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6.xml" ContentType="application/vnd.openxmlformats-officedocument.wordprocessingml.footer+xml"/>
  <Override PartName="/word/footer2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8906" w14:textId="77777777" w:rsidR="002D68EC" w:rsidRDefault="002D68EC">
      <w:pPr>
        <w:pStyle w:val="Kehatekst"/>
        <w:rPr>
          <w:sz w:val="23"/>
        </w:rPr>
      </w:pPr>
    </w:p>
    <w:p w14:paraId="695C5F2D" w14:textId="77777777" w:rsidR="002D68EC" w:rsidRDefault="002D68EC">
      <w:pPr>
        <w:pStyle w:val="Kehatekst"/>
        <w:spacing w:before="195"/>
        <w:rPr>
          <w:sz w:val="23"/>
        </w:rPr>
      </w:pPr>
    </w:p>
    <w:p w14:paraId="17BC43CD" w14:textId="77777777" w:rsidR="002D68EC" w:rsidRDefault="0069493F">
      <w:pPr>
        <w:ind w:left="3666" w:right="6045" w:hanging="51"/>
        <w:jc w:val="center"/>
        <w:rPr>
          <w:rFonts w:ascii="Arial MT"/>
          <w:sz w:val="23"/>
        </w:rPr>
      </w:pPr>
      <w:r>
        <w:rPr>
          <w:rFonts w:ascii="Arial MT"/>
          <w:noProof/>
          <w:sz w:val="23"/>
        </w:rPr>
        <w:drawing>
          <wp:anchor distT="0" distB="0" distL="0" distR="0" simplePos="0" relativeHeight="15728640" behindDoc="0" locked="0" layoutInCell="1" allowOverlap="1" wp14:anchorId="0A5D7C82" wp14:editId="3F7E3E00">
            <wp:simplePos x="0" y="0"/>
            <wp:positionH relativeFrom="page">
              <wp:posOffset>909065</wp:posOffset>
            </wp:positionH>
            <wp:positionV relativeFrom="paragraph">
              <wp:posOffset>-465798</wp:posOffset>
            </wp:positionV>
            <wp:extent cx="1587803" cy="77754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87803" cy="777544"/>
                    </a:xfrm>
                    <a:prstGeom prst="rect">
                      <a:avLst/>
                    </a:prstGeom>
                  </pic:spPr>
                </pic:pic>
              </a:graphicData>
            </a:graphic>
          </wp:anchor>
        </w:drawing>
      </w:r>
      <w:r>
        <w:rPr>
          <w:rFonts w:ascii="Arial MT"/>
          <w:spacing w:val="-2"/>
          <w:sz w:val="23"/>
        </w:rPr>
        <w:t>EUROOPA KOMISJON</w:t>
      </w:r>
    </w:p>
    <w:p w14:paraId="2C81CC04" w14:textId="77777777" w:rsidR="002D68EC" w:rsidRDefault="002D68EC">
      <w:pPr>
        <w:pStyle w:val="Kehatekst"/>
        <w:rPr>
          <w:rFonts w:ascii="Arial MT"/>
        </w:rPr>
      </w:pPr>
    </w:p>
    <w:p w14:paraId="0A7C864E" w14:textId="77777777" w:rsidR="002D68EC" w:rsidRDefault="002D68EC">
      <w:pPr>
        <w:pStyle w:val="Kehatekst"/>
        <w:rPr>
          <w:rFonts w:ascii="Arial MT"/>
        </w:rPr>
      </w:pPr>
    </w:p>
    <w:p w14:paraId="6639116F" w14:textId="77777777" w:rsidR="002D68EC" w:rsidRDefault="002D68EC">
      <w:pPr>
        <w:pStyle w:val="Kehatekst"/>
        <w:spacing w:before="204"/>
        <w:rPr>
          <w:rFonts w:ascii="Arial MT"/>
        </w:rPr>
      </w:pPr>
    </w:p>
    <w:p w14:paraId="365ECAE2" w14:textId="77777777" w:rsidR="002D68EC" w:rsidRDefault="0069493F">
      <w:pPr>
        <w:pStyle w:val="Kehatekst"/>
        <w:spacing w:before="1" w:line="276" w:lineRule="exact"/>
        <w:ind w:left="6109"/>
      </w:pPr>
      <w:r>
        <w:t>Brüssel,</w:t>
      </w:r>
      <w:r>
        <w:rPr>
          <w:spacing w:val="-13"/>
        </w:rPr>
        <w:t xml:space="preserve"> </w:t>
      </w:r>
      <w:r>
        <w:rPr>
          <w:spacing w:val="-2"/>
        </w:rPr>
        <w:t>3.9.2025</w:t>
      </w:r>
    </w:p>
    <w:p w14:paraId="6D9A07BB" w14:textId="77777777" w:rsidR="002D68EC" w:rsidRDefault="0069493F">
      <w:pPr>
        <w:pStyle w:val="Kehatekst"/>
        <w:spacing w:line="448" w:lineRule="auto"/>
        <w:ind w:left="6109" w:right="1883"/>
      </w:pPr>
      <w:r>
        <w:t xml:space="preserve">COM(2025) 810 </w:t>
      </w:r>
      <w:proofErr w:type="spellStart"/>
      <w:r>
        <w:t>final</w:t>
      </w:r>
      <w:proofErr w:type="spellEnd"/>
      <w:r>
        <w:t xml:space="preserve"> ANNEX</w:t>
      </w:r>
      <w:r>
        <w:rPr>
          <w:spacing w:val="-6"/>
        </w:rPr>
        <w:t xml:space="preserve"> </w:t>
      </w:r>
      <w:r>
        <w:t>2</w:t>
      </w:r>
      <w:r>
        <w:rPr>
          <w:spacing w:val="-6"/>
        </w:rPr>
        <w:t xml:space="preserve"> </w:t>
      </w:r>
      <w:r>
        <w:t>–</w:t>
      </w:r>
      <w:r>
        <w:rPr>
          <w:spacing w:val="-5"/>
        </w:rPr>
        <w:t xml:space="preserve"> </w:t>
      </w:r>
      <w:r>
        <w:t>PART</w:t>
      </w:r>
      <w:r>
        <w:rPr>
          <w:spacing w:val="-6"/>
        </w:rPr>
        <w:t xml:space="preserve"> </w:t>
      </w:r>
      <w:r>
        <w:rPr>
          <w:spacing w:val="-5"/>
        </w:rPr>
        <w:t>1/2</w:t>
      </w:r>
    </w:p>
    <w:p w14:paraId="492783A6" w14:textId="77777777" w:rsidR="002D68EC" w:rsidRDefault="002D68EC">
      <w:pPr>
        <w:pStyle w:val="Kehatekst"/>
      </w:pPr>
    </w:p>
    <w:p w14:paraId="0BF254BE" w14:textId="77777777" w:rsidR="002D68EC" w:rsidRDefault="002D68EC">
      <w:pPr>
        <w:pStyle w:val="Kehatekst"/>
      </w:pPr>
    </w:p>
    <w:p w14:paraId="6AA9C3E7" w14:textId="77777777" w:rsidR="002D68EC" w:rsidRDefault="002D68EC">
      <w:pPr>
        <w:pStyle w:val="Kehatekst"/>
      </w:pPr>
    </w:p>
    <w:p w14:paraId="0DCD6EAE" w14:textId="77777777" w:rsidR="002D68EC" w:rsidRDefault="002D68EC">
      <w:pPr>
        <w:pStyle w:val="Kehatekst"/>
        <w:spacing w:before="105"/>
      </w:pPr>
    </w:p>
    <w:p w14:paraId="1D1BC30F" w14:textId="77777777" w:rsidR="002D68EC" w:rsidRDefault="0069493F">
      <w:pPr>
        <w:ind w:left="974" w:right="803"/>
        <w:jc w:val="center"/>
        <w:rPr>
          <w:b/>
          <w:sz w:val="24"/>
        </w:rPr>
      </w:pPr>
      <w:r>
        <w:rPr>
          <w:b/>
          <w:spacing w:val="-4"/>
          <w:sz w:val="24"/>
        </w:rPr>
        <w:t>LISA</w:t>
      </w:r>
    </w:p>
    <w:p w14:paraId="4D16D29E" w14:textId="77777777" w:rsidR="002D68EC" w:rsidRDefault="002D68EC">
      <w:pPr>
        <w:pStyle w:val="Kehatekst"/>
        <w:rPr>
          <w:b/>
        </w:rPr>
      </w:pPr>
    </w:p>
    <w:p w14:paraId="7F9ACBC4" w14:textId="77777777" w:rsidR="002D68EC" w:rsidRDefault="0069493F">
      <w:pPr>
        <w:ind w:left="968" w:right="803"/>
        <w:jc w:val="center"/>
        <w:rPr>
          <w:b/>
          <w:i/>
          <w:sz w:val="24"/>
        </w:rPr>
      </w:pPr>
      <w:r>
        <w:rPr>
          <w:b/>
          <w:i/>
          <w:sz w:val="24"/>
        </w:rPr>
        <w:t>järgmise</w:t>
      </w:r>
      <w:r>
        <w:rPr>
          <w:b/>
          <w:i/>
          <w:spacing w:val="-11"/>
          <w:sz w:val="24"/>
        </w:rPr>
        <w:t xml:space="preserve"> </w:t>
      </w:r>
      <w:r>
        <w:rPr>
          <w:b/>
          <w:i/>
          <w:sz w:val="24"/>
        </w:rPr>
        <w:t>dokumendi</w:t>
      </w:r>
      <w:r>
        <w:rPr>
          <w:b/>
          <w:i/>
          <w:spacing w:val="-11"/>
          <w:sz w:val="24"/>
        </w:rPr>
        <w:t xml:space="preserve"> </w:t>
      </w:r>
      <w:r>
        <w:rPr>
          <w:b/>
          <w:i/>
          <w:spacing w:val="-2"/>
          <w:sz w:val="24"/>
        </w:rPr>
        <w:t>juurde:</w:t>
      </w:r>
    </w:p>
    <w:p w14:paraId="70880C45" w14:textId="77777777" w:rsidR="002D68EC" w:rsidRDefault="0069493F">
      <w:pPr>
        <w:pStyle w:val="Pealkiri2"/>
        <w:spacing w:before="239"/>
        <w:ind w:left="973" w:right="803"/>
        <w:jc w:val="center"/>
      </w:pPr>
      <w:r>
        <w:rPr>
          <w:spacing w:val="-2"/>
        </w:rPr>
        <w:t>Ettepanek:</w:t>
      </w:r>
      <w:r>
        <w:rPr>
          <w:spacing w:val="1"/>
        </w:rPr>
        <w:t xml:space="preserve"> </w:t>
      </w:r>
      <w:r>
        <w:rPr>
          <w:spacing w:val="-2"/>
        </w:rPr>
        <w:t>NÕUKOGU</w:t>
      </w:r>
      <w:r>
        <w:rPr>
          <w:spacing w:val="1"/>
        </w:rPr>
        <w:t xml:space="preserve"> </w:t>
      </w:r>
      <w:r>
        <w:rPr>
          <w:spacing w:val="-2"/>
        </w:rPr>
        <w:t>OTSUS</w:t>
      </w:r>
    </w:p>
    <w:p w14:paraId="2E4BACD4" w14:textId="77777777" w:rsidR="002D68EC" w:rsidRDefault="0069493F">
      <w:pPr>
        <w:spacing w:before="240"/>
        <w:ind w:left="967" w:right="803"/>
        <w:jc w:val="center"/>
        <w:rPr>
          <w:b/>
          <w:sz w:val="24"/>
        </w:rPr>
      </w:pPr>
      <w:r>
        <w:rPr>
          <w:b/>
          <w:sz w:val="24"/>
        </w:rPr>
        <w:t>ühelt</w:t>
      </w:r>
      <w:r>
        <w:rPr>
          <w:b/>
          <w:spacing w:val="-4"/>
          <w:sz w:val="24"/>
        </w:rPr>
        <w:t xml:space="preserve"> </w:t>
      </w:r>
      <w:r>
        <w:rPr>
          <w:b/>
          <w:sz w:val="24"/>
        </w:rPr>
        <w:t>poolt</w:t>
      </w:r>
      <w:r>
        <w:rPr>
          <w:b/>
          <w:spacing w:val="-4"/>
          <w:sz w:val="24"/>
        </w:rPr>
        <w:t xml:space="preserve"> </w:t>
      </w:r>
      <w:r>
        <w:rPr>
          <w:b/>
          <w:sz w:val="24"/>
        </w:rPr>
        <w:t>Euroopa</w:t>
      </w:r>
      <w:r>
        <w:rPr>
          <w:b/>
          <w:spacing w:val="-7"/>
          <w:sz w:val="24"/>
        </w:rPr>
        <w:t xml:space="preserve"> </w:t>
      </w:r>
      <w:r>
        <w:rPr>
          <w:b/>
          <w:sz w:val="24"/>
        </w:rPr>
        <w:t>Liidu</w:t>
      </w:r>
      <w:r>
        <w:rPr>
          <w:b/>
          <w:spacing w:val="-4"/>
          <w:sz w:val="24"/>
        </w:rPr>
        <w:t xml:space="preserve"> </w:t>
      </w:r>
      <w:r>
        <w:rPr>
          <w:b/>
          <w:sz w:val="24"/>
        </w:rPr>
        <w:t>ja</w:t>
      </w:r>
      <w:r>
        <w:rPr>
          <w:b/>
          <w:spacing w:val="-4"/>
          <w:sz w:val="24"/>
        </w:rPr>
        <w:t xml:space="preserve"> </w:t>
      </w:r>
      <w:r>
        <w:rPr>
          <w:b/>
          <w:sz w:val="24"/>
        </w:rPr>
        <w:t>selle</w:t>
      </w:r>
      <w:r>
        <w:rPr>
          <w:b/>
          <w:spacing w:val="-5"/>
          <w:sz w:val="24"/>
        </w:rPr>
        <w:t xml:space="preserve"> </w:t>
      </w:r>
      <w:r>
        <w:rPr>
          <w:b/>
          <w:sz w:val="24"/>
        </w:rPr>
        <w:t>liikmesriikide</w:t>
      </w:r>
      <w:r>
        <w:rPr>
          <w:b/>
          <w:spacing w:val="-5"/>
          <w:sz w:val="24"/>
        </w:rPr>
        <w:t xml:space="preserve"> </w:t>
      </w:r>
      <w:r>
        <w:rPr>
          <w:b/>
          <w:sz w:val="24"/>
        </w:rPr>
        <w:t>ning</w:t>
      </w:r>
      <w:r>
        <w:rPr>
          <w:b/>
          <w:spacing w:val="-4"/>
          <w:sz w:val="24"/>
        </w:rPr>
        <w:t xml:space="preserve"> </w:t>
      </w:r>
      <w:r>
        <w:rPr>
          <w:b/>
          <w:sz w:val="24"/>
        </w:rPr>
        <w:t>teiselt</w:t>
      </w:r>
      <w:r>
        <w:rPr>
          <w:b/>
          <w:spacing w:val="-4"/>
          <w:sz w:val="24"/>
        </w:rPr>
        <w:t xml:space="preserve"> </w:t>
      </w:r>
      <w:r>
        <w:rPr>
          <w:b/>
          <w:sz w:val="24"/>
        </w:rPr>
        <w:t>poolt</w:t>
      </w:r>
      <w:r>
        <w:rPr>
          <w:b/>
          <w:spacing w:val="-4"/>
          <w:sz w:val="24"/>
        </w:rPr>
        <w:t xml:space="preserve"> </w:t>
      </w:r>
      <w:r>
        <w:rPr>
          <w:b/>
          <w:sz w:val="24"/>
        </w:rPr>
        <w:t>Mehhiko</w:t>
      </w:r>
      <w:r>
        <w:rPr>
          <w:b/>
          <w:spacing w:val="-4"/>
          <w:sz w:val="24"/>
        </w:rPr>
        <w:t xml:space="preserve"> </w:t>
      </w:r>
      <w:r>
        <w:rPr>
          <w:b/>
          <w:sz w:val="24"/>
        </w:rPr>
        <w:t>Ühendriikide vahelise poliitilise, majandusliku ja koostööalase strateegilise partnerluse lepingu Euroopa Liidu nimel sõlmimise kohta</w:t>
      </w:r>
    </w:p>
    <w:p w14:paraId="2831FAF0" w14:textId="77777777" w:rsidR="002D68EC" w:rsidRDefault="002D68EC">
      <w:pPr>
        <w:pStyle w:val="Kehatekst"/>
        <w:rPr>
          <w:b/>
          <w:sz w:val="48"/>
        </w:rPr>
      </w:pPr>
    </w:p>
    <w:p w14:paraId="20748C53" w14:textId="77777777" w:rsidR="002D68EC" w:rsidRDefault="002D68EC">
      <w:pPr>
        <w:pStyle w:val="Kehatekst"/>
        <w:rPr>
          <w:b/>
          <w:sz w:val="48"/>
        </w:rPr>
      </w:pPr>
    </w:p>
    <w:p w14:paraId="32381C67" w14:textId="77777777" w:rsidR="002D68EC" w:rsidRDefault="002D68EC">
      <w:pPr>
        <w:pStyle w:val="Kehatekst"/>
        <w:rPr>
          <w:b/>
          <w:sz w:val="48"/>
        </w:rPr>
      </w:pPr>
    </w:p>
    <w:p w14:paraId="2DA66380" w14:textId="77777777" w:rsidR="002D68EC" w:rsidRDefault="002D68EC">
      <w:pPr>
        <w:pStyle w:val="Kehatekst"/>
        <w:rPr>
          <w:b/>
          <w:sz w:val="48"/>
        </w:rPr>
      </w:pPr>
    </w:p>
    <w:p w14:paraId="6343F54C" w14:textId="77777777" w:rsidR="002D68EC" w:rsidRDefault="002D68EC">
      <w:pPr>
        <w:pStyle w:val="Kehatekst"/>
        <w:rPr>
          <w:b/>
          <w:sz w:val="48"/>
        </w:rPr>
      </w:pPr>
    </w:p>
    <w:p w14:paraId="41264F9B" w14:textId="77777777" w:rsidR="002D68EC" w:rsidRDefault="002D68EC">
      <w:pPr>
        <w:pStyle w:val="Kehatekst"/>
        <w:rPr>
          <w:b/>
          <w:sz w:val="48"/>
        </w:rPr>
      </w:pPr>
    </w:p>
    <w:p w14:paraId="75C8D5D5" w14:textId="77777777" w:rsidR="002D68EC" w:rsidRDefault="002D68EC">
      <w:pPr>
        <w:pStyle w:val="Kehatekst"/>
        <w:rPr>
          <w:b/>
          <w:sz w:val="48"/>
        </w:rPr>
      </w:pPr>
    </w:p>
    <w:p w14:paraId="34C03521" w14:textId="77777777" w:rsidR="002D68EC" w:rsidRDefault="002D68EC">
      <w:pPr>
        <w:pStyle w:val="Kehatekst"/>
        <w:rPr>
          <w:b/>
          <w:sz w:val="48"/>
        </w:rPr>
      </w:pPr>
    </w:p>
    <w:p w14:paraId="4CC30A6E" w14:textId="77777777" w:rsidR="002D68EC" w:rsidRDefault="002D68EC">
      <w:pPr>
        <w:pStyle w:val="Kehatekst"/>
        <w:rPr>
          <w:b/>
          <w:sz w:val="48"/>
        </w:rPr>
      </w:pPr>
    </w:p>
    <w:p w14:paraId="7173F6D3" w14:textId="77777777" w:rsidR="002D68EC" w:rsidRDefault="002D68EC">
      <w:pPr>
        <w:pStyle w:val="Kehatekst"/>
        <w:rPr>
          <w:b/>
          <w:sz w:val="48"/>
        </w:rPr>
      </w:pPr>
    </w:p>
    <w:p w14:paraId="08D0E6D4" w14:textId="77777777" w:rsidR="002D68EC" w:rsidRDefault="002D68EC">
      <w:pPr>
        <w:pStyle w:val="Kehatekst"/>
        <w:rPr>
          <w:b/>
          <w:sz w:val="48"/>
        </w:rPr>
      </w:pPr>
    </w:p>
    <w:p w14:paraId="51341554" w14:textId="77777777" w:rsidR="002D68EC" w:rsidRDefault="002D68EC">
      <w:pPr>
        <w:pStyle w:val="Kehatekst"/>
        <w:spacing w:before="243"/>
        <w:rPr>
          <w:b/>
          <w:sz w:val="48"/>
        </w:rPr>
      </w:pPr>
    </w:p>
    <w:p w14:paraId="562307D6" w14:textId="77777777" w:rsidR="002D68EC" w:rsidRDefault="0069493F">
      <w:pPr>
        <w:pStyle w:val="Pealkiri"/>
        <w:tabs>
          <w:tab w:val="left" w:pos="10300"/>
        </w:tabs>
      </w:pPr>
      <w:r>
        <w:rPr>
          <w:spacing w:val="-5"/>
        </w:rPr>
        <w:t>ET</w:t>
      </w:r>
      <w:r>
        <w:tab/>
      </w:r>
      <w:proofErr w:type="spellStart"/>
      <w:r>
        <w:rPr>
          <w:spacing w:val="-5"/>
        </w:rPr>
        <w:t>ET</w:t>
      </w:r>
      <w:proofErr w:type="spellEnd"/>
    </w:p>
    <w:p w14:paraId="18F09228" w14:textId="77777777" w:rsidR="002D68EC" w:rsidRDefault="002D68EC">
      <w:pPr>
        <w:pStyle w:val="Pealkiri"/>
        <w:sectPr w:rsidR="002D68EC">
          <w:type w:val="continuous"/>
          <w:pgSz w:w="11910" w:h="16840"/>
          <w:pgMar w:top="1480" w:right="566" w:bottom="280" w:left="425" w:header="708" w:footer="708" w:gutter="0"/>
          <w:cols w:space="708"/>
        </w:sectPr>
      </w:pPr>
    </w:p>
    <w:p w14:paraId="6023D435" w14:textId="77777777" w:rsidR="002D68EC" w:rsidRDefault="0069493F">
      <w:pPr>
        <w:pStyle w:val="Pealkiri1"/>
        <w:ind w:right="564"/>
        <w:rPr>
          <w:u w:val="none"/>
        </w:rPr>
      </w:pPr>
      <w:r>
        <w:lastRenderedPageBreak/>
        <w:t>2-A</w:t>
      </w:r>
      <w:r>
        <w:rPr>
          <w:spacing w:val="-1"/>
        </w:rPr>
        <w:t xml:space="preserve"> </w:t>
      </w:r>
      <w:r>
        <w:rPr>
          <w:spacing w:val="-4"/>
        </w:rPr>
        <w:t>LISA</w:t>
      </w:r>
    </w:p>
    <w:p w14:paraId="5990E0A0" w14:textId="77777777" w:rsidR="002D68EC" w:rsidRDefault="002D68EC">
      <w:pPr>
        <w:pStyle w:val="Kehatekst"/>
        <w:rPr>
          <w:b/>
        </w:rPr>
      </w:pPr>
    </w:p>
    <w:p w14:paraId="26063F21" w14:textId="77777777" w:rsidR="002D68EC" w:rsidRDefault="002D68EC">
      <w:pPr>
        <w:pStyle w:val="Kehatekst"/>
        <w:rPr>
          <w:b/>
        </w:rPr>
      </w:pPr>
    </w:p>
    <w:p w14:paraId="58B0A922" w14:textId="77777777" w:rsidR="002D68EC" w:rsidRDefault="002D68EC">
      <w:pPr>
        <w:pStyle w:val="Kehatekst"/>
        <w:spacing w:before="139"/>
        <w:rPr>
          <w:b/>
        </w:rPr>
      </w:pPr>
    </w:p>
    <w:p w14:paraId="0C555685" w14:textId="77777777" w:rsidR="002D68EC" w:rsidRDefault="0069493F">
      <w:pPr>
        <w:pStyle w:val="Kehatekst"/>
        <w:ind w:left="967" w:right="832"/>
        <w:jc w:val="center"/>
      </w:pPr>
      <w:r>
        <w:t>TOLLITARIIFIDE</w:t>
      </w:r>
      <w:r>
        <w:rPr>
          <w:spacing w:val="-5"/>
        </w:rPr>
        <w:t xml:space="preserve"> </w:t>
      </w:r>
      <w:r>
        <w:t>KAOTAMISE</w:t>
      </w:r>
      <w:r>
        <w:rPr>
          <w:spacing w:val="-5"/>
        </w:rPr>
        <w:t xml:space="preserve"> </w:t>
      </w:r>
      <w:r>
        <w:rPr>
          <w:spacing w:val="-2"/>
        </w:rPr>
        <w:t>AJAKAVA</w:t>
      </w:r>
    </w:p>
    <w:p w14:paraId="40E4E5A3" w14:textId="77777777" w:rsidR="002D68EC" w:rsidRDefault="002D68EC">
      <w:pPr>
        <w:pStyle w:val="Kehatekst"/>
      </w:pPr>
    </w:p>
    <w:p w14:paraId="284A7655" w14:textId="77777777" w:rsidR="002D68EC" w:rsidRDefault="002D68EC">
      <w:pPr>
        <w:pStyle w:val="Kehatekst"/>
      </w:pPr>
    </w:p>
    <w:p w14:paraId="4BAA65BB" w14:textId="77777777" w:rsidR="002D68EC" w:rsidRDefault="002D68EC">
      <w:pPr>
        <w:pStyle w:val="Kehatekst"/>
        <w:spacing w:before="137"/>
      </w:pPr>
    </w:p>
    <w:p w14:paraId="630DA261" w14:textId="77777777" w:rsidR="002D68EC" w:rsidRDefault="0069493F">
      <w:pPr>
        <w:pStyle w:val="Kehatekst"/>
        <w:ind w:left="967" w:right="831"/>
        <w:jc w:val="center"/>
      </w:pPr>
      <w:r>
        <w:t>A</w:t>
      </w:r>
      <w:r>
        <w:rPr>
          <w:spacing w:val="-1"/>
        </w:rPr>
        <w:t xml:space="preserve"> </w:t>
      </w:r>
      <w:r>
        <w:rPr>
          <w:spacing w:val="-4"/>
        </w:rPr>
        <w:t>JAGU</w:t>
      </w:r>
    </w:p>
    <w:p w14:paraId="1D1B4F36" w14:textId="77777777" w:rsidR="002D68EC" w:rsidRDefault="002D68EC">
      <w:pPr>
        <w:pStyle w:val="Kehatekst"/>
      </w:pPr>
    </w:p>
    <w:p w14:paraId="3BBA9AA4" w14:textId="77777777" w:rsidR="002D68EC" w:rsidRDefault="002D68EC">
      <w:pPr>
        <w:pStyle w:val="Kehatekst"/>
      </w:pPr>
    </w:p>
    <w:p w14:paraId="00CB5F1F" w14:textId="77777777" w:rsidR="002D68EC" w:rsidRDefault="0069493F">
      <w:pPr>
        <w:pStyle w:val="Kehatekst"/>
        <w:ind w:left="967" w:right="830"/>
        <w:jc w:val="center"/>
      </w:pPr>
      <w:r>
        <w:rPr>
          <w:spacing w:val="-2"/>
        </w:rPr>
        <w:t>Üldsätted</w:t>
      </w:r>
    </w:p>
    <w:p w14:paraId="150CDE10" w14:textId="77777777" w:rsidR="002D68EC" w:rsidRDefault="002D68EC">
      <w:pPr>
        <w:pStyle w:val="Kehatekst"/>
      </w:pPr>
    </w:p>
    <w:p w14:paraId="29AFCF53" w14:textId="77777777" w:rsidR="002D68EC" w:rsidRDefault="002D68EC">
      <w:pPr>
        <w:pStyle w:val="Kehatekst"/>
      </w:pPr>
    </w:p>
    <w:p w14:paraId="58B17B61" w14:textId="77777777" w:rsidR="002D68EC" w:rsidRDefault="0069493F">
      <w:pPr>
        <w:pStyle w:val="Loendilik"/>
        <w:numPr>
          <w:ilvl w:val="0"/>
          <w:numId w:val="85"/>
        </w:numPr>
        <w:tabs>
          <w:tab w:val="left" w:pos="1274"/>
        </w:tabs>
        <w:spacing w:before="1" w:line="360" w:lineRule="auto"/>
        <w:ind w:right="829" w:firstLine="0"/>
        <w:rPr>
          <w:sz w:val="24"/>
        </w:rPr>
      </w:pPr>
      <w:r>
        <w:rPr>
          <w:sz w:val="24"/>
        </w:rPr>
        <w:t>Käesolevas lisas sätestatakse kummagi lepinguosalise kohustused seoses tollimaksude kaotamise</w:t>
      </w:r>
      <w:r>
        <w:rPr>
          <w:spacing w:val="-5"/>
          <w:sz w:val="24"/>
        </w:rPr>
        <w:t xml:space="preserve"> </w:t>
      </w:r>
      <w:r>
        <w:rPr>
          <w:sz w:val="24"/>
        </w:rPr>
        <w:t>või</w:t>
      </w:r>
      <w:r>
        <w:rPr>
          <w:spacing w:val="-4"/>
          <w:sz w:val="24"/>
        </w:rPr>
        <w:t xml:space="preserve"> </w:t>
      </w:r>
      <w:r>
        <w:rPr>
          <w:sz w:val="24"/>
        </w:rPr>
        <w:t>vähendamisega</w:t>
      </w:r>
      <w:r>
        <w:rPr>
          <w:spacing w:val="-5"/>
          <w:sz w:val="24"/>
        </w:rPr>
        <w:t xml:space="preserve"> </w:t>
      </w:r>
      <w:r>
        <w:rPr>
          <w:sz w:val="24"/>
        </w:rPr>
        <w:t>vastavalt</w:t>
      </w:r>
      <w:r>
        <w:rPr>
          <w:spacing w:val="-4"/>
          <w:sz w:val="24"/>
        </w:rPr>
        <w:t xml:space="preserve"> </w:t>
      </w:r>
      <w:r>
        <w:rPr>
          <w:sz w:val="24"/>
        </w:rPr>
        <w:t>artiklile</w:t>
      </w:r>
      <w:r>
        <w:rPr>
          <w:spacing w:val="-3"/>
          <w:sz w:val="24"/>
        </w:rPr>
        <w:t xml:space="preserve"> </w:t>
      </w:r>
      <w:r>
        <w:rPr>
          <w:sz w:val="24"/>
        </w:rPr>
        <w:t>2.4</w:t>
      </w:r>
      <w:r>
        <w:rPr>
          <w:spacing w:val="-4"/>
          <w:sz w:val="24"/>
        </w:rPr>
        <w:t xml:space="preserve"> </w:t>
      </w:r>
      <w:r>
        <w:rPr>
          <w:sz w:val="24"/>
        </w:rPr>
        <w:t>„Tollimaksude</w:t>
      </w:r>
      <w:r>
        <w:rPr>
          <w:spacing w:val="-6"/>
          <w:sz w:val="24"/>
        </w:rPr>
        <w:t xml:space="preserve"> </w:t>
      </w:r>
      <w:r>
        <w:rPr>
          <w:sz w:val="24"/>
        </w:rPr>
        <w:t>kaotamine</w:t>
      </w:r>
      <w:r>
        <w:rPr>
          <w:spacing w:val="-4"/>
          <w:sz w:val="24"/>
        </w:rPr>
        <w:t xml:space="preserve"> </w:t>
      </w:r>
      <w:r>
        <w:rPr>
          <w:sz w:val="24"/>
        </w:rPr>
        <w:t>või</w:t>
      </w:r>
      <w:r>
        <w:rPr>
          <w:spacing w:val="-4"/>
          <w:sz w:val="24"/>
        </w:rPr>
        <w:t xml:space="preserve"> </w:t>
      </w:r>
      <w:r>
        <w:rPr>
          <w:sz w:val="24"/>
        </w:rPr>
        <w:t>vähendamine“.</w:t>
      </w:r>
    </w:p>
    <w:p w14:paraId="2BD720BA" w14:textId="77777777" w:rsidR="002D68EC" w:rsidRDefault="002D68EC">
      <w:pPr>
        <w:pStyle w:val="Kehatekst"/>
        <w:spacing w:before="139"/>
      </w:pPr>
    </w:p>
    <w:p w14:paraId="770F51B0" w14:textId="77777777" w:rsidR="002D68EC" w:rsidRDefault="0069493F">
      <w:pPr>
        <w:pStyle w:val="Loendilik"/>
        <w:numPr>
          <w:ilvl w:val="0"/>
          <w:numId w:val="85"/>
        </w:numPr>
        <w:tabs>
          <w:tab w:val="left" w:pos="1274"/>
        </w:tabs>
        <w:spacing w:line="360" w:lineRule="auto"/>
        <w:ind w:right="747" w:firstLine="0"/>
        <w:rPr>
          <w:sz w:val="24"/>
        </w:rPr>
      </w:pPr>
      <w:r>
        <w:rPr>
          <w:sz w:val="24"/>
        </w:rPr>
        <w:t>Kumbki</w:t>
      </w:r>
      <w:r>
        <w:rPr>
          <w:spacing w:val="-4"/>
          <w:sz w:val="24"/>
        </w:rPr>
        <w:t xml:space="preserve"> </w:t>
      </w:r>
      <w:r>
        <w:rPr>
          <w:sz w:val="24"/>
        </w:rPr>
        <w:t>lepinguosaline</w:t>
      </w:r>
      <w:r>
        <w:rPr>
          <w:spacing w:val="-4"/>
          <w:sz w:val="24"/>
        </w:rPr>
        <w:t xml:space="preserve"> </w:t>
      </w:r>
      <w:r>
        <w:rPr>
          <w:sz w:val="24"/>
        </w:rPr>
        <w:t>kaotab</w:t>
      </w:r>
      <w:r>
        <w:rPr>
          <w:spacing w:val="-4"/>
          <w:sz w:val="24"/>
        </w:rPr>
        <w:t xml:space="preserve"> </w:t>
      </w:r>
      <w:r>
        <w:rPr>
          <w:sz w:val="24"/>
        </w:rPr>
        <w:t>tollimaksud</w:t>
      </w:r>
      <w:r>
        <w:rPr>
          <w:spacing w:val="-4"/>
          <w:sz w:val="24"/>
        </w:rPr>
        <w:t xml:space="preserve"> </w:t>
      </w:r>
      <w:r>
        <w:rPr>
          <w:sz w:val="24"/>
        </w:rPr>
        <w:t>või</w:t>
      </w:r>
      <w:r>
        <w:rPr>
          <w:spacing w:val="-4"/>
          <w:sz w:val="24"/>
        </w:rPr>
        <w:t xml:space="preserve"> </w:t>
      </w:r>
      <w:r>
        <w:rPr>
          <w:sz w:val="24"/>
        </w:rPr>
        <w:t>vähendab</w:t>
      </w:r>
      <w:r>
        <w:rPr>
          <w:spacing w:val="-4"/>
          <w:sz w:val="24"/>
        </w:rPr>
        <w:t xml:space="preserve"> </w:t>
      </w:r>
      <w:r>
        <w:rPr>
          <w:sz w:val="24"/>
        </w:rPr>
        <w:t>neid</w:t>
      </w:r>
      <w:r>
        <w:rPr>
          <w:spacing w:val="-4"/>
          <w:sz w:val="24"/>
        </w:rPr>
        <w:t xml:space="preserve"> </w:t>
      </w:r>
      <w:r>
        <w:rPr>
          <w:sz w:val="24"/>
        </w:rPr>
        <w:t>kooskõlas</w:t>
      </w:r>
      <w:r>
        <w:rPr>
          <w:spacing w:val="-4"/>
          <w:sz w:val="24"/>
        </w:rPr>
        <w:t xml:space="preserve"> </w:t>
      </w:r>
      <w:r>
        <w:rPr>
          <w:sz w:val="24"/>
        </w:rPr>
        <w:t>käesoleva</w:t>
      </w:r>
      <w:r>
        <w:rPr>
          <w:spacing w:val="-5"/>
          <w:sz w:val="24"/>
        </w:rPr>
        <w:t xml:space="preserve"> </w:t>
      </w:r>
      <w:r>
        <w:rPr>
          <w:sz w:val="24"/>
        </w:rPr>
        <w:t>lisa</w:t>
      </w:r>
      <w:r>
        <w:rPr>
          <w:spacing w:val="-4"/>
          <w:sz w:val="24"/>
        </w:rPr>
        <w:t xml:space="preserve"> </w:t>
      </w:r>
      <w:r>
        <w:rPr>
          <w:sz w:val="24"/>
        </w:rPr>
        <w:t>A–C jaoga ning järgmisega:</w:t>
      </w:r>
    </w:p>
    <w:p w14:paraId="21BDD024" w14:textId="77777777" w:rsidR="002D68EC" w:rsidRDefault="002D68EC">
      <w:pPr>
        <w:pStyle w:val="Kehatekst"/>
        <w:spacing w:before="137"/>
      </w:pPr>
    </w:p>
    <w:p w14:paraId="09E6AAA8" w14:textId="77777777" w:rsidR="002D68EC" w:rsidRDefault="0069493F">
      <w:pPr>
        <w:pStyle w:val="Loendilik"/>
        <w:numPr>
          <w:ilvl w:val="1"/>
          <w:numId w:val="85"/>
        </w:numPr>
        <w:tabs>
          <w:tab w:val="left" w:pos="1274"/>
        </w:tabs>
        <w:ind w:hanging="566"/>
        <w:rPr>
          <w:sz w:val="24"/>
        </w:rPr>
      </w:pPr>
      <w:r>
        <w:rPr>
          <w:sz w:val="24"/>
        </w:rPr>
        <w:t>Euroopa</w:t>
      </w:r>
      <w:r>
        <w:rPr>
          <w:spacing w:val="-5"/>
          <w:sz w:val="24"/>
        </w:rPr>
        <w:t xml:space="preserve"> </w:t>
      </w:r>
      <w:r>
        <w:rPr>
          <w:sz w:val="24"/>
        </w:rPr>
        <w:t>Liidu</w:t>
      </w:r>
      <w:r>
        <w:rPr>
          <w:spacing w:val="-1"/>
          <w:sz w:val="24"/>
        </w:rPr>
        <w:t xml:space="preserve"> </w:t>
      </w:r>
      <w:r>
        <w:rPr>
          <w:sz w:val="24"/>
        </w:rPr>
        <w:t>puhul</w:t>
      </w:r>
      <w:r>
        <w:rPr>
          <w:spacing w:val="-1"/>
          <w:sz w:val="24"/>
        </w:rPr>
        <w:t xml:space="preserve"> </w:t>
      </w:r>
      <w:r>
        <w:rPr>
          <w:sz w:val="24"/>
        </w:rPr>
        <w:t>kooskõlas</w:t>
      </w:r>
      <w:r>
        <w:rPr>
          <w:spacing w:val="-1"/>
          <w:sz w:val="24"/>
        </w:rPr>
        <w:t xml:space="preserve"> </w:t>
      </w:r>
      <w:r>
        <w:rPr>
          <w:sz w:val="24"/>
        </w:rPr>
        <w:t>liidetega</w:t>
      </w:r>
      <w:r>
        <w:rPr>
          <w:spacing w:val="-2"/>
          <w:sz w:val="24"/>
        </w:rPr>
        <w:t xml:space="preserve"> </w:t>
      </w:r>
      <w:r>
        <w:rPr>
          <w:sz w:val="24"/>
        </w:rPr>
        <w:t>2-A-1</w:t>
      </w:r>
      <w:r>
        <w:rPr>
          <w:spacing w:val="1"/>
          <w:sz w:val="24"/>
        </w:rPr>
        <w:t xml:space="preserve"> </w:t>
      </w:r>
      <w:r>
        <w:rPr>
          <w:sz w:val="24"/>
        </w:rPr>
        <w:t>„ELi</w:t>
      </w:r>
      <w:r>
        <w:rPr>
          <w:spacing w:val="-1"/>
          <w:sz w:val="24"/>
        </w:rPr>
        <w:t xml:space="preserve"> </w:t>
      </w:r>
      <w:r>
        <w:rPr>
          <w:sz w:val="24"/>
        </w:rPr>
        <w:t>tollitariifide</w:t>
      </w:r>
      <w:r>
        <w:rPr>
          <w:spacing w:val="-2"/>
          <w:sz w:val="24"/>
        </w:rPr>
        <w:t xml:space="preserve"> </w:t>
      </w:r>
      <w:r>
        <w:rPr>
          <w:sz w:val="24"/>
        </w:rPr>
        <w:t>kaotamise</w:t>
      </w:r>
      <w:r>
        <w:rPr>
          <w:spacing w:val="-2"/>
          <w:sz w:val="24"/>
        </w:rPr>
        <w:t xml:space="preserve"> </w:t>
      </w:r>
      <w:r>
        <w:rPr>
          <w:sz w:val="24"/>
        </w:rPr>
        <w:t>ajakava“</w:t>
      </w:r>
      <w:r>
        <w:rPr>
          <w:spacing w:val="-2"/>
          <w:sz w:val="24"/>
        </w:rPr>
        <w:t xml:space="preserve"> </w:t>
      </w:r>
      <w:r>
        <w:rPr>
          <w:sz w:val="24"/>
        </w:rPr>
        <w:t>ja</w:t>
      </w:r>
      <w:r>
        <w:rPr>
          <w:spacing w:val="-1"/>
          <w:sz w:val="24"/>
        </w:rPr>
        <w:t xml:space="preserve"> </w:t>
      </w:r>
      <w:r>
        <w:rPr>
          <w:sz w:val="24"/>
        </w:rPr>
        <w:t>2-A-</w:t>
      </w:r>
      <w:r>
        <w:rPr>
          <w:spacing w:val="-10"/>
          <w:sz w:val="24"/>
        </w:rPr>
        <w:t>3</w:t>
      </w:r>
    </w:p>
    <w:p w14:paraId="712D9DA2" w14:textId="77777777" w:rsidR="002D68EC" w:rsidRDefault="0069493F">
      <w:pPr>
        <w:pStyle w:val="Kehatekst"/>
        <w:spacing w:before="139"/>
        <w:ind w:left="1274"/>
      </w:pPr>
      <w:r>
        <w:t>„Euroopa</w:t>
      </w:r>
      <w:r>
        <w:rPr>
          <w:spacing w:val="-2"/>
        </w:rPr>
        <w:t xml:space="preserve"> </w:t>
      </w:r>
      <w:r>
        <w:t>Liidu</w:t>
      </w:r>
      <w:r>
        <w:rPr>
          <w:spacing w:val="-1"/>
        </w:rPr>
        <w:t xml:space="preserve"> </w:t>
      </w:r>
      <w:r>
        <w:t>tariifikvoodid“</w:t>
      </w:r>
      <w:r>
        <w:rPr>
          <w:spacing w:val="-1"/>
        </w:rPr>
        <w:t xml:space="preserve"> </w:t>
      </w:r>
      <w:r>
        <w:rPr>
          <w:spacing w:val="-4"/>
        </w:rPr>
        <w:t>ning</w:t>
      </w:r>
    </w:p>
    <w:p w14:paraId="7E054F4D" w14:textId="77777777" w:rsidR="002D68EC" w:rsidRDefault="002D68EC">
      <w:pPr>
        <w:pStyle w:val="Kehatekst"/>
      </w:pPr>
    </w:p>
    <w:p w14:paraId="2CC03C21" w14:textId="77777777" w:rsidR="002D68EC" w:rsidRDefault="002D68EC">
      <w:pPr>
        <w:pStyle w:val="Kehatekst"/>
      </w:pPr>
    </w:p>
    <w:p w14:paraId="65CF7AE7" w14:textId="77777777" w:rsidR="002D68EC" w:rsidRDefault="0069493F">
      <w:pPr>
        <w:pStyle w:val="Loendilik"/>
        <w:numPr>
          <w:ilvl w:val="1"/>
          <w:numId w:val="85"/>
        </w:numPr>
        <w:tabs>
          <w:tab w:val="left" w:pos="1274"/>
        </w:tabs>
        <w:ind w:hanging="566"/>
        <w:rPr>
          <w:sz w:val="24"/>
        </w:rPr>
      </w:pPr>
      <w:r>
        <w:rPr>
          <w:sz w:val="24"/>
        </w:rPr>
        <w:t>Mehhiko</w:t>
      </w:r>
      <w:r>
        <w:rPr>
          <w:spacing w:val="-4"/>
          <w:sz w:val="24"/>
        </w:rPr>
        <w:t xml:space="preserve"> </w:t>
      </w:r>
      <w:r>
        <w:rPr>
          <w:sz w:val="24"/>
        </w:rPr>
        <w:t>puhul</w:t>
      </w:r>
      <w:r>
        <w:rPr>
          <w:spacing w:val="-1"/>
          <w:sz w:val="24"/>
        </w:rPr>
        <w:t xml:space="preserve"> </w:t>
      </w:r>
      <w:r>
        <w:rPr>
          <w:sz w:val="24"/>
        </w:rPr>
        <w:t>kooskõlas</w:t>
      </w:r>
      <w:r>
        <w:rPr>
          <w:spacing w:val="-1"/>
          <w:sz w:val="24"/>
        </w:rPr>
        <w:t xml:space="preserve"> </w:t>
      </w:r>
      <w:r>
        <w:rPr>
          <w:sz w:val="24"/>
        </w:rPr>
        <w:t>liidetega</w:t>
      </w:r>
      <w:r>
        <w:rPr>
          <w:spacing w:val="-2"/>
          <w:sz w:val="24"/>
        </w:rPr>
        <w:t xml:space="preserve"> </w:t>
      </w:r>
      <w:r>
        <w:rPr>
          <w:sz w:val="24"/>
        </w:rPr>
        <w:t>2-A-2</w:t>
      </w:r>
      <w:r>
        <w:rPr>
          <w:spacing w:val="-1"/>
          <w:sz w:val="24"/>
        </w:rPr>
        <w:t xml:space="preserve"> </w:t>
      </w:r>
      <w:r>
        <w:rPr>
          <w:sz w:val="24"/>
        </w:rPr>
        <w:t>„Mehhiko</w:t>
      </w:r>
      <w:r>
        <w:rPr>
          <w:spacing w:val="-1"/>
          <w:sz w:val="24"/>
        </w:rPr>
        <w:t xml:space="preserve"> </w:t>
      </w:r>
      <w:r>
        <w:rPr>
          <w:sz w:val="24"/>
        </w:rPr>
        <w:t>tollitariifide</w:t>
      </w:r>
      <w:r>
        <w:rPr>
          <w:spacing w:val="-3"/>
          <w:sz w:val="24"/>
        </w:rPr>
        <w:t xml:space="preserve"> </w:t>
      </w:r>
      <w:r>
        <w:rPr>
          <w:sz w:val="24"/>
        </w:rPr>
        <w:t>kaotamise</w:t>
      </w:r>
      <w:r>
        <w:rPr>
          <w:spacing w:val="-2"/>
          <w:sz w:val="24"/>
        </w:rPr>
        <w:t xml:space="preserve"> </w:t>
      </w:r>
      <w:r>
        <w:rPr>
          <w:sz w:val="24"/>
        </w:rPr>
        <w:t>ajakava“</w:t>
      </w:r>
      <w:r>
        <w:rPr>
          <w:spacing w:val="-2"/>
          <w:sz w:val="24"/>
        </w:rPr>
        <w:t xml:space="preserve"> </w:t>
      </w:r>
      <w:r>
        <w:rPr>
          <w:sz w:val="24"/>
        </w:rPr>
        <w:t>ja</w:t>
      </w:r>
      <w:r>
        <w:rPr>
          <w:spacing w:val="-1"/>
          <w:sz w:val="24"/>
        </w:rPr>
        <w:t xml:space="preserve"> </w:t>
      </w:r>
      <w:r>
        <w:rPr>
          <w:sz w:val="24"/>
        </w:rPr>
        <w:t>2-A-</w:t>
      </w:r>
      <w:r>
        <w:rPr>
          <w:spacing w:val="-10"/>
          <w:sz w:val="24"/>
        </w:rPr>
        <w:t>4</w:t>
      </w:r>
    </w:p>
    <w:p w14:paraId="63AAE39B" w14:textId="77777777" w:rsidR="002D68EC" w:rsidRDefault="0069493F">
      <w:pPr>
        <w:pStyle w:val="Kehatekst"/>
        <w:spacing w:before="137"/>
        <w:ind w:left="1274"/>
      </w:pPr>
      <w:r>
        <w:t>„Mehhiko</w:t>
      </w:r>
      <w:r>
        <w:rPr>
          <w:spacing w:val="-2"/>
        </w:rPr>
        <w:t xml:space="preserve"> tariifikvoodid“.</w:t>
      </w:r>
    </w:p>
    <w:p w14:paraId="2DEA9C88" w14:textId="77777777" w:rsidR="002D68EC" w:rsidRDefault="002D68EC">
      <w:pPr>
        <w:pStyle w:val="Kehatekst"/>
      </w:pPr>
    </w:p>
    <w:p w14:paraId="1C83E47A" w14:textId="77777777" w:rsidR="002D68EC" w:rsidRDefault="002D68EC">
      <w:pPr>
        <w:pStyle w:val="Kehatekst"/>
      </w:pPr>
    </w:p>
    <w:p w14:paraId="0AE0D259" w14:textId="77777777" w:rsidR="002D68EC" w:rsidRDefault="0069493F">
      <w:pPr>
        <w:pStyle w:val="Loendilik"/>
        <w:numPr>
          <w:ilvl w:val="0"/>
          <w:numId w:val="85"/>
        </w:numPr>
        <w:tabs>
          <w:tab w:val="left" w:pos="1274"/>
        </w:tabs>
        <w:ind w:left="1274" w:hanging="566"/>
        <w:rPr>
          <w:sz w:val="24"/>
        </w:rPr>
      </w:pPr>
      <w:r>
        <w:rPr>
          <w:sz w:val="24"/>
        </w:rPr>
        <w:t>Lõike</w:t>
      </w:r>
      <w:r>
        <w:rPr>
          <w:spacing w:val="-2"/>
          <w:sz w:val="24"/>
        </w:rPr>
        <w:t xml:space="preserve"> </w:t>
      </w:r>
      <w:r>
        <w:rPr>
          <w:sz w:val="24"/>
        </w:rPr>
        <w:t>2 punktides</w:t>
      </w:r>
      <w:r>
        <w:rPr>
          <w:spacing w:val="1"/>
          <w:sz w:val="24"/>
        </w:rPr>
        <w:t xml:space="preserve"> </w:t>
      </w:r>
      <w:r>
        <w:rPr>
          <w:sz w:val="24"/>
        </w:rPr>
        <w:t>a</w:t>
      </w:r>
      <w:r>
        <w:rPr>
          <w:spacing w:val="-2"/>
          <w:sz w:val="24"/>
        </w:rPr>
        <w:t xml:space="preserve"> </w:t>
      </w:r>
      <w:r>
        <w:rPr>
          <w:sz w:val="24"/>
        </w:rPr>
        <w:t>ja b</w:t>
      </w:r>
      <w:r>
        <w:rPr>
          <w:spacing w:val="1"/>
          <w:sz w:val="24"/>
        </w:rPr>
        <w:t xml:space="preserve"> </w:t>
      </w:r>
      <w:r>
        <w:rPr>
          <w:sz w:val="24"/>
        </w:rPr>
        <w:t>osutatud</w:t>
      </w:r>
      <w:r>
        <w:rPr>
          <w:spacing w:val="-1"/>
          <w:sz w:val="24"/>
        </w:rPr>
        <w:t xml:space="preserve"> </w:t>
      </w:r>
      <w:r>
        <w:rPr>
          <w:sz w:val="24"/>
        </w:rPr>
        <w:t>liited on</w:t>
      </w:r>
      <w:r>
        <w:rPr>
          <w:spacing w:val="-1"/>
          <w:sz w:val="24"/>
        </w:rPr>
        <w:t xml:space="preserve"> </w:t>
      </w:r>
      <w:r>
        <w:rPr>
          <w:sz w:val="24"/>
        </w:rPr>
        <w:t>käesoleva</w:t>
      </w:r>
      <w:r>
        <w:rPr>
          <w:spacing w:val="-2"/>
          <w:sz w:val="24"/>
        </w:rPr>
        <w:t xml:space="preserve"> </w:t>
      </w:r>
      <w:r>
        <w:rPr>
          <w:sz w:val="24"/>
        </w:rPr>
        <w:t>lisa</w:t>
      </w:r>
      <w:r>
        <w:rPr>
          <w:spacing w:val="-1"/>
          <w:sz w:val="24"/>
        </w:rPr>
        <w:t xml:space="preserve"> </w:t>
      </w:r>
      <w:r>
        <w:rPr>
          <w:sz w:val="24"/>
        </w:rPr>
        <w:t xml:space="preserve">lahutamatu </w:t>
      </w:r>
      <w:r>
        <w:rPr>
          <w:spacing w:val="-4"/>
          <w:sz w:val="24"/>
        </w:rPr>
        <w:t>osa.</w:t>
      </w:r>
    </w:p>
    <w:p w14:paraId="6DF25262" w14:textId="77777777" w:rsidR="002D68EC" w:rsidRDefault="002D68EC">
      <w:pPr>
        <w:pStyle w:val="Loendilik"/>
        <w:rPr>
          <w:sz w:val="24"/>
        </w:rPr>
        <w:sectPr w:rsidR="002D68EC">
          <w:footerReference w:type="default" r:id="rId8"/>
          <w:pgSz w:w="11910" w:h="16840"/>
          <w:pgMar w:top="1320" w:right="566" w:bottom="1380" w:left="425" w:header="0" w:footer="1199" w:gutter="0"/>
          <w:pgNumType w:start="1"/>
          <w:cols w:space="708"/>
        </w:sectPr>
      </w:pPr>
    </w:p>
    <w:p w14:paraId="044F6055" w14:textId="77777777" w:rsidR="002D68EC" w:rsidRDefault="0069493F">
      <w:pPr>
        <w:pStyle w:val="Loendilik"/>
        <w:numPr>
          <w:ilvl w:val="0"/>
          <w:numId w:val="85"/>
        </w:numPr>
        <w:tabs>
          <w:tab w:val="left" w:pos="1274"/>
        </w:tabs>
        <w:spacing w:before="70"/>
        <w:ind w:left="1274" w:hanging="566"/>
        <w:rPr>
          <w:sz w:val="24"/>
        </w:rPr>
      </w:pPr>
      <w:r>
        <w:rPr>
          <w:sz w:val="24"/>
        </w:rPr>
        <w:lastRenderedPageBreak/>
        <w:t>Käesolev</w:t>
      </w:r>
      <w:r>
        <w:rPr>
          <w:spacing w:val="-1"/>
          <w:sz w:val="24"/>
        </w:rPr>
        <w:t xml:space="preserve"> </w:t>
      </w:r>
      <w:r>
        <w:rPr>
          <w:sz w:val="24"/>
        </w:rPr>
        <w:t>lisa</w:t>
      </w:r>
      <w:r>
        <w:rPr>
          <w:spacing w:val="-2"/>
          <w:sz w:val="24"/>
        </w:rPr>
        <w:t xml:space="preserve"> </w:t>
      </w:r>
      <w:r>
        <w:rPr>
          <w:sz w:val="24"/>
        </w:rPr>
        <w:t>põhineb</w:t>
      </w:r>
      <w:r>
        <w:rPr>
          <w:spacing w:val="-1"/>
          <w:sz w:val="24"/>
        </w:rPr>
        <w:t xml:space="preserve"> </w:t>
      </w:r>
      <w:r>
        <w:rPr>
          <w:sz w:val="24"/>
        </w:rPr>
        <w:t>harmoneeritud</w:t>
      </w:r>
      <w:r>
        <w:rPr>
          <w:spacing w:val="-1"/>
          <w:sz w:val="24"/>
        </w:rPr>
        <w:t xml:space="preserve"> </w:t>
      </w:r>
      <w:r>
        <w:rPr>
          <w:sz w:val="24"/>
        </w:rPr>
        <w:t>süsteemil, mida</w:t>
      </w:r>
      <w:r>
        <w:rPr>
          <w:spacing w:val="-1"/>
          <w:sz w:val="24"/>
        </w:rPr>
        <w:t xml:space="preserve"> </w:t>
      </w:r>
      <w:r>
        <w:rPr>
          <w:sz w:val="24"/>
        </w:rPr>
        <w:t>on</w:t>
      </w:r>
      <w:r>
        <w:rPr>
          <w:spacing w:val="-1"/>
          <w:sz w:val="24"/>
        </w:rPr>
        <w:t xml:space="preserve"> </w:t>
      </w:r>
      <w:r>
        <w:rPr>
          <w:sz w:val="24"/>
        </w:rPr>
        <w:t>muudetud</w:t>
      </w:r>
      <w:r>
        <w:rPr>
          <w:spacing w:val="-1"/>
          <w:sz w:val="24"/>
        </w:rPr>
        <w:t xml:space="preserve"> </w:t>
      </w:r>
      <w:r>
        <w:rPr>
          <w:sz w:val="24"/>
        </w:rPr>
        <w:t>1.</w:t>
      </w:r>
      <w:r>
        <w:rPr>
          <w:spacing w:val="3"/>
          <w:sz w:val="24"/>
        </w:rPr>
        <w:t xml:space="preserve"> </w:t>
      </w:r>
      <w:r>
        <w:rPr>
          <w:sz w:val="24"/>
        </w:rPr>
        <w:t xml:space="preserve">jaanuaril </w:t>
      </w:r>
      <w:r>
        <w:rPr>
          <w:spacing w:val="-2"/>
          <w:sz w:val="24"/>
        </w:rPr>
        <w:t>2012.</w:t>
      </w:r>
    </w:p>
    <w:p w14:paraId="742F518D" w14:textId="77777777" w:rsidR="002D68EC" w:rsidRDefault="002D68EC">
      <w:pPr>
        <w:pStyle w:val="Kehatekst"/>
      </w:pPr>
    </w:p>
    <w:p w14:paraId="565882A9" w14:textId="77777777" w:rsidR="002D68EC" w:rsidRDefault="002D68EC">
      <w:pPr>
        <w:pStyle w:val="Kehatekst"/>
      </w:pPr>
    </w:p>
    <w:p w14:paraId="1C9971BA" w14:textId="77777777" w:rsidR="002D68EC" w:rsidRDefault="0069493F">
      <w:pPr>
        <w:pStyle w:val="Loendilik"/>
        <w:numPr>
          <w:ilvl w:val="0"/>
          <w:numId w:val="85"/>
        </w:numPr>
        <w:tabs>
          <w:tab w:val="left" w:pos="1274"/>
        </w:tabs>
        <w:spacing w:line="360" w:lineRule="auto"/>
        <w:ind w:right="820" w:firstLine="0"/>
        <w:rPr>
          <w:sz w:val="24"/>
        </w:rPr>
      </w:pPr>
      <w:r>
        <w:rPr>
          <w:sz w:val="24"/>
        </w:rPr>
        <w:t>Käesolevas lisas tähendab „aasta 1“ ajavahemikku, mis algab käesoleva</w:t>
      </w:r>
      <w:r>
        <w:rPr>
          <w:spacing w:val="-1"/>
          <w:sz w:val="24"/>
        </w:rPr>
        <w:t xml:space="preserve"> </w:t>
      </w:r>
      <w:r>
        <w:rPr>
          <w:sz w:val="24"/>
        </w:rPr>
        <w:t>lepingu jõustumise kuupäeval ja lõppeb sama kalendriaasta 31. detsembril. Aasta 2 algab lepingu jõustumise kalendriaastale</w:t>
      </w:r>
      <w:r>
        <w:rPr>
          <w:spacing w:val="-3"/>
          <w:sz w:val="24"/>
        </w:rPr>
        <w:t xml:space="preserve"> </w:t>
      </w:r>
      <w:r>
        <w:rPr>
          <w:sz w:val="24"/>
        </w:rPr>
        <w:t>järgneva</w:t>
      </w:r>
      <w:r>
        <w:rPr>
          <w:spacing w:val="-3"/>
          <w:sz w:val="24"/>
        </w:rPr>
        <w:t xml:space="preserve"> </w:t>
      </w:r>
      <w:r>
        <w:rPr>
          <w:sz w:val="24"/>
        </w:rPr>
        <w:t>aasta</w:t>
      </w:r>
      <w:r>
        <w:rPr>
          <w:spacing w:val="-3"/>
          <w:sz w:val="24"/>
        </w:rPr>
        <w:t xml:space="preserve"> </w:t>
      </w:r>
      <w:r>
        <w:rPr>
          <w:sz w:val="24"/>
        </w:rPr>
        <w:t>1.</w:t>
      </w:r>
      <w:r>
        <w:rPr>
          <w:spacing w:val="-3"/>
          <w:sz w:val="24"/>
        </w:rPr>
        <w:t xml:space="preserve"> </w:t>
      </w:r>
      <w:r>
        <w:rPr>
          <w:sz w:val="24"/>
        </w:rPr>
        <w:t>jaanuaril</w:t>
      </w:r>
      <w:r>
        <w:rPr>
          <w:spacing w:val="-3"/>
          <w:sz w:val="24"/>
        </w:rPr>
        <w:t xml:space="preserve"> </w:t>
      </w:r>
      <w:r>
        <w:rPr>
          <w:sz w:val="24"/>
        </w:rPr>
        <w:t>ja</w:t>
      </w:r>
      <w:r>
        <w:rPr>
          <w:spacing w:val="-4"/>
          <w:sz w:val="24"/>
        </w:rPr>
        <w:t xml:space="preserve"> </w:t>
      </w:r>
      <w:r>
        <w:rPr>
          <w:sz w:val="24"/>
        </w:rPr>
        <w:t>iga</w:t>
      </w:r>
      <w:r>
        <w:rPr>
          <w:spacing w:val="-3"/>
          <w:sz w:val="24"/>
        </w:rPr>
        <w:t xml:space="preserve"> </w:t>
      </w:r>
      <w:r>
        <w:rPr>
          <w:sz w:val="24"/>
        </w:rPr>
        <w:t>järgmine</w:t>
      </w:r>
      <w:r>
        <w:rPr>
          <w:spacing w:val="-4"/>
          <w:sz w:val="24"/>
        </w:rPr>
        <w:t xml:space="preserve"> </w:t>
      </w:r>
      <w:r>
        <w:rPr>
          <w:sz w:val="24"/>
        </w:rPr>
        <w:t>vähendamine</w:t>
      </w:r>
      <w:r>
        <w:rPr>
          <w:spacing w:val="-4"/>
          <w:sz w:val="24"/>
        </w:rPr>
        <w:t xml:space="preserve"> </w:t>
      </w:r>
      <w:r>
        <w:rPr>
          <w:sz w:val="24"/>
        </w:rPr>
        <w:t>jõustub</w:t>
      </w:r>
      <w:r>
        <w:rPr>
          <w:spacing w:val="-3"/>
          <w:sz w:val="24"/>
        </w:rPr>
        <w:t xml:space="preserve"> </w:t>
      </w:r>
      <w:r>
        <w:rPr>
          <w:sz w:val="24"/>
        </w:rPr>
        <w:t>iga</w:t>
      </w:r>
      <w:r>
        <w:rPr>
          <w:spacing w:val="-4"/>
          <w:sz w:val="24"/>
        </w:rPr>
        <w:t xml:space="preserve"> </w:t>
      </w:r>
      <w:r>
        <w:rPr>
          <w:sz w:val="24"/>
        </w:rPr>
        <w:t>järgmise</w:t>
      </w:r>
      <w:r>
        <w:rPr>
          <w:spacing w:val="-4"/>
          <w:sz w:val="24"/>
        </w:rPr>
        <w:t xml:space="preserve"> </w:t>
      </w:r>
      <w:r>
        <w:rPr>
          <w:sz w:val="24"/>
        </w:rPr>
        <w:t>aasta</w:t>
      </w:r>
    </w:p>
    <w:p w14:paraId="45ACA85D" w14:textId="77777777" w:rsidR="002D68EC" w:rsidRDefault="0069493F">
      <w:pPr>
        <w:pStyle w:val="Loendilik"/>
        <w:numPr>
          <w:ilvl w:val="0"/>
          <w:numId w:val="84"/>
        </w:numPr>
        <w:tabs>
          <w:tab w:val="left" w:pos="948"/>
        </w:tabs>
        <w:spacing w:before="1"/>
        <w:rPr>
          <w:sz w:val="24"/>
        </w:rPr>
      </w:pPr>
      <w:r>
        <w:rPr>
          <w:spacing w:val="-2"/>
          <w:sz w:val="24"/>
        </w:rPr>
        <w:t>jaanuaril.</w:t>
      </w:r>
    </w:p>
    <w:p w14:paraId="0BC3CFAE" w14:textId="77777777" w:rsidR="002D68EC" w:rsidRDefault="002D68EC">
      <w:pPr>
        <w:pStyle w:val="Kehatekst"/>
      </w:pPr>
    </w:p>
    <w:p w14:paraId="7202FC28" w14:textId="77777777" w:rsidR="002D68EC" w:rsidRDefault="002D68EC">
      <w:pPr>
        <w:pStyle w:val="Kehatekst"/>
      </w:pPr>
    </w:p>
    <w:p w14:paraId="77908257" w14:textId="77777777" w:rsidR="002D68EC" w:rsidRDefault="002D68EC">
      <w:pPr>
        <w:pStyle w:val="Kehatekst"/>
        <w:spacing w:before="137"/>
      </w:pPr>
    </w:p>
    <w:p w14:paraId="7DE52E86" w14:textId="77777777" w:rsidR="002D68EC" w:rsidRDefault="0069493F">
      <w:pPr>
        <w:pStyle w:val="Kehatekst"/>
        <w:spacing w:before="1"/>
        <w:ind w:left="967" w:right="828"/>
        <w:jc w:val="center"/>
      </w:pPr>
      <w:r>
        <w:t>B</w:t>
      </w:r>
      <w:r>
        <w:rPr>
          <w:spacing w:val="1"/>
        </w:rPr>
        <w:t xml:space="preserve"> </w:t>
      </w:r>
      <w:r>
        <w:rPr>
          <w:spacing w:val="-4"/>
        </w:rPr>
        <w:t>JAGU</w:t>
      </w:r>
    </w:p>
    <w:p w14:paraId="5C36D2AC" w14:textId="77777777" w:rsidR="002D68EC" w:rsidRDefault="002D68EC">
      <w:pPr>
        <w:pStyle w:val="Kehatekst"/>
        <w:spacing w:before="275"/>
      </w:pPr>
    </w:p>
    <w:p w14:paraId="3E3D0466" w14:textId="77777777" w:rsidR="002D68EC" w:rsidRDefault="0069493F">
      <w:pPr>
        <w:pStyle w:val="Kehatekst"/>
        <w:spacing w:before="1"/>
        <w:ind w:left="967" w:right="833"/>
        <w:jc w:val="center"/>
      </w:pPr>
      <w:r>
        <w:t>Baasmäär</w:t>
      </w:r>
      <w:r>
        <w:rPr>
          <w:spacing w:val="-3"/>
        </w:rPr>
        <w:t xml:space="preserve"> </w:t>
      </w:r>
      <w:r>
        <w:t>ja</w:t>
      </w:r>
      <w:r>
        <w:rPr>
          <w:spacing w:val="-3"/>
        </w:rPr>
        <w:t xml:space="preserve"> </w:t>
      </w:r>
      <w:r>
        <w:rPr>
          <w:spacing w:val="-2"/>
        </w:rPr>
        <w:t>üleminekukategooriad</w:t>
      </w:r>
    </w:p>
    <w:p w14:paraId="45DE96D2" w14:textId="77777777" w:rsidR="002D68EC" w:rsidRDefault="002D68EC">
      <w:pPr>
        <w:pStyle w:val="Kehatekst"/>
        <w:spacing w:before="275"/>
      </w:pPr>
    </w:p>
    <w:p w14:paraId="074CC0FF" w14:textId="77777777" w:rsidR="002D68EC" w:rsidRDefault="0069493F">
      <w:pPr>
        <w:pStyle w:val="Loendilik"/>
        <w:numPr>
          <w:ilvl w:val="0"/>
          <w:numId w:val="83"/>
        </w:numPr>
        <w:tabs>
          <w:tab w:val="left" w:pos="1274"/>
        </w:tabs>
        <w:spacing w:before="1" w:line="360" w:lineRule="auto"/>
        <w:ind w:right="999" w:firstLine="0"/>
        <w:rPr>
          <w:sz w:val="24"/>
        </w:rPr>
      </w:pPr>
      <w:r>
        <w:rPr>
          <w:sz w:val="24"/>
        </w:rPr>
        <w:t>Konkreetse tariifirea kohta märgitakse A jao lõikes 2 osutatud, kumbagi lepinguosalist käsitlevasse tollitariifide kaotamise ajakavasse selle tariifirea kohta tollimaksu baasmäär ja üleminekukategooria,</w:t>
      </w:r>
      <w:r>
        <w:rPr>
          <w:spacing w:val="-5"/>
          <w:sz w:val="24"/>
        </w:rPr>
        <w:t xml:space="preserve"> </w:t>
      </w:r>
      <w:r>
        <w:rPr>
          <w:sz w:val="24"/>
        </w:rPr>
        <w:t>mille</w:t>
      </w:r>
      <w:r>
        <w:rPr>
          <w:spacing w:val="-6"/>
          <w:sz w:val="24"/>
        </w:rPr>
        <w:t xml:space="preserve"> </w:t>
      </w:r>
      <w:r>
        <w:rPr>
          <w:sz w:val="24"/>
        </w:rPr>
        <w:t>alusel</w:t>
      </w:r>
      <w:r>
        <w:rPr>
          <w:spacing w:val="-5"/>
          <w:sz w:val="24"/>
        </w:rPr>
        <w:t xml:space="preserve"> </w:t>
      </w:r>
      <w:r>
        <w:rPr>
          <w:sz w:val="24"/>
        </w:rPr>
        <w:t>määratakse</w:t>
      </w:r>
      <w:r>
        <w:rPr>
          <w:spacing w:val="-6"/>
          <w:sz w:val="24"/>
        </w:rPr>
        <w:t xml:space="preserve"> </w:t>
      </w:r>
      <w:r>
        <w:rPr>
          <w:sz w:val="24"/>
        </w:rPr>
        <w:t>iga</w:t>
      </w:r>
      <w:r>
        <w:rPr>
          <w:spacing w:val="-4"/>
          <w:sz w:val="24"/>
        </w:rPr>
        <w:t xml:space="preserve"> </w:t>
      </w:r>
      <w:r>
        <w:rPr>
          <w:sz w:val="24"/>
        </w:rPr>
        <w:t>vähendamisetapi</w:t>
      </w:r>
      <w:r>
        <w:rPr>
          <w:spacing w:val="-5"/>
          <w:sz w:val="24"/>
        </w:rPr>
        <w:t xml:space="preserve"> </w:t>
      </w:r>
      <w:r>
        <w:rPr>
          <w:sz w:val="24"/>
        </w:rPr>
        <w:t>vahepealse</w:t>
      </w:r>
      <w:r>
        <w:rPr>
          <w:spacing w:val="-5"/>
          <w:sz w:val="24"/>
        </w:rPr>
        <w:t xml:space="preserve"> </w:t>
      </w:r>
      <w:r>
        <w:rPr>
          <w:sz w:val="24"/>
        </w:rPr>
        <w:t>tollimaksu</w:t>
      </w:r>
      <w:r>
        <w:rPr>
          <w:spacing w:val="-5"/>
          <w:sz w:val="24"/>
        </w:rPr>
        <w:t xml:space="preserve"> </w:t>
      </w:r>
      <w:r>
        <w:rPr>
          <w:sz w:val="24"/>
        </w:rPr>
        <w:t>määr.</w:t>
      </w:r>
    </w:p>
    <w:p w14:paraId="2694ADC9" w14:textId="77777777" w:rsidR="002D68EC" w:rsidRDefault="002D68EC">
      <w:pPr>
        <w:pStyle w:val="Kehatekst"/>
        <w:spacing w:before="138"/>
      </w:pPr>
    </w:p>
    <w:p w14:paraId="30DBC5DF" w14:textId="77777777" w:rsidR="002D68EC" w:rsidRDefault="0069493F">
      <w:pPr>
        <w:pStyle w:val="Loendilik"/>
        <w:numPr>
          <w:ilvl w:val="0"/>
          <w:numId w:val="83"/>
        </w:numPr>
        <w:tabs>
          <w:tab w:val="left" w:pos="1274"/>
        </w:tabs>
        <w:ind w:left="1274" w:hanging="566"/>
        <w:rPr>
          <w:sz w:val="24"/>
        </w:rPr>
      </w:pPr>
      <w:r>
        <w:rPr>
          <w:sz w:val="24"/>
        </w:rPr>
        <w:t>Baasmäär,</w:t>
      </w:r>
      <w:r>
        <w:rPr>
          <w:spacing w:val="-4"/>
          <w:sz w:val="24"/>
        </w:rPr>
        <w:t xml:space="preserve"> </w:t>
      </w:r>
      <w:r>
        <w:rPr>
          <w:sz w:val="24"/>
        </w:rPr>
        <w:t>mida</w:t>
      </w:r>
      <w:r>
        <w:rPr>
          <w:spacing w:val="-2"/>
          <w:sz w:val="24"/>
        </w:rPr>
        <w:t xml:space="preserve"> </w:t>
      </w:r>
      <w:r>
        <w:rPr>
          <w:sz w:val="24"/>
        </w:rPr>
        <w:t>kasutatakse</w:t>
      </w:r>
      <w:r>
        <w:rPr>
          <w:spacing w:val="-2"/>
          <w:sz w:val="24"/>
        </w:rPr>
        <w:t xml:space="preserve"> </w:t>
      </w:r>
      <w:r>
        <w:rPr>
          <w:sz w:val="24"/>
        </w:rPr>
        <w:t>tariifirea</w:t>
      </w:r>
      <w:r>
        <w:rPr>
          <w:spacing w:val="-3"/>
          <w:sz w:val="24"/>
        </w:rPr>
        <w:t xml:space="preserve"> </w:t>
      </w:r>
      <w:r>
        <w:rPr>
          <w:sz w:val="24"/>
        </w:rPr>
        <w:t>vahepealse</w:t>
      </w:r>
      <w:r>
        <w:rPr>
          <w:spacing w:val="-1"/>
          <w:sz w:val="24"/>
        </w:rPr>
        <w:t xml:space="preserve"> </w:t>
      </w:r>
      <w:r>
        <w:rPr>
          <w:sz w:val="24"/>
        </w:rPr>
        <w:t>tollimaksumäära</w:t>
      </w:r>
      <w:r>
        <w:rPr>
          <w:spacing w:val="-3"/>
          <w:sz w:val="24"/>
        </w:rPr>
        <w:t xml:space="preserve"> </w:t>
      </w:r>
      <w:r>
        <w:rPr>
          <w:sz w:val="24"/>
        </w:rPr>
        <w:t>kindlaksmääramiseks,</w:t>
      </w:r>
      <w:r>
        <w:rPr>
          <w:spacing w:val="-1"/>
          <w:sz w:val="24"/>
        </w:rPr>
        <w:t xml:space="preserve"> </w:t>
      </w:r>
      <w:r>
        <w:rPr>
          <w:spacing w:val="-5"/>
          <w:sz w:val="24"/>
        </w:rPr>
        <w:t>on</w:t>
      </w:r>
    </w:p>
    <w:p w14:paraId="7A42CB48" w14:textId="77777777" w:rsidR="002D68EC" w:rsidRDefault="0069493F">
      <w:pPr>
        <w:pStyle w:val="Kehatekst"/>
        <w:spacing w:before="139" w:line="360" w:lineRule="auto"/>
        <w:ind w:left="708" w:right="246"/>
      </w:pPr>
      <w:r>
        <w:t>1. jaanuaril 2016 kohaldatud enamsoodustusrežiimi tollimaksumäär. Liites 2-A-2 „Mehhiko tollitariifide</w:t>
      </w:r>
      <w:r>
        <w:rPr>
          <w:spacing w:val="-5"/>
        </w:rPr>
        <w:t xml:space="preserve"> </w:t>
      </w:r>
      <w:r>
        <w:t>kaotamise</w:t>
      </w:r>
      <w:r>
        <w:rPr>
          <w:spacing w:val="-5"/>
        </w:rPr>
        <w:t xml:space="preserve"> </w:t>
      </w:r>
      <w:r>
        <w:t>ajakava“</w:t>
      </w:r>
      <w:r>
        <w:rPr>
          <w:spacing w:val="-5"/>
        </w:rPr>
        <w:t xml:space="preserve"> </w:t>
      </w:r>
      <w:r>
        <w:t>tärniga</w:t>
      </w:r>
      <w:r>
        <w:rPr>
          <w:spacing w:val="-3"/>
        </w:rPr>
        <w:t xml:space="preserve"> </w:t>
      </w:r>
      <w:r>
        <w:t>(*)</w:t>
      </w:r>
      <w:r>
        <w:rPr>
          <w:spacing w:val="-5"/>
        </w:rPr>
        <w:t xml:space="preserve"> </w:t>
      </w:r>
      <w:r>
        <w:t>märgistatud</w:t>
      </w:r>
      <w:r>
        <w:rPr>
          <w:spacing w:val="-4"/>
        </w:rPr>
        <w:t xml:space="preserve"> </w:t>
      </w:r>
      <w:r>
        <w:t>tariifiridade</w:t>
      </w:r>
      <w:r>
        <w:rPr>
          <w:spacing w:val="-5"/>
        </w:rPr>
        <w:t xml:space="preserve"> </w:t>
      </w:r>
      <w:r>
        <w:t>puhul</w:t>
      </w:r>
      <w:r>
        <w:rPr>
          <w:spacing w:val="-2"/>
        </w:rPr>
        <w:t xml:space="preserve"> </w:t>
      </w:r>
      <w:r>
        <w:t>on</w:t>
      </w:r>
      <w:r>
        <w:rPr>
          <w:spacing w:val="-4"/>
        </w:rPr>
        <w:t xml:space="preserve"> </w:t>
      </w:r>
      <w:r>
        <w:t>kohaldatav</w:t>
      </w:r>
      <w:r>
        <w:rPr>
          <w:spacing w:val="-4"/>
        </w:rPr>
        <w:t xml:space="preserve"> </w:t>
      </w:r>
      <w:r>
        <w:t>tollimaksu baasmäär kõnealuses ajakavas esitatud määr.</w:t>
      </w:r>
    </w:p>
    <w:p w14:paraId="6F7D9019" w14:textId="77777777" w:rsidR="002D68EC" w:rsidRDefault="002D68EC">
      <w:pPr>
        <w:pStyle w:val="Kehatekst"/>
        <w:spacing w:line="360" w:lineRule="auto"/>
        <w:sectPr w:rsidR="002D68EC">
          <w:pgSz w:w="11910" w:h="16840"/>
          <w:pgMar w:top="1320" w:right="566" w:bottom="1380" w:left="425" w:header="0" w:footer="1199" w:gutter="0"/>
          <w:cols w:space="708"/>
        </w:sectPr>
      </w:pPr>
    </w:p>
    <w:p w14:paraId="3F0E1488" w14:textId="77777777" w:rsidR="002D68EC" w:rsidRDefault="0069493F">
      <w:pPr>
        <w:pStyle w:val="Loendilik"/>
        <w:numPr>
          <w:ilvl w:val="0"/>
          <w:numId w:val="83"/>
        </w:numPr>
        <w:tabs>
          <w:tab w:val="left" w:pos="1274"/>
        </w:tabs>
        <w:spacing w:before="70" w:line="360" w:lineRule="auto"/>
        <w:ind w:right="1094" w:firstLine="0"/>
        <w:rPr>
          <w:sz w:val="24"/>
        </w:rPr>
      </w:pPr>
      <w:r>
        <w:rPr>
          <w:sz w:val="24"/>
        </w:rPr>
        <w:lastRenderedPageBreak/>
        <w:t>Tollimaksude kaotamise või vähendamise korral kohaldatakse kummagi lepinguosalise tollitariifide</w:t>
      </w:r>
      <w:r>
        <w:rPr>
          <w:spacing w:val="-7"/>
          <w:sz w:val="24"/>
        </w:rPr>
        <w:t xml:space="preserve"> </w:t>
      </w:r>
      <w:r>
        <w:rPr>
          <w:sz w:val="24"/>
        </w:rPr>
        <w:t>kaotamise</w:t>
      </w:r>
      <w:r>
        <w:rPr>
          <w:spacing w:val="-6"/>
          <w:sz w:val="24"/>
        </w:rPr>
        <w:t xml:space="preserve"> </w:t>
      </w:r>
      <w:r>
        <w:rPr>
          <w:sz w:val="24"/>
        </w:rPr>
        <w:t>ajakavas</w:t>
      </w:r>
      <w:r>
        <w:rPr>
          <w:spacing w:val="-5"/>
          <w:sz w:val="24"/>
        </w:rPr>
        <w:t xml:space="preserve"> </w:t>
      </w:r>
      <w:r>
        <w:rPr>
          <w:sz w:val="24"/>
        </w:rPr>
        <w:t>esitatud</w:t>
      </w:r>
      <w:r>
        <w:rPr>
          <w:spacing w:val="-5"/>
          <w:sz w:val="24"/>
        </w:rPr>
        <w:t xml:space="preserve"> </w:t>
      </w:r>
      <w:r>
        <w:rPr>
          <w:sz w:val="24"/>
        </w:rPr>
        <w:t>teise</w:t>
      </w:r>
      <w:r>
        <w:rPr>
          <w:spacing w:val="-5"/>
          <w:sz w:val="24"/>
        </w:rPr>
        <w:t xml:space="preserve"> </w:t>
      </w:r>
      <w:r>
        <w:rPr>
          <w:sz w:val="24"/>
        </w:rPr>
        <w:t>lepinguosalise</w:t>
      </w:r>
      <w:r>
        <w:rPr>
          <w:spacing w:val="-6"/>
          <w:sz w:val="24"/>
        </w:rPr>
        <w:t xml:space="preserve"> </w:t>
      </w:r>
      <w:r>
        <w:rPr>
          <w:sz w:val="24"/>
        </w:rPr>
        <w:t>päritolustaatusega</w:t>
      </w:r>
      <w:r>
        <w:rPr>
          <w:spacing w:val="-6"/>
          <w:sz w:val="24"/>
        </w:rPr>
        <w:t xml:space="preserve"> </w:t>
      </w:r>
      <w:r>
        <w:rPr>
          <w:sz w:val="24"/>
        </w:rPr>
        <w:t>kaupade</w:t>
      </w:r>
      <w:r>
        <w:rPr>
          <w:spacing w:val="-6"/>
          <w:sz w:val="24"/>
        </w:rPr>
        <w:t xml:space="preserve"> </w:t>
      </w:r>
      <w:r>
        <w:rPr>
          <w:sz w:val="24"/>
        </w:rPr>
        <w:t>suhtes järgmisi üleminekukategooriaid:</w:t>
      </w:r>
    </w:p>
    <w:p w14:paraId="1A366C37" w14:textId="77777777" w:rsidR="002D68EC" w:rsidRDefault="002D68EC">
      <w:pPr>
        <w:pStyle w:val="Kehatekst"/>
        <w:spacing w:before="138"/>
      </w:pPr>
    </w:p>
    <w:p w14:paraId="34E24669" w14:textId="77777777" w:rsidR="002D68EC" w:rsidRDefault="0069493F">
      <w:pPr>
        <w:pStyle w:val="Loendilik"/>
        <w:numPr>
          <w:ilvl w:val="1"/>
          <w:numId w:val="83"/>
        </w:numPr>
        <w:tabs>
          <w:tab w:val="left" w:pos="1274"/>
        </w:tabs>
        <w:spacing w:line="360" w:lineRule="auto"/>
        <w:ind w:right="677"/>
        <w:rPr>
          <w:sz w:val="24"/>
        </w:rPr>
      </w:pPr>
      <w:r>
        <w:rPr>
          <w:sz w:val="24"/>
        </w:rPr>
        <w:t>lepinguosalise</w:t>
      </w:r>
      <w:r>
        <w:rPr>
          <w:spacing w:val="-6"/>
          <w:sz w:val="24"/>
        </w:rPr>
        <w:t xml:space="preserve"> </w:t>
      </w:r>
      <w:r>
        <w:rPr>
          <w:sz w:val="24"/>
        </w:rPr>
        <w:t>tollitariifide</w:t>
      </w:r>
      <w:r>
        <w:rPr>
          <w:spacing w:val="-6"/>
          <w:sz w:val="24"/>
        </w:rPr>
        <w:t xml:space="preserve"> </w:t>
      </w:r>
      <w:r>
        <w:rPr>
          <w:sz w:val="24"/>
        </w:rPr>
        <w:t>kaotamise</w:t>
      </w:r>
      <w:r>
        <w:rPr>
          <w:spacing w:val="-6"/>
          <w:sz w:val="24"/>
        </w:rPr>
        <w:t xml:space="preserve"> </w:t>
      </w:r>
      <w:r>
        <w:rPr>
          <w:sz w:val="24"/>
        </w:rPr>
        <w:t>ajakava</w:t>
      </w:r>
      <w:r>
        <w:rPr>
          <w:spacing w:val="-6"/>
          <w:sz w:val="24"/>
        </w:rPr>
        <w:t xml:space="preserve"> </w:t>
      </w:r>
      <w:r>
        <w:rPr>
          <w:sz w:val="24"/>
        </w:rPr>
        <w:t>üleminekukategooria</w:t>
      </w:r>
      <w:r>
        <w:rPr>
          <w:spacing w:val="-5"/>
          <w:sz w:val="24"/>
        </w:rPr>
        <w:t xml:space="preserve"> </w:t>
      </w:r>
      <w:r>
        <w:rPr>
          <w:sz w:val="24"/>
        </w:rPr>
        <w:t>0</w:t>
      </w:r>
      <w:r>
        <w:rPr>
          <w:spacing w:val="-5"/>
          <w:sz w:val="24"/>
        </w:rPr>
        <w:t xml:space="preserve"> </w:t>
      </w:r>
      <w:r>
        <w:rPr>
          <w:sz w:val="24"/>
        </w:rPr>
        <w:t>tariifiridade</w:t>
      </w:r>
      <w:r>
        <w:rPr>
          <w:spacing w:val="-6"/>
          <w:sz w:val="24"/>
        </w:rPr>
        <w:t xml:space="preserve"> </w:t>
      </w:r>
      <w:r>
        <w:rPr>
          <w:sz w:val="24"/>
        </w:rPr>
        <w:t>all</w:t>
      </w:r>
      <w:r>
        <w:rPr>
          <w:spacing w:val="-5"/>
          <w:sz w:val="24"/>
        </w:rPr>
        <w:t xml:space="preserve"> </w:t>
      </w:r>
      <w:r>
        <w:rPr>
          <w:sz w:val="24"/>
        </w:rPr>
        <w:t>esitatud päritolustaatusega kaupade tollimaksud kaotatakse täielikult ning sellised kaubad muutuvad tollimaksuvabaks käesoleva lepingu jõustumise kuupäeval;</w:t>
      </w:r>
    </w:p>
    <w:p w14:paraId="67B3E81C" w14:textId="77777777" w:rsidR="002D68EC" w:rsidRDefault="002D68EC">
      <w:pPr>
        <w:pStyle w:val="Kehatekst"/>
        <w:spacing w:before="138"/>
      </w:pPr>
    </w:p>
    <w:p w14:paraId="7BDC5C53" w14:textId="77777777" w:rsidR="002D68EC" w:rsidRDefault="0069493F">
      <w:pPr>
        <w:pStyle w:val="Loendilik"/>
        <w:numPr>
          <w:ilvl w:val="1"/>
          <w:numId w:val="83"/>
        </w:numPr>
        <w:tabs>
          <w:tab w:val="left" w:pos="1274"/>
        </w:tabs>
        <w:spacing w:line="360" w:lineRule="auto"/>
        <w:ind w:right="609"/>
        <w:rPr>
          <w:sz w:val="24"/>
        </w:rPr>
      </w:pPr>
      <w:r>
        <w:rPr>
          <w:sz w:val="24"/>
        </w:rPr>
        <w:t>lepinguosalise tollitariifide kaotamise ajakava üleminekukategooria 3 tariifiridade all esitatud päritolustaatusega</w:t>
      </w:r>
      <w:r>
        <w:rPr>
          <w:spacing w:val="-6"/>
          <w:sz w:val="24"/>
        </w:rPr>
        <w:t xml:space="preserve"> </w:t>
      </w:r>
      <w:r>
        <w:rPr>
          <w:sz w:val="24"/>
        </w:rPr>
        <w:t>kaupade</w:t>
      </w:r>
      <w:r>
        <w:rPr>
          <w:spacing w:val="-5"/>
          <w:sz w:val="24"/>
        </w:rPr>
        <w:t xml:space="preserve"> </w:t>
      </w:r>
      <w:r>
        <w:rPr>
          <w:sz w:val="24"/>
        </w:rPr>
        <w:t>tollimaksud</w:t>
      </w:r>
      <w:r>
        <w:rPr>
          <w:spacing w:val="-4"/>
          <w:sz w:val="24"/>
        </w:rPr>
        <w:t xml:space="preserve"> </w:t>
      </w:r>
      <w:r>
        <w:rPr>
          <w:sz w:val="24"/>
        </w:rPr>
        <w:t>kaotatakse</w:t>
      </w:r>
      <w:r>
        <w:rPr>
          <w:spacing w:val="-5"/>
          <w:sz w:val="24"/>
        </w:rPr>
        <w:t xml:space="preserve"> </w:t>
      </w:r>
      <w:r>
        <w:rPr>
          <w:sz w:val="24"/>
        </w:rPr>
        <w:t>kolme</w:t>
      </w:r>
      <w:r>
        <w:rPr>
          <w:spacing w:val="-5"/>
          <w:sz w:val="24"/>
        </w:rPr>
        <w:t xml:space="preserve"> </w:t>
      </w:r>
      <w:r>
        <w:rPr>
          <w:sz w:val="24"/>
        </w:rPr>
        <w:t>võrdse</w:t>
      </w:r>
      <w:r>
        <w:rPr>
          <w:spacing w:val="-5"/>
          <w:sz w:val="24"/>
        </w:rPr>
        <w:t xml:space="preserve"> </w:t>
      </w:r>
      <w:r>
        <w:rPr>
          <w:sz w:val="24"/>
        </w:rPr>
        <w:t>iga-aastase</w:t>
      </w:r>
      <w:r>
        <w:rPr>
          <w:spacing w:val="-5"/>
          <w:sz w:val="24"/>
        </w:rPr>
        <w:t xml:space="preserve"> </w:t>
      </w:r>
      <w:r>
        <w:rPr>
          <w:sz w:val="24"/>
        </w:rPr>
        <w:t>etapi</w:t>
      </w:r>
      <w:r>
        <w:rPr>
          <w:spacing w:val="-4"/>
          <w:sz w:val="24"/>
        </w:rPr>
        <w:t xml:space="preserve"> </w:t>
      </w:r>
      <w:r>
        <w:rPr>
          <w:sz w:val="24"/>
        </w:rPr>
        <w:t>käigus</w:t>
      </w:r>
      <w:r>
        <w:rPr>
          <w:spacing w:val="-4"/>
          <w:sz w:val="24"/>
        </w:rPr>
        <w:t xml:space="preserve"> </w:t>
      </w:r>
      <w:r>
        <w:rPr>
          <w:sz w:val="24"/>
        </w:rPr>
        <w:t xml:space="preserve">ning sellised kaubad muutuvad tollimaksuvabaks alates kolmanda jõustumisjärgse aasta 1. </w:t>
      </w:r>
      <w:r>
        <w:rPr>
          <w:spacing w:val="-2"/>
          <w:sz w:val="24"/>
        </w:rPr>
        <w:t>jaanuarist;</w:t>
      </w:r>
    </w:p>
    <w:p w14:paraId="4FCEDA68" w14:textId="77777777" w:rsidR="002D68EC" w:rsidRDefault="002D68EC">
      <w:pPr>
        <w:pStyle w:val="Kehatekst"/>
        <w:spacing w:before="140"/>
      </w:pPr>
    </w:p>
    <w:p w14:paraId="4D9DA42B" w14:textId="77777777" w:rsidR="002D68EC" w:rsidRDefault="0069493F">
      <w:pPr>
        <w:pStyle w:val="Loendilik"/>
        <w:numPr>
          <w:ilvl w:val="1"/>
          <w:numId w:val="83"/>
        </w:numPr>
        <w:tabs>
          <w:tab w:val="left" w:pos="1274"/>
        </w:tabs>
        <w:spacing w:line="360" w:lineRule="auto"/>
        <w:ind w:right="628"/>
        <w:rPr>
          <w:sz w:val="24"/>
        </w:rPr>
      </w:pPr>
      <w:r>
        <w:rPr>
          <w:sz w:val="24"/>
        </w:rPr>
        <w:t>lepinguosalise tollitariifide kaotamise ajakava üleminekukategooria 5 tariifiridade all esitatud päritolustaatusega kaupade tollimaksud kaotatakse viie võrdse iga-aastase etapi käigus ning sellised</w:t>
      </w:r>
      <w:r>
        <w:rPr>
          <w:spacing w:val="-4"/>
          <w:sz w:val="24"/>
        </w:rPr>
        <w:t xml:space="preserve"> </w:t>
      </w:r>
      <w:r>
        <w:rPr>
          <w:sz w:val="24"/>
        </w:rPr>
        <w:t>kaubad</w:t>
      </w:r>
      <w:r>
        <w:rPr>
          <w:spacing w:val="-4"/>
          <w:sz w:val="24"/>
        </w:rPr>
        <w:t xml:space="preserve"> </w:t>
      </w:r>
      <w:r>
        <w:rPr>
          <w:sz w:val="24"/>
        </w:rPr>
        <w:t>muutuvad</w:t>
      </w:r>
      <w:r>
        <w:rPr>
          <w:spacing w:val="-4"/>
          <w:sz w:val="24"/>
        </w:rPr>
        <w:t xml:space="preserve"> </w:t>
      </w:r>
      <w:r>
        <w:rPr>
          <w:sz w:val="24"/>
        </w:rPr>
        <w:t>tollimaksuvabaks</w:t>
      </w:r>
      <w:r>
        <w:rPr>
          <w:spacing w:val="-4"/>
          <w:sz w:val="24"/>
        </w:rPr>
        <w:t xml:space="preserve"> </w:t>
      </w:r>
      <w:r>
        <w:rPr>
          <w:sz w:val="24"/>
        </w:rPr>
        <w:t>alates</w:t>
      </w:r>
      <w:r>
        <w:rPr>
          <w:spacing w:val="-4"/>
          <w:sz w:val="24"/>
        </w:rPr>
        <w:t xml:space="preserve"> </w:t>
      </w:r>
      <w:r>
        <w:rPr>
          <w:sz w:val="24"/>
        </w:rPr>
        <w:t>viienda</w:t>
      </w:r>
      <w:r>
        <w:rPr>
          <w:spacing w:val="-6"/>
          <w:sz w:val="24"/>
        </w:rPr>
        <w:t xml:space="preserve"> </w:t>
      </w:r>
      <w:r>
        <w:rPr>
          <w:sz w:val="24"/>
        </w:rPr>
        <w:t>jõustumisjärgse</w:t>
      </w:r>
      <w:r>
        <w:rPr>
          <w:spacing w:val="-5"/>
          <w:sz w:val="24"/>
        </w:rPr>
        <w:t xml:space="preserve"> </w:t>
      </w:r>
      <w:r>
        <w:rPr>
          <w:sz w:val="24"/>
        </w:rPr>
        <w:t>aasta</w:t>
      </w:r>
      <w:r>
        <w:rPr>
          <w:spacing w:val="-4"/>
          <w:sz w:val="24"/>
        </w:rPr>
        <w:t xml:space="preserve"> </w:t>
      </w:r>
      <w:r>
        <w:rPr>
          <w:sz w:val="24"/>
        </w:rPr>
        <w:t>1.</w:t>
      </w:r>
      <w:r>
        <w:rPr>
          <w:spacing w:val="-4"/>
          <w:sz w:val="24"/>
        </w:rPr>
        <w:t xml:space="preserve"> </w:t>
      </w:r>
      <w:r>
        <w:rPr>
          <w:sz w:val="24"/>
        </w:rPr>
        <w:t>jaanuarist;</w:t>
      </w:r>
    </w:p>
    <w:p w14:paraId="33AFDE0A" w14:textId="77777777" w:rsidR="002D68EC" w:rsidRDefault="002D68EC">
      <w:pPr>
        <w:pStyle w:val="Kehatekst"/>
        <w:spacing w:before="138"/>
      </w:pPr>
    </w:p>
    <w:p w14:paraId="7CE5E5FE" w14:textId="77777777" w:rsidR="002D68EC" w:rsidRDefault="0069493F">
      <w:pPr>
        <w:pStyle w:val="Loendilik"/>
        <w:numPr>
          <w:ilvl w:val="1"/>
          <w:numId w:val="83"/>
        </w:numPr>
        <w:tabs>
          <w:tab w:val="left" w:pos="1274"/>
        </w:tabs>
        <w:spacing w:line="360" w:lineRule="auto"/>
        <w:ind w:right="677"/>
        <w:rPr>
          <w:sz w:val="24"/>
        </w:rPr>
      </w:pPr>
      <w:r>
        <w:rPr>
          <w:sz w:val="24"/>
        </w:rPr>
        <w:t>lepinguosalise</w:t>
      </w:r>
      <w:r>
        <w:rPr>
          <w:spacing w:val="-6"/>
          <w:sz w:val="24"/>
        </w:rPr>
        <w:t xml:space="preserve"> </w:t>
      </w:r>
      <w:r>
        <w:rPr>
          <w:sz w:val="24"/>
        </w:rPr>
        <w:t>tollitariifide</w:t>
      </w:r>
      <w:r>
        <w:rPr>
          <w:spacing w:val="-6"/>
          <w:sz w:val="24"/>
        </w:rPr>
        <w:t xml:space="preserve"> </w:t>
      </w:r>
      <w:r>
        <w:rPr>
          <w:sz w:val="24"/>
        </w:rPr>
        <w:t>kaotamise</w:t>
      </w:r>
      <w:r>
        <w:rPr>
          <w:spacing w:val="-6"/>
          <w:sz w:val="24"/>
        </w:rPr>
        <w:t xml:space="preserve"> </w:t>
      </w:r>
      <w:r>
        <w:rPr>
          <w:sz w:val="24"/>
        </w:rPr>
        <w:t>ajakava</w:t>
      </w:r>
      <w:r>
        <w:rPr>
          <w:spacing w:val="-6"/>
          <w:sz w:val="24"/>
        </w:rPr>
        <w:t xml:space="preserve"> </w:t>
      </w:r>
      <w:r>
        <w:rPr>
          <w:sz w:val="24"/>
        </w:rPr>
        <w:t>üleminekukategooria</w:t>
      </w:r>
      <w:r>
        <w:rPr>
          <w:spacing w:val="-5"/>
          <w:sz w:val="24"/>
        </w:rPr>
        <w:t xml:space="preserve"> </w:t>
      </w:r>
      <w:r>
        <w:rPr>
          <w:sz w:val="24"/>
        </w:rPr>
        <w:t>7</w:t>
      </w:r>
      <w:r>
        <w:rPr>
          <w:spacing w:val="-5"/>
          <w:sz w:val="24"/>
        </w:rPr>
        <w:t xml:space="preserve"> </w:t>
      </w:r>
      <w:r>
        <w:rPr>
          <w:sz w:val="24"/>
        </w:rPr>
        <w:t>tariifiridade</w:t>
      </w:r>
      <w:r>
        <w:rPr>
          <w:spacing w:val="-6"/>
          <w:sz w:val="24"/>
        </w:rPr>
        <w:t xml:space="preserve"> </w:t>
      </w:r>
      <w:r>
        <w:rPr>
          <w:sz w:val="24"/>
        </w:rPr>
        <w:t>all</w:t>
      </w:r>
      <w:r>
        <w:rPr>
          <w:spacing w:val="-5"/>
          <w:sz w:val="24"/>
        </w:rPr>
        <w:t xml:space="preserve"> </w:t>
      </w:r>
      <w:r>
        <w:rPr>
          <w:sz w:val="24"/>
        </w:rPr>
        <w:t xml:space="preserve">esitatud päritolustaatusega kaupade tollimaksud kaotatakse seitsme võrdse iga-aastase etapi käigus ning sellised kaubad muutuvad tollimaksuvabaks alates seitsmenda jõustumisjärgse aasta 1. </w:t>
      </w:r>
      <w:r>
        <w:rPr>
          <w:spacing w:val="-2"/>
          <w:sz w:val="24"/>
        </w:rPr>
        <w:t>jaanuarist;</w:t>
      </w:r>
    </w:p>
    <w:p w14:paraId="1AB5429A" w14:textId="77777777" w:rsidR="002D68EC" w:rsidRDefault="002D68EC">
      <w:pPr>
        <w:pStyle w:val="Kehatekst"/>
        <w:spacing w:before="137"/>
      </w:pPr>
    </w:p>
    <w:p w14:paraId="36C8D534" w14:textId="77777777" w:rsidR="002D68EC" w:rsidRDefault="0069493F">
      <w:pPr>
        <w:pStyle w:val="Loendilik"/>
        <w:numPr>
          <w:ilvl w:val="1"/>
          <w:numId w:val="83"/>
        </w:numPr>
        <w:tabs>
          <w:tab w:val="left" w:pos="1274"/>
        </w:tabs>
        <w:spacing w:line="360" w:lineRule="auto"/>
        <w:ind w:right="648"/>
        <w:rPr>
          <w:sz w:val="24"/>
        </w:rPr>
      </w:pPr>
      <w:r>
        <w:rPr>
          <w:sz w:val="24"/>
        </w:rPr>
        <w:t>lepinguosalise tollitariifide kaotamise ajakava üleminekukategooria 10 tariifiridade all esitatud</w:t>
      </w:r>
      <w:r>
        <w:rPr>
          <w:spacing w:val="-4"/>
          <w:sz w:val="24"/>
        </w:rPr>
        <w:t xml:space="preserve"> </w:t>
      </w:r>
      <w:r>
        <w:rPr>
          <w:sz w:val="24"/>
        </w:rPr>
        <w:t>päritolustaatusega</w:t>
      </w:r>
      <w:r>
        <w:rPr>
          <w:spacing w:val="-5"/>
          <w:sz w:val="24"/>
        </w:rPr>
        <w:t xml:space="preserve"> </w:t>
      </w:r>
      <w:r>
        <w:rPr>
          <w:sz w:val="24"/>
        </w:rPr>
        <w:t>kaupade</w:t>
      </w:r>
      <w:r>
        <w:rPr>
          <w:spacing w:val="-5"/>
          <w:sz w:val="24"/>
        </w:rPr>
        <w:t xml:space="preserve"> </w:t>
      </w:r>
      <w:r>
        <w:rPr>
          <w:sz w:val="24"/>
        </w:rPr>
        <w:t>tollimaksud</w:t>
      </w:r>
      <w:r>
        <w:rPr>
          <w:spacing w:val="-4"/>
          <w:sz w:val="24"/>
        </w:rPr>
        <w:t xml:space="preserve"> </w:t>
      </w:r>
      <w:r>
        <w:rPr>
          <w:sz w:val="24"/>
        </w:rPr>
        <w:t>kaotatakse</w:t>
      </w:r>
      <w:r>
        <w:rPr>
          <w:spacing w:val="-5"/>
          <w:sz w:val="24"/>
        </w:rPr>
        <w:t xml:space="preserve"> </w:t>
      </w:r>
      <w:r>
        <w:rPr>
          <w:sz w:val="24"/>
        </w:rPr>
        <w:t>10</w:t>
      </w:r>
      <w:r>
        <w:rPr>
          <w:spacing w:val="-4"/>
          <w:sz w:val="24"/>
        </w:rPr>
        <w:t xml:space="preserve"> </w:t>
      </w:r>
      <w:r>
        <w:rPr>
          <w:sz w:val="24"/>
        </w:rPr>
        <w:t>võrdse</w:t>
      </w:r>
      <w:r>
        <w:rPr>
          <w:spacing w:val="-5"/>
          <w:sz w:val="24"/>
        </w:rPr>
        <w:t xml:space="preserve"> </w:t>
      </w:r>
      <w:r>
        <w:rPr>
          <w:sz w:val="24"/>
        </w:rPr>
        <w:t>iga-aastase</w:t>
      </w:r>
      <w:r>
        <w:rPr>
          <w:spacing w:val="-5"/>
          <w:sz w:val="24"/>
        </w:rPr>
        <w:t xml:space="preserve"> </w:t>
      </w:r>
      <w:r>
        <w:rPr>
          <w:sz w:val="24"/>
        </w:rPr>
        <w:t>etapi</w:t>
      </w:r>
      <w:r>
        <w:rPr>
          <w:spacing w:val="-4"/>
          <w:sz w:val="24"/>
        </w:rPr>
        <w:t xml:space="preserve"> </w:t>
      </w:r>
      <w:r>
        <w:rPr>
          <w:sz w:val="24"/>
        </w:rPr>
        <w:t xml:space="preserve">käigus ning sellised kaubad muutuvad tollimaksuvabaks alates 10. jõustumisjärgse aasta 1. </w:t>
      </w:r>
      <w:r>
        <w:rPr>
          <w:spacing w:val="-2"/>
          <w:sz w:val="24"/>
        </w:rPr>
        <w:t>jaanuarist;</w:t>
      </w:r>
    </w:p>
    <w:p w14:paraId="51A7FBC3" w14:textId="77777777" w:rsidR="002D68EC" w:rsidRDefault="002D68EC">
      <w:pPr>
        <w:pStyle w:val="Loendilik"/>
        <w:spacing w:line="360" w:lineRule="auto"/>
        <w:rPr>
          <w:sz w:val="24"/>
        </w:rPr>
        <w:sectPr w:rsidR="002D68EC">
          <w:pgSz w:w="11910" w:h="16840"/>
          <w:pgMar w:top="1320" w:right="566" w:bottom="1380" w:left="425" w:header="0" w:footer="1199" w:gutter="0"/>
          <w:cols w:space="708"/>
        </w:sectPr>
      </w:pPr>
    </w:p>
    <w:p w14:paraId="347259CF" w14:textId="77777777" w:rsidR="002D68EC" w:rsidRDefault="0069493F">
      <w:pPr>
        <w:pStyle w:val="Loendilik"/>
        <w:numPr>
          <w:ilvl w:val="1"/>
          <w:numId w:val="83"/>
        </w:numPr>
        <w:tabs>
          <w:tab w:val="left" w:pos="1274"/>
        </w:tabs>
        <w:spacing w:before="70" w:line="360" w:lineRule="auto"/>
        <w:ind w:right="651"/>
        <w:rPr>
          <w:sz w:val="24"/>
        </w:rPr>
      </w:pPr>
      <w:r>
        <w:rPr>
          <w:sz w:val="24"/>
        </w:rPr>
        <w:lastRenderedPageBreak/>
        <w:t>lepinguosalise</w:t>
      </w:r>
      <w:r>
        <w:rPr>
          <w:spacing w:val="-6"/>
          <w:sz w:val="24"/>
        </w:rPr>
        <w:t xml:space="preserve"> </w:t>
      </w:r>
      <w:r>
        <w:rPr>
          <w:sz w:val="24"/>
        </w:rPr>
        <w:t>tollitariifide</w:t>
      </w:r>
      <w:r>
        <w:rPr>
          <w:spacing w:val="-6"/>
          <w:sz w:val="24"/>
        </w:rPr>
        <w:t xml:space="preserve"> </w:t>
      </w:r>
      <w:r>
        <w:rPr>
          <w:sz w:val="24"/>
        </w:rPr>
        <w:t>kaotamise</w:t>
      </w:r>
      <w:r>
        <w:rPr>
          <w:spacing w:val="-6"/>
          <w:sz w:val="24"/>
        </w:rPr>
        <w:t xml:space="preserve"> </w:t>
      </w:r>
      <w:r>
        <w:rPr>
          <w:sz w:val="24"/>
        </w:rPr>
        <w:t>ajakava</w:t>
      </w:r>
      <w:r>
        <w:rPr>
          <w:spacing w:val="-6"/>
          <w:sz w:val="24"/>
        </w:rPr>
        <w:t xml:space="preserve"> </w:t>
      </w:r>
      <w:r>
        <w:rPr>
          <w:sz w:val="24"/>
        </w:rPr>
        <w:t>üleminekukategooria</w:t>
      </w:r>
      <w:r>
        <w:rPr>
          <w:spacing w:val="-5"/>
          <w:sz w:val="24"/>
        </w:rPr>
        <w:t xml:space="preserve"> </w:t>
      </w:r>
      <w:r>
        <w:rPr>
          <w:sz w:val="24"/>
        </w:rPr>
        <w:t>E</w:t>
      </w:r>
      <w:r>
        <w:rPr>
          <w:spacing w:val="-6"/>
          <w:sz w:val="24"/>
        </w:rPr>
        <w:t xml:space="preserve"> </w:t>
      </w:r>
      <w:r>
        <w:rPr>
          <w:sz w:val="24"/>
        </w:rPr>
        <w:t>tariifiridade</w:t>
      </w:r>
      <w:r>
        <w:rPr>
          <w:spacing w:val="-6"/>
          <w:sz w:val="24"/>
        </w:rPr>
        <w:t xml:space="preserve"> </w:t>
      </w:r>
      <w:r>
        <w:rPr>
          <w:sz w:val="24"/>
        </w:rPr>
        <w:t>all</w:t>
      </w:r>
      <w:r>
        <w:rPr>
          <w:spacing w:val="-5"/>
          <w:sz w:val="24"/>
        </w:rPr>
        <w:t xml:space="preserve"> </w:t>
      </w:r>
      <w:r>
        <w:rPr>
          <w:sz w:val="24"/>
        </w:rPr>
        <w:t>esitatud päritolustaatusega kaupade tollimaksude suhtes kohaldatakse kummagi lepinguosalise tariifitabelis sätestatud tollimaksu baasmäära;</w:t>
      </w:r>
    </w:p>
    <w:p w14:paraId="21EC183E" w14:textId="77777777" w:rsidR="002D68EC" w:rsidRDefault="002D68EC">
      <w:pPr>
        <w:pStyle w:val="Kehatekst"/>
        <w:spacing w:before="138"/>
      </w:pPr>
    </w:p>
    <w:p w14:paraId="796AC548" w14:textId="77777777" w:rsidR="002D68EC" w:rsidRDefault="0069493F">
      <w:pPr>
        <w:pStyle w:val="Loendilik"/>
        <w:numPr>
          <w:ilvl w:val="1"/>
          <w:numId w:val="83"/>
        </w:numPr>
        <w:tabs>
          <w:tab w:val="left" w:pos="1274"/>
        </w:tabs>
        <w:spacing w:line="360" w:lineRule="auto"/>
        <w:ind w:right="794"/>
        <w:rPr>
          <w:sz w:val="24"/>
        </w:rPr>
      </w:pPr>
      <w:r>
        <w:rPr>
          <w:sz w:val="24"/>
        </w:rPr>
        <w:t>Mehhiko</w:t>
      </w:r>
      <w:r>
        <w:rPr>
          <w:spacing w:val="-5"/>
          <w:sz w:val="24"/>
        </w:rPr>
        <w:t xml:space="preserve"> </w:t>
      </w:r>
      <w:r>
        <w:rPr>
          <w:sz w:val="24"/>
        </w:rPr>
        <w:t>tollitariifide</w:t>
      </w:r>
      <w:r>
        <w:rPr>
          <w:spacing w:val="-6"/>
          <w:sz w:val="24"/>
        </w:rPr>
        <w:t xml:space="preserve"> </w:t>
      </w:r>
      <w:r>
        <w:rPr>
          <w:sz w:val="24"/>
        </w:rPr>
        <w:t>kaotamise</w:t>
      </w:r>
      <w:r>
        <w:rPr>
          <w:spacing w:val="-6"/>
          <w:sz w:val="24"/>
        </w:rPr>
        <w:t xml:space="preserve"> </w:t>
      </w:r>
      <w:r>
        <w:rPr>
          <w:sz w:val="24"/>
        </w:rPr>
        <w:t>ajakava</w:t>
      </w:r>
      <w:r>
        <w:rPr>
          <w:spacing w:val="-6"/>
          <w:sz w:val="24"/>
        </w:rPr>
        <w:t xml:space="preserve"> </w:t>
      </w:r>
      <w:r>
        <w:rPr>
          <w:sz w:val="24"/>
        </w:rPr>
        <w:t>üleminekukategooria</w:t>
      </w:r>
      <w:r>
        <w:rPr>
          <w:spacing w:val="-5"/>
          <w:sz w:val="24"/>
        </w:rPr>
        <w:t xml:space="preserve"> </w:t>
      </w:r>
      <w:r>
        <w:rPr>
          <w:sz w:val="24"/>
        </w:rPr>
        <w:t>MX7</w:t>
      </w:r>
      <w:r>
        <w:rPr>
          <w:spacing w:val="-5"/>
          <w:sz w:val="24"/>
        </w:rPr>
        <w:t xml:space="preserve"> </w:t>
      </w:r>
      <w:r>
        <w:rPr>
          <w:sz w:val="24"/>
        </w:rPr>
        <w:t>tariifiridade</w:t>
      </w:r>
      <w:r>
        <w:rPr>
          <w:spacing w:val="-6"/>
          <w:sz w:val="24"/>
        </w:rPr>
        <w:t xml:space="preserve"> </w:t>
      </w:r>
      <w:r>
        <w:rPr>
          <w:sz w:val="24"/>
        </w:rPr>
        <w:t>all</w:t>
      </w:r>
      <w:r>
        <w:rPr>
          <w:spacing w:val="-5"/>
          <w:sz w:val="24"/>
        </w:rPr>
        <w:t xml:space="preserve"> </w:t>
      </w:r>
      <w:r>
        <w:rPr>
          <w:sz w:val="24"/>
        </w:rPr>
        <w:t>esitatud päritolustaatusega kaupade tollimaksud kaotatakse järgmiselt:</w:t>
      </w:r>
    </w:p>
    <w:p w14:paraId="101F554B" w14:textId="77777777" w:rsidR="002D68EC" w:rsidRDefault="002D68EC">
      <w:pPr>
        <w:pStyle w:val="Kehatekst"/>
        <w:spacing w:before="186"/>
        <w:rPr>
          <w:sz w:val="20"/>
        </w:rPr>
      </w:pPr>
    </w:p>
    <w:tbl>
      <w:tblPr>
        <w:tblStyle w:val="TableNormal"/>
        <w:tblW w:w="0" w:type="auto"/>
        <w:tblInd w:w="3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805"/>
        <w:gridCol w:w="2163"/>
      </w:tblGrid>
      <w:tr w:rsidR="002D68EC" w14:paraId="0EE46454" w14:textId="77777777">
        <w:trPr>
          <w:trHeight w:val="672"/>
        </w:trPr>
        <w:tc>
          <w:tcPr>
            <w:tcW w:w="821" w:type="dxa"/>
          </w:tcPr>
          <w:p w14:paraId="1D17D4B9" w14:textId="77777777" w:rsidR="002D68EC" w:rsidRDefault="0069493F">
            <w:pPr>
              <w:pStyle w:val="TableParagraph"/>
              <w:spacing w:before="198"/>
              <w:ind w:left="14" w:right="2"/>
              <w:jc w:val="center"/>
              <w:rPr>
                <w:sz w:val="24"/>
              </w:rPr>
            </w:pPr>
            <w:r>
              <w:rPr>
                <w:spacing w:val="-2"/>
                <w:sz w:val="24"/>
              </w:rPr>
              <w:t>Aasta</w:t>
            </w:r>
          </w:p>
        </w:tc>
        <w:tc>
          <w:tcPr>
            <w:tcW w:w="1805" w:type="dxa"/>
          </w:tcPr>
          <w:p w14:paraId="364872B5" w14:textId="77777777" w:rsidR="002D68EC" w:rsidRDefault="0069493F">
            <w:pPr>
              <w:pStyle w:val="TableParagraph"/>
              <w:ind w:left="246" w:right="230" w:firstLine="52"/>
              <w:rPr>
                <w:sz w:val="24"/>
              </w:rPr>
            </w:pPr>
            <w:r>
              <w:rPr>
                <w:spacing w:val="-2"/>
                <w:sz w:val="24"/>
              </w:rPr>
              <w:t xml:space="preserve">Väärtuseline </w:t>
            </w:r>
            <w:r>
              <w:rPr>
                <w:sz w:val="24"/>
              </w:rPr>
              <w:t xml:space="preserve">tollimaks </w:t>
            </w:r>
            <w:r>
              <w:rPr>
                <w:spacing w:val="-5"/>
                <w:sz w:val="24"/>
              </w:rPr>
              <w:t>(%)</w:t>
            </w:r>
          </w:p>
        </w:tc>
        <w:tc>
          <w:tcPr>
            <w:tcW w:w="2163" w:type="dxa"/>
          </w:tcPr>
          <w:p w14:paraId="146557C2" w14:textId="77777777" w:rsidR="002D68EC" w:rsidRDefault="0069493F">
            <w:pPr>
              <w:pStyle w:val="TableParagraph"/>
              <w:spacing w:before="198"/>
              <w:ind w:left="7" w:right="2"/>
              <w:jc w:val="center"/>
              <w:rPr>
                <w:sz w:val="24"/>
              </w:rPr>
            </w:pPr>
            <w:r>
              <w:rPr>
                <w:spacing w:val="-2"/>
                <w:sz w:val="24"/>
              </w:rPr>
              <w:t>Erikomponent</w:t>
            </w:r>
          </w:p>
        </w:tc>
      </w:tr>
      <w:tr w:rsidR="002D68EC" w14:paraId="4E953D3F" w14:textId="77777777">
        <w:trPr>
          <w:trHeight w:val="395"/>
        </w:trPr>
        <w:tc>
          <w:tcPr>
            <w:tcW w:w="821" w:type="dxa"/>
          </w:tcPr>
          <w:p w14:paraId="6AE99C7E" w14:textId="77777777" w:rsidR="002D68EC" w:rsidRDefault="0069493F">
            <w:pPr>
              <w:pStyle w:val="TableParagraph"/>
              <w:ind w:left="14"/>
              <w:jc w:val="center"/>
              <w:rPr>
                <w:sz w:val="24"/>
              </w:rPr>
            </w:pPr>
            <w:r>
              <w:rPr>
                <w:spacing w:val="-10"/>
                <w:sz w:val="24"/>
              </w:rPr>
              <w:t>1</w:t>
            </w:r>
          </w:p>
        </w:tc>
        <w:tc>
          <w:tcPr>
            <w:tcW w:w="1805" w:type="dxa"/>
          </w:tcPr>
          <w:p w14:paraId="1F256D89" w14:textId="77777777" w:rsidR="002D68EC" w:rsidRDefault="0069493F">
            <w:pPr>
              <w:pStyle w:val="TableParagraph"/>
              <w:ind w:left="14" w:right="3"/>
              <w:jc w:val="center"/>
              <w:rPr>
                <w:sz w:val="24"/>
              </w:rPr>
            </w:pPr>
            <w:r>
              <w:rPr>
                <w:spacing w:val="-4"/>
                <w:sz w:val="24"/>
              </w:rPr>
              <w:t>16,5</w:t>
            </w:r>
          </w:p>
        </w:tc>
        <w:tc>
          <w:tcPr>
            <w:tcW w:w="2163" w:type="dxa"/>
          </w:tcPr>
          <w:p w14:paraId="79E7D9A3" w14:textId="77777777" w:rsidR="002D68EC" w:rsidRDefault="0069493F">
            <w:pPr>
              <w:pStyle w:val="TableParagraph"/>
              <w:ind w:left="7"/>
              <w:jc w:val="center"/>
              <w:rPr>
                <w:sz w:val="24"/>
              </w:rPr>
            </w:pPr>
            <w:r>
              <w:rPr>
                <w:spacing w:val="-2"/>
                <w:sz w:val="24"/>
              </w:rPr>
              <w:t>Tollimaksuvaba</w:t>
            </w:r>
          </w:p>
        </w:tc>
      </w:tr>
      <w:tr w:rsidR="002D68EC" w14:paraId="1E072900" w14:textId="77777777">
        <w:trPr>
          <w:trHeight w:val="395"/>
        </w:trPr>
        <w:tc>
          <w:tcPr>
            <w:tcW w:w="821" w:type="dxa"/>
          </w:tcPr>
          <w:p w14:paraId="4E5B7D9E" w14:textId="77777777" w:rsidR="002D68EC" w:rsidRDefault="0069493F">
            <w:pPr>
              <w:pStyle w:val="TableParagraph"/>
              <w:ind w:left="14"/>
              <w:jc w:val="center"/>
              <w:rPr>
                <w:sz w:val="24"/>
              </w:rPr>
            </w:pPr>
            <w:r>
              <w:rPr>
                <w:spacing w:val="-10"/>
                <w:sz w:val="24"/>
              </w:rPr>
              <w:t>2</w:t>
            </w:r>
          </w:p>
        </w:tc>
        <w:tc>
          <w:tcPr>
            <w:tcW w:w="1805" w:type="dxa"/>
          </w:tcPr>
          <w:p w14:paraId="26EEE72C" w14:textId="77777777" w:rsidR="002D68EC" w:rsidRDefault="0069493F">
            <w:pPr>
              <w:pStyle w:val="TableParagraph"/>
              <w:ind w:left="14" w:right="3"/>
              <w:jc w:val="center"/>
              <w:rPr>
                <w:sz w:val="24"/>
              </w:rPr>
            </w:pPr>
            <w:r>
              <w:rPr>
                <w:spacing w:val="-4"/>
                <w:sz w:val="24"/>
              </w:rPr>
              <w:t>13,0</w:t>
            </w:r>
          </w:p>
        </w:tc>
        <w:tc>
          <w:tcPr>
            <w:tcW w:w="2163" w:type="dxa"/>
          </w:tcPr>
          <w:p w14:paraId="3627557B" w14:textId="77777777" w:rsidR="002D68EC" w:rsidRDefault="0069493F">
            <w:pPr>
              <w:pStyle w:val="TableParagraph"/>
              <w:ind w:left="7"/>
              <w:jc w:val="center"/>
              <w:rPr>
                <w:sz w:val="24"/>
              </w:rPr>
            </w:pPr>
            <w:r>
              <w:rPr>
                <w:spacing w:val="-2"/>
                <w:sz w:val="24"/>
              </w:rPr>
              <w:t>Tollimaksuvaba</w:t>
            </w:r>
          </w:p>
        </w:tc>
      </w:tr>
      <w:tr w:rsidR="002D68EC" w14:paraId="5B3C3B83" w14:textId="77777777">
        <w:trPr>
          <w:trHeight w:val="397"/>
        </w:trPr>
        <w:tc>
          <w:tcPr>
            <w:tcW w:w="821" w:type="dxa"/>
          </w:tcPr>
          <w:p w14:paraId="13BCAC43" w14:textId="77777777" w:rsidR="002D68EC" w:rsidRDefault="0069493F">
            <w:pPr>
              <w:pStyle w:val="TableParagraph"/>
              <w:spacing w:before="61"/>
              <w:ind w:left="14"/>
              <w:jc w:val="center"/>
              <w:rPr>
                <w:sz w:val="24"/>
              </w:rPr>
            </w:pPr>
            <w:r>
              <w:rPr>
                <w:spacing w:val="-10"/>
                <w:sz w:val="24"/>
              </w:rPr>
              <w:t>3</w:t>
            </w:r>
          </w:p>
        </w:tc>
        <w:tc>
          <w:tcPr>
            <w:tcW w:w="1805" w:type="dxa"/>
          </w:tcPr>
          <w:p w14:paraId="48292FDA" w14:textId="77777777" w:rsidR="002D68EC" w:rsidRDefault="0069493F">
            <w:pPr>
              <w:pStyle w:val="TableParagraph"/>
              <w:spacing w:before="61"/>
              <w:ind w:left="14" w:right="3"/>
              <w:jc w:val="center"/>
              <w:rPr>
                <w:sz w:val="24"/>
              </w:rPr>
            </w:pPr>
            <w:r>
              <w:rPr>
                <w:spacing w:val="-5"/>
                <w:sz w:val="24"/>
              </w:rPr>
              <w:t>9,5</w:t>
            </w:r>
          </w:p>
        </w:tc>
        <w:tc>
          <w:tcPr>
            <w:tcW w:w="2163" w:type="dxa"/>
          </w:tcPr>
          <w:p w14:paraId="6F1D89CC" w14:textId="77777777" w:rsidR="002D68EC" w:rsidRDefault="0069493F">
            <w:pPr>
              <w:pStyle w:val="TableParagraph"/>
              <w:spacing w:before="61"/>
              <w:ind w:left="7"/>
              <w:jc w:val="center"/>
              <w:rPr>
                <w:sz w:val="24"/>
              </w:rPr>
            </w:pPr>
            <w:r>
              <w:rPr>
                <w:spacing w:val="-2"/>
                <w:sz w:val="24"/>
              </w:rPr>
              <w:t>Tollimaksuvaba</w:t>
            </w:r>
          </w:p>
        </w:tc>
      </w:tr>
      <w:tr w:rsidR="002D68EC" w14:paraId="5AA0A91D" w14:textId="77777777">
        <w:trPr>
          <w:trHeight w:val="395"/>
        </w:trPr>
        <w:tc>
          <w:tcPr>
            <w:tcW w:w="821" w:type="dxa"/>
          </w:tcPr>
          <w:p w14:paraId="30C3F9B7" w14:textId="77777777" w:rsidR="002D68EC" w:rsidRDefault="0069493F">
            <w:pPr>
              <w:pStyle w:val="TableParagraph"/>
              <w:ind w:left="14"/>
              <w:jc w:val="center"/>
              <w:rPr>
                <w:sz w:val="24"/>
              </w:rPr>
            </w:pPr>
            <w:r>
              <w:rPr>
                <w:spacing w:val="-10"/>
                <w:sz w:val="24"/>
              </w:rPr>
              <w:t>4</w:t>
            </w:r>
          </w:p>
        </w:tc>
        <w:tc>
          <w:tcPr>
            <w:tcW w:w="1805" w:type="dxa"/>
          </w:tcPr>
          <w:p w14:paraId="694FB540" w14:textId="77777777" w:rsidR="002D68EC" w:rsidRDefault="0069493F">
            <w:pPr>
              <w:pStyle w:val="TableParagraph"/>
              <w:ind w:left="14" w:right="3"/>
              <w:jc w:val="center"/>
              <w:rPr>
                <w:sz w:val="24"/>
              </w:rPr>
            </w:pPr>
            <w:r>
              <w:rPr>
                <w:spacing w:val="-5"/>
                <w:sz w:val="24"/>
              </w:rPr>
              <w:t>7,2</w:t>
            </w:r>
          </w:p>
        </w:tc>
        <w:tc>
          <w:tcPr>
            <w:tcW w:w="2163" w:type="dxa"/>
          </w:tcPr>
          <w:p w14:paraId="31E934F0" w14:textId="77777777" w:rsidR="002D68EC" w:rsidRDefault="0069493F">
            <w:pPr>
              <w:pStyle w:val="TableParagraph"/>
              <w:ind w:left="7"/>
              <w:jc w:val="center"/>
              <w:rPr>
                <w:sz w:val="24"/>
              </w:rPr>
            </w:pPr>
            <w:r>
              <w:rPr>
                <w:spacing w:val="-2"/>
                <w:sz w:val="24"/>
              </w:rPr>
              <w:t>Tollimaksuvaba</w:t>
            </w:r>
          </w:p>
        </w:tc>
      </w:tr>
      <w:tr w:rsidR="002D68EC" w14:paraId="74D826BD" w14:textId="77777777">
        <w:trPr>
          <w:trHeight w:val="395"/>
        </w:trPr>
        <w:tc>
          <w:tcPr>
            <w:tcW w:w="821" w:type="dxa"/>
          </w:tcPr>
          <w:p w14:paraId="608493C7" w14:textId="77777777" w:rsidR="002D68EC" w:rsidRDefault="0069493F">
            <w:pPr>
              <w:pStyle w:val="TableParagraph"/>
              <w:ind w:left="14"/>
              <w:jc w:val="center"/>
              <w:rPr>
                <w:sz w:val="24"/>
              </w:rPr>
            </w:pPr>
            <w:r>
              <w:rPr>
                <w:spacing w:val="-10"/>
                <w:sz w:val="24"/>
              </w:rPr>
              <w:t>5</w:t>
            </w:r>
          </w:p>
        </w:tc>
        <w:tc>
          <w:tcPr>
            <w:tcW w:w="1805" w:type="dxa"/>
          </w:tcPr>
          <w:p w14:paraId="592615C1" w14:textId="77777777" w:rsidR="002D68EC" w:rsidRDefault="0069493F">
            <w:pPr>
              <w:pStyle w:val="TableParagraph"/>
              <w:ind w:left="14" w:right="3"/>
              <w:jc w:val="center"/>
              <w:rPr>
                <w:sz w:val="24"/>
              </w:rPr>
            </w:pPr>
            <w:r>
              <w:rPr>
                <w:spacing w:val="-5"/>
                <w:sz w:val="24"/>
              </w:rPr>
              <w:t>4,8</w:t>
            </w:r>
          </w:p>
        </w:tc>
        <w:tc>
          <w:tcPr>
            <w:tcW w:w="2163" w:type="dxa"/>
          </w:tcPr>
          <w:p w14:paraId="251D6C80" w14:textId="77777777" w:rsidR="002D68EC" w:rsidRDefault="0069493F">
            <w:pPr>
              <w:pStyle w:val="TableParagraph"/>
              <w:ind w:left="7"/>
              <w:jc w:val="center"/>
              <w:rPr>
                <w:sz w:val="24"/>
              </w:rPr>
            </w:pPr>
            <w:r>
              <w:rPr>
                <w:spacing w:val="-2"/>
                <w:sz w:val="24"/>
              </w:rPr>
              <w:t>Tollimaksuvaba</w:t>
            </w:r>
          </w:p>
        </w:tc>
      </w:tr>
      <w:tr w:rsidR="002D68EC" w14:paraId="1ADD35DD" w14:textId="77777777">
        <w:trPr>
          <w:trHeight w:val="395"/>
        </w:trPr>
        <w:tc>
          <w:tcPr>
            <w:tcW w:w="821" w:type="dxa"/>
          </w:tcPr>
          <w:p w14:paraId="2353225D" w14:textId="77777777" w:rsidR="002D68EC" w:rsidRDefault="0069493F">
            <w:pPr>
              <w:pStyle w:val="TableParagraph"/>
              <w:ind w:left="14"/>
              <w:jc w:val="center"/>
              <w:rPr>
                <w:sz w:val="24"/>
              </w:rPr>
            </w:pPr>
            <w:r>
              <w:rPr>
                <w:spacing w:val="-10"/>
                <w:sz w:val="24"/>
              </w:rPr>
              <w:t>6</w:t>
            </w:r>
          </w:p>
        </w:tc>
        <w:tc>
          <w:tcPr>
            <w:tcW w:w="1805" w:type="dxa"/>
          </w:tcPr>
          <w:p w14:paraId="475A0D72" w14:textId="77777777" w:rsidR="002D68EC" w:rsidRDefault="0069493F">
            <w:pPr>
              <w:pStyle w:val="TableParagraph"/>
              <w:ind w:left="14" w:right="3"/>
              <w:jc w:val="center"/>
              <w:rPr>
                <w:sz w:val="24"/>
              </w:rPr>
            </w:pPr>
            <w:r>
              <w:rPr>
                <w:spacing w:val="-5"/>
                <w:sz w:val="24"/>
              </w:rPr>
              <w:t>2,4</w:t>
            </w:r>
          </w:p>
        </w:tc>
        <w:tc>
          <w:tcPr>
            <w:tcW w:w="2163" w:type="dxa"/>
          </w:tcPr>
          <w:p w14:paraId="64C2A913" w14:textId="77777777" w:rsidR="002D68EC" w:rsidRDefault="0069493F">
            <w:pPr>
              <w:pStyle w:val="TableParagraph"/>
              <w:ind w:left="7"/>
              <w:jc w:val="center"/>
              <w:rPr>
                <w:sz w:val="24"/>
              </w:rPr>
            </w:pPr>
            <w:r>
              <w:rPr>
                <w:spacing w:val="-2"/>
                <w:sz w:val="24"/>
              </w:rPr>
              <w:t>Tollimaksuvaba</w:t>
            </w:r>
          </w:p>
        </w:tc>
      </w:tr>
      <w:tr w:rsidR="002D68EC" w14:paraId="12B45528" w14:textId="77777777">
        <w:trPr>
          <w:trHeight w:val="395"/>
        </w:trPr>
        <w:tc>
          <w:tcPr>
            <w:tcW w:w="821" w:type="dxa"/>
          </w:tcPr>
          <w:p w14:paraId="336831B5" w14:textId="77777777" w:rsidR="002D68EC" w:rsidRDefault="0069493F">
            <w:pPr>
              <w:pStyle w:val="TableParagraph"/>
              <w:ind w:left="14"/>
              <w:jc w:val="center"/>
              <w:rPr>
                <w:sz w:val="24"/>
              </w:rPr>
            </w:pPr>
            <w:r>
              <w:rPr>
                <w:spacing w:val="-10"/>
                <w:sz w:val="24"/>
              </w:rPr>
              <w:t>7</w:t>
            </w:r>
          </w:p>
        </w:tc>
        <w:tc>
          <w:tcPr>
            <w:tcW w:w="1805" w:type="dxa"/>
          </w:tcPr>
          <w:p w14:paraId="3F47BF1A" w14:textId="77777777" w:rsidR="002D68EC" w:rsidRDefault="0069493F">
            <w:pPr>
              <w:pStyle w:val="TableParagraph"/>
              <w:ind w:left="14"/>
              <w:jc w:val="center"/>
              <w:rPr>
                <w:sz w:val="24"/>
              </w:rPr>
            </w:pPr>
            <w:r>
              <w:rPr>
                <w:spacing w:val="-2"/>
                <w:sz w:val="24"/>
              </w:rPr>
              <w:t>Tollimaksuvaba</w:t>
            </w:r>
          </w:p>
        </w:tc>
        <w:tc>
          <w:tcPr>
            <w:tcW w:w="2163" w:type="dxa"/>
          </w:tcPr>
          <w:p w14:paraId="3E7B13D3" w14:textId="77777777" w:rsidR="002D68EC" w:rsidRDefault="0069493F">
            <w:pPr>
              <w:pStyle w:val="TableParagraph"/>
              <w:ind w:left="7"/>
              <w:jc w:val="center"/>
              <w:rPr>
                <w:sz w:val="24"/>
              </w:rPr>
            </w:pPr>
            <w:r>
              <w:rPr>
                <w:spacing w:val="-2"/>
                <w:sz w:val="24"/>
              </w:rPr>
              <w:t>Tollimaksuvaba</w:t>
            </w:r>
          </w:p>
        </w:tc>
      </w:tr>
    </w:tbl>
    <w:p w14:paraId="2B33884B" w14:textId="77777777" w:rsidR="002D68EC" w:rsidRDefault="002D68EC">
      <w:pPr>
        <w:pStyle w:val="TableParagraph"/>
        <w:jc w:val="center"/>
        <w:rPr>
          <w:sz w:val="24"/>
        </w:rPr>
        <w:sectPr w:rsidR="002D68EC">
          <w:pgSz w:w="11910" w:h="16840"/>
          <w:pgMar w:top="1320" w:right="566" w:bottom="1380" w:left="425" w:header="0" w:footer="1199" w:gutter="0"/>
          <w:cols w:space="708"/>
        </w:sectPr>
      </w:pPr>
    </w:p>
    <w:p w14:paraId="730077E4" w14:textId="77777777" w:rsidR="002D68EC" w:rsidRDefault="0069493F">
      <w:pPr>
        <w:pStyle w:val="Loendilik"/>
        <w:numPr>
          <w:ilvl w:val="1"/>
          <w:numId w:val="83"/>
        </w:numPr>
        <w:tabs>
          <w:tab w:val="left" w:pos="1274"/>
        </w:tabs>
        <w:spacing w:before="70" w:line="360" w:lineRule="auto"/>
        <w:ind w:right="570"/>
        <w:rPr>
          <w:sz w:val="24"/>
        </w:rPr>
      </w:pPr>
      <w:r>
        <w:rPr>
          <w:sz w:val="24"/>
        </w:rPr>
        <w:lastRenderedPageBreak/>
        <w:t>Mehhiko tollitariifide kaotamise ajakava üleminekukategooria MX10 tariifiridade all esitatud päritolustaatusega</w:t>
      </w:r>
      <w:r>
        <w:rPr>
          <w:spacing w:val="-6"/>
          <w:sz w:val="24"/>
        </w:rPr>
        <w:t xml:space="preserve"> </w:t>
      </w:r>
      <w:r>
        <w:rPr>
          <w:sz w:val="24"/>
        </w:rPr>
        <w:t>kaupade</w:t>
      </w:r>
      <w:r>
        <w:rPr>
          <w:spacing w:val="-5"/>
          <w:sz w:val="24"/>
        </w:rPr>
        <w:t xml:space="preserve"> </w:t>
      </w:r>
      <w:r>
        <w:rPr>
          <w:sz w:val="24"/>
        </w:rPr>
        <w:t>tollimaksud</w:t>
      </w:r>
      <w:r>
        <w:rPr>
          <w:spacing w:val="-4"/>
          <w:sz w:val="24"/>
        </w:rPr>
        <w:t xml:space="preserve"> </w:t>
      </w:r>
      <w:r>
        <w:rPr>
          <w:sz w:val="24"/>
        </w:rPr>
        <w:t>kaotatakse</w:t>
      </w:r>
      <w:r>
        <w:rPr>
          <w:spacing w:val="-5"/>
          <w:sz w:val="24"/>
        </w:rPr>
        <w:t xml:space="preserve"> </w:t>
      </w:r>
      <w:r>
        <w:rPr>
          <w:sz w:val="24"/>
        </w:rPr>
        <w:t>10</w:t>
      </w:r>
      <w:r>
        <w:rPr>
          <w:spacing w:val="-4"/>
          <w:sz w:val="24"/>
        </w:rPr>
        <w:t xml:space="preserve"> </w:t>
      </w:r>
      <w:r>
        <w:rPr>
          <w:sz w:val="24"/>
        </w:rPr>
        <w:t>iga-aastase</w:t>
      </w:r>
      <w:r>
        <w:rPr>
          <w:spacing w:val="-5"/>
          <w:sz w:val="24"/>
        </w:rPr>
        <w:t xml:space="preserve"> </w:t>
      </w:r>
      <w:r>
        <w:rPr>
          <w:sz w:val="24"/>
        </w:rPr>
        <w:t>etapi</w:t>
      </w:r>
      <w:r>
        <w:rPr>
          <w:spacing w:val="-4"/>
          <w:sz w:val="24"/>
        </w:rPr>
        <w:t xml:space="preserve"> </w:t>
      </w:r>
      <w:r>
        <w:rPr>
          <w:sz w:val="24"/>
        </w:rPr>
        <w:t>käigus</w:t>
      </w:r>
      <w:r>
        <w:rPr>
          <w:spacing w:val="-4"/>
          <w:sz w:val="24"/>
        </w:rPr>
        <w:t xml:space="preserve"> </w:t>
      </w:r>
      <w:r>
        <w:rPr>
          <w:sz w:val="24"/>
        </w:rPr>
        <w:t>alates</w:t>
      </w:r>
      <w:r>
        <w:rPr>
          <w:spacing w:val="-4"/>
          <w:sz w:val="24"/>
        </w:rPr>
        <w:t xml:space="preserve"> </w:t>
      </w:r>
      <w:r>
        <w:rPr>
          <w:sz w:val="24"/>
        </w:rPr>
        <w:t>esimesest aastast ning sellised kaubad muutuvad tollimaksuvabaks alates 10. jõustumisjärgse aasta</w:t>
      </w:r>
    </w:p>
    <w:p w14:paraId="74044D14" w14:textId="77777777" w:rsidR="002D68EC" w:rsidRDefault="0069493F">
      <w:pPr>
        <w:pStyle w:val="Loendilik"/>
        <w:numPr>
          <w:ilvl w:val="2"/>
          <w:numId w:val="83"/>
        </w:numPr>
        <w:tabs>
          <w:tab w:val="left" w:pos="1514"/>
        </w:tabs>
        <w:spacing w:before="1"/>
        <w:rPr>
          <w:sz w:val="24"/>
        </w:rPr>
      </w:pPr>
      <w:r>
        <w:rPr>
          <w:sz w:val="24"/>
        </w:rPr>
        <w:t>jaanuarist</w:t>
      </w:r>
      <w:r>
        <w:rPr>
          <w:spacing w:val="-5"/>
          <w:sz w:val="24"/>
        </w:rPr>
        <w:t xml:space="preserve"> </w:t>
      </w:r>
      <w:r>
        <w:rPr>
          <w:spacing w:val="-2"/>
          <w:sz w:val="24"/>
        </w:rPr>
        <w:t>järgmiselt:</w:t>
      </w:r>
    </w:p>
    <w:p w14:paraId="640DDDCB" w14:textId="77777777" w:rsidR="002D68EC" w:rsidRDefault="002D68EC">
      <w:pPr>
        <w:pStyle w:val="Kehatekst"/>
        <w:rPr>
          <w:sz w:val="20"/>
        </w:rPr>
      </w:pPr>
    </w:p>
    <w:p w14:paraId="03029362" w14:textId="77777777" w:rsidR="002D68EC" w:rsidRDefault="002D68EC">
      <w:pPr>
        <w:pStyle w:val="Kehatekst"/>
        <w:spacing w:before="93"/>
        <w:rPr>
          <w:sz w:val="20"/>
        </w:rPr>
      </w:pPr>
    </w:p>
    <w:tbl>
      <w:tblPr>
        <w:tblStyle w:val="TableNormal"/>
        <w:tblW w:w="0" w:type="auto"/>
        <w:tblInd w:w="4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2014"/>
      </w:tblGrid>
      <w:tr w:rsidR="002D68EC" w14:paraId="45555883" w14:textId="77777777">
        <w:trPr>
          <w:trHeight w:val="671"/>
        </w:trPr>
        <w:tc>
          <w:tcPr>
            <w:tcW w:w="818" w:type="dxa"/>
          </w:tcPr>
          <w:p w14:paraId="14DCD9E4" w14:textId="77777777" w:rsidR="002D68EC" w:rsidRDefault="0069493F">
            <w:pPr>
              <w:pStyle w:val="TableParagraph"/>
              <w:spacing w:before="198"/>
              <w:ind w:left="12" w:right="2"/>
              <w:jc w:val="center"/>
              <w:rPr>
                <w:sz w:val="24"/>
              </w:rPr>
            </w:pPr>
            <w:r>
              <w:rPr>
                <w:spacing w:val="-2"/>
                <w:sz w:val="24"/>
              </w:rPr>
              <w:t>Aasta</w:t>
            </w:r>
          </w:p>
        </w:tc>
        <w:tc>
          <w:tcPr>
            <w:tcW w:w="2014" w:type="dxa"/>
          </w:tcPr>
          <w:p w14:paraId="779FB7A6" w14:textId="77777777" w:rsidR="002D68EC" w:rsidRDefault="0069493F">
            <w:pPr>
              <w:pStyle w:val="TableParagraph"/>
              <w:ind w:left="353" w:right="332" w:firstLine="50"/>
              <w:rPr>
                <w:sz w:val="24"/>
              </w:rPr>
            </w:pPr>
            <w:r>
              <w:rPr>
                <w:spacing w:val="-2"/>
                <w:sz w:val="24"/>
              </w:rPr>
              <w:t xml:space="preserve">Väärtuseline </w:t>
            </w:r>
            <w:r>
              <w:rPr>
                <w:sz w:val="24"/>
              </w:rPr>
              <w:t xml:space="preserve">tollimaks </w:t>
            </w:r>
            <w:r>
              <w:rPr>
                <w:spacing w:val="-5"/>
                <w:sz w:val="24"/>
              </w:rPr>
              <w:t>(%)</w:t>
            </w:r>
          </w:p>
        </w:tc>
      </w:tr>
      <w:tr w:rsidR="002D68EC" w14:paraId="4ED57712" w14:textId="77777777">
        <w:trPr>
          <w:trHeight w:val="395"/>
        </w:trPr>
        <w:tc>
          <w:tcPr>
            <w:tcW w:w="818" w:type="dxa"/>
          </w:tcPr>
          <w:p w14:paraId="76316125" w14:textId="77777777" w:rsidR="002D68EC" w:rsidRDefault="0069493F">
            <w:pPr>
              <w:pStyle w:val="TableParagraph"/>
              <w:ind w:left="12"/>
              <w:jc w:val="center"/>
              <w:rPr>
                <w:sz w:val="24"/>
              </w:rPr>
            </w:pPr>
            <w:r>
              <w:rPr>
                <w:spacing w:val="-10"/>
                <w:sz w:val="24"/>
              </w:rPr>
              <w:t>1</w:t>
            </w:r>
          </w:p>
        </w:tc>
        <w:tc>
          <w:tcPr>
            <w:tcW w:w="2014" w:type="dxa"/>
          </w:tcPr>
          <w:p w14:paraId="5F68B430" w14:textId="77777777" w:rsidR="002D68EC" w:rsidRDefault="0069493F">
            <w:pPr>
              <w:pStyle w:val="TableParagraph"/>
              <w:ind w:left="15"/>
              <w:jc w:val="center"/>
              <w:rPr>
                <w:sz w:val="24"/>
              </w:rPr>
            </w:pPr>
            <w:r>
              <w:rPr>
                <w:spacing w:val="-4"/>
                <w:sz w:val="24"/>
              </w:rPr>
              <w:t>19,0</w:t>
            </w:r>
          </w:p>
        </w:tc>
      </w:tr>
      <w:tr w:rsidR="002D68EC" w14:paraId="01CD7527" w14:textId="77777777">
        <w:trPr>
          <w:trHeight w:val="396"/>
        </w:trPr>
        <w:tc>
          <w:tcPr>
            <w:tcW w:w="818" w:type="dxa"/>
          </w:tcPr>
          <w:p w14:paraId="6E45BB03" w14:textId="77777777" w:rsidR="002D68EC" w:rsidRDefault="0069493F">
            <w:pPr>
              <w:pStyle w:val="TableParagraph"/>
              <w:ind w:left="12"/>
              <w:jc w:val="center"/>
              <w:rPr>
                <w:sz w:val="24"/>
              </w:rPr>
            </w:pPr>
            <w:r>
              <w:rPr>
                <w:spacing w:val="-10"/>
                <w:sz w:val="24"/>
              </w:rPr>
              <w:t>2</w:t>
            </w:r>
          </w:p>
        </w:tc>
        <w:tc>
          <w:tcPr>
            <w:tcW w:w="2014" w:type="dxa"/>
          </w:tcPr>
          <w:p w14:paraId="04245B41" w14:textId="77777777" w:rsidR="002D68EC" w:rsidRDefault="0069493F">
            <w:pPr>
              <w:pStyle w:val="TableParagraph"/>
              <w:ind w:left="15"/>
              <w:jc w:val="center"/>
              <w:rPr>
                <w:sz w:val="24"/>
              </w:rPr>
            </w:pPr>
            <w:r>
              <w:rPr>
                <w:spacing w:val="-4"/>
                <w:sz w:val="24"/>
              </w:rPr>
              <w:t>18,0</w:t>
            </w:r>
          </w:p>
        </w:tc>
      </w:tr>
      <w:tr w:rsidR="002D68EC" w14:paraId="30B20D73" w14:textId="77777777">
        <w:trPr>
          <w:trHeight w:val="395"/>
        </w:trPr>
        <w:tc>
          <w:tcPr>
            <w:tcW w:w="818" w:type="dxa"/>
          </w:tcPr>
          <w:p w14:paraId="421416E9" w14:textId="77777777" w:rsidR="002D68EC" w:rsidRDefault="0069493F">
            <w:pPr>
              <w:pStyle w:val="TableParagraph"/>
              <w:ind w:left="12"/>
              <w:jc w:val="center"/>
              <w:rPr>
                <w:sz w:val="24"/>
              </w:rPr>
            </w:pPr>
            <w:r>
              <w:rPr>
                <w:spacing w:val="-10"/>
                <w:sz w:val="24"/>
              </w:rPr>
              <w:t>3</w:t>
            </w:r>
          </w:p>
        </w:tc>
        <w:tc>
          <w:tcPr>
            <w:tcW w:w="2014" w:type="dxa"/>
          </w:tcPr>
          <w:p w14:paraId="17BFB5E7" w14:textId="77777777" w:rsidR="002D68EC" w:rsidRDefault="0069493F">
            <w:pPr>
              <w:pStyle w:val="TableParagraph"/>
              <w:ind w:left="15"/>
              <w:jc w:val="center"/>
              <w:rPr>
                <w:sz w:val="24"/>
              </w:rPr>
            </w:pPr>
            <w:r>
              <w:rPr>
                <w:spacing w:val="-4"/>
                <w:sz w:val="24"/>
              </w:rPr>
              <w:t>17,0</w:t>
            </w:r>
          </w:p>
        </w:tc>
      </w:tr>
      <w:tr w:rsidR="002D68EC" w14:paraId="7398D230" w14:textId="77777777">
        <w:trPr>
          <w:trHeight w:val="395"/>
        </w:trPr>
        <w:tc>
          <w:tcPr>
            <w:tcW w:w="818" w:type="dxa"/>
          </w:tcPr>
          <w:p w14:paraId="39BAC6E6" w14:textId="77777777" w:rsidR="002D68EC" w:rsidRDefault="0069493F">
            <w:pPr>
              <w:pStyle w:val="TableParagraph"/>
              <w:ind w:left="12"/>
              <w:jc w:val="center"/>
              <w:rPr>
                <w:sz w:val="24"/>
              </w:rPr>
            </w:pPr>
            <w:r>
              <w:rPr>
                <w:spacing w:val="-10"/>
                <w:sz w:val="24"/>
              </w:rPr>
              <w:t>4</w:t>
            </w:r>
          </w:p>
        </w:tc>
        <w:tc>
          <w:tcPr>
            <w:tcW w:w="2014" w:type="dxa"/>
          </w:tcPr>
          <w:p w14:paraId="4D6D4264" w14:textId="77777777" w:rsidR="002D68EC" w:rsidRDefault="0069493F">
            <w:pPr>
              <w:pStyle w:val="TableParagraph"/>
              <w:ind w:left="15"/>
              <w:jc w:val="center"/>
              <w:rPr>
                <w:sz w:val="24"/>
              </w:rPr>
            </w:pPr>
            <w:r>
              <w:rPr>
                <w:spacing w:val="-4"/>
                <w:sz w:val="24"/>
              </w:rPr>
              <w:t>16,0</w:t>
            </w:r>
          </w:p>
        </w:tc>
      </w:tr>
      <w:tr w:rsidR="002D68EC" w14:paraId="6B4B39C8" w14:textId="77777777">
        <w:trPr>
          <w:trHeight w:val="395"/>
        </w:trPr>
        <w:tc>
          <w:tcPr>
            <w:tcW w:w="818" w:type="dxa"/>
          </w:tcPr>
          <w:p w14:paraId="48C46FCD" w14:textId="77777777" w:rsidR="002D68EC" w:rsidRDefault="0069493F">
            <w:pPr>
              <w:pStyle w:val="TableParagraph"/>
              <w:ind w:left="12"/>
              <w:jc w:val="center"/>
              <w:rPr>
                <w:sz w:val="24"/>
              </w:rPr>
            </w:pPr>
            <w:r>
              <w:rPr>
                <w:spacing w:val="-10"/>
                <w:sz w:val="24"/>
              </w:rPr>
              <w:t>5</w:t>
            </w:r>
          </w:p>
        </w:tc>
        <w:tc>
          <w:tcPr>
            <w:tcW w:w="2014" w:type="dxa"/>
          </w:tcPr>
          <w:p w14:paraId="3301E8C2" w14:textId="77777777" w:rsidR="002D68EC" w:rsidRDefault="0069493F">
            <w:pPr>
              <w:pStyle w:val="TableParagraph"/>
              <w:ind w:left="15"/>
              <w:jc w:val="center"/>
              <w:rPr>
                <w:sz w:val="24"/>
              </w:rPr>
            </w:pPr>
            <w:r>
              <w:rPr>
                <w:spacing w:val="-4"/>
                <w:sz w:val="24"/>
              </w:rPr>
              <w:t>15,0</w:t>
            </w:r>
          </w:p>
        </w:tc>
      </w:tr>
      <w:tr w:rsidR="002D68EC" w14:paraId="0B0D47DC" w14:textId="77777777">
        <w:trPr>
          <w:trHeight w:val="395"/>
        </w:trPr>
        <w:tc>
          <w:tcPr>
            <w:tcW w:w="818" w:type="dxa"/>
          </w:tcPr>
          <w:p w14:paraId="3FF4AFA8" w14:textId="77777777" w:rsidR="002D68EC" w:rsidRDefault="0069493F">
            <w:pPr>
              <w:pStyle w:val="TableParagraph"/>
              <w:ind w:left="12"/>
              <w:jc w:val="center"/>
              <w:rPr>
                <w:sz w:val="24"/>
              </w:rPr>
            </w:pPr>
            <w:r>
              <w:rPr>
                <w:spacing w:val="-10"/>
                <w:sz w:val="24"/>
              </w:rPr>
              <w:t>6</w:t>
            </w:r>
          </w:p>
        </w:tc>
        <w:tc>
          <w:tcPr>
            <w:tcW w:w="2014" w:type="dxa"/>
          </w:tcPr>
          <w:p w14:paraId="29039F91" w14:textId="77777777" w:rsidR="002D68EC" w:rsidRDefault="0069493F">
            <w:pPr>
              <w:pStyle w:val="TableParagraph"/>
              <w:ind w:left="15"/>
              <w:jc w:val="center"/>
              <w:rPr>
                <w:sz w:val="24"/>
              </w:rPr>
            </w:pPr>
            <w:r>
              <w:rPr>
                <w:spacing w:val="-4"/>
                <w:sz w:val="24"/>
              </w:rPr>
              <w:t>12,0</w:t>
            </w:r>
          </w:p>
        </w:tc>
      </w:tr>
      <w:tr w:rsidR="002D68EC" w14:paraId="1A4D96CD" w14:textId="77777777">
        <w:trPr>
          <w:trHeight w:val="395"/>
        </w:trPr>
        <w:tc>
          <w:tcPr>
            <w:tcW w:w="818" w:type="dxa"/>
          </w:tcPr>
          <w:p w14:paraId="178A6FA8" w14:textId="77777777" w:rsidR="002D68EC" w:rsidRDefault="0069493F">
            <w:pPr>
              <w:pStyle w:val="TableParagraph"/>
              <w:ind w:left="12"/>
              <w:jc w:val="center"/>
              <w:rPr>
                <w:sz w:val="24"/>
              </w:rPr>
            </w:pPr>
            <w:r>
              <w:rPr>
                <w:spacing w:val="-10"/>
                <w:sz w:val="24"/>
              </w:rPr>
              <w:t>7</w:t>
            </w:r>
          </w:p>
        </w:tc>
        <w:tc>
          <w:tcPr>
            <w:tcW w:w="2014" w:type="dxa"/>
          </w:tcPr>
          <w:p w14:paraId="34EA445E" w14:textId="77777777" w:rsidR="002D68EC" w:rsidRDefault="0069493F">
            <w:pPr>
              <w:pStyle w:val="TableParagraph"/>
              <w:ind w:left="15"/>
              <w:jc w:val="center"/>
              <w:rPr>
                <w:sz w:val="24"/>
              </w:rPr>
            </w:pPr>
            <w:r>
              <w:rPr>
                <w:spacing w:val="-5"/>
                <w:sz w:val="24"/>
              </w:rPr>
              <w:t>9,0</w:t>
            </w:r>
          </w:p>
        </w:tc>
      </w:tr>
      <w:tr w:rsidR="002D68EC" w14:paraId="42DEF3DB" w14:textId="77777777">
        <w:trPr>
          <w:trHeight w:val="395"/>
        </w:trPr>
        <w:tc>
          <w:tcPr>
            <w:tcW w:w="818" w:type="dxa"/>
          </w:tcPr>
          <w:p w14:paraId="2D9F0958" w14:textId="77777777" w:rsidR="002D68EC" w:rsidRDefault="0069493F">
            <w:pPr>
              <w:pStyle w:val="TableParagraph"/>
              <w:spacing w:before="61"/>
              <w:ind w:left="12"/>
              <w:jc w:val="center"/>
              <w:rPr>
                <w:sz w:val="24"/>
              </w:rPr>
            </w:pPr>
            <w:r>
              <w:rPr>
                <w:spacing w:val="-10"/>
                <w:sz w:val="24"/>
              </w:rPr>
              <w:t>8</w:t>
            </w:r>
          </w:p>
        </w:tc>
        <w:tc>
          <w:tcPr>
            <w:tcW w:w="2014" w:type="dxa"/>
          </w:tcPr>
          <w:p w14:paraId="49364AC3" w14:textId="77777777" w:rsidR="002D68EC" w:rsidRDefault="0069493F">
            <w:pPr>
              <w:pStyle w:val="TableParagraph"/>
              <w:spacing w:before="61"/>
              <w:ind w:left="15"/>
              <w:jc w:val="center"/>
              <w:rPr>
                <w:sz w:val="24"/>
              </w:rPr>
            </w:pPr>
            <w:r>
              <w:rPr>
                <w:spacing w:val="-5"/>
                <w:sz w:val="24"/>
              </w:rPr>
              <w:t>6,0</w:t>
            </w:r>
          </w:p>
        </w:tc>
      </w:tr>
      <w:tr w:rsidR="002D68EC" w14:paraId="02D280EC" w14:textId="77777777">
        <w:trPr>
          <w:trHeight w:val="395"/>
        </w:trPr>
        <w:tc>
          <w:tcPr>
            <w:tcW w:w="818" w:type="dxa"/>
          </w:tcPr>
          <w:p w14:paraId="7E3DEA4D" w14:textId="77777777" w:rsidR="002D68EC" w:rsidRDefault="0069493F">
            <w:pPr>
              <w:pStyle w:val="TableParagraph"/>
              <w:spacing w:before="61"/>
              <w:ind w:left="12"/>
              <w:jc w:val="center"/>
              <w:rPr>
                <w:sz w:val="24"/>
              </w:rPr>
            </w:pPr>
            <w:r>
              <w:rPr>
                <w:spacing w:val="-10"/>
                <w:sz w:val="24"/>
              </w:rPr>
              <w:t>9</w:t>
            </w:r>
          </w:p>
        </w:tc>
        <w:tc>
          <w:tcPr>
            <w:tcW w:w="2014" w:type="dxa"/>
          </w:tcPr>
          <w:p w14:paraId="285292B2" w14:textId="77777777" w:rsidR="002D68EC" w:rsidRDefault="0069493F">
            <w:pPr>
              <w:pStyle w:val="TableParagraph"/>
              <w:spacing w:before="61"/>
              <w:ind w:left="15"/>
              <w:jc w:val="center"/>
              <w:rPr>
                <w:sz w:val="24"/>
              </w:rPr>
            </w:pPr>
            <w:r>
              <w:rPr>
                <w:spacing w:val="-5"/>
                <w:sz w:val="24"/>
              </w:rPr>
              <w:t>3,0</w:t>
            </w:r>
          </w:p>
        </w:tc>
      </w:tr>
      <w:tr w:rsidR="002D68EC" w14:paraId="5D80C2F2" w14:textId="77777777">
        <w:trPr>
          <w:trHeight w:val="398"/>
        </w:trPr>
        <w:tc>
          <w:tcPr>
            <w:tcW w:w="818" w:type="dxa"/>
          </w:tcPr>
          <w:p w14:paraId="60A8916F" w14:textId="77777777" w:rsidR="002D68EC" w:rsidRDefault="0069493F">
            <w:pPr>
              <w:pStyle w:val="TableParagraph"/>
              <w:spacing w:before="61"/>
              <w:ind w:left="12"/>
              <w:jc w:val="center"/>
              <w:rPr>
                <w:sz w:val="24"/>
              </w:rPr>
            </w:pPr>
            <w:r>
              <w:rPr>
                <w:spacing w:val="-5"/>
                <w:sz w:val="24"/>
              </w:rPr>
              <w:t>10</w:t>
            </w:r>
          </w:p>
        </w:tc>
        <w:tc>
          <w:tcPr>
            <w:tcW w:w="2014" w:type="dxa"/>
          </w:tcPr>
          <w:p w14:paraId="3DE035E7" w14:textId="77777777" w:rsidR="002D68EC" w:rsidRDefault="0069493F">
            <w:pPr>
              <w:pStyle w:val="TableParagraph"/>
              <w:spacing w:before="61"/>
              <w:ind w:left="15" w:right="3"/>
              <w:jc w:val="center"/>
              <w:rPr>
                <w:sz w:val="24"/>
              </w:rPr>
            </w:pPr>
            <w:r>
              <w:rPr>
                <w:spacing w:val="-2"/>
                <w:sz w:val="24"/>
              </w:rPr>
              <w:t>Tollimaksuvaba</w:t>
            </w:r>
          </w:p>
        </w:tc>
      </w:tr>
    </w:tbl>
    <w:p w14:paraId="2FC3AA90" w14:textId="77777777" w:rsidR="002D68EC" w:rsidRDefault="002D68EC">
      <w:pPr>
        <w:pStyle w:val="TableParagraph"/>
        <w:jc w:val="center"/>
        <w:rPr>
          <w:sz w:val="24"/>
        </w:rPr>
        <w:sectPr w:rsidR="002D68EC">
          <w:pgSz w:w="11910" w:h="16840"/>
          <w:pgMar w:top="1320" w:right="566" w:bottom="1380" w:left="425" w:header="0" w:footer="1199" w:gutter="0"/>
          <w:cols w:space="708"/>
        </w:sectPr>
      </w:pPr>
    </w:p>
    <w:p w14:paraId="00731854" w14:textId="77777777" w:rsidR="002D68EC" w:rsidRDefault="0069493F">
      <w:pPr>
        <w:pStyle w:val="Loendilik"/>
        <w:numPr>
          <w:ilvl w:val="1"/>
          <w:numId w:val="83"/>
        </w:numPr>
        <w:tabs>
          <w:tab w:val="left" w:pos="1274"/>
        </w:tabs>
        <w:spacing w:before="70" w:line="360" w:lineRule="auto"/>
        <w:ind w:right="1062"/>
        <w:rPr>
          <w:sz w:val="24"/>
        </w:rPr>
      </w:pPr>
      <w:r>
        <w:rPr>
          <w:sz w:val="24"/>
        </w:rPr>
        <w:lastRenderedPageBreak/>
        <w:t>Mehhiko tollitariifide kaotamise ajakava üleminekukategooria MX-R1 tariifiridade all esitatud päritolustaatusega kaupade tollimakse vähendatakse 50 % võrra baasmäärast 10 võrdse</w:t>
      </w:r>
      <w:r>
        <w:rPr>
          <w:spacing w:val="-5"/>
          <w:sz w:val="24"/>
        </w:rPr>
        <w:t xml:space="preserve"> </w:t>
      </w:r>
      <w:r>
        <w:rPr>
          <w:sz w:val="24"/>
        </w:rPr>
        <w:t>iga-aastase</w:t>
      </w:r>
      <w:r>
        <w:rPr>
          <w:spacing w:val="-3"/>
          <w:sz w:val="24"/>
        </w:rPr>
        <w:t xml:space="preserve"> </w:t>
      </w:r>
      <w:r>
        <w:rPr>
          <w:sz w:val="24"/>
        </w:rPr>
        <w:t>etapi</w:t>
      </w:r>
      <w:r>
        <w:rPr>
          <w:spacing w:val="-2"/>
          <w:sz w:val="24"/>
        </w:rPr>
        <w:t xml:space="preserve"> </w:t>
      </w:r>
      <w:r>
        <w:rPr>
          <w:sz w:val="24"/>
        </w:rPr>
        <w:t>käigus</w:t>
      </w:r>
      <w:r>
        <w:rPr>
          <w:spacing w:val="-4"/>
          <w:sz w:val="24"/>
        </w:rPr>
        <w:t xml:space="preserve"> </w:t>
      </w:r>
      <w:r>
        <w:rPr>
          <w:sz w:val="24"/>
        </w:rPr>
        <w:t>alates</w:t>
      </w:r>
      <w:r>
        <w:rPr>
          <w:spacing w:val="-4"/>
          <w:sz w:val="24"/>
        </w:rPr>
        <w:t xml:space="preserve"> </w:t>
      </w:r>
      <w:r>
        <w:rPr>
          <w:sz w:val="24"/>
        </w:rPr>
        <w:t>esimesest</w:t>
      </w:r>
      <w:r>
        <w:rPr>
          <w:spacing w:val="-4"/>
          <w:sz w:val="24"/>
        </w:rPr>
        <w:t xml:space="preserve"> </w:t>
      </w:r>
      <w:r>
        <w:rPr>
          <w:sz w:val="24"/>
        </w:rPr>
        <w:t>aastast</w:t>
      </w:r>
      <w:r>
        <w:rPr>
          <w:spacing w:val="-4"/>
          <w:sz w:val="24"/>
        </w:rPr>
        <w:t xml:space="preserve"> </w:t>
      </w:r>
      <w:r>
        <w:rPr>
          <w:sz w:val="24"/>
        </w:rPr>
        <w:t>ning</w:t>
      </w:r>
      <w:r>
        <w:rPr>
          <w:spacing w:val="-4"/>
          <w:sz w:val="24"/>
        </w:rPr>
        <w:t xml:space="preserve"> </w:t>
      </w:r>
      <w:r>
        <w:rPr>
          <w:sz w:val="24"/>
        </w:rPr>
        <w:t>selliste</w:t>
      </w:r>
      <w:r>
        <w:rPr>
          <w:spacing w:val="-5"/>
          <w:sz w:val="24"/>
        </w:rPr>
        <w:t xml:space="preserve"> </w:t>
      </w:r>
      <w:r>
        <w:rPr>
          <w:sz w:val="24"/>
        </w:rPr>
        <w:t>kaupade</w:t>
      </w:r>
      <w:r>
        <w:rPr>
          <w:spacing w:val="-5"/>
          <w:sz w:val="24"/>
        </w:rPr>
        <w:t xml:space="preserve"> </w:t>
      </w:r>
      <w:r>
        <w:rPr>
          <w:sz w:val="24"/>
        </w:rPr>
        <w:t>tollimaks</w:t>
      </w:r>
      <w:r>
        <w:rPr>
          <w:spacing w:val="-4"/>
          <w:sz w:val="24"/>
        </w:rPr>
        <w:t xml:space="preserve"> </w:t>
      </w:r>
      <w:r>
        <w:rPr>
          <w:sz w:val="24"/>
        </w:rPr>
        <w:t>on 87,5 % alates 10. jõustumisjärgse aasta 1. jaanuarist ja igal järgmisel aastal järgmiselt:</w:t>
      </w:r>
    </w:p>
    <w:p w14:paraId="5A7902F7" w14:textId="77777777" w:rsidR="002D68EC" w:rsidRDefault="002D68EC">
      <w:pPr>
        <w:pStyle w:val="Kehatekst"/>
        <w:spacing w:before="186"/>
        <w:rPr>
          <w:sz w:val="20"/>
        </w:rPr>
      </w:pPr>
    </w:p>
    <w:tbl>
      <w:tblPr>
        <w:tblStyle w:val="TableNormal"/>
        <w:tblW w:w="0" w:type="auto"/>
        <w:tblInd w:w="4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945"/>
      </w:tblGrid>
      <w:tr w:rsidR="002D68EC" w14:paraId="5D0A947C" w14:textId="77777777">
        <w:trPr>
          <w:trHeight w:val="705"/>
        </w:trPr>
        <w:tc>
          <w:tcPr>
            <w:tcW w:w="821" w:type="dxa"/>
          </w:tcPr>
          <w:p w14:paraId="6F739D43" w14:textId="77777777" w:rsidR="002D68EC" w:rsidRDefault="0069493F">
            <w:pPr>
              <w:pStyle w:val="TableParagraph"/>
              <w:spacing w:before="215"/>
              <w:ind w:left="14" w:right="2"/>
              <w:jc w:val="center"/>
              <w:rPr>
                <w:sz w:val="24"/>
              </w:rPr>
            </w:pPr>
            <w:r>
              <w:rPr>
                <w:spacing w:val="-2"/>
                <w:sz w:val="24"/>
              </w:rPr>
              <w:t>Aasta</w:t>
            </w:r>
          </w:p>
        </w:tc>
        <w:tc>
          <w:tcPr>
            <w:tcW w:w="1945" w:type="dxa"/>
          </w:tcPr>
          <w:p w14:paraId="41650F59" w14:textId="77777777" w:rsidR="002D68EC" w:rsidRDefault="0069493F">
            <w:pPr>
              <w:pStyle w:val="TableParagraph"/>
              <w:ind w:left="345" w:firstLine="12"/>
              <w:rPr>
                <w:rFonts w:ascii="Calibri" w:hAnsi="Calibri"/>
                <w:sz w:val="24"/>
              </w:rPr>
            </w:pPr>
            <w:r>
              <w:rPr>
                <w:rFonts w:ascii="Calibri" w:hAnsi="Calibri"/>
                <w:spacing w:val="-2"/>
                <w:sz w:val="24"/>
              </w:rPr>
              <w:t xml:space="preserve">Väärtuseline </w:t>
            </w:r>
            <w:r>
              <w:rPr>
                <w:rFonts w:ascii="Calibri" w:hAnsi="Calibri"/>
                <w:sz w:val="24"/>
              </w:rPr>
              <w:t>tollimaks</w:t>
            </w:r>
            <w:r>
              <w:rPr>
                <w:rFonts w:ascii="Calibri" w:hAnsi="Calibri"/>
                <w:spacing w:val="-1"/>
                <w:sz w:val="24"/>
              </w:rPr>
              <w:t xml:space="preserve"> </w:t>
            </w:r>
            <w:r>
              <w:rPr>
                <w:rFonts w:ascii="Calibri" w:hAnsi="Calibri"/>
                <w:spacing w:val="-5"/>
                <w:sz w:val="24"/>
              </w:rPr>
              <w:t>(%)</w:t>
            </w:r>
          </w:p>
        </w:tc>
      </w:tr>
      <w:tr w:rsidR="002D68EC" w14:paraId="7DB363CA" w14:textId="77777777">
        <w:trPr>
          <w:trHeight w:val="395"/>
        </w:trPr>
        <w:tc>
          <w:tcPr>
            <w:tcW w:w="821" w:type="dxa"/>
          </w:tcPr>
          <w:p w14:paraId="79EF3A00" w14:textId="77777777" w:rsidR="002D68EC" w:rsidRDefault="0069493F">
            <w:pPr>
              <w:pStyle w:val="TableParagraph"/>
              <w:ind w:left="14"/>
              <w:jc w:val="center"/>
              <w:rPr>
                <w:sz w:val="24"/>
              </w:rPr>
            </w:pPr>
            <w:r>
              <w:rPr>
                <w:spacing w:val="-10"/>
                <w:sz w:val="24"/>
              </w:rPr>
              <w:t>1</w:t>
            </w:r>
          </w:p>
        </w:tc>
        <w:tc>
          <w:tcPr>
            <w:tcW w:w="1945" w:type="dxa"/>
          </w:tcPr>
          <w:p w14:paraId="699113D9" w14:textId="77777777" w:rsidR="002D68EC" w:rsidRDefault="0069493F">
            <w:pPr>
              <w:pStyle w:val="TableParagraph"/>
              <w:ind w:left="6"/>
              <w:jc w:val="center"/>
              <w:rPr>
                <w:sz w:val="24"/>
              </w:rPr>
            </w:pPr>
            <w:r>
              <w:rPr>
                <w:spacing w:val="-2"/>
                <w:sz w:val="24"/>
              </w:rPr>
              <w:t>166,3</w:t>
            </w:r>
          </w:p>
        </w:tc>
      </w:tr>
      <w:tr w:rsidR="002D68EC" w14:paraId="03B5E97A" w14:textId="77777777">
        <w:trPr>
          <w:trHeight w:val="396"/>
        </w:trPr>
        <w:tc>
          <w:tcPr>
            <w:tcW w:w="821" w:type="dxa"/>
          </w:tcPr>
          <w:p w14:paraId="6608352A" w14:textId="77777777" w:rsidR="002D68EC" w:rsidRDefault="0069493F">
            <w:pPr>
              <w:pStyle w:val="TableParagraph"/>
              <w:spacing w:before="62"/>
              <w:ind w:left="14"/>
              <w:jc w:val="center"/>
              <w:rPr>
                <w:sz w:val="24"/>
              </w:rPr>
            </w:pPr>
            <w:r>
              <w:rPr>
                <w:spacing w:val="-10"/>
                <w:sz w:val="24"/>
              </w:rPr>
              <w:t>2</w:t>
            </w:r>
          </w:p>
        </w:tc>
        <w:tc>
          <w:tcPr>
            <w:tcW w:w="1945" w:type="dxa"/>
          </w:tcPr>
          <w:p w14:paraId="63EC84F7" w14:textId="77777777" w:rsidR="002D68EC" w:rsidRDefault="0069493F">
            <w:pPr>
              <w:pStyle w:val="TableParagraph"/>
              <w:spacing w:before="62"/>
              <w:ind w:left="6"/>
              <w:jc w:val="center"/>
              <w:rPr>
                <w:sz w:val="24"/>
              </w:rPr>
            </w:pPr>
            <w:r>
              <w:rPr>
                <w:spacing w:val="-2"/>
                <w:sz w:val="24"/>
              </w:rPr>
              <w:t>157,5</w:t>
            </w:r>
          </w:p>
        </w:tc>
      </w:tr>
      <w:tr w:rsidR="002D68EC" w14:paraId="23E25423" w14:textId="77777777">
        <w:trPr>
          <w:trHeight w:val="395"/>
        </w:trPr>
        <w:tc>
          <w:tcPr>
            <w:tcW w:w="821" w:type="dxa"/>
          </w:tcPr>
          <w:p w14:paraId="74CA9674" w14:textId="77777777" w:rsidR="002D68EC" w:rsidRDefault="0069493F">
            <w:pPr>
              <w:pStyle w:val="TableParagraph"/>
              <w:spacing w:before="61"/>
              <w:ind w:left="14"/>
              <w:jc w:val="center"/>
              <w:rPr>
                <w:sz w:val="24"/>
              </w:rPr>
            </w:pPr>
            <w:r>
              <w:rPr>
                <w:spacing w:val="-10"/>
                <w:sz w:val="24"/>
              </w:rPr>
              <w:t>3</w:t>
            </w:r>
          </w:p>
        </w:tc>
        <w:tc>
          <w:tcPr>
            <w:tcW w:w="1945" w:type="dxa"/>
          </w:tcPr>
          <w:p w14:paraId="1AFAD5A1" w14:textId="77777777" w:rsidR="002D68EC" w:rsidRDefault="0069493F">
            <w:pPr>
              <w:pStyle w:val="TableParagraph"/>
              <w:spacing w:before="61"/>
              <w:ind w:left="6"/>
              <w:jc w:val="center"/>
              <w:rPr>
                <w:sz w:val="24"/>
              </w:rPr>
            </w:pPr>
            <w:r>
              <w:rPr>
                <w:spacing w:val="-2"/>
                <w:sz w:val="24"/>
              </w:rPr>
              <w:t>148,8</w:t>
            </w:r>
          </w:p>
        </w:tc>
      </w:tr>
      <w:tr w:rsidR="002D68EC" w14:paraId="5A9090C6" w14:textId="77777777">
        <w:trPr>
          <w:trHeight w:val="397"/>
        </w:trPr>
        <w:tc>
          <w:tcPr>
            <w:tcW w:w="821" w:type="dxa"/>
          </w:tcPr>
          <w:p w14:paraId="3CC2839A" w14:textId="77777777" w:rsidR="002D68EC" w:rsidRDefault="0069493F">
            <w:pPr>
              <w:pStyle w:val="TableParagraph"/>
              <w:spacing w:before="61"/>
              <w:ind w:left="14"/>
              <w:jc w:val="center"/>
              <w:rPr>
                <w:sz w:val="24"/>
              </w:rPr>
            </w:pPr>
            <w:r>
              <w:rPr>
                <w:spacing w:val="-10"/>
                <w:sz w:val="24"/>
              </w:rPr>
              <w:t>4</w:t>
            </w:r>
          </w:p>
        </w:tc>
        <w:tc>
          <w:tcPr>
            <w:tcW w:w="1945" w:type="dxa"/>
          </w:tcPr>
          <w:p w14:paraId="0D3F9054" w14:textId="77777777" w:rsidR="002D68EC" w:rsidRDefault="0069493F">
            <w:pPr>
              <w:pStyle w:val="TableParagraph"/>
              <w:spacing w:before="61"/>
              <w:ind w:left="6"/>
              <w:jc w:val="center"/>
              <w:rPr>
                <w:sz w:val="24"/>
              </w:rPr>
            </w:pPr>
            <w:r>
              <w:rPr>
                <w:spacing w:val="-2"/>
                <w:sz w:val="24"/>
              </w:rPr>
              <w:t>140,0</w:t>
            </w:r>
          </w:p>
        </w:tc>
      </w:tr>
      <w:tr w:rsidR="002D68EC" w14:paraId="51FE24C5" w14:textId="77777777">
        <w:trPr>
          <w:trHeight w:val="395"/>
        </w:trPr>
        <w:tc>
          <w:tcPr>
            <w:tcW w:w="821" w:type="dxa"/>
          </w:tcPr>
          <w:p w14:paraId="770EE6D9" w14:textId="77777777" w:rsidR="002D68EC" w:rsidRDefault="0069493F">
            <w:pPr>
              <w:pStyle w:val="TableParagraph"/>
              <w:ind w:left="14"/>
              <w:jc w:val="center"/>
              <w:rPr>
                <w:sz w:val="24"/>
              </w:rPr>
            </w:pPr>
            <w:r>
              <w:rPr>
                <w:spacing w:val="-10"/>
                <w:sz w:val="24"/>
              </w:rPr>
              <w:t>5</w:t>
            </w:r>
          </w:p>
        </w:tc>
        <w:tc>
          <w:tcPr>
            <w:tcW w:w="1945" w:type="dxa"/>
          </w:tcPr>
          <w:p w14:paraId="11BB1AC1" w14:textId="77777777" w:rsidR="002D68EC" w:rsidRDefault="0069493F">
            <w:pPr>
              <w:pStyle w:val="TableParagraph"/>
              <w:ind w:left="6"/>
              <w:jc w:val="center"/>
              <w:rPr>
                <w:sz w:val="24"/>
              </w:rPr>
            </w:pPr>
            <w:r>
              <w:rPr>
                <w:spacing w:val="-2"/>
                <w:sz w:val="24"/>
              </w:rPr>
              <w:t>131,3</w:t>
            </w:r>
          </w:p>
        </w:tc>
      </w:tr>
      <w:tr w:rsidR="002D68EC" w14:paraId="4DA6BF75" w14:textId="77777777">
        <w:trPr>
          <w:trHeight w:val="395"/>
        </w:trPr>
        <w:tc>
          <w:tcPr>
            <w:tcW w:w="821" w:type="dxa"/>
          </w:tcPr>
          <w:p w14:paraId="1DD57E6C" w14:textId="77777777" w:rsidR="002D68EC" w:rsidRDefault="0069493F">
            <w:pPr>
              <w:pStyle w:val="TableParagraph"/>
              <w:ind w:left="14"/>
              <w:jc w:val="center"/>
              <w:rPr>
                <w:sz w:val="24"/>
              </w:rPr>
            </w:pPr>
            <w:r>
              <w:rPr>
                <w:spacing w:val="-10"/>
                <w:sz w:val="24"/>
              </w:rPr>
              <w:t>6</w:t>
            </w:r>
          </w:p>
        </w:tc>
        <w:tc>
          <w:tcPr>
            <w:tcW w:w="1945" w:type="dxa"/>
          </w:tcPr>
          <w:p w14:paraId="225FBB72" w14:textId="77777777" w:rsidR="002D68EC" w:rsidRDefault="0069493F">
            <w:pPr>
              <w:pStyle w:val="TableParagraph"/>
              <w:ind w:left="6"/>
              <w:jc w:val="center"/>
              <w:rPr>
                <w:sz w:val="24"/>
              </w:rPr>
            </w:pPr>
            <w:r>
              <w:rPr>
                <w:spacing w:val="-2"/>
                <w:sz w:val="24"/>
              </w:rPr>
              <w:t>122,5</w:t>
            </w:r>
          </w:p>
        </w:tc>
      </w:tr>
      <w:tr w:rsidR="002D68EC" w14:paraId="28209789" w14:textId="77777777">
        <w:trPr>
          <w:trHeight w:val="395"/>
        </w:trPr>
        <w:tc>
          <w:tcPr>
            <w:tcW w:w="821" w:type="dxa"/>
          </w:tcPr>
          <w:p w14:paraId="110BCA71" w14:textId="77777777" w:rsidR="002D68EC" w:rsidRDefault="0069493F">
            <w:pPr>
              <w:pStyle w:val="TableParagraph"/>
              <w:ind w:left="14"/>
              <w:jc w:val="center"/>
              <w:rPr>
                <w:sz w:val="24"/>
              </w:rPr>
            </w:pPr>
            <w:r>
              <w:rPr>
                <w:spacing w:val="-10"/>
                <w:sz w:val="24"/>
              </w:rPr>
              <w:t>7</w:t>
            </w:r>
          </w:p>
        </w:tc>
        <w:tc>
          <w:tcPr>
            <w:tcW w:w="1945" w:type="dxa"/>
          </w:tcPr>
          <w:p w14:paraId="0C6209DA" w14:textId="77777777" w:rsidR="002D68EC" w:rsidRDefault="0069493F">
            <w:pPr>
              <w:pStyle w:val="TableParagraph"/>
              <w:ind w:left="6"/>
              <w:jc w:val="center"/>
              <w:rPr>
                <w:sz w:val="24"/>
              </w:rPr>
            </w:pPr>
            <w:r>
              <w:rPr>
                <w:spacing w:val="-2"/>
                <w:sz w:val="24"/>
              </w:rPr>
              <w:t>113,8</w:t>
            </w:r>
          </w:p>
        </w:tc>
      </w:tr>
      <w:tr w:rsidR="002D68EC" w14:paraId="7F280D1C" w14:textId="77777777">
        <w:trPr>
          <w:trHeight w:val="395"/>
        </w:trPr>
        <w:tc>
          <w:tcPr>
            <w:tcW w:w="821" w:type="dxa"/>
          </w:tcPr>
          <w:p w14:paraId="0562241C" w14:textId="77777777" w:rsidR="002D68EC" w:rsidRDefault="0069493F">
            <w:pPr>
              <w:pStyle w:val="TableParagraph"/>
              <w:ind w:left="14"/>
              <w:jc w:val="center"/>
              <w:rPr>
                <w:sz w:val="24"/>
              </w:rPr>
            </w:pPr>
            <w:r>
              <w:rPr>
                <w:spacing w:val="-10"/>
                <w:sz w:val="24"/>
              </w:rPr>
              <w:t>8</w:t>
            </w:r>
          </w:p>
        </w:tc>
        <w:tc>
          <w:tcPr>
            <w:tcW w:w="1945" w:type="dxa"/>
          </w:tcPr>
          <w:p w14:paraId="211008A3" w14:textId="77777777" w:rsidR="002D68EC" w:rsidRDefault="0069493F">
            <w:pPr>
              <w:pStyle w:val="TableParagraph"/>
              <w:ind w:left="6"/>
              <w:jc w:val="center"/>
              <w:rPr>
                <w:sz w:val="24"/>
              </w:rPr>
            </w:pPr>
            <w:r>
              <w:rPr>
                <w:spacing w:val="-2"/>
                <w:sz w:val="24"/>
              </w:rPr>
              <w:t>105,0</w:t>
            </w:r>
          </w:p>
        </w:tc>
      </w:tr>
      <w:tr w:rsidR="002D68EC" w14:paraId="513C0AE4" w14:textId="77777777">
        <w:trPr>
          <w:trHeight w:val="395"/>
        </w:trPr>
        <w:tc>
          <w:tcPr>
            <w:tcW w:w="821" w:type="dxa"/>
          </w:tcPr>
          <w:p w14:paraId="3E8BD858" w14:textId="77777777" w:rsidR="002D68EC" w:rsidRDefault="0069493F">
            <w:pPr>
              <w:pStyle w:val="TableParagraph"/>
              <w:ind w:left="14"/>
              <w:jc w:val="center"/>
              <w:rPr>
                <w:sz w:val="24"/>
              </w:rPr>
            </w:pPr>
            <w:r>
              <w:rPr>
                <w:spacing w:val="-10"/>
                <w:sz w:val="24"/>
              </w:rPr>
              <w:t>9</w:t>
            </w:r>
          </w:p>
        </w:tc>
        <w:tc>
          <w:tcPr>
            <w:tcW w:w="1945" w:type="dxa"/>
          </w:tcPr>
          <w:p w14:paraId="15F77479" w14:textId="77777777" w:rsidR="002D68EC" w:rsidRDefault="0069493F">
            <w:pPr>
              <w:pStyle w:val="TableParagraph"/>
              <w:ind w:left="6"/>
              <w:jc w:val="center"/>
              <w:rPr>
                <w:sz w:val="24"/>
              </w:rPr>
            </w:pPr>
            <w:r>
              <w:rPr>
                <w:spacing w:val="-4"/>
                <w:sz w:val="24"/>
              </w:rPr>
              <w:t>96,3</w:t>
            </w:r>
          </w:p>
        </w:tc>
      </w:tr>
      <w:tr w:rsidR="002D68EC" w14:paraId="1229D204" w14:textId="77777777">
        <w:trPr>
          <w:trHeight w:val="396"/>
        </w:trPr>
        <w:tc>
          <w:tcPr>
            <w:tcW w:w="821" w:type="dxa"/>
          </w:tcPr>
          <w:p w14:paraId="077AAADE" w14:textId="77777777" w:rsidR="002D68EC" w:rsidRDefault="0069493F">
            <w:pPr>
              <w:pStyle w:val="TableParagraph"/>
              <w:ind w:left="14"/>
              <w:jc w:val="center"/>
              <w:rPr>
                <w:sz w:val="24"/>
              </w:rPr>
            </w:pPr>
            <w:r>
              <w:rPr>
                <w:spacing w:val="-5"/>
                <w:sz w:val="24"/>
              </w:rPr>
              <w:t>10</w:t>
            </w:r>
          </w:p>
        </w:tc>
        <w:tc>
          <w:tcPr>
            <w:tcW w:w="1945" w:type="dxa"/>
          </w:tcPr>
          <w:p w14:paraId="07F9B88E" w14:textId="77777777" w:rsidR="002D68EC" w:rsidRDefault="0069493F">
            <w:pPr>
              <w:pStyle w:val="TableParagraph"/>
              <w:ind w:left="6"/>
              <w:jc w:val="center"/>
              <w:rPr>
                <w:sz w:val="24"/>
              </w:rPr>
            </w:pPr>
            <w:r>
              <w:rPr>
                <w:spacing w:val="-4"/>
                <w:sz w:val="24"/>
              </w:rPr>
              <w:t>87,5</w:t>
            </w:r>
          </w:p>
        </w:tc>
      </w:tr>
    </w:tbl>
    <w:p w14:paraId="696AA04B" w14:textId="77777777" w:rsidR="002D68EC" w:rsidRDefault="002D68EC">
      <w:pPr>
        <w:pStyle w:val="TableParagraph"/>
        <w:jc w:val="center"/>
        <w:rPr>
          <w:sz w:val="24"/>
        </w:rPr>
        <w:sectPr w:rsidR="002D68EC">
          <w:pgSz w:w="11910" w:h="16840"/>
          <w:pgMar w:top="1320" w:right="566" w:bottom="1380" w:left="425" w:header="0" w:footer="1199" w:gutter="0"/>
          <w:cols w:space="708"/>
        </w:sectPr>
      </w:pPr>
    </w:p>
    <w:p w14:paraId="3A9449F8" w14:textId="77777777" w:rsidR="002D68EC" w:rsidRDefault="0069493F">
      <w:pPr>
        <w:pStyle w:val="Loendilik"/>
        <w:numPr>
          <w:ilvl w:val="1"/>
          <w:numId w:val="83"/>
        </w:numPr>
        <w:tabs>
          <w:tab w:val="left" w:pos="1274"/>
        </w:tabs>
        <w:spacing w:before="70" w:line="360" w:lineRule="auto"/>
        <w:ind w:right="1062"/>
        <w:rPr>
          <w:sz w:val="24"/>
        </w:rPr>
      </w:pPr>
      <w:r>
        <w:rPr>
          <w:sz w:val="24"/>
        </w:rPr>
        <w:lastRenderedPageBreak/>
        <w:t>Mehhiko tollitariifide kaotamise ajakava üleminekukategooria MX-R2 tariifiridade all esitatud päritolustaatusega kaupade tollimakse vähendatakse 50 % võrra baasmäärast 10 võrdse</w:t>
      </w:r>
      <w:r>
        <w:rPr>
          <w:spacing w:val="-5"/>
          <w:sz w:val="24"/>
        </w:rPr>
        <w:t xml:space="preserve"> </w:t>
      </w:r>
      <w:r>
        <w:rPr>
          <w:sz w:val="24"/>
        </w:rPr>
        <w:t>iga-aastase</w:t>
      </w:r>
      <w:r>
        <w:rPr>
          <w:spacing w:val="-3"/>
          <w:sz w:val="24"/>
        </w:rPr>
        <w:t xml:space="preserve"> </w:t>
      </w:r>
      <w:r>
        <w:rPr>
          <w:sz w:val="24"/>
        </w:rPr>
        <w:t>etapi</w:t>
      </w:r>
      <w:r>
        <w:rPr>
          <w:spacing w:val="-2"/>
          <w:sz w:val="24"/>
        </w:rPr>
        <w:t xml:space="preserve"> </w:t>
      </w:r>
      <w:r>
        <w:rPr>
          <w:sz w:val="24"/>
        </w:rPr>
        <w:t>käigus</w:t>
      </w:r>
      <w:r>
        <w:rPr>
          <w:spacing w:val="-4"/>
          <w:sz w:val="24"/>
        </w:rPr>
        <w:t xml:space="preserve"> </w:t>
      </w:r>
      <w:r>
        <w:rPr>
          <w:sz w:val="24"/>
        </w:rPr>
        <w:t>alates</w:t>
      </w:r>
      <w:r>
        <w:rPr>
          <w:spacing w:val="-4"/>
          <w:sz w:val="24"/>
        </w:rPr>
        <w:t xml:space="preserve"> </w:t>
      </w:r>
      <w:r>
        <w:rPr>
          <w:sz w:val="24"/>
        </w:rPr>
        <w:t>esimesest</w:t>
      </w:r>
      <w:r>
        <w:rPr>
          <w:spacing w:val="-4"/>
          <w:sz w:val="24"/>
        </w:rPr>
        <w:t xml:space="preserve"> </w:t>
      </w:r>
      <w:r>
        <w:rPr>
          <w:sz w:val="24"/>
        </w:rPr>
        <w:t>aastast</w:t>
      </w:r>
      <w:r>
        <w:rPr>
          <w:spacing w:val="-4"/>
          <w:sz w:val="24"/>
        </w:rPr>
        <w:t xml:space="preserve"> </w:t>
      </w:r>
      <w:r>
        <w:rPr>
          <w:sz w:val="24"/>
        </w:rPr>
        <w:t>ning</w:t>
      </w:r>
      <w:r>
        <w:rPr>
          <w:spacing w:val="-4"/>
          <w:sz w:val="24"/>
        </w:rPr>
        <w:t xml:space="preserve"> </w:t>
      </w:r>
      <w:r>
        <w:rPr>
          <w:sz w:val="24"/>
        </w:rPr>
        <w:t>selliste</w:t>
      </w:r>
      <w:r>
        <w:rPr>
          <w:spacing w:val="-5"/>
          <w:sz w:val="24"/>
        </w:rPr>
        <w:t xml:space="preserve"> </w:t>
      </w:r>
      <w:r>
        <w:rPr>
          <w:sz w:val="24"/>
        </w:rPr>
        <w:t>kaupade</w:t>
      </w:r>
      <w:r>
        <w:rPr>
          <w:spacing w:val="-5"/>
          <w:sz w:val="24"/>
        </w:rPr>
        <w:t xml:space="preserve"> </w:t>
      </w:r>
      <w:r>
        <w:rPr>
          <w:sz w:val="24"/>
        </w:rPr>
        <w:t>tollimaks</w:t>
      </w:r>
      <w:r>
        <w:rPr>
          <w:spacing w:val="-4"/>
          <w:sz w:val="24"/>
        </w:rPr>
        <w:t xml:space="preserve"> </w:t>
      </w:r>
      <w:r>
        <w:rPr>
          <w:sz w:val="24"/>
        </w:rPr>
        <w:t>on 10 % alates 10. jõustumisjärgse aasta 1. jaanuarist ja igal järgmisel aastal järgmiselt:</w:t>
      </w:r>
    </w:p>
    <w:p w14:paraId="65E67812" w14:textId="77777777" w:rsidR="002D68EC" w:rsidRDefault="002D68EC">
      <w:pPr>
        <w:pStyle w:val="Kehatekst"/>
        <w:spacing w:before="186"/>
        <w:rPr>
          <w:sz w:val="20"/>
        </w:rPr>
      </w:pPr>
    </w:p>
    <w:tbl>
      <w:tblPr>
        <w:tblStyle w:val="TableNormal"/>
        <w:tblW w:w="0" w:type="auto"/>
        <w:tblInd w:w="4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839"/>
      </w:tblGrid>
      <w:tr w:rsidR="002D68EC" w14:paraId="199322A6" w14:textId="77777777">
        <w:trPr>
          <w:trHeight w:val="671"/>
        </w:trPr>
        <w:tc>
          <w:tcPr>
            <w:tcW w:w="821" w:type="dxa"/>
          </w:tcPr>
          <w:p w14:paraId="55994798" w14:textId="77777777" w:rsidR="002D68EC" w:rsidRDefault="0069493F">
            <w:pPr>
              <w:pStyle w:val="TableParagraph"/>
              <w:spacing w:before="198"/>
              <w:ind w:left="14" w:right="2"/>
              <w:jc w:val="center"/>
              <w:rPr>
                <w:sz w:val="24"/>
              </w:rPr>
            </w:pPr>
            <w:r>
              <w:rPr>
                <w:spacing w:val="-2"/>
                <w:sz w:val="24"/>
              </w:rPr>
              <w:t>Aasta</w:t>
            </w:r>
          </w:p>
        </w:tc>
        <w:tc>
          <w:tcPr>
            <w:tcW w:w="1839" w:type="dxa"/>
          </w:tcPr>
          <w:p w14:paraId="745C7220" w14:textId="77777777" w:rsidR="002D68EC" w:rsidRDefault="0069493F">
            <w:pPr>
              <w:pStyle w:val="TableParagraph"/>
              <w:ind w:left="261" w:right="249" w:firstLine="52"/>
              <w:rPr>
                <w:sz w:val="24"/>
              </w:rPr>
            </w:pPr>
            <w:r>
              <w:rPr>
                <w:spacing w:val="-2"/>
                <w:sz w:val="24"/>
              </w:rPr>
              <w:t xml:space="preserve">Väärtuseline </w:t>
            </w:r>
            <w:r>
              <w:rPr>
                <w:sz w:val="24"/>
              </w:rPr>
              <w:t xml:space="preserve">tollimaks </w:t>
            </w:r>
            <w:r>
              <w:rPr>
                <w:spacing w:val="-5"/>
                <w:sz w:val="24"/>
              </w:rPr>
              <w:t>(%)</w:t>
            </w:r>
          </w:p>
        </w:tc>
      </w:tr>
      <w:tr w:rsidR="002D68EC" w14:paraId="47CD1EB9" w14:textId="77777777">
        <w:trPr>
          <w:trHeight w:val="395"/>
        </w:trPr>
        <w:tc>
          <w:tcPr>
            <w:tcW w:w="821" w:type="dxa"/>
          </w:tcPr>
          <w:p w14:paraId="3CA4F8DF" w14:textId="77777777" w:rsidR="002D68EC" w:rsidRDefault="0069493F">
            <w:pPr>
              <w:pStyle w:val="TableParagraph"/>
              <w:ind w:left="14"/>
              <w:jc w:val="center"/>
              <w:rPr>
                <w:sz w:val="24"/>
              </w:rPr>
            </w:pPr>
            <w:r>
              <w:rPr>
                <w:spacing w:val="-10"/>
                <w:sz w:val="24"/>
              </w:rPr>
              <w:t>1</w:t>
            </w:r>
          </w:p>
        </w:tc>
        <w:tc>
          <w:tcPr>
            <w:tcW w:w="1839" w:type="dxa"/>
          </w:tcPr>
          <w:p w14:paraId="1FEC5031" w14:textId="77777777" w:rsidR="002D68EC" w:rsidRDefault="0069493F">
            <w:pPr>
              <w:pStyle w:val="TableParagraph"/>
              <w:ind w:left="7"/>
              <w:jc w:val="center"/>
              <w:rPr>
                <w:sz w:val="24"/>
              </w:rPr>
            </w:pPr>
            <w:r>
              <w:rPr>
                <w:spacing w:val="-4"/>
                <w:sz w:val="24"/>
              </w:rPr>
              <w:t>19,0</w:t>
            </w:r>
          </w:p>
        </w:tc>
      </w:tr>
      <w:tr w:rsidR="002D68EC" w14:paraId="61B9A550" w14:textId="77777777">
        <w:trPr>
          <w:trHeight w:val="396"/>
        </w:trPr>
        <w:tc>
          <w:tcPr>
            <w:tcW w:w="821" w:type="dxa"/>
          </w:tcPr>
          <w:p w14:paraId="23207E85" w14:textId="77777777" w:rsidR="002D68EC" w:rsidRDefault="0069493F">
            <w:pPr>
              <w:pStyle w:val="TableParagraph"/>
              <w:ind w:left="14"/>
              <w:jc w:val="center"/>
              <w:rPr>
                <w:sz w:val="24"/>
              </w:rPr>
            </w:pPr>
            <w:r>
              <w:rPr>
                <w:spacing w:val="-10"/>
                <w:sz w:val="24"/>
              </w:rPr>
              <w:t>2</w:t>
            </w:r>
          </w:p>
        </w:tc>
        <w:tc>
          <w:tcPr>
            <w:tcW w:w="1839" w:type="dxa"/>
          </w:tcPr>
          <w:p w14:paraId="30A26997" w14:textId="77777777" w:rsidR="002D68EC" w:rsidRDefault="0069493F">
            <w:pPr>
              <w:pStyle w:val="TableParagraph"/>
              <w:ind w:left="7"/>
              <w:jc w:val="center"/>
              <w:rPr>
                <w:sz w:val="24"/>
              </w:rPr>
            </w:pPr>
            <w:r>
              <w:rPr>
                <w:spacing w:val="-4"/>
                <w:sz w:val="24"/>
              </w:rPr>
              <w:t>18,0</w:t>
            </w:r>
          </w:p>
        </w:tc>
      </w:tr>
      <w:tr w:rsidR="002D68EC" w14:paraId="32A1E949" w14:textId="77777777">
        <w:trPr>
          <w:trHeight w:val="395"/>
        </w:trPr>
        <w:tc>
          <w:tcPr>
            <w:tcW w:w="821" w:type="dxa"/>
          </w:tcPr>
          <w:p w14:paraId="2A07D7A3" w14:textId="77777777" w:rsidR="002D68EC" w:rsidRDefault="0069493F">
            <w:pPr>
              <w:pStyle w:val="TableParagraph"/>
              <w:ind w:left="14"/>
              <w:jc w:val="center"/>
              <w:rPr>
                <w:sz w:val="24"/>
              </w:rPr>
            </w:pPr>
            <w:r>
              <w:rPr>
                <w:spacing w:val="-10"/>
                <w:sz w:val="24"/>
              </w:rPr>
              <w:t>3</w:t>
            </w:r>
          </w:p>
        </w:tc>
        <w:tc>
          <w:tcPr>
            <w:tcW w:w="1839" w:type="dxa"/>
          </w:tcPr>
          <w:p w14:paraId="09E85F6F" w14:textId="77777777" w:rsidR="002D68EC" w:rsidRDefault="0069493F">
            <w:pPr>
              <w:pStyle w:val="TableParagraph"/>
              <w:ind w:left="7"/>
              <w:jc w:val="center"/>
              <w:rPr>
                <w:sz w:val="24"/>
              </w:rPr>
            </w:pPr>
            <w:r>
              <w:rPr>
                <w:spacing w:val="-4"/>
                <w:sz w:val="24"/>
              </w:rPr>
              <w:t>17,0</w:t>
            </w:r>
          </w:p>
        </w:tc>
      </w:tr>
      <w:tr w:rsidR="002D68EC" w14:paraId="67428C36" w14:textId="77777777">
        <w:trPr>
          <w:trHeight w:val="395"/>
        </w:trPr>
        <w:tc>
          <w:tcPr>
            <w:tcW w:w="821" w:type="dxa"/>
          </w:tcPr>
          <w:p w14:paraId="087F65B2" w14:textId="77777777" w:rsidR="002D68EC" w:rsidRDefault="0069493F">
            <w:pPr>
              <w:pStyle w:val="TableParagraph"/>
              <w:ind w:left="14"/>
              <w:jc w:val="center"/>
              <w:rPr>
                <w:sz w:val="24"/>
              </w:rPr>
            </w:pPr>
            <w:r>
              <w:rPr>
                <w:spacing w:val="-10"/>
                <w:sz w:val="24"/>
              </w:rPr>
              <w:t>4</w:t>
            </w:r>
          </w:p>
        </w:tc>
        <w:tc>
          <w:tcPr>
            <w:tcW w:w="1839" w:type="dxa"/>
          </w:tcPr>
          <w:p w14:paraId="1A6D1EC8" w14:textId="77777777" w:rsidR="002D68EC" w:rsidRDefault="0069493F">
            <w:pPr>
              <w:pStyle w:val="TableParagraph"/>
              <w:ind w:left="7"/>
              <w:jc w:val="center"/>
              <w:rPr>
                <w:sz w:val="24"/>
              </w:rPr>
            </w:pPr>
            <w:r>
              <w:rPr>
                <w:spacing w:val="-4"/>
                <w:sz w:val="24"/>
              </w:rPr>
              <w:t>16,0</w:t>
            </w:r>
          </w:p>
        </w:tc>
      </w:tr>
      <w:tr w:rsidR="002D68EC" w14:paraId="621DE665" w14:textId="77777777">
        <w:trPr>
          <w:trHeight w:val="395"/>
        </w:trPr>
        <w:tc>
          <w:tcPr>
            <w:tcW w:w="821" w:type="dxa"/>
          </w:tcPr>
          <w:p w14:paraId="7F09DE3D" w14:textId="77777777" w:rsidR="002D68EC" w:rsidRDefault="0069493F">
            <w:pPr>
              <w:pStyle w:val="TableParagraph"/>
              <w:ind w:left="14"/>
              <w:jc w:val="center"/>
              <w:rPr>
                <w:sz w:val="24"/>
              </w:rPr>
            </w:pPr>
            <w:r>
              <w:rPr>
                <w:spacing w:val="-10"/>
                <w:sz w:val="24"/>
              </w:rPr>
              <w:t>5</w:t>
            </w:r>
          </w:p>
        </w:tc>
        <w:tc>
          <w:tcPr>
            <w:tcW w:w="1839" w:type="dxa"/>
          </w:tcPr>
          <w:p w14:paraId="389FB635" w14:textId="77777777" w:rsidR="002D68EC" w:rsidRDefault="0069493F">
            <w:pPr>
              <w:pStyle w:val="TableParagraph"/>
              <w:ind w:left="7"/>
              <w:jc w:val="center"/>
              <w:rPr>
                <w:sz w:val="24"/>
              </w:rPr>
            </w:pPr>
            <w:r>
              <w:rPr>
                <w:spacing w:val="-4"/>
                <w:sz w:val="24"/>
              </w:rPr>
              <w:t>15,0</w:t>
            </w:r>
          </w:p>
        </w:tc>
      </w:tr>
      <w:tr w:rsidR="002D68EC" w14:paraId="66EA41C4" w14:textId="77777777">
        <w:trPr>
          <w:trHeight w:val="395"/>
        </w:trPr>
        <w:tc>
          <w:tcPr>
            <w:tcW w:w="821" w:type="dxa"/>
          </w:tcPr>
          <w:p w14:paraId="301C940C" w14:textId="77777777" w:rsidR="002D68EC" w:rsidRDefault="0069493F">
            <w:pPr>
              <w:pStyle w:val="TableParagraph"/>
              <w:ind w:left="14"/>
              <w:jc w:val="center"/>
              <w:rPr>
                <w:sz w:val="24"/>
              </w:rPr>
            </w:pPr>
            <w:r>
              <w:rPr>
                <w:spacing w:val="-10"/>
                <w:sz w:val="24"/>
              </w:rPr>
              <w:t>6</w:t>
            </w:r>
          </w:p>
        </w:tc>
        <w:tc>
          <w:tcPr>
            <w:tcW w:w="1839" w:type="dxa"/>
          </w:tcPr>
          <w:p w14:paraId="536864A7" w14:textId="77777777" w:rsidR="002D68EC" w:rsidRDefault="0069493F">
            <w:pPr>
              <w:pStyle w:val="TableParagraph"/>
              <w:ind w:left="7"/>
              <w:jc w:val="center"/>
              <w:rPr>
                <w:sz w:val="24"/>
              </w:rPr>
            </w:pPr>
            <w:r>
              <w:rPr>
                <w:spacing w:val="-4"/>
                <w:sz w:val="24"/>
              </w:rPr>
              <w:t>14,0</w:t>
            </w:r>
          </w:p>
        </w:tc>
      </w:tr>
      <w:tr w:rsidR="002D68EC" w14:paraId="78AF4607" w14:textId="77777777">
        <w:trPr>
          <w:trHeight w:val="395"/>
        </w:trPr>
        <w:tc>
          <w:tcPr>
            <w:tcW w:w="821" w:type="dxa"/>
          </w:tcPr>
          <w:p w14:paraId="43E9FA02" w14:textId="77777777" w:rsidR="002D68EC" w:rsidRDefault="0069493F">
            <w:pPr>
              <w:pStyle w:val="TableParagraph"/>
              <w:ind w:left="14"/>
              <w:jc w:val="center"/>
              <w:rPr>
                <w:sz w:val="24"/>
              </w:rPr>
            </w:pPr>
            <w:r>
              <w:rPr>
                <w:spacing w:val="-10"/>
                <w:sz w:val="24"/>
              </w:rPr>
              <w:t>7</w:t>
            </w:r>
          </w:p>
        </w:tc>
        <w:tc>
          <w:tcPr>
            <w:tcW w:w="1839" w:type="dxa"/>
          </w:tcPr>
          <w:p w14:paraId="0228F798" w14:textId="77777777" w:rsidR="002D68EC" w:rsidRDefault="0069493F">
            <w:pPr>
              <w:pStyle w:val="TableParagraph"/>
              <w:ind w:left="7"/>
              <w:jc w:val="center"/>
              <w:rPr>
                <w:sz w:val="24"/>
              </w:rPr>
            </w:pPr>
            <w:r>
              <w:rPr>
                <w:spacing w:val="-4"/>
                <w:sz w:val="24"/>
              </w:rPr>
              <w:t>13,0</w:t>
            </w:r>
          </w:p>
        </w:tc>
      </w:tr>
      <w:tr w:rsidR="002D68EC" w14:paraId="7FB3FC85" w14:textId="77777777">
        <w:trPr>
          <w:trHeight w:val="395"/>
        </w:trPr>
        <w:tc>
          <w:tcPr>
            <w:tcW w:w="821" w:type="dxa"/>
          </w:tcPr>
          <w:p w14:paraId="771E6324" w14:textId="77777777" w:rsidR="002D68EC" w:rsidRDefault="0069493F">
            <w:pPr>
              <w:pStyle w:val="TableParagraph"/>
              <w:spacing w:before="61"/>
              <w:ind w:left="14"/>
              <w:jc w:val="center"/>
              <w:rPr>
                <w:sz w:val="24"/>
              </w:rPr>
            </w:pPr>
            <w:r>
              <w:rPr>
                <w:spacing w:val="-10"/>
                <w:sz w:val="24"/>
              </w:rPr>
              <w:t>8</w:t>
            </w:r>
          </w:p>
        </w:tc>
        <w:tc>
          <w:tcPr>
            <w:tcW w:w="1839" w:type="dxa"/>
          </w:tcPr>
          <w:p w14:paraId="63CE62DF" w14:textId="77777777" w:rsidR="002D68EC" w:rsidRDefault="0069493F">
            <w:pPr>
              <w:pStyle w:val="TableParagraph"/>
              <w:spacing w:before="61"/>
              <w:ind w:left="7"/>
              <w:jc w:val="center"/>
              <w:rPr>
                <w:sz w:val="24"/>
              </w:rPr>
            </w:pPr>
            <w:r>
              <w:rPr>
                <w:spacing w:val="-4"/>
                <w:sz w:val="24"/>
              </w:rPr>
              <w:t>12,0</w:t>
            </w:r>
          </w:p>
        </w:tc>
      </w:tr>
      <w:tr w:rsidR="002D68EC" w14:paraId="5A8AB5E5" w14:textId="77777777">
        <w:trPr>
          <w:trHeight w:val="395"/>
        </w:trPr>
        <w:tc>
          <w:tcPr>
            <w:tcW w:w="821" w:type="dxa"/>
          </w:tcPr>
          <w:p w14:paraId="36EB6FA8" w14:textId="77777777" w:rsidR="002D68EC" w:rsidRDefault="0069493F">
            <w:pPr>
              <w:pStyle w:val="TableParagraph"/>
              <w:spacing w:before="61"/>
              <w:ind w:left="14"/>
              <w:jc w:val="center"/>
              <w:rPr>
                <w:sz w:val="24"/>
              </w:rPr>
            </w:pPr>
            <w:r>
              <w:rPr>
                <w:spacing w:val="-10"/>
                <w:sz w:val="24"/>
              </w:rPr>
              <w:t>9</w:t>
            </w:r>
          </w:p>
        </w:tc>
        <w:tc>
          <w:tcPr>
            <w:tcW w:w="1839" w:type="dxa"/>
          </w:tcPr>
          <w:p w14:paraId="012744E5" w14:textId="77777777" w:rsidR="002D68EC" w:rsidRDefault="0069493F">
            <w:pPr>
              <w:pStyle w:val="TableParagraph"/>
              <w:spacing w:before="61"/>
              <w:ind w:left="7"/>
              <w:jc w:val="center"/>
              <w:rPr>
                <w:sz w:val="24"/>
              </w:rPr>
            </w:pPr>
            <w:r>
              <w:rPr>
                <w:spacing w:val="-4"/>
                <w:sz w:val="24"/>
              </w:rPr>
              <w:t>11,0</w:t>
            </w:r>
          </w:p>
        </w:tc>
      </w:tr>
      <w:tr w:rsidR="002D68EC" w14:paraId="3BC9A3A7" w14:textId="77777777">
        <w:trPr>
          <w:trHeight w:val="398"/>
        </w:trPr>
        <w:tc>
          <w:tcPr>
            <w:tcW w:w="821" w:type="dxa"/>
          </w:tcPr>
          <w:p w14:paraId="1670EE95" w14:textId="77777777" w:rsidR="002D68EC" w:rsidRDefault="0069493F">
            <w:pPr>
              <w:pStyle w:val="TableParagraph"/>
              <w:spacing w:before="61"/>
              <w:ind w:left="14"/>
              <w:jc w:val="center"/>
              <w:rPr>
                <w:sz w:val="24"/>
              </w:rPr>
            </w:pPr>
            <w:r>
              <w:rPr>
                <w:spacing w:val="-5"/>
                <w:sz w:val="24"/>
              </w:rPr>
              <w:t>10</w:t>
            </w:r>
          </w:p>
        </w:tc>
        <w:tc>
          <w:tcPr>
            <w:tcW w:w="1839" w:type="dxa"/>
          </w:tcPr>
          <w:p w14:paraId="057D87A6" w14:textId="77777777" w:rsidR="002D68EC" w:rsidRDefault="0069493F">
            <w:pPr>
              <w:pStyle w:val="TableParagraph"/>
              <w:spacing w:before="61"/>
              <w:ind w:left="7"/>
              <w:jc w:val="center"/>
              <w:rPr>
                <w:sz w:val="24"/>
              </w:rPr>
            </w:pPr>
            <w:r>
              <w:rPr>
                <w:spacing w:val="-4"/>
                <w:sz w:val="24"/>
              </w:rPr>
              <w:t>10,0</w:t>
            </w:r>
          </w:p>
        </w:tc>
      </w:tr>
    </w:tbl>
    <w:p w14:paraId="419807EC" w14:textId="77777777" w:rsidR="002D68EC" w:rsidRDefault="002D68EC">
      <w:pPr>
        <w:pStyle w:val="TableParagraph"/>
        <w:jc w:val="center"/>
        <w:rPr>
          <w:sz w:val="24"/>
        </w:rPr>
        <w:sectPr w:rsidR="002D68EC">
          <w:pgSz w:w="11910" w:h="16840"/>
          <w:pgMar w:top="1320" w:right="566" w:bottom="1380" w:left="425" w:header="0" w:footer="1199" w:gutter="0"/>
          <w:cols w:space="708"/>
        </w:sectPr>
      </w:pPr>
    </w:p>
    <w:p w14:paraId="0074C2CD" w14:textId="77777777" w:rsidR="002D68EC" w:rsidRDefault="0069493F">
      <w:pPr>
        <w:pStyle w:val="Loendilik"/>
        <w:numPr>
          <w:ilvl w:val="1"/>
          <w:numId w:val="83"/>
        </w:numPr>
        <w:tabs>
          <w:tab w:val="left" w:pos="1274"/>
        </w:tabs>
        <w:spacing w:before="70" w:line="360" w:lineRule="auto"/>
        <w:ind w:right="1062"/>
        <w:rPr>
          <w:sz w:val="24"/>
        </w:rPr>
      </w:pPr>
      <w:r>
        <w:rPr>
          <w:sz w:val="24"/>
        </w:rPr>
        <w:lastRenderedPageBreak/>
        <w:t>Mehhiko tollitariifide kaotamise ajakava üleminekukategooria MX-R3 tariifiridade all esitatud päritolustaatusega kaupade tollimakse vähendatakse 40 % võrra baasmäärast 10 võrdse</w:t>
      </w:r>
      <w:r>
        <w:rPr>
          <w:spacing w:val="-5"/>
          <w:sz w:val="24"/>
        </w:rPr>
        <w:t xml:space="preserve"> </w:t>
      </w:r>
      <w:r>
        <w:rPr>
          <w:sz w:val="24"/>
        </w:rPr>
        <w:t>iga-aastase</w:t>
      </w:r>
      <w:r>
        <w:rPr>
          <w:spacing w:val="-3"/>
          <w:sz w:val="24"/>
        </w:rPr>
        <w:t xml:space="preserve"> </w:t>
      </w:r>
      <w:r>
        <w:rPr>
          <w:sz w:val="24"/>
        </w:rPr>
        <w:t>etapi</w:t>
      </w:r>
      <w:r>
        <w:rPr>
          <w:spacing w:val="-2"/>
          <w:sz w:val="24"/>
        </w:rPr>
        <w:t xml:space="preserve"> </w:t>
      </w:r>
      <w:r>
        <w:rPr>
          <w:sz w:val="24"/>
        </w:rPr>
        <w:t>käigus</w:t>
      </w:r>
      <w:r>
        <w:rPr>
          <w:spacing w:val="-4"/>
          <w:sz w:val="24"/>
        </w:rPr>
        <w:t xml:space="preserve"> </w:t>
      </w:r>
      <w:r>
        <w:rPr>
          <w:sz w:val="24"/>
        </w:rPr>
        <w:t>alates</w:t>
      </w:r>
      <w:r>
        <w:rPr>
          <w:spacing w:val="-4"/>
          <w:sz w:val="24"/>
        </w:rPr>
        <w:t xml:space="preserve"> </w:t>
      </w:r>
      <w:r>
        <w:rPr>
          <w:sz w:val="24"/>
        </w:rPr>
        <w:t>esimesest</w:t>
      </w:r>
      <w:r>
        <w:rPr>
          <w:spacing w:val="-4"/>
          <w:sz w:val="24"/>
        </w:rPr>
        <w:t xml:space="preserve"> </w:t>
      </w:r>
      <w:r>
        <w:rPr>
          <w:sz w:val="24"/>
        </w:rPr>
        <w:t>aastast</w:t>
      </w:r>
      <w:r>
        <w:rPr>
          <w:spacing w:val="-4"/>
          <w:sz w:val="24"/>
        </w:rPr>
        <w:t xml:space="preserve"> </w:t>
      </w:r>
      <w:r>
        <w:rPr>
          <w:sz w:val="24"/>
        </w:rPr>
        <w:t>ning</w:t>
      </w:r>
      <w:r>
        <w:rPr>
          <w:spacing w:val="-4"/>
          <w:sz w:val="24"/>
        </w:rPr>
        <w:t xml:space="preserve"> </w:t>
      </w:r>
      <w:r>
        <w:rPr>
          <w:sz w:val="24"/>
        </w:rPr>
        <w:t>selliste</w:t>
      </w:r>
      <w:r>
        <w:rPr>
          <w:spacing w:val="-5"/>
          <w:sz w:val="24"/>
        </w:rPr>
        <w:t xml:space="preserve"> </w:t>
      </w:r>
      <w:r>
        <w:rPr>
          <w:sz w:val="24"/>
        </w:rPr>
        <w:t>kaupade</w:t>
      </w:r>
      <w:r>
        <w:rPr>
          <w:spacing w:val="-5"/>
          <w:sz w:val="24"/>
        </w:rPr>
        <w:t xml:space="preserve"> </w:t>
      </w:r>
      <w:r>
        <w:rPr>
          <w:sz w:val="24"/>
        </w:rPr>
        <w:t>tollimaks</w:t>
      </w:r>
      <w:r>
        <w:rPr>
          <w:spacing w:val="-4"/>
          <w:sz w:val="24"/>
        </w:rPr>
        <w:t xml:space="preserve"> </w:t>
      </w:r>
      <w:r>
        <w:rPr>
          <w:sz w:val="24"/>
        </w:rPr>
        <w:t>on 43,2 % alates 10. jõustumisjärgse aasta 1. jaanuarist ja igal järgmisel aastal järgmiselt:</w:t>
      </w:r>
    </w:p>
    <w:p w14:paraId="1A61F2B0" w14:textId="77777777" w:rsidR="002D68EC" w:rsidRDefault="002D68EC">
      <w:pPr>
        <w:pStyle w:val="Kehatekst"/>
        <w:spacing w:before="186"/>
        <w:rPr>
          <w:sz w:val="20"/>
        </w:rPr>
      </w:pPr>
    </w:p>
    <w:tbl>
      <w:tblPr>
        <w:tblStyle w:val="TableNormal"/>
        <w:tblW w:w="0" w:type="auto"/>
        <w:tblInd w:w="4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8"/>
        <w:gridCol w:w="2014"/>
      </w:tblGrid>
      <w:tr w:rsidR="002D68EC" w14:paraId="736C1000" w14:textId="77777777">
        <w:trPr>
          <w:trHeight w:val="671"/>
        </w:trPr>
        <w:tc>
          <w:tcPr>
            <w:tcW w:w="818" w:type="dxa"/>
          </w:tcPr>
          <w:p w14:paraId="3AA816F7" w14:textId="77777777" w:rsidR="002D68EC" w:rsidRDefault="0069493F">
            <w:pPr>
              <w:pStyle w:val="TableParagraph"/>
              <w:spacing w:before="198"/>
              <w:ind w:left="12" w:right="2"/>
              <w:jc w:val="center"/>
              <w:rPr>
                <w:sz w:val="24"/>
              </w:rPr>
            </w:pPr>
            <w:r>
              <w:rPr>
                <w:spacing w:val="-2"/>
                <w:sz w:val="24"/>
              </w:rPr>
              <w:t>Aasta</w:t>
            </w:r>
          </w:p>
        </w:tc>
        <w:tc>
          <w:tcPr>
            <w:tcW w:w="2014" w:type="dxa"/>
          </w:tcPr>
          <w:p w14:paraId="5D85DC94" w14:textId="77777777" w:rsidR="002D68EC" w:rsidRDefault="0069493F">
            <w:pPr>
              <w:pStyle w:val="TableParagraph"/>
              <w:ind w:left="353" w:right="332" w:firstLine="50"/>
              <w:rPr>
                <w:sz w:val="24"/>
              </w:rPr>
            </w:pPr>
            <w:r>
              <w:rPr>
                <w:spacing w:val="-2"/>
                <w:sz w:val="24"/>
              </w:rPr>
              <w:t xml:space="preserve">Väärtuseline </w:t>
            </w:r>
            <w:r>
              <w:rPr>
                <w:sz w:val="24"/>
              </w:rPr>
              <w:t xml:space="preserve">tollimaks </w:t>
            </w:r>
            <w:r>
              <w:rPr>
                <w:spacing w:val="-5"/>
                <w:sz w:val="24"/>
              </w:rPr>
              <w:t>(%)</w:t>
            </w:r>
          </w:p>
        </w:tc>
      </w:tr>
      <w:tr w:rsidR="002D68EC" w14:paraId="5C58B258" w14:textId="77777777">
        <w:trPr>
          <w:trHeight w:val="395"/>
        </w:trPr>
        <w:tc>
          <w:tcPr>
            <w:tcW w:w="818" w:type="dxa"/>
          </w:tcPr>
          <w:p w14:paraId="13AEC1F8" w14:textId="77777777" w:rsidR="002D68EC" w:rsidRDefault="0069493F">
            <w:pPr>
              <w:pStyle w:val="TableParagraph"/>
              <w:ind w:left="12"/>
              <w:jc w:val="center"/>
              <w:rPr>
                <w:sz w:val="24"/>
              </w:rPr>
            </w:pPr>
            <w:r>
              <w:rPr>
                <w:spacing w:val="-10"/>
                <w:sz w:val="24"/>
              </w:rPr>
              <w:t>1</w:t>
            </w:r>
          </w:p>
        </w:tc>
        <w:tc>
          <w:tcPr>
            <w:tcW w:w="2014" w:type="dxa"/>
          </w:tcPr>
          <w:p w14:paraId="32540536" w14:textId="77777777" w:rsidR="002D68EC" w:rsidRDefault="0069493F">
            <w:pPr>
              <w:pStyle w:val="TableParagraph"/>
              <w:ind w:left="15"/>
              <w:jc w:val="center"/>
              <w:rPr>
                <w:sz w:val="24"/>
              </w:rPr>
            </w:pPr>
            <w:r>
              <w:rPr>
                <w:spacing w:val="-4"/>
                <w:sz w:val="24"/>
              </w:rPr>
              <w:t>69,1</w:t>
            </w:r>
          </w:p>
        </w:tc>
      </w:tr>
      <w:tr w:rsidR="002D68EC" w14:paraId="792C144A" w14:textId="77777777">
        <w:trPr>
          <w:trHeight w:val="396"/>
        </w:trPr>
        <w:tc>
          <w:tcPr>
            <w:tcW w:w="818" w:type="dxa"/>
          </w:tcPr>
          <w:p w14:paraId="51BECFFB" w14:textId="77777777" w:rsidR="002D68EC" w:rsidRDefault="0069493F">
            <w:pPr>
              <w:pStyle w:val="TableParagraph"/>
              <w:ind w:left="12"/>
              <w:jc w:val="center"/>
              <w:rPr>
                <w:sz w:val="24"/>
              </w:rPr>
            </w:pPr>
            <w:r>
              <w:rPr>
                <w:spacing w:val="-10"/>
                <w:sz w:val="24"/>
              </w:rPr>
              <w:t>2</w:t>
            </w:r>
          </w:p>
        </w:tc>
        <w:tc>
          <w:tcPr>
            <w:tcW w:w="2014" w:type="dxa"/>
          </w:tcPr>
          <w:p w14:paraId="203DAD3F" w14:textId="77777777" w:rsidR="002D68EC" w:rsidRDefault="0069493F">
            <w:pPr>
              <w:pStyle w:val="TableParagraph"/>
              <w:ind w:left="15"/>
              <w:jc w:val="center"/>
              <w:rPr>
                <w:sz w:val="24"/>
              </w:rPr>
            </w:pPr>
            <w:r>
              <w:rPr>
                <w:spacing w:val="-4"/>
                <w:sz w:val="24"/>
              </w:rPr>
              <w:t>66,2</w:t>
            </w:r>
          </w:p>
        </w:tc>
      </w:tr>
      <w:tr w:rsidR="002D68EC" w14:paraId="32D8B477" w14:textId="77777777">
        <w:trPr>
          <w:trHeight w:val="398"/>
        </w:trPr>
        <w:tc>
          <w:tcPr>
            <w:tcW w:w="818" w:type="dxa"/>
          </w:tcPr>
          <w:p w14:paraId="2B1342E3" w14:textId="77777777" w:rsidR="002D68EC" w:rsidRDefault="0069493F">
            <w:pPr>
              <w:pStyle w:val="TableParagraph"/>
              <w:spacing w:before="61"/>
              <w:ind w:left="12"/>
              <w:jc w:val="center"/>
              <w:rPr>
                <w:sz w:val="24"/>
              </w:rPr>
            </w:pPr>
            <w:r>
              <w:rPr>
                <w:spacing w:val="-10"/>
                <w:sz w:val="24"/>
              </w:rPr>
              <w:t>3</w:t>
            </w:r>
          </w:p>
        </w:tc>
        <w:tc>
          <w:tcPr>
            <w:tcW w:w="2014" w:type="dxa"/>
          </w:tcPr>
          <w:p w14:paraId="1CF9B670" w14:textId="77777777" w:rsidR="002D68EC" w:rsidRDefault="0069493F">
            <w:pPr>
              <w:pStyle w:val="TableParagraph"/>
              <w:spacing w:before="61"/>
              <w:ind w:left="15"/>
              <w:jc w:val="center"/>
              <w:rPr>
                <w:sz w:val="24"/>
              </w:rPr>
            </w:pPr>
            <w:r>
              <w:rPr>
                <w:spacing w:val="-4"/>
                <w:sz w:val="24"/>
              </w:rPr>
              <w:t>63,4</w:t>
            </w:r>
          </w:p>
        </w:tc>
      </w:tr>
      <w:tr w:rsidR="002D68EC" w14:paraId="1B190598" w14:textId="77777777">
        <w:trPr>
          <w:trHeight w:val="395"/>
        </w:trPr>
        <w:tc>
          <w:tcPr>
            <w:tcW w:w="818" w:type="dxa"/>
          </w:tcPr>
          <w:p w14:paraId="3E900189" w14:textId="77777777" w:rsidR="002D68EC" w:rsidRDefault="0069493F">
            <w:pPr>
              <w:pStyle w:val="TableParagraph"/>
              <w:ind w:left="12"/>
              <w:jc w:val="center"/>
              <w:rPr>
                <w:sz w:val="24"/>
              </w:rPr>
            </w:pPr>
            <w:r>
              <w:rPr>
                <w:spacing w:val="-10"/>
                <w:sz w:val="24"/>
              </w:rPr>
              <w:t>4</w:t>
            </w:r>
          </w:p>
        </w:tc>
        <w:tc>
          <w:tcPr>
            <w:tcW w:w="2014" w:type="dxa"/>
          </w:tcPr>
          <w:p w14:paraId="3597C979" w14:textId="77777777" w:rsidR="002D68EC" w:rsidRDefault="0069493F">
            <w:pPr>
              <w:pStyle w:val="TableParagraph"/>
              <w:ind w:left="15"/>
              <w:jc w:val="center"/>
              <w:rPr>
                <w:sz w:val="24"/>
              </w:rPr>
            </w:pPr>
            <w:r>
              <w:rPr>
                <w:spacing w:val="-4"/>
                <w:sz w:val="24"/>
              </w:rPr>
              <w:t>60,5</w:t>
            </w:r>
          </w:p>
        </w:tc>
      </w:tr>
      <w:tr w:rsidR="002D68EC" w14:paraId="7181AC8F" w14:textId="77777777">
        <w:trPr>
          <w:trHeight w:val="395"/>
        </w:trPr>
        <w:tc>
          <w:tcPr>
            <w:tcW w:w="818" w:type="dxa"/>
          </w:tcPr>
          <w:p w14:paraId="29F85B82" w14:textId="77777777" w:rsidR="002D68EC" w:rsidRDefault="0069493F">
            <w:pPr>
              <w:pStyle w:val="TableParagraph"/>
              <w:ind w:left="12"/>
              <w:jc w:val="center"/>
              <w:rPr>
                <w:sz w:val="24"/>
              </w:rPr>
            </w:pPr>
            <w:r>
              <w:rPr>
                <w:spacing w:val="-10"/>
                <w:sz w:val="24"/>
              </w:rPr>
              <w:t>5</w:t>
            </w:r>
          </w:p>
        </w:tc>
        <w:tc>
          <w:tcPr>
            <w:tcW w:w="2014" w:type="dxa"/>
          </w:tcPr>
          <w:p w14:paraId="37DB420D" w14:textId="77777777" w:rsidR="002D68EC" w:rsidRDefault="0069493F">
            <w:pPr>
              <w:pStyle w:val="TableParagraph"/>
              <w:ind w:left="15"/>
              <w:jc w:val="center"/>
              <w:rPr>
                <w:sz w:val="24"/>
              </w:rPr>
            </w:pPr>
            <w:r>
              <w:rPr>
                <w:spacing w:val="-4"/>
                <w:sz w:val="24"/>
              </w:rPr>
              <w:t>57,6</w:t>
            </w:r>
          </w:p>
        </w:tc>
      </w:tr>
      <w:tr w:rsidR="002D68EC" w14:paraId="6118C5EC" w14:textId="77777777">
        <w:trPr>
          <w:trHeight w:val="395"/>
        </w:trPr>
        <w:tc>
          <w:tcPr>
            <w:tcW w:w="818" w:type="dxa"/>
          </w:tcPr>
          <w:p w14:paraId="16C5E0DD" w14:textId="77777777" w:rsidR="002D68EC" w:rsidRDefault="0069493F">
            <w:pPr>
              <w:pStyle w:val="TableParagraph"/>
              <w:ind w:left="12"/>
              <w:jc w:val="center"/>
              <w:rPr>
                <w:sz w:val="24"/>
              </w:rPr>
            </w:pPr>
            <w:r>
              <w:rPr>
                <w:spacing w:val="-10"/>
                <w:sz w:val="24"/>
              </w:rPr>
              <w:t>6</w:t>
            </w:r>
          </w:p>
        </w:tc>
        <w:tc>
          <w:tcPr>
            <w:tcW w:w="2014" w:type="dxa"/>
          </w:tcPr>
          <w:p w14:paraId="40503BF4" w14:textId="77777777" w:rsidR="002D68EC" w:rsidRDefault="0069493F">
            <w:pPr>
              <w:pStyle w:val="TableParagraph"/>
              <w:ind w:left="15"/>
              <w:jc w:val="center"/>
              <w:rPr>
                <w:sz w:val="24"/>
              </w:rPr>
            </w:pPr>
            <w:r>
              <w:rPr>
                <w:spacing w:val="-4"/>
                <w:sz w:val="24"/>
              </w:rPr>
              <w:t>54,7</w:t>
            </w:r>
          </w:p>
        </w:tc>
      </w:tr>
      <w:tr w:rsidR="002D68EC" w14:paraId="4D24CE14" w14:textId="77777777">
        <w:trPr>
          <w:trHeight w:val="395"/>
        </w:trPr>
        <w:tc>
          <w:tcPr>
            <w:tcW w:w="818" w:type="dxa"/>
          </w:tcPr>
          <w:p w14:paraId="0E6DD71D" w14:textId="77777777" w:rsidR="002D68EC" w:rsidRDefault="0069493F">
            <w:pPr>
              <w:pStyle w:val="TableParagraph"/>
              <w:ind w:left="12"/>
              <w:jc w:val="center"/>
              <w:rPr>
                <w:sz w:val="24"/>
              </w:rPr>
            </w:pPr>
            <w:r>
              <w:rPr>
                <w:spacing w:val="-10"/>
                <w:sz w:val="24"/>
              </w:rPr>
              <w:t>7</w:t>
            </w:r>
          </w:p>
        </w:tc>
        <w:tc>
          <w:tcPr>
            <w:tcW w:w="2014" w:type="dxa"/>
          </w:tcPr>
          <w:p w14:paraId="26E227FD" w14:textId="77777777" w:rsidR="002D68EC" w:rsidRDefault="0069493F">
            <w:pPr>
              <w:pStyle w:val="TableParagraph"/>
              <w:ind w:left="15"/>
              <w:jc w:val="center"/>
              <w:rPr>
                <w:sz w:val="24"/>
              </w:rPr>
            </w:pPr>
            <w:r>
              <w:rPr>
                <w:spacing w:val="-4"/>
                <w:sz w:val="24"/>
              </w:rPr>
              <w:t>51,8</w:t>
            </w:r>
          </w:p>
        </w:tc>
      </w:tr>
      <w:tr w:rsidR="002D68EC" w14:paraId="5CB34CF1" w14:textId="77777777">
        <w:trPr>
          <w:trHeight w:val="395"/>
        </w:trPr>
        <w:tc>
          <w:tcPr>
            <w:tcW w:w="818" w:type="dxa"/>
          </w:tcPr>
          <w:p w14:paraId="1802C5D0" w14:textId="77777777" w:rsidR="002D68EC" w:rsidRDefault="0069493F">
            <w:pPr>
              <w:pStyle w:val="TableParagraph"/>
              <w:ind w:left="12"/>
              <w:jc w:val="center"/>
              <w:rPr>
                <w:sz w:val="24"/>
              </w:rPr>
            </w:pPr>
            <w:r>
              <w:rPr>
                <w:spacing w:val="-10"/>
                <w:sz w:val="24"/>
              </w:rPr>
              <w:t>8</w:t>
            </w:r>
          </w:p>
        </w:tc>
        <w:tc>
          <w:tcPr>
            <w:tcW w:w="2014" w:type="dxa"/>
          </w:tcPr>
          <w:p w14:paraId="3D6B694C" w14:textId="77777777" w:rsidR="002D68EC" w:rsidRDefault="0069493F">
            <w:pPr>
              <w:pStyle w:val="TableParagraph"/>
              <w:ind w:left="15"/>
              <w:jc w:val="center"/>
              <w:rPr>
                <w:sz w:val="24"/>
              </w:rPr>
            </w:pPr>
            <w:r>
              <w:rPr>
                <w:spacing w:val="-4"/>
                <w:sz w:val="24"/>
              </w:rPr>
              <w:t>49,0</w:t>
            </w:r>
          </w:p>
        </w:tc>
      </w:tr>
      <w:tr w:rsidR="002D68EC" w14:paraId="20D315A8" w14:textId="77777777">
        <w:trPr>
          <w:trHeight w:val="395"/>
        </w:trPr>
        <w:tc>
          <w:tcPr>
            <w:tcW w:w="818" w:type="dxa"/>
          </w:tcPr>
          <w:p w14:paraId="659BAC90" w14:textId="77777777" w:rsidR="002D68EC" w:rsidRDefault="0069493F">
            <w:pPr>
              <w:pStyle w:val="TableParagraph"/>
              <w:ind w:left="12"/>
              <w:jc w:val="center"/>
              <w:rPr>
                <w:sz w:val="24"/>
              </w:rPr>
            </w:pPr>
            <w:r>
              <w:rPr>
                <w:spacing w:val="-10"/>
                <w:sz w:val="24"/>
              </w:rPr>
              <w:t>9</w:t>
            </w:r>
          </w:p>
        </w:tc>
        <w:tc>
          <w:tcPr>
            <w:tcW w:w="2014" w:type="dxa"/>
          </w:tcPr>
          <w:p w14:paraId="2038098C" w14:textId="77777777" w:rsidR="002D68EC" w:rsidRDefault="0069493F">
            <w:pPr>
              <w:pStyle w:val="TableParagraph"/>
              <w:ind w:left="15"/>
              <w:jc w:val="center"/>
              <w:rPr>
                <w:sz w:val="24"/>
              </w:rPr>
            </w:pPr>
            <w:r>
              <w:rPr>
                <w:spacing w:val="-4"/>
                <w:sz w:val="24"/>
              </w:rPr>
              <w:t>46,1</w:t>
            </w:r>
          </w:p>
        </w:tc>
      </w:tr>
      <w:tr w:rsidR="002D68EC" w14:paraId="46D0A926" w14:textId="77777777">
        <w:trPr>
          <w:trHeight w:val="398"/>
        </w:trPr>
        <w:tc>
          <w:tcPr>
            <w:tcW w:w="818" w:type="dxa"/>
          </w:tcPr>
          <w:p w14:paraId="5CF280AE" w14:textId="77777777" w:rsidR="002D68EC" w:rsidRDefault="0069493F">
            <w:pPr>
              <w:pStyle w:val="TableParagraph"/>
              <w:spacing w:before="61"/>
              <w:ind w:left="12"/>
              <w:jc w:val="center"/>
              <w:rPr>
                <w:sz w:val="24"/>
              </w:rPr>
            </w:pPr>
            <w:r>
              <w:rPr>
                <w:spacing w:val="-5"/>
                <w:sz w:val="24"/>
              </w:rPr>
              <w:t>10</w:t>
            </w:r>
          </w:p>
        </w:tc>
        <w:tc>
          <w:tcPr>
            <w:tcW w:w="2014" w:type="dxa"/>
          </w:tcPr>
          <w:p w14:paraId="5E3F8B52" w14:textId="77777777" w:rsidR="002D68EC" w:rsidRDefault="0069493F">
            <w:pPr>
              <w:pStyle w:val="TableParagraph"/>
              <w:spacing w:before="61"/>
              <w:ind w:left="15"/>
              <w:jc w:val="center"/>
              <w:rPr>
                <w:sz w:val="24"/>
              </w:rPr>
            </w:pPr>
            <w:r>
              <w:rPr>
                <w:spacing w:val="-4"/>
                <w:sz w:val="24"/>
              </w:rPr>
              <w:t>43,2</w:t>
            </w:r>
          </w:p>
        </w:tc>
      </w:tr>
    </w:tbl>
    <w:p w14:paraId="4DF5E0E9" w14:textId="77777777" w:rsidR="002D68EC" w:rsidRDefault="002D68EC">
      <w:pPr>
        <w:pStyle w:val="TableParagraph"/>
        <w:jc w:val="center"/>
        <w:rPr>
          <w:sz w:val="24"/>
        </w:rPr>
        <w:sectPr w:rsidR="002D68EC">
          <w:pgSz w:w="11910" w:h="16840"/>
          <w:pgMar w:top="1320" w:right="566" w:bottom="1380" w:left="425" w:header="0" w:footer="1199" w:gutter="0"/>
          <w:cols w:space="708"/>
        </w:sectPr>
      </w:pPr>
    </w:p>
    <w:p w14:paraId="6CC216C5" w14:textId="77777777" w:rsidR="002D68EC" w:rsidRDefault="0069493F">
      <w:pPr>
        <w:pStyle w:val="Loendilik"/>
        <w:numPr>
          <w:ilvl w:val="1"/>
          <w:numId w:val="83"/>
        </w:numPr>
        <w:tabs>
          <w:tab w:val="left" w:pos="1274"/>
        </w:tabs>
        <w:spacing w:before="70" w:line="360" w:lineRule="auto"/>
        <w:ind w:right="616"/>
        <w:rPr>
          <w:sz w:val="24"/>
        </w:rPr>
      </w:pPr>
      <w:r>
        <w:rPr>
          <w:sz w:val="24"/>
        </w:rPr>
        <w:lastRenderedPageBreak/>
        <w:t>Mehhiko tollitariifide kaotamise ajakava üleminekukategooria MX-R4 tariifiridade all esitatud päritolustaatusega kaupade tollimakse vähendatakse 50 % võrra baasmäärast viie võrdse</w:t>
      </w:r>
      <w:r>
        <w:rPr>
          <w:spacing w:val="-5"/>
          <w:sz w:val="24"/>
        </w:rPr>
        <w:t xml:space="preserve"> </w:t>
      </w:r>
      <w:r>
        <w:rPr>
          <w:sz w:val="24"/>
        </w:rPr>
        <w:t>iga-aastase</w:t>
      </w:r>
      <w:r>
        <w:rPr>
          <w:spacing w:val="-2"/>
          <w:sz w:val="24"/>
        </w:rPr>
        <w:t xml:space="preserve"> </w:t>
      </w:r>
      <w:r>
        <w:rPr>
          <w:sz w:val="24"/>
        </w:rPr>
        <w:t>etapi</w:t>
      </w:r>
      <w:r>
        <w:rPr>
          <w:spacing w:val="-1"/>
          <w:sz w:val="24"/>
        </w:rPr>
        <w:t xml:space="preserve"> </w:t>
      </w:r>
      <w:r>
        <w:rPr>
          <w:sz w:val="24"/>
        </w:rPr>
        <w:t>käigus</w:t>
      </w:r>
      <w:r>
        <w:rPr>
          <w:spacing w:val="-3"/>
          <w:sz w:val="24"/>
        </w:rPr>
        <w:t xml:space="preserve"> </w:t>
      </w:r>
      <w:r>
        <w:rPr>
          <w:sz w:val="24"/>
        </w:rPr>
        <w:t>alates</w:t>
      </w:r>
      <w:r>
        <w:rPr>
          <w:spacing w:val="-3"/>
          <w:sz w:val="24"/>
        </w:rPr>
        <w:t xml:space="preserve"> </w:t>
      </w:r>
      <w:r>
        <w:rPr>
          <w:sz w:val="24"/>
        </w:rPr>
        <w:t>esimesest</w:t>
      </w:r>
      <w:r>
        <w:rPr>
          <w:spacing w:val="-3"/>
          <w:sz w:val="24"/>
        </w:rPr>
        <w:t xml:space="preserve"> </w:t>
      </w:r>
      <w:r>
        <w:rPr>
          <w:sz w:val="24"/>
        </w:rPr>
        <w:t>aastast</w:t>
      </w:r>
      <w:r>
        <w:rPr>
          <w:spacing w:val="-3"/>
          <w:sz w:val="24"/>
        </w:rPr>
        <w:t xml:space="preserve"> </w:t>
      </w:r>
      <w:r>
        <w:rPr>
          <w:sz w:val="24"/>
        </w:rPr>
        <w:t>ning</w:t>
      </w:r>
      <w:r>
        <w:rPr>
          <w:spacing w:val="-3"/>
          <w:sz w:val="24"/>
        </w:rPr>
        <w:t xml:space="preserve"> </w:t>
      </w:r>
      <w:r>
        <w:rPr>
          <w:sz w:val="24"/>
        </w:rPr>
        <w:t>selliste</w:t>
      </w:r>
      <w:r>
        <w:rPr>
          <w:spacing w:val="-4"/>
          <w:sz w:val="24"/>
        </w:rPr>
        <w:t xml:space="preserve"> </w:t>
      </w:r>
      <w:r>
        <w:rPr>
          <w:sz w:val="24"/>
        </w:rPr>
        <w:t>kaupade</w:t>
      </w:r>
      <w:r>
        <w:rPr>
          <w:spacing w:val="-4"/>
          <w:sz w:val="24"/>
        </w:rPr>
        <w:t xml:space="preserve"> </w:t>
      </w:r>
      <w:r>
        <w:rPr>
          <w:sz w:val="24"/>
        </w:rPr>
        <w:t>tollimaks</w:t>
      </w:r>
      <w:r>
        <w:rPr>
          <w:spacing w:val="-3"/>
          <w:sz w:val="24"/>
        </w:rPr>
        <w:t xml:space="preserve"> </w:t>
      </w:r>
      <w:r>
        <w:rPr>
          <w:sz w:val="24"/>
        </w:rPr>
        <w:t>on</w:t>
      </w:r>
      <w:r>
        <w:rPr>
          <w:spacing w:val="-3"/>
          <w:sz w:val="24"/>
        </w:rPr>
        <w:t xml:space="preserve"> </w:t>
      </w:r>
      <w:r>
        <w:rPr>
          <w:sz w:val="24"/>
        </w:rPr>
        <w:t>5 % alates viienda jõustumisjärgse aasta 1. jaanuarist ja igal järgmisel aastal järgmiselt:</w:t>
      </w:r>
    </w:p>
    <w:p w14:paraId="6CF07262" w14:textId="77777777" w:rsidR="002D68EC" w:rsidRDefault="002D68EC">
      <w:pPr>
        <w:pStyle w:val="Kehatekst"/>
        <w:spacing w:before="186"/>
        <w:rPr>
          <w:sz w:val="20"/>
        </w:rPr>
      </w:pPr>
    </w:p>
    <w:tbl>
      <w:tblPr>
        <w:tblStyle w:val="TableNormal"/>
        <w:tblW w:w="0" w:type="auto"/>
        <w:tblInd w:w="4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1"/>
        <w:gridCol w:w="1873"/>
      </w:tblGrid>
      <w:tr w:rsidR="002D68EC" w14:paraId="2651512B" w14:textId="77777777">
        <w:trPr>
          <w:trHeight w:val="671"/>
        </w:trPr>
        <w:tc>
          <w:tcPr>
            <w:tcW w:w="821" w:type="dxa"/>
          </w:tcPr>
          <w:p w14:paraId="5F610C51" w14:textId="77777777" w:rsidR="002D68EC" w:rsidRDefault="0069493F">
            <w:pPr>
              <w:pStyle w:val="TableParagraph"/>
              <w:spacing w:before="198"/>
              <w:ind w:left="14" w:right="2"/>
              <w:jc w:val="center"/>
              <w:rPr>
                <w:sz w:val="24"/>
              </w:rPr>
            </w:pPr>
            <w:r>
              <w:rPr>
                <w:spacing w:val="-2"/>
                <w:sz w:val="24"/>
              </w:rPr>
              <w:t>Aasta</w:t>
            </w:r>
          </w:p>
        </w:tc>
        <w:tc>
          <w:tcPr>
            <w:tcW w:w="1873" w:type="dxa"/>
          </w:tcPr>
          <w:p w14:paraId="29225CDD" w14:textId="77777777" w:rsidR="002D68EC" w:rsidRDefault="0069493F">
            <w:pPr>
              <w:pStyle w:val="TableParagraph"/>
              <w:ind w:left="278" w:right="266" w:firstLine="52"/>
              <w:rPr>
                <w:sz w:val="24"/>
              </w:rPr>
            </w:pPr>
            <w:r>
              <w:rPr>
                <w:spacing w:val="-2"/>
                <w:sz w:val="24"/>
              </w:rPr>
              <w:t xml:space="preserve">Väärtuseline </w:t>
            </w:r>
            <w:r>
              <w:rPr>
                <w:sz w:val="24"/>
              </w:rPr>
              <w:t xml:space="preserve">tollimaks </w:t>
            </w:r>
            <w:r>
              <w:rPr>
                <w:spacing w:val="-5"/>
                <w:sz w:val="24"/>
              </w:rPr>
              <w:t>(%)</w:t>
            </w:r>
          </w:p>
        </w:tc>
      </w:tr>
      <w:tr w:rsidR="002D68EC" w14:paraId="6FF1ECEC" w14:textId="77777777">
        <w:trPr>
          <w:trHeight w:val="395"/>
        </w:trPr>
        <w:tc>
          <w:tcPr>
            <w:tcW w:w="821" w:type="dxa"/>
          </w:tcPr>
          <w:p w14:paraId="18A3B205" w14:textId="77777777" w:rsidR="002D68EC" w:rsidRDefault="0069493F">
            <w:pPr>
              <w:pStyle w:val="TableParagraph"/>
              <w:ind w:left="14"/>
              <w:jc w:val="center"/>
              <w:rPr>
                <w:sz w:val="24"/>
              </w:rPr>
            </w:pPr>
            <w:r>
              <w:rPr>
                <w:spacing w:val="-10"/>
                <w:sz w:val="24"/>
              </w:rPr>
              <w:t>1</w:t>
            </w:r>
          </w:p>
        </w:tc>
        <w:tc>
          <w:tcPr>
            <w:tcW w:w="1873" w:type="dxa"/>
          </w:tcPr>
          <w:p w14:paraId="5AF123A9" w14:textId="77777777" w:rsidR="002D68EC" w:rsidRDefault="0069493F">
            <w:pPr>
              <w:pStyle w:val="TableParagraph"/>
              <w:ind w:left="6"/>
              <w:jc w:val="center"/>
              <w:rPr>
                <w:sz w:val="24"/>
              </w:rPr>
            </w:pPr>
            <w:r>
              <w:rPr>
                <w:spacing w:val="-5"/>
                <w:sz w:val="24"/>
              </w:rPr>
              <w:t>9,0</w:t>
            </w:r>
          </w:p>
        </w:tc>
      </w:tr>
      <w:tr w:rsidR="002D68EC" w14:paraId="6C43A808" w14:textId="77777777">
        <w:trPr>
          <w:trHeight w:val="396"/>
        </w:trPr>
        <w:tc>
          <w:tcPr>
            <w:tcW w:w="821" w:type="dxa"/>
          </w:tcPr>
          <w:p w14:paraId="2F1B1478" w14:textId="77777777" w:rsidR="002D68EC" w:rsidRDefault="0069493F">
            <w:pPr>
              <w:pStyle w:val="TableParagraph"/>
              <w:ind w:left="14"/>
              <w:jc w:val="center"/>
              <w:rPr>
                <w:sz w:val="24"/>
              </w:rPr>
            </w:pPr>
            <w:r>
              <w:rPr>
                <w:spacing w:val="-10"/>
                <w:sz w:val="24"/>
              </w:rPr>
              <w:t>2</w:t>
            </w:r>
          </w:p>
        </w:tc>
        <w:tc>
          <w:tcPr>
            <w:tcW w:w="1873" w:type="dxa"/>
          </w:tcPr>
          <w:p w14:paraId="3CED0773" w14:textId="77777777" w:rsidR="002D68EC" w:rsidRDefault="0069493F">
            <w:pPr>
              <w:pStyle w:val="TableParagraph"/>
              <w:ind w:left="6"/>
              <w:jc w:val="center"/>
              <w:rPr>
                <w:sz w:val="24"/>
              </w:rPr>
            </w:pPr>
            <w:r>
              <w:rPr>
                <w:spacing w:val="-5"/>
                <w:sz w:val="24"/>
              </w:rPr>
              <w:t>8,0</w:t>
            </w:r>
          </w:p>
        </w:tc>
      </w:tr>
      <w:tr w:rsidR="002D68EC" w14:paraId="59BAB2B4" w14:textId="77777777">
        <w:trPr>
          <w:trHeight w:val="395"/>
        </w:trPr>
        <w:tc>
          <w:tcPr>
            <w:tcW w:w="821" w:type="dxa"/>
          </w:tcPr>
          <w:p w14:paraId="7A923244" w14:textId="77777777" w:rsidR="002D68EC" w:rsidRDefault="0069493F">
            <w:pPr>
              <w:pStyle w:val="TableParagraph"/>
              <w:ind w:left="14"/>
              <w:jc w:val="center"/>
              <w:rPr>
                <w:sz w:val="24"/>
              </w:rPr>
            </w:pPr>
            <w:r>
              <w:rPr>
                <w:spacing w:val="-10"/>
                <w:sz w:val="24"/>
              </w:rPr>
              <w:t>3</w:t>
            </w:r>
          </w:p>
        </w:tc>
        <w:tc>
          <w:tcPr>
            <w:tcW w:w="1873" w:type="dxa"/>
          </w:tcPr>
          <w:p w14:paraId="559F422E" w14:textId="77777777" w:rsidR="002D68EC" w:rsidRDefault="0069493F">
            <w:pPr>
              <w:pStyle w:val="TableParagraph"/>
              <w:ind w:left="6"/>
              <w:jc w:val="center"/>
              <w:rPr>
                <w:sz w:val="24"/>
              </w:rPr>
            </w:pPr>
            <w:r>
              <w:rPr>
                <w:spacing w:val="-5"/>
                <w:sz w:val="24"/>
              </w:rPr>
              <w:t>7,0</w:t>
            </w:r>
          </w:p>
        </w:tc>
      </w:tr>
      <w:tr w:rsidR="002D68EC" w14:paraId="2DF78E8A" w14:textId="77777777">
        <w:trPr>
          <w:trHeight w:val="395"/>
        </w:trPr>
        <w:tc>
          <w:tcPr>
            <w:tcW w:w="821" w:type="dxa"/>
          </w:tcPr>
          <w:p w14:paraId="6A6694FB" w14:textId="77777777" w:rsidR="002D68EC" w:rsidRDefault="0069493F">
            <w:pPr>
              <w:pStyle w:val="TableParagraph"/>
              <w:ind w:left="14"/>
              <w:jc w:val="center"/>
              <w:rPr>
                <w:sz w:val="24"/>
              </w:rPr>
            </w:pPr>
            <w:r>
              <w:rPr>
                <w:spacing w:val="-10"/>
                <w:sz w:val="24"/>
              </w:rPr>
              <w:t>4</w:t>
            </w:r>
          </w:p>
        </w:tc>
        <w:tc>
          <w:tcPr>
            <w:tcW w:w="1873" w:type="dxa"/>
          </w:tcPr>
          <w:p w14:paraId="7C6E491B" w14:textId="77777777" w:rsidR="002D68EC" w:rsidRDefault="0069493F">
            <w:pPr>
              <w:pStyle w:val="TableParagraph"/>
              <w:ind w:left="6"/>
              <w:jc w:val="center"/>
              <w:rPr>
                <w:sz w:val="24"/>
              </w:rPr>
            </w:pPr>
            <w:r>
              <w:rPr>
                <w:spacing w:val="-5"/>
                <w:sz w:val="24"/>
              </w:rPr>
              <w:t>6,0</w:t>
            </w:r>
          </w:p>
        </w:tc>
      </w:tr>
      <w:tr w:rsidR="002D68EC" w14:paraId="3E7CE5C0" w14:textId="77777777">
        <w:trPr>
          <w:trHeight w:val="395"/>
        </w:trPr>
        <w:tc>
          <w:tcPr>
            <w:tcW w:w="821" w:type="dxa"/>
          </w:tcPr>
          <w:p w14:paraId="0D24162F" w14:textId="77777777" w:rsidR="002D68EC" w:rsidRDefault="0069493F">
            <w:pPr>
              <w:pStyle w:val="TableParagraph"/>
              <w:ind w:left="14"/>
              <w:jc w:val="center"/>
              <w:rPr>
                <w:sz w:val="24"/>
              </w:rPr>
            </w:pPr>
            <w:r>
              <w:rPr>
                <w:spacing w:val="-10"/>
                <w:sz w:val="24"/>
              </w:rPr>
              <w:t>5</w:t>
            </w:r>
          </w:p>
        </w:tc>
        <w:tc>
          <w:tcPr>
            <w:tcW w:w="1873" w:type="dxa"/>
          </w:tcPr>
          <w:p w14:paraId="3C73B894" w14:textId="77777777" w:rsidR="002D68EC" w:rsidRDefault="0069493F">
            <w:pPr>
              <w:pStyle w:val="TableParagraph"/>
              <w:ind w:left="6"/>
              <w:jc w:val="center"/>
              <w:rPr>
                <w:sz w:val="24"/>
              </w:rPr>
            </w:pPr>
            <w:r>
              <w:rPr>
                <w:spacing w:val="-5"/>
                <w:sz w:val="24"/>
              </w:rPr>
              <w:t>5,0</w:t>
            </w:r>
          </w:p>
        </w:tc>
      </w:tr>
    </w:tbl>
    <w:p w14:paraId="5886C460" w14:textId="77777777" w:rsidR="002D68EC" w:rsidRDefault="002D68EC">
      <w:pPr>
        <w:pStyle w:val="Kehatekst"/>
        <w:spacing w:before="141"/>
      </w:pPr>
    </w:p>
    <w:p w14:paraId="4528779C" w14:textId="77777777" w:rsidR="002D68EC" w:rsidRDefault="0069493F">
      <w:pPr>
        <w:pStyle w:val="Loendilik"/>
        <w:numPr>
          <w:ilvl w:val="1"/>
          <w:numId w:val="83"/>
        </w:numPr>
        <w:tabs>
          <w:tab w:val="left" w:pos="1274"/>
        </w:tabs>
        <w:spacing w:line="360" w:lineRule="auto"/>
        <w:ind w:right="1042"/>
        <w:rPr>
          <w:sz w:val="24"/>
        </w:rPr>
      </w:pPr>
      <w:r>
        <w:rPr>
          <w:sz w:val="24"/>
        </w:rPr>
        <w:t>Euroopa</w:t>
      </w:r>
      <w:r>
        <w:rPr>
          <w:spacing w:val="-5"/>
          <w:sz w:val="24"/>
        </w:rPr>
        <w:t xml:space="preserve"> </w:t>
      </w:r>
      <w:r>
        <w:rPr>
          <w:sz w:val="24"/>
        </w:rPr>
        <w:t>Liidu</w:t>
      </w:r>
      <w:r>
        <w:rPr>
          <w:spacing w:val="-4"/>
          <w:sz w:val="24"/>
        </w:rPr>
        <w:t xml:space="preserve"> </w:t>
      </w:r>
      <w:r>
        <w:rPr>
          <w:sz w:val="24"/>
        </w:rPr>
        <w:t>tollitariifide</w:t>
      </w:r>
      <w:r>
        <w:rPr>
          <w:spacing w:val="-6"/>
          <w:sz w:val="24"/>
        </w:rPr>
        <w:t xml:space="preserve"> </w:t>
      </w:r>
      <w:r>
        <w:rPr>
          <w:sz w:val="24"/>
        </w:rPr>
        <w:t>kaotamise</w:t>
      </w:r>
      <w:r>
        <w:rPr>
          <w:spacing w:val="-5"/>
          <w:sz w:val="24"/>
        </w:rPr>
        <w:t xml:space="preserve"> </w:t>
      </w:r>
      <w:r>
        <w:rPr>
          <w:sz w:val="24"/>
        </w:rPr>
        <w:t>ajakava</w:t>
      </w:r>
      <w:r>
        <w:rPr>
          <w:spacing w:val="-5"/>
          <w:sz w:val="24"/>
        </w:rPr>
        <w:t xml:space="preserve"> </w:t>
      </w:r>
      <w:r>
        <w:rPr>
          <w:sz w:val="24"/>
        </w:rPr>
        <w:t>üleminekukategooria</w:t>
      </w:r>
      <w:r>
        <w:rPr>
          <w:spacing w:val="-4"/>
          <w:sz w:val="24"/>
        </w:rPr>
        <w:t xml:space="preserve"> </w:t>
      </w:r>
      <w:r>
        <w:rPr>
          <w:sz w:val="24"/>
        </w:rPr>
        <w:t>R-BS</w:t>
      </w:r>
      <w:r>
        <w:rPr>
          <w:spacing w:val="-4"/>
          <w:sz w:val="24"/>
        </w:rPr>
        <w:t xml:space="preserve"> </w:t>
      </w:r>
      <w:r>
        <w:rPr>
          <w:sz w:val="24"/>
        </w:rPr>
        <w:t>tariifiridade</w:t>
      </w:r>
      <w:r>
        <w:rPr>
          <w:spacing w:val="-4"/>
          <w:sz w:val="24"/>
        </w:rPr>
        <w:t xml:space="preserve"> </w:t>
      </w:r>
      <w:r>
        <w:rPr>
          <w:sz w:val="24"/>
        </w:rPr>
        <w:t>all esitatud päritolustaatusega kaupade tollimaks on alates käesoleva lepingu jõustumise kuupäevast 75 eurot tonni kohta.</w:t>
      </w:r>
    </w:p>
    <w:p w14:paraId="3C816241" w14:textId="77777777" w:rsidR="002D68EC" w:rsidRDefault="002D68EC">
      <w:pPr>
        <w:pStyle w:val="Kehatekst"/>
        <w:spacing w:before="138"/>
      </w:pPr>
    </w:p>
    <w:p w14:paraId="4AA33580" w14:textId="77777777" w:rsidR="002D68EC" w:rsidRDefault="0069493F">
      <w:pPr>
        <w:pStyle w:val="Loendilik"/>
        <w:numPr>
          <w:ilvl w:val="0"/>
          <w:numId w:val="83"/>
        </w:numPr>
        <w:tabs>
          <w:tab w:val="left" w:pos="1274"/>
        </w:tabs>
        <w:spacing w:line="360" w:lineRule="auto"/>
        <w:ind w:right="657" w:firstLine="0"/>
        <w:rPr>
          <w:sz w:val="24"/>
        </w:rPr>
      </w:pPr>
      <w:r>
        <w:rPr>
          <w:sz w:val="24"/>
        </w:rPr>
        <w:t>Kui päritolustaatusega kauba tollimaks on sätestatud ühes lõikes 3 esitatud üleminekukategooriatest, vähendatakse kõnealusele kaubale kehtestatud tollimaksude kõiki komponente</w:t>
      </w:r>
      <w:r>
        <w:rPr>
          <w:spacing w:val="-4"/>
          <w:sz w:val="24"/>
        </w:rPr>
        <w:t xml:space="preserve"> </w:t>
      </w:r>
      <w:r>
        <w:rPr>
          <w:sz w:val="24"/>
        </w:rPr>
        <w:t>või</w:t>
      </w:r>
      <w:r>
        <w:rPr>
          <w:spacing w:val="-3"/>
          <w:sz w:val="24"/>
        </w:rPr>
        <w:t xml:space="preserve"> </w:t>
      </w:r>
      <w:r>
        <w:rPr>
          <w:sz w:val="24"/>
        </w:rPr>
        <w:t>kaotatakse</w:t>
      </w:r>
      <w:r>
        <w:rPr>
          <w:spacing w:val="-4"/>
          <w:sz w:val="24"/>
        </w:rPr>
        <w:t xml:space="preserve"> </w:t>
      </w:r>
      <w:r>
        <w:rPr>
          <w:sz w:val="24"/>
        </w:rPr>
        <w:t>kõnealusele</w:t>
      </w:r>
      <w:r>
        <w:rPr>
          <w:spacing w:val="-4"/>
          <w:sz w:val="24"/>
        </w:rPr>
        <w:t xml:space="preserve"> </w:t>
      </w:r>
      <w:r>
        <w:rPr>
          <w:sz w:val="24"/>
        </w:rPr>
        <w:t>kaubale</w:t>
      </w:r>
      <w:r>
        <w:rPr>
          <w:spacing w:val="-3"/>
          <w:sz w:val="24"/>
        </w:rPr>
        <w:t xml:space="preserve"> </w:t>
      </w:r>
      <w:r>
        <w:rPr>
          <w:sz w:val="24"/>
        </w:rPr>
        <w:t>kehtestatud</w:t>
      </w:r>
      <w:r>
        <w:rPr>
          <w:spacing w:val="-3"/>
          <w:sz w:val="24"/>
        </w:rPr>
        <w:t xml:space="preserve"> </w:t>
      </w:r>
      <w:r>
        <w:rPr>
          <w:sz w:val="24"/>
        </w:rPr>
        <w:t>tollimaksude</w:t>
      </w:r>
      <w:r>
        <w:rPr>
          <w:spacing w:val="-4"/>
          <w:sz w:val="24"/>
        </w:rPr>
        <w:t xml:space="preserve"> </w:t>
      </w:r>
      <w:r>
        <w:rPr>
          <w:sz w:val="24"/>
        </w:rPr>
        <w:t>kõik</w:t>
      </w:r>
      <w:r>
        <w:rPr>
          <w:spacing w:val="-3"/>
          <w:sz w:val="24"/>
        </w:rPr>
        <w:t xml:space="preserve"> </w:t>
      </w:r>
      <w:r>
        <w:rPr>
          <w:sz w:val="24"/>
        </w:rPr>
        <w:t>komponendid,</w:t>
      </w:r>
      <w:r>
        <w:rPr>
          <w:spacing w:val="-3"/>
          <w:sz w:val="24"/>
        </w:rPr>
        <w:t xml:space="preserve"> </w:t>
      </w:r>
      <w:r>
        <w:rPr>
          <w:sz w:val="24"/>
        </w:rPr>
        <w:t>mida väljendatakse kas väärtuselise või koguselise tollimaksuna või nende mis tahes kombinatsioonina, antud üleminekukategooria vastavates etappides.</w:t>
      </w:r>
    </w:p>
    <w:p w14:paraId="724839D3" w14:textId="77777777" w:rsidR="002D68EC" w:rsidRDefault="002D68EC">
      <w:pPr>
        <w:pStyle w:val="Kehatekst"/>
        <w:spacing w:before="138"/>
      </w:pPr>
    </w:p>
    <w:p w14:paraId="57DF5B0C" w14:textId="77777777" w:rsidR="002D68EC" w:rsidRDefault="0069493F">
      <w:pPr>
        <w:pStyle w:val="Loendilik"/>
        <w:numPr>
          <w:ilvl w:val="0"/>
          <w:numId w:val="83"/>
        </w:numPr>
        <w:tabs>
          <w:tab w:val="left" w:pos="1274"/>
        </w:tabs>
        <w:spacing w:before="1" w:line="360" w:lineRule="auto"/>
        <w:ind w:right="718" w:firstLine="0"/>
        <w:rPr>
          <w:sz w:val="24"/>
        </w:rPr>
      </w:pPr>
      <w:r>
        <w:rPr>
          <w:sz w:val="24"/>
        </w:rPr>
        <w:t>Euroopa Liidu tollitariifide kaotamise ajakava üleminekukategooria 0/EP tariifiridade all esitatud</w:t>
      </w:r>
      <w:r>
        <w:rPr>
          <w:spacing w:val="-5"/>
          <w:sz w:val="24"/>
        </w:rPr>
        <w:t xml:space="preserve"> </w:t>
      </w:r>
      <w:r>
        <w:rPr>
          <w:sz w:val="24"/>
        </w:rPr>
        <w:t>päritolustaatusega</w:t>
      </w:r>
      <w:r>
        <w:rPr>
          <w:spacing w:val="-6"/>
          <w:sz w:val="24"/>
        </w:rPr>
        <w:t xml:space="preserve"> </w:t>
      </w:r>
      <w:r>
        <w:rPr>
          <w:sz w:val="24"/>
        </w:rPr>
        <w:t>kaupade</w:t>
      </w:r>
      <w:r>
        <w:rPr>
          <w:spacing w:val="-6"/>
          <w:sz w:val="24"/>
        </w:rPr>
        <w:t xml:space="preserve"> </w:t>
      </w:r>
      <w:r>
        <w:rPr>
          <w:sz w:val="24"/>
        </w:rPr>
        <w:t>väärtuselise</w:t>
      </w:r>
      <w:r>
        <w:rPr>
          <w:spacing w:val="-6"/>
          <w:sz w:val="24"/>
        </w:rPr>
        <w:t xml:space="preserve"> </w:t>
      </w:r>
      <w:r>
        <w:rPr>
          <w:sz w:val="24"/>
        </w:rPr>
        <w:t>tollimaksu</w:t>
      </w:r>
      <w:r>
        <w:rPr>
          <w:spacing w:val="-5"/>
          <w:sz w:val="24"/>
        </w:rPr>
        <w:t xml:space="preserve"> </w:t>
      </w:r>
      <w:r>
        <w:rPr>
          <w:sz w:val="24"/>
        </w:rPr>
        <w:t>komponent</w:t>
      </w:r>
      <w:r>
        <w:rPr>
          <w:spacing w:val="-5"/>
          <w:sz w:val="24"/>
        </w:rPr>
        <w:t xml:space="preserve"> </w:t>
      </w:r>
      <w:r>
        <w:rPr>
          <w:sz w:val="24"/>
        </w:rPr>
        <w:t>kaotatakse</w:t>
      </w:r>
      <w:r>
        <w:rPr>
          <w:spacing w:val="-6"/>
          <w:sz w:val="24"/>
        </w:rPr>
        <w:t xml:space="preserve"> </w:t>
      </w:r>
      <w:r>
        <w:rPr>
          <w:sz w:val="24"/>
        </w:rPr>
        <w:t>alates</w:t>
      </w:r>
      <w:r>
        <w:rPr>
          <w:spacing w:val="-5"/>
          <w:sz w:val="24"/>
        </w:rPr>
        <w:t xml:space="preserve"> </w:t>
      </w:r>
      <w:r>
        <w:rPr>
          <w:sz w:val="24"/>
        </w:rPr>
        <w:t>käesoleva lepingu</w:t>
      </w:r>
      <w:r>
        <w:rPr>
          <w:spacing w:val="-4"/>
          <w:sz w:val="24"/>
        </w:rPr>
        <w:t xml:space="preserve"> </w:t>
      </w:r>
      <w:r>
        <w:rPr>
          <w:sz w:val="24"/>
        </w:rPr>
        <w:t>jõustumise</w:t>
      </w:r>
      <w:r>
        <w:rPr>
          <w:spacing w:val="-5"/>
          <w:sz w:val="24"/>
        </w:rPr>
        <w:t xml:space="preserve"> </w:t>
      </w:r>
      <w:r>
        <w:rPr>
          <w:sz w:val="24"/>
        </w:rPr>
        <w:t>kuupäevast.</w:t>
      </w:r>
      <w:r>
        <w:rPr>
          <w:spacing w:val="-4"/>
          <w:sz w:val="24"/>
        </w:rPr>
        <w:t xml:space="preserve"> </w:t>
      </w:r>
      <w:r>
        <w:rPr>
          <w:sz w:val="24"/>
        </w:rPr>
        <w:t>Tollitariifide</w:t>
      </w:r>
      <w:r>
        <w:rPr>
          <w:spacing w:val="-6"/>
          <w:sz w:val="24"/>
        </w:rPr>
        <w:t xml:space="preserve"> </w:t>
      </w:r>
      <w:r>
        <w:rPr>
          <w:sz w:val="24"/>
        </w:rPr>
        <w:t>kaotamist</w:t>
      </w:r>
      <w:r>
        <w:rPr>
          <w:spacing w:val="-4"/>
          <w:sz w:val="24"/>
        </w:rPr>
        <w:t xml:space="preserve"> </w:t>
      </w:r>
      <w:r>
        <w:rPr>
          <w:sz w:val="24"/>
        </w:rPr>
        <w:t>kohaldatakse</w:t>
      </w:r>
      <w:r>
        <w:rPr>
          <w:spacing w:val="-5"/>
          <w:sz w:val="24"/>
        </w:rPr>
        <w:t xml:space="preserve"> </w:t>
      </w:r>
      <w:r>
        <w:rPr>
          <w:sz w:val="24"/>
        </w:rPr>
        <w:t>ainult</w:t>
      </w:r>
      <w:r>
        <w:rPr>
          <w:spacing w:val="-4"/>
          <w:sz w:val="24"/>
        </w:rPr>
        <w:t xml:space="preserve"> </w:t>
      </w:r>
      <w:r>
        <w:rPr>
          <w:sz w:val="24"/>
        </w:rPr>
        <w:t>väärtuselise</w:t>
      </w:r>
      <w:r>
        <w:rPr>
          <w:spacing w:val="-5"/>
          <w:sz w:val="24"/>
        </w:rPr>
        <w:t xml:space="preserve"> </w:t>
      </w:r>
      <w:r>
        <w:rPr>
          <w:sz w:val="24"/>
        </w:rPr>
        <w:t>tollimaksu suhtes. Päritolustaatusega kaupade koguseline tollimaks säilitatakse olukorras, kus impordihind langeb allapoole piiril kehtivat hinda.</w:t>
      </w:r>
    </w:p>
    <w:p w14:paraId="2EB4BDE4" w14:textId="77777777" w:rsidR="002D68EC" w:rsidRDefault="002D68EC">
      <w:pPr>
        <w:pStyle w:val="Loendilik"/>
        <w:spacing w:line="360" w:lineRule="auto"/>
        <w:rPr>
          <w:sz w:val="24"/>
        </w:rPr>
        <w:sectPr w:rsidR="002D68EC">
          <w:pgSz w:w="11910" w:h="16840"/>
          <w:pgMar w:top="1320" w:right="566" w:bottom="1380" w:left="425" w:header="0" w:footer="1199" w:gutter="0"/>
          <w:cols w:space="708"/>
        </w:sectPr>
      </w:pPr>
    </w:p>
    <w:p w14:paraId="66E5A832" w14:textId="77777777" w:rsidR="002D68EC" w:rsidRDefault="0069493F">
      <w:pPr>
        <w:pStyle w:val="Loendilik"/>
        <w:numPr>
          <w:ilvl w:val="0"/>
          <w:numId w:val="83"/>
        </w:numPr>
        <w:tabs>
          <w:tab w:val="left" w:pos="1274"/>
        </w:tabs>
        <w:spacing w:before="70" w:line="360" w:lineRule="auto"/>
        <w:ind w:right="1023" w:firstLine="0"/>
        <w:rPr>
          <w:sz w:val="24"/>
        </w:rPr>
      </w:pPr>
      <w:r>
        <w:rPr>
          <w:sz w:val="24"/>
        </w:rPr>
        <w:lastRenderedPageBreak/>
        <w:t>Selleks et kaotada tollimaksud vastavalt artiklile 2.4 „Tollimaksude kaotamine või vähendamine“, ümardatakse vahepealsed tollimaksumäärad allapoole vähemalt lähima kümnendikuni</w:t>
      </w:r>
      <w:r>
        <w:rPr>
          <w:spacing w:val="-5"/>
          <w:sz w:val="24"/>
        </w:rPr>
        <w:t xml:space="preserve"> </w:t>
      </w:r>
      <w:r>
        <w:rPr>
          <w:sz w:val="24"/>
        </w:rPr>
        <w:t>protsendipunktist</w:t>
      </w:r>
      <w:r>
        <w:rPr>
          <w:spacing w:val="-5"/>
          <w:sz w:val="24"/>
        </w:rPr>
        <w:t xml:space="preserve"> </w:t>
      </w:r>
      <w:r>
        <w:rPr>
          <w:sz w:val="24"/>
        </w:rPr>
        <w:t>või</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tollimaksu</w:t>
      </w:r>
      <w:r>
        <w:rPr>
          <w:spacing w:val="-5"/>
          <w:sz w:val="24"/>
        </w:rPr>
        <w:t xml:space="preserve"> </w:t>
      </w:r>
      <w:r>
        <w:rPr>
          <w:sz w:val="24"/>
        </w:rPr>
        <w:t>väljendatakse</w:t>
      </w:r>
      <w:r>
        <w:rPr>
          <w:spacing w:val="-7"/>
          <w:sz w:val="24"/>
        </w:rPr>
        <w:t xml:space="preserve"> </w:t>
      </w:r>
      <w:r>
        <w:rPr>
          <w:sz w:val="24"/>
        </w:rPr>
        <w:t>rahaühikutes,</w:t>
      </w:r>
      <w:r>
        <w:rPr>
          <w:spacing w:val="-5"/>
          <w:sz w:val="24"/>
        </w:rPr>
        <w:t xml:space="preserve"> </w:t>
      </w:r>
      <w:r>
        <w:rPr>
          <w:sz w:val="24"/>
        </w:rPr>
        <w:t>vähemalt lähima kümnendikuni lepinguosalise ametlikust rahaühikust.</w:t>
      </w:r>
    </w:p>
    <w:p w14:paraId="1372743D" w14:textId="77777777" w:rsidR="002D68EC" w:rsidRDefault="002D68EC">
      <w:pPr>
        <w:pStyle w:val="Kehatekst"/>
      </w:pPr>
    </w:p>
    <w:p w14:paraId="28E1F51E" w14:textId="77777777" w:rsidR="002D68EC" w:rsidRDefault="002D68EC">
      <w:pPr>
        <w:pStyle w:val="Kehatekst"/>
      </w:pPr>
    </w:p>
    <w:p w14:paraId="7F855922" w14:textId="77777777" w:rsidR="002D68EC" w:rsidRDefault="002D68EC">
      <w:pPr>
        <w:pStyle w:val="Kehatekst"/>
      </w:pPr>
    </w:p>
    <w:p w14:paraId="39B97A5E" w14:textId="77777777" w:rsidR="002D68EC" w:rsidRDefault="0069493F">
      <w:pPr>
        <w:pStyle w:val="Kehatekst"/>
        <w:ind w:left="967" w:right="828"/>
        <w:jc w:val="center"/>
      </w:pPr>
      <w:r>
        <w:t>C</w:t>
      </w:r>
      <w:r>
        <w:rPr>
          <w:spacing w:val="1"/>
        </w:rPr>
        <w:t xml:space="preserve"> </w:t>
      </w:r>
      <w:r>
        <w:rPr>
          <w:spacing w:val="-4"/>
        </w:rPr>
        <w:t>JAGU</w:t>
      </w:r>
    </w:p>
    <w:p w14:paraId="1B983C4C" w14:textId="77777777" w:rsidR="002D68EC" w:rsidRDefault="002D68EC">
      <w:pPr>
        <w:pStyle w:val="Kehatekst"/>
      </w:pPr>
    </w:p>
    <w:p w14:paraId="3A4DE269" w14:textId="77777777" w:rsidR="002D68EC" w:rsidRDefault="002D68EC">
      <w:pPr>
        <w:pStyle w:val="Kehatekst"/>
      </w:pPr>
    </w:p>
    <w:p w14:paraId="58F3B5D4" w14:textId="77777777" w:rsidR="002D68EC" w:rsidRDefault="0069493F">
      <w:pPr>
        <w:pStyle w:val="Kehatekst"/>
        <w:spacing w:before="1"/>
        <w:ind w:left="967" w:right="830"/>
        <w:jc w:val="center"/>
      </w:pPr>
      <w:r>
        <w:t>Tariifikvootide</w:t>
      </w:r>
      <w:r>
        <w:rPr>
          <w:spacing w:val="-3"/>
        </w:rPr>
        <w:t xml:space="preserve"> </w:t>
      </w:r>
      <w:r>
        <w:rPr>
          <w:spacing w:val="-2"/>
        </w:rPr>
        <w:t>üldeeskirjad</w:t>
      </w:r>
    </w:p>
    <w:p w14:paraId="18935E22" w14:textId="77777777" w:rsidR="002D68EC" w:rsidRDefault="002D68EC">
      <w:pPr>
        <w:pStyle w:val="Kehatekst"/>
        <w:spacing w:before="275"/>
      </w:pPr>
    </w:p>
    <w:p w14:paraId="688F0934" w14:textId="77777777" w:rsidR="002D68EC" w:rsidRDefault="0069493F">
      <w:pPr>
        <w:pStyle w:val="Loendilik"/>
        <w:numPr>
          <w:ilvl w:val="0"/>
          <w:numId w:val="82"/>
        </w:numPr>
        <w:tabs>
          <w:tab w:val="left" w:pos="1274"/>
        </w:tabs>
        <w:spacing w:before="1" w:line="360" w:lineRule="auto"/>
        <w:ind w:right="1006" w:firstLine="0"/>
        <w:rPr>
          <w:sz w:val="24"/>
        </w:rPr>
      </w:pPr>
      <w:r>
        <w:rPr>
          <w:sz w:val="24"/>
        </w:rPr>
        <w:t>Lepinguosalise tollitariifide kaotamise ajakava veerus „Üleminekukategooria“ TRQ-XY märkega tariifiridade alla klassifitseeritud päritolustaatusega toodete tollimaksude suhtes kohaldatakse</w:t>
      </w:r>
      <w:r>
        <w:rPr>
          <w:spacing w:val="-5"/>
          <w:sz w:val="24"/>
        </w:rPr>
        <w:t xml:space="preserve"> </w:t>
      </w:r>
      <w:r>
        <w:rPr>
          <w:sz w:val="24"/>
        </w:rPr>
        <w:t>alates</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jõustumise</w:t>
      </w:r>
      <w:r>
        <w:rPr>
          <w:spacing w:val="-5"/>
          <w:sz w:val="24"/>
        </w:rPr>
        <w:t xml:space="preserve"> </w:t>
      </w:r>
      <w:r>
        <w:rPr>
          <w:sz w:val="24"/>
        </w:rPr>
        <w:t>kuupäevast</w:t>
      </w:r>
      <w:r>
        <w:rPr>
          <w:spacing w:val="-4"/>
          <w:sz w:val="24"/>
        </w:rPr>
        <w:t xml:space="preserve"> </w:t>
      </w:r>
      <w:r>
        <w:rPr>
          <w:sz w:val="24"/>
        </w:rPr>
        <w:t>konkreetse</w:t>
      </w:r>
      <w:r>
        <w:rPr>
          <w:spacing w:val="-4"/>
          <w:sz w:val="24"/>
        </w:rPr>
        <w:t xml:space="preserve"> </w:t>
      </w:r>
      <w:r>
        <w:rPr>
          <w:sz w:val="24"/>
        </w:rPr>
        <w:t>tariifirea</w:t>
      </w:r>
      <w:r>
        <w:rPr>
          <w:spacing w:val="-5"/>
          <w:sz w:val="24"/>
        </w:rPr>
        <w:t xml:space="preserve"> </w:t>
      </w:r>
      <w:r>
        <w:rPr>
          <w:sz w:val="24"/>
        </w:rPr>
        <w:t>jaoks</w:t>
      </w:r>
      <w:r>
        <w:rPr>
          <w:spacing w:val="-4"/>
          <w:sz w:val="24"/>
        </w:rPr>
        <w:t xml:space="preserve"> </w:t>
      </w:r>
      <w:r>
        <w:rPr>
          <w:sz w:val="24"/>
        </w:rPr>
        <w:t>kehtiva tariifikvoodi tingimusi, nagu on sätestatud liidetes 2-A-3 ja 2-A-4.</w:t>
      </w:r>
    </w:p>
    <w:p w14:paraId="5260FB56" w14:textId="77777777" w:rsidR="002D68EC" w:rsidRDefault="002D68EC">
      <w:pPr>
        <w:pStyle w:val="Kehatekst"/>
        <w:spacing w:before="139"/>
      </w:pPr>
    </w:p>
    <w:p w14:paraId="6D96FE36" w14:textId="77777777" w:rsidR="002D68EC" w:rsidRDefault="0069493F">
      <w:pPr>
        <w:pStyle w:val="Loendilik"/>
        <w:numPr>
          <w:ilvl w:val="0"/>
          <w:numId w:val="82"/>
        </w:numPr>
        <w:tabs>
          <w:tab w:val="left" w:pos="1274"/>
        </w:tabs>
        <w:spacing w:line="360" w:lineRule="auto"/>
        <w:ind w:right="605" w:firstLine="0"/>
        <w:rPr>
          <w:sz w:val="24"/>
        </w:rPr>
      </w:pPr>
      <w:r>
        <w:rPr>
          <w:sz w:val="24"/>
        </w:rPr>
        <w:t>Kui</w:t>
      </w:r>
      <w:r>
        <w:rPr>
          <w:spacing w:val="-4"/>
          <w:sz w:val="24"/>
        </w:rPr>
        <w:t xml:space="preserve"> </w:t>
      </w:r>
      <w:r>
        <w:rPr>
          <w:sz w:val="24"/>
        </w:rPr>
        <w:t>käesoleva</w:t>
      </w:r>
      <w:r>
        <w:rPr>
          <w:spacing w:val="-6"/>
          <w:sz w:val="24"/>
        </w:rPr>
        <w:t xml:space="preserve"> </w:t>
      </w:r>
      <w:r>
        <w:rPr>
          <w:sz w:val="24"/>
        </w:rPr>
        <w:t>lepingu</w:t>
      </w:r>
      <w:r>
        <w:rPr>
          <w:spacing w:val="-4"/>
          <w:sz w:val="24"/>
        </w:rPr>
        <w:t xml:space="preserve"> </w:t>
      </w:r>
      <w:r>
        <w:rPr>
          <w:sz w:val="24"/>
        </w:rPr>
        <w:t>jõustumise</w:t>
      </w:r>
      <w:r>
        <w:rPr>
          <w:spacing w:val="-4"/>
          <w:sz w:val="24"/>
        </w:rPr>
        <w:t xml:space="preserve"> </w:t>
      </w:r>
      <w:r>
        <w:rPr>
          <w:sz w:val="24"/>
        </w:rPr>
        <w:t>kuupäeval</w:t>
      </w:r>
      <w:r>
        <w:rPr>
          <w:spacing w:val="-4"/>
          <w:sz w:val="24"/>
        </w:rPr>
        <w:t xml:space="preserve"> </w:t>
      </w:r>
      <w:r>
        <w:rPr>
          <w:sz w:val="24"/>
        </w:rPr>
        <w:t>on</w:t>
      </w:r>
      <w:r>
        <w:rPr>
          <w:spacing w:val="-4"/>
          <w:sz w:val="24"/>
        </w:rPr>
        <w:t xml:space="preserve"> </w:t>
      </w:r>
      <w:r>
        <w:rPr>
          <w:sz w:val="24"/>
        </w:rPr>
        <w:t>tariifikvoodi</w:t>
      </w:r>
      <w:r>
        <w:rPr>
          <w:spacing w:val="-4"/>
          <w:sz w:val="24"/>
        </w:rPr>
        <w:t xml:space="preserve"> </w:t>
      </w:r>
      <w:r>
        <w:rPr>
          <w:sz w:val="24"/>
        </w:rPr>
        <w:t>kohaldamise</w:t>
      </w:r>
      <w:r>
        <w:rPr>
          <w:spacing w:val="-5"/>
          <w:sz w:val="24"/>
        </w:rPr>
        <w:t xml:space="preserve"> </w:t>
      </w:r>
      <w:r>
        <w:rPr>
          <w:sz w:val="24"/>
        </w:rPr>
        <w:t>aasta</w:t>
      </w:r>
      <w:r>
        <w:rPr>
          <w:spacing w:val="-4"/>
          <w:sz w:val="24"/>
        </w:rPr>
        <w:t xml:space="preserve"> </w:t>
      </w:r>
      <w:r>
        <w:rPr>
          <w:sz w:val="24"/>
        </w:rPr>
        <w:t>lõpuni</w:t>
      </w:r>
      <w:r>
        <w:rPr>
          <w:spacing w:val="-4"/>
          <w:sz w:val="24"/>
        </w:rPr>
        <w:t xml:space="preserve"> </w:t>
      </w:r>
      <w:r>
        <w:rPr>
          <w:sz w:val="24"/>
        </w:rPr>
        <w:t>vähem kui 12 kuud, teeb kumbki lepinguosaline iga käesoleva lisa kohaselt määratud tariifikvoodi haldamiseks esimesel aastal alates käesoleva lepingu jõustumise kuupäevast kvoodi taotlejatele kättesaadavaks käesoleva lisa kohaselt kindlaksmääratud tariifikvoodi aastase koguse, mis korrutatakse murdarvuga, mille lugeja on täisarv, mis koosneb tariifikvoodi kohaldamise aasta lõpuni jäänud päevadest alates käesoleva lepingu jõustumise kuupäevast, ning mille nimetaja on</w:t>
      </w:r>
    </w:p>
    <w:p w14:paraId="54A35401" w14:textId="77777777" w:rsidR="002D68EC" w:rsidRDefault="0069493F">
      <w:pPr>
        <w:pStyle w:val="Kehatekst"/>
        <w:spacing w:before="1" w:line="360" w:lineRule="auto"/>
        <w:ind w:left="708" w:right="600"/>
      </w:pPr>
      <w:r>
        <w:t>365. Seejärel teeb kumbki lepinguosaline iga tariifikvoodi kohaldamise aasta esimesel päeval kvoodi</w:t>
      </w:r>
      <w:r>
        <w:rPr>
          <w:spacing w:val="-5"/>
        </w:rPr>
        <w:t xml:space="preserve"> </w:t>
      </w:r>
      <w:r>
        <w:t>taotlejatele</w:t>
      </w:r>
      <w:r>
        <w:rPr>
          <w:spacing w:val="-5"/>
        </w:rPr>
        <w:t xml:space="preserve"> </w:t>
      </w:r>
      <w:r>
        <w:t>kättesaadavaks</w:t>
      </w:r>
      <w:r>
        <w:rPr>
          <w:spacing w:val="-5"/>
        </w:rPr>
        <w:t xml:space="preserve"> </w:t>
      </w:r>
      <w:r>
        <w:t>käesoleva</w:t>
      </w:r>
      <w:r>
        <w:rPr>
          <w:spacing w:val="-6"/>
        </w:rPr>
        <w:t xml:space="preserve"> </w:t>
      </w:r>
      <w:r>
        <w:t>lisa</w:t>
      </w:r>
      <w:r>
        <w:rPr>
          <w:spacing w:val="-4"/>
        </w:rPr>
        <w:t xml:space="preserve"> </w:t>
      </w:r>
      <w:r>
        <w:t>kohaselt</w:t>
      </w:r>
      <w:r>
        <w:rPr>
          <w:spacing w:val="-5"/>
        </w:rPr>
        <w:t xml:space="preserve"> </w:t>
      </w:r>
      <w:r>
        <w:t>kindlaksmääratud</w:t>
      </w:r>
      <w:r>
        <w:rPr>
          <w:spacing w:val="-5"/>
        </w:rPr>
        <w:t xml:space="preserve"> </w:t>
      </w:r>
      <w:r>
        <w:t>tariifikvoodi</w:t>
      </w:r>
      <w:r>
        <w:rPr>
          <w:spacing w:val="-5"/>
        </w:rPr>
        <w:t xml:space="preserve"> </w:t>
      </w:r>
      <w:r>
        <w:t>kogu aastase koguse.</w:t>
      </w:r>
    </w:p>
    <w:p w14:paraId="18DA83E8" w14:textId="77777777" w:rsidR="002D68EC" w:rsidRDefault="002D68EC">
      <w:pPr>
        <w:pStyle w:val="Kehatekst"/>
        <w:spacing w:line="360" w:lineRule="auto"/>
        <w:sectPr w:rsidR="002D68EC">
          <w:pgSz w:w="11910" w:h="16840"/>
          <w:pgMar w:top="1320" w:right="566" w:bottom="1380" w:left="425" w:header="0" w:footer="1199" w:gutter="0"/>
          <w:cols w:space="708"/>
        </w:sectPr>
      </w:pPr>
    </w:p>
    <w:p w14:paraId="12031115" w14:textId="77777777" w:rsidR="002D68EC" w:rsidRDefault="0069493F">
      <w:pPr>
        <w:pStyle w:val="Pealkiri2"/>
        <w:spacing w:before="62"/>
      </w:pPr>
      <w:r>
        <w:rPr>
          <w:u w:val="single"/>
        </w:rPr>
        <w:lastRenderedPageBreak/>
        <w:t>Liide</w:t>
      </w:r>
      <w:r>
        <w:rPr>
          <w:spacing w:val="-4"/>
          <w:u w:val="single"/>
        </w:rPr>
        <w:t xml:space="preserve"> </w:t>
      </w:r>
      <w:r>
        <w:rPr>
          <w:u w:val="single"/>
        </w:rPr>
        <w:t>2-A-</w:t>
      </w:r>
      <w:r>
        <w:rPr>
          <w:spacing w:val="-10"/>
          <w:u w:val="single"/>
        </w:rPr>
        <w:t>1</w:t>
      </w:r>
    </w:p>
    <w:p w14:paraId="1AB31624" w14:textId="77777777" w:rsidR="002D68EC" w:rsidRDefault="002D68EC">
      <w:pPr>
        <w:pStyle w:val="Kehatekst"/>
        <w:rPr>
          <w:b/>
        </w:rPr>
      </w:pPr>
    </w:p>
    <w:p w14:paraId="63652FCE" w14:textId="77777777" w:rsidR="002D68EC" w:rsidRDefault="002D68EC">
      <w:pPr>
        <w:pStyle w:val="Kehatekst"/>
        <w:rPr>
          <w:b/>
        </w:rPr>
      </w:pPr>
    </w:p>
    <w:p w14:paraId="3BE7CBAD" w14:textId="77777777" w:rsidR="002D68EC" w:rsidRDefault="002D68EC">
      <w:pPr>
        <w:pStyle w:val="Kehatekst"/>
        <w:spacing w:before="139"/>
        <w:rPr>
          <w:b/>
        </w:rPr>
      </w:pPr>
    </w:p>
    <w:p w14:paraId="467D7D85" w14:textId="77777777" w:rsidR="002D68EC" w:rsidRDefault="0069493F">
      <w:pPr>
        <w:pStyle w:val="Kehatekst"/>
        <w:ind w:right="3"/>
        <w:jc w:val="center"/>
      </w:pPr>
      <w:r>
        <w:t>EUROOPA</w:t>
      </w:r>
      <w:r>
        <w:rPr>
          <w:spacing w:val="-6"/>
        </w:rPr>
        <w:t xml:space="preserve"> </w:t>
      </w:r>
      <w:r>
        <w:t>LIIDU</w:t>
      </w:r>
      <w:r>
        <w:rPr>
          <w:spacing w:val="-3"/>
        </w:rPr>
        <w:t xml:space="preserve"> </w:t>
      </w:r>
      <w:r>
        <w:t>TOLLITARIIFIDE</w:t>
      </w:r>
      <w:r>
        <w:rPr>
          <w:spacing w:val="-4"/>
        </w:rPr>
        <w:t xml:space="preserve"> </w:t>
      </w:r>
      <w:r>
        <w:t>KAOTAMISE</w:t>
      </w:r>
      <w:r>
        <w:rPr>
          <w:spacing w:val="-3"/>
        </w:rPr>
        <w:t xml:space="preserve"> </w:t>
      </w:r>
      <w:r>
        <w:rPr>
          <w:spacing w:val="-2"/>
        </w:rPr>
        <w:t>AJAKAVA</w:t>
      </w:r>
    </w:p>
    <w:p w14:paraId="574530B4" w14:textId="77777777" w:rsidR="002D68EC" w:rsidRDefault="002D68EC">
      <w:pPr>
        <w:pStyle w:val="Kehatekst"/>
        <w:rPr>
          <w:sz w:val="20"/>
        </w:rPr>
      </w:pPr>
    </w:p>
    <w:p w14:paraId="146A5DFB" w14:textId="77777777" w:rsidR="002D68EC" w:rsidRDefault="002D68EC">
      <w:pPr>
        <w:pStyle w:val="Kehatekst"/>
        <w:spacing w:before="74"/>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0D0D439" w14:textId="77777777">
        <w:trPr>
          <w:trHeight w:val="671"/>
        </w:trPr>
        <w:tc>
          <w:tcPr>
            <w:tcW w:w="1584" w:type="dxa"/>
          </w:tcPr>
          <w:p w14:paraId="4FA431EF" w14:textId="77777777" w:rsidR="002D68EC" w:rsidRDefault="0069493F">
            <w:pPr>
              <w:pStyle w:val="TableParagraph"/>
              <w:ind w:left="355" w:hanging="236"/>
              <w:rPr>
                <w:sz w:val="24"/>
              </w:rPr>
            </w:pPr>
            <w:r>
              <w:rPr>
                <w:spacing w:val="-2"/>
                <w:sz w:val="24"/>
              </w:rPr>
              <w:t xml:space="preserve">Tariifiartikkel </w:t>
            </w:r>
            <w:r>
              <w:rPr>
                <w:sz w:val="24"/>
              </w:rPr>
              <w:t>CN 2016</w:t>
            </w:r>
          </w:p>
        </w:tc>
        <w:tc>
          <w:tcPr>
            <w:tcW w:w="6469" w:type="dxa"/>
          </w:tcPr>
          <w:p w14:paraId="691C902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7D37C2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74E4599" w14:textId="77777777" w:rsidR="002D68EC" w:rsidRDefault="0069493F">
            <w:pPr>
              <w:pStyle w:val="TableParagraph"/>
              <w:spacing w:before="198"/>
              <w:ind w:left="7"/>
              <w:jc w:val="center"/>
              <w:rPr>
                <w:sz w:val="24"/>
              </w:rPr>
            </w:pPr>
            <w:r>
              <w:rPr>
                <w:spacing w:val="-2"/>
                <w:sz w:val="24"/>
              </w:rPr>
              <w:t>Üleminekukategooria</w:t>
            </w:r>
          </w:p>
        </w:tc>
      </w:tr>
      <w:tr w:rsidR="002D68EC" w14:paraId="63459EB5" w14:textId="77777777">
        <w:trPr>
          <w:trHeight w:val="395"/>
        </w:trPr>
        <w:tc>
          <w:tcPr>
            <w:tcW w:w="1584" w:type="dxa"/>
          </w:tcPr>
          <w:p w14:paraId="166A8027" w14:textId="77777777" w:rsidR="002D68EC" w:rsidRDefault="0069493F">
            <w:pPr>
              <w:pStyle w:val="TableParagraph"/>
              <w:spacing w:before="61"/>
              <w:ind w:left="107"/>
              <w:rPr>
                <w:sz w:val="24"/>
              </w:rPr>
            </w:pPr>
            <w:r>
              <w:rPr>
                <w:sz w:val="24"/>
              </w:rPr>
              <w:t xml:space="preserve">0102 29 </w:t>
            </w:r>
            <w:r>
              <w:rPr>
                <w:spacing w:val="-5"/>
                <w:sz w:val="24"/>
              </w:rPr>
              <w:t>10</w:t>
            </w:r>
          </w:p>
        </w:tc>
        <w:tc>
          <w:tcPr>
            <w:tcW w:w="6469" w:type="dxa"/>
          </w:tcPr>
          <w:p w14:paraId="0EC30BF2" w14:textId="77777777" w:rsidR="002D68EC" w:rsidRDefault="0069493F">
            <w:pPr>
              <w:pStyle w:val="TableParagraph"/>
              <w:spacing w:before="61"/>
              <w:rPr>
                <w:sz w:val="24"/>
              </w:rPr>
            </w:pPr>
            <w:r>
              <w:rPr>
                <w:sz w:val="24"/>
              </w:rPr>
              <w:t>----</w:t>
            </w:r>
            <w:r>
              <w:rPr>
                <w:spacing w:val="-2"/>
                <w:sz w:val="24"/>
              </w:rPr>
              <w:t xml:space="preserve"> </w:t>
            </w:r>
            <w:r>
              <w:rPr>
                <w:sz w:val="24"/>
              </w:rPr>
              <w:t>massiga</w:t>
            </w:r>
            <w:r>
              <w:rPr>
                <w:spacing w:val="-1"/>
                <w:sz w:val="24"/>
              </w:rPr>
              <w:t xml:space="preserve"> </w:t>
            </w:r>
            <w:r>
              <w:rPr>
                <w:sz w:val="24"/>
              </w:rPr>
              <w:t>kuni</w:t>
            </w:r>
            <w:r>
              <w:rPr>
                <w:spacing w:val="-1"/>
                <w:sz w:val="24"/>
              </w:rPr>
              <w:t xml:space="preserve"> </w:t>
            </w:r>
            <w:r>
              <w:rPr>
                <w:sz w:val="24"/>
              </w:rPr>
              <w:t xml:space="preserve">80 </w:t>
            </w:r>
            <w:r>
              <w:rPr>
                <w:spacing w:val="-5"/>
                <w:sz w:val="24"/>
              </w:rPr>
              <w:t>kg</w:t>
            </w:r>
          </w:p>
        </w:tc>
        <w:tc>
          <w:tcPr>
            <w:tcW w:w="4220" w:type="dxa"/>
          </w:tcPr>
          <w:p w14:paraId="6BAE0A18" w14:textId="77777777" w:rsidR="002D68EC" w:rsidRDefault="0069493F">
            <w:pPr>
              <w:pStyle w:val="TableParagraph"/>
              <w:spacing w:before="61"/>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0EC629FE" w14:textId="77777777" w:rsidR="002D68EC" w:rsidRDefault="0069493F">
            <w:pPr>
              <w:pStyle w:val="TableParagraph"/>
              <w:spacing w:before="61"/>
              <w:ind w:left="7"/>
              <w:jc w:val="center"/>
              <w:rPr>
                <w:sz w:val="24"/>
              </w:rPr>
            </w:pPr>
            <w:r>
              <w:rPr>
                <w:spacing w:val="-10"/>
                <w:sz w:val="24"/>
              </w:rPr>
              <w:t>7</w:t>
            </w:r>
          </w:p>
        </w:tc>
      </w:tr>
      <w:tr w:rsidR="002D68EC" w14:paraId="7B786570" w14:textId="77777777">
        <w:trPr>
          <w:trHeight w:val="398"/>
        </w:trPr>
        <w:tc>
          <w:tcPr>
            <w:tcW w:w="1584" w:type="dxa"/>
          </w:tcPr>
          <w:p w14:paraId="00E670C1" w14:textId="77777777" w:rsidR="002D68EC" w:rsidRDefault="0069493F">
            <w:pPr>
              <w:pStyle w:val="TableParagraph"/>
              <w:spacing w:before="61"/>
              <w:ind w:left="107"/>
              <w:rPr>
                <w:sz w:val="24"/>
              </w:rPr>
            </w:pPr>
            <w:r>
              <w:rPr>
                <w:sz w:val="24"/>
              </w:rPr>
              <w:t xml:space="preserve">0102 29 </w:t>
            </w:r>
            <w:r>
              <w:rPr>
                <w:spacing w:val="-5"/>
                <w:sz w:val="24"/>
              </w:rPr>
              <w:t>21</w:t>
            </w:r>
          </w:p>
        </w:tc>
        <w:tc>
          <w:tcPr>
            <w:tcW w:w="6469" w:type="dxa"/>
          </w:tcPr>
          <w:p w14:paraId="23805E47" w14:textId="77777777" w:rsidR="002D68EC" w:rsidRDefault="0069493F">
            <w:pPr>
              <w:pStyle w:val="TableParagraph"/>
              <w:tabs>
                <w:tab w:val="left" w:leader="hyphen" w:pos="566"/>
              </w:tabs>
              <w:spacing w:before="61"/>
              <w:rPr>
                <w:sz w:val="24"/>
              </w:rPr>
            </w:pPr>
            <w:r>
              <w:rPr>
                <w:sz w:val="24"/>
              </w:rPr>
              <w:t>-</w:t>
            </w:r>
            <w:r>
              <w:rPr>
                <w:sz w:val="24"/>
              </w:rPr>
              <w:tab/>
            </w:r>
            <w:r>
              <w:rPr>
                <w:spacing w:val="-2"/>
                <w:sz w:val="24"/>
              </w:rPr>
              <w:t>tapaloomad</w:t>
            </w:r>
          </w:p>
        </w:tc>
        <w:tc>
          <w:tcPr>
            <w:tcW w:w="4220" w:type="dxa"/>
          </w:tcPr>
          <w:p w14:paraId="0EAD8C2F" w14:textId="77777777" w:rsidR="002D68EC" w:rsidRDefault="0069493F">
            <w:pPr>
              <w:pStyle w:val="TableParagraph"/>
              <w:spacing w:before="61"/>
              <w:ind w:left="139" w:right="79"/>
              <w:jc w:val="center"/>
              <w:rPr>
                <w:sz w:val="24"/>
              </w:rPr>
            </w:pPr>
            <w:r>
              <w:rPr>
                <w:sz w:val="24"/>
              </w:rPr>
              <w:t>10,2</w:t>
            </w:r>
            <w:r>
              <w:rPr>
                <w:spacing w:val="-1"/>
                <w:sz w:val="24"/>
              </w:rPr>
              <w:t xml:space="preserve"> </w:t>
            </w:r>
            <w:r>
              <w:rPr>
                <w:sz w:val="24"/>
              </w:rPr>
              <w:t>%+</w:t>
            </w:r>
            <w:r>
              <w:rPr>
                <w:spacing w:val="-1"/>
                <w:sz w:val="24"/>
              </w:rPr>
              <w:t xml:space="preserve"> </w:t>
            </w:r>
            <w:r>
              <w:rPr>
                <w:sz w:val="24"/>
              </w:rPr>
              <w:t>93,1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2E7A381" w14:textId="77777777" w:rsidR="002D68EC" w:rsidRDefault="0069493F">
            <w:pPr>
              <w:pStyle w:val="TableParagraph"/>
              <w:spacing w:before="61"/>
              <w:ind w:left="7"/>
              <w:jc w:val="center"/>
              <w:rPr>
                <w:sz w:val="24"/>
              </w:rPr>
            </w:pPr>
            <w:r>
              <w:rPr>
                <w:spacing w:val="-10"/>
                <w:sz w:val="24"/>
              </w:rPr>
              <w:t>7</w:t>
            </w:r>
          </w:p>
        </w:tc>
      </w:tr>
      <w:tr w:rsidR="002D68EC" w14:paraId="3266DAC7" w14:textId="77777777">
        <w:trPr>
          <w:trHeight w:val="395"/>
        </w:trPr>
        <w:tc>
          <w:tcPr>
            <w:tcW w:w="1584" w:type="dxa"/>
          </w:tcPr>
          <w:p w14:paraId="54D86C84" w14:textId="77777777" w:rsidR="002D68EC" w:rsidRDefault="0069493F">
            <w:pPr>
              <w:pStyle w:val="TableParagraph"/>
              <w:ind w:left="107"/>
              <w:rPr>
                <w:sz w:val="24"/>
              </w:rPr>
            </w:pPr>
            <w:r>
              <w:rPr>
                <w:sz w:val="24"/>
              </w:rPr>
              <w:t xml:space="preserve">0102 29 </w:t>
            </w:r>
            <w:r>
              <w:rPr>
                <w:spacing w:val="-5"/>
                <w:sz w:val="24"/>
              </w:rPr>
              <w:t>29</w:t>
            </w:r>
          </w:p>
        </w:tc>
        <w:tc>
          <w:tcPr>
            <w:tcW w:w="6469" w:type="dxa"/>
          </w:tcPr>
          <w:p w14:paraId="0DC7D8B3"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46D10F36"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5D416FB2" w14:textId="77777777" w:rsidR="002D68EC" w:rsidRDefault="0069493F">
            <w:pPr>
              <w:pStyle w:val="TableParagraph"/>
              <w:ind w:left="7"/>
              <w:jc w:val="center"/>
              <w:rPr>
                <w:sz w:val="24"/>
              </w:rPr>
            </w:pPr>
            <w:r>
              <w:rPr>
                <w:spacing w:val="-10"/>
                <w:sz w:val="24"/>
              </w:rPr>
              <w:t>7</w:t>
            </w:r>
          </w:p>
        </w:tc>
      </w:tr>
      <w:tr w:rsidR="002D68EC" w14:paraId="73C95EB5" w14:textId="77777777">
        <w:trPr>
          <w:trHeight w:val="396"/>
        </w:trPr>
        <w:tc>
          <w:tcPr>
            <w:tcW w:w="1584" w:type="dxa"/>
          </w:tcPr>
          <w:p w14:paraId="2EE3D957" w14:textId="77777777" w:rsidR="002D68EC" w:rsidRDefault="0069493F">
            <w:pPr>
              <w:pStyle w:val="TableParagraph"/>
              <w:ind w:left="107"/>
              <w:rPr>
                <w:sz w:val="24"/>
              </w:rPr>
            </w:pPr>
            <w:r>
              <w:rPr>
                <w:sz w:val="24"/>
              </w:rPr>
              <w:t xml:space="preserve">0102 29 </w:t>
            </w:r>
            <w:r>
              <w:rPr>
                <w:spacing w:val="-5"/>
                <w:sz w:val="24"/>
              </w:rPr>
              <w:t>41</w:t>
            </w:r>
          </w:p>
        </w:tc>
        <w:tc>
          <w:tcPr>
            <w:tcW w:w="6469" w:type="dxa"/>
          </w:tcPr>
          <w:p w14:paraId="7615984C" w14:textId="77777777" w:rsidR="002D68EC" w:rsidRDefault="0069493F">
            <w:pPr>
              <w:pStyle w:val="TableParagraph"/>
              <w:tabs>
                <w:tab w:val="left" w:leader="hyphen" w:pos="566"/>
              </w:tabs>
              <w:rPr>
                <w:sz w:val="24"/>
              </w:rPr>
            </w:pPr>
            <w:r>
              <w:rPr>
                <w:sz w:val="24"/>
              </w:rPr>
              <w:t>-</w:t>
            </w:r>
            <w:r>
              <w:rPr>
                <w:sz w:val="24"/>
              </w:rPr>
              <w:tab/>
            </w:r>
            <w:r>
              <w:rPr>
                <w:spacing w:val="-2"/>
                <w:sz w:val="24"/>
              </w:rPr>
              <w:t>tapaloomad</w:t>
            </w:r>
          </w:p>
        </w:tc>
        <w:tc>
          <w:tcPr>
            <w:tcW w:w="4220" w:type="dxa"/>
          </w:tcPr>
          <w:p w14:paraId="35809691"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211D155D" w14:textId="77777777" w:rsidR="002D68EC" w:rsidRDefault="0069493F">
            <w:pPr>
              <w:pStyle w:val="TableParagraph"/>
              <w:ind w:left="7"/>
              <w:jc w:val="center"/>
              <w:rPr>
                <w:sz w:val="24"/>
              </w:rPr>
            </w:pPr>
            <w:r>
              <w:rPr>
                <w:spacing w:val="-10"/>
                <w:sz w:val="24"/>
              </w:rPr>
              <w:t>7</w:t>
            </w:r>
          </w:p>
        </w:tc>
      </w:tr>
      <w:tr w:rsidR="002D68EC" w14:paraId="1DA9ED36" w14:textId="77777777">
        <w:trPr>
          <w:trHeight w:val="395"/>
        </w:trPr>
        <w:tc>
          <w:tcPr>
            <w:tcW w:w="1584" w:type="dxa"/>
          </w:tcPr>
          <w:p w14:paraId="0F43425D" w14:textId="77777777" w:rsidR="002D68EC" w:rsidRDefault="0069493F">
            <w:pPr>
              <w:pStyle w:val="TableParagraph"/>
              <w:ind w:left="107"/>
              <w:rPr>
                <w:sz w:val="24"/>
              </w:rPr>
            </w:pPr>
            <w:r>
              <w:rPr>
                <w:sz w:val="24"/>
              </w:rPr>
              <w:t xml:space="preserve">0102 29 </w:t>
            </w:r>
            <w:r>
              <w:rPr>
                <w:spacing w:val="-5"/>
                <w:sz w:val="24"/>
              </w:rPr>
              <w:t>49</w:t>
            </w:r>
          </w:p>
        </w:tc>
        <w:tc>
          <w:tcPr>
            <w:tcW w:w="6469" w:type="dxa"/>
          </w:tcPr>
          <w:p w14:paraId="22559FF6"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49E6605B"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260B618C" w14:textId="77777777" w:rsidR="002D68EC" w:rsidRDefault="0069493F">
            <w:pPr>
              <w:pStyle w:val="TableParagraph"/>
              <w:ind w:left="7"/>
              <w:jc w:val="center"/>
              <w:rPr>
                <w:sz w:val="24"/>
              </w:rPr>
            </w:pPr>
            <w:r>
              <w:rPr>
                <w:spacing w:val="-10"/>
                <w:sz w:val="24"/>
              </w:rPr>
              <w:t>7</w:t>
            </w:r>
          </w:p>
        </w:tc>
      </w:tr>
      <w:tr w:rsidR="002D68EC" w14:paraId="78EE8448" w14:textId="77777777">
        <w:trPr>
          <w:trHeight w:val="395"/>
        </w:trPr>
        <w:tc>
          <w:tcPr>
            <w:tcW w:w="1584" w:type="dxa"/>
          </w:tcPr>
          <w:p w14:paraId="1AFDF0AF" w14:textId="77777777" w:rsidR="002D68EC" w:rsidRDefault="0069493F">
            <w:pPr>
              <w:pStyle w:val="TableParagraph"/>
              <w:ind w:left="107"/>
              <w:rPr>
                <w:sz w:val="24"/>
              </w:rPr>
            </w:pPr>
            <w:r>
              <w:rPr>
                <w:sz w:val="24"/>
              </w:rPr>
              <w:t xml:space="preserve">0102 29 </w:t>
            </w:r>
            <w:r>
              <w:rPr>
                <w:spacing w:val="-5"/>
                <w:sz w:val="24"/>
              </w:rPr>
              <w:t>51</w:t>
            </w:r>
          </w:p>
        </w:tc>
        <w:tc>
          <w:tcPr>
            <w:tcW w:w="6469" w:type="dxa"/>
          </w:tcPr>
          <w:p w14:paraId="1B0728AB" w14:textId="77777777" w:rsidR="002D68EC" w:rsidRDefault="0069493F">
            <w:pPr>
              <w:pStyle w:val="TableParagraph"/>
              <w:tabs>
                <w:tab w:val="left" w:leader="hyphen" w:pos="645"/>
              </w:tabs>
              <w:rPr>
                <w:sz w:val="24"/>
              </w:rPr>
            </w:pPr>
            <w:r>
              <w:rPr>
                <w:sz w:val="24"/>
              </w:rPr>
              <w:t>-</w:t>
            </w:r>
            <w:r>
              <w:rPr>
                <w:sz w:val="24"/>
              </w:rPr>
              <w:tab/>
            </w:r>
            <w:r>
              <w:rPr>
                <w:spacing w:val="-2"/>
                <w:sz w:val="24"/>
              </w:rPr>
              <w:t>tapaloomad</w:t>
            </w:r>
          </w:p>
        </w:tc>
        <w:tc>
          <w:tcPr>
            <w:tcW w:w="4220" w:type="dxa"/>
          </w:tcPr>
          <w:p w14:paraId="7CAFD958"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01321223" w14:textId="77777777" w:rsidR="002D68EC" w:rsidRDefault="0069493F">
            <w:pPr>
              <w:pStyle w:val="TableParagraph"/>
              <w:ind w:left="7"/>
              <w:jc w:val="center"/>
              <w:rPr>
                <w:sz w:val="24"/>
              </w:rPr>
            </w:pPr>
            <w:r>
              <w:rPr>
                <w:spacing w:val="-10"/>
                <w:sz w:val="24"/>
              </w:rPr>
              <w:t>7</w:t>
            </w:r>
          </w:p>
        </w:tc>
      </w:tr>
      <w:tr w:rsidR="002D68EC" w14:paraId="44FCAD40" w14:textId="77777777">
        <w:trPr>
          <w:trHeight w:val="395"/>
        </w:trPr>
        <w:tc>
          <w:tcPr>
            <w:tcW w:w="1584" w:type="dxa"/>
          </w:tcPr>
          <w:p w14:paraId="7155A781" w14:textId="77777777" w:rsidR="002D68EC" w:rsidRDefault="0069493F">
            <w:pPr>
              <w:pStyle w:val="TableParagraph"/>
              <w:ind w:left="107"/>
              <w:rPr>
                <w:sz w:val="24"/>
              </w:rPr>
            </w:pPr>
            <w:r>
              <w:rPr>
                <w:sz w:val="24"/>
              </w:rPr>
              <w:t xml:space="preserve">0102 29 </w:t>
            </w:r>
            <w:r>
              <w:rPr>
                <w:spacing w:val="-5"/>
                <w:sz w:val="24"/>
              </w:rPr>
              <w:t>59</w:t>
            </w:r>
          </w:p>
        </w:tc>
        <w:tc>
          <w:tcPr>
            <w:tcW w:w="6469" w:type="dxa"/>
          </w:tcPr>
          <w:p w14:paraId="7E07F413"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122B729E"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27D8D8AA" w14:textId="77777777" w:rsidR="002D68EC" w:rsidRDefault="0069493F">
            <w:pPr>
              <w:pStyle w:val="TableParagraph"/>
              <w:ind w:left="7"/>
              <w:jc w:val="center"/>
              <w:rPr>
                <w:sz w:val="24"/>
              </w:rPr>
            </w:pPr>
            <w:r>
              <w:rPr>
                <w:spacing w:val="-10"/>
                <w:sz w:val="24"/>
              </w:rPr>
              <w:t>7</w:t>
            </w:r>
          </w:p>
        </w:tc>
      </w:tr>
      <w:tr w:rsidR="002D68EC" w14:paraId="121EF4B2" w14:textId="77777777">
        <w:trPr>
          <w:trHeight w:val="395"/>
        </w:trPr>
        <w:tc>
          <w:tcPr>
            <w:tcW w:w="1584" w:type="dxa"/>
          </w:tcPr>
          <w:p w14:paraId="2C8F52A2" w14:textId="77777777" w:rsidR="002D68EC" w:rsidRDefault="0069493F">
            <w:pPr>
              <w:pStyle w:val="TableParagraph"/>
              <w:ind w:left="107"/>
              <w:rPr>
                <w:sz w:val="24"/>
              </w:rPr>
            </w:pPr>
            <w:r>
              <w:rPr>
                <w:sz w:val="24"/>
              </w:rPr>
              <w:t xml:space="preserve">0102 29 </w:t>
            </w:r>
            <w:r>
              <w:rPr>
                <w:spacing w:val="-5"/>
                <w:sz w:val="24"/>
              </w:rPr>
              <w:t>61</w:t>
            </w:r>
          </w:p>
        </w:tc>
        <w:tc>
          <w:tcPr>
            <w:tcW w:w="6469" w:type="dxa"/>
          </w:tcPr>
          <w:p w14:paraId="1161D74A" w14:textId="77777777" w:rsidR="002D68EC" w:rsidRDefault="0069493F">
            <w:pPr>
              <w:pStyle w:val="TableParagraph"/>
              <w:tabs>
                <w:tab w:val="left" w:leader="hyphen" w:pos="645"/>
              </w:tabs>
              <w:rPr>
                <w:sz w:val="24"/>
              </w:rPr>
            </w:pPr>
            <w:r>
              <w:rPr>
                <w:sz w:val="24"/>
              </w:rPr>
              <w:t>-</w:t>
            </w:r>
            <w:r>
              <w:rPr>
                <w:sz w:val="24"/>
              </w:rPr>
              <w:tab/>
            </w:r>
            <w:r>
              <w:rPr>
                <w:spacing w:val="-2"/>
                <w:sz w:val="24"/>
              </w:rPr>
              <w:t>tapaloomad</w:t>
            </w:r>
          </w:p>
        </w:tc>
        <w:tc>
          <w:tcPr>
            <w:tcW w:w="4220" w:type="dxa"/>
          </w:tcPr>
          <w:p w14:paraId="718CDB77"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43CC5D2A" w14:textId="77777777" w:rsidR="002D68EC" w:rsidRDefault="0069493F">
            <w:pPr>
              <w:pStyle w:val="TableParagraph"/>
              <w:ind w:left="7"/>
              <w:jc w:val="center"/>
              <w:rPr>
                <w:sz w:val="24"/>
              </w:rPr>
            </w:pPr>
            <w:r>
              <w:rPr>
                <w:spacing w:val="-10"/>
                <w:sz w:val="24"/>
              </w:rPr>
              <w:t>7</w:t>
            </w:r>
          </w:p>
        </w:tc>
      </w:tr>
      <w:tr w:rsidR="002D68EC" w14:paraId="6BFDBDEA" w14:textId="77777777">
        <w:trPr>
          <w:trHeight w:val="395"/>
        </w:trPr>
        <w:tc>
          <w:tcPr>
            <w:tcW w:w="1584" w:type="dxa"/>
          </w:tcPr>
          <w:p w14:paraId="489DFB5F" w14:textId="77777777" w:rsidR="002D68EC" w:rsidRDefault="0069493F">
            <w:pPr>
              <w:pStyle w:val="TableParagraph"/>
              <w:ind w:left="107"/>
              <w:rPr>
                <w:sz w:val="24"/>
              </w:rPr>
            </w:pPr>
            <w:r>
              <w:rPr>
                <w:sz w:val="24"/>
              </w:rPr>
              <w:t xml:space="preserve">0102 29 </w:t>
            </w:r>
            <w:r>
              <w:rPr>
                <w:spacing w:val="-5"/>
                <w:sz w:val="24"/>
              </w:rPr>
              <w:t>69</w:t>
            </w:r>
          </w:p>
        </w:tc>
        <w:tc>
          <w:tcPr>
            <w:tcW w:w="6469" w:type="dxa"/>
          </w:tcPr>
          <w:p w14:paraId="6FC159E1"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67A1FBEE"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4C4AC894" w14:textId="77777777" w:rsidR="002D68EC" w:rsidRDefault="0069493F">
            <w:pPr>
              <w:pStyle w:val="TableParagraph"/>
              <w:ind w:left="7"/>
              <w:jc w:val="center"/>
              <w:rPr>
                <w:sz w:val="24"/>
              </w:rPr>
            </w:pPr>
            <w:r>
              <w:rPr>
                <w:spacing w:val="-10"/>
                <w:sz w:val="24"/>
              </w:rPr>
              <w:t>7</w:t>
            </w:r>
          </w:p>
        </w:tc>
      </w:tr>
      <w:tr w:rsidR="002D68EC" w14:paraId="63D7630C" w14:textId="77777777">
        <w:trPr>
          <w:trHeight w:val="396"/>
        </w:trPr>
        <w:tc>
          <w:tcPr>
            <w:tcW w:w="1584" w:type="dxa"/>
          </w:tcPr>
          <w:p w14:paraId="006BA649" w14:textId="77777777" w:rsidR="002D68EC" w:rsidRDefault="0069493F">
            <w:pPr>
              <w:pStyle w:val="TableParagraph"/>
              <w:ind w:left="107"/>
              <w:rPr>
                <w:sz w:val="24"/>
              </w:rPr>
            </w:pPr>
            <w:r>
              <w:rPr>
                <w:sz w:val="24"/>
              </w:rPr>
              <w:t xml:space="preserve">0102 29 </w:t>
            </w:r>
            <w:r>
              <w:rPr>
                <w:spacing w:val="-5"/>
                <w:sz w:val="24"/>
              </w:rPr>
              <w:t>91</w:t>
            </w:r>
          </w:p>
        </w:tc>
        <w:tc>
          <w:tcPr>
            <w:tcW w:w="6469" w:type="dxa"/>
          </w:tcPr>
          <w:p w14:paraId="3CD6DDC4" w14:textId="77777777" w:rsidR="002D68EC" w:rsidRDefault="0069493F">
            <w:pPr>
              <w:pStyle w:val="TableParagraph"/>
              <w:tabs>
                <w:tab w:val="left" w:leader="hyphen" w:pos="645"/>
              </w:tabs>
              <w:rPr>
                <w:sz w:val="24"/>
              </w:rPr>
            </w:pPr>
            <w:r>
              <w:rPr>
                <w:sz w:val="24"/>
              </w:rPr>
              <w:t>-</w:t>
            </w:r>
            <w:r>
              <w:rPr>
                <w:sz w:val="24"/>
              </w:rPr>
              <w:tab/>
            </w:r>
            <w:r>
              <w:rPr>
                <w:spacing w:val="-2"/>
                <w:sz w:val="24"/>
              </w:rPr>
              <w:t>tapaloomad</w:t>
            </w:r>
          </w:p>
        </w:tc>
        <w:tc>
          <w:tcPr>
            <w:tcW w:w="4220" w:type="dxa"/>
          </w:tcPr>
          <w:p w14:paraId="1A06783B"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053F2E14" w14:textId="77777777" w:rsidR="002D68EC" w:rsidRDefault="0069493F">
            <w:pPr>
              <w:pStyle w:val="TableParagraph"/>
              <w:ind w:left="7"/>
              <w:jc w:val="center"/>
              <w:rPr>
                <w:sz w:val="24"/>
              </w:rPr>
            </w:pPr>
            <w:r>
              <w:rPr>
                <w:spacing w:val="-10"/>
                <w:sz w:val="24"/>
              </w:rPr>
              <w:t>7</w:t>
            </w:r>
          </w:p>
        </w:tc>
      </w:tr>
      <w:tr w:rsidR="002D68EC" w14:paraId="6D7B9803" w14:textId="77777777">
        <w:trPr>
          <w:trHeight w:val="395"/>
        </w:trPr>
        <w:tc>
          <w:tcPr>
            <w:tcW w:w="1584" w:type="dxa"/>
          </w:tcPr>
          <w:p w14:paraId="58FF9C86" w14:textId="77777777" w:rsidR="002D68EC" w:rsidRDefault="0069493F">
            <w:pPr>
              <w:pStyle w:val="TableParagraph"/>
              <w:ind w:left="107"/>
              <w:rPr>
                <w:sz w:val="24"/>
              </w:rPr>
            </w:pPr>
            <w:r>
              <w:rPr>
                <w:sz w:val="24"/>
              </w:rPr>
              <w:t xml:space="preserve">0102 29 </w:t>
            </w:r>
            <w:r>
              <w:rPr>
                <w:spacing w:val="-5"/>
                <w:sz w:val="24"/>
              </w:rPr>
              <w:t>99</w:t>
            </w:r>
          </w:p>
        </w:tc>
        <w:tc>
          <w:tcPr>
            <w:tcW w:w="6469" w:type="dxa"/>
          </w:tcPr>
          <w:p w14:paraId="6124A05D"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5528E7E6"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1D5553C6" w14:textId="77777777" w:rsidR="002D68EC" w:rsidRDefault="0069493F">
            <w:pPr>
              <w:pStyle w:val="TableParagraph"/>
              <w:ind w:left="7"/>
              <w:jc w:val="center"/>
              <w:rPr>
                <w:sz w:val="24"/>
              </w:rPr>
            </w:pPr>
            <w:r>
              <w:rPr>
                <w:spacing w:val="-10"/>
                <w:sz w:val="24"/>
              </w:rPr>
              <w:t>7</w:t>
            </w:r>
          </w:p>
        </w:tc>
      </w:tr>
    </w:tbl>
    <w:p w14:paraId="39839710" w14:textId="77777777" w:rsidR="002D68EC" w:rsidRDefault="002D68EC">
      <w:pPr>
        <w:pStyle w:val="TableParagraph"/>
        <w:jc w:val="center"/>
        <w:rPr>
          <w:sz w:val="24"/>
        </w:rPr>
        <w:sectPr w:rsidR="002D68EC">
          <w:footerReference w:type="default" r:id="rId9"/>
          <w:pgSz w:w="16840" w:h="11910" w:orient="landscape"/>
          <w:pgMar w:top="1340" w:right="992" w:bottom="1380" w:left="992" w:header="0" w:footer="1199" w:gutter="0"/>
          <w:cols w:space="708"/>
        </w:sectPr>
      </w:pPr>
    </w:p>
    <w:p w14:paraId="084710E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F5C0B83" w14:textId="77777777">
        <w:trPr>
          <w:trHeight w:val="671"/>
        </w:trPr>
        <w:tc>
          <w:tcPr>
            <w:tcW w:w="1584" w:type="dxa"/>
          </w:tcPr>
          <w:p w14:paraId="29609B2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A2CFF35"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B477E8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0CCE437" w14:textId="77777777" w:rsidR="002D68EC" w:rsidRDefault="0069493F">
            <w:pPr>
              <w:pStyle w:val="TableParagraph"/>
              <w:spacing w:before="198"/>
              <w:ind w:left="7"/>
              <w:jc w:val="center"/>
              <w:rPr>
                <w:sz w:val="24"/>
              </w:rPr>
            </w:pPr>
            <w:r>
              <w:rPr>
                <w:spacing w:val="-2"/>
                <w:sz w:val="24"/>
              </w:rPr>
              <w:t>Üleminekukategooria</w:t>
            </w:r>
          </w:p>
        </w:tc>
      </w:tr>
      <w:tr w:rsidR="002D68EC" w14:paraId="12EBCA87" w14:textId="77777777">
        <w:trPr>
          <w:trHeight w:val="398"/>
        </w:trPr>
        <w:tc>
          <w:tcPr>
            <w:tcW w:w="1584" w:type="dxa"/>
          </w:tcPr>
          <w:p w14:paraId="09329269" w14:textId="77777777" w:rsidR="002D68EC" w:rsidRDefault="0069493F">
            <w:pPr>
              <w:pStyle w:val="TableParagraph"/>
              <w:spacing w:before="61"/>
              <w:ind w:left="107"/>
              <w:rPr>
                <w:sz w:val="24"/>
              </w:rPr>
            </w:pPr>
            <w:r>
              <w:rPr>
                <w:sz w:val="24"/>
              </w:rPr>
              <w:t xml:space="preserve">0102 39 </w:t>
            </w:r>
            <w:r>
              <w:rPr>
                <w:spacing w:val="-5"/>
                <w:sz w:val="24"/>
              </w:rPr>
              <w:t>10</w:t>
            </w:r>
          </w:p>
        </w:tc>
        <w:tc>
          <w:tcPr>
            <w:tcW w:w="6469" w:type="dxa"/>
          </w:tcPr>
          <w:p w14:paraId="74277652" w14:textId="77777777" w:rsidR="002D68EC" w:rsidRDefault="0069493F">
            <w:pPr>
              <w:pStyle w:val="TableParagraph"/>
              <w:spacing w:before="61"/>
              <w:rPr>
                <w:sz w:val="24"/>
              </w:rPr>
            </w:pPr>
            <w:r>
              <w:rPr>
                <w:sz w:val="24"/>
              </w:rPr>
              <w:t>---</w:t>
            </w:r>
            <w:r>
              <w:rPr>
                <w:spacing w:val="-3"/>
                <w:sz w:val="24"/>
              </w:rPr>
              <w:t xml:space="preserve"> </w:t>
            </w:r>
            <w:r>
              <w:rPr>
                <w:spacing w:val="-2"/>
                <w:sz w:val="24"/>
              </w:rPr>
              <w:t>koduveised</w:t>
            </w:r>
          </w:p>
        </w:tc>
        <w:tc>
          <w:tcPr>
            <w:tcW w:w="4220" w:type="dxa"/>
          </w:tcPr>
          <w:p w14:paraId="28F32020" w14:textId="77777777" w:rsidR="002D68EC" w:rsidRDefault="0069493F">
            <w:pPr>
              <w:pStyle w:val="TableParagraph"/>
              <w:spacing w:before="61"/>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12243AAD" w14:textId="77777777" w:rsidR="002D68EC" w:rsidRDefault="0069493F">
            <w:pPr>
              <w:pStyle w:val="TableParagraph"/>
              <w:spacing w:before="61"/>
              <w:ind w:left="7"/>
              <w:jc w:val="center"/>
              <w:rPr>
                <w:sz w:val="24"/>
              </w:rPr>
            </w:pPr>
            <w:r>
              <w:rPr>
                <w:spacing w:val="-10"/>
                <w:sz w:val="24"/>
              </w:rPr>
              <w:t>0</w:t>
            </w:r>
          </w:p>
        </w:tc>
      </w:tr>
      <w:tr w:rsidR="002D68EC" w14:paraId="18F57617" w14:textId="77777777">
        <w:trPr>
          <w:trHeight w:val="395"/>
        </w:trPr>
        <w:tc>
          <w:tcPr>
            <w:tcW w:w="1584" w:type="dxa"/>
          </w:tcPr>
          <w:p w14:paraId="7AC5620C" w14:textId="77777777" w:rsidR="002D68EC" w:rsidRDefault="0069493F">
            <w:pPr>
              <w:pStyle w:val="TableParagraph"/>
              <w:ind w:left="107"/>
              <w:rPr>
                <w:sz w:val="24"/>
              </w:rPr>
            </w:pPr>
            <w:r>
              <w:rPr>
                <w:sz w:val="24"/>
              </w:rPr>
              <w:t xml:space="preserve">0102 90 </w:t>
            </w:r>
            <w:r>
              <w:rPr>
                <w:spacing w:val="-5"/>
                <w:sz w:val="24"/>
              </w:rPr>
              <w:t>91</w:t>
            </w:r>
          </w:p>
        </w:tc>
        <w:tc>
          <w:tcPr>
            <w:tcW w:w="6469" w:type="dxa"/>
          </w:tcPr>
          <w:p w14:paraId="014F71BB" w14:textId="77777777" w:rsidR="002D68EC" w:rsidRDefault="0069493F">
            <w:pPr>
              <w:pStyle w:val="TableParagraph"/>
              <w:rPr>
                <w:sz w:val="24"/>
              </w:rPr>
            </w:pPr>
            <w:r>
              <w:rPr>
                <w:sz w:val="24"/>
              </w:rPr>
              <w:t>---</w:t>
            </w:r>
            <w:r>
              <w:rPr>
                <w:spacing w:val="-3"/>
                <w:sz w:val="24"/>
              </w:rPr>
              <w:t xml:space="preserve"> </w:t>
            </w:r>
            <w:r>
              <w:rPr>
                <w:spacing w:val="-2"/>
                <w:sz w:val="24"/>
              </w:rPr>
              <w:t>koduveised</w:t>
            </w:r>
          </w:p>
        </w:tc>
        <w:tc>
          <w:tcPr>
            <w:tcW w:w="4220" w:type="dxa"/>
          </w:tcPr>
          <w:p w14:paraId="5FCAC0B7" w14:textId="77777777" w:rsidR="002D68EC" w:rsidRDefault="0069493F">
            <w:pPr>
              <w:pStyle w:val="TableParagraph"/>
              <w:ind w:left="137" w:right="82"/>
              <w:jc w:val="center"/>
              <w:rPr>
                <w:sz w:val="24"/>
              </w:rPr>
            </w:pPr>
            <w:r>
              <w:rPr>
                <w:sz w:val="24"/>
              </w:rPr>
              <w:t>10,2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93,1 EUR/100</w:t>
            </w:r>
            <w:r>
              <w:rPr>
                <w:spacing w:val="3"/>
                <w:sz w:val="24"/>
              </w:rPr>
              <w:t xml:space="preserve"> </w:t>
            </w:r>
            <w:r>
              <w:rPr>
                <w:spacing w:val="-5"/>
                <w:sz w:val="24"/>
              </w:rPr>
              <w:t>kg</w:t>
            </w:r>
          </w:p>
        </w:tc>
        <w:tc>
          <w:tcPr>
            <w:tcW w:w="2297" w:type="dxa"/>
          </w:tcPr>
          <w:p w14:paraId="005005A7" w14:textId="77777777" w:rsidR="002D68EC" w:rsidRDefault="0069493F">
            <w:pPr>
              <w:pStyle w:val="TableParagraph"/>
              <w:ind w:left="7"/>
              <w:jc w:val="center"/>
              <w:rPr>
                <w:sz w:val="24"/>
              </w:rPr>
            </w:pPr>
            <w:r>
              <w:rPr>
                <w:spacing w:val="-10"/>
                <w:sz w:val="24"/>
              </w:rPr>
              <w:t>0</w:t>
            </w:r>
          </w:p>
        </w:tc>
      </w:tr>
      <w:tr w:rsidR="002D68EC" w14:paraId="3EBE2EFA" w14:textId="77777777">
        <w:trPr>
          <w:trHeight w:val="395"/>
        </w:trPr>
        <w:tc>
          <w:tcPr>
            <w:tcW w:w="1584" w:type="dxa"/>
          </w:tcPr>
          <w:p w14:paraId="1BC02075" w14:textId="77777777" w:rsidR="002D68EC" w:rsidRDefault="0069493F">
            <w:pPr>
              <w:pStyle w:val="TableParagraph"/>
              <w:ind w:left="107"/>
              <w:rPr>
                <w:sz w:val="24"/>
              </w:rPr>
            </w:pPr>
            <w:r>
              <w:rPr>
                <w:sz w:val="24"/>
              </w:rPr>
              <w:t xml:space="preserve">0201 10 </w:t>
            </w:r>
            <w:r>
              <w:rPr>
                <w:spacing w:val="-5"/>
                <w:sz w:val="24"/>
              </w:rPr>
              <w:t>00</w:t>
            </w:r>
          </w:p>
        </w:tc>
        <w:tc>
          <w:tcPr>
            <w:tcW w:w="6469" w:type="dxa"/>
          </w:tcPr>
          <w:p w14:paraId="34A9F104" w14:textId="77777777" w:rsidR="002D68EC" w:rsidRDefault="0069493F">
            <w:pPr>
              <w:pStyle w:val="TableParagraph"/>
              <w:rPr>
                <w:sz w:val="24"/>
              </w:rPr>
            </w:pPr>
            <w:r>
              <w:rPr>
                <w:sz w:val="24"/>
              </w:rPr>
              <w:t>-</w:t>
            </w:r>
            <w:r>
              <w:rPr>
                <w:spacing w:val="-2"/>
                <w:sz w:val="24"/>
              </w:rPr>
              <w:t xml:space="preserve"> </w:t>
            </w:r>
            <w:r>
              <w:rPr>
                <w:sz w:val="24"/>
              </w:rPr>
              <w:t>rümbad</w:t>
            </w:r>
            <w:r>
              <w:rPr>
                <w:spacing w:val="-1"/>
                <w:sz w:val="24"/>
              </w:rPr>
              <w:t xml:space="preserve"> </w:t>
            </w:r>
            <w:r>
              <w:rPr>
                <w:sz w:val="24"/>
              </w:rPr>
              <w:t xml:space="preserve">ja </w:t>
            </w:r>
            <w:r>
              <w:rPr>
                <w:spacing w:val="-2"/>
                <w:sz w:val="24"/>
              </w:rPr>
              <w:t>poolrümbad</w:t>
            </w:r>
          </w:p>
        </w:tc>
        <w:tc>
          <w:tcPr>
            <w:tcW w:w="4220" w:type="dxa"/>
          </w:tcPr>
          <w:p w14:paraId="76900190"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176,8 EUR/100</w:t>
            </w:r>
            <w:r>
              <w:rPr>
                <w:spacing w:val="3"/>
                <w:sz w:val="24"/>
              </w:rPr>
              <w:t xml:space="preserve"> </w:t>
            </w:r>
            <w:r>
              <w:rPr>
                <w:spacing w:val="-5"/>
                <w:sz w:val="24"/>
              </w:rPr>
              <w:t>kg</w:t>
            </w:r>
          </w:p>
        </w:tc>
        <w:tc>
          <w:tcPr>
            <w:tcW w:w="2297" w:type="dxa"/>
          </w:tcPr>
          <w:p w14:paraId="0D98ECB9" w14:textId="77777777" w:rsidR="002D68EC" w:rsidRDefault="0069493F">
            <w:pPr>
              <w:pStyle w:val="TableParagraph"/>
              <w:ind w:left="10"/>
              <w:jc w:val="center"/>
              <w:rPr>
                <w:sz w:val="24"/>
              </w:rPr>
            </w:pPr>
            <w:r>
              <w:rPr>
                <w:spacing w:val="-10"/>
                <w:sz w:val="24"/>
              </w:rPr>
              <w:t>E</w:t>
            </w:r>
          </w:p>
        </w:tc>
      </w:tr>
      <w:tr w:rsidR="002D68EC" w14:paraId="70C8173B" w14:textId="77777777">
        <w:trPr>
          <w:trHeight w:val="396"/>
        </w:trPr>
        <w:tc>
          <w:tcPr>
            <w:tcW w:w="1584" w:type="dxa"/>
          </w:tcPr>
          <w:p w14:paraId="211D0863" w14:textId="77777777" w:rsidR="002D68EC" w:rsidRDefault="0069493F">
            <w:pPr>
              <w:pStyle w:val="TableParagraph"/>
              <w:ind w:left="107"/>
              <w:rPr>
                <w:sz w:val="24"/>
              </w:rPr>
            </w:pPr>
            <w:r>
              <w:rPr>
                <w:sz w:val="24"/>
              </w:rPr>
              <w:t xml:space="preserve">0201 20 </w:t>
            </w:r>
            <w:r>
              <w:rPr>
                <w:spacing w:val="-5"/>
                <w:sz w:val="24"/>
              </w:rPr>
              <w:t>20</w:t>
            </w:r>
          </w:p>
        </w:tc>
        <w:tc>
          <w:tcPr>
            <w:tcW w:w="6469" w:type="dxa"/>
          </w:tcPr>
          <w:p w14:paraId="71D77017" w14:textId="77777777" w:rsidR="002D68EC" w:rsidRDefault="0069493F">
            <w:pPr>
              <w:pStyle w:val="TableParagraph"/>
              <w:rPr>
                <w:sz w:val="24"/>
              </w:rPr>
            </w:pPr>
            <w:r>
              <w:rPr>
                <w:sz w:val="24"/>
              </w:rPr>
              <w:t>--</w:t>
            </w:r>
            <w:r>
              <w:rPr>
                <w:spacing w:val="-2"/>
                <w:sz w:val="24"/>
              </w:rPr>
              <w:t xml:space="preserve"> </w:t>
            </w:r>
            <w:r>
              <w:rPr>
                <w:sz w:val="24"/>
              </w:rPr>
              <w:t>komplekteeruvad</w:t>
            </w:r>
            <w:r>
              <w:rPr>
                <w:spacing w:val="-1"/>
                <w:sz w:val="24"/>
              </w:rPr>
              <w:t xml:space="preserve"> </w:t>
            </w:r>
            <w:r>
              <w:rPr>
                <w:sz w:val="24"/>
              </w:rPr>
              <w:t xml:space="preserve">ees- ja </w:t>
            </w:r>
            <w:proofErr w:type="spellStart"/>
            <w:r>
              <w:rPr>
                <w:spacing w:val="-2"/>
                <w:sz w:val="24"/>
              </w:rPr>
              <w:t>tagaveerandid</w:t>
            </w:r>
            <w:proofErr w:type="spellEnd"/>
          </w:p>
        </w:tc>
        <w:tc>
          <w:tcPr>
            <w:tcW w:w="4220" w:type="dxa"/>
          </w:tcPr>
          <w:p w14:paraId="70F4100C"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176,8 EUR/100</w:t>
            </w:r>
            <w:r>
              <w:rPr>
                <w:spacing w:val="3"/>
                <w:sz w:val="24"/>
              </w:rPr>
              <w:t xml:space="preserve"> </w:t>
            </w:r>
            <w:r>
              <w:rPr>
                <w:spacing w:val="-5"/>
                <w:sz w:val="24"/>
              </w:rPr>
              <w:t>kg</w:t>
            </w:r>
          </w:p>
        </w:tc>
        <w:tc>
          <w:tcPr>
            <w:tcW w:w="2297" w:type="dxa"/>
          </w:tcPr>
          <w:p w14:paraId="5E189990"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6002F72" w14:textId="77777777">
        <w:trPr>
          <w:trHeight w:val="395"/>
        </w:trPr>
        <w:tc>
          <w:tcPr>
            <w:tcW w:w="1584" w:type="dxa"/>
          </w:tcPr>
          <w:p w14:paraId="47301E2E" w14:textId="77777777" w:rsidR="002D68EC" w:rsidRDefault="0069493F">
            <w:pPr>
              <w:pStyle w:val="TableParagraph"/>
              <w:ind w:left="107"/>
              <w:rPr>
                <w:sz w:val="24"/>
              </w:rPr>
            </w:pPr>
            <w:r>
              <w:rPr>
                <w:sz w:val="24"/>
              </w:rPr>
              <w:t xml:space="preserve">0201 20 </w:t>
            </w:r>
            <w:r>
              <w:rPr>
                <w:spacing w:val="-5"/>
                <w:sz w:val="24"/>
              </w:rPr>
              <w:t>30</w:t>
            </w:r>
          </w:p>
        </w:tc>
        <w:tc>
          <w:tcPr>
            <w:tcW w:w="6469" w:type="dxa"/>
          </w:tcPr>
          <w:p w14:paraId="1C02AC58" w14:textId="77777777" w:rsidR="002D68EC" w:rsidRDefault="0069493F">
            <w:pPr>
              <w:pStyle w:val="TableParagraph"/>
              <w:rPr>
                <w:sz w:val="24"/>
              </w:rPr>
            </w:pPr>
            <w:r>
              <w:rPr>
                <w:sz w:val="24"/>
              </w:rPr>
              <w:t>--</w:t>
            </w:r>
            <w:r>
              <w:rPr>
                <w:spacing w:val="-2"/>
                <w:sz w:val="24"/>
              </w:rPr>
              <w:t xml:space="preserve"> </w:t>
            </w:r>
            <w:r>
              <w:rPr>
                <w:sz w:val="24"/>
              </w:rPr>
              <w:t>poolitamata või</w:t>
            </w:r>
            <w:r>
              <w:rPr>
                <w:spacing w:val="-1"/>
                <w:sz w:val="24"/>
              </w:rPr>
              <w:t xml:space="preserve"> </w:t>
            </w:r>
            <w:r>
              <w:rPr>
                <w:sz w:val="24"/>
              </w:rPr>
              <w:t xml:space="preserve">poolitatud </w:t>
            </w:r>
            <w:r>
              <w:rPr>
                <w:spacing w:val="-2"/>
                <w:sz w:val="24"/>
              </w:rPr>
              <w:t>eesveerandid</w:t>
            </w:r>
          </w:p>
        </w:tc>
        <w:tc>
          <w:tcPr>
            <w:tcW w:w="4220" w:type="dxa"/>
          </w:tcPr>
          <w:p w14:paraId="2D9A7972"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141,4 EUR/100</w:t>
            </w:r>
            <w:r>
              <w:rPr>
                <w:spacing w:val="3"/>
                <w:sz w:val="24"/>
              </w:rPr>
              <w:t xml:space="preserve"> </w:t>
            </w:r>
            <w:r>
              <w:rPr>
                <w:spacing w:val="-5"/>
                <w:sz w:val="24"/>
              </w:rPr>
              <w:t>kg</w:t>
            </w:r>
          </w:p>
        </w:tc>
        <w:tc>
          <w:tcPr>
            <w:tcW w:w="2297" w:type="dxa"/>
          </w:tcPr>
          <w:p w14:paraId="1A31DD36"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744D9412" w14:textId="77777777">
        <w:trPr>
          <w:trHeight w:val="395"/>
        </w:trPr>
        <w:tc>
          <w:tcPr>
            <w:tcW w:w="1584" w:type="dxa"/>
          </w:tcPr>
          <w:p w14:paraId="5028DF30" w14:textId="77777777" w:rsidR="002D68EC" w:rsidRDefault="0069493F">
            <w:pPr>
              <w:pStyle w:val="TableParagraph"/>
              <w:ind w:left="107"/>
              <w:rPr>
                <w:sz w:val="24"/>
              </w:rPr>
            </w:pPr>
            <w:r>
              <w:rPr>
                <w:sz w:val="24"/>
              </w:rPr>
              <w:t xml:space="preserve">0201 20 </w:t>
            </w:r>
            <w:r>
              <w:rPr>
                <w:spacing w:val="-5"/>
                <w:sz w:val="24"/>
              </w:rPr>
              <w:t>50</w:t>
            </w:r>
          </w:p>
        </w:tc>
        <w:tc>
          <w:tcPr>
            <w:tcW w:w="6469" w:type="dxa"/>
          </w:tcPr>
          <w:p w14:paraId="4B0705CF" w14:textId="77777777" w:rsidR="002D68EC" w:rsidRDefault="0069493F">
            <w:pPr>
              <w:pStyle w:val="TableParagraph"/>
              <w:rPr>
                <w:sz w:val="24"/>
              </w:rPr>
            </w:pPr>
            <w:r>
              <w:rPr>
                <w:sz w:val="24"/>
              </w:rPr>
              <w:t>--</w:t>
            </w:r>
            <w:r>
              <w:rPr>
                <w:spacing w:val="-2"/>
                <w:sz w:val="24"/>
              </w:rPr>
              <w:t xml:space="preserve"> </w:t>
            </w:r>
            <w:r>
              <w:rPr>
                <w:sz w:val="24"/>
              </w:rPr>
              <w:t>poolitamata või</w:t>
            </w:r>
            <w:r>
              <w:rPr>
                <w:spacing w:val="-1"/>
                <w:sz w:val="24"/>
              </w:rPr>
              <w:t xml:space="preserve"> </w:t>
            </w:r>
            <w:r>
              <w:rPr>
                <w:sz w:val="24"/>
              </w:rPr>
              <w:t xml:space="preserve">poolitatud </w:t>
            </w:r>
            <w:proofErr w:type="spellStart"/>
            <w:r>
              <w:rPr>
                <w:spacing w:val="-2"/>
                <w:sz w:val="24"/>
              </w:rPr>
              <w:t>tagaveerandid</w:t>
            </w:r>
            <w:proofErr w:type="spellEnd"/>
          </w:p>
        </w:tc>
        <w:tc>
          <w:tcPr>
            <w:tcW w:w="4220" w:type="dxa"/>
          </w:tcPr>
          <w:p w14:paraId="6776BA14"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212,2 EUR/100</w:t>
            </w:r>
            <w:r>
              <w:rPr>
                <w:spacing w:val="3"/>
                <w:sz w:val="24"/>
              </w:rPr>
              <w:t xml:space="preserve"> </w:t>
            </w:r>
            <w:r>
              <w:rPr>
                <w:spacing w:val="-5"/>
                <w:sz w:val="24"/>
              </w:rPr>
              <w:t>kg</w:t>
            </w:r>
          </w:p>
        </w:tc>
        <w:tc>
          <w:tcPr>
            <w:tcW w:w="2297" w:type="dxa"/>
          </w:tcPr>
          <w:p w14:paraId="50CD6FF9"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66CCD853" w14:textId="77777777">
        <w:trPr>
          <w:trHeight w:val="395"/>
        </w:trPr>
        <w:tc>
          <w:tcPr>
            <w:tcW w:w="1584" w:type="dxa"/>
          </w:tcPr>
          <w:p w14:paraId="5F3676F7" w14:textId="77777777" w:rsidR="002D68EC" w:rsidRDefault="0069493F">
            <w:pPr>
              <w:pStyle w:val="TableParagraph"/>
              <w:ind w:left="107"/>
              <w:rPr>
                <w:sz w:val="24"/>
              </w:rPr>
            </w:pPr>
            <w:r>
              <w:rPr>
                <w:sz w:val="24"/>
              </w:rPr>
              <w:t xml:space="preserve">0201 20 </w:t>
            </w:r>
            <w:r>
              <w:rPr>
                <w:spacing w:val="-5"/>
                <w:sz w:val="24"/>
              </w:rPr>
              <w:t>90</w:t>
            </w:r>
          </w:p>
        </w:tc>
        <w:tc>
          <w:tcPr>
            <w:tcW w:w="6469" w:type="dxa"/>
          </w:tcPr>
          <w:p w14:paraId="477EC875"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65DD0B77"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265,2 EUR/100</w:t>
            </w:r>
            <w:r>
              <w:rPr>
                <w:spacing w:val="3"/>
                <w:sz w:val="24"/>
              </w:rPr>
              <w:t xml:space="preserve"> </w:t>
            </w:r>
            <w:r>
              <w:rPr>
                <w:spacing w:val="-5"/>
                <w:sz w:val="24"/>
              </w:rPr>
              <w:t>kg</w:t>
            </w:r>
          </w:p>
        </w:tc>
        <w:tc>
          <w:tcPr>
            <w:tcW w:w="2297" w:type="dxa"/>
          </w:tcPr>
          <w:p w14:paraId="6C0DC1B3"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152E5079" w14:textId="77777777">
        <w:trPr>
          <w:trHeight w:val="395"/>
        </w:trPr>
        <w:tc>
          <w:tcPr>
            <w:tcW w:w="1584" w:type="dxa"/>
          </w:tcPr>
          <w:p w14:paraId="5B93E25C" w14:textId="77777777" w:rsidR="002D68EC" w:rsidRDefault="0069493F">
            <w:pPr>
              <w:pStyle w:val="TableParagraph"/>
              <w:ind w:left="107"/>
              <w:rPr>
                <w:sz w:val="24"/>
              </w:rPr>
            </w:pPr>
            <w:r>
              <w:rPr>
                <w:sz w:val="24"/>
              </w:rPr>
              <w:t xml:space="preserve">0201 30 </w:t>
            </w:r>
            <w:r>
              <w:rPr>
                <w:spacing w:val="-5"/>
                <w:sz w:val="24"/>
              </w:rPr>
              <w:t>00</w:t>
            </w:r>
          </w:p>
        </w:tc>
        <w:tc>
          <w:tcPr>
            <w:tcW w:w="6469" w:type="dxa"/>
          </w:tcPr>
          <w:p w14:paraId="535FC713" w14:textId="77777777" w:rsidR="002D68EC" w:rsidRDefault="0069493F">
            <w:pPr>
              <w:pStyle w:val="TableParagraph"/>
              <w:rPr>
                <w:sz w:val="24"/>
              </w:rPr>
            </w:pPr>
            <w:r>
              <w:rPr>
                <w:sz w:val="24"/>
              </w:rPr>
              <w:t>-</w:t>
            </w:r>
            <w:r>
              <w:rPr>
                <w:spacing w:val="-1"/>
                <w:sz w:val="24"/>
              </w:rPr>
              <w:t xml:space="preserve"> </w:t>
            </w:r>
            <w:r>
              <w:rPr>
                <w:spacing w:val="-2"/>
                <w:sz w:val="24"/>
              </w:rPr>
              <w:t>kontideta</w:t>
            </w:r>
          </w:p>
        </w:tc>
        <w:tc>
          <w:tcPr>
            <w:tcW w:w="4220" w:type="dxa"/>
          </w:tcPr>
          <w:p w14:paraId="1C651413"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6CBFCD27"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C66C273" w14:textId="77777777">
        <w:trPr>
          <w:trHeight w:val="395"/>
        </w:trPr>
        <w:tc>
          <w:tcPr>
            <w:tcW w:w="1584" w:type="dxa"/>
          </w:tcPr>
          <w:p w14:paraId="2CD1FCD0" w14:textId="77777777" w:rsidR="002D68EC" w:rsidRDefault="0069493F">
            <w:pPr>
              <w:pStyle w:val="TableParagraph"/>
              <w:ind w:left="107"/>
              <w:rPr>
                <w:sz w:val="24"/>
              </w:rPr>
            </w:pPr>
            <w:r>
              <w:rPr>
                <w:sz w:val="24"/>
              </w:rPr>
              <w:t xml:space="preserve">0202 10 </w:t>
            </w:r>
            <w:r>
              <w:rPr>
                <w:spacing w:val="-5"/>
                <w:sz w:val="24"/>
              </w:rPr>
              <w:t>00</w:t>
            </w:r>
          </w:p>
        </w:tc>
        <w:tc>
          <w:tcPr>
            <w:tcW w:w="6469" w:type="dxa"/>
          </w:tcPr>
          <w:p w14:paraId="0EDC7CA6" w14:textId="77777777" w:rsidR="002D68EC" w:rsidRDefault="0069493F">
            <w:pPr>
              <w:pStyle w:val="TableParagraph"/>
              <w:rPr>
                <w:sz w:val="24"/>
              </w:rPr>
            </w:pPr>
            <w:r>
              <w:rPr>
                <w:sz w:val="24"/>
              </w:rPr>
              <w:t>-</w:t>
            </w:r>
            <w:r>
              <w:rPr>
                <w:spacing w:val="-2"/>
                <w:sz w:val="24"/>
              </w:rPr>
              <w:t xml:space="preserve"> </w:t>
            </w:r>
            <w:r>
              <w:rPr>
                <w:sz w:val="24"/>
              </w:rPr>
              <w:t>rümbad</w:t>
            </w:r>
            <w:r>
              <w:rPr>
                <w:spacing w:val="-1"/>
                <w:sz w:val="24"/>
              </w:rPr>
              <w:t xml:space="preserve"> </w:t>
            </w:r>
            <w:r>
              <w:rPr>
                <w:sz w:val="24"/>
              </w:rPr>
              <w:t xml:space="preserve">ja </w:t>
            </w:r>
            <w:r>
              <w:rPr>
                <w:spacing w:val="-2"/>
                <w:sz w:val="24"/>
              </w:rPr>
              <w:t>poolrümbad</w:t>
            </w:r>
          </w:p>
        </w:tc>
        <w:tc>
          <w:tcPr>
            <w:tcW w:w="4220" w:type="dxa"/>
          </w:tcPr>
          <w:p w14:paraId="3BA6B1EA"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176,8 EUR/100</w:t>
            </w:r>
            <w:r>
              <w:rPr>
                <w:spacing w:val="3"/>
                <w:sz w:val="24"/>
              </w:rPr>
              <w:t xml:space="preserve"> </w:t>
            </w:r>
            <w:r>
              <w:rPr>
                <w:spacing w:val="-5"/>
                <w:sz w:val="24"/>
              </w:rPr>
              <w:t>kg</w:t>
            </w:r>
          </w:p>
        </w:tc>
        <w:tc>
          <w:tcPr>
            <w:tcW w:w="2297" w:type="dxa"/>
          </w:tcPr>
          <w:p w14:paraId="05042E09" w14:textId="77777777" w:rsidR="002D68EC" w:rsidRDefault="0069493F">
            <w:pPr>
              <w:pStyle w:val="TableParagraph"/>
              <w:ind w:left="10"/>
              <w:jc w:val="center"/>
              <w:rPr>
                <w:sz w:val="24"/>
              </w:rPr>
            </w:pPr>
            <w:r>
              <w:rPr>
                <w:spacing w:val="-10"/>
                <w:sz w:val="24"/>
              </w:rPr>
              <w:t>E</w:t>
            </w:r>
          </w:p>
        </w:tc>
      </w:tr>
      <w:tr w:rsidR="002D68EC" w14:paraId="0ABB7835" w14:textId="77777777">
        <w:trPr>
          <w:trHeight w:val="395"/>
        </w:trPr>
        <w:tc>
          <w:tcPr>
            <w:tcW w:w="1584" w:type="dxa"/>
          </w:tcPr>
          <w:p w14:paraId="5D3E6B93" w14:textId="77777777" w:rsidR="002D68EC" w:rsidRDefault="0069493F">
            <w:pPr>
              <w:pStyle w:val="TableParagraph"/>
              <w:ind w:left="107"/>
              <w:rPr>
                <w:sz w:val="24"/>
              </w:rPr>
            </w:pPr>
            <w:r>
              <w:rPr>
                <w:sz w:val="24"/>
              </w:rPr>
              <w:t xml:space="preserve">0202 20 </w:t>
            </w:r>
            <w:r>
              <w:rPr>
                <w:spacing w:val="-5"/>
                <w:sz w:val="24"/>
              </w:rPr>
              <w:t>10</w:t>
            </w:r>
          </w:p>
        </w:tc>
        <w:tc>
          <w:tcPr>
            <w:tcW w:w="6469" w:type="dxa"/>
          </w:tcPr>
          <w:p w14:paraId="3EB1D047" w14:textId="77777777" w:rsidR="002D68EC" w:rsidRDefault="0069493F">
            <w:pPr>
              <w:pStyle w:val="TableParagraph"/>
              <w:rPr>
                <w:sz w:val="24"/>
              </w:rPr>
            </w:pPr>
            <w:r>
              <w:rPr>
                <w:sz w:val="24"/>
              </w:rPr>
              <w:t>--</w:t>
            </w:r>
            <w:r>
              <w:rPr>
                <w:spacing w:val="-2"/>
                <w:sz w:val="24"/>
              </w:rPr>
              <w:t xml:space="preserve"> </w:t>
            </w:r>
            <w:r>
              <w:rPr>
                <w:sz w:val="24"/>
              </w:rPr>
              <w:t>komplekteeruvad</w:t>
            </w:r>
            <w:r>
              <w:rPr>
                <w:spacing w:val="-1"/>
                <w:sz w:val="24"/>
              </w:rPr>
              <w:t xml:space="preserve"> </w:t>
            </w:r>
            <w:r>
              <w:rPr>
                <w:sz w:val="24"/>
              </w:rPr>
              <w:t xml:space="preserve">ees- ja </w:t>
            </w:r>
            <w:proofErr w:type="spellStart"/>
            <w:r>
              <w:rPr>
                <w:spacing w:val="-2"/>
                <w:sz w:val="24"/>
              </w:rPr>
              <w:t>tagaveerandid</w:t>
            </w:r>
            <w:proofErr w:type="spellEnd"/>
          </w:p>
        </w:tc>
        <w:tc>
          <w:tcPr>
            <w:tcW w:w="4220" w:type="dxa"/>
          </w:tcPr>
          <w:p w14:paraId="46900085"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176,8 EUR/100</w:t>
            </w:r>
            <w:r>
              <w:rPr>
                <w:spacing w:val="3"/>
                <w:sz w:val="24"/>
              </w:rPr>
              <w:t xml:space="preserve"> </w:t>
            </w:r>
            <w:r>
              <w:rPr>
                <w:spacing w:val="-5"/>
                <w:sz w:val="24"/>
              </w:rPr>
              <w:t>kg</w:t>
            </w:r>
          </w:p>
        </w:tc>
        <w:tc>
          <w:tcPr>
            <w:tcW w:w="2297" w:type="dxa"/>
          </w:tcPr>
          <w:p w14:paraId="1D70C828"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B3F1428" w14:textId="77777777">
        <w:trPr>
          <w:trHeight w:val="395"/>
        </w:trPr>
        <w:tc>
          <w:tcPr>
            <w:tcW w:w="1584" w:type="dxa"/>
          </w:tcPr>
          <w:p w14:paraId="54FF3C47" w14:textId="77777777" w:rsidR="002D68EC" w:rsidRDefault="0069493F">
            <w:pPr>
              <w:pStyle w:val="TableParagraph"/>
              <w:ind w:left="107"/>
              <w:rPr>
                <w:sz w:val="24"/>
              </w:rPr>
            </w:pPr>
            <w:r>
              <w:rPr>
                <w:sz w:val="24"/>
              </w:rPr>
              <w:t xml:space="preserve">0202 20 </w:t>
            </w:r>
            <w:r>
              <w:rPr>
                <w:spacing w:val="-5"/>
                <w:sz w:val="24"/>
              </w:rPr>
              <w:t>30</w:t>
            </w:r>
          </w:p>
        </w:tc>
        <w:tc>
          <w:tcPr>
            <w:tcW w:w="6469" w:type="dxa"/>
          </w:tcPr>
          <w:p w14:paraId="5EB86461" w14:textId="77777777" w:rsidR="002D68EC" w:rsidRDefault="0069493F">
            <w:pPr>
              <w:pStyle w:val="TableParagraph"/>
              <w:rPr>
                <w:sz w:val="24"/>
              </w:rPr>
            </w:pPr>
            <w:r>
              <w:rPr>
                <w:sz w:val="24"/>
              </w:rPr>
              <w:t>--</w:t>
            </w:r>
            <w:r>
              <w:rPr>
                <w:spacing w:val="-2"/>
                <w:sz w:val="24"/>
              </w:rPr>
              <w:t xml:space="preserve"> </w:t>
            </w:r>
            <w:r>
              <w:rPr>
                <w:sz w:val="24"/>
              </w:rPr>
              <w:t>poolitamata või</w:t>
            </w:r>
            <w:r>
              <w:rPr>
                <w:spacing w:val="-1"/>
                <w:sz w:val="24"/>
              </w:rPr>
              <w:t xml:space="preserve"> </w:t>
            </w:r>
            <w:r>
              <w:rPr>
                <w:sz w:val="24"/>
              </w:rPr>
              <w:t xml:space="preserve">poolitatud </w:t>
            </w:r>
            <w:r>
              <w:rPr>
                <w:spacing w:val="-2"/>
                <w:sz w:val="24"/>
              </w:rPr>
              <w:t>eesveerandid</w:t>
            </w:r>
          </w:p>
        </w:tc>
        <w:tc>
          <w:tcPr>
            <w:tcW w:w="4220" w:type="dxa"/>
          </w:tcPr>
          <w:p w14:paraId="62EFCF5A"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141,4 EUR/100</w:t>
            </w:r>
            <w:r>
              <w:rPr>
                <w:spacing w:val="3"/>
                <w:sz w:val="24"/>
              </w:rPr>
              <w:t xml:space="preserve"> </w:t>
            </w:r>
            <w:r>
              <w:rPr>
                <w:spacing w:val="-5"/>
                <w:sz w:val="24"/>
              </w:rPr>
              <w:t>kg</w:t>
            </w:r>
          </w:p>
        </w:tc>
        <w:tc>
          <w:tcPr>
            <w:tcW w:w="2297" w:type="dxa"/>
          </w:tcPr>
          <w:p w14:paraId="24F2A20A"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2EF03922" w14:textId="77777777">
        <w:trPr>
          <w:trHeight w:val="395"/>
        </w:trPr>
        <w:tc>
          <w:tcPr>
            <w:tcW w:w="1584" w:type="dxa"/>
          </w:tcPr>
          <w:p w14:paraId="0DF4F0B1" w14:textId="77777777" w:rsidR="002D68EC" w:rsidRDefault="0069493F">
            <w:pPr>
              <w:pStyle w:val="TableParagraph"/>
              <w:ind w:left="107"/>
              <w:rPr>
                <w:sz w:val="24"/>
              </w:rPr>
            </w:pPr>
            <w:r>
              <w:rPr>
                <w:sz w:val="24"/>
              </w:rPr>
              <w:t xml:space="preserve">0202 20 </w:t>
            </w:r>
            <w:r>
              <w:rPr>
                <w:spacing w:val="-5"/>
                <w:sz w:val="24"/>
              </w:rPr>
              <w:t>50</w:t>
            </w:r>
          </w:p>
        </w:tc>
        <w:tc>
          <w:tcPr>
            <w:tcW w:w="6469" w:type="dxa"/>
          </w:tcPr>
          <w:p w14:paraId="08C26596" w14:textId="77777777" w:rsidR="002D68EC" w:rsidRDefault="0069493F">
            <w:pPr>
              <w:pStyle w:val="TableParagraph"/>
              <w:rPr>
                <w:sz w:val="24"/>
              </w:rPr>
            </w:pPr>
            <w:r>
              <w:rPr>
                <w:sz w:val="24"/>
              </w:rPr>
              <w:t>--</w:t>
            </w:r>
            <w:r>
              <w:rPr>
                <w:spacing w:val="-2"/>
                <w:sz w:val="24"/>
              </w:rPr>
              <w:t xml:space="preserve"> </w:t>
            </w:r>
            <w:r>
              <w:rPr>
                <w:sz w:val="24"/>
              </w:rPr>
              <w:t>poolitamata või</w:t>
            </w:r>
            <w:r>
              <w:rPr>
                <w:spacing w:val="-1"/>
                <w:sz w:val="24"/>
              </w:rPr>
              <w:t xml:space="preserve"> </w:t>
            </w:r>
            <w:r>
              <w:rPr>
                <w:sz w:val="24"/>
              </w:rPr>
              <w:t>poolitatud</w:t>
            </w:r>
            <w:r>
              <w:rPr>
                <w:spacing w:val="1"/>
                <w:sz w:val="24"/>
              </w:rPr>
              <w:t xml:space="preserve"> </w:t>
            </w:r>
            <w:proofErr w:type="spellStart"/>
            <w:r>
              <w:rPr>
                <w:spacing w:val="-2"/>
                <w:sz w:val="24"/>
              </w:rPr>
              <w:t>tagaveerandid</w:t>
            </w:r>
            <w:proofErr w:type="spellEnd"/>
          </w:p>
        </w:tc>
        <w:tc>
          <w:tcPr>
            <w:tcW w:w="4220" w:type="dxa"/>
          </w:tcPr>
          <w:p w14:paraId="24BFD036"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221,1 EUR/100</w:t>
            </w:r>
            <w:r>
              <w:rPr>
                <w:spacing w:val="3"/>
                <w:sz w:val="24"/>
              </w:rPr>
              <w:t xml:space="preserve"> </w:t>
            </w:r>
            <w:r>
              <w:rPr>
                <w:spacing w:val="-5"/>
                <w:sz w:val="24"/>
              </w:rPr>
              <w:t>kg</w:t>
            </w:r>
          </w:p>
        </w:tc>
        <w:tc>
          <w:tcPr>
            <w:tcW w:w="2297" w:type="dxa"/>
          </w:tcPr>
          <w:p w14:paraId="6DA35B3E"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46BEDE7" w14:textId="77777777">
        <w:trPr>
          <w:trHeight w:val="398"/>
        </w:trPr>
        <w:tc>
          <w:tcPr>
            <w:tcW w:w="1584" w:type="dxa"/>
          </w:tcPr>
          <w:p w14:paraId="50CC9E80" w14:textId="77777777" w:rsidR="002D68EC" w:rsidRDefault="0069493F">
            <w:pPr>
              <w:pStyle w:val="TableParagraph"/>
              <w:ind w:left="107"/>
              <w:rPr>
                <w:sz w:val="24"/>
              </w:rPr>
            </w:pPr>
            <w:r>
              <w:rPr>
                <w:sz w:val="24"/>
              </w:rPr>
              <w:t xml:space="preserve">0202 20 </w:t>
            </w:r>
            <w:r>
              <w:rPr>
                <w:spacing w:val="-5"/>
                <w:sz w:val="24"/>
              </w:rPr>
              <w:t>90</w:t>
            </w:r>
          </w:p>
        </w:tc>
        <w:tc>
          <w:tcPr>
            <w:tcW w:w="6469" w:type="dxa"/>
          </w:tcPr>
          <w:p w14:paraId="54E96379"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89A0408"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265,3 EUR/100</w:t>
            </w:r>
            <w:r>
              <w:rPr>
                <w:spacing w:val="3"/>
                <w:sz w:val="24"/>
              </w:rPr>
              <w:t xml:space="preserve"> </w:t>
            </w:r>
            <w:r>
              <w:rPr>
                <w:spacing w:val="-5"/>
                <w:sz w:val="24"/>
              </w:rPr>
              <w:t>kg</w:t>
            </w:r>
          </w:p>
        </w:tc>
        <w:tc>
          <w:tcPr>
            <w:tcW w:w="2297" w:type="dxa"/>
          </w:tcPr>
          <w:p w14:paraId="67997009" w14:textId="77777777" w:rsidR="002D68EC" w:rsidRDefault="0069493F">
            <w:pPr>
              <w:pStyle w:val="TableParagraph"/>
              <w:ind w:left="4"/>
              <w:jc w:val="center"/>
              <w:rPr>
                <w:sz w:val="24"/>
              </w:rPr>
            </w:pPr>
            <w:r>
              <w:rPr>
                <w:spacing w:val="-2"/>
                <w:sz w:val="24"/>
              </w:rPr>
              <w:t>TRQ-</w:t>
            </w:r>
            <w:r>
              <w:rPr>
                <w:spacing w:val="-5"/>
                <w:sz w:val="24"/>
              </w:rPr>
              <w:t>BF1</w:t>
            </w:r>
          </w:p>
        </w:tc>
      </w:tr>
    </w:tbl>
    <w:p w14:paraId="3B92683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AB51A1C"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4B6775F" w14:textId="77777777">
        <w:trPr>
          <w:trHeight w:val="671"/>
        </w:trPr>
        <w:tc>
          <w:tcPr>
            <w:tcW w:w="1584" w:type="dxa"/>
          </w:tcPr>
          <w:p w14:paraId="10B7A859"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0C221B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2936874"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4C1B0C5F" w14:textId="77777777" w:rsidR="002D68EC" w:rsidRDefault="0069493F">
            <w:pPr>
              <w:pStyle w:val="TableParagraph"/>
              <w:spacing w:before="198"/>
              <w:ind w:left="7"/>
              <w:jc w:val="center"/>
              <w:rPr>
                <w:sz w:val="24"/>
              </w:rPr>
            </w:pPr>
            <w:r>
              <w:rPr>
                <w:spacing w:val="-2"/>
                <w:sz w:val="24"/>
              </w:rPr>
              <w:t>Üleminekukategooria</w:t>
            </w:r>
          </w:p>
        </w:tc>
      </w:tr>
      <w:tr w:rsidR="002D68EC" w14:paraId="7C304CEC" w14:textId="77777777">
        <w:trPr>
          <w:trHeight w:val="1500"/>
        </w:trPr>
        <w:tc>
          <w:tcPr>
            <w:tcW w:w="1584" w:type="dxa"/>
          </w:tcPr>
          <w:p w14:paraId="270E4FB4" w14:textId="77777777" w:rsidR="002D68EC" w:rsidRDefault="0069493F">
            <w:pPr>
              <w:pStyle w:val="TableParagraph"/>
              <w:spacing w:before="61"/>
              <w:ind w:left="107"/>
              <w:rPr>
                <w:sz w:val="24"/>
              </w:rPr>
            </w:pPr>
            <w:r>
              <w:rPr>
                <w:sz w:val="24"/>
              </w:rPr>
              <w:t xml:space="preserve">0202 30 </w:t>
            </w:r>
            <w:r>
              <w:rPr>
                <w:spacing w:val="-5"/>
                <w:sz w:val="24"/>
              </w:rPr>
              <w:t>10</w:t>
            </w:r>
          </w:p>
        </w:tc>
        <w:tc>
          <w:tcPr>
            <w:tcW w:w="6469" w:type="dxa"/>
          </w:tcPr>
          <w:p w14:paraId="6B147E36" w14:textId="77777777" w:rsidR="002D68EC" w:rsidRDefault="0069493F">
            <w:pPr>
              <w:pStyle w:val="TableParagraph"/>
              <w:spacing w:before="61"/>
              <w:ind w:right="173"/>
              <w:rPr>
                <w:sz w:val="24"/>
              </w:rPr>
            </w:pPr>
            <w:r>
              <w:rPr>
                <w:sz w:val="24"/>
              </w:rPr>
              <w:t>-- kontideta eesveerandid, terved või tükeldatud kuni viieks tükiks,</w:t>
            </w:r>
            <w:r>
              <w:rPr>
                <w:spacing w:val="-6"/>
                <w:sz w:val="24"/>
              </w:rPr>
              <w:t xml:space="preserve"> </w:t>
            </w:r>
            <w:r>
              <w:rPr>
                <w:sz w:val="24"/>
              </w:rPr>
              <w:t>kusjuures</w:t>
            </w:r>
            <w:r>
              <w:rPr>
                <w:spacing w:val="-6"/>
                <w:sz w:val="24"/>
              </w:rPr>
              <w:t xml:space="preserve"> </w:t>
            </w:r>
            <w:r>
              <w:rPr>
                <w:sz w:val="24"/>
              </w:rPr>
              <w:t>iga</w:t>
            </w:r>
            <w:r>
              <w:rPr>
                <w:spacing w:val="-6"/>
                <w:sz w:val="24"/>
              </w:rPr>
              <w:t xml:space="preserve"> </w:t>
            </w:r>
            <w:r>
              <w:rPr>
                <w:sz w:val="24"/>
              </w:rPr>
              <w:t>eesveerand</w:t>
            </w:r>
            <w:r>
              <w:rPr>
                <w:spacing w:val="-6"/>
                <w:sz w:val="24"/>
              </w:rPr>
              <w:t xml:space="preserve"> </w:t>
            </w:r>
            <w:r>
              <w:rPr>
                <w:sz w:val="24"/>
              </w:rPr>
              <w:t>peab</w:t>
            </w:r>
            <w:r>
              <w:rPr>
                <w:spacing w:val="-6"/>
                <w:sz w:val="24"/>
              </w:rPr>
              <w:t xml:space="preserve"> </w:t>
            </w:r>
            <w:r>
              <w:rPr>
                <w:sz w:val="24"/>
              </w:rPr>
              <w:t>moodustama</w:t>
            </w:r>
            <w:r>
              <w:rPr>
                <w:spacing w:val="-7"/>
                <w:sz w:val="24"/>
              </w:rPr>
              <w:t xml:space="preserve"> </w:t>
            </w:r>
            <w:r>
              <w:rPr>
                <w:sz w:val="24"/>
              </w:rPr>
              <w:t>ühe</w:t>
            </w:r>
            <w:r>
              <w:rPr>
                <w:spacing w:val="-7"/>
                <w:sz w:val="24"/>
              </w:rPr>
              <w:t xml:space="preserve"> </w:t>
            </w:r>
            <w:r>
              <w:rPr>
                <w:sz w:val="24"/>
              </w:rPr>
              <w:t xml:space="preserve">ploki; komplekteeruvad ees- ja </w:t>
            </w:r>
            <w:proofErr w:type="spellStart"/>
            <w:r>
              <w:rPr>
                <w:sz w:val="24"/>
              </w:rPr>
              <w:t>tagaveerandid</w:t>
            </w:r>
            <w:proofErr w:type="spellEnd"/>
            <w:r>
              <w:rPr>
                <w:sz w:val="24"/>
              </w:rPr>
              <w:t xml:space="preserve"> moodustavad kaks plokki, millest üks on terve või kuni viieks tükiks lõigatud eesveerand, teine on </w:t>
            </w:r>
            <w:proofErr w:type="spellStart"/>
            <w:r>
              <w:rPr>
                <w:sz w:val="24"/>
              </w:rPr>
              <w:t>tagaveerand</w:t>
            </w:r>
            <w:proofErr w:type="spellEnd"/>
            <w:r>
              <w:rPr>
                <w:sz w:val="24"/>
              </w:rPr>
              <w:t xml:space="preserve"> ilma sisefileeta, ühes tükis</w:t>
            </w:r>
          </w:p>
        </w:tc>
        <w:tc>
          <w:tcPr>
            <w:tcW w:w="4220" w:type="dxa"/>
          </w:tcPr>
          <w:p w14:paraId="0C3AC4F2" w14:textId="77777777" w:rsidR="002D68EC" w:rsidRDefault="0069493F">
            <w:pPr>
              <w:pStyle w:val="TableParagraph"/>
              <w:spacing w:before="61"/>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221,1 EUR/100</w:t>
            </w:r>
            <w:r>
              <w:rPr>
                <w:spacing w:val="3"/>
                <w:sz w:val="24"/>
              </w:rPr>
              <w:t xml:space="preserve"> </w:t>
            </w:r>
            <w:r>
              <w:rPr>
                <w:spacing w:val="-5"/>
                <w:sz w:val="24"/>
              </w:rPr>
              <w:t>kg</w:t>
            </w:r>
          </w:p>
        </w:tc>
        <w:tc>
          <w:tcPr>
            <w:tcW w:w="2297" w:type="dxa"/>
          </w:tcPr>
          <w:p w14:paraId="45A23DF9" w14:textId="77777777" w:rsidR="002D68EC" w:rsidRDefault="0069493F">
            <w:pPr>
              <w:pStyle w:val="TableParagraph"/>
              <w:spacing w:before="61"/>
              <w:ind w:left="4"/>
              <w:jc w:val="center"/>
              <w:rPr>
                <w:sz w:val="24"/>
              </w:rPr>
            </w:pPr>
            <w:r>
              <w:rPr>
                <w:spacing w:val="-2"/>
                <w:sz w:val="24"/>
              </w:rPr>
              <w:t>TRQ-</w:t>
            </w:r>
            <w:r>
              <w:rPr>
                <w:spacing w:val="-5"/>
                <w:sz w:val="24"/>
              </w:rPr>
              <w:t>BF1</w:t>
            </w:r>
          </w:p>
        </w:tc>
      </w:tr>
      <w:tr w:rsidR="002D68EC" w14:paraId="3644FB85" w14:textId="77777777">
        <w:trPr>
          <w:trHeight w:val="395"/>
        </w:trPr>
        <w:tc>
          <w:tcPr>
            <w:tcW w:w="1584" w:type="dxa"/>
          </w:tcPr>
          <w:p w14:paraId="64040746" w14:textId="77777777" w:rsidR="002D68EC" w:rsidRDefault="0069493F">
            <w:pPr>
              <w:pStyle w:val="TableParagraph"/>
              <w:ind w:left="107"/>
              <w:rPr>
                <w:sz w:val="24"/>
              </w:rPr>
            </w:pPr>
            <w:r>
              <w:rPr>
                <w:sz w:val="24"/>
              </w:rPr>
              <w:t xml:space="preserve">0202 30 </w:t>
            </w:r>
            <w:r>
              <w:rPr>
                <w:spacing w:val="-5"/>
                <w:sz w:val="24"/>
              </w:rPr>
              <w:t>50</w:t>
            </w:r>
          </w:p>
        </w:tc>
        <w:tc>
          <w:tcPr>
            <w:tcW w:w="6469" w:type="dxa"/>
          </w:tcPr>
          <w:p w14:paraId="0997E6EB" w14:textId="77777777" w:rsidR="002D68EC" w:rsidRDefault="0069493F">
            <w:pPr>
              <w:pStyle w:val="TableParagraph"/>
              <w:rPr>
                <w:sz w:val="24"/>
              </w:rPr>
            </w:pPr>
            <w:r>
              <w:rPr>
                <w:sz w:val="24"/>
              </w:rPr>
              <w:t>--</w:t>
            </w:r>
            <w:r>
              <w:rPr>
                <w:spacing w:val="-2"/>
                <w:sz w:val="24"/>
              </w:rPr>
              <w:t xml:space="preserve"> </w:t>
            </w:r>
            <w:r>
              <w:rPr>
                <w:sz w:val="24"/>
              </w:rPr>
              <w:t>õlatükid,</w:t>
            </w:r>
            <w:r>
              <w:rPr>
                <w:spacing w:val="-1"/>
                <w:sz w:val="24"/>
              </w:rPr>
              <w:t xml:space="preserve"> </w:t>
            </w:r>
            <w:r>
              <w:rPr>
                <w:sz w:val="24"/>
              </w:rPr>
              <w:t>abaluuga</w:t>
            </w:r>
            <w:r>
              <w:rPr>
                <w:spacing w:val="-1"/>
                <w:sz w:val="24"/>
              </w:rPr>
              <w:t xml:space="preserve"> </w:t>
            </w:r>
            <w:r>
              <w:rPr>
                <w:sz w:val="24"/>
              </w:rPr>
              <w:t>turjatükid</w:t>
            </w:r>
            <w:r>
              <w:rPr>
                <w:spacing w:val="-1"/>
                <w:sz w:val="24"/>
              </w:rPr>
              <w:t xml:space="preserve"> </w:t>
            </w:r>
            <w:r>
              <w:rPr>
                <w:sz w:val="24"/>
              </w:rPr>
              <w:t xml:space="preserve">ja </w:t>
            </w:r>
            <w:r>
              <w:rPr>
                <w:spacing w:val="-2"/>
                <w:sz w:val="24"/>
              </w:rPr>
              <w:t>rinnatükid</w:t>
            </w:r>
          </w:p>
        </w:tc>
        <w:tc>
          <w:tcPr>
            <w:tcW w:w="4220" w:type="dxa"/>
          </w:tcPr>
          <w:p w14:paraId="23827AB9"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221,1 EUR/100</w:t>
            </w:r>
            <w:r>
              <w:rPr>
                <w:spacing w:val="3"/>
                <w:sz w:val="24"/>
              </w:rPr>
              <w:t xml:space="preserve"> </w:t>
            </w:r>
            <w:r>
              <w:rPr>
                <w:spacing w:val="-5"/>
                <w:sz w:val="24"/>
              </w:rPr>
              <w:t>kg</w:t>
            </w:r>
          </w:p>
        </w:tc>
        <w:tc>
          <w:tcPr>
            <w:tcW w:w="2297" w:type="dxa"/>
          </w:tcPr>
          <w:p w14:paraId="5FAACB45"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8F6F14A" w14:textId="77777777">
        <w:trPr>
          <w:trHeight w:val="395"/>
        </w:trPr>
        <w:tc>
          <w:tcPr>
            <w:tcW w:w="1584" w:type="dxa"/>
          </w:tcPr>
          <w:p w14:paraId="0F71F4E9" w14:textId="77777777" w:rsidR="002D68EC" w:rsidRDefault="0069493F">
            <w:pPr>
              <w:pStyle w:val="TableParagraph"/>
              <w:ind w:left="107"/>
              <w:rPr>
                <w:sz w:val="24"/>
              </w:rPr>
            </w:pPr>
            <w:r>
              <w:rPr>
                <w:sz w:val="24"/>
              </w:rPr>
              <w:t xml:space="preserve">0202 30 </w:t>
            </w:r>
            <w:r>
              <w:rPr>
                <w:spacing w:val="-5"/>
                <w:sz w:val="24"/>
              </w:rPr>
              <w:t>90</w:t>
            </w:r>
          </w:p>
        </w:tc>
        <w:tc>
          <w:tcPr>
            <w:tcW w:w="6469" w:type="dxa"/>
          </w:tcPr>
          <w:p w14:paraId="21CD4F16"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C5FBA8F"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304,1 EUR/100</w:t>
            </w:r>
            <w:r>
              <w:rPr>
                <w:spacing w:val="3"/>
                <w:sz w:val="24"/>
              </w:rPr>
              <w:t xml:space="preserve"> </w:t>
            </w:r>
            <w:r>
              <w:rPr>
                <w:spacing w:val="-5"/>
                <w:sz w:val="24"/>
              </w:rPr>
              <w:t>kg</w:t>
            </w:r>
          </w:p>
        </w:tc>
        <w:tc>
          <w:tcPr>
            <w:tcW w:w="2297" w:type="dxa"/>
          </w:tcPr>
          <w:p w14:paraId="5F84E94C"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1479CD06" w14:textId="77777777">
        <w:trPr>
          <w:trHeight w:val="395"/>
        </w:trPr>
        <w:tc>
          <w:tcPr>
            <w:tcW w:w="1584" w:type="dxa"/>
          </w:tcPr>
          <w:p w14:paraId="04934DD9" w14:textId="77777777" w:rsidR="002D68EC" w:rsidRDefault="0069493F">
            <w:pPr>
              <w:pStyle w:val="TableParagraph"/>
              <w:ind w:left="107"/>
              <w:rPr>
                <w:sz w:val="24"/>
              </w:rPr>
            </w:pPr>
            <w:r>
              <w:rPr>
                <w:sz w:val="24"/>
              </w:rPr>
              <w:t xml:space="preserve">0203 11 </w:t>
            </w:r>
            <w:r>
              <w:rPr>
                <w:spacing w:val="-5"/>
                <w:sz w:val="24"/>
              </w:rPr>
              <w:t>10</w:t>
            </w:r>
          </w:p>
        </w:tc>
        <w:tc>
          <w:tcPr>
            <w:tcW w:w="6469" w:type="dxa"/>
          </w:tcPr>
          <w:p w14:paraId="221E2685" w14:textId="77777777" w:rsidR="002D68EC" w:rsidRDefault="0069493F">
            <w:pPr>
              <w:pStyle w:val="TableParagraph"/>
              <w:rPr>
                <w:sz w:val="24"/>
              </w:rPr>
            </w:pPr>
            <w:r>
              <w:rPr>
                <w:sz w:val="24"/>
              </w:rPr>
              <w:t>---</w:t>
            </w:r>
            <w:r>
              <w:rPr>
                <w:spacing w:val="-3"/>
                <w:sz w:val="24"/>
              </w:rPr>
              <w:t xml:space="preserve"> </w:t>
            </w:r>
            <w:r>
              <w:rPr>
                <w:spacing w:val="-2"/>
                <w:sz w:val="24"/>
              </w:rPr>
              <w:t>kodusea</w:t>
            </w:r>
          </w:p>
        </w:tc>
        <w:tc>
          <w:tcPr>
            <w:tcW w:w="4220" w:type="dxa"/>
          </w:tcPr>
          <w:p w14:paraId="79B887FE" w14:textId="77777777" w:rsidR="002D68EC" w:rsidRDefault="0069493F">
            <w:pPr>
              <w:pStyle w:val="TableParagraph"/>
              <w:ind w:left="137" w:right="82"/>
              <w:jc w:val="center"/>
              <w:rPr>
                <w:sz w:val="24"/>
              </w:rPr>
            </w:pPr>
            <w:r>
              <w:rPr>
                <w:sz w:val="24"/>
              </w:rPr>
              <w:t>53,6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74606A6" w14:textId="77777777" w:rsidR="002D68EC" w:rsidRDefault="0069493F">
            <w:pPr>
              <w:pStyle w:val="TableParagraph"/>
              <w:ind w:left="7"/>
              <w:jc w:val="center"/>
              <w:rPr>
                <w:sz w:val="24"/>
              </w:rPr>
            </w:pPr>
            <w:r>
              <w:rPr>
                <w:spacing w:val="-10"/>
                <w:sz w:val="24"/>
              </w:rPr>
              <w:t>7</w:t>
            </w:r>
          </w:p>
        </w:tc>
      </w:tr>
      <w:tr w:rsidR="002D68EC" w14:paraId="263E6F21" w14:textId="77777777">
        <w:trPr>
          <w:trHeight w:val="395"/>
        </w:trPr>
        <w:tc>
          <w:tcPr>
            <w:tcW w:w="1584" w:type="dxa"/>
          </w:tcPr>
          <w:p w14:paraId="1FBB13EE" w14:textId="77777777" w:rsidR="002D68EC" w:rsidRDefault="0069493F">
            <w:pPr>
              <w:pStyle w:val="TableParagraph"/>
              <w:ind w:left="107"/>
              <w:rPr>
                <w:sz w:val="24"/>
              </w:rPr>
            </w:pPr>
            <w:r>
              <w:rPr>
                <w:sz w:val="24"/>
              </w:rPr>
              <w:t xml:space="preserve">0203 12 </w:t>
            </w:r>
            <w:r>
              <w:rPr>
                <w:spacing w:val="-5"/>
                <w:sz w:val="24"/>
              </w:rPr>
              <w:t>11</w:t>
            </w:r>
          </w:p>
        </w:tc>
        <w:tc>
          <w:tcPr>
            <w:tcW w:w="6469" w:type="dxa"/>
          </w:tcPr>
          <w:p w14:paraId="66F86681" w14:textId="77777777" w:rsidR="002D68EC" w:rsidRDefault="0069493F">
            <w:pPr>
              <w:pStyle w:val="TableParagraph"/>
              <w:rPr>
                <w:sz w:val="24"/>
              </w:rPr>
            </w:pPr>
            <w:r>
              <w:rPr>
                <w:sz w:val="24"/>
              </w:rPr>
              <w:t>----</w:t>
            </w:r>
            <w:r>
              <w:rPr>
                <w:spacing w:val="-2"/>
                <w:sz w:val="24"/>
              </w:rPr>
              <w:t xml:space="preserve"> </w:t>
            </w:r>
            <w:r>
              <w:rPr>
                <w:sz w:val="24"/>
              </w:rPr>
              <w:t>tagaosad</w:t>
            </w:r>
            <w:r>
              <w:rPr>
                <w:spacing w:val="-1"/>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4220" w:type="dxa"/>
          </w:tcPr>
          <w:p w14:paraId="628142EB" w14:textId="77777777" w:rsidR="002D68EC" w:rsidRDefault="0069493F">
            <w:pPr>
              <w:pStyle w:val="TableParagraph"/>
              <w:ind w:left="137" w:right="82"/>
              <w:jc w:val="center"/>
              <w:rPr>
                <w:sz w:val="24"/>
              </w:rPr>
            </w:pPr>
            <w:r>
              <w:rPr>
                <w:sz w:val="24"/>
              </w:rPr>
              <w:t>77,8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3F12C55" w14:textId="77777777" w:rsidR="002D68EC" w:rsidRDefault="0069493F">
            <w:pPr>
              <w:pStyle w:val="TableParagraph"/>
              <w:ind w:left="11"/>
              <w:jc w:val="center"/>
              <w:rPr>
                <w:sz w:val="24"/>
              </w:rPr>
            </w:pPr>
            <w:r>
              <w:rPr>
                <w:spacing w:val="-2"/>
                <w:sz w:val="24"/>
              </w:rPr>
              <w:t>TRQ-</w:t>
            </w:r>
            <w:r>
              <w:rPr>
                <w:spacing w:val="-5"/>
                <w:sz w:val="24"/>
              </w:rPr>
              <w:t>PK</w:t>
            </w:r>
          </w:p>
        </w:tc>
      </w:tr>
      <w:tr w:rsidR="002D68EC" w14:paraId="545ADBCB" w14:textId="77777777">
        <w:trPr>
          <w:trHeight w:val="395"/>
        </w:trPr>
        <w:tc>
          <w:tcPr>
            <w:tcW w:w="1584" w:type="dxa"/>
          </w:tcPr>
          <w:p w14:paraId="443A0BF2" w14:textId="77777777" w:rsidR="002D68EC" w:rsidRDefault="0069493F">
            <w:pPr>
              <w:pStyle w:val="TableParagraph"/>
              <w:spacing w:before="61"/>
              <w:ind w:left="107"/>
              <w:rPr>
                <w:sz w:val="24"/>
              </w:rPr>
            </w:pPr>
            <w:r>
              <w:rPr>
                <w:sz w:val="24"/>
              </w:rPr>
              <w:t xml:space="preserve">0203 12 </w:t>
            </w:r>
            <w:r>
              <w:rPr>
                <w:spacing w:val="-5"/>
                <w:sz w:val="24"/>
              </w:rPr>
              <w:t>19</w:t>
            </w:r>
          </w:p>
        </w:tc>
        <w:tc>
          <w:tcPr>
            <w:tcW w:w="6469" w:type="dxa"/>
          </w:tcPr>
          <w:p w14:paraId="01E91D48" w14:textId="77777777" w:rsidR="002D68EC" w:rsidRDefault="0069493F">
            <w:pPr>
              <w:pStyle w:val="TableParagraph"/>
              <w:spacing w:before="61"/>
              <w:rPr>
                <w:sz w:val="24"/>
              </w:rPr>
            </w:pPr>
            <w:r>
              <w:rPr>
                <w:sz w:val="24"/>
              </w:rPr>
              <w:t>----</w:t>
            </w:r>
            <w:r>
              <w:rPr>
                <w:spacing w:val="-1"/>
                <w:sz w:val="24"/>
              </w:rPr>
              <w:t xml:space="preserve"> </w:t>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4220" w:type="dxa"/>
          </w:tcPr>
          <w:p w14:paraId="671508E1" w14:textId="77777777" w:rsidR="002D68EC" w:rsidRDefault="0069493F">
            <w:pPr>
              <w:pStyle w:val="TableParagraph"/>
              <w:spacing w:before="61"/>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D0282A6" w14:textId="77777777" w:rsidR="002D68EC" w:rsidRDefault="0069493F">
            <w:pPr>
              <w:pStyle w:val="TableParagraph"/>
              <w:spacing w:before="61"/>
              <w:ind w:left="7"/>
              <w:jc w:val="center"/>
              <w:rPr>
                <w:sz w:val="24"/>
              </w:rPr>
            </w:pPr>
            <w:r>
              <w:rPr>
                <w:spacing w:val="-10"/>
                <w:sz w:val="24"/>
              </w:rPr>
              <w:t>7</w:t>
            </w:r>
          </w:p>
        </w:tc>
      </w:tr>
      <w:tr w:rsidR="002D68EC" w14:paraId="2D2E36AB" w14:textId="77777777">
        <w:trPr>
          <w:trHeight w:val="398"/>
        </w:trPr>
        <w:tc>
          <w:tcPr>
            <w:tcW w:w="1584" w:type="dxa"/>
          </w:tcPr>
          <w:p w14:paraId="3CAECB25" w14:textId="77777777" w:rsidR="002D68EC" w:rsidRDefault="0069493F">
            <w:pPr>
              <w:pStyle w:val="TableParagraph"/>
              <w:spacing w:before="61"/>
              <w:ind w:left="107"/>
              <w:rPr>
                <w:sz w:val="24"/>
              </w:rPr>
            </w:pPr>
            <w:r>
              <w:rPr>
                <w:sz w:val="24"/>
              </w:rPr>
              <w:t xml:space="preserve">0203 19 </w:t>
            </w:r>
            <w:r>
              <w:rPr>
                <w:spacing w:val="-5"/>
                <w:sz w:val="24"/>
              </w:rPr>
              <w:t>11</w:t>
            </w:r>
          </w:p>
        </w:tc>
        <w:tc>
          <w:tcPr>
            <w:tcW w:w="6469" w:type="dxa"/>
          </w:tcPr>
          <w:p w14:paraId="18B42076" w14:textId="77777777" w:rsidR="002D68EC" w:rsidRDefault="0069493F">
            <w:pPr>
              <w:pStyle w:val="TableParagraph"/>
              <w:spacing w:before="61"/>
              <w:rPr>
                <w:sz w:val="24"/>
              </w:rPr>
            </w:pPr>
            <w:r>
              <w:rPr>
                <w:sz w:val="24"/>
              </w:rPr>
              <w:t>----</w:t>
            </w:r>
            <w:r>
              <w:rPr>
                <w:spacing w:val="-1"/>
                <w:sz w:val="24"/>
              </w:rPr>
              <w:t xml:space="preserve"> </w:t>
            </w:r>
            <w:r>
              <w:rPr>
                <w:sz w:val="24"/>
              </w:rPr>
              <w:t>eesosad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4220" w:type="dxa"/>
          </w:tcPr>
          <w:p w14:paraId="514E166C" w14:textId="77777777" w:rsidR="002D68EC" w:rsidRDefault="0069493F">
            <w:pPr>
              <w:pStyle w:val="TableParagraph"/>
              <w:spacing w:before="61"/>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BBF18FB" w14:textId="77777777" w:rsidR="002D68EC" w:rsidRDefault="0069493F">
            <w:pPr>
              <w:pStyle w:val="TableParagraph"/>
              <w:spacing w:before="61"/>
              <w:ind w:left="7"/>
              <w:jc w:val="center"/>
              <w:rPr>
                <w:sz w:val="24"/>
              </w:rPr>
            </w:pPr>
            <w:r>
              <w:rPr>
                <w:spacing w:val="-10"/>
                <w:sz w:val="24"/>
              </w:rPr>
              <w:t>7</w:t>
            </w:r>
          </w:p>
        </w:tc>
      </w:tr>
      <w:tr w:rsidR="002D68EC" w14:paraId="70788E03" w14:textId="77777777">
        <w:trPr>
          <w:trHeight w:val="395"/>
        </w:trPr>
        <w:tc>
          <w:tcPr>
            <w:tcW w:w="1584" w:type="dxa"/>
          </w:tcPr>
          <w:p w14:paraId="60F3FDA9" w14:textId="77777777" w:rsidR="002D68EC" w:rsidRDefault="0069493F">
            <w:pPr>
              <w:pStyle w:val="TableParagraph"/>
              <w:ind w:left="107"/>
              <w:rPr>
                <w:sz w:val="24"/>
              </w:rPr>
            </w:pPr>
            <w:r>
              <w:rPr>
                <w:sz w:val="24"/>
              </w:rPr>
              <w:t xml:space="preserve">0203 19 </w:t>
            </w:r>
            <w:r>
              <w:rPr>
                <w:spacing w:val="-5"/>
                <w:sz w:val="24"/>
              </w:rPr>
              <w:t>13</w:t>
            </w:r>
          </w:p>
        </w:tc>
        <w:tc>
          <w:tcPr>
            <w:tcW w:w="6469" w:type="dxa"/>
          </w:tcPr>
          <w:p w14:paraId="0B571770" w14:textId="77777777" w:rsidR="002D68EC" w:rsidRDefault="0069493F">
            <w:pPr>
              <w:pStyle w:val="TableParagraph"/>
              <w:rPr>
                <w:sz w:val="24"/>
              </w:rPr>
            </w:pPr>
            <w:r>
              <w:rPr>
                <w:sz w:val="24"/>
              </w:rPr>
              <w:t>----</w:t>
            </w:r>
            <w:r>
              <w:rPr>
                <w:spacing w:val="-2"/>
                <w:sz w:val="24"/>
              </w:rPr>
              <w:t xml:space="preserve"> </w:t>
            </w:r>
            <w:r>
              <w:rPr>
                <w:sz w:val="24"/>
              </w:rPr>
              <w:t>seljatükid</w:t>
            </w:r>
            <w:r>
              <w:rPr>
                <w:spacing w:val="-1"/>
                <w:sz w:val="24"/>
              </w:rPr>
              <w:t xml:space="preserve"> </w:t>
            </w:r>
            <w:r>
              <w:rPr>
                <w:sz w:val="24"/>
              </w:rPr>
              <w:t>ja</w:t>
            </w:r>
            <w:r>
              <w:rPr>
                <w:spacing w:val="-1"/>
                <w:sz w:val="24"/>
              </w:rPr>
              <w:t xml:space="preserve"> </w:t>
            </w:r>
            <w:r>
              <w:rPr>
                <w:sz w:val="24"/>
              </w:rPr>
              <w:t>nende</w:t>
            </w:r>
            <w:r>
              <w:rPr>
                <w:spacing w:val="-2"/>
                <w:sz w:val="24"/>
              </w:rPr>
              <w:t xml:space="preserve"> </w:t>
            </w:r>
            <w:r>
              <w:rPr>
                <w:sz w:val="24"/>
              </w:rPr>
              <w:t xml:space="preserve">jaotustükid, </w:t>
            </w:r>
            <w:r>
              <w:rPr>
                <w:spacing w:val="-2"/>
                <w:sz w:val="24"/>
              </w:rPr>
              <w:t>kondiga</w:t>
            </w:r>
          </w:p>
        </w:tc>
        <w:tc>
          <w:tcPr>
            <w:tcW w:w="4220" w:type="dxa"/>
          </w:tcPr>
          <w:p w14:paraId="272ACB67"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C9EC3C" w14:textId="77777777" w:rsidR="002D68EC" w:rsidRDefault="0069493F">
            <w:pPr>
              <w:pStyle w:val="TableParagraph"/>
              <w:ind w:left="7"/>
              <w:jc w:val="center"/>
              <w:rPr>
                <w:sz w:val="24"/>
              </w:rPr>
            </w:pPr>
            <w:r>
              <w:rPr>
                <w:spacing w:val="-10"/>
                <w:sz w:val="24"/>
              </w:rPr>
              <w:t>7</w:t>
            </w:r>
          </w:p>
        </w:tc>
      </w:tr>
      <w:tr w:rsidR="002D68EC" w14:paraId="12890D21" w14:textId="77777777">
        <w:trPr>
          <w:trHeight w:val="395"/>
        </w:trPr>
        <w:tc>
          <w:tcPr>
            <w:tcW w:w="1584" w:type="dxa"/>
          </w:tcPr>
          <w:p w14:paraId="5BED0F96" w14:textId="77777777" w:rsidR="002D68EC" w:rsidRDefault="0069493F">
            <w:pPr>
              <w:pStyle w:val="TableParagraph"/>
              <w:ind w:left="107"/>
              <w:rPr>
                <w:sz w:val="24"/>
              </w:rPr>
            </w:pPr>
            <w:r>
              <w:rPr>
                <w:sz w:val="24"/>
              </w:rPr>
              <w:t xml:space="preserve">0203 19 </w:t>
            </w:r>
            <w:r>
              <w:rPr>
                <w:spacing w:val="-5"/>
                <w:sz w:val="24"/>
              </w:rPr>
              <w:t>15</w:t>
            </w:r>
          </w:p>
        </w:tc>
        <w:tc>
          <w:tcPr>
            <w:tcW w:w="6469" w:type="dxa"/>
          </w:tcPr>
          <w:p w14:paraId="307BC921" w14:textId="77777777" w:rsidR="002D68EC" w:rsidRDefault="0069493F">
            <w:pPr>
              <w:pStyle w:val="TableParagraph"/>
              <w:rPr>
                <w:sz w:val="24"/>
              </w:rPr>
            </w:pPr>
            <w:r>
              <w:rPr>
                <w:sz w:val="24"/>
              </w:rPr>
              <w:t>----</w:t>
            </w:r>
            <w:r>
              <w:rPr>
                <w:spacing w:val="-2"/>
                <w:sz w:val="24"/>
              </w:rPr>
              <w:t xml:space="preserve"> </w:t>
            </w:r>
            <w:r>
              <w:rPr>
                <w:sz w:val="24"/>
              </w:rPr>
              <w:t>kõhutükid</w:t>
            </w:r>
            <w:r>
              <w:rPr>
                <w:spacing w:val="-1"/>
                <w:sz w:val="24"/>
              </w:rPr>
              <w:t xml:space="preserve"> </w:t>
            </w:r>
            <w:r>
              <w:rPr>
                <w:sz w:val="24"/>
              </w:rPr>
              <w:t>(läbikasvanud)</w:t>
            </w:r>
            <w:r>
              <w:rPr>
                <w:spacing w:val="-2"/>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17DFD673" w14:textId="77777777" w:rsidR="002D68EC" w:rsidRDefault="0069493F">
            <w:pPr>
              <w:pStyle w:val="TableParagraph"/>
              <w:ind w:left="137" w:right="82"/>
              <w:jc w:val="center"/>
              <w:rPr>
                <w:sz w:val="24"/>
              </w:rPr>
            </w:pPr>
            <w:r>
              <w:rPr>
                <w:sz w:val="24"/>
              </w:rPr>
              <w:t>46,7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132BCFE" w14:textId="77777777" w:rsidR="002D68EC" w:rsidRDefault="0069493F">
            <w:pPr>
              <w:pStyle w:val="TableParagraph"/>
              <w:ind w:left="7"/>
              <w:jc w:val="center"/>
              <w:rPr>
                <w:sz w:val="24"/>
              </w:rPr>
            </w:pPr>
            <w:r>
              <w:rPr>
                <w:spacing w:val="-10"/>
                <w:sz w:val="24"/>
              </w:rPr>
              <w:t>7</w:t>
            </w:r>
          </w:p>
        </w:tc>
      </w:tr>
      <w:tr w:rsidR="002D68EC" w14:paraId="769786A7" w14:textId="77777777">
        <w:trPr>
          <w:trHeight w:val="395"/>
        </w:trPr>
        <w:tc>
          <w:tcPr>
            <w:tcW w:w="1584" w:type="dxa"/>
          </w:tcPr>
          <w:p w14:paraId="2EC96EF3" w14:textId="77777777" w:rsidR="002D68EC" w:rsidRDefault="0069493F">
            <w:pPr>
              <w:pStyle w:val="TableParagraph"/>
              <w:ind w:left="107"/>
              <w:rPr>
                <w:sz w:val="24"/>
              </w:rPr>
            </w:pPr>
            <w:r>
              <w:rPr>
                <w:sz w:val="24"/>
              </w:rPr>
              <w:t xml:space="preserve">0203 19 </w:t>
            </w:r>
            <w:r>
              <w:rPr>
                <w:spacing w:val="-5"/>
                <w:sz w:val="24"/>
              </w:rPr>
              <w:t>55</w:t>
            </w:r>
          </w:p>
        </w:tc>
        <w:tc>
          <w:tcPr>
            <w:tcW w:w="6469" w:type="dxa"/>
          </w:tcPr>
          <w:p w14:paraId="00B23BF5" w14:textId="77777777" w:rsidR="002D68EC" w:rsidRDefault="0069493F">
            <w:pPr>
              <w:pStyle w:val="TableParagraph"/>
              <w:tabs>
                <w:tab w:val="left" w:leader="hyphen" w:pos="566"/>
              </w:tabs>
              <w:rPr>
                <w:sz w:val="24"/>
              </w:rPr>
            </w:pPr>
            <w:r>
              <w:rPr>
                <w:sz w:val="24"/>
              </w:rPr>
              <w:t>-</w:t>
            </w:r>
            <w:r>
              <w:rPr>
                <w:sz w:val="24"/>
              </w:rPr>
              <w:tab/>
            </w:r>
            <w:r>
              <w:rPr>
                <w:spacing w:val="-2"/>
                <w:sz w:val="24"/>
              </w:rPr>
              <w:t>kontideta</w:t>
            </w:r>
          </w:p>
        </w:tc>
        <w:tc>
          <w:tcPr>
            <w:tcW w:w="4220" w:type="dxa"/>
          </w:tcPr>
          <w:p w14:paraId="50B2CF67" w14:textId="77777777" w:rsidR="002D68EC" w:rsidRDefault="002D68EC">
            <w:pPr>
              <w:pStyle w:val="TableParagraph"/>
              <w:spacing w:before="0"/>
              <w:ind w:left="0"/>
            </w:pPr>
          </w:p>
        </w:tc>
        <w:tc>
          <w:tcPr>
            <w:tcW w:w="2297" w:type="dxa"/>
          </w:tcPr>
          <w:p w14:paraId="76CB76BF" w14:textId="77777777" w:rsidR="002D68EC" w:rsidRDefault="002D68EC">
            <w:pPr>
              <w:pStyle w:val="TableParagraph"/>
              <w:spacing w:before="0"/>
              <w:ind w:left="0"/>
            </w:pPr>
          </w:p>
        </w:tc>
      </w:tr>
      <w:tr w:rsidR="002D68EC" w14:paraId="571A0DAE" w14:textId="77777777">
        <w:trPr>
          <w:trHeight w:val="395"/>
        </w:trPr>
        <w:tc>
          <w:tcPr>
            <w:tcW w:w="1584" w:type="dxa"/>
          </w:tcPr>
          <w:p w14:paraId="2E15ABE1"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0203 19</w:t>
            </w:r>
            <w:r>
              <w:rPr>
                <w:spacing w:val="-1"/>
                <w:sz w:val="24"/>
              </w:rPr>
              <w:t xml:space="preserve"> </w:t>
            </w:r>
            <w:r>
              <w:rPr>
                <w:spacing w:val="-5"/>
                <w:sz w:val="24"/>
              </w:rPr>
              <w:t>55</w:t>
            </w:r>
          </w:p>
        </w:tc>
        <w:tc>
          <w:tcPr>
            <w:tcW w:w="6469" w:type="dxa"/>
          </w:tcPr>
          <w:p w14:paraId="106FB048" w14:textId="77777777" w:rsidR="002D68EC" w:rsidRDefault="0069493F">
            <w:pPr>
              <w:pStyle w:val="TableParagraph"/>
              <w:tabs>
                <w:tab w:val="left" w:leader="hyphen" w:pos="645"/>
              </w:tabs>
              <w:rPr>
                <w:sz w:val="24"/>
              </w:rPr>
            </w:pPr>
            <w:r>
              <w:rPr>
                <w:sz w:val="24"/>
              </w:rPr>
              <w:t>-</w:t>
            </w:r>
            <w:r>
              <w:rPr>
                <w:sz w:val="24"/>
              </w:rPr>
              <w:tab/>
              <w:t>tagaosad</w:t>
            </w:r>
            <w:r>
              <w:rPr>
                <w:spacing w:val="-1"/>
                <w:sz w:val="24"/>
              </w:rPr>
              <w:t xml:space="preserve"> </w:t>
            </w:r>
            <w:r>
              <w:rPr>
                <w:sz w:val="24"/>
              </w:rPr>
              <w:t>ja nende</w:t>
            </w:r>
            <w:r>
              <w:rPr>
                <w:spacing w:val="-1"/>
                <w:sz w:val="24"/>
              </w:rPr>
              <w:t xml:space="preserve"> </w:t>
            </w:r>
            <w:r>
              <w:rPr>
                <w:spacing w:val="-2"/>
                <w:sz w:val="24"/>
              </w:rPr>
              <w:t>jaotustükid</w:t>
            </w:r>
          </w:p>
        </w:tc>
        <w:tc>
          <w:tcPr>
            <w:tcW w:w="4220" w:type="dxa"/>
          </w:tcPr>
          <w:p w14:paraId="27CA6FF5"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C35CD84" w14:textId="77777777" w:rsidR="002D68EC" w:rsidRDefault="0069493F">
            <w:pPr>
              <w:pStyle w:val="TableParagraph"/>
              <w:ind w:left="11"/>
              <w:jc w:val="center"/>
              <w:rPr>
                <w:sz w:val="24"/>
              </w:rPr>
            </w:pPr>
            <w:r>
              <w:rPr>
                <w:spacing w:val="-2"/>
                <w:sz w:val="24"/>
              </w:rPr>
              <w:t>TRQ-</w:t>
            </w:r>
            <w:r>
              <w:rPr>
                <w:spacing w:val="-5"/>
                <w:sz w:val="24"/>
              </w:rPr>
              <w:t>PK</w:t>
            </w:r>
          </w:p>
        </w:tc>
      </w:tr>
    </w:tbl>
    <w:p w14:paraId="1D8BA60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16E1266"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624AF76" w14:textId="77777777">
        <w:trPr>
          <w:trHeight w:val="671"/>
        </w:trPr>
        <w:tc>
          <w:tcPr>
            <w:tcW w:w="1584" w:type="dxa"/>
          </w:tcPr>
          <w:p w14:paraId="46C4861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C58A1D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F461A4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F6C3B1D" w14:textId="77777777" w:rsidR="002D68EC" w:rsidRDefault="0069493F">
            <w:pPr>
              <w:pStyle w:val="TableParagraph"/>
              <w:spacing w:before="198"/>
              <w:ind w:left="7"/>
              <w:jc w:val="center"/>
              <w:rPr>
                <w:sz w:val="24"/>
              </w:rPr>
            </w:pPr>
            <w:r>
              <w:rPr>
                <w:spacing w:val="-2"/>
                <w:sz w:val="24"/>
              </w:rPr>
              <w:t>Üleminekukategooria</w:t>
            </w:r>
          </w:p>
        </w:tc>
      </w:tr>
      <w:tr w:rsidR="002D68EC" w14:paraId="54C1D4A9" w14:textId="77777777">
        <w:trPr>
          <w:trHeight w:val="398"/>
        </w:trPr>
        <w:tc>
          <w:tcPr>
            <w:tcW w:w="1584" w:type="dxa"/>
          </w:tcPr>
          <w:p w14:paraId="686C194E"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0203 19</w:t>
            </w:r>
            <w:r>
              <w:rPr>
                <w:spacing w:val="-1"/>
                <w:sz w:val="24"/>
              </w:rPr>
              <w:t xml:space="preserve"> </w:t>
            </w:r>
            <w:r>
              <w:rPr>
                <w:spacing w:val="-5"/>
                <w:sz w:val="24"/>
              </w:rPr>
              <w:t>55</w:t>
            </w:r>
          </w:p>
        </w:tc>
        <w:tc>
          <w:tcPr>
            <w:tcW w:w="6469" w:type="dxa"/>
          </w:tcPr>
          <w:p w14:paraId="1613C491"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0F68B27D" w14:textId="77777777" w:rsidR="002D68EC" w:rsidRDefault="0069493F">
            <w:pPr>
              <w:pStyle w:val="TableParagraph"/>
              <w:spacing w:before="61"/>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E9427A6" w14:textId="77777777" w:rsidR="002D68EC" w:rsidRDefault="0069493F">
            <w:pPr>
              <w:pStyle w:val="TableParagraph"/>
              <w:spacing w:before="61"/>
              <w:ind w:left="7"/>
              <w:jc w:val="center"/>
              <w:rPr>
                <w:sz w:val="24"/>
              </w:rPr>
            </w:pPr>
            <w:r>
              <w:rPr>
                <w:spacing w:val="-10"/>
                <w:sz w:val="24"/>
              </w:rPr>
              <w:t>7</w:t>
            </w:r>
          </w:p>
        </w:tc>
      </w:tr>
      <w:tr w:rsidR="002D68EC" w14:paraId="2568C4D8" w14:textId="77777777">
        <w:trPr>
          <w:trHeight w:val="395"/>
        </w:trPr>
        <w:tc>
          <w:tcPr>
            <w:tcW w:w="1584" w:type="dxa"/>
          </w:tcPr>
          <w:p w14:paraId="2B082A91" w14:textId="77777777" w:rsidR="002D68EC" w:rsidRDefault="0069493F">
            <w:pPr>
              <w:pStyle w:val="TableParagraph"/>
              <w:ind w:left="107"/>
              <w:rPr>
                <w:sz w:val="24"/>
              </w:rPr>
            </w:pPr>
            <w:r>
              <w:rPr>
                <w:sz w:val="24"/>
              </w:rPr>
              <w:t xml:space="preserve">0203 19 </w:t>
            </w:r>
            <w:r>
              <w:rPr>
                <w:spacing w:val="-5"/>
                <w:sz w:val="24"/>
              </w:rPr>
              <w:t>59</w:t>
            </w:r>
          </w:p>
        </w:tc>
        <w:tc>
          <w:tcPr>
            <w:tcW w:w="6469" w:type="dxa"/>
          </w:tcPr>
          <w:p w14:paraId="7355C7FA"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3CE5B0B7"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2B92FBA" w14:textId="77777777" w:rsidR="002D68EC" w:rsidRDefault="0069493F">
            <w:pPr>
              <w:pStyle w:val="TableParagraph"/>
              <w:ind w:left="7"/>
              <w:jc w:val="center"/>
              <w:rPr>
                <w:sz w:val="24"/>
              </w:rPr>
            </w:pPr>
            <w:r>
              <w:rPr>
                <w:spacing w:val="-10"/>
                <w:sz w:val="24"/>
              </w:rPr>
              <w:t>7</w:t>
            </w:r>
          </w:p>
        </w:tc>
      </w:tr>
      <w:tr w:rsidR="002D68EC" w14:paraId="7D83E8A8" w14:textId="77777777">
        <w:trPr>
          <w:trHeight w:val="395"/>
        </w:trPr>
        <w:tc>
          <w:tcPr>
            <w:tcW w:w="1584" w:type="dxa"/>
          </w:tcPr>
          <w:p w14:paraId="3F5456E1" w14:textId="77777777" w:rsidR="002D68EC" w:rsidRDefault="0069493F">
            <w:pPr>
              <w:pStyle w:val="TableParagraph"/>
              <w:ind w:left="107"/>
              <w:rPr>
                <w:sz w:val="24"/>
              </w:rPr>
            </w:pPr>
            <w:r>
              <w:rPr>
                <w:sz w:val="24"/>
              </w:rPr>
              <w:t xml:space="preserve">0203 21 </w:t>
            </w:r>
            <w:r>
              <w:rPr>
                <w:spacing w:val="-5"/>
                <w:sz w:val="24"/>
              </w:rPr>
              <w:t>10</w:t>
            </w:r>
          </w:p>
        </w:tc>
        <w:tc>
          <w:tcPr>
            <w:tcW w:w="6469" w:type="dxa"/>
          </w:tcPr>
          <w:p w14:paraId="2195C95C" w14:textId="77777777" w:rsidR="002D68EC" w:rsidRDefault="0069493F">
            <w:pPr>
              <w:pStyle w:val="TableParagraph"/>
              <w:rPr>
                <w:sz w:val="24"/>
              </w:rPr>
            </w:pPr>
            <w:r>
              <w:rPr>
                <w:sz w:val="24"/>
              </w:rPr>
              <w:t>---</w:t>
            </w:r>
            <w:r>
              <w:rPr>
                <w:spacing w:val="-3"/>
                <w:sz w:val="24"/>
              </w:rPr>
              <w:t xml:space="preserve"> </w:t>
            </w:r>
            <w:r>
              <w:rPr>
                <w:spacing w:val="-2"/>
                <w:sz w:val="24"/>
              </w:rPr>
              <w:t>kodusea</w:t>
            </w:r>
          </w:p>
        </w:tc>
        <w:tc>
          <w:tcPr>
            <w:tcW w:w="4220" w:type="dxa"/>
          </w:tcPr>
          <w:p w14:paraId="0A5A9D2D" w14:textId="77777777" w:rsidR="002D68EC" w:rsidRDefault="0069493F">
            <w:pPr>
              <w:pStyle w:val="TableParagraph"/>
              <w:ind w:left="137" w:right="82"/>
              <w:jc w:val="center"/>
              <w:rPr>
                <w:sz w:val="24"/>
              </w:rPr>
            </w:pPr>
            <w:r>
              <w:rPr>
                <w:sz w:val="24"/>
              </w:rPr>
              <w:t>53,6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14C7727" w14:textId="77777777" w:rsidR="002D68EC" w:rsidRDefault="0069493F">
            <w:pPr>
              <w:pStyle w:val="TableParagraph"/>
              <w:ind w:left="7"/>
              <w:jc w:val="center"/>
              <w:rPr>
                <w:sz w:val="24"/>
              </w:rPr>
            </w:pPr>
            <w:r>
              <w:rPr>
                <w:spacing w:val="-10"/>
                <w:sz w:val="24"/>
              </w:rPr>
              <w:t>7</w:t>
            </w:r>
          </w:p>
        </w:tc>
      </w:tr>
      <w:tr w:rsidR="002D68EC" w14:paraId="24BCAF49" w14:textId="77777777">
        <w:trPr>
          <w:trHeight w:val="396"/>
        </w:trPr>
        <w:tc>
          <w:tcPr>
            <w:tcW w:w="1584" w:type="dxa"/>
          </w:tcPr>
          <w:p w14:paraId="48817EE6" w14:textId="77777777" w:rsidR="002D68EC" w:rsidRDefault="0069493F">
            <w:pPr>
              <w:pStyle w:val="TableParagraph"/>
              <w:ind w:left="107"/>
              <w:rPr>
                <w:sz w:val="24"/>
              </w:rPr>
            </w:pPr>
            <w:r>
              <w:rPr>
                <w:sz w:val="24"/>
              </w:rPr>
              <w:t xml:space="preserve">0203 22 </w:t>
            </w:r>
            <w:r>
              <w:rPr>
                <w:spacing w:val="-5"/>
                <w:sz w:val="24"/>
              </w:rPr>
              <w:t>11</w:t>
            </w:r>
          </w:p>
        </w:tc>
        <w:tc>
          <w:tcPr>
            <w:tcW w:w="6469" w:type="dxa"/>
          </w:tcPr>
          <w:p w14:paraId="2AEE1FCA" w14:textId="77777777" w:rsidR="002D68EC" w:rsidRDefault="0069493F">
            <w:pPr>
              <w:pStyle w:val="TableParagraph"/>
              <w:rPr>
                <w:sz w:val="24"/>
              </w:rPr>
            </w:pPr>
            <w:r>
              <w:rPr>
                <w:sz w:val="24"/>
              </w:rPr>
              <w:t>----</w:t>
            </w:r>
            <w:r>
              <w:rPr>
                <w:spacing w:val="-2"/>
                <w:sz w:val="24"/>
              </w:rPr>
              <w:t xml:space="preserve"> </w:t>
            </w:r>
            <w:r>
              <w:rPr>
                <w:sz w:val="24"/>
              </w:rPr>
              <w:t>tagaosad</w:t>
            </w:r>
            <w:r>
              <w:rPr>
                <w:spacing w:val="-1"/>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4220" w:type="dxa"/>
          </w:tcPr>
          <w:p w14:paraId="0C4640E2" w14:textId="77777777" w:rsidR="002D68EC" w:rsidRDefault="0069493F">
            <w:pPr>
              <w:pStyle w:val="TableParagraph"/>
              <w:ind w:left="137" w:right="82"/>
              <w:jc w:val="center"/>
              <w:rPr>
                <w:sz w:val="24"/>
              </w:rPr>
            </w:pPr>
            <w:r>
              <w:rPr>
                <w:sz w:val="24"/>
              </w:rPr>
              <w:t>77,8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E33CFED" w14:textId="77777777" w:rsidR="002D68EC" w:rsidRDefault="0069493F">
            <w:pPr>
              <w:pStyle w:val="TableParagraph"/>
              <w:ind w:left="11"/>
              <w:jc w:val="center"/>
              <w:rPr>
                <w:sz w:val="24"/>
              </w:rPr>
            </w:pPr>
            <w:r>
              <w:rPr>
                <w:spacing w:val="-2"/>
                <w:sz w:val="24"/>
              </w:rPr>
              <w:t>TRQ-</w:t>
            </w:r>
            <w:r>
              <w:rPr>
                <w:spacing w:val="-5"/>
                <w:sz w:val="24"/>
              </w:rPr>
              <w:t>PK</w:t>
            </w:r>
          </w:p>
        </w:tc>
      </w:tr>
      <w:tr w:rsidR="002D68EC" w14:paraId="33D31015" w14:textId="77777777">
        <w:trPr>
          <w:trHeight w:val="395"/>
        </w:trPr>
        <w:tc>
          <w:tcPr>
            <w:tcW w:w="1584" w:type="dxa"/>
          </w:tcPr>
          <w:p w14:paraId="759D447B" w14:textId="77777777" w:rsidR="002D68EC" w:rsidRDefault="0069493F">
            <w:pPr>
              <w:pStyle w:val="TableParagraph"/>
              <w:ind w:left="107"/>
              <w:rPr>
                <w:sz w:val="24"/>
              </w:rPr>
            </w:pPr>
            <w:r>
              <w:rPr>
                <w:sz w:val="24"/>
              </w:rPr>
              <w:t xml:space="preserve">0203 22 </w:t>
            </w:r>
            <w:r>
              <w:rPr>
                <w:spacing w:val="-5"/>
                <w:sz w:val="24"/>
              </w:rPr>
              <w:t>19</w:t>
            </w:r>
          </w:p>
        </w:tc>
        <w:tc>
          <w:tcPr>
            <w:tcW w:w="6469" w:type="dxa"/>
          </w:tcPr>
          <w:p w14:paraId="2D590F08" w14:textId="77777777" w:rsidR="002D68EC" w:rsidRDefault="0069493F">
            <w:pPr>
              <w:pStyle w:val="TableParagraph"/>
              <w:rPr>
                <w:sz w:val="24"/>
              </w:rPr>
            </w:pPr>
            <w:r>
              <w:rPr>
                <w:sz w:val="24"/>
              </w:rPr>
              <w:t>----</w:t>
            </w:r>
            <w:r>
              <w:rPr>
                <w:spacing w:val="-1"/>
                <w:sz w:val="24"/>
              </w:rPr>
              <w:t xml:space="preserve"> </w:t>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4220" w:type="dxa"/>
          </w:tcPr>
          <w:p w14:paraId="4CA2728F" w14:textId="77777777" w:rsidR="002D68EC" w:rsidRDefault="0069493F">
            <w:pPr>
              <w:pStyle w:val="TableParagraph"/>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F11AAD3" w14:textId="77777777" w:rsidR="002D68EC" w:rsidRDefault="0069493F">
            <w:pPr>
              <w:pStyle w:val="TableParagraph"/>
              <w:ind w:left="7"/>
              <w:jc w:val="center"/>
              <w:rPr>
                <w:sz w:val="24"/>
              </w:rPr>
            </w:pPr>
            <w:r>
              <w:rPr>
                <w:spacing w:val="-10"/>
                <w:sz w:val="24"/>
              </w:rPr>
              <w:t>7</w:t>
            </w:r>
          </w:p>
        </w:tc>
      </w:tr>
      <w:tr w:rsidR="002D68EC" w14:paraId="2469B69C" w14:textId="77777777">
        <w:trPr>
          <w:trHeight w:val="395"/>
        </w:trPr>
        <w:tc>
          <w:tcPr>
            <w:tcW w:w="1584" w:type="dxa"/>
          </w:tcPr>
          <w:p w14:paraId="431CCEA5" w14:textId="77777777" w:rsidR="002D68EC" w:rsidRDefault="0069493F">
            <w:pPr>
              <w:pStyle w:val="TableParagraph"/>
              <w:ind w:left="107"/>
              <w:rPr>
                <w:sz w:val="24"/>
              </w:rPr>
            </w:pPr>
            <w:r>
              <w:rPr>
                <w:sz w:val="24"/>
              </w:rPr>
              <w:t xml:space="preserve">0203 29 </w:t>
            </w:r>
            <w:r>
              <w:rPr>
                <w:spacing w:val="-5"/>
                <w:sz w:val="24"/>
              </w:rPr>
              <w:t>11</w:t>
            </w:r>
          </w:p>
        </w:tc>
        <w:tc>
          <w:tcPr>
            <w:tcW w:w="6469" w:type="dxa"/>
          </w:tcPr>
          <w:p w14:paraId="433061B0" w14:textId="77777777" w:rsidR="002D68EC" w:rsidRDefault="0069493F">
            <w:pPr>
              <w:pStyle w:val="TableParagraph"/>
              <w:rPr>
                <w:sz w:val="24"/>
              </w:rPr>
            </w:pPr>
            <w:r>
              <w:rPr>
                <w:sz w:val="24"/>
              </w:rPr>
              <w:t>----</w:t>
            </w:r>
            <w:r>
              <w:rPr>
                <w:spacing w:val="-1"/>
                <w:sz w:val="24"/>
              </w:rPr>
              <w:t xml:space="preserve"> </w:t>
            </w:r>
            <w:r>
              <w:rPr>
                <w:sz w:val="24"/>
              </w:rPr>
              <w:t>eesosad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4220" w:type="dxa"/>
          </w:tcPr>
          <w:p w14:paraId="32207D4C" w14:textId="77777777" w:rsidR="002D68EC" w:rsidRDefault="0069493F">
            <w:pPr>
              <w:pStyle w:val="TableParagraph"/>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37396B7" w14:textId="77777777" w:rsidR="002D68EC" w:rsidRDefault="0069493F">
            <w:pPr>
              <w:pStyle w:val="TableParagraph"/>
              <w:ind w:left="7"/>
              <w:jc w:val="center"/>
              <w:rPr>
                <w:sz w:val="24"/>
              </w:rPr>
            </w:pPr>
            <w:r>
              <w:rPr>
                <w:spacing w:val="-10"/>
                <w:sz w:val="24"/>
              </w:rPr>
              <w:t>7</w:t>
            </w:r>
          </w:p>
        </w:tc>
      </w:tr>
      <w:tr w:rsidR="002D68EC" w14:paraId="4015190A" w14:textId="77777777">
        <w:trPr>
          <w:trHeight w:val="395"/>
        </w:trPr>
        <w:tc>
          <w:tcPr>
            <w:tcW w:w="1584" w:type="dxa"/>
          </w:tcPr>
          <w:p w14:paraId="068F4722" w14:textId="77777777" w:rsidR="002D68EC" w:rsidRDefault="0069493F">
            <w:pPr>
              <w:pStyle w:val="TableParagraph"/>
              <w:ind w:left="107"/>
              <w:rPr>
                <w:sz w:val="24"/>
              </w:rPr>
            </w:pPr>
            <w:r>
              <w:rPr>
                <w:sz w:val="24"/>
              </w:rPr>
              <w:t xml:space="preserve">0203 29 </w:t>
            </w:r>
            <w:r>
              <w:rPr>
                <w:spacing w:val="-5"/>
                <w:sz w:val="24"/>
              </w:rPr>
              <w:t>13</w:t>
            </w:r>
          </w:p>
        </w:tc>
        <w:tc>
          <w:tcPr>
            <w:tcW w:w="6469" w:type="dxa"/>
          </w:tcPr>
          <w:p w14:paraId="41A88944" w14:textId="77777777" w:rsidR="002D68EC" w:rsidRDefault="0069493F">
            <w:pPr>
              <w:pStyle w:val="TableParagraph"/>
              <w:rPr>
                <w:sz w:val="24"/>
              </w:rPr>
            </w:pPr>
            <w:r>
              <w:rPr>
                <w:sz w:val="24"/>
              </w:rPr>
              <w:t>----</w:t>
            </w:r>
            <w:r>
              <w:rPr>
                <w:spacing w:val="-2"/>
                <w:sz w:val="24"/>
              </w:rPr>
              <w:t xml:space="preserve"> </w:t>
            </w:r>
            <w:r>
              <w:rPr>
                <w:sz w:val="24"/>
              </w:rPr>
              <w:t>seljatükid</w:t>
            </w:r>
            <w:r>
              <w:rPr>
                <w:spacing w:val="-1"/>
                <w:sz w:val="24"/>
              </w:rPr>
              <w:t xml:space="preserve"> </w:t>
            </w:r>
            <w:r>
              <w:rPr>
                <w:sz w:val="24"/>
              </w:rPr>
              <w:t>ja nende</w:t>
            </w:r>
            <w:r>
              <w:rPr>
                <w:spacing w:val="-2"/>
                <w:sz w:val="24"/>
              </w:rPr>
              <w:t xml:space="preserve"> </w:t>
            </w:r>
            <w:r>
              <w:rPr>
                <w:sz w:val="24"/>
              </w:rPr>
              <w:t xml:space="preserve">jaotustükid, </w:t>
            </w:r>
            <w:r>
              <w:rPr>
                <w:spacing w:val="-2"/>
                <w:sz w:val="24"/>
              </w:rPr>
              <w:t>kondiga</w:t>
            </w:r>
          </w:p>
        </w:tc>
        <w:tc>
          <w:tcPr>
            <w:tcW w:w="4220" w:type="dxa"/>
          </w:tcPr>
          <w:p w14:paraId="79A6CC18"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EF09F1F" w14:textId="77777777" w:rsidR="002D68EC" w:rsidRDefault="0069493F">
            <w:pPr>
              <w:pStyle w:val="TableParagraph"/>
              <w:ind w:left="7"/>
              <w:jc w:val="center"/>
              <w:rPr>
                <w:sz w:val="24"/>
              </w:rPr>
            </w:pPr>
            <w:r>
              <w:rPr>
                <w:spacing w:val="-10"/>
                <w:sz w:val="24"/>
              </w:rPr>
              <w:t>7</w:t>
            </w:r>
          </w:p>
        </w:tc>
      </w:tr>
      <w:tr w:rsidR="002D68EC" w14:paraId="5A5A0658" w14:textId="77777777">
        <w:trPr>
          <w:trHeight w:val="395"/>
        </w:trPr>
        <w:tc>
          <w:tcPr>
            <w:tcW w:w="1584" w:type="dxa"/>
          </w:tcPr>
          <w:p w14:paraId="046E77FE" w14:textId="77777777" w:rsidR="002D68EC" w:rsidRDefault="0069493F">
            <w:pPr>
              <w:pStyle w:val="TableParagraph"/>
              <w:ind w:left="107"/>
              <w:rPr>
                <w:sz w:val="24"/>
              </w:rPr>
            </w:pPr>
            <w:r>
              <w:rPr>
                <w:sz w:val="24"/>
              </w:rPr>
              <w:t xml:space="preserve">0203 29 </w:t>
            </w:r>
            <w:r>
              <w:rPr>
                <w:spacing w:val="-5"/>
                <w:sz w:val="24"/>
              </w:rPr>
              <w:t>15</w:t>
            </w:r>
          </w:p>
        </w:tc>
        <w:tc>
          <w:tcPr>
            <w:tcW w:w="6469" w:type="dxa"/>
          </w:tcPr>
          <w:p w14:paraId="1CFDF935" w14:textId="77777777" w:rsidR="002D68EC" w:rsidRDefault="0069493F">
            <w:pPr>
              <w:pStyle w:val="TableParagraph"/>
              <w:rPr>
                <w:sz w:val="24"/>
              </w:rPr>
            </w:pPr>
            <w:r>
              <w:rPr>
                <w:sz w:val="24"/>
              </w:rPr>
              <w:t>----</w:t>
            </w:r>
            <w:r>
              <w:rPr>
                <w:spacing w:val="-2"/>
                <w:sz w:val="24"/>
              </w:rPr>
              <w:t xml:space="preserve"> </w:t>
            </w:r>
            <w:r>
              <w:rPr>
                <w:sz w:val="24"/>
              </w:rPr>
              <w:t>kõhutükid</w:t>
            </w:r>
            <w:r>
              <w:rPr>
                <w:spacing w:val="-1"/>
                <w:sz w:val="24"/>
              </w:rPr>
              <w:t xml:space="preserve"> </w:t>
            </w:r>
            <w:r>
              <w:rPr>
                <w:sz w:val="24"/>
              </w:rPr>
              <w:t>(läbikasvanud)</w:t>
            </w:r>
            <w:r>
              <w:rPr>
                <w:spacing w:val="-2"/>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4220" w:type="dxa"/>
          </w:tcPr>
          <w:p w14:paraId="564E26FE" w14:textId="77777777" w:rsidR="002D68EC" w:rsidRDefault="0069493F">
            <w:pPr>
              <w:pStyle w:val="TableParagraph"/>
              <w:ind w:left="137" w:right="82"/>
              <w:jc w:val="center"/>
              <w:rPr>
                <w:sz w:val="24"/>
              </w:rPr>
            </w:pPr>
            <w:r>
              <w:rPr>
                <w:sz w:val="24"/>
              </w:rPr>
              <w:t>46,7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F3AB5B8" w14:textId="77777777" w:rsidR="002D68EC" w:rsidRDefault="0069493F">
            <w:pPr>
              <w:pStyle w:val="TableParagraph"/>
              <w:ind w:left="7"/>
              <w:jc w:val="center"/>
              <w:rPr>
                <w:sz w:val="24"/>
              </w:rPr>
            </w:pPr>
            <w:r>
              <w:rPr>
                <w:spacing w:val="-10"/>
                <w:sz w:val="24"/>
              </w:rPr>
              <w:t>7</w:t>
            </w:r>
          </w:p>
        </w:tc>
      </w:tr>
      <w:tr w:rsidR="002D68EC" w14:paraId="3E9F8E23" w14:textId="77777777">
        <w:trPr>
          <w:trHeight w:val="395"/>
        </w:trPr>
        <w:tc>
          <w:tcPr>
            <w:tcW w:w="1584" w:type="dxa"/>
          </w:tcPr>
          <w:p w14:paraId="4AB24824" w14:textId="77777777" w:rsidR="002D68EC" w:rsidRDefault="0069493F">
            <w:pPr>
              <w:pStyle w:val="TableParagraph"/>
              <w:ind w:left="107"/>
              <w:rPr>
                <w:sz w:val="24"/>
              </w:rPr>
            </w:pPr>
            <w:r>
              <w:rPr>
                <w:sz w:val="24"/>
              </w:rPr>
              <w:t xml:space="preserve">0203 29 </w:t>
            </w:r>
            <w:r>
              <w:rPr>
                <w:spacing w:val="-5"/>
                <w:sz w:val="24"/>
              </w:rPr>
              <w:t>55</w:t>
            </w:r>
          </w:p>
        </w:tc>
        <w:tc>
          <w:tcPr>
            <w:tcW w:w="6469" w:type="dxa"/>
          </w:tcPr>
          <w:p w14:paraId="348675AE" w14:textId="77777777" w:rsidR="002D68EC" w:rsidRDefault="0069493F">
            <w:pPr>
              <w:pStyle w:val="TableParagraph"/>
              <w:tabs>
                <w:tab w:val="left" w:leader="hyphen" w:pos="566"/>
              </w:tabs>
              <w:rPr>
                <w:sz w:val="24"/>
              </w:rPr>
            </w:pPr>
            <w:r>
              <w:rPr>
                <w:sz w:val="24"/>
              </w:rPr>
              <w:t>-</w:t>
            </w:r>
            <w:r>
              <w:rPr>
                <w:sz w:val="24"/>
              </w:rPr>
              <w:tab/>
            </w:r>
            <w:r>
              <w:rPr>
                <w:spacing w:val="-2"/>
                <w:sz w:val="24"/>
              </w:rPr>
              <w:t>kontideta</w:t>
            </w:r>
          </w:p>
        </w:tc>
        <w:tc>
          <w:tcPr>
            <w:tcW w:w="4220" w:type="dxa"/>
          </w:tcPr>
          <w:p w14:paraId="255D5D91" w14:textId="77777777" w:rsidR="002D68EC" w:rsidRDefault="002D68EC">
            <w:pPr>
              <w:pStyle w:val="TableParagraph"/>
              <w:spacing w:before="0"/>
              <w:ind w:left="0"/>
            </w:pPr>
          </w:p>
        </w:tc>
        <w:tc>
          <w:tcPr>
            <w:tcW w:w="2297" w:type="dxa"/>
          </w:tcPr>
          <w:p w14:paraId="09DB56DA" w14:textId="77777777" w:rsidR="002D68EC" w:rsidRDefault="002D68EC">
            <w:pPr>
              <w:pStyle w:val="TableParagraph"/>
              <w:spacing w:before="0"/>
              <w:ind w:left="0"/>
            </w:pPr>
          </w:p>
        </w:tc>
      </w:tr>
      <w:tr w:rsidR="002D68EC" w14:paraId="59979C77" w14:textId="77777777">
        <w:trPr>
          <w:trHeight w:val="395"/>
        </w:trPr>
        <w:tc>
          <w:tcPr>
            <w:tcW w:w="1584" w:type="dxa"/>
          </w:tcPr>
          <w:p w14:paraId="0A1C9D40"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0203 29</w:t>
            </w:r>
            <w:r>
              <w:rPr>
                <w:spacing w:val="-1"/>
                <w:sz w:val="24"/>
              </w:rPr>
              <w:t xml:space="preserve"> </w:t>
            </w:r>
            <w:r>
              <w:rPr>
                <w:spacing w:val="-5"/>
                <w:sz w:val="24"/>
              </w:rPr>
              <w:t>55</w:t>
            </w:r>
          </w:p>
        </w:tc>
        <w:tc>
          <w:tcPr>
            <w:tcW w:w="6469" w:type="dxa"/>
          </w:tcPr>
          <w:p w14:paraId="06C94D23" w14:textId="77777777" w:rsidR="002D68EC" w:rsidRDefault="0069493F">
            <w:pPr>
              <w:pStyle w:val="TableParagraph"/>
              <w:tabs>
                <w:tab w:val="left" w:leader="hyphen" w:pos="645"/>
              </w:tabs>
              <w:rPr>
                <w:sz w:val="24"/>
              </w:rPr>
            </w:pPr>
            <w:r>
              <w:rPr>
                <w:sz w:val="24"/>
              </w:rPr>
              <w:t>-</w:t>
            </w:r>
            <w:r>
              <w:rPr>
                <w:sz w:val="24"/>
              </w:rPr>
              <w:tab/>
            </w:r>
            <w:r>
              <w:rPr>
                <w:sz w:val="24"/>
              </w:rPr>
              <w:t>tagaosad</w:t>
            </w:r>
            <w:r>
              <w:rPr>
                <w:spacing w:val="-1"/>
                <w:sz w:val="24"/>
              </w:rPr>
              <w:t xml:space="preserve"> </w:t>
            </w:r>
            <w:r>
              <w:rPr>
                <w:sz w:val="24"/>
              </w:rPr>
              <w:t>ja nende</w:t>
            </w:r>
            <w:r>
              <w:rPr>
                <w:spacing w:val="-1"/>
                <w:sz w:val="24"/>
              </w:rPr>
              <w:t xml:space="preserve"> </w:t>
            </w:r>
            <w:r>
              <w:rPr>
                <w:spacing w:val="-2"/>
                <w:sz w:val="24"/>
              </w:rPr>
              <w:t>jaotustükid</w:t>
            </w:r>
          </w:p>
        </w:tc>
        <w:tc>
          <w:tcPr>
            <w:tcW w:w="4220" w:type="dxa"/>
          </w:tcPr>
          <w:p w14:paraId="73A0E39F"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E493588" w14:textId="77777777" w:rsidR="002D68EC" w:rsidRDefault="0069493F">
            <w:pPr>
              <w:pStyle w:val="TableParagraph"/>
              <w:ind w:left="11"/>
              <w:jc w:val="center"/>
              <w:rPr>
                <w:sz w:val="24"/>
              </w:rPr>
            </w:pPr>
            <w:r>
              <w:rPr>
                <w:spacing w:val="-2"/>
                <w:sz w:val="24"/>
              </w:rPr>
              <w:t>TRQ-</w:t>
            </w:r>
            <w:r>
              <w:rPr>
                <w:spacing w:val="-5"/>
                <w:sz w:val="24"/>
              </w:rPr>
              <w:t>PK</w:t>
            </w:r>
          </w:p>
        </w:tc>
      </w:tr>
      <w:tr w:rsidR="002D68EC" w14:paraId="220F7878" w14:textId="77777777">
        <w:trPr>
          <w:trHeight w:val="395"/>
        </w:trPr>
        <w:tc>
          <w:tcPr>
            <w:tcW w:w="1584" w:type="dxa"/>
          </w:tcPr>
          <w:p w14:paraId="285A5706"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0203 29</w:t>
            </w:r>
            <w:r>
              <w:rPr>
                <w:spacing w:val="-1"/>
                <w:sz w:val="24"/>
              </w:rPr>
              <w:t xml:space="preserve"> </w:t>
            </w:r>
            <w:r>
              <w:rPr>
                <w:spacing w:val="-5"/>
                <w:sz w:val="24"/>
              </w:rPr>
              <w:t>55</w:t>
            </w:r>
          </w:p>
        </w:tc>
        <w:tc>
          <w:tcPr>
            <w:tcW w:w="6469" w:type="dxa"/>
          </w:tcPr>
          <w:p w14:paraId="2CC95A32"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439601E9"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CD42800" w14:textId="77777777" w:rsidR="002D68EC" w:rsidRDefault="0069493F">
            <w:pPr>
              <w:pStyle w:val="TableParagraph"/>
              <w:ind w:left="7"/>
              <w:jc w:val="center"/>
              <w:rPr>
                <w:sz w:val="24"/>
              </w:rPr>
            </w:pPr>
            <w:r>
              <w:rPr>
                <w:spacing w:val="-10"/>
                <w:sz w:val="24"/>
              </w:rPr>
              <w:t>7</w:t>
            </w:r>
          </w:p>
        </w:tc>
      </w:tr>
      <w:tr w:rsidR="002D68EC" w14:paraId="37D9322A" w14:textId="77777777">
        <w:trPr>
          <w:trHeight w:val="395"/>
        </w:trPr>
        <w:tc>
          <w:tcPr>
            <w:tcW w:w="1584" w:type="dxa"/>
          </w:tcPr>
          <w:p w14:paraId="468D5FCC" w14:textId="77777777" w:rsidR="002D68EC" w:rsidRDefault="0069493F">
            <w:pPr>
              <w:pStyle w:val="TableParagraph"/>
              <w:ind w:left="107"/>
              <w:rPr>
                <w:sz w:val="24"/>
              </w:rPr>
            </w:pPr>
            <w:r>
              <w:rPr>
                <w:sz w:val="24"/>
              </w:rPr>
              <w:t xml:space="preserve">0203 29 </w:t>
            </w:r>
            <w:r>
              <w:rPr>
                <w:spacing w:val="-5"/>
                <w:sz w:val="24"/>
              </w:rPr>
              <w:t>59</w:t>
            </w:r>
          </w:p>
        </w:tc>
        <w:tc>
          <w:tcPr>
            <w:tcW w:w="6469" w:type="dxa"/>
          </w:tcPr>
          <w:p w14:paraId="38A0E489"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F6C23EE"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2AB11DD" w14:textId="77777777" w:rsidR="002D68EC" w:rsidRDefault="0069493F">
            <w:pPr>
              <w:pStyle w:val="TableParagraph"/>
              <w:ind w:left="7"/>
              <w:jc w:val="center"/>
              <w:rPr>
                <w:sz w:val="24"/>
              </w:rPr>
            </w:pPr>
            <w:r>
              <w:rPr>
                <w:spacing w:val="-10"/>
                <w:sz w:val="24"/>
              </w:rPr>
              <w:t>7</w:t>
            </w:r>
          </w:p>
        </w:tc>
      </w:tr>
      <w:tr w:rsidR="002D68EC" w14:paraId="19E84D5A" w14:textId="77777777">
        <w:trPr>
          <w:trHeight w:val="395"/>
        </w:trPr>
        <w:tc>
          <w:tcPr>
            <w:tcW w:w="1584" w:type="dxa"/>
          </w:tcPr>
          <w:p w14:paraId="226637CC" w14:textId="77777777" w:rsidR="002D68EC" w:rsidRDefault="0069493F">
            <w:pPr>
              <w:pStyle w:val="TableParagraph"/>
              <w:ind w:left="107"/>
              <w:rPr>
                <w:sz w:val="24"/>
              </w:rPr>
            </w:pPr>
            <w:r>
              <w:rPr>
                <w:sz w:val="24"/>
              </w:rPr>
              <w:t xml:space="preserve">0206 10 </w:t>
            </w:r>
            <w:r>
              <w:rPr>
                <w:spacing w:val="-5"/>
                <w:sz w:val="24"/>
              </w:rPr>
              <w:t>95</w:t>
            </w:r>
          </w:p>
        </w:tc>
        <w:tc>
          <w:tcPr>
            <w:tcW w:w="6469" w:type="dxa"/>
          </w:tcPr>
          <w:p w14:paraId="46774BF9" w14:textId="77777777" w:rsidR="002D68EC" w:rsidRDefault="0069493F">
            <w:pPr>
              <w:pStyle w:val="TableParagraph"/>
              <w:rPr>
                <w:sz w:val="24"/>
              </w:rPr>
            </w:pPr>
            <w:r>
              <w:rPr>
                <w:sz w:val="24"/>
              </w:rPr>
              <w:t>---</w:t>
            </w:r>
            <w:r>
              <w:rPr>
                <w:spacing w:val="-2"/>
                <w:sz w:val="24"/>
              </w:rPr>
              <w:t xml:space="preserve"> </w:t>
            </w:r>
            <w:r>
              <w:rPr>
                <w:sz w:val="24"/>
              </w:rPr>
              <w:t>paks vaheliha</w:t>
            </w:r>
            <w:r>
              <w:rPr>
                <w:spacing w:val="-2"/>
                <w:sz w:val="24"/>
              </w:rPr>
              <w:t xml:space="preserve"> </w:t>
            </w:r>
            <w:r>
              <w:rPr>
                <w:sz w:val="24"/>
              </w:rPr>
              <w:t>ja õhuke</w:t>
            </w:r>
            <w:r>
              <w:rPr>
                <w:spacing w:val="-1"/>
                <w:sz w:val="24"/>
              </w:rPr>
              <w:t xml:space="preserve"> </w:t>
            </w:r>
            <w:r>
              <w:rPr>
                <w:spacing w:val="-2"/>
                <w:sz w:val="24"/>
              </w:rPr>
              <w:t>vaheliha</w:t>
            </w:r>
          </w:p>
        </w:tc>
        <w:tc>
          <w:tcPr>
            <w:tcW w:w="4220" w:type="dxa"/>
          </w:tcPr>
          <w:p w14:paraId="69AA7881" w14:textId="77777777" w:rsidR="002D68EC" w:rsidRDefault="0069493F">
            <w:pPr>
              <w:pStyle w:val="TableParagraph"/>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4BDDE007" w14:textId="77777777" w:rsidR="002D68EC" w:rsidRDefault="0069493F">
            <w:pPr>
              <w:pStyle w:val="TableParagraph"/>
              <w:ind w:left="4"/>
              <w:jc w:val="center"/>
              <w:rPr>
                <w:sz w:val="24"/>
              </w:rPr>
            </w:pPr>
            <w:r>
              <w:rPr>
                <w:spacing w:val="-2"/>
                <w:sz w:val="24"/>
              </w:rPr>
              <w:t>TRQ-</w:t>
            </w:r>
            <w:r>
              <w:rPr>
                <w:spacing w:val="-5"/>
                <w:sz w:val="24"/>
              </w:rPr>
              <w:t>BF2</w:t>
            </w:r>
          </w:p>
        </w:tc>
      </w:tr>
      <w:tr w:rsidR="002D68EC" w14:paraId="4F6437D0" w14:textId="77777777">
        <w:trPr>
          <w:trHeight w:val="398"/>
        </w:trPr>
        <w:tc>
          <w:tcPr>
            <w:tcW w:w="1584" w:type="dxa"/>
          </w:tcPr>
          <w:p w14:paraId="7FEC433E" w14:textId="77777777" w:rsidR="002D68EC" w:rsidRDefault="0069493F">
            <w:pPr>
              <w:pStyle w:val="TableParagraph"/>
              <w:spacing w:before="61"/>
              <w:ind w:left="107"/>
              <w:rPr>
                <w:sz w:val="24"/>
              </w:rPr>
            </w:pPr>
            <w:r>
              <w:rPr>
                <w:sz w:val="24"/>
              </w:rPr>
              <w:t xml:space="preserve">0206 29 </w:t>
            </w:r>
            <w:r>
              <w:rPr>
                <w:spacing w:val="-5"/>
                <w:sz w:val="24"/>
              </w:rPr>
              <w:t>91</w:t>
            </w:r>
          </w:p>
        </w:tc>
        <w:tc>
          <w:tcPr>
            <w:tcW w:w="6469" w:type="dxa"/>
          </w:tcPr>
          <w:p w14:paraId="25DCA1A7" w14:textId="77777777" w:rsidR="002D68EC" w:rsidRDefault="0069493F">
            <w:pPr>
              <w:pStyle w:val="TableParagraph"/>
              <w:spacing w:before="61"/>
              <w:rPr>
                <w:sz w:val="24"/>
              </w:rPr>
            </w:pPr>
            <w:r>
              <w:rPr>
                <w:sz w:val="24"/>
              </w:rPr>
              <w:t>----</w:t>
            </w:r>
            <w:r>
              <w:rPr>
                <w:spacing w:val="-1"/>
                <w:sz w:val="24"/>
              </w:rPr>
              <w:t xml:space="preserve"> </w:t>
            </w:r>
            <w:r>
              <w:rPr>
                <w:sz w:val="24"/>
              </w:rPr>
              <w:t>paks vaheliha</w:t>
            </w:r>
            <w:r>
              <w:rPr>
                <w:spacing w:val="-1"/>
                <w:sz w:val="24"/>
              </w:rPr>
              <w:t xml:space="preserve"> </w:t>
            </w:r>
            <w:r>
              <w:rPr>
                <w:sz w:val="24"/>
              </w:rPr>
              <w:t>ja</w:t>
            </w:r>
            <w:r>
              <w:rPr>
                <w:spacing w:val="-1"/>
                <w:sz w:val="24"/>
              </w:rPr>
              <w:t xml:space="preserve"> </w:t>
            </w:r>
            <w:r>
              <w:rPr>
                <w:sz w:val="24"/>
              </w:rPr>
              <w:t>õhuke</w:t>
            </w:r>
            <w:r>
              <w:rPr>
                <w:spacing w:val="-1"/>
                <w:sz w:val="24"/>
              </w:rPr>
              <w:t xml:space="preserve"> </w:t>
            </w:r>
            <w:r>
              <w:rPr>
                <w:spacing w:val="-2"/>
                <w:sz w:val="24"/>
              </w:rPr>
              <w:t>vaheliha</w:t>
            </w:r>
          </w:p>
        </w:tc>
        <w:tc>
          <w:tcPr>
            <w:tcW w:w="4220" w:type="dxa"/>
          </w:tcPr>
          <w:p w14:paraId="1C324E86" w14:textId="77777777" w:rsidR="002D68EC" w:rsidRDefault="0069493F">
            <w:pPr>
              <w:pStyle w:val="TableParagraph"/>
              <w:spacing w:before="61"/>
              <w:ind w:left="137" w:right="82"/>
              <w:jc w:val="center"/>
              <w:rPr>
                <w:sz w:val="24"/>
              </w:rPr>
            </w:pPr>
            <w:r>
              <w:rPr>
                <w:sz w:val="24"/>
              </w:rPr>
              <w:t>12,8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304,1 EUR/100</w:t>
            </w:r>
            <w:r>
              <w:rPr>
                <w:spacing w:val="3"/>
                <w:sz w:val="24"/>
              </w:rPr>
              <w:t xml:space="preserve"> </w:t>
            </w:r>
            <w:r>
              <w:rPr>
                <w:spacing w:val="-5"/>
                <w:sz w:val="24"/>
              </w:rPr>
              <w:t>kg</w:t>
            </w:r>
          </w:p>
        </w:tc>
        <w:tc>
          <w:tcPr>
            <w:tcW w:w="2297" w:type="dxa"/>
          </w:tcPr>
          <w:p w14:paraId="50FB2FC3" w14:textId="77777777" w:rsidR="002D68EC" w:rsidRDefault="0069493F">
            <w:pPr>
              <w:pStyle w:val="TableParagraph"/>
              <w:spacing w:before="61"/>
              <w:ind w:left="4"/>
              <w:jc w:val="center"/>
              <w:rPr>
                <w:sz w:val="24"/>
              </w:rPr>
            </w:pPr>
            <w:r>
              <w:rPr>
                <w:spacing w:val="-2"/>
                <w:sz w:val="24"/>
              </w:rPr>
              <w:t>TRQ-</w:t>
            </w:r>
            <w:r>
              <w:rPr>
                <w:spacing w:val="-5"/>
                <w:sz w:val="24"/>
              </w:rPr>
              <w:t>BF2</w:t>
            </w:r>
          </w:p>
        </w:tc>
      </w:tr>
    </w:tbl>
    <w:p w14:paraId="52BDF69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CA9B20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CDFD7F6" w14:textId="77777777">
        <w:trPr>
          <w:trHeight w:val="671"/>
        </w:trPr>
        <w:tc>
          <w:tcPr>
            <w:tcW w:w="1584" w:type="dxa"/>
          </w:tcPr>
          <w:p w14:paraId="751FB91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D0BAB0C"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3ADDE87"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03E9B7C" w14:textId="77777777" w:rsidR="002D68EC" w:rsidRDefault="0069493F">
            <w:pPr>
              <w:pStyle w:val="TableParagraph"/>
              <w:spacing w:before="198"/>
              <w:ind w:left="7"/>
              <w:jc w:val="center"/>
              <w:rPr>
                <w:sz w:val="24"/>
              </w:rPr>
            </w:pPr>
            <w:r>
              <w:rPr>
                <w:spacing w:val="-2"/>
                <w:sz w:val="24"/>
              </w:rPr>
              <w:t>Üleminekukategooria</w:t>
            </w:r>
          </w:p>
        </w:tc>
      </w:tr>
      <w:tr w:rsidR="002D68EC" w14:paraId="463E6799" w14:textId="77777777">
        <w:trPr>
          <w:trHeight w:val="671"/>
        </w:trPr>
        <w:tc>
          <w:tcPr>
            <w:tcW w:w="1584" w:type="dxa"/>
          </w:tcPr>
          <w:p w14:paraId="126CD222" w14:textId="77777777" w:rsidR="002D68EC" w:rsidRDefault="0069493F">
            <w:pPr>
              <w:pStyle w:val="TableParagraph"/>
              <w:spacing w:before="61"/>
              <w:ind w:left="107"/>
              <w:rPr>
                <w:sz w:val="24"/>
              </w:rPr>
            </w:pPr>
            <w:r>
              <w:rPr>
                <w:sz w:val="24"/>
              </w:rPr>
              <w:t xml:space="preserve">0207 11 </w:t>
            </w:r>
            <w:r>
              <w:rPr>
                <w:spacing w:val="-5"/>
                <w:sz w:val="24"/>
              </w:rPr>
              <w:t>10</w:t>
            </w:r>
          </w:p>
        </w:tc>
        <w:tc>
          <w:tcPr>
            <w:tcW w:w="6469" w:type="dxa"/>
          </w:tcPr>
          <w:p w14:paraId="73C62D0D" w14:textId="77777777" w:rsidR="002D68EC" w:rsidRDefault="0069493F">
            <w:pPr>
              <w:pStyle w:val="TableParagraph"/>
              <w:spacing w:before="61"/>
              <w:rPr>
                <w:sz w:val="24"/>
              </w:rPr>
            </w:pPr>
            <w:r>
              <w:rPr>
                <w:sz w:val="24"/>
              </w:rPr>
              <w:t>---</w:t>
            </w:r>
            <w:r>
              <w:rPr>
                <w:spacing w:val="-6"/>
                <w:sz w:val="24"/>
              </w:rPr>
              <w:t xml:space="preserve"> </w:t>
            </w:r>
            <w:r>
              <w:rPr>
                <w:sz w:val="24"/>
              </w:rPr>
              <w:t>kitkutud,</w:t>
            </w:r>
            <w:r>
              <w:rPr>
                <w:spacing w:val="-5"/>
                <w:sz w:val="24"/>
              </w:rPr>
              <w:t xml:space="preserve"> </w:t>
            </w:r>
            <w:r>
              <w:rPr>
                <w:sz w:val="24"/>
              </w:rPr>
              <w:t>soolikad</w:t>
            </w:r>
            <w:r>
              <w:rPr>
                <w:spacing w:val="-5"/>
                <w:sz w:val="24"/>
              </w:rPr>
              <w:t xml:space="preserve"> </w:t>
            </w:r>
            <w:r>
              <w:rPr>
                <w:sz w:val="24"/>
              </w:rPr>
              <w:t>välja</w:t>
            </w:r>
            <w:r>
              <w:rPr>
                <w:spacing w:val="-6"/>
                <w:sz w:val="24"/>
              </w:rPr>
              <w:t xml:space="preserve"> </w:t>
            </w:r>
            <w:r>
              <w:rPr>
                <w:sz w:val="24"/>
              </w:rPr>
              <w:t>võetud,</w:t>
            </w:r>
            <w:r>
              <w:rPr>
                <w:spacing w:val="-5"/>
                <w:sz w:val="24"/>
              </w:rPr>
              <w:t xml:space="preserve"> </w:t>
            </w:r>
            <w:r>
              <w:rPr>
                <w:sz w:val="24"/>
              </w:rPr>
              <w:t>lõplikult</w:t>
            </w:r>
            <w:r>
              <w:rPr>
                <w:spacing w:val="-5"/>
                <w:sz w:val="24"/>
              </w:rPr>
              <w:t xml:space="preserve"> </w:t>
            </w:r>
            <w:r>
              <w:rPr>
                <w:sz w:val="24"/>
              </w:rPr>
              <w:t>rookimata,</w:t>
            </w:r>
            <w:r>
              <w:rPr>
                <w:spacing w:val="-5"/>
                <w:sz w:val="24"/>
              </w:rPr>
              <w:t xml:space="preserve"> </w:t>
            </w:r>
            <w:r>
              <w:rPr>
                <w:sz w:val="24"/>
              </w:rPr>
              <w:t>pea</w:t>
            </w:r>
            <w:r>
              <w:rPr>
                <w:spacing w:val="-6"/>
                <w:sz w:val="24"/>
              </w:rPr>
              <w:t xml:space="preserve"> </w:t>
            </w:r>
            <w:r>
              <w:rPr>
                <w:sz w:val="24"/>
              </w:rPr>
              <w:t>ja jalgadega, nn 83 % kanad</w:t>
            </w:r>
          </w:p>
        </w:tc>
        <w:tc>
          <w:tcPr>
            <w:tcW w:w="4220" w:type="dxa"/>
          </w:tcPr>
          <w:p w14:paraId="14BB4F99" w14:textId="77777777" w:rsidR="002D68EC" w:rsidRDefault="0069493F">
            <w:pPr>
              <w:pStyle w:val="TableParagraph"/>
              <w:spacing w:before="61"/>
              <w:ind w:left="137" w:right="82"/>
              <w:jc w:val="center"/>
              <w:rPr>
                <w:sz w:val="24"/>
              </w:rPr>
            </w:pPr>
            <w:r>
              <w:rPr>
                <w:sz w:val="24"/>
              </w:rPr>
              <w:t>26,2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0E96E6E" w14:textId="77777777" w:rsidR="002D68EC" w:rsidRDefault="0069493F">
            <w:pPr>
              <w:pStyle w:val="TableParagraph"/>
              <w:spacing w:before="61"/>
              <w:ind w:left="7"/>
              <w:jc w:val="center"/>
              <w:rPr>
                <w:sz w:val="24"/>
              </w:rPr>
            </w:pPr>
            <w:r>
              <w:rPr>
                <w:spacing w:val="-10"/>
                <w:sz w:val="24"/>
              </w:rPr>
              <w:t>7</w:t>
            </w:r>
          </w:p>
        </w:tc>
      </w:tr>
      <w:tr w:rsidR="002D68EC" w14:paraId="307D52D2" w14:textId="77777777">
        <w:trPr>
          <w:trHeight w:val="677"/>
        </w:trPr>
        <w:tc>
          <w:tcPr>
            <w:tcW w:w="1584" w:type="dxa"/>
          </w:tcPr>
          <w:p w14:paraId="63193950" w14:textId="77777777" w:rsidR="002D68EC" w:rsidRDefault="0069493F">
            <w:pPr>
              <w:pStyle w:val="TableParagraph"/>
              <w:spacing w:before="61"/>
              <w:ind w:left="107"/>
              <w:rPr>
                <w:sz w:val="24"/>
              </w:rPr>
            </w:pPr>
            <w:r>
              <w:rPr>
                <w:sz w:val="24"/>
              </w:rPr>
              <w:t xml:space="preserve">0207 11 </w:t>
            </w:r>
            <w:r>
              <w:rPr>
                <w:spacing w:val="-5"/>
                <w:sz w:val="24"/>
              </w:rPr>
              <w:t>30</w:t>
            </w:r>
          </w:p>
        </w:tc>
        <w:tc>
          <w:tcPr>
            <w:tcW w:w="6469" w:type="dxa"/>
          </w:tcPr>
          <w:p w14:paraId="59B89F02"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70 % kanad</w:t>
            </w:r>
          </w:p>
        </w:tc>
        <w:tc>
          <w:tcPr>
            <w:tcW w:w="4220" w:type="dxa"/>
          </w:tcPr>
          <w:p w14:paraId="1AB8ED9D" w14:textId="77777777" w:rsidR="002D68EC" w:rsidRDefault="0069493F">
            <w:pPr>
              <w:pStyle w:val="TableParagraph"/>
              <w:spacing w:before="61"/>
              <w:ind w:left="137" w:right="82"/>
              <w:jc w:val="center"/>
              <w:rPr>
                <w:sz w:val="24"/>
              </w:rPr>
            </w:pPr>
            <w:r>
              <w:rPr>
                <w:sz w:val="24"/>
              </w:rPr>
              <w:t>29,9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3806A5D" w14:textId="77777777" w:rsidR="002D68EC" w:rsidRDefault="0069493F">
            <w:pPr>
              <w:pStyle w:val="TableParagraph"/>
              <w:spacing w:before="61"/>
              <w:ind w:left="7"/>
              <w:jc w:val="center"/>
              <w:rPr>
                <w:sz w:val="24"/>
              </w:rPr>
            </w:pPr>
            <w:r>
              <w:rPr>
                <w:spacing w:val="-10"/>
                <w:sz w:val="24"/>
              </w:rPr>
              <w:t>7</w:t>
            </w:r>
          </w:p>
        </w:tc>
      </w:tr>
      <w:tr w:rsidR="002D68EC" w14:paraId="71FD8F25" w14:textId="77777777">
        <w:trPr>
          <w:trHeight w:val="673"/>
        </w:trPr>
        <w:tc>
          <w:tcPr>
            <w:tcW w:w="1584" w:type="dxa"/>
          </w:tcPr>
          <w:p w14:paraId="52DEFE61" w14:textId="77777777" w:rsidR="002D68EC" w:rsidRDefault="0069493F">
            <w:pPr>
              <w:pStyle w:val="TableParagraph"/>
              <w:ind w:left="107"/>
              <w:rPr>
                <w:sz w:val="24"/>
              </w:rPr>
            </w:pPr>
            <w:r>
              <w:rPr>
                <w:sz w:val="24"/>
              </w:rPr>
              <w:t xml:space="preserve">0207 11 </w:t>
            </w:r>
            <w:r>
              <w:rPr>
                <w:spacing w:val="-5"/>
                <w:sz w:val="24"/>
              </w:rPr>
              <w:t>90</w:t>
            </w:r>
          </w:p>
        </w:tc>
        <w:tc>
          <w:tcPr>
            <w:tcW w:w="6469" w:type="dxa"/>
          </w:tcPr>
          <w:p w14:paraId="4FD1C300" w14:textId="77777777" w:rsidR="002D68EC" w:rsidRDefault="0069493F">
            <w:pPr>
              <w:pStyle w:val="TableParagraph"/>
              <w:ind w:right="843"/>
              <w:rPr>
                <w:sz w:val="24"/>
              </w:rPr>
            </w:pPr>
            <w:r>
              <w:rPr>
                <w:sz w:val="24"/>
              </w:rPr>
              <w:t>---</w:t>
            </w:r>
            <w:r>
              <w:rPr>
                <w:spacing w:val="-3"/>
                <w:sz w:val="24"/>
              </w:rPr>
              <w:t xml:space="preserve"> </w:t>
            </w:r>
            <w:r>
              <w:rPr>
                <w:sz w:val="24"/>
              </w:rPr>
              <w:t>kitkutud</w:t>
            </w:r>
            <w:r>
              <w:rPr>
                <w:spacing w:val="-2"/>
                <w:sz w:val="24"/>
              </w:rPr>
              <w:t xml:space="preserve"> </w:t>
            </w:r>
            <w:r>
              <w:rPr>
                <w:sz w:val="24"/>
              </w:rPr>
              <w:t>ja</w:t>
            </w:r>
            <w:r>
              <w:rPr>
                <w:spacing w:val="-3"/>
                <w:sz w:val="24"/>
              </w:rPr>
              <w:t xml:space="preserve"> </w:t>
            </w:r>
            <w:r>
              <w:rPr>
                <w:sz w:val="24"/>
              </w:rPr>
              <w:t>roogitud,</w:t>
            </w:r>
            <w:r>
              <w:rPr>
                <w:spacing w:val="-2"/>
                <w:sz w:val="24"/>
              </w:rPr>
              <w:t xml:space="preserve"> </w:t>
            </w:r>
            <w:r>
              <w:rPr>
                <w:sz w:val="24"/>
              </w:rPr>
              <w:t>ilma</w:t>
            </w:r>
            <w:r>
              <w:rPr>
                <w:spacing w:val="-2"/>
                <w:sz w:val="24"/>
              </w:rPr>
              <w:t xml:space="preserve"> </w:t>
            </w:r>
            <w:r>
              <w:rPr>
                <w:sz w:val="24"/>
              </w:rPr>
              <w:t>pea</w:t>
            </w:r>
            <w:r>
              <w:rPr>
                <w:spacing w:val="-3"/>
                <w:sz w:val="24"/>
              </w:rPr>
              <w:t xml:space="preserve"> </w:t>
            </w:r>
            <w:r>
              <w:rPr>
                <w:sz w:val="24"/>
              </w:rPr>
              <w:t>ja</w:t>
            </w:r>
            <w:r>
              <w:rPr>
                <w:spacing w:val="-2"/>
                <w:sz w:val="24"/>
              </w:rPr>
              <w:t xml:space="preserve"> </w:t>
            </w:r>
            <w:r>
              <w:rPr>
                <w:sz w:val="24"/>
              </w:rPr>
              <w:t>jalgadeta,</w:t>
            </w:r>
            <w:r>
              <w:rPr>
                <w:spacing w:val="-2"/>
                <w:sz w:val="24"/>
              </w:rPr>
              <w:t xml:space="preserve"> </w:t>
            </w:r>
            <w:r>
              <w:rPr>
                <w:sz w:val="24"/>
              </w:rPr>
              <w:t>ilma</w:t>
            </w:r>
            <w:r>
              <w:rPr>
                <w:spacing w:val="-3"/>
                <w:sz w:val="24"/>
              </w:rPr>
              <w:t xml:space="preserve"> </w:t>
            </w:r>
            <w:r>
              <w:rPr>
                <w:sz w:val="24"/>
              </w:rPr>
              <w:t>kaela, südame,</w:t>
            </w:r>
            <w:r>
              <w:rPr>
                <w:spacing w:val="-1"/>
                <w:sz w:val="24"/>
              </w:rPr>
              <w:t xml:space="preserve"> </w:t>
            </w:r>
            <w:r>
              <w:rPr>
                <w:sz w:val="24"/>
              </w:rPr>
              <w:t>maksa</w:t>
            </w:r>
            <w:r>
              <w:rPr>
                <w:spacing w:val="-1"/>
                <w:sz w:val="24"/>
              </w:rPr>
              <w:t xml:space="preserve"> </w:t>
            </w:r>
            <w:r>
              <w:rPr>
                <w:sz w:val="24"/>
              </w:rPr>
              <w:t>ja puguta, nn 65</w:t>
            </w:r>
            <w:r>
              <w:rPr>
                <w:spacing w:val="1"/>
                <w:sz w:val="24"/>
              </w:rPr>
              <w:t xml:space="preserve"> </w:t>
            </w:r>
            <w:r>
              <w:rPr>
                <w:sz w:val="24"/>
              </w:rPr>
              <w:t>%</w:t>
            </w:r>
            <w:r>
              <w:rPr>
                <w:spacing w:val="-1"/>
                <w:sz w:val="24"/>
              </w:rPr>
              <w:t xml:space="preserve"> </w:t>
            </w:r>
            <w:r>
              <w:rPr>
                <w:sz w:val="24"/>
              </w:rPr>
              <w:t xml:space="preserve">kanad, või muul </w:t>
            </w:r>
            <w:r>
              <w:rPr>
                <w:spacing w:val="-2"/>
                <w:sz w:val="24"/>
              </w:rPr>
              <w:t>kujul</w:t>
            </w:r>
          </w:p>
        </w:tc>
        <w:tc>
          <w:tcPr>
            <w:tcW w:w="4220" w:type="dxa"/>
          </w:tcPr>
          <w:p w14:paraId="3D32C931" w14:textId="77777777" w:rsidR="002D68EC" w:rsidRDefault="0069493F">
            <w:pPr>
              <w:pStyle w:val="TableParagraph"/>
              <w:ind w:left="137" w:right="82"/>
              <w:jc w:val="center"/>
              <w:rPr>
                <w:sz w:val="24"/>
              </w:rPr>
            </w:pPr>
            <w:r>
              <w:rPr>
                <w:sz w:val="24"/>
              </w:rPr>
              <w:t>32,5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05D2FBF" w14:textId="77777777" w:rsidR="002D68EC" w:rsidRDefault="0069493F">
            <w:pPr>
              <w:pStyle w:val="TableParagraph"/>
              <w:ind w:left="7"/>
              <w:jc w:val="center"/>
              <w:rPr>
                <w:sz w:val="24"/>
              </w:rPr>
            </w:pPr>
            <w:r>
              <w:rPr>
                <w:spacing w:val="-10"/>
                <w:sz w:val="24"/>
              </w:rPr>
              <w:t>7</w:t>
            </w:r>
          </w:p>
        </w:tc>
      </w:tr>
      <w:tr w:rsidR="002D68EC" w14:paraId="2C5DE055" w14:textId="77777777">
        <w:trPr>
          <w:trHeight w:val="676"/>
        </w:trPr>
        <w:tc>
          <w:tcPr>
            <w:tcW w:w="1584" w:type="dxa"/>
          </w:tcPr>
          <w:p w14:paraId="276979B3" w14:textId="77777777" w:rsidR="002D68EC" w:rsidRDefault="0069493F">
            <w:pPr>
              <w:pStyle w:val="TableParagraph"/>
              <w:ind w:left="107"/>
              <w:rPr>
                <w:sz w:val="24"/>
              </w:rPr>
            </w:pPr>
            <w:r>
              <w:rPr>
                <w:sz w:val="24"/>
              </w:rPr>
              <w:t xml:space="preserve">0207 12 </w:t>
            </w:r>
            <w:r>
              <w:rPr>
                <w:spacing w:val="-5"/>
                <w:sz w:val="24"/>
              </w:rPr>
              <w:t>10</w:t>
            </w:r>
          </w:p>
        </w:tc>
        <w:tc>
          <w:tcPr>
            <w:tcW w:w="6469" w:type="dxa"/>
          </w:tcPr>
          <w:p w14:paraId="146E9A3A"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70 % kanad</w:t>
            </w:r>
          </w:p>
        </w:tc>
        <w:tc>
          <w:tcPr>
            <w:tcW w:w="4220" w:type="dxa"/>
          </w:tcPr>
          <w:p w14:paraId="721F6082" w14:textId="77777777" w:rsidR="002D68EC" w:rsidRDefault="0069493F">
            <w:pPr>
              <w:pStyle w:val="TableParagraph"/>
              <w:ind w:left="137" w:right="82"/>
              <w:jc w:val="center"/>
              <w:rPr>
                <w:sz w:val="24"/>
              </w:rPr>
            </w:pPr>
            <w:r>
              <w:rPr>
                <w:sz w:val="24"/>
              </w:rPr>
              <w:t>29,9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8C65955" w14:textId="77777777" w:rsidR="002D68EC" w:rsidRDefault="0069493F">
            <w:pPr>
              <w:pStyle w:val="TableParagraph"/>
              <w:ind w:left="7"/>
              <w:jc w:val="center"/>
              <w:rPr>
                <w:sz w:val="24"/>
              </w:rPr>
            </w:pPr>
            <w:r>
              <w:rPr>
                <w:spacing w:val="-10"/>
                <w:sz w:val="24"/>
              </w:rPr>
              <w:t>7</w:t>
            </w:r>
          </w:p>
        </w:tc>
      </w:tr>
      <w:tr w:rsidR="002D68EC" w14:paraId="5BC29491" w14:textId="77777777">
        <w:trPr>
          <w:trHeight w:val="673"/>
        </w:trPr>
        <w:tc>
          <w:tcPr>
            <w:tcW w:w="1584" w:type="dxa"/>
          </w:tcPr>
          <w:p w14:paraId="2873D72D" w14:textId="77777777" w:rsidR="002D68EC" w:rsidRDefault="0069493F">
            <w:pPr>
              <w:pStyle w:val="TableParagraph"/>
              <w:ind w:left="107"/>
              <w:rPr>
                <w:sz w:val="24"/>
              </w:rPr>
            </w:pPr>
            <w:r>
              <w:rPr>
                <w:sz w:val="24"/>
              </w:rPr>
              <w:t xml:space="preserve">0207 12 </w:t>
            </w:r>
            <w:r>
              <w:rPr>
                <w:spacing w:val="-5"/>
                <w:sz w:val="24"/>
              </w:rPr>
              <w:t>90</w:t>
            </w:r>
          </w:p>
        </w:tc>
        <w:tc>
          <w:tcPr>
            <w:tcW w:w="6469" w:type="dxa"/>
          </w:tcPr>
          <w:p w14:paraId="7F1298F5" w14:textId="77777777" w:rsidR="002D68EC" w:rsidRDefault="0069493F">
            <w:pPr>
              <w:pStyle w:val="TableParagraph"/>
              <w:ind w:right="843"/>
              <w:rPr>
                <w:sz w:val="24"/>
              </w:rPr>
            </w:pPr>
            <w:r>
              <w:rPr>
                <w:sz w:val="24"/>
              </w:rPr>
              <w:t>---</w:t>
            </w:r>
            <w:r>
              <w:rPr>
                <w:spacing w:val="-3"/>
                <w:sz w:val="24"/>
              </w:rPr>
              <w:t xml:space="preserve"> </w:t>
            </w:r>
            <w:r>
              <w:rPr>
                <w:sz w:val="24"/>
              </w:rPr>
              <w:t>kitkutud</w:t>
            </w:r>
            <w:r>
              <w:rPr>
                <w:spacing w:val="-2"/>
                <w:sz w:val="24"/>
              </w:rPr>
              <w:t xml:space="preserve"> </w:t>
            </w:r>
            <w:r>
              <w:rPr>
                <w:sz w:val="24"/>
              </w:rPr>
              <w:t>ja</w:t>
            </w:r>
            <w:r>
              <w:rPr>
                <w:spacing w:val="-3"/>
                <w:sz w:val="24"/>
              </w:rPr>
              <w:t xml:space="preserve"> </w:t>
            </w:r>
            <w:r>
              <w:rPr>
                <w:sz w:val="24"/>
              </w:rPr>
              <w:t>roogitud,</w:t>
            </w:r>
            <w:r>
              <w:rPr>
                <w:spacing w:val="-2"/>
                <w:sz w:val="24"/>
              </w:rPr>
              <w:t xml:space="preserve"> </w:t>
            </w:r>
            <w:r>
              <w:rPr>
                <w:sz w:val="24"/>
              </w:rPr>
              <w:t>ilma</w:t>
            </w:r>
            <w:r>
              <w:rPr>
                <w:spacing w:val="-2"/>
                <w:sz w:val="24"/>
              </w:rPr>
              <w:t xml:space="preserve"> </w:t>
            </w:r>
            <w:r>
              <w:rPr>
                <w:sz w:val="24"/>
              </w:rPr>
              <w:t>pea</w:t>
            </w:r>
            <w:r>
              <w:rPr>
                <w:spacing w:val="-3"/>
                <w:sz w:val="24"/>
              </w:rPr>
              <w:t xml:space="preserve"> </w:t>
            </w:r>
            <w:r>
              <w:rPr>
                <w:sz w:val="24"/>
              </w:rPr>
              <w:t>ja</w:t>
            </w:r>
            <w:r>
              <w:rPr>
                <w:spacing w:val="-2"/>
                <w:sz w:val="24"/>
              </w:rPr>
              <w:t xml:space="preserve"> </w:t>
            </w:r>
            <w:r>
              <w:rPr>
                <w:sz w:val="24"/>
              </w:rPr>
              <w:t>jalgadeta,</w:t>
            </w:r>
            <w:r>
              <w:rPr>
                <w:spacing w:val="-2"/>
                <w:sz w:val="24"/>
              </w:rPr>
              <w:t xml:space="preserve"> </w:t>
            </w:r>
            <w:r>
              <w:rPr>
                <w:sz w:val="24"/>
              </w:rPr>
              <w:t>ilma</w:t>
            </w:r>
            <w:r>
              <w:rPr>
                <w:spacing w:val="-3"/>
                <w:sz w:val="24"/>
              </w:rPr>
              <w:t xml:space="preserve"> </w:t>
            </w:r>
            <w:r>
              <w:rPr>
                <w:sz w:val="24"/>
              </w:rPr>
              <w:t>kaela, südame,</w:t>
            </w:r>
            <w:r>
              <w:rPr>
                <w:spacing w:val="-1"/>
                <w:sz w:val="24"/>
              </w:rPr>
              <w:t xml:space="preserve"> </w:t>
            </w:r>
            <w:r>
              <w:rPr>
                <w:sz w:val="24"/>
              </w:rPr>
              <w:t>maksa</w:t>
            </w:r>
            <w:r>
              <w:rPr>
                <w:spacing w:val="-1"/>
                <w:sz w:val="24"/>
              </w:rPr>
              <w:t xml:space="preserve"> </w:t>
            </w:r>
            <w:r>
              <w:rPr>
                <w:sz w:val="24"/>
              </w:rPr>
              <w:t>ja puguta, nn 65</w:t>
            </w:r>
            <w:r>
              <w:rPr>
                <w:spacing w:val="1"/>
                <w:sz w:val="24"/>
              </w:rPr>
              <w:t xml:space="preserve"> </w:t>
            </w:r>
            <w:r>
              <w:rPr>
                <w:sz w:val="24"/>
              </w:rPr>
              <w:t>%</w:t>
            </w:r>
            <w:r>
              <w:rPr>
                <w:spacing w:val="-1"/>
                <w:sz w:val="24"/>
              </w:rPr>
              <w:t xml:space="preserve"> </w:t>
            </w:r>
            <w:r>
              <w:rPr>
                <w:sz w:val="24"/>
              </w:rPr>
              <w:t xml:space="preserve">kanad, või muul </w:t>
            </w:r>
            <w:r>
              <w:rPr>
                <w:spacing w:val="-2"/>
                <w:sz w:val="24"/>
              </w:rPr>
              <w:t>kujul</w:t>
            </w:r>
          </w:p>
        </w:tc>
        <w:tc>
          <w:tcPr>
            <w:tcW w:w="4220" w:type="dxa"/>
          </w:tcPr>
          <w:p w14:paraId="0782F761" w14:textId="77777777" w:rsidR="002D68EC" w:rsidRDefault="0069493F">
            <w:pPr>
              <w:pStyle w:val="TableParagraph"/>
              <w:ind w:left="137" w:right="82"/>
              <w:jc w:val="center"/>
              <w:rPr>
                <w:sz w:val="24"/>
              </w:rPr>
            </w:pPr>
            <w:r>
              <w:rPr>
                <w:sz w:val="24"/>
              </w:rPr>
              <w:t>32,5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658E7D4" w14:textId="77777777" w:rsidR="002D68EC" w:rsidRDefault="0069493F">
            <w:pPr>
              <w:pStyle w:val="TableParagraph"/>
              <w:ind w:left="7"/>
              <w:jc w:val="center"/>
              <w:rPr>
                <w:sz w:val="24"/>
              </w:rPr>
            </w:pPr>
            <w:r>
              <w:rPr>
                <w:spacing w:val="-10"/>
                <w:sz w:val="24"/>
              </w:rPr>
              <w:t>7</w:t>
            </w:r>
          </w:p>
        </w:tc>
      </w:tr>
      <w:tr w:rsidR="002D68EC" w14:paraId="6CABC85F" w14:textId="77777777">
        <w:trPr>
          <w:trHeight w:val="395"/>
        </w:trPr>
        <w:tc>
          <w:tcPr>
            <w:tcW w:w="1584" w:type="dxa"/>
          </w:tcPr>
          <w:p w14:paraId="52CA75BC" w14:textId="77777777" w:rsidR="002D68EC" w:rsidRDefault="0069493F">
            <w:pPr>
              <w:pStyle w:val="TableParagraph"/>
              <w:ind w:left="107"/>
              <w:rPr>
                <w:sz w:val="24"/>
              </w:rPr>
            </w:pPr>
            <w:r>
              <w:rPr>
                <w:sz w:val="24"/>
              </w:rPr>
              <w:t xml:space="preserve">0207 13 </w:t>
            </w:r>
            <w:r>
              <w:rPr>
                <w:spacing w:val="-5"/>
                <w:sz w:val="24"/>
              </w:rPr>
              <w:t>10</w:t>
            </w:r>
          </w:p>
        </w:tc>
        <w:tc>
          <w:tcPr>
            <w:tcW w:w="6469" w:type="dxa"/>
          </w:tcPr>
          <w:p w14:paraId="3C139F30"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57CED1DF" w14:textId="77777777" w:rsidR="002D68EC" w:rsidRDefault="002D68EC">
            <w:pPr>
              <w:pStyle w:val="TableParagraph"/>
              <w:spacing w:before="0"/>
              <w:ind w:left="0"/>
            </w:pPr>
          </w:p>
        </w:tc>
        <w:tc>
          <w:tcPr>
            <w:tcW w:w="2297" w:type="dxa"/>
          </w:tcPr>
          <w:p w14:paraId="34564542" w14:textId="77777777" w:rsidR="002D68EC" w:rsidRDefault="002D68EC">
            <w:pPr>
              <w:pStyle w:val="TableParagraph"/>
              <w:spacing w:before="0"/>
              <w:ind w:left="0"/>
            </w:pPr>
          </w:p>
        </w:tc>
      </w:tr>
    </w:tbl>
    <w:p w14:paraId="1532C4B9" w14:textId="77777777" w:rsidR="002D68EC" w:rsidRDefault="002D68EC">
      <w:pPr>
        <w:pStyle w:val="TableParagraph"/>
        <w:sectPr w:rsidR="002D68EC">
          <w:pgSz w:w="16840" w:h="11910" w:orient="landscape"/>
          <w:pgMar w:top="1340" w:right="992" w:bottom="1380" w:left="992" w:header="0" w:footer="1199" w:gutter="0"/>
          <w:cols w:space="708"/>
        </w:sectPr>
      </w:pPr>
    </w:p>
    <w:p w14:paraId="57B1A960"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3168C3C" w14:textId="77777777">
        <w:trPr>
          <w:trHeight w:val="671"/>
        </w:trPr>
        <w:tc>
          <w:tcPr>
            <w:tcW w:w="1584" w:type="dxa"/>
          </w:tcPr>
          <w:p w14:paraId="55BB9C3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965E499"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4FF6E8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6407D60" w14:textId="77777777" w:rsidR="002D68EC" w:rsidRDefault="0069493F">
            <w:pPr>
              <w:pStyle w:val="TableParagraph"/>
              <w:spacing w:before="198"/>
              <w:ind w:left="7"/>
              <w:jc w:val="center"/>
              <w:rPr>
                <w:sz w:val="24"/>
              </w:rPr>
            </w:pPr>
            <w:r>
              <w:rPr>
                <w:spacing w:val="-2"/>
                <w:sz w:val="24"/>
              </w:rPr>
              <w:t>Üleminekukategooria</w:t>
            </w:r>
          </w:p>
        </w:tc>
      </w:tr>
      <w:tr w:rsidR="002D68EC" w14:paraId="51736157" w14:textId="77777777">
        <w:trPr>
          <w:trHeight w:val="1223"/>
        </w:trPr>
        <w:tc>
          <w:tcPr>
            <w:tcW w:w="1584" w:type="dxa"/>
          </w:tcPr>
          <w:p w14:paraId="430EDB20"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0207 13</w:t>
            </w:r>
            <w:r>
              <w:rPr>
                <w:spacing w:val="-1"/>
                <w:sz w:val="24"/>
              </w:rPr>
              <w:t xml:space="preserve"> </w:t>
            </w:r>
            <w:r>
              <w:rPr>
                <w:spacing w:val="-5"/>
                <w:sz w:val="24"/>
              </w:rPr>
              <w:t>10</w:t>
            </w:r>
          </w:p>
        </w:tc>
        <w:tc>
          <w:tcPr>
            <w:tcW w:w="6469" w:type="dxa"/>
          </w:tcPr>
          <w:p w14:paraId="2BF921E2" w14:textId="77777777" w:rsidR="002D68EC" w:rsidRDefault="0069493F">
            <w:pPr>
              <w:pStyle w:val="TableParagraph"/>
              <w:tabs>
                <w:tab w:val="left" w:leader="hyphen" w:pos="566"/>
              </w:tabs>
              <w:spacing w:before="61" w:line="275" w:lineRule="exact"/>
              <w:rPr>
                <w:sz w:val="24"/>
              </w:rPr>
            </w:pPr>
            <w:r>
              <w:rPr>
                <w:sz w:val="24"/>
              </w:rPr>
              <w:t>-</w:t>
            </w:r>
            <w:r>
              <w:rPr>
                <w:sz w:val="24"/>
              </w:rPr>
              <w:tab/>
            </w:r>
            <w:r>
              <w:rPr>
                <w:sz w:val="24"/>
              </w:rPr>
              <w:t>lihamass</w:t>
            </w:r>
            <w:r>
              <w:rPr>
                <w:spacing w:val="-1"/>
                <w:sz w:val="24"/>
              </w:rPr>
              <w:t xml:space="preserve"> </w:t>
            </w:r>
            <w:r>
              <w:rPr>
                <w:sz w:val="24"/>
              </w:rPr>
              <w:t>–</w:t>
            </w:r>
            <w:r>
              <w:rPr>
                <w:spacing w:val="-1"/>
                <w:sz w:val="24"/>
              </w:rPr>
              <w:t xml:space="preserve"> </w:t>
            </w:r>
            <w:r>
              <w:rPr>
                <w:sz w:val="24"/>
              </w:rPr>
              <w:t>saadakse</w:t>
            </w:r>
            <w:r>
              <w:rPr>
                <w:spacing w:val="-1"/>
                <w:sz w:val="24"/>
              </w:rPr>
              <w:t xml:space="preserve"> </w:t>
            </w:r>
            <w:r>
              <w:rPr>
                <w:sz w:val="24"/>
              </w:rPr>
              <w:t>liha</w:t>
            </w:r>
            <w:r>
              <w:rPr>
                <w:spacing w:val="-1"/>
                <w:sz w:val="24"/>
              </w:rPr>
              <w:t xml:space="preserve"> </w:t>
            </w:r>
            <w:r>
              <w:rPr>
                <w:sz w:val="24"/>
              </w:rPr>
              <w:t>eemaldamisel</w:t>
            </w:r>
            <w:r>
              <w:rPr>
                <w:spacing w:val="-1"/>
                <w:sz w:val="24"/>
              </w:rPr>
              <w:t xml:space="preserve"> </w:t>
            </w:r>
            <w:r>
              <w:rPr>
                <w:sz w:val="24"/>
              </w:rPr>
              <w:t>lihaga</w:t>
            </w:r>
            <w:r>
              <w:rPr>
                <w:spacing w:val="-1"/>
                <w:sz w:val="24"/>
              </w:rPr>
              <w:t xml:space="preserve"> </w:t>
            </w:r>
            <w:r>
              <w:rPr>
                <w:spacing w:val="-2"/>
                <w:sz w:val="24"/>
              </w:rPr>
              <w:t>kaetud</w:t>
            </w:r>
          </w:p>
          <w:p w14:paraId="0F95AAFA" w14:textId="77777777" w:rsidR="002D68EC" w:rsidRDefault="0069493F">
            <w:pPr>
              <w:pStyle w:val="TableParagraph"/>
              <w:spacing w:before="0"/>
              <w:ind w:right="173"/>
              <w:rPr>
                <w:sz w:val="24"/>
              </w:rPr>
            </w:pPr>
            <w:r>
              <w:rPr>
                <w:sz w:val="24"/>
              </w:rPr>
              <w:t xml:space="preserve">kontidelt pärast </w:t>
            </w:r>
            <w:proofErr w:type="spellStart"/>
            <w:r>
              <w:rPr>
                <w:sz w:val="24"/>
              </w:rPr>
              <w:t>konditustamist</w:t>
            </w:r>
            <w:proofErr w:type="spellEnd"/>
            <w:r>
              <w:rPr>
                <w:sz w:val="24"/>
              </w:rPr>
              <w:t xml:space="preserve"> või kodulinnurümpadelt, kasutades</w:t>
            </w:r>
            <w:r>
              <w:rPr>
                <w:spacing w:val="-7"/>
                <w:sz w:val="24"/>
              </w:rPr>
              <w:t xml:space="preserve"> </w:t>
            </w:r>
            <w:r>
              <w:rPr>
                <w:sz w:val="24"/>
              </w:rPr>
              <w:t>mehaanilisi</w:t>
            </w:r>
            <w:r>
              <w:rPr>
                <w:spacing w:val="-7"/>
                <w:sz w:val="24"/>
              </w:rPr>
              <w:t xml:space="preserve"> </w:t>
            </w:r>
            <w:r>
              <w:rPr>
                <w:sz w:val="24"/>
              </w:rPr>
              <w:t>võtteid,</w:t>
            </w:r>
            <w:r>
              <w:rPr>
                <w:spacing w:val="-7"/>
                <w:sz w:val="24"/>
              </w:rPr>
              <w:t xml:space="preserve"> </w:t>
            </w:r>
            <w:r>
              <w:rPr>
                <w:sz w:val="24"/>
              </w:rPr>
              <w:t>mille</w:t>
            </w:r>
            <w:r>
              <w:rPr>
                <w:spacing w:val="-7"/>
                <w:sz w:val="24"/>
              </w:rPr>
              <w:t xml:space="preserve"> </w:t>
            </w:r>
            <w:r>
              <w:rPr>
                <w:sz w:val="24"/>
              </w:rPr>
              <w:t>tagajärjel</w:t>
            </w:r>
            <w:r>
              <w:rPr>
                <w:spacing w:val="-7"/>
                <w:sz w:val="24"/>
              </w:rPr>
              <w:t xml:space="preserve"> </w:t>
            </w:r>
            <w:r>
              <w:rPr>
                <w:sz w:val="24"/>
              </w:rPr>
              <w:t>lihaskiu</w:t>
            </w:r>
            <w:r>
              <w:rPr>
                <w:spacing w:val="-7"/>
                <w:sz w:val="24"/>
              </w:rPr>
              <w:t xml:space="preserve"> </w:t>
            </w:r>
            <w:r>
              <w:rPr>
                <w:sz w:val="24"/>
              </w:rPr>
              <w:t>struktuur hävib või muutub</w:t>
            </w:r>
          </w:p>
        </w:tc>
        <w:tc>
          <w:tcPr>
            <w:tcW w:w="4220" w:type="dxa"/>
          </w:tcPr>
          <w:p w14:paraId="7BCD046B" w14:textId="77777777" w:rsidR="002D68EC" w:rsidRDefault="0069493F">
            <w:pPr>
              <w:pStyle w:val="TableParagraph"/>
              <w:spacing w:before="61"/>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32F87A4" w14:textId="77777777" w:rsidR="002D68EC" w:rsidRDefault="0069493F">
            <w:pPr>
              <w:pStyle w:val="TableParagraph"/>
              <w:spacing w:before="61"/>
              <w:ind w:left="7"/>
              <w:jc w:val="center"/>
              <w:rPr>
                <w:sz w:val="24"/>
              </w:rPr>
            </w:pPr>
            <w:r>
              <w:rPr>
                <w:spacing w:val="-10"/>
                <w:sz w:val="24"/>
              </w:rPr>
              <w:t>0</w:t>
            </w:r>
          </w:p>
        </w:tc>
      </w:tr>
      <w:tr w:rsidR="002D68EC" w14:paraId="6EE6B347" w14:textId="77777777">
        <w:trPr>
          <w:trHeight w:val="396"/>
        </w:trPr>
        <w:tc>
          <w:tcPr>
            <w:tcW w:w="1584" w:type="dxa"/>
          </w:tcPr>
          <w:p w14:paraId="526A1A60"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0207 13</w:t>
            </w:r>
            <w:r>
              <w:rPr>
                <w:spacing w:val="-1"/>
                <w:sz w:val="24"/>
              </w:rPr>
              <w:t xml:space="preserve"> </w:t>
            </w:r>
            <w:r>
              <w:rPr>
                <w:spacing w:val="-5"/>
                <w:sz w:val="24"/>
              </w:rPr>
              <w:t>10</w:t>
            </w:r>
          </w:p>
        </w:tc>
        <w:tc>
          <w:tcPr>
            <w:tcW w:w="6469" w:type="dxa"/>
          </w:tcPr>
          <w:p w14:paraId="4B82C890"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73552788"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4DA89D7"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01DAE3FD" w14:textId="77777777">
        <w:trPr>
          <w:trHeight w:val="395"/>
        </w:trPr>
        <w:tc>
          <w:tcPr>
            <w:tcW w:w="1584" w:type="dxa"/>
          </w:tcPr>
          <w:p w14:paraId="23789126" w14:textId="77777777" w:rsidR="002D68EC" w:rsidRDefault="0069493F">
            <w:pPr>
              <w:pStyle w:val="TableParagraph"/>
              <w:ind w:left="107"/>
              <w:rPr>
                <w:sz w:val="24"/>
              </w:rPr>
            </w:pPr>
            <w:r>
              <w:rPr>
                <w:sz w:val="24"/>
              </w:rPr>
              <w:t xml:space="preserve">0207 13 </w:t>
            </w:r>
            <w:r>
              <w:rPr>
                <w:spacing w:val="-5"/>
                <w:sz w:val="24"/>
              </w:rPr>
              <w:t>20</w:t>
            </w:r>
          </w:p>
        </w:tc>
        <w:tc>
          <w:tcPr>
            <w:tcW w:w="6469" w:type="dxa"/>
          </w:tcPr>
          <w:p w14:paraId="63651713"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38331D8D" w14:textId="77777777" w:rsidR="002D68EC" w:rsidRDefault="0069493F">
            <w:pPr>
              <w:pStyle w:val="TableParagraph"/>
              <w:ind w:left="137" w:right="82"/>
              <w:jc w:val="center"/>
              <w:rPr>
                <w:sz w:val="24"/>
              </w:rPr>
            </w:pPr>
            <w:r>
              <w:rPr>
                <w:sz w:val="24"/>
              </w:rPr>
              <w:t>35,8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C018869"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20BA7334" w14:textId="77777777">
        <w:trPr>
          <w:trHeight w:val="395"/>
        </w:trPr>
        <w:tc>
          <w:tcPr>
            <w:tcW w:w="1584" w:type="dxa"/>
          </w:tcPr>
          <w:p w14:paraId="45690B18" w14:textId="77777777" w:rsidR="002D68EC" w:rsidRDefault="0069493F">
            <w:pPr>
              <w:pStyle w:val="TableParagraph"/>
              <w:spacing w:before="61"/>
              <w:ind w:left="107"/>
              <w:rPr>
                <w:sz w:val="24"/>
              </w:rPr>
            </w:pPr>
            <w:r>
              <w:rPr>
                <w:sz w:val="24"/>
              </w:rPr>
              <w:t xml:space="preserve">0207 13 </w:t>
            </w:r>
            <w:r>
              <w:rPr>
                <w:spacing w:val="-5"/>
                <w:sz w:val="24"/>
              </w:rPr>
              <w:t>30</w:t>
            </w:r>
          </w:p>
        </w:tc>
        <w:tc>
          <w:tcPr>
            <w:tcW w:w="6469" w:type="dxa"/>
          </w:tcPr>
          <w:p w14:paraId="69DB7BAC" w14:textId="77777777" w:rsidR="002D68EC" w:rsidRDefault="0069493F">
            <w:pPr>
              <w:pStyle w:val="TableParagraph"/>
              <w:tabs>
                <w:tab w:val="left" w:leader="hyphen" w:pos="566"/>
              </w:tabs>
              <w:spacing w:before="61"/>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2424722B" w14:textId="77777777" w:rsidR="002D68EC" w:rsidRDefault="0069493F">
            <w:pPr>
              <w:pStyle w:val="TableParagraph"/>
              <w:spacing w:before="61"/>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53C98B1" w14:textId="77777777" w:rsidR="002D68EC" w:rsidRDefault="0069493F">
            <w:pPr>
              <w:pStyle w:val="TableParagraph"/>
              <w:spacing w:before="61"/>
              <w:ind w:left="7"/>
              <w:jc w:val="center"/>
              <w:rPr>
                <w:sz w:val="24"/>
              </w:rPr>
            </w:pPr>
            <w:r>
              <w:rPr>
                <w:spacing w:val="-10"/>
                <w:sz w:val="24"/>
              </w:rPr>
              <w:t>7</w:t>
            </w:r>
          </w:p>
        </w:tc>
      </w:tr>
      <w:tr w:rsidR="002D68EC" w14:paraId="2D6CD75B" w14:textId="77777777">
        <w:trPr>
          <w:trHeight w:val="671"/>
        </w:trPr>
        <w:tc>
          <w:tcPr>
            <w:tcW w:w="1584" w:type="dxa"/>
          </w:tcPr>
          <w:p w14:paraId="2BE24E82" w14:textId="77777777" w:rsidR="002D68EC" w:rsidRDefault="0069493F">
            <w:pPr>
              <w:pStyle w:val="TableParagraph"/>
              <w:spacing w:before="61"/>
              <w:ind w:left="107"/>
              <w:rPr>
                <w:sz w:val="24"/>
              </w:rPr>
            </w:pPr>
            <w:r>
              <w:rPr>
                <w:sz w:val="24"/>
              </w:rPr>
              <w:t xml:space="preserve">0207 13 </w:t>
            </w:r>
            <w:r>
              <w:rPr>
                <w:spacing w:val="-5"/>
                <w:sz w:val="24"/>
              </w:rPr>
              <w:t>40</w:t>
            </w:r>
          </w:p>
        </w:tc>
        <w:tc>
          <w:tcPr>
            <w:tcW w:w="6469" w:type="dxa"/>
          </w:tcPr>
          <w:p w14:paraId="23EAA90B"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7C63E056" w14:textId="77777777" w:rsidR="002D68EC" w:rsidRDefault="0069493F">
            <w:pPr>
              <w:pStyle w:val="TableParagraph"/>
              <w:spacing w:before="0"/>
              <w:rPr>
                <w:sz w:val="24"/>
              </w:rPr>
            </w:pPr>
            <w:r>
              <w:rPr>
                <w:spacing w:val="-2"/>
                <w:sz w:val="24"/>
              </w:rPr>
              <w:t>tiivaotsad</w:t>
            </w:r>
          </w:p>
        </w:tc>
        <w:tc>
          <w:tcPr>
            <w:tcW w:w="4220" w:type="dxa"/>
          </w:tcPr>
          <w:p w14:paraId="1EA23F2D" w14:textId="77777777" w:rsidR="002D68EC" w:rsidRDefault="0069493F">
            <w:pPr>
              <w:pStyle w:val="TableParagraph"/>
              <w:spacing w:before="61"/>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15E659B" w14:textId="77777777" w:rsidR="002D68EC" w:rsidRDefault="0069493F">
            <w:pPr>
              <w:pStyle w:val="TableParagraph"/>
              <w:spacing w:before="61"/>
              <w:ind w:left="7"/>
              <w:jc w:val="center"/>
              <w:rPr>
                <w:sz w:val="24"/>
              </w:rPr>
            </w:pPr>
            <w:r>
              <w:rPr>
                <w:spacing w:val="-10"/>
                <w:sz w:val="24"/>
              </w:rPr>
              <w:t>7</w:t>
            </w:r>
          </w:p>
        </w:tc>
      </w:tr>
      <w:tr w:rsidR="002D68EC" w14:paraId="2ABBE373" w14:textId="77777777">
        <w:trPr>
          <w:trHeight w:val="395"/>
        </w:trPr>
        <w:tc>
          <w:tcPr>
            <w:tcW w:w="1584" w:type="dxa"/>
          </w:tcPr>
          <w:p w14:paraId="438E950D" w14:textId="77777777" w:rsidR="002D68EC" w:rsidRDefault="0069493F">
            <w:pPr>
              <w:pStyle w:val="TableParagraph"/>
              <w:spacing w:before="61"/>
              <w:ind w:left="107"/>
              <w:rPr>
                <w:sz w:val="24"/>
              </w:rPr>
            </w:pPr>
            <w:r>
              <w:rPr>
                <w:sz w:val="24"/>
              </w:rPr>
              <w:t xml:space="preserve">0207 13 </w:t>
            </w:r>
            <w:r>
              <w:rPr>
                <w:spacing w:val="-5"/>
                <w:sz w:val="24"/>
              </w:rPr>
              <w:t>50</w:t>
            </w:r>
          </w:p>
        </w:tc>
        <w:tc>
          <w:tcPr>
            <w:tcW w:w="6469" w:type="dxa"/>
          </w:tcPr>
          <w:p w14:paraId="4FF8E924" w14:textId="77777777" w:rsidR="002D68EC" w:rsidRDefault="0069493F">
            <w:pPr>
              <w:pStyle w:val="TableParagraph"/>
              <w:tabs>
                <w:tab w:val="left" w:leader="hyphen" w:pos="566"/>
              </w:tabs>
              <w:spacing w:before="61"/>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1B14E69E" w14:textId="77777777" w:rsidR="002D68EC" w:rsidRDefault="0069493F">
            <w:pPr>
              <w:pStyle w:val="TableParagraph"/>
              <w:spacing w:before="61"/>
              <w:ind w:left="137" w:right="82"/>
              <w:jc w:val="center"/>
              <w:rPr>
                <w:sz w:val="24"/>
              </w:rPr>
            </w:pPr>
            <w:r>
              <w:rPr>
                <w:sz w:val="24"/>
              </w:rPr>
              <w:t>60,2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BDFFB64" w14:textId="77777777" w:rsidR="002D68EC" w:rsidRDefault="0069493F">
            <w:pPr>
              <w:pStyle w:val="TableParagraph"/>
              <w:spacing w:before="61"/>
              <w:ind w:left="11"/>
              <w:jc w:val="center"/>
              <w:rPr>
                <w:sz w:val="24"/>
              </w:rPr>
            </w:pPr>
            <w:r>
              <w:rPr>
                <w:spacing w:val="-2"/>
                <w:sz w:val="24"/>
              </w:rPr>
              <w:t>TRQ-</w:t>
            </w:r>
            <w:r>
              <w:rPr>
                <w:spacing w:val="-5"/>
                <w:sz w:val="24"/>
              </w:rPr>
              <w:t>PY</w:t>
            </w:r>
          </w:p>
        </w:tc>
      </w:tr>
      <w:tr w:rsidR="002D68EC" w14:paraId="2BB0B5EB" w14:textId="77777777">
        <w:trPr>
          <w:trHeight w:val="398"/>
        </w:trPr>
        <w:tc>
          <w:tcPr>
            <w:tcW w:w="1584" w:type="dxa"/>
          </w:tcPr>
          <w:p w14:paraId="05118E7E" w14:textId="77777777" w:rsidR="002D68EC" w:rsidRDefault="0069493F">
            <w:pPr>
              <w:pStyle w:val="TableParagraph"/>
              <w:spacing w:before="61"/>
              <w:ind w:left="107"/>
              <w:rPr>
                <w:sz w:val="24"/>
              </w:rPr>
            </w:pPr>
            <w:r>
              <w:rPr>
                <w:sz w:val="24"/>
              </w:rPr>
              <w:t xml:space="preserve">0207 13 </w:t>
            </w:r>
            <w:r>
              <w:rPr>
                <w:spacing w:val="-5"/>
                <w:sz w:val="24"/>
              </w:rPr>
              <w:t>60</w:t>
            </w:r>
          </w:p>
        </w:tc>
        <w:tc>
          <w:tcPr>
            <w:tcW w:w="6469" w:type="dxa"/>
          </w:tcPr>
          <w:p w14:paraId="0D9437D7" w14:textId="77777777" w:rsidR="002D68EC" w:rsidRDefault="0069493F">
            <w:pPr>
              <w:pStyle w:val="TableParagraph"/>
              <w:tabs>
                <w:tab w:val="left" w:leader="hyphen" w:pos="566"/>
              </w:tabs>
              <w:spacing w:before="61"/>
              <w:rPr>
                <w:sz w:val="24"/>
              </w:rPr>
            </w:pPr>
            <w:r>
              <w:rPr>
                <w:sz w:val="24"/>
              </w:rPr>
              <w:t>-</w:t>
            </w:r>
            <w:r>
              <w:rPr>
                <w:sz w:val="24"/>
              </w:rPr>
              <w:tab/>
              <w:t>koivad ja</w:t>
            </w:r>
            <w:r>
              <w:rPr>
                <w:spacing w:val="-1"/>
                <w:sz w:val="24"/>
              </w:rPr>
              <w:t xml:space="preserve"> </w:t>
            </w:r>
            <w:r>
              <w:rPr>
                <w:sz w:val="24"/>
              </w:rPr>
              <w:t xml:space="preserve">nende </w:t>
            </w:r>
            <w:r>
              <w:rPr>
                <w:spacing w:val="-2"/>
                <w:sz w:val="24"/>
              </w:rPr>
              <w:t>jaotustükid</w:t>
            </w:r>
          </w:p>
        </w:tc>
        <w:tc>
          <w:tcPr>
            <w:tcW w:w="4220" w:type="dxa"/>
          </w:tcPr>
          <w:p w14:paraId="0A2EF233" w14:textId="77777777" w:rsidR="002D68EC" w:rsidRDefault="0069493F">
            <w:pPr>
              <w:pStyle w:val="TableParagraph"/>
              <w:spacing w:before="61"/>
              <w:ind w:left="137" w:right="82"/>
              <w:jc w:val="center"/>
              <w:rPr>
                <w:sz w:val="24"/>
              </w:rPr>
            </w:pPr>
            <w:r>
              <w:rPr>
                <w:sz w:val="24"/>
              </w:rPr>
              <w:t>46,3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60E3FC1" w14:textId="77777777" w:rsidR="002D68EC" w:rsidRDefault="0069493F">
            <w:pPr>
              <w:pStyle w:val="TableParagraph"/>
              <w:spacing w:before="61"/>
              <w:ind w:left="11"/>
              <w:jc w:val="center"/>
              <w:rPr>
                <w:sz w:val="24"/>
              </w:rPr>
            </w:pPr>
            <w:r>
              <w:rPr>
                <w:spacing w:val="-2"/>
                <w:sz w:val="24"/>
              </w:rPr>
              <w:t>TRQ-</w:t>
            </w:r>
            <w:r>
              <w:rPr>
                <w:spacing w:val="-5"/>
                <w:sz w:val="24"/>
              </w:rPr>
              <w:t>PY</w:t>
            </w:r>
          </w:p>
        </w:tc>
      </w:tr>
      <w:tr w:rsidR="002D68EC" w14:paraId="42EEC5B6" w14:textId="77777777">
        <w:trPr>
          <w:trHeight w:val="395"/>
        </w:trPr>
        <w:tc>
          <w:tcPr>
            <w:tcW w:w="1584" w:type="dxa"/>
          </w:tcPr>
          <w:p w14:paraId="353FB3F1" w14:textId="77777777" w:rsidR="002D68EC" w:rsidRDefault="0069493F">
            <w:pPr>
              <w:pStyle w:val="TableParagraph"/>
              <w:ind w:left="107"/>
              <w:rPr>
                <w:sz w:val="24"/>
              </w:rPr>
            </w:pPr>
            <w:r>
              <w:rPr>
                <w:sz w:val="24"/>
              </w:rPr>
              <w:t xml:space="preserve">0207 13 </w:t>
            </w:r>
            <w:r>
              <w:rPr>
                <w:spacing w:val="-5"/>
                <w:sz w:val="24"/>
              </w:rPr>
              <w:t>70</w:t>
            </w:r>
          </w:p>
        </w:tc>
        <w:tc>
          <w:tcPr>
            <w:tcW w:w="6469" w:type="dxa"/>
          </w:tcPr>
          <w:p w14:paraId="67E6E789"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04D5B72" w14:textId="77777777" w:rsidR="002D68EC" w:rsidRDefault="0069493F">
            <w:pPr>
              <w:pStyle w:val="TableParagraph"/>
              <w:ind w:left="137" w:right="82"/>
              <w:jc w:val="center"/>
              <w:rPr>
                <w:sz w:val="24"/>
              </w:rPr>
            </w:pPr>
            <w:r>
              <w:rPr>
                <w:sz w:val="24"/>
              </w:rPr>
              <w:t>100,8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2B9F4BD"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330B58FA" w14:textId="77777777">
        <w:trPr>
          <w:trHeight w:val="395"/>
        </w:trPr>
        <w:tc>
          <w:tcPr>
            <w:tcW w:w="1584" w:type="dxa"/>
          </w:tcPr>
          <w:p w14:paraId="5D23A2CB" w14:textId="77777777" w:rsidR="002D68EC" w:rsidRDefault="0069493F">
            <w:pPr>
              <w:pStyle w:val="TableParagraph"/>
              <w:ind w:left="107"/>
              <w:rPr>
                <w:sz w:val="24"/>
              </w:rPr>
            </w:pPr>
            <w:r>
              <w:rPr>
                <w:sz w:val="24"/>
              </w:rPr>
              <w:t xml:space="preserve">0207 13 </w:t>
            </w:r>
            <w:r>
              <w:rPr>
                <w:spacing w:val="-5"/>
                <w:sz w:val="24"/>
              </w:rPr>
              <w:t>99</w:t>
            </w:r>
          </w:p>
        </w:tc>
        <w:tc>
          <w:tcPr>
            <w:tcW w:w="6469" w:type="dxa"/>
          </w:tcPr>
          <w:p w14:paraId="3B29311E"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364E30E7"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0B6E20F" w14:textId="77777777" w:rsidR="002D68EC" w:rsidRDefault="0069493F">
            <w:pPr>
              <w:pStyle w:val="TableParagraph"/>
              <w:ind w:left="7"/>
              <w:jc w:val="center"/>
              <w:rPr>
                <w:sz w:val="24"/>
              </w:rPr>
            </w:pPr>
            <w:r>
              <w:rPr>
                <w:spacing w:val="-10"/>
                <w:sz w:val="24"/>
              </w:rPr>
              <w:t>5</w:t>
            </w:r>
          </w:p>
        </w:tc>
      </w:tr>
      <w:tr w:rsidR="002D68EC" w14:paraId="4CDFED31" w14:textId="77777777">
        <w:trPr>
          <w:trHeight w:val="395"/>
        </w:trPr>
        <w:tc>
          <w:tcPr>
            <w:tcW w:w="1584" w:type="dxa"/>
          </w:tcPr>
          <w:p w14:paraId="55614EA7" w14:textId="77777777" w:rsidR="002D68EC" w:rsidRDefault="0069493F">
            <w:pPr>
              <w:pStyle w:val="TableParagraph"/>
              <w:ind w:left="107"/>
              <w:rPr>
                <w:sz w:val="24"/>
              </w:rPr>
            </w:pPr>
            <w:r>
              <w:rPr>
                <w:sz w:val="24"/>
              </w:rPr>
              <w:t xml:space="preserve">0207 14 </w:t>
            </w:r>
            <w:r>
              <w:rPr>
                <w:spacing w:val="-5"/>
                <w:sz w:val="24"/>
              </w:rPr>
              <w:t>10</w:t>
            </w:r>
          </w:p>
        </w:tc>
        <w:tc>
          <w:tcPr>
            <w:tcW w:w="6469" w:type="dxa"/>
          </w:tcPr>
          <w:p w14:paraId="111342B9"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2AF375D2" w14:textId="77777777" w:rsidR="002D68EC" w:rsidRDefault="002D68EC">
            <w:pPr>
              <w:pStyle w:val="TableParagraph"/>
              <w:spacing w:before="0"/>
              <w:ind w:left="0"/>
            </w:pPr>
          </w:p>
        </w:tc>
        <w:tc>
          <w:tcPr>
            <w:tcW w:w="2297" w:type="dxa"/>
          </w:tcPr>
          <w:p w14:paraId="58FBBF1F" w14:textId="77777777" w:rsidR="002D68EC" w:rsidRDefault="002D68EC">
            <w:pPr>
              <w:pStyle w:val="TableParagraph"/>
              <w:spacing w:before="0"/>
              <w:ind w:left="0"/>
            </w:pPr>
          </w:p>
        </w:tc>
      </w:tr>
    </w:tbl>
    <w:p w14:paraId="459B3DFA" w14:textId="77777777" w:rsidR="002D68EC" w:rsidRDefault="002D68EC">
      <w:pPr>
        <w:pStyle w:val="TableParagraph"/>
        <w:sectPr w:rsidR="002D68EC">
          <w:pgSz w:w="16840" w:h="11910" w:orient="landscape"/>
          <w:pgMar w:top="1340" w:right="992" w:bottom="1380" w:left="992" w:header="0" w:footer="1199" w:gutter="0"/>
          <w:cols w:space="708"/>
        </w:sectPr>
      </w:pPr>
    </w:p>
    <w:p w14:paraId="6FA57D1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B23B828" w14:textId="77777777">
        <w:trPr>
          <w:trHeight w:val="671"/>
        </w:trPr>
        <w:tc>
          <w:tcPr>
            <w:tcW w:w="1584" w:type="dxa"/>
          </w:tcPr>
          <w:p w14:paraId="3ABD541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C50DE8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5760D3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CE653A4" w14:textId="77777777" w:rsidR="002D68EC" w:rsidRDefault="0069493F">
            <w:pPr>
              <w:pStyle w:val="TableParagraph"/>
              <w:spacing w:before="198"/>
              <w:ind w:left="7"/>
              <w:jc w:val="center"/>
              <w:rPr>
                <w:sz w:val="24"/>
              </w:rPr>
            </w:pPr>
            <w:r>
              <w:rPr>
                <w:spacing w:val="-2"/>
                <w:sz w:val="24"/>
              </w:rPr>
              <w:t>Üleminekukategooria</w:t>
            </w:r>
          </w:p>
        </w:tc>
      </w:tr>
      <w:tr w:rsidR="002D68EC" w14:paraId="1E6AEA44" w14:textId="77777777">
        <w:trPr>
          <w:trHeight w:val="1223"/>
        </w:trPr>
        <w:tc>
          <w:tcPr>
            <w:tcW w:w="1584" w:type="dxa"/>
          </w:tcPr>
          <w:p w14:paraId="045CC0DC"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0207 14</w:t>
            </w:r>
            <w:r>
              <w:rPr>
                <w:spacing w:val="-1"/>
                <w:sz w:val="24"/>
              </w:rPr>
              <w:t xml:space="preserve"> </w:t>
            </w:r>
            <w:r>
              <w:rPr>
                <w:spacing w:val="-5"/>
                <w:sz w:val="24"/>
              </w:rPr>
              <w:t>10</w:t>
            </w:r>
          </w:p>
        </w:tc>
        <w:tc>
          <w:tcPr>
            <w:tcW w:w="6469" w:type="dxa"/>
          </w:tcPr>
          <w:p w14:paraId="755F61BB" w14:textId="77777777" w:rsidR="002D68EC" w:rsidRDefault="0069493F">
            <w:pPr>
              <w:pStyle w:val="TableParagraph"/>
              <w:tabs>
                <w:tab w:val="left" w:leader="hyphen" w:pos="566"/>
              </w:tabs>
              <w:spacing w:before="61" w:line="275" w:lineRule="exact"/>
              <w:rPr>
                <w:sz w:val="24"/>
              </w:rPr>
            </w:pPr>
            <w:r>
              <w:rPr>
                <w:sz w:val="24"/>
              </w:rPr>
              <w:t>-</w:t>
            </w:r>
            <w:r>
              <w:rPr>
                <w:sz w:val="24"/>
              </w:rPr>
              <w:tab/>
              <w:t>lihamass</w:t>
            </w:r>
            <w:r>
              <w:rPr>
                <w:spacing w:val="-1"/>
                <w:sz w:val="24"/>
              </w:rPr>
              <w:t xml:space="preserve"> </w:t>
            </w:r>
            <w:r>
              <w:rPr>
                <w:sz w:val="24"/>
              </w:rPr>
              <w:t>–</w:t>
            </w:r>
            <w:r>
              <w:rPr>
                <w:spacing w:val="-1"/>
                <w:sz w:val="24"/>
              </w:rPr>
              <w:t xml:space="preserve"> </w:t>
            </w:r>
            <w:r>
              <w:rPr>
                <w:sz w:val="24"/>
              </w:rPr>
              <w:t>saadakse</w:t>
            </w:r>
            <w:r>
              <w:rPr>
                <w:spacing w:val="-1"/>
                <w:sz w:val="24"/>
              </w:rPr>
              <w:t xml:space="preserve"> </w:t>
            </w:r>
            <w:r>
              <w:rPr>
                <w:sz w:val="24"/>
              </w:rPr>
              <w:t>liha</w:t>
            </w:r>
            <w:r>
              <w:rPr>
                <w:spacing w:val="-1"/>
                <w:sz w:val="24"/>
              </w:rPr>
              <w:t xml:space="preserve"> </w:t>
            </w:r>
            <w:r>
              <w:rPr>
                <w:sz w:val="24"/>
              </w:rPr>
              <w:t>eemaldamisel</w:t>
            </w:r>
            <w:r>
              <w:rPr>
                <w:spacing w:val="-1"/>
                <w:sz w:val="24"/>
              </w:rPr>
              <w:t xml:space="preserve"> </w:t>
            </w:r>
            <w:r>
              <w:rPr>
                <w:sz w:val="24"/>
              </w:rPr>
              <w:t>lihaga</w:t>
            </w:r>
            <w:r>
              <w:rPr>
                <w:spacing w:val="-1"/>
                <w:sz w:val="24"/>
              </w:rPr>
              <w:t xml:space="preserve"> </w:t>
            </w:r>
            <w:r>
              <w:rPr>
                <w:spacing w:val="-2"/>
                <w:sz w:val="24"/>
              </w:rPr>
              <w:t>kaetud</w:t>
            </w:r>
          </w:p>
          <w:p w14:paraId="67352A68" w14:textId="77777777" w:rsidR="002D68EC" w:rsidRDefault="0069493F">
            <w:pPr>
              <w:pStyle w:val="TableParagraph"/>
              <w:spacing w:before="0"/>
              <w:ind w:right="173"/>
              <w:rPr>
                <w:sz w:val="24"/>
              </w:rPr>
            </w:pPr>
            <w:r>
              <w:rPr>
                <w:sz w:val="24"/>
              </w:rPr>
              <w:t xml:space="preserve">kontidelt pärast </w:t>
            </w:r>
            <w:proofErr w:type="spellStart"/>
            <w:r>
              <w:rPr>
                <w:sz w:val="24"/>
              </w:rPr>
              <w:t>konditustamist</w:t>
            </w:r>
            <w:proofErr w:type="spellEnd"/>
            <w:r>
              <w:rPr>
                <w:sz w:val="24"/>
              </w:rPr>
              <w:t xml:space="preserve"> või kodulinnurümpadelt, kasutades</w:t>
            </w:r>
            <w:r>
              <w:rPr>
                <w:spacing w:val="-7"/>
                <w:sz w:val="24"/>
              </w:rPr>
              <w:t xml:space="preserve"> </w:t>
            </w:r>
            <w:r>
              <w:rPr>
                <w:sz w:val="24"/>
              </w:rPr>
              <w:t>mehaanilisi</w:t>
            </w:r>
            <w:r>
              <w:rPr>
                <w:spacing w:val="-7"/>
                <w:sz w:val="24"/>
              </w:rPr>
              <w:t xml:space="preserve"> </w:t>
            </w:r>
            <w:r>
              <w:rPr>
                <w:sz w:val="24"/>
              </w:rPr>
              <w:t>võtteid,</w:t>
            </w:r>
            <w:r>
              <w:rPr>
                <w:spacing w:val="-7"/>
                <w:sz w:val="24"/>
              </w:rPr>
              <w:t xml:space="preserve"> </w:t>
            </w:r>
            <w:r>
              <w:rPr>
                <w:sz w:val="24"/>
              </w:rPr>
              <w:t>mille</w:t>
            </w:r>
            <w:r>
              <w:rPr>
                <w:spacing w:val="-7"/>
                <w:sz w:val="24"/>
              </w:rPr>
              <w:t xml:space="preserve"> </w:t>
            </w:r>
            <w:r>
              <w:rPr>
                <w:sz w:val="24"/>
              </w:rPr>
              <w:t>tagajärjel</w:t>
            </w:r>
            <w:r>
              <w:rPr>
                <w:spacing w:val="-7"/>
                <w:sz w:val="24"/>
              </w:rPr>
              <w:t xml:space="preserve"> </w:t>
            </w:r>
            <w:r>
              <w:rPr>
                <w:sz w:val="24"/>
              </w:rPr>
              <w:t>lihaskiu</w:t>
            </w:r>
            <w:r>
              <w:rPr>
                <w:spacing w:val="-7"/>
                <w:sz w:val="24"/>
              </w:rPr>
              <w:t xml:space="preserve"> </w:t>
            </w:r>
            <w:r>
              <w:rPr>
                <w:sz w:val="24"/>
              </w:rPr>
              <w:t>struktuur hävib või muutub</w:t>
            </w:r>
          </w:p>
        </w:tc>
        <w:tc>
          <w:tcPr>
            <w:tcW w:w="4220" w:type="dxa"/>
          </w:tcPr>
          <w:p w14:paraId="7DA8D223" w14:textId="77777777" w:rsidR="002D68EC" w:rsidRDefault="0069493F">
            <w:pPr>
              <w:pStyle w:val="TableParagraph"/>
              <w:spacing w:before="61"/>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0927A4E" w14:textId="77777777" w:rsidR="002D68EC" w:rsidRDefault="0069493F">
            <w:pPr>
              <w:pStyle w:val="TableParagraph"/>
              <w:spacing w:before="61"/>
              <w:ind w:left="7"/>
              <w:jc w:val="center"/>
              <w:rPr>
                <w:sz w:val="24"/>
              </w:rPr>
            </w:pPr>
            <w:r>
              <w:rPr>
                <w:spacing w:val="-10"/>
                <w:sz w:val="24"/>
              </w:rPr>
              <w:t>0</w:t>
            </w:r>
          </w:p>
        </w:tc>
      </w:tr>
      <w:tr w:rsidR="002D68EC" w14:paraId="3EA9F927" w14:textId="77777777">
        <w:trPr>
          <w:trHeight w:val="396"/>
        </w:trPr>
        <w:tc>
          <w:tcPr>
            <w:tcW w:w="1584" w:type="dxa"/>
          </w:tcPr>
          <w:p w14:paraId="06A9E3B6"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0207 14</w:t>
            </w:r>
            <w:r>
              <w:rPr>
                <w:spacing w:val="-1"/>
                <w:sz w:val="24"/>
              </w:rPr>
              <w:t xml:space="preserve"> </w:t>
            </w:r>
            <w:r>
              <w:rPr>
                <w:spacing w:val="-5"/>
                <w:sz w:val="24"/>
              </w:rPr>
              <w:t>10</w:t>
            </w:r>
          </w:p>
        </w:tc>
        <w:tc>
          <w:tcPr>
            <w:tcW w:w="6469" w:type="dxa"/>
          </w:tcPr>
          <w:p w14:paraId="3E9168A7"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6B689699"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66653CF"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3D49F05B" w14:textId="77777777">
        <w:trPr>
          <w:trHeight w:val="395"/>
        </w:trPr>
        <w:tc>
          <w:tcPr>
            <w:tcW w:w="1584" w:type="dxa"/>
          </w:tcPr>
          <w:p w14:paraId="19C8158D" w14:textId="77777777" w:rsidR="002D68EC" w:rsidRDefault="0069493F">
            <w:pPr>
              <w:pStyle w:val="TableParagraph"/>
              <w:ind w:left="107"/>
              <w:rPr>
                <w:sz w:val="24"/>
              </w:rPr>
            </w:pPr>
            <w:r>
              <w:rPr>
                <w:sz w:val="24"/>
              </w:rPr>
              <w:t xml:space="preserve">0207 14 </w:t>
            </w:r>
            <w:r>
              <w:rPr>
                <w:spacing w:val="-5"/>
                <w:sz w:val="24"/>
              </w:rPr>
              <w:t>20</w:t>
            </w:r>
          </w:p>
        </w:tc>
        <w:tc>
          <w:tcPr>
            <w:tcW w:w="6469" w:type="dxa"/>
          </w:tcPr>
          <w:p w14:paraId="2BEF8788"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1F2F46EC" w14:textId="77777777" w:rsidR="002D68EC" w:rsidRDefault="0069493F">
            <w:pPr>
              <w:pStyle w:val="TableParagraph"/>
              <w:ind w:left="137" w:right="82"/>
              <w:jc w:val="center"/>
              <w:rPr>
                <w:sz w:val="24"/>
              </w:rPr>
            </w:pPr>
            <w:r>
              <w:rPr>
                <w:sz w:val="24"/>
              </w:rPr>
              <w:t>35,8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3C08F64"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66CD249E" w14:textId="77777777">
        <w:trPr>
          <w:trHeight w:val="395"/>
        </w:trPr>
        <w:tc>
          <w:tcPr>
            <w:tcW w:w="1584" w:type="dxa"/>
          </w:tcPr>
          <w:p w14:paraId="5896A4CE" w14:textId="77777777" w:rsidR="002D68EC" w:rsidRDefault="0069493F">
            <w:pPr>
              <w:pStyle w:val="TableParagraph"/>
              <w:spacing w:before="61"/>
              <w:ind w:left="107"/>
              <w:rPr>
                <w:sz w:val="24"/>
              </w:rPr>
            </w:pPr>
            <w:r>
              <w:rPr>
                <w:sz w:val="24"/>
              </w:rPr>
              <w:t xml:space="preserve">0207 14 </w:t>
            </w:r>
            <w:r>
              <w:rPr>
                <w:spacing w:val="-5"/>
                <w:sz w:val="24"/>
              </w:rPr>
              <w:t>30</w:t>
            </w:r>
          </w:p>
        </w:tc>
        <w:tc>
          <w:tcPr>
            <w:tcW w:w="6469" w:type="dxa"/>
          </w:tcPr>
          <w:p w14:paraId="263D5332" w14:textId="77777777" w:rsidR="002D68EC" w:rsidRDefault="0069493F">
            <w:pPr>
              <w:pStyle w:val="TableParagraph"/>
              <w:tabs>
                <w:tab w:val="left" w:leader="hyphen" w:pos="566"/>
              </w:tabs>
              <w:spacing w:before="61"/>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19AD6F45" w14:textId="77777777" w:rsidR="002D68EC" w:rsidRDefault="0069493F">
            <w:pPr>
              <w:pStyle w:val="TableParagraph"/>
              <w:spacing w:before="61"/>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D927632" w14:textId="77777777" w:rsidR="002D68EC" w:rsidRDefault="0069493F">
            <w:pPr>
              <w:pStyle w:val="TableParagraph"/>
              <w:spacing w:before="61"/>
              <w:ind w:left="7"/>
              <w:jc w:val="center"/>
              <w:rPr>
                <w:sz w:val="24"/>
              </w:rPr>
            </w:pPr>
            <w:r>
              <w:rPr>
                <w:spacing w:val="-10"/>
                <w:sz w:val="24"/>
              </w:rPr>
              <w:t>7</w:t>
            </w:r>
          </w:p>
        </w:tc>
      </w:tr>
      <w:tr w:rsidR="002D68EC" w14:paraId="4174FAA9" w14:textId="77777777">
        <w:trPr>
          <w:trHeight w:val="671"/>
        </w:trPr>
        <w:tc>
          <w:tcPr>
            <w:tcW w:w="1584" w:type="dxa"/>
          </w:tcPr>
          <w:p w14:paraId="6702B409" w14:textId="77777777" w:rsidR="002D68EC" w:rsidRDefault="0069493F">
            <w:pPr>
              <w:pStyle w:val="TableParagraph"/>
              <w:spacing w:before="61"/>
              <w:ind w:left="107"/>
              <w:rPr>
                <w:sz w:val="24"/>
              </w:rPr>
            </w:pPr>
            <w:r>
              <w:rPr>
                <w:sz w:val="24"/>
              </w:rPr>
              <w:t xml:space="preserve">0207 14 </w:t>
            </w:r>
            <w:r>
              <w:rPr>
                <w:spacing w:val="-5"/>
                <w:sz w:val="24"/>
              </w:rPr>
              <w:t>40</w:t>
            </w:r>
          </w:p>
        </w:tc>
        <w:tc>
          <w:tcPr>
            <w:tcW w:w="6469" w:type="dxa"/>
          </w:tcPr>
          <w:p w14:paraId="6DC1BA06"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3C0A6294" w14:textId="77777777" w:rsidR="002D68EC" w:rsidRDefault="0069493F">
            <w:pPr>
              <w:pStyle w:val="TableParagraph"/>
              <w:spacing w:before="0"/>
              <w:rPr>
                <w:sz w:val="24"/>
              </w:rPr>
            </w:pPr>
            <w:r>
              <w:rPr>
                <w:spacing w:val="-2"/>
                <w:sz w:val="24"/>
              </w:rPr>
              <w:t>tiivaotsad</w:t>
            </w:r>
          </w:p>
        </w:tc>
        <w:tc>
          <w:tcPr>
            <w:tcW w:w="4220" w:type="dxa"/>
          </w:tcPr>
          <w:p w14:paraId="75749EE7" w14:textId="77777777" w:rsidR="002D68EC" w:rsidRDefault="0069493F">
            <w:pPr>
              <w:pStyle w:val="TableParagraph"/>
              <w:spacing w:before="61"/>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6010DA4" w14:textId="77777777" w:rsidR="002D68EC" w:rsidRDefault="0069493F">
            <w:pPr>
              <w:pStyle w:val="TableParagraph"/>
              <w:spacing w:before="61"/>
              <w:ind w:left="7"/>
              <w:jc w:val="center"/>
              <w:rPr>
                <w:sz w:val="24"/>
              </w:rPr>
            </w:pPr>
            <w:r>
              <w:rPr>
                <w:spacing w:val="-10"/>
                <w:sz w:val="24"/>
              </w:rPr>
              <w:t>7</w:t>
            </w:r>
          </w:p>
        </w:tc>
      </w:tr>
      <w:tr w:rsidR="002D68EC" w14:paraId="1D7878B4" w14:textId="77777777">
        <w:trPr>
          <w:trHeight w:val="395"/>
        </w:trPr>
        <w:tc>
          <w:tcPr>
            <w:tcW w:w="1584" w:type="dxa"/>
          </w:tcPr>
          <w:p w14:paraId="3FC0F412" w14:textId="77777777" w:rsidR="002D68EC" w:rsidRDefault="0069493F">
            <w:pPr>
              <w:pStyle w:val="TableParagraph"/>
              <w:spacing w:before="61"/>
              <w:ind w:left="107"/>
              <w:rPr>
                <w:sz w:val="24"/>
              </w:rPr>
            </w:pPr>
            <w:r>
              <w:rPr>
                <w:sz w:val="24"/>
              </w:rPr>
              <w:t xml:space="preserve">0207 14 </w:t>
            </w:r>
            <w:r>
              <w:rPr>
                <w:spacing w:val="-5"/>
                <w:sz w:val="24"/>
              </w:rPr>
              <w:t>50</w:t>
            </w:r>
          </w:p>
        </w:tc>
        <w:tc>
          <w:tcPr>
            <w:tcW w:w="6469" w:type="dxa"/>
          </w:tcPr>
          <w:p w14:paraId="686025BC" w14:textId="77777777" w:rsidR="002D68EC" w:rsidRDefault="0069493F">
            <w:pPr>
              <w:pStyle w:val="TableParagraph"/>
              <w:tabs>
                <w:tab w:val="left" w:leader="hyphen" w:pos="566"/>
              </w:tabs>
              <w:spacing w:before="61"/>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4B949D46" w14:textId="77777777" w:rsidR="002D68EC" w:rsidRDefault="0069493F">
            <w:pPr>
              <w:pStyle w:val="TableParagraph"/>
              <w:spacing w:before="61"/>
              <w:ind w:left="137" w:right="82"/>
              <w:jc w:val="center"/>
              <w:rPr>
                <w:sz w:val="24"/>
              </w:rPr>
            </w:pPr>
            <w:r>
              <w:rPr>
                <w:sz w:val="24"/>
              </w:rPr>
              <w:t>60,2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F626990" w14:textId="77777777" w:rsidR="002D68EC" w:rsidRDefault="0069493F">
            <w:pPr>
              <w:pStyle w:val="TableParagraph"/>
              <w:spacing w:before="61"/>
              <w:ind w:left="11"/>
              <w:jc w:val="center"/>
              <w:rPr>
                <w:sz w:val="24"/>
              </w:rPr>
            </w:pPr>
            <w:r>
              <w:rPr>
                <w:spacing w:val="-2"/>
                <w:sz w:val="24"/>
              </w:rPr>
              <w:t>TRQ-</w:t>
            </w:r>
            <w:r>
              <w:rPr>
                <w:spacing w:val="-5"/>
                <w:sz w:val="24"/>
              </w:rPr>
              <w:t>PY</w:t>
            </w:r>
          </w:p>
        </w:tc>
      </w:tr>
      <w:tr w:rsidR="002D68EC" w14:paraId="488F7202" w14:textId="77777777">
        <w:trPr>
          <w:trHeight w:val="398"/>
        </w:trPr>
        <w:tc>
          <w:tcPr>
            <w:tcW w:w="1584" w:type="dxa"/>
          </w:tcPr>
          <w:p w14:paraId="31BB5E7E" w14:textId="77777777" w:rsidR="002D68EC" w:rsidRDefault="0069493F">
            <w:pPr>
              <w:pStyle w:val="TableParagraph"/>
              <w:spacing w:before="61"/>
              <w:ind w:left="107"/>
              <w:rPr>
                <w:sz w:val="24"/>
              </w:rPr>
            </w:pPr>
            <w:r>
              <w:rPr>
                <w:sz w:val="24"/>
              </w:rPr>
              <w:t xml:space="preserve">0207 14 </w:t>
            </w:r>
            <w:r>
              <w:rPr>
                <w:spacing w:val="-5"/>
                <w:sz w:val="24"/>
              </w:rPr>
              <w:t>60</w:t>
            </w:r>
          </w:p>
        </w:tc>
        <w:tc>
          <w:tcPr>
            <w:tcW w:w="6469" w:type="dxa"/>
          </w:tcPr>
          <w:p w14:paraId="7C24DE16" w14:textId="77777777" w:rsidR="002D68EC" w:rsidRDefault="0069493F">
            <w:pPr>
              <w:pStyle w:val="TableParagraph"/>
              <w:tabs>
                <w:tab w:val="left" w:leader="hyphen" w:pos="566"/>
              </w:tabs>
              <w:spacing w:before="61"/>
              <w:rPr>
                <w:sz w:val="24"/>
              </w:rPr>
            </w:pPr>
            <w:r>
              <w:rPr>
                <w:sz w:val="24"/>
              </w:rPr>
              <w:t>-</w:t>
            </w:r>
            <w:r>
              <w:rPr>
                <w:sz w:val="24"/>
              </w:rPr>
              <w:tab/>
              <w:t>koivad ja</w:t>
            </w:r>
            <w:r>
              <w:rPr>
                <w:spacing w:val="-1"/>
                <w:sz w:val="24"/>
              </w:rPr>
              <w:t xml:space="preserve"> </w:t>
            </w:r>
            <w:r>
              <w:rPr>
                <w:sz w:val="24"/>
              </w:rPr>
              <w:t xml:space="preserve">nende </w:t>
            </w:r>
            <w:r>
              <w:rPr>
                <w:spacing w:val="-2"/>
                <w:sz w:val="24"/>
              </w:rPr>
              <w:t>jaotustükid</w:t>
            </w:r>
          </w:p>
        </w:tc>
        <w:tc>
          <w:tcPr>
            <w:tcW w:w="4220" w:type="dxa"/>
          </w:tcPr>
          <w:p w14:paraId="2D68FBC9" w14:textId="77777777" w:rsidR="002D68EC" w:rsidRDefault="0069493F">
            <w:pPr>
              <w:pStyle w:val="TableParagraph"/>
              <w:spacing w:before="61"/>
              <w:ind w:left="137" w:right="82"/>
              <w:jc w:val="center"/>
              <w:rPr>
                <w:sz w:val="24"/>
              </w:rPr>
            </w:pPr>
            <w:r>
              <w:rPr>
                <w:sz w:val="24"/>
              </w:rPr>
              <w:t>46,3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90295C" w14:textId="77777777" w:rsidR="002D68EC" w:rsidRDefault="0069493F">
            <w:pPr>
              <w:pStyle w:val="TableParagraph"/>
              <w:spacing w:before="61"/>
              <w:ind w:left="11"/>
              <w:jc w:val="center"/>
              <w:rPr>
                <w:sz w:val="24"/>
              </w:rPr>
            </w:pPr>
            <w:r>
              <w:rPr>
                <w:spacing w:val="-2"/>
                <w:sz w:val="24"/>
              </w:rPr>
              <w:t>TRQ-</w:t>
            </w:r>
            <w:r>
              <w:rPr>
                <w:spacing w:val="-5"/>
                <w:sz w:val="24"/>
              </w:rPr>
              <w:t>PY</w:t>
            </w:r>
          </w:p>
        </w:tc>
      </w:tr>
      <w:tr w:rsidR="002D68EC" w14:paraId="1434AFD3" w14:textId="77777777">
        <w:trPr>
          <w:trHeight w:val="395"/>
        </w:trPr>
        <w:tc>
          <w:tcPr>
            <w:tcW w:w="1584" w:type="dxa"/>
          </w:tcPr>
          <w:p w14:paraId="42158A6C" w14:textId="77777777" w:rsidR="002D68EC" w:rsidRDefault="0069493F">
            <w:pPr>
              <w:pStyle w:val="TableParagraph"/>
              <w:ind w:left="107"/>
              <w:rPr>
                <w:sz w:val="24"/>
              </w:rPr>
            </w:pPr>
            <w:r>
              <w:rPr>
                <w:sz w:val="24"/>
              </w:rPr>
              <w:t xml:space="preserve">0207 14 </w:t>
            </w:r>
            <w:r>
              <w:rPr>
                <w:spacing w:val="-5"/>
                <w:sz w:val="24"/>
              </w:rPr>
              <w:t>70</w:t>
            </w:r>
          </w:p>
        </w:tc>
        <w:tc>
          <w:tcPr>
            <w:tcW w:w="6469" w:type="dxa"/>
          </w:tcPr>
          <w:p w14:paraId="4F6C26F4"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31F30B1" w14:textId="77777777" w:rsidR="002D68EC" w:rsidRDefault="0069493F">
            <w:pPr>
              <w:pStyle w:val="TableParagraph"/>
              <w:ind w:left="137" w:right="82"/>
              <w:jc w:val="center"/>
              <w:rPr>
                <w:sz w:val="24"/>
              </w:rPr>
            </w:pPr>
            <w:r>
              <w:rPr>
                <w:sz w:val="24"/>
              </w:rPr>
              <w:t>100,8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E9BA5CE"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22F1CAC7" w14:textId="77777777">
        <w:trPr>
          <w:trHeight w:val="673"/>
        </w:trPr>
        <w:tc>
          <w:tcPr>
            <w:tcW w:w="1584" w:type="dxa"/>
          </w:tcPr>
          <w:p w14:paraId="4449EFEB" w14:textId="77777777" w:rsidR="002D68EC" w:rsidRDefault="0069493F">
            <w:pPr>
              <w:pStyle w:val="TableParagraph"/>
              <w:ind w:left="107"/>
              <w:rPr>
                <w:sz w:val="24"/>
              </w:rPr>
            </w:pPr>
            <w:r>
              <w:rPr>
                <w:sz w:val="24"/>
              </w:rPr>
              <w:t xml:space="preserve">0207 24 </w:t>
            </w:r>
            <w:r>
              <w:rPr>
                <w:spacing w:val="-5"/>
                <w:sz w:val="24"/>
              </w:rPr>
              <w:t>10</w:t>
            </w:r>
          </w:p>
        </w:tc>
        <w:tc>
          <w:tcPr>
            <w:tcW w:w="6469" w:type="dxa"/>
          </w:tcPr>
          <w:p w14:paraId="6385E209"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80 % kalkunid</w:t>
            </w:r>
          </w:p>
        </w:tc>
        <w:tc>
          <w:tcPr>
            <w:tcW w:w="4220" w:type="dxa"/>
          </w:tcPr>
          <w:p w14:paraId="223D610B" w14:textId="77777777" w:rsidR="002D68EC" w:rsidRDefault="0069493F">
            <w:pPr>
              <w:pStyle w:val="TableParagraph"/>
              <w:ind w:left="137" w:right="79"/>
              <w:jc w:val="center"/>
              <w:rPr>
                <w:sz w:val="24"/>
              </w:rPr>
            </w:pPr>
            <w:r>
              <w:rPr>
                <w:sz w:val="24"/>
              </w:rPr>
              <w:t>34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7C09A72" w14:textId="77777777" w:rsidR="002D68EC" w:rsidRDefault="0069493F">
            <w:pPr>
              <w:pStyle w:val="TableParagraph"/>
              <w:ind w:left="7"/>
              <w:jc w:val="center"/>
              <w:rPr>
                <w:sz w:val="24"/>
              </w:rPr>
            </w:pPr>
            <w:r>
              <w:rPr>
                <w:spacing w:val="-10"/>
                <w:sz w:val="24"/>
              </w:rPr>
              <w:t>7</w:t>
            </w:r>
          </w:p>
        </w:tc>
      </w:tr>
    </w:tbl>
    <w:p w14:paraId="30FCF31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3064EB5"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F6C11CE" w14:textId="77777777">
        <w:trPr>
          <w:trHeight w:val="671"/>
        </w:trPr>
        <w:tc>
          <w:tcPr>
            <w:tcW w:w="1584" w:type="dxa"/>
          </w:tcPr>
          <w:p w14:paraId="54066D0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591F91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C0CD240"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2EAA942" w14:textId="77777777" w:rsidR="002D68EC" w:rsidRDefault="0069493F">
            <w:pPr>
              <w:pStyle w:val="TableParagraph"/>
              <w:spacing w:before="198"/>
              <w:ind w:left="7"/>
              <w:jc w:val="center"/>
              <w:rPr>
                <w:sz w:val="24"/>
              </w:rPr>
            </w:pPr>
            <w:r>
              <w:rPr>
                <w:spacing w:val="-2"/>
                <w:sz w:val="24"/>
              </w:rPr>
              <w:t>Üleminekukategooria</w:t>
            </w:r>
          </w:p>
        </w:tc>
      </w:tr>
      <w:tr w:rsidR="002D68EC" w14:paraId="79BC68AC" w14:textId="77777777">
        <w:trPr>
          <w:trHeight w:val="676"/>
        </w:trPr>
        <w:tc>
          <w:tcPr>
            <w:tcW w:w="1584" w:type="dxa"/>
          </w:tcPr>
          <w:p w14:paraId="1FF3FAF5" w14:textId="77777777" w:rsidR="002D68EC" w:rsidRDefault="0069493F">
            <w:pPr>
              <w:pStyle w:val="TableParagraph"/>
              <w:spacing w:before="61"/>
              <w:ind w:left="107"/>
              <w:rPr>
                <w:sz w:val="24"/>
              </w:rPr>
            </w:pPr>
            <w:r>
              <w:rPr>
                <w:sz w:val="24"/>
              </w:rPr>
              <w:t xml:space="preserve">0207 24 </w:t>
            </w:r>
            <w:r>
              <w:rPr>
                <w:spacing w:val="-5"/>
                <w:sz w:val="24"/>
              </w:rPr>
              <w:t>90</w:t>
            </w:r>
          </w:p>
        </w:tc>
        <w:tc>
          <w:tcPr>
            <w:tcW w:w="6469" w:type="dxa"/>
          </w:tcPr>
          <w:p w14:paraId="6DEF4ADD" w14:textId="77777777" w:rsidR="002D68EC" w:rsidRDefault="0069493F">
            <w:pPr>
              <w:pStyle w:val="TableParagraph"/>
              <w:spacing w:before="61"/>
              <w:ind w:right="173"/>
              <w:rPr>
                <w:sz w:val="24"/>
              </w:rPr>
            </w:pPr>
            <w:r>
              <w:rPr>
                <w:sz w:val="24"/>
              </w:rPr>
              <w:t>--- kitkutud ja roogitud, ilma pea ja jalgadeta, ilma kaela, südame,</w:t>
            </w:r>
            <w:r>
              <w:rPr>
                <w:spacing w:val="-4"/>
                <w:sz w:val="24"/>
              </w:rPr>
              <w:t xml:space="preserve"> </w:t>
            </w:r>
            <w:r>
              <w:rPr>
                <w:sz w:val="24"/>
              </w:rPr>
              <w:t>maksa</w:t>
            </w:r>
            <w:r>
              <w:rPr>
                <w:spacing w:val="-5"/>
                <w:sz w:val="24"/>
              </w:rPr>
              <w:t xml:space="preserve"> </w:t>
            </w:r>
            <w:r>
              <w:rPr>
                <w:sz w:val="24"/>
              </w:rPr>
              <w:t>ja</w:t>
            </w:r>
            <w:r>
              <w:rPr>
                <w:spacing w:val="-5"/>
                <w:sz w:val="24"/>
              </w:rPr>
              <w:t xml:space="preserve"> </w:t>
            </w:r>
            <w:r>
              <w:rPr>
                <w:sz w:val="24"/>
              </w:rPr>
              <w:t>puguta,</w:t>
            </w:r>
            <w:r>
              <w:rPr>
                <w:spacing w:val="-4"/>
                <w:sz w:val="24"/>
              </w:rPr>
              <w:t xml:space="preserve"> </w:t>
            </w:r>
            <w:r>
              <w:rPr>
                <w:sz w:val="24"/>
              </w:rPr>
              <w:t>nn</w:t>
            </w:r>
            <w:r>
              <w:rPr>
                <w:spacing w:val="-4"/>
                <w:sz w:val="24"/>
              </w:rPr>
              <w:t xml:space="preserve"> </w:t>
            </w:r>
            <w:r>
              <w:rPr>
                <w:sz w:val="24"/>
              </w:rPr>
              <w:t>73</w:t>
            </w:r>
            <w:r>
              <w:rPr>
                <w:spacing w:val="-4"/>
                <w:sz w:val="24"/>
              </w:rPr>
              <w:t xml:space="preserve"> </w:t>
            </w:r>
            <w:r>
              <w:rPr>
                <w:sz w:val="24"/>
              </w:rPr>
              <w:t>%</w:t>
            </w:r>
            <w:r>
              <w:rPr>
                <w:spacing w:val="-5"/>
                <w:sz w:val="24"/>
              </w:rPr>
              <w:t xml:space="preserve"> </w:t>
            </w:r>
            <w:r>
              <w:rPr>
                <w:sz w:val="24"/>
              </w:rPr>
              <w:t>kalkunid,</w:t>
            </w:r>
            <w:r>
              <w:rPr>
                <w:spacing w:val="-4"/>
                <w:sz w:val="24"/>
              </w:rPr>
              <w:t xml:space="preserve"> </w:t>
            </w:r>
            <w:r>
              <w:rPr>
                <w:sz w:val="24"/>
              </w:rPr>
              <w:t>või</w:t>
            </w:r>
            <w:r>
              <w:rPr>
                <w:spacing w:val="-4"/>
                <w:sz w:val="24"/>
              </w:rPr>
              <w:t xml:space="preserve"> </w:t>
            </w:r>
            <w:r>
              <w:rPr>
                <w:sz w:val="24"/>
              </w:rPr>
              <w:t>muul</w:t>
            </w:r>
            <w:r>
              <w:rPr>
                <w:spacing w:val="-4"/>
                <w:sz w:val="24"/>
              </w:rPr>
              <w:t xml:space="preserve"> </w:t>
            </w:r>
            <w:r>
              <w:rPr>
                <w:sz w:val="24"/>
              </w:rPr>
              <w:t>kujul</w:t>
            </w:r>
          </w:p>
        </w:tc>
        <w:tc>
          <w:tcPr>
            <w:tcW w:w="4220" w:type="dxa"/>
          </w:tcPr>
          <w:p w14:paraId="1017F387" w14:textId="77777777" w:rsidR="002D68EC" w:rsidRDefault="0069493F">
            <w:pPr>
              <w:pStyle w:val="TableParagraph"/>
              <w:spacing w:before="61"/>
              <w:ind w:left="137" w:right="82"/>
              <w:jc w:val="center"/>
              <w:rPr>
                <w:sz w:val="24"/>
              </w:rPr>
            </w:pPr>
            <w:r>
              <w:rPr>
                <w:sz w:val="24"/>
              </w:rPr>
              <w:t>37,3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1E6439C" w14:textId="77777777" w:rsidR="002D68EC" w:rsidRDefault="0069493F">
            <w:pPr>
              <w:pStyle w:val="TableParagraph"/>
              <w:spacing w:before="61"/>
              <w:ind w:left="7"/>
              <w:jc w:val="center"/>
              <w:rPr>
                <w:sz w:val="24"/>
              </w:rPr>
            </w:pPr>
            <w:r>
              <w:rPr>
                <w:spacing w:val="-10"/>
                <w:sz w:val="24"/>
              </w:rPr>
              <w:t>7</w:t>
            </w:r>
          </w:p>
        </w:tc>
      </w:tr>
      <w:tr w:rsidR="002D68EC" w14:paraId="08AA5D44" w14:textId="77777777">
        <w:trPr>
          <w:trHeight w:val="674"/>
        </w:trPr>
        <w:tc>
          <w:tcPr>
            <w:tcW w:w="1584" w:type="dxa"/>
          </w:tcPr>
          <w:p w14:paraId="4C0886BF" w14:textId="77777777" w:rsidR="002D68EC" w:rsidRDefault="0069493F">
            <w:pPr>
              <w:pStyle w:val="TableParagraph"/>
              <w:ind w:left="107"/>
              <w:rPr>
                <w:sz w:val="24"/>
              </w:rPr>
            </w:pPr>
            <w:r>
              <w:rPr>
                <w:sz w:val="24"/>
              </w:rPr>
              <w:t xml:space="preserve">0207 25 </w:t>
            </w:r>
            <w:r>
              <w:rPr>
                <w:spacing w:val="-5"/>
                <w:sz w:val="24"/>
              </w:rPr>
              <w:t>10</w:t>
            </w:r>
          </w:p>
        </w:tc>
        <w:tc>
          <w:tcPr>
            <w:tcW w:w="6469" w:type="dxa"/>
          </w:tcPr>
          <w:p w14:paraId="7E262C51"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80 % kalkunid</w:t>
            </w:r>
          </w:p>
        </w:tc>
        <w:tc>
          <w:tcPr>
            <w:tcW w:w="4220" w:type="dxa"/>
          </w:tcPr>
          <w:p w14:paraId="197F24F3" w14:textId="77777777" w:rsidR="002D68EC" w:rsidRDefault="0069493F">
            <w:pPr>
              <w:pStyle w:val="TableParagraph"/>
              <w:ind w:left="137" w:right="79"/>
              <w:jc w:val="center"/>
              <w:rPr>
                <w:sz w:val="24"/>
              </w:rPr>
            </w:pPr>
            <w:r>
              <w:rPr>
                <w:sz w:val="24"/>
              </w:rPr>
              <w:t>34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DB94C21" w14:textId="77777777" w:rsidR="002D68EC" w:rsidRDefault="0069493F">
            <w:pPr>
              <w:pStyle w:val="TableParagraph"/>
              <w:ind w:left="7"/>
              <w:jc w:val="center"/>
              <w:rPr>
                <w:sz w:val="24"/>
              </w:rPr>
            </w:pPr>
            <w:r>
              <w:rPr>
                <w:spacing w:val="-10"/>
                <w:sz w:val="24"/>
              </w:rPr>
              <w:t>7</w:t>
            </w:r>
          </w:p>
        </w:tc>
      </w:tr>
      <w:tr w:rsidR="002D68EC" w14:paraId="0D22EA77" w14:textId="77777777">
        <w:trPr>
          <w:trHeight w:val="676"/>
        </w:trPr>
        <w:tc>
          <w:tcPr>
            <w:tcW w:w="1584" w:type="dxa"/>
          </w:tcPr>
          <w:p w14:paraId="0AC8B3ED" w14:textId="77777777" w:rsidR="002D68EC" w:rsidRDefault="0069493F">
            <w:pPr>
              <w:pStyle w:val="TableParagraph"/>
              <w:ind w:left="107"/>
              <w:rPr>
                <w:sz w:val="24"/>
              </w:rPr>
            </w:pPr>
            <w:r>
              <w:rPr>
                <w:sz w:val="24"/>
              </w:rPr>
              <w:t xml:space="preserve">0207 25 </w:t>
            </w:r>
            <w:r>
              <w:rPr>
                <w:spacing w:val="-5"/>
                <w:sz w:val="24"/>
              </w:rPr>
              <w:t>90</w:t>
            </w:r>
          </w:p>
        </w:tc>
        <w:tc>
          <w:tcPr>
            <w:tcW w:w="6469" w:type="dxa"/>
          </w:tcPr>
          <w:p w14:paraId="50AB43BE" w14:textId="77777777" w:rsidR="002D68EC" w:rsidRDefault="0069493F">
            <w:pPr>
              <w:pStyle w:val="TableParagraph"/>
              <w:ind w:right="173"/>
              <w:rPr>
                <w:sz w:val="24"/>
              </w:rPr>
            </w:pPr>
            <w:r>
              <w:rPr>
                <w:sz w:val="24"/>
              </w:rPr>
              <w:t>--- kitkutud ja roogitud, ilma pea ja jalgadeta, ilma kaela, südame,</w:t>
            </w:r>
            <w:r>
              <w:rPr>
                <w:spacing w:val="-4"/>
                <w:sz w:val="24"/>
              </w:rPr>
              <w:t xml:space="preserve"> </w:t>
            </w:r>
            <w:r>
              <w:rPr>
                <w:sz w:val="24"/>
              </w:rPr>
              <w:t>maksa</w:t>
            </w:r>
            <w:r>
              <w:rPr>
                <w:spacing w:val="-5"/>
                <w:sz w:val="24"/>
              </w:rPr>
              <w:t xml:space="preserve"> </w:t>
            </w:r>
            <w:r>
              <w:rPr>
                <w:sz w:val="24"/>
              </w:rPr>
              <w:t>ja</w:t>
            </w:r>
            <w:r>
              <w:rPr>
                <w:spacing w:val="-4"/>
                <w:sz w:val="24"/>
              </w:rPr>
              <w:t xml:space="preserve"> </w:t>
            </w:r>
            <w:r>
              <w:rPr>
                <w:sz w:val="24"/>
              </w:rPr>
              <w:t>puguta,</w:t>
            </w:r>
            <w:r>
              <w:rPr>
                <w:spacing w:val="-4"/>
                <w:sz w:val="24"/>
              </w:rPr>
              <w:t xml:space="preserve"> </w:t>
            </w:r>
            <w:r>
              <w:rPr>
                <w:sz w:val="24"/>
              </w:rPr>
              <w:t>nn</w:t>
            </w:r>
            <w:r>
              <w:rPr>
                <w:spacing w:val="-4"/>
                <w:sz w:val="24"/>
              </w:rPr>
              <w:t xml:space="preserve"> </w:t>
            </w:r>
            <w:r>
              <w:rPr>
                <w:sz w:val="24"/>
              </w:rPr>
              <w:t>73</w:t>
            </w:r>
            <w:r>
              <w:rPr>
                <w:spacing w:val="-3"/>
                <w:sz w:val="24"/>
              </w:rPr>
              <w:t xml:space="preserve"> </w:t>
            </w:r>
            <w:r>
              <w:rPr>
                <w:sz w:val="24"/>
              </w:rPr>
              <w:t>%</w:t>
            </w:r>
            <w:r>
              <w:rPr>
                <w:spacing w:val="-5"/>
                <w:sz w:val="24"/>
              </w:rPr>
              <w:t xml:space="preserve"> </w:t>
            </w:r>
            <w:r>
              <w:rPr>
                <w:sz w:val="24"/>
              </w:rPr>
              <w:t>kalkunid,</w:t>
            </w:r>
            <w:r>
              <w:rPr>
                <w:spacing w:val="-4"/>
                <w:sz w:val="24"/>
              </w:rPr>
              <w:t xml:space="preserve"> </w:t>
            </w:r>
            <w:r>
              <w:rPr>
                <w:sz w:val="24"/>
              </w:rPr>
              <w:t>või</w:t>
            </w:r>
            <w:r>
              <w:rPr>
                <w:spacing w:val="-4"/>
                <w:sz w:val="24"/>
              </w:rPr>
              <w:t xml:space="preserve"> </w:t>
            </w:r>
            <w:r>
              <w:rPr>
                <w:sz w:val="24"/>
              </w:rPr>
              <w:t>muul</w:t>
            </w:r>
            <w:r>
              <w:rPr>
                <w:spacing w:val="-4"/>
                <w:sz w:val="24"/>
              </w:rPr>
              <w:t xml:space="preserve"> </w:t>
            </w:r>
            <w:r>
              <w:rPr>
                <w:sz w:val="24"/>
              </w:rPr>
              <w:t>kujul</w:t>
            </w:r>
          </w:p>
        </w:tc>
        <w:tc>
          <w:tcPr>
            <w:tcW w:w="4220" w:type="dxa"/>
          </w:tcPr>
          <w:p w14:paraId="5552B626" w14:textId="77777777" w:rsidR="002D68EC" w:rsidRDefault="0069493F">
            <w:pPr>
              <w:pStyle w:val="TableParagraph"/>
              <w:ind w:left="137" w:right="82"/>
              <w:jc w:val="center"/>
              <w:rPr>
                <w:sz w:val="24"/>
              </w:rPr>
            </w:pPr>
            <w:r>
              <w:rPr>
                <w:sz w:val="24"/>
              </w:rPr>
              <w:t>37,3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122BFBF" w14:textId="77777777" w:rsidR="002D68EC" w:rsidRDefault="0069493F">
            <w:pPr>
              <w:pStyle w:val="TableParagraph"/>
              <w:ind w:left="7"/>
              <w:jc w:val="center"/>
              <w:rPr>
                <w:sz w:val="24"/>
              </w:rPr>
            </w:pPr>
            <w:r>
              <w:rPr>
                <w:spacing w:val="-10"/>
                <w:sz w:val="24"/>
              </w:rPr>
              <w:t>7</w:t>
            </w:r>
          </w:p>
        </w:tc>
      </w:tr>
      <w:tr w:rsidR="002D68EC" w14:paraId="45AE16ED" w14:textId="77777777">
        <w:trPr>
          <w:trHeight w:val="395"/>
        </w:trPr>
        <w:tc>
          <w:tcPr>
            <w:tcW w:w="1584" w:type="dxa"/>
          </w:tcPr>
          <w:p w14:paraId="0F89962C" w14:textId="77777777" w:rsidR="002D68EC" w:rsidRDefault="0069493F">
            <w:pPr>
              <w:pStyle w:val="TableParagraph"/>
              <w:ind w:left="107"/>
              <w:rPr>
                <w:sz w:val="24"/>
              </w:rPr>
            </w:pPr>
            <w:r>
              <w:rPr>
                <w:sz w:val="24"/>
              </w:rPr>
              <w:t xml:space="preserve">0207 26 </w:t>
            </w:r>
            <w:r>
              <w:rPr>
                <w:spacing w:val="-5"/>
                <w:sz w:val="24"/>
              </w:rPr>
              <w:t>10</w:t>
            </w:r>
          </w:p>
        </w:tc>
        <w:tc>
          <w:tcPr>
            <w:tcW w:w="6469" w:type="dxa"/>
          </w:tcPr>
          <w:p w14:paraId="2C52DFA4"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025A5F43" w14:textId="77777777" w:rsidR="002D68EC" w:rsidRDefault="0069493F">
            <w:pPr>
              <w:pStyle w:val="TableParagraph"/>
              <w:ind w:left="137" w:right="82"/>
              <w:jc w:val="center"/>
              <w:rPr>
                <w:sz w:val="24"/>
              </w:rPr>
            </w:pPr>
            <w:r>
              <w:rPr>
                <w:sz w:val="24"/>
              </w:rPr>
              <w:t>85,1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0054828" w14:textId="77777777" w:rsidR="002D68EC" w:rsidRDefault="0069493F">
            <w:pPr>
              <w:pStyle w:val="TableParagraph"/>
              <w:ind w:left="7"/>
              <w:jc w:val="center"/>
              <w:rPr>
                <w:sz w:val="24"/>
              </w:rPr>
            </w:pPr>
            <w:r>
              <w:rPr>
                <w:spacing w:val="-10"/>
                <w:sz w:val="24"/>
              </w:rPr>
              <w:t>7</w:t>
            </w:r>
          </w:p>
        </w:tc>
      </w:tr>
      <w:tr w:rsidR="002D68EC" w14:paraId="1A690214" w14:textId="77777777">
        <w:trPr>
          <w:trHeight w:val="395"/>
        </w:trPr>
        <w:tc>
          <w:tcPr>
            <w:tcW w:w="1584" w:type="dxa"/>
          </w:tcPr>
          <w:p w14:paraId="42B25E42" w14:textId="77777777" w:rsidR="002D68EC" w:rsidRDefault="0069493F">
            <w:pPr>
              <w:pStyle w:val="TableParagraph"/>
              <w:ind w:left="107"/>
              <w:rPr>
                <w:sz w:val="24"/>
              </w:rPr>
            </w:pPr>
            <w:r>
              <w:rPr>
                <w:sz w:val="24"/>
              </w:rPr>
              <w:t xml:space="preserve">0207 26 </w:t>
            </w:r>
            <w:r>
              <w:rPr>
                <w:spacing w:val="-5"/>
                <w:sz w:val="24"/>
              </w:rPr>
              <w:t>20</w:t>
            </w:r>
          </w:p>
        </w:tc>
        <w:tc>
          <w:tcPr>
            <w:tcW w:w="6469" w:type="dxa"/>
          </w:tcPr>
          <w:p w14:paraId="4FD6F3D9"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0455BEED" w14:textId="77777777" w:rsidR="002D68EC" w:rsidRDefault="0069493F">
            <w:pPr>
              <w:pStyle w:val="TableParagraph"/>
              <w:ind w:left="137" w:right="79"/>
              <w:jc w:val="center"/>
              <w:rPr>
                <w:sz w:val="24"/>
              </w:rPr>
            </w:pPr>
            <w:r>
              <w:rPr>
                <w:sz w:val="24"/>
              </w:rPr>
              <w:t>41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88A3D92" w14:textId="77777777" w:rsidR="002D68EC" w:rsidRDefault="0069493F">
            <w:pPr>
              <w:pStyle w:val="TableParagraph"/>
              <w:ind w:left="7"/>
              <w:jc w:val="center"/>
              <w:rPr>
                <w:sz w:val="24"/>
              </w:rPr>
            </w:pPr>
            <w:r>
              <w:rPr>
                <w:spacing w:val="-10"/>
                <w:sz w:val="24"/>
              </w:rPr>
              <w:t>7</w:t>
            </w:r>
          </w:p>
        </w:tc>
      </w:tr>
      <w:tr w:rsidR="002D68EC" w14:paraId="54B97B9A" w14:textId="77777777">
        <w:trPr>
          <w:trHeight w:val="395"/>
        </w:trPr>
        <w:tc>
          <w:tcPr>
            <w:tcW w:w="1584" w:type="dxa"/>
          </w:tcPr>
          <w:p w14:paraId="49816C4B" w14:textId="77777777" w:rsidR="002D68EC" w:rsidRDefault="0069493F">
            <w:pPr>
              <w:pStyle w:val="TableParagraph"/>
              <w:ind w:left="107"/>
              <w:rPr>
                <w:sz w:val="24"/>
              </w:rPr>
            </w:pPr>
            <w:r>
              <w:rPr>
                <w:sz w:val="24"/>
              </w:rPr>
              <w:t xml:space="preserve">0207 26 </w:t>
            </w:r>
            <w:r>
              <w:rPr>
                <w:spacing w:val="-5"/>
                <w:sz w:val="24"/>
              </w:rPr>
              <w:t>30</w:t>
            </w:r>
          </w:p>
        </w:tc>
        <w:tc>
          <w:tcPr>
            <w:tcW w:w="6469" w:type="dxa"/>
          </w:tcPr>
          <w:p w14:paraId="0524477A"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w:t>
            </w:r>
            <w:r>
              <w:rPr>
                <w:spacing w:val="2"/>
                <w:sz w:val="24"/>
              </w:rPr>
              <w:t xml:space="preserve"> </w:t>
            </w:r>
            <w:r>
              <w:rPr>
                <w:sz w:val="24"/>
              </w:rPr>
              <w:t xml:space="preserve">ilma </w:t>
            </w:r>
            <w:r>
              <w:rPr>
                <w:spacing w:val="-2"/>
                <w:sz w:val="24"/>
              </w:rPr>
              <w:t>nendeta</w:t>
            </w:r>
          </w:p>
        </w:tc>
        <w:tc>
          <w:tcPr>
            <w:tcW w:w="4220" w:type="dxa"/>
          </w:tcPr>
          <w:p w14:paraId="5BD6B8B5"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778EA18" w14:textId="77777777" w:rsidR="002D68EC" w:rsidRDefault="0069493F">
            <w:pPr>
              <w:pStyle w:val="TableParagraph"/>
              <w:ind w:left="7"/>
              <w:jc w:val="center"/>
              <w:rPr>
                <w:sz w:val="24"/>
              </w:rPr>
            </w:pPr>
            <w:r>
              <w:rPr>
                <w:spacing w:val="-10"/>
                <w:sz w:val="24"/>
              </w:rPr>
              <w:t>7</w:t>
            </w:r>
          </w:p>
        </w:tc>
      </w:tr>
      <w:tr w:rsidR="002D68EC" w14:paraId="57D978EE" w14:textId="77777777">
        <w:trPr>
          <w:trHeight w:val="671"/>
        </w:trPr>
        <w:tc>
          <w:tcPr>
            <w:tcW w:w="1584" w:type="dxa"/>
          </w:tcPr>
          <w:p w14:paraId="6AC79776" w14:textId="77777777" w:rsidR="002D68EC" w:rsidRDefault="0069493F">
            <w:pPr>
              <w:pStyle w:val="TableParagraph"/>
              <w:ind w:left="107"/>
              <w:rPr>
                <w:sz w:val="24"/>
              </w:rPr>
            </w:pPr>
            <w:r>
              <w:rPr>
                <w:sz w:val="24"/>
              </w:rPr>
              <w:t xml:space="preserve">0207 26 </w:t>
            </w:r>
            <w:r>
              <w:rPr>
                <w:spacing w:val="-5"/>
                <w:sz w:val="24"/>
              </w:rPr>
              <w:t>40</w:t>
            </w:r>
          </w:p>
        </w:tc>
        <w:tc>
          <w:tcPr>
            <w:tcW w:w="6469" w:type="dxa"/>
          </w:tcPr>
          <w:p w14:paraId="060A85E1"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5CBEAD87" w14:textId="77777777" w:rsidR="002D68EC" w:rsidRDefault="0069493F">
            <w:pPr>
              <w:pStyle w:val="TableParagraph"/>
              <w:spacing w:before="0"/>
              <w:rPr>
                <w:sz w:val="24"/>
              </w:rPr>
            </w:pPr>
            <w:r>
              <w:rPr>
                <w:spacing w:val="-2"/>
                <w:sz w:val="24"/>
              </w:rPr>
              <w:t>tiivaotsad</w:t>
            </w:r>
          </w:p>
        </w:tc>
        <w:tc>
          <w:tcPr>
            <w:tcW w:w="4220" w:type="dxa"/>
          </w:tcPr>
          <w:p w14:paraId="1A13F501"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AAADC7E" w14:textId="77777777" w:rsidR="002D68EC" w:rsidRDefault="0069493F">
            <w:pPr>
              <w:pStyle w:val="TableParagraph"/>
              <w:ind w:left="7"/>
              <w:jc w:val="center"/>
              <w:rPr>
                <w:sz w:val="24"/>
              </w:rPr>
            </w:pPr>
            <w:r>
              <w:rPr>
                <w:spacing w:val="-10"/>
                <w:sz w:val="24"/>
              </w:rPr>
              <w:t>7</w:t>
            </w:r>
          </w:p>
        </w:tc>
      </w:tr>
      <w:tr w:rsidR="002D68EC" w14:paraId="21CC9AA4" w14:textId="77777777">
        <w:trPr>
          <w:trHeight w:val="395"/>
        </w:trPr>
        <w:tc>
          <w:tcPr>
            <w:tcW w:w="1584" w:type="dxa"/>
          </w:tcPr>
          <w:p w14:paraId="4D013447" w14:textId="77777777" w:rsidR="002D68EC" w:rsidRDefault="0069493F">
            <w:pPr>
              <w:pStyle w:val="TableParagraph"/>
              <w:ind w:left="107"/>
              <w:rPr>
                <w:sz w:val="24"/>
              </w:rPr>
            </w:pPr>
            <w:r>
              <w:rPr>
                <w:sz w:val="24"/>
              </w:rPr>
              <w:t xml:space="preserve">0207 26 </w:t>
            </w:r>
            <w:r>
              <w:rPr>
                <w:spacing w:val="-5"/>
                <w:sz w:val="24"/>
              </w:rPr>
              <w:t>50</w:t>
            </w:r>
          </w:p>
        </w:tc>
        <w:tc>
          <w:tcPr>
            <w:tcW w:w="6469" w:type="dxa"/>
          </w:tcPr>
          <w:p w14:paraId="423F5E43" w14:textId="77777777" w:rsidR="002D68EC" w:rsidRDefault="0069493F">
            <w:pPr>
              <w:pStyle w:val="TableParagraph"/>
              <w:tabs>
                <w:tab w:val="left" w:leader="hyphen" w:pos="566"/>
              </w:tabs>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140FFB59" w14:textId="77777777" w:rsidR="002D68EC" w:rsidRDefault="0069493F">
            <w:pPr>
              <w:pStyle w:val="TableParagraph"/>
              <w:ind w:left="137" w:right="82"/>
              <w:jc w:val="center"/>
              <w:rPr>
                <w:sz w:val="24"/>
              </w:rPr>
            </w:pPr>
            <w:r>
              <w:rPr>
                <w:sz w:val="24"/>
              </w:rPr>
              <w:t>67,9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42A31FD" w14:textId="77777777" w:rsidR="002D68EC" w:rsidRDefault="0069493F">
            <w:pPr>
              <w:pStyle w:val="TableParagraph"/>
              <w:ind w:left="7"/>
              <w:jc w:val="center"/>
              <w:rPr>
                <w:sz w:val="24"/>
              </w:rPr>
            </w:pPr>
            <w:r>
              <w:rPr>
                <w:spacing w:val="-10"/>
                <w:sz w:val="24"/>
              </w:rPr>
              <w:t>7</w:t>
            </w:r>
          </w:p>
        </w:tc>
      </w:tr>
      <w:tr w:rsidR="002D68EC" w14:paraId="59458D68" w14:textId="77777777">
        <w:trPr>
          <w:trHeight w:val="395"/>
        </w:trPr>
        <w:tc>
          <w:tcPr>
            <w:tcW w:w="1584" w:type="dxa"/>
          </w:tcPr>
          <w:p w14:paraId="4155565A" w14:textId="77777777" w:rsidR="002D68EC" w:rsidRDefault="0069493F">
            <w:pPr>
              <w:pStyle w:val="TableParagraph"/>
              <w:ind w:left="107"/>
              <w:rPr>
                <w:sz w:val="24"/>
              </w:rPr>
            </w:pPr>
            <w:r>
              <w:rPr>
                <w:sz w:val="24"/>
              </w:rPr>
              <w:t xml:space="preserve">0207 26 </w:t>
            </w:r>
            <w:r>
              <w:rPr>
                <w:spacing w:val="-5"/>
                <w:sz w:val="24"/>
              </w:rPr>
              <w:t>60</w:t>
            </w:r>
          </w:p>
        </w:tc>
        <w:tc>
          <w:tcPr>
            <w:tcW w:w="6469" w:type="dxa"/>
          </w:tcPr>
          <w:p w14:paraId="01DE8D32" w14:textId="77777777" w:rsidR="002D68EC" w:rsidRDefault="0069493F">
            <w:pPr>
              <w:pStyle w:val="TableParagraph"/>
              <w:tabs>
                <w:tab w:val="left" w:leader="hyphen" w:pos="645"/>
              </w:tabs>
              <w:rPr>
                <w:sz w:val="24"/>
              </w:rPr>
            </w:pPr>
            <w:r>
              <w:rPr>
                <w:sz w:val="24"/>
              </w:rPr>
              <w:t>-</w:t>
            </w:r>
            <w:r>
              <w:rPr>
                <w:sz w:val="24"/>
              </w:rPr>
              <w:tab/>
              <w:t>sääred</w:t>
            </w:r>
            <w:r>
              <w:rPr>
                <w:spacing w:val="-1"/>
                <w:sz w:val="24"/>
              </w:rPr>
              <w:t xml:space="preserve"> </w:t>
            </w:r>
            <w:r>
              <w:rPr>
                <w:sz w:val="24"/>
              </w:rPr>
              <w:t>ja</w:t>
            </w:r>
            <w:r>
              <w:rPr>
                <w:spacing w:val="-1"/>
                <w:sz w:val="24"/>
              </w:rPr>
              <w:t xml:space="preserve"> </w:t>
            </w:r>
            <w:r>
              <w:rPr>
                <w:sz w:val="24"/>
              </w:rPr>
              <w:t xml:space="preserve">nende </w:t>
            </w:r>
            <w:r>
              <w:rPr>
                <w:spacing w:val="-2"/>
                <w:sz w:val="24"/>
              </w:rPr>
              <w:t>jaotustükid</w:t>
            </w:r>
          </w:p>
        </w:tc>
        <w:tc>
          <w:tcPr>
            <w:tcW w:w="4220" w:type="dxa"/>
          </w:tcPr>
          <w:p w14:paraId="51DB6A1D" w14:textId="77777777" w:rsidR="002D68EC" w:rsidRDefault="0069493F">
            <w:pPr>
              <w:pStyle w:val="TableParagraph"/>
              <w:ind w:left="137" w:right="82"/>
              <w:jc w:val="center"/>
              <w:rPr>
                <w:sz w:val="24"/>
              </w:rPr>
            </w:pPr>
            <w:r>
              <w:rPr>
                <w:sz w:val="24"/>
              </w:rPr>
              <w:t>25,5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982C828" w14:textId="77777777" w:rsidR="002D68EC" w:rsidRDefault="0069493F">
            <w:pPr>
              <w:pStyle w:val="TableParagraph"/>
              <w:ind w:left="7"/>
              <w:jc w:val="center"/>
              <w:rPr>
                <w:sz w:val="24"/>
              </w:rPr>
            </w:pPr>
            <w:r>
              <w:rPr>
                <w:spacing w:val="-10"/>
                <w:sz w:val="24"/>
              </w:rPr>
              <w:t>7</w:t>
            </w:r>
          </w:p>
        </w:tc>
      </w:tr>
    </w:tbl>
    <w:p w14:paraId="5C4EB7A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2E97370"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A688ED3" w14:textId="77777777">
        <w:trPr>
          <w:trHeight w:val="671"/>
        </w:trPr>
        <w:tc>
          <w:tcPr>
            <w:tcW w:w="1584" w:type="dxa"/>
          </w:tcPr>
          <w:p w14:paraId="60FE78BC"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D6AB77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20D0AAD"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95F5C65" w14:textId="77777777" w:rsidR="002D68EC" w:rsidRDefault="0069493F">
            <w:pPr>
              <w:pStyle w:val="TableParagraph"/>
              <w:spacing w:before="198"/>
              <w:ind w:left="7"/>
              <w:jc w:val="center"/>
              <w:rPr>
                <w:sz w:val="24"/>
              </w:rPr>
            </w:pPr>
            <w:r>
              <w:rPr>
                <w:spacing w:val="-2"/>
                <w:sz w:val="24"/>
              </w:rPr>
              <w:t>Üleminekukategooria</w:t>
            </w:r>
          </w:p>
        </w:tc>
      </w:tr>
      <w:tr w:rsidR="002D68EC" w14:paraId="4558281A" w14:textId="77777777">
        <w:trPr>
          <w:trHeight w:val="398"/>
        </w:trPr>
        <w:tc>
          <w:tcPr>
            <w:tcW w:w="1584" w:type="dxa"/>
          </w:tcPr>
          <w:p w14:paraId="683BD8FE" w14:textId="77777777" w:rsidR="002D68EC" w:rsidRDefault="0069493F">
            <w:pPr>
              <w:pStyle w:val="TableParagraph"/>
              <w:spacing w:before="61"/>
              <w:ind w:left="107"/>
              <w:rPr>
                <w:sz w:val="24"/>
              </w:rPr>
            </w:pPr>
            <w:r>
              <w:rPr>
                <w:sz w:val="24"/>
              </w:rPr>
              <w:t xml:space="preserve">0207 26 </w:t>
            </w:r>
            <w:r>
              <w:rPr>
                <w:spacing w:val="-5"/>
                <w:sz w:val="24"/>
              </w:rPr>
              <w:t>70</w:t>
            </w:r>
          </w:p>
        </w:tc>
        <w:tc>
          <w:tcPr>
            <w:tcW w:w="6469" w:type="dxa"/>
          </w:tcPr>
          <w:p w14:paraId="5B0065C8"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394D9DDF" w14:textId="77777777" w:rsidR="002D68EC" w:rsidRDefault="0069493F">
            <w:pPr>
              <w:pStyle w:val="TableParagraph"/>
              <w:spacing w:before="61"/>
              <w:ind w:left="137" w:right="79"/>
              <w:jc w:val="center"/>
              <w:rPr>
                <w:sz w:val="24"/>
              </w:rPr>
            </w:pPr>
            <w:r>
              <w:rPr>
                <w:sz w:val="24"/>
              </w:rPr>
              <w:t>46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1AE4348" w14:textId="77777777" w:rsidR="002D68EC" w:rsidRDefault="0069493F">
            <w:pPr>
              <w:pStyle w:val="TableParagraph"/>
              <w:spacing w:before="61"/>
              <w:ind w:left="7"/>
              <w:jc w:val="center"/>
              <w:rPr>
                <w:sz w:val="24"/>
              </w:rPr>
            </w:pPr>
            <w:r>
              <w:rPr>
                <w:spacing w:val="-10"/>
                <w:sz w:val="24"/>
              </w:rPr>
              <w:t>7</w:t>
            </w:r>
          </w:p>
        </w:tc>
      </w:tr>
      <w:tr w:rsidR="002D68EC" w14:paraId="4B8EC446" w14:textId="77777777">
        <w:trPr>
          <w:trHeight w:val="395"/>
        </w:trPr>
        <w:tc>
          <w:tcPr>
            <w:tcW w:w="1584" w:type="dxa"/>
          </w:tcPr>
          <w:p w14:paraId="62074C87" w14:textId="77777777" w:rsidR="002D68EC" w:rsidRDefault="0069493F">
            <w:pPr>
              <w:pStyle w:val="TableParagraph"/>
              <w:ind w:left="107"/>
              <w:rPr>
                <w:sz w:val="24"/>
              </w:rPr>
            </w:pPr>
            <w:r>
              <w:rPr>
                <w:sz w:val="24"/>
              </w:rPr>
              <w:t xml:space="preserve">0207 26 </w:t>
            </w:r>
            <w:r>
              <w:rPr>
                <w:spacing w:val="-5"/>
                <w:sz w:val="24"/>
              </w:rPr>
              <w:t>80</w:t>
            </w:r>
          </w:p>
        </w:tc>
        <w:tc>
          <w:tcPr>
            <w:tcW w:w="6469" w:type="dxa"/>
          </w:tcPr>
          <w:p w14:paraId="4D0FC423"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70E45E89" w14:textId="77777777" w:rsidR="002D68EC" w:rsidRDefault="0069493F">
            <w:pPr>
              <w:pStyle w:val="TableParagraph"/>
              <w:ind w:left="137" w:right="79"/>
              <w:jc w:val="center"/>
              <w:rPr>
                <w:sz w:val="24"/>
              </w:rPr>
            </w:pPr>
            <w:r>
              <w:rPr>
                <w:sz w:val="24"/>
              </w:rPr>
              <w:t>83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40B9639" w14:textId="77777777" w:rsidR="002D68EC" w:rsidRDefault="0069493F">
            <w:pPr>
              <w:pStyle w:val="TableParagraph"/>
              <w:ind w:left="7"/>
              <w:jc w:val="center"/>
              <w:rPr>
                <w:sz w:val="24"/>
              </w:rPr>
            </w:pPr>
            <w:r>
              <w:rPr>
                <w:spacing w:val="-10"/>
                <w:sz w:val="24"/>
              </w:rPr>
              <w:t>7</w:t>
            </w:r>
          </w:p>
        </w:tc>
      </w:tr>
      <w:tr w:rsidR="002D68EC" w14:paraId="04C8EA6A" w14:textId="77777777">
        <w:trPr>
          <w:trHeight w:val="395"/>
        </w:trPr>
        <w:tc>
          <w:tcPr>
            <w:tcW w:w="1584" w:type="dxa"/>
          </w:tcPr>
          <w:p w14:paraId="3F0C9AC7" w14:textId="77777777" w:rsidR="002D68EC" w:rsidRDefault="0069493F">
            <w:pPr>
              <w:pStyle w:val="TableParagraph"/>
              <w:ind w:left="107"/>
              <w:rPr>
                <w:sz w:val="24"/>
              </w:rPr>
            </w:pPr>
            <w:r>
              <w:rPr>
                <w:sz w:val="24"/>
              </w:rPr>
              <w:t xml:space="preserve">0207 27 </w:t>
            </w:r>
            <w:r>
              <w:rPr>
                <w:spacing w:val="-5"/>
                <w:sz w:val="24"/>
              </w:rPr>
              <w:t>10</w:t>
            </w:r>
          </w:p>
        </w:tc>
        <w:tc>
          <w:tcPr>
            <w:tcW w:w="6469" w:type="dxa"/>
          </w:tcPr>
          <w:p w14:paraId="619AACF7"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05EA766C" w14:textId="77777777" w:rsidR="002D68EC" w:rsidRDefault="0069493F">
            <w:pPr>
              <w:pStyle w:val="TableParagraph"/>
              <w:ind w:left="137" w:right="82"/>
              <w:jc w:val="center"/>
              <w:rPr>
                <w:sz w:val="24"/>
              </w:rPr>
            </w:pPr>
            <w:r>
              <w:rPr>
                <w:sz w:val="24"/>
              </w:rPr>
              <w:t>85,1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ECDB5EC"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3560A3C7" w14:textId="77777777">
        <w:trPr>
          <w:trHeight w:val="396"/>
        </w:trPr>
        <w:tc>
          <w:tcPr>
            <w:tcW w:w="1584" w:type="dxa"/>
          </w:tcPr>
          <w:p w14:paraId="2AD5A985" w14:textId="77777777" w:rsidR="002D68EC" w:rsidRDefault="0069493F">
            <w:pPr>
              <w:pStyle w:val="TableParagraph"/>
              <w:ind w:left="107"/>
              <w:rPr>
                <w:sz w:val="24"/>
              </w:rPr>
            </w:pPr>
            <w:r>
              <w:rPr>
                <w:sz w:val="24"/>
              </w:rPr>
              <w:t xml:space="preserve">0207 27 </w:t>
            </w:r>
            <w:r>
              <w:rPr>
                <w:spacing w:val="-5"/>
                <w:sz w:val="24"/>
              </w:rPr>
              <w:t>20</w:t>
            </w:r>
          </w:p>
        </w:tc>
        <w:tc>
          <w:tcPr>
            <w:tcW w:w="6469" w:type="dxa"/>
          </w:tcPr>
          <w:p w14:paraId="61D511F4"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461EB826" w14:textId="77777777" w:rsidR="002D68EC" w:rsidRDefault="0069493F">
            <w:pPr>
              <w:pStyle w:val="TableParagraph"/>
              <w:ind w:left="137" w:right="79"/>
              <w:jc w:val="center"/>
              <w:rPr>
                <w:sz w:val="24"/>
              </w:rPr>
            </w:pPr>
            <w:r>
              <w:rPr>
                <w:sz w:val="24"/>
              </w:rPr>
              <w:t>41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38B62F9" w14:textId="77777777" w:rsidR="002D68EC" w:rsidRDefault="0069493F">
            <w:pPr>
              <w:pStyle w:val="TableParagraph"/>
              <w:ind w:left="7"/>
              <w:jc w:val="center"/>
              <w:rPr>
                <w:sz w:val="24"/>
              </w:rPr>
            </w:pPr>
            <w:r>
              <w:rPr>
                <w:spacing w:val="-10"/>
                <w:sz w:val="24"/>
              </w:rPr>
              <w:t>7</w:t>
            </w:r>
          </w:p>
        </w:tc>
      </w:tr>
      <w:tr w:rsidR="002D68EC" w14:paraId="526411F8" w14:textId="77777777">
        <w:trPr>
          <w:trHeight w:val="395"/>
        </w:trPr>
        <w:tc>
          <w:tcPr>
            <w:tcW w:w="1584" w:type="dxa"/>
          </w:tcPr>
          <w:p w14:paraId="5777E168" w14:textId="77777777" w:rsidR="002D68EC" w:rsidRDefault="0069493F">
            <w:pPr>
              <w:pStyle w:val="TableParagraph"/>
              <w:ind w:left="107"/>
              <w:rPr>
                <w:sz w:val="24"/>
              </w:rPr>
            </w:pPr>
            <w:r>
              <w:rPr>
                <w:sz w:val="24"/>
              </w:rPr>
              <w:t xml:space="preserve">0207 27 </w:t>
            </w:r>
            <w:r>
              <w:rPr>
                <w:spacing w:val="-5"/>
                <w:sz w:val="24"/>
              </w:rPr>
              <w:t>30</w:t>
            </w:r>
          </w:p>
        </w:tc>
        <w:tc>
          <w:tcPr>
            <w:tcW w:w="6469" w:type="dxa"/>
          </w:tcPr>
          <w:p w14:paraId="2D0F4400"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3DB07916"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622069A" w14:textId="77777777" w:rsidR="002D68EC" w:rsidRDefault="0069493F">
            <w:pPr>
              <w:pStyle w:val="TableParagraph"/>
              <w:ind w:left="7"/>
              <w:jc w:val="center"/>
              <w:rPr>
                <w:sz w:val="24"/>
              </w:rPr>
            </w:pPr>
            <w:r>
              <w:rPr>
                <w:spacing w:val="-10"/>
                <w:sz w:val="24"/>
              </w:rPr>
              <w:t>7</w:t>
            </w:r>
          </w:p>
        </w:tc>
      </w:tr>
      <w:tr w:rsidR="002D68EC" w14:paraId="2DFBBAB8" w14:textId="77777777">
        <w:trPr>
          <w:trHeight w:val="671"/>
        </w:trPr>
        <w:tc>
          <w:tcPr>
            <w:tcW w:w="1584" w:type="dxa"/>
          </w:tcPr>
          <w:p w14:paraId="641230A2" w14:textId="77777777" w:rsidR="002D68EC" w:rsidRDefault="0069493F">
            <w:pPr>
              <w:pStyle w:val="TableParagraph"/>
              <w:ind w:left="107"/>
              <w:rPr>
                <w:sz w:val="24"/>
              </w:rPr>
            </w:pPr>
            <w:r>
              <w:rPr>
                <w:sz w:val="24"/>
              </w:rPr>
              <w:t xml:space="preserve">0207 27 </w:t>
            </w:r>
            <w:r>
              <w:rPr>
                <w:spacing w:val="-5"/>
                <w:sz w:val="24"/>
              </w:rPr>
              <w:t>40</w:t>
            </w:r>
          </w:p>
        </w:tc>
        <w:tc>
          <w:tcPr>
            <w:tcW w:w="6469" w:type="dxa"/>
          </w:tcPr>
          <w:p w14:paraId="28E09304"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4A74C3F7" w14:textId="77777777" w:rsidR="002D68EC" w:rsidRDefault="0069493F">
            <w:pPr>
              <w:pStyle w:val="TableParagraph"/>
              <w:spacing w:before="0"/>
              <w:rPr>
                <w:sz w:val="24"/>
              </w:rPr>
            </w:pPr>
            <w:r>
              <w:rPr>
                <w:spacing w:val="-2"/>
                <w:sz w:val="24"/>
              </w:rPr>
              <w:t>tiivaotsad</w:t>
            </w:r>
          </w:p>
        </w:tc>
        <w:tc>
          <w:tcPr>
            <w:tcW w:w="4220" w:type="dxa"/>
          </w:tcPr>
          <w:p w14:paraId="7C8EA774"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7BB0D59" w14:textId="77777777" w:rsidR="002D68EC" w:rsidRDefault="0069493F">
            <w:pPr>
              <w:pStyle w:val="TableParagraph"/>
              <w:ind w:left="7"/>
              <w:jc w:val="center"/>
              <w:rPr>
                <w:sz w:val="24"/>
              </w:rPr>
            </w:pPr>
            <w:r>
              <w:rPr>
                <w:spacing w:val="-10"/>
                <w:sz w:val="24"/>
              </w:rPr>
              <w:t>7</w:t>
            </w:r>
          </w:p>
        </w:tc>
      </w:tr>
      <w:tr w:rsidR="002D68EC" w14:paraId="3F0D18BF" w14:textId="77777777">
        <w:trPr>
          <w:trHeight w:val="395"/>
        </w:trPr>
        <w:tc>
          <w:tcPr>
            <w:tcW w:w="1584" w:type="dxa"/>
          </w:tcPr>
          <w:p w14:paraId="2D36DED7" w14:textId="77777777" w:rsidR="002D68EC" w:rsidRDefault="0069493F">
            <w:pPr>
              <w:pStyle w:val="TableParagraph"/>
              <w:ind w:left="107"/>
              <w:rPr>
                <w:sz w:val="24"/>
              </w:rPr>
            </w:pPr>
            <w:r>
              <w:rPr>
                <w:sz w:val="24"/>
              </w:rPr>
              <w:t xml:space="preserve">0207 27 </w:t>
            </w:r>
            <w:r>
              <w:rPr>
                <w:spacing w:val="-5"/>
                <w:sz w:val="24"/>
              </w:rPr>
              <w:t>50</w:t>
            </w:r>
          </w:p>
        </w:tc>
        <w:tc>
          <w:tcPr>
            <w:tcW w:w="6469" w:type="dxa"/>
          </w:tcPr>
          <w:p w14:paraId="2D0FA836" w14:textId="77777777" w:rsidR="002D68EC" w:rsidRDefault="0069493F">
            <w:pPr>
              <w:pStyle w:val="TableParagraph"/>
              <w:tabs>
                <w:tab w:val="left" w:leader="hyphen" w:pos="566"/>
              </w:tabs>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4CB4EBBE" w14:textId="77777777" w:rsidR="002D68EC" w:rsidRDefault="0069493F">
            <w:pPr>
              <w:pStyle w:val="TableParagraph"/>
              <w:ind w:left="137" w:right="82"/>
              <w:jc w:val="center"/>
              <w:rPr>
                <w:sz w:val="24"/>
              </w:rPr>
            </w:pPr>
            <w:r>
              <w:rPr>
                <w:sz w:val="24"/>
              </w:rPr>
              <w:t>67,9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3C4C6D7" w14:textId="77777777" w:rsidR="002D68EC" w:rsidRDefault="0069493F">
            <w:pPr>
              <w:pStyle w:val="TableParagraph"/>
              <w:ind w:left="7"/>
              <w:jc w:val="center"/>
              <w:rPr>
                <w:sz w:val="24"/>
              </w:rPr>
            </w:pPr>
            <w:r>
              <w:rPr>
                <w:spacing w:val="-10"/>
                <w:sz w:val="24"/>
              </w:rPr>
              <w:t>7</w:t>
            </w:r>
          </w:p>
        </w:tc>
      </w:tr>
      <w:tr w:rsidR="002D68EC" w14:paraId="4D0F2213" w14:textId="77777777">
        <w:trPr>
          <w:trHeight w:val="395"/>
        </w:trPr>
        <w:tc>
          <w:tcPr>
            <w:tcW w:w="1584" w:type="dxa"/>
          </w:tcPr>
          <w:p w14:paraId="747B2DC7" w14:textId="77777777" w:rsidR="002D68EC" w:rsidRDefault="0069493F">
            <w:pPr>
              <w:pStyle w:val="TableParagraph"/>
              <w:ind w:left="107"/>
              <w:rPr>
                <w:sz w:val="24"/>
              </w:rPr>
            </w:pPr>
            <w:r>
              <w:rPr>
                <w:sz w:val="24"/>
              </w:rPr>
              <w:t xml:space="preserve">0207 27 </w:t>
            </w:r>
            <w:r>
              <w:rPr>
                <w:spacing w:val="-5"/>
                <w:sz w:val="24"/>
              </w:rPr>
              <w:t>60</w:t>
            </w:r>
          </w:p>
        </w:tc>
        <w:tc>
          <w:tcPr>
            <w:tcW w:w="6469" w:type="dxa"/>
          </w:tcPr>
          <w:p w14:paraId="349815B1" w14:textId="77777777" w:rsidR="002D68EC" w:rsidRDefault="0069493F">
            <w:pPr>
              <w:pStyle w:val="TableParagraph"/>
              <w:tabs>
                <w:tab w:val="left" w:leader="hyphen" w:pos="645"/>
              </w:tabs>
              <w:rPr>
                <w:sz w:val="24"/>
              </w:rPr>
            </w:pPr>
            <w:r>
              <w:rPr>
                <w:sz w:val="24"/>
              </w:rPr>
              <w:t>-</w:t>
            </w:r>
            <w:r>
              <w:rPr>
                <w:sz w:val="24"/>
              </w:rPr>
              <w:tab/>
              <w:t>sääred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4984FE71" w14:textId="77777777" w:rsidR="002D68EC" w:rsidRDefault="0069493F">
            <w:pPr>
              <w:pStyle w:val="TableParagraph"/>
              <w:ind w:left="137" w:right="82"/>
              <w:jc w:val="center"/>
              <w:rPr>
                <w:sz w:val="24"/>
              </w:rPr>
            </w:pPr>
            <w:r>
              <w:rPr>
                <w:sz w:val="24"/>
              </w:rPr>
              <w:t>25,5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E221869" w14:textId="77777777" w:rsidR="002D68EC" w:rsidRDefault="0069493F">
            <w:pPr>
              <w:pStyle w:val="TableParagraph"/>
              <w:ind w:left="7"/>
              <w:jc w:val="center"/>
              <w:rPr>
                <w:sz w:val="24"/>
              </w:rPr>
            </w:pPr>
            <w:r>
              <w:rPr>
                <w:spacing w:val="-10"/>
                <w:sz w:val="24"/>
              </w:rPr>
              <w:t>7</w:t>
            </w:r>
          </w:p>
        </w:tc>
      </w:tr>
      <w:tr w:rsidR="002D68EC" w14:paraId="34FF1021" w14:textId="77777777">
        <w:trPr>
          <w:trHeight w:val="396"/>
        </w:trPr>
        <w:tc>
          <w:tcPr>
            <w:tcW w:w="1584" w:type="dxa"/>
          </w:tcPr>
          <w:p w14:paraId="589B1A01" w14:textId="77777777" w:rsidR="002D68EC" w:rsidRDefault="0069493F">
            <w:pPr>
              <w:pStyle w:val="TableParagraph"/>
              <w:ind w:left="107"/>
              <w:rPr>
                <w:sz w:val="24"/>
              </w:rPr>
            </w:pPr>
            <w:r>
              <w:rPr>
                <w:sz w:val="24"/>
              </w:rPr>
              <w:t xml:space="preserve">0207 27 </w:t>
            </w:r>
            <w:r>
              <w:rPr>
                <w:spacing w:val="-5"/>
                <w:sz w:val="24"/>
              </w:rPr>
              <w:t>70</w:t>
            </w:r>
          </w:p>
        </w:tc>
        <w:tc>
          <w:tcPr>
            <w:tcW w:w="6469" w:type="dxa"/>
          </w:tcPr>
          <w:p w14:paraId="51416FCE"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566B0AB3" w14:textId="77777777" w:rsidR="002D68EC" w:rsidRDefault="0069493F">
            <w:pPr>
              <w:pStyle w:val="TableParagraph"/>
              <w:ind w:left="137" w:right="79"/>
              <w:jc w:val="center"/>
              <w:rPr>
                <w:sz w:val="24"/>
              </w:rPr>
            </w:pPr>
            <w:r>
              <w:rPr>
                <w:sz w:val="24"/>
              </w:rPr>
              <w:t>46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3865F33" w14:textId="77777777" w:rsidR="002D68EC" w:rsidRDefault="0069493F">
            <w:pPr>
              <w:pStyle w:val="TableParagraph"/>
              <w:ind w:left="7"/>
              <w:jc w:val="center"/>
              <w:rPr>
                <w:sz w:val="24"/>
              </w:rPr>
            </w:pPr>
            <w:r>
              <w:rPr>
                <w:spacing w:val="-10"/>
                <w:sz w:val="24"/>
              </w:rPr>
              <w:t>7</w:t>
            </w:r>
          </w:p>
        </w:tc>
      </w:tr>
      <w:tr w:rsidR="002D68EC" w14:paraId="35099D78" w14:textId="77777777">
        <w:trPr>
          <w:trHeight w:val="395"/>
        </w:trPr>
        <w:tc>
          <w:tcPr>
            <w:tcW w:w="1584" w:type="dxa"/>
          </w:tcPr>
          <w:p w14:paraId="381A8B58" w14:textId="77777777" w:rsidR="002D68EC" w:rsidRDefault="0069493F">
            <w:pPr>
              <w:pStyle w:val="TableParagraph"/>
              <w:ind w:left="107"/>
              <w:rPr>
                <w:sz w:val="24"/>
              </w:rPr>
            </w:pPr>
            <w:r>
              <w:rPr>
                <w:sz w:val="24"/>
              </w:rPr>
              <w:t xml:space="preserve">0207 27 </w:t>
            </w:r>
            <w:r>
              <w:rPr>
                <w:spacing w:val="-5"/>
                <w:sz w:val="24"/>
              </w:rPr>
              <w:t>80</w:t>
            </w:r>
          </w:p>
        </w:tc>
        <w:tc>
          <w:tcPr>
            <w:tcW w:w="6469" w:type="dxa"/>
          </w:tcPr>
          <w:p w14:paraId="6D608223"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A6D6A62" w14:textId="77777777" w:rsidR="002D68EC" w:rsidRDefault="0069493F">
            <w:pPr>
              <w:pStyle w:val="TableParagraph"/>
              <w:ind w:left="137" w:right="79"/>
              <w:jc w:val="center"/>
              <w:rPr>
                <w:sz w:val="24"/>
              </w:rPr>
            </w:pPr>
            <w:r>
              <w:rPr>
                <w:sz w:val="24"/>
              </w:rPr>
              <w:t>83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296FA35" w14:textId="77777777" w:rsidR="002D68EC" w:rsidRDefault="0069493F">
            <w:pPr>
              <w:pStyle w:val="TableParagraph"/>
              <w:ind w:left="7"/>
              <w:jc w:val="center"/>
              <w:rPr>
                <w:sz w:val="24"/>
              </w:rPr>
            </w:pPr>
            <w:r>
              <w:rPr>
                <w:spacing w:val="-10"/>
                <w:sz w:val="24"/>
              </w:rPr>
              <w:t>7</w:t>
            </w:r>
          </w:p>
        </w:tc>
      </w:tr>
      <w:tr w:rsidR="002D68EC" w14:paraId="4EEF52C1" w14:textId="77777777">
        <w:trPr>
          <w:trHeight w:val="671"/>
        </w:trPr>
        <w:tc>
          <w:tcPr>
            <w:tcW w:w="1584" w:type="dxa"/>
          </w:tcPr>
          <w:p w14:paraId="4CEAD2BE" w14:textId="77777777" w:rsidR="002D68EC" w:rsidRDefault="0069493F">
            <w:pPr>
              <w:pStyle w:val="TableParagraph"/>
              <w:ind w:left="107"/>
              <w:rPr>
                <w:sz w:val="24"/>
              </w:rPr>
            </w:pPr>
            <w:r>
              <w:rPr>
                <w:sz w:val="24"/>
              </w:rPr>
              <w:t xml:space="preserve">0207 41 </w:t>
            </w:r>
            <w:r>
              <w:rPr>
                <w:spacing w:val="-5"/>
                <w:sz w:val="24"/>
              </w:rPr>
              <w:t>20</w:t>
            </w:r>
          </w:p>
        </w:tc>
        <w:tc>
          <w:tcPr>
            <w:tcW w:w="6469" w:type="dxa"/>
          </w:tcPr>
          <w:p w14:paraId="67A3AE2B" w14:textId="77777777" w:rsidR="002D68EC" w:rsidRDefault="0069493F">
            <w:pPr>
              <w:pStyle w:val="TableParagraph"/>
              <w:rPr>
                <w:sz w:val="24"/>
              </w:rPr>
            </w:pPr>
            <w:r>
              <w:rPr>
                <w:sz w:val="24"/>
              </w:rPr>
              <w:t>---</w:t>
            </w:r>
            <w:r>
              <w:rPr>
                <w:spacing w:val="-7"/>
                <w:sz w:val="24"/>
              </w:rPr>
              <w:t xml:space="preserve"> </w:t>
            </w:r>
            <w:r>
              <w:rPr>
                <w:sz w:val="24"/>
              </w:rPr>
              <w:t>kitkutud,</w:t>
            </w:r>
            <w:r>
              <w:rPr>
                <w:spacing w:val="-6"/>
                <w:sz w:val="24"/>
              </w:rPr>
              <w:t xml:space="preserve"> </w:t>
            </w:r>
            <w:r>
              <w:rPr>
                <w:sz w:val="24"/>
              </w:rPr>
              <w:t>veretustatud,</w:t>
            </w:r>
            <w:r>
              <w:rPr>
                <w:spacing w:val="-4"/>
                <w:sz w:val="24"/>
              </w:rPr>
              <w:t xml:space="preserve"> </w:t>
            </w:r>
            <w:r>
              <w:rPr>
                <w:sz w:val="24"/>
              </w:rPr>
              <w:t>soolikad</w:t>
            </w:r>
            <w:r>
              <w:rPr>
                <w:spacing w:val="-6"/>
                <w:sz w:val="24"/>
              </w:rPr>
              <w:t xml:space="preserve"> </w:t>
            </w:r>
            <w:r>
              <w:rPr>
                <w:sz w:val="24"/>
              </w:rPr>
              <w:t>välja</w:t>
            </w:r>
            <w:r>
              <w:rPr>
                <w:spacing w:val="-7"/>
                <w:sz w:val="24"/>
              </w:rPr>
              <w:t xml:space="preserve"> </w:t>
            </w:r>
            <w:r>
              <w:rPr>
                <w:sz w:val="24"/>
              </w:rPr>
              <w:t>võetud,</w:t>
            </w:r>
            <w:r>
              <w:rPr>
                <w:spacing w:val="-6"/>
                <w:sz w:val="24"/>
              </w:rPr>
              <w:t xml:space="preserve"> </w:t>
            </w:r>
            <w:r>
              <w:rPr>
                <w:sz w:val="24"/>
              </w:rPr>
              <w:t>kuid</w:t>
            </w:r>
            <w:r>
              <w:rPr>
                <w:spacing w:val="-6"/>
                <w:sz w:val="24"/>
              </w:rPr>
              <w:t xml:space="preserve"> </w:t>
            </w:r>
            <w:r>
              <w:rPr>
                <w:sz w:val="24"/>
              </w:rPr>
              <w:t>rookimata, pea ja jalgadega, nn 85 % pardid</w:t>
            </w:r>
          </w:p>
        </w:tc>
        <w:tc>
          <w:tcPr>
            <w:tcW w:w="4220" w:type="dxa"/>
          </w:tcPr>
          <w:p w14:paraId="0D5D9E16" w14:textId="77777777" w:rsidR="002D68EC" w:rsidRDefault="0069493F">
            <w:pPr>
              <w:pStyle w:val="TableParagraph"/>
              <w:ind w:left="137" w:right="79"/>
              <w:jc w:val="center"/>
              <w:rPr>
                <w:sz w:val="24"/>
              </w:rPr>
            </w:pPr>
            <w:r>
              <w:rPr>
                <w:sz w:val="24"/>
              </w:rPr>
              <w:t>38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B866C23" w14:textId="77777777" w:rsidR="002D68EC" w:rsidRDefault="0069493F">
            <w:pPr>
              <w:pStyle w:val="TableParagraph"/>
              <w:ind w:left="7"/>
              <w:jc w:val="center"/>
              <w:rPr>
                <w:sz w:val="24"/>
              </w:rPr>
            </w:pPr>
            <w:r>
              <w:rPr>
                <w:spacing w:val="-10"/>
                <w:sz w:val="24"/>
              </w:rPr>
              <w:t>0</w:t>
            </w:r>
          </w:p>
        </w:tc>
      </w:tr>
      <w:tr w:rsidR="002D68EC" w14:paraId="6FF33EB5" w14:textId="77777777">
        <w:trPr>
          <w:trHeight w:val="676"/>
        </w:trPr>
        <w:tc>
          <w:tcPr>
            <w:tcW w:w="1584" w:type="dxa"/>
          </w:tcPr>
          <w:p w14:paraId="4E46A05C" w14:textId="77777777" w:rsidR="002D68EC" w:rsidRDefault="0069493F">
            <w:pPr>
              <w:pStyle w:val="TableParagraph"/>
              <w:ind w:left="107"/>
              <w:rPr>
                <w:sz w:val="24"/>
              </w:rPr>
            </w:pPr>
            <w:r>
              <w:rPr>
                <w:sz w:val="24"/>
              </w:rPr>
              <w:t xml:space="preserve">0207 41 </w:t>
            </w:r>
            <w:r>
              <w:rPr>
                <w:spacing w:val="-5"/>
                <w:sz w:val="24"/>
              </w:rPr>
              <w:t>30</w:t>
            </w:r>
          </w:p>
        </w:tc>
        <w:tc>
          <w:tcPr>
            <w:tcW w:w="6469" w:type="dxa"/>
          </w:tcPr>
          <w:p w14:paraId="0682D8FE"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70 % pardid</w:t>
            </w:r>
          </w:p>
        </w:tc>
        <w:tc>
          <w:tcPr>
            <w:tcW w:w="4220" w:type="dxa"/>
          </w:tcPr>
          <w:p w14:paraId="64CB4D81" w14:textId="77777777" w:rsidR="002D68EC" w:rsidRDefault="0069493F">
            <w:pPr>
              <w:pStyle w:val="TableParagraph"/>
              <w:ind w:left="137" w:right="82"/>
              <w:jc w:val="center"/>
              <w:rPr>
                <w:sz w:val="24"/>
              </w:rPr>
            </w:pPr>
            <w:r>
              <w:rPr>
                <w:sz w:val="24"/>
              </w:rPr>
              <w:t>46,2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66947C5" w14:textId="77777777" w:rsidR="002D68EC" w:rsidRDefault="0069493F">
            <w:pPr>
              <w:pStyle w:val="TableParagraph"/>
              <w:ind w:left="7"/>
              <w:jc w:val="center"/>
              <w:rPr>
                <w:sz w:val="24"/>
              </w:rPr>
            </w:pPr>
            <w:r>
              <w:rPr>
                <w:spacing w:val="-10"/>
                <w:sz w:val="24"/>
              </w:rPr>
              <w:t>0</w:t>
            </w:r>
          </w:p>
        </w:tc>
      </w:tr>
    </w:tbl>
    <w:p w14:paraId="61B9A667"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A31B8F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CF71115" w14:textId="77777777">
        <w:trPr>
          <w:trHeight w:val="671"/>
        </w:trPr>
        <w:tc>
          <w:tcPr>
            <w:tcW w:w="1584" w:type="dxa"/>
          </w:tcPr>
          <w:p w14:paraId="50921673"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F742C7F"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6DBBB22"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6A6EDA0" w14:textId="77777777" w:rsidR="002D68EC" w:rsidRDefault="0069493F">
            <w:pPr>
              <w:pStyle w:val="TableParagraph"/>
              <w:spacing w:before="198"/>
              <w:ind w:left="7"/>
              <w:jc w:val="center"/>
              <w:rPr>
                <w:sz w:val="24"/>
              </w:rPr>
            </w:pPr>
            <w:r>
              <w:rPr>
                <w:spacing w:val="-2"/>
                <w:sz w:val="24"/>
              </w:rPr>
              <w:t>Üleminekukategooria</w:t>
            </w:r>
          </w:p>
        </w:tc>
      </w:tr>
      <w:tr w:rsidR="002D68EC" w14:paraId="6B66B293" w14:textId="77777777">
        <w:trPr>
          <w:trHeight w:val="676"/>
        </w:trPr>
        <w:tc>
          <w:tcPr>
            <w:tcW w:w="1584" w:type="dxa"/>
          </w:tcPr>
          <w:p w14:paraId="1D571312" w14:textId="77777777" w:rsidR="002D68EC" w:rsidRDefault="0069493F">
            <w:pPr>
              <w:pStyle w:val="TableParagraph"/>
              <w:spacing w:before="61"/>
              <w:ind w:left="107"/>
              <w:rPr>
                <w:sz w:val="24"/>
              </w:rPr>
            </w:pPr>
            <w:r>
              <w:rPr>
                <w:sz w:val="24"/>
              </w:rPr>
              <w:t xml:space="preserve">0207 41 </w:t>
            </w:r>
            <w:r>
              <w:rPr>
                <w:spacing w:val="-5"/>
                <w:sz w:val="24"/>
              </w:rPr>
              <w:t>80</w:t>
            </w:r>
          </w:p>
        </w:tc>
        <w:tc>
          <w:tcPr>
            <w:tcW w:w="6469" w:type="dxa"/>
          </w:tcPr>
          <w:p w14:paraId="3083551C" w14:textId="77777777" w:rsidR="002D68EC" w:rsidRDefault="0069493F">
            <w:pPr>
              <w:pStyle w:val="TableParagraph"/>
              <w:spacing w:before="61"/>
              <w:ind w:right="804"/>
              <w:rPr>
                <w:sz w:val="24"/>
              </w:rPr>
            </w:pPr>
            <w:r>
              <w:rPr>
                <w:sz w:val="24"/>
              </w:rPr>
              <w:t>--- kitkutud ja roogitud, ilma pea ja jalgadeta, ilma kaela, südame,</w:t>
            </w:r>
            <w:r>
              <w:rPr>
                <w:spacing w:val="-1"/>
                <w:sz w:val="24"/>
              </w:rPr>
              <w:t xml:space="preserve"> </w:t>
            </w:r>
            <w:r>
              <w:rPr>
                <w:sz w:val="24"/>
              </w:rPr>
              <w:t>maksa</w:t>
            </w:r>
            <w:r>
              <w:rPr>
                <w:spacing w:val="-1"/>
                <w:sz w:val="24"/>
              </w:rPr>
              <w:t xml:space="preserve"> </w:t>
            </w:r>
            <w:r>
              <w:rPr>
                <w:sz w:val="24"/>
              </w:rPr>
              <w:t>ja puguta, nn 63 %</w:t>
            </w:r>
            <w:r>
              <w:rPr>
                <w:spacing w:val="-1"/>
                <w:sz w:val="24"/>
              </w:rPr>
              <w:t xml:space="preserve"> </w:t>
            </w:r>
            <w:r>
              <w:rPr>
                <w:sz w:val="24"/>
              </w:rPr>
              <w:t xml:space="preserve">pardid, või muul </w:t>
            </w:r>
            <w:r>
              <w:rPr>
                <w:spacing w:val="-2"/>
                <w:sz w:val="24"/>
              </w:rPr>
              <w:t>kujul</w:t>
            </w:r>
          </w:p>
        </w:tc>
        <w:tc>
          <w:tcPr>
            <w:tcW w:w="4220" w:type="dxa"/>
          </w:tcPr>
          <w:p w14:paraId="3964D629" w14:textId="77777777" w:rsidR="002D68EC" w:rsidRDefault="0069493F">
            <w:pPr>
              <w:pStyle w:val="TableParagraph"/>
              <w:spacing w:before="61"/>
              <w:ind w:left="137" w:right="82"/>
              <w:jc w:val="center"/>
              <w:rPr>
                <w:sz w:val="24"/>
              </w:rPr>
            </w:pPr>
            <w:r>
              <w:rPr>
                <w:sz w:val="24"/>
              </w:rPr>
              <w:t>51,3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C78A534" w14:textId="77777777" w:rsidR="002D68EC" w:rsidRDefault="0069493F">
            <w:pPr>
              <w:pStyle w:val="TableParagraph"/>
              <w:spacing w:before="61"/>
              <w:ind w:left="7"/>
              <w:jc w:val="center"/>
              <w:rPr>
                <w:sz w:val="24"/>
              </w:rPr>
            </w:pPr>
            <w:r>
              <w:rPr>
                <w:spacing w:val="-10"/>
                <w:sz w:val="24"/>
              </w:rPr>
              <w:t>0</w:t>
            </w:r>
          </w:p>
        </w:tc>
      </w:tr>
      <w:tr w:rsidR="002D68EC" w14:paraId="467AD64F" w14:textId="77777777">
        <w:trPr>
          <w:trHeight w:val="674"/>
        </w:trPr>
        <w:tc>
          <w:tcPr>
            <w:tcW w:w="1584" w:type="dxa"/>
          </w:tcPr>
          <w:p w14:paraId="5DDDA6D0" w14:textId="77777777" w:rsidR="002D68EC" w:rsidRDefault="0069493F">
            <w:pPr>
              <w:pStyle w:val="TableParagraph"/>
              <w:ind w:left="107"/>
              <w:rPr>
                <w:sz w:val="24"/>
              </w:rPr>
            </w:pPr>
            <w:r>
              <w:rPr>
                <w:sz w:val="24"/>
              </w:rPr>
              <w:t xml:space="preserve">0207 42 </w:t>
            </w:r>
            <w:r>
              <w:rPr>
                <w:spacing w:val="-5"/>
                <w:sz w:val="24"/>
              </w:rPr>
              <w:t>30</w:t>
            </w:r>
          </w:p>
        </w:tc>
        <w:tc>
          <w:tcPr>
            <w:tcW w:w="6469" w:type="dxa"/>
          </w:tcPr>
          <w:p w14:paraId="1B556BAE" w14:textId="77777777" w:rsidR="002D68EC" w:rsidRDefault="0069493F">
            <w:pPr>
              <w:pStyle w:val="TableParagraph"/>
              <w:ind w:right="173"/>
              <w:rPr>
                <w:sz w:val="24"/>
              </w:rPr>
            </w:pPr>
            <w:r>
              <w:rPr>
                <w:sz w:val="24"/>
              </w:rPr>
              <w:t>---</w:t>
            </w:r>
            <w:r>
              <w:rPr>
                <w:spacing w:val="-6"/>
                <w:sz w:val="24"/>
              </w:rPr>
              <w:t xml:space="preserve"> </w:t>
            </w:r>
            <w:r>
              <w:rPr>
                <w:sz w:val="24"/>
              </w:rPr>
              <w:t>kitkutud</w:t>
            </w:r>
            <w:r>
              <w:rPr>
                <w:spacing w:val="-5"/>
                <w:sz w:val="24"/>
              </w:rPr>
              <w:t xml:space="preserve"> </w:t>
            </w:r>
            <w:r>
              <w:rPr>
                <w:sz w:val="24"/>
              </w:rPr>
              <w:t>ja</w:t>
            </w:r>
            <w:r>
              <w:rPr>
                <w:spacing w:val="-6"/>
                <w:sz w:val="24"/>
              </w:rPr>
              <w:t xml:space="preserve"> </w:t>
            </w:r>
            <w:r>
              <w:rPr>
                <w:sz w:val="24"/>
              </w:rPr>
              <w:t>roogitud,</w:t>
            </w:r>
            <w:r>
              <w:rPr>
                <w:spacing w:val="-5"/>
                <w:sz w:val="24"/>
              </w:rPr>
              <w:t xml:space="preserve"> </w:t>
            </w:r>
            <w:r>
              <w:rPr>
                <w:sz w:val="24"/>
              </w:rPr>
              <w:t>ilma</w:t>
            </w:r>
            <w:r>
              <w:rPr>
                <w:spacing w:val="-5"/>
                <w:sz w:val="24"/>
              </w:rPr>
              <w:t xml:space="preserve"> </w:t>
            </w:r>
            <w:r>
              <w:rPr>
                <w:sz w:val="24"/>
              </w:rPr>
              <w:t>pea</w:t>
            </w:r>
            <w:r>
              <w:rPr>
                <w:spacing w:val="-6"/>
                <w:sz w:val="24"/>
              </w:rPr>
              <w:t xml:space="preserve"> </w:t>
            </w:r>
            <w:r>
              <w:rPr>
                <w:sz w:val="24"/>
              </w:rPr>
              <w:t>ja</w:t>
            </w:r>
            <w:r>
              <w:rPr>
                <w:spacing w:val="-5"/>
                <w:sz w:val="24"/>
              </w:rPr>
              <w:t xml:space="preserve"> </w:t>
            </w:r>
            <w:r>
              <w:rPr>
                <w:sz w:val="24"/>
              </w:rPr>
              <w:t>jalgadeta,</w:t>
            </w:r>
            <w:r>
              <w:rPr>
                <w:spacing w:val="-5"/>
                <w:sz w:val="24"/>
              </w:rPr>
              <w:t xml:space="preserve"> </w:t>
            </w:r>
            <w:r>
              <w:rPr>
                <w:sz w:val="24"/>
              </w:rPr>
              <w:t>kuid</w:t>
            </w:r>
            <w:r>
              <w:rPr>
                <w:spacing w:val="-5"/>
                <w:sz w:val="24"/>
              </w:rPr>
              <w:t xml:space="preserve"> </w:t>
            </w:r>
            <w:r>
              <w:rPr>
                <w:sz w:val="24"/>
              </w:rPr>
              <w:t>kaela, südame, maksa ja puguga, nn 70 % pardid</w:t>
            </w:r>
          </w:p>
        </w:tc>
        <w:tc>
          <w:tcPr>
            <w:tcW w:w="4220" w:type="dxa"/>
          </w:tcPr>
          <w:p w14:paraId="3710BE30" w14:textId="77777777" w:rsidR="002D68EC" w:rsidRDefault="0069493F">
            <w:pPr>
              <w:pStyle w:val="TableParagraph"/>
              <w:ind w:left="137" w:right="82"/>
              <w:jc w:val="center"/>
              <w:rPr>
                <w:sz w:val="24"/>
              </w:rPr>
            </w:pPr>
            <w:r>
              <w:rPr>
                <w:sz w:val="24"/>
              </w:rPr>
              <w:t>46,2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85D1853" w14:textId="77777777" w:rsidR="002D68EC" w:rsidRDefault="0069493F">
            <w:pPr>
              <w:pStyle w:val="TableParagraph"/>
              <w:ind w:left="7"/>
              <w:jc w:val="center"/>
              <w:rPr>
                <w:sz w:val="24"/>
              </w:rPr>
            </w:pPr>
            <w:r>
              <w:rPr>
                <w:spacing w:val="-10"/>
                <w:sz w:val="24"/>
              </w:rPr>
              <w:t>0</w:t>
            </w:r>
          </w:p>
        </w:tc>
      </w:tr>
      <w:tr w:rsidR="002D68EC" w14:paraId="4701CA7B" w14:textId="77777777">
        <w:trPr>
          <w:trHeight w:val="676"/>
        </w:trPr>
        <w:tc>
          <w:tcPr>
            <w:tcW w:w="1584" w:type="dxa"/>
          </w:tcPr>
          <w:p w14:paraId="717C6A57" w14:textId="77777777" w:rsidR="002D68EC" w:rsidRDefault="0069493F">
            <w:pPr>
              <w:pStyle w:val="TableParagraph"/>
              <w:ind w:left="107"/>
              <w:rPr>
                <w:sz w:val="24"/>
              </w:rPr>
            </w:pPr>
            <w:r>
              <w:rPr>
                <w:sz w:val="24"/>
              </w:rPr>
              <w:t xml:space="preserve">0207 42 </w:t>
            </w:r>
            <w:r>
              <w:rPr>
                <w:spacing w:val="-5"/>
                <w:sz w:val="24"/>
              </w:rPr>
              <w:t>80</w:t>
            </w:r>
          </w:p>
        </w:tc>
        <w:tc>
          <w:tcPr>
            <w:tcW w:w="6469" w:type="dxa"/>
          </w:tcPr>
          <w:p w14:paraId="4D087D0C" w14:textId="77777777" w:rsidR="002D68EC" w:rsidRDefault="0069493F">
            <w:pPr>
              <w:pStyle w:val="TableParagraph"/>
              <w:ind w:right="806"/>
              <w:rPr>
                <w:sz w:val="24"/>
              </w:rPr>
            </w:pPr>
            <w:r>
              <w:rPr>
                <w:sz w:val="24"/>
              </w:rPr>
              <w:t>--- kitkutud ja roogitud, ilma pea ja jalgadeta, ilma kaela, südame,</w:t>
            </w:r>
            <w:r>
              <w:rPr>
                <w:spacing w:val="-1"/>
                <w:sz w:val="24"/>
              </w:rPr>
              <w:t xml:space="preserve"> </w:t>
            </w:r>
            <w:r>
              <w:rPr>
                <w:sz w:val="24"/>
              </w:rPr>
              <w:t>maksa</w:t>
            </w:r>
            <w:r>
              <w:rPr>
                <w:spacing w:val="-1"/>
                <w:sz w:val="24"/>
              </w:rPr>
              <w:t xml:space="preserve"> </w:t>
            </w:r>
            <w:r>
              <w:rPr>
                <w:sz w:val="24"/>
              </w:rPr>
              <w:t>ja</w:t>
            </w:r>
            <w:r>
              <w:rPr>
                <w:spacing w:val="-1"/>
                <w:sz w:val="24"/>
              </w:rPr>
              <w:t xml:space="preserve"> </w:t>
            </w:r>
            <w:r>
              <w:rPr>
                <w:sz w:val="24"/>
              </w:rPr>
              <w:t>puguta, nn 63</w:t>
            </w:r>
            <w:r>
              <w:rPr>
                <w:spacing w:val="-1"/>
                <w:sz w:val="24"/>
              </w:rPr>
              <w:t xml:space="preserve"> </w:t>
            </w:r>
            <w:r>
              <w:rPr>
                <w:sz w:val="24"/>
              </w:rPr>
              <w:t>%</w:t>
            </w:r>
            <w:r>
              <w:rPr>
                <w:spacing w:val="-1"/>
                <w:sz w:val="24"/>
              </w:rPr>
              <w:t xml:space="preserve"> </w:t>
            </w:r>
            <w:r>
              <w:rPr>
                <w:sz w:val="24"/>
              </w:rPr>
              <w:t xml:space="preserve">pardid, või muul </w:t>
            </w:r>
            <w:r>
              <w:rPr>
                <w:spacing w:val="-2"/>
                <w:sz w:val="24"/>
              </w:rPr>
              <w:t>kujul</w:t>
            </w:r>
          </w:p>
        </w:tc>
        <w:tc>
          <w:tcPr>
            <w:tcW w:w="4220" w:type="dxa"/>
          </w:tcPr>
          <w:p w14:paraId="59B20F7F" w14:textId="77777777" w:rsidR="002D68EC" w:rsidRDefault="0069493F">
            <w:pPr>
              <w:pStyle w:val="TableParagraph"/>
              <w:ind w:left="137" w:right="82"/>
              <w:jc w:val="center"/>
              <w:rPr>
                <w:sz w:val="24"/>
              </w:rPr>
            </w:pPr>
            <w:r>
              <w:rPr>
                <w:sz w:val="24"/>
              </w:rPr>
              <w:t>51,3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F0968AF" w14:textId="77777777" w:rsidR="002D68EC" w:rsidRDefault="0069493F">
            <w:pPr>
              <w:pStyle w:val="TableParagraph"/>
              <w:ind w:left="7"/>
              <w:jc w:val="center"/>
              <w:rPr>
                <w:sz w:val="24"/>
              </w:rPr>
            </w:pPr>
            <w:r>
              <w:rPr>
                <w:spacing w:val="-10"/>
                <w:sz w:val="24"/>
              </w:rPr>
              <w:t>0</w:t>
            </w:r>
          </w:p>
        </w:tc>
      </w:tr>
      <w:tr w:rsidR="002D68EC" w14:paraId="18FADD49" w14:textId="77777777">
        <w:trPr>
          <w:trHeight w:val="395"/>
        </w:trPr>
        <w:tc>
          <w:tcPr>
            <w:tcW w:w="1584" w:type="dxa"/>
          </w:tcPr>
          <w:p w14:paraId="2AC1A069" w14:textId="77777777" w:rsidR="002D68EC" w:rsidRDefault="0069493F">
            <w:pPr>
              <w:pStyle w:val="TableParagraph"/>
              <w:ind w:left="107"/>
              <w:rPr>
                <w:sz w:val="24"/>
              </w:rPr>
            </w:pPr>
            <w:r>
              <w:rPr>
                <w:sz w:val="24"/>
              </w:rPr>
              <w:t xml:space="preserve">0207 44 </w:t>
            </w:r>
            <w:r>
              <w:rPr>
                <w:spacing w:val="-5"/>
                <w:sz w:val="24"/>
              </w:rPr>
              <w:t>10</w:t>
            </w:r>
          </w:p>
        </w:tc>
        <w:tc>
          <w:tcPr>
            <w:tcW w:w="6469" w:type="dxa"/>
          </w:tcPr>
          <w:p w14:paraId="613399CF"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13A086D9" w14:textId="77777777" w:rsidR="002D68EC" w:rsidRDefault="0069493F">
            <w:pPr>
              <w:pStyle w:val="TableParagraph"/>
              <w:ind w:left="137" w:right="82"/>
              <w:jc w:val="center"/>
              <w:rPr>
                <w:sz w:val="24"/>
              </w:rPr>
            </w:pPr>
            <w:r>
              <w:rPr>
                <w:sz w:val="24"/>
              </w:rPr>
              <w:t>128,3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061F4D9" w14:textId="77777777" w:rsidR="002D68EC" w:rsidRDefault="0069493F">
            <w:pPr>
              <w:pStyle w:val="TableParagraph"/>
              <w:ind w:left="7"/>
              <w:jc w:val="center"/>
              <w:rPr>
                <w:sz w:val="24"/>
              </w:rPr>
            </w:pPr>
            <w:r>
              <w:rPr>
                <w:spacing w:val="-10"/>
                <w:sz w:val="24"/>
              </w:rPr>
              <w:t>0</w:t>
            </w:r>
          </w:p>
        </w:tc>
      </w:tr>
      <w:tr w:rsidR="002D68EC" w14:paraId="0DD427B6" w14:textId="77777777">
        <w:trPr>
          <w:trHeight w:val="395"/>
        </w:trPr>
        <w:tc>
          <w:tcPr>
            <w:tcW w:w="1584" w:type="dxa"/>
          </w:tcPr>
          <w:p w14:paraId="6B07F2B0" w14:textId="77777777" w:rsidR="002D68EC" w:rsidRDefault="0069493F">
            <w:pPr>
              <w:pStyle w:val="TableParagraph"/>
              <w:ind w:left="107"/>
              <w:rPr>
                <w:sz w:val="24"/>
              </w:rPr>
            </w:pPr>
            <w:r>
              <w:rPr>
                <w:sz w:val="24"/>
              </w:rPr>
              <w:t xml:space="preserve">0207 44 </w:t>
            </w:r>
            <w:r>
              <w:rPr>
                <w:spacing w:val="-5"/>
                <w:sz w:val="24"/>
              </w:rPr>
              <w:t>21</w:t>
            </w:r>
          </w:p>
        </w:tc>
        <w:tc>
          <w:tcPr>
            <w:tcW w:w="6469" w:type="dxa"/>
          </w:tcPr>
          <w:p w14:paraId="2AF63A7B"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432E53EE" w14:textId="77777777" w:rsidR="002D68EC" w:rsidRDefault="0069493F">
            <w:pPr>
              <w:pStyle w:val="TableParagraph"/>
              <w:ind w:left="137" w:right="82"/>
              <w:jc w:val="center"/>
              <w:rPr>
                <w:sz w:val="24"/>
              </w:rPr>
            </w:pPr>
            <w:r>
              <w:rPr>
                <w:sz w:val="24"/>
              </w:rPr>
              <w:t>56,4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356A3BB" w14:textId="77777777" w:rsidR="002D68EC" w:rsidRDefault="0069493F">
            <w:pPr>
              <w:pStyle w:val="TableParagraph"/>
              <w:ind w:left="7"/>
              <w:jc w:val="center"/>
              <w:rPr>
                <w:sz w:val="24"/>
              </w:rPr>
            </w:pPr>
            <w:r>
              <w:rPr>
                <w:spacing w:val="-10"/>
                <w:sz w:val="24"/>
              </w:rPr>
              <w:t>0</w:t>
            </w:r>
          </w:p>
        </w:tc>
      </w:tr>
      <w:tr w:rsidR="002D68EC" w14:paraId="164F42E9" w14:textId="77777777">
        <w:trPr>
          <w:trHeight w:val="395"/>
        </w:trPr>
        <w:tc>
          <w:tcPr>
            <w:tcW w:w="1584" w:type="dxa"/>
          </w:tcPr>
          <w:p w14:paraId="1F041E60" w14:textId="77777777" w:rsidR="002D68EC" w:rsidRDefault="0069493F">
            <w:pPr>
              <w:pStyle w:val="TableParagraph"/>
              <w:ind w:left="107"/>
              <w:rPr>
                <w:sz w:val="24"/>
              </w:rPr>
            </w:pPr>
            <w:r>
              <w:rPr>
                <w:sz w:val="24"/>
              </w:rPr>
              <w:t>0207 443</w:t>
            </w:r>
            <w:r>
              <w:rPr>
                <w:spacing w:val="-1"/>
                <w:sz w:val="24"/>
              </w:rPr>
              <w:t xml:space="preserve"> </w:t>
            </w:r>
            <w:r>
              <w:rPr>
                <w:spacing w:val="-10"/>
                <w:sz w:val="24"/>
              </w:rPr>
              <w:t>1</w:t>
            </w:r>
          </w:p>
        </w:tc>
        <w:tc>
          <w:tcPr>
            <w:tcW w:w="6469" w:type="dxa"/>
          </w:tcPr>
          <w:p w14:paraId="7C0E179F"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43AD2B4B"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562B1E3" w14:textId="77777777" w:rsidR="002D68EC" w:rsidRDefault="0069493F">
            <w:pPr>
              <w:pStyle w:val="TableParagraph"/>
              <w:ind w:left="7"/>
              <w:jc w:val="center"/>
              <w:rPr>
                <w:sz w:val="24"/>
              </w:rPr>
            </w:pPr>
            <w:r>
              <w:rPr>
                <w:spacing w:val="-10"/>
                <w:sz w:val="24"/>
              </w:rPr>
              <w:t>0</w:t>
            </w:r>
          </w:p>
        </w:tc>
      </w:tr>
      <w:tr w:rsidR="002D68EC" w14:paraId="46CC1384" w14:textId="77777777">
        <w:trPr>
          <w:trHeight w:val="671"/>
        </w:trPr>
        <w:tc>
          <w:tcPr>
            <w:tcW w:w="1584" w:type="dxa"/>
          </w:tcPr>
          <w:p w14:paraId="79C69844" w14:textId="77777777" w:rsidR="002D68EC" w:rsidRDefault="0069493F">
            <w:pPr>
              <w:pStyle w:val="TableParagraph"/>
              <w:ind w:left="107"/>
              <w:rPr>
                <w:sz w:val="24"/>
              </w:rPr>
            </w:pPr>
            <w:r>
              <w:rPr>
                <w:sz w:val="24"/>
              </w:rPr>
              <w:t xml:space="preserve">0207 44 </w:t>
            </w:r>
            <w:r>
              <w:rPr>
                <w:spacing w:val="-5"/>
                <w:sz w:val="24"/>
              </w:rPr>
              <w:t>41</w:t>
            </w:r>
          </w:p>
        </w:tc>
        <w:tc>
          <w:tcPr>
            <w:tcW w:w="6469" w:type="dxa"/>
          </w:tcPr>
          <w:p w14:paraId="52CC6EAD"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07BEB400" w14:textId="77777777" w:rsidR="002D68EC" w:rsidRDefault="0069493F">
            <w:pPr>
              <w:pStyle w:val="TableParagraph"/>
              <w:spacing w:before="0"/>
              <w:rPr>
                <w:sz w:val="24"/>
              </w:rPr>
            </w:pPr>
            <w:r>
              <w:rPr>
                <w:spacing w:val="-2"/>
                <w:sz w:val="24"/>
              </w:rPr>
              <w:t>tiivaotsad</w:t>
            </w:r>
          </w:p>
        </w:tc>
        <w:tc>
          <w:tcPr>
            <w:tcW w:w="4220" w:type="dxa"/>
          </w:tcPr>
          <w:p w14:paraId="3A0C0C9D"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B4CA7BE" w14:textId="77777777" w:rsidR="002D68EC" w:rsidRDefault="0069493F">
            <w:pPr>
              <w:pStyle w:val="TableParagraph"/>
              <w:ind w:left="7"/>
              <w:jc w:val="center"/>
              <w:rPr>
                <w:sz w:val="24"/>
              </w:rPr>
            </w:pPr>
            <w:r>
              <w:rPr>
                <w:spacing w:val="-10"/>
                <w:sz w:val="24"/>
              </w:rPr>
              <w:t>0</w:t>
            </w:r>
          </w:p>
        </w:tc>
      </w:tr>
      <w:tr w:rsidR="002D68EC" w14:paraId="1B4BCE91" w14:textId="77777777">
        <w:trPr>
          <w:trHeight w:val="395"/>
        </w:trPr>
        <w:tc>
          <w:tcPr>
            <w:tcW w:w="1584" w:type="dxa"/>
          </w:tcPr>
          <w:p w14:paraId="1E159396" w14:textId="77777777" w:rsidR="002D68EC" w:rsidRDefault="0069493F">
            <w:pPr>
              <w:pStyle w:val="TableParagraph"/>
              <w:ind w:left="107"/>
              <w:rPr>
                <w:sz w:val="24"/>
              </w:rPr>
            </w:pPr>
            <w:r>
              <w:rPr>
                <w:sz w:val="24"/>
              </w:rPr>
              <w:t xml:space="preserve">0207 44 </w:t>
            </w:r>
            <w:r>
              <w:rPr>
                <w:spacing w:val="-5"/>
                <w:sz w:val="24"/>
              </w:rPr>
              <w:t>51</w:t>
            </w:r>
          </w:p>
        </w:tc>
        <w:tc>
          <w:tcPr>
            <w:tcW w:w="6469" w:type="dxa"/>
          </w:tcPr>
          <w:p w14:paraId="3CCB92CC" w14:textId="77777777" w:rsidR="002D68EC" w:rsidRDefault="0069493F">
            <w:pPr>
              <w:pStyle w:val="TableParagraph"/>
              <w:tabs>
                <w:tab w:val="left" w:leader="hyphen" w:pos="566"/>
              </w:tabs>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68CB6384" w14:textId="77777777" w:rsidR="002D68EC" w:rsidRDefault="0069493F">
            <w:pPr>
              <w:pStyle w:val="TableParagraph"/>
              <w:ind w:left="137" w:right="82"/>
              <w:jc w:val="center"/>
              <w:rPr>
                <w:sz w:val="24"/>
              </w:rPr>
            </w:pPr>
            <w:r>
              <w:rPr>
                <w:sz w:val="24"/>
              </w:rPr>
              <w:t>115,5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DB59CC3" w14:textId="77777777" w:rsidR="002D68EC" w:rsidRDefault="0069493F">
            <w:pPr>
              <w:pStyle w:val="TableParagraph"/>
              <w:ind w:left="7"/>
              <w:jc w:val="center"/>
              <w:rPr>
                <w:sz w:val="24"/>
              </w:rPr>
            </w:pPr>
            <w:r>
              <w:rPr>
                <w:spacing w:val="-10"/>
                <w:sz w:val="24"/>
              </w:rPr>
              <w:t>0</w:t>
            </w:r>
          </w:p>
        </w:tc>
      </w:tr>
      <w:tr w:rsidR="002D68EC" w14:paraId="7F76AC41" w14:textId="77777777">
        <w:trPr>
          <w:trHeight w:val="395"/>
        </w:trPr>
        <w:tc>
          <w:tcPr>
            <w:tcW w:w="1584" w:type="dxa"/>
          </w:tcPr>
          <w:p w14:paraId="46404F77" w14:textId="77777777" w:rsidR="002D68EC" w:rsidRDefault="0069493F">
            <w:pPr>
              <w:pStyle w:val="TableParagraph"/>
              <w:ind w:left="107"/>
              <w:rPr>
                <w:sz w:val="24"/>
              </w:rPr>
            </w:pPr>
            <w:r>
              <w:rPr>
                <w:sz w:val="24"/>
              </w:rPr>
              <w:t xml:space="preserve">0207 44 </w:t>
            </w:r>
            <w:r>
              <w:rPr>
                <w:spacing w:val="-5"/>
                <w:sz w:val="24"/>
              </w:rPr>
              <w:t>61</w:t>
            </w:r>
          </w:p>
        </w:tc>
        <w:tc>
          <w:tcPr>
            <w:tcW w:w="6469" w:type="dxa"/>
          </w:tcPr>
          <w:p w14:paraId="2C356A50" w14:textId="77777777" w:rsidR="002D68EC" w:rsidRDefault="0069493F">
            <w:pPr>
              <w:pStyle w:val="TableParagraph"/>
              <w:tabs>
                <w:tab w:val="left" w:leader="hyphen" w:pos="566"/>
              </w:tabs>
              <w:rPr>
                <w:sz w:val="24"/>
              </w:rPr>
            </w:pPr>
            <w:r>
              <w:rPr>
                <w:sz w:val="24"/>
              </w:rPr>
              <w:t>-</w:t>
            </w:r>
            <w:r>
              <w:rPr>
                <w:sz w:val="24"/>
              </w:rPr>
              <w:tab/>
              <w:t>koivad ja</w:t>
            </w:r>
            <w:r>
              <w:rPr>
                <w:spacing w:val="-1"/>
                <w:sz w:val="24"/>
              </w:rPr>
              <w:t xml:space="preserve"> </w:t>
            </w:r>
            <w:r>
              <w:rPr>
                <w:sz w:val="24"/>
              </w:rPr>
              <w:t xml:space="preserve">nende </w:t>
            </w:r>
            <w:r>
              <w:rPr>
                <w:spacing w:val="-2"/>
                <w:sz w:val="24"/>
              </w:rPr>
              <w:t>jaotustükid</w:t>
            </w:r>
          </w:p>
        </w:tc>
        <w:tc>
          <w:tcPr>
            <w:tcW w:w="4220" w:type="dxa"/>
          </w:tcPr>
          <w:p w14:paraId="183C4FFD" w14:textId="77777777" w:rsidR="002D68EC" w:rsidRDefault="0069493F">
            <w:pPr>
              <w:pStyle w:val="TableParagraph"/>
              <w:ind w:left="137" w:right="82"/>
              <w:jc w:val="center"/>
              <w:rPr>
                <w:sz w:val="24"/>
              </w:rPr>
            </w:pPr>
            <w:r>
              <w:rPr>
                <w:sz w:val="24"/>
              </w:rPr>
              <w:t>46,3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CD556FA" w14:textId="77777777" w:rsidR="002D68EC" w:rsidRDefault="0069493F">
            <w:pPr>
              <w:pStyle w:val="TableParagraph"/>
              <w:ind w:left="7"/>
              <w:jc w:val="center"/>
              <w:rPr>
                <w:sz w:val="24"/>
              </w:rPr>
            </w:pPr>
            <w:r>
              <w:rPr>
                <w:spacing w:val="-10"/>
                <w:sz w:val="24"/>
              </w:rPr>
              <w:t>0</w:t>
            </w:r>
          </w:p>
        </w:tc>
      </w:tr>
    </w:tbl>
    <w:p w14:paraId="06BB27F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4F9B773"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3C61BCD" w14:textId="77777777">
        <w:trPr>
          <w:trHeight w:val="671"/>
        </w:trPr>
        <w:tc>
          <w:tcPr>
            <w:tcW w:w="1584" w:type="dxa"/>
          </w:tcPr>
          <w:p w14:paraId="0AFFACD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D977E5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7D5AFB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BC29B21" w14:textId="77777777" w:rsidR="002D68EC" w:rsidRDefault="0069493F">
            <w:pPr>
              <w:pStyle w:val="TableParagraph"/>
              <w:spacing w:before="198"/>
              <w:ind w:left="7"/>
              <w:jc w:val="center"/>
              <w:rPr>
                <w:sz w:val="24"/>
              </w:rPr>
            </w:pPr>
            <w:r>
              <w:rPr>
                <w:spacing w:val="-2"/>
                <w:sz w:val="24"/>
              </w:rPr>
              <w:t>Üleminekukategooria</w:t>
            </w:r>
          </w:p>
        </w:tc>
      </w:tr>
      <w:tr w:rsidR="002D68EC" w14:paraId="74BFE10D" w14:textId="77777777">
        <w:trPr>
          <w:trHeight w:val="398"/>
        </w:trPr>
        <w:tc>
          <w:tcPr>
            <w:tcW w:w="1584" w:type="dxa"/>
          </w:tcPr>
          <w:p w14:paraId="42256702" w14:textId="77777777" w:rsidR="002D68EC" w:rsidRDefault="0069493F">
            <w:pPr>
              <w:pStyle w:val="TableParagraph"/>
              <w:spacing w:before="61"/>
              <w:ind w:left="107"/>
              <w:rPr>
                <w:sz w:val="24"/>
              </w:rPr>
            </w:pPr>
            <w:r>
              <w:rPr>
                <w:sz w:val="24"/>
              </w:rPr>
              <w:t xml:space="preserve">0207 44 </w:t>
            </w:r>
            <w:r>
              <w:rPr>
                <w:spacing w:val="-5"/>
                <w:sz w:val="24"/>
              </w:rPr>
              <w:t>81</w:t>
            </w:r>
          </w:p>
        </w:tc>
        <w:tc>
          <w:tcPr>
            <w:tcW w:w="6469" w:type="dxa"/>
          </w:tcPr>
          <w:p w14:paraId="2FED81E8" w14:textId="77777777" w:rsidR="002D68EC" w:rsidRDefault="0069493F">
            <w:pPr>
              <w:pStyle w:val="TableParagraph"/>
              <w:tabs>
                <w:tab w:val="left" w:leader="hyphen" w:pos="566"/>
              </w:tabs>
              <w:spacing w:before="61"/>
              <w:rPr>
                <w:sz w:val="24"/>
              </w:rPr>
            </w:pPr>
            <w:r>
              <w:rPr>
                <w:sz w:val="24"/>
              </w:rPr>
              <w:t>-</w:t>
            </w:r>
            <w:r>
              <w:rPr>
                <w:sz w:val="24"/>
              </w:rPr>
              <w:tab/>
            </w:r>
            <w:r>
              <w:rPr>
                <w:spacing w:val="-5"/>
                <w:sz w:val="24"/>
              </w:rPr>
              <w:t>muu</w:t>
            </w:r>
          </w:p>
        </w:tc>
        <w:tc>
          <w:tcPr>
            <w:tcW w:w="4220" w:type="dxa"/>
          </w:tcPr>
          <w:p w14:paraId="459D7460" w14:textId="77777777" w:rsidR="002D68EC" w:rsidRDefault="0069493F">
            <w:pPr>
              <w:pStyle w:val="TableParagraph"/>
              <w:spacing w:before="61"/>
              <w:ind w:left="137" w:right="82"/>
              <w:jc w:val="center"/>
              <w:rPr>
                <w:sz w:val="24"/>
              </w:rPr>
            </w:pPr>
            <w:r>
              <w:rPr>
                <w:sz w:val="24"/>
              </w:rPr>
              <w:t>123,2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4867193" w14:textId="77777777" w:rsidR="002D68EC" w:rsidRDefault="0069493F">
            <w:pPr>
              <w:pStyle w:val="TableParagraph"/>
              <w:spacing w:before="61"/>
              <w:ind w:left="7"/>
              <w:jc w:val="center"/>
              <w:rPr>
                <w:sz w:val="24"/>
              </w:rPr>
            </w:pPr>
            <w:r>
              <w:rPr>
                <w:spacing w:val="-10"/>
                <w:sz w:val="24"/>
              </w:rPr>
              <w:t>0</w:t>
            </w:r>
          </w:p>
        </w:tc>
      </w:tr>
      <w:tr w:rsidR="002D68EC" w14:paraId="54979472" w14:textId="77777777">
        <w:trPr>
          <w:trHeight w:val="395"/>
        </w:trPr>
        <w:tc>
          <w:tcPr>
            <w:tcW w:w="1584" w:type="dxa"/>
          </w:tcPr>
          <w:p w14:paraId="0029A8F6" w14:textId="77777777" w:rsidR="002D68EC" w:rsidRDefault="0069493F">
            <w:pPr>
              <w:pStyle w:val="TableParagraph"/>
              <w:ind w:left="107"/>
              <w:rPr>
                <w:sz w:val="24"/>
              </w:rPr>
            </w:pPr>
            <w:r>
              <w:rPr>
                <w:sz w:val="24"/>
              </w:rPr>
              <w:t xml:space="preserve">0207 45 </w:t>
            </w:r>
            <w:r>
              <w:rPr>
                <w:spacing w:val="-5"/>
                <w:sz w:val="24"/>
              </w:rPr>
              <w:t>10</w:t>
            </w:r>
          </w:p>
        </w:tc>
        <w:tc>
          <w:tcPr>
            <w:tcW w:w="6469" w:type="dxa"/>
          </w:tcPr>
          <w:p w14:paraId="594394F2"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10B5EEDF" w14:textId="77777777" w:rsidR="002D68EC" w:rsidRDefault="0069493F">
            <w:pPr>
              <w:pStyle w:val="TableParagraph"/>
              <w:ind w:left="137" w:right="82"/>
              <w:jc w:val="center"/>
              <w:rPr>
                <w:sz w:val="24"/>
              </w:rPr>
            </w:pPr>
            <w:r>
              <w:rPr>
                <w:sz w:val="24"/>
              </w:rPr>
              <w:t>128,3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E99928A" w14:textId="77777777" w:rsidR="002D68EC" w:rsidRDefault="0069493F">
            <w:pPr>
              <w:pStyle w:val="TableParagraph"/>
              <w:ind w:left="7"/>
              <w:jc w:val="center"/>
              <w:rPr>
                <w:sz w:val="24"/>
              </w:rPr>
            </w:pPr>
            <w:r>
              <w:rPr>
                <w:spacing w:val="-10"/>
                <w:sz w:val="24"/>
              </w:rPr>
              <w:t>0</w:t>
            </w:r>
          </w:p>
        </w:tc>
      </w:tr>
      <w:tr w:rsidR="002D68EC" w14:paraId="424D9470" w14:textId="77777777">
        <w:trPr>
          <w:trHeight w:val="395"/>
        </w:trPr>
        <w:tc>
          <w:tcPr>
            <w:tcW w:w="1584" w:type="dxa"/>
          </w:tcPr>
          <w:p w14:paraId="5626AADC" w14:textId="77777777" w:rsidR="002D68EC" w:rsidRDefault="0069493F">
            <w:pPr>
              <w:pStyle w:val="TableParagraph"/>
              <w:ind w:left="107"/>
              <w:rPr>
                <w:sz w:val="24"/>
              </w:rPr>
            </w:pPr>
            <w:r>
              <w:rPr>
                <w:sz w:val="24"/>
              </w:rPr>
              <w:t xml:space="preserve">0207 45 </w:t>
            </w:r>
            <w:r>
              <w:rPr>
                <w:spacing w:val="-5"/>
                <w:sz w:val="24"/>
              </w:rPr>
              <w:t>21</w:t>
            </w:r>
          </w:p>
        </w:tc>
        <w:tc>
          <w:tcPr>
            <w:tcW w:w="6469" w:type="dxa"/>
          </w:tcPr>
          <w:p w14:paraId="2475A4C6"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503EF427" w14:textId="77777777" w:rsidR="002D68EC" w:rsidRDefault="0069493F">
            <w:pPr>
              <w:pStyle w:val="TableParagraph"/>
              <w:ind w:left="137" w:right="82"/>
              <w:jc w:val="center"/>
              <w:rPr>
                <w:sz w:val="24"/>
              </w:rPr>
            </w:pPr>
            <w:r>
              <w:rPr>
                <w:sz w:val="24"/>
              </w:rPr>
              <w:t>56,4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A296D2A" w14:textId="77777777" w:rsidR="002D68EC" w:rsidRDefault="0069493F">
            <w:pPr>
              <w:pStyle w:val="TableParagraph"/>
              <w:ind w:left="7"/>
              <w:jc w:val="center"/>
              <w:rPr>
                <w:sz w:val="24"/>
              </w:rPr>
            </w:pPr>
            <w:r>
              <w:rPr>
                <w:spacing w:val="-10"/>
                <w:sz w:val="24"/>
              </w:rPr>
              <w:t>0</w:t>
            </w:r>
          </w:p>
        </w:tc>
      </w:tr>
      <w:tr w:rsidR="002D68EC" w14:paraId="26D3FE2C" w14:textId="77777777">
        <w:trPr>
          <w:trHeight w:val="396"/>
        </w:trPr>
        <w:tc>
          <w:tcPr>
            <w:tcW w:w="1584" w:type="dxa"/>
          </w:tcPr>
          <w:p w14:paraId="35445EA9" w14:textId="77777777" w:rsidR="002D68EC" w:rsidRDefault="0069493F">
            <w:pPr>
              <w:pStyle w:val="TableParagraph"/>
              <w:ind w:left="107"/>
              <w:rPr>
                <w:sz w:val="24"/>
              </w:rPr>
            </w:pPr>
            <w:r>
              <w:rPr>
                <w:sz w:val="24"/>
              </w:rPr>
              <w:t xml:space="preserve">0207 45 </w:t>
            </w:r>
            <w:r>
              <w:rPr>
                <w:spacing w:val="-5"/>
                <w:sz w:val="24"/>
              </w:rPr>
              <w:t>31</w:t>
            </w:r>
          </w:p>
        </w:tc>
        <w:tc>
          <w:tcPr>
            <w:tcW w:w="6469" w:type="dxa"/>
          </w:tcPr>
          <w:p w14:paraId="1AF0484C"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0F12495B"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B94CEF2" w14:textId="77777777" w:rsidR="002D68EC" w:rsidRDefault="0069493F">
            <w:pPr>
              <w:pStyle w:val="TableParagraph"/>
              <w:ind w:left="7"/>
              <w:jc w:val="center"/>
              <w:rPr>
                <w:sz w:val="24"/>
              </w:rPr>
            </w:pPr>
            <w:r>
              <w:rPr>
                <w:spacing w:val="-10"/>
                <w:sz w:val="24"/>
              </w:rPr>
              <w:t>0</w:t>
            </w:r>
          </w:p>
        </w:tc>
      </w:tr>
      <w:tr w:rsidR="002D68EC" w14:paraId="7021BB4D" w14:textId="77777777">
        <w:trPr>
          <w:trHeight w:val="671"/>
        </w:trPr>
        <w:tc>
          <w:tcPr>
            <w:tcW w:w="1584" w:type="dxa"/>
          </w:tcPr>
          <w:p w14:paraId="2DCA92CF" w14:textId="77777777" w:rsidR="002D68EC" w:rsidRDefault="0069493F">
            <w:pPr>
              <w:pStyle w:val="TableParagraph"/>
              <w:ind w:left="107"/>
              <w:rPr>
                <w:sz w:val="24"/>
              </w:rPr>
            </w:pPr>
            <w:r>
              <w:rPr>
                <w:sz w:val="24"/>
              </w:rPr>
              <w:t xml:space="preserve">0207 45 </w:t>
            </w:r>
            <w:r>
              <w:rPr>
                <w:spacing w:val="-5"/>
                <w:sz w:val="24"/>
              </w:rPr>
              <w:t>41</w:t>
            </w:r>
          </w:p>
        </w:tc>
        <w:tc>
          <w:tcPr>
            <w:tcW w:w="6469" w:type="dxa"/>
          </w:tcPr>
          <w:p w14:paraId="4F6EEB36"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6D42528D" w14:textId="77777777" w:rsidR="002D68EC" w:rsidRDefault="0069493F">
            <w:pPr>
              <w:pStyle w:val="TableParagraph"/>
              <w:spacing w:before="0"/>
              <w:rPr>
                <w:sz w:val="24"/>
              </w:rPr>
            </w:pPr>
            <w:r>
              <w:rPr>
                <w:spacing w:val="-2"/>
                <w:sz w:val="24"/>
              </w:rPr>
              <w:t>tiivaotsad</w:t>
            </w:r>
          </w:p>
        </w:tc>
        <w:tc>
          <w:tcPr>
            <w:tcW w:w="4220" w:type="dxa"/>
          </w:tcPr>
          <w:p w14:paraId="2465E68F"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44AAED3" w14:textId="77777777" w:rsidR="002D68EC" w:rsidRDefault="0069493F">
            <w:pPr>
              <w:pStyle w:val="TableParagraph"/>
              <w:ind w:left="7"/>
              <w:jc w:val="center"/>
              <w:rPr>
                <w:sz w:val="24"/>
              </w:rPr>
            </w:pPr>
            <w:r>
              <w:rPr>
                <w:spacing w:val="-10"/>
                <w:sz w:val="24"/>
              </w:rPr>
              <w:t>0</w:t>
            </w:r>
          </w:p>
        </w:tc>
      </w:tr>
      <w:tr w:rsidR="002D68EC" w14:paraId="6D2FB798" w14:textId="77777777">
        <w:trPr>
          <w:trHeight w:val="395"/>
        </w:trPr>
        <w:tc>
          <w:tcPr>
            <w:tcW w:w="1584" w:type="dxa"/>
          </w:tcPr>
          <w:p w14:paraId="591B737B" w14:textId="77777777" w:rsidR="002D68EC" w:rsidRDefault="0069493F">
            <w:pPr>
              <w:pStyle w:val="TableParagraph"/>
              <w:ind w:left="107"/>
              <w:rPr>
                <w:sz w:val="24"/>
              </w:rPr>
            </w:pPr>
            <w:r>
              <w:rPr>
                <w:sz w:val="24"/>
              </w:rPr>
              <w:t xml:space="preserve">0207 45 </w:t>
            </w:r>
            <w:r>
              <w:rPr>
                <w:spacing w:val="-5"/>
                <w:sz w:val="24"/>
              </w:rPr>
              <w:t>51</w:t>
            </w:r>
          </w:p>
        </w:tc>
        <w:tc>
          <w:tcPr>
            <w:tcW w:w="6469" w:type="dxa"/>
          </w:tcPr>
          <w:p w14:paraId="0D2A0EED" w14:textId="77777777" w:rsidR="002D68EC" w:rsidRDefault="0069493F">
            <w:pPr>
              <w:pStyle w:val="TableParagraph"/>
              <w:tabs>
                <w:tab w:val="left" w:leader="hyphen" w:pos="566"/>
              </w:tabs>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218B5A63" w14:textId="77777777" w:rsidR="002D68EC" w:rsidRDefault="0069493F">
            <w:pPr>
              <w:pStyle w:val="TableParagraph"/>
              <w:ind w:left="137" w:right="82"/>
              <w:jc w:val="center"/>
              <w:rPr>
                <w:sz w:val="24"/>
              </w:rPr>
            </w:pPr>
            <w:r>
              <w:rPr>
                <w:sz w:val="24"/>
              </w:rPr>
              <w:t>115,5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A175BF5" w14:textId="77777777" w:rsidR="002D68EC" w:rsidRDefault="0069493F">
            <w:pPr>
              <w:pStyle w:val="TableParagraph"/>
              <w:ind w:left="7"/>
              <w:jc w:val="center"/>
              <w:rPr>
                <w:sz w:val="24"/>
              </w:rPr>
            </w:pPr>
            <w:r>
              <w:rPr>
                <w:spacing w:val="-10"/>
                <w:sz w:val="24"/>
              </w:rPr>
              <w:t>0</w:t>
            </w:r>
          </w:p>
        </w:tc>
      </w:tr>
      <w:tr w:rsidR="002D68EC" w14:paraId="1292B985" w14:textId="77777777">
        <w:trPr>
          <w:trHeight w:val="395"/>
        </w:trPr>
        <w:tc>
          <w:tcPr>
            <w:tcW w:w="1584" w:type="dxa"/>
          </w:tcPr>
          <w:p w14:paraId="5AA32A25" w14:textId="77777777" w:rsidR="002D68EC" w:rsidRDefault="0069493F">
            <w:pPr>
              <w:pStyle w:val="TableParagraph"/>
              <w:ind w:left="107"/>
              <w:rPr>
                <w:sz w:val="24"/>
              </w:rPr>
            </w:pPr>
            <w:r>
              <w:rPr>
                <w:sz w:val="24"/>
              </w:rPr>
              <w:t xml:space="preserve">0207 45 </w:t>
            </w:r>
            <w:r>
              <w:rPr>
                <w:spacing w:val="-5"/>
                <w:sz w:val="24"/>
              </w:rPr>
              <w:t>61</w:t>
            </w:r>
          </w:p>
        </w:tc>
        <w:tc>
          <w:tcPr>
            <w:tcW w:w="6469" w:type="dxa"/>
          </w:tcPr>
          <w:p w14:paraId="4094A4E2" w14:textId="77777777" w:rsidR="002D68EC" w:rsidRDefault="0069493F">
            <w:pPr>
              <w:pStyle w:val="TableParagraph"/>
              <w:tabs>
                <w:tab w:val="left" w:leader="hyphen" w:pos="566"/>
              </w:tabs>
              <w:rPr>
                <w:sz w:val="24"/>
              </w:rPr>
            </w:pPr>
            <w:r>
              <w:rPr>
                <w:sz w:val="24"/>
              </w:rPr>
              <w:t>-</w:t>
            </w:r>
            <w:r>
              <w:rPr>
                <w:sz w:val="24"/>
              </w:rPr>
              <w:tab/>
              <w:t>koivad ja</w:t>
            </w:r>
            <w:r>
              <w:rPr>
                <w:spacing w:val="-1"/>
                <w:sz w:val="24"/>
              </w:rPr>
              <w:t xml:space="preserve"> </w:t>
            </w:r>
            <w:r>
              <w:rPr>
                <w:sz w:val="24"/>
              </w:rPr>
              <w:t xml:space="preserve">nende </w:t>
            </w:r>
            <w:r>
              <w:rPr>
                <w:spacing w:val="-2"/>
                <w:sz w:val="24"/>
              </w:rPr>
              <w:t>jaotustükid</w:t>
            </w:r>
          </w:p>
        </w:tc>
        <w:tc>
          <w:tcPr>
            <w:tcW w:w="4220" w:type="dxa"/>
          </w:tcPr>
          <w:p w14:paraId="21864AF8" w14:textId="77777777" w:rsidR="002D68EC" w:rsidRDefault="0069493F">
            <w:pPr>
              <w:pStyle w:val="TableParagraph"/>
              <w:ind w:left="137" w:right="82"/>
              <w:jc w:val="center"/>
              <w:rPr>
                <w:sz w:val="24"/>
              </w:rPr>
            </w:pPr>
            <w:r>
              <w:rPr>
                <w:sz w:val="24"/>
              </w:rPr>
              <w:t>46,3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7F6CFE8" w14:textId="77777777" w:rsidR="002D68EC" w:rsidRDefault="0069493F">
            <w:pPr>
              <w:pStyle w:val="TableParagraph"/>
              <w:ind w:left="7"/>
              <w:jc w:val="center"/>
              <w:rPr>
                <w:sz w:val="24"/>
              </w:rPr>
            </w:pPr>
            <w:r>
              <w:rPr>
                <w:spacing w:val="-10"/>
                <w:sz w:val="24"/>
              </w:rPr>
              <w:t>0</w:t>
            </w:r>
          </w:p>
        </w:tc>
      </w:tr>
      <w:tr w:rsidR="002D68EC" w14:paraId="4D17FF2D" w14:textId="77777777">
        <w:trPr>
          <w:trHeight w:val="395"/>
        </w:trPr>
        <w:tc>
          <w:tcPr>
            <w:tcW w:w="1584" w:type="dxa"/>
          </w:tcPr>
          <w:p w14:paraId="21E3ECAC" w14:textId="77777777" w:rsidR="002D68EC" w:rsidRDefault="0069493F">
            <w:pPr>
              <w:pStyle w:val="TableParagraph"/>
              <w:ind w:left="107"/>
              <w:rPr>
                <w:sz w:val="24"/>
              </w:rPr>
            </w:pPr>
            <w:r>
              <w:rPr>
                <w:sz w:val="24"/>
              </w:rPr>
              <w:t xml:space="preserve">0207 45 </w:t>
            </w:r>
            <w:r>
              <w:rPr>
                <w:spacing w:val="-5"/>
                <w:sz w:val="24"/>
              </w:rPr>
              <w:t>81</w:t>
            </w:r>
          </w:p>
        </w:tc>
        <w:tc>
          <w:tcPr>
            <w:tcW w:w="6469" w:type="dxa"/>
          </w:tcPr>
          <w:p w14:paraId="3FFB55A8"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811D956" w14:textId="77777777" w:rsidR="002D68EC" w:rsidRDefault="0069493F">
            <w:pPr>
              <w:pStyle w:val="TableParagraph"/>
              <w:ind w:left="137" w:right="82"/>
              <w:jc w:val="center"/>
              <w:rPr>
                <w:sz w:val="24"/>
              </w:rPr>
            </w:pPr>
            <w:r>
              <w:rPr>
                <w:sz w:val="24"/>
              </w:rPr>
              <w:t>123,2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FCB80C6" w14:textId="77777777" w:rsidR="002D68EC" w:rsidRDefault="0069493F">
            <w:pPr>
              <w:pStyle w:val="TableParagraph"/>
              <w:ind w:left="7"/>
              <w:jc w:val="center"/>
              <w:rPr>
                <w:sz w:val="24"/>
              </w:rPr>
            </w:pPr>
            <w:r>
              <w:rPr>
                <w:spacing w:val="-10"/>
                <w:sz w:val="24"/>
              </w:rPr>
              <w:t>0</w:t>
            </w:r>
          </w:p>
        </w:tc>
      </w:tr>
      <w:tr w:rsidR="002D68EC" w14:paraId="6E94F8B0" w14:textId="77777777">
        <w:trPr>
          <w:trHeight w:val="396"/>
        </w:trPr>
        <w:tc>
          <w:tcPr>
            <w:tcW w:w="1584" w:type="dxa"/>
          </w:tcPr>
          <w:p w14:paraId="2CA5339F" w14:textId="77777777" w:rsidR="002D68EC" w:rsidRDefault="0069493F">
            <w:pPr>
              <w:pStyle w:val="TableParagraph"/>
              <w:ind w:left="107"/>
              <w:rPr>
                <w:sz w:val="24"/>
              </w:rPr>
            </w:pPr>
            <w:r>
              <w:rPr>
                <w:sz w:val="24"/>
              </w:rPr>
              <w:t xml:space="preserve">0207 54 </w:t>
            </w:r>
            <w:r>
              <w:rPr>
                <w:spacing w:val="-5"/>
                <w:sz w:val="24"/>
              </w:rPr>
              <w:t>21</w:t>
            </w:r>
          </w:p>
        </w:tc>
        <w:tc>
          <w:tcPr>
            <w:tcW w:w="6469" w:type="dxa"/>
          </w:tcPr>
          <w:p w14:paraId="58BA1F2C"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774AAE9A" w14:textId="77777777" w:rsidR="002D68EC" w:rsidRDefault="0069493F">
            <w:pPr>
              <w:pStyle w:val="TableParagraph"/>
              <w:ind w:left="137" w:right="82"/>
              <w:jc w:val="center"/>
              <w:rPr>
                <w:sz w:val="24"/>
              </w:rPr>
            </w:pPr>
            <w:r>
              <w:rPr>
                <w:sz w:val="24"/>
              </w:rPr>
              <w:t>52,9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7193F10" w14:textId="77777777" w:rsidR="002D68EC" w:rsidRDefault="0069493F">
            <w:pPr>
              <w:pStyle w:val="TableParagraph"/>
              <w:ind w:left="7"/>
              <w:jc w:val="center"/>
              <w:rPr>
                <w:sz w:val="24"/>
              </w:rPr>
            </w:pPr>
            <w:r>
              <w:rPr>
                <w:spacing w:val="-10"/>
                <w:sz w:val="24"/>
              </w:rPr>
              <w:t>0</w:t>
            </w:r>
          </w:p>
        </w:tc>
      </w:tr>
      <w:tr w:rsidR="002D68EC" w14:paraId="5E47F268" w14:textId="77777777">
        <w:trPr>
          <w:trHeight w:val="395"/>
        </w:trPr>
        <w:tc>
          <w:tcPr>
            <w:tcW w:w="1584" w:type="dxa"/>
          </w:tcPr>
          <w:p w14:paraId="64157AC3" w14:textId="77777777" w:rsidR="002D68EC" w:rsidRDefault="0069493F">
            <w:pPr>
              <w:pStyle w:val="TableParagraph"/>
              <w:ind w:left="107"/>
              <w:rPr>
                <w:sz w:val="24"/>
              </w:rPr>
            </w:pPr>
            <w:r>
              <w:rPr>
                <w:sz w:val="24"/>
              </w:rPr>
              <w:t xml:space="preserve">0207 54 </w:t>
            </w:r>
            <w:r>
              <w:rPr>
                <w:spacing w:val="-5"/>
                <w:sz w:val="24"/>
              </w:rPr>
              <w:t>31</w:t>
            </w:r>
          </w:p>
        </w:tc>
        <w:tc>
          <w:tcPr>
            <w:tcW w:w="6469" w:type="dxa"/>
          </w:tcPr>
          <w:p w14:paraId="27136A60"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2EE4AF0E"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61C7F2F" w14:textId="77777777" w:rsidR="002D68EC" w:rsidRDefault="0069493F">
            <w:pPr>
              <w:pStyle w:val="TableParagraph"/>
              <w:ind w:left="7"/>
              <w:jc w:val="center"/>
              <w:rPr>
                <w:sz w:val="24"/>
              </w:rPr>
            </w:pPr>
            <w:r>
              <w:rPr>
                <w:spacing w:val="-10"/>
                <w:sz w:val="24"/>
              </w:rPr>
              <w:t>0</w:t>
            </w:r>
          </w:p>
        </w:tc>
      </w:tr>
      <w:tr w:rsidR="002D68EC" w14:paraId="7F9881C4" w14:textId="77777777">
        <w:trPr>
          <w:trHeight w:val="671"/>
        </w:trPr>
        <w:tc>
          <w:tcPr>
            <w:tcW w:w="1584" w:type="dxa"/>
          </w:tcPr>
          <w:p w14:paraId="092B72CD" w14:textId="77777777" w:rsidR="002D68EC" w:rsidRDefault="0069493F">
            <w:pPr>
              <w:pStyle w:val="TableParagraph"/>
              <w:ind w:left="107"/>
              <w:rPr>
                <w:sz w:val="24"/>
              </w:rPr>
            </w:pPr>
            <w:r>
              <w:rPr>
                <w:sz w:val="24"/>
              </w:rPr>
              <w:t xml:space="preserve">0207 54 </w:t>
            </w:r>
            <w:r>
              <w:rPr>
                <w:spacing w:val="-5"/>
                <w:sz w:val="24"/>
              </w:rPr>
              <w:t>41</w:t>
            </w:r>
          </w:p>
        </w:tc>
        <w:tc>
          <w:tcPr>
            <w:tcW w:w="6469" w:type="dxa"/>
          </w:tcPr>
          <w:p w14:paraId="62DFCEFA"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3F1448FA" w14:textId="77777777" w:rsidR="002D68EC" w:rsidRDefault="0069493F">
            <w:pPr>
              <w:pStyle w:val="TableParagraph"/>
              <w:spacing w:before="0"/>
              <w:rPr>
                <w:sz w:val="24"/>
              </w:rPr>
            </w:pPr>
            <w:r>
              <w:rPr>
                <w:spacing w:val="-2"/>
                <w:sz w:val="24"/>
              </w:rPr>
              <w:t>tiivaotsad</w:t>
            </w:r>
          </w:p>
        </w:tc>
        <w:tc>
          <w:tcPr>
            <w:tcW w:w="4220" w:type="dxa"/>
          </w:tcPr>
          <w:p w14:paraId="084077D7"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C421E7E" w14:textId="77777777" w:rsidR="002D68EC" w:rsidRDefault="0069493F">
            <w:pPr>
              <w:pStyle w:val="TableParagraph"/>
              <w:ind w:left="7"/>
              <w:jc w:val="center"/>
              <w:rPr>
                <w:sz w:val="24"/>
              </w:rPr>
            </w:pPr>
            <w:r>
              <w:rPr>
                <w:spacing w:val="-10"/>
                <w:sz w:val="24"/>
              </w:rPr>
              <w:t>0</w:t>
            </w:r>
          </w:p>
        </w:tc>
      </w:tr>
      <w:tr w:rsidR="002D68EC" w14:paraId="1B961C52" w14:textId="77777777">
        <w:trPr>
          <w:trHeight w:val="395"/>
        </w:trPr>
        <w:tc>
          <w:tcPr>
            <w:tcW w:w="1584" w:type="dxa"/>
          </w:tcPr>
          <w:p w14:paraId="18B72CAC" w14:textId="77777777" w:rsidR="002D68EC" w:rsidRDefault="0069493F">
            <w:pPr>
              <w:pStyle w:val="TableParagraph"/>
              <w:ind w:left="107"/>
              <w:rPr>
                <w:sz w:val="24"/>
              </w:rPr>
            </w:pPr>
            <w:r>
              <w:rPr>
                <w:sz w:val="24"/>
              </w:rPr>
              <w:t xml:space="preserve">0207 54 </w:t>
            </w:r>
            <w:r>
              <w:rPr>
                <w:spacing w:val="-5"/>
                <w:sz w:val="24"/>
              </w:rPr>
              <w:t>81</w:t>
            </w:r>
          </w:p>
        </w:tc>
        <w:tc>
          <w:tcPr>
            <w:tcW w:w="6469" w:type="dxa"/>
          </w:tcPr>
          <w:p w14:paraId="46398EB0"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923C55D" w14:textId="77777777" w:rsidR="002D68EC" w:rsidRDefault="0069493F">
            <w:pPr>
              <w:pStyle w:val="TableParagraph"/>
              <w:ind w:left="137" w:right="82"/>
              <w:jc w:val="center"/>
              <w:rPr>
                <w:sz w:val="24"/>
              </w:rPr>
            </w:pPr>
            <w:r>
              <w:rPr>
                <w:sz w:val="24"/>
              </w:rPr>
              <w:t>123,2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C5748F1" w14:textId="77777777" w:rsidR="002D68EC" w:rsidRDefault="0069493F">
            <w:pPr>
              <w:pStyle w:val="TableParagraph"/>
              <w:ind w:left="7"/>
              <w:jc w:val="center"/>
              <w:rPr>
                <w:sz w:val="24"/>
              </w:rPr>
            </w:pPr>
            <w:r>
              <w:rPr>
                <w:spacing w:val="-10"/>
                <w:sz w:val="24"/>
              </w:rPr>
              <w:t>0</w:t>
            </w:r>
          </w:p>
        </w:tc>
      </w:tr>
    </w:tbl>
    <w:p w14:paraId="68C9364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A3510E0"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170CAA2" w14:textId="77777777">
        <w:trPr>
          <w:trHeight w:val="671"/>
        </w:trPr>
        <w:tc>
          <w:tcPr>
            <w:tcW w:w="1584" w:type="dxa"/>
          </w:tcPr>
          <w:p w14:paraId="30D5203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B42AD35"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7FBBD6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F9E92C1" w14:textId="77777777" w:rsidR="002D68EC" w:rsidRDefault="0069493F">
            <w:pPr>
              <w:pStyle w:val="TableParagraph"/>
              <w:spacing w:before="198"/>
              <w:ind w:left="7"/>
              <w:jc w:val="center"/>
              <w:rPr>
                <w:sz w:val="24"/>
              </w:rPr>
            </w:pPr>
            <w:r>
              <w:rPr>
                <w:spacing w:val="-2"/>
                <w:sz w:val="24"/>
              </w:rPr>
              <w:t>Üleminekukategooria</w:t>
            </w:r>
          </w:p>
        </w:tc>
      </w:tr>
      <w:tr w:rsidR="002D68EC" w14:paraId="3F8BEF52" w14:textId="77777777">
        <w:trPr>
          <w:trHeight w:val="398"/>
        </w:trPr>
        <w:tc>
          <w:tcPr>
            <w:tcW w:w="1584" w:type="dxa"/>
          </w:tcPr>
          <w:p w14:paraId="7F1A7E7E" w14:textId="77777777" w:rsidR="002D68EC" w:rsidRDefault="0069493F">
            <w:pPr>
              <w:pStyle w:val="TableParagraph"/>
              <w:spacing w:before="61"/>
              <w:ind w:left="107"/>
              <w:rPr>
                <w:sz w:val="24"/>
              </w:rPr>
            </w:pPr>
            <w:r>
              <w:rPr>
                <w:sz w:val="24"/>
              </w:rPr>
              <w:t xml:space="preserve">0207 55 </w:t>
            </w:r>
            <w:r>
              <w:rPr>
                <w:spacing w:val="-5"/>
                <w:sz w:val="24"/>
              </w:rPr>
              <w:t>31</w:t>
            </w:r>
          </w:p>
        </w:tc>
        <w:tc>
          <w:tcPr>
            <w:tcW w:w="6469" w:type="dxa"/>
          </w:tcPr>
          <w:p w14:paraId="36739937" w14:textId="77777777" w:rsidR="002D68EC" w:rsidRDefault="0069493F">
            <w:pPr>
              <w:pStyle w:val="TableParagraph"/>
              <w:tabs>
                <w:tab w:val="left" w:leader="hyphen" w:pos="566"/>
              </w:tabs>
              <w:spacing w:before="61"/>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0BC9AD1F" w14:textId="77777777" w:rsidR="002D68EC" w:rsidRDefault="0069493F">
            <w:pPr>
              <w:pStyle w:val="TableParagraph"/>
              <w:spacing w:before="61"/>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3034571" w14:textId="77777777" w:rsidR="002D68EC" w:rsidRDefault="0069493F">
            <w:pPr>
              <w:pStyle w:val="TableParagraph"/>
              <w:spacing w:before="61"/>
              <w:ind w:left="7"/>
              <w:jc w:val="center"/>
              <w:rPr>
                <w:sz w:val="24"/>
              </w:rPr>
            </w:pPr>
            <w:r>
              <w:rPr>
                <w:spacing w:val="-10"/>
                <w:sz w:val="24"/>
              </w:rPr>
              <w:t>0</w:t>
            </w:r>
          </w:p>
        </w:tc>
      </w:tr>
      <w:tr w:rsidR="002D68EC" w14:paraId="69738BE3" w14:textId="77777777">
        <w:trPr>
          <w:trHeight w:val="669"/>
        </w:trPr>
        <w:tc>
          <w:tcPr>
            <w:tcW w:w="1584" w:type="dxa"/>
          </w:tcPr>
          <w:p w14:paraId="7668EC83" w14:textId="77777777" w:rsidR="002D68EC" w:rsidRDefault="0069493F">
            <w:pPr>
              <w:pStyle w:val="TableParagraph"/>
              <w:ind w:left="107"/>
              <w:rPr>
                <w:sz w:val="24"/>
              </w:rPr>
            </w:pPr>
            <w:r>
              <w:rPr>
                <w:sz w:val="24"/>
              </w:rPr>
              <w:t xml:space="preserve">0207 55 </w:t>
            </w:r>
            <w:r>
              <w:rPr>
                <w:spacing w:val="-5"/>
                <w:sz w:val="24"/>
              </w:rPr>
              <w:t>41</w:t>
            </w:r>
          </w:p>
        </w:tc>
        <w:tc>
          <w:tcPr>
            <w:tcW w:w="6469" w:type="dxa"/>
          </w:tcPr>
          <w:p w14:paraId="3246419F"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4C50371E" w14:textId="77777777" w:rsidR="002D68EC" w:rsidRDefault="0069493F">
            <w:pPr>
              <w:pStyle w:val="TableParagraph"/>
              <w:spacing w:before="0"/>
              <w:rPr>
                <w:sz w:val="24"/>
              </w:rPr>
            </w:pPr>
            <w:r>
              <w:rPr>
                <w:spacing w:val="-2"/>
                <w:sz w:val="24"/>
              </w:rPr>
              <w:t>tiivaotsad</w:t>
            </w:r>
          </w:p>
        </w:tc>
        <w:tc>
          <w:tcPr>
            <w:tcW w:w="4220" w:type="dxa"/>
          </w:tcPr>
          <w:p w14:paraId="3C5F693E"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3554637" w14:textId="77777777" w:rsidR="002D68EC" w:rsidRDefault="0069493F">
            <w:pPr>
              <w:pStyle w:val="TableParagraph"/>
              <w:ind w:left="7"/>
              <w:jc w:val="center"/>
              <w:rPr>
                <w:sz w:val="24"/>
              </w:rPr>
            </w:pPr>
            <w:r>
              <w:rPr>
                <w:spacing w:val="-10"/>
                <w:sz w:val="24"/>
              </w:rPr>
              <w:t>0</w:t>
            </w:r>
          </w:p>
        </w:tc>
      </w:tr>
      <w:tr w:rsidR="002D68EC" w14:paraId="02AC3BD8" w14:textId="77777777">
        <w:trPr>
          <w:trHeight w:val="398"/>
        </w:trPr>
        <w:tc>
          <w:tcPr>
            <w:tcW w:w="1584" w:type="dxa"/>
          </w:tcPr>
          <w:p w14:paraId="10CA707D" w14:textId="77777777" w:rsidR="002D68EC" w:rsidRDefault="0069493F">
            <w:pPr>
              <w:pStyle w:val="TableParagraph"/>
              <w:spacing w:before="62"/>
              <w:ind w:left="107"/>
              <w:rPr>
                <w:sz w:val="24"/>
              </w:rPr>
            </w:pPr>
            <w:r>
              <w:rPr>
                <w:sz w:val="24"/>
              </w:rPr>
              <w:t xml:space="preserve">0207 55 </w:t>
            </w:r>
            <w:r>
              <w:rPr>
                <w:spacing w:val="-5"/>
                <w:sz w:val="24"/>
              </w:rPr>
              <w:t>81</w:t>
            </w:r>
          </w:p>
        </w:tc>
        <w:tc>
          <w:tcPr>
            <w:tcW w:w="6469" w:type="dxa"/>
          </w:tcPr>
          <w:p w14:paraId="414A29E7" w14:textId="77777777" w:rsidR="002D68EC" w:rsidRDefault="0069493F">
            <w:pPr>
              <w:pStyle w:val="TableParagraph"/>
              <w:tabs>
                <w:tab w:val="left" w:leader="hyphen" w:pos="566"/>
              </w:tabs>
              <w:spacing w:before="62"/>
              <w:rPr>
                <w:sz w:val="24"/>
              </w:rPr>
            </w:pPr>
            <w:r>
              <w:rPr>
                <w:sz w:val="24"/>
              </w:rPr>
              <w:t>-</w:t>
            </w:r>
            <w:r>
              <w:rPr>
                <w:sz w:val="24"/>
              </w:rPr>
              <w:tab/>
            </w:r>
            <w:r>
              <w:rPr>
                <w:spacing w:val="-5"/>
                <w:sz w:val="24"/>
              </w:rPr>
              <w:t>muu</w:t>
            </w:r>
          </w:p>
        </w:tc>
        <w:tc>
          <w:tcPr>
            <w:tcW w:w="4220" w:type="dxa"/>
          </w:tcPr>
          <w:p w14:paraId="55364920" w14:textId="77777777" w:rsidR="002D68EC" w:rsidRDefault="0069493F">
            <w:pPr>
              <w:pStyle w:val="TableParagraph"/>
              <w:spacing w:before="62"/>
              <w:ind w:left="137" w:right="82"/>
              <w:jc w:val="center"/>
              <w:rPr>
                <w:sz w:val="24"/>
              </w:rPr>
            </w:pPr>
            <w:r>
              <w:rPr>
                <w:sz w:val="24"/>
              </w:rPr>
              <w:t>123,2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EA03209" w14:textId="77777777" w:rsidR="002D68EC" w:rsidRDefault="0069493F">
            <w:pPr>
              <w:pStyle w:val="TableParagraph"/>
              <w:spacing w:before="62"/>
              <w:ind w:left="7"/>
              <w:jc w:val="center"/>
              <w:rPr>
                <w:sz w:val="24"/>
              </w:rPr>
            </w:pPr>
            <w:r>
              <w:rPr>
                <w:spacing w:val="-10"/>
                <w:sz w:val="24"/>
              </w:rPr>
              <w:t>0</w:t>
            </w:r>
          </w:p>
        </w:tc>
      </w:tr>
      <w:tr w:rsidR="002D68EC" w14:paraId="7D6E89C5" w14:textId="77777777">
        <w:trPr>
          <w:trHeight w:val="395"/>
        </w:trPr>
        <w:tc>
          <w:tcPr>
            <w:tcW w:w="1584" w:type="dxa"/>
          </w:tcPr>
          <w:p w14:paraId="24808644" w14:textId="77777777" w:rsidR="002D68EC" w:rsidRDefault="0069493F">
            <w:pPr>
              <w:pStyle w:val="TableParagraph"/>
              <w:ind w:left="107"/>
              <w:rPr>
                <w:sz w:val="24"/>
              </w:rPr>
            </w:pPr>
            <w:r>
              <w:rPr>
                <w:sz w:val="24"/>
              </w:rPr>
              <w:t xml:space="preserve">0207 60 </w:t>
            </w:r>
            <w:r>
              <w:rPr>
                <w:spacing w:val="-5"/>
                <w:sz w:val="24"/>
              </w:rPr>
              <w:t>10</w:t>
            </w:r>
          </w:p>
        </w:tc>
        <w:tc>
          <w:tcPr>
            <w:tcW w:w="6469" w:type="dxa"/>
          </w:tcPr>
          <w:p w14:paraId="71ABAC67" w14:textId="77777777" w:rsidR="002D68EC" w:rsidRDefault="0069493F">
            <w:pPr>
              <w:pStyle w:val="TableParagraph"/>
              <w:rPr>
                <w:sz w:val="24"/>
              </w:rPr>
            </w:pPr>
            <w:r>
              <w:rPr>
                <w:sz w:val="24"/>
              </w:rPr>
              <w:t>----</w:t>
            </w:r>
            <w:r>
              <w:rPr>
                <w:spacing w:val="-4"/>
                <w:sz w:val="24"/>
              </w:rPr>
              <w:t xml:space="preserve"> </w:t>
            </w:r>
            <w:r>
              <w:rPr>
                <w:spacing w:val="-2"/>
                <w:sz w:val="24"/>
              </w:rPr>
              <w:t>kontideta</w:t>
            </w:r>
          </w:p>
        </w:tc>
        <w:tc>
          <w:tcPr>
            <w:tcW w:w="4220" w:type="dxa"/>
          </w:tcPr>
          <w:p w14:paraId="6201EA1F" w14:textId="77777777" w:rsidR="002D68EC" w:rsidRDefault="0069493F">
            <w:pPr>
              <w:pStyle w:val="TableParagraph"/>
              <w:ind w:left="137" w:right="82"/>
              <w:jc w:val="center"/>
              <w:rPr>
                <w:sz w:val="24"/>
              </w:rPr>
            </w:pPr>
            <w:r>
              <w:rPr>
                <w:sz w:val="24"/>
              </w:rPr>
              <w:t>128,3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E7F8717" w14:textId="77777777" w:rsidR="002D68EC" w:rsidRDefault="0069493F">
            <w:pPr>
              <w:pStyle w:val="TableParagraph"/>
              <w:ind w:left="7"/>
              <w:jc w:val="center"/>
              <w:rPr>
                <w:sz w:val="24"/>
              </w:rPr>
            </w:pPr>
            <w:r>
              <w:rPr>
                <w:spacing w:val="-10"/>
                <w:sz w:val="24"/>
              </w:rPr>
              <w:t>0</w:t>
            </w:r>
          </w:p>
        </w:tc>
      </w:tr>
      <w:tr w:rsidR="002D68EC" w14:paraId="70B7CF14" w14:textId="77777777">
        <w:trPr>
          <w:trHeight w:val="395"/>
        </w:trPr>
        <w:tc>
          <w:tcPr>
            <w:tcW w:w="1584" w:type="dxa"/>
          </w:tcPr>
          <w:p w14:paraId="14A833B2" w14:textId="77777777" w:rsidR="002D68EC" w:rsidRDefault="0069493F">
            <w:pPr>
              <w:pStyle w:val="TableParagraph"/>
              <w:ind w:left="107"/>
              <w:rPr>
                <w:sz w:val="24"/>
              </w:rPr>
            </w:pPr>
            <w:r>
              <w:rPr>
                <w:sz w:val="24"/>
              </w:rPr>
              <w:t xml:space="preserve">0207 60 </w:t>
            </w:r>
            <w:r>
              <w:rPr>
                <w:spacing w:val="-5"/>
                <w:sz w:val="24"/>
              </w:rPr>
              <w:t>21</w:t>
            </w:r>
          </w:p>
        </w:tc>
        <w:tc>
          <w:tcPr>
            <w:tcW w:w="6469" w:type="dxa"/>
          </w:tcPr>
          <w:p w14:paraId="13D3E126" w14:textId="77777777" w:rsidR="002D68EC" w:rsidRDefault="0069493F">
            <w:pPr>
              <w:pStyle w:val="TableParagraph"/>
              <w:tabs>
                <w:tab w:val="left" w:leader="hyphen" w:pos="566"/>
              </w:tabs>
              <w:rPr>
                <w:sz w:val="24"/>
              </w:rPr>
            </w:pPr>
            <w:r>
              <w:rPr>
                <w:sz w:val="24"/>
              </w:rPr>
              <w:t>-</w:t>
            </w:r>
            <w:r>
              <w:rPr>
                <w:sz w:val="24"/>
              </w:rPr>
              <w:tab/>
              <w:t>pool-</w:t>
            </w:r>
            <w:r>
              <w:rPr>
                <w:spacing w:val="-1"/>
                <w:sz w:val="24"/>
              </w:rPr>
              <w:t xml:space="preserve"> </w:t>
            </w:r>
            <w:r>
              <w:rPr>
                <w:sz w:val="24"/>
              </w:rPr>
              <w:t xml:space="preserve">või </w:t>
            </w:r>
            <w:r>
              <w:rPr>
                <w:spacing w:val="-2"/>
                <w:sz w:val="24"/>
              </w:rPr>
              <w:t>veerandrümbad</w:t>
            </w:r>
          </w:p>
        </w:tc>
        <w:tc>
          <w:tcPr>
            <w:tcW w:w="4220" w:type="dxa"/>
          </w:tcPr>
          <w:p w14:paraId="42712C19" w14:textId="77777777" w:rsidR="002D68EC" w:rsidRDefault="0069493F">
            <w:pPr>
              <w:pStyle w:val="TableParagraph"/>
              <w:ind w:left="137" w:right="82"/>
              <w:jc w:val="center"/>
              <w:rPr>
                <w:sz w:val="24"/>
              </w:rPr>
            </w:pPr>
            <w:r>
              <w:rPr>
                <w:sz w:val="24"/>
              </w:rPr>
              <w:t>54,2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AB584E4" w14:textId="77777777" w:rsidR="002D68EC" w:rsidRDefault="0069493F">
            <w:pPr>
              <w:pStyle w:val="TableParagraph"/>
              <w:ind w:left="7"/>
              <w:jc w:val="center"/>
              <w:rPr>
                <w:sz w:val="24"/>
              </w:rPr>
            </w:pPr>
            <w:r>
              <w:rPr>
                <w:spacing w:val="-10"/>
                <w:sz w:val="24"/>
              </w:rPr>
              <w:t>0</w:t>
            </w:r>
          </w:p>
        </w:tc>
      </w:tr>
      <w:tr w:rsidR="002D68EC" w14:paraId="4F23C22F" w14:textId="77777777">
        <w:trPr>
          <w:trHeight w:val="395"/>
        </w:trPr>
        <w:tc>
          <w:tcPr>
            <w:tcW w:w="1584" w:type="dxa"/>
          </w:tcPr>
          <w:p w14:paraId="56903191" w14:textId="77777777" w:rsidR="002D68EC" w:rsidRDefault="0069493F">
            <w:pPr>
              <w:pStyle w:val="TableParagraph"/>
              <w:ind w:left="107"/>
              <w:rPr>
                <w:sz w:val="24"/>
              </w:rPr>
            </w:pPr>
            <w:r>
              <w:rPr>
                <w:sz w:val="24"/>
              </w:rPr>
              <w:t xml:space="preserve">0207 60 </w:t>
            </w:r>
            <w:r>
              <w:rPr>
                <w:spacing w:val="-5"/>
                <w:sz w:val="24"/>
              </w:rPr>
              <w:t>31</w:t>
            </w:r>
          </w:p>
        </w:tc>
        <w:tc>
          <w:tcPr>
            <w:tcW w:w="6469" w:type="dxa"/>
          </w:tcPr>
          <w:p w14:paraId="74CA78E4" w14:textId="77777777" w:rsidR="002D68EC" w:rsidRDefault="0069493F">
            <w:pPr>
              <w:pStyle w:val="TableParagraph"/>
              <w:tabs>
                <w:tab w:val="left" w:leader="hyphen" w:pos="566"/>
              </w:tabs>
              <w:rPr>
                <w:sz w:val="24"/>
              </w:rPr>
            </w:pPr>
            <w:r>
              <w:rPr>
                <w:sz w:val="24"/>
              </w:rPr>
              <w:t>-</w:t>
            </w:r>
            <w:r>
              <w:rPr>
                <w:sz w:val="24"/>
              </w:rPr>
              <w:tab/>
              <w:t>tiivad</w:t>
            </w:r>
            <w:r>
              <w:rPr>
                <w:spacing w:val="-1"/>
                <w:sz w:val="24"/>
              </w:rPr>
              <w:t xml:space="preserve"> </w:t>
            </w:r>
            <w:r>
              <w:rPr>
                <w:sz w:val="24"/>
              </w:rPr>
              <w:t>koos tiivaotstega</w:t>
            </w:r>
            <w:r>
              <w:rPr>
                <w:spacing w:val="-1"/>
                <w:sz w:val="24"/>
              </w:rPr>
              <w:t xml:space="preserve"> </w:t>
            </w:r>
            <w:r>
              <w:rPr>
                <w:sz w:val="24"/>
              </w:rPr>
              <w:t>või ilma</w:t>
            </w:r>
            <w:r>
              <w:rPr>
                <w:spacing w:val="-1"/>
                <w:sz w:val="24"/>
              </w:rPr>
              <w:t xml:space="preserve"> </w:t>
            </w:r>
            <w:r>
              <w:rPr>
                <w:spacing w:val="-2"/>
                <w:sz w:val="24"/>
              </w:rPr>
              <w:t>nendeta</w:t>
            </w:r>
          </w:p>
        </w:tc>
        <w:tc>
          <w:tcPr>
            <w:tcW w:w="4220" w:type="dxa"/>
          </w:tcPr>
          <w:p w14:paraId="168CAE47" w14:textId="77777777" w:rsidR="002D68EC" w:rsidRDefault="0069493F">
            <w:pPr>
              <w:pStyle w:val="TableParagraph"/>
              <w:ind w:left="137" w:right="82"/>
              <w:jc w:val="center"/>
              <w:rPr>
                <w:sz w:val="24"/>
              </w:rPr>
            </w:pPr>
            <w:r>
              <w:rPr>
                <w:sz w:val="24"/>
              </w:rPr>
              <w:t>26,9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E069F8D" w14:textId="77777777" w:rsidR="002D68EC" w:rsidRDefault="0069493F">
            <w:pPr>
              <w:pStyle w:val="TableParagraph"/>
              <w:ind w:left="7"/>
              <w:jc w:val="center"/>
              <w:rPr>
                <w:sz w:val="24"/>
              </w:rPr>
            </w:pPr>
            <w:r>
              <w:rPr>
                <w:spacing w:val="-10"/>
                <w:sz w:val="24"/>
              </w:rPr>
              <w:t>0</w:t>
            </w:r>
          </w:p>
        </w:tc>
      </w:tr>
      <w:tr w:rsidR="002D68EC" w14:paraId="6088A00B" w14:textId="77777777">
        <w:trPr>
          <w:trHeight w:val="671"/>
        </w:trPr>
        <w:tc>
          <w:tcPr>
            <w:tcW w:w="1584" w:type="dxa"/>
          </w:tcPr>
          <w:p w14:paraId="29DD5660" w14:textId="77777777" w:rsidR="002D68EC" w:rsidRDefault="0069493F">
            <w:pPr>
              <w:pStyle w:val="TableParagraph"/>
              <w:ind w:left="107"/>
              <w:rPr>
                <w:sz w:val="24"/>
              </w:rPr>
            </w:pPr>
            <w:r>
              <w:rPr>
                <w:sz w:val="24"/>
              </w:rPr>
              <w:t xml:space="preserve">0207 60 </w:t>
            </w:r>
            <w:r>
              <w:rPr>
                <w:spacing w:val="-5"/>
                <w:sz w:val="24"/>
              </w:rPr>
              <w:t>41</w:t>
            </w:r>
          </w:p>
        </w:tc>
        <w:tc>
          <w:tcPr>
            <w:tcW w:w="6469" w:type="dxa"/>
          </w:tcPr>
          <w:p w14:paraId="2B47576D" w14:textId="77777777" w:rsidR="002D68EC" w:rsidRDefault="0069493F">
            <w:pPr>
              <w:pStyle w:val="TableParagraph"/>
              <w:tabs>
                <w:tab w:val="left" w:leader="hyphen" w:pos="566"/>
              </w:tabs>
              <w:rPr>
                <w:sz w:val="24"/>
              </w:rPr>
            </w:pPr>
            <w:r>
              <w:rPr>
                <w:sz w:val="24"/>
              </w:rPr>
              <w:t>-</w:t>
            </w:r>
            <w:r>
              <w:rPr>
                <w:sz w:val="24"/>
              </w:rPr>
              <w:tab/>
              <w:t>seljatükid,</w:t>
            </w:r>
            <w:r>
              <w:rPr>
                <w:spacing w:val="-4"/>
                <w:sz w:val="24"/>
              </w:rPr>
              <w:t xml:space="preserve"> </w:t>
            </w:r>
            <w:r>
              <w:rPr>
                <w:sz w:val="24"/>
              </w:rPr>
              <w:t>kaelatükid,</w:t>
            </w:r>
            <w:r>
              <w:rPr>
                <w:spacing w:val="-1"/>
                <w:sz w:val="24"/>
              </w:rPr>
              <w:t xml:space="preserve"> </w:t>
            </w:r>
            <w:r>
              <w:rPr>
                <w:sz w:val="24"/>
              </w:rPr>
              <w:t>seljatükid</w:t>
            </w:r>
            <w:r>
              <w:rPr>
                <w:spacing w:val="-1"/>
                <w:sz w:val="24"/>
              </w:rPr>
              <w:t xml:space="preserve"> </w:t>
            </w:r>
            <w:r>
              <w:rPr>
                <w:sz w:val="24"/>
              </w:rPr>
              <w:t>koos</w:t>
            </w:r>
            <w:r>
              <w:rPr>
                <w:spacing w:val="-1"/>
                <w:sz w:val="24"/>
              </w:rPr>
              <w:t xml:space="preserve"> </w:t>
            </w:r>
            <w:r>
              <w:rPr>
                <w:sz w:val="24"/>
              </w:rPr>
              <w:t>kaeltega,</w:t>
            </w:r>
            <w:r>
              <w:rPr>
                <w:spacing w:val="-1"/>
                <w:sz w:val="24"/>
              </w:rPr>
              <w:t xml:space="preserve"> </w:t>
            </w:r>
            <w:r>
              <w:rPr>
                <w:spacing w:val="-2"/>
                <w:sz w:val="24"/>
              </w:rPr>
              <w:t>tagatükid,</w:t>
            </w:r>
          </w:p>
          <w:p w14:paraId="6AF1AD10" w14:textId="77777777" w:rsidR="002D68EC" w:rsidRDefault="0069493F">
            <w:pPr>
              <w:pStyle w:val="TableParagraph"/>
              <w:spacing w:before="0"/>
              <w:rPr>
                <w:sz w:val="24"/>
              </w:rPr>
            </w:pPr>
            <w:r>
              <w:rPr>
                <w:spacing w:val="-2"/>
                <w:sz w:val="24"/>
              </w:rPr>
              <w:t>tiivaotsad</w:t>
            </w:r>
          </w:p>
        </w:tc>
        <w:tc>
          <w:tcPr>
            <w:tcW w:w="4220" w:type="dxa"/>
          </w:tcPr>
          <w:p w14:paraId="54892F0E" w14:textId="77777777" w:rsidR="002D68EC" w:rsidRDefault="0069493F">
            <w:pPr>
              <w:pStyle w:val="TableParagraph"/>
              <w:ind w:left="137" w:right="82"/>
              <w:jc w:val="center"/>
              <w:rPr>
                <w:sz w:val="24"/>
              </w:rPr>
            </w:pPr>
            <w:r>
              <w:rPr>
                <w:sz w:val="24"/>
              </w:rPr>
              <w:t>18,7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DDF09D3" w14:textId="77777777" w:rsidR="002D68EC" w:rsidRDefault="0069493F">
            <w:pPr>
              <w:pStyle w:val="TableParagraph"/>
              <w:ind w:left="7"/>
              <w:jc w:val="center"/>
              <w:rPr>
                <w:sz w:val="24"/>
              </w:rPr>
            </w:pPr>
            <w:r>
              <w:rPr>
                <w:spacing w:val="-10"/>
                <w:sz w:val="24"/>
              </w:rPr>
              <w:t>0</w:t>
            </w:r>
          </w:p>
        </w:tc>
      </w:tr>
      <w:tr w:rsidR="002D68EC" w14:paraId="4BC3346C" w14:textId="77777777">
        <w:trPr>
          <w:trHeight w:val="395"/>
        </w:trPr>
        <w:tc>
          <w:tcPr>
            <w:tcW w:w="1584" w:type="dxa"/>
          </w:tcPr>
          <w:p w14:paraId="7470AF44" w14:textId="77777777" w:rsidR="002D68EC" w:rsidRDefault="0069493F">
            <w:pPr>
              <w:pStyle w:val="TableParagraph"/>
              <w:ind w:left="107"/>
              <w:rPr>
                <w:sz w:val="24"/>
              </w:rPr>
            </w:pPr>
            <w:r>
              <w:rPr>
                <w:sz w:val="24"/>
              </w:rPr>
              <w:t xml:space="preserve">0207 60 </w:t>
            </w:r>
            <w:r>
              <w:rPr>
                <w:spacing w:val="-5"/>
                <w:sz w:val="24"/>
              </w:rPr>
              <w:t>51</w:t>
            </w:r>
          </w:p>
        </w:tc>
        <w:tc>
          <w:tcPr>
            <w:tcW w:w="6469" w:type="dxa"/>
          </w:tcPr>
          <w:p w14:paraId="2200CBC6" w14:textId="77777777" w:rsidR="002D68EC" w:rsidRDefault="0069493F">
            <w:pPr>
              <w:pStyle w:val="TableParagraph"/>
              <w:tabs>
                <w:tab w:val="left" w:leader="hyphen" w:pos="566"/>
              </w:tabs>
              <w:rPr>
                <w:sz w:val="24"/>
              </w:rPr>
            </w:pPr>
            <w:r>
              <w:rPr>
                <w:sz w:val="24"/>
              </w:rPr>
              <w:t>-</w:t>
            </w:r>
            <w:r>
              <w:rPr>
                <w:sz w:val="24"/>
              </w:rPr>
              <w:tab/>
              <w:t>rinnatükid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13963F60" w14:textId="77777777" w:rsidR="002D68EC" w:rsidRDefault="0069493F">
            <w:pPr>
              <w:pStyle w:val="TableParagraph"/>
              <w:ind w:left="137" w:right="82"/>
              <w:jc w:val="center"/>
              <w:rPr>
                <w:sz w:val="24"/>
              </w:rPr>
            </w:pPr>
            <w:r>
              <w:rPr>
                <w:sz w:val="24"/>
              </w:rPr>
              <w:t>115,5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60A148E" w14:textId="77777777" w:rsidR="002D68EC" w:rsidRDefault="0069493F">
            <w:pPr>
              <w:pStyle w:val="TableParagraph"/>
              <w:ind w:left="7"/>
              <w:jc w:val="center"/>
              <w:rPr>
                <w:sz w:val="24"/>
              </w:rPr>
            </w:pPr>
            <w:r>
              <w:rPr>
                <w:spacing w:val="-10"/>
                <w:sz w:val="24"/>
              </w:rPr>
              <w:t>0</w:t>
            </w:r>
          </w:p>
        </w:tc>
      </w:tr>
      <w:tr w:rsidR="002D68EC" w14:paraId="2793FA1B" w14:textId="77777777">
        <w:trPr>
          <w:trHeight w:val="395"/>
        </w:trPr>
        <w:tc>
          <w:tcPr>
            <w:tcW w:w="1584" w:type="dxa"/>
          </w:tcPr>
          <w:p w14:paraId="1ABEECDA" w14:textId="77777777" w:rsidR="002D68EC" w:rsidRDefault="0069493F">
            <w:pPr>
              <w:pStyle w:val="TableParagraph"/>
              <w:ind w:left="107"/>
              <w:rPr>
                <w:sz w:val="24"/>
              </w:rPr>
            </w:pPr>
            <w:r>
              <w:rPr>
                <w:sz w:val="24"/>
              </w:rPr>
              <w:t xml:space="preserve">0207 60 </w:t>
            </w:r>
            <w:r>
              <w:rPr>
                <w:spacing w:val="-5"/>
                <w:sz w:val="24"/>
              </w:rPr>
              <w:t>61</w:t>
            </w:r>
          </w:p>
        </w:tc>
        <w:tc>
          <w:tcPr>
            <w:tcW w:w="6469" w:type="dxa"/>
          </w:tcPr>
          <w:p w14:paraId="299123F7" w14:textId="77777777" w:rsidR="002D68EC" w:rsidRDefault="0069493F">
            <w:pPr>
              <w:pStyle w:val="TableParagraph"/>
              <w:tabs>
                <w:tab w:val="left" w:leader="hyphen" w:pos="566"/>
              </w:tabs>
              <w:rPr>
                <w:sz w:val="24"/>
              </w:rPr>
            </w:pPr>
            <w:r>
              <w:rPr>
                <w:sz w:val="24"/>
              </w:rPr>
              <w:t>-</w:t>
            </w:r>
            <w:r>
              <w:rPr>
                <w:sz w:val="24"/>
              </w:rPr>
              <w:tab/>
              <w:t>koivad ja</w:t>
            </w:r>
            <w:r>
              <w:rPr>
                <w:spacing w:val="-1"/>
                <w:sz w:val="24"/>
              </w:rPr>
              <w:t xml:space="preserve"> </w:t>
            </w:r>
            <w:r>
              <w:rPr>
                <w:sz w:val="24"/>
              </w:rPr>
              <w:t xml:space="preserve">nende </w:t>
            </w:r>
            <w:r>
              <w:rPr>
                <w:spacing w:val="-2"/>
                <w:sz w:val="24"/>
              </w:rPr>
              <w:t>jaotustükid</w:t>
            </w:r>
          </w:p>
        </w:tc>
        <w:tc>
          <w:tcPr>
            <w:tcW w:w="4220" w:type="dxa"/>
          </w:tcPr>
          <w:p w14:paraId="401D7A1F" w14:textId="77777777" w:rsidR="002D68EC" w:rsidRDefault="0069493F">
            <w:pPr>
              <w:pStyle w:val="TableParagraph"/>
              <w:ind w:left="137" w:right="82"/>
              <w:jc w:val="center"/>
              <w:rPr>
                <w:sz w:val="24"/>
              </w:rPr>
            </w:pPr>
            <w:r>
              <w:rPr>
                <w:sz w:val="24"/>
              </w:rPr>
              <w:t>46,3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5E2C45D" w14:textId="77777777" w:rsidR="002D68EC" w:rsidRDefault="0069493F">
            <w:pPr>
              <w:pStyle w:val="TableParagraph"/>
              <w:ind w:left="7"/>
              <w:jc w:val="center"/>
              <w:rPr>
                <w:sz w:val="24"/>
              </w:rPr>
            </w:pPr>
            <w:r>
              <w:rPr>
                <w:spacing w:val="-10"/>
                <w:sz w:val="24"/>
              </w:rPr>
              <w:t>0</w:t>
            </w:r>
          </w:p>
        </w:tc>
      </w:tr>
      <w:tr w:rsidR="002D68EC" w14:paraId="4425CD4F" w14:textId="77777777">
        <w:trPr>
          <w:trHeight w:val="395"/>
        </w:trPr>
        <w:tc>
          <w:tcPr>
            <w:tcW w:w="1584" w:type="dxa"/>
          </w:tcPr>
          <w:p w14:paraId="72EE9ADF" w14:textId="77777777" w:rsidR="002D68EC" w:rsidRDefault="0069493F">
            <w:pPr>
              <w:pStyle w:val="TableParagraph"/>
              <w:ind w:left="107"/>
              <w:rPr>
                <w:sz w:val="24"/>
              </w:rPr>
            </w:pPr>
            <w:r>
              <w:rPr>
                <w:sz w:val="24"/>
              </w:rPr>
              <w:t xml:space="preserve">0207 60 </w:t>
            </w:r>
            <w:r>
              <w:rPr>
                <w:spacing w:val="-5"/>
                <w:sz w:val="24"/>
              </w:rPr>
              <w:t>81</w:t>
            </w:r>
          </w:p>
        </w:tc>
        <w:tc>
          <w:tcPr>
            <w:tcW w:w="6469" w:type="dxa"/>
          </w:tcPr>
          <w:p w14:paraId="46B85EA3"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A137659" w14:textId="77777777" w:rsidR="002D68EC" w:rsidRDefault="0069493F">
            <w:pPr>
              <w:pStyle w:val="TableParagraph"/>
              <w:ind w:left="137" w:right="82"/>
              <w:jc w:val="center"/>
              <w:rPr>
                <w:sz w:val="24"/>
              </w:rPr>
            </w:pPr>
            <w:r>
              <w:rPr>
                <w:sz w:val="24"/>
              </w:rPr>
              <w:t>123,2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7AFF3B9" w14:textId="77777777" w:rsidR="002D68EC" w:rsidRDefault="0069493F">
            <w:pPr>
              <w:pStyle w:val="TableParagraph"/>
              <w:ind w:left="7"/>
              <w:jc w:val="center"/>
              <w:rPr>
                <w:sz w:val="24"/>
              </w:rPr>
            </w:pPr>
            <w:r>
              <w:rPr>
                <w:spacing w:val="-10"/>
                <w:sz w:val="24"/>
              </w:rPr>
              <w:t>0</w:t>
            </w:r>
          </w:p>
        </w:tc>
      </w:tr>
      <w:tr w:rsidR="002D68EC" w14:paraId="5B107DC7" w14:textId="77777777">
        <w:trPr>
          <w:trHeight w:val="395"/>
        </w:trPr>
        <w:tc>
          <w:tcPr>
            <w:tcW w:w="1584" w:type="dxa"/>
          </w:tcPr>
          <w:p w14:paraId="79422603" w14:textId="77777777" w:rsidR="002D68EC" w:rsidRDefault="0069493F">
            <w:pPr>
              <w:pStyle w:val="TableParagraph"/>
              <w:ind w:left="107"/>
              <w:rPr>
                <w:sz w:val="24"/>
              </w:rPr>
            </w:pPr>
            <w:r>
              <w:rPr>
                <w:sz w:val="24"/>
              </w:rPr>
              <w:t xml:space="preserve">0210 11 </w:t>
            </w:r>
            <w:r>
              <w:rPr>
                <w:spacing w:val="-5"/>
                <w:sz w:val="24"/>
              </w:rPr>
              <w:t>11</w:t>
            </w:r>
          </w:p>
        </w:tc>
        <w:tc>
          <w:tcPr>
            <w:tcW w:w="6469" w:type="dxa"/>
          </w:tcPr>
          <w:p w14:paraId="79B94AE1" w14:textId="77777777" w:rsidR="002D68EC" w:rsidRDefault="0069493F">
            <w:pPr>
              <w:pStyle w:val="TableParagraph"/>
              <w:tabs>
                <w:tab w:val="left" w:leader="hyphen" w:pos="566"/>
              </w:tabs>
              <w:rPr>
                <w:sz w:val="24"/>
              </w:rPr>
            </w:pPr>
            <w:r>
              <w:rPr>
                <w:sz w:val="24"/>
              </w:rPr>
              <w:t>-</w:t>
            </w:r>
            <w:r>
              <w:rPr>
                <w:sz w:val="24"/>
              </w:rPr>
              <w:tab/>
              <w:t>tagaosad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4220" w:type="dxa"/>
          </w:tcPr>
          <w:p w14:paraId="547A9B70" w14:textId="77777777" w:rsidR="002D68EC" w:rsidRDefault="0069493F">
            <w:pPr>
              <w:pStyle w:val="TableParagraph"/>
              <w:ind w:left="137" w:right="82"/>
              <w:jc w:val="center"/>
              <w:rPr>
                <w:sz w:val="24"/>
              </w:rPr>
            </w:pPr>
            <w:r>
              <w:rPr>
                <w:sz w:val="24"/>
              </w:rPr>
              <w:t>77,8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EAA01B5" w14:textId="77777777" w:rsidR="002D68EC" w:rsidRDefault="0069493F">
            <w:pPr>
              <w:pStyle w:val="TableParagraph"/>
              <w:ind w:left="7"/>
              <w:jc w:val="center"/>
              <w:rPr>
                <w:sz w:val="24"/>
              </w:rPr>
            </w:pPr>
            <w:r>
              <w:rPr>
                <w:spacing w:val="-10"/>
                <w:sz w:val="24"/>
              </w:rPr>
              <w:t>5</w:t>
            </w:r>
          </w:p>
        </w:tc>
      </w:tr>
      <w:tr w:rsidR="002D68EC" w14:paraId="14901E88" w14:textId="77777777">
        <w:trPr>
          <w:trHeight w:val="395"/>
        </w:trPr>
        <w:tc>
          <w:tcPr>
            <w:tcW w:w="1584" w:type="dxa"/>
          </w:tcPr>
          <w:p w14:paraId="22B63368" w14:textId="77777777" w:rsidR="002D68EC" w:rsidRDefault="0069493F">
            <w:pPr>
              <w:pStyle w:val="TableParagraph"/>
              <w:ind w:left="107"/>
              <w:rPr>
                <w:sz w:val="24"/>
              </w:rPr>
            </w:pPr>
            <w:r>
              <w:rPr>
                <w:sz w:val="24"/>
              </w:rPr>
              <w:t xml:space="preserve">0210 11 </w:t>
            </w:r>
            <w:r>
              <w:rPr>
                <w:spacing w:val="-5"/>
                <w:sz w:val="24"/>
              </w:rPr>
              <w:t>19</w:t>
            </w:r>
          </w:p>
        </w:tc>
        <w:tc>
          <w:tcPr>
            <w:tcW w:w="6469" w:type="dxa"/>
          </w:tcPr>
          <w:p w14:paraId="42DED6C7" w14:textId="77777777" w:rsidR="002D68EC" w:rsidRDefault="0069493F">
            <w:pPr>
              <w:pStyle w:val="TableParagraph"/>
              <w:tabs>
                <w:tab w:val="left" w:leader="hyphen" w:pos="566"/>
              </w:tabs>
              <w:rPr>
                <w:sz w:val="24"/>
              </w:rPr>
            </w:pPr>
            <w:r>
              <w:rPr>
                <w:sz w:val="24"/>
              </w:rPr>
              <w:t>-</w:t>
            </w:r>
            <w:r>
              <w:rPr>
                <w:sz w:val="24"/>
              </w:rPr>
              <w:tab/>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79E25A65" w14:textId="77777777" w:rsidR="002D68EC" w:rsidRDefault="0069493F">
            <w:pPr>
              <w:pStyle w:val="TableParagraph"/>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BB2C72E" w14:textId="77777777" w:rsidR="002D68EC" w:rsidRDefault="0069493F">
            <w:pPr>
              <w:pStyle w:val="TableParagraph"/>
              <w:ind w:left="7"/>
              <w:jc w:val="center"/>
              <w:rPr>
                <w:sz w:val="24"/>
              </w:rPr>
            </w:pPr>
            <w:r>
              <w:rPr>
                <w:spacing w:val="-10"/>
                <w:sz w:val="24"/>
              </w:rPr>
              <w:t>5</w:t>
            </w:r>
          </w:p>
        </w:tc>
      </w:tr>
    </w:tbl>
    <w:p w14:paraId="77F013C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032D6D6"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9AF0A55" w14:textId="77777777">
        <w:trPr>
          <w:trHeight w:val="671"/>
        </w:trPr>
        <w:tc>
          <w:tcPr>
            <w:tcW w:w="1584" w:type="dxa"/>
          </w:tcPr>
          <w:p w14:paraId="4968B62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1217513"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B95317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5989592" w14:textId="77777777" w:rsidR="002D68EC" w:rsidRDefault="0069493F">
            <w:pPr>
              <w:pStyle w:val="TableParagraph"/>
              <w:spacing w:before="198"/>
              <w:ind w:left="7"/>
              <w:jc w:val="center"/>
              <w:rPr>
                <w:sz w:val="24"/>
              </w:rPr>
            </w:pPr>
            <w:r>
              <w:rPr>
                <w:spacing w:val="-2"/>
                <w:sz w:val="24"/>
              </w:rPr>
              <w:t>Üleminekukategooria</w:t>
            </w:r>
          </w:p>
        </w:tc>
      </w:tr>
      <w:tr w:rsidR="002D68EC" w14:paraId="6341B19C" w14:textId="77777777">
        <w:trPr>
          <w:trHeight w:val="398"/>
        </w:trPr>
        <w:tc>
          <w:tcPr>
            <w:tcW w:w="1584" w:type="dxa"/>
          </w:tcPr>
          <w:p w14:paraId="4B2C484D" w14:textId="77777777" w:rsidR="002D68EC" w:rsidRDefault="0069493F">
            <w:pPr>
              <w:pStyle w:val="TableParagraph"/>
              <w:spacing w:before="61"/>
              <w:ind w:left="107"/>
              <w:rPr>
                <w:sz w:val="24"/>
              </w:rPr>
            </w:pPr>
            <w:r>
              <w:rPr>
                <w:sz w:val="24"/>
              </w:rPr>
              <w:t xml:space="preserve">0210 11 </w:t>
            </w:r>
            <w:r>
              <w:rPr>
                <w:spacing w:val="-5"/>
                <w:sz w:val="24"/>
              </w:rPr>
              <w:t>31</w:t>
            </w:r>
          </w:p>
        </w:tc>
        <w:tc>
          <w:tcPr>
            <w:tcW w:w="6469" w:type="dxa"/>
          </w:tcPr>
          <w:p w14:paraId="7CDEA1B0" w14:textId="77777777" w:rsidR="002D68EC" w:rsidRDefault="0069493F">
            <w:pPr>
              <w:pStyle w:val="TableParagraph"/>
              <w:tabs>
                <w:tab w:val="left" w:leader="hyphen" w:pos="566"/>
              </w:tabs>
              <w:spacing w:before="61"/>
              <w:rPr>
                <w:sz w:val="24"/>
              </w:rPr>
            </w:pPr>
            <w:r>
              <w:rPr>
                <w:sz w:val="24"/>
              </w:rPr>
              <w:t>-</w:t>
            </w:r>
            <w:r>
              <w:rPr>
                <w:sz w:val="24"/>
              </w:rPr>
              <w:tab/>
            </w:r>
            <w:r>
              <w:rPr>
                <w:sz w:val="24"/>
              </w:rPr>
              <w:t>tagaosad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4220" w:type="dxa"/>
          </w:tcPr>
          <w:p w14:paraId="03EDD67A" w14:textId="77777777" w:rsidR="002D68EC" w:rsidRDefault="0069493F">
            <w:pPr>
              <w:pStyle w:val="TableParagraph"/>
              <w:spacing w:before="61"/>
              <w:ind w:left="137" w:right="82"/>
              <w:jc w:val="center"/>
              <w:rPr>
                <w:sz w:val="24"/>
              </w:rPr>
            </w:pPr>
            <w:r>
              <w:rPr>
                <w:sz w:val="24"/>
              </w:rPr>
              <w:t>151,2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649AB69" w14:textId="77777777" w:rsidR="002D68EC" w:rsidRDefault="0069493F">
            <w:pPr>
              <w:pStyle w:val="TableParagraph"/>
              <w:spacing w:before="61"/>
              <w:ind w:left="7"/>
              <w:jc w:val="center"/>
              <w:rPr>
                <w:sz w:val="24"/>
              </w:rPr>
            </w:pPr>
            <w:r>
              <w:rPr>
                <w:spacing w:val="-10"/>
                <w:sz w:val="24"/>
              </w:rPr>
              <w:t>5</w:t>
            </w:r>
          </w:p>
        </w:tc>
      </w:tr>
      <w:tr w:rsidR="002D68EC" w14:paraId="4767CF84" w14:textId="77777777">
        <w:trPr>
          <w:trHeight w:val="395"/>
        </w:trPr>
        <w:tc>
          <w:tcPr>
            <w:tcW w:w="1584" w:type="dxa"/>
          </w:tcPr>
          <w:p w14:paraId="6A479F09" w14:textId="77777777" w:rsidR="002D68EC" w:rsidRDefault="0069493F">
            <w:pPr>
              <w:pStyle w:val="TableParagraph"/>
              <w:ind w:left="107"/>
              <w:rPr>
                <w:sz w:val="24"/>
              </w:rPr>
            </w:pPr>
            <w:r>
              <w:rPr>
                <w:sz w:val="24"/>
              </w:rPr>
              <w:t xml:space="preserve">0210 11 </w:t>
            </w:r>
            <w:r>
              <w:rPr>
                <w:spacing w:val="-5"/>
                <w:sz w:val="24"/>
              </w:rPr>
              <w:t>39</w:t>
            </w:r>
          </w:p>
        </w:tc>
        <w:tc>
          <w:tcPr>
            <w:tcW w:w="6469" w:type="dxa"/>
          </w:tcPr>
          <w:p w14:paraId="58AD15A7" w14:textId="77777777" w:rsidR="002D68EC" w:rsidRDefault="0069493F">
            <w:pPr>
              <w:pStyle w:val="TableParagraph"/>
              <w:tabs>
                <w:tab w:val="left" w:leader="hyphen" w:pos="566"/>
              </w:tabs>
              <w:rPr>
                <w:sz w:val="24"/>
              </w:rPr>
            </w:pPr>
            <w:r>
              <w:rPr>
                <w:sz w:val="24"/>
              </w:rPr>
              <w:t>-</w:t>
            </w:r>
            <w:r>
              <w:rPr>
                <w:sz w:val="24"/>
              </w:rPr>
              <w:tab/>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03248B67" w14:textId="77777777" w:rsidR="002D68EC" w:rsidRDefault="0069493F">
            <w:pPr>
              <w:pStyle w:val="TableParagraph"/>
              <w:ind w:left="137" w:right="79"/>
              <w:jc w:val="center"/>
              <w:rPr>
                <w:sz w:val="24"/>
              </w:rPr>
            </w:pPr>
            <w:r>
              <w:rPr>
                <w:sz w:val="24"/>
              </w:rPr>
              <w:t>119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C0498D4" w14:textId="77777777" w:rsidR="002D68EC" w:rsidRDefault="0069493F">
            <w:pPr>
              <w:pStyle w:val="TableParagraph"/>
              <w:ind w:left="7"/>
              <w:jc w:val="center"/>
              <w:rPr>
                <w:sz w:val="24"/>
              </w:rPr>
            </w:pPr>
            <w:r>
              <w:rPr>
                <w:spacing w:val="-10"/>
                <w:sz w:val="24"/>
              </w:rPr>
              <w:t>5</w:t>
            </w:r>
          </w:p>
        </w:tc>
      </w:tr>
      <w:tr w:rsidR="002D68EC" w14:paraId="766D0EDA" w14:textId="77777777">
        <w:trPr>
          <w:trHeight w:val="395"/>
        </w:trPr>
        <w:tc>
          <w:tcPr>
            <w:tcW w:w="1584" w:type="dxa"/>
          </w:tcPr>
          <w:p w14:paraId="7490C4E8" w14:textId="77777777" w:rsidR="002D68EC" w:rsidRDefault="0069493F">
            <w:pPr>
              <w:pStyle w:val="TableParagraph"/>
              <w:ind w:left="107"/>
              <w:rPr>
                <w:sz w:val="24"/>
              </w:rPr>
            </w:pPr>
            <w:r>
              <w:rPr>
                <w:sz w:val="24"/>
              </w:rPr>
              <w:t xml:space="preserve">0210 11 </w:t>
            </w:r>
            <w:r>
              <w:rPr>
                <w:spacing w:val="-5"/>
                <w:sz w:val="24"/>
              </w:rPr>
              <w:t>90</w:t>
            </w:r>
          </w:p>
        </w:tc>
        <w:tc>
          <w:tcPr>
            <w:tcW w:w="6469" w:type="dxa"/>
          </w:tcPr>
          <w:p w14:paraId="70DEDCD5"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30CACE97" w14:textId="77777777" w:rsidR="002D68EC" w:rsidRDefault="0069493F">
            <w:pPr>
              <w:pStyle w:val="TableParagraph"/>
              <w:ind w:left="137" w:right="81"/>
              <w:jc w:val="center"/>
              <w:rPr>
                <w:sz w:val="24"/>
              </w:rPr>
            </w:pPr>
            <w:r>
              <w:rPr>
                <w:sz w:val="24"/>
              </w:rPr>
              <w:t xml:space="preserve">15,4 </w:t>
            </w:r>
            <w:r>
              <w:rPr>
                <w:spacing w:val="-10"/>
                <w:sz w:val="24"/>
              </w:rPr>
              <w:t>%</w:t>
            </w:r>
          </w:p>
        </w:tc>
        <w:tc>
          <w:tcPr>
            <w:tcW w:w="2297" w:type="dxa"/>
          </w:tcPr>
          <w:p w14:paraId="6F645064" w14:textId="77777777" w:rsidR="002D68EC" w:rsidRDefault="0069493F">
            <w:pPr>
              <w:pStyle w:val="TableParagraph"/>
              <w:ind w:left="7"/>
              <w:jc w:val="center"/>
              <w:rPr>
                <w:sz w:val="24"/>
              </w:rPr>
            </w:pPr>
            <w:r>
              <w:rPr>
                <w:spacing w:val="-10"/>
                <w:sz w:val="24"/>
              </w:rPr>
              <w:t>5</w:t>
            </w:r>
          </w:p>
        </w:tc>
      </w:tr>
      <w:tr w:rsidR="002D68EC" w14:paraId="76E487F3" w14:textId="77777777">
        <w:trPr>
          <w:trHeight w:val="396"/>
        </w:trPr>
        <w:tc>
          <w:tcPr>
            <w:tcW w:w="1584" w:type="dxa"/>
          </w:tcPr>
          <w:p w14:paraId="50DFAB38" w14:textId="77777777" w:rsidR="002D68EC" w:rsidRDefault="0069493F">
            <w:pPr>
              <w:pStyle w:val="TableParagraph"/>
              <w:ind w:left="107"/>
              <w:rPr>
                <w:sz w:val="24"/>
              </w:rPr>
            </w:pPr>
            <w:r>
              <w:rPr>
                <w:sz w:val="24"/>
              </w:rPr>
              <w:t xml:space="preserve">0210 12 </w:t>
            </w:r>
            <w:r>
              <w:rPr>
                <w:spacing w:val="-5"/>
                <w:sz w:val="24"/>
              </w:rPr>
              <w:t>11</w:t>
            </w:r>
          </w:p>
        </w:tc>
        <w:tc>
          <w:tcPr>
            <w:tcW w:w="6469" w:type="dxa"/>
          </w:tcPr>
          <w:p w14:paraId="2FB85E15" w14:textId="77777777" w:rsidR="002D68EC" w:rsidRDefault="0069493F">
            <w:pPr>
              <w:pStyle w:val="TableParagraph"/>
              <w:rPr>
                <w:sz w:val="24"/>
              </w:rPr>
            </w:pPr>
            <w:r>
              <w:rPr>
                <w:sz w:val="24"/>
              </w:rPr>
              <w:t>----</w:t>
            </w:r>
            <w:r>
              <w:rPr>
                <w:spacing w:val="-5"/>
                <w:sz w:val="24"/>
              </w:rPr>
              <w:t xml:space="preserve"> </w:t>
            </w:r>
            <w:r>
              <w:rPr>
                <w:sz w:val="24"/>
              </w:rPr>
              <w:t>soolatud</w:t>
            </w:r>
            <w:r>
              <w:rPr>
                <w:spacing w:val="-1"/>
                <w:sz w:val="24"/>
              </w:rPr>
              <w:t xml:space="preserve"> </w:t>
            </w:r>
            <w:r>
              <w:rPr>
                <w:sz w:val="24"/>
              </w:rPr>
              <w:t>või</w:t>
            </w:r>
            <w:r>
              <w:rPr>
                <w:spacing w:val="-1"/>
                <w:sz w:val="24"/>
              </w:rPr>
              <w:t xml:space="preserve"> </w:t>
            </w:r>
            <w:r>
              <w:rPr>
                <w:spacing w:val="-2"/>
                <w:sz w:val="24"/>
              </w:rPr>
              <w:t>soolvees</w:t>
            </w:r>
          </w:p>
        </w:tc>
        <w:tc>
          <w:tcPr>
            <w:tcW w:w="4220" w:type="dxa"/>
          </w:tcPr>
          <w:p w14:paraId="4EFE2432" w14:textId="77777777" w:rsidR="002D68EC" w:rsidRDefault="0069493F">
            <w:pPr>
              <w:pStyle w:val="TableParagraph"/>
              <w:ind w:left="137" w:right="82"/>
              <w:jc w:val="center"/>
              <w:rPr>
                <w:sz w:val="24"/>
              </w:rPr>
            </w:pPr>
            <w:r>
              <w:rPr>
                <w:sz w:val="24"/>
              </w:rPr>
              <w:t>46,7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6BF6078" w14:textId="77777777" w:rsidR="002D68EC" w:rsidRDefault="0069493F">
            <w:pPr>
              <w:pStyle w:val="TableParagraph"/>
              <w:ind w:left="7"/>
              <w:jc w:val="center"/>
              <w:rPr>
                <w:sz w:val="24"/>
              </w:rPr>
            </w:pPr>
            <w:r>
              <w:rPr>
                <w:spacing w:val="-10"/>
                <w:sz w:val="24"/>
              </w:rPr>
              <w:t>5</w:t>
            </w:r>
          </w:p>
        </w:tc>
      </w:tr>
      <w:tr w:rsidR="002D68EC" w14:paraId="3D9B1CC3" w14:textId="77777777">
        <w:trPr>
          <w:trHeight w:val="395"/>
        </w:trPr>
        <w:tc>
          <w:tcPr>
            <w:tcW w:w="1584" w:type="dxa"/>
          </w:tcPr>
          <w:p w14:paraId="3840637F" w14:textId="77777777" w:rsidR="002D68EC" w:rsidRDefault="0069493F">
            <w:pPr>
              <w:pStyle w:val="TableParagraph"/>
              <w:ind w:left="107"/>
              <w:rPr>
                <w:sz w:val="24"/>
              </w:rPr>
            </w:pPr>
            <w:r>
              <w:rPr>
                <w:sz w:val="24"/>
              </w:rPr>
              <w:t xml:space="preserve">0210 12 </w:t>
            </w:r>
            <w:r>
              <w:rPr>
                <w:spacing w:val="-5"/>
                <w:sz w:val="24"/>
              </w:rPr>
              <w:t>19</w:t>
            </w:r>
          </w:p>
        </w:tc>
        <w:tc>
          <w:tcPr>
            <w:tcW w:w="6469" w:type="dxa"/>
          </w:tcPr>
          <w:p w14:paraId="1935E079" w14:textId="77777777" w:rsidR="002D68EC" w:rsidRDefault="0069493F">
            <w:pPr>
              <w:pStyle w:val="TableParagraph"/>
              <w:rPr>
                <w:sz w:val="24"/>
              </w:rPr>
            </w:pPr>
            <w:r>
              <w:rPr>
                <w:sz w:val="24"/>
              </w:rPr>
              <w:t>----</w:t>
            </w:r>
            <w:r>
              <w:rPr>
                <w:spacing w:val="-2"/>
                <w:sz w:val="24"/>
              </w:rPr>
              <w:t xml:space="preserve"> </w:t>
            </w:r>
            <w:r>
              <w:rPr>
                <w:sz w:val="24"/>
              </w:rPr>
              <w:t>kuivatatud</w:t>
            </w:r>
            <w:r>
              <w:rPr>
                <w:spacing w:val="-1"/>
                <w:sz w:val="24"/>
              </w:rPr>
              <w:t xml:space="preserve"> </w:t>
            </w:r>
            <w:r>
              <w:rPr>
                <w:sz w:val="24"/>
              </w:rPr>
              <w:t xml:space="preserve">või </w:t>
            </w:r>
            <w:r>
              <w:rPr>
                <w:spacing w:val="-2"/>
                <w:sz w:val="24"/>
              </w:rPr>
              <w:t>suitsutatud</w:t>
            </w:r>
          </w:p>
        </w:tc>
        <w:tc>
          <w:tcPr>
            <w:tcW w:w="4220" w:type="dxa"/>
          </w:tcPr>
          <w:p w14:paraId="42F1338F" w14:textId="77777777" w:rsidR="002D68EC" w:rsidRDefault="0069493F">
            <w:pPr>
              <w:pStyle w:val="TableParagraph"/>
              <w:ind w:left="137" w:right="82"/>
              <w:jc w:val="center"/>
              <w:rPr>
                <w:sz w:val="24"/>
              </w:rPr>
            </w:pPr>
            <w:r>
              <w:rPr>
                <w:sz w:val="24"/>
              </w:rPr>
              <w:t>77,8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A53D83B" w14:textId="77777777" w:rsidR="002D68EC" w:rsidRDefault="0069493F">
            <w:pPr>
              <w:pStyle w:val="TableParagraph"/>
              <w:ind w:left="7"/>
              <w:jc w:val="center"/>
              <w:rPr>
                <w:sz w:val="24"/>
              </w:rPr>
            </w:pPr>
            <w:r>
              <w:rPr>
                <w:spacing w:val="-10"/>
                <w:sz w:val="24"/>
              </w:rPr>
              <w:t>5</w:t>
            </w:r>
          </w:p>
        </w:tc>
      </w:tr>
      <w:tr w:rsidR="002D68EC" w14:paraId="74A165BA" w14:textId="77777777">
        <w:trPr>
          <w:trHeight w:val="395"/>
        </w:trPr>
        <w:tc>
          <w:tcPr>
            <w:tcW w:w="1584" w:type="dxa"/>
          </w:tcPr>
          <w:p w14:paraId="02AB29B4" w14:textId="77777777" w:rsidR="002D68EC" w:rsidRDefault="0069493F">
            <w:pPr>
              <w:pStyle w:val="TableParagraph"/>
              <w:ind w:left="107"/>
              <w:rPr>
                <w:sz w:val="24"/>
              </w:rPr>
            </w:pPr>
            <w:r>
              <w:rPr>
                <w:sz w:val="24"/>
              </w:rPr>
              <w:t xml:space="preserve">0210 12 </w:t>
            </w:r>
            <w:r>
              <w:rPr>
                <w:spacing w:val="-5"/>
                <w:sz w:val="24"/>
              </w:rPr>
              <w:t>90</w:t>
            </w:r>
          </w:p>
        </w:tc>
        <w:tc>
          <w:tcPr>
            <w:tcW w:w="6469" w:type="dxa"/>
          </w:tcPr>
          <w:p w14:paraId="7B6B8F17"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685D681B" w14:textId="77777777" w:rsidR="002D68EC" w:rsidRDefault="0069493F">
            <w:pPr>
              <w:pStyle w:val="TableParagraph"/>
              <w:ind w:left="137" w:right="81"/>
              <w:jc w:val="center"/>
              <w:rPr>
                <w:sz w:val="24"/>
              </w:rPr>
            </w:pPr>
            <w:r>
              <w:rPr>
                <w:sz w:val="24"/>
              </w:rPr>
              <w:t xml:space="preserve">15,4 </w:t>
            </w:r>
            <w:r>
              <w:rPr>
                <w:spacing w:val="-10"/>
                <w:sz w:val="24"/>
              </w:rPr>
              <w:t>%</w:t>
            </w:r>
          </w:p>
        </w:tc>
        <w:tc>
          <w:tcPr>
            <w:tcW w:w="2297" w:type="dxa"/>
          </w:tcPr>
          <w:p w14:paraId="626FC33A" w14:textId="77777777" w:rsidR="002D68EC" w:rsidRDefault="0069493F">
            <w:pPr>
              <w:pStyle w:val="TableParagraph"/>
              <w:ind w:left="7"/>
              <w:jc w:val="center"/>
              <w:rPr>
                <w:sz w:val="24"/>
              </w:rPr>
            </w:pPr>
            <w:r>
              <w:rPr>
                <w:spacing w:val="-10"/>
                <w:sz w:val="24"/>
              </w:rPr>
              <w:t>5</w:t>
            </w:r>
          </w:p>
        </w:tc>
      </w:tr>
      <w:tr w:rsidR="002D68EC" w14:paraId="6DFAC408" w14:textId="77777777">
        <w:trPr>
          <w:trHeight w:val="395"/>
        </w:trPr>
        <w:tc>
          <w:tcPr>
            <w:tcW w:w="1584" w:type="dxa"/>
          </w:tcPr>
          <w:p w14:paraId="6EC892B8" w14:textId="77777777" w:rsidR="002D68EC" w:rsidRDefault="0069493F">
            <w:pPr>
              <w:pStyle w:val="TableParagraph"/>
              <w:ind w:left="107"/>
              <w:rPr>
                <w:sz w:val="24"/>
              </w:rPr>
            </w:pPr>
            <w:r>
              <w:rPr>
                <w:sz w:val="24"/>
              </w:rPr>
              <w:t xml:space="preserve">0210 19 </w:t>
            </w:r>
            <w:r>
              <w:rPr>
                <w:spacing w:val="-5"/>
                <w:sz w:val="24"/>
              </w:rPr>
              <w:t>10</w:t>
            </w:r>
          </w:p>
        </w:tc>
        <w:tc>
          <w:tcPr>
            <w:tcW w:w="6469" w:type="dxa"/>
          </w:tcPr>
          <w:p w14:paraId="1FB18A51" w14:textId="77777777" w:rsidR="002D68EC" w:rsidRDefault="0069493F">
            <w:pPr>
              <w:pStyle w:val="TableParagraph"/>
              <w:tabs>
                <w:tab w:val="left" w:leader="hyphen" w:pos="566"/>
              </w:tabs>
              <w:rPr>
                <w:sz w:val="24"/>
              </w:rPr>
            </w:pPr>
            <w:r>
              <w:rPr>
                <w:sz w:val="24"/>
              </w:rPr>
              <w:t>-</w:t>
            </w:r>
            <w:r>
              <w:rPr>
                <w:sz w:val="24"/>
              </w:rPr>
              <w:tab/>
              <w:t>peekoniküljed</w:t>
            </w:r>
            <w:r>
              <w:rPr>
                <w:spacing w:val="-1"/>
                <w:sz w:val="24"/>
              </w:rPr>
              <w:t xml:space="preserve"> </w:t>
            </w:r>
            <w:r>
              <w:rPr>
                <w:sz w:val="24"/>
              </w:rPr>
              <w:t>või</w:t>
            </w:r>
            <w:r>
              <w:rPr>
                <w:spacing w:val="-1"/>
                <w:sz w:val="24"/>
              </w:rPr>
              <w:t xml:space="preserve"> </w:t>
            </w:r>
            <w:proofErr w:type="spellStart"/>
            <w:r>
              <w:rPr>
                <w:spacing w:val="-2"/>
                <w:sz w:val="24"/>
              </w:rPr>
              <w:t>spenserosad</w:t>
            </w:r>
            <w:proofErr w:type="spellEnd"/>
          </w:p>
        </w:tc>
        <w:tc>
          <w:tcPr>
            <w:tcW w:w="4220" w:type="dxa"/>
          </w:tcPr>
          <w:p w14:paraId="7914076F" w14:textId="77777777" w:rsidR="002D68EC" w:rsidRDefault="0069493F">
            <w:pPr>
              <w:pStyle w:val="TableParagraph"/>
              <w:ind w:left="137" w:right="82"/>
              <w:jc w:val="center"/>
              <w:rPr>
                <w:sz w:val="24"/>
              </w:rPr>
            </w:pPr>
            <w:r>
              <w:rPr>
                <w:sz w:val="24"/>
              </w:rPr>
              <w:t>68,7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06E2E81" w14:textId="77777777" w:rsidR="002D68EC" w:rsidRDefault="0069493F">
            <w:pPr>
              <w:pStyle w:val="TableParagraph"/>
              <w:ind w:left="7"/>
              <w:jc w:val="center"/>
              <w:rPr>
                <w:sz w:val="24"/>
              </w:rPr>
            </w:pPr>
            <w:r>
              <w:rPr>
                <w:spacing w:val="-10"/>
                <w:sz w:val="24"/>
              </w:rPr>
              <w:t>5</w:t>
            </w:r>
          </w:p>
        </w:tc>
      </w:tr>
      <w:tr w:rsidR="002D68EC" w14:paraId="4D5C8CD8" w14:textId="77777777">
        <w:trPr>
          <w:trHeight w:val="395"/>
        </w:trPr>
        <w:tc>
          <w:tcPr>
            <w:tcW w:w="1584" w:type="dxa"/>
          </w:tcPr>
          <w:p w14:paraId="483F5773" w14:textId="77777777" w:rsidR="002D68EC" w:rsidRDefault="0069493F">
            <w:pPr>
              <w:pStyle w:val="TableParagraph"/>
              <w:ind w:left="107"/>
              <w:rPr>
                <w:sz w:val="24"/>
              </w:rPr>
            </w:pPr>
            <w:r>
              <w:rPr>
                <w:sz w:val="24"/>
              </w:rPr>
              <w:t xml:space="preserve">0210 19 </w:t>
            </w:r>
            <w:r>
              <w:rPr>
                <w:spacing w:val="-5"/>
                <w:sz w:val="24"/>
              </w:rPr>
              <w:t>20</w:t>
            </w:r>
          </w:p>
        </w:tc>
        <w:tc>
          <w:tcPr>
            <w:tcW w:w="6469" w:type="dxa"/>
          </w:tcPr>
          <w:p w14:paraId="410AAA06" w14:textId="77777777" w:rsidR="002D68EC" w:rsidRDefault="0069493F">
            <w:pPr>
              <w:pStyle w:val="TableParagraph"/>
              <w:tabs>
                <w:tab w:val="left" w:leader="hyphen" w:pos="566"/>
              </w:tabs>
              <w:rPr>
                <w:sz w:val="24"/>
              </w:rPr>
            </w:pPr>
            <w:r>
              <w:rPr>
                <w:sz w:val="24"/>
              </w:rPr>
              <w:t>-</w:t>
            </w:r>
            <w:r>
              <w:rPr>
                <w:sz w:val="24"/>
              </w:rPr>
              <w:tab/>
              <w:t>3/4</w:t>
            </w:r>
            <w:r>
              <w:rPr>
                <w:spacing w:val="-1"/>
                <w:sz w:val="24"/>
              </w:rPr>
              <w:t xml:space="preserve"> </w:t>
            </w:r>
            <w:r>
              <w:rPr>
                <w:sz w:val="24"/>
              </w:rPr>
              <w:t>peekonikülge</w:t>
            </w:r>
            <w:r>
              <w:rPr>
                <w:spacing w:val="-1"/>
                <w:sz w:val="24"/>
              </w:rPr>
              <w:t xml:space="preserve"> </w:t>
            </w:r>
            <w:r>
              <w:rPr>
                <w:sz w:val="24"/>
              </w:rPr>
              <w:t>või</w:t>
            </w:r>
            <w:r>
              <w:rPr>
                <w:spacing w:val="-1"/>
                <w:sz w:val="24"/>
              </w:rPr>
              <w:t xml:space="preserve"> </w:t>
            </w:r>
            <w:r>
              <w:rPr>
                <w:sz w:val="24"/>
              </w:rPr>
              <w:t xml:space="preserve">peekonikülje </w:t>
            </w:r>
            <w:r>
              <w:rPr>
                <w:spacing w:val="-2"/>
                <w:sz w:val="24"/>
              </w:rPr>
              <w:t>keskosad</w:t>
            </w:r>
          </w:p>
        </w:tc>
        <w:tc>
          <w:tcPr>
            <w:tcW w:w="4220" w:type="dxa"/>
          </w:tcPr>
          <w:p w14:paraId="51297A73" w14:textId="77777777" w:rsidR="002D68EC" w:rsidRDefault="0069493F">
            <w:pPr>
              <w:pStyle w:val="TableParagraph"/>
              <w:ind w:left="137" w:right="82"/>
              <w:jc w:val="center"/>
              <w:rPr>
                <w:sz w:val="24"/>
              </w:rPr>
            </w:pPr>
            <w:r>
              <w:rPr>
                <w:sz w:val="24"/>
              </w:rPr>
              <w:t>75,1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F4B788D" w14:textId="77777777" w:rsidR="002D68EC" w:rsidRDefault="0069493F">
            <w:pPr>
              <w:pStyle w:val="TableParagraph"/>
              <w:ind w:left="7"/>
              <w:jc w:val="center"/>
              <w:rPr>
                <w:sz w:val="24"/>
              </w:rPr>
            </w:pPr>
            <w:r>
              <w:rPr>
                <w:spacing w:val="-10"/>
                <w:sz w:val="24"/>
              </w:rPr>
              <w:t>5</w:t>
            </w:r>
          </w:p>
        </w:tc>
      </w:tr>
      <w:tr w:rsidR="002D68EC" w14:paraId="6054FD5D" w14:textId="77777777">
        <w:trPr>
          <w:trHeight w:val="395"/>
        </w:trPr>
        <w:tc>
          <w:tcPr>
            <w:tcW w:w="1584" w:type="dxa"/>
          </w:tcPr>
          <w:p w14:paraId="72940937" w14:textId="77777777" w:rsidR="002D68EC" w:rsidRDefault="0069493F">
            <w:pPr>
              <w:pStyle w:val="TableParagraph"/>
              <w:ind w:left="107"/>
              <w:rPr>
                <w:sz w:val="24"/>
              </w:rPr>
            </w:pPr>
            <w:r>
              <w:rPr>
                <w:sz w:val="24"/>
              </w:rPr>
              <w:t xml:space="preserve">0210 19 </w:t>
            </w:r>
            <w:r>
              <w:rPr>
                <w:spacing w:val="-5"/>
                <w:sz w:val="24"/>
              </w:rPr>
              <w:t>30</w:t>
            </w:r>
          </w:p>
        </w:tc>
        <w:tc>
          <w:tcPr>
            <w:tcW w:w="6469" w:type="dxa"/>
          </w:tcPr>
          <w:p w14:paraId="34327F83" w14:textId="77777777" w:rsidR="002D68EC" w:rsidRDefault="0069493F">
            <w:pPr>
              <w:pStyle w:val="TableParagraph"/>
              <w:tabs>
                <w:tab w:val="left" w:leader="hyphen" w:pos="566"/>
              </w:tabs>
              <w:rPr>
                <w:sz w:val="24"/>
              </w:rPr>
            </w:pPr>
            <w:r>
              <w:rPr>
                <w:sz w:val="24"/>
              </w:rPr>
              <w:t>-</w:t>
            </w:r>
            <w:r>
              <w:rPr>
                <w:sz w:val="24"/>
              </w:rPr>
              <w:tab/>
              <w:t>eesosad</w:t>
            </w:r>
            <w:r>
              <w:rPr>
                <w:spacing w:val="-3"/>
                <w:sz w:val="24"/>
              </w:rPr>
              <w:t xml:space="preserve"> </w:t>
            </w:r>
            <w:r>
              <w:rPr>
                <w:sz w:val="24"/>
              </w:rPr>
              <w:t>ja nende</w:t>
            </w:r>
            <w:r>
              <w:rPr>
                <w:spacing w:val="-1"/>
                <w:sz w:val="24"/>
              </w:rPr>
              <w:t xml:space="preserve"> </w:t>
            </w:r>
            <w:r>
              <w:rPr>
                <w:spacing w:val="-2"/>
                <w:sz w:val="24"/>
              </w:rPr>
              <w:t>jaotustükid</w:t>
            </w:r>
          </w:p>
        </w:tc>
        <w:tc>
          <w:tcPr>
            <w:tcW w:w="4220" w:type="dxa"/>
          </w:tcPr>
          <w:p w14:paraId="10529A3C" w14:textId="77777777" w:rsidR="002D68EC" w:rsidRDefault="0069493F">
            <w:pPr>
              <w:pStyle w:val="TableParagraph"/>
              <w:ind w:left="137" w:right="82"/>
              <w:jc w:val="center"/>
              <w:rPr>
                <w:sz w:val="24"/>
              </w:rPr>
            </w:pPr>
            <w:r>
              <w:rPr>
                <w:sz w:val="24"/>
              </w:rPr>
              <w:t>60,1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BF3BAE0" w14:textId="77777777" w:rsidR="002D68EC" w:rsidRDefault="0069493F">
            <w:pPr>
              <w:pStyle w:val="TableParagraph"/>
              <w:ind w:left="7"/>
              <w:jc w:val="center"/>
              <w:rPr>
                <w:sz w:val="24"/>
              </w:rPr>
            </w:pPr>
            <w:r>
              <w:rPr>
                <w:spacing w:val="-10"/>
                <w:sz w:val="24"/>
              </w:rPr>
              <w:t>5</w:t>
            </w:r>
          </w:p>
        </w:tc>
      </w:tr>
      <w:tr w:rsidR="002D68EC" w14:paraId="192D4AD0" w14:textId="77777777">
        <w:trPr>
          <w:trHeight w:val="395"/>
        </w:trPr>
        <w:tc>
          <w:tcPr>
            <w:tcW w:w="1584" w:type="dxa"/>
          </w:tcPr>
          <w:p w14:paraId="3788B865" w14:textId="77777777" w:rsidR="002D68EC" w:rsidRDefault="0069493F">
            <w:pPr>
              <w:pStyle w:val="TableParagraph"/>
              <w:ind w:left="107"/>
              <w:rPr>
                <w:sz w:val="24"/>
              </w:rPr>
            </w:pPr>
            <w:r>
              <w:rPr>
                <w:sz w:val="24"/>
              </w:rPr>
              <w:t xml:space="preserve">0210 19 </w:t>
            </w:r>
            <w:r>
              <w:rPr>
                <w:spacing w:val="-5"/>
                <w:sz w:val="24"/>
              </w:rPr>
              <w:t>40</w:t>
            </w:r>
          </w:p>
        </w:tc>
        <w:tc>
          <w:tcPr>
            <w:tcW w:w="6469" w:type="dxa"/>
          </w:tcPr>
          <w:p w14:paraId="1316CBD8" w14:textId="77777777" w:rsidR="002D68EC" w:rsidRDefault="0069493F">
            <w:pPr>
              <w:pStyle w:val="TableParagraph"/>
              <w:tabs>
                <w:tab w:val="left" w:leader="hyphen" w:pos="566"/>
              </w:tabs>
              <w:rPr>
                <w:sz w:val="24"/>
              </w:rPr>
            </w:pPr>
            <w:r>
              <w:rPr>
                <w:sz w:val="24"/>
              </w:rPr>
              <w:t>-</w:t>
            </w:r>
            <w:r>
              <w:rPr>
                <w:sz w:val="24"/>
              </w:rPr>
              <w:tab/>
              <w:t>seljaosad</w:t>
            </w:r>
            <w:r>
              <w:rPr>
                <w:spacing w:val="-1"/>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4220" w:type="dxa"/>
          </w:tcPr>
          <w:p w14:paraId="6C96C614"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F39D856" w14:textId="77777777" w:rsidR="002D68EC" w:rsidRDefault="0069493F">
            <w:pPr>
              <w:pStyle w:val="TableParagraph"/>
              <w:ind w:left="7"/>
              <w:jc w:val="center"/>
              <w:rPr>
                <w:sz w:val="24"/>
              </w:rPr>
            </w:pPr>
            <w:r>
              <w:rPr>
                <w:spacing w:val="-10"/>
                <w:sz w:val="24"/>
              </w:rPr>
              <w:t>5</w:t>
            </w:r>
          </w:p>
        </w:tc>
      </w:tr>
      <w:tr w:rsidR="002D68EC" w14:paraId="52F027AF" w14:textId="77777777">
        <w:trPr>
          <w:trHeight w:val="395"/>
        </w:trPr>
        <w:tc>
          <w:tcPr>
            <w:tcW w:w="1584" w:type="dxa"/>
          </w:tcPr>
          <w:p w14:paraId="799BD2DE" w14:textId="77777777" w:rsidR="002D68EC" w:rsidRDefault="0069493F">
            <w:pPr>
              <w:pStyle w:val="TableParagraph"/>
              <w:ind w:left="107"/>
              <w:rPr>
                <w:sz w:val="24"/>
              </w:rPr>
            </w:pPr>
            <w:r>
              <w:rPr>
                <w:sz w:val="24"/>
              </w:rPr>
              <w:t xml:space="preserve">0210 19 </w:t>
            </w:r>
            <w:r>
              <w:rPr>
                <w:spacing w:val="-5"/>
                <w:sz w:val="24"/>
              </w:rPr>
              <w:t>50</w:t>
            </w:r>
          </w:p>
        </w:tc>
        <w:tc>
          <w:tcPr>
            <w:tcW w:w="6469" w:type="dxa"/>
          </w:tcPr>
          <w:p w14:paraId="69F58F86"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C8FF1B5" w14:textId="77777777" w:rsidR="002D68EC" w:rsidRDefault="0069493F">
            <w:pPr>
              <w:pStyle w:val="TableParagraph"/>
              <w:ind w:left="137" w:right="82"/>
              <w:jc w:val="center"/>
              <w:rPr>
                <w:sz w:val="24"/>
              </w:rPr>
            </w:pPr>
            <w:r>
              <w:rPr>
                <w:sz w:val="24"/>
              </w:rPr>
              <w:t>86,9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938610F" w14:textId="77777777" w:rsidR="002D68EC" w:rsidRDefault="0069493F">
            <w:pPr>
              <w:pStyle w:val="TableParagraph"/>
              <w:ind w:left="7"/>
              <w:jc w:val="center"/>
              <w:rPr>
                <w:sz w:val="24"/>
              </w:rPr>
            </w:pPr>
            <w:r>
              <w:rPr>
                <w:spacing w:val="-10"/>
                <w:sz w:val="24"/>
              </w:rPr>
              <w:t>5</w:t>
            </w:r>
          </w:p>
        </w:tc>
      </w:tr>
      <w:tr w:rsidR="002D68EC" w14:paraId="2D0F9FB5" w14:textId="77777777">
        <w:trPr>
          <w:trHeight w:val="395"/>
        </w:trPr>
        <w:tc>
          <w:tcPr>
            <w:tcW w:w="1584" w:type="dxa"/>
          </w:tcPr>
          <w:p w14:paraId="622F36FE" w14:textId="77777777" w:rsidR="002D68EC" w:rsidRDefault="0069493F">
            <w:pPr>
              <w:pStyle w:val="TableParagraph"/>
              <w:ind w:left="107"/>
              <w:rPr>
                <w:sz w:val="24"/>
              </w:rPr>
            </w:pPr>
            <w:r>
              <w:rPr>
                <w:sz w:val="24"/>
              </w:rPr>
              <w:t xml:space="preserve">0210 19 </w:t>
            </w:r>
            <w:r>
              <w:rPr>
                <w:spacing w:val="-5"/>
                <w:sz w:val="24"/>
              </w:rPr>
              <w:t>60</w:t>
            </w:r>
          </w:p>
        </w:tc>
        <w:tc>
          <w:tcPr>
            <w:tcW w:w="6469" w:type="dxa"/>
          </w:tcPr>
          <w:p w14:paraId="485DA6FC" w14:textId="77777777" w:rsidR="002D68EC" w:rsidRDefault="0069493F">
            <w:pPr>
              <w:pStyle w:val="TableParagraph"/>
              <w:tabs>
                <w:tab w:val="left" w:leader="hyphen" w:pos="566"/>
              </w:tabs>
              <w:rPr>
                <w:sz w:val="24"/>
              </w:rPr>
            </w:pPr>
            <w:r>
              <w:rPr>
                <w:sz w:val="24"/>
              </w:rPr>
              <w:t>-</w:t>
            </w:r>
            <w:r>
              <w:rPr>
                <w:sz w:val="24"/>
              </w:rPr>
              <w:tab/>
              <w:t>eesosad</w:t>
            </w:r>
            <w:r>
              <w:rPr>
                <w:spacing w:val="-3"/>
                <w:sz w:val="24"/>
              </w:rPr>
              <w:t xml:space="preserve"> </w:t>
            </w:r>
            <w:r>
              <w:rPr>
                <w:sz w:val="24"/>
              </w:rPr>
              <w:t>ja nende</w:t>
            </w:r>
            <w:r>
              <w:rPr>
                <w:spacing w:val="-1"/>
                <w:sz w:val="24"/>
              </w:rPr>
              <w:t xml:space="preserve"> </w:t>
            </w:r>
            <w:r>
              <w:rPr>
                <w:spacing w:val="-2"/>
                <w:sz w:val="24"/>
              </w:rPr>
              <w:t>jaotustükid</w:t>
            </w:r>
          </w:p>
        </w:tc>
        <w:tc>
          <w:tcPr>
            <w:tcW w:w="4220" w:type="dxa"/>
          </w:tcPr>
          <w:p w14:paraId="4BDBDCED" w14:textId="77777777" w:rsidR="002D68EC" w:rsidRDefault="0069493F">
            <w:pPr>
              <w:pStyle w:val="TableParagraph"/>
              <w:ind w:left="137" w:right="79"/>
              <w:jc w:val="center"/>
              <w:rPr>
                <w:sz w:val="24"/>
              </w:rPr>
            </w:pPr>
            <w:r>
              <w:rPr>
                <w:sz w:val="24"/>
              </w:rPr>
              <w:t>119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CB73F99" w14:textId="77777777" w:rsidR="002D68EC" w:rsidRDefault="0069493F">
            <w:pPr>
              <w:pStyle w:val="TableParagraph"/>
              <w:ind w:left="7"/>
              <w:jc w:val="center"/>
              <w:rPr>
                <w:sz w:val="24"/>
              </w:rPr>
            </w:pPr>
            <w:r>
              <w:rPr>
                <w:spacing w:val="-10"/>
                <w:sz w:val="24"/>
              </w:rPr>
              <w:t>5</w:t>
            </w:r>
          </w:p>
        </w:tc>
      </w:tr>
      <w:tr w:rsidR="002D68EC" w14:paraId="664F8B3D" w14:textId="77777777">
        <w:trPr>
          <w:trHeight w:val="395"/>
        </w:trPr>
        <w:tc>
          <w:tcPr>
            <w:tcW w:w="1584" w:type="dxa"/>
          </w:tcPr>
          <w:p w14:paraId="4B6EB566" w14:textId="77777777" w:rsidR="002D68EC" w:rsidRDefault="0069493F">
            <w:pPr>
              <w:pStyle w:val="TableParagraph"/>
              <w:ind w:left="107"/>
              <w:rPr>
                <w:sz w:val="24"/>
              </w:rPr>
            </w:pPr>
            <w:r>
              <w:rPr>
                <w:sz w:val="24"/>
              </w:rPr>
              <w:t xml:space="preserve">0210 19 </w:t>
            </w:r>
            <w:r>
              <w:rPr>
                <w:spacing w:val="-5"/>
                <w:sz w:val="24"/>
              </w:rPr>
              <w:t>70</w:t>
            </w:r>
          </w:p>
        </w:tc>
        <w:tc>
          <w:tcPr>
            <w:tcW w:w="6469" w:type="dxa"/>
          </w:tcPr>
          <w:p w14:paraId="7131F14E" w14:textId="77777777" w:rsidR="002D68EC" w:rsidRDefault="0069493F">
            <w:pPr>
              <w:pStyle w:val="TableParagraph"/>
              <w:tabs>
                <w:tab w:val="left" w:leader="hyphen" w:pos="566"/>
              </w:tabs>
              <w:rPr>
                <w:sz w:val="24"/>
              </w:rPr>
            </w:pPr>
            <w:r>
              <w:rPr>
                <w:sz w:val="24"/>
              </w:rPr>
              <w:t>-</w:t>
            </w:r>
            <w:r>
              <w:rPr>
                <w:sz w:val="24"/>
              </w:rPr>
              <w:tab/>
              <w:t>seljaosad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4220" w:type="dxa"/>
          </w:tcPr>
          <w:p w14:paraId="240322B7" w14:textId="77777777" w:rsidR="002D68EC" w:rsidRDefault="0069493F">
            <w:pPr>
              <w:pStyle w:val="TableParagraph"/>
              <w:ind w:left="137" w:right="82"/>
              <w:jc w:val="center"/>
              <w:rPr>
                <w:sz w:val="24"/>
              </w:rPr>
            </w:pPr>
            <w:r>
              <w:rPr>
                <w:sz w:val="24"/>
              </w:rPr>
              <w:t>149,6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757972E" w14:textId="77777777" w:rsidR="002D68EC" w:rsidRDefault="0069493F">
            <w:pPr>
              <w:pStyle w:val="TableParagraph"/>
              <w:ind w:left="7"/>
              <w:jc w:val="center"/>
              <w:rPr>
                <w:sz w:val="24"/>
              </w:rPr>
            </w:pPr>
            <w:r>
              <w:rPr>
                <w:spacing w:val="-10"/>
                <w:sz w:val="24"/>
              </w:rPr>
              <w:t>5</w:t>
            </w:r>
          </w:p>
        </w:tc>
      </w:tr>
      <w:tr w:rsidR="002D68EC" w14:paraId="305D9D48" w14:textId="77777777">
        <w:trPr>
          <w:trHeight w:val="398"/>
        </w:trPr>
        <w:tc>
          <w:tcPr>
            <w:tcW w:w="1584" w:type="dxa"/>
          </w:tcPr>
          <w:p w14:paraId="149D8099" w14:textId="77777777" w:rsidR="002D68EC" w:rsidRDefault="0069493F">
            <w:pPr>
              <w:pStyle w:val="TableParagraph"/>
              <w:spacing w:before="61"/>
              <w:ind w:left="107"/>
              <w:rPr>
                <w:sz w:val="24"/>
              </w:rPr>
            </w:pPr>
            <w:r>
              <w:rPr>
                <w:sz w:val="24"/>
              </w:rPr>
              <w:t xml:space="preserve">0210 19 </w:t>
            </w:r>
            <w:r>
              <w:rPr>
                <w:spacing w:val="-5"/>
                <w:sz w:val="24"/>
              </w:rPr>
              <w:t>81</w:t>
            </w:r>
          </w:p>
        </w:tc>
        <w:tc>
          <w:tcPr>
            <w:tcW w:w="6469" w:type="dxa"/>
          </w:tcPr>
          <w:p w14:paraId="795B3476" w14:textId="77777777" w:rsidR="002D68EC" w:rsidRDefault="0069493F">
            <w:pPr>
              <w:pStyle w:val="TableParagraph"/>
              <w:tabs>
                <w:tab w:val="left" w:leader="hyphen" w:pos="645"/>
              </w:tabs>
              <w:spacing w:before="61"/>
              <w:rPr>
                <w:sz w:val="24"/>
              </w:rPr>
            </w:pPr>
            <w:r>
              <w:rPr>
                <w:sz w:val="24"/>
              </w:rPr>
              <w:t>-</w:t>
            </w:r>
            <w:r>
              <w:rPr>
                <w:sz w:val="24"/>
              </w:rPr>
              <w:tab/>
            </w:r>
            <w:r>
              <w:rPr>
                <w:spacing w:val="-2"/>
                <w:sz w:val="24"/>
              </w:rPr>
              <w:t>kontideta</w:t>
            </w:r>
          </w:p>
        </w:tc>
        <w:tc>
          <w:tcPr>
            <w:tcW w:w="4220" w:type="dxa"/>
          </w:tcPr>
          <w:p w14:paraId="3AF88CA0" w14:textId="77777777" w:rsidR="002D68EC" w:rsidRDefault="0069493F">
            <w:pPr>
              <w:pStyle w:val="TableParagraph"/>
              <w:spacing w:before="61"/>
              <w:ind w:left="137" w:right="82"/>
              <w:jc w:val="center"/>
              <w:rPr>
                <w:sz w:val="24"/>
              </w:rPr>
            </w:pPr>
            <w:r>
              <w:rPr>
                <w:sz w:val="24"/>
              </w:rPr>
              <w:t>151,2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C37B668" w14:textId="77777777" w:rsidR="002D68EC" w:rsidRDefault="0069493F">
            <w:pPr>
              <w:pStyle w:val="TableParagraph"/>
              <w:spacing w:before="61"/>
              <w:ind w:left="7"/>
              <w:jc w:val="center"/>
              <w:rPr>
                <w:sz w:val="24"/>
              </w:rPr>
            </w:pPr>
            <w:r>
              <w:rPr>
                <w:spacing w:val="-10"/>
                <w:sz w:val="24"/>
              </w:rPr>
              <w:t>5</w:t>
            </w:r>
          </w:p>
        </w:tc>
      </w:tr>
    </w:tbl>
    <w:p w14:paraId="1267A368"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CF494D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E9D0961" w14:textId="77777777">
        <w:trPr>
          <w:trHeight w:val="671"/>
        </w:trPr>
        <w:tc>
          <w:tcPr>
            <w:tcW w:w="1584" w:type="dxa"/>
          </w:tcPr>
          <w:p w14:paraId="3DFFB216"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55FBAA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48774A7"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B92ED0E" w14:textId="77777777" w:rsidR="002D68EC" w:rsidRDefault="0069493F">
            <w:pPr>
              <w:pStyle w:val="TableParagraph"/>
              <w:spacing w:before="198"/>
              <w:ind w:left="7"/>
              <w:jc w:val="center"/>
              <w:rPr>
                <w:sz w:val="24"/>
              </w:rPr>
            </w:pPr>
            <w:r>
              <w:rPr>
                <w:spacing w:val="-2"/>
                <w:sz w:val="24"/>
              </w:rPr>
              <w:t>Üleminekukategooria</w:t>
            </w:r>
          </w:p>
        </w:tc>
      </w:tr>
      <w:tr w:rsidR="002D68EC" w14:paraId="54032898" w14:textId="77777777">
        <w:trPr>
          <w:trHeight w:val="398"/>
        </w:trPr>
        <w:tc>
          <w:tcPr>
            <w:tcW w:w="1584" w:type="dxa"/>
          </w:tcPr>
          <w:p w14:paraId="297D992B" w14:textId="77777777" w:rsidR="002D68EC" w:rsidRDefault="0069493F">
            <w:pPr>
              <w:pStyle w:val="TableParagraph"/>
              <w:spacing w:before="61"/>
              <w:ind w:left="107"/>
              <w:rPr>
                <w:sz w:val="24"/>
              </w:rPr>
            </w:pPr>
            <w:r>
              <w:rPr>
                <w:sz w:val="24"/>
              </w:rPr>
              <w:t xml:space="preserve">0210 19 </w:t>
            </w:r>
            <w:r>
              <w:rPr>
                <w:spacing w:val="-5"/>
                <w:sz w:val="24"/>
              </w:rPr>
              <w:t>89</w:t>
            </w:r>
          </w:p>
        </w:tc>
        <w:tc>
          <w:tcPr>
            <w:tcW w:w="6469" w:type="dxa"/>
          </w:tcPr>
          <w:p w14:paraId="5269D2AC"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40C3F856" w14:textId="77777777" w:rsidR="002D68EC" w:rsidRDefault="0069493F">
            <w:pPr>
              <w:pStyle w:val="TableParagraph"/>
              <w:spacing w:before="61"/>
              <w:ind w:left="137" w:right="82"/>
              <w:jc w:val="center"/>
              <w:rPr>
                <w:sz w:val="24"/>
              </w:rPr>
            </w:pPr>
            <w:r>
              <w:rPr>
                <w:sz w:val="24"/>
              </w:rPr>
              <w:t>151,2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91ACBA4" w14:textId="77777777" w:rsidR="002D68EC" w:rsidRDefault="0069493F">
            <w:pPr>
              <w:pStyle w:val="TableParagraph"/>
              <w:spacing w:before="61"/>
              <w:ind w:left="7"/>
              <w:jc w:val="center"/>
              <w:rPr>
                <w:sz w:val="24"/>
              </w:rPr>
            </w:pPr>
            <w:r>
              <w:rPr>
                <w:spacing w:val="-10"/>
                <w:sz w:val="24"/>
              </w:rPr>
              <w:t>5</w:t>
            </w:r>
          </w:p>
        </w:tc>
      </w:tr>
      <w:tr w:rsidR="002D68EC" w14:paraId="684553D5" w14:textId="77777777">
        <w:trPr>
          <w:trHeight w:val="395"/>
        </w:trPr>
        <w:tc>
          <w:tcPr>
            <w:tcW w:w="1584" w:type="dxa"/>
          </w:tcPr>
          <w:p w14:paraId="18393D24" w14:textId="77777777" w:rsidR="002D68EC" w:rsidRDefault="0069493F">
            <w:pPr>
              <w:pStyle w:val="TableParagraph"/>
              <w:ind w:left="107"/>
              <w:rPr>
                <w:sz w:val="24"/>
              </w:rPr>
            </w:pPr>
            <w:r>
              <w:rPr>
                <w:sz w:val="24"/>
              </w:rPr>
              <w:t xml:space="preserve">0210 20 </w:t>
            </w:r>
            <w:r>
              <w:rPr>
                <w:spacing w:val="-5"/>
                <w:sz w:val="24"/>
              </w:rPr>
              <w:t>10</w:t>
            </w:r>
          </w:p>
        </w:tc>
        <w:tc>
          <w:tcPr>
            <w:tcW w:w="6469" w:type="dxa"/>
          </w:tcPr>
          <w:p w14:paraId="66EB5376" w14:textId="77777777" w:rsidR="002D68EC" w:rsidRDefault="0069493F">
            <w:pPr>
              <w:pStyle w:val="TableParagraph"/>
              <w:rPr>
                <w:sz w:val="24"/>
              </w:rPr>
            </w:pPr>
            <w:r>
              <w:rPr>
                <w:sz w:val="24"/>
              </w:rPr>
              <w:t>--</w:t>
            </w:r>
            <w:r>
              <w:rPr>
                <w:spacing w:val="-2"/>
                <w:sz w:val="24"/>
              </w:rPr>
              <w:t xml:space="preserve"> kontidega</w:t>
            </w:r>
          </w:p>
        </w:tc>
        <w:tc>
          <w:tcPr>
            <w:tcW w:w="4220" w:type="dxa"/>
          </w:tcPr>
          <w:p w14:paraId="6CEDB759" w14:textId="77777777" w:rsidR="002D68EC" w:rsidRDefault="0069493F">
            <w:pPr>
              <w:pStyle w:val="TableParagraph"/>
              <w:ind w:left="137" w:right="82"/>
              <w:jc w:val="center"/>
              <w:rPr>
                <w:sz w:val="24"/>
              </w:rPr>
            </w:pPr>
            <w:r>
              <w:rPr>
                <w:sz w:val="24"/>
              </w:rPr>
              <w:t>15,4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265,2 EUR/100</w:t>
            </w:r>
            <w:r>
              <w:rPr>
                <w:spacing w:val="3"/>
                <w:sz w:val="24"/>
              </w:rPr>
              <w:t xml:space="preserve"> </w:t>
            </w:r>
            <w:r>
              <w:rPr>
                <w:spacing w:val="-5"/>
                <w:sz w:val="24"/>
              </w:rPr>
              <w:t>kg</w:t>
            </w:r>
          </w:p>
        </w:tc>
        <w:tc>
          <w:tcPr>
            <w:tcW w:w="2297" w:type="dxa"/>
          </w:tcPr>
          <w:p w14:paraId="769FB73B"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69082FC7" w14:textId="77777777">
        <w:trPr>
          <w:trHeight w:val="395"/>
        </w:trPr>
        <w:tc>
          <w:tcPr>
            <w:tcW w:w="1584" w:type="dxa"/>
          </w:tcPr>
          <w:p w14:paraId="46AE06E4" w14:textId="77777777" w:rsidR="002D68EC" w:rsidRDefault="0069493F">
            <w:pPr>
              <w:pStyle w:val="TableParagraph"/>
              <w:ind w:left="107"/>
              <w:rPr>
                <w:sz w:val="24"/>
              </w:rPr>
            </w:pPr>
            <w:r>
              <w:rPr>
                <w:sz w:val="24"/>
              </w:rPr>
              <w:t xml:space="preserve">0210 20 </w:t>
            </w:r>
            <w:r>
              <w:rPr>
                <w:spacing w:val="-5"/>
                <w:sz w:val="24"/>
              </w:rPr>
              <w:t>90</w:t>
            </w:r>
          </w:p>
        </w:tc>
        <w:tc>
          <w:tcPr>
            <w:tcW w:w="6469" w:type="dxa"/>
          </w:tcPr>
          <w:p w14:paraId="1D4B43FA" w14:textId="77777777" w:rsidR="002D68EC" w:rsidRDefault="0069493F">
            <w:pPr>
              <w:pStyle w:val="TableParagraph"/>
              <w:rPr>
                <w:sz w:val="24"/>
              </w:rPr>
            </w:pPr>
            <w:r>
              <w:rPr>
                <w:sz w:val="24"/>
              </w:rPr>
              <w:t>--</w:t>
            </w:r>
            <w:r>
              <w:rPr>
                <w:spacing w:val="-2"/>
                <w:sz w:val="24"/>
              </w:rPr>
              <w:t xml:space="preserve"> kontideta</w:t>
            </w:r>
          </w:p>
        </w:tc>
        <w:tc>
          <w:tcPr>
            <w:tcW w:w="4220" w:type="dxa"/>
          </w:tcPr>
          <w:p w14:paraId="6B7B9DEB" w14:textId="77777777" w:rsidR="002D68EC" w:rsidRDefault="0069493F">
            <w:pPr>
              <w:pStyle w:val="TableParagraph"/>
              <w:ind w:left="137" w:right="82"/>
              <w:jc w:val="center"/>
              <w:rPr>
                <w:sz w:val="24"/>
              </w:rPr>
            </w:pPr>
            <w:r>
              <w:rPr>
                <w:sz w:val="24"/>
              </w:rPr>
              <w:t>15,4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006620E2" w14:textId="77777777" w:rsidR="002D68EC" w:rsidRDefault="0069493F">
            <w:pPr>
              <w:pStyle w:val="TableParagraph"/>
              <w:ind w:left="4"/>
              <w:jc w:val="center"/>
              <w:rPr>
                <w:sz w:val="24"/>
              </w:rPr>
            </w:pPr>
            <w:r>
              <w:rPr>
                <w:spacing w:val="-2"/>
                <w:sz w:val="24"/>
              </w:rPr>
              <w:t>TRQ-</w:t>
            </w:r>
            <w:r>
              <w:rPr>
                <w:spacing w:val="-5"/>
                <w:sz w:val="24"/>
              </w:rPr>
              <w:t>BF1</w:t>
            </w:r>
          </w:p>
        </w:tc>
      </w:tr>
      <w:tr w:rsidR="002D68EC" w14:paraId="02DED617" w14:textId="77777777">
        <w:trPr>
          <w:trHeight w:val="672"/>
        </w:trPr>
        <w:tc>
          <w:tcPr>
            <w:tcW w:w="1584" w:type="dxa"/>
          </w:tcPr>
          <w:p w14:paraId="7A1DCF8A" w14:textId="77777777" w:rsidR="002D68EC" w:rsidRDefault="0069493F">
            <w:pPr>
              <w:pStyle w:val="TableParagraph"/>
              <w:ind w:left="107"/>
              <w:rPr>
                <w:sz w:val="24"/>
              </w:rPr>
            </w:pPr>
            <w:r>
              <w:rPr>
                <w:sz w:val="24"/>
              </w:rPr>
              <w:t xml:space="preserve">0210 92 </w:t>
            </w:r>
            <w:r>
              <w:rPr>
                <w:spacing w:val="-5"/>
                <w:sz w:val="24"/>
              </w:rPr>
              <w:t>99</w:t>
            </w:r>
          </w:p>
        </w:tc>
        <w:tc>
          <w:tcPr>
            <w:tcW w:w="6469" w:type="dxa"/>
          </w:tcPr>
          <w:p w14:paraId="64AFDF16" w14:textId="77777777" w:rsidR="002D68EC" w:rsidRDefault="0069493F">
            <w:pPr>
              <w:pStyle w:val="TableParagraph"/>
              <w:ind w:right="173"/>
              <w:rPr>
                <w:sz w:val="24"/>
              </w:rPr>
            </w:pPr>
            <w:r>
              <w:rPr>
                <w:sz w:val="24"/>
              </w:rPr>
              <w:t>----</w:t>
            </w:r>
            <w:r>
              <w:rPr>
                <w:spacing w:val="-6"/>
                <w:sz w:val="24"/>
              </w:rPr>
              <w:t xml:space="preserve"> </w:t>
            </w:r>
            <w:r>
              <w:rPr>
                <w:sz w:val="24"/>
              </w:rPr>
              <w:t>toiduks</w:t>
            </w:r>
            <w:r>
              <w:rPr>
                <w:spacing w:val="-5"/>
                <w:sz w:val="24"/>
              </w:rPr>
              <w:t xml:space="preserve"> </w:t>
            </w:r>
            <w:r>
              <w:rPr>
                <w:sz w:val="24"/>
              </w:rPr>
              <w:t>kasutatav</w:t>
            </w:r>
            <w:r>
              <w:rPr>
                <w:spacing w:val="-5"/>
                <w:sz w:val="24"/>
              </w:rPr>
              <w:t xml:space="preserve"> </w:t>
            </w:r>
            <w:r>
              <w:rPr>
                <w:sz w:val="24"/>
              </w:rPr>
              <w:t>lihast</w:t>
            </w:r>
            <w:r>
              <w:rPr>
                <w:spacing w:val="-5"/>
                <w:sz w:val="24"/>
              </w:rPr>
              <w:t xml:space="preserve"> </w:t>
            </w:r>
            <w:r>
              <w:rPr>
                <w:sz w:val="24"/>
              </w:rPr>
              <w:t>või</w:t>
            </w:r>
            <w:r>
              <w:rPr>
                <w:spacing w:val="-5"/>
                <w:sz w:val="24"/>
              </w:rPr>
              <w:t xml:space="preserve"> </w:t>
            </w:r>
            <w:r>
              <w:rPr>
                <w:sz w:val="24"/>
              </w:rPr>
              <w:t>rupsist</w:t>
            </w:r>
            <w:r>
              <w:rPr>
                <w:spacing w:val="-5"/>
                <w:sz w:val="24"/>
              </w:rPr>
              <w:t xml:space="preserve"> </w:t>
            </w:r>
            <w:r>
              <w:rPr>
                <w:sz w:val="24"/>
              </w:rPr>
              <w:t>valmistatud</w:t>
            </w:r>
            <w:r>
              <w:rPr>
                <w:spacing w:val="-5"/>
                <w:sz w:val="24"/>
              </w:rPr>
              <w:t xml:space="preserve"> </w:t>
            </w:r>
            <w:r>
              <w:rPr>
                <w:sz w:val="24"/>
              </w:rPr>
              <w:t>jahu</w:t>
            </w:r>
            <w:r>
              <w:rPr>
                <w:spacing w:val="-5"/>
                <w:sz w:val="24"/>
              </w:rPr>
              <w:t xml:space="preserve"> </w:t>
            </w:r>
            <w:r>
              <w:rPr>
                <w:sz w:val="24"/>
              </w:rPr>
              <w:t xml:space="preserve">või </w:t>
            </w:r>
            <w:r>
              <w:rPr>
                <w:spacing w:val="-2"/>
                <w:sz w:val="24"/>
              </w:rPr>
              <w:t>pulber</w:t>
            </w:r>
          </w:p>
        </w:tc>
        <w:tc>
          <w:tcPr>
            <w:tcW w:w="4220" w:type="dxa"/>
          </w:tcPr>
          <w:p w14:paraId="4A0E35DE" w14:textId="77777777" w:rsidR="002D68EC" w:rsidRDefault="0069493F">
            <w:pPr>
              <w:pStyle w:val="TableParagraph"/>
              <w:ind w:left="137" w:right="82"/>
              <w:jc w:val="center"/>
              <w:rPr>
                <w:sz w:val="24"/>
              </w:rPr>
            </w:pPr>
            <w:r>
              <w:rPr>
                <w:sz w:val="24"/>
              </w:rPr>
              <w:t>15,4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1E356E8D" w14:textId="77777777" w:rsidR="002D68EC" w:rsidRDefault="0069493F">
            <w:pPr>
              <w:pStyle w:val="TableParagraph"/>
              <w:ind w:left="7"/>
              <w:jc w:val="center"/>
              <w:rPr>
                <w:sz w:val="24"/>
              </w:rPr>
            </w:pPr>
            <w:r>
              <w:rPr>
                <w:spacing w:val="-10"/>
                <w:sz w:val="24"/>
              </w:rPr>
              <w:t>0</w:t>
            </w:r>
          </w:p>
        </w:tc>
      </w:tr>
      <w:tr w:rsidR="002D68EC" w14:paraId="164BC6EF" w14:textId="77777777">
        <w:trPr>
          <w:trHeight w:val="395"/>
        </w:trPr>
        <w:tc>
          <w:tcPr>
            <w:tcW w:w="1584" w:type="dxa"/>
          </w:tcPr>
          <w:p w14:paraId="39C7F30B" w14:textId="77777777" w:rsidR="002D68EC" w:rsidRDefault="0069493F">
            <w:pPr>
              <w:pStyle w:val="TableParagraph"/>
              <w:ind w:left="107"/>
              <w:rPr>
                <w:sz w:val="24"/>
              </w:rPr>
            </w:pPr>
            <w:r>
              <w:rPr>
                <w:sz w:val="24"/>
              </w:rPr>
              <w:t xml:space="preserve">0210 99 </w:t>
            </w:r>
            <w:r>
              <w:rPr>
                <w:spacing w:val="-5"/>
                <w:sz w:val="24"/>
              </w:rPr>
              <w:t>51</w:t>
            </w:r>
          </w:p>
        </w:tc>
        <w:tc>
          <w:tcPr>
            <w:tcW w:w="6469" w:type="dxa"/>
          </w:tcPr>
          <w:p w14:paraId="46C3B9CD" w14:textId="77777777" w:rsidR="002D68EC" w:rsidRDefault="0069493F">
            <w:pPr>
              <w:pStyle w:val="TableParagraph"/>
              <w:tabs>
                <w:tab w:val="left" w:leader="hyphen" w:pos="566"/>
              </w:tabs>
              <w:rPr>
                <w:sz w:val="24"/>
              </w:rPr>
            </w:pPr>
            <w:r>
              <w:rPr>
                <w:sz w:val="24"/>
              </w:rPr>
              <w:t>-</w:t>
            </w:r>
            <w:r>
              <w:rPr>
                <w:sz w:val="24"/>
              </w:rPr>
              <w:tab/>
              <w:t>paks vaheliha</w:t>
            </w:r>
            <w:r>
              <w:rPr>
                <w:spacing w:val="-1"/>
                <w:sz w:val="24"/>
              </w:rPr>
              <w:t xml:space="preserve"> </w:t>
            </w:r>
            <w:r>
              <w:rPr>
                <w:sz w:val="24"/>
              </w:rPr>
              <w:t>ja õhuke</w:t>
            </w:r>
            <w:r>
              <w:rPr>
                <w:spacing w:val="-1"/>
                <w:sz w:val="24"/>
              </w:rPr>
              <w:t xml:space="preserve"> </w:t>
            </w:r>
            <w:r>
              <w:rPr>
                <w:spacing w:val="-2"/>
                <w:sz w:val="24"/>
              </w:rPr>
              <w:t>vaheliha</w:t>
            </w:r>
          </w:p>
        </w:tc>
        <w:tc>
          <w:tcPr>
            <w:tcW w:w="4220" w:type="dxa"/>
          </w:tcPr>
          <w:p w14:paraId="5DBBBEEB" w14:textId="77777777" w:rsidR="002D68EC" w:rsidRDefault="0069493F">
            <w:pPr>
              <w:pStyle w:val="TableParagraph"/>
              <w:ind w:left="137" w:right="82"/>
              <w:jc w:val="center"/>
              <w:rPr>
                <w:sz w:val="24"/>
              </w:rPr>
            </w:pPr>
            <w:r>
              <w:rPr>
                <w:sz w:val="24"/>
              </w:rPr>
              <w:t>15,4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06982839" w14:textId="77777777" w:rsidR="002D68EC" w:rsidRDefault="0069493F">
            <w:pPr>
              <w:pStyle w:val="TableParagraph"/>
              <w:ind w:left="4"/>
              <w:jc w:val="center"/>
              <w:rPr>
                <w:sz w:val="24"/>
              </w:rPr>
            </w:pPr>
            <w:r>
              <w:rPr>
                <w:spacing w:val="-2"/>
                <w:sz w:val="24"/>
              </w:rPr>
              <w:t>TRQ-</w:t>
            </w:r>
            <w:r>
              <w:rPr>
                <w:spacing w:val="-5"/>
                <w:sz w:val="24"/>
              </w:rPr>
              <w:t>BF2</w:t>
            </w:r>
          </w:p>
        </w:tc>
      </w:tr>
      <w:tr w:rsidR="002D68EC" w14:paraId="0C43F97A" w14:textId="77777777">
        <w:trPr>
          <w:trHeight w:val="395"/>
        </w:trPr>
        <w:tc>
          <w:tcPr>
            <w:tcW w:w="1584" w:type="dxa"/>
          </w:tcPr>
          <w:p w14:paraId="741B8973" w14:textId="77777777" w:rsidR="002D68EC" w:rsidRDefault="0069493F">
            <w:pPr>
              <w:pStyle w:val="TableParagraph"/>
              <w:ind w:left="107"/>
              <w:rPr>
                <w:sz w:val="24"/>
              </w:rPr>
            </w:pPr>
            <w:r>
              <w:rPr>
                <w:sz w:val="24"/>
              </w:rPr>
              <w:t xml:space="preserve">0210 99 </w:t>
            </w:r>
            <w:r>
              <w:rPr>
                <w:spacing w:val="-5"/>
                <w:sz w:val="24"/>
              </w:rPr>
              <w:t>59</w:t>
            </w:r>
          </w:p>
        </w:tc>
        <w:tc>
          <w:tcPr>
            <w:tcW w:w="6469" w:type="dxa"/>
          </w:tcPr>
          <w:p w14:paraId="5F74FDAE"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634F49F" w14:textId="77777777" w:rsidR="002D68EC" w:rsidRDefault="0069493F">
            <w:pPr>
              <w:pStyle w:val="TableParagraph"/>
              <w:ind w:left="137" w:right="81"/>
              <w:jc w:val="center"/>
              <w:rPr>
                <w:sz w:val="24"/>
              </w:rPr>
            </w:pPr>
            <w:r>
              <w:rPr>
                <w:sz w:val="24"/>
              </w:rPr>
              <w:t xml:space="preserve">12,8 </w:t>
            </w:r>
            <w:r>
              <w:rPr>
                <w:spacing w:val="-10"/>
                <w:sz w:val="24"/>
              </w:rPr>
              <w:t>%</w:t>
            </w:r>
          </w:p>
        </w:tc>
        <w:tc>
          <w:tcPr>
            <w:tcW w:w="2297" w:type="dxa"/>
          </w:tcPr>
          <w:p w14:paraId="58994DA1" w14:textId="77777777" w:rsidR="002D68EC" w:rsidRDefault="0069493F">
            <w:pPr>
              <w:pStyle w:val="TableParagraph"/>
              <w:ind w:left="7"/>
              <w:jc w:val="center"/>
              <w:rPr>
                <w:sz w:val="24"/>
              </w:rPr>
            </w:pPr>
            <w:r>
              <w:rPr>
                <w:spacing w:val="-10"/>
                <w:sz w:val="24"/>
              </w:rPr>
              <w:t>5</w:t>
            </w:r>
          </w:p>
        </w:tc>
      </w:tr>
      <w:tr w:rsidR="002D68EC" w14:paraId="06CF581A" w14:textId="77777777">
        <w:trPr>
          <w:trHeight w:val="671"/>
        </w:trPr>
        <w:tc>
          <w:tcPr>
            <w:tcW w:w="1584" w:type="dxa"/>
          </w:tcPr>
          <w:p w14:paraId="26C66496" w14:textId="77777777" w:rsidR="002D68EC" w:rsidRDefault="0069493F">
            <w:pPr>
              <w:pStyle w:val="TableParagraph"/>
              <w:ind w:left="107"/>
              <w:rPr>
                <w:sz w:val="24"/>
              </w:rPr>
            </w:pPr>
            <w:r>
              <w:rPr>
                <w:sz w:val="24"/>
              </w:rPr>
              <w:t xml:space="preserve">0210 99 </w:t>
            </w:r>
            <w:r>
              <w:rPr>
                <w:spacing w:val="-5"/>
                <w:sz w:val="24"/>
              </w:rPr>
              <w:t>90</w:t>
            </w:r>
          </w:p>
        </w:tc>
        <w:tc>
          <w:tcPr>
            <w:tcW w:w="6469" w:type="dxa"/>
          </w:tcPr>
          <w:p w14:paraId="240D88DD" w14:textId="77777777" w:rsidR="002D68EC" w:rsidRDefault="0069493F">
            <w:pPr>
              <w:pStyle w:val="TableParagraph"/>
              <w:ind w:right="173"/>
              <w:rPr>
                <w:sz w:val="24"/>
              </w:rPr>
            </w:pPr>
            <w:r>
              <w:rPr>
                <w:sz w:val="24"/>
              </w:rPr>
              <w:t>---</w:t>
            </w:r>
            <w:r>
              <w:rPr>
                <w:spacing w:val="-6"/>
                <w:sz w:val="24"/>
              </w:rPr>
              <w:t xml:space="preserve"> </w:t>
            </w:r>
            <w:r>
              <w:rPr>
                <w:sz w:val="24"/>
              </w:rPr>
              <w:t>toiduks</w:t>
            </w:r>
            <w:r>
              <w:rPr>
                <w:spacing w:val="-5"/>
                <w:sz w:val="24"/>
              </w:rPr>
              <w:t xml:space="preserve"> </w:t>
            </w:r>
            <w:r>
              <w:rPr>
                <w:sz w:val="24"/>
              </w:rPr>
              <w:t>kasutatav</w:t>
            </w:r>
            <w:r>
              <w:rPr>
                <w:spacing w:val="-5"/>
                <w:sz w:val="24"/>
              </w:rPr>
              <w:t xml:space="preserve"> </w:t>
            </w:r>
            <w:r>
              <w:rPr>
                <w:sz w:val="24"/>
              </w:rPr>
              <w:t>lihast</w:t>
            </w:r>
            <w:r>
              <w:rPr>
                <w:spacing w:val="-5"/>
                <w:sz w:val="24"/>
              </w:rPr>
              <w:t xml:space="preserve"> </w:t>
            </w:r>
            <w:r>
              <w:rPr>
                <w:sz w:val="24"/>
              </w:rPr>
              <w:t>või</w:t>
            </w:r>
            <w:r>
              <w:rPr>
                <w:spacing w:val="-5"/>
                <w:sz w:val="24"/>
              </w:rPr>
              <w:t xml:space="preserve"> </w:t>
            </w:r>
            <w:r>
              <w:rPr>
                <w:sz w:val="24"/>
              </w:rPr>
              <w:t>rupsist</w:t>
            </w:r>
            <w:r>
              <w:rPr>
                <w:spacing w:val="-5"/>
                <w:sz w:val="24"/>
              </w:rPr>
              <w:t xml:space="preserve"> </w:t>
            </w:r>
            <w:r>
              <w:rPr>
                <w:sz w:val="24"/>
              </w:rPr>
              <w:t>valmistatud</w:t>
            </w:r>
            <w:r>
              <w:rPr>
                <w:spacing w:val="-7"/>
                <w:sz w:val="24"/>
              </w:rPr>
              <w:t xml:space="preserve"> </w:t>
            </w:r>
            <w:r>
              <w:rPr>
                <w:sz w:val="24"/>
              </w:rPr>
              <w:t>jahu</w:t>
            </w:r>
            <w:r>
              <w:rPr>
                <w:spacing w:val="-5"/>
                <w:sz w:val="24"/>
              </w:rPr>
              <w:t xml:space="preserve"> </w:t>
            </w:r>
            <w:r>
              <w:rPr>
                <w:sz w:val="24"/>
              </w:rPr>
              <w:t xml:space="preserve">või </w:t>
            </w:r>
            <w:r>
              <w:rPr>
                <w:spacing w:val="-2"/>
                <w:sz w:val="24"/>
              </w:rPr>
              <w:t>pulber</w:t>
            </w:r>
          </w:p>
        </w:tc>
        <w:tc>
          <w:tcPr>
            <w:tcW w:w="4220" w:type="dxa"/>
          </w:tcPr>
          <w:p w14:paraId="36484CDE" w14:textId="77777777" w:rsidR="002D68EC" w:rsidRDefault="0069493F">
            <w:pPr>
              <w:pStyle w:val="TableParagraph"/>
              <w:ind w:left="137" w:right="82"/>
              <w:jc w:val="center"/>
              <w:rPr>
                <w:sz w:val="24"/>
              </w:rPr>
            </w:pPr>
            <w:r>
              <w:rPr>
                <w:sz w:val="24"/>
              </w:rPr>
              <w:t>15,4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303,4 EUR/100</w:t>
            </w:r>
            <w:r>
              <w:rPr>
                <w:spacing w:val="3"/>
                <w:sz w:val="24"/>
              </w:rPr>
              <w:t xml:space="preserve"> </w:t>
            </w:r>
            <w:r>
              <w:rPr>
                <w:spacing w:val="-5"/>
                <w:sz w:val="24"/>
              </w:rPr>
              <w:t>kg</w:t>
            </w:r>
          </w:p>
        </w:tc>
        <w:tc>
          <w:tcPr>
            <w:tcW w:w="2297" w:type="dxa"/>
          </w:tcPr>
          <w:p w14:paraId="0EB9BE89" w14:textId="77777777" w:rsidR="002D68EC" w:rsidRDefault="0069493F">
            <w:pPr>
              <w:pStyle w:val="TableParagraph"/>
              <w:ind w:left="7"/>
              <w:jc w:val="center"/>
              <w:rPr>
                <w:sz w:val="24"/>
              </w:rPr>
            </w:pPr>
            <w:r>
              <w:rPr>
                <w:spacing w:val="-10"/>
                <w:sz w:val="24"/>
              </w:rPr>
              <w:t>7</w:t>
            </w:r>
          </w:p>
        </w:tc>
      </w:tr>
      <w:tr w:rsidR="002D68EC" w14:paraId="78D036A9" w14:textId="77777777">
        <w:trPr>
          <w:trHeight w:val="448"/>
        </w:trPr>
        <w:tc>
          <w:tcPr>
            <w:tcW w:w="1584" w:type="dxa"/>
          </w:tcPr>
          <w:p w14:paraId="5B73981D" w14:textId="77777777" w:rsidR="002D68EC" w:rsidRDefault="0069493F">
            <w:pPr>
              <w:pStyle w:val="TableParagraph"/>
              <w:ind w:left="107"/>
              <w:rPr>
                <w:sz w:val="24"/>
              </w:rPr>
            </w:pPr>
            <w:r>
              <w:rPr>
                <w:sz w:val="24"/>
              </w:rPr>
              <w:t xml:space="preserve">0401 10 </w:t>
            </w:r>
            <w:r>
              <w:rPr>
                <w:spacing w:val="-5"/>
                <w:sz w:val="24"/>
              </w:rPr>
              <w:t>10</w:t>
            </w:r>
          </w:p>
        </w:tc>
        <w:tc>
          <w:tcPr>
            <w:tcW w:w="6469" w:type="dxa"/>
          </w:tcPr>
          <w:p w14:paraId="7C9F72FD" w14:textId="77777777" w:rsidR="002D68EC" w:rsidRDefault="0069493F">
            <w:pPr>
              <w:pStyle w:val="TableParagraph"/>
              <w:rPr>
                <w:sz w:val="24"/>
              </w:rPr>
            </w:pPr>
            <w:r>
              <w:rPr>
                <w:sz w:val="24"/>
              </w:rPr>
              <w:t>--</w:t>
            </w:r>
            <w:r>
              <w:rPr>
                <w:spacing w:val="-2"/>
                <w:sz w:val="24"/>
              </w:rPr>
              <w:t xml:space="preserve"> </w:t>
            </w:r>
            <w:r>
              <w:rPr>
                <w:sz w:val="24"/>
              </w:rPr>
              <w:t>kontaktpakendis</w:t>
            </w:r>
            <w:r>
              <w:rPr>
                <w:spacing w:val="-1"/>
                <w:sz w:val="24"/>
              </w:rPr>
              <w:t xml:space="preserve"> </w:t>
            </w:r>
            <w:r>
              <w:rPr>
                <w:sz w:val="24"/>
              </w:rPr>
              <w:t>netomahuga</w:t>
            </w:r>
            <w:r>
              <w:rPr>
                <w:spacing w:val="-1"/>
                <w:sz w:val="24"/>
              </w:rPr>
              <w:t xml:space="preserve"> </w:t>
            </w:r>
            <w:r>
              <w:rPr>
                <w:sz w:val="24"/>
              </w:rPr>
              <w:t>kuni</w:t>
            </w:r>
            <w:r>
              <w:rPr>
                <w:spacing w:val="-1"/>
                <w:sz w:val="24"/>
              </w:rPr>
              <w:t xml:space="preserve"> </w:t>
            </w:r>
            <w:r>
              <w:rPr>
                <w:sz w:val="24"/>
              </w:rPr>
              <w:t xml:space="preserve">kaks </w:t>
            </w:r>
            <w:r>
              <w:rPr>
                <w:spacing w:val="-2"/>
                <w:sz w:val="24"/>
              </w:rPr>
              <w:t>liitrit</w:t>
            </w:r>
          </w:p>
        </w:tc>
        <w:tc>
          <w:tcPr>
            <w:tcW w:w="4220" w:type="dxa"/>
          </w:tcPr>
          <w:p w14:paraId="0C0B47AE" w14:textId="77777777" w:rsidR="002D68EC" w:rsidRDefault="0069493F">
            <w:pPr>
              <w:pStyle w:val="TableParagraph"/>
              <w:ind w:left="137" w:right="82"/>
              <w:jc w:val="center"/>
              <w:rPr>
                <w:sz w:val="24"/>
              </w:rPr>
            </w:pPr>
            <w:r>
              <w:rPr>
                <w:sz w:val="24"/>
              </w:rPr>
              <w:t>13,8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7C983C0" w14:textId="77777777" w:rsidR="002D68EC" w:rsidRDefault="0069493F">
            <w:pPr>
              <w:pStyle w:val="TableParagraph"/>
              <w:ind w:left="7"/>
              <w:jc w:val="center"/>
              <w:rPr>
                <w:sz w:val="24"/>
              </w:rPr>
            </w:pPr>
            <w:r>
              <w:rPr>
                <w:spacing w:val="-10"/>
                <w:sz w:val="24"/>
              </w:rPr>
              <w:t>0</w:t>
            </w:r>
          </w:p>
        </w:tc>
      </w:tr>
      <w:tr w:rsidR="002D68EC" w14:paraId="5B89F5FB" w14:textId="77777777">
        <w:trPr>
          <w:trHeight w:val="395"/>
        </w:trPr>
        <w:tc>
          <w:tcPr>
            <w:tcW w:w="1584" w:type="dxa"/>
          </w:tcPr>
          <w:p w14:paraId="66CDF065" w14:textId="77777777" w:rsidR="002D68EC" w:rsidRDefault="0069493F">
            <w:pPr>
              <w:pStyle w:val="TableParagraph"/>
              <w:spacing w:before="61"/>
              <w:ind w:left="107"/>
              <w:rPr>
                <w:sz w:val="24"/>
              </w:rPr>
            </w:pPr>
            <w:r>
              <w:rPr>
                <w:sz w:val="24"/>
              </w:rPr>
              <w:t xml:space="preserve">0401 10 </w:t>
            </w:r>
            <w:r>
              <w:rPr>
                <w:spacing w:val="-5"/>
                <w:sz w:val="24"/>
              </w:rPr>
              <w:t>90</w:t>
            </w:r>
          </w:p>
        </w:tc>
        <w:tc>
          <w:tcPr>
            <w:tcW w:w="6469" w:type="dxa"/>
          </w:tcPr>
          <w:p w14:paraId="058C4E67"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72A8749F" w14:textId="77777777" w:rsidR="002D68EC" w:rsidRDefault="0069493F">
            <w:pPr>
              <w:pStyle w:val="TableParagraph"/>
              <w:spacing w:before="61"/>
              <w:ind w:left="137" w:right="82"/>
              <w:jc w:val="center"/>
              <w:rPr>
                <w:sz w:val="24"/>
              </w:rPr>
            </w:pPr>
            <w:r>
              <w:rPr>
                <w:sz w:val="24"/>
              </w:rPr>
              <w:t>12,9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38EE23C" w14:textId="77777777" w:rsidR="002D68EC" w:rsidRDefault="0069493F">
            <w:pPr>
              <w:pStyle w:val="TableParagraph"/>
              <w:spacing w:before="61"/>
              <w:ind w:left="7"/>
              <w:jc w:val="center"/>
              <w:rPr>
                <w:sz w:val="24"/>
              </w:rPr>
            </w:pPr>
            <w:r>
              <w:rPr>
                <w:spacing w:val="-10"/>
                <w:sz w:val="24"/>
              </w:rPr>
              <w:t>0</w:t>
            </w:r>
          </w:p>
        </w:tc>
      </w:tr>
      <w:tr w:rsidR="002D68EC" w14:paraId="70799331" w14:textId="77777777">
        <w:trPr>
          <w:trHeight w:val="450"/>
        </w:trPr>
        <w:tc>
          <w:tcPr>
            <w:tcW w:w="1584" w:type="dxa"/>
          </w:tcPr>
          <w:p w14:paraId="56AE8462" w14:textId="77777777" w:rsidR="002D68EC" w:rsidRDefault="0069493F">
            <w:pPr>
              <w:pStyle w:val="TableParagraph"/>
              <w:spacing w:before="61"/>
              <w:ind w:left="107"/>
              <w:rPr>
                <w:sz w:val="24"/>
              </w:rPr>
            </w:pPr>
            <w:r>
              <w:rPr>
                <w:sz w:val="24"/>
              </w:rPr>
              <w:t xml:space="preserve">0401 20 </w:t>
            </w:r>
            <w:r>
              <w:rPr>
                <w:spacing w:val="-5"/>
                <w:sz w:val="24"/>
              </w:rPr>
              <w:t>11</w:t>
            </w:r>
          </w:p>
        </w:tc>
        <w:tc>
          <w:tcPr>
            <w:tcW w:w="6469" w:type="dxa"/>
          </w:tcPr>
          <w:p w14:paraId="00199A84" w14:textId="77777777" w:rsidR="002D68EC" w:rsidRDefault="0069493F">
            <w:pPr>
              <w:pStyle w:val="TableParagraph"/>
              <w:spacing w:before="61"/>
              <w:rPr>
                <w:sz w:val="24"/>
              </w:rPr>
            </w:pPr>
            <w:r>
              <w:rPr>
                <w:sz w:val="24"/>
              </w:rPr>
              <w:t>---</w:t>
            </w:r>
            <w:r>
              <w:rPr>
                <w:spacing w:val="-2"/>
                <w:sz w:val="24"/>
              </w:rPr>
              <w:t xml:space="preserve"> </w:t>
            </w:r>
            <w:r>
              <w:rPr>
                <w:sz w:val="24"/>
              </w:rPr>
              <w:t>kontaktpakendis netomahuga</w:t>
            </w:r>
            <w:r>
              <w:rPr>
                <w:spacing w:val="-2"/>
                <w:sz w:val="24"/>
              </w:rPr>
              <w:t xml:space="preserve"> </w:t>
            </w:r>
            <w:r>
              <w:rPr>
                <w:sz w:val="24"/>
              </w:rPr>
              <w:t xml:space="preserve">kuni kaks </w:t>
            </w:r>
            <w:r>
              <w:rPr>
                <w:spacing w:val="-2"/>
                <w:sz w:val="24"/>
              </w:rPr>
              <w:t>liitrit</w:t>
            </w:r>
          </w:p>
        </w:tc>
        <w:tc>
          <w:tcPr>
            <w:tcW w:w="4220" w:type="dxa"/>
          </w:tcPr>
          <w:p w14:paraId="7149778B" w14:textId="77777777" w:rsidR="002D68EC" w:rsidRDefault="0069493F">
            <w:pPr>
              <w:pStyle w:val="TableParagraph"/>
              <w:spacing w:before="61"/>
              <w:ind w:left="137" w:right="82"/>
              <w:jc w:val="center"/>
              <w:rPr>
                <w:sz w:val="24"/>
              </w:rPr>
            </w:pPr>
            <w:r>
              <w:rPr>
                <w:sz w:val="24"/>
              </w:rPr>
              <w:t>18,8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A7BF52D" w14:textId="77777777" w:rsidR="002D68EC" w:rsidRDefault="0069493F">
            <w:pPr>
              <w:pStyle w:val="TableParagraph"/>
              <w:spacing w:before="61"/>
              <w:ind w:left="7"/>
              <w:jc w:val="center"/>
              <w:rPr>
                <w:sz w:val="24"/>
              </w:rPr>
            </w:pPr>
            <w:r>
              <w:rPr>
                <w:spacing w:val="-10"/>
                <w:sz w:val="24"/>
              </w:rPr>
              <w:t>0</w:t>
            </w:r>
          </w:p>
        </w:tc>
      </w:tr>
      <w:tr w:rsidR="002D68EC" w14:paraId="032436A3" w14:textId="77777777">
        <w:trPr>
          <w:trHeight w:val="395"/>
        </w:trPr>
        <w:tc>
          <w:tcPr>
            <w:tcW w:w="1584" w:type="dxa"/>
          </w:tcPr>
          <w:p w14:paraId="0310A276" w14:textId="77777777" w:rsidR="002D68EC" w:rsidRDefault="0069493F">
            <w:pPr>
              <w:pStyle w:val="TableParagraph"/>
              <w:ind w:left="107"/>
              <w:rPr>
                <w:sz w:val="24"/>
              </w:rPr>
            </w:pPr>
            <w:r>
              <w:rPr>
                <w:sz w:val="24"/>
              </w:rPr>
              <w:t xml:space="preserve">0401 20 </w:t>
            </w:r>
            <w:r>
              <w:rPr>
                <w:spacing w:val="-5"/>
                <w:sz w:val="24"/>
              </w:rPr>
              <w:t>19</w:t>
            </w:r>
          </w:p>
        </w:tc>
        <w:tc>
          <w:tcPr>
            <w:tcW w:w="6469" w:type="dxa"/>
          </w:tcPr>
          <w:p w14:paraId="30352C76"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2F76910" w14:textId="77777777" w:rsidR="002D68EC" w:rsidRDefault="0069493F">
            <w:pPr>
              <w:pStyle w:val="TableParagraph"/>
              <w:ind w:left="137" w:right="82"/>
              <w:jc w:val="center"/>
              <w:rPr>
                <w:sz w:val="24"/>
              </w:rPr>
            </w:pPr>
            <w:r>
              <w:rPr>
                <w:sz w:val="24"/>
              </w:rPr>
              <w:t>17,9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8864C26" w14:textId="77777777" w:rsidR="002D68EC" w:rsidRDefault="0069493F">
            <w:pPr>
              <w:pStyle w:val="TableParagraph"/>
              <w:ind w:left="7"/>
              <w:jc w:val="center"/>
              <w:rPr>
                <w:sz w:val="24"/>
              </w:rPr>
            </w:pPr>
            <w:r>
              <w:rPr>
                <w:spacing w:val="-10"/>
                <w:sz w:val="24"/>
              </w:rPr>
              <w:t>0</w:t>
            </w:r>
          </w:p>
        </w:tc>
      </w:tr>
      <w:tr w:rsidR="002D68EC" w14:paraId="6B551C80" w14:textId="77777777">
        <w:trPr>
          <w:trHeight w:val="450"/>
        </w:trPr>
        <w:tc>
          <w:tcPr>
            <w:tcW w:w="1584" w:type="dxa"/>
          </w:tcPr>
          <w:p w14:paraId="1F50B3C1" w14:textId="77777777" w:rsidR="002D68EC" w:rsidRDefault="0069493F">
            <w:pPr>
              <w:pStyle w:val="TableParagraph"/>
              <w:ind w:left="107"/>
              <w:rPr>
                <w:sz w:val="24"/>
              </w:rPr>
            </w:pPr>
            <w:r>
              <w:rPr>
                <w:sz w:val="24"/>
              </w:rPr>
              <w:t xml:space="preserve">0401 20 </w:t>
            </w:r>
            <w:r>
              <w:rPr>
                <w:spacing w:val="-5"/>
                <w:sz w:val="24"/>
              </w:rPr>
              <w:t>91</w:t>
            </w:r>
          </w:p>
        </w:tc>
        <w:tc>
          <w:tcPr>
            <w:tcW w:w="6469" w:type="dxa"/>
          </w:tcPr>
          <w:p w14:paraId="760CB0DB" w14:textId="77777777" w:rsidR="002D68EC" w:rsidRDefault="0069493F">
            <w:pPr>
              <w:pStyle w:val="TableParagraph"/>
              <w:rPr>
                <w:sz w:val="24"/>
              </w:rPr>
            </w:pPr>
            <w:r>
              <w:rPr>
                <w:sz w:val="24"/>
              </w:rPr>
              <w:t>---</w:t>
            </w:r>
            <w:r>
              <w:rPr>
                <w:spacing w:val="-2"/>
                <w:sz w:val="24"/>
              </w:rPr>
              <w:t xml:space="preserve"> </w:t>
            </w:r>
            <w:r>
              <w:rPr>
                <w:sz w:val="24"/>
              </w:rPr>
              <w:t>kontaktpakendis netomahuga</w:t>
            </w:r>
            <w:r>
              <w:rPr>
                <w:spacing w:val="-2"/>
                <w:sz w:val="24"/>
              </w:rPr>
              <w:t xml:space="preserve"> </w:t>
            </w:r>
            <w:r>
              <w:rPr>
                <w:sz w:val="24"/>
              </w:rPr>
              <w:t xml:space="preserve">kuni kaks </w:t>
            </w:r>
            <w:r>
              <w:rPr>
                <w:spacing w:val="-2"/>
                <w:sz w:val="24"/>
              </w:rPr>
              <w:t>liitrit</w:t>
            </w:r>
          </w:p>
        </w:tc>
        <w:tc>
          <w:tcPr>
            <w:tcW w:w="4220" w:type="dxa"/>
          </w:tcPr>
          <w:p w14:paraId="5FE9A5D0" w14:textId="77777777" w:rsidR="002D68EC" w:rsidRDefault="0069493F">
            <w:pPr>
              <w:pStyle w:val="TableParagraph"/>
              <w:ind w:left="137" w:right="82"/>
              <w:jc w:val="center"/>
              <w:rPr>
                <w:sz w:val="24"/>
              </w:rPr>
            </w:pPr>
            <w:r>
              <w:rPr>
                <w:sz w:val="24"/>
              </w:rPr>
              <w:t>22,7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18AF7E7" w14:textId="77777777" w:rsidR="002D68EC" w:rsidRDefault="0069493F">
            <w:pPr>
              <w:pStyle w:val="TableParagraph"/>
              <w:ind w:left="7"/>
              <w:jc w:val="center"/>
              <w:rPr>
                <w:sz w:val="24"/>
              </w:rPr>
            </w:pPr>
            <w:r>
              <w:rPr>
                <w:spacing w:val="-10"/>
                <w:sz w:val="24"/>
              </w:rPr>
              <w:t>0</w:t>
            </w:r>
          </w:p>
        </w:tc>
      </w:tr>
      <w:tr w:rsidR="002D68EC" w14:paraId="13071B99" w14:textId="77777777">
        <w:trPr>
          <w:trHeight w:val="396"/>
        </w:trPr>
        <w:tc>
          <w:tcPr>
            <w:tcW w:w="1584" w:type="dxa"/>
          </w:tcPr>
          <w:p w14:paraId="3B33548F" w14:textId="77777777" w:rsidR="002D68EC" w:rsidRDefault="0069493F">
            <w:pPr>
              <w:pStyle w:val="TableParagraph"/>
              <w:ind w:left="107"/>
              <w:rPr>
                <w:sz w:val="24"/>
              </w:rPr>
            </w:pPr>
            <w:r>
              <w:rPr>
                <w:sz w:val="24"/>
              </w:rPr>
              <w:t xml:space="preserve">0401 20 </w:t>
            </w:r>
            <w:r>
              <w:rPr>
                <w:spacing w:val="-5"/>
                <w:sz w:val="24"/>
              </w:rPr>
              <w:t>99</w:t>
            </w:r>
          </w:p>
        </w:tc>
        <w:tc>
          <w:tcPr>
            <w:tcW w:w="6469" w:type="dxa"/>
          </w:tcPr>
          <w:p w14:paraId="3B3FC7BE"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8DE9D0A" w14:textId="77777777" w:rsidR="002D68EC" w:rsidRDefault="0069493F">
            <w:pPr>
              <w:pStyle w:val="TableParagraph"/>
              <w:ind w:left="137" w:right="82"/>
              <w:jc w:val="center"/>
              <w:rPr>
                <w:sz w:val="24"/>
              </w:rPr>
            </w:pPr>
            <w:r>
              <w:rPr>
                <w:sz w:val="24"/>
              </w:rPr>
              <w:t>21,8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3B5A62" w14:textId="77777777" w:rsidR="002D68EC" w:rsidRDefault="0069493F">
            <w:pPr>
              <w:pStyle w:val="TableParagraph"/>
              <w:ind w:left="7"/>
              <w:jc w:val="center"/>
              <w:rPr>
                <w:sz w:val="24"/>
              </w:rPr>
            </w:pPr>
            <w:r>
              <w:rPr>
                <w:spacing w:val="-10"/>
                <w:sz w:val="24"/>
              </w:rPr>
              <w:t>0</w:t>
            </w:r>
          </w:p>
        </w:tc>
      </w:tr>
    </w:tbl>
    <w:p w14:paraId="12BA86B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8CDDA11"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959D85B" w14:textId="77777777">
        <w:trPr>
          <w:trHeight w:val="671"/>
        </w:trPr>
        <w:tc>
          <w:tcPr>
            <w:tcW w:w="1584" w:type="dxa"/>
          </w:tcPr>
          <w:p w14:paraId="2C3386A2"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FC0C12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0BDE562"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015A4A4" w14:textId="77777777" w:rsidR="002D68EC" w:rsidRDefault="0069493F">
            <w:pPr>
              <w:pStyle w:val="TableParagraph"/>
              <w:spacing w:before="198"/>
              <w:ind w:left="7"/>
              <w:jc w:val="center"/>
              <w:rPr>
                <w:sz w:val="24"/>
              </w:rPr>
            </w:pPr>
            <w:r>
              <w:rPr>
                <w:spacing w:val="-2"/>
                <w:sz w:val="24"/>
              </w:rPr>
              <w:t>Üleminekukategooria</w:t>
            </w:r>
          </w:p>
        </w:tc>
      </w:tr>
      <w:tr w:rsidR="002D68EC" w14:paraId="2DCDA53D" w14:textId="77777777">
        <w:trPr>
          <w:trHeight w:val="450"/>
        </w:trPr>
        <w:tc>
          <w:tcPr>
            <w:tcW w:w="1584" w:type="dxa"/>
          </w:tcPr>
          <w:p w14:paraId="66CDFE6A" w14:textId="77777777" w:rsidR="002D68EC" w:rsidRDefault="0069493F">
            <w:pPr>
              <w:pStyle w:val="TableParagraph"/>
              <w:spacing w:before="61"/>
              <w:ind w:left="107"/>
              <w:rPr>
                <w:sz w:val="24"/>
              </w:rPr>
            </w:pPr>
            <w:r>
              <w:rPr>
                <w:sz w:val="24"/>
              </w:rPr>
              <w:t xml:space="preserve">0401 40 </w:t>
            </w:r>
            <w:r>
              <w:rPr>
                <w:spacing w:val="-5"/>
                <w:sz w:val="24"/>
              </w:rPr>
              <w:t>10</w:t>
            </w:r>
          </w:p>
        </w:tc>
        <w:tc>
          <w:tcPr>
            <w:tcW w:w="6469" w:type="dxa"/>
          </w:tcPr>
          <w:p w14:paraId="07A60A71" w14:textId="77777777" w:rsidR="002D68EC" w:rsidRDefault="0069493F">
            <w:pPr>
              <w:pStyle w:val="TableParagraph"/>
              <w:spacing w:before="61"/>
              <w:rPr>
                <w:sz w:val="24"/>
              </w:rPr>
            </w:pPr>
            <w:r>
              <w:rPr>
                <w:sz w:val="24"/>
              </w:rPr>
              <w:t>--</w:t>
            </w:r>
            <w:r>
              <w:rPr>
                <w:spacing w:val="-2"/>
                <w:sz w:val="24"/>
              </w:rPr>
              <w:t xml:space="preserve"> </w:t>
            </w:r>
            <w:r>
              <w:rPr>
                <w:sz w:val="24"/>
              </w:rPr>
              <w:t>kontaktpakendis</w:t>
            </w:r>
            <w:r>
              <w:rPr>
                <w:spacing w:val="-1"/>
                <w:sz w:val="24"/>
              </w:rPr>
              <w:t xml:space="preserve"> </w:t>
            </w:r>
            <w:r>
              <w:rPr>
                <w:sz w:val="24"/>
              </w:rPr>
              <w:t>netomahuga</w:t>
            </w:r>
            <w:r>
              <w:rPr>
                <w:spacing w:val="-1"/>
                <w:sz w:val="24"/>
              </w:rPr>
              <w:t xml:space="preserve"> </w:t>
            </w:r>
            <w:r>
              <w:rPr>
                <w:sz w:val="24"/>
              </w:rPr>
              <w:t>kuni</w:t>
            </w:r>
            <w:r>
              <w:rPr>
                <w:spacing w:val="-1"/>
                <w:sz w:val="24"/>
              </w:rPr>
              <w:t xml:space="preserve"> </w:t>
            </w:r>
            <w:r>
              <w:rPr>
                <w:sz w:val="24"/>
              </w:rPr>
              <w:t xml:space="preserve">kaks </w:t>
            </w:r>
            <w:r>
              <w:rPr>
                <w:spacing w:val="-2"/>
                <w:sz w:val="24"/>
              </w:rPr>
              <w:t>liitrit</w:t>
            </w:r>
          </w:p>
        </w:tc>
        <w:tc>
          <w:tcPr>
            <w:tcW w:w="4220" w:type="dxa"/>
          </w:tcPr>
          <w:p w14:paraId="07EB540A" w14:textId="77777777" w:rsidR="002D68EC" w:rsidRDefault="0069493F">
            <w:pPr>
              <w:pStyle w:val="TableParagraph"/>
              <w:spacing w:before="61"/>
              <w:ind w:left="137" w:right="82"/>
              <w:jc w:val="center"/>
              <w:rPr>
                <w:sz w:val="24"/>
              </w:rPr>
            </w:pPr>
            <w:r>
              <w:rPr>
                <w:sz w:val="24"/>
              </w:rPr>
              <w:t>57,5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A03C5F1" w14:textId="77777777" w:rsidR="002D68EC" w:rsidRDefault="0069493F">
            <w:pPr>
              <w:pStyle w:val="TableParagraph"/>
              <w:spacing w:before="61"/>
              <w:ind w:left="7"/>
              <w:jc w:val="center"/>
              <w:rPr>
                <w:sz w:val="24"/>
              </w:rPr>
            </w:pPr>
            <w:r>
              <w:rPr>
                <w:spacing w:val="-10"/>
                <w:sz w:val="24"/>
              </w:rPr>
              <w:t>0</w:t>
            </w:r>
          </w:p>
        </w:tc>
      </w:tr>
      <w:tr w:rsidR="002D68EC" w14:paraId="2E8F4890" w14:textId="77777777">
        <w:trPr>
          <w:trHeight w:val="395"/>
        </w:trPr>
        <w:tc>
          <w:tcPr>
            <w:tcW w:w="1584" w:type="dxa"/>
          </w:tcPr>
          <w:p w14:paraId="4548E436" w14:textId="77777777" w:rsidR="002D68EC" w:rsidRDefault="0069493F">
            <w:pPr>
              <w:pStyle w:val="TableParagraph"/>
              <w:ind w:left="107"/>
              <w:rPr>
                <w:sz w:val="24"/>
              </w:rPr>
            </w:pPr>
            <w:r>
              <w:rPr>
                <w:sz w:val="24"/>
              </w:rPr>
              <w:t xml:space="preserve">0401 40 </w:t>
            </w:r>
            <w:r>
              <w:rPr>
                <w:spacing w:val="-5"/>
                <w:sz w:val="24"/>
              </w:rPr>
              <w:t>90</w:t>
            </w:r>
          </w:p>
        </w:tc>
        <w:tc>
          <w:tcPr>
            <w:tcW w:w="6469" w:type="dxa"/>
          </w:tcPr>
          <w:p w14:paraId="1867B74C"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DEFA39E" w14:textId="77777777" w:rsidR="002D68EC" w:rsidRDefault="0069493F">
            <w:pPr>
              <w:pStyle w:val="TableParagraph"/>
              <w:ind w:left="137" w:right="82"/>
              <w:jc w:val="center"/>
              <w:rPr>
                <w:sz w:val="24"/>
              </w:rPr>
            </w:pPr>
            <w:r>
              <w:rPr>
                <w:sz w:val="24"/>
              </w:rPr>
              <w:t>56,6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D64C967" w14:textId="77777777" w:rsidR="002D68EC" w:rsidRDefault="0069493F">
            <w:pPr>
              <w:pStyle w:val="TableParagraph"/>
              <w:ind w:left="7"/>
              <w:jc w:val="center"/>
              <w:rPr>
                <w:sz w:val="24"/>
              </w:rPr>
            </w:pPr>
            <w:r>
              <w:rPr>
                <w:spacing w:val="-10"/>
                <w:sz w:val="24"/>
              </w:rPr>
              <w:t>0</w:t>
            </w:r>
          </w:p>
        </w:tc>
      </w:tr>
      <w:tr w:rsidR="002D68EC" w14:paraId="2A000338" w14:textId="77777777">
        <w:trPr>
          <w:trHeight w:val="451"/>
        </w:trPr>
        <w:tc>
          <w:tcPr>
            <w:tcW w:w="1584" w:type="dxa"/>
          </w:tcPr>
          <w:p w14:paraId="49DF957A" w14:textId="77777777" w:rsidR="002D68EC" w:rsidRDefault="0069493F">
            <w:pPr>
              <w:pStyle w:val="TableParagraph"/>
              <w:ind w:left="107"/>
              <w:rPr>
                <w:sz w:val="24"/>
              </w:rPr>
            </w:pPr>
            <w:r>
              <w:rPr>
                <w:sz w:val="24"/>
              </w:rPr>
              <w:t xml:space="preserve">0401 50 </w:t>
            </w:r>
            <w:r>
              <w:rPr>
                <w:spacing w:val="-5"/>
                <w:sz w:val="24"/>
              </w:rPr>
              <w:t>11</w:t>
            </w:r>
          </w:p>
        </w:tc>
        <w:tc>
          <w:tcPr>
            <w:tcW w:w="6469" w:type="dxa"/>
          </w:tcPr>
          <w:p w14:paraId="21764902" w14:textId="77777777" w:rsidR="002D68EC" w:rsidRDefault="0069493F">
            <w:pPr>
              <w:pStyle w:val="TableParagraph"/>
              <w:rPr>
                <w:sz w:val="24"/>
              </w:rPr>
            </w:pPr>
            <w:r>
              <w:rPr>
                <w:sz w:val="24"/>
              </w:rPr>
              <w:t>---</w:t>
            </w:r>
            <w:r>
              <w:rPr>
                <w:spacing w:val="-2"/>
                <w:sz w:val="24"/>
              </w:rPr>
              <w:t xml:space="preserve"> </w:t>
            </w:r>
            <w:r>
              <w:rPr>
                <w:sz w:val="24"/>
              </w:rPr>
              <w:t>kontaktpakendis netomahuga</w:t>
            </w:r>
            <w:r>
              <w:rPr>
                <w:spacing w:val="-2"/>
                <w:sz w:val="24"/>
              </w:rPr>
              <w:t xml:space="preserve"> </w:t>
            </w:r>
            <w:r>
              <w:rPr>
                <w:sz w:val="24"/>
              </w:rPr>
              <w:t xml:space="preserve">kuni kaks </w:t>
            </w:r>
            <w:r>
              <w:rPr>
                <w:spacing w:val="-2"/>
                <w:sz w:val="24"/>
              </w:rPr>
              <w:t>liitrit</w:t>
            </w:r>
          </w:p>
        </w:tc>
        <w:tc>
          <w:tcPr>
            <w:tcW w:w="4220" w:type="dxa"/>
          </w:tcPr>
          <w:p w14:paraId="51DB837A" w14:textId="77777777" w:rsidR="002D68EC" w:rsidRDefault="0069493F">
            <w:pPr>
              <w:pStyle w:val="TableParagraph"/>
              <w:ind w:left="137" w:right="82"/>
              <w:jc w:val="center"/>
              <w:rPr>
                <w:sz w:val="24"/>
              </w:rPr>
            </w:pPr>
            <w:r>
              <w:rPr>
                <w:sz w:val="24"/>
              </w:rPr>
              <w:t>57,5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D4FD089" w14:textId="77777777" w:rsidR="002D68EC" w:rsidRDefault="0069493F">
            <w:pPr>
              <w:pStyle w:val="TableParagraph"/>
              <w:ind w:left="7"/>
              <w:jc w:val="center"/>
              <w:rPr>
                <w:sz w:val="24"/>
              </w:rPr>
            </w:pPr>
            <w:r>
              <w:rPr>
                <w:spacing w:val="-10"/>
                <w:sz w:val="24"/>
              </w:rPr>
              <w:t>0</w:t>
            </w:r>
          </w:p>
        </w:tc>
      </w:tr>
      <w:tr w:rsidR="002D68EC" w14:paraId="0BE64C2E" w14:textId="77777777">
        <w:trPr>
          <w:trHeight w:val="395"/>
        </w:trPr>
        <w:tc>
          <w:tcPr>
            <w:tcW w:w="1584" w:type="dxa"/>
          </w:tcPr>
          <w:p w14:paraId="5D88411A" w14:textId="77777777" w:rsidR="002D68EC" w:rsidRDefault="0069493F">
            <w:pPr>
              <w:pStyle w:val="TableParagraph"/>
              <w:ind w:left="107"/>
              <w:rPr>
                <w:sz w:val="24"/>
              </w:rPr>
            </w:pPr>
            <w:r>
              <w:rPr>
                <w:sz w:val="24"/>
              </w:rPr>
              <w:t xml:space="preserve">0401 50 </w:t>
            </w:r>
            <w:r>
              <w:rPr>
                <w:spacing w:val="-5"/>
                <w:sz w:val="24"/>
              </w:rPr>
              <w:t>19</w:t>
            </w:r>
          </w:p>
        </w:tc>
        <w:tc>
          <w:tcPr>
            <w:tcW w:w="6469" w:type="dxa"/>
          </w:tcPr>
          <w:p w14:paraId="4F366068"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41D4713" w14:textId="77777777" w:rsidR="002D68EC" w:rsidRDefault="0069493F">
            <w:pPr>
              <w:pStyle w:val="TableParagraph"/>
              <w:ind w:left="137" w:right="82"/>
              <w:jc w:val="center"/>
              <w:rPr>
                <w:sz w:val="24"/>
              </w:rPr>
            </w:pPr>
            <w:r>
              <w:rPr>
                <w:sz w:val="24"/>
              </w:rPr>
              <w:t>56,6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23CA72E" w14:textId="77777777" w:rsidR="002D68EC" w:rsidRDefault="0069493F">
            <w:pPr>
              <w:pStyle w:val="TableParagraph"/>
              <w:ind w:left="7"/>
              <w:jc w:val="center"/>
              <w:rPr>
                <w:sz w:val="24"/>
              </w:rPr>
            </w:pPr>
            <w:r>
              <w:rPr>
                <w:spacing w:val="-10"/>
                <w:sz w:val="24"/>
              </w:rPr>
              <w:t>0</w:t>
            </w:r>
          </w:p>
        </w:tc>
      </w:tr>
      <w:tr w:rsidR="002D68EC" w14:paraId="456EC537" w14:textId="77777777">
        <w:trPr>
          <w:trHeight w:val="450"/>
        </w:trPr>
        <w:tc>
          <w:tcPr>
            <w:tcW w:w="1584" w:type="dxa"/>
          </w:tcPr>
          <w:p w14:paraId="1D054A98" w14:textId="77777777" w:rsidR="002D68EC" w:rsidRDefault="0069493F">
            <w:pPr>
              <w:pStyle w:val="TableParagraph"/>
              <w:ind w:left="107"/>
              <w:rPr>
                <w:sz w:val="24"/>
              </w:rPr>
            </w:pPr>
            <w:r>
              <w:rPr>
                <w:sz w:val="24"/>
              </w:rPr>
              <w:t xml:space="preserve">0401 50 </w:t>
            </w:r>
            <w:r>
              <w:rPr>
                <w:spacing w:val="-5"/>
                <w:sz w:val="24"/>
              </w:rPr>
              <w:t>31</w:t>
            </w:r>
          </w:p>
        </w:tc>
        <w:tc>
          <w:tcPr>
            <w:tcW w:w="6469" w:type="dxa"/>
          </w:tcPr>
          <w:p w14:paraId="6F0B6070" w14:textId="77777777" w:rsidR="002D68EC" w:rsidRDefault="0069493F">
            <w:pPr>
              <w:pStyle w:val="TableParagraph"/>
              <w:rPr>
                <w:sz w:val="24"/>
              </w:rPr>
            </w:pPr>
            <w:r>
              <w:rPr>
                <w:sz w:val="24"/>
              </w:rPr>
              <w:t>---</w:t>
            </w:r>
            <w:r>
              <w:rPr>
                <w:spacing w:val="-2"/>
                <w:sz w:val="24"/>
              </w:rPr>
              <w:t xml:space="preserve"> </w:t>
            </w:r>
            <w:r>
              <w:rPr>
                <w:sz w:val="24"/>
              </w:rPr>
              <w:t>kontaktpakendis netomahuga</w:t>
            </w:r>
            <w:r>
              <w:rPr>
                <w:spacing w:val="-2"/>
                <w:sz w:val="24"/>
              </w:rPr>
              <w:t xml:space="preserve"> </w:t>
            </w:r>
            <w:r>
              <w:rPr>
                <w:sz w:val="24"/>
              </w:rPr>
              <w:t xml:space="preserve">kuni kaks </w:t>
            </w:r>
            <w:r>
              <w:rPr>
                <w:spacing w:val="-2"/>
                <w:sz w:val="24"/>
              </w:rPr>
              <w:t>liitrit</w:t>
            </w:r>
          </w:p>
        </w:tc>
        <w:tc>
          <w:tcPr>
            <w:tcW w:w="4220" w:type="dxa"/>
          </w:tcPr>
          <w:p w14:paraId="227FA3DF" w14:textId="77777777" w:rsidR="002D68EC" w:rsidRDefault="0069493F">
            <w:pPr>
              <w:pStyle w:val="TableParagraph"/>
              <w:ind w:left="137" w:right="79"/>
              <w:jc w:val="center"/>
              <w:rPr>
                <w:sz w:val="24"/>
              </w:rPr>
            </w:pPr>
            <w:r>
              <w:rPr>
                <w:sz w:val="24"/>
              </w:rPr>
              <w:t>110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5BE6D2B" w14:textId="77777777" w:rsidR="002D68EC" w:rsidRDefault="0069493F">
            <w:pPr>
              <w:pStyle w:val="TableParagraph"/>
              <w:ind w:left="7"/>
              <w:jc w:val="center"/>
              <w:rPr>
                <w:sz w:val="24"/>
              </w:rPr>
            </w:pPr>
            <w:r>
              <w:rPr>
                <w:spacing w:val="-10"/>
                <w:sz w:val="24"/>
              </w:rPr>
              <w:t>0</w:t>
            </w:r>
          </w:p>
        </w:tc>
      </w:tr>
      <w:tr w:rsidR="002D68EC" w14:paraId="646D2242" w14:textId="77777777">
        <w:trPr>
          <w:trHeight w:val="395"/>
        </w:trPr>
        <w:tc>
          <w:tcPr>
            <w:tcW w:w="1584" w:type="dxa"/>
          </w:tcPr>
          <w:p w14:paraId="4590AA78" w14:textId="77777777" w:rsidR="002D68EC" w:rsidRDefault="0069493F">
            <w:pPr>
              <w:pStyle w:val="TableParagraph"/>
              <w:ind w:left="107"/>
              <w:rPr>
                <w:sz w:val="24"/>
              </w:rPr>
            </w:pPr>
            <w:r>
              <w:rPr>
                <w:sz w:val="24"/>
              </w:rPr>
              <w:t xml:space="preserve">0401 50 </w:t>
            </w:r>
            <w:r>
              <w:rPr>
                <w:spacing w:val="-5"/>
                <w:sz w:val="24"/>
              </w:rPr>
              <w:t>39</w:t>
            </w:r>
          </w:p>
        </w:tc>
        <w:tc>
          <w:tcPr>
            <w:tcW w:w="6469" w:type="dxa"/>
          </w:tcPr>
          <w:p w14:paraId="59E88F1D"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49C73D5A" w14:textId="77777777" w:rsidR="002D68EC" w:rsidRDefault="0069493F">
            <w:pPr>
              <w:pStyle w:val="TableParagraph"/>
              <w:ind w:left="137" w:right="82"/>
              <w:jc w:val="center"/>
              <w:rPr>
                <w:sz w:val="24"/>
              </w:rPr>
            </w:pPr>
            <w:r>
              <w:rPr>
                <w:sz w:val="24"/>
              </w:rPr>
              <w:t>109,1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B897C29" w14:textId="77777777" w:rsidR="002D68EC" w:rsidRDefault="0069493F">
            <w:pPr>
              <w:pStyle w:val="TableParagraph"/>
              <w:ind w:left="7"/>
              <w:jc w:val="center"/>
              <w:rPr>
                <w:sz w:val="24"/>
              </w:rPr>
            </w:pPr>
            <w:r>
              <w:rPr>
                <w:spacing w:val="-10"/>
                <w:sz w:val="24"/>
              </w:rPr>
              <w:t>0</w:t>
            </w:r>
          </w:p>
        </w:tc>
      </w:tr>
      <w:tr w:rsidR="002D68EC" w14:paraId="4607DD0B" w14:textId="77777777">
        <w:trPr>
          <w:trHeight w:val="448"/>
        </w:trPr>
        <w:tc>
          <w:tcPr>
            <w:tcW w:w="1584" w:type="dxa"/>
          </w:tcPr>
          <w:p w14:paraId="49C8376F" w14:textId="77777777" w:rsidR="002D68EC" w:rsidRDefault="0069493F">
            <w:pPr>
              <w:pStyle w:val="TableParagraph"/>
              <w:ind w:left="107"/>
              <w:rPr>
                <w:sz w:val="24"/>
              </w:rPr>
            </w:pPr>
            <w:r>
              <w:rPr>
                <w:sz w:val="24"/>
              </w:rPr>
              <w:t xml:space="preserve">0401 50 </w:t>
            </w:r>
            <w:r>
              <w:rPr>
                <w:spacing w:val="-5"/>
                <w:sz w:val="24"/>
              </w:rPr>
              <w:t>91</w:t>
            </w:r>
          </w:p>
        </w:tc>
        <w:tc>
          <w:tcPr>
            <w:tcW w:w="6469" w:type="dxa"/>
          </w:tcPr>
          <w:p w14:paraId="21038806" w14:textId="77777777" w:rsidR="002D68EC" w:rsidRDefault="0069493F">
            <w:pPr>
              <w:pStyle w:val="TableParagraph"/>
              <w:rPr>
                <w:sz w:val="24"/>
              </w:rPr>
            </w:pPr>
            <w:r>
              <w:rPr>
                <w:sz w:val="24"/>
              </w:rPr>
              <w:t>---</w:t>
            </w:r>
            <w:r>
              <w:rPr>
                <w:spacing w:val="-2"/>
                <w:sz w:val="24"/>
              </w:rPr>
              <w:t xml:space="preserve"> </w:t>
            </w:r>
            <w:r>
              <w:rPr>
                <w:sz w:val="24"/>
              </w:rPr>
              <w:t>kontaktpakendis netomahuga</w:t>
            </w:r>
            <w:r>
              <w:rPr>
                <w:spacing w:val="-2"/>
                <w:sz w:val="24"/>
              </w:rPr>
              <w:t xml:space="preserve"> </w:t>
            </w:r>
            <w:r>
              <w:rPr>
                <w:sz w:val="24"/>
              </w:rPr>
              <w:t xml:space="preserve">kuni kaks </w:t>
            </w:r>
            <w:r>
              <w:rPr>
                <w:spacing w:val="-2"/>
                <w:sz w:val="24"/>
              </w:rPr>
              <w:t>liitrit</w:t>
            </w:r>
          </w:p>
        </w:tc>
        <w:tc>
          <w:tcPr>
            <w:tcW w:w="4220" w:type="dxa"/>
          </w:tcPr>
          <w:p w14:paraId="1F861AD5" w14:textId="77777777" w:rsidR="002D68EC" w:rsidRDefault="0069493F">
            <w:pPr>
              <w:pStyle w:val="TableParagraph"/>
              <w:ind w:left="137" w:right="82"/>
              <w:jc w:val="center"/>
              <w:rPr>
                <w:sz w:val="24"/>
              </w:rPr>
            </w:pPr>
            <w:r>
              <w:rPr>
                <w:sz w:val="24"/>
              </w:rPr>
              <w:t>183,7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6C0303F" w14:textId="77777777" w:rsidR="002D68EC" w:rsidRDefault="0069493F">
            <w:pPr>
              <w:pStyle w:val="TableParagraph"/>
              <w:ind w:left="7"/>
              <w:jc w:val="center"/>
              <w:rPr>
                <w:sz w:val="24"/>
              </w:rPr>
            </w:pPr>
            <w:r>
              <w:rPr>
                <w:spacing w:val="-10"/>
                <w:sz w:val="24"/>
              </w:rPr>
              <w:t>0</w:t>
            </w:r>
          </w:p>
        </w:tc>
      </w:tr>
      <w:tr w:rsidR="002D68EC" w14:paraId="11A4F5B9" w14:textId="77777777">
        <w:trPr>
          <w:trHeight w:val="395"/>
        </w:trPr>
        <w:tc>
          <w:tcPr>
            <w:tcW w:w="1584" w:type="dxa"/>
          </w:tcPr>
          <w:p w14:paraId="36B7C816" w14:textId="77777777" w:rsidR="002D68EC" w:rsidRDefault="0069493F">
            <w:pPr>
              <w:pStyle w:val="TableParagraph"/>
              <w:ind w:left="107"/>
              <w:rPr>
                <w:sz w:val="24"/>
              </w:rPr>
            </w:pPr>
            <w:r>
              <w:rPr>
                <w:sz w:val="24"/>
              </w:rPr>
              <w:t xml:space="preserve">0401 50 </w:t>
            </w:r>
            <w:r>
              <w:rPr>
                <w:spacing w:val="-5"/>
                <w:sz w:val="24"/>
              </w:rPr>
              <w:t>99</w:t>
            </w:r>
          </w:p>
        </w:tc>
        <w:tc>
          <w:tcPr>
            <w:tcW w:w="6469" w:type="dxa"/>
          </w:tcPr>
          <w:p w14:paraId="4383CCB5"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325117FE" w14:textId="77777777" w:rsidR="002D68EC" w:rsidRDefault="0069493F">
            <w:pPr>
              <w:pStyle w:val="TableParagraph"/>
              <w:ind w:left="137" w:right="82"/>
              <w:jc w:val="center"/>
              <w:rPr>
                <w:sz w:val="24"/>
              </w:rPr>
            </w:pPr>
            <w:r>
              <w:rPr>
                <w:sz w:val="24"/>
              </w:rPr>
              <w:t>182,8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C1235C0" w14:textId="77777777" w:rsidR="002D68EC" w:rsidRDefault="0069493F">
            <w:pPr>
              <w:pStyle w:val="TableParagraph"/>
              <w:ind w:left="7"/>
              <w:jc w:val="center"/>
              <w:rPr>
                <w:sz w:val="24"/>
              </w:rPr>
            </w:pPr>
            <w:r>
              <w:rPr>
                <w:spacing w:val="-10"/>
                <w:sz w:val="24"/>
              </w:rPr>
              <w:t>0</w:t>
            </w:r>
          </w:p>
        </w:tc>
      </w:tr>
      <w:tr w:rsidR="002D68EC" w14:paraId="0E8F1C00" w14:textId="77777777">
        <w:trPr>
          <w:trHeight w:val="451"/>
        </w:trPr>
        <w:tc>
          <w:tcPr>
            <w:tcW w:w="1584" w:type="dxa"/>
          </w:tcPr>
          <w:p w14:paraId="00736E23" w14:textId="77777777" w:rsidR="002D68EC" w:rsidRDefault="0069493F">
            <w:pPr>
              <w:pStyle w:val="TableParagraph"/>
              <w:spacing w:before="61"/>
              <w:ind w:left="107"/>
              <w:rPr>
                <w:sz w:val="24"/>
              </w:rPr>
            </w:pPr>
            <w:r>
              <w:rPr>
                <w:sz w:val="24"/>
              </w:rPr>
              <w:t xml:space="preserve">0402 10 </w:t>
            </w:r>
            <w:r>
              <w:rPr>
                <w:spacing w:val="-5"/>
                <w:sz w:val="24"/>
              </w:rPr>
              <w:t>11</w:t>
            </w:r>
          </w:p>
        </w:tc>
        <w:tc>
          <w:tcPr>
            <w:tcW w:w="6469" w:type="dxa"/>
          </w:tcPr>
          <w:p w14:paraId="6754E378" w14:textId="77777777" w:rsidR="002D68EC" w:rsidRDefault="0069493F">
            <w:pPr>
              <w:pStyle w:val="TableParagraph"/>
              <w:spacing w:before="61"/>
              <w:rPr>
                <w:sz w:val="24"/>
              </w:rPr>
            </w:pPr>
            <w:r>
              <w:rPr>
                <w:sz w:val="24"/>
              </w:rPr>
              <w:t>---</w:t>
            </w:r>
            <w:r>
              <w:rPr>
                <w:spacing w:val="-2"/>
                <w:sz w:val="24"/>
              </w:rPr>
              <w:t xml:space="preserve"> </w:t>
            </w:r>
            <w:r>
              <w:rPr>
                <w:sz w:val="24"/>
              </w:rPr>
              <w:t>kontaktpakendis netomassiga kuni 2,5</w:t>
            </w:r>
            <w:r>
              <w:rPr>
                <w:spacing w:val="1"/>
                <w:sz w:val="24"/>
              </w:rPr>
              <w:t xml:space="preserve"> </w:t>
            </w:r>
            <w:r>
              <w:rPr>
                <w:spacing w:val="-5"/>
                <w:sz w:val="24"/>
              </w:rPr>
              <w:t>kg</w:t>
            </w:r>
          </w:p>
        </w:tc>
        <w:tc>
          <w:tcPr>
            <w:tcW w:w="4220" w:type="dxa"/>
          </w:tcPr>
          <w:p w14:paraId="3EA7599F" w14:textId="77777777" w:rsidR="002D68EC" w:rsidRDefault="0069493F">
            <w:pPr>
              <w:pStyle w:val="TableParagraph"/>
              <w:spacing w:before="61"/>
              <w:ind w:left="137" w:right="82"/>
              <w:jc w:val="center"/>
              <w:rPr>
                <w:sz w:val="24"/>
              </w:rPr>
            </w:pPr>
            <w:r>
              <w:rPr>
                <w:sz w:val="24"/>
              </w:rPr>
              <w:t>125,4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52604B3" w14:textId="77777777" w:rsidR="002D68EC" w:rsidRDefault="0069493F">
            <w:pPr>
              <w:pStyle w:val="TableParagraph"/>
              <w:spacing w:before="61"/>
              <w:ind w:left="7"/>
              <w:jc w:val="center"/>
              <w:rPr>
                <w:sz w:val="24"/>
              </w:rPr>
            </w:pPr>
            <w:r>
              <w:rPr>
                <w:spacing w:val="-10"/>
                <w:sz w:val="24"/>
              </w:rPr>
              <w:t>0</w:t>
            </w:r>
          </w:p>
        </w:tc>
      </w:tr>
      <w:tr w:rsidR="002D68EC" w14:paraId="46ED6D9C" w14:textId="77777777">
        <w:trPr>
          <w:trHeight w:val="395"/>
        </w:trPr>
        <w:tc>
          <w:tcPr>
            <w:tcW w:w="1584" w:type="dxa"/>
          </w:tcPr>
          <w:p w14:paraId="2331DEBB" w14:textId="77777777" w:rsidR="002D68EC" w:rsidRDefault="0069493F">
            <w:pPr>
              <w:pStyle w:val="TableParagraph"/>
              <w:ind w:left="107"/>
              <w:rPr>
                <w:sz w:val="24"/>
              </w:rPr>
            </w:pPr>
            <w:r>
              <w:rPr>
                <w:sz w:val="24"/>
              </w:rPr>
              <w:t xml:space="preserve">0402 10 </w:t>
            </w:r>
            <w:r>
              <w:rPr>
                <w:spacing w:val="-5"/>
                <w:sz w:val="24"/>
              </w:rPr>
              <w:t>19</w:t>
            </w:r>
          </w:p>
        </w:tc>
        <w:tc>
          <w:tcPr>
            <w:tcW w:w="6469" w:type="dxa"/>
          </w:tcPr>
          <w:p w14:paraId="4B3A5E49"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93FF2C2" w14:textId="77777777" w:rsidR="002D68EC" w:rsidRDefault="0069493F">
            <w:pPr>
              <w:pStyle w:val="TableParagraph"/>
              <w:ind w:left="137" w:right="82"/>
              <w:jc w:val="center"/>
              <w:rPr>
                <w:sz w:val="24"/>
              </w:rPr>
            </w:pPr>
            <w:r>
              <w:rPr>
                <w:sz w:val="24"/>
              </w:rPr>
              <w:t>118,8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550C6F5" w14:textId="77777777" w:rsidR="002D68EC" w:rsidRDefault="0069493F">
            <w:pPr>
              <w:pStyle w:val="TableParagraph"/>
              <w:ind w:left="7"/>
              <w:jc w:val="center"/>
              <w:rPr>
                <w:sz w:val="24"/>
              </w:rPr>
            </w:pPr>
            <w:r>
              <w:rPr>
                <w:spacing w:val="-10"/>
                <w:sz w:val="24"/>
              </w:rPr>
              <w:t>0</w:t>
            </w:r>
          </w:p>
        </w:tc>
      </w:tr>
      <w:tr w:rsidR="002D68EC" w14:paraId="7350E690" w14:textId="77777777">
        <w:trPr>
          <w:trHeight w:val="671"/>
        </w:trPr>
        <w:tc>
          <w:tcPr>
            <w:tcW w:w="1584" w:type="dxa"/>
          </w:tcPr>
          <w:p w14:paraId="1D92D3E3" w14:textId="77777777" w:rsidR="002D68EC" w:rsidRDefault="0069493F">
            <w:pPr>
              <w:pStyle w:val="TableParagraph"/>
              <w:ind w:left="107"/>
              <w:rPr>
                <w:sz w:val="24"/>
              </w:rPr>
            </w:pPr>
            <w:r>
              <w:rPr>
                <w:sz w:val="24"/>
              </w:rPr>
              <w:t xml:space="preserve">0402 10 </w:t>
            </w:r>
            <w:r>
              <w:rPr>
                <w:spacing w:val="-5"/>
                <w:sz w:val="24"/>
              </w:rPr>
              <w:t>91</w:t>
            </w:r>
          </w:p>
        </w:tc>
        <w:tc>
          <w:tcPr>
            <w:tcW w:w="6469" w:type="dxa"/>
          </w:tcPr>
          <w:p w14:paraId="24D7799E" w14:textId="77777777" w:rsidR="002D68EC" w:rsidRDefault="0069493F">
            <w:pPr>
              <w:pStyle w:val="TableParagraph"/>
              <w:rPr>
                <w:sz w:val="24"/>
              </w:rPr>
            </w:pPr>
            <w:r>
              <w:rPr>
                <w:sz w:val="24"/>
              </w:rPr>
              <w:t>---</w:t>
            </w:r>
            <w:r>
              <w:rPr>
                <w:spacing w:val="-2"/>
                <w:sz w:val="24"/>
              </w:rPr>
              <w:t xml:space="preserve"> </w:t>
            </w:r>
            <w:r>
              <w:rPr>
                <w:sz w:val="24"/>
              </w:rPr>
              <w:t>kontaktpakendis netomassiga kuni 2,5</w:t>
            </w:r>
            <w:r>
              <w:rPr>
                <w:spacing w:val="1"/>
                <w:sz w:val="24"/>
              </w:rPr>
              <w:t xml:space="preserve"> </w:t>
            </w:r>
            <w:r>
              <w:rPr>
                <w:spacing w:val="-5"/>
                <w:sz w:val="24"/>
              </w:rPr>
              <w:t>kg</w:t>
            </w:r>
          </w:p>
        </w:tc>
        <w:tc>
          <w:tcPr>
            <w:tcW w:w="4220" w:type="dxa"/>
          </w:tcPr>
          <w:p w14:paraId="7961672E" w14:textId="77777777" w:rsidR="002D68EC" w:rsidRDefault="0069493F">
            <w:pPr>
              <w:pStyle w:val="TableParagraph"/>
              <w:ind w:left="1529" w:hanging="1104"/>
              <w:rPr>
                <w:sz w:val="24"/>
              </w:rPr>
            </w:pPr>
            <w:r>
              <w:rPr>
                <w:sz w:val="24"/>
              </w:rPr>
              <w:t>1,19</w:t>
            </w:r>
            <w:r>
              <w:rPr>
                <w:spacing w:val="-10"/>
                <w:sz w:val="24"/>
              </w:rPr>
              <w:t xml:space="preserve"> </w:t>
            </w:r>
            <w:r>
              <w:rPr>
                <w:sz w:val="24"/>
              </w:rPr>
              <w:t>EUR/piimaosa</w:t>
            </w:r>
            <w:r>
              <w:rPr>
                <w:spacing w:val="-11"/>
                <w:sz w:val="24"/>
              </w:rPr>
              <w:t xml:space="preserve"> </w:t>
            </w:r>
            <w:r>
              <w:rPr>
                <w:sz w:val="24"/>
              </w:rPr>
              <w:t>massi</w:t>
            </w:r>
            <w:r>
              <w:rPr>
                <w:spacing w:val="-10"/>
                <w:sz w:val="24"/>
              </w:rPr>
              <w:t xml:space="preserve"> </w:t>
            </w:r>
            <w:r>
              <w:rPr>
                <w:sz w:val="24"/>
              </w:rPr>
              <w:t>kg+</w:t>
            </w:r>
            <w:r>
              <w:rPr>
                <w:spacing w:val="-9"/>
                <w:sz w:val="24"/>
              </w:rPr>
              <w:t xml:space="preserve"> </w:t>
            </w:r>
            <w:r>
              <w:rPr>
                <w:sz w:val="24"/>
              </w:rPr>
              <w:t>27,5 EUR/100 kg</w:t>
            </w:r>
          </w:p>
        </w:tc>
        <w:tc>
          <w:tcPr>
            <w:tcW w:w="2297" w:type="dxa"/>
          </w:tcPr>
          <w:p w14:paraId="28C0462D" w14:textId="77777777" w:rsidR="002D68EC" w:rsidRDefault="0069493F">
            <w:pPr>
              <w:pStyle w:val="TableParagraph"/>
              <w:ind w:left="7"/>
              <w:jc w:val="center"/>
              <w:rPr>
                <w:sz w:val="24"/>
              </w:rPr>
            </w:pPr>
            <w:r>
              <w:rPr>
                <w:spacing w:val="-10"/>
                <w:sz w:val="24"/>
              </w:rPr>
              <w:t>0</w:t>
            </w:r>
          </w:p>
        </w:tc>
      </w:tr>
    </w:tbl>
    <w:p w14:paraId="01AA27B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7C14AB3"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88FB105" w14:textId="77777777">
        <w:trPr>
          <w:trHeight w:val="671"/>
        </w:trPr>
        <w:tc>
          <w:tcPr>
            <w:tcW w:w="1584" w:type="dxa"/>
          </w:tcPr>
          <w:p w14:paraId="4D5BA4F9"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FD4B1B5"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DB25102"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CDA94EA" w14:textId="77777777" w:rsidR="002D68EC" w:rsidRDefault="0069493F">
            <w:pPr>
              <w:pStyle w:val="TableParagraph"/>
              <w:spacing w:before="198"/>
              <w:ind w:left="7"/>
              <w:jc w:val="center"/>
              <w:rPr>
                <w:sz w:val="24"/>
              </w:rPr>
            </w:pPr>
            <w:r>
              <w:rPr>
                <w:spacing w:val="-2"/>
                <w:sz w:val="24"/>
              </w:rPr>
              <w:t>Üleminekukategooria</w:t>
            </w:r>
          </w:p>
        </w:tc>
      </w:tr>
      <w:tr w:rsidR="002D68EC" w14:paraId="02DBC431" w14:textId="77777777">
        <w:trPr>
          <w:trHeight w:val="671"/>
        </w:trPr>
        <w:tc>
          <w:tcPr>
            <w:tcW w:w="1584" w:type="dxa"/>
          </w:tcPr>
          <w:p w14:paraId="1B86E8C2" w14:textId="77777777" w:rsidR="002D68EC" w:rsidRDefault="0069493F">
            <w:pPr>
              <w:pStyle w:val="TableParagraph"/>
              <w:spacing w:before="61"/>
              <w:ind w:left="107"/>
              <w:rPr>
                <w:sz w:val="24"/>
              </w:rPr>
            </w:pPr>
            <w:r>
              <w:rPr>
                <w:sz w:val="24"/>
              </w:rPr>
              <w:t xml:space="preserve">0402 10 </w:t>
            </w:r>
            <w:r>
              <w:rPr>
                <w:spacing w:val="-5"/>
                <w:sz w:val="24"/>
              </w:rPr>
              <w:t>99</w:t>
            </w:r>
          </w:p>
        </w:tc>
        <w:tc>
          <w:tcPr>
            <w:tcW w:w="6469" w:type="dxa"/>
          </w:tcPr>
          <w:p w14:paraId="219C0916"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7A1543B7" w14:textId="77777777" w:rsidR="002D68EC" w:rsidRDefault="0069493F">
            <w:pPr>
              <w:pStyle w:val="TableParagraph"/>
              <w:spacing w:before="61"/>
              <w:ind w:left="1529" w:hanging="1013"/>
              <w:rPr>
                <w:sz w:val="24"/>
              </w:rPr>
            </w:pPr>
            <w:r>
              <w:rPr>
                <w:sz w:val="24"/>
              </w:rPr>
              <w:t>1,19</w:t>
            </w:r>
            <w:r>
              <w:rPr>
                <w:spacing w:val="-10"/>
                <w:sz w:val="24"/>
              </w:rPr>
              <w:t xml:space="preserve"> </w:t>
            </w:r>
            <w:r>
              <w:rPr>
                <w:sz w:val="24"/>
              </w:rPr>
              <w:t>EUR/piimaosa</w:t>
            </w:r>
            <w:r>
              <w:rPr>
                <w:spacing w:val="-11"/>
                <w:sz w:val="24"/>
              </w:rPr>
              <w:t xml:space="preserve"> </w:t>
            </w:r>
            <w:r>
              <w:rPr>
                <w:sz w:val="24"/>
              </w:rPr>
              <w:t>massi</w:t>
            </w:r>
            <w:r>
              <w:rPr>
                <w:spacing w:val="-10"/>
                <w:sz w:val="24"/>
              </w:rPr>
              <w:t xml:space="preserve"> </w:t>
            </w:r>
            <w:r>
              <w:rPr>
                <w:sz w:val="24"/>
              </w:rPr>
              <w:t>kg+</w:t>
            </w:r>
            <w:r>
              <w:rPr>
                <w:spacing w:val="-9"/>
                <w:sz w:val="24"/>
              </w:rPr>
              <w:t xml:space="preserve"> </w:t>
            </w:r>
            <w:r>
              <w:rPr>
                <w:sz w:val="24"/>
              </w:rPr>
              <w:t>21 EUR/100 kg</w:t>
            </w:r>
          </w:p>
        </w:tc>
        <w:tc>
          <w:tcPr>
            <w:tcW w:w="2297" w:type="dxa"/>
          </w:tcPr>
          <w:p w14:paraId="1CD3C290" w14:textId="77777777" w:rsidR="002D68EC" w:rsidRDefault="0069493F">
            <w:pPr>
              <w:pStyle w:val="TableParagraph"/>
              <w:spacing w:before="61"/>
              <w:ind w:left="7"/>
              <w:jc w:val="center"/>
              <w:rPr>
                <w:sz w:val="24"/>
              </w:rPr>
            </w:pPr>
            <w:r>
              <w:rPr>
                <w:spacing w:val="-10"/>
                <w:sz w:val="24"/>
              </w:rPr>
              <w:t>0</w:t>
            </w:r>
          </w:p>
        </w:tc>
      </w:tr>
      <w:tr w:rsidR="002D68EC" w14:paraId="31A40E74" w14:textId="77777777">
        <w:trPr>
          <w:trHeight w:val="450"/>
        </w:trPr>
        <w:tc>
          <w:tcPr>
            <w:tcW w:w="1584" w:type="dxa"/>
          </w:tcPr>
          <w:p w14:paraId="44022FEB" w14:textId="77777777" w:rsidR="002D68EC" w:rsidRDefault="0069493F">
            <w:pPr>
              <w:pStyle w:val="TableParagraph"/>
              <w:spacing w:before="61"/>
              <w:ind w:left="107"/>
              <w:rPr>
                <w:sz w:val="24"/>
              </w:rPr>
            </w:pPr>
            <w:r>
              <w:rPr>
                <w:sz w:val="24"/>
              </w:rPr>
              <w:t xml:space="preserve">0402 21 </w:t>
            </w:r>
            <w:r>
              <w:rPr>
                <w:spacing w:val="-5"/>
                <w:sz w:val="24"/>
              </w:rPr>
              <w:t>11</w:t>
            </w:r>
          </w:p>
        </w:tc>
        <w:tc>
          <w:tcPr>
            <w:tcW w:w="6469" w:type="dxa"/>
          </w:tcPr>
          <w:p w14:paraId="22F512FB" w14:textId="77777777" w:rsidR="002D68EC" w:rsidRDefault="0069493F">
            <w:pPr>
              <w:pStyle w:val="TableParagraph"/>
              <w:spacing w:before="61"/>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2EE5F20A" w14:textId="77777777" w:rsidR="002D68EC" w:rsidRDefault="0069493F">
            <w:pPr>
              <w:pStyle w:val="TableParagraph"/>
              <w:spacing w:before="61"/>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6832EB7" w14:textId="77777777" w:rsidR="002D68EC" w:rsidRDefault="0069493F">
            <w:pPr>
              <w:pStyle w:val="TableParagraph"/>
              <w:spacing w:before="61"/>
              <w:ind w:left="7"/>
              <w:jc w:val="center"/>
              <w:rPr>
                <w:sz w:val="24"/>
              </w:rPr>
            </w:pPr>
            <w:r>
              <w:rPr>
                <w:spacing w:val="-10"/>
                <w:sz w:val="24"/>
              </w:rPr>
              <w:t>0</w:t>
            </w:r>
          </w:p>
        </w:tc>
      </w:tr>
      <w:tr w:rsidR="002D68EC" w14:paraId="70294E09" w14:textId="77777777">
        <w:trPr>
          <w:trHeight w:val="396"/>
        </w:trPr>
        <w:tc>
          <w:tcPr>
            <w:tcW w:w="1584" w:type="dxa"/>
          </w:tcPr>
          <w:p w14:paraId="7DCB4829" w14:textId="77777777" w:rsidR="002D68EC" w:rsidRDefault="0069493F">
            <w:pPr>
              <w:pStyle w:val="TableParagraph"/>
              <w:ind w:left="107"/>
              <w:rPr>
                <w:sz w:val="24"/>
              </w:rPr>
            </w:pPr>
            <w:r>
              <w:rPr>
                <w:sz w:val="24"/>
              </w:rPr>
              <w:t xml:space="preserve">0402 21 </w:t>
            </w:r>
            <w:r>
              <w:rPr>
                <w:spacing w:val="-5"/>
                <w:sz w:val="24"/>
              </w:rPr>
              <w:t>18</w:t>
            </w:r>
          </w:p>
        </w:tc>
        <w:tc>
          <w:tcPr>
            <w:tcW w:w="6469" w:type="dxa"/>
          </w:tcPr>
          <w:p w14:paraId="7A9C4CCB"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93B0A58" w14:textId="77777777" w:rsidR="002D68EC" w:rsidRDefault="0069493F">
            <w:pPr>
              <w:pStyle w:val="TableParagraph"/>
              <w:ind w:left="137" w:right="82"/>
              <w:jc w:val="center"/>
              <w:rPr>
                <w:sz w:val="24"/>
              </w:rPr>
            </w:pPr>
            <w:r>
              <w:rPr>
                <w:sz w:val="24"/>
              </w:rPr>
              <w:t>130,4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908C2E3" w14:textId="77777777" w:rsidR="002D68EC" w:rsidRDefault="0069493F">
            <w:pPr>
              <w:pStyle w:val="TableParagraph"/>
              <w:ind w:left="7"/>
              <w:jc w:val="center"/>
              <w:rPr>
                <w:sz w:val="24"/>
              </w:rPr>
            </w:pPr>
            <w:r>
              <w:rPr>
                <w:spacing w:val="-10"/>
                <w:sz w:val="24"/>
              </w:rPr>
              <w:t>0</w:t>
            </w:r>
          </w:p>
        </w:tc>
      </w:tr>
      <w:tr w:rsidR="002D68EC" w14:paraId="1658E921" w14:textId="77777777">
        <w:trPr>
          <w:trHeight w:val="450"/>
        </w:trPr>
        <w:tc>
          <w:tcPr>
            <w:tcW w:w="1584" w:type="dxa"/>
          </w:tcPr>
          <w:p w14:paraId="7BA3ABB9" w14:textId="77777777" w:rsidR="002D68EC" w:rsidRDefault="0069493F">
            <w:pPr>
              <w:pStyle w:val="TableParagraph"/>
              <w:ind w:left="107"/>
              <w:rPr>
                <w:sz w:val="24"/>
              </w:rPr>
            </w:pPr>
            <w:r>
              <w:rPr>
                <w:sz w:val="24"/>
              </w:rPr>
              <w:t xml:space="preserve">0402 21 </w:t>
            </w:r>
            <w:r>
              <w:rPr>
                <w:spacing w:val="-5"/>
                <w:sz w:val="24"/>
              </w:rPr>
              <w:t>91</w:t>
            </w:r>
          </w:p>
        </w:tc>
        <w:tc>
          <w:tcPr>
            <w:tcW w:w="6469" w:type="dxa"/>
          </w:tcPr>
          <w:p w14:paraId="50FFCD2B"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006ED94B"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792D096" w14:textId="77777777" w:rsidR="002D68EC" w:rsidRDefault="0069493F">
            <w:pPr>
              <w:pStyle w:val="TableParagraph"/>
              <w:ind w:left="7"/>
              <w:jc w:val="center"/>
              <w:rPr>
                <w:sz w:val="24"/>
              </w:rPr>
            </w:pPr>
            <w:r>
              <w:rPr>
                <w:spacing w:val="-10"/>
                <w:sz w:val="24"/>
              </w:rPr>
              <w:t>0</w:t>
            </w:r>
          </w:p>
        </w:tc>
      </w:tr>
      <w:tr w:rsidR="002D68EC" w14:paraId="085A08F3" w14:textId="77777777">
        <w:trPr>
          <w:trHeight w:val="395"/>
        </w:trPr>
        <w:tc>
          <w:tcPr>
            <w:tcW w:w="1584" w:type="dxa"/>
          </w:tcPr>
          <w:p w14:paraId="6BF465BC" w14:textId="77777777" w:rsidR="002D68EC" w:rsidRDefault="0069493F">
            <w:pPr>
              <w:pStyle w:val="TableParagraph"/>
              <w:ind w:left="107"/>
              <w:rPr>
                <w:sz w:val="24"/>
              </w:rPr>
            </w:pPr>
            <w:r>
              <w:rPr>
                <w:sz w:val="24"/>
              </w:rPr>
              <w:t xml:space="preserve">0402 21 </w:t>
            </w:r>
            <w:r>
              <w:rPr>
                <w:spacing w:val="-5"/>
                <w:sz w:val="24"/>
              </w:rPr>
              <w:t>99</w:t>
            </w:r>
          </w:p>
        </w:tc>
        <w:tc>
          <w:tcPr>
            <w:tcW w:w="6469" w:type="dxa"/>
          </w:tcPr>
          <w:p w14:paraId="19EFD9D5"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1846FA9" w14:textId="77777777" w:rsidR="002D68EC" w:rsidRDefault="0069493F">
            <w:pPr>
              <w:pStyle w:val="TableParagraph"/>
              <w:ind w:left="137" w:right="82"/>
              <w:jc w:val="center"/>
              <w:rPr>
                <w:sz w:val="24"/>
              </w:rPr>
            </w:pPr>
            <w:r>
              <w:rPr>
                <w:sz w:val="24"/>
              </w:rPr>
              <w:t>161,9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0BC7178" w14:textId="77777777" w:rsidR="002D68EC" w:rsidRDefault="0069493F">
            <w:pPr>
              <w:pStyle w:val="TableParagraph"/>
              <w:ind w:left="7"/>
              <w:jc w:val="center"/>
              <w:rPr>
                <w:sz w:val="24"/>
              </w:rPr>
            </w:pPr>
            <w:r>
              <w:rPr>
                <w:spacing w:val="-10"/>
                <w:sz w:val="24"/>
              </w:rPr>
              <w:t>0</w:t>
            </w:r>
          </w:p>
        </w:tc>
      </w:tr>
      <w:tr w:rsidR="002D68EC" w14:paraId="16F91343" w14:textId="77777777">
        <w:trPr>
          <w:trHeight w:val="674"/>
        </w:trPr>
        <w:tc>
          <w:tcPr>
            <w:tcW w:w="1584" w:type="dxa"/>
          </w:tcPr>
          <w:p w14:paraId="01160B9A" w14:textId="77777777" w:rsidR="002D68EC" w:rsidRDefault="0069493F">
            <w:pPr>
              <w:pStyle w:val="TableParagraph"/>
              <w:ind w:left="107"/>
              <w:rPr>
                <w:sz w:val="24"/>
              </w:rPr>
            </w:pPr>
            <w:r>
              <w:rPr>
                <w:sz w:val="24"/>
              </w:rPr>
              <w:t xml:space="preserve">0402 29 </w:t>
            </w:r>
            <w:r>
              <w:rPr>
                <w:spacing w:val="-5"/>
                <w:sz w:val="24"/>
              </w:rPr>
              <w:t>11</w:t>
            </w:r>
          </w:p>
        </w:tc>
        <w:tc>
          <w:tcPr>
            <w:tcW w:w="6469" w:type="dxa"/>
          </w:tcPr>
          <w:p w14:paraId="45C7C4B3" w14:textId="77777777" w:rsidR="002D68EC" w:rsidRDefault="0069493F">
            <w:pPr>
              <w:pStyle w:val="TableParagraph"/>
              <w:rPr>
                <w:sz w:val="24"/>
              </w:rPr>
            </w:pPr>
            <w:r>
              <w:rPr>
                <w:sz w:val="24"/>
              </w:rPr>
              <w:t>----</w:t>
            </w:r>
            <w:r>
              <w:rPr>
                <w:spacing w:val="-9"/>
                <w:sz w:val="24"/>
              </w:rPr>
              <w:t xml:space="preserve"> </w:t>
            </w:r>
            <w:r>
              <w:rPr>
                <w:sz w:val="24"/>
              </w:rPr>
              <w:t>spetsiaalne</w:t>
            </w:r>
            <w:r>
              <w:rPr>
                <w:spacing w:val="-8"/>
                <w:sz w:val="24"/>
              </w:rPr>
              <w:t xml:space="preserve"> </w:t>
            </w:r>
            <w:r>
              <w:rPr>
                <w:sz w:val="24"/>
              </w:rPr>
              <w:t>imikupiim</w:t>
            </w:r>
            <w:r>
              <w:rPr>
                <w:spacing w:val="-8"/>
                <w:sz w:val="24"/>
              </w:rPr>
              <w:t xml:space="preserve"> </w:t>
            </w:r>
            <w:r>
              <w:rPr>
                <w:sz w:val="24"/>
              </w:rPr>
              <w:t>hermeetilistes</w:t>
            </w:r>
            <w:r>
              <w:rPr>
                <w:spacing w:val="-8"/>
                <w:sz w:val="24"/>
              </w:rPr>
              <w:t xml:space="preserve"> </w:t>
            </w:r>
            <w:r>
              <w:rPr>
                <w:sz w:val="24"/>
              </w:rPr>
              <w:t>pakendites</w:t>
            </w:r>
            <w:r>
              <w:rPr>
                <w:spacing w:val="-6"/>
                <w:sz w:val="24"/>
              </w:rPr>
              <w:t xml:space="preserve"> </w:t>
            </w:r>
            <w:r>
              <w:rPr>
                <w:sz w:val="24"/>
              </w:rPr>
              <w:t>netomassiga kuni 500 g ja rasvasisaldusega üle 10 % massist</w:t>
            </w:r>
          </w:p>
        </w:tc>
        <w:tc>
          <w:tcPr>
            <w:tcW w:w="4220" w:type="dxa"/>
          </w:tcPr>
          <w:p w14:paraId="1BD1D1E2" w14:textId="77777777" w:rsidR="002D68EC" w:rsidRDefault="0069493F">
            <w:pPr>
              <w:pStyle w:val="TableParagraph"/>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5B6D9BA6" w14:textId="77777777" w:rsidR="002D68EC" w:rsidRDefault="0069493F">
            <w:pPr>
              <w:pStyle w:val="TableParagraph"/>
              <w:ind w:left="7"/>
              <w:jc w:val="center"/>
              <w:rPr>
                <w:sz w:val="24"/>
              </w:rPr>
            </w:pPr>
            <w:r>
              <w:rPr>
                <w:spacing w:val="-10"/>
                <w:sz w:val="24"/>
              </w:rPr>
              <w:t>0</w:t>
            </w:r>
          </w:p>
        </w:tc>
      </w:tr>
      <w:tr w:rsidR="002D68EC" w14:paraId="4EB6C080" w14:textId="77777777">
        <w:trPr>
          <w:trHeight w:val="450"/>
        </w:trPr>
        <w:tc>
          <w:tcPr>
            <w:tcW w:w="1584" w:type="dxa"/>
          </w:tcPr>
          <w:p w14:paraId="6C64B0A7" w14:textId="77777777" w:rsidR="002D68EC" w:rsidRDefault="0069493F">
            <w:pPr>
              <w:pStyle w:val="TableParagraph"/>
              <w:ind w:left="107"/>
              <w:rPr>
                <w:sz w:val="24"/>
              </w:rPr>
            </w:pPr>
            <w:r>
              <w:rPr>
                <w:sz w:val="24"/>
              </w:rPr>
              <w:t xml:space="preserve">0402 29 </w:t>
            </w:r>
            <w:r>
              <w:rPr>
                <w:spacing w:val="-5"/>
                <w:sz w:val="24"/>
              </w:rPr>
              <w:t>15</w:t>
            </w:r>
          </w:p>
        </w:tc>
        <w:tc>
          <w:tcPr>
            <w:tcW w:w="6469" w:type="dxa"/>
          </w:tcPr>
          <w:p w14:paraId="6DD9E329" w14:textId="77777777" w:rsidR="002D68EC" w:rsidRDefault="0069493F">
            <w:pPr>
              <w:pStyle w:val="TableParagraph"/>
              <w:tabs>
                <w:tab w:val="left" w:leader="hyphen" w:pos="566"/>
              </w:tabs>
              <w:rPr>
                <w:sz w:val="24"/>
              </w:rPr>
            </w:pPr>
            <w:r>
              <w:rPr>
                <w:sz w:val="24"/>
              </w:rPr>
              <w:t>-</w:t>
            </w:r>
            <w:r>
              <w:rPr>
                <w:sz w:val="24"/>
              </w:rPr>
              <w:tab/>
              <w:t>kontaktpakendis</w:t>
            </w:r>
            <w:r>
              <w:rPr>
                <w:spacing w:val="-1"/>
                <w:sz w:val="24"/>
              </w:rPr>
              <w:t xml:space="preserve"> </w:t>
            </w:r>
            <w:r>
              <w:rPr>
                <w:sz w:val="24"/>
              </w:rPr>
              <w:t>netomassiga kuni 2,5</w:t>
            </w:r>
            <w:r>
              <w:rPr>
                <w:spacing w:val="1"/>
                <w:sz w:val="24"/>
              </w:rPr>
              <w:t xml:space="preserve"> </w:t>
            </w:r>
            <w:r>
              <w:rPr>
                <w:spacing w:val="-5"/>
                <w:sz w:val="24"/>
              </w:rPr>
              <w:t>kg</w:t>
            </w:r>
          </w:p>
        </w:tc>
        <w:tc>
          <w:tcPr>
            <w:tcW w:w="4220" w:type="dxa"/>
          </w:tcPr>
          <w:p w14:paraId="5AEC9CB2" w14:textId="77777777" w:rsidR="002D68EC" w:rsidRDefault="0069493F">
            <w:pPr>
              <w:pStyle w:val="TableParagraph"/>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42443BCB" w14:textId="77777777" w:rsidR="002D68EC" w:rsidRDefault="0069493F">
            <w:pPr>
              <w:pStyle w:val="TableParagraph"/>
              <w:ind w:left="7"/>
              <w:jc w:val="center"/>
              <w:rPr>
                <w:sz w:val="24"/>
              </w:rPr>
            </w:pPr>
            <w:r>
              <w:rPr>
                <w:spacing w:val="-10"/>
                <w:sz w:val="24"/>
              </w:rPr>
              <w:t>0</w:t>
            </w:r>
          </w:p>
        </w:tc>
      </w:tr>
      <w:tr w:rsidR="002D68EC" w14:paraId="3496D9FF" w14:textId="77777777">
        <w:trPr>
          <w:trHeight w:val="451"/>
        </w:trPr>
        <w:tc>
          <w:tcPr>
            <w:tcW w:w="1584" w:type="dxa"/>
          </w:tcPr>
          <w:p w14:paraId="5403BB9A" w14:textId="77777777" w:rsidR="002D68EC" w:rsidRDefault="0069493F">
            <w:pPr>
              <w:pStyle w:val="TableParagraph"/>
              <w:ind w:left="107"/>
              <w:rPr>
                <w:sz w:val="24"/>
              </w:rPr>
            </w:pPr>
            <w:r>
              <w:rPr>
                <w:sz w:val="24"/>
              </w:rPr>
              <w:t xml:space="preserve">0402 29 </w:t>
            </w:r>
            <w:r>
              <w:rPr>
                <w:spacing w:val="-5"/>
                <w:sz w:val="24"/>
              </w:rPr>
              <w:t>19</w:t>
            </w:r>
          </w:p>
        </w:tc>
        <w:tc>
          <w:tcPr>
            <w:tcW w:w="6469" w:type="dxa"/>
          </w:tcPr>
          <w:p w14:paraId="2E40D944"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8DBC2C6" w14:textId="77777777" w:rsidR="002D68EC" w:rsidRDefault="0069493F">
            <w:pPr>
              <w:pStyle w:val="TableParagraph"/>
              <w:ind w:left="137" w:right="79"/>
              <w:jc w:val="center"/>
              <w:rPr>
                <w:sz w:val="24"/>
              </w:rPr>
            </w:pPr>
            <w:r>
              <w:rPr>
                <w:sz w:val="24"/>
              </w:rPr>
              <w:t>1,31 EUR/kg + 16,8 EUR/100</w:t>
            </w:r>
            <w:r>
              <w:rPr>
                <w:spacing w:val="1"/>
                <w:sz w:val="24"/>
              </w:rPr>
              <w:t xml:space="preserve"> </w:t>
            </w:r>
            <w:r>
              <w:rPr>
                <w:spacing w:val="-5"/>
                <w:sz w:val="24"/>
              </w:rPr>
              <w:t>kg</w:t>
            </w:r>
          </w:p>
        </w:tc>
        <w:tc>
          <w:tcPr>
            <w:tcW w:w="2297" w:type="dxa"/>
          </w:tcPr>
          <w:p w14:paraId="71CBDAD4" w14:textId="77777777" w:rsidR="002D68EC" w:rsidRDefault="0069493F">
            <w:pPr>
              <w:pStyle w:val="TableParagraph"/>
              <w:ind w:left="7"/>
              <w:jc w:val="center"/>
              <w:rPr>
                <w:sz w:val="24"/>
              </w:rPr>
            </w:pPr>
            <w:r>
              <w:rPr>
                <w:spacing w:val="-10"/>
                <w:sz w:val="24"/>
              </w:rPr>
              <w:t>0</w:t>
            </w:r>
          </w:p>
        </w:tc>
      </w:tr>
      <w:tr w:rsidR="002D68EC" w14:paraId="6592DDB4" w14:textId="77777777">
        <w:trPr>
          <w:trHeight w:val="448"/>
        </w:trPr>
        <w:tc>
          <w:tcPr>
            <w:tcW w:w="1584" w:type="dxa"/>
          </w:tcPr>
          <w:p w14:paraId="1A35E388" w14:textId="77777777" w:rsidR="002D68EC" w:rsidRDefault="0069493F">
            <w:pPr>
              <w:pStyle w:val="TableParagraph"/>
              <w:ind w:left="107"/>
              <w:rPr>
                <w:sz w:val="24"/>
              </w:rPr>
            </w:pPr>
            <w:r>
              <w:rPr>
                <w:sz w:val="24"/>
              </w:rPr>
              <w:t xml:space="preserve">0402 29 </w:t>
            </w:r>
            <w:r>
              <w:rPr>
                <w:spacing w:val="-5"/>
                <w:sz w:val="24"/>
              </w:rPr>
              <w:t>91</w:t>
            </w:r>
          </w:p>
        </w:tc>
        <w:tc>
          <w:tcPr>
            <w:tcW w:w="6469" w:type="dxa"/>
          </w:tcPr>
          <w:p w14:paraId="20668E5B"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19700A82"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7A4FE1B5" w14:textId="77777777" w:rsidR="002D68EC" w:rsidRDefault="0069493F">
            <w:pPr>
              <w:pStyle w:val="TableParagraph"/>
              <w:ind w:left="7"/>
              <w:jc w:val="center"/>
              <w:rPr>
                <w:sz w:val="24"/>
              </w:rPr>
            </w:pPr>
            <w:r>
              <w:rPr>
                <w:spacing w:val="-10"/>
                <w:sz w:val="24"/>
              </w:rPr>
              <w:t>0</w:t>
            </w:r>
          </w:p>
        </w:tc>
      </w:tr>
    </w:tbl>
    <w:p w14:paraId="4E503375"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5D2ED03"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5AF79E9" w14:textId="77777777">
        <w:trPr>
          <w:trHeight w:val="671"/>
        </w:trPr>
        <w:tc>
          <w:tcPr>
            <w:tcW w:w="1584" w:type="dxa"/>
          </w:tcPr>
          <w:p w14:paraId="37DB804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AD5FFAF"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EBEC41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776DAA9" w14:textId="77777777" w:rsidR="002D68EC" w:rsidRDefault="0069493F">
            <w:pPr>
              <w:pStyle w:val="TableParagraph"/>
              <w:spacing w:before="198"/>
              <w:ind w:left="7"/>
              <w:jc w:val="center"/>
              <w:rPr>
                <w:sz w:val="24"/>
              </w:rPr>
            </w:pPr>
            <w:r>
              <w:rPr>
                <w:spacing w:val="-2"/>
                <w:sz w:val="24"/>
              </w:rPr>
              <w:t>Üleminekukategooria</w:t>
            </w:r>
          </w:p>
        </w:tc>
      </w:tr>
      <w:tr w:rsidR="002D68EC" w14:paraId="3647F17C" w14:textId="77777777">
        <w:trPr>
          <w:trHeight w:val="450"/>
        </w:trPr>
        <w:tc>
          <w:tcPr>
            <w:tcW w:w="1584" w:type="dxa"/>
          </w:tcPr>
          <w:p w14:paraId="57E4A481" w14:textId="77777777" w:rsidR="002D68EC" w:rsidRDefault="0069493F">
            <w:pPr>
              <w:pStyle w:val="TableParagraph"/>
              <w:spacing w:before="61"/>
              <w:ind w:left="107"/>
              <w:rPr>
                <w:sz w:val="24"/>
              </w:rPr>
            </w:pPr>
            <w:r>
              <w:rPr>
                <w:sz w:val="24"/>
              </w:rPr>
              <w:t xml:space="preserve">0402 29 </w:t>
            </w:r>
            <w:r>
              <w:rPr>
                <w:spacing w:val="-5"/>
                <w:sz w:val="24"/>
              </w:rPr>
              <w:t>99</w:t>
            </w:r>
          </w:p>
        </w:tc>
        <w:tc>
          <w:tcPr>
            <w:tcW w:w="6469" w:type="dxa"/>
          </w:tcPr>
          <w:p w14:paraId="7987BFED"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67DAE9D8" w14:textId="77777777" w:rsidR="002D68EC" w:rsidRDefault="0069493F">
            <w:pPr>
              <w:pStyle w:val="TableParagraph"/>
              <w:spacing w:before="61"/>
              <w:ind w:left="137" w:right="79"/>
              <w:jc w:val="center"/>
              <w:rPr>
                <w:sz w:val="24"/>
              </w:rPr>
            </w:pPr>
            <w:r>
              <w:rPr>
                <w:sz w:val="24"/>
              </w:rPr>
              <w:t>1,62 EUR/kg + 16,8 EUR/100</w:t>
            </w:r>
            <w:r>
              <w:rPr>
                <w:spacing w:val="1"/>
                <w:sz w:val="24"/>
              </w:rPr>
              <w:t xml:space="preserve"> </w:t>
            </w:r>
            <w:r>
              <w:rPr>
                <w:spacing w:val="-5"/>
                <w:sz w:val="24"/>
              </w:rPr>
              <w:t>kg</w:t>
            </w:r>
          </w:p>
        </w:tc>
        <w:tc>
          <w:tcPr>
            <w:tcW w:w="2297" w:type="dxa"/>
          </w:tcPr>
          <w:p w14:paraId="544A0252" w14:textId="77777777" w:rsidR="002D68EC" w:rsidRDefault="0069493F">
            <w:pPr>
              <w:pStyle w:val="TableParagraph"/>
              <w:spacing w:before="61"/>
              <w:ind w:left="7"/>
              <w:jc w:val="center"/>
              <w:rPr>
                <w:sz w:val="24"/>
              </w:rPr>
            </w:pPr>
            <w:r>
              <w:rPr>
                <w:spacing w:val="-10"/>
                <w:sz w:val="24"/>
              </w:rPr>
              <w:t>0</w:t>
            </w:r>
          </w:p>
        </w:tc>
      </w:tr>
      <w:tr w:rsidR="002D68EC" w14:paraId="5CA8DD69" w14:textId="77777777">
        <w:trPr>
          <w:trHeight w:val="395"/>
        </w:trPr>
        <w:tc>
          <w:tcPr>
            <w:tcW w:w="1584" w:type="dxa"/>
          </w:tcPr>
          <w:p w14:paraId="0107F8E5" w14:textId="77777777" w:rsidR="002D68EC" w:rsidRDefault="0069493F">
            <w:pPr>
              <w:pStyle w:val="TableParagraph"/>
              <w:ind w:left="107"/>
              <w:rPr>
                <w:sz w:val="24"/>
              </w:rPr>
            </w:pPr>
            <w:r>
              <w:rPr>
                <w:sz w:val="24"/>
              </w:rPr>
              <w:t xml:space="preserve">0402 91 </w:t>
            </w:r>
            <w:r>
              <w:rPr>
                <w:spacing w:val="-5"/>
                <w:sz w:val="24"/>
              </w:rPr>
              <w:t>10</w:t>
            </w:r>
          </w:p>
        </w:tc>
        <w:tc>
          <w:tcPr>
            <w:tcW w:w="6469" w:type="dxa"/>
          </w:tcPr>
          <w:p w14:paraId="29E40A50" w14:textId="77777777" w:rsidR="002D68EC" w:rsidRDefault="0069493F">
            <w:pPr>
              <w:pStyle w:val="TableParagraph"/>
              <w:rPr>
                <w:sz w:val="24"/>
              </w:rPr>
            </w:pPr>
            <w:r>
              <w:rPr>
                <w:sz w:val="24"/>
              </w:rPr>
              <w:t>---</w:t>
            </w:r>
            <w:r>
              <w:rPr>
                <w:spacing w:val="-2"/>
                <w:sz w:val="24"/>
              </w:rPr>
              <w:t xml:space="preserve"> </w:t>
            </w:r>
            <w:r>
              <w:rPr>
                <w:sz w:val="24"/>
              </w:rPr>
              <w:t>rasvasisaldus</w:t>
            </w:r>
            <w:r>
              <w:rPr>
                <w:spacing w:val="-1"/>
                <w:sz w:val="24"/>
              </w:rPr>
              <w:t xml:space="preserve"> </w:t>
            </w:r>
            <w:r>
              <w:rPr>
                <w:sz w:val="24"/>
              </w:rPr>
              <w:t>kuni</w:t>
            </w:r>
            <w:r>
              <w:rPr>
                <w:spacing w:val="-1"/>
                <w:sz w:val="24"/>
              </w:rPr>
              <w:t xml:space="preserve"> </w:t>
            </w:r>
            <w:r>
              <w:rPr>
                <w:sz w:val="24"/>
              </w:rPr>
              <w:t>8 %</w:t>
            </w:r>
            <w:r>
              <w:rPr>
                <w:spacing w:val="-1"/>
                <w:sz w:val="24"/>
              </w:rPr>
              <w:t xml:space="preserve"> </w:t>
            </w:r>
            <w:r>
              <w:rPr>
                <w:spacing w:val="-2"/>
                <w:sz w:val="24"/>
              </w:rPr>
              <w:t>massist</w:t>
            </w:r>
          </w:p>
        </w:tc>
        <w:tc>
          <w:tcPr>
            <w:tcW w:w="4220" w:type="dxa"/>
          </w:tcPr>
          <w:p w14:paraId="2C6C5D7B" w14:textId="77777777" w:rsidR="002D68EC" w:rsidRDefault="0069493F">
            <w:pPr>
              <w:pStyle w:val="TableParagraph"/>
              <w:ind w:left="137" w:right="82"/>
              <w:jc w:val="center"/>
              <w:rPr>
                <w:sz w:val="24"/>
              </w:rPr>
            </w:pPr>
            <w:r>
              <w:rPr>
                <w:sz w:val="24"/>
              </w:rPr>
              <w:t>34,7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44B026C" w14:textId="77777777" w:rsidR="002D68EC" w:rsidRDefault="0069493F">
            <w:pPr>
              <w:pStyle w:val="TableParagraph"/>
              <w:ind w:left="7"/>
              <w:jc w:val="center"/>
              <w:rPr>
                <w:sz w:val="24"/>
              </w:rPr>
            </w:pPr>
            <w:r>
              <w:rPr>
                <w:spacing w:val="-10"/>
                <w:sz w:val="24"/>
              </w:rPr>
              <w:t>0</w:t>
            </w:r>
          </w:p>
        </w:tc>
      </w:tr>
      <w:tr w:rsidR="002D68EC" w14:paraId="6A7DE1E5" w14:textId="77777777">
        <w:trPr>
          <w:trHeight w:val="451"/>
        </w:trPr>
        <w:tc>
          <w:tcPr>
            <w:tcW w:w="1584" w:type="dxa"/>
          </w:tcPr>
          <w:p w14:paraId="5542E427" w14:textId="77777777" w:rsidR="002D68EC" w:rsidRDefault="0069493F">
            <w:pPr>
              <w:pStyle w:val="TableParagraph"/>
              <w:ind w:left="107"/>
              <w:rPr>
                <w:sz w:val="24"/>
              </w:rPr>
            </w:pPr>
            <w:r>
              <w:rPr>
                <w:sz w:val="24"/>
              </w:rPr>
              <w:t xml:space="preserve">0402 91 </w:t>
            </w:r>
            <w:r>
              <w:rPr>
                <w:spacing w:val="-5"/>
                <w:sz w:val="24"/>
              </w:rPr>
              <w:t>30</w:t>
            </w:r>
          </w:p>
        </w:tc>
        <w:tc>
          <w:tcPr>
            <w:tcW w:w="6469" w:type="dxa"/>
          </w:tcPr>
          <w:p w14:paraId="0237924D" w14:textId="77777777" w:rsidR="002D68EC" w:rsidRDefault="0069493F">
            <w:pPr>
              <w:pStyle w:val="TableParagraph"/>
              <w:rPr>
                <w:sz w:val="24"/>
              </w:rPr>
            </w:pPr>
            <w:r>
              <w:rPr>
                <w:sz w:val="24"/>
              </w:rPr>
              <w:t>---</w:t>
            </w:r>
            <w:r>
              <w:rPr>
                <w:spacing w:val="-2"/>
                <w:sz w:val="24"/>
              </w:rPr>
              <w:t xml:space="preserve"> </w:t>
            </w:r>
            <w:r>
              <w:rPr>
                <w:sz w:val="24"/>
              </w:rPr>
              <w:t>rasvasisaldus üle</w:t>
            </w:r>
            <w:r>
              <w:rPr>
                <w:spacing w:val="-1"/>
                <w:sz w:val="24"/>
              </w:rPr>
              <w:t xml:space="preserve"> </w:t>
            </w:r>
            <w:r>
              <w:rPr>
                <w:sz w:val="24"/>
              </w:rPr>
              <w:t>8 %,</w:t>
            </w:r>
            <w:r>
              <w:rPr>
                <w:spacing w:val="1"/>
                <w:sz w:val="24"/>
              </w:rPr>
              <w:t xml:space="preserve"> </w:t>
            </w:r>
            <w:r>
              <w:rPr>
                <w:sz w:val="24"/>
              </w:rPr>
              <w:t>kuid mitte</w:t>
            </w:r>
            <w:r>
              <w:rPr>
                <w:spacing w:val="-1"/>
                <w:sz w:val="24"/>
              </w:rPr>
              <w:t xml:space="preserve"> </w:t>
            </w:r>
            <w:r>
              <w:rPr>
                <w:sz w:val="24"/>
              </w:rPr>
              <w:t>üle</w:t>
            </w:r>
            <w:r>
              <w:rPr>
                <w:spacing w:val="-1"/>
                <w:sz w:val="24"/>
              </w:rPr>
              <w:t xml:space="preserve"> </w:t>
            </w:r>
            <w:r>
              <w:rPr>
                <w:sz w:val="24"/>
              </w:rPr>
              <w:t>10 %</w:t>
            </w:r>
            <w:r>
              <w:rPr>
                <w:spacing w:val="-1"/>
                <w:sz w:val="24"/>
              </w:rPr>
              <w:t xml:space="preserve"> </w:t>
            </w:r>
            <w:r>
              <w:rPr>
                <w:spacing w:val="-2"/>
                <w:sz w:val="24"/>
              </w:rPr>
              <w:t>massist</w:t>
            </w:r>
          </w:p>
        </w:tc>
        <w:tc>
          <w:tcPr>
            <w:tcW w:w="4220" w:type="dxa"/>
          </w:tcPr>
          <w:p w14:paraId="28F43731" w14:textId="77777777" w:rsidR="002D68EC" w:rsidRDefault="0069493F">
            <w:pPr>
              <w:pStyle w:val="TableParagraph"/>
              <w:ind w:left="137" w:right="82"/>
              <w:jc w:val="center"/>
              <w:rPr>
                <w:sz w:val="24"/>
              </w:rPr>
            </w:pPr>
            <w:r>
              <w:rPr>
                <w:sz w:val="24"/>
              </w:rPr>
              <w:t>43,4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BF61484" w14:textId="77777777" w:rsidR="002D68EC" w:rsidRDefault="0069493F">
            <w:pPr>
              <w:pStyle w:val="TableParagraph"/>
              <w:ind w:left="7"/>
              <w:jc w:val="center"/>
              <w:rPr>
                <w:sz w:val="24"/>
              </w:rPr>
            </w:pPr>
            <w:r>
              <w:rPr>
                <w:spacing w:val="-10"/>
                <w:sz w:val="24"/>
              </w:rPr>
              <w:t>0</w:t>
            </w:r>
          </w:p>
        </w:tc>
      </w:tr>
      <w:tr w:rsidR="002D68EC" w14:paraId="5D2598B1" w14:textId="77777777">
        <w:trPr>
          <w:trHeight w:val="450"/>
        </w:trPr>
        <w:tc>
          <w:tcPr>
            <w:tcW w:w="1584" w:type="dxa"/>
          </w:tcPr>
          <w:p w14:paraId="7A4FF524" w14:textId="77777777" w:rsidR="002D68EC" w:rsidRDefault="0069493F">
            <w:pPr>
              <w:pStyle w:val="TableParagraph"/>
              <w:ind w:left="107"/>
              <w:rPr>
                <w:sz w:val="24"/>
              </w:rPr>
            </w:pPr>
            <w:r>
              <w:rPr>
                <w:sz w:val="24"/>
              </w:rPr>
              <w:t xml:space="preserve">0402 91 </w:t>
            </w:r>
            <w:r>
              <w:rPr>
                <w:spacing w:val="-5"/>
                <w:sz w:val="24"/>
              </w:rPr>
              <w:t>51</w:t>
            </w:r>
          </w:p>
        </w:tc>
        <w:tc>
          <w:tcPr>
            <w:tcW w:w="6469" w:type="dxa"/>
          </w:tcPr>
          <w:p w14:paraId="687C55F2"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04FA061A" w14:textId="77777777" w:rsidR="002D68EC" w:rsidRDefault="0069493F">
            <w:pPr>
              <w:pStyle w:val="TableParagraph"/>
              <w:ind w:left="137" w:right="79"/>
              <w:jc w:val="center"/>
              <w:rPr>
                <w:sz w:val="24"/>
              </w:rPr>
            </w:pPr>
            <w:r>
              <w:rPr>
                <w:sz w:val="24"/>
              </w:rPr>
              <w:t>110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6C8B71D" w14:textId="77777777" w:rsidR="002D68EC" w:rsidRDefault="0069493F">
            <w:pPr>
              <w:pStyle w:val="TableParagraph"/>
              <w:ind w:left="7"/>
              <w:jc w:val="center"/>
              <w:rPr>
                <w:sz w:val="24"/>
              </w:rPr>
            </w:pPr>
            <w:r>
              <w:rPr>
                <w:spacing w:val="-10"/>
                <w:sz w:val="24"/>
              </w:rPr>
              <w:t>0</w:t>
            </w:r>
          </w:p>
        </w:tc>
      </w:tr>
      <w:tr w:rsidR="002D68EC" w14:paraId="6D8FD4C6" w14:textId="77777777">
        <w:trPr>
          <w:trHeight w:val="395"/>
        </w:trPr>
        <w:tc>
          <w:tcPr>
            <w:tcW w:w="1584" w:type="dxa"/>
          </w:tcPr>
          <w:p w14:paraId="065FB13F" w14:textId="77777777" w:rsidR="002D68EC" w:rsidRDefault="0069493F">
            <w:pPr>
              <w:pStyle w:val="TableParagraph"/>
              <w:ind w:left="107"/>
              <w:rPr>
                <w:sz w:val="24"/>
              </w:rPr>
            </w:pPr>
            <w:r>
              <w:rPr>
                <w:sz w:val="24"/>
              </w:rPr>
              <w:t xml:space="preserve">0402 91 </w:t>
            </w:r>
            <w:r>
              <w:rPr>
                <w:spacing w:val="-5"/>
                <w:sz w:val="24"/>
              </w:rPr>
              <w:t>59</w:t>
            </w:r>
          </w:p>
        </w:tc>
        <w:tc>
          <w:tcPr>
            <w:tcW w:w="6469" w:type="dxa"/>
          </w:tcPr>
          <w:p w14:paraId="201F636E"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6F362682" w14:textId="77777777" w:rsidR="002D68EC" w:rsidRDefault="0069493F">
            <w:pPr>
              <w:pStyle w:val="TableParagraph"/>
              <w:ind w:left="137" w:right="82"/>
              <w:jc w:val="center"/>
              <w:rPr>
                <w:sz w:val="24"/>
              </w:rPr>
            </w:pPr>
            <w:r>
              <w:rPr>
                <w:sz w:val="24"/>
              </w:rPr>
              <w:t>109,1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B70483C" w14:textId="77777777" w:rsidR="002D68EC" w:rsidRDefault="0069493F">
            <w:pPr>
              <w:pStyle w:val="TableParagraph"/>
              <w:ind w:left="7"/>
              <w:jc w:val="center"/>
              <w:rPr>
                <w:sz w:val="24"/>
              </w:rPr>
            </w:pPr>
            <w:r>
              <w:rPr>
                <w:spacing w:val="-10"/>
                <w:sz w:val="24"/>
              </w:rPr>
              <w:t>0</w:t>
            </w:r>
          </w:p>
        </w:tc>
      </w:tr>
      <w:tr w:rsidR="002D68EC" w14:paraId="714C74E7" w14:textId="77777777">
        <w:trPr>
          <w:trHeight w:val="448"/>
        </w:trPr>
        <w:tc>
          <w:tcPr>
            <w:tcW w:w="1584" w:type="dxa"/>
          </w:tcPr>
          <w:p w14:paraId="41E2ABDC" w14:textId="77777777" w:rsidR="002D68EC" w:rsidRDefault="0069493F">
            <w:pPr>
              <w:pStyle w:val="TableParagraph"/>
              <w:ind w:left="107"/>
              <w:rPr>
                <w:sz w:val="24"/>
              </w:rPr>
            </w:pPr>
            <w:r>
              <w:rPr>
                <w:sz w:val="24"/>
              </w:rPr>
              <w:t xml:space="preserve">0402 91 </w:t>
            </w:r>
            <w:r>
              <w:rPr>
                <w:spacing w:val="-5"/>
                <w:sz w:val="24"/>
              </w:rPr>
              <w:t>91</w:t>
            </w:r>
          </w:p>
        </w:tc>
        <w:tc>
          <w:tcPr>
            <w:tcW w:w="6469" w:type="dxa"/>
          </w:tcPr>
          <w:p w14:paraId="2FE8018C"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72901D8A" w14:textId="77777777" w:rsidR="002D68EC" w:rsidRDefault="0069493F">
            <w:pPr>
              <w:pStyle w:val="TableParagraph"/>
              <w:ind w:left="137" w:right="82"/>
              <w:jc w:val="center"/>
              <w:rPr>
                <w:sz w:val="24"/>
              </w:rPr>
            </w:pPr>
            <w:r>
              <w:rPr>
                <w:sz w:val="24"/>
              </w:rPr>
              <w:t>183,7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DCA347E" w14:textId="77777777" w:rsidR="002D68EC" w:rsidRDefault="0069493F">
            <w:pPr>
              <w:pStyle w:val="TableParagraph"/>
              <w:ind w:left="7"/>
              <w:jc w:val="center"/>
              <w:rPr>
                <w:sz w:val="24"/>
              </w:rPr>
            </w:pPr>
            <w:r>
              <w:rPr>
                <w:spacing w:val="-10"/>
                <w:sz w:val="24"/>
              </w:rPr>
              <w:t>0</w:t>
            </w:r>
          </w:p>
        </w:tc>
      </w:tr>
      <w:tr w:rsidR="002D68EC" w14:paraId="2C8DCC80" w14:textId="77777777">
        <w:trPr>
          <w:trHeight w:val="395"/>
        </w:trPr>
        <w:tc>
          <w:tcPr>
            <w:tcW w:w="1584" w:type="dxa"/>
          </w:tcPr>
          <w:p w14:paraId="1D2DA56D" w14:textId="77777777" w:rsidR="002D68EC" w:rsidRDefault="0069493F">
            <w:pPr>
              <w:pStyle w:val="TableParagraph"/>
              <w:ind w:left="107"/>
              <w:rPr>
                <w:sz w:val="24"/>
              </w:rPr>
            </w:pPr>
            <w:r>
              <w:rPr>
                <w:sz w:val="24"/>
              </w:rPr>
              <w:t xml:space="preserve">0402 91 </w:t>
            </w:r>
            <w:r>
              <w:rPr>
                <w:spacing w:val="-5"/>
                <w:sz w:val="24"/>
              </w:rPr>
              <w:t>99</w:t>
            </w:r>
          </w:p>
        </w:tc>
        <w:tc>
          <w:tcPr>
            <w:tcW w:w="6469" w:type="dxa"/>
          </w:tcPr>
          <w:p w14:paraId="7B300276"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BDB6E16" w14:textId="77777777" w:rsidR="002D68EC" w:rsidRDefault="0069493F">
            <w:pPr>
              <w:pStyle w:val="TableParagraph"/>
              <w:ind w:left="137" w:right="82"/>
              <w:jc w:val="center"/>
              <w:rPr>
                <w:sz w:val="24"/>
              </w:rPr>
            </w:pPr>
            <w:r>
              <w:rPr>
                <w:sz w:val="24"/>
              </w:rPr>
              <w:t>182,8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C1B40B3" w14:textId="77777777" w:rsidR="002D68EC" w:rsidRDefault="0069493F">
            <w:pPr>
              <w:pStyle w:val="TableParagraph"/>
              <w:ind w:left="7"/>
              <w:jc w:val="center"/>
              <w:rPr>
                <w:sz w:val="24"/>
              </w:rPr>
            </w:pPr>
            <w:r>
              <w:rPr>
                <w:spacing w:val="-10"/>
                <w:sz w:val="24"/>
              </w:rPr>
              <w:t>0</w:t>
            </w:r>
          </w:p>
        </w:tc>
      </w:tr>
      <w:tr w:rsidR="002D68EC" w14:paraId="07065EF3" w14:textId="77777777">
        <w:trPr>
          <w:trHeight w:val="395"/>
        </w:trPr>
        <w:tc>
          <w:tcPr>
            <w:tcW w:w="1584" w:type="dxa"/>
          </w:tcPr>
          <w:p w14:paraId="56EB0A30" w14:textId="77777777" w:rsidR="002D68EC" w:rsidRDefault="0069493F">
            <w:pPr>
              <w:pStyle w:val="TableParagraph"/>
              <w:ind w:left="107"/>
              <w:rPr>
                <w:sz w:val="24"/>
              </w:rPr>
            </w:pPr>
            <w:r>
              <w:rPr>
                <w:sz w:val="24"/>
              </w:rPr>
              <w:t xml:space="preserve">0402 99 </w:t>
            </w:r>
            <w:r>
              <w:rPr>
                <w:spacing w:val="-5"/>
                <w:sz w:val="24"/>
              </w:rPr>
              <w:t>10</w:t>
            </w:r>
          </w:p>
        </w:tc>
        <w:tc>
          <w:tcPr>
            <w:tcW w:w="6469" w:type="dxa"/>
          </w:tcPr>
          <w:p w14:paraId="11F2BC6A" w14:textId="77777777" w:rsidR="002D68EC" w:rsidRDefault="0069493F">
            <w:pPr>
              <w:pStyle w:val="TableParagraph"/>
              <w:rPr>
                <w:sz w:val="24"/>
              </w:rPr>
            </w:pPr>
            <w:r>
              <w:rPr>
                <w:sz w:val="24"/>
              </w:rPr>
              <w:t>---</w:t>
            </w:r>
            <w:r>
              <w:rPr>
                <w:spacing w:val="-2"/>
                <w:sz w:val="24"/>
              </w:rPr>
              <w:t xml:space="preserve"> </w:t>
            </w:r>
            <w:r>
              <w:rPr>
                <w:sz w:val="24"/>
              </w:rPr>
              <w:t>rasvasisaldus</w:t>
            </w:r>
            <w:r>
              <w:rPr>
                <w:spacing w:val="-1"/>
                <w:sz w:val="24"/>
              </w:rPr>
              <w:t xml:space="preserve"> </w:t>
            </w:r>
            <w:r>
              <w:rPr>
                <w:sz w:val="24"/>
              </w:rPr>
              <w:t>kuni</w:t>
            </w:r>
            <w:r>
              <w:rPr>
                <w:spacing w:val="-1"/>
                <w:sz w:val="24"/>
              </w:rPr>
              <w:t xml:space="preserve"> </w:t>
            </w:r>
            <w:r>
              <w:rPr>
                <w:sz w:val="24"/>
              </w:rPr>
              <w:t>9,5 %</w:t>
            </w:r>
            <w:r>
              <w:rPr>
                <w:spacing w:val="-1"/>
                <w:sz w:val="24"/>
              </w:rPr>
              <w:t xml:space="preserve"> </w:t>
            </w:r>
            <w:r>
              <w:rPr>
                <w:spacing w:val="-2"/>
                <w:sz w:val="24"/>
              </w:rPr>
              <w:t>massist</w:t>
            </w:r>
          </w:p>
        </w:tc>
        <w:tc>
          <w:tcPr>
            <w:tcW w:w="4220" w:type="dxa"/>
          </w:tcPr>
          <w:p w14:paraId="2832F458" w14:textId="77777777" w:rsidR="002D68EC" w:rsidRDefault="0069493F">
            <w:pPr>
              <w:pStyle w:val="TableParagraph"/>
              <w:ind w:left="137" w:right="82"/>
              <w:jc w:val="center"/>
              <w:rPr>
                <w:sz w:val="24"/>
              </w:rPr>
            </w:pPr>
            <w:r>
              <w:rPr>
                <w:sz w:val="24"/>
              </w:rPr>
              <w:t>57,2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5D49289" w14:textId="77777777" w:rsidR="002D68EC" w:rsidRDefault="0069493F">
            <w:pPr>
              <w:pStyle w:val="TableParagraph"/>
              <w:ind w:left="7"/>
              <w:jc w:val="center"/>
              <w:rPr>
                <w:sz w:val="24"/>
              </w:rPr>
            </w:pPr>
            <w:r>
              <w:rPr>
                <w:spacing w:val="-10"/>
                <w:sz w:val="24"/>
              </w:rPr>
              <w:t>0</w:t>
            </w:r>
          </w:p>
        </w:tc>
      </w:tr>
      <w:tr w:rsidR="002D68EC" w14:paraId="09D9F93E" w14:textId="77777777">
        <w:trPr>
          <w:trHeight w:val="451"/>
        </w:trPr>
        <w:tc>
          <w:tcPr>
            <w:tcW w:w="1584" w:type="dxa"/>
          </w:tcPr>
          <w:p w14:paraId="1A754734" w14:textId="77777777" w:rsidR="002D68EC" w:rsidRDefault="0069493F">
            <w:pPr>
              <w:pStyle w:val="TableParagraph"/>
              <w:spacing w:before="61"/>
              <w:ind w:left="107"/>
              <w:rPr>
                <w:sz w:val="24"/>
              </w:rPr>
            </w:pPr>
            <w:r>
              <w:rPr>
                <w:sz w:val="24"/>
              </w:rPr>
              <w:t xml:space="preserve">0402 99 </w:t>
            </w:r>
            <w:r>
              <w:rPr>
                <w:spacing w:val="-5"/>
                <w:sz w:val="24"/>
              </w:rPr>
              <w:t>31</w:t>
            </w:r>
          </w:p>
        </w:tc>
        <w:tc>
          <w:tcPr>
            <w:tcW w:w="6469" w:type="dxa"/>
          </w:tcPr>
          <w:p w14:paraId="20394ED7" w14:textId="77777777" w:rsidR="002D68EC" w:rsidRDefault="0069493F">
            <w:pPr>
              <w:pStyle w:val="TableParagraph"/>
              <w:spacing w:before="61"/>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51924361" w14:textId="77777777" w:rsidR="002D68EC" w:rsidRDefault="0069493F">
            <w:pPr>
              <w:pStyle w:val="TableParagraph"/>
              <w:spacing w:before="61"/>
              <w:ind w:left="137" w:right="79"/>
              <w:jc w:val="center"/>
              <w:rPr>
                <w:sz w:val="24"/>
              </w:rPr>
            </w:pPr>
            <w:r>
              <w:rPr>
                <w:sz w:val="24"/>
              </w:rPr>
              <w:t>1,08 EUR/kg + 19,4 EUR/100</w:t>
            </w:r>
            <w:r>
              <w:rPr>
                <w:spacing w:val="1"/>
                <w:sz w:val="24"/>
              </w:rPr>
              <w:t xml:space="preserve"> </w:t>
            </w:r>
            <w:r>
              <w:rPr>
                <w:spacing w:val="-5"/>
                <w:sz w:val="24"/>
              </w:rPr>
              <w:t>kg</w:t>
            </w:r>
          </w:p>
        </w:tc>
        <w:tc>
          <w:tcPr>
            <w:tcW w:w="2297" w:type="dxa"/>
          </w:tcPr>
          <w:p w14:paraId="732FBFB2" w14:textId="77777777" w:rsidR="002D68EC" w:rsidRDefault="0069493F">
            <w:pPr>
              <w:pStyle w:val="TableParagraph"/>
              <w:spacing w:before="61"/>
              <w:ind w:left="7"/>
              <w:jc w:val="center"/>
              <w:rPr>
                <w:sz w:val="24"/>
              </w:rPr>
            </w:pPr>
            <w:r>
              <w:rPr>
                <w:spacing w:val="-10"/>
                <w:sz w:val="24"/>
              </w:rPr>
              <w:t>0</w:t>
            </w:r>
          </w:p>
        </w:tc>
      </w:tr>
      <w:tr w:rsidR="002D68EC" w14:paraId="64C59726" w14:textId="77777777">
        <w:trPr>
          <w:trHeight w:val="450"/>
        </w:trPr>
        <w:tc>
          <w:tcPr>
            <w:tcW w:w="1584" w:type="dxa"/>
          </w:tcPr>
          <w:p w14:paraId="0A3B7075" w14:textId="77777777" w:rsidR="002D68EC" w:rsidRDefault="0069493F">
            <w:pPr>
              <w:pStyle w:val="TableParagraph"/>
              <w:ind w:left="107"/>
              <w:rPr>
                <w:sz w:val="24"/>
              </w:rPr>
            </w:pPr>
            <w:r>
              <w:rPr>
                <w:sz w:val="24"/>
              </w:rPr>
              <w:t xml:space="preserve">0402 99 </w:t>
            </w:r>
            <w:r>
              <w:rPr>
                <w:spacing w:val="-5"/>
                <w:sz w:val="24"/>
              </w:rPr>
              <w:t>39</w:t>
            </w:r>
          </w:p>
        </w:tc>
        <w:tc>
          <w:tcPr>
            <w:tcW w:w="6469" w:type="dxa"/>
          </w:tcPr>
          <w:p w14:paraId="2555DD12"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6A0EC797" w14:textId="77777777" w:rsidR="002D68EC" w:rsidRDefault="0069493F">
            <w:pPr>
              <w:pStyle w:val="TableParagraph"/>
              <w:ind w:left="137" w:right="79"/>
              <w:jc w:val="center"/>
              <w:rPr>
                <w:sz w:val="24"/>
              </w:rPr>
            </w:pPr>
            <w:r>
              <w:rPr>
                <w:sz w:val="24"/>
              </w:rPr>
              <w:t>1,08 EUR/kg + 18,5 EUR/100</w:t>
            </w:r>
            <w:r>
              <w:rPr>
                <w:spacing w:val="1"/>
                <w:sz w:val="24"/>
              </w:rPr>
              <w:t xml:space="preserve"> </w:t>
            </w:r>
            <w:r>
              <w:rPr>
                <w:spacing w:val="-5"/>
                <w:sz w:val="24"/>
              </w:rPr>
              <w:t>kg</w:t>
            </w:r>
          </w:p>
        </w:tc>
        <w:tc>
          <w:tcPr>
            <w:tcW w:w="2297" w:type="dxa"/>
          </w:tcPr>
          <w:p w14:paraId="540BD3B5" w14:textId="77777777" w:rsidR="002D68EC" w:rsidRDefault="0069493F">
            <w:pPr>
              <w:pStyle w:val="TableParagraph"/>
              <w:ind w:left="7"/>
              <w:jc w:val="center"/>
              <w:rPr>
                <w:sz w:val="24"/>
              </w:rPr>
            </w:pPr>
            <w:r>
              <w:rPr>
                <w:spacing w:val="-10"/>
                <w:sz w:val="24"/>
              </w:rPr>
              <w:t>0</w:t>
            </w:r>
          </w:p>
        </w:tc>
      </w:tr>
      <w:tr w:rsidR="002D68EC" w14:paraId="673C5383" w14:textId="77777777">
        <w:trPr>
          <w:trHeight w:val="450"/>
        </w:trPr>
        <w:tc>
          <w:tcPr>
            <w:tcW w:w="1584" w:type="dxa"/>
          </w:tcPr>
          <w:p w14:paraId="0B448930" w14:textId="77777777" w:rsidR="002D68EC" w:rsidRDefault="0069493F">
            <w:pPr>
              <w:pStyle w:val="TableParagraph"/>
              <w:ind w:left="107"/>
              <w:rPr>
                <w:sz w:val="24"/>
              </w:rPr>
            </w:pPr>
            <w:r>
              <w:rPr>
                <w:sz w:val="24"/>
              </w:rPr>
              <w:t xml:space="preserve">0402 99 </w:t>
            </w:r>
            <w:r>
              <w:rPr>
                <w:spacing w:val="-5"/>
                <w:sz w:val="24"/>
              </w:rPr>
              <w:t>91</w:t>
            </w:r>
          </w:p>
        </w:tc>
        <w:tc>
          <w:tcPr>
            <w:tcW w:w="6469" w:type="dxa"/>
          </w:tcPr>
          <w:p w14:paraId="5F4FBDFE"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2,5</w:t>
            </w:r>
            <w:r>
              <w:rPr>
                <w:spacing w:val="1"/>
                <w:sz w:val="24"/>
              </w:rPr>
              <w:t xml:space="preserve"> </w:t>
            </w:r>
            <w:r>
              <w:rPr>
                <w:spacing w:val="-5"/>
                <w:sz w:val="24"/>
              </w:rPr>
              <w:t>kg</w:t>
            </w:r>
          </w:p>
        </w:tc>
        <w:tc>
          <w:tcPr>
            <w:tcW w:w="4220" w:type="dxa"/>
          </w:tcPr>
          <w:p w14:paraId="1138A506" w14:textId="77777777" w:rsidR="002D68EC" w:rsidRDefault="0069493F">
            <w:pPr>
              <w:pStyle w:val="TableParagraph"/>
              <w:ind w:left="137" w:right="79"/>
              <w:jc w:val="center"/>
              <w:rPr>
                <w:sz w:val="24"/>
              </w:rPr>
            </w:pPr>
            <w:r>
              <w:rPr>
                <w:sz w:val="24"/>
              </w:rPr>
              <w:t>1,81 EUR/kg + 19,4 EUR/100</w:t>
            </w:r>
            <w:r>
              <w:rPr>
                <w:spacing w:val="1"/>
                <w:sz w:val="24"/>
              </w:rPr>
              <w:t xml:space="preserve"> </w:t>
            </w:r>
            <w:r>
              <w:rPr>
                <w:spacing w:val="-5"/>
                <w:sz w:val="24"/>
              </w:rPr>
              <w:t>kg</w:t>
            </w:r>
          </w:p>
        </w:tc>
        <w:tc>
          <w:tcPr>
            <w:tcW w:w="2297" w:type="dxa"/>
          </w:tcPr>
          <w:p w14:paraId="451F924C" w14:textId="77777777" w:rsidR="002D68EC" w:rsidRDefault="0069493F">
            <w:pPr>
              <w:pStyle w:val="TableParagraph"/>
              <w:ind w:left="7"/>
              <w:jc w:val="center"/>
              <w:rPr>
                <w:sz w:val="24"/>
              </w:rPr>
            </w:pPr>
            <w:r>
              <w:rPr>
                <w:spacing w:val="-10"/>
                <w:sz w:val="24"/>
              </w:rPr>
              <w:t>0</w:t>
            </w:r>
          </w:p>
        </w:tc>
      </w:tr>
    </w:tbl>
    <w:p w14:paraId="105CA3A2"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CFE2590"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54A4776" w14:textId="77777777">
        <w:trPr>
          <w:trHeight w:val="671"/>
        </w:trPr>
        <w:tc>
          <w:tcPr>
            <w:tcW w:w="1584" w:type="dxa"/>
          </w:tcPr>
          <w:p w14:paraId="4CF3E97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4515AF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01CA26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58F4B57" w14:textId="77777777" w:rsidR="002D68EC" w:rsidRDefault="0069493F">
            <w:pPr>
              <w:pStyle w:val="TableParagraph"/>
              <w:spacing w:before="198"/>
              <w:ind w:left="7"/>
              <w:jc w:val="center"/>
              <w:rPr>
                <w:sz w:val="24"/>
              </w:rPr>
            </w:pPr>
            <w:r>
              <w:rPr>
                <w:spacing w:val="-2"/>
                <w:sz w:val="24"/>
              </w:rPr>
              <w:t>Üleminekukategooria</w:t>
            </w:r>
          </w:p>
        </w:tc>
      </w:tr>
      <w:tr w:rsidR="002D68EC" w14:paraId="7DBC332B" w14:textId="77777777">
        <w:trPr>
          <w:trHeight w:val="450"/>
        </w:trPr>
        <w:tc>
          <w:tcPr>
            <w:tcW w:w="1584" w:type="dxa"/>
          </w:tcPr>
          <w:p w14:paraId="4DA44F96" w14:textId="77777777" w:rsidR="002D68EC" w:rsidRDefault="0069493F">
            <w:pPr>
              <w:pStyle w:val="TableParagraph"/>
              <w:spacing w:before="61"/>
              <w:ind w:left="107"/>
              <w:rPr>
                <w:sz w:val="24"/>
              </w:rPr>
            </w:pPr>
            <w:r>
              <w:rPr>
                <w:sz w:val="24"/>
              </w:rPr>
              <w:t xml:space="preserve">0402 99 </w:t>
            </w:r>
            <w:r>
              <w:rPr>
                <w:spacing w:val="-5"/>
                <w:sz w:val="24"/>
              </w:rPr>
              <w:t>99</w:t>
            </w:r>
          </w:p>
        </w:tc>
        <w:tc>
          <w:tcPr>
            <w:tcW w:w="6469" w:type="dxa"/>
          </w:tcPr>
          <w:p w14:paraId="338DFF8A"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69912700" w14:textId="77777777" w:rsidR="002D68EC" w:rsidRDefault="0069493F">
            <w:pPr>
              <w:pStyle w:val="TableParagraph"/>
              <w:spacing w:before="61"/>
              <w:ind w:left="137" w:right="79"/>
              <w:jc w:val="center"/>
              <w:rPr>
                <w:sz w:val="24"/>
              </w:rPr>
            </w:pPr>
            <w:r>
              <w:rPr>
                <w:sz w:val="24"/>
              </w:rPr>
              <w:t>1,81 EUR/kg + 18,5 EUR/100</w:t>
            </w:r>
            <w:r>
              <w:rPr>
                <w:spacing w:val="1"/>
                <w:sz w:val="24"/>
              </w:rPr>
              <w:t xml:space="preserve"> </w:t>
            </w:r>
            <w:r>
              <w:rPr>
                <w:spacing w:val="-5"/>
                <w:sz w:val="24"/>
              </w:rPr>
              <w:t>kg</w:t>
            </w:r>
          </w:p>
        </w:tc>
        <w:tc>
          <w:tcPr>
            <w:tcW w:w="2297" w:type="dxa"/>
          </w:tcPr>
          <w:p w14:paraId="00920AFD" w14:textId="77777777" w:rsidR="002D68EC" w:rsidRDefault="0069493F">
            <w:pPr>
              <w:pStyle w:val="TableParagraph"/>
              <w:spacing w:before="61"/>
              <w:ind w:left="7"/>
              <w:jc w:val="center"/>
              <w:rPr>
                <w:sz w:val="24"/>
              </w:rPr>
            </w:pPr>
            <w:r>
              <w:rPr>
                <w:spacing w:val="-10"/>
                <w:sz w:val="24"/>
              </w:rPr>
              <w:t>0</w:t>
            </w:r>
          </w:p>
        </w:tc>
      </w:tr>
      <w:tr w:rsidR="002D68EC" w14:paraId="21914D57" w14:textId="77777777">
        <w:trPr>
          <w:trHeight w:val="395"/>
        </w:trPr>
        <w:tc>
          <w:tcPr>
            <w:tcW w:w="1584" w:type="dxa"/>
          </w:tcPr>
          <w:p w14:paraId="3803FFB8" w14:textId="77777777" w:rsidR="002D68EC" w:rsidRDefault="0069493F">
            <w:pPr>
              <w:pStyle w:val="TableParagraph"/>
              <w:ind w:left="107"/>
              <w:rPr>
                <w:sz w:val="24"/>
              </w:rPr>
            </w:pPr>
            <w:r>
              <w:rPr>
                <w:sz w:val="24"/>
              </w:rPr>
              <w:t xml:space="preserve">0403 10 </w:t>
            </w:r>
            <w:r>
              <w:rPr>
                <w:spacing w:val="-5"/>
                <w:sz w:val="24"/>
              </w:rPr>
              <w:t>11</w:t>
            </w:r>
          </w:p>
        </w:tc>
        <w:tc>
          <w:tcPr>
            <w:tcW w:w="6469" w:type="dxa"/>
          </w:tcPr>
          <w:p w14:paraId="0C76080B"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3</w:t>
            </w:r>
            <w:r>
              <w:rPr>
                <w:spacing w:val="-1"/>
                <w:sz w:val="24"/>
              </w:rPr>
              <w:t xml:space="preserve"> </w:t>
            </w:r>
            <w:r>
              <w:rPr>
                <w:spacing w:val="-10"/>
                <w:sz w:val="24"/>
              </w:rPr>
              <w:t>%</w:t>
            </w:r>
          </w:p>
        </w:tc>
        <w:tc>
          <w:tcPr>
            <w:tcW w:w="4220" w:type="dxa"/>
          </w:tcPr>
          <w:p w14:paraId="271F4B70" w14:textId="77777777" w:rsidR="002D68EC" w:rsidRDefault="0069493F">
            <w:pPr>
              <w:pStyle w:val="TableParagraph"/>
              <w:ind w:left="137" w:right="82"/>
              <w:jc w:val="center"/>
              <w:rPr>
                <w:sz w:val="24"/>
              </w:rPr>
            </w:pPr>
            <w:r>
              <w:rPr>
                <w:sz w:val="24"/>
              </w:rPr>
              <w:t>20,5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69DDF6D" w14:textId="77777777" w:rsidR="002D68EC" w:rsidRDefault="0069493F">
            <w:pPr>
              <w:pStyle w:val="TableParagraph"/>
              <w:ind w:left="7"/>
              <w:jc w:val="center"/>
              <w:rPr>
                <w:sz w:val="24"/>
              </w:rPr>
            </w:pPr>
            <w:r>
              <w:rPr>
                <w:spacing w:val="-10"/>
                <w:sz w:val="24"/>
              </w:rPr>
              <w:t>0</w:t>
            </w:r>
          </w:p>
        </w:tc>
      </w:tr>
      <w:tr w:rsidR="002D68EC" w14:paraId="5E9B68D7" w14:textId="77777777">
        <w:trPr>
          <w:trHeight w:val="395"/>
        </w:trPr>
        <w:tc>
          <w:tcPr>
            <w:tcW w:w="1584" w:type="dxa"/>
          </w:tcPr>
          <w:p w14:paraId="5E50B614" w14:textId="77777777" w:rsidR="002D68EC" w:rsidRDefault="0069493F">
            <w:pPr>
              <w:pStyle w:val="TableParagraph"/>
              <w:ind w:left="107"/>
              <w:rPr>
                <w:sz w:val="24"/>
              </w:rPr>
            </w:pPr>
            <w:r>
              <w:rPr>
                <w:sz w:val="24"/>
              </w:rPr>
              <w:t xml:space="preserve">0403 10 </w:t>
            </w:r>
            <w:r>
              <w:rPr>
                <w:spacing w:val="-5"/>
                <w:sz w:val="24"/>
              </w:rPr>
              <w:t>13</w:t>
            </w:r>
          </w:p>
        </w:tc>
        <w:tc>
          <w:tcPr>
            <w:tcW w:w="6469" w:type="dxa"/>
          </w:tcPr>
          <w:p w14:paraId="5966154D" w14:textId="77777777" w:rsidR="002D68EC" w:rsidRDefault="0069493F">
            <w:pPr>
              <w:pStyle w:val="TableParagraph"/>
              <w:rPr>
                <w:sz w:val="24"/>
              </w:rPr>
            </w:pPr>
            <w:r>
              <w:rPr>
                <w:sz w:val="24"/>
              </w:rPr>
              <w:t>----</w:t>
            </w:r>
            <w:r>
              <w:rPr>
                <w:spacing w:val="-2"/>
                <w:sz w:val="24"/>
              </w:rPr>
              <w:t xml:space="preserve"> </w:t>
            </w:r>
            <w:r>
              <w:rPr>
                <w:sz w:val="24"/>
              </w:rPr>
              <w:t>üle 3</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3C4C045D" w14:textId="77777777" w:rsidR="002D68EC" w:rsidRDefault="0069493F">
            <w:pPr>
              <w:pStyle w:val="TableParagraph"/>
              <w:ind w:left="137" w:right="82"/>
              <w:jc w:val="center"/>
              <w:rPr>
                <w:sz w:val="24"/>
              </w:rPr>
            </w:pPr>
            <w:r>
              <w:rPr>
                <w:sz w:val="24"/>
              </w:rPr>
              <w:t>24,4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B503203" w14:textId="77777777" w:rsidR="002D68EC" w:rsidRDefault="0069493F">
            <w:pPr>
              <w:pStyle w:val="TableParagraph"/>
              <w:ind w:left="7"/>
              <w:jc w:val="center"/>
              <w:rPr>
                <w:sz w:val="24"/>
              </w:rPr>
            </w:pPr>
            <w:r>
              <w:rPr>
                <w:spacing w:val="-10"/>
                <w:sz w:val="24"/>
              </w:rPr>
              <w:t>0</w:t>
            </w:r>
          </w:p>
        </w:tc>
      </w:tr>
      <w:tr w:rsidR="002D68EC" w14:paraId="374AB4EE" w14:textId="77777777">
        <w:trPr>
          <w:trHeight w:val="395"/>
        </w:trPr>
        <w:tc>
          <w:tcPr>
            <w:tcW w:w="1584" w:type="dxa"/>
          </w:tcPr>
          <w:p w14:paraId="0B11F273" w14:textId="77777777" w:rsidR="002D68EC" w:rsidRDefault="0069493F">
            <w:pPr>
              <w:pStyle w:val="TableParagraph"/>
              <w:ind w:left="107"/>
              <w:rPr>
                <w:sz w:val="24"/>
              </w:rPr>
            </w:pPr>
            <w:r>
              <w:rPr>
                <w:sz w:val="24"/>
              </w:rPr>
              <w:t xml:space="preserve">0403 10 </w:t>
            </w:r>
            <w:r>
              <w:rPr>
                <w:spacing w:val="-5"/>
                <w:sz w:val="24"/>
              </w:rPr>
              <w:t>19</w:t>
            </w:r>
          </w:p>
        </w:tc>
        <w:tc>
          <w:tcPr>
            <w:tcW w:w="6469" w:type="dxa"/>
          </w:tcPr>
          <w:p w14:paraId="4A8EE04C"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663F9820" w14:textId="77777777" w:rsidR="002D68EC" w:rsidRDefault="0069493F">
            <w:pPr>
              <w:pStyle w:val="TableParagraph"/>
              <w:ind w:left="137" w:right="82"/>
              <w:jc w:val="center"/>
              <w:rPr>
                <w:sz w:val="24"/>
              </w:rPr>
            </w:pPr>
            <w:r>
              <w:rPr>
                <w:sz w:val="24"/>
              </w:rPr>
              <w:t>59,2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0BBFFA2" w14:textId="77777777" w:rsidR="002D68EC" w:rsidRDefault="0069493F">
            <w:pPr>
              <w:pStyle w:val="TableParagraph"/>
              <w:ind w:left="7"/>
              <w:jc w:val="center"/>
              <w:rPr>
                <w:sz w:val="24"/>
              </w:rPr>
            </w:pPr>
            <w:r>
              <w:rPr>
                <w:spacing w:val="-10"/>
                <w:sz w:val="24"/>
              </w:rPr>
              <w:t>0</w:t>
            </w:r>
          </w:p>
        </w:tc>
      </w:tr>
      <w:tr w:rsidR="002D68EC" w14:paraId="31E59F4D" w14:textId="77777777">
        <w:trPr>
          <w:trHeight w:val="450"/>
        </w:trPr>
        <w:tc>
          <w:tcPr>
            <w:tcW w:w="1584" w:type="dxa"/>
          </w:tcPr>
          <w:p w14:paraId="480BE873" w14:textId="77777777" w:rsidR="002D68EC" w:rsidRDefault="0069493F">
            <w:pPr>
              <w:pStyle w:val="TableParagraph"/>
              <w:ind w:left="107"/>
              <w:rPr>
                <w:sz w:val="24"/>
              </w:rPr>
            </w:pPr>
            <w:r>
              <w:rPr>
                <w:sz w:val="24"/>
              </w:rPr>
              <w:t xml:space="preserve">0403 10 </w:t>
            </w:r>
            <w:r>
              <w:rPr>
                <w:spacing w:val="-5"/>
                <w:sz w:val="24"/>
              </w:rPr>
              <w:t>31</w:t>
            </w:r>
          </w:p>
        </w:tc>
        <w:tc>
          <w:tcPr>
            <w:tcW w:w="6469" w:type="dxa"/>
          </w:tcPr>
          <w:p w14:paraId="0BE16364"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3</w:t>
            </w:r>
            <w:r>
              <w:rPr>
                <w:spacing w:val="-1"/>
                <w:sz w:val="24"/>
              </w:rPr>
              <w:t xml:space="preserve"> </w:t>
            </w:r>
            <w:r>
              <w:rPr>
                <w:spacing w:val="-10"/>
                <w:sz w:val="24"/>
              </w:rPr>
              <w:t>%</w:t>
            </w:r>
          </w:p>
        </w:tc>
        <w:tc>
          <w:tcPr>
            <w:tcW w:w="4220" w:type="dxa"/>
          </w:tcPr>
          <w:p w14:paraId="60AE9E1C" w14:textId="77777777" w:rsidR="002D68EC" w:rsidRDefault="0069493F">
            <w:pPr>
              <w:pStyle w:val="TableParagraph"/>
              <w:ind w:left="137" w:right="79"/>
              <w:jc w:val="center"/>
              <w:rPr>
                <w:sz w:val="24"/>
              </w:rPr>
            </w:pPr>
            <w:r>
              <w:rPr>
                <w:sz w:val="24"/>
              </w:rPr>
              <w:t>0,17 EUR/kg + 21,1 EUR/100</w:t>
            </w:r>
            <w:r>
              <w:rPr>
                <w:spacing w:val="1"/>
                <w:sz w:val="24"/>
              </w:rPr>
              <w:t xml:space="preserve"> </w:t>
            </w:r>
            <w:r>
              <w:rPr>
                <w:spacing w:val="-5"/>
                <w:sz w:val="24"/>
              </w:rPr>
              <w:t>kg</w:t>
            </w:r>
          </w:p>
        </w:tc>
        <w:tc>
          <w:tcPr>
            <w:tcW w:w="2297" w:type="dxa"/>
          </w:tcPr>
          <w:p w14:paraId="25F48D83" w14:textId="77777777" w:rsidR="002D68EC" w:rsidRDefault="0069493F">
            <w:pPr>
              <w:pStyle w:val="TableParagraph"/>
              <w:ind w:left="7"/>
              <w:jc w:val="center"/>
              <w:rPr>
                <w:sz w:val="24"/>
              </w:rPr>
            </w:pPr>
            <w:r>
              <w:rPr>
                <w:spacing w:val="-10"/>
                <w:sz w:val="24"/>
              </w:rPr>
              <w:t>0</w:t>
            </w:r>
          </w:p>
        </w:tc>
      </w:tr>
      <w:tr w:rsidR="002D68EC" w14:paraId="0FA3133B" w14:textId="77777777">
        <w:trPr>
          <w:trHeight w:val="450"/>
        </w:trPr>
        <w:tc>
          <w:tcPr>
            <w:tcW w:w="1584" w:type="dxa"/>
          </w:tcPr>
          <w:p w14:paraId="511D161A" w14:textId="77777777" w:rsidR="002D68EC" w:rsidRDefault="0069493F">
            <w:pPr>
              <w:pStyle w:val="TableParagraph"/>
              <w:ind w:left="107"/>
              <w:rPr>
                <w:sz w:val="24"/>
              </w:rPr>
            </w:pPr>
            <w:r>
              <w:rPr>
                <w:sz w:val="24"/>
              </w:rPr>
              <w:t xml:space="preserve">0403 10 </w:t>
            </w:r>
            <w:r>
              <w:rPr>
                <w:spacing w:val="-5"/>
                <w:sz w:val="24"/>
              </w:rPr>
              <w:t>33</w:t>
            </w:r>
          </w:p>
        </w:tc>
        <w:tc>
          <w:tcPr>
            <w:tcW w:w="6469" w:type="dxa"/>
          </w:tcPr>
          <w:p w14:paraId="63E5C812" w14:textId="77777777" w:rsidR="002D68EC" w:rsidRDefault="0069493F">
            <w:pPr>
              <w:pStyle w:val="TableParagraph"/>
              <w:rPr>
                <w:sz w:val="24"/>
              </w:rPr>
            </w:pPr>
            <w:r>
              <w:rPr>
                <w:sz w:val="24"/>
              </w:rPr>
              <w:t>----</w:t>
            </w:r>
            <w:r>
              <w:rPr>
                <w:spacing w:val="-2"/>
                <w:sz w:val="24"/>
              </w:rPr>
              <w:t xml:space="preserve"> </w:t>
            </w:r>
            <w:r>
              <w:rPr>
                <w:sz w:val="24"/>
              </w:rPr>
              <w:t>üle 3</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01395893" w14:textId="77777777" w:rsidR="002D68EC" w:rsidRDefault="0069493F">
            <w:pPr>
              <w:pStyle w:val="TableParagraph"/>
              <w:ind w:left="137" w:right="79"/>
              <w:jc w:val="center"/>
              <w:rPr>
                <w:sz w:val="24"/>
              </w:rPr>
            </w:pPr>
            <w:r>
              <w:rPr>
                <w:sz w:val="24"/>
              </w:rPr>
              <w:t>0,20 EUR/kg + 21,1 EUR/100</w:t>
            </w:r>
            <w:r>
              <w:rPr>
                <w:spacing w:val="1"/>
                <w:sz w:val="24"/>
              </w:rPr>
              <w:t xml:space="preserve"> </w:t>
            </w:r>
            <w:r>
              <w:rPr>
                <w:spacing w:val="-5"/>
                <w:sz w:val="24"/>
              </w:rPr>
              <w:t>kg</w:t>
            </w:r>
          </w:p>
        </w:tc>
        <w:tc>
          <w:tcPr>
            <w:tcW w:w="2297" w:type="dxa"/>
          </w:tcPr>
          <w:p w14:paraId="1007A073" w14:textId="77777777" w:rsidR="002D68EC" w:rsidRDefault="0069493F">
            <w:pPr>
              <w:pStyle w:val="TableParagraph"/>
              <w:ind w:left="7"/>
              <w:jc w:val="center"/>
              <w:rPr>
                <w:sz w:val="24"/>
              </w:rPr>
            </w:pPr>
            <w:r>
              <w:rPr>
                <w:spacing w:val="-10"/>
                <w:sz w:val="24"/>
              </w:rPr>
              <w:t>0</w:t>
            </w:r>
          </w:p>
        </w:tc>
      </w:tr>
      <w:tr w:rsidR="002D68EC" w14:paraId="2375E241" w14:textId="77777777">
        <w:trPr>
          <w:trHeight w:val="448"/>
        </w:trPr>
        <w:tc>
          <w:tcPr>
            <w:tcW w:w="1584" w:type="dxa"/>
          </w:tcPr>
          <w:p w14:paraId="7E2566EE" w14:textId="77777777" w:rsidR="002D68EC" w:rsidRDefault="0069493F">
            <w:pPr>
              <w:pStyle w:val="TableParagraph"/>
              <w:ind w:left="107"/>
              <w:rPr>
                <w:sz w:val="24"/>
              </w:rPr>
            </w:pPr>
            <w:r>
              <w:rPr>
                <w:sz w:val="24"/>
              </w:rPr>
              <w:t xml:space="preserve">0403 10 </w:t>
            </w:r>
            <w:r>
              <w:rPr>
                <w:spacing w:val="-5"/>
                <w:sz w:val="24"/>
              </w:rPr>
              <w:t>39</w:t>
            </w:r>
          </w:p>
        </w:tc>
        <w:tc>
          <w:tcPr>
            <w:tcW w:w="6469" w:type="dxa"/>
          </w:tcPr>
          <w:p w14:paraId="7BEAAC42"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74DF68DE" w14:textId="77777777" w:rsidR="002D68EC" w:rsidRDefault="0069493F">
            <w:pPr>
              <w:pStyle w:val="TableParagraph"/>
              <w:ind w:left="137" w:right="79"/>
              <w:jc w:val="center"/>
              <w:rPr>
                <w:sz w:val="24"/>
              </w:rPr>
            </w:pPr>
            <w:r>
              <w:rPr>
                <w:sz w:val="24"/>
              </w:rPr>
              <w:t>0,54 EUR/kg +</w:t>
            </w:r>
            <w:r>
              <w:rPr>
                <w:spacing w:val="-1"/>
                <w:sz w:val="24"/>
              </w:rPr>
              <w:t xml:space="preserve"> </w:t>
            </w:r>
            <w:r>
              <w:rPr>
                <w:sz w:val="24"/>
              </w:rPr>
              <w:t>21,1 EUR/100</w:t>
            </w:r>
            <w:r>
              <w:rPr>
                <w:spacing w:val="1"/>
                <w:sz w:val="24"/>
              </w:rPr>
              <w:t xml:space="preserve"> </w:t>
            </w:r>
            <w:r>
              <w:rPr>
                <w:spacing w:val="-5"/>
                <w:sz w:val="24"/>
              </w:rPr>
              <w:t>kg</w:t>
            </w:r>
          </w:p>
        </w:tc>
        <w:tc>
          <w:tcPr>
            <w:tcW w:w="2297" w:type="dxa"/>
          </w:tcPr>
          <w:p w14:paraId="39C70775" w14:textId="77777777" w:rsidR="002D68EC" w:rsidRDefault="0069493F">
            <w:pPr>
              <w:pStyle w:val="TableParagraph"/>
              <w:ind w:left="7"/>
              <w:jc w:val="center"/>
              <w:rPr>
                <w:sz w:val="24"/>
              </w:rPr>
            </w:pPr>
            <w:r>
              <w:rPr>
                <w:spacing w:val="-10"/>
                <w:sz w:val="24"/>
              </w:rPr>
              <w:t>0</w:t>
            </w:r>
          </w:p>
        </w:tc>
      </w:tr>
      <w:tr w:rsidR="002D68EC" w14:paraId="08CD0B37" w14:textId="77777777">
        <w:trPr>
          <w:trHeight w:val="395"/>
        </w:trPr>
        <w:tc>
          <w:tcPr>
            <w:tcW w:w="1584" w:type="dxa"/>
          </w:tcPr>
          <w:p w14:paraId="7C75ADC7" w14:textId="77777777" w:rsidR="002D68EC" w:rsidRDefault="0069493F">
            <w:pPr>
              <w:pStyle w:val="TableParagraph"/>
              <w:ind w:left="107"/>
              <w:rPr>
                <w:sz w:val="24"/>
              </w:rPr>
            </w:pPr>
            <w:r>
              <w:rPr>
                <w:sz w:val="24"/>
              </w:rPr>
              <w:t xml:space="preserve">0403 10 </w:t>
            </w:r>
            <w:r>
              <w:rPr>
                <w:spacing w:val="-5"/>
                <w:sz w:val="24"/>
              </w:rPr>
              <w:t>51</w:t>
            </w:r>
          </w:p>
        </w:tc>
        <w:tc>
          <w:tcPr>
            <w:tcW w:w="6469" w:type="dxa"/>
          </w:tcPr>
          <w:p w14:paraId="4998A726"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1,5</w:t>
            </w:r>
            <w:r>
              <w:rPr>
                <w:spacing w:val="-1"/>
                <w:sz w:val="24"/>
              </w:rPr>
              <w:t xml:space="preserve"> </w:t>
            </w:r>
            <w:r>
              <w:rPr>
                <w:spacing w:val="-10"/>
                <w:sz w:val="24"/>
              </w:rPr>
              <w:t>%</w:t>
            </w:r>
          </w:p>
        </w:tc>
        <w:tc>
          <w:tcPr>
            <w:tcW w:w="4220" w:type="dxa"/>
          </w:tcPr>
          <w:p w14:paraId="00514063" w14:textId="77777777" w:rsidR="002D68EC" w:rsidRDefault="0069493F">
            <w:pPr>
              <w:pStyle w:val="TableParagraph"/>
              <w:ind w:left="137" w:right="79"/>
              <w:jc w:val="center"/>
              <w:rPr>
                <w:sz w:val="24"/>
              </w:rPr>
            </w:pPr>
            <w:r>
              <w:rPr>
                <w:sz w:val="24"/>
              </w:rPr>
              <w:t>95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81FD8CD" w14:textId="77777777" w:rsidR="002D68EC" w:rsidRDefault="0069493F">
            <w:pPr>
              <w:pStyle w:val="TableParagraph"/>
              <w:ind w:left="7"/>
              <w:jc w:val="center"/>
              <w:rPr>
                <w:sz w:val="24"/>
              </w:rPr>
            </w:pPr>
            <w:r>
              <w:rPr>
                <w:spacing w:val="-10"/>
                <w:sz w:val="24"/>
              </w:rPr>
              <w:t>0</w:t>
            </w:r>
          </w:p>
        </w:tc>
      </w:tr>
      <w:tr w:rsidR="002D68EC" w14:paraId="468DEACB" w14:textId="77777777">
        <w:trPr>
          <w:trHeight w:val="396"/>
        </w:trPr>
        <w:tc>
          <w:tcPr>
            <w:tcW w:w="1584" w:type="dxa"/>
          </w:tcPr>
          <w:p w14:paraId="3D33FD92" w14:textId="77777777" w:rsidR="002D68EC" w:rsidRDefault="0069493F">
            <w:pPr>
              <w:pStyle w:val="TableParagraph"/>
              <w:spacing w:before="61"/>
              <w:ind w:left="107"/>
              <w:rPr>
                <w:sz w:val="24"/>
              </w:rPr>
            </w:pPr>
            <w:r>
              <w:rPr>
                <w:sz w:val="24"/>
              </w:rPr>
              <w:t xml:space="preserve">0403 10 </w:t>
            </w:r>
            <w:r>
              <w:rPr>
                <w:spacing w:val="-5"/>
                <w:sz w:val="24"/>
              </w:rPr>
              <w:t>53</w:t>
            </w:r>
          </w:p>
        </w:tc>
        <w:tc>
          <w:tcPr>
            <w:tcW w:w="6469" w:type="dxa"/>
          </w:tcPr>
          <w:p w14:paraId="0E93938C" w14:textId="77777777" w:rsidR="002D68EC" w:rsidRDefault="0069493F">
            <w:pPr>
              <w:pStyle w:val="TableParagraph"/>
              <w:spacing w:before="61"/>
              <w:rPr>
                <w:sz w:val="24"/>
              </w:rPr>
            </w:pPr>
            <w:r>
              <w:rPr>
                <w:sz w:val="24"/>
              </w:rPr>
              <w:t>----</w:t>
            </w:r>
            <w:r>
              <w:rPr>
                <w:spacing w:val="-2"/>
                <w:sz w:val="24"/>
              </w:rPr>
              <w:t xml:space="preserve"> </w:t>
            </w:r>
            <w:r>
              <w:rPr>
                <w:sz w:val="24"/>
              </w:rPr>
              <w:t>üle 1,5</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4E901C9A" w14:textId="77777777" w:rsidR="002D68EC" w:rsidRDefault="0069493F">
            <w:pPr>
              <w:pStyle w:val="TableParagraph"/>
              <w:spacing w:before="61"/>
              <w:ind w:left="137" w:right="82"/>
              <w:jc w:val="center"/>
              <w:rPr>
                <w:sz w:val="24"/>
              </w:rPr>
            </w:pPr>
            <w:r>
              <w:rPr>
                <w:sz w:val="24"/>
              </w:rPr>
              <w:t>130,4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9A62960" w14:textId="77777777" w:rsidR="002D68EC" w:rsidRDefault="0069493F">
            <w:pPr>
              <w:pStyle w:val="TableParagraph"/>
              <w:spacing w:before="61"/>
              <w:ind w:left="7"/>
              <w:jc w:val="center"/>
              <w:rPr>
                <w:sz w:val="24"/>
              </w:rPr>
            </w:pPr>
            <w:r>
              <w:rPr>
                <w:spacing w:val="-10"/>
                <w:sz w:val="24"/>
              </w:rPr>
              <w:t>0</w:t>
            </w:r>
          </w:p>
        </w:tc>
      </w:tr>
      <w:tr w:rsidR="002D68EC" w14:paraId="2447FD01" w14:textId="77777777">
        <w:trPr>
          <w:trHeight w:val="397"/>
        </w:trPr>
        <w:tc>
          <w:tcPr>
            <w:tcW w:w="1584" w:type="dxa"/>
          </w:tcPr>
          <w:p w14:paraId="4D7539F3" w14:textId="77777777" w:rsidR="002D68EC" w:rsidRDefault="0069493F">
            <w:pPr>
              <w:pStyle w:val="TableParagraph"/>
              <w:spacing w:before="61"/>
              <w:ind w:left="107"/>
              <w:rPr>
                <w:sz w:val="24"/>
              </w:rPr>
            </w:pPr>
            <w:r>
              <w:rPr>
                <w:sz w:val="24"/>
              </w:rPr>
              <w:t xml:space="preserve">0403 10 </w:t>
            </w:r>
            <w:r>
              <w:rPr>
                <w:spacing w:val="-5"/>
                <w:sz w:val="24"/>
              </w:rPr>
              <w:t>59</w:t>
            </w:r>
          </w:p>
        </w:tc>
        <w:tc>
          <w:tcPr>
            <w:tcW w:w="6469" w:type="dxa"/>
          </w:tcPr>
          <w:p w14:paraId="253CEEB4" w14:textId="77777777" w:rsidR="002D68EC" w:rsidRDefault="0069493F">
            <w:pPr>
              <w:pStyle w:val="TableParagraph"/>
              <w:spacing w:before="61"/>
              <w:rPr>
                <w:sz w:val="24"/>
              </w:rPr>
            </w:pPr>
            <w:r>
              <w:rPr>
                <w:sz w:val="24"/>
              </w:rPr>
              <w:t>----</w:t>
            </w:r>
            <w:r>
              <w:rPr>
                <w:spacing w:val="-2"/>
                <w:sz w:val="24"/>
              </w:rPr>
              <w:t xml:space="preserve"> </w:t>
            </w:r>
            <w:r>
              <w:rPr>
                <w:sz w:val="24"/>
              </w:rPr>
              <w:t>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2D9E378C" w14:textId="77777777" w:rsidR="002D68EC" w:rsidRDefault="0069493F">
            <w:pPr>
              <w:pStyle w:val="TableParagraph"/>
              <w:spacing w:before="61"/>
              <w:ind w:left="137" w:right="82"/>
              <w:jc w:val="center"/>
              <w:rPr>
                <w:sz w:val="24"/>
              </w:rPr>
            </w:pPr>
            <w:r>
              <w:rPr>
                <w:sz w:val="24"/>
              </w:rPr>
              <w:t>168,8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9C5CCA1" w14:textId="77777777" w:rsidR="002D68EC" w:rsidRDefault="0069493F">
            <w:pPr>
              <w:pStyle w:val="TableParagraph"/>
              <w:spacing w:before="61"/>
              <w:ind w:left="7"/>
              <w:jc w:val="center"/>
              <w:rPr>
                <w:sz w:val="24"/>
              </w:rPr>
            </w:pPr>
            <w:r>
              <w:rPr>
                <w:spacing w:val="-10"/>
                <w:sz w:val="24"/>
              </w:rPr>
              <w:t>0</w:t>
            </w:r>
          </w:p>
        </w:tc>
      </w:tr>
      <w:tr w:rsidR="002D68EC" w14:paraId="3CD86449" w14:textId="77777777">
        <w:trPr>
          <w:trHeight w:val="395"/>
        </w:trPr>
        <w:tc>
          <w:tcPr>
            <w:tcW w:w="1584" w:type="dxa"/>
          </w:tcPr>
          <w:p w14:paraId="78C1D1E5" w14:textId="77777777" w:rsidR="002D68EC" w:rsidRDefault="0069493F">
            <w:pPr>
              <w:pStyle w:val="TableParagraph"/>
              <w:ind w:left="107"/>
              <w:rPr>
                <w:sz w:val="24"/>
              </w:rPr>
            </w:pPr>
            <w:r>
              <w:rPr>
                <w:sz w:val="24"/>
              </w:rPr>
              <w:t xml:space="preserve">0403 10 </w:t>
            </w:r>
            <w:r>
              <w:rPr>
                <w:spacing w:val="-5"/>
                <w:sz w:val="24"/>
              </w:rPr>
              <w:t>91</w:t>
            </w:r>
          </w:p>
        </w:tc>
        <w:tc>
          <w:tcPr>
            <w:tcW w:w="6469" w:type="dxa"/>
          </w:tcPr>
          <w:p w14:paraId="3E9E49C9"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3</w:t>
            </w:r>
            <w:r>
              <w:rPr>
                <w:spacing w:val="-1"/>
                <w:sz w:val="24"/>
              </w:rPr>
              <w:t xml:space="preserve"> </w:t>
            </w:r>
            <w:r>
              <w:rPr>
                <w:spacing w:val="-10"/>
                <w:sz w:val="24"/>
              </w:rPr>
              <w:t>%</w:t>
            </w:r>
          </w:p>
        </w:tc>
        <w:tc>
          <w:tcPr>
            <w:tcW w:w="4220" w:type="dxa"/>
          </w:tcPr>
          <w:p w14:paraId="598166C8" w14:textId="77777777" w:rsidR="002D68EC" w:rsidRDefault="0069493F">
            <w:pPr>
              <w:pStyle w:val="TableParagraph"/>
              <w:ind w:left="137" w:right="82"/>
              <w:jc w:val="center"/>
              <w:rPr>
                <w:sz w:val="24"/>
              </w:rPr>
            </w:pPr>
            <w:r>
              <w:rPr>
                <w:sz w:val="24"/>
              </w:rPr>
              <w:t>12,4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450DA6D" w14:textId="77777777" w:rsidR="002D68EC" w:rsidRDefault="0069493F">
            <w:pPr>
              <w:pStyle w:val="TableParagraph"/>
              <w:ind w:left="7"/>
              <w:jc w:val="center"/>
              <w:rPr>
                <w:sz w:val="24"/>
              </w:rPr>
            </w:pPr>
            <w:r>
              <w:rPr>
                <w:spacing w:val="-10"/>
                <w:sz w:val="24"/>
              </w:rPr>
              <w:t>0</w:t>
            </w:r>
          </w:p>
        </w:tc>
      </w:tr>
      <w:tr w:rsidR="002D68EC" w14:paraId="028A5824" w14:textId="77777777">
        <w:trPr>
          <w:trHeight w:val="395"/>
        </w:trPr>
        <w:tc>
          <w:tcPr>
            <w:tcW w:w="1584" w:type="dxa"/>
          </w:tcPr>
          <w:p w14:paraId="548C1272" w14:textId="77777777" w:rsidR="002D68EC" w:rsidRDefault="0069493F">
            <w:pPr>
              <w:pStyle w:val="TableParagraph"/>
              <w:ind w:left="107"/>
              <w:rPr>
                <w:sz w:val="24"/>
              </w:rPr>
            </w:pPr>
            <w:r>
              <w:rPr>
                <w:sz w:val="24"/>
              </w:rPr>
              <w:t xml:space="preserve">0403 10 </w:t>
            </w:r>
            <w:r>
              <w:rPr>
                <w:spacing w:val="-5"/>
                <w:sz w:val="24"/>
              </w:rPr>
              <w:t>93</w:t>
            </w:r>
          </w:p>
        </w:tc>
        <w:tc>
          <w:tcPr>
            <w:tcW w:w="6469" w:type="dxa"/>
          </w:tcPr>
          <w:p w14:paraId="1CAC75A9" w14:textId="77777777" w:rsidR="002D68EC" w:rsidRDefault="0069493F">
            <w:pPr>
              <w:pStyle w:val="TableParagraph"/>
              <w:rPr>
                <w:sz w:val="24"/>
              </w:rPr>
            </w:pPr>
            <w:r>
              <w:rPr>
                <w:sz w:val="24"/>
              </w:rPr>
              <w:t>----</w:t>
            </w:r>
            <w:r>
              <w:rPr>
                <w:spacing w:val="-2"/>
                <w:sz w:val="24"/>
              </w:rPr>
              <w:t xml:space="preserve"> </w:t>
            </w:r>
            <w:r>
              <w:rPr>
                <w:sz w:val="24"/>
              </w:rPr>
              <w:t>üle 3</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1F2A8A7F"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E0FE328" w14:textId="77777777" w:rsidR="002D68EC" w:rsidRDefault="0069493F">
            <w:pPr>
              <w:pStyle w:val="TableParagraph"/>
              <w:ind w:left="7"/>
              <w:jc w:val="center"/>
              <w:rPr>
                <w:sz w:val="24"/>
              </w:rPr>
            </w:pPr>
            <w:r>
              <w:rPr>
                <w:spacing w:val="-10"/>
                <w:sz w:val="24"/>
              </w:rPr>
              <w:t>0</w:t>
            </w:r>
          </w:p>
        </w:tc>
      </w:tr>
      <w:tr w:rsidR="002D68EC" w14:paraId="3070C471" w14:textId="77777777">
        <w:trPr>
          <w:trHeight w:val="395"/>
        </w:trPr>
        <w:tc>
          <w:tcPr>
            <w:tcW w:w="1584" w:type="dxa"/>
          </w:tcPr>
          <w:p w14:paraId="1064120E" w14:textId="77777777" w:rsidR="002D68EC" w:rsidRDefault="0069493F">
            <w:pPr>
              <w:pStyle w:val="TableParagraph"/>
              <w:ind w:left="107"/>
              <w:rPr>
                <w:sz w:val="24"/>
              </w:rPr>
            </w:pPr>
            <w:r>
              <w:rPr>
                <w:sz w:val="24"/>
              </w:rPr>
              <w:t xml:space="preserve">0403 10 </w:t>
            </w:r>
            <w:r>
              <w:rPr>
                <w:spacing w:val="-5"/>
                <w:sz w:val="24"/>
              </w:rPr>
              <w:t>99</w:t>
            </w:r>
          </w:p>
        </w:tc>
        <w:tc>
          <w:tcPr>
            <w:tcW w:w="6469" w:type="dxa"/>
          </w:tcPr>
          <w:p w14:paraId="6A1566AC"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5210BF2E" w14:textId="77777777" w:rsidR="002D68EC" w:rsidRDefault="0069493F">
            <w:pPr>
              <w:pStyle w:val="TableParagraph"/>
              <w:ind w:left="137" w:right="82"/>
              <w:jc w:val="center"/>
              <w:rPr>
                <w:sz w:val="24"/>
              </w:rPr>
            </w:pPr>
            <w:r>
              <w:rPr>
                <w:sz w:val="24"/>
              </w:rPr>
              <w:t>26,6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7833AB9" w14:textId="77777777" w:rsidR="002D68EC" w:rsidRDefault="0069493F">
            <w:pPr>
              <w:pStyle w:val="TableParagraph"/>
              <w:ind w:left="7"/>
              <w:jc w:val="center"/>
              <w:rPr>
                <w:sz w:val="24"/>
              </w:rPr>
            </w:pPr>
            <w:r>
              <w:rPr>
                <w:spacing w:val="-10"/>
                <w:sz w:val="24"/>
              </w:rPr>
              <w:t>0</w:t>
            </w:r>
          </w:p>
        </w:tc>
      </w:tr>
    </w:tbl>
    <w:p w14:paraId="712CF8D7"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65534F7B"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2C4722B" w14:textId="77777777">
        <w:trPr>
          <w:trHeight w:val="671"/>
        </w:trPr>
        <w:tc>
          <w:tcPr>
            <w:tcW w:w="1584" w:type="dxa"/>
          </w:tcPr>
          <w:p w14:paraId="481D19C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F73611B"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86112E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F1F6723" w14:textId="77777777" w:rsidR="002D68EC" w:rsidRDefault="0069493F">
            <w:pPr>
              <w:pStyle w:val="TableParagraph"/>
              <w:spacing w:before="198"/>
              <w:ind w:left="7"/>
              <w:jc w:val="center"/>
              <w:rPr>
                <w:sz w:val="24"/>
              </w:rPr>
            </w:pPr>
            <w:r>
              <w:rPr>
                <w:spacing w:val="-2"/>
                <w:sz w:val="24"/>
              </w:rPr>
              <w:t>Üleminekukategooria</w:t>
            </w:r>
          </w:p>
        </w:tc>
      </w:tr>
      <w:tr w:rsidR="002D68EC" w14:paraId="79BD652B" w14:textId="77777777">
        <w:trPr>
          <w:trHeight w:val="398"/>
        </w:trPr>
        <w:tc>
          <w:tcPr>
            <w:tcW w:w="1584" w:type="dxa"/>
          </w:tcPr>
          <w:p w14:paraId="255CCE43" w14:textId="77777777" w:rsidR="002D68EC" w:rsidRDefault="0069493F">
            <w:pPr>
              <w:pStyle w:val="TableParagraph"/>
              <w:spacing w:before="61"/>
              <w:ind w:left="107"/>
              <w:rPr>
                <w:sz w:val="24"/>
              </w:rPr>
            </w:pPr>
            <w:r>
              <w:rPr>
                <w:sz w:val="24"/>
              </w:rPr>
              <w:t xml:space="preserve">0403 90 </w:t>
            </w:r>
            <w:r>
              <w:rPr>
                <w:spacing w:val="-5"/>
                <w:sz w:val="24"/>
              </w:rPr>
              <w:t>11</w:t>
            </w:r>
          </w:p>
        </w:tc>
        <w:tc>
          <w:tcPr>
            <w:tcW w:w="6469" w:type="dxa"/>
          </w:tcPr>
          <w:p w14:paraId="7461B6BB" w14:textId="77777777" w:rsidR="002D68EC" w:rsidRDefault="0069493F">
            <w:pPr>
              <w:pStyle w:val="TableParagraph"/>
              <w:tabs>
                <w:tab w:val="left" w:leader="hyphen" w:pos="566"/>
              </w:tabs>
              <w:spacing w:before="61"/>
              <w:rPr>
                <w:sz w:val="24"/>
              </w:rPr>
            </w:pPr>
            <w:r>
              <w:rPr>
                <w:sz w:val="24"/>
              </w:rPr>
              <w:t>-</w:t>
            </w:r>
            <w:r>
              <w:rPr>
                <w:sz w:val="24"/>
              </w:rPr>
              <w:tab/>
              <w:t xml:space="preserve">kuni 1,5 </w:t>
            </w:r>
            <w:r>
              <w:rPr>
                <w:spacing w:val="-10"/>
                <w:sz w:val="24"/>
              </w:rPr>
              <w:t>%</w:t>
            </w:r>
          </w:p>
        </w:tc>
        <w:tc>
          <w:tcPr>
            <w:tcW w:w="4220" w:type="dxa"/>
          </w:tcPr>
          <w:p w14:paraId="63AC0E54" w14:textId="77777777" w:rsidR="002D68EC" w:rsidRDefault="0069493F">
            <w:pPr>
              <w:pStyle w:val="TableParagraph"/>
              <w:spacing w:before="61"/>
              <w:ind w:left="137" w:right="82"/>
              <w:jc w:val="center"/>
              <w:rPr>
                <w:sz w:val="24"/>
              </w:rPr>
            </w:pPr>
            <w:r>
              <w:rPr>
                <w:sz w:val="24"/>
              </w:rPr>
              <w:t>100,4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AAEAA05" w14:textId="77777777" w:rsidR="002D68EC" w:rsidRDefault="0069493F">
            <w:pPr>
              <w:pStyle w:val="TableParagraph"/>
              <w:spacing w:before="61"/>
              <w:ind w:left="7"/>
              <w:jc w:val="center"/>
              <w:rPr>
                <w:sz w:val="24"/>
              </w:rPr>
            </w:pPr>
            <w:r>
              <w:rPr>
                <w:spacing w:val="-10"/>
                <w:sz w:val="24"/>
              </w:rPr>
              <w:t>0</w:t>
            </w:r>
          </w:p>
        </w:tc>
      </w:tr>
      <w:tr w:rsidR="002D68EC" w14:paraId="71771ABF" w14:textId="77777777">
        <w:trPr>
          <w:trHeight w:val="395"/>
        </w:trPr>
        <w:tc>
          <w:tcPr>
            <w:tcW w:w="1584" w:type="dxa"/>
          </w:tcPr>
          <w:p w14:paraId="71DF1D47" w14:textId="77777777" w:rsidR="002D68EC" w:rsidRDefault="0069493F">
            <w:pPr>
              <w:pStyle w:val="TableParagraph"/>
              <w:ind w:left="107"/>
              <w:rPr>
                <w:sz w:val="24"/>
              </w:rPr>
            </w:pPr>
            <w:r>
              <w:rPr>
                <w:sz w:val="24"/>
              </w:rPr>
              <w:t xml:space="preserve">0403 90 </w:t>
            </w:r>
            <w:r>
              <w:rPr>
                <w:spacing w:val="-5"/>
                <w:sz w:val="24"/>
              </w:rPr>
              <w:t>13</w:t>
            </w:r>
          </w:p>
        </w:tc>
        <w:tc>
          <w:tcPr>
            <w:tcW w:w="6469" w:type="dxa"/>
          </w:tcPr>
          <w:p w14:paraId="177313F9"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34D1EF94"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4E0DC7A" w14:textId="77777777" w:rsidR="002D68EC" w:rsidRDefault="0069493F">
            <w:pPr>
              <w:pStyle w:val="TableParagraph"/>
              <w:ind w:left="7"/>
              <w:jc w:val="center"/>
              <w:rPr>
                <w:sz w:val="24"/>
              </w:rPr>
            </w:pPr>
            <w:r>
              <w:rPr>
                <w:spacing w:val="-10"/>
                <w:sz w:val="24"/>
              </w:rPr>
              <w:t>0</w:t>
            </w:r>
          </w:p>
        </w:tc>
      </w:tr>
      <w:tr w:rsidR="002D68EC" w14:paraId="6E9A7900" w14:textId="77777777">
        <w:trPr>
          <w:trHeight w:val="395"/>
        </w:trPr>
        <w:tc>
          <w:tcPr>
            <w:tcW w:w="1584" w:type="dxa"/>
          </w:tcPr>
          <w:p w14:paraId="0149F6EB" w14:textId="77777777" w:rsidR="002D68EC" w:rsidRDefault="0069493F">
            <w:pPr>
              <w:pStyle w:val="TableParagraph"/>
              <w:ind w:left="107"/>
              <w:rPr>
                <w:sz w:val="24"/>
              </w:rPr>
            </w:pPr>
            <w:r>
              <w:rPr>
                <w:sz w:val="24"/>
              </w:rPr>
              <w:t xml:space="preserve">0403 90 </w:t>
            </w:r>
            <w:r>
              <w:rPr>
                <w:spacing w:val="-5"/>
                <w:sz w:val="24"/>
              </w:rPr>
              <w:t>19</w:t>
            </w:r>
          </w:p>
        </w:tc>
        <w:tc>
          <w:tcPr>
            <w:tcW w:w="6469" w:type="dxa"/>
          </w:tcPr>
          <w:p w14:paraId="0D924DA5"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27 %</w:t>
            </w:r>
            <w:r>
              <w:rPr>
                <w:spacing w:val="-1"/>
                <w:sz w:val="24"/>
              </w:rPr>
              <w:t xml:space="preserve"> </w:t>
            </w:r>
            <w:r>
              <w:rPr>
                <w:spacing w:val="-2"/>
                <w:sz w:val="24"/>
              </w:rPr>
              <w:t>massist</w:t>
            </w:r>
          </w:p>
        </w:tc>
        <w:tc>
          <w:tcPr>
            <w:tcW w:w="4220" w:type="dxa"/>
          </w:tcPr>
          <w:p w14:paraId="40B9763A"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5F978C2" w14:textId="77777777" w:rsidR="002D68EC" w:rsidRDefault="0069493F">
            <w:pPr>
              <w:pStyle w:val="TableParagraph"/>
              <w:ind w:left="7"/>
              <w:jc w:val="center"/>
              <w:rPr>
                <w:sz w:val="24"/>
              </w:rPr>
            </w:pPr>
            <w:r>
              <w:rPr>
                <w:spacing w:val="-10"/>
                <w:sz w:val="24"/>
              </w:rPr>
              <w:t>0</w:t>
            </w:r>
          </w:p>
        </w:tc>
      </w:tr>
      <w:tr w:rsidR="002D68EC" w14:paraId="0A9CE054" w14:textId="77777777">
        <w:trPr>
          <w:trHeight w:val="448"/>
        </w:trPr>
        <w:tc>
          <w:tcPr>
            <w:tcW w:w="1584" w:type="dxa"/>
          </w:tcPr>
          <w:p w14:paraId="3720DCA0" w14:textId="77777777" w:rsidR="002D68EC" w:rsidRDefault="0069493F">
            <w:pPr>
              <w:pStyle w:val="TableParagraph"/>
              <w:ind w:left="107"/>
              <w:rPr>
                <w:sz w:val="24"/>
              </w:rPr>
            </w:pPr>
            <w:r>
              <w:rPr>
                <w:sz w:val="24"/>
              </w:rPr>
              <w:t xml:space="preserve">0403 90 </w:t>
            </w:r>
            <w:r>
              <w:rPr>
                <w:spacing w:val="-5"/>
                <w:sz w:val="24"/>
              </w:rPr>
              <w:t>31</w:t>
            </w:r>
          </w:p>
        </w:tc>
        <w:tc>
          <w:tcPr>
            <w:tcW w:w="6469" w:type="dxa"/>
          </w:tcPr>
          <w:p w14:paraId="02BCC80F"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1F53AA70" w14:textId="77777777" w:rsidR="002D68EC" w:rsidRDefault="0069493F">
            <w:pPr>
              <w:pStyle w:val="TableParagraph"/>
              <w:ind w:left="137" w:right="79"/>
              <w:jc w:val="center"/>
              <w:rPr>
                <w:sz w:val="24"/>
              </w:rPr>
            </w:pPr>
            <w:r>
              <w:rPr>
                <w:sz w:val="24"/>
              </w:rPr>
              <w:t>0,95</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67BE4D00" w14:textId="77777777" w:rsidR="002D68EC" w:rsidRDefault="0069493F">
            <w:pPr>
              <w:pStyle w:val="TableParagraph"/>
              <w:ind w:left="7"/>
              <w:jc w:val="center"/>
              <w:rPr>
                <w:sz w:val="24"/>
              </w:rPr>
            </w:pPr>
            <w:r>
              <w:rPr>
                <w:spacing w:val="-10"/>
                <w:sz w:val="24"/>
              </w:rPr>
              <w:t>0</w:t>
            </w:r>
          </w:p>
        </w:tc>
      </w:tr>
      <w:tr w:rsidR="002D68EC" w14:paraId="286A1535" w14:textId="77777777">
        <w:trPr>
          <w:trHeight w:val="450"/>
        </w:trPr>
        <w:tc>
          <w:tcPr>
            <w:tcW w:w="1584" w:type="dxa"/>
          </w:tcPr>
          <w:p w14:paraId="3F56BC80" w14:textId="77777777" w:rsidR="002D68EC" w:rsidRDefault="0069493F">
            <w:pPr>
              <w:pStyle w:val="TableParagraph"/>
              <w:ind w:left="107"/>
              <w:rPr>
                <w:sz w:val="24"/>
              </w:rPr>
            </w:pPr>
            <w:r>
              <w:rPr>
                <w:sz w:val="24"/>
              </w:rPr>
              <w:t xml:space="preserve">0403 90 </w:t>
            </w:r>
            <w:r>
              <w:rPr>
                <w:spacing w:val="-5"/>
                <w:sz w:val="24"/>
              </w:rPr>
              <w:t>33</w:t>
            </w:r>
          </w:p>
        </w:tc>
        <w:tc>
          <w:tcPr>
            <w:tcW w:w="6469" w:type="dxa"/>
          </w:tcPr>
          <w:p w14:paraId="7D8A4700"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3CD2B64C" w14:textId="77777777" w:rsidR="002D68EC" w:rsidRDefault="0069493F">
            <w:pPr>
              <w:pStyle w:val="TableParagraph"/>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7AA85FA4" w14:textId="77777777" w:rsidR="002D68EC" w:rsidRDefault="0069493F">
            <w:pPr>
              <w:pStyle w:val="TableParagraph"/>
              <w:ind w:left="7"/>
              <w:jc w:val="center"/>
              <w:rPr>
                <w:sz w:val="24"/>
              </w:rPr>
            </w:pPr>
            <w:r>
              <w:rPr>
                <w:spacing w:val="-10"/>
                <w:sz w:val="24"/>
              </w:rPr>
              <w:t>0</w:t>
            </w:r>
          </w:p>
        </w:tc>
      </w:tr>
      <w:tr w:rsidR="002D68EC" w14:paraId="111C1DDE" w14:textId="77777777">
        <w:trPr>
          <w:trHeight w:val="450"/>
        </w:trPr>
        <w:tc>
          <w:tcPr>
            <w:tcW w:w="1584" w:type="dxa"/>
          </w:tcPr>
          <w:p w14:paraId="08BC6B33" w14:textId="77777777" w:rsidR="002D68EC" w:rsidRDefault="0069493F">
            <w:pPr>
              <w:pStyle w:val="TableParagraph"/>
              <w:ind w:left="107"/>
              <w:rPr>
                <w:sz w:val="24"/>
              </w:rPr>
            </w:pPr>
            <w:r>
              <w:rPr>
                <w:sz w:val="24"/>
              </w:rPr>
              <w:t xml:space="preserve">0403 90 </w:t>
            </w:r>
            <w:r>
              <w:rPr>
                <w:spacing w:val="-5"/>
                <w:sz w:val="24"/>
              </w:rPr>
              <w:t>39</w:t>
            </w:r>
          </w:p>
        </w:tc>
        <w:tc>
          <w:tcPr>
            <w:tcW w:w="6469" w:type="dxa"/>
          </w:tcPr>
          <w:p w14:paraId="3F6927F1"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402E2D08"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468255A3" w14:textId="77777777" w:rsidR="002D68EC" w:rsidRDefault="0069493F">
            <w:pPr>
              <w:pStyle w:val="TableParagraph"/>
              <w:ind w:left="7"/>
              <w:jc w:val="center"/>
              <w:rPr>
                <w:sz w:val="24"/>
              </w:rPr>
            </w:pPr>
            <w:r>
              <w:rPr>
                <w:spacing w:val="-10"/>
                <w:sz w:val="24"/>
              </w:rPr>
              <w:t>0</w:t>
            </w:r>
          </w:p>
        </w:tc>
      </w:tr>
      <w:tr w:rsidR="002D68EC" w14:paraId="214E3095" w14:textId="77777777">
        <w:trPr>
          <w:trHeight w:val="395"/>
        </w:trPr>
        <w:tc>
          <w:tcPr>
            <w:tcW w:w="1584" w:type="dxa"/>
          </w:tcPr>
          <w:p w14:paraId="7EB28458" w14:textId="77777777" w:rsidR="002D68EC" w:rsidRDefault="0069493F">
            <w:pPr>
              <w:pStyle w:val="TableParagraph"/>
              <w:ind w:left="107"/>
              <w:rPr>
                <w:sz w:val="24"/>
              </w:rPr>
            </w:pPr>
            <w:r>
              <w:rPr>
                <w:sz w:val="24"/>
              </w:rPr>
              <w:t xml:space="preserve">0403 90 </w:t>
            </w:r>
            <w:r>
              <w:rPr>
                <w:spacing w:val="-5"/>
                <w:sz w:val="24"/>
              </w:rPr>
              <w:t>51</w:t>
            </w:r>
          </w:p>
        </w:tc>
        <w:tc>
          <w:tcPr>
            <w:tcW w:w="6469" w:type="dxa"/>
          </w:tcPr>
          <w:p w14:paraId="218C14BD" w14:textId="77777777" w:rsidR="002D68EC" w:rsidRDefault="0069493F">
            <w:pPr>
              <w:pStyle w:val="TableParagraph"/>
              <w:tabs>
                <w:tab w:val="left" w:leader="hyphen" w:pos="566"/>
              </w:tabs>
              <w:rPr>
                <w:sz w:val="24"/>
              </w:rPr>
            </w:pPr>
            <w:r>
              <w:rPr>
                <w:sz w:val="24"/>
              </w:rPr>
              <w:t>-</w:t>
            </w:r>
            <w:r>
              <w:rPr>
                <w:sz w:val="24"/>
              </w:rPr>
              <w:tab/>
              <w:t xml:space="preserve">kuni 3 </w:t>
            </w:r>
            <w:r>
              <w:rPr>
                <w:spacing w:val="-10"/>
                <w:sz w:val="24"/>
              </w:rPr>
              <w:t>%</w:t>
            </w:r>
          </w:p>
        </w:tc>
        <w:tc>
          <w:tcPr>
            <w:tcW w:w="4220" w:type="dxa"/>
          </w:tcPr>
          <w:p w14:paraId="16045860" w14:textId="77777777" w:rsidR="002D68EC" w:rsidRDefault="0069493F">
            <w:pPr>
              <w:pStyle w:val="TableParagraph"/>
              <w:ind w:left="137" w:right="82"/>
              <w:jc w:val="center"/>
              <w:rPr>
                <w:sz w:val="24"/>
              </w:rPr>
            </w:pPr>
            <w:r>
              <w:rPr>
                <w:sz w:val="24"/>
              </w:rPr>
              <w:t>20,5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FBF19D1" w14:textId="77777777" w:rsidR="002D68EC" w:rsidRDefault="0069493F">
            <w:pPr>
              <w:pStyle w:val="TableParagraph"/>
              <w:ind w:left="7"/>
              <w:jc w:val="center"/>
              <w:rPr>
                <w:sz w:val="24"/>
              </w:rPr>
            </w:pPr>
            <w:r>
              <w:rPr>
                <w:spacing w:val="-10"/>
                <w:sz w:val="24"/>
              </w:rPr>
              <w:t>0</w:t>
            </w:r>
          </w:p>
        </w:tc>
      </w:tr>
      <w:tr w:rsidR="002D68EC" w14:paraId="5D4D66AA" w14:textId="77777777">
        <w:trPr>
          <w:trHeight w:val="395"/>
        </w:trPr>
        <w:tc>
          <w:tcPr>
            <w:tcW w:w="1584" w:type="dxa"/>
          </w:tcPr>
          <w:p w14:paraId="4FAA8CCF" w14:textId="77777777" w:rsidR="002D68EC" w:rsidRDefault="0069493F">
            <w:pPr>
              <w:pStyle w:val="TableParagraph"/>
              <w:ind w:left="107"/>
              <w:rPr>
                <w:sz w:val="24"/>
              </w:rPr>
            </w:pPr>
            <w:r>
              <w:rPr>
                <w:sz w:val="24"/>
              </w:rPr>
              <w:t xml:space="preserve">0403 90 </w:t>
            </w:r>
            <w:r>
              <w:rPr>
                <w:spacing w:val="-5"/>
                <w:sz w:val="24"/>
              </w:rPr>
              <w:t>53</w:t>
            </w:r>
          </w:p>
        </w:tc>
        <w:tc>
          <w:tcPr>
            <w:tcW w:w="6469" w:type="dxa"/>
          </w:tcPr>
          <w:p w14:paraId="5CE8C261" w14:textId="77777777" w:rsidR="002D68EC" w:rsidRDefault="0069493F">
            <w:pPr>
              <w:pStyle w:val="TableParagraph"/>
              <w:tabs>
                <w:tab w:val="left" w:leader="hyphen" w:pos="566"/>
              </w:tabs>
              <w:rPr>
                <w:sz w:val="24"/>
              </w:rPr>
            </w:pPr>
            <w:r>
              <w:rPr>
                <w:sz w:val="24"/>
              </w:rPr>
              <w:t>-</w:t>
            </w:r>
            <w:r>
              <w:rPr>
                <w:sz w:val="24"/>
              </w:rPr>
              <w:tab/>
              <w:t>üle</w:t>
            </w:r>
            <w:r>
              <w:rPr>
                <w:spacing w:val="-1"/>
                <w:sz w:val="24"/>
              </w:rPr>
              <w:t xml:space="preserve"> </w:t>
            </w:r>
            <w:r>
              <w:rPr>
                <w:sz w:val="24"/>
              </w:rPr>
              <w:t>3</w:t>
            </w:r>
            <w:r>
              <w:rPr>
                <w:spacing w:val="-1"/>
                <w:sz w:val="24"/>
              </w:rPr>
              <w:t xml:space="preserve"> </w:t>
            </w:r>
            <w:r>
              <w:rPr>
                <w:sz w:val="24"/>
              </w:rPr>
              <w:t>%, kuid mitte 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6875F3A1" w14:textId="77777777" w:rsidR="002D68EC" w:rsidRDefault="0069493F">
            <w:pPr>
              <w:pStyle w:val="TableParagraph"/>
              <w:ind w:left="137" w:right="82"/>
              <w:jc w:val="center"/>
              <w:rPr>
                <w:sz w:val="24"/>
              </w:rPr>
            </w:pPr>
            <w:r>
              <w:rPr>
                <w:sz w:val="24"/>
              </w:rPr>
              <w:t>24,4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0105303" w14:textId="77777777" w:rsidR="002D68EC" w:rsidRDefault="0069493F">
            <w:pPr>
              <w:pStyle w:val="TableParagraph"/>
              <w:ind w:left="7"/>
              <w:jc w:val="center"/>
              <w:rPr>
                <w:sz w:val="24"/>
              </w:rPr>
            </w:pPr>
            <w:r>
              <w:rPr>
                <w:spacing w:val="-10"/>
                <w:sz w:val="24"/>
              </w:rPr>
              <w:t>0</w:t>
            </w:r>
          </w:p>
        </w:tc>
      </w:tr>
      <w:tr w:rsidR="002D68EC" w14:paraId="4A42CDE6" w14:textId="77777777">
        <w:trPr>
          <w:trHeight w:val="395"/>
        </w:trPr>
        <w:tc>
          <w:tcPr>
            <w:tcW w:w="1584" w:type="dxa"/>
          </w:tcPr>
          <w:p w14:paraId="7D687A05" w14:textId="77777777" w:rsidR="002D68EC" w:rsidRDefault="0069493F">
            <w:pPr>
              <w:pStyle w:val="TableParagraph"/>
              <w:ind w:left="107"/>
              <w:rPr>
                <w:sz w:val="24"/>
              </w:rPr>
            </w:pPr>
            <w:r>
              <w:rPr>
                <w:sz w:val="24"/>
              </w:rPr>
              <w:t xml:space="preserve">0403 90 </w:t>
            </w:r>
            <w:r>
              <w:rPr>
                <w:spacing w:val="-5"/>
                <w:sz w:val="24"/>
              </w:rPr>
              <w:t>59</w:t>
            </w:r>
          </w:p>
        </w:tc>
        <w:tc>
          <w:tcPr>
            <w:tcW w:w="6469" w:type="dxa"/>
          </w:tcPr>
          <w:p w14:paraId="2C1E1218"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18A8FB5D" w14:textId="77777777" w:rsidR="002D68EC" w:rsidRDefault="0069493F">
            <w:pPr>
              <w:pStyle w:val="TableParagraph"/>
              <w:ind w:left="137" w:right="82"/>
              <w:jc w:val="center"/>
              <w:rPr>
                <w:sz w:val="24"/>
              </w:rPr>
            </w:pPr>
            <w:r>
              <w:rPr>
                <w:sz w:val="24"/>
              </w:rPr>
              <w:t>59,2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5BFCDB1" w14:textId="77777777" w:rsidR="002D68EC" w:rsidRDefault="0069493F">
            <w:pPr>
              <w:pStyle w:val="TableParagraph"/>
              <w:ind w:left="7"/>
              <w:jc w:val="center"/>
              <w:rPr>
                <w:sz w:val="24"/>
              </w:rPr>
            </w:pPr>
            <w:r>
              <w:rPr>
                <w:spacing w:val="-10"/>
                <w:sz w:val="24"/>
              </w:rPr>
              <w:t>0</w:t>
            </w:r>
          </w:p>
        </w:tc>
      </w:tr>
      <w:tr w:rsidR="002D68EC" w14:paraId="7188A141" w14:textId="77777777">
        <w:trPr>
          <w:trHeight w:val="450"/>
        </w:trPr>
        <w:tc>
          <w:tcPr>
            <w:tcW w:w="1584" w:type="dxa"/>
          </w:tcPr>
          <w:p w14:paraId="7FE1DF25" w14:textId="77777777" w:rsidR="002D68EC" w:rsidRDefault="0069493F">
            <w:pPr>
              <w:pStyle w:val="TableParagraph"/>
              <w:ind w:left="107"/>
              <w:rPr>
                <w:sz w:val="24"/>
              </w:rPr>
            </w:pPr>
            <w:r>
              <w:rPr>
                <w:sz w:val="24"/>
              </w:rPr>
              <w:t xml:space="preserve">0403 90 </w:t>
            </w:r>
            <w:r>
              <w:rPr>
                <w:spacing w:val="-5"/>
                <w:sz w:val="24"/>
              </w:rPr>
              <w:t>61</w:t>
            </w:r>
          </w:p>
        </w:tc>
        <w:tc>
          <w:tcPr>
            <w:tcW w:w="6469" w:type="dxa"/>
          </w:tcPr>
          <w:p w14:paraId="173A928B" w14:textId="77777777" w:rsidR="002D68EC" w:rsidRDefault="0069493F">
            <w:pPr>
              <w:pStyle w:val="TableParagraph"/>
              <w:tabs>
                <w:tab w:val="left" w:leader="hyphen" w:pos="566"/>
              </w:tabs>
              <w:rPr>
                <w:sz w:val="24"/>
              </w:rPr>
            </w:pPr>
            <w:r>
              <w:rPr>
                <w:sz w:val="24"/>
              </w:rPr>
              <w:t>-</w:t>
            </w:r>
            <w:r>
              <w:rPr>
                <w:sz w:val="24"/>
              </w:rPr>
              <w:tab/>
            </w:r>
            <w:r>
              <w:rPr>
                <w:sz w:val="24"/>
              </w:rPr>
              <w:t xml:space="preserve">kuni 3 </w:t>
            </w:r>
            <w:r>
              <w:rPr>
                <w:spacing w:val="-10"/>
                <w:sz w:val="24"/>
              </w:rPr>
              <w:t>%</w:t>
            </w:r>
          </w:p>
        </w:tc>
        <w:tc>
          <w:tcPr>
            <w:tcW w:w="4220" w:type="dxa"/>
          </w:tcPr>
          <w:p w14:paraId="3D149AF7" w14:textId="77777777" w:rsidR="002D68EC" w:rsidRDefault="0069493F">
            <w:pPr>
              <w:pStyle w:val="TableParagraph"/>
              <w:ind w:left="137" w:right="79"/>
              <w:jc w:val="center"/>
              <w:rPr>
                <w:sz w:val="24"/>
              </w:rPr>
            </w:pPr>
            <w:r>
              <w:rPr>
                <w:sz w:val="24"/>
              </w:rPr>
              <w:t>0,17 EUR/kg + 21,1 EUR/100</w:t>
            </w:r>
            <w:r>
              <w:rPr>
                <w:spacing w:val="1"/>
                <w:sz w:val="24"/>
              </w:rPr>
              <w:t xml:space="preserve"> </w:t>
            </w:r>
            <w:r>
              <w:rPr>
                <w:spacing w:val="-5"/>
                <w:sz w:val="24"/>
              </w:rPr>
              <w:t>kg</w:t>
            </w:r>
          </w:p>
        </w:tc>
        <w:tc>
          <w:tcPr>
            <w:tcW w:w="2297" w:type="dxa"/>
          </w:tcPr>
          <w:p w14:paraId="5A89BF9C" w14:textId="77777777" w:rsidR="002D68EC" w:rsidRDefault="0069493F">
            <w:pPr>
              <w:pStyle w:val="TableParagraph"/>
              <w:ind w:left="7"/>
              <w:jc w:val="center"/>
              <w:rPr>
                <w:sz w:val="24"/>
              </w:rPr>
            </w:pPr>
            <w:r>
              <w:rPr>
                <w:spacing w:val="-10"/>
                <w:sz w:val="24"/>
              </w:rPr>
              <w:t>0</w:t>
            </w:r>
          </w:p>
        </w:tc>
      </w:tr>
      <w:tr w:rsidR="002D68EC" w14:paraId="428ACC58" w14:textId="77777777">
        <w:trPr>
          <w:trHeight w:val="448"/>
        </w:trPr>
        <w:tc>
          <w:tcPr>
            <w:tcW w:w="1584" w:type="dxa"/>
          </w:tcPr>
          <w:p w14:paraId="219F35CC" w14:textId="77777777" w:rsidR="002D68EC" w:rsidRDefault="0069493F">
            <w:pPr>
              <w:pStyle w:val="TableParagraph"/>
              <w:ind w:left="107"/>
              <w:rPr>
                <w:sz w:val="24"/>
              </w:rPr>
            </w:pPr>
            <w:r>
              <w:rPr>
                <w:sz w:val="24"/>
              </w:rPr>
              <w:t xml:space="preserve">0403 90 </w:t>
            </w:r>
            <w:r>
              <w:rPr>
                <w:spacing w:val="-5"/>
                <w:sz w:val="24"/>
              </w:rPr>
              <w:t>63</w:t>
            </w:r>
          </w:p>
        </w:tc>
        <w:tc>
          <w:tcPr>
            <w:tcW w:w="6469" w:type="dxa"/>
          </w:tcPr>
          <w:p w14:paraId="73DF9E42"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3 %, kuid mitte 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64C7514C" w14:textId="77777777" w:rsidR="002D68EC" w:rsidRDefault="0069493F">
            <w:pPr>
              <w:pStyle w:val="TableParagraph"/>
              <w:ind w:left="137" w:right="79"/>
              <w:jc w:val="center"/>
              <w:rPr>
                <w:sz w:val="24"/>
              </w:rPr>
            </w:pPr>
            <w:r>
              <w:rPr>
                <w:sz w:val="24"/>
              </w:rPr>
              <w:t>0,20 EUR/kg + 21,1 EUR/100</w:t>
            </w:r>
            <w:r>
              <w:rPr>
                <w:spacing w:val="1"/>
                <w:sz w:val="24"/>
              </w:rPr>
              <w:t xml:space="preserve"> </w:t>
            </w:r>
            <w:r>
              <w:rPr>
                <w:spacing w:val="-5"/>
                <w:sz w:val="24"/>
              </w:rPr>
              <w:t>kg</w:t>
            </w:r>
          </w:p>
        </w:tc>
        <w:tc>
          <w:tcPr>
            <w:tcW w:w="2297" w:type="dxa"/>
          </w:tcPr>
          <w:p w14:paraId="4D86AC3F" w14:textId="77777777" w:rsidR="002D68EC" w:rsidRDefault="0069493F">
            <w:pPr>
              <w:pStyle w:val="TableParagraph"/>
              <w:ind w:left="7"/>
              <w:jc w:val="center"/>
              <w:rPr>
                <w:sz w:val="24"/>
              </w:rPr>
            </w:pPr>
            <w:r>
              <w:rPr>
                <w:spacing w:val="-10"/>
                <w:sz w:val="24"/>
              </w:rPr>
              <w:t>0</w:t>
            </w:r>
          </w:p>
        </w:tc>
      </w:tr>
      <w:tr w:rsidR="002D68EC" w14:paraId="6428212E" w14:textId="77777777">
        <w:trPr>
          <w:trHeight w:val="450"/>
        </w:trPr>
        <w:tc>
          <w:tcPr>
            <w:tcW w:w="1584" w:type="dxa"/>
          </w:tcPr>
          <w:p w14:paraId="61CE358A" w14:textId="77777777" w:rsidR="002D68EC" w:rsidRDefault="0069493F">
            <w:pPr>
              <w:pStyle w:val="TableParagraph"/>
              <w:ind w:left="107"/>
              <w:rPr>
                <w:sz w:val="24"/>
              </w:rPr>
            </w:pPr>
            <w:r>
              <w:rPr>
                <w:sz w:val="24"/>
              </w:rPr>
              <w:t xml:space="preserve">0403 90 </w:t>
            </w:r>
            <w:r>
              <w:rPr>
                <w:spacing w:val="-5"/>
                <w:sz w:val="24"/>
              </w:rPr>
              <w:t>69</w:t>
            </w:r>
          </w:p>
        </w:tc>
        <w:tc>
          <w:tcPr>
            <w:tcW w:w="6469" w:type="dxa"/>
          </w:tcPr>
          <w:p w14:paraId="3EE8ECB7"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08CDEC72" w14:textId="77777777" w:rsidR="002D68EC" w:rsidRDefault="0069493F">
            <w:pPr>
              <w:pStyle w:val="TableParagraph"/>
              <w:ind w:left="137" w:right="79"/>
              <w:jc w:val="center"/>
              <w:rPr>
                <w:sz w:val="24"/>
              </w:rPr>
            </w:pPr>
            <w:r>
              <w:rPr>
                <w:sz w:val="24"/>
              </w:rPr>
              <w:t>0,54 EUR/kg + 21,1 EUR/100</w:t>
            </w:r>
            <w:r>
              <w:rPr>
                <w:spacing w:val="1"/>
                <w:sz w:val="24"/>
              </w:rPr>
              <w:t xml:space="preserve"> </w:t>
            </w:r>
            <w:r>
              <w:rPr>
                <w:spacing w:val="-5"/>
                <w:sz w:val="24"/>
              </w:rPr>
              <w:t>kg</w:t>
            </w:r>
          </w:p>
        </w:tc>
        <w:tc>
          <w:tcPr>
            <w:tcW w:w="2297" w:type="dxa"/>
          </w:tcPr>
          <w:p w14:paraId="5EF47B39" w14:textId="77777777" w:rsidR="002D68EC" w:rsidRDefault="0069493F">
            <w:pPr>
              <w:pStyle w:val="TableParagraph"/>
              <w:ind w:left="7"/>
              <w:jc w:val="center"/>
              <w:rPr>
                <w:sz w:val="24"/>
              </w:rPr>
            </w:pPr>
            <w:r>
              <w:rPr>
                <w:spacing w:val="-10"/>
                <w:sz w:val="24"/>
              </w:rPr>
              <w:t>0</w:t>
            </w:r>
          </w:p>
        </w:tc>
      </w:tr>
    </w:tbl>
    <w:p w14:paraId="728DDBF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73D89E5"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507C345" w14:textId="77777777">
        <w:trPr>
          <w:trHeight w:val="671"/>
        </w:trPr>
        <w:tc>
          <w:tcPr>
            <w:tcW w:w="1584" w:type="dxa"/>
          </w:tcPr>
          <w:p w14:paraId="1EE0025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2C5950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0F2D87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F679D3B" w14:textId="77777777" w:rsidR="002D68EC" w:rsidRDefault="0069493F">
            <w:pPr>
              <w:pStyle w:val="TableParagraph"/>
              <w:spacing w:before="198"/>
              <w:ind w:left="7"/>
              <w:jc w:val="center"/>
              <w:rPr>
                <w:sz w:val="24"/>
              </w:rPr>
            </w:pPr>
            <w:r>
              <w:rPr>
                <w:spacing w:val="-2"/>
                <w:sz w:val="24"/>
              </w:rPr>
              <w:t>Üleminekukategooria</w:t>
            </w:r>
          </w:p>
        </w:tc>
      </w:tr>
      <w:tr w:rsidR="002D68EC" w14:paraId="03D22C96" w14:textId="77777777">
        <w:trPr>
          <w:trHeight w:val="398"/>
        </w:trPr>
        <w:tc>
          <w:tcPr>
            <w:tcW w:w="1584" w:type="dxa"/>
          </w:tcPr>
          <w:p w14:paraId="15DAD196" w14:textId="77777777" w:rsidR="002D68EC" w:rsidRDefault="0069493F">
            <w:pPr>
              <w:pStyle w:val="TableParagraph"/>
              <w:spacing w:before="61"/>
              <w:ind w:left="107"/>
              <w:rPr>
                <w:sz w:val="24"/>
              </w:rPr>
            </w:pPr>
            <w:r>
              <w:rPr>
                <w:sz w:val="24"/>
              </w:rPr>
              <w:t xml:space="preserve">0403 90 </w:t>
            </w:r>
            <w:r>
              <w:rPr>
                <w:spacing w:val="-5"/>
                <w:sz w:val="24"/>
              </w:rPr>
              <w:t>71</w:t>
            </w:r>
          </w:p>
        </w:tc>
        <w:tc>
          <w:tcPr>
            <w:tcW w:w="6469" w:type="dxa"/>
          </w:tcPr>
          <w:p w14:paraId="06A71EB8" w14:textId="77777777" w:rsidR="002D68EC" w:rsidRDefault="0069493F">
            <w:pPr>
              <w:pStyle w:val="TableParagraph"/>
              <w:spacing w:before="61"/>
              <w:rPr>
                <w:sz w:val="24"/>
              </w:rPr>
            </w:pPr>
            <w:r>
              <w:rPr>
                <w:sz w:val="24"/>
              </w:rPr>
              <w:t>----</w:t>
            </w:r>
            <w:r>
              <w:rPr>
                <w:spacing w:val="-4"/>
                <w:sz w:val="24"/>
              </w:rPr>
              <w:t xml:space="preserve"> </w:t>
            </w:r>
            <w:r>
              <w:rPr>
                <w:sz w:val="24"/>
              </w:rPr>
              <w:t>kuni</w:t>
            </w:r>
            <w:r>
              <w:rPr>
                <w:spacing w:val="-1"/>
                <w:sz w:val="24"/>
              </w:rPr>
              <w:t xml:space="preserve"> </w:t>
            </w:r>
            <w:r>
              <w:rPr>
                <w:sz w:val="24"/>
              </w:rPr>
              <w:t>1,5</w:t>
            </w:r>
            <w:r>
              <w:rPr>
                <w:spacing w:val="-1"/>
                <w:sz w:val="24"/>
              </w:rPr>
              <w:t xml:space="preserve"> </w:t>
            </w:r>
            <w:r>
              <w:rPr>
                <w:spacing w:val="-10"/>
                <w:sz w:val="24"/>
              </w:rPr>
              <w:t>%</w:t>
            </w:r>
          </w:p>
        </w:tc>
        <w:tc>
          <w:tcPr>
            <w:tcW w:w="4220" w:type="dxa"/>
          </w:tcPr>
          <w:p w14:paraId="5452274C" w14:textId="77777777" w:rsidR="002D68EC" w:rsidRDefault="0069493F">
            <w:pPr>
              <w:pStyle w:val="TableParagraph"/>
              <w:spacing w:before="61"/>
              <w:ind w:left="137" w:right="79"/>
              <w:jc w:val="center"/>
              <w:rPr>
                <w:sz w:val="24"/>
              </w:rPr>
            </w:pPr>
            <w:r>
              <w:rPr>
                <w:sz w:val="24"/>
              </w:rPr>
              <w:t>95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EBA8020" w14:textId="77777777" w:rsidR="002D68EC" w:rsidRDefault="0069493F">
            <w:pPr>
              <w:pStyle w:val="TableParagraph"/>
              <w:spacing w:before="61"/>
              <w:ind w:left="7"/>
              <w:jc w:val="center"/>
              <w:rPr>
                <w:sz w:val="24"/>
              </w:rPr>
            </w:pPr>
            <w:r>
              <w:rPr>
                <w:spacing w:val="-10"/>
                <w:sz w:val="24"/>
              </w:rPr>
              <w:t>0</w:t>
            </w:r>
          </w:p>
        </w:tc>
      </w:tr>
      <w:tr w:rsidR="002D68EC" w14:paraId="53828B06" w14:textId="77777777">
        <w:trPr>
          <w:trHeight w:val="395"/>
        </w:trPr>
        <w:tc>
          <w:tcPr>
            <w:tcW w:w="1584" w:type="dxa"/>
          </w:tcPr>
          <w:p w14:paraId="31052BC4" w14:textId="77777777" w:rsidR="002D68EC" w:rsidRDefault="0069493F">
            <w:pPr>
              <w:pStyle w:val="TableParagraph"/>
              <w:ind w:left="107"/>
              <w:rPr>
                <w:sz w:val="24"/>
              </w:rPr>
            </w:pPr>
            <w:r>
              <w:rPr>
                <w:sz w:val="24"/>
              </w:rPr>
              <w:t xml:space="preserve">0403 90 </w:t>
            </w:r>
            <w:r>
              <w:rPr>
                <w:spacing w:val="-5"/>
                <w:sz w:val="24"/>
              </w:rPr>
              <w:t>73</w:t>
            </w:r>
          </w:p>
        </w:tc>
        <w:tc>
          <w:tcPr>
            <w:tcW w:w="6469" w:type="dxa"/>
          </w:tcPr>
          <w:p w14:paraId="2E6CDDAA" w14:textId="77777777" w:rsidR="002D68EC" w:rsidRDefault="0069493F">
            <w:pPr>
              <w:pStyle w:val="TableParagraph"/>
              <w:rPr>
                <w:sz w:val="24"/>
              </w:rPr>
            </w:pPr>
            <w:r>
              <w:rPr>
                <w:sz w:val="24"/>
              </w:rPr>
              <w:t>----</w:t>
            </w:r>
            <w:r>
              <w:rPr>
                <w:spacing w:val="-2"/>
                <w:sz w:val="24"/>
              </w:rPr>
              <w:t xml:space="preserve"> </w:t>
            </w:r>
            <w:r>
              <w:rPr>
                <w:sz w:val="24"/>
              </w:rPr>
              <w:t>üle 1,5</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218085F8" w14:textId="77777777" w:rsidR="002D68EC" w:rsidRDefault="0069493F">
            <w:pPr>
              <w:pStyle w:val="TableParagraph"/>
              <w:ind w:left="137" w:right="82"/>
              <w:jc w:val="center"/>
              <w:rPr>
                <w:sz w:val="24"/>
              </w:rPr>
            </w:pPr>
            <w:r>
              <w:rPr>
                <w:sz w:val="24"/>
              </w:rPr>
              <w:t>130,4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AA0524F" w14:textId="77777777" w:rsidR="002D68EC" w:rsidRDefault="0069493F">
            <w:pPr>
              <w:pStyle w:val="TableParagraph"/>
              <w:ind w:left="7"/>
              <w:jc w:val="center"/>
              <w:rPr>
                <w:sz w:val="24"/>
              </w:rPr>
            </w:pPr>
            <w:r>
              <w:rPr>
                <w:spacing w:val="-10"/>
                <w:sz w:val="24"/>
              </w:rPr>
              <w:t>0</w:t>
            </w:r>
          </w:p>
        </w:tc>
      </w:tr>
      <w:tr w:rsidR="002D68EC" w14:paraId="0AD23E2F" w14:textId="77777777">
        <w:trPr>
          <w:trHeight w:val="395"/>
        </w:trPr>
        <w:tc>
          <w:tcPr>
            <w:tcW w:w="1584" w:type="dxa"/>
          </w:tcPr>
          <w:p w14:paraId="521C355A" w14:textId="77777777" w:rsidR="002D68EC" w:rsidRDefault="0069493F">
            <w:pPr>
              <w:pStyle w:val="TableParagraph"/>
              <w:ind w:left="107"/>
              <w:rPr>
                <w:sz w:val="24"/>
              </w:rPr>
            </w:pPr>
            <w:r>
              <w:rPr>
                <w:sz w:val="24"/>
              </w:rPr>
              <w:t xml:space="preserve">0403 90 </w:t>
            </w:r>
            <w:r>
              <w:rPr>
                <w:spacing w:val="-5"/>
                <w:sz w:val="24"/>
              </w:rPr>
              <w:t>79</w:t>
            </w:r>
          </w:p>
        </w:tc>
        <w:tc>
          <w:tcPr>
            <w:tcW w:w="6469" w:type="dxa"/>
          </w:tcPr>
          <w:p w14:paraId="1F37A52C"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34C85CE8" w14:textId="77777777" w:rsidR="002D68EC" w:rsidRDefault="0069493F">
            <w:pPr>
              <w:pStyle w:val="TableParagraph"/>
              <w:ind w:left="137" w:right="82"/>
              <w:jc w:val="center"/>
              <w:rPr>
                <w:sz w:val="24"/>
              </w:rPr>
            </w:pPr>
            <w:r>
              <w:rPr>
                <w:sz w:val="24"/>
              </w:rPr>
              <w:t>168,8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5A0F48B" w14:textId="77777777" w:rsidR="002D68EC" w:rsidRDefault="0069493F">
            <w:pPr>
              <w:pStyle w:val="TableParagraph"/>
              <w:ind w:left="7"/>
              <w:jc w:val="center"/>
              <w:rPr>
                <w:sz w:val="24"/>
              </w:rPr>
            </w:pPr>
            <w:r>
              <w:rPr>
                <w:spacing w:val="-10"/>
                <w:sz w:val="24"/>
              </w:rPr>
              <w:t>0</w:t>
            </w:r>
          </w:p>
        </w:tc>
      </w:tr>
      <w:tr w:rsidR="002D68EC" w14:paraId="0F8908CB" w14:textId="77777777">
        <w:trPr>
          <w:trHeight w:val="396"/>
        </w:trPr>
        <w:tc>
          <w:tcPr>
            <w:tcW w:w="1584" w:type="dxa"/>
          </w:tcPr>
          <w:p w14:paraId="3EA841B4" w14:textId="77777777" w:rsidR="002D68EC" w:rsidRDefault="0069493F">
            <w:pPr>
              <w:pStyle w:val="TableParagraph"/>
              <w:ind w:left="107"/>
              <w:rPr>
                <w:sz w:val="24"/>
              </w:rPr>
            </w:pPr>
            <w:r>
              <w:rPr>
                <w:sz w:val="24"/>
              </w:rPr>
              <w:t xml:space="preserve">0403 90 </w:t>
            </w:r>
            <w:r>
              <w:rPr>
                <w:spacing w:val="-5"/>
                <w:sz w:val="24"/>
              </w:rPr>
              <w:t>91</w:t>
            </w:r>
          </w:p>
        </w:tc>
        <w:tc>
          <w:tcPr>
            <w:tcW w:w="6469" w:type="dxa"/>
          </w:tcPr>
          <w:p w14:paraId="57ED6BCF"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3</w:t>
            </w:r>
            <w:r>
              <w:rPr>
                <w:spacing w:val="-1"/>
                <w:sz w:val="24"/>
              </w:rPr>
              <w:t xml:space="preserve"> </w:t>
            </w:r>
            <w:r>
              <w:rPr>
                <w:spacing w:val="-10"/>
                <w:sz w:val="24"/>
              </w:rPr>
              <w:t>%</w:t>
            </w:r>
          </w:p>
        </w:tc>
        <w:tc>
          <w:tcPr>
            <w:tcW w:w="4220" w:type="dxa"/>
          </w:tcPr>
          <w:p w14:paraId="4A4DC0BC" w14:textId="77777777" w:rsidR="002D68EC" w:rsidRDefault="0069493F">
            <w:pPr>
              <w:pStyle w:val="TableParagraph"/>
              <w:ind w:left="137" w:right="82"/>
              <w:jc w:val="center"/>
              <w:rPr>
                <w:sz w:val="24"/>
              </w:rPr>
            </w:pPr>
            <w:r>
              <w:rPr>
                <w:sz w:val="24"/>
              </w:rPr>
              <w:t>12,4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3E7D2A7" w14:textId="77777777" w:rsidR="002D68EC" w:rsidRDefault="0069493F">
            <w:pPr>
              <w:pStyle w:val="TableParagraph"/>
              <w:ind w:left="7"/>
              <w:jc w:val="center"/>
              <w:rPr>
                <w:sz w:val="24"/>
              </w:rPr>
            </w:pPr>
            <w:r>
              <w:rPr>
                <w:spacing w:val="-10"/>
                <w:sz w:val="24"/>
              </w:rPr>
              <w:t>0</w:t>
            </w:r>
          </w:p>
        </w:tc>
      </w:tr>
      <w:tr w:rsidR="002D68EC" w14:paraId="1D2A2B76" w14:textId="77777777">
        <w:trPr>
          <w:trHeight w:val="395"/>
        </w:trPr>
        <w:tc>
          <w:tcPr>
            <w:tcW w:w="1584" w:type="dxa"/>
          </w:tcPr>
          <w:p w14:paraId="17230919" w14:textId="77777777" w:rsidR="002D68EC" w:rsidRDefault="0069493F">
            <w:pPr>
              <w:pStyle w:val="TableParagraph"/>
              <w:ind w:left="107"/>
              <w:rPr>
                <w:sz w:val="24"/>
              </w:rPr>
            </w:pPr>
            <w:r>
              <w:rPr>
                <w:sz w:val="24"/>
              </w:rPr>
              <w:t xml:space="preserve">0403 90 </w:t>
            </w:r>
            <w:r>
              <w:rPr>
                <w:spacing w:val="-5"/>
                <w:sz w:val="24"/>
              </w:rPr>
              <w:t>93</w:t>
            </w:r>
          </w:p>
        </w:tc>
        <w:tc>
          <w:tcPr>
            <w:tcW w:w="6469" w:type="dxa"/>
          </w:tcPr>
          <w:p w14:paraId="3620C426" w14:textId="77777777" w:rsidR="002D68EC" w:rsidRDefault="0069493F">
            <w:pPr>
              <w:pStyle w:val="TableParagraph"/>
              <w:rPr>
                <w:sz w:val="24"/>
              </w:rPr>
            </w:pPr>
            <w:r>
              <w:rPr>
                <w:sz w:val="24"/>
              </w:rPr>
              <w:t>----</w:t>
            </w:r>
            <w:r>
              <w:rPr>
                <w:spacing w:val="-2"/>
                <w:sz w:val="24"/>
              </w:rPr>
              <w:t xml:space="preserve"> </w:t>
            </w:r>
            <w:r>
              <w:rPr>
                <w:sz w:val="24"/>
              </w:rPr>
              <w:t>üle 3</w:t>
            </w:r>
            <w:r>
              <w:rPr>
                <w:spacing w:val="1"/>
                <w:sz w:val="24"/>
              </w:rPr>
              <w:t xml:space="preserve"> </w:t>
            </w:r>
            <w:r>
              <w:rPr>
                <w:sz w:val="24"/>
              </w:rPr>
              <w:t>%, kuid</w:t>
            </w:r>
            <w:r>
              <w:rPr>
                <w:spacing w:val="-1"/>
                <w:sz w:val="24"/>
              </w:rPr>
              <w:t xml:space="preserve"> </w:t>
            </w:r>
            <w:r>
              <w:rPr>
                <w:sz w:val="24"/>
              </w:rPr>
              <w:t>mitte üle</w:t>
            </w:r>
            <w:r>
              <w:rPr>
                <w:spacing w:val="-2"/>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2211A4E5"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9EFBCC9" w14:textId="77777777" w:rsidR="002D68EC" w:rsidRDefault="0069493F">
            <w:pPr>
              <w:pStyle w:val="TableParagraph"/>
              <w:ind w:left="7"/>
              <w:jc w:val="center"/>
              <w:rPr>
                <w:sz w:val="24"/>
              </w:rPr>
            </w:pPr>
            <w:r>
              <w:rPr>
                <w:spacing w:val="-10"/>
                <w:sz w:val="24"/>
              </w:rPr>
              <w:t>0</w:t>
            </w:r>
          </w:p>
        </w:tc>
      </w:tr>
      <w:tr w:rsidR="002D68EC" w14:paraId="0EB97F2E" w14:textId="77777777">
        <w:trPr>
          <w:trHeight w:val="395"/>
        </w:trPr>
        <w:tc>
          <w:tcPr>
            <w:tcW w:w="1584" w:type="dxa"/>
          </w:tcPr>
          <w:p w14:paraId="75D2096F" w14:textId="77777777" w:rsidR="002D68EC" w:rsidRDefault="0069493F">
            <w:pPr>
              <w:pStyle w:val="TableParagraph"/>
              <w:ind w:left="107"/>
              <w:rPr>
                <w:sz w:val="24"/>
              </w:rPr>
            </w:pPr>
            <w:r>
              <w:rPr>
                <w:sz w:val="24"/>
              </w:rPr>
              <w:t xml:space="preserve">0403 90 </w:t>
            </w:r>
            <w:r>
              <w:rPr>
                <w:spacing w:val="-5"/>
                <w:sz w:val="24"/>
              </w:rPr>
              <w:t>99</w:t>
            </w:r>
          </w:p>
        </w:tc>
        <w:tc>
          <w:tcPr>
            <w:tcW w:w="6469" w:type="dxa"/>
          </w:tcPr>
          <w:p w14:paraId="15C0D0AD"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6</w:t>
            </w:r>
            <w:r>
              <w:rPr>
                <w:spacing w:val="1"/>
                <w:sz w:val="24"/>
              </w:rPr>
              <w:t xml:space="preserve"> </w:t>
            </w:r>
            <w:r>
              <w:rPr>
                <w:sz w:val="24"/>
              </w:rPr>
              <w:t>%</w:t>
            </w:r>
            <w:r>
              <w:rPr>
                <w:spacing w:val="-1"/>
                <w:sz w:val="24"/>
              </w:rPr>
              <w:t xml:space="preserve"> </w:t>
            </w:r>
            <w:r>
              <w:rPr>
                <w:spacing w:val="-2"/>
                <w:sz w:val="24"/>
              </w:rPr>
              <w:t>massist</w:t>
            </w:r>
          </w:p>
        </w:tc>
        <w:tc>
          <w:tcPr>
            <w:tcW w:w="4220" w:type="dxa"/>
          </w:tcPr>
          <w:p w14:paraId="21123F50" w14:textId="77777777" w:rsidR="002D68EC" w:rsidRDefault="0069493F">
            <w:pPr>
              <w:pStyle w:val="TableParagraph"/>
              <w:ind w:left="137" w:right="82"/>
              <w:jc w:val="center"/>
              <w:rPr>
                <w:sz w:val="24"/>
              </w:rPr>
            </w:pPr>
            <w:r>
              <w:rPr>
                <w:sz w:val="24"/>
              </w:rPr>
              <w:t>26,6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41397F5" w14:textId="77777777" w:rsidR="002D68EC" w:rsidRDefault="0069493F">
            <w:pPr>
              <w:pStyle w:val="TableParagraph"/>
              <w:ind w:left="7"/>
              <w:jc w:val="center"/>
              <w:rPr>
                <w:sz w:val="24"/>
              </w:rPr>
            </w:pPr>
            <w:r>
              <w:rPr>
                <w:spacing w:val="-10"/>
                <w:sz w:val="24"/>
              </w:rPr>
              <w:t>0</w:t>
            </w:r>
          </w:p>
        </w:tc>
      </w:tr>
      <w:tr w:rsidR="002D68EC" w14:paraId="345D43BA" w14:textId="77777777">
        <w:trPr>
          <w:trHeight w:val="395"/>
        </w:trPr>
        <w:tc>
          <w:tcPr>
            <w:tcW w:w="1584" w:type="dxa"/>
          </w:tcPr>
          <w:p w14:paraId="7D50ADC5" w14:textId="77777777" w:rsidR="002D68EC" w:rsidRDefault="0069493F">
            <w:pPr>
              <w:pStyle w:val="TableParagraph"/>
              <w:ind w:left="107"/>
              <w:rPr>
                <w:sz w:val="24"/>
              </w:rPr>
            </w:pPr>
            <w:r>
              <w:rPr>
                <w:sz w:val="24"/>
              </w:rPr>
              <w:t xml:space="preserve">0404 10 </w:t>
            </w:r>
            <w:r>
              <w:rPr>
                <w:spacing w:val="-5"/>
                <w:sz w:val="24"/>
              </w:rPr>
              <w:t>02</w:t>
            </w:r>
          </w:p>
        </w:tc>
        <w:tc>
          <w:tcPr>
            <w:tcW w:w="6469" w:type="dxa"/>
          </w:tcPr>
          <w:p w14:paraId="1B276943"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51FDEB35" w14:textId="77777777" w:rsidR="002D68EC" w:rsidRDefault="0069493F">
            <w:pPr>
              <w:pStyle w:val="TableParagraph"/>
              <w:ind w:left="137" w:right="79"/>
              <w:jc w:val="center"/>
              <w:rPr>
                <w:sz w:val="24"/>
              </w:rPr>
            </w:pPr>
            <w:r>
              <w:rPr>
                <w:sz w:val="24"/>
              </w:rPr>
              <w:t>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5352F1E" w14:textId="77777777" w:rsidR="002D68EC" w:rsidRDefault="0069493F">
            <w:pPr>
              <w:pStyle w:val="TableParagraph"/>
              <w:ind w:left="7"/>
              <w:jc w:val="center"/>
              <w:rPr>
                <w:sz w:val="24"/>
              </w:rPr>
            </w:pPr>
            <w:r>
              <w:rPr>
                <w:spacing w:val="-10"/>
                <w:sz w:val="24"/>
              </w:rPr>
              <w:t>0</w:t>
            </w:r>
          </w:p>
        </w:tc>
      </w:tr>
      <w:tr w:rsidR="002D68EC" w14:paraId="136738B4" w14:textId="77777777">
        <w:trPr>
          <w:trHeight w:val="395"/>
        </w:trPr>
        <w:tc>
          <w:tcPr>
            <w:tcW w:w="1584" w:type="dxa"/>
          </w:tcPr>
          <w:p w14:paraId="78FC0864" w14:textId="77777777" w:rsidR="002D68EC" w:rsidRDefault="0069493F">
            <w:pPr>
              <w:pStyle w:val="TableParagraph"/>
              <w:ind w:left="107"/>
              <w:rPr>
                <w:sz w:val="24"/>
              </w:rPr>
            </w:pPr>
            <w:r>
              <w:rPr>
                <w:sz w:val="24"/>
              </w:rPr>
              <w:t xml:space="preserve">0404 10 </w:t>
            </w:r>
            <w:r>
              <w:rPr>
                <w:spacing w:val="-5"/>
                <w:sz w:val="24"/>
              </w:rPr>
              <w:t>04</w:t>
            </w:r>
          </w:p>
        </w:tc>
        <w:tc>
          <w:tcPr>
            <w:tcW w:w="6469" w:type="dxa"/>
          </w:tcPr>
          <w:p w14:paraId="77DACBA7"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1FC3B217"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193EFE7" w14:textId="77777777" w:rsidR="002D68EC" w:rsidRDefault="0069493F">
            <w:pPr>
              <w:pStyle w:val="TableParagraph"/>
              <w:ind w:left="7"/>
              <w:jc w:val="center"/>
              <w:rPr>
                <w:sz w:val="24"/>
              </w:rPr>
            </w:pPr>
            <w:r>
              <w:rPr>
                <w:spacing w:val="-10"/>
                <w:sz w:val="24"/>
              </w:rPr>
              <w:t>0</w:t>
            </w:r>
          </w:p>
        </w:tc>
      </w:tr>
      <w:tr w:rsidR="002D68EC" w14:paraId="1879A628" w14:textId="77777777">
        <w:trPr>
          <w:trHeight w:val="395"/>
        </w:trPr>
        <w:tc>
          <w:tcPr>
            <w:tcW w:w="1584" w:type="dxa"/>
          </w:tcPr>
          <w:p w14:paraId="79F70550" w14:textId="77777777" w:rsidR="002D68EC" w:rsidRDefault="0069493F">
            <w:pPr>
              <w:pStyle w:val="TableParagraph"/>
              <w:ind w:left="107"/>
              <w:rPr>
                <w:sz w:val="24"/>
              </w:rPr>
            </w:pPr>
            <w:r>
              <w:rPr>
                <w:sz w:val="24"/>
              </w:rPr>
              <w:t xml:space="preserve">0404 10 </w:t>
            </w:r>
            <w:r>
              <w:rPr>
                <w:spacing w:val="-5"/>
                <w:sz w:val="24"/>
              </w:rPr>
              <w:t>06</w:t>
            </w:r>
          </w:p>
        </w:tc>
        <w:tc>
          <w:tcPr>
            <w:tcW w:w="6469" w:type="dxa"/>
          </w:tcPr>
          <w:p w14:paraId="1493C98C"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04A7C087"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291A527" w14:textId="77777777" w:rsidR="002D68EC" w:rsidRDefault="0069493F">
            <w:pPr>
              <w:pStyle w:val="TableParagraph"/>
              <w:ind w:left="7"/>
              <w:jc w:val="center"/>
              <w:rPr>
                <w:sz w:val="24"/>
              </w:rPr>
            </w:pPr>
            <w:r>
              <w:rPr>
                <w:spacing w:val="-10"/>
                <w:sz w:val="24"/>
              </w:rPr>
              <w:t>0</w:t>
            </w:r>
          </w:p>
        </w:tc>
      </w:tr>
      <w:tr w:rsidR="002D68EC" w14:paraId="07D04FEE" w14:textId="77777777">
        <w:trPr>
          <w:trHeight w:val="395"/>
        </w:trPr>
        <w:tc>
          <w:tcPr>
            <w:tcW w:w="1584" w:type="dxa"/>
          </w:tcPr>
          <w:p w14:paraId="0DE80FF8" w14:textId="77777777" w:rsidR="002D68EC" w:rsidRDefault="0069493F">
            <w:pPr>
              <w:pStyle w:val="TableParagraph"/>
              <w:ind w:left="107"/>
              <w:rPr>
                <w:sz w:val="24"/>
              </w:rPr>
            </w:pPr>
            <w:r>
              <w:rPr>
                <w:sz w:val="24"/>
              </w:rPr>
              <w:t xml:space="preserve">0404 10 </w:t>
            </w:r>
            <w:r>
              <w:rPr>
                <w:spacing w:val="-5"/>
                <w:sz w:val="24"/>
              </w:rPr>
              <w:t>12</w:t>
            </w:r>
          </w:p>
        </w:tc>
        <w:tc>
          <w:tcPr>
            <w:tcW w:w="6469" w:type="dxa"/>
          </w:tcPr>
          <w:p w14:paraId="1AB962DB"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55122328" w14:textId="77777777" w:rsidR="002D68EC" w:rsidRDefault="0069493F">
            <w:pPr>
              <w:pStyle w:val="TableParagraph"/>
              <w:ind w:left="137" w:right="82"/>
              <w:jc w:val="center"/>
              <w:rPr>
                <w:sz w:val="24"/>
              </w:rPr>
            </w:pPr>
            <w:r>
              <w:rPr>
                <w:sz w:val="24"/>
              </w:rPr>
              <w:t>100,4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3DB86D4" w14:textId="77777777" w:rsidR="002D68EC" w:rsidRDefault="0069493F">
            <w:pPr>
              <w:pStyle w:val="TableParagraph"/>
              <w:ind w:left="7"/>
              <w:jc w:val="center"/>
              <w:rPr>
                <w:sz w:val="24"/>
              </w:rPr>
            </w:pPr>
            <w:r>
              <w:rPr>
                <w:spacing w:val="-10"/>
                <w:sz w:val="24"/>
              </w:rPr>
              <w:t>0</w:t>
            </w:r>
          </w:p>
        </w:tc>
      </w:tr>
      <w:tr w:rsidR="002D68EC" w14:paraId="01DEA6EB" w14:textId="77777777">
        <w:trPr>
          <w:trHeight w:val="395"/>
        </w:trPr>
        <w:tc>
          <w:tcPr>
            <w:tcW w:w="1584" w:type="dxa"/>
          </w:tcPr>
          <w:p w14:paraId="5D9719ED" w14:textId="77777777" w:rsidR="002D68EC" w:rsidRDefault="0069493F">
            <w:pPr>
              <w:pStyle w:val="TableParagraph"/>
              <w:ind w:left="107"/>
              <w:rPr>
                <w:sz w:val="24"/>
              </w:rPr>
            </w:pPr>
            <w:r>
              <w:rPr>
                <w:sz w:val="24"/>
              </w:rPr>
              <w:t xml:space="preserve">0404 10 </w:t>
            </w:r>
            <w:r>
              <w:rPr>
                <w:spacing w:val="-5"/>
                <w:sz w:val="24"/>
              </w:rPr>
              <w:t>14</w:t>
            </w:r>
          </w:p>
        </w:tc>
        <w:tc>
          <w:tcPr>
            <w:tcW w:w="6469" w:type="dxa"/>
          </w:tcPr>
          <w:p w14:paraId="08CA8958"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5D03AC31"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0F1A89E" w14:textId="77777777" w:rsidR="002D68EC" w:rsidRDefault="0069493F">
            <w:pPr>
              <w:pStyle w:val="TableParagraph"/>
              <w:ind w:left="7"/>
              <w:jc w:val="center"/>
              <w:rPr>
                <w:sz w:val="24"/>
              </w:rPr>
            </w:pPr>
            <w:r>
              <w:rPr>
                <w:spacing w:val="-10"/>
                <w:sz w:val="24"/>
              </w:rPr>
              <w:t>0</w:t>
            </w:r>
          </w:p>
        </w:tc>
      </w:tr>
      <w:tr w:rsidR="002D68EC" w14:paraId="0559C6B8" w14:textId="77777777">
        <w:trPr>
          <w:trHeight w:val="395"/>
        </w:trPr>
        <w:tc>
          <w:tcPr>
            <w:tcW w:w="1584" w:type="dxa"/>
          </w:tcPr>
          <w:p w14:paraId="55B6400A" w14:textId="77777777" w:rsidR="002D68EC" w:rsidRDefault="0069493F">
            <w:pPr>
              <w:pStyle w:val="TableParagraph"/>
              <w:ind w:left="107"/>
              <w:rPr>
                <w:sz w:val="24"/>
              </w:rPr>
            </w:pPr>
            <w:r>
              <w:rPr>
                <w:sz w:val="24"/>
              </w:rPr>
              <w:t xml:space="preserve">0404 10 </w:t>
            </w:r>
            <w:r>
              <w:rPr>
                <w:spacing w:val="-5"/>
                <w:sz w:val="24"/>
              </w:rPr>
              <w:t>16</w:t>
            </w:r>
          </w:p>
        </w:tc>
        <w:tc>
          <w:tcPr>
            <w:tcW w:w="6469" w:type="dxa"/>
          </w:tcPr>
          <w:p w14:paraId="4BC3A217"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2B2E30C3"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6116B9A" w14:textId="77777777" w:rsidR="002D68EC" w:rsidRDefault="0069493F">
            <w:pPr>
              <w:pStyle w:val="TableParagraph"/>
              <w:ind w:left="7"/>
              <w:jc w:val="center"/>
              <w:rPr>
                <w:sz w:val="24"/>
              </w:rPr>
            </w:pPr>
            <w:r>
              <w:rPr>
                <w:spacing w:val="-10"/>
                <w:sz w:val="24"/>
              </w:rPr>
              <w:t>0</w:t>
            </w:r>
          </w:p>
        </w:tc>
      </w:tr>
      <w:tr w:rsidR="002D68EC" w14:paraId="1524FBAB" w14:textId="77777777">
        <w:trPr>
          <w:trHeight w:val="450"/>
        </w:trPr>
        <w:tc>
          <w:tcPr>
            <w:tcW w:w="1584" w:type="dxa"/>
          </w:tcPr>
          <w:p w14:paraId="6029372A" w14:textId="77777777" w:rsidR="002D68EC" w:rsidRDefault="0069493F">
            <w:pPr>
              <w:pStyle w:val="TableParagraph"/>
              <w:ind w:left="107"/>
              <w:rPr>
                <w:sz w:val="24"/>
              </w:rPr>
            </w:pPr>
            <w:r>
              <w:rPr>
                <w:sz w:val="24"/>
              </w:rPr>
              <w:t xml:space="preserve">0404 10 </w:t>
            </w:r>
            <w:r>
              <w:rPr>
                <w:spacing w:val="-5"/>
                <w:sz w:val="24"/>
              </w:rPr>
              <w:t>26</w:t>
            </w:r>
          </w:p>
        </w:tc>
        <w:tc>
          <w:tcPr>
            <w:tcW w:w="6469" w:type="dxa"/>
          </w:tcPr>
          <w:p w14:paraId="28363A8C"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4370E31A" w14:textId="77777777" w:rsidR="002D68EC" w:rsidRDefault="0069493F">
            <w:pPr>
              <w:pStyle w:val="TableParagraph"/>
              <w:ind w:left="137" w:right="79"/>
              <w:jc w:val="center"/>
              <w:rPr>
                <w:sz w:val="24"/>
              </w:rPr>
            </w:pPr>
            <w:r>
              <w:rPr>
                <w:sz w:val="24"/>
              </w:rPr>
              <w:t>0,07 EUR/kg + 16,8 EUR/100</w:t>
            </w:r>
            <w:r>
              <w:rPr>
                <w:spacing w:val="1"/>
                <w:sz w:val="24"/>
              </w:rPr>
              <w:t xml:space="preserve"> </w:t>
            </w:r>
            <w:r>
              <w:rPr>
                <w:spacing w:val="-5"/>
                <w:sz w:val="24"/>
              </w:rPr>
              <w:t>kg</w:t>
            </w:r>
          </w:p>
        </w:tc>
        <w:tc>
          <w:tcPr>
            <w:tcW w:w="2297" w:type="dxa"/>
          </w:tcPr>
          <w:p w14:paraId="5CC538E8" w14:textId="77777777" w:rsidR="002D68EC" w:rsidRDefault="0069493F">
            <w:pPr>
              <w:pStyle w:val="TableParagraph"/>
              <w:ind w:left="7"/>
              <w:jc w:val="center"/>
              <w:rPr>
                <w:sz w:val="24"/>
              </w:rPr>
            </w:pPr>
            <w:r>
              <w:rPr>
                <w:spacing w:val="-10"/>
                <w:sz w:val="24"/>
              </w:rPr>
              <w:t>0</w:t>
            </w:r>
          </w:p>
        </w:tc>
      </w:tr>
    </w:tbl>
    <w:p w14:paraId="46D78B5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60A4A1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6F3EB42" w14:textId="77777777">
        <w:trPr>
          <w:trHeight w:val="671"/>
        </w:trPr>
        <w:tc>
          <w:tcPr>
            <w:tcW w:w="1584" w:type="dxa"/>
          </w:tcPr>
          <w:p w14:paraId="63CA713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865F84F"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AF3EAC8"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A82CCB3" w14:textId="77777777" w:rsidR="002D68EC" w:rsidRDefault="0069493F">
            <w:pPr>
              <w:pStyle w:val="TableParagraph"/>
              <w:spacing w:before="198"/>
              <w:ind w:left="7"/>
              <w:jc w:val="center"/>
              <w:rPr>
                <w:sz w:val="24"/>
              </w:rPr>
            </w:pPr>
            <w:r>
              <w:rPr>
                <w:spacing w:val="-2"/>
                <w:sz w:val="24"/>
              </w:rPr>
              <w:t>Üleminekukategooria</w:t>
            </w:r>
          </w:p>
        </w:tc>
      </w:tr>
      <w:tr w:rsidR="002D68EC" w14:paraId="78CDE895" w14:textId="77777777">
        <w:trPr>
          <w:trHeight w:val="450"/>
        </w:trPr>
        <w:tc>
          <w:tcPr>
            <w:tcW w:w="1584" w:type="dxa"/>
          </w:tcPr>
          <w:p w14:paraId="469522F6" w14:textId="77777777" w:rsidR="002D68EC" w:rsidRDefault="0069493F">
            <w:pPr>
              <w:pStyle w:val="TableParagraph"/>
              <w:spacing w:before="61"/>
              <w:ind w:left="107"/>
              <w:rPr>
                <w:sz w:val="24"/>
              </w:rPr>
            </w:pPr>
            <w:r>
              <w:rPr>
                <w:sz w:val="24"/>
              </w:rPr>
              <w:t xml:space="preserve">0404 10 </w:t>
            </w:r>
            <w:r>
              <w:rPr>
                <w:spacing w:val="-5"/>
                <w:sz w:val="24"/>
              </w:rPr>
              <w:t>28</w:t>
            </w:r>
          </w:p>
        </w:tc>
        <w:tc>
          <w:tcPr>
            <w:tcW w:w="6469" w:type="dxa"/>
          </w:tcPr>
          <w:p w14:paraId="626B04FE" w14:textId="77777777" w:rsidR="002D68EC" w:rsidRDefault="0069493F">
            <w:pPr>
              <w:pStyle w:val="TableParagraph"/>
              <w:tabs>
                <w:tab w:val="left" w:leader="hyphen" w:pos="566"/>
              </w:tabs>
              <w:spacing w:before="61"/>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3EAB6502" w14:textId="77777777" w:rsidR="002D68EC" w:rsidRDefault="0069493F">
            <w:pPr>
              <w:pStyle w:val="TableParagraph"/>
              <w:spacing w:before="61"/>
              <w:ind w:left="137" w:right="79"/>
              <w:jc w:val="center"/>
              <w:rPr>
                <w:sz w:val="24"/>
              </w:rPr>
            </w:pPr>
            <w:r>
              <w:rPr>
                <w:sz w:val="24"/>
              </w:rPr>
              <w:t>1,31</w:t>
            </w:r>
            <w:r>
              <w:rPr>
                <w:spacing w:val="-1"/>
                <w:sz w:val="24"/>
              </w:rPr>
              <w:t xml:space="preserve"> </w:t>
            </w:r>
            <w:r>
              <w:rPr>
                <w:sz w:val="24"/>
              </w:rPr>
              <w:t>EUR/kg +</w:t>
            </w:r>
            <w:r>
              <w:rPr>
                <w:spacing w:val="-2"/>
                <w:sz w:val="24"/>
              </w:rPr>
              <w:t xml:space="preserve"> </w:t>
            </w:r>
            <w:r>
              <w:rPr>
                <w:sz w:val="24"/>
              </w:rPr>
              <w:t xml:space="preserve">22 EUR/100 </w:t>
            </w:r>
            <w:r>
              <w:rPr>
                <w:spacing w:val="-5"/>
                <w:sz w:val="24"/>
              </w:rPr>
              <w:t>kg</w:t>
            </w:r>
          </w:p>
        </w:tc>
        <w:tc>
          <w:tcPr>
            <w:tcW w:w="2297" w:type="dxa"/>
          </w:tcPr>
          <w:p w14:paraId="504EC44F" w14:textId="77777777" w:rsidR="002D68EC" w:rsidRDefault="0069493F">
            <w:pPr>
              <w:pStyle w:val="TableParagraph"/>
              <w:spacing w:before="61"/>
              <w:ind w:left="7"/>
              <w:jc w:val="center"/>
              <w:rPr>
                <w:sz w:val="24"/>
              </w:rPr>
            </w:pPr>
            <w:r>
              <w:rPr>
                <w:spacing w:val="-10"/>
                <w:sz w:val="24"/>
              </w:rPr>
              <w:t>0</w:t>
            </w:r>
          </w:p>
        </w:tc>
      </w:tr>
      <w:tr w:rsidR="002D68EC" w14:paraId="0D2BFDB7" w14:textId="77777777">
        <w:trPr>
          <w:trHeight w:val="450"/>
        </w:trPr>
        <w:tc>
          <w:tcPr>
            <w:tcW w:w="1584" w:type="dxa"/>
          </w:tcPr>
          <w:p w14:paraId="0E608CD3" w14:textId="77777777" w:rsidR="002D68EC" w:rsidRDefault="0069493F">
            <w:pPr>
              <w:pStyle w:val="TableParagraph"/>
              <w:ind w:left="107"/>
              <w:rPr>
                <w:sz w:val="24"/>
              </w:rPr>
            </w:pPr>
            <w:r>
              <w:rPr>
                <w:sz w:val="24"/>
              </w:rPr>
              <w:t xml:space="preserve">0404 10 </w:t>
            </w:r>
            <w:r>
              <w:rPr>
                <w:spacing w:val="-5"/>
                <w:sz w:val="24"/>
              </w:rPr>
              <w:t>32</w:t>
            </w:r>
          </w:p>
        </w:tc>
        <w:tc>
          <w:tcPr>
            <w:tcW w:w="6469" w:type="dxa"/>
          </w:tcPr>
          <w:p w14:paraId="29073553"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14956D3F"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438CD74A" w14:textId="77777777" w:rsidR="002D68EC" w:rsidRDefault="0069493F">
            <w:pPr>
              <w:pStyle w:val="TableParagraph"/>
              <w:ind w:left="7"/>
              <w:jc w:val="center"/>
              <w:rPr>
                <w:sz w:val="24"/>
              </w:rPr>
            </w:pPr>
            <w:r>
              <w:rPr>
                <w:spacing w:val="-10"/>
                <w:sz w:val="24"/>
              </w:rPr>
              <w:t>0</w:t>
            </w:r>
          </w:p>
        </w:tc>
      </w:tr>
      <w:tr w:rsidR="002D68EC" w14:paraId="5256AB17" w14:textId="77777777">
        <w:trPr>
          <w:trHeight w:val="449"/>
        </w:trPr>
        <w:tc>
          <w:tcPr>
            <w:tcW w:w="1584" w:type="dxa"/>
          </w:tcPr>
          <w:p w14:paraId="6BB1020F" w14:textId="77777777" w:rsidR="002D68EC" w:rsidRDefault="0069493F">
            <w:pPr>
              <w:pStyle w:val="TableParagraph"/>
              <w:ind w:left="107"/>
              <w:rPr>
                <w:sz w:val="24"/>
              </w:rPr>
            </w:pPr>
            <w:r>
              <w:rPr>
                <w:sz w:val="24"/>
              </w:rPr>
              <w:t xml:space="preserve">0404 10 </w:t>
            </w:r>
            <w:r>
              <w:rPr>
                <w:spacing w:val="-5"/>
                <w:sz w:val="24"/>
              </w:rPr>
              <w:t>34</w:t>
            </w:r>
          </w:p>
        </w:tc>
        <w:tc>
          <w:tcPr>
            <w:tcW w:w="6469" w:type="dxa"/>
          </w:tcPr>
          <w:p w14:paraId="00A8FC94"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6DEE6872" w14:textId="77777777" w:rsidR="002D68EC" w:rsidRDefault="0069493F">
            <w:pPr>
              <w:pStyle w:val="TableParagraph"/>
              <w:ind w:left="137" w:right="79"/>
              <w:jc w:val="center"/>
              <w:rPr>
                <w:sz w:val="24"/>
              </w:rPr>
            </w:pPr>
            <w:r>
              <w:rPr>
                <w:sz w:val="24"/>
              </w:rPr>
              <w:t>0,95</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6E29BD79" w14:textId="77777777" w:rsidR="002D68EC" w:rsidRDefault="0069493F">
            <w:pPr>
              <w:pStyle w:val="TableParagraph"/>
              <w:ind w:left="7"/>
              <w:jc w:val="center"/>
              <w:rPr>
                <w:sz w:val="24"/>
              </w:rPr>
            </w:pPr>
            <w:r>
              <w:rPr>
                <w:spacing w:val="-10"/>
                <w:sz w:val="24"/>
              </w:rPr>
              <w:t>0</w:t>
            </w:r>
          </w:p>
        </w:tc>
      </w:tr>
      <w:tr w:rsidR="002D68EC" w14:paraId="4F6F2160" w14:textId="77777777">
        <w:trPr>
          <w:trHeight w:val="450"/>
        </w:trPr>
        <w:tc>
          <w:tcPr>
            <w:tcW w:w="1584" w:type="dxa"/>
          </w:tcPr>
          <w:p w14:paraId="61EE6CFE" w14:textId="77777777" w:rsidR="002D68EC" w:rsidRDefault="0069493F">
            <w:pPr>
              <w:pStyle w:val="TableParagraph"/>
              <w:spacing w:before="61"/>
              <w:ind w:left="107"/>
              <w:rPr>
                <w:sz w:val="24"/>
              </w:rPr>
            </w:pPr>
            <w:r>
              <w:rPr>
                <w:sz w:val="24"/>
              </w:rPr>
              <w:t xml:space="preserve">0404 10 </w:t>
            </w:r>
            <w:r>
              <w:rPr>
                <w:spacing w:val="-5"/>
                <w:sz w:val="24"/>
              </w:rPr>
              <w:t>36</w:t>
            </w:r>
          </w:p>
        </w:tc>
        <w:tc>
          <w:tcPr>
            <w:tcW w:w="6469" w:type="dxa"/>
          </w:tcPr>
          <w:p w14:paraId="12D82BBC" w14:textId="77777777" w:rsidR="002D68EC" w:rsidRDefault="0069493F">
            <w:pPr>
              <w:pStyle w:val="TableParagraph"/>
              <w:tabs>
                <w:tab w:val="left" w:leader="hyphen" w:pos="566"/>
              </w:tabs>
              <w:spacing w:before="61"/>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0A128E83" w14:textId="77777777" w:rsidR="002D68EC" w:rsidRDefault="0069493F">
            <w:pPr>
              <w:pStyle w:val="TableParagraph"/>
              <w:spacing w:before="61"/>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04F1E872" w14:textId="77777777" w:rsidR="002D68EC" w:rsidRDefault="0069493F">
            <w:pPr>
              <w:pStyle w:val="TableParagraph"/>
              <w:spacing w:before="61"/>
              <w:ind w:left="7"/>
              <w:jc w:val="center"/>
              <w:rPr>
                <w:sz w:val="24"/>
              </w:rPr>
            </w:pPr>
            <w:r>
              <w:rPr>
                <w:spacing w:val="-10"/>
                <w:sz w:val="24"/>
              </w:rPr>
              <w:t>0</w:t>
            </w:r>
          </w:p>
        </w:tc>
      </w:tr>
      <w:tr w:rsidR="002D68EC" w14:paraId="7CB5F163" w14:textId="77777777">
        <w:trPr>
          <w:trHeight w:val="450"/>
        </w:trPr>
        <w:tc>
          <w:tcPr>
            <w:tcW w:w="1584" w:type="dxa"/>
          </w:tcPr>
          <w:p w14:paraId="7560300C" w14:textId="77777777" w:rsidR="002D68EC" w:rsidRDefault="0069493F">
            <w:pPr>
              <w:pStyle w:val="TableParagraph"/>
              <w:ind w:left="107"/>
              <w:rPr>
                <w:sz w:val="24"/>
              </w:rPr>
            </w:pPr>
            <w:r>
              <w:rPr>
                <w:sz w:val="24"/>
              </w:rPr>
              <w:t xml:space="preserve">0404 10 </w:t>
            </w:r>
            <w:r>
              <w:rPr>
                <w:spacing w:val="-5"/>
                <w:sz w:val="24"/>
              </w:rPr>
              <w:t>38</w:t>
            </w:r>
          </w:p>
        </w:tc>
        <w:tc>
          <w:tcPr>
            <w:tcW w:w="6469" w:type="dxa"/>
          </w:tcPr>
          <w:p w14:paraId="062023D7"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27 %</w:t>
            </w:r>
            <w:r>
              <w:rPr>
                <w:spacing w:val="-1"/>
                <w:sz w:val="24"/>
              </w:rPr>
              <w:t xml:space="preserve"> </w:t>
            </w:r>
            <w:r>
              <w:rPr>
                <w:spacing w:val="-2"/>
                <w:sz w:val="24"/>
              </w:rPr>
              <w:t>massist</w:t>
            </w:r>
          </w:p>
        </w:tc>
        <w:tc>
          <w:tcPr>
            <w:tcW w:w="4220" w:type="dxa"/>
          </w:tcPr>
          <w:p w14:paraId="1A0B9CBD"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4A88C9E3" w14:textId="77777777" w:rsidR="002D68EC" w:rsidRDefault="0069493F">
            <w:pPr>
              <w:pStyle w:val="TableParagraph"/>
              <w:ind w:left="7"/>
              <w:jc w:val="center"/>
              <w:rPr>
                <w:sz w:val="24"/>
              </w:rPr>
            </w:pPr>
            <w:r>
              <w:rPr>
                <w:spacing w:val="-10"/>
                <w:sz w:val="24"/>
              </w:rPr>
              <w:t>0</w:t>
            </w:r>
          </w:p>
        </w:tc>
      </w:tr>
      <w:tr w:rsidR="002D68EC" w14:paraId="51A8D8EC" w14:textId="77777777">
        <w:trPr>
          <w:trHeight w:val="395"/>
        </w:trPr>
        <w:tc>
          <w:tcPr>
            <w:tcW w:w="1584" w:type="dxa"/>
          </w:tcPr>
          <w:p w14:paraId="6AFA60B1" w14:textId="77777777" w:rsidR="002D68EC" w:rsidRDefault="0069493F">
            <w:pPr>
              <w:pStyle w:val="TableParagraph"/>
              <w:ind w:left="107"/>
              <w:rPr>
                <w:sz w:val="24"/>
              </w:rPr>
            </w:pPr>
            <w:r>
              <w:rPr>
                <w:sz w:val="24"/>
              </w:rPr>
              <w:t xml:space="preserve">0404 10 </w:t>
            </w:r>
            <w:r>
              <w:rPr>
                <w:spacing w:val="-5"/>
                <w:sz w:val="24"/>
              </w:rPr>
              <w:t>48</w:t>
            </w:r>
          </w:p>
        </w:tc>
        <w:tc>
          <w:tcPr>
            <w:tcW w:w="6469" w:type="dxa"/>
          </w:tcPr>
          <w:p w14:paraId="225C5EB6"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4CAA420F" w14:textId="77777777" w:rsidR="002D68EC" w:rsidRDefault="0069493F">
            <w:pPr>
              <w:pStyle w:val="TableParagraph"/>
              <w:ind w:left="137" w:right="81"/>
              <w:jc w:val="center"/>
              <w:rPr>
                <w:sz w:val="24"/>
              </w:rPr>
            </w:pPr>
            <w:r>
              <w:rPr>
                <w:sz w:val="24"/>
              </w:rPr>
              <w:t>0,07</w:t>
            </w:r>
            <w:r>
              <w:rPr>
                <w:spacing w:val="-2"/>
                <w:sz w:val="24"/>
              </w:rPr>
              <w:t xml:space="preserve"> EUR/kg</w:t>
            </w:r>
          </w:p>
        </w:tc>
        <w:tc>
          <w:tcPr>
            <w:tcW w:w="2297" w:type="dxa"/>
          </w:tcPr>
          <w:p w14:paraId="3AB52067" w14:textId="77777777" w:rsidR="002D68EC" w:rsidRDefault="0069493F">
            <w:pPr>
              <w:pStyle w:val="TableParagraph"/>
              <w:ind w:left="7"/>
              <w:jc w:val="center"/>
              <w:rPr>
                <w:sz w:val="24"/>
              </w:rPr>
            </w:pPr>
            <w:r>
              <w:rPr>
                <w:spacing w:val="-10"/>
                <w:sz w:val="24"/>
              </w:rPr>
              <w:t>0</w:t>
            </w:r>
          </w:p>
        </w:tc>
      </w:tr>
      <w:tr w:rsidR="002D68EC" w14:paraId="27CF6594" w14:textId="77777777">
        <w:trPr>
          <w:trHeight w:val="395"/>
        </w:trPr>
        <w:tc>
          <w:tcPr>
            <w:tcW w:w="1584" w:type="dxa"/>
          </w:tcPr>
          <w:p w14:paraId="5596B6D7" w14:textId="77777777" w:rsidR="002D68EC" w:rsidRDefault="0069493F">
            <w:pPr>
              <w:pStyle w:val="TableParagraph"/>
              <w:ind w:left="107"/>
              <w:rPr>
                <w:sz w:val="24"/>
              </w:rPr>
            </w:pPr>
            <w:r>
              <w:rPr>
                <w:sz w:val="24"/>
              </w:rPr>
              <w:t xml:space="preserve">0404 10 </w:t>
            </w:r>
            <w:r>
              <w:rPr>
                <w:spacing w:val="-5"/>
                <w:sz w:val="24"/>
              </w:rPr>
              <w:t>52</w:t>
            </w:r>
          </w:p>
        </w:tc>
        <w:tc>
          <w:tcPr>
            <w:tcW w:w="6469" w:type="dxa"/>
          </w:tcPr>
          <w:p w14:paraId="11F13F88"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6F1F0DAF"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55CE524" w14:textId="77777777" w:rsidR="002D68EC" w:rsidRDefault="0069493F">
            <w:pPr>
              <w:pStyle w:val="TableParagraph"/>
              <w:ind w:left="7"/>
              <w:jc w:val="center"/>
              <w:rPr>
                <w:sz w:val="24"/>
              </w:rPr>
            </w:pPr>
            <w:r>
              <w:rPr>
                <w:spacing w:val="-10"/>
                <w:sz w:val="24"/>
              </w:rPr>
              <w:t>0</w:t>
            </w:r>
          </w:p>
        </w:tc>
      </w:tr>
      <w:tr w:rsidR="002D68EC" w14:paraId="44311479" w14:textId="77777777">
        <w:trPr>
          <w:trHeight w:val="395"/>
        </w:trPr>
        <w:tc>
          <w:tcPr>
            <w:tcW w:w="1584" w:type="dxa"/>
          </w:tcPr>
          <w:p w14:paraId="5A78ADE3" w14:textId="77777777" w:rsidR="002D68EC" w:rsidRDefault="0069493F">
            <w:pPr>
              <w:pStyle w:val="TableParagraph"/>
              <w:ind w:left="107"/>
              <w:rPr>
                <w:sz w:val="24"/>
              </w:rPr>
            </w:pPr>
            <w:r>
              <w:rPr>
                <w:sz w:val="24"/>
              </w:rPr>
              <w:t xml:space="preserve">0404 10 </w:t>
            </w:r>
            <w:r>
              <w:rPr>
                <w:spacing w:val="-5"/>
                <w:sz w:val="24"/>
              </w:rPr>
              <w:t>54</w:t>
            </w:r>
          </w:p>
        </w:tc>
        <w:tc>
          <w:tcPr>
            <w:tcW w:w="6469" w:type="dxa"/>
          </w:tcPr>
          <w:p w14:paraId="62B3D679"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2837C736"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EE221A1" w14:textId="77777777" w:rsidR="002D68EC" w:rsidRDefault="0069493F">
            <w:pPr>
              <w:pStyle w:val="TableParagraph"/>
              <w:ind w:left="7"/>
              <w:jc w:val="center"/>
              <w:rPr>
                <w:sz w:val="24"/>
              </w:rPr>
            </w:pPr>
            <w:r>
              <w:rPr>
                <w:spacing w:val="-10"/>
                <w:sz w:val="24"/>
              </w:rPr>
              <w:t>0</w:t>
            </w:r>
          </w:p>
        </w:tc>
      </w:tr>
      <w:tr w:rsidR="002D68EC" w14:paraId="66CE4860" w14:textId="77777777">
        <w:trPr>
          <w:trHeight w:val="396"/>
        </w:trPr>
        <w:tc>
          <w:tcPr>
            <w:tcW w:w="1584" w:type="dxa"/>
          </w:tcPr>
          <w:p w14:paraId="29EB50E2" w14:textId="77777777" w:rsidR="002D68EC" w:rsidRDefault="0069493F">
            <w:pPr>
              <w:pStyle w:val="TableParagraph"/>
              <w:ind w:left="107"/>
              <w:rPr>
                <w:sz w:val="24"/>
              </w:rPr>
            </w:pPr>
            <w:r>
              <w:rPr>
                <w:sz w:val="24"/>
              </w:rPr>
              <w:t xml:space="preserve">0404 10 </w:t>
            </w:r>
            <w:r>
              <w:rPr>
                <w:spacing w:val="-5"/>
                <w:sz w:val="24"/>
              </w:rPr>
              <w:t>56</w:t>
            </w:r>
          </w:p>
        </w:tc>
        <w:tc>
          <w:tcPr>
            <w:tcW w:w="6469" w:type="dxa"/>
          </w:tcPr>
          <w:p w14:paraId="438AA94C"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398D8F1E" w14:textId="77777777" w:rsidR="002D68EC" w:rsidRDefault="0069493F">
            <w:pPr>
              <w:pStyle w:val="TableParagraph"/>
              <w:ind w:left="137" w:right="82"/>
              <w:jc w:val="center"/>
              <w:rPr>
                <w:sz w:val="24"/>
              </w:rPr>
            </w:pPr>
            <w:r>
              <w:rPr>
                <w:sz w:val="24"/>
              </w:rPr>
              <w:t>100,4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6B848D2" w14:textId="77777777" w:rsidR="002D68EC" w:rsidRDefault="0069493F">
            <w:pPr>
              <w:pStyle w:val="TableParagraph"/>
              <w:ind w:left="7"/>
              <w:jc w:val="center"/>
              <w:rPr>
                <w:sz w:val="24"/>
              </w:rPr>
            </w:pPr>
            <w:r>
              <w:rPr>
                <w:spacing w:val="-10"/>
                <w:sz w:val="24"/>
              </w:rPr>
              <w:t>0</w:t>
            </w:r>
          </w:p>
        </w:tc>
      </w:tr>
      <w:tr w:rsidR="002D68EC" w14:paraId="4663B7AE" w14:textId="77777777">
        <w:trPr>
          <w:trHeight w:val="395"/>
        </w:trPr>
        <w:tc>
          <w:tcPr>
            <w:tcW w:w="1584" w:type="dxa"/>
          </w:tcPr>
          <w:p w14:paraId="12BB6B89" w14:textId="77777777" w:rsidR="002D68EC" w:rsidRDefault="0069493F">
            <w:pPr>
              <w:pStyle w:val="TableParagraph"/>
              <w:ind w:left="107"/>
              <w:rPr>
                <w:sz w:val="24"/>
              </w:rPr>
            </w:pPr>
            <w:r>
              <w:rPr>
                <w:sz w:val="24"/>
              </w:rPr>
              <w:t xml:space="preserve">0404 10 </w:t>
            </w:r>
            <w:r>
              <w:rPr>
                <w:spacing w:val="-5"/>
                <w:sz w:val="24"/>
              </w:rPr>
              <w:t>58</w:t>
            </w:r>
          </w:p>
        </w:tc>
        <w:tc>
          <w:tcPr>
            <w:tcW w:w="6469" w:type="dxa"/>
          </w:tcPr>
          <w:p w14:paraId="3B192662" w14:textId="77777777" w:rsidR="002D68EC" w:rsidRDefault="0069493F">
            <w:pPr>
              <w:pStyle w:val="TableParagraph"/>
              <w:tabs>
                <w:tab w:val="left" w:leader="hyphen" w:pos="566"/>
              </w:tabs>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4EE25F9B"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D7AADA0" w14:textId="77777777" w:rsidR="002D68EC" w:rsidRDefault="0069493F">
            <w:pPr>
              <w:pStyle w:val="TableParagraph"/>
              <w:ind w:left="7"/>
              <w:jc w:val="center"/>
              <w:rPr>
                <w:sz w:val="24"/>
              </w:rPr>
            </w:pPr>
            <w:r>
              <w:rPr>
                <w:spacing w:val="-10"/>
                <w:sz w:val="24"/>
              </w:rPr>
              <w:t>0</w:t>
            </w:r>
          </w:p>
        </w:tc>
      </w:tr>
      <w:tr w:rsidR="002D68EC" w14:paraId="72A9D94A" w14:textId="77777777">
        <w:trPr>
          <w:trHeight w:val="395"/>
        </w:trPr>
        <w:tc>
          <w:tcPr>
            <w:tcW w:w="1584" w:type="dxa"/>
          </w:tcPr>
          <w:p w14:paraId="7A8A5EE8" w14:textId="77777777" w:rsidR="002D68EC" w:rsidRDefault="0069493F">
            <w:pPr>
              <w:pStyle w:val="TableParagraph"/>
              <w:ind w:left="107"/>
              <w:rPr>
                <w:sz w:val="24"/>
              </w:rPr>
            </w:pPr>
            <w:r>
              <w:rPr>
                <w:sz w:val="24"/>
              </w:rPr>
              <w:t xml:space="preserve">0404 10 </w:t>
            </w:r>
            <w:r>
              <w:rPr>
                <w:spacing w:val="-5"/>
                <w:sz w:val="24"/>
              </w:rPr>
              <w:t>62</w:t>
            </w:r>
          </w:p>
        </w:tc>
        <w:tc>
          <w:tcPr>
            <w:tcW w:w="6469" w:type="dxa"/>
          </w:tcPr>
          <w:p w14:paraId="2967DC2D"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1076616C"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884331E" w14:textId="77777777" w:rsidR="002D68EC" w:rsidRDefault="0069493F">
            <w:pPr>
              <w:pStyle w:val="TableParagraph"/>
              <w:ind w:left="7"/>
              <w:jc w:val="center"/>
              <w:rPr>
                <w:sz w:val="24"/>
              </w:rPr>
            </w:pPr>
            <w:r>
              <w:rPr>
                <w:spacing w:val="-10"/>
                <w:sz w:val="24"/>
              </w:rPr>
              <w:t>0</w:t>
            </w:r>
          </w:p>
        </w:tc>
      </w:tr>
      <w:tr w:rsidR="002D68EC" w14:paraId="7050D310" w14:textId="77777777">
        <w:trPr>
          <w:trHeight w:val="450"/>
        </w:trPr>
        <w:tc>
          <w:tcPr>
            <w:tcW w:w="1584" w:type="dxa"/>
          </w:tcPr>
          <w:p w14:paraId="7901F273" w14:textId="77777777" w:rsidR="002D68EC" w:rsidRDefault="0069493F">
            <w:pPr>
              <w:pStyle w:val="TableParagraph"/>
              <w:ind w:left="107"/>
              <w:rPr>
                <w:sz w:val="24"/>
              </w:rPr>
            </w:pPr>
            <w:r>
              <w:rPr>
                <w:sz w:val="24"/>
              </w:rPr>
              <w:t xml:space="preserve">0404 10 </w:t>
            </w:r>
            <w:r>
              <w:rPr>
                <w:spacing w:val="-5"/>
                <w:sz w:val="24"/>
              </w:rPr>
              <w:t>72</w:t>
            </w:r>
          </w:p>
        </w:tc>
        <w:tc>
          <w:tcPr>
            <w:tcW w:w="6469" w:type="dxa"/>
          </w:tcPr>
          <w:p w14:paraId="5ABF2EAC"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736E50ED" w14:textId="77777777" w:rsidR="002D68EC" w:rsidRDefault="0069493F">
            <w:pPr>
              <w:pStyle w:val="TableParagraph"/>
              <w:ind w:left="137" w:right="79"/>
              <w:jc w:val="center"/>
              <w:rPr>
                <w:sz w:val="24"/>
              </w:rPr>
            </w:pPr>
            <w:r>
              <w:rPr>
                <w:sz w:val="24"/>
              </w:rPr>
              <w:t>0,07 EUR/kg + 16,8 EUR/100</w:t>
            </w:r>
            <w:r>
              <w:rPr>
                <w:spacing w:val="1"/>
                <w:sz w:val="24"/>
              </w:rPr>
              <w:t xml:space="preserve"> </w:t>
            </w:r>
            <w:r>
              <w:rPr>
                <w:spacing w:val="-5"/>
                <w:sz w:val="24"/>
              </w:rPr>
              <w:t>kg</w:t>
            </w:r>
          </w:p>
        </w:tc>
        <w:tc>
          <w:tcPr>
            <w:tcW w:w="2297" w:type="dxa"/>
          </w:tcPr>
          <w:p w14:paraId="6A238922" w14:textId="77777777" w:rsidR="002D68EC" w:rsidRDefault="0069493F">
            <w:pPr>
              <w:pStyle w:val="TableParagraph"/>
              <w:ind w:left="7"/>
              <w:jc w:val="center"/>
              <w:rPr>
                <w:sz w:val="24"/>
              </w:rPr>
            </w:pPr>
            <w:r>
              <w:rPr>
                <w:spacing w:val="-10"/>
                <w:sz w:val="24"/>
              </w:rPr>
              <w:t>0</w:t>
            </w:r>
          </w:p>
        </w:tc>
      </w:tr>
    </w:tbl>
    <w:p w14:paraId="67BDF45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D546ED2"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4C3C10B" w14:textId="77777777">
        <w:trPr>
          <w:trHeight w:val="671"/>
        </w:trPr>
        <w:tc>
          <w:tcPr>
            <w:tcW w:w="1584" w:type="dxa"/>
          </w:tcPr>
          <w:p w14:paraId="2B2C62B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0D45DE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E2322B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4F77802" w14:textId="77777777" w:rsidR="002D68EC" w:rsidRDefault="0069493F">
            <w:pPr>
              <w:pStyle w:val="TableParagraph"/>
              <w:spacing w:before="198"/>
              <w:ind w:left="7"/>
              <w:jc w:val="center"/>
              <w:rPr>
                <w:sz w:val="24"/>
              </w:rPr>
            </w:pPr>
            <w:r>
              <w:rPr>
                <w:spacing w:val="-2"/>
                <w:sz w:val="24"/>
              </w:rPr>
              <w:t>Üleminekukategooria</w:t>
            </w:r>
          </w:p>
        </w:tc>
      </w:tr>
      <w:tr w:rsidR="002D68EC" w14:paraId="03427D29" w14:textId="77777777">
        <w:trPr>
          <w:trHeight w:val="450"/>
        </w:trPr>
        <w:tc>
          <w:tcPr>
            <w:tcW w:w="1584" w:type="dxa"/>
          </w:tcPr>
          <w:p w14:paraId="34D16E15" w14:textId="77777777" w:rsidR="002D68EC" w:rsidRDefault="0069493F">
            <w:pPr>
              <w:pStyle w:val="TableParagraph"/>
              <w:spacing w:before="61"/>
              <w:ind w:left="107"/>
              <w:rPr>
                <w:sz w:val="24"/>
              </w:rPr>
            </w:pPr>
            <w:r>
              <w:rPr>
                <w:sz w:val="24"/>
              </w:rPr>
              <w:t xml:space="preserve">0404 10 </w:t>
            </w:r>
            <w:r>
              <w:rPr>
                <w:spacing w:val="-5"/>
                <w:sz w:val="24"/>
              </w:rPr>
              <w:t>74</w:t>
            </w:r>
          </w:p>
        </w:tc>
        <w:tc>
          <w:tcPr>
            <w:tcW w:w="6469" w:type="dxa"/>
          </w:tcPr>
          <w:p w14:paraId="6178E01D" w14:textId="77777777" w:rsidR="002D68EC" w:rsidRDefault="0069493F">
            <w:pPr>
              <w:pStyle w:val="TableParagraph"/>
              <w:tabs>
                <w:tab w:val="left" w:leader="hyphen" w:pos="566"/>
              </w:tabs>
              <w:spacing w:before="61"/>
              <w:rPr>
                <w:sz w:val="24"/>
              </w:rPr>
            </w:pPr>
            <w:r>
              <w:rPr>
                <w:sz w:val="24"/>
              </w:rPr>
              <w:t>-</w:t>
            </w:r>
            <w:r>
              <w:rPr>
                <w:sz w:val="24"/>
              </w:rPr>
              <w:tab/>
              <w:t>üle</w:t>
            </w:r>
            <w:r>
              <w:rPr>
                <w:spacing w:val="-1"/>
                <w:sz w:val="24"/>
              </w:rPr>
              <w:t xml:space="preserve"> </w:t>
            </w:r>
            <w:r>
              <w:rPr>
                <w:sz w:val="24"/>
              </w:rPr>
              <w:t>1,5</w:t>
            </w:r>
            <w:r>
              <w:rPr>
                <w:spacing w:val="-1"/>
                <w:sz w:val="24"/>
              </w:rPr>
              <w:t xml:space="preserve"> </w:t>
            </w:r>
            <w:r>
              <w:rPr>
                <w:sz w:val="24"/>
              </w:rPr>
              <w:t>%, kuid mitte üle 27 %</w:t>
            </w:r>
            <w:r>
              <w:rPr>
                <w:spacing w:val="-1"/>
                <w:sz w:val="24"/>
              </w:rPr>
              <w:t xml:space="preserve"> </w:t>
            </w:r>
            <w:r>
              <w:rPr>
                <w:spacing w:val="-2"/>
                <w:sz w:val="24"/>
              </w:rPr>
              <w:t>massist</w:t>
            </w:r>
          </w:p>
        </w:tc>
        <w:tc>
          <w:tcPr>
            <w:tcW w:w="4220" w:type="dxa"/>
          </w:tcPr>
          <w:p w14:paraId="753A931F" w14:textId="77777777" w:rsidR="002D68EC" w:rsidRDefault="0069493F">
            <w:pPr>
              <w:pStyle w:val="TableParagraph"/>
              <w:spacing w:before="61"/>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632AFD40" w14:textId="77777777" w:rsidR="002D68EC" w:rsidRDefault="0069493F">
            <w:pPr>
              <w:pStyle w:val="TableParagraph"/>
              <w:spacing w:before="61"/>
              <w:ind w:left="7"/>
              <w:jc w:val="center"/>
              <w:rPr>
                <w:sz w:val="24"/>
              </w:rPr>
            </w:pPr>
            <w:r>
              <w:rPr>
                <w:spacing w:val="-10"/>
                <w:sz w:val="24"/>
              </w:rPr>
              <w:t>0</w:t>
            </w:r>
          </w:p>
        </w:tc>
      </w:tr>
      <w:tr w:rsidR="002D68EC" w14:paraId="47F78CF2" w14:textId="77777777">
        <w:trPr>
          <w:trHeight w:val="450"/>
        </w:trPr>
        <w:tc>
          <w:tcPr>
            <w:tcW w:w="1584" w:type="dxa"/>
          </w:tcPr>
          <w:p w14:paraId="28C83981" w14:textId="77777777" w:rsidR="002D68EC" w:rsidRDefault="0069493F">
            <w:pPr>
              <w:pStyle w:val="TableParagraph"/>
              <w:ind w:left="107"/>
              <w:rPr>
                <w:sz w:val="24"/>
              </w:rPr>
            </w:pPr>
            <w:r>
              <w:rPr>
                <w:sz w:val="24"/>
              </w:rPr>
              <w:t xml:space="preserve">0404 10 </w:t>
            </w:r>
            <w:r>
              <w:rPr>
                <w:spacing w:val="-5"/>
                <w:sz w:val="24"/>
              </w:rPr>
              <w:t>76</w:t>
            </w:r>
          </w:p>
        </w:tc>
        <w:tc>
          <w:tcPr>
            <w:tcW w:w="6469" w:type="dxa"/>
          </w:tcPr>
          <w:p w14:paraId="2452D8C4"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1952ABF3"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139B4D77" w14:textId="77777777" w:rsidR="002D68EC" w:rsidRDefault="0069493F">
            <w:pPr>
              <w:pStyle w:val="TableParagraph"/>
              <w:ind w:left="7"/>
              <w:jc w:val="center"/>
              <w:rPr>
                <w:sz w:val="24"/>
              </w:rPr>
            </w:pPr>
            <w:r>
              <w:rPr>
                <w:spacing w:val="-10"/>
                <w:sz w:val="24"/>
              </w:rPr>
              <w:t>0</w:t>
            </w:r>
          </w:p>
        </w:tc>
      </w:tr>
      <w:tr w:rsidR="002D68EC" w14:paraId="38FA7360" w14:textId="77777777">
        <w:trPr>
          <w:trHeight w:val="449"/>
        </w:trPr>
        <w:tc>
          <w:tcPr>
            <w:tcW w:w="1584" w:type="dxa"/>
          </w:tcPr>
          <w:p w14:paraId="7EE6FB06" w14:textId="77777777" w:rsidR="002D68EC" w:rsidRDefault="0069493F">
            <w:pPr>
              <w:pStyle w:val="TableParagraph"/>
              <w:ind w:left="107"/>
              <w:rPr>
                <w:sz w:val="24"/>
              </w:rPr>
            </w:pPr>
            <w:r>
              <w:rPr>
                <w:sz w:val="24"/>
              </w:rPr>
              <w:t xml:space="preserve">0404 10 </w:t>
            </w:r>
            <w:r>
              <w:rPr>
                <w:spacing w:val="-5"/>
                <w:sz w:val="24"/>
              </w:rPr>
              <w:t>78</w:t>
            </w:r>
          </w:p>
        </w:tc>
        <w:tc>
          <w:tcPr>
            <w:tcW w:w="6469" w:type="dxa"/>
          </w:tcPr>
          <w:p w14:paraId="7E391095" w14:textId="77777777" w:rsidR="002D68EC" w:rsidRDefault="0069493F">
            <w:pPr>
              <w:pStyle w:val="TableParagraph"/>
              <w:tabs>
                <w:tab w:val="left" w:leader="hyphen" w:pos="566"/>
              </w:tabs>
              <w:rPr>
                <w:sz w:val="24"/>
              </w:rPr>
            </w:pPr>
            <w:r>
              <w:rPr>
                <w:sz w:val="24"/>
              </w:rPr>
              <w:t>-</w:t>
            </w:r>
            <w:r>
              <w:rPr>
                <w:sz w:val="24"/>
              </w:rPr>
              <w:tab/>
              <w:t xml:space="preserve">kuni 1,5 </w:t>
            </w:r>
            <w:r>
              <w:rPr>
                <w:spacing w:val="-10"/>
                <w:sz w:val="24"/>
              </w:rPr>
              <w:t>%</w:t>
            </w:r>
          </w:p>
        </w:tc>
        <w:tc>
          <w:tcPr>
            <w:tcW w:w="4220" w:type="dxa"/>
          </w:tcPr>
          <w:p w14:paraId="6E3E2A9F" w14:textId="77777777" w:rsidR="002D68EC" w:rsidRDefault="0069493F">
            <w:pPr>
              <w:pStyle w:val="TableParagraph"/>
              <w:ind w:left="137" w:right="79"/>
              <w:jc w:val="center"/>
              <w:rPr>
                <w:sz w:val="24"/>
              </w:rPr>
            </w:pPr>
            <w:r>
              <w:rPr>
                <w:sz w:val="24"/>
              </w:rPr>
              <w:t>0,95</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61F617C3" w14:textId="77777777" w:rsidR="002D68EC" w:rsidRDefault="0069493F">
            <w:pPr>
              <w:pStyle w:val="TableParagraph"/>
              <w:ind w:left="7"/>
              <w:jc w:val="center"/>
              <w:rPr>
                <w:sz w:val="24"/>
              </w:rPr>
            </w:pPr>
            <w:r>
              <w:rPr>
                <w:spacing w:val="-10"/>
                <w:sz w:val="24"/>
              </w:rPr>
              <w:t>0</w:t>
            </w:r>
          </w:p>
        </w:tc>
      </w:tr>
      <w:tr w:rsidR="002D68EC" w14:paraId="2CA86DBE" w14:textId="77777777">
        <w:trPr>
          <w:trHeight w:val="450"/>
        </w:trPr>
        <w:tc>
          <w:tcPr>
            <w:tcW w:w="1584" w:type="dxa"/>
          </w:tcPr>
          <w:p w14:paraId="7B28F40D" w14:textId="77777777" w:rsidR="002D68EC" w:rsidRDefault="0069493F">
            <w:pPr>
              <w:pStyle w:val="TableParagraph"/>
              <w:spacing w:before="61"/>
              <w:ind w:left="107"/>
              <w:rPr>
                <w:sz w:val="24"/>
              </w:rPr>
            </w:pPr>
            <w:r>
              <w:rPr>
                <w:sz w:val="24"/>
              </w:rPr>
              <w:t xml:space="preserve">0404 10 </w:t>
            </w:r>
            <w:r>
              <w:rPr>
                <w:spacing w:val="-5"/>
                <w:sz w:val="24"/>
              </w:rPr>
              <w:t>82</w:t>
            </w:r>
          </w:p>
        </w:tc>
        <w:tc>
          <w:tcPr>
            <w:tcW w:w="6469" w:type="dxa"/>
          </w:tcPr>
          <w:p w14:paraId="6D27902E" w14:textId="77777777" w:rsidR="002D68EC" w:rsidRDefault="0069493F">
            <w:pPr>
              <w:pStyle w:val="TableParagraph"/>
              <w:tabs>
                <w:tab w:val="left" w:leader="hyphen" w:pos="566"/>
              </w:tabs>
              <w:spacing w:before="61"/>
              <w:rPr>
                <w:sz w:val="24"/>
              </w:rPr>
            </w:pPr>
            <w:r>
              <w:rPr>
                <w:sz w:val="24"/>
              </w:rPr>
              <w:t>-</w:t>
            </w:r>
            <w:r>
              <w:rPr>
                <w:sz w:val="24"/>
              </w:rPr>
              <w:tab/>
              <w:t>üle</w:t>
            </w:r>
            <w:r>
              <w:rPr>
                <w:spacing w:val="-3"/>
                <w:sz w:val="24"/>
              </w:rPr>
              <w:t xml:space="preserve"> </w:t>
            </w:r>
            <w:r>
              <w:rPr>
                <w:sz w:val="24"/>
              </w:rPr>
              <w:t>1,5</w:t>
            </w:r>
            <w:r>
              <w:rPr>
                <w:spacing w:val="-1"/>
                <w:sz w:val="24"/>
              </w:rPr>
              <w:t xml:space="preserve"> </w:t>
            </w:r>
            <w:r>
              <w:rPr>
                <w:sz w:val="24"/>
              </w:rPr>
              <w:t>%, kuid mitte 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21D31F7C" w14:textId="77777777" w:rsidR="002D68EC" w:rsidRDefault="0069493F">
            <w:pPr>
              <w:pStyle w:val="TableParagraph"/>
              <w:spacing w:before="61"/>
              <w:ind w:left="137" w:right="79"/>
              <w:jc w:val="center"/>
              <w:rPr>
                <w:sz w:val="24"/>
              </w:rPr>
            </w:pPr>
            <w:r>
              <w:rPr>
                <w:sz w:val="24"/>
              </w:rPr>
              <w:t>1,31</w:t>
            </w:r>
            <w:r>
              <w:rPr>
                <w:spacing w:val="-1"/>
                <w:sz w:val="24"/>
              </w:rPr>
              <w:t xml:space="preserve"> </w:t>
            </w:r>
            <w:r>
              <w:rPr>
                <w:sz w:val="24"/>
              </w:rPr>
              <w:t>EUR/kg +</w:t>
            </w:r>
            <w:r>
              <w:rPr>
                <w:spacing w:val="-2"/>
                <w:sz w:val="24"/>
              </w:rPr>
              <w:t xml:space="preserve"> </w:t>
            </w:r>
            <w:r>
              <w:rPr>
                <w:sz w:val="24"/>
              </w:rPr>
              <w:t xml:space="preserve">22 EUR/100 </w:t>
            </w:r>
            <w:r>
              <w:rPr>
                <w:spacing w:val="-5"/>
                <w:sz w:val="24"/>
              </w:rPr>
              <w:t>kg</w:t>
            </w:r>
          </w:p>
        </w:tc>
        <w:tc>
          <w:tcPr>
            <w:tcW w:w="2297" w:type="dxa"/>
          </w:tcPr>
          <w:p w14:paraId="3B6BABBE" w14:textId="77777777" w:rsidR="002D68EC" w:rsidRDefault="0069493F">
            <w:pPr>
              <w:pStyle w:val="TableParagraph"/>
              <w:spacing w:before="61"/>
              <w:ind w:left="7"/>
              <w:jc w:val="center"/>
              <w:rPr>
                <w:sz w:val="24"/>
              </w:rPr>
            </w:pPr>
            <w:r>
              <w:rPr>
                <w:spacing w:val="-10"/>
                <w:sz w:val="24"/>
              </w:rPr>
              <w:t>0</w:t>
            </w:r>
          </w:p>
        </w:tc>
      </w:tr>
      <w:tr w:rsidR="002D68EC" w14:paraId="5C294ABF" w14:textId="77777777">
        <w:trPr>
          <w:trHeight w:val="450"/>
        </w:trPr>
        <w:tc>
          <w:tcPr>
            <w:tcW w:w="1584" w:type="dxa"/>
          </w:tcPr>
          <w:p w14:paraId="5486E412" w14:textId="77777777" w:rsidR="002D68EC" w:rsidRDefault="0069493F">
            <w:pPr>
              <w:pStyle w:val="TableParagraph"/>
              <w:ind w:left="107"/>
              <w:rPr>
                <w:sz w:val="24"/>
              </w:rPr>
            </w:pPr>
            <w:r>
              <w:rPr>
                <w:sz w:val="24"/>
              </w:rPr>
              <w:t xml:space="preserve">0404 10 </w:t>
            </w:r>
            <w:r>
              <w:rPr>
                <w:spacing w:val="-5"/>
                <w:sz w:val="24"/>
              </w:rPr>
              <w:t>84</w:t>
            </w:r>
          </w:p>
        </w:tc>
        <w:tc>
          <w:tcPr>
            <w:tcW w:w="6469" w:type="dxa"/>
          </w:tcPr>
          <w:p w14:paraId="55E85C68" w14:textId="77777777" w:rsidR="002D68EC" w:rsidRDefault="0069493F">
            <w:pPr>
              <w:pStyle w:val="TableParagraph"/>
              <w:tabs>
                <w:tab w:val="left" w:leader="hyphen" w:pos="566"/>
              </w:tabs>
              <w:rPr>
                <w:sz w:val="24"/>
              </w:rPr>
            </w:pPr>
            <w:r>
              <w:rPr>
                <w:sz w:val="24"/>
              </w:rPr>
              <w:t>-</w:t>
            </w:r>
            <w:r>
              <w:rPr>
                <w:sz w:val="24"/>
              </w:rPr>
              <w:tab/>
              <w:t>üle</w:t>
            </w:r>
            <w:r>
              <w:rPr>
                <w:spacing w:val="-2"/>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4E2DE1C4"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513AE9D4" w14:textId="77777777" w:rsidR="002D68EC" w:rsidRDefault="0069493F">
            <w:pPr>
              <w:pStyle w:val="TableParagraph"/>
              <w:ind w:left="7"/>
              <w:jc w:val="center"/>
              <w:rPr>
                <w:sz w:val="24"/>
              </w:rPr>
            </w:pPr>
            <w:r>
              <w:rPr>
                <w:spacing w:val="-10"/>
                <w:sz w:val="24"/>
              </w:rPr>
              <w:t>0</w:t>
            </w:r>
          </w:p>
        </w:tc>
      </w:tr>
      <w:tr w:rsidR="002D68EC" w14:paraId="3BFEA625" w14:textId="77777777">
        <w:trPr>
          <w:trHeight w:val="395"/>
        </w:trPr>
        <w:tc>
          <w:tcPr>
            <w:tcW w:w="1584" w:type="dxa"/>
          </w:tcPr>
          <w:p w14:paraId="37256E55" w14:textId="77777777" w:rsidR="002D68EC" w:rsidRDefault="0069493F">
            <w:pPr>
              <w:pStyle w:val="TableParagraph"/>
              <w:ind w:left="107"/>
              <w:rPr>
                <w:sz w:val="24"/>
              </w:rPr>
            </w:pPr>
            <w:r>
              <w:rPr>
                <w:sz w:val="24"/>
              </w:rPr>
              <w:t xml:space="preserve">0404 90 </w:t>
            </w:r>
            <w:r>
              <w:rPr>
                <w:spacing w:val="-5"/>
                <w:sz w:val="24"/>
              </w:rPr>
              <w:t>21</w:t>
            </w:r>
          </w:p>
        </w:tc>
        <w:tc>
          <w:tcPr>
            <w:tcW w:w="6469" w:type="dxa"/>
          </w:tcPr>
          <w:p w14:paraId="320690C4" w14:textId="77777777" w:rsidR="002D68EC" w:rsidRDefault="0069493F">
            <w:pPr>
              <w:pStyle w:val="TableParagraph"/>
              <w:rPr>
                <w:sz w:val="24"/>
              </w:rPr>
            </w:pPr>
            <w:r>
              <w:rPr>
                <w:sz w:val="24"/>
              </w:rPr>
              <w:t>---</w:t>
            </w:r>
            <w:r>
              <w:rPr>
                <w:spacing w:val="-2"/>
                <w:sz w:val="24"/>
              </w:rPr>
              <w:t xml:space="preserve"> </w:t>
            </w:r>
            <w:r>
              <w:rPr>
                <w:sz w:val="24"/>
              </w:rPr>
              <w:t>kuni</w:t>
            </w:r>
            <w:r>
              <w:rPr>
                <w:spacing w:val="-1"/>
                <w:sz w:val="24"/>
              </w:rPr>
              <w:t xml:space="preserve"> </w:t>
            </w:r>
            <w:r>
              <w:rPr>
                <w:sz w:val="24"/>
              </w:rPr>
              <w:t xml:space="preserve">1,5 </w:t>
            </w:r>
            <w:r>
              <w:rPr>
                <w:spacing w:val="-10"/>
                <w:sz w:val="24"/>
              </w:rPr>
              <w:t>%</w:t>
            </w:r>
          </w:p>
        </w:tc>
        <w:tc>
          <w:tcPr>
            <w:tcW w:w="4220" w:type="dxa"/>
          </w:tcPr>
          <w:p w14:paraId="40EC7988" w14:textId="77777777" w:rsidR="002D68EC" w:rsidRDefault="0069493F">
            <w:pPr>
              <w:pStyle w:val="TableParagraph"/>
              <w:ind w:left="137" w:right="82"/>
              <w:jc w:val="center"/>
              <w:rPr>
                <w:sz w:val="24"/>
              </w:rPr>
            </w:pPr>
            <w:r>
              <w:rPr>
                <w:sz w:val="24"/>
              </w:rPr>
              <w:t>100,4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AFF3770" w14:textId="77777777" w:rsidR="002D68EC" w:rsidRDefault="0069493F">
            <w:pPr>
              <w:pStyle w:val="TableParagraph"/>
              <w:ind w:left="7"/>
              <w:jc w:val="center"/>
              <w:rPr>
                <w:sz w:val="24"/>
              </w:rPr>
            </w:pPr>
            <w:r>
              <w:rPr>
                <w:spacing w:val="-10"/>
                <w:sz w:val="24"/>
              </w:rPr>
              <w:t>0</w:t>
            </w:r>
          </w:p>
        </w:tc>
      </w:tr>
      <w:tr w:rsidR="002D68EC" w14:paraId="4274FD3A" w14:textId="77777777">
        <w:trPr>
          <w:trHeight w:val="395"/>
        </w:trPr>
        <w:tc>
          <w:tcPr>
            <w:tcW w:w="1584" w:type="dxa"/>
          </w:tcPr>
          <w:p w14:paraId="3338A6D8" w14:textId="77777777" w:rsidR="002D68EC" w:rsidRDefault="0069493F">
            <w:pPr>
              <w:pStyle w:val="TableParagraph"/>
              <w:ind w:left="107"/>
              <w:rPr>
                <w:sz w:val="24"/>
              </w:rPr>
            </w:pPr>
            <w:r>
              <w:rPr>
                <w:sz w:val="24"/>
              </w:rPr>
              <w:t xml:space="preserve">0404 90 </w:t>
            </w:r>
            <w:r>
              <w:rPr>
                <w:spacing w:val="-5"/>
                <w:sz w:val="24"/>
              </w:rPr>
              <w:t>23</w:t>
            </w:r>
          </w:p>
        </w:tc>
        <w:tc>
          <w:tcPr>
            <w:tcW w:w="6469" w:type="dxa"/>
          </w:tcPr>
          <w:p w14:paraId="1F65784C" w14:textId="77777777" w:rsidR="002D68EC" w:rsidRDefault="0069493F">
            <w:pPr>
              <w:pStyle w:val="TableParagraph"/>
              <w:rPr>
                <w:sz w:val="24"/>
              </w:rPr>
            </w:pPr>
            <w:r>
              <w:rPr>
                <w:sz w:val="24"/>
              </w:rPr>
              <w:t>---</w:t>
            </w:r>
            <w:r>
              <w:rPr>
                <w:spacing w:val="-2"/>
                <w:sz w:val="24"/>
              </w:rPr>
              <w:t xml:space="preserve"> </w:t>
            </w:r>
            <w:r>
              <w:rPr>
                <w:sz w:val="24"/>
              </w:rPr>
              <w:t>üle 1,5</w:t>
            </w:r>
            <w:r>
              <w:rPr>
                <w:spacing w:val="-1"/>
                <w:sz w:val="24"/>
              </w:rPr>
              <w:t xml:space="preserve"> </w:t>
            </w:r>
            <w:r>
              <w:rPr>
                <w:sz w:val="24"/>
              </w:rPr>
              <w:t>%,</w:t>
            </w:r>
            <w:r>
              <w:rPr>
                <w:spacing w:val="-1"/>
                <w:sz w:val="24"/>
              </w:rPr>
              <w:t xml:space="preserve"> </w:t>
            </w:r>
            <w:r>
              <w:rPr>
                <w:sz w:val="24"/>
              </w:rPr>
              <w:t>kuid mitte</w:t>
            </w:r>
            <w:r>
              <w:rPr>
                <w:spacing w:val="1"/>
                <w:sz w:val="24"/>
              </w:rPr>
              <w:t xml:space="preserve"> </w:t>
            </w:r>
            <w:r>
              <w:rPr>
                <w:sz w:val="24"/>
              </w:rPr>
              <w:t>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12C4CE8F" w14:textId="77777777" w:rsidR="002D68EC" w:rsidRDefault="0069493F">
            <w:pPr>
              <w:pStyle w:val="TableParagraph"/>
              <w:ind w:left="137" w:right="82"/>
              <w:jc w:val="center"/>
              <w:rPr>
                <w:sz w:val="24"/>
              </w:rPr>
            </w:pPr>
            <w:r>
              <w:rPr>
                <w:sz w:val="24"/>
              </w:rPr>
              <w:t>135,7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334FA59" w14:textId="77777777" w:rsidR="002D68EC" w:rsidRDefault="0069493F">
            <w:pPr>
              <w:pStyle w:val="TableParagraph"/>
              <w:ind w:left="7"/>
              <w:jc w:val="center"/>
              <w:rPr>
                <w:sz w:val="24"/>
              </w:rPr>
            </w:pPr>
            <w:r>
              <w:rPr>
                <w:spacing w:val="-10"/>
                <w:sz w:val="24"/>
              </w:rPr>
              <w:t>0</w:t>
            </w:r>
          </w:p>
        </w:tc>
      </w:tr>
      <w:tr w:rsidR="002D68EC" w14:paraId="4CD7C7A8" w14:textId="77777777">
        <w:trPr>
          <w:trHeight w:val="395"/>
        </w:trPr>
        <w:tc>
          <w:tcPr>
            <w:tcW w:w="1584" w:type="dxa"/>
          </w:tcPr>
          <w:p w14:paraId="1D236C32" w14:textId="77777777" w:rsidR="002D68EC" w:rsidRDefault="0069493F">
            <w:pPr>
              <w:pStyle w:val="TableParagraph"/>
              <w:ind w:left="107"/>
              <w:rPr>
                <w:sz w:val="24"/>
              </w:rPr>
            </w:pPr>
            <w:r>
              <w:rPr>
                <w:sz w:val="24"/>
              </w:rPr>
              <w:t xml:space="preserve">0404 90 </w:t>
            </w:r>
            <w:r>
              <w:rPr>
                <w:spacing w:val="-5"/>
                <w:sz w:val="24"/>
              </w:rPr>
              <w:t>29</w:t>
            </w:r>
          </w:p>
        </w:tc>
        <w:tc>
          <w:tcPr>
            <w:tcW w:w="6469" w:type="dxa"/>
          </w:tcPr>
          <w:p w14:paraId="72FA70A2" w14:textId="77777777" w:rsidR="002D68EC" w:rsidRDefault="0069493F">
            <w:pPr>
              <w:pStyle w:val="TableParagraph"/>
              <w:rPr>
                <w:sz w:val="24"/>
              </w:rPr>
            </w:pPr>
            <w:r>
              <w:rPr>
                <w:sz w:val="24"/>
              </w:rPr>
              <w:t>---</w:t>
            </w:r>
            <w:r>
              <w:rPr>
                <w:spacing w:val="-2"/>
                <w:sz w:val="24"/>
              </w:rPr>
              <w:t xml:space="preserve"> </w:t>
            </w:r>
            <w:r>
              <w:rPr>
                <w:sz w:val="24"/>
              </w:rPr>
              <w:t>üle 27</w:t>
            </w:r>
            <w:r>
              <w:rPr>
                <w:spacing w:val="-2"/>
                <w:sz w:val="24"/>
              </w:rPr>
              <w:t xml:space="preserve"> </w:t>
            </w:r>
            <w:r>
              <w:rPr>
                <w:sz w:val="24"/>
              </w:rPr>
              <w:t>%</w:t>
            </w:r>
            <w:r>
              <w:rPr>
                <w:spacing w:val="-1"/>
                <w:sz w:val="24"/>
              </w:rPr>
              <w:t xml:space="preserve"> </w:t>
            </w:r>
            <w:r>
              <w:rPr>
                <w:spacing w:val="-2"/>
                <w:sz w:val="24"/>
              </w:rPr>
              <w:t>massist</w:t>
            </w:r>
          </w:p>
        </w:tc>
        <w:tc>
          <w:tcPr>
            <w:tcW w:w="4220" w:type="dxa"/>
          </w:tcPr>
          <w:p w14:paraId="0CBFF915" w14:textId="77777777" w:rsidR="002D68EC" w:rsidRDefault="0069493F">
            <w:pPr>
              <w:pStyle w:val="TableParagraph"/>
              <w:ind w:left="137" w:right="82"/>
              <w:jc w:val="center"/>
              <w:rPr>
                <w:sz w:val="24"/>
              </w:rPr>
            </w:pPr>
            <w:r>
              <w:rPr>
                <w:sz w:val="24"/>
              </w:rPr>
              <w:t>167,2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BC3426B" w14:textId="77777777" w:rsidR="002D68EC" w:rsidRDefault="0069493F">
            <w:pPr>
              <w:pStyle w:val="TableParagraph"/>
              <w:ind w:left="7"/>
              <w:jc w:val="center"/>
              <w:rPr>
                <w:sz w:val="24"/>
              </w:rPr>
            </w:pPr>
            <w:r>
              <w:rPr>
                <w:spacing w:val="-10"/>
                <w:sz w:val="24"/>
              </w:rPr>
              <w:t>0</w:t>
            </w:r>
          </w:p>
        </w:tc>
      </w:tr>
      <w:tr w:rsidR="002D68EC" w14:paraId="48BD80C9" w14:textId="77777777">
        <w:trPr>
          <w:trHeight w:val="451"/>
        </w:trPr>
        <w:tc>
          <w:tcPr>
            <w:tcW w:w="1584" w:type="dxa"/>
          </w:tcPr>
          <w:p w14:paraId="0D134822" w14:textId="77777777" w:rsidR="002D68EC" w:rsidRDefault="0069493F">
            <w:pPr>
              <w:pStyle w:val="TableParagraph"/>
              <w:ind w:left="107"/>
              <w:rPr>
                <w:sz w:val="24"/>
              </w:rPr>
            </w:pPr>
            <w:r>
              <w:rPr>
                <w:sz w:val="24"/>
              </w:rPr>
              <w:t xml:space="preserve">0404 90 </w:t>
            </w:r>
            <w:r>
              <w:rPr>
                <w:spacing w:val="-5"/>
                <w:sz w:val="24"/>
              </w:rPr>
              <w:t>81</w:t>
            </w:r>
          </w:p>
        </w:tc>
        <w:tc>
          <w:tcPr>
            <w:tcW w:w="6469" w:type="dxa"/>
          </w:tcPr>
          <w:p w14:paraId="37C2FA7F" w14:textId="77777777" w:rsidR="002D68EC" w:rsidRDefault="0069493F">
            <w:pPr>
              <w:pStyle w:val="TableParagraph"/>
              <w:rPr>
                <w:sz w:val="24"/>
              </w:rPr>
            </w:pPr>
            <w:r>
              <w:rPr>
                <w:sz w:val="24"/>
              </w:rPr>
              <w:t>---</w:t>
            </w:r>
            <w:r>
              <w:rPr>
                <w:spacing w:val="-2"/>
                <w:sz w:val="24"/>
              </w:rPr>
              <w:t xml:space="preserve"> </w:t>
            </w:r>
            <w:r>
              <w:rPr>
                <w:sz w:val="24"/>
              </w:rPr>
              <w:t>kuni</w:t>
            </w:r>
            <w:r>
              <w:rPr>
                <w:spacing w:val="-1"/>
                <w:sz w:val="24"/>
              </w:rPr>
              <w:t xml:space="preserve"> </w:t>
            </w:r>
            <w:r>
              <w:rPr>
                <w:sz w:val="24"/>
              </w:rPr>
              <w:t xml:space="preserve">1,5 </w:t>
            </w:r>
            <w:r>
              <w:rPr>
                <w:spacing w:val="-10"/>
                <w:sz w:val="24"/>
              </w:rPr>
              <w:t>%</w:t>
            </w:r>
          </w:p>
        </w:tc>
        <w:tc>
          <w:tcPr>
            <w:tcW w:w="4220" w:type="dxa"/>
          </w:tcPr>
          <w:p w14:paraId="4E10B22D" w14:textId="77777777" w:rsidR="002D68EC" w:rsidRDefault="0069493F">
            <w:pPr>
              <w:pStyle w:val="TableParagraph"/>
              <w:ind w:left="137" w:right="79"/>
              <w:jc w:val="center"/>
              <w:rPr>
                <w:sz w:val="24"/>
              </w:rPr>
            </w:pPr>
            <w:r>
              <w:rPr>
                <w:sz w:val="24"/>
              </w:rPr>
              <w:t>0,95</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71905298" w14:textId="77777777" w:rsidR="002D68EC" w:rsidRDefault="0069493F">
            <w:pPr>
              <w:pStyle w:val="TableParagraph"/>
              <w:ind w:left="7"/>
              <w:jc w:val="center"/>
              <w:rPr>
                <w:sz w:val="24"/>
              </w:rPr>
            </w:pPr>
            <w:r>
              <w:rPr>
                <w:spacing w:val="-10"/>
                <w:sz w:val="24"/>
              </w:rPr>
              <w:t>0</w:t>
            </w:r>
          </w:p>
        </w:tc>
      </w:tr>
      <w:tr w:rsidR="002D68EC" w14:paraId="6D01B820" w14:textId="77777777">
        <w:trPr>
          <w:trHeight w:val="448"/>
        </w:trPr>
        <w:tc>
          <w:tcPr>
            <w:tcW w:w="1584" w:type="dxa"/>
          </w:tcPr>
          <w:p w14:paraId="29028AB1" w14:textId="77777777" w:rsidR="002D68EC" w:rsidRDefault="0069493F">
            <w:pPr>
              <w:pStyle w:val="TableParagraph"/>
              <w:ind w:left="107"/>
              <w:rPr>
                <w:sz w:val="24"/>
              </w:rPr>
            </w:pPr>
            <w:r>
              <w:rPr>
                <w:sz w:val="24"/>
              </w:rPr>
              <w:t xml:space="preserve">0404 90 </w:t>
            </w:r>
            <w:r>
              <w:rPr>
                <w:spacing w:val="-5"/>
                <w:sz w:val="24"/>
              </w:rPr>
              <w:t>83</w:t>
            </w:r>
          </w:p>
        </w:tc>
        <w:tc>
          <w:tcPr>
            <w:tcW w:w="6469" w:type="dxa"/>
          </w:tcPr>
          <w:p w14:paraId="618F82D0" w14:textId="77777777" w:rsidR="002D68EC" w:rsidRDefault="0069493F">
            <w:pPr>
              <w:pStyle w:val="TableParagraph"/>
              <w:rPr>
                <w:sz w:val="24"/>
              </w:rPr>
            </w:pPr>
            <w:r>
              <w:rPr>
                <w:sz w:val="24"/>
              </w:rPr>
              <w:t>---</w:t>
            </w:r>
            <w:r>
              <w:rPr>
                <w:spacing w:val="-2"/>
                <w:sz w:val="24"/>
              </w:rPr>
              <w:t xml:space="preserve"> </w:t>
            </w:r>
            <w:r>
              <w:rPr>
                <w:sz w:val="24"/>
              </w:rPr>
              <w:t>üle 1,5</w:t>
            </w:r>
            <w:r>
              <w:rPr>
                <w:spacing w:val="-1"/>
                <w:sz w:val="24"/>
              </w:rPr>
              <w:t xml:space="preserve"> </w:t>
            </w:r>
            <w:r>
              <w:rPr>
                <w:sz w:val="24"/>
              </w:rPr>
              <w:t>%,</w:t>
            </w:r>
            <w:r>
              <w:rPr>
                <w:spacing w:val="-1"/>
                <w:sz w:val="24"/>
              </w:rPr>
              <w:t xml:space="preserve"> </w:t>
            </w:r>
            <w:r>
              <w:rPr>
                <w:sz w:val="24"/>
              </w:rPr>
              <w:t>kuid mitte</w:t>
            </w:r>
            <w:r>
              <w:rPr>
                <w:spacing w:val="1"/>
                <w:sz w:val="24"/>
              </w:rPr>
              <w:t xml:space="preserve"> </w:t>
            </w:r>
            <w:r>
              <w:rPr>
                <w:sz w:val="24"/>
              </w:rPr>
              <w:t>üle</w:t>
            </w:r>
            <w:r>
              <w:rPr>
                <w:spacing w:val="-1"/>
                <w:sz w:val="24"/>
              </w:rPr>
              <w:t xml:space="preserve"> </w:t>
            </w:r>
            <w:r>
              <w:rPr>
                <w:sz w:val="24"/>
              </w:rPr>
              <w:t>27</w:t>
            </w:r>
            <w:r>
              <w:rPr>
                <w:spacing w:val="1"/>
                <w:sz w:val="24"/>
              </w:rPr>
              <w:t xml:space="preserve"> </w:t>
            </w:r>
            <w:r>
              <w:rPr>
                <w:sz w:val="24"/>
              </w:rPr>
              <w:t>%</w:t>
            </w:r>
            <w:r>
              <w:rPr>
                <w:spacing w:val="-1"/>
                <w:sz w:val="24"/>
              </w:rPr>
              <w:t xml:space="preserve"> </w:t>
            </w:r>
            <w:r>
              <w:rPr>
                <w:spacing w:val="-2"/>
                <w:sz w:val="24"/>
              </w:rPr>
              <w:t>massist</w:t>
            </w:r>
          </w:p>
        </w:tc>
        <w:tc>
          <w:tcPr>
            <w:tcW w:w="4220" w:type="dxa"/>
          </w:tcPr>
          <w:p w14:paraId="599A4F96" w14:textId="77777777" w:rsidR="002D68EC" w:rsidRDefault="0069493F">
            <w:pPr>
              <w:pStyle w:val="TableParagraph"/>
              <w:ind w:left="137" w:right="79"/>
              <w:jc w:val="center"/>
              <w:rPr>
                <w:sz w:val="24"/>
              </w:rPr>
            </w:pPr>
            <w:r>
              <w:rPr>
                <w:sz w:val="24"/>
              </w:rPr>
              <w:t>1,31</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0FEC0829" w14:textId="77777777" w:rsidR="002D68EC" w:rsidRDefault="0069493F">
            <w:pPr>
              <w:pStyle w:val="TableParagraph"/>
              <w:ind w:left="7"/>
              <w:jc w:val="center"/>
              <w:rPr>
                <w:sz w:val="24"/>
              </w:rPr>
            </w:pPr>
            <w:r>
              <w:rPr>
                <w:spacing w:val="-10"/>
                <w:sz w:val="24"/>
              </w:rPr>
              <w:t>0</w:t>
            </w:r>
          </w:p>
        </w:tc>
      </w:tr>
      <w:tr w:rsidR="002D68EC" w14:paraId="43287B49" w14:textId="77777777">
        <w:trPr>
          <w:trHeight w:val="450"/>
        </w:trPr>
        <w:tc>
          <w:tcPr>
            <w:tcW w:w="1584" w:type="dxa"/>
          </w:tcPr>
          <w:p w14:paraId="76019C68" w14:textId="77777777" w:rsidR="002D68EC" w:rsidRDefault="0069493F">
            <w:pPr>
              <w:pStyle w:val="TableParagraph"/>
              <w:ind w:left="107"/>
              <w:rPr>
                <w:sz w:val="24"/>
              </w:rPr>
            </w:pPr>
            <w:r>
              <w:rPr>
                <w:sz w:val="24"/>
              </w:rPr>
              <w:t xml:space="preserve">0404 90 </w:t>
            </w:r>
            <w:r>
              <w:rPr>
                <w:spacing w:val="-5"/>
                <w:sz w:val="24"/>
              </w:rPr>
              <w:t>89</w:t>
            </w:r>
          </w:p>
        </w:tc>
        <w:tc>
          <w:tcPr>
            <w:tcW w:w="6469" w:type="dxa"/>
          </w:tcPr>
          <w:p w14:paraId="36DA3A7E" w14:textId="77777777" w:rsidR="002D68EC" w:rsidRDefault="0069493F">
            <w:pPr>
              <w:pStyle w:val="TableParagraph"/>
              <w:rPr>
                <w:sz w:val="24"/>
              </w:rPr>
            </w:pPr>
            <w:r>
              <w:rPr>
                <w:sz w:val="24"/>
              </w:rPr>
              <w:t>---</w:t>
            </w:r>
            <w:r>
              <w:rPr>
                <w:spacing w:val="-2"/>
                <w:sz w:val="24"/>
              </w:rPr>
              <w:t xml:space="preserve"> </w:t>
            </w:r>
            <w:r>
              <w:rPr>
                <w:sz w:val="24"/>
              </w:rPr>
              <w:t>üle 27</w:t>
            </w:r>
            <w:r>
              <w:rPr>
                <w:spacing w:val="-2"/>
                <w:sz w:val="24"/>
              </w:rPr>
              <w:t xml:space="preserve"> </w:t>
            </w:r>
            <w:r>
              <w:rPr>
                <w:sz w:val="24"/>
              </w:rPr>
              <w:t>%</w:t>
            </w:r>
            <w:r>
              <w:rPr>
                <w:spacing w:val="-1"/>
                <w:sz w:val="24"/>
              </w:rPr>
              <w:t xml:space="preserve"> </w:t>
            </w:r>
            <w:r>
              <w:rPr>
                <w:spacing w:val="-2"/>
                <w:sz w:val="24"/>
              </w:rPr>
              <w:t>massist</w:t>
            </w:r>
          </w:p>
        </w:tc>
        <w:tc>
          <w:tcPr>
            <w:tcW w:w="4220" w:type="dxa"/>
          </w:tcPr>
          <w:p w14:paraId="6D02BF39" w14:textId="77777777" w:rsidR="002D68EC" w:rsidRDefault="0069493F">
            <w:pPr>
              <w:pStyle w:val="TableParagraph"/>
              <w:ind w:left="137" w:right="79"/>
              <w:jc w:val="center"/>
              <w:rPr>
                <w:sz w:val="24"/>
              </w:rPr>
            </w:pPr>
            <w:r>
              <w:rPr>
                <w:sz w:val="24"/>
              </w:rPr>
              <w:t>1,62</w:t>
            </w:r>
            <w:r>
              <w:rPr>
                <w:spacing w:val="-1"/>
                <w:sz w:val="24"/>
              </w:rPr>
              <w:t xml:space="preserve"> </w:t>
            </w:r>
            <w:r>
              <w:rPr>
                <w:sz w:val="24"/>
              </w:rPr>
              <w:t>EUR/kg +</w:t>
            </w:r>
            <w:r>
              <w:rPr>
                <w:spacing w:val="-1"/>
                <w:sz w:val="24"/>
              </w:rPr>
              <w:t xml:space="preserve"> </w:t>
            </w:r>
            <w:r>
              <w:rPr>
                <w:sz w:val="24"/>
              </w:rPr>
              <w:t xml:space="preserve">22 EUR/100 </w:t>
            </w:r>
            <w:r>
              <w:rPr>
                <w:spacing w:val="-5"/>
                <w:sz w:val="24"/>
              </w:rPr>
              <w:t>kg</w:t>
            </w:r>
          </w:p>
        </w:tc>
        <w:tc>
          <w:tcPr>
            <w:tcW w:w="2297" w:type="dxa"/>
          </w:tcPr>
          <w:p w14:paraId="1D6EEA8A" w14:textId="77777777" w:rsidR="002D68EC" w:rsidRDefault="0069493F">
            <w:pPr>
              <w:pStyle w:val="TableParagraph"/>
              <w:ind w:left="7"/>
              <w:jc w:val="center"/>
              <w:rPr>
                <w:sz w:val="24"/>
              </w:rPr>
            </w:pPr>
            <w:r>
              <w:rPr>
                <w:spacing w:val="-10"/>
                <w:sz w:val="24"/>
              </w:rPr>
              <w:t>0</w:t>
            </w:r>
          </w:p>
        </w:tc>
      </w:tr>
      <w:tr w:rsidR="002D68EC" w14:paraId="649BCB28" w14:textId="77777777">
        <w:trPr>
          <w:trHeight w:val="450"/>
        </w:trPr>
        <w:tc>
          <w:tcPr>
            <w:tcW w:w="1584" w:type="dxa"/>
          </w:tcPr>
          <w:p w14:paraId="030E807B" w14:textId="77777777" w:rsidR="002D68EC" w:rsidRDefault="0069493F">
            <w:pPr>
              <w:pStyle w:val="TableParagraph"/>
              <w:ind w:left="107"/>
              <w:rPr>
                <w:sz w:val="24"/>
              </w:rPr>
            </w:pPr>
            <w:r>
              <w:rPr>
                <w:sz w:val="24"/>
              </w:rPr>
              <w:t xml:space="preserve">0405 10 </w:t>
            </w:r>
            <w:r>
              <w:rPr>
                <w:spacing w:val="-5"/>
                <w:sz w:val="24"/>
              </w:rPr>
              <w:t>11</w:t>
            </w:r>
          </w:p>
        </w:tc>
        <w:tc>
          <w:tcPr>
            <w:tcW w:w="6469" w:type="dxa"/>
          </w:tcPr>
          <w:p w14:paraId="5E63A3CE"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1</w:t>
            </w:r>
            <w:r>
              <w:rPr>
                <w:spacing w:val="1"/>
                <w:sz w:val="24"/>
              </w:rPr>
              <w:t xml:space="preserve"> </w:t>
            </w:r>
            <w:r>
              <w:rPr>
                <w:spacing w:val="-5"/>
                <w:sz w:val="24"/>
              </w:rPr>
              <w:t>kg</w:t>
            </w:r>
          </w:p>
        </w:tc>
        <w:tc>
          <w:tcPr>
            <w:tcW w:w="4220" w:type="dxa"/>
          </w:tcPr>
          <w:p w14:paraId="2F900DBA" w14:textId="77777777" w:rsidR="002D68EC" w:rsidRDefault="0069493F">
            <w:pPr>
              <w:pStyle w:val="TableParagraph"/>
              <w:ind w:left="137" w:right="82"/>
              <w:jc w:val="center"/>
              <w:rPr>
                <w:sz w:val="24"/>
              </w:rPr>
            </w:pPr>
            <w:r>
              <w:rPr>
                <w:sz w:val="24"/>
              </w:rPr>
              <w:t>189,6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46B54AA" w14:textId="77777777" w:rsidR="002D68EC" w:rsidRDefault="0069493F">
            <w:pPr>
              <w:pStyle w:val="TableParagraph"/>
              <w:ind w:left="7"/>
              <w:jc w:val="center"/>
              <w:rPr>
                <w:sz w:val="24"/>
              </w:rPr>
            </w:pPr>
            <w:r>
              <w:rPr>
                <w:spacing w:val="-10"/>
                <w:sz w:val="24"/>
              </w:rPr>
              <w:t>0</w:t>
            </w:r>
          </w:p>
        </w:tc>
      </w:tr>
    </w:tbl>
    <w:p w14:paraId="47CDAFB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8DB1F27"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396F2B8" w14:textId="77777777">
        <w:trPr>
          <w:trHeight w:val="671"/>
        </w:trPr>
        <w:tc>
          <w:tcPr>
            <w:tcW w:w="1584" w:type="dxa"/>
          </w:tcPr>
          <w:p w14:paraId="4946F7E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2A23A5B"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4A5872E"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D3FCC8C" w14:textId="77777777" w:rsidR="002D68EC" w:rsidRDefault="0069493F">
            <w:pPr>
              <w:pStyle w:val="TableParagraph"/>
              <w:spacing w:before="198"/>
              <w:ind w:left="7"/>
              <w:jc w:val="center"/>
              <w:rPr>
                <w:sz w:val="24"/>
              </w:rPr>
            </w:pPr>
            <w:r>
              <w:rPr>
                <w:spacing w:val="-2"/>
                <w:sz w:val="24"/>
              </w:rPr>
              <w:t>Üleminekukategooria</w:t>
            </w:r>
          </w:p>
        </w:tc>
      </w:tr>
      <w:tr w:rsidR="002D68EC" w14:paraId="484F4D31" w14:textId="77777777">
        <w:trPr>
          <w:trHeight w:val="398"/>
        </w:trPr>
        <w:tc>
          <w:tcPr>
            <w:tcW w:w="1584" w:type="dxa"/>
          </w:tcPr>
          <w:p w14:paraId="60EA7135" w14:textId="77777777" w:rsidR="002D68EC" w:rsidRDefault="0069493F">
            <w:pPr>
              <w:pStyle w:val="TableParagraph"/>
              <w:spacing w:before="61"/>
              <w:ind w:left="107"/>
              <w:rPr>
                <w:sz w:val="24"/>
              </w:rPr>
            </w:pPr>
            <w:r>
              <w:rPr>
                <w:sz w:val="24"/>
              </w:rPr>
              <w:t xml:space="preserve">0405 10 </w:t>
            </w:r>
            <w:r>
              <w:rPr>
                <w:spacing w:val="-5"/>
                <w:sz w:val="24"/>
              </w:rPr>
              <w:t>19</w:t>
            </w:r>
          </w:p>
        </w:tc>
        <w:tc>
          <w:tcPr>
            <w:tcW w:w="6469" w:type="dxa"/>
          </w:tcPr>
          <w:p w14:paraId="1D05DB78"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04C13C93" w14:textId="77777777" w:rsidR="002D68EC" w:rsidRDefault="0069493F">
            <w:pPr>
              <w:pStyle w:val="TableParagraph"/>
              <w:spacing w:before="61"/>
              <w:ind w:left="137" w:right="82"/>
              <w:jc w:val="center"/>
              <w:rPr>
                <w:sz w:val="24"/>
              </w:rPr>
            </w:pPr>
            <w:r>
              <w:rPr>
                <w:sz w:val="24"/>
              </w:rPr>
              <w:t>189,6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43D8CCD" w14:textId="77777777" w:rsidR="002D68EC" w:rsidRDefault="0069493F">
            <w:pPr>
              <w:pStyle w:val="TableParagraph"/>
              <w:spacing w:before="61"/>
              <w:ind w:left="7"/>
              <w:jc w:val="center"/>
              <w:rPr>
                <w:sz w:val="24"/>
              </w:rPr>
            </w:pPr>
            <w:r>
              <w:rPr>
                <w:spacing w:val="-10"/>
                <w:sz w:val="24"/>
              </w:rPr>
              <w:t>0</w:t>
            </w:r>
          </w:p>
        </w:tc>
      </w:tr>
      <w:tr w:rsidR="002D68EC" w14:paraId="6DB8506B" w14:textId="77777777">
        <w:trPr>
          <w:trHeight w:val="395"/>
        </w:trPr>
        <w:tc>
          <w:tcPr>
            <w:tcW w:w="1584" w:type="dxa"/>
          </w:tcPr>
          <w:p w14:paraId="25513DE6" w14:textId="77777777" w:rsidR="002D68EC" w:rsidRDefault="0069493F">
            <w:pPr>
              <w:pStyle w:val="TableParagraph"/>
              <w:ind w:left="107"/>
              <w:rPr>
                <w:sz w:val="24"/>
              </w:rPr>
            </w:pPr>
            <w:r>
              <w:rPr>
                <w:sz w:val="24"/>
              </w:rPr>
              <w:t xml:space="preserve">0405 10 </w:t>
            </w:r>
            <w:r>
              <w:rPr>
                <w:spacing w:val="-5"/>
                <w:sz w:val="24"/>
              </w:rPr>
              <w:t>30</w:t>
            </w:r>
          </w:p>
        </w:tc>
        <w:tc>
          <w:tcPr>
            <w:tcW w:w="6469" w:type="dxa"/>
          </w:tcPr>
          <w:p w14:paraId="38C06604" w14:textId="77777777" w:rsidR="002D68EC" w:rsidRDefault="0069493F">
            <w:pPr>
              <w:pStyle w:val="TableParagraph"/>
              <w:rPr>
                <w:sz w:val="24"/>
              </w:rPr>
            </w:pPr>
            <w:r>
              <w:rPr>
                <w:sz w:val="24"/>
              </w:rPr>
              <w:t>---</w:t>
            </w:r>
            <w:r>
              <w:rPr>
                <w:spacing w:val="-2"/>
                <w:sz w:val="24"/>
              </w:rPr>
              <w:t xml:space="preserve"> </w:t>
            </w:r>
            <w:r>
              <w:rPr>
                <w:sz w:val="24"/>
              </w:rPr>
              <w:t>taastatud</w:t>
            </w:r>
            <w:r>
              <w:rPr>
                <w:spacing w:val="-1"/>
                <w:sz w:val="24"/>
              </w:rPr>
              <w:t xml:space="preserve"> </w:t>
            </w:r>
            <w:r>
              <w:rPr>
                <w:spacing w:val="-5"/>
                <w:sz w:val="24"/>
              </w:rPr>
              <w:t>või</w:t>
            </w:r>
          </w:p>
        </w:tc>
        <w:tc>
          <w:tcPr>
            <w:tcW w:w="4220" w:type="dxa"/>
          </w:tcPr>
          <w:p w14:paraId="4816698A" w14:textId="77777777" w:rsidR="002D68EC" w:rsidRDefault="0069493F">
            <w:pPr>
              <w:pStyle w:val="TableParagraph"/>
              <w:ind w:left="137" w:right="82"/>
              <w:jc w:val="center"/>
              <w:rPr>
                <w:sz w:val="24"/>
              </w:rPr>
            </w:pPr>
            <w:r>
              <w:rPr>
                <w:sz w:val="24"/>
              </w:rPr>
              <w:t>189,6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EDBB4EB" w14:textId="77777777" w:rsidR="002D68EC" w:rsidRDefault="0069493F">
            <w:pPr>
              <w:pStyle w:val="TableParagraph"/>
              <w:ind w:left="7"/>
              <w:jc w:val="center"/>
              <w:rPr>
                <w:sz w:val="24"/>
              </w:rPr>
            </w:pPr>
            <w:r>
              <w:rPr>
                <w:spacing w:val="-10"/>
                <w:sz w:val="24"/>
              </w:rPr>
              <w:t>0</w:t>
            </w:r>
          </w:p>
        </w:tc>
      </w:tr>
      <w:tr w:rsidR="002D68EC" w14:paraId="6F121D22" w14:textId="77777777">
        <w:trPr>
          <w:trHeight w:val="395"/>
        </w:trPr>
        <w:tc>
          <w:tcPr>
            <w:tcW w:w="1584" w:type="dxa"/>
          </w:tcPr>
          <w:p w14:paraId="52F209CA" w14:textId="77777777" w:rsidR="002D68EC" w:rsidRDefault="0069493F">
            <w:pPr>
              <w:pStyle w:val="TableParagraph"/>
              <w:ind w:left="107"/>
              <w:rPr>
                <w:sz w:val="24"/>
              </w:rPr>
            </w:pPr>
            <w:r>
              <w:rPr>
                <w:sz w:val="24"/>
              </w:rPr>
              <w:t xml:space="preserve">0405 10 </w:t>
            </w:r>
            <w:r>
              <w:rPr>
                <w:spacing w:val="-5"/>
                <w:sz w:val="24"/>
              </w:rPr>
              <w:t>50</w:t>
            </w:r>
          </w:p>
        </w:tc>
        <w:tc>
          <w:tcPr>
            <w:tcW w:w="6469" w:type="dxa"/>
          </w:tcPr>
          <w:p w14:paraId="2A6E5A09" w14:textId="77777777" w:rsidR="002D68EC" w:rsidRDefault="0069493F">
            <w:pPr>
              <w:pStyle w:val="TableParagraph"/>
              <w:rPr>
                <w:sz w:val="24"/>
              </w:rPr>
            </w:pPr>
            <w:r>
              <w:rPr>
                <w:sz w:val="24"/>
              </w:rPr>
              <w:t>---</w:t>
            </w:r>
            <w:r>
              <w:rPr>
                <w:spacing w:val="-5"/>
                <w:sz w:val="24"/>
              </w:rPr>
              <w:t xml:space="preserve"> </w:t>
            </w:r>
            <w:r>
              <w:rPr>
                <w:spacing w:val="-2"/>
                <w:sz w:val="24"/>
              </w:rPr>
              <w:t>vadakuvõi</w:t>
            </w:r>
          </w:p>
        </w:tc>
        <w:tc>
          <w:tcPr>
            <w:tcW w:w="4220" w:type="dxa"/>
          </w:tcPr>
          <w:p w14:paraId="6680C1F7" w14:textId="77777777" w:rsidR="002D68EC" w:rsidRDefault="0069493F">
            <w:pPr>
              <w:pStyle w:val="TableParagraph"/>
              <w:ind w:left="137" w:right="82"/>
              <w:jc w:val="center"/>
              <w:rPr>
                <w:sz w:val="24"/>
              </w:rPr>
            </w:pPr>
            <w:r>
              <w:rPr>
                <w:sz w:val="24"/>
              </w:rPr>
              <w:t>189,6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49E117F" w14:textId="77777777" w:rsidR="002D68EC" w:rsidRDefault="0069493F">
            <w:pPr>
              <w:pStyle w:val="TableParagraph"/>
              <w:ind w:left="7"/>
              <w:jc w:val="center"/>
              <w:rPr>
                <w:sz w:val="24"/>
              </w:rPr>
            </w:pPr>
            <w:r>
              <w:rPr>
                <w:spacing w:val="-10"/>
                <w:sz w:val="24"/>
              </w:rPr>
              <w:t>0</w:t>
            </w:r>
          </w:p>
        </w:tc>
      </w:tr>
      <w:tr w:rsidR="002D68EC" w14:paraId="12CB1FF9" w14:textId="77777777">
        <w:trPr>
          <w:trHeight w:val="396"/>
        </w:trPr>
        <w:tc>
          <w:tcPr>
            <w:tcW w:w="1584" w:type="dxa"/>
          </w:tcPr>
          <w:p w14:paraId="24F4A60D" w14:textId="77777777" w:rsidR="002D68EC" w:rsidRDefault="0069493F">
            <w:pPr>
              <w:pStyle w:val="TableParagraph"/>
              <w:ind w:left="107"/>
              <w:rPr>
                <w:sz w:val="24"/>
              </w:rPr>
            </w:pPr>
            <w:r>
              <w:rPr>
                <w:sz w:val="24"/>
              </w:rPr>
              <w:t xml:space="preserve">0405 10 </w:t>
            </w:r>
            <w:r>
              <w:rPr>
                <w:spacing w:val="-5"/>
                <w:sz w:val="24"/>
              </w:rPr>
              <w:t>90</w:t>
            </w:r>
          </w:p>
        </w:tc>
        <w:tc>
          <w:tcPr>
            <w:tcW w:w="6469" w:type="dxa"/>
          </w:tcPr>
          <w:p w14:paraId="58930E92"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CA2ECAE" w14:textId="77777777" w:rsidR="002D68EC" w:rsidRDefault="0069493F">
            <w:pPr>
              <w:pStyle w:val="TableParagraph"/>
              <w:ind w:left="137" w:right="82"/>
              <w:jc w:val="center"/>
              <w:rPr>
                <w:sz w:val="24"/>
              </w:rPr>
            </w:pPr>
            <w:r>
              <w:rPr>
                <w:sz w:val="24"/>
              </w:rPr>
              <w:t>231,3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15E896E" w14:textId="77777777" w:rsidR="002D68EC" w:rsidRDefault="0069493F">
            <w:pPr>
              <w:pStyle w:val="TableParagraph"/>
              <w:ind w:left="7"/>
              <w:jc w:val="center"/>
              <w:rPr>
                <w:sz w:val="24"/>
              </w:rPr>
            </w:pPr>
            <w:r>
              <w:rPr>
                <w:spacing w:val="-10"/>
                <w:sz w:val="24"/>
              </w:rPr>
              <w:t>0</w:t>
            </w:r>
          </w:p>
        </w:tc>
      </w:tr>
      <w:tr w:rsidR="002D68EC" w14:paraId="32F85956" w14:textId="77777777">
        <w:trPr>
          <w:trHeight w:val="448"/>
        </w:trPr>
        <w:tc>
          <w:tcPr>
            <w:tcW w:w="1584" w:type="dxa"/>
          </w:tcPr>
          <w:p w14:paraId="15965339" w14:textId="77777777" w:rsidR="002D68EC" w:rsidRDefault="0069493F">
            <w:pPr>
              <w:pStyle w:val="TableParagraph"/>
              <w:ind w:left="107"/>
              <w:rPr>
                <w:sz w:val="24"/>
              </w:rPr>
            </w:pPr>
            <w:r>
              <w:rPr>
                <w:sz w:val="24"/>
              </w:rPr>
              <w:t xml:space="preserve">0405 20 </w:t>
            </w:r>
            <w:r>
              <w:rPr>
                <w:spacing w:val="-5"/>
                <w:sz w:val="24"/>
              </w:rPr>
              <w:t>10</w:t>
            </w:r>
          </w:p>
        </w:tc>
        <w:tc>
          <w:tcPr>
            <w:tcW w:w="6469" w:type="dxa"/>
          </w:tcPr>
          <w:p w14:paraId="43037B49" w14:textId="77777777" w:rsidR="002D68EC" w:rsidRDefault="0069493F">
            <w:pPr>
              <w:pStyle w:val="TableParagraph"/>
              <w:rPr>
                <w:sz w:val="24"/>
              </w:rPr>
            </w:pPr>
            <w:r>
              <w:rPr>
                <w:sz w:val="24"/>
              </w:rPr>
              <w:t>--</w:t>
            </w:r>
            <w:r>
              <w:rPr>
                <w:spacing w:val="-2"/>
                <w:sz w:val="24"/>
              </w:rPr>
              <w:t xml:space="preserve"> </w:t>
            </w:r>
            <w:r>
              <w:rPr>
                <w:sz w:val="24"/>
              </w:rPr>
              <w:t>rasvasisaldus</w:t>
            </w:r>
            <w:r>
              <w:rPr>
                <w:spacing w:val="-1"/>
                <w:sz w:val="24"/>
              </w:rPr>
              <w:t xml:space="preserve"> </w:t>
            </w:r>
            <w:r>
              <w:rPr>
                <w:sz w:val="24"/>
              </w:rPr>
              <w:t>vähemalt</w:t>
            </w:r>
            <w:r>
              <w:rPr>
                <w:spacing w:val="1"/>
                <w:sz w:val="24"/>
              </w:rPr>
              <w:t xml:space="preserve"> </w:t>
            </w:r>
            <w:r>
              <w:rPr>
                <w:sz w:val="24"/>
              </w:rPr>
              <w:t>39</w:t>
            </w:r>
            <w:r>
              <w:rPr>
                <w:spacing w:val="1"/>
                <w:sz w:val="24"/>
              </w:rPr>
              <w:t xml:space="preserve"> </w:t>
            </w:r>
            <w:r>
              <w:rPr>
                <w:sz w:val="24"/>
              </w:rPr>
              <w:t>%,</w:t>
            </w:r>
            <w:r>
              <w:rPr>
                <w:spacing w:val="-1"/>
                <w:sz w:val="24"/>
              </w:rPr>
              <w:t xml:space="preserve"> </w:t>
            </w:r>
            <w:r>
              <w:rPr>
                <w:sz w:val="24"/>
              </w:rPr>
              <w:t>kuid</w:t>
            </w:r>
            <w:r>
              <w:rPr>
                <w:spacing w:val="-1"/>
                <w:sz w:val="24"/>
              </w:rPr>
              <w:t xml:space="preserve"> </w:t>
            </w:r>
            <w:r>
              <w:rPr>
                <w:sz w:val="24"/>
              </w:rPr>
              <w:t>alla 60</w:t>
            </w:r>
            <w:r>
              <w:rPr>
                <w:spacing w:val="-2"/>
                <w:sz w:val="24"/>
              </w:rPr>
              <w:t xml:space="preserve"> </w:t>
            </w:r>
            <w:r>
              <w:rPr>
                <w:sz w:val="24"/>
              </w:rPr>
              <w:t>%</w:t>
            </w:r>
            <w:r>
              <w:rPr>
                <w:spacing w:val="-1"/>
                <w:sz w:val="24"/>
              </w:rPr>
              <w:t xml:space="preserve"> </w:t>
            </w:r>
            <w:r>
              <w:rPr>
                <w:spacing w:val="-2"/>
                <w:sz w:val="24"/>
              </w:rPr>
              <w:t>massist</w:t>
            </w:r>
          </w:p>
        </w:tc>
        <w:tc>
          <w:tcPr>
            <w:tcW w:w="4220" w:type="dxa"/>
          </w:tcPr>
          <w:p w14:paraId="779D8798" w14:textId="77777777" w:rsidR="002D68EC" w:rsidRDefault="0069493F">
            <w:pPr>
              <w:pStyle w:val="TableParagraph"/>
              <w:ind w:left="137" w:right="81"/>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7167B785" w14:textId="77777777" w:rsidR="002D68EC" w:rsidRDefault="0069493F">
            <w:pPr>
              <w:pStyle w:val="TableParagraph"/>
              <w:ind w:left="7"/>
              <w:jc w:val="center"/>
              <w:rPr>
                <w:sz w:val="24"/>
              </w:rPr>
            </w:pPr>
            <w:r>
              <w:rPr>
                <w:spacing w:val="-10"/>
                <w:sz w:val="24"/>
              </w:rPr>
              <w:t>0</w:t>
            </w:r>
          </w:p>
        </w:tc>
      </w:tr>
      <w:tr w:rsidR="002D68EC" w14:paraId="451E887E" w14:textId="77777777">
        <w:trPr>
          <w:trHeight w:val="450"/>
        </w:trPr>
        <w:tc>
          <w:tcPr>
            <w:tcW w:w="1584" w:type="dxa"/>
          </w:tcPr>
          <w:p w14:paraId="7C8800FF" w14:textId="77777777" w:rsidR="002D68EC" w:rsidRDefault="0069493F">
            <w:pPr>
              <w:pStyle w:val="TableParagraph"/>
              <w:spacing w:before="61"/>
              <w:ind w:left="107"/>
              <w:rPr>
                <w:sz w:val="24"/>
              </w:rPr>
            </w:pPr>
            <w:r>
              <w:rPr>
                <w:sz w:val="24"/>
              </w:rPr>
              <w:t xml:space="preserve">0405 20 </w:t>
            </w:r>
            <w:r>
              <w:rPr>
                <w:spacing w:val="-5"/>
                <w:sz w:val="24"/>
              </w:rPr>
              <w:t>30</w:t>
            </w:r>
          </w:p>
        </w:tc>
        <w:tc>
          <w:tcPr>
            <w:tcW w:w="6469" w:type="dxa"/>
          </w:tcPr>
          <w:p w14:paraId="089B1ECA" w14:textId="77777777" w:rsidR="002D68EC" w:rsidRDefault="0069493F">
            <w:pPr>
              <w:pStyle w:val="TableParagraph"/>
              <w:spacing w:before="61"/>
              <w:rPr>
                <w:sz w:val="24"/>
              </w:rPr>
            </w:pPr>
            <w:r>
              <w:rPr>
                <w:sz w:val="24"/>
              </w:rPr>
              <w:t>--</w:t>
            </w:r>
            <w:r>
              <w:rPr>
                <w:spacing w:val="-2"/>
                <w:sz w:val="24"/>
              </w:rPr>
              <w:t xml:space="preserve"> </w:t>
            </w:r>
            <w:r>
              <w:rPr>
                <w:sz w:val="24"/>
              </w:rPr>
              <w:t>rasvasisaldus</w:t>
            </w:r>
            <w:r>
              <w:rPr>
                <w:spacing w:val="-1"/>
                <w:sz w:val="24"/>
              </w:rPr>
              <w:t xml:space="preserve"> </w:t>
            </w:r>
            <w:r>
              <w:rPr>
                <w:sz w:val="24"/>
              </w:rPr>
              <w:t>vähemalt</w:t>
            </w:r>
            <w:r>
              <w:rPr>
                <w:spacing w:val="2"/>
                <w:sz w:val="24"/>
              </w:rPr>
              <w:t xml:space="preserve"> </w:t>
            </w:r>
            <w:r>
              <w:rPr>
                <w:sz w:val="24"/>
              </w:rPr>
              <w:t>60 %,</w:t>
            </w:r>
            <w:r>
              <w:rPr>
                <w:spacing w:val="-1"/>
                <w:sz w:val="24"/>
              </w:rPr>
              <w:t xml:space="preserve"> </w:t>
            </w:r>
            <w:r>
              <w:rPr>
                <w:sz w:val="24"/>
              </w:rPr>
              <w:t>kuid mitte</w:t>
            </w:r>
            <w:r>
              <w:rPr>
                <w:spacing w:val="-1"/>
                <w:sz w:val="24"/>
              </w:rPr>
              <w:t xml:space="preserve"> </w:t>
            </w:r>
            <w:r>
              <w:rPr>
                <w:sz w:val="24"/>
              </w:rPr>
              <w:t>üle</w:t>
            </w:r>
            <w:r>
              <w:rPr>
                <w:spacing w:val="-1"/>
                <w:sz w:val="24"/>
              </w:rPr>
              <w:t xml:space="preserve"> </w:t>
            </w:r>
            <w:r>
              <w:rPr>
                <w:sz w:val="24"/>
              </w:rPr>
              <w:t>75</w:t>
            </w:r>
            <w:r>
              <w:rPr>
                <w:spacing w:val="-1"/>
                <w:sz w:val="24"/>
              </w:rPr>
              <w:t xml:space="preserve"> </w:t>
            </w:r>
            <w:r>
              <w:rPr>
                <w:sz w:val="24"/>
              </w:rPr>
              <w:t>%</w:t>
            </w:r>
            <w:r>
              <w:rPr>
                <w:spacing w:val="-1"/>
                <w:sz w:val="24"/>
              </w:rPr>
              <w:t xml:space="preserve"> </w:t>
            </w:r>
            <w:r>
              <w:rPr>
                <w:spacing w:val="-2"/>
                <w:sz w:val="24"/>
              </w:rPr>
              <w:t>massist</w:t>
            </w:r>
          </w:p>
        </w:tc>
        <w:tc>
          <w:tcPr>
            <w:tcW w:w="4220" w:type="dxa"/>
          </w:tcPr>
          <w:p w14:paraId="41F8F171" w14:textId="77777777" w:rsidR="002D68EC" w:rsidRDefault="0069493F">
            <w:pPr>
              <w:pStyle w:val="TableParagraph"/>
              <w:spacing w:before="61"/>
              <w:ind w:left="137" w:right="81"/>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06534F86" w14:textId="77777777" w:rsidR="002D68EC" w:rsidRDefault="0069493F">
            <w:pPr>
              <w:pStyle w:val="TableParagraph"/>
              <w:spacing w:before="61"/>
              <w:ind w:left="7"/>
              <w:jc w:val="center"/>
              <w:rPr>
                <w:sz w:val="24"/>
              </w:rPr>
            </w:pPr>
            <w:r>
              <w:rPr>
                <w:spacing w:val="-10"/>
                <w:sz w:val="24"/>
              </w:rPr>
              <w:t>0</w:t>
            </w:r>
          </w:p>
        </w:tc>
      </w:tr>
      <w:tr w:rsidR="002D68EC" w14:paraId="71559E1F" w14:textId="77777777">
        <w:trPr>
          <w:trHeight w:val="450"/>
        </w:trPr>
        <w:tc>
          <w:tcPr>
            <w:tcW w:w="1584" w:type="dxa"/>
          </w:tcPr>
          <w:p w14:paraId="3F67282F" w14:textId="77777777" w:rsidR="002D68EC" w:rsidRDefault="0069493F">
            <w:pPr>
              <w:pStyle w:val="TableParagraph"/>
              <w:ind w:left="107"/>
              <w:rPr>
                <w:sz w:val="24"/>
              </w:rPr>
            </w:pPr>
            <w:r>
              <w:rPr>
                <w:sz w:val="24"/>
              </w:rPr>
              <w:t xml:space="preserve">0405 20 </w:t>
            </w:r>
            <w:r>
              <w:rPr>
                <w:spacing w:val="-5"/>
                <w:sz w:val="24"/>
              </w:rPr>
              <w:t>90</w:t>
            </w:r>
          </w:p>
        </w:tc>
        <w:tc>
          <w:tcPr>
            <w:tcW w:w="6469" w:type="dxa"/>
          </w:tcPr>
          <w:p w14:paraId="737D67D1" w14:textId="77777777" w:rsidR="002D68EC" w:rsidRDefault="0069493F">
            <w:pPr>
              <w:pStyle w:val="TableParagraph"/>
              <w:rPr>
                <w:sz w:val="24"/>
              </w:rPr>
            </w:pPr>
            <w:r>
              <w:rPr>
                <w:sz w:val="24"/>
              </w:rPr>
              <w:t>--</w:t>
            </w:r>
            <w:r>
              <w:rPr>
                <w:spacing w:val="-2"/>
                <w:sz w:val="24"/>
              </w:rPr>
              <w:t xml:space="preserve"> </w:t>
            </w:r>
            <w:r>
              <w:rPr>
                <w:sz w:val="24"/>
              </w:rPr>
              <w:t>rasvasisaldus üle 75 %,</w:t>
            </w:r>
            <w:r>
              <w:rPr>
                <w:spacing w:val="-1"/>
                <w:sz w:val="24"/>
              </w:rPr>
              <w:t xml:space="preserve"> </w:t>
            </w:r>
            <w:r>
              <w:rPr>
                <w:sz w:val="24"/>
              </w:rPr>
              <w:t>kuid alla 80</w:t>
            </w:r>
            <w:r>
              <w:rPr>
                <w:spacing w:val="-1"/>
                <w:sz w:val="24"/>
              </w:rPr>
              <w:t xml:space="preserve"> </w:t>
            </w:r>
            <w:r>
              <w:rPr>
                <w:sz w:val="24"/>
              </w:rPr>
              <w:t>%</w:t>
            </w:r>
            <w:r>
              <w:rPr>
                <w:spacing w:val="-1"/>
                <w:sz w:val="24"/>
              </w:rPr>
              <w:t xml:space="preserve"> </w:t>
            </w:r>
            <w:r>
              <w:rPr>
                <w:spacing w:val="-2"/>
                <w:sz w:val="24"/>
              </w:rPr>
              <w:t>massist</w:t>
            </w:r>
          </w:p>
        </w:tc>
        <w:tc>
          <w:tcPr>
            <w:tcW w:w="4220" w:type="dxa"/>
          </w:tcPr>
          <w:p w14:paraId="2D04A77A" w14:textId="77777777" w:rsidR="002D68EC" w:rsidRDefault="0069493F">
            <w:pPr>
              <w:pStyle w:val="TableParagraph"/>
              <w:ind w:left="137" w:right="82"/>
              <w:jc w:val="center"/>
              <w:rPr>
                <w:sz w:val="24"/>
              </w:rPr>
            </w:pPr>
            <w:r>
              <w:rPr>
                <w:sz w:val="24"/>
              </w:rPr>
              <w:t>189,6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699B230" w14:textId="77777777" w:rsidR="002D68EC" w:rsidRDefault="0069493F">
            <w:pPr>
              <w:pStyle w:val="TableParagraph"/>
              <w:ind w:left="7"/>
              <w:jc w:val="center"/>
              <w:rPr>
                <w:sz w:val="24"/>
              </w:rPr>
            </w:pPr>
            <w:r>
              <w:rPr>
                <w:spacing w:val="-10"/>
                <w:sz w:val="24"/>
              </w:rPr>
              <w:t>0</w:t>
            </w:r>
          </w:p>
        </w:tc>
      </w:tr>
      <w:tr w:rsidR="002D68EC" w14:paraId="063AE3BE" w14:textId="77777777">
        <w:trPr>
          <w:trHeight w:val="671"/>
        </w:trPr>
        <w:tc>
          <w:tcPr>
            <w:tcW w:w="1584" w:type="dxa"/>
          </w:tcPr>
          <w:p w14:paraId="7C9FFE6C" w14:textId="77777777" w:rsidR="002D68EC" w:rsidRDefault="0069493F">
            <w:pPr>
              <w:pStyle w:val="TableParagraph"/>
              <w:ind w:left="107"/>
              <w:rPr>
                <w:sz w:val="24"/>
              </w:rPr>
            </w:pPr>
            <w:r>
              <w:rPr>
                <w:sz w:val="24"/>
              </w:rPr>
              <w:t xml:space="preserve">0405 90 </w:t>
            </w:r>
            <w:r>
              <w:rPr>
                <w:spacing w:val="-5"/>
                <w:sz w:val="24"/>
              </w:rPr>
              <w:t>10</w:t>
            </w:r>
          </w:p>
        </w:tc>
        <w:tc>
          <w:tcPr>
            <w:tcW w:w="6469" w:type="dxa"/>
          </w:tcPr>
          <w:p w14:paraId="20F07C7B" w14:textId="77777777" w:rsidR="002D68EC" w:rsidRDefault="0069493F">
            <w:pPr>
              <w:pStyle w:val="TableParagraph"/>
              <w:ind w:right="173"/>
              <w:rPr>
                <w:sz w:val="24"/>
              </w:rPr>
            </w:pPr>
            <w:r>
              <w:rPr>
                <w:sz w:val="24"/>
              </w:rPr>
              <w:t>--</w:t>
            </w:r>
            <w:r>
              <w:rPr>
                <w:spacing w:val="-6"/>
                <w:sz w:val="24"/>
              </w:rPr>
              <w:t xml:space="preserve"> </w:t>
            </w:r>
            <w:r>
              <w:rPr>
                <w:sz w:val="24"/>
              </w:rPr>
              <w:t>rasvasisaldus</w:t>
            </w:r>
            <w:r>
              <w:rPr>
                <w:spacing w:val="-5"/>
                <w:sz w:val="24"/>
              </w:rPr>
              <w:t xml:space="preserve"> </w:t>
            </w:r>
            <w:r>
              <w:rPr>
                <w:sz w:val="24"/>
              </w:rPr>
              <w:t>vähemalt</w:t>
            </w:r>
            <w:r>
              <w:rPr>
                <w:spacing w:val="-3"/>
                <w:sz w:val="24"/>
              </w:rPr>
              <w:t xml:space="preserve"> </w:t>
            </w:r>
            <w:r>
              <w:rPr>
                <w:sz w:val="24"/>
              </w:rPr>
              <w:t>99,3</w:t>
            </w:r>
            <w:r>
              <w:rPr>
                <w:spacing w:val="-4"/>
                <w:sz w:val="24"/>
              </w:rPr>
              <w:t xml:space="preserve"> </w:t>
            </w:r>
            <w:r>
              <w:rPr>
                <w:sz w:val="24"/>
              </w:rPr>
              <w:t>%</w:t>
            </w:r>
            <w:r>
              <w:rPr>
                <w:spacing w:val="-6"/>
                <w:sz w:val="24"/>
              </w:rPr>
              <w:t xml:space="preserve"> </w:t>
            </w:r>
            <w:r>
              <w:rPr>
                <w:sz w:val="24"/>
              </w:rPr>
              <w:t>massist</w:t>
            </w:r>
            <w:r>
              <w:rPr>
                <w:spacing w:val="-5"/>
                <w:sz w:val="24"/>
              </w:rPr>
              <w:t xml:space="preserve"> </w:t>
            </w:r>
            <w:r>
              <w:rPr>
                <w:sz w:val="24"/>
              </w:rPr>
              <w:t>ning</w:t>
            </w:r>
            <w:r>
              <w:rPr>
                <w:spacing w:val="-5"/>
                <w:sz w:val="24"/>
              </w:rPr>
              <w:t xml:space="preserve"> </w:t>
            </w:r>
            <w:r>
              <w:rPr>
                <w:sz w:val="24"/>
              </w:rPr>
              <w:t>veesisaldus</w:t>
            </w:r>
            <w:r>
              <w:rPr>
                <w:spacing w:val="-5"/>
                <w:sz w:val="24"/>
              </w:rPr>
              <w:t xml:space="preserve"> </w:t>
            </w:r>
            <w:r>
              <w:rPr>
                <w:sz w:val="24"/>
              </w:rPr>
              <w:t>kuni 0,5 % massist</w:t>
            </w:r>
          </w:p>
        </w:tc>
        <w:tc>
          <w:tcPr>
            <w:tcW w:w="4220" w:type="dxa"/>
          </w:tcPr>
          <w:p w14:paraId="44E44F47" w14:textId="77777777" w:rsidR="002D68EC" w:rsidRDefault="0069493F">
            <w:pPr>
              <w:pStyle w:val="TableParagraph"/>
              <w:ind w:left="137" w:right="82"/>
              <w:jc w:val="center"/>
              <w:rPr>
                <w:sz w:val="24"/>
              </w:rPr>
            </w:pPr>
            <w:r>
              <w:rPr>
                <w:sz w:val="24"/>
              </w:rPr>
              <w:t>231,3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5C23369" w14:textId="77777777" w:rsidR="002D68EC" w:rsidRDefault="0069493F">
            <w:pPr>
              <w:pStyle w:val="TableParagraph"/>
              <w:ind w:left="7"/>
              <w:jc w:val="center"/>
              <w:rPr>
                <w:sz w:val="24"/>
              </w:rPr>
            </w:pPr>
            <w:r>
              <w:rPr>
                <w:spacing w:val="-10"/>
                <w:sz w:val="24"/>
              </w:rPr>
              <w:t>0</w:t>
            </w:r>
          </w:p>
        </w:tc>
      </w:tr>
      <w:tr w:rsidR="002D68EC" w14:paraId="29772DDC" w14:textId="77777777">
        <w:trPr>
          <w:trHeight w:val="395"/>
        </w:trPr>
        <w:tc>
          <w:tcPr>
            <w:tcW w:w="1584" w:type="dxa"/>
          </w:tcPr>
          <w:p w14:paraId="1C3FA407" w14:textId="77777777" w:rsidR="002D68EC" w:rsidRDefault="0069493F">
            <w:pPr>
              <w:pStyle w:val="TableParagraph"/>
              <w:ind w:left="107"/>
              <w:rPr>
                <w:sz w:val="24"/>
              </w:rPr>
            </w:pPr>
            <w:r>
              <w:rPr>
                <w:sz w:val="24"/>
              </w:rPr>
              <w:t xml:space="preserve">0405 90 </w:t>
            </w:r>
            <w:r>
              <w:rPr>
                <w:spacing w:val="-5"/>
                <w:sz w:val="24"/>
              </w:rPr>
              <w:t>90</w:t>
            </w:r>
          </w:p>
        </w:tc>
        <w:tc>
          <w:tcPr>
            <w:tcW w:w="6469" w:type="dxa"/>
          </w:tcPr>
          <w:p w14:paraId="50845644"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7FEE519B" w14:textId="77777777" w:rsidR="002D68EC" w:rsidRDefault="0069493F">
            <w:pPr>
              <w:pStyle w:val="TableParagraph"/>
              <w:ind w:left="137" w:right="82"/>
              <w:jc w:val="center"/>
              <w:rPr>
                <w:sz w:val="24"/>
              </w:rPr>
            </w:pPr>
            <w:r>
              <w:rPr>
                <w:sz w:val="24"/>
              </w:rPr>
              <w:t>231,3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4BD9E84" w14:textId="77777777" w:rsidR="002D68EC" w:rsidRDefault="0069493F">
            <w:pPr>
              <w:pStyle w:val="TableParagraph"/>
              <w:ind w:left="7"/>
              <w:jc w:val="center"/>
              <w:rPr>
                <w:sz w:val="24"/>
              </w:rPr>
            </w:pPr>
            <w:r>
              <w:rPr>
                <w:spacing w:val="-10"/>
                <w:sz w:val="24"/>
              </w:rPr>
              <w:t>0</w:t>
            </w:r>
          </w:p>
        </w:tc>
      </w:tr>
      <w:tr w:rsidR="002D68EC" w14:paraId="32CEDBC8" w14:textId="77777777">
        <w:trPr>
          <w:trHeight w:val="395"/>
        </w:trPr>
        <w:tc>
          <w:tcPr>
            <w:tcW w:w="1584" w:type="dxa"/>
          </w:tcPr>
          <w:p w14:paraId="5C2706CB" w14:textId="77777777" w:rsidR="002D68EC" w:rsidRDefault="0069493F">
            <w:pPr>
              <w:pStyle w:val="TableParagraph"/>
              <w:ind w:left="107"/>
              <w:rPr>
                <w:sz w:val="24"/>
              </w:rPr>
            </w:pPr>
            <w:r>
              <w:rPr>
                <w:sz w:val="24"/>
              </w:rPr>
              <w:t xml:space="preserve">0406 10 </w:t>
            </w:r>
            <w:r>
              <w:rPr>
                <w:spacing w:val="-5"/>
                <w:sz w:val="24"/>
              </w:rPr>
              <w:t>30</w:t>
            </w:r>
          </w:p>
        </w:tc>
        <w:tc>
          <w:tcPr>
            <w:tcW w:w="6469" w:type="dxa"/>
          </w:tcPr>
          <w:p w14:paraId="603C8A96" w14:textId="77777777" w:rsidR="002D68EC" w:rsidRDefault="0069493F">
            <w:pPr>
              <w:pStyle w:val="TableParagraph"/>
              <w:rPr>
                <w:sz w:val="24"/>
              </w:rPr>
            </w:pPr>
            <w:r>
              <w:rPr>
                <w:sz w:val="24"/>
              </w:rPr>
              <w:t>---</w:t>
            </w:r>
            <w:r>
              <w:rPr>
                <w:spacing w:val="-3"/>
                <w:sz w:val="24"/>
              </w:rPr>
              <w:t xml:space="preserve"> </w:t>
            </w:r>
            <w:proofErr w:type="spellStart"/>
            <w:r>
              <w:rPr>
                <w:sz w:val="24"/>
              </w:rPr>
              <w:t>Mozzarella</w:t>
            </w:r>
            <w:proofErr w:type="spellEnd"/>
            <w:r>
              <w:rPr>
                <w:sz w:val="24"/>
              </w:rPr>
              <w:t>,</w:t>
            </w:r>
            <w:r>
              <w:rPr>
                <w:spacing w:val="-1"/>
                <w:sz w:val="24"/>
              </w:rPr>
              <w:t xml:space="preserve"> </w:t>
            </w:r>
            <w:r>
              <w:rPr>
                <w:sz w:val="24"/>
              </w:rPr>
              <w:t>võib</w:t>
            </w:r>
            <w:r>
              <w:rPr>
                <w:spacing w:val="-1"/>
                <w:sz w:val="24"/>
              </w:rPr>
              <w:t xml:space="preserve"> </w:t>
            </w:r>
            <w:r>
              <w:rPr>
                <w:sz w:val="24"/>
              </w:rPr>
              <w:t>olla vedeliku</w:t>
            </w:r>
            <w:r>
              <w:rPr>
                <w:spacing w:val="-1"/>
                <w:sz w:val="24"/>
              </w:rPr>
              <w:t xml:space="preserve"> </w:t>
            </w:r>
            <w:r>
              <w:rPr>
                <w:spacing w:val="-4"/>
                <w:sz w:val="24"/>
              </w:rPr>
              <w:t>sees</w:t>
            </w:r>
          </w:p>
        </w:tc>
        <w:tc>
          <w:tcPr>
            <w:tcW w:w="4220" w:type="dxa"/>
          </w:tcPr>
          <w:p w14:paraId="0D9D8B77" w14:textId="77777777" w:rsidR="002D68EC" w:rsidRDefault="0069493F">
            <w:pPr>
              <w:pStyle w:val="TableParagraph"/>
              <w:ind w:left="137" w:right="82"/>
              <w:jc w:val="center"/>
              <w:rPr>
                <w:sz w:val="24"/>
              </w:rPr>
            </w:pPr>
            <w:r>
              <w:rPr>
                <w:sz w:val="24"/>
              </w:rPr>
              <w:t>185,2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FFC0814" w14:textId="77777777" w:rsidR="002D68EC" w:rsidRDefault="0069493F">
            <w:pPr>
              <w:pStyle w:val="TableParagraph"/>
              <w:ind w:left="7"/>
              <w:jc w:val="center"/>
              <w:rPr>
                <w:sz w:val="24"/>
              </w:rPr>
            </w:pPr>
            <w:r>
              <w:rPr>
                <w:spacing w:val="-10"/>
                <w:sz w:val="24"/>
              </w:rPr>
              <w:t>0</w:t>
            </w:r>
          </w:p>
        </w:tc>
      </w:tr>
      <w:tr w:rsidR="002D68EC" w14:paraId="0CC47111" w14:textId="77777777">
        <w:trPr>
          <w:trHeight w:val="395"/>
        </w:trPr>
        <w:tc>
          <w:tcPr>
            <w:tcW w:w="1584" w:type="dxa"/>
          </w:tcPr>
          <w:p w14:paraId="44D24C84" w14:textId="77777777" w:rsidR="002D68EC" w:rsidRDefault="0069493F">
            <w:pPr>
              <w:pStyle w:val="TableParagraph"/>
              <w:ind w:left="107"/>
              <w:rPr>
                <w:sz w:val="24"/>
              </w:rPr>
            </w:pPr>
            <w:r>
              <w:rPr>
                <w:sz w:val="24"/>
              </w:rPr>
              <w:t xml:space="preserve">0406 10 </w:t>
            </w:r>
            <w:r>
              <w:rPr>
                <w:spacing w:val="-5"/>
                <w:sz w:val="24"/>
              </w:rPr>
              <w:t>50</w:t>
            </w:r>
          </w:p>
        </w:tc>
        <w:tc>
          <w:tcPr>
            <w:tcW w:w="6469" w:type="dxa"/>
          </w:tcPr>
          <w:p w14:paraId="52CE3B05"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4CBB0B34" w14:textId="77777777" w:rsidR="002D68EC" w:rsidRDefault="0069493F">
            <w:pPr>
              <w:pStyle w:val="TableParagraph"/>
              <w:ind w:left="137" w:right="82"/>
              <w:jc w:val="center"/>
              <w:rPr>
                <w:sz w:val="24"/>
              </w:rPr>
            </w:pPr>
            <w:r>
              <w:rPr>
                <w:sz w:val="24"/>
              </w:rPr>
              <w:t>185,2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EA9A24E" w14:textId="77777777" w:rsidR="002D68EC" w:rsidRDefault="0069493F">
            <w:pPr>
              <w:pStyle w:val="TableParagraph"/>
              <w:ind w:left="7"/>
              <w:jc w:val="center"/>
              <w:rPr>
                <w:sz w:val="24"/>
              </w:rPr>
            </w:pPr>
            <w:r>
              <w:rPr>
                <w:spacing w:val="-10"/>
                <w:sz w:val="24"/>
              </w:rPr>
              <w:t>0</w:t>
            </w:r>
          </w:p>
        </w:tc>
      </w:tr>
    </w:tbl>
    <w:p w14:paraId="67324DC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FDE9267"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AFE76DF" w14:textId="77777777">
        <w:trPr>
          <w:trHeight w:val="671"/>
        </w:trPr>
        <w:tc>
          <w:tcPr>
            <w:tcW w:w="1584" w:type="dxa"/>
          </w:tcPr>
          <w:p w14:paraId="68A33B5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928E5E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108B293"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5B77B36" w14:textId="77777777" w:rsidR="002D68EC" w:rsidRDefault="0069493F">
            <w:pPr>
              <w:pStyle w:val="TableParagraph"/>
              <w:spacing w:before="198"/>
              <w:ind w:left="7"/>
              <w:jc w:val="center"/>
              <w:rPr>
                <w:sz w:val="24"/>
              </w:rPr>
            </w:pPr>
            <w:r>
              <w:rPr>
                <w:spacing w:val="-2"/>
                <w:sz w:val="24"/>
              </w:rPr>
              <w:t>Üleminekukategooria</w:t>
            </w:r>
          </w:p>
        </w:tc>
      </w:tr>
      <w:tr w:rsidR="002D68EC" w14:paraId="47BF603F" w14:textId="77777777">
        <w:trPr>
          <w:trHeight w:val="398"/>
        </w:trPr>
        <w:tc>
          <w:tcPr>
            <w:tcW w:w="1584" w:type="dxa"/>
          </w:tcPr>
          <w:p w14:paraId="4F2321F3" w14:textId="77777777" w:rsidR="002D68EC" w:rsidRDefault="0069493F">
            <w:pPr>
              <w:pStyle w:val="TableParagraph"/>
              <w:spacing w:before="61"/>
              <w:ind w:left="107"/>
              <w:rPr>
                <w:sz w:val="24"/>
              </w:rPr>
            </w:pPr>
            <w:r>
              <w:rPr>
                <w:sz w:val="24"/>
              </w:rPr>
              <w:t xml:space="preserve">0406 10 </w:t>
            </w:r>
            <w:r>
              <w:rPr>
                <w:spacing w:val="-5"/>
                <w:sz w:val="24"/>
              </w:rPr>
              <w:t>80</w:t>
            </w:r>
          </w:p>
        </w:tc>
        <w:tc>
          <w:tcPr>
            <w:tcW w:w="6469" w:type="dxa"/>
          </w:tcPr>
          <w:p w14:paraId="11DA586C"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007EE55B" w14:textId="77777777" w:rsidR="002D68EC" w:rsidRDefault="0069493F">
            <w:pPr>
              <w:pStyle w:val="TableParagraph"/>
              <w:spacing w:before="61"/>
              <w:ind w:left="137" w:right="82"/>
              <w:jc w:val="center"/>
              <w:rPr>
                <w:sz w:val="24"/>
              </w:rPr>
            </w:pPr>
            <w:r>
              <w:rPr>
                <w:sz w:val="24"/>
              </w:rPr>
              <w:t>221,2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F31776D" w14:textId="77777777" w:rsidR="002D68EC" w:rsidRDefault="0069493F">
            <w:pPr>
              <w:pStyle w:val="TableParagraph"/>
              <w:spacing w:before="61"/>
              <w:ind w:left="7"/>
              <w:jc w:val="center"/>
              <w:rPr>
                <w:sz w:val="24"/>
              </w:rPr>
            </w:pPr>
            <w:r>
              <w:rPr>
                <w:spacing w:val="-10"/>
                <w:sz w:val="24"/>
              </w:rPr>
              <w:t>0</w:t>
            </w:r>
          </w:p>
        </w:tc>
      </w:tr>
      <w:tr w:rsidR="002D68EC" w14:paraId="65534575" w14:textId="77777777">
        <w:trPr>
          <w:trHeight w:val="395"/>
        </w:trPr>
        <w:tc>
          <w:tcPr>
            <w:tcW w:w="1584" w:type="dxa"/>
          </w:tcPr>
          <w:p w14:paraId="13DC3974" w14:textId="77777777" w:rsidR="002D68EC" w:rsidRDefault="0069493F">
            <w:pPr>
              <w:pStyle w:val="TableParagraph"/>
              <w:ind w:left="107"/>
              <w:rPr>
                <w:sz w:val="24"/>
              </w:rPr>
            </w:pPr>
            <w:r>
              <w:rPr>
                <w:sz w:val="24"/>
              </w:rPr>
              <w:t xml:space="preserve">0406 20 </w:t>
            </w:r>
            <w:r>
              <w:rPr>
                <w:spacing w:val="-5"/>
                <w:sz w:val="24"/>
              </w:rPr>
              <w:t>00</w:t>
            </w:r>
          </w:p>
        </w:tc>
        <w:tc>
          <w:tcPr>
            <w:tcW w:w="6469" w:type="dxa"/>
          </w:tcPr>
          <w:p w14:paraId="0294C9CC" w14:textId="77777777" w:rsidR="002D68EC" w:rsidRDefault="0069493F">
            <w:pPr>
              <w:pStyle w:val="TableParagraph"/>
              <w:rPr>
                <w:sz w:val="24"/>
              </w:rPr>
            </w:pPr>
            <w:r>
              <w:rPr>
                <w:sz w:val="24"/>
              </w:rPr>
              <w:t>-</w:t>
            </w:r>
            <w:r>
              <w:rPr>
                <w:spacing w:val="-1"/>
                <w:sz w:val="24"/>
              </w:rPr>
              <w:t xml:space="preserve"> </w:t>
            </w:r>
            <w:r>
              <w:rPr>
                <w:sz w:val="24"/>
              </w:rPr>
              <w:t xml:space="preserve">riivitud juust või </w:t>
            </w:r>
            <w:r>
              <w:rPr>
                <w:spacing w:val="-2"/>
                <w:sz w:val="24"/>
              </w:rPr>
              <w:t>juustupulber</w:t>
            </w:r>
          </w:p>
        </w:tc>
        <w:tc>
          <w:tcPr>
            <w:tcW w:w="4220" w:type="dxa"/>
          </w:tcPr>
          <w:p w14:paraId="210E427F" w14:textId="77777777" w:rsidR="002D68EC" w:rsidRDefault="0069493F">
            <w:pPr>
              <w:pStyle w:val="TableParagraph"/>
              <w:ind w:left="137" w:right="82"/>
              <w:jc w:val="center"/>
              <w:rPr>
                <w:sz w:val="24"/>
              </w:rPr>
            </w:pPr>
            <w:r>
              <w:rPr>
                <w:sz w:val="24"/>
              </w:rPr>
              <w:t>188,2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B19BC22" w14:textId="77777777" w:rsidR="002D68EC" w:rsidRDefault="0069493F">
            <w:pPr>
              <w:pStyle w:val="TableParagraph"/>
              <w:ind w:left="7"/>
              <w:jc w:val="center"/>
              <w:rPr>
                <w:sz w:val="24"/>
              </w:rPr>
            </w:pPr>
            <w:r>
              <w:rPr>
                <w:spacing w:val="-10"/>
                <w:sz w:val="24"/>
              </w:rPr>
              <w:t>0</w:t>
            </w:r>
          </w:p>
        </w:tc>
      </w:tr>
      <w:tr w:rsidR="002D68EC" w14:paraId="7228BE29" w14:textId="77777777">
        <w:trPr>
          <w:trHeight w:val="1497"/>
        </w:trPr>
        <w:tc>
          <w:tcPr>
            <w:tcW w:w="1584" w:type="dxa"/>
          </w:tcPr>
          <w:p w14:paraId="469C82EE" w14:textId="77777777" w:rsidR="002D68EC" w:rsidRDefault="0069493F">
            <w:pPr>
              <w:pStyle w:val="TableParagraph"/>
              <w:ind w:left="107"/>
              <w:rPr>
                <w:sz w:val="24"/>
              </w:rPr>
            </w:pPr>
            <w:r>
              <w:rPr>
                <w:sz w:val="24"/>
              </w:rPr>
              <w:t xml:space="preserve">0406 30 </w:t>
            </w:r>
            <w:r>
              <w:rPr>
                <w:spacing w:val="-5"/>
                <w:sz w:val="24"/>
              </w:rPr>
              <w:t>10</w:t>
            </w:r>
          </w:p>
        </w:tc>
        <w:tc>
          <w:tcPr>
            <w:tcW w:w="6469" w:type="dxa"/>
          </w:tcPr>
          <w:p w14:paraId="7D57ADBD" w14:textId="77777777" w:rsidR="002D68EC" w:rsidRDefault="0069493F">
            <w:pPr>
              <w:pStyle w:val="TableParagraph"/>
              <w:ind w:right="447"/>
              <w:rPr>
                <w:sz w:val="24"/>
              </w:rPr>
            </w:pPr>
            <w:r>
              <w:rPr>
                <w:sz w:val="24"/>
              </w:rPr>
              <w:t xml:space="preserve">-- valmistamisel pole kasutatud muid juustusorte peale </w:t>
            </w:r>
            <w:proofErr w:type="spellStart"/>
            <w:r>
              <w:rPr>
                <w:sz w:val="24"/>
              </w:rPr>
              <w:t>Emmentali</w:t>
            </w:r>
            <w:proofErr w:type="spellEnd"/>
            <w:r>
              <w:rPr>
                <w:sz w:val="24"/>
              </w:rPr>
              <w:t>,</w:t>
            </w:r>
            <w:r>
              <w:rPr>
                <w:spacing w:val="-3"/>
                <w:sz w:val="24"/>
              </w:rPr>
              <w:t xml:space="preserve"> </w:t>
            </w:r>
            <w:proofErr w:type="spellStart"/>
            <w:r>
              <w:rPr>
                <w:sz w:val="24"/>
              </w:rPr>
              <w:t>Gruyère</w:t>
            </w:r>
            <w:proofErr w:type="spellEnd"/>
            <w:r>
              <w:rPr>
                <w:spacing w:val="-4"/>
                <w:sz w:val="24"/>
              </w:rPr>
              <w:t xml:space="preserve"> </w:t>
            </w:r>
            <w:r>
              <w:rPr>
                <w:sz w:val="24"/>
              </w:rPr>
              <w:t>või</w:t>
            </w:r>
            <w:r>
              <w:rPr>
                <w:spacing w:val="-3"/>
                <w:sz w:val="24"/>
              </w:rPr>
              <w:t xml:space="preserve"> </w:t>
            </w:r>
            <w:proofErr w:type="spellStart"/>
            <w:r>
              <w:rPr>
                <w:sz w:val="24"/>
              </w:rPr>
              <w:t>Appenzelli</w:t>
            </w:r>
            <w:proofErr w:type="spellEnd"/>
            <w:r>
              <w:rPr>
                <w:spacing w:val="-3"/>
                <w:sz w:val="24"/>
              </w:rPr>
              <w:t xml:space="preserve"> </w:t>
            </w:r>
            <w:r>
              <w:rPr>
                <w:sz w:val="24"/>
              </w:rPr>
              <w:t>juustu,</w:t>
            </w:r>
            <w:r>
              <w:rPr>
                <w:spacing w:val="-1"/>
                <w:sz w:val="24"/>
              </w:rPr>
              <w:t xml:space="preserve"> </w:t>
            </w:r>
            <w:r>
              <w:rPr>
                <w:sz w:val="24"/>
              </w:rPr>
              <w:t>millele</w:t>
            </w:r>
            <w:r>
              <w:rPr>
                <w:spacing w:val="-3"/>
                <w:sz w:val="24"/>
              </w:rPr>
              <w:t xml:space="preserve"> </w:t>
            </w:r>
            <w:r>
              <w:rPr>
                <w:sz w:val="24"/>
              </w:rPr>
              <w:t>võib</w:t>
            </w:r>
            <w:r>
              <w:rPr>
                <w:spacing w:val="-3"/>
                <w:sz w:val="24"/>
              </w:rPr>
              <w:t xml:space="preserve"> </w:t>
            </w:r>
            <w:r>
              <w:rPr>
                <w:sz w:val="24"/>
              </w:rPr>
              <w:t xml:space="preserve">olla lisatud </w:t>
            </w:r>
            <w:proofErr w:type="spellStart"/>
            <w:r>
              <w:rPr>
                <w:sz w:val="24"/>
              </w:rPr>
              <w:t>Glarusi</w:t>
            </w:r>
            <w:proofErr w:type="spellEnd"/>
            <w:r>
              <w:rPr>
                <w:sz w:val="24"/>
              </w:rPr>
              <w:t xml:space="preserve"> ürdijuustu (tuntud nimetuse </w:t>
            </w:r>
            <w:proofErr w:type="spellStart"/>
            <w:r>
              <w:rPr>
                <w:sz w:val="24"/>
              </w:rPr>
              <w:t>Schabziger</w:t>
            </w:r>
            <w:proofErr w:type="spellEnd"/>
            <w:r>
              <w:rPr>
                <w:sz w:val="24"/>
              </w:rPr>
              <w:t xml:space="preserve"> all); jaemüügiks</w:t>
            </w:r>
            <w:r>
              <w:rPr>
                <w:spacing w:val="-8"/>
                <w:sz w:val="24"/>
              </w:rPr>
              <w:t xml:space="preserve"> </w:t>
            </w:r>
            <w:r>
              <w:rPr>
                <w:sz w:val="24"/>
              </w:rPr>
              <w:t>pakendatud,</w:t>
            </w:r>
            <w:r>
              <w:rPr>
                <w:spacing w:val="-7"/>
                <w:sz w:val="24"/>
              </w:rPr>
              <w:t xml:space="preserve"> </w:t>
            </w:r>
            <w:r>
              <w:rPr>
                <w:sz w:val="24"/>
              </w:rPr>
              <w:t>rasvasisaldus</w:t>
            </w:r>
            <w:r>
              <w:rPr>
                <w:spacing w:val="-8"/>
                <w:sz w:val="24"/>
              </w:rPr>
              <w:t xml:space="preserve"> </w:t>
            </w:r>
            <w:r>
              <w:rPr>
                <w:sz w:val="24"/>
              </w:rPr>
              <w:t>kuivaine</w:t>
            </w:r>
            <w:r>
              <w:rPr>
                <w:spacing w:val="-9"/>
                <w:sz w:val="24"/>
              </w:rPr>
              <w:t xml:space="preserve"> </w:t>
            </w:r>
            <w:r>
              <w:rPr>
                <w:sz w:val="24"/>
              </w:rPr>
              <w:t>massist</w:t>
            </w:r>
            <w:r>
              <w:rPr>
                <w:spacing w:val="-8"/>
                <w:sz w:val="24"/>
              </w:rPr>
              <w:t xml:space="preserve"> </w:t>
            </w:r>
            <w:r>
              <w:rPr>
                <w:sz w:val="24"/>
              </w:rPr>
              <w:t>kuni 56 %</w:t>
            </w:r>
          </w:p>
        </w:tc>
        <w:tc>
          <w:tcPr>
            <w:tcW w:w="4220" w:type="dxa"/>
          </w:tcPr>
          <w:p w14:paraId="27B11E3A" w14:textId="77777777" w:rsidR="002D68EC" w:rsidRDefault="0069493F">
            <w:pPr>
              <w:pStyle w:val="TableParagraph"/>
              <w:ind w:left="137" w:right="82"/>
              <w:jc w:val="center"/>
              <w:rPr>
                <w:sz w:val="24"/>
              </w:rPr>
            </w:pPr>
            <w:r>
              <w:rPr>
                <w:sz w:val="24"/>
              </w:rPr>
              <w:t>144,9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0E16692" w14:textId="77777777" w:rsidR="002D68EC" w:rsidRDefault="0069493F">
            <w:pPr>
              <w:pStyle w:val="TableParagraph"/>
              <w:ind w:left="7"/>
              <w:jc w:val="center"/>
              <w:rPr>
                <w:sz w:val="24"/>
              </w:rPr>
            </w:pPr>
            <w:r>
              <w:rPr>
                <w:spacing w:val="-10"/>
                <w:sz w:val="24"/>
              </w:rPr>
              <w:t>0</w:t>
            </w:r>
          </w:p>
        </w:tc>
      </w:tr>
      <w:tr w:rsidR="002D68EC" w14:paraId="3CBE19E3" w14:textId="77777777">
        <w:trPr>
          <w:trHeight w:val="395"/>
        </w:trPr>
        <w:tc>
          <w:tcPr>
            <w:tcW w:w="1584" w:type="dxa"/>
          </w:tcPr>
          <w:p w14:paraId="201423E8" w14:textId="77777777" w:rsidR="002D68EC" w:rsidRDefault="0069493F">
            <w:pPr>
              <w:pStyle w:val="TableParagraph"/>
              <w:ind w:left="107"/>
              <w:rPr>
                <w:sz w:val="24"/>
              </w:rPr>
            </w:pPr>
            <w:r>
              <w:rPr>
                <w:sz w:val="24"/>
              </w:rPr>
              <w:t xml:space="preserve">0406 30 </w:t>
            </w:r>
            <w:r>
              <w:rPr>
                <w:spacing w:val="-5"/>
                <w:sz w:val="24"/>
              </w:rPr>
              <w:t>31</w:t>
            </w:r>
          </w:p>
        </w:tc>
        <w:tc>
          <w:tcPr>
            <w:tcW w:w="6469" w:type="dxa"/>
          </w:tcPr>
          <w:p w14:paraId="3FB23C3F" w14:textId="77777777" w:rsidR="002D68EC" w:rsidRDefault="0069493F">
            <w:pPr>
              <w:pStyle w:val="TableParagraph"/>
              <w:rPr>
                <w:sz w:val="24"/>
              </w:rPr>
            </w:pPr>
            <w:r>
              <w:rPr>
                <w:sz w:val="24"/>
              </w:rPr>
              <w:t>----</w:t>
            </w:r>
            <w:r>
              <w:rPr>
                <w:spacing w:val="-4"/>
                <w:sz w:val="24"/>
              </w:rPr>
              <w:t xml:space="preserve"> </w:t>
            </w:r>
            <w:r>
              <w:rPr>
                <w:sz w:val="24"/>
              </w:rPr>
              <w:t>kuni</w:t>
            </w:r>
            <w:r>
              <w:rPr>
                <w:spacing w:val="-1"/>
                <w:sz w:val="24"/>
              </w:rPr>
              <w:t xml:space="preserve"> </w:t>
            </w:r>
            <w:r>
              <w:rPr>
                <w:sz w:val="24"/>
              </w:rPr>
              <w:t>48</w:t>
            </w:r>
            <w:r>
              <w:rPr>
                <w:spacing w:val="-1"/>
                <w:sz w:val="24"/>
              </w:rPr>
              <w:t xml:space="preserve"> </w:t>
            </w:r>
            <w:r>
              <w:rPr>
                <w:spacing w:val="-10"/>
                <w:sz w:val="24"/>
              </w:rPr>
              <w:t>%</w:t>
            </w:r>
          </w:p>
        </w:tc>
        <w:tc>
          <w:tcPr>
            <w:tcW w:w="4220" w:type="dxa"/>
          </w:tcPr>
          <w:p w14:paraId="33BE02DF" w14:textId="77777777" w:rsidR="002D68EC" w:rsidRDefault="0069493F">
            <w:pPr>
              <w:pStyle w:val="TableParagraph"/>
              <w:ind w:left="137" w:right="82"/>
              <w:jc w:val="center"/>
              <w:rPr>
                <w:sz w:val="24"/>
              </w:rPr>
            </w:pPr>
            <w:r>
              <w:rPr>
                <w:sz w:val="24"/>
              </w:rPr>
              <w:t>139,1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B80F184" w14:textId="77777777" w:rsidR="002D68EC" w:rsidRDefault="0069493F">
            <w:pPr>
              <w:pStyle w:val="TableParagraph"/>
              <w:ind w:left="7"/>
              <w:jc w:val="center"/>
              <w:rPr>
                <w:sz w:val="24"/>
              </w:rPr>
            </w:pPr>
            <w:r>
              <w:rPr>
                <w:spacing w:val="-10"/>
                <w:sz w:val="24"/>
              </w:rPr>
              <w:t>0</w:t>
            </w:r>
          </w:p>
        </w:tc>
      </w:tr>
      <w:tr w:rsidR="002D68EC" w14:paraId="3551700B" w14:textId="77777777">
        <w:trPr>
          <w:trHeight w:val="395"/>
        </w:trPr>
        <w:tc>
          <w:tcPr>
            <w:tcW w:w="1584" w:type="dxa"/>
          </w:tcPr>
          <w:p w14:paraId="63F3F77F" w14:textId="77777777" w:rsidR="002D68EC" w:rsidRDefault="0069493F">
            <w:pPr>
              <w:pStyle w:val="TableParagraph"/>
              <w:ind w:left="107"/>
              <w:rPr>
                <w:sz w:val="24"/>
              </w:rPr>
            </w:pPr>
            <w:r>
              <w:rPr>
                <w:sz w:val="24"/>
              </w:rPr>
              <w:t xml:space="preserve">0406 30 </w:t>
            </w:r>
            <w:r>
              <w:rPr>
                <w:spacing w:val="-5"/>
                <w:sz w:val="24"/>
              </w:rPr>
              <w:t>39</w:t>
            </w:r>
          </w:p>
        </w:tc>
        <w:tc>
          <w:tcPr>
            <w:tcW w:w="6469" w:type="dxa"/>
          </w:tcPr>
          <w:p w14:paraId="216AC1C5"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48</w:t>
            </w:r>
            <w:r>
              <w:rPr>
                <w:spacing w:val="1"/>
                <w:sz w:val="24"/>
              </w:rPr>
              <w:t xml:space="preserve"> </w:t>
            </w:r>
            <w:r>
              <w:rPr>
                <w:spacing w:val="-12"/>
                <w:sz w:val="24"/>
              </w:rPr>
              <w:t>%</w:t>
            </w:r>
          </w:p>
        </w:tc>
        <w:tc>
          <w:tcPr>
            <w:tcW w:w="4220" w:type="dxa"/>
          </w:tcPr>
          <w:p w14:paraId="179854FF" w14:textId="77777777" w:rsidR="002D68EC" w:rsidRDefault="0069493F">
            <w:pPr>
              <w:pStyle w:val="TableParagraph"/>
              <w:ind w:left="137" w:right="82"/>
              <w:jc w:val="center"/>
              <w:rPr>
                <w:sz w:val="24"/>
              </w:rPr>
            </w:pPr>
            <w:r>
              <w:rPr>
                <w:sz w:val="24"/>
              </w:rPr>
              <w:t>144,9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A01777A" w14:textId="77777777" w:rsidR="002D68EC" w:rsidRDefault="0069493F">
            <w:pPr>
              <w:pStyle w:val="TableParagraph"/>
              <w:ind w:left="7"/>
              <w:jc w:val="center"/>
              <w:rPr>
                <w:sz w:val="24"/>
              </w:rPr>
            </w:pPr>
            <w:r>
              <w:rPr>
                <w:spacing w:val="-10"/>
                <w:sz w:val="24"/>
              </w:rPr>
              <w:t>0</w:t>
            </w:r>
          </w:p>
        </w:tc>
      </w:tr>
      <w:tr w:rsidR="002D68EC" w14:paraId="79A12C62" w14:textId="77777777">
        <w:trPr>
          <w:trHeight w:val="395"/>
        </w:trPr>
        <w:tc>
          <w:tcPr>
            <w:tcW w:w="1584" w:type="dxa"/>
          </w:tcPr>
          <w:p w14:paraId="10441EFB" w14:textId="77777777" w:rsidR="002D68EC" w:rsidRDefault="0069493F">
            <w:pPr>
              <w:pStyle w:val="TableParagraph"/>
              <w:spacing w:before="61"/>
              <w:ind w:left="107"/>
              <w:rPr>
                <w:sz w:val="24"/>
              </w:rPr>
            </w:pPr>
            <w:r>
              <w:rPr>
                <w:sz w:val="24"/>
              </w:rPr>
              <w:t xml:space="preserve">0406 30 </w:t>
            </w:r>
            <w:r>
              <w:rPr>
                <w:spacing w:val="-5"/>
                <w:sz w:val="24"/>
              </w:rPr>
              <w:t>90</w:t>
            </w:r>
          </w:p>
        </w:tc>
        <w:tc>
          <w:tcPr>
            <w:tcW w:w="6469" w:type="dxa"/>
          </w:tcPr>
          <w:p w14:paraId="20653384" w14:textId="77777777" w:rsidR="002D68EC" w:rsidRDefault="0069493F">
            <w:pPr>
              <w:pStyle w:val="TableParagraph"/>
              <w:spacing w:before="61"/>
              <w:rPr>
                <w:sz w:val="24"/>
              </w:rPr>
            </w:pPr>
            <w:r>
              <w:rPr>
                <w:sz w:val="24"/>
              </w:rPr>
              <w:t>---</w:t>
            </w:r>
            <w:r>
              <w:rPr>
                <w:spacing w:val="-2"/>
                <w:sz w:val="24"/>
              </w:rPr>
              <w:t xml:space="preserve"> </w:t>
            </w:r>
            <w:r>
              <w:rPr>
                <w:sz w:val="24"/>
              </w:rPr>
              <w:t>rasvasisaldus</w:t>
            </w:r>
            <w:r>
              <w:rPr>
                <w:spacing w:val="-1"/>
                <w:sz w:val="24"/>
              </w:rPr>
              <w:t xml:space="preserve"> </w:t>
            </w:r>
            <w:r>
              <w:rPr>
                <w:sz w:val="24"/>
              </w:rPr>
              <w:t>üle</w:t>
            </w:r>
            <w:r>
              <w:rPr>
                <w:spacing w:val="-1"/>
                <w:sz w:val="24"/>
              </w:rPr>
              <w:t xml:space="preserve"> </w:t>
            </w:r>
            <w:r>
              <w:rPr>
                <w:sz w:val="24"/>
              </w:rPr>
              <w:t>36</w:t>
            </w:r>
            <w:r>
              <w:rPr>
                <w:spacing w:val="2"/>
                <w:sz w:val="24"/>
              </w:rPr>
              <w:t xml:space="preserve"> </w:t>
            </w:r>
            <w:r>
              <w:rPr>
                <w:sz w:val="24"/>
              </w:rPr>
              <w:t>%</w:t>
            </w:r>
            <w:r>
              <w:rPr>
                <w:spacing w:val="-1"/>
                <w:sz w:val="24"/>
              </w:rPr>
              <w:t xml:space="preserve"> </w:t>
            </w:r>
            <w:r>
              <w:rPr>
                <w:spacing w:val="-2"/>
                <w:sz w:val="24"/>
              </w:rPr>
              <w:t>massist</w:t>
            </w:r>
          </w:p>
        </w:tc>
        <w:tc>
          <w:tcPr>
            <w:tcW w:w="4220" w:type="dxa"/>
          </w:tcPr>
          <w:p w14:paraId="6576087F" w14:textId="77777777" w:rsidR="002D68EC" w:rsidRDefault="0069493F">
            <w:pPr>
              <w:pStyle w:val="TableParagraph"/>
              <w:spacing w:before="61"/>
              <w:ind w:left="137" w:right="79"/>
              <w:jc w:val="center"/>
              <w:rPr>
                <w:sz w:val="24"/>
              </w:rPr>
            </w:pPr>
            <w:r>
              <w:rPr>
                <w:sz w:val="24"/>
              </w:rPr>
              <w:t>215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C30DD27" w14:textId="77777777" w:rsidR="002D68EC" w:rsidRDefault="0069493F">
            <w:pPr>
              <w:pStyle w:val="TableParagraph"/>
              <w:spacing w:before="61"/>
              <w:ind w:left="7"/>
              <w:jc w:val="center"/>
              <w:rPr>
                <w:sz w:val="24"/>
              </w:rPr>
            </w:pPr>
            <w:r>
              <w:rPr>
                <w:spacing w:val="-10"/>
                <w:sz w:val="24"/>
              </w:rPr>
              <w:t>0</w:t>
            </w:r>
          </w:p>
        </w:tc>
      </w:tr>
      <w:tr w:rsidR="002D68EC" w14:paraId="3CE20824" w14:textId="77777777">
        <w:trPr>
          <w:trHeight w:val="398"/>
        </w:trPr>
        <w:tc>
          <w:tcPr>
            <w:tcW w:w="1584" w:type="dxa"/>
          </w:tcPr>
          <w:p w14:paraId="37309853" w14:textId="77777777" w:rsidR="002D68EC" w:rsidRDefault="0069493F">
            <w:pPr>
              <w:pStyle w:val="TableParagraph"/>
              <w:spacing w:before="61"/>
              <w:ind w:left="107"/>
              <w:rPr>
                <w:sz w:val="24"/>
              </w:rPr>
            </w:pPr>
            <w:r>
              <w:rPr>
                <w:sz w:val="24"/>
              </w:rPr>
              <w:t xml:space="preserve">0406 40 </w:t>
            </w:r>
            <w:r>
              <w:rPr>
                <w:spacing w:val="-5"/>
                <w:sz w:val="24"/>
              </w:rPr>
              <w:t>10</w:t>
            </w:r>
          </w:p>
        </w:tc>
        <w:tc>
          <w:tcPr>
            <w:tcW w:w="6469" w:type="dxa"/>
          </w:tcPr>
          <w:p w14:paraId="5E507135" w14:textId="77777777" w:rsidR="002D68EC" w:rsidRDefault="0069493F">
            <w:pPr>
              <w:pStyle w:val="TableParagraph"/>
              <w:spacing w:before="61"/>
              <w:rPr>
                <w:sz w:val="24"/>
              </w:rPr>
            </w:pPr>
            <w:r>
              <w:rPr>
                <w:sz w:val="24"/>
              </w:rPr>
              <w:t>--</w:t>
            </w:r>
            <w:r>
              <w:rPr>
                <w:spacing w:val="-2"/>
                <w:sz w:val="24"/>
              </w:rPr>
              <w:t xml:space="preserve"> </w:t>
            </w:r>
            <w:proofErr w:type="spellStart"/>
            <w:r>
              <w:rPr>
                <w:spacing w:val="-2"/>
                <w:sz w:val="24"/>
              </w:rPr>
              <w:t>Roquefort</w:t>
            </w:r>
            <w:proofErr w:type="spellEnd"/>
          </w:p>
        </w:tc>
        <w:tc>
          <w:tcPr>
            <w:tcW w:w="4220" w:type="dxa"/>
          </w:tcPr>
          <w:p w14:paraId="4F13DBEA" w14:textId="77777777" w:rsidR="002D68EC" w:rsidRDefault="0069493F">
            <w:pPr>
              <w:pStyle w:val="TableParagraph"/>
              <w:spacing w:before="61"/>
              <w:ind w:left="137" w:right="82"/>
              <w:jc w:val="center"/>
              <w:rPr>
                <w:sz w:val="24"/>
              </w:rPr>
            </w:pPr>
            <w:r>
              <w:rPr>
                <w:sz w:val="24"/>
              </w:rPr>
              <w:t>140,9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7E87BCB" w14:textId="77777777" w:rsidR="002D68EC" w:rsidRDefault="0069493F">
            <w:pPr>
              <w:pStyle w:val="TableParagraph"/>
              <w:spacing w:before="61"/>
              <w:ind w:left="7"/>
              <w:jc w:val="center"/>
              <w:rPr>
                <w:sz w:val="24"/>
              </w:rPr>
            </w:pPr>
            <w:r>
              <w:rPr>
                <w:spacing w:val="-10"/>
                <w:sz w:val="24"/>
              </w:rPr>
              <w:t>0</w:t>
            </w:r>
          </w:p>
        </w:tc>
      </w:tr>
      <w:tr w:rsidR="002D68EC" w14:paraId="4E5FC274" w14:textId="77777777">
        <w:trPr>
          <w:trHeight w:val="395"/>
        </w:trPr>
        <w:tc>
          <w:tcPr>
            <w:tcW w:w="1584" w:type="dxa"/>
          </w:tcPr>
          <w:p w14:paraId="465F2E69" w14:textId="77777777" w:rsidR="002D68EC" w:rsidRDefault="0069493F">
            <w:pPr>
              <w:pStyle w:val="TableParagraph"/>
              <w:ind w:left="107"/>
              <w:rPr>
                <w:sz w:val="24"/>
              </w:rPr>
            </w:pPr>
            <w:r>
              <w:rPr>
                <w:sz w:val="24"/>
              </w:rPr>
              <w:t xml:space="preserve">0406 40 </w:t>
            </w:r>
            <w:r>
              <w:rPr>
                <w:spacing w:val="-5"/>
                <w:sz w:val="24"/>
              </w:rPr>
              <w:t>50</w:t>
            </w:r>
          </w:p>
        </w:tc>
        <w:tc>
          <w:tcPr>
            <w:tcW w:w="6469" w:type="dxa"/>
          </w:tcPr>
          <w:p w14:paraId="4C844A1C" w14:textId="77777777" w:rsidR="002D68EC" w:rsidRDefault="0069493F">
            <w:pPr>
              <w:pStyle w:val="TableParagraph"/>
              <w:rPr>
                <w:sz w:val="24"/>
              </w:rPr>
            </w:pPr>
            <w:r>
              <w:rPr>
                <w:sz w:val="24"/>
              </w:rPr>
              <w:t>--</w:t>
            </w:r>
            <w:r>
              <w:rPr>
                <w:spacing w:val="-2"/>
                <w:sz w:val="24"/>
              </w:rPr>
              <w:t xml:space="preserve"> </w:t>
            </w:r>
            <w:proofErr w:type="spellStart"/>
            <w:r>
              <w:rPr>
                <w:spacing w:val="-2"/>
                <w:sz w:val="24"/>
              </w:rPr>
              <w:t>Gorgonzola</w:t>
            </w:r>
            <w:proofErr w:type="spellEnd"/>
          </w:p>
        </w:tc>
        <w:tc>
          <w:tcPr>
            <w:tcW w:w="4220" w:type="dxa"/>
          </w:tcPr>
          <w:p w14:paraId="0A1BF775" w14:textId="77777777" w:rsidR="002D68EC" w:rsidRDefault="0069493F">
            <w:pPr>
              <w:pStyle w:val="TableParagraph"/>
              <w:ind w:left="137" w:right="82"/>
              <w:jc w:val="center"/>
              <w:rPr>
                <w:sz w:val="24"/>
              </w:rPr>
            </w:pPr>
            <w:r>
              <w:rPr>
                <w:sz w:val="24"/>
              </w:rPr>
              <w:t>140,9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DF0EA77" w14:textId="77777777" w:rsidR="002D68EC" w:rsidRDefault="0069493F">
            <w:pPr>
              <w:pStyle w:val="TableParagraph"/>
              <w:ind w:left="7"/>
              <w:jc w:val="center"/>
              <w:rPr>
                <w:sz w:val="24"/>
              </w:rPr>
            </w:pPr>
            <w:r>
              <w:rPr>
                <w:spacing w:val="-10"/>
                <w:sz w:val="24"/>
              </w:rPr>
              <w:t>0</w:t>
            </w:r>
          </w:p>
        </w:tc>
      </w:tr>
      <w:tr w:rsidR="002D68EC" w14:paraId="41887434" w14:textId="77777777">
        <w:trPr>
          <w:trHeight w:val="395"/>
        </w:trPr>
        <w:tc>
          <w:tcPr>
            <w:tcW w:w="1584" w:type="dxa"/>
          </w:tcPr>
          <w:p w14:paraId="4AB3B348" w14:textId="77777777" w:rsidR="002D68EC" w:rsidRDefault="0069493F">
            <w:pPr>
              <w:pStyle w:val="TableParagraph"/>
              <w:ind w:left="107"/>
              <w:rPr>
                <w:sz w:val="24"/>
              </w:rPr>
            </w:pPr>
            <w:r>
              <w:rPr>
                <w:sz w:val="24"/>
              </w:rPr>
              <w:t xml:space="preserve">0406 40 </w:t>
            </w:r>
            <w:r>
              <w:rPr>
                <w:spacing w:val="-5"/>
                <w:sz w:val="24"/>
              </w:rPr>
              <w:t>90</w:t>
            </w:r>
          </w:p>
        </w:tc>
        <w:tc>
          <w:tcPr>
            <w:tcW w:w="6469" w:type="dxa"/>
          </w:tcPr>
          <w:p w14:paraId="6AF1B482"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5A6D9E2" w14:textId="77777777" w:rsidR="002D68EC" w:rsidRDefault="0069493F">
            <w:pPr>
              <w:pStyle w:val="TableParagraph"/>
              <w:ind w:left="137" w:right="82"/>
              <w:jc w:val="center"/>
              <w:rPr>
                <w:sz w:val="24"/>
              </w:rPr>
            </w:pPr>
            <w:r>
              <w:rPr>
                <w:sz w:val="24"/>
              </w:rPr>
              <w:t>140,9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D019A46" w14:textId="77777777" w:rsidR="002D68EC" w:rsidRDefault="0069493F">
            <w:pPr>
              <w:pStyle w:val="TableParagraph"/>
              <w:ind w:left="7"/>
              <w:jc w:val="center"/>
              <w:rPr>
                <w:sz w:val="24"/>
              </w:rPr>
            </w:pPr>
            <w:r>
              <w:rPr>
                <w:spacing w:val="-10"/>
                <w:sz w:val="24"/>
              </w:rPr>
              <w:t>0</w:t>
            </w:r>
          </w:p>
        </w:tc>
      </w:tr>
      <w:tr w:rsidR="002D68EC" w14:paraId="7D203745" w14:textId="77777777">
        <w:trPr>
          <w:trHeight w:val="395"/>
        </w:trPr>
        <w:tc>
          <w:tcPr>
            <w:tcW w:w="1584" w:type="dxa"/>
          </w:tcPr>
          <w:p w14:paraId="2ADEC3A3" w14:textId="77777777" w:rsidR="002D68EC" w:rsidRDefault="0069493F">
            <w:pPr>
              <w:pStyle w:val="TableParagraph"/>
              <w:ind w:left="107"/>
              <w:rPr>
                <w:sz w:val="24"/>
              </w:rPr>
            </w:pPr>
            <w:r>
              <w:rPr>
                <w:sz w:val="24"/>
              </w:rPr>
              <w:t xml:space="preserve">0406 90 </w:t>
            </w:r>
            <w:r>
              <w:rPr>
                <w:spacing w:val="-5"/>
                <w:sz w:val="24"/>
              </w:rPr>
              <w:t>01</w:t>
            </w:r>
          </w:p>
        </w:tc>
        <w:tc>
          <w:tcPr>
            <w:tcW w:w="6469" w:type="dxa"/>
          </w:tcPr>
          <w:p w14:paraId="3F040866" w14:textId="77777777" w:rsidR="002D68EC" w:rsidRDefault="0069493F">
            <w:pPr>
              <w:pStyle w:val="TableParagraph"/>
              <w:rPr>
                <w:sz w:val="24"/>
              </w:rPr>
            </w:pPr>
            <w:r>
              <w:rPr>
                <w:sz w:val="24"/>
              </w:rPr>
              <w:t>--</w:t>
            </w:r>
            <w:r>
              <w:rPr>
                <w:spacing w:val="-2"/>
                <w:sz w:val="24"/>
              </w:rPr>
              <w:t xml:space="preserve"> töötlemiseks</w:t>
            </w:r>
          </w:p>
        </w:tc>
        <w:tc>
          <w:tcPr>
            <w:tcW w:w="4220" w:type="dxa"/>
          </w:tcPr>
          <w:p w14:paraId="18C31623" w14:textId="77777777" w:rsidR="002D68EC" w:rsidRDefault="0069493F">
            <w:pPr>
              <w:pStyle w:val="TableParagraph"/>
              <w:ind w:left="137" w:right="82"/>
              <w:jc w:val="center"/>
              <w:rPr>
                <w:sz w:val="24"/>
              </w:rPr>
            </w:pPr>
            <w:r>
              <w:rPr>
                <w:sz w:val="24"/>
              </w:rPr>
              <w:t>167,1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F34F178" w14:textId="77777777" w:rsidR="002D68EC" w:rsidRDefault="0069493F">
            <w:pPr>
              <w:pStyle w:val="TableParagraph"/>
              <w:ind w:left="7"/>
              <w:jc w:val="center"/>
              <w:rPr>
                <w:sz w:val="24"/>
              </w:rPr>
            </w:pPr>
            <w:r>
              <w:rPr>
                <w:spacing w:val="-10"/>
                <w:sz w:val="24"/>
              </w:rPr>
              <w:t>0</w:t>
            </w:r>
          </w:p>
        </w:tc>
      </w:tr>
      <w:tr w:rsidR="002D68EC" w14:paraId="339A6FE1" w14:textId="77777777">
        <w:trPr>
          <w:trHeight w:val="395"/>
        </w:trPr>
        <w:tc>
          <w:tcPr>
            <w:tcW w:w="1584" w:type="dxa"/>
          </w:tcPr>
          <w:p w14:paraId="57F5587D" w14:textId="77777777" w:rsidR="002D68EC" w:rsidRDefault="0069493F">
            <w:pPr>
              <w:pStyle w:val="TableParagraph"/>
              <w:ind w:left="107"/>
              <w:rPr>
                <w:sz w:val="24"/>
              </w:rPr>
            </w:pPr>
            <w:r>
              <w:rPr>
                <w:sz w:val="24"/>
              </w:rPr>
              <w:t xml:space="preserve">0406 90 </w:t>
            </w:r>
            <w:r>
              <w:rPr>
                <w:spacing w:val="-5"/>
                <w:sz w:val="24"/>
              </w:rPr>
              <w:t>13</w:t>
            </w:r>
          </w:p>
        </w:tc>
        <w:tc>
          <w:tcPr>
            <w:tcW w:w="6469" w:type="dxa"/>
          </w:tcPr>
          <w:p w14:paraId="7A508827" w14:textId="77777777" w:rsidR="002D68EC" w:rsidRDefault="0069493F">
            <w:pPr>
              <w:pStyle w:val="TableParagraph"/>
              <w:rPr>
                <w:sz w:val="24"/>
              </w:rPr>
            </w:pPr>
            <w:r>
              <w:rPr>
                <w:sz w:val="24"/>
              </w:rPr>
              <w:t>---</w:t>
            </w:r>
            <w:r>
              <w:rPr>
                <w:spacing w:val="-3"/>
                <w:sz w:val="24"/>
              </w:rPr>
              <w:t xml:space="preserve"> </w:t>
            </w:r>
            <w:proofErr w:type="spellStart"/>
            <w:r>
              <w:rPr>
                <w:spacing w:val="-2"/>
                <w:sz w:val="24"/>
              </w:rPr>
              <w:t>Emmental</w:t>
            </w:r>
            <w:proofErr w:type="spellEnd"/>
          </w:p>
        </w:tc>
        <w:tc>
          <w:tcPr>
            <w:tcW w:w="4220" w:type="dxa"/>
          </w:tcPr>
          <w:p w14:paraId="7E842AB6" w14:textId="77777777" w:rsidR="002D68EC" w:rsidRDefault="0069493F">
            <w:pPr>
              <w:pStyle w:val="TableParagraph"/>
              <w:ind w:left="137" w:right="82"/>
              <w:jc w:val="center"/>
              <w:rPr>
                <w:sz w:val="24"/>
              </w:rPr>
            </w:pPr>
            <w:r>
              <w:rPr>
                <w:sz w:val="24"/>
              </w:rPr>
              <w:t>171,7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6793B6" w14:textId="77777777" w:rsidR="002D68EC" w:rsidRDefault="0069493F">
            <w:pPr>
              <w:pStyle w:val="TableParagraph"/>
              <w:ind w:left="7"/>
              <w:jc w:val="center"/>
              <w:rPr>
                <w:sz w:val="24"/>
              </w:rPr>
            </w:pPr>
            <w:r>
              <w:rPr>
                <w:spacing w:val="-10"/>
                <w:sz w:val="24"/>
              </w:rPr>
              <w:t>0</w:t>
            </w:r>
          </w:p>
        </w:tc>
      </w:tr>
    </w:tbl>
    <w:p w14:paraId="46C2DE82"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CDEFDE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DE6CE44" w14:textId="77777777">
        <w:trPr>
          <w:trHeight w:val="671"/>
        </w:trPr>
        <w:tc>
          <w:tcPr>
            <w:tcW w:w="1584" w:type="dxa"/>
          </w:tcPr>
          <w:p w14:paraId="51BFC7EF"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565F21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30452A2"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7E3169A" w14:textId="77777777" w:rsidR="002D68EC" w:rsidRDefault="0069493F">
            <w:pPr>
              <w:pStyle w:val="TableParagraph"/>
              <w:spacing w:before="198"/>
              <w:ind w:left="7"/>
              <w:jc w:val="center"/>
              <w:rPr>
                <w:sz w:val="24"/>
              </w:rPr>
            </w:pPr>
            <w:r>
              <w:rPr>
                <w:spacing w:val="-2"/>
                <w:sz w:val="24"/>
              </w:rPr>
              <w:t>Üleminekukategooria</w:t>
            </w:r>
          </w:p>
        </w:tc>
      </w:tr>
      <w:tr w:rsidR="002D68EC" w14:paraId="4F8CA0B1" w14:textId="77777777">
        <w:trPr>
          <w:trHeight w:val="398"/>
        </w:trPr>
        <w:tc>
          <w:tcPr>
            <w:tcW w:w="1584" w:type="dxa"/>
          </w:tcPr>
          <w:p w14:paraId="0A83C2A6" w14:textId="77777777" w:rsidR="002D68EC" w:rsidRDefault="0069493F">
            <w:pPr>
              <w:pStyle w:val="TableParagraph"/>
              <w:spacing w:before="61"/>
              <w:ind w:left="107"/>
              <w:rPr>
                <w:sz w:val="24"/>
              </w:rPr>
            </w:pPr>
            <w:r>
              <w:rPr>
                <w:sz w:val="24"/>
              </w:rPr>
              <w:t xml:space="preserve">0406 90 </w:t>
            </w:r>
            <w:r>
              <w:rPr>
                <w:spacing w:val="-5"/>
                <w:sz w:val="24"/>
              </w:rPr>
              <w:t>15</w:t>
            </w:r>
          </w:p>
        </w:tc>
        <w:tc>
          <w:tcPr>
            <w:tcW w:w="6469" w:type="dxa"/>
          </w:tcPr>
          <w:p w14:paraId="7BCF19C4" w14:textId="77777777" w:rsidR="002D68EC" w:rsidRDefault="0069493F">
            <w:pPr>
              <w:pStyle w:val="TableParagraph"/>
              <w:spacing w:before="61"/>
              <w:rPr>
                <w:sz w:val="24"/>
              </w:rPr>
            </w:pPr>
            <w:r>
              <w:rPr>
                <w:sz w:val="24"/>
              </w:rPr>
              <w:t>---</w:t>
            </w:r>
            <w:r>
              <w:rPr>
                <w:spacing w:val="-3"/>
                <w:sz w:val="24"/>
              </w:rPr>
              <w:t xml:space="preserve"> </w:t>
            </w:r>
            <w:proofErr w:type="spellStart"/>
            <w:r>
              <w:rPr>
                <w:sz w:val="24"/>
              </w:rPr>
              <w:t>Gruyère</w:t>
            </w:r>
            <w:proofErr w:type="spellEnd"/>
            <w:r>
              <w:rPr>
                <w:sz w:val="24"/>
              </w:rPr>
              <w:t>,</w:t>
            </w:r>
            <w:r>
              <w:rPr>
                <w:spacing w:val="-1"/>
                <w:sz w:val="24"/>
              </w:rPr>
              <w:t xml:space="preserve"> </w:t>
            </w:r>
            <w:proofErr w:type="spellStart"/>
            <w:r>
              <w:rPr>
                <w:spacing w:val="-2"/>
                <w:sz w:val="24"/>
              </w:rPr>
              <w:t>Sbrinz</w:t>
            </w:r>
            <w:proofErr w:type="spellEnd"/>
          </w:p>
        </w:tc>
        <w:tc>
          <w:tcPr>
            <w:tcW w:w="4220" w:type="dxa"/>
          </w:tcPr>
          <w:p w14:paraId="531C6EA3" w14:textId="77777777" w:rsidR="002D68EC" w:rsidRDefault="0069493F">
            <w:pPr>
              <w:pStyle w:val="TableParagraph"/>
              <w:spacing w:before="61"/>
              <w:ind w:left="137" w:right="82"/>
              <w:jc w:val="center"/>
              <w:rPr>
                <w:sz w:val="24"/>
              </w:rPr>
            </w:pPr>
            <w:r>
              <w:rPr>
                <w:sz w:val="24"/>
              </w:rPr>
              <w:t>171,7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4CD3591" w14:textId="77777777" w:rsidR="002D68EC" w:rsidRDefault="0069493F">
            <w:pPr>
              <w:pStyle w:val="TableParagraph"/>
              <w:spacing w:before="61"/>
              <w:ind w:left="7"/>
              <w:jc w:val="center"/>
              <w:rPr>
                <w:sz w:val="24"/>
              </w:rPr>
            </w:pPr>
            <w:r>
              <w:rPr>
                <w:spacing w:val="-10"/>
                <w:sz w:val="24"/>
              </w:rPr>
              <w:t>0</w:t>
            </w:r>
          </w:p>
        </w:tc>
      </w:tr>
      <w:tr w:rsidR="002D68EC" w14:paraId="31A72F0A" w14:textId="77777777">
        <w:trPr>
          <w:trHeight w:val="395"/>
        </w:trPr>
        <w:tc>
          <w:tcPr>
            <w:tcW w:w="1584" w:type="dxa"/>
          </w:tcPr>
          <w:p w14:paraId="60FD75CC" w14:textId="77777777" w:rsidR="002D68EC" w:rsidRDefault="0069493F">
            <w:pPr>
              <w:pStyle w:val="TableParagraph"/>
              <w:ind w:left="107"/>
              <w:rPr>
                <w:sz w:val="24"/>
              </w:rPr>
            </w:pPr>
            <w:r>
              <w:rPr>
                <w:sz w:val="24"/>
              </w:rPr>
              <w:t xml:space="preserve">0406 90 </w:t>
            </w:r>
            <w:r>
              <w:rPr>
                <w:spacing w:val="-5"/>
                <w:sz w:val="24"/>
              </w:rPr>
              <w:t>17</w:t>
            </w:r>
          </w:p>
        </w:tc>
        <w:tc>
          <w:tcPr>
            <w:tcW w:w="6469" w:type="dxa"/>
          </w:tcPr>
          <w:p w14:paraId="769D0898" w14:textId="77777777" w:rsidR="002D68EC" w:rsidRDefault="0069493F">
            <w:pPr>
              <w:pStyle w:val="TableParagraph"/>
              <w:rPr>
                <w:sz w:val="24"/>
              </w:rPr>
            </w:pPr>
            <w:r>
              <w:rPr>
                <w:sz w:val="24"/>
              </w:rPr>
              <w:t>---</w:t>
            </w:r>
            <w:r>
              <w:rPr>
                <w:spacing w:val="-3"/>
                <w:sz w:val="24"/>
              </w:rPr>
              <w:t xml:space="preserve"> </w:t>
            </w:r>
            <w:proofErr w:type="spellStart"/>
            <w:r>
              <w:rPr>
                <w:sz w:val="24"/>
              </w:rPr>
              <w:t>Bergkäse</w:t>
            </w:r>
            <w:proofErr w:type="spellEnd"/>
            <w:r>
              <w:rPr>
                <w:sz w:val="24"/>
              </w:rPr>
              <w:t>,</w:t>
            </w:r>
            <w:r>
              <w:rPr>
                <w:spacing w:val="-2"/>
                <w:sz w:val="24"/>
              </w:rPr>
              <w:t xml:space="preserve"> </w:t>
            </w:r>
            <w:proofErr w:type="spellStart"/>
            <w:r>
              <w:rPr>
                <w:spacing w:val="-2"/>
                <w:sz w:val="24"/>
              </w:rPr>
              <w:t>Appenzell</w:t>
            </w:r>
            <w:proofErr w:type="spellEnd"/>
          </w:p>
        </w:tc>
        <w:tc>
          <w:tcPr>
            <w:tcW w:w="4220" w:type="dxa"/>
          </w:tcPr>
          <w:p w14:paraId="015FA83B" w14:textId="77777777" w:rsidR="002D68EC" w:rsidRDefault="0069493F">
            <w:pPr>
              <w:pStyle w:val="TableParagraph"/>
              <w:ind w:left="137" w:right="82"/>
              <w:jc w:val="center"/>
              <w:rPr>
                <w:sz w:val="24"/>
              </w:rPr>
            </w:pPr>
            <w:r>
              <w:rPr>
                <w:sz w:val="24"/>
              </w:rPr>
              <w:t>171,7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DC5A065" w14:textId="77777777" w:rsidR="002D68EC" w:rsidRDefault="0069493F">
            <w:pPr>
              <w:pStyle w:val="TableParagraph"/>
              <w:ind w:left="7"/>
              <w:jc w:val="center"/>
              <w:rPr>
                <w:sz w:val="24"/>
              </w:rPr>
            </w:pPr>
            <w:r>
              <w:rPr>
                <w:spacing w:val="-10"/>
                <w:sz w:val="24"/>
              </w:rPr>
              <w:t>0</w:t>
            </w:r>
          </w:p>
        </w:tc>
      </w:tr>
      <w:tr w:rsidR="002D68EC" w14:paraId="3986EE26" w14:textId="77777777">
        <w:trPr>
          <w:trHeight w:val="395"/>
        </w:trPr>
        <w:tc>
          <w:tcPr>
            <w:tcW w:w="1584" w:type="dxa"/>
          </w:tcPr>
          <w:p w14:paraId="75C46A98" w14:textId="77777777" w:rsidR="002D68EC" w:rsidRDefault="0069493F">
            <w:pPr>
              <w:pStyle w:val="TableParagraph"/>
              <w:ind w:left="107"/>
              <w:rPr>
                <w:sz w:val="24"/>
              </w:rPr>
            </w:pPr>
            <w:r>
              <w:rPr>
                <w:sz w:val="24"/>
              </w:rPr>
              <w:t xml:space="preserve">0406 90 </w:t>
            </w:r>
            <w:r>
              <w:rPr>
                <w:spacing w:val="-5"/>
                <w:sz w:val="24"/>
              </w:rPr>
              <w:t>18</w:t>
            </w:r>
          </w:p>
        </w:tc>
        <w:tc>
          <w:tcPr>
            <w:tcW w:w="6469" w:type="dxa"/>
          </w:tcPr>
          <w:p w14:paraId="0B3A52DE" w14:textId="77777777" w:rsidR="002D68EC" w:rsidRDefault="0069493F">
            <w:pPr>
              <w:pStyle w:val="TableParagraph"/>
              <w:rPr>
                <w:sz w:val="24"/>
              </w:rPr>
            </w:pPr>
            <w:r>
              <w:rPr>
                <w:sz w:val="24"/>
              </w:rPr>
              <w:t>---</w:t>
            </w:r>
            <w:r>
              <w:rPr>
                <w:spacing w:val="-1"/>
                <w:sz w:val="24"/>
              </w:rPr>
              <w:t xml:space="preserve"> </w:t>
            </w:r>
            <w:proofErr w:type="spellStart"/>
            <w:r>
              <w:rPr>
                <w:sz w:val="24"/>
              </w:rPr>
              <w:t>Fromage</w:t>
            </w:r>
            <w:proofErr w:type="spellEnd"/>
            <w:r>
              <w:rPr>
                <w:sz w:val="24"/>
              </w:rPr>
              <w:t xml:space="preserve"> </w:t>
            </w:r>
            <w:proofErr w:type="spellStart"/>
            <w:r>
              <w:rPr>
                <w:sz w:val="24"/>
              </w:rPr>
              <w:t>Fribourgeois</w:t>
            </w:r>
            <w:proofErr w:type="spellEnd"/>
            <w:r>
              <w:rPr>
                <w:sz w:val="24"/>
              </w:rPr>
              <w:t>,</w:t>
            </w:r>
            <w:r>
              <w:rPr>
                <w:spacing w:val="-1"/>
                <w:sz w:val="24"/>
              </w:rPr>
              <w:t xml:space="preserve"> </w:t>
            </w:r>
            <w:proofErr w:type="spellStart"/>
            <w:r>
              <w:rPr>
                <w:sz w:val="24"/>
              </w:rPr>
              <w:t>Vacherin</w:t>
            </w:r>
            <w:proofErr w:type="spellEnd"/>
            <w:r>
              <w:rPr>
                <w:spacing w:val="-1"/>
                <w:sz w:val="24"/>
              </w:rPr>
              <w:t xml:space="preserve"> </w:t>
            </w:r>
            <w:r>
              <w:rPr>
                <w:sz w:val="24"/>
              </w:rPr>
              <w:t>Mont</w:t>
            </w:r>
            <w:r>
              <w:rPr>
                <w:spacing w:val="-1"/>
                <w:sz w:val="24"/>
              </w:rPr>
              <w:t xml:space="preserve"> </w:t>
            </w:r>
            <w:proofErr w:type="spellStart"/>
            <w:r>
              <w:rPr>
                <w:sz w:val="24"/>
              </w:rPr>
              <w:t>d'Or</w:t>
            </w:r>
            <w:proofErr w:type="spellEnd"/>
            <w:r>
              <w:rPr>
                <w:spacing w:val="-2"/>
                <w:sz w:val="24"/>
              </w:rPr>
              <w:t xml:space="preserve"> </w:t>
            </w:r>
            <w:r>
              <w:rPr>
                <w:sz w:val="24"/>
              </w:rPr>
              <w:t xml:space="preserve">ja </w:t>
            </w:r>
            <w:proofErr w:type="spellStart"/>
            <w:r>
              <w:rPr>
                <w:sz w:val="24"/>
              </w:rPr>
              <w:t>Tête</w:t>
            </w:r>
            <w:proofErr w:type="spellEnd"/>
            <w:r>
              <w:rPr>
                <w:spacing w:val="-1"/>
                <w:sz w:val="24"/>
              </w:rPr>
              <w:t xml:space="preserve"> </w:t>
            </w:r>
            <w:r>
              <w:rPr>
                <w:sz w:val="24"/>
              </w:rPr>
              <w:t>de</w:t>
            </w:r>
            <w:r>
              <w:rPr>
                <w:spacing w:val="-3"/>
                <w:sz w:val="24"/>
              </w:rPr>
              <w:t xml:space="preserve"> </w:t>
            </w:r>
            <w:proofErr w:type="spellStart"/>
            <w:r>
              <w:rPr>
                <w:spacing w:val="-2"/>
                <w:sz w:val="24"/>
              </w:rPr>
              <w:t>Moine</w:t>
            </w:r>
            <w:proofErr w:type="spellEnd"/>
          </w:p>
        </w:tc>
        <w:tc>
          <w:tcPr>
            <w:tcW w:w="4220" w:type="dxa"/>
          </w:tcPr>
          <w:p w14:paraId="5789B5AF" w14:textId="77777777" w:rsidR="002D68EC" w:rsidRDefault="0069493F">
            <w:pPr>
              <w:pStyle w:val="TableParagraph"/>
              <w:ind w:left="137" w:right="82"/>
              <w:jc w:val="center"/>
              <w:rPr>
                <w:sz w:val="24"/>
              </w:rPr>
            </w:pPr>
            <w:r>
              <w:rPr>
                <w:sz w:val="24"/>
              </w:rPr>
              <w:t>171,7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90BECC4" w14:textId="77777777" w:rsidR="002D68EC" w:rsidRDefault="0069493F">
            <w:pPr>
              <w:pStyle w:val="TableParagraph"/>
              <w:ind w:left="7"/>
              <w:jc w:val="center"/>
              <w:rPr>
                <w:sz w:val="24"/>
              </w:rPr>
            </w:pPr>
            <w:r>
              <w:rPr>
                <w:spacing w:val="-10"/>
                <w:sz w:val="24"/>
              </w:rPr>
              <w:t>0</w:t>
            </w:r>
          </w:p>
        </w:tc>
      </w:tr>
      <w:tr w:rsidR="002D68EC" w14:paraId="0EFAD8CD" w14:textId="77777777">
        <w:trPr>
          <w:trHeight w:val="396"/>
        </w:trPr>
        <w:tc>
          <w:tcPr>
            <w:tcW w:w="1584" w:type="dxa"/>
          </w:tcPr>
          <w:p w14:paraId="086B0492" w14:textId="77777777" w:rsidR="002D68EC" w:rsidRDefault="0069493F">
            <w:pPr>
              <w:pStyle w:val="TableParagraph"/>
              <w:ind w:left="107"/>
              <w:rPr>
                <w:sz w:val="24"/>
              </w:rPr>
            </w:pPr>
            <w:r>
              <w:rPr>
                <w:sz w:val="24"/>
              </w:rPr>
              <w:t xml:space="preserve">0406 90 </w:t>
            </w:r>
            <w:r>
              <w:rPr>
                <w:spacing w:val="-5"/>
                <w:sz w:val="24"/>
              </w:rPr>
              <w:t>21</w:t>
            </w:r>
          </w:p>
        </w:tc>
        <w:tc>
          <w:tcPr>
            <w:tcW w:w="6469" w:type="dxa"/>
          </w:tcPr>
          <w:p w14:paraId="0C9B0393" w14:textId="77777777" w:rsidR="002D68EC" w:rsidRDefault="0069493F">
            <w:pPr>
              <w:pStyle w:val="TableParagraph"/>
              <w:rPr>
                <w:sz w:val="24"/>
              </w:rPr>
            </w:pPr>
            <w:r>
              <w:rPr>
                <w:sz w:val="24"/>
              </w:rPr>
              <w:t>---</w:t>
            </w:r>
            <w:r>
              <w:rPr>
                <w:spacing w:val="-5"/>
                <w:sz w:val="24"/>
              </w:rPr>
              <w:t xml:space="preserve"> </w:t>
            </w:r>
            <w:proofErr w:type="spellStart"/>
            <w:r>
              <w:rPr>
                <w:spacing w:val="-2"/>
                <w:sz w:val="24"/>
              </w:rPr>
              <w:t>Cheddar</w:t>
            </w:r>
            <w:proofErr w:type="spellEnd"/>
          </w:p>
        </w:tc>
        <w:tc>
          <w:tcPr>
            <w:tcW w:w="4220" w:type="dxa"/>
          </w:tcPr>
          <w:p w14:paraId="31E4CA29" w14:textId="77777777" w:rsidR="002D68EC" w:rsidRDefault="0069493F">
            <w:pPr>
              <w:pStyle w:val="TableParagraph"/>
              <w:ind w:left="137" w:right="82"/>
              <w:jc w:val="center"/>
              <w:rPr>
                <w:sz w:val="24"/>
              </w:rPr>
            </w:pPr>
            <w:r>
              <w:rPr>
                <w:sz w:val="24"/>
              </w:rPr>
              <w:t>167,1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12C63BB" w14:textId="77777777" w:rsidR="002D68EC" w:rsidRDefault="0069493F">
            <w:pPr>
              <w:pStyle w:val="TableParagraph"/>
              <w:ind w:left="7"/>
              <w:jc w:val="center"/>
              <w:rPr>
                <w:sz w:val="24"/>
              </w:rPr>
            </w:pPr>
            <w:r>
              <w:rPr>
                <w:spacing w:val="-10"/>
                <w:sz w:val="24"/>
              </w:rPr>
              <w:t>0</w:t>
            </w:r>
          </w:p>
        </w:tc>
      </w:tr>
      <w:tr w:rsidR="002D68EC" w14:paraId="54AB40C8" w14:textId="77777777">
        <w:trPr>
          <w:trHeight w:val="395"/>
        </w:trPr>
        <w:tc>
          <w:tcPr>
            <w:tcW w:w="1584" w:type="dxa"/>
          </w:tcPr>
          <w:p w14:paraId="485BD81C" w14:textId="77777777" w:rsidR="002D68EC" w:rsidRDefault="0069493F">
            <w:pPr>
              <w:pStyle w:val="TableParagraph"/>
              <w:ind w:left="107"/>
              <w:rPr>
                <w:sz w:val="24"/>
              </w:rPr>
            </w:pPr>
            <w:r>
              <w:rPr>
                <w:sz w:val="24"/>
              </w:rPr>
              <w:t xml:space="preserve">0406 90 </w:t>
            </w:r>
            <w:r>
              <w:rPr>
                <w:spacing w:val="-5"/>
                <w:sz w:val="24"/>
              </w:rPr>
              <w:t>23</w:t>
            </w:r>
          </w:p>
        </w:tc>
        <w:tc>
          <w:tcPr>
            <w:tcW w:w="6469" w:type="dxa"/>
          </w:tcPr>
          <w:p w14:paraId="067E8763" w14:textId="77777777" w:rsidR="002D68EC" w:rsidRDefault="0069493F">
            <w:pPr>
              <w:pStyle w:val="TableParagraph"/>
              <w:rPr>
                <w:sz w:val="24"/>
              </w:rPr>
            </w:pPr>
            <w:r>
              <w:rPr>
                <w:sz w:val="24"/>
              </w:rPr>
              <w:t>---</w:t>
            </w:r>
            <w:r>
              <w:rPr>
                <w:spacing w:val="-3"/>
                <w:sz w:val="24"/>
              </w:rPr>
              <w:t xml:space="preserve"> </w:t>
            </w:r>
            <w:proofErr w:type="spellStart"/>
            <w:r>
              <w:rPr>
                <w:spacing w:val="-4"/>
                <w:sz w:val="24"/>
              </w:rPr>
              <w:t>Edam</w:t>
            </w:r>
            <w:proofErr w:type="spellEnd"/>
          </w:p>
        </w:tc>
        <w:tc>
          <w:tcPr>
            <w:tcW w:w="4220" w:type="dxa"/>
          </w:tcPr>
          <w:p w14:paraId="3F1C92F1"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63E074F" w14:textId="77777777" w:rsidR="002D68EC" w:rsidRDefault="0069493F">
            <w:pPr>
              <w:pStyle w:val="TableParagraph"/>
              <w:ind w:left="7"/>
              <w:jc w:val="center"/>
              <w:rPr>
                <w:sz w:val="24"/>
              </w:rPr>
            </w:pPr>
            <w:r>
              <w:rPr>
                <w:spacing w:val="-10"/>
                <w:sz w:val="24"/>
              </w:rPr>
              <w:t>0</w:t>
            </w:r>
          </w:p>
        </w:tc>
      </w:tr>
      <w:tr w:rsidR="002D68EC" w14:paraId="4D5DC2AD" w14:textId="77777777">
        <w:trPr>
          <w:trHeight w:val="395"/>
        </w:trPr>
        <w:tc>
          <w:tcPr>
            <w:tcW w:w="1584" w:type="dxa"/>
          </w:tcPr>
          <w:p w14:paraId="48E125C0" w14:textId="77777777" w:rsidR="002D68EC" w:rsidRDefault="0069493F">
            <w:pPr>
              <w:pStyle w:val="TableParagraph"/>
              <w:ind w:left="107"/>
              <w:rPr>
                <w:sz w:val="24"/>
              </w:rPr>
            </w:pPr>
            <w:r>
              <w:rPr>
                <w:sz w:val="24"/>
              </w:rPr>
              <w:t xml:space="preserve">0406 90 </w:t>
            </w:r>
            <w:r>
              <w:rPr>
                <w:spacing w:val="-5"/>
                <w:sz w:val="24"/>
              </w:rPr>
              <w:t>25</w:t>
            </w:r>
          </w:p>
        </w:tc>
        <w:tc>
          <w:tcPr>
            <w:tcW w:w="6469" w:type="dxa"/>
          </w:tcPr>
          <w:p w14:paraId="00722293" w14:textId="77777777" w:rsidR="002D68EC" w:rsidRDefault="0069493F">
            <w:pPr>
              <w:pStyle w:val="TableParagraph"/>
              <w:rPr>
                <w:sz w:val="24"/>
              </w:rPr>
            </w:pPr>
            <w:r>
              <w:rPr>
                <w:sz w:val="24"/>
              </w:rPr>
              <w:t>---</w:t>
            </w:r>
            <w:r>
              <w:rPr>
                <w:spacing w:val="-3"/>
                <w:sz w:val="24"/>
              </w:rPr>
              <w:t xml:space="preserve"> </w:t>
            </w:r>
            <w:proofErr w:type="spellStart"/>
            <w:r>
              <w:rPr>
                <w:spacing w:val="-2"/>
                <w:sz w:val="24"/>
              </w:rPr>
              <w:t>Tilsit</w:t>
            </w:r>
            <w:proofErr w:type="spellEnd"/>
          </w:p>
        </w:tc>
        <w:tc>
          <w:tcPr>
            <w:tcW w:w="4220" w:type="dxa"/>
          </w:tcPr>
          <w:p w14:paraId="35A5237D"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B4F5432" w14:textId="77777777" w:rsidR="002D68EC" w:rsidRDefault="0069493F">
            <w:pPr>
              <w:pStyle w:val="TableParagraph"/>
              <w:ind w:left="7"/>
              <w:jc w:val="center"/>
              <w:rPr>
                <w:sz w:val="24"/>
              </w:rPr>
            </w:pPr>
            <w:r>
              <w:rPr>
                <w:spacing w:val="-10"/>
                <w:sz w:val="24"/>
              </w:rPr>
              <w:t>0</w:t>
            </w:r>
          </w:p>
        </w:tc>
      </w:tr>
      <w:tr w:rsidR="002D68EC" w14:paraId="1D80C74C" w14:textId="77777777">
        <w:trPr>
          <w:trHeight w:val="395"/>
        </w:trPr>
        <w:tc>
          <w:tcPr>
            <w:tcW w:w="1584" w:type="dxa"/>
          </w:tcPr>
          <w:p w14:paraId="21024FC0" w14:textId="77777777" w:rsidR="002D68EC" w:rsidRDefault="0069493F">
            <w:pPr>
              <w:pStyle w:val="TableParagraph"/>
              <w:ind w:left="107"/>
              <w:rPr>
                <w:sz w:val="24"/>
              </w:rPr>
            </w:pPr>
            <w:r>
              <w:rPr>
                <w:sz w:val="24"/>
              </w:rPr>
              <w:t xml:space="preserve">0406 90 </w:t>
            </w:r>
            <w:r>
              <w:rPr>
                <w:spacing w:val="-5"/>
                <w:sz w:val="24"/>
              </w:rPr>
              <w:t>29</w:t>
            </w:r>
          </w:p>
        </w:tc>
        <w:tc>
          <w:tcPr>
            <w:tcW w:w="6469" w:type="dxa"/>
          </w:tcPr>
          <w:p w14:paraId="70BA379D" w14:textId="77777777" w:rsidR="002D68EC" w:rsidRDefault="0069493F">
            <w:pPr>
              <w:pStyle w:val="TableParagraph"/>
              <w:rPr>
                <w:sz w:val="24"/>
              </w:rPr>
            </w:pPr>
            <w:r>
              <w:rPr>
                <w:sz w:val="24"/>
              </w:rPr>
              <w:t>---</w:t>
            </w:r>
            <w:r>
              <w:rPr>
                <w:spacing w:val="-5"/>
                <w:sz w:val="24"/>
              </w:rPr>
              <w:t xml:space="preserve"> </w:t>
            </w:r>
            <w:proofErr w:type="spellStart"/>
            <w:r>
              <w:rPr>
                <w:spacing w:val="-2"/>
                <w:sz w:val="24"/>
              </w:rPr>
              <w:t>Kashkaval</w:t>
            </w:r>
            <w:proofErr w:type="spellEnd"/>
          </w:p>
        </w:tc>
        <w:tc>
          <w:tcPr>
            <w:tcW w:w="4220" w:type="dxa"/>
          </w:tcPr>
          <w:p w14:paraId="32F46B16"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5BCF7F1" w14:textId="77777777" w:rsidR="002D68EC" w:rsidRDefault="0069493F">
            <w:pPr>
              <w:pStyle w:val="TableParagraph"/>
              <w:ind w:left="7"/>
              <w:jc w:val="center"/>
              <w:rPr>
                <w:sz w:val="24"/>
              </w:rPr>
            </w:pPr>
            <w:r>
              <w:rPr>
                <w:spacing w:val="-10"/>
                <w:sz w:val="24"/>
              </w:rPr>
              <w:t>0</w:t>
            </w:r>
          </w:p>
        </w:tc>
      </w:tr>
      <w:tr w:rsidR="002D68EC" w14:paraId="3BED767B" w14:textId="77777777">
        <w:trPr>
          <w:trHeight w:val="395"/>
        </w:trPr>
        <w:tc>
          <w:tcPr>
            <w:tcW w:w="1584" w:type="dxa"/>
          </w:tcPr>
          <w:p w14:paraId="706A73EA" w14:textId="77777777" w:rsidR="002D68EC" w:rsidRDefault="0069493F">
            <w:pPr>
              <w:pStyle w:val="TableParagraph"/>
              <w:ind w:left="107"/>
              <w:rPr>
                <w:sz w:val="24"/>
              </w:rPr>
            </w:pPr>
            <w:r>
              <w:rPr>
                <w:sz w:val="24"/>
              </w:rPr>
              <w:t xml:space="preserve">0406 90 </w:t>
            </w:r>
            <w:r>
              <w:rPr>
                <w:spacing w:val="-5"/>
                <w:sz w:val="24"/>
              </w:rPr>
              <w:t>32</w:t>
            </w:r>
          </w:p>
        </w:tc>
        <w:tc>
          <w:tcPr>
            <w:tcW w:w="6469" w:type="dxa"/>
          </w:tcPr>
          <w:p w14:paraId="3EEDD8E3" w14:textId="77777777" w:rsidR="002D68EC" w:rsidRDefault="0069493F">
            <w:pPr>
              <w:pStyle w:val="TableParagraph"/>
              <w:rPr>
                <w:sz w:val="24"/>
              </w:rPr>
            </w:pPr>
            <w:r>
              <w:rPr>
                <w:sz w:val="24"/>
              </w:rPr>
              <w:t>---</w:t>
            </w:r>
            <w:r>
              <w:rPr>
                <w:spacing w:val="-1"/>
                <w:sz w:val="24"/>
              </w:rPr>
              <w:t xml:space="preserve"> </w:t>
            </w:r>
            <w:r>
              <w:rPr>
                <w:spacing w:val="-4"/>
                <w:sz w:val="24"/>
              </w:rPr>
              <w:t>Feta</w:t>
            </w:r>
          </w:p>
        </w:tc>
        <w:tc>
          <w:tcPr>
            <w:tcW w:w="4220" w:type="dxa"/>
          </w:tcPr>
          <w:p w14:paraId="45A64020"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5F6E64B" w14:textId="77777777" w:rsidR="002D68EC" w:rsidRDefault="0069493F">
            <w:pPr>
              <w:pStyle w:val="TableParagraph"/>
              <w:ind w:left="7"/>
              <w:jc w:val="center"/>
              <w:rPr>
                <w:sz w:val="24"/>
              </w:rPr>
            </w:pPr>
            <w:r>
              <w:rPr>
                <w:spacing w:val="-10"/>
                <w:sz w:val="24"/>
              </w:rPr>
              <w:t>0</w:t>
            </w:r>
          </w:p>
        </w:tc>
      </w:tr>
      <w:tr w:rsidR="002D68EC" w14:paraId="40176E08" w14:textId="77777777">
        <w:trPr>
          <w:trHeight w:val="395"/>
        </w:trPr>
        <w:tc>
          <w:tcPr>
            <w:tcW w:w="1584" w:type="dxa"/>
          </w:tcPr>
          <w:p w14:paraId="1FE71F1B" w14:textId="77777777" w:rsidR="002D68EC" w:rsidRDefault="0069493F">
            <w:pPr>
              <w:pStyle w:val="TableParagraph"/>
              <w:ind w:left="107"/>
              <w:rPr>
                <w:sz w:val="24"/>
              </w:rPr>
            </w:pPr>
            <w:r>
              <w:rPr>
                <w:sz w:val="24"/>
              </w:rPr>
              <w:t xml:space="preserve">0406 90 </w:t>
            </w:r>
            <w:r>
              <w:rPr>
                <w:spacing w:val="-5"/>
                <w:sz w:val="24"/>
              </w:rPr>
              <w:t>35</w:t>
            </w:r>
          </w:p>
        </w:tc>
        <w:tc>
          <w:tcPr>
            <w:tcW w:w="6469" w:type="dxa"/>
          </w:tcPr>
          <w:p w14:paraId="00A12129" w14:textId="77777777" w:rsidR="002D68EC" w:rsidRDefault="0069493F">
            <w:pPr>
              <w:pStyle w:val="TableParagraph"/>
              <w:rPr>
                <w:sz w:val="24"/>
              </w:rPr>
            </w:pPr>
            <w:r>
              <w:rPr>
                <w:sz w:val="24"/>
              </w:rPr>
              <w:t>---</w:t>
            </w:r>
            <w:r>
              <w:rPr>
                <w:spacing w:val="-8"/>
                <w:sz w:val="24"/>
              </w:rPr>
              <w:t xml:space="preserve"> </w:t>
            </w:r>
            <w:proofErr w:type="spellStart"/>
            <w:r>
              <w:rPr>
                <w:sz w:val="24"/>
              </w:rPr>
              <w:t>Kefalo-</w:t>
            </w:r>
            <w:r>
              <w:rPr>
                <w:spacing w:val="-4"/>
                <w:sz w:val="24"/>
              </w:rPr>
              <w:t>Tyri</w:t>
            </w:r>
            <w:proofErr w:type="spellEnd"/>
          </w:p>
        </w:tc>
        <w:tc>
          <w:tcPr>
            <w:tcW w:w="4220" w:type="dxa"/>
          </w:tcPr>
          <w:p w14:paraId="4081C6E9"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DB8A825" w14:textId="77777777" w:rsidR="002D68EC" w:rsidRDefault="0069493F">
            <w:pPr>
              <w:pStyle w:val="TableParagraph"/>
              <w:ind w:left="7"/>
              <w:jc w:val="center"/>
              <w:rPr>
                <w:sz w:val="24"/>
              </w:rPr>
            </w:pPr>
            <w:r>
              <w:rPr>
                <w:spacing w:val="-10"/>
                <w:sz w:val="24"/>
              </w:rPr>
              <w:t>0</w:t>
            </w:r>
          </w:p>
        </w:tc>
      </w:tr>
      <w:tr w:rsidR="002D68EC" w14:paraId="4A3B9DCD" w14:textId="77777777">
        <w:trPr>
          <w:trHeight w:val="395"/>
        </w:trPr>
        <w:tc>
          <w:tcPr>
            <w:tcW w:w="1584" w:type="dxa"/>
          </w:tcPr>
          <w:p w14:paraId="5DE4F389" w14:textId="77777777" w:rsidR="002D68EC" w:rsidRDefault="0069493F">
            <w:pPr>
              <w:pStyle w:val="TableParagraph"/>
              <w:ind w:left="107"/>
              <w:rPr>
                <w:sz w:val="24"/>
              </w:rPr>
            </w:pPr>
            <w:r>
              <w:rPr>
                <w:sz w:val="24"/>
              </w:rPr>
              <w:t xml:space="preserve">0406 90 </w:t>
            </w:r>
            <w:r>
              <w:rPr>
                <w:spacing w:val="-5"/>
                <w:sz w:val="24"/>
              </w:rPr>
              <w:t>37</w:t>
            </w:r>
          </w:p>
        </w:tc>
        <w:tc>
          <w:tcPr>
            <w:tcW w:w="6469" w:type="dxa"/>
          </w:tcPr>
          <w:p w14:paraId="335FA550" w14:textId="77777777" w:rsidR="002D68EC" w:rsidRDefault="0069493F">
            <w:pPr>
              <w:pStyle w:val="TableParagraph"/>
              <w:rPr>
                <w:sz w:val="24"/>
              </w:rPr>
            </w:pPr>
            <w:r>
              <w:rPr>
                <w:sz w:val="24"/>
              </w:rPr>
              <w:t>---</w:t>
            </w:r>
            <w:r>
              <w:rPr>
                <w:spacing w:val="-1"/>
                <w:sz w:val="24"/>
              </w:rPr>
              <w:t xml:space="preserve"> </w:t>
            </w:r>
            <w:proofErr w:type="spellStart"/>
            <w:r>
              <w:rPr>
                <w:spacing w:val="-2"/>
                <w:sz w:val="24"/>
              </w:rPr>
              <w:t>Finlandia</w:t>
            </w:r>
            <w:proofErr w:type="spellEnd"/>
          </w:p>
        </w:tc>
        <w:tc>
          <w:tcPr>
            <w:tcW w:w="4220" w:type="dxa"/>
          </w:tcPr>
          <w:p w14:paraId="7755C008"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B4E82C" w14:textId="77777777" w:rsidR="002D68EC" w:rsidRDefault="0069493F">
            <w:pPr>
              <w:pStyle w:val="TableParagraph"/>
              <w:ind w:left="7"/>
              <w:jc w:val="center"/>
              <w:rPr>
                <w:sz w:val="24"/>
              </w:rPr>
            </w:pPr>
            <w:r>
              <w:rPr>
                <w:spacing w:val="-10"/>
                <w:sz w:val="24"/>
              </w:rPr>
              <w:t>0</w:t>
            </w:r>
          </w:p>
        </w:tc>
      </w:tr>
      <w:tr w:rsidR="002D68EC" w14:paraId="7C689C39" w14:textId="77777777">
        <w:trPr>
          <w:trHeight w:val="395"/>
        </w:trPr>
        <w:tc>
          <w:tcPr>
            <w:tcW w:w="1584" w:type="dxa"/>
          </w:tcPr>
          <w:p w14:paraId="6C2195B1" w14:textId="77777777" w:rsidR="002D68EC" w:rsidRDefault="0069493F">
            <w:pPr>
              <w:pStyle w:val="TableParagraph"/>
              <w:ind w:left="107"/>
              <w:rPr>
                <w:sz w:val="24"/>
              </w:rPr>
            </w:pPr>
            <w:r>
              <w:rPr>
                <w:sz w:val="24"/>
              </w:rPr>
              <w:t xml:space="preserve">0406 90 </w:t>
            </w:r>
            <w:r>
              <w:rPr>
                <w:spacing w:val="-5"/>
                <w:sz w:val="24"/>
              </w:rPr>
              <w:t>39</w:t>
            </w:r>
          </w:p>
        </w:tc>
        <w:tc>
          <w:tcPr>
            <w:tcW w:w="6469" w:type="dxa"/>
          </w:tcPr>
          <w:p w14:paraId="5F78876F" w14:textId="77777777" w:rsidR="002D68EC" w:rsidRDefault="0069493F">
            <w:pPr>
              <w:pStyle w:val="TableParagraph"/>
              <w:rPr>
                <w:sz w:val="24"/>
              </w:rPr>
            </w:pPr>
            <w:r>
              <w:rPr>
                <w:sz w:val="24"/>
              </w:rPr>
              <w:t>---</w:t>
            </w:r>
            <w:r>
              <w:rPr>
                <w:spacing w:val="-5"/>
                <w:sz w:val="24"/>
              </w:rPr>
              <w:t xml:space="preserve"> </w:t>
            </w:r>
            <w:proofErr w:type="spellStart"/>
            <w:r>
              <w:rPr>
                <w:spacing w:val="-2"/>
                <w:sz w:val="24"/>
              </w:rPr>
              <w:t>Jarlsberg</w:t>
            </w:r>
            <w:proofErr w:type="spellEnd"/>
          </w:p>
        </w:tc>
        <w:tc>
          <w:tcPr>
            <w:tcW w:w="4220" w:type="dxa"/>
          </w:tcPr>
          <w:p w14:paraId="2DF088F7"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FC324D2" w14:textId="77777777" w:rsidR="002D68EC" w:rsidRDefault="0069493F">
            <w:pPr>
              <w:pStyle w:val="TableParagraph"/>
              <w:ind w:left="7"/>
              <w:jc w:val="center"/>
              <w:rPr>
                <w:sz w:val="24"/>
              </w:rPr>
            </w:pPr>
            <w:r>
              <w:rPr>
                <w:spacing w:val="-10"/>
                <w:sz w:val="24"/>
              </w:rPr>
              <w:t>0</w:t>
            </w:r>
          </w:p>
        </w:tc>
      </w:tr>
      <w:tr w:rsidR="002D68EC" w14:paraId="3AC69794" w14:textId="77777777">
        <w:trPr>
          <w:trHeight w:val="676"/>
        </w:trPr>
        <w:tc>
          <w:tcPr>
            <w:tcW w:w="1584" w:type="dxa"/>
          </w:tcPr>
          <w:p w14:paraId="543E345C" w14:textId="77777777" w:rsidR="002D68EC" w:rsidRDefault="0069493F">
            <w:pPr>
              <w:pStyle w:val="TableParagraph"/>
              <w:ind w:left="107"/>
              <w:rPr>
                <w:sz w:val="24"/>
              </w:rPr>
            </w:pPr>
            <w:r>
              <w:rPr>
                <w:sz w:val="24"/>
              </w:rPr>
              <w:t xml:space="preserve">0406 90 </w:t>
            </w:r>
            <w:r>
              <w:rPr>
                <w:spacing w:val="-5"/>
                <w:sz w:val="24"/>
              </w:rPr>
              <w:t>50</w:t>
            </w:r>
          </w:p>
        </w:tc>
        <w:tc>
          <w:tcPr>
            <w:tcW w:w="6469" w:type="dxa"/>
          </w:tcPr>
          <w:p w14:paraId="716B9EC9" w14:textId="77777777" w:rsidR="002D68EC" w:rsidRDefault="0069493F">
            <w:pPr>
              <w:pStyle w:val="TableParagraph"/>
              <w:rPr>
                <w:sz w:val="24"/>
              </w:rPr>
            </w:pPr>
            <w:r>
              <w:rPr>
                <w:sz w:val="24"/>
              </w:rPr>
              <w:t>----</w:t>
            </w:r>
            <w:r>
              <w:rPr>
                <w:spacing w:val="-7"/>
                <w:sz w:val="24"/>
              </w:rPr>
              <w:t xml:space="preserve"> </w:t>
            </w:r>
            <w:r>
              <w:rPr>
                <w:sz w:val="24"/>
              </w:rPr>
              <w:t>juust</w:t>
            </w:r>
            <w:r>
              <w:rPr>
                <w:spacing w:val="-6"/>
                <w:sz w:val="24"/>
              </w:rPr>
              <w:t xml:space="preserve"> </w:t>
            </w:r>
            <w:r>
              <w:rPr>
                <w:sz w:val="24"/>
              </w:rPr>
              <w:t>lamba-</w:t>
            </w:r>
            <w:r>
              <w:rPr>
                <w:spacing w:val="-7"/>
                <w:sz w:val="24"/>
              </w:rPr>
              <w:t xml:space="preserve"> </w:t>
            </w:r>
            <w:r>
              <w:rPr>
                <w:sz w:val="24"/>
              </w:rPr>
              <w:t>või</w:t>
            </w:r>
            <w:r>
              <w:rPr>
                <w:spacing w:val="-6"/>
                <w:sz w:val="24"/>
              </w:rPr>
              <w:t xml:space="preserve"> </w:t>
            </w:r>
            <w:r>
              <w:rPr>
                <w:sz w:val="24"/>
              </w:rPr>
              <w:t>pühvlipiimast,</w:t>
            </w:r>
            <w:r>
              <w:rPr>
                <w:spacing w:val="-6"/>
                <w:sz w:val="24"/>
              </w:rPr>
              <w:t xml:space="preserve"> </w:t>
            </w:r>
            <w:r>
              <w:rPr>
                <w:sz w:val="24"/>
              </w:rPr>
              <w:t>pakendites,</w:t>
            </w:r>
            <w:r>
              <w:rPr>
                <w:spacing w:val="-6"/>
                <w:sz w:val="24"/>
              </w:rPr>
              <w:t xml:space="preserve"> </w:t>
            </w:r>
            <w:r>
              <w:rPr>
                <w:sz w:val="24"/>
              </w:rPr>
              <w:t>mis</w:t>
            </w:r>
            <w:r>
              <w:rPr>
                <w:spacing w:val="-6"/>
                <w:sz w:val="24"/>
              </w:rPr>
              <w:t xml:space="preserve"> </w:t>
            </w:r>
            <w:r>
              <w:rPr>
                <w:sz w:val="24"/>
              </w:rPr>
              <w:t>sisaldavad soolvett, või lamba- või kitsenahast lähkrites</w:t>
            </w:r>
          </w:p>
        </w:tc>
        <w:tc>
          <w:tcPr>
            <w:tcW w:w="4220" w:type="dxa"/>
          </w:tcPr>
          <w:p w14:paraId="48B77E67"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2791926" w14:textId="77777777" w:rsidR="002D68EC" w:rsidRDefault="0069493F">
            <w:pPr>
              <w:pStyle w:val="TableParagraph"/>
              <w:ind w:left="7"/>
              <w:jc w:val="center"/>
              <w:rPr>
                <w:sz w:val="24"/>
              </w:rPr>
            </w:pPr>
            <w:r>
              <w:rPr>
                <w:spacing w:val="-10"/>
                <w:sz w:val="24"/>
              </w:rPr>
              <w:t>0</w:t>
            </w:r>
          </w:p>
        </w:tc>
      </w:tr>
    </w:tbl>
    <w:p w14:paraId="6FB1DB42"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53572A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CE58A40" w14:textId="77777777">
        <w:trPr>
          <w:trHeight w:val="671"/>
        </w:trPr>
        <w:tc>
          <w:tcPr>
            <w:tcW w:w="1584" w:type="dxa"/>
          </w:tcPr>
          <w:p w14:paraId="3E7C5E4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43A0CC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2083A1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0A8F5AC" w14:textId="77777777" w:rsidR="002D68EC" w:rsidRDefault="0069493F">
            <w:pPr>
              <w:pStyle w:val="TableParagraph"/>
              <w:spacing w:before="198"/>
              <w:ind w:left="7"/>
              <w:jc w:val="center"/>
              <w:rPr>
                <w:sz w:val="24"/>
              </w:rPr>
            </w:pPr>
            <w:r>
              <w:rPr>
                <w:spacing w:val="-2"/>
                <w:sz w:val="24"/>
              </w:rPr>
              <w:t>Üleminekukategooria</w:t>
            </w:r>
          </w:p>
        </w:tc>
      </w:tr>
      <w:tr w:rsidR="002D68EC" w14:paraId="71AF1571" w14:textId="77777777">
        <w:trPr>
          <w:trHeight w:val="398"/>
        </w:trPr>
        <w:tc>
          <w:tcPr>
            <w:tcW w:w="1584" w:type="dxa"/>
          </w:tcPr>
          <w:p w14:paraId="4CF57DA9" w14:textId="77777777" w:rsidR="002D68EC" w:rsidRDefault="0069493F">
            <w:pPr>
              <w:pStyle w:val="TableParagraph"/>
              <w:spacing w:before="61"/>
              <w:ind w:left="107"/>
              <w:rPr>
                <w:sz w:val="24"/>
              </w:rPr>
            </w:pPr>
            <w:r>
              <w:rPr>
                <w:sz w:val="24"/>
              </w:rPr>
              <w:t xml:space="preserve">0406 90 </w:t>
            </w:r>
            <w:r>
              <w:rPr>
                <w:spacing w:val="-5"/>
                <w:sz w:val="24"/>
              </w:rPr>
              <w:t>61</w:t>
            </w:r>
          </w:p>
        </w:tc>
        <w:tc>
          <w:tcPr>
            <w:tcW w:w="6469" w:type="dxa"/>
          </w:tcPr>
          <w:p w14:paraId="00E29005" w14:textId="77777777" w:rsidR="002D68EC" w:rsidRDefault="0069493F">
            <w:pPr>
              <w:pStyle w:val="TableParagraph"/>
              <w:tabs>
                <w:tab w:val="left" w:leader="hyphen" w:pos="724"/>
              </w:tabs>
              <w:spacing w:before="61"/>
              <w:rPr>
                <w:sz w:val="24"/>
              </w:rPr>
            </w:pPr>
            <w:r>
              <w:rPr>
                <w:sz w:val="24"/>
              </w:rPr>
              <w:t>-</w:t>
            </w:r>
            <w:r>
              <w:rPr>
                <w:sz w:val="24"/>
              </w:rPr>
              <w:tab/>
            </w:r>
            <w:proofErr w:type="spellStart"/>
            <w:r>
              <w:rPr>
                <w:sz w:val="24"/>
              </w:rPr>
              <w:t>Grana</w:t>
            </w:r>
            <w:proofErr w:type="spellEnd"/>
            <w:r>
              <w:rPr>
                <w:spacing w:val="-2"/>
                <w:sz w:val="24"/>
              </w:rPr>
              <w:t xml:space="preserve"> </w:t>
            </w:r>
            <w:proofErr w:type="spellStart"/>
            <w:r>
              <w:rPr>
                <w:sz w:val="24"/>
              </w:rPr>
              <w:t>Padano</w:t>
            </w:r>
            <w:proofErr w:type="spellEnd"/>
            <w:r>
              <w:rPr>
                <w:sz w:val="24"/>
              </w:rPr>
              <w:t xml:space="preserve">, </w:t>
            </w:r>
            <w:proofErr w:type="spellStart"/>
            <w:r>
              <w:rPr>
                <w:sz w:val="24"/>
              </w:rPr>
              <w:t>Parmigiano</w:t>
            </w:r>
            <w:proofErr w:type="spellEnd"/>
            <w:r>
              <w:rPr>
                <w:sz w:val="24"/>
              </w:rPr>
              <w:t xml:space="preserve"> </w:t>
            </w:r>
            <w:proofErr w:type="spellStart"/>
            <w:r>
              <w:rPr>
                <w:spacing w:val="-2"/>
                <w:sz w:val="24"/>
              </w:rPr>
              <w:t>Reggiano</w:t>
            </w:r>
            <w:proofErr w:type="spellEnd"/>
          </w:p>
        </w:tc>
        <w:tc>
          <w:tcPr>
            <w:tcW w:w="4220" w:type="dxa"/>
          </w:tcPr>
          <w:p w14:paraId="0EBBB835" w14:textId="77777777" w:rsidR="002D68EC" w:rsidRDefault="0069493F">
            <w:pPr>
              <w:pStyle w:val="TableParagraph"/>
              <w:spacing w:before="61"/>
              <w:ind w:left="137" w:right="82"/>
              <w:jc w:val="center"/>
              <w:rPr>
                <w:sz w:val="24"/>
              </w:rPr>
            </w:pPr>
            <w:r>
              <w:rPr>
                <w:sz w:val="24"/>
              </w:rPr>
              <w:t>188,2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296790F" w14:textId="77777777" w:rsidR="002D68EC" w:rsidRDefault="0069493F">
            <w:pPr>
              <w:pStyle w:val="TableParagraph"/>
              <w:spacing w:before="61"/>
              <w:ind w:left="7"/>
              <w:jc w:val="center"/>
              <w:rPr>
                <w:sz w:val="24"/>
              </w:rPr>
            </w:pPr>
            <w:r>
              <w:rPr>
                <w:spacing w:val="-10"/>
                <w:sz w:val="24"/>
              </w:rPr>
              <w:t>0</w:t>
            </w:r>
          </w:p>
        </w:tc>
      </w:tr>
      <w:tr w:rsidR="002D68EC" w14:paraId="30ACE8C3" w14:textId="77777777">
        <w:trPr>
          <w:trHeight w:val="395"/>
        </w:trPr>
        <w:tc>
          <w:tcPr>
            <w:tcW w:w="1584" w:type="dxa"/>
          </w:tcPr>
          <w:p w14:paraId="64D6823D" w14:textId="77777777" w:rsidR="002D68EC" w:rsidRDefault="0069493F">
            <w:pPr>
              <w:pStyle w:val="TableParagraph"/>
              <w:ind w:left="107"/>
              <w:rPr>
                <w:sz w:val="24"/>
              </w:rPr>
            </w:pPr>
            <w:r>
              <w:rPr>
                <w:sz w:val="24"/>
              </w:rPr>
              <w:t xml:space="preserve">0406 90 </w:t>
            </w:r>
            <w:r>
              <w:rPr>
                <w:spacing w:val="-5"/>
                <w:sz w:val="24"/>
              </w:rPr>
              <w:t>63</w:t>
            </w:r>
          </w:p>
        </w:tc>
        <w:tc>
          <w:tcPr>
            <w:tcW w:w="6469" w:type="dxa"/>
          </w:tcPr>
          <w:p w14:paraId="144F5779" w14:textId="77777777" w:rsidR="002D68EC" w:rsidRDefault="0069493F">
            <w:pPr>
              <w:pStyle w:val="TableParagraph"/>
              <w:tabs>
                <w:tab w:val="left" w:leader="hyphen" w:pos="727"/>
              </w:tabs>
              <w:rPr>
                <w:sz w:val="24"/>
              </w:rPr>
            </w:pPr>
            <w:r>
              <w:rPr>
                <w:sz w:val="24"/>
              </w:rPr>
              <w:t>-</w:t>
            </w:r>
            <w:r>
              <w:rPr>
                <w:sz w:val="24"/>
              </w:rPr>
              <w:tab/>
            </w:r>
            <w:proofErr w:type="spellStart"/>
            <w:r>
              <w:rPr>
                <w:sz w:val="24"/>
              </w:rPr>
              <w:t>Fiore</w:t>
            </w:r>
            <w:proofErr w:type="spellEnd"/>
            <w:r>
              <w:rPr>
                <w:spacing w:val="-5"/>
                <w:sz w:val="24"/>
              </w:rPr>
              <w:t xml:space="preserve"> </w:t>
            </w:r>
            <w:proofErr w:type="spellStart"/>
            <w:r>
              <w:rPr>
                <w:sz w:val="24"/>
              </w:rPr>
              <w:t>Sardo</w:t>
            </w:r>
            <w:proofErr w:type="spellEnd"/>
            <w:r>
              <w:rPr>
                <w:sz w:val="24"/>
              </w:rPr>
              <w:t xml:space="preserve">, </w:t>
            </w:r>
            <w:proofErr w:type="spellStart"/>
            <w:r>
              <w:rPr>
                <w:spacing w:val="-2"/>
                <w:sz w:val="24"/>
              </w:rPr>
              <w:t>Pecorino</w:t>
            </w:r>
            <w:proofErr w:type="spellEnd"/>
          </w:p>
        </w:tc>
        <w:tc>
          <w:tcPr>
            <w:tcW w:w="4220" w:type="dxa"/>
          </w:tcPr>
          <w:p w14:paraId="42DB735B" w14:textId="77777777" w:rsidR="002D68EC" w:rsidRDefault="0069493F">
            <w:pPr>
              <w:pStyle w:val="TableParagraph"/>
              <w:ind w:left="137" w:right="82"/>
              <w:jc w:val="center"/>
              <w:rPr>
                <w:sz w:val="24"/>
              </w:rPr>
            </w:pPr>
            <w:r>
              <w:rPr>
                <w:sz w:val="24"/>
              </w:rPr>
              <w:t>188,2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7E53EF3" w14:textId="77777777" w:rsidR="002D68EC" w:rsidRDefault="0069493F">
            <w:pPr>
              <w:pStyle w:val="TableParagraph"/>
              <w:ind w:left="7"/>
              <w:jc w:val="center"/>
              <w:rPr>
                <w:sz w:val="24"/>
              </w:rPr>
            </w:pPr>
            <w:r>
              <w:rPr>
                <w:spacing w:val="-10"/>
                <w:sz w:val="24"/>
              </w:rPr>
              <w:t>0</w:t>
            </w:r>
          </w:p>
        </w:tc>
      </w:tr>
      <w:tr w:rsidR="002D68EC" w14:paraId="5812D34B" w14:textId="77777777">
        <w:trPr>
          <w:trHeight w:val="395"/>
        </w:trPr>
        <w:tc>
          <w:tcPr>
            <w:tcW w:w="1584" w:type="dxa"/>
          </w:tcPr>
          <w:p w14:paraId="746A5DAC" w14:textId="77777777" w:rsidR="002D68EC" w:rsidRDefault="0069493F">
            <w:pPr>
              <w:pStyle w:val="TableParagraph"/>
              <w:ind w:left="107"/>
              <w:rPr>
                <w:sz w:val="24"/>
              </w:rPr>
            </w:pPr>
            <w:r>
              <w:rPr>
                <w:sz w:val="24"/>
              </w:rPr>
              <w:t xml:space="preserve">0406 90 </w:t>
            </w:r>
            <w:r>
              <w:rPr>
                <w:spacing w:val="-5"/>
                <w:sz w:val="24"/>
              </w:rPr>
              <w:t>69</w:t>
            </w:r>
          </w:p>
        </w:tc>
        <w:tc>
          <w:tcPr>
            <w:tcW w:w="6469" w:type="dxa"/>
          </w:tcPr>
          <w:p w14:paraId="2F9891B6"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0B1AC145" w14:textId="77777777" w:rsidR="002D68EC" w:rsidRDefault="0069493F">
            <w:pPr>
              <w:pStyle w:val="TableParagraph"/>
              <w:ind w:left="137" w:right="82"/>
              <w:jc w:val="center"/>
              <w:rPr>
                <w:sz w:val="24"/>
              </w:rPr>
            </w:pPr>
            <w:r>
              <w:rPr>
                <w:sz w:val="24"/>
              </w:rPr>
              <w:t>188,2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C7538DA" w14:textId="77777777" w:rsidR="002D68EC" w:rsidRDefault="0069493F">
            <w:pPr>
              <w:pStyle w:val="TableParagraph"/>
              <w:ind w:left="7"/>
              <w:jc w:val="center"/>
              <w:rPr>
                <w:sz w:val="24"/>
              </w:rPr>
            </w:pPr>
            <w:r>
              <w:rPr>
                <w:spacing w:val="-10"/>
                <w:sz w:val="24"/>
              </w:rPr>
              <w:t>0</w:t>
            </w:r>
          </w:p>
        </w:tc>
      </w:tr>
      <w:tr w:rsidR="002D68EC" w14:paraId="025543F8" w14:textId="77777777">
        <w:trPr>
          <w:trHeight w:val="396"/>
        </w:trPr>
        <w:tc>
          <w:tcPr>
            <w:tcW w:w="1584" w:type="dxa"/>
          </w:tcPr>
          <w:p w14:paraId="6540C4C0" w14:textId="77777777" w:rsidR="002D68EC" w:rsidRDefault="0069493F">
            <w:pPr>
              <w:pStyle w:val="TableParagraph"/>
              <w:ind w:left="107"/>
              <w:rPr>
                <w:sz w:val="24"/>
              </w:rPr>
            </w:pPr>
            <w:r>
              <w:rPr>
                <w:sz w:val="24"/>
              </w:rPr>
              <w:t xml:space="preserve">0406 90 </w:t>
            </w:r>
            <w:r>
              <w:rPr>
                <w:spacing w:val="-5"/>
                <w:sz w:val="24"/>
              </w:rPr>
              <w:t>73</w:t>
            </w:r>
          </w:p>
        </w:tc>
        <w:tc>
          <w:tcPr>
            <w:tcW w:w="6469" w:type="dxa"/>
          </w:tcPr>
          <w:p w14:paraId="00C8F829" w14:textId="77777777" w:rsidR="002D68EC" w:rsidRDefault="0069493F">
            <w:pPr>
              <w:pStyle w:val="TableParagraph"/>
              <w:tabs>
                <w:tab w:val="left" w:leader="hyphen" w:pos="724"/>
              </w:tabs>
              <w:rPr>
                <w:sz w:val="24"/>
              </w:rPr>
            </w:pPr>
            <w:r>
              <w:rPr>
                <w:sz w:val="24"/>
              </w:rPr>
              <w:t>-</w:t>
            </w:r>
            <w:r>
              <w:rPr>
                <w:sz w:val="24"/>
              </w:rPr>
              <w:tab/>
            </w:r>
            <w:proofErr w:type="spellStart"/>
            <w:r>
              <w:rPr>
                <w:spacing w:val="-2"/>
                <w:sz w:val="24"/>
              </w:rPr>
              <w:t>Provolone</w:t>
            </w:r>
            <w:proofErr w:type="spellEnd"/>
          </w:p>
        </w:tc>
        <w:tc>
          <w:tcPr>
            <w:tcW w:w="4220" w:type="dxa"/>
          </w:tcPr>
          <w:p w14:paraId="38E4DA6B"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E9C0414" w14:textId="77777777" w:rsidR="002D68EC" w:rsidRDefault="0069493F">
            <w:pPr>
              <w:pStyle w:val="TableParagraph"/>
              <w:ind w:left="7"/>
              <w:jc w:val="center"/>
              <w:rPr>
                <w:sz w:val="24"/>
              </w:rPr>
            </w:pPr>
            <w:r>
              <w:rPr>
                <w:spacing w:val="-10"/>
                <w:sz w:val="24"/>
              </w:rPr>
              <w:t>0</w:t>
            </w:r>
          </w:p>
        </w:tc>
      </w:tr>
      <w:tr w:rsidR="002D68EC" w14:paraId="2C0344DA" w14:textId="77777777">
        <w:trPr>
          <w:trHeight w:val="395"/>
        </w:trPr>
        <w:tc>
          <w:tcPr>
            <w:tcW w:w="1584" w:type="dxa"/>
          </w:tcPr>
          <w:p w14:paraId="1C1D2643" w14:textId="77777777" w:rsidR="002D68EC" w:rsidRDefault="0069493F">
            <w:pPr>
              <w:pStyle w:val="TableParagraph"/>
              <w:ind w:left="107"/>
              <w:rPr>
                <w:sz w:val="24"/>
              </w:rPr>
            </w:pPr>
            <w:r>
              <w:rPr>
                <w:sz w:val="24"/>
              </w:rPr>
              <w:t xml:space="preserve">0406 90 </w:t>
            </w:r>
            <w:r>
              <w:rPr>
                <w:spacing w:val="-5"/>
                <w:sz w:val="24"/>
              </w:rPr>
              <w:t>74</w:t>
            </w:r>
          </w:p>
        </w:tc>
        <w:tc>
          <w:tcPr>
            <w:tcW w:w="6469" w:type="dxa"/>
          </w:tcPr>
          <w:p w14:paraId="25518F6B" w14:textId="77777777" w:rsidR="002D68EC" w:rsidRDefault="0069493F">
            <w:pPr>
              <w:pStyle w:val="TableParagraph"/>
              <w:tabs>
                <w:tab w:val="left" w:leader="hyphen" w:pos="724"/>
              </w:tabs>
              <w:rPr>
                <w:sz w:val="24"/>
              </w:rPr>
            </w:pPr>
            <w:r>
              <w:rPr>
                <w:sz w:val="24"/>
              </w:rPr>
              <w:t>-</w:t>
            </w:r>
            <w:r>
              <w:rPr>
                <w:sz w:val="24"/>
              </w:rPr>
              <w:tab/>
            </w:r>
            <w:proofErr w:type="spellStart"/>
            <w:r>
              <w:rPr>
                <w:spacing w:val="-2"/>
                <w:sz w:val="24"/>
              </w:rPr>
              <w:t>Maasdam</w:t>
            </w:r>
            <w:proofErr w:type="spellEnd"/>
          </w:p>
        </w:tc>
        <w:tc>
          <w:tcPr>
            <w:tcW w:w="4220" w:type="dxa"/>
          </w:tcPr>
          <w:p w14:paraId="44F7B365"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DA9F405" w14:textId="77777777" w:rsidR="002D68EC" w:rsidRDefault="0069493F">
            <w:pPr>
              <w:pStyle w:val="TableParagraph"/>
              <w:ind w:left="7"/>
              <w:jc w:val="center"/>
              <w:rPr>
                <w:sz w:val="24"/>
              </w:rPr>
            </w:pPr>
            <w:r>
              <w:rPr>
                <w:spacing w:val="-10"/>
                <w:sz w:val="24"/>
              </w:rPr>
              <w:t>0</w:t>
            </w:r>
          </w:p>
        </w:tc>
      </w:tr>
      <w:tr w:rsidR="002D68EC" w14:paraId="3AD037CB" w14:textId="77777777">
        <w:trPr>
          <w:trHeight w:val="395"/>
        </w:trPr>
        <w:tc>
          <w:tcPr>
            <w:tcW w:w="1584" w:type="dxa"/>
          </w:tcPr>
          <w:p w14:paraId="14751B5E" w14:textId="77777777" w:rsidR="002D68EC" w:rsidRDefault="0069493F">
            <w:pPr>
              <w:pStyle w:val="TableParagraph"/>
              <w:ind w:left="107"/>
              <w:rPr>
                <w:sz w:val="24"/>
              </w:rPr>
            </w:pPr>
            <w:r>
              <w:rPr>
                <w:sz w:val="24"/>
              </w:rPr>
              <w:t xml:space="preserve">0406 90 </w:t>
            </w:r>
            <w:r>
              <w:rPr>
                <w:spacing w:val="-5"/>
                <w:sz w:val="24"/>
              </w:rPr>
              <w:t>75</w:t>
            </w:r>
          </w:p>
        </w:tc>
        <w:tc>
          <w:tcPr>
            <w:tcW w:w="6469" w:type="dxa"/>
          </w:tcPr>
          <w:p w14:paraId="6BA79327" w14:textId="77777777" w:rsidR="002D68EC" w:rsidRDefault="0069493F">
            <w:pPr>
              <w:pStyle w:val="TableParagraph"/>
              <w:tabs>
                <w:tab w:val="left" w:leader="hyphen" w:pos="724"/>
              </w:tabs>
              <w:rPr>
                <w:sz w:val="24"/>
              </w:rPr>
            </w:pPr>
            <w:r>
              <w:rPr>
                <w:sz w:val="24"/>
              </w:rPr>
              <w:t>-</w:t>
            </w:r>
            <w:r>
              <w:rPr>
                <w:sz w:val="24"/>
              </w:rPr>
              <w:tab/>
            </w:r>
            <w:proofErr w:type="spellStart"/>
            <w:r>
              <w:rPr>
                <w:sz w:val="24"/>
              </w:rPr>
              <w:t>Asiago</w:t>
            </w:r>
            <w:proofErr w:type="spellEnd"/>
            <w:r>
              <w:rPr>
                <w:sz w:val="24"/>
              </w:rPr>
              <w:t>,</w:t>
            </w:r>
            <w:r>
              <w:rPr>
                <w:spacing w:val="-1"/>
                <w:sz w:val="24"/>
              </w:rPr>
              <w:t xml:space="preserve"> </w:t>
            </w:r>
            <w:proofErr w:type="spellStart"/>
            <w:r>
              <w:rPr>
                <w:sz w:val="24"/>
              </w:rPr>
              <w:t>Caciocavallo</w:t>
            </w:r>
            <w:proofErr w:type="spellEnd"/>
            <w:r>
              <w:rPr>
                <w:sz w:val="24"/>
              </w:rPr>
              <w:t xml:space="preserve">, </w:t>
            </w:r>
            <w:proofErr w:type="spellStart"/>
            <w:r>
              <w:rPr>
                <w:sz w:val="24"/>
              </w:rPr>
              <w:t>Montasio</w:t>
            </w:r>
            <w:proofErr w:type="spellEnd"/>
            <w:r>
              <w:rPr>
                <w:sz w:val="24"/>
              </w:rPr>
              <w:t xml:space="preserve">, </w:t>
            </w:r>
            <w:proofErr w:type="spellStart"/>
            <w:r>
              <w:rPr>
                <w:spacing w:val="-2"/>
                <w:sz w:val="24"/>
              </w:rPr>
              <w:t>Ragusano</w:t>
            </w:r>
            <w:proofErr w:type="spellEnd"/>
          </w:p>
        </w:tc>
        <w:tc>
          <w:tcPr>
            <w:tcW w:w="4220" w:type="dxa"/>
          </w:tcPr>
          <w:p w14:paraId="16C52D3E"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565508F" w14:textId="77777777" w:rsidR="002D68EC" w:rsidRDefault="0069493F">
            <w:pPr>
              <w:pStyle w:val="TableParagraph"/>
              <w:ind w:left="7"/>
              <w:jc w:val="center"/>
              <w:rPr>
                <w:sz w:val="24"/>
              </w:rPr>
            </w:pPr>
            <w:r>
              <w:rPr>
                <w:spacing w:val="-10"/>
                <w:sz w:val="24"/>
              </w:rPr>
              <w:t>0</w:t>
            </w:r>
          </w:p>
        </w:tc>
      </w:tr>
      <w:tr w:rsidR="002D68EC" w14:paraId="036FF9F7" w14:textId="77777777">
        <w:trPr>
          <w:trHeight w:val="395"/>
        </w:trPr>
        <w:tc>
          <w:tcPr>
            <w:tcW w:w="1584" w:type="dxa"/>
          </w:tcPr>
          <w:p w14:paraId="60F94946" w14:textId="77777777" w:rsidR="002D68EC" w:rsidRDefault="0069493F">
            <w:pPr>
              <w:pStyle w:val="TableParagraph"/>
              <w:ind w:left="107"/>
              <w:rPr>
                <w:sz w:val="24"/>
              </w:rPr>
            </w:pPr>
            <w:r>
              <w:rPr>
                <w:sz w:val="24"/>
              </w:rPr>
              <w:t xml:space="preserve">0406 90 </w:t>
            </w:r>
            <w:r>
              <w:rPr>
                <w:spacing w:val="-5"/>
                <w:sz w:val="24"/>
              </w:rPr>
              <w:t>76</w:t>
            </w:r>
          </w:p>
        </w:tc>
        <w:tc>
          <w:tcPr>
            <w:tcW w:w="6469" w:type="dxa"/>
          </w:tcPr>
          <w:p w14:paraId="567CFD29" w14:textId="77777777" w:rsidR="002D68EC" w:rsidRDefault="0069493F">
            <w:pPr>
              <w:pStyle w:val="TableParagraph"/>
              <w:tabs>
                <w:tab w:val="left" w:leader="hyphen" w:pos="724"/>
              </w:tabs>
              <w:rPr>
                <w:sz w:val="24"/>
              </w:rPr>
            </w:pPr>
            <w:r>
              <w:rPr>
                <w:sz w:val="24"/>
              </w:rPr>
              <w:t>-</w:t>
            </w:r>
            <w:r>
              <w:rPr>
                <w:sz w:val="24"/>
              </w:rPr>
              <w:tab/>
            </w:r>
            <w:proofErr w:type="spellStart"/>
            <w:r>
              <w:rPr>
                <w:sz w:val="24"/>
              </w:rPr>
              <w:t>Danbo</w:t>
            </w:r>
            <w:proofErr w:type="spellEnd"/>
            <w:r>
              <w:rPr>
                <w:sz w:val="24"/>
              </w:rPr>
              <w:t>,</w:t>
            </w:r>
            <w:r>
              <w:rPr>
                <w:spacing w:val="-3"/>
                <w:sz w:val="24"/>
              </w:rPr>
              <w:t xml:space="preserve"> </w:t>
            </w:r>
            <w:proofErr w:type="spellStart"/>
            <w:r>
              <w:rPr>
                <w:sz w:val="24"/>
              </w:rPr>
              <w:t>Fontal</w:t>
            </w:r>
            <w:proofErr w:type="spellEnd"/>
            <w:r>
              <w:rPr>
                <w:sz w:val="24"/>
              </w:rPr>
              <w:t>,</w:t>
            </w:r>
            <w:r>
              <w:rPr>
                <w:spacing w:val="-1"/>
                <w:sz w:val="24"/>
              </w:rPr>
              <w:t xml:space="preserve"> </w:t>
            </w:r>
            <w:proofErr w:type="spellStart"/>
            <w:r>
              <w:rPr>
                <w:sz w:val="24"/>
              </w:rPr>
              <w:t>Fontina</w:t>
            </w:r>
            <w:proofErr w:type="spellEnd"/>
            <w:r>
              <w:rPr>
                <w:sz w:val="24"/>
              </w:rPr>
              <w:t>,</w:t>
            </w:r>
            <w:r>
              <w:rPr>
                <w:spacing w:val="-1"/>
                <w:sz w:val="24"/>
              </w:rPr>
              <w:t xml:space="preserve"> </w:t>
            </w:r>
            <w:proofErr w:type="spellStart"/>
            <w:r>
              <w:rPr>
                <w:sz w:val="24"/>
              </w:rPr>
              <w:t>Fynbo</w:t>
            </w:r>
            <w:proofErr w:type="spellEnd"/>
            <w:r>
              <w:rPr>
                <w:sz w:val="24"/>
              </w:rPr>
              <w:t>,</w:t>
            </w:r>
            <w:r>
              <w:rPr>
                <w:spacing w:val="-1"/>
                <w:sz w:val="24"/>
              </w:rPr>
              <w:t xml:space="preserve"> </w:t>
            </w:r>
            <w:proofErr w:type="spellStart"/>
            <w:r>
              <w:rPr>
                <w:sz w:val="24"/>
              </w:rPr>
              <w:t>Havarti</w:t>
            </w:r>
            <w:proofErr w:type="spellEnd"/>
            <w:r>
              <w:rPr>
                <w:sz w:val="24"/>
              </w:rPr>
              <w:t>,</w:t>
            </w:r>
            <w:r>
              <w:rPr>
                <w:spacing w:val="-1"/>
                <w:sz w:val="24"/>
              </w:rPr>
              <w:t xml:space="preserve"> </w:t>
            </w:r>
            <w:proofErr w:type="spellStart"/>
            <w:r>
              <w:rPr>
                <w:sz w:val="24"/>
              </w:rPr>
              <w:t>Maribo</w:t>
            </w:r>
            <w:proofErr w:type="spellEnd"/>
            <w:r>
              <w:rPr>
                <w:sz w:val="24"/>
              </w:rPr>
              <w:t>,</w:t>
            </w:r>
            <w:r>
              <w:rPr>
                <w:spacing w:val="-1"/>
                <w:sz w:val="24"/>
              </w:rPr>
              <w:t xml:space="preserve"> </w:t>
            </w:r>
            <w:proofErr w:type="spellStart"/>
            <w:r>
              <w:rPr>
                <w:spacing w:val="-2"/>
                <w:sz w:val="24"/>
              </w:rPr>
              <w:t>Samsø</w:t>
            </w:r>
            <w:proofErr w:type="spellEnd"/>
          </w:p>
        </w:tc>
        <w:tc>
          <w:tcPr>
            <w:tcW w:w="4220" w:type="dxa"/>
          </w:tcPr>
          <w:p w14:paraId="1408FBF8"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7B7060D" w14:textId="77777777" w:rsidR="002D68EC" w:rsidRDefault="0069493F">
            <w:pPr>
              <w:pStyle w:val="TableParagraph"/>
              <w:ind w:left="7"/>
              <w:jc w:val="center"/>
              <w:rPr>
                <w:sz w:val="24"/>
              </w:rPr>
            </w:pPr>
            <w:r>
              <w:rPr>
                <w:spacing w:val="-10"/>
                <w:sz w:val="24"/>
              </w:rPr>
              <w:t>0</w:t>
            </w:r>
          </w:p>
        </w:tc>
      </w:tr>
      <w:tr w:rsidR="002D68EC" w14:paraId="50FCFEF5" w14:textId="77777777">
        <w:trPr>
          <w:trHeight w:val="395"/>
        </w:trPr>
        <w:tc>
          <w:tcPr>
            <w:tcW w:w="1584" w:type="dxa"/>
          </w:tcPr>
          <w:p w14:paraId="79D53904" w14:textId="77777777" w:rsidR="002D68EC" w:rsidRDefault="0069493F">
            <w:pPr>
              <w:pStyle w:val="TableParagraph"/>
              <w:ind w:left="107"/>
              <w:rPr>
                <w:sz w:val="24"/>
              </w:rPr>
            </w:pPr>
            <w:r>
              <w:rPr>
                <w:sz w:val="24"/>
              </w:rPr>
              <w:t xml:space="preserve">0406 90 </w:t>
            </w:r>
            <w:r>
              <w:rPr>
                <w:spacing w:val="-5"/>
                <w:sz w:val="24"/>
              </w:rPr>
              <w:t>78</w:t>
            </w:r>
          </w:p>
        </w:tc>
        <w:tc>
          <w:tcPr>
            <w:tcW w:w="6469" w:type="dxa"/>
          </w:tcPr>
          <w:p w14:paraId="03F948D1" w14:textId="77777777" w:rsidR="002D68EC" w:rsidRDefault="0069493F">
            <w:pPr>
              <w:pStyle w:val="TableParagraph"/>
              <w:tabs>
                <w:tab w:val="left" w:leader="hyphen" w:pos="724"/>
              </w:tabs>
              <w:rPr>
                <w:sz w:val="24"/>
              </w:rPr>
            </w:pPr>
            <w:r>
              <w:rPr>
                <w:sz w:val="24"/>
              </w:rPr>
              <w:t>-</w:t>
            </w:r>
            <w:r>
              <w:rPr>
                <w:sz w:val="24"/>
              </w:rPr>
              <w:tab/>
            </w:r>
            <w:proofErr w:type="spellStart"/>
            <w:r>
              <w:rPr>
                <w:spacing w:val="-2"/>
                <w:sz w:val="24"/>
              </w:rPr>
              <w:t>Gouda</w:t>
            </w:r>
            <w:proofErr w:type="spellEnd"/>
          </w:p>
        </w:tc>
        <w:tc>
          <w:tcPr>
            <w:tcW w:w="4220" w:type="dxa"/>
          </w:tcPr>
          <w:p w14:paraId="0D6B1EDE"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18BF32D" w14:textId="77777777" w:rsidR="002D68EC" w:rsidRDefault="0069493F">
            <w:pPr>
              <w:pStyle w:val="TableParagraph"/>
              <w:ind w:left="7"/>
              <w:jc w:val="center"/>
              <w:rPr>
                <w:sz w:val="24"/>
              </w:rPr>
            </w:pPr>
            <w:r>
              <w:rPr>
                <w:spacing w:val="-10"/>
                <w:sz w:val="24"/>
              </w:rPr>
              <w:t>0</w:t>
            </w:r>
          </w:p>
        </w:tc>
      </w:tr>
      <w:tr w:rsidR="002D68EC" w14:paraId="182A1593" w14:textId="77777777">
        <w:trPr>
          <w:trHeight w:val="672"/>
        </w:trPr>
        <w:tc>
          <w:tcPr>
            <w:tcW w:w="1584" w:type="dxa"/>
          </w:tcPr>
          <w:p w14:paraId="14CDCF47" w14:textId="77777777" w:rsidR="002D68EC" w:rsidRDefault="0069493F">
            <w:pPr>
              <w:pStyle w:val="TableParagraph"/>
              <w:ind w:left="107"/>
              <w:rPr>
                <w:sz w:val="24"/>
              </w:rPr>
            </w:pPr>
            <w:r>
              <w:rPr>
                <w:sz w:val="24"/>
              </w:rPr>
              <w:t xml:space="preserve">0406 90 </w:t>
            </w:r>
            <w:r>
              <w:rPr>
                <w:spacing w:val="-5"/>
                <w:sz w:val="24"/>
              </w:rPr>
              <w:t>79</w:t>
            </w:r>
          </w:p>
        </w:tc>
        <w:tc>
          <w:tcPr>
            <w:tcW w:w="6469" w:type="dxa"/>
          </w:tcPr>
          <w:p w14:paraId="36959B34" w14:textId="77777777" w:rsidR="002D68EC" w:rsidRDefault="0069493F">
            <w:pPr>
              <w:pStyle w:val="TableParagraph"/>
              <w:tabs>
                <w:tab w:val="left" w:leader="hyphen" w:pos="724"/>
              </w:tabs>
              <w:rPr>
                <w:sz w:val="24"/>
              </w:rPr>
            </w:pPr>
            <w:r>
              <w:rPr>
                <w:sz w:val="24"/>
              </w:rPr>
              <w:t>-</w:t>
            </w:r>
            <w:r>
              <w:rPr>
                <w:sz w:val="24"/>
              </w:rPr>
              <w:tab/>
            </w:r>
            <w:proofErr w:type="spellStart"/>
            <w:r>
              <w:rPr>
                <w:sz w:val="24"/>
              </w:rPr>
              <w:t>Esrom</w:t>
            </w:r>
            <w:proofErr w:type="spellEnd"/>
            <w:r>
              <w:rPr>
                <w:sz w:val="24"/>
              </w:rPr>
              <w:t>,</w:t>
            </w:r>
            <w:r>
              <w:rPr>
                <w:spacing w:val="-3"/>
                <w:sz w:val="24"/>
              </w:rPr>
              <w:t xml:space="preserve"> </w:t>
            </w:r>
            <w:proofErr w:type="spellStart"/>
            <w:r>
              <w:rPr>
                <w:sz w:val="24"/>
              </w:rPr>
              <w:t>Italico</w:t>
            </w:r>
            <w:proofErr w:type="spellEnd"/>
            <w:r>
              <w:rPr>
                <w:sz w:val="24"/>
              </w:rPr>
              <w:t>,</w:t>
            </w:r>
            <w:r>
              <w:rPr>
                <w:spacing w:val="-2"/>
                <w:sz w:val="24"/>
              </w:rPr>
              <w:t xml:space="preserve"> </w:t>
            </w:r>
            <w:proofErr w:type="spellStart"/>
            <w:r>
              <w:rPr>
                <w:sz w:val="24"/>
              </w:rPr>
              <w:t>Kernhem</w:t>
            </w:r>
            <w:proofErr w:type="spellEnd"/>
            <w:r>
              <w:rPr>
                <w:sz w:val="24"/>
              </w:rPr>
              <w:t>,</w:t>
            </w:r>
            <w:r>
              <w:rPr>
                <w:spacing w:val="-1"/>
                <w:sz w:val="24"/>
              </w:rPr>
              <w:t xml:space="preserve"> </w:t>
            </w:r>
            <w:r>
              <w:rPr>
                <w:sz w:val="24"/>
              </w:rPr>
              <w:t>Saint-</w:t>
            </w:r>
            <w:proofErr w:type="spellStart"/>
            <w:r>
              <w:rPr>
                <w:sz w:val="24"/>
              </w:rPr>
              <w:t>Nectaire</w:t>
            </w:r>
            <w:proofErr w:type="spellEnd"/>
            <w:r>
              <w:rPr>
                <w:sz w:val="24"/>
              </w:rPr>
              <w:t>,</w:t>
            </w:r>
            <w:r>
              <w:rPr>
                <w:spacing w:val="-1"/>
                <w:sz w:val="24"/>
              </w:rPr>
              <w:t xml:space="preserve"> </w:t>
            </w:r>
            <w:r>
              <w:rPr>
                <w:sz w:val="24"/>
              </w:rPr>
              <w:t>Saint-</w:t>
            </w:r>
            <w:proofErr w:type="spellStart"/>
            <w:r>
              <w:rPr>
                <w:spacing w:val="-2"/>
                <w:sz w:val="24"/>
              </w:rPr>
              <w:t>Paulin</w:t>
            </w:r>
            <w:proofErr w:type="spellEnd"/>
            <w:r>
              <w:rPr>
                <w:spacing w:val="-2"/>
                <w:sz w:val="24"/>
              </w:rPr>
              <w:t>,</w:t>
            </w:r>
          </w:p>
          <w:p w14:paraId="246FED83" w14:textId="77777777" w:rsidR="002D68EC" w:rsidRDefault="0069493F">
            <w:pPr>
              <w:pStyle w:val="TableParagraph"/>
              <w:spacing w:before="0"/>
              <w:rPr>
                <w:sz w:val="24"/>
              </w:rPr>
            </w:pPr>
            <w:proofErr w:type="spellStart"/>
            <w:r>
              <w:rPr>
                <w:spacing w:val="-2"/>
                <w:sz w:val="24"/>
              </w:rPr>
              <w:t>Taleggio</w:t>
            </w:r>
            <w:proofErr w:type="spellEnd"/>
          </w:p>
        </w:tc>
        <w:tc>
          <w:tcPr>
            <w:tcW w:w="4220" w:type="dxa"/>
          </w:tcPr>
          <w:p w14:paraId="74F78956"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75CA4C6" w14:textId="77777777" w:rsidR="002D68EC" w:rsidRDefault="0069493F">
            <w:pPr>
              <w:pStyle w:val="TableParagraph"/>
              <w:ind w:left="7"/>
              <w:jc w:val="center"/>
              <w:rPr>
                <w:sz w:val="24"/>
              </w:rPr>
            </w:pPr>
            <w:r>
              <w:rPr>
                <w:spacing w:val="-10"/>
                <w:sz w:val="24"/>
              </w:rPr>
              <w:t>0</w:t>
            </w:r>
          </w:p>
        </w:tc>
      </w:tr>
      <w:tr w:rsidR="002D68EC" w14:paraId="2FB173C8" w14:textId="77777777">
        <w:trPr>
          <w:trHeight w:val="671"/>
        </w:trPr>
        <w:tc>
          <w:tcPr>
            <w:tcW w:w="1584" w:type="dxa"/>
          </w:tcPr>
          <w:p w14:paraId="218A737C" w14:textId="77777777" w:rsidR="002D68EC" w:rsidRDefault="0069493F">
            <w:pPr>
              <w:pStyle w:val="TableParagraph"/>
              <w:ind w:left="107"/>
              <w:rPr>
                <w:sz w:val="24"/>
              </w:rPr>
            </w:pPr>
            <w:r>
              <w:rPr>
                <w:sz w:val="24"/>
              </w:rPr>
              <w:t xml:space="preserve">0406 90 </w:t>
            </w:r>
            <w:r>
              <w:rPr>
                <w:spacing w:val="-5"/>
                <w:sz w:val="24"/>
              </w:rPr>
              <w:t>81</w:t>
            </w:r>
          </w:p>
        </w:tc>
        <w:tc>
          <w:tcPr>
            <w:tcW w:w="6469" w:type="dxa"/>
          </w:tcPr>
          <w:p w14:paraId="577D0FAC" w14:textId="77777777" w:rsidR="002D68EC" w:rsidRDefault="0069493F">
            <w:pPr>
              <w:pStyle w:val="TableParagraph"/>
              <w:tabs>
                <w:tab w:val="left" w:leader="hyphen" w:pos="724"/>
              </w:tabs>
              <w:rPr>
                <w:sz w:val="24"/>
              </w:rPr>
            </w:pPr>
            <w:r>
              <w:rPr>
                <w:sz w:val="24"/>
              </w:rPr>
              <w:t>-</w:t>
            </w:r>
            <w:r>
              <w:rPr>
                <w:sz w:val="24"/>
              </w:rPr>
              <w:tab/>
            </w:r>
            <w:proofErr w:type="spellStart"/>
            <w:r>
              <w:rPr>
                <w:sz w:val="24"/>
              </w:rPr>
              <w:t>Cantal</w:t>
            </w:r>
            <w:proofErr w:type="spellEnd"/>
            <w:r>
              <w:rPr>
                <w:sz w:val="24"/>
              </w:rPr>
              <w:t>,</w:t>
            </w:r>
            <w:r>
              <w:rPr>
                <w:spacing w:val="-4"/>
                <w:sz w:val="24"/>
              </w:rPr>
              <w:t xml:space="preserve"> </w:t>
            </w:r>
            <w:proofErr w:type="spellStart"/>
            <w:r>
              <w:rPr>
                <w:sz w:val="24"/>
              </w:rPr>
              <w:t>Cheshire</w:t>
            </w:r>
            <w:proofErr w:type="spellEnd"/>
            <w:r>
              <w:rPr>
                <w:sz w:val="24"/>
              </w:rPr>
              <w:t>,</w:t>
            </w:r>
            <w:r>
              <w:rPr>
                <w:spacing w:val="1"/>
                <w:sz w:val="24"/>
              </w:rPr>
              <w:t xml:space="preserve"> </w:t>
            </w:r>
            <w:proofErr w:type="spellStart"/>
            <w:r>
              <w:rPr>
                <w:sz w:val="24"/>
              </w:rPr>
              <w:t>Wensleydale</w:t>
            </w:r>
            <w:proofErr w:type="spellEnd"/>
            <w:r>
              <w:rPr>
                <w:sz w:val="24"/>
              </w:rPr>
              <w:t>,</w:t>
            </w:r>
            <w:r>
              <w:rPr>
                <w:spacing w:val="-1"/>
                <w:sz w:val="24"/>
              </w:rPr>
              <w:t xml:space="preserve"> </w:t>
            </w:r>
            <w:proofErr w:type="spellStart"/>
            <w:r>
              <w:rPr>
                <w:sz w:val="24"/>
              </w:rPr>
              <w:t>Lancashire</w:t>
            </w:r>
            <w:proofErr w:type="spellEnd"/>
            <w:r>
              <w:rPr>
                <w:sz w:val="24"/>
              </w:rPr>
              <w:t>,</w:t>
            </w:r>
            <w:r>
              <w:rPr>
                <w:spacing w:val="-1"/>
                <w:sz w:val="24"/>
              </w:rPr>
              <w:t xml:space="preserve"> </w:t>
            </w:r>
            <w:proofErr w:type="spellStart"/>
            <w:r>
              <w:rPr>
                <w:spacing w:val="-2"/>
                <w:sz w:val="24"/>
              </w:rPr>
              <w:t>Double</w:t>
            </w:r>
            <w:proofErr w:type="spellEnd"/>
          </w:p>
          <w:p w14:paraId="73CF1917" w14:textId="77777777" w:rsidR="002D68EC" w:rsidRDefault="0069493F">
            <w:pPr>
              <w:pStyle w:val="TableParagraph"/>
              <w:spacing w:before="0"/>
              <w:rPr>
                <w:sz w:val="24"/>
              </w:rPr>
            </w:pPr>
            <w:proofErr w:type="spellStart"/>
            <w:r>
              <w:rPr>
                <w:sz w:val="24"/>
              </w:rPr>
              <w:t>Gloucester</w:t>
            </w:r>
            <w:proofErr w:type="spellEnd"/>
            <w:r>
              <w:rPr>
                <w:sz w:val="24"/>
              </w:rPr>
              <w:t>,</w:t>
            </w:r>
            <w:r>
              <w:rPr>
                <w:spacing w:val="-2"/>
                <w:sz w:val="24"/>
              </w:rPr>
              <w:t xml:space="preserve"> </w:t>
            </w:r>
            <w:proofErr w:type="spellStart"/>
            <w:r>
              <w:rPr>
                <w:sz w:val="24"/>
              </w:rPr>
              <w:t>Blarney</w:t>
            </w:r>
            <w:proofErr w:type="spellEnd"/>
            <w:r>
              <w:rPr>
                <w:sz w:val="24"/>
              </w:rPr>
              <w:t>,</w:t>
            </w:r>
            <w:r>
              <w:rPr>
                <w:spacing w:val="-1"/>
                <w:sz w:val="24"/>
              </w:rPr>
              <w:t xml:space="preserve"> </w:t>
            </w:r>
            <w:proofErr w:type="spellStart"/>
            <w:r>
              <w:rPr>
                <w:sz w:val="24"/>
              </w:rPr>
              <w:t>Colby</w:t>
            </w:r>
            <w:proofErr w:type="spellEnd"/>
            <w:r>
              <w:rPr>
                <w:sz w:val="24"/>
              </w:rPr>
              <w:t>,</w:t>
            </w:r>
            <w:r>
              <w:rPr>
                <w:spacing w:val="-1"/>
                <w:sz w:val="24"/>
              </w:rPr>
              <w:t xml:space="preserve"> </w:t>
            </w:r>
            <w:proofErr w:type="spellStart"/>
            <w:r>
              <w:rPr>
                <w:spacing w:val="-2"/>
                <w:sz w:val="24"/>
              </w:rPr>
              <w:t>Monterey</w:t>
            </w:r>
            <w:proofErr w:type="spellEnd"/>
          </w:p>
        </w:tc>
        <w:tc>
          <w:tcPr>
            <w:tcW w:w="4220" w:type="dxa"/>
          </w:tcPr>
          <w:p w14:paraId="6B027EDD"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9C9D9B2" w14:textId="77777777" w:rsidR="002D68EC" w:rsidRDefault="0069493F">
            <w:pPr>
              <w:pStyle w:val="TableParagraph"/>
              <w:ind w:left="7"/>
              <w:jc w:val="center"/>
              <w:rPr>
                <w:sz w:val="24"/>
              </w:rPr>
            </w:pPr>
            <w:r>
              <w:rPr>
                <w:spacing w:val="-10"/>
                <w:sz w:val="24"/>
              </w:rPr>
              <w:t>0</w:t>
            </w:r>
          </w:p>
        </w:tc>
      </w:tr>
      <w:tr w:rsidR="002D68EC" w14:paraId="57DB1531" w14:textId="77777777">
        <w:trPr>
          <w:trHeight w:val="395"/>
        </w:trPr>
        <w:tc>
          <w:tcPr>
            <w:tcW w:w="1584" w:type="dxa"/>
          </w:tcPr>
          <w:p w14:paraId="45B38BA2" w14:textId="77777777" w:rsidR="002D68EC" w:rsidRDefault="0069493F">
            <w:pPr>
              <w:pStyle w:val="TableParagraph"/>
              <w:ind w:left="107"/>
              <w:rPr>
                <w:sz w:val="24"/>
              </w:rPr>
            </w:pPr>
            <w:r>
              <w:rPr>
                <w:sz w:val="24"/>
              </w:rPr>
              <w:t xml:space="preserve">0406 90 </w:t>
            </w:r>
            <w:r>
              <w:rPr>
                <w:spacing w:val="-5"/>
                <w:sz w:val="24"/>
              </w:rPr>
              <w:t>82</w:t>
            </w:r>
          </w:p>
        </w:tc>
        <w:tc>
          <w:tcPr>
            <w:tcW w:w="6469" w:type="dxa"/>
          </w:tcPr>
          <w:p w14:paraId="1400A6BD" w14:textId="77777777" w:rsidR="002D68EC" w:rsidRDefault="0069493F">
            <w:pPr>
              <w:pStyle w:val="TableParagraph"/>
              <w:tabs>
                <w:tab w:val="left" w:leader="hyphen" w:pos="724"/>
              </w:tabs>
              <w:rPr>
                <w:sz w:val="24"/>
              </w:rPr>
            </w:pPr>
            <w:r>
              <w:rPr>
                <w:sz w:val="24"/>
              </w:rPr>
              <w:t>-</w:t>
            </w:r>
            <w:r>
              <w:rPr>
                <w:sz w:val="24"/>
              </w:rPr>
              <w:tab/>
            </w:r>
            <w:proofErr w:type="spellStart"/>
            <w:r>
              <w:rPr>
                <w:spacing w:val="-2"/>
                <w:sz w:val="24"/>
              </w:rPr>
              <w:t>Camembert</w:t>
            </w:r>
            <w:proofErr w:type="spellEnd"/>
          </w:p>
        </w:tc>
        <w:tc>
          <w:tcPr>
            <w:tcW w:w="4220" w:type="dxa"/>
          </w:tcPr>
          <w:p w14:paraId="78094ED0"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8217D92" w14:textId="77777777" w:rsidR="002D68EC" w:rsidRDefault="0069493F">
            <w:pPr>
              <w:pStyle w:val="TableParagraph"/>
              <w:ind w:left="7"/>
              <w:jc w:val="center"/>
              <w:rPr>
                <w:sz w:val="24"/>
              </w:rPr>
            </w:pPr>
            <w:r>
              <w:rPr>
                <w:spacing w:val="-10"/>
                <w:sz w:val="24"/>
              </w:rPr>
              <w:t>0</w:t>
            </w:r>
          </w:p>
        </w:tc>
      </w:tr>
      <w:tr w:rsidR="002D68EC" w14:paraId="37382EA5" w14:textId="77777777">
        <w:trPr>
          <w:trHeight w:val="395"/>
        </w:trPr>
        <w:tc>
          <w:tcPr>
            <w:tcW w:w="1584" w:type="dxa"/>
          </w:tcPr>
          <w:p w14:paraId="0AC8D9C3" w14:textId="77777777" w:rsidR="002D68EC" w:rsidRDefault="0069493F">
            <w:pPr>
              <w:pStyle w:val="TableParagraph"/>
              <w:ind w:left="107"/>
              <w:rPr>
                <w:sz w:val="24"/>
              </w:rPr>
            </w:pPr>
            <w:r>
              <w:rPr>
                <w:sz w:val="24"/>
              </w:rPr>
              <w:t xml:space="preserve">0406 90 </w:t>
            </w:r>
            <w:r>
              <w:rPr>
                <w:spacing w:val="-5"/>
                <w:sz w:val="24"/>
              </w:rPr>
              <w:t>84</w:t>
            </w:r>
          </w:p>
        </w:tc>
        <w:tc>
          <w:tcPr>
            <w:tcW w:w="6469" w:type="dxa"/>
          </w:tcPr>
          <w:p w14:paraId="5656C2F7" w14:textId="77777777" w:rsidR="002D68EC" w:rsidRDefault="0069493F">
            <w:pPr>
              <w:pStyle w:val="TableParagraph"/>
              <w:tabs>
                <w:tab w:val="left" w:leader="hyphen" w:pos="724"/>
              </w:tabs>
              <w:rPr>
                <w:sz w:val="24"/>
              </w:rPr>
            </w:pPr>
            <w:r>
              <w:rPr>
                <w:sz w:val="24"/>
              </w:rPr>
              <w:t>-</w:t>
            </w:r>
            <w:r>
              <w:rPr>
                <w:sz w:val="24"/>
              </w:rPr>
              <w:tab/>
            </w:r>
            <w:proofErr w:type="spellStart"/>
            <w:r>
              <w:rPr>
                <w:spacing w:val="-4"/>
                <w:sz w:val="24"/>
              </w:rPr>
              <w:t>Brie</w:t>
            </w:r>
            <w:proofErr w:type="spellEnd"/>
          </w:p>
        </w:tc>
        <w:tc>
          <w:tcPr>
            <w:tcW w:w="4220" w:type="dxa"/>
          </w:tcPr>
          <w:p w14:paraId="59824F40"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7273C10" w14:textId="77777777" w:rsidR="002D68EC" w:rsidRDefault="0069493F">
            <w:pPr>
              <w:pStyle w:val="TableParagraph"/>
              <w:ind w:left="7"/>
              <w:jc w:val="center"/>
              <w:rPr>
                <w:sz w:val="24"/>
              </w:rPr>
            </w:pPr>
            <w:r>
              <w:rPr>
                <w:spacing w:val="-10"/>
                <w:sz w:val="24"/>
              </w:rPr>
              <w:t>0</w:t>
            </w:r>
          </w:p>
        </w:tc>
      </w:tr>
    </w:tbl>
    <w:p w14:paraId="01623B1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081E8A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116BDFD" w14:textId="77777777">
        <w:trPr>
          <w:trHeight w:val="671"/>
        </w:trPr>
        <w:tc>
          <w:tcPr>
            <w:tcW w:w="1584" w:type="dxa"/>
          </w:tcPr>
          <w:p w14:paraId="02C8105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0279044"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8D65AC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2667EAE" w14:textId="77777777" w:rsidR="002D68EC" w:rsidRDefault="0069493F">
            <w:pPr>
              <w:pStyle w:val="TableParagraph"/>
              <w:spacing w:before="198"/>
              <w:ind w:left="7"/>
              <w:jc w:val="center"/>
              <w:rPr>
                <w:sz w:val="24"/>
              </w:rPr>
            </w:pPr>
            <w:r>
              <w:rPr>
                <w:spacing w:val="-2"/>
                <w:sz w:val="24"/>
              </w:rPr>
              <w:t>Üleminekukategooria</w:t>
            </w:r>
          </w:p>
        </w:tc>
      </w:tr>
      <w:tr w:rsidR="002D68EC" w14:paraId="3BA643E6" w14:textId="77777777">
        <w:trPr>
          <w:trHeight w:val="398"/>
        </w:trPr>
        <w:tc>
          <w:tcPr>
            <w:tcW w:w="1584" w:type="dxa"/>
          </w:tcPr>
          <w:p w14:paraId="40837897" w14:textId="77777777" w:rsidR="002D68EC" w:rsidRDefault="0069493F">
            <w:pPr>
              <w:pStyle w:val="TableParagraph"/>
              <w:spacing w:before="61"/>
              <w:ind w:left="107"/>
              <w:rPr>
                <w:sz w:val="24"/>
              </w:rPr>
            </w:pPr>
            <w:r>
              <w:rPr>
                <w:sz w:val="24"/>
              </w:rPr>
              <w:t xml:space="preserve">0406 90 </w:t>
            </w:r>
            <w:r>
              <w:rPr>
                <w:spacing w:val="-5"/>
                <w:sz w:val="24"/>
              </w:rPr>
              <w:t>85</w:t>
            </w:r>
          </w:p>
        </w:tc>
        <w:tc>
          <w:tcPr>
            <w:tcW w:w="6469" w:type="dxa"/>
          </w:tcPr>
          <w:p w14:paraId="0EB5FEFE" w14:textId="77777777" w:rsidR="002D68EC" w:rsidRDefault="0069493F">
            <w:pPr>
              <w:pStyle w:val="TableParagraph"/>
              <w:tabs>
                <w:tab w:val="left" w:leader="hyphen" w:pos="724"/>
              </w:tabs>
              <w:spacing w:before="61"/>
              <w:rPr>
                <w:sz w:val="24"/>
              </w:rPr>
            </w:pPr>
            <w:r>
              <w:rPr>
                <w:sz w:val="24"/>
              </w:rPr>
              <w:t>-</w:t>
            </w:r>
            <w:r>
              <w:rPr>
                <w:sz w:val="24"/>
              </w:rPr>
              <w:tab/>
            </w:r>
            <w:proofErr w:type="spellStart"/>
            <w:r>
              <w:rPr>
                <w:sz w:val="24"/>
              </w:rPr>
              <w:t>Kefalograviera</w:t>
            </w:r>
            <w:proofErr w:type="spellEnd"/>
            <w:r>
              <w:rPr>
                <w:sz w:val="24"/>
              </w:rPr>
              <w:t>,</w:t>
            </w:r>
            <w:r>
              <w:rPr>
                <w:spacing w:val="-3"/>
                <w:sz w:val="24"/>
              </w:rPr>
              <w:t xml:space="preserve"> </w:t>
            </w:r>
            <w:r>
              <w:rPr>
                <w:spacing w:val="-2"/>
                <w:sz w:val="24"/>
              </w:rPr>
              <w:t>Kasseri</w:t>
            </w:r>
          </w:p>
        </w:tc>
        <w:tc>
          <w:tcPr>
            <w:tcW w:w="4220" w:type="dxa"/>
          </w:tcPr>
          <w:p w14:paraId="77040A58" w14:textId="77777777" w:rsidR="002D68EC" w:rsidRDefault="0069493F">
            <w:pPr>
              <w:pStyle w:val="TableParagraph"/>
              <w:spacing w:before="61"/>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10DDB62" w14:textId="77777777" w:rsidR="002D68EC" w:rsidRDefault="0069493F">
            <w:pPr>
              <w:pStyle w:val="TableParagraph"/>
              <w:spacing w:before="61"/>
              <w:ind w:left="7"/>
              <w:jc w:val="center"/>
              <w:rPr>
                <w:sz w:val="24"/>
              </w:rPr>
            </w:pPr>
            <w:r>
              <w:rPr>
                <w:spacing w:val="-10"/>
                <w:sz w:val="24"/>
              </w:rPr>
              <w:t>0</w:t>
            </w:r>
          </w:p>
        </w:tc>
      </w:tr>
      <w:tr w:rsidR="002D68EC" w14:paraId="48BED281" w14:textId="77777777">
        <w:trPr>
          <w:trHeight w:val="395"/>
        </w:trPr>
        <w:tc>
          <w:tcPr>
            <w:tcW w:w="1584" w:type="dxa"/>
          </w:tcPr>
          <w:p w14:paraId="7487ADC9" w14:textId="77777777" w:rsidR="002D68EC" w:rsidRDefault="0069493F">
            <w:pPr>
              <w:pStyle w:val="TableParagraph"/>
              <w:ind w:left="107"/>
              <w:rPr>
                <w:sz w:val="24"/>
              </w:rPr>
            </w:pPr>
            <w:r>
              <w:rPr>
                <w:sz w:val="24"/>
              </w:rPr>
              <w:t xml:space="preserve">0406 90 </w:t>
            </w:r>
            <w:r>
              <w:rPr>
                <w:spacing w:val="-5"/>
                <w:sz w:val="24"/>
              </w:rPr>
              <w:t>86</w:t>
            </w:r>
          </w:p>
        </w:tc>
        <w:tc>
          <w:tcPr>
            <w:tcW w:w="6469" w:type="dxa"/>
          </w:tcPr>
          <w:p w14:paraId="1422F30E" w14:textId="77777777" w:rsidR="002D68EC" w:rsidRDefault="0069493F">
            <w:pPr>
              <w:pStyle w:val="TableParagraph"/>
              <w:tabs>
                <w:tab w:val="left" w:leader="hyphen" w:pos="804"/>
              </w:tabs>
              <w:rPr>
                <w:sz w:val="24"/>
              </w:rPr>
            </w:pPr>
            <w:r>
              <w:rPr>
                <w:sz w:val="24"/>
              </w:rPr>
              <w:t>-</w:t>
            </w:r>
            <w:r>
              <w:rPr>
                <w:sz w:val="24"/>
              </w:rPr>
              <w:tab/>
              <w:t>üle</w:t>
            </w:r>
            <w:r>
              <w:rPr>
                <w:spacing w:val="-1"/>
                <w:sz w:val="24"/>
              </w:rPr>
              <w:t xml:space="preserve"> </w:t>
            </w:r>
            <w:r>
              <w:rPr>
                <w:sz w:val="24"/>
              </w:rPr>
              <w:t>47 %, kuid mitte üle</w:t>
            </w:r>
            <w:r>
              <w:rPr>
                <w:spacing w:val="-1"/>
                <w:sz w:val="24"/>
              </w:rPr>
              <w:t xml:space="preserve"> </w:t>
            </w:r>
            <w:r>
              <w:rPr>
                <w:sz w:val="24"/>
              </w:rPr>
              <w:t>52</w:t>
            </w:r>
            <w:r>
              <w:rPr>
                <w:spacing w:val="1"/>
                <w:sz w:val="24"/>
              </w:rPr>
              <w:t xml:space="preserve"> </w:t>
            </w:r>
            <w:r>
              <w:rPr>
                <w:sz w:val="24"/>
              </w:rPr>
              <w:t xml:space="preserve">% </w:t>
            </w:r>
            <w:r>
              <w:rPr>
                <w:spacing w:val="-2"/>
                <w:sz w:val="24"/>
              </w:rPr>
              <w:t>massist</w:t>
            </w:r>
          </w:p>
        </w:tc>
        <w:tc>
          <w:tcPr>
            <w:tcW w:w="4220" w:type="dxa"/>
          </w:tcPr>
          <w:p w14:paraId="1BD31D74"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D1DBBEB" w14:textId="77777777" w:rsidR="002D68EC" w:rsidRDefault="0069493F">
            <w:pPr>
              <w:pStyle w:val="TableParagraph"/>
              <w:ind w:left="7"/>
              <w:jc w:val="center"/>
              <w:rPr>
                <w:sz w:val="24"/>
              </w:rPr>
            </w:pPr>
            <w:r>
              <w:rPr>
                <w:spacing w:val="-10"/>
                <w:sz w:val="24"/>
              </w:rPr>
              <w:t>0</w:t>
            </w:r>
          </w:p>
        </w:tc>
      </w:tr>
      <w:tr w:rsidR="002D68EC" w14:paraId="515F6211" w14:textId="77777777">
        <w:trPr>
          <w:trHeight w:val="395"/>
        </w:trPr>
        <w:tc>
          <w:tcPr>
            <w:tcW w:w="1584" w:type="dxa"/>
          </w:tcPr>
          <w:p w14:paraId="5B9E782D" w14:textId="77777777" w:rsidR="002D68EC" w:rsidRDefault="0069493F">
            <w:pPr>
              <w:pStyle w:val="TableParagraph"/>
              <w:ind w:left="107"/>
              <w:rPr>
                <w:sz w:val="24"/>
              </w:rPr>
            </w:pPr>
            <w:r>
              <w:rPr>
                <w:sz w:val="24"/>
              </w:rPr>
              <w:t xml:space="preserve">0406 90 </w:t>
            </w:r>
            <w:r>
              <w:rPr>
                <w:spacing w:val="-5"/>
                <w:sz w:val="24"/>
              </w:rPr>
              <w:t>89</w:t>
            </w:r>
          </w:p>
        </w:tc>
        <w:tc>
          <w:tcPr>
            <w:tcW w:w="6469" w:type="dxa"/>
          </w:tcPr>
          <w:p w14:paraId="697543F7" w14:textId="77777777" w:rsidR="002D68EC" w:rsidRDefault="0069493F">
            <w:pPr>
              <w:pStyle w:val="TableParagraph"/>
              <w:tabs>
                <w:tab w:val="left" w:leader="hyphen" w:pos="804"/>
              </w:tabs>
              <w:rPr>
                <w:sz w:val="24"/>
              </w:rPr>
            </w:pPr>
            <w:r>
              <w:rPr>
                <w:sz w:val="24"/>
              </w:rPr>
              <w:t>-</w:t>
            </w:r>
            <w:r>
              <w:rPr>
                <w:sz w:val="24"/>
              </w:rPr>
              <w:tab/>
              <w:t>üle</w:t>
            </w:r>
            <w:r>
              <w:rPr>
                <w:spacing w:val="-1"/>
                <w:sz w:val="24"/>
              </w:rPr>
              <w:t xml:space="preserve"> </w:t>
            </w:r>
            <w:r>
              <w:rPr>
                <w:sz w:val="24"/>
              </w:rPr>
              <w:t>52 %, kuid mitte üle</w:t>
            </w:r>
            <w:r>
              <w:rPr>
                <w:spacing w:val="-1"/>
                <w:sz w:val="24"/>
              </w:rPr>
              <w:t xml:space="preserve"> </w:t>
            </w:r>
            <w:r>
              <w:rPr>
                <w:sz w:val="24"/>
              </w:rPr>
              <w:t>62</w:t>
            </w:r>
            <w:r>
              <w:rPr>
                <w:spacing w:val="1"/>
                <w:sz w:val="24"/>
              </w:rPr>
              <w:t xml:space="preserve"> </w:t>
            </w:r>
            <w:r>
              <w:rPr>
                <w:sz w:val="24"/>
              </w:rPr>
              <w:t xml:space="preserve">% </w:t>
            </w:r>
            <w:r>
              <w:rPr>
                <w:spacing w:val="-2"/>
                <w:sz w:val="24"/>
              </w:rPr>
              <w:t>massist</w:t>
            </w:r>
          </w:p>
        </w:tc>
        <w:tc>
          <w:tcPr>
            <w:tcW w:w="4220" w:type="dxa"/>
          </w:tcPr>
          <w:p w14:paraId="52BD50F7"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3D805B2" w14:textId="77777777" w:rsidR="002D68EC" w:rsidRDefault="0069493F">
            <w:pPr>
              <w:pStyle w:val="TableParagraph"/>
              <w:ind w:left="7"/>
              <w:jc w:val="center"/>
              <w:rPr>
                <w:sz w:val="24"/>
              </w:rPr>
            </w:pPr>
            <w:r>
              <w:rPr>
                <w:spacing w:val="-10"/>
                <w:sz w:val="24"/>
              </w:rPr>
              <w:t>0</w:t>
            </w:r>
          </w:p>
        </w:tc>
      </w:tr>
      <w:tr w:rsidR="002D68EC" w14:paraId="51E38D3D" w14:textId="77777777">
        <w:trPr>
          <w:trHeight w:val="396"/>
        </w:trPr>
        <w:tc>
          <w:tcPr>
            <w:tcW w:w="1584" w:type="dxa"/>
          </w:tcPr>
          <w:p w14:paraId="53420F4D" w14:textId="77777777" w:rsidR="002D68EC" w:rsidRDefault="0069493F">
            <w:pPr>
              <w:pStyle w:val="TableParagraph"/>
              <w:ind w:left="107"/>
              <w:rPr>
                <w:sz w:val="24"/>
              </w:rPr>
            </w:pPr>
            <w:r>
              <w:rPr>
                <w:sz w:val="24"/>
              </w:rPr>
              <w:t xml:space="preserve">0406 90 </w:t>
            </w:r>
            <w:r>
              <w:rPr>
                <w:spacing w:val="-5"/>
                <w:sz w:val="24"/>
              </w:rPr>
              <w:t>92</w:t>
            </w:r>
          </w:p>
        </w:tc>
        <w:tc>
          <w:tcPr>
            <w:tcW w:w="6469" w:type="dxa"/>
          </w:tcPr>
          <w:p w14:paraId="2851D0BF" w14:textId="77777777" w:rsidR="002D68EC" w:rsidRDefault="0069493F">
            <w:pPr>
              <w:pStyle w:val="TableParagraph"/>
              <w:tabs>
                <w:tab w:val="left" w:leader="hyphen" w:pos="804"/>
              </w:tabs>
              <w:rPr>
                <w:sz w:val="24"/>
              </w:rPr>
            </w:pPr>
            <w:r>
              <w:rPr>
                <w:sz w:val="24"/>
              </w:rPr>
              <w:t>-</w:t>
            </w:r>
            <w:r>
              <w:rPr>
                <w:sz w:val="24"/>
              </w:rPr>
              <w:tab/>
              <w:t>üle</w:t>
            </w:r>
            <w:r>
              <w:rPr>
                <w:spacing w:val="-1"/>
                <w:sz w:val="24"/>
              </w:rPr>
              <w:t xml:space="preserve"> </w:t>
            </w:r>
            <w:r>
              <w:rPr>
                <w:sz w:val="24"/>
              </w:rPr>
              <w:t>62 %, kuid mitte üle</w:t>
            </w:r>
            <w:r>
              <w:rPr>
                <w:spacing w:val="-1"/>
                <w:sz w:val="24"/>
              </w:rPr>
              <w:t xml:space="preserve"> </w:t>
            </w:r>
            <w:r>
              <w:rPr>
                <w:sz w:val="24"/>
              </w:rPr>
              <w:t>72</w:t>
            </w:r>
            <w:r>
              <w:rPr>
                <w:spacing w:val="1"/>
                <w:sz w:val="24"/>
              </w:rPr>
              <w:t xml:space="preserve"> </w:t>
            </w:r>
            <w:r>
              <w:rPr>
                <w:sz w:val="24"/>
              </w:rPr>
              <w:t xml:space="preserve">% </w:t>
            </w:r>
            <w:r>
              <w:rPr>
                <w:spacing w:val="-2"/>
                <w:sz w:val="24"/>
              </w:rPr>
              <w:t>massist</w:t>
            </w:r>
          </w:p>
        </w:tc>
        <w:tc>
          <w:tcPr>
            <w:tcW w:w="4220" w:type="dxa"/>
          </w:tcPr>
          <w:p w14:paraId="65C1E5B5" w14:textId="77777777" w:rsidR="002D68EC" w:rsidRDefault="0069493F">
            <w:pPr>
              <w:pStyle w:val="TableParagraph"/>
              <w:ind w:left="137" w:right="79"/>
              <w:jc w:val="center"/>
              <w:rPr>
                <w:sz w:val="24"/>
              </w:rPr>
            </w:pPr>
            <w:r>
              <w:rPr>
                <w:sz w:val="24"/>
              </w:rPr>
              <w:t>151</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A96450B" w14:textId="77777777" w:rsidR="002D68EC" w:rsidRDefault="0069493F">
            <w:pPr>
              <w:pStyle w:val="TableParagraph"/>
              <w:ind w:left="7"/>
              <w:jc w:val="center"/>
              <w:rPr>
                <w:sz w:val="24"/>
              </w:rPr>
            </w:pPr>
            <w:r>
              <w:rPr>
                <w:spacing w:val="-10"/>
                <w:sz w:val="24"/>
              </w:rPr>
              <w:t>0</w:t>
            </w:r>
          </w:p>
        </w:tc>
      </w:tr>
      <w:tr w:rsidR="002D68EC" w14:paraId="7FADA79D" w14:textId="77777777">
        <w:trPr>
          <w:trHeight w:val="395"/>
        </w:trPr>
        <w:tc>
          <w:tcPr>
            <w:tcW w:w="1584" w:type="dxa"/>
          </w:tcPr>
          <w:p w14:paraId="21AE39A0" w14:textId="77777777" w:rsidR="002D68EC" w:rsidRDefault="0069493F">
            <w:pPr>
              <w:pStyle w:val="TableParagraph"/>
              <w:ind w:left="107"/>
              <w:rPr>
                <w:sz w:val="24"/>
              </w:rPr>
            </w:pPr>
            <w:r>
              <w:rPr>
                <w:sz w:val="24"/>
              </w:rPr>
              <w:t xml:space="preserve">0406 90 </w:t>
            </w:r>
            <w:r>
              <w:rPr>
                <w:spacing w:val="-5"/>
                <w:sz w:val="24"/>
              </w:rPr>
              <w:t>93</w:t>
            </w:r>
          </w:p>
        </w:tc>
        <w:tc>
          <w:tcPr>
            <w:tcW w:w="6469" w:type="dxa"/>
          </w:tcPr>
          <w:p w14:paraId="33E56826" w14:textId="77777777" w:rsidR="002D68EC" w:rsidRDefault="0069493F">
            <w:pPr>
              <w:pStyle w:val="TableParagraph"/>
              <w:tabs>
                <w:tab w:val="left" w:leader="hyphen" w:pos="645"/>
              </w:tabs>
              <w:rPr>
                <w:sz w:val="24"/>
              </w:rPr>
            </w:pPr>
            <w:r>
              <w:rPr>
                <w:sz w:val="24"/>
              </w:rPr>
              <w:t>-</w:t>
            </w:r>
            <w:r>
              <w:rPr>
                <w:sz w:val="24"/>
              </w:rPr>
              <w:tab/>
              <w:t>üle 72</w:t>
            </w:r>
            <w:r>
              <w:rPr>
                <w:spacing w:val="-1"/>
                <w:sz w:val="24"/>
              </w:rPr>
              <w:t xml:space="preserve"> </w:t>
            </w:r>
            <w:r>
              <w:rPr>
                <w:sz w:val="24"/>
              </w:rPr>
              <w:t>%</w:t>
            </w:r>
            <w:r>
              <w:rPr>
                <w:spacing w:val="-1"/>
                <w:sz w:val="24"/>
              </w:rPr>
              <w:t xml:space="preserve"> </w:t>
            </w:r>
            <w:r>
              <w:rPr>
                <w:spacing w:val="-2"/>
                <w:sz w:val="24"/>
              </w:rPr>
              <w:t>massist</w:t>
            </w:r>
          </w:p>
        </w:tc>
        <w:tc>
          <w:tcPr>
            <w:tcW w:w="4220" w:type="dxa"/>
          </w:tcPr>
          <w:p w14:paraId="02D9360D" w14:textId="77777777" w:rsidR="002D68EC" w:rsidRDefault="0069493F">
            <w:pPr>
              <w:pStyle w:val="TableParagraph"/>
              <w:ind w:left="137" w:right="82"/>
              <w:jc w:val="center"/>
              <w:rPr>
                <w:sz w:val="24"/>
              </w:rPr>
            </w:pPr>
            <w:r>
              <w:rPr>
                <w:sz w:val="24"/>
              </w:rPr>
              <w:t>185,2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1FB45B2" w14:textId="77777777" w:rsidR="002D68EC" w:rsidRDefault="0069493F">
            <w:pPr>
              <w:pStyle w:val="TableParagraph"/>
              <w:ind w:left="7"/>
              <w:jc w:val="center"/>
              <w:rPr>
                <w:sz w:val="24"/>
              </w:rPr>
            </w:pPr>
            <w:r>
              <w:rPr>
                <w:spacing w:val="-10"/>
                <w:sz w:val="24"/>
              </w:rPr>
              <w:t>0</w:t>
            </w:r>
          </w:p>
        </w:tc>
      </w:tr>
      <w:tr w:rsidR="002D68EC" w14:paraId="07CC2A58" w14:textId="77777777">
        <w:trPr>
          <w:trHeight w:val="395"/>
        </w:trPr>
        <w:tc>
          <w:tcPr>
            <w:tcW w:w="1584" w:type="dxa"/>
          </w:tcPr>
          <w:p w14:paraId="44041CBC" w14:textId="77777777" w:rsidR="002D68EC" w:rsidRDefault="0069493F">
            <w:pPr>
              <w:pStyle w:val="TableParagraph"/>
              <w:ind w:left="107"/>
              <w:rPr>
                <w:sz w:val="24"/>
              </w:rPr>
            </w:pPr>
            <w:r>
              <w:rPr>
                <w:sz w:val="24"/>
              </w:rPr>
              <w:t xml:space="preserve">0406 90 </w:t>
            </w:r>
            <w:r>
              <w:rPr>
                <w:spacing w:val="-5"/>
                <w:sz w:val="24"/>
              </w:rPr>
              <w:t>99</w:t>
            </w:r>
          </w:p>
        </w:tc>
        <w:tc>
          <w:tcPr>
            <w:tcW w:w="6469" w:type="dxa"/>
          </w:tcPr>
          <w:p w14:paraId="6CCF24F2"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61C95125" w14:textId="77777777" w:rsidR="002D68EC" w:rsidRDefault="0069493F">
            <w:pPr>
              <w:pStyle w:val="TableParagraph"/>
              <w:ind w:left="137" w:right="82"/>
              <w:jc w:val="center"/>
              <w:rPr>
                <w:sz w:val="24"/>
              </w:rPr>
            </w:pPr>
            <w:r>
              <w:rPr>
                <w:sz w:val="24"/>
              </w:rPr>
              <w:t>221,2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33AF4C0" w14:textId="77777777" w:rsidR="002D68EC" w:rsidRDefault="0069493F">
            <w:pPr>
              <w:pStyle w:val="TableParagraph"/>
              <w:ind w:left="7"/>
              <w:jc w:val="center"/>
              <w:rPr>
                <w:sz w:val="24"/>
              </w:rPr>
            </w:pPr>
            <w:r>
              <w:rPr>
                <w:spacing w:val="-10"/>
                <w:sz w:val="24"/>
              </w:rPr>
              <w:t>0</w:t>
            </w:r>
          </w:p>
        </w:tc>
      </w:tr>
      <w:tr w:rsidR="002D68EC" w14:paraId="0AE35496" w14:textId="77777777">
        <w:trPr>
          <w:trHeight w:val="395"/>
        </w:trPr>
        <w:tc>
          <w:tcPr>
            <w:tcW w:w="1584" w:type="dxa"/>
          </w:tcPr>
          <w:p w14:paraId="3E81151D" w14:textId="77777777" w:rsidR="002D68EC" w:rsidRDefault="0069493F">
            <w:pPr>
              <w:pStyle w:val="TableParagraph"/>
              <w:ind w:left="107"/>
              <w:rPr>
                <w:sz w:val="24"/>
              </w:rPr>
            </w:pPr>
            <w:r>
              <w:rPr>
                <w:sz w:val="24"/>
              </w:rPr>
              <w:t xml:space="preserve">0407 11 </w:t>
            </w:r>
            <w:r>
              <w:rPr>
                <w:spacing w:val="-5"/>
                <w:sz w:val="24"/>
              </w:rPr>
              <w:t>00</w:t>
            </w:r>
          </w:p>
        </w:tc>
        <w:tc>
          <w:tcPr>
            <w:tcW w:w="6469" w:type="dxa"/>
          </w:tcPr>
          <w:p w14:paraId="7913CB45" w14:textId="77777777" w:rsidR="002D68EC" w:rsidRDefault="0069493F">
            <w:pPr>
              <w:pStyle w:val="TableParagraph"/>
              <w:rPr>
                <w:sz w:val="24"/>
              </w:rPr>
            </w:pPr>
            <w:r>
              <w:rPr>
                <w:sz w:val="24"/>
              </w:rPr>
              <w:t>--</w:t>
            </w:r>
            <w:r>
              <w:rPr>
                <w:spacing w:val="-4"/>
                <w:sz w:val="24"/>
              </w:rPr>
              <w:t xml:space="preserve"> </w:t>
            </w:r>
            <w:r>
              <w:rPr>
                <w:sz w:val="24"/>
              </w:rPr>
              <w:t xml:space="preserve">liiki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kuuluvate</w:t>
            </w:r>
            <w:r>
              <w:rPr>
                <w:spacing w:val="-2"/>
                <w:sz w:val="24"/>
              </w:rPr>
              <w:t xml:space="preserve"> </w:t>
            </w:r>
            <w:r>
              <w:rPr>
                <w:sz w:val="24"/>
              </w:rPr>
              <w:t>kanade</w:t>
            </w:r>
            <w:r>
              <w:rPr>
                <w:spacing w:val="-1"/>
                <w:sz w:val="24"/>
              </w:rPr>
              <w:t xml:space="preserve"> </w:t>
            </w:r>
            <w:r>
              <w:rPr>
                <w:spacing w:val="-4"/>
                <w:sz w:val="24"/>
              </w:rPr>
              <w:t>munad</w:t>
            </w:r>
          </w:p>
        </w:tc>
        <w:tc>
          <w:tcPr>
            <w:tcW w:w="4220" w:type="dxa"/>
          </w:tcPr>
          <w:p w14:paraId="076A0D82" w14:textId="77777777" w:rsidR="002D68EC" w:rsidRDefault="0069493F">
            <w:pPr>
              <w:pStyle w:val="TableParagraph"/>
              <w:ind w:left="137" w:right="80"/>
              <w:jc w:val="center"/>
              <w:rPr>
                <w:sz w:val="24"/>
              </w:rPr>
            </w:pPr>
            <w:r>
              <w:rPr>
                <w:sz w:val="24"/>
              </w:rPr>
              <w:t>35</w:t>
            </w:r>
            <w:r>
              <w:rPr>
                <w:spacing w:val="-1"/>
                <w:sz w:val="24"/>
              </w:rPr>
              <w:t xml:space="preserve"> </w:t>
            </w:r>
            <w:r>
              <w:rPr>
                <w:sz w:val="24"/>
              </w:rPr>
              <w:t>EUR/1</w:t>
            </w:r>
            <w:r>
              <w:rPr>
                <w:spacing w:val="1"/>
                <w:sz w:val="24"/>
              </w:rPr>
              <w:t xml:space="preserve"> </w:t>
            </w:r>
            <w:r>
              <w:rPr>
                <w:sz w:val="24"/>
              </w:rPr>
              <w:t xml:space="preserve">000 </w:t>
            </w:r>
            <w:r>
              <w:rPr>
                <w:spacing w:val="-4"/>
                <w:sz w:val="24"/>
              </w:rPr>
              <w:t>p/st</w:t>
            </w:r>
          </w:p>
        </w:tc>
        <w:tc>
          <w:tcPr>
            <w:tcW w:w="2297" w:type="dxa"/>
          </w:tcPr>
          <w:p w14:paraId="0A94D606" w14:textId="77777777" w:rsidR="002D68EC" w:rsidRDefault="0069493F">
            <w:pPr>
              <w:pStyle w:val="TableParagraph"/>
              <w:ind w:left="6"/>
              <w:jc w:val="center"/>
              <w:rPr>
                <w:sz w:val="24"/>
              </w:rPr>
            </w:pPr>
            <w:r>
              <w:rPr>
                <w:spacing w:val="-2"/>
                <w:sz w:val="24"/>
              </w:rPr>
              <w:t>TRQ-EG1/3</w:t>
            </w:r>
          </w:p>
        </w:tc>
      </w:tr>
      <w:tr w:rsidR="002D68EC" w14:paraId="0A02C460" w14:textId="77777777">
        <w:trPr>
          <w:trHeight w:val="395"/>
        </w:trPr>
        <w:tc>
          <w:tcPr>
            <w:tcW w:w="1584" w:type="dxa"/>
          </w:tcPr>
          <w:p w14:paraId="4E30BF01" w14:textId="77777777" w:rsidR="002D68EC" w:rsidRDefault="0069493F">
            <w:pPr>
              <w:pStyle w:val="TableParagraph"/>
              <w:ind w:left="107"/>
              <w:rPr>
                <w:sz w:val="24"/>
              </w:rPr>
            </w:pPr>
            <w:r>
              <w:rPr>
                <w:sz w:val="24"/>
              </w:rPr>
              <w:t xml:space="preserve">0407 19 </w:t>
            </w:r>
            <w:r>
              <w:rPr>
                <w:spacing w:val="-5"/>
                <w:sz w:val="24"/>
              </w:rPr>
              <w:t>11</w:t>
            </w:r>
          </w:p>
        </w:tc>
        <w:tc>
          <w:tcPr>
            <w:tcW w:w="6469" w:type="dxa"/>
          </w:tcPr>
          <w:p w14:paraId="3F1C7243" w14:textId="77777777" w:rsidR="002D68EC" w:rsidRDefault="0069493F">
            <w:pPr>
              <w:pStyle w:val="TableParagraph"/>
              <w:rPr>
                <w:sz w:val="24"/>
              </w:rPr>
            </w:pPr>
            <w:r>
              <w:rPr>
                <w:sz w:val="24"/>
              </w:rPr>
              <w:t>----</w:t>
            </w:r>
            <w:r>
              <w:rPr>
                <w:spacing w:val="-2"/>
                <w:sz w:val="24"/>
              </w:rPr>
              <w:t xml:space="preserve"> </w:t>
            </w:r>
            <w:r>
              <w:rPr>
                <w:sz w:val="24"/>
              </w:rPr>
              <w:t>kalkuni-</w:t>
            </w:r>
            <w:r>
              <w:rPr>
                <w:spacing w:val="-1"/>
                <w:sz w:val="24"/>
              </w:rPr>
              <w:t xml:space="preserve"> </w:t>
            </w:r>
            <w:r>
              <w:rPr>
                <w:sz w:val="24"/>
              </w:rPr>
              <w:t xml:space="preserve">ja </w:t>
            </w:r>
            <w:r>
              <w:rPr>
                <w:spacing w:val="-2"/>
                <w:sz w:val="24"/>
              </w:rPr>
              <w:t>hanemunad</w:t>
            </w:r>
          </w:p>
        </w:tc>
        <w:tc>
          <w:tcPr>
            <w:tcW w:w="4220" w:type="dxa"/>
          </w:tcPr>
          <w:p w14:paraId="41585991" w14:textId="77777777" w:rsidR="002D68EC" w:rsidRDefault="0069493F">
            <w:pPr>
              <w:pStyle w:val="TableParagraph"/>
              <w:ind w:left="137" w:right="80"/>
              <w:jc w:val="center"/>
              <w:rPr>
                <w:sz w:val="24"/>
              </w:rPr>
            </w:pPr>
            <w:r>
              <w:rPr>
                <w:sz w:val="24"/>
              </w:rPr>
              <w:t>105</w:t>
            </w:r>
            <w:r>
              <w:rPr>
                <w:spacing w:val="-1"/>
                <w:sz w:val="24"/>
              </w:rPr>
              <w:t xml:space="preserve"> </w:t>
            </w:r>
            <w:r>
              <w:rPr>
                <w:sz w:val="24"/>
              </w:rPr>
              <w:t>EUR/1</w:t>
            </w:r>
            <w:r>
              <w:rPr>
                <w:spacing w:val="1"/>
                <w:sz w:val="24"/>
              </w:rPr>
              <w:t xml:space="preserve"> </w:t>
            </w:r>
            <w:r>
              <w:rPr>
                <w:sz w:val="24"/>
              </w:rPr>
              <w:t xml:space="preserve">000 </w:t>
            </w:r>
            <w:r>
              <w:rPr>
                <w:spacing w:val="-4"/>
                <w:sz w:val="24"/>
              </w:rPr>
              <w:t>p/st</w:t>
            </w:r>
          </w:p>
        </w:tc>
        <w:tc>
          <w:tcPr>
            <w:tcW w:w="2297" w:type="dxa"/>
          </w:tcPr>
          <w:p w14:paraId="7570F8B9" w14:textId="77777777" w:rsidR="002D68EC" w:rsidRDefault="0069493F">
            <w:pPr>
              <w:pStyle w:val="TableParagraph"/>
              <w:ind w:left="7"/>
              <w:jc w:val="center"/>
              <w:rPr>
                <w:sz w:val="24"/>
              </w:rPr>
            </w:pPr>
            <w:r>
              <w:rPr>
                <w:spacing w:val="-10"/>
                <w:sz w:val="24"/>
              </w:rPr>
              <w:t>3</w:t>
            </w:r>
          </w:p>
        </w:tc>
      </w:tr>
      <w:tr w:rsidR="002D68EC" w14:paraId="033E4D04" w14:textId="77777777">
        <w:trPr>
          <w:trHeight w:val="395"/>
        </w:trPr>
        <w:tc>
          <w:tcPr>
            <w:tcW w:w="1584" w:type="dxa"/>
          </w:tcPr>
          <w:p w14:paraId="27345165" w14:textId="77777777" w:rsidR="002D68EC" w:rsidRDefault="0069493F">
            <w:pPr>
              <w:pStyle w:val="TableParagraph"/>
              <w:ind w:left="107"/>
              <w:rPr>
                <w:sz w:val="24"/>
              </w:rPr>
            </w:pPr>
            <w:r>
              <w:rPr>
                <w:sz w:val="24"/>
              </w:rPr>
              <w:t xml:space="preserve">0407 19 </w:t>
            </w:r>
            <w:r>
              <w:rPr>
                <w:spacing w:val="-5"/>
                <w:sz w:val="24"/>
              </w:rPr>
              <w:t>19</w:t>
            </w:r>
          </w:p>
        </w:tc>
        <w:tc>
          <w:tcPr>
            <w:tcW w:w="6469" w:type="dxa"/>
          </w:tcPr>
          <w:p w14:paraId="1D236437"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1C84142" w14:textId="77777777" w:rsidR="002D68EC" w:rsidRDefault="0069493F">
            <w:pPr>
              <w:pStyle w:val="TableParagraph"/>
              <w:ind w:left="137" w:right="80"/>
              <w:jc w:val="center"/>
              <w:rPr>
                <w:sz w:val="24"/>
              </w:rPr>
            </w:pPr>
            <w:r>
              <w:rPr>
                <w:sz w:val="24"/>
              </w:rPr>
              <w:t>35</w:t>
            </w:r>
            <w:r>
              <w:rPr>
                <w:spacing w:val="-1"/>
                <w:sz w:val="24"/>
              </w:rPr>
              <w:t xml:space="preserve"> </w:t>
            </w:r>
            <w:r>
              <w:rPr>
                <w:sz w:val="24"/>
              </w:rPr>
              <w:t>EUR/1</w:t>
            </w:r>
            <w:r>
              <w:rPr>
                <w:spacing w:val="1"/>
                <w:sz w:val="24"/>
              </w:rPr>
              <w:t xml:space="preserve"> </w:t>
            </w:r>
            <w:r>
              <w:rPr>
                <w:sz w:val="24"/>
              </w:rPr>
              <w:t xml:space="preserve">000 </w:t>
            </w:r>
            <w:r>
              <w:rPr>
                <w:spacing w:val="-4"/>
                <w:sz w:val="24"/>
              </w:rPr>
              <w:t>p/st</w:t>
            </w:r>
          </w:p>
        </w:tc>
        <w:tc>
          <w:tcPr>
            <w:tcW w:w="2297" w:type="dxa"/>
          </w:tcPr>
          <w:p w14:paraId="2A7C726B" w14:textId="77777777" w:rsidR="002D68EC" w:rsidRDefault="0069493F">
            <w:pPr>
              <w:pStyle w:val="TableParagraph"/>
              <w:ind w:left="6"/>
              <w:jc w:val="center"/>
              <w:rPr>
                <w:sz w:val="24"/>
              </w:rPr>
            </w:pPr>
            <w:r>
              <w:rPr>
                <w:spacing w:val="-2"/>
                <w:sz w:val="24"/>
              </w:rPr>
              <w:t>TRQ-EG1/3</w:t>
            </w:r>
          </w:p>
        </w:tc>
      </w:tr>
      <w:tr w:rsidR="002D68EC" w14:paraId="4A52C85E" w14:textId="77777777">
        <w:trPr>
          <w:trHeight w:val="395"/>
        </w:trPr>
        <w:tc>
          <w:tcPr>
            <w:tcW w:w="1584" w:type="dxa"/>
          </w:tcPr>
          <w:p w14:paraId="081D3347" w14:textId="77777777" w:rsidR="002D68EC" w:rsidRDefault="0069493F">
            <w:pPr>
              <w:pStyle w:val="TableParagraph"/>
              <w:ind w:left="107"/>
              <w:rPr>
                <w:sz w:val="24"/>
              </w:rPr>
            </w:pPr>
            <w:r>
              <w:rPr>
                <w:sz w:val="24"/>
              </w:rPr>
              <w:t xml:space="preserve">0407 19 </w:t>
            </w:r>
            <w:r>
              <w:rPr>
                <w:spacing w:val="-5"/>
                <w:sz w:val="24"/>
              </w:rPr>
              <w:t>90</w:t>
            </w:r>
          </w:p>
        </w:tc>
        <w:tc>
          <w:tcPr>
            <w:tcW w:w="6469" w:type="dxa"/>
          </w:tcPr>
          <w:p w14:paraId="6344CD56"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618642F5" w14:textId="77777777" w:rsidR="002D68EC" w:rsidRDefault="0069493F">
            <w:pPr>
              <w:pStyle w:val="TableParagraph"/>
              <w:ind w:left="137" w:right="81"/>
              <w:jc w:val="center"/>
              <w:rPr>
                <w:sz w:val="24"/>
              </w:rPr>
            </w:pPr>
            <w:r>
              <w:rPr>
                <w:sz w:val="24"/>
              </w:rPr>
              <w:t xml:space="preserve">7,7 </w:t>
            </w:r>
            <w:r>
              <w:rPr>
                <w:spacing w:val="-10"/>
                <w:sz w:val="24"/>
              </w:rPr>
              <w:t>%</w:t>
            </w:r>
          </w:p>
        </w:tc>
        <w:tc>
          <w:tcPr>
            <w:tcW w:w="2297" w:type="dxa"/>
          </w:tcPr>
          <w:p w14:paraId="76C3A30B" w14:textId="77777777" w:rsidR="002D68EC" w:rsidRDefault="0069493F">
            <w:pPr>
              <w:pStyle w:val="TableParagraph"/>
              <w:ind w:left="7"/>
              <w:jc w:val="center"/>
              <w:rPr>
                <w:sz w:val="24"/>
              </w:rPr>
            </w:pPr>
            <w:r>
              <w:rPr>
                <w:spacing w:val="-10"/>
                <w:sz w:val="24"/>
              </w:rPr>
              <w:t>3</w:t>
            </w:r>
          </w:p>
        </w:tc>
      </w:tr>
      <w:tr w:rsidR="002D68EC" w14:paraId="39C26099" w14:textId="77777777">
        <w:trPr>
          <w:trHeight w:val="395"/>
        </w:trPr>
        <w:tc>
          <w:tcPr>
            <w:tcW w:w="1584" w:type="dxa"/>
          </w:tcPr>
          <w:p w14:paraId="64DDA33A" w14:textId="77777777" w:rsidR="002D68EC" w:rsidRDefault="0069493F">
            <w:pPr>
              <w:pStyle w:val="TableParagraph"/>
              <w:ind w:left="107"/>
              <w:rPr>
                <w:sz w:val="24"/>
              </w:rPr>
            </w:pPr>
            <w:r>
              <w:rPr>
                <w:sz w:val="24"/>
              </w:rPr>
              <w:t xml:space="preserve">0407 21 </w:t>
            </w:r>
            <w:r>
              <w:rPr>
                <w:spacing w:val="-5"/>
                <w:sz w:val="24"/>
              </w:rPr>
              <w:t>00</w:t>
            </w:r>
          </w:p>
        </w:tc>
        <w:tc>
          <w:tcPr>
            <w:tcW w:w="6469" w:type="dxa"/>
          </w:tcPr>
          <w:p w14:paraId="25CBC32F" w14:textId="77777777" w:rsidR="002D68EC" w:rsidRDefault="0069493F">
            <w:pPr>
              <w:pStyle w:val="TableParagraph"/>
              <w:rPr>
                <w:sz w:val="24"/>
              </w:rPr>
            </w:pPr>
            <w:r>
              <w:rPr>
                <w:sz w:val="24"/>
              </w:rPr>
              <w:t>--</w:t>
            </w:r>
            <w:r>
              <w:rPr>
                <w:spacing w:val="-4"/>
                <w:sz w:val="24"/>
              </w:rPr>
              <w:t xml:space="preserve"> </w:t>
            </w:r>
            <w:r>
              <w:rPr>
                <w:sz w:val="24"/>
              </w:rPr>
              <w:t xml:space="preserve">liiki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kuuluvate</w:t>
            </w:r>
            <w:r>
              <w:rPr>
                <w:spacing w:val="-2"/>
                <w:sz w:val="24"/>
              </w:rPr>
              <w:t xml:space="preserve"> </w:t>
            </w:r>
            <w:r>
              <w:rPr>
                <w:sz w:val="24"/>
              </w:rPr>
              <w:t>kanade</w:t>
            </w:r>
            <w:r>
              <w:rPr>
                <w:spacing w:val="-1"/>
                <w:sz w:val="24"/>
              </w:rPr>
              <w:t xml:space="preserve"> </w:t>
            </w:r>
            <w:r>
              <w:rPr>
                <w:spacing w:val="-4"/>
                <w:sz w:val="24"/>
              </w:rPr>
              <w:t>munad</w:t>
            </w:r>
          </w:p>
        </w:tc>
        <w:tc>
          <w:tcPr>
            <w:tcW w:w="4220" w:type="dxa"/>
          </w:tcPr>
          <w:p w14:paraId="150BB71F" w14:textId="77777777" w:rsidR="002D68EC" w:rsidRDefault="0069493F">
            <w:pPr>
              <w:pStyle w:val="TableParagraph"/>
              <w:ind w:left="137" w:right="82"/>
              <w:jc w:val="center"/>
              <w:rPr>
                <w:sz w:val="24"/>
              </w:rPr>
            </w:pPr>
            <w:r>
              <w:rPr>
                <w:sz w:val="24"/>
              </w:rPr>
              <w:t>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D7CD9F4" w14:textId="77777777" w:rsidR="002D68EC" w:rsidRDefault="0069493F">
            <w:pPr>
              <w:pStyle w:val="TableParagraph"/>
              <w:ind w:left="7"/>
              <w:jc w:val="center"/>
              <w:rPr>
                <w:sz w:val="24"/>
              </w:rPr>
            </w:pPr>
            <w:r>
              <w:rPr>
                <w:spacing w:val="-10"/>
                <w:sz w:val="24"/>
              </w:rPr>
              <w:t>5</w:t>
            </w:r>
          </w:p>
        </w:tc>
      </w:tr>
      <w:tr w:rsidR="002D68EC" w14:paraId="64996A0A" w14:textId="77777777">
        <w:trPr>
          <w:trHeight w:val="671"/>
        </w:trPr>
        <w:tc>
          <w:tcPr>
            <w:tcW w:w="1584" w:type="dxa"/>
          </w:tcPr>
          <w:p w14:paraId="7100AA44" w14:textId="77777777" w:rsidR="002D68EC" w:rsidRDefault="0069493F">
            <w:pPr>
              <w:pStyle w:val="TableParagraph"/>
              <w:ind w:left="107"/>
              <w:rPr>
                <w:sz w:val="24"/>
              </w:rPr>
            </w:pPr>
            <w:r>
              <w:rPr>
                <w:sz w:val="24"/>
              </w:rPr>
              <w:t xml:space="preserve">0407 29 </w:t>
            </w:r>
            <w:r>
              <w:rPr>
                <w:spacing w:val="-5"/>
                <w:sz w:val="24"/>
              </w:rPr>
              <w:t>10</w:t>
            </w:r>
          </w:p>
        </w:tc>
        <w:tc>
          <w:tcPr>
            <w:tcW w:w="6469" w:type="dxa"/>
          </w:tcPr>
          <w:p w14:paraId="4190E6FE" w14:textId="77777777" w:rsidR="002D68EC" w:rsidRDefault="0069493F">
            <w:pPr>
              <w:pStyle w:val="TableParagraph"/>
              <w:rPr>
                <w:sz w:val="24"/>
              </w:rPr>
            </w:pPr>
            <w:r>
              <w:rPr>
                <w:sz w:val="24"/>
              </w:rPr>
              <w:t>---</w:t>
            </w:r>
            <w:r>
              <w:rPr>
                <w:spacing w:val="-7"/>
                <w:sz w:val="24"/>
              </w:rPr>
              <w:t xml:space="preserve"> </w:t>
            </w:r>
            <w:r>
              <w:rPr>
                <w:sz w:val="24"/>
              </w:rPr>
              <w:t>muude</w:t>
            </w:r>
            <w:r>
              <w:rPr>
                <w:spacing w:val="-6"/>
                <w:sz w:val="24"/>
              </w:rPr>
              <w:t xml:space="preserve"> </w:t>
            </w:r>
            <w:r>
              <w:rPr>
                <w:sz w:val="24"/>
              </w:rPr>
              <w:t>kodulindude</w:t>
            </w:r>
            <w:r>
              <w:rPr>
                <w:spacing w:val="-6"/>
                <w:sz w:val="24"/>
              </w:rPr>
              <w:t xml:space="preserve"> </w:t>
            </w:r>
            <w:r>
              <w:rPr>
                <w:sz w:val="24"/>
              </w:rPr>
              <w:t>kui</w:t>
            </w:r>
            <w:r>
              <w:rPr>
                <w:spacing w:val="-6"/>
                <w:sz w:val="24"/>
              </w:rPr>
              <w:t xml:space="preserve"> </w:t>
            </w:r>
            <w:r>
              <w:rPr>
                <w:sz w:val="24"/>
              </w:rPr>
              <w:t>liiki</w:t>
            </w:r>
            <w:r>
              <w:rPr>
                <w:spacing w:val="-4"/>
                <w:sz w:val="24"/>
              </w:rPr>
              <w:t xml:space="preserve"> </w:t>
            </w:r>
            <w:proofErr w:type="spellStart"/>
            <w:r>
              <w:rPr>
                <w:i/>
                <w:sz w:val="24"/>
              </w:rPr>
              <w:t>Gallus</w:t>
            </w:r>
            <w:proofErr w:type="spellEnd"/>
            <w:r>
              <w:rPr>
                <w:i/>
                <w:spacing w:val="-6"/>
                <w:sz w:val="24"/>
              </w:rPr>
              <w:t xml:space="preserve"> </w:t>
            </w:r>
            <w:proofErr w:type="spellStart"/>
            <w:r>
              <w:rPr>
                <w:i/>
                <w:sz w:val="24"/>
              </w:rPr>
              <w:t>domesticus</w:t>
            </w:r>
            <w:proofErr w:type="spellEnd"/>
            <w:r>
              <w:rPr>
                <w:i/>
                <w:spacing w:val="-6"/>
                <w:sz w:val="24"/>
              </w:rPr>
              <w:t xml:space="preserve"> </w:t>
            </w:r>
            <w:r>
              <w:rPr>
                <w:sz w:val="24"/>
              </w:rPr>
              <w:t>kuuluvate kodulindude munad</w:t>
            </w:r>
          </w:p>
        </w:tc>
        <w:tc>
          <w:tcPr>
            <w:tcW w:w="4220" w:type="dxa"/>
          </w:tcPr>
          <w:p w14:paraId="6EFA7483" w14:textId="77777777" w:rsidR="002D68EC" w:rsidRDefault="0069493F">
            <w:pPr>
              <w:pStyle w:val="TableParagraph"/>
              <w:ind w:left="137" w:right="82"/>
              <w:jc w:val="center"/>
              <w:rPr>
                <w:sz w:val="24"/>
              </w:rPr>
            </w:pPr>
            <w:r>
              <w:rPr>
                <w:sz w:val="24"/>
              </w:rPr>
              <w:t>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954C86B" w14:textId="77777777" w:rsidR="002D68EC" w:rsidRDefault="0069493F">
            <w:pPr>
              <w:pStyle w:val="TableParagraph"/>
              <w:ind w:left="7"/>
              <w:jc w:val="center"/>
              <w:rPr>
                <w:sz w:val="24"/>
              </w:rPr>
            </w:pPr>
            <w:r>
              <w:rPr>
                <w:spacing w:val="-10"/>
                <w:sz w:val="24"/>
              </w:rPr>
              <w:t>3</w:t>
            </w:r>
          </w:p>
        </w:tc>
      </w:tr>
      <w:tr w:rsidR="002D68EC" w14:paraId="5F2F7E2E" w14:textId="77777777">
        <w:trPr>
          <w:trHeight w:val="395"/>
        </w:trPr>
        <w:tc>
          <w:tcPr>
            <w:tcW w:w="1584" w:type="dxa"/>
          </w:tcPr>
          <w:p w14:paraId="6C85F22C" w14:textId="77777777" w:rsidR="002D68EC" w:rsidRDefault="0069493F">
            <w:pPr>
              <w:pStyle w:val="TableParagraph"/>
              <w:ind w:left="107"/>
              <w:rPr>
                <w:sz w:val="24"/>
              </w:rPr>
            </w:pPr>
            <w:r>
              <w:rPr>
                <w:sz w:val="24"/>
              </w:rPr>
              <w:t xml:space="preserve">0407 29 </w:t>
            </w:r>
            <w:r>
              <w:rPr>
                <w:spacing w:val="-5"/>
                <w:sz w:val="24"/>
              </w:rPr>
              <w:t>90</w:t>
            </w:r>
          </w:p>
        </w:tc>
        <w:tc>
          <w:tcPr>
            <w:tcW w:w="6469" w:type="dxa"/>
          </w:tcPr>
          <w:p w14:paraId="69A87B71"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F9488D2" w14:textId="77777777" w:rsidR="002D68EC" w:rsidRDefault="0069493F">
            <w:pPr>
              <w:pStyle w:val="TableParagraph"/>
              <w:ind w:left="137" w:right="81"/>
              <w:jc w:val="center"/>
              <w:rPr>
                <w:sz w:val="24"/>
              </w:rPr>
            </w:pPr>
            <w:r>
              <w:rPr>
                <w:sz w:val="24"/>
              </w:rPr>
              <w:t xml:space="preserve">7,7 </w:t>
            </w:r>
            <w:r>
              <w:rPr>
                <w:spacing w:val="-10"/>
                <w:sz w:val="24"/>
              </w:rPr>
              <w:t>%</w:t>
            </w:r>
          </w:p>
        </w:tc>
        <w:tc>
          <w:tcPr>
            <w:tcW w:w="2297" w:type="dxa"/>
          </w:tcPr>
          <w:p w14:paraId="0051DA47" w14:textId="77777777" w:rsidR="002D68EC" w:rsidRDefault="0069493F">
            <w:pPr>
              <w:pStyle w:val="TableParagraph"/>
              <w:ind w:left="7"/>
              <w:jc w:val="center"/>
              <w:rPr>
                <w:sz w:val="24"/>
              </w:rPr>
            </w:pPr>
            <w:r>
              <w:rPr>
                <w:spacing w:val="-10"/>
                <w:sz w:val="24"/>
              </w:rPr>
              <w:t>3</w:t>
            </w:r>
          </w:p>
        </w:tc>
      </w:tr>
    </w:tbl>
    <w:p w14:paraId="3C0880E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D451B9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B54F07B" w14:textId="77777777">
        <w:trPr>
          <w:trHeight w:val="671"/>
        </w:trPr>
        <w:tc>
          <w:tcPr>
            <w:tcW w:w="1584" w:type="dxa"/>
          </w:tcPr>
          <w:p w14:paraId="4F415B1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9510B6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5302EA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47AEFF9" w14:textId="77777777" w:rsidR="002D68EC" w:rsidRDefault="0069493F">
            <w:pPr>
              <w:pStyle w:val="TableParagraph"/>
              <w:spacing w:before="198"/>
              <w:ind w:left="7"/>
              <w:jc w:val="center"/>
              <w:rPr>
                <w:sz w:val="24"/>
              </w:rPr>
            </w:pPr>
            <w:r>
              <w:rPr>
                <w:spacing w:val="-2"/>
                <w:sz w:val="24"/>
              </w:rPr>
              <w:t>Üleminekukategooria</w:t>
            </w:r>
          </w:p>
        </w:tc>
      </w:tr>
      <w:tr w:rsidR="002D68EC" w14:paraId="41B3E3A4" w14:textId="77777777">
        <w:trPr>
          <w:trHeight w:val="398"/>
        </w:trPr>
        <w:tc>
          <w:tcPr>
            <w:tcW w:w="1584" w:type="dxa"/>
          </w:tcPr>
          <w:p w14:paraId="349A9466" w14:textId="77777777" w:rsidR="002D68EC" w:rsidRDefault="0069493F">
            <w:pPr>
              <w:pStyle w:val="TableParagraph"/>
              <w:spacing w:before="61"/>
              <w:ind w:left="107"/>
              <w:rPr>
                <w:sz w:val="24"/>
              </w:rPr>
            </w:pPr>
            <w:r>
              <w:rPr>
                <w:sz w:val="24"/>
              </w:rPr>
              <w:t xml:space="preserve">0407 90 </w:t>
            </w:r>
            <w:r>
              <w:rPr>
                <w:spacing w:val="-5"/>
                <w:sz w:val="24"/>
              </w:rPr>
              <w:t>10</w:t>
            </w:r>
          </w:p>
        </w:tc>
        <w:tc>
          <w:tcPr>
            <w:tcW w:w="6469" w:type="dxa"/>
          </w:tcPr>
          <w:p w14:paraId="293BCE52" w14:textId="77777777" w:rsidR="002D68EC" w:rsidRDefault="0069493F">
            <w:pPr>
              <w:pStyle w:val="TableParagraph"/>
              <w:spacing w:before="61"/>
              <w:rPr>
                <w:sz w:val="24"/>
              </w:rPr>
            </w:pPr>
            <w:r>
              <w:rPr>
                <w:sz w:val="24"/>
              </w:rPr>
              <w:t>--</w:t>
            </w:r>
            <w:r>
              <w:rPr>
                <w:spacing w:val="-2"/>
                <w:sz w:val="24"/>
              </w:rPr>
              <w:t xml:space="preserve"> kodulindude</w:t>
            </w:r>
          </w:p>
        </w:tc>
        <w:tc>
          <w:tcPr>
            <w:tcW w:w="4220" w:type="dxa"/>
          </w:tcPr>
          <w:p w14:paraId="7666DB47" w14:textId="77777777" w:rsidR="002D68EC" w:rsidRDefault="0069493F">
            <w:pPr>
              <w:pStyle w:val="TableParagraph"/>
              <w:spacing w:before="61"/>
              <w:ind w:left="137" w:right="82"/>
              <w:jc w:val="center"/>
              <w:rPr>
                <w:sz w:val="24"/>
              </w:rPr>
            </w:pPr>
            <w:r>
              <w:rPr>
                <w:sz w:val="24"/>
              </w:rPr>
              <w:t>30,4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2F73B89" w14:textId="77777777" w:rsidR="002D68EC" w:rsidRDefault="0069493F">
            <w:pPr>
              <w:pStyle w:val="TableParagraph"/>
              <w:spacing w:before="61"/>
              <w:ind w:left="7"/>
              <w:jc w:val="center"/>
              <w:rPr>
                <w:sz w:val="24"/>
              </w:rPr>
            </w:pPr>
            <w:r>
              <w:rPr>
                <w:spacing w:val="-10"/>
                <w:sz w:val="24"/>
              </w:rPr>
              <w:t>5</w:t>
            </w:r>
          </w:p>
        </w:tc>
      </w:tr>
      <w:tr w:rsidR="002D68EC" w14:paraId="798507A9" w14:textId="77777777">
        <w:trPr>
          <w:trHeight w:val="395"/>
        </w:trPr>
        <w:tc>
          <w:tcPr>
            <w:tcW w:w="1584" w:type="dxa"/>
          </w:tcPr>
          <w:p w14:paraId="2D30E17F" w14:textId="77777777" w:rsidR="002D68EC" w:rsidRDefault="0069493F">
            <w:pPr>
              <w:pStyle w:val="TableParagraph"/>
              <w:ind w:left="107"/>
              <w:rPr>
                <w:sz w:val="24"/>
              </w:rPr>
            </w:pPr>
            <w:r>
              <w:rPr>
                <w:sz w:val="24"/>
              </w:rPr>
              <w:t xml:space="preserve">0407 90 </w:t>
            </w:r>
            <w:r>
              <w:rPr>
                <w:spacing w:val="-5"/>
                <w:sz w:val="24"/>
              </w:rPr>
              <w:t>90</w:t>
            </w:r>
          </w:p>
        </w:tc>
        <w:tc>
          <w:tcPr>
            <w:tcW w:w="6469" w:type="dxa"/>
          </w:tcPr>
          <w:p w14:paraId="47479396"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FF5C227" w14:textId="77777777" w:rsidR="002D68EC" w:rsidRDefault="0069493F">
            <w:pPr>
              <w:pStyle w:val="TableParagraph"/>
              <w:ind w:left="137" w:right="81"/>
              <w:jc w:val="center"/>
              <w:rPr>
                <w:sz w:val="24"/>
              </w:rPr>
            </w:pPr>
            <w:r>
              <w:rPr>
                <w:sz w:val="24"/>
              </w:rPr>
              <w:t xml:space="preserve">7,7 </w:t>
            </w:r>
            <w:r>
              <w:rPr>
                <w:spacing w:val="-10"/>
                <w:sz w:val="24"/>
              </w:rPr>
              <w:t>%</w:t>
            </w:r>
          </w:p>
        </w:tc>
        <w:tc>
          <w:tcPr>
            <w:tcW w:w="2297" w:type="dxa"/>
          </w:tcPr>
          <w:p w14:paraId="322611C9" w14:textId="77777777" w:rsidR="002D68EC" w:rsidRDefault="0069493F">
            <w:pPr>
              <w:pStyle w:val="TableParagraph"/>
              <w:ind w:left="7"/>
              <w:jc w:val="center"/>
              <w:rPr>
                <w:sz w:val="24"/>
              </w:rPr>
            </w:pPr>
            <w:r>
              <w:rPr>
                <w:spacing w:val="-10"/>
                <w:sz w:val="24"/>
              </w:rPr>
              <w:t>3</w:t>
            </w:r>
          </w:p>
        </w:tc>
      </w:tr>
      <w:tr w:rsidR="002D68EC" w14:paraId="358FD859" w14:textId="77777777">
        <w:trPr>
          <w:trHeight w:val="395"/>
        </w:trPr>
        <w:tc>
          <w:tcPr>
            <w:tcW w:w="1584" w:type="dxa"/>
          </w:tcPr>
          <w:p w14:paraId="7F83CEB5" w14:textId="77777777" w:rsidR="002D68EC" w:rsidRDefault="0069493F">
            <w:pPr>
              <w:pStyle w:val="TableParagraph"/>
              <w:ind w:left="107"/>
              <w:rPr>
                <w:sz w:val="24"/>
              </w:rPr>
            </w:pPr>
            <w:r>
              <w:rPr>
                <w:sz w:val="24"/>
              </w:rPr>
              <w:t xml:space="preserve">0408 11 </w:t>
            </w:r>
            <w:r>
              <w:rPr>
                <w:spacing w:val="-5"/>
                <w:sz w:val="24"/>
              </w:rPr>
              <w:t>80</w:t>
            </w:r>
          </w:p>
        </w:tc>
        <w:tc>
          <w:tcPr>
            <w:tcW w:w="6469" w:type="dxa"/>
          </w:tcPr>
          <w:p w14:paraId="7E9E00BE"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E8F7722" w14:textId="77777777" w:rsidR="002D68EC" w:rsidRDefault="0069493F">
            <w:pPr>
              <w:pStyle w:val="TableParagraph"/>
              <w:ind w:left="137" w:right="82"/>
              <w:jc w:val="center"/>
              <w:rPr>
                <w:sz w:val="24"/>
              </w:rPr>
            </w:pPr>
            <w:r>
              <w:rPr>
                <w:sz w:val="24"/>
              </w:rPr>
              <w:t>142,3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0D9FB71" w14:textId="77777777" w:rsidR="002D68EC" w:rsidRDefault="0069493F">
            <w:pPr>
              <w:pStyle w:val="TableParagraph"/>
              <w:ind w:left="7"/>
              <w:jc w:val="center"/>
              <w:rPr>
                <w:sz w:val="24"/>
              </w:rPr>
            </w:pPr>
            <w:r>
              <w:rPr>
                <w:spacing w:val="-2"/>
                <w:sz w:val="24"/>
              </w:rPr>
              <w:t>TRQ-</w:t>
            </w:r>
            <w:r>
              <w:rPr>
                <w:spacing w:val="-5"/>
                <w:sz w:val="24"/>
              </w:rPr>
              <w:t>EG2</w:t>
            </w:r>
          </w:p>
        </w:tc>
      </w:tr>
      <w:tr w:rsidR="002D68EC" w14:paraId="7E7BDB9E" w14:textId="77777777">
        <w:trPr>
          <w:trHeight w:val="396"/>
        </w:trPr>
        <w:tc>
          <w:tcPr>
            <w:tcW w:w="1584" w:type="dxa"/>
          </w:tcPr>
          <w:p w14:paraId="6A6B8DF2" w14:textId="77777777" w:rsidR="002D68EC" w:rsidRDefault="0069493F">
            <w:pPr>
              <w:pStyle w:val="TableParagraph"/>
              <w:ind w:left="107"/>
              <w:rPr>
                <w:sz w:val="24"/>
              </w:rPr>
            </w:pPr>
            <w:r>
              <w:rPr>
                <w:sz w:val="24"/>
              </w:rPr>
              <w:t xml:space="preserve">0408 19 </w:t>
            </w:r>
            <w:r>
              <w:rPr>
                <w:spacing w:val="-5"/>
                <w:sz w:val="24"/>
              </w:rPr>
              <w:t>81</w:t>
            </w:r>
          </w:p>
        </w:tc>
        <w:tc>
          <w:tcPr>
            <w:tcW w:w="6469" w:type="dxa"/>
          </w:tcPr>
          <w:p w14:paraId="3B315EEC" w14:textId="77777777" w:rsidR="002D68EC" w:rsidRDefault="0069493F">
            <w:pPr>
              <w:pStyle w:val="TableParagraph"/>
              <w:rPr>
                <w:sz w:val="24"/>
              </w:rPr>
            </w:pPr>
            <w:r>
              <w:rPr>
                <w:sz w:val="24"/>
              </w:rPr>
              <w:t>----</w:t>
            </w:r>
            <w:r>
              <w:rPr>
                <w:spacing w:val="-5"/>
                <w:sz w:val="24"/>
              </w:rPr>
              <w:t xml:space="preserve"> </w:t>
            </w:r>
            <w:r>
              <w:rPr>
                <w:sz w:val="24"/>
              </w:rPr>
              <w:t>vedelal</w:t>
            </w:r>
            <w:r>
              <w:rPr>
                <w:spacing w:val="-1"/>
                <w:sz w:val="24"/>
              </w:rPr>
              <w:t xml:space="preserve"> </w:t>
            </w:r>
            <w:r>
              <w:rPr>
                <w:spacing w:val="-2"/>
                <w:sz w:val="24"/>
              </w:rPr>
              <w:t>kujul</w:t>
            </w:r>
          </w:p>
        </w:tc>
        <w:tc>
          <w:tcPr>
            <w:tcW w:w="4220" w:type="dxa"/>
          </w:tcPr>
          <w:p w14:paraId="70134DB0" w14:textId="77777777" w:rsidR="002D68EC" w:rsidRDefault="0069493F">
            <w:pPr>
              <w:pStyle w:val="TableParagraph"/>
              <w:ind w:left="137" w:right="79"/>
              <w:jc w:val="center"/>
              <w:rPr>
                <w:sz w:val="24"/>
              </w:rPr>
            </w:pPr>
            <w:r>
              <w:rPr>
                <w:sz w:val="24"/>
              </w:rPr>
              <w:t>62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F983D7E" w14:textId="77777777" w:rsidR="002D68EC" w:rsidRDefault="0069493F">
            <w:pPr>
              <w:pStyle w:val="TableParagraph"/>
              <w:ind w:left="7"/>
              <w:jc w:val="center"/>
              <w:rPr>
                <w:sz w:val="24"/>
              </w:rPr>
            </w:pPr>
            <w:r>
              <w:rPr>
                <w:spacing w:val="-2"/>
                <w:sz w:val="24"/>
              </w:rPr>
              <w:t>TRQ-</w:t>
            </w:r>
            <w:r>
              <w:rPr>
                <w:spacing w:val="-5"/>
                <w:sz w:val="24"/>
              </w:rPr>
              <w:t>EG2</w:t>
            </w:r>
          </w:p>
        </w:tc>
      </w:tr>
      <w:tr w:rsidR="002D68EC" w14:paraId="369793E0" w14:textId="77777777">
        <w:trPr>
          <w:trHeight w:val="395"/>
        </w:trPr>
        <w:tc>
          <w:tcPr>
            <w:tcW w:w="1584" w:type="dxa"/>
          </w:tcPr>
          <w:p w14:paraId="70A53C39" w14:textId="77777777" w:rsidR="002D68EC" w:rsidRDefault="0069493F">
            <w:pPr>
              <w:pStyle w:val="TableParagraph"/>
              <w:ind w:left="107"/>
              <w:rPr>
                <w:sz w:val="24"/>
              </w:rPr>
            </w:pPr>
            <w:r>
              <w:rPr>
                <w:sz w:val="24"/>
              </w:rPr>
              <w:t xml:space="preserve">0408 19 </w:t>
            </w:r>
            <w:r>
              <w:rPr>
                <w:spacing w:val="-5"/>
                <w:sz w:val="24"/>
              </w:rPr>
              <w:t>89</w:t>
            </w:r>
          </w:p>
        </w:tc>
        <w:tc>
          <w:tcPr>
            <w:tcW w:w="6469" w:type="dxa"/>
          </w:tcPr>
          <w:p w14:paraId="0E04526B" w14:textId="77777777" w:rsidR="002D68EC" w:rsidRDefault="0069493F">
            <w:pPr>
              <w:pStyle w:val="TableParagraph"/>
              <w:rPr>
                <w:sz w:val="24"/>
              </w:rPr>
            </w:pPr>
            <w:r>
              <w:rPr>
                <w:sz w:val="24"/>
              </w:rPr>
              <w:t>----</w:t>
            </w:r>
            <w:r>
              <w:rPr>
                <w:spacing w:val="-3"/>
                <w:sz w:val="24"/>
              </w:rPr>
              <w:t xml:space="preserve"> </w:t>
            </w:r>
            <w:r>
              <w:rPr>
                <w:sz w:val="24"/>
              </w:rPr>
              <w:t>muud,</w:t>
            </w:r>
            <w:r>
              <w:rPr>
                <w:spacing w:val="-1"/>
                <w:sz w:val="24"/>
              </w:rPr>
              <w:t xml:space="preserve"> </w:t>
            </w:r>
            <w:r>
              <w:rPr>
                <w:sz w:val="24"/>
              </w:rPr>
              <w:t>kaasa</w:t>
            </w:r>
            <w:r>
              <w:rPr>
                <w:spacing w:val="-1"/>
                <w:sz w:val="24"/>
              </w:rPr>
              <w:t xml:space="preserve"> </w:t>
            </w:r>
            <w:r>
              <w:rPr>
                <w:sz w:val="24"/>
              </w:rPr>
              <w:t>arvatud</w:t>
            </w:r>
            <w:r>
              <w:rPr>
                <w:spacing w:val="1"/>
                <w:sz w:val="24"/>
              </w:rPr>
              <w:t xml:space="preserve"> </w:t>
            </w:r>
            <w:r>
              <w:rPr>
                <w:spacing w:val="-2"/>
                <w:sz w:val="24"/>
              </w:rPr>
              <w:t>külmutatud</w:t>
            </w:r>
          </w:p>
        </w:tc>
        <w:tc>
          <w:tcPr>
            <w:tcW w:w="4220" w:type="dxa"/>
          </w:tcPr>
          <w:p w14:paraId="56DA8226" w14:textId="77777777" w:rsidR="002D68EC" w:rsidRDefault="0069493F">
            <w:pPr>
              <w:pStyle w:val="TableParagraph"/>
              <w:ind w:left="137" w:right="82"/>
              <w:jc w:val="center"/>
              <w:rPr>
                <w:sz w:val="24"/>
              </w:rPr>
            </w:pPr>
            <w:r>
              <w:rPr>
                <w:sz w:val="24"/>
              </w:rPr>
              <w:t>66,3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7BFDD40" w14:textId="77777777" w:rsidR="002D68EC" w:rsidRDefault="0069493F">
            <w:pPr>
              <w:pStyle w:val="TableParagraph"/>
              <w:ind w:left="7"/>
              <w:jc w:val="center"/>
              <w:rPr>
                <w:sz w:val="24"/>
              </w:rPr>
            </w:pPr>
            <w:r>
              <w:rPr>
                <w:spacing w:val="-2"/>
                <w:sz w:val="24"/>
              </w:rPr>
              <w:t>TRQ-</w:t>
            </w:r>
            <w:r>
              <w:rPr>
                <w:spacing w:val="-5"/>
                <w:sz w:val="24"/>
              </w:rPr>
              <w:t>EG2</w:t>
            </w:r>
          </w:p>
        </w:tc>
      </w:tr>
      <w:tr w:rsidR="002D68EC" w14:paraId="59AB3FE7" w14:textId="77777777">
        <w:trPr>
          <w:trHeight w:val="395"/>
        </w:trPr>
        <w:tc>
          <w:tcPr>
            <w:tcW w:w="1584" w:type="dxa"/>
          </w:tcPr>
          <w:p w14:paraId="7010D7FB" w14:textId="77777777" w:rsidR="002D68EC" w:rsidRDefault="0069493F">
            <w:pPr>
              <w:pStyle w:val="TableParagraph"/>
              <w:ind w:left="107"/>
              <w:rPr>
                <w:sz w:val="24"/>
              </w:rPr>
            </w:pPr>
            <w:r>
              <w:rPr>
                <w:sz w:val="24"/>
              </w:rPr>
              <w:t xml:space="preserve">0408 91 </w:t>
            </w:r>
            <w:r>
              <w:rPr>
                <w:spacing w:val="-5"/>
                <w:sz w:val="24"/>
              </w:rPr>
              <w:t>80</w:t>
            </w:r>
          </w:p>
        </w:tc>
        <w:tc>
          <w:tcPr>
            <w:tcW w:w="6469" w:type="dxa"/>
          </w:tcPr>
          <w:p w14:paraId="513AAFB2"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3730EB6" w14:textId="77777777" w:rsidR="002D68EC" w:rsidRDefault="0069493F">
            <w:pPr>
              <w:pStyle w:val="TableParagraph"/>
              <w:ind w:left="137" w:right="82"/>
              <w:jc w:val="center"/>
              <w:rPr>
                <w:sz w:val="24"/>
              </w:rPr>
            </w:pPr>
            <w:r>
              <w:rPr>
                <w:sz w:val="24"/>
              </w:rPr>
              <w:t>137,4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0084E2A" w14:textId="77777777" w:rsidR="002D68EC" w:rsidRDefault="0069493F">
            <w:pPr>
              <w:pStyle w:val="TableParagraph"/>
              <w:ind w:left="7"/>
              <w:jc w:val="center"/>
              <w:rPr>
                <w:sz w:val="24"/>
              </w:rPr>
            </w:pPr>
            <w:r>
              <w:rPr>
                <w:spacing w:val="-2"/>
                <w:sz w:val="24"/>
              </w:rPr>
              <w:t>TRQ-</w:t>
            </w:r>
            <w:r>
              <w:rPr>
                <w:spacing w:val="-5"/>
                <w:sz w:val="24"/>
              </w:rPr>
              <w:t>EG2</w:t>
            </w:r>
          </w:p>
        </w:tc>
      </w:tr>
      <w:tr w:rsidR="002D68EC" w14:paraId="402FD3F7" w14:textId="77777777">
        <w:trPr>
          <w:trHeight w:val="395"/>
        </w:trPr>
        <w:tc>
          <w:tcPr>
            <w:tcW w:w="1584" w:type="dxa"/>
          </w:tcPr>
          <w:p w14:paraId="19BF65ED" w14:textId="77777777" w:rsidR="002D68EC" w:rsidRDefault="0069493F">
            <w:pPr>
              <w:pStyle w:val="TableParagraph"/>
              <w:ind w:left="107"/>
              <w:rPr>
                <w:sz w:val="24"/>
              </w:rPr>
            </w:pPr>
            <w:r>
              <w:rPr>
                <w:sz w:val="24"/>
              </w:rPr>
              <w:t xml:space="preserve">0408 99 </w:t>
            </w:r>
            <w:r>
              <w:rPr>
                <w:spacing w:val="-5"/>
                <w:sz w:val="24"/>
              </w:rPr>
              <w:t>80</w:t>
            </w:r>
          </w:p>
        </w:tc>
        <w:tc>
          <w:tcPr>
            <w:tcW w:w="6469" w:type="dxa"/>
          </w:tcPr>
          <w:p w14:paraId="5EB5F084"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4D8D35F" w14:textId="77777777" w:rsidR="002D68EC" w:rsidRDefault="0069493F">
            <w:pPr>
              <w:pStyle w:val="TableParagraph"/>
              <w:ind w:left="137" w:right="82"/>
              <w:jc w:val="center"/>
              <w:rPr>
                <w:sz w:val="24"/>
              </w:rPr>
            </w:pPr>
            <w:r>
              <w:rPr>
                <w:sz w:val="24"/>
              </w:rPr>
              <w:t>35,3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D3187B5" w14:textId="77777777" w:rsidR="002D68EC" w:rsidRDefault="0069493F">
            <w:pPr>
              <w:pStyle w:val="TableParagraph"/>
              <w:ind w:left="7"/>
              <w:jc w:val="center"/>
              <w:rPr>
                <w:sz w:val="24"/>
              </w:rPr>
            </w:pPr>
            <w:r>
              <w:rPr>
                <w:spacing w:val="-2"/>
                <w:sz w:val="24"/>
              </w:rPr>
              <w:t>TRQ-</w:t>
            </w:r>
            <w:r>
              <w:rPr>
                <w:spacing w:val="-5"/>
                <w:sz w:val="24"/>
              </w:rPr>
              <w:t>EG2</w:t>
            </w:r>
          </w:p>
        </w:tc>
      </w:tr>
      <w:tr w:rsidR="002D68EC" w14:paraId="39403772" w14:textId="77777777">
        <w:trPr>
          <w:trHeight w:val="395"/>
        </w:trPr>
        <w:tc>
          <w:tcPr>
            <w:tcW w:w="1584" w:type="dxa"/>
          </w:tcPr>
          <w:p w14:paraId="05E380D4" w14:textId="77777777" w:rsidR="002D68EC" w:rsidRDefault="0069493F">
            <w:pPr>
              <w:pStyle w:val="TableParagraph"/>
              <w:ind w:left="107"/>
              <w:rPr>
                <w:sz w:val="24"/>
              </w:rPr>
            </w:pPr>
            <w:r>
              <w:rPr>
                <w:sz w:val="24"/>
              </w:rPr>
              <w:t xml:space="preserve">0409 00 </w:t>
            </w:r>
            <w:r>
              <w:rPr>
                <w:spacing w:val="-5"/>
                <w:sz w:val="24"/>
              </w:rPr>
              <w:t>00</w:t>
            </w:r>
          </w:p>
        </w:tc>
        <w:tc>
          <w:tcPr>
            <w:tcW w:w="6469" w:type="dxa"/>
          </w:tcPr>
          <w:p w14:paraId="03D1ED2E" w14:textId="77777777" w:rsidR="002D68EC" w:rsidRDefault="0069493F">
            <w:pPr>
              <w:pStyle w:val="TableParagraph"/>
              <w:ind w:left="168"/>
              <w:rPr>
                <w:sz w:val="24"/>
              </w:rPr>
            </w:pPr>
            <w:r>
              <w:rPr>
                <w:sz w:val="24"/>
              </w:rPr>
              <w:t>naturaalne</w:t>
            </w:r>
            <w:r>
              <w:rPr>
                <w:spacing w:val="-3"/>
                <w:sz w:val="24"/>
              </w:rPr>
              <w:t xml:space="preserve"> </w:t>
            </w:r>
            <w:r>
              <w:rPr>
                <w:spacing w:val="-4"/>
                <w:sz w:val="24"/>
              </w:rPr>
              <w:t>mesi</w:t>
            </w:r>
          </w:p>
        </w:tc>
        <w:tc>
          <w:tcPr>
            <w:tcW w:w="4220" w:type="dxa"/>
          </w:tcPr>
          <w:p w14:paraId="2784BEFA" w14:textId="77777777" w:rsidR="002D68EC" w:rsidRDefault="0069493F">
            <w:pPr>
              <w:pStyle w:val="TableParagraph"/>
              <w:ind w:left="137" w:right="81"/>
              <w:jc w:val="center"/>
              <w:rPr>
                <w:sz w:val="24"/>
              </w:rPr>
            </w:pPr>
            <w:r>
              <w:rPr>
                <w:sz w:val="24"/>
              </w:rPr>
              <w:t xml:space="preserve">17,3 </w:t>
            </w:r>
            <w:r>
              <w:rPr>
                <w:spacing w:val="-10"/>
                <w:sz w:val="24"/>
              </w:rPr>
              <w:t>%</w:t>
            </w:r>
          </w:p>
        </w:tc>
        <w:tc>
          <w:tcPr>
            <w:tcW w:w="2297" w:type="dxa"/>
          </w:tcPr>
          <w:p w14:paraId="2A9F3851" w14:textId="77777777" w:rsidR="002D68EC" w:rsidRDefault="0069493F">
            <w:pPr>
              <w:pStyle w:val="TableParagraph"/>
              <w:ind w:left="4"/>
              <w:jc w:val="center"/>
              <w:rPr>
                <w:sz w:val="24"/>
              </w:rPr>
            </w:pPr>
            <w:r>
              <w:rPr>
                <w:spacing w:val="-2"/>
                <w:sz w:val="24"/>
              </w:rPr>
              <w:t>TRQ-</w:t>
            </w:r>
            <w:r>
              <w:rPr>
                <w:spacing w:val="-4"/>
                <w:sz w:val="24"/>
              </w:rPr>
              <w:t>HY/7</w:t>
            </w:r>
          </w:p>
        </w:tc>
      </w:tr>
      <w:tr w:rsidR="002D68EC" w14:paraId="340B3A16" w14:textId="77777777">
        <w:trPr>
          <w:trHeight w:val="395"/>
        </w:trPr>
        <w:tc>
          <w:tcPr>
            <w:tcW w:w="1584" w:type="dxa"/>
          </w:tcPr>
          <w:p w14:paraId="6F9BD6D8" w14:textId="77777777" w:rsidR="002D68EC" w:rsidRDefault="0069493F">
            <w:pPr>
              <w:pStyle w:val="TableParagraph"/>
              <w:ind w:left="107"/>
              <w:rPr>
                <w:sz w:val="24"/>
              </w:rPr>
            </w:pPr>
            <w:r>
              <w:rPr>
                <w:sz w:val="24"/>
              </w:rPr>
              <w:t xml:space="preserve">0603 11 </w:t>
            </w:r>
            <w:r>
              <w:rPr>
                <w:spacing w:val="-5"/>
                <w:sz w:val="24"/>
              </w:rPr>
              <w:t>00</w:t>
            </w:r>
          </w:p>
        </w:tc>
        <w:tc>
          <w:tcPr>
            <w:tcW w:w="6469" w:type="dxa"/>
          </w:tcPr>
          <w:p w14:paraId="488E12C8" w14:textId="77777777" w:rsidR="002D68EC" w:rsidRDefault="0069493F">
            <w:pPr>
              <w:pStyle w:val="TableParagraph"/>
              <w:rPr>
                <w:sz w:val="24"/>
              </w:rPr>
            </w:pPr>
            <w:r>
              <w:rPr>
                <w:sz w:val="24"/>
              </w:rPr>
              <w:t>--</w:t>
            </w:r>
            <w:r>
              <w:rPr>
                <w:spacing w:val="-2"/>
                <w:sz w:val="24"/>
              </w:rPr>
              <w:t xml:space="preserve"> roosid</w:t>
            </w:r>
          </w:p>
        </w:tc>
        <w:tc>
          <w:tcPr>
            <w:tcW w:w="4220" w:type="dxa"/>
          </w:tcPr>
          <w:p w14:paraId="0D73554E"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1C9C523A" w14:textId="77777777" w:rsidR="002D68EC" w:rsidRDefault="0069493F">
            <w:pPr>
              <w:pStyle w:val="TableParagraph"/>
              <w:ind w:left="7"/>
              <w:jc w:val="center"/>
              <w:rPr>
                <w:sz w:val="24"/>
              </w:rPr>
            </w:pPr>
            <w:r>
              <w:rPr>
                <w:spacing w:val="-10"/>
                <w:sz w:val="24"/>
              </w:rPr>
              <w:t>0</w:t>
            </w:r>
          </w:p>
        </w:tc>
      </w:tr>
      <w:tr w:rsidR="002D68EC" w14:paraId="7E911C34" w14:textId="77777777">
        <w:trPr>
          <w:trHeight w:val="395"/>
        </w:trPr>
        <w:tc>
          <w:tcPr>
            <w:tcW w:w="1584" w:type="dxa"/>
          </w:tcPr>
          <w:p w14:paraId="2DC02E9E" w14:textId="77777777" w:rsidR="002D68EC" w:rsidRDefault="0069493F">
            <w:pPr>
              <w:pStyle w:val="TableParagraph"/>
              <w:ind w:left="107"/>
              <w:rPr>
                <w:sz w:val="24"/>
              </w:rPr>
            </w:pPr>
            <w:r>
              <w:rPr>
                <w:sz w:val="24"/>
              </w:rPr>
              <w:t xml:space="preserve">0603 12 </w:t>
            </w:r>
            <w:r>
              <w:rPr>
                <w:spacing w:val="-5"/>
                <w:sz w:val="24"/>
              </w:rPr>
              <w:t>00</w:t>
            </w:r>
          </w:p>
        </w:tc>
        <w:tc>
          <w:tcPr>
            <w:tcW w:w="6469" w:type="dxa"/>
          </w:tcPr>
          <w:p w14:paraId="40C927F5" w14:textId="77777777" w:rsidR="002D68EC" w:rsidRDefault="0069493F">
            <w:pPr>
              <w:pStyle w:val="TableParagraph"/>
              <w:rPr>
                <w:sz w:val="24"/>
              </w:rPr>
            </w:pPr>
            <w:r>
              <w:rPr>
                <w:sz w:val="24"/>
              </w:rPr>
              <w:t>--</w:t>
            </w:r>
            <w:r>
              <w:rPr>
                <w:spacing w:val="-4"/>
                <w:sz w:val="24"/>
              </w:rPr>
              <w:t xml:space="preserve"> </w:t>
            </w:r>
            <w:r>
              <w:rPr>
                <w:spacing w:val="-2"/>
                <w:sz w:val="24"/>
              </w:rPr>
              <w:t>nelgid</w:t>
            </w:r>
          </w:p>
        </w:tc>
        <w:tc>
          <w:tcPr>
            <w:tcW w:w="4220" w:type="dxa"/>
          </w:tcPr>
          <w:p w14:paraId="000EC391"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517131D2" w14:textId="77777777" w:rsidR="002D68EC" w:rsidRDefault="0069493F">
            <w:pPr>
              <w:pStyle w:val="TableParagraph"/>
              <w:ind w:left="7"/>
              <w:jc w:val="center"/>
              <w:rPr>
                <w:sz w:val="24"/>
              </w:rPr>
            </w:pPr>
            <w:r>
              <w:rPr>
                <w:spacing w:val="-10"/>
                <w:sz w:val="24"/>
              </w:rPr>
              <w:t>0</w:t>
            </w:r>
          </w:p>
        </w:tc>
      </w:tr>
      <w:tr w:rsidR="002D68EC" w14:paraId="58113E90" w14:textId="77777777">
        <w:trPr>
          <w:trHeight w:val="395"/>
        </w:trPr>
        <w:tc>
          <w:tcPr>
            <w:tcW w:w="1584" w:type="dxa"/>
          </w:tcPr>
          <w:p w14:paraId="1FF3F958" w14:textId="77777777" w:rsidR="002D68EC" w:rsidRDefault="0069493F">
            <w:pPr>
              <w:pStyle w:val="TableParagraph"/>
              <w:ind w:left="107"/>
              <w:rPr>
                <w:sz w:val="24"/>
              </w:rPr>
            </w:pPr>
            <w:r>
              <w:rPr>
                <w:sz w:val="24"/>
              </w:rPr>
              <w:t xml:space="preserve">0603 13 </w:t>
            </w:r>
            <w:r>
              <w:rPr>
                <w:spacing w:val="-5"/>
                <w:sz w:val="24"/>
              </w:rPr>
              <w:t>00</w:t>
            </w:r>
          </w:p>
        </w:tc>
        <w:tc>
          <w:tcPr>
            <w:tcW w:w="6469" w:type="dxa"/>
          </w:tcPr>
          <w:p w14:paraId="6DB16195" w14:textId="77777777" w:rsidR="002D68EC" w:rsidRDefault="0069493F">
            <w:pPr>
              <w:pStyle w:val="TableParagraph"/>
              <w:rPr>
                <w:sz w:val="24"/>
              </w:rPr>
            </w:pPr>
            <w:r>
              <w:rPr>
                <w:sz w:val="24"/>
              </w:rPr>
              <w:t>--</w:t>
            </w:r>
            <w:r>
              <w:rPr>
                <w:spacing w:val="-2"/>
                <w:sz w:val="24"/>
              </w:rPr>
              <w:t xml:space="preserve"> orhideed</w:t>
            </w:r>
          </w:p>
        </w:tc>
        <w:tc>
          <w:tcPr>
            <w:tcW w:w="4220" w:type="dxa"/>
          </w:tcPr>
          <w:p w14:paraId="48F98F4F"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28FB9F0B" w14:textId="77777777" w:rsidR="002D68EC" w:rsidRDefault="0069493F">
            <w:pPr>
              <w:pStyle w:val="TableParagraph"/>
              <w:ind w:left="7"/>
              <w:jc w:val="center"/>
              <w:rPr>
                <w:sz w:val="24"/>
              </w:rPr>
            </w:pPr>
            <w:r>
              <w:rPr>
                <w:spacing w:val="-10"/>
                <w:sz w:val="24"/>
              </w:rPr>
              <w:t>0</w:t>
            </w:r>
          </w:p>
        </w:tc>
      </w:tr>
      <w:tr w:rsidR="002D68EC" w14:paraId="371B179B" w14:textId="77777777">
        <w:trPr>
          <w:trHeight w:val="395"/>
        </w:trPr>
        <w:tc>
          <w:tcPr>
            <w:tcW w:w="1584" w:type="dxa"/>
          </w:tcPr>
          <w:p w14:paraId="289A04CA" w14:textId="77777777" w:rsidR="002D68EC" w:rsidRDefault="0069493F">
            <w:pPr>
              <w:pStyle w:val="TableParagraph"/>
              <w:ind w:left="107"/>
              <w:rPr>
                <w:sz w:val="24"/>
              </w:rPr>
            </w:pPr>
            <w:r>
              <w:rPr>
                <w:sz w:val="24"/>
              </w:rPr>
              <w:t xml:space="preserve">0603 14 </w:t>
            </w:r>
            <w:r>
              <w:rPr>
                <w:spacing w:val="-5"/>
                <w:sz w:val="24"/>
              </w:rPr>
              <w:t>00</w:t>
            </w:r>
          </w:p>
        </w:tc>
        <w:tc>
          <w:tcPr>
            <w:tcW w:w="6469" w:type="dxa"/>
          </w:tcPr>
          <w:p w14:paraId="37B67121" w14:textId="77777777" w:rsidR="002D68EC" w:rsidRDefault="0069493F">
            <w:pPr>
              <w:pStyle w:val="TableParagraph"/>
              <w:rPr>
                <w:sz w:val="24"/>
              </w:rPr>
            </w:pPr>
            <w:r>
              <w:rPr>
                <w:sz w:val="24"/>
              </w:rPr>
              <w:t>--</w:t>
            </w:r>
            <w:r>
              <w:rPr>
                <w:spacing w:val="-2"/>
                <w:sz w:val="24"/>
              </w:rPr>
              <w:t xml:space="preserve"> krüsanteemid</w:t>
            </w:r>
          </w:p>
        </w:tc>
        <w:tc>
          <w:tcPr>
            <w:tcW w:w="4220" w:type="dxa"/>
          </w:tcPr>
          <w:p w14:paraId="6D1EDE38"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54400560" w14:textId="77777777" w:rsidR="002D68EC" w:rsidRDefault="0069493F">
            <w:pPr>
              <w:pStyle w:val="TableParagraph"/>
              <w:ind w:left="7"/>
              <w:jc w:val="center"/>
              <w:rPr>
                <w:sz w:val="24"/>
              </w:rPr>
            </w:pPr>
            <w:r>
              <w:rPr>
                <w:spacing w:val="-10"/>
                <w:sz w:val="24"/>
              </w:rPr>
              <w:t>0</w:t>
            </w:r>
          </w:p>
        </w:tc>
      </w:tr>
      <w:tr w:rsidR="002D68EC" w14:paraId="5D968B12" w14:textId="77777777">
        <w:trPr>
          <w:trHeight w:val="398"/>
        </w:trPr>
        <w:tc>
          <w:tcPr>
            <w:tcW w:w="1584" w:type="dxa"/>
          </w:tcPr>
          <w:p w14:paraId="25656615" w14:textId="77777777" w:rsidR="002D68EC" w:rsidRDefault="0069493F">
            <w:pPr>
              <w:pStyle w:val="TableParagraph"/>
              <w:ind w:left="107"/>
              <w:rPr>
                <w:sz w:val="24"/>
              </w:rPr>
            </w:pPr>
            <w:r>
              <w:rPr>
                <w:sz w:val="24"/>
              </w:rPr>
              <w:t xml:space="preserve">0603 15 </w:t>
            </w:r>
            <w:r>
              <w:rPr>
                <w:spacing w:val="-5"/>
                <w:sz w:val="24"/>
              </w:rPr>
              <w:t>00</w:t>
            </w:r>
          </w:p>
        </w:tc>
        <w:tc>
          <w:tcPr>
            <w:tcW w:w="6469" w:type="dxa"/>
          </w:tcPr>
          <w:p w14:paraId="3E0A0620" w14:textId="77777777" w:rsidR="002D68EC" w:rsidRDefault="0069493F">
            <w:pPr>
              <w:pStyle w:val="TableParagraph"/>
              <w:rPr>
                <w:sz w:val="24"/>
              </w:rPr>
            </w:pPr>
            <w:r>
              <w:rPr>
                <w:sz w:val="24"/>
              </w:rPr>
              <w:t>--</w:t>
            </w:r>
            <w:r>
              <w:rPr>
                <w:spacing w:val="-2"/>
                <w:sz w:val="24"/>
              </w:rPr>
              <w:t xml:space="preserve"> </w:t>
            </w:r>
            <w:r>
              <w:rPr>
                <w:sz w:val="24"/>
              </w:rPr>
              <w:t>liiliad</w:t>
            </w:r>
            <w:r>
              <w:rPr>
                <w:spacing w:val="-1"/>
                <w:sz w:val="24"/>
              </w:rPr>
              <w:t xml:space="preserve"> </w:t>
            </w:r>
            <w:r>
              <w:rPr>
                <w:sz w:val="24"/>
              </w:rPr>
              <w:t>(</w:t>
            </w:r>
            <w:proofErr w:type="spellStart"/>
            <w:r>
              <w:rPr>
                <w:i/>
                <w:sz w:val="24"/>
              </w:rPr>
              <w:t>Lilium</w:t>
            </w:r>
            <w:proofErr w:type="spellEnd"/>
            <w:r>
              <w:rPr>
                <w:i/>
                <w:sz w:val="24"/>
              </w:rPr>
              <w:t xml:space="preserve"> </w:t>
            </w:r>
            <w:proofErr w:type="spellStart"/>
            <w:r>
              <w:rPr>
                <w:spacing w:val="-2"/>
                <w:sz w:val="24"/>
              </w:rPr>
              <w:t>spp</w:t>
            </w:r>
            <w:proofErr w:type="spellEnd"/>
            <w:r>
              <w:rPr>
                <w:spacing w:val="-2"/>
                <w:sz w:val="24"/>
              </w:rPr>
              <w:t>.)</w:t>
            </w:r>
          </w:p>
        </w:tc>
        <w:tc>
          <w:tcPr>
            <w:tcW w:w="4220" w:type="dxa"/>
          </w:tcPr>
          <w:p w14:paraId="2199D2F1"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253E2ECF" w14:textId="77777777" w:rsidR="002D68EC" w:rsidRDefault="0069493F">
            <w:pPr>
              <w:pStyle w:val="TableParagraph"/>
              <w:ind w:left="7"/>
              <w:jc w:val="center"/>
              <w:rPr>
                <w:sz w:val="24"/>
              </w:rPr>
            </w:pPr>
            <w:r>
              <w:rPr>
                <w:spacing w:val="-10"/>
                <w:sz w:val="24"/>
              </w:rPr>
              <w:t>0</w:t>
            </w:r>
          </w:p>
        </w:tc>
      </w:tr>
    </w:tbl>
    <w:p w14:paraId="7362238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6F8F045"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F23A675" w14:textId="77777777">
        <w:trPr>
          <w:trHeight w:val="671"/>
        </w:trPr>
        <w:tc>
          <w:tcPr>
            <w:tcW w:w="1584" w:type="dxa"/>
          </w:tcPr>
          <w:p w14:paraId="672649D3"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2EB1DC9"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0E284B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D09E1AF" w14:textId="77777777" w:rsidR="002D68EC" w:rsidRDefault="0069493F">
            <w:pPr>
              <w:pStyle w:val="TableParagraph"/>
              <w:spacing w:before="198"/>
              <w:ind w:left="7"/>
              <w:jc w:val="center"/>
              <w:rPr>
                <w:sz w:val="24"/>
              </w:rPr>
            </w:pPr>
            <w:r>
              <w:rPr>
                <w:spacing w:val="-2"/>
                <w:sz w:val="24"/>
              </w:rPr>
              <w:t>Üleminekukategooria</w:t>
            </w:r>
          </w:p>
        </w:tc>
      </w:tr>
      <w:tr w:rsidR="002D68EC" w14:paraId="30EB639B" w14:textId="77777777">
        <w:trPr>
          <w:trHeight w:val="398"/>
        </w:trPr>
        <w:tc>
          <w:tcPr>
            <w:tcW w:w="1584" w:type="dxa"/>
          </w:tcPr>
          <w:p w14:paraId="35B58C9A" w14:textId="77777777" w:rsidR="002D68EC" w:rsidRDefault="0069493F">
            <w:pPr>
              <w:pStyle w:val="TableParagraph"/>
              <w:spacing w:before="61"/>
              <w:ind w:left="107"/>
              <w:rPr>
                <w:sz w:val="24"/>
              </w:rPr>
            </w:pPr>
            <w:r>
              <w:rPr>
                <w:sz w:val="24"/>
              </w:rPr>
              <w:t xml:space="preserve">0603 19 </w:t>
            </w:r>
            <w:r>
              <w:rPr>
                <w:spacing w:val="-5"/>
                <w:sz w:val="24"/>
              </w:rPr>
              <w:t>10</w:t>
            </w:r>
          </w:p>
        </w:tc>
        <w:tc>
          <w:tcPr>
            <w:tcW w:w="6469" w:type="dxa"/>
          </w:tcPr>
          <w:p w14:paraId="10DFCF55" w14:textId="77777777" w:rsidR="002D68EC" w:rsidRDefault="0069493F">
            <w:pPr>
              <w:pStyle w:val="TableParagraph"/>
              <w:spacing w:before="61"/>
              <w:rPr>
                <w:sz w:val="24"/>
              </w:rPr>
            </w:pPr>
            <w:r>
              <w:rPr>
                <w:sz w:val="24"/>
              </w:rPr>
              <w:t>---</w:t>
            </w:r>
            <w:r>
              <w:rPr>
                <w:spacing w:val="-3"/>
                <w:sz w:val="24"/>
              </w:rPr>
              <w:t xml:space="preserve"> </w:t>
            </w:r>
            <w:r>
              <w:rPr>
                <w:spacing w:val="-2"/>
                <w:sz w:val="24"/>
              </w:rPr>
              <w:t>gladioolid</w:t>
            </w:r>
          </w:p>
        </w:tc>
        <w:tc>
          <w:tcPr>
            <w:tcW w:w="4220" w:type="dxa"/>
          </w:tcPr>
          <w:p w14:paraId="7521AC1E" w14:textId="77777777" w:rsidR="002D68EC" w:rsidRDefault="0069493F">
            <w:pPr>
              <w:pStyle w:val="TableParagraph"/>
              <w:spacing w:before="61"/>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27D4FC9A" w14:textId="77777777" w:rsidR="002D68EC" w:rsidRDefault="0069493F">
            <w:pPr>
              <w:pStyle w:val="TableParagraph"/>
              <w:spacing w:before="61"/>
              <w:ind w:left="7"/>
              <w:jc w:val="center"/>
              <w:rPr>
                <w:sz w:val="24"/>
              </w:rPr>
            </w:pPr>
            <w:r>
              <w:rPr>
                <w:spacing w:val="-10"/>
                <w:sz w:val="24"/>
              </w:rPr>
              <w:t>0</w:t>
            </w:r>
          </w:p>
        </w:tc>
      </w:tr>
      <w:tr w:rsidR="002D68EC" w14:paraId="2E2BF3C8" w14:textId="77777777">
        <w:trPr>
          <w:trHeight w:val="395"/>
        </w:trPr>
        <w:tc>
          <w:tcPr>
            <w:tcW w:w="1584" w:type="dxa"/>
          </w:tcPr>
          <w:p w14:paraId="51590BF9" w14:textId="77777777" w:rsidR="002D68EC" w:rsidRDefault="0069493F">
            <w:pPr>
              <w:pStyle w:val="TableParagraph"/>
              <w:ind w:left="107"/>
              <w:rPr>
                <w:sz w:val="24"/>
              </w:rPr>
            </w:pPr>
            <w:r>
              <w:rPr>
                <w:sz w:val="24"/>
              </w:rPr>
              <w:t xml:space="preserve">0603 19 </w:t>
            </w:r>
            <w:r>
              <w:rPr>
                <w:spacing w:val="-5"/>
                <w:sz w:val="24"/>
              </w:rPr>
              <w:t>20</w:t>
            </w:r>
          </w:p>
        </w:tc>
        <w:tc>
          <w:tcPr>
            <w:tcW w:w="6469" w:type="dxa"/>
          </w:tcPr>
          <w:p w14:paraId="602D210D" w14:textId="77777777" w:rsidR="002D68EC" w:rsidRDefault="0069493F">
            <w:pPr>
              <w:pStyle w:val="TableParagraph"/>
              <w:rPr>
                <w:sz w:val="24"/>
              </w:rPr>
            </w:pPr>
            <w:r>
              <w:rPr>
                <w:sz w:val="24"/>
              </w:rPr>
              <w:t>---</w:t>
            </w:r>
            <w:r>
              <w:rPr>
                <w:spacing w:val="-3"/>
                <w:sz w:val="24"/>
              </w:rPr>
              <w:t xml:space="preserve"> </w:t>
            </w:r>
            <w:proofErr w:type="spellStart"/>
            <w:r>
              <w:rPr>
                <w:spacing w:val="-2"/>
                <w:sz w:val="24"/>
              </w:rPr>
              <w:t>tulikalised</w:t>
            </w:r>
            <w:proofErr w:type="spellEnd"/>
          </w:p>
        </w:tc>
        <w:tc>
          <w:tcPr>
            <w:tcW w:w="4220" w:type="dxa"/>
          </w:tcPr>
          <w:p w14:paraId="3E59E882"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1A399593" w14:textId="77777777" w:rsidR="002D68EC" w:rsidRDefault="0069493F">
            <w:pPr>
              <w:pStyle w:val="TableParagraph"/>
              <w:ind w:left="7"/>
              <w:jc w:val="center"/>
              <w:rPr>
                <w:sz w:val="24"/>
              </w:rPr>
            </w:pPr>
            <w:r>
              <w:rPr>
                <w:spacing w:val="-10"/>
                <w:sz w:val="24"/>
              </w:rPr>
              <w:t>0</w:t>
            </w:r>
          </w:p>
        </w:tc>
      </w:tr>
      <w:tr w:rsidR="002D68EC" w14:paraId="1CCB1F76" w14:textId="77777777">
        <w:trPr>
          <w:trHeight w:val="395"/>
        </w:trPr>
        <w:tc>
          <w:tcPr>
            <w:tcW w:w="1584" w:type="dxa"/>
          </w:tcPr>
          <w:p w14:paraId="67340F27" w14:textId="77777777" w:rsidR="002D68EC" w:rsidRDefault="0069493F">
            <w:pPr>
              <w:pStyle w:val="TableParagraph"/>
              <w:ind w:left="107"/>
              <w:rPr>
                <w:sz w:val="24"/>
              </w:rPr>
            </w:pPr>
            <w:r>
              <w:rPr>
                <w:sz w:val="24"/>
              </w:rPr>
              <w:t xml:space="preserve">0603 19 </w:t>
            </w:r>
            <w:r>
              <w:rPr>
                <w:spacing w:val="-5"/>
                <w:sz w:val="24"/>
              </w:rPr>
              <w:t>70</w:t>
            </w:r>
          </w:p>
        </w:tc>
        <w:tc>
          <w:tcPr>
            <w:tcW w:w="6469" w:type="dxa"/>
          </w:tcPr>
          <w:p w14:paraId="533640A8"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635B3FAD" w14:textId="77777777" w:rsidR="002D68EC" w:rsidRDefault="0069493F">
            <w:pPr>
              <w:pStyle w:val="TableParagraph"/>
              <w:ind w:left="137" w:right="81"/>
              <w:jc w:val="center"/>
              <w:rPr>
                <w:sz w:val="24"/>
              </w:rPr>
            </w:pPr>
            <w:r>
              <w:rPr>
                <w:sz w:val="24"/>
              </w:rPr>
              <w:t>12</w:t>
            </w:r>
            <w:r>
              <w:rPr>
                <w:spacing w:val="-1"/>
                <w:sz w:val="24"/>
              </w:rPr>
              <w:t xml:space="preserve"> </w:t>
            </w:r>
            <w:r>
              <w:rPr>
                <w:sz w:val="24"/>
              </w:rPr>
              <w:t>%</w:t>
            </w:r>
            <w:r>
              <w:rPr>
                <w:spacing w:val="-2"/>
                <w:sz w:val="24"/>
              </w:rPr>
              <w:t xml:space="preserve"> </w:t>
            </w:r>
            <w:r>
              <w:rPr>
                <w:sz w:val="24"/>
              </w:rPr>
              <w:t xml:space="preserve">(Märkus </w:t>
            </w:r>
            <w:r>
              <w:rPr>
                <w:spacing w:val="-5"/>
                <w:sz w:val="24"/>
              </w:rPr>
              <w:t>9)</w:t>
            </w:r>
          </w:p>
        </w:tc>
        <w:tc>
          <w:tcPr>
            <w:tcW w:w="2297" w:type="dxa"/>
          </w:tcPr>
          <w:p w14:paraId="3EA6B719" w14:textId="77777777" w:rsidR="002D68EC" w:rsidRDefault="0069493F">
            <w:pPr>
              <w:pStyle w:val="TableParagraph"/>
              <w:ind w:left="7"/>
              <w:jc w:val="center"/>
              <w:rPr>
                <w:sz w:val="24"/>
              </w:rPr>
            </w:pPr>
            <w:r>
              <w:rPr>
                <w:spacing w:val="-10"/>
                <w:sz w:val="24"/>
              </w:rPr>
              <w:t>0</w:t>
            </w:r>
          </w:p>
        </w:tc>
      </w:tr>
      <w:tr w:rsidR="002D68EC" w14:paraId="2BEAF615" w14:textId="77777777">
        <w:trPr>
          <w:trHeight w:val="948"/>
        </w:trPr>
        <w:tc>
          <w:tcPr>
            <w:tcW w:w="1584" w:type="dxa"/>
          </w:tcPr>
          <w:p w14:paraId="3782C27E" w14:textId="77777777" w:rsidR="002D68EC" w:rsidRDefault="0069493F">
            <w:pPr>
              <w:pStyle w:val="TableParagraph"/>
              <w:ind w:left="107"/>
              <w:rPr>
                <w:sz w:val="24"/>
              </w:rPr>
            </w:pPr>
            <w:r>
              <w:rPr>
                <w:sz w:val="24"/>
              </w:rPr>
              <w:t xml:space="preserve">0702 00 </w:t>
            </w:r>
            <w:r>
              <w:rPr>
                <w:spacing w:val="-5"/>
                <w:sz w:val="24"/>
              </w:rPr>
              <w:t>00</w:t>
            </w:r>
          </w:p>
        </w:tc>
        <w:tc>
          <w:tcPr>
            <w:tcW w:w="6469" w:type="dxa"/>
          </w:tcPr>
          <w:p w14:paraId="2E6C2056" w14:textId="77777777" w:rsidR="002D68EC" w:rsidRDefault="0069493F">
            <w:pPr>
              <w:pStyle w:val="TableParagraph"/>
              <w:ind w:left="168"/>
              <w:rPr>
                <w:sz w:val="24"/>
              </w:rPr>
            </w:pPr>
            <w:r>
              <w:rPr>
                <w:sz w:val="24"/>
              </w:rPr>
              <w:t>tomatid,</w:t>
            </w:r>
            <w:r>
              <w:rPr>
                <w:spacing w:val="-2"/>
                <w:sz w:val="24"/>
              </w:rPr>
              <w:t xml:space="preserve"> </w:t>
            </w:r>
            <w:r>
              <w:rPr>
                <w:sz w:val="24"/>
              </w:rPr>
              <w:t>värsked</w:t>
            </w:r>
            <w:r>
              <w:rPr>
                <w:spacing w:val="-1"/>
                <w:sz w:val="24"/>
              </w:rPr>
              <w:t xml:space="preserve"> </w:t>
            </w:r>
            <w:r>
              <w:rPr>
                <w:sz w:val="24"/>
              </w:rPr>
              <w:t>või</w:t>
            </w:r>
            <w:r>
              <w:rPr>
                <w:spacing w:val="-1"/>
                <w:sz w:val="24"/>
              </w:rPr>
              <w:t xml:space="preserve"> </w:t>
            </w:r>
            <w:r>
              <w:rPr>
                <w:spacing w:val="-2"/>
                <w:sz w:val="24"/>
              </w:rPr>
              <w:t>jahutatud</w:t>
            </w:r>
          </w:p>
        </w:tc>
        <w:tc>
          <w:tcPr>
            <w:tcW w:w="4220" w:type="dxa"/>
          </w:tcPr>
          <w:p w14:paraId="05213E71"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67651531" w14:textId="77777777" w:rsidR="002D68EC" w:rsidRDefault="0069493F">
            <w:pPr>
              <w:pStyle w:val="TableParagraph"/>
              <w:ind w:left="8"/>
              <w:jc w:val="center"/>
              <w:rPr>
                <w:sz w:val="24"/>
              </w:rPr>
            </w:pPr>
            <w:r>
              <w:rPr>
                <w:spacing w:val="-4"/>
                <w:sz w:val="24"/>
              </w:rPr>
              <w:t>0/EP</w:t>
            </w:r>
          </w:p>
        </w:tc>
      </w:tr>
      <w:tr w:rsidR="002D68EC" w14:paraId="6967D95C" w14:textId="77777777">
        <w:trPr>
          <w:trHeight w:val="945"/>
        </w:trPr>
        <w:tc>
          <w:tcPr>
            <w:tcW w:w="1584" w:type="dxa"/>
          </w:tcPr>
          <w:p w14:paraId="6FEF5214" w14:textId="77777777" w:rsidR="002D68EC" w:rsidRDefault="0069493F">
            <w:pPr>
              <w:pStyle w:val="TableParagraph"/>
              <w:ind w:left="107"/>
              <w:rPr>
                <w:sz w:val="24"/>
              </w:rPr>
            </w:pPr>
            <w:r>
              <w:rPr>
                <w:sz w:val="24"/>
              </w:rPr>
              <w:t xml:space="preserve">0707 00 </w:t>
            </w:r>
            <w:r>
              <w:rPr>
                <w:spacing w:val="-5"/>
                <w:sz w:val="24"/>
              </w:rPr>
              <w:t>05</w:t>
            </w:r>
          </w:p>
        </w:tc>
        <w:tc>
          <w:tcPr>
            <w:tcW w:w="6469" w:type="dxa"/>
          </w:tcPr>
          <w:p w14:paraId="4B2CA9EC" w14:textId="77777777" w:rsidR="002D68EC" w:rsidRDefault="0069493F">
            <w:pPr>
              <w:pStyle w:val="TableParagraph"/>
              <w:rPr>
                <w:sz w:val="24"/>
              </w:rPr>
            </w:pPr>
            <w:r>
              <w:rPr>
                <w:sz w:val="24"/>
              </w:rPr>
              <w:t>-</w:t>
            </w:r>
            <w:r>
              <w:rPr>
                <w:spacing w:val="-1"/>
                <w:sz w:val="24"/>
              </w:rPr>
              <w:t xml:space="preserve"> </w:t>
            </w:r>
            <w:r>
              <w:rPr>
                <w:spacing w:val="-2"/>
                <w:sz w:val="24"/>
              </w:rPr>
              <w:t>kurgid</w:t>
            </w:r>
          </w:p>
        </w:tc>
        <w:tc>
          <w:tcPr>
            <w:tcW w:w="4220" w:type="dxa"/>
          </w:tcPr>
          <w:p w14:paraId="0B7FA8DD"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3B7DEFDE" w14:textId="77777777" w:rsidR="002D68EC" w:rsidRDefault="0069493F">
            <w:pPr>
              <w:pStyle w:val="TableParagraph"/>
              <w:ind w:left="8"/>
              <w:jc w:val="center"/>
              <w:rPr>
                <w:sz w:val="24"/>
              </w:rPr>
            </w:pPr>
            <w:r>
              <w:rPr>
                <w:spacing w:val="-4"/>
                <w:sz w:val="24"/>
              </w:rPr>
              <w:t>0/EP</w:t>
            </w:r>
          </w:p>
        </w:tc>
      </w:tr>
      <w:tr w:rsidR="002D68EC" w14:paraId="174429DB" w14:textId="77777777">
        <w:trPr>
          <w:trHeight w:val="1224"/>
        </w:trPr>
        <w:tc>
          <w:tcPr>
            <w:tcW w:w="1584" w:type="dxa"/>
          </w:tcPr>
          <w:p w14:paraId="500A83B9" w14:textId="77777777" w:rsidR="002D68EC" w:rsidRDefault="0069493F">
            <w:pPr>
              <w:pStyle w:val="TableParagraph"/>
              <w:spacing w:before="61"/>
              <w:ind w:left="107"/>
              <w:rPr>
                <w:sz w:val="24"/>
              </w:rPr>
            </w:pPr>
            <w:r>
              <w:rPr>
                <w:sz w:val="24"/>
              </w:rPr>
              <w:t xml:space="preserve">0709 20 </w:t>
            </w:r>
            <w:r>
              <w:rPr>
                <w:spacing w:val="-5"/>
                <w:sz w:val="24"/>
              </w:rPr>
              <w:t>00</w:t>
            </w:r>
          </w:p>
        </w:tc>
        <w:tc>
          <w:tcPr>
            <w:tcW w:w="6469" w:type="dxa"/>
          </w:tcPr>
          <w:p w14:paraId="3E6C403A" w14:textId="77777777" w:rsidR="002D68EC" w:rsidRDefault="0069493F">
            <w:pPr>
              <w:pStyle w:val="TableParagraph"/>
              <w:spacing w:before="61"/>
              <w:rPr>
                <w:sz w:val="24"/>
              </w:rPr>
            </w:pPr>
            <w:r>
              <w:rPr>
                <w:sz w:val="24"/>
              </w:rPr>
              <w:t>-</w:t>
            </w:r>
            <w:r>
              <w:rPr>
                <w:spacing w:val="-1"/>
                <w:sz w:val="24"/>
              </w:rPr>
              <w:t xml:space="preserve"> </w:t>
            </w:r>
            <w:r>
              <w:rPr>
                <w:spacing w:val="-2"/>
                <w:sz w:val="24"/>
              </w:rPr>
              <w:t>spargel</w:t>
            </w:r>
          </w:p>
        </w:tc>
        <w:tc>
          <w:tcPr>
            <w:tcW w:w="4220" w:type="dxa"/>
          </w:tcPr>
          <w:p w14:paraId="59E8B9C0" w14:textId="77777777" w:rsidR="002D68EC" w:rsidRDefault="0069493F">
            <w:pPr>
              <w:pStyle w:val="TableParagraph"/>
              <w:ind w:left="137" w:right="79"/>
              <w:jc w:val="center"/>
              <w:rPr>
                <w:sz w:val="24"/>
              </w:rPr>
            </w:pPr>
            <w:r>
              <w:rPr>
                <w:sz w:val="24"/>
              </w:rPr>
              <w:t>10,2</w:t>
            </w:r>
            <w:r>
              <w:rPr>
                <w:spacing w:val="-9"/>
                <w:sz w:val="24"/>
              </w:rPr>
              <w:t xml:space="preserve"> </w:t>
            </w:r>
            <w:r>
              <w:rPr>
                <w:sz w:val="24"/>
              </w:rPr>
              <w:t>%</w:t>
            </w:r>
            <w:r>
              <w:rPr>
                <w:spacing w:val="-10"/>
                <w:sz w:val="24"/>
              </w:rPr>
              <w:t xml:space="preserve"> </w:t>
            </w:r>
            <w:r>
              <w:rPr>
                <w:sz w:val="24"/>
              </w:rPr>
              <w:t>märtsist</w:t>
            </w:r>
            <w:r>
              <w:rPr>
                <w:spacing w:val="-9"/>
                <w:sz w:val="24"/>
              </w:rPr>
              <w:t xml:space="preserve"> </w:t>
            </w:r>
            <w:r>
              <w:rPr>
                <w:sz w:val="24"/>
              </w:rPr>
              <w:t>novembrini</w:t>
            </w:r>
            <w:r>
              <w:rPr>
                <w:spacing w:val="-9"/>
                <w:sz w:val="24"/>
              </w:rPr>
              <w:t xml:space="preserve"> </w:t>
            </w:r>
            <w:r>
              <w:rPr>
                <w:sz w:val="24"/>
              </w:rPr>
              <w:t>imporditud kauba puhul; 0 % iga aasta jaanuaris, veebruaris ja detsembris imporditud kauba puhul</w:t>
            </w:r>
          </w:p>
        </w:tc>
        <w:tc>
          <w:tcPr>
            <w:tcW w:w="2297" w:type="dxa"/>
          </w:tcPr>
          <w:p w14:paraId="502ADBEE" w14:textId="77777777" w:rsidR="002D68EC" w:rsidRDefault="0069493F">
            <w:pPr>
              <w:pStyle w:val="TableParagraph"/>
              <w:spacing w:before="61"/>
              <w:ind w:left="7"/>
              <w:jc w:val="center"/>
              <w:rPr>
                <w:sz w:val="24"/>
              </w:rPr>
            </w:pPr>
            <w:r>
              <w:rPr>
                <w:spacing w:val="-10"/>
                <w:sz w:val="24"/>
              </w:rPr>
              <w:t>0</w:t>
            </w:r>
          </w:p>
        </w:tc>
      </w:tr>
      <w:tr w:rsidR="002D68EC" w14:paraId="3123EA00" w14:textId="77777777">
        <w:trPr>
          <w:trHeight w:val="947"/>
        </w:trPr>
        <w:tc>
          <w:tcPr>
            <w:tcW w:w="1584" w:type="dxa"/>
          </w:tcPr>
          <w:p w14:paraId="2D067BB8" w14:textId="77777777" w:rsidR="002D68EC" w:rsidRDefault="0069493F">
            <w:pPr>
              <w:pStyle w:val="TableParagraph"/>
              <w:ind w:left="107"/>
              <w:rPr>
                <w:sz w:val="24"/>
              </w:rPr>
            </w:pPr>
            <w:r>
              <w:rPr>
                <w:sz w:val="24"/>
              </w:rPr>
              <w:t xml:space="preserve">0709 91 </w:t>
            </w:r>
            <w:r>
              <w:rPr>
                <w:spacing w:val="-5"/>
                <w:sz w:val="24"/>
              </w:rPr>
              <w:t>00</w:t>
            </w:r>
          </w:p>
        </w:tc>
        <w:tc>
          <w:tcPr>
            <w:tcW w:w="6469" w:type="dxa"/>
          </w:tcPr>
          <w:p w14:paraId="6CC50E6B" w14:textId="77777777" w:rsidR="002D68EC" w:rsidRDefault="0069493F">
            <w:pPr>
              <w:pStyle w:val="TableParagraph"/>
              <w:rPr>
                <w:sz w:val="24"/>
              </w:rPr>
            </w:pPr>
            <w:r>
              <w:rPr>
                <w:sz w:val="24"/>
              </w:rPr>
              <w:t>--</w:t>
            </w:r>
            <w:r>
              <w:rPr>
                <w:spacing w:val="-2"/>
                <w:sz w:val="24"/>
              </w:rPr>
              <w:t xml:space="preserve"> artišokid</w:t>
            </w:r>
          </w:p>
        </w:tc>
        <w:tc>
          <w:tcPr>
            <w:tcW w:w="4220" w:type="dxa"/>
          </w:tcPr>
          <w:p w14:paraId="5EC71123"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15E945B5" w14:textId="77777777" w:rsidR="002D68EC" w:rsidRDefault="0069493F">
            <w:pPr>
              <w:pStyle w:val="TableParagraph"/>
              <w:ind w:left="8"/>
              <w:jc w:val="center"/>
              <w:rPr>
                <w:sz w:val="24"/>
              </w:rPr>
            </w:pPr>
            <w:r>
              <w:rPr>
                <w:spacing w:val="-4"/>
                <w:sz w:val="24"/>
              </w:rPr>
              <w:t>0/EP</w:t>
            </w:r>
          </w:p>
        </w:tc>
      </w:tr>
      <w:tr w:rsidR="002D68EC" w14:paraId="190DB36D" w14:textId="77777777">
        <w:trPr>
          <w:trHeight w:val="948"/>
        </w:trPr>
        <w:tc>
          <w:tcPr>
            <w:tcW w:w="1584" w:type="dxa"/>
          </w:tcPr>
          <w:p w14:paraId="49D4D326" w14:textId="77777777" w:rsidR="002D68EC" w:rsidRDefault="0069493F">
            <w:pPr>
              <w:pStyle w:val="TableParagraph"/>
              <w:ind w:left="107"/>
              <w:rPr>
                <w:sz w:val="24"/>
              </w:rPr>
            </w:pPr>
            <w:r>
              <w:rPr>
                <w:sz w:val="24"/>
              </w:rPr>
              <w:t xml:space="preserve">0709 93 </w:t>
            </w:r>
            <w:r>
              <w:rPr>
                <w:spacing w:val="-5"/>
                <w:sz w:val="24"/>
              </w:rPr>
              <w:t>10</w:t>
            </w:r>
          </w:p>
        </w:tc>
        <w:tc>
          <w:tcPr>
            <w:tcW w:w="6469" w:type="dxa"/>
          </w:tcPr>
          <w:p w14:paraId="04B527C8" w14:textId="77777777" w:rsidR="002D68EC" w:rsidRDefault="0069493F">
            <w:pPr>
              <w:pStyle w:val="TableParagraph"/>
              <w:rPr>
                <w:sz w:val="24"/>
              </w:rPr>
            </w:pPr>
            <w:r>
              <w:rPr>
                <w:sz w:val="24"/>
              </w:rPr>
              <w:t>---</w:t>
            </w:r>
            <w:r>
              <w:rPr>
                <w:spacing w:val="-3"/>
                <w:sz w:val="24"/>
              </w:rPr>
              <w:t xml:space="preserve"> </w:t>
            </w:r>
            <w:r>
              <w:rPr>
                <w:spacing w:val="-2"/>
                <w:sz w:val="24"/>
              </w:rPr>
              <w:t>kabatšokid</w:t>
            </w:r>
          </w:p>
        </w:tc>
        <w:tc>
          <w:tcPr>
            <w:tcW w:w="4220" w:type="dxa"/>
          </w:tcPr>
          <w:p w14:paraId="34C3E85E"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5AB62747" w14:textId="77777777" w:rsidR="002D68EC" w:rsidRDefault="0069493F">
            <w:pPr>
              <w:pStyle w:val="TableParagraph"/>
              <w:ind w:left="8"/>
              <w:jc w:val="center"/>
              <w:rPr>
                <w:sz w:val="24"/>
              </w:rPr>
            </w:pPr>
            <w:r>
              <w:rPr>
                <w:spacing w:val="-4"/>
                <w:sz w:val="24"/>
              </w:rPr>
              <w:t>0/EP</w:t>
            </w:r>
          </w:p>
        </w:tc>
      </w:tr>
    </w:tbl>
    <w:p w14:paraId="3DA90DE7"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9871E54"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930AF84" w14:textId="77777777">
        <w:trPr>
          <w:trHeight w:val="671"/>
        </w:trPr>
        <w:tc>
          <w:tcPr>
            <w:tcW w:w="1584" w:type="dxa"/>
          </w:tcPr>
          <w:p w14:paraId="6FA333F6"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30D4E1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079AD9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705162E" w14:textId="77777777" w:rsidR="002D68EC" w:rsidRDefault="0069493F">
            <w:pPr>
              <w:pStyle w:val="TableParagraph"/>
              <w:spacing w:before="198"/>
              <w:ind w:left="7"/>
              <w:jc w:val="center"/>
              <w:rPr>
                <w:sz w:val="24"/>
              </w:rPr>
            </w:pPr>
            <w:r>
              <w:rPr>
                <w:spacing w:val="-2"/>
                <w:sz w:val="24"/>
              </w:rPr>
              <w:t>Üleminekukategooria</w:t>
            </w:r>
          </w:p>
        </w:tc>
      </w:tr>
      <w:tr w:rsidR="002D68EC" w14:paraId="6946ACD2" w14:textId="77777777">
        <w:trPr>
          <w:trHeight w:val="398"/>
        </w:trPr>
        <w:tc>
          <w:tcPr>
            <w:tcW w:w="1584" w:type="dxa"/>
          </w:tcPr>
          <w:p w14:paraId="2BCA1566" w14:textId="77777777" w:rsidR="002D68EC" w:rsidRDefault="0069493F">
            <w:pPr>
              <w:pStyle w:val="TableParagraph"/>
              <w:spacing w:before="61"/>
              <w:ind w:left="107"/>
              <w:rPr>
                <w:sz w:val="24"/>
              </w:rPr>
            </w:pPr>
            <w:r>
              <w:rPr>
                <w:sz w:val="24"/>
              </w:rPr>
              <w:t xml:space="preserve">0709 99 </w:t>
            </w:r>
            <w:r>
              <w:rPr>
                <w:spacing w:val="-5"/>
                <w:sz w:val="24"/>
              </w:rPr>
              <w:t>60</w:t>
            </w:r>
          </w:p>
        </w:tc>
        <w:tc>
          <w:tcPr>
            <w:tcW w:w="6469" w:type="dxa"/>
          </w:tcPr>
          <w:p w14:paraId="02A3B79C" w14:textId="77777777" w:rsidR="002D68EC" w:rsidRDefault="0069493F">
            <w:pPr>
              <w:pStyle w:val="TableParagraph"/>
              <w:spacing w:before="61"/>
              <w:rPr>
                <w:sz w:val="24"/>
              </w:rPr>
            </w:pPr>
            <w:r>
              <w:rPr>
                <w:sz w:val="24"/>
              </w:rPr>
              <w:t>---</w:t>
            </w:r>
            <w:r>
              <w:rPr>
                <w:spacing w:val="-3"/>
                <w:sz w:val="24"/>
              </w:rPr>
              <w:t xml:space="preserve"> </w:t>
            </w:r>
            <w:r>
              <w:rPr>
                <w:spacing w:val="-2"/>
                <w:sz w:val="24"/>
              </w:rPr>
              <w:t>suhkrumais</w:t>
            </w:r>
          </w:p>
        </w:tc>
        <w:tc>
          <w:tcPr>
            <w:tcW w:w="4220" w:type="dxa"/>
          </w:tcPr>
          <w:p w14:paraId="5DC78F12" w14:textId="77777777" w:rsidR="002D68EC" w:rsidRDefault="0069493F">
            <w:pPr>
              <w:pStyle w:val="TableParagraph"/>
              <w:spacing w:before="61"/>
              <w:ind w:left="137" w:right="82"/>
              <w:jc w:val="center"/>
              <w:rPr>
                <w:sz w:val="24"/>
              </w:rPr>
            </w:pPr>
            <w:r>
              <w:rPr>
                <w:sz w:val="24"/>
              </w:rPr>
              <w:t>9,4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BC8969C" w14:textId="77777777" w:rsidR="002D68EC" w:rsidRDefault="0069493F">
            <w:pPr>
              <w:pStyle w:val="TableParagraph"/>
              <w:spacing w:before="61"/>
              <w:ind w:left="7"/>
              <w:jc w:val="center"/>
              <w:rPr>
                <w:sz w:val="24"/>
              </w:rPr>
            </w:pPr>
            <w:r>
              <w:rPr>
                <w:spacing w:val="-10"/>
                <w:sz w:val="24"/>
              </w:rPr>
              <w:t>3</w:t>
            </w:r>
          </w:p>
        </w:tc>
      </w:tr>
      <w:tr w:rsidR="002D68EC" w14:paraId="510E34E0" w14:textId="77777777">
        <w:trPr>
          <w:trHeight w:val="395"/>
        </w:trPr>
        <w:tc>
          <w:tcPr>
            <w:tcW w:w="1584" w:type="dxa"/>
          </w:tcPr>
          <w:p w14:paraId="5760DF6F" w14:textId="77777777" w:rsidR="002D68EC" w:rsidRDefault="0069493F">
            <w:pPr>
              <w:pStyle w:val="TableParagraph"/>
              <w:ind w:left="107"/>
              <w:rPr>
                <w:sz w:val="24"/>
              </w:rPr>
            </w:pPr>
            <w:r>
              <w:rPr>
                <w:sz w:val="24"/>
              </w:rPr>
              <w:t xml:space="preserve">0710 10 </w:t>
            </w:r>
            <w:r>
              <w:rPr>
                <w:spacing w:val="-5"/>
                <w:sz w:val="24"/>
              </w:rPr>
              <w:t>00</w:t>
            </w:r>
          </w:p>
        </w:tc>
        <w:tc>
          <w:tcPr>
            <w:tcW w:w="6469" w:type="dxa"/>
          </w:tcPr>
          <w:p w14:paraId="3A689BC9" w14:textId="77777777" w:rsidR="002D68EC" w:rsidRDefault="0069493F">
            <w:pPr>
              <w:pStyle w:val="TableParagraph"/>
              <w:rPr>
                <w:sz w:val="24"/>
              </w:rPr>
            </w:pPr>
            <w:r>
              <w:rPr>
                <w:sz w:val="24"/>
              </w:rPr>
              <w:t>-</w:t>
            </w:r>
            <w:r>
              <w:rPr>
                <w:spacing w:val="-1"/>
                <w:sz w:val="24"/>
              </w:rPr>
              <w:t xml:space="preserve"> </w:t>
            </w:r>
            <w:r>
              <w:rPr>
                <w:spacing w:val="-2"/>
                <w:sz w:val="24"/>
              </w:rPr>
              <w:t>kartul</w:t>
            </w:r>
          </w:p>
        </w:tc>
        <w:tc>
          <w:tcPr>
            <w:tcW w:w="4220" w:type="dxa"/>
          </w:tcPr>
          <w:p w14:paraId="5A2D4E87"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72A6916" w14:textId="77777777" w:rsidR="002D68EC" w:rsidRDefault="0069493F">
            <w:pPr>
              <w:pStyle w:val="TableParagraph"/>
              <w:ind w:left="7"/>
              <w:jc w:val="center"/>
              <w:rPr>
                <w:sz w:val="24"/>
              </w:rPr>
            </w:pPr>
            <w:r>
              <w:rPr>
                <w:spacing w:val="-10"/>
                <w:sz w:val="24"/>
              </w:rPr>
              <w:t>0</w:t>
            </w:r>
          </w:p>
        </w:tc>
      </w:tr>
      <w:tr w:rsidR="002D68EC" w14:paraId="7B4714C1" w14:textId="77777777">
        <w:trPr>
          <w:trHeight w:val="395"/>
        </w:trPr>
        <w:tc>
          <w:tcPr>
            <w:tcW w:w="1584" w:type="dxa"/>
          </w:tcPr>
          <w:p w14:paraId="290F64F2" w14:textId="77777777" w:rsidR="002D68EC" w:rsidRDefault="0069493F">
            <w:pPr>
              <w:pStyle w:val="TableParagraph"/>
              <w:ind w:left="107"/>
              <w:rPr>
                <w:sz w:val="24"/>
              </w:rPr>
            </w:pPr>
            <w:r>
              <w:rPr>
                <w:sz w:val="24"/>
              </w:rPr>
              <w:t xml:space="preserve">0710 21 </w:t>
            </w:r>
            <w:r>
              <w:rPr>
                <w:spacing w:val="-5"/>
                <w:sz w:val="24"/>
              </w:rPr>
              <w:t>00</w:t>
            </w:r>
          </w:p>
        </w:tc>
        <w:tc>
          <w:tcPr>
            <w:tcW w:w="6469" w:type="dxa"/>
          </w:tcPr>
          <w:p w14:paraId="4EA05D26" w14:textId="77777777" w:rsidR="002D68EC" w:rsidRDefault="0069493F">
            <w:pPr>
              <w:pStyle w:val="TableParagraph"/>
              <w:rPr>
                <w:sz w:val="24"/>
              </w:rPr>
            </w:pPr>
            <w:r>
              <w:rPr>
                <w:sz w:val="24"/>
              </w:rPr>
              <w:t>--</w:t>
            </w:r>
            <w:r>
              <w:rPr>
                <w:spacing w:val="-2"/>
                <w:sz w:val="24"/>
              </w:rPr>
              <w:t xml:space="preserve"> </w:t>
            </w:r>
            <w:r>
              <w:rPr>
                <w:sz w:val="24"/>
              </w:rPr>
              <w:t>herned</w:t>
            </w:r>
            <w:r>
              <w:rPr>
                <w:spacing w:val="-1"/>
                <w:sz w:val="24"/>
              </w:rPr>
              <w:t xml:space="preserve"> </w:t>
            </w:r>
            <w:r>
              <w:rPr>
                <w:sz w:val="24"/>
              </w:rPr>
              <w:t>(</w:t>
            </w:r>
            <w:proofErr w:type="spellStart"/>
            <w:r>
              <w:rPr>
                <w:i/>
                <w:sz w:val="24"/>
              </w:rPr>
              <w:t>Pisum</w:t>
            </w:r>
            <w:proofErr w:type="spellEnd"/>
            <w:r>
              <w:rPr>
                <w:i/>
                <w:spacing w:val="-1"/>
                <w:sz w:val="24"/>
              </w:rPr>
              <w:t xml:space="preserve"> </w:t>
            </w:r>
            <w:proofErr w:type="spellStart"/>
            <w:r>
              <w:rPr>
                <w:i/>
                <w:spacing w:val="-2"/>
                <w:sz w:val="24"/>
              </w:rPr>
              <w:t>sativum</w:t>
            </w:r>
            <w:proofErr w:type="spellEnd"/>
            <w:r>
              <w:rPr>
                <w:spacing w:val="-2"/>
                <w:sz w:val="24"/>
              </w:rPr>
              <w:t>)</w:t>
            </w:r>
          </w:p>
        </w:tc>
        <w:tc>
          <w:tcPr>
            <w:tcW w:w="4220" w:type="dxa"/>
          </w:tcPr>
          <w:p w14:paraId="79224E59"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34249A7A" w14:textId="77777777" w:rsidR="002D68EC" w:rsidRDefault="0069493F">
            <w:pPr>
              <w:pStyle w:val="TableParagraph"/>
              <w:ind w:left="7"/>
              <w:jc w:val="center"/>
              <w:rPr>
                <w:sz w:val="24"/>
              </w:rPr>
            </w:pPr>
            <w:r>
              <w:rPr>
                <w:spacing w:val="-10"/>
                <w:sz w:val="24"/>
              </w:rPr>
              <w:t>0</w:t>
            </w:r>
          </w:p>
        </w:tc>
      </w:tr>
      <w:tr w:rsidR="002D68EC" w14:paraId="05E6DC83" w14:textId="77777777">
        <w:trPr>
          <w:trHeight w:val="396"/>
        </w:trPr>
        <w:tc>
          <w:tcPr>
            <w:tcW w:w="1584" w:type="dxa"/>
          </w:tcPr>
          <w:p w14:paraId="70F43987" w14:textId="77777777" w:rsidR="002D68EC" w:rsidRDefault="0069493F">
            <w:pPr>
              <w:pStyle w:val="TableParagraph"/>
              <w:ind w:left="107"/>
              <w:rPr>
                <w:sz w:val="24"/>
              </w:rPr>
            </w:pPr>
            <w:r>
              <w:rPr>
                <w:sz w:val="24"/>
              </w:rPr>
              <w:t xml:space="preserve">0710 22 </w:t>
            </w:r>
            <w:r>
              <w:rPr>
                <w:spacing w:val="-5"/>
                <w:sz w:val="24"/>
              </w:rPr>
              <w:t>00</w:t>
            </w:r>
          </w:p>
        </w:tc>
        <w:tc>
          <w:tcPr>
            <w:tcW w:w="6469" w:type="dxa"/>
          </w:tcPr>
          <w:p w14:paraId="644FF557" w14:textId="77777777" w:rsidR="002D68EC" w:rsidRDefault="0069493F">
            <w:pPr>
              <w:pStyle w:val="TableParagraph"/>
              <w:rPr>
                <w:sz w:val="24"/>
              </w:rPr>
            </w:pPr>
            <w:r>
              <w:rPr>
                <w:sz w:val="24"/>
              </w:rPr>
              <w:t>--</w:t>
            </w:r>
            <w:r>
              <w:rPr>
                <w:spacing w:val="-2"/>
                <w:sz w:val="24"/>
              </w:rPr>
              <w:t xml:space="preserve"> </w:t>
            </w:r>
            <w:r>
              <w:rPr>
                <w:sz w:val="24"/>
              </w:rPr>
              <w:t>aedoad</w:t>
            </w:r>
            <w:r>
              <w:rPr>
                <w:spacing w:val="-1"/>
                <w:sz w:val="24"/>
              </w:rPr>
              <w:t xml:space="preserve"> </w:t>
            </w:r>
            <w:r>
              <w:rPr>
                <w:sz w:val="24"/>
              </w:rPr>
              <w:t>(</w:t>
            </w:r>
            <w:proofErr w:type="spellStart"/>
            <w:r>
              <w:rPr>
                <w:i/>
                <w:sz w:val="24"/>
              </w:rPr>
              <w:t>Vigna</w:t>
            </w:r>
            <w:proofErr w:type="spellEnd"/>
            <w:r>
              <w:rPr>
                <w:i/>
                <w:sz w:val="24"/>
              </w:rPr>
              <w:t xml:space="preserve"> </w:t>
            </w:r>
            <w:proofErr w:type="spellStart"/>
            <w:r>
              <w:rPr>
                <w:sz w:val="24"/>
              </w:rPr>
              <w:t>spp</w:t>
            </w:r>
            <w:proofErr w:type="spellEnd"/>
            <w:r>
              <w:rPr>
                <w:sz w:val="24"/>
              </w:rPr>
              <w:t>.,</w:t>
            </w:r>
            <w:r>
              <w:rPr>
                <w:spacing w:val="-1"/>
                <w:sz w:val="24"/>
              </w:rPr>
              <w:t xml:space="preserve"> </w:t>
            </w:r>
            <w:proofErr w:type="spellStart"/>
            <w:r>
              <w:rPr>
                <w:i/>
                <w:sz w:val="24"/>
              </w:rPr>
              <w:t>Phaseolus</w:t>
            </w:r>
            <w:proofErr w:type="spellEnd"/>
            <w:r>
              <w:rPr>
                <w:i/>
                <w:spacing w:val="1"/>
                <w:sz w:val="24"/>
              </w:rPr>
              <w:t xml:space="preserve"> </w:t>
            </w:r>
            <w:proofErr w:type="spellStart"/>
            <w:r>
              <w:rPr>
                <w:spacing w:val="-2"/>
                <w:sz w:val="24"/>
              </w:rPr>
              <w:t>spp</w:t>
            </w:r>
            <w:proofErr w:type="spellEnd"/>
            <w:r>
              <w:rPr>
                <w:spacing w:val="-2"/>
                <w:sz w:val="24"/>
              </w:rPr>
              <w:t>.)</w:t>
            </w:r>
          </w:p>
        </w:tc>
        <w:tc>
          <w:tcPr>
            <w:tcW w:w="4220" w:type="dxa"/>
          </w:tcPr>
          <w:p w14:paraId="6A83E9D6"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61AEB1C6" w14:textId="77777777" w:rsidR="002D68EC" w:rsidRDefault="0069493F">
            <w:pPr>
              <w:pStyle w:val="TableParagraph"/>
              <w:ind w:left="7"/>
              <w:jc w:val="center"/>
              <w:rPr>
                <w:sz w:val="24"/>
              </w:rPr>
            </w:pPr>
            <w:r>
              <w:rPr>
                <w:spacing w:val="-10"/>
                <w:sz w:val="24"/>
              </w:rPr>
              <w:t>0</w:t>
            </w:r>
          </w:p>
        </w:tc>
      </w:tr>
      <w:tr w:rsidR="002D68EC" w14:paraId="61AF7AF6" w14:textId="77777777">
        <w:trPr>
          <w:trHeight w:val="395"/>
        </w:trPr>
        <w:tc>
          <w:tcPr>
            <w:tcW w:w="1584" w:type="dxa"/>
          </w:tcPr>
          <w:p w14:paraId="04A6506E" w14:textId="77777777" w:rsidR="002D68EC" w:rsidRDefault="0069493F">
            <w:pPr>
              <w:pStyle w:val="TableParagraph"/>
              <w:ind w:left="107"/>
              <w:rPr>
                <w:sz w:val="24"/>
              </w:rPr>
            </w:pPr>
            <w:r>
              <w:rPr>
                <w:sz w:val="24"/>
              </w:rPr>
              <w:t xml:space="preserve">0710 29 </w:t>
            </w:r>
            <w:r>
              <w:rPr>
                <w:spacing w:val="-5"/>
                <w:sz w:val="24"/>
              </w:rPr>
              <w:t>00</w:t>
            </w:r>
          </w:p>
        </w:tc>
        <w:tc>
          <w:tcPr>
            <w:tcW w:w="6469" w:type="dxa"/>
          </w:tcPr>
          <w:p w14:paraId="7B684055"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6978FBCE"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616102A6" w14:textId="77777777" w:rsidR="002D68EC" w:rsidRDefault="0069493F">
            <w:pPr>
              <w:pStyle w:val="TableParagraph"/>
              <w:ind w:left="7"/>
              <w:jc w:val="center"/>
              <w:rPr>
                <w:sz w:val="24"/>
              </w:rPr>
            </w:pPr>
            <w:r>
              <w:rPr>
                <w:spacing w:val="-10"/>
                <w:sz w:val="24"/>
              </w:rPr>
              <w:t>0</w:t>
            </w:r>
          </w:p>
        </w:tc>
      </w:tr>
      <w:tr w:rsidR="002D68EC" w14:paraId="38956FE5" w14:textId="77777777">
        <w:trPr>
          <w:trHeight w:val="448"/>
        </w:trPr>
        <w:tc>
          <w:tcPr>
            <w:tcW w:w="1584" w:type="dxa"/>
          </w:tcPr>
          <w:p w14:paraId="240D1559" w14:textId="77777777" w:rsidR="002D68EC" w:rsidRDefault="0069493F">
            <w:pPr>
              <w:pStyle w:val="TableParagraph"/>
              <w:ind w:left="107"/>
              <w:rPr>
                <w:sz w:val="24"/>
              </w:rPr>
            </w:pPr>
            <w:r>
              <w:rPr>
                <w:sz w:val="24"/>
              </w:rPr>
              <w:t xml:space="preserve">0710 40 </w:t>
            </w:r>
            <w:r>
              <w:rPr>
                <w:spacing w:val="-5"/>
                <w:sz w:val="24"/>
              </w:rPr>
              <w:t>00</w:t>
            </w:r>
          </w:p>
        </w:tc>
        <w:tc>
          <w:tcPr>
            <w:tcW w:w="6469" w:type="dxa"/>
          </w:tcPr>
          <w:p w14:paraId="24F8B2FA" w14:textId="77777777" w:rsidR="002D68EC" w:rsidRDefault="0069493F">
            <w:pPr>
              <w:pStyle w:val="TableParagraph"/>
              <w:rPr>
                <w:sz w:val="24"/>
              </w:rPr>
            </w:pPr>
            <w:r>
              <w:rPr>
                <w:sz w:val="24"/>
              </w:rPr>
              <w:t>-</w:t>
            </w:r>
            <w:r>
              <w:rPr>
                <w:spacing w:val="-1"/>
                <w:sz w:val="24"/>
              </w:rPr>
              <w:t xml:space="preserve"> </w:t>
            </w:r>
            <w:r>
              <w:rPr>
                <w:spacing w:val="-2"/>
                <w:sz w:val="24"/>
              </w:rPr>
              <w:t>suhkrumais</w:t>
            </w:r>
          </w:p>
        </w:tc>
        <w:tc>
          <w:tcPr>
            <w:tcW w:w="4220" w:type="dxa"/>
          </w:tcPr>
          <w:p w14:paraId="73F6EAC6" w14:textId="77777777" w:rsidR="002D68EC" w:rsidRDefault="0069493F">
            <w:pPr>
              <w:pStyle w:val="TableParagraph"/>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6299927B" w14:textId="77777777" w:rsidR="002D68EC" w:rsidRDefault="0069493F">
            <w:pPr>
              <w:pStyle w:val="TableParagraph"/>
              <w:ind w:left="7"/>
              <w:jc w:val="center"/>
              <w:rPr>
                <w:sz w:val="24"/>
              </w:rPr>
            </w:pPr>
            <w:r>
              <w:rPr>
                <w:spacing w:val="-10"/>
                <w:sz w:val="24"/>
              </w:rPr>
              <w:t>7</w:t>
            </w:r>
          </w:p>
        </w:tc>
      </w:tr>
      <w:tr w:rsidR="002D68EC" w14:paraId="61DE3675" w14:textId="77777777">
        <w:trPr>
          <w:trHeight w:val="398"/>
        </w:trPr>
        <w:tc>
          <w:tcPr>
            <w:tcW w:w="1584" w:type="dxa"/>
          </w:tcPr>
          <w:p w14:paraId="57F27DA8" w14:textId="77777777" w:rsidR="002D68EC" w:rsidRDefault="0069493F">
            <w:pPr>
              <w:pStyle w:val="TableParagraph"/>
              <w:spacing w:before="61"/>
              <w:ind w:left="107"/>
              <w:rPr>
                <w:sz w:val="24"/>
              </w:rPr>
            </w:pPr>
            <w:r>
              <w:rPr>
                <w:sz w:val="24"/>
              </w:rPr>
              <w:t xml:space="preserve">0710 80 </w:t>
            </w:r>
            <w:r>
              <w:rPr>
                <w:spacing w:val="-5"/>
                <w:sz w:val="24"/>
              </w:rPr>
              <w:t>10</w:t>
            </w:r>
          </w:p>
        </w:tc>
        <w:tc>
          <w:tcPr>
            <w:tcW w:w="6469" w:type="dxa"/>
          </w:tcPr>
          <w:p w14:paraId="0CCB6B3A" w14:textId="77777777" w:rsidR="002D68EC" w:rsidRDefault="0069493F">
            <w:pPr>
              <w:pStyle w:val="TableParagraph"/>
              <w:spacing w:before="61"/>
              <w:rPr>
                <w:sz w:val="24"/>
              </w:rPr>
            </w:pPr>
            <w:r>
              <w:rPr>
                <w:sz w:val="24"/>
              </w:rPr>
              <w:t>--</w:t>
            </w:r>
            <w:r>
              <w:rPr>
                <w:spacing w:val="-2"/>
                <w:sz w:val="24"/>
              </w:rPr>
              <w:t xml:space="preserve"> oliivid</w:t>
            </w:r>
          </w:p>
        </w:tc>
        <w:tc>
          <w:tcPr>
            <w:tcW w:w="4220" w:type="dxa"/>
          </w:tcPr>
          <w:p w14:paraId="72DD57B3" w14:textId="77777777" w:rsidR="002D68EC" w:rsidRDefault="0069493F">
            <w:pPr>
              <w:pStyle w:val="TableParagraph"/>
              <w:spacing w:before="61"/>
              <w:ind w:left="137" w:right="81"/>
              <w:jc w:val="center"/>
              <w:rPr>
                <w:sz w:val="24"/>
              </w:rPr>
            </w:pPr>
            <w:r>
              <w:rPr>
                <w:sz w:val="24"/>
              </w:rPr>
              <w:t xml:space="preserve">15,2 </w:t>
            </w:r>
            <w:r>
              <w:rPr>
                <w:spacing w:val="-10"/>
                <w:sz w:val="24"/>
              </w:rPr>
              <w:t>%</w:t>
            </w:r>
          </w:p>
        </w:tc>
        <w:tc>
          <w:tcPr>
            <w:tcW w:w="2297" w:type="dxa"/>
          </w:tcPr>
          <w:p w14:paraId="307A60BE" w14:textId="77777777" w:rsidR="002D68EC" w:rsidRDefault="0069493F">
            <w:pPr>
              <w:pStyle w:val="TableParagraph"/>
              <w:spacing w:before="61"/>
              <w:ind w:left="7"/>
              <w:jc w:val="center"/>
              <w:rPr>
                <w:sz w:val="24"/>
              </w:rPr>
            </w:pPr>
            <w:r>
              <w:rPr>
                <w:spacing w:val="-10"/>
                <w:sz w:val="24"/>
              </w:rPr>
              <w:t>0</w:t>
            </w:r>
          </w:p>
        </w:tc>
      </w:tr>
      <w:tr w:rsidR="002D68EC" w14:paraId="67CDE31C" w14:textId="77777777">
        <w:trPr>
          <w:trHeight w:val="395"/>
        </w:trPr>
        <w:tc>
          <w:tcPr>
            <w:tcW w:w="1584" w:type="dxa"/>
          </w:tcPr>
          <w:p w14:paraId="24DC13C0" w14:textId="77777777" w:rsidR="002D68EC" w:rsidRDefault="0069493F">
            <w:pPr>
              <w:pStyle w:val="TableParagraph"/>
              <w:ind w:left="107"/>
              <w:rPr>
                <w:sz w:val="24"/>
              </w:rPr>
            </w:pPr>
            <w:r>
              <w:rPr>
                <w:sz w:val="24"/>
              </w:rPr>
              <w:t xml:space="preserve">0710 80 </w:t>
            </w:r>
            <w:r>
              <w:rPr>
                <w:spacing w:val="-5"/>
                <w:sz w:val="24"/>
              </w:rPr>
              <w:t>61</w:t>
            </w:r>
          </w:p>
        </w:tc>
        <w:tc>
          <w:tcPr>
            <w:tcW w:w="6469" w:type="dxa"/>
          </w:tcPr>
          <w:p w14:paraId="29EE8026" w14:textId="77777777" w:rsidR="002D68EC" w:rsidRDefault="0069493F">
            <w:pPr>
              <w:pStyle w:val="TableParagraph"/>
              <w:rPr>
                <w:i/>
                <w:sz w:val="24"/>
              </w:rPr>
            </w:pPr>
            <w:r>
              <w:rPr>
                <w:sz w:val="24"/>
              </w:rPr>
              <w:t>---</w:t>
            </w:r>
            <w:r>
              <w:rPr>
                <w:spacing w:val="-5"/>
                <w:sz w:val="24"/>
              </w:rPr>
              <w:t xml:space="preserve"> </w:t>
            </w:r>
            <w:r>
              <w:rPr>
                <w:sz w:val="24"/>
              </w:rPr>
              <w:t>perekonnast</w:t>
            </w:r>
            <w:r>
              <w:rPr>
                <w:spacing w:val="-1"/>
                <w:sz w:val="24"/>
              </w:rPr>
              <w:t xml:space="preserve"> </w:t>
            </w:r>
            <w:proofErr w:type="spellStart"/>
            <w:r>
              <w:rPr>
                <w:i/>
                <w:spacing w:val="-2"/>
                <w:sz w:val="24"/>
              </w:rPr>
              <w:t>Agaricus</w:t>
            </w:r>
            <w:proofErr w:type="spellEnd"/>
          </w:p>
        </w:tc>
        <w:tc>
          <w:tcPr>
            <w:tcW w:w="4220" w:type="dxa"/>
          </w:tcPr>
          <w:p w14:paraId="3DB6EBA6"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2D7B21D6" w14:textId="77777777" w:rsidR="002D68EC" w:rsidRDefault="0069493F">
            <w:pPr>
              <w:pStyle w:val="TableParagraph"/>
              <w:ind w:left="7"/>
              <w:jc w:val="center"/>
              <w:rPr>
                <w:sz w:val="24"/>
              </w:rPr>
            </w:pPr>
            <w:r>
              <w:rPr>
                <w:spacing w:val="-10"/>
                <w:sz w:val="24"/>
              </w:rPr>
              <w:t>0</w:t>
            </w:r>
          </w:p>
        </w:tc>
      </w:tr>
      <w:tr w:rsidR="002D68EC" w14:paraId="72E69EEC" w14:textId="77777777">
        <w:trPr>
          <w:trHeight w:val="395"/>
        </w:trPr>
        <w:tc>
          <w:tcPr>
            <w:tcW w:w="1584" w:type="dxa"/>
          </w:tcPr>
          <w:p w14:paraId="608E973D" w14:textId="77777777" w:rsidR="002D68EC" w:rsidRDefault="0069493F">
            <w:pPr>
              <w:pStyle w:val="TableParagraph"/>
              <w:ind w:left="107"/>
              <w:rPr>
                <w:sz w:val="24"/>
              </w:rPr>
            </w:pPr>
            <w:r>
              <w:rPr>
                <w:sz w:val="24"/>
              </w:rPr>
              <w:t xml:space="preserve">0710 80 </w:t>
            </w:r>
            <w:r>
              <w:rPr>
                <w:spacing w:val="-5"/>
                <w:sz w:val="24"/>
              </w:rPr>
              <w:t>69</w:t>
            </w:r>
          </w:p>
        </w:tc>
        <w:tc>
          <w:tcPr>
            <w:tcW w:w="6469" w:type="dxa"/>
          </w:tcPr>
          <w:p w14:paraId="594CF8D8"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8F34FB5"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2945B968" w14:textId="77777777" w:rsidR="002D68EC" w:rsidRDefault="0069493F">
            <w:pPr>
              <w:pStyle w:val="TableParagraph"/>
              <w:ind w:left="7"/>
              <w:jc w:val="center"/>
              <w:rPr>
                <w:sz w:val="24"/>
              </w:rPr>
            </w:pPr>
            <w:r>
              <w:rPr>
                <w:spacing w:val="-10"/>
                <w:sz w:val="24"/>
              </w:rPr>
              <w:t>0</w:t>
            </w:r>
          </w:p>
        </w:tc>
      </w:tr>
      <w:tr w:rsidR="002D68EC" w14:paraId="6915E3CB" w14:textId="77777777">
        <w:trPr>
          <w:trHeight w:val="395"/>
        </w:trPr>
        <w:tc>
          <w:tcPr>
            <w:tcW w:w="1584" w:type="dxa"/>
          </w:tcPr>
          <w:p w14:paraId="146BC344" w14:textId="77777777" w:rsidR="002D68EC" w:rsidRDefault="0069493F">
            <w:pPr>
              <w:pStyle w:val="TableParagraph"/>
              <w:ind w:left="107"/>
              <w:rPr>
                <w:sz w:val="24"/>
              </w:rPr>
            </w:pPr>
            <w:r>
              <w:rPr>
                <w:sz w:val="24"/>
              </w:rPr>
              <w:t xml:space="preserve">0710 80 </w:t>
            </w:r>
            <w:r>
              <w:rPr>
                <w:spacing w:val="-5"/>
                <w:sz w:val="24"/>
              </w:rPr>
              <w:t>70</w:t>
            </w:r>
          </w:p>
        </w:tc>
        <w:tc>
          <w:tcPr>
            <w:tcW w:w="6469" w:type="dxa"/>
          </w:tcPr>
          <w:p w14:paraId="052EC12D" w14:textId="77777777" w:rsidR="002D68EC" w:rsidRDefault="0069493F">
            <w:pPr>
              <w:pStyle w:val="TableParagraph"/>
              <w:rPr>
                <w:sz w:val="24"/>
              </w:rPr>
            </w:pPr>
            <w:r>
              <w:rPr>
                <w:sz w:val="24"/>
              </w:rPr>
              <w:t>--</w:t>
            </w:r>
            <w:r>
              <w:rPr>
                <w:spacing w:val="-2"/>
                <w:sz w:val="24"/>
              </w:rPr>
              <w:t xml:space="preserve"> tomatid</w:t>
            </w:r>
          </w:p>
        </w:tc>
        <w:tc>
          <w:tcPr>
            <w:tcW w:w="4220" w:type="dxa"/>
          </w:tcPr>
          <w:p w14:paraId="6DB59B09"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6B09913E" w14:textId="77777777" w:rsidR="002D68EC" w:rsidRDefault="0069493F">
            <w:pPr>
              <w:pStyle w:val="TableParagraph"/>
              <w:ind w:left="7"/>
              <w:jc w:val="center"/>
              <w:rPr>
                <w:sz w:val="24"/>
              </w:rPr>
            </w:pPr>
            <w:r>
              <w:rPr>
                <w:spacing w:val="-10"/>
                <w:sz w:val="24"/>
              </w:rPr>
              <w:t>3</w:t>
            </w:r>
          </w:p>
        </w:tc>
      </w:tr>
      <w:tr w:rsidR="002D68EC" w14:paraId="2F6D1667" w14:textId="77777777">
        <w:trPr>
          <w:trHeight w:val="395"/>
        </w:trPr>
        <w:tc>
          <w:tcPr>
            <w:tcW w:w="1584" w:type="dxa"/>
          </w:tcPr>
          <w:p w14:paraId="07D0CEB9" w14:textId="77777777" w:rsidR="002D68EC" w:rsidRDefault="0069493F">
            <w:pPr>
              <w:pStyle w:val="TableParagraph"/>
              <w:ind w:left="107"/>
              <w:rPr>
                <w:sz w:val="24"/>
              </w:rPr>
            </w:pPr>
            <w:r>
              <w:rPr>
                <w:sz w:val="24"/>
              </w:rPr>
              <w:t xml:space="preserve">0710 80 </w:t>
            </w:r>
            <w:r>
              <w:rPr>
                <w:spacing w:val="-5"/>
                <w:sz w:val="24"/>
              </w:rPr>
              <w:t>80</w:t>
            </w:r>
          </w:p>
        </w:tc>
        <w:tc>
          <w:tcPr>
            <w:tcW w:w="6469" w:type="dxa"/>
          </w:tcPr>
          <w:p w14:paraId="709738DD" w14:textId="77777777" w:rsidR="002D68EC" w:rsidRDefault="0069493F">
            <w:pPr>
              <w:pStyle w:val="TableParagraph"/>
              <w:rPr>
                <w:sz w:val="24"/>
              </w:rPr>
            </w:pPr>
            <w:r>
              <w:rPr>
                <w:sz w:val="24"/>
              </w:rPr>
              <w:t>--</w:t>
            </w:r>
            <w:r>
              <w:rPr>
                <w:spacing w:val="-2"/>
                <w:sz w:val="24"/>
              </w:rPr>
              <w:t xml:space="preserve"> artišokid</w:t>
            </w:r>
          </w:p>
        </w:tc>
        <w:tc>
          <w:tcPr>
            <w:tcW w:w="4220" w:type="dxa"/>
          </w:tcPr>
          <w:p w14:paraId="746D762F"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265BEBAD" w14:textId="77777777" w:rsidR="002D68EC" w:rsidRDefault="0069493F">
            <w:pPr>
              <w:pStyle w:val="TableParagraph"/>
              <w:ind w:left="7"/>
              <w:jc w:val="center"/>
              <w:rPr>
                <w:sz w:val="24"/>
              </w:rPr>
            </w:pPr>
            <w:r>
              <w:rPr>
                <w:spacing w:val="-10"/>
                <w:sz w:val="24"/>
              </w:rPr>
              <w:t>3</w:t>
            </w:r>
          </w:p>
        </w:tc>
      </w:tr>
      <w:tr w:rsidR="002D68EC" w14:paraId="0937C808" w14:textId="77777777">
        <w:trPr>
          <w:trHeight w:val="395"/>
        </w:trPr>
        <w:tc>
          <w:tcPr>
            <w:tcW w:w="1584" w:type="dxa"/>
          </w:tcPr>
          <w:p w14:paraId="07013CFF" w14:textId="77777777" w:rsidR="002D68EC" w:rsidRDefault="0069493F">
            <w:pPr>
              <w:pStyle w:val="TableParagraph"/>
              <w:ind w:left="107"/>
              <w:rPr>
                <w:sz w:val="24"/>
              </w:rPr>
            </w:pPr>
            <w:r>
              <w:rPr>
                <w:sz w:val="24"/>
              </w:rPr>
              <w:t xml:space="preserve">0710 80 </w:t>
            </w:r>
            <w:r>
              <w:rPr>
                <w:spacing w:val="-5"/>
                <w:sz w:val="24"/>
              </w:rPr>
              <w:t>85</w:t>
            </w:r>
          </w:p>
        </w:tc>
        <w:tc>
          <w:tcPr>
            <w:tcW w:w="6469" w:type="dxa"/>
          </w:tcPr>
          <w:p w14:paraId="558DB25D" w14:textId="77777777" w:rsidR="002D68EC" w:rsidRDefault="0069493F">
            <w:pPr>
              <w:pStyle w:val="TableParagraph"/>
              <w:rPr>
                <w:sz w:val="24"/>
              </w:rPr>
            </w:pPr>
            <w:r>
              <w:rPr>
                <w:sz w:val="24"/>
              </w:rPr>
              <w:t>--</w:t>
            </w:r>
            <w:r>
              <w:rPr>
                <w:spacing w:val="-2"/>
                <w:sz w:val="24"/>
              </w:rPr>
              <w:t xml:space="preserve"> spargel</w:t>
            </w:r>
          </w:p>
        </w:tc>
        <w:tc>
          <w:tcPr>
            <w:tcW w:w="4220" w:type="dxa"/>
          </w:tcPr>
          <w:p w14:paraId="38008EAD"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086E441D" w14:textId="77777777" w:rsidR="002D68EC" w:rsidRDefault="0069493F">
            <w:pPr>
              <w:pStyle w:val="TableParagraph"/>
              <w:ind w:left="7"/>
              <w:jc w:val="center"/>
              <w:rPr>
                <w:sz w:val="24"/>
              </w:rPr>
            </w:pPr>
            <w:r>
              <w:rPr>
                <w:spacing w:val="-10"/>
                <w:sz w:val="24"/>
              </w:rPr>
              <w:t>0</w:t>
            </w:r>
          </w:p>
        </w:tc>
      </w:tr>
    </w:tbl>
    <w:p w14:paraId="3C0196E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407C88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BD1216D" w14:textId="77777777">
        <w:trPr>
          <w:trHeight w:val="671"/>
        </w:trPr>
        <w:tc>
          <w:tcPr>
            <w:tcW w:w="1584" w:type="dxa"/>
          </w:tcPr>
          <w:p w14:paraId="59A4D95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4334AA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EC2E2C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5828910" w14:textId="77777777" w:rsidR="002D68EC" w:rsidRDefault="0069493F">
            <w:pPr>
              <w:pStyle w:val="TableParagraph"/>
              <w:spacing w:before="198"/>
              <w:ind w:left="7"/>
              <w:jc w:val="center"/>
              <w:rPr>
                <w:sz w:val="24"/>
              </w:rPr>
            </w:pPr>
            <w:r>
              <w:rPr>
                <w:spacing w:val="-2"/>
                <w:sz w:val="24"/>
              </w:rPr>
              <w:t>Üleminekukategooria</w:t>
            </w:r>
          </w:p>
        </w:tc>
      </w:tr>
      <w:tr w:rsidR="002D68EC" w14:paraId="1DCF1B0E" w14:textId="77777777">
        <w:trPr>
          <w:trHeight w:val="450"/>
        </w:trPr>
        <w:tc>
          <w:tcPr>
            <w:tcW w:w="1584" w:type="dxa"/>
          </w:tcPr>
          <w:p w14:paraId="10FC1AC2" w14:textId="77777777" w:rsidR="002D68EC" w:rsidRDefault="0069493F">
            <w:pPr>
              <w:pStyle w:val="TableParagraph"/>
              <w:spacing w:before="61"/>
              <w:ind w:left="107"/>
              <w:rPr>
                <w:sz w:val="24"/>
              </w:rPr>
            </w:pPr>
            <w:r>
              <w:rPr>
                <w:sz w:val="24"/>
              </w:rPr>
              <w:t xml:space="preserve">0711 90 </w:t>
            </w:r>
            <w:r>
              <w:rPr>
                <w:spacing w:val="-5"/>
                <w:sz w:val="24"/>
              </w:rPr>
              <w:t>30</w:t>
            </w:r>
          </w:p>
        </w:tc>
        <w:tc>
          <w:tcPr>
            <w:tcW w:w="6469" w:type="dxa"/>
          </w:tcPr>
          <w:p w14:paraId="329B34E2" w14:textId="77777777" w:rsidR="002D68EC" w:rsidRDefault="0069493F">
            <w:pPr>
              <w:pStyle w:val="TableParagraph"/>
              <w:spacing w:before="61"/>
              <w:rPr>
                <w:sz w:val="24"/>
              </w:rPr>
            </w:pPr>
            <w:r>
              <w:rPr>
                <w:sz w:val="24"/>
              </w:rPr>
              <w:t>---</w:t>
            </w:r>
            <w:r>
              <w:rPr>
                <w:spacing w:val="-3"/>
                <w:sz w:val="24"/>
              </w:rPr>
              <w:t xml:space="preserve"> </w:t>
            </w:r>
            <w:r>
              <w:rPr>
                <w:spacing w:val="-2"/>
                <w:sz w:val="24"/>
              </w:rPr>
              <w:t>suhkrumais</w:t>
            </w:r>
          </w:p>
        </w:tc>
        <w:tc>
          <w:tcPr>
            <w:tcW w:w="4220" w:type="dxa"/>
          </w:tcPr>
          <w:p w14:paraId="0748829E" w14:textId="77777777" w:rsidR="002D68EC" w:rsidRDefault="0069493F">
            <w:pPr>
              <w:pStyle w:val="TableParagraph"/>
              <w:spacing w:before="61"/>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03C7A9F0" w14:textId="77777777" w:rsidR="002D68EC" w:rsidRDefault="0069493F">
            <w:pPr>
              <w:pStyle w:val="TableParagraph"/>
              <w:spacing w:before="61"/>
              <w:ind w:left="7"/>
              <w:jc w:val="center"/>
              <w:rPr>
                <w:sz w:val="24"/>
              </w:rPr>
            </w:pPr>
            <w:r>
              <w:rPr>
                <w:spacing w:val="-10"/>
                <w:sz w:val="24"/>
              </w:rPr>
              <w:t>7</w:t>
            </w:r>
          </w:p>
        </w:tc>
      </w:tr>
      <w:tr w:rsidR="002D68EC" w14:paraId="51D2072A" w14:textId="77777777">
        <w:trPr>
          <w:trHeight w:val="395"/>
        </w:trPr>
        <w:tc>
          <w:tcPr>
            <w:tcW w:w="1584" w:type="dxa"/>
          </w:tcPr>
          <w:p w14:paraId="2D4DAAC6" w14:textId="77777777" w:rsidR="002D68EC" w:rsidRDefault="0069493F">
            <w:pPr>
              <w:pStyle w:val="TableParagraph"/>
              <w:ind w:left="107"/>
              <w:rPr>
                <w:sz w:val="24"/>
              </w:rPr>
            </w:pPr>
            <w:r>
              <w:rPr>
                <w:sz w:val="24"/>
              </w:rPr>
              <w:t xml:space="preserve">0803 90 </w:t>
            </w:r>
            <w:r>
              <w:rPr>
                <w:spacing w:val="-5"/>
                <w:sz w:val="24"/>
              </w:rPr>
              <w:t>10</w:t>
            </w:r>
          </w:p>
        </w:tc>
        <w:tc>
          <w:tcPr>
            <w:tcW w:w="6469" w:type="dxa"/>
          </w:tcPr>
          <w:p w14:paraId="179D3ABC" w14:textId="77777777" w:rsidR="002D68EC" w:rsidRDefault="0069493F">
            <w:pPr>
              <w:pStyle w:val="TableParagraph"/>
              <w:rPr>
                <w:sz w:val="24"/>
              </w:rPr>
            </w:pPr>
            <w:r>
              <w:rPr>
                <w:sz w:val="24"/>
              </w:rPr>
              <w:t>--</w:t>
            </w:r>
            <w:r>
              <w:rPr>
                <w:spacing w:val="-2"/>
                <w:sz w:val="24"/>
              </w:rPr>
              <w:t xml:space="preserve"> värsked</w:t>
            </w:r>
          </w:p>
        </w:tc>
        <w:tc>
          <w:tcPr>
            <w:tcW w:w="4220" w:type="dxa"/>
          </w:tcPr>
          <w:p w14:paraId="05E2F8BF" w14:textId="77777777" w:rsidR="002D68EC" w:rsidRDefault="0069493F">
            <w:pPr>
              <w:pStyle w:val="TableParagraph"/>
              <w:ind w:left="137" w:right="82"/>
              <w:jc w:val="center"/>
              <w:rPr>
                <w:sz w:val="24"/>
              </w:rPr>
            </w:pPr>
            <w:r>
              <w:rPr>
                <w:sz w:val="24"/>
              </w:rPr>
              <w:t>127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F6D5E92" w14:textId="77777777" w:rsidR="002D68EC" w:rsidRDefault="0069493F">
            <w:pPr>
              <w:pStyle w:val="TableParagraph"/>
              <w:ind w:left="9"/>
              <w:jc w:val="center"/>
              <w:rPr>
                <w:sz w:val="24"/>
              </w:rPr>
            </w:pPr>
            <w:r>
              <w:rPr>
                <w:spacing w:val="-2"/>
                <w:sz w:val="24"/>
              </w:rPr>
              <w:t>R-</w:t>
            </w:r>
            <w:r>
              <w:rPr>
                <w:spacing w:val="-5"/>
                <w:sz w:val="24"/>
              </w:rPr>
              <w:t>BS</w:t>
            </w:r>
          </w:p>
        </w:tc>
      </w:tr>
      <w:tr w:rsidR="002D68EC" w14:paraId="4AD56973" w14:textId="77777777">
        <w:trPr>
          <w:trHeight w:val="948"/>
        </w:trPr>
        <w:tc>
          <w:tcPr>
            <w:tcW w:w="1584" w:type="dxa"/>
          </w:tcPr>
          <w:p w14:paraId="0169C77B" w14:textId="77777777" w:rsidR="002D68EC" w:rsidRDefault="0069493F">
            <w:pPr>
              <w:pStyle w:val="TableParagraph"/>
              <w:ind w:left="107"/>
              <w:rPr>
                <w:sz w:val="24"/>
              </w:rPr>
            </w:pPr>
            <w:r>
              <w:rPr>
                <w:sz w:val="24"/>
              </w:rPr>
              <w:t xml:space="preserve">0805 10 </w:t>
            </w:r>
            <w:r>
              <w:rPr>
                <w:spacing w:val="-5"/>
                <w:sz w:val="24"/>
              </w:rPr>
              <w:t>20</w:t>
            </w:r>
          </w:p>
        </w:tc>
        <w:tc>
          <w:tcPr>
            <w:tcW w:w="6469" w:type="dxa"/>
          </w:tcPr>
          <w:p w14:paraId="52165867" w14:textId="77777777" w:rsidR="002D68EC" w:rsidRDefault="0069493F">
            <w:pPr>
              <w:pStyle w:val="TableParagraph"/>
              <w:rPr>
                <w:sz w:val="24"/>
              </w:rPr>
            </w:pPr>
            <w:r>
              <w:rPr>
                <w:sz w:val="24"/>
              </w:rPr>
              <w:t>--</w:t>
            </w:r>
            <w:r>
              <w:rPr>
                <w:spacing w:val="-3"/>
                <w:sz w:val="24"/>
              </w:rPr>
              <w:t xml:space="preserve"> </w:t>
            </w:r>
            <w:r>
              <w:rPr>
                <w:sz w:val="24"/>
              </w:rPr>
              <w:t>magusad apelsinid,</w:t>
            </w:r>
            <w:r>
              <w:rPr>
                <w:spacing w:val="-1"/>
                <w:sz w:val="24"/>
              </w:rPr>
              <w:t xml:space="preserve"> </w:t>
            </w:r>
            <w:r>
              <w:rPr>
                <w:spacing w:val="-2"/>
                <w:sz w:val="24"/>
              </w:rPr>
              <w:t>värsked</w:t>
            </w:r>
          </w:p>
        </w:tc>
        <w:tc>
          <w:tcPr>
            <w:tcW w:w="4220" w:type="dxa"/>
          </w:tcPr>
          <w:p w14:paraId="3E4A5364" w14:textId="77777777" w:rsidR="002D68EC" w:rsidRDefault="0069493F">
            <w:pPr>
              <w:pStyle w:val="TableParagraph"/>
              <w:ind w:left="137" w:right="79"/>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446DFED1" w14:textId="77777777" w:rsidR="002D68EC" w:rsidRDefault="0069493F">
            <w:pPr>
              <w:pStyle w:val="TableParagraph"/>
              <w:ind w:left="8"/>
              <w:jc w:val="center"/>
              <w:rPr>
                <w:sz w:val="24"/>
              </w:rPr>
            </w:pPr>
            <w:r>
              <w:rPr>
                <w:spacing w:val="-4"/>
                <w:sz w:val="24"/>
              </w:rPr>
              <w:t>0/EP</w:t>
            </w:r>
          </w:p>
        </w:tc>
      </w:tr>
      <w:tr w:rsidR="002D68EC" w14:paraId="73F0089F" w14:textId="77777777">
        <w:trPr>
          <w:trHeight w:val="947"/>
        </w:trPr>
        <w:tc>
          <w:tcPr>
            <w:tcW w:w="1584" w:type="dxa"/>
          </w:tcPr>
          <w:p w14:paraId="783B2C3A" w14:textId="77777777" w:rsidR="002D68EC" w:rsidRDefault="0069493F">
            <w:pPr>
              <w:pStyle w:val="TableParagraph"/>
              <w:ind w:left="107"/>
              <w:rPr>
                <w:sz w:val="24"/>
              </w:rPr>
            </w:pPr>
            <w:r>
              <w:rPr>
                <w:sz w:val="24"/>
              </w:rPr>
              <w:t xml:space="preserve">0805 20 </w:t>
            </w:r>
            <w:r>
              <w:rPr>
                <w:spacing w:val="-5"/>
                <w:sz w:val="24"/>
              </w:rPr>
              <w:t>10</w:t>
            </w:r>
          </w:p>
        </w:tc>
        <w:tc>
          <w:tcPr>
            <w:tcW w:w="6469" w:type="dxa"/>
          </w:tcPr>
          <w:p w14:paraId="111CA9E7" w14:textId="77777777" w:rsidR="002D68EC" w:rsidRDefault="0069493F">
            <w:pPr>
              <w:pStyle w:val="TableParagraph"/>
              <w:rPr>
                <w:sz w:val="24"/>
              </w:rPr>
            </w:pPr>
            <w:r>
              <w:rPr>
                <w:sz w:val="24"/>
              </w:rPr>
              <w:t>--</w:t>
            </w:r>
            <w:r>
              <w:rPr>
                <w:spacing w:val="-2"/>
                <w:sz w:val="24"/>
              </w:rPr>
              <w:t xml:space="preserve"> klementiinid</w:t>
            </w:r>
          </w:p>
        </w:tc>
        <w:tc>
          <w:tcPr>
            <w:tcW w:w="4220" w:type="dxa"/>
          </w:tcPr>
          <w:p w14:paraId="13AECE13"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3424697F" w14:textId="77777777" w:rsidR="002D68EC" w:rsidRDefault="0069493F">
            <w:pPr>
              <w:pStyle w:val="TableParagraph"/>
              <w:ind w:left="8"/>
              <w:jc w:val="center"/>
              <w:rPr>
                <w:sz w:val="24"/>
              </w:rPr>
            </w:pPr>
            <w:r>
              <w:rPr>
                <w:spacing w:val="-4"/>
                <w:sz w:val="24"/>
              </w:rPr>
              <w:t>0/EP</w:t>
            </w:r>
          </w:p>
        </w:tc>
      </w:tr>
      <w:tr w:rsidR="002D68EC" w14:paraId="6867C264" w14:textId="77777777">
        <w:trPr>
          <w:trHeight w:val="947"/>
        </w:trPr>
        <w:tc>
          <w:tcPr>
            <w:tcW w:w="1584" w:type="dxa"/>
          </w:tcPr>
          <w:p w14:paraId="5A87B3A5" w14:textId="77777777" w:rsidR="002D68EC" w:rsidRDefault="0069493F">
            <w:pPr>
              <w:pStyle w:val="TableParagraph"/>
              <w:ind w:left="107"/>
              <w:rPr>
                <w:sz w:val="24"/>
              </w:rPr>
            </w:pPr>
            <w:r>
              <w:rPr>
                <w:sz w:val="24"/>
              </w:rPr>
              <w:t xml:space="preserve">0805 20 </w:t>
            </w:r>
            <w:r>
              <w:rPr>
                <w:spacing w:val="-5"/>
                <w:sz w:val="24"/>
              </w:rPr>
              <w:t>30</w:t>
            </w:r>
          </w:p>
        </w:tc>
        <w:tc>
          <w:tcPr>
            <w:tcW w:w="6469" w:type="dxa"/>
          </w:tcPr>
          <w:p w14:paraId="2303B2C2" w14:textId="77777777" w:rsidR="002D68EC" w:rsidRDefault="0069493F">
            <w:pPr>
              <w:pStyle w:val="TableParagraph"/>
              <w:rPr>
                <w:sz w:val="24"/>
              </w:rPr>
            </w:pPr>
            <w:r>
              <w:rPr>
                <w:sz w:val="24"/>
              </w:rPr>
              <w:t>--</w:t>
            </w:r>
            <w:r>
              <w:rPr>
                <w:spacing w:val="-2"/>
                <w:sz w:val="24"/>
              </w:rPr>
              <w:t xml:space="preserve"> </w:t>
            </w:r>
            <w:proofErr w:type="spellStart"/>
            <w:r>
              <w:rPr>
                <w:sz w:val="24"/>
              </w:rPr>
              <w:t>monrealid</w:t>
            </w:r>
            <w:proofErr w:type="spellEnd"/>
            <w:r>
              <w:rPr>
                <w:spacing w:val="-1"/>
                <w:sz w:val="24"/>
              </w:rPr>
              <w:t xml:space="preserve"> </w:t>
            </w:r>
            <w:r>
              <w:rPr>
                <w:sz w:val="24"/>
              </w:rPr>
              <w:t xml:space="preserve">ja </w:t>
            </w:r>
            <w:r>
              <w:rPr>
                <w:spacing w:val="-2"/>
                <w:sz w:val="24"/>
              </w:rPr>
              <w:t>satsumad</w:t>
            </w:r>
          </w:p>
        </w:tc>
        <w:tc>
          <w:tcPr>
            <w:tcW w:w="4220" w:type="dxa"/>
          </w:tcPr>
          <w:p w14:paraId="5FED92F1" w14:textId="77777777" w:rsidR="002D68EC" w:rsidRDefault="0069493F">
            <w:pPr>
              <w:pStyle w:val="TableParagraph"/>
              <w:ind w:left="138" w:right="79"/>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6"/>
                <w:sz w:val="24"/>
              </w:rPr>
              <w:t xml:space="preserve"> </w:t>
            </w:r>
            <w:r>
              <w:rPr>
                <w:sz w:val="24"/>
              </w:rPr>
              <w:t>süsteemi koguselise tollimaksu komponent (Märkus 2)</w:t>
            </w:r>
          </w:p>
        </w:tc>
        <w:tc>
          <w:tcPr>
            <w:tcW w:w="2297" w:type="dxa"/>
          </w:tcPr>
          <w:p w14:paraId="382B18EB" w14:textId="77777777" w:rsidR="002D68EC" w:rsidRDefault="0069493F">
            <w:pPr>
              <w:pStyle w:val="TableParagraph"/>
              <w:ind w:left="8"/>
              <w:jc w:val="center"/>
              <w:rPr>
                <w:sz w:val="24"/>
              </w:rPr>
            </w:pPr>
            <w:r>
              <w:rPr>
                <w:spacing w:val="-4"/>
                <w:sz w:val="24"/>
              </w:rPr>
              <w:t>0/EP</w:t>
            </w:r>
          </w:p>
        </w:tc>
      </w:tr>
      <w:tr w:rsidR="002D68EC" w14:paraId="561BEF4B" w14:textId="77777777">
        <w:trPr>
          <w:trHeight w:val="947"/>
        </w:trPr>
        <w:tc>
          <w:tcPr>
            <w:tcW w:w="1584" w:type="dxa"/>
          </w:tcPr>
          <w:p w14:paraId="6F995A0E" w14:textId="77777777" w:rsidR="002D68EC" w:rsidRDefault="0069493F">
            <w:pPr>
              <w:pStyle w:val="TableParagraph"/>
              <w:ind w:left="107"/>
              <w:rPr>
                <w:sz w:val="24"/>
              </w:rPr>
            </w:pPr>
            <w:r>
              <w:rPr>
                <w:sz w:val="24"/>
              </w:rPr>
              <w:t xml:space="preserve">0805 20 </w:t>
            </w:r>
            <w:r>
              <w:rPr>
                <w:spacing w:val="-5"/>
                <w:sz w:val="24"/>
              </w:rPr>
              <w:t>50</w:t>
            </w:r>
          </w:p>
        </w:tc>
        <w:tc>
          <w:tcPr>
            <w:tcW w:w="6469" w:type="dxa"/>
          </w:tcPr>
          <w:p w14:paraId="6920C238" w14:textId="77777777" w:rsidR="002D68EC" w:rsidRDefault="0069493F">
            <w:pPr>
              <w:pStyle w:val="TableParagraph"/>
              <w:rPr>
                <w:sz w:val="24"/>
              </w:rPr>
            </w:pPr>
            <w:r>
              <w:rPr>
                <w:sz w:val="24"/>
              </w:rPr>
              <w:t>--</w:t>
            </w:r>
            <w:r>
              <w:rPr>
                <w:spacing w:val="-2"/>
                <w:sz w:val="24"/>
              </w:rPr>
              <w:t xml:space="preserve"> </w:t>
            </w:r>
            <w:r>
              <w:rPr>
                <w:sz w:val="24"/>
              </w:rPr>
              <w:t xml:space="preserve">mandariinid ja </w:t>
            </w:r>
            <w:proofErr w:type="spellStart"/>
            <w:r>
              <w:rPr>
                <w:spacing w:val="-2"/>
                <w:sz w:val="24"/>
              </w:rPr>
              <w:t>vilkingid</w:t>
            </w:r>
            <w:proofErr w:type="spellEnd"/>
          </w:p>
        </w:tc>
        <w:tc>
          <w:tcPr>
            <w:tcW w:w="4220" w:type="dxa"/>
          </w:tcPr>
          <w:p w14:paraId="28C7D75B"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159D7EF3" w14:textId="77777777" w:rsidR="002D68EC" w:rsidRDefault="0069493F">
            <w:pPr>
              <w:pStyle w:val="TableParagraph"/>
              <w:ind w:left="8"/>
              <w:jc w:val="center"/>
              <w:rPr>
                <w:sz w:val="24"/>
              </w:rPr>
            </w:pPr>
            <w:r>
              <w:rPr>
                <w:spacing w:val="-4"/>
                <w:sz w:val="24"/>
              </w:rPr>
              <w:t>0/EP</w:t>
            </w:r>
          </w:p>
        </w:tc>
      </w:tr>
      <w:tr w:rsidR="002D68EC" w14:paraId="6C21CA45" w14:textId="77777777">
        <w:trPr>
          <w:trHeight w:val="947"/>
        </w:trPr>
        <w:tc>
          <w:tcPr>
            <w:tcW w:w="1584" w:type="dxa"/>
          </w:tcPr>
          <w:p w14:paraId="08B7E0DF" w14:textId="77777777" w:rsidR="002D68EC" w:rsidRDefault="0069493F">
            <w:pPr>
              <w:pStyle w:val="TableParagraph"/>
              <w:ind w:left="107"/>
              <w:rPr>
                <w:sz w:val="24"/>
              </w:rPr>
            </w:pPr>
            <w:r>
              <w:rPr>
                <w:sz w:val="24"/>
              </w:rPr>
              <w:t xml:space="preserve">0805 20 </w:t>
            </w:r>
            <w:r>
              <w:rPr>
                <w:spacing w:val="-5"/>
                <w:sz w:val="24"/>
              </w:rPr>
              <w:t>70</w:t>
            </w:r>
          </w:p>
        </w:tc>
        <w:tc>
          <w:tcPr>
            <w:tcW w:w="6469" w:type="dxa"/>
          </w:tcPr>
          <w:p w14:paraId="113A8F93" w14:textId="77777777" w:rsidR="002D68EC" w:rsidRDefault="0069493F">
            <w:pPr>
              <w:pStyle w:val="TableParagraph"/>
              <w:rPr>
                <w:sz w:val="24"/>
              </w:rPr>
            </w:pPr>
            <w:r>
              <w:rPr>
                <w:sz w:val="24"/>
              </w:rPr>
              <w:t>--</w:t>
            </w:r>
            <w:r>
              <w:rPr>
                <w:spacing w:val="-2"/>
                <w:sz w:val="24"/>
              </w:rPr>
              <w:t xml:space="preserve"> tangeriinid</w:t>
            </w:r>
          </w:p>
        </w:tc>
        <w:tc>
          <w:tcPr>
            <w:tcW w:w="4220" w:type="dxa"/>
          </w:tcPr>
          <w:p w14:paraId="0EA2B599"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131D7518" w14:textId="77777777" w:rsidR="002D68EC" w:rsidRDefault="0069493F">
            <w:pPr>
              <w:pStyle w:val="TableParagraph"/>
              <w:ind w:left="8"/>
              <w:jc w:val="center"/>
              <w:rPr>
                <w:sz w:val="24"/>
              </w:rPr>
            </w:pPr>
            <w:r>
              <w:rPr>
                <w:spacing w:val="-4"/>
                <w:sz w:val="24"/>
              </w:rPr>
              <w:t>0/EP</w:t>
            </w:r>
          </w:p>
        </w:tc>
      </w:tr>
      <w:tr w:rsidR="002D68EC" w14:paraId="711182E2" w14:textId="77777777">
        <w:trPr>
          <w:trHeight w:val="948"/>
        </w:trPr>
        <w:tc>
          <w:tcPr>
            <w:tcW w:w="1584" w:type="dxa"/>
          </w:tcPr>
          <w:p w14:paraId="6759ADE1" w14:textId="77777777" w:rsidR="002D68EC" w:rsidRDefault="0069493F">
            <w:pPr>
              <w:pStyle w:val="TableParagraph"/>
              <w:ind w:left="107"/>
              <w:rPr>
                <w:sz w:val="24"/>
              </w:rPr>
            </w:pPr>
            <w:r>
              <w:rPr>
                <w:sz w:val="24"/>
              </w:rPr>
              <w:t xml:space="preserve">0805 20 </w:t>
            </w:r>
            <w:r>
              <w:rPr>
                <w:spacing w:val="-5"/>
                <w:sz w:val="24"/>
              </w:rPr>
              <w:t>90</w:t>
            </w:r>
          </w:p>
        </w:tc>
        <w:tc>
          <w:tcPr>
            <w:tcW w:w="6469" w:type="dxa"/>
          </w:tcPr>
          <w:p w14:paraId="76707178"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2BDF58A"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5C818D2B" w14:textId="77777777" w:rsidR="002D68EC" w:rsidRDefault="0069493F">
            <w:pPr>
              <w:pStyle w:val="TableParagraph"/>
              <w:ind w:left="8"/>
              <w:jc w:val="center"/>
              <w:rPr>
                <w:sz w:val="24"/>
              </w:rPr>
            </w:pPr>
            <w:r>
              <w:rPr>
                <w:spacing w:val="-4"/>
                <w:sz w:val="24"/>
              </w:rPr>
              <w:t>0/EP</w:t>
            </w:r>
          </w:p>
        </w:tc>
      </w:tr>
    </w:tbl>
    <w:p w14:paraId="47D7174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1A3FBE5"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95D88AE" w14:textId="77777777">
        <w:trPr>
          <w:trHeight w:val="671"/>
        </w:trPr>
        <w:tc>
          <w:tcPr>
            <w:tcW w:w="1584" w:type="dxa"/>
          </w:tcPr>
          <w:p w14:paraId="2B034D8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8C1AC2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8F7116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963EBE5" w14:textId="77777777" w:rsidR="002D68EC" w:rsidRDefault="0069493F">
            <w:pPr>
              <w:pStyle w:val="TableParagraph"/>
              <w:spacing w:before="198"/>
              <w:ind w:left="7"/>
              <w:jc w:val="center"/>
              <w:rPr>
                <w:sz w:val="24"/>
              </w:rPr>
            </w:pPr>
            <w:r>
              <w:rPr>
                <w:spacing w:val="-2"/>
                <w:sz w:val="24"/>
              </w:rPr>
              <w:t>Üleminekukategooria</w:t>
            </w:r>
          </w:p>
        </w:tc>
      </w:tr>
      <w:tr w:rsidR="002D68EC" w14:paraId="3C91EA18" w14:textId="77777777">
        <w:trPr>
          <w:trHeight w:val="947"/>
        </w:trPr>
        <w:tc>
          <w:tcPr>
            <w:tcW w:w="1584" w:type="dxa"/>
          </w:tcPr>
          <w:p w14:paraId="245168E8" w14:textId="77777777" w:rsidR="002D68EC" w:rsidRDefault="0069493F">
            <w:pPr>
              <w:pStyle w:val="TableParagraph"/>
              <w:spacing w:before="61"/>
              <w:ind w:left="107"/>
              <w:rPr>
                <w:sz w:val="24"/>
              </w:rPr>
            </w:pPr>
            <w:r>
              <w:rPr>
                <w:sz w:val="24"/>
              </w:rPr>
              <w:t xml:space="preserve">0805 50 </w:t>
            </w:r>
            <w:r>
              <w:rPr>
                <w:spacing w:val="-5"/>
                <w:sz w:val="24"/>
              </w:rPr>
              <w:t>10</w:t>
            </w:r>
          </w:p>
        </w:tc>
        <w:tc>
          <w:tcPr>
            <w:tcW w:w="6469" w:type="dxa"/>
          </w:tcPr>
          <w:p w14:paraId="6232631F" w14:textId="77777777" w:rsidR="002D68EC" w:rsidRDefault="0069493F">
            <w:pPr>
              <w:pStyle w:val="TableParagraph"/>
              <w:spacing w:before="61"/>
              <w:rPr>
                <w:sz w:val="24"/>
              </w:rPr>
            </w:pPr>
            <w:r>
              <w:rPr>
                <w:sz w:val="24"/>
              </w:rPr>
              <w:t>--</w:t>
            </w:r>
            <w:r>
              <w:rPr>
                <w:spacing w:val="-2"/>
                <w:sz w:val="24"/>
              </w:rPr>
              <w:t xml:space="preserve"> </w:t>
            </w:r>
            <w:r>
              <w:rPr>
                <w:sz w:val="24"/>
              </w:rPr>
              <w:t>sidrunid (</w:t>
            </w:r>
            <w:proofErr w:type="spellStart"/>
            <w:r>
              <w:rPr>
                <w:i/>
                <w:sz w:val="24"/>
              </w:rPr>
              <w:t>Citrus</w:t>
            </w:r>
            <w:proofErr w:type="spellEnd"/>
            <w:r>
              <w:rPr>
                <w:i/>
                <w:sz w:val="24"/>
              </w:rPr>
              <w:t xml:space="preserve"> </w:t>
            </w:r>
            <w:proofErr w:type="spellStart"/>
            <w:r>
              <w:rPr>
                <w:i/>
                <w:sz w:val="24"/>
              </w:rPr>
              <w:t>limon</w:t>
            </w:r>
            <w:proofErr w:type="spellEnd"/>
            <w:r>
              <w:rPr>
                <w:sz w:val="24"/>
              </w:rPr>
              <w:t xml:space="preserve">, </w:t>
            </w:r>
            <w:proofErr w:type="spellStart"/>
            <w:r>
              <w:rPr>
                <w:i/>
                <w:sz w:val="24"/>
              </w:rPr>
              <w:t>Citrus</w:t>
            </w:r>
            <w:proofErr w:type="spellEnd"/>
            <w:r>
              <w:rPr>
                <w:i/>
                <w:sz w:val="24"/>
              </w:rPr>
              <w:t xml:space="preserve"> </w:t>
            </w:r>
            <w:proofErr w:type="spellStart"/>
            <w:r>
              <w:rPr>
                <w:i/>
                <w:spacing w:val="-2"/>
                <w:sz w:val="24"/>
              </w:rPr>
              <w:t>limonum</w:t>
            </w:r>
            <w:proofErr w:type="spellEnd"/>
            <w:r>
              <w:rPr>
                <w:spacing w:val="-2"/>
                <w:sz w:val="24"/>
              </w:rPr>
              <w:t>)</w:t>
            </w:r>
          </w:p>
        </w:tc>
        <w:tc>
          <w:tcPr>
            <w:tcW w:w="4220" w:type="dxa"/>
          </w:tcPr>
          <w:p w14:paraId="42118A1B" w14:textId="77777777" w:rsidR="002D68EC" w:rsidRDefault="0069493F">
            <w:pPr>
              <w:pStyle w:val="TableParagraph"/>
              <w:spacing w:before="61"/>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35EC1297" w14:textId="77777777" w:rsidR="002D68EC" w:rsidRDefault="0069493F">
            <w:pPr>
              <w:pStyle w:val="TableParagraph"/>
              <w:spacing w:before="61"/>
              <w:ind w:left="8"/>
              <w:jc w:val="center"/>
              <w:rPr>
                <w:sz w:val="24"/>
              </w:rPr>
            </w:pPr>
            <w:r>
              <w:rPr>
                <w:spacing w:val="-4"/>
                <w:sz w:val="24"/>
              </w:rPr>
              <w:t>0/EP</w:t>
            </w:r>
          </w:p>
        </w:tc>
      </w:tr>
      <w:tr w:rsidR="002D68EC" w14:paraId="292A3E02" w14:textId="77777777">
        <w:trPr>
          <w:trHeight w:val="451"/>
        </w:trPr>
        <w:tc>
          <w:tcPr>
            <w:tcW w:w="1584" w:type="dxa"/>
          </w:tcPr>
          <w:p w14:paraId="44CE803F" w14:textId="77777777" w:rsidR="002D68EC" w:rsidRDefault="0069493F">
            <w:pPr>
              <w:pStyle w:val="TableParagraph"/>
              <w:ind w:left="107"/>
              <w:rPr>
                <w:sz w:val="24"/>
              </w:rPr>
            </w:pPr>
            <w:r>
              <w:rPr>
                <w:sz w:val="24"/>
              </w:rPr>
              <w:t xml:space="preserve">0806 10 </w:t>
            </w:r>
            <w:r>
              <w:rPr>
                <w:spacing w:val="-5"/>
                <w:sz w:val="24"/>
              </w:rPr>
              <w:t>10</w:t>
            </w:r>
          </w:p>
        </w:tc>
        <w:tc>
          <w:tcPr>
            <w:tcW w:w="6469" w:type="dxa"/>
          </w:tcPr>
          <w:p w14:paraId="411ACF72" w14:textId="77777777" w:rsidR="002D68EC" w:rsidRDefault="0069493F">
            <w:pPr>
              <w:pStyle w:val="TableParagraph"/>
              <w:rPr>
                <w:sz w:val="24"/>
              </w:rPr>
            </w:pPr>
            <w:r>
              <w:rPr>
                <w:sz w:val="24"/>
              </w:rPr>
              <w:t>--</w:t>
            </w:r>
            <w:r>
              <w:rPr>
                <w:spacing w:val="-2"/>
                <w:sz w:val="24"/>
              </w:rPr>
              <w:t xml:space="preserve"> lauaviinamarjad</w:t>
            </w:r>
          </w:p>
        </w:tc>
        <w:tc>
          <w:tcPr>
            <w:tcW w:w="4220" w:type="dxa"/>
          </w:tcPr>
          <w:p w14:paraId="3C952B18"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41A31A06" w14:textId="77777777" w:rsidR="002D68EC" w:rsidRDefault="0069493F">
            <w:pPr>
              <w:pStyle w:val="TableParagraph"/>
              <w:ind w:left="8"/>
              <w:jc w:val="center"/>
              <w:rPr>
                <w:sz w:val="24"/>
              </w:rPr>
            </w:pPr>
            <w:r>
              <w:rPr>
                <w:spacing w:val="-4"/>
                <w:sz w:val="24"/>
              </w:rPr>
              <w:t>0/EP</w:t>
            </w:r>
          </w:p>
        </w:tc>
      </w:tr>
      <w:tr w:rsidR="002D68EC" w14:paraId="7A77C0A9" w14:textId="77777777">
        <w:trPr>
          <w:trHeight w:val="395"/>
        </w:trPr>
        <w:tc>
          <w:tcPr>
            <w:tcW w:w="1584" w:type="dxa"/>
          </w:tcPr>
          <w:p w14:paraId="5499A6CC" w14:textId="77777777" w:rsidR="002D68EC" w:rsidRDefault="0069493F">
            <w:pPr>
              <w:pStyle w:val="TableParagraph"/>
              <w:ind w:left="107"/>
              <w:rPr>
                <w:sz w:val="24"/>
              </w:rPr>
            </w:pPr>
            <w:r>
              <w:rPr>
                <w:sz w:val="24"/>
              </w:rPr>
              <w:t xml:space="preserve">0807 19 </w:t>
            </w:r>
            <w:r>
              <w:rPr>
                <w:spacing w:val="-5"/>
                <w:sz w:val="24"/>
              </w:rPr>
              <w:t>00</w:t>
            </w:r>
          </w:p>
        </w:tc>
        <w:tc>
          <w:tcPr>
            <w:tcW w:w="6469" w:type="dxa"/>
          </w:tcPr>
          <w:p w14:paraId="25A0B24F"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20E53E25" w14:textId="77777777" w:rsidR="002D68EC" w:rsidRDefault="0069493F">
            <w:pPr>
              <w:pStyle w:val="TableParagraph"/>
              <w:ind w:left="137" w:right="82"/>
              <w:jc w:val="center"/>
              <w:rPr>
                <w:sz w:val="24"/>
              </w:rPr>
            </w:pPr>
            <w:r>
              <w:rPr>
                <w:spacing w:val="-5"/>
                <w:sz w:val="24"/>
              </w:rPr>
              <w:t>8,8</w:t>
            </w:r>
          </w:p>
        </w:tc>
        <w:tc>
          <w:tcPr>
            <w:tcW w:w="2297" w:type="dxa"/>
          </w:tcPr>
          <w:p w14:paraId="158DC2D2" w14:textId="77777777" w:rsidR="002D68EC" w:rsidRDefault="0069493F">
            <w:pPr>
              <w:pStyle w:val="TableParagraph"/>
              <w:ind w:left="7"/>
              <w:jc w:val="center"/>
              <w:rPr>
                <w:sz w:val="24"/>
              </w:rPr>
            </w:pPr>
            <w:r>
              <w:rPr>
                <w:spacing w:val="-10"/>
                <w:sz w:val="24"/>
              </w:rPr>
              <w:t>0</w:t>
            </w:r>
          </w:p>
        </w:tc>
      </w:tr>
      <w:tr w:rsidR="002D68EC" w14:paraId="15C87F13" w14:textId="77777777">
        <w:trPr>
          <w:trHeight w:val="450"/>
        </w:trPr>
        <w:tc>
          <w:tcPr>
            <w:tcW w:w="1584" w:type="dxa"/>
          </w:tcPr>
          <w:p w14:paraId="5F271372" w14:textId="77777777" w:rsidR="002D68EC" w:rsidRDefault="0069493F">
            <w:pPr>
              <w:pStyle w:val="TableParagraph"/>
              <w:ind w:left="107"/>
              <w:rPr>
                <w:sz w:val="24"/>
              </w:rPr>
            </w:pPr>
            <w:r>
              <w:rPr>
                <w:sz w:val="24"/>
              </w:rPr>
              <w:t xml:space="preserve">0808 10 </w:t>
            </w:r>
            <w:r>
              <w:rPr>
                <w:spacing w:val="-5"/>
                <w:sz w:val="24"/>
              </w:rPr>
              <w:t>80</w:t>
            </w:r>
          </w:p>
        </w:tc>
        <w:tc>
          <w:tcPr>
            <w:tcW w:w="6469" w:type="dxa"/>
          </w:tcPr>
          <w:p w14:paraId="7921E696"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2497F118"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7408EF12" w14:textId="77777777" w:rsidR="002D68EC" w:rsidRDefault="0069493F">
            <w:pPr>
              <w:pStyle w:val="TableParagraph"/>
              <w:ind w:left="8"/>
              <w:jc w:val="center"/>
              <w:rPr>
                <w:sz w:val="24"/>
              </w:rPr>
            </w:pPr>
            <w:r>
              <w:rPr>
                <w:spacing w:val="-4"/>
                <w:sz w:val="24"/>
              </w:rPr>
              <w:t>0/EP</w:t>
            </w:r>
          </w:p>
        </w:tc>
      </w:tr>
      <w:tr w:rsidR="002D68EC" w14:paraId="510FB9F8" w14:textId="77777777">
        <w:trPr>
          <w:trHeight w:val="448"/>
        </w:trPr>
        <w:tc>
          <w:tcPr>
            <w:tcW w:w="1584" w:type="dxa"/>
          </w:tcPr>
          <w:p w14:paraId="47BFC75B" w14:textId="77777777" w:rsidR="002D68EC" w:rsidRDefault="0069493F">
            <w:pPr>
              <w:pStyle w:val="TableParagraph"/>
              <w:ind w:left="107"/>
              <w:rPr>
                <w:sz w:val="24"/>
              </w:rPr>
            </w:pPr>
            <w:r>
              <w:rPr>
                <w:sz w:val="24"/>
              </w:rPr>
              <w:t xml:space="preserve">0808 30 </w:t>
            </w:r>
            <w:r>
              <w:rPr>
                <w:spacing w:val="-5"/>
                <w:sz w:val="24"/>
              </w:rPr>
              <w:t>90</w:t>
            </w:r>
          </w:p>
        </w:tc>
        <w:tc>
          <w:tcPr>
            <w:tcW w:w="6469" w:type="dxa"/>
          </w:tcPr>
          <w:p w14:paraId="234FC487"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46333A0C"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 xml:space="preserve">(Märkus </w:t>
            </w:r>
            <w:r>
              <w:rPr>
                <w:spacing w:val="-5"/>
                <w:sz w:val="24"/>
              </w:rPr>
              <w:t>2)</w:t>
            </w:r>
          </w:p>
        </w:tc>
        <w:tc>
          <w:tcPr>
            <w:tcW w:w="2297" w:type="dxa"/>
          </w:tcPr>
          <w:p w14:paraId="3646B161" w14:textId="77777777" w:rsidR="002D68EC" w:rsidRDefault="0069493F">
            <w:pPr>
              <w:pStyle w:val="TableParagraph"/>
              <w:ind w:left="8"/>
              <w:jc w:val="center"/>
              <w:rPr>
                <w:sz w:val="24"/>
              </w:rPr>
            </w:pPr>
            <w:r>
              <w:rPr>
                <w:spacing w:val="-4"/>
                <w:sz w:val="24"/>
              </w:rPr>
              <w:t>0/EP</w:t>
            </w:r>
          </w:p>
        </w:tc>
      </w:tr>
      <w:tr w:rsidR="002D68EC" w14:paraId="04832740" w14:textId="77777777">
        <w:trPr>
          <w:trHeight w:val="948"/>
        </w:trPr>
        <w:tc>
          <w:tcPr>
            <w:tcW w:w="1584" w:type="dxa"/>
          </w:tcPr>
          <w:p w14:paraId="635E2FDD" w14:textId="77777777" w:rsidR="002D68EC" w:rsidRDefault="0069493F">
            <w:pPr>
              <w:pStyle w:val="TableParagraph"/>
              <w:spacing w:before="61"/>
              <w:ind w:left="107"/>
              <w:rPr>
                <w:sz w:val="24"/>
              </w:rPr>
            </w:pPr>
            <w:r>
              <w:rPr>
                <w:sz w:val="24"/>
              </w:rPr>
              <w:t xml:space="preserve">0809 10 </w:t>
            </w:r>
            <w:r>
              <w:rPr>
                <w:spacing w:val="-5"/>
                <w:sz w:val="24"/>
              </w:rPr>
              <w:t>00</w:t>
            </w:r>
          </w:p>
        </w:tc>
        <w:tc>
          <w:tcPr>
            <w:tcW w:w="6469" w:type="dxa"/>
          </w:tcPr>
          <w:p w14:paraId="2F5F2A25" w14:textId="77777777" w:rsidR="002D68EC" w:rsidRDefault="0069493F">
            <w:pPr>
              <w:pStyle w:val="TableParagraph"/>
              <w:spacing w:before="61"/>
              <w:rPr>
                <w:sz w:val="24"/>
              </w:rPr>
            </w:pPr>
            <w:r>
              <w:rPr>
                <w:sz w:val="24"/>
              </w:rPr>
              <w:t>-</w:t>
            </w:r>
            <w:r>
              <w:rPr>
                <w:spacing w:val="-1"/>
                <w:sz w:val="24"/>
              </w:rPr>
              <w:t xml:space="preserve"> </w:t>
            </w:r>
            <w:r>
              <w:rPr>
                <w:spacing w:val="-2"/>
                <w:sz w:val="24"/>
              </w:rPr>
              <w:t>aprikoosid</w:t>
            </w:r>
          </w:p>
        </w:tc>
        <w:tc>
          <w:tcPr>
            <w:tcW w:w="4220" w:type="dxa"/>
          </w:tcPr>
          <w:p w14:paraId="70E0A6C1"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756A27BB" w14:textId="77777777" w:rsidR="002D68EC" w:rsidRDefault="0069493F">
            <w:pPr>
              <w:pStyle w:val="TableParagraph"/>
              <w:spacing w:before="61"/>
              <w:ind w:left="8"/>
              <w:jc w:val="center"/>
              <w:rPr>
                <w:sz w:val="24"/>
              </w:rPr>
            </w:pPr>
            <w:r>
              <w:rPr>
                <w:spacing w:val="-4"/>
                <w:sz w:val="24"/>
              </w:rPr>
              <w:t>0/EP</w:t>
            </w:r>
          </w:p>
        </w:tc>
      </w:tr>
      <w:tr w:rsidR="002D68EC" w14:paraId="5D967E20" w14:textId="77777777">
        <w:trPr>
          <w:trHeight w:val="947"/>
        </w:trPr>
        <w:tc>
          <w:tcPr>
            <w:tcW w:w="1584" w:type="dxa"/>
          </w:tcPr>
          <w:p w14:paraId="36856E89" w14:textId="77777777" w:rsidR="002D68EC" w:rsidRDefault="0069493F">
            <w:pPr>
              <w:pStyle w:val="TableParagraph"/>
              <w:ind w:left="107"/>
              <w:rPr>
                <w:sz w:val="24"/>
              </w:rPr>
            </w:pPr>
            <w:r>
              <w:rPr>
                <w:sz w:val="24"/>
              </w:rPr>
              <w:t xml:space="preserve">0809 21 </w:t>
            </w:r>
            <w:r>
              <w:rPr>
                <w:spacing w:val="-5"/>
                <w:sz w:val="24"/>
              </w:rPr>
              <w:t>00</w:t>
            </w:r>
          </w:p>
        </w:tc>
        <w:tc>
          <w:tcPr>
            <w:tcW w:w="6469" w:type="dxa"/>
          </w:tcPr>
          <w:p w14:paraId="37EE3EA9" w14:textId="77777777" w:rsidR="002D68EC" w:rsidRDefault="0069493F">
            <w:pPr>
              <w:pStyle w:val="TableParagraph"/>
              <w:rPr>
                <w:sz w:val="24"/>
              </w:rPr>
            </w:pPr>
            <w:r>
              <w:rPr>
                <w:sz w:val="24"/>
              </w:rPr>
              <w:t>--</w:t>
            </w:r>
            <w:r>
              <w:rPr>
                <w:spacing w:val="-2"/>
                <w:sz w:val="24"/>
              </w:rPr>
              <w:t xml:space="preserve"> </w:t>
            </w:r>
            <w:r>
              <w:rPr>
                <w:sz w:val="24"/>
              </w:rPr>
              <w:t>hapukirsid</w:t>
            </w:r>
            <w:r>
              <w:rPr>
                <w:spacing w:val="-1"/>
                <w:sz w:val="24"/>
              </w:rPr>
              <w:t xml:space="preserve"> </w:t>
            </w:r>
            <w:r>
              <w:rPr>
                <w:sz w:val="24"/>
              </w:rPr>
              <w:t>(</w:t>
            </w:r>
            <w:proofErr w:type="spellStart"/>
            <w:r>
              <w:rPr>
                <w:i/>
                <w:sz w:val="24"/>
              </w:rPr>
              <w:t>Prunus</w:t>
            </w:r>
            <w:proofErr w:type="spellEnd"/>
            <w:r>
              <w:rPr>
                <w:i/>
                <w:spacing w:val="-1"/>
                <w:sz w:val="24"/>
              </w:rPr>
              <w:t xml:space="preserve"> </w:t>
            </w:r>
            <w:proofErr w:type="spellStart"/>
            <w:r>
              <w:rPr>
                <w:i/>
                <w:spacing w:val="-2"/>
                <w:sz w:val="24"/>
              </w:rPr>
              <w:t>cerasus</w:t>
            </w:r>
            <w:proofErr w:type="spellEnd"/>
            <w:r>
              <w:rPr>
                <w:spacing w:val="-2"/>
                <w:sz w:val="24"/>
              </w:rPr>
              <w:t>)</w:t>
            </w:r>
          </w:p>
        </w:tc>
        <w:tc>
          <w:tcPr>
            <w:tcW w:w="4220" w:type="dxa"/>
          </w:tcPr>
          <w:p w14:paraId="49E69869"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2E71C4C5" w14:textId="77777777" w:rsidR="002D68EC" w:rsidRDefault="0069493F">
            <w:pPr>
              <w:pStyle w:val="TableParagraph"/>
              <w:ind w:left="8"/>
              <w:jc w:val="center"/>
              <w:rPr>
                <w:sz w:val="24"/>
              </w:rPr>
            </w:pPr>
            <w:r>
              <w:rPr>
                <w:spacing w:val="-4"/>
                <w:sz w:val="24"/>
              </w:rPr>
              <w:t>0/EP</w:t>
            </w:r>
          </w:p>
        </w:tc>
      </w:tr>
      <w:tr w:rsidR="002D68EC" w14:paraId="4B86FCBF" w14:textId="77777777">
        <w:trPr>
          <w:trHeight w:val="947"/>
        </w:trPr>
        <w:tc>
          <w:tcPr>
            <w:tcW w:w="1584" w:type="dxa"/>
          </w:tcPr>
          <w:p w14:paraId="7171732E" w14:textId="77777777" w:rsidR="002D68EC" w:rsidRDefault="0069493F">
            <w:pPr>
              <w:pStyle w:val="TableParagraph"/>
              <w:ind w:left="107"/>
              <w:rPr>
                <w:sz w:val="24"/>
              </w:rPr>
            </w:pPr>
            <w:r>
              <w:rPr>
                <w:sz w:val="24"/>
              </w:rPr>
              <w:t xml:space="preserve">0809 29 </w:t>
            </w:r>
            <w:r>
              <w:rPr>
                <w:spacing w:val="-5"/>
                <w:sz w:val="24"/>
              </w:rPr>
              <w:t>00</w:t>
            </w:r>
          </w:p>
        </w:tc>
        <w:tc>
          <w:tcPr>
            <w:tcW w:w="6469" w:type="dxa"/>
          </w:tcPr>
          <w:p w14:paraId="285C9895"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3566320"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242571AF" w14:textId="77777777" w:rsidR="002D68EC" w:rsidRDefault="0069493F">
            <w:pPr>
              <w:pStyle w:val="TableParagraph"/>
              <w:ind w:left="8"/>
              <w:jc w:val="center"/>
              <w:rPr>
                <w:sz w:val="24"/>
              </w:rPr>
            </w:pPr>
            <w:r>
              <w:rPr>
                <w:spacing w:val="-4"/>
                <w:sz w:val="24"/>
              </w:rPr>
              <w:t>0/EP</w:t>
            </w:r>
          </w:p>
        </w:tc>
      </w:tr>
      <w:tr w:rsidR="002D68EC" w14:paraId="592A67BF" w14:textId="77777777">
        <w:trPr>
          <w:trHeight w:val="948"/>
        </w:trPr>
        <w:tc>
          <w:tcPr>
            <w:tcW w:w="1584" w:type="dxa"/>
          </w:tcPr>
          <w:p w14:paraId="149B11BE" w14:textId="77777777" w:rsidR="002D68EC" w:rsidRDefault="0069493F">
            <w:pPr>
              <w:pStyle w:val="TableParagraph"/>
              <w:ind w:left="107"/>
              <w:rPr>
                <w:sz w:val="24"/>
              </w:rPr>
            </w:pPr>
            <w:r>
              <w:rPr>
                <w:sz w:val="24"/>
              </w:rPr>
              <w:t xml:space="preserve">0809 30 </w:t>
            </w:r>
            <w:r>
              <w:rPr>
                <w:spacing w:val="-5"/>
                <w:sz w:val="24"/>
              </w:rPr>
              <w:t>10</w:t>
            </w:r>
          </w:p>
        </w:tc>
        <w:tc>
          <w:tcPr>
            <w:tcW w:w="6469" w:type="dxa"/>
          </w:tcPr>
          <w:p w14:paraId="1C045E26" w14:textId="77777777" w:rsidR="002D68EC" w:rsidRDefault="0069493F">
            <w:pPr>
              <w:pStyle w:val="TableParagraph"/>
              <w:rPr>
                <w:sz w:val="24"/>
              </w:rPr>
            </w:pPr>
            <w:r>
              <w:rPr>
                <w:sz w:val="24"/>
              </w:rPr>
              <w:t>--</w:t>
            </w:r>
            <w:r>
              <w:rPr>
                <w:spacing w:val="-2"/>
                <w:sz w:val="24"/>
              </w:rPr>
              <w:t xml:space="preserve"> nektariinid</w:t>
            </w:r>
          </w:p>
        </w:tc>
        <w:tc>
          <w:tcPr>
            <w:tcW w:w="4220" w:type="dxa"/>
          </w:tcPr>
          <w:p w14:paraId="6E9C8D27"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06DFF799" w14:textId="77777777" w:rsidR="002D68EC" w:rsidRDefault="0069493F">
            <w:pPr>
              <w:pStyle w:val="TableParagraph"/>
              <w:ind w:left="8"/>
              <w:jc w:val="center"/>
              <w:rPr>
                <w:sz w:val="24"/>
              </w:rPr>
            </w:pPr>
            <w:r>
              <w:rPr>
                <w:spacing w:val="-4"/>
                <w:sz w:val="24"/>
              </w:rPr>
              <w:t>0/EP</w:t>
            </w:r>
          </w:p>
        </w:tc>
      </w:tr>
    </w:tbl>
    <w:p w14:paraId="4ADAE8F2"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B276E9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8E57B61" w14:textId="77777777">
        <w:trPr>
          <w:trHeight w:val="671"/>
        </w:trPr>
        <w:tc>
          <w:tcPr>
            <w:tcW w:w="1584" w:type="dxa"/>
          </w:tcPr>
          <w:p w14:paraId="42CA9F86"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256BD8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4B0F84D"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4324DF5" w14:textId="77777777" w:rsidR="002D68EC" w:rsidRDefault="0069493F">
            <w:pPr>
              <w:pStyle w:val="TableParagraph"/>
              <w:spacing w:before="198"/>
              <w:ind w:left="7"/>
              <w:jc w:val="center"/>
              <w:rPr>
                <w:sz w:val="24"/>
              </w:rPr>
            </w:pPr>
            <w:r>
              <w:rPr>
                <w:spacing w:val="-2"/>
                <w:sz w:val="24"/>
              </w:rPr>
              <w:t>Üleminekukategooria</w:t>
            </w:r>
          </w:p>
        </w:tc>
      </w:tr>
      <w:tr w:rsidR="002D68EC" w14:paraId="7ECEC12D" w14:textId="77777777">
        <w:trPr>
          <w:trHeight w:val="947"/>
        </w:trPr>
        <w:tc>
          <w:tcPr>
            <w:tcW w:w="1584" w:type="dxa"/>
          </w:tcPr>
          <w:p w14:paraId="46BB2E1A" w14:textId="77777777" w:rsidR="002D68EC" w:rsidRDefault="0069493F">
            <w:pPr>
              <w:pStyle w:val="TableParagraph"/>
              <w:spacing w:before="61"/>
              <w:ind w:left="107"/>
              <w:rPr>
                <w:sz w:val="24"/>
              </w:rPr>
            </w:pPr>
            <w:r>
              <w:rPr>
                <w:sz w:val="24"/>
              </w:rPr>
              <w:t xml:space="preserve">0809 30 </w:t>
            </w:r>
            <w:r>
              <w:rPr>
                <w:spacing w:val="-5"/>
                <w:sz w:val="24"/>
              </w:rPr>
              <w:t>90</w:t>
            </w:r>
          </w:p>
        </w:tc>
        <w:tc>
          <w:tcPr>
            <w:tcW w:w="6469" w:type="dxa"/>
          </w:tcPr>
          <w:p w14:paraId="15E46A93"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76D935AF" w14:textId="77777777" w:rsidR="002D68EC" w:rsidRDefault="0069493F">
            <w:pPr>
              <w:pStyle w:val="TableParagraph"/>
              <w:spacing w:before="61"/>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05ED61D4" w14:textId="77777777" w:rsidR="002D68EC" w:rsidRDefault="0069493F">
            <w:pPr>
              <w:pStyle w:val="TableParagraph"/>
              <w:spacing w:before="61"/>
              <w:ind w:left="8"/>
              <w:jc w:val="center"/>
              <w:rPr>
                <w:sz w:val="24"/>
              </w:rPr>
            </w:pPr>
            <w:r>
              <w:rPr>
                <w:spacing w:val="-4"/>
                <w:sz w:val="24"/>
              </w:rPr>
              <w:t>0/EP</w:t>
            </w:r>
          </w:p>
        </w:tc>
      </w:tr>
      <w:tr w:rsidR="002D68EC" w14:paraId="0E8FE877" w14:textId="77777777">
        <w:trPr>
          <w:trHeight w:val="948"/>
        </w:trPr>
        <w:tc>
          <w:tcPr>
            <w:tcW w:w="1584" w:type="dxa"/>
          </w:tcPr>
          <w:p w14:paraId="5CD5E045" w14:textId="77777777" w:rsidR="002D68EC" w:rsidRDefault="0069493F">
            <w:pPr>
              <w:pStyle w:val="TableParagraph"/>
              <w:ind w:left="107"/>
              <w:rPr>
                <w:sz w:val="24"/>
              </w:rPr>
            </w:pPr>
            <w:r>
              <w:rPr>
                <w:sz w:val="24"/>
              </w:rPr>
              <w:t xml:space="preserve">0809 40 </w:t>
            </w:r>
            <w:r>
              <w:rPr>
                <w:spacing w:val="-5"/>
                <w:sz w:val="24"/>
              </w:rPr>
              <w:t>05</w:t>
            </w:r>
          </w:p>
        </w:tc>
        <w:tc>
          <w:tcPr>
            <w:tcW w:w="6469" w:type="dxa"/>
          </w:tcPr>
          <w:p w14:paraId="140999E6" w14:textId="77777777" w:rsidR="002D68EC" w:rsidRDefault="0069493F">
            <w:pPr>
              <w:pStyle w:val="TableParagraph"/>
              <w:rPr>
                <w:sz w:val="24"/>
              </w:rPr>
            </w:pPr>
            <w:r>
              <w:rPr>
                <w:sz w:val="24"/>
              </w:rPr>
              <w:t>--</w:t>
            </w:r>
            <w:r>
              <w:rPr>
                <w:spacing w:val="-2"/>
                <w:sz w:val="24"/>
              </w:rPr>
              <w:t xml:space="preserve"> ploomid</w:t>
            </w:r>
          </w:p>
        </w:tc>
        <w:tc>
          <w:tcPr>
            <w:tcW w:w="4220" w:type="dxa"/>
          </w:tcPr>
          <w:p w14:paraId="4F61D66F" w14:textId="77777777" w:rsidR="002D68EC" w:rsidRDefault="0069493F">
            <w:pPr>
              <w:pStyle w:val="TableParagraph"/>
              <w:ind w:left="137" w:right="80"/>
              <w:jc w:val="center"/>
              <w:rPr>
                <w:sz w:val="24"/>
              </w:rPr>
            </w:pPr>
            <w:r>
              <w:rPr>
                <w:sz w:val="24"/>
              </w:rPr>
              <w:t>0</w:t>
            </w:r>
            <w:r>
              <w:rPr>
                <w:spacing w:val="-7"/>
                <w:sz w:val="24"/>
              </w:rPr>
              <w:t xml:space="preserve"> </w:t>
            </w:r>
            <w:r>
              <w:rPr>
                <w:sz w:val="24"/>
              </w:rPr>
              <w:t>%</w:t>
            </w:r>
            <w:r>
              <w:rPr>
                <w:spacing w:val="-8"/>
                <w:sz w:val="24"/>
              </w:rPr>
              <w:t xml:space="preserve"> </w:t>
            </w:r>
            <w:r>
              <w:rPr>
                <w:sz w:val="24"/>
              </w:rPr>
              <w:t>+</w:t>
            </w:r>
            <w:r>
              <w:rPr>
                <w:spacing w:val="-8"/>
                <w:sz w:val="24"/>
              </w:rPr>
              <w:t xml:space="preserve"> </w:t>
            </w:r>
            <w:r>
              <w:rPr>
                <w:sz w:val="24"/>
              </w:rPr>
              <w:t>piiril</w:t>
            </w:r>
            <w:r>
              <w:rPr>
                <w:spacing w:val="-7"/>
                <w:sz w:val="24"/>
              </w:rPr>
              <w:t xml:space="preserve"> </w:t>
            </w:r>
            <w:r>
              <w:rPr>
                <w:sz w:val="24"/>
              </w:rPr>
              <w:t>kehtiva</w:t>
            </w:r>
            <w:r>
              <w:rPr>
                <w:spacing w:val="-8"/>
                <w:sz w:val="24"/>
              </w:rPr>
              <w:t xml:space="preserve"> </w:t>
            </w:r>
            <w:r>
              <w:rPr>
                <w:sz w:val="24"/>
              </w:rPr>
              <w:t>hinna</w:t>
            </w:r>
            <w:r>
              <w:rPr>
                <w:spacing w:val="-7"/>
                <w:sz w:val="24"/>
              </w:rPr>
              <w:t xml:space="preserve"> </w:t>
            </w:r>
            <w:r>
              <w:rPr>
                <w:sz w:val="24"/>
              </w:rPr>
              <w:t>süsteemi koguselise tollimaksu komponent (Märkus 2)</w:t>
            </w:r>
          </w:p>
        </w:tc>
        <w:tc>
          <w:tcPr>
            <w:tcW w:w="2297" w:type="dxa"/>
          </w:tcPr>
          <w:p w14:paraId="776C3DE8" w14:textId="77777777" w:rsidR="002D68EC" w:rsidRDefault="0069493F">
            <w:pPr>
              <w:pStyle w:val="TableParagraph"/>
              <w:ind w:left="8"/>
              <w:jc w:val="center"/>
              <w:rPr>
                <w:sz w:val="24"/>
              </w:rPr>
            </w:pPr>
            <w:r>
              <w:rPr>
                <w:spacing w:val="-4"/>
                <w:sz w:val="24"/>
              </w:rPr>
              <w:t>0/EP</w:t>
            </w:r>
          </w:p>
        </w:tc>
      </w:tr>
      <w:tr w:rsidR="002D68EC" w14:paraId="7E865E11" w14:textId="77777777">
        <w:trPr>
          <w:trHeight w:val="395"/>
        </w:trPr>
        <w:tc>
          <w:tcPr>
            <w:tcW w:w="1584" w:type="dxa"/>
          </w:tcPr>
          <w:p w14:paraId="41D5E862" w14:textId="77777777" w:rsidR="002D68EC" w:rsidRDefault="0069493F">
            <w:pPr>
              <w:pStyle w:val="TableParagraph"/>
              <w:ind w:left="107"/>
              <w:rPr>
                <w:sz w:val="24"/>
              </w:rPr>
            </w:pPr>
            <w:r>
              <w:rPr>
                <w:sz w:val="24"/>
              </w:rPr>
              <w:t xml:space="preserve">0811 10 </w:t>
            </w:r>
            <w:r>
              <w:rPr>
                <w:spacing w:val="-5"/>
                <w:sz w:val="24"/>
              </w:rPr>
              <w:t>11</w:t>
            </w:r>
          </w:p>
        </w:tc>
        <w:tc>
          <w:tcPr>
            <w:tcW w:w="6469" w:type="dxa"/>
          </w:tcPr>
          <w:p w14:paraId="4640D88F" w14:textId="77777777" w:rsidR="002D68EC" w:rsidRDefault="0069493F">
            <w:pPr>
              <w:pStyle w:val="TableParagraph"/>
              <w:rPr>
                <w:sz w:val="24"/>
              </w:rPr>
            </w:pPr>
            <w:r>
              <w:rPr>
                <w:sz w:val="24"/>
              </w:rPr>
              <w:t>---</w:t>
            </w:r>
            <w:r>
              <w:rPr>
                <w:spacing w:val="-2"/>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13</w:t>
            </w:r>
            <w:r>
              <w:rPr>
                <w:spacing w:val="1"/>
                <w:sz w:val="24"/>
              </w:rPr>
              <w:t xml:space="preserve"> </w:t>
            </w:r>
            <w:r>
              <w:rPr>
                <w:sz w:val="24"/>
              </w:rPr>
              <w:t>%</w:t>
            </w:r>
            <w:r>
              <w:rPr>
                <w:spacing w:val="-1"/>
                <w:sz w:val="24"/>
              </w:rPr>
              <w:t xml:space="preserve"> </w:t>
            </w:r>
            <w:r>
              <w:rPr>
                <w:spacing w:val="-2"/>
                <w:sz w:val="24"/>
              </w:rPr>
              <w:t>massist</w:t>
            </w:r>
          </w:p>
        </w:tc>
        <w:tc>
          <w:tcPr>
            <w:tcW w:w="4220" w:type="dxa"/>
          </w:tcPr>
          <w:p w14:paraId="40C0C170" w14:textId="77777777" w:rsidR="002D68EC" w:rsidRDefault="0069493F">
            <w:pPr>
              <w:pStyle w:val="TableParagraph"/>
              <w:ind w:left="137" w:right="79"/>
              <w:jc w:val="center"/>
              <w:rPr>
                <w:sz w:val="24"/>
              </w:rPr>
            </w:pPr>
            <w:r>
              <w:rPr>
                <w:sz w:val="24"/>
              </w:rPr>
              <w:t>20,8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8,4 EUR/100</w:t>
            </w:r>
            <w:r>
              <w:rPr>
                <w:spacing w:val="1"/>
                <w:sz w:val="24"/>
              </w:rPr>
              <w:t xml:space="preserve"> </w:t>
            </w:r>
            <w:r>
              <w:rPr>
                <w:spacing w:val="-7"/>
                <w:sz w:val="24"/>
              </w:rPr>
              <w:t>kg</w:t>
            </w:r>
          </w:p>
        </w:tc>
        <w:tc>
          <w:tcPr>
            <w:tcW w:w="2297" w:type="dxa"/>
          </w:tcPr>
          <w:p w14:paraId="3DC9B736" w14:textId="77777777" w:rsidR="002D68EC" w:rsidRDefault="0069493F">
            <w:pPr>
              <w:pStyle w:val="TableParagraph"/>
              <w:ind w:left="7"/>
              <w:jc w:val="center"/>
              <w:rPr>
                <w:sz w:val="24"/>
              </w:rPr>
            </w:pPr>
            <w:r>
              <w:rPr>
                <w:spacing w:val="-10"/>
                <w:sz w:val="24"/>
              </w:rPr>
              <w:t>7</w:t>
            </w:r>
          </w:p>
        </w:tc>
      </w:tr>
      <w:tr w:rsidR="002D68EC" w14:paraId="5DE67B6E" w14:textId="77777777">
        <w:trPr>
          <w:trHeight w:val="395"/>
        </w:trPr>
        <w:tc>
          <w:tcPr>
            <w:tcW w:w="1584" w:type="dxa"/>
          </w:tcPr>
          <w:p w14:paraId="03D3AF03" w14:textId="77777777" w:rsidR="002D68EC" w:rsidRDefault="0069493F">
            <w:pPr>
              <w:pStyle w:val="TableParagraph"/>
              <w:ind w:left="107"/>
              <w:rPr>
                <w:sz w:val="24"/>
              </w:rPr>
            </w:pPr>
            <w:r>
              <w:rPr>
                <w:sz w:val="24"/>
              </w:rPr>
              <w:t xml:space="preserve">0811 10 </w:t>
            </w:r>
            <w:r>
              <w:rPr>
                <w:spacing w:val="-5"/>
                <w:sz w:val="24"/>
              </w:rPr>
              <w:t>19</w:t>
            </w:r>
          </w:p>
        </w:tc>
        <w:tc>
          <w:tcPr>
            <w:tcW w:w="6469" w:type="dxa"/>
          </w:tcPr>
          <w:p w14:paraId="6AEDAAE1"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3AC15AB2" w14:textId="77777777" w:rsidR="002D68EC" w:rsidRDefault="0069493F">
            <w:pPr>
              <w:pStyle w:val="TableParagraph"/>
              <w:ind w:left="137" w:right="81"/>
              <w:jc w:val="center"/>
              <w:rPr>
                <w:sz w:val="24"/>
              </w:rPr>
            </w:pPr>
            <w:r>
              <w:rPr>
                <w:sz w:val="24"/>
              </w:rPr>
              <w:t xml:space="preserve">20,8 </w:t>
            </w:r>
            <w:r>
              <w:rPr>
                <w:spacing w:val="-10"/>
                <w:sz w:val="24"/>
              </w:rPr>
              <w:t>%</w:t>
            </w:r>
          </w:p>
        </w:tc>
        <w:tc>
          <w:tcPr>
            <w:tcW w:w="2297" w:type="dxa"/>
          </w:tcPr>
          <w:p w14:paraId="26C13A4E" w14:textId="77777777" w:rsidR="002D68EC" w:rsidRDefault="0069493F">
            <w:pPr>
              <w:pStyle w:val="TableParagraph"/>
              <w:ind w:left="7"/>
              <w:jc w:val="center"/>
              <w:rPr>
                <w:sz w:val="24"/>
              </w:rPr>
            </w:pPr>
            <w:r>
              <w:rPr>
                <w:spacing w:val="-10"/>
                <w:sz w:val="24"/>
              </w:rPr>
              <w:t>5</w:t>
            </w:r>
          </w:p>
        </w:tc>
      </w:tr>
      <w:tr w:rsidR="002D68EC" w14:paraId="2394406C" w14:textId="77777777">
        <w:trPr>
          <w:trHeight w:val="395"/>
        </w:trPr>
        <w:tc>
          <w:tcPr>
            <w:tcW w:w="1584" w:type="dxa"/>
          </w:tcPr>
          <w:p w14:paraId="6E1A1488" w14:textId="77777777" w:rsidR="002D68EC" w:rsidRDefault="0069493F">
            <w:pPr>
              <w:pStyle w:val="TableParagraph"/>
              <w:ind w:left="107"/>
              <w:rPr>
                <w:sz w:val="24"/>
              </w:rPr>
            </w:pPr>
            <w:r>
              <w:rPr>
                <w:sz w:val="24"/>
              </w:rPr>
              <w:t xml:space="preserve">0811 10 </w:t>
            </w:r>
            <w:r>
              <w:rPr>
                <w:spacing w:val="-5"/>
                <w:sz w:val="24"/>
              </w:rPr>
              <w:t>90</w:t>
            </w:r>
          </w:p>
        </w:tc>
        <w:tc>
          <w:tcPr>
            <w:tcW w:w="6469" w:type="dxa"/>
          </w:tcPr>
          <w:p w14:paraId="7992A2FC"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98387E0"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6004643" w14:textId="77777777" w:rsidR="002D68EC" w:rsidRDefault="0069493F">
            <w:pPr>
              <w:pStyle w:val="TableParagraph"/>
              <w:ind w:left="9"/>
              <w:jc w:val="center"/>
              <w:rPr>
                <w:sz w:val="24"/>
              </w:rPr>
            </w:pPr>
            <w:r>
              <w:rPr>
                <w:spacing w:val="-2"/>
                <w:sz w:val="24"/>
              </w:rPr>
              <w:t>TRQ-</w:t>
            </w:r>
            <w:r>
              <w:rPr>
                <w:spacing w:val="-4"/>
                <w:sz w:val="24"/>
              </w:rPr>
              <w:t>SY/5</w:t>
            </w:r>
          </w:p>
        </w:tc>
      </w:tr>
      <w:tr w:rsidR="002D68EC" w14:paraId="3C9DE0C4" w14:textId="77777777">
        <w:trPr>
          <w:trHeight w:val="395"/>
        </w:trPr>
        <w:tc>
          <w:tcPr>
            <w:tcW w:w="1584" w:type="dxa"/>
          </w:tcPr>
          <w:p w14:paraId="09783F09" w14:textId="77777777" w:rsidR="002D68EC" w:rsidRDefault="0069493F">
            <w:pPr>
              <w:pStyle w:val="TableParagraph"/>
              <w:spacing w:before="61"/>
              <w:ind w:left="107"/>
              <w:rPr>
                <w:sz w:val="24"/>
              </w:rPr>
            </w:pPr>
            <w:r>
              <w:rPr>
                <w:sz w:val="24"/>
              </w:rPr>
              <w:t xml:space="preserve">1001 11 </w:t>
            </w:r>
            <w:r>
              <w:rPr>
                <w:spacing w:val="-5"/>
                <w:sz w:val="24"/>
              </w:rPr>
              <w:t>00</w:t>
            </w:r>
          </w:p>
        </w:tc>
        <w:tc>
          <w:tcPr>
            <w:tcW w:w="6469" w:type="dxa"/>
          </w:tcPr>
          <w:p w14:paraId="651700E7" w14:textId="77777777" w:rsidR="002D68EC" w:rsidRDefault="0069493F">
            <w:pPr>
              <w:pStyle w:val="TableParagraph"/>
              <w:spacing w:before="61"/>
              <w:rPr>
                <w:sz w:val="24"/>
              </w:rPr>
            </w:pPr>
            <w:r>
              <w:rPr>
                <w:sz w:val="24"/>
              </w:rPr>
              <w:t>--</w:t>
            </w:r>
            <w:r>
              <w:rPr>
                <w:spacing w:val="-2"/>
                <w:sz w:val="24"/>
              </w:rPr>
              <w:t xml:space="preserve"> seeme</w:t>
            </w:r>
          </w:p>
        </w:tc>
        <w:tc>
          <w:tcPr>
            <w:tcW w:w="4220" w:type="dxa"/>
          </w:tcPr>
          <w:p w14:paraId="3E8A8671" w14:textId="77777777" w:rsidR="002D68EC" w:rsidRDefault="0069493F">
            <w:pPr>
              <w:pStyle w:val="TableParagraph"/>
              <w:spacing w:before="61"/>
              <w:ind w:left="137" w:right="81"/>
              <w:jc w:val="center"/>
              <w:rPr>
                <w:sz w:val="24"/>
              </w:rPr>
            </w:pPr>
            <w:r>
              <w:rPr>
                <w:sz w:val="24"/>
              </w:rPr>
              <w:t>148</w:t>
            </w:r>
            <w:r>
              <w:rPr>
                <w:spacing w:val="-1"/>
                <w:sz w:val="24"/>
              </w:rPr>
              <w:t xml:space="preserve"> </w:t>
            </w:r>
            <w:r>
              <w:rPr>
                <w:sz w:val="24"/>
              </w:rPr>
              <w:t>EUR/1 000</w:t>
            </w:r>
            <w:r>
              <w:rPr>
                <w:spacing w:val="-1"/>
                <w:sz w:val="24"/>
              </w:rPr>
              <w:t xml:space="preserve"> </w:t>
            </w:r>
            <w:r>
              <w:rPr>
                <w:sz w:val="24"/>
              </w:rPr>
              <w:t xml:space="preserve">kg (Märkus </w:t>
            </w:r>
            <w:r>
              <w:rPr>
                <w:spacing w:val="-5"/>
                <w:sz w:val="24"/>
              </w:rPr>
              <w:t>4)</w:t>
            </w:r>
          </w:p>
        </w:tc>
        <w:tc>
          <w:tcPr>
            <w:tcW w:w="2297" w:type="dxa"/>
          </w:tcPr>
          <w:p w14:paraId="635485CC" w14:textId="77777777" w:rsidR="002D68EC" w:rsidRDefault="0069493F">
            <w:pPr>
              <w:pStyle w:val="TableParagraph"/>
              <w:spacing w:before="61"/>
              <w:ind w:left="7"/>
              <w:jc w:val="center"/>
              <w:rPr>
                <w:sz w:val="24"/>
              </w:rPr>
            </w:pPr>
            <w:r>
              <w:rPr>
                <w:spacing w:val="-10"/>
                <w:sz w:val="24"/>
              </w:rPr>
              <w:t>0</w:t>
            </w:r>
          </w:p>
        </w:tc>
      </w:tr>
      <w:tr w:rsidR="002D68EC" w14:paraId="21415A3E" w14:textId="77777777">
        <w:trPr>
          <w:trHeight w:val="398"/>
        </w:trPr>
        <w:tc>
          <w:tcPr>
            <w:tcW w:w="1584" w:type="dxa"/>
          </w:tcPr>
          <w:p w14:paraId="0FC48A22" w14:textId="77777777" w:rsidR="002D68EC" w:rsidRDefault="0069493F">
            <w:pPr>
              <w:pStyle w:val="TableParagraph"/>
              <w:spacing w:before="61"/>
              <w:ind w:left="107"/>
              <w:rPr>
                <w:sz w:val="24"/>
              </w:rPr>
            </w:pPr>
            <w:r>
              <w:rPr>
                <w:sz w:val="24"/>
              </w:rPr>
              <w:t xml:space="preserve">1001 19 </w:t>
            </w:r>
            <w:r>
              <w:rPr>
                <w:spacing w:val="-5"/>
                <w:sz w:val="24"/>
              </w:rPr>
              <w:t>00</w:t>
            </w:r>
          </w:p>
        </w:tc>
        <w:tc>
          <w:tcPr>
            <w:tcW w:w="6469" w:type="dxa"/>
          </w:tcPr>
          <w:p w14:paraId="01F40668"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09A68546" w14:textId="77777777" w:rsidR="002D68EC" w:rsidRDefault="0069493F">
            <w:pPr>
              <w:pStyle w:val="TableParagraph"/>
              <w:spacing w:before="61"/>
              <w:ind w:left="137" w:right="81"/>
              <w:jc w:val="center"/>
              <w:rPr>
                <w:sz w:val="24"/>
              </w:rPr>
            </w:pPr>
            <w:r>
              <w:rPr>
                <w:sz w:val="24"/>
              </w:rPr>
              <w:t>148</w:t>
            </w:r>
            <w:r>
              <w:rPr>
                <w:spacing w:val="-1"/>
                <w:sz w:val="24"/>
              </w:rPr>
              <w:t xml:space="preserve"> </w:t>
            </w:r>
            <w:r>
              <w:rPr>
                <w:sz w:val="24"/>
              </w:rPr>
              <w:t>EUR/1 000</w:t>
            </w:r>
            <w:r>
              <w:rPr>
                <w:spacing w:val="-1"/>
                <w:sz w:val="24"/>
              </w:rPr>
              <w:t xml:space="preserve"> </w:t>
            </w:r>
            <w:r>
              <w:rPr>
                <w:sz w:val="24"/>
              </w:rPr>
              <w:t xml:space="preserve">kg (Märkus </w:t>
            </w:r>
            <w:r>
              <w:rPr>
                <w:spacing w:val="-5"/>
                <w:sz w:val="24"/>
              </w:rPr>
              <w:t>4)</w:t>
            </w:r>
          </w:p>
        </w:tc>
        <w:tc>
          <w:tcPr>
            <w:tcW w:w="2297" w:type="dxa"/>
          </w:tcPr>
          <w:p w14:paraId="54537877" w14:textId="77777777" w:rsidR="002D68EC" w:rsidRDefault="0069493F">
            <w:pPr>
              <w:pStyle w:val="TableParagraph"/>
              <w:spacing w:before="61"/>
              <w:ind w:left="7"/>
              <w:jc w:val="center"/>
              <w:rPr>
                <w:sz w:val="24"/>
              </w:rPr>
            </w:pPr>
            <w:r>
              <w:rPr>
                <w:spacing w:val="-10"/>
                <w:sz w:val="24"/>
              </w:rPr>
              <w:t>0</w:t>
            </w:r>
          </w:p>
        </w:tc>
      </w:tr>
      <w:tr w:rsidR="002D68EC" w14:paraId="11F1C798" w14:textId="77777777">
        <w:trPr>
          <w:trHeight w:val="395"/>
        </w:trPr>
        <w:tc>
          <w:tcPr>
            <w:tcW w:w="1584" w:type="dxa"/>
          </w:tcPr>
          <w:p w14:paraId="632FD217" w14:textId="77777777" w:rsidR="002D68EC" w:rsidRDefault="0069493F">
            <w:pPr>
              <w:pStyle w:val="TableParagraph"/>
              <w:ind w:left="107"/>
              <w:rPr>
                <w:sz w:val="24"/>
              </w:rPr>
            </w:pPr>
            <w:r>
              <w:rPr>
                <w:sz w:val="24"/>
              </w:rPr>
              <w:t xml:space="preserve">1001 91 </w:t>
            </w:r>
            <w:r>
              <w:rPr>
                <w:spacing w:val="-5"/>
                <w:sz w:val="24"/>
              </w:rPr>
              <w:t>10</w:t>
            </w:r>
          </w:p>
        </w:tc>
        <w:tc>
          <w:tcPr>
            <w:tcW w:w="6469" w:type="dxa"/>
          </w:tcPr>
          <w:p w14:paraId="3C9BA6D4" w14:textId="77777777" w:rsidR="002D68EC" w:rsidRDefault="0069493F">
            <w:pPr>
              <w:pStyle w:val="TableParagraph"/>
              <w:rPr>
                <w:sz w:val="24"/>
              </w:rPr>
            </w:pPr>
            <w:r>
              <w:rPr>
                <w:sz w:val="24"/>
              </w:rPr>
              <w:t>---</w:t>
            </w:r>
            <w:r>
              <w:rPr>
                <w:spacing w:val="-3"/>
                <w:sz w:val="24"/>
              </w:rPr>
              <w:t xml:space="preserve"> </w:t>
            </w:r>
            <w:r>
              <w:rPr>
                <w:spacing w:val="-2"/>
                <w:sz w:val="24"/>
              </w:rPr>
              <w:t>speltanisu</w:t>
            </w:r>
          </w:p>
        </w:tc>
        <w:tc>
          <w:tcPr>
            <w:tcW w:w="4220" w:type="dxa"/>
          </w:tcPr>
          <w:p w14:paraId="3A5BF120" w14:textId="77777777" w:rsidR="002D68EC" w:rsidRDefault="0069493F">
            <w:pPr>
              <w:pStyle w:val="TableParagraph"/>
              <w:ind w:left="137" w:right="81"/>
              <w:jc w:val="center"/>
              <w:rPr>
                <w:sz w:val="24"/>
              </w:rPr>
            </w:pPr>
            <w:r>
              <w:rPr>
                <w:sz w:val="24"/>
              </w:rPr>
              <w:t xml:space="preserve">12,8 </w:t>
            </w:r>
            <w:r>
              <w:rPr>
                <w:spacing w:val="-10"/>
                <w:sz w:val="24"/>
              </w:rPr>
              <w:t>%</w:t>
            </w:r>
          </w:p>
        </w:tc>
        <w:tc>
          <w:tcPr>
            <w:tcW w:w="2297" w:type="dxa"/>
          </w:tcPr>
          <w:p w14:paraId="743E37DB" w14:textId="77777777" w:rsidR="002D68EC" w:rsidRDefault="0069493F">
            <w:pPr>
              <w:pStyle w:val="TableParagraph"/>
              <w:ind w:left="7"/>
              <w:jc w:val="center"/>
              <w:rPr>
                <w:sz w:val="24"/>
              </w:rPr>
            </w:pPr>
            <w:r>
              <w:rPr>
                <w:spacing w:val="-10"/>
                <w:sz w:val="24"/>
              </w:rPr>
              <w:t>0</w:t>
            </w:r>
          </w:p>
        </w:tc>
      </w:tr>
      <w:tr w:rsidR="002D68EC" w14:paraId="45D15FBA" w14:textId="77777777">
        <w:trPr>
          <w:trHeight w:val="395"/>
        </w:trPr>
        <w:tc>
          <w:tcPr>
            <w:tcW w:w="1584" w:type="dxa"/>
          </w:tcPr>
          <w:p w14:paraId="0382CF97" w14:textId="77777777" w:rsidR="002D68EC" w:rsidRDefault="0069493F">
            <w:pPr>
              <w:pStyle w:val="TableParagraph"/>
              <w:ind w:left="107"/>
              <w:rPr>
                <w:sz w:val="24"/>
              </w:rPr>
            </w:pPr>
            <w:r>
              <w:rPr>
                <w:sz w:val="24"/>
              </w:rPr>
              <w:t xml:space="preserve">1001 91 </w:t>
            </w:r>
            <w:r>
              <w:rPr>
                <w:spacing w:val="-5"/>
                <w:sz w:val="24"/>
              </w:rPr>
              <w:t>20</w:t>
            </w:r>
          </w:p>
        </w:tc>
        <w:tc>
          <w:tcPr>
            <w:tcW w:w="6469" w:type="dxa"/>
          </w:tcPr>
          <w:p w14:paraId="4C627E44" w14:textId="77777777" w:rsidR="002D68EC" w:rsidRDefault="0069493F">
            <w:pPr>
              <w:pStyle w:val="TableParagraph"/>
              <w:rPr>
                <w:sz w:val="24"/>
              </w:rPr>
            </w:pPr>
            <w:r>
              <w:rPr>
                <w:sz w:val="24"/>
              </w:rPr>
              <w:t>---</w:t>
            </w:r>
            <w:r>
              <w:rPr>
                <w:spacing w:val="-2"/>
                <w:sz w:val="24"/>
              </w:rPr>
              <w:t xml:space="preserve"> </w:t>
            </w:r>
            <w:r>
              <w:rPr>
                <w:sz w:val="24"/>
              </w:rPr>
              <w:t>harilik nisu ja</w:t>
            </w:r>
            <w:r>
              <w:rPr>
                <w:spacing w:val="-1"/>
                <w:sz w:val="24"/>
              </w:rPr>
              <w:t xml:space="preserve"> </w:t>
            </w:r>
            <w:proofErr w:type="spellStart"/>
            <w:r>
              <w:rPr>
                <w:spacing w:val="-2"/>
                <w:sz w:val="24"/>
              </w:rPr>
              <w:t>meslin</w:t>
            </w:r>
            <w:proofErr w:type="spellEnd"/>
          </w:p>
        </w:tc>
        <w:tc>
          <w:tcPr>
            <w:tcW w:w="4220" w:type="dxa"/>
          </w:tcPr>
          <w:p w14:paraId="7992C932" w14:textId="77777777" w:rsidR="002D68EC" w:rsidRDefault="0069493F">
            <w:pPr>
              <w:pStyle w:val="TableParagraph"/>
              <w:ind w:left="137" w:right="81"/>
              <w:jc w:val="center"/>
              <w:rPr>
                <w:sz w:val="24"/>
              </w:rPr>
            </w:pPr>
            <w:r>
              <w:rPr>
                <w:sz w:val="24"/>
              </w:rPr>
              <w:t>95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0F3D82D8" w14:textId="77777777" w:rsidR="002D68EC" w:rsidRDefault="0069493F">
            <w:pPr>
              <w:pStyle w:val="TableParagraph"/>
              <w:ind w:left="7"/>
              <w:jc w:val="center"/>
              <w:rPr>
                <w:sz w:val="24"/>
              </w:rPr>
            </w:pPr>
            <w:r>
              <w:rPr>
                <w:spacing w:val="-10"/>
                <w:sz w:val="24"/>
              </w:rPr>
              <w:t>0</w:t>
            </w:r>
          </w:p>
        </w:tc>
      </w:tr>
      <w:tr w:rsidR="002D68EC" w14:paraId="6DD5FB57" w14:textId="77777777">
        <w:trPr>
          <w:trHeight w:val="395"/>
        </w:trPr>
        <w:tc>
          <w:tcPr>
            <w:tcW w:w="1584" w:type="dxa"/>
          </w:tcPr>
          <w:p w14:paraId="0C523273" w14:textId="77777777" w:rsidR="002D68EC" w:rsidRDefault="0069493F">
            <w:pPr>
              <w:pStyle w:val="TableParagraph"/>
              <w:ind w:left="107"/>
              <w:rPr>
                <w:sz w:val="24"/>
              </w:rPr>
            </w:pPr>
            <w:r>
              <w:rPr>
                <w:sz w:val="24"/>
              </w:rPr>
              <w:t xml:space="preserve">1001 91 </w:t>
            </w:r>
            <w:r>
              <w:rPr>
                <w:spacing w:val="-5"/>
                <w:sz w:val="24"/>
              </w:rPr>
              <w:t>90</w:t>
            </w:r>
          </w:p>
        </w:tc>
        <w:tc>
          <w:tcPr>
            <w:tcW w:w="6469" w:type="dxa"/>
          </w:tcPr>
          <w:p w14:paraId="48660B04"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DC17CDC" w14:textId="77777777" w:rsidR="002D68EC" w:rsidRDefault="0069493F">
            <w:pPr>
              <w:pStyle w:val="TableParagraph"/>
              <w:ind w:left="137" w:right="82"/>
              <w:jc w:val="center"/>
              <w:rPr>
                <w:sz w:val="24"/>
              </w:rPr>
            </w:pPr>
            <w:r>
              <w:rPr>
                <w:sz w:val="24"/>
              </w:rPr>
              <w:t>95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2DFC6AF" w14:textId="77777777" w:rsidR="002D68EC" w:rsidRDefault="0069493F">
            <w:pPr>
              <w:pStyle w:val="TableParagraph"/>
              <w:ind w:left="7"/>
              <w:jc w:val="center"/>
              <w:rPr>
                <w:sz w:val="24"/>
              </w:rPr>
            </w:pPr>
            <w:r>
              <w:rPr>
                <w:spacing w:val="-10"/>
                <w:sz w:val="24"/>
              </w:rPr>
              <w:t>0</w:t>
            </w:r>
          </w:p>
        </w:tc>
      </w:tr>
      <w:tr w:rsidR="002D68EC" w14:paraId="308240EB" w14:textId="77777777">
        <w:trPr>
          <w:trHeight w:val="395"/>
        </w:trPr>
        <w:tc>
          <w:tcPr>
            <w:tcW w:w="1584" w:type="dxa"/>
          </w:tcPr>
          <w:p w14:paraId="45183BA8" w14:textId="77777777" w:rsidR="002D68EC" w:rsidRDefault="0069493F">
            <w:pPr>
              <w:pStyle w:val="TableParagraph"/>
              <w:ind w:left="107"/>
              <w:rPr>
                <w:sz w:val="24"/>
              </w:rPr>
            </w:pPr>
            <w:r>
              <w:rPr>
                <w:sz w:val="24"/>
              </w:rPr>
              <w:t xml:space="preserve">1001 99 </w:t>
            </w:r>
            <w:r>
              <w:rPr>
                <w:spacing w:val="-5"/>
                <w:sz w:val="24"/>
              </w:rPr>
              <w:t>00</w:t>
            </w:r>
          </w:p>
        </w:tc>
        <w:tc>
          <w:tcPr>
            <w:tcW w:w="6469" w:type="dxa"/>
          </w:tcPr>
          <w:p w14:paraId="4DB56A08"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43B1921E" w14:textId="77777777" w:rsidR="002D68EC" w:rsidRDefault="0069493F">
            <w:pPr>
              <w:pStyle w:val="TableParagraph"/>
              <w:ind w:left="137" w:right="81"/>
              <w:jc w:val="center"/>
              <w:rPr>
                <w:sz w:val="24"/>
              </w:rPr>
            </w:pPr>
            <w:r>
              <w:rPr>
                <w:sz w:val="24"/>
              </w:rPr>
              <w:t>95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0E3F613E" w14:textId="77777777" w:rsidR="002D68EC" w:rsidRDefault="0069493F">
            <w:pPr>
              <w:pStyle w:val="TableParagraph"/>
              <w:ind w:left="7"/>
              <w:jc w:val="center"/>
              <w:rPr>
                <w:sz w:val="24"/>
              </w:rPr>
            </w:pPr>
            <w:r>
              <w:rPr>
                <w:spacing w:val="-10"/>
                <w:sz w:val="24"/>
              </w:rPr>
              <w:t>5</w:t>
            </w:r>
          </w:p>
        </w:tc>
      </w:tr>
    </w:tbl>
    <w:p w14:paraId="10015675"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E5E8D3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EAA6155" w14:textId="77777777">
        <w:trPr>
          <w:trHeight w:val="671"/>
        </w:trPr>
        <w:tc>
          <w:tcPr>
            <w:tcW w:w="1584" w:type="dxa"/>
          </w:tcPr>
          <w:p w14:paraId="2C5D229F"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C05EFD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ACF399D"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AE21772" w14:textId="77777777" w:rsidR="002D68EC" w:rsidRDefault="0069493F">
            <w:pPr>
              <w:pStyle w:val="TableParagraph"/>
              <w:spacing w:before="198"/>
              <w:ind w:left="7"/>
              <w:jc w:val="center"/>
              <w:rPr>
                <w:sz w:val="24"/>
              </w:rPr>
            </w:pPr>
            <w:r>
              <w:rPr>
                <w:spacing w:val="-2"/>
                <w:sz w:val="24"/>
              </w:rPr>
              <w:t>Üleminekukategooria</w:t>
            </w:r>
          </w:p>
        </w:tc>
      </w:tr>
      <w:tr w:rsidR="002D68EC" w14:paraId="33C0EE5E" w14:textId="77777777">
        <w:trPr>
          <w:trHeight w:val="398"/>
        </w:trPr>
        <w:tc>
          <w:tcPr>
            <w:tcW w:w="1584" w:type="dxa"/>
          </w:tcPr>
          <w:p w14:paraId="5964C974" w14:textId="77777777" w:rsidR="002D68EC" w:rsidRDefault="0069493F">
            <w:pPr>
              <w:pStyle w:val="TableParagraph"/>
              <w:spacing w:before="61"/>
              <w:ind w:left="107"/>
              <w:rPr>
                <w:sz w:val="24"/>
              </w:rPr>
            </w:pPr>
            <w:r>
              <w:rPr>
                <w:sz w:val="24"/>
              </w:rPr>
              <w:t xml:space="preserve">1002 10 </w:t>
            </w:r>
            <w:r>
              <w:rPr>
                <w:spacing w:val="-5"/>
                <w:sz w:val="24"/>
              </w:rPr>
              <w:t>00</w:t>
            </w:r>
          </w:p>
        </w:tc>
        <w:tc>
          <w:tcPr>
            <w:tcW w:w="6469" w:type="dxa"/>
          </w:tcPr>
          <w:p w14:paraId="0A913D3D" w14:textId="77777777" w:rsidR="002D68EC" w:rsidRDefault="0069493F">
            <w:pPr>
              <w:pStyle w:val="TableParagraph"/>
              <w:spacing w:before="61"/>
              <w:rPr>
                <w:sz w:val="24"/>
              </w:rPr>
            </w:pPr>
            <w:r>
              <w:rPr>
                <w:sz w:val="24"/>
              </w:rPr>
              <w:t>-</w:t>
            </w:r>
            <w:r>
              <w:rPr>
                <w:spacing w:val="-1"/>
                <w:sz w:val="24"/>
              </w:rPr>
              <w:t xml:space="preserve"> </w:t>
            </w:r>
            <w:r>
              <w:rPr>
                <w:spacing w:val="-4"/>
                <w:sz w:val="24"/>
              </w:rPr>
              <w:t>seeme</w:t>
            </w:r>
          </w:p>
        </w:tc>
        <w:tc>
          <w:tcPr>
            <w:tcW w:w="4220" w:type="dxa"/>
          </w:tcPr>
          <w:p w14:paraId="00E6F553" w14:textId="77777777" w:rsidR="002D68EC" w:rsidRDefault="0069493F">
            <w:pPr>
              <w:pStyle w:val="TableParagraph"/>
              <w:spacing w:before="61"/>
              <w:ind w:left="137" w:right="81"/>
              <w:jc w:val="center"/>
              <w:rPr>
                <w:sz w:val="24"/>
              </w:rPr>
            </w:pPr>
            <w:r>
              <w:rPr>
                <w:sz w:val="24"/>
              </w:rPr>
              <w:t>93</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375E326A" w14:textId="77777777" w:rsidR="002D68EC" w:rsidRDefault="0069493F">
            <w:pPr>
              <w:pStyle w:val="TableParagraph"/>
              <w:spacing w:before="61"/>
              <w:ind w:left="7"/>
              <w:jc w:val="center"/>
              <w:rPr>
                <w:sz w:val="24"/>
              </w:rPr>
            </w:pPr>
            <w:r>
              <w:rPr>
                <w:spacing w:val="-10"/>
                <w:sz w:val="24"/>
              </w:rPr>
              <w:t>0</w:t>
            </w:r>
          </w:p>
        </w:tc>
      </w:tr>
      <w:tr w:rsidR="002D68EC" w14:paraId="52773FD8" w14:textId="77777777">
        <w:trPr>
          <w:trHeight w:val="395"/>
        </w:trPr>
        <w:tc>
          <w:tcPr>
            <w:tcW w:w="1584" w:type="dxa"/>
          </w:tcPr>
          <w:p w14:paraId="0B8553A2" w14:textId="77777777" w:rsidR="002D68EC" w:rsidRDefault="0069493F">
            <w:pPr>
              <w:pStyle w:val="TableParagraph"/>
              <w:ind w:left="107"/>
              <w:rPr>
                <w:sz w:val="24"/>
              </w:rPr>
            </w:pPr>
            <w:r>
              <w:rPr>
                <w:sz w:val="24"/>
              </w:rPr>
              <w:t xml:space="preserve">1002 90 </w:t>
            </w:r>
            <w:r>
              <w:rPr>
                <w:spacing w:val="-5"/>
                <w:sz w:val="24"/>
              </w:rPr>
              <w:t>00</w:t>
            </w:r>
          </w:p>
        </w:tc>
        <w:tc>
          <w:tcPr>
            <w:tcW w:w="6469" w:type="dxa"/>
          </w:tcPr>
          <w:p w14:paraId="14E62C45"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5D3D124E" w14:textId="77777777" w:rsidR="002D68EC" w:rsidRDefault="0069493F">
            <w:pPr>
              <w:pStyle w:val="TableParagraph"/>
              <w:ind w:left="137" w:right="81"/>
              <w:jc w:val="center"/>
              <w:rPr>
                <w:sz w:val="24"/>
              </w:rPr>
            </w:pPr>
            <w:r>
              <w:rPr>
                <w:sz w:val="24"/>
              </w:rPr>
              <w:t>93</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0AF41FDE" w14:textId="77777777" w:rsidR="002D68EC" w:rsidRDefault="0069493F">
            <w:pPr>
              <w:pStyle w:val="TableParagraph"/>
              <w:ind w:left="7"/>
              <w:jc w:val="center"/>
              <w:rPr>
                <w:sz w:val="24"/>
              </w:rPr>
            </w:pPr>
            <w:r>
              <w:rPr>
                <w:spacing w:val="-10"/>
                <w:sz w:val="24"/>
              </w:rPr>
              <w:t>0</w:t>
            </w:r>
          </w:p>
        </w:tc>
      </w:tr>
      <w:tr w:rsidR="002D68EC" w14:paraId="6616889B" w14:textId="77777777">
        <w:trPr>
          <w:trHeight w:val="395"/>
        </w:trPr>
        <w:tc>
          <w:tcPr>
            <w:tcW w:w="1584" w:type="dxa"/>
          </w:tcPr>
          <w:p w14:paraId="43D92426" w14:textId="77777777" w:rsidR="002D68EC" w:rsidRDefault="0069493F">
            <w:pPr>
              <w:pStyle w:val="TableParagraph"/>
              <w:ind w:left="107"/>
              <w:rPr>
                <w:sz w:val="24"/>
              </w:rPr>
            </w:pPr>
            <w:r>
              <w:rPr>
                <w:sz w:val="24"/>
              </w:rPr>
              <w:t xml:space="preserve">1003 10 </w:t>
            </w:r>
            <w:r>
              <w:rPr>
                <w:spacing w:val="-5"/>
                <w:sz w:val="24"/>
              </w:rPr>
              <w:t>00</w:t>
            </w:r>
          </w:p>
        </w:tc>
        <w:tc>
          <w:tcPr>
            <w:tcW w:w="6469" w:type="dxa"/>
          </w:tcPr>
          <w:p w14:paraId="7C4CA81B" w14:textId="77777777" w:rsidR="002D68EC" w:rsidRDefault="0069493F">
            <w:pPr>
              <w:pStyle w:val="TableParagraph"/>
              <w:rPr>
                <w:sz w:val="24"/>
              </w:rPr>
            </w:pPr>
            <w:r>
              <w:rPr>
                <w:sz w:val="24"/>
              </w:rPr>
              <w:t>-</w:t>
            </w:r>
            <w:r>
              <w:rPr>
                <w:spacing w:val="-1"/>
                <w:sz w:val="24"/>
              </w:rPr>
              <w:t xml:space="preserve"> </w:t>
            </w:r>
            <w:r>
              <w:rPr>
                <w:spacing w:val="-4"/>
                <w:sz w:val="24"/>
              </w:rPr>
              <w:t>seeme</w:t>
            </w:r>
          </w:p>
        </w:tc>
        <w:tc>
          <w:tcPr>
            <w:tcW w:w="4220" w:type="dxa"/>
          </w:tcPr>
          <w:p w14:paraId="23DA2000" w14:textId="77777777" w:rsidR="002D68EC" w:rsidRDefault="0069493F">
            <w:pPr>
              <w:pStyle w:val="TableParagraph"/>
              <w:ind w:left="137" w:right="82"/>
              <w:jc w:val="center"/>
              <w:rPr>
                <w:sz w:val="24"/>
              </w:rPr>
            </w:pPr>
            <w:r>
              <w:rPr>
                <w:sz w:val="24"/>
              </w:rPr>
              <w:t>93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20A7426" w14:textId="77777777" w:rsidR="002D68EC" w:rsidRDefault="0069493F">
            <w:pPr>
              <w:pStyle w:val="TableParagraph"/>
              <w:ind w:left="7"/>
              <w:jc w:val="center"/>
              <w:rPr>
                <w:sz w:val="24"/>
              </w:rPr>
            </w:pPr>
            <w:r>
              <w:rPr>
                <w:spacing w:val="-10"/>
                <w:sz w:val="24"/>
              </w:rPr>
              <w:t>0</w:t>
            </w:r>
          </w:p>
        </w:tc>
      </w:tr>
      <w:tr w:rsidR="002D68EC" w14:paraId="6CE5C0C0" w14:textId="77777777">
        <w:trPr>
          <w:trHeight w:val="396"/>
        </w:trPr>
        <w:tc>
          <w:tcPr>
            <w:tcW w:w="1584" w:type="dxa"/>
          </w:tcPr>
          <w:p w14:paraId="098381FF" w14:textId="77777777" w:rsidR="002D68EC" w:rsidRDefault="0069493F">
            <w:pPr>
              <w:pStyle w:val="TableParagraph"/>
              <w:ind w:left="107"/>
              <w:rPr>
                <w:sz w:val="24"/>
              </w:rPr>
            </w:pPr>
            <w:r>
              <w:rPr>
                <w:sz w:val="24"/>
              </w:rPr>
              <w:t xml:space="preserve">1003 90 </w:t>
            </w:r>
            <w:r>
              <w:rPr>
                <w:spacing w:val="-5"/>
                <w:sz w:val="24"/>
              </w:rPr>
              <w:t>00</w:t>
            </w:r>
          </w:p>
        </w:tc>
        <w:tc>
          <w:tcPr>
            <w:tcW w:w="6469" w:type="dxa"/>
          </w:tcPr>
          <w:p w14:paraId="151EDC65"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5BF9D07A" w14:textId="77777777" w:rsidR="002D68EC" w:rsidRDefault="0069493F">
            <w:pPr>
              <w:pStyle w:val="TableParagraph"/>
              <w:ind w:left="137" w:right="82"/>
              <w:jc w:val="center"/>
              <w:rPr>
                <w:sz w:val="24"/>
              </w:rPr>
            </w:pPr>
            <w:r>
              <w:rPr>
                <w:sz w:val="24"/>
              </w:rPr>
              <w:t>93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9BFC498" w14:textId="77777777" w:rsidR="002D68EC" w:rsidRDefault="0069493F">
            <w:pPr>
              <w:pStyle w:val="TableParagraph"/>
              <w:ind w:left="7"/>
              <w:jc w:val="center"/>
              <w:rPr>
                <w:sz w:val="24"/>
              </w:rPr>
            </w:pPr>
            <w:r>
              <w:rPr>
                <w:spacing w:val="-10"/>
                <w:sz w:val="24"/>
              </w:rPr>
              <w:t>0</w:t>
            </w:r>
          </w:p>
        </w:tc>
      </w:tr>
      <w:tr w:rsidR="002D68EC" w14:paraId="74D6B472" w14:textId="77777777">
        <w:trPr>
          <w:trHeight w:val="395"/>
        </w:trPr>
        <w:tc>
          <w:tcPr>
            <w:tcW w:w="1584" w:type="dxa"/>
          </w:tcPr>
          <w:p w14:paraId="4520752B" w14:textId="77777777" w:rsidR="002D68EC" w:rsidRDefault="0069493F">
            <w:pPr>
              <w:pStyle w:val="TableParagraph"/>
              <w:ind w:left="107"/>
              <w:rPr>
                <w:sz w:val="24"/>
              </w:rPr>
            </w:pPr>
            <w:r>
              <w:rPr>
                <w:sz w:val="24"/>
              </w:rPr>
              <w:t xml:space="preserve">1004 10 </w:t>
            </w:r>
            <w:r>
              <w:rPr>
                <w:spacing w:val="-5"/>
                <w:sz w:val="24"/>
              </w:rPr>
              <w:t>00</w:t>
            </w:r>
          </w:p>
        </w:tc>
        <w:tc>
          <w:tcPr>
            <w:tcW w:w="6469" w:type="dxa"/>
          </w:tcPr>
          <w:p w14:paraId="093BD05C" w14:textId="77777777" w:rsidR="002D68EC" w:rsidRDefault="0069493F">
            <w:pPr>
              <w:pStyle w:val="TableParagraph"/>
              <w:rPr>
                <w:sz w:val="24"/>
              </w:rPr>
            </w:pPr>
            <w:r>
              <w:rPr>
                <w:sz w:val="24"/>
              </w:rPr>
              <w:t>-</w:t>
            </w:r>
            <w:r>
              <w:rPr>
                <w:spacing w:val="-1"/>
                <w:sz w:val="24"/>
              </w:rPr>
              <w:t xml:space="preserve"> </w:t>
            </w:r>
            <w:r>
              <w:rPr>
                <w:spacing w:val="-4"/>
                <w:sz w:val="24"/>
              </w:rPr>
              <w:t>seeme</w:t>
            </w:r>
          </w:p>
        </w:tc>
        <w:tc>
          <w:tcPr>
            <w:tcW w:w="4220" w:type="dxa"/>
          </w:tcPr>
          <w:p w14:paraId="56B515D0" w14:textId="77777777" w:rsidR="002D68EC" w:rsidRDefault="0069493F">
            <w:pPr>
              <w:pStyle w:val="TableParagraph"/>
              <w:ind w:left="137" w:right="82"/>
              <w:jc w:val="center"/>
              <w:rPr>
                <w:sz w:val="24"/>
              </w:rPr>
            </w:pPr>
            <w:r>
              <w:rPr>
                <w:sz w:val="24"/>
              </w:rPr>
              <w:t>89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C12B5D5" w14:textId="77777777" w:rsidR="002D68EC" w:rsidRDefault="0069493F">
            <w:pPr>
              <w:pStyle w:val="TableParagraph"/>
              <w:ind w:left="7"/>
              <w:jc w:val="center"/>
              <w:rPr>
                <w:sz w:val="24"/>
              </w:rPr>
            </w:pPr>
            <w:r>
              <w:rPr>
                <w:spacing w:val="-10"/>
                <w:sz w:val="24"/>
              </w:rPr>
              <w:t>0</w:t>
            </w:r>
          </w:p>
        </w:tc>
      </w:tr>
      <w:tr w:rsidR="002D68EC" w14:paraId="74A43215" w14:textId="77777777">
        <w:trPr>
          <w:trHeight w:val="395"/>
        </w:trPr>
        <w:tc>
          <w:tcPr>
            <w:tcW w:w="1584" w:type="dxa"/>
          </w:tcPr>
          <w:p w14:paraId="6BD57438" w14:textId="77777777" w:rsidR="002D68EC" w:rsidRDefault="0069493F">
            <w:pPr>
              <w:pStyle w:val="TableParagraph"/>
              <w:ind w:left="107"/>
              <w:rPr>
                <w:sz w:val="24"/>
              </w:rPr>
            </w:pPr>
            <w:r>
              <w:rPr>
                <w:sz w:val="24"/>
              </w:rPr>
              <w:t xml:space="preserve">1004 90 </w:t>
            </w:r>
            <w:r>
              <w:rPr>
                <w:spacing w:val="-5"/>
                <w:sz w:val="24"/>
              </w:rPr>
              <w:t>00</w:t>
            </w:r>
          </w:p>
        </w:tc>
        <w:tc>
          <w:tcPr>
            <w:tcW w:w="6469" w:type="dxa"/>
          </w:tcPr>
          <w:p w14:paraId="76D87D74"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6A51C7BE" w14:textId="77777777" w:rsidR="002D68EC" w:rsidRDefault="0069493F">
            <w:pPr>
              <w:pStyle w:val="TableParagraph"/>
              <w:ind w:left="137" w:right="82"/>
              <w:jc w:val="center"/>
              <w:rPr>
                <w:sz w:val="24"/>
              </w:rPr>
            </w:pPr>
            <w:r>
              <w:rPr>
                <w:sz w:val="24"/>
              </w:rPr>
              <w:t>89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E68C6EC" w14:textId="77777777" w:rsidR="002D68EC" w:rsidRDefault="0069493F">
            <w:pPr>
              <w:pStyle w:val="TableParagraph"/>
              <w:ind w:left="7"/>
              <w:jc w:val="center"/>
              <w:rPr>
                <w:sz w:val="24"/>
              </w:rPr>
            </w:pPr>
            <w:r>
              <w:rPr>
                <w:spacing w:val="-10"/>
                <w:sz w:val="24"/>
              </w:rPr>
              <w:t>0</w:t>
            </w:r>
          </w:p>
        </w:tc>
      </w:tr>
      <w:tr w:rsidR="002D68EC" w14:paraId="7FD6A7AB" w14:textId="77777777">
        <w:trPr>
          <w:trHeight w:val="395"/>
        </w:trPr>
        <w:tc>
          <w:tcPr>
            <w:tcW w:w="1584" w:type="dxa"/>
          </w:tcPr>
          <w:p w14:paraId="5A22547A" w14:textId="77777777" w:rsidR="002D68EC" w:rsidRDefault="0069493F">
            <w:pPr>
              <w:pStyle w:val="TableParagraph"/>
              <w:ind w:left="107"/>
              <w:rPr>
                <w:sz w:val="24"/>
              </w:rPr>
            </w:pPr>
            <w:r>
              <w:rPr>
                <w:sz w:val="24"/>
              </w:rPr>
              <w:t xml:space="preserve">1005 10 </w:t>
            </w:r>
            <w:r>
              <w:rPr>
                <w:spacing w:val="-5"/>
                <w:sz w:val="24"/>
              </w:rPr>
              <w:t>90</w:t>
            </w:r>
          </w:p>
        </w:tc>
        <w:tc>
          <w:tcPr>
            <w:tcW w:w="6469" w:type="dxa"/>
          </w:tcPr>
          <w:p w14:paraId="720FA81B"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DB10134" w14:textId="77777777" w:rsidR="002D68EC" w:rsidRDefault="0069493F">
            <w:pPr>
              <w:pStyle w:val="TableParagraph"/>
              <w:ind w:left="137" w:right="81"/>
              <w:jc w:val="center"/>
              <w:rPr>
                <w:sz w:val="24"/>
              </w:rPr>
            </w:pPr>
            <w:r>
              <w:rPr>
                <w:sz w:val="24"/>
              </w:rPr>
              <w:t>94</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6A880938" w14:textId="77777777" w:rsidR="002D68EC" w:rsidRDefault="0069493F">
            <w:pPr>
              <w:pStyle w:val="TableParagraph"/>
              <w:ind w:left="7"/>
              <w:jc w:val="center"/>
              <w:rPr>
                <w:sz w:val="24"/>
              </w:rPr>
            </w:pPr>
            <w:r>
              <w:rPr>
                <w:spacing w:val="-10"/>
                <w:sz w:val="24"/>
              </w:rPr>
              <w:t>3</w:t>
            </w:r>
          </w:p>
        </w:tc>
      </w:tr>
      <w:tr w:rsidR="002D68EC" w14:paraId="16118329" w14:textId="77777777">
        <w:trPr>
          <w:trHeight w:val="395"/>
        </w:trPr>
        <w:tc>
          <w:tcPr>
            <w:tcW w:w="1584" w:type="dxa"/>
          </w:tcPr>
          <w:p w14:paraId="68EB54C3" w14:textId="77777777" w:rsidR="002D68EC" w:rsidRDefault="0069493F">
            <w:pPr>
              <w:pStyle w:val="TableParagraph"/>
              <w:ind w:left="107"/>
              <w:rPr>
                <w:sz w:val="24"/>
              </w:rPr>
            </w:pPr>
            <w:r>
              <w:rPr>
                <w:sz w:val="24"/>
              </w:rPr>
              <w:t xml:space="preserve">1005 90 </w:t>
            </w:r>
            <w:r>
              <w:rPr>
                <w:spacing w:val="-5"/>
                <w:sz w:val="24"/>
              </w:rPr>
              <w:t>00</w:t>
            </w:r>
          </w:p>
        </w:tc>
        <w:tc>
          <w:tcPr>
            <w:tcW w:w="6469" w:type="dxa"/>
          </w:tcPr>
          <w:p w14:paraId="271FB09B"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05C6F624" w14:textId="77777777" w:rsidR="002D68EC" w:rsidRDefault="002D68EC">
            <w:pPr>
              <w:pStyle w:val="TableParagraph"/>
              <w:spacing w:before="0"/>
              <w:ind w:left="0"/>
            </w:pPr>
          </w:p>
        </w:tc>
        <w:tc>
          <w:tcPr>
            <w:tcW w:w="2297" w:type="dxa"/>
          </w:tcPr>
          <w:p w14:paraId="3CDD6FA9" w14:textId="77777777" w:rsidR="002D68EC" w:rsidRDefault="002D68EC">
            <w:pPr>
              <w:pStyle w:val="TableParagraph"/>
              <w:spacing w:before="0"/>
              <w:ind w:left="0"/>
            </w:pPr>
          </w:p>
        </w:tc>
      </w:tr>
      <w:tr w:rsidR="002D68EC" w14:paraId="1217EE0E" w14:textId="77777777">
        <w:trPr>
          <w:trHeight w:val="395"/>
        </w:trPr>
        <w:tc>
          <w:tcPr>
            <w:tcW w:w="1584" w:type="dxa"/>
          </w:tcPr>
          <w:p w14:paraId="38E16A6D"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1005 90</w:t>
            </w:r>
            <w:r>
              <w:rPr>
                <w:spacing w:val="-1"/>
                <w:sz w:val="24"/>
              </w:rPr>
              <w:t xml:space="preserve"> </w:t>
            </w:r>
            <w:r>
              <w:rPr>
                <w:spacing w:val="-5"/>
                <w:sz w:val="24"/>
              </w:rPr>
              <w:t>00</w:t>
            </w:r>
          </w:p>
        </w:tc>
        <w:tc>
          <w:tcPr>
            <w:tcW w:w="6469" w:type="dxa"/>
          </w:tcPr>
          <w:p w14:paraId="3ABCA9B8" w14:textId="77777777" w:rsidR="002D68EC" w:rsidRDefault="0069493F">
            <w:pPr>
              <w:pStyle w:val="TableParagraph"/>
              <w:rPr>
                <w:sz w:val="24"/>
              </w:rPr>
            </w:pPr>
            <w:r>
              <w:rPr>
                <w:sz w:val="24"/>
              </w:rPr>
              <w:t>--</w:t>
            </w:r>
            <w:r>
              <w:rPr>
                <w:spacing w:val="-4"/>
                <w:sz w:val="24"/>
              </w:rPr>
              <w:t xml:space="preserve"> </w:t>
            </w:r>
            <w:r>
              <w:rPr>
                <w:sz w:val="24"/>
              </w:rPr>
              <w:t>valge</w:t>
            </w:r>
            <w:r>
              <w:rPr>
                <w:spacing w:val="-1"/>
                <w:sz w:val="24"/>
              </w:rPr>
              <w:t xml:space="preserve"> </w:t>
            </w:r>
            <w:r>
              <w:rPr>
                <w:spacing w:val="-4"/>
                <w:sz w:val="24"/>
              </w:rPr>
              <w:t>mais</w:t>
            </w:r>
          </w:p>
        </w:tc>
        <w:tc>
          <w:tcPr>
            <w:tcW w:w="4220" w:type="dxa"/>
          </w:tcPr>
          <w:p w14:paraId="72C7D4AD" w14:textId="77777777" w:rsidR="002D68EC" w:rsidRDefault="0069493F">
            <w:pPr>
              <w:pStyle w:val="TableParagraph"/>
              <w:ind w:left="137" w:right="81"/>
              <w:jc w:val="center"/>
              <w:rPr>
                <w:sz w:val="24"/>
              </w:rPr>
            </w:pPr>
            <w:r>
              <w:rPr>
                <w:sz w:val="24"/>
              </w:rPr>
              <w:t>94</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7736F312" w14:textId="77777777" w:rsidR="002D68EC" w:rsidRDefault="0069493F">
            <w:pPr>
              <w:pStyle w:val="TableParagraph"/>
              <w:ind w:left="7"/>
              <w:jc w:val="center"/>
              <w:rPr>
                <w:sz w:val="24"/>
              </w:rPr>
            </w:pPr>
            <w:r>
              <w:rPr>
                <w:spacing w:val="-10"/>
                <w:sz w:val="24"/>
              </w:rPr>
              <w:t>0</w:t>
            </w:r>
          </w:p>
        </w:tc>
      </w:tr>
      <w:tr w:rsidR="002D68EC" w14:paraId="1E69C3DF" w14:textId="77777777">
        <w:trPr>
          <w:trHeight w:val="395"/>
        </w:trPr>
        <w:tc>
          <w:tcPr>
            <w:tcW w:w="1584" w:type="dxa"/>
          </w:tcPr>
          <w:p w14:paraId="3B1453F2"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1005 90</w:t>
            </w:r>
            <w:r>
              <w:rPr>
                <w:spacing w:val="-1"/>
                <w:sz w:val="24"/>
              </w:rPr>
              <w:t xml:space="preserve"> </w:t>
            </w:r>
            <w:r>
              <w:rPr>
                <w:spacing w:val="-5"/>
                <w:sz w:val="24"/>
              </w:rPr>
              <w:t>00</w:t>
            </w:r>
          </w:p>
        </w:tc>
        <w:tc>
          <w:tcPr>
            <w:tcW w:w="6469" w:type="dxa"/>
          </w:tcPr>
          <w:p w14:paraId="15E541FC"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7211693" w14:textId="77777777" w:rsidR="002D68EC" w:rsidRDefault="0069493F">
            <w:pPr>
              <w:pStyle w:val="TableParagraph"/>
              <w:ind w:left="137" w:right="81"/>
              <w:jc w:val="center"/>
              <w:rPr>
                <w:sz w:val="24"/>
              </w:rPr>
            </w:pPr>
            <w:r>
              <w:rPr>
                <w:sz w:val="24"/>
              </w:rPr>
              <w:t>94</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6B6BB774" w14:textId="77777777" w:rsidR="002D68EC" w:rsidRDefault="0069493F">
            <w:pPr>
              <w:pStyle w:val="TableParagraph"/>
              <w:ind w:left="7"/>
              <w:jc w:val="center"/>
              <w:rPr>
                <w:sz w:val="24"/>
              </w:rPr>
            </w:pPr>
            <w:r>
              <w:rPr>
                <w:spacing w:val="-10"/>
                <w:sz w:val="24"/>
              </w:rPr>
              <w:t>7</w:t>
            </w:r>
          </w:p>
        </w:tc>
      </w:tr>
      <w:tr w:rsidR="002D68EC" w14:paraId="6C8A7AA6" w14:textId="77777777">
        <w:trPr>
          <w:trHeight w:val="395"/>
        </w:trPr>
        <w:tc>
          <w:tcPr>
            <w:tcW w:w="1584" w:type="dxa"/>
          </w:tcPr>
          <w:p w14:paraId="5A8BF6AF" w14:textId="77777777" w:rsidR="002D68EC" w:rsidRDefault="0069493F">
            <w:pPr>
              <w:pStyle w:val="TableParagraph"/>
              <w:ind w:left="107"/>
              <w:rPr>
                <w:sz w:val="24"/>
              </w:rPr>
            </w:pPr>
            <w:r>
              <w:rPr>
                <w:sz w:val="24"/>
              </w:rPr>
              <w:t xml:space="preserve">1006 10 </w:t>
            </w:r>
            <w:r>
              <w:rPr>
                <w:spacing w:val="-5"/>
                <w:sz w:val="24"/>
              </w:rPr>
              <w:t>10</w:t>
            </w:r>
          </w:p>
        </w:tc>
        <w:tc>
          <w:tcPr>
            <w:tcW w:w="6469" w:type="dxa"/>
          </w:tcPr>
          <w:p w14:paraId="46838C03" w14:textId="77777777" w:rsidR="002D68EC" w:rsidRDefault="0069493F">
            <w:pPr>
              <w:pStyle w:val="TableParagraph"/>
              <w:rPr>
                <w:sz w:val="24"/>
              </w:rPr>
            </w:pPr>
            <w:r>
              <w:rPr>
                <w:sz w:val="24"/>
              </w:rPr>
              <w:t>--</w:t>
            </w:r>
            <w:r>
              <w:rPr>
                <w:spacing w:val="-2"/>
                <w:sz w:val="24"/>
              </w:rPr>
              <w:t xml:space="preserve"> seemneks</w:t>
            </w:r>
          </w:p>
        </w:tc>
        <w:tc>
          <w:tcPr>
            <w:tcW w:w="4220" w:type="dxa"/>
          </w:tcPr>
          <w:p w14:paraId="3F9F3345" w14:textId="77777777" w:rsidR="002D68EC" w:rsidRDefault="0069493F">
            <w:pPr>
              <w:pStyle w:val="TableParagraph"/>
              <w:ind w:left="137" w:right="81"/>
              <w:jc w:val="center"/>
              <w:rPr>
                <w:sz w:val="24"/>
              </w:rPr>
            </w:pPr>
            <w:r>
              <w:rPr>
                <w:sz w:val="24"/>
              </w:rPr>
              <w:t xml:space="preserve">7,7 </w:t>
            </w:r>
            <w:r>
              <w:rPr>
                <w:spacing w:val="-10"/>
                <w:sz w:val="24"/>
              </w:rPr>
              <w:t>%</w:t>
            </w:r>
          </w:p>
        </w:tc>
        <w:tc>
          <w:tcPr>
            <w:tcW w:w="2297" w:type="dxa"/>
          </w:tcPr>
          <w:p w14:paraId="597EB249" w14:textId="77777777" w:rsidR="002D68EC" w:rsidRDefault="0069493F">
            <w:pPr>
              <w:pStyle w:val="TableParagraph"/>
              <w:ind w:left="7"/>
              <w:jc w:val="center"/>
              <w:rPr>
                <w:sz w:val="24"/>
              </w:rPr>
            </w:pPr>
            <w:r>
              <w:rPr>
                <w:spacing w:val="-10"/>
                <w:sz w:val="24"/>
              </w:rPr>
              <w:t>0</w:t>
            </w:r>
          </w:p>
        </w:tc>
      </w:tr>
      <w:tr w:rsidR="002D68EC" w14:paraId="41ABD2CC" w14:textId="77777777">
        <w:trPr>
          <w:trHeight w:val="395"/>
        </w:trPr>
        <w:tc>
          <w:tcPr>
            <w:tcW w:w="1584" w:type="dxa"/>
          </w:tcPr>
          <w:p w14:paraId="1790343C" w14:textId="77777777" w:rsidR="002D68EC" w:rsidRDefault="0069493F">
            <w:pPr>
              <w:pStyle w:val="TableParagraph"/>
              <w:ind w:left="107"/>
              <w:rPr>
                <w:sz w:val="24"/>
              </w:rPr>
            </w:pPr>
            <w:r>
              <w:rPr>
                <w:sz w:val="24"/>
              </w:rPr>
              <w:t xml:space="preserve">1006 10 </w:t>
            </w:r>
            <w:r>
              <w:rPr>
                <w:spacing w:val="-5"/>
                <w:sz w:val="24"/>
              </w:rPr>
              <w:t>21</w:t>
            </w:r>
          </w:p>
        </w:tc>
        <w:tc>
          <w:tcPr>
            <w:tcW w:w="6469" w:type="dxa"/>
          </w:tcPr>
          <w:p w14:paraId="12309414"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6CAD722B"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501D095" w14:textId="77777777" w:rsidR="002D68EC" w:rsidRDefault="0069493F">
            <w:pPr>
              <w:pStyle w:val="TableParagraph"/>
              <w:ind w:left="7"/>
              <w:jc w:val="center"/>
              <w:rPr>
                <w:sz w:val="24"/>
              </w:rPr>
            </w:pPr>
            <w:r>
              <w:rPr>
                <w:spacing w:val="-10"/>
                <w:sz w:val="24"/>
              </w:rPr>
              <w:t>7</w:t>
            </w:r>
          </w:p>
        </w:tc>
      </w:tr>
      <w:tr w:rsidR="002D68EC" w14:paraId="6CC0057A" w14:textId="77777777">
        <w:trPr>
          <w:trHeight w:val="398"/>
        </w:trPr>
        <w:tc>
          <w:tcPr>
            <w:tcW w:w="1584" w:type="dxa"/>
          </w:tcPr>
          <w:p w14:paraId="77C2C0CF" w14:textId="77777777" w:rsidR="002D68EC" w:rsidRDefault="0069493F">
            <w:pPr>
              <w:pStyle w:val="TableParagraph"/>
              <w:ind w:left="107"/>
              <w:rPr>
                <w:sz w:val="24"/>
              </w:rPr>
            </w:pPr>
            <w:r>
              <w:rPr>
                <w:sz w:val="24"/>
              </w:rPr>
              <w:t xml:space="preserve">1006 10 </w:t>
            </w:r>
            <w:r>
              <w:rPr>
                <w:spacing w:val="-5"/>
                <w:sz w:val="24"/>
              </w:rPr>
              <w:t>23</w:t>
            </w:r>
          </w:p>
        </w:tc>
        <w:tc>
          <w:tcPr>
            <w:tcW w:w="6469" w:type="dxa"/>
          </w:tcPr>
          <w:p w14:paraId="056BCA33" w14:textId="77777777" w:rsidR="002D68EC" w:rsidRDefault="0069493F">
            <w:pPr>
              <w:pStyle w:val="TableParagraph"/>
              <w:rPr>
                <w:sz w:val="24"/>
              </w:rPr>
            </w:pPr>
            <w:r>
              <w:rPr>
                <w:sz w:val="24"/>
              </w:rPr>
              <w:t>----</w:t>
            </w:r>
            <w:r>
              <w:rPr>
                <w:spacing w:val="-4"/>
                <w:sz w:val="24"/>
              </w:rPr>
              <w:t xml:space="preserve"> </w:t>
            </w:r>
            <w:r>
              <w:rPr>
                <w:spacing w:val="-2"/>
                <w:sz w:val="24"/>
              </w:rPr>
              <w:t>keskmiseteraline</w:t>
            </w:r>
          </w:p>
        </w:tc>
        <w:tc>
          <w:tcPr>
            <w:tcW w:w="4220" w:type="dxa"/>
          </w:tcPr>
          <w:p w14:paraId="1338C9E4"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4A5EE9F" w14:textId="77777777" w:rsidR="002D68EC" w:rsidRDefault="0069493F">
            <w:pPr>
              <w:pStyle w:val="TableParagraph"/>
              <w:ind w:left="7"/>
              <w:jc w:val="center"/>
              <w:rPr>
                <w:sz w:val="24"/>
              </w:rPr>
            </w:pPr>
            <w:r>
              <w:rPr>
                <w:spacing w:val="-10"/>
                <w:sz w:val="24"/>
              </w:rPr>
              <w:t>7</w:t>
            </w:r>
          </w:p>
        </w:tc>
      </w:tr>
    </w:tbl>
    <w:p w14:paraId="1D9F109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A4CEAB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DF3FE1F" w14:textId="77777777">
        <w:trPr>
          <w:trHeight w:val="671"/>
        </w:trPr>
        <w:tc>
          <w:tcPr>
            <w:tcW w:w="1584" w:type="dxa"/>
          </w:tcPr>
          <w:p w14:paraId="73D64C18"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F32233C"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17EB20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47F97EC" w14:textId="77777777" w:rsidR="002D68EC" w:rsidRDefault="0069493F">
            <w:pPr>
              <w:pStyle w:val="TableParagraph"/>
              <w:spacing w:before="198"/>
              <w:ind w:left="7"/>
              <w:jc w:val="center"/>
              <w:rPr>
                <w:sz w:val="24"/>
              </w:rPr>
            </w:pPr>
            <w:r>
              <w:rPr>
                <w:spacing w:val="-2"/>
                <w:sz w:val="24"/>
              </w:rPr>
              <w:t>Üleminekukategooria</w:t>
            </w:r>
          </w:p>
        </w:tc>
      </w:tr>
      <w:tr w:rsidR="002D68EC" w14:paraId="13D1C1A4" w14:textId="77777777">
        <w:trPr>
          <w:trHeight w:val="450"/>
        </w:trPr>
        <w:tc>
          <w:tcPr>
            <w:tcW w:w="1584" w:type="dxa"/>
          </w:tcPr>
          <w:p w14:paraId="3468A662" w14:textId="77777777" w:rsidR="002D68EC" w:rsidRDefault="0069493F">
            <w:pPr>
              <w:pStyle w:val="TableParagraph"/>
              <w:spacing w:before="61"/>
              <w:ind w:left="107"/>
              <w:rPr>
                <w:sz w:val="24"/>
              </w:rPr>
            </w:pPr>
            <w:r>
              <w:rPr>
                <w:sz w:val="24"/>
              </w:rPr>
              <w:t xml:space="preserve">1006 10 </w:t>
            </w:r>
            <w:r>
              <w:rPr>
                <w:spacing w:val="-5"/>
                <w:sz w:val="24"/>
              </w:rPr>
              <w:t>25</w:t>
            </w:r>
          </w:p>
        </w:tc>
        <w:tc>
          <w:tcPr>
            <w:tcW w:w="6469" w:type="dxa"/>
          </w:tcPr>
          <w:p w14:paraId="2DC3BD24" w14:textId="77777777" w:rsidR="002D68EC" w:rsidRDefault="0069493F">
            <w:pPr>
              <w:pStyle w:val="TableParagraph"/>
              <w:tabs>
                <w:tab w:val="left" w:leader="hyphen" w:pos="566"/>
              </w:tabs>
              <w:spacing w:before="61"/>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493BE91E" w14:textId="77777777" w:rsidR="002D68EC" w:rsidRDefault="0069493F">
            <w:pPr>
              <w:pStyle w:val="TableParagraph"/>
              <w:spacing w:before="61"/>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A6AF1FA" w14:textId="77777777" w:rsidR="002D68EC" w:rsidRDefault="0069493F">
            <w:pPr>
              <w:pStyle w:val="TableParagraph"/>
              <w:spacing w:before="61"/>
              <w:ind w:left="7"/>
              <w:jc w:val="center"/>
              <w:rPr>
                <w:sz w:val="24"/>
              </w:rPr>
            </w:pPr>
            <w:r>
              <w:rPr>
                <w:spacing w:val="-10"/>
                <w:sz w:val="24"/>
              </w:rPr>
              <w:t>7</w:t>
            </w:r>
          </w:p>
        </w:tc>
      </w:tr>
      <w:tr w:rsidR="002D68EC" w14:paraId="102CF17F" w14:textId="77777777">
        <w:trPr>
          <w:trHeight w:val="395"/>
        </w:trPr>
        <w:tc>
          <w:tcPr>
            <w:tcW w:w="1584" w:type="dxa"/>
          </w:tcPr>
          <w:p w14:paraId="70FE5E6E" w14:textId="77777777" w:rsidR="002D68EC" w:rsidRDefault="0069493F">
            <w:pPr>
              <w:pStyle w:val="TableParagraph"/>
              <w:ind w:left="107"/>
              <w:rPr>
                <w:sz w:val="24"/>
              </w:rPr>
            </w:pPr>
            <w:r>
              <w:rPr>
                <w:sz w:val="24"/>
              </w:rPr>
              <w:t xml:space="preserve">1006 10 </w:t>
            </w:r>
            <w:r>
              <w:rPr>
                <w:spacing w:val="-5"/>
                <w:sz w:val="24"/>
              </w:rPr>
              <w:t>27</w:t>
            </w:r>
          </w:p>
        </w:tc>
        <w:tc>
          <w:tcPr>
            <w:tcW w:w="6469" w:type="dxa"/>
          </w:tcPr>
          <w:p w14:paraId="6979A874"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vähemalt</w:t>
            </w:r>
            <w:r>
              <w:rPr>
                <w:spacing w:val="1"/>
                <w:sz w:val="24"/>
              </w:rPr>
              <w:t xml:space="preserve"> </w:t>
            </w:r>
            <w:r>
              <w:rPr>
                <w:spacing w:val="-10"/>
                <w:sz w:val="24"/>
              </w:rPr>
              <w:t>3</w:t>
            </w:r>
          </w:p>
        </w:tc>
        <w:tc>
          <w:tcPr>
            <w:tcW w:w="4220" w:type="dxa"/>
          </w:tcPr>
          <w:p w14:paraId="7B406C23"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1818089" w14:textId="77777777" w:rsidR="002D68EC" w:rsidRDefault="0069493F">
            <w:pPr>
              <w:pStyle w:val="TableParagraph"/>
              <w:ind w:left="7"/>
              <w:jc w:val="center"/>
              <w:rPr>
                <w:sz w:val="24"/>
              </w:rPr>
            </w:pPr>
            <w:r>
              <w:rPr>
                <w:spacing w:val="-10"/>
                <w:sz w:val="24"/>
              </w:rPr>
              <w:t>7</w:t>
            </w:r>
          </w:p>
        </w:tc>
      </w:tr>
      <w:tr w:rsidR="002D68EC" w14:paraId="3BEFA1F6" w14:textId="77777777">
        <w:trPr>
          <w:trHeight w:val="395"/>
        </w:trPr>
        <w:tc>
          <w:tcPr>
            <w:tcW w:w="1584" w:type="dxa"/>
          </w:tcPr>
          <w:p w14:paraId="27395401" w14:textId="77777777" w:rsidR="002D68EC" w:rsidRDefault="0069493F">
            <w:pPr>
              <w:pStyle w:val="TableParagraph"/>
              <w:ind w:left="107"/>
              <w:rPr>
                <w:sz w:val="24"/>
              </w:rPr>
            </w:pPr>
            <w:r>
              <w:rPr>
                <w:sz w:val="24"/>
              </w:rPr>
              <w:t xml:space="preserve">1006 10 </w:t>
            </w:r>
            <w:r>
              <w:rPr>
                <w:spacing w:val="-5"/>
                <w:sz w:val="24"/>
              </w:rPr>
              <w:t>92</w:t>
            </w:r>
          </w:p>
        </w:tc>
        <w:tc>
          <w:tcPr>
            <w:tcW w:w="6469" w:type="dxa"/>
          </w:tcPr>
          <w:p w14:paraId="5D586D0C"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245C5887"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5BCED7E" w14:textId="77777777" w:rsidR="002D68EC" w:rsidRDefault="0069493F">
            <w:pPr>
              <w:pStyle w:val="TableParagraph"/>
              <w:ind w:left="7"/>
              <w:jc w:val="center"/>
              <w:rPr>
                <w:sz w:val="24"/>
              </w:rPr>
            </w:pPr>
            <w:r>
              <w:rPr>
                <w:spacing w:val="-10"/>
                <w:sz w:val="24"/>
              </w:rPr>
              <w:t>7</w:t>
            </w:r>
          </w:p>
        </w:tc>
      </w:tr>
      <w:tr w:rsidR="002D68EC" w14:paraId="1A7DB35D" w14:textId="77777777">
        <w:trPr>
          <w:trHeight w:val="395"/>
        </w:trPr>
        <w:tc>
          <w:tcPr>
            <w:tcW w:w="1584" w:type="dxa"/>
          </w:tcPr>
          <w:p w14:paraId="73253421" w14:textId="77777777" w:rsidR="002D68EC" w:rsidRDefault="0069493F">
            <w:pPr>
              <w:pStyle w:val="TableParagraph"/>
              <w:ind w:left="107"/>
              <w:rPr>
                <w:sz w:val="24"/>
              </w:rPr>
            </w:pPr>
            <w:r>
              <w:rPr>
                <w:sz w:val="24"/>
              </w:rPr>
              <w:t xml:space="preserve">1006 10 </w:t>
            </w:r>
            <w:r>
              <w:rPr>
                <w:spacing w:val="-5"/>
                <w:sz w:val="24"/>
              </w:rPr>
              <w:t>94</w:t>
            </w:r>
          </w:p>
        </w:tc>
        <w:tc>
          <w:tcPr>
            <w:tcW w:w="6469" w:type="dxa"/>
          </w:tcPr>
          <w:p w14:paraId="754DC70D" w14:textId="77777777" w:rsidR="002D68EC" w:rsidRDefault="0069493F">
            <w:pPr>
              <w:pStyle w:val="TableParagraph"/>
              <w:rPr>
                <w:sz w:val="24"/>
              </w:rPr>
            </w:pPr>
            <w:r>
              <w:rPr>
                <w:sz w:val="24"/>
              </w:rPr>
              <w:t>----</w:t>
            </w:r>
            <w:r>
              <w:rPr>
                <w:spacing w:val="-4"/>
                <w:sz w:val="24"/>
              </w:rPr>
              <w:t xml:space="preserve"> </w:t>
            </w:r>
            <w:r>
              <w:rPr>
                <w:spacing w:val="-2"/>
                <w:sz w:val="24"/>
              </w:rPr>
              <w:t>keskmiseteraline</w:t>
            </w:r>
          </w:p>
        </w:tc>
        <w:tc>
          <w:tcPr>
            <w:tcW w:w="4220" w:type="dxa"/>
          </w:tcPr>
          <w:p w14:paraId="43DA41AC"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7163861" w14:textId="77777777" w:rsidR="002D68EC" w:rsidRDefault="0069493F">
            <w:pPr>
              <w:pStyle w:val="TableParagraph"/>
              <w:ind w:left="7"/>
              <w:jc w:val="center"/>
              <w:rPr>
                <w:sz w:val="24"/>
              </w:rPr>
            </w:pPr>
            <w:r>
              <w:rPr>
                <w:spacing w:val="-10"/>
                <w:sz w:val="24"/>
              </w:rPr>
              <w:t>7</w:t>
            </w:r>
          </w:p>
        </w:tc>
      </w:tr>
      <w:tr w:rsidR="002D68EC" w14:paraId="5397EB28" w14:textId="77777777">
        <w:trPr>
          <w:trHeight w:val="450"/>
        </w:trPr>
        <w:tc>
          <w:tcPr>
            <w:tcW w:w="1584" w:type="dxa"/>
          </w:tcPr>
          <w:p w14:paraId="6356AD42" w14:textId="77777777" w:rsidR="002D68EC" w:rsidRDefault="0069493F">
            <w:pPr>
              <w:pStyle w:val="TableParagraph"/>
              <w:ind w:left="107"/>
              <w:rPr>
                <w:sz w:val="24"/>
              </w:rPr>
            </w:pPr>
            <w:r>
              <w:rPr>
                <w:sz w:val="24"/>
              </w:rPr>
              <w:t xml:space="preserve">1006 10 </w:t>
            </w:r>
            <w:r>
              <w:rPr>
                <w:spacing w:val="-5"/>
                <w:sz w:val="24"/>
              </w:rPr>
              <w:t>96</w:t>
            </w:r>
          </w:p>
        </w:tc>
        <w:tc>
          <w:tcPr>
            <w:tcW w:w="6469" w:type="dxa"/>
          </w:tcPr>
          <w:p w14:paraId="0F4198D8" w14:textId="77777777" w:rsidR="002D68EC" w:rsidRDefault="0069493F">
            <w:pPr>
              <w:pStyle w:val="TableParagraph"/>
              <w:tabs>
                <w:tab w:val="left" w:leader="hyphen" w:pos="566"/>
              </w:tabs>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62913E1B"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9086F04" w14:textId="77777777" w:rsidR="002D68EC" w:rsidRDefault="0069493F">
            <w:pPr>
              <w:pStyle w:val="TableParagraph"/>
              <w:ind w:left="7"/>
              <w:jc w:val="center"/>
              <w:rPr>
                <w:sz w:val="24"/>
              </w:rPr>
            </w:pPr>
            <w:r>
              <w:rPr>
                <w:spacing w:val="-10"/>
                <w:sz w:val="24"/>
              </w:rPr>
              <w:t>7</w:t>
            </w:r>
          </w:p>
        </w:tc>
      </w:tr>
      <w:tr w:rsidR="002D68EC" w14:paraId="33A109C7" w14:textId="77777777">
        <w:trPr>
          <w:trHeight w:val="395"/>
        </w:trPr>
        <w:tc>
          <w:tcPr>
            <w:tcW w:w="1584" w:type="dxa"/>
          </w:tcPr>
          <w:p w14:paraId="06253D5E" w14:textId="77777777" w:rsidR="002D68EC" w:rsidRDefault="0069493F">
            <w:pPr>
              <w:pStyle w:val="TableParagraph"/>
              <w:ind w:left="107"/>
              <w:rPr>
                <w:sz w:val="24"/>
              </w:rPr>
            </w:pPr>
            <w:r>
              <w:rPr>
                <w:sz w:val="24"/>
              </w:rPr>
              <w:t xml:space="preserve">1006 10 </w:t>
            </w:r>
            <w:r>
              <w:rPr>
                <w:spacing w:val="-5"/>
                <w:sz w:val="24"/>
              </w:rPr>
              <w:t>98</w:t>
            </w:r>
          </w:p>
        </w:tc>
        <w:tc>
          <w:tcPr>
            <w:tcW w:w="6469" w:type="dxa"/>
          </w:tcPr>
          <w:p w14:paraId="5DAFFED6"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vähemalt</w:t>
            </w:r>
            <w:r>
              <w:rPr>
                <w:spacing w:val="1"/>
                <w:sz w:val="24"/>
              </w:rPr>
              <w:t xml:space="preserve"> </w:t>
            </w:r>
            <w:r>
              <w:rPr>
                <w:spacing w:val="-10"/>
                <w:sz w:val="24"/>
              </w:rPr>
              <w:t>3</w:t>
            </w:r>
          </w:p>
        </w:tc>
        <w:tc>
          <w:tcPr>
            <w:tcW w:w="4220" w:type="dxa"/>
          </w:tcPr>
          <w:p w14:paraId="43D040B8" w14:textId="77777777" w:rsidR="002D68EC" w:rsidRDefault="0069493F">
            <w:pPr>
              <w:pStyle w:val="TableParagraph"/>
              <w:ind w:left="137" w:right="82"/>
              <w:jc w:val="center"/>
              <w:rPr>
                <w:sz w:val="24"/>
              </w:rPr>
            </w:pPr>
            <w:r>
              <w:rPr>
                <w:sz w:val="24"/>
              </w:rPr>
              <w:t>211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74F98AE" w14:textId="77777777" w:rsidR="002D68EC" w:rsidRDefault="0069493F">
            <w:pPr>
              <w:pStyle w:val="TableParagraph"/>
              <w:ind w:left="7"/>
              <w:jc w:val="center"/>
              <w:rPr>
                <w:sz w:val="24"/>
              </w:rPr>
            </w:pPr>
            <w:r>
              <w:rPr>
                <w:spacing w:val="-10"/>
                <w:sz w:val="24"/>
              </w:rPr>
              <w:t>7</w:t>
            </w:r>
          </w:p>
        </w:tc>
      </w:tr>
      <w:tr w:rsidR="002D68EC" w14:paraId="0B2FAC19" w14:textId="77777777">
        <w:trPr>
          <w:trHeight w:val="395"/>
        </w:trPr>
        <w:tc>
          <w:tcPr>
            <w:tcW w:w="1584" w:type="dxa"/>
          </w:tcPr>
          <w:p w14:paraId="4400E478" w14:textId="77777777" w:rsidR="002D68EC" w:rsidRDefault="0069493F">
            <w:pPr>
              <w:pStyle w:val="TableParagraph"/>
              <w:ind w:left="107"/>
              <w:rPr>
                <w:sz w:val="24"/>
              </w:rPr>
            </w:pPr>
            <w:r>
              <w:rPr>
                <w:sz w:val="24"/>
              </w:rPr>
              <w:t xml:space="preserve">1006 20 </w:t>
            </w:r>
            <w:r>
              <w:rPr>
                <w:spacing w:val="-5"/>
                <w:sz w:val="24"/>
              </w:rPr>
              <w:t>11</w:t>
            </w:r>
          </w:p>
        </w:tc>
        <w:tc>
          <w:tcPr>
            <w:tcW w:w="6469" w:type="dxa"/>
          </w:tcPr>
          <w:p w14:paraId="7149ACE0" w14:textId="77777777" w:rsidR="002D68EC" w:rsidRDefault="0069493F">
            <w:pPr>
              <w:pStyle w:val="TableParagraph"/>
              <w:rPr>
                <w:sz w:val="24"/>
              </w:rPr>
            </w:pPr>
            <w:r>
              <w:rPr>
                <w:sz w:val="24"/>
              </w:rPr>
              <w:t>---</w:t>
            </w:r>
            <w:r>
              <w:rPr>
                <w:spacing w:val="-3"/>
                <w:sz w:val="24"/>
              </w:rPr>
              <w:t xml:space="preserve"> </w:t>
            </w:r>
            <w:r>
              <w:rPr>
                <w:spacing w:val="-2"/>
                <w:sz w:val="24"/>
              </w:rPr>
              <w:t>ümarateraline</w:t>
            </w:r>
          </w:p>
        </w:tc>
        <w:tc>
          <w:tcPr>
            <w:tcW w:w="4220" w:type="dxa"/>
          </w:tcPr>
          <w:p w14:paraId="327A130C"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10398F00" w14:textId="77777777" w:rsidR="002D68EC" w:rsidRDefault="0069493F">
            <w:pPr>
              <w:pStyle w:val="TableParagraph"/>
              <w:ind w:left="7"/>
              <w:jc w:val="center"/>
              <w:rPr>
                <w:sz w:val="24"/>
              </w:rPr>
            </w:pPr>
            <w:r>
              <w:rPr>
                <w:spacing w:val="-10"/>
                <w:sz w:val="24"/>
              </w:rPr>
              <w:t>7</w:t>
            </w:r>
          </w:p>
        </w:tc>
      </w:tr>
      <w:tr w:rsidR="002D68EC" w14:paraId="0D9C45F0" w14:textId="77777777">
        <w:trPr>
          <w:trHeight w:val="395"/>
        </w:trPr>
        <w:tc>
          <w:tcPr>
            <w:tcW w:w="1584" w:type="dxa"/>
          </w:tcPr>
          <w:p w14:paraId="3EE9FE4B" w14:textId="77777777" w:rsidR="002D68EC" w:rsidRDefault="0069493F">
            <w:pPr>
              <w:pStyle w:val="TableParagraph"/>
              <w:ind w:left="107"/>
              <w:rPr>
                <w:sz w:val="24"/>
              </w:rPr>
            </w:pPr>
            <w:r>
              <w:rPr>
                <w:sz w:val="24"/>
              </w:rPr>
              <w:t xml:space="preserve">1006 20 </w:t>
            </w:r>
            <w:r>
              <w:rPr>
                <w:spacing w:val="-5"/>
                <w:sz w:val="24"/>
              </w:rPr>
              <w:t>13</w:t>
            </w:r>
          </w:p>
        </w:tc>
        <w:tc>
          <w:tcPr>
            <w:tcW w:w="6469" w:type="dxa"/>
          </w:tcPr>
          <w:p w14:paraId="31CD5A77" w14:textId="77777777" w:rsidR="002D68EC" w:rsidRDefault="0069493F">
            <w:pPr>
              <w:pStyle w:val="TableParagraph"/>
              <w:rPr>
                <w:sz w:val="24"/>
              </w:rPr>
            </w:pPr>
            <w:r>
              <w:rPr>
                <w:sz w:val="24"/>
              </w:rPr>
              <w:t>---</w:t>
            </w:r>
            <w:r>
              <w:rPr>
                <w:spacing w:val="-3"/>
                <w:sz w:val="24"/>
              </w:rPr>
              <w:t xml:space="preserve"> </w:t>
            </w:r>
            <w:r>
              <w:rPr>
                <w:spacing w:val="-2"/>
                <w:sz w:val="24"/>
              </w:rPr>
              <w:t>keskmiseteraline</w:t>
            </w:r>
          </w:p>
        </w:tc>
        <w:tc>
          <w:tcPr>
            <w:tcW w:w="4220" w:type="dxa"/>
          </w:tcPr>
          <w:p w14:paraId="2E144B31"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5B9566F9" w14:textId="77777777" w:rsidR="002D68EC" w:rsidRDefault="0069493F">
            <w:pPr>
              <w:pStyle w:val="TableParagraph"/>
              <w:ind w:left="7"/>
              <w:jc w:val="center"/>
              <w:rPr>
                <w:sz w:val="24"/>
              </w:rPr>
            </w:pPr>
            <w:r>
              <w:rPr>
                <w:spacing w:val="-10"/>
                <w:sz w:val="24"/>
              </w:rPr>
              <w:t>7</w:t>
            </w:r>
          </w:p>
        </w:tc>
      </w:tr>
      <w:tr w:rsidR="002D68EC" w14:paraId="38AF7469" w14:textId="77777777">
        <w:trPr>
          <w:trHeight w:val="451"/>
        </w:trPr>
        <w:tc>
          <w:tcPr>
            <w:tcW w:w="1584" w:type="dxa"/>
          </w:tcPr>
          <w:p w14:paraId="3F33B5BF" w14:textId="77777777" w:rsidR="002D68EC" w:rsidRDefault="0069493F">
            <w:pPr>
              <w:pStyle w:val="TableParagraph"/>
              <w:ind w:left="107"/>
              <w:rPr>
                <w:sz w:val="24"/>
              </w:rPr>
            </w:pPr>
            <w:r>
              <w:rPr>
                <w:sz w:val="24"/>
              </w:rPr>
              <w:t xml:space="preserve">1006 20 </w:t>
            </w:r>
            <w:r>
              <w:rPr>
                <w:spacing w:val="-5"/>
                <w:sz w:val="24"/>
              </w:rPr>
              <w:t>15</w:t>
            </w:r>
          </w:p>
        </w:tc>
        <w:tc>
          <w:tcPr>
            <w:tcW w:w="6469" w:type="dxa"/>
          </w:tcPr>
          <w:p w14:paraId="3DD024A6" w14:textId="77777777" w:rsidR="002D68EC" w:rsidRDefault="0069493F">
            <w:pPr>
              <w:pStyle w:val="TableParagraph"/>
              <w:rPr>
                <w:sz w:val="24"/>
              </w:rPr>
            </w:pPr>
            <w:r>
              <w:rPr>
                <w:sz w:val="24"/>
              </w:rPr>
              <w:t>----</w:t>
            </w:r>
            <w:r>
              <w:rPr>
                <w:spacing w:val="-2"/>
                <w:sz w:val="24"/>
              </w:rPr>
              <w:t xml:space="preserve"> </w:t>
            </w:r>
            <w:r>
              <w:rPr>
                <w:sz w:val="24"/>
              </w:rPr>
              <w:t>tera</w:t>
            </w:r>
            <w:r>
              <w:rPr>
                <w:spacing w:val="-2"/>
                <w:sz w:val="24"/>
              </w:rPr>
              <w:t xml:space="preserve"> </w:t>
            </w:r>
            <w:r>
              <w:rPr>
                <w:sz w:val="24"/>
              </w:rPr>
              <w:t>pikkuse</w:t>
            </w:r>
            <w:r>
              <w:rPr>
                <w:spacing w:val="-1"/>
                <w:sz w:val="24"/>
              </w:rPr>
              <w:t xml:space="preserve"> </w:t>
            </w:r>
            <w:r>
              <w:rPr>
                <w:sz w:val="24"/>
              </w:rPr>
              <w:t>ja</w:t>
            </w:r>
            <w:r>
              <w:rPr>
                <w:spacing w:val="-1"/>
                <w:sz w:val="24"/>
              </w:rPr>
              <w:t xml:space="preserve"> </w:t>
            </w:r>
            <w:r>
              <w:rPr>
                <w:sz w:val="24"/>
              </w:rPr>
              <w:t>laiuse</w:t>
            </w:r>
            <w:r>
              <w:rPr>
                <w:spacing w:val="1"/>
                <w:sz w:val="24"/>
              </w:rPr>
              <w:t xml:space="preserve"> </w:t>
            </w:r>
            <w:r>
              <w:rPr>
                <w:sz w:val="24"/>
              </w:rPr>
              <w:t>suhe</w:t>
            </w:r>
            <w:r>
              <w:rPr>
                <w:spacing w:val="-1"/>
                <w:sz w:val="24"/>
              </w:rPr>
              <w:t xml:space="preserve"> </w:t>
            </w:r>
            <w:r>
              <w:rPr>
                <w:sz w:val="24"/>
              </w:rPr>
              <w:t>suurem</w:t>
            </w:r>
            <w:r>
              <w:rPr>
                <w:spacing w:val="-1"/>
                <w:sz w:val="24"/>
              </w:rPr>
              <w:t xml:space="preserve"> </w:t>
            </w:r>
            <w:r>
              <w:rPr>
                <w:sz w:val="24"/>
              </w:rPr>
              <w:t>kui</w:t>
            </w:r>
            <w:r>
              <w:rPr>
                <w:spacing w:val="2"/>
                <w:sz w:val="24"/>
              </w:rPr>
              <w:t xml:space="preserve"> </w:t>
            </w:r>
            <w:r>
              <w:rPr>
                <w:sz w:val="24"/>
              </w:rPr>
              <w:t>2, kuid</w:t>
            </w:r>
            <w:r>
              <w:rPr>
                <w:spacing w:val="-1"/>
                <w:sz w:val="24"/>
              </w:rPr>
              <w:t xml:space="preserve"> </w:t>
            </w:r>
            <w:r>
              <w:rPr>
                <w:sz w:val="24"/>
              </w:rPr>
              <w:t>väiksem kui</w:t>
            </w:r>
            <w:r>
              <w:rPr>
                <w:spacing w:val="1"/>
                <w:sz w:val="24"/>
              </w:rPr>
              <w:t xml:space="preserve"> </w:t>
            </w:r>
            <w:r>
              <w:rPr>
                <w:spacing w:val="-10"/>
                <w:sz w:val="24"/>
              </w:rPr>
              <w:t>3</w:t>
            </w:r>
          </w:p>
        </w:tc>
        <w:tc>
          <w:tcPr>
            <w:tcW w:w="4220" w:type="dxa"/>
          </w:tcPr>
          <w:p w14:paraId="751AB9FC"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1D5DF5E8" w14:textId="77777777" w:rsidR="002D68EC" w:rsidRDefault="0069493F">
            <w:pPr>
              <w:pStyle w:val="TableParagraph"/>
              <w:ind w:left="7"/>
              <w:jc w:val="center"/>
              <w:rPr>
                <w:sz w:val="24"/>
              </w:rPr>
            </w:pPr>
            <w:r>
              <w:rPr>
                <w:spacing w:val="-10"/>
                <w:sz w:val="24"/>
              </w:rPr>
              <w:t>7</w:t>
            </w:r>
          </w:p>
        </w:tc>
      </w:tr>
      <w:tr w:rsidR="002D68EC" w14:paraId="232E1009" w14:textId="77777777">
        <w:trPr>
          <w:trHeight w:val="395"/>
        </w:trPr>
        <w:tc>
          <w:tcPr>
            <w:tcW w:w="1584" w:type="dxa"/>
          </w:tcPr>
          <w:p w14:paraId="3E11C3A6" w14:textId="77777777" w:rsidR="002D68EC" w:rsidRDefault="0069493F">
            <w:pPr>
              <w:pStyle w:val="TableParagraph"/>
              <w:ind w:left="107"/>
              <w:rPr>
                <w:sz w:val="24"/>
              </w:rPr>
            </w:pPr>
            <w:r>
              <w:rPr>
                <w:sz w:val="24"/>
              </w:rPr>
              <w:t xml:space="preserve">1006 20 </w:t>
            </w:r>
            <w:r>
              <w:rPr>
                <w:spacing w:val="-5"/>
                <w:sz w:val="24"/>
              </w:rPr>
              <w:t>17</w:t>
            </w:r>
          </w:p>
        </w:tc>
        <w:tc>
          <w:tcPr>
            <w:tcW w:w="6469" w:type="dxa"/>
          </w:tcPr>
          <w:p w14:paraId="4A8B9989" w14:textId="77777777" w:rsidR="002D68EC" w:rsidRDefault="0069493F">
            <w:pPr>
              <w:pStyle w:val="TableParagraph"/>
              <w:rPr>
                <w:sz w:val="24"/>
              </w:rPr>
            </w:pPr>
            <w:r>
              <w:rPr>
                <w:sz w:val="24"/>
              </w:rPr>
              <w:t>----</w:t>
            </w:r>
            <w:r>
              <w:rPr>
                <w:spacing w:val="-2"/>
                <w:sz w:val="24"/>
              </w:rPr>
              <w:t xml:space="preserve"> </w:t>
            </w:r>
            <w:r>
              <w:rPr>
                <w:sz w:val="24"/>
              </w:rPr>
              <w:t>tera</w:t>
            </w:r>
            <w:r>
              <w:rPr>
                <w:spacing w:val="-2"/>
                <w:sz w:val="24"/>
              </w:rPr>
              <w:t xml:space="preserve"> </w:t>
            </w:r>
            <w:r>
              <w:rPr>
                <w:sz w:val="24"/>
              </w:rPr>
              <w:t>pikkuse</w:t>
            </w:r>
            <w:r>
              <w:rPr>
                <w:spacing w:val="-2"/>
                <w:sz w:val="24"/>
              </w:rPr>
              <w:t xml:space="preserve"> </w:t>
            </w:r>
            <w:r>
              <w:rPr>
                <w:sz w:val="24"/>
              </w:rPr>
              <w:t>ja laiuse suhe</w:t>
            </w:r>
            <w:r>
              <w:rPr>
                <w:spacing w:val="1"/>
                <w:sz w:val="24"/>
              </w:rPr>
              <w:t xml:space="preserve"> </w:t>
            </w:r>
            <w:r>
              <w:rPr>
                <w:sz w:val="24"/>
              </w:rPr>
              <w:t xml:space="preserve">vähemalt </w:t>
            </w:r>
            <w:r>
              <w:rPr>
                <w:spacing w:val="-10"/>
                <w:sz w:val="24"/>
              </w:rPr>
              <w:t>3</w:t>
            </w:r>
          </w:p>
        </w:tc>
        <w:tc>
          <w:tcPr>
            <w:tcW w:w="4220" w:type="dxa"/>
          </w:tcPr>
          <w:p w14:paraId="688DFBA0"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29FB27AE" w14:textId="77777777" w:rsidR="002D68EC" w:rsidRDefault="0069493F">
            <w:pPr>
              <w:pStyle w:val="TableParagraph"/>
              <w:ind w:left="7"/>
              <w:jc w:val="center"/>
              <w:rPr>
                <w:sz w:val="24"/>
              </w:rPr>
            </w:pPr>
            <w:r>
              <w:rPr>
                <w:spacing w:val="-10"/>
                <w:sz w:val="24"/>
              </w:rPr>
              <w:t>7</w:t>
            </w:r>
          </w:p>
        </w:tc>
      </w:tr>
      <w:tr w:rsidR="002D68EC" w14:paraId="2BC9CE0D" w14:textId="77777777">
        <w:trPr>
          <w:trHeight w:val="395"/>
        </w:trPr>
        <w:tc>
          <w:tcPr>
            <w:tcW w:w="1584" w:type="dxa"/>
          </w:tcPr>
          <w:p w14:paraId="3929EA3C" w14:textId="77777777" w:rsidR="002D68EC" w:rsidRDefault="0069493F">
            <w:pPr>
              <w:pStyle w:val="TableParagraph"/>
              <w:ind w:left="107"/>
              <w:rPr>
                <w:sz w:val="24"/>
              </w:rPr>
            </w:pPr>
            <w:r>
              <w:rPr>
                <w:sz w:val="24"/>
              </w:rPr>
              <w:t xml:space="preserve">1006 20 </w:t>
            </w:r>
            <w:r>
              <w:rPr>
                <w:spacing w:val="-5"/>
                <w:sz w:val="24"/>
              </w:rPr>
              <w:t>92</w:t>
            </w:r>
          </w:p>
        </w:tc>
        <w:tc>
          <w:tcPr>
            <w:tcW w:w="6469" w:type="dxa"/>
          </w:tcPr>
          <w:p w14:paraId="180BC5C8" w14:textId="77777777" w:rsidR="002D68EC" w:rsidRDefault="0069493F">
            <w:pPr>
              <w:pStyle w:val="TableParagraph"/>
              <w:rPr>
                <w:sz w:val="24"/>
              </w:rPr>
            </w:pPr>
            <w:r>
              <w:rPr>
                <w:sz w:val="24"/>
              </w:rPr>
              <w:t>---</w:t>
            </w:r>
            <w:r>
              <w:rPr>
                <w:spacing w:val="-3"/>
                <w:sz w:val="24"/>
              </w:rPr>
              <w:t xml:space="preserve"> </w:t>
            </w:r>
            <w:r>
              <w:rPr>
                <w:spacing w:val="-2"/>
                <w:sz w:val="24"/>
              </w:rPr>
              <w:t>ümarateraline</w:t>
            </w:r>
          </w:p>
        </w:tc>
        <w:tc>
          <w:tcPr>
            <w:tcW w:w="4220" w:type="dxa"/>
          </w:tcPr>
          <w:p w14:paraId="16AF5629"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5F8927D4" w14:textId="77777777" w:rsidR="002D68EC" w:rsidRDefault="0069493F">
            <w:pPr>
              <w:pStyle w:val="TableParagraph"/>
              <w:ind w:left="7"/>
              <w:jc w:val="center"/>
              <w:rPr>
                <w:sz w:val="24"/>
              </w:rPr>
            </w:pPr>
            <w:r>
              <w:rPr>
                <w:spacing w:val="-10"/>
                <w:sz w:val="24"/>
              </w:rPr>
              <w:t>7</w:t>
            </w:r>
          </w:p>
        </w:tc>
      </w:tr>
      <w:tr w:rsidR="002D68EC" w14:paraId="29E7B567" w14:textId="77777777">
        <w:trPr>
          <w:trHeight w:val="395"/>
        </w:trPr>
        <w:tc>
          <w:tcPr>
            <w:tcW w:w="1584" w:type="dxa"/>
          </w:tcPr>
          <w:p w14:paraId="77F2A0FC" w14:textId="77777777" w:rsidR="002D68EC" w:rsidRDefault="0069493F">
            <w:pPr>
              <w:pStyle w:val="TableParagraph"/>
              <w:ind w:left="107"/>
              <w:rPr>
                <w:sz w:val="24"/>
              </w:rPr>
            </w:pPr>
            <w:r>
              <w:rPr>
                <w:sz w:val="24"/>
              </w:rPr>
              <w:t xml:space="preserve">1006 20 </w:t>
            </w:r>
            <w:r>
              <w:rPr>
                <w:spacing w:val="-5"/>
                <w:sz w:val="24"/>
              </w:rPr>
              <w:t>94</w:t>
            </w:r>
          </w:p>
        </w:tc>
        <w:tc>
          <w:tcPr>
            <w:tcW w:w="6469" w:type="dxa"/>
          </w:tcPr>
          <w:p w14:paraId="3216E2B4" w14:textId="77777777" w:rsidR="002D68EC" w:rsidRDefault="0069493F">
            <w:pPr>
              <w:pStyle w:val="TableParagraph"/>
              <w:rPr>
                <w:sz w:val="24"/>
              </w:rPr>
            </w:pPr>
            <w:r>
              <w:rPr>
                <w:sz w:val="24"/>
              </w:rPr>
              <w:t>---</w:t>
            </w:r>
            <w:r>
              <w:rPr>
                <w:spacing w:val="-3"/>
                <w:sz w:val="24"/>
              </w:rPr>
              <w:t xml:space="preserve"> </w:t>
            </w:r>
            <w:r>
              <w:rPr>
                <w:spacing w:val="-2"/>
                <w:sz w:val="24"/>
              </w:rPr>
              <w:t>keskmiseteraline</w:t>
            </w:r>
          </w:p>
        </w:tc>
        <w:tc>
          <w:tcPr>
            <w:tcW w:w="4220" w:type="dxa"/>
          </w:tcPr>
          <w:p w14:paraId="3303D04F"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345B3407" w14:textId="77777777" w:rsidR="002D68EC" w:rsidRDefault="0069493F">
            <w:pPr>
              <w:pStyle w:val="TableParagraph"/>
              <w:ind w:left="7"/>
              <w:jc w:val="center"/>
              <w:rPr>
                <w:sz w:val="24"/>
              </w:rPr>
            </w:pPr>
            <w:r>
              <w:rPr>
                <w:spacing w:val="-10"/>
                <w:sz w:val="24"/>
              </w:rPr>
              <w:t>7</w:t>
            </w:r>
          </w:p>
        </w:tc>
      </w:tr>
    </w:tbl>
    <w:p w14:paraId="3927077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956FC6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B42E2FB" w14:textId="77777777">
        <w:trPr>
          <w:trHeight w:val="671"/>
        </w:trPr>
        <w:tc>
          <w:tcPr>
            <w:tcW w:w="1584" w:type="dxa"/>
          </w:tcPr>
          <w:p w14:paraId="091F06B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6526764"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2551BEE"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61D4092" w14:textId="77777777" w:rsidR="002D68EC" w:rsidRDefault="0069493F">
            <w:pPr>
              <w:pStyle w:val="TableParagraph"/>
              <w:spacing w:before="198"/>
              <w:ind w:left="7"/>
              <w:jc w:val="center"/>
              <w:rPr>
                <w:sz w:val="24"/>
              </w:rPr>
            </w:pPr>
            <w:r>
              <w:rPr>
                <w:spacing w:val="-2"/>
                <w:sz w:val="24"/>
              </w:rPr>
              <w:t>Üleminekukategooria</w:t>
            </w:r>
          </w:p>
        </w:tc>
      </w:tr>
      <w:tr w:rsidR="002D68EC" w14:paraId="15A8E7EF" w14:textId="77777777">
        <w:trPr>
          <w:trHeight w:val="450"/>
        </w:trPr>
        <w:tc>
          <w:tcPr>
            <w:tcW w:w="1584" w:type="dxa"/>
          </w:tcPr>
          <w:p w14:paraId="700A64AA" w14:textId="77777777" w:rsidR="002D68EC" w:rsidRDefault="0069493F">
            <w:pPr>
              <w:pStyle w:val="TableParagraph"/>
              <w:spacing w:before="61"/>
              <w:ind w:left="107"/>
              <w:rPr>
                <w:sz w:val="24"/>
              </w:rPr>
            </w:pPr>
            <w:r>
              <w:rPr>
                <w:sz w:val="24"/>
              </w:rPr>
              <w:t xml:space="preserve">1006 20 </w:t>
            </w:r>
            <w:r>
              <w:rPr>
                <w:spacing w:val="-5"/>
                <w:sz w:val="24"/>
              </w:rPr>
              <w:t>96</w:t>
            </w:r>
          </w:p>
        </w:tc>
        <w:tc>
          <w:tcPr>
            <w:tcW w:w="6469" w:type="dxa"/>
          </w:tcPr>
          <w:p w14:paraId="59C4B169" w14:textId="77777777" w:rsidR="002D68EC" w:rsidRDefault="0069493F">
            <w:pPr>
              <w:pStyle w:val="TableParagraph"/>
              <w:spacing w:before="61"/>
              <w:rPr>
                <w:sz w:val="24"/>
              </w:rPr>
            </w:pPr>
            <w:r>
              <w:rPr>
                <w:sz w:val="24"/>
              </w:rPr>
              <w:t>----</w:t>
            </w:r>
            <w:r>
              <w:rPr>
                <w:spacing w:val="-2"/>
                <w:sz w:val="24"/>
              </w:rPr>
              <w:t xml:space="preserve"> </w:t>
            </w:r>
            <w:r>
              <w:rPr>
                <w:sz w:val="24"/>
              </w:rPr>
              <w:t>tera</w:t>
            </w:r>
            <w:r>
              <w:rPr>
                <w:spacing w:val="-2"/>
                <w:sz w:val="24"/>
              </w:rPr>
              <w:t xml:space="preserve"> </w:t>
            </w:r>
            <w:r>
              <w:rPr>
                <w:sz w:val="24"/>
              </w:rPr>
              <w:t>pikkuse</w:t>
            </w:r>
            <w:r>
              <w:rPr>
                <w:spacing w:val="-1"/>
                <w:sz w:val="24"/>
              </w:rPr>
              <w:t xml:space="preserve"> </w:t>
            </w:r>
            <w:r>
              <w:rPr>
                <w:sz w:val="24"/>
              </w:rPr>
              <w:t>ja</w:t>
            </w:r>
            <w:r>
              <w:rPr>
                <w:spacing w:val="-1"/>
                <w:sz w:val="24"/>
              </w:rPr>
              <w:t xml:space="preserve"> </w:t>
            </w:r>
            <w:r>
              <w:rPr>
                <w:sz w:val="24"/>
              </w:rPr>
              <w:t>laiuse</w:t>
            </w:r>
            <w:r>
              <w:rPr>
                <w:spacing w:val="1"/>
                <w:sz w:val="24"/>
              </w:rPr>
              <w:t xml:space="preserve"> </w:t>
            </w:r>
            <w:r>
              <w:rPr>
                <w:sz w:val="24"/>
              </w:rPr>
              <w:t>suhe</w:t>
            </w:r>
            <w:r>
              <w:rPr>
                <w:spacing w:val="-1"/>
                <w:sz w:val="24"/>
              </w:rPr>
              <w:t xml:space="preserve"> </w:t>
            </w:r>
            <w:r>
              <w:rPr>
                <w:sz w:val="24"/>
              </w:rPr>
              <w:t>suurem</w:t>
            </w:r>
            <w:r>
              <w:rPr>
                <w:spacing w:val="-1"/>
                <w:sz w:val="24"/>
              </w:rPr>
              <w:t xml:space="preserve"> </w:t>
            </w:r>
            <w:r>
              <w:rPr>
                <w:sz w:val="24"/>
              </w:rPr>
              <w:t>kui</w:t>
            </w:r>
            <w:r>
              <w:rPr>
                <w:spacing w:val="2"/>
                <w:sz w:val="24"/>
              </w:rPr>
              <w:t xml:space="preserve"> </w:t>
            </w:r>
            <w:r>
              <w:rPr>
                <w:sz w:val="24"/>
              </w:rPr>
              <w:t>2, kuid</w:t>
            </w:r>
            <w:r>
              <w:rPr>
                <w:spacing w:val="-1"/>
                <w:sz w:val="24"/>
              </w:rPr>
              <w:t xml:space="preserve"> </w:t>
            </w:r>
            <w:r>
              <w:rPr>
                <w:sz w:val="24"/>
              </w:rPr>
              <w:t>väiksem kui</w:t>
            </w:r>
            <w:r>
              <w:rPr>
                <w:spacing w:val="1"/>
                <w:sz w:val="24"/>
              </w:rPr>
              <w:t xml:space="preserve"> </w:t>
            </w:r>
            <w:r>
              <w:rPr>
                <w:spacing w:val="-10"/>
                <w:sz w:val="24"/>
              </w:rPr>
              <w:t>3</w:t>
            </w:r>
          </w:p>
        </w:tc>
        <w:tc>
          <w:tcPr>
            <w:tcW w:w="4220" w:type="dxa"/>
          </w:tcPr>
          <w:p w14:paraId="69D6F976" w14:textId="77777777" w:rsidR="002D68EC" w:rsidRDefault="0069493F">
            <w:pPr>
              <w:pStyle w:val="TableParagraph"/>
              <w:spacing w:before="61"/>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772D086B" w14:textId="77777777" w:rsidR="002D68EC" w:rsidRDefault="0069493F">
            <w:pPr>
              <w:pStyle w:val="TableParagraph"/>
              <w:spacing w:before="61"/>
              <w:ind w:left="7"/>
              <w:jc w:val="center"/>
              <w:rPr>
                <w:sz w:val="24"/>
              </w:rPr>
            </w:pPr>
            <w:r>
              <w:rPr>
                <w:spacing w:val="-10"/>
                <w:sz w:val="24"/>
              </w:rPr>
              <w:t>7</w:t>
            </w:r>
          </w:p>
        </w:tc>
      </w:tr>
      <w:tr w:rsidR="002D68EC" w14:paraId="2F9C0C61" w14:textId="77777777">
        <w:trPr>
          <w:trHeight w:val="395"/>
        </w:trPr>
        <w:tc>
          <w:tcPr>
            <w:tcW w:w="1584" w:type="dxa"/>
          </w:tcPr>
          <w:p w14:paraId="0BD6876E" w14:textId="77777777" w:rsidR="002D68EC" w:rsidRDefault="0069493F">
            <w:pPr>
              <w:pStyle w:val="TableParagraph"/>
              <w:ind w:left="107"/>
              <w:rPr>
                <w:sz w:val="24"/>
              </w:rPr>
            </w:pPr>
            <w:r>
              <w:rPr>
                <w:sz w:val="24"/>
              </w:rPr>
              <w:t xml:space="preserve">1006 20 </w:t>
            </w:r>
            <w:r>
              <w:rPr>
                <w:spacing w:val="-5"/>
                <w:sz w:val="24"/>
              </w:rPr>
              <w:t>98</w:t>
            </w:r>
          </w:p>
        </w:tc>
        <w:tc>
          <w:tcPr>
            <w:tcW w:w="6469" w:type="dxa"/>
          </w:tcPr>
          <w:p w14:paraId="40164500" w14:textId="77777777" w:rsidR="002D68EC" w:rsidRDefault="0069493F">
            <w:pPr>
              <w:pStyle w:val="TableParagraph"/>
              <w:rPr>
                <w:sz w:val="24"/>
              </w:rPr>
            </w:pPr>
            <w:r>
              <w:rPr>
                <w:sz w:val="24"/>
              </w:rPr>
              <w:t>----</w:t>
            </w:r>
            <w:r>
              <w:rPr>
                <w:spacing w:val="-2"/>
                <w:sz w:val="24"/>
              </w:rPr>
              <w:t xml:space="preserve"> </w:t>
            </w:r>
            <w:r>
              <w:rPr>
                <w:sz w:val="24"/>
              </w:rPr>
              <w:t>tera</w:t>
            </w:r>
            <w:r>
              <w:rPr>
                <w:spacing w:val="-2"/>
                <w:sz w:val="24"/>
              </w:rPr>
              <w:t xml:space="preserve"> </w:t>
            </w:r>
            <w:r>
              <w:rPr>
                <w:sz w:val="24"/>
              </w:rPr>
              <w:t>pikkuse</w:t>
            </w:r>
            <w:r>
              <w:rPr>
                <w:spacing w:val="-2"/>
                <w:sz w:val="24"/>
              </w:rPr>
              <w:t xml:space="preserve"> </w:t>
            </w:r>
            <w:r>
              <w:rPr>
                <w:sz w:val="24"/>
              </w:rPr>
              <w:t>ja laiuse suhe</w:t>
            </w:r>
            <w:r>
              <w:rPr>
                <w:spacing w:val="-1"/>
                <w:sz w:val="24"/>
              </w:rPr>
              <w:t xml:space="preserve"> </w:t>
            </w:r>
            <w:r>
              <w:rPr>
                <w:sz w:val="24"/>
              </w:rPr>
              <w:t xml:space="preserve">vähemalt </w:t>
            </w:r>
            <w:r>
              <w:rPr>
                <w:spacing w:val="-10"/>
                <w:sz w:val="24"/>
              </w:rPr>
              <w:t>3</w:t>
            </w:r>
          </w:p>
        </w:tc>
        <w:tc>
          <w:tcPr>
            <w:tcW w:w="4220" w:type="dxa"/>
          </w:tcPr>
          <w:p w14:paraId="3161FA20" w14:textId="77777777" w:rsidR="002D68EC" w:rsidRDefault="0069493F">
            <w:pPr>
              <w:pStyle w:val="TableParagraph"/>
              <w:ind w:left="137" w:right="81"/>
              <w:jc w:val="center"/>
              <w:rPr>
                <w:sz w:val="24"/>
              </w:rPr>
            </w:pPr>
            <w:r>
              <w:rPr>
                <w:sz w:val="24"/>
              </w:rPr>
              <w:t>65</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5)</w:t>
            </w:r>
          </w:p>
        </w:tc>
        <w:tc>
          <w:tcPr>
            <w:tcW w:w="2297" w:type="dxa"/>
          </w:tcPr>
          <w:p w14:paraId="16C57166" w14:textId="77777777" w:rsidR="002D68EC" w:rsidRDefault="0069493F">
            <w:pPr>
              <w:pStyle w:val="TableParagraph"/>
              <w:ind w:left="7"/>
              <w:jc w:val="center"/>
              <w:rPr>
                <w:sz w:val="24"/>
              </w:rPr>
            </w:pPr>
            <w:r>
              <w:rPr>
                <w:spacing w:val="-10"/>
                <w:sz w:val="24"/>
              </w:rPr>
              <w:t>7</w:t>
            </w:r>
          </w:p>
        </w:tc>
      </w:tr>
      <w:tr w:rsidR="002D68EC" w14:paraId="496E965B" w14:textId="77777777">
        <w:trPr>
          <w:trHeight w:val="395"/>
        </w:trPr>
        <w:tc>
          <w:tcPr>
            <w:tcW w:w="1584" w:type="dxa"/>
          </w:tcPr>
          <w:p w14:paraId="1093B32B" w14:textId="77777777" w:rsidR="002D68EC" w:rsidRDefault="0069493F">
            <w:pPr>
              <w:pStyle w:val="TableParagraph"/>
              <w:ind w:left="107"/>
              <w:rPr>
                <w:sz w:val="24"/>
              </w:rPr>
            </w:pPr>
            <w:r>
              <w:rPr>
                <w:sz w:val="24"/>
              </w:rPr>
              <w:t xml:space="preserve">1006 30 </w:t>
            </w:r>
            <w:r>
              <w:rPr>
                <w:spacing w:val="-5"/>
                <w:sz w:val="24"/>
              </w:rPr>
              <w:t>21</w:t>
            </w:r>
          </w:p>
        </w:tc>
        <w:tc>
          <w:tcPr>
            <w:tcW w:w="6469" w:type="dxa"/>
          </w:tcPr>
          <w:p w14:paraId="0D4D2881"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641792F6"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776DC6BF" w14:textId="77777777" w:rsidR="002D68EC" w:rsidRDefault="0069493F">
            <w:pPr>
              <w:pStyle w:val="TableParagraph"/>
              <w:ind w:left="7"/>
              <w:jc w:val="center"/>
              <w:rPr>
                <w:sz w:val="24"/>
              </w:rPr>
            </w:pPr>
            <w:r>
              <w:rPr>
                <w:spacing w:val="-10"/>
                <w:sz w:val="24"/>
              </w:rPr>
              <w:t>7</w:t>
            </w:r>
          </w:p>
        </w:tc>
      </w:tr>
      <w:tr w:rsidR="002D68EC" w14:paraId="330E81DA" w14:textId="77777777">
        <w:trPr>
          <w:trHeight w:val="395"/>
        </w:trPr>
        <w:tc>
          <w:tcPr>
            <w:tcW w:w="1584" w:type="dxa"/>
          </w:tcPr>
          <w:p w14:paraId="328AFC66" w14:textId="77777777" w:rsidR="002D68EC" w:rsidRDefault="0069493F">
            <w:pPr>
              <w:pStyle w:val="TableParagraph"/>
              <w:ind w:left="107"/>
              <w:rPr>
                <w:sz w:val="24"/>
              </w:rPr>
            </w:pPr>
            <w:r>
              <w:rPr>
                <w:sz w:val="24"/>
              </w:rPr>
              <w:t xml:space="preserve">1006 30 </w:t>
            </w:r>
            <w:r>
              <w:rPr>
                <w:spacing w:val="-5"/>
                <w:sz w:val="24"/>
              </w:rPr>
              <w:t>23</w:t>
            </w:r>
          </w:p>
        </w:tc>
        <w:tc>
          <w:tcPr>
            <w:tcW w:w="6469" w:type="dxa"/>
          </w:tcPr>
          <w:p w14:paraId="190198A5" w14:textId="77777777" w:rsidR="002D68EC" w:rsidRDefault="0069493F">
            <w:pPr>
              <w:pStyle w:val="TableParagraph"/>
              <w:rPr>
                <w:sz w:val="24"/>
              </w:rPr>
            </w:pPr>
            <w:r>
              <w:rPr>
                <w:sz w:val="24"/>
              </w:rPr>
              <w:t>----</w:t>
            </w:r>
            <w:r>
              <w:rPr>
                <w:spacing w:val="-4"/>
                <w:sz w:val="24"/>
              </w:rPr>
              <w:t xml:space="preserve"> </w:t>
            </w:r>
            <w:r>
              <w:rPr>
                <w:spacing w:val="-2"/>
                <w:sz w:val="24"/>
              </w:rPr>
              <w:t>keskmiseteraline</w:t>
            </w:r>
          </w:p>
        </w:tc>
        <w:tc>
          <w:tcPr>
            <w:tcW w:w="4220" w:type="dxa"/>
          </w:tcPr>
          <w:p w14:paraId="6D499F45"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3C701626" w14:textId="77777777" w:rsidR="002D68EC" w:rsidRDefault="0069493F">
            <w:pPr>
              <w:pStyle w:val="TableParagraph"/>
              <w:ind w:left="7"/>
              <w:jc w:val="center"/>
              <w:rPr>
                <w:sz w:val="24"/>
              </w:rPr>
            </w:pPr>
            <w:r>
              <w:rPr>
                <w:spacing w:val="-10"/>
                <w:sz w:val="24"/>
              </w:rPr>
              <w:t>7</w:t>
            </w:r>
          </w:p>
        </w:tc>
      </w:tr>
      <w:tr w:rsidR="002D68EC" w14:paraId="5881607D" w14:textId="77777777">
        <w:trPr>
          <w:trHeight w:val="450"/>
        </w:trPr>
        <w:tc>
          <w:tcPr>
            <w:tcW w:w="1584" w:type="dxa"/>
          </w:tcPr>
          <w:p w14:paraId="4E985E10" w14:textId="77777777" w:rsidR="002D68EC" w:rsidRDefault="0069493F">
            <w:pPr>
              <w:pStyle w:val="TableParagraph"/>
              <w:ind w:left="107"/>
              <w:rPr>
                <w:sz w:val="24"/>
              </w:rPr>
            </w:pPr>
            <w:r>
              <w:rPr>
                <w:sz w:val="24"/>
              </w:rPr>
              <w:t xml:space="preserve">1006 30 </w:t>
            </w:r>
            <w:r>
              <w:rPr>
                <w:spacing w:val="-5"/>
                <w:sz w:val="24"/>
              </w:rPr>
              <w:t>25</w:t>
            </w:r>
          </w:p>
        </w:tc>
        <w:tc>
          <w:tcPr>
            <w:tcW w:w="6469" w:type="dxa"/>
          </w:tcPr>
          <w:p w14:paraId="465D6BCC" w14:textId="77777777" w:rsidR="002D68EC" w:rsidRDefault="0069493F">
            <w:pPr>
              <w:pStyle w:val="TableParagraph"/>
              <w:tabs>
                <w:tab w:val="left" w:leader="hyphen" w:pos="566"/>
              </w:tabs>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08FD3EBD"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765C9307" w14:textId="77777777" w:rsidR="002D68EC" w:rsidRDefault="0069493F">
            <w:pPr>
              <w:pStyle w:val="TableParagraph"/>
              <w:ind w:left="7"/>
              <w:jc w:val="center"/>
              <w:rPr>
                <w:sz w:val="24"/>
              </w:rPr>
            </w:pPr>
            <w:r>
              <w:rPr>
                <w:spacing w:val="-10"/>
                <w:sz w:val="24"/>
              </w:rPr>
              <w:t>7</w:t>
            </w:r>
          </w:p>
        </w:tc>
      </w:tr>
      <w:tr w:rsidR="002D68EC" w14:paraId="442BB865" w14:textId="77777777">
        <w:trPr>
          <w:trHeight w:val="395"/>
        </w:trPr>
        <w:tc>
          <w:tcPr>
            <w:tcW w:w="1584" w:type="dxa"/>
          </w:tcPr>
          <w:p w14:paraId="765F7971" w14:textId="77777777" w:rsidR="002D68EC" w:rsidRDefault="0069493F">
            <w:pPr>
              <w:pStyle w:val="TableParagraph"/>
              <w:ind w:left="107"/>
              <w:rPr>
                <w:sz w:val="24"/>
              </w:rPr>
            </w:pPr>
            <w:r>
              <w:rPr>
                <w:sz w:val="24"/>
              </w:rPr>
              <w:t xml:space="preserve">1006 30 </w:t>
            </w:r>
            <w:r>
              <w:rPr>
                <w:spacing w:val="-5"/>
                <w:sz w:val="24"/>
              </w:rPr>
              <w:t>27</w:t>
            </w:r>
          </w:p>
        </w:tc>
        <w:tc>
          <w:tcPr>
            <w:tcW w:w="6469" w:type="dxa"/>
          </w:tcPr>
          <w:p w14:paraId="47C2E2AE"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vähemalt</w:t>
            </w:r>
            <w:r>
              <w:rPr>
                <w:spacing w:val="1"/>
                <w:sz w:val="24"/>
              </w:rPr>
              <w:t xml:space="preserve"> </w:t>
            </w:r>
            <w:r>
              <w:rPr>
                <w:spacing w:val="-10"/>
                <w:sz w:val="24"/>
              </w:rPr>
              <w:t>3</w:t>
            </w:r>
          </w:p>
        </w:tc>
        <w:tc>
          <w:tcPr>
            <w:tcW w:w="4220" w:type="dxa"/>
          </w:tcPr>
          <w:p w14:paraId="1A7F0627"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161BD0F3" w14:textId="77777777" w:rsidR="002D68EC" w:rsidRDefault="0069493F">
            <w:pPr>
              <w:pStyle w:val="TableParagraph"/>
              <w:ind w:left="7"/>
              <w:jc w:val="center"/>
              <w:rPr>
                <w:sz w:val="24"/>
              </w:rPr>
            </w:pPr>
            <w:r>
              <w:rPr>
                <w:spacing w:val="-10"/>
                <w:sz w:val="24"/>
              </w:rPr>
              <w:t>7</w:t>
            </w:r>
          </w:p>
        </w:tc>
      </w:tr>
      <w:tr w:rsidR="002D68EC" w14:paraId="504CA965" w14:textId="77777777">
        <w:trPr>
          <w:trHeight w:val="395"/>
        </w:trPr>
        <w:tc>
          <w:tcPr>
            <w:tcW w:w="1584" w:type="dxa"/>
          </w:tcPr>
          <w:p w14:paraId="5C4DC46B" w14:textId="77777777" w:rsidR="002D68EC" w:rsidRDefault="0069493F">
            <w:pPr>
              <w:pStyle w:val="TableParagraph"/>
              <w:ind w:left="107"/>
              <w:rPr>
                <w:sz w:val="24"/>
              </w:rPr>
            </w:pPr>
            <w:r>
              <w:rPr>
                <w:sz w:val="24"/>
              </w:rPr>
              <w:t xml:space="preserve">1006 30 </w:t>
            </w:r>
            <w:r>
              <w:rPr>
                <w:spacing w:val="-5"/>
                <w:sz w:val="24"/>
              </w:rPr>
              <w:t>42</w:t>
            </w:r>
          </w:p>
        </w:tc>
        <w:tc>
          <w:tcPr>
            <w:tcW w:w="6469" w:type="dxa"/>
          </w:tcPr>
          <w:p w14:paraId="2E7532E2"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612DE529"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38BD46AA" w14:textId="77777777" w:rsidR="002D68EC" w:rsidRDefault="0069493F">
            <w:pPr>
              <w:pStyle w:val="TableParagraph"/>
              <w:ind w:left="7"/>
              <w:jc w:val="center"/>
              <w:rPr>
                <w:sz w:val="24"/>
              </w:rPr>
            </w:pPr>
            <w:r>
              <w:rPr>
                <w:spacing w:val="-10"/>
                <w:sz w:val="24"/>
              </w:rPr>
              <w:t>7</w:t>
            </w:r>
          </w:p>
        </w:tc>
      </w:tr>
      <w:tr w:rsidR="002D68EC" w14:paraId="288F20DF" w14:textId="77777777">
        <w:trPr>
          <w:trHeight w:val="395"/>
        </w:trPr>
        <w:tc>
          <w:tcPr>
            <w:tcW w:w="1584" w:type="dxa"/>
          </w:tcPr>
          <w:p w14:paraId="280B6607" w14:textId="77777777" w:rsidR="002D68EC" w:rsidRDefault="0069493F">
            <w:pPr>
              <w:pStyle w:val="TableParagraph"/>
              <w:ind w:left="107"/>
              <w:rPr>
                <w:sz w:val="24"/>
              </w:rPr>
            </w:pPr>
            <w:r>
              <w:rPr>
                <w:sz w:val="24"/>
              </w:rPr>
              <w:t xml:space="preserve">1006 30 </w:t>
            </w:r>
            <w:r>
              <w:rPr>
                <w:spacing w:val="-5"/>
                <w:sz w:val="24"/>
              </w:rPr>
              <w:t>44</w:t>
            </w:r>
          </w:p>
        </w:tc>
        <w:tc>
          <w:tcPr>
            <w:tcW w:w="6469" w:type="dxa"/>
          </w:tcPr>
          <w:p w14:paraId="5855E851" w14:textId="77777777" w:rsidR="002D68EC" w:rsidRDefault="0069493F">
            <w:pPr>
              <w:pStyle w:val="TableParagraph"/>
              <w:rPr>
                <w:sz w:val="24"/>
              </w:rPr>
            </w:pPr>
            <w:r>
              <w:rPr>
                <w:sz w:val="24"/>
              </w:rPr>
              <w:t>----</w:t>
            </w:r>
            <w:r>
              <w:rPr>
                <w:spacing w:val="-4"/>
                <w:sz w:val="24"/>
              </w:rPr>
              <w:t xml:space="preserve"> </w:t>
            </w:r>
            <w:r>
              <w:rPr>
                <w:spacing w:val="-2"/>
                <w:sz w:val="24"/>
              </w:rPr>
              <w:t>keskmiseteraline</w:t>
            </w:r>
          </w:p>
        </w:tc>
        <w:tc>
          <w:tcPr>
            <w:tcW w:w="4220" w:type="dxa"/>
          </w:tcPr>
          <w:p w14:paraId="72BE5A18"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0B932F6D" w14:textId="77777777" w:rsidR="002D68EC" w:rsidRDefault="0069493F">
            <w:pPr>
              <w:pStyle w:val="TableParagraph"/>
              <w:ind w:left="7"/>
              <w:jc w:val="center"/>
              <w:rPr>
                <w:sz w:val="24"/>
              </w:rPr>
            </w:pPr>
            <w:r>
              <w:rPr>
                <w:spacing w:val="-10"/>
                <w:sz w:val="24"/>
              </w:rPr>
              <w:t>7</w:t>
            </w:r>
          </w:p>
        </w:tc>
      </w:tr>
      <w:tr w:rsidR="002D68EC" w14:paraId="03F1A09C" w14:textId="77777777">
        <w:trPr>
          <w:trHeight w:val="451"/>
        </w:trPr>
        <w:tc>
          <w:tcPr>
            <w:tcW w:w="1584" w:type="dxa"/>
          </w:tcPr>
          <w:p w14:paraId="15ECCE4D" w14:textId="77777777" w:rsidR="002D68EC" w:rsidRDefault="0069493F">
            <w:pPr>
              <w:pStyle w:val="TableParagraph"/>
              <w:ind w:left="107"/>
              <w:rPr>
                <w:sz w:val="24"/>
              </w:rPr>
            </w:pPr>
            <w:r>
              <w:rPr>
                <w:sz w:val="24"/>
              </w:rPr>
              <w:t xml:space="preserve">1006 30 </w:t>
            </w:r>
            <w:r>
              <w:rPr>
                <w:spacing w:val="-5"/>
                <w:sz w:val="24"/>
              </w:rPr>
              <w:t>46</w:t>
            </w:r>
          </w:p>
        </w:tc>
        <w:tc>
          <w:tcPr>
            <w:tcW w:w="6469" w:type="dxa"/>
          </w:tcPr>
          <w:p w14:paraId="38B317CC" w14:textId="77777777" w:rsidR="002D68EC" w:rsidRDefault="0069493F">
            <w:pPr>
              <w:pStyle w:val="TableParagraph"/>
              <w:tabs>
                <w:tab w:val="left" w:leader="hyphen" w:pos="566"/>
              </w:tabs>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49A4ACF3"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4D8BB6D3" w14:textId="77777777" w:rsidR="002D68EC" w:rsidRDefault="0069493F">
            <w:pPr>
              <w:pStyle w:val="TableParagraph"/>
              <w:ind w:left="7"/>
              <w:jc w:val="center"/>
              <w:rPr>
                <w:sz w:val="24"/>
              </w:rPr>
            </w:pPr>
            <w:r>
              <w:rPr>
                <w:spacing w:val="-10"/>
                <w:sz w:val="24"/>
              </w:rPr>
              <w:t>7</w:t>
            </w:r>
          </w:p>
        </w:tc>
      </w:tr>
      <w:tr w:rsidR="002D68EC" w14:paraId="641A1805" w14:textId="77777777">
        <w:trPr>
          <w:trHeight w:val="395"/>
        </w:trPr>
        <w:tc>
          <w:tcPr>
            <w:tcW w:w="1584" w:type="dxa"/>
          </w:tcPr>
          <w:p w14:paraId="67AB3FFC" w14:textId="77777777" w:rsidR="002D68EC" w:rsidRDefault="0069493F">
            <w:pPr>
              <w:pStyle w:val="TableParagraph"/>
              <w:ind w:left="107"/>
              <w:rPr>
                <w:sz w:val="24"/>
              </w:rPr>
            </w:pPr>
            <w:r>
              <w:rPr>
                <w:sz w:val="24"/>
              </w:rPr>
              <w:t xml:space="preserve">1006 30 </w:t>
            </w:r>
            <w:r>
              <w:rPr>
                <w:spacing w:val="-5"/>
                <w:sz w:val="24"/>
              </w:rPr>
              <w:t>48</w:t>
            </w:r>
          </w:p>
        </w:tc>
        <w:tc>
          <w:tcPr>
            <w:tcW w:w="6469" w:type="dxa"/>
          </w:tcPr>
          <w:p w14:paraId="2FC2930B"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 vähemalt</w:t>
            </w:r>
            <w:r>
              <w:rPr>
                <w:spacing w:val="1"/>
                <w:sz w:val="24"/>
              </w:rPr>
              <w:t xml:space="preserve"> </w:t>
            </w:r>
            <w:r>
              <w:rPr>
                <w:spacing w:val="-10"/>
                <w:sz w:val="24"/>
              </w:rPr>
              <w:t>3</w:t>
            </w:r>
          </w:p>
        </w:tc>
        <w:tc>
          <w:tcPr>
            <w:tcW w:w="4220" w:type="dxa"/>
          </w:tcPr>
          <w:p w14:paraId="568FE76F"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69AE7061" w14:textId="77777777" w:rsidR="002D68EC" w:rsidRDefault="0069493F">
            <w:pPr>
              <w:pStyle w:val="TableParagraph"/>
              <w:ind w:left="7"/>
              <w:jc w:val="center"/>
              <w:rPr>
                <w:sz w:val="24"/>
              </w:rPr>
            </w:pPr>
            <w:r>
              <w:rPr>
                <w:spacing w:val="-10"/>
                <w:sz w:val="24"/>
              </w:rPr>
              <w:t>7</w:t>
            </w:r>
          </w:p>
        </w:tc>
      </w:tr>
      <w:tr w:rsidR="002D68EC" w14:paraId="65778E58" w14:textId="77777777">
        <w:trPr>
          <w:trHeight w:val="395"/>
        </w:trPr>
        <w:tc>
          <w:tcPr>
            <w:tcW w:w="1584" w:type="dxa"/>
          </w:tcPr>
          <w:p w14:paraId="58186F67" w14:textId="77777777" w:rsidR="002D68EC" w:rsidRDefault="0069493F">
            <w:pPr>
              <w:pStyle w:val="TableParagraph"/>
              <w:ind w:left="107"/>
              <w:rPr>
                <w:sz w:val="24"/>
              </w:rPr>
            </w:pPr>
            <w:r>
              <w:rPr>
                <w:sz w:val="24"/>
              </w:rPr>
              <w:t xml:space="preserve">1006 30 </w:t>
            </w:r>
            <w:r>
              <w:rPr>
                <w:spacing w:val="-5"/>
                <w:sz w:val="24"/>
              </w:rPr>
              <w:t>61</w:t>
            </w:r>
          </w:p>
        </w:tc>
        <w:tc>
          <w:tcPr>
            <w:tcW w:w="6469" w:type="dxa"/>
          </w:tcPr>
          <w:p w14:paraId="3C76985C"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2CBFE860"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59427461" w14:textId="77777777" w:rsidR="002D68EC" w:rsidRDefault="0069493F">
            <w:pPr>
              <w:pStyle w:val="TableParagraph"/>
              <w:ind w:left="7"/>
              <w:jc w:val="center"/>
              <w:rPr>
                <w:sz w:val="24"/>
              </w:rPr>
            </w:pPr>
            <w:r>
              <w:rPr>
                <w:spacing w:val="-10"/>
                <w:sz w:val="24"/>
              </w:rPr>
              <w:t>7</w:t>
            </w:r>
          </w:p>
        </w:tc>
      </w:tr>
    </w:tbl>
    <w:p w14:paraId="369CAF65"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4017EF9"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E5DF397" w14:textId="77777777">
        <w:trPr>
          <w:trHeight w:val="671"/>
        </w:trPr>
        <w:tc>
          <w:tcPr>
            <w:tcW w:w="1584" w:type="dxa"/>
          </w:tcPr>
          <w:p w14:paraId="3870E2A9"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DB43CD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68E0C7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280482E" w14:textId="77777777" w:rsidR="002D68EC" w:rsidRDefault="0069493F">
            <w:pPr>
              <w:pStyle w:val="TableParagraph"/>
              <w:spacing w:before="198"/>
              <w:ind w:left="7"/>
              <w:jc w:val="center"/>
              <w:rPr>
                <w:sz w:val="24"/>
              </w:rPr>
            </w:pPr>
            <w:r>
              <w:rPr>
                <w:spacing w:val="-2"/>
                <w:sz w:val="24"/>
              </w:rPr>
              <w:t>Üleminekukategooria</w:t>
            </w:r>
          </w:p>
        </w:tc>
      </w:tr>
      <w:tr w:rsidR="002D68EC" w14:paraId="4C9242A1" w14:textId="77777777">
        <w:trPr>
          <w:trHeight w:val="398"/>
        </w:trPr>
        <w:tc>
          <w:tcPr>
            <w:tcW w:w="1584" w:type="dxa"/>
          </w:tcPr>
          <w:p w14:paraId="3556AA78" w14:textId="77777777" w:rsidR="002D68EC" w:rsidRDefault="0069493F">
            <w:pPr>
              <w:pStyle w:val="TableParagraph"/>
              <w:spacing w:before="61"/>
              <w:ind w:left="107"/>
              <w:rPr>
                <w:sz w:val="24"/>
              </w:rPr>
            </w:pPr>
            <w:r>
              <w:rPr>
                <w:sz w:val="24"/>
              </w:rPr>
              <w:t xml:space="preserve">1006 30 </w:t>
            </w:r>
            <w:r>
              <w:rPr>
                <w:spacing w:val="-5"/>
                <w:sz w:val="24"/>
              </w:rPr>
              <w:t>63</w:t>
            </w:r>
          </w:p>
        </w:tc>
        <w:tc>
          <w:tcPr>
            <w:tcW w:w="6469" w:type="dxa"/>
          </w:tcPr>
          <w:p w14:paraId="58D6836D" w14:textId="77777777" w:rsidR="002D68EC" w:rsidRDefault="0069493F">
            <w:pPr>
              <w:pStyle w:val="TableParagraph"/>
              <w:spacing w:before="61"/>
              <w:rPr>
                <w:sz w:val="24"/>
              </w:rPr>
            </w:pPr>
            <w:r>
              <w:rPr>
                <w:sz w:val="24"/>
              </w:rPr>
              <w:t>----</w:t>
            </w:r>
            <w:r>
              <w:rPr>
                <w:spacing w:val="-4"/>
                <w:sz w:val="24"/>
              </w:rPr>
              <w:t xml:space="preserve"> </w:t>
            </w:r>
            <w:r>
              <w:rPr>
                <w:spacing w:val="-2"/>
                <w:sz w:val="24"/>
              </w:rPr>
              <w:t>keskmiseteraline</w:t>
            </w:r>
          </w:p>
        </w:tc>
        <w:tc>
          <w:tcPr>
            <w:tcW w:w="4220" w:type="dxa"/>
          </w:tcPr>
          <w:p w14:paraId="387CD187" w14:textId="77777777" w:rsidR="002D68EC" w:rsidRDefault="0069493F">
            <w:pPr>
              <w:pStyle w:val="TableParagraph"/>
              <w:spacing w:before="61"/>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277EF539" w14:textId="77777777" w:rsidR="002D68EC" w:rsidRDefault="0069493F">
            <w:pPr>
              <w:pStyle w:val="TableParagraph"/>
              <w:spacing w:before="61"/>
              <w:ind w:left="7"/>
              <w:jc w:val="center"/>
              <w:rPr>
                <w:sz w:val="24"/>
              </w:rPr>
            </w:pPr>
            <w:r>
              <w:rPr>
                <w:spacing w:val="-10"/>
                <w:sz w:val="24"/>
              </w:rPr>
              <w:t>7</w:t>
            </w:r>
          </w:p>
        </w:tc>
      </w:tr>
      <w:tr w:rsidR="002D68EC" w14:paraId="0A78FD4B" w14:textId="77777777">
        <w:trPr>
          <w:trHeight w:val="448"/>
        </w:trPr>
        <w:tc>
          <w:tcPr>
            <w:tcW w:w="1584" w:type="dxa"/>
          </w:tcPr>
          <w:p w14:paraId="2212F9CD" w14:textId="77777777" w:rsidR="002D68EC" w:rsidRDefault="0069493F">
            <w:pPr>
              <w:pStyle w:val="TableParagraph"/>
              <w:ind w:left="107"/>
              <w:rPr>
                <w:sz w:val="24"/>
              </w:rPr>
            </w:pPr>
            <w:r>
              <w:rPr>
                <w:sz w:val="24"/>
              </w:rPr>
              <w:t xml:space="preserve">1006 30 </w:t>
            </w:r>
            <w:r>
              <w:rPr>
                <w:spacing w:val="-5"/>
                <w:sz w:val="24"/>
              </w:rPr>
              <w:t>65</w:t>
            </w:r>
          </w:p>
        </w:tc>
        <w:tc>
          <w:tcPr>
            <w:tcW w:w="6469" w:type="dxa"/>
          </w:tcPr>
          <w:p w14:paraId="4D05E2BF" w14:textId="77777777" w:rsidR="002D68EC" w:rsidRDefault="0069493F">
            <w:pPr>
              <w:pStyle w:val="TableParagraph"/>
              <w:tabs>
                <w:tab w:val="left" w:leader="hyphen" w:pos="566"/>
              </w:tabs>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75D898D8"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116C800C" w14:textId="77777777" w:rsidR="002D68EC" w:rsidRDefault="0069493F">
            <w:pPr>
              <w:pStyle w:val="TableParagraph"/>
              <w:ind w:left="7"/>
              <w:jc w:val="center"/>
              <w:rPr>
                <w:sz w:val="24"/>
              </w:rPr>
            </w:pPr>
            <w:r>
              <w:rPr>
                <w:spacing w:val="-10"/>
                <w:sz w:val="24"/>
              </w:rPr>
              <w:t>7</w:t>
            </w:r>
          </w:p>
        </w:tc>
      </w:tr>
      <w:tr w:rsidR="002D68EC" w14:paraId="0721134E" w14:textId="77777777">
        <w:trPr>
          <w:trHeight w:val="395"/>
        </w:trPr>
        <w:tc>
          <w:tcPr>
            <w:tcW w:w="1584" w:type="dxa"/>
          </w:tcPr>
          <w:p w14:paraId="5E99CACF" w14:textId="77777777" w:rsidR="002D68EC" w:rsidRDefault="0069493F">
            <w:pPr>
              <w:pStyle w:val="TableParagraph"/>
              <w:ind w:left="107"/>
              <w:rPr>
                <w:sz w:val="24"/>
              </w:rPr>
            </w:pPr>
            <w:r>
              <w:rPr>
                <w:sz w:val="24"/>
              </w:rPr>
              <w:t xml:space="preserve">1006 30 </w:t>
            </w:r>
            <w:r>
              <w:rPr>
                <w:spacing w:val="-5"/>
                <w:sz w:val="24"/>
              </w:rPr>
              <w:t>67</w:t>
            </w:r>
          </w:p>
        </w:tc>
        <w:tc>
          <w:tcPr>
            <w:tcW w:w="6469" w:type="dxa"/>
          </w:tcPr>
          <w:p w14:paraId="4D06599D"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vähemalt</w:t>
            </w:r>
            <w:r>
              <w:rPr>
                <w:spacing w:val="1"/>
                <w:sz w:val="24"/>
              </w:rPr>
              <w:t xml:space="preserve"> </w:t>
            </w:r>
            <w:r>
              <w:rPr>
                <w:spacing w:val="-10"/>
                <w:sz w:val="24"/>
              </w:rPr>
              <w:t>3</w:t>
            </w:r>
          </w:p>
        </w:tc>
        <w:tc>
          <w:tcPr>
            <w:tcW w:w="4220" w:type="dxa"/>
          </w:tcPr>
          <w:p w14:paraId="07A8C3E4"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706FABDC" w14:textId="77777777" w:rsidR="002D68EC" w:rsidRDefault="0069493F">
            <w:pPr>
              <w:pStyle w:val="TableParagraph"/>
              <w:ind w:left="7"/>
              <w:jc w:val="center"/>
              <w:rPr>
                <w:sz w:val="24"/>
              </w:rPr>
            </w:pPr>
            <w:r>
              <w:rPr>
                <w:spacing w:val="-10"/>
                <w:sz w:val="24"/>
              </w:rPr>
              <w:t>7</w:t>
            </w:r>
          </w:p>
        </w:tc>
      </w:tr>
      <w:tr w:rsidR="002D68EC" w14:paraId="2F5A8967" w14:textId="77777777">
        <w:trPr>
          <w:trHeight w:val="395"/>
        </w:trPr>
        <w:tc>
          <w:tcPr>
            <w:tcW w:w="1584" w:type="dxa"/>
          </w:tcPr>
          <w:p w14:paraId="1AEE5EE5" w14:textId="77777777" w:rsidR="002D68EC" w:rsidRDefault="0069493F">
            <w:pPr>
              <w:pStyle w:val="TableParagraph"/>
              <w:ind w:left="107"/>
              <w:rPr>
                <w:sz w:val="24"/>
              </w:rPr>
            </w:pPr>
            <w:r>
              <w:rPr>
                <w:sz w:val="24"/>
              </w:rPr>
              <w:t xml:space="preserve">1006 30 </w:t>
            </w:r>
            <w:r>
              <w:rPr>
                <w:spacing w:val="-5"/>
                <w:sz w:val="24"/>
              </w:rPr>
              <w:t>92</w:t>
            </w:r>
          </w:p>
        </w:tc>
        <w:tc>
          <w:tcPr>
            <w:tcW w:w="6469" w:type="dxa"/>
          </w:tcPr>
          <w:p w14:paraId="45BB3C93" w14:textId="77777777" w:rsidR="002D68EC" w:rsidRDefault="0069493F">
            <w:pPr>
              <w:pStyle w:val="TableParagraph"/>
              <w:rPr>
                <w:sz w:val="24"/>
              </w:rPr>
            </w:pPr>
            <w:r>
              <w:rPr>
                <w:sz w:val="24"/>
              </w:rPr>
              <w:t>----</w:t>
            </w:r>
            <w:r>
              <w:rPr>
                <w:spacing w:val="-4"/>
                <w:sz w:val="24"/>
              </w:rPr>
              <w:t xml:space="preserve"> </w:t>
            </w:r>
            <w:r>
              <w:rPr>
                <w:spacing w:val="-2"/>
                <w:sz w:val="24"/>
              </w:rPr>
              <w:t>ümarateraline</w:t>
            </w:r>
          </w:p>
        </w:tc>
        <w:tc>
          <w:tcPr>
            <w:tcW w:w="4220" w:type="dxa"/>
          </w:tcPr>
          <w:p w14:paraId="3B0FB4E2"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649B2801" w14:textId="77777777" w:rsidR="002D68EC" w:rsidRDefault="0069493F">
            <w:pPr>
              <w:pStyle w:val="TableParagraph"/>
              <w:ind w:left="7"/>
              <w:jc w:val="center"/>
              <w:rPr>
                <w:sz w:val="24"/>
              </w:rPr>
            </w:pPr>
            <w:r>
              <w:rPr>
                <w:spacing w:val="-10"/>
                <w:sz w:val="24"/>
              </w:rPr>
              <w:t>7</w:t>
            </w:r>
          </w:p>
        </w:tc>
      </w:tr>
      <w:tr w:rsidR="002D68EC" w14:paraId="7DEE6BA5" w14:textId="77777777">
        <w:trPr>
          <w:trHeight w:val="395"/>
        </w:trPr>
        <w:tc>
          <w:tcPr>
            <w:tcW w:w="1584" w:type="dxa"/>
          </w:tcPr>
          <w:p w14:paraId="3F56027E" w14:textId="77777777" w:rsidR="002D68EC" w:rsidRDefault="0069493F">
            <w:pPr>
              <w:pStyle w:val="TableParagraph"/>
              <w:ind w:left="107"/>
              <w:rPr>
                <w:sz w:val="24"/>
              </w:rPr>
            </w:pPr>
            <w:r>
              <w:rPr>
                <w:sz w:val="24"/>
              </w:rPr>
              <w:t xml:space="preserve">1006 30 </w:t>
            </w:r>
            <w:r>
              <w:rPr>
                <w:spacing w:val="-5"/>
                <w:sz w:val="24"/>
              </w:rPr>
              <w:t>94</w:t>
            </w:r>
          </w:p>
        </w:tc>
        <w:tc>
          <w:tcPr>
            <w:tcW w:w="6469" w:type="dxa"/>
          </w:tcPr>
          <w:p w14:paraId="61AA7FF3" w14:textId="77777777" w:rsidR="002D68EC" w:rsidRDefault="0069493F">
            <w:pPr>
              <w:pStyle w:val="TableParagraph"/>
              <w:rPr>
                <w:sz w:val="24"/>
              </w:rPr>
            </w:pPr>
            <w:r>
              <w:rPr>
                <w:sz w:val="24"/>
              </w:rPr>
              <w:t>----</w:t>
            </w:r>
            <w:r>
              <w:rPr>
                <w:spacing w:val="-4"/>
                <w:sz w:val="24"/>
              </w:rPr>
              <w:t xml:space="preserve"> </w:t>
            </w:r>
            <w:r>
              <w:rPr>
                <w:spacing w:val="-2"/>
                <w:sz w:val="24"/>
              </w:rPr>
              <w:t>keskmiseteraline</w:t>
            </w:r>
          </w:p>
        </w:tc>
        <w:tc>
          <w:tcPr>
            <w:tcW w:w="4220" w:type="dxa"/>
          </w:tcPr>
          <w:p w14:paraId="64FB87DC"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2097E30F" w14:textId="77777777" w:rsidR="002D68EC" w:rsidRDefault="0069493F">
            <w:pPr>
              <w:pStyle w:val="TableParagraph"/>
              <w:ind w:left="7"/>
              <w:jc w:val="center"/>
              <w:rPr>
                <w:sz w:val="24"/>
              </w:rPr>
            </w:pPr>
            <w:r>
              <w:rPr>
                <w:spacing w:val="-10"/>
                <w:sz w:val="24"/>
              </w:rPr>
              <w:t>7</w:t>
            </w:r>
          </w:p>
        </w:tc>
      </w:tr>
      <w:tr w:rsidR="002D68EC" w14:paraId="39706477" w14:textId="77777777">
        <w:trPr>
          <w:trHeight w:val="450"/>
        </w:trPr>
        <w:tc>
          <w:tcPr>
            <w:tcW w:w="1584" w:type="dxa"/>
          </w:tcPr>
          <w:p w14:paraId="3EA497CC" w14:textId="77777777" w:rsidR="002D68EC" w:rsidRDefault="0069493F">
            <w:pPr>
              <w:pStyle w:val="TableParagraph"/>
              <w:spacing w:before="61"/>
              <w:ind w:left="107"/>
              <w:rPr>
                <w:sz w:val="24"/>
              </w:rPr>
            </w:pPr>
            <w:r>
              <w:rPr>
                <w:sz w:val="24"/>
              </w:rPr>
              <w:t xml:space="preserve">1006 30 </w:t>
            </w:r>
            <w:r>
              <w:rPr>
                <w:spacing w:val="-5"/>
                <w:sz w:val="24"/>
              </w:rPr>
              <w:t>96</w:t>
            </w:r>
          </w:p>
        </w:tc>
        <w:tc>
          <w:tcPr>
            <w:tcW w:w="6469" w:type="dxa"/>
          </w:tcPr>
          <w:p w14:paraId="4B603484" w14:textId="77777777" w:rsidR="002D68EC" w:rsidRDefault="0069493F">
            <w:pPr>
              <w:pStyle w:val="TableParagraph"/>
              <w:tabs>
                <w:tab w:val="left" w:leader="hyphen" w:pos="566"/>
              </w:tabs>
              <w:spacing w:before="61"/>
              <w:rPr>
                <w:sz w:val="24"/>
              </w:rPr>
            </w:pPr>
            <w:r>
              <w:rPr>
                <w:sz w:val="24"/>
              </w:rPr>
              <w:t>-</w:t>
            </w:r>
            <w:r>
              <w:rPr>
                <w:sz w:val="24"/>
              </w:rPr>
              <w:tab/>
              <w:t>tera</w:t>
            </w:r>
            <w:r>
              <w:rPr>
                <w:spacing w:val="-1"/>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suurem kui</w:t>
            </w:r>
            <w:r>
              <w:rPr>
                <w:spacing w:val="2"/>
                <w:sz w:val="24"/>
              </w:rPr>
              <w:t xml:space="preserve"> </w:t>
            </w:r>
            <w:r>
              <w:rPr>
                <w:sz w:val="24"/>
              </w:rPr>
              <w:t>2, kuid väiksem kui</w:t>
            </w:r>
            <w:r>
              <w:rPr>
                <w:spacing w:val="1"/>
                <w:sz w:val="24"/>
              </w:rPr>
              <w:t xml:space="preserve"> </w:t>
            </w:r>
            <w:r>
              <w:rPr>
                <w:spacing w:val="-10"/>
                <w:sz w:val="24"/>
              </w:rPr>
              <w:t>3</w:t>
            </w:r>
          </w:p>
        </w:tc>
        <w:tc>
          <w:tcPr>
            <w:tcW w:w="4220" w:type="dxa"/>
          </w:tcPr>
          <w:p w14:paraId="44CB89C3" w14:textId="77777777" w:rsidR="002D68EC" w:rsidRDefault="0069493F">
            <w:pPr>
              <w:pStyle w:val="TableParagraph"/>
              <w:spacing w:before="61"/>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4F70E790" w14:textId="77777777" w:rsidR="002D68EC" w:rsidRDefault="0069493F">
            <w:pPr>
              <w:pStyle w:val="TableParagraph"/>
              <w:spacing w:before="61"/>
              <w:ind w:left="7"/>
              <w:jc w:val="center"/>
              <w:rPr>
                <w:sz w:val="24"/>
              </w:rPr>
            </w:pPr>
            <w:r>
              <w:rPr>
                <w:spacing w:val="-10"/>
                <w:sz w:val="24"/>
              </w:rPr>
              <w:t>7</w:t>
            </w:r>
          </w:p>
        </w:tc>
      </w:tr>
      <w:tr w:rsidR="002D68EC" w14:paraId="3FAA9922" w14:textId="77777777">
        <w:trPr>
          <w:trHeight w:val="395"/>
        </w:trPr>
        <w:tc>
          <w:tcPr>
            <w:tcW w:w="1584" w:type="dxa"/>
          </w:tcPr>
          <w:p w14:paraId="27CB0B50" w14:textId="77777777" w:rsidR="002D68EC" w:rsidRDefault="0069493F">
            <w:pPr>
              <w:pStyle w:val="TableParagraph"/>
              <w:ind w:left="107"/>
              <w:rPr>
                <w:sz w:val="24"/>
              </w:rPr>
            </w:pPr>
            <w:r>
              <w:rPr>
                <w:sz w:val="24"/>
              </w:rPr>
              <w:t xml:space="preserve">1006 30 </w:t>
            </w:r>
            <w:r>
              <w:rPr>
                <w:spacing w:val="-5"/>
                <w:sz w:val="24"/>
              </w:rPr>
              <w:t>98</w:t>
            </w:r>
          </w:p>
        </w:tc>
        <w:tc>
          <w:tcPr>
            <w:tcW w:w="6469" w:type="dxa"/>
          </w:tcPr>
          <w:p w14:paraId="337DCCFC" w14:textId="77777777" w:rsidR="002D68EC" w:rsidRDefault="0069493F">
            <w:pPr>
              <w:pStyle w:val="TableParagraph"/>
              <w:tabs>
                <w:tab w:val="left" w:leader="hyphen" w:pos="566"/>
              </w:tabs>
              <w:rPr>
                <w:sz w:val="24"/>
              </w:rPr>
            </w:pPr>
            <w:r>
              <w:rPr>
                <w:sz w:val="24"/>
              </w:rPr>
              <w:t>-</w:t>
            </w:r>
            <w:r>
              <w:rPr>
                <w:sz w:val="24"/>
              </w:rPr>
              <w:tab/>
              <w:t>tera</w:t>
            </w:r>
            <w:r>
              <w:rPr>
                <w:spacing w:val="-3"/>
                <w:sz w:val="24"/>
              </w:rPr>
              <w:t xml:space="preserve"> </w:t>
            </w:r>
            <w:r>
              <w:rPr>
                <w:sz w:val="24"/>
              </w:rPr>
              <w:t>pikkuse</w:t>
            </w:r>
            <w:r>
              <w:rPr>
                <w:spacing w:val="-1"/>
                <w:sz w:val="24"/>
              </w:rPr>
              <w:t xml:space="preserve"> </w:t>
            </w:r>
            <w:r>
              <w:rPr>
                <w:sz w:val="24"/>
              </w:rPr>
              <w:t>ja laiuse</w:t>
            </w:r>
            <w:r>
              <w:rPr>
                <w:spacing w:val="-1"/>
                <w:sz w:val="24"/>
              </w:rPr>
              <w:t xml:space="preserve"> </w:t>
            </w:r>
            <w:r>
              <w:rPr>
                <w:sz w:val="24"/>
              </w:rPr>
              <w:t>suhe</w:t>
            </w:r>
            <w:r>
              <w:rPr>
                <w:spacing w:val="-1"/>
                <w:sz w:val="24"/>
              </w:rPr>
              <w:t xml:space="preserve"> </w:t>
            </w:r>
            <w:r>
              <w:rPr>
                <w:sz w:val="24"/>
              </w:rPr>
              <w:t>vähemalt</w:t>
            </w:r>
            <w:r>
              <w:rPr>
                <w:spacing w:val="1"/>
                <w:sz w:val="24"/>
              </w:rPr>
              <w:t xml:space="preserve"> </w:t>
            </w:r>
            <w:r>
              <w:rPr>
                <w:spacing w:val="-10"/>
                <w:sz w:val="24"/>
              </w:rPr>
              <w:t>3</w:t>
            </w:r>
          </w:p>
        </w:tc>
        <w:tc>
          <w:tcPr>
            <w:tcW w:w="4220" w:type="dxa"/>
          </w:tcPr>
          <w:p w14:paraId="7C2DBFFA" w14:textId="77777777" w:rsidR="002D68EC" w:rsidRDefault="0069493F">
            <w:pPr>
              <w:pStyle w:val="TableParagraph"/>
              <w:ind w:left="137" w:right="81"/>
              <w:jc w:val="center"/>
              <w:rPr>
                <w:sz w:val="24"/>
              </w:rPr>
            </w:pPr>
            <w:r>
              <w:rPr>
                <w:sz w:val="24"/>
              </w:rPr>
              <w:t>175</w:t>
            </w:r>
            <w:r>
              <w:rPr>
                <w:spacing w:val="-1"/>
                <w:sz w:val="24"/>
              </w:rPr>
              <w:t xml:space="preserve"> </w:t>
            </w:r>
            <w:r>
              <w:rPr>
                <w:sz w:val="24"/>
              </w:rPr>
              <w:t>EUR/1 000</w:t>
            </w:r>
            <w:r>
              <w:rPr>
                <w:spacing w:val="-1"/>
                <w:sz w:val="24"/>
              </w:rPr>
              <w:t xml:space="preserve"> </w:t>
            </w:r>
            <w:r>
              <w:rPr>
                <w:sz w:val="24"/>
              </w:rPr>
              <w:t xml:space="preserve">kg (Märkus </w:t>
            </w:r>
            <w:r>
              <w:rPr>
                <w:spacing w:val="-5"/>
                <w:sz w:val="24"/>
              </w:rPr>
              <w:t>5)</w:t>
            </w:r>
          </w:p>
        </w:tc>
        <w:tc>
          <w:tcPr>
            <w:tcW w:w="2297" w:type="dxa"/>
          </w:tcPr>
          <w:p w14:paraId="022AD143" w14:textId="77777777" w:rsidR="002D68EC" w:rsidRDefault="0069493F">
            <w:pPr>
              <w:pStyle w:val="TableParagraph"/>
              <w:ind w:left="7"/>
              <w:jc w:val="center"/>
              <w:rPr>
                <w:sz w:val="24"/>
              </w:rPr>
            </w:pPr>
            <w:r>
              <w:rPr>
                <w:spacing w:val="-10"/>
                <w:sz w:val="24"/>
              </w:rPr>
              <w:t>7</w:t>
            </w:r>
          </w:p>
        </w:tc>
      </w:tr>
      <w:tr w:rsidR="002D68EC" w14:paraId="051A14FA" w14:textId="77777777">
        <w:trPr>
          <w:trHeight w:val="395"/>
        </w:trPr>
        <w:tc>
          <w:tcPr>
            <w:tcW w:w="1584" w:type="dxa"/>
          </w:tcPr>
          <w:p w14:paraId="0EC18420" w14:textId="77777777" w:rsidR="002D68EC" w:rsidRDefault="0069493F">
            <w:pPr>
              <w:pStyle w:val="TableParagraph"/>
              <w:ind w:left="107"/>
              <w:rPr>
                <w:sz w:val="24"/>
              </w:rPr>
            </w:pPr>
            <w:r>
              <w:rPr>
                <w:sz w:val="24"/>
              </w:rPr>
              <w:t xml:space="preserve">1006 40 </w:t>
            </w:r>
            <w:r>
              <w:rPr>
                <w:spacing w:val="-5"/>
                <w:sz w:val="24"/>
              </w:rPr>
              <w:t>00</w:t>
            </w:r>
          </w:p>
        </w:tc>
        <w:tc>
          <w:tcPr>
            <w:tcW w:w="6469" w:type="dxa"/>
          </w:tcPr>
          <w:p w14:paraId="30F670C7" w14:textId="77777777" w:rsidR="002D68EC" w:rsidRDefault="0069493F">
            <w:pPr>
              <w:pStyle w:val="TableParagraph"/>
              <w:rPr>
                <w:sz w:val="24"/>
              </w:rPr>
            </w:pPr>
            <w:r>
              <w:rPr>
                <w:sz w:val="24"/>
              </w:rPr>
              <w:t>-</w:t>
            </w:r>
            <w:r>
              <w:rPr>
                <w:spacing w:val="-2"/>
                <w:sz w:val="24"/>
              </w:rPr>
              <w:t xml:space="preserve"> </w:t>
            </w:r>
            <w:r>
              <w:rPr>
                <w:sz w:val="24"/>
              </w:rPr>
              <w:t xml:space="preserve">purustatud </w:t>
            </w:r>
            <w:r>
              <w:rPr>
                <w:spacing w:val="-4"/>
                <w:sz w:val="24"/>
              </w:rPr>
              <w:t>riis</w:t>
            </w:r>
          </w:p>
        </w:tc>
        <w:tc>
          <w:tcPr>
            <w:tcW w:w="4220" w:type="dxa"/>
          </w:tcPr>
          <w:p w14:paraId="79516220" w14:textId="77777777" w:rsidR="002D68EC" w:rsidRDefault="0069493F">
            <w:pPr>
              <w:pStyle w:val="TableParagraph"/>
              <w:ind w:left="137" w:right="82"/>
              <w:jc w:val="center"/>
              <w:rPr>
                <w:sz w:val="24"/>
              </w:rPr>
            </w:pPr>
            <w:r>
              <w:rPr>
                <w:sz w:val="24"/>
              </w:rPr>
              <w:t>65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22E4BAD" w14:textId="77777777" w:rsidR="002D68EC" w:rsidRDefault="0069493F">
            <w:pPr>
              <w:pStyle w:val="TableParagraph"/>
              <w:ind w:left="7"/>
              <w:jc w:val="center"/>
              <w:rPr>
                <w:sz w:val="24"/>
              </w:rPr>
            </w:pPr>
            <w:r>
              <w:rPr>
                <w:spacing w:val="-10"/>
                <w:sz w:val="24"/>
              </w:rPr>
              <w:t>3</w:t>
            </w:r>
          </w:p>
        </w:tc>
      </w:tr>
      <w:tr w:rsidR="002D68EC" w14:paraId="71BDC9DA" w14:textId="77777777">
        <w:trPr>
          <w:trHeight w:val="396"/>
        </w:trPr>
        <w:tc>
          <w:tcPr>
            <w:tcW w:w="1584" w:type="dxa"/>
          </w:tcPr>
          <w:p w14:paraId="54A3683A" w14:textId="77777777" w:rsidR="002D68EC" w:rsidRDefault="0069493F">
            <w:pPr>
              <w:pStyle w:val="TableParagraph"/>
              <w:ind w:left="107"/>
              <w:rPr>
                <w:sz w:val="24"/>
              </w:rPr>
            </w:pPr>
            <w:r>
              <w:rPr>
                <w:sz w:val="24"/>
              </w:rPr>
              <w:t xml:space="preserve">1007 10 </w:t>
            </w:r>
            <w:r>
              <w:rPr>
                <w:spacing w:val="-5"/>
                <w:sz w:val="24"/>
              </w:rPr>
              <w:t>10</w:t>
            </w:r>
          </w:p>
        </w:tc>
        <w:tc>
          <w:tcPr>
            <w:tcW w:w="6469" w:type="dxa"/>
          </w:tcPr>
          <w:p w14:paraId="1BE255C2" w14:textId="77777777" w:rsidR="002D68EC" w:rsidRDefault="0069493F">
            <w:pPr>
              <w:pStyle w:val="TableParagraph"/>
              <w:rPr>
                <w:sz w:val="24"/>
              </w:rPr>
            </w:pPr>
            <w:r>
              <w:rPr>
                <w:sz w:val="24"/>
              </w:rPr>
              <w:t>--</w:t>
            </w:r>
            <w:r>
              <w:rPr>
                <w:spacing w:val="-2"/>
                <w:sz w:val="24"/>
              </w:rPr>
              <w:t xml:space="preserve"> hübriidid</w:t>
            </w:r>
          </w:p>
        </w:tc>
        <w:tc>
          <w:tcPr>
            <w:tcW w:w="4220" w:type="dxa"/>
          </w:tcPr>
          <w:p w14:paraId="5500C167" w14:textId="77777777" w:rsidR="002D68EC" w:rsidRDefault="0069493F">
            <w:pPr>
              <w:pStyle w:val="TableParagraph"/>
              <w:ind w:left="137" w:right="81"/>
              <w:jc w:val="center"/>
              <w:rPr>
                <w:sz w:val="24"/>
              </w:rPr>
            </w:pPr>
            <w:r>
              <w:rPr>
                <w:sz w:val="24"/>
              </w:rPr>
              <w:t xml:space="preserve">6,4 </w:t>
            </w:r>
            <w:r>
              <w:rPr>
                <w:spacing w:val="-10"/>
                <w:sz w:val="24"/>
              </w:rPr>
              <w:t>%</w:t>
            </w:r>
          </w:p>
        </w:tc>
        <w:tc>
          <w:tcPr>
            <w:tcW w:w="2297" w:type="dxa"/>
          </w:tcPr>
          <w:p w14:paraId="190862AA" w14:textId="77777777" w:rsidR="002D68EC" w:rsidRDefault="0069493F">
            <w:pPr>
              <w:pStyle w:val="TableParagraph"/>
              <w:ind w:left="7"/>
              <w:jc w:val="center"/>
              <w:rPr>
                <w:sz w:val="24"/>
              </w:rPr>
            </w:pPr>
            <w:r>
              <w:rPr>
                <w:spacing w:val="-10"/>
                <w:sz w:val="24"/>
              </w:rPr>
              <w:t>3</w:t>
            </w:r>
          </w:p>
        </w:tc>
      </w:tr>
      <w:tr w:rsidR="002D68EC" w14:paraId="186CED7C" w14:textId="77777777">
        <w:trPr>
          <w:trHeight w:val="395"/>
        </w:trPr>
        <w:tc>
          <w:tcPr>
            <w:tcW w:w="1584" w:type="dxa"/>
          </w:tcPr>
          <w:p w14:paraId="18F5B5F2" w14:textId="77777777" w:rsidR="002D68EC" w:rsidRDefault="0069493F">
            <w:pPr>
              <w:pStyle w:val="TableParagraph"/>
              <w:ind w:left="107"/>
              <w:rPr>
                <w:sz w:val="24"/>
              </w:rPr>
            </w:pPr>
            <w:r>
              <w:rPr>
                <w:sz w:val="24"/>
              </w:rPr>
              <w:t xml:space="preserve">1007 10 </w:t>
            </w:r>
            <w:r>
              <w:rPr>
                <w:spacing w:val="-5"/>
                <w:sz w:val="24"/>
              </w:rPr>
              <w:t>90</w:t>
            </w:r>
          </w:p>
        </w:tc>
        <w:tc>
          <w:tcPr>
            <w:tcW w:w="6469" w:type="dxa"/>
          </w:tcPr>
          <w:p w14:paraId="2551C13C"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4C6ED6BD" w14:textId="77777777" w:rsidR="002D68EC" w:rsidRDefault="0069493F">
            <w:pPr>
              <w:pStyle w:val="TableParagraph"/>
              <w:ind w:left="137" w:right="81"/>
              <w:jc w:val="center"/>
              <w:rPr>
                <w:sz w:val="24"/>
              </w:rPr>
            </w:pPr>
            <w:r>
              <w:rPr>
                <w:sz w:val="24"/>
              </w:rPr>
              <w:t>94</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5330F67D" w14:textId="77777777" w:rsidR="002D68EC" w:rsidRDefault="0069493F">
            <w:pPr>
              <w:pStyle w:val="TableParagraph"/>
              <w:ind w:left="7"/>
              <w:jc w:val="center"/>
              <w:rPr>
                <w:sz w:val="24"/>
              </w:rPr>
            </w:pPr>
            <w:r>
              <w:rPr>
                <w:spacing w:val="-10"/>
                <w:sz w:val="24"/>
              </w:rPr>
              <w:t>3</w:t>
            </w:r>
          </w:p>
        </w:tc>
      </w:tr>
      <w:tr w:rsidR="002D68EC" w14:paraId="4B9A079C" w14:textId="77777777">
        <w:trPr>
          <w:trHeight w:val="395"/>
        </w:trPr>
        <w:tc>
          <w:tcPr>
            <w:tcW w:w="1584" w:type="dxa"/>
          </w:tcPr>
          <w:p w14:paraId="25DF59E2" w14:textId="77777777" w:rsidR="002D68EC" w:rsidRDefault="0069493F">
            <w:pPr>
              <w:pStyle w:val="TableParagraph"/>
              <w:ind w:left="107"/>
              <w:rPr>
                <w:sz w:val="24"/>
              </w:rPr>
            </w:pPr>
            <w:r>
              <w:rPr>
                <w:sz w:val="24"/>
              </w:rPr>
              <w:t xml:space="preserve">1007 90 </w:t>
            </w:r>
            <w:r>
              <w:rPr>
                <w:spacing w:val="-5"/>
                <w:sz w:val="24"/>
              </w:rPr>
              <w:t>00</w:t>
            </w:r>
          </w:p>
        </w:tc>
        <w:tc>
          <w:tcPr>
            <w:tcW w:w="6469" w:type="dxa"/>
          </w:tcPr>
          <w:p w14:paraId="0487F08C"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6E23DC3C" w14:textId="77777777" w:rsidR="002D68EC" w:rsidRDefault="0069493F">
            <w:pPr>
              <w:pStyle w:val="TableParagraph"/>
              <w:ind w:left="137" w:right="81"/>
              <w:jc w:val="center"/>
              <w:rPr>
                <w:sz w:val="24"/>
              </w:rPr>
            </w:pPr>
            <w:r>
              <w:rPr>
                <w:sz w:val="24"/>
              </w:rPr>
              <w:t>94</w:t>
            </w:r>
            <w:r>
              <w:rPr>
                <w:spacing w:val="-1"/>
                <w:sz w:val="24"/>
              </w:rPr>
              <w:t xml:space="preserve"> </w:t>
            </w:r>
            <w:r>
              <w:rPr>
                <w:sz w:val="24"/>
              </w:rPr>
              <w:t>EUR/1 000</w:t>
            </w:r>
            <w:r>
              <w:rPr>
                <w:spacing w:val="-1"/>
                <w:sz w:val="24"/>
              </w:rPr>
              <w:t xml:space="preserve"> </w:t>
            </w:r>
            <w:r>
              <w:rPr>
                <w:sz w:val="24"/>
              </w:rPr>
              <w:t>kg (Märkus</w:t>
            </w:r>
            <w:r>
              <w:rPr>
                <w:spacing w:val="1"/>
                <w:sz w:val="24"/>
              </w:rPr>
              <w:t xml:space="preserve"> </w:t>
            </w:r>
            <w:r>
              <w:rPr>
                <w:spacing w:val="-5"/>
                <w:sz w:val="24"/>
              </w:rPr>
              <w:t>4)</w:t>
            </w:r>
          </w:p>
        </w:tc>
        <w:tc>
          <w:tcPr>
            <w:tcW w:w="2297" w:type="dxa"/>
          </w:tcPr>
          <w:p w14:paraId="70C4DE88" w14:textId="77777777" w:rsidR="002D68EC" w:rsidRDefault="0069493F">
            <w:pPr>
              <w:pStyle w:val="TableParagraph"/>
              <w:ind w:left="7"/>
              <w:jc w:val="center"/>
              <w:rPr>
                <w:sz w:val="24"/>
              </w:rPr>
            </w:pPr>
            <w:r>
              <w:rPr>
                <w:spacing w:val="-10"/>
                <w:sz w:val="24"/>
              </w:rPr>
              <w:t>3</w:t>
            </w:r>
          </w:p>
        </w:tc>
      </w:tr>
      <w:tr w:rsidR="002D68EC" w14:paraId="23C13B94" w14:textId="77777777">
        <w:trPr>
          <w:trHeight w:val="395"/>
        </w:trPr>
        <w:tc>
          <w:tcPr>
            <w:tcW w:w="1584" w:type="dxa"/>
          </w:tcPr>
          <w:p w14:paraId="6F22BD6B" w14:textId="77777777" w:rsidR="002D68EC" w:rsidRDefault="0069493F">
            <w:pPr>
              <w:pStyle w:val="TableParagraph"/>
              <w:spacing w:before="61"/>
              <w:ind w:left="107"/>
              <w:rPr>
                <w:sz w:val="24"/>
              </w:rPr>
            </w:pPr>
            <w:r>
              <w:rPr>
                <w:sz w:val="24"/>
              </w:rPr>
              <w:t xml:space="preserve">1008 40 </w:t>
            </w:r>
            <w:r>
              <w:rPr>
                <w:spacing w:val="-5"/>
                <w:sz w:val="24"/>
              </w:rPr>
              <w:t>00</w:t>
            </w:r>
          </w:p>
        </w:tc>
        <w:tc>
          <w:tcPr>
            <w:tcW w:w="6469" w:type="dxa"/>
          </w:tcPr>
          <w:p w14:paraId="22C9923B" w14:textId="77777777" w:rsidR="002D68EC" w:rsidRDefault="0069493F">
            <w:pPr>
              <w:pStyle w:val="TableParagraph"/>
              <w:spacing w:before="61"/>
              <w:rPr>
                <w:sz w:val="24"/>
              </w:rPr>
            </w:pPr>
            <w:r>
              <w:rPr>
                <w:sz w:val="24"/>
              </w:rPr>
              <w:t>-</w:t>
            </w:r>
            <w:r>
              <w:rPr>
                <w:spacing w:val="-2"/>
                <w:sz w:val="24"/>
              </w:rPr>
              <w:t xml:space="preserve"> </w:t>
            </w:r>
            <w:r>
              <w:rPr>
                <w:sz w:val="24"/>
              </w:rPr>
              <w:t>paelhirss</w:t>
            </w:r>
            <w:r>
              <w:rPr>
                <w:spacing w:val="-1"/>
                <w:sz w:val="24"/>
              </w:rPr>
              <w:t xml:space="preserve"> </w:t>
            </w:r>
            <w:r>
              <w:rPr>
                <w:sz w:val="24"/>
              </w:rPr>
              <w:t>(</w:t>
            </w:r>
            <w:proofErr w:type="spellStart"/>
            <w:r>
              <w:rPr>
                <w:i/>
                <w:sz w:val="24"/>
              </w:rPr>
              <w:t>Digitaria</w:t>
            </w:r>
            <w:proofErr w:type="spellEnd"/>
            <w:r>
              <w:rPr>
                <w:i/>
                <w:sz w:val="24"/>
              </w:rPr>
              <w:t xml:space="preserve"> </w:t>
            </w:r>
            <w:proofErr w:type="spellStart"/>
            <w:r>
              <w:rPr>
                <w:spacing w:val="-2"/>
                <w:sz w:val="24"/>
              </w:rPr>
              <w:t>spp</w:t>
            </w:r>
            <w:proofErr w:type="spellEnd"/>
            <w:r>
              <w:rPr>
                <w:spacing w:val="-2"/>
                <w:sz w:val="24"/>
              </w:rPr>
              <w:t>.)</w:t>
            </w:r>
          </w:p>
        </w:tc>
        <w:tc>
          <w:tcPr>
            <w:tcW w:w="4220" w:type="dxa"/>
          </w:tcPr>
          <w:p w14:paraId="29FBABB0" w14:textId="77777777" w:rsidR="002D68EC" w:rsidRDefault="0069493F">
            <w:pPr>
              <w:pStyle w:val="TableParagraph"/>
              <w:spacing w:before="61"/>
              <w:ind w:left="137" w:right="82"/>
              <w:jc w:val="center"/>
              <w:rPr>
                <w:sz w:val="24"/>
              </w:rPr>
            </w:pPr>
            <w:r>
              <w:rPr>
                <w:sz w:val="24"/>
              </w:rPr>
              <w:t>37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6F65901" w14:textId="77777777" w:rsidR="002D68EC" w:rsidRDefault="0069493F">
            <w:pPr>
              <w:pStyle w:val="TableParagraph"/>
              <w:spacing w:before="61"/>
              <w:ind w:left="7"/>
              <w:jc w:val="center"/>
              <w:rPr>
                <w:sz w:val="24"/>
              </w:rPr>
            </w:pPr>
            <w:r>
              <w:rPr>
                <w:spacing w:val="-10"/>
                <w:sz w:val="24"/>
              </w:rPr>
              <w:t>0</w:t>
            </w:r>
          </w:p>
        </w:tc>
      </w:tr>
      <w:tr w:rsidR="002D68EC" w14:paraId="56A4A424" w14:textId="77777777">
        <w:trPr>
          <w:trHeight w:val="398"/>
        </w:trPr>
        <w:tc>
          <w:tcPr>
            <w:tcW w:w="1584" w:type="dxa"/>
          </w:tcPr>
          <w:p w14:paraId="471769CB" w14:textId="77777777" w:rsidR="002D68EC" w:rsidRDefault="0069493F">
            <w:pPr>
              <w:pStyle w:val="TableParagraph"/>
              <w:spacing w:before="61"/>
              <w:ind w:left="107"/>
              <w:rPr>
                <w:sz w:val="24"/>
              </w:rPr>
            </w:pPr>
            <w:r>
              <w:rPr>
                <w:sz w:val="24"/>
              </w:rPr>
              <w:t xml:space="preserve">1008 50 </w:t>
            </w:r>
            <w:r>
              <w:rPr>
                <w:spacing w:val="-5"/>
                <w:sz w:val="24"/>
              </w:rPr>
              <w:t>00</w:t>
            </w:r>
          </w:p>
        </w:tc>
        <w:tc>
          <w:tcPr>
            <w:tcW w:w="6469" w:type="dxa"/>
          </w:tcPr>
          <w:p w14:paraId="68426018" w14:textId="77777777" w:rsidR="002D68EC" w:rsidRDefault="0069493F">
            <w:pPr>
              <w:pStyle w:val="TableParagraph"/>
              <w:spacing w:before="61"/>
              <w:rPr>
                <w:sz w:val="24"/>
              </w:rPr>
            </w:pPr>
            <w:r>
              <w:rPr>
                <w:sz w:val="24"/>
              </w:rPr>
              <w:t>-</w:t>
            </w:r>
            <w:r>
              <w:rPr>
                <w:spacing w:val="-3"/>
                <w:sz w:val="24"/>
              </w:rPr>
              <w:t xml:space="preserve"> </w:t>
            </w:r>
            <w:r>
              <w:rPr>
                <w:sz w:val="24"/>
              </w:rPr>
              <w:t>tšiili</w:t>
            </w:r>
            <w:r>
              <w:rPr>
                <w:spacing w:val="-1"/>
                <w:sz w:val="24"/>
              </w:rPr>
              <w:t xml:space="preserve"> </w:t>
            </w:r>
            <w:r>
              <w:rPr>
                <w:sz w:val="24"/>
              </w:rPr>
              <w:t>hanemalts</w:t>
            </w:r>
            <w:r>
              <w:rPr>
                <w:spacing w:val="-3"/>
                <w:sz w:val="24"/>
              </w:rPr>
              <w:t xml:space="preserve"> </w:t>
            </w:r>
            <w:r>
              <w:rPr>
                <w:sz w:val="24"/>
              </w:rPr>
              <w:t>(</w:t>
            </w:r>
            <w:proofErr w:type="spellStart"/>
            <w:r>
              <w:rPr>
                <w:i/>
                <w:sz w:val="24"/>
              </w:rPr>
              <w:t>Chenopodium</w:t>
            </w:r>
            <w:proofErr w:type="spellEnd"/>
            <w:r>
              <w:rPr>
                <w:i/>
                <w:spacing w:val="-1"/>
                <w:sz w:val="24"/>
              </w:rPr>
              <w:t xml:space="preserve"> </w:t>
            </w:r>
            <w:proofErr w:type="spellStart"/>
            <w:r>
              <w:rPr>
                <w:i/>
                <w:spacing w:val="-2"/>
                <w:sz w:val="24"/>
              </w:rPr>
              <w:t>quinoa</w:t>
            </w:r>
            <w:proofErr w:type="spellEnd"/>
            <w:r>
              <w:rPr>
                <w:spacing w:val="-2"/>
                <w:sz w:val="24"/>
              </w:rPr>
              <w:t>)</w:t>
            </w:r>
          </w:p>
        </w:tc>
        <w:tc>
          <w:tcPr>
            <w:tcW w:w="4220" w:type="dxa"/>
          </w:tcPr>
          <w:p w14:paraId="556D6045" w14:textId="77777777" w:rsidR="002D68EC" w:rsidRDefault="0069493F">
            <w:pPr>
              <w:pStyle w:val="TableParagraph"/>
              <w:spacing w:before="61"/>
              <w:ind w:left="137" w:right="82"/>
              <w:jc w:val="center"/>
              <w:rPr>
                <w:sz w:val="24"/>
              </w:rPr>
            </w:pPr>
            <w:r>
              <w:rPr>
                <w:sz w:val="24"/>
              </w:rPr>
              <w:t>37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01311F4" w14:textId="77777777" w:rsidR="002D68EC" w:rsidRDefault="0069493F">
            <w:pPr>
              <w:pStyle w:val="TableParagraph"/>
              <w:spacing w:before="61"/>
              <w:ind w:left="7"/>
              <w:jc w:val="center"/>
              <w:rPr>
                <w:sz w:val="24"/>
              </w:rPr>
            </w:pPr>
            <w:r>
              <w:rPr>
                <w:spacing w:val="-10"/>
                <w:sz w:val="24"/>
              </w:rPr>
              <w:t>0</w:t>
            </w:r>
          </w:p>
        </w:tc>
      </w:tr>
    </w:tbl>
    <w:p w14:paraId="0539E58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92632F9"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E08B7A7" w14:textId="77777777">
        <w:trPr>
          <w:trHeight w:val="671"/>
        </w:trPr>
        <w:tc>
          <w:tcPr>
            <w:tcW w:w="1584" w:type="dxa"/>
          </w:tcPr>
          <w:p w14:paraId="697E3B4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AB4A47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F16B110"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4939D5C" w14:textId="77777777" w:rsidR="002D68EC" w:rsidRDefault="0069493F">
            <w:pPr>
              <w:pStyle w:val="TableParagraph"/>
              <w:spacing w:before="198"/>
              <w:ind w:left="7"/>
              <w:jc w:val="center"/>
              <w:rPr>
                <w:sz w:val="24"/>
              </w:rPr>
            </w:pPr>
            <w:r>
              <w:rPr>
                <w:spacing w:val="-2"/>
                <w:sz w:val="24"/>
              </w:rPr>
              <w:t>Üleminekukategooria</w:t>
            </w:r>
          </w:p>
        </w:tc>
      </w:tr>
      <w:tr w:rsidR="002D68EC" w14:paraId="2D6CC6B4" w14:textId="77777777">
        <w:trPr>
          <w:trHeight w:val="398"/>
        </w:trPr>
        <w:tc>
          <w:tcPr>
            <w:tcW w:w="1584" w:type="dxa"/>
          </w:tcPr>
          <w:p w14:paraId="6F7A445A" w14:textId="77777777" w:rsidR="002D68EC" w:rsidRDefault="0069493F">
            <w:pPr>
              <w:pStyle w:val="TableParagraph"/>
              <w:spacing w:before="61"/>
              <w:ind w:left="107"/>
              <w:rPr>
                <w:sz w:val="24"/>
              </w:rPr>
            </w:pPr>
            <w:r>
              <w:rPr>
                <w:sz w:val="24"/>
              </w:rPr>
              <w:t xml:space="preserve">1008 60 </w:t>
            </w:r>
            <w:r>
              <w:rPr>
                <w:spacing w:val="-5"/>
                <w:sz w:val="24"/>
              </w:rPr>
              <w:t>00</w:t>
            </w:r>
          </w:p>
        </w:tc>
        <w:tc>
          <w:tcPr>
            <w:tcW w:w="6469" w:type="dxa"/>
          </w:tcPr>
          <w:p w14:paraId="409D23DC" w14:textId="77777777" w:rsidR="002D68EC" w:rsidRDefault="0069493F">
            <w:pPr>
              <w:pStyle w:val="TableParagraph"/>
              <w:spacing w:before="61"/>
              <w:rPr>
                <w:sz w:val="24"/>
              </w:rPr>
            </w:pPr>
            <w:r>
              <w:rPr>
                <w:sz w:val="24"/>
              </w:rPr>
              <w:t>-</w:t>
            </w:r>
            <w:r>
              <w:rPr>
                <w:spacing w:val="-1"/>
                <w:sz w:val="24"/>
              </w:rPr>
              <w:t xml:space="preserve"> </w:t>
            </w:r>
            <w:r>
              <w:rPr>
                <w:spacing w:val="-2"/>
                <w:sz w:val="24"/>
              </w:rPr>
              <w:t>tritikale</w:t>
            </w:r>
          </w:p>
        </w:tc>
        <w:tc>
          <w:tcPr>
            <w:tcW w:w="4220" w:type="dxa"/>
          </w:tcPr>
          <w:p w14:paraId="67758FCD" w14:textId="77777777" w:rsidR="002D68EC" w:rsidRDefault="0069493F">
            <w:pPr>
              <w:pStyle w:val="TableParagraph"/>
              <w:spacing w:before="61"/>
              <w:ind w:left="137" w:right="82"/>
              <w:jc w:val="center"/>
              <w:rPr>
                <w:sz w:val="24"/>
              </w:rPr>
            </w:pPr>
            <w:r>
              <w:rPr>
                <w:sz w:val="24"/>
              </w:rPr>
              <w:t>93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41AA65B" w14:textId="77777777" w:rsidR="002D68EC" w:rsidRDefault="0069493F">
            <w:pPr>
              <w:pStyle w:val="TableParagraph"/>
              <w:spacing w:before="61"/>
              <w:ind w:left="7"/>
              <w:jc w:val="center"/>
              <w:rPr>
                <w:sz w:val="24"/>
              </w:rPr>
            </w:pPr>
            <w:r>
              <w:rPr>
                <w:spacing w:val="-10"/>
                <w:sz w:val="24"/>
              </w:rPr>
              <w:t>0</w:t>
            </w:r>
          </w:p>
        </w:tc>
      </w:tr>
      <w:tr w:rsidR="002D68EC" w14:paraId="480A112D" w14:textId="77777777">
        <w:trPr>
          <w:trHeight w:val="395"/>
        </w:trPr>
        <w:tc>
          <w:tcPr>
            <w:tcW w:w="1584" w:type="dxa"/>
          </w:tcPr>
          <w:p w14:paraId="410FB278" w14:textId="77777777" w:rsidR="002D68EC" w:rsidRDefault="0069493F">
            <w:pPr>
              <w:pStyle w:val="TableParagraph"/>
              <w:ind w:left="107"/>
              <w:rPr>
                <w:sz w:val="24"/>
              </w:rPr>
            </w:pPr>
            <w:r>
              <w:rPr>
                <w:sz w:val="24"/>
              </w:rPr>
              <w:t xml:space="preserve">1008 90 </w:t>
            </w:r>
            <w:r>
              <w:rPr>
                <w:spacing w:val="-5"/>
                <w:sz w:val="24"/>
              </w:rPr>
              <w:t>00</w:t>
            </w:r>
          </w:p>
        </w:tc>
        <w:tc>
          <w:tcPr>
            <w:tcW w:w="6469" w:type="dxa"/>
          </w:tcPr>
          <w:p w14:paraId="123E7F96" w14:textId="77777777" w:rsidR="002D68EC" w:rsidRDefault="0069493F">
            <w:pPr>
              <w:pStyle w:val="TableParagraph"/>
              <w:rPr>
                <w:sz w:val="24"/>
              </w:rPr>
            </w:pPr>
            <w:r>
              <w:rPr>
                <w:sz w:val="24"/>
              </w:rPr>
              <w:t>-</w:t>
            </w:r>
            <w:r>
              <w:rPr>
                <w:spacing w:val="-3"/>
                <w:sz w:val="24"/>
              </w:rPr>
              <w:t xml:space="preserve"> </w:t>
            </w:r>
            <w:r>
              <w:rPr>
                <w:sz w:val="24"/>
              </w:rPr>
              <w:t xml:space="preserve">muu </w:t>
            </w:r>
            <w:r>
              <w:rPr>
                <w:spacing w:val="-2"/>
                <w:sz w:val="24"/>
              </w:rPr>
              <w:t>teravili</w:t>
            </w:r>
          </w:p>
        </w:tc>
        <w:tc>
          <w:tcPr>
            <w:tcW w:w="4220" w:type="dxa"/>
          </w:tcPr>
          <w:p w14:paraId="02B156BE" w14:textId="77777777" w:rsidR="002D68EC" w:rsidRDefault="0069493F">
            <w:pPr>
              <w:pStyle w:val="TableParagraph"/>
              <w:ind w:left="137" w:right="82"/>
              <w:jc w:val="center"/>
              <w:rPr>
                <w:sz w:val="24"/>
              </w:rPr>
            </w:pPr>
            <w:r>
              <w:rPr>
                <w:sz w:val="24"/>
              </w:rPr>
              <w:t>37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85961CE" w14:textId="77777777" w:rsidR="002D68EC" w:rsidRDefault="0069493F">
            <w:pPr>
              <w:pStyle w:val="TableParagraph"/>
              <w:ind w:left="7"/>
              <w:jc w:val="center"/>
              <w:rPr>
                <w:sz w:val="24"/>
              </w:rPr>
            </w:pPr>
            <w:r>
              <w:rPr>
                <w:spacing w:val="-10"/>
                <w:sz w:val="24"/>
              </w:rPr>
              <w:t>0</w:t>
            </w:r>
          </w:p>
        </w:tc>
      </w:tr>
      <w:tr w:rsidR="002D68EC" w14:paraId="0511A31D" w14:textId="77777777">
        <w:trPr>
          <w:trHeight w:val="395"/>
        </w:trPr>
        <w:tc>
          <w:tcPr>
            <w:tcW w:w="1584" w:type="dxa"/>
          </w:tcPr>
          <w:p w14:paraId="4541C70F" w14:textId="77777777" w:rsidR="002D68EC" w:rsidRDefault="0069493F">
            <w:pPr>
              <w:pStyle w:val="TableParagraph"/>
              <w:ind w:left="107"/>
              <w:rPr>
                <w:sz w:val="24"/>
              </w:rPr>
            </w:pPr>
            <w:r>
              <w:rPr>
                <w:sz w:val="24"/>
              </w:rPr>
              <w:t xml:space="preserve">1101 00 </w:t>
            </w:r>
            <w:r>
              <w:rPr>
                <w:spacing w:val="-5"/>
                <w:sz w:val="24"/>
              </w:rPr>
              <w:t>11</w:t>
            </w:r>
          </w:p>
        </w:tc>
        <w:tc>
          <w:tcPr>
            <w:tcW w:w="6469" w:type="dxa"/>
          </w:tcPr>
          <w:p w14:paraId="077E70E1" w14:textId="77777777" w:rsidR="002D68EC" w:rsidRDefault="0069493F">
            <w:pPr>
              <w:pStyle w:val="TableParagraph"/>
              <w:rPr>
                <w:sz w:val="24"/>
              </w:rPr>
            </w:pPr>
            <w:r>
              <w:rPr>
                <w:sz w:val="24"/>
              </w:rPr>
              <w:t>--</w:t>
            </w:r>
            <w:r>
              <w:rPr>
                <w:spacing w:val="-2"/>
                <w:sz w:val="24"/>
              </w:rPr>
              <w:t xml:space="preserve"> </w:t>
            </w:r>
            <w:r>
              <w:rPr>
                <w:sz w:val="24"/>
              </w:rPr>
              <w:t>kõvast</w:t>
            </w:r>
            <w:r>
              <w:rPr>
                <w:spacing w:val="-1"/>
                <w:sz w:val="24"/>
              </w:rPr>
              <w:t xml:space="preserve"> </w:t>
            </w:r>
            <w:r>
              <w:rPr>
                <w:spacing w:val="-2"/>
                <w:sz w:val="24"/>
              </w:rPr>
              <w:t>nisust</w:t>
            </w:r>
          </w:p>
        </w:tc>
        <w:tc>
          <w:tcPr>
            <w:tcW w:w="4220" w:type="dxa"/>
          </w:tcPr>
          <w:p w14:paraId="18BD26D5" w14:textId="77777777" w:rsidR="002D68EC" w:rsidRDefault="0069493F">
            <w:pPr>
              <w:pStyle w:val="TableParagraph"/>
              <w:ind w:left="137" w:right="82"/>
              <w:jc w:val="center"/>
              <w:rPr>
                <w:sz w:val="24"/>
              </w:rPr>
            </w:pPr>
            <w:r>
              <w:rPr>
                <w:sz w:val="24"/>
              </w:rPr>
              <w:t>172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B876A9C" w14:textId="77777777" w:rsidR="002D68EC" w:rsidRDefault="0069493F">
            <w:pPr>
              <w:pStyle w:val="TableParagraph"/>
              <w:ind w:left="7"/>
              <w:jc w:val="center"/>
              <w:rPr>
                <w:sz w:val="24"/>
              </w:rPr>
            </w:pPr>
            <w:r>
              <w:rPr>
                <w:spacing w:val="-10"/>
                <w:sz w:val="24"/>
              </w:rPr>
              <w:t>7</w:t>
            </w:r>
          </w:p>
        </w:tc>
      </w:tr>
      <w:tr w:rsidR="002D68EC" w14:paraId="19D71500" w14:textId="77777777">
        <w:trPr>
          <w:trHeight w:val="396"/>
        </w:trPr>
        <w:tc>
          <w:tcPr>
            <w:tcW w:w="1584" w:type="dxa"/>
          </w:tcPr>
          <w:p w14:paraId="10AB4B1B" w14:textId="77777777" w:rsidR="002D68EC" w:rsidRDefault="0069493F">
            <w:pPr>
              <w:pStyle w:val="TableParagraph"/>
              <w:ind w:left="107"/>
              <w:rPr>
                <w:sz w:val="24"/>
              </w:rPr>
            </w:pPr>
            <w:r>
              <w:rPr>
                <w:sz w:val="24"/>
              </w:rPr>
              <w:t xml:space="preserve">1101 00 </w:t>
            </w:r>
            <w:r>
              <w:rPr>
                <w:spacing w:val="-5"/>
                <w:sz w:val="24"/>
              </w:rPr>
              <w:t>15</w:t>
            </w:r>
          </w:p>
        </w:tc>
        <w:tc>
          <w:tcPr>
            <w:tcW w:w="6469" w:type="dxa"/>
          </w:tcPr>
          <w:p w14:paraId="166D0DCC" w14:textId="77777777" w:rsidR="002D68EC" w:rsidRDefault="0069493F">
            <w:pPr>
              <w:pStyle w:val="TableParagraph"/>
              <w:rPr>
                <w:sz w:val="24"/>
              </w:rPr>
            </w:pPr>
            <w:r>
              <w:rPr>
                <w:sz w:val="24"/>
              </w:rPr>
              <w:t>--</w:t>
            </w:r>
            <w:r>
              <w:rPr>
                <w:spacing w:val="-2"/>
                <w:sz w:val="24"/>
              </w:rPr>
              <w:t xml:space="preserve"> </w:t>
            </w:r>
            <w:r>
              <w:rPr>
                <w:sz w:val="24"/>
              </w:rPr>
              <w:t>harilikust nisust</w:t>
            </w:r>
            <w:r>
              <w:rPr>
                <w:spacing w:val="-1"/>
                <w:sz w:val="24"/>
              </w:rPr>
              <w:t xml:space="preserve"> </w:t>
            </w:r>
            <w:r>
              <w:rPr>
                <w:sz w:val="24"/>
              </w:rPr>
              <w:t xml:space="preserve">ja </w:t>
            </w:r>
            <w:r>
              <w:rPr>
                <w:spacing w:val="-2"/>
                <w:sz w:val="24"/>
              </w:rPr>
              <w:t>speltanisust</w:t>
            </w:r>
          </w:p>
        </w:tc>
        <w:tc>
          <w:tcPr>
            <w:tcW w:w="4220" w:type="dxa"/>
          </w:tcPr>
          <w:p w14:paraId="70B70D6B" w14:textId="77777777" w:rsidR="002D68EC" w:rsidRDefault="0069493F">
            <w:pPr>
              <w:pStyle w:val="TableParagraph"/>
              <w:ind w:left="137" w:right="82"/>
              <w:jc w:val="center"/>
              <w:rPr>
                <w:sz w:val="24"/>
              </w:rPr>
            </w:pPr>
            <w:r>
              <w:rPr>
                <w:sz w:val="24"/>
              </w:rPr>
              <w:t>172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98AB88F" w14:textId="77777777" w:rsidR="002D68EC" w:rsidRDefault="0069493F">
            <w:pPr>
              <w:pStyle w:val="TableParagraph"/>
              <w:ind w:left="7"/>
              <w:jc w:val="center"/>
              <w:rPr>
                <w:sz w:val="24"/>
              </w:rPr>
            </w:pPr>
            <w:r>
              <w:rPr>
                <w:spacing w:val="-10"/>
                <w:sz w:val="24"/>
              </w:rPr>
              <w:t>7</w:t>
            </w:r>
          </w:p>
        </w:tc>
      </w:tr>
      <w:tr w:rsidR="002D68EC" w14:paraId="5EE98260" w14:textId="77777777">
        <w:trPr>
          <w:trHeight w:val="395"/>
        </w:trPr>
        <w:tc>
          <w:tcPr>
            <w:tcW w:w="1584" w:type="dxa"/>
          </w:tcPr>
          <w:p w14:paraId="6B4D6CAD" w14:textId="77777777" w:rsidR="002D68EC" w:rsidRDefault="0069493F">
            <w:pPr>
              <w:pStyle w:val="TableParagraph"/>
              <w:ind w:left="107"/>
              <w:rPr>
                <w:sz w:val="24"/>
              </w:rPr>
            </w:pPr>
            <w:r>
              <w:rPr>
                <w:sz w:val="24"/>
              </w:rPr>
              <w:t xml:space="preserve">1101 00 </w:t>
            </w:r>
            <w:r>
              <w:rPr>
                <w:spacing w:val="-5"/>
                <w:sz w:val="24"/>
              </w:rPr>
              <w:t>90</w:t>
            </w:r>
          </w:p>
        </w:tc>
        <w:tc>
          <w:tcPr>
            <w:tcW w:w="6469" w:type="dxa"/>
          </w:tcPr>
          <w:p w14:paraId="144F1439" w14:textId="77777777" w:rsidR="002D68EC" w:rsidRDefault="0069493F">
            <w:pPr>
              <w:pStyle w:val="TableParagraph"/>
              <w:rPr>
                <w:sz w:val="24"/>
              </w:rPr>
            </w:pPr>
            <w:r>
              <w:rPr>
                <w:sz w:val="24"/>
              </w:rPr>
              <w:t>-</w:t>
            </w:r>
            <w:r>
              <w:rPr>
                <w:spacing w:val="-1"/>
                <w:sz w:val="24"/>
              </w:rPr>
              <w:t xml:space="preserve"> </w:t>
            </w:r>
            <w:proofErr w:type="spellStart"/>
            <w:r>
              <w:rPr>
                <w:spacing w:val="-2"/>
                <w:sz w:val="24"/>
              </w:rPr>
              <w:t>meslinijahu</w:t>
            </w:r>
            <w:proofErr w:type="spellEnd"/>
          </w:p>
        </w:tc>
        <w:tc>
          <w:tcPr>
            <w:tcW w:w="4220" w:type="dxa"/>
          </w:tcPr>
          <w:p w14:paraId="38C78D6C" w14:textId="77777777" w:rsidR="002D68EC" w:rsidRDefault="0069493F">
            <w:pPr>
              <w:pStyle w:val="TableParagraph"/>
              <w:ind w:left="137" w:right="82"/>
              <w:jc w:val="center"/>
              <w:rPr>
                <w:sz w:val="24"/>
              </w:rPr>
            </w:pPr>
            <w:r>
              <w:rPr>
                <w:sz w:val="24"/>
              </w:rPr>
              <w:t>172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A894359" w14:textId="77777777" w:rsidR="002D68EC" w:rsidRDefault="0069493F">
            <w:pPr>
              <w:pStyle w:val="TableParagraph"/>
              <w:ind w:left="7"/>
              <w:jc w:val="center"/>
              <w:rPr>
                <w:sz w:val="24"/>
              </w:rPr>
            </w:pPr>
            <w:r>
              <w:rPr>
                <w:spacing w:val="-10"/>
                <w:sz w:val="24"/>
              </w:rPr>
              <w:t>0</w:t>
            </w:r>
          </w:p>
        </w:tc>
      </w:tr>
      <w:tr w:rsidR="002D68EC" w14:paraId="2D29AEBA" w14:textId="77777777">
        <w:trPr>
          <w:trHeight w:val="395"/>
        </w:trPr>
        <w:tc>
          <w:tcPr>
            <w:tcW w:w="1584" w:type="dxa"/>
          </w:tcPr>
          <w:p w14:paraId="3F3B7CEF" w14:textId="77777777" w:rsidR="002D68EC" w:rsidRDefault="0069493F">
            <w:pPr>
              <w:pStyle w:val="TableParagraph"/>
              <w:ind w:left="107"/>
              <w:rPr>
                <w:sz w:val="24"/>
              </w:rPr>
            </w:pPr>
            <w:r>
              <w:rPr>
                <w:sz w:val="24"/>
              </w:rPr>
              <w:t xml:space="preserve">1102 20 </w:t>
            </w:r>
            <w:r>
              <w:rPr>
                <w:spacing w:val="-5"/>
                <w:sz w:val="24"/>
              </w:rPr>
              <w:t>10</w:t>
            </w:r>
          </w:p>
        </w:tc>
        <w:tc>
          <w:tcPr>
            <w:tcW w:w="6469" w:type="dxa"/>
          </w:tcPr>
          <w:p w14:paraId="6834B16B" w14:textId="77777777" w:rsidR="002D68EC" w:rsidRDefault="0069493F">
            <w:pPr>
              <w:pStyle w:val="TableParagraph"/>
              <w:rPr>
                <w:sz w:val="24"/>
              </w:rPr>
            </w:pPr>
            <w:r>
              <w:rPr>
                <w:sz w:val="24"/>
              </w:rPr>
              <w:t>--</w:t>
            </w:r>
            <w:r>
              <w:rPr>
                <w:spacing w:val="-2"/>
                <w:sz w:val="24"/>
              </w:rPr>
              <w:t xml:space="preserve"> </w:t>
            </w:r>
            <w:r>
              <w:rPr>
                <w:sz w:val="24"/>
              </w:rPr>
              <w:t>rasvasisaldusega</w:t>
            </w:r>
            <w:r>
              <w:rPr>
                <w:spacing w:val="-3"/>
                <w:sz w:val="24"/>
              </w:rPr>
              <w:t xml:space="preserve"> </w:t>
            </w:r>
            <w:r>
              <w:rPr>
                <w:sz w:val="24"/>
              </w:rPr>
              <w:t>kuni</w:t>
            </w:r>
            <w:r>
              <w:rPr>
                <w:spacing w:val="2"/>
                <w:sz w:val="24"/>
              </w:rPr>
              <w:t xml:space="preserve"> </w:t>
            </w:r>
            <w:r>
              <w:rPr>
                <w:sz w:val="24"/>
              </w:rPr>
              <w:t>1,5 %</w:t>
            </w:r>
            <w:r>
              <w:rPr>
                <w:spacing w:val="-1"/>
                <w:sz w:val="24"/>
              </w:rPr>
              <w:t xml:space="preserve"> </w:t>
            </w:r>
            <w:r>
              <w:rPr>
                <w:spacing w:val="-2"/>
                <w:sz w:val="24"/>
              </w:rPr>
              <w:t>massist</w:t>
            </w:r>
          </w:p>
        </w:tc>
        <w:tc>
          <w:tcPr>
            <w:tcW w:w="4220" w:type="dxa"/>
          </w:tcPr>
          <w:p w14:paraId="4887327B" w14:textId="77777777" w:rsidR="002D68EC" w:rsidRDefault="0069493F">
            <w:pPr>
              <w:pStyle w:val="TableParagraph"/>
              <w:ind w:left="137" w:right="82"/>
              <w:jc w:val="center"/>
              <w:rPr>
                <w:sz w:val="24"/>
              </w:rPr>
            </w:pPr>
            <w:r>
              <w:rPr>
                <w:sz w:val="24"/>
              </w:rPr>
              <w:t>173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5A88602" w14:textId="77777777" w:rsidR="002D68EC" w:rsidRDefault="0069493F">
            <w:pPr>
              <w:pStyle w:val="TableParagraph"/>
              <w:ind w:left="7"/>
              <w:jc w:val="center"/>
              <w:rPr>
                <w:sz w:val="24"/>
              </w:rPr>
            </w:pPr>
            <w:r>
              <w:rPr>
                <w:spacing w:val="-10"/>
                <w:sz w:val="24"/>
              </w:rPr>
              <w:t>7</w:t>
            </w:r>
          </w:p>
        </w:tc>
      </w:tr>
      <w:tr w:rsidR="002D68EC" w14:paraId="5F043F7D" w14:textId="77777777">
        <w:trPr>
          <w:trHeight w:val="395"/>
        </w:trPr>
        <w:tc>
          <w:tcPr>
            <w:tcW w:w="1584" w:type="dxa"/>
          </w:tcPr>
          <w:p w14:paraId="3320F1A9" w14:textId="77777777" w:rsidR="002D68EC" w:rsidRDefault="0069493F">
            <w:pPr>
              <w:pStyle w:val="TableParagraph"/>
              <w:ind w:left="107"/>
              <w:rPr>
                <w:sz w:val="24"/>
              </w:rPr>
            </w:pPr>
            <w:r>
              <w:rPr>
                <w:sz w:val="24"/>
              </w:rPr>
              <w:t xml:space="preserve">1102 20 </w:t>
            </w:r>
            <w:r>
              <w:rPr>
                <w:spacing w:val="-5"/>
                <w:sz w:val="24"/>
              </w:rPr>
              <w:t>90</w:t>
            </w:r>
          </w:p>
        </w:tc>
        <w:tc>
          <w:tcPr>
            <w:tcW w:w="6469" w:type="dxa"/>
          </w:tcPr>
          <w:p w14:paraId="11E39CF1"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64087409"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35856BC" w14:textId="77777777" w:rsidR="002D68EC" w:rsidRDefault="0069493F">
            <w:pPr>
              <w:pStyle w:val="TableParagraph"/>
              <w:ind w:left="7"/>
              <w:jc w:val="center"/>
              <w:rPr>
                <w:sz w:val="24"/>
              </w:rPr>
            </w:pPr>
            <w:r>
              <w:rPr>
                <w:spacing w:val="-10"/>
                <w:sz w:val="24"/>
              </w:rPr>
              <w:t>7</w:t>
            </w:r>
          </w:p>
        </w:tc>
      </w:tr>
      <w:tr w:rsidR="002D68EC" w14:paraId="205E8936" w14:textId="77777777">
        <w:trPr>
          <w:trHeight w:val="395"/>
        </w:trPr>
        <w:tc>
          <w:tcPr>
            <w:tcW w:w="1584" w:type="dxa"/>
          </w:tcPr>
          <w:p w14:paraId="41048C68" w14:textId="77777777" w:rsidR="002D68EC" w:rsidRDefault="0069493F">
            <w:pPr>
              <w:pStyle w:val="TableParagraph"/>
              <w:ind w:left="107"/>
              <w:rPr>
                <w:sz w:val="24"/>
              </w:rPr>
            </w:pPr>
            <w:r>
              <w:rPr>
                <w:sz w:val="24"/>
              </w:rPr>
              <w:t xml:space="preserve">1102 90 </w:t>
            </w:r>
            <w:r>
              <w:rPr>
                <w:spacing w:val="-5"/>
                <w:sz w:val="24"/>
              </w:rPr>
              <w:t>10</w:t>
            </w:r>
          </w:p>
        </w:tc>
        <w:tc>
          <w:tcPr>
            <w:tcW w:w="6469" w:type="dxa"/>
          </w:tcPr>
          <w:p w14:paraId="668B3E22" w14:textId="77777777" w:rsidR="002D68EC" w:rsidRDefault="0069493F">
            <w:pPr>
              <w:pStyle w:val="TableParagraph"/>
              <w:rPr>
                <w:sz w:val="24"/>
              </w:rPr>
            </w:pPr>
            <w:r>
              <w:rPr>
                <w:sz w:val="24"/>
              </w:rPr>
              <w:t>--</w:t>
            </w:r>
            <w:r>
              <w:rPr>
                <w:spacing w:val="-2"/>
                <w:sz w:val="24"/>
              </w:rPr>
              <w:t xml:space="preserve"> odrajahu</w:t>
            </w:r>
          </w:p>
        </w:tc>
        <w:tc>
          <w:tcPr>
            <w:tcW w:w="4220" w:type="dxa"/>
          </w:tcPr>
          <w:p w14:paraId="06DB7BB7"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D25DB65" w14:textId="77777777" w:rsidR="002D68EC" w:rsidRDefault="0069493F">
            <w:pPr>
              <w:pStyle w:val="TableParagraph"/>
              <w:ind w:left="7"/>
              <w:jc w:val="center"/>
              <w:rPr>
                <w:sz w:val="24"/>
              </w:rPr>
            </w:pPr>
            <w:r>
              <w:rPr>
                <w:spacing w:val="-10"/>
                <w:sz w:val="24"/>
              </w:rPr>
              <w:t>0</w:t>
            </w:r>
          </w:p>
        </w:tc>
      </w:tr>
      <w:tr w:rsidR="002D68EC" w14:paraId="5D6BC7AE" w14:textId="77777777">
        <w:trPr>
          <w:trHeight w:val="395"/>
        </w:trPr>
        <w:tc>
          <w:tcPr>
            <w:tcW w:w="1584" w:type="dxa"/>
          </w:tcPr>
          <w:p w14:paraId="65C29616" w14:textId="77777777" w:rsidR="002D68EC" w:rsidRDefault="0069493F">
            <w:pPr>
              <w:pStyle w:val="TableParagraph"/>
              <w:ind w:left="107"/>
              <w:rPr>
                <w:sz w:val="24"/>
              </w:rPr>
            </w:pPr>
            <w:r>
              <w:rPr>
                <w:sz w:val="24"/>
              </w:rPr>
              <w:t xml:space="preserve">1102 90 </w:t>
            </w:r>
            <w:r>
              <w:rPr>
                <w:spacing w:val="-5"/>
                <w:sz w:val="24"/>
              </w:rPr>
              <w:t>30</w:t>
            </w:r>
          </w:p>
        </w:tc>
        <w:tc>
          <w:tcPr>
            <w:tcW w:w="6469" w:type="dxa"/>
          </w:tcPr>
          <w:p w14:paraId="7504B00B" w14:textId="77777777" w:rsidR="002D68EC" w:rsidRDefault="0069493F">
            <w:pPr>
              <w:pStyle w:val="TableParagraph"/>
              <w:rPr>
                <w:sz w:val="24"/>
              </w:rPr>
            </w:pPr>
            <w:r>
              <w:rPr>
                <w:sz w:val="24"/>
              </w:rPr>
              <w:t>--</w:t>
            </w:r>
            <w:r>
              <w:rPr>
                <w:spacing w:val="-4"/>
                <w:sz w:val="24"/>
              </w:rPr>
              <w:t xml:space="preserve"> </w:t>
            </w:r>
            <w:r>
              <w:rPr>
                <w:spacing w:val="-2"/>
                <w:sz w:val="24"/>
              </w:rPr>
              <w:t>kaerajahu</w:t>
            </w:r>
          </w:p>
        </w:tc>
        <w:tc>
          <w:tcPr>
            <w:tcW w:w="4220" w:type="dxa"/>
          </w:tcPr>
          <w:p w14:paraId="4FE27EF8" w14:textId="77777777" w:rsidR="002D68EC" w:rsidRDefault="0069493F">
            <w:pPr>
              <w:pStyle w:val="TableParagraph"/>
              <w:ind w:left="137" w:right="82"/>
              <w:jc w:val="center"/>
              <w:rPr>
                <w:sz w:val="24"/>
              </w:rPr>
            </w:pPr>
            <w:r>
              <w:rPr>
                <w:sz w:val="24"/>
              </w:rPr>
              <w:t>164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F2DDC5E" w14:textId="77777777" w:rsidR="002D68EC" w:rsidRDefault="0069493F">
            <w:pPr>
              <w:pStyle w:val="TableParagraph"/>
              <w:ind w:left="7"/>
              <w:jc w:val="center"/>
              <w:rPr>
                <w:sz w:val="24"/>
              </w:rPr>
            </w:pPr>
            <w:r>
              <w:rPr>
                <w:spacing w:val="-10"/>
                <w:sz w:val="24"/>
              </w:rPr>
              <w:t>0</w:t>
            </w:r>
          </w:p>
        </w:tc>
      </w:tr>
      <w:tr w:rsidR="002D68EC" w14:paraId="2E799695" w14:textId="77777777">
        <w:trPr>
          <w:trHeight w:val="395"/>
        </w:trPr>
        <w:tc>
          <w:tcPr>
            <w:tcW w:w="1584" w:type="dxa"/>
          </w:tcPr>
          <w:p w14:paraId="0AD84DA2" w14:textId="77777777" w:rsidR="002D68EC" w:rsidRDefault="0069493F">
            <w:pPr>
              <w:pStyle w:val="TableParagraph"/>
              <w:ind w:left="107"/>
              <w:rPr>
                <w:sz w:val="24"/>
              </w:rPr>
            </w:pPr>
            <w:r>
              <w:rPr>
                <w:sz w:val="24"/>
              </w:rPr>
              <w:t xml:space="preserve">1102 90 </w:t>
            </w:r>
            <w:r>
              <w:rPr>
                <w:spacing w:val="-5"/>
                <w:sz w:val="24"/>
              </w:rPr>
              <w:t>50</w:t>
            </w:r>
          </w:p>
        </w:tc>
        <w:tc>
          <w:tcPr>
            <w:tcW w:w="6469" w:type="dxa"/>
          </w:tcPr>
          <w:p w14:paraId="2726F727" w14:textId="77777777" w:rsidR="002D68EC" w:rsidRDefault="0069493F">
            <w:pPr>
              <w:pStyle w:val="TableParagraph"/>
              <w:rPr>
                <w:sz w:val="24"/>
              </w:rPr>
            </w:pPr>
            <w:r>
              <w:rPr>
                <w:sz w:val="24"/>
              </w:rPr>
              <w:t>--</w:t>
            </w:r>
            <w:r>
              <w:rPr>
                <w:spacing w:val="-2"/>
                <w:sz w:val="24"/>
              </w:rPr>
              <w:t xml:space="preserve"> riisijahu</w:t>
            </w:r>
          </w:p>
        </w:tc>
        <w:tc>
          <w:tcPr>
            <w:tcW w:w="4220" w:type="dxa"/>
          </w:tcPr>
          <w:p w14:paraId="1CE44898" w14:textId="77777777" w:rsidR="002D68EC" w:rsidRDefault="0069493F">
            <w:pPr>
              <w:pStyle w:val="TableParagraph"/>
              <w:ind w:left="137" w:right="82"/>
              <w:jc w:val="center"/>
              <w:rPr>
                <w:sz w:val="24"/>
              </w:rPr>
            </w:pPr>
            <w:r>
              <w:rPr>
                <w:sz w:val="24"/>
              </w:rPr>
              <w:t>138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CC1B63F" w14:textId="77777777" w:rsidR="002D68EC" w:rsidRDefault="0069493F">
            <w:pPr>
              <w:pStyle w:val="TableParagraph"/>
              <w:ind w:left="7"/>
              <w:jc w:val="center"/>
              <w:rPr>
                <w:sz w:val="24"/>
              </w:rPr>
            </w:pPr>
            <w:r>
              <w:rPr>
                <w:spacing w:val="-10"/>
                <w:sz w:val="24"/>
              </w:rPr>
              <w:t>0</w:t>
            </w:r>
          </w:p>
        </w:tc>
      </w:tr>
      <w:tr w:rsidR="002D68EC" w14:paraId="102F4B50" w14:textId="77777777">
        <w:trPr>
          <w:trHeight w:val="395"/>
        </w:trPr>
        <w:tc>
          <w:tcPr>
            <w:tcW w:w="1584" w:type="dxa"/>
          </w:tcPr>
          <w:p w14:paraId="0992AA2C" w14:textId="77777777" w:rsidR="002D68EC" w:rsidRDefault="0069493F">
            <w:pPr>
              <w:pStyle w:val="TableParagraph"/>
              <w:ind w:left="107"/>
              <w:rPr>
                <w:sz w:val="24"/>
              </w:rPr>
            </w:pPr>
            <w:r>
              <w:rPr>
                <w:sz w:val="24"/>
              </w:rPr>
              <w:t xml:space="preserve">1102 90 </w:t>
            </w:r>
            <w:r>
              <w:rPr>
                <w:spacing w:val="-5"/>
                <w:sz w:val="24"/>
              </w:rPr>
              <w:t>70</w:t>
            </w:r>
          </w:p>
        </w:tc>
        <w:tc>
          <w:tcPr>
            <w:tcW w:w="6469" w:type="dxa"/>
          </w:tcPr>
          <w:p w14:paraId="5A971DDE" w14:textId="77777777" w:rsidR="002D68EC" w:rsidRDefault="0069493F">
            <w:pPr>
              <w:pStyle w:val="TableParagraph"/>
              <w:rPr>
                <w:sz w:val="24"/>
              </w:rPr>
            </w:pPr>
            <w:r>
              <w:rPr>
                <w:sz w:val="24"/>
              </w:rPr>
              <w:t>--</w:t>
            </w:r>
            <w:r>
              <w:rPr>
                <w:spacing w:val="-2"/>
                <w:sz w:val="24"/>
              </w:rPr>
              <w:t xml:space="preserve"> rukkijahu</w:t>
            </w:r>
          </w:p>
        </w:tc>
        <w:tc>
          <w:tcPr>
            <w:tcW w:w="4220" w:type="dxa"/>
          </w:tcPr>
          <w:p w14:paraId="7261BD37" w14:textId="77777777" w:rsidR="002D68EC" w:rsidRDefault="0069493F">
            <w:pPr>
              <w:pStyle w:val="TableParagraph"/>
              <w:ind w:left="137" w:right="82"/>
              <w:jc w:val="center"/>
              <w:rPr>
                <w:sz w:val="24"/>
              </w:rPr>
            </w:pPr>
            <w:r>
              <w:rPr>
                <w:sz w:val="24"/>
              </w:rPr>
              <w:t>168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AA4D294" w14:textId="77777777" w:rsidR="002D68EC" w:rsidRDefault="0069493F">
            <w:pPr>
              <w:pStyle w:val="TableParagraph"/>
              <w:ind w:left="7"/>
              <w:jc w:val="center"/>
              <w:rPr>
                <w:sz w:val="24"/>
              </w:rPr>
            </w:pPr>
            <w:r>
              <w:rPr>
                <w:spacing w:val="-10"/>
                <w:sz w:val="24"/>
              </w:rPr>
              <w:t>0</w:t>
            </w:r>
          </w:p>
        </w:tc>
      </w:tr>
      <w:tr w:rsidR="002D68EC" w14:paraId="2B9D9D82" w14:textId="77777777">
        <w:trPr>
          <w:trHeight w:val="395"/>
        </w:trPr>
        <w:tc>
          <w:tcPr>
            <w:tcW w:w="1584" w:type="dxa"/>
          </w:tcPr>
          <w:p w14:paraId="016903D9" w14:textId="77777777" w:rsidR="002D68EC" w:rsidRDefault="0069493F">
            <w:pPr>
              <w:pStyle w:val="TableParagraph"/>
              <w:ind w:left="107"/>
              <w:rPr>
                <w:sz w:val="24"/>
              </w:rPr>
            </w:pPr>
            <w:r>
              <w:rPr>
                <w:sz w:val="24"/>
              </w:rPr>
              <w:t xml:space="preserve">1102 90 </w:t>
            </w:r>
            <w:r>
              <w:rPr>
                <w:spacing w:val="-5"/>
                <w:sz w:val="24"/>
              </w:rPr>
              <w:t>90</w:t>
            </w:r>
          </w:p>
        </w:tc>
        <w:tc>
          <w:tcPr>
            <w:tcW w:w="6469" w:type="dxa"/>
          </w:tcPr>
          <w:p w14:paraId="34C54FC2"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0919A99"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CE4ABBF" w14:textId="77777777" w:rsidR="002D68EC" w:rsidRDefault="0069493F">
            <w:pPr>
              <w:pStyle w:val="TableParagraph"/>
              <w:ind w:left="7"/>
              <w:jc w:val="center"/>
              <w:rPr>
                <w:sz w:val="24"/>
              </w:rPr>
            </w:pPr>
            <w:r>
              <w:rPr>
                <w:spacing w:val="-10"/>
                <w:sz w:val="24"/>
              </w:rPr>
              <w:t>0</w:t>
            </w:r>
          </w:p>
        </w:tc>
      </w:tr>
      <w:tr w:rsidR="002D68EC" w14:paraId="18518789" w14:textId="77777777">
        <w:trPr>
          <w:trHeight w:val="395"/>
        </w:trPr>
        <w:tc>
          <w:tcPr>
            <w:tcW w:w="1584" w:type="dxa"/>
          </w:tcPr>
          <w:p w14:paraId="58B06196" w14:textId="77777777" w:rsidR="002D68EC" w:rsidRDefault="0069493F">
            <w:pPr>
              <w:pStyle w:val="TableParagraph"/>
              <w:ind w:left="107"/>
              <w:rPr>
                <w:sz w:val="24"/>
              </w:rPr>
            </w:pPr>
            <w:r>
              <w:rPr>
                <w:sz w:val="24"/>
              </w:rPr>
              <w:t xml:space="preserve">1103 11 </w:t>
            </w:r>
            <w:r>
              <w:rPr>
                <w:spacing w:val="-5"/>
                <w:sz w:val="24"/>
              </w:rPr>
              <w:t>10</w:t>
            </w:r>
          </w:p>
        </w:tc>
        <w:tc>
          <w:tcPr>
            <w:tcW w:w="6469" w:type="dxa"/>
          </w:tcPr>
          <w:p w14:paraId="019C9DC6" w14:textId="77777777" w:rsidR="002D68EC" w:rsidRDefault="0069493F">
            <w:pPr>
              <w:pStyle w:val="TableParagraph"/>
              <w:rPr>
                <w:sz w:val="24"/>
              </w:rPr>
            </w:pPr>
            <w:r>
              <w:rPr>
                <w:sz w:val="24"/>
              </w:rPr>
              <w:t>---</w:t>
            </w:r>
            <w:r>
              <w:rPr>
                <w:spacing w:val="-2"/>
                <w:sz w:val="24"/>
              </w:rPr>
              <w:t xml:space="preserve"> </w:t>
            </w:r>
            <w:r>
              <w:rPr>
                <w:sz w:val="24"/>
              </w:rPr>
              <w:t>kõva</w:t>
            </w:r>
            <w:r>
              <w:rPr>
                <w:spacing w:val="-2"/>
                <w:sz w:val="24"/>
              </w:rPr>
              <w:t xml:space="preserve"> </w:t>
            </w:r>
            <w:r>
              <w:rPr>
                <w:spacing w:val="-4"/>
                <w:sz w:val="24"/>
              </w:rPr>
              <w:t>nisu</w:t>
            </w:r>
          </w:p>
        </w:tc>
        <w:tc>
          <w:tcPr>
            <w:tcW w:w="4220" w:type="dxa"/>
          </w:tcPr>
          <w:p w14:paraId="705D6614" w14:textId="77777777" w:rsidR="002D68EC" w:rsidRDefault="0069493F">
            <w:pPr>
              <w:pStyle w:val="TableParagraph"/>
              <w:ind w:left="137" w:right="82"/>
              <w:jc w:val="center"/>
              <w:rPr>
                <w:sz w:val="24"/>
              </w:rPr>
            </w:pPr>
            <w:r>
              <w:rPr>
                <w:sz w:val="24"/>
              </w:rPr>
              <w:t>267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A221377" w14:textId="77777777" w:rsidR="002D68EC" w:rsidRDefault="0069493F">
            <w:pPr>
              <w:pStyle w:val="TableParagraph"/>
              <w:ind w:left="7"/>
              <w:jc w:val="center"/>
              <w:rPr>
                <w:sz w:val="24"/>
              </w:rPr>
            </w:pPr>
            <w:r>
              <w:rPr>
                <w:spacing w:val="-10"/>
                <w:sz w:val="24"/>
              </w:rPr>
              <w:t>7</w:t>
            </w:r>
          </w:p>
        </w:tc>
      </w:tr>
      <w:tr w:rsidR="002D68EC" w14:paraId="7FD667D1" w14:textId="77777777">
        <w:trPr>
          <w:trHeight w:val="398"/>
        </w:trPr>
        <w:tc>
          <w:tcPr>
            <w:tcW w:w="1584" w:type="dxa"/>
          </w:tcPr>
          <w:p w14:paraId="0AC95B4E" w14:textId="77777777" w:rsidR="002D68EC" w:rsidRDefault="0069493F">
            <w:pPr>
              <w:pStyle w:val="TableParagraph"/>
              <w:spacing w:before="61"/>
              <w:ind w:left="107"/>
              <w:rPr>
                <w:sz w:val="24"/>
              </w:rPr>
            </w:pPr>
            <w:r>
              <w:rPr>
                <w:sz w:val="24"/>
              </w:rPr>
              <w:t xml:space="preserve">1103 11 </w:t>
            </w:r>
            <w:r>
              <w:rPr>
                <w:spacing w:val="-5"/>
                <w:sz w:val="24"/>
              </w:rPr>
              <w:t>90</w:t>
            </w:r>
          </w:p>
        </w:tc>
        <w:tc>
          <w:tcPr>
            <w:tcW w:w="6469" w:type="dxa"/>
          </w:tcPr>
          <w:p w14:paraId="69C06C37" w14:textId="77777777" w:rsidR="002D68EC" w:rsidRDefault="0069493F">
            <w:pPr>
              <w:pStyle w:val="TableParagraph"/>
              <w:spacing w:before="61"/>
              <w:rPr>
                <w:sz w:val="24"/>
              </w:rPr>
            </w:pPr>
            <w:r>
              <w:rPr>
                <w:sz w:val="24"/>
              </w:rPr>
              <w:t>---</w:t>
            </w:r>
            <w:r>
              <w:rPr>
                <w:spacing w:val="-2"/>
                <w:sz w:val="24"/>
              </w:rPr>
              <w:t xml:space="preserve"> </w:t>
            </w:r>
            <w:r>
              <w:rPr>
                <w:sz w:val="24"/>
              </w:rPr>
              <w:t xml:space="preserve">harilikust nisust ja </w:t>
            </w:r>
            <w:r>
              <w:rPr>
                <w:spacing w:val="-2"/>
                <w:sz w:val="24"/>
              </w:rPr>
              <w:t>speltanisust</w:t>
            </w:r>
          </w:p>
        </w:tc>
        <w:tc>
          <w:tcPr>
            <w:tcW w:w="4220" w:type="dxa"/>
          </w:tcPr>
          <w:p w14:paraId="1604729E" w14:textId="77777777" w:rsidR="002D68EC" w:rsidRDefault="0069493F">
            <w:pPr>
              <w:pStyle w:val="TableParagraph"/>
              <w:spacing w:before="61"/>
              <w:ind w:left="137" w:right="82"/>
              <w:jc w:val="center"/>
              <w:rPr>
                <w:sz w:val="24"/>
              </w:rPr>
            </w:pPr>
            <w:r>
              <w:rPr>
                <w:sz w:val="24"/>
              </w:rPr>
              <w:t>186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3ADDBCF" w14:textId="77777777" w:rsidR="002D68EC" w:rsidRDefault="0069493F">
            <w:pPr>
              <w:pStyle w:val="TableParagraph"/>
              <w:spacing w:before="61"/>
              <w:ind w:left="7"/>
              <w:jc w:val="center"/>
              <w:rPr>
                <w:sz w:val="24"/>
              </w:rPr>
            </w:pPr>
            <w:r>
              <w:rPr>
                <w:spacing w:val="-10"/>
                <w:sz w:val="24"/>
              </w:rPr>
              <w:t>5</w:t>
            </w:r>
          </w:p>
        </w:tc>
      </w:tr>
    </w:tbl>
    <w:p w14:paraId="5F59B20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F0FFFE1"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213E669" w14:textId="77777777">
        <w:trPr>
          <w:trHeight w:val="671"/>
        </w:trPr>
        <w:tc>
          <w:tcPr>
            <w:tcW w:w="1584" w:type="dxa"/>
          </w:tcPr>
          <w:p w14:paraId="73D810D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30AC120"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E9FCB4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34751A5" w14:textId="77777777" w:rsidR="002D68EC" w:rsidRDefault="0069493F">
            <w:pPr>
              <w:pStyle w:val="TableParagraph"/>
              <w:spacing w:before="198"/>
              <w:ind w:left="7"/>
              <w:jc w:val="center"/>
              <w:rPr>
                <w:sz w:val="24"/>
              </w:rPr>
            </w:pPr>
            <w:r>
              <w:rPr>
                <w:spacing w:val="-2"/>
                <w:sz w:val="24"/>
              </w:rPr>
              <w:t>Üleminekukategooria</w:t>
            </w:r>
          </w:p>
        </w:tc>
      </w:tr>
      <w:tr w:rsidR="002D68EC" w14:paraId="7C388BAD" w14:textId="77777777">
        <w:trPr>
          <w:trHeight w:val="398"/>
        </w:trPr>
        <w:tc>
          <w:tcPr>
            <w:tcW w:w="1584" w:type="dxa"/>
          </w:tcPr>
          <w:p w14:paraId="507AF7DA" w14:textId="77777777" w:rsidR="002D68EC" w:rsidRDefault="0069493F">
            <w:pPr>
              <w:pStyle w:val="TableParagraph"/>
              <w:spacing w:before="61"/>
              <w:ind w:left="107"/>
              <w:rPr>
                <w:sz w:val="24"/>
              </w:rPr>
            </w:pPr>
            <w:r>
              <w:rPr>
                <w:sz w:val="24"/>
              </w:rPr>
              <w:t xml:space="preserve">1103 13 </w:t>
            </w:r>
            <w:r>
              <w:rPr>
                <w:spacing w:val="-5"/>
                <w:sz w:val="24"/>
              </w:rPr>
              <w:t>10</w:t>
            </w:r>
          </w:p>
        </w:tc>
        <w:tc>
          <w:tcPr>
            <w:tcW w:w="6469" w:type="dxa"/>
          </w:tcPr>
          <w:p w14:paraId="18833866" w14:textId="77777777" w:rsidR="002D68EC" w:rsidRDefault="0069493F">
            <w:pPr>
              <w:pStyle w:val="TableParagraph"/>
              <w:spacing w:before="61"/>
              <w:rPr>
                <w:sz w:val="24"/>
              </w:rPr>
            </w:pPr>
            <w:r>
              <w:rPr>
                <w:sz w:val="24"/>
              </w:rPr>
              <w:t>---</w:t>
            </w:r>
            <w:r>
              <w:rPr>
                <w:spacing w:val="-2"/>
                <w:sz w:val="24"/>
              </w:rPr>
              <w:t xml:space="preserve"> </w:t>
            </w:r>
            <w:r>
              <w:rPr>
                <w:sz w:val="24"/>
              </w:rPr>
              <w:t>rasvasisaldusega</w:t>
            </w:r>
            <w:r>
              <w:rPr>
                <w:spacing w:val="-3"/>
                <w:sz w:val="24"/>
              </w:rPr>
              <w:t xml:space="preserve"> </w:t>
            </w:r>
            <w:r>
              <w:rPr>
                <w:sz w:val="24"/>
              </w:rPr>
              <w:t>kuni</w:t>
            </w:r>
            <w:r>
              <w:rPr>
                <w:spacing w:val="1"/>
                <w:sz w:val="24"/>
              </w:rPr>
              <w:t xml:space="preserve"> </w:t>
            </w:r>
            <w:r>
              <w:rPr>
                <w:sz w:val="24"/>
              </w:rPr>
              <w:t>1,5 %</w:t>
            </w:r>
            <w:r>
              <w:rPr>
                <w:spacing w:val="-1"/>
                <w:sz w:val="24"/>
              </w:rPr>
              <w:t xml:space="preserve"> </w:t>
            </w:r>
            <w:r>
              <w:rPr>
                <w:spacing w:val="-2"/>
                <w:sz w:val="24"/>
              </w:rPr>
              <w:t>massist</w:t>
            </w:r>
          </w:p>
        </w:tc>
        <w:tc>
          <w:tcPr>
            <w:tcW w:w="4220" w:type="dxa"/>
          </w:tcPr>
          <w:p w14:paraId="7D174F22" w14:textId="77777777" w:rsidR="002D68EC" w:rsidRDefault="0069493F">
            <w:pPr>
              <w:pStyle w:val="TableParagraph"/>
              <w:spacing w:before="61"/>
              <w:ind w:left="137" w:right="82"/>
              <w:jc w:val="center"/>
              <w:rPr>
                <w:sz w:val="24"/>
              </w:rPr>
            </w:pPr>
            <w:r>
              <w:rPr>
                <w:sz w:val="24"/>
              </w:rPr>
              <w:t>173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243C065" w14:textId="77777777" w:rsidR="002D68EC" w:rsidRDefault="0069493F">
            <w:pPr>
              <w:pStyle w:val="TableParagraph"/>
              <w:spacing w:before="61"/>
              <w:ind w:left="7"/>
              <w:jc w:val="center"/>
              <w:rPr>
                <w:sz w:val="24"/>
              </w:rPr>
            </w:pPr>
            <w:r>
              <w:rPr>
                <w:spacing w:val="-10"/>
                <w:sz w:val="24"/>
              </w:rPr>
              <w:t>7</w:t>
            </w:r>
          </w:p>
        </w:tc>
      </w:tr>
      <w:tr w:rsidR="002D68EC" w14:paraId="48247670" w14:textId="77777777">
        <w:trPr>
          <w:trHeight w:val="395"/>
        </w:trPr>
        <w:tc>
          <w:tcPr>
            <w:tcW w:w="1584" w:type="dxa"/>
          </w:tcPr>
          <w:p w14:paraId="20535367" w14:textId="77777777" w:rsidR="002D68EC" w:rsidRDefault="0069493F">
            <w:pPr>
              <w:pStyle w:val="TableParagraph"/>
              <w:ind w:left="107"/>
              <w:rPr>
                <w:sz w:val="24"/>
              </w:rPr>
            </w:pPr>
            <w:r>
              <w:rPr>
                <w:sz w:val="24"/>
              </w:rPr>
              <w:t xml:space="preserve">1103 13 </w:t>
            </w:r>
            <w:r>
              <w:rPr>
                <w:spacing w:val="-5"/>
                <w:sz w:val="24"/>
              </w:rPr>
              <w:t>90</w:t>
            </w:r>
          </w:p>
        </w:tc>
        <w:tc>
          <w:tcPr>
            <w:tcW w:w="6469" w:type="dxa"/>
          </w:tcPr>
          <w:p w14:paraId="37B36205"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7C43E38"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E93D378" w14:textId="77777777" w:rsidR="002D68EC" w:rsidRDefault="0069493F">
            <w:pPr>
              <w:pStyle w:val="TableParagraph"/>
              <w:ind w:left="7"/>
              <w:jc w:val="center"/>
              <w:rPr>
                <w:sz w:val="24"/>
              </w:rPr>
            </w:pPr>
            <w:r>
              <w:rPr>
                <w:spacing w:val="-10"/>
                <w:sz w:val="24"/>
              </w:rPr>
              <w:t>7</w:t>
            </w:r>
          </w:p>
        </w:tc>
      </w:tr>
      <w:tr w:rsidR="002D68EC" w14:paraId="1501C354" w14:textId="77777777">
        <w:trPr>
          <w:trHeight w:val="395"/>
        </w:trPr>
        <w:tc>
          <w:tcPr>
            <w:tcW w:w="1584" w:type="dxa"/>
          </w:tcPr>
          <w:p w14:paraId="39E08A58" w14:textId="77777777" w:rsidR="002D68EC" w:rsidRDefault="0069493F">
            <w:pPr>
              <w:pStyle w:val="TableParagraph"/>
              <w:ind w:left="107"/>
              <w:rPr>
                <w:sz w:val="24"/>
              </w:rPr>
            </w:pPr>
            <w:r>
              <w:rPr>
                <w:sz w:val="24"/>
              </w:rPr>
              <w:t xml:space="preserve">1103 19 </w:t>
            </w:r>
            <w:r>
              <w:rPr>
                <w:spacing w:val="-5"/>
                <w:sz w:val="24"/>
              </w:rPr>
              <w:t>20</w:t>
            </w:r>
          </w:p>
        </w:tc>
        <w:tc>
          <w:tcPr>
            <w:tcW w:w="6469" w:type="dxa"/>
          </w:tcPr>
          <w:p w14:paraId="76281BC5" w14:textId="77777777" w:rsidR="002D68EC" w:rsidRDefault="0069493F">
            <w:pPr>
              <w:pStyle w:val="TableParagraph"/>
              <w:rPr>
                <w:sz w:val="24"/>
              </w:rPr>
            </w:pPr>
            <w:r>
              <w:rPr>
                <w:sz w:val="24"/>
              </w:rPr>
              <w:t>---</w:t>
            </w:r>
            <w:r>
              <w:rPr>
                <w:spacing w:val="-2"/>
                <w:sz w:val="24"/>
              </w:rPr>
              <w:t xml:space="preserve"> </w:t>
            </w:r>
            <w:r>
              <w:rPr>
                <w:sz w:val="24"/>
              </w:rPr>
              <w:t>rukkist</w:t>
            </w:r>
            <w:r>
              <w:rPr>
                <w:spacing w:val="-1"/>
                <w:sz w:val="24"/>
              </w:rPr>
              <w:t xml:space="preserve"> </w:t>
            </w:r>
            <w:r>
              <w:rPr>
                <w:sz w:val="24"/>
              </w:rPr>
              <w:t xml:space="preserve">või </w:t>
            </w:r>
            <w:r>
              <w:rPr>
                <w:spacing w:val="-2"/>
                <w:sz w:val="24"/>
              </w:rPr>
              <w:t>odrast</w:t>
            </w:r>
          </w:p>
        </w:tc>
        <w:tc>
          <w:tcPr>
            <w:tcW w:w="4220" w:type="dxa"/>
          </w:tcPr>
          <w:p w14:paraId="7BBE518B"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F4B40CC" w14:textId="77777777" w:rsidR="002D68EC" w:rsidRDefault="0069493F">
            <w:pPr>
              <w:pStyle w:val="TableParagraph"/>
              <w:ind w:left="7"/>
              <w:jc w:val="center"/>
              <w:rPr>
                <w:sz w:val="24"/>
              </w:rPr>
            </w:pPr>
            <w:r>
              <w:rPr>
                <w:spacing w:val="-10"/>
                <w:sz w:val="24"/>
              </w:rPr>
              <w:t>0</w:t>
            </w:r>
          </w:p>
        </w:tc>
      </w:tr>
      <w:tr w:rsidR="002D68EC" w14:paraId="47436D8A" w14:textId="77777777">
        <w:trPr>
          <w:trHeight w:val="396"/>
        </w:trPr>
        <w:tc>
          <w:tcPr>
            <w:tcW w:w="1584" w:type="dxa"/>
          </w:tcPr>
          <w:p w14:paraId="7FAF3299" w14:textId="77777777" w:rsidR="002D68EC" w:rsidRDefault="0069493F">
            <w:pPr>
              <w:pStyle w:val="TableParagraph"/>
              <w:ind w:left="107"/>
              <w:rPr>
                <w:sz w:val="24"/>
              </w:rPr>
            </w:pPr>
            <w:r>
              <w:rPr>
                <w:sz w:val="24"/>
              </w:rPr>
              <w:t xml:space="preserve">1103 19 </w:t>
            </w:r>
            <w:r>
              <w:rPr>
                <w:spacing w:val="-5"/>
                <w:sz w:val="24"/>
              </w:rPr>
              <w:t>40</w:t>
            </w:r>
          </w:p>
        </w:tc>
        <w:tc>
          <w:tcPr>
            <w:tcW w:w="6469" w:type="dxa"/>
          </w:tcPr>
          <w:p w14:paraId="7F35038D" w14:textId="77777777" w:rsidR="002D68EC" w:rsidRDefault="0069493F">
            <w:pPr>
              <w:pStyle w:val="TableParagraph"/>
              <w:rPr>
                <w:sz w:val="24"/>
              </w:rPr>
            </w:pPr>
            <w:r>
              <w:rPr>
                <w:sz w:val="24"/>
              </w:rPr>
              <w:t>---</w:t>
            </w:r>
            <w:r>
              <w:rPr>
                <w:spacing w:val="-3"/>
                <w:sz w:val="24"/>
              </w:rPr>
              <w:t xml:space="preserve"> </w:t>
            </w:r>
            <w:r>
              <w:rPr>
                <w:spacing w:val="-2"/>
                <w:sz w:val="24"/>
              </w:rPr>
              <w:t>kaerast</w:t>
            </w:r>
          </w:p>
        </w:tc>
        <w:tc>
          <w:tcPr>
            <w:tcW w:w="4220" w:type="dxa"/>
          </w:tcPr>
          <w:p w14:paraId="2FD62EB0" w14:textId="77777777" w:rsidR="002D68EC" w:rsidRDefault="0069493F">
            <w:pPr>
              <w:pStyle w:val="TableParagraph"/>
              <w:ind w:left="137" w:right="82"/>
              <w:jc w:val="center"/>
              <w:rPr>
                <w:sz w:val="24"/>
              </w:rPr>
            </w:pPr>
            <w:r>
              <w:rPr>
                <w:sz w:val="24"/>
              </w:rPr>
              <w:t>164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6C9D028" w14:textId="77777777" w:rsidR="002D68EC" w:rsidRDefault="0069493F">
            <w:pPr>
              <w:pStyle w:val="TableParagraph"/>
              <w:ind w:left="7"/>
              <w:jc w:val="center"/>
              <w:rPr>
                <w:sz w:val="24"/>
              </w:rPr>
            </w:pPr>
            <w:r>
              <w:rPr>
                <w:spacing w:val="-10"/>
                <w:sz w:val="24"/>
              </w:rPr>
              <w:t>0</w:t>
            </w:r>
          </w:p>
        </w:tc>
      </w:tr>
      <w:tr w:rsidR="002D68EC" w14:paraId="6C4486AE" w14:textId="77777777">
        <w:trPr>
          <w:trHeight w:val="395"/>
        </w:trPr>
        <w:tc>
          <w:tcPr>
            <w:tcW w:w="1584" w:type="dxa"/>
          </w:tcPr>
          <w:p w14:paraId="00CE2D44" w14:textId="77777777" w:rsidR="002D68EC" w:rsidRDefault="0069493F">
            <w:pPr>
              <w:pStyle w:val="TableParagraph"/>
              <w:ind w:left="107"/>
              <w:rPr>
                <w:sz w:val="24"/>
              </w:rPr>
            </w:pPr>
            <w:r>
              <w:rPr>
                <w:sz w:val="24"/>
              </w:rPr>
              <w:t xml:space="preserve">1103 19 </w:t>
            </w:r>
            <w:r>
              <w:rPr>
                <w:spacing w:val="-5"/>
                <w:sz w:val="24"/>
              </w:rPr>
              <w:t>50</w:t>
            </w:r>
          </w:p>
        </w:tc>
        <w:tc>
          <w:tcPr>
            <w:tcW w:w="6469" w:type="dxa"/>
          </w:tcPr>
          <w:p w14:paraId="00AB2CEC" w14:textId="77777777" w:rsidR="002D68EC" w:rsidRDefault="0069493F">
            <w:pPr>
              <w:pStyle w:val="TableParagraph"/>
              <w:rPr>
                <w:sz w:val="24"/>
              </w:rPr>
            </w:pPr>
            <w:r>
              <w:rPr>
                <w:sz w:val="24"/>
              </w:rPr>
              <w:t>---</w:t>
            </w:r>
            <w:r>
              <w:rPr>
                <w:spacing w:val="-3"/>
                <w:sz w:val="24"/>
              </w:rPr>
              <w:t xml:space="preserve"> </w:t>
            </w:r>
            <w:r>
              <w:rPr>
                <w:spacing w:val="-2"/>
                <w:sz w:val="24"/>
              </w:rPr>
              <w:t>riisist</w:t>
            </w:r>
          </w:p>
        </w:tc>
        <w:tc>
          <w:tcPr>
            <w:tcW w:w="4220" w:type="dxa"/>
          </w:tcPr>
          <w:p w14:paraId="41E71B73" w14:textId="77777777" w:rsidR="002D68EC" w:rsidRDefault="0069493F">
            <w:pPr>
              <w:pStyle w:val="TableParagraph"/>
              <w:ind w:left="137" w:right="82"/>
              <w:jc w:val="center"/>
              <w:rPr>
                <w:sz w:val="24"/>
              </w:rPr>
            </w:pPr>
            <w:r>
              <w:rPr>
                <w:sz w:val="24"/>
              </w:rPr>
              <w:t>138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A14D537" w14:textId="77777777" w:rsidR="002D68EC" w:rsidRDefault="0069493F">
            <w:pPr>
              <w:pStyle w:val="TableParagraph"/>
              <w:ind w:left="7"/>
              <w:jc w:val="center"/>
              <w:rPr>
                <w:sz w:val="24"/>
              </w:rPr>
            </w:pPr>
            <w:r>
              <w:rPr>
                <w:spacing w:val="-10"/>
                <w:sz w:val="24"/>
              </w:rPr>
              <w:t>0</w:t>
            </w:r>
          </w:p>
        </w:tc>
      </w:tr>
      <w:tr w:rsidR="002D68EC" w14:paraId="2768B151" w14:textId="77777777">
        <w:trPr>
          <w:trHeight w:val="395"/>
        </w:trPr>
        <w:tc>
          <w:tcPr>
            <w:tcW w:w="1584" w:type="dxa"/>
          </w:tcPr>
          <w:p w14:paraId="1BEFAA0A" w14:textId="77777777" w:rsidR="002D68EC" w:rsidRDefault="0069493F">
            <w:pPr>
              <w:pStyle w:val="TableParagraph"/>
              <w:ind w:left="107"/>
              <w:rPr>
                <w:sz w:val="24"/>
              </w:rPr>
            </w:pPr>
            <w:r>
              <w:rPr>
                <w:sz w:val="24"/>
              </w:rPr>
              <w:t xml:space="preserve">1103 19 </w:t>
            </w:r>
            <w:r>
              <w:rPr>
                <w:spacing w:val="-5"/>
                <w:sz w:val="24"/>
              </w:rPr>
              <w:t>90</w:t>
            </w:r>
          </w:p>
        </w:tc>
        <w:tc>
          <w:tcPr>
            <w:tcW w:w="6469" w:type="dxa"/>
          </w:tcPr>
          <w:p w14:paraId="545AF99A"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41267D16"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C997D4B" w14:textId="77777777" w:rsidR="002D68EC" w:rsidRDefault="0069493F">
            <w:pPr>
              <w:pStyle w:val="TableParagraph"/>
              <w:ind w:left="7"/>
              <w:jc w:val="center"/>
              <w:rPr>
                <w:sz w:val="24"/>
              </w:rPr>
            </w:pPr>
            <w:r>
              <w:rPr>
                <w:spacing w:val="-10"/>
                <w:sz w:val="24"/>
              </w:rPr>
              <w:t>0</w:t>
            </w:r>
          </w:p>
        </w:tc>
      </w:tr>
      <w:tr w:rsidR="002D68EC" w14:paraId="67201A8E" w14:textId="77777777">
        <w:trPr>
          <w:trHeight w:val="395"/>
        </w:trPr>
        <w:tc>
          <w:tcPr>
            <w:tcW w:w="1584" w:type="dxa"/>
          </w:tcPr>
          <w:p w14:paraId="766728B2" w14:textId="77777777" w:rsidR="002D68EC" w:rsidRDefault="0069493F">
            <w:pPr>
              <w:pStyle w:val="TableParagraph"/>
              <w:ind w:left="107"/>
              <w:rPr>
                <w:sz w:val="24"/>
              </w:rPr>
            </w:pPr>
            <w:r>
              <w:rPr>
                <w:sz w:val="24"/>
              </w:rPr>
              <w:t xml:space="preserve">1103 20 </w:t>
            </w:r>
            <w:r>
              <w:rPr>
                <w:spacing w:val="-5"/>
                <w:sz w:val="24"/>
              </w:rPr>
              <w:t>25</w:t>
            </w:r>
          </w:p>
        </w:tc>
        <w:tc>
          <w:tcPr>
            <w:tcW w:w="6469" w:type="dxa"/>
          </w:tcPr>
          <w:p w14:paraId="6E911E4F" w14:textId="77777777" w:rsidR="002D68EC" w:rsidRDefault="0069493F">
            <w:pPr>
              <w:pStyle w:val="TableParagraph"/>
              <w:rPr>
                <w:sz w:val="24"/>
              </w:rPr>
            </w:pPr>
            <w:r>
              <w:rPr>
                <w:sz w:val="24"/>
              </w:rPr>
              <w:t>--</w:t>
            </w:r>
            <w:r>
              <w:rPr>
                <w:spacing w:val="-2"/>
                <w:sz w:val="24"/>
              </w:rPr>
              <w:t xml:space="preserve"> </w:t>
            </w:r>
            <w:r>
              <w:rPr>
                <w:sz w:val="24"/>
              </w:rPr>
              <w:t xml:space="preserve">rukkist või </w:t>
            </w:r>
            <w:r>
              <w:rPr>
                <w:spacing w:val="-2"/>
                <w:sz w:val="24"/>
              </w:rPr>
              <w:t>odrast</w:t>
            </w:r>
          </w:p>
        </w:tc>
        <w:tc>
          <w:tcPr>
            <w:tcW w:w="4220" w:type="dxa"/>
          </w:tcPr>
          <w:p w14:paraId="5044C166"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8BC33E7" w14:textId="77777777" w:rsidR="002D68EC" w:rsidRDefault="0069493F">
            <w:pPr>
              <w:pStyle w:val="TableParagraph"/>
              <w:ind w:left="7"/>
              <w:jc w:val="center"/>
              <w:rPr>
                <w:sz w:val="24"/>
              </w:rPr>
            </w:pPr>
            <w:r>
              <w:rPr>
                <w:spacing w:val="-10"/>
                <w:sz w:val="24"/>
              </w:rPr>
              <w:t>0</w:t>
            </w:r>
          </w:p>
        </w:tc>
      </w:tr>
      <w:tr w:rsidR="002D68EC" w14:paraId="3861EBA2" w14:textId="77777777">
        <w:trPr>
          <w:trHeight w:val="395"/>
        </w:trPr>
        <w:tc>
          <w:tcPr>
            <w:tcW w:w="1584" w:type="dxa"/>
          </w:tcPr>
          <w:p w14:paraId="55A79A51" w14:textId="77777777" w:rsidR="002D68EC" w:rsidRDefault="0069493F">
            <w:pPr>
              <w:pStyle w:val="TableParagraph"/>
              <w:ind w:left="107"/>
              <w:rPr>
                <w:sz w:val="24"/>
              </w:rPr>
            </w:pPr>
            <w:r>
              <w:rPr>
                <w:sz w:val="24"/>
              </w:rPr>
              <w:t xml:space="preserve">1103 20 </w:t>
            </w:r>
            <w:r>
              <w:rPr>
                <w:spacing w:val="-5"/>
                <w:sz w:val="24"/>
              </w:rPr>
              <w:t>30</w:t>
            </w:r>
          </w:p>
        </w:tc>
        <w:tc>
          <w:tcPr>
            <w:tcW w:w="6469" w:type="dxa"/>
          </w:tcPr>
          <w:p w14:paraId="19D80260" w14:textId="77777777" w:rsidR="002D68EC" w:rsidRDefault="0069493F">
            <w:pPr>
              <w:pStyle w:val="TableParagraph"/>
              <w:rPr>
                <w:sz w:val="24"/>
              </w:rPr>
            </w:pPr>
            <w:r>
              <w:rPr>
                <w:sz w:val="24"/>
              </w:rPr>
              <w:t>--</w:t>
            </w:r>
            <w:r>
              <w:rPr>
                <w:spacing w:val="-2"/>
                <w:sz w:val="24"/>
              </w:rPr>
              <w:t xml:space="preserve"> kaerast</w:t>
            </w:r>
          </w:p>
        </w:tc>
        <w:tc>
          <w:tcPr>
            <w:tcW w:w="4220" w:type="dxa"/>
          </w:tcPr>
          <w:p w14:paraId="0EDFD466" w14:textId="77777777" w:rsidR="002D68EC" w:rsidRDefault="0069493F">
            <w:pPr>
              <w:pStyle w:val="TableParagraph"/>
              <w:ind w:left="137" w:right="82"/>
              <w:jc w:val="center"/>
              <w:rPr>
                <w:sz w:val="24"/>
              </w:rPr>
            </w:pPr>
            <w:r>
              <w:rPr>
                <w:sz w:val="24"/>
              </w:rPr>
              <w:t>164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BE41762" w14:textId="77777777" w:rsidR="002D68EC" w:rsidRDefault="0069493F">
            <w:pPr>
              <w:pStyle w:val="TableParagraph"/>
              <w:ind w:left="7"/>
              <w:jc w:val="center"/>
              <w:rPr>
                <w:sz w:val="24"/>
              </w:rPr>
            </w:pPr>
            <w:r>
              <w:rPr>
                <w:spacing w:val="-10"/>
                <w:sz w:val="24"/>
              </w:rPr>
              <w:t>0</w:t>
            </w:r>
          </w:p>
        </w:tc>
      </w:tr>
      <w:tr w:rsidR="002D68EC" w14:paraId="0FE684A4" w14:textId="77777777">
        <w:trPr>
          <w:trHeight w:val="395"/>
        </w:trPr>
        <w:tc>
          <w:tcPr>
            <w:tcW w:w="1584" w:type="dxa"/>
          </w:tcPr>
          <w:p w14:paraId="1F99884F" w14:textId="77777777" w:rsidR="002D68EC" w:rsidRDefault="0069493F">
            <w:pPr>
              <w:pStyle w:val="TableParagraph"/>
              <w:ind w:left="107"/>
              <w:rPr>
                <w:sz w:val="24"/>
              </w:rPr>
            </w:pPr>
            <w:r>
              <w:rPr>
                <w:sz w:val="24"/>
              </w:rPr>
              <w:t xml:space="preserve">1103 20 </w:t>
            </w:r>
            <w:r>
              <w:rPr>
                <w:spacing w:val="-5"/>
                <w:sz w:val="24"/>
              </w:rPr>
              <w:t>40</w:t>
            </w:r>
          </w:p>
        </w:tc>
        <w:tc>
          <w:tcPr>
            <w:tcW w:w="6469" w:type="dxa"/>
          </w:tcPr>
          <w:p w14:paraId="600F0C19" w14:textId="77777777" w:rsidR="002D68EC" w:rsidRDefault="0069493F">
            <w:pPr>
              <w:pStyle w:val="TableParagraph"/>
              <w:rPr>
                <w:sz w:val="24"/>
              </w:rPr>
            </w:pPr>
            <w:r>
              <w:rPr>
                <w:sz w:val="24"/>
              </w:rPr>
              <w:t>--</w:t>
            </w:r>
            <w:r>
              <w:rPr>
                <w:spacing w:val="-2"/>
                <w:sz w:val="24"/>
              </w:rPr>
              <w:t xml:space="preserve"> maisist</w:t>
            </w:r>
          </w:p>
        </w:tc>
        <w:tc>
          <w:tcPr>
            <w:tcW w:w="4220" w:type="dxa"/>
          </w:tcPr>
          <w:p w14:paraId="3C500D46" w14:textId="77777777" w:rsidR="002D68EC" w:rsidRDefault="0069493F">
            <w:pPr>
              <w:pStyle w:val="TableParagraph"/>
              <w:ind w:left="137" w:right="82"/>
              <w:jc w:val="center"/>
              <w:rPr>
                <w:sz w:val="24"/>
              </w:rPr>
            </w:pPr>
            <w:r>
              <w:rPr>
                <w:sz w:val="24"/>
              </w:rPr>
              <w:t>173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61A0960" w14:textId="77777777" w:rsidR="002D68EC" w:rsidRDefault="0069493F">
            <w:pPr>
              <w:pStyle w:val="TableParagraph"/>
              <w:ind w:left="7"/>
              <w:jc w:val="center"/>
              <w:rPr>
                <w:sz w:val="24"/>
              </w:rPr>
            </w:pPr>
            <w:r>
              <w:rPr>
                <w:spacing w:val="-10"/>
                <w:sz w:val="24"/>
              </w:rPr>
              <w:t>3</w:t>
            </w:r>
          </w:p>
        </w:tc>
      </w:tr>
      <w:tr w:rsidR="002D68EC" w14:paraId="05FAA0C7" w14:textId="77777777">
        <w:trPr>
          <w:trHeight w:val="395"/>
        </w:trPr>
        <w:tc>
          <w:tcPr>
            <w:tcW w:w="1584" w:type="dxa"/>
          </w:tcPr>
          <w:p w14:paraId="197B361C" w14:textId="77777777" w:rsidR="002D68EC" w:rsidRDefault="0069493F">
            <w:pPr>
              <w:pStyle w:val="TableParagraph"/>
              <w:ind w:left="107"/>
              <w:rPr>
                <w:sz w:val="24"/>
              </w:rPr>
            </w:pPr>
            <w:r>
              <w:rPr>
                <w:sz w:val="24"/>
              </w:rPr>
              <w:t xml:space="preserve">1103 20 </w:t>
            </w:r>
            <w:r>
              <w:rPr>
                <w:spacing w:val="-5"/>
                <w:sz w:val="24"/>
              </w:rPr>
              <w:t>50</w:t>
            </w:r>
          </w:p>
        </w:tc>
        <w:tc>
          <w:tcPr>
            <w:tcW w:w="6469" w:type="dxa"/>
          </w:tcPr>
          <w:p w14:paraId="26D7A24C" w14:textId="77777777" w:rsidR="002D68EC" w:rsidRDefault="0069493F">
            <w:pPr>
              <w:pStyle w:val="TableParagraph"/>
              <w:rPr>
                <w:sz w:val="24"/>
              </w:rPr>
            </w:pPr>
            <w:r>
              <w:rPr>
                <w:sz w:val="24"/>
              </w:rPr>
              <w:t>--</w:t>
            </w:r>
            <w:r>
              <w:rPr>
                <w:spacing w:val="-2"/>
                <w:sz w:val="24"/>
              </w:rPr>
              <w:t xml:space="preserve"> riisist</w:t>
            </w:r>
          </w:p>
        </w:tc>
        <w:tc>
          <w:tcPr>
            <w:tcW w:w="4220" w:type="dxa"/>
          </w:tcPr>
          <w:p w14:paraId="3979F415" w14:textId="77777777" w:rsidR="002D68EC" w:rsidRDefault="0069493F">
            <w:pPr>
              <w:pStyle w:val="TableParagraph"/>
              <w:ind w:left="137" w:right="82"/>
              <w:jc w:val="center"/>
              <w:rPr>
                <w:sz w:val="24"/>
              </w:rPr>
            </w:pPr>
            <w:r>
              <w:rPr>
                <w:sz w:val="24"/>
              </w:rPr>
              <w:t>138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695A57E" w14:textId="77777777" w:rsidR="002D68EC" w:rsidRDefault="0069493F">
            <w:pPr>
              <w:pStyle w:val="TableParagraph"/>
              <w:ind w:left="7"/>
              <w:jc w:val="center"/>
              <w:rPr>
                <w:sz w:val="24"/>
              </w:rPr>
            </w:pPr>
            <w:r>
              <w:rPr>
                <w:spacing w:val="-10"/>
                <w:sz w:val="24"/>
              </w:rPr>
              <w:t>0</w:t>
            </w:r>
          </w:p>
        </w:tc>
      </w:tr>
      <w:tr w:rsidR="002D68EC" w14:paraId="6C102D06" w14:textId="77777777">
        <w:trPr>
          <w:trHeight w:val="395"/>
        </w:trPr>
        <w:tc>
          <w:tcPr>
            <w:tcW w:w="1584" w:type="dxa"/>
          </w:tcPr>
          <w:p w14:paraId="7AF6A923" w14:textId="77777777" w:rsidR="002D68EC" w:rsidRDefault="0069493F">
            <w:pPr>
              <w:pStyle w:val="TableParagraph"/>
              <w:ind w:left="107"/>
              <w:rPr>
                <w:sz w:val="24"/>
              </w:rPr>
            </w:pPr>
            <w:r>
              <w:rPr>
                <w:sz w:val="24"/>
              </w:rPr>
              <w:t xml:space="preserve">1103 20 </w:t>
            </w:r>
            <w:r>
              <w:rPr>
                <w:spacing w:val="-5"/>
                <w:sz w:val="24"/>
              </w:rPr>
              <w:t>60</w:t>
            </w:r>
          </w:p>
        </w:tc>
        <w:tc>
          <w:tcPr>
            <w:tcW w:w="6469" w:type="dxa"/>
          </w:tcPr>
          <w:p w14:paraId="63C3A26B" w14:textId="77777777" w:rsidR="002D68EC" w:rsidRDefault="0069493F">
            <w:pPr>
              <w:pStyle w:val="TableParagraph"/>
              <w:rPr>
                <w:sz w:val="24"/>
              </w:rPr>
            </w:pPr>
            <w:r>
              <w:rPr>
                <w:sz w:val="24"/>
              </w:rPr>
              <w:t>--</w:t>
            </w:r>
            <w:r>
              <w:rPr>
                <w:spacing w:val="-2"/>
                <w:sz w:val="24"/>
              </w:rPr>
              <w:t xml:space="preserve"> nisust</w:t>
            </w:r>
          </w:p>
        </w:tc>
        <w:tc>
          <w:tcPr>
            <w:tcW w:w="4220" w:type="dxa"/>
          </w:tcPr>
          <w:p w14:paraId="633AC2B4" w14:textId="77777777" w:rsidR="002D68EC" w:rsidRDefault="0069493F">
            <w:pPr>
              <w:pStyle w:val="TableParagraph"/>
              <w:ind w:left="137" w:right="82"/>
              <w:jc w:val="center"/>
              <w:rPr>
                <w:sz w:val="24"/>
              </w:rPr>
            </w:pPr>
            <w:r>
              <w:rPr>
                <w:sz w:val="24"/>
              </w:rPr>
              <w:t>175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04C5971" w14:textId="77777777" w:rsidR="002D68EC" w:rsidRDefault="0069493F">
            <w:pPr>
              <w:pStyle w:val="TableParagraph"/>
              <w:ind w:left="7"/>
              <w:jc w:val="center"/>
              <w:rPr>
                <w:sz w:val="24"/>
              </w:rPr>
            </w:pPr>
            <w:r>
              <w:rPr>
                <w:spacing w:val="-10"/>
                <w:sz w:val="24"/>
              </w:rPr>
              <w:t>0</w:t>
            </w:r>
          </w:p>
        </w:tc>
      </w:tr>
      <w:tr w:rsidR="002D68EC" w14:paraId="13E3DC43" w14:textId="77777777">
        <w:trPr>
          <w:trHeight w:val="395"/>
        </w:trPr>
        <w:tc>
          <w:tcPr>
            <w:tcW w:w="1584" w:type="dxa"/>
          </w:tcPr>
          <w:p w14:paraId="439C2B60" w14:textId="77777777" w:rsidR="002D68EC" w:rsidRDefault="0069493F">
            <w:pPr>
              <w:pStyle w:val="TableParagraph"/>
              <w:ind w:left="107"/>
              <w:rPr>
                <w:sz w:val="24"/>
              </w:rPr>
            </w:pPr>
            <w:r>
              <w:rPr>
                <w:sz w:val="24"/>
              </w:rPr>
              <w:t xml:space="preserve">1103 20 </w:t>
            </w:r>
            <w:r>
              <w:rPr>
                <w:spacing w:val="-5"/>
                <w:sz w:val="24"/>
              </w:rPr>
              <w:t>90</w:t>
            </w:r>
          </w:p>
        </w:tc>
        <w:tc>
          <w:tcPr>
            <w:tcW w:w="6469" w:type="dxa"/>
          </w:tcPr>
          <w:p w14:paraId="5938E6CD"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76FB3A02"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EED6261" w14:textId="77777777" w:rsidR="002D68EC" w:rsidRDefault="0069493F">
            <w:pPr>
              <w:pStyle w:val="TableParagraph"/>
              <w:ind w:left="7"/>
              <w:jc w:val="center"/>
              <w:rPr>
                <w:sz w:val="24"/>
              </w:rPr>
            </w:pPr>
            <w:r>
              <w:rPr>
                <w:spacing w:val="-10"/>
                <w:sz w:val="24"/>
              </w:rPr>
              <w:t>0</w:t>
            </w:r>
          </w:p>
        </w:tc>
      </w:tr>
      <w:tr w:rsidR="002D68EC" w14:paraId="6DE9777F" w14:textId="77777777">
        <w:trPr>
          <w:trHeight w:val="395"/>
        </w:trPr>
        <w:tc>
          <w:tcPr>
            <w:tcW w:w="1584" w:type="dxa"/>
          </w:tcPr>
          <w:p w14:paraId="2785B296" w14:textId="77777777" w:rsidR="002D68EC" w:rsidRDefault="0069493F">
            <w:pPr>
              <w:pStyle w:val="TableParagraph"/>
              <w:ind w:left="107"/>
              <w:rPr>
                <w:sz w:val="24"/>
              </w:rPr>
            </w:pPr>
            <w:r>
              <w:rPr>
                <w:sz w:val="24"/>
              </w:rPr>
              <w:t xml:space="preserve">1104 12 </w:t>
            </w:r>
            <w:r>
              <w:rPr>
                <w:spacing w:val="-5"/>
                <w:sz w:val="24"/>
              </w:rPr>
              <w:t>10</w:t>
            </w:r>
          </w:p>
        </w:tc>
        <w:tc>
          <w:tcPr>
            <w:tcW w:w="6469" w:type="dxa"/>
          </w:tcPr>
          <w:p w14:paraId="4F20D977" w14:textId="77777777" w:rsidR="002D68EC" w:rsidRDefault="0069493F">
            <w:pPr>
              <w:pStyle w:val="TableParagraph"/>
              <w:rPr>
                <w:sz w:val="24"/>
              </w:rPr>
            </w:pPr>
            <w:r>
              <w:rPr>
                <w:sz w:val="24"/>
              </w:rPr>
              <w:t>---</w:t>
            </w:r>
            <w:r>
              <w:rPr>
                <w:spacing w:val="-3"/>
                <w:sz w:val="24"/>
              </w:rPr>
              <w:t xml:space="preserve"> </w:t>
            </w:r>
            <w:r>
              <w:rPr>
                <w:spacing w:val="-2"/>
                <w:sz w:val="24"/>
              </w:rPr>
              <w:t>valtsitud</w:t>
            </w:r>
          </w:p>
        </w:tc>
        <w:tc>
          <w:tcPr>
            <w:tcW w:w="4220" w:type="dxa"/>
          </w:tcPr>
          <w:p w14:paraId="3A43942E" w14:textId="77777777" w:rsidR="002D68EC" w:rsidRDefault="0069493F">
            <w:pPr>
              <w:pStyle w:val="TableParagraph"/>
              <w:ind w:left="137" w:right="82"/>
              <w:jc w:val="center"/>
              <w:rPr>
                <w:sz w:val="24"/>
              </w:rPr>
            </w:pPr>
            <w:r>
              <w:rPr>
                <w:sz w:val="24"/>
              </w:rPr>
              <w:t>93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D987C68" w14:textId="77777777" w:rsidR="002D68EC" w:rsidRDefault="0069493F">
            <w:pPr>
              <w:pStyle w:val="TableParagraph"/>
              <w:ind w:left="7"/>
              <w:jc w:val="center"/>
              <w:rPr>
                <w:sz w:val="24"/>
              </w:rPr>
            </w:pPr>
            <w:r>
              <w:rPr>
                <w:spacing w:val="-10"/>
                <w:sz w:val="24"/>
              </w:rPr>
              <w:t>0</w:t>
            </w:r>
          </w:p>
        </w:tc>
      </w:tr>
      <w:tr w:rsidR="002D68EC" w14:paraId="6FB21B8D" w14:textId="77777777">
        <w:trPr>
          <w:trHeight w:val="398"/>
        </w:trPr>
        <w:tc>
          <w:tcPr>
            <w:tcW w:w="1584" w:type="dxa"/>
          </w:tcPr>
          <w:p w14:paraId="309A3B8C" w14:textId="77777777" w:rsidR="002D68EC" w:rsidRDefault="0069493F">
            <w:pPr>
              <w:pStyle w:val="TableParagraph"/>
              <w:spacing w:before="61"/>
              <w:ind w:left="107"/>
              <w:rPr>
                <w:sz w:val="24"/>
              </w:rPr>
            </w:pPr>
            <w:r>
              <w:rPr>
                <w:sz w:val="24"/>
              </w:rPr>
              <w:t xml:space="preserve">1104 12 </w:t>
            </w:r>
            <w:r>
              <w:rPr>
                <w:spacing w:val="-5"/>
                <w:sz w:val="24"/>
              </w:rPr>
              <w:t>90</w:t>
            </w:r>
          </w:p>
        </w:tc>
        <w:tc>
          <w:tcPr>
            <w:tcW w:w="6469" w:type="dxa"/>
          </w:tcPr>
          <w:p w14:paraId="27EB3FCE" w14:textId="77777777" w:rsidR="002D68EC" w:rsidRDefault="0069493F">
            <w:pPr>
              <w:pStyle w:val="TableParagraph"/>
              <w:spacing w:before="61"/>
              <w:rPr>
                <w:sz w:val="24"/>
              </w:rPr>
            </w:pPr>
            <w:r>
              <w:rPr>
                <w:sz w:val="24"/>
              </w:rPr>
              <w:t>---</w:t>
            </w:r>
            <w:r>
              <w:rPr>
                <w:spacing w:val="-3"/>
                <w:sz w:val="24"/>
              </w:rPr>
              <w:t xml:space="preserve"> </w:t>
            </w:r>
            <w:r>
              <w:rPr>
                <w:spacing w:val="-2"/>
                <w:sz w:val="24"/>
              </w:rPr>
              <w:t>helvestatud</w:t>
            </w:r>
          </w:p>
        </w:tc>
        <w:tc>
          <w:tcPr>
            <w:tcW w:w="4220" w:type="dxa"/>
          </w:tcPr>
          <w:p w14:paraId="06FB826E" w14:textId="77777777" w:rsidR="002D68EC" w:rsidRDefault="0069493F">
            <w:pPr>
              <w:pStyle w:val="TableParagraph"/>
              <w:spacing w:before="61"/>
              <w:ind w:left="137" w:right="82"/>
              <w:jc w:val="center"/>
              <w:rPr>
                <w:sz w:val="24"/>
              </w:rPr>
            </w:pPr>
            <w:r>
              <w:rPr>
                <w:sz w:val="24"/>
              </w:rPr>
              <w:t>182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9C75919" w14:textId="77777777" w:rsidR="002D68EC" w:rsidRDefault="0069493F">
            <w:pPr>
              <w:pStyle w:val="TableParagraph"/>
              <w:spacing w:before="61"/>
              <w:ind w:left="7"/>
              <w:jc w:val="center"/>
              <w:rPr>
                <w:sz w:val="24"/>
              </w:rPr>
            </w:pPr>
            <w:r>
              <w:rPr>
                <w:spacing w:val="-10"/>
                <w:sz w:val="24"/>
              </w:rPr>
              <w:t>0</w:t>
            </w:r>
          </w:p>
        </w:tc>
      </w:tr>
    </w:tbl>
    <w:p w14:paraId="1ED7D9A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9C57EA9"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6A526D8" w14:textId="77777777">
        <w:trPr>
          <w:trHeight w:val="671"/>
        </w:trPr>
        <w:tc>
          <w:tcPr>
            <w:tcW w:w="1584" w:type="dxa"/>
          </w:tcPr>
          <w:p w14:paraId="0898EC92"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DB841F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0C802B7"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41CF9BA" w14:textId="77777777" w:rsidR="002D68EC" w:rsidRDefault="0069493F">
            <w:pPr>
              <w:pStyle w:val="TableParagraph"/>
              <w:spacing w:before="198"/>
              <w:ind w:left="7"/>
              <w:jc w:val="center"/>
              <w:rPr>
                <w:sz w:val="24"/>
              </w:rPr>
            </w:pPr>
            <w:r>
              <w:rPr>
                <w:spacing w:val="-2"/>
                <w:sz w:val="24"/>
              </w:rPr>
              <w:t>Üleminekukategooria</w:t>
            </w:r>
          </w:p>
        </w:tc>
      </w:tr>
      <w:tr w:rsidR="002D68EC" w14:paraId="7662A2A8" w14:textId="77777777">
        <w:trPr>
          <w:trHeight w:val="398"/>
        </w:trPr>
        <w:tc>
          <w:tcPr>
            <w:tcW w:w="1584" w:type="dxa"/>
          </w:tcPr>
          <w:p w14:paraId="08CFF0E2" w14:textId="77777777" w:rsidR="002D68EC" w:rsidRDefault="0069493F">
            <w:pPr>
              <w:pStyle w:val="TableParagraph"/>
              <w:spacing w:before="61"/>
              <w:ind w:left="107"/>
              <w:rPr>
                <w:sz w:val="24"/>
              </w:rPr>
            </w:pPr>
            <w:r>
              <w:rPr>
                <w:sz w:val="24"/>
              </w:rPr>
              <w:t xml:space="preserve">1104 19 </w:t>
            </w:r>
            <w:r>
              <w:rPr>
                <w:spacing w:val="-5"/>
                <w:sz w:val="24"/>
              </w:rPr>
              <w:t>10</w:t>
            </w:r>
          </w:p>
        </w:tc>
        <w:tc>
          <w:tcPr>
            <w:tcW w:w="6469" w:type="dxa"/>
          </w:tcPr>
          <w:p w14:paraId="2C58BB5C" w14:textId="77777777" w:rsidR="002D68EC" w:rsidRDefault="0069493F">
            <w:pPr>
              <w:pStyle w:val="TableParagraph"/>
              <w:spacing w:before="61"/>
              <w:rPr>
                <w:sz w:val="24"/>
              </w:rPr>
            </w:pPr>
            <w:r>
              <w:rPr>
                <w:sz w:val="24"/>
              </w:rPr>
              <w:t>---</w:t>
            </w:r>
            <w:r>
              <w:rPr>
                <w:spacing w:val="-3"/>
                <w:sz w:val="24"/>
              </w:rPr>
              <w:t xml:space="preserve"> </w:t>
            </w:r>
            <w:r>
              <w:rPr>
                <w:spacing w:val="-2"/>
                <w:sz w:val="24"/>
              </w:rPr>
              <w:t>nisust</w:t>
            </w:r>
          </w:p>
        </w:tc>
        <w:tc>
          <w:tcPr>
            <w:tcW w:w="4220" w:type="dxa"/>
          </w:tcPr>
          <w:p w14:paraId="6318872B" w14:textId="77777777" w:rsidR="002D68EC" w:rsidRDefault="0069493F">
            <w:pPr>
              <w:pStyle w:val="TableParagraph"/>
              <w:spacing w:before="61"/>
              <w:ind w:left="137" w:right="82"/>
              <w:jc w:val="center"/>
              <w:rPr>
                <w:sz w:val="24"/>
              </w:rPr>
            </w:pPr>
            <w:r>
              <w:rPr>
                <w:sz w:val="24"/>
              </w:rPr>
              <w:t>175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F067927" w14:textId="77777777" w:rsidR="002D68EC" w:rsidRDefault="0069493F">
            <w:pPr>
              <w:pStyle w:val="TableParagraph"/>
              <w:spacing w:before="61"/>
              <w:ind w:left="7"/>
              <w:jc w:val="center"/>
              <w:rPr>
                <w:sz w:val="24"/>
              </w:rPr>
            </w:pPr>
            <w:r>
              <w:rPr>
                <w:spacing w:val="-10"/>
                <w:sz w:val="24"/>
              </w:rPr>
              <w:t>5</w:t>
            </w:r>
          </w:p>
        </w:tc>
      </w:tr>
      <w:tr w:rsidR="002D68EC" w14:paraId="0786E149" w14:textId="77777777">
        <w:trPr>
          <w:trHeight w:val="395"/>
        </w:trPr>
        <w:tc>
          <w:tcPr>
            <w:tcW w:w="1584" w:type="dxa"/>
          </w:tcPr>
          <w:p w14:paraId="410710E6" w14:textId="77777777" w:rsidR="002D68EC" w:rsidRDefault="0069493F">
            <w:pPr>
              <w:pStyle w:val="TableParagraph"/>
              <w:ind w:left="107"/>
              <w:rPr>
                <w:sz w:val="24"/>
              </w:rPr>
            </w:pPr>
            <w:r>
              <w:rPr>
                <w:sz w:val="24"/>
              </w:rPr>
              <w:t xml:space="preserve">1104 19 </w:t>
            </w:r>
            <w:r>
              <w:rPr>
                <w:spacing w:val="-5"/>
                <w:sz w:val="24"/>
              </w:rPr>
              <w:t>30</w:t>
            </w:r>
          </w:p>
        </w:tc>
        <w:tc>
          <w:tcPr>
            <w:tcW w:w="6469" w:type="dxa"/>
          </w:tcPr>
          <w:p w14:paraId="472029C9" w14:textId="77777777" w:rsidR="002D68EC" w:rsidRDefault="0069493F">
            <w:pPr>
              <w:pStyle w:val="TableParagraph"/>
              <w:rPr>
                <w:sz w:val="24"/>
              </w:rPr>
            </w:pPr>
            <w:r>
              <w:rPr>
                <w:sz w:val="24"/>
              </w:rPr>
              <w:t>---</w:t>
            </w:r>
            <w:r>
              <w:rPr>
                <w:spacing w:val="-3"/>
                <w:sz w:val="24"/>
              </w:rPr>
              <w:t xml:space="preserve"> </w:t>
            </w:r>
            <w:r>
              <w:rPr>
                <w:spacing w:val="-2"/>
                <w:sz w:val="24"/>
              </w:rPr>
              <w:t>rukkist</w:t>
            </w:r>
          </w:p>
        </w:tc>
        <w:tc>
          <w:tcPr>
            <w:tcW w:w="4220" w:type="dxa"/>
          </w:tcPr>
          <w:p w14:paraId="37EFE2E1" w14:textId="77777777" w:rsidR="002D68EC" w:rsidRDefault="0069493F">
            <w:pPr>
              <w:pStyle w:val="TableParagraph"/>
              <w:ind w:left="137" w:right="82"/>
              <w:jc w:val="center"/>
              <w:rPr>
                <w:sz w:val="24"/>
              </w:rPr>
            </w:pPr>
            <w:r>
              <w:rPr>
                <w:sz w:val="24"/>
              </w:rPr>
              <w:t>171</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8DFA9EF" w14:textId="77777777" w:rsidR="002D68EC" w:rsidRDefault="0069493F">
            <w:pPr>
              <w:pStyle w:val="TableParagraph"/>
              <w:ind w:left="7"/>
              <w:jc w:val="center"/>
              <w:rPr>
                <w:sz w:val="24"/>
              </w:rPr>
            </w:pPr>
            <w:r>
              <w:rPr>
                <w:spacing w:val="-10"/>
                <w:sz w:val="24"/>
              </w:rPr>
              <w:t>0</w:t>
            </w:r>
          </w:p>
        </w:tc>
      </w:tr>
      <w:tr w:rsidR="002D68EC" w14:paraId="452E864D" w14:textId="77777777">
        <w:trPr>
          <w:trHeight w:val="395"/>
        </w:trPr>
        <w:tc>
          <w:tcPr>
            <w:tcW w:w="1584" w:type="dxa"/>
          </w:tcPr>
          <w:p w14:paraId="5C7D6E7B" w14:textId="77777777" w:rsidR="002D68EC" w:rsidRDefault="0069493F">
            <w:pPr>
              <w:pStyle w:val="TableParagraph"/>
              <w:ind w:left="107"/>
              <w:rPr>
                <w:sz w:val="24"/>
              </w:rPr>
            </w:pPr>
            <w:r>
              <w:rPr>
                <w:sz w:val="24"/>
              </w:rPr>
              <w:t xml:space="preserve">1104 19 </w:t>
            </w:r>
            <w:r>
              <w:rPr>
                <w:spacing w:val="-5"/>
                <w:sz w:val="24"/>
              </w:rPr>
              <w:t>50</w:t>
            </w:r>
          </w:p>
        </w:tc>
        <w:tc>
          <w:tcPr>
            <w:tcW w:w="6469" w:type="dxa"/>
          </w:tcPr>
          <w:p w14:paraId="53045107" w14:textId="77777777" w:rsidR="002D68EC" w:rsidRDefault="0069493F">
            <w:pPr>
              <w:pStyle w:val="TableParagraph"/>
              <w:rPr>
                <w:sz w:val="24"/>
              </w:rPr>
            </w:pPr>
            <w:r>
              <w:rPr>
                <w:sz w:val="24"/>
              </w:rPr>
              <w:t>---</w:t>
            </w:r>
            <w:r>
              <w:rPr>
                <w:spacing w:val="-3"/>
                <w:sz w:val="24"/>
              </w:rPr>
              <w:t xml:space="preserve"> </w:t>
            </w:r>
            <w:r>
              <w:rPr>
                <w:spacing w:val="-2"/>
                <w:sz w:val="24"/>
              </w:rPr>
              <w:t>maisist</w:t>
            </w:r>
          </w:p>
        </w:tc>
        <w:tc>
          <w:tcPr>
            <w:tcW w:w="4220" w:type="dxa"/>
          </w:tcPr>
          <w:p w14:paraId="67A56C68" w14:textId="77777777" w:rsidR="002D68EC" w:rsidRDefault="0069493F">
            <w:pPr>
              <w:pStyle w:val="TableParagraph"/>
              <w:ind w:left="137" w:right="82"/>
              <w:jc w:val="center"/>
              <w:rPr>
                <w:sz w:val="24"/>
              </w:rPr>
            </w:pPr>
            <w:r>
              <w:rPr>
                <w:sz w:val="24"/>
              </w:rPr>
              <w:t>173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03CBD14" w14:textId="77777777" w:rsidR="002D68EC" w:rsidRDefault="0069493F">
            <w:pPr>
              <w:pStyle w:val="TableParagraph"/>
              <w:ind w:left="7"/>
              <w:jc w:val="center"/>
              <w:rPr>
                <w:sz w:val="24"/>
              </w:rPr>
            </w:pPr>
            <w:r>
              <w:rPr>
                <w:spacing w:val="-10"/>
                <w:sz w:val="24"/>
              </w:rPr>
              <w:t>7</w:t>
            </w:r>
          </w:p>
        </w:tc>
      </w:tr>
      <w:tr w:rsidR="002D68EC" w14:paraId="30AEDEC3" w14:textId="77777777">
        <w:trPr>
          <w:trHeight w:val="396"/>
        </w:trPr>
        <w:tc>
          <w:tcPr>
            <w:tcW w:w="1584" w:type="dxa"/>
          </w:tcPr>
          <w:p w14:paraId="24E3103D" w14:textId="77777777" w:rsidR="002D68EC" w:rsidRDefault="0069493F">
            <w:pPr>
              <w:pStyle w:val="TableParagraph"/>
              <w:ind w:left="107"/>
              <w:rPr>
                <w:sz w:val="24"/>
              </w:rPr>
            </w:pPr>
            <w:r>
              <w:rPr>
                <w:sz w:val="24"/>
              </w:rPr>
              <w:t xml:space="preserve">1104 19 </w:t>
            </w:r>
            <w:r>
              <w:rPr>
                <w:spacing w:val="-5"/>
                <w:sz w:val="24"/>
              </w:rPr>
              <w:t>61</w:t>
            </w:r>
          </w:p>
        </w:tc>
        <w:tc>
          <w:tcPr>
            <w:tcW w:w="6469" w:type="dxa"/>
          </w:tcPr>
          <w:p w14:paraId="35F2CCF3" w14:textId="77777777" w:rsidR="002D68EC" w:rsidRDefault="0069493F">
            <w:pPr>
              <w:pStyle w:val="TableParagraph"/>
              <w:rPr>
                <w:sz w:val="24"/>
              </w:rPr>
            </w:pPr>
            <w:r>
              <w:rPr>
                <w:sz w:val="24"/>
              </w:rPr>
              <w:t>----</w:t>
            </w:r>
            <w:r>
              <w:rPr>
                <w:spacing w:val="-4"/>
                <w:sz w:val="24"/>
              </w:rPr>
              <w:t xml:space="preserve"> </w:t>
            </w:r>
            <w:r>
              <w:rPr>
                <w:spacing w:val="-2"/>
                <w:sz w:val="24"/>
              </w:rPr>
              <w:t>valtsitud</w:t>
            </w:r>
          </w:p>
        </w:tc>
        <w:tc>
          <w:tcPr>
            <w:tcW w:w="4220" w:type="dxa"/>
          </w:tcPr>
          <w:p w14:paraId="3EAD697C" w14:textId="77777777" w:rsidR="002D68EC" w:rsidRDefault="0069493F">
            <w:pPr>
              <w:pStyle w:val="TableParagraph"/>
              <w:ind w:left="137" w:right="82"/>
              <w:jc w:val="center"/>
              <w:rPr>
                <w:sz w:val="24"/>
              </w:rPr>
            </w:pPr>
            <w:r>
              <w:rPr>
                <w:sz w:val="24"/>
              </w:rPr>
              <w:t>97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DB48068" w14:textId="77777777" w:rsidR="002D68EC" w:rsidRDefault="0069493F">
            <w:pPr>
              <w:pStyle w:val="TableParagraph"/>
              <w:ind w:left="7"/>
              <w:jc w:val="center"/>
              <w:rPr>
                <w:sz w:val="24"/>
              </w:rPr>
            </w:pPr>
            <w:r>
              <w:rPr>
                <w:spacing w:val="-10"/>
                <w:sz w:val="24"/>
              </w:rPr>
              <w:t>0</w:t>
            </w:r>
          </w:p>
        </w:tc>
      </w:tr>
      <w:tr w:rsidR="002D68EC" w14:paraId="0279C143" w14:textId="77777777">
        <w:trPr>
          <w:trHeight w:val="395"/>
        </w:trPr>
        <w:tc>
          <w:tcPr>
            <w:tcW w:w="1584" w:type="dxa"/>
          </w:tcPr>
          <w:p w14:paraId="3FA4B588" w14:textId="77777777" w:rsidR="002D68EC" w:rsidRDefault="0069493F">
            <w:pPr>
              <w:pStyle w:val="TableParagraph"/>
              <w:ind w:left="107"/>
              <w:rPr>
                <w:sz w:val="24"/>
              </w:rPr>
            </w:pPr>
            <w:r>
              <w:rPr>
                <w:sz w:val="24"/>
              </w:rPr>
              <w:t xml:space="preserve">1104 19 </w:t>
            </w:r>
            <w:r>
              <w:rPr>
                <w:spacing w:val="-5"/>
                <w:sz w:val="24"/>
              </w:rPr>
              <w:t>69</w:t>
            </w:r>
          </w:p>
        </w:tc>
        <w:tc>
          <w:tcPr>
            <w:tcW w:w="6469" w:type="dxa"/>
          </w:tcPr>
          <w:p w14:paraId="2CD50251" w14:textId="77777777" w:rsidR="002D68EC" w:rsidRDefault="0069493F">
            <w:pPr>
              <w:pStyle w:val="TableParagraph"/>
              <w:rPr>
                <w:sz w:val="24"/>
              </w:rPr>
            </w:pPr>
            <w:r>
              <w:rPr>
                <w:sz w:val="24"/>
              </w:rPr>
              <w:t>----</w:t>
            </w:r>
            <w:r>
              <w:rPr>
                <w:spacing w:val="-6"/>
                <w:sz w:val="24"/>
              </w:rPr>
              <w:t xml:space="preserve"> </w:t>
            </w:r>
            <w:r>
              <w:rPr>
                <w:spacing w:val="-2"/>
                <w:sz w:val="24"/>
              </w:rPr>
              <w:t>helvestatud</w:t>
            </w:r>
          </w:p>
        </w:tc>
        <w:tc>
          <w:tcPr>
            <w:tcW w:w="4220" w:type="dxa"/>
          </w:tcPr>
          <w:p w14:paraId="02C6A416" w14:textId="77777777" w:rsidR="002D68EC" w:rsidRDefault="0069493F">
            <w:pPr>
              <w:pStyle w:val="TableParagraph"/>
              <w:ind w:left="137" w:right="82"/>
              <w:jc w:val="center"/>
              <w:rPr>
                <w:sz w:val="24"/>
              </w:rPr>
            </w:pPr>
            <w:r>
              <w:rPr>
                <w:sz w:val="24"/>
              </w:rPr>
              <w:t>189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9919E7C" w14:textId="77777777" w:rsidR="002D68EC" w:rsidRDefault="0069493F">
            <w:pPr>
              <w:pStyle w:val="TableParagraph"/>
              <w:ind w:left="7"/>
              <w:jc w:val="center"/>
              <w:rPr>
                <w:sz w:val="24"/>
              </w:rPr>
            </w:pPr>
            <w:r>
              <w:rPr>
                <w:spacing w:val="-10"/>
                <w:sz w:val="24"/>
              </w:rPr>
              <w:t>0</w:t>
            </w:r>
          </w:p>
        </w:tc>
      </w:tr>
      <w:tr w:rsidR="002D68EC" w14:paraId="0E718863" w14:textId="77777777">
        <w:trPr>
          <w:trHeight w:val="395"/>
        </w:trPr>
        <w:tc>
          <w:tcPr>
            <w:tcW w:w="1584" w:type="dxa"/>
          </w:tcPr>
          <w:p w14:paraId="13F7D307" w14:textId="77777777" w:rsidR="002D68EC" w:rsidRDefault="0069493F">
            <w:pPr>
              <w:pStyle w:val="TableParagraph"/>
              <w:ind w:left="107"/>
              <w:rPr>
                <w:sz w:val="24"/>
              </w:rPr>
            </w:pPr>
            <w:r>
              <w:rPr>
                <w:sz w:val="24"/>
              </w:rPr>
              <w:t xml:space="preserve">1104 19 </w:t>
            </w:r>
            <w:r>
              <w:rPr>
                <w:spacing w:val="-5"/>
                <w:sz w:val="24"/>
              </w:rPr>
              <w:t>91</w:t>
            </w:r>
          </w:p>
        </w:tc>
        <w:tc>
          <w:tcPr>
            <w:tcW w:w="6469" w:type="dxa"/>
          </w:tcPr>
          <w:p w14:paraId="2567630D" w14:textId="77777777" w:rsidR="002D68EC" w:rsidRDefault="0069493F">
            <w:pPr>
              <w:pStyle w:val="TableParagraph"/>
              <w:rPr>
                <w:sz w:val="24"/>
              </w:rPr>
            </w:pPr>
            <w:r>
              <w:rPr>
                <w:sz w:val="24"/>
              </w:rPr>
              <w:t>----</w:t>
            </w:r>
            <w:r>
              <w:rPr>
                <w:spacing w:val="-3"/>
                <w:sz w:val="24"/>
              </w:rPr>
              <w:t xml:space="preserve"> </w:t>
            </w:r>
            <w:r>
              <w:rPr>
                <w:sz w:val="24"/>
              </w:rPr>
              <w:t>helvestatud</w:t>
            </w:r>
            <w:r>
              <w:rPr>
                <w:spacing w:val="-1"/>
                <w:sz w:val="24"/>
              </w:rPr>
              <w:t xml:space="preserve"> </w:t>
            </w:r>
            <w:r>
              <w:rPr>
                <w:spacing w:val="-4"/>
                <w:sz w:val="24"/>
              </w:rPr>
              <w:t>riis</w:t>
            </w:r>
          </w:p>
        </w:tc>
        <w:tc>
          <w:tcPr>
            <w:tcW w:w="4220" w:type="dxa"/>
          </w:tcPr>
          <w:p w14:paraId="0A4FBA59" w14:textId="77777777" w:rsidR="002D68EC" w:rsidRDefault="0069493F">
            <w:pPr>
              <w:pStyle w:val="TableParagraph"/>
              <w:ind w:left="137" w:right="82"/>
              <w:jc w:val="center"/>
              <w:rPr>
                <w:sz w:val="24"/>
              </w:rPr>
            </w:pPr>
            <w:r>
              <w:rPr>
                <w:sz w:val="24"/>
              </w:rPr>
              <w:t>234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FACACE5" w14:textId="77777777" w:rsidR="002D68EC" w:rsidRDefault="0069493F">
            <w:pPr>
              <w:pStyle w:val="TableParagraph"/>
              <w:ind w:left="7"/>
              <w:jc w:val="center"/>
              <w:rPr>
                <w:sz w:val="24"/>
              </w:rPr>
            </w:pPr>
            <w:r>
              <w:rPr>
                <w:spacing w:val="-10"/>
                <w:sz w:val="24"/>
              </w:rPr>
              <w:t>0</w:t>
            </w:r>
          </w:p>
        </w:tc>
      </w:tr>
      <w:tr w:rsidR="002D68EC" w14:paraId="174C92AE" w14:textId="77777777">
        <w:trPr>
          <w:trHeight w:val="395"/>
        </w:trPr>
        <w:tc>
          <w:tcPr>
            <w:tcW w:w="1584" w:type="dxa"/>
          </w:tcPr>
          <w:p w14:paraId="348A0479" w14:textId="77777777" w:rsidR="002D68EC" w:rsidRDefault="0069493F">
            <w:pPr>
              <w:pStyle w:val="TableParagraph"/>
              <w:ind w:left="107"/>
              <w:rPr>
                <w:sz w:val="24"/>
              </w:rPr>
            </w:pPr>
            <w:r>
              <w:rPr>
                <w:sz w:val="24"/>
              </w:rPr>
              <w:t xml:space="preserve">1104 19 </w:t>
            </w:r>
            <w:r>
              <w:rPr>
                <w:spacing w:val="-5"/>
                <w:sz w:val="24"/>
              </w:rPr>
              <w:t>99</w:t>
            </w:r>
          </w:p>
        </w:tc>
        <w:tc>
          <w:tcPr>
            <w:tcW w:w="6469" w:type="dxa"/>
          </w:tcPr>
          <w:p w14:paraId="2DDA6CE0"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F8F9BD4" w14:textId="77777777" w:rsidR="002D68EC" w:rsidRDefault="0069493F">
            <w:pPr>
              <w:pStyle w:val="TableParagraph"/>
              <w:ind w:left="137" w:right="82"/>
              <w:jc w:val="center"/>
              <w:rPr>
                <w:sz w:val="24"/>
              </w:rPr>
            </w:pPr>
            <w:r>
              <w:rPr>
                <w:sz w:val="24"/>
              </w:rPr>
              <w:t>173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359CE50" w14:textId="77777777" w:rsidR="002D68EC" w:rsidRDefault="0069493F">
            <w:pPr>
              <w:pStyle w:val="TableParagraph"/>
              <w:ind w:left="7"/>
              <w:jc w:val="center"/>
              <w:rPr>
                <w:sz w:val="24"/>
              </w:rPr>
            </w:pPr>
            <w:r>
              <w:rPr>
                <w:spacing w:val="-10"/>
                <w:sz w:val="24"/>
              </w:rPr>
              <w:t>0</w:t>
            </w:r>
          </w:p>
        </w:tc>
      </w:tr>
      <w:tr w:rsidR="002D68EC" w14:paraId="5CCD7B5E" w14:textId="77777777">
        <w:trPr>
          <w:trHeight w:val="671"/>
        </w:trPr>
        <w:tc>
          <w:tcPr>
            <w:tcW w:w="1584" w:type="dxa"/>
          </w:tcPr>
          <w:p w14:paraId="6FA3D8DA" w14:textId="77777777" w:rsidR="002D68EC" w:rsidRDefault="0069493F">
            <w:pPr>
              <w:pStyle w:val="TableParagraph"/>
              <w:ind w:left="107"/>
              <w:rPr>
                <w:sz w:val="24"/>
              </w:rPr>
            </w:pPr>
            <w:r>
              <w:rPr>
                <w:sz w:val="24"/>
              </w:rPr>
              <w:t xml:space="preserve">1104 22 </w:t>
            </w:r>
            <w:r>
              <w:rPr>
                <w:spacing w:val="-5"/>
                <w:sz w:val="24"/>
              </w:rPr>
              <w:t>40</w:t>
            </w:r>
          </w:p>
        </w:tc>
        <w:tc>
          <w:tcPr>
            <w:tcW w:w="6469" w:type="dxa"/>
          </w:tcPr>
          <w:p w14:paraId="7BC31382" w14:textId="77777777" w:rsidR="002D68EC" w:rsidRDefault="0069493F">
            <w:pPr>
              <w:pStyle w:val="TableParagraph"/>
              <w:rPr>
                <w:sz w:val="24"/>
              </w:rPr>
            </w:pPr>
            <w:r>
              <w:rPr>
                <w:sz w:val="24"/>
              </w:rPr>
              <w:t>---</w:t>
            </w:r>
            <w:r>
              <w:rPr>
                <w:spacing w:val="-6"/>
                <w:sz w:val="24"/>
              </w:rPr>
              <w:t xml:space="preserve"> </w:t>
            </w:r>
            <w:r>
              <w:rPr>
                <w:sz w:val="24"/>
              </w:rPr>
              <w:t>kroovitud</w:t>
            </w:r>
            <w:r>
              <w:rPr>
                <w:spacing w:val="-5"/>
                <w:sz w:val="24"/>
              </w:rPr>
              <w:t xml:space="preserve"> </w:t>
            </w:r>
            <w:r>
              <w:rPr>
                <w:sz w:val="24"/>
              </w:rPr>
              <w:t>(lüditud</w:t>
            </w:r>
            <w:r>
              <w:rPr>
                <w:spacing w:val="-5"/>
                <w:sz w:val="24"/>
              </w:rPr>
              <w:t xml:space="preserve"> </w:t>
            </w:r>
            <w:r>
              <w:rPr>
                <w:sz w:val="24"/>
              </w:rPr>
              <w:t>või</w:t>
            </w:r>
            <w:r>
              <w:rPr>
                <w:spacing w:val="-4"/>
                <w:sz w:val="24"/>
              </w:rPr>
              <w:t xml:space="preserve"> </w:t>
            </w:r>
            <w:r>
              <w:rPr>
                <w:sz w:val="24"/>
              </w:rPr>
              <w:t>kestast</w:t>
            </w:r>
            <w:r>
              <w:rPr>
                <w:spacing w:val="-5"/>
                <w:sz w:val="24"/>
              </w:rPr>
              <w:t xml:space="preserve"> </w:t>
            </w:r>
            <w:r>
              <w:rPr>
                <w:sz w:val="24"/>
              </w:rPr>
              <w:t>vabastatud),</w:t>
            </w:r>
            <w:r>
              <w:rPr>
                <w:spacing w:val="-5"/>
                <w:sz w:val="24"/>
              </w:rPr>
              <w:t xml:space="preserve"> </w:t>
            </w:r>
            <w:r>
              <w:rPr>
                <w:sz w:val="24"/>
              </w:rPr>
              <w:t>ka</w:t>
            </w:r>
            <w:r>
              <w:rPr>
                <w:spacing w:val="-6"/>
                <w:sz w:val="24"/>
              </w:rPr>
              <w:t xml:space="preserve"> </w:t>
            </w:r>
            <w:r>
              <w:rPr>
                <w:sz w:val="24"/>
              </w:rPr>
              <w:t>lõigatud</w:t>
            </w:r>
            <w:r>
              <w:rPr>
                <w:spacing w:val="-5"/>
                <w:sz w:val="24"/>
              </w:rPr>
              <w:t xml:space="preserve"> </w:t>
            </w:r>
            <w:r>
              <w:rPr>
                <w:sz w:val="24"/>
              </w:rPr>
              <w:t xml:space="preserve">või </w:t>
            </w:r>
            <w:r>
              <w:rPr>
                <w:spacing w:val="-2"/>
                <w:sz w:val="24"/>
              </w:rPr>
              <w:t>jämejahvatusega</w:t>
            </w:r>
          </w:p>
        </w:tc>
        <w:tc>
          <w:tcPr>
            <w:tcW w:w="4220" w:type="dxa"/>
          </w:tcPr>
          <w:p w14:paraId="05D06D39" w14:textId="77777777" w:rsidR="002D68EC" w:rsidRDefault="0069493F">
            <w:pPr>
              <w:pStyle w:val="TableParagraph"/>
              <w:ind w:left="137" w:right="82"/>
              <w:jc w:val="center"/>
              <w:rPr>
                <w:sz w:val="24"/>
              </w:rPr>
            </w:pPr>
            <w:r>
              <w:rPr>
                <w:sz w:val="24"/>
              </w:rPr>
              <w:t>162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7FAD516" w14:textId="77777777" w:rsidR="002D68EC" w:rsidRDefault="0069493F">
            <w:pPr>
              <w:pStyle w:val="TableParagraph"/>
              <w:ind w:left="7"/>
              <w:jc w:val="center"/>
              <w:rPr>
                <w:sz w:val="24"/>
              </w:rPr>
            </w:pPr>
            <w:r>
              <w:rPr>
                <w:spacing w:val="-10"/>
                <w:sz w:val="24"/>
              </w:rPr>
              <w:t>0</w:t>
            </w:r>
          </w:p>
        </w:tc>
      </w:tr>
      <w:tr w:rsidR="002D68EC" w14:paraId="2B4E3783" w14:textId="77777777">
        <w:trPr>
          <w:trHeight w:val="396"/>
        </w:trPr>
        <w:tc>
          <w:tcPr>
            <w:tcW w:w="1584" w:type="dxa"/>
          </w:tcPr>
          <w:p w14:paraId="52029ED6" w14:textId="77777777" w:rsidR="002D68EC" w:rsidRDefault="0069493F">
            <w:pPr>
              <w:pStyle w:val="TableParagraph"/>
              <w:ind w:left="107"/>
              <w:rPr>
                <w:sz w:val="24"/>
              </w:rPr>
            </w:pPr>
            <w:r>
              <w:rPr>
                <w:sz w:val="24"/>
              </w:rPr>
              <w:t xml:space="preserve">1104 22 </w:t>
            </w:r>
            <w:r>
              <w:rPr>
                <w:spacing w:val="-5"/>
                <w:sz w:val="24"/>
              </w:rPr>
              <w:t>50</w:t>
            </w:r>
          </w:p>
        </w:tc>
        <w:tc>
          <w:tcPr>
            <w:tcW w:w="6469" w:type="dxa"/>
          </w:tcPr>
          <w:p w14:paraId="499461D7" w14:textId="77777777" w:rsidR="002D68EC" w:rsidRDefault="0069493F">
            <w:pPr>
              <w:pStyle w:val="TableParagraph"/>
              <w:rPr>
                <w:sz w:val="24"/>
              </w:rPr>
            </w:pPr>
            <w:r>
              <w:rPr>
                <w:sz w:val="24"/>
              </w:rPr>
              <w:t>---</w:t>
            </w:r>
            <w:r>
              <w:rPr>
                <w:spacing w:val="-3"/>
                <w:sz w:val="24"/>
              </w:rPr>
              <w:t xml:space="preserve"> </w:t>
            </w:r>
            <w:r>
              <w:rPr>
                <w:spacing w:val="-2"/>
                <w:sz w:val="24"/>
              </w:rPr>
              <w:t>kruubid</w:t>
            </w:r>
          </w:p>
        </w:tc>
        <w:tc>
          <w:tcPr>
            <w:tcW w:w="4220" w:type="dxa"/>
          </w:tcPr>
          <w:p w14:paraId="5C7A56BC" w14:textId="77777777" w:rsidR="002D68EC" w:rsidRDefault="0069493F">
            <w:pPr>
              <w:pStyle w:val="TableParagraph"/>
              <w:ind w:left="137" w:right="82"/>
              <w:jc w:val="center"/>
              <w:rPr>
                <w:sz w:val="24"/>
              </w:rPr>
            </w:pPr>
            <w:r>
              <w:rPr>
                <w:sz w:val="24"/>
              </w:rPr>
              <w:t>145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C5E5E22" w14:textId="77777777" w:rsidR="002D68EC" w:rsidRDefault="0069493F">
            <w:pPr>
              <w:pStyle w:val="TableParagraph"/>
              <w:ind w:left="7"/>
              <w:jc w:val="center"/>
              <w:rPr>
                <w:sz w:val="24"/>
              </w:rPr>
            </w:pPr>
            <w:r>
              <w:rPr>
                <w:spacing w:val="-10"/>
                <w:sz w:val="24"/>
              </w:rPr>
              <w:t>0</w:t>
            </w:r>
          </w:p>
        </w:tc>
      </w:tr>
      <w:tr w:rsidR="002D68EC" w14:paraId="55F9FF26" w14:textId="77777777">
        <w:trPr>
          <w:trHeight w:val="395"/>
        </w:trPr>
        <w:tc>
          <w:tcPr>
            <w:tcW w:w="1584" w:type="dxa"/>
          </w:tcPr>
          <w:p w14:paraId="72B46B69" w14:textId="77777777" w:rsidR="002D68EC" w:rsidRDefault="0069493F">
            <w:pPr>
              <w:pStyle w:val="TableParagraph"/>
              <w:ind w:left="107"/>
              <w:rPr>
                <w:sz w:val="24"/>
              </w:rPr>
            </w:pPr>
            <w:r>
              <w:rPr>
                <w:sz w:val="24"/>
              </w:rPr>
              <w:t xml:space="preserve">1104 22 </w:t>
            </w:r>
            <w:r>
              <w:rPr>
                <w:spacing w:val="-5"/>
                <w:sz w:val="24"/>
              </w:rPr>
              <w:t>95</w:t>
            </w:r>
          </w:p>
        </w:tc>
        <w:tc>
          <w:tcPr>
            <w:tcW w:w="6469" w:type="dxa"/>
          </w:tcPr>
          <w:p w14:paraId="0E899EA6"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097F163" w14:textId="77777777" w:rsidR="002D68EC" w:rsidRDefault="0069493F">
            <w:pPr>
              <w:pStyle w:val="TableParagraph"/>
              <w:ind w:left="137" w:right="82"/>
              <w:jc w:val="center"/>
              <w:rPr>
                <w:sz w:val="24"/>
              </w:rPr>
            </w:pPr>
            <w:r>
              <w:rPr>
                <w:sz w:val="24"/>
              </w:rPr>
              <w:t>93</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0144DCF" w14:textId="77777777" w:rsidR="002D68EC" w:rsidRDefault="0069493F">
            <w:pPr>
              <w:pStyle w:val="TableParagraph"/>
              <w:ind w:left="7"/>
              <w:jc w:val="center"/>
              <w:rPr>
                <w:sz w:val="24"/>
              </w:rPr>
            </w:pPr>
            <w:r>
              <w:rPr>
                <w:spacing w:val="-10"/>
                <w:sz w:val="24"/>
              </w:rPr>
              <w:t>0</w:t>
            </w:r>
          </w:p>
        </w:tc>
      </w:tr>
      <w:tr w:rsidR="002D68EC" w14:paraId="784192CA" w14:textId="77777777">
        <w:trPr>
          <w:trHeight w:val="671"/>
        </w:trPr>
        <w:tc>
          <w:tcPr>
            <w:tcW w:w="1584" w:type="dxa"/>
          </w:tcPr>
          <w:p w14:paraId="72BE45DE" w14:textId="77777777" w:rsidR="002D68EC" w:rsidRDefault="0069493F">
            <w:pPr>
              <w:pStyle w:val="TableParagraph"/>
              <w:ind w:left="107"/>
              <w:rPr>
                <w:sz w:val="24"/>
              </w:rPr>
            </w:pPr>
            <w:r>
              <w:rPr>
                <w:sz w:val="24"/>
              </w:rPr>
              <w:t xml:space="preserve">1104 23 </w:t>
            </w:r>
            <w:r>
              <w:rPr>
                <w:spacing w:val="-5"/>
                <w:sz w:val="24"/>
              </w:rPr>
              <w:t>40</w:t>
            </w:r>
          </w:p>
        </w:tc>
        <w:tc>
          <w:tcPr>
            <w:tcW w:w="6469" w:type="dxa"/>
          </w:tcPr>
          <w:p w14:paraId="088B5987" w14:textId="77777777" w:rsidR="002D68EC" w:rsidRDefault="0069493F">
            <w:pPr>
              <w:pStyle w:val="TableParagraph"/>
              <w:rPr>
                <w:sz w:val="24"/>
              </w:rPr>
            </w:pPr>
            <w:r>
              <w:rPr>
                <w:sz w:val="24"/>
              </w:rPr>
              <w:t>---</w:t>
            </w:r>
            <w:r>
              <w:rPr>
                <w:spacing w:val="-6"/>
                <w:sz w:val="24"/>
              </w:rPr>
              <w:t xml:space="preserve"> </w:t>
            </w:r>
            <w:r>
              <w:rPr>
                <w:sz w:val="24"/>
              </w:rPr>
              <w:t>kroovitud</w:t>
            </w:r>
            <w:r>
              <w:rPr>
                <w:spacing w:val="-5"/>
                <w:sz w:val="24"/>
              </w:rPr>
              <w:t xml:space="preserve"> </w:t>
            </w:r>
            <w:r>
              <w:rPr>
                <w:sz w:val="24"/>
              </w:rPr>
              <w:t>(lüditud</w:t>
            </w:r>
            <w:r>
              <w:rPr>
                <w:spacing w:val="-5"/>
                <w:sz w:val="24"/>
              </w:rPr>
              <w:t xml:space="preserve"> </w:t>
            </w:r>
            <w:r>
              <w:rPr>
                <w:sz w:val="24"/>
              </w:rPr>
              <w:t>või</w:t>
            </w:r>
            <w:r>
              <w:rPr>
                <w:spacing w:val="-5"/>
                <w:sz w:val="24"/>
              </w:rPr>
              <w:t xml:space="preserve"> </w:t>
            </w:r>
            <w:r>
              <w:rPr>
                <w:sz w:val="24"/>
              </w:rPr>
              <w:t>kestast</w:t>
            </w:r>
            <w:r>
              <w:rPr>
                <w:spacing w:val="-5"/>
                <w:sz w:val="24"/>
              </w:rPr>
              <w:t xml:space="preserve"> </w:t>
            </w:r>
            <w:r>
              <w:rPr>
                <w:sz w:val="24"/>
              </w:rPr>
              <w:t>vabastatud),</w:t>
            </w:r>
            <w:r>
              <w:rPr>
                <w:spacing w:val="-5"/>
                <w:sz w:val="24"/>
              </w:rPr>
              <w:t xml:space="preserve"> </w:t>
            </w:r>
            <w:r>
              <w:rPr>
                <w:sz w:val="24"/>
              </w:rPr>
              <w:t>ka</w:t>
            </w:r>
            <w:r>
              <w:rPr>
                <w:spacing w:val="-6"/>
                <w:sz w:val="24"/>
              </w:rPr>
              <w:t xml:space="preserve"> </w:t>
            </w:r>
            <w:r>
              <w:rPr>
                <w:sz w:val="24"/>
              </w:rPr>
              <w:t>lõigatud</w:t>
            </w:r>
            <w:r>
              <w:rPr>
                <w:spacing w:val="-5"/>
                <w:sz w:val="24"/>
              </w:rPr>
              <w:t xml:space="preserve"> </w:t>
            </w:r>
            <w:r>
              <w:rPr>
                <w:sz w:val="24"/>
              </w:rPr>
              <w:t>või jämejahvatusega; kruubid</w:t>
            </w:r>
          </w:p>
        </w:tc>
        <w:tc>
          <w:tcPr>
            <w:tcW w:w="4220" w:type="dxa"/>
          </w:tcPr>
          <w:p w14:paraId="64F63787" w14:textId="77777777" w:rsidR="002D68EC" w:rsidRDefault="0069493F">
            <w:pPr>
              <w:pStyle w:val="TableParagraph"/>
              <w:ind w:left="137" w:right="82"/>
              <w:jc w:val="center"/>
              <w:rPr>
                <w:sz w:val="24"/>
              </w:rPr>
            </w:pPr>
            <w:r>
              <w:rPr>
                <w:sz w:val="24"/>
              </w:rPr>
              <w:t>152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4BD2BAE" w14:textId="77777777" w:rsidR="002D68EC" w:rsidRDefault="0069493F">
            <w:pPr>
              <w:pStyle w:val="TableParagraph"/>
              <w:ind w:left="7"/>
              <w:jc w:val="center"/>
              <w:rPr>
                <w:sz w:val="24"/>
              </w:rPr>
            </w:pPr>
            <w:r>
              <w:rPr>
                <w:spacing w:val="-10"/>
                <w:sz w:val="24"/>
              </w:rPr>
              <w:t>7</w:t>
            </w:r>
          </w:p>
        </w:tc>
      </w:tr>
      <w:tr w:rsidR="002D68EC" w14:paraId="46ADAE9F" w14:textId="77777777">
        <w:trPr>
          <w:trHeight w:val="395"/>
        </w:trPr>
        <w:tc>
          <w:tcPr>
            <w:tcW w:w="1584" w:type="dxa"/>
          </w:tcPr>
          <w:p w14:paraId="06A954C2" w14:textId="77777777" w:rsidR="002D68EC" w:rsidRDefault="0069493F">
            <w:pPr>
              <w:pStyle w:val="TableParagraph"/>
              <w:ind w:left="107"/>
              <w:rPr>
                <w:sz w:val="24"/>
              </w:rPr>
            </w:pPr>
            <w:r>
              <w:rPr>
                <w:sz w:val="24"/>
              </w:rPr>
              <w:t xml:space="preserve">1104 23 </w:t>
            </w:r>
            <w:r>
              <w:rPr>
                <w:spacing w:val="-5"/>
                <w:sz w:val="24"/>
              </w:rPr>
              <w:t>98</w:t>
            </w:r>
          </w:p>
        </w:tc>
        <w:tc>
          <w:tcPr>
            <w:tcW w:w="6469" w:type="dxa"/>
          </w:tcPr>
          <w:p w14:paraId="2925563E"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86A521B"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1DC9785" w14:textId="77777777" w:rsidR="002D68EC" w:rsidRDefault="0069493F">
            <w:pPr>
              <w:pStyle w:val="TableParagraph"/>
              <w:ind w:left="7"/>
              <w:jc w:val="center"/>
              <w:rPr>
                <w:sz w:val="24"/>
              </w:rPr>
            </w:pPr>
            <w:r>
              <w:rPr>
                <w:spacing w:val="-10"/>
                <w:sz w:val="24"/>
              </w:rPr>
              <w:t>3</w:t>
            </w:r>
          </w:p>
        </w:tc>
      </w:tr>
    </w:tbl>
    <w:p w14:paraId="1010D36B"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08B788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7329121" w14:textId="77777777">
        <w:trPr>
          <w:trHeight w:val="671"/>
        </w:trPr>
        <w:tc>
          <w:tcPr>
            <w:tcW w:w="1584" w:type="dxa"/>
          </w:tcPr>
          <w:p w14:paraId="319C9A68"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FDC51E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23E3D98"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48CDB8AD" w14:textId="77777777" w:rsidR="002D68EC" w:rsidRDefault="0069493F">
            <w:pPr>
              <w:pStyle w:val="TableParagraph"/>
              <w:spacing w:before="198"/>
              <w:ind w:left="7"/>
              <w:jc w:val="center"/>
              <w:rPr>
                <w:sz w:val="24"/>
              </w:rPr>
            </w:pPr>
            <w:r>
              <w:rPr>
                <w:spacing w:val="-2"/>
                <w:sz w:val="24"/>
              </w:rPr>
              <w:t>Üleminekukategooria</w:t>
            </w:r>
          </w:p>
        </w:tc>
      </w:tr>
      <w:tr w:rsidR="002D68EC" w14:paraId="5F14CFE0" w14:textId="77777777">
        <w:trPr>
          <w:trHeight w:val="671"/>
        </w:trPr>
        <w:tc>
          <w:tcPr>
            <w:tcW w:w="1584" w:type="dxa"/>
          </w:tcPr>
          <w:p w14:paraId="09F64F05" w14:textId="77777777" w:rsidR="002D68EC" w:rsidRDefault="0069493F">
            <w:pPr>
              <w:pStyle w:val="TableParagraph"/>
              <w:spacing w:before="61"/>
              <w:ind w:left="107"/>
              <w:rPr>
                <w:sz w:val="24"/>
              </w:rPr>
            </w:pPr>
            <w:r>
              <w:rPr>
                <w:sz w:val="24"/>
              </w:rPr>
              <w:t xml:space="preserve">1104 29 </w:t>
            </w:r>
            <w:r>
              <w:rPr>
                <w:spacing w:val="-5"/>
                <w:sz w:val="24"/>
              </w:rPr>
              <w:t>04</w:t>
            </w:r>
          </w:p>
        </w:tc>
        <w:tc>
          <w:tcPr>
            <w:tcW w:w="6469" w:type="dxa"/>
          </w:tcPr>
          <w:p w14:paraId="494236DA" w14:textId="77777777" w:rsidR="002D68EC" w:rsidRDefault="0069493F">
            <w:pPr>
              <w:pStyle w:val="TableParagraph"/>
              <w:spacing w:before="61"/>
              <w:rPr>
                <w:sz w:val="24"/>
              </w:rPr>
            </w:pPr>
            <w:r>
              <w:rPr>
                <w:sz w:val="24"/>
              </w:rPr>
              <w:t>----</w:t>
            </w:r>
            <w:r>
              <w:rPr>
                <w:spacing w:val="-6"/>
                <w:sz w:val="24"/>
              </w:rPr>
              <w:t xml:space="preserve"> </w:t>
            </w:r>
            <w:r>
              <w:rPr>
                <w:sz w:val="24"/>
              </w:rPr>
              <w:t>kroovitud</w:t>
            </w:r>
            <w:r>
              <w:rPr>
                <w:spacing w:val="-5"/>
                <w:sz w:val="24"/>
              </w:rPr>
              <w:t xml:space="preserve"> </w:t>
            </w:r>
            <w:r>
              <w:rPr>
                <w:sz w:val="24"/>
              </w:rPr>
              <w:t>(lüditud</w:t>
            </w:r>
            <w:r>
              <w:rPr>
                <w:spacing w:val="-5"/>
                <w:sz w:val="24"/>
              </w:rPr>
              <w:t xml:space="preserve"> </w:t>
            </w:r>
            <w:r>
              <w:rPr>
                <w:sz w:val="24"/>
              </w:rPr>
              <w:t>või</w:t>
            </w:r>
            <w:r>
              <w:rPr>
                <w:spacing w:val="-5"/>
                <w:sz w:val="24"/>
              </w:rPr>
              <w:t xml:space="preserve"> </w:t>
            </w:r>
            <w:r>
              <w:rPr>
                <w:sz w:val="24"/>
              </w:rPr>
              <w:t>kestast</w:t>
            </w:r>
            <w:r>
              <w:rPr>
                <w:spacing w:val="-5"/>
                <w:sz w:val="24"/>
              </w:rPr>
              <w:t xml:space="preserve"> </w:t>
            </w:r>
            <w:r>
              <w:rPr>
                <w:sz w:val="24"/>
              </w:rPr>
              <w:t>vabastatud),</w:t>
            </w:r>
            <w:r>
              <w:rPr>
                <w:spacing w:val="-5"/>
                <w:sz w:val="24"/>
              </w:rPr>
              <w:t xml:space="preserve"> </w:t>
            </w:r>
            <w:r>
              <w:rPr>
                <w:sz w:val="24"/>
              </w:rPr>
              <w:t>ka</w:t>
            </w:r>
            <w:r>
              <w:rPr>
                <w:spacing w:val="-7"/>
                <w:sz w:val="24"/>
              </w:rPr>
              <w:t xml:space="preserve"> </w:t>
            </w:r>
            <w:r>
              <w:rPr>
                <w:sz w:val="24"/>
              </w:rPr>
              <w:t>lõigatud</w:t>
            </w:r>
            <w:r>
              <w:rPr>
                <w:spacing w:val="-5"/>
                <w:sz w:val="24"/>
              </w:rPr>
              <w:t xml:space="preserve"> </w:t>
            </w:r>
            <w:r>
              <w:rPr>
                <w:sz w:val="24"/>
              </w:rPr>
              <w:t xml:space="preserve">või </w:t>
            </w:r>
            <w:r>
              <w:rPr>
                <w:spacing w:val="-2"/>
                <w:sz w:val="24"/>
              </w:rPr>
              <w:t>jämejahvatusega</w:t>
            </w:r>
          </w:p>
        </w:tc>
        <w:tc>
          <w:tcPr>
            <w:tcW w:w="4220" w:type="dxa"/>
          </w:tcPr>
          <w:p w14:paraId="0C3F2057" w14:textId="77777777" w:rsidR="002D68EC" w:rsidRDefault="0069493F">
            <w:pPr>
              <w:pStyle w:val="TableParagraph"/>
              <w:spacing w:before="61"/>
              <w:ind w:left="137" w:right="82"/>
              <w:jc w:val="center"/>
              <w:rPr>
                <w:sz w:val="24"/>
              </w:rPr>
            </w:pPr>
            <w:r>
              <w:rPr>
                <w:sz w:val="24"/>
              </w:rPr>
              <w:t>150</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CC86698" w14:textId="77777777" w:rsidR="002D68EC" w:rsidRDefault="0069493F">
            <w:pPr>
              <w:pStyle w:val="TableParagraph"/>
              <w:spacing w:before="61"/>
              <w:ind w:left="7"/>
              <w:jc w:val="center"/>
              <w:rPr>
                <w:sz w:val="24"/>
              </w:rPr>
            </w:pPr>
            <w:r>
              <w:rPr>
                <w:spacing w:val="-10"/>
                <w:sz w:val="24"/>
              </w:rPr>
              <w:t>0</w:t>
            </w:r>
          </w:p>
        </w:tc>
      </w:tr>
      <w:tr w:rsidR="002D68EC" w14:paraId="44DA5A48" w14:textId="77777777">
        <w:trPr>
          <w:trHeight w:val="395"/>
        </w:trPr>
        <w:tc>
          <w:tcPr>
            <w:tcW w:w="1584" w:type="dxa"/>
          </w:tcPr>
          <w:p w14:paraId="3C77AB8D" w14:textId="77777777" w:rsidR="002D68EC" w:rsidRDefault="0069493F">
            <w:pPr>
              <w:pStyle w:val="TableParagraph"/>
              <w:spacing w:before="61"/>
              <w:ind w:left="107"/>
              <w:rPr>
                <w:sz w:val="24"/>
              </w:rPr>
            </w:pPr>
            <w:r>
              <w:rPr>
                <w:sz w:val="24"/>
              </w:rPr>
              <w:t xml:space="preserve">1104 29 </w:t>
            </w:r>
            <w:r>
              <w:rPr>
                <w:spacing w:val="-5"/>
                <w:sz w:val="24"/>
              </w:rPr>
              <w:t>05</w:t>
            </w:r>
          </w:p>
        </w:tc>
        <w:tc>
          <w:tcPr>
            <w:tcW w:w="6469" w:type="dxa"/>
          </w:tcPr>
          <w:p w14:paraId="55FD1EA2" w14:textId="77777777" w:rsidR="002D68EC" w:rsidRDefault="0069493F">
            <w:pPr>
              <w:pStyle w:val="TableParagraph"/>
              <w:spacing w:before="61"/>
              <w:rPr>
                <w:sz w:val="24"/>
              </w:rPr>
            </w:pPr>
            <w:r>
              <w:rPr>
                <w:sz w:val="24"/>
              </w:rPr>
              <w:t>----</w:t>
            </w:r>
            <w:r>
              <w:rPr>
                <w:spacing w:val="-4"/>
                <w:sz w:val="24"/>
              </w:rPr>
              <w:t xml:space="preserve"> </w:t>
            </w:r>
            <w:r>
              <w:rPr>
                <w:spacing w:val="-2"/>
                <w:sz w:val="24"/>
              </w:rPr>
              <w:t>kruubid</w:t>
            </w:r>
          </w:p>
        </w:tc>
        <w:tc>
          <w:tcPr>
            <w:tcW w:w="4220" w:type="dxa"/>
          </w:tcPr>
          <w:p w14:paraId="6A8D0198" w14:textId="77777777" w:rsidR="002D68EC" w:rsidRDefault="0069493F">
            <w:pPr>
              <w:pStyle w:val="TableParagraph"/>
              <w:spacing w:before="61"/>
              <w:ind w:left="137" w:right="82"/>
              <w:jc w:val="center"/>
              <w:rPr>
                <w:sz w:val="24"/>
              </w:rPr>
            </w:pPr>
            <w:r>
              <w:rPr>
                <w:sz w:val="24"/>
              </w:rPr>
              <w:t>236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E830EC4" w14:textId="77777777" w:rsidR="002D68EC" w:rsidRDefault="0069493F">
            <w:pPr>
              <w:pStyle w:val="TableParagraph"/>
              <w:spacing w:before="61"/>
              <w:ind w:left="7"/>
              <w:jc w:val="center"/>
              <w:rPr>
                <w:sz w:val="24"/>
              </w:rPr>
            </w:pPr>
            <w:r>
              <w:rPr>
                <w:spacing w:val="-10"/>
                <w:sz w:val="24"/>
              </w:rPr>
              <w:t>0</w:t>
            </w:r>
          </w:p>
        </w:tc>
      </w:tr>
      <w:tr w:rsidR="002D68EC" w14:paraId="5DE86A27" w14:textId="77777777">
        <w:trPr>
          <w:trHeight w:val="398"/>
        </w:trPr>
        <w:tc>
          <w:tcPr>
            <w:tcW w:w="1584" w:type="dxa"/>
          </w:tcPr>
          <w:p w14:paraId="07C65746" w14:textId="77777777" w:rsidR="002D68EC" w:rsidRDefault="0069493F">
            <w:pPr>
              <w:pStyle w:val="TableParagraph"/>
              <w:spacing w:before="62"/>
              <w:ind w:left="107"/>
              <w:rPr>
                <w:sz w:val="24"/>
              </w:rPr>
            </w:pPr>
            <w:r>
              <w:rPr>
                <w:sz w:val="24"/>
              </w:rPr>
              <w:t xml:space="preserve">1104 29 </w:t>
            </w:r>
            <w:r>
              <w:rPr>
                <w:spacing w:val="-5"/>
                <w:sz w:val="24"/>
              </w:rPr>
              <w:t>08</w:t>
            </w:r>
          </w:p>
        </w:tc>
        <w:tc>
          <w:tcPr>
            <w:tcW w:w="6469" w:type="dxa"/>
          </w:tcPr>
          <w:p w14:paraId="5F0EC71C" w14:textId="77777777" w:rsidR="002D68EC" w:rsidRDefault="0069493F">
            <w:pPr>
              <w:pStyle w:val="TableParagraph"/>
              <w:spacing w:before="62"/>
              <w:rPr>
                <w:sz w:val="24"/>
              </w:rPr>
            </w:pPr>
            <w:r>
              <w:rPr>
                <w:sz w:val="24"/>
              </w:rPr>
              <w:t>----</w:t>
            </w:r>
            <w:r>
              <w:rPr>
                <w:spacing w:val="-4"/>
                <w:sz w:val="24"/>
              </w:rPr>
              <w:t xml:space="preserve"> </w:t>
            </w:r>
            <w:r>
              <w:rPr>
                <w:spacing w:val="-5"/>
                <w:sz w:val="24"/>
              </w:rPr>
              <w:t>muu</w:t>
            </w:r>
          </w:p>
        </w:tc>
        <w:tc>
          <w:tcPr>
            <w:tcW w:w="4220" w:type="dxa"/>
          </w:tcPr>
          <w:p w14:paraId="54F95D3B" w14:textId="77777777" w:rsidR="002D68EC" w:rsidRDefault="0069493F">
            <w:pPr>
              <w:pStyle w:val="TableParagraph"/>
              <w:spacing w:before="62"/>
              <w:ind w:left="137" w:right="82"/>
              <w:jc w:val="center"/>
              <w:rPr>
                <w:sz w:val="24"/>
              </w:rPr>
            </w:pPr>
            <w:r>
              <w:rPr>
                <w:sz w:val="24"/>
              </w:rPr>
              <w:t>97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D7A7506" w14:textId="77777777" w:rsidR="002D68EC" w:rsidRDefault="0069493F">
            <w:pPr>
              <w:pStyle w:val="TableParagraph"/>
              <w:spacing w:before="62"/>
              <w:ind w:left="7"/>
              <w:jc w:val="center"/>
              <w:rPr>
                <w:sz w:val="24"/>
              </w:rPr>
            </w:pPr>
            <w:r>
              <w:rPr>
                <w:spacing w:val="-10"/>
                <w:sz w:val="24"/>
              </w:rPr>
              <w:t>0</w:t>
            </w:r>
          </w:p>
        </w:tc>
      </w:tr>
      <w:tr w:rsidR="002D68EC" w14:paraId="16D34E46" w14:textId="77777777">
        <w:trPr>
          <w:trHeight w:val="671"/>
        </w:trPr>
        <w:tc>
          <w:tcPr>
            <w:tcW w:w="1584" w:type="dxa"/>
          </w:tcPr>
          <w:p w14:paraId="383D477D" w14:textId="77777777" w:rsidR="002D68EC" w:rsidRDefault="0069493F">
            <w:pPr>
              <w:pStyle w:val="TableParagraph"/>
              <w:ind w:left="107"/>
              <w:rPr>
                <w:sz w:val="24"/>
              </w:rPr>
            </w:pPr>
            <w:r>
              <w:rPr>
                <w:sz w:val="24"/>
              </w:rPr>
              <w:t xml:space="preserve">1104 29 </w:t>
            </w:r>
            <w:r>
              <w:rPr>
                <w:spacing w:val="-5"/>
                <w:sz w:val="24"/>
              </w:rPr>
              <w:t>17</w:t>
            </w:r>
          </w:p>
        </w:tc>
        <w:tc>
          <w:tcPr>
            <w:tcW w:w="6469" w:type="dxa"/>
          </w:tcPr>
          <w:p w14:paraId="21EC60C7" w14:textId="77777777" w:rsidR="002D68EC" w:rsidRDefault="0069493F">
            <w:pPr>
              <w:pStyle w:val="TableParagraph"/>
              <w:rPr>
                <w:sz w:val="24"/>
              </w:rPr>
            </w:pPr>
            <w:r>
              <w:rPr>
                <w:sz w:val="24"/>
              </w:rPr>
              <w:t>----</w:t>
            </w:r>
            <w:r>
              <w:rPr>
                <w:spacing w:val="-6"/>
                <w:sz w:val="24"/>
              </w:rPr>
              <w:t xml:space="preserve"> </w:t>
            </w:r>
            <w:r>
              <w:rPr>
                <w:sz w:val="24"/>
              </w:rPr>
              <w:t>kroovitud</w:t>
            </w:r>
            <w:r>
              <w:rPr>
                <w:spacing w:val="-5"/>
                <w:sz w:val="24"/>
              </w:rPr>
              <w:t xml:space="preserve"> </w:t>
            </w:r>
            <w:r>
              <w:rPr>
                <w:sz w:val="24"/>
              </w:rPr>
              <w:t>(lüditud</w:t>
            </w:r>
            <w:r>
              <w:rPr>
                <w:spacing w:val="-5"/>
                <w:sz w:val="24"/>
              </w:rPr>
              <w:t xml:space="preserve"> </w:t>
            </w:r>
            <w:r>
              <w:rPr>
                <w:sz w:val="24"/>
              </w:rPr>
              <w:t>või</w:t>
            </w:r>
            <w:r>
              <w:rPr>
                <w:spacing w:val="-5"/>
                <w:sz w:val="24"/>
              </w:rPr>
              <w:t xml:space="preserve"> </w:t>
            </w:r>
            <w:r>
              <w:rPr>
                <w:sz w:val="24"/>
              </w:rPr>
              <w:t>kestast</w:t>
            </w:r>
            <w:r>
              <w:rPr>
                <w:spacing w:val="-5"/>
                <w:sz w:val="24"/>
              </w:rPr>
              <w:t xml:space="preserve"> </w:t>
            </w:r>
            <w:r>
              <w:rPr>
                <w:sz w:val="24"/>
              </w:rPr>
              <w:t>vabastatud),</w:t>
            </w:r>
            <w:r>
              <w:rPr>
                <w:spacing w:val="-5"/>
                <w:sz w:val="24"/>
              </w:rPr>
              <w:t xml:space="preserve"> </w:t>
            </w:r>
            <w:r>
              <w:rPr>
                <w:sz w:val="24"/>
              </w:rPr>
              <w:t>ka</w:t>
            </w:r>
            <w:r>
              <w:rPr>
                <w:spacing w:val="-7"/>
                <w:sz w:val="24"/>
              </w:rPr>
              <w:t xml:space="preserve"> </w:t>
            </w:r>
            <w:r>
              <w:rPr>
                <w:sz w:val="24"/>
              </w:rPr>
              <w:t>lõigatud</w:t>
            </w:r>
            <w:r>
              <w:rPr>
                <w:spacing w:val="-5"/>
                <w:sz w:val="24"/>
              </w:rPr>
              <w:t xml:space="preserve"> </w:t>
            </w:r>
            <w:r>
              <w:rPr>
                <w:sz w:val="24"/>
              </w:rPr>
              <w:t xml:space="preserve">või </w:t>
            </w:r>
            <w:r>
              <w:rPr>
                <w:spacing w:val="-2"/>
                <w:sz w:val="24"/>
              </w:rPr>
              <w:t>jämejahvatusega</w:t>
            </w:r>
          </w:p>
        </w:tc>
        <w:tc>
          <w:tcPr>
            <w:tcW w:w="4220" w:type="dxa"/>
          </w:tcPr>
          <w:p w14:paraId="04496805" w14:textId="77777777" w:rsidR="002D68EC" w:rsidRDefault="0069493F">
            <w:pPr>
              <w:pStyle w:val="TableParagraph"/>
              <w:ind w:left="137" w:right="82"/>
              <w:jc w:val="center"/>
              <w:rPr>
                <w:sz w:val="24"/>
              </w:rPr>
            </w:pPr>
            <w:r>
              <w:rPr>
                <w:sz w:val="24"/>
              </w:rPr>
              <w:t>129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F28445D" w14:textId="77777777" w:rsidR="002D68EC" w:rsidRDefault="0069493F">
            <w:pPr>
              <w:pStyle w:val="TableParagraph"/>
              <w:ind w:left="7"/>
              <w:jc w:val="center"/>
              <w:rPr>
                <w:sz w:val="24"/>
              </w:rPr>
            </w:pPr>
            <w:r>
              <w:rPr>
                <w:spacing w:val="-10"/>
                <w:sz w:val="24"/>
              </w:rPr>
              <w:t>5</w:t>
            </w:r>
          </w:p>
        </w:tc>
      </w:tr>
      <w:tr w:rsidR="002D68EC" w14:paraId="15B3AC44" w14:textId="77777777">
        <w:trPr>
          <w:trHeight w:val="395"/>
        </w:trPr>
        <w:tc>
          <w:tcPr>
            <w:tcW w:w="1584" w:type="dxa"/>
          </w:tcPr>
          <w:p w14:paraId="436E8688" w14:textId="77777777" w:rsidR="002D68EC" w:rsidRDefault="0069493F">
            <w:pPr>
              <w:pStyle w:val="TableParagraph"/>
              <w:ind w:left="107"/>
              <w:rPr>
                <w:sz w:val="24"/>
              </w:rPr>
            </w:pPr>
            <w:r>
              <w:rPr>
                <w:sz w:val="24"/>
              </w:rPr>
              <w:t xml:space="preserve">1104 29 </w:t>
            </w:r>
            <w:r>
              <w:rPr>
                <w:spacing w:val="-5"/>
                <w:sz w:val="24"/>
              </w:rPr>
              <w:t>30</w:t>
            </w:r>
          </w:p>
        </w:tc>
        <w:tc>
          <w:tcPr>
            <w:tcW w:w="6469" w:type="dxa"/>
          </w:tcPr>
          <w:p w14:paraId="022BE49B" w14:textId="77777777" w:rsidR="002D68EC" w:rsidRDefault="0069493F">
            <w:pPr>
              <w:pStyle w:val="TableParagraph"/>
              <w:rPr>
                <w:sz w:val="24"/>
              </w:rPr>
            </w:pPr>
            <w:r>
              <w:rPr>
                <w:sz w:val="24"/>
              </w:rPr>
              <w:t>----</w:t>
            </w:r>
            <w:r>
              <w:rPr>
                <w:spacing w:val="-4"/>
                <w:sz w:val="24"/>
              </w:rPr>
              <w:t xml:space="preserve"> </w:t>
            </w:r>
            <w:r>
              <w:rPr>
                <w:spacing w:val="-2"/>
                <w:sz w:val="24"/>
              </w:rPr>
              <w:t>kruubid</w:t>
            </w:r>
          </w:p>
        </w:tc>
        <w:tc>
          <w:tcPr>
            <w:tcW w:w="4220" w:type="dxa"/>
          </w:tcPr>
          <w:p w14:paraId="68EDAF93" w14:textId="77777777" w:rsidR="002D68EC" w:rsidRDefault="0069493F">
            <w:pPr>
              <w:pStyle w:val="TableParagraph"/>
              <w:ind w:left="137" w:right="82"/>
              <w:jc w:val="center"/>
              <w:rPr>
                <w:sz w:val="24"/>
              </w:rPr>
            </w:pPr>
            <w:r>
              <w:rPr>
                <w:sz w:val="24"/>
              </w:rPr>
              <w:t>154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1758D20" w14:textId="77777777" w:rsidR="002D68EC" w:rsidRDefault="0069493F">
            <w:pPr>
              <w:pStyle w:val="TableParagraph"/>
              <w:ind w:left="7"/>
              <w:jc w:val="center"/>
              <w:rPr>
                <w:sz w:val="24"/>
              </w:rPr>
            </w:pPr>
            <w:r>
              <w:rPr>
                <w:spacing w:val="-10"/>
                <w:sz w:val="24"/>
              </w:rPr>
              <w:t>0</w:t>
            </w:r>
          </w:p>
        </w:tc>
      </w:tr>
      <w:tr w:rsidR="002D68EC" w14:paraId="36BFD90C" w14:textId="77777777">
        <w:trPr>
          <w:trHeight w:val="395"/>
        </w:trPr>
        <w:tc>
          <w:tcPr>
            <w:tcW w:w="1584" w:type="dxa"/>
          </w:tcPr>
          <w:p w14:paraId="28E4638E" w14:textId="77777777" w:rsidR="002D68EC" w:rsidRDefault="0069493F">
            <w:pPr>
              <w:pStyle w:val="TableParagraph"/>
              <w:ind w:left="107"/>
              <w:rPr>
                <w:sz w:val="24"/>
              </w:rPr>
            </w:pPr>
            <w:r>
              <w:rPr>
                <w:sz w:val="24"/>
              </w:rPr>
              <w:t xml:space="preserve">1104 29 </w:t>
            </w:r>
            <w:r>
              <w:rPr>
                <w:spacing w:val="-5"/>
                <w:sz w:val="24"/>
              </w:rPr>
              <w:t>51</w:t>
            </w:r>
          </w:p>
        </w:tc>
        <w:tc>
          <w:tcPr>
            <w:tcW w:w="6469" w:type="dxa"/>
          </w:tcPr>
          <w:p w14:paraId="5CCBFC10" w14:textId="77777777" w:rsidR="002D68EC" w:rsidRDefault="0069493F">
            <w:pPr>
              <w:pStyle w:val="TableParagraph"/>
              <w:tabs>
                <w:tab w:val="left" w:leader="hyphen" w:pos="566"/>
              </w:tabs>
              <w:rPr>
                <w:sz w:val="24"/>
              </w:rPr>
            </w:pPr>
            <w:r>
              <w:rPr>
                <w:sz w:val="24"/>
              </w:rPr>
              <w:t>-</w:t>
            </w:r>
            <w:r>
              <w:rPr>
                <w:sz w:val="24"/>
              </w:rPr>
              <w:tab/>
            </w:r>
            <w:r>
              <w:rPr>
                <w:spacing w:val="-2"/>
                <w:sz w:val="24"/>
              </w:rPr>
              <w:t>nisust</w:t>
            </w:r>
          </w:p>
        </w:tc>
        <w:tc>
          <w:tcPr>
            <w:tcW w:w="4220" w:type="dxa"/>
          </w:tcPr>
          <w:p w14:paraId="1891E039" w14:textId="77777777" w:rsidR="002D68EC" w:rsidRDefault="0069493F">
            <w:pPr>
              <w:pStyle w:val="TableParagraph"/>
              <w:ind w:left="137" w:right="82"/>
              <w:jc w:val="center"/>
              <w:rPr>
                <w:sz w:val="24"/>
              </w:rPr>
            </w:pPr>
            <w:r>
              <w:rPr>
                <w:sz w:val="24"/>
              </w:rPr>
              <w:t>99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F53A3CE" w14:textId="77777777" w:rsidR="002D68EC" w:rsidRDefault="0069493F">
            <w:pPr>
              <w:pStyle w:val="TableParagraph"/>
              <w:ind w:left="7"/>
              <w:jc w:val="center"/>
              <w:rPr>
                <w:sz w:val="24"/>
              </w:rPr>
            </w:pPr>
            <w:r>
              <w:rPr>
                <w:spacing w:val="-10"/>
                <w:sz w:val="24"/>
              </w:rPr>
              <w:t>0</w:t>
            </w:r>
          </w:p>
        </w:tc>
      </w:tr>
      <w:tr w:rsidR="002D68EC" w14:paraId="5B49604F" w14:textId="77777777">
        <w:trPr>
          <w:trHeight w:val="395"/>
        </w:trPr>
        <w:tc>
          <w:tcPr>
            <w:tcW w:w="1584" w:type="dxa"/>
          </w:tcPr>
          <w:p w14:paraId="78F67893" w14:textId="77777777" w:rsidR="002D68EC" w:rsidRDefault="0069493F">
            <w:pPr>
              <w:pStyle w:val="TableParagraph"/>
              <w:ind w:left="107"/>
              <w:rPr>
                <w:sz w:val="24"/>
              </w:rPr>
            </w:pPr>
            <w:r>
              <w:rPr>
                <w:sz w:val="24"/>
              </w:rPr>
              <w:t xml:space="preserve">1104 29 </w:t>
            </w:r>
            <w:r>
              <w:rPr>
                <w:spacing w:val="-5"/>
                <w:sz w:val="24"/>
              </w:rPr>
              <w:t>55</w:t>
            </w:r>
          </w:p>
        </w:tc>
        <w:tc>
          <w:tcPr>
            <w:tcW w:w="6469" w:type="dxa"/>
          </w:tcPr>
          <w:p w14:paraId="227C89BA" w14:textId="77777777" w:rsidR="002D68EC" w:rsidRDefault="0069493F">
            <w:pPr>
              <w:pStyle w:val="TableParagraph"/>
              <w:tabs>
                <w:tab w:val="left" w:leader="hyphen" w:pos="566"/>
              </w:tabs>
              <w:rPr>
                <w:sz w:val="24"/>
              </w:rPr>
            </w:pPr>
            <w:r>
              <w:rPr>
                <w:sz w:val="24"/>
              </w:rPr>
              <w:t>-</w:t>
            </w:r>
            <w:r>
              <w:rPr>
                <w:sz w:val="24"/>
              </w:rPr>
              <w:tab/>
            </w:r>
            <w:r>
              <w:rPr>
                <w:spacing w:val="-2"/>
                <w:sz w:val="24"/>
              </w:rPr>
              <w:t>rukkist</w:t>
            </w:r>
          </w:p>
        </w:tc>
        <w:tc>
          <w:tcPr>
            <w:tcW w:w="4220" w:type="dxa"/>
          </w:tcPr>
          <w:p w14:paraId="1EBC74D2" w14:textId="77777777" w:rsidR="002D68EC" w:rsidRDefault="0069493F">
            <w:pPr>
              <w:pStyle w:val="TableParagraph"/>
              <w:ind w:left="137" w:right="82"/>
              <w:jc w:val="center"/>
              <w:rPr>
                <w:sz w:val="24"/>
              </w:rPr>
            </w:pPr>
            <w:r>
              <w:rPr>
                <w:sz w:val="24"/>
              </w:rPr>
              <w:t>97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EDA645F" w14:textId="77777777" w:rsidR="002D68EC" w:rsidRDefault="0069493F">
            <w:pPr>
              <w:pStyle w:val="TableParagraph"/>
              <w:ind w:left="7"/>
              <w:jc w:val="center"/>
              <w:rPr>
                <w:sz w:val="24"/>
              </w:rPr>
            </w:pPr>
            <w:r>
              <w:rPr>
                <w:spacing w:val="-10"/>
                <w:sz w:val="24"/>
              </w:rPr>
              <w:t>0</w:t>
            </w:r>
          </w:p>
        </w:tc>
      </w:tr>
      <w:tr w:rsidR="002D68EC" w14:paraId="08127CDE" w14:textId="77777777">
        <w:trPr>
          <w:trHeight w:val="395"/>
        </w:trPr>
        <w:tc>
          <w:tcPr>
            <w:tcW w:w="1584" w:type="dxa"/>
          </w:tcPr>
          <w:p w14:paraId="2900A1B3" w14:textId="77777777" w:rsidR="002D68EC" w:rsidRDefault="0069493F">
            <w:pPr>
              <w:pStyle w:val="TableParagraph"/>
              <w:ind w:left="107"/>
              <w:rPr>
                <w:sz w:val="24"/>
              </w:rPr>
            </w:pPr>
            <w:r>
              <w:rPr>
                <w:sz w:val="24"/>
              </w:rPr>
              <w:t xml:space="preserve">1104 29 </w:t>
            </w:r>
            <w:r>
              <w:rPr>
                <w:spacing w:val="-5"/>
                <w:sz w:val="24"/>
              </w:rPr>
              <w:t>59</w:t>
            </w:r>
          </w:p>
        </w:tc>
        <w:tc>
          <w:tcPr>
            <w:tcW w:w="6469" w:type="dxa"/>
          </w:tcPr>
          <w:p w14:paraId="18481231"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1FEEA431"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11D9CBB" w14:textId="77777777" w:rsidR="002D68EC" w:rsidRDefault="0069493F">
            <w:pPr>
              <w:pStyle w:val="TableParagraph"/>
              <w:ind w:left="7"/>
              <w:jc w:val="center"/>
              <w:rPr>
                <w:sz w:val="24"/>
              </w:rPr>
            </w:pPr>
            <w:r>
              <w:rPr>
                <w:spacing w:val="-10"/>
                <w:sz w:val="24"/>
              </w:rPr>
              <w:t>0</w:t>
            </w:r>
          </w:p>
        </w:tc>
      </w:tr>
      <w:tr w:rsidR="002D68EC" w14:paraId="7442C0ED" w14:textId="77777777">
        <w:trPr>
          <w:trHeight w:val="395"/>
        </w:trPr>
        <w:tc>
          <w:tcPr>
            <w:tcW w:w="1584" w:type="dxa"/>
          </w:tcPr>
          <w:p w14:paraId="484CF656" w14:textId="77777777" w:rsidR="002D68EC" w:rsidRDefault="0069493F">
            <w:pPr>
              <w:pStyle w:val="TableParagraph"/>
              <w:ind w:left="107"/>
              <w:rPr>
                <w:sz w:val="24"/>
              </w:rPr>
            </w:pPr>
            <w:r>
              <w:rPr>
                <w:sz w:val="24"/>
              </w:rPr>
              <w:t xml:space="preserve">1104 29 </w:t>
            </w:r>
            <w:r>
              <w:rPr>
                <w:spacing w:val="-5"/>
                <w:sz w:val="24"/>
              </w:rPr>
              <w:t>81</w:t>
            </w:r>
          </w:p>
        </w:tc>
        <w:tc>
          <w:tcPr>
            <w:tcW w:w="6469" w:type="dxa"/>
          </w:tcPr>
          <w:p w14:paraId="4B932918" w14:textId="77777777" w:rsidR="002D68EC" w:rsidRDefault="0069493F">
            <w:pPr>
              <w:pStyle w:val="TableParagraph"/>
              <w:tabs>
                <w:tab w:val="left" w:leader="hyphen" w:pos="566"/>
              </w:tabs>
              <w:rPr>
                <w:sz w:val="24"/>
              </w:rPr>
            </w:pPr>
            <w:r>
              <w:rPr>
                <w:sz w:val="24"/>
              </w:rPr>
              <w:t>-</w:t>
            </w:r>
            <w:r>
              <w:rPr>
                <w:sz w:val="24"/>
              </w:rPr>
              <w:tab/>
            </w:r>
            <w:r>
              <w:rPr>
                <w:spacing w:val="-2"/>
                <w:sz w:val="24"/>
              </w:rPr>
              <w:t>nisust</w:t>
            </w:r>
          </w:p>
        </w:tc>
        <w:tc>
          <w:tcPr>
            <w:tcW w:w="4220" w:type="dxa"/>
          </w:tcPr>
          <w:p w14:paraId="679C4E1D" w14:textId="77777777" w:rsidR="002D68EC" w:rsidRDefault="0069493F">
            <w:pPr>
              <w:pStyle w:val="TableParagraph"/>
              <w:ind w:left="137" w:right="82"/>
              <w:jc w:val="center"/>
              <w:rPr>
                <w:sz w:val="24"/>
              </w:rPr>
            </w:pPr>
            <w:r>
              <w:rPr>
                <w:sz w:val="24"/>
              </w:rPr>
              <w:t>99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26DAAEA" w14:textId="77777777" w:rsidR="002D68EC" w:rsidRDefault="0069493F">
            <w:pPr>
              <w:pStyle w:val="TableParagraph"/>
              <w:ind w:left="7"/>
              <w:jc w:val="center"/>
              <w:rPr>
                <w:sz w:val="24"/>
              </w:rPr>
            </w:pPr>
            <w:r>
              <w:rPr>
                <w:spacing w:val="-10"/>
                <w:sz w:val="24"/>
              </w:rPr>
              <w:t>0</w:t>
            </w:r>
          </w:p>
        </w:tc>
      </w:tr>
      <w:tr w:rsidR="002D68EC" w14:paraId="5F844823" w14:textId="77777777">
        <w:trPr>
          <w:trHeight w:val="395"/>
        </w:trPr>
        <w:tc>
          <w:tcPr>
            <w:tcW w:w="1584" w:type="dxa"/>
          </w:tcPr>
          <w:p w14:paraId="3FF02FEB" w14:textId="77777777" w:rsidR="002D68EC" w:rsidRDefault="0069493F">
            <w:pPr>
              <w:pStyle w:val="TableParagraph"/>
              <w:ind w:left="107"/>
              <w:rPr>
                <w:sz w:val="24"/>
              </w:rPr>
            </w:pPr>
            <w:r>
              <w:rPr>
                <w:sz w:val="24"/>
              </w:rPr>
              <w:t xml:space="preserve">1104 29 </w:t>
            </w:r>
            <w:r>
              <w:rPr>
                <w:spacing w:val="-5"/>
                <w:sz w:val="24"/>
              </w:rPr>
              <w:t>85</w:t>
            </w:r>
          </w:p>
        </w:tc>
        <w:tc>
          <w:tcPr>
            <w:tcW w:w="6469" w:type="dxa"/>
          </w:tcPr>
          <w:p w14:paraId="7C6B32E5" w14:textId="77777777" w:rsidR="002D68EC" w:rsidRDefault="0069493F">
            <w:pPr>
              <w:pStyle w:val="TableParagraph"/>
              <w:tabs>
                <w:tab w:val="left" w:leader="hyphen" w:pos="566"/>
              </w:tabs>
              <w:rPr>
                <w:sz w:val="24"/>
              </w:rPr>
            </w:pPr>
            <w:r>
              <w:rPr>
                <w:sz w:val="24"/>
              </w:rPr>
              <w:t>-</w:t>
            </w:r>
            <w:r>
              <w:rPr>
                <w:sz w:val="24"/>
              </w:rPr>
              <w:tab/>
            </w:r>
            <w:r>
              <w:rPr>
                <w:spacing w:val="-2"/>
                <w:sz w:val="24"/>
              </w:rPr>
              <w:t>rukkist</w:t>
            </w:r>
          </w:p>
        </w:tc>
        <w:tc>
          <w:tcPr>
            <w:tcW w:w="4220" w:type="dxa"/>
          </w:tcPr>
          <w:p w14:paraId="378C63F1" w14:textId="77777777" w:rsidR="002D68EC" w:rsidRDefault="0069493F">
            <w:pPr>
              <w:pStyle w:val="TableParagraph"/>
              <w:ind w:left="137" w:right="82"/>
              <w:jc w:val="center"/>
              <w:rPr>
                <w:sz w:val="24"/>
              </w:rPr>
            </w:pPr>
            <w:r>
              <w:rPr>
                <w:sz w:val="24"/>
              </w:rPr>
              <w:t>97</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FE2EBFF" w14:textId="77777777" w:rsidR="002D68EC" w:rsidRDefault="0069493F">
            <w:pPr>
              <w:pStyle w:val="TableParagraph"/>
              <w:ind w:left="7"/>
              <w:jc w:val="center"/>
              <w:rPr>
                <w:sz w:val="24"/>
              </w:rPr>
            </w:pPr>
            <w:r>
              <w:rPr>
                <w:spacing w:val="-10"/>
                <w:sz w:val="24"/>
              </w:rPr>
              <w:t>0</w:t>
            </w:r>
          </w:p>
        </w:tc>
      </w:tr>
      <w:tr w:rsidR="002D68EC" w14:paraId="5209A211" w14:textId="77777777">
        <w:trPr>
          <w:trHeight w:val="395"/>
        </w:trPr>
        <w:tc>
          <w:tcPr>
            <w:tcW w:w="1584" w:type="dxa"/>
          </w:tcPr>
          <w:p w14:paraId="70D050E3" w14:textId="77777777" w:rsidR="002D68EC" w:rsidRDefault="0069493F">
            <w:pPr>
              <w:pStyle w:val="TableParagraph"/>
              <w:ind w:left="107"/>
              <w:rPr>
                <w:sz w:val="24"/>
              </w:rPr>
            </w:pPr>
            <w:r>
              <w:rPr>
                <w:sz w:val="24"/>
              </w:rPr>
              <w:t xml:space="preserve">1104 29 </w:t>
            </w:r>
            <w:r>
              <w:rPr>
                <w:spacing w:val="-5"/>
                <w:sz w:val="24"/>
              </w:rPr>
              <w:t>89</w:t>
            </w:r>
          </w:p>
        </w:tc>
        <w:tc>
          <w:tcPr>
            <w:tcW w:w="6469" w:type="dxa"/>
          </w:tcPr>
          <w:p w14:paraId="02BBFD12"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0E83E89" w14:textId="77777777" w:rsidR="002D68EC" w:rsidRDefault="0069493F">
            <w:pPr>
              <w:pStyle w:val="TableParagraph"/>
              <w:ind w:left="137" w:right="82"/>
              <w:jc w:val="center"/>
              <w:rPr>
                <w:sz w:val="24"/>
              </w:rPr>
            </w:pPr>
            <w:r>
              <w:rPr>
                <w:sz w:val="24"/>
              </w:rPr>
              <w:t>98</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8B3BA94" w14:textId="77777777" w:rsidR="002D68EC" w:rsidRDefault="0069493F">
            <w:pPr>
              <w:pStyle w:val="TableParagraph"/>
              <w:ind w:left="7"/>
              <w:jc w:val="center"/>
              <w:rPr>
                <w:sz w:val="24"/>
              </w:rPr>
            </w:pPr>
            <w:r>
              <w:rPr>
                <w:spacing w:val="-10"/>
                <w:sz w:val="24"/>
              </w:rPr>
              <w:t>0</w:t>
            </w:r>
          </w:p>
        </w:tc>
      </w:tr>
      <w:tr w:rsidR="002D68EC" w14:paraId="38A541E9" w14:textId="77777777">
        <w:trPr>
          <w:trHeight w:val="395"/>
        </w:trPr>
        <w:tc>
          <w:tcPr>
            <w:tcW w:w="1584" w:type="dxa"/>
          </w:tcPr>
          <w:p w14:paraId="569B38E5" w14:textId="77777777" w:rsidR="002D68EC" w:rsidRDefault="0069493F">
            <w:pPr>
              <w:pStyle w:val="TableParagraph"/>
              <w:ind w:left="107"/>
              <w:rPr>
                <w:sz w:val="24"/>
              </w:rPr>
            </w:pPr>
            <w:r>
              <w:rPr>
                <w:sz w:val="24"/>
              </w:rPr>
              <w:t xml:space="preserve">1104 30 </w:t>
            </w:r>
            <w:r>
              <w:rPr>
                <w:spacing w:val="-5"/>
                <w:sz w:val="24"/>
              </w:rPr>
              <w:t>10</w:t>
            </w:r>
          </w:p>
        </w:tc>
        <w:tc>
          <w:tcPr>
            <w:tcW w:w="6469" w:type="dxa"/>
          </w:tcPr>
          <w:p w14:paraId="1BE2976A" w14:textId="77777777" w:rsidR="002D68EC" w:rsidRDefault="0069493F">
            <w:pPr>
              <w:pStyle w:val="TableParagraph"/>
              <w:rPr>
                <w:sz w:val="24"/>
              </w:rPr>
            </w:pPr>
            <w:r>
              <w:rPr>
                <w:sz w:val="24"/>
              </w:rPr>
              <w:t>--</w:t>
            </w:r>
            <w:r>
              <w:rPr>
                <w:spacing w:val="-2"/>
                <w:sz w:val="24"/>
              </w:rPr>
              <w:t xml:space="preserve"> nisust</w:t>
            </w:r>
          </w:p>
        </w:tc>
        <w:tc>
          <w:tcPr>
            <w:tcW w:w="4220" w:type="dxa"/>
          </w:tcPr>
          <w:p w14:paraId="5ED77866" w14:textId="77777777" w:rsidR="002D68EC" w:rsidRDefault="0069493F">
            <w:pPr>
              <w:pStyle w:val="TableParagraph"/>
              <w:ind w:left="137" w:right="82"/>
              <w:jc w:val="center"/>
              <w:rPr>
                <w:sz w:val="24"/>
              </w:rPr>
            </w:pPr>
            <w:r>
              <w:rPr>
                <w:sz w:val="24"/>
              </w:rPr>
              <w:t>76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B32D86B" w14:textId="77777777" w:rsidR="002D68EC" w:rsidRDefault="0069493F">
            <w:pPr>
              <w:pStyle w:val="TableParagraph"/>
              <w:ind w:left="7"/>
              <w:jc w:val="center"/>
              <w:rPr>
                <w:sz w:val="24"/>
              </w:rPr>
            </w:pPr>
            <w:r>
              <w:rPr>
                <w:spacing w:val="-10"/>
                <w:sz w:val="24"/>
              </w:rPr>
              <w:t>0</w:t>
            </w:r>
          </w:p>
        </w:tc>
      </w:tr>
    </w:tbl>
    <w:p w14:paraId="36DE549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A6039F7"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A3A32EF" w14:textId="77777777">
        <w:trPr>
          <w:trHeight w:val="671"/>
        </w:trPr>
        <w:tc>
          <w:tcPr>
            <w:tcW w:w="1584" w:type="dxa"/>
          </w:tcPr>
          <w:p w14:paraId="289C7E0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69C202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E8A157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26650E6" w14:textId="77777777" w:rsidR="002D68EC" w:rsidRDefault="0069493F">
            <w:pPr>
              <w:pStyle w:val="TableParagraph"/>
              <w:spacing w:before="198"/>
              <w:ind w:left="7"/>
              <w:jc w:val="center"/>
              <w:rPr>
                <w:sz w:val="24"/>
              </w:rPr>
            </w:pPr>
            <w:r>
              <w:rPr>
                <w:spacing w:val="-2"/>
                <w:sz w:val="24"/>
              </w:rPr>
              <w:t>Üleminekukategooria</w:t>
            </w:r>
          </w:p>
        </w:tc>
      </w:tr>
      <w:tr w:rsidR="002D68EC" w14:paraId="6B88A1A9" w14:textId="77777777">
        <w:trPr>
          <w:trHeight w:val="398"/>
        </w:trPr>
        <w:tc>
          <w:tcPr>
            <w:tcW w:w="1584" w:type="dxa"/>
          </w:tcPr>
          <w:p w14:paraId="25C1018C" w14:textId="77777777" w:rsidR="002D68EC" w:rsidRDefault="0069493F">
            <w:pPr>
              <w:pStyle w:val="TableParagraph"/>
              <w:spacing w:before="61"/>
              <w:ind w:left="107"/>
              <w:rPr>
                <w:sz w:val="24"/>
              </w:rPr>
            </w:pPr>
            <w:r>
              <w:rPr>
                <w:sz w:val="24"/>
              </w:rPr>
              <w:t xml:space="preserve">1104 30 </w:t>
            </w:r>
            <w:r>
              <w:rPr>
                <w:spacing w:val="-5"/>
                <w:sz w:val="24"/>
              </w:rPr>
              <w:t>90</w:t>
            </w:r>
          </w:p>
        </w:tc>
        <w:tc>
          <w:tcPr>
            <w:tcW w:w="6469" w:type="dxa"/>
          </w:tcPr>
          <w:p w14:paraId="7865221C" w14:textId="77777777" w:rsidR="002D68EC" w:rsidRDefault="0069493F">
            <w:pPr>
              <w:pStyle w:val="TableParagraph"/>
              <w:spacing w:before="61"/>
              <w:rPr>
                <w:sz w:val="24"/>
              </w:rPr>
            </w:pPr>
            <w:r>
              <w:rPr>
                <w:sz w:val="24"/>
              </w:rPr>
              <w:t>--</w:t>
            </w:r>
            <w:r>
              <w:rPr>
                <w:spacing w:val="-4"/>
                <w:sz w:val="24"/>
              </w:rPr>
              <w:t xml:space="preserve"> </w:t>
            </w:r>
            <w:r>
              <w:rPr>
                <w:sz w:val="24"/>
              </w:rPr>
              <w:t xml:space="preserve">muust </w:t>
            </w:r>
            <w:r>
              <w:rPr>
                <w:spacing w:val="-2"/>
                <w:sz w:val="24"/>
              </w:rPr>
              <w:t>teraviljast</w:t>
            </w:r>
          </w:p>
        </w:tc>
        <w:tc>
          <w:tcPr>
            <w:tcW w:w="4220" w:type="dxa"/>
          </w:tcPr>
          <w:p w14:paraId="5ADA8C99" w14:textId="77777777" w:rsidR="002D68EC" w:rsidRDefault="0069493F">
            <w:pPr>
              <w:pStyle w:val="TableParagraph"/>
              <w:spacing w:before="61"/>
              <w:ind w:left="137" w:right="82"/>
              <w:jc w:val="center"/>
              <w:rPr>
                <w:sz w:val="24"/>
              </w:rPr>
            </w:pPr>
            <w:r>
              <w:rPr>
                <w:sz w:val="24"/>
              </w:rPr>
              <w:t>75</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0D50B050" w14:textId="77777777" w:rsidR="002D68EC" w:rsidRDefault="0069493F">
            <w:pPr>
              <w:pStyle w:val="TableParagraph"/>
              <w:spacing w:before="61"/>
              <w:ind w:left="7"/>
              <w:jc w:val="center"/>
              <w:rPr>
                <w:sz w:val="24"/>
              </w:rPr>
            </w:pPr>
            <w:r>
              <w:rPr>
                <w:spacing w:val="-10"/>
                <w:sz w:val="24"/>
              </w:rPr>
              <w:t>3</w:t>
            </w:r>
          </w:p>
        </w:tc>
      </w:tr>
      <w:tr w:rsidR="002D68EC" w14:paraId="181A9275" w14:textId="77777777">
        <w:trPr>
          <w:trHeight w:val="395"/>
        </w:trPr>
        <w:tc>
          <w:tcPr>
            <w:tcW w:w="1584" w:type="dxa"/>
          </w:tcPr>
          <w:p w14:paraId="73AEBDDD" w14:textId="77777777" w:rsidR="002D68EC" w:rsidRDefault="0069493F">
            <w:pPr>
              <w:pStyle w:val="TableParagraph"/>
              <w:ind w:left="107"/>
              <w:rPr>
                <w:sz w:val="24"/>
              </w:rPr>
            </w:pPr>
            <w:r>
              <w:rPr>
                <w:sz w:val="24"/>
              </w:rPr>
              <w:t xml:space="preserve">1108 11 </w:t>
            </w:r>
            <w:r>
              <w:rPr>
                <w:spacing w:val="-5"/>
                <w:sz w:val="24"/>
              </w:rPr>
              <w:t>00</w:t>
            </w:r>
          </w:p>
        </w:tc>
        <w:tc>
          <w:tcPr>
            <w:tcW w:w="6469" w:type="dxa"/>
          </w:tcPr>
          <w:p w14:paraId="11B6AFAA" w14:textId="77777777" w:rsidR="002D68EC" w:rsidRDefault="0069493F">
            <w:pPr>
              <w:pStyle w:val="TableParagraph"/>
              <w:rPr>
                <w:sz w:val="24"/>
              </w:rPr>
            </w:pPr>
            <w:r>
              <w:rPr>
                <w:sz w:val="24"/>
              </w:rPr>
              <w:t>--</w:t>
            </w:r>
            <w:r>
              <w:rPr>
                <w:spacing w:val="-2"/>
                <w:sz w:val="24"/>
              </w:rPr>
              <w:t xml:space="preserve"> nisutärklis</w:t>
            </w:r>
          </w:p>
        </w:tc>
        <w:tc>
          <w:tcPr>
            <w:tcW w:w="4220" w:type="dxa"/>
          </w:tcPr>
          <w:p w14:paraId="287DC149" w14:textId="77777777" w:rsidR="002D68EC" w:rsidRDefault="0069493F">
            <w:pPr>
              <w:pStyle w:val="TableParagraph"/>
              <w:ind w:left="137" w:right="82"/>
              <w:jc w:val="center"/>
              <w:rPr>
                <w:sz w:val="24"/>
              </w:rPr>
            </w:pPr>
            <w:r>
              <w:rPr>
                <w:sz w:val="24"/>
              </w:rPr>
              <w:t>224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B6CCDA8" w14:textId="77777777" w:rsidR="002D68EC" w:rsidRDefault="0069493F">
            <w:pPr>
              <w:pStyle w:val="TableParagraph"/>
              <w:ind w:left="7"/>
              <w:jc w:val="center"/>
              <w:rPr>
                <w:sz w:val="24"/>
              </w:rPr>
            </w:pPr>
            <w:r>
              <w:rPr>
                <w:spacing w:val="-10"/>
                <w:sz w:val="24"/>
              </w:rPr>
              <w:t>7</w:t>
            </w:r>
          </w:p>
        </w:tc>
      </w:tr>
      <w:tr w:rsidR="002D68EC" w14:paraId="560FC29E" w14:textId="77777777">
        <w:trPr>
          <w:trHeight w:val="395"/>
        </w:trPr>
        <w:tc>
          <w:tcPr>
            <w:tcW w:w="1584" w:type="dxa"/>
          </w:tcPr>
          <w:p w14:paraId="4E713FAF" w14:textId="77777777" w:rsidR="002D68EC" w:rsidRDefault="0069493F">
            <w:pPr>
              <w:pStyle w:val="TableParagraph"/>
              <w:ind w:left="107"/>
              <w:rPr>
                <w:sz w:val="24"/>
              </w:rPr>
            </w:pPr>
            <w:r>
              <w:rPr>
                <w:sz w:val="24"/>
              </w:rPr>
              <w:t xml:space="preserve">1108 12 </w:t>
            </w:r>
            <w:r>
              <w:rPr>
                <w:spacing w:val="-5"/>
                <w:sz w:val="24"/>
              </w:rPr>
              <w:t>00</w:t>
            </w:r>
          </w:p>
        </w:tc>
        <w:tc>
          <w:tcPr>
            <w:tcW w:w="6469" w:type="dxa"/>
          </w:tcPr>
          <w:p w14:paraId="69A50AB7" w14:textId="77777777" w:rsidR="002D68EC" w:rsidRDefault="0069493F">
            <w:pPr>
              <w:pStyle w:val="TableParagraph"/>
              <w:rPr>
                <w:sz w:val="24"/>
              </w:rPr>
            </w:pPr>
            <w:r>
              <w:rPr>
                <w:sz w:val="24"/>
              </w:rPr>
              <w:t>--</w:t>
            </w:r>
            <w:r>
              <w:rPr>
                <w:spacing w:val="-2"/>
                <w:sz w:val="24"/>
              </w:rPr>
              <w:t xml:space="preserve"> maisitärklis</w:t>
            </w:r>
          </w:p>
        </w:tc>
        <w:tc>
          <w:tcPr>
            <w:tcW w:w="4220" w:type="dxa"/>
          </w:tcPr>
          <w:p w14:paraId="7B990F21" w14:textId="77777777" w:rsidR="002D68EC" w:rsidRDefault="0069493F">
            <w:pPr>
              <w:pStyle w:val="TableParagraph"/>
              <w:ind w:left="137" w:right="82"/>
              <w:jc w:val="center"/>
              <w:rPr>
                <w:sz w:val="24"/>
              </w:rPr>
            </w:pPr>
            <w:r>
              <w:rPr>
                <w:sz w:val="24"/>
              </w:rPr>
              <w:t>166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39E66079" w14:textId="77777777" w:rsidR="002D68EC" w:rsidRDefault="0069493F">
            <w:pPr>
              <w:pStyle w:val="TableParagraph"/>
              <w:ind w:left="10"/>
              <w:jc w:val="center"/>
              <w:rPr>
                <w:sz w:val="24"/>
              </w:rPr>
            </w:pPr>
            <w:r>
              <w:rPr>
                <w:spacing w:val="-2"/>
                <w:sz w:val="24"/>
              </w:rPr>
              <w:t>TRQ-</w:t>
            </w:r>
            <w:r>
              <w:rPr>
                <w:spacing w:val="-5"/>
                <w:sz w:val="24"/>
              </w:rPr>
              <w:t>SH1</w:t>
            </w:r>
          </w:p>
        </w:tc>
      </w:tr>
      <w:tr w:rsidR="002D68EC" w14:paraId="59E4704C" w14:textId="77777777">
        <w:trPr>
          <w:trHeight w:val="396"/>
        </w:trPr>
        <w:tc>
          <w:tcPr>
            <w:tcW w:w="1584" w:type="dxa"/>
          </w:tcPr>
          <w:p w14:paraId="35AA1E3C" w14:textId="77777777" w:rsidR="002D68EC" w:rsidRDefault="0069493F">
            <w:pPr>
              <w:pStyle w:val="TableParagraph"/>
              <w:ind w:left="107"/>
              <w:rPr>
                <w:sz w:val="24"/>
              </w:rPr>
            </w:pPr>
            <w:r>
              <w:rPr>
                <w:sz w:val="24"/>
              </w:rPr>
              <w:t xml:space="preserve">1108 13 </w:t>
            </w:r>
            <w:r>
              <w:rPr>
                <w:spacing w:val="-5"/>
                <w:sz w:val="24"/>
              </w:rPr>
              <w:t>00</w:t>
            </w:r>
          </w:p>
        </w:tc>
        <w:tc>
          <w:tcPr>
            <w:tcW w:w="6469" w:type="dxa"/>
          </w:tcPr>
          <w:p w14:paraId="5A56C0C8" w14:textId="77777777" w:rsidR="002D68EC" w:rsidRDefault="0069493F">
            <w:pPr>
              <w:pStyle w:val="TableParagraph"/>
              <w:rPr>
                <w:sz w:val="24"/>
              </w:rPr>
            </w:pPr>
            <w:r>
              <w:rPr>
                <w:sz w:val="24"/>
              </w:rPr>
              <w:t>--</w:t>
            </w:r>
            <w:r>
              <w:rPr>
                <w:spacing w:val="-2"/>
                <w:sz w:val="24"/>
              </w:rPr>
              <w:t xml:space="preserve"> kartulitärklis</w:t>
            </w:r>
          </w:p>
        </w:tc>
        <w:tc>
          <w:tcPr>
            <w:tcW w:w="4220" w:type="dxa"/>
          </w:tcPr>
          <w:p w14:paraId="4D2EA274" w14:textId="77777777" w:rsidR="002D68EC" w:rsidRDefault="0069493F">
            <w:pPr>
              <w:pStyle w:val="TableParagraph"/>
              <w:ind w:left="137" w:right="82"/>
              <w:jc w:val="center"/>
              <w:rPr>
                <w:sz w:val="24"/>
              </w:rPr>
            </w:pPr>
            <w:r>
              <w:rPr>
                <w:sz w:val="24"/>
              </w:rPr>
              <w:t>166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11B2844" w14:textId="77777777" w:rsidR="002D68EC" w:rsidRDefault="0069493F">
            <w:pPr>
              <w:pStyle w:val="TableParagraph"/>
              <w:ind w:left="7"/>
              <w:jc w:val="center"/>
              <w:rPr>
                <w:sz w:val="24"/>
              </w:rPr>
            </w:pPr>
            <w:r>
              <w:rPr>
                <w:spacing w:val="-10"/>
                <w:sz w:val="24"/>
              </w:rPr>
              <w:t>3</w:t>
            </w:r>
          </w:p>
        </w:tc>
      </w:tr>
      <w:tr w:rsidR="002D68EC" w14:paraId="18824373" w14:textId="77777777">
        <w:trPr>
          <w:trHeight w:val="395"/>
        </w:trPr>
        <w:tc>
          <w:tcPr>
            <w:tcW w:w="1584" w:type="dxa"/>
          </w:tcPr>
          <w:p w14:paraId="2BB50B45" w14:textId="77777777" w:rsidR="002D68EC" w:rsidRDefault="0069493F">
            <w:pPr>
              <w:pStyle w:val="TableParagraph"/>
              <w:ind w:left="107"/>
              <w:rPr>
                <w:sz w:val="24"/>
              </w:rPr>
            </w:pPr>
            <w:r>
              <w:rPr>
                <w:sz w:val="24"/>
              </w:rPr>
              <w:t xml:space="preserve">1108 14 </w:t>
            </w:r>
            <w:r>
              <w:rPr>
                <w:spacing w:val="-5"/>
                <w:sz w:val="24"/>
              </w:rPr>
              <w:t>00</w:t>
            </w:r>
          </w:p>
        </w:tc>
        <w:tc>
          <w:tcPr>
            <w:tcW w:w="6469" w:type="dxa"/>
          </w:tcPr>
          <w:p w14:paraId="5B7E32FA" w14:textId="77777777" w:rsidR="002D68EC" w:rsidRDefault="0069493F">
            <w:pPr>
              <w:pStyle w:val="TableParagraph"/>
              <w:rPr>
                <w:sz w:val="24"/>
              </w:rPr>
            </w:pPr>
            <w:r>
              <w:rPr>
                <w:sz w:val="24"/>
              </w:rPr>
              <w:t>--</w:t>
            </w:r>
            <w:r>
              <w:rPr>
                <w:spacing w:val="-2"/>
                <w:sz w:val="24"/>
              </w:rPr>
              <w:t xml:space="preserve"> maniokitärklis</w:t>
            </w:r>
          </w:p>
        </w:tc>
        <w:tc>
          <w:tcPr>
            <w:tcW w:w="4220" w:type="dxa"/>
          </w:tcPr>
          <w:p w14:paraId="137683A7" w14:textId="77777777" w:rsidR="002D68EC" w:rsidRDefault="0069493F">
            <w:pPr>
              <w:pStyle w:val="TableParagraph"/>
              <w:ind w:left="137" w:right="82"/>
              <w:jc w:val="center"/>
              <w:rPr>
                <w:sz w:val="24"/>
              </w:rPr>
            </w:pPr>
            <w:r>
              <w:rPr>
                <w:sz w:val="24"/>
              </w:rPr>
              <w:t>166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4A5678C" w14:textId="77777777" w:rsidR="002D68EC" w:rsidRDefault="0069493F">
            <w:pPr>
              <w:pStyle w:val="TableParagraph"/>
              <w:ind w:left="7"/>
              <w:jc w:val="center"/>
              <w:rPr>
                <w:sz w:val="24"/>
              </w:rPr>
            </w:pPr>
            <w:r>
              <w:rPr>
                <w:spacing w:val="-10"/>
                <w:sz w:val="24"/>
              </w:rPr>
              <w:t>7</w:t>
            </w:r>
          </w:p>
        </w:tc>
      </w:tr>
      <w:tr w:rsidR="002D68EC" w14:paraId="175B730B" w14:textId="77777777">
        <w:trPr>
          <w:trHeight w:val="395"/>
        </w:trPr>
        <w:tc>
          <w:tcPr>
            <w:tcW w:w="1584" w:type="dxa"/>
          </w:tcPr>
          <w:p w14:paraId="5862413B" w14:textId="77777777" w:rsidR="002D68EC" w:rsidRDefault="0069493F">
            <w:pPr>
              <w:pStyle w:val="TableParagraph"/>
              <w:ind w:left="107"/>
              <w:rPr>
                <w:sz w:val="24"/>
              </w:rPr>
            </w:pPr>
            <w:r>
              <w:rPr>
                <w:sz w:val="24"/>
              </w:rPr>
              <w:t xml:space="preserve">1108 19 </w:t>
            </w:r>
            <w:r>
              <w:rPr>
                <w:spacing w:val="-5"/>
                <w:sz w:val="24"/>
              </w:rPr>
              <w:t>10</w:t>
            </w:r>
          </w:p>
        </w:tc>
        <w:tc>
          <w:tcPr>
            <w:tcW w:w="6469" w:type="dxa"/>
          </w:tcPr>
          <w:p w14:paraId="4C6D65F3" w14:textId="77777777" w:rsidR="002D68EC" w:rsidRDefault="0069493F">
            <w:pPr>
              <w:pStyle w:val="TableParagraph"/>
              <w:rPr>
                <w:sz w:val="24"/>
              </w:rPr>
            </w:pPr>
            <w:r>
              <w:rPr>
                <w:sz w:val="24"/>
              </w:rPr>
              <w:t>---</w:t>
            </w:r>
            <w:r>
              <w:rPr>
                <w:spacing w:val="-3"/>
                <w:sz w:val="24"/>
              </w:rPr>
              <w:t xml:space="preserve"> </w:t>
            </w:r>
            <w:r>
              <w:rPr>
                <w:spacing w:val="-2"/>
                <w:sz w:val="24"/>
              </w:rPr>
              <w:t>riisitärklis</w:t>
            </w:r>
          </w:p>
        </w:tc>
        <w:tc>
          <w:tcPr>
            <w:tcW w:w="4220" w:type="dxa"/>
          </w:tcPr>
          <w:p w14:paraId="1BECFC3D" w14:textId="77777777" w:rsidR="002D68EC" w:rsidRDefault="0069493F">
            <w:pPr>
              <w:pStyle w:val="TableParagraph"/>
              <w:ind w:left="137" w:right="82"/>
              <w:jc w:val="center"/>
              <w:rPr>
                <w:sz w:val="24"/>
              </w:rPr>
            </w:pPr>
            <w:r>
              <w:rPr>
                <w:sz w:val="24"/>
              </w:rPr>
              <w:t>216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6D956548" w14:textId="77777777" w:rsidR="002D68EC" w:rsidRDefault="0069493F">
            <w:pPr>
              <w:pStyle w:val="TableParagraph"/>
              <w:ind w:left="7"/>
              <w:jc w:val="center"/>
              <w:rPr>
                <w:sz w:val="24"/>
              </w:rPr>
            </w:pPr>
            <w:r>
              <w:rPr>
                <w:spacing w:val="-10"/>
                <w:sz w:val="24"/>
              </w:rPr>
              <w:t>3</w:t>
            </w:r>
          </w:p>
        </w:tc>
      </w:tr>
      <w:tr w:rsidR="002D68EC" w14:paraId="7BD5B68F" w14:textId="77777777">
        <w:trPr>
          <w:trHeight w:val="395"/>
        </w:trPr>
        <w:tc>
          <w:tcPr>
            <w:tcW w:w="1584" w:type="dxa"/>
          </w:tcPr>
          <w:p w14:paraId="2A593873" w14:textId="77777777" w:rsidR="002D68EC" w:rsidRDefault="0069493F">
            <w:pPr>
              <w:pStyle w:val="TableParagraph"/>
              <w:ind w:left="107"/>
              <w:rPr>
                <w:sz w:val="24"/>
              </w:rPr>
            </w:pPr>
            <w:r>
              <w:rPr>
                <w:sz w:val="24"/>
              </w:rPr>
              <w:t xml:space="preserve">1108 19 </w:t>
            </w:r>
            <w:r>
              <w:rPr>
                <w:spacing w:val="-5"/>
                <w:sz w:val="24"/>
              </w:rPr>
              <w:t>90</w:t>
            </w:r>
          </w:p>
        </w:tc>
        <w:tc>
          <w:tcPr>
            <w:tcW w:w="6469" w:type="dxa"/>
          </w:tcPr>
          <w:p w14:paraId="3BD76A3F"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213BDE4" w14:textId="77777777" w:rsidR="002D68EC" w:rsidRDefault="0069493F">
            <w:pPr>
              <w:pStyle w:val="TableParagraph"/>
              <w:ind w:left="137" w:right="82"/>
              <w:jc w:val="center"/>
              <w:rPr>
                <w:sz w:val="24"/>
              </w:rPr>
            </w:pPr>
            <w:r>
              <w:rPr>
                <w:sz w:val="24"/>
              </w:rPr>
              <w:t>166</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5A68A6D9" w14:textId="77777777" w:rsidR="002D68EC" w:rsidRDefault="0069493F">
            <w:pPr>
              <w:pStyle w:val="TableParagraph"/>
              <w:ind w:left="7"/>
              <w:jc w:val="center"/>
              <w:rPr>
                <w:sz w:val="24"/>
              </w:rPr>
            </w:pPr>
            <w:r>
              <w:rPr>
                <w:spacing w:val="-10"/>
                <w:sz w:val="24"/>
              </w:rPr>
              <w:t>3</w:t>
            </w:r>
          </w:p>
        </w:tc>
      </w:tr>
      <w:tr w:rsidR="002D68EC" w14:paraId="5136404B" w14:textId="77777777">
        <w:trPr>
          <w:trHeight w:val="395"/>
        </w:trPr>
        <w:tc>
          <w:tcPr>
            <w:tcW w:w="1584" w:type="dxa"/>
          </w:tcPr>
          <w:p w14:paraId="50C98316" w14:textId="77777777" w:rsidR="002D68EC" w:rsidRDefault="0069493F">
            <w:pPr>
              <w:pStyle w:val="TableParagraph"/>
              <w:ind w:left="107"/>
              <w:rPr>
                <w:sz w:val="24"/>
              </w:rPr>
            </w:pPr>
            <w:r>
              <w:rPr>
                <w:sz w:val="24"/>
              </w:rPr>
              <w:t xml:space="preserve">1108 20 </w:t>
            </w:r>
            <w:r>
              <w:rPr>
                <w:spacing w:val="-5"/>
                <w:sz w:val="24"/>
              </w:rPr>
              <w:t>00</w:t>
            </w:r>
          </w:p>
        </w:tc>
        <w:tc>
          <w:tcPr>
            <w:tcW w:w="6469" w:type="dxa"/>
          </w:tcPr>
          <w:p w14:paraId="5DB6B5A3" w14:textId="77777777" w:rsidR="002D68EC" w:rsidRDefault="0069493F">
            <w:pPr>
              <w:pStyle w:val="TableParagraph"/>
              <w:rPr>
                <w:sz w:val="24"/>
              </w:rPr>
            </w:pPr>
            <w:r>
              <w:rPr>
                <w:sz w:val="24"/>
              </w:rPr>
              <w:t>-</w:t>
            </w:r>
            <w:r>
              <w:rPr>
                <w:spacing w:val="-1"/>
                <w:sz w:val="24"/>
              </w:rPr>
              <w:t xml:space="preserve"> </w:t>
            </w:r>
            <w:r>
              <w:rPr>
                <w:spacing w:val="-2"/>
                <w:sz w:val="24"/>
              </w:rPr>
              <w:t>inuliin</w:t>
            </w:r>
          </w:p>
        </w:tc>
        <w:tc>
          <w:tcPr>
            <w:tcW w:w="4220" w:type="dxa"/>
          </w:tcPr>
          <w:p w14:paraId="45631577"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053B5B9D" w14:textId="77777777" w:rsidR="002D68EC" w:rsidRDefault="0069493F">
            <w:pPr>
              <w:pStyle w:val="TableParagraph"/>
              <w:ind w:left="7"/>
              <w:jc w:val="center"/>
              <w:rPr>
                <w:sz w:val="24"/>
              </w:rPr>
            </w:pPr>
            <w:r>
              <w:rPr>
                <w:spacing w:val="-10"/>
                <w:sz w:val="24"/>
              </w:rPr>
              <w:t>3</w:t>
            </w:r>
          </w:p>
        </w:tc>
      </w:tr>
      <w:tr w:rsidR="002D68EC" w14:paraId="5B8211CA" w14:textId="77777777">
        <w:trPr>
          <w:trHeight w:val="395"/>
        </w:trPr>
        <w:tc>
          <w:tcPr>
            <w:tcW w:w="1584" w:type="dxa"/>
          </w:tcPr>
          <w:p w14:paraId="294D682C" w14:textId="77777777" w:rsidR="002D68EC" w:rsidRDefault="0069493F">
            <w:pPr>
              <w:pStyle w:val="TableParagraph"/>
              <w:ind w:left="107"/>
              <w:rPr>
                <w:sz w:val="24"/>
              </w:rPr>
            </w:pPr>
            <w:r>
              <w:rPr>
                <w:sz w:val="24"/>
              </w:rPr>
              <w:t xml:space="preserve">1109 00 </w:t>
            </w:r>
            <w:r>
              <w:rPr>
                <w:spacing w:val="-5"/>
                <w:sz w:val="24"/>
              </w:rPr>
              <w:t>00</w:t>
            </w:r>
          </w:p>
        </w:tc>
        <w:tc>
          <w:tcPr>
            <w:tcW w:w="6469" w:type="dxa"/>
          </w:tcPr>
          <w:p w14:paraId="19A21B2E" w14:textId="77777777" w:rsidR="002D68EC" w:rsidRDefault="0069493F">
            <w:pPr>
              <w:pStyle w:val="TableParagraph"/>
              <w:ind w:left="168"/>
              <w:rPr>
                <w:sz w:val="24"/>
              </w:rPr>
            </w:pPr>
            <w:r>
              <w:rPr>
                <w:sz w:val="24"/>
              </w:rPr>
              <w:t>nisugluteen,</w:t>
            </w:r>
            <w:r>
              <w:rPr>
                <w:spacing w:val="-1"/>
                <w:sz w:val="24"/>
              </w:rPr>
              <w:t xml:space="preserve"> </w:t>
            </w:r>
            <w:r>
              <w:rPr>
                <w:sz w:val="24"/>
              </w:rPr>
              <w:t>kuivatatud</w:t>
            </w:r>
            <w:r>
              <w:rPr>
                <w:spacing w:val="-1"/>
                <w:sz w:val="24"/>
              </w:rPr>
              <w:t xml:space="preserve"> </w:t>
            </w:r>
            <w:r>
              <w:rPr>
                <w:sz w:val="24"/>
              </w:rPr>
              <w:t>või</w:t>
            </w:r>
            <w:r>
              <w:rPr>
                <w:spacing w:val="-1"/>
                <w:sz w:val="24"/>
              </w:rPr>
              <w:t xml:space="preserve"> </w:t>
            </w:r>
            <w:r>
              <w:rPr>
                <w:spacing w:val="-2"/>
                <w:sz w:val="24"/>
              </w:rPr>
              <w:t>kuivatamata</w:t>
            </w:r>
          </w:p>
        </w:tc>
        <w:tc>
          <w:tcPr>
            <w:tcW w:w="4220" w:type="dxa"/>
          </w:tcPr>
          <w:p w14:paraId="7AF97A37" w14:textId="77777777" w:rsidR="002D68EC" w:rsidRDefault="0069493F">
            <w:pPr>
              <w:pStyle w:val="TableParagraph"/>
              <w:ind w:left="137" w:right="82"/>
              <w:jc w:val="center"/>
              <w:rPr>
                <w:sz w:val="24"/>
              </w:rPr>
            </w:pPr>
            <w:r>
              <w:rPr>
                <w:sz w:val="24"/>
              </w:rPr>
              <w:t>512</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FD28D43" w14:textId="77777777" w:rsidR="002D68EC" w:rsidRDefault="0069493F">
            <w:pPr>
              <w:pStyle w:val="TableParagraph"/>
              <w:ind w:left="7"/>
              <w:jc w:val="center"/>
              <w:rPr>
                <w:sz w:val="24"/>
              </w:rPr>
            </w:pPr>
            <w:r>
              <w:rPr>
                <w:spacing w:val="-10"/>
                <w:sz w:val="24"/>
              </w:rPr>
              <w:t>3</w:t>
            </w:r>
          </w:p>
        </w:tc>
      </w:tr>
      <w:tr w:rsidR="002D68EC" w14:paraId="28CB06D0" w14:textId="77777777">
        <w:trPr>
          <w:trHeight w:val="395"/>
        </w:trPr>
        <w:tc>
          <w:tcPr>
            <w:tcW w:w="1584" w:type="dxa"/>
          </w:tcPr>
          <w:p w14:paraId="27F1530B" w14:textId="77777777" w:rsidR="002D68EC" w:rsidRDefault="0069493F">
            <w:pPr>
              <w:pStyle w:val="TableParagraph"/>
              <w:ind w:left="107"/>
              <w:rPr>
                <w:sz w:val="24"/>
              </w:rPr>
            </w:pPr>
            <w:r>
              <w:rPr>
                <w:sz w:val="24"/>
              </w:rPr>
              <w:t xml:space="preserve">1509 10 </w:t>
            </w:r>
            <w:r>
              <w:rPr>
                <w:spacing w:val="-5"/>
                <w:sz w:val="24"/>
              </w:rPr>
              <w:t>10</w:t>
            </w:r>
          </w:p>
        </w:tc>
        <w:tc>
          <w:tcPr>
            <w:tcW w:w="6469" w:type="dxa"/>
          </w:tcPr>
          <w:p w14:paraId="700B8C9C" w14:textId="77777777" w:rsidR="002D68EC" w:rsidRDefault="0069493F">
            <w:pPr>
              <w:pStyle w:val="TableParagraph"/>
              <w:rPr>
                <w:sz w:val="24"/>
              </w:rPr>
            </w:pPr>
            <w:r>
              <w:rPr>
                <w:sz w:val="24"/>
              </w:rPr>
              <w:t>--</w:t>
            </w:r>
            <w:r>
              <w:rPr>
                <w:spacing w:val="-2"/>
                <w:sz w:val="24"/>
              </w:rPr>
              <w:t xml:space="preserve"> lambiõli</w:t>
            </w:r>
          </w:p>
        </w:tc>
        <w:tc>
          <w:tcPr>
            <w:tcW w:w="4220" w:type="dxa"/>
          </w:tcPr>
          <w:p w14:paraId="061E1EAF" w14:textId="77777777" w:rsidR="002D68EC" w:rsidRDefault="0069493F">
            <w:pPr>
              <w:pStyle w:val="TableParagraph"/>
              <w:ind w:left="137" w:right="82"/>
              <w:jc w:val="center"/>
              <w:rPr>
                <w:sz w:val="24"/>
              </w:rPr>
            </w:pPr>
            <w:r>
              <w:rPr>
                <w:sz w:val="24"/>
              </w:rPr>
              <w:t>122,6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C8BC32A" w14:textId="77777777" w:rsidR="002D68EC" w:rsidRDefault="0069493F">
            <w:pPr>
              <w:pStyle w:val="TableParagraph"/>
              <w:ind w:left="7"/>
              <w:jc w:val="center"/>
              <w:rPr>
                <w:sz w:val="24"/>
              </w:rPr>
            </w:pPr>
            <w:r>
              <w:rPr>
                <w:spacing w:val="-10"/>
                <w:sz w:val="24"/>
              </w:rPr>
              <w:t>0</w:t>
            </w:r>
          </w:p>
        </w:tc>
      </w:tr>
      <w:tr w:rsidR="002D68EC" w14:paraId="558713C6" w14:textId="77777777">
        <w:trPr>
          <w:trHeight w:val="395"/>
        </w:trPr>
        <w:tc>
          <w:tcPr>
            <w:tcW w:w="1584" w:type="dxa"/>
          </w:tcPr>
          <w:p w14:paraId="0FD12A43" w14:textId="77777777" w:rsidR="002D68EC" w:rsidRDefault="0069493F">
            <w:pPr>
              <w:pStyle w:val="TableParagraph"/>
              <w:ind w:left="107"/>
              <w:rPr>
                <w:sz w:val="24"/>
              </w:rPr>
            </w:pPr>
            <w:r>
              <w:rPr>
                <w:sz w:val="24"/>
              </w:rPr>
              <w:t xml:space="preserve">1509 10 </w:t>
            </w:r>
            <w:r>
              <w:rPr>
                <w:spacing w:val="-5"/>
                <w:sz w:val="24"/>
              </w:rPr>
              <w:t>90</w:t>
            </w:r>
          </w:p>
        </w:tc>
        <w:tc>
          <w:tcPr>
            <w:tcW w:w="6469" w:type="dxa"/>
          </w:tcPr>
          <w:p w14:paraId="664F17DE"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3537D17" w14:textId="77777777" w:rsidR="002D68EC" w:rsidRDefault="0069493F">
            <w:pPr>
              <w:pStyle w:val="TableParagraph"/>
              <w:ind w:left="137" w:right="82"/>
              <w:jc w:val="center"/>
              <w:rPr>
                <w:sz w:val="24"/>
              </w:rPr>
            </w:pPr>
            <w:r>
              <w:rPr>
                <w:sz w:val="24"/>
              </w:rPr>
              <w:t>124,5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4F27BE0" w14:textId="77777777" w:rsidR="002D68EC" w:rsidRDefault="0069493F">
            <w:pPr>
              <w:pStyle w:val="TableParagraph"/>
              <w:ind w:left="7"/>
              <w:jc w:val="center"/>
              <w:rPr>
                <w:sz w:val="24"/>
              </w:rPr>
            </w:pPr>
            <w:r>
              <w:rPr>
                <w:spacing w:val="-10"/>
                <w:sz w:val="24"/>
              </w:rPr>
              <w:t>0</w:t>
            </w:r>
          </w:p>
        </w:tc>
      </w:tr>
      <w:tr w:rsidR="002D68EC" w14:paraId="2B996A40" w14:textId="77777777">
        <w:trPr>
          <w:trHeight w:val="395"/>
        </w:trPr>
        <w:tc>
          <w:tcPr>
            <w:tcW w:w="1584" w:type="dxa"/>
          </w:tcPr>
          <w:p w14:paraId="3A0E63C7" w14:textId="77777777" w:rsidR="002D68EC" w:rsidRDefault="0069493F">
            <w:pPr>
              <w:pStyle w:val="TableParagraph"/>
              <w:ind w:left="107"/>
              <w:rPr>
                <w:sz w:val="24"/>
              </w:rPr>
            </w:pPr>
            <w:r>
              <w:rPr>
                <w:sz w:val="24"/>
              </w:rPr>
              <w:t xml:space="preserve">1509 90 </w:t>
            </w:r>
            <w:r>
              <w:rPr>
                <w:spacing w:val="-5"/>
                <w:sz w:val="24"/>
              </w:rPr>
              <w:t>00</w:t>
            </w:r>
          </w:p>
        </w:tc>
        <w:tc>
          <w:tcPr>
            <w:tcW w:w="6469" w:type="dxa"/>
          </w:tcPr>
          <w:p w14:paraId="5516A2C2"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606EC1AB" w14:textId="77777777" w:rsidR="002D68EC" w:rsidRDefault="0069493F">
            <w:pPr>
              <w:pStyle w:val="TableParagraph"/>
              <w:ind w:left="137" w:right="82"/>
              <w:jc w:val="center"/>
              <w:rPr>
                <w:sz w:val="24"/>
              </w:rPr>
            </w:pPr>
            <w:r>
              <w:rPr>
                <w:sz w:val="24"/>
              </w:rPr>
              <w:t>134,6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408AB1E" w14:textId="77777777" w:rsidR="002D68EC" w:rsidRDefault="0069493F">
            <w:pPr>
              <w:pStyle w:val="TableParagraph"/>
              <w:ind w:left="7"/>
              <w:jc w:val="center"/>
              <w:rPr>
                <w:sz w:val="24"/>
              </w:rPr>
            </w:pPr>
            <w:r>
              <w:rPr>
                <w:spacing w:val="-10"/>
                <w:sz w:val="24"/>
              </w:rPr>
              <w:t>0</w:t>
            </w:r>
          </w:p>
        </w:tc>
      </w:tr>
      <w:tr w:rsidR="002D68EC" w14:paraId="65ED8FD1" w14:textId="77777777">
        <w:trPr>
          <w:trHeight w:val="671"/>
        </w:trPr>
        <w:tc>
          <w:tcPr>
            <w:tcW w:w="1584" w:type="dxa"/>
          </w:tcPr>
          <w:p w14:paraId="378DF69D" w14:textId="77777777" w:rsidR="002D68EC" w:rsidRDefault="0069493F">
            <w:pPr>
              <w:pStyle w:val="TableParagraph"/>
              <w:ind w:left="107"/>
              <w:rPr>
                <w:sz w:val="24"/>
              </w:rPr>
            </w:pPr>
            <w:r>
              <w:rPr>
                <w:sz w:val="24"/>
              </w:rPr>
              <w:t xml:space="preserve">1517 10 </w:t>
            </w:r>
            <w:r>
              <w:rPr>
                <w:spacing w:val="-5"/>
                <w:sz w:val="24"/>
              </w:rPr>
              <w:t>10</w:t>
            </w:r>
          </w:p>
        </w:tc>
        <w:tc>
          <w:tcPr>
            <w:tcW w:w="6469" w:type="dxa"/>
          </w:tcPr>
          <w:p w14:paraId="5C3AA4F3" w14:textId="77777777" w:rsidR="002D68EC" w:rsidRDefault="0069493F">
            <w:pPr>
              <w:pStyle w:val="TableParagraph"/>
              <w:ind w:right="173"/>
              <w:rPr>
                <w:sz w:val="24"/>
              </w:rPr>
            </w:pPr>
            <w:r>
              <w:rPr>
                <w:sz w:val="24"/>
              </w:rPr>
              <w:t>--</w:t>
            </w:r>
            <w:r>
              <w:rPr>
                <w:spacing w:val="-5"/>
                <w:sz w:val="24"/>
              </w:rPr>
              <w:t xml:space="preserve"> </w:t>
            </w:r>
            <w:r>
              <w:rPr>
                <w:sz w:val="24"/>
              </w:rPr>
              <w:t>piimarasvade</w:t>
            </w:r>
            <w:r>
              <w:rPr>
                <w:spacing w:val="-5"/>
                <w:sz w:val="24"/>
              </w:rPr>
              <w:t xml:space="preserve"> </w:t>
            </w:r>
            <w:r>
              <w:rPr>
                <w:sz w:val="24"/>
              </w:rPr>
              <w:t>sisaldusega</w:t>
            </w:r>
            <w:r>
              <w:rPr>
                <w:spacing w:val="-5"/>
                <w:sz w:val="24"/>
              </w:rPr>
              <w:t xml:space="preserve"> </w:t>
            </w:r>
            <w:r>
              <w:rPr>
                <w:sz w:val="24"/>
              </w:rPr>
              <w:t>üle</w:t>
            </w:r>
            <w:r>
              <w:rPr>
                <w:spacing w:val="-4"/>
                <w:sz w:val="24"/>
              </w:rPr>
              <w:t xml:space="preserve"> </w:t>
            </w:r>
            <w:r>
              <w:rPr>
                <w:sz w:val="24"/>
              </w:rPr>
              <w:t>10</w:t>
            </w:r>
            <w:r>
              <w:rPr>
                <w:spacing w:val="-3"/>
                <w:sz w:val="24"/>
              </w:rPr>
              <w:t xml:space="preserve"> </w:t>
            </w:r>
            <w:r>
              <w:rPr>
                <w:sz w:val="24"/>
              </w:rPr>
              <w:t>%,</w:t>
            </w:r>
            <w:r>
              <w:rPr>
                <w:spacing w:val="-4"/>
                <w:sz w:val="24"/>
              </w:rPr>
              <w:t xml:space="preserve"> </w:t>
            </w:r>
            <w:r>
              <w:rPr>
                <w:sz w:val="24"/>
              </w:rPr>
              <w:t>kuid</w:t>
            </w:r>
            <w:r>
              <w:rPr>
                <w:spacing w:val="-4"/>
                <w:sz w:val="24"/>
              </w:rPr>
              <w:t xml:space="preserve"> </w:t>
            </w:r>
            <w:r>
              <w:rPr>
                <w:sz w:val="24"/>
              </w:rPr>
              <w:t>mitte</w:t>
            </w:r>
            <w:r>
              <w:rPr>
                <w:spacing w:val="-4"/>
                <w:sz w:val="24"/>
              </w:rPr>
              <w:t xml:space="preserve"> </w:t>
            </w:r>
            <w:r>
              <w:rPr>
                <w:sz w:val="24"/>
              </w:rPr>
              <w:t>üle</w:t>
            </w:r>
            <w:r>
              <w:rPr>
                <w:spacing w:val="-5"/>
                <w:sz w:val="24"/>
              </w:rPr>
              <w:t xml:space="preserve"> </w:t>
            </w:r>
            <w:r>
              <w:rPr>
                <w:sz w:val="24"/>
              </w:rPr>
              <w:t>15</w:t>
            </w:r>
            <w:r>
              <w:rPr>
                <w:spacing w:val="-3"/>
                <w:sz w:val="24"/>
              </w:rPr>
              <w:t xml:space="preserve"> </w:t>
            </w:r>
            <w:r>
              <w:rPr>
                <w:sz w:val="24"/>
              </w:rPr>
              <w:t xml:space="preserve">% </w:t>
            </w:r>
            <w:r>
              <w:rPr>
                <w:spacing w:val="-2"/>
                <w:sz w:val="24"/>
              </w:rPr>
              <w:t>massist</w:t>
            </w:r>
          </w:p>
        </w:tc>
        <w:tc>
          <w:tcPr>
            <w:tcW w:w="4220" w:type="dxa"/>
          </w:tcPr>
          <w:p w14:paraId="50D6D5CB" w14:textId="77777777" w:rsidR="002D68EC" w:rsidRDefault="0069493F">
            <w:pPr>
              <w:pStyle w:val="TableParagraph"/>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28,4 EUR/100</w:t>
            </w:r>
            <w:r>
              <w:rPr>
                <w:spacing w:val="1"/>
                <w:sz w:val="24"/>
              </w:rPr>
              <w:t xml:space="preserve"> </w:t>
            </w:r>
            <w:r>
              <w:rPr>
                <w:spacing w:val="-7"/>
                <w:sz w:val="24"/>
              </w:rPr>
              <w:t>kg</w:t>
            </w:r>
          </w:p>
        </w:tc>
        <w:tc>
          <w:tcPr>
            <w:tcW w:w="2297" w:type="dxa"/>
          </w:tcPr>
          <w:p w14:paraId="5CD4AC94" w14:textId="77777777" w:rsidR="002D68EC" w:rsidRDefault="0069493F">
            <w:pPr>
              <w:pStyle w:val="TableParagraph"/>
              <w:ind w:left="7"/>
              <w:jc w:val="center"/>
              <w:rPr>
                <w:sz w:val="24"/>
              </w:rPr>
            </w:pPr>
            <w:r>
              <w:rPr>
                <w:spacing w:val="-10"/>
                <w:sz w:val="24"/>
              </w:rPr>
              <w:t>0</w:t>
            </w:r>
          </w:p>
        </w:tc>
      </w:tr>
    </w:tbl>
    <w:p w14:paraId="65B32DE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5F4BCC1"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D83E896" w14:textId="77777777">
        <w:trPr>
          <w:trHeight w:val="671"/>
        </w:trPr>
        <w:tc>
          <w:tcPr>
            <w:tcW w:w="1584" w:type="dxa"/>
          </w:tcPr>
          <w:p w14:paraId="38F9F6A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8793E63"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E5B394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CB02B8F" w14:textId="77777777" w:rsidR="002D68EC" w:rsidRDefault="0069493F">
            <w:pPr>
              <w:pStyle w:val="TableParagraph"/>
              <w:spacing w:before="198"/>
              <w:ind w:left="7"/>
              <w:jc w:val="center"/>
              <w:rPr>
                <w:sz w:val="24"/>
              </w:rPr>
            </w:pPr>
            <w:r>
              <w:rPr>
                <w:spacing w:val="-2"/>
                <w:sz w:val="24"/>
              </w:rPr>
              <w:t>Üleminekukategooria</w:t>
            </w:r>
          </w:p>
        </w:tc>
      </w:tr>
      <w:tr w:rsidR="002D68EC" w14:paraId="03B64611" w14:textId="77777777">
        <w:trPr>
          <w:trHeight w:val="671"/>
        </w:trPr>
        <w:tc>
          <w:tcPr>
            <w:tcW w:w="1584" w:type="dxa"/>
          </w:tcPr>
          <w:p w14:paraId="787EA1F3" w14:textId="77777777" w:rsidR="002D68EC" w:rsidRDefault="0069493F">
            <w:pPr>
              <w:pStyle w:val="TableParagraph"/>
              <w:spacing w:before="61"/>
              <w:ind w:left="107"/>
              <w:rPr>
                <w:sz w:val="24"/>
              </w:rPr>
            </w:pPr>
            <w:r>
              <w:rPr>
                <w:sz w:val="24"/>
              </w:rPr>
              <w:t xml:space="preserve">1517 90 </w:t>
            </w:r>
            <w:r>
              <w:rPr>
                <w:spacing w:val="-5"/>
                <w:sz w:val="24"/>
              </w:rPr>
              <w:t>10</w:t>
            </w:r>
          </w:p>
        </w:tc>
        <w:tc>
          <w:tcPr>
            <w:tcW w:w="6469" w:type="dxa"/>
          </w:tcPr>
          <w:p w14:paraId="2D17D101" w14:textId="77777777" w:rsidR="002D68EC" w:rsidRDefault="0069493F">
            <w:pPr>
              <w:pStyle w:val="TableParagraph"/>
              <w:spacing w:before="61"/>
              <w:ind w:right="173"/>
              <w:rPr>
                <w:sz w:val="24"/>
              </w:rPr>
            </w:pPr>
            <w:r>
              <w:rPr>
                <w:sz w:val="24"/>
              </w:rPr>
              <w:t>--</w:t>
            </w:r>
            <w:r>
              <w:rPr>
                <w:spacing w:val="-5"/>
                <w:sz w:val="24"/>
              </w:rPr>
              <w:t xml:space="preserve"> </w:t>
            </w:r>
            <w:r>
              <w:rPr>
                <w:sz w:val="24"/>
              </w:rPr>
              <w:t>piimarasvade</w:t>
            </w:r>
            <w:r>
              <w:rPr>
                <w:spacing w:val="-5"/>
                <w:sz w:val="24"/>
              </w:rPr>
              <w:t xml:space="preserve"> </w:t>
            </w:r>
            <w:r>
              <w:rPr>
                <w:sz w:val="24"/>
              </w:rPr>
              <w:t>sisaldusega</w:t>
            </w:r>
            <w:r>
              <w:rPr>
                <w:spacing w:val="-5"/>
                <w:sz w:val="24"/>
              </w:rPr>
              <w:t xml:space="preserve"> </w:t>
            </w:r>
            <w:r>
              <w:rPr>
                <w:sz w:val="24"/>
              </w:rPr>
              <w:t>üle</w:t>
            </w:r>
            <w:r>
              <w:rPr>
                <w:spacing w:val="-4"/>
                <w:sz w:val="24"/>
              </w:rPr>
              <w:t xml:space="preserve"> </w:t>
            </w:r>
            <w:r>
              <w:rPr>
                <w:sz w:val="24"/>
              </w:rPr>
              <w:t>10</w:t>
            </w:r>
            <w:r>
              <w:rPr>
                <w:spacing w:val="-3"/>
                <w:sz w:val="24"/>
              </w:rPr>
              <w:t xml:space="preserve"> </w:t>
            </w:r>
            <w:r>
              <w:rPr>
                <w:sz w:val="24"/>
              </w:rPr>
              <w:t>%,</w:t>
            </w:r>
            <w:r>
              <w:rPr>
                <w:spacing w:val="-4"/>
                <w:sz w:val="24"/>
              </w:rPr>
              <w:t xml:space="preserve"> </w:t>
            </w:r>
            <w:r>
              <w:rPr>
                <w:sz w:val="24"/>
              </w:rPr>
              <w:t>kuid</w:t>
            </w:r>
            <w:r>
              <w:rPr>
                <w:spacing w:val="-4"/>
                <w:sz w:val="24"/>
              </w:rPr>
              <w:t xml:space="preserve"> </w:t>
            </w:r>
            <w:r>
              <w:rPr>
                <w:sz w:val="24"/>
              </w:rPr>
              <w:t>mitte</w:t>
            </w:r>
            <w:r>
              <w:rPr>
                <w:spacing w:val="-5"/>
                <w:sz w:val="24"/>
              </w:rPr>
              <w:t xml:space="preserve"> </w:t>
            </w:r>
            <w:r>
              <w:rPr>
                <w:sz w:val="24"/>
              </w:rPr>
              <w:t>üle</w:t>
            </w:r>
            <w:r>
              <w:rPr>
                <w:spacing w:val="-4"/>
                <w:sz w:val="24"/>
              </w:rPr>
              <w:t xml:space="preserve"> </w:t>
            </w:r>
            <w:r>
              <w:rPr>
                <w:sz w:val="24"/>
              </w:rPr>
              <w:t>15</w:t>
            </w:r>
            <w:r>
              <w:rPr>
                <w:spacing w:val="-4"/>
                <w:sz w:val="24"/>
              </w:rPr>
              <w:t xml:space="preserve"> </w:t>
            </w:r>
            <w:r>
              <w:rPr>
                <w:sz w:val="24"/>
              </w:rPr>
              <w:t xml:space="preserve">% </w:t>
            </w:r>
            <w:r>
              <w:rPr>
                <w:spacing w:val="-2"/>
                <w:sz w:val="24"/>
              </w:rPr>
              <w:t>massist</w:t>
            </w:r>
          </w:p>
        </w:tc>
        <w:tc>
          <w:tcPr>
            <w:tcW w:w="4220" w:type="dxa"/>
          </w:tcPr>
          <w:p w14:paraId="05B9D23B" w14:textId="77777777" w:rsidR="002D68EC" w:rsidRDefault="0069493F">
            <w:pPr>
              <w:pStyle w:val="TableParagraph"/>
              <w:spacing w:before="61"/>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28,4 EUR/100</w:t>
            </w:r>
            <w:r>
              <w:rPr>
                <w:spacing w:val="1"/>
                <w:sz w:val="24"/>
              </w:rPr>
              <w:t xml:space="preserve"> </w:t>
            </w:r>
            <w:r>
              <w:rPr>
                <w:spacing w:val="-7"/>
                <w:sz w:val="24"/>
              </w:rPr>
              <w:t>kg</w:t>
            </w:r>
          </w:p>
        </w:tc>
        <w:tc>
          <w:tcPr>
            <w:tcW w:w="2297" w:type="dxa"/>
          </w:tcPr>
          <w:p w14:paraId="44C2E41F" w14:textId="77777777" w:rsidR="002D68EC" w:rsidRDefault="0069493F">
            <w:pPr>
              <w:pStyle w:val="TableParagraph"/>
              <w:spacing w:before="61"/>
              <w:ind w:left="7"/>
              <w:jc w:val="center"/>
              <w:rPr>
                <w:sz w:val="24"/>
              </w:rPr>
            </w:pPr>
            <w:r>
              <w:rPr>
                <w:spacing w:val="-10"/>
                <w:sz w:val="24"/>
              </w:rPr>
              <w:t>0</w:t>
            </w:r>
          </w:p>
        </w:tc>
      </w:tr>
      <w:tr w:rsidR="002D68EC" w14:paraId="15CAFAA7" w14:textId="77777777">
        <w:trPr>
          <w:trHeight w:val="395"/>
        </w:trPr>
        <w:tc>
          <w:tcPr>
            <w:tcW w:w="1584" w:type="dxa"/>
          </w:tcPr>
          <w:p w14:paraId="02AAB4A0" w14:textId="77777777" w:rsidR="002D68EC" w:rsidRDefault="0069493F">
            <w:pPr>
              <w:pStyle w:val="TableParagraph"/>
              <w:spacing w:before="61"/>
              <w:ind w:left="107"/>
              <w:rPr>
                <w:sz w:val="24"/>
              </w:rPr>
            </w:pPr>
            <w:r>
              <w:rPr>
                <w:sz w:val="24"/>
              </w:rPr>
              <w:t xml:space="preserve">1601 00 </w:t>
            </w:r>
            <w:r>
              <w:rPr>
                <w:spacing w:val="-5"/>
                <w:sz w:val="24"/>
              </w:rPr>
              <w:t>91</w:t>
            </w:r>
          </w:p>
        </w:tc>
        <w:tc>
          <w:tcPr>
            <w:tcW w:w="6469" w:type="dxa"/>
          </w:tcPr>
          <w:p w14:paraId="69E0054F" w14:textId="77777777" w:rsidR="002D68EC" w:rsidRDefault="0069493F">
            <w:pPr>
              <w:pStyle w:val="TableParagraph"/>
              <w:spacing w:before="61"/>
              <w:rPr>
                <w:sz w:val="24"/>
              </w:rPr>
            </w:pPr>
            <w:r>
              <w:rPr>
                <w:sz w:val="24"/>
              </w:rPr>
              <w:t>--</w:t>
            </w:r>
            <w:r>
              <w:rPr>
                <w:spacing w:val="-2"/>
                <w:sz w:val="24"/>
              </w:rPr>
              <w:t xml:space="preserve"> </w:t>
            </w:r>
            <w:r>
              <w:rPr>
                <w:sz w:val="24"/>
              </w:rPr>
              <w:t>vorstid,</w:t>
            </w:r>
            <w:r>
              <w:rPr>
                <w:spacing w:val="-1"/>
                <w:sz w:val="24"/>
              </w:rPr>
              <w:t xml:space="preserve"> </w:t>
            </w:r>
            <w:r>
              <w:rPr>
                <w:sz w:val="24"/>
              </w:rPr>
              <w:t>kuiv-</w:t>
            </w:r>
            <w:r>
              <w:rPr>
                <w:spacing w:val="-1"/>
                <w:sz w:val="24"/>
              </w:rPr>
              <w:t xml:space="preserve"> </w:t>
            </w:r>
            <w:r>
              <w:rPr>
                <w:sz w:val="24"/>
              </w:rPr>
              <w:t>või</w:t>
            </w:r>
            <w:r>
              <w:rPr>
                <w:spacing w:val="-1"/>
                <w:sz w:val="24"/>
              </w:rPr>
              <w:t xml:space="preserve"> </w:t>
            </w:r>
            <w:r>
              <w:rPr>
                <w:sz w:val="24"/>
              </w:rPr>
              <w:t xml:space="preserve">määrdevorstid, </w:t>
            </w:r>
            <w:r>
              <w:rPr>
                <w:spacing w:val="-2"/>
                <w:sz w:val="24"/>
              </w:rPr>
              <w:t>kuumtöötlemata</w:t>
            </w:r>
          </w:p>
        </w:tc>
        <w:tc>
          <w:tcPr>
            <w:tcW w:w="4220" w:type="dxa"/>
          </w:tcPr>
          <w:p w14:paraId="5238A7D4" w14:textId="77777777" w:rsidR="002D68EC" w:rsidRDefault="0069493F">
            <w:pPr>
              <w:pStyle w:val="TableParagraph"/>
              <w:spacing w:before="61"/>
              <w:ind w:left="137" w:right="82"/>
              <w:jc w:val="center"/>
              <w:rPr>
                <w:sz w:val="24"/>
              </w:rPr>
            </w:pPr>
            <w:r>
              <w:rPr>
                <w:sz w:val="24"/>
              </w:rPr>
              <w:t>149,4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28B51B8" w14:textId="77777777" w:rsidR="002D68EC" w:rsidRDefault="0069493F">
            <w:pPr>
              <w:pStyle w:val="TableParagraph"/>
              <w:spacing w:before="61"/>
              <w:ind w:left="7"/>
              <w:jc w:val="center"/>
              <w:rPr>
                <w:sz w:val="24"/>
              </w:rPr>
            </w:pPr>
            <w:r>
              <w:rPr>
                <w:spacing w:val="-10"/>
                <w:sz w:val="24"/>
              </w:rPr>
              <w:t>0</w:t>
            </w:r>
          </w:p>
        </w:tc>
      </w:tr>
      <w:tr w:rsidR="002D68EC" w14:paraId="55B8FED9" w14:textId="77777777">
        <w:trPr>
          <w:trHeight w:val="398"/>
        </w:trPr>
        <w:tc>
          <w:tcPr>
            <w:tcW w:w="1584" w:type="dxa"/>
          </w:tcPr>
          <w:p w14:paraId="26FEA758" w14:textId="77777777" w:rsidR="002D68EC" w:rsidRDefault="0069493F">
            <w:pPr>
              <w:pStyle w:val="TableParagraph"/>
              <w:spacing w:before="62"/>
              <w:ind w:left="107"/>
              <w:rPr>
                <w:sz w:val="24"/>
              </w:rPr>
            </w:pPr>
            <w:r>
              <w:rPr>
                <w:sz w:val="24"/>
              </w:rPr>
              <w:t xml:space="preserve">1601 00 </w:t>
            </w:r>
            <w:r>
              <w:rPr>
                <w:spacing w:val="-5"/>
                <w:sz w:val="24"/>
              </w:rPr>
              <w:t>99</w:t>
            </w:r>
          </w:p>
        </w:tc>
        <w:tc>
          <w:tcPr>
            <w:tcW w:w="6469" w:type="dxa"/>
          </w:tcPr>
          <w:p w14:paraId="1266AA2C" w14:textId="77777777" w:rsidR="002D68EC" w:rsidRDefault="0069493F">
            <w:pPr>
              <w:pStyle w:val="TableParagraph"/>
              <w:spacing w:before="62"/>
              <w:rPr>
                <w:sz w:val="24"/>
              </w:rPr>
            </w:pPr>
            <w:r>
              <w:rPr>
                <w:sz w:val="24"/>
              </w:rPr>
              <w:t>--</w:t>
            </w:r>
            <w:r>
              <w:rPr>
                <w:spacing w:val="-2"/>
                <w:sz w:val="24"/>
              </w:rPr>
              <w:t xml:space="preserve"> </w:t>
            </w:r>
            <w:r>
              <w:rPr>
                <w:spacing w:val="-5"/>
                <w:sz w:val="24"/>
              </w:rPr>
              <w:t>muu</w:t>
            </w:r>
          </w:p>
        </w:tc>
        <w:tc>
          <w:tcPr>
            <w:tcW w:w="4220" w:type="dxa"/>
          </w:tcPr>
          <w:p w14:paraId="079B0D3D" w14:textId="77777777" w:rsidR="002D68EC" w:rsidRDefault="0069493F">
            <w:pPr>
              <w:pStyle w:val="TableParagraph"/>
              <w:spacing w:before="62"/>
              <w:ind w:left="137" w:right="82"/>
              <w:jc w:val="center"/>
              <w:rPr>
                <w:sz w:val="24"/>
              </w:rPr>
            </w:pPr>
            <w:r>
              <w:rPr>
                <w:sz w:val="24"/>
              </w:rPr>
              <w:t>100,5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25799ED" w14:textId="77777777" w:rsidR="002D68EC" w:rsidRDefault="0069493F">
            <w:pPr>
              <w:pStyle w:val="TableParagraph"/>
              <w:spacing w:before="62"/>
              <w:ind w:left="7"/>
              <w:jc w:val="center"/>
              <w:rPr>
                <w:sz w:val="24"/>
              </w:rPr>
            </w:pPr>
            <w:r>
              <w:rPr>
                <w:spacing w:val="-10"/>
                <w:sz w:val="24"/>
              </w:rPr>
              <w:t>0</w:t>
            </w:r>
          </w:p>
        </w:tc>
      </w:tr>
      <w:tr w:rsidR="002D68EC" w14:paraId="12A0AB52" w14:textId="77777777">
        <w:trPr>
          <w:trHeight w:val="395"/>
        </w:trPr>
        <w:tc>
          <w:tcPr>
            <w:tcW w:w="1584" w:type="dxa"/>
          </w:tcPr>
          <w:p w14:paraId="3515BE4C" w14:textId="77777777" w:rsidR="002D68EC" w:rsidRDefault="0069493F">
            <w:pPr>
              <w:pStyle w:val="TableParagraph"/>
              <w:ind w:left="107"/>
              <w:rPr>
                <w:sz w:val="24"/>
              </w:rPr>
            </w:pPr>
            <w:r>
              <w:rPr>
                <w:sz w:val="24"/>
              </w:rPr>
              <w:t xml:space="preserve">1602 31 </w:t>
            </w:r>
            <w:r>
              <w:rPr>
                <w:spacing w:val="-5"/>
                <w:sz w:val="24"/>
              </w:rPr>
              <w:t>11</w:t>
            </w:r>
          </w:p>
        </w:tc>
        <w:tc>
          <w:tcPr>
            <w:tcW w:w="6469" w:type="dxa"/>
          </w:tcPr>
          <w:p w14:paraId="1E323FEE" w14:textId="77777777" w:rsidR="002D68EC" w:rsidRDefault="0069493F">
            <w:pPr>
              <w:pStyle w:val="TableParagraph"/>
              <w:rPr>
                <w:sz w:val="24"/>
              </w:rPr>
            </w:pPr>
            <w:r>
              <w:rPr>
                <w:sz w:val="24"/>
              </w:rPr>
              <w:t>----</w:t>
            </w:r>
            <w:r>
              <w:rPr>
                <w:spacing w:val="-5"/>
                <w:sz w:val="24"/>
              </w:rPr>
              <w:t xml:space="preserve"> </w:t>
            </w:r>
            <w:r>
              <w:rPr>
                <w:sz w:val="24"/>
              </w:rPr>
              <w:t>mis</w:t>
            </w:r>
            <w:r>
              <w:rPr>
                <w:spacing w:val="-2"/>
                <w:sz w:val="24"/>
              </w:rPr>
              <w:t xml:space="preserve"> </w:t>
            </w:r>
            <w:r>
              <w:rPr>
                <w:sz w:val="24"/>
              </w:rPr>
              <w:t>sisaldavad</w:t>
            </w:r>
            <w:r>
              <w:rPr>
                <w:spacing w:val="1"/>
                <w:sz w:val="24"/>
              </w:rPr>
              <w:t xml:space="preserve"> </w:t>
            </w:r>
            <w:r>
              <w:rPr>
                <w:sz w:val="24"/>
              </w:rPr>
              <w:t>eranditult</w:t>
            </w:r>
            <w:r>
              <w:rPr>
                <w:spacing w:val="-2"/>
                <w:sz w:val="24"/>
              </w:rPr>
              <w:t xml:space="preserve"> </w:t>
            </w:r>
            <w:r>
              <w:rPr>
                <w:sz w:val="24"/>
              </w:rPr>
              <w:t>kuumtöötlemata</w:t>
            </w:r>
            <w:r>
              <w:rPr>
                <w:spacing w:val="-1"/>
                <w:sz w:val="24"/>
              </w:rPr>
              <w:t xml:space="preserve"> </w:t>
            </w:r>
            <w:r>
              <w:rPr>
                <w:spacing w:val="-2"/>
                <w:sz w:val="24"/>
              </w:rPr>
              <w:t>kalkuniliha</w:t>
            </w:r>
          </w:p>
        </w:tc>
        <w:tc>
          <w:tcPr>
            <w:tcW w:w="4220" w:type="dxa"/>
          </w:tcPr>
          <w:p w14:paraId="08CB4A88"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9F6F84D" w14:textId="77777777" w:rsidR="002D68EC" w:rsidRDefault="0069493F">
            <w:pPr>
              <w:pStyle w:val="TableParagraph"/>
              <w:ind w:left="7"/>
              <w:jc w:val="center"/>
              <w:rPr>
                <w:sz w:val="24"/>
              </w:rPr>
            </w:pPr>
            <w:r>
              <w:rPr>
                <w:spacing w:val="-10"/>
                <w:sz w:val="24"/>
              </w:rPr>
              <w:t>3</w:t>
            </w:r>
          </w:p>
        </w:tc>
      </w:tr>
      <w:tr w:rsidR="002D68EC" w14:paraId="4220BE91" w14:textId="77777777">
        <w:trPr>
          <w:trHeight w:val="395"/>
        </w:trPr>
        <w:tc>
          <w:tcPr>
            <w:tcW w:w="1584" w:type="dxa"/>
          </w:tcPr>
          <w:p w14:paraId="38D91A51" w14:textId="77777777" w:rsidR="002D68EC" w:rsidRDefault="0069493F">
            <w:pPr>
              <w:pStyle w:val="TableParagraph"/>
              <w:ind w:left="107"/>
              <w:rPr>
                <w:sz w:val="24"/>
              </w:rPr>
            </w:pPr>
            <w:r>
              <w:rPr>
                <w:sz w:val="24"/>
              </w:rPr>
              <w:t xml:space="preserve">1602 31 </w:t>
            </w:r>
            <w:r>
              <w:rPr>
                <w:spacing w:val="-5"/>
                <w:sz w:val="24"/>
              </w:rPr>
              <w:t>19</w:t>
            </w:r>
          </w:p>
        </w:tc>
        <w:tc>
          <w:tcPr>
            <w:tcW w:w="6469" w:type="dxa"/>
          </w:tcPr>
          <w:p w14:paraId="7BD371BC"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9BF311B"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6CBC3BB" w14:textId="77777777" w:rsidR="002D68EC" w:rsidRDefault="0069493F">
            <w:pPr>
              <w:pStyle w:val="TableParagraph"/>
              <w:ind w:left="7"/>
              <w:jc w:val="center"/>
              <w:rPr>
                <w:sz w:val="24"/>
              </w:rPr>
            </w:pPr>
            <w:r>
              <w:rPr>
                <w:spacing w:val="-10"/>
                <w:sz w:val="24"/>
              </w:rPr>
              <w:t>3</w:t>
            </w:r>
          </w:p>
        </w:tc>
      </w:tr>
      <w:tr w:rsidR="002D68EC" w14:paraId="74470A6A" w14:textId="77777777">
        <w:trPr>
          <w:trHeight w:val="395"/>
        </w:trPr>
        <w:tc>
          <w:tcPr>
            <w:tcW w:w="1584" w:type="dxa"/>
          </w:tcPr>
          <w:p w14:paraId="7D3B8E26" w14:textId="77777777" w:rsidR="002D68EC" w:rsidRDefault="0069493F">
            <w:pPr>
              <w:pStyle w:val="TableParagraph"/>
              <w:ind w:left="107"/>
              <w:rPr>
                <w:sz w:val="24"/>
              </w:rPr>
            </w:pPr>
            <w:r>
              <w:rPr>
                <w:sz w:val="24"/>
              </w:rPr>
              <w:t xml:space="preserve">1602 31 </w:t>
            </w:r>
            <w:r>
              <w:rPr>
                <w:spacing w:val="-5"/>
                <w:sz w:val="24"/>
              </w:rPr>
              <w:t>80</w:t>
            </w:r>
          </w:p>
        </w:tc>
        <w:tc>
          <w:tcPr>
            <w:tcW w:w="6469" w:type="dxa"/>
          </w:tcPr>
          <w:p w14:paraId="70C940F6"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3CE12A1"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3AD8EAB" w14:textId="77777777" w:rsidR="002D68EC" w:rsidRDefault="0069493F">
            <w:pPr>
              <w:pStyle w:val="TableParagraph"/>
              <w:ind w:left="7"/>
              <w:jc w:val="center"/>
              <w:rPr>
                <w:sz w:val="24"/>
              </w:rPr>
            </w:pPr>
            <w:r>
              <w:rPr>
                <w:spacing w:val="-10"/>
                <w:sz w:val="24"/>
              </w:rPr>
              <w:t>3</w:t>
            </w:r>
          </w:p>
        </w:tc>
      </w:tr>
      <w:tr w:rsidR="002D68EC" w14:paraId="1488CC6A" w14:textId="77777777">
        <w:trPr>
          <w:trHeight w:val="395"/>
        </w:trPr>
        <w:tc>
          <w:tcPr>
            <w:tcW w:w="1584" w:type="dxa"/>
          </w:tcPr>
          <w:p w14:paraId="64676B9B" w14:textId="77777777" w:rsidR="002D68EC" w:rsidRDefault="0069493F">
            <w:pPr>
              <w:pStyle w:val="TableParagraph"/>
              <w:ind w:left="107"/>
              <w:rPr>
                <w:sz w:val="24"/>
              </w:rPr>
            </w:pPr>
            <w:r>
              <w:rPr>
                <w:sz w:val="24"/>
              </w:rPr>
              <w:t xml:space="preserve">1602 32 </w:t>
            </w:r>
            <w:r>
              <w:rPr>
                <w:spacing w:val="-5"/>
                <w:sz w:val="24"/>
              </w:rPr>
              <w:t>11</w:t>
            </w:r>
          </w:p>
        </w:tc>
        <w:tc>
          <w:tcPr>
            <w:tcW w:w="6469" w:type="dxa"/>
          </w:tcPr>
          <w:p w14:paraId="6E98171C" w14:textId="77777777" w:rsidR="002D68EC" w:rsidRDefault="0069493F">
            <w:pPr>
              <w:pStyle w:val="TableParagraph"/>
              <w:rPr>
                <w:sz w:val="24"/>
              </w:rPr>
            </w:pPr>
            <w:r>
              <w:rPr>
                <w:sz w:val="24"/>
              </w:rPr>
              <w:t>----</w:t>
            </w:r>
            <w:r>
              <w:rPr>
                <w:spacing w:val="-4"/>
                <w:sz w:val="24"/>
              </w:rPr>
              <w:t xml:space="preserve"> </w:t>
            </w:r>
            <w:r>
              <w:rPr>
                <w:spacing w:val="-2"/>
                <w:sz w:val="24"/>
              </w:rPr>
              <w:t>kuumtöötlemata</w:t>
            </w:r>
          </w:p>
        </w:tc>
        <w:tc>
          <w:tcPr>
            <w:tcW w:w="4220" w:type="dxa"/>
          </w:tcPr>
          <w:p w14:paraId="5BBB8C66" w14:textId="77777777" w:rsidR="002D68EC" w:rsidRDefault="0069493F">
            <w:pPr>
              <w:pStyle w:val="TableParagraph"/>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5060F61"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77511E96" w14:textId="77777777">
        <w:trPr>
          <w:trHeight w:val="395"/>
        </w:trPr>
        <w:tc>
          <w:tcPr>
            <w:tcW w:w="1584" w:type="dxa"/>
          </w:tcPr>
          <w:p w14:paraId="5F16BF9E" w14:textId="77777777" w:rsidR="002D68EC" w:rsidRDefault="0069493F">
            <w:pPr>
              <w:pStyle w:val="TableParagraph"/>
              <w:ind w:left="107"/>
              <w:rPr>
                <w:sz w:val="24"/>
              </w:rPr>
            </w:pPr>
            <w:r>
              <w:rPr>
                <w:sz w:val="24"/>
              </w:rPr>
              <w:t xml:space="preserve">1602 32 </w:t>
            </w:r>
            <w:r>
              <w:rPr>
                <w:spacing w:val="-5"/>
                <w:sz w:val="24"/>
              </w:rPr>
              <w:t>19</w:t>
            </w:r>
          </w:p>
        </w:tc>
        <w:tc>
          <w:tcPr>
            <w:tcW w:w="6469" w:type="dxa"/>
          </w:tcPr>
          <w:p w14:paraId="06C20AAF"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D209FD5" w14:textId="77777777" w:rsidR="002D68EC" w:rsidRDefault="0069493F">
            <w:pPr>
              <w:pStyle w:val="TableParagraph"/>
              <w:ind w:left="137" w:right="82"/>
              <w:jc w:val="center"/>
              <w:rPr>
                <w:sz w:val="24"/>
              </w:rPr>
            </w:pPr>
            <w:r>
              <w:rPr>
                <w:sz w:val="24"/>
              </w:rPr>
              <w:t>102,4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7A09A6D"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413EA523" w14:textId="77777777">
        <w:trPr>
          <w:trHeight w:val="672"/>
        </w:trPr>
        <w:tc>
          <w:tcPr>
            <w:tcW w:w="1584" w:type="dxa"/>
          </w:tcPr>
          <w:p w14:paraId="7E0F5C45" w14:textId="77777777" w:rsidR="002D68EC" w:rsidRDefault="0069493F">
            <w:pPr>
              <w:pStyle w:val="TableParagraph"/>
              <w:ind w:left="107"/>
              <w:rPr>
                <w:sz w:val="24"/>
              </w:rPr>
            </w:pPr>
            <w:r>
              <w:rPr>
                <w:sz w:val="24"/>
              </w:rPr>
              <w:t xml:space="preserve">1602 32 </w:t>
            </w:r>
            <w:r>
              <w:rPr>
                <w:spacing w:val="-5"/>
                <w:sz w:val="24"/>
              </w:rPr>
              <w:t>30</w:t>
            </w:r>
          </w:p>
        </w:tc>
        <w:tc>
          <w:tcPr>
            <w:tcW w:w="6469" w:type="dxa"/>
          </w:tcPr>
          <w:p w14:paraId="2E53C5F8" w14:textId="77777777" w:rsidR="002D68EC" w:rsidRDefault="0069493F">
            <w:pPr>
              <w:pStyle w:val="TableParagraph"/>
              <w:rPr>
                <w:sz w:val="24"/>
              </w:rPr>
            </w:pPr>
            <w:r>
              <w:rPr>
                <w:sz w:val="24"/>
              </w:rPr>
              <w:t>---</w:t>
            </w:r>
            <w:r>
              <w:rPr>
                <w:spacing w:val="-5"/>
                <w:sz w:val="24"/>
              </w:rPr>
              <w:t xml:space="preserve"> </w:t>
            </w:r>
            <w:r>
              <w:rPr>
                <w:sz w:val="24"/>
              </w:rPr>
              <w:t>sisaldavad</w:t>
            </w:r>
            <w:r>
              <w:rPr>
                <w:spacing w:val="-4"/>
                <w:sz w:val="24"/>
              </w:rPr>
              <w:t xml:space="preserve"> </w:t>
            </w:r>
            <w:r>
              <w:rPr>
                <w:sz w:val="24"/>
              </w:rPr>
              <w:t>linnuliha</w:t>
            </w:r>
            <w:r>
              <w:rPr>
                <w:spacing w:val="-5"/>
                <w:sz w:val="24"/>
              </w:rPr>
              <w:t xml:space="preserve"> </w:t>
            </w:r>
            <w:r>
              <w:rPr>
                <w:sz w:val="24"/>
              </w:rPr>
              <w:t>või</w:t>
            </w:r>
            <w:r>
              <w:rPr>
                <w:spacing w:val="-4"/>
                <w:sz w:val="24"/>
              </w:rPr>
              <w:t xml:space="preserve"> </w:t>
            </w:r>
            <w:r>
              <w:rPr>
                <w:sz w:val="24"/>
              </w:rPr>
              <w:t>rupsi</w:t>
            </w:r>
            <w:r>
              <w:rPr>
                <w:spacing w:val="-2"/>
                <w:sz w:val="24"/>
              </w:rPr>
              <w:t xml:space="preserve"> </w:t>
            </w:r>
            <w:r>
              <w:rPr>
                <w:sz w:val="24"/>
              </w:rPr>
              <w:t>vähemalt</w:t>
            </w:r>
            <w:r>
              <w:rPr>
                <w:spacing w:val="-4"/>
                <w:sz w:val="24"/>
              </w:rPr>
              <w:t xml:space="preserve"> </w:t>
            </w:r>
            <w:r>
              <w:rPr>
                <w:sz w:val="24"/>
              </w:rPr>
              <w:t>25</w:t>
            </w:r>
            <w:r>
              <w:rPr>
                <w:spacing w:val="-4"/>
                <w:sz w:val="24"/>
              </w:rPr>
              <w:t xml:space="preserve"> </w:t>
            </w:r>
            <w:r>
              <w:rPr>
                <w:sz w:val="24"/>
              </w:rPr>
              <w:t>%,</w:t>
            </w:r>
            <w:r>
              <w:rPr>
                <w:spacing w:val="-2"/>
                <w:sz w:val="24"/>
              </w:rPr>
              <w:t xml:space="preserve"> </w:t>
            </w:r>
            <w:r>
              <w:rPr>
                <w:sz w:val="24"/>
              </w:rPr>
              <w:t>kuid</w:t>
            </w:r>
            <w:r>
              <w:rPr>
                <w:spacing w:val="-4"/>
                <w:sz w:val="24"/>
              </w:rPr>
              <w:t xml:space="preserve"> </w:t>
            </w:r>
            <w:r>
              <w:rPr>
                <w:sz w:val="24"/>
              </w:rPr>
              <w:t>alla</w:t>
            </w:r>
            <w:r>
              <w:rPr>
                <w:spacing w:val="-4"/>
                <w:sz w:val="24"/>
              </w:rPr>
              <w:t xml:space="preserve"> </w:t>
            </w:r>
            <w:r>
              <w:rPr>
                <w:sz w:val="24"/>
              </w:rPr>
              <w:t>57</w:t>
            </w:r>
            <w:r>
              <w:rPr>
                <w:spacing w:val="-4"/>
                <w:sz w:val="24"/>
              </w:rPr>
              <w:t xml:space="preserve"> </w:t>
            </w:r>
            <w:r>
              <w:rPr>
                <w:sz w:val="24"/>
              </w:rPr>
              <w:t xml:space="preserve">% </w:t>
            </w:r>
            <w:r>
              <w:rPr>
                <w:spacing w:val="-2"/>
                <w:sz w:val="24"/>
              </w:rPr>
              <w:t>massist</w:t>
            </w:r>
          </w:p>
        </w:tc>
        <w:tc>
          <w:tcPr>
            <w:tcW w:w="4220" w:type="dxa"/>
          </w:tcPr>
          <w:p w14:paraId="5EDE7B28" w14:textId="77777777" w:rsidR="002D68EC" w:rsidRDefault="0069493F">
            <w:pPr>
              <w:pStyle w:val="TableParagraph"/>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82792FD"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3397C877" w14:textId="77777777">
        <w:trPr>
          <w:trHeight w:val="395"/>
        </w:trPr>
        <w:tc>
          <w:tcPr>
            <w:tcW w:w="1584" w:type="dxa"/>
          </w:tcPr>
          <w:p w14:paraId="1B521685" w14:textId="77777777" w:rsidR="002D68EC" w:rsidRDefault="0069493F">
            <w:pPr>
              <w:pStyle w:val="TableParagraph"/>
              <w:ind w:left="107"/>
              <w:rPr>
                <w:sz w:val="24"/>
              </w:rPr>
            </w:pPr>
            <w:r>
              <w:rPr>
                <w:sz w:val="24"/>
              </w:rPr>
              <w:t xml:space="preserve">1602 32 </w:t>
            </w:r>
            <w:r>
              <w:rPr>
                <w:spacing w:val="-5"/>
                <w:sz w:val="24"/>
              </w:rPr>
              <w:t>90</w:t>
            </w:r>
          </w:p>
        </w:tc>
        <w:tc>
          <w:tcPr>
            <w:tcW w:w="6469" w:type="dxa"/>
          </w:tcPr>
          <w:p w14:paraId="3736A7E3"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46D37273" w14:textId="77777777" w:rsidR="002D68EC" w:rsidRDefault="0069493F">
            <w:pPr>
              <w:pStyle w:val="TableParagraph"/>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8DA8E74" w14:textId="77777777" w:rsidR="002D68EC" w:rsidRDefault="0069493F">
            <w:pPr>
              <w:pStyle w:val="TableParagraph"/>
              <w:ind w:left="11"/>
              <w:jc w:val="center"/>
              <w:rPr>
                <w:sz w:val="24"/>
              </w:rPr>
            </w:pPr>
            <w:r>
              <w:rPr>
                <w:spacing w:val="-2"/>
                <w:sz w:val="24"/>
              </w:rPr>
              <w:t>TRQ-</w:t>
            </w:r>
            <w:r>
              <w:rPr>
                <w:spacing w:val="-5"/>
                <w:sz w:val="24"/>
              </w:rPr>
              <w:t>PY</w:t>
            </w:r>
          </w:p>
        </w:tc>
      </w:tr>
      <w:tr w:rsidR="002D68EC" w14:paraId="27FC7D42" w14:textId="77777777">
        <w:trPr>
          <w:trHeight w:val="395"/>
        </w:trPr>
        <w:tc>
          <w:tcPr>
            <w:tcW w:w="1584" w:type="dxa"/>
          </w:tcPr>
          <w:p w14:paraId="60F24C47" w14:textId="77777777" w:rsidR="002D68EC" w:rsidRDefault="0069493F">
            <w:pPr>
              <w:pStyle w:val="TableParagraph"/>
              <w:ind w:left="107"/>
              <w:rPr>
                <w:sz w:val="24"/>
              </w:rPr>
            </w:pPr>
            <w:r>
              <w:rPr>
                <w:sz w:val="24"/>
              </w:rPr>
              <w:t xml:space="preserve">1602 39 </w:t>
            </w:r>
            <w:r>
              <w:rPr>
                <w:spacing w:val="-5"/>
                <w:sz w:val="24"/>
              </w:rPr>
              <w:t>21</w:t>
            </w:r>
          </w:p>
        </w:tc>
        <w:tc>
          <w:tcPr>
            <w:tcW w:w="6469" w:type="dxa"/>
          </w:tcPr>
          <w:p w14:paraId="4A6531D5" w14:textId="77777777" w:rsidR="002D68EC" w:rsidRDefault="0069493F">
            <w:pPr>
              <w:pStyle w:val="TableParagraph"/>
              <w:rPr>
                <w:sz w:val="24"/>
              </w:rPr>
            </w:pPr>
            <w:r>
              <w:rPr>
                <w:sz w:val="24"/>
              </w:rPr>
              <w:t>----</w:t>
            </w:r>
            <w:r>
              <w:rPr>
                <w:spacing w:val="-4"/>
                <w:sz w:val="24"/>
              </w:rPr>
              <w:t xml:space="preserve"> </w:t>
            </w:r>
            <w:r>
              <w:rPr>
                <w:spacing w:val="-2"/>
                <w:sz w:val="24"/>
              </w:rPr>
              <w:t>kuumtöötlemata</w:t>
            </w:r>
          </w:p>
        </w:tc>
        <w:tc>
          <w:tcPr>
            <w:tcW w:w="4220" w:type="dxa"/>
          </w:tcPr>
          <w:p w14:paraId="2735A3C1" w14:textId="77777777" w:rsidR="002D68EC" w:rsidRDefault="0069493F">
            <w:pPr>
              <w:pStyle w:val="TableParagraph"/>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FD7E1C1" w14:textId="77777777" w:rsidR="002D68EC" w:rsidRDefault="0069493F">
            <w:pPr>
              <w:pStyle w:val="TableParagraph"/>
              <w:ind w:left="7"/>
              <w:jc w:val="center"/>
              <w:rPr>
                <w:sz w:val="24"/>
              </w:rPr>
            </w:pPr>
            <w:r>
              <w:rPr>
                <w:spacing w:val="-10"/>
                <w:sz w:val="24"/>
              </w:rPr>
              <w:t>0</w:t>
            </w:r>
          </w:p>
        </w:tc>
      </w:tr>
      <w:tr w:rsidR="002D68EC" w14:paraId="49C88401" w14:textId="77777777">
        <w:trPr>
          <w:trHeight w:val="395"/>
        </w:trPr>
        <w:tc>
          <w:tcPr>
            <w:tcW w:w="1584" w:type="dxa"/>
          </w:tcPr>
          <w:p w14:paraId="1C5E2625" w14:textId="77777777" w:rsidR="002D68EC" w:rsidRDefault="0069493F">
            <w:pPr>
              <w:pStyle w:val="TableParagraph"/>
              <w:ind w:left="107"/>
              <w:rPr>
                <w:sz w:val="24"/>
              </w:rPr>
            </w:pPr>
            <w:r>
              <w:rPr>
                <w:sz w:val="24"/>
              </w:rPr>
              <w:t xml:space="preserve">1602 39 </w:t>
            </w:r>
            <w:r>
              <w:rPr>
                <w:spacing w:val="-5"/>
                <w:sz w:val="24"/>
              </w:rPr>
              <w:t>29</w:t>
            </w:r>
          </w:p>
        </w:tc>
        <w:tc>
          <w:tcPr>
            <w:tcW w:w="6469" w:type="dxa"/>
          </w:tcPr>
          <w:p w14:paraId="62EA12C2"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48DE9AF5" w14:textId="77777777" w:rsidR="002D68EC" w:rsidRDefault="0069493F">
            <w:pPr>
              <w:pStyle w:val="TableParagraph"/>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EEB73DC" w14:textId="77777777" w:rsidR="002D68EC" w:rsidRDefault="0069493F">
            <w:pPr>
              <w:pStyle w:val="TableParagraph"/>
              <w:ind w:left="7"/>
              <w:jc w:val="center"/>
              <w:rPr>
                <w:sz w:val="24"/>
              </w:rPr>
            </w:pPr>
            <w:r>
              <w:rPr>
                <w:spacing w:val="-10"/>
                <w:sz w:val="24"/>
              </w:rPr>
              <w:t>0</w:t>
            </w:r>
          </w:p>
        </w:tc>
      </w:tr>
    </w:tbl>
    <w:p w14:paraId="2C7D065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368E144"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F9F9AA3" w14:textId="77777777">
        <w:trPr>
          <w:trHeight w:val="671"/>
        </w:trPr>
        <w:tc>
          <w:tcPr>
            <w:tcW w:w="1584" w:type="dxa"/>
          </w:tcPr>
          <w:p w14:paraId="7996C73D"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86671B0"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D243098"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069383E" w14:textId="77777777" w:rsidR="002D68EC" w:rsidRDefault="0069493F">
            <w:pPr>
              <w:pStyle w:val="TableParagraph"/>
              <w:spacing w:before="198"/>
              <w:ind w:left="7"/>
              <w:jc w:val="center"/>
              <w:rPr>
                <w:sz w:val="24"/>
              </w:rPr>
            </w:pPr>
            <w:r>
              <w:rPr>
                <w:spacing w:val="-2"/>
                <w:sz w:val="24"/>
              </w:rPr>
              <w:t>Üleminekukategooria</w:t>
            </w:r>
          </w:p>
        </w:tc>
      </w:tr>
      <w:tr w:rsidR="002D68EC" w14:paraId="3C1E8453" w14:textId="77777777">
        <w:trPr>
          <w:trHeight w:val="398"/>
        </w:trPr>
        <w:tc>
          <w:tcPr>
            <w:tcW w:w="1584" w:type="dxa"/>
          </w:tcPr>
          <w:p w14:paraId="78FC1948" w14:textId="77777777" w:rsidR="002D68EC" w:rsidRDefault="0069493F">
            <w:pPr>
              <w:pStyle w:val="TableParagraph"/>
              <w:spacing w:before="61"/>
              <w:ind w:left="107"/>
              <w:rPr>
                <w:sz w:val="24"/>
              </w:rPr>
            </w:pPr>
            <w:r>
              <w:rPr>
                <w:sz w:val="24"/>
              </w:rPr>
              <w:t xml:space="preserve">1602 39 </w:t>
            </w:r>
            <w:r>
              <w:rPr>
                <w:spacing w:val="-5"/>
                <w:sz w:val="24"/>
              </w:rPr>
              <w:t>85</w:t>
            </w:r>
          </w:p>
        </w:tc>
        <w:tc>
          <w:tcPr>
            <w:tcW w:w="6469" w:type="dxa"/>
          </w:tcPr>
          <w:p w14:paraId="7A62D697"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3CCF4D60" w14:textId="77777777" w:rsidR="002D68EC" w:rsidRDefault="0069493F">
            <w:pPr>
              <w:pStyle w:val="TableParagraph"/>
              <w:spacing w:before="61"/>
              <w:ind w:left="137" w:right="82"/>
              <w:jc w:val="center"/>
              <w:rPr>
                <w:sz w:val="24"/>
              </w:rPr>
            </w:pPr>
            <w:r>
              <w:rPr>
                <w:sz w:val="24"/>
              </w:rPr>
              <w:t>276,5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7D832B7" w14:textId="77777777" w:rsidR="002D68EC" w:rsidRDefault="0069493F">
            <w:pPr>
              <w:pStyle w:val="TableParagraph"/>
              <w:spacing w:before="61"/>
              <w:ind w:left="7"/>
              <w:jc w:val="center"/>
              <w:rPr>
                <w:sz w:val="24"/>
              </w:rPr>
            </w:pPr>
            <w:r>
              <w:rPr>
                <w:spacing w:val="-10"/>
                <w:sz w:val="24"/>
              </w:rPr>
              <w:t>0</w:t>
            </w:r>
          </w:p>
        </w:tc>
      </w:tr>
      <w:tr w:rsidR="002D68EC" w14:paraId="763B5354" w14:textId="77777777">
        <w:trPr>
          <w:trHeight w:val="395"/>
        </w:trPr>
        <w:tc>
          <w:tcPr>
            <w:tcW w:w="1584" w:type="dxa"/>
          </w:tcPr>
          <w:p w14:paraId="79C74914" w14:textId="77777777" w:rsidR="002D68EC" w:rsidRDefault="0069493F">
            <w:pPr>
              <w:pStyle w:val="TableParagraph"/>
              <w:ind w:left="107"/>
              <w:rPr>
                <w:sz w:val="24"/>
              </w:rPr>
            </w:pPr>
            <w:r>
              <w:rPr>
                <w:sz w:val="24"/>
              </w:rPr>
              <w:t xml:space="preserve">1602 41 </w:t>
            </w:r>
            <w:r>
              <w:rPr>
                <w:spacing w:val="-5"/>
                <w:sz w:val="24"/>
              </w:rPr>
              <w:t>10</w:t>
            </w:r>
          </w:p>
        </w:tc>
        <w:tc>
          <w:tcPr>
            <w:tcW w:w="6469" w:type="dxa"/>
          </w:tcPr>
          <w:p w14:paraId="6D4B77CD" w14:textId="77777777" w:rsidR="002D68EC" w:rsidRDefault="0069493F">
            <w:pPr>
              <w:pStyle w:val="TableParagraph"/>
              <w:rPr>
                <w:sz w:val="24"/>
              </w:rPr>
            </w:pPr>
            <w:r>
              <w:rPr>
                <w:sz w:val="24"/>
              </w:rPr>
              <w:t>---</w:t>
            </w:r>
            <w:r>
              <w:rPr>
                <w:spacing w:val="-3"/>
                <w:sz w:val="24"/>
              </w:rPr>
              <w:t xml:space="preserve"> </w:t>
            </w:r>
            <w:r>
              <w:rPr>
                <w:spacing w:val="-2"/>
                <w:sz w:val="24"/>
              </w:rPr>
              <w:t>kodusea</w:t>
            </w:r>
          </w:p>
        </w:tc>
        <w:tc>
          <w:tcPr>
            <w:tcW w:w="4220" w:type="dxa"/>
          </w:tcPr>
          <w:p w14:paraId="033FF747" w14:textId="77777777" w:rsidR="002D68EC" w:rsidRDefault="0069493F">
            <w:pPr>
              <w:pStyle w:val="TableParagraph"/>
              <w:ind w:left="137" w:right="82"/>
              <w:jc w:val="center"/>
              <w:rPr>
                <w:sz w:val="24"/>
              </w:rPr>
            </w:pPr>
            <w:r>
              <w:rPr>
                <w:sz w:val="24"/>
              </w:rPr>
              <w:t>156,8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7FDFF63" w14:textId="77777777" w:rsidR="002D68EC" w:rsidRDefault="0069493F">
            <w:pPr>
              <w:pStyle w:val="TableParagraph"/>
              <w:ind w:left="7"/>
              <w:jc w:val="center"/>
              <w:rPr>
                <w:sz w:val="24"/>
              </w:rPr>
            </w:pPr>
            <w:r>
              <w:rPr>
                <w:spacing w:val="-10"/>
                <w:sz w:val="24"/>
              </w:rPr>
              <w:t>7</w:t>
            </w:r>
          </w:p>
        </w:tc>
      </w:tr>
      <w:tr w:rsidR="002D68EC" w14:paraId="66C90057" w14:textId="77777777">
        <w:trPr>
          <w:trHeight w:val="395"/>
        </w:trPr>
        <w:tc>
          <w:tcPr>
            <w:tcW w:w="1584" w:type="dxa"/>
          </w:tcPr>
          <w:p w14:paraId="5CF8B09B" w14:textId="77777777" w:rsidR="002D68EC" w:rsidRDefault="0069493F">
            <w:pPr>
              <w:pStyle w:val="TableParagraph"/>
              <w:ind w:left="107"/>
              <w:rPr>
                <w:sz w:val="24"/>
              </w:rPr>
            </w:pPr>
            <w:r>
              <w:rPr>
                <w:sz w:val="24"/>
              </w:rPr>
              <w:t xml:space="preserve">1602 42 </w:t>
            </w:r>
            <w:r>
              <w:rPr>
                <w:spacing w:val="-5"/>
                <w:sz w:val="24"/>
              </w:rPr>
              <w:t>10</w:t>
            </w:r>
          </w:p>
        </w:tc>
        <w:tc>
          <w:tcPr>
            <w:tcW w:w="6469" w:type="dxa"/>
          </w:tcPr>
          <w:p w14:paraId="4B9C0426" w14:textId="77777777" w:rsidR="002D68EC" w:rsidRDefault="0069493F">
            <w:pPr>
              <w:pStyle w:val="TableParagraph"/>
              <w:rPr>
                <w:sz w:val="24"/>
              </w:rPr>
            </w:pPr>
            <w:r>
              <w:rPr>
                <w:sz w:val="24"/>
              </w:rPr>
              <w:t>---</w:t>
            </w:r>
            <w:r>
              <w:rPr>
                <w:spacing w:val="-3"/>
                <w:sz w:val="24"/>
              </w:rPr>
              <w:t xml:space="preserve"> </w:t>
            </w:r>
            <w:r>
              <w:rPr>
                <w:spacing w:val="-2"/>
                <w:sz w:val="24"/>
              </w:rPr>
              <w:t>kodusea</w:t>
            </w:r>
          </w:p>
        </w:tc>
        <w:tc>
          <w:tcPr>
            <w:tcW w:w="4220" w:type="dxa"/>
          </w:tcPr>
          <w:p w14:paraId="3B57F77A" w14:textId="77777777" w:rsidR="002D68EC" w:rsidRDefault="0069493F">
            <w:pPr>
              <w:pStyle w:val="TableParagraph"/>
              <w:ind w:left="137" w:right="82"/>
              <w:jc w:val="center"/>
              <w:rPr>
                <w:sz w:val="24"/>
              </w:rPr>
            </w:pPr>
            <w:r>
              <w:rPr>
                <w:sz w:val="24"/>
              </w:rPr>
              <w:t>129,3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8BDDCB6" w14:textId="77777777" w:rsidR="002D68EC" w:rsidRDefault="0069493F">
            <w:pPr>
              <w:pStyle w:val="TableParagraph"/>
              <w:ind w:left="7"/>
              <w:jc w:val="center"/>
              <w:rPr>
                <w:sz w:val="24"/>
              </w:rPr>
            </w:pPr>
            <w:r>
              <w:rPr>
                <w:spacing w:val="-10"/>
                <w:sz w:val="24"/>
              </w:rPr>
              <w:t>3</w:t>
            </w:r>
          </w:p>
        </w:tc>
      </w:tr>
      <w:tr w:rsidR="002D68EC" w14:paraId="7BE4EB3A" w14:textId="77777777">
        <w:trPr>
          <w:trHeight w:val="672"/>
        </w:trPr>
        <w:tc>
          <w:tcPr>
            <w:tcW w:w="1584" w:type="dxa"/>
          </w:tcPr>
          <w:p w14:paraId="481EFBB9" w14:textId="77777777" w:rsidR="002D68EC" w:rsidRDefault="0069493F">
            <w:pPr>
              <w:pStyle w:val="TableParagraph"/>
              <w:ind w:left="107"/>
              <w:rPr>
                <w:sz w:val="24"/>
              </w:rPr>
            </w:pPr>
            <w:r>
              <w:rPr>
                <w:sz w:val="24"/>
              </w:rPr>
              <w:t xml:space="preserve">1602 49 </w:t>
            </w:r>
            <w:r>
              <w:rPr>
                <w:spacing w:val="-5"/>
                <w:sz w:val="24"/>
              </w:rPr>
              <w:t>11</w:t>
            </w:r>
          </w:p>
        </w:tc>
        <w:tc>
          <w:tcPr>
            <w:tcW w:w="6469" w:type="dxa"/>
          </w:tcPr>
          <w:p w14:paraId="67ABB42F" w14:textId="77777777" w:rsidR="002D68EC" w:rsidRDefault="0069493F">
            <w:pPr>
              <w:pStyle w:val="TableParagraph"/>
              <w:tabs>
                <w:tab w:val="left" w:leader="hyphen" w:pos="566"/>
              </w:tabs>
              <w:rPr>
                <w:sz w:val="24"/>
              </w:rPr>
            </w:pPr>
            <w:r>
              <w:rPr>
                <w:sz w:val="24"/>
              </w:rPr>
              <w:t>-</w:t>
            </w:r>
            <w:r>
              <w:rPr>
                <w:sz w:val="24"/>
              </w:rPr>
              <w:tab/>
              <w:t>seljatükid</w:t>
            </w:r>
            <w:r>
              <w:rPr>
                <w:spacing w:val="-2"/>
                <w:sz w:val="24"/>
              </w:rPr>
              <w:t xml:space="preserve"> </w:t>
            </w:r>
            <w:r>
              <w:rPr>
                <w:sz w:val="24"/>
              </w:rPr>
              <w:t>(v.a</w:t>
            </w:r>
            <w:r>
              <w:rPr>
                <w:spacing w:val="-2"/>
                <w:sz w:val="24"/>
              </w:rPr>
              <w:t xml:space="preserve"> </w:t>
            </w:r>
            <w:r>
              <w:rPr>
                <w:sz w:val="24"/>
              </w:rPr>
              <w:t>kaelatükid) ja</w:t>
            </w:r>
            <w:r>
              <w:rPr>
                <w:spacing w:val="-1"/>
                <w:sz w:val="24"/>
              </w:rPr>
              <w:t xml:space="preserve"> </w:t>
            </w:r>
            <w:r>
              <w:rPr>
                <w:sz w:val="24"/>
              </w:rPr>
              <w:t>nende</w:t>
            </w:r>
            <w:r>
              <w:rPr>
                <w:spacing w:val="-1"/>
                <w:sz w:val="24"/>
              </w:rPr>
              <w:t xml:space="preserve"> </w:t>
            </w:r>
            <w:r>
              <w:rPr>
                <w:sz w:val="24"/>
              </w:rPr>
              <w:t xml:space="preserve">jaotustükid, k.a </w:t>
            </w:r>
            <w:r>
              <w:rPr>
                <w:spacing w:val="-2"/>
                <w:sz w:val="24"/>
              </w:rPr>
              <w:t>segud</w:t>
            </w:r>
          </w:p>
          <w:p w14:paraId="412C4FF5" w14:textId="77777777" w:rsidR="002D68EC" w:rsidRDefault="0069493F">
            <w:pPr>
              <w:pStyle w:val="TableParagraph"/>
              <w:spacing w:before="0"/>
              <w:rPr>
                <w:sz w:val="24"/>
              </w:rPr>
            </w:pPr>
            <w:r>
              <w:rPr>
                <w:sz w:val="24"/>
              </w:rPr>
              <w:t>seljatükkidest</w:t>
            </w:r>
            <w:r>
              <w:rPr>
                <w:spacing w:val="-2"/>
                <w:sz w:val="24"/>
              </w:rPr>
              <w:t xml:space="preserve"> </w:t>
            </w:r>
            <w:r>
              <w:rPr>
                <w:sz w:val="24"/>
              </w:rPr>
              <w:t>ja</w:t>
            </w:r>
            <w:r>
              <w:rPr>
                <w:spacing w:val="-2"/>
                <w:sz w:val="24"/>
              </w:rPr>
              <w:t xml:space="preserve"> tagaosadest</w:t>
            </w:r>
          </w:p>
        </w:tc>
        <w:tc>
          <w:tcPr>
            <w:tcW w:w="4220" w:type="dxa"/>
          </w:tcPr>
          <w:p w14:paraId="5C043E86" w14:textId="77777777" w:rsidR="002D68EC" w:rsidRDefault="0069493F">
            <w:pPr>
              <w:pStyle w:val="TableParagraph"/>
              <w:ind w:left="137" w:right="82"/>
              <w:jc w:val="center"/>
              <w:rPr>
                <w:sz w:val="24"/>
              </w:rPr>
            </w:pPr>
            <w:r>
              <w:rPr>
                <w:sz w:val="24"/>
              </w:rPr>
              <w:t>156,8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9DF7053" w14:textId="77777777" w:rsidR="002D68EC" w:rsidRDefault="0069493F">
            <w:pPr>
              <w:pStyle w:val="TableParagraph"/>
              <w:ind w:left="7"/>
              <w:jc w:val="center"/>
              <w:rPr>
                <w:sz w:val="24"/>
              </w:rPr>
            </w:pPr>
            <w:r>
              <w:rPr>
                <w:spacing w:val="-10"/>
                <w:sz w:val="24"/>
              </w:rPr>
              <w:t>7</w:t>
            </w:r>
          </w:p>
        </w:tc>
      </w:tr>
      <w:tr w:rsidR="002D68EC" w14:paraId="68ECCAFD" w14:textId="77777777">
        <w:trPr>
          <w:trHeight w:val="671"/>
        </w:trPr>
        <w:tc>
          <w:tcPr>
            <w:tcW w:w="1584" w:type="dxa"/>
          </w:tcPr>
          <w:p w14:paraId="1821106D" w14:textId="77777777" w:rsidR="002D68EC" w:rsidRDefault="0069493F">
            <w:pPr>
              <w:pStyle w:val="TableParagraph"/>
              <w:ind w:left="107"/>
              <w:rPr>
                <w:sz w:val="24"/>
              </w:rPr>
            </w:pPr>
            <w:r>
              <w:rPr>
                <w:sz w:val="24"/>
              </w:rPr>
              <w:t xml:space="preserve">1602 49 </w:t>
            </w:r>
            <w:r>
              <w:rPr>
                <w:spacing w:val="-5"/>
                <w:sz w:val="24"/>
              </w:rPr>
              <w:t>13</w:t>
            </w:r>
          </w:p>
        </w:tc>
        <w:tc>
          <w:tcPr>
            <w:tcW w:w="6469" w:type="dxa"/>
          </w:tcPr>
          <w:p w14:paraId="477FDEEB" w14:textId="77777777" w:rsidR="002D68EC" w:rsidRDefault="0069493F">
            <w:pPr>
              <w:pStyle w:val="TableParagraph"/>
              <w:tabs>
                <w:tab w:val="left" w:leader="hyphen" w:pos="566"/>
              </w:tabs>
              <w:rPr>
                <w:sz w:val="24"/>
              </w:rPr>
            </w:pPr>
            <w:r>
              <w:rPr>
                <w:sz w:val="24"/>
              </w:rPr>
              <w:t>-</w:t>
            </w:r>
            <w:r>
              <w:rPr>
                <w:sz w:val="24"/>
              </w:rPr>
              <w:tab/>
              <w:t>kaelakarbonaad</w:t>
            </w:r>
            <w:r>
              <w:rPr>
                <w:spacing w:val="-1"/>
                <w:sz w:val="24"/>
              </w:rPr>
              <w:t xml:space="preserve"> </w:t>
            </w:r>
            <w:r>
              <w:rPr>
                <w:sz w:val="24"/>
              </w:rPr>
              <w:t>ja selle</w:t>
            </w:r>
            <w:r>
              <w:rPr>
                <w:spacing w:val="-2"/>
                <w:sz w:val="24"/>
              </w:rPr>
              <w:t xml:space="preserve"> </w:t>
            </w:r>
            <w:r>
              <w:rPr>
                <w:sz w:val="24"/>
              </w:rPr>
              <w:t>jaotustükid, k.a</w:t>
            </w:r>
            <w:r>
              <w:rPr>
                <w:spacing w:val="-1"/>
                <w:sz w:val="24"/>
              </w:rPr>
              <w:t xml:space="preserve"> </w:t>
            </w:r>
            <w:r>
              <w:rPr>
                <w:sz w:val="24"/>
              </w:rPr>
              <w:t>segud kaela-</w:t>
            </w:r>
            <w:r>
              <w:rPr>
                <w:spacing w:val="-1"/>
                <w:sz w:val="24"/>
              </w:rPr>
              <w:t xml:space="preserve"> </w:t>
            </w:r>
            <w:r>
              <w:rPr>
                <w:spacing w:val="-5"/>
                <w:sz w:val="24"/>
              </w:rPr>
              <w:t>ja</w:t>
            </w:r>
          </w:p>
          <w:p w14:paraId="0F97B57D" w14:textId="77777777" w:rsidR="002D68EC" w:rsidRDefault="0069493F">
            <w:pPr>
              <w:pStyle w:val="TableParagraph"/>
              <w:spacing w:before="0"/>
              <w:rPr>
                <w:sz w:val="24"/>
              </w:rPr>
            </w:pPr>
            <w:proofErr w:type="spellStart"/>
            <w:r>
              <w:rPr>
                <w:spacing w:val="-2"/>
                <w:sz w:val="24"/>
              </w:rPr>
              <w:t>abatükkidest</w:t>
            </w:r>
            <w:proofErr w:type="spellEnd"/>
          </w:p>
        </w:tc>
        <w:tc>
          <w:tcPr>
            <w:tcW w:w="4220" w:type="dxa"/>
          </w:tcPr>
          <w:p w14:paraId="4A1A4743" w14:textId="77777777" w:rsidR="002D68EC" w:rsidRDefault="0069493F">
            <w:pPr>
              <w:pStyle w:val="TableParagraph"/>
              <w:ind w:left="137" w:right="82"/>
              <w:jc w:val="center"/>
              <w:rPr>
                <w:sz w:val="24"/>
              </w:rPr>
            </w:pPr>
            <w:r>
              <w:rPr>
                <w:sz w:val="24"/>
              </w:rPr>
              <w:t>129,3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D2CC0C9" w14:textId="77777777" w:rsidR="002D68EC" w:rsidRDefault="0069493F">
            <w:pPr>
              <w:pStyle w:val="TableParagraph"/>
              <w:ind w:left="7"/>
              <w:jc w:val="center"/>
              <w:rPr>
                <w:sz w:val="24"/>
              </w:rPr>
            </w:pPr>
            <w:r>
              <w:rPr>
                <w:spacing w:val="-10"/>
                <w:sz w:val="24"/>
              </w:rPr>
              <w:t>3</w:t>
            </w:r>
          </w:p>
        </w:tc>
      </w:tr>
      <w:tr w:rsidR="002D68EC" w14:paraId="2BBA280F" w14:textId="77777777">
        <w:trPr>
          <w:trHeight w:val="671"/>
        </w:trPr>
        <w:tc>
          <w:tcPr>
            <w:tcW w:w="1584" w:type="dxa"/>
          </w:tcPr>
          <w:p w14:paraId="5F34425F" w14:textId="77777777" w:rsidR="002D68EC" w:rsidRDefault="0069493F">
            <w:pPr>
              <w:pStyle w:val="TableParagraph"/>
              <w:ind w:left="107"/>
              <w:rPr>
                <w:sz w:val="24"/>
              </w:rPr>
            </w:pPr>
            <w:r>
              <w:rPr>
                <w:sz w:val="24"/>
              </w:rPr>
              <w:t xml:space="preserve">1602 49 </w:t>
            </w:r>
            <w:r>
              <w:rPr>
                <w:spacing w:val="-5"/>
                <w:sz w:val="24"/>
              </w:rPr>
              <w:t>15</w:t>
            </w:r>
          </w:p>
        </w:tc>
        <w:tc>
          <w:tcPr>
            <w:tcW w:w="6469" w:type="dxa"/>
          </w:tcPr>
          <w:p w14:paraId="72E31704" w14:textId="77777777" w:rsidR="002D68EC" w:rsidRDefault="0069493F">
            <w:pPr>
              <w:pStyle w:val="TableParagraph"/>
              <w:tabs>
                <w:tab w:val="left" w:leader="hyphen" w:pos="566"/>
              </w:tabs>
              <w:rPr>
                <w:sz w:val="24"/>
              </w:rPr>
            </w:pPr>
            <w:r>
              <w:rPr>
                <w:sz w:val="24"/>
              </w:rPr>
              <w:t>-</w:t>
            </w:r>
            <w:r>
              <w:rPr>
                <w:sz w:val="24"/>
              </w:rPr>
              <w:tab/>
              <w:t>muud</w:t>
            </w:r>
            <w:r>
              <w:rPr>
                <w:spacing w:val="-1"/>
                <w:sz w:val="24"/>
              </w:rPr>
              <w:t xml:space="preserve"> </w:t>
            </w:r>
            <w:r>
              <w:rPr>
                <w:sz w:val="24"/>
              </w:rPr>
              <w:t>segud,</w:t>
            </w:r>
            <w:r>
              <w:rPr>
                <w:spacing w:val="-1"/>
                <w:sz w:val="24"/>
              </w:rPr>
              <w:t xml:space="preserve"> </w:t>
            </w:r>
            <w:r>
              <w:rPr>
                <w:sz w:val="24"/>
              </w:rPr>
              <w:t>mis</w:t>
            </w:r>
            <w:r>
              <w:rPr>
                <w:spacing w:val="-1"/>
                <w:sz w:val="24"/>
              </w:rPr>
              <w:t xml:space="preserve"> </w:t>
            </w:r>
            <w:r>
              <w:rPr>
                <w:sz w:val="24"/>
              </w:rPr>
              <w:t>sisaldavad tagaosi,</w:t>
            </w:r>
            <w:r>
              <w:rPr>
                <w:spacing w:val="-1"/>
                <w:sz w:val="24"/>
              </w:rPr>
              <w:t xml:space="preserve"> </w:t>
            </w:r>
            <w:proofErr w:type="spellStart"/>
            <w:r>
              <w:rPr>
                <w:sz w:val="24"/>
              </w:rPr>
              <w:t>aba</w:t>
            </w:r>
            <w:proofErr w:type="spellEnd"/>
            <w:r>
              <w:rPr>
                <w:sz w:val="24"/>
              </w:rPr>
              <w:t>-</w:t>
            </w:r>
            <w:r>
              <w:rPr>
                <w:spacing w:val="-2"/>
                <w:sz w:val="24"/>
              </w:rPr>
              <w:t xml:space="preserve"> </w:t>
            </w:r>
            <w:r>
              <w:rPr>
                <w:sz w:val="24"/>
              </w:rPr>
              <w:t>või</w:t>
            </w:r>
            <w:r>
              <w:rPr>
                <w:spacing w:val="1"/>
                <w:sz w:val="24"/>
              </w:rPr>
              <w:t xml:space="preserve"> </w:t>
            </w:r>
            <w:r>
              <w:rPr>
                <w:sz w:val="24"/>
              </w:rPr>
              <w:t xml:space="preserve">seljatükke </w:t>
            </w:r>
            <w:r>
              <w:rPr>
                <w:spacing w:val="-5"/>
                <w:sz w:val="24"/>
              </w:rPr>
              <w:t>või</w:t>
            </w:r>
          </w:p>
          <w:p w14:paraId="0CF6F2DC" w14:textId="77777777" w:rsidR="002D68EC" w:rsidRDefault="0069493F">
            <w:pPr>
              <w:pStyle w:val="TableParagraph"/>
              <w:spacing w:before="0"/>
              <w:rPr>
                <w:sz w:val="24"/>
              </w:rPr>
            </w:pPr>
            <w:r>
              <w:rPr>
                <w:sz w:val="24"/>
              </w:rPr>
              <w:t>kaelakarbonaadi</w:t>
            </w:r>
            <w:r>
              <w:rPr>
                <w:spacing w:val="-2"/>
                <w:sz w:val="24"/>
              </w:rPr>
              <w:t xml:space="preserve"> </w:t>
            </w:r>
            <w:r>
              <w:rPr>
                <w:sz w:val="24"/>
              </w:rPr>
              <w:t>ja</w:t>
            </w:r>
            <w:r>
              <w:rPr>
                <w:spacing w:val="-2"/>
                <w:sz w:val="24"/>
              </w:rPr>
              <w:t xml:space="preserve"> </w:t>
            </w:r>
            <w:r>
              <w:rPr>
                <w:sz w:val="24"/>
              </w:rPr>
              <w:t xml:space="preserve">nende </w:t>
            </w:r>
            <w:r>
              <w:rPr>
                <w:spacing w:val="-2"/>
                <w:sz w:val="24"/>
              </w:rPr>
              <w:t>jaotustükke</w:t>
            </w:r>
          </w:p>
        </w:tc>
        <w:tc>
          <w:tcPr>
            <w:tcW w:w="4220" w:type="dxa"/>
          </w:tcPr>
          <w:p w14:paraId="78CFA5E1" w14:textId="77777777" w:rsidR="002D68EC" w:rsidRDefault="0069493F">
            <w:pPr>
              <w:pStyle w:val="TableParagraph"/>
              <w:ind w:left="137" w:right="82"/>
              <w:jc w:val="center"/>
              <w:rPr>
                <w:sz w:val="24"/>
              </w:rPr>
            </w:pPr>
            <w:r>
              <w:rPr>
                <w:sz w:val="24"/>
              </w:rPr>
              <w:t>129,3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11B9F46" w14:textId="77777777" w:rsidR="002D68EC" w:rsidRDefault="0069493F">
            <w:pPr>
              <w:pStyle w:val="TableParagraph"/>
              <w:ind w:left="7"/>
              <w:jc w:val="center"/>
              <w:rPr>
                <w:sz w:val="24"/>
              </w:rPr>
            </w:pPr>
            <w:r>
              <w:rPr>
                <w:spacing w:val="-10"/>
                <w:sz w:val="24"/>
              </w:rPr>
              <w:t>3</w:t>
            </w:r>
          </w:p>
        </w:tc>
      </w:tr>
      <w:tr w:rsidR="002D68EC" w14:paraId="6D5709AB" w14:textId="77777777">
        <w:trPr>
          <w:trHeight w:val="396"/>
        </w:trPr>
        <w:tc>
          <w:tcPr>
            <w:tcW w:w="1584" w:type="dxa"/>
          </w:tcPr>
          <w:p w14:paraId="1F9F82F2" w14:textId="77777777" w:rsidR="002D68EC" w:rsidRDefault="0069493F">
            <w:pPr>
              <w:pStyle w:val="TableParagraph"/>
              <w:ind w:left="107"/>
              <w:rPr>
                <w:sz w:val="24"/>
              </w:rPr>
            </w:pPr>
            <w:r>
              <w:rPr>
                <w:sz w:val="24"/>
              </w:rPr>
              <w:t xml:space="preserve">1602 49 </w:t>
            </w:r>
            <w:r>
              <w:rPr>
                <w:spacing w:val="-5"/>
                <w:sz w:val="24"/>
              </w:rPr>
              <w:t>19</w:t>
            </w:r>
          </w:p>
        </w:tc>
        <w:tc>
          <w:tcPr>
            <w:tcW w:w="6469" w:type="dxa"/>
          </w:tcPr>
          <w:p w14:paraId="456F39EE"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570E4C41" w14:textId="77777777" w:rsidR="002D68EC" w:rsidRDefault="0069493F">
            <w:pPr>
              <w:pStyle w:val="TableParagraph"/>
              <w:ind w:left="137" w:right="82"/>
              <w:jc w:val="center"/>
              <w:rPr>
                <w:sz w:val="24"/>
              </w:rPr>
            </w:pPr>
            <w:r>
              <w:rPr>
                <w:sz w:val="24"/>
              </w:rPr>
              <w:t>85,7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A904FEC" w14:textId="77777777" w:rsidR="002D68EC" w:rsidRDefault="0069493F">
            <w:pPr>
              <w:pStyle w:val="TableParagraph"/>
              <w:ind w:left="7"/>
              <w:jc w:val="center"/>
              <w:rPr>
                <w:sz w:val="24"/>
              </w:rPr>
            </w:pPr>
            <w:r>
              <w:rPr>
                <w:spacing w:val="-10"/>
                <w:sz w:val="24"/>
              </w:rPr>
              <w:t>3</w:t>
            </w:r>
          </w:p>
        </w:tc>
      </w:tr>
      <w:tr w:rsidR="002D68EC" w14:paraId="0F13E516" w14:textId="77777777">
        <w:trPr>
          <w:trHeight w:val="673"/>
        </w:trPr>
        <w:tc>
          <w:tcPr>
            <w:tcW w:w="1584" w:type="dxa"/>
          </w:tcPr>
          <w:p w14:paraId="3F1AC568" w14:textId="77777777" w:rsidR="002D68EC" w:rsidRDefault="0069493F">
            <w:pPr>
              <w:pStyle w:val="TableParagraph"/>
              <w:ind w:left="107"/>
              <w:rPr>
                <w:sz w:val="24"/>
              </w:rPr>
            </w:pPr>
            <w:r>
              <w:rPr>
                <w:sz w:val="24"/>
              </w:rPr>
              <w:t xml:space="preserve">1602 49 </w:t>
            </w:r>
            <w:r>
              <w:rPr>
                <w:spacing w:val="-5"/>
                <w:sz w:val="24"/>
              </w:rPr>
              <w:t>30</w:t>
            </w:r>
          </w:p>
        </w:tc>
        <w:tc>
          <w:tcPr>
            <w:tcW w:w="6469" w:type="dxa"/>
          </w:tcPr>
          <w:p w14:paraId="0113E9FF" w14:textId="77777777" w:rsidR="002D68EC" w:rsidRDefault="0069493F">
            <w:pPr>
              <w:pStyle w:val="TableParagraph"/>
              <w:rPr>
                <w:sz w:val="24"/>
              </w:rPr>
            </w:pPr>
            <w:r>
              <w:rPr>
                <w:sz w:val="24"/>
              </w:rPr>
              <w:t>----</w:t>
            </w:r>
            <w:r>
              <w:rPr>
                <w:spacing w:val="-5"/>
                <w:sz w:val="24"/>
              </w:rPr>
              <w:t xml:space="preserve"> </w:t>
            </w:r>
            <w:r>
              <w:rPr>
                <w:sz w:val="24"/>
              </w:rPr>
              <w:t>mis</w:t>
            </w:r>
            <w:r>
              <w:rPr>
                <w:spacing w:val="-4"/>
                <w:sz w:val="24"/>
              </w:rPr>
              <w:t xml:space="preserve"> </w:t>
            </w:r>
            <w:r>
              <w:rPr>
                <w:sz w:val="24"/>
              </w:rPr>
              <w:t>sisaldavad</w:t>
            </w:r>
            <w:r>
              <w:rPr>
                <w:spacing w:val="-4"/>
                <w:sz w:val="24"/>
              </w:rPr>
              <w:t xml:space="preserve"> </w:t>
            </w:r>
            <w:r>
              <w:rPr>
                <w:sz w:val="24"/>
              </w:rPr>
              <w:t>vähemalt</w:t>
            </w:r>
            <w:r>
              <w:rPr>
                <w:spacing w:val="-4"/>
                <w:sz w:val="24"/>
              </w:rPr>
              <w:t xml:space="preserve"> </w:t>
            </w:r>
            <w:r>
              <w:rPr>
                <w:sz w:val="24"/>
              </w:rPr>
              <w:t>40</w:t>
            </w:r>
            <w:r>
              <w:rPr>
                <w:spacing w:val="-2"/>
                <w:sz w:val="24"/>
              </w:rPr>
              <w:t xml:space="preserve"> </w:t>
            </w:r>
            <w:r>
              <w:rPr>
                <w:sz w:val="24"/>
              </w:rPr>
              <w:t>%,</w:t>
            </w:r>
            <w:r>
              <w:rPr>
                <w:spacing w:val="-4"/>
                <w:sz w:val="24"/>
              </w:rPr>
              <w:t xml:space="preserve"> </w:t>
            </w:r>
            <w:r>
              <w:rPr>
                <w:sz w:val="24"/>
              </w:rPr>
              <w:t>kuid</w:t>
            </w:r>
            <w:r>
              <w:rPr>
                <w:spacing w:val="-4"/>
                <w:sz w:val="24"/>
              </w:rPr>
              <w:t xml:space="preserve"> </w:t>
            </w:r>
            <w:r>
              <w:rPr>
                <w:sz w:val="24"/>
              </w:rPr>
              <w:t>alla</w:t>
            </w:r>
            <w:r>
              <w:rPr>
                <w:spacing w:val="-4"/>
                <w:sz w:val="24"/>
              </w:rPr>
              <w:t xml:space="preserve"> </w:t>
            </w:r>
            <w:r>
              <w:rPr>
                <w:sz w:val="24"/>
              </w:rPr>
              <w:t>80</w:t>
            </w:r>
            <w:r>
              <w:rPr>
                <w:spacing w:val="-5"/>
                <w:sz w:val="24"/>
              </w:rPr>
              <w:t xml:space="preserve"> </w:t>
            </w:r>
            <w:r>
              <w:rPr>
                <w:sz w:val="24"/>
              </w:rPr>
              <w:t>%</w:t>
            </w:r>
            <w:r>
              <w:rPr>
                <w:spacing w:val="-5"/>
                <w:sz w:val="24"/>
              </w:rPr>
              <w:t xml:space="preserve"> </w:t>
            </w:r>
            <w:r>
              <w:rPr>
                <w:sz w:val="24"/>
              </w:rPr>
              <w:t>massist</w:t>
            </w:r>
            <w:r>
              <w:rPr>
                <w:spacing w:val="-4"/>
                <w:sz w:val="24"/>
              </w:rPr>
              <w:t xml:space="preserve"> </w:t>
            </w:r>
            <w:r>
              <w:rPr>
                <w:sz w:val="24"/>
              </w:rPr>
              <w:t>mis tahes liiki liha ja rupsi, k.a mis tahes liiki või päritoluga rasv</w:t>
            </w:r>
          </w:p>
        </w:tc>
        <w:tc>
          <w:tcPr>
            <w:tcW w:w="4220" w:type="dxa"/>
          </w:tcPr>
          <w:p w14:paraId="74048C7D" w14:textId="77777777" w:rsidR="002D68EC" w:rsidRDefault="0069493F">
            <w:pPr>
              <w:pStyle w:val="TableParagraph"/>
              <w:ind w:left="137" w:right="79"/>
              <w:jc w:val="center"/>
              <w:rPr>
                <w:sz w:val="24"/>
              </w:rPr>
            </w:pPr>
            <w:r>
              <w:rPr>
                <w:sz w:val="24"/>
              </w:rPr>
              <w:t>75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D8E81BB" w14:textId="77777777" w:rsidR="002D68EC" w:rsidRDefault="0069493F">
            <w:pPr>
              <w:pStyle w:val="TableParagraph"/>
              <w:ind w:left="7"/>
              <w:jc w:val="center"/>
              <w:rPr>
                <w:sz w:val="24"/>
              </w:rPr>
            </w:pPr>
            <w:r>
              <w:rPr>
                <w:spacing w:val="-10"/>
                <w:sz w:val="24"/>
              </w:rPr>
              <w:t>3</w:t>
            </w:r>
          </w:p>
        </w:tc>
      </w:tr>
    </w:tbl>
    <w:p w14:paraId="0948441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4695B62"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0D5EC70" w14:textId="77777777">
        <w:trPr>
          <w:trHeight w:val="671"/>
        </w:trPr>
        <w:tc>
          <w:tcPr>
            <w:tcW w:w="1584" w:type="dxa"/>
          </w:tcPr>
          <w:p w14:paraId="48E39272"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D76031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360935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B016D95" w14:textId="77777777" w:rsidR="002D68EC" w:rsidRDefault="0069493F">
            <w:pPr>
              <w:pStyle w:val="TableParagraph"/>
              <w:spacing w:before="198"/>
              <w:ind w:left="7"/>
              <w:jc w:val="center"/>
              <w:rPr>
                <w:sz w:val="24"/>
              </w:rPr>
            </w:pPr>
            <w:r>
              <w:rPr>
                <w:spacing w:val="-2"/>
                <w:sz w:val="24"/>
              </w:rPr>
              <w:t>Üleminekukategooria</w:t>
            </w:r>
          </w:p>
        </w:tc>
      </w:tr>
      <w:tr w:rsidR="002D68EC" w14:paraId="7DCE3C8E" w14:textId="77777777">
        <w:trPr>
          <w:trHeight w:val="676"/>
        </w:trPr>
        <w:tc>
          <w:tcPr>
            <w:tcW w:w="1584" w:type="dxa"/>
          </w:tcPr>
          <w:p w14:paraId="29DC292E" w14:textId="77777777" w:rsidR="002D68EC" w:rsidRDefault="0069493F">
            <w:pPr>
              <w:pStyle w:val="TableParagraph"/>
              <w:spacing w:before="61"/>
              <w:ind w:left="107"/>
              <w:rPr>
                <w:sz w:val="24"/>
              </w:rPr>
            </w:pPr>
            <w:r>
              <w:rPr>
                <w:sz w:val="24"/>
              </w:rPr>
              <w:t xml:space="preserve">1602 49 </w:t>
            </w:r>
            <w:r>
              <w:rPr>
                <w:spacing w:val="-5"/>
                <w:sz w:val="24"/>
              </w:rPr>
              <w:t>50</w:t>
            </w:r>
          </w:p>
        </w:tc>
        <w:tc>
          <w:tcPr>
            <w:tcW w:w="6469" w:type="dxa"/>
          </w:tcPr>
          <w:p w14:paraId="7E248ECB" w14:textId="77777777" w:rsidR="002D68EC" w:rsidRDefault="0069493F">
            <w:pPr>
              <w:pStyle w:val="TableParagraph"/>
              <w:spacing w:before="61"/>
              <w:rPr>
                <w:sz w:val="24"/>
              </w:rPr>
            </w:pPr>
            <w:r>
              <w:rPr>
                <w:sz w:val="24"/>
              </w:rPr>
              <w:t>----</w:t>
            </w:r>
            <w:r>
              <w:rPr>
                <w:spacing w:val="-2"/>
                <w:sz w:val="24"/>
              </w:rPr>
              <w:t xml:space="preserve"> </w:t>
            </w:r>
            <w:r>
              <w:rPr>
                <w:sz w:val="24"/>
              </w:rPr>
              <w:t>mis</w:t>
            </w:r>
            <w:r>
              <w:rPr>
                <w:spacing w:val="-1"/>
                <w:sz w:val="24"/>
              </w:rPr>
              <w:t xml:space="preserve"> </w:t>
            </w:r>
            <w:r>
              <w:rPr>
                <w:sz w:val="24"/>
              </w:rPr>
              <w:t>sisaldavad</w:t>
            </w:r>
            <w:r>
              <w:rPr>
                <w:spacing w:val="1"/>
                <w:sz w:val="24"/>
              </w:rPr>
              <w:t xml:space="preserve"> </w:t>
            </w:r>
            <w:r>
              <w:rPr>
                <w:sz w:val="24"/>
              </w:rPr>
              <w:t>alla</w:t>
            </w:r>
            <w:r>
              <w:rPr>
                <w:spacing w:val="-1"/>
                <w:sz w:val="24"/>
              </w:rPr>
              <w:t xml:space="preserve"> </w:t>
            </w:r>
            <w:r>
              <w:rPr>
                <w:sz w:val="24"/>
              </w:rPr>
              <w:t>40</w:t>
            </w:r>
            <w:r>
              <w:rPr>
                <w:spacing w:val="1"/>
                <w:sz w:val="24"/>
              </w:rPr>
              <w:t xml:space="preserve"> </w:t>
            </w:r>
            <w:r>
              <w:rPr>
                <w:sz w:val="24"/>
              </w:rPr>
              <w:t>%</w:t>
            </w:r>
            <w:r>
              <w:rPr>
                <w:spacing w:val="-2"/>
                <w:sz w:val="24"/>
              </w:rPr>
              <w:t xml:space="preserve"> </w:t>
            </w:r>
            <w:r>
              <w:rPr>
                <w:sz w:val="24"/>
              </w:rPr>
              <w:t>massist</w:t>
            </w:r>
            <w:r>
              <w:rPr>
                <w:spacing w:val="-1"/>
                <w:sz w:val="24"/>
              </w:rPr>
              <w:t xml:space="preserve"> </w:t>
            </w:r>
            <w:r>
              <w:rPr>
                <w:sz w:val="24"/>
              </w:rPr>
              <w:t>mis tahes</w:t>
            </w:r>
            <w:r>
              <w:rPr>
                <w:spacing w:val="-1"/>
                <w:sz w:val="24"/>
              </w:rPr>
              <w:t xml:space="preserve"> </w:t>
            </w:r>
            <w:r>
              <w:rPr>
                <w:sz w:val="24"/>
              </w:rPr>
              <w:t>liiki</w:t>
            </w:r>
            <w:r>
              <w:rPr>
                <w:spacing w:val="-1"/>
                <w:sz w:val="24"/>
              </w:rPr>
              <w:t xml:space="preserve"> </w:t>
            </w:r>
            <w:r>
              <w:rPr>
                <w:sz w:val="24"/>
              </w:rPr>
              <w:t>liha</w:t>
            </w:r>
            <w:r>
              <w:rPr>
                <w:spacing w:val="-1"/>
                <w:sz w:val="24"/>
              </w:rPr>
              <w:t xml:space="preserve"> </w:t>
            </w:r>
            <w:r>
              <w:rPr>
                <w:sz w:val="24"/>
              </w:rPr>
              <w:t>ja</w:t>
            </w:r>
            <w:r>
              <w:rPr>
                <w:spacing w:val="1"/>
                <w:sz w:val="24"/>
              </w:rPr>
              <w:t xml:space="preserve"> </w:t>
            </w:r>
            <w:r>
              <w:rPr>
                <w:spacing w:val="-2"/>
                <w:sz w:val="24"/>
              </w:rPr>
              <w:t>rupsi,</w:t>
            </w:r>
          </w:p>
          <w:p w14:paraId="5B86F938" w14:textId="77777777" w:rsidR="002D68EC" w:rsidRDefault="0069493F">
            <w:pPr>
              <w:pStyle w:val="TableParagraph"/>
              <w:spacing w:before="0"/>
              <w:rPr>
                <w:sz w:val="24"/>
              </w:rPr>
            </w:pPr>
            <w:r>
              <w:rPr>
                <w:sz w:val="24"/>
              </w:rPr>
              <w:t>k.a</w:t>
            </w:r>
            <w:r>
              <w:rPr>
                <w:spacing w:val="-2"/>
                <w:sz w:val="24"/>
              </w:rPr>
              <w:t xml:space="preserve"> </w:t>
            </w:r>
            <w:r>
              <w:rPr>
                <w:sz w:val="24"/>
              </w:rPr>
              <w:t>mis</w:t>
            </w:r>
            <w:r>
              <w:rPr>
                <w:spacing w:val="-1"/>
                <w:sz w:val="24"/>
              </w:rPr>
              <w:t xml:space="preserve"> </w:t>
            </w:r>
            <w:r>
              <w:rPr>
                <w:sz w:val="24"/>
              </w:rPr>
              <w:t>tahes liiki</w:t>
            </w:r>
            <w:r>
              <w:rPr>
                <w:spacing w:val="-1"/>
                <w:sz w:val="24"/>
              </w:rPr>
              <w:t xml:space="preserve"> </w:t>
            </w:r>
            <w:r>
              <w:rPr>
                <w:sz w:val="24"/>
              </w:rPr>
              <w:t>või</w:t>
            </w:r>
            <w:r>
              <w:rPr>
                <w:spacing w:val="-1"/>
                <w:sz w:val="24"/>
              </w:rPr>
              <w:t xml:space="preserve"> </w:t>
            </w:r>
            <w:r>
              <w:rPr>
                <w:sz w:val="24"/>
              </w:rPr>
              <w:t xml:space="preserve">päritoluga </w:t>
            </w:r>
            <w:r>
              <w:rPr>
                <w:spacing w:val="-4"/>
                <w:sz w:val="24"/>
              </w:rPr>
              <w:t>rasv</w:t>
            </w:r>
          </w:p>
        </w:tc>
        <w:tc>
          <w:tcPr>
            <w:tcW w:w="4220" w:type="dxa"/>
          </w:tcPr>
          <w:p w14:paraId="6413B820" w14:textId="77777777" w:rsidR="002D68EC" w:rsidRDefault="0069493F">
            <w:pPr>
              <w:pStyle w:val="TableParagraph"/>
              <w:spacing w:before="61"/>
              <w:ind w:left="137" w:right="82"/>
              <w:jc w:val="center"/>
              <w:rPr>
                <w:sz w:val="24"/>
              </w:rPr>
            </w:pPr>
            <w:r>
              <w:rPr>
                <w:sz w:val="24"/>
              </w:rPr>
              <w:t>54,3</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38B9B35" w14:textId="77777777" w:rsidR="002D68EC" w:rsidRDefault="0069493F">
            <w:pPr>
              <w:pStyle w:val="TableParagraph"/>
              <w:spacing w:before="61"/>
              <w:ind w:left="7"/>
              <w:jc w:val="center"/>
              <w:rPr>
                <w:sz w:val="24"/>
              </w:rPr>
            </w:pPr>
            <w:r>
              <w:rPr>
                <w:spacing w:val="-10"/>
                <w:sz w:val="24"/>
              </w:rPr>
              <w:t>3</w:t>
            </w:r>
          </w:p>
        </w:tc>
      </w:tr>
      <w:tr w:rsidR="002D68EC" w14:paraId="1143007C" w14:textId="77777777">
        <w:trPr>
          <w:trHeight w:val="672"/>
        </w:trPr>
        <w:tc>
          <w:tcPr>
            <w:tcW w:w="1584" w:type="dxa"/>
          </w:tcPr>
          <w:p w14:paraId="6BF620E6" w14:textId="77777777" w:rsidR="002D68EC" w:rsidRDefault="0069493F">
            <w:pPr>
              <w:pStyle w:val="TableParagraph"/>
              <w:ind w:left="107"/>
              <w:rPr>
                <w:sz w:val="24"/>
              </w:rPr>
            </w:pPr>
            <w:r>
              <w:rPr>
                <w:sz w:val="24"/>
              </w:rPr>
              <w:t xml:space="preserve">1602 50 </w:t>
            </w:r>
            <w:r>
              <w:rPr>
                <w:spacing w:val="-5"/>
                <w:sz w:val="24"/>
              </w:rPr>
              <w:t>10</w:t>
            </w:r>
          </w:p>
        </w:tc>
        <w:tc>
          <w:tcPr>
            <w:tcW w:w="6469" w:type="dxa"/>
          </w:tcPr>
          <w:p w14:paraId="5C590792" w14:textId="77777777" w:rsidR="002D68EC" w:rsidRDefault="0069493F">
            <w:pPr>
              <w:pStyle w:val="TableParagraph"/>
              <w:ind w:right="173"/>
              <w:rPr>
                <w:sz w:val="24"/>
              </w:rPr>
            </w:pPr>
            <w:r>
              <w:rPr>
                <w:sz w:val="24"/>
              </w:rPr>
              <w:t>--</w:t>
            </w:r>
            <w:r>
              <w:rPr>
                <w:spacing w:val="-9"/>
                <w:sz w:val="24"/>
              </w:rPr>
              <w:t xml:space="preserve"> </w:t>
            </w:r>
            <w:r>
              <w:rPr>
                <w:sz w:val="24"/>
              </w:rPr>
              <w:t>kuumtöötlemata;</w:t>
            </w:r>
            <w:r>
              <w:rPr>
                <w:spacing w:val="-8"/>
                <w:sz w:val="24"/>
              </w:rPr>
              <w:t xml:space="preserve"> </w:t>
            </w:r>
            <w:r>
              <w:rPr>
                <w:sz w:val="24"/>
              </w:rPr>
              <w:t>segud</w:t>
            </w:r>
            <w:r>
              <w:rPr>
                <w:spacing w:val="-8"/>
                <w:sz w:val="24"/>
              </w:rPr>
              <w:t xml:space="preserve"> </w:t>
            </w:r>
            <w:r>
              <w:rPr>
                <w:sz w:val="24"/>
              </w:rPr>
              <w:t>kuumtöödeldud</w:t>
            </w:r>
            <w:r>
              <w:rPr>
                <w:spacing w:val="-8"/>
                <w:sz w:val="24"/>
              </w:rPr>
              <w:t xml:space="preserve"> </w:t>
            </w:r>
            <w:r>
              <w:rPr>
                <w:sz w:val="24"/>
              </w:rPr>
              <w:t>ja</w:t>
            </w:r>
            <w:r>
              <w:rPr>
                <w:spacing w:val="-9"/>
                <w:sz w:val="24"/>
              </w:rPr>
              <w:t xml:space="preserve"> </w:t>
            </w:r>
            <w:r>
              <w:rPr>
                <w:sz w:val="24"/>
              </w:rPr>
              <w:t>kuumtöötlemata lihast või rupsist</w:t>
            </w:r>
          </w:p>
        </w:tc>
        <w:tc>
          <w:tcPr>
            <w:tcW w:w="4220" w:type="dxa"/>
          </w:tcPr>
          <w:p w14:paraId="5E845B28" w14:textId="77777777" w:rsidR="002D68EC" w:rsidRDefault="0069493F">
            <w:pPr>
              <w:pStyle w:val="TableParagraph"/>
              <w:ind w:left="137" w:right="82"/>
              <w:jc w:val="center"/>
              <w:rPr>
                <w:sz w:val="24"/>
              </w:rPr>
            </w:pPr>
            <w:r>
              <w:rPr>
                <w:sz w:val="24"/>
              </w:rPr>
              <w:t>303,4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6A9F5AF" w14:textId="77777777" w:rsidR="002D68EC" w:rsidRDefault="0069493F">
            <w:pPr>
              <w:pStyle w:val="TableParagraph"/>
              <w:ind w:left="10"/>
              <w:jc w:val="center"/>
              <w:rPr>
                <w:sz w:val="24"/>
              </w:rPr>
            </w:pPr>
            <w:r>
              <w:rPr>
                <w:spacing w:val="-10"/>
                <w:sz w:val="24"/>
              </w:rPr>
              <w:t>E</w:t>
            </w:r>
          </w:p>
        </w:tc>
      </w:tr>
      <w:tr w:rsidR="002D68EC" w14:paraId="2B3E2E1A" w14:textId="77777777">
        <w:trPr>
          <w:trHeight w:val="395"/>
        </w:trPr>
        <w:tc>
          <w:tcPr>
            <w:tcW w:w="1584" w:type="dxa"/>
          </w:tcPr>
          <w:p w14:paraId="52765A94" w14:textId="77777777" w:rsidR="002D68EC" w:rsidRDefault="0069493F">
            <w:pPr>
              <w:pStyle w:val="TableParagraph"/>
              <w:ind w:left="107"/>
              <w:rPr>
                <w:sz w:val="24"/>
              </w:rPr>
            </w:pPr>
            <w:r>
              <w:rPr>
                <w:sz w:val="24"/>
              </w:rPr>
              <w:t xml:space="preserve">1602 50 </w:t>
            </w:r>
            <w:r>
              <w:rPr>
                <w:spacing w:val="-5"/>
                <w:sz w:val="24"/>
              </w:rPr>
              <w:t>31</w:t>
            </w:r>
          </w:p>
        </w:tc>
        <w:tc>
          <w:tcPr>
            <w:tcW w:w="6469" w:type="dxa"/>
          </w:tcPr>
          <w:p w14:paraId="217DCF30" w14:textId="77777777" w:rsidR="002D68EC" w:rsidRDefault="0069493F">
            <w:pPr>
              <w:pStyle w:val="TableParagraph"/>
              <w:rPr>
                <w:sz w:val="24"/>
              </w:rPr>
            </w:pPr>
            <w:r>
              <w:rPr>
                <w:sz w:val="24"/>
              </w:rPr>
              <w:t>---</w:t>
            </w:r>
            <w:r>
              <w:rPr>
                <w:spacing w:val="-3"/>
                <w:sz w:val="24"/>
              </w:rPr>
              <w:t xml:space="preserve"> </w:t>
            </w:r>
            <w:r>
              <w:rPr>
                <w:sz w:val="24"/>
              </w:rPr>
              <w:t>soolaliha</w:t>
            </w:r>
            <w:r>
              <w:rPr>
                <w:spacing w:val="-2"/>
                <w:sz w:val="24"/>
              </w:rPr>
              <w:t xml:space="preserve"> </w:t>
            </w:r>
            <w:r>
              <w:rPr>
                <w:sz w:val="24"/>
              </w:rPr>
              <w:t>õhukindlas</w:t>
            </w:r>
            <w:r>
              <w:rPr>
                <w:spacing w:val="1"/>
                <w:sz w:val="24"/>
              </w:rPr>
              <w:t xml:space="preserve"> </w:t>
            </w:r>
            <w:r>
              <w:rPr>
                <w:spacing w:val="-2"/>
                <w:sz w:val="24"/>
              </w:rPr>
              <w:t>pakendis</w:t>
            </w:r>
          </w:p>
        </w:tc>
        <w:tc>
          <w:tcPr>
            <w:tcW w:w="4220" w:type="dxa"/>
          </w:tcPr>
          <w:p w14:paraId="72821BBB" w14:textId="77777777" w:rsidR="002D68EC" w:rsidRDefault="0069493F">
            <w:pPr>
              <w:pStyle w:val="TableParagraph"/>
              <w:ind w:left="137" w:right="81"/>
              <w:jc w:val="center"/>
              <w:rPr>
                <w:sz w:val="24"/>
              </w:rPr>
            </w:pPr>
            <w:r>
              <w:rPr>
                <w:sz w:val="24"/>
              </w:rPr>
              <w:t xml:space="preserve">16,6 </w:t>
            </w:r>
            <w:r>
              <w:rPr>
                <w:spacing w:val="-10"/>
                <w:sz w:val="24"/>
              </w:rPr>
              <w:t>%</w:t>
            </w:r>
          </w:p>
        </w:tc>
        <w:tc>
          <w:tcPr>
            <w:tcW w:w="2297" w:type="dxa"/>
          </w:tcPr>
          <w:p w14:paraId="046ED717" w14:textId="77777777" w:rsidR="002D68EC" w:rsidRDefault="0069493F">
            <w:pPr>
              <w:pStyle w:val="TableParagraph"/>
              <w:ind w:left="7"/>
              <w:jc w:val="center"/>
              <w:rPr>
                <w:sz w:val="24"/>
              </w:rPr>
            </w:pPr>
            <w:r>
              <w:rPr>
                <w:spacing w:val="-10"/>
                <w:sz w:val="24"/>
              </w:rPr>
              <w:t>7</w:t>
            </w:r>
          </w:p>
        </w:tc>
      </w:tr>
      <w:tr w:rsidR="002D68EC" w14:paraId="0F830F97" w14:textId="77777777">
        <w:trPr>
          <w:trHeight w:val="395"/>
        </w:trPr>
        <w:tc>
          <w:tcPr>
            <w:tcW w:w="1584" w:type="dxa"/>
          </w:tcPr>
          <w:p w14:paraId="0B7B5D63" w14:textId="77777777" w:rsidR="002D68EC" w:rsidRDefault="0069493F">
            <w:pPr>
              <w:pStyle w:val="TableParagraph"/>
              <w:ind w:left="107"/>
              <w:rPr>
                <w:sz w:val="24"/>
              </w:rPr>
            </w:pPr>
            <w:r>
              <w:rPr>
                <w:sz w:val="24"/>
              </w:rPr>
              <w:t xml:space="preserve">1602 50 </w:t>
            </w:r>
            <w:r>
              <w:rPr>
                <w:spacing w:val="-5"/>
                <w:sz w:val="24"/>
              </w:rPr>
              <w:t>95</w:t>
            </w:r>
          </w:p>
        </w:tc>
        <w:tc>
          <w:tcPr>
            <w:tcW w:w="6469" w:type="dxa"/>
          </w:tcPr>
          <w:p w14:paraId="16BA4C73"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4139513" w14:textId="77777777" w:rsidR="002D68EC" w:rsidRDefault="0069493F">
            <w:pPr>
              <w:pStyle w:val="TableParagraph"/>
              <w:ind w:left="137" w:right="81"/>
              <w:jc w:val="center"/>
              <w:rPr>
                <w:sz w:val="24"/>
              </w:rPr>
            </w:pPr>
            <w:r>
              <w:rPr>
                <w:sz w:val="24"/>
              </w:rPr>
              <w:t xml:space="preserve">16,6 </w:t>
            </w:r>
            <w:r>
              <w:rPr>
                <w:spacing w:val="-10"/>
                <w:sz w:val="24"/>
              </w:rPr>
              <w:t>%</w:t>
            </w:r>
          </w:p>
        </w:tc>
        <w:tc>
          <w:tcPr>
            <w:tcW w:w="2297" w:type="dxa"/>
          </w:tcPr>
          <w:p w14:paraId="7E4A9D57" w14:textId="77777777" w:rsidR="002D68EC" w:rsidRDefault="0069493F">
            <w:pPr>
              <w:pStyle w:val="TableParagraph"/>
              <w:ind w:left="7"/>
              <w:jc w:val="center"/>
              <w:rPr>
                <w:sz w:val="24"/>
              </w:rPr>
            </w:pPr>
            <w:r>
              <w:rPr>
                <w:spacing w:val="-10"/>
                <w:sz w:val="24"/>
              </w:rPr>
              <w:t>7</w:t>
            </w:r>
          </w:p>
        </w:tc>
      </w:tr>
      <w:tr w:rsidR="002D68EC" w14:paraId="3BF6C7D2" w14:textId="77777777">
        <w:trPr>
          <w:trHeight w:val="671"/>
        </w:trPr>
        <w:tc>
          <w:tcPr>
            <w:tcW w:w="1584" w:type="dxa"/>
          </w:tcPr>
          <w:p w14:paraId="31F9C66F" w14:textId="77777777" w:rsidR="002D68EC" w:rsidRDefault="0069493F">
            <w:pPr>
              <w:pStyle w:val="TableParagraph"/>
              <w:ind w:left="107"/>
              <w:rPr>
                <w:sz w:val="24"/>
              </w:rPr>
            </w:pPr>
            <w:r>
              <w:rPr>
                <w:sz w:val="24"/>
              </w:rPr>
              <w:t xml:space="preserve">1602 90 </w:t>
            </w:r>
            <w:r>
              <w:rPr>
                <w:spacing w:val="-5"/>
                <w:sz w:val="24"/>
              </w:rPr>
              <w:t>61</w:t>
            </w:r>
          </w:p>
        </w:tc>
        <w:tc>
          <w:tcPr>
            <w:tcW w:w="6469" w:type="dxa"/>
          </w:tcPr>
          <w:p w14:paraId="563E5B1A" w14:textId="77777777" w:rsidR="002D68EC" w:rsidRDefault="0069493F">
            <w:pPr>
              <w:pStyle w:val="TableParagraph"/>
              <w:tabs>
                <w:tab w:val="left" w:leader="hyphen" w:pos="645"/>
              </w:tabs>
              <w:rPr>
                <w:sz w:val="24"/>
              </w:rPr>
            </w:pPr>
            <w:r>
              <w:rPr>
                <w:sz w:val="24"/>
              </w:rPr>
              <w:t>-</w:t>
            </w:r>
            <w:r>
              <w:rPr>
                <w:sz w:val="24"/>
              </w:rPr>
              <w:tab/>
              <w:t>kuumtöötlemata;</w:t>
            </w:r>
            <w:r>
              <w:rPr>
                <w:spacing w:val="-1"/>
                <w:sz w:val="24"/>
              </w:rPr>
              <w:t xml:space="preserve"> </w:t>
            </w:r>
            <w:r>
              <w:rPr>
                <w:sz w:val="24"/>
              </w:rPr>
              <w:t>segud kuumtöödeldud</w:t>
            </w:r>
            <w:r>
              <w:rPr>
                <w:spacing w:val="-1"/>
                <w:sz w:val="24"/>
              </w:rPr>
              <w:t xml:space="preserve"> </w:t>
            </w:r>
            <w:r>
              <w:rPr>
                <w:sz w:val="24"/>
              </w:rPr>
              <w:t>ja</w:t>
            </w:r>
            <w:r>
              <w:rPr>
                <w:spacing w:val="-1"/>
                <w:sz w:val="24"/>
              </w:rPr>
              <w:t xml:space="preserve"> </w:t>
            </w:r>
            <w:r>
              <w:rPr>
                <w:spacing w:val="-2"/>
                <w:sz w:val="24"/>
              </w:rPr>
              <w:t>kuumtöötlemata</w:t>
            </w:r>
          </w:p>
          <w:p w14:paraId="3139D8ED" w14:textId="77777777" w:rsidR="002D68EC" w:rsidRDefault="0069493F">
            <w:pPr>
              <w:pStyle w:val="TableParagraph"/>
              <w:spacing w:before="0"/>
              <w:rPr>
                <w:sz w:val="24"/>
              </w:rPr>
            </w:pPr>
            <w:r>
              <w:rPr>
                <w:sz w:val="24"/>
              </w:rPr>
              <w:t>lihast</w:t>
            </w:r>
            <w:r>
              <w:rPr>
                <w:spacing w:val="-1"/>
                <w:sz w:val="24"/>
              </w:rPr>
              <w:t xml:space="preserve"> </w:t>
            </w:r>
            <w:r>
              <w:rPr>
                <w:sz w:val="24"/>
              </w:rPr>
              <w:t xml:space="preserve">või </w:t>
            </w:r>
            <w:r>
              <w:rPr>
                <w:spacing w:val="-2"/>
                <w:sz w:val="24"/>
              </w:rPr>
              <w:t>rupsist</w:t>
            </w:r>
          </w:p>
        </w:tc>
        <w:tc>
          <w:tcPr>
            <w:tcW w:w="4220" w:type="dxa"/>
          </w:tcPr>
          <w:p w14:paraId="1343C5D5" w14:textId="77777777" w:rsidR="002D68EC" w:rsidRDefault="0069493F">
            <w:pPr>
              <w:pStyle w:val="TableParagraph"/>
              <w:ind w:left="137" w:right="82"/>
              <w:jc w:val="center"/>
              <w:rPr>
                <w:sz w:val="24"/>
              </w:rPr>
            </w:pPr>
            <w:r>
              <w:rPr>
                <w:sz w:val="24"/>
              </w:rPr>
              <w:t>303,4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A0925AB" w14:textId="77777777" w:rsidR="002D68EC" w:rsidRDefault="0069493F">
            <w:pPr>
              <w:pStyle w:val="TableParagraph"/>
              <w:ind w:left="10"/>
              <w:jc w:val="center"/>
              <w:rPr>
                <w:sz w:val="24"/>
              </w:rPr>
            </w:pPr>
            <w:r>
              <w:rPr>
                <w:spacing w:val="-10"/>
                <w:sz w:val="24"/>
              </w:rPr>
              <w:t>E</w:t>
            </w:r>
          </w:p>
        </w:tc>
      </w:tr>
      <w:tr w:rsidR="002D68EC" w14:paraId="3B5B8FA0" w14:textId="77777777">
        <w:trPr>
          <w:trHeight w:val="395"/>
        </w:trPr>
        <w:tc>
          <w:tcPr>
            <w:tcW w:w="1584" w:type="dxa"/>
          </w:tcPr>
          <w:p w14:paraId="055C8DB2" w14:textId="77777777" w:rsidR="002D68EC" w:rsidRDefault="0069493F">
            <w:pPr>
              <w:pStyle w:val="TableParagraph"/>
              <w:ind w:left="107"/>
              <w:rPr>
                <w:sz w:val="24"/>
              </w:rPr>
            </w:pPr>
            <w:r>
              <w:rPr>
                <w:sz w:val="24"/>
              </w:rPr>
              <w:t xml:space="preserve">1604 14 </w:t>
            </w:r>
            <w:r>
              <w:rPr>
                <w:spacing w:val="-5"/>
                <w:sz w:val="24"/>
              </w:rPr>
              <w:t>21</w:t>
            </w:r>
          </w:p>
        </w:tc>
        <w:tc>
          <w:tcPr>
            <w:tcW w:w="6469" w:type="dxa"/>
          </w:tcPr>
          <w:p w14:paraId="4AB4A74D" w14:textId="77777777" w:rsidR="002D68EC" w:rsidRDefault="0069493F">
            <w:pPr>
              <w:pStyle w:val="TableParagraph"/>
              <w:tabs>
                <w:tab w:val="left" w:leader="hyphen" w:pos="566"/>
              </w:tabs>
              <w:rPr>
                <w:sz w:val="24"/>
              </w:rPr>
            </w:pPr>
            <w:r>
              <w:rPr>
                <w:sz w:val="24"/>
              </w:rPr>
              <w:t>-</w:t>
            </w:r>
            <w:r>
              <w:rPr>
                <w:sz w:val="24"/>
              </w:rPr>
              <w:tab/>
            </w:r>
            <w:r>
              <w:rPr>
                <w:spacing w:val="-2"/>
                <w:sz w:val="24"/>
              </w:rPr>
              <w:t>taimeõlis</w:t>
            </w:r>
          </w:p>
        </w:tc>
        <w:tc>
          <w:tcPr>
            <w:tcW w:w="4220" w:type="dxa"/>
          </w:tcPr>
          <w:p w14:paraId="0F831350"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32888B7A" w14:textId="77777777" w:rsidR="002D68EC" w:rsidRDefault="0069493F">
            <w:pPr>
              <w:pStyle w:val="TableParagraph"/>
              <w:ind w:left="6"/>
              <w:jc w:val="center"/>
              <w:rPr>
                <w:sz w:val="24"/>
              </w:rPr>
            </w:pPr>
            <w:r>
              <w:rPr>
                <w:spacing w:val="-2"/>
                <w:sz w:val="24"/>
              </w:rPr>
              <w:t>TRQ-TN1/7</w:t>
            </w:r>
          </w:p>
        </w:tc>
      </w:tr>
      <w:tr w:rsidR="002D68EC" w14:paraId="60EF1BDA" w14:textId="77777777">
        <w:trPr>
          <w:trHeight w:val="396"/>
        </w:trPr>
        <w:tc>
          <w:tcPr>
            <w:tcW w:w="1584" w:type="dxa"/>
          </w:tcPr>
          <w:p w14:paraId="42A1D1D4" w14:textId="77777777" w:rsidR="002D68EC" w:rsidRDefault="0069493F">
            <w:pPr>
              <w:pStyle w:val="TableParagraph"/>
              <w:ind w:left="107"/>
              <w:rPr>
                <w:sz w:val="24"/>
              </w:rPr>
            </w:pPr>
            <w:r>
              <w:rPr>
                <w:sz w:val="24"/>
              </w:rPr>
              <w:t xml:space="preserve">1604 14 </w:t>
            </w:r>
            <w:r>
              <w:rPr>
                <w:spacing w:val="-5"/>
                <w:sz w:val="24"/>
              </w:rPr>
              <w:t>26</w:t>
            </w:r>
          </w:p>
        </w:tc>
        <w:tc>
          <w:tcPr>
            <w:tcW w:w="6469" w:type="dxa"/>
          </w:tcPr>
          <w:p w14:paraId="54FB90A6" w14:textId="77777777" w:rsidR="002D68EC" w:rsidRDefault="0069493F">
            <w:pPr>
              <w:pStyle w:val="TableParagraph"/>
              <w:tabs>
                <w:tab w:val="left" w:leader="hyphen" w:pos="645"/>
              </w:tabs>
              <w:rPr>
                <w:sz w:val="24"/>
              </w:rPr>
            </w:pPr>
            <w:r>
              <w:rPr>
                <w:sz w:val="24"/>
              </w:rPr>
              <w:t>-</w:t>
            </w:r>
            <w:r>
              <w:rPr>
                <w:sz w:val="24"/>
              </w:rPr>
              <w:tab/>
              <w:t xml:space="preserve">nn </w:t>
            </w:r>
            <w:r>
              <w:rPr>
                <w:spacing w:val="-2"/>
                <w:sz w:val="24"/>
              </w:rPr>
              <w:t>seljafileed</w:t>
            </w:r>
          </w:p>
        </w:tc>
        <w:tc>
          <w:tcPr>
            <w:tcW w:w="4220" w:type="dxa"/>
          </w:tcPr>
          <w:p w14:paraId="51E919F4"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769583D3" w14:textId="77777777" w:rsidR="002D68EC" w:rsidRDefault="0069493F">
            <w:pPr>
              <w:pStyle w:val="TableParagraph"/>
              <w:ind w:left="6"/>
              <w:jc w:val="center"/>
              <w:rPr>
                <w:sz w:val="24"/>
              </w:rPr>
            </w:pPr>
            <w:r>
              <w:rPr>
                <w:spacing w:val="-2"/>
                <w:sz w:val="24"/>
              </w:rPr>
              <w:t>TRQ-TN2/5</w:t>
            </w:r>
          </w:p>
        </w:tc>
      </w:tr>
      <w:tr w:rsidR="002D68EC" w14:paraId="599AF437" w14:textId="77777777">
        <w:trPr>
          <w:trHeight w:val="395"/>
        </w:trPr>
        <w:tc>
          <w:tcPr>
            <w:tcW w:w="1584" w:type="dxa"/>
          </w:tcPr>
          <w:p w14:paraId="500C711B" w14:textId="77777777" w:rsidR="002D68EC" w:rsidRDefault="0069493F">
            <w:pPr>
              <w:pStyle w:val="TableParagraph"/>
              <w:ind w:left="107"/>
              <w:rPr>
                <w:sz w:val="24"/>
              </w:rPr>
            </w:pPr>
            <w:r>
              <w:rPr>
                <w:sz w:val="24"/>
              </w:rPr>
              <w:t xml:space="preserve">1604 14 </w:t>
            </w:r>
            <w:r>
              <w:rPr>
                <w:spacing w:val="-5"/>
                <w:sz w:val="24"/>
              </w:rPr>
              <w:t>28</w:t>
            </w:r>
          </w:p>
        </w:tc>
        <w:tc>
          <w:tcPr>
            <w:tcW w:w="6469" w:type="dxa"/>
          </w:tcPr>
          <w:p w14:paraId="085BFCC4"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4BFCAA84"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37267673" w14:textId="77777777" w:rsidR="002D68EC" w:rsidRDefault="0069493F">
            <w:pPr>
              <w:pStyle w:val="TableParagraph"/>
              <w:ind w:left="6"/>
              <w:jc w:val="center"/>
              <w:rPr>
                <w:sz w:val="24"/>
              </w:rPr>
            </w:pPr>
            <w:r>
              <w:rPr>
                <w:spacing w:val="-2"/>
                <w:sz w:val="24"/>
              </w:rPr>
              <w:t>TRQ-TN1/7</w:t>
            </w:r>
          </w:p>
        </w:tc>
      </w:tr>
      <w:tr w:rsidR="002D68EC" w14:paraId="134D9D9C" w14:textId="77777777">
        <w:trPr>
          <w:trHeight w:val="395"/>
        </w:trPr>
        <w:tc>
          <w:tcPr>
            <w:tcW w:w="1584" w:type="dxa"/>
          </w:tcPr>
          <w:p w14:paraId="2897C50A" w14:textId="77777777" w:rsidR="002D68EC" w:rsidRDefault="0069493F">
            <w:pPr>
              <w:pStyle w:val="TableParagraph"/>
              <w:ind w:left="107"/>
              <w:rPr>
                <w:sz w:val="24"/>
              </w:rPr>
            </w:pPr>
            <w:r>
              <w:rPr>
                <w:sz w:val="24"/>
              </w:rPr>
              <w:t xml:space="preserve">1604 14 </w:t>
            </w:r>
            <w:r>
              <w:rPr>
                <w:spacing w:val="-5"/>
                <w:sz w:val="24"/>
              </w:rPr>
              <w:t>31</w:t>
            </w:r>
          </w:p>
        </w:tc>
        <w:tc>
          <w:tcPr>
            <w:tcW w:w="6469" w:type="dxa"/>
          </w:tcPr>
          <w:p w14:paraId="616EC90D" w14:textId="77777777" w:rsidR="002D68EC" w:rsidRDefault="0069493F">
            <w:pPr>
              <w:pStyle w:val="TableParagraph"/>
              <w:tabs>
                <w:tab w:val="left" w:leader="hyphen" w:pos="566"/>
              </w:tabs>
              <w:rPr>
                <w:sz w:val="24"/>
              </w:rPr>
            </w:pPr>
            <w:r>
              <w:rPr>
                <w:sz w:val="24"/>
              </w:rPr>
              <w:t>-</w:t>
            </w:r>
            <w:r>
              <w:rPr>
                <w:sz w:val="24"/>
              </w:rPr>
              <w:tab/>
            </w:r>
            <w:r>
              <w:rPr>
                <w:spacing w:val="-2"/>
                <w:sz w:val="24"/>
              </w:rPr>
              <w:t>taimeõlis</w:t>
            </w:r>
          </w:p>
        </w:tc>
        <w:tc>
          <w:tcPr>
            <w:tcW w:w="4220" w:type="dxa"/>
          </w:tcPr>
          <w:p w14:paraId="7223EF4E"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67A07FA4" w14:textId="77777777" w:rsidR="002D68EC" w:rsidRDefault="0069493F">
            <w:pPr>
              <w:pStyle w:val="TableParagraph"/>
              <w:ind w:left="6"/>
              <w:jc w:val="center"/>
              <w:rPr>
                <w:sz w:val="24"/>
              </w:rPr>
            </w:pPr>
            <w:r>
              <w:rPr>
                <w:spacing w:val="-2"/>
                <w:sz w:val="24"/>
              </w:rPr>
              <w:t>TRQ-TN1/7</w:t>
            </w:r>
          </w:p>
        </w:tc>
      </w:tr>
      <w:tr w:rsidR="002D68EC" w14:paraId="4C413B99" w14:textId="77777777">
        <w:trPr>
          <w:trHeight w:val="395"/>
        </w:trPr>
        <w:tc>
          <w:tcPr>
            <w:tcW w:w="1584" w:type="dxa"/>
          </w:tcPr>
          <w:p w14:paraId="23A413C9" w14:textId="77777777" w:rsidR="002D68EC" w:rsidRDefault="0069493F">
            <w:pPr>
              <w:pStyle w:val="TableParagraph"/>
              <w:ind w:left="107"/>
              <w:rPr>
                <w:sz w:val="24"/>
              </w:rPr>
            </w:pPr>
            <w:r>
              <w:rPr>
                <w:sz w:val="24"/>
              </w:rPr>
              <w:t xml:space="preserve">1604 14 </w:t>
            </w:r>
            <w:r>
              <w:rPr>
                <w:spacing w:val="-5"/>
                <w:sz w:val="24"/>
              </w:rPr>
              <w:t>36</w:t>
            </w:r>
          </w:p>
        </w:tc>
        <w:tc>
          <w:tcPr>
            <w:tcW w:w="6469" w:type="dxa"/>
          </w:tcPr>
          <w:p w14:paraId="6897BCA4" w14:textId="77777777" w:rsidR="002D68EC" w:rsidRDefault="0069493F">
            <w:pPr>
              <w:pStyle w:val="TableParagraph"/>
              <w:tabs>
                <w:tab w:val="left" w:leader="hyphen" w:pos="645"/>
              </w:tabs>
              <w:rPr>
                <w:sz w:val="24"/>
              </w:rPr>
            </w:pPr>
            <w:r>
              <w:rPr>
                <w:sz w:val="24"/>
              </w:rPr>
              <w:t>-</w:t>
            </w:r>
            <w:r>
              <w:rPr>
                <w:sz w:val="24"/>
              </w:rPr>
              <w:tab/>
              <w:t xml:space="preserve">nn </w:t>
            </w:r>
            <w:r>
              <w:rPr>
                <w:spacing w:val="-2"/>
                <w:sz w:val="24"/>
              </w:rPr>
              <w:t>seljafileed</w:t>
            </w:r>
          </w:p>
        </w:tc>
        <w:tc>
          <w:tcPr>
            <w:tcW w:w="4220" w:type="dxa"/>
          </w:tcPr>
          <w:p w14:paraId="202CC961"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713653FE" w14:textId="77777777" w:rsidR="002D68EC" w:rsidRDefault="0069493F">
            <w:pPr>
              <w:pStyle w:val="TableParagraph"/>
              <w:ind w:left="6"/>
              <w:jc w:val="center"/>
              <w:rPr>
                <w:sz w:val="24"/>
              </w:rPr>
            </w:pPr>
            <w:r>
              <w:rPr>
                <w:spacing w:val="-2"/>
                <w:sz w:val="24"/>
              </w:rPr>
              <w:t>TRQ-TN2/5</w:t>
            </w:r>
          </w:p>
        </w:tc>
      </w:tr>
    </w:tbl>
    <w:p w14:paraId="7D982E07"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22AAD64"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631B63C" w14:textId="77777777">
        <w:trPr>
          <w:trHeight w:val="671"/>
        </w:trPr>
        <w:tc>
          <w:tcPr>
            <w:tcW w:w="1584" w:type="dxa"/>
          </w:tcPr>
          <w:p w14:paraId="4A4AB01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E5154B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12CCB54"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E8101E0" w14:textId="77777777" w:rsidR="002D68EC" w:rsidRDefault="0069493F">
            <w:pPr>
              <w:pStyle w:val="TableParagraph"/>
              <w:spacing w:before="198"/>
              <w:ind w:left="7"/>
              <w:jc w:val="center"/>
              <w:rPr>
                <w:sz w:val="24"/>
              </w:rPr>
            </w:pPr>
            <w:r>
              <w:rPr>
                <w:spacing w:val="-2"/>
                <w:sz w:val="24"/>
              </w:rPr>
              <w:t>Üleminekukategooria</w:t>
            </w:r>
          </w:p>
        </w:tc>
      </w:tr>
      <w:tr w:rsidR="002D68EC" w14:paraId="25925277" w14:textId="77777777">
        <w:trPr>
          <w:trHeight w:val="398"/>
        </w:trPr>
        <w:tc>
          <w:tcPr>
            <w:tcW w:w="1584" w:type="dxa"/>
          </w:tcPr>
          <w:p w14:paraId="5C28E231" w14:textId="77777777" w:rsidR="002D68EC" w:rsidRDefault="0069493F">
            <w:pPr>
              <w:pStyle w:val="TableParagraph"/>
              <w:spacing w:before="61"/>
              <w:ind w:left="107"/>
              <w:rPr>
                <w:sz w:val="24"/>
              </w:rPr>
            </w:pPr>
            <w:r>
              <w:rPr>
                <w:sz w:val="24"/>
              </w:rPr>
              <w:t xml:space="preserve">1604 14 </w:t>
            </w:r>
            <w:r>
              <w:rPr>
                <w:spacing w:val="-5"/>
                <w:sz w:val="24"/>
              </w:rPr>
              <w:t>38</w:t>
            </w:r>
          </w:p>
        </w:tc>
        <w:tc>
          <w:tcPr>
            <w:tcW w:w="6469" w:type="dxa"/>
          </w:tcPr>
          <w:p w14:paraId="277A5173"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1A936A44" w14:textId="77777777" w:rsidR="002D68EC" w:rsidRDefault="0069493F">
            <w:pPr>
              <w:pStyle w:val="TableParagraph"/>
              <w:spacing w:before="61"/>
              <w:ind w:left="137" w:right="79"/>
              <w:jc w:val="center"/>
              <w:rPr>
                <w:sz w:val="24"/>
              </w:rPr>
            </w:pPr>
            <w:r>
              <w:rPr>
                <w:sz w:val="24"/>
              </w:rPr>
              <w:t xml:space="preserve">24 </w:t>
            </w:r>
            <w:r>
              <w:rPr>
                <w:spacing w:val="-10"/>
                <w:sz w:val="24"/>
              </w:rPr>
              <w:t>%</w:t>
            </w:r>
          </w:p>
        </w:tc>
        <w:tc>
          <w:tcPr>
            <w:tcW w:w="2297" w:type="dxa"/>
          </w:tcPr>
          <w:p w14:paraId="2460831A" w14:textId="77777777" w:rsidR="002D68EC" w:rsidRDefault="0069493F">
            <w:pPr>
              <w:pStyle w:val="TableParagraph"/>
              <w:spacing w:before="61"/>
              <w:ind w:left="6"/>
              <w:jc w:val="center"/>
              <w:rPr>
                <w:sz w:val="24"/>
              </w:rPr>
            </w:pPr>
            <w:r>
              <w:rPr>
                <w:spacing w:val="-2"/>
                <w:sz w:val="24"/>
              </w:rPr>
              <w:t>TRQ-TN1/7</w:t>
            </w:r>
          </w:p>
        </w:tc>
      </w:tr>
      <w:tr w:rsidR="002D68EC" w14:paraId="3BFEF224" w14:textId="77777777">
        <w:trPr>
          <w:trHeight w:val="395"/>
        </w:trPr>
        <w:tc>
          <w:tcPr>
            <w:tcW w:w="1584" w:type="dxa"/>
          </w:tcPr>
          <w:p w14:paraId="797266C9" w14:textId="77777777" w:rsidR="002D68EC" w:rsidRDefault="0069493F">
            <w:pPr>
              <w:pStyle w:val="TableParagraph"/>
              <w:ind w:left="107"/>
              <w:rPr>
                <w:sz w:val="24"/>
              </w:rPr>
            </w:pPr>
            <w:r>
              <w:rPr>
                <w:sz w:val="24"/>
              </w:rPr>
              <w:t xml:space="preserve">1604 14 </w:t>
            </w:r>
            <w:r>
              <w:rPr>
                <w:spacing w:val="-5"/>
                <w:sz w:val="24"/>
              </w:rPr>
              <w:t>41</w:t>
            </w:r>
          </w:p>
        </w:tc>
        <w:tc>
          <w:tcPr>
            <w:tcW w:w="6469" w:type="dxa"/>
          </w:tcPr>
          <w:p w14:paraId="34DE18C4" w14:textId="77777777" w:rsidR="002D68EC" w:rsidRDefault="0069493F">
            <w:pPr>
              <w:pStyle w:val="TableParagraph"/>
              <w:tabs>
                <w:tab w:val="left" w:leader="hyphen" w:pos="566"/>
              </w:tabs>
              <w:rPr>
                <w:sz w:val="24"/>
              </w:rPr>
            </w:pPr>
            <w:r>
              <w:rPr>
                <w:sz w:val="24"/>
              </w:rPr>
              <w:t>-</w:t>
            </w:r>
            <w:r>
              <w:rPr>
                <w:sz w:val="24"/>
              </w:rPr>
              <w:tab/>
            </w:r>
            <w:r>
              <w:rPr>
                <w:spacing w:val="-2"/>
                <w:sz w:val="24"/>
              </w:rPr>
              <w:t>taimeõlis</w:t>
            </w:r>
          </w:p>
        </w:tc>
        <w:tc>
          <w:tcPr>
            <w:tcW w:w="4220" w:type="dxa"/>
          </w:tcPr>
          <w:p w14:paraId="4768F8D6"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211EF738" w14:textId="77777777" w:rsidR="002D68EC" w:rsidRDefault="0069493F">
            <w:pPr>
              <w:pStyle w:val="TableParagraph"/>
              <w:ind w:left="6"/>
              <w:jc w:val="center"/>
              <w:rPr>
                <w:sz w:val="24"/>
              </w:rPr>
            </w:pPr>
            <w:r>
              <w:rPr>
                <w:spacing w:val="-2"/>
                <w:sz w:val="24"/>
              </w:rPr>
              <w:t>TRQ-TN1/7</w:t>
            </w:r>
          </w:p>
        </w:tc>
      </w:tr>
      <w:tr w:rsidR="002D68EC" w14:paraId="5ECC984F" w14:textId="77777777">
        <w:trPr>
          <w:trHeight w:val="395"/>
        </w:trPr>
        <w:tc>
          <w:tcPr>
            <w:tcW w:w="1584" w:type="dxa"/>
          </w:tcPr>
          <w:p w14:paraId="3E9C1DE7" w14:textId="77777777" w:rsidR="002D68EC" w:rsidRDefault="0069493F">
            <w:pPr>
              <w:pStyle w:val="TableParagraph"/>
              <w:ind w:left="107"/>
              <w:rPr>
                <w:sz w:val="24"/>
              </w:rPr>
            </w:pPr>
            <w:r>
              <w:rPr>
                <w:sz w:val="24"/>
              </w:rPr>
              <w:t xml:space="preserve">1604 14 </w:t>
            </w:r>
            <w:r>
              <w:rPr>
                <w:spacing w:val="-5"/>
                <w:sz w:val="24"/>
              </w:rPr>
              <w:t>46</w:t>
            </w:r>
          </w:p>
        </w:tc>
        <w:tc>
          <w:tcPr>
            <w:tcW w:w="6469" w:type="dxa"/>
          </w:tcPr>
          <w:p w14:paraId="0634040F" w14:textId="77777777" w:rsidR="002D68EC" w:rsidRDefault="0069493F">
            <w:pPr>
              <w:pStyle w:val="TableParagraph"/>
              <w:tabs>
                <w:tab w:val="left" w:leader="hyphen" w:pos="645"/>
              </w:tabs>
              <w:rPr>
                <w:sz w:val="24"/>
              </w:rPr>
            </w:pPr>
            <w:r>
              <w:rPr>
                <w:sz w:val="24"/>
              </w:rPr>
              <w:t>-</w:t>
            </w:r>
            <w:r>
              <w:rPr>
                <w:sz w:val="24"/>
              </w:rPr>
              <w:tab/>
              <w:t xml:space="preserve">nn </w:t>
            </w:r>
            <w:r>
              <w:rPr>
                <w:spacing w:val="-2"/>
                <w:sz w:val="24"/>
              </w:rPr>
              <w:t>seljafileed</w:t>
            </w:r>
          </w:p>
        </w:tc>
        <w:tc>
          <w:tcPr>
            <w:tcW w:w="4220" w:type="dxa"/>
          </w:tcPr>
          <w:p w14:paraId="148C5E76"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68109262" w14:textId="77777777" w:rsidR="002D68EC" w:rsidRDefault="0069493F">
            <w:pPr>
              <w:pStyle w:val="TableParagraph"/>
              <w:ind w:left="6"/>
              <w:jc w:val="center"/>
              <w:rPr>
                <w:sz w:val="24"/>
              </w:rPr>
            </w:pPr>
            <w:r>
              <w:rPr>
                <w:spacing w:val="-2"/>
                <w:sz w:val="24"/>
              </w:rPr>
              <w:t>TRQ-TN2/5</w:t>
            </w:r>
          </w:p>
        </w:tc>
      </w:tr>
      <w:tr w:rsidR="002D68EC" w14:paraId="26CC6D8A" w14:textId="77777777">
        <w:trPr>
          <w:trHeight w:val="396"/>
        </w:trPr>
        <w:tc>
          <w:tcPr>
            <w:tcW w:w="1584" w:type="dxa"/>
          </w:tcPr>
          <w:p w14:paraId="69FBFF50" w14:textId="77777777" w:rsidR="002D68EC" w:rsidRDefault="0069493F">
            <w:pPr>
              <w:pStyle w:val="TableParagraph"/>
              <w:ind w:left="107"/>
              <w:rPr>
                <w:sz w:val="24"/>
              </w:rPr>
            </w:pPr>
            <w:r>
              <w:rPr>
                <w:sz w:val="24"/>
              </w:rPr>
              <w:t xml:space="preserve">1604 14 </w:t>
            </w:r>
            <w:r>
              <w:rPr>
                <w:spacing w:val="-5"/>
                <w:sz w:val="24"/>
              </w:rPr>
              <w:t>48</w:t>
            </w:r>
          </w:p>
        </w:tc>
        <w:tc>
          <w:tcPr>
            <w:tcW w:w="6469" w:type="dxa"/>
          </w:tcPr>
          <w:p w14:paraId="037EA07E"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2BDFC1FD"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4221D3F0" w14:textId="77777777" w:rsidR="002D68EC" w:rsidRDefault="0069493F">
            <w:pPr>
              <w:pStyle w:val="TableParagraph"/>
              <w:ind w:left="6"/>
              <w:jc w:val="center"/>
              <w:rPr>
                <w:sz w:val="24"/>
              </w:rPr>
            </w:pPr>
            <w:r>
              <w:rPr>
                <w:spacing w:val="-2"/>
                <w:sz w:val="24"/>
              </w:rPr>
              <w:t>TRQ-TN1/7</w:t>
            </w:r>
          </w:p>
        </w:tc>
      </w:tr>
      <w:tr w:rsidR="002D68EC" w14:paraId="34A1A096" w14:textId="77777777">
        <w:trPr>
          <w:trHeight w:val="395"/>
        </w:trPr>
        <w:tc>
          <w:tcPr>
            <w:tcW w:w="1584" w:type="dxa"/>
          </w:tcPr>
          <w:p w14:paraId="0B930853" w14:textId="77777777" w:rsidR="002D68EC" w:rsidRDefault="0069493F">
            <w:pPr>
              <w:pStyle w:val="TableParagraph"/>
              <w:ind w:left="107"/>
              <w:rPr>
                <w:sz w:val="24"/>
              </w:rPr>
            </w:pPr>
            <w:r>
              <w:rPr>
                <w:sz w:val="24"/>
              </w:rPr>
              <w:t xml:space="preserve">1604 14 </w:t>
            </w:r>
            <w:r>
              <w:rPr>
                <w:spacing w:val="-5"/>
                <w:sz w:val="24"/>
              </w:rPr>
              <w:t>90</w:t>
            </w:r>
          </w:p>
        </w:tc>
        <w:tc>
          <w:tcPr>
            <w:tcW w:w="6469" w:type="dxa"/>
          </w:tcPr>
          <w:p w14:paraId="22B30CAE" w14:textId="77777777" w:rsidR="002D68EC" w:rsidRDefault="0069493F">
            <w:pPr>
              <w:pStyle w:val="TableParagraph"/>
              <w:rPr>
                <w:sz w:val="24"/>
              </w:rPr>
            </w:pPr>
            <w:r>
              <w:rPr>
                <w:sz w:val="24"/>
              </w:rPr>
              <w:t>---</w:t>
            </w:r>
            <w:r>
              <w:rPr>
                <w:spacing w:val="-2"/>
                <w:sz w:val="24"/>
              </w:rPr>
              <w:t xml:space="preserve"> </w:t>
            </w:r>
            <w:proofErr w:type="spellStart"/>
            <w:r>
              <w:rPr>
                <w:sz w:val="24"/>
              </w:rPr>
              <w:t>pelamiid</w:t>
            </w:r>
            <w:proofErr w:type="spellEnd"/>
            <w:r>
              <w:rPr>
                <w:spacing w:val="-1"/>
                <w:sz w:val="24"/>
              </w:rPr>
              <w:t xml:space="preserve"> </w:t>
            </w:r>
            <w:r>
              <w:rPr>
                <w:sz w:val="24"/>
              </w:rPr>
              <w:t>(</w:t>
            </w:r>
            <w:proofErr w:type="spellStart"/>
            <w:r>
              <w:rPr>
                <w:i/>
                <w:sz w:val="24"/>
              </w:rPr>
              <w:t>Sarda</w:t>
            </w:r>
            <w:proofErr w:type="spellEnd"/>
            <w:r>
              <w:rPr>
                <w:i/>
                <w:sz w:val="24"/>
              </w:rPr>
              <w:t xml:space="preserve"> </w:t>
            </w:r>
            <w:proofErr w:type="spellStart"/>
            <w:r>
              <w:rPr>
                <w:spacing w:val="-2"/>
                <w:sz w:val="24"/>
              </w:rPr>
              <w:t>spp</w:t>
            </w:r>
            <w:proofErr w:type="spellEnd"/>
            <w:r>
              <w:rPr>
                <w:spacing w:val="-2"/>
                <w:sz w:val="24"/>
              </w:rPr>
              <w:t>.)</w:t>
            </w:r>
          </w:p>
        </w:tc>
        <w:tc>
          <w:tcPr>
            <w:tcW w:w="4220" w:type="dxa"/>
          </w:tcPr>
          <w:p w14:paraId="49FA2F59" w14:textId="77777777" w:rsidR="002D68EC" w:rsidRDefault="0069493F">
            <w:pPr>
              <w:pStyle w:val="TableParagraph"/>
              <w:ind w:left="137" w:right="79"/>
              <w:jc w:val="center"/>
              <w:rPr>
                <w:sz w:val="24"/>
              </w:rPr>
            </w:pPr>
            <w:r>
              <w:rPr>
                <w:sz w:val="24"/>
              </w:rPr>
              <w:t xml:space="preserve">25 </w:t>
            </w:r>
            <w:r>
              <w:rPr>
                <w:spacing w:val="-10"/>
                <w:sz w:val="24"/>
              </w:rPr>
              <w:t>%</w:t>
            </w:r>
          </w:p>
        </w:tc>
        <w:tc>
          <w:tcPr>
            <w:tcW w:w="2297" w:type="dxa"/>
          </w:tcPr>
          <w:p w14:paraId="1DF755C1" w14:textId="77777777" w:rsidR="002D68EC" w:rsidRDefault="0069493F">
            <w:pPr>
              <w:pStyle w:val="TableParagraph"/>
              <w:ind w:left="6"/>
              <w:jc w:val="center"/>
              <w:rPr>
                <w:sz w:val="24"/>
              </w:rPr>
            </w:pPr>
            <w:r>
              <w:rPr>
                <w:spacing w:val="-2"/>
                <w:sz w:val="24"/>
              </w:rPr>
              <w:t>TRQ-TN1/7</w:t>
            </w:r>
          </w:p>
        </w:tc>
      </w:tr>
      <w:tr w:rsidR="002D68EC" w14:paraId="31827DD9" w14:textId="77777777">
        <w:trPr>
          <w:trHeight w:val="395"/>
        </w:trPr>
        <w:tc>
          <w:tcPr>
            <w:tcW w:w="1584" w:type="dxa"/>
          </w:tcPr>
          <w:p w14:paraId="379A5B4E" w14:textId="77777777" w:rsidR="002D68EC" w:rsidRDefault="0069493F">
            <w:pPr>
              <w:pStyle w:val="TableParagraph"/>
              <w:ind w:left="107"/>
              <w:rPr>
                <w:sz w:val="24"/>
              </w:rPr>
            </w:pPr>
            <w:r>
              <w:rPr>
                <w:sz w:val="24"/>
              </w:rPr>
              <w:t xml:space="preserve">1604 19 </w:t>
            </w:r>
            <w:r>
              <w:rPr>
                <w:spacing w:val="-5"/>
                <w:sz w:val="24"/>
              </w:rPr>
              <w:t>31</w:t>
            </w:r>
          </w:p>
        </w:tc>
        <w:tc>
          <w:tcPr>
            <w:tcW w:w="6469" w:type="dxa"/>
          </w:tcPr>
          <w:p w14:paraId="37AD9DBF" w14:textId="77777777" w:rsidR="002D68EC" w:rsidRDefault="0069493F">
            <w:pPr>
              <w:pStyle w:val="TableParagraph"/>
              <w:rPr>
                <w:sz w:val="24"/>
              </w:rPr>
            </w:pPr>
            <w:r>
              <w:rPr>
                <w:sz w:val="24"/>
              </w:rPr>
              <w:t>----</w:t>
            </w:r>
            <w:r>
              <w:rPr>
                <w:spacing w:val="-5"/>
                <w:sz w:val="24"/>
              </w:rPr>
              <w:t xml:space="preserve"> </w:t>
            </w:r>
            <w:r>
              <w:rPr>
                <w:sz w:val="24"/>
              </w:rPr>
              <w:t>nn</w:t>
            </w:r>
            <w:r>
              <w:rPr>
                <w:spacing w:val="-1"/>
                <w:sz w:val="24"/>
              </w:rPr>
              <w:t xml:space="preserve"> </w:t>
            </w:r>
            <w:r>
              <w:rPr>
                <w:spacing w:val="-2"/>
                <w:sz w:val="24"/>
              </w:rPr>
              <w:t>seljafileed</w:t>
            </w:r>
          </w:p>
        </w:tc>
        <w:tc>
          <w:tcPr>
            <w:tcW w:w="4220" w:type="dxa"/>
          </w:tcPr>
          <w:p w14:paraId="1A897D22"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2792458A" w14:textId="77777777" w:rsidR="002D68EC" w:rsidRDefault="0069493F">
            <w:pPr>
              <w:pStyle w:val="TableParagraph"/>
              <w:ind w:left="7"/>
              <w:jc w:val="center"/>
              <w:rPr>
                <w:sz w:val="24"/>
              </w:rPr>
            </w:pPr>
            <w:r>
              <w:rPr>
                <w:spacing w:val="-10"/>
                <w:sz w:val="24"/>
              </w:rPr>
              <w:t>5</w:t>
            </w:r>
          </w:p>
        </w:tc>
      </w:tr>
      <w:tr w:rsidR="002D68EC" w14:paraId="5B843D6F" w14:textId="77777777">
        <w:trPr>
          <w:trHeight w:val="395"/>
        </w:trPr>
        <w:tc>
          <w:tcPr>
            <w:tcW w:w="1584" w:type="dxa"/>
          </w:tcPr>
          <w:p w14:paraId="7622C8F1" w14:textId="77777777" w:rsidR="002D68EC" w:rsidRDefault="0069493F">
            <w:pPr>
              <w:pStyle w:val="TableParagraph"/>
              <w:ind w:left="107"/>
              <w:rPr>
                <w:sz w:val="24"/>
              </w:rPr>
            </w:pPr>
            <w:r>
              <w:rPr>
                <w:sz w:val="24"/>
              </w:rPr>
              <w:t xml:space="preserve">1604 19 </w:t>
            </w:r>
            <w:r>
              <w:rPr>
                <w:spacing w:val="-5"/>
                <w:sz w:val="24"/>
              </w:rPr>
              <w:t>39</w:t>
            </w:r>
          </w:p>
        </w:tc>
        <w:tc>
          <w:tcPr>
            <w:tcW w:w="6469" w:type="dxa"/>
          </w:tcPr>
          <w:p w14:paraId="2F83C0F6"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6C8E5722"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2BB1B547" w14:textId="77777777" w:rsidR="002D68EC" w:rsidRDefault="0069493F">
            <w:pPr>
              <w:pStyle w:val="TableParagraph"/>
              <w:ind w:left="6"/>
              <w:jc w:val="center"/>
              <w:rPr>
                <w:sz w:val="24"/>
              </w:rPr>
            </w:pPr>
            <w:r>
              <w:rPr>
                <w:spacing w:val="-2"/>
                <w:sz w:val="24"/>
              </w:rPr>
              <w:t>TRQ-TN1/7</w:t>
            </w:r>
          </w:p>
        </w:tc>
      </w:tr>
      <w:tr w:rsidR="002D68EC" w14:paraId="50C7245E" w14:textId="77777777">
        <w:trPr>
          <w:trHeight w:val="671"/>
        </w:trPr>
        <w:tc>
          <w:tcPr>
            <w:tcW w:w="1584" w:type="dxa"/>
          </w:tcPr>
          <w:p w14:paraId="7B35A097" w14:textId="77777777" w:rsidR="002D68EC" w:rsidRDefault="0069493F">
            <w:pPr>
              <w:pStyle w:val="TableParagraph"/>
              <w:ind w:left="107"/>
              <w:rPr>
                <w:sz w:val="24"/>
              </w:rPr>
            </w:pPr>
            <w:r>
              <w:rPr>
                <w:sz w:val="24"/>
              </w:rPr>
              <w:t xml:space="preserve">1604 20 </w:t>
            </w:r>
            <w:r>
              <w:rPr>
                <w:spacing w:val="-5"/>
                <w:sz w:val="24"/>
              </w:rPr>
              <w:t>70</w:t>
            </w:r>
          </w:p>
        </w:tc>
        <w:tc>
          <w:tcPr>
            <w:tcW w:w="6469" w:type="dxa"/>
          </w:tcPr>
          <w:p w14:paraId="535EB5D1" w14:textId="77777777" w:rsidR="002D68EC" w:rsidRDefault="0069493F">
            <w:pPr>
              <w:pStyle w:val="TableParagraph"/>
              <w:rPr>
                <w:sz w:val="24"/>
              </w:rPr>
            </w:pPr>
            <w:r>
              <w:rPr>
                <w:sz w:val="24"/>
              </w:rPr>
              <w:t>---</w:t>
            </w:r>
            <w:r>
              <w:rPr>
                <w:spacing w:val="-8"/>
                <w:sz w:val="24"/>
              </w:rPr>
              <w:t xml:space="preserve"> </w:t>
            </w:r>
            <w:r>
              <w:rPr>
                <w:sz w:val="24"/>
              </w:rPr>
              <w:t>tuunidest,</w:t>
            </w:r>
            <w:r>
              <w:rPr>
                <w:spacing w:val="-7"/>
                <w:sz w:val="24"/>
              </w:rPr>
              <w:t xml:space="preserve"> </w:t>
            </w:r>
            <w:r>
              <w:rPr>
                <w:sz w:val="24"/>
              </w:rPr>
              <w:t>vööttuunidest</w:t>
            </w:r>
            <w:r>
              <w:rPr>
                <w:spacing w:val="-7"/>
                <w:sz w:val="24"/>
              </w:rPr>
              <w:t xml:space="preserve"> </w:t>
            </w:r>
            <w:r>
              <w:rPr>
                <w:sz w:val="24"/>
              </w:rPr>
              <w:t>ja</w:t>
            </w:r>
            <w:r>
              <w:rPr>
                <w:spacing w:val="-8"/>
                <w:sz w:val="24"/>
              </w:rPr>
              <w:t xml:space="preserve"> </w:t>
            </w:r>
            <w:r>
              <w:rPr>
                <w:sz w:val="24"/>
              </w:rPr>
              <w:t>muudest</w:t>
            </w:r>
            <w:r>
              <w:rPr>
                <w:spacing w:val="-7"/>
                <w:sz w:val="24"/>
              </w:rPr>
              <w:t xml:space="preserve"> </w:t>
            </w:r>
            <w:r>
              <w:rPr>
                <w:sz w:val="24"/>
              </w:rPr>
              <w:t>perekonna</w:t>
            </w:r>
            <w:r>
              <w:rPr>
                <w:spacing w:val="-4"/>
                <w:sz w:val="24"/>
              </w:rPr>
              <w:t xml:space="preserve"> </w:t>
            </w:r>
            <w:proofErr w:type="spellStart"/>
            <w:r>
              <w:rPr>
                <w:i/>
                <w:sz w:val="24"/>
              </w:rPr>
              <w:t>Euthynnus</w:t>
            </w:r>
            <w:proofErr w:type="spellEnd"/>
            <w:r>
              <w:rPr>
                <w:i/>
                <w:sz w:val="24"/>
              </w:rPr>
              <w:t xml:space="preserve"> </w:t>
            </w:r>
            <w:r>
              <w:rPr>
                <w:spacing w:val="-2"/>
                <w:sz w:val="24"/>
              </w:rPr>
              <w:t>kaladest</w:t>
            </w:r>
          </w:p>
        </w:tc>
        <w:tc>
          <w:tcPr>
            <w:tcW w:w="4220" w:type="dxa"/>
          </w:tcPr>
          <w:p w14:paraId="73720198" w14:textId="77777777" w:rsidR="002D68EC" w:rsidRDefault="0069493F">
            <w:pPr>
              <w:pStyle w:val="TableParagraph"/>
              <w:ind w:left="137" w:right="79"/>
              <w:jc w:val="center"/>
              <w:rPr>
                <w:sz w:val="24"/>
              </w:rPr>
            </w:pPr>
            <w:r>
              <w:rPr>
                <w:sz w:val="24"/>
              </w:rPr>
              <w:t xml:space="preserve">24 </w:t>
            </w:r>
            <w:r>
              <w:rPr>
                <w:spacing w:val="-10"/>
                <w:sz w:val="24"/>
              </w:rPr>
              <w:t>%</w:t>
            </w:r>
          </w:p>
        </w:tc>
        <w:tc>
          <w:tcPr>
            <w:tcW w:w="2297" w:type="dxa"/>
          </w:tcPr>
          <w:p w14:paraId="77B408EB" w14:textId="77777777" w:rsidR="002D68EC" w:rsidRDefault="0069493F">
            <w:pPr>
              <w:pStyle w:val="TableParagraph"/>
              <w:ind w:left="6"/>
              <w:jc w:val="center"/>
              <w:rPr>
                <w:sz w:val="24"/>
              </w:rPr>
            </w:pPr>
            <w:r>
              <w:rPr>
                <w:spacing w:val="-2"/>
                <w:sz w:val="24"/>
              </w:rPr>
              <w:t>TRQ-TN1/7</w:t>
            </w:r>
          </w:p>
        </w:tc>
      </w:tr>
      <w:tr w:rsidR="002D68EC" w14:paraId="4D722DC6" w14:textId="77777777">
        <w:trPr>
          <w:trHeight w:val="396"/>
        </w:trPr>
        <w:tc>
          <w:tcPr>
            <w:tcW w:w="1584" w:type="dxa"/>
          </w:tcPr>
          <w:p w14:paraId="02CB13E0" w14:textId="77777777" w:rsidR="002D68EC" w:rsidRDefault="0069493F">
            <w:pPr>
              <w:pStyle w:val="TableParagraph"/>
              <w:ind w:left="107"/>
              <w:rPr>
                <w:sz w:val="24"/>
              </w:rPr>
            </w:pPr>
            <w:r>
              <w:rPr>
                <w:sz w:val="24"/>
              </w:rPr>
              <w:t xml:space="preserve">1701 12 </w:t>
            </w:r>
            <w:r>
              <w:rPr>
                <w:spacing w:val="-5"/>
                <w:sz w:val="24"/>
              </w:rPr>
              <w:t>10</w:t>
            </w:r>
          </w:p>
        </w:tc>
        <w:tc>
          <w:tcPr>
            <w:tcW w:w="6469" w:type="dxa"/>
          </w:tcPr>
          <w:p w14:paraId="43C6372A" w14:textId="77777777" w:rsidR="002D68EC" w:rsidRDefault="0069493F">
            <w:pPr>
              <w:pStyle w:val="TableParagraph"/>
              <w:rPr>
                <w:sz w:val="24"/>
              </w:rPr>
            </w:pPr>
            <w:r>
              <w:rPr>
                <w:sz w:val="24"/>
              </w:rPr>
              <w:t>---</w:t>
            </w:r>
            <w:r>
              <w:rPr>
                <w:spacing w:val="-3"/>
                <w:sz w:val="24"/>
              </w:rPr>
              <w:t xml:space="preserve"> </w:t>
            </w:r>
            <w:r>
              <w:rPr>
                <w:spacing w:val="-2"/>
                <w:sz w:val="24"/>
              </w:rPr>
              <w:t>rafineerimiseks</w:t>
            </w:r>
          </w:p>
        </w:tc>
        <w:tc>
          <w:tcPr>
            <w:tcW w:w="4220" w:type="dxa"/>
          </w:tcPr>
          <w:p w14:paraId="263F2858" w14:textId="77777777" w:rsidR="002D68EC" w:rsidRDefault="0069493F">
            <w:pPr>
              <w:pStyle w:val="TableParagraph"/>
              <w:ind w:left="137" w:right="81"/>
              <w:jc w:val="center"/>
              <w:rPr>
                <w:sz w:val="24"/>
              </w:rPr>
            </w:pPr>
            <w:r>
              <w:rPr>
                <w:sz w:val="24"/>
              </w:rPr>
              <w:t>33,9</w:t>
            </w:r>
            <w:r>
              <w:rPr>
                <w:spacing w:val="-1"/>
                <w:sz w:val="24"/>
              </w:rPr>
              <w:t xml:space="preserve"> </w:t>
            </w:r>
            <w:r>
              <w:rPr>
                <w:sz w:val="24"/>
              </w:rPr>
              <w:t>EUR/100 kg</w:t>
            </w:r>
            <w:r>
              <w:rPr>
                <w:spacing w:val="-1"/>
                <w:sz w:val="24"/>
              </w:rPr>
              <w:t xml:space="preserve"> </w:t>
            </w:r>
            <w:r>
              <w:rPr>
                <w:sz w:val="24"/>
              </w:rPr>
              <w:t>(Märkus</w:t>
            </w:r>
            <w:r>
              <w:rPr>
                <w:spacing w:val="1"/>
                <w:sz w:val="24"/>
              </w:rPr>
              <w:t xml:space="preserve"> </w:t>
            </w:r>
            <w:r>
              <w:rPr>
                <w:spacing w:val="-5"/>
                <w:sz w:val="24"/>
              </w:rPr>
              <w:t>6)</w:t>
            </w:r>
          </w:p>
        </w:tc>
        <w:tc>
          <w:tcPr>
            <w:tcW w:w="2297" w:type="dxa"/>
          </w:tcPr>
          <w:p w14:paraId="5FFB7988" w14:textId="77777777" w:rsidR="002D68EC" w:rsidRDefault="0069493F">
            <w:pPr>
              <w:pStyle w:val="TableParagraph"/>
              <w:ind w:left="10"/>
              <w:jc w:val="center"/>
              <w:rPr>
                <w:sz w:val="24"/>
              </w:rPr>
            </w:pPr>
            <w:r>
              <w:rPr>
                <w:spacing w:val="-10"/>
                <w:sz w:val="24"/>
              </w:rPr>
              <w:t>E</w:t>
            </w:r>
          </w:p>
        </w:tc>
      </w:tr>
      <w:tr w:rsidR="002D68EC" w14:paraId="60272349" w14:textId="77777777">
        <w:trPr>
          <w:trHeight w:val="395"/>
        </w:trPr>
        <w:tc>
          <w:tcPr>
            <w:tcW w:w="1584" w:type="dxa"/>
          </w:tcPr>
          <w:p w14:paraId="3052D6D4" w14:textId="77777777" w:rsidR="002D68EC" w:rsidRDefault="0069493F">
            <w:pPr>
              <w:pStyle w:val="TableParagraph"/>
              <w:ind w:left="107"/>
              <w:rPr>
                <w:sz w:val="24"/>
              </w:rPr>
            </w:pPr>
            <w:r>
              <w:rPr>
                <w:sz w:val="24"/>
              </w:rPr>
              <w:t xml:space="preserve">1701 12 </w:t>
            </w:r>
            <w:r>
              <w:rPr>
                <w:spacing w:val="-5"/>
                <w:sz w:val="24"/>
              </w:rPr>
              <w:t>90</w:t>
            </w:r>
          </w:p>
        </w:tc>
        <w:tc>
          <w:tcPr>
            <w:tcW w:w="6469" w:type="dxa"/>
          </w:tcPr>
          <w:p w14:paraId="75084AF2"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A300E23"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09B4809" w14:textId="77777777" w:rsidR="002D68EC" w:rsidRDefault="0069493F">
            <w:pPr>
              <w:pStyle w:val="TableParagraph"/>
              <w:ind w:left="10"/>
              <w:jc w:val="center"/>
              <w:rPr>
                <w:sz w:val="24"/>
              </w:rPr>
            </w:pPr>
            <w:r>
              <w:rPr>
                <w:spacing w:val="-10"/>
                <w:sz w:val="24"/>
              </w:rPr>
              <w:t>E</w:t>
            </w:r>
          </w:p>
        </w:tc>
      </w:tr>
      <w:tr w:rsidR="002D68EC" w14:paraId="18BF17A7" w14:textId="77777777">
        <w:trPr>
          <w:trHeight w:val="395"/>
        </w:trPr>
        <w:tc>
          <w:tcPr>
            <w:tcW w:w="1584" w:type="dxa"/>
          </w:tcPr>
          <w:p w14:paraId="58819331" w14:textId="77777777" w:rsidR="002D68EC" w:rsidRDefault="0069493F">
            <w:pPr>
              <w:pStyle w:val="TableParagraph"/>
              <w:ind w:left="107"/>
              <w:rPr>
                <w:sz w:val="24"/>
              </w:rPr>
            </w:pPr>
            <w:r>
              <w:rPr>
                <w:sz w:val="24"/>
              </w:rPr>
              <w:t xml:space="preserve">1701 13 </w:t>
            </w:r>
            <w:r>
              <w:rPr>
                <w:spacing w:val="-5"/>
                <w:sz w:val="24"/>
              </w:rPr>
              <w:t>10</w:t>
            </w:r>
          </w:p>
        </w:tc>
        <w:tc>
          <w:tcPr>
            <w:tcW w:w="6469" w:type="dxa"/>
          </w:tcPr>
          <w:p w14:paraId="7DF8A4C6" w14:textId="77777777" w:rsidR="002D68EC" w:rsidRDefault="0069493F">
            <w:pPr>
              <w:pStyle w:val="TableParagraph"/>
              <w:rPr>
                <w:sz w:val="24"/>
              </w:rPr>
            </w:pPr>
            <w:r>
              <w:rPr>
                <w:sz w:val="24"/>
              </w:rPr>
              <w:t>---</w:t>
            </w:r>
            <w:r>
              <w:rPr>
                <w:spacing w:val="-3"/>
                <w:sz w:val="24"/>
              </w:rPr>
              <w:t xml:space="preserve"> </w:t>
            </w:r>
            <w:r>
              <w:rPr>
                <w:spacing w:val="-2"/>
                <w:sz w:val="24"/>
              </w:rPr>
              <w:t>rafineerimiseks</w:t>
            </w:r>
          </w:p>
        </w:tc>
        <w:tc>
          <w:tcPr>
            <w:tcW w:w="4220" w:type="dxa"/>
          </w:tcPr>
          <w:p w14:paraId="46D6484D" w14:textId="77777777" w:rsidR="002D68EC" w:rsidRDefault="0069493F">
            <w:pPr>
              <w:pStyle w:val="TableParagraph"/>
              <w:ind w:left="137" w:right="81"/>
              <w:jc w:val="center"/>
              <w:rPr>
                <w:sz w:val="24"/>
              </w:rPr>
            </w:pPr>
            <w:r>
              <w:rPr>
                <w:sz w:val="24"/>
              </w:rPr>
              <w:t>33,9</w:t>
            </w:r>
            <w:r>
              <w:rPr>
                <w:spacing w:val="-1"/>
                <w:sz w:val="24"/>
              </w:rPr>
              <w:t xml:space="preserve"> </w:t>
            </w:r>
            <w:r>
              <w:rPr>
                <w:sz w:val="24"/>
              </w:rPr>
              <w:t>EUR/100 kg</w:t>
            </w:r>
            <w:r>
              <w:rPr>
                <w:spacing w:val="-1"/>
                <w:sz w:val="24"/>
              </w:rPr>
              <w:t xml:space="preserve"> </w:t>
            </w:r>
            <w:r>
              <w:rPr>
                <w:sz w:val="24"/>
              </w:rPr>
              <w:t>(Märkus</w:t>
            </w:r>
            <w:r>
              <w:rPr>
                <w:spacing w:val="1"/>
                <w:sz w:val="24"/>
              </w:rPr>
              <w:t xml:space="preserve"> </w:t>
            </w:r>
            <w:r>
              <w:rPr>
                <w:spacing w:val="-5"/>
                <w:sz w:val="24"/>
              </w:rPr>
              <w:t>6)</w:t>
            </w:r>
          </w:p>
        </w:tc>
        <w:tc>
          <w:tcPr>
            <w:tcW w:w="2297" w:type="dxa"/>
          </w:tcPr>
          <w:p w14:paraId="25A07BEE" w14:textId="77777777" w:rsidR="002D68EC" w:rsidRDefault="0069493F">
            <w:pPr>
              <w:pStyle w:val="TableParagraph"/>
              <w:ind w:left="6"/>
              <w:jc w:val="center"/>
              <w:rPr>
                <w:sz w:val="24"/>
              </w:rPr>
            </w:pPr>
            <w:r>
              <w:rPr>
                <w:spacing w:val="-2"/>
                <w:sz w:val="24"/>
              </w:rPr>
              <w:t>TRQ-</w:t>
            </w:r>
            <w:r>
              <w:rPr>
                <w:spacing w:val="-5"/>
                <w:sz w:val="24"/>
              </w:rPr>
              <w:t>SR1</w:t>
            </w:r>
          </w:p>
        </w:tc>
      </w:tr>
      <w:tr w:rsidR="002D68EC" w14:paraId="3FFA8ED0" w14:textId="77777777">
        <w:trPr>
          <w:trHeight w:val="395"/>
        </w:trPr>
        <w:tc>
          <w:tcPr>
            <w:tcW w:w="1584" w:type="dxa"/>
          </w:tcPr>
          <w:p w14:paraId="75FB325D" w14:textId="77777777" w:rsidR="002D68EC" w:rsidRDefault="0069493F">
            <w:pPr>
              <w:pStyle w:val="TableParagraph"/>
              <w:ind w:left="107"/>
              <w:rPr>
                <w:sz w:val="24"/>
              </w:rPr>
            </w:pPr>
            <w:r>
              <w:rPr>
                <w:sz w:val="24"/>
              </w:rPr>
              <w:t xml:space="preserve">1701 13 </w:t>
            </w:r>
            <w:r>
              <w:rPr>
                <w:spacing w:val="-5"/>
                <w:sz w:val="24"/>
              </w:rPr>
              <w:t>90</w:t>
            </w:r>
          </w:p>
        </w:tc>
        <w:tc>
          <w:tcPr>
            <w:tcW w:w="6469" w:type="dxa"/>
          </w:tcPr>
          <w:p w14:paraId="40C80BAD"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574C948"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C5ABC66" w14:textId="77777777" w:rsidR="002D68EC" w:rsidRDefault="0069493F">
            <w:pPr>
              <w:pStyle w:val="TableParagraph"/>
              <w:ind w:left="6"/>
              <w:jc w:val="center"/>
              <w:rPr>
                <w:sz w:val="24"/>
              </w:rPr>
            </w:pPr>
            <w:r>
              <w:rPr>
                <w:spacing w:val="-2"/>
                <w:sz w:val="24"/>
              </w:rPr>
              <w:t>TRQ-</w:t>
            </w:r>
            <w:r>
              <w:rPr>
                <w:spacing w:val="-5"/>
                <w:sz w:val="24"/>
              </w:rPr>
              <w:t>SR2</w:t>
            </w:r>
          </w:p>
        </w:tc>
      </w:tr>
    </w:tbl>
    <w:p w14:paraId="0A45A1D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C5EC4F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4615275" w14:textId="77777777">
        <w:trPr>
          <w:trHeight w:val="671"/>
        </w:trPr>
        <w:tc>
          <w:tcPr>
            <w:tcW w:w="1584" w:type="dxa"/>
          </w:tcPr>
          <w:p w14:paraId="4AB72E5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079AE0C"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716F88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748F164" w14:textId="77777777" w:rsidR="002D68EC" w:rsidRDefault="0069493F">
            <w:pPr>
              <w:pStyle w:val="TableParagraph"/>
              <w:spacing w:before="198"/>
              <w:ind w:left="7"/>
              <w:jc w:val="center"/>
              <w:rPr>
                <w:sz w:val="24"/>
              </w:rPr>
            </w:pPr>
            <w:r>
              <w:rPr>
                <w:spacing w:val="-2"/>
                <w:sz w:val="24"/>
              </w:rPr>
              <w:t>Üleminekukategooria</w:t>
            </w:r>
          </w:p>
        </w:tc>
      </w:tr>
      <w:tr w:rsidR="002D68EC" w14:paraId="117E0FAE" w14:textId="77777777">
        <w:trPr>
          <w:trHeight w:val="398"/>
        </w:trPr>
        <w:tc>
          <w:tcPr>
            <w:tcW w:w="1584" w:type="dxa"/>
          </w:tcPr>
          <w:p w14:paraId="04A53723" w14:textId="77777777" w:rsidR="002D68EC" w:rsidRDefault="0069493F">
            <w:pPr>
              <w:pStyle w:val="TableParagraph"/>
              <w:spacing w:before="61"/>
              <w:ind w:left="107"/>
              <w:rPr>
                <w:sz w:val="24"/>
              </w:rPr>
            </w:pPr>
            <w:r>
              <w:rPr>
                <w:sz w:val="24"/>
              </w:rPr>
              <w:t xml:space="preserve">1701 14 </w:t>
            </w:r>
            <w:r>
              <w:rPr>
                <w:spacing w:val="-5"/>
                <w:sz w:val="24"/>
              </w:rPr>
              <w:t>10</w:t>
            </w:r>
          </w:p>
        </w:tc>
        <w:tc>
          <w:tcPr>
            <w:tcW w:w="6469" w:type="dxa"/>
          </w:tcPr>
          <w:p w14:paraId="5140EB04" w14:textId="77777777" w:rsidR="002D68EC" w:rsidRDefault="0069493F">
            <w:pPr>
              <w:pStyle w:val="TableParagraph"/>
              <w:spacing w:before="61"/>
              <w:rPr>
                <w:sz w:val="24"/>
              </w:rPr>
            </w:pPr>
            <w:r>
              <w:rPr>
                <w:sz w:val="24"/>
              </w:rPr>
              <w:t>---</w:t>
            </w:r>
            <w:r>
              <w:rPr>
                <w:spacing w:val="-3"/>
                <w:sz w:val="24"/>
              </w:rPr>
              <w:t xml:space="preserve"> </w:t>
            </w:r>
            <w:r>
              <w:rPr>
                <w:spacing w:val="-2"/>
                <w:sz w:val="24"/>
              </w:rPr>
              <w:t>rafineerimiseks</w:t>
            </w:r>
          </w:p>
        </w:tc>
        <w:tc>
          <w:tcPr>
            <w:tcW w:w="4220" w:type="dxa"/>
          </w:tcPr>
          <w:p w14:paraId="4284E639" w14:textId="77777777" w:rsidR="002D68EC" w:rsidRDefault="0069493F">
            <w:pPr>
              <w:pStyle w:val="TableParagraph"/>
              <w:spacing w:before="61"/>
              <w:ind w:left="137" w:right="81"/>
              <w:jc w:val="center"/>
              <w:rPr>
                <w:sz w:val="24"/>
              </w:rPr>
            </w:pPr>
            <w:r>
              <w:rPr>
                <w:sz w:val="24"/>
              </w:rPr>
              <w:t>33,9</w:t>
            </w:r>
            <w:r>
              <w:rPr>
                <w:spacing w:val="-1"/>
                <w:sz w:val="24"/>
              </w:rPr>
              <w:t xml:space="preserve"> </w:t>
            </w:r>
            <w:r>
              <w:rPr>
                <w:sz w:val="24"/>
              </w:rPr>
              <w:t>EUR/100 kg</w:t>
            </w:r>
            <w:r>
              <w:rPr>
                <w:spacing w:val="-1"/>
                <w:sz w:val="24"/>
              </w:rPr>
              <w:t xml:space="preserve"> </w:t>
            </w:r>
            <w:r>
              <w:rPr>
                <w:sz w:val="24"/>
              </w:rPr>
              <w:t>(Märkus</w:t>
            </w:r>
            <w:r>
              <w:rPr>
                <w:spacing w:val="1"/>
                <w:sz w:val="24"/>
              </w:rPr>
              <w:t xml:space="preserve"> </w:t>
            </w:r>
            <w:r>
              <w:rPr>
                <w:spacing w:val="-5"/>
                <w:sz w:val="24"/>
              </w:rPr>
              <w:t>6)</w:t>
            </w:r>
          </w:p>
        </w:tc>
        <w:tc>
          <w:tcPr>
            <w:tcW w:w="2297" w:type="dxa"/>
          </w:tcPr>
          <w:p w14:paraId="7F80F684" w14:textId="77777777" w:rsidR="002D68EC" w:rsidRDefault="0069493F">
            <w:pPr>
              <w:pStyle w:val="TableParagraph"/>
              <w:spacing w:before="61"/>
              <w:ind w:left="6"/>
              <w:jc w:val="center"/>
              <w:rPr>
                <w:sz w:val="24"/>
              </w:rPr>
            </w:pPr>
            <w:r>
              <w:rPr>
                <w:spacing w:val="-2"/>
                <w:sz w:val="24"/>
              </w:rPr>
              <w:t>TRQ-</w:t>
            </w:r>
            <w:r>
              <w:rPr>
                <w:spacing w:val="-5"/>
                <w:sz w:val="24"/>
              </w:rPr>
              <w:t>SR1</w:t>
            </w:r>
          </w:p>
        </w:tc>
      </w:tr>
      <w:tr w:rsidR="002D68EC" w14:paraId="79251778" w14:textId="77777777">
        <w:trPr>
          <w:trHeight w:val="395"/>
        </w:trPr>
        <w:tc>
          <w:tcPr>
            <w:tcW w:w="1584" w:type="dxa"/>
          </w:tcPr>
          <w:p w14:paraId="2C2C4514" w14:textId="77777777" w:rsidR="002D68EC" w:rsidRDefault="0069493F">
            <w:pPr>
              <w:pStyle w:val="TableParagraph"/>
              <w:ind w:left="107"/>
              <w:rPr>
                <w:sz w:val="24"/>
              </w:rPr>
            </w:pPr>
            <w:r>
              <w:rPr>
                <w:sz w:val="24"/>
              </w:rPr>
              <w:t xml:space="preserve">1701 14 </w:t>
            </w:r>
            <w:r>
              <w:rPr>
                <w:spacing w:val="-5"/>
                <w:sz w:val="24"/>
              </w:rPr>
              <w:t>90</w:t>
            </w:r>
          </w:p>
        </w:tc>
        <w:tc>
          <w:tcPr>
            <w:tcW w:w="6469" w:type="dxa"/>
          </w:tcPr>
          <w:p w14:paraId="3962D2F4"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F43A772"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17B7ADD" w14:textId="77777777" w:rsidR="002D68EC" w:rsidRDefault="0069493F">
            <w:pPr>
              <w:pStyle w:val="TableParagraph"/>
              <w:ind w:left="10"/>
              <w:jc w:val="center"/>
              <w:rPr>
                <w:sz w:val="24"/>
              </w:rPr>
            </w:pPr>
            <w:r>
              <w:rPr>
                <w:spacing w:val="-10"/>
                <w:sz w:val="24"/>
              </w:rPr>
              <w:t>E</w:t>
            </w:r>
          </w:p>
        </w:tc>
      </w:tr>
      <w:tr w:rsidR="002D68EC" w14:paraId="36F0A71A" w14:textId="77777777">
        <w:trPr>
          <w:trHeight w:val="395"/>
        </w:trPr>
        <w:tc>
          <w:tcPr>
            <w:tcW w:w="1584" w:type="dxa"/>
          </w:tcPr>
          <w:p w14:paraId="1F0256BA" w14:textId="77777777" w:rsidR="002D68EC" w:rsidRDefault="0069493F">
            <w:pPr>
              <w:pStyle w:val="TableParagraph"/>
              <w:ind w:left="107"/>
              <w:rPr>
                <w:sz w:val="24"/>
              </w:rPr>
            </w:pPr>
            <w:r>
              <w:rPr>
                <w:sz w:val="24"/>
              </w:rPr>
              <w:t xml:space="preserve">1701 91 </w:t>
            </w:r>
            <w:r>
              <w:rPr>
                <w:spacing w:val="-5"/>
                <w:sz w:val="24"/>
              </w:rPr>
              <w:t>00</w:t>
            </w:r>
          </w:p>
        </w:tc>
        <w:tc>
          <w:tcPr>
            <w:tcW w:w="6469" w:type="dxa"/>
          </w:tcPr>
          <w:p w14:paraId="37C5CD73" w14:textId="77777777" w:rsidR="002D68EC" w:rsidRDefault="0069493F">
            <w:pPr>
              <w:pStyle w:val="TableParagraph"/>
              <w:rPr>
                <w:sz w:val="24"/>
              </w:rPr>
            </w:pPr>
            <w:r>
              <w:rPr>
                <w:sz w:val="24"/>
              </w:rPr>
              <w:t>--</w:t>
            </w:r>
            <w:r>
              <w:rPr>
                <w:spacing w:val="-2"/>
                <w:sz w:val="24"/>
              </w:rPr>
              <w:t xml:space="preserve"> </w:t>
            </w:r>
            <w:r>
              <w:rPr>
                <w:sz w:val="24"/>
              </w:rPr>
              <w:t>maitse-</w:t>
            </w:r>
            <w:r>
              <w:rPr>
                <w:spacing w:val="-2"/>
                <w:sz w:val="24"/>
              </w:rPr>
              <w:t xml:space="preserve"> </w:t>
            </w:r>
            <w:r>
              <w:rPr>
                <w:sz w:val="24"/>
              </w:rPr>
              <w:t xml:space="preserve">või </w:t>
            </w:r>
            <w:r>
              <w:rPr>
                <w:spacing w:val="-2"/>
                <w:sz w:val="24"/>
              </w:rPr>
              <w:t>värvainelisanditega.</w:t>
            </w:r>
          </w:p>
        </w:tc>
        <w:tc>
          <w:tcPr>
            <w:tcW w:w="4220" w:type="dxa"/>
          </w:tcPr>
          <w:p w14:paraId="3A67913D"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23BB08C" w14:textId="77777777" w:rsidR="002D68EC" w:rsidRDefault="0069493F">
            <w:pPr>
              <w:pStyle w:val="TableParagraph"/>
              <w:ind w:left="10"/>
              <w:jc w:val="center"/>
              <w:rPr>
                <w:sz w:val="24"/>
              </w:rPr>
            </w:pPr>
            <w:r>
              <w:rPr>
                <w:spacing w:val="-10"/>
                <w:sz w:val="24"/>
              </w:rPr>
              <w:t>E</w:t>
            </w:r>
          </w:p>
        </w:tc>
      </w:tr>
      <w:tr w:rsidR="002D68EC" w14:paraId="799646AC" w14:textId="77777777">
        <w:trPr>
          <w:trHeight w:val="396"/>
        </w:trPr>
        <w:tc>
          <w:tcPr>
            <w:tcW w:w="1584" w:type="dxa"/>
          </w:tcPr>
          <w:p w14:paraId="49476BC8" w14:textId="77777777" w:rsidR="002D68EC" w:rsidRDefault="0069493F">
            <w:pPr>
              <w:pStyle w:val="TableParagraph"/>
              <w:ind w:left="107"/>
              <w:rPr>
                <w:sz w:val="24"/>
              </w:rPr>
            </w:pPr>
            <w:r>
              <w:rPr>
                <w:sz w:val="24"/>
              </w:rPr>
              <w:t xml:space="preserve">1701 99 </w:t>
            </w:r>
            <w:r>
              <w:rPr>
                <w:spacing w:val="-5"/>
                <w:sz w:val="24"/>
              </w:rPr>
              <w:t>10</w:t>
            </w:r>
          </w:p>
        </w:tc>
        <w:tc>
          <w:tcPr>
            <w:tcW w:w="6469" w:type="dxa"/>
          </w:tcPr>
          <w:p w14:paraId="53FEC19B" w14:textId="77777777" w:rsidR="002D68EC" w:rsidRDefault="0069493F">
            <w:pPr>
              <w:pStyle w:val="TableParagraph"/>
              <w:rPr>
                <w:sz w:val="24"/>
              </w:rPr>
            </w:pPr>
            <w:r>
              <w:rPr>
                <w:sz w:val="24"/>
              </w:rPr>
              <w:t>---</w:t>
            </w:r>
            <w:r>
              <w:rPr>
                <w:spacing w:val="-2"/>
                <w:sz w:val="24"/>
              </w:rPr>
              <w:t xml:space="preserve"> </w:t>
            </w:r>
            <w:r>
              <w:rPr>
                <w:sz w:val="24"/>
              </w:rPr>
              <w:t>valge</w:t>
            </w:r>
            <w:r>
              <w:rPr>
                <w:spacing w:val="-1"/>
                <w:sz w:val="24"/>
              </w:rPr>
              <w:t xml:space="preserve"> </w:t>
            </w:r>
            <w:r>
              <w:rPr>
                <w:spacing w:val="-2"/>
                <w:sz w:val="24"/>
              </w:rPr>
              <w:t>suhkur</w:t>
            </w:r>
          </w:p>
        </w:tc>
        <w:tc>
          <w:tcPr>
            <w:tcW w:w="4220" w:type="dxa"/>
          </w:tcPr>
          <w:p w14:paraId="6F562B00"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7BC9B15" w14:textId="77777777" w:rsidR="002D68EC" w:rsidRDefault="0069493F">
            <w:pPr>
              <w:pStyle w:val="TableParagraph"/>
              <w:ind w:left="10"/>
              <w:jc w:val="center"/>
              <w:rPr>
                <w:sz w:val="24"/>
              </w:rPr>
            </w:pPr>
            <w:r>
              <w:rPr>
                <w:spacing w:val="-10"/>
                <w:sz w:val="24"/>
              </w:rPr>
              <w:t>E</w:t>
            </w:r>
          </w:p>
        </w:tc>
      </w:tr>
      <w:tr w:rsidR="002D68EC" w14:paraId="39C02C3C" w14:textId="77777777">
        <w:trPr>
          <w:trHeight w:val="395"/>
        </w:trPr>
        <w:tc>
          <w:tcPr>
            <w:tcW w:w="1584" w:type="dxa"/>
          </w:tcPr>
          <w:p w14:paraId="152230B8" w14:textId="77777777" w:rsidR="002D68EC" w:rsidRDefault="0069493F">
            <w:pPr>
              <w:pStyle w:val="TableParagraph"/>
              <w:ind w:left="107"/>
              <w:rPr>
                <w:sz w:val="24"/>
              </w:rPr>
            </w:pPr>
            <w:r>
              <w:rPr>
                <w:sz w:val="24"/>
              </w:rPr>
              <w:t xml:space="preserve">1701 99 </w:t>
            </w:r>
            <w:r>
              <w:rPr>
                <w:spacing w:val="-5"/>
                <w:sz w:val="24"/>
              </w:rPr>
              <w:t>90</w:t>
            </w:r>
          </w:p>
        </w:tc>
        <w:tc>
          <w:tcPr>
            <w:tcW w:w="6469" w:type="dxa"/>
          </w:tcPr>
          <w:p w14:paraId="5BB3BC9D"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957AE9A" w14:textId="77777777" w:rsidR="002D68EC" w:rsidRDefault="0069493F">
            <w:pPr>
              <w:pStyle w:val="TableParagraph"/>
              <w:ind w:left="137" w:right="82"/>
              <w:jc w:val="center"/>
              <w:rPr>
                <w:sz w:val="24"/>
              </w:rPr>
            </w:pPr>
            <w:r>
              <w:rPr>
                <w:sz w:val="24"/>
              </w:rPr>
              <w:t>41,9</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3D1FC12" w14:textId="77777777" w:rsidR="002D68EC" w:rsidRDefault="0069493F">
            <w:pPr>
              <w:pStyle w:val="TableParagraph"/>
              <w:ind w:left="10"/>
              <w:jc w:val="center"/>
              <w:rPr>
                <w:sz w:val="24"/>
              </w:rPr>
            </w:pPr>
            <w:r>
              <w:rPr>
                <w:spacing w:val="-10"/>
                <w:sz w:val="24"/>
              </w:rPr>
              <w:t>E</w:t>
            </w:r>
          </w:p>
        </w:tc>
      </w:tr>
      <w:tr w:rsidR="002D68EC" w14:paraId="0AE30504" w14:textId="77777777">
        <w:trPr>
          <w:trHeight w:val="674"/>
        </w:trPr>
        <w:tc>
          <w:tcPr>
            <w:tcW w:w="1584" w:type="dxa"/>
          </w:tcPr>
          <w:p w14:paraId="1C6DD0A4" w14:textId="77777777" w:rsidR="002D68EC" w:rsidRDefault="0069493F">
            <w:pPr>
              <w:pStyle w:val="TableParagraph"/>
              <w:ind w:left="107"/>
              <w:rPr>
                <w:sz w:val="24"/>
              </w:rPr>
            </w:pPr>
            <w:r>
              <w:rPr>
                <w:sz w:val="24"/>
              </w:rPr>
              <w:t xml:space="preserve">1702 11 </w:t>
            </w:r>
            <w:r>
              <w:rPr>
                <w:spacing w:val="-5"/>
                <w:sz w:val="24"/>
              </w:rPr>
              <w:t>00</w:t>
            </w:r>
          </w:p>
        </w:tc>
        <w:tc>
          <w:tcPr>
            <w:tcW w:w="6469" w:type="dxa"/>
          </w:tcPr>
          <w:p w14:paraId="3BE9EB0F" w14:textId="77777777" w:rsidR="002D68EC" w:rsidRDefault="0069493F">
            <w:pPr>
              <w:pStyle w:val="TableParagraph"/>
              <w:rPr>
                <w:sz w:val="24"/>
              </w:rPr>
            </w:pPr>
            <w:r>
              <w:rPr>
                <w:sz w:val="24"/>
              </w:rPr>
              <w:t>--</w:t>
            </w:r>
            <w:r>
              <w:rPr>
                <w:spacing w:val="-7"/>
                <w:sz w:val="24"/>
              </w:rPr>
              <w:t xml:space="preserve"> </w:t>
            </w:r>
            <w:r>
              <w:rPr>
                <w:sz w:val="24"/>
              </w:rPr>
              <w:t>kuivaine</w:t>
            </w:r>
            <w:r>
              <w:rPr>
                <w:spacing w:val="-7"/>
                <w:sz w:val="24"/>
              </w:rPr>
              <w:t xml:space="preserve"> </w:t>
            </w:r>
            <w:r>
              <w:rPr>
                <w:sz w:val="24"/>
              </w:rPr>
              <w:t>laktoosisisaldusega</w:t>
            </w:r>
            <w:r>
              <w:rPr>
                <w:spacing w:val="-7"/>
                <w:sz w:val="24"/>
              </w:rPr>
              <w:t xml:space="preserve"> </w:t>
            </w:r>
            <w:r>
              <w:rPr>
                <w:sz w:val="24"/>
              </w:rPr>
              <w:t>vähemalt</w:t>
            </w:r>
            <w:r>
              <w:rPr>
                <w:spacing w:val="-6"/>
                <w:sz w:val="24"/>
              </w:rPr>
              <w:t xml:space="preserve"> </w:t>
            </w:r>
            <w:r>
              <w:rPr>
                <w:sz w:val="24"/>
              </w:rPr>
              <w:t>99</w:t>
            </w:r>
            <w:r>
              <w:rPr>
                <w:spacing w:val="-4"/>
                <w:sz w:val="24"/>
              </w:rPr>
              <w:t xml:space="preserve"> </w:t>
            </w:r>
            <w:r>
              <w:rPr>
                <w:sz w:val="24"/>
              </w:rPr>
              <w:t>%</w:t>
            </w:r>
            <w:r>
              <w:rPr>
                <w:spacing w:val="-7"/>
                <w:sz w:val="24"/>
              </w:rPr>
              <w:t xml:space="preserve"> </w:t>
            </w:r>
            <w:r>
              <w:rPr>
                <w:sz w:val="24"/>
              </w:rPr>
              <w:t>massist, väljendatuna veevaba laktoosina kuivaines.</w:t>
            </w:r>
          </w:p>
        </w:tc>
        <w:tc>
          <w:tcPr>
            <w:tcW w:w="4220" w:type="dxa"/>
          </w:tcPr>
          <w:p w14:paraId="17EB833B" w14:textId="77777777" w:rsidR="002D68EC" w:rsidRDefault="0069493F">
            <w:pPr>
              <w:pStyle w:val="TableParagraph"/>
              <w:ind w:left="137" w:right="79"/>
              <w:jc w:val="center"/>
              <w:rPr>
                <w:sz w:val="24"/>
              </w:rPr>
            </w:pPr>
            <w:r>
              <w:rPr>
                <w:sz w:val="24"/>
              </w:rPr>
              <w:t>14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1162DAC" w14:textId="77777777" w:rsidR="002D68EC" w:rsidRDefault="0069493F">
            <w:pPr>
              <w:pStyle w:val="TableParagraph"/>
              <w:ind w:left="7"/>
              <w:jc w:val="center"/>
              <w:rPr>
                <w:sz w:val="24"/>
              </w:rPr>
            </w:pPr>
            <w:r>
              <w:rPr>
                <w:spacing w:val="-10"/>
                <w:sz w:val="24"/>
              </w:rPr>
              <w:t>0</w:t>
            </w:r>
          </w:p>
        </w:tc>
      </w:tr>
      <w:tr w:rsidR="002D68EC" w14:paraId="48508040" w14:textId="77777777">
        <w:trPr>
          <w:trHeight w:val="395"/>
        </w:trPr>
        <w:tc>
          <w:tcPr>
            <w:tcW w:w="1584" w:type="dxa"/>
          </w:tcPr>
          <w:p w14:paraId="424422A6" w14:textId="77777777" w:rsidR="002D68EC" w:rsidRDefault="0069493F">
            <w:pPr>
              <w:pStyle w:val="TableParagraph"/>
              <w:ind w:left="107"/>
              <w:rPr>
                <w:sz w:val="24"/>
              </w:rPr>
            </w:pPr>
            <w:r>
              <w:rPr>
                <w:sz w:val="24"/>
              </w:rPr>
              <w:t xml:space="preserve">1702 19 </w:t>
            </w:r>
            <w:r>
              <w:rPr>
                <w:spacing w:val="-5"/>
                <w:sz w:val="24"/>
              </w:rPr>
              <w:t>00</w:t>
            </w:r>
          </w:p>
        </w:tc>
        <w:tc>
          <w:tcPr>
            <w:tcW w:w="6469" w:type="dxa"/>
          </w:tcPr>
          <w:p w14:paraId="4AF21CFC"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454ED1DA" w14:textId="77777777" w:rsidR="002D68EC" w:rsidRDefault="0069493F">
            <w:pPr>
              <w:pStyle w:val="TableParagraph"/>
              <w:ind w:left="137" w:right="79"/>
              <w:jc w:val="center"/>
              <w:rPr>
                <w:sz w:val="24"/>
              </w:rPr>
            </w:pPr>
            <w:r>
              <w:rPr>
                <w:sz w:val="24"/>
              </w:rPr>
              <w:t>14</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BD57E05" w14:textId="77777777" w:rsidR="002D68EC" w:rsidRDefault="0069493F">
            <w:pPr>
              <w:pStyle w:val="TableParagraph"/>
              <w:ind w:left="7"/>
              <w:jc w:val="center"/>
              <w:rPr>
                <w:sz w:val="24"/>
              </w:rPr>
            </w:pPr>
            <w:r>
              <w:rPr>
                <w:spacing w:val="-10"/>
                <w:sz w:val="24"/>
              </w:rPr>
              <w:t>0</w:t>
            </w:r>
          </w:p>
        </w:tc>
      </w:tr>
      <w:tr w:rsidR="002D68EC" w14:paraId="153C2273" w14:textId="77777777">
        <w:trPr>
          <w:trHeight w:val="451"/>
        </w:trPr>
        <w:tc>
          <w:tcPr>
            <w:tcW w:w="1584" w:type="dxa"/>
          </w:tcPr>
          <w:p w14:paraId="5354E998" w14:textId="77777777" w:rsidR="002D68EC" w:rsidRDefault="0069493F">
            <w:pPr>
              <w:pStyle w:val="TableParagraph"/>
              <w:ind w:left="107"/>
              <w:rPr>
                <w:sz w:val="24"/>
              </w:rPr>
            </w:pPr>
            <w:r>
              <w:rPr>
                <w:sz w:val="24"/>
              </w:rPr>
              <w:t xml:space="preserve">1702 20 </w:t>
            </w:r>
            <w:r>
              <w:rPr>
                <w:spacing w:val="-5"/>
                <w:sz w:val="24"/>
              </w:rPr>
              <w:t>10</w:t>
            </w:r>
          </w:p>
        </w:tc>
        <w:tc>
          <w:tcPr>
            <w:tcW w:w="6469" w:type="dxa"/>
          </w:tcPr>
          <w:p w14:paraId="7B925DF5" w14:textId="77777777" w:rsidR="002D68EC" w:rsidRDefault="0069493F">
            <w:pPr>
              <w:pStyle w:val="TableParagraph"/>
              <w:rPr>
                <w:sz w:val="24"/>
              </w:rPr>
            </w:pPr>
            <w:r>
              <w:rPr>
                <w:sz w:val="24"/>
              </w:rPr>
              <w:t>--</w:t>
            </w:r>
            <w:r>
              <w:rPr>
                <w:spacing w:val="-2"/>
                <w:sz w:val="24"/>
              </w:rPr>
              <w:t xml:space="preserve"> </w:t>
            </w:r>
            <w:r>
              <w:rPr>
                <w:sz w:val="24"/>
              </w:rPr>
              <w:t>vahtrasuhkur</w:t>
            </w:r>
            <w:r>
              <w:rPr>
                <w:spacing w:val="-1"/>
                <w:sz w:val="24"/>
              </w:rPr>
              <w:t xml:space="preserve"> </w:t>
            </w:r>
            <w:r>
              <w:rPr>
                <w:sz w:val="24"/>
              </w:rPr>
              <w:t>tahkel kujul,</w:t>
            </w:r>
            <w:r>
              <w:rPr>
                <w:spacing w:val="-1"/>
                <w:sz w:val="24"/>
              </w:rPr>
              <w:t xml:space="preserve"> </w:t>
            </w:r>
            <w:r>
              <w:rPr>
                <w:sz w:val="24"/>
              </w:rPr>
              <w:t>maitse-</w:t>
            </w:r>
            <w:r>
              <w:rPr>
                <w:spacing w:val="-1"/>
                <w:sz w:val="24"/>
              </w:rPr>
              <w:t xml:space="preserve"> </w:t>
            </w:r>
            <w:r>
              <w:rPr>
                <w:sz w:val="24"/>
              </w:rPr>
              <w:t xml:space="preserve">või </w:t>
            </w:r>
            <w:r>
              <w:rPr>
                <w:spacing w:val="-2"/>
                <w:sz w:val="24"/>
              </w:rPr>
              <w:t>värvainelisanditega</w:t>
            </w:r>
          </w:p>
        </w:tc>
        <w:tc>
          <w:tcPr>
            <w:tcW w:w="4220" w:type="dxa"/>
          </w:tcPr>
          <w:p w14:paraId="392B75DE"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535594D9" w14:textId="77777777" w:rsidR="002D68EC" w:rsidRDefault="0069493F">
            <w:pPr>
              <w:pStyle w:val="TableParagraph"/>
              <w:ind w:left="7"/>
              <w:jc w:val="center"/>
              <w:rPr>
                <w:sz w:val="24"/>
              </w:rPr>
            </w:pPr>
            <w:r>
              <w:rPr>
                <w:spacing w:val="-10"/>
                <w:sz w:val="24"/>
              </w:rPr>
              <w:t>0</w:t>
            </w:r>
          </w:p>
        </w:tc>
      </w:tr>
      <w:tr w:rsidR="002D68EC" w14:paraId="13339586" w14:textId="77777777">
        <w:trPr>
          <w:trHeight w:val="395"/>
        </w:trPr>
        <w:tc>
          <w:tcPr>
            <w:tcW w:w="1584" w:type="dxa"/>
          </w:tcPr>
          <w:p w14:paraId="3F02528B" w14:textId="77777777" w:rsidR="002D68EC" w:rsidRDefault="0069493F">
            <w:pPr>
              <w:pStyle w:val="TableParagraph"/>
              <w:ind w:left="107"/>
              <w:rPr>
                <w:sz w:val="24"/>
              </w:rPr>
            </w:pPr>
            <w:r>
              <w:rPr>
                <w:sz w:val="24"/>
              </w:rPr>
              <w:t xml:space="preserve">1702 20 </w:t>
            </w:r>
            <w:r>
              <w:rPr>
                <w:spacing w:val="-5"/>
                <w:sz w:val="24"/>
              </w:rPr>
              <w:t>90</w:t>
            </w:r>
          </w:p>
        </w:tc>
        <w:tc>
          <w:tcPr>
            <w:tcW w:w="6469" w:type="dxa"/>
          </w:tcPr>
          <w:p w14:paraId="5725843F"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54F585A" w14:textId="77777777" w:rsidR="002D68EC" w:rsidRDefault="0069493F">
            <w:pPr>
              <w:pStyle w:val="TableParagraph"/>
              <w:ind w:left="137" w:right="79"/>
              <w:jc w:val="center"/>
              <w:rPr>
                <w:sz w:val="24"/>
              </w:rPr>
            </w:pPr>
            <w:r>
              <w:rPr>
                <w:sz w:val="24"/>
              </w:rPr>
              <w:t xml:space="preserve">8 </w:t>
            </w:r>
            <w:r>
              <w:rPr>
                <w:spacing w:val="-10"/>
                <w:sz w:val="24"/>
              </w:rPr>
              <w:t>%</w:t>
            </w:r>
          </w:p>
        </w:tc>
        <w:tc>
          <w:tcPr>
            <w:tcW w:w="2297" w:type="dxa"/>
          </w:tcPr>
          <w:p w14:paraId="5FFD4B03" w14:textId="77777777" w:rsidR="002D68EC" w:rsidRDefault="0069493F">
            <w:pPr>
              <w:pStyle w:val="TableParagraph"/>
              <w:ind w:left="7"/>
              <w:jc w:val="center"/>
              <w:rPr>
                <w:sz w:val="24"/>
              </w:rPr>
            </w:pPr>
            <w:r>
              <w:rPr>
                <w:spacing w:val="-10"/>
                <w:sz w:val="24"/>
              </w:rPr>
              <w:t>0</w:t>
            </w:r>
          </w:p>
        </w:tc>
      </w:tr>
      <w:tr w:rsidR="002D68EC" w14:paraId="3BBCBC5E" w14:textId="77777777">
        <w:trPr>
          <w:trHeight w:val="395"/>
        </w:trPr>
        <w:tc>
          <w:tcPr>
            <w:tcW w:w="1584" w:type="dxa"/>
          </w:tcPr>
          <w:p w14:paraId="3CFBEA94" w14:textId="77777777" w:rsidR="002D68EC" w:rsidRDefault="0069493F">
            <w:pPr>
              <w:pStyle w:val="TableParagraph"/>
              <w:ind w:left="107"/>
              <w:rPr>
                <w:sz w:val="24"/>
              </w:rPr>
            </w:pPr>
            <w:r>
              <w:rPr>
                <w:sz w:val="24"/>
              </w:rPr>
              <w:t xml:space="preserve">1702 30 </w:t>
            </w:r>
            <w:r>
              <w:rPr>
                <w:spacing w:val="-5"/>
                <w:sz w:val="24"/>
              </w:rPr>
              <w:t>10</w:t>
            </w:r>
          </w:p>
        </w:tc>
        <w:tc>
          <w:tcPr>
            <w:tcW w:w="6469" w:type="dxa"/>
          </w:tcPr>
          <w:p w14:paraId="276312BF" w14:textId="77777777" w:rsidR="002D68EC" w:rsidRDefault="0069493F">
            <w:pPr>
              <w:pStyle w:val="TableParagraph"/>
              <w:rPr>
                <w:sz w:val="24"/>
              </w:rPr>
            </w:pPr>
            <w:r>
              <w:rPr>
                <w:sz w:val="24"/>
              </w:rPr>
              <w:t>--</w:t>
            </w:r>
            <w:r>
              <w:rPr>
                <w:spacing w:val="-2"/>
                <w:sz w:val="24"/>
              </w:rPr>
              <w:t xml:space="preserve"> </w:t>
            </w:r>
            <w:proofErr w:type="spellStart"/>
            <w:r>
              <w:rPr>
                <w:spacing w:val="-2"/>
                <w:sz w:val="24"/>
              </w:rPr>
              <w:t>isoglükoos</w:t>
            </w:r>
            <w:proofErr w:type="spellEnd"/>
          </w:p>
        </w:tc>
        <w:tc>
          <w:tcPr>
            <w:tcW w:w="4220" w:type="dxa"/>
          </w:tcPr>
          <w:p w14:paraId="1ED30134" w14:textId="77777777" w:rsidR="002D68EC" w:rsidRDefault="0069493F">
            <w:pPr>
              <w:pStyle w:val="TableParagraph"/>
              <w:ind w:left="137" w:right="82"/>
              <w:jc w:val="center"/>
              <w:rPr>
                <w:sz w:val="24"/>
              </w:rPr>
            </w:pPr>
            <w:r>
              <w:rPr>
                <w:sz w:val="24"/>
              </w:rPr>
              <w:t>50,7</w:t>
            </w:r>
            <w:r>
              <w:rPr>
                <w:spacing w:val="-1"/>
                <w:sz w:val="24"/>
              </w:rPr>
              <w:t xml:space="preserve"> </w:t>
            </w:r>
            <w:r>
              <w:rPr>
                <w:sz w:val="24"/>
              </w:rPr>
              <w:t>EUR/100</w:t>
            </w:r>
            <w:r>
              <w:rPr>
                <w:spacing w:val="1"/>
                <w:sz w:val="24"/>
              </w:rPr>
              <w:t xml:space="preserve"> </w:t>
            </w:r>
            <w:r>
              <w:rPr>
                <w:sz w:val="24"/>
              </w:rPr>
              <w:t xml:space="preserve">kg/net </w:t>
            </w:r>
            <w:proofErr w:type="spellStart"/>
            <w:r>
              <w:rPr>
                <w:spacing w:val="-5"/>
                <w:sz w:val="24"/>
              </w:rPr>
              <w:t>mas</w:t>
            </w:r>
            <w:proofErr w:type="spellEnd"/>
          </w:p>
        </w:tc>
        <w:tc>
          <w:tcPr>
            <w:tcW w:w="2297" w:type="dxa"/>
          </w:tcPr>
          <w:p w14:paraId="1FE1FD3C"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7B99FA1B" w14:textId="77777777">
        <w:trPr>
          <w:trHeight w:val="450"/>
        </w:trPr>
        <w:tc>
          <w:tcPr>
            <w:tcW w:w="1584" w:type="dxa"/>
          </w:tcPr>
          <w:p w14:paraId="52932642" w14:textId="77777777" w:rsidR="002D68EC" w:rsidRDefault="0069493F">
            <w:pPr>
              <w:pStyle w:val="TableParagraph"/>
              <w:ind w:left="107"/>
              <w:rPr>
                <w:sz w:val="24"/>
              </w:rPr>
            </w:pPr>
            <w:r>
              <w:rPr>
                <w:sz w:val="24"/>
              </w:rPr>
              <w:t xml:space="preserve">1702 30 </w:t>
            </w:r>
            <w:r>
              <w:rPr>
                <w:spacing w:val="-5"/>
                <w:sz w:val="24"/>
              </w:rPr>
              <w:t>50</w:t>
            </w:r>
          </w:p>
        </w:tc>
        <w:tc>
          <w:tcPr>
            <w:tcW w:w="6469" w:type="dxa"/>
          </w:tcPr>
          <w:p w14:paraId="722F9015" w14:textId="77777777" w:rsidR="002D68EC" w:rsidRDefault="0069493F">
            <w:pPr>
              <w:pStyle w:val="TableParagraph"/>
              <w:rPr>
                <w:sz w:val="24"/>
              </w:rPr>
            </w:pPr>
            <w:r>
              <w:rPr>
                <w:sz w:val="24"/>
              </w:rPr>
              <w:t>---</w:t>
            </w:r>
            <w:r>
              <w:rPr>
                <w:spacing w:val="-2"/>
                <w:sz w:val="24"/>
              </w:rPr>
              <w:t xml:space="preserve"> </w:t>
            </w:r>
            <w:r>
              <w:rPr>
                <w:sz w:val="24"/>
              </w:rPr>
              <w:t>valge</w:t>
            </w:r>
            <w:r>
              <w:rPr>
                <w:spacing w:val="-2"/>
                <w:sz w:val="24"/>
              </w:rPr>
              <w:t xml:space="preserve"> </w:t>
            </w:r>
            <w:r>
              <w:rPr>
                <w:sz w:val="24"/>
              </w:rPr>
              <w:t>kristalliline</w:t>
            </w:r>
            <w:r>
              <w:rPr>
                <w:spacing w:val="-2"/>
                <w:sz w:val="24"/>
              </w:rPr>
              <w:t xml:space="preserve"> </w:t>
            </w:r>
            <w:proofErr w:type="spellStart"/>
            <w:r>
              <w:rPr>
                <w:sz w:val="24"/>
              </w:rPr>
              <w:t>aglomeeritud</w:t>
            </w:r>
            <w:proofErr w:type="spellEnd"/>
            <w:r>
              <w:rPr>
                <w:spacing w:val="-1"/>
                <w:sz w:val="24"/>
              </w:rPr>
              <w:t xml:space="preserve"> </w:t>
            </w:r>
            <w:r>
              <w:rPr>
                <w:sz w:val="24"/>
              </w:rPr>
              <w:t>või</w:t>
            </w:r>
            <w:r>
              <w:rPr>
                <w:spacing w:val="-1"/>
                <w:sz w:val="24"/>
              </w:rPr>
              <w:t xml:space="preserve"> </w:t>
            </w:r>
            <w:proofErr w:type="spellStart"/>
            <w:r>
              <w:rPr>
                <w:sz w:val="24"/>
              </w:rPr>
              <w:t>aglomeerimata</w:t>
            </w:r>
            <w:proofErr w:type="spellEnd"/>
            <w:r>
              <w:rPr>
                <w:spacing w:val="-1"/>
                <w:sz w:val="24"/>
              </w:rPr>
              <w:t xml:space="preserve"> </w:t>
            </w:r>
            <w:r>
              <w:rPr>
                <w:spacing w:val="-2"/>
                <w:sz w:val="24"/>
              </w:rPr>
              <w:t>pulber</w:t>
            </w:r>
          </w:p>
        </w:tc>
        <w:tc>
          <w:tcPr>
            <w:tcW w:w="4220" w:type="dxa"/>
          </w:tcPr>
          <w:p w14:paraId="25B77B3A" w14:textId="77777777" w:rsidR="002D68EC" w:rsidRDefault="0069493F">
            <w:pPr>
              <w:pStyle w:val="TableParagraph"/>
              <w:ind w:left="137" w:right="82"/>
              <w:jc w:val="center"/>
              <w:rPr>
                <w:sz w:val="24"/>
              </w:rPr>
            </w:pPr>
            <w:r>
              <w:rPr>
                <w:sz w:val="24"/>
              </w:rPr>
              <w:t>26,8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AFF34D1" w14:textId="77777777" w:rsidR="002D68EC" w:rsidRDefault="0069493F">
            <w:pPr>
              <w:pStyle w:val="TableParagraph"/>
              <w:ind w:left="6"/>
              <w:jc w:val="center"/>
              <w:rPr>
                <w:sz w:val="24"/>
              </w:rPr>
            </w:pPr>
            <w:r>
              <w:rPr>
                <w:spacing w:val="-2"/>
                <w:sz w:val="24"/>
              </w:rPr>
              <w:t>TRQ-</w:t>
            </w:r>
            <w:r>
              <w:rPr>
                <w:spacing w:val="-5"/>
                <w:sz w:val="24"/>
              </w:rPr>
              <w:t>SR3</w:t>
            </w:r>
          </w:p>
        </w:tc>
      </w:tr>
    </w:tbl>
    <w:p w14:paraId="5D1CE94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92D1770"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A25009D" w14:textId="77777777">
        <w:trPr>
          <w:trHeight w:val="671"/>
        </w:trPr>
        <w:tc>
          <w:tcPr>
            <w:tcW w:w="1584" w:type="dxa"/>
          </w:tcPr>
          <w:p w14:paraId="11E8FFB4"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2A651F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1A345B3"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FB5BD1E" w14:textId="77777777" w:rsidR="002D68EC" w:rsidRDefault="0069493F">
            <w:pPr>
              <w:pStyle w:val="TableParagraph"/>
              <w:spacing w:before="198"/>
              <w:ind w:left="7"/>
              <w:jc w:val="center"/>
              <w:rPr>
                <w:sz w:val="24"/>
              </w:rPr>
            </w:pPr>
            <w:r>
              <w:rPr>
                <w:spacing w:val="-2"/>
                <w:sz w:val="24"/>
              </w:rPr>
              <w:t>Üleminekukategooria</w:t>
            </w:r>
          </w:p>
        </w:tc>
      </w:tr>
      <w:tr w:rsidR="002D68EC" w14:paraId="6C605140" w14:textId="77777777">
        <w:trPr>
          <w:trHeight w:val="398"/>
        </w:trPr>
        <w:tc>
          <w:tcPr>
            <w:tcW w:w="1584" w:type="dxa"/>
          </w:tcPr>
          <w:p w14:paraId="58956345" w14:textId="77777777" w:rsidR="002D68EC" w:rsidRDefault="0069493F">
            <w:pPr>
              <w:pStyle w:val="TableParagraph"/>
              <w:spacing w:before="61"/>
              <w:ind w:left="107"/>
              <w:rPr>
                <w:sz w:val="24"/>
              </w:rPr>
            </w:pPr>
            <w:r>
              <w:rPr>
                <w:sz w:val="24"/>
              </w:rPr>
              <w:t xml:space="preserve">1702 30 </w:t>
            </w:r>
            <w:r>
              <w:rPr>
                <w:spacing w:val="-5"/>
                <w:sz w:val="24"/>
              </w:rPr>
              <w:t>90</w:t>
            </w:r>
          </w:p>
        </w:tc>
        <w:tc>
          <w:tcPr>
            <w:tcW w:w="6469" w:type="dxa"/>
          </w:tcPr>
          <w:p w14:paraId="760E3EE8"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1B903941" w14:textId="77777777" w:rsidR="002D68EC" w:rsidRDefault="0069493F">
            <w:pPr>
              <w:pStyle w:val="TableParagraph"/>
              <w:spacing w:before="61"/>
              <w:ind w:left="137" w:right="79"/>
              <w:jc w:val="center"/>
              <w:rPr>
                <w:sz w:val="24"/>
              </w:rPr>
            </w:pPr>
            <w:r>
              <w:rPr>
                <w:sz w:val="24"/>
              </w:rPr>
              <w:t>20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06F1268B" w14:textId="77777777" w:rsidR="002D68EC" w:rsidRDefault="0069493F">
            <w:pPr>
              <w:pStyle w:val="TableParagraph"/>
              <w:spacing w:before="61"/>
              <w:ind w:left="6"/>
              <w:jc w:val="center"/>
              <w:rPr>
                <w:sz w:val="24"/>
              </w:rPr>
            </w:pPr>
            <w:r>
              <w:rPr>
                <w:spacing w:val="-2"/>
                <w:sz w:val="24"/>
              </w:rPr>
              <w:t>TRQ-</w:t>
            </w:r>
            <w:r>
              <w:rPr>
                <w:spacing w:val="-5"/>
                <w:sz w:val="24"/>
              </w:rPr>
              <w:t>SR3</w:t>
            </w:r>
          </w:p>
        </w:tc>
      </w:tr>
      <w:tr w:rsidR="002D68EC" w14:paraId="4C140170" w14:textId="77777777">
        <w:trPr>
          <w:trHeight w:val="395"/>
        </w:trPr>
        <w:tc>
          <w:tcPr>
            <w:tcW w:w="1584" w:type="dxa"/>
          </w:tcPr>
          <w:p w14:paraId="4619EB47" w14:textId="77777777" w:rsidR="002D68EC" w:rsidRDefault="0069493F">
            <w:pPr>
              <w:pStyle w:val="TableParagraph"/>
              <w:ind w:left="107"/>
              <w:rPr>
                <w:sz w:val="24"/>
              </w:rPr>
            </w:pPr>
            <w:r>
              <w:rPr>
                <w:sz w:val="24"/>
              </w:rPr>
              <w:t xml:space="preserve">1702 40 </w:t>
            </w:r>
            <w:r>
              <w:rPr>
                <w:spacing w:val="-5"/>
                <w:sz w:val="24"/>
              </w:rPr>
              <w:t>10</w:t>
            </w:r>
          </w:p>
        </w:tc>
        <w:tc>
          <w:tcPr>
            <w:tcW w:w="6469" w:type="dxa"/>
          </w:tcPr>
          <w:p w14:paraId="6B63D357" w14:textId="77777777" w:rsidR="002D68EC" w:rsidRDefault="0069493F">
            <w:pPr>
              <w:pStyle w:val="TableParagraph"/>
              <w:rPr>
                <w:sz w:val="24"/>
              </w:rPr>
            </w:pPr>
            <w:r>
              <w:rPr>
                <w:sz w:val="24"/>
              </w:rPr>
              <w:t>--</w:t>
            </w:r>
            <w:r>
              <w:rPr>
                <w:spacing w:val="-2"/>
                <w:sz w:val="24"/>
              </w:rPr>
              <w:t xml:space="preserve"> </w:t>
            </w:r>
            <w:proofErr w:type="spellStart"/>
            <w:r>
              <w:rPr>
                <w:spacing w:val="-2"/>
                <w:sz w:val="24"/>
              </w:rPr>
              <w:t>isoglükoos</w:t>
            </w:r>
            <w:proofErr w:type="spellEnd"/>
          </w:p>
        </w:tc>
        <w:tc>
          <w:tcPr>
            <w:tcW w:w="4220" w:type="dxa"/>
          </w:tcPr>
          <w:p w14:paraId="6FAF948F" w14:textId="77777777" w:rsidR="002D68EC" w:rsidRDefault="0069493F">
            <w:pPr>
              <w:pStyle w:val="TableParagraph"/>
              <w:ind w:left="137" w:right="82"/>
              <w:jc w:val="center"/>
              <w:rPr>
                <w:sz w:val="24"/>
              </w:rPr>
            </w:pPr>
            <w:r>
              <w:rPr>
                <w:sz w:val="24"/>
              </w:rPr>
              <w:t>50,7</w:t>
            </w:r>
            <w:r>
              <w:rPr>
                <w:spacing w:val="-1"/>
                <w:sz w:val="24"/>
              </w:rPr>
              <w:t xml:space="preserve"> </w:t>
            </w:r>
            <w:r>
              <w:rPr>
                <w:sz w:val="24"/>
              </w:rPr>
              <w:t>EUR/100</w:t>
            </w:r>
            <w:r>
              <w:rPr>
                <w:spacing w:val="1"/>
                <w:sz w:val="24"/>
              </w:rPr>
              <w:t xml:space="preserve"> </w:t>
            </w:r>
            <w:r>
              <w:rPr>
                <w:sz w:val="24"/>
              </w:rPr>
              <w:t xml:space="preserve">kg/net </w:t>
            </w:r>
            <w:proofErr w:type="spellStart"/>
            <w:r>
              <w:rPr>
                <w:spacing w:val="-5"/>
                <w:sz w:val="24"/>
              </w:rPr>
              <w:t>mas</w:t>
            </w:r>
            <w:proofErr w:type="spellEnd"/>
          </w:p>
        </w:tc>
        <w:tc>
          <w:tcPr>
            <w:tcW w:w="2297" w:type="dxa"/>
          </w:tcPr>
          <w:p w14:paraId="3DE317C7"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7DE3AAAA" w14:textId="77777777">
        <w:trPr>
          <w:trHeight w:val="395"/>
        </w:trPr>
        <w:tc>
          <w:tcPr>
            <w:tcW w:w="1584" w:type="dxa"/>
          </w:tcPr>
          <w:p w14:paraId="3687FEDA" w14:textId="77777777" w:rsidR="002D68EC" w:rsidRDefault="0069493F">
            <w:pPr>
              <w:pStyle w:val="TableParagraph"/>
              <w:ind w:left="107"/>
              <w:rPr>
                <w:sz w:val="24"/>
              </w:rPr>
            </w:pPr>
            <w:r>
              <w:rPr>
                <w:sz w:val="24"/>
              </w:rPr>
              <w:t xml:space="preserve">1702 40 </w:t>
            </w:r>
            <w:r>
              <w:rPr>
                <w:spacing w:val="-5"/>
                <w:sz w:val="24"/>
              </w:rPr>
              <w:t>90</w:t>
            </w:r>
          </w:p>
        </w:tc>
        <w:tc>
          <w:tcPr>
            <w:tcW w:w="6469" w:type="dxa"/>
          </w:tcPr>
          <w:p w14:paraId="1A48D0E2"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76821FDA" w14:textId="77777777" w:rsidR="002D68EC" w:rsidRDefault="0069493F">
            <w:pPr>
              <w:pStyle w:val="TableParagraph"/>
              <w:ind w:left="137" w:right="79"/>
              <w:jc w:val="center"/>
              <w:rPr>
                <w:sz w:val="24"/>
              </w:rPr>
            </w:pPr>
            <w:r>
              <w:rPr>
                <w:sz w:val="24"/>
              </w:rPr>
              <w:t>20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790CDF69"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4CEA3B9C" w14:textId="77777777">
        <w:trPr>
          <w:trHeight w:val="448"/>
        </w:trPr>
        <w:tc>
          <w:tcPr>
            <w:tcW w:w="1584" w:type="dxa"/>
          </w:tcPr>
          <w:p w14:paraId="22172EC6" w14:textId="77777777" w:rsidR="002D68EC" w:rsidRDefault="0069493F">
            <w:pPr>
              <w:pStyle w:val="TableParagraph"/>
              <w:ind w:left="107"/>
              <w:rPr>
                <w:sz w:val="24"/>
              </w:rPr>
            </w:pPr>
            <w:r>
              <w:rPr>
                <w:sz w:val="24"/>
              </w:rPr>
              <w:t xml:space="preserve">1702 50 </w:t>
            </w:r>
            <w:r>
              <w:rPr>
                <w:spacing w:val="-5"/>
                <w:sz w:val="24"/>
              </w:rPr>
              <w:t>00</w:t>
            </w:r>
          </w:p>
        </w:tc>
        <w:tc>
          <w:tcPr>
            <w:tcW w:w="6469" w:type="dxa"/>
          </w:tcPr>
          <w:p w14:paraId="6E6A34DF" w14:textId="77777777" w:rsidR="002D68EC" w:rsidRDefault="0069493F">
            <w:pPr>
              <w:pStyle w:val="TableParagraph"/>
              <w:rPr>
                <w:sz w:val="24"/>
              </w:rPr>
            </w:pPr>
            <w:r>
              <w:rPr>
                <w:sz w:val="24"/>
              </w:rPr>
              <w:t>-</w:t>
            </w:r>
            <w:r>
              <w:rPr>
                <w:spacing w:val="-3"/>
                <w:sz w:val="24"/>
              </w:rPr>
              <w:t xml:space="preserve"> </w:t>
            </w:r>
            <w:r>
              <w:rPr>
                <w:sz w:val="24"/>
              </w:rPr>
              <w:t>keemiliselt</w:t>
            </w:r>
            <w:r>
              <w:rPr>
                <w:spacing w:val="-1"/>
                <w:sz w:val="24"/>
              </w:rPr>
              <w:t xml:space="preserve"> </w:t>
            </w:r>
            <w:r>
              <w:rPr>
                <w:sz w:val="24"/>
              </w:rPr>
              <w:t>puhas</w:t>
            </w:r>
            <w:r>
              <w:rPr>
                <w:spacing w:val="-1"/>
                <w:sz w:val="24"/>
              </w:rPr>
              <w:t xml:space="preserve"> </w:t>
            </w:r>
            <w:r>
              <w:rPr>
                <w:spacing w:val="-2"/>
                <w:sz w:val="24"/>
              </w:rPr>
              <w:t>fruktoos</w:t>
            </w:r>
          </w:p>
        </w:tc>
        <w:tc>
          <w:tcPr>
            <w:tcW w:w="4220" w:type="dxa"/>
          </w:tcPr>
          <w:p w14:paraId="7B7B5222" w14:textId="77777777" w:rsidR="002D68EC" w:rsidRDefault="0069493F">
            <w:pPr>
              <w:pStyle w:val="TableParagraph"/>
              <w:ind w:left="137" w:right="79"/>
              <w:jc w:val="center"/>
              <w:rPr>
                <w:sz w:val="24"/>
              </w:rPr>
            </w:pPr>
            <w:r>
              <w:rPr>
                <w:sz w:val="24"/>
              </w:rPr>
              <w:t>16 %</w:t>
            </w:r>
            <w:r>
              <w:rPr>
                <w:spacing w:val="-1"/>
                <w:sz w:val="24"/>
              </w:rPr>
              <w:t xml:space="preserve"> </w:t>
            </w:r>
            <w:r>
              <w:rPr>
                <w:sz w:val="24"/>
              </w:rPr>
              <w:t>+</w:t>
            </w:r>
            <w:r>
              <w:rPr>
                <w:spacing w:val="-1"/>
                <w:sz w:val="24"/>
              </w:rPr>
              <w:t xml:space="preserve"> </w:t>
            </w:r>
            <w:r>
              <w:rPr>
                <w:sz w:val="24"/>
              </w:rPr>
              <w:t>50,7 EUR/100</w:t>
            </w:r>
            <w:r>
              <w:rPr>
                <w:spacing w:val="1"/>
                <w:sz w:val="24"/>
              </w:rPr>
              <w:t xml:space="preserve"> </w:t>
            </w:r>
            <w:r>
              <w:rPr>
                <w:sz w:val="24"/>
              </w:rPr>
              <w:t>kg/net</w:t>
            </w:r>
            <w:r>
              <w:rPr>
                <w:spacing w:val="1"/>
                <w:sz w:val="24"/>
              </w:rPr>
              <w:t xml:space="preserve"> </w:t>
            </w:r>
            <w:proofErr w:type="spellStart"/>
            <w:r>
              <w:rPr>
                <w:spacing w:val="-5"/>
                <w:sz w:val="24"/>
              </w:rPr>
              <w:t>mas</w:t>
            </w:r>
            <w:proofErr w:type="spellEnd"/>
          </w:p>
        </w:tc>
        <w:tc>
          <w:tcPr>
            <w:tcW w:w="2297" w:type="dxa"/>
          </w:tcPr>
          <w:p w14:paraId="450ADDC2"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20F2C123" w14:textId="77777777">
        <w:trPr>
          <w:trHeight w:val="395"/>
        </w:trPr>
        <w:tc>
          <w:tcPr>
            <w:tcW w:w="1584" w:type="dxa"/>
          </w:tcPr>
          <w:p w14:paraId="50FDAB3C" w14:textId="77777777" w:rsidR="002D68EC" w:rsidRDefault="0069493F">
            <w:pPr>
              <w:pStyle w:val="TableParagraph"/>
              <w:ind w:left="107"/>
              <w:rPr>
                <w:sz w:val="24"/>
              </w:rPr>
            </w:pPr>
            <w:r>
              <w:rPr>
                <w:sz w:val="24"/>
              </w:rPr>
              <w:t xml:space="preserve">1702 60 </w:t>
            </w:r>
            <w:r>
              <w:rPr>
                <w:spacing w:val="-5"/>
                <w:sz w:val="24"/>
              </w:rPr>
              <w:t>10</w:t>
            </w:r>
          </w:p>
        </w:tc>
        <w:tc>
          <w:tcPr>
            <w:tcW w:w="6469" w:type="dxa"/>
          </w:tcPr>
          <w:p w14:paraId="2E9EF54A" w14:textId="77777777" w:rsidR="002D68EC" w:rsidRDefault="0069493F">
            <w:pPr>
              <w:pStyle w:val="TableParagraph"/>
              <w:rPr>
                <w:sz w:val="24"/>
              </w:rPr>
            </w:pPr>
            <w:r>
              <w:rPr>
                <w:sz w:val="24"/>
              </w:rPr>
              <w:t>--</w:t>
            </w:r>
            <w:r>
              <w:rPr>
                <w:spacing w:val="-2"/>
                <w:sz w:val="24"/>
              </w:rPr>
              <w:t xml:space="preserve"> </w:t>
            </w:r>
            <w:proofErr w:type="spellStart"/>
            <w:r>
              <w:rPr>
                <w:spacing w:val="-2"/>
                <w:sz w:val="24"/>
              </w:rPr>
              <w:t>isoglükoos</w:t>
            </w:r>
            <w:proofErr w:type="spellEnd"/>
          </w:p>
        </w:tc>
        <w:tc>
          <w:tcPr>
            <w:tcW w:w="4220" w:type="dxa"/>
          </w:tcPr>
          <w:p w14:paraId="2334DF37" w14:textId="77777777" w:rsidR="002D68EC" w:rsidRDefault="0069493F">
            <w:pPr>
              <w:pStyle w:val="TableParagraph"/>
              <w:ind w:left="137" w:right="82"/>
              <w:jc w:val="center"/>
              <w:rPr>
                <w:sz w:val="24"/>
              </w:rPr>
            </w:pPr>
            <w:r>
              <w:rPr>
                <w:sz w:val="24"/>
              </w:rPr>
              <w:t>50,7</w:t>
            </w:r>
            <w:r>
              <w:rPr>
                <w:spacing w:val="-1"/>
                <w:sz w:val="24"/>
              </w:rPr>
              <w:t xml:space="preserve"> </w:t>
            </w:r>
            <w:r>
              <w:rPr>
                <w:sz w:val="24"/>
              </w:rPr>
              <w:t>EUR/100</w:t>
            </w:r>
            <w:r>
              <w:rPr>
                <w:spacing w:val="1"/>
                <w:sz w:val="24"/>
              </w:rPr>
              <w:t xml:space="preserve"> </w:t>
            </w:r>
            <w:r>
              <w:rPr>
                <w:sz w:val="24"/>
              </w:rPr>
              <w:t xml:space="preserve">kg/net </w:t>
            </w:r>
            <w:proofErr w:type="spellStart"/>
            <w:r>
              <w:rPr>
                <w:spacing w:val="-5"/>
                <w:sz w:val="24"/>
              </w:rPr>
              <w:t>mas</w:t>
            </w:r>
            <w:proofErr w:type="spellEnd"/>
          </w:p>
        </w:tc>
        <w:tc>
          <w:tcPr>
            <w:tcW w:w="2297" w:type="dxa"/>
          </w:tcPr>
          <w:p w14:paraId="3E6417D3"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25404094" w14:textId="77777777">
        <w:trPr>
          <w:trHeight w:val="395"/>
        </w:trPr>
        <w:tc>
          <w:tcPr>
            <w:tcW w:w="1584" w:type="dxa"/>
          </w:tcPr>
          <w:p w14:paraId="1BE81A22" w14:textId="77777777" w:rsidR="002D68EC" w:rsidRDefault="0069493F">
            <w:pPr>
              <w:pStyle w:val="TableParagraph"/>
              <w:spacing w:before="61"/>
              <w:ind w:left="107"/>
              <w:rPr>
                <w:sz w:val="24"/>
              </w:rPr>
            </w:pPr>
            <w:r>
              <w:rPr>
                <w:sz w:val="24"/>
              </w:rPr>
              <w:t xml:space="preserve">1702 60 </w:t>
            </w:r>
            <w:r>
              <w:rPr>
                <w:spacing w:val="-5"/>
                <w:sz w:val="24"/>
              </w:rPr>
              <w:t>80</w:t>
            </w:r>
          </w:p>
        </w:tc>
        <w:tc>
          <w:tcPr>
            <w:tcW w:w="6469" w:type="dxa"/>
          </w:tcPr>
          <w:p w14:paraId="323F4998" w14:textId="77777777" w:rsidR="002D68EC" w:rsidRDefault="0069493F">
            <w:pPr>
              <w:pStyle w:val="TableParagraph"/>
              <w:spacing w:before="61"/>
              <w:rPr>
                <w:sz w:val="24"/>
              </w:rPr>
            </w:pPr>
            <w:r>
              <w:rPr>
                <w:sz w:val="24"/>
              </w:rPr>
              <w:t>--</w:t>
            </w:r>
            <w:r>
              <w:rPr>
                <w:spacing w:val="-2"/>
                <w:sz w:val="24"/>
              </w:rPr>
              <w:t xml:space="preserve"> inuliinisiirup</w:t>
            </w:r>
          </w:p>
        </w:tc>
        <w:tc>
          <w:tcPr>
            <w:tcW w:w="4220" w:type="dxa"/>
          </w:tcPr>
          <w:p w14:paraId="40F70B62" w14:textId="77777777" w:rsidR="002D68EC" w:rsidRDefault="0069493F">
            <w:pPr>
              <w:pStyle w:val="TableParagraph"/>
              <w:spacing w:before="61"/>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607C8D29" w14:textId="77777777" w:rsidR="002D68EC" w:rsidRDefault="0069493F">
            <w:pPr>
              <w:pStyle w:val="TableParagraph"/>
              <w:spacing w:before="61"/>
              <w:ind w:left="7"/>
              <w:jc w:val="center"/>
              <w:rPr>
                <w:sz w:val="24"/>
              </w:rPr>
            </w:pPr>
            <w:r>
              <w:rPr>
                <w:spacing w:val="-10"/>
                <w:sz w:val="24"/>
              </w:rPr>
              <w:t>7</w:t>
            </w:r>
          </w:p>
        </w:tc>
      </w:tr>
      <w:tr w:rsidR="002D68EC" w14:paraId="7FA87502" w14:textId="77777777">
        <w:trPr>
          <w:trHeight w:val="398"/>
        </w:trPr>
        <w:tc>
          <w:tcPr>
            <w:tcW w:w="1584" w:type="dxa"/>
          </w:tcPr>
          <w:p w14:paraId="2CFA29B6" w14:textId="77777777" w:rsidR="002D68EC" w:rsidRDefault="0069493F">
            <w:pPr>
              <w:pStyle w:val="TableParagraph"/>
              <w:spacing w:before="61"/>
              <w:ind w:left="107"/>
              <w:rPr>
                <w:sz w:val="24"/>
              </w:rPr>
            </w:pPr>
            <w:r>
              <w:rPr>
                <w:sz w:val="24"/>
              </w:rPr>
              <w:t xml:space="preserve">1702 60 </w:t>
            </w:r>
            <w:r>
              <w:rPr>
                <w:spacing w:val="-5"/>
                <w:sz w:val="24"/>
              </w:rPr>
              <w:t>95</w:t>
            </w:r>
          </w:p>
        </w:tc>
        <w:tc>
          <w:tcPr>
            <w:tcW w:w="6469" w:type="dxa"/>
          </w:tcPr>
          <w:p w14:paraId="141EEA96"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011A2A34" w14:textId="77777777" w:rsidR="002D68EC" w:rsidRDefault="002D68EC">
            <w:pPr>
              <w:pStyle w:val="TableParagraph"/>
              <w:spacing w:before="0"/>
              <w:ind w:left="0"/>
            </w:pPr>
          </w:p>
        </w:tc>
        <w:tc>
          <w:tcPr>
            <w:tcW w:w="2297" w:type="dxa"/>
          </w:tcPr>
          <w:p w14:paraId="63D1B8B9" w14:textId="77777777" w:rsidR="002D68EC" w:rsidRDefault="002D68EC">
            <w:pPr>
              <w:pStyle w:val="TableParagraph"/>
              <w:spacing w:before="0"/>
              <w:ind w:left="0"/>
            </w:pPr>
          </w:p>
        </w:tc>
      </w:tr>
      <w:tr w:rsidR="002D68EC" w14:paraId="0A93C305" w14:textId="77777777">
        <w:trPr>
          <w:trHeight w:val="2049"/>
        </w:trPr>
        <w:tc>
          <w:tcPr>
            <w:tcW w:w="1584" w:type="dxa"/>
          </w:tcPr>
          <w:p w14:paraId="7C9DD74B"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1702 60</w:t>
            </w:r>
            <w:r>
              <w:rPr>
                <w:spacing w:val="-1"/>
                <w:sz w:val="24"/>
              </w:rPr>
              <w:t xml:space="preserve"> </w:t>
            </w:r>
            <w:r>
              <w:rPr>
                <w:spacing w:val="-5"/>
                <w:sz w:val="24"/>
              </w:rPr>
              <w:t>95</w:t>
            </w:r>
          </w:p>
        </w:tc>
        <w:tc>
          <w:tcPr>
            <w:tcW w:w="6469" w:type="dxa"/>
          </w:tcPr>
          <w:p w14:paraId="4E5944F7" w14:textId="77777777" w:rsidR="002D68EC" w:rsidRDefault="0069493F">
            <w:pPr>
              <w:pStyle w:val="TableParagraph"/>
              <w:ind w:right="99"/>
              <w:rPr>
                <w:sz w:val="24"/>
              </w:rPr>
            </w:pPr>
            <w:r>
              <w:rPr>
                <w:sz w:val="24"/>
              </w:rPr>
              <w:t>---- agaavi (</w:t>
            </w:r>
            <w:proofErr w:type="spellStart"/>
            <w:r>
              <w:rPr>
                <w:i/>
                <w:sz w:val="24"/>
              </w:rPr>
              <w:t>Agave</w:t>
            </w:r>
            <w:proofErr w:type="spellEnd"/>
            <w:r>
              <w:rPr>
                <w:i/>
                <w:sz w:val="24"/>
              </w:rPr>
              <w:t xml:space="preserve"> </w:t>
            </w:r>
            <w:proofErr w:type="spellStart"/>
            <w:r>
              <w:rPr>
                <w:i/>
                <w:sz w:val="24"/>
              </w:rPr>
              <w:t>tequilana</w:t>
            </w:r>
            <w:proofErr w:type="spellEnd"/>
            <w:r>
              <w:rPr>
                <w:i/>
                <w:sz w:val="24"/>
              </w:rPr>
              <w:t xml:space="preserve"> </w:t>
            </w:r>
            <w:r>
              <w:rPr>
                <w:sz w:val="24"/>
              </w:rPr>
              <w:t xml:space="preserve">või </w:t>
            </w:r>
            <w:proofErr w:type="spellStart"/>
            <w:r>
              <w:rPr>
                <w:i/>
                <w:sz w:val="24"/>
              </w:rPr>
              <w:t>Agave</w:t>
            </w:r>
            <w:proofErr w:type="spellEnd"/>
            <w:r>
              <w:rPr>
                <w:i/>
                <w:sz w:val="24"/>
              </w:rPr>
              <w:t xml:space="preserve"> </w:t>
            </w:r>
            <w:proofErr w:type="spellStart"/>
            <w:r>
              <w:rPr>
                <w:i/>
                <w:sz w:val="24"/>
              </w:rPr>
              <w:t>salmiana</w:t>
            </w:r>
            <w:proofErr w:type="spellEnd"/>
            <w:r>
              <w:rPr>
                <w:sz w:val="24"/>
              </w:rPr>
              <w:t xml:space="preserve">) mahlast, ekstraktist või kontsentraadist saadud fruktoosisiirup </w:t>
            </w:r>
            <w:proofErr w:type="spellStart"/>
            <w:r>
              <w:rPr>
                <w:sz w:val="24"/>
              </w:rPr>
              <w:t>Brixi</w:t>
            </w:r>
            <w:proofErr w:type="spellEnd"/>
            <w:r>
              <w:rPr>
                <w:sz w:val="24"/>
              </w:rPr>
              <w:t xml:space="preserve"> arvuga</w:t>
            </w:r>
            <w:r>
              <w:rPr>
                <w:spacing w:val="-6"/>
                <w:sz w:val="24"/>
              </w:rPr>
              <w:t xml:space="preserve"> </w:t>
            </w:r>
            <w:r>
              <w:rPr>
                <w:sz w:val="24"/>
              </w:rPr>
              <w:t>üle</w:t>
            </w:r>
            <w:r>
              <w:rPr>
                <w:spacing w:val="-5"/>
                <w:sz w:val="24"/>
              </w:rPr>
              <w:t xml:space="preserve"> </w:t>
            </w:r>
            <w:r>
              <w:rPr>
                <w:sz w:val="24"/>
              </w:rPr>
              <w:t>74,</w:t>
            </w:r>
            <w:r>
              <w:rPr>
                <w:spacing w:val="-5"/>
                <w:sz w:val="24"/>
              </w:rPr>
              <w:t xml:space="preserve"> </w:t>
            </w:r>
            <w:r>
              <w:rPr>
                <w:sz w:val="24"/>
              </w:rPr>
              <w:t>kuivaine</w:t>
            </w:r>
            <w:r>
              <w:rPr>
                <w:spacing w:val="-5"/>
                <w:sz w:val="24"/>
              </w:rPr>
              <w:t xml:space="preserve"> </w:t>
            </w:r>
            <w:r>
              <w:rPr>
                <w:sz w:val="24"/>
              </w:rPr>
              <w:t>sahharoosisisaldusega</w:t>
            </w:r>
            <w:r>
              <w:rPr>
                <w:spacing w:val="-6"/>
                <w:sz w:val="24"/>
              </w:rPr>
              <w:t xml:space="preserve"> </w:t>
            </w:r>
            <w:r>
              <w:rPr>
                <w:sz w:val="24"/>
              </w:rPr>
              <w:t>kuni</w:t>
            </w:r>
            <w:r>
              <w:rPr>
                <w:spacing w:val="-5"/>
                <w:sz w:val="24"/>
              </w:rPr>
              <w:t xml:space="preserve"> </w:t>
            </w:r>
            <w:r>
              <w:rPr>
                <w:sz w:val="24"/>
              </w:rPr>
              <w:t>4</w:t>
            </w:r>
            <w:r>
              <w:rPr>
                <w:spacing w:val="-3"/>
                <w:sz w:val="24"/>
              </w:rPr>
              <w:t xml:space="preserve"> </w:t>
            </w:r>
            <w:r>
              <w:rPr>
                <w:sz w:val="24"/>
              </w:rPr>
              <w:t>%</w:t>
            </w:r>
            <w:r>
              <w:rPr>
                <w:spacing w:val="-6"/>
                <w:sz w:val="24"/>
              </w:rPr>
              <w:t xml:space="preserve"> </w:t>
            </w:r>
            <w:r>
              <w:rPr>
                <w:sz w:val="24"/>
              </w:rPr>
              <w:t>massist, glükoosisisaldusega kuni 25 % massist ja fruktoosisisaldusega üle 70 % massist, muu magusainelisandita, rafineeritud või rafineerimata, pakendatud jaemüügiks taarasse, mis mahutab kuni 5,6 kg</w:t>
            </w:r>
          </w:p>
        </w:tc>
        <w:tc>
          <w:tcPr>
            <w:tcW w:w="4220" w:type="dxa"/>
          </w:tcPr>
          <w:p w14:paraId="51B7A726"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0D943A78" w14:textId="77777777" w:rsidR="002D68EC" w:rsidRDefault="0069493F">
            <w:pPr>
              <w:pStyle w:val="TableParagraph"/>
              <w:ind w:left="7"/>
              <w:jc w:val="center"/>
              <w:rPr>
                <w:sz w:val="24"/>
              </w:rPr>
            </w:pPr>
            <w:r>
              <w:rPr>
                <w:spacing w:val="-10"/>
                <w:sz w:val="24"/>
              </w:rPr>
              <w:t>0</w:t>
            </w:r>
          </w:p>
        </w:tc>
      </w:tr>
    </w:tbl>
    <w:p w14:paraId="61AD5DD9"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2F62F2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B3B21E2" w14:textId="77777777">
        <w:trPr>
          <w:trHeight w:val="671"/>
        </w:trPr>
        <w:tc>
          <w:tcPr>
            <w:tcW w:w="1584" w:type="dxa"/>
          </w:tcPr>
          <w:p w14:paraId="497C3639"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D390BF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08DB63C"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7950704" w14:textId="77777777" w:rsidR="002D68EC" w:rsidRDefault="0069493F">
            <w:pPr>
              <w:pStyle w:val="TableParagraph"/>
              <w:spacing w:before="198"/>
              <w:ind w:left="7"/>
              <w:jc w:val="center"/>
              <w:rPr>
                <w:sz w:val="24"/>
              </w:rPr>
            </w:pPr>
            <w:r>
              <w:rPr>
                <w:spacing w:val="-2"/>
                <w:sz w:val="24"/>
              </w:rPr>
              <w:t>Üleminekukategooria</w:t>
            </w:r>
          </w:p>
        </w:tc>
      </w:tr>
      <w:tr w:rsidR="002D68EC" w14:paraId="5D709925" w14:textId="77777777">
        <w:trPr>
          <w:trHeight w:val="398"/>
        </w:trPr>
        <w:tc>
          <w:tcPr>
            <w:tcW w:w="1584" w:type="dxa"/>
          </w:tcPr>
          <w:p w14:paraId="068FB77E"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1702 60</w:t>
            </w:r>
            <w:r>
              <w:rPr>
                <w:spacing w:val="-1"/>
                <w:sz w:val="24"/>
              </w:rPr>
              <w:t xml:space="preserve"> </w:t>
            </w:r>
            <w:r>
              <w:rPr>
                <w:spacing w:val="-5"/>
                <w:sz w:val="24"/>
              </w:rPr>
              <w:t>95</w:t>
            </w:r>
          </w:p>
        </w:tc>
        <w:tc>
          <w:tcPr>
            <w:tcW w:w="6469" w:type="dxa"/>
          </w:tcPr>
          <w:p w14:paraId="527F0ED3"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6F689B60" w14:textId="77777777" w:rsidR="002D68EC" w:rsidRDefault="0069493F">
            <w:pPr>
              <w:pStyle w:val="TableParagraph"/>
              <w:spacing w:before="61"/>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1B1DB334" w14:textId="77777777" w:rsidR="002D68EC" w:rsidRDefault="0069493F">
            <w:pPr>
              <w:pStyle w:val="TableParagraph"/>
              <w:spacing w:before="61"/>
              <w:ind w:left="6"/>
              <w:jc w:val="center"/>
              <w:rPr>
                <w:sz w:val="24"/>
              </w:rPr>
            </w:pPr>
            <w:r>
              <w:rPr>
                <w:spacing w:val="-2"/>
                <w:sz w:val="24"/>
              </w:rPr>
              <w:t>TRQ-</w:t>
            </w:r>
            <w:r>
              <w:rPr>
                <w:spacing w:val="-5"/>
                <w:sz w:val="24"/>
              </w:rPr>
              <w:t>SR3</w:t>
            </w:r>
          </w:p>
        </w:tc>
      </w:tr>
      <w:tr w:rsidR="002D68EC" w14:paraId="2DD17454" w14:textId="77777777">
        <w:trPr>
          <w:trHeight w:val="395"/>
        </w:trPr>
        <w:tc>
          <w:tcPr>
            <w:tcW w:w="1584" w:type="dxa"/>
          </w:tcPr>
          <w:p w14:paraId="43B016AE" w14:textId="77777777" w:rsidR="002D68EC" w:rsidRDefault="0069493F">
            <w:pPr>
              <w:pStyle w:val="TableParagraph"/>
              <w:ind w:left="107"/>
              <w:rPr>
                <w:sz w:val="24"/>
              </w:rPr>
            </w:pPr>
            <w:r>
              <w:rPr>
                <w:sz w:val="24"/>
              </w:rPr>
              <w:t xml:space="preserve">1702 90 </w:t>
            </w:r>
            <w:r>
              <w:rPr>
                <w:spacing w:val="-5"/>
                <w:sz w:val="24"/>
              </w:rPr>
              <w:t>10</w:t>
            </w:r>
          </w:p>
        </w:tc>
        <w:tc>
          <w:tcPr>
            <w:tcW w:w="6469" w:type="dxa"/>
          </w:tcPr>
          <w:p w14:paraId="5562DCD0" w14:textId="77777777" w:rsidR="002D68EC" w:rsidRDefault="0069493F">
            <w:pPr>
              <w:pStyle w:val="TableParagraph"/>
              <w:rPr>
                <w:sz w:val="24"/>
              </w:rPr>
            </w:pPr>
            <w:r>
              <w:rPr>
                <w:sz w:val="24"/>
              </w:rPr>
              <w:t>--</w:t>
            </w:r>
            <w:r>
              <w:rPr>
                <w:spacing w:val="-3"/>
                <w:sz w:val="24"/>
              </w:rPr>
              <w:t xml:space="preserve"> </w:t>
            </w:r>
            <w:r>
              <w:rPr>
                <w:sz w:val="24"/>
              </w:rPr>
              <w:t>keemiliselt</w:t>
            </w:r>
            <w:r>
              <w:rPr>
                <w:spacing w:val="-2"/>
                <w:sz w:val="24"/>
              </w:rPr>
              <w:t xml:space="preserve"> </w:t>
            </w:r>
            <w:r>
              <w:rPr>
                <w:sz w:val="24"/>
              </w:rPr>
              <w:t>puhas</w:t>
            </w:r>
            <w:r>
              <w:rPr>
                <w:spacing w:val="-1"/>
                <w:sz w:val="24"/>
              </w:rPr>
              <w:t xml:space="preserve"> </w:t>
            </w:r>
            <w:r>
              <w:rPr>
                <w:spacing w:val="-2"/>
                <w:sz w:val="24"/>
              </w:rPr>
              <w:t>maltoos</w:t>
            </w:r>
          </w:p>
        </w:tc>
        <w:tc>
          <w:tcPr>
            <w:tcW w:w="4220" w:type="dxa"/>
          </w:tcPr>
          <w:p w14:paraId="4CBDFBF7" w14:textId="77777777" w:rsidR="002D68EC" w:rsidRDefault="0069493F">
            <w:pPr>
              <w:pStyle w:val="TableParagraph"/>
              <w:ind w:left="137" w:right="81"/>
              <w:jc w:val="center"/>
              <w:rPr>
                <w:sz w:val="24"/>
              </w:rPr>
            </w:pPr>
            <w:r>
              <w:rPr>
                <w:sz w:val="24"/>
              </w:rPr>
              <w:t xml:space="preserve">12,8 </w:t>
            </w:r>
            <w:r>
              <w:rPr>
                <w:spacing w:val="-10"/>
                <w:sz w:val="24"/>
              </w:rPr>
              <w:t>%</w:t>
            </w:r>
          </w:p>
        </w:tc>
        <w:tc>
          <w:tcPr>
            <w:tcW w:w="2297" w:type="dxa"/>
          </w:tcPr>
          <w:p w14:paraId="2F781BDB" w14:textId="77777777" w:rsidR="002D68EC" w:rsidRDefault="0069493F">
            <w:pPr>
              <w:pStyle w:val="TableParagraph"/>
              <w:ind w:left="7"/>
              <w:jc w:val="center"/>
              <w:rPr>
                <w:sz w:val="24"/>
              </w:rPr>
            </w:pPr>
            <w:r>
              <w:rPr>
                <w:spacing w:val="-10"/>
                <w:sz w:val="24"/>
              </w:rPr>
              <w:t>3</w:t>
            </w:r>
          </w:p>
        </w:tc>
      </w:tr>
      <w:tr w:rsidR="002D68EC" w14:paraId="4D260204" w14:textId="77777777">
        <w:trPr>
          <w:trHeight w:val="395"/>
        </w:trPr>
        <w:tc>
          <w:tcPr>
            <w:tcW w:w="1584" w:type="dxa"/>
          </w:tcPr>
          <w:p w14:paraId="57689733" w14:textId="77777777" w:rsidR="002D68EC" w:rsidRDefault="0069493F">
            <w:pPr>
              <w:pStyle w:val="TableParagraph"/>
              <w:ind w:left="107"/>
              <w:rPr>
                <w:sz w:val="24"/>
              </w:rPr>
            </w:pPr>
            <w:r>
              <w:rPr>
                <w:sz w:val="24"/>
              </w:rPr>
              <w:t xml:space="preserve">1702 90 </w:t>
            </w:r>
            <w:r>
              <w:rPr>
                <w:spacing w:val="-5"/>
                <w:sz w:val="24"/>
              </w:rPr>
              <w:t>30</w:t>
            </w:r>
          </w:p>
        </w:tc>
        <w:tc>
          <w:tcPr>
            <w:tcW w:w="6469" w:type="dxa"/>
          </w:tcPr>
          <w:p w14:paraId="627D73D0" w14:textId="77777777" w:rsidR="002D68EC" w:rsidRDefault="0069493F">
            <w:pPr>
              <w:pStyle w:val="TableParagraph"/>
              <w:rPr>
                <w:sz w:val="24"/>
              </w:rPr>
            </w:pPr>
            <w:r>
              <w:rPr>
                <w:sz w:val="24"/>
              </w:rPr>
              <w:t>--</w:t>
            </w:r>
            <w:r>
              <w:rPr>
                <w:spacing w:val="-2"/>
                <w:sz w:val="24"/>
              </w:rPr>
              <w:t xml:space="preserve"> </w:t>
            </w:r>
            <w:proofErr w:type="spellStart"/>
            <w:r>
              <w:rPr>
                <w:spacing w:val="-2"/>
                <w:sz w:val="24"/>
              </w:rPr>
              <w:t>isoglükoos</w:t>
            </w:r>
            <w:proofErr w:type="spellEnd"/>
          </w:p>
        </w:tc>
        <w:tc>
          <w:tcPr>
            <w:tcW w:w="4220" w:type="dxa"/>
          </w:tcPr>
          <w:p w14:paraId="01D0EF2C" w14:textId="77777777" w:rsidR="002D68EC" w:rsidRDefault="0069493F">
            <w:pPr>
              <w:pStyle w:val="TableParagraph"/>
              <w:ind w:left="137" w:right="82"/>
              <w:jc w:val="center"/>
              <w:rPr>
                <w:sz w:val="24"/>
              </w:rPr>
            </w:pPr>
            <w:r>
              <w:rPr>
                <w:sz w:val="24"/>
              </w:rPr>
              <w:t>50,7</w:t>
            </w:r>
            <w:r>
              <w:rPr>
                <w:spacing w:val="-1"/>
                <w:sz w:val="24"/>
              </w:rPr>
              <w:t xml:space="preserve"> </w:t>
            </w:r>
            <w:r>
              <w:rPr>
                <w:sz w:val="24"/>
              </w:rPr>
              <w:t>EUR/100</w:t>
            </w:r>
            <w:r>
              <w:rPr>
                <w:spacing w:val="1"/>
                <w:sz w:val="24"/>
              </w:rPr>
              <w:t xml:space="preserve"> </w:t>
            </w:r>
            <w:r>
              <w:rPr>
                <w:sz w:val="24"/>
              </w:rPr>
              <w:t xml:space="preserve">kg/net </w:t>
            </w:r>
            <w:proofErr w:type="spellStart"/>
            <w:r>
              <w:rPr>
                <w:spacing w:val="-5"/>
                <w:sz w:val="24"/>
              </w:rPr>
              <w:t>mas</w:t>
            </w:r>
            <w:proofErr w:type="spellEnd"/>
          </w:p>
        </w:tc>
        <w:tc>
          <w:tcPr>
            <w:tcW w:w="2297" w:type="dxa"/>
          </w:tcPr>
          <w:p w14:paraId="47742115"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20F06D75" w14:textId="77777777">
        <w:trPr>
          <w:trHeight w:val="396"/>
        </w:trPr>
        <w:tc>
          <w:tcPr>
            <w:tcW w:w="1584" w:type="dxa"/>
          </w:tcPr>
          <w:p w14:paraId="462826B3" w14:textId="77777777" w:rsidR="002D68EC" w:rsidRDefault="0069493F">
            <w:pPr>
              <w:pStyle w:val="TableParagraph"/>
              <w:ind w:left="107"/>
              <w:rPr>
                <w:sz w:val="24"/>
              </w:rPr>
            </w:pPr>
            <w:r>
              <w:rPr>
                <w:sz w:val="24"/>
              </w:rPr>
              <w:t xml:space="preserve">1702 90 </w:t>
            </w:r>
            <w:r>
              <w:rPr>
                <w:spacing w:val="-5"/>
                <w:sz w:val="24"/>
              </w:rPr>
              <w:t>50</w:t>
            </w:r>
          </w:p>
        </w:tc>
        <w:tc>
          <w:tcPr>
            <w:tcW w:w="6469" w:type="dxa"/>
          </w:tcPr>
          <w:p w14:paraId="0D61734D" w14:textId="77777777" w:rsidR="002D68EC" w:rsidRDefault="0069493F">
            <w:pPr>
              <w:pStyle w:val="TableParagraph"/>
              <w:rPr>
                <w:sz w:val="24"/>
              </w:rPr>
            </w:pPr>
            <w:r>
              <w:rPr>
                <w:sz w:val="24"/>
              </w:rPr>
              <w:t>--</w:t>
            </w:r>
            <w:r>
              <w:rPr>
                <w:spacing w:val="-2"/>
                <w:sz w:val="24"/>
              </w:rPr>
              <w:t xml:space="preserve"> </w:t>
            </w:r>
            <w:proofErr w:type="spellStart"/>
            <w:r>
              <w:rPr>
                <w:sz w:val="24"/>
              </w:rPr>
              <w:t>maltodekstriin</w:t>
            </w:r>
            <w:proofErr w:type="spellEnd"/>
            <w:r>
              <w:rPr>
                <w:sz w:val="24"/>
              </w:rPr>
              <w:t xml:space="preserve"> ja</w:t>
            </w:r>
            <w:r>
              <w:rPr>
                <w:spacing w:val="-1"/>
                <w:sz w:val="24"/>
              </w:rPr>
              <w:t xml:space="preserve"> </w:t>
            </w:r>
            <w:proofErr w:type="spellStart"/>
            <w:r>
              <w:rPr>
                <w:spacing w:val="-2"/>
                <w:sz w:val="24"/>
              </w:rPr>
              <w:t>maltodekstriinisiirup</w:t>
            </w:r>
            <w:proofErr w:type="spellEnd"/>
          </w:p>
        </w:tc>
        <w:tc>
          <w:tcPr>
            <w:tcW w:w="4220" w:type="dxa"/>
          </w:tcPr>
          <w:p w14:paraId="6E911561" w14:textId="77777777" w:rsidR="002D68EC" w:rsidRDefault="0069493F">
            <w:pPr>
              <w:pStyle w:val="TableParagraph"/>
              <w:ind w:left="137" w:right="79"/>
              <w:jc w:val="center"/>
              <w:rPr>
                <w:sz w:val="24"/>
              </w:rPr>
            </w:pPr>
            <w:r>
              <w:rPr>
                <w:sz w:val="24"/>
              </w:rPr>
              <w:t>20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EEE2439" w14:textId="77777777" w:rsidR="002D68EC" w:rsidRDefault="0069493F">
            <w:pPr>
              <w:pStyle w:val="TableParagraph"/>
              <w:ind w:left="7"/>
              <w:jc w:val="center"/>
              <w:rPr>
                <w:sz w:val="24"/>
              </w:rPr>
            </w:pPr>
            <w:r>
              <w:rPr>
                <w:spacing w:val="-10"/>
                <w:sz w:val="24"/>
              </w:rPr>
              <w:t>7</w:t>
            </w:r>
          </w:p>
        </w:tc>
      </w:tr>
      <w:tr w:rsidR="002D68EC" w14:paraId="148BB077" w14:textId="77777777">
        <w:trPr>
          <w:trHeight w:val="448"/>
        </w:trPr>
        <w:tc>
          <w:tcPr>
            <w:tcW w:w="1584" w:type="dxa"/>
          </w:tcPr>
          <w:p w14:paraId="42A3F7AC" w14:textId="77777777" w:rsidR="002D68EC" w:rsidRDefault="0069493F">
            <w:pPr>
              <w:pStyle w:val="TableParagraph"/>
              <w:ind w:left="107"/>
              <w:rPr>
                <w:sz w:val="24"/>
              </w:rPr>
            </w:pPr>
            <w:r>
              <w:rPr>
                <w:sz w:val="24"/>
              </w:rPr>
              <w:t xml:space="preserve">1702 90 </w:t>
            </w:r>
            <w:r>
              <w:rPr>
                <w:spacing w:val="-5"/>
                <w:sz w:val="24"/>
              </w:rPr>
              <w:t>71</w:t>
            </w:r>
          </w:p>
        </w:tc>
        <w:tc>
          <w:tcPr>
            <w:tcW w:w="6469" w:type="dxa"/>
          </w:tcPr>
          <w:p w14:paraId="276156FB" w14:textId="77777777" w:rsidR="002D68EC" w:rsidRDefault="0069493F">
            <w:pPr>
              <w:pStyle w:val="TableParagraph"/>
              <w:rPr>
                <w:sz w:val="24"/>
              </w:rPr>
            </w:pPr>
            <w:r>
              <w:rPr>
                <w:sz w:val="24"/>
              </w:rPr>
              <w:t>---</w:t>
            </w:r>
            <w:r>
              <w:rPr>
                <w:spacing w:val="-2"/>
                <w:sz w:val="24"/>
              </w:rPr>
              <w:t xml:space="preserve"> </w:t>
            </w:r>
            <w:r>
              <w:rPr>
                <w:sz w:val="24"/>
              </w:rPr>
              <w:t>kuivaine</w:t>
            </w:r>
            <w:r>
              <w:rPr>
                <w:spacing w:val="-1"/>
                <w:sz w:val="24"/>
              </w:rPr>
              <w:t xml:space="preserve"> </w:t>
            </w:r>
            <w:r>
              <w:rPr>
                <w:sz w:val="24"/>
              </w:rPr>
              <w:t>sahharoosisisaldusega</w:t>
            </w:r>
            <w:r>
              <w:rPr>
                <w:spacing w:val="-2"/>
                <w:sz w:val="24"/>
              </w:rPr>
              <w:t xml:space="preserve"> </w:t>
            </w:r>
            <w:r>
              <w:rPr>
                <w:sz w:val="24"/>
              </w:rPr>
              <w:t>vähemalt 50</w:t>
            </w:r>
            <w:r>
              <w:rPr>
                <w:spacing w:val="2"/>
                <w:sz w:val="24"/>
              </w:rPr>
              <w:t xml:space="preserve"> </w:t>
            </w:r>
            <w:r>
              <w:rPr>
                <w:sz w:val="24"/>
              </w:rPr>
              <w:t>%</w:t>
            </w:r>
            <w:r>
              <w:rPr>
                <w:spacing w:val="1"/>
                <w:sz w:val="24"/>
              </w:rPr>
              <w:t xml:space="preserve"> </w:t>
            </w:r>
            <w:r>
              <w:rPr>
                <w:spacing w:val="-2"/>
                <w:sz w:val="24"/>
              </w:rPr>
              <w:t>massist</w:t>
            </w:r>
          </w:p>
        </w:tc>
        <w:tc>
          <w:tcPr>
            <w:tcW w:w="4220" w:type="dxa"/>
          </w:tcPr>
          <w:p w14:paraId="5C529853"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67AA8A62" w14:textId="77777777" w:rsidR="002D68EC" w:rsidRDefault="0069493F">
            <w:pPr>
              <w:pStyle w:val="TableParagraph"/>
              <w:ind w:left="7"/>
              <w:jc w:val="center"/>
              <w:rPr>
                <w:sz w:val="24"/>
              </w:rPr>
            </w:pPr>
            <w:r>
              <w:rPr>
                <w:spacing w:val="-10"/>
                <w:sz w:val="24"/>
              </w:rPr>
              <w:t>7</w:t>
            </w:r>
          </w:p>
        </w:tc>
      </w:tr>
      <w:tr w:rsidR="002D68EC" w14:paraId="1F222B5A" w14:textId="77777777">
        <w:trPr>
          <w:trHeight w:val="450"/>
        </w:trPr>
        <w:tc>
          <w:tcPr>
            <w:tcW w:w="1584" w:type="dxa"/>
          </w:tcPr>
          <w:p w14:paraId="4DFD770F" w14:textId="77777777" w:rsidR="002D68EC" w:rsidRDefault="0069493F">
            <w:pPr>
              <w:pStyle w:val="TableParagraph"/>
              <w:spacing w:before="61"/>
              <w:ind w:left="107"/>
              <w:rPr>
                <w:sz w:val="24"/>
              </w:rPr>
            </w:pPr>
            <w:r>
              <w:rPr>
                <w:sz w:val="24"/>
              </w:rPr>
              <w:t xml:space="preserve">1702 90 </w:t>
            </w:r>
            <w:r>
              <w:rPr>
                <w:spacing w:val="-5"/>
                <w:sz w:val="24"/>
              </w:rPr>
              <w:t>75</w:t>
            </w:r>
          </w:p>
        </w:tc>
        <w:tc>
          <w:tcPr>
            <w:tcW w:w="6469" w:type="dxa"/>
          </w:tcPr>
          <w:p w14:paraId="0FCD4C46" w14:textId="77777777" w:rsidR="002D68EC" w:rsidRDefault="0069493F">
            <w:pPr>
              <w:pStyle w:val="TableParagraph"/>
              <w:spacing w:before="61"/>
              <w:rPr>
                <w:sz w:val="24"/>
              </w:rPr>
            </w:pPr>
            <w:r>
              <w:rPr>
                <w:sz w:val="24"/>
              </w:rPr>
              <w:t>----</w:t>
            </w:r>
            <w:r>
              <w:rPr>
                <w:spacing w:val="-2"/>
                <w:sz w:val="24"/>
              </w:rPr>
              <w:t xml:space="preserve"> </w:t>
            </w:r>
            <w:r>
              <w:rPr>
                <w:sz w:val="24"/>
              </w:rPr>
              <w:t>pulbrina,</w:t>
            </w:r>
            <w:r>
              <w:rPr>
                <w:spacing w:val="-1"/>
                <w:sz w:val="24"/>
              </w:rPr>
              <w:t xml:space="preserve"> </w:t>
            </w:r>
            <w:proofErr w:type="spellStart"/>
            <w:r>
              <w:rPr>
                <w:sz w:val="24"/>
              </w:rPr>
              <w:t>aglomeeritud</w:t>
            </w:r>
            <w:proofErr w:type="spellEnd"/>
            <w:r>
              <w:rPr>
                <w:spacing w:val="-1"/>
                <w:sz w:val="24"/>
              </w:rPr>
              <w:t xml:space="preserve"> </w:t>
            </w:r>
            <w:r>
              <w:rPr>
                <w:sz w:val="24"/>
              </w:rPr>
              <w:t xml:space="preserve">või </w:t>
            </w:r>
            <w:proofErr w:type="spellStart"/>
            <w:r>
              <w:rPr>
                <w:spacing w:val="-2"/>
                <w:sz w:val="24"/>
              </w:rPr>
              <w:t>aglomeerimata</w:t>
            </w:r>
            <w:proofErr w:type="spellEnd"/>
          </w:p>
        </w:tc>
        <w:tc>
          <w:tcPr>
            <w:tcW w:w="4220" w:type="dxa"/>
          </w:tcPr>
          <w:p w14:paraId="51F3DA64" w14:textId="77777777" w:rsidR="002D68EC" w:rsidRDefault="0069493F">
            <w:pPr>
              <w:pStyle w:val="TableParagraph"/>
              <w:spacing w:before="61"/>
              <w:ind w:left="137" w:right="82"/>
              <w:jc w:val="center"/>
              <w:rPr>
                <w:sz w:val="24"/>
              </w:rPr>
            </w:pPr>
            <w:r>
              <w:rPr>
                <w:sz w:val="24"/>
              </w:rPr>
              <w:t>27,7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30E1AAD" w14:textId="77777777" w:rsidR="002D68EC" w:rsidRDefault="0069493F">
            <w:pPr>
              <w:pStyle w:val="TableParagraph"/>
              <w:spacing w:before="61"/>
              <w:ind w:left="7"/>
              <w:jc w:val="center"/>
              <w:rPr>
                <w:sz w:val="24"/>
              </w:rPr>
            </w:pPr>
            <w:r>
              <w:rPr>
                <w:spacing w:val="-10"/>
                <w:sz w:val="24"/>
              </w:rPr>
              <w:t>7</w:t>
            </w:r>
          </w:p>
        </w:tc>
      </w:tr>
      <w:tr w:rsidR="002D68EC" w14:paraId="2077947D" w14:textId="77777777">
        <w:trPr>
          <w:trHeight w:val="395"/>
        </w:trPr>
        <w:tc>
          <w:tcPr>
            <w:tcW w:w="1584" w:type="dxa"/>
          </w:tcPr>
          <w:p w14:paraId="7CE5E0A0" w14:textId="77777777" w:rsidR="002D68EC" w:rsidRDefault="0069493F">
            <w:pPr>
              <w:pStyle w:val="TableParagraph"/>
              <w:ind w:left="107"/>
              <w:rPr>
                <w:sz w:val="24"/>
              </w:rPr>
            </w:pPr>
            <w:r>
              <w:rPr>
                <w:sz w:val="24"/>
              </w:rPr>
              <w:t xml:space="preserve">1702 90 </w:t>
            </w:r>
            <w:r>
              <w:rPr>
                <w:spacing w:val="-5"/>
                <w:sz w:val="24"/>
              </w:rPr>
              <w:t>79</w:t>
            </w:r>
          </w:p>
        </w:tc>
        <w:tc>
          <w:tcPr>
            <w:tcW w:w="6469" w:type="dxa"/>
          </w:tcPr>
          <w:p w14:paraId="19E75E87"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C221305" w14:textId="77777777" w:rsidR="002D68EC" w:rsidRDefault="0069493F">
            <w:pPr>
              <w:pStyle w:val="TableParagraph"/>
              <w:ind w:left="137" w:right="82"/>
              <w:jc w:val="center"/>
              <w:rPr>
                <w:sz w:val="24"/>
              </w:rPr>
            </w:pPr>
            <w:r>
              <w:rPr>
                <w:sz w:val="24"/>
              </w:rPr>
              <w:t>19,2</w:t>
            </w:r>
            <w:r>
              <w:rPr>
                <w:spacing w:val="-1"/>
                <w:sz w:val="24"/>
              </w:rPr>
              <w:t xml:space="preserve"> </w:t>
            </w:r>
            <w:r>
              <w:rPr>
                <w:sz w:val="24"/>
              </w:rPr>
              <w:t>EUR/100</w:t>
            </w:r>
            <w:r>
              <w:rPr>
                <w:spacing w:val="1"/>
                <w:sz w:val="24"/>
              </w:rPr>
              <w:t xml:space="preserve"> </w:t>
            </w:r>
            <w:r>
              <w:rPr>
                <w:spacing w:val="-5"/>
                <w:sz w:val="24"/>
              </w:rPr>
              <w:t>kg</w:t>
            </w:r>
          </w:p>
        </w:tc>
        <w:tc>
          <w:tcPr>
            <w:tcW w:w="2297" w:type="dxa"/>
          </w:tcPr>
          <w:p w14:paraId="22408694" w14:textId="77777777" w:rsidR="002D68EC" w:rsidRDefault="0069493F">
            <w:pPr>
              <w:pStyle w:val="TableParagraph"/>
              <w:ind w:left="7"/>
              <w:jc w:val="center"/>
              <w:rPr>
                <w:sz w:val="24"/>
              </w:rPr>
            </w:pPr>
            <w:r>
              <w:rPr>
                <w:spacing w:val="-10"/>
                <w:sz w:val="24"/>
              </w:rPr>
              <w:t>7</w:t>
            </w:r>
          </w:p>
        </w:tc>
      </w:tr>
      <w:tr w:rsidR="002D68EC" w14:paraId="1F5764DB" w14:textId="77777777">
        <w:trPr>
          <w:trHeight w:val="395"/>
        </w:trPr>
        <w:tc>
          <w:tcPr>
            <w:tcW w:w="1584" w:type="dxa"/>
          </w:tcPr>
          <w:p w14:paraId="26884625" w14:textId="77777777" w:rsidR="002D68EC" w:rsidRDefault="0069493F">
            <w:pPr>
              <w:pStyle w:val="TableParagraph"/>
              <w:ind w:left="107"/>
              <w:rPr>
                <w:sz w:val="24"/>
              </w:rPr>
            </w:pPr>
            <w:r>
              <w:rPr>
                <w:sz w:val="24"/>
              </w:rPr>
              <w:t xml:space="preserve">1702 90 </w:t>
            </w:r>
            <w:r>
              <w:rPr>
                <w:spacing w:val="-5"/>
                <w:sz w:val="24"/>
              </w:rPr>
              <w:t>80</w:t>
            </w:r>
          </w:p>
        </w:tc>
        <w:tc>
          <w:tcPr>
            <w:tcW w:w="6469" w:type="dxa"/>
          </w:tcPr>
          <w:p w14:paraId="54F7BEE6" w14:textId="77777777" w:rsidR="002D68EC" w:rsidRDefault="0069493F">
            <w:pPr>
              <w:pStyle w:val="TableParagraph"/>
              <w:rPr>
                <w:sz w:val="24"/>
              </w:rPr>
            </w:pPr>
            <w:r>
              <w:rPr>
                <w:sz w:val="24"/>
              </w:rPr>
              <w:t>--</w:t>
            </w:r>
            <w:r>
              <w:rPr>
                <w:spacing w:val="-2"/>
                <w:sz w:val="24"/>
              </w:rPr>
              <w:t xml:space="preserve"> inuliinisiirup</w:t>
            </w:r>
          </w:p>
        </w:tc>
        <w:tc>
          <w:tcPr>
            <w:tcW w:w="4220" w:type="dxa"/>
          </w:tcPr>
          <w:p w14:paraId="3F636601"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634D1625" w14:textId="77777777" w:rsidR="002D68EC" w:rsidRDefault="0069493F">
            <w:pPr>
              <w:pStyle w:val="TableParagraph"/>
              <w:ind w:left="7"/>
              <w:jc w:val="center"/>
              <w:rPr>
                <w:sz w:val="24"/>
              </w:rPr>
            </w:pPr>
            <w:r>
              <w:rPr>
                <w:spacing w:val="-10"/>
                <w:sz w:val="24"/>
              </w:rPr>
              <w:t>7</w:t>
            </w:r>
          </w:p>
        </w:tc>
      </w:tr>
      <w:tr w:rsidR="002D68EC" w14:paraId="1E0EEF5A" w14:textId="77777777">
        <w:trPr>
          <w:trHeight w:val="396"/>
        </w:trPr>
        <w:tc>
          <w:tcPr>
            <w:tcW w:w="1584" w:type="dxa"/>
          </w:tcPr>
          <w:p w14:paraId="76C4F01C" w14:textId="77777777" w:rsidR="002D68EC" w:rsidRDefault="0069493F">
            <w:pPr>
              <w:pStyle w:val="TableParagraph"/>
              <w:ind w:left="107"/>
              <w:rPr>
                <w:sz w:val="24"/>
              </w:rPr>
            </w:pPr>
            <w:r>
              <w:rPr>
                <w:sz w:val="24"/>
              </w:rPr>
              <w:t xml:space="preserve">1702 90 </w:t>
            </w:r>
            <w:r>
              <w:rPr>
                <w:spacing w:val="-5"/>
                <w:sz w:val="24"/>
              </w:rPr>
              <w:t>95</w:t>
            </w:r>
          </w:p>
        </w:tc>
        <w:tc>
          <w:tcPr>
            <w:tcW w:w="6469" w:type="dxa"/>
          </w:tcPr>
          <w:p w14:paraId="7C3C581B"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320D006A"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37D5BF0C" w14:textId="77777777" w:rsidR="002D68EC" w:rsidRDefault="0069493F">
            <w:pPr>
              <w:pStyle w:val="TableParagraph"/>
              <w:ind w:left="7"/>
              <w:jc w:val="center"/>
              <w:rPr>
                <w:sz w:val="24"/>
              </w:rPr>
            </w:pPr>
            <w:r>
              <w:rPr>
                <w:spacing w:val="-10"/>
                <w:sz w:val="24"/>
              </w:rPr>
              <w:t>7</w:t>
            </w:r>
          </w:p>
        </w:tc>
      </w:tr>
      <w:tr w:rsidR="002D68EC" w14:paraId="5DE2C27F" w14:textId="77777777">
        <w:trPr>
          <w:trHeight w:val="395"/>
        </w:trPr>
        <w:tc>
          <w:tcPr>
            <w:tcW w:w="1584" w:type="dxa"/>
          </w:tcPr>
          <w:p w14:paraId="3E0107D1" w14:textId="77777777" w:rsidR="002D68EC" w:rsidRDefault="0069493F">
            <w:pPr>
              <w:pStyle w:val="TableParagraph"/>
              <w:ind w:left="107"/>
              <w:rPr>
                <w:sz w:val="24"/>
              </w:rPr>
            </w:pPr>
            <w:r>
              <w:rPr>
                <w:sz w:val="24"/>
              </w:rPr>
              <w:t xml:space="preserve">1703 10 </w:t>
            </w:r>
            <w:r>
              <w:rPr>
                <w:spacing w:val="-5"/>
                <w:sz w:val="24"/>
              </w:rPr>
              <w:t>00</w:t>
            </w:r>
          </w:p>
        </w:tc>
        <w:tc>
          <w:tcPr>
            <w:tcW w:w="6469" w:type="dxa"/>
          </w:tcPr>
          <w:p w14:paraId="4895B8A3" w14:textId="77777777" w:rsidR="002D68EC" w:rsidRDefault="0069493F">
            <w:pPr>
              <w:pStyle w:val="TableParagraph"/>
              <w:rPr>
                <w:sz w:val="24"/>
              </w:rPr>
            </w:pPr>
            <w:r>
              <w:rPr>
                <w:sz w:val="24"/>
              </w:rPr>
              <w:t>-</w:t>
            </w:r>
            <w:r>
              <w:rPr>
                <w:spacing w:val="-1"/>
                <w:sz w:val="24"/>
              </w:rPr>
              <w:t xml:space="preserve"> </w:t>
            </w:r>
            <w:r>
              <w:rPr>
                <w:spacing w:val="-2"/>
                <w:sz w:val="24"/>
              </w:rPr>
              <w:t>suhkruroomelass</w:t>
            </w:r>
          </w:p>
        </w:tc>
        <w:tc>
          <w:tcPr>
            <w:tcW w:w="4220" w:type="dxa"/>
          </w:tcPr>
          <w:p w14:paraId="32D92BA5" w14:textId="77777777" w:rsidR="002D68EC" w:rsidRDefault="0069493F">
            <w:pPr>
              <w:pStyle w:val="TableParagraph"/>
              <w:ind w:left="137" w:right="83"/>
              <w:jc w:val="center"/>
              <w:rPr>
                <w:sz w:val="24"/>
              </w:rPr>
            </w:pPr>
            <w:r>
              <w:rPr>
                <w:sz w:val="24"/>
              </w:rPr>
              <w:t xml:space="preserve">0 </w:t>
            </w:r>
            <w:r>
              <w:rPr>
                <w:spacing w:val="-2"/>
                <w:sz w:val="24"/>
              </w:rPr>
              <w:t>EUR/kg</w:t>
            </w:r>
          </w:p>
        </w:tc>
        <w:tc>
          <w:tcPr>
            <w:tcW w:w="2297" w:type="dxa"/>
          </w:tcPr>
          <w:p w14:paraId="506C1808" w14:textId="77777777" w:rsidR="002D68EC" w:rsidRDefault="0069493F">
            <w:pPr>
              <w:pStyle w:val="TableParagraph"/>
              <w:ind w:left="7"/>
              <w:jc w:val="center"/>
              <w:rPr>
                <w:sz w:val="24"/>
              </w:rPr>
            </w:pPr>
            <w:r>
              <w:rPr>
                <w:spacing w:val="-10"/>
                <w:sz w:val="24"/>
              </w:rPr>
              <w:t>0</w:t>
            </w:r>
          </w:p>
        </w:tc>
      </w:tr>
      <w:tr w:rsidR="002D68EC" w14:paraId="0D9E86A4" w14:textId="77777777">
        <w:trPr>
          <w:trHeight w:val="397"/>
        </w:trPr>
        <w:tc>
          <w:tcPr>
            <w:tcW w:w="1584" w:type="dxa"/>
          </w:tcPr>
          <w:p w14:paraId="5F4C68F0" w14:textId="77777777" w:rsidR="002D68EC" w:rsidRDefault="0069493F">
            <w:pPr>
              <w:pStyle w:val="TableParagraph"/>
              <w:ind w:left="107"/>
              <w:rPr>
                <w:sz w:val="24"/>
              </w:rPr>
            </w:pPr>
            <w:r>
              <w:rPr>
                <w:sz w:val="24"/>
              </w:rPr>
              <w:t xml:space="preserve">1703 90 </w:t>
            </w:r>
            <w:r>
              <w:rPr>
                <w:spacing w:val="-5"/>
                <w:sz w:val="24"/>
              </w:rPr>
              <w:t>00</w:t>
            </w:r>
          </w:p>
        </w:tc>
        <w:tc>
          <w:tcPr>
            <w:tcW w:w="6469" w:type="dxa"/>
          </w:tcPr>
          <w:p w14:paraId="1162A11F" w14:textId="77777777" w:rsidR="002D68EC" w:rsidRDefault="0069493F">
            <w:pPr>
              <w:pStyle w:val="TableParagraph"/>
              <w:rPr>
                <w:sz w:val="24"/>
              </w:rPr>
            </w:pPr>
            <w:r>
              <w:rPr>
                <w:sz w:val="24"/>
              </w:rPr>
              <w:t>-</w:t>
            </w:r>
            <w:r>
              <w:rPr>
                <w:spacing w:val="-1"/>
                <w:sz w:val="24"/>
              </w:rPr>
              <w:t xml:space="preserve"> </w:t>
            </w:r>
            <w:r>
              <w:rPr>
                <w:spacing w:val="-5"/>
                <w:sz w:val="24"/>
              </w:rPr>
              <w:t>muu</w:t>
            </w:r>
          </w:p>
        </w:tc>
        <w:tc>
          <w:tcPr>
            <w:tcW w:w="4220" w:type="dxa"/>
          </w:tcPr>
          <w:p w14:paraId="0FCBE540" w14:textId="77777777" w:rsidR="002D68EC" w:rsidRDefault="0069493F">
            <w:pPr>
              <w:pStyle w:val="TableParagraph"/>
              <w:ind w:left="137" w:right="83"/>
              <w:jc w:val="center"/>
              <w:rPr>
                <w:sz w:val="24"/>
              </w:rPr>
            </w:pPr>
            <w:r>
              <w:rPr>
                <w:sz w:val="24"/>
              </w:rPr>
              <w:t xml:space="preserve">0 </w:t>
            </w:r>
            <w:r>
              <w:rPr>
                <w:spacing w:val="-2"/>
                <w:sz w:val="24"/>
              </w:rPr>
              <w:t>EUR/kg</w:t>
            </w:r>
          </w:p>
        </w:tc>
        <w:tc>
          <w:tcPr>
            <w:tcW w:w="2297" w:type="dxa"/>
          </w:tcPr>
          <w:p w14:paraId="1C268A90" w14:textId="77777777" w:rsidR="002D68EC" w:rsidRDefault="0069493F">
            <w:pPr>
              <w:pStyle w:val="TableParagraph"/>
              <w:ind w:left="7"/>
              <w:jc w:val="center"/>
              <w:rPr>
                <w:sz w:val="24"/>
              </w:rPr>
            </w:pPr>
            <w:r>
              <w:rPr>
                <w:spacing w:val="-10"/>
                <w:sz w:val="24"/>
              </w:rPr>
              <w:t>0</w:t>
            </w:r>
          </w:p>
        </w:tc>
      </w:tr>
    </w:tbl>
    <w:p w14:paraId="159FEA44"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2EAFE62"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C274BD5" w14:textId="77777777">
        <w:trPr>
          <w:trHeight w:val="671"/>
        </w:trPr>
        <w:tc>
          <w:tcPr>
            <w:tcW w:w="1584" w:type="dxa"/>
          </w:tcPr>
          <w:p w14:paraId="7C2DBA9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15CD7A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1CADBFE"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E667871" w14:textId="77777777" w:rsidR="002D68EC" w:rsidRDefault="0069493F">
            <w:pPr>
              <w:pStyle w:val="TableParagraph"/>
              <w:spacing w:before="198"/>
              <w:ind w:left="7"/>
              <w:jc w:val="center"/>
              <w:rPr>
                <w:sz w:val="24"/>
              </w:rPr>
            </w:pPr>
            <w:r>
              <w:rPr>
                <w:spacing w:val="-2"/>
                <w:sz w:val="24"/>
              </w:rPr>
              <w:t>Üleminekukategooria</w:t>
            </w:r>
          </w:p>
        </w:tc>
      </w:tr>
      <w:tr w:rsidR="002D68EC" w14:paraId="02FCF7A8" w14:textId="77777777">
        <w:trPr>
          <w:trHeight w:val="671"/>
        </w:trPr>
        <w:tc>
          <w:tcPr>
            <w:tcW w:w="1584" w:type="dxa"/>
          </w:tcPr>
          <w:p w14:paraId="0A9520D8" w14:textId="77777777" w:rsidR="002D68EC" w:rsidRDefault="0069493F">
            <w:pPr>
              <w:pStyle w:val="TableParagraph"/>
              <w:spacing w:before="61"/>
              <w:ind w:left="107"/>
              <w:rPr>
                <w:sz w:val="24"/>
              </w:rPr>
            </w:pPr>
            <w:r>
              <w:rPr>
                <w:sz w:val="24"/>
              </w:rPr>
              <w:t xml:space="preserve">1704 10 </w:t>
            </w:r>
            <w:r>
              <w:rPr>
                <w:spacing w:val="-5"/>
                <w:sz w:val="24"/>
              </w:rPr>
              <w:t>10</w:t>
            </w:r>
          </w:p>
        </w:tc>
        <w:tc>
          <w:tcPr>
            <w:tcW w:w="6469" w:type="dxa"/>
          </w:tcPr>
          <w:p w14:paraId="1619B8B1" w14:textId="77777777" w:rsidR="002D68EC" w:rsidRDefault="0069493F">
            <w:pPr>
              <w:pStyle w:val="TableParagraph"/>
              <w:spacing w:before="61"/>
              <w:rPr>
                <w:sz w:val="24"/>
              </w:rPr>
            </w:pPr>
            <w:r>
              <w:rPr>
                <w:sz w:val="24"/>
              </w:rPr>
              <w:t>--</w:t>
            </w:r>
            <w:r>
              <w:rPr>
                <w:spacing w:val="-10"/>
                <w:sz w:val="24"/>
              </w:rPr>
              <w:t xml:space="preserve"> </w:t>
            </w:r>
            <w:r>
              <w:rPr>
                <w:sz w:val="24"/>
              </w:rPr>
              <w:t>sahharoosisisaldusega</w:t>
            </w:r>
            <w:r>
              <w:rPr>
                <w:spacing w:val="-9"/>
                <w:sz w:val="24"/>
              </w:rPr>
              <w:t xml:space="preserve"> </w:t>
            </w:r>
            <w:r>
              <w:rPr>
                <w:sz w:val="24"/>
              </w:rPr>
              <w:t>(sh</w:t>
            </w:r>
            <w:r>
              <w:rPr>
                <w:spacing w:val="-9"/>
                <w:sz w:val="24"/>
              </w:rPr>
              <w:t xml:space="preserve"> </w:t>
            </w:r>
            <w:r>
              <w:rPr>
                <w:sz w:val="24"/>
              </w:rPr>
              <w:t>sahharoosina</w:t>
            </w:r>
            <w:r>
              <w:rPr>
                <w:spacing w:val="-10"/>
                <w:sz w:val="24"/>
              </w:rPr>
              <w:t xml:space="preserve"> </w:t>
            </w:r>
            <w:r>
              <w:rPr>
                <w:sz w:val="24"/>
              </w:rPr>
              <w:t xml:space="preserve">väljendatud </w:t>
            </w:r>
            <w:proofErr w:type="spellStart"/>
            <w:r>
              <w:rPr>
                <w:sz w:val="24"/>
              </w:rPr>
              <w:t>invertsuhkur</w:t>
            </w:r>
            <w:proofErr w:type="spellEnd"/>
            <w:r>
              <w:rPr>
                <w:sz w:val="24"/>
              </w:rPr>
              <w:t>) alla 60 % massist</w:t>
            </w:r>
          </w:p>
        </w:tc>
        <w:tc>
          <w:tcPr>
            <w:tcW w:w="4220" w:type="dxa"/>
          </w:tcPr>
          <w:p w14:paraId="73CF16F2" w14:textId="77777777" w:rsidR="002D68EC" w:rsidRDefault="0069493F">
            <w:pPr>
              <w:pStyle w:val="TableParagraph"/>
              <w:spacing w:before="61"/>
              <w:ind w:left="137" w:right="81"/>
              <w:jc w:val="center"/>
              <w:rPr>
                <w:sz w:val="24"/>
              </w:rPr>
            </w:pPr>
            <w:r>
              <w:rPr>
                <w:sz w:val="24"/>
              </w:rPr>
              <w:t>27,1</w:t>
            </w:r>
            <w:r>
              <w:rPr>
                <w:spacing w:val="-1"/>
                <w:sz w:val="24"/>
              </w:rPr>
              <w:t xml:space="preserve"> </w:t>
            </w:r>
            <w:r>
              <w:rPr>
                <w:sz w:val="24"/>
              </w:rPr>
              <w:t>EUR/100 kg MAX</w:t>
            </w:r>
            <w:r>
              <w:rPr>
                <w:spacing w:val="-1"/>
                <w:sz w:val="24"/>
              </w:rPr>
              <w:t xml:space="preserve"> </w:t>
            </w:r>
            <w:r>
              <w:rPr>
                <w:sz w:val="24"/>
              </w:rPr>
              <w:t xml:space="preserve">17,9 </w:t>
            </w:r>
            <w:r>
              <w:rPr>
                <w:spacing w:val="-10"/>
                <w:sz w:val="24"/>
              </w:rPr>
              <w:t>%</w:t>
            </w:r>
          </w:p>
        </w:tc>
        <w:tc>
          <w:tcPr>
            <w:tcW w:w="2297" w:type="dxa"/>
          </w:tcPr>
          <w:p w14:paraId="6AB0280A" w14:textId="77777777" w:rsidR="002D68EC" w:rsidRDefault="0069493F">
            <w:pPr>
              <w:pStyle w:val="TableParagraph"/>
              <w:spacing w:before="61"/>
              <w:ind w:left="6"/>
              <w:jc w:val="center"/>
              <w:rPr>
                <w:sz w:val="24"/>
              </w:rPr>
            </w:pPr>
            <w:r>
              <w:rPr>
                <w:spacing w:val="-2"/>
                <w:sz w:val="24"/>
              </w:rPr>
              <w:t>TRQ-</w:t>
            </w:r>
            <w:r>
              <w:rPr>
                <w:spacing w:val="-4"/>
                <w:sz w:val="24"/>
              </w:rPr>
              <w:t>CW/7</w:t>
            </w:r>
          </w:p>
        </w:tc>
      </w:tr>
      <w:tr w:rsidR="002D68EC" w14:paraId="44FCC6A3" w14:textId="77777777">
        <w:trPr>
          <w:trHeight w:val="672"/>
        </w:trPr>
        <w:tc>
          <w:tcPr>
            <w:tcW w:w="1584" w:type="dxa"/>
          </w:tcPr>
          <w:p w14:paraId="3DB58A59" w14:textId="77777777" w:rsidR="002D68EC" w:rsidRDefault="0069493F">
            <w:pPr>
              <w:pStyle w:val="TableParagraph"/>
              <w:spacing w:before="61"/>
              <w:ind w:left="107"/>
              <w:rPr>
                <w:sz w:val="24"/>
              </w:rPr>
            </w:pPr>
            <w:r>
              <w:rPr>
                <w:sz w:val="24"/>
              </w:rPr>
              <w:t xml:space="preserve">1704 10 </w:t>
            </w:r>
            <w:r>
              <w:rPr>
                <w:spacing w:val="-5"/>
                <w:sz w:val="24"/>
              </w:rPr>
              <w:t>90</w:t>
            </w:r>
          </w:p>
        </w:tc>
        <w:tc>
          <w:tcPr>
            <w:tcW w:w="6469" w:type="dxa"/>
          </w:tcPr>
          <w:p w14:paraId="78895983" w14:textId="77777777" w:rsidR="002D68EC" w:rsidRDefault="0069493F">
            <w:pPr>
              <w:pStyle w:val="TableParagraph"/>
              <w:rPr>
                <w:sz w:val="24"/>
              </w:rPr>
            </w:pPr>
            <w:r>
              <w:rPr>
                <w:sz w:val="24"/>
              </w:rPr>
              <w:t>--</w:t>
            </w:r>
            <w:r>
              <w:rPr>
                <w:spacing w:val="-11"/>
                <w:sz w:val="24"/>
              </w:rPr>
              <w:t xml:space="preserve"> </w:t>
            </w:r>
            <w:r>
              <w:rPr>
                <w:sz w:val="24"/>
              </w:rPr>
              <w:t>sahharoosisisaldusega</w:t>
            </w:r>
            <w:r>
              <w:rPr>
                <w:spacing w:val="-10"/>
                <w:sz w:val="24"/>
              </w:rPr>
              <w:t xml:space="preserve"> </w:t>
            </w:r>
            <w:r>
              <w:rPr>
                <w:sz w:val="24"/>
              </w:rPr>
              <w:t>(sh</w:t>
            </w:r>
            <w:r>
              <w:rPr>
                <w:spacing w:val="-10"/>
                <w:sz w:val="24"/>
              </w:rPr>
              <w:t xml:space="preserve"> </w:t>
            </w:r>
            <w:r>
              <w:rPr>
                <w:sz w:val="24"/>
              </w:rPr>
              <w:t>sahharoosina</w:t>
            </w:r>
            <w:r>
              <w:rPr>
                <w:spacing w:val="-11"/>
                <w:sz w:val="24"/>
              </w:rPr>
              <w:t xml:space="preserve"> </w:t>
            </w:r>
            <w:r>
              <w:rPr>
                <w:sz w:val="24"/>
              </w:rPr>
              <w:t xml:space="preserve">väljendatud </w:t>
            </w:r>
            <w:proofErr w:type="spellStart"/>
            <w:r>
              <w:rPr>
                <w:sz w:val="24"/>
              </w:rPr>
              <w:t>invertsuhkur</w:t>
            </w:r>
            <w:proofErr w:type="spellEnd"/>
            <w:r>
              <w:rPr>
                <w:sz w:val="24"/>
              </w:rPr>
              <w:t>) vähemalt 60 % massist</w:t>
            </w:r>
          </w:p>
        </w:tc>
        <w:tc>
          <w:tcPr>
            <w:tcW w:w="4220" w:type="dxa"/>
          </w:tcPr>
          <w:p w14:paraId="483BFDFC" w14:textId="77777777" w:rsidR="002D68EC" w:rsidRDefault="0069493F">
            <w:pPr>
              <w:pStyle w:val="TableParagraph"/>
              <w:spacing w:before="61"/>
              <w:ind w:left="137" w:right="81"/>
              <w:jc w:val="center"/>
              <w:rPr>
                <w:sz w:val="24"/>
              </w:rPr>
            </w:pPr>
            <w:r>
              <w:rPr>
                <w:sz w:val="24"/>
              </w:rPr>
              <w:t>30,9</w:t>
            </w:r>
            <w:r>
              <w:rPr>
                <w:spacing w:val="-1"/>
                <w:sz w:val="24"/>
              </w:rPr>
              <w:t xml:space="preserve"> </w:t>
            </w:r>
            <w:r>
              <w:rPr>
                <w:sz w:val="24"/>
              </w:rPr>
              <w:t>EUR/100 kg MAX</w:t>
            </w:r>
            <w:r>
              <w:rPr>
                <w:spacing w:val="-1"/>
                <w:sz w:val="24"/>
              </w:rPr>
              <w:t xml:space="preserve"> </w:t>
            </w:r>
            <w:r>
              <w:rPr>
                <w:sz w:val="24"/>
              </w:rPr>
              <w:t xml:space="preserve">18,2 </w:t>
            </w:r>
            <w:r>
              <w:rPr>
                <w:spacing w:val="-10"/>
                <w:sz w:val="24"/>
              </w:rPr>
              <w:t>%</w:t>
            </w:r>
          </w:p>
        </w:tc>
        <w:tc>
          <w:tcPr>
            <w:tcW w:w="2297" w:type="dxa"/>
          </w:tcPr>
          <w:p w14:paraId="408B8F14" w14:textId="77777777" w:rsidR="002D68EC" w:rsidRDefault="0069493F">
            <w:pPr>
              <w:pStyle w:val="TableParagraph"/>
              <w:spacing w:before="61"/>
              <w:ind w:left="6"/>
              <w:jc w:val="center"/>
              <w:rPr>
                <w:sz w:val="24"/>
              </w:rPr>
            </w:pPr>
            <w:r>
              <w:rPr>
                <w:spacing w:val="-2"/>
                <w:sz w:val="24"/>
              </w:rPr>
              <w:t>TRQ-</w:t>
            </w:r>
            <w:r>
              <w:rPr>
                <w:spacing w:val="-4"/>
                <w:sz w:val="24"/>
              </w:rPr>
              <w:t>CW/7</w:t>
            </w:r>
          </w:p>
        </w:tc>
      </w:tr>
      <w:tr w:rsidR="002D68EC" w14:paraId="5179B777" w14:textId="77777777">
        <w:trPr>
          <w:trHeight w:val="395"/>
        </w:trPr>
        <w:tc>
          <w:tcPr>
            <w:tcW w:w="1584" w:type="dxa"/>
          </w:tcPr>
          <w:p w14:paraId="305D22EC" w14:textId="77777777" w:rsidR="002D68EC" w:rsidRDefault="0069493F">
            <w:pPr>
              <w:pStyle w:val="TableParagraph"/>
              <w:spacing w:before="61"/>
              <w:ind w:left="107"/>
              <w:rPr>
                <w:sz w:val="24"/>
              </w:rPr>
            </w:pPr>
            <w:r>
              <w:rPr>
                <w:sz w:val="24"/>
              </w:rPr>
              <w:t xml:space="preserve">1704 90 </w:t>
            </w:r>
            <w:r>
              <w:rPr>
                <w:spacing w:val="-5"/>
                <w:sz w:val="24"/>
              </w:rPr>
              <w:t>30</w:t>
            </w:r>
          </w:p>
        </w:tc>
        <w:tc>
          <w:tcPr>
            <w:tcW w:w="6469" w:type="dxa"/>
          </w:tcPr>
          <w:p w14:paraId="00118B0F" w14:textId="77777777" w:rsidR="002D68EC" w:rsidRDefault="0069493F">
            <w:pPr>
              <w:pStyle w:val="TableParagraph"/>
              <w:spacing w:before="61"/>
              <w:rPr>
                <w:sz w:val="24"/>
              </w:rPr>
            </w:pPr>
            <w:r>
              <w:rPr>
                <w:sz w:val="24"/>
              </w:rPr>
              <w:t>--</w:t>
            </w:r>
            <w:r>
              <w:rPr>
                <w:spacing w:val="-2"/>
                <w:sz w:val="24"/>
              </w:rPr>
              <w:t xml:space="preserve"> </w:t>
            </w:r>
            <w:r>
              <w:rPr>
                <w:sz w:val="24"/>
              </w:rPr>
              <w:t>valge</w:t>
            </w:r>
            <w:r>
              <w:rPr>
                <w:spacing w:val="-2"/>
                <w:sz w:val="24"/>
              </w:rPr>
              <w:t xml:space="preserve"> šokolaad</w:t>
            </w:r>
          </w:p>
        </w:tc>
        <w:tc>
          <w:tcPr>
            <w:tcW w:w="4220" w:type="dxa"/>
          </w:tcPr>
          <w:p w14:paraId="3C107153" w14:textId="77777777" w:rsidR="002D68EC" w:rsidRDefault="0069493F">
            <w:pPr>
              <w:pStyle w:val="TableParagraph"/>
              <w:spacing w:before="61"/>
              <w:ind w:left="137" w:right="82"/>
              <w:jc w:val="center"/>
              <w:rPr>
                <w:sz w:val="24"/>
              </w:rPr>
            </w:pPr>
            <w:r>
              <w:rPr>
                <w:sz w:val="24"/>
              </w:rPr>
              <w:t>16,5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5DD863CE" w14:textId="77777777" w:rsidR="002D68EC" w:rsidRDefault="0069493F">
            <w:pPr>
              <w:pStyle w:val="TableParagraph"/>
              <w:spacing w:before="61"/>
              <w:ind w:left="7"/>
              <w:jc w:val="center"/>
              <w:rPr>
                <w:sz w:val="24"/>
              </w:rPr>
            </w:pPr>
            <w:r>
              <w:rPr>
                <w:spacing w:val="-10"/>
                <w:sz w:val="24"/>
              </w:rPr>
              <w:t>5</w:t>
            </w:r>
          </w:p>
        </w:tc>
      </w:tr>
      <w:tr w:rsidR="002D68EC" w14:paraId="6627D26F" w14:textId="77777777">
        <w:trPr>
          <w:trHeight w:val="671"/>
        </w:trPr>
        <w:tc>
          <w:tcPr>
            <w:tcW w:w="1584" w:type="dxa"/>
          </w:tcPr>
          <w:p w14:paraId="45804412" w14:textId="77777777" w:rsidR="002D68EC" w:rsidRDefault="0069493F">
            <w:pPr>
              <w:pStyle w:val="TableParagraph"/>
              <w:spacing w:before="61"/>
              <w:ind w:left="107"/>
              <w:rPr>
                <w:sz w:val="24"/>
              </w:rPr>
            </w:pPr>
            <w:r>
              <w:rPr>
                <w:sz w:val="24"/>
              </w:rPr>
              <w:t xml:space="preserve">1704 90 </w:t>
            </w:r>
            <w:r>
              <w:rPr>
                <w:spacing w:val="-5"/>
                <w:sz w:val="24"/>
              </w:rPr>
              <w:t>51</w:t>
            </w:r>
          </w:p>
        </w:tc>
        <w:tc>
          <w:tcPr>
            <w:tcW w:w="6469" w:type="dxa"/>
          </w:tcPr>
          <w:p w14:paraId="64C03955" w14:textId="77777777" w:rsidR="002D68EC" w:rsidRDefault="0069493F">
            <w:pPr>
              <w:pStyle w:val="TableParagraph"/>
              <w:spacing w:before="61"/>
              <w:ind w:right="173"/>
              <w:rPr>
                <w:sz w:val="24"/>
              </w:rPr>
            </w:pPr>
            <w:r>
              <w:rPr>
                <w:sz w:val="24"/>
              </w:rPr>
              <w:t>---</w:t>
            </w:r>
            <w:r>
              <w:rPr>
                <w:spacing w:val="-11"/>
                <w:sz w:val="24"/>
              </w:rPr>
              <w:t xml:space="preserve"> </w:t>
            </w:r>
            <w:r>
              <w:rPr>
                <w:sz w:val="24"/>
              </w:rPr>
              <w:t>kondiitritootemass,</w:t>
            </w:r>
            <w:r>
              <w:rPr>
                <w:spacing w:val="-10"/>
                <w:sz w:val="24"/>
              </w:rPr>
              <w:t xml:space="preserve"> </w:t>
            </w:r>
            <w:r>
              <w:rPr>
                <w:sz w:val="24"/>
              </w:rPr>
              <w:t>k.a</w:t>
            </w:r>
            <w:r>
              <w:rPr>
                <w:spacing w:val="-10"/>
                <w:sz w:val="24"/>
              </w:rPr>
              <w:t xml:space="preserve"> </w:t>
            </w:r>
            <w:r>
              <w:rPr>
                <w:sz w:val="24"/>
              </w:rPr>
              <w:t>martsipan,</w:t>
            </w:r>
            <w:r>
              <w:rPr>
                <w:spacing w:val="-10"/>
                <w:sz w:val="24"/>
              </w:rPr>
              <w:t xml:space="preserve"> </w:t>
            </w:r>
            <w:r>
              <w:rPr>
                <w:sz w:val="24"/>
              </w:rPr>
              <w:t>kontaktpakendis netomassiga vähemalt 1 kg</w:t>
            </w:r>
          </w:p>
        </w:tc>
        <w:tc>
          <w:tcPr>
            <w:tcW w:w="4220" w:type="dxa"/>
          </w:tcPr>
          <w:p w14:paraId="3D646711" w14:textId="77777777" w:rsidR="002D68EC" w:rsidRDefault="0069493F">
            <w:pPr>
              <w:pStyle w:val="TableParagraph"/>
              <w:spacing w:before="61"/>
              <w:ind w:left="137" w:right="81"/>
              <w:jc w:val="center"/>
              <w:rPr>
                <w:sz w:val="24"/>
              </w:rPr>
            </w:pPr>
            <w:r>
              <w:rPr>
                <w:sz w:val="24"/>
              </w:rPr>
              <w:t>0</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 MAX</w:t>
            </w:r>
            <w:r>
              <w:rPr>
                <w:spacing w:val="-1"/>
                <w:sz w:val="24"/>
              </w:rPr>
              <w:t xml:space="preserve"> </w:t>
            </w:r>
            <w:r>
              <w:rPr>
                <w:sz w:val="24"/>
              </w:rPr>
              <w:t>0+</w:t>
            </w:r>
            <w:r>
              <w:rPr>
                <w:spacing w:val="-1"/>
                <w:sz w:val="24"/>
              </w:rPr>
              <w:t xml:space="preserve"> </w:t>
            </w:r>
            <w:r>
              <w:rPr>
                <w:sz w:val="24"/>
              </w:rPr>
              <w:t>ADSZ (Märkus</w:t>
            </w:r>
            <w:r>
              <w:rPr>
                <w:spacing w:val="1"/>
                <w:sz w:val="24"/>
              </w:rPr>
              <w:t xml:space="preserve"> </w:t>
            </w:r>
            <w:r>
              <w:rPr>
                <w:spacing w:val="-5"/>
                <w:sz w:val="24"/>
              </w:rPr>
              <w:t>1)</w:t>
            </w:r>
          </w:p>
        </w:tc>
        <w:tc>
          <w:tcPr>
            <w:tcW w:w="2297" w:type="dxa"/>
          </w:tcPr>
          <w:p w14:paraId="4FD2D450" w14:textId="77777777" w:rsidR="002D68EC" w:rsidRDefault="0069493F">
            <w:pPr>
              <w:pStyle w:val="TableParagraph"/>
              <w:spacing w:before="61"/>
              <w:ind w:left="7"/>
              <w:jc w:val="center"/>
              <w:rPr>
                <w:sz w:val="24"/>
              </w:rPr>
            </w:pPr>
            <w:r>
              <w:rPr>
                <w:spacing w:val="-10"/>
                <w:sz w:val="24"/>
              </w:rPr>
              <w:t>5</w:t>
            </w:r>
          </w:p>
        </w:tc>
      </w:tr>
      <w:tr w:rsidR="002D68EC" w14:paraId="2FE1B86F" w14:textId="77777777">
        <w:trPr>
          <w:trHeight w:val="450"/>
        </w:trPr>
        <w:tc>
          <w:tcPr>
            <w:tcW w:w="1584" w:type="dxa"/>
          </w:tcPr>
          <w:p w14:paraId="20C0D035" w14:textId="77777777" w:rsidR="002D68EC" w:rsidRDefault="0069493F">
            <w:pPr>
              <w:pStyle w:val="TableParagraph"/>
              <w:spacing w:before="61"/>
              <w:ind w:left="107"/>
              <w:rPr>
                <w:sz w:val="24"/>
              </w:rPr>
            </w:pPr>
            <w:r>
              <w:rPr>
                <w:sz w:val="24"/>
              </w:rPr>
              <w:t xml:space="preserve">1704 90 </w:t>
            </w:r>
            <w:r>
              <w:rPr>
                <w:spacing w:val="-5"/>
                <w:sz w:val="24"/>
              </w:rPr>
              <w:t>55</w:t>
            </w:r>
          </w:p>
        </w:tc>
        <w:tc>
          <w:tcPr>
            <w:tcW w:w="6469" w:type="dxa"/>
          </w:tcPr>
          <w:p w14:paraId="2000399A" w14:textId="77777777" w:rsidR="002D68EC" w:rsidRDefault="0069493F">
            <w:pPr>
              <w:pStyle w:val="TableParagraph"/>
              <w:spacing w:before="61"/>
              <w:rPr>
                <w:sz w:val="24"/>
              </w:rPr>
            </w:pPr>
            <w:r>
              <w:rPr>
                <w:sz w:val="24"/>
              </w:rPr>
              <w:t>---</w:t>
            </w:r>
            <w:r>
              <w:rPr>
                <w:spacing w:val="-2"/>
                <w:sz w:val="24"/>
              </w:rPr>
              <w:t xml:space="preserve"> </w:t>
            </w:r>
            <w:r>
              <w:rPr>
                <w:sz w:val="24"/>
              </w:rPr>
              <w:t>kurgupastillid</w:t>
            </w:r>
            <w:r>
              <w:rPr>
                <w:spacing w:val="-1"/>
                <w:sz w:val="24"/>
              </w:rPr>
              <w:t xml:space="preserve"> </w:t>
            </w:r>
            <w:r>
              <w:rPr>
                <w:sz w:val="24"/>
              </w:rPr>
              <w:t>ja</w:t>
            </w:r>
            <w:r>
              <w:rPr>
                <w:spacing w:val="-1"/>
                <w:sz w:val="24"/>
              </w:rPr>
              <w:t xml:space="preserve"> </w:t>
            </w:r>
            <w:r>
              <w:rPr>
                <w:spacing w:val="-2"/>
                <w:sz w:val="24"/>
              </w:rPr>
              <w:t>köhatropsid</w:t>
            </w:r>
          </w:p>
        </w:tc>
        <w:tc>
          <w:tcPr>
            <w:tcW w:w="4220" w:type="dxa"/>
          </w:tcPr>
          <w:p w14:paraId="43AE9333" w14:textId="77777777" w:rsidR="002D68EC" w:rsidRDefault="0069493F">
            <w:pPr>
              <w:pStyle w:val="TableParagraph"/>
              <w:spacing w:before="61"/>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1B51E598" w14:textId="77777777" w:rsidR="002D68EC" w:rsidRDefault="0069493F">
            <w:pPr>
              <w:pStyle w:val="TableParagraph"/>
              <w:spacing w:before="61"/>
              <w:ind w:left="7"/>
              <w:jc w:val="center"/>
              <w:rPr>
                <w:sz w:val="24"/>
              </w:rPr>
            </w:pPr>
            <w:r>
              <w:rPr>
                <w:spacing w:val="-10"/>
                <w:sz w:val="24"/>
              </w:rPr>
              <w:t>5</w:t>
            </w:r>
          </w:p>
        </w:tc>
      </w:tr>
      <w:tr w:rsidR="002D68EC" w14:paraId="65FADB1A" w14:textId="77777777">
        <w:trPr>
          <w:trHeight w:val="450"/>
        </w:trPr>
        <w:tc>
          <w:tcPr>
            <w:tcW w:w="1584" w:type="dxa"/>
          </w:tcPr>
          <w:p w14:paraId="016D475B" w14:textId="77777777" w:rsidR="002D68EC" w:rsidRDefault="0069493F">
            <w:pPr>
              <w:pStyle w:val="TableParagraph"/>
              <w:ind w:left="107"/>
              <w:rPr>
                <w:sz w:val="24"/>
              </w:rPr>
            </w:pPr>
            <w:r>
              <w:rPr>
                <w:sz w:val="24"/>
              </w:rPr>
              <w:t xml:space="preserve">1704 90 </w:t>
            </w:r>
            <w:r>
              <w:rPr>
                <w:spacing w:val="-5"/>
                <w:sz w:val="24"/>
              </w:rPr>
              <w:t>61</w:t>
            </w:r>
          </w:p>
        </w:tc>
        <w:tc>
          <w:tcPr>
            <w:tcW w:w="6469" w:type="dxa"/>
          </w:tcPr>
          <w:p w14:paraId="5857170B" w14:textId="77777777" w:rsidR="002D68EC" w:rsidRDefault="0069493F">
            <w:pPr>
              <w:pStyle w:val="TableParagraph"/>
              <w:rPr>
                <w:sz w:val="24"/>
              </w:rPr>
            </w:pPr>
            <w:r>
              <w:rPr>
                <w:sz w:val="24"/>
              </w:rPr>
              <w:t>---</w:t>
            </w:r>
            <w:r>
              <w:rPr>
                <w:spacing w:val="-2"/>
                <w:sz w:val="24"/>
              </w:rPr>
              <w:t xml:space="preserve"> </w:t>
            </w:r>
            <w:r>
              <w:rPr>
                <w:sz w:val="24"/>
              </w:rPr>
              <w:t>dražeed (kõva</w:t>
            </w:r>
            <w:r>
              <w:rPr>
                <w:spacing w:val="-2"/>
                <w:sz w:val="24"/>
              </w:rPr>
              <w:t xml:space="preserve"> </w:t>
            </w:r>
            <w:r>
              <w:rPr>
                <w:sz w:val="24"/>
              </w:rPr>
              <w:t xml:space="preserve">suhkruglasuuriga </w:t>
            </w:r>
            <w:r>
              <w:rPr>
                <w:spacing w:val="-2"/>
                <w:sz w:val="24"/>
              </w:rPr>
              <w:t>tooted)</w:t>
            </w:r>
          </w:p>
        </w:tc>
        <w:tc>
          <w:tcPr>
            <w:tcW w:w="4220" w:type="dxa"/>
          </w:tcPr>
          <w:p w14:paraId="201BE88D"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69B52936" w14:textId="77777777" w:rsidR="002D68EC" w:rsidRDefault="0069493F">
            <w:pPr>
              <w:pStyle w:val="TableParagraph"/>
              <w:ind w:left="7"/>
              <w:jc w:val="center"/>
              <w:rPr>
                <w:sz w:val="24"/>
              </w:rPr>
            </w:pPr>
            <w:r>
              <w:rPr>
                <w:spacing w:val="-10"/>
                <w:sz w:val="24"/>
              </w:rPr>
              <w:t>5</w:t>
            </w:r>
          </w:p>
        </w:tc>
      </w:tr>
      <w:tr w:rsidR="002D68EC" w14:paraId="7D5C9F84" w14:textId="77777777">
        <w:trPr>
          <w:trHeight w:val="674"/>
        </w:trPr>
        <w:tc>
          <w:tcPr>
            <w:tcW w:w="1584" w:type="dxa"/>
          </w:tcPr>
          <w:p w14:paraId="63B45028" w14:textId="77777777" w:rsidR="002D68EC" w:rsidRDefault="0069493F">
            <w:pPr>
              <w:pStyle w:val="TableParagraph"/>
              <w:ind w:left="107"/>
              <w:rPr>
                <w:sz w:val="24"/>
              </w:rPr>
            </w:pPr>
            <w:r>
              <w:rPr>
                <w:sz w:val="24"/>
              </w:rPr>
              <w:t xml:space="preserve">1704 90 </w:t>
            </w:r>
            <w:r>
              <w:rPr>
                <w:spacing w:val="-5"/>
                <w:sz w:val="24"/>
              </w:rPr>
              <w:t>65</w:t>
            </w:r>
          </w:p>
        </w:tc>
        <w:tc>
          <w:tcPr>
            <w:tcW w:w="6469" w:type="dxa"/>
          </w:tcPr>
          <w:p w14:paraId="1773F4F6" w14:textId="77777777" w:rsidR="002D68EC" w:rsidRDefault="0069493F">
            <w:pPr>
              <w:pStyle w:val="TableParagraph"/>
              <w:rPr>
                <w:sz w:val="24"/>
              </w:rPr>
            </w:pPr>
            <w:r>
              <w:rPr>
                <w:sz w:val="24"/>
              </w:rPr>
              <w:t>----</w:t>
            </w:r>
            <w:r>
              <w:rPr>
                <w:spacing w:val="-3"/>
                <w:sz w:val="24"/>
              </w:rPr>
              <w:t xml:space="preserve"> </w:t>
            </w:r>
            <w:r>
              <w:rPr>
                <w:sz w:val="24"/>
              </w:rPr>
              <w:t>kummikompvekid,</w:t>
            </w:r>
            <w:r>
              <w:rPr>
                <w:spacing w:val="-2"/>
                <w:sz w:val="24"/>
              </w:rPr>
              <w:t xml:space="preserve"> </w:t>
            </w:r>
            <w:r>
              <w:rPr>
                <w:sz w:val="24"/>
              </w:rPr>
              <w:t>marmelaad,</w:t>
            </w:r>
            <w:r>
              <w:rPr>
                <w:spacing w:val="-2"/>
                <w:sz w:val="24"/>
              </w:rPr>
              <w:t xml:space="preserve"> </w:t>
            </w:r>
            <w:r>
              <w:rPr>
                <w:sz w:val="24"/>
              </w:rPr>
              <w:t>sefiir,</w:t>
            </w:r>
            <w:r>
              <w:rPr>
                <w:spacing w:val="-2"/>
                <w:sz w:val="24"/>
              </w:rPr>
              <w:t xml:space="preserve"> pastilaa</w:t>
            </w:r>
          </w:p>
        </w:tc>
        <w:tc>
          <w:tcPr>
            <w:tcW w:w="4220" w:type="dxa"/>
          </w:tcPr>
          <w:p w14:paraId="56894075"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6A7AA018" w14:textId="77777777" w:rsidR="002D68EC" w:rsidRDefault="0069493F">
            <w:pPr>
              <w:pStyle w:val="TableParagraph"/>
              <w:ind w:left="7"/>
              <w:jc w:val="center"/>
              <w:rPr>
                <w:sz w:val="24"/>
              </w:rPr>
            </w:pPr>
            <w:r>
              <w:rPr>
                <w:spacing w:val="-10"/>
                <w:sz w:val="24"/>
              </w:rPr>
              <w:t>5</w:t>
            </w:r>
          </w:p>
        </w:tc>
      </w:tr>
      <w:tr w:rsidR="002D68EC" w14:paraId="444A2E69" w14:textId="77777777">
        <w:trPr>
          <w:trHeight w:val="450"/>
        </w:trPr>
        <w:tc>
          <w:tcPr>
            <w:tcW w:w="1584" w:type="dxa"/>
          </w:tcPr>
          <w:p w14:paraId="6560933F" w14:textId="77777777" w:rsidR="002D68EC" w:rsidRDefault="0069493F">
            <w:pPr>
              <w:pStyle w:val="TableParagraph"/>
              <w:ind w:left="107"/>
              <w:rPr>
                <w:sz w:val="24"/>
              </w:rPr>
            </w:pPr>
            <w:r>
              <w:rPr>
                <w:sz w:val="24"/>
              </w:rPr>
              <w:t xml:space="preserve">1704 90 </w:t>
            </w:r>
            <w:r>
              <w:rPr>
                <w:spacing w:val="-5"/>
                <w:sz w:val="24"/>
              </w:rPr>
              <w:t>71</w:t>
            </w:r>
          </w:p>
        </w:tc>
        <w:tc>
          <w:tcPr>
            <w:tcW w:w="6469" w:type="dxa"/>
          </w:tcPr>
          <w:p w14:paraId="44FDC150" w14:textId="77777777" w:rsidR="002D68EC" w:rsidRDefault="0069493F">
            <w:pPr>
              <w:pStyle w:val="TableParagraph"/>
              <w:rPr>
                <w:sz w:val="24"/>
              </w:rPr>
            </w:pPr>
            <w:r>
              <w:rPr>
                <w:sz w:val="24"/>
              </w:rPr>
              <w:t>----</w:t>
            </w:r>
            <w:r>
              <w:rPr>
                <w:spacing w:val="-2"/>
                <w:sz w:val="24"/>
              </w:rPr>
              <w:t xml:space="preserve"> </w:t>
            </w:r>
            <w:r>
              <w:rPr>
                <w:sz w:val="24"/>
              </w:rPr>
              <w:t>karamellkompvekid,</w:t>
            </w:r>
            <w:r>
              <w:rPr>
                <w:spacing w:val="-1"/>
                <w:sz w:val="24"/>
              </w:rPr>
              <w:t xml:space="preserve"> </w:t>
            </w:r>
            <w:r>
              <w:rPr>
                <w:sz w:val="24"/>
              </w:rPr>
              <w:t>täidisega</w:t>
            </w:r>
            <w:r>
              <w:rPr>
                <w:spacing w:val="-2"/>
                <w:sz w:val="24"/>
              </w:rPr>
              <w:t xml:space="preserve"> </w:t>
            </w:r>
            <w:r>
              <w:rPr>
                <w:sz w:val="24"/>
              </w:rPr>
              <w:t>või</w:t>
            </w:r>
            <w:r>
              <w:rPr>
                <w:spacing w:val="-1"/>
                <w:sz w:val="24"/>
              </w:rPr>
              <w:t xml:space="preserve"> </w:t>
            </w:r>
            <w:r>
              <w:rPr>
                <w:sz w:val="24"/>
              </w:rPr>
              <w:t>ilma</w:t>
            </w:r>
            <w:r>
              <w:rPr>
                <w:spacing w:val="-1"/>
                <w:sz w:val="24"/>
              </w:rPr>
              <w:t xml:space="preserve"> </w:t>
            </w:r>
            <w:r>
              <w:rPr>
                <w:spacing w:val="-2"/>
                <w:sz w:val="24"/>
              </w:rPr>
              <w:t>(klaaskaramell)</w:t>
            </w:r>
          </w:p>
        </w:tc>
        <w:tc>
          <w:tcPr>
            <w:tcW w:w="4220" w:type="dxa"/>
          </w:tcPr>
          <w:p w14:paraId="55EDE357"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2237732C" w14:textId="77777777" w:rsidR="002D68EC" w:rsidRDefault="0069493F">
            <w:pPr>
              <w:pStyle w:val="TableParagraph"/>
              <w:ind w:left="7"/>
              <w:jc w:val="center"/>
              <w:rPr>
                <w:sz w:val="24"/>
              </w:rPr>
            </w:pPr>
            <w:r>
              <w:rPr>
                <w:spacing w:val="-10"/>
                <w:sz w:val="24"/>
              </w:rPr>
              <w:t>5</w:t>
            </w:r>
          </w:p>
        </w:tc>
      </w:tr>
    </w:tbl>
    <w:p w14:paraId="6CE33A4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644072B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BD19E03" w14:textId="77777777">
        <w:trPr>
          <w:trHeight w:val="671"/>
        </w:trPr>
        <w:tc>
          <w:tcPr>
            <w:tcW w:w="1584" w:type="dxa"/>
          </w:tcPr>
          <w:p w14:paraId="177EA3B0"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05A6768"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73E042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1314FDE" w14:textId="77777777" w:rsidR="002D68EC" w:rsidRDefault="0069493F">
            <w:pPr>
              <w:pStyle w:val="TableParagraph"/>
              <w:spacing w:before="198"/>
              <w:ind w:left="7"/>
              <w:jc w:val="center"/>
              <w:rPr>
                <w:sz w:val="24"/>
              </w:rPr>
            </w:pPr>
            <w:r>
              <w:rPr>
                <w:spacing w:val="-2"/>
                <w:sz w:val="24"/>
              </w:rPr>
              <w:t>Üleminekukategooria</w:t>
            </w:r>
          </w:p>
        </w:tc>
      </w:tr>
      <w:tr w:rsidR="002D68EC" w14:paraId="42971407" w14:textId="77777777">
        <w:trPr>
          <w:trHeight w:val="450"/>
        </w:trPr>
        <w:tc>
          <w:tcPr>
            <w:tcW w:w="1584" w:type="dxa"/>
          </w:tcPr>
          <w:p w14:paraId="13A7B2EF" w14:textId="77777777" w:rsidR="002D68EC" w:rsidRDefault="0069493F">
            <w:pPr>
              <w:pStyle w:val="TableParagraph"/>
              <w:spacing w:before="61"/>
              <w:ind w:left="107"/>
              <w:rPr>
                <w:sz w:val="24"/>
              </w:rPr>
            </w:pPr>
            <w:r>
              <w:rPr>
                <w:sz w:val="24"/>
              </w:rPr>
              <w:t xml:space="preserve">1704 90 </w:t>
            </w:r>
            <w:r>
              <w:rPr>
                <w:spacing w:val="-5"/>
                <w:sz w:val="24"/>
              </w:rPr>
              <w:t>75</w:t>
            </w:r>
          </w:p>
        </w:tc>
        <w:tc>
          <w:tcPr>
            <w:tcW w:w="6469" w:type="dxa"/>
          </w:tcPr>
          <w:p w14:paraId="23883199" w14:textId="77777777" w:rsidR="002D68EC" w:rsidRDefault="0069493F">
            <w:pPr>
              <w:pStyle w:val="TableParagraph"/>
              <w:spacing w:before="61"/>
              <w:rPr>
                <w:sz w:val="24"/>
              </w:rPr>
            </w:pPr>
            <w:r>
              <w:rPr>
                <w:sz w:val="24"/>
              </w:rPr>
              <w:t>----</w:t>
            </w:r>
            <w:r>
              <w:rPr>
                <w:spacing w:val="-3"/>
                <w:sz w:val="24"/>
              </w:rPr>
              <w:t xml:space="preserve"> </w:t>
            </w:r>
            <w:r>
              <w:rPr>
                <w:sz w:val="24"/>
              </w:rPr>
              <w:t>iirised (</w:t>
            </w:r>
            <w:proofErr w:type="spellStart"/>
            <w:r>
              <w:rPr>
                <w:sz w:val="24"/>
              </w:rPr>
              <w:t>toffee</w:t>
            </w:r>
            <w:proofErr w:type="spellEnd"/>
            <w:r>
              <w:rPr>
                <w:sz w:val="24"/>
              </w:rPr>
              <w:t>)</w:t>
            </w:r>
            <w:r>
              <w:rPr>
                <w:spacing w:val="-1"/>
                <w:sz w:val="24"/>
              </w:rPr>
              <w:t xml:space="preserve"> </w:t>
            </w:r>
            <w:r>
              <w:rPr>
                <w:sz w:val="24"/>
              </w:rPr>
              <w:t>jms</w:t>
            </w:r>
            <w:r>
              <w:rPr>
                <w:spacing w:val="-1"/>
                <w:sz w:val="24"/>
              </w:rPr>
              <w:t xml:space="preserve"> </w:t>
            </w:r>
            <w:r>
              <w:rPr>
                <w:spacing w:val="-2"/>
                <w:sz w:val="24"/>
              </w:rPr>
              <w:t>maiustused</w:t>
            </w:r>
          </w:p>
        </w:tc>
        <w:tc>
          <w:tcPr>
            <w:tcW w:w="4220" w:type="dxa"/>
          </w:tcPr>
          <w:p w14:paraId="3AE38BF4" w14:textId="77777777" w:rsidR="002D68EC" w:rsidRDefault="0069493F">
            <w:pPr>
              <w:pStyle w:val="TableParagraph"/>
              <w:spacing w:before="61"/>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467CF385" w14:textId="77777777" w:rsidR="002D68EC" w:rsidRDefault="0069493F">
            <w:pPr>
              <w:pStyle w:val="TableParagraph"/>
              <w:spacing w:before="61"/>
              <w:ind w:left="7"/>
              <w:jc w:val="center"/>
              <w:rPr>
                <w:sz w:val="24"/>
              </w:rPr>
            </w:pPr>
            <w:r>
              <w:rPr>
                <w:spacing w:val="-10"/>
                <w:sz w:val="24"/>
              </w:rPr>
              <w:t>5</w:t>
            </w:r>
          </w:p>
        </w:tc>
      </w:tr>
      <w:tr w:rsidR="002D68EC" w14:paraId="497D59F4" w14:textId="77777777">
        <w:trPr>
          <w:trHeight w:val="450"/>
        </w:trPr>
        <w:tc>
          <w:tcPr>
            <w:tcW w:w="1584" w:type="dxa"/>
          </w:tcPr>
          <w:p w14:paraId="38E81ACC" w14:textId="77777777" w:rsidR="002D68EC" w:rsidRDefault="0069493F">
            <w:pPr>
              <w:pStyle w:val="TableParagraph"/>
              <w:ind w:left="107"/>
              <w:rPr>
                <w:sz w:val="24"/>
              </w:rPr>
            </w:pPr>
            <w:r>
              <w:rPr>
                <w:sz w:val="24"/>
              </w:rPr>
              <w:t xml:space="preserve">1704 90 </w:t>
            </w:r>
            <w:r>
              <w:rPr>
                <w:spacing w:val="-5"/>
                <w:sz w:val="24"/>
              </w:rPr>
              <w:t>81</w:t>
            </w:r>
          </w:p>
        </w:tc>
        <w:tc>
          <w:tcPr>
            <w:tcW w:w="6469" w:type="dxa"/>
          </w:tcPr>
          <w:p w14:paraId="3B58DE2C" w14:textId="77777777" w:rsidR="002D68EC" w:rsidRDefault="0069493F">
            <w:pPr>
              <w:pStyle w:val="TableParagraph"/>
              <w:tabs>
                <w:tab w:val="left" w:leader="hyphen" w:pos="566"/>
              </w:tabs>
              <w:rPr>
                <w:sz w:val="24"/>
              </w:rPr>
            </w:pPr>
            <w:r>
              <w:rPr>
                <w:sz w:val="24"/>
              </w:rPr>
              <w:t>-</w:t>
            </w:r>
            <w:r>
              <w:rPr>
                <w:sz w:val="24"/>
              </w:rPr>
              <w:tab/>
              <w:t>pressitud</w:t>
            </w:r>
            <w:r>
              <w:rPr>
                <w:spacing w:val="-2"/>
                <w:sz w:val="24"/>
              </w:rPr>
              <w:t xml:space="preserve"> tabletid</w:t>
            </w:r>
          </w:p>
        </w:tc>
        <w:tc>
          <w:tcPr>
            <w:tcW w:w="4220" w:type="dxa"/>
          </w:tcPr>
          <w:p w14:paraId="5B50248F"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2C977557" w14:textId="77777777" w:rsidR="002D68EC" w:rsidRDefault="0069493F">
            <w:pPr>
              <w:pStyle w:val="TableParagraph"/>
              <w:ind w:left="7"/>
              <w:jc w:val="center"/>
              <w:rPr>
                <w:sz w:val="24"/>
              </w:rPr>
            </w:pPr>
            <w:r>
              <w:rPr>
                <w:spacing w:val="-10"/>
                <w:sz w:val="24"/>
              </w:rPr>
              <w:t>5</w:t>
            </w:r>
          </w:p>
        </w:tc>
      </w:tr>
      <w:tr w:rsidR="002D68EC" w14:paraId="1BC513A5" w14:textId="77777777">
        <w:trPr>
          <w:trHeight w:val="396"/>
        </w:trPr>
        <w:tc>
          <w:tcPr>
            <w:tcW w:w="1584" w:type="dxa"/>
          </w:tcPr>
          <w:p w14:paraId="68F0CD30" w14:textId="77777777" w:rsidR="002D68EC" w:rsidRDefault="0069493F">
            <w:pPr>
              <w:pStyle w:val="TableParagraph"/>
              <w:ind w:left="107"/>
              <w:rPr>
                <w:sz w:val="24"/>
              </w:rPr>
            </w:pPr>
            <w:r>
              <w:rPr>
                <w:sz w:val="24"/>
              </w:rPr>
              <w:t xml:space="preserve">1704 90 </w:t>
            </w:r>
            <w:r>
              <w:rPr>
                <w:spacing w:val="-5"/>
                <w:sz w:val="24"/>
              </w:rPr>
              <w:t>99</w:t>
            </w:r>
          </w:p>
        </w:tc>
        <w:tc>
          <w:tcPr>
            <w:tcW w:w="6469" w:type="dxa"/>
          </w:tcPr>
          <w:p w14:paraId="78FCABB0"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10536571" w14:textId="77777777" w:rsidR="002D68EC" w:rsidRDefault="002D68EC">
            <w:pPr>
              <w:pStyle w:val="TableParagraph"/>
              <w:spacing w:before="0"/>
              <w:ind w:left="0"/>
            </w:pPr>
          </w:p>
        </w:tc>
        <w:tc>
          <w:tcPr>
            <w:tcW w:w="2297" w:type="dxa"/>
          </w:tcPr>
          <w:p w14:paraId="6A67661B" w14:textId="77777777" w:rsidR="002D68EC" w:rsidRDefault="002D68EC">
            <w:pPr>
              <w:pStyle w:val="TableParagraph"/>
              <w:spacing w:before="0"/>
              <w:ind w:left="0"/>
            </w:pPr>
          </w:p>
        </w:tc>
      </w:tr>
      <w:tr w:rsidR="002D68EC" w14:paraId="129801C7" w14:textId="77777777">
        <w:trPr>
          <w:trHeight w:val="2049"/>
        </w:trPr>
        <w:tc>
          <w:tcPr>
            <w:tcW w:w="1584" w:type="dxa"/>
          </w:tcPr>
          <w:p w14:paraId="728F61C0"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1704 90</w:t>
            </w:r>
            <w:r>
              <w:rPr>
                <w:spacing w:val="-1"/>
                <w:sz w:val="24"/>
              </w:rPr>
              <w:t xml:space="preserve"> </w:t>
            </w:r>
            <w:r>
              <w:rPr>
                <w:spacing w:val="-5"/>
                <w:sz w:val="24"/>
              </w:rPr>
              <w:t>99</w:t>
            </w:r>
          </w:p>
        </w:tc>
        <w:tc>
          <w:tcPr>
            <w:tcW w:w="6469" w:type="dxa"/>
          </w:tcPr>
          <w:p w14:paraId="01A60787" w14:textId="77777777" w:rsidR="002D68EC" w:rsidRDefault="0069493F">
            <w:pPr>
              <w:pStyle w:val="TableParagraph"/>
              <w:tabs>
                <w:tab w:val="left" w:leader="hyphen" w:pos="645"/>
              </w:tabs>
              <w:rPr>
                <w:sz w:val="24"/>
              </w:rPr>
            </w:pPr>
            <w:r>
              <w:rPr>
                <w:sz w:val="24"/>
              </w:rPr>
              <w:t>-</w:t>
            </w:r>
            <w:r>
              <w:rPr>
                <w:sz w:val="24"/>
              </w:rPr>
              <w:tab/>
              <w:t>pastad,</w:t>
            </w:r>
            <w:r>
              <w:rPr>
                <w:spacing w:val="-3"/>
                <w:sz w:val="24"/>
              </w:rPr>
              <w:t xml:space="preserve"> </w:t>
            </w:r>
            <w:r>
              <w:rPr>
                <w:sz w:val="24"/>
              </w:rPr>
              <w:t xml:space="preserve">martsipan ja </w:t>
            </w:r>
            <w:proofErr w:type="spellStart"/>
            <w:r>
              <w:rPr>
                <w:sz w:val="24"/>
              </w:rPr>
              <w:t>nugat</w:t>
            </w:r>
            <w:proofErr w:type="spellEnd"/>
            <w:r>
              <w:rPr>
                <w:spacing w:val="1"/>
                <w:sz w:val="24"/>
              </w:rPr>
              <w:t xml:space="preserve"> </w:t>
            </w:r>
            <w:r>
              <w:rPr>
                <w:sz w:val="24"/>
              </w:rPr>
              <w:t>kontaktpakendis</w:t>
            </w:r>
            <w:r>
              <w:rPr>
                <w:spacing w:val="1"/>
                <w:sz w:val="24"/>
              </w:rPr>
              <w:t xml:space="preserve"> </w:t>
            </w:r>
            <w:r>
              <w:rPr>
                <w:sz w:val="24"/>
              </w:rPr>
              <w:t xml:space="preserve">massiga kuni </w:t>
            </w:r>
            <w:r>
              <w:rPr>
                <w:spacing w:val="-10"/>
                <w:sz w:val="24"/>
              </w:rPr>
              <w:t>1</w:t>
            </w:r>
          </w:p>
          <w:p w14:paraId="597B746C" w14:textId="77777777" w:rsidR="002D68EC" w:rsidRDefault="0069493F">
            <w:pPr>
              <w:pStyle w:val="TableParagraph"/>
              <w:spacing w:before="0"/>
              <w:ind w:right="173"/>
              <w:rPr>
                <w:sz w:val="24"/>
              </w:rPr>
            </w:pPr>
            <w:r>
              <w:rPr>
                <w:sz w:val="24"/>
              </w:rPr>
              <w:t xml:space="preserve">kg, sahharoosisisaldusega (sh sahharoosina väljendatud </w:t>
            </w:r>
            <w:proofErr w:type="spellStart"/>
            <w:r>
              <w:rPr>
                <w:sz w:val="24"/>
              </w:rPr>
              <w:t>invertsuhkur</w:t>
            </w:r>
            <w:proofErr w:type="spellEnd"/>
            <w:r>
              <w:rPr>
                <w:sz w:val="24"/>
              </w:rPr>
              <w:t xml:space="preserve">) või sahharoosina väljendatud </w:t>
            </w:r>
            <w:proofErr w:type="spellStart"/>
            <w:r>
              <w:rPr>
                <w:sz w:val="24"/>
              </w:rPr>
              <w:t>isoglükoosisisaldusega</w:t>
            </w:r>
            <w:proofErr w:type="spellEnd"/>
            <w:r>
              <w:rPr>
                <w:sz w:val="24"/>
              </w:rPr>
              <w:t xml:space="preserve"> vähemalt 70 % massist; muud valmis suhkrukondiitritooted</w:t>
            </w:r>
            <w:r>
              <w:rPr>
                <w:spacing w:val="-13"/>
                <w:sz w:val="24"/>
              </w:rPr>
              <w:t xml:space="preserve"> </w:t>
            </w:r>
            <w:r>
              <w:rPr>
                <w:sz w:val="24"/>
              </w:rPr>
              <w:t>sahharoosisisaldusega</w:t>
            </w:r>
            <w:r>
              <w:rPr>
                <w:spacing w:val="-15"/>
                <w:sz w:val="24"/>
              </w:rPr>
              <w:t xml:space="preserve"> </w:t>
            </w:r>
            <w:r>
              <w:rPr>
                <w:sz w:val="24"/>
              </w:rPr>
              <w:t>(sh</w:t>
            </w:r>
            <w:r>
              <w:rPr>
                <w:spacing w:val="-13"/>
                <w:sz w:val="24"/>
              </w:rPr>
              <w:t xml:space="preserve"> </w:t>
            </w:r>
            <w:r>
              <w:rPr>
                <w:sz w:val="24"/>
              </w:rPr>
              <w:t xml:space="preserve">sahharoosina väljendatud </w:t>
            </w:r>
            <w:proofErr w:type="spellStart"/>
            <w:r>
              <w:rPr>
                <w:sz w:val="24"/>
              </w:rPr>
              <w:t>invertsuhkur</w:t>
            </w:r>
            <w:proofErr w:type="spellEnd"/>
            <w:r>
              <w:rPr>
                <w:sz w:val="24"/>
              </w:rPr>
              <w:t xml:space="preserve">) või sahharoosina väljendatud </w:t>
            </w:r>
            <w:proofErr w:type="spellStart"/>
            <w:r>
              <w:rPr>
                <w:sz w:val="24"/>
              </w:rPr>
              <w:t>isoglükoosisisaldusega</w:t>
            </w:r>
            <w:proofErr w:type="spellEnd"/>
            <w:r>
              <w:rPr>
                <w:sz w:val="24"/>
              </w:rPr>
              <w:t xml:space="preserve"> vähemalt 70 % massist</w:t>
            </w:r>
          </w:p>
        </w:tc>
        <w:tc>
          <w:tcPr>
            <w:tcW w:w="4220" w:type="dxa"/>
          </w:tcPr>
          <w:p w14:paraId="702E3DC8"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39051233"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78787C08" w14:textId="77777777">
        <w:trPr>
          <w:trHeight w:val="2052"/>
        </w:trPr>
        <w:tc>
          <w:tcPr>
            <w:tcW w:w="1584" w:type="dxa"/>
          </w:tcPr>
          <w:p w14:paraId="6C88DB33"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1704 90</w:t>
            </w:r>
            <w:r>
              <w:rPr>
                <w:spacing w:val="-1"/>
                <w:sz w:val="24"/>
              </w:rPr>
              <w:t xml:space="preserve"> </w:t>
            </w:r>
            <w:r>
              <w:rPr>
                <w:spacing w:val="-5"/>
                <w:sz w:val="24"/>
              </w:rPr>
              <w:t>99</w:t>
            </w:r>
          </w:p>
        </w:tc>
        <w:tc>
          <w:tcPr>
            <w:tcW w:w="6469" w:type="dxa"/>
          </w:tcPr>
          <w:p w14:paraId="594E1E4D" w14:textId="77777777" w:rsidR="002D68EC" w:rsidRDefault="0069493F">
            <w:pPr>
              <w:pStyle w:val="TableParagraph"/>
              <w:tabs>
                <w:tab w:val="left" w:leader="hyphen" w:pos="645"/>
              </w:tabs>
              <w:rPr>
                <w:sz w:val="24"/>
              </w:rPr>
            </w:pPr>
            <w:r>
              <w:rPr>
                <w:sz w:val="24"/>
              </w:rPr>
              <w:t>-</w:t>
            </w:r>
            <w:r>
              <w:rPr>
                <w:sz w:val="24"/>
              </w:rPr>
              <w:tab/>
              <w:t>pastad,</w:t>
            </w:r>
            <w:r>
              <w:rPr>
                <w:spacing w:val="-3"/>
                <w:sz w:val="24"/>
              </w:rPr>
              <w:t xml:space="preserve"> </w:t>
            </w:r>
            <w:r>
              <w:rPr>
                <w:sz w:val="24"/>
              </w:rPr>
              <w:t>martsipan</w:t>
            </w:r>
            <w:r>
              <w:rPr>
                <w:spacing w:val="-1"/>
                <w:sz w:val="24"/>
              </w:rPr>
              <w:t xml:space="preserve"> </w:t>
            </w:r>
            <w:r>
              <w:rPr>
                <w:sz w:val="24"/>
              </w:rPr>
              <w:t>ja</w:t>
            </w:r>
            <w:r>
              <w:rPr>
                <w:spacing w:val="1"/>
                <w:sz w:val="24"/>
              </w:rPr>
              <w:t xml:space="preserve"> </w:t>
            </w:r>
            <w:proofErr w:type="spellStart"/>
            <w:r>
              <w:rPr>
                <w:sz w:val="24"/>
              </w:rPr>
              <w:t>nugat</w:t>
            </w:r>
            <w:proofErr w:type="spellEnd"/>
            <w:r>
              <w:rPr>
                <w:spacing w:val="-1"/>
                <w:sz w:val="24"/>
              </w:rPr>
              <w:t xml:space="preserve"> </w:t>
            </w:r>
            <w:r>
              <w:rPr>
                <w:sz w:val="24"/>
              </w:rPr>
              <w:t>kontaktpakendis</w:t>
            </w:r>
            <w:r>
              <w:rPr>
                <w:spacing w:val="2"/>
                <w:sz w:val="24"/>
              </w:rPr>
              <w:t xml:space="preserve"> </w:t>
            </w:r>
            <w:r>
              <w:rPr>
                <w:sz w:val="24"/>
              </w:rPr>
              <w:t>massiga</w:t>
            </w:r>
            <w:r>
              <w:rPr>
                <w:spacing w:val="-1"/>
                <w:sz w:val="24"/>
              </w:rPr>
              <w:t xml:space="preserve"> </w:t>
            </w:r>
            <w:r>
              <w:rPr>
                <w:sz w:val="24"/>
              </w:rPr>
              <w:t xml:space="preserve">kuni </w:t>
            </w:r>
            <w:r>
              <w:rPr>
                <w:spacing w:val="-10"/>
                <w:sz w:val="24"/>
              </w:rPr>
              <w:t>1</w:t>
            </w:r>
          </w:p>
          <w:p w14:paraId="24ED43AB" w14:textId="77777777" w:rsidR="002D68EC" w:rsidRDefault="0069493F">
            <w:pPr>
              <w:pStyle w:val="TableParagraph"/>
              <w:spacing w:before="0"/>
              <w:ind w:right="173"/>
              <w:rPr>
                <w:sz w:val="24"/>
              </w:rPr>
            </w:pPr>
            <w:r>
              <w:rPr>
                <w:sz w:val="24"/>
              </w:rPr>
              <w:t xml:space="preserve">kg, sahharoosisisaldusega (sh sahharoosina väljendatud </w:t>
            </w:r>
            <w:proofErr w:type="spellStart"/>
            <w:r>
              <w:rPr>
                <w:sz w:val="24"/>
              </w:rPr>
              <w:t>invertsuhkur</w:t>
            </w:r>
            <w:proofErr w:type="spellEnd"/>
            <w:r>
              <w:rPr>
                <w:sz w:val="24"/>
              </w:rPr>
              <w:t xml:space="preserve">) või sahharoosina väljendatud </w:t>
            </w:r>
            <w:proofErr w:type="spellStart"/>
            <w:r>
              <w:rPr>
                <w:sz w:val="24"/>
              </w:rPr>
              <w:t>isoglükoosisisaldusega</w:t>
            </w:r>
            <w:proofErr w:type="spellEnd"/>
            <w:r>
              <w:rPr>
                <w:sz w:val="24"/>
              </w:rPr>
              <w:t xml:space="preserve"> alla 70 % massist; muud valmis suhkrukondiitritooted</w:t>
            </w:r>
            <w:r>
              <w:rPr>
                <w:spacing w:val="-13"/>
                <w:sz w:val="24"/>
              </w:rPr>
              <w:t xml:space="preserve"> </w:t>
            </w:r>
            <w:r>
              <w:rPr>
                <w:sz w:val="24"/>
              </w:rPr>
              <w:t>sahharoosisisaldusega</w:t>
            </w:r>
            <w:r>
              <w:rPr>
                <w:spacing w:val="-15"/>
                <w:sz w:val="24"/>
              </w:rPr>
              <w:t xml:space="preserve"> </w:t>
            </w:r>
            <w:r>
              <w:rPr>
                <w:sz w:val="24"/>
              </w:rPr>
              <w:t>(sh</w:t>
            </w:r>
            <w:r>
              <w:rPr>
                <w:spacing w:val="-13"/>
                <w:sz w:val="24"/>
              </w:rPr>
              <w:t xml:space="preserve"> </w:t>
            </w:r>
            <w:r>
              <w:rPr>
                <w:sz w:val="24"/>
              </w:rPr>
              <w:t xml:space="preserve">sahharoosina väljendatud </w:t>
            </w:r>
            <w:proofErr w:type="spellStart"/>
            <w:r>
              <w:rPr>
                <w:sz w:val="24"/>
              </w:rPr>
              <w:t>invertsuhkur</w:t>
            </w:r>
            <w:proofErr w:type="spellEnd"/>
            <w:r>
              <w:rPr>
                <w:sz w:val="24"/>
              </w:rPr>
              <w:t xml:space="preserve">) või sahharoosina väljendatud </w:t>
            </w:r>
            <w:proofErr w:type="spellStart"/>
            <w:r>
              <w:rPr>
                <w:sz w:val="24"/>
              </w:rPr>
              <w:t>isoglükoosisisaldusega</w:t>
            </w:r>
            <w:proofErr w:type="spellEnd"/>
            <w:r>
              <w:rPr>
                <w:sz w:val="24"/>
              </w:rPr>
              <w:t xml:space="preserve"> alla 70 % massist</w:t>
            </w:r>
          </w:p>
        </w:tc>
        <w:tc>
          <w:tcPr>
            <w:tcW w:w="4220" w:type="dxa"/>
          </w:tcPr>
          <w:p w14:paraId="3D49CCD7" w14:textId="77777777" w:rsidR="002D68EC" w:rsidRDefault="0069493F">
            <w:pPr>
              <w:pStyle w:val="TableParagraph"/>
              <w:ind w:left="137" w:right="83"/>
              <w:jc w:val="center"/>
              <w:rPr>
                <w:sz w:val="24"/>
              </w:rPr>
            </w:pPr>
            <w:r>
              <w:rPr>
                <w:sz w:val="24"/>
              </w:rPr>
              <w:t>0</w:t>
            </w:r>
            <w:r>
              <w:rPr>
                <w:spacing w:val="-3"/>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0</w:t>
            </w:r>
            <w:r>
              <w:rPr>
                <w:spacing w:val="2"/>
                <w:sz w:val="24"/>
              </w:rPr>
              <w:t xml:space="preserve"> </w:t>
            </w:r>
            <w:r>
              <w:rPr>
                <w:sz w:val="24"/>
              </w:rPr>
              <w:t>+</w:t>
            </w:r>
            <w:r>
              <w:rPr>
                <w:spacing w:val="-1"/>
                <w:sz w:val="24"/>
              </w:rPr>
              <w:t xml:space="preserve"> </w:t>
            </w:r>
            <w:r>
              <w:rPr>
                <w:sz w:val="24"/>
              </w:rPr>
              <w:t xml:space="preserve">ADSZ (Märkus </w:t>
            </w:r>
            <w:r>
              <w:rPr>
                <w:spacing w:val="-5"/>
                <w:sz w:val="24"/>
              </w:rPr>
              <w:t>1)</w:t>
            </w:r>
          </w:p>
        </w:tc>
        <w:tc>
          <w:tcPr>
            <w:tcW w:w="2297" w:type="dxa"/>
          </w:tcPr>
          <w:p w14:paraId="53442627" w14:textId="77777777" w:rsidR="002D68EC" w:rsidRDefault="0069493F">
            <w:pPr>
              <w:pStyle w:val="TableParagraph"/>
              <w:ind w:left="7"/>
              <w:jc w:val="center"/>
              <w:rPr>
                <w:sz w:val="24"/>
              </w:rPr>
            </w:pPr>
            <w:r>
              <w:rPr>
                <w:spacing w:val="-10"/>
                <w:sz w:val="24"/>
              </w:rPr>
              <w:t>7</w:t>
            </w:r>
          </w:p>
        </w:tc>
      </w:tr>
    </w:tbl>
    <w:p w14:paraId="413B454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9DC9C51"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C7AC1A0" w14:textId="77777777">
        <w:trPr>
          <w:trHeight w:val="671"/>
        </w:trPr>
        <w:tc>
          <w:tcPr>
            <w:tcW w:w="1584" w:type="dxa"/>
          </w:tcPr>
          <w:p w14:paraId="3F6590C3"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66F71A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C686504"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BF8379F" w14:textId="77777777" w:rsidR="002D68EC" w:rsidRDefault="0069493F">
            <w:pPr>
              <w:pStyle w:val="TableParagraph"/>
              <w:spacing w:before="198"/>
              <w:ind w:left="7"/>
              <w:jc w:val="center"/>
              <w:rPr>
                <w:sz w:val="24"/>
              </w:rPr>
            </w:pPr>
            <w:r>
              <w:rPr>
                <w:spacing w:val="-2"/>
                <w:sz w:val="24"/>
              </w:rPr>
              <w:t>Üleminekukategooria</w:t>
            </w:r>
          </w:p>
        </w:tc>
      </w:tr>
      <w:tr w:rsidR="002D68EC" w14:paraId="60BF95E6" w14:textId="77777777">
        <w:trPr>
          <w:trHeight w:val="947"/>
        </w:trPr>
        <w:tc>
          <w:tcPr>
            <w:tcW w:w="1584" w:type="dxa"/>
          </w:tcPr>
          <w:p w14:paraId="0C630280" w14:textId="77777777" w:rsidR="002D68EC" w:rsidRDefault="0069493F">
            <w:pPr>
              <w:pStyle w:val="TableParagraph"/>
              <w:spacing w:before="61"/>
              <w:ind w:left="107"/>
              <w:rPr>
                <w:sz w:val="24"/>
              </w:rPr>
            </w:pPr>
            <w:r>
              <w:rPr>
                <w:sz w:val="24"/>
              </w:rPr>
              <w:t xml:space="preserve">1806 10 </w:t>
            </w:r>
            <w:r>
              <w:rPr>
                <w:spacing w:val="-5"/>
                <w:sz w:val="24"/>
              </w:rPr>
              <w:t>15</w:t>
            </w:r>
          </w:p>
        </w:tc>
        <w:tc>
          <w:tcPr>
            <w:tcW w:w="6469" w:type="dxa"/>
          </w:tcPr>
          <w:p w14:paraId="4D63A737" w14:textId="77777777" w:rsidR="002D68EC" w:rsidRDefault="0069493F">
            <w:pPr>
              <w:pStyle w:val="TableParagraph"/>
              <w:spacing w:before="61"/>
              <w:rPr>
                <w:sz w:val="24"/>
              </w:rPr>
            </w:pPr>
            <w:r>
              <w:rPr>
                <w:sz w:val="24"/>
              </w:rPr>
              <w:t>-- mis ei sisalda sahharoosi või sisaldab sahharoosi (k.a sahharoosina</w:t>
            </w:r>
            <w:r>
              <w:rPr>
                <w:spacing w:val="-10"/>
                <w:sz w:val="24"/>
              </w:rPr>
              <w:t xml:space="preserve"> </w:t>
            </w:r>
            <w:r>
              <w:rPr>
                <w:sz w:val="24"/>
              </w:rPr>
              <w:t>väljendatud</w:t>
            </w:r>
            <w:r>
              <w:rPr>
                <w:spacing w:val="-8"/>
                <w:sz w:val="24"/>
              </w:rPr>
              <w:t xml:space="preserve"> </w:t>
            </w:r>
            <w:proofErr w:type="spellStart"/>
            <w:r>
              <w:rPr>
                <w:sz w:val="24"/>
              </w:rPr>
              <w:t>invertsuhkur</w:t>
            </w:r>
            <w:proofErr w:type="spellEnd"/>
            <w:r>
              <w:rPr>
                <w:sz w:val="24"/>
              </w:rPr>
              <w:t>)</w:t>
            </w:r>
            <w:r>
              <w:rPr>
                <w:spacing w:val="-11"/>
                <w:sz w:val="24"/>
              </w:rPr>
              <w:t xml:space="preserve"> </w:t>
            </w:r>
            <w:r>
              <w:rPr>
                <w:sz w:val="24"/>
              </w:rPr>
              <w:t>või</w:t>
            </w:r>
            <w:r>
              <w:rPr>
                <w:spacing w:val="-10"/>
                <w:sz w:val="24"/>
              </w:rPr>
              <w:t xml:space="preserve"> </w:t>
            </w:r>
            <w:r>
              <w:rPr>
                <w:sz w:val="24"/>
              </w:rPr>
              <w:t xml:space="preserve">sahharoosina väljendatud </w:t>
            </w:r>
            <w:proofErr w:type="spellStart"/>
            <w:r>
              <w:rPr>
                <w:sz w:val="24"/>
              </w:rPr>
              <w:t>isoglükoosi</w:t>
            </w:r>
            <w:proofErr w:type="spellEnd"/>
            <w:r>
              <w:rPr>
                <w:sz w:val="24"/>
              </w:rPr>
              <w:t xml:space="preserve"> alla 5 % massist</w:t>
            </w:r>
          </w:p>
        </w:tc>
        <w:tc>
          <w:tcPr>
            <w:tcW w:w="4220" w:type="dxa"/>
          </w:tcPr>
          <w:p w14:paraId="0312C419" w14:textId="77777777" w:rsidR="002D68EC" w:rsidRDefault="0069493F">
            <w:pPr>
              <w:pStyle w:val="TableParagraph"/>
              <w:spacing w:before="61"/>
              <w:ind w:left="137" w:right="79"/>
              <w:jc w:val="center"/>
              <w:rPr>
                <w:sz w:val="24"/>
              </w:rPr>
            </w:pPr>
            <w:r>
              <w:rPr>
                <w:sz w:val="24"/>
              </w:rPr>
              <w:t xml:space="preserve">8 </w:t>
            </w:r>
            <w:r>
              <w:rPr>
                <w:spacing w:val="-10"/>
                <w:sz w:val="24"/>
              </w:rPr>
              <w:t>%</w:t>
            </w:r>
          </w:p>
        </w:tc>
        <w:tc>
          <w:tcPr>
            <w:tcW w:w="2297" w:type="dxa"/>
          </w:tcPr>
          <w:p w14:paraId="01F9A1C4" w14:textId="77777777" w:rsidR="002D68EC" w:rsidRDefault="0069493F">
            <w:pPr>
              <w:pStyle w:val="TableParagraph"/>
              <w:spacing w:before="61"/>
              <w:ind w:left="7"/>
              <w:jc w:val="center"/>
              <w:rPr>
                <w:sz w:val="24"/>
              </w:rPr>
            </w:pPr>
            <w:r>
              <w:rPr>
                <w:spacing w:val="-10"/>
                <w:sz w:val="24"/>
              </w:rPr>
              <w:t>0</w:t>
            </w:r>
          </w:p>
        </w:tc>
      </w:tr>
      <w:tr w:rsidR="002D68EC" w14:paraId="757D5C1B" w14:textId="77777777">
        <w:trPr>
          <w:trHeight w:val="948"/>
        </w:trPr>
        <w:tc>
          <w:tcPr>
            <w:tcW w:w="1584" w:type="dxa"/>
          </w:tcPr>
          <w:p w14:paraId="30E68426" w14:textId="77777777" w:rsidR="002D68EC" w:rsidRDefault="0069493F">
            <w:pPr>
              <w:pStyle w:val="TableParagraph"/>
              <w:ind w:left="107"/>
              <w:rPr>
                <w:sz w:val="24"/>
              </w:rPr>
            </w:pPr>
            <w:r>
              <w:rPr>
                <w:sz w:val="24"/>
              </w:rPr>
              <w:t xml:space="preserve">1806 10 </w:t>
            </w:r>
            <w:r>
              <w:rPr>
                <w:spacing w:val="-5"/>
                <w:sz w:val="24"/>
              </w:rPr>
              <w:t>20</w:t>
            </w:r>
          </w:p>
        </w:tc>
        <w:tc>
          <w:tcPr>
            <w:tcW w:w="6469" w:type="dxa"/>
          </w:tcPr>
          <w:p w14:paraId="166871B6" w14:textId="77777777" w:rsidR="002D68EC" w:rsidRDefault="0069493F">
            <w:pPr>
              <w:pStyle w:val="TableParagraph"/>
              <w:ind w:right="173"/>
              <w:rPr>
                <w:sz w:val="24"/>
              </w:rPr>
            </w:pPr>
            <w:r>
              <w:rPr>
                <w:sz w:val="24"/>
              </w:rPr>
              <w:t>--</w:t>
            </w:r>
            <w:r>
              <w:rPr>
                <w:spacing w:val="-8"/>
                <w:sz w:val="24"/>
              </w:rPr>
              <w:t xml:space="preserve"> </w:t>
            </w:r>
            <w:r>
              <w:rPr>
                <w:sz w:val="24"/>
              </w:rPr>
              <w:t>mis</w:t>
            </w:r>
            <w:r>
              <w:rPr>
                <w:spacing w:val="-7"/>
                <w:sz w:val="24"/>
              </w:rPr>
              <w:t xml:space="preserve"> </w:t>
            </w:r>
            <w:r>
              <w:rPr>
                <w:sz w:val="24"/>
              </w:rPr>
              <w:t>sisaldab</w:t>
            </w:r>
            <w:r>
              <w:rPr>
                <w:spacing w:val="-7"/>
                <w:sz w:val="24"/>
              </w:rPr>
              <w:t xml:space="preserve"> </w:t>
            </w:r>
            <w:r>
              <w:rPr>
                <w:sz w:val="24"/>
              </w:rPr>
              <w:t>sahharoosi</w:t>
            </w:r>
            <w:r>
              <w:rPr>
                <w:spacing w:val="-7"/>
                <w:sz w:val="24"/>
              </w:rPr>
              <w:t xml:space="preserve"> </w:t>
            </w:r>
            <w:r>
              <w:rPr>
                <w:sz w:val="24"/>
              </w:rPr>
              <w:t>(k.a</w:t>
            </w:r>
            <w:r>
              <w:rPr>
                <w:spacing w:val="-8"/>
                <w:sz w:val="24"/>
              </w:rPr>
              <w:t xml:space="preserve"> </w:t>
            </w:r>
            <w:r>
              <w:rPr>
                <w:sz w:val="24"/>
              </w:rPr>
              <w:t>sahharoosina</w:t>
            </w:r>
            <w:r>
              <w:rPr>
                <w:spacing w:val="-8"/>
                <w:sz w:val="24"/>
              </w:rPr>
              <w:t xml:space="preserve"> </w:t>
            </w:r>
            <w:r>
              <w:rPr>
                <w:sz w:val="24"/>
              </w:rPr>
              <w:t xml:space="preserve">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vähemalt 5 %, kuid alla 65 % massist</w:t>
            </w:r>
          </w:p>
        </w:tc>
        <w:tc>
          <w:tcPr>
            <w:tcW w:w="4220" w:type="dxa"/>
          </w:tcPr>
          <w:p w14:paraId="3FDF06AB" w14:textId="77777777" w:rsidR="002D68EC" w:rsidRDefault="0069493F">
            <w:pPr>
              <w:pStyle w:val="TableParagraph"/>
              <w:ind w:left="137" w:right="82"/>
              <w:jc w:val="center"/>
              <w:rPr>
                <w:sz w:val="24"/>
              </w:rPr>
            </w:pPr>
            <w:r>
              <w:rPr>
                <w:sz w:val="24"/>
              </w:rPr>
              <w:t>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25,2 EUR/100</w:t>
            </w:r>
            <w:r>
              <w:rPr>
                <w:spacing w:val="1"/>
                <w:sz w:val="24"/>
              </w:rPr>
              <w:t xml:space="preserve"> </w:t>
            </w:r>
            <w:r>
              <w:rPr>
                <w:spacing w:val="-7"/>
                <w:sz w:val="24"/>
              </w:rPr>
              <w:t>kg</w:t>
            </w:r>
          </w:p>
        </w:tc>
        <w:tc>
          <w:tcPr>
            <w:tcW w:w="2297" w:type="dxa"/>
          </w:tcPr>
          <w:p w14:paraId="6A0FA6C2" w14:textId="77777777" w:rsidR="002D68EC" w:rsidRDefault="0069493F">
            <w:pPr>
              <w:pStyle w:val="TableParagraph"/>
              <w:ind w:left="7"/>
              <w:jc w:val="center"/>
              <w:rPr>
                <w:sz w:val="24"/>
              </w:rPr>
            </w:pPr>
            <w:r>
              <w:rPr>
                <w:spacing w:val="-10"/>
                <w:sz w:val="24"/>
              </w:rPr>
              <w:t>3</w:t>
            </w:r>
          </w:p>
        </w:tc>
      </w:tr>
      <w:tr w:rsidR="002D68EC" w14:paraId="5CA09D00" w14:textId="77777777">
        <w:trPr>
          <w:trHeight w:val="947"/>
        </w:trPr>
        <w:tc>
          <w:tcPr>
            <w:tcW w:w="1584" w:type="dxa"/>
          </w:tcPr>
          <w:p w14:paraId="65436CC5" w14:textId="77777777" w:rsidR="002D68EC" w:rsidRDefault="0069493F">
            <w:pPr>
              <w:pStyle w:val="TableParagraph"/>
              <w:ind w:left="107"/>
              <w:rPr>
                <w:sz w:val="24"/>
              </w:rPr>
            </w:pPr>
            <w:r>
              <w:rPr>
                <w:sz w:val="24"/>
              </w:rPr>
              <w:t xml:space="preserve">1806 10 </w:t>
            </w:r>
            <w:r>
              <w:rPr>
                <w:spacing w:val="-5"/>
                <w:sz w:val="24"/>
              </w:rPr>
              <w:t>30</w:t>
            </w:r>
          </w:p>
        </w:tc>
        <w:tc>
          <w:tcPr>
            <w:tcW w:w="6469" w:type="dxa"/>
          </w:tcPr>
          <w:p w14:paraId="66B0B03C" w14:textId="77777777" w:rsidR="002D68EC" w:rsidRDefault="0069493F">
            <w:pPr>
              <w:pStyle w:val="TableParagraph"/>
              <w:ind w:right="173"/>
              <w:rPr>
                <w:sz w:val="24"/>
              </w:rPr>
            </w:pPr>
            <w:r>
              <w:rPr>
                <w:sz w:val="24"/>
              </w:rPr>
              <w:t>--</w:t>
            </w:r>
            <w:r>
              <w:rPr>
                <w:spacing w:val="-8"/>
                <w:sz w:val="24"/>
              </w:rPr>
              <w:t xml:space="preserve"> </w:t>
            </w:r>
            <w:r>
              <w:rPr>
                <w:sz w:val="24"/>
              </w:rPr>
              <w:t>mis</w:t>
            </w:r>
            <w:r>
              <w:rPr>
                <w:spacing w:val="-7"/>
                <w:sz w:val="24"/>
              </w:rPr>
              <w:t xml:space="preserve"> </w:t>
            </w:r>
            <w:r>
              <w:rPr>
                <w:sz w:val="24"/>
              </w:rPr>
              <w:t>sisaldab</w:t>
            </w:r>
            <w:r>
              <w:rPr>
                <w:spacing w:val="-7"/>
                <w:sz w:val="24"/>
              </w:rPr>
              <w:t xml:space="preserve"> </w:t>
            </w:r>
            <w:r>
              <w:rPr>
                <w:sz w:val="24"/>
              </w:rPr>
              <w:t>sahharoosi</w:t>
            </w:r>
            <w:r>
              <w:rPr>
                <w:spacing w:val="-7"/>
                <w:sz w:val="24"/>
              </w:rPr>
              <w:t xml:space="preserve"> </w:t>
            </w:r>
            <w:r>
              <w:rPr>
                <w:sz w:val="24"/>
              </w:rPr>
              <w:t>(k.a</w:t>
            </w:r>
            <w:r>
              <w:rPr>
                <w:spacing w:val="-7"/>
                <w:sz w:val="24"/>
              </w:rPr>
              <w:t xml:space="preserve"> </w:t>
            </w:r>
            <w:r>
              <w:rPr>
                <w:sz w:val="24"/>
              </w:rPr>
              <w:t>sahharoosina</w:t>
            </w:r>
            <w:r>
              <w:rPr>
                <w:spacing w:val="-8"/>
                <w:sz w:val="24"/>
              </w:rPr>
              <w:t xml:space="preserve"> </w:t>
            </w:r>
            <w:r>
              <w:rPr>
                <w:sz w:val="24"/>
              </w:rPr>
              <w:t xml:space="preserve">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vähemalt 65 %, kuid alla 80 % massist</w:t>
            </w:r>
          </w:p>
        </w:tc>
        <w:tc>
          <w:tcPr>
            <w:tcW w:w="4220" w:type="dxa"/>
          </w:tcPr>
          <w:p w14:paraId="2365D281" w14:textId="77777777" w:rsidR="002D68EC" w:rsidRDefault="0069493F">
            <w:pPr>
              <w:pStyle w:val="TableParagraph"/>
              <w:ind w:left="137" w:right="82"/>
              <w:jc w:val="center"/>
              <w:rPr>
                <w:sz w:val="24"/>
              </w:rPr>
            </w:pPr>
            <w:r>
              <w:rPr>
                <w:sz w:val="24"/>
              </w:rPr>
              <w:t>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31,4 EUR/100</w:t>
            </w:r>
            <w:r>
              <w:rPr>
                <w:spacing w:val="1"/>
                <w:sz w:val="24"/>
              </w:rPr>
              <w:t xml:space="preserve"> </w:t>
            </w:r>
            <w:r>
              <w:rPr>
                <w:spacing w:val="-7"/>
                <w:sz w:val="24"/>
              </w:rPr>
              <w:t>kg</w:t>
            </w:r>
          </w:p>
        </w:tc>
        <w:tc>
          <w:tcPr>
            <w:tcW w:w="2297" w:type="dxa"/>
          </w:tcPr>
          <w:p w14:paraId="14495723"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1A45CCC8" w14:textId="77777777">
        <w:trPr>
          <w:trHeight w:val="947"/>
        </w:trPr>
        <w:tc>
          <w:tcPr>
            <w:tcW w:w="1584" w:type="dxa"/>
          </w:tcPr>
          <w:p w14:paraId="18B3E730" w14:textId="77777777" w:rsidR="002D68EC" w:rsidRDefault="0069493F">
            <w:pPr>
              <w:pStyle w:val="TableParagraph"/>
              <w:ind w:left="107"/>
              <w:rPr>
                <w:sz w:val="24"/>
              </w:rPr>
            </w:pPr>
            <w:r>
              <w:rPr>
                <w:sz w:val="24"/>
              </w:rPr>
              <w:t xml:space="preserve">1806 10 </w:t>
            </w:r>
            <w:r>
              <w:rPr>
                <w:spacing w:val="-5"/>
                <w:sz w:val="24"/>
              </w:rPr>
              <w:t>90</w:t>
            </w:r>
          </w:p>
        </w:tc>
        <w:tc>
          <w:tcPr>
            <w:tcW w:w="6469" w:type="dxa"/>
          </w:tcPr>
          <w:p w14:paraId="48B8DC47" w14:textId="77777777" w:rsidR="002D68EC" w:rsidRDefault="0069493F">
            <w:pPr>
              <w:pStyle w:val="TableParagraph"/>
              <w:ind w:right="173"/>
              <w:rPr>
                <w:sz w:val="24"/>
              </w:rPr>
            </w:pPr>
            <w:r>
              <w:rPr>
                <w:sz w:val="24"/>
              </w:rPr>
              <w:t>--</w:t>
            </w:r>
            <w:r>
              <w:rPr>
                <w:spacing w:val="-8"/>
                <w:sz w:val="24"/>
              </w:rPr>
              <w:t xml:space="preserve"> </w:t>
            </w:r>
            <w:r>
              <w:rPr>
                <w:sz w:val="24"/>
              </w:rPr>
              <w:t>mis</w:t>
            </w:r>
            <w:r>
              <w:rPr>
                <w:spacing w:val="-7"/>
                <w:sz w:val="24"/>
              </w:rPr>
              <w:t xml:space="preserve"> </w:t>
            </w:r>
            <w:r>
              <w:rPr>
                <w:sz w:val="24"/>
              </w:rPr>
              <w:t>sisaldab</w:t>
            </w:r>
            <w:r>
              <w:rPr>
                <w:spacing w:val="-7"/>
                <w:sz w:val="24"/>
              </w:rPr>
              <w:t xml:space="preserve"> </w:t>
            </w:r>
            <w:r>
              <w:rPr>
                <w:sz w:val="24"/>
              </w:rPr>
              <w:t>sahharoosi</w:t>
            </w:r>
            <w:r>
              <w:rPr>
                <w:spacing w:val="-7"/>
                <w:sz w:val="24"/>
              </w:rPr>
              <w:t xml:space="preserve"> </w:t>
            </w:r>
            <w:r>
              <w:rPr>
                <w:sz w:val="24"/>
              </w:rPr>
              <w:t>(k.a</w:t>
            </w:r>
            <w:r>
              <w:rPr>
                <w:spacing w:val="-8"/>
                <w:sz w:val="24"/>
              </w:rPr>
              <w:t xml:space="preserve"> </w:t>
            </w:r>
            <w:r>
              <w:rPr>
                <w:sz w:val="24"/>
              </w:rPr>
              <w:t>sahharoosina</w:t>
            </w:r>
            <w:r>
              <w:rPr>
                <w:spacing w:val="-8"/>
                <w:sz w:val="24"/>
              </w:rPr>
              <w:t xml:space="preserve"> </w:t>
            </w:r>
            <w:r>
              <w:rPr>
                <w:sz w:val="24"/>
              </w:rPr>
              <w:t xml:space="preserve">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vähemalt 80 % massist</w:t>
            </w:r>
          </w:p>
        </w:tc>
        <w:tc>
          <w:tcPr>
            <w:tcW w:w="4220" w:type="dxa"/>
          </w:tcPr>
          <w:p w14:paraId="76E76056" w14:textId="77777777" w:rsidR="002D68EC" w:rsidRDefault="0069493F">
            <w:pPr>
              <w:pStyle w:val="TableParagraph"/>
              <w:ind w:left="137" w:right="82"/>
              <w:jc w:val="center"/>
              <w:rPr>
                <w:sz w:val="24"/>
              </w:rPr>
            </w:pPr>
            <w:r>
              <w:rPr>
                <w:sz w:val="24"/>
              </w:rPr>
              <w:t>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41,9 EUR/100</w:t>
            </w:r>
            <w:r>
              <w:rPr>
                <w:spacing w:val="1"/>
                <w:sz w:val="24"/>
              </w:rPr>
              <w:t xml:space="preserve"> </w:t>
            </w:r>
            <w:r>
              <w:rPr>
                <w:spacing w:val="-7"/>
                <w:sz w:val="24"/>
              </w:rPr>
              <w:t>kg</w:t>
            </w:r>
          </w:p>
        </w:tc>
        <w:tc>
          <w:tcPr>
            <w:tcW w:w="2297" w:type="dxa"/>
          </w:tcPr>
          <w:p w14:paraId="2567CD90"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35A2111F" w14:textId="77777777">
        <w:trPr>
          <w:trHeight w:val="676"/>
        </w:trPr>
        <w:tc>
          <w:tcPr>
            <w:tcW w:w="1584" w:type="dxa"/>
          </w:tcPr>
          <w:p w14:paraId="02CDC25E" w14:textId="77777777" w:rsidR="002D68EC" w:rsidRDefault="0069493F">
            <w:pPr>
              <w:pStyle w:val="TableParagraph"/>
              <w:ind w:left="107"/>
              <w:rPr>
                <w:sz w:val="24"/>
              </w:rPr>
            </w:pPr>
            <w:r>
              <w:rPr>
                <w:sz w:val="24"/>
              </w:rPr>
              <w:t xml:space="preserve">1806 20 </w:t>
            </w:r>
            <w:r>
              <w:rPr>
                <w:spacing w:val="-5"/>
                <w:sz w:val="24"/>
              </w:rPr>
              <w:t>10</w:t>
            </w:r>
          </w:p>
        </w:tc>
        <w:tc>
          <w:tcPr>
            <w:tcW w:w="6469" w:type="dxa"/>
          </w:tcPr>
          <w:p w14:paraId="2AA63BFC" w14:textId="77777777" w:rsidR="002D68EC" w:rsidRDefault="0069493F">
            <w:pPr>
              <w:pStyle w:val="TableParagraph"/>
              <w:rPr>
                <w:sz w:val="24"/>
              </w:rPr>
            </w:pPr>
            <w:r>
              <w:rPr>
                <w:sz w:val="24"/>
              </w:rPr>
              <w:t>--</w:t>
            </w:r>
            <w:r>
              <w:rPr>
                <w:spacing w:val="-6"/>
                <w:sz w:val="24"/>
              </w:rPr>
              <w:t xml:space="preserve"> </w:t>
            </w:r>
            <w:r>
              <w:rPr>
                <w:sz w:val="24"/>
              </w:rPr>
              <w:t>mis</w:t>
            </w:r>
            <w:r>
              <w:rPr>
                <w:spacing w:val="-5"/>
                <w:sz w:val="24"/>
              </w:rPr>
              <w:t xml:space="preserve"> </w:t>
            </w:r>
            <w:r>
              <w:rPr>
                <w:sz w:val="24"/>
              </w:rPr>
              <w:t>sisaldavad</w:t>
            </w:r>
            <w:r>
              <w:rPr>
                <w:spacing w:val="-5"/>
                <w:sz w:val="24"/>
              </w:rPr>
              <w:t xml:space="preserve"> </w:t>
            </w:r>
            <w:r>
              <w:rPr>
                <w:sz w:val="24"/>
              </w:rPr>
              <w:t>kakaovõid</w:t>
            </w:r>
            <w:r>
              <w:rPr>
                <w:spacing w:val="-5"/>
                <w:sz w:val="24"/>
              </w:rPr>
              <w:t xml:space="preserve"> </w:t>
            </w:r>
            <w:r>
              <w:rPr>
                <w:sz w:val="24"/>
              </w:rPr>
              <w:t>või</w:t>
            </w:r>
            <w:r>
              <w:rPr>
                <w:spacing w:val="-5"/>
                <w:sz w:val="24"/>
              </w:rPr>
              <w:t xml:space="preserve"> </w:t>
            </w:r>
            <w:r>
              <w:rPr>
                <w:sz w:val="24"/>
              </w:rPr>
              <w:t>kakaovõid</w:t>
            </w:r>
            <w:r>
              <w:rPr>
                <w:spacing w:val="-5"/>
                <w:sz w:val="24"/>
              </w:rPr>
              <w:t xml:space="preserve"> </w:t>
            </w:r>
            <w:r>
              <w:rPr>
                <w:sz w:val="24"/>
              </w:rPr>
              <w:t>ja</w:t>
            </w:r>
            <w:r>
              <w:rPr>
                <w:spacing w:val="-6"/>
                <w:sz w:val="24"/>
              </w:rPr>
              <w:t xml:space="preserve"> </w:t>
            </w:r>
            <w:r>
              <w:rPr>
                <w:sz w:val="24"/>
              </w:rPr>
              <w:t>piimarasva</w:t>
            </w:r>
            <w:r>
              <w:rPr>
                <w:spacing w:val="-6"/>
                <w:sz w:val="24"/>
              </w:rPr>
              <w:t xml:space="preserve"> </w:t>
            </w:r>
            <w:r>
              <w:rPr>
                <w:sz w:val="24"/>
              </w:rPr>
              <w:t>kokku vähemalt 31 % massist</w:t>
            </w:r>
          </w:p>
        </w:tc>
        <w:tc>
          <w:tcPr>
            <w:tcW w:w="4220" w:type="dxa"/>
          </w:tcPr>
          <w:p w14:paraId="4657EFFE"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369EABA8"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002C1158" w14:textId="77777777" w:rsidR="002D68EC" w:rsidRDefault="0069493F">
            <w:pPr>
              <w:pStyle w:val="TableParagraph"/>
              <w:ind w:left="7"/>
              <w:jc w:val="center"/>
              <w:rPr>
                <w:sz w:val="24"/>
              </w:rPr>
            </w:pPr>
            <w:r>
              <w:rPr>
                <w:spacing w:val="-10"/>
                <w:sz w:val="24"/>
              </w:rPr>
              <w:t>0</w:t>
            </w:r>
          </w:p>
        </w:tc>
      </w:tr>
    </w:tbl>
    <w:p w14:paraId="257795E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7BF67C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1DA474E" w14:textId="77777777">
        <w:trPr>
          <w:trHeight w:val="671"/>
        </w:trPr>
        <w:tc>
          <w:tcPr>
            <w:tcW w:w="1584" w:type="dxa"/>
          </w:tcPr>
          <w:p w14:paraId="04FD56D3"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5F8972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CCC478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3DFF582" w14:textId="77777777" w:rsidR="002D68EC" w:rsidRDefault="0069493F">
            <w:pPr>
              <w:pStyle w:val="TableParagraph"/>
              <w:spacing w:before="198"/>
              <w:ind w:left="7"/>
              <w:jc w:val="center"/>
              <w:rPr>
                <w:sz w:val="24"/>
              </w:rPr>
            </w:pPr>
            <w:r>
              <w:rPr>
                <w:spacing w:val="-2"/>
                <w:sz w:val="24"/>
              </w:rPr>
              <w:t>Üleminekukategooria</w:t>
            </w:r>
          </w:p>
        </w:tc>
      </w:tr>
      <w:tr w:rsidR="002D68EC" w14:paraId="7BF0618D" w14:textId="77777777">
        <w:trPr>
          <w:trHeight w:val="671"/>
        </w:trPr>
        <w:tc>
          <w:tcPr>
            <w:tcW w:w="1584" w:type="dxa"/>
          </w:tcPr>
          <w:p w14:paraId="1DEE5554" w14:textId="77777777" w:rsidR="002D68EC" w:rsidRDefault="0069493F">
            <w:pPr>
              <w:pStyle w:val="TableParagraph"/>
              <w:spacing w:before="61"/>
              <w:ind w:left="107"/>
              <w:rPr>
                <w:sz w:val="24"/>
              </w:rPr>
            </w:pPr>
            <w:r>
              <w:rPr>
                <w:sz w:val="24"/>
              </w:rPr>
              <w:t xml:space="preserve">1806 20 </w:t>
            </w:r>
            <w:r>
              <w:rPr>
                <w:spacing w:val="-5"/>
                <w:sz w:val="24"/>
              </w:rPr>
              <w:t>30</w:t>
            </w:r>
          </w:p>
        </w:tc>
        <w:tc>
          <w:tcPr>
            <w:tcW w:w="6469" w:type="dxa"/>
          </w:tcPr>
          <w:p w14:paraId="5B4C30C2" w14:textId="77777777" w:rsidR="002D68EC" w:rsidRDefault="0069493F">
            <w:pPr>
              <w:pStyle w:val="TableParagraph"/>
              <w:spacing w:before="61"/>
              <w:rPr>
                <w:sz w:val="24"/>
              </w:rPr>
            </w:pPr>
            <w:r>
              <w:rPr>
                <w:sz w:val="24"/>
              </w:rPr>
              <w:t>--</w:t>
            </w:r>
            <w:r>
              <w:rPr>
                <w:spacing w:val="-6"/>
                <w:sz w:val="24"/>
              </w:rPr>
              <w:t xml:space="preserve"> </w:t>
            </w:r>
            <w:r>
              <w:rPr>
                <w:sz w:val="24"/>
              </w:rPr>
              <w:t>mis</w:t>
            </w:r>
            <w:r>
              <w:rPr>
                <w:spacing w:val="-5"/>
                <w:sz w:val="24"/>
              </w:rPr>
              <w:t xml:space="preserve"> </w:t>
            </w:r>
            <w:r>
              <w:rPr>
                <w:sz w:val="24"/>
              </w:rPr>
              <w:t>sisaldavad</w:t>
            </w:r>
            <w:r>
              <w:rPr>
                <w:spacing w:val="-5"/>
                <w:sz w:val="24"/>
              </w:rPr>
              <w:t xml:space="preserve"> </w:t>
            </w:r>
            <w:r>
              <w:rPr>
                <w:sz w:val="24"/>
              </w:rPr>
              <w:t>kakaovõid</w:t>
            </w:r>
            <w:r>
              <w:rPr>
                <w:spacing w:val="-5"/>
                <w:sz w:val="24"/>
              </w:rPr>
              <w:t xml:space="preserve"> </w:t>
            </w:r>
            <w:r>
              <w:rPr>
                <w:sz w:val="24"/>
              </w:rPr>
              <w:t>või</w:t>
            </w:r>
            <w:r>
              <w:rPr>
                <w:spacing w:val="-3"/>
                <w:sz w:val="24"/>
              </w:rPr>
              <w:t xml:space="preserve"> </w:t>
            </w:r>
            <w:r>
              <w:rPr>
                <w:sz w:val="24"/>
              </w:rPr>
              <w:t>kakaovõid</w:t>
            </w:r>
            <w:r>
              <w:rPr>
                <w:spacing w:val="-5"/>
                <w:sz w:val="24"/>
              </w:rPr>
              <w:t xml:space="preserve"> </w:t>
            </w:r>
            <w:r>
              <w:rPr>
                <w:sz w:val="24"/>
              </w:rPr>
              <w:t>ja</w:t>
            </w:r>
            <w:r>
              <w:rPr>
                <w:spacing w:val="-6"/>
                <w:sz w:val="24"/>
              </w:rPr>
              <w:t xml:space="preserve"> </w:t>
            </w:r>
            <w:r>
              <w:rPr>
                <w:sz w:val="24"/>
              </w:rPr>
              <w:t>piimarasva</w:t>
            </w:r>
            <w:r>
              <w:rPr>
                <w:spacing w:val="-6"/>
                <w:sz w:val="24"/>
              </w:rPr>
              <w:t xml:space="preserve"> </w:t>
            </w:r>
            <w:r>
              <w:rPr>
                <w:sz w:val="24"/>
              </w:rPr>
              <w:t>kokku vähemalt 25 %, kuid alla 31 % massist</w:t>
            </w:r>
          </w:p>
        </w:tc>
        <w:tc>
          <w:tcPr>
            <w:tcW w:w="4220" w:type="dxa"/>
          </w:tcPr>
          <w:p w14:paraId="14F779FD" w14:textId="77777777" w:rsidR="002D68EC" w:rsidRDefault="0069493F">
            <w:pPr>
              <w:pStyle w:val="TableParagraph"/>
              <w:spacing w:before="61"/>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750FADE2"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758EA22C" w14:textId="77777777" w:rsidR="002D68EC" w:rsidRDefault="0069493F">
            <w:pPr>
              <w:pStyle w:val="TableParagraph"/>
              <w:spacing w:before="61"/>
              <w:ind w:left="7"/>
              <w:jc w:val="center"/>
              <w:rPr>
                <w:sz w:val="24"/>
              </w:rPr>
            </w:pPr>
            <w:r>
              <w:rPr>
                <w:spacing w:val="-10"/>
                <w:sz w:val="24"/>
              </w:rPr>
              <w:t>0</w:t>
            </w:r>
          </w:p>
        </w:tc>
      </w:tr>
      <w:tr w:rsidR="002D68EC" w14:paraId="490DA6EB" w14:textId="77777777">
        <w:trPr>
          <w:trHeight w:val="672"/>
        </w:trPr>
        <w:tc>
          <w:tcPr>
            <w:tcW w:w="1584" w:type="dxa"/>
          </w:tcPr>
          <w:p w14:paraId="4FDB49E5" w14:textId="77777777" w:rsidR="002D68EC" w:rsidRDefault="0069493F">
            <w:pPr>
              <w:pStyle w:val="TableParagraph"/>
              <w:spacing w:before="61"/>
              <w:ind w:left="107"/>
              <w:rPr>
                <w:sz w:val="24"/>
              </w:rPr>
            </w:pPr>
            <w:r>
              <w:rPr>
                <w:sz w:val="24"/>
              </w:rPr>
              <w:t xml:space="preserve">1806 20 </w:t>
            </w:r>
            <w:r>
              <w:rPr>
                <w:spacing w:val="-5"/>
                <w:sz w:val="24"/>
              </w:rPr>
              <w:t>50</w:t>
            </w:r>
          </w:p>
        </w:tc>
        <w:tc>
          <w:tcPr>
            <w:tcW w:w="6469" w:type="dxa"/>
          </w:tcPr>
          <w:p w14:paraId="2AAEB0C8" w14:textId="77777777" w:rsidR="002D68EC" w:rsidRDefault="0069493F">
            <w:pPr>
              <w:pStyle w:val="TableParagraph"/>
              <w:spacing w:before="61"/>
              <w:rPr>
                <w:sz w:val="24"/>
              </w:rPr>
            </w:pPr>
            <w:r>
              <w:rPr>
                <w:sz w:val="24"/>
              </w:rPr>
              <w:t>---</w:t>
            </w:r>
            <w:r>
              <w:rPr>
                <w:spacing w:val="-2"/>
                <w:sz w:val="24"/>
              </w:rPr>
              <w:t xml:space="preserve"> </w:t>
            </w:r>
            <w:r>
              <w:rPr>
                <w:sz w:val="24"/>
              </w:rPr>
              <w:t>mis</w:t>
            </w:r>
            <w:r>
              <w:rPr>
                <w:spacing w:val="-1"/>
                <w:sz w:val="24"/>
              </w:rPr>
              <w:t xml:space="preserve"> </w:t>
            </w:r>
            <w:r>
              <w:rPr>
                <w:sz w:val="24"/>
              </w:rPr>
              <w:t>sisaldavad</w:t>
            </w:r>
            <w:r>
              <w:rPr>
                <w:spacing w:val="-1"/>
                <w:sz w:val="24"/>
              </w:rPr>
              <w:t xml:space="preserve"> </w:t>
            </w:r>
            <w:r>
              <w:rPr>
                <w:sz w:val="24"/>
              </w:rPr>
              <w:t>kakaovõid vähemalt</w:t>
            </w:r>
            <w:r>
              <w:rPr>
                <w:spacing w:val="-1"/>
                <w:sz w:val="24"/>
              </w:rPr>
              <w:t xml:space="preserve"> </w:t>
            </w:r>
            <w:r>
              <w:rPr>
                <w:sz w:val="24"/>
              </w:rPr>
              <w:t>18</w:t>
            </w:r>
            <w:r>
              <w:rPr>
                <w:spacing w:val="1"/>
                <w:sz w:val="24"/>
              </w:rPr>
              <w:t xml:space="preserve"> </w:t>
            </w:r>
            <w:r>
              <w:rPr>
                <w:sz w:val="24"/>
              </w:rPr>
              <w:t>%</w:t>
            </w:r>
            <w:r>
              <w:rPr>
                <w:spacing w:val="-1"/>
                <w:sz w:val="24"/>
              </w:rPr>
              <w:t xml:space="preserve"> </w:t>
            </w:r>
            <w:r>
              <w:rPr>
                <w:spacing w:val="-2"/>
                <w:sz w:val="24"/>
              </w:rPr>
              <w:t>massist</w:t>
            </w:r>
          </w:p>
        </w:tc>
        <w:tc>
          <w:tcPr>
            <w:tcW w:w="4220" w:type="dxa"/>
          </w:tcPr>
          <w:p w14:paraId="0AC0B34A"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1DAACE10"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3CB00DC9" w14:textId="77777777" w:rsidR="002D68EC" w:rsidRDefault="0069493F">
            <w:pPr>
              <w:pStyle w:val="TableParagraph"/>
              <w:spacing w:before="61"/>
              <w:ind w:left="7"/>
              <w:jc w:val="center"/>
              <w:rPr>
                <w:sz w:val="24"/>
              </w:rPr>
            </w:pPr>
            <w:r>
              <w:rPr>
                <w:spacing w:val="-10"/>
                <w:sz w:val="24"/>
              </w:rPr>
              <w:t>0</w:t>
            </w:r>
          </w:p>
        </w:tc>
      </w:tr>
      <w:tr w:rsidR="002D68EC" w14:paraId="02DD056A" w14:textId="77777777">
        <w:trPr>
          <w:trHeight w:val="395"/>
        </w:trPr>
        <w:tc>
          <w:tcPr>
            <w:tcW w:w="1584" w:type="dxa"/>
          </w:tcPr>
          <w:p w14:paraId="2BC9697A" w14:textId="77777777" w:rsidR="002D68EC" w:rsidRDefault="0069493F">
            <w:pPr>
              <w:pStyle w:val="TableParagraph"/>
              <w:spacing w:before="61"/>
              <w:ind w:left="107"/>
              <w:rPr>
                <w:sz w:val="24"/>
              </w:rPr>
            </w:pPr>
            <w:r>
              <w:rPr>
                <w:sz w:val="24"/>
              </w:rPr>
              <w:t xml:space="preserve">1806 20 </w:t>
            </w:r>
            <w:r>
              <w:rPr>
                <w:spacing w:val="-5"/>
                <w:sz w:val="24"/>
              </w:rPr>
              <w:t>70</w:t>
            </w:r>
          </w:p>
        </w:tc>
        <w:tc>
          <w:tcPr>
            <w:tcW w:w="6469" w:type="dxa"/>
          </w:tcPr>
          <w:p w14:paraId="68E03A92" w14:textId="77777777" w:rsidR="002D68EC" w:rsidRDefault="0069493F">
            <w:pPr>
              <w:pStyle w:val="TableParagraph"/>
              <w:spacing w:before="61"/>
              <w:rPr>
                <w:sz w:val="24"/>
              </w:rPr>
            </w:pPr>
            <w:r>
              <w:rPr>
                <w:sz w:val="24"/>
              </w:rPr>
              <w:t>---</w:t>
            </w:r>
            <w:r>
              <w:rPr>
                <w:spacing w:val="-2"/>
                <w:sz w:val="24"/>
              </w:rPr>
              <w:t xml:space="preserve"> </w:t>
            </w:r>
            <w:r>
              <w:rPr>
                <w:sz w:val="24"/>
              </w:rPr>
              <w:t>granuleeritud</w:t>
            </w:r>
            <w:r>
              <w:rPr>
                <w:spacing w:val="-1"/>
                <w:sz w:val="24"/>
              </w:rPr>
              <w:t xml:space="preserve"> </w:t>
            </w:r>
            <w:r>
              <w:rPr>
                <w:spacing w:val="-2"/>
                <w:sz w:val="24"/>
              </w:rPr>
              <w:t>piimašokolaad</w:t>
            </w:r>
          </w:p>
        </w:tc>
        <w:tc>
          <w:tcPr>
            <w:tcW w:w="4220" w:type="dxa"/>
          </w:tcPr>
          <w:p w14:paraId="7D33D74A" w14:textId="77777777" w:rsidR="002D68EC" w:rsidRDefault="0069493F">
            <w:pPr>
              <w:pStyle w:val="TableParagraph"/>
              <w:spacing w:before="61"/>
              <w:ind w:left="137" w:right="83"/>
              <w:jc w:val="center"/>
              <w:rPr>
                <w:sz w:val="24"/>
              </w:rPr>
            </w:pPr>
            <w:r>
              <w:rPr>
                <w:sz w:val="24"/>
              </w:rPr>
              <w:t>15,4 %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48D7336F" w14:textId="77777777" w:rsidR="002D68EC" w:rsidRDefault="0069493F">
            <w:pPr>
              <w:pStyle w:val="TableParagraph"/>
              <w:spacing w:before="61"/>
              <w:ind w:left="7"/>
              <w:jc w:val="center"/>
              <w:rPr>
                <w:sz w:val="24"/>
              </w:rPr>
            </w:pPr>
            <w:r>
              <w:rPr>
                <w:spacing w:val="-10"/>
                <w:sz w:val="24"/>
              </w:rPr>
              <w:t>3</w:t>
            </w:r>
          </w:p>
        </w:tc>
      </w:tr>
      <w:tr w:rsidR="002D68EC" w14:paraId="03BF2A3C" w14:textId="77777777">
        <w:trPr>
          <w:trHeight w:val="671"/>
        </w:trPr>
        <w:tc>
          <w:tcPr>
            <w:tcW w:w="1584" w:type="dxa"/>
          </w:tcPr>
          <w:p w14:paraId="7425700C" w14:textId="77777777" w:rsidR="002D68EC" w:rsidRDefault="0069493F">
            <w:pPr>
              <w:pStyle w:val="TableParagraph"/>
              <w:spacing w:before="61"/>
              <w:ind w:left="107"/>
              <w:rPr>
                <w:sz w:val="24"/>
              </w:rPr>
            </w:pPr>
            <w:r>
              <w:rPr>
                <w:sz w:val="24"/>
              </w:rPr>
              <w:t xml:space="preserve">1806 20 </w:t>
            </w:r>
            <w:r>
              <w:rPr>
                <w:spacing w:val="-5"/>
                <w:sz w:val="24"/>
              </w:rPr>
              <w:t>80</w:t>
            </w:r>
          </w:p>
        </w:tc>
        <w:tc>
          <w:tcPr>
            <w:tcW w:w="6469" w:type="dxa"/>
          </w:tcPr>
          <w:p w14:paraId="5B487392" w14:textId="77777777" w:rsidR="002D68EC" w:rsidRDefault="0069493F">
            <w:pPr>
              <w:pStyle w:val="TableParagraph"/>
              <w:spacing w:before="61"/>
              <w:rPr>
                <w:sz w:val="24"/>
              </w:rPr>
            </w:pPr>
            <w:r>
              <w:rPr>
                <w:sz w:val="24"/>
              </w:rPr>
              <w:t>---</w:t>
            </w:r>
            <w:r>
              <w:rPr>
                <w:spacing w:val="-2"/>
                <w:sz w:val="24"/>
              </w:rPr>
              <w:t xml:space="preserve"> </w:t>
            </w:r>
            <w:r>
              <w:rPr>
                <w:sz w:val="24"/>
              </w:rPr>
              <w:t>maitsestatud</w:t>
            </w:r>
            <w:r>
              <w:rPr>
                <w:spacing w:val="-1"/>
                <w:sz w:val="24"/>
              </w:rPr>
              <w:t xml:space="preserve"> </w:t>
            </w:r>
            <w:r>
              <w:rPr>
                <w:spacing w:val="-2"/>
                <w:sz w:val="24"/>
              </w:rPr>
              <w:t>šokolaadiglasuur</w:t>
            </w:r>
          </w:p>
        </w:tc>
        <w:tc>
          <w:tcPr>
            <w:tcW w:w="4220" w:type="dxa"/>
          </w:tcPr>
          <w:p w14:paraId="05869883" w14:textId="77777777" w:rsidR="002D68EC" w:rsidRDefault="0069493F">
            <w:pPr>
              <w:pStyle w:val="TableParagraph"/>
              <w:spacing w:before="61"/>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17957F5B"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5D438E83" w14:textId="77777777" w:rsidR="002D68EC" w:rsidRDefault="0069493F">
            <w:pPr>
              <w:pStyle w:val="TableParagraph"/>
              <w:spacing w:before="61"/>
              <w:ind w:left="7"/>
              <w:jc w:val="center"/>
              <w:rPr>
                <w:sz w:val="24"/>
              </w:rPr>
            </w:pPr>
            <w:r>
              <w:rPr>
                <w:spacing w:val="-10"/>
                <w:sz w:val="24"/>
              </w:rPr>
              <w:t>0</w:t>
            </w:r>
          </w:p>
        </w:tc>
      </w:tr>
      <w:tr w:rsidR="002D68EC" w14:paraId="21A54EDB" w14:textId="77777777">
        <w:trPr>
          <w:trHeight w:val="671"/>
        </w:trPr>
        <w:tc>
          <w:tcPr>
            <w:tcW w:w="1584" w:type="dxa"/>
          </w:tcPr>
          <w:p w14:paraId="57C3EFD3" w14:textId="77777777" w:rsidR="002D68EC" w:rsidRDefault="0069493F">
            <w:pPr>
              <w:pStyle w:val="TableParagraph"/>
              <w:spacing w:before="61"/>
              <w:ind w:left="107"/>
              <w:rPr>
                <w:sz w:val="24"/>
              </w:rPr>
            </w:pPr>
            <w:r>
              <w:rPr>
                <w:sz w:val="24"/>
              </w:rPr>
              <w:t xml:space="preserve">1806 20 </w:t>
            </w:r>
            <w:r>
              <w:rPr>
                <w:spacing w:val="-5"/>
                <w:sz w:val="24"/>
              </w:rPr>
              <w:t>95</w:t>
            </w:r>
          </w:p>
        </w:tc>
        <w:tc>
          <w:tcPr>
            <w:tcW w:w="6469" w:type="dxa"/>
          </w:tcPr>
          <w:p w14:paraId="12D45C0E"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77DC35DC"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560B42A4"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09086207" w14:textId="77777777" w:rsidR="002D68EC" w:rsidRDefault="0069493F">
            <w:pPr>
              <w:pStyle w:val="TableParagraph"/>
              <w:spacing w:before="61"/>
              <w:ind w:left="7"/>
              <w:jc w:val="center"/>
              <w:rPr>
                <w:sz w:val="24"/>
              </w:rPr>
            </w:pPr>
            <w:r>
              <w:rPr>
                <w:spacing w:val="-10"/>
                <w:sz w:val="24"/>
              </w:rPr>
              <w:t>7</w:t>
            </w:r>
          </w:p>
        </w:tc>
      </w:tr>
      <w:tr w:rsidR="002D68EC" w14:paraId="6BA20BCB" w14:textId="77777777">
        <w:trPr>
          <w:trHeight w:val="672"/>
        </w:trPr>
        <w:tc>
          <w:tcPr>
            <w:tcW w:w="1584" w:type="dxa"/>
          </w:tcPr>
          <w:p w14:paraId="5DCEF6C2" w14:textId="77777777" w:rsidR="002D68EC" w:rsidRDefault="0069493F">
            <w:pPr>
              <w:pStyle w:val="TableParagraph"/>
              <w:spacing w:before="61"/>
              <w:ind w:left="107"/>
              <w:rPr>
                <w:sz w:val="24"/>
              </w:rPr>
            </w:pPr>
            <w:r>
              <w:rPr>
                <w:sz w:val="24"/>
              </w:rPr>
              <w:t xml:space="preserve">1806 31 </w:t>
            </w:r>
            <w:r>
              <w:rPr>
                <w:spacing w:val="-5"/>
                <w:sz w:val="24"/>
              </w:rPr>
              <w:t>00</w:t>
            </w:r>
          </w:p>
        </w:tc>
        <w:tc>
          <w:tcPr>
            <w:tcW w:w="6469" w:type="dxa"/>
          </w:tcPr>
          <w:p w14:paraId="67DD4A17" w14:textId="77777777" w:rsidR="002D68EC" w:rsidRDefault="0069493F">
            <w:pPr>
              <w:pStyle w:val="TableParagraph"/>
              <w:spacing w:before="61"/>
              <w:rPr>
                <w:sz w:val="24"/>
              </w:rPr>
            </w:pPr>
            <w:r>
              <w:rPr>
                <w:sz w:val="24"/>
              </w:rPr>
              <w:t>--</w:t>
            </w:r>
            <w:r>
              <w:rPr>
                <w:spacing w:val="-2"/>
                <w:sz w:val="24"/>
              </w:rPr>
              <w:t xml:space="preserve"> täidisega</w:t>
            </w:r>
          </w:p>
        </w:tc>
        <w:tc>
          <w:tcPr>
            <w:tcW w:w="4220" w:type="dxa"/>
          </w:tcPr>
          <w:p w14:paraId="2F70377D"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7F0D75CC"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426D0693" w14:textId="77777777" w:rsidR="002D68EC" w:rsidRDefault="0069493F">
            <w:pPr>
              <w:pStyle w:val="TableParagraph"/>
              <w:spacing w:before="61"/>
              <w:ind w:left="7"/>
              <w:jc w:val="center"/>
              <w:rPr>
                <w:sz w:val="24"/>
              </w:rPr>
            </w:pPr>
            <w:r>
              <w:rPr>
                <w:spacing w:val="-10"/>
                <w:sz w:val="24"/>
              </w:rPr>
              <w:t>0</w:t>
            </w:r>
          </w:p>
        </w:tc>
      </w:tr>
      <w:tr w:rsidR="002D68EC" w14:paraId="10873E12" w14:textId="77777777">
        <w:trPr>
          <w:trHeight w:val="671"/>
        </w:trPr>
        <w:tc>
          <w:tcPr>
            <w:tcW w:w="1584" w:type="dxa"/>
          </w:tcPr>
          <w:p w14:paraId="42AB5525" w14:textId="77777777" w:rsidR="002D68EC" w:rsidRDefault="0069493F">
            <w:pPr>
              <w:pStyle w:val="TableParagraph"/>
              <w:spacing w:before="61"/>
              <w:ind w:left="107"/>
              <w:rPr>
                <w:sz w:val="24"/>
              </w:rPr>
            </w:pPr>
            <w:r>
              <w:rPr>
                <w:sz w:val="24"/>
              </w:rPr>
              <w:t xml:space="preserve">1806 32 </w:t>
            </w:r>
            <w:r>
              <w:rPr>
                <w:spacing w:val="-5"/>
                <w:sz w:val="24"/>
              </w:rPr>
              <w:t>10</w:t>
            </w:r>
          </w:p>
        </w:tc>
        <w:tc>
          <w:tcPr>
            <w:tcW w:w="6469" w:type="dxa"/>
          </w:tcPr>
          <w:p w14:paraId="41EE4395" w14:textId="77777777" w:rsidR="002D68EC" w:rsidRDefault="0069493F">
            <w:pPr>
              <w:pStyle w:val="TableParagraph"/>
              <w:spacing w:before="61"/>
              <w:rPr>
                <w:sz w:val="24"/>
              </w:rPr>
            </w:pPr>
            <w:r>
              <w:rPr>
                <w:sz w:val="24"/>
              </w:rPr>
              <w:t>---</w:t>
            </w:r>
            <w:r>
              <w:rPr>
                <w:spacing w:val="-3"/>
                <w:sz w:val="24"/>
              </w:rPr>
              <w:t xml:space="preserve"> </w:t>
            </w:r>
            <w:r>
              <w:rPr>
                <w:sz w:val="24"/>
              </w:rPr>
              <w:t>teravilja-,</w:t>
            </w:r>
            <w:r>
              <w:rPr>
                <w:spacing w:val="-2"/>
                <w:sz w:val="24"/>
              </w:rPr>
              <w:t xml:space="preserve"> </w:t>
            </w:r>
            <w:r>
              <w:rPr>
                <w:sz w:val="24"/>
              </w:rPr>
              <w:t>puuvilja-,</w:t>
            </w:r>
            <w:r>
              <w:rPr>
                <w:spacing w:val="1"/>
                <w:sz w:val="24"/>
              </w:rPr>
              <w:t xml:space="preserve"> </w:t>
            </w:r>
            <w:r>
              <w:rPr>
                <w:sz w:val="24"/>
              </w:rPr>
              <w:t>marja-</w:t>
            </w:r>
            <w:r>
              <w:rPr>
                <w:spacing w:val="-3"/>
                <w:sz w:val="24"/>
              </w:rPr>
              <w:t xml:space="preserve"> </w:t>
            </w:r>
            <w:r>
              <w:rPr>
                <w:sz w:val="24"/>
              </w:rPr>
              <w:t>või</w:t>
            </w:r>
            <w:r>
              <w:rPr>
                <w:spacing w:val="-1"/>
                <w:sz w:val="24"/>
              </w:rPr>
              <w:t xml:space="preserve"> </w:t>
            </w:r>
            <w:r>
              <w:rPr>
                <w:spacing w:val="-2"/>
                <w:sz w:val="24"/>
              </w:rPr>
              <w:t>pähklilisandiga</w:t>
            </w:r>
          </w:p>
        </w:tc>
        <w:tc>
          <w:tcPr>
            <w:tcW w:w="4220" w:type="dxa"/>
          </w:tcPr>
          <w:p w14:paraId="6CA38E7B"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599DFF57"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1D5993C9" w14:textId="77777777" w:rsidR="002D68EC" w:rsidRDefault="0069493F">
            <w:pPr>
              <w:pStyle w:val="TableParagraph"/>
              <w:spacing w:before="61"/>
              <w:ind w:left="7"/>
              <w:jc w:val="center"/>
              <w:rPr>
                <w:sz w:val="24"/>
              </w:rPr>
            </w:pPr>
            <w:r>
              <w:rPr>
                <w:spacing w:val="-10"/>
                <w:sz w:val="24"/>
              </w:rPr>
              <w:t>0</w:t>
            </w:r>
          </w:p>
        </w:tc>
      </w:tr>
      <w:tr w:rsidR="002D68EC" w14:paraId="0EAB9F26" w14:textId="77777777">
        <w:trPr>
          <w:trHeight w:val="671"/>
        </w:trPr>
        <w:tc>
          <w:tcPr>
            <w:tcW w:w="1584" w:type="dxa"/>
          </w:tcPr>
          <w:p w14:paraId="2F64E6EC" w14:textId="77777777" w:rsidR="002D68EC" w:rsidRDefault="0069493F">
            <w:pPr>
              <w:pStyle w:val="TableParagraph"/>
              <w:spacing w:before="61"/>
              <w:ind w:left="107"/>
              <w:rPr>
                <w:sz w:val="24"/>
              </w:rPr>
            </w:pPr>
            <w:r>
              <w:rPr>
                <w:sz w:val="24"/>
              </w:rPr>
              <w:t xml:space="preserve">1806 32 </w:t>
            </w:r>
            <w:r>
              <w:rPr>
                <w:spacing w:val="-5"/>
                <w:sz w:val="24"/>
              </w:rPr>
              <w:t>90</w:t>
            </w:r>
          </w:p>
        </w:tc>
        <w:tc>
          <w:tcPr>
            <w:tcW w:w="6469" w:type="dxa"/>
          </w:tcPr>
          <w:p w14:paraId="4CFBAFEB"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6E98AF72"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728FA9E3"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0C7564E0" w14:textId="77777777" w:rsidR="002D68EC" w:rsidRDefault="0069493F">
            <w:pPr>
              <w:pStyle w:val="TableParagraph"/>
              <w:spacing w:before="61"/>
              <w:ind w:left="7"/>
              <w:jc w:val="center"/>
              <w:rPr>
                <w:sz w:val="24"/>
              </w:rPr>
            </w:pPr>
            <w:r>
              <w:rPr>
                <w:spacing w:val="-10"/>
                <w:sz w:val="24"/>
              </w:rPr>
              <w:t>0</w:t>
            </w:r>
          </w:p>
        </w:tc>
      </w:tr>
      <w:tr w:rsidR="002D68EC" w14:paraId="0ADA0262" w14:textId="77777777">
        <w:trPr>
          <w:trHeight w:val="672"/>
        </w:trPr>
        <w:tc>
          <w:tcPr>
            <w:tcW w:w="1584" w:type="dxa"/>
          </w:tcPr>
          <w:p w14:paraId="69052A00" w14:textId="77777777" w:rsidR="002D68EC" w:rsidRDefault="0069493F">
            <w:pPr>
              <w:pStyle w:val="TableParagraph"/>
              <w:ind w:left="107"/>
              <w:rPr>
                <w:sz w:val="24"/>
              </w:rPr>
            </w:pPr>
            <w:r>
              <w:rPr>
                <w:sz w:val="24"/>
              </w:rPr>
              <w:t xml:space="preserve">1806 90 </w:t>
            </w:r>
            <w:r>
              <w:rPr>
                <w:spacing w:val="-5"/>
                <w:sz w:val="24"/>
              </w:rPr>
              <w:t>11</w:t>
            </w:r>
          </w:p>
        </w:tc>
        <w:tc>
          <w:tcPr>
            <w:tcW w:w="6469" w:type="dxa"/>
          </w:tcPr>
          <w:p w14:paraId="062940DC" w14:textId="77777777" w:rsidR="002D68EC" w:rsidRDefault="0069493F">
            <w:pPr>
              <w:pStyle w:val="TableParagraph"/>
              <w:rPr>
                <w:sz w:val="24"/>
              </w:rPr>
            </w:pPr>
            <w:r>
              <w:rPr>
                <w:sz w:val="24"/>
              </w:rPr>
              <w:t>----</w:t>
            </w:r>
            <w:r>
              <w:rPr>
                <w:spacing w:val="-2"/>
                <w:sz w:val="24"/>
              </w:rPr>
              <w:t xml:space="preserve"> </w:t>
            </w:r>
            <w:r>
              <w:rPr>
                <w:sz w:val="24"/>
              </w:rPr>
              <w:t>alkoholi</w:t>
            </w:r>
            <w:r>
              <w:rPr>
                <w:spacing w:val="-1"/>
                <w:sz w:val="24"/>
              </w:rPr>
              <w:t xml:space="preserve"> </w:t>
            </w:r>
            <w:r>
              <w:rPr>
                <w:spacing w:val="-2"/>
                <w:sz w:val="24"/>
              </w:rPr>
              <w:t>sisaldavad</w:t>
            </w:r>
          </w:p>
        </w:tc>
        <w:tc>
          <w:tcPr>
            <w:tcW w:w="4220" w:type="dxa"/>
          </w:tcPr>
          <w:p w14:paraId="77A9D8E3"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49F279AB"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7632830A" w14:textId="77777777" w:rsidR="002D68EC" w:rsidRDefault="0069493F">
            <w:pPr>
              <w:pStyle w:val="TableParagraph"/>
              <w:ind w:left="7"/>
              <w:jc w:val="center"/>
              <w:rPr>
                <w:sz w:val="24"/>
              </w:rPr>
            </w:pPr>
            <w:r>
              <w:rPr>
                <w:spacing w:val="-10"/>
                <w:sz w:val="24"/>
              </w:rPr>
              <w:t>5</w:t>
            </w:r>
          </w:p>
        </w:tc>
      </w:tr>
      <w:tr w:rsidR="002D68EC" w14:paraId="10CD28AF" w14:textId="77777777">
        <w:trPr>
          <w:trHeight w:val="671"/>
        </w:trPr>
        <w:tc>
          <w:tcPr>
            <w:tcW w:w="1584" w:type="dxa"/>
          </w:tcPr>
          <w:p w14:paraId="689A24DE" w14:textId="77777777" w:rsidR="002D68EC" w:rsidRDefault="0069493F">
            <w:pPr>
              <w:pStyle w:val="TableParagraph"/>
              <w:ind w:left="107"/>
              <w:rPr>
                <w:sz w:val="24"/>
              </w:rPr>
            </w:pPr>
            <w:r>
              <w:rPr>
                <w:sz w:val="24"/>
              </w:rPr>
              <w:t xml:space="preserve">1806 90 </w:t>
            </w:r>
            <w:r>
              <w:rPr>
                <w:spacing w:val="-5"/>
                <w:sz w:val="24"/>
              </w:rPr>
              <w:t>19</w:t>
            </w:r>
          </w:p>
        </w:tc>
        <w:tc>
          <w:tcPr>
            <w:tcW w:w="6469" w:type="dxa"/>
          </w:tcPr>
          <w:p w14:paraId="7C854C7C"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0D42A35"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06640228"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45B37646" w14:textId="77777777" w:rsidR="002D68EC" w:rsidRDefault="0069493F">
            <w:pPr>
              <w:pStyle w:val="TableParagraph"/>
              <w:ind w:left="7"/>
              <w:jc w:val="center"/>
              <w:rPr>
                <w:sz w:val="24"/>
              </w:rPr>
            </w:pPr>
            <w:r>
              <w:rPr>
                <w:spacing w:val="-10"/>
                <w:sz w:val="24"/>
              </w:rPr>
              <w:t>5</w:t>
            </w:r>
          </w:p>
        </w:tc>
      </w:tr>
    </w:tbl>
    <w:p w14:paraId="299E7F77"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08CD36B"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9B2C5E0" w14:textId="77777777">
        <w:trPr>
          <w:trHeight w:val="671"/>
        </w:trPr>
        <w:tc>
          <w:tcPr>
            <w:tcW w:w="1584" w:type="dxa"/>
          </w:tcPr>
          <w:p w14:paraId="75978BE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1DE390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53F09AD"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E6311E7" w14:textId="77777777" w:rsidR="002D68EC" w:rsidRDefault="0069493F">
            <w:pPr>
              <w:pStyle w:val="TableParagraph"/>
              <w:spacing w:before="198"/>
              <w:ind w:left="7"/>
              <w:jc w:val="center"/>
              <w:rPr>
                <w:sz w:val="24"/>
              </w:rPr>
            </w:pPr>
            <w:r>
              <w:rPr>
                <w:spacing w:val="-2"/>
                <w:sz w:val="24"/>
              </w:rPr>
              <w:t>Üleminekukategooria</w:t>
            </w:r>
          </w:p>
        </w:tc>
      </w:tr>
      <w:tr w:rsidR="002D68EC" w14:paraId="1F2C861C" w14:textId="77777777">
        <w:trPr>
          <w:trHeight w:val="671"/>
        </w:trPr>
        <w:tc>
          <w:tcPr>
            <w:tcW w:w="1584" w:type="dxa"/>
          </w:tcPr>
          <w:p w14:paraId="0A5DFF11" w14:textId="77777777" w:rsidR="002D68EC" w:rsidRDefault="0069493F">
            <w:pPr>
              <w:pStyle w:val="TableParagraph"/>
              <w:spacing w:before="61"/>
              <w:ind w:left="107"/>
              <w:rPr>
                <w:sz w:val="24"/>
              </w:rPr>
            </w:pPr>
            <w:r>
              <w:rPr>
                <w:sz w:val="24"/>
              </w:rPr>
              <w:t xml:space="preserve">1806 90 </w:t>
            </w:r>
            <w:r>
              <w:rPr>
                <w:spacing w:val="-5"/>
                <w:sz w:val="24"/>
              </w:rPr>
              <w:t>31</w:t>
            </w:r>
          </w:p>
        </w:tc>
        <w:tc>
          <w:tcPr>
            <w:tcW w:w="6469" w:type="dxa"/>
          </w:tcPr>
          <w:p w14:paraId="530ED6BD" w14:textId="77777777" w:rsidR="002D68EC" w:rsidRDefault="0069493F">
            <w:pPr>
              <w:pStyle w:val="TableParagraph"/>
              <w:spacing w:before="61"/>
              <w:rPr>
                <w:sz w:val="24"/>
              </w:rPr>
            </w:pPr>
            <w:r>
              <w:rPr>
                <w:sz w:val="24"/>
              </w:rPr>
              <w:t>----</w:t>
            </w:r>
            <w:r>
              <w:rPr>
                <w:spacing w:val="-4"/>
                <w:sz w:val="24"/>
              </w:rPr>
              <w:t xml:space="preserve"> </w:t>
            </w:r>
            <w:r>
              <w:rPr>
                <w:spacing w:val="-2"/>
                <w:sz w:val="24"/>
              </w:rPr>
              <w:t>täidisega</w:t>
            </w:r>
          </w:p>
        </w:tc>
        <w:tc>
          <w:tcPr>
            <w:tcW w:w="4220" w:type="dxa"/>
          </w:tcPr>
          <w:p w14:paraId="7B50E6E6" w14:textId="77777777" w:rsidR="002D68EC" w:rsidRDefault="0069493F">
            <w:pPr>
              <w:pStyle w:val="TableParagraph"/>
              <w:spacing w:before="61"/>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69B70861"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2DC950C6" w14:textId="77777777" w:rsidR="002D68EC" w:rsidRDefault="0069493F">
            <w:pPr>
              <w:pStyle w:val="TableParagraph"/>
              <w:spacing w:before="61"/>
              <w:ind w:left="7"/>
              <w:jc w:val="center"/>
              <w:rPr>
                <w:sz w:val="24"/>
              </w:rPr>
            </w:pPr>
            <w:r>
              <w:rPr>
                <w:spacing w:val="-10"/>
                <w:sz w:val="24"/>
              </w:rPr>
              <w:t>5</w:t>
            </w:r>
          </w:p>
        </w:tc>
      </w:tr>
      <w:tr w:rsidR="002D68EC" w14:paraId="4045D834" w14:textId="77777777">
        <w:trPr>
          <w:trHeight w:val="672"/>
        </w:trPr>
        <w:tc>
          <w:tcPr>
            <w:tcW w:w="1584" w:type="dxa"/>
          </w:tcPr>
          <w:p w14:paraId="0A21B345" w14:textId="77777777" w:rsidR="002D68EC" w:rsidRDefault="0069493F">
            <w:pPr>
              <w:pStyle w:val="TableParagraph"/>
              <w:spacing w:before="61"/>
              <w:ind w:left="107"/>
              <w:rPr>
                <w:sz w:val="24"/>
              </w:rPr>
            </w:pPr>
            <w:r>
              <w:rPr>
                <w:sz w:val="24"/>
              </w:rPr>
              <w:t xml:space="preserve">1806 90 </w:t>
            </w:r>
            <w:r>
              <w:rPr>
                <w:spacing w:val="-5"/>
                <w:sz w:val="24"/>
              </w:rPr>
              <w:t>39</w:t>
            </w:r>
          </w:p>
        </w:tc>
        <w:tc>
          <w:tcPr>
            <w:tcW w:w="6469" w:type="dxa"/>
          </w:tcPr>
          <w:p w14:paraId="49E72267" w14:textId="77777777" w:rsidR="002D68EC" w:rsidRDefault="0069493F">
            <w:pPr>
              <w:pStyle w:val="TableParagraph"/>
              <w:spacing w:before="61"/>
              <w:rPr>
                <w:sz w:val="24"/>
              </w:rPr>
            </w:pPr>
            <w:r>
              <w:rPr>
                <w:sz w:val="24"/>
              </w:rPr>
              <w:t>----</w:t>
            </w:r>
            <w:r>
              <w:rPr>
                <w:spacing w:val="-4"/>
                <w:sz w:val="24"/>
              </w:rPr>
              <w:t xml:space="preserve"> </w:t>
            </w:r>
            <w:r>
              <w:rPr>
                <w:spacing w:val="-2"/>
                <w:sz w:val="24"/>
              </w:rPr>
              <w:t>täidiseta</w:t>
            </w:r>
          </w:p>
        </w:tc>
        <w:tc>
          <w:tcPr>
            <w:tcW w:w="4220" w:type="dxa"/>
          </w:tcPr>
          <w:p w14:paraId="431F9612"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2DCD0369"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2D08A8F0" w14:textId="77777777" w:rsidR="002D68EC" w:rsidRDefault="0069493F">
            <w:pPr>
              <w:pStyle w:val="TableParagraph"/>
              <w:spacing w:before="61"/>
              <w:ind w:left="7"/>
              <w:jc w:val="center"/>
              <w:rPr>
                <w:sz w:val="24"/>
              </w:rPr>
            </w:pPr>
            <w:r>
              <w:rPr>
                <w:spacing w:val="-10"/>
                <w:sz w:val="24"/>
              </w:rPr>
              <w:t>5</w:t>
            </w:r>
          </w:p>
        </w:tc>
      </w:tr>
      <w:tr w:rsidR="002D68EC" w14:paraId="3DB9A83B" w14:textId="77777777">
        <w:trPr>
          <w:trHeight w:val="671"/>
        </w:trPr>
        <w:tc>
          <w:tcPr>
            <w:tcW w:w="1584" w:type="dxa"/>
          </w:tcPr>
          <w:p w14:paraId="528414A3" w14:textId="77777777" w:rsidR="002D68EC" w:rsidRDefault="0069493F">
            <w:pPr>
              <w:pStyle w:val="TableParagraph"/>
              <w:spacing w:before="61"/>
              <w:ind w:left="107"/>
              <w:rPr>
                <w:sz w:val="24"/>
              </w:rPr>
            </w:pPr>
            <w:r>
              <w:rPr>
                <w:sz w:val="24"/>
              </w:rPr>
              <w:t xml:space="preserve">1806 90 </w:t>
            </w:r>
            <w:r>
              <w:rPr>
                <w:spacing w:val="-5"/>
                <w:sz w:val="24"/>
              </w:rPr>
              <w:t>50</w:t>
            </w:r>
          </w:p>
        </w:tc>
        <w:tc>
          <w:tcPr>
            <w:tcW w:w="6469" w:type="dxa"/>
          </w:tcPr>
          <w:p w14:paraId="30189193" w14:textId="77777777" w:rsidR="002D68EC" w:rsidRDefault="0069493F">
            <w:pPr>
              <w:pStyle w:val="TableParagraph"/>
              <w:ind w:right="173"/>
              <w:rPr>
                <w:sz w:val="24"/>
              </w:rPr>
            </w:pPr>
            <w:r>
              <w:rPr>
                <w:sz w:val="24"/>
              </w:rPr>
              <w:t>--</w:t>
            </w:r>
            <w:r>
              <w:rPr>
                <w:spacing w:val="-11"/>
                <w:sz w:val="24"/>
              </w:rPr>
              <w:t xml:space="preserve"> </w:t>
            </w:r>
            <w:r>
              <w:rPr>
                <w:sz w:val="24"/>
              </w:rPr>
              <w:t>kakaod</w:t>
            </w:r>
            <w:r>
              <w:rPr>
                <w:spacing w:val="-10"/>
                <w:sz w:val="24"/>
              </w:rPr>
              <w:t xml:space="preserve"> </w:t>
            </w:r>
            <w:r>
              <w:rPr>
                <w:sz w:val="24"/>
              </w:rPr>
              <w:t>sisaldavad</w:t>
            </w:r>
            <w:r>
              <w:rPr>
                <w:spacing w:val="-10"/>
                <w:sz w:val="24"/>
              </w:rPr>
              <w:t xml:space="preserve"> </w:t>
            </w:r>
            <w:r>
              <w:rPr>
                <w:sz w:val="24"/>
              </w:rPr>
              <w:t>suhkrukondiitritooted</w:t>
            </w:r>
            <w:r>
              <w:rPr>
                <w:spacing w:val="-10"/>
                <w:sz w:val="24"/>
              </w:rPr>
              <w:t xml:space="preserve"> </w:t>
            </w:r>
            <w:r>
              <w:rPr>
                <w:sz w:val="24"/>
              </w:rPr>
              <w:t>või suhkruasendajatest</w:t>
            </w:r>
            <w:r>
              <w:rPr>
                <w:spacing w:val="-3"/>
                <w:sz w:val="24"/>
              </w:rPr>
              <w:t xml:space="preserve"> </w:t>
            </w:r>
            <w:r>
              <w:rPr>
                <w:sz w:val="24"/>
              </w:rPr>
              <w:t>valmistatud</w:t>
            </w:r>
            <w:r>
              <w:rPr>
                <w:spacing w:val="-2"/>
                <w:sz w:val="24"/>
              </w:rPr>
              <w:t xml:space="preserve"> kondiitritooted</w:t>
            </w:r>
          </w:p>
        </w:tc>
        <w:tc>
          <w:tcPr>
            <w:tcW w:w="4220" w:type="dxa"/>
          </w:tcPr>
          <w:p w14:paraId="39957E82"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37230D5B"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56C42483" w14:textId="77777777" w:rsidR="002D68EC" w:rsidRDefault="0069493F">
            <w:pPr>
              <w:pStyle w:val="TableParagraph"/>
              <w:spacing w:before="61"/>
              <w:ind w:left="7"/>
              <w:jc w:val="center"/>
              <w:rPr>
                <w:sz w:val="24"/>
              </w:rPr>
            </w:pPr>
            <w:r>
              <w:rPr>
                <w:spacing w:val="-10"/>
                <w:sz w:val="24"/>
              </w:rPr>
              <w:t>0</w:t>
            </w:r>
          </w:p>
        </w:tc>
      </w:tr>
      <w:tr w:rsidR="002D68EC" w14:paraId="4775DD1D" w14:textId="77777777">
        <w:trPr>
          <w:trHeight w:val="671"/>
        </w:trPr>
        <w:tc>
          <w:tcPr>
            <w:tcW w:w="1584" w:type="dxa"/>
          </w:tcPr>
          <w:p w14:paraId="1677B5D4" w14:textId="77777777" w:rsidR="002D68EC" w:rsidRDefault="0069493F">
            <w:pPr>
              <w:pStyle w:val="TableParagraph"/>
              <w:spacing w:before="61"/>
              <w:ind w:left="107"/>
              <w:rPr>
                <w:sz w:val="24"/>
              </w:rPr>
            </w:pPr>
            <w:r>
              <w:rPr>
                <w:sz w:val="24"/>
              </w:rPr>
              <w:t xml:space="preserve">1806 90 </w:t>
            </w:r>
            <w:r>
              <w:rPr>
                <w:spacing w:val="-5"/>
                <w:sz w:val="24"/>
              </w:rPr>
              <w:t>60</w:t>
            </w:r>
          </w:p>
        </w:tc>
        <w:tc>
          <w:tcPr>
            <w:tcW w:w="6469" w:type="dxa"/>
          </w:tcPr>
          <w:p w14:paraId="09874A0E" w14:textId="77777777" w:rsidR="002D68EC" w:rsidRDefault="0069493F">
            <w:pPr>
              <w:pStyle w:val="TableParagraph"/>
              <w:spacing w:before="61"/>
              <w:rPr>
                <w:sz w:val="24"/>
              </w:rPr>
            </w:pPr>
            <w:r>
              <w:rPr>
                <w:sz w:val="24"/>
              </w:rPr>
              <w:t>--</w:t>
            </w:r>
            <w:r>
              <w:rPr>
                <w:spacing w:val="-2"/>
                <w:sz w:val="24"/>
              </w:rPr>
              <w:t xml:space="preserve"> kakaovõided</w:t>
            </w:r>
          </w:p>
        </w:tc>
        <w:tc>
          <w:tcPr>
            <w:tcW w:w="4220" w:type="dxa"/>
          </w:tcPr>
          <w:p w14:paraId="2630ABDE"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343E20A4"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4E7707DF" w14:textId="77777777" w:rsidR="002D68EC" w:rsidRDefault="0069493F">
            <w:pPr>
              <w:pStyle w:val="TableParagraph"/>
              <w:spacing w:before="61"/>
              <w:ind w:left="7"/>
              <w:jc w:val="center"/>
              <w:rPr>
                <w:sz w:val="24"/>
              </w:rPr>
            </w:pPr>
            <w:r>
              <w:rPr>
                <w:spacing w:val="-10"/>
                <w:sz w:val="24"/>
              </w:rPr>
              <w:t>5</w:t>
            </w:r>
          </w:p>
        </w:tc>
      </w:tr>
      <w:tr w:rsidR="002D68EC" w14:paraId="2EF77F18" w14:textId="77777777">
        <w:trPr>
          <w:trHeight w:val="671"/>
        </w:trPr>
        <w:tc>
          <w:tcPr>
            <w:tcW w:w="1584" w:type="dxa"/>
          </w:tcPr>
          <w:p w14:paraId="0FB078FB" w14:textId="77777777" w:rsidR="002D68EC" w:rsidRDefault="0069493F">
            <w:pPr>
              <w:pStyle w:val="TableParagraph"/>
              <w:ind w:left="107"/>
              <w:rPr>
                <w:sz w:val="24"/>
              </w:rPr>
            </w:pPr>
            <w:r>
              <w:rPr>
                <w:sz w:val="24"/>
              </w:rPr>
              <w:t xml:space="preserve">1806 90 </w:t>
            </w:r>
            <w:r>
              <w:rPr>
                <w:spacing w:val="-5"/>
                <w:sz w:val="24"/>
              </w:rPr>
              <w:t>70</w:t>
            </w:r>
          </w:p>
        </w:tc>
        <w:tc>
          <w:tcPr>
            <w:tcW w:w="6469" w:type="dxa"/>
          </w:tcPr>
          <w:p w14:paraId="001DE7B1" w14:textId="77777777" w:rsidR="002D68EC" w:rsidRDefault="0069493F">
            <w:pPr>
              <w:pStyle w:val="TableParagraph"/>
              <w:rPr>
                <w:sz w:val="24"/>
              </w:rPr>
            </w:pPr>
            <w:r>
              <w:rPr>
                <w:sz w:val="24"/>
              </w:rPr>
              <w:t>--</w:t>
            </w:r>
            <w:r>
              <w:rPr>
                <w:spacing w:val="-2"/>
                <w:sz w:val="24"/>
              </w:rPr>
              <w:t xml:space="preserve"> </w:t>
            </w:r>
            <w:r>
              <w:rPr>
                <w:sz w:val="24"/>
              </w:rPr>
              <w:t>kakaod sisaldavad</w:t>
            </w:r>
            <w:r>
              <w:rPr>
                <w:spacing w:val="-1"/>
                <w:sz w:val="24"/>
              </w:rPr>
              <w:t xml:space="preserve"> </w:t>
            </w:r>
            <w:r>
              <w:rPr>
                <w:sz w:val="24"/>
              </w:rPr>
              <w:t>tooted jookide</w:t>
            </w:r>
            <w:r>
              <w:rPr>
                <w:spacing w:val="-1"/>
                <w:sz w:val="24"/>
              </w:rPr>
              <w:t xml:space="preserve"> </w:t>
            </w:r>
            <w:r>
              <w:rPr>
                <w:spacing w:val="-2"/>
                <w:sz w:val="24"/>
              </w:rPr>
              <w:t>valmistamiseks</w:t>
            </w:r>
          </w:p>
        </w:tc>
        <w:tc>
          <w:tcPr>
            <w:tcW w:w="4220" w:type="dxa"/>
          </w:tcPr>
          <w:p w14:paraId="164E0EC0"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4B989DFD"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38F1CAA2" w14:textId="77777777" w:rsidR="002D68EC" w:rsidRDefault="0069493F">
            <w:pPr>
              <w:pStyle w:val="TableParagraph"/>
              <w:ind w:left="7"/>
              <w:jc w:val="center"/>
              <w:rPr>
                <w:sz w:val="24"/>
              </w:rPr>
            </w:pPr>
            <w:r>
              <w:rPr>
                <w:spacing w:val="-10"/>
                <w:sz w:val="24"/>
              </w:rPr>
              <w:t>0</w:t>
            </w:r>
          </w:p>
        </w:tc>
      </w:tr>
      <w:tr w:rsidR="002D68EC" w14:paraId="3A3F941E" w14:textId="77777777">
        <w:trPr>
          <w:trHeight w:val="671"/>
        </w:trPr>
        <w:tc>
          <w:tcPr>
            <w:tcW w:w="1584" w:type="dxa"/>
          </w:tcPr>
          <w:p w14:paraId="67D3982E" w14:textId="77777777" w:rsidR="002D68EC" w:rsidRDefault="0069493F">
            <w:pPr>
              <w:pStyle w:val="TableParagraph"/>
              <w:ind w:left="107"/>
              <w:rPr>
                <w:sz w:val="24"/>
              </w:rPr>
            </w:pPr>
            <w:r>
              <w:rPr>
                <w:sz w:val="24"/>
              </w:rPr>
              <w:t xml:space="preserve">1806 90 </w:t>
            </w:r>
            <w:r>
              <w:rPr>
                <w:spacing w:val="-5"/>
                <w:sz w:val="24"/>
              </w:rPr>
              <w:t>90</w:t>
            </w:r>
          </w:p>
        </w:tc>
        <w:tc>
          <w:tcPr>
            <w:tcW w:w="6469" w:type="dxa"/>
          </w:tcPr>
          <w:p w14:paraId="3B81FC18"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4B10754" w14:textId="77777777" w:rsidR="002D68EC" w:rsidRDefault="0069493F">
            <w:pPr>
              <w:pStyle w:val="TableParagraph"/>
              <w:ind w:left="137" w:right="83"/>
              <w:jc w:val="center"/>
              <w:rPr>
                <w:sz w:val="24"/>
              </w:rPr>
            </w:pPr>
            <w:r>
              <w:rPr>
                <w:sz w:val="24"/>
              </w:rPr>
              <w:t>8,3</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18,7</w:t>
            </w:r>
            <w:r>
              <w:rPr>
                <w:spacing w:val="2"/>
                <w:sz w:val="24"/>
              </w:rPr>
              <w:t xml:space="preserve"> </w:t>
            </w:r>
            <w:r>
              <w:rPr>
                <w:sz w:val="24"/>
              </w:rPr>
              <w:t>+</w:t>
            </w:r>
            <w:r>
              <w:rPr>
                <w:spacing w:val="1"/>
                <w:sz w:val="24"/>
              </w:rPr>
              <w:t xml:space="preserve"> </w:t>
            </w:r>
            <w:r>
              <w:rPr>
                <w:spacing w:val="-4"/>
                <w:sz w:val="24"/>
              </w:rPr>
              <w:t>ADSZ</w:t>
            </w:r>
          </w:p>
          <w:p w14:paraId="1672D67E"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4E9B635C" w14:textId="77777777" w:rsidR="002D68EC" w:rsidRDefault="0069493F">
            <w:pPr>
              <w:pStyle w:val="TableParagraph"/>
              <w:ind w:left="7"/>
              <w:jc w:val="center"/>
              <w:rPr>
                <w:sz w:val="24"/>
              </w:rPr>
            </w:pPr>
            <w:r>
              <w:rPr>
                <w:spacing w:val="-10"/>
                <w:sz w:val="24"/>
              </w:rPr>
              <w:t>0</w:t>
            </w:r>
          </w:p>
        </w:tc>
      </w:tr>
      <w:tr w:rsidR="002D68EC" w14:paraId="2B4F8AB5" w14:textId="77777777">
        <w:trPr>
          <w:trHeight w:val="395"/>
        </w:trPr>
        <w:tc>
          <w:tcPr>
            <w:tcW w:w="1584" w:type="dxa"/>
          </w:tcPr>
          <w:p w14:paraId="3422189E" w14:textId="77777777" w:rsidR="002D68EC" w:rsidRDefault="0069493F">
            <w:pPr>
              <w:pStyle w:val="TableParagraph"/>
              <w:ind w:left="107"/>
              <w:rPr>
                <w:sz w:val="24"/>
              </w:rPr>
            </w:pPr>
            <w:r>
              <w:rPr>
                <w:sz w:val="24"/>
              </w:rPr>
              <w:t xml:space="preserve">1901 10 </w:t>
            </w:r>
            <w:r>
              <w:rPr>
                <w:spacing w:val="-5"/>
                <w:sz w:val="24"/>
              </w:rPr>
              <w:t>00</w:t>
            </w:r>
          </w:p>
        </w:tc>
        <w:tc>
          <w:tcPr>
            <w:tcW w:w="6469" w:type="dxa"/>
          </w:tcPr>
          <w:p w14:paraId="1B173773" w14:textId="77777777" w:rsidR="002D68EC" w:rsidRDefault="0069493F">
            <w:pPr>
              <w:pStyle w:val="TableParagraph"/>
              <w:rPr>
                <w:sz w:val="24"/>
              </w:rPr>
            </w:pPr>
            <w:r>
              <w:rPr>
                <w:sz w:val="24"/>
              </w:rPr>
              <w:t>-</w:t>
            </w:r>
            <w:r>
              <w:rPr>
                <w:spacing w:val="-2"/>
                <w:sz w:val="24"/>
              </w:rPr>
              <w:t xml:space="preserve"> </w:t>
            </w:r>
            <w:r>
              <w:rPr>
                <w:sz w:val="24"/>
              </w:rPr>
              <w:t>jaemüügiks</w:t>
            </w:r>
            <w:r>
              <w:rPr>
                <w:spacing w:val="-1"/>
                <w:sz w:val="24"/>
              </w:rPr>
              <w:t xml:space="preserve"> </w:t>
            </w:r>
            <w:r>
              <w:rPr>
                <w:sz w:val="24"/>
              </w:rPr>
              <w:t>pakendatud</w:t>
            </w:r>
            <w:r>
              <w:rPr>
                <w:spacing w:val="-1"/>
                <w:sz w:val="24"/>
              </w:rPr>
              <w:t xml:space="preserve"> </w:t>
            </w:r>
            <w:r>
              <w:rPr>
                <w:spacing w:val="-2"/>
                <w:sz w:val="24"/>
              </w:rPr>
              <w:t>imikutoidud</w:t>
            </w:r>
          </w:p>
        </w:tc>
        <w:tc>
          <w:tcPr>
            <w:tcW w:w="4220" w:type="dxa"/>
          </w:tcPr>
          <w:p w14:paraId="64B6E648" w14:textId="77777777" w:rsidR="002D68EC" w:rsidRDefault="0069493F">
            <w:pPr>
              <w:pStyle w:val="TableParagraph"/>
              <w:ind w:left="137" w:right="83"/>
              <w:jc w:val="center"/>
              <w:rPr>
                <w:sz w:val="24"/>
              </w:rPr>
            </w:pPr>
            <w:r>
              <w:rPr>
                <w:sz w:val="24"/>
              </w:rPr>
              <w:t>7,6 %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57AD3823" w14:textId="77777777" w:rsidR="002D68EC" w:rsidRDefault="0069493F">
            <w:pPr>
              <w:pStyle w:val="TableParagraph"/>
              <w:ind w:left="7"/>
              <w:jc w:val="center"/>
              <w:rPr>
                <w:sz w:val="24"/>
              </w:rPr>
            </w:pPr>
            <w:r>
              <w:rPr>
                <w:spacing w:val="-10"/>
                <w:sz w:val="24"/>
              </w:rPr>
              <w:t>0</w:t>
            </w:r>
          </w:p>
        </w:tc>
      </w:tr>
      <w:tr w:rsidR="002D68EC" w14:paraId="0E7CA6D1" w14:textId="77777777">
        <w:trPr>
          <w:trHeight w:val="671"/>
        </w:trPr>
        <w:tc>
          <w:tcPr>
            <w:tcW w:w="1584" w:type="dxa"/>
          </w:tcPr>
          <w:p w14:paraId="2588FC20" w14:textId="77777777" w:rsidR="002D68EC" w:rsidRDefault="0069493F">
            <w:pPr>
              <w:pStyle w:val="TableParagraph"/>
              <w:spacing w:before="61"/>
              <w:ind w:left="107"/>
              <w:rPr>
                <w:sz w:val="24"/>
              </w:rPr>
            </w:pPr>
            <w:r>
              <w:rPr>
                <w:sz w:val="24"/>
              </w:rPr>
              <w:t xml:space="preserve">1901 20 </w:t>
            </w:r>
            <w:r>
              <w:rPr>
                <w:spacing w:val="-5"/>
                <w:sz w:val="24"/>
              </w:rPr>
              <w:t>00</w:t>
            </w:r>
          </w:p>
        </w:tc>
        <w:tc>
          <w:tcPr>
            <w:tcW w:w="6469" w:type="dxa"/>
          </w:tcPr>
          <w:p w14:paraId="133D1E36" w14:textId="77777777" w:rsidR="002D68EC" w:rsidRDefault="0069493F">
            <w:pPr>
              <w:pStyle w:val="TableParagraph"/>
              <w:rPr>
                <w:sz w:val="24"/>
              </w:rPr>
            </w:pPr>
            <w:r>
              <w:rPr>
                <w:sz w:val="24"/>
              </w:rPr>
              <w:t>-</w:t>
            </w:r>
            <w:r>
              <w:rPr>
                <w:spacing w:val="-7"/>
                <w:sz w:val="24"/>
              </w:rPr>
              <w:t xml:space="preserve"> </w:t>
            </w:r>
            <w:r>
              <w:rPr>
                <w:sz w:val="24"/>
              </w:rPr>
              <w:t>segud</w:t>
            </w:r>
            <w:r>
              <w:rPr>
                <w:spacing w:val="-6"/>
                <w:sz w:val="24"/>
              </w:rPr>
              <w:t xml:space="preserve"> </w:t>
            </w:r>
            <w:r>
              <w:rPr>
                <w:sz w:val="24"/>
              </w:rPr>
              <w:t>ja</w:t>
            </w:r>
            <w:r>
              <w:rPr>
                <w:spacing w:val="-6"/>
                <w:sz w:val="24"/>
              </w:rPr>
              <w:t xml:space="preserve"> </w:t>
            </w:r>
            <w:r>
              <w:rPr>
                <w:sz w:val="24"/>
              </w:rPr>
              <w:t>taignad</w:t>
            </w:r>
            <w:r>
              <w:rPr>
                <w:spacing w:val="-6"/>
                <w:sz w:val="24"/>
              </w:rPr>
              <w:t xml:space="preserve"> </w:t>
            </w:r>
            <w:r>
              <w:rPr>
                <w:sz w:val="24"/>
              </w:rPr>
              <w:t>rubriigis</w:t>
            </w:r>
            <w:r>
              <w:rPr>
                <w:spacing w:val="-5"/>
                <w:sz w:val="24"/>
              </w:rPr>
              <w:t xml:space="preserve"> </w:t>
            </w:r>
            <w:r>
              <w:rPr>
                <w:sz w:val="24"/>
              </w:rPr>
              <w:t>1905</w:t>
            </w:r>
            <w:r>
              <w:rPr>
                <w:spacing w:val="-6"/>
                <w:sz w:val="24"/>
              </w:rPr>
              <w:t xml:space="preserve"> </w:t>
            </w:r>
            <w:r>
              <w:rPr>
                <w:sz w:val="24"/>
              </w:rPr>
              <w:t>nimetatud</w:t>
            </w:r>
            <w:r>
              <w:rPr>
                <w:spacing w:val="-6"/>
                <w:sz w:val="24"/>
              </w:rPr>
              <w:t xml:space="preserve"> </w:t>
            </w:r>
            <w:r>
              <w:rPr>
                <w:sz w:val="24"/>
              </w:rPr>
              <w:t xml:space="preserve">pagaritoodete </w:t>
            </w:r>
            <w:r>
              <w:rPr>
                <w:spacing w:val="-2"/>
                <w:sz w:val="24"/>
              </w:rPr>
              <w:t>valmistamiseks</w:t>
            </w:r>
          </w:p>
        </w:tc>
        <w:tc>
          <w:tcPr>
            <w:tcW w:w="4220" w:type="dxa"/>
          </w:tcPr>
          <w:p w14:paraId="2ABCB524" w14:textId="77777777" w:rsidR="002D68EC" w:rsidRDefault="0069493F">
            <w:pPr>
              <w:pStyle w:val="TableParagraph"/>
              <w:spacing w:before="61"/>
              <w:ind w:left="137" w:right="81"/>
              <w:jc w:val="center"/>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247DF069" w14:textId="77777777" w:rsidR="002D68EC" w:rsidRDefault="0069493F">
            <w:pPr>
              <w:pStyle w:val="TableParagraph"/>
              <w:spacing w:before="61"/>
              <w:ind w:left="7"/>
              <w:jc w:val="center"/>
              <w:rPr>
                <w:sz w:val="24"/>
              </w:rPr>
            </w:pPr>
            <w:r>
              <w:rPr>
                <w:spacing w:val="-10"/>
                <w:sz w:val="24"/>
              </w:rPr>
              <w:t>0</w:t>
            </w:r>
          </w:p>
        </w:tc>
      </w:tr>
      <w:tr w:rsidR="002D68EC" w14:paraId="4F5F9639" w14:textId="77777777">
        <w:trPr>
          <w:trHeight w:val="450"/>
        </w:trPr>
        <w:tc>
          <w:tcPr>
            <w:tcW w:w="1584" w:type="dxa"/>
          </w:tcPr>
          <w:p w14:paraId="5F185C04" w14:textId="77777777" w:rsidR="002D68EC" w:rsidRDefault="0069493F">
            <w:pPr>
              <w:pStyle w:val="TableParagraph"/>
              <w:ind w:left="107"/>
              <w:rPr>
                <w:sz w:val="24"/>
              </w:rPr>
            </w:pPr>
            <w:r>
              <w:rPr>
                <w:sz w:val="24"/>
              </w:rPr>
              <w:t xml:space="preserve">1901 90 </w:t>
            </w:r>
            <w:r>
              <w:rPr>
                <w:spacing w:val="-5"/>
                <w:sz w:val="24"/>
              </w:rPr>
              <w:t>11</w:t>
            </w:r>
          </w:p>
        </w:tc>
        <w:tc>
          <w:tcPr>
            <w:tcW w:w="6469" w:type="dxa"/>
          </w:tcPr>
          <w:p w14:paraId="448EF938" w14:textId="77777777" w:rsidR="002D68EC" w:rsidRDefault="0069493F">
            <w:pPr>
              <w:pStyle w:val="TableParagraph"/>
              <w:rPr>
                <w:sz w:val="24"/>
              </w:rPr>
            </w:pPr>
            <w:r>
              <w:rPr>
                <w:sz w:val="24"/>
              </w:rPr>
              <w:t>---</w:t>
            </w:r>
            <w:r>
              <w:rPr>
                <w:spacing w:val="-4"/>
                <w:sz w:val="24"/>
              </w:rPr>
              <w:t xml:space="preserve"> </w:t>
            </w:r>
            <w:r>
              <w:rPr>
                <w:sz w:val="24"/>
              </w:rPr>
              <w:t>kuivainesisaldusega</w:t>
            </w:r>
            <w:r>
              <w:rPr>
                <w:spacing w:val="-2"/>
                <w:sz w:val="24"/>
              </w:rPr>
              <w:t xml:space="preserve"> </w:t>
            </w:r>
            <w:r>
              <w:rPr>
                <w:sz w:val="24"/>
              </w:rPr>
              <w:t>vähemalt 90</w:t>
            </w:r>
            <w:r>
              <w:rPr>
                <w:spacing w:val="1"/>
                <w:sz w:val="24"/>
              </w:rPr>
              <w:t xml:space="preserve"> </w:t>
            </w:r>
            <w:r>
              <w:rPr>
                <w:sz w:val="24"/>
              </w:rPr>
              <w:t>%</w:t>
            </w:r>
            <w:r>
              <w:rPr>
                <w:spacing w:val="-1"/>
                <w:sz w:val="24"/>
              </w:rPr>
              <w:t xml:space="preserve"> </w:t>
            </w:r>
            <w:r>
              <w:rPr>
                <w:spacing w:val="-2"/>
                <w:sz w:val="24"/>
              </w:rPr>
              <w:t>massist</w:t>
            </w:r>
          </w:p>
        </w:tc>
        <w:tc>
          <w:tcPr>
            <w:tcW w:w="4220" w:type="dxa"/>
          </w:tcPr>
          <w:p w14:paraId="3BFBA52C" w14:textId="77777777" w:rsidR="002D68EC" w:rsidRDefault="0069493F">
            <w:pPr>
              <w:pStyle w:val="TableParagraph"/>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18</w:t>
            </w:r>
            <w:r>
              <w:rPr>
                <w:spacing w:val="-1"/>
                <w:sz w:val="24"/>
              </w:rPr>
              <w:t xml:space="preserve"> </w:t>
            </w:r>
            <w:r>
              <w:rPr>
                <w:sz w:val="24"/>
              </w:rPr>
              <w:t>EUR/100</w:t>
            </w:r>
            <w:r>
              <w:rPr>
                <w:spacing w:val="1"/>
                <w:sz w:val="24"/>
              </w:rPr>
              <w:t xml:space="preserve"> </w:t>
            </w:r>
            <w:r>
              <w:rPr>
                <w:spacing w:val="-5"/>
                <w:sz w:val="24"/>
              </w:rPr>
              <w:t>kg</w:t>
            </w:r>
          </w:p>
        </w:tc>
        <w:tc>
          <w:tcPr>
            <w:tcW w:w="2297" w:type="dxa"/>
          </w:tcPr>
          <w:p w14:paraId="3FFC5BEE" w14:textId="77777777" w:rsidR="002D68EC" w:rsidRDefault="0069493F">
            <w:pPr>
              <w:pStyle w:val="TableParagraph"/>
              <w:ind w:left="7"/>
              <w:jc w:val="center"/>
              <w:rPr>
                <w:sz w:val="24"/>
              </w:rPr>
            </w:pPr>
            <w:r>
              <w:rPr>
                <w:spacing w:val="-10"/>
                <w:sz w:val="24"/>
              </w:rPr>
              <w:t>0</w:t>
            </w:r>
          </w:p>
        </w:tc>
      </w:tr>
      <w:tr w:rsidR="002D68EC" w14:paraId="3BF0F083" w14:textId="77777777">
        <w:trPr>
          <w:trHeight w:val="396"/>
        </w:trPr>
        <w:tc>
          <w:tcPr>
            <w:tcW w:w="1584" w:type="dxa"/>
          </w:tcPr>
          <w:p w14:paraId="2112DD9A" w14:textId="77777777" w:rsidR="002D68EC" w:rsidRDefault="0069493F">
            <w:pPr>
              <w:pStyle w:val="TableParagraph"/>
              <w:ind w:left="107"/>
              <w:rPr>
                <w:sz w:val="24"/>
              </w:rPr>
            </w:pPr>
            <w:r>
              <w:rPr>
                <w:sz w:val="24"/>
              </w:rPr>
              <w:t xml:space="preserve">1901 90 </w:t>
            </w:r>
            <w:r>
              <w:rPr>
                <w:spacing w:val="-5"/>
                <w:sz w:val="24"/>
              </w:rPr>
              <w:t>19</w:t>
            </w:r>
          </w:p>
        </w:tc>
        <w:tc>
          <w:tcPr>
            <w:tcW w:w="6469" w:type="dxa"/>
          </w:tcPr>
          <w:p w14:paraId="6BCC2F10"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3367C04" w14:textId="77777777" w:rsidR="002D68EC" w:rsidRDefault="0069493F">
            <w:pPr>
              <w:pStyle w:val="TableParagraph"/>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14,7 EUR/100</w:t>
            </w:r>
            <w:r>
              <w:rPr>
                <w:spacing w:val="1"/>
                <w:sz w:val="24"/>
              </w:rPr>
              <w:t xml:space="preserve"> </w:t>
            </w:r>
            <w:r>
              <w:rPr>
                <w:spacing w:val="-7"/>
                <w:sz w:val="24"/>
              </w:rPr>
              <w:t>kg</w:t>
            </w:r>
          </w:p>
        </w:tc>
        <w:tc>
          <w:tcPr>
            <w:tcW w:w="2297" w:type="dxa"/>
          </w:tcPr>
          <w:p w14:paraId="2C405B07" w14:textId="77777777" w:rsidR="002D68EC" w:rsidRDefault="0069493F">
            <w:pPr>
              <w:pStyle w:val="TableParagraph"/>
              <w:ind w:left="7"/>
              <w:jc w:val="center"/>
              <w:rPr>
                <w:sz w:val="24"/>
              </w:rPr>
            </w:pPr>
            <w:r>
              <w:rPr>
                <w:spacing w:val="-10"/>
                <w:sz w:val="24"/>
              </w:rPr>
              <w:t>0</w:t>
            </w:r>
          </w:p>
        </w:tc>
      </w:tr>
    </w:tbl>
    <w:p w14:paraId="2547AAA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96BADE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472A471" w14:textId="77777777">
        <w:trPr>
          <w:trHeight w:val="671"/>
        </w:trPr>
        <w:tc>
          <w:tcPr>
            <w:tcW w:w="1584" w:type="dxa"/>
          </w:tcPr>
          <w:p w14:paraId="42FC3956"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13062B8"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8481BD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15FD4C7" w14:textId="77777777" w:rsidR="002D68EC" w:rsidRDefault="0069493F">
            <w:pPr>
              <w:pStyle w:val="TableParagraph"/>
              <w:spacing w:before="198"/>
              <w:ind w:left="7"/>
              <w:jc w:val="center"/>
              <w:rPr>
                <w:sz w:val="24"/>
              </w:rPr>
            </w:pPr>
            <w:r>
              <w:rPr>
                <w:spacing w:val="-2"/>
                <w:sz w:val="24"/>
              </w:rPr>
              <w:t>Üleminekukategooria</w:t>
            </w:r>
          </w:p>
        </w:tc>
      </w:tr>
      <w:tr w:rsidR="002D68EC" w14:paraId="148C4187" w14:textId="77777777">
        <w:trPr>
          <w:trHeight w:val="398"/>
        </w:trPr>
        <w:tc>
          <w:tcPr>
            <w:tcW w:w="1584" w:type="dxa"/>
          </w:tcPr>
          <w:p w14:paraId="6D1B6E32" w14:textId="77777777" w:rsidR="002D68EC" w:rsidRDefault="0069493F">
            <w:pPr>
              <w:pStyle w:val="TableParagraph"/>
              <w:spacing w:before="61"/>
              <w:ind w:left="107"/>
              <w:rPr>
                <w:sz w:val="24"/>
              </w:rPr>
            </w:pPr>
            <w:r>
              <w:rPr>
                <w:sz w:val="24"/>
              </w:rPr>
              <w:t xml:space="preserve">1901 90 </w:t>
            </w:r>
            <w:r>
              <w:rPr>
                <w:spacing w:val="-5"/>
                <w:sz w:val="24"/>
              </w:rPr>
              <w:t>99</w:t>
            </w:r>
          </w:p>
        </w:tc>
        <w:tc>
          <w:tcPr>
            <w:tcW w:w="6469" w:type="dxa"/>
          </w:tcPr>
          <w:p w14:paraId="505F6AC6"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77901C72" w14:textId="77777777" w:rsidR="002D68EC" w:rsidRDefault="0069493F">
            <w:pPr>
              <w:pStyle w:val="TableParagraph"/>
              <w:spacing w:before="61"/>
              <w:ind w:left="137" w:right="83"/>
              <w:jc w:val="center"/>
              <w:rPr>
                <w:sz w:val="24"/>
              </w:rPr>
            </w:pPr>
            <w:r>
              <w:rPr>
                <w:sz w:val="24"/>
              </w:rPr>
              <w:t>7,6 %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6EA03E8B" w14:textId="77777777" w:rsidR="002D68EC" w:rsidRDefault="0069493F">
            <w:pPr>
              <w:pStyle w:val="TableParagraph"/>
              <w:spacing w:before="61"/>
              <w:ind w:left="7"/>
              <w:jc w:val="center"/>
              <w:rPr>
                <w:sz w:val="24"/>
              </w:rPr>
            </w:pPr>
            <w:r>
              <w:rPr>
                <w:spacing w:val="-10"/>
                <w:sz w:val="24"/>
              </w:rPr>
              <w:t>7</w:t>
            </w:r>
          </w:p>
        </w:tc>
      </w:tr>
      <w:tr w:rsidR="002D68EC" w14:paraId="0EFA6787" w14:textId="77777777">
        <w:trPr>
          <w:trHeight w:val="395"/>
        </w:trPr>
        <w:tc>
          <w:tcPr>
            <w:tcW w:w="1584" w:type="dxa"/>
          </w:tcPr>
          <w:p w14:paraId="63BA823A" w14:textId="77777777" w:rsidR="002D68EC" w:rsidRDefault="0069493F">
            <w:pPr>
              <w:pStyle w:val="TableParagraph"/>
              <w:ind w:left="107"/>
              <w:rPr>
                <w:sz w:val="24"/>
              </w:rPr>
            </w:pPr>
            <w:r>
              <w:rPr>
                <w:sz w:val="24"/>
              </w:rPr>
              <w:t xml:space="preserve">1902 11 </w:t>
            </w:r>
            <w:r>
              <w:rPr>
                <w:spacing w:val="-5"/>
                <w:sz w:val="24"/>
              </w:rPr>
              <w:t>00</w:t>
            </w:r>
          </w:p>
        </w:tc>
        <w:tc>
          <w:tcPr>
            <w:tcW w:w="6469" w:type="dxa"/>
          </w:tcPr>
          <w:p w14:paraId="0522CF07" w14:textId="77777777" w:rsidR="002D68EC" w:rsidRDefault="0069493F">
            <w:pPr>
              <w:pStyle w:val="TableParagraph"/>
              <w:rPr>
                <w:sz w:val="24"/>
              </w:rPr>
            </w:pPr>
            <w:r>
              <w:rPr>
                <w:sz w:val="24"/>
              </w:rPr>
              <w:t>--</w:t>
            </w:r>
            <w:r>
              <w:rPr>
                <w:spacing w:val="-2"/>
                <w:sz w:val="24"/>
              </w:rPr>
              <w:t xml:space="preserve"> </w:t>
            </w:r>
            <w:r>
              <w:rPr>
                <w:sz w:val="24"/>
              </w:rPr>
              <w:t xml:space="preserve">muna </w:t>
            </w:r>
            <w:r>
              <w:rPr>
                <w:spacing w:val="-2"/>
                <w:sz w:val="24"/>
              </w:rPr>
              <w:t>sisaldavad</w:t>
            </w:r>
          </w:p>
        </w:tc>
        <w:tc>
          <w:tcPr>
            <w:tcW w:w="4220" w:type="dxa"/>
          </w:tcPr>
          <w:p w14:paraId="236CFEDC" w14:textId="77777777" w:rsidR="002D68EC" w:rsidRDefault="0069493F">
            <w:pPr>
              <w:pStyle w:val="TableParagraph"/>
              <w:ind w:left="137" w:right="79"/>
              <w:jc w:val="center"/>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24,6 EUR/100</w:t>
            </w:r>
            <w:r>
              <w:rPr>
                <w:spacing w:val="1"/>
                <w:sz w:val="24"/>
              </w:rPr>
              <w:t xml:space="preserve"> </w:t>
            </w:r>
            <w:r>
              <w:rPr>
                <w:spacing w:val="-7"/>
                <w:sz w:val="24"/>
              </w:rPr>
              <w:t>kg</w:t>
            </w:r>
          </w:p>
        </w:tc>
        <w:tc>
          <w:tcPr>
            <w:tcW w:w="2297" w:type="dxa"/>
          </w:tcPr>
          <w:p w14:paraId="277A040E" w14:textId="77777777" w:rsidR="002D68EC" w:rsidRDefault="0069493F">
            <w:pPr>
              <w:pStyle w:val="TableParagraph"/>
              <w:ind w:left="7"/>
              <w:jc w:val="center"/>
              <w:rPr>
                <w:sz w:val="24"/>
              </w:rPr>
            </w:pPr>
            <w:r>
              <w:rPr>
                <w:spacing w:val="-10"/>
                <w:sz w:val="24"/>
              </w:rPr>
              <w:t>3</w:t>
            </w:r>
          </w:p>
        </w:tc>
      </w:tr>
      <w:tr w:rsidR="002D68EC" w14:paraId="040B61AC" w14:textId="77777777">
        <w:trPr>
          <w:trHeight w:val="395"/>
        </w:trPr>
        <w:tc>
          <w:tcPr>
            <w:tcW w:w="1584" w:type="dxa"/>
          </w:tcPr>
          <w:p w14:paraId="376262BC" w14:textId="77777777" w:rsidR="002D68EC" w:rsidRDefault="0069493F">
            <w:pPr>
              <w:pStyle w:val="TableParagraph"/>
              <w:ind w:left="107"/>
              <w:rPr>
                <w:sz w:val="24"/>
              </w:rPr>
            </w:pPr>
            <w:r>
              <w:rPr>
                <w:sz w:val="24"/>
              </w:rPr>
              <w:t xml:space="preserve">1902 19 </w:t>
            </w:r>
            <w:r>
              <w:rPr>
                <w:spacing w:val="-5"/>
                <w:sz w:val="24"/>
              </w:rPr>
              <w:t>10</w:t>
            </w:r>
          </w:p>
        </w:tc>
        <w:tc>
          <w:tcPr>
            <w:tcW w:w="6469" w:type="dxa"/>
          </w:tcPr>
          <w:p w14:paraId="5472A515" w14:textId="77777777" w:rsidR="002D68EC" w:rsidRDefault="0069493F">
            <w:pPr>
              <w:pStyle w:val="TableParagraph"/>
              <w:rPr>
                <w:sz w:val="24"/>
              </w:rPr>
            </w:pPr>
            <w:r>
              <w:rPr>
                <w:sz w:val="24"/>
              </w:rPr>
              <w:t>---</w:t>
            </w:r>
            <w:r>
              <w:rPr>
                <w:spacing w:val="-2"/>
                <w:sz w:val="24"/>
              </w:rPr>
              <w:t xml:space="preserve"> </w:t>
            </w:r>
            <w:r>
              <w:rPr>
                <w:sz w:val="24"/>
              </w:rPr>
              <w:t>mis</w:t>
            </w:r>
            <w:r>
              <w:rPr>
                <w:spacing w:val="-1"/>
                <w:sz w:val="24"/>
              </w:rPr>
              <w:t xml:space="preserve"> </w:t>
            </w:r>
            <w:r>
              <w:rPr>
                <w:sz w:val="24"/>
              </w:rPr>
              <w:t>ei</w:t>
            </w:r>
            <w:r>
              <w:rPr>
                <w:spacing w:val="-1"/>
                <w:sz w:val="24"/>
              </w:rPr>
              <w:t xml:space="preserve"> </w:t>
            </w:r>
            <w:r>
              <w:rPr>
                <w:sz w:val="24"/>
              </w:rPr>
              <w:t>sisalda harilikku</w:t>
            </w:r>
            <w:r>
              <w:rPr>
                <w:spacing w:val="-1"/>
                <w:sz w:val="24"/>
              </w:rPr>
              <w:t xml:space="preserve"> </w:t>
            </w:r>
            <w:r>
              <w:rPr>
                <w:sz w:val="24"/>
              </w:rPr>
              <w:t>nisujahu</w:t>
            </w:r>
            <w:r>
              <w:rPr>
                <w:spacing w:val="-1"/>
                <w:sz w:val="24"/>
              </w:rPr>
              <w:t xml:space="preserve"> </w:t>
            </w:r>
            <w:r>
              <w:rPr>
                <w:sz w:val="24"/>
              </w:rPr>
              <w:t>või</w:t>
            </w:r>
            <w:r>
              <w:rPr>
                <w:spacing w:val="2"/>
                <w:sz w:val="24"/>
              </w:rPr>
              <w:t xml:space="preserve"> </w:t>
            </w:r>
            <w:r>
              <w:rPr>
                <w:sz w:val="24"/>
              </w:rPr>
              <w:t>-</w:t>
            </w:r>
            <w:r>
              <w:rPr>
                <w:spacing w:val="-2"/>
                <w:sz w:val="24"/>
              </w:rPr>
              <w:t>püüli</w:t>
            </w:r>
          </w:p>
        </w:tc>
        <w:tc>
          <w:tcPr>
            <w:tcW w:w="4220" w:type="dxa"/>
          </w:tcPr>
          <w:p w14:paraId="4D33E7DA" w14:textId="77777777" w:rsidR="002D68EC" w:rsidRDefault="0069493F">
            <w:pPr>
              <w:pStyle w:val="TableParagraph"/>
              <w:ind w:left="137" w:right="79"/>
              <w:jc w:val="center"/>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24,6 EUR/100</w:t>
            </w:r>
            <w:r>
              <w:rPr>
                <w:spacing w:val="1"/>
                <w:sz w:val="24"/>
              </w:rPr>
              <w:t xml:space="preserve"> </w:t>
            </w:r>
            <w:r>
              <w:rPr>
                <w:spacing w:val="-7"/>
                <w:sz w:val="24"/>
              </w:rPr>
              <w:t>kg</w:t>
            </w:r>
          </w:p>
        </w:tc>
        <w:tc>
          <w:tcPr>
            <w:tcW w:w="2297" w:type="dxa"/>
          </w:tcPr>
          <w:p w14:paraId="5B526C23" w14:textId="77777777" w:rsidR="002D68EC" w:rsidRDefault="0069493F">
            <w:pPr>
              <w:pStyle w:val="TableParagraph"/>
              <w:ind w:left="7"/>
              <w:jc w:val="center"/>
              <w:rPr>
                <w:sz w:val="24"/>
              </w:rPr>
            </w:pPr>
            <w:r>
              <w:rPr>
                <w:spacing w:val="-10"/>
                <w:sz w:val="24"/>
              </w:rPr>
              <w:t>0</w:t>
            </w:r>
          </w:p>
        </w:tc>
      </w:tr>
      <w:tr w:rsidR="002D68EC" w14:paraId="725D4117" w14:textId="77777777">
        <w:trPr>
          <w:trHeight w:val="396"/>
        </w:trPr>
        <w:tc>
          <w:tcPr>
            <w:tcW w:w="1584" w:type="dxa"/>
          </w:tcPr>
          <w:p w14:paraId="43AEA6A0" w14:textId="77777777" w:rsidR="002D68EC" w:rsidRDefault="0069493F">
            <w:pPr>
              <w:pStyle w:val="TableParagraph"/>
              <w:ind w:left="107"/>
              <w:rPr>
                <w:sz w:val="24"/>
              </w:rPr>
            </w:pPr>
            <w:r>
              <w:rPr>
                <w:sz w:val="24"/>
              </w:rPr>
              <w:t xml:space="preserve">1902 19 </w:t>
            </w:r>
            <w:r>
              <w:rPr>
                <w:spacing w:val="-5"/>
                <w:sz w:val="24"/>
              </w:rPr>
              <w:t>90</w:t>
            </w:r>
          </w:p>
        </w:tc>
        <w:tc>
          <w:tcPr>
            <w:tcW w:w="6469" w:type="dxa"/>
          </w:tcPr>
          <w:p w14:paraId="1E3B293C"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EA9A5DB" w14:textId="77777777" w:rsidR="002D68EC" w:rsidRDefault="0069493F">
            <w:pPr>
              <w:pStyle w:val="TableParagraph"/>
              <w:ind w:left="137" w:right="79"/>
              <w:jc w:val="center"/>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21,1 EUR/100</w:t>
            </w:r>
            <w:r>
              <w:rPr>
                <w:spacing w:val="1"/>
                <w:sz w:val="24"/>
              </w:rPr>
              <w:t xml:space="preserve"> </w:t>
            </w:r>
            <w:r>
              <w:rPr>
                <w:spacing w:val="-7"/>
                <w:sz w:val="24"/>
              </w:rPr>
              <w:t>kg</w:t>
            </w:r>
          </w:p>
        </w:tc>
        <w:tc>
          <w:tcPr>
            <w:tcW w:w="2297" w:type="dxa"/>
          </w:tcPr>
          <w:p w14:paraId="2D4CB234" w14:textId="77777777" w:rsidR="002D68EC" w:rsidRDefault="0069493F">
            <w:pPr>
              <w:pStyle w:val="TableParagraph"/>
              <w:ind w:left="7"/>
              <w:jc w:val="center"/>
              <w:rPr>
                <w:sz w:val="24"/>
              </w:rPr>
            </w:pPr>
            <w:r>
              <w:rPr>
                <w:spacing w:val="-10"/>
                <w:sz w:val="24"/>
              </w:rPr>
              <w:t>0</w:t>
            </w:r>
          </w:p>
        </w:tc>
      </w:tr>
      <w:tr w:rsidR="002D68EC" w14:paraId="373C1C0C" w14:textId="77777777">
        <w:trPr>
          <w:trHeight w:val="395"/>
        </w:trPr>
        <w:tc>
          <w:tcPr>
            <w:tcW w:w="1584" w:type="dxa"/>
          </w:tcPr>
          <w:p w14:paraId="7E970524" w14:textId="77777777" w:rsidR="002D68EC" w:rsidRDefault="0069493F">
            <w:pPr>
              <w:pStyle w:val="TableParagraph"/>
              <w:ind w:left="107"/>
              <w:rPr>
                <w:sz w:val="24"/>
              </w:rPr>
            </w:pPr>
            <w:r>
              <w:rPr>
                <w:sz w:val="24"/>
              </w:rPr>
              <w:t xml:space="preserve">1902 20 </w:t>
            </w:r>
            <w:r>
              <w:rPr>
                <w:spacing w:val="-5"/>
                <w:sz w:val="24"/>
              </w:rPr>
              <w:t>91</w:t>
            </w:r>
          </w:p>
        </w:tc>
        <w:tc>
          <w:tcPr>
            <w:tcW w:w="6469" w:type="dxa"/>
          </w:tcPr>
          <w:p w14:paraId="02AD249A" w14:textId="77777777" w:rsidR="002D68EC" w:rsidRDefault="0069493F">
            <w:pPr>
              <w:pStyle w:val="TableParagraph"/>
              <w:rPr>
                <w:sz w:val="24"/>
              </w:rPr>
            </w:pPr>
            <w:r>
              <w:rPr>
                <w:sz w:val="24"/>
              </w:rPr>
              <w:t>---</w:t>
            </w:r>
            <w:r>
              <w:rPr>
                <w:spacing w:val="-3"/>
                <w:sz w:val="24"/>
              </w:rPr>
              <w:t xml:space="preserve"> </w:t>
            </w:r>
            <w:r>
              <w:rPr>
                <w:spacing w:val="-2"/>
                <w:sz w:val="24"/>
              </w:rPr>
              <w:t>kuumtöödeldud</w:t>
            </w:r>
          </w:p>
        </w:tc>
        <w:tc>
          <w:tcPr>
            <w:tcW w:w="4220" w:type="dxa"/>
          </w:tcPr>
          <w:p w14:paraId="4761D86C" w14:textId="77777777" w:rsidR="002D68EC" w:rsidRDefault="0069493F">
            <w:pPr>
              <w:pStyle w:val="TableParagraph"/>
              <w:ind w:left="137" w:right="84"/>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6,1 EUR/100</w:t>
            </w:r>
            <w:r>
              <w:rPr>
                <w:spacing w:val="1"/>
                <w:sz w:val="24"/>
              </w:rPr>
              <w:t xml:space="preserve"> </w:t>
            </w:r>
            <w:r>
              <w:rPr>
                <w:spacing w:val="-7"/>
                <w:sz w:val="24"/>
              </w:rPr>
              <w:t>kg</w:t>
            </w:r>
          </w:p>
        </w:tc>
        <w:tc>
          <w:tcPr>
            <w:tcW w:w="2297" w:type="dxa"/>
          </w:tcPr>
          <w:p w14:paraId="0FB89516" w14:textId="77777777" w:rsidR="002D68EC" w:rsidRDefault="0069493F">
            <w:pPr>
              <w:pStyle w:val="TableParagraph"/>
              <w:ind w:left="7"/>
              <w:jc w:val="center"/>
              <w:rPr>
                <w:sz w:val="24"/>
              </w:rPr>
            </w:pPr>
            <w:r>
              <w:rPr>
                <w:spacing w:val="-10"/>
                <w:sz w:val="24"/>
              </w:rPr>
              <w:t>0</w:t>
            </w:r>
          </w:p>
        </w:tc>
      </w:tr>
      <w:tr w:rsidR="002D68EC" w14:paraId="01DCB89F" w14:textId="77777777">
        <w:trPr>
          <w:trHeight w:val="395"/>
        </w:trPr>
        <w:tc>
          <w:tcPr>
            <w:tcW w:w="1584" w:type="dxa"/>
          </w:tcPr>
          <w:p w14:paraId="180CD4E6" w14:textId="77777777" w:rsidR="002D68EC" w:rsidRDefault="0069493F">
            <w:pPr>
              <w:pStyle w:val="TableParagraph"/>
              <w:ind w:left="107"/>
              <w:rPr>
                <w:sz w:val="24"/>
              </w:rPr>
            </w:pPr>
            <w:r>
              <w:rPr>
                <w:sz w:val="24"/>
              </w:rPr>
              <w:t xml:space="preserve">1902 20 </w:t>
            </w:r>
            <w:r>
              <w:rPr>
                <w:spacing w:val="-5"/>
                <w:sz w:val="24"/>
              </w:rPr>
              <w:t>99</w:t>
            </w:r>
          </w:p>
        </w:tc>
        <w:tc>
          <w:tcPr>
            <w:tcW w:w="6469" w:type="dxa"/>
          </w:tcPr>
          <w:p w14:paraId="3F503B8B"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040921FC" w14:textId="77777777" w:rsidR="002D68EC" w:rsidRDefault="0069493F">
            <w:pPr>
              <w:pStyle w:val="TableParagraph"/>
              <w:ind w:left="137" w:right="79"/>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17,1 EUR/100</w:t>
            </w:r>
            <w:r>
              <w:rPr>
                <w:spacing w:val="1"/>
                <w:sz w:val="24"/>
              </w:rPr>
              <w:t xml:space="preserve"> </w:t>
            </w:r>
            <w:r>
              <w:rPr>
                <w:spacing w:val="-7"/>
                <w:sz w:val="24"/>
              </w:rPr>
              <w:t>kg</w:t>
            </w:r>
          </w:p>
        </w:tc>
        <w:tc>
          <w:tcPr>
            <w:tcW w:w="2297" w:type="dxa"/>
          </w:tcPr>
          <w:p w14:paraId="6D6975E5" w14:textId="77777777" w:rsidR="002D68EC" w:rsidRDefault="0069493F">
            <w:pPr>
              <w:pStyle w:val="TableParagraph"/>
              <w:ind w:left="7"/>
              <w:jc w:val="center"/>
              <w:rPr>
                <w:sz w:val="24"/>
              </w:rPr>
            </w:pPr>
            <w:r>
              <w:rPr>
                <w:spacing w:val="-10"/>
                <w:sz w:val="24"/>
              </w:rPr>
              <w:t>0</w:t>
            </w:r>
          </w:p>
        </w:tc>
      </w:tr>
      <w:tr w:rsidR="002D68EC" w14:paraId="54D2633E" w14:textId="77777777">
        <w:trPr>
          <w:trHeight w:val="395"/>
        </w:trPr>
        <w:tc>
          <w:tcPr>
            <w:tcW w:w="1584" w:type="dxa"/>
          </w:tcPr>
          <w:p w14:paraId="0BA36AEE" w14:textId="77777777" w:rsidR="002D68EC" w:rsidRDefault="0069493F">
            <w:pPr>
              <w:pStyle w:val="TableParagraph"/>
              <w:ind w:left="107"/>
              <w:rPr>
                <w:sz w:val="24"/>
              </w:rPr>
            </w:pPr>
            <w:r>
              <w:rPr>
                <w:sz w:val="24"/>
              </w:rPr>
              <w:t xml:space="preserve">1902 30 </w:t>
            </w:r>
            <w:r>
              <w:rPr>
                <w:spacing w:val="-5"/>
                <w:sz w:val="24"/>
              </w:rPr>
              <w:t>10</w:t>
            </w:r>
          </w:p>
        </w:tc>
        <w:tc>
          <w:tcPr>
            <w:tcW w:w="6469" w:type="dxa"/>
          </w:tcPr>
          <w:p w14:paraId="1749E4AA" w14:textId="77777777" w:rsidR="002D68EC" w:rsidRDefault="0069493F">
            <w:pPr>
              <w:pStyle w:val="TableParagraph"/>
              <w:rPr>
                <w:sz w:val="24"/>
              </w:rPr>
            </w:pPr>
            <w:r>
              <w:rPr>
                <w:sz w:val="24"/>
              </w:rPr>
              <w:t>--</w:t>
            </w:r>
            <w:r>
              <w:rPr>
                <w:spacing w:val="-2"/>
                <w:sz w:val="24"/>
              </w:rPr>
              <w:t xml:space="preserve"> kuivatatud</w:t>
            </w:r>
          </w:p>
        </w:tc>
        <w:tc>
          <w:tcPr>
            <w:tcW w:w="4220" w:type="dxa"/>
          </w:tcPr>
          <w:p w14:paraId="08D5FAB6" w14:textId="77777777" w:rsidR="002D68EC" w:rsidRDefault="0069493F">
            <w:pPr>
              <w:pStyle w:val="TableParagraph"/>
              <w:ind w:left="137" w:right="79"/>
              <w:jc w:val="center"/>
              <w:rPr>
                <w:sz w:val="24"/>
              </w:rPr>
            </w:pPr>
            <w:r>
              <w:rPr>
                <w:sz w:val="24"/>
              </w:rPr>
              <w:t>6,4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24,6 EUR/100</w:t>
            </w:r>
            <w:r>
              <w:rPr>
                <w:spacing w:val="1"/>
                <w:sz w:val="24"/>
              </w:rPr>
              <w:t xml:space="preserve"> </w:t>
            </w:r>
            <w:r>
              <w:rPr>
                <w:spacing w:val="-7"/>
                <w:sz w:val="24"/>
              </w:rPr>
              <w:t>kg</w:t>
            </w:r>
          </w:p>
        </w:tc>
        <w:tc>
          <w:tcPr>
            <w:tcW w:w="2297" w:type="dxa"/>
          </w:tcPr>
          <w:p w14:paraId="13FFBBC0" w14:textId="77777777" w:rsidR="002D68EC" w:rsidRDefault="0069493F">
            <w:pPr>
              <w:pStyle w:val="TableParagraph"/>
              <w:ind w:left="7"/>
              <w:jc w:val="center"/>
              <w:rPr>
                <w:sz w:val="24"/>
              </w:rPr>
            </w:pPr>
            <w:r>
              <w:rPr>
                <w:spacing w:val="-10"/>
                <w:sz w:val="24"/>
              </w:rPr>
              <w:t>0</w:t>
            </w:r>
          </w:p>
        </w:tc>
      </w:tr>
      <w:tr w:rsidR="002D68EC" w14:paraId="69E68151" w14:textId="77777777">
        <w:trPr>
          <w:trHeight w:val="395"/>
        </w:trPr>
        <w:tc>
          <w:tcPr>
            <w:tcW w:w="1584" w:type="dxa"/>
          </w:tcPr>
          <w:p w14:paraId="26362358" w14:textId="77777777" w:rsidR="002D68EC" w:rsidRDefault="0069493F">
            <w:pPr>
              <w:pStyle w:val="TableParagraph"/>
              <w:ind w:left="107"/>
              <w:rPr>
                <w:sz w:val="24"/>
              </w:rPr>
            </w:pPr>
            <w:r>
              <w:rPr>
                <w:sz w:val="24"/>
              </w:rPr>
              <w:t xml:space="preserve">1902 30 </w:t>
            </w:r>
            <w:r>
              <w:rPr>
                <w:spacing w:val="-5"/>
                <w:sz w:val="24"/>
              </w:rPr>
              <w:t>90</w:t>
            </w:r>
          </w:p>
        </w:tc>
        <w:tc>
          <w:tcPr>
            <w:tcW w:w="6469" w:type="dxa"/>
          </w:tcPr>
          <w:p w14:paraId="05F6B2A6"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64304F50" w14:textId="77777777" w:rsidR="002D68EC" w:rsidRDefault="0069493F">
            <w:pPr>
              <w:pStyle w:val="TableParagraph"/>
              <w:ind w:left="137" w:right="84"/>
              <w:jc w:val="center"/>
              <w:rPr>
                <w:sz w:val="24"/>
              </w:rPr>
            </w:pPr>
            <w:r>
              <w:rPr>
                <w:sz w:val="24"/>
              </w:rPr>
              <w:t>6,4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9,7 EUR/100</w:t>
            </w:r>
            <w:r>
              <w:rPr>
                <w:spacing w:val="1"/>
                <w:sz w:val="24"/>
              </w:rPr>
              <w:t xml:space="preserve"> </w:t>
            </w:r>
            <w:r>
              <w:rPr>
                <w:spacing w:val="-7"/>
                <w:sz w:val="24"/>
              </w:rPr>
              <w:t>kg</w:t>
            </w:r>
          </w:p>
        </w:tc>
        <w:tc>
          <w:tcPr>
            <w:tcW w:w="2297" w:type="dxa"/>
          </w:tcPr>
          <w:p w14:paraId="2C5F9511" w14:textId="77777777" w:rsidR="002D68EC" w:rsidRDefault="0069493F">
            <w:pPr>
              <w:pStyle w:val="TableParagraph"/>
              <w:ind w:left="7"/>
              <w:jc w:val="center"/>
              <w:rPr>
                <w:sz w:val="24"/>
              </w:rPr>
            </w:pPr>
            <w:r>
              <w:rPr>
                <w:spacing w:val="-10"/>
                <w:sz w:val="24"/>
              </w:rPr>
              <w:t>0</w:t>
            </w:r>
          </w:p>
        </w:tc>
      </w:tr>
      <w:tr w:rsidR="002D68EC" w14:paraId="7D4A06E4" w14:textId="77777777">
        <w:trPr>
          <w:trHeight w:val="395"/>
        </w:trPr>
        <w:tc>
          <w:tcPr>
            <w:tcW w:w="1584" w:type="dxa"/>
          </w:tcPr>
          <w:p w14:paraId="4AFBFFF4" w14:textId="77777777" w:rsidR="002D68EC" w:rsidRDefault="0069493F">
            <w:pPr>
              <w:pStyle w:val="TableParagraph"/>
              <w:ind w:left="107"/>
              <w:rPr>
                <w:sz w:val="24"/>
              </w:rPr>
            </w:pPr>
            <w:r>
              <w:rPr>
                <w:sz w:val="24"/>
              </w:rPr>
              <w:t xml:space="preserve">1902 40 </w:t>
            </w:r>
            <w:r>
              <w:rPr>
                <w:spacing w:val="-5"/>
                <w:sz w:val="24"/>
              </w:rPr>
              <w:t>10</w:t>
            </w:r>
          </w:p>
        </w:tc>
        <w:tc>
          <w:tcPr>
            <w:tcW w:w="6469" w:type="dxa"/>
          </w:tcPr>
          <w:p w14:paraId="40971353" w14:textId="77777777" w:rsidR="002D68EC" w:rsidRDefault="0069493F">
            <w:pPr>
              <w:pStyle w:val="TableParagraph"/>
              <w:rPr>
                <w:sz w:val="24"/>
              </w:rPr>
            </w:pPr>
            <w:r>
              <w:rPr>
                <w:sz w:val="24"/>
              </w:rPr>
              <w:t>--</w:t>
            </w:r>
            <w:r>
              <w:rPr>
                <w:spacing w:val="-2"/>
                <w:sz w:val="24"/>
              </w:rPr>
              <w:t xml:space="preserve"> töötlemata</w:t>
            </w:r>
          </w:p>
        </w:tc>
        <w:tc>
          <w:tcPr>
            <w:tcW w:w="4220" w:type="dxa"/>
          </w:tcPr>
          <w:p w14:paraId="7ECD2F44" w14:textId="77777777" w:rsidR="002D68EC" w:rsidRDefault="0069493F">
            <w:pPr>
              <w:pStyle w:val="TableParagraph"/>
              <w:ind w:left="137" w:right="79"/>
              <w:jc w:val="center"/>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24,6 EUR/100</w:t>
            </w:r>
            <w:r>
              <w:rPr>
                <w:spacing w:val="1"/>
                <w:sz w:val="24"/>
              </w:rPr>
              <w:t xml:space="preserve"> </w:t>
            </w:r>
            <w:r>
              <w:rPr>
                <w:spacing w:val="-7"/>
                <w:sz w:val="24"/>
              </w:rPr>
              <w:t>kg</w:t>
            </w:r>
          </w:p>
        </w:tc>
        <w:tc>
          <w:tcPr>
            <w:tcW w:w="2297" w:type="dxa"/>
          </w:tcPr>
          <w:p w14:paraId="209B34EC" w14:textId="77777777" w:rsidR="002D68EC" w:rsidRDefault="0069493F">
            <w:pPr>
              <w:pStyle w:val="TableParagraph"/>
              <w:ind w:left="7"/>
              <w:jc w:val="center"/>
              <w:rPr>
                <w:sz w:val="24"/>
              </w:rPr>
            </w:pPr>
            <w:r>
              <w:rPr>
                <w:spacing w:val="-10"/>
                <w:sz w:val="24"/>
              </w:rPr>
              <w:t>0</w:t>
            </w:r>
          </w:p>
        </w:tc>
      </w:tr>
      <w:tr w:rsidR="002D68EC" w14:paraId="507FAE10" w14:textId="77777777">
        <w:trPr>
          <w:trHeight w:val="395"/>
        </w:trPr>
        <w:tc>
          <w:tcPr>
            <w:tcW w:w="1584" w:type="dxa"/>
          </w:tcPr>
          <w:p w14:paraId="1BF74BC5" w14:textId="77777777" w:rsidR="002D68EC" w:rsidRDefault="0069493F">
            <w:pPr>
              <w:pStyle w:val="TableParagraph"/>
              <w:ind w:left="107"/>
              <w:rPr>
                <w:sz w:val="24"/>
              </w:rPr>
            </w:pPr>
            <w:r>
              <w:rPr>
                <w:sz w:val="24"/>
              </w:rPr>
              <w:t xml:space="preserve">1902 40 </w:t>
            </w:r>
            <w:r>
              <w:rPr>
                <w:spacing w:val="-5"/>
                <w:sz w:val="24"/>
              </w:rPr>
              <w:t>90</w:t>
            </w:r>
          </w:p>
        </w:tc>
        <w:tc>
          <w:tcPr>
            <w:tcW w:w="6469" w:type="dxa"/>
          </w:tcPr>
          <w:p w14:paraId="7922909E"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3E12E540" w14:textId="77777777" w:rsidR="002D68EC" w:rsidRDefault="0069493F">
            <w:pPr>
              <w:pStyle w:val="TableParagraph"/>
              <w:ind w:left="137" w:right="84"/>
              <w:jc w:val="center"/>
              <w:rPr>
                <w:sz w:val="24"/>
              </w:rPr>
            </w:pPr>
            <w:r>
              <w:rPr>
                <w:sz w:val="24"/>
              </w:rPr>
              <w:t>6,4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9,7 EUR/100</w:t>
            </w:r>
            <w:r>
              <w:rPr>
                <w:spacing w:val="1"/>
                <w:sz w:val="24"/>
              </w:rPr>
              <w:t xml:space="preserve"> </w:t>
            </w:r>
            <w:r>
              <w:rPr>
                <w:spacing w:val="-7"/>
                <w:sz w:val="24"/>
              </w:rPr>
              <w:t>kg</w:t>
            </w:r>
          </w:p>
        </w:tc>
        <w:tc>
          <w:tcPr>
            <w:tcW w:w="2297" w:type="dxa"/>
          </w:tcPr>
          <w:p w14:paraId="75F198CC" w14:textId="77777777" w:rsidR="002D68EC" w:rsidRDefault="0069493F">
            <w:pPr>
              <w:pStyle w:val="TableParagraph"/>
              <w:ind w:left="7"/>
              <w:jc w:val="center"/>
              <w:rPr>
                <w:sz w:val="24"/>
              </w:rPr>
            </w:pPr>
            <w:r>
              <w:rPr>
                <w:spacing w:val="-10"/>
                <w:sz w:val="24"/>
              </w:rPr>
              <w:t>0</w:t>
            </w:r>
          </w:p>
        </w:tc>
      </w:tr>
      <w:tr w:rsidR="002D68EC" w14:paraId="7D4907F2" w14:textId="77777777">
        <w:trPr>
          <w:trHeight w:val="676"/>
        </w:trPr>
        <w:tc>
          <w:tcPr>
            <w:tcW w:w="1584" w:type="dxa"/>
          </w:tcPr>
          <w:p w14:paraId="4D4581A4" w14:textId="77777777" w:rsidR="002D68EC" w:rsidRDefault="0069493F">
            <w:pPr>
              <w:pStyle w:val="TableParagraph"/>
              <w:ind w:left="107"/>
              <w:rPr>
                <w:sz w:val="24"/>
              </w:rPr>
            </w:pPr>
            <w:r>
              <w:rPr>
                <w:sz w:val="24"/>
              </w:rPr>
              <w:t xml:space="preserve">1903 00 </w:t>
            </w:r>
            <w:r>
              <w:rPr>
                <w:spacing w:val="-5"/>
                <w:sz w:val="24"/>
              </w:rPr>
              <w:t>00</w:t>
            </w:r>
          </w:p>
        </w:tc>
        <w:tc>
          <w:tcPr>
            <w:tcW w:w="6469" w:type="dxa"/>
          </w:tcPr>
          <w:p w14:paraId="7E8B44A5" w14:textId="77777777" w:rsidR="002D68EC" w:rsidRDefault="0069493F">
            <w:pPr>
              <w:pStyle w:val="TableParagraph"/>
              <w:ind w:firstLine="60"/>
              <w:rPr>
                <w:sz w:val="24"/>
              </w:rPr>
            </w:pPr>
            <w:r>
              <w:rPr>
                <w:sz w:val="24"/>
              </w:rPr>
              <w:t>tapiokk</w:t>
            </w:r>
            <w:r>
              <w:rPr>
                <w:spacing w:val="-7"/>
                <w:sz w:val="24"/>
              </w:rPr>
              <w:t xml:space="preserve"> </w:t>
            </w:r>
            <w:r>
              <w:rPr>
                <w:sz w:val="24"/>
              </w:rPr>
              <w:t>ja</w:t>
            </w:r>
            <w:r>
              <w:rPr>
                <w:spacing w:val="-7"/>
                <w:sz w:val="24"/>
              </w:rPr>
              <w:t xml:space="preserve"> </w:t>
            </w:r>
            <w:r>
              <w:rPr>
                <w:sz w:val="24"/>
              </w:rPr>
              <w:t>selle</w:t>
            </w:r>
            <w:r>
              <w:rPr>
                <w:spacing w:val="-8"/>
                <w:sz w:val="24"/>
              </w:rPr>
              <w:t xml:space="preserve"> </w:t>
            </w:r>
            <w:r>
              <w:rPr>
                <w:sz w:val="24"/>
              </w:rPr>
              <w:t>tärklisest</w:t>
            </w:r>
            <w:r>
              <w:rPr>
                <w:spacing w:val="-6"/>
                <w:sz w:val="24"/>
              </w:rPr>
              <w:t xml:space="preserve"> </w:t>
            </w:r>
            <w:r>
              <w:rPr>
                <w:sz w:val="24"/>
              </w:rPr>
              <w:t>valmistatud</w:t>
            </w:r>
            <w:r>
              <w:rPr>
                <w:spacing w:val="-7"/>
                <w:sz w:val="24"/>
              </w:rPr>
              <w:t xml:space="preserve"> </w:t>
            </w:r>
            <w:r>
              <w:rPr>
                <w:sz w:val="24"/>
              </w:rPr>
              <w:t>asendajad</w:t>
            </w:r>
            <w:r>
              <w:rPr>
                <w:spacing w:val="-7"/>
                <w:sz w:val="24"/>
              </w:rPr>
              <w:t xml:space="preserve"> </w:t>
            </w:r>
            <w:r>
              <w:rPr>
                <w:sz w:val="24"/>
              </w:rPr>
              <w:t>helvestena, teradena, kruupidena, sõelmetena vms kujul</w:t>
            </w:r>
          </w:p>
        </w:tc>
        <w:tc>
          <w:tcPr>
            <w:tcW w:w="4220" w:type="dxa"/>
          </w:tcPr>
          <w:p w14:paraId="3FD56680" w14:textId="77777777" w:rsidR="002D68EC" w:rsidRDefault="0069493F">
            <w:pPr>
              <w:pStyle w:val="TableParagraph"/>
              <w:ind w:left="137" w:right="79"/>
              <w:jc w:val="center"/>
              <w:rPr>
                <w:sz w:val="24"/>
              </w:rPr>
            </w:pPr>
            <w:r>
              <w:rPr>
                <w:sz w:val="24"/>
              </w:rPr>
              <w:t>6,4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15,1 EUR/100</w:t>
            </w:r>
            <w:r>
              <w:rPr>
                <w:spacing w:val="1"/>
                <w:sz w:val="24"/>
              </w:rPr>
              <w:t xml:space="preserve"> </w:t>
            </w:r>
            <w:r>
              <w:rPr>
                <w:spacing w:val="-7"/>
                <w:sz w:val="24"/>
              </w:rPr>
              <w:t>kg</w:t>
            </w:r>
          </w:p>
        </w:tc>
        <w:tc>
          <w:tcPr>
            <w:tcW w:w="2297" w:type="dxa"/>
          </w:tcPr>
          <w:p w14:paraId="78CA2060" w14:textId="77777777" w:rsidR="002D68EC" w:rsidRDefault="0069493F">
            <w:pPr>
              <w:pStyle w:val="TableParagraph"/>
              <w:ind w:left="7"/>
              <w:jc w:val="center"/>
              <w:rPr>
                <w:sz w:val="24"/>
              </w:rPr>
            </w:pPr>
            <w:r>
              <w:rPr>
                <w:spacing w:val="-10"/>
                <w:sz w:val="24"/>
              </w:rPr>
              <w:t>0</w:t>
            </w:r>
          </w:p>
        </w:tc>
      </w:tr>
      <w:tr w:rsidR="002D68EC" w14:paraId="77583587" w14:textId="77777777">
        <w:trPr>
          <w:trHeight w:val="395"/>
        </w:trPr>
        <w:tc>
          <w:tcPr>
            <w:tcW w:w="1584" w:type="dxa"/>
          </w:tcPr>
          <w:p w14:paraId="75C2BF87" w14:textId="77777777" w:rsidR="002D68EC" w:rsidRDefault="0069493F">
            <w:pPr>
              <w:pStyle w:val="TableParagraph"/>
              <w:ind w:left="107"/>
              <w:rPr>
                <w:sz w:val="24"/>
              </w:rPr>
            </w:pPr>
            <w:r>
              <w:rPr>
                <w:sz w:val="24"/>
              </w:rPr>
              <w:t xml:space="preserve">1904 10 </w:t>
            </w:r>
            <w:r>
              <w:rPr>
                <w:spacing w:val="-5"/>
                <w:sz w:val="24"/>
              </w:rPr>
              <w:t>10</w:t>
            </w:r>
          </w:p>
        </w:tc>
        <w:tc>
          <w:tcPr>
            <w:tcW w:w="6469" w:type="dxa"/>
          </w:tcPr>
          <w:p w14:paraId="4B3A9E8B" w14:textId="77777777" w:rsidR="002D68EC" w:rsidRDefault="0069493F">
            <w:pPr>
              <w:pStyle w:val="TableParagraph"/>
              <w:rPr>
                <w:sz w:val="24"/>
              </w:rPr>
            </w:pPr>
            <w:r>
              <w:rPr>
                <w:sz w:val="24"/>
              </w:rPr>
              <w:t>--</w:t>
            </w:r>
            <w:r>
              <w:rPr>
                <w:spacing w:val="-2"/>
                <w:sz w:val="24"/>
              </w:rPr>
              <w:t xml:space="preserve"> maisist</w:t>
            </w:r>
          </w:p>
        </w:tc>
        <w:tc>
          <w:tcPr>
            <w:tcW w:w="4220" w:type="dxa"/>
          </w:tcPr>
          <w:p w14:paraId="22E1281E" w14:textId="77777777" w:rsidR="002D68EC" w:rsidRDefault="0069493F">
            <w:pPr>
              <w:pStyle w:val="TableParagraph"/>
              <w:ind w:left="137" w:right="84"/>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 EUR/100</w:t>
            </w:r>
            <w:r>
              <w:rPr>
                <w:spacing w:val="1"/>
                <w:sz w:val="24"/>
              </w:rPr>
              <w:t xml:space="preserve"> </w:t>
            </w:r>
            <w:r>
              <w:rPr>
                <w:spacing w:val="-5"/>
                <w:sz w:val="24"/>
              </w:rPr>
              <w:t>kg</w:t>
            </w:r>
          </w:p>
        </w:tc>
        <w:tc>
          <w:tcPr>
            <w:tcW w:w="2297" w:type="dxa"/>
          </w:tcPr>
          <w:p w14:paraId="32CCD6C6" w14:textId="77777777" w:rsidR="002D68EC" w:rsidRDefault="0069493F">
            <w:pPr>
              <w:pStyle w:val="TableParagraph"/>
              <w:ind w:left="7"/>
              <w:jc w:val="center"/>
              <w:rPr>
                <w:sz w:val="24"/>
              </w:rPr>
            </w:pPr>
            <w:r>
              <w:rPr>
                <w:spacing w:val="-10"/>
                <w:sz w:val="24"/>
              </w:rPr>
              <w:t>3</w:t>
            </w:r>
          </w:p>
        </w:tc>
      </w:tr>
    </w:tbl>
    <w:p w14:paraId="0E0A86D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4E29C53"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AF5302E" w14:textId="77777777">
        <w:trPr>
          <w:trHeight w:val="671"/>
        </w:trPr>
        <w:tc>
          <w:tcPr>
            <w:tcW w:w="1584" w:type="dxa"/>
          </w:tcPr>
          <w:p w14:paraId="4493EFEC"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A680D6B"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4D7B62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2741923" w14:textId="77777777" w:rsidR="002D68EC" w:rsidRDefault="0069493F">
            <w:pPr>
              <w:pStyle w:val="TableParagraph"/>
              <w:spacing w:before="198"/>
              <w:ind w:left="7"/>
              <w:jc w:val="center"/>
              <w:rPr>
                <w:sz w:val="24"/>
              </w:rPr>
            </w:pPr>
            <w:r>
              <w:rPr>
                <w:spacing w:val="-2"/>
                <w:sz w:val="24"/>
              </w:rPr>
              <w:t>Üleminekukategooria</w:t>
            </w:r>
          </w:p>
        </w:tc>
      </w:tr>
      <w:tr w:rsidR="002D68EC" w14:paraId="4A4A8F31" w14:textId="77777777">
        <w:trPr>
          <w:trHeight w:val="398"/>
        </w:trPr>
        <w:tc>
          <w:tcPr>
            <w:tcW w:w="1584" w:type="dxa"/>
          </w:tcPr>
          <w:p w14:paraId="4B460DBB" w14:textId="77777777" w:rsidR="002D68EC" w:rsidRDefault="0069493F">
            <w:pPr>
              <w:pStyle w:val="TableParagraph"/>
              <w:spacing w:before="61"/>
              <w:ind w:left="107"/>
              <w:rPr>
                <w:sz w:val="24"/>
              </w:rPr>
            </w:pPr>
            <w:r>
              <w:rPr>
                <w:sz w:val="24"/>
              </w:rPr>
              <w:t xml:space="preserve">1904 10 </w:t>
            </w:r>
            <w:r>
              <w:rPr>
                <w:spacing w:val="-5"/>
                <w:sz w:val="24"/>
              </w:rPr>
              <w:t>30</w:t>
            </w:r>
          </w:p>
        </w:tc>
        <w:tc>
          <w:tcPr>
            <w:tcW w:w="6469" w:type="dxa"/>
          </w:tcPr>
          <w:p w14:paraId="5989A18A" w14:textId="77777777" w:rsidR="002D68EC" w:rsidRDefault="0069493F">
            <w:pPr>
              <w:pStyle w:val="TableParagraph"/>
              <w:spacing w:before="61"/>
              <w:rPr>
                <w:sz w:val="24"/>
              </w:rPr>
            </w:pPr>
            <w:r>
              <w:rPr>
                <w:sz w:val="24"/>
              </w:rPr>
              <w:t>--</w:t>
            </w:r>
            <w:r>
              <w:rPr>
                <w:spacing w:val="-2"/>
                <w:sz w:val="24"/>
              </w:rPr>
              <w:t xml:space="preserve"> riisist</w:t>
            </w:r>
          </w:p>
        </w:tc>
        <w:tc>
          <w:tcPr>
            <w:tcW w:w="4220" w:type="dxa"/>
          </w:tcPr>
          <w:p w14:paraId="10070679" w14:textId="77777777" w:rsidR="002D68EC" w:rsidRDefault="0069493F">
            <w:pPr>
              <w:pStyle w:val="TableParagraph"/>
              <w:spacing w:before="61"/>
              <w:ind w:left="137" w:right="84"/>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46 EUR/100</w:t>
            </w:r>
            <w:r>
              <w:rPr>
                <w:spacing w:val="1"/>
                <w:sz w:val="24"/>
              </w:rPr>
              <w:t xml:space="preserve"> </w:t>
            </w:r>
            <w:r>
              <w:rPr>
                <w:spacing w:val="-5"/>
                <w:sz w:val="24"/>
              </w:rPr>
              <w:t>kg</w:t>
            </w:r>
          </w:p>
        </w:tc>
        <w:tc>
          <w:tcPr>
            <w:tcW w:w="2297" w:type="dxa"/>
          </w:tcPr>
          <w:p w14:paraId="7890138A" w14:textId="77777777" w:rsidR="002D68EC" w:rsidRDefault="0069493F">
            <w:pPr>
              <w:pStyle w:val="TableParagraph"/>
              <w:spacing w:before="61"/>
              <w:ind w:left="7"/>
              <w:jc w:val="center"/>
              <w:rPr>
                <w:sz w:val="24"/>
              </w:rPr>
            </w:pPr>
            <w:r>
              <w:rPr>
                <w:spacing w:val="-10"/>
                <w:sz w:val="24"/>
              </w:rPr>
              <w:t>0</w:t>
            </w:r>
          </w:p>
        </w:tc>
      </w:tr>
      <w:tr w:rsidR="002D68EC" w14:paraId="1666D22B" w14:textId="77777777">
        <w:trPr>
          <w:trHeight w:val="395"/>
        </w:trPr>
        <w:tc>
          <w:tcPr>
            <w:tcW w:w="1584" w:type="dxa"/>
          </w:tcPr>
          <w:p w14:paraId="29642098" w14:textId="77777777" w:rsidR="002D68EC" w:rsidRDefault="0069493F">
            <w:pPr>
              <w:pStyle w:val="TableParagraph"/>
              <w:ind w:left="107"/>
              <w:rPr>
                <w:sz w:val="24"/>
              </w:rPr>
            </w:pPr>
            <w:r>
              <w:rPr>
                <w:sz w:val="24"/>
              </w:rPr>
              <w:t xml:space="preserve">1904 10 </w:t>
            </w:r>
            <w:r>
              <w:rPr>
                <w:spacing w:val="-5"/>
                <w:sz w:val="24"/>
              </w:rPr>
              <w:t>90</w:t>
            </w:r>
          </w:p>
        </w:tc>
        <w:tc>
          <w:tcPr>
            <w:tcW w:w="6469" w:type="dxa"/>
          </w:tcPr>
          <w:p w14:paraId="0143403D"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C040F8C" w14:textId="77777777" w:rsidR="002D68EC" w:rsidRDefault="0069493F">
            <w:pPr>
              <w:pStyle w:val="TableParagraph"/>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33,6 EUR/100</w:t>
            </w:r>
            <w:r>
              <w:rPr>
                <w:spacing w:val="1"/>
                <w:sz w:val="24"/>
              </w:rPr>
              <w:t xml:space="preserve"> </w:t>
            </w:r>
            <w:r>
              <w:rPr>
                <w:spacing w:val="-7"/>
                <w:sz w:val="24"/>
              </w:rPr>
              <w:t>kg</w:t>
            </w:r>
          </w:p>
        </w:tc>
        <w:tc>
          <w:tcPr>
            <w:tcW w:w="2297" w:type="dxa"/>
          </w:tcPr>
          <w:p w14:paraId="12D527DC" w14:textId="77777777" w:rsidR="002D68EC" w:rsidRDefault="0069493F">
            <w:pPr>
              <w:pStyle w:val="TableParagraph"/>
              <w:ind w:left="7"/>
              <w:jc w:val="center"/>
              <w:rPr>
                <w:sz w:val="24"/>
              </w:rPr>
            </w:pPr>
            <w:r>
              <w:rPr>
                <w:spacing w:val="-10"/>
                <w:sz w:val="24"/>
              </w:rPr>
              <w:t>0</w:t>
            </w:r>
          </w:p>
        </w:tc>
      </w:tr>
      <w:tr w:rsidR="002D68EC" w14:paraId="4681B13D" w14:textId="77777777">
        <w:trPr>
          <w:trHeight w:val="395"/>
        </w:trPr>
        <w:tc>
          <w:tcPr>
            <w:tcW w:w="1584" w:type="dxa"/>
          </w:tcPr>
          <w:p w14:paraId="0199700A" w14:textId="77777777" w:rsidR="002D68EC" w:rsidRDefault="0069493F">
            <w:pPr>
              <w:pStyle w:val="TableParagraph"/>
              <w:ind w:left="107"/>
              <w:rPr>
                <w:sz w:val="24"/>
              </w:rPr>
            </w:pPr>
            <w:r>
              <w:rPr>
                <w:sz w:val="24"/>
              </w:rPr>
              <w:t xml:space="preserve">1904 20 </w:t>
            </w:r>
            <w:r>
              <w:rPr>
                <w:spacing w:val="-5"/>
                <w:sz w:val="24"/>
              </w:rPr>
              <w:t>10</w:t>
            </w:r>
          </w:p>
        </w:tc>
        <w:tc>
          <w:tcPr>
            <w:tcW w:w="6469" w:type="dxa"/>
          </w:tcPr>
          <w:p w14:paraId="766BD222" w14:textId="77777777" w:rsidR="002D68EC" w:rsidRDefault="0069493F">
            <w:pPr>
              <w:pStyle w:val="TableParagraph"/>
              <w:rPr>
                <w:sz w:val="24"/>
              </w:rPr>
            </w:pPr>
            <w:r>
              <w:rPr>
                <w:sz w:val="24"/>
              </w:rPr>
              <w:t>--</w:t>
            </w:r>
            <w:r>
              <w:rPr>
                <w:spacing w:val="-2"/>
                <w:sz w:val="24"/>
              </w:rPr>
              <w:t xml:space="preserve"> </w:t>
            </w:r>
            <w:r>
              <w:rPr>
                <w:sz w:val="24"/>
              </w:rPr>
              <w:t>müsli</w:t>
            </w:r>
            <w:r>
              <w:rPr>
                <w:spacing w:val="-1"/>
                <w:sz w:val="24"/>
              </w:rPr>
              <w:t xml:space="preserve"> </w:t>
            </w:r>
            <w:r>
              <w:rPr>
                <w:sz w:val="24"/>
              </w:rPr>
              <w:t>tüüpi</w:t>
            </w:r>
            <w:r>
              <w:rPr>
                <w:spacing w:val="-1"/>
                <w:sz w:val="24"/>
              </w:rPr>
              <w:t xml:space="preserve"> </w:t>
            </w:r>
            <w:r>
              <w:rPr>
                <w:sz w:val="24"/>
              </w:rPr>
              <w:t>tooted</w:t>
            </w:r>
            <w:r>
              <w:rPr>
                <w:spacing w:val="-2"/>
                <w:sz w:val="24"/>
              </w:rPr>
              <w:t xml:space="preserve"> </w:t>
            </w:r>
            <w:r>
              <w:rPr>
                <w:sz w:val="24"/>
              </w:rPr>
              <w:t>röstimata</w:t>
            </w:r>
            <w:r>
              <w:rPr>
                <w:spacing w:val="-1"/>
                <w:sz w:val="24"/>
              </w:rPr>
              <w:t xml:space="preserve"> </w:t>
            </w:r>
            <w:r>
              <w:rPr>
                <w:spacing w:val="-2"/>
                <w:sz w:val="24"/>
              </w:rPr>
              <w:t>teraviljahelvestest</w:t>
            </w:r>
          </w:p>
        </w:tc>
        <w:tc>
          <w:tcPr>
            <w:tcW w:w="4220" w:type="dxa"/>
          </w:tcPr>
          <w:p w14:paraId="21696824" w14:textId="77777777" w:rsidR="002D68EC" w:rsidRDefault="0069493F">
            <w:pPr>
              <w:pStyle w:val="TableParagraph"/>
              <w:ind w:left="137" w:right="81"/>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63CCE533" w14:textId="77777777" w:rsidR="002D68EC" w:rsidRDefault="0069493F">
            <w:pPr>
              <w:pStyle w:val="TableParagraph"/>
              <w:ind w:left="7"/>
              <w:jc w:val="center"/>
              <w:rPr>
                <w:sz w:val="24"/>
              </w:rPr>
            </w:pPr>
            <w:r>
              <w:rPr>
                <w:spacing w:val="-10"/>
                <w:sz w:val="24"/>
              </w:rPr>
              <w:t>0</w:t>
            </w:r>
          </w:p>
        </w:tc>
      </w:tr>
      <w:tr w:rsidR="002D68EC" w14:paraId="5EA1B378" w14:textId="77777777">
        <w:trPr>
          <w:trHeight w:val="396"/>
        </w:trPr>
        <w:tc>
          <w:tcPr>
            <w:tcW w:w="1584" w:type="dxa"/>
          </w:tcPr>
          <w:p w14:paraId="78795796" w14:textId="77777777" w:rsidR="002D68EC" w:rsidRDefault="0069493F">
            <w:pPr>
              <w:pStyle w:val="TableParagraph"/>
              <w:ind w:left="107"/>
              <w:rPr>
                <w:sz w:val="24"/>
              </w:rPr>
            </w:pPr>
            <w:r>
              <w:rPr>
                <w:sz w:val="24"/>
              </w:rPr>
              <w:t xml:space="preserve">1904 20 </w:t>
            </w:r>
            <w:r>
              <w:rPr>
                <w:spacing w:val="-5"/>
                <w:sz w:val="24"/>
              </w:rPr>
              <w:t>91</w:t>
            </w:r>
          </w:p>
        </w:tc>
        <w:tc>
          <w:tcPr>
            <w:tcW w:w="6469" w:type="dxa"/>
          </w:tcPr>
          <w:p w14:paraId="6221FAF1" w14:textId="77777777" w:rsidR="002D68EC" w:rsidRDefault="0069493F">
            <w:pPr>
              <w:pStyle w:val="TableParagraph"/>
              <w:rPr>
                <w:sz w:val="24"/>
              </w:rPr>
            </w:pPr>
            <w:r>
              <w:rPr>
                <w:sz w:val="24"/>
              </w:rPr>
              <w:t>---</w:t>
            </w:r>
            <w:r>
              <w:rPr>
                <w:spacing w:val="-3"/>
                <w:sz w:val="24"/>
              </w:rPr>
              <w:t xml:space="preserve"> </w:t>
            </w:r>
            <w:r>
              <w:rPr>
                <w:spacing w:val="-2"/>
                <w:sz w:val="24"/>
              </w:rPr>
              <w:t>maisist</w:t>
            </w:r>
          </w:p>
        </w:tc>
        <w:tc>
          <w:tcPr>
            <w:tcW w:w="4220" w:type="dxa"/>
          </w:tcPr>
          <w:p w14:paraId="4CA4EDA8" w14:textId="77777777" w:rsidR="002D68EC" w:rsidRDefault="0069493F">
            <w:pPr>
              <w:pStyle w:val="TableParagraph"/>
              <w:ind w:left="137" w:right="84"/>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 EUR/100</w:t>
            </w:r>
            <w:r>
              <w:rPr>
                <w:spacing w:val="1"/>
                <w:sz w:val="24"/>
              </w:rPr>
              <w:t xml:space="preserve"> </w:t>
            </w:r>
            <w:r>
              <w:rPr>
                <w:spacing w:val="-5"/>
                <w:sz w:val="24"/>
              </w:rPr>
              <w:t>kg</w:t>
            </w:r>
          </w:p>
        </w:tc>
        <w:tc>
          <w:tcPr>
            <w:tcW w:w="2297" w:type="dxa"/>
          </w:tcPr>
          <w:p w14:paraId="6E3E1467" w14:textId="77777777" w:rsidR="002D68EC" w:rsidRDefault="0069493F">
            <w:pPr>
              <w:pStyle w:val="TableParagraph"/>
              <w:ind w:left="7"/>
              <w:jc w:val="center"/>
              <w:rPr>
                <w:sz w:val="24"/>
              </w:rPr>
            </w:pPr>
            <w:r>
              <w:rPr>
                <w:spacing w:val="-10"/>
                <w:sz w:val="24"/>
              </w:rPr>
              <w:t>3</w:t>
            </w:r>
          </w:p>
        </w:tc>
      </w:tr>
      <w:tr w:rsidR="002D68EC" w14:paraId="23DE54E9" w14:textId="77777777">
        <w:trPr>
          <w:trHeight w:val="395"/>
        </w:trPr>
        <w:tc>
          <w:tcPr>
            <w:tcW w:w="1584" w:type="dxa"/>
          </w:tcPr>
          <w:p w14:paraId="7C6EECC4" w14:textId="77777777" w:rsidR="002D68EC" w:rsidRDefault="0069493F">
            <w:pPr>
              <w:pStyle w:val="TableParagraph"/>
              <w:ind w:left="107"/>
              <w:rPr>
                <w:sz w:val="24"/>
              </w:rPr>
            </w:pPr>
            <w:r>
              <w:rPr>
                <w:sz w:val="24"/>
              </w:rPr>
              <w:t xml:space="preserve">1904 20 </w:t>
            </w:r>
            <w:r>
              <w:rPr>
                <w:spacing w:val="-5"/>
                <w:sz w:val="24"/>
              </w:rPr>
              <w:t>95</w:t>
            </w:r>
          </w:p>
        </w:tc>
        <w:tc>
          <w:tcPr>
            <w:tcW w:w="6469" w:type="dxa"/>
          </w:tcPr>
          <w:p w14:paraId="467E03CE" w14:textId="77777777" w:rsidR="002D68EC" w:rsidRDefault="0069493F">
            <w:pPr>
              <w:pStyle w:val="TableParagraph"/>
              <w:rPr>
                <w:sz w:val="24"/>
              </w:rPr>
            </w:pPr>
            <w:r>
              <w:rPr>
                <w:sz w:val="24"/>
              </w:rPr>
              <w:t>---</w:t>
            </w:r>
            <w:r>
              <w:rPr>
                <w:spacing w:val="-3"/>
                <w:sz w:val="24"/>
              </w:rPr>
              <w:t xml:space="preserve"> </w:t>
            </w:r>
            <w:r>
              <w:rPr>
                <w:spacing w:val="-2"/>
                <w:sz w:val="24"/>
              </w:rPr>
              <w:t>riisist</w:t>
            </w:r>
          </w:p>
        </w:tc>
        <w:tc>
          <w:tcPr>
            <w:tcW w:w="4220" w:type="dxa"/>
          </w:tcPr>
          <w:p w14:paraId="6B64BF30" w14:textId="77777777" w:rsidR="002D68EC" w:rsidRDefault="0069493F">
            <w:pPr>
              <w:pStyle w:val="TableParagraph"/>
              <w:ind w:left="137" w:right="82"/>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46 EUR/100</w:t>
            </w:r>
            <w:r>
              <w:rPr>
                <w:spacing w:val="1"/>
                <w:sz w:val="24"/>
              </w:rPr>
              <w:t xml:space="preserve"> </w:t>
            </w:r>
            <w:r>
              <w:rPr>
                <w:spacing w:val="-7"/>
                <w:sz w:val="24"/>
              </w:rPr>
              <w:t>kg</w:t>
            </w:r>
          </w:p>
        </w:tc>
        <w:tc>
          <w:tcPr>
            <w:tcW w:w="2297" w:type="dxa"/>
          </w:tcPr>
          <w:p w14:paraId="13078DF9" w14:textId="77777777" w:rsidR="002D68EC" w:rsidRDefault="0069493F">
            <w:pPr>
              <w:pStyle w:val="TableParagraph"/>
              <w:ind w:left="7"/>
              <w:jc w:val="center"/>
              <w:rPr>
                <w:sz w:val="24"/>
              </w:rPr>
            </w:pPr>
            <w:r>
              <w:rPr>
                <w:spacing w:val="-10"/>
                <w:sz w:val="24"/>
              </w:rPr>
              <w:t>0</w:t>
            </w:r>
          </w:p>
        </w:tc>
      </w:tr>
      <w:tr w:rsidR="002D68EC" w14:paraId="601F8453" w14:textId="77777777">
        <w:trPr>
          <w:trHeight w:val="395"/>
        </w:trPr>
        <w:tc>
          <w:tcPr>
            <w:tcW w:w="1584" w:type="dxa"/>
          </w:tcPr>
          <w:p w14:paraId="236C451D" w14:textId="77777777" w:rsidR="002D68EC" w:rsidRDefault="0069493F">
            <w:pPr>
              <w:pStyle w:val="TableParagraph"/>
              <w:ind w:left="107"/>
              <w:rPr>
                <w:sz w:val="24"/>
              </w:rPr>
            </w:pPr>
            <w:r>
              <w:rPr>
                <w:sz w:val="24"/>
              </w:rPr>
              <w:t xml:space="preserve">1904 20 </w:t>
            </w:r>
            <w:r>
              <w:rPr>
                <w:spacing w:val="-5"/>
                <w:sz w:val="24"/>
              </w:rPr>
              <w:t>99</w:t>
            </w:r>
          </w:p>
        </w:tc>
        <w:tc>
          <w:tcPr>
            <w:tcW w:w="6469" w:type="dxa"/>
          </w:tcPr>
          <w:p w14:paraId="0BA4348B"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35806528" w14:textId="77777777" w:rsidR="002D68EC" w:rsidRDefault="0069493F">
            <w:pPr>
              <w:pStyle w:val="TableParagraph"/>
              <w:ind w:left="137" w:right="79"/>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33,6 EUR/100</w:t>
            </w:r>
            <w:r>
              <w:rPr>
                <w:spacing w:val="1"/>
                <w:sz w:val="24"/>
              </w:rPr>
              <w:t xml:space="preserve"> </w:t>
            </w:r>
            <w:r>
              <w:rPr>
                <w:spacing w:val="-7"/>
                <w:sz w:val="24"/>
              </w:rPr>
              <w:t>kg</w:t>
            </w:r>
          </w:p>
        </w:tc>
        <w:tc>
          <w:tcPr>
            <w:tcW w:w="2297" w:type="dxa"/>
          </w:tcPr>
          <w:p w14:paraId="19B56CE6" w14:textId="77777777" w:rsidR="002D68EC" w:rsidRDefault="0069493F">
            <w:pPr>
              <w:pStyle w:val="TableParagraph"/>
              <w:ind w:left="7"/>
              <w:jc w:val="center"/>
              <w:rPr>
                <w:sz w:val="24"/>
              </w:rPr>
            </w:pPr>
            <w:r>
              <w:rPr>
                <w:spacing w:val="-10"/>
                <w:sz w:val="24"/>
              </w:rPr>
              <w:t>0</w:t>
            </w:r>
          </w:p>
        </w:tc>
      </w:tr>
      <w:tr w:rsidR="002D68EC" w14:paraId="0DBB47B4" w14:textId="77777777">
        <w:trPr>
          <w:trHeight w:val="395"/>
        </w:trPr>
        <w:tc>
          <w:tcPr>
            <w:tcW w:w="1584" w:type="dxa"/>
          </w:tcPr>
          <w:p w14:paraId="34245D03" w14:textId="77777777" w:rsidR="002D68EC" w:rsidRDefault="0069493F">
            <w:pPr>
              <w:pStyle w:val="TableParagraph"/>
              <w:ind w:left="107"/>
              <w:rPr>
                <w:sz w:val="24"/>
              </w:rPr>
            </w:pPr>
            <w:r>
              <w:rPr>
                <w:sz w:val="24"/>
              </w:rPr>
              <w:t xml:space="preserve">1904 30 </w:t>
            </w:r>
            <w:r>
              <w:rPr>
                <w:spacing w:val="-5"/>
                <w:sz w:val="24"/>
              </w:rPr>
              <w:t>00</w:t>
            </w:r>
          </w:p>
        </w:tc>
        <w:tc>
          <w:tcPr>
            <w:tcW w:w="6469" w:type="dxa"/>
          </w:tcPr>
          <w:p w14:paraId="72111567" w14:textId="77777777" w:rsidR="002D68EC" w:rsidRDefault="0069493F">
            <w:pPr>
              <w:pStyle w:val="TableParagraph"/>
              <w:rPr>
                <w:sz w:val="24"/>
              </w:rPr>
            </w:pPr>
            <w:r>
              <w:rPr>
                <w:sz w:val="24"/>
              </w:rPr>
              <w:t>-</w:t>
            </w:r>
            <w:r>
              <w:rPr>
                <w:spacing w:val="-1"/>
                <w:sz w:val="24"/>
              </w:rPr>
              <w:t xml:space="preserve"> </w:t>
            </w:r>
            <w:proofErr w:type="spellStart"/>
            <w:r>
              <w:rPr>
                <w:spacing w:val="-2"/>
                <w:sz w:val="24"/>
              </w:rPr>
              <w:t>bulgurnisu</w:t>
            </w:r>
            <w:proofErr w:type="spellEnd"/>
          </w:p>
        </w:tc>
        <w:tc>
          <w:tcPr>
            <w:tcW w:w="4220" w:type="dxa"/>
          </w:tcPr>
          <w:p w14:paraId="146EFE0B" w14:textId="77777777" w:rsidR="002D68EC" w:rsidRDefault="0069493F">
            <w:pPr>
              <w:pStyle w:val="TableParagraph"/>
              <w:ind w:left="137" w:right="79"/>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25,7 EUR/100</w:t>
            </w:r>
            <w:r>
              <w:rPr>
                <w:spacing w:val="1"/>
                <w:sz w:val="24"/>
              </w:rPr>
              <w:t xml:space="preserve"> </w:t>
            </w:r>
            <w:r>
              <w:rPr>
                <w:spacing w:val="-7"/>
                <w:sz w:val="24"/>
              </w:rPr>
              <w:t>kg</w:t>
            </w:r>
          </w:p>
        </w:tc>
        <w:tc>
          <w:tcPr>
            <w:tcW w:w="2297" w:type="dxa"/>
          </w:tcPr>
          <w:p w14:paraId="01149596" w14:textId="77777777" w:rsidR="002D68EC" w:rsidRDefault="0069493F">
            <w:pPr>
              <w:pStyle w:val="TableParagraph"/>
              <w:ind w:left="7"/>
              <w:jc w:val="center"/>
              <w:rPr>
                <w:sz w:val="24"/>
              </w:rPr>
            </w:pPr>
            <w:r>
              <w:rPr>
                <w:spacing w:val="-10"/>
                <w:sz w:val="24"/>
              </w:rPr>
              <w:t>0</w:t>
            </w:r>
          </w:p>
        </w:tc>
      </w:tr>
      <w:tr w:rsidR="002D68EC" w14:paraId="5AB1B8DA" w14:textId="77777777">
        <w:trPr>
          <w:trHeight w:val="395"/>
        </w:trPr>
        <w:tc>
          <w:tcPr>
            <w:tcW w:w="1584" w:type="dxa"/>
          </w:tcPr>
          <w:p w14:paraId="64BA7E4F" w14:textId="77777777" w:rsidR="002D68EC" w:rsidRDefault="0069493F">
            <w:pPr>
              <w:pStyle w:val="TableParagraph"/>
              <w:ind w:left="107"/>
              <w:rPr>
                <w:sz w:val="24"/>
              </w:rPr>
            </w:pPr>
            <w:r>
              <w:rPr>
                <w:sz w:val="24"/>
              </w:rPr>
              <w:t xml:space="preserve">1904 90 </w:t>
            </w:r>
            <w:r>
              <w:rPr>
                <w:spacing w:val="-5"/>
                <w:sz w:val="24"/>
              </w:rPr>
              <w:t>10</w:t>
            </w:r>
          </w:p>
        </w:tc>
        <w:tc>
          <w:tcPr>
            <w:tcW w:w="6469" w:type="dxa"/>
          </w:tcPr>
          <w:p w14:paraId="618C91B3" w14:textId="77777777" w:rsidR="002D68EC" w:rsidRDefault="0069493F">
            <w:pPr>
              <w:pStyle w:val="TableParagraph"/>
              <w:rPr>
                <w:sz w:val="24"/>
              </w:rPr>
            </w:pPr>
            <w:r>
              <w:rPr>
                <w:sz w:val="24"/>
              </w:rPr>
              <w:t>--</w:t>
            </w:r>
            <w:r>
              <w:rPr>
                <w:spacing w:val="-2"/>
                <w:sz w:val="24"/>
              </w:rPr>
              <w:t xml:space="preserve"> riisist</w:t>
            </w:r>
          </w:p>
        </w:tc>
        <w:tc>
          <w:tcPr>
            <w:tcW w:w="4220" w:type="dxa"/>
          </w:tcPr>
          <w:p w14:paraId="68BE5EE2" w14:textId="77777777" w:rsidR="002D68EC" w:rsidRDefault="0069493F">
            <w:pPr>
              <w:pStyle w:val="TableParagraph"/>
              <w:ind w:left="137" w:right="82"/>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46 EUR/100</w:t>
            </w:r>
            <w:r>
              <w:rPr>
                <w:spacing w:val="1"/>
                <w:sz w:val="24"/>
              </w:rPr>
              <w:t xml:space="preserve"> </w:t>
            </w:r>
            <w:r>
              <w:rPr>
                <w:spacing w:val="-7"/>
                <w:sz w:val="24"/>
              </w:rPr>
              <w:t>kg</w:t>
            </w:r>
          </w:p>
        </w:tc>
        <w:tc>
          <w:tcPr>
            <w:tcW w:w="2297" w:type="dxa"/>
          </w:tcPr>
          <w:p w14:paraId="6A4B02A7" w14:textId="77777777" w:rsidR="002D68EC" w:rsidRDefault="0069493F">
            <w:pPr>
              <w:pStyle w:val="TableParagraph"/>
              <w:ind w:left="7"/>
              <w:jc w:val="center"/>
              <w:rPr>
                <w:sz w:val="24"/>
              </w:rPr>
            </w:pPr>
            <w:r>
              <w:rPr>
                <w:spacing w:val="-10"/>
                <w:sz w:val="24"/>
              </w:rPr>
              <w:t>0</w:t>
            </w:r>
          </w:p>
        </w:tc>
      </w:tr>
      <w:tr w:rsidR="002D68EC" w14:paraId="2DF3041E" w14:textId="77777777">
        <w:trPr>
          <w:trHeight w:val="395"/>
        </w:trPr>
        <w:tc>
          <w:tcPr>
            <w:tcW w:w="1584" w:type="dxa"/>
          </w:tcPr>
          <w:p w14:paraId="6F0D6A85" w14:textId="77777777" w:rsidR="002D68EC" w:rsidRDefault="0069493F">
            <w:pPr>
              <w:pStyle w:val="TableParagraph"/>
              <w:ind w:left="107"/>
              <w:rPr>
                <w:sz w:val="24"/>
              </w:rPr>
            </w:pPr>
            <w:r>
              <w:rPr>
                <w:sz w:val="24"/>
              </w:rPr>
              <w:t xml:space="preserve">1904 90 </w:t>
            </w:r>
            <w:r>
              <w:rPr>
                <w:spacing w:val="-5"/>
                <w:sz w:val="24"/>
              </w:rPr>
              <w:t>80</w:t>
            </w:r>
          </w:p>
        </w:tc>
        <w:tc>
          <w:tcPr>
            <w:tcW w:w="6469" w:type="dxa"/>
          </w:tcPr>
          <w:p w14:paraId="70BC5CA9"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53BB26A" w14:textId="77777777" w:rsidR="002D68EC" w:rsidRDefault="0069493F">
            <w:pPr>
              <w:pStyle w:val="TableParagraph"/>
              <w:ind w:left="137" w:right="79"/>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25,7 EUR/100</w:t>
            </w:r>
            <w:r>
              <w:rPr>
                <w:spacing w:val="1"/>
                <w:sz w:val="24"/>
              </w:rPr>
              <w:t xml:space="preserve"> </w:t>
            </w:r>
            <w:r>
              <w:rPr>
                <w:spacing w:val="-7"/>
                <w:sz w:val="24"/>
              </w:rPr>
              <w:t>kg</w:t>
            </w:r>
          </w:p>
        </w:tc>
        <w:tc>
          <w:tcPr>
            <w:tcW w:w="2297" w:type="dxa"/>
          </w:tcPr>
          <w:p w14:paraId="5E383917" w14:textId="77777777" w:rsidR="002D68EC" w:rsidRDefault="0069493F">
            <w:pPr>
              <w:pStyle w:val="TableParagraph"/>
              <w:ind w:left="7"/>
              <w:jc w:val="center"/>
              <w:rPr>
                <w:sz w:val="24"/>
              </w:rPr>
            </w:pPr>
            <w:r>
              <w:rPr>
                <w:spacing w:val="-10"/>
                <w:sz w:val="24"/>
              </w:rPr>
              <w:t>0</w:t>
            </w:r>
          </w:p>
        </w:tc>
      </w:tr>
      <w:tr w:rsidR="002D68EC" w14:paraId="65C7D983" w14:textId="77777777">
        <w:trPr>
          <w:trHeight w:val="395"/>
        </w:trPr>
        <w:tc>
          <w:tcPr>
            <w:tcW w:w="1584" w:type="dxa"/>
          </w:tcPr>
          <w:p w14:paraId="5EF1C7CA" w14:textId="77777777" w:rsidR="002D68EC" w:rsidRDefault="0069493F">
            <w:pPr>
              <w:pStyle w:val="TableParagraph"/>
              <w:ind w:left="107"/>
              <w:rPr>
                <w:sz w:val="24"/>
              </w:rPr>
            </w:pPr>
            <w:r>
              <w:rPr>
                <w:sz w:val="24"/>
              </w:rPr>
              <w:t xml:space="preserve">1905 10 </w:t>
            </w:r>
            <w:r>
              <w:rPr>
                <w:spacing w:val="-5"/>
                <w:sz w:val="24"/>
              </w:rPr>
              <w:t>00</w:t>
            </w:r>
          </w:p>
        </w:tc>
        <w:tc>
          <w:tcPr>
            <w:tcW w:w="6469" w:type="dxa"/>
          </w:tcPr>
          <w:p w14:paraId="7C8A88DD" w14:textId="77777777" w:rsidR="002D68EC" w:rsidRDefault="0069493F">
            <w:pPr>
              <w:pStyle w:val="TableParagraph"/>
              <w:rPr>
                <w:sz w:val="24"/>
              </w:rPr>
            </w:pPr>
            <w:r>
              <w:rPr>
                <w:sz w:val="24"/>
              </w:rPr>
              <w:t>-</w:t>
            </w:r>
            <w:r>
              <w:rPr>
                <w:spacing w:val="-1"/>
                <w:sz w:val="24"/>
              </w:rPr>
              <w:t xml:space="preserve"> </w:t>
            </w:r>
            <w:r>
              <w:rPr>
                <w:spacing w:val="-2"/>
                <w:sz w:val="24"/>
              </w:rPr>
              <w:t>kuivikleivad</w:t>
            </w:r>
          </w:p>
        </w:tc>
        <w:tc>
          <w:tcPr>
            <w:tcW w:w="4220" w:type="dxa"/>
          </w:tcPr>
          <w:p w14:paraId="69B1897B" w14:textId="77777777" w:rsidR="002D68EC" w:rsidRDefault="0069493F">
            <w:pPr>
              <w:pStyle w:val="TableParagraph"/>
              <w:ind w:left="137" w:right="82"/>
              <w:jc w:val="center"/>
              <w:rPr>
                <w:sz w:val="24"/>
              </w:rPr>
            </w:pPr>
            <w:r>
              <w:rPr>
                <w:sz w:val="24"/>
              </w:rPr>
              <w:t>5,8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13 EUR/100</w:t>
            </w:r>
            <w:r>
              <w:rPr>
                <w:spacing w:val="1"/>
                <w:sz w:val="24"/>
              </w:rPr>
              <w:t xml:space="preserve"> </w:t>
            </w:r>
            <w:r>
              <w:rPr>
                <w:spacing w:val="-7"/>
                <w:sz w:val="24"/>
              </w:rPr>
              <w:t>kg</w:t>
            </w:r>
          </w:p>
        </w:tc>
        <w:tc>
          <w:tcPr>
            <w:tcW w:w="2297" w:type="dxa"/>
          </w:tcPr>
          <w:p w14:paraId="5AF435FC" w14:textId="77777777" w:rsidR="002D68EC" w:rsidRDefault="0069493F">
            <w:pPr>
              <w:pStyle w:val="TableParagraph"/>
              <w:ind w:left="7"/>
              <w:jc w:val="center"/>
              <w:rPr>
                <w:sz w:val="24"/>
              </w:rPr>
            </w:pPr>
            <w:r>
              <w:rPr>
                <w:spacing w:val="-10"/>
                <w:sz w:val="24"/>
              </w:rPr>
              <w:t>0</w:t>
            </w:r>
          </w:p>
        </w:tc>
      </w:tr>
      <w:tr w:rsidR="002D68EC" w14:paraId="47088DBD" w14:textId="77777777">
        <w:trPr>
          <w:trHeight w:val="671"/>
        </w:trPr>
        <w:tc>
          <w:tcPr>
            <w:tcW w:w="1584" w:type="dxa"/>
          </w:tcPr>
          <w:p w14:paraId="3EF0760B" w14:textId="77777777" w:rsidR="002D68EC" w:rsidRDefault="0069493F">
            <w:pPr>
              <w:pStyle w:val="TableParagraph"/>
              <w:ind w:left="107"/>
              <w:rPr>
                <w:sz w:val="24"/>
              </w:rPr>
            </w:pPr>
            <w:r>
              <w:rPr>
                <w:sz w:val="24"/>
              </w:rPr>
              <w:t xml:space="preserve">1905 20 </w:t>
            </w:r>
            <w:r>
              <w:rPr>
                <w:spacing w:val="-5"/>
                <w:sz w:val="24"/>
              </w:rPr>
              <w:t>10</w:t>
            </w:r>
          </w:p>
        </w:tc>
        <w:tc>
          <w:tcPr>
            <w:tcW w:w="6469" w:type="dxa"/>
          </w:tcPr>
          <w:p w14:paraId="29ED5CB6" w14:textId="77777777" w:rsidR="002D68EC" w:rsidRDefault="0069493F">
            <w:pPr>
              <w:pStyle w:val="TableParagraph"/>
              <w:rPr>
                <w:sz w:val="24"/>
              </w:rPr>
            </w:pPr>
            <w:r>
              <w:rPr>
                <w:sz w:val="24"/>
              </w:rPr>
              <w:t>--</w:t>
            </w:r>
            <w:r>
              <w:rPr>
                <w:spacing w:val="-6"/>
                <w:sz w:val="24"/>
              </w:rPr>
              <w:t xml:space="preserve"> </w:t>
            </w:r>
            <w:r>
              <w:rPr>
                <w:sz w:val="24"/>
              </w:rPr>
              <w:t>mis</w:t>
            </w:r>
            <w:r>
              <w:rPr>
                <w:spacing w:val="-5"/>
                <w:sz w:val="24"/>
              </w:rPr>
              <w:t xml:space="preserve"> </w:t>
            </w:r>
            <w:r>
              <w:rPr>
                <w:sz w:val="24"/>
              </w:rPr>
              <w:t>sisaldavad</w:t>
            </w:r>
            <w:r>
              <w:rPr>
                <w:spacing w:val="-5"/>
                <w:sz w:val="24"/>
              </w:rPr>
              <w:t xml:space="preserve"> </w:t>
            </w:r>
            <w:r>
              <w:rPr>
                <w:sz w:val="24"/>
              </w:rPr>
              <w:t>alla</w:t>
            </w:r>
            <w:r>
              <w:rPr>
                <w:spacing w:val="-6"/>
                <w:sz w:val="24"/>
              </w:rPr>
              <w:t xml:space="preserve"> </w:t>
            </w:r>
            <w:r>
              <w:rPr>
                <w:sz w:val="24"/>
              </w:rPr>
              <w:t>30</w:t>
            </w:r>
            <w:r>
              <w:rPr>
                <w:spacing w:val="-1"/>
                <w:sz w:val="24"/>
              </w:rPr>
              <w:t xml:space="preserve"> </w:t>
            </w:r>
            <w:r>
              <w:rPr>
                <w:sz w:val="24"/>
              </w:rPr>
              <w:t>%</w:t>
            </w:r>
            <w:r>
              <w:rPr>
                <w:spacing w:val="-6"/>
                <w:sz w:val="24"/>
              </w:rPr>
              <w:t xml:space="preserve"> </w:t>
            </w:r>
            <w:r>
              <w:rPr>
                <w:sz w:val="24"/>
              </w:rPr>
              <w:t>massist</w:t>
            </w:r>
            <w:r>
              <w:rPr>
                <w:spacing w:val="-5"/>
                <w:sz w:val="24"/>
              </w:rPr>
              <w:t xml:space="preserve"> </w:t>
            </w:r>
            <w:r>
              <w:rPr>
                <w:sz w:val="24"/>
              </w:rPr>
              <w:t>sahharoosi</w:t>
            </w:r>
            <w:r>
              <w:rPr>
                <w:spacing w:val="-5"/>
                <w:sz w:val="24"/>
              </w:rPr>
              <w:t xml:space="preserve"> </w:t>
            </w:r>
            <w:r>
              <w:rPr>
                <w:sz w:val="24"/>
              </w:rPr>
              <w:t>(k.a</w:t>
            </w:r>
            <w:r>
              <w:rPr>
                <w:spacing w:val="-6"/>
                <w:sz w:val="24"/>
              </w:rPr>
              <w:t xml:space="preserve"> </w:t>
            </w:r>
            <w:r>
              <w:rPr>
                <w:sz w:val="24"/>
              </w:rPr>
              <w:t xml:space="preserve">sahharoosina väljendatud </w:t>
            </w:r>
            <w:proofErr w:type="spellStart"/>
            <w:r>
              <w:rPr>
                <w:sz w:val="24"/>
              </w:rPr>
              <w:t>invertsuhkur</w:t>
            </w:r>
            <w:proofErr w:type="spellEnd"/>
            <w:r>
              <w:rPr>
                <w:sz w:val="24"/>
              </w:rPr>
              <w:t>)</w:t>
            </w:r>
          </w:p>
        </w:tc>
        <w:tc>
          <w:tcPr>
            <w:tcW w:w="4220" w:type="dxa"/>
          </w:tcPr>
          <w:p w14:paraId="120A8E5B" w14:textId="77777777" w:rsidR="002D68EC" w:rsidRDefault="0069493F">
            <w:pPr>
              <w:pStyle w:val="TableParagraph"/>
              <w:ind w:left="137" w:right="79"/>
              <w:jc w:val="center"/>
              <w:rPr>
                <w:sz w:val="24"/>
              </w:rPr>
            </w:pPr>
            <w:r>
              <w:rPr>
                <w:sz w:val="24"/>
              </w:rPr>
              <w:t>9,4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18,3 EUR/100</w:t>
            </w:r>
            <w:r>
              <w:rPr>
                <w:spacing w:val="1"/>
                <w:sz w:val="24"/>
              </w:rPr>
              <w:t xml:space="preserve"> </w:t>
            </w:r>
            <w:r>
              <w:rPr>
                <w:spacing w:val="-7"/>
                <w:sz w:val="24"/>
              </w:rPr>
              <w:t>kg</w:t>
            </w:r>
          </w:p>
        </w:tc>
        <w:tc>
          <w:tcPr>
            <w:tcW w:w="2297" w:type="dxa"/>
          </w:tcPr>
          <w:p w14:paraId="3A04038A" w14:textId="77777777" w:rsidR="002D68EC" w:rsidRDefault="0069493F">
            <w:pPr>
              <w:pStyle w:val="TableParagraph"/>
              <w:ind w:left="7"/>
              <w:jc w:val="center"/>
              <w:rPr>
                <w:sz w:val="24"/>
              </w:rPr>
            </w:pPr>
            <w:r>
              <w:rPr>
                <w:spacing w:val="-10"/>
                <w:sz w:val="24"/>
              </w:rPr>
              <w:t>0</w:t>
            </w:r>
          </w:p>
        </w:tc>
      </w:tr>
    </w:tbl>
    <w:p w14:paraId="2E3265E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E7B1086"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41EB285" w14:textId="77777777">
        <w:trPr>
          <w:trHeight w:val="671"/>
        </w:trPr>
        <w:tc>
          <w:tcPr>
            <w:tcW w:w="1584" w:type="dxa"/>
          </w:tcPr>
          <w:p w14:paraId="3235CFD4"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572C81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2F73E10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B8D3B0A" w14:textId="77777777" w:rsidR="002D68EC" w:rsidRDefault="0069493F">
            <w:pPr>
              <w:pStyle w:val="TableParagraph"/>
              <w:spacing w:before="198"/>
              <w:ind w:left="7"/>
              <w:jc w:val="center"/>
              <w:rPr>
                <w:sz w:val="24"/>
              </w:rPr>
            </w:pPr>
            <w:r>
              <w:rPr>
                <w:spacing w:val="-2"/>
                <w:sz w:val="24"/>
              </w:rPr>
              <w:t>Üleminekukategooria</w:t>
            </w:r>
          </w:p>
        </w:tc>
      </w:tr>
      <w:tr w:rsidR="002D68EC" w14:paraId="2747D570" w14:textId="77777777">
        <w:trPr>
          <w:trHeight w:val="676"/>
        </w:trPr>
        <w:tc>
          <w:tcPr>
            <w:tcW w:w="1584" w:type="dxa"/>
          </w:tcPr>
          <w:p w14:paraId="68B36185" w14:textId="77777777" w:rsidR="002D68EC" w:rsidRDefault="0069493F">
            <w:pPr>
              <w:pStyle w:val="TableParagraph"/>
              <w:spacing w:before="61"/>
              <w:ind w:left="107"/>
              <w:rPr>
                <w:sz w:val="24"/>
              </w:rPr>
            </w:pPr>
            <w:r>
              <w:rPr>
                <w:sz w:val="24"/>
              </w:rPr>
              <w:t xml:space="preserve">1905 20 </w:t>
            </w:r>
            <w:r>
              <w:rPr>
                <w:spacing w:val="-5"/>
                <w:sz w:val="24"/>
              </w:rPr>
              <w:t>30</w:t>
            </w:r>
          </w:p>
        </w:tc>
        <w:tc>
          <w:tcPr>
            <w:tcW w:w="6469" w:type="dxa"/>
          </w:tcPr>
          <w:p w14:paraId="44B116EA" w14:textId="77777777" w:rsidR="002D68EC" w:rsidRDefault="0069493F">
            <w:pPr>
              <w:pStyle w:val="TableParagraph"/>
              <w:spacing w:before="61"/>
              <w:rPr>
                <w:sz w:val="24"/>
              </w:rPr>
            </w:pPr>
            <w:r>
              <w:rPr>
                <w:sz w:val="24"/>
              </w:rPr>
              <w:t>--</w:t>
            </w:r>
            <w:r>
              <w:rPr>
                <w:spacing w:val="-7"/>
                <w:sz w:val="24"/>
              </w:rPr>
              <w:t xml:space="preserve"> </w:t>
            </w:r>
            <w:r>
              <w:rPr>
                <w:sz w:val="24"/>
              </w:rPr>
              <w:t>mis</w:t>
            </w:r>
            <w:r>
              <w:rPr>
                <w:spacing w:val="-7"/>
                <w:sz w:val="24"/>
              </w:rPr>
              <w:t xml:space="preserve"> </w:t>
            </w:r>
            <w:r>
              <w:rPr>
                <w:sz w:val="24"/>
              </w:rPr>
              <w:t>sisaldavad</w:t>
            </w:r>
            <w:r>
              <w:rPr>
                <w:spacing w:val="-7"/>
                <w:sz w:val="24"/>
              </w:rPr>
              <w:t xml:space="preserve"> </w:t>
            </w:r>
            <w:r>
              <w:rPr>
                <w:sz w:val="24"/>
              </w:rPr>
              <w:t>sahharoosi</w:t>
            </w:r>
            <w:r>
              <w:rPr>
                <w:spacing w:val="-7"/>
                <w:sz w:val="24"/>
              </w:rPr>
              <w:t xml:space="preserve"> </w:t>
            </w:r>
            <w:r>
              <w:rPr>
                <w:sz w:val="24"/>
              </w:rPr>
              <w:t>(k.a</w:t>
            </w:r>
            <w:r>
              <w:rPr>
                <w:spacing w:val="-7"/>
                <w:sz w:val="24"/>
              </w:rPr>
              <w:t xml:space="preserve"> </w:t>
            </w:r>
            <w:r>
              <w:rPr>
                <w:sz w:val="24"/>
              </w:rPr>
              <w:t>sahharoosina</w:t>
            </w:r>
            <w:r>
              <w:rPr>
                <w:spacing w:val="-7"/>
                <w:sz w:val="24"/>
              </w:rPr>
              <w:t xml:space="preserve"> </w:t>
            </w:r>
            <w:r>
              <w:rPr>
                <w:sz w:val="24"/>
              </w:rPr>
              <w:t xml:space="preserve">väljendatud </w:t>
            </w:r>
            <w:proofErr w:type="spellStart"/>
            <w:r>
              <w:rPr>
                <w:sz w:val="24"/>
              </w:rPr>
              <w:t>invertsuhkur</w:t>
            </w:r>
            <w:proofErr w:type="spellEnd"/>
            <w:r>
              <w:rPr>
                <w:sz w:val="24"/>
              </w:rPr>
              <w:t>) vähemalt 30 %, kuid alla 50 % massist</w:t>
            </w:r>
          </w:p>
        </w:tc>
        <w:tc>
          <w:tcPr>
            <w:tcW w:w="4220" w:type="dxa"/>
          </w:tcPr>
          <w:p w14:paraId="58C8E28D" w14:textId="77777777" w:rsidR="002D68EC" w:rsidRDefault="0069493F">
            <w:pPr>
              <w:pStyle w:val="TableParagraph"/>
              <w:spacing w:before="61"/>
              <w:ind w:left="881"/>
              <w:rPr>
                <w:sz w:val="24"/>
              </w:rPr>
            </w:pPr>
            <w:r>
              <w:rPr>
                <w:sz w:val="24"/>
              </w:rPr>
              <w:t>9,8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24,6 EUR/100</w:t>
            </w:r>
            <w:r>
              <w:rPr>
                <w:spacing w:val="1"/>
                <w:sz w:val="24"/>
              </w:rPr>
              <w:t xml:space="preserve"> </w:t>
            </w:r>
            <w:r>
              <w:rPr>
                <w:spacing w:val="-7"/>
                <w:sz w:val="24"/>
              </w:rPr>
              <w:t>kg</w:t>
            </w:r>
          </w:p>
        </w:tc>
        <w:tc>
          <w:tcPr>
            <w:tcW w:w="2297" w:type="dxa"/>
          </w:tcPr>
          <w:p w14:paraId="2DA8295E" w14:textId="77777777" w:rsidR="002D68EC" w:rsidRDefault="0069493F">
            <w:pPr>
              <w:pStyle w:val="TableParagraph"/>
              <w:spacing w:before="61"/>
              <w:ind w:left="7"/>
              <w:jc w:val="center"/>
              <w:rPr>
                <w:sz w:val="24"/>
              </w:rPr>
            </w:pPr>
            <w:r>
              <w:rPr>
                <w:spacing w:val="-10"/>
                <w:sz w:val="24"/>
              </w:rPr>
              <w:t>3</w:t>
            </w:r>
          </w:p>
        </w:tc>
      </w:tr>
      <w:tr w:rsidR="002D68EC" w14:paraId="2EA180AB" w14:textId="77777777">
        <w:trPr>
          <w:trHeight w:val="672"/>
        </w:trPr>
        <w:tc>
          <w:tcPr>
            <w:tcW w:w="1584" w:type="dxa"/>
          </w:tcPr>
          <w:p w14:paraId="09D3FECF" w14:textId="77777777" w:rsidR="002D68EC" w:rsidRDefault="0069493F">
            <w:pPr>
              <w:pStyle w:val="TableParagraph"/>
              <w:ind w:left="107"/>
              <w:rPr>
                <w:sz w:val="24"/>
              </w:rPr>
            </w:pPr>
            <w:r>
              <w:rPr>
                <w:sz w:val="24"/>
              </w:rPr>
              <w:t xml:space="preserve">1905 20 </w:t>
            </w:r>
            <w:r>
              <w:rPr>
                <w:spacing w:val="-5"/>
                <w:sz w:val="24"/>
              </w:rPr>
              <w:t>90</w:t>
            </w:r>
          </w:p>
        </w:tc>
        <w:tc>
          <w:tcPr>
            <w:tcW w:w="6469" w:type="dxa"/>
          </w:tcPr>
          <w:p w14:paraId="24E30BDD" w14:textId="77777777" w:rsidR="002D68EC" w:rsidRDefault="0069493F">
            <w:pPr>
              <w:pStyle w:val="TableParagraph"/>
              <w:rPr>
                <w:sz w:val="24"/>
              </w:rPr>
            </w:pPr>
            <w:r>
              <w:rPr>
                <w:sz w:val="24"/>
              </w:rPr>
              <w:t>--</w:t>
            </w:r>
            <w:r>
              <w:rPr>
                <w:spacing w:val="-7"/>
                <w:sz w:val="24"/>
              </w:rPr>
              <w:t xml:space="preserve"> </w:t>
            </w:r>
            <w:r>
              <w:rPr>
                <w:sz w:val="24"/>
              </w:rPr>
              <w:t>mis</w:t>
            </w:r>
            <w:r>
              <w:rPr>
                <w:spacing w:val="-7"/>
                <w:sz w:val="24"/>
              </w:rPr>
              <w:t xml:space="preserve"> </w:t>
            </w:r>
            <w:r>
              <w:rPr>
                <w:sz w:val="24"/>
              </w:rPr>
              <w:t>sisaldavad</w:t>
            </w:r>
            <w:r>
              <w:rPr>
                <w:spacing w:val="-7"/>
                <w:sz w:val="24"/>
              </w:rPr>
              <w:t xml:space="preserve"> </w:t>
            </w:r>
            <w:r>
              <w:rPr>
                <w:sz w:val="24"/>
              </w:rPr>
              <w:t>sahharoosi</w:t>
            </w:r>
            <w:r>
              <w:rPr>
                <w:spacing w:val="-7"/>
                <w:sz w:val="24"/>
              </w:rPr>
              <w:t xml:space="preserve"> </w:t>
            </w:r>
            <w:r>
              <w:rPr>
                <w:sz w:val="24"/>
              </w:rPr>
              <w:t>(k.a</w:t>
            </w:r>
            <w:r>
              <w:rPr>
                <w:spacing w:val="-7"/>
                <w:sz w:val="24"/>
              </w:rPr>
              <w:t xml:space="preserve"> </w:t>
            </w:r>
            <w:r>
              <w:rPr>
                <w:sz w:val="24"/>
              </w:rPr>
              <w:t>sahharoosina</w:t>
            </w:r>
            <w:r>
              <w:rPr>
                <w:spacing w:val="-7"/>
                <w:sz w:val="24"/>
              </w:rPr>
              <w:t xml:space="preserve"> </w:t>
            </w:r>
            <w:r>
              <w:rPr>
                <w:sz w:val="24"/>
              </w:rPr>
              <w:t xml:space="preserve">väljendatud </w:t>
            </w:r>
            <w:proofErr w:type="spellStart"/>
            <w:r>
              <w:rPr>
                <w:sz w:val="24"/>
              </w:rPr>
              <w:t>invertsuhkur</w:t>
            </w:r>
            <w:proofErr w:type="spellEnd"/>
            <w:r>
              <w:rPr>
                <w:sz w:val="24"/>
              </w:rPr>
              <w:t>) vähemalt 50 % massist</w:t>
            </w:r>
          </w:p>
        </w:tc>
        <w:tc>
          <w:tcPr>
            <w:tcW w:w="4220" w:type="dxa"/>
          </w:tcPr>
          <w:p w14:paraId="354AEDC2" w14:textId="77777777" w:rsidR="002D68EC" w:rsidRDefault="0069493F">
            <w:pPr>
              <w:pStyle w:val="TableParagraph"/>
              <w:ind w:left="821"/>
              <w:rPr>
                <w:sz w:val="24"/>
              </w:rPr>
            </w:pPr>
            <w:r>
              <w:rPr>
                <w:sz w:val="24"/>
              </w:rPr>
              <w:t>10,1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31,4 EUR/100</w:t>
            </w:r>
            <w:r>
              <w:rPr>
                <w:spacing w:val="3"/>
                <w:sz w:val="24"/>
              </w:rPr>
              <w:t xml:space="preserve"> </w:t>
            </w:r>
            <w:r>
              <w:rPr>
                <w:spacing w:val="-5"/>
                <w:sz w:val="24"/>
              </w:rPr>
              <w:t>kg</w:t>
            </w:r>
          </w:p>
        </w:tc>
        <w:tc>
          <w:tcPr>
            <w:tcW w:w="2297" w:type="dxa"/>
          </w:tcPr>
          <w:p w14:paraId="16900877" w14:textId="77777777" w:rsidR="002D68EC" w:rsidRDefault="0069493F">
            <w:pPr>
              <w:pStyle w:val="TableParagraph"/>
              <w:ind w:left="7"/>
              <w:jc w:val="center"/>
              <w:rPr>
                <w:sz w:val="24"/>
              </w:rPr>
            </w:pPr>
            <w:r>
              <w:rPr>
                <w:spacing w:val="-10"/>
                <w:sz w:val="24"/>
              </w:rPr>
              <w:t>7</w:t>
            </w:r>
          </w:p>
        </w:tc>
      </w:tr>
      <w:tr w:rsidR="002D68EC" w14:paraId="1776FAD3" w14:textId="77777777">
        <w:trPr>
          <w:trHeight w:val="671"/>
        </w:trPr>
        <w:tc>
          <w:tcPr>
            <w:tcW w:w="1584" w:type="dxa"/>
          </w:tcPr>
          <w:p w14:paraId="04D1E5E2" w14:textId="77777777" w:rsidR="002D68EC" w:rsidRDefault="0069493F">
            <w:pPr>
              <w:pStyle w:val="TableParagraph"/>
              <w:ind w:left="107"/>
              <w:rPr>
                <w:sz w:val="24"/>
              </w:rPr>
            </w:pPr>
            <w:r>
              <w:rPr>
                <w:sz w:val="24"/>
              </w:rPr>
              <w:t xml:space="preserve">1905 31 </w:t>
            </w:r>
            <w:r>
              <w:rPr>
                <w:spacing w:val="-5"/>
                <w:sz w:val="24"/>
              </w:rPr>
              <w:t>11</w:t>
            </w:r>
          </w:p>
        </w:tc>
        <w:tc>
          <w:tcPr>
            <w:tcW w:w="6469" w:type="dxa"/>
          </w:tcPr>
          <w:p w14:paraId="036CC6B4" w14:textId="77777777" w:rsidR="002D68EC" w:rsidRDefault="0069493F">
            <w:pPr>
              <w:pStyle w:val="TableParagraph"/>
              <w:rPr>
                <w:sz w:val="24"/>
              </w:rPr>
            </w:pPr>
            <w:r>
              <w:rPr>
                <w:sz w:val="24"/>
              </w:rPr>
              <w:t>----</w:t>
            </w:r>
            <w:r>
              <w:rPr>
                <w:spacing w:val="-2"/>
                <w:sz w:val="24"/>
              </w:rPr>
              <w:t xml:space="preserve"> </w:t>
            </w:r>
            <w:r>
              <w:rPr>
                <w:sz w:val="24"/>
              </w:rPr>
              <w:t>kontaktpakendis netomassiga</w:t>
            </w:r>
            <w:r>
              <w:rPr>
                <w:spacing w:val="-1"/>
                <w:sz w:val="24"/>
              </w:rPr>
              <w:t xml:space="preserve"> </w:t>
            </w:r>
            <w:r>
              <w:rPr>
                <w:sz w:val="24"/>
              </w:rPr>
              <w:t>kuni 85</w:t>
            </w:r>
            <w:r>
              <w:rPr>
                <w:spacing w:val="1"/>
                <w:sz w:val="24"/>
              </w:rPr>
              <w:t xml:space="preserve"> </w:t>
            </w:r>
            <w:r>
              <w:rPr>
                <w:spacing w:val="-10"/>
                <w:sz w:val="24"/>
              </w:rPr>
              <w:t>g</w:t>
            </w:r>
          </w:p>
        </w:tc>
        <w:tc>
          <w:tcPr>
            <w:tcW w:w="4220" w:type="dxa"/>
          </w:tcPr>
          <w:p w14:paraId="7F0F9252"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136D5711"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64B1E3A4" w14:textId="77777777" w:rsidR="002D68EC" w:rsidRDefault="0069493F">
            <w:pPr>
              <w:pStyle w:val="TableParagraph"/>
              <w:ind w:left="7"/>
              <w:jc w:val="center"/>
              <w:rPr>
                <w:sz w:val="24"/>
              </w:rPr>
            </w:pPr>
            <w:r>
              <w:rPr>
                <w:spacing w:val="-10"/>
                <w:sz w:val="24"/>
              </w:rPr>
              <w:t>0</w:t>
            </w:r>
          </w:p>
        </w:tc>
      </w:tr>
      <w:tr w:rsidR="002D68EC" w14:paraId="40D9B4E1" w14:textId="77777777">
        <w:trPr>
          <w:trHeight w:val="671"/>
        </w:trPr>
        <w:tc>
          <w:tcPr>
            <w:tcW w:w="1584" w:type="dxa"/>
          </w:tcPr>
          <w:p w14:paraId="4A8127E0" w14:textId="77777777" w:rsidR="002D68EC" w:rsidRDefault="0069493F">
            <w:pPr>
              <w:pStyle w:val="TableParagraph"/>
              <w:ind w:left="107"/>
              <w:rPr>
                <w:sz w:val="24"/>
              </w:rPr>
            </w:pPr>
            <w:r>
              <w:rPr>
                <w:sz w:val="24"/>
              </w:rPr>
              <w:t xml:space="preserve">1905 31 </w:t>
            </w:r>
            <w:r>
              <w:rPr>
                <w:spacing w:val="-5"/>
                <w:sz w:val="24"/>
              </w:rPr>
              <w:t>19</w:t>
            </w:r>
          </w:p>
        </w:tc>
        <w:tc>
          <w:tcPr>
            <w:tcW w:w="6469" w:type="dxa"/>
          </w:tcPr>
          <w:p w14:paraId="57E39131"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045F651" w14:textId="77777777" w:rsidR="002D68EC" w:rsidRDefault="0069493F">
            <w:pPr>
              <w:pStyle w:val="TableParagraph"/>
              <w:ind w:left="137" w:right="79"/>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2"/>
                <w:sz w:val="24"/>
              </w:rPr>
              <w:t xml:space="preserve"> </w:t>
            </w:r>
            <w:r>
              <w:rPr>
                <w:spacing w:val="-4"/>
                <w:sz w:val="24"/>
              </w:rPr>
              <w:t>ADSZ</w:t>
            </w:r>
          </w:p>
          <w:p w14:paraId="27076263"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61562516" w14:textId="77777777" w:rsidR="002D68EC" w:rsidRDefault="0069493F">
            <w:pPr>
              <w:pStyle w:val="TableParagraph"/>
              <w:ind w:left="7"/>
              <w:jc w:val="center"/>
              <w:rPr>
                <w:sz w:val="24"/>
              </w:rPr>
            </w:pPr>
            <w:r>
              <w:rPr>
                <w:spacing w:val="-10"/>
                <w:sz w:val="24"/>
              </w:rPr>
              <w:t>0</w:t>
            </w:r>
          </w:p>
        </w:tc>
      </w:tr>
      <w:tr w:rsidR="002D68EC" w14:paraId="36627164" w14:textId="77777777">
        <w:trPr>
          <w:trHeight w:val="671"/>
        </w:trPr>
        <w:tc>
          <w:tcPr>
            <w:tcW w:w="1584" w:type="dxa"/>
          </w:tcPr>
          <w:p w14:paraId="7AFCE730" w14:textId="77777777" w:rsidR="002D68EC" w:rsidRDefault="0069493F">
            <w:pPr>
              <w:pStyle w:val="TableParagraph"/>
              <w:ind w:left="107"/>
              <w:rPr>
                <w:sz w:val="24"/>
              </w:rPr>
            </w:pPr>
            <w:r>
              <w:rPr>
                <w:sz w:val="24"/>
              </w:rPr>
              <w:t xml:space="preserve">1905 31 </w:t>
            </w:r>
            <w:r>
              <w:rPr>
                <w:spacing w:val="-5"/>
                <w:sz w:val="24"/>
              </w:rPr>
              <w:t>30</w:t>
            </w:r>
          </w:p>
        </w:tc>
        <w:tc>
          <w:tcPr>
            <w:tcW w:w="6469" w:type="dxa"/>
          </w:tcPr>
          <w:p w14:paraId="533E1944" w14:textId="77777777" w:rsidR="002D68EC" w:rsidRDefault="0069493F">
            <w:pPr>
              <w:pStyle w:val="TableParagraph"/>
              <w:rPr>
                <w:sz w:val="24"/>
              </w:rPr>
            </w:pPr>
            <w:r>
              <w:rPr>
                <w:sz w:val="24"/>
              </w:rPr>
              <w:t>----</w:t>
            </w:r>
            <w:r>
              <w:rPr>
                <w:spacing w:val="-3"/>
                <w:sz w:val="24"/>
              </w:rPr>
              <w:t xml:space="preserve"> </w:t>
            </w:r>
            <w:r>
              <w:rPr>
                <w:sz w:val="24"/>
              </w:rPr>
              <w:t>sisaldavad</w:t>
            </w:r>
            <w:r>
              <w:rPr>
                <w:spacing w:val="-1"/>
                <w:sz w:val="24"/>
              </w:rPr>
              <w:t xml:space="preserve"> </w:t>
            </w:r>
            <w:r>
              <w:rPr>
                <w:sz w:val="24"/>
              </w:rPr>
              <w:t>piimarasva</w:t>
            </w:r>
            <w:r>
              <w:rPr>
                <w:spacing w:val="-2"/>
                <w:sz w:val="24"/>
              </w:rPr>
              <w:t xml:space="preserve"> </w:t>
            </w:r>
            <w:r>
              <w:rPr>
                <w:sz w:val="24"/>
              </w:rPr>
              <w:t>vähemalt</w:t>
            </w:r>
            <w:r>
              <w:rPr>
                <w:spacing w:val="-1"/>
                <w:sz w:val="24"/>
              </w:rPr>
              <w:t xml:space="preserve"> </w:t>
            </w:r>
            <w:r>
              <w:rPr>
                <w:sz w:val="24"/>
              </w:rPr>
              <w:t>8</w:t>
            </w:r>
            <w:r>
              <w:rPr>
                <w:spacing w:val="1"/>
                <w:sz w:val="24"/>
              </w:rPr>
              <w:t xml:space="preserve"> </w:t>
            </w:r>
            <w:r>
              <w:rPr>
                <w:sz w:val="24"/>
              </w:rPr>
              <w:t>%</w:t>
            </w:r>
            <w:r>
              <w:rPr>
                <w:spacing w:val="-2"/>
                <w:sz w:val="24"/>
              </w:rPr>
              <w:t xml:space="preserve"> massist</w:t>
            </w:r>
          </w:p>
        </w:tc>
        <w:tc>
          <w:tcPr>
            <w:tcW w:w="4220" w:type="dxa"/>
          </w:tcPr>
          <w:p w14:paraId="105C3739"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3CBF404D"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1012A577" w14:textId="77777777" w:rsidR="002D68EC" w:rsidRDefault="0069493F">
            <w:pPr>
              <w:pStyle w:val="TableParagraph"/>
              <w:ind w:left="7"/>
              <w:jc w:val="center"/>
              <w:rPr>
                <w:sz w:val="24"/>
              </w:rPr>
            </w:pPr>
            <w:r>
              <w:rPr>
                <w:spacing w:val="-10"/>
                <w:sz w:val="24"/>
              </w:rPr>
              <w:t>0</w:t>
            </w:r>
          </w:p>
        </w:tc>
      </w:tr>
      <w:tr w:rsidR="002D68EC" w14:paraId="1DF64A2F" w14:textId="77777777">
        <w:trPr>
          <w:trHeight w:val="672"/>
        </w:trPr>
        <w:tc>
          <w:tcPr>
            <w:tcW w:w="1584" w:type="dxa"/>
          </w:tcPr>
          <w:p w14:paraId="79A4D4C7" w14:textId="77777777" w:rsidR="002D68EC" w:rsidRDefault="0069493F">
            <w:pPr>
              <w:pStyle w:val="TableParagraph"/>
              <w:ind w:left="107"/>
              <w:rPr>
                <w:sz w:val="24"/>
              </w:rPr>
            </w:pPr>
            <w:r>
              <w:rPr>
                <w:sz w:val="24"/>
              </w:rPr>
              <w:t xml:space="preserve">1905 31 </w:t>
            </w:r>
            <w:r>
              <w:rPr>
                <w:spacing w:val="-5"/>
                <w:sz w:val="24"/>
              </w:rPr>
              <w:t>91</w:t>
            </w:r>
          </w:p>
        </w:tc>
        <w:tc>
          <w:tcPr>
            <w:tcW w:w="6469" w:type="dxa"/>
          </w:tcPr>
          <w:p w14:paraId="4383D320" w14:textId="77777777" w:rsidR="002D68EC" w:rsidRDefault="0069493F">
            <w:pPr>
              <w:pStyle w:val="TableParagraph"/>
              <w:tabs>
                <w:tab w:val="left" w:leader="hyphen" w:pos="566"/>
              </w:tabs>
              <w:rPr>
                <w:sz w:val="24"/>
              </w:rPr>
            </w:pPr>
            <w:r>
              <w:rPr>
                <w:sz w:val="24"/>
              </w:rPr>
              <w:t>-</w:t>
            </w:r>
            <w:r>
              <w:rPr>
                <w:sz w:val="24"/>
              </w:rPr>
              <w:tab/>
            </w:r>
            <w:r>
              <w:rPr>
                <w:sz w:val="24"/>
              </w:rPr>
              <w:t>kihilised</w:t>
            </w:r>
            <w:r>
              <w:rPr>
                <w:spacing w:val="-1"/>
                <w:sz w:val="24"/>
              </w:rPr>
              <w:t xml:space="preserve"> </w:t>
            </w:r>
            <w:r>
              <w:rPr>
                <w:spacing w:val="-2"/>
                <w:sz w:val="24"/>
              </w:rPr>
              <w:t>küpsised</w:t>
            </w:r>
          </w:p>
        </w:tc>
        <w:tc>
          <w:tcPr>
            <w:tcW w:w="4220" w:type="dxa"/>
          </w:tcPr>
          <w:p w14:paraId="33473DC7"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4F19DC40"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2E235EBD" w14:textId="77777777" w:rsidR="002D68EC" w:rsidRDefault="0069493F">
            <w:pPr>
              <w:pStyle w:val="TableParagraph"/>
              <w:ind w:left="7"/>
              <w:jc w:val="center"/>
              <w:rPr>
                <w:sz w:val="24"/>
              </w:rPr>
            </w:pPr>
            <w:r>
              <w:rPr>
                <w:spacing w:val="-10"/>
                <w:sz w:val="24"/>
              </w:rPr>
              <w:t>0</w:t>
            </w:r>
          </w:p>
        </w:tc>
      </w:tr>
      <w:tr w:rsidR="002D68EC" w14:paraId="28B30F5D" w14:textId="77777777">
        <w:trPr>
          <w:trHeight w:val="671"/>
        </w:trPr>
        <w:tc>
          <w:tcPr>
            <w:tcW w:w="1584" w:type="dxa"/>
          </w:tcPr>
          <w:p w14:paraId="0C88B888" w14:textId="77777777" w:rsidR="002D68EC" w:rsidRDefault="0069493F">
            <w:pPr>
              <w:pStyle w:val="TableParagraph"/>
              <w:ind w:left="107"/>
              <w:rPr>
                <w:sz w:val="24"/>
              </w:rPr>
            </w:pPr>
            <w:r>
              <w:rPr>
                <w:sz w:val="24"/>
              </w:rPr>
              <w:t xml:space="preserve">1905 31 </w:t>
            </w:r>
            <w:r>
              <w:rPr>
                <w:spacing w:val="-5"/>
                <w:sz w:val="24"/>
              </w:rPr>
              <w:t>99</w:t>
            </w:r>
          </w:p>
        </w:tc>
        <w:tc>
          <w:tcPr>
            <w:tcW w:w="6469" w:type="dxa"/>
          </w:tcPr>
          <w:p w14:paraId="741BE982"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6DDA1197"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61E1C750"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2DA832D6" w14:textId="77777777" w:rsidR="002D68EC" w:rsidRDefault="0069493F">
            <w:pPr>
              <w:pStyle w:val="TableParagraph"/>
              <w:ind w:left="7"/>
              <w:jc w:val="center"/>
              <w:rPr>
                <w:sz w:val="24"/>
              </w:rPr>
            </w:pPr>
            <w:r>
              <w:rPr>
                <w:spacing w:val="-10"/>
                <w:sz w:val="24"/>
              </w:rPr>
              <w:t>0</w:t>
            </w:r>
          </w:p>
        </w:tc>
      </w:tr>
      <w:tr w:rsidR="002D68EC" w14:paraId="38208762" w14:textId="77777777">
        <w:trPr>
          <w:trHeight w:val="671"/>
        </w:trPr>
        <w:tc>
          <w:tcPr>
            <w:tcW w:w="1584" w:type="dxa"/>
          </w:tcPr>
          <w:p w14:paraId="78613188" w14:textId="77777777" w:rsidR="002D68EC" w:rsidRDefault="0069493F">
            <w:pPr>
              <w:pStyle w:val="TableParagraph"/>
              <w:ind w:left="107"/>
              <w:rPr>
                <w:sz w:val="24"/>
              </w:rPr>
            </w:pPr>
            <w:r>
              <w:rPr>
                <w:sz w:val="24"/>
              </w:rPr>
              <w:t xml:space="preserve">1905 32 </w:t>
            </w:r>
            <w:r>
              <w:rPr>
                <w:spacing w:val="-5"/>
                <w:sz w:val="24"/>
              </w:rPr>
              <w:t>05</w:t>
            </w:r>
          </w:p>
        </w:tc>
        <w:tc>
          <w:tcPr>
            <w:tcW w:w="6469" w:type="dxa"/>
          </w:tcPr>
          <w:p w14:paraId="43B62AF0" w14:textId="77777777" w:rsidR="002D68EC" w:rsidRDefault="0069493F">
            <w:pPr>
              <w:pStyle w:val="TableParagraph"/>
              <w:rPr>
                <w:sz w:val="24"/>
              </w:rPr>
            </w:pPr>
            <w:r>
              <w:rPr>
                <w:sz w:val="24"/>
              </w:rPr>
              <w:t>---</w:t>
            </w:r>
            <w:r>
              <w:rPr>
                <w:spacing w:val="-2"/>
                <w:sz w:val="24"/>
              </w:rPr>
              <w:t xml:space="preserve"> </w:t>
            </w:r>
            <w:r>
              <w:rPr>
                <w:sz w:val="24"/>
              </w:rPr>
              <w:t>veesisaldusega</w:t>
            </w:r>
            <w:r>
              <w:rPr>
                <w:spacing w:val="-3"/>
                <w:sz w:val="24"/>
              </w:rPr>
              <w:t xml:space="preserve"> </w:t>
            </w:r>
            <w:r>
              <w:rPr>
                <w:sz w:val="24"/>
              </w:rPr>
              <w:t>üle 10</w:t>
            </w:r>
            <w:r>
              <w:rPr>
                <w:spacing w:val="2"/>
                <w:sz w:val="24"/>
              </w:rPr>
              <w:t xml:space="preserve"> </w:t>
            </w:r>
            <w:r>
              <w:rPr>
                <w:sz w:val="24"/>
              </w:rPr>
              <w:t>%</w:t>
            </w:r>
            <w:r>
              <w:rPr>
                <w:spacing w:val="-1"/>
                <w:sz w:val="24"/>
              </w:rPr>
              <w:t xml:space="preserve"> </w:t>
            </w:r>
            <w:r>
              <w:rPr>
                <w:spacing w:val="-2"/>
                <w:sz w:val="24"/>
              </w:rPr>
              <w:t>massist</w:t>
            </w:r>
          </w:p>
        </w:tc>
        <w:tc>
          <w:tcPr>
            <w:tcW w:w="4220" w:type="dxa"/>
          </w:tcPr>
          <w:p w14:paraId="3E9A0ED5" w14:textId="77777777" w:rsidR="002D68EC" w:rsidRDefault="0069493F">
            <w:pPr>
              <w:pStyle w:val="TableParagraph"/>
              <w:ind w:left="137" w:right="83"/>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20,7</w:t>
            </w:r>
            <w:r>
              <w:rPr>
                <w:spacing w:val="2"/>
                <w:sz w:val="24"/>
              </w:rPr>
              <w:t xml:space="preserve"> </w:t>
            </w:r>
            <w:r>
              <w:rPr>
                <w:sz w:val="24"/>
              </w:rPr>
              <w:t>+</w:t>
            </w:r>
            <w:r>
              <w:rPr>
                <w:spacing w:val="1"/>
                <w:sz w:val="24"/>
              </w:rPr>
              <w:t xml:space="preserve"> </w:t>
            </w:r>
            <w:r>
              <w:rPr>
                <w:spacing w:val="-4"/>
                <w:sz w:val="24"/>
              </w:rPr>
              <w:t>ADFM</w:t>
            </w:r>
          </w:p>
          <w:p w14:paraId="3737CC75"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72AB7E7D" w14:textId="77777777" w:rsidR="002D68EC" w:rsidRDefault="0069493F">
            <w:pPr>
              <w:pStyle w:val="TableParagraph"/>
              <w:ind w:left="7"/>
              <w:jc w:val="center"/>
              <w:rPr>
                <w:sz w:val="24"/>
              </w:rPr>
            </w:pPr>
            <w:r>
              <w:rPr>
                <w:spacing w:val="-10"/>
                <w:sz w:val="24"/>
              </w:rPr>
              <w:t>0</w:t>
            </w:r>
          </w:p>
        </w:tc>
      </w:tr>
      <w:tr w:rsidR="002D68EC" w14:paraId="081E237A" w14:textId="77777777">
        <w:trPr>
          <w:trHeight w:val="672"/>
        </w:trPr>
        <w:tc>
          <w:tcPr>
            <w:tcW w:w="1584" w:type="dxa"/>
          </w:tcPr>
          <w:p w14:paraId="52F68BC0" w14:textId="77777777" w:rsidR="002D68EC" w:rsidRDefault="0069493F">
            <w:pPr>
              <w:pStyle w:val="TableParagraph"/>
              <w:ind w:left="107"/>
              <w:rPr>
                <w:sz w:val="24"/>
              </w:rPr>
            </w:pPr>
            <w:r>
              <w:rPr>
                <w:sz w:val="24"/>
              </w:rPr>
              <w:t xml:space="preserve">1905 32 </w:t>
            </w:r>
            <w:r>
              <w:rPr>
                <w:spacing w:val="-5"/>
                <w:sz w:val="24"/>
              </w:rPr>
              <w:t>11</w:t>
            </w:r>
          </w:p>
        </w:tc>
        <w:tc>
          <w:tcPr>
            <w:tcW w:w="6469" w:type="dxa"/>
          </w:tcPr>
          <w:p w14:paraId="575C13B9" w14:textId="77777777" w:rsidR="002D68EC" w:rsidRDefault="0069493F">
            <w:pPr>
              <w:pStyle w:val="TableParagraph"/>
              <w:tabs>
                <w:tab w:val="left" w:leader="hyphen" w:pos="566"/>
              </w:tabs>
              <w:rPr>
                <w:sz w:val="24"/>
              </w:rPr>
            </w:pPr>
            <w:r>
              <w:rPr>
                <w:sz w:val="24"/>
              </w:rPr>
              <w:t>-</w:t>
            </w:r>
            <w:r>
              <w:rPr>
                <w:sz w:val="24"/>
              </w:rPr>
              <w:tab/>
              <w:t>kontaktpakendis</w:t>
            </w:r>
            <w:r>
              <w:rPr>
                <w:spacing w:val="-1"/>
                <w:sz w:val="24"/>
              </w:rPr>
              <w:t xml:space="preserve"> </w:t>
            </w:r>
            <w:r>
              <w:rPr>
                <w:sz w:val="24"/>
              </w:rPr>
              <w:t>netomassiga kuni 85</w:t>
            </w:r>
            <w:r>
              <w:rPr>
                <w:spacing w:val="1"/>
                <w:sz w:val="24"/>
              </w:rPr>
              <w:t xml:space="preserve"> </w:t>
            </w:r>
            <w:r>
              <w:rPr>
                <w:spacing w:val="-10"/>
                <w:sz w:val="24"/>
              </w:rPr>
              <w:t>g</w:t>
            </w:r>
          </w:p>
        </w:tc>
        <w:tc>
          <w:tcPr>
            <w:tcW w:w="4220" w:type="dxa"/>
          </w:tcPr>
          <w:p w14:paraId="026D8B49"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3F851249"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6F1B5F26" w14:textId="77777777" w:rsidR="002D68EC" w:rsidRDefault="0069493F">
            <w:pPr>
              <w:pStyle w:val="TableParagraph"/>
              <w:ind w:left="7"/>
              <w:jc w:val="center"/>
              <w:rPr>
                <w:sz w:val="24"/>
              </w:rPr>
            </w:pPr>
            <w:r>
              <w:rPr>
                <w:spacing w:val="-10"/>
                <w:sz w:val="24"/>
              </w:rPr>
              <w:t>0</w:t>
            </w:r>
          </w:p>
        </w:tc>
      </w:tr>
    </w:tbl>
    <w:p w14:paraId="0743BDB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CD2BAE6"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886D4B9" w14:textId="77777777">
        <w:trPr>
          <w:trHeight w:val="671"/>
        </w:trPr>
        <w:tc>
          <w:tcPr>
            <w:tcW w:w="1584" w:type="dxa"/>
          </w:tcPr>
          <w:p w14:paraId="4B58EF1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DD8D73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2C42F1E"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B507434" w14:textId="77777777" w:rsidR="002D68EC" w:rsidRDefault="0069493F">
            <w:pPr>
              <w:pStyle w:val="TableParagraph"/>
              <w:spacing w:before="198"/>
              <w:ind w:left="7"/>
              <w:jc w:val="center"/>
              <w:rPr>
                <w:sz w:val="24"/>
              </w:rPr>
            </w:pPr>
            <w:r>
              <w:rPr>
                <w:spacing w:val="-2"/>
                <w:sz w:val="24"/>
              </w:rPr>
              <w:t>Üleminekukategooria</w:t>
            </w:r>
          </w:p>
        </w:tc>
      </w:tr>
      <w:tr w:rsidR="002D68EC" w14:paraId="069A0522" w14:textId="77777777">
        <w:trPr>
          <w:trHeight w:val="671"/>
        </w:trPr>
        <w:tc>
          <w:tcPr>
            <w:tcW w:w="1584" w:type="dxa"/>
          </w:tcPr>
          <w:p w14:paraId="379B6AFD" w14:textId="77777777" w:rsidR="002D68EC" w:rsidRDefault="0069493F">
            <w:pPr>
              <w:pStyle w:val="TableParagraph"/>
              <w:spacing w:before="61"/>
              <w:ind w:left="107"/>
              <w:rPr>
                <w:sz w:val="24"/>
              </w:rPr>
            </w:pPr>
            <w:r>
              <w:rPr>
                <w:sz w:val="24"/>
              </w:rPr>
              <w:t xml:space="preserve">1905 32 </w:t>
            </w:r>
            <w:r>
              <w:rPr>
                <w:spacing w:val="-5"/>
                <w:sz w:val="24"/>
              </w:rPr>
              <w:t>19</w:t>
            </w:r>
          </w:p>
        </w:tc>
        <w:tc>
          <w:tcPr>
            <w:tcW w:w="6469" w:type="dxa"/>
          </w:tcPr>
          <w:p w14:paraId="60644513" w14:textId="77777777" w:rsidR="002D68EC" w:rsidRDefault="0069493F">
            <w:pPr>
              <w:pStyle w:val="TableParagraph"/>
              <w:tabs>
                <w:tab w:val="left" w:leader="hyphen" w:pos="566"/>
              </w:tabs>
              <w:spacing w:before="61"/>
              <w:rPr>
                <w:sz w:val="24"/>
              </w:rPr>
            </w:pPr>
            <w:r>
              <w:rPr>
                <w:sz w:val="24"/>
              </w:rPr>
              <w:t>-</w:t>
            </w:r>
            <w:r>
              <w:rPr>
                <w:sz w:val="24"/>
              </w:rPr>
              <w:tab/>
            </w:r>
            <w:r>
              <w:rPr>
                <w:spacing w:val="-5"/>
                <w:sz w:val="24"/>
              </w:rPr>
              <w:t>muu</w:t>
            </w:r>
          </w:p>
        </w:tc>
        <w:tc>
          <w:tcPr>
            <w:tcW w:w="4220" w:type="dxa"/>
          </w:tcPr>
          <w:p w14:paraId="01BAC997" w14:textId="77777777" w:rsidR="002D68EC" w:rsidRDefault="0069493F">
            <w:pPr>
              <w:pStyle w:val="TableParagraph"/>
              <w:spacing w:before="61"/>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75D4579B"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6E31C686" w14:textId="77777777" w:rsidR="002D68EC" w:rsidRDefault="0069493F">
            <w:pPr>
              <w:pStyle w:val="TableParagraph"/>
              <w:spacing w:before="61"/>
              <w:ind w:left="7"/>
              <w:jc w:val="center"/>
              <w:rPr>
                <w:sz w:val="24"/>
              </w:rPr>
            </w:pPr>
            <w:r>
              <w:rPr>
                <w:spacing w:val="-10"/>
                <w:sz w:val="24"/>
              </w:rPr>
              <w:t>0</w:t>
            </w:r>
          </w:p>
        </w:tc>
      </w:tr>
      <w:tr w:rsidR="002D68EC" w14:paraId="3F73B7DB" w14:textId="77777777">
        <w:trPr>
          <w:trHeight w:val="672"/>
        </w:trPr>
        <w:tc>
          <w:tcPr>
            <w:tcW w:w="1584" w:type="dxa"/>
          </w:tcPr>
          <w:p w14:paraId="5DC3A5F8" w14:textId="77777777" w:rsidR="002D68EC" w:rsidRDefault="0069493F">
            <w:pPr>
              <w:pStyle w:val="TableParagraph"/>
              <w:spacing w:before="61"/>
              <w:ind w:left="107"/>
              <w:rPr>
                <w:sz w:val="24"/>
              </w:rPr>
            </w:pPr>
            <w:r>
              <w:rPr>
                <w:sz w:val="24"/>
              </w:rPr>
              <w:t xml:space="preserve">1905 32 </w:t>
            </w:r>
            <w:r>
              <w:rPr>
                <w:spacing w:val="-5"/>
                <w:sz w:val="24"/>
              </w:rPr>
              <w:t>91</w:t>
            </w:r>
          </w:p>
        </w:tc>
        <w:tc>
          <w:tcPr>
            <w:tcW w:w="6469" w:type="dxa"/>
          </w:tcPr>
          <w:p w14:paraId="35C2F2E9" w14:textId="77777777" w:rsidR="002D68EC" w:rsidRDefault="0069493F">
            <w:pPr>
              <w:pStyle w:val="TableParagraph"/>
              <w:tabs>
                <w:tab w:val="left" w:leader="hyphen" w:pos="566"/>
              </w:tabs>
              <w:spacing w:before="61"/>
              <w:rPr>
                <w:sz w:val="24"/>
              </w:rPr>
            </w:pPr>
            <w:r>
              <w:rPr>
                <w:sz w:val="24"/>
              </w:rPr>
              <w:t>-</w:t>
            </w:r>
            <w:r>
              <w:rPr>
                <w:sz w:val="24"/>
              </w:rPr>
              <w:tab/>
              <w:t>soolased,</w:t>
            </w:r>
            <w:r>
              <w:rPr>
                <w:spacing w:val="-1"/>
                <w:sz w:val="24"/>
              </w:rPr>
              <w:t xml:space="preserve"> </w:t>
            </w:r>
            <w:r>
              <w:rPr>
                <w:sz w:val="24"/>
              </w:rPr>
              <w:t>täidisega</w:t>
            </w:r>
            <w:r>
              <w:rPr>
                <w:spacing w:val="-1"/>
                <w:sz w:val="24"/>
              </w:rPr>
              <w:t xml:space="preserve"> </w:t>
            </w:r>
            <w:r>
              <w:rPr>
                <w:sz w:val="24"/>
              </w:rPr>
              <w:t xml:space="preserve">või </w:t>
            </w:r>
            <w:r>
              <w:rPr>
                <w:spacing w:val="-2"/>
                <w:sz w:val="24"/>
              </w:rPr>
              <w:t>täidiseta</w:t>
            </w:r>
          </w:p>
        </w:tc>
        <w:tc>
          <w:tcPr>
            <w:tcW w:w="4220" w:type="dxa"/>
          </w:tcPr>
          <w:p w14:paraId="12EDA9FE" w14:textId="77777777" w:rsidR="002D68EC" w:rsidRDefault="0069493F">
            <w:pPr>
              <w:pStyle w:val="TableParagraph"/>
              <w:ind w:left="137" w:right="83"/>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20,7</w:t>
            </w:r>
            <w:r>
              <w:rPr>
                <w:spacing w:val="2"/>
                <w:sz w:val="24"/>
              </w:rPr>
              <w:t xml:space="preserve"> </w:t>
            </w:r>
            <w:r>
              <w:rPr>
                <w:sz w:val="24"/>
              </w:rPr>
              <w:t>+</w:t>
            </w:r>
            <w:r>
              <w:rPr>
                <w:spacing w:val="1"/>
                <w:sz w:val="24"/>
              </w:rPr>
              <w:t xml:space="preserve"> </w:t>
            </w:r>
            <w:r>
              <w:rPr>
                <w:spacing w:val="-4"/>
                <w:sz w:val="24"/>
              </w:rPr>
              <w:t>ADFM</w:t>
            </w:r>
          </w:p>
          <w:p w14:paraId="429F247A"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6E4746CA" w14:textId="77777777" w:rsidR="002D68EC" w:rsidRDefault="0069493F">
            <w:pPr>
              <w:pStyle w:val="TableParagraph"/>
              <w:spacing w:before="61"/>
              <w:ind w:left="7"/>
              <w:jc w:val="center"/>
              <w:rPr>
                <w:sz w:val="24"/>
              </w:rPr>
            </w:pPr>
            <w:r>
              <w:rPr>
                <w:spacing w:val="-10"/>
                <w:sz w:val="24"/>
              </w:rPr>
              <w:t>0</w:t>
            </w:r>
          </w:p>
        </w:tc>
      </w:tr>
      <w:tr w:rsidR="002D68EC" w14:paraId="1C963AB3" w14:textId="77777777">
        <w:trPr>
          <w:trHeight w:val="671"/>
        </w:trPr>
        <w:tc>
          <w:tcPr>
            <w:tcW w:w="1584" w:type="dxa"/>
          </w:tcPr>
          <w:p w14:paraId="55612BCB" w14:textId="77777777" w:rsidR="002D68EC" w:rsidRDefault="0069493F">
            <w:pPr>
              <w:pStyle w:val="TableParagraph"/>
              <w:spacing w:before="61"/>
              <w:ind w:left="107"/>
              <w:rPr>
                <w:sz w:val="24"/>
              </w:rPr>
            </w:pPr>
            <w:r>
              <w:rPr>
                <w:sz w:val="24"/>
              </w:rPr>
              <w:t xml:space="preserve">1905 32 </w:t>
            </w:r>
            <w:r>
              <w:rPr>
                <w:spacing w:val="-5"/>
                <w:sz w:val="24"/>
              </w:rPr>
              <w:t>99</w:t>
            </w:r>
          </w:p>
        </w:tc>
        <w:tc>
          <w:tcPr>
            <w:tcW w:w="6469" w:type="dxa"/>
          </w:tcPr>
          <w:p w14:paraId="0BD9DF6B" w14:textId="77777777" w:rsidR="002D68EC" w:rsidRDefault="0069493F">
            <w:pPr>
              <w:pStyle w:val="TableParagraph"/>
              <w:tabs>
                <w:tab w:val="left" w:leader="hyphen" w:pos="566"/>
              </w:tabs>
              <w:spacing w:before="61"/>
              <w:rPr>
                <w:sz w:val="24"/>
              </w:rPr>
            </w:pPr>
            <w:r>
              <w:rPr>
                <w:sz w:val="24"/>
              </w:rPr>
              <w:t>-</w:t>
            </w:r>
            <w:r>
              <w:rPr>
                <w:sz w:val="24"/>
              </w:rPr>
              <w:tab/>
            </w:r>
            <w:r>
              <w:rPr>
                <w:spacing w:val="-5"/>
                <w:sz w:val="24"/>
              </w:rPr>
              <w:t>muu</w:t>
            </w:r>
          </w:p>
        </w:tc>
        <w:tc>
          <w:tcPr>
            <w:tcW w:w="4220" w:type="dxa"/>
          </w:tcPr>
          <w:p w14:paraId="405CC916"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429B3A31"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5814448A" w14:textId="77777777" w:rsidR="002D68EC" w:rsidRDefault="0069493F">
            <w:pPr>
              <w:pStyle w:val="TableParagraph"/>
              <w:spacing w:before="61"/>
              <w:ind w:left="7"/>
              <w:jc w:val="center"/>
              <w:rPr>
                <w:sz w:val="24"/>
              </w:rPr>
            </w:pPr>
            <w:r>
              <w:rPr>
                <w:spacing w:val="-10"/>
                <w:sz w:val="24"/>
              </w:rPr>
              <w:t>0</w:t>
            </w:r>
          </w:p>
        </w:tc>
      </w:tr>
      <w:tr w:rsidR="002D68EC" w14:paraId="55F2C4FC" w14:textId="77777777">
        <w:trPr>
          <w:trHeight w:val="395"/>
        </w:trPr>
        <w:tc>
          <w:tcPr>
            <w:tcW w:w="1584" w:type="dxa"/>
          </w:tcPr>
          <w:p w14:paraId="4A56B354" w14:textId="77777777" w:rsidR="002D68EC" w:rsidRDefault="0069493F">
            <w:pPr>
              <w:pStyle w:val="TableParagraph"/>
              <w:spacing w:before="61"/>
              <w:ind w:left="107"/>
              <w:rPr>
                <w:sz w:val="24"/>
              </w:rPr>
            </w:pPr>
            <w:r>
              <w:rPr>
                <w:sz w:val="24"/>
              </w:rPr>
              <w:t xml:space="preserve">1905 40 </w:t>
            </w:r>
            <w:r>
              <w:rPr>
                <w:spacing w:val="-5"/>
                <w:sz w:val="24"/>
              </w:rPr>
              <w:t>10</w:t>
            </w:r>
          </w:p>
        </w:tc>
        <w:tc>
          <w:tcPr>
            <w:tcW w:w="6469" w:type="dxa"/>
          </w:tcPr>
          <w:p w14:paraId="7B2A703C" w14:textId="77777777" w:rsidR="002D68EC" w:rsidRDefault="0069493F">
            <w:pPr>
              <w:pStyle w:val="TableParagraph"/>
              <w:spacing w:before="61"/>
              <w:rPr>
                <w:sz w:val="24"/>
              </w:rPr>
            </w:pPr>
            <w:r>
              <w:rPr>
                <w:sz w:val="24"/>
              </w:rPr>
              <w:t>--</w:t>
            </w:r>
            <w:r>
              <w:rPr>
                <w:spacing w:val="-2"/>
                <w:sz w:val="24"/>
              </w:rPr>
              <w:t xml:space="preserve"> kuivikud</w:t>
            </w:r>
          </w:p>
        </w:tc>
        <w:tc>
          <w:tcPr>
            <w:tcW w:w="4220" w:type="dxa"/>
          </w:tcPr>
          <w:p w14:paraId="26209C05" w14:textId="77777777" w:rsidR="002D68EC" w:rsidRDefault="0069493F">
            <w:pPr>
              <w:pStyle w:val="TableParagraph"/>
              <w:spacing w:before="61"/>
              <w:ind w:left="137" w:right="83"/>
              <w:jc w:val="center"/>
              <w:rPr>
                <w:sz w:val="24"/>
              </w:rPr>
            </w:pPr>
            <w:r>
              <w:rPr>
                <w:sz w:val="24"/>
              </w:rPr>
              <w:t>9,7 %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4C0E26C9" w14:textId="77777777" w:rsidR="002D68EC" w:rsidRDefault="0069493F">
            <w:pPr>
              <w:pStyle w:val="TableParagraph"/>
              <w:spacing w:before="61"/>
              <w:ind w:left="7"/>
              <w:jc w:val="center"/>
              <w:rPr>
                <w:sz w:val="24"/>
              </w:rPr>
            </w:pPr>
            <w:r>
              <w:rPr>
                <w:spacing w:val="-10"/>
                <w:sz w:val="24"/>
              </w:rPr>
              <w:t>5</w:t>
            </w:r>
          </w:p>
        </w:tc>
      </w:tr>
      <w:tr w:rsidR="002D68EC" w14:paraId="2CB5F5E3" w14:textId="77777777">
        <w:trPr>
          <w:trHeight w:val="395"/>
        </w:trPr>
        <w:tc>
          <w:tcPr>
            <w:tcW w:w="1584" w:type="dxa"/>
          </w:tcPr>
          <w:p w14:paraId="5D7BDAD3" w14:textId="77777777" w:rsidR="002D68EC" w:rsidRDefault="0069493F">
            <w:pPr>
              <w:pStyle w:val="TableParagraph"/>
              <w:spacing w:before="61"/>
              <w:ind w:left="107"/>
              <w:rPr>
                <w:sz w:val="24"/>
              </w:rPr>
            </w:pPr>
            <w:r>
              <w:rPr>
                <w:sz w:val="24"/>
              </w:rPr>
              <w:t xml:space="preserve">1905 40 </w:t>
            </w:r>
            <w:r>
              <w:rPr>
                <w:spacing w:val="-5"/>
                <w:sz w:val="24"/>
              </w:rPr>
              <w:t>90</w:t>
            </w:r>
          </w:p>
        </w:tc>
        <w:tc>
          <w:tcPr>
            <w:tcW w:w="6469" w:type="dxa"/>
          </w:tcPr>
          <w:p w14:paraId="7386C457" w14:textId="77777777" w:rsidR="002D68EC" w:rsidRDefault="0069493F">
            <w:pPr>
              <w:pStyle w:val="TableParagraph"/>
              <w:spacing w:before="61"/>
              <w:rPr>
                <w:sz w:val="24"/>
              </w:rPr>
            </w:pPr>
            <w:r>
              <w:rPr>
                <w:sz w:val="24"/>
              </w:rPr>
              <w:t>--</w:t>
            </w:r>
            <w:r>
              <w:rPr>
                <w:spacing w:val="-2"/>
                <w:sz w:val="24"/>
              </w:rPr>
              <w:t xml:space="preserve"> </w:t>
            </w:r>
            <w:r>
              <w:rPr>
                <w:spacing w:val="-5"/>
                <w:sz w:val="24"/>
              </w:rPr>
              <w:t>muu</w:t>
            </w:r>
          </w:p>
        </w:tc>
        <w:tc>
          <w:tcPr>
            <w:tcW w:w="4220" w:type="dxa"/>
          </w:tcPr>
          <w:p w14:paraId="142728D5" w14:textId="77777777" w:rsidR="002D68EC" w:rsidRDefault="0069493F">
            <w:pPr>
              <w:pStyle w:val="TableParagraph"/>
              <w:spacing w:before="61"/>
              <w:ind w:left="137" w:right="83"/>
              <w:jc w:val="center"/>
              <w:rPr>
                <w:sz w:val="24"/>
              </w:rPr>
            </w:pPr>
            <w:r>
              <w:rPr>
                <w:sz w:val="24"/>
              </w:rPr>
              <w:t>9,7 %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3D562428" w14:textId="77777777" w:rsidR="002D68EC" w:rsidRDefault="0069493F">
            <w:pPr>
              <w:pStyle w:val="TableParagraph"/>
              <w:spacing w:before="61"/>
              <w:ind w:left="7"/>
              <w:jc w:val="center"/>
              <w:rPr>
                <w:sz w:val="24"/>
              </w:rPr>
            </w:pPr>
            <w:r>
              <w:rPr>
                <w:spacing w:val="-10"/>
                <w:sz w:val="24"/>
              </w:rPr>
              <w:t>5</w:t>
            </w:r>
          </w:p>
        </w:tc>
      </w:tr>
      <w:tr w:rsidR="002D68EC" w14:paraId="0DAABE13" w14:textId="77777777">
        <w:trPr>
          <w:trHeight w:val="398"/>
        </w:trPr>
        <w:tc>
          <w:tcPr>
            <w:tcW w:w="1584" w:type="dxa"/>
          </w:tcPr>
          <w:p w14:paraId="5BA6D9C2" w14:textId="77777777" w:rsidR="002D68EC" w:rsidRDefault="0069493F">
            <w:pPr>
              <w:pStyle w:val="TableParagraph"/>
              <w:spacing w:before="61"/>
              <w:ind w:left="107"/>
              <w:rPr>
                <w:sz w:val="24"/>
              </w:rPr>
            </w:pPr>
            <w:r>
              <w:rPr>
                <w:sz w:val="24"/>
              </w:rPr>
              <w:t xml:space="preserve">1905 90 </w:t>
            </w:r>
            <w:r>
              <w:rPr>
                <w:spacing w:val="-5"/>
                <w:sz w:val="24"/>
              </w:rPr>
              <w:t>10</w:t>
            </w:r>
          </w:p>
        </w:tc>
        <w:tc>
          <w:tcPr>
            <w:tcW w:w="6469" w:type="dxa"/>
          </w:tcPr>
          <w:p w14:paraId="2AFCCE94" w14:textId="77777777" w:rsidR="002D68EC" w:rsidRDefault="0069493F">
            <w:pPr>
              <w:pStyle w:val="TableParagraph"/>
              <w:spacing w:before="61"/>
              <w:rPr>
                <w:sz w:val="24"/>
              </w:rPr>
            </w:pPr>
            <w:r>
              <w:rPr>
                <w:sz w:val="24"/>
              </w:rPr>
              <w:t>--</w:t>
            </w:r>
            <w:r>
              <w:rPr>
                <w:spacing w:val="-2"/>
                <w:sz w:val="24"/>
              </w:rPr>
              <w:t xml:space="preserve"> matsa</w:t>
            </w:r>
          </w:p>
        </w:tc>
        <w:tc>
          <w:tcPr>
            <w:tcW w:w="4220" w:type="dxa"/>
          </w:tcPr>
          <w:p w14:paraId="3F8DDB35" w14:textId="77777777" w:rsidR="002D68EC" w:rsidRDefault="0069493F">
            <w:pPr>
              <w:pStyle w:val="TableParagraph"/>
              <w:spacing w:before="61"/>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15,9 EUR/100</w:t>
            </w:r>
            <w:r>
              <w:rPr>
                <w:spacing w:val="1"/>
                <w:sz w:val="24"/>
              </w:rPr>
              <w:t xml:space="preserve"> </w:t>
            </w:r>
            <w:r>
              <w:rPr>
                <w:spacing w:val="-7"/>
                <w:sz w:val="24"/>
              </w:rPr>
              <w:t>kg</w:t>
            </w:r>
          </w:p>
        </w:tc>
        <w:tc>
          <w:tcPr>
            <w:tcW w:w="2297" w:type="dxa"/>
          </w:tcPr>
          <w:p w14:paraId="401F591F" w14:textId="77777777" w:rsidR="002D68EC" w:rsidRDefault="0069493F">
            <w:pPr>
              <w:pStyle w:val="TableParagraph"/>
              <w:spacing w:before="61"/>
              <w:ind w:left="7"/>
              <w:jc w:val="center"/>
              <w:rPr>
                <w:sz w:val="24"/>
              </w:rPr>
            </w:pPr>
            <w:r>
              <w:rPr>
                <w:spacing w:val="-10"/>
                <w:sz w:val="24"/>
              </w:rPr>
              <w:t>3</w:t>
            </w:r>
          </w:p>
        </w:tc>
      </w:tr>
      <w:tr w:rsidR="002D68EC" w14:paraId="16809296" w14:textId="77777777">
        <w:trPr>
          <w:trHeight w:val="674"/>
        </w:trPr>
        <w:tc>
          <w:tcPr>
            <w:tcW w:w="1584" w:type="dxa"/>
          </w:tcPr>
          <w:p w14:paraId="6A4AA123" w14:textId="77777777" w:rsidR="002D68EC" w:rsidRDefault="0069493F">
            <w:pPr>
              <w:pStyle w:val="TableParagraph"/>
              <w:ind w:left="107"/>
              <w:rPr>
                <w:sz w:val="24"/>
              </w:rPr>
            </w:pPr>
            <w:r>
              <w:rPr>
                <w:sz w:val="24"/>
              </w:rPr>
              <w:t xml:space="preserve">1905 90 </w:t>
            </w:r>
            <w:r>
              <w:rPr>
                <w:spacing w:val="-5"/>
                <w:sz w:val="24"/>
              </w:rPr>
              <w:t>20</w:t>
            </w:r>
          </w:p>
        </w:tc>
        <w:tc>
          <w:tcPr>
            <w:tcW w:w="6469" w:type="dxa"/>
          </w:tcPr>
          <w:p w14:paraId="4C14AB6F" w14:textId="77777777" w:rsidR="002D68EC" w:rsidRDefault="0069493F">
            <w:pPr>
              <w:pStyle w:val="TableParagraph"/>
              <w:ind w:right="173"/>
              <w:rPr>
                <w:sz w:val="24"/>
              </w:rPr>
            </w:pPr>
            <w:r>
              <w:rPr>
                <w:sz w:val="24"/>
              </w:rPr>
              <w:t>--</w:t>
            </w:r>
            <w:r>
              <w:rPr>
                <w:spacing w:val="-9"/>
                <w:sz w:val="24"/>
              </w:rPr>
              <w:t xml:space="preserve"> </w:t>
            </w:r>
            <w:r>
              <w:rPr>
                <w:sz w:val="24"/>
              </w:rPr>
              <w:t>armulaualeib,</w:t>
            </w:r>
            <w:r>
              <w:rPr>
                <w:spacing w:val="-8"/>
                <w:sz w:val="24"/>
              </w:rPr>
              <w:t xml:space="preserve"> </w:t>
            </w:r>
            <w:r>
              <w:rPr>
                <w:sz w:val="24"/>
              </w:rPr>
              <w:t>tühjad</w:t>
            </w:r>
            <w:r>
              <w:rPr>
                <w:spacing w:val="-8"/>
                <w:sz w:val="24"/>
              </w:rPr>
              <w:t xml:space="preserve"> </w:t>
            </w:r>
            <w:r>
              <w:rPr>
                <w:sz w:val="24"/>
              </w:rPr>
              <w:t>kapslid</w:t>
            </w:r>
            <w:r>
              <w:rPr>
                <w:spacing w:val="-8"/>
                <w:sz w:val="24"/>
              </w:rPr>
              <w:t xml:space="preserve"> </w:t>
            </w:r>
            <w:r>
              <w:rPr>
                <w:sz w:val="24"/>
              </w:rPr>
              <w:t>farmaatsiatööstuse</w:t>
            </w:r>
            <w:r>
              <w:rPr>
                <w:spacing w:val="-9"/>
                <w:sz w:val="24"/>
              </w:rPr>
              <w:t xml:space="preserve"> </w:t>
            </w:r>
            <w:r>
              <w:rPr>
                <w:sz w:val="24"/>
              </w:rPr>
              <w:t>jaoks, oblaadid, riispaber jms</w:t>
            </w:r>
          </w:p>
        </w:tc>
        <w:tc>
          <w:tcPr>
            <w:tcW w:w="4220" w:type="dxa"/>
          </w:tcPr>
          <w:p w14:paraId="5001947E" w14:textId="77777777" w:rsidR="002D68EC" w:rsidRDefault="0069493F">
            <w:pPr>
              <w:pStyle w:val="TableParagraph"/>
              <w:ind w:left="137" w:right="82"/>
              <w:jc w:val="center"/>
              <w:rPr>
                <w:sz w:val="24"/>
              </w:rPr>
            </w:pPr>
            <w:r>
              <w:rPr>
                <w:sz w:val="24"/>
              </w:rPr>
              <w:t>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60,5 EUR/100</w:t>
            </w:r>
            <w:r>
              <w:rPr>
                <w:spacing w:val="1"/>
                <w:sz w:val="24"/>
              </w:rPr>
              <w:t xml:space="preserve"> </w:t>
            </w:r>
            <w:r>
              <w:rPr>
                <w:spacing w:val="-7"/>
                <w:sz w:val="24"/>
              </w:rPr>
              <w:t>kg</w:t>
            </w:r>
          </w:p>
        </w:tc>
        <w:tc>
          <w:tcPr>
            <w:tcW w:w="2297" w:type="dxa"/>
          </w:tcPr>
          <w:p w14:paraId="67AA9770" w14:textId="77777777" w:rsidR="002D68EC" w:rsidRDefault="0069493F">
            <w:pPr>
              <w:pStyle w:val="TableParagraph"/>
              <w:ind w:left="7"/>
              <w:jc w:val="center"/>
              <w:rPr>
                <w:sz w:val="24"/>
              </w:rPr>
            </w:pPr>
            <w:r>
              <w:rPr>
                <w:spacing w:val="-10"/>
                <w:sz w:val="24"/>
              </w:rPr>
              <w:t>3</w:t>
            </w:r>
          </w:p>
        </w:tc>
      </w:tr>
      <w:tr w:rsidR="002D68EC" w14:paraId="1F80BFB2" w14:textId="77777777">
        <w:trPr>
          <w:trHeight w:val="947"/>
        </w:trPr>
        <w:tc>
          <w:tcPr>
            <w:tcW w:w="1584" w:type="dxa"/>
          </w:tcPr>
          <w:p w14:paraId="5D84315F" w14:textId="77777777" w:rsidR="002D68EC" w:rsidRDefault="0069493F">
            <w:pPr>
              <w:pStyle w:val="TableParagraph"/>
              <w:ind w:left="107"/>
              <w:rPr>
                <w:sz w:val="24"/>
              </w:rPr>
            </w:pPr>
            <w:r>
              <w:rPr>
                <w:sz w:val="24"/>
              </w:rPr>
              <w:t xml:space="preserve">1905 90 </w:t>
            </w:r>
            <w:r>
              <w:rPr>
                <w:spacing w:val="-5"/>
                <w:sz w:val="24"/>
              </w:rPr>
              <w:t>30</w:t>
            </w:r>
          </w:p>
        </w:tc>
        <w:tc>
          <w:tcPr>
            <w:tcW w:w="6469" w:type="dxa"/>
          </w:tcPr>
          <w:p w14:paraId="33670226" w14:textId="77777777" w:rsidR="002D68EC" w:rsidRDefault="0069493F">
            <w:pPr>
              <w:pStyle w:val="TableParagraph"/>
              <w:ind w:right="238"/>
              <w:jc w:val="both"/>
              <w:rPr>
                <w:sz w:val="24"/>
              </w:rPr>
            </w:pPr>
            <w:r>
              <w:rPr>
                <w:sz w:val="24"/>
              </w:rPr>
              <w:t>--- leiva- ja saiatooted, mis ei sisalda mett, mune, juustu, marju või</w:t>
            </w:r>
            <w:r>
              <w:rPr>
                <w:spacing w:val="-4"/>
                <w:sz w:val="24"/>
              </w:rPr>
              <w:t xml:space="preserve"> </w:t>
            </w:r>
            <w:r>
              <w:rPr>
                <w:sz w:val="24"/>
              </w:rPr>
              <w:t>puuvilju</w:t>
            </w:r>
            <w:r>
              <w:rPr>
                <w:spacing w:val="-4"/>
                <w:sz w:val="24"/>
              </w:rPr>
              <w:t xml:space="preserve"> </w:t>
            </w:r>
            <w:r>
              <w:rPr>
                <w:sz w:val="24"/>
              </w:rPr>
              <w:t>ning</w:t>
            </w:r>
            <w:r>
              <w:rPr>
                <w:spacing w:val="-4"/>
                <w:sz w:val="24"/>
              </w:rPr>
              <w:t xml:space="preserve"> </w:t>
            </w:r>
            <w:r>
              <w:rPr>
                <w:sz w:val="24"/>
              </w:rPr>
              <w:t>mis</w:t>
            </w:r>
            <w:r>
              <w:rPr>
                <w:spacing w:val="-6"/>
                <w:sz w:val="24"/>
              </w:rPr>
              <w:t xml:space="preserve"> </w:t>
            </w:r>
            <w:r>
              <w:rPr>
                <w:sz w:val="24"/>
              </w:rPr>
              <w:t>sisaldavad</w:t>
            </w:r>
            <w:r>
              <w:rPr>
                <w:spacing w:val="-4"/>
                <w:sz w:val="24"/>
              </w:rPr>
              <w:t xml:space="preserve"> </w:t>
            </w:r>
            <w:r>
              <w:rPr>
                <w:sz w:val="24"/>
              </w:rPr>
              <w:t>suhkrut</w:t>
            </w:r>
            <w:r>
              <w:rPr>
                <w:spacing w:val="-4"/>
                <w:sz w:val="24"/>
              </w:rPr>
              <w:t xml:space="preserve"> </w:t>
            </w:r>
            <w:r>
              <w:rPr>
                <w:sz w:val="24"/>
              </w:rPr>
              <w:t>kuni</w:t>
            </w:r>
            <w:r>
              <w:rPr>
                <w:spacing w:val="-4"/>
                <w:sz w:val="24"/>
              </w:rPr>
              <w:t xml:space="preserve"> </w:t>
            </w:r>
            <w:r>
              <w:rPr>
                <w:sz w:val="24"/>
              </w:rPr>
              <w:t>5</w:t>
            </w:r>
            <w:r>
              <w:rPr>
                <w:spacing w:val="-2"/>
                <w:sz w:val="24"/>
              </w:rPr>
              <w:t xml:space="preserve"> </w:t>
            </w:r>
            <w:r>
              <w:rPr>
                <w:sz w:val="24"/>
              </w:rPr>
              <w:t>%</w:t>
            </w:r>
            <w:r>
              <w:rPr>
                <w:spacing w:val="-3"/>
                <w:sz w:val="24"/>
              </w:rPr>
              <w:t xml:space="preserve"> </w:t>
            </w:r>
            <w:r>
              <w:rPr>
                <w:sz w:val="24"/>
              </w:rPr>
              <w:t>ja</w:t>
            </w:r>
            <w:r>
              <w:rPr>
                <w:spacing w:val="-4"/>
                <w:sz w:val="24"/>
              </w:rPr>
              <w:t xml:space="preserve"> </w:t>
            </w:r>
            <w:r>
              <w:rPr>
                <w:sz w:val="24"/>
              </w:rPr>
              <w:t>rasva</w:t>
            </w:r>
            <w:r>
              <w:rPr>
                <w:spacing w:val="-5"/>
                <w:sz w:val="24"/>
              </w:rPr>
              <w:t xml:space="preserve"> </w:t>
            </w:r>
            <w:r>
              <w:rPr>
                <w:sz w:val="24"/>
              </w:rPr>
              <w:t>kuni 5 % kuivaine massist</w:t>
            </w:r>
          </w:p>
        </w:tc>
        <w:tc>
          <w:tcPr>
            <w:tcW w:w="4220" w:type="dxa"/>
          </w:tcPr>
          <w:p w14:paraId="11CA3038" w14:textId="77777777" w:rsidR="002D68EC" w:rsidRDefault="0069493F">
            <w:pPr>
              <w:pStyle w:val="TableParagraph"/>
              <w:ind w:left="137" w:right="83"/>
              <w:jc w:val="center"/>
              <w:rPr>
                <w:sz w:val="24"/>
              </w:rPr>
            </w:pPr>
            <w:r>
              <w:rPr>
                <w:sz w:val="24"/>
              </w:rPr>
              <w:t>9,7 %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14A8819A" w14:textId="77777777" w:rsidR="002D68EC" w:rsidRDefault="0069493F">
            <w:pPr>
              <w:pStyle w:val="TableParagraph"/>
              <w:ind w:left="7"/>
              <w:jc w:val="center"/>
              <w:rPr>
                <w:sz w:val="24"/>
              </w:rPr>
            </w:pPr>
            <w:r>
              <w:rPr>
                <w:spacing w:val="-10"/>
                <w:sz w:val="24"/>
              </w:rPr>
              <w:t>0</w:t>
            </w:r>
          </w:p>
        </w:tc>
      </w:tr>
      <w:tr w:rsidR="002D68EC" w14:paraId="42980F04" w14:textId="77777777">
        <w:trPr>
          <w:trHeight w:val="671"/>
        </w:trPr>
        <w:tc>
          <w:tcPr>
            <w:tcW w:w="1584" w:type="dxa"/>
          </w:tcPr>
          <w:p w14:paraId="2946E5D5" w14:textId="77777777" w:rsidR="002D68EC" w:rsidRDefault="0069493F">
            <w:pPr>
              <w:pStyle w:val="TableParagraph"/>
              <w:ind w:left="107"/>
              <w:rPr>
                <w:sz w:val="24"/>
              </w:rPr>
            </w:pPr>
            <w:r>
              <w:rPr>
                <w:sz w:val="24"/>
              </w:rPr>
              <w:t xml:space="preserve">1905 90 </w:t>
            </w:r>
            <w:r>
              <w:rPr>
                <w:spacing w:val="-5"/>
                <w:sz w:val="24"/>
              </w:rPr>
              <w:t>45</w:t>
            </w:r>
          </w:p>
        </w:tc>
        <w:tc>
          <w:tcPr>
            <w:tcW w:w="6469" w:type="dxa"/>
          </w:tcPr>
          <w:p w14:paraId="1FEBF1E0" w14:textId="77777777" w:rsidR="002D68EC" w:rsidRDefault="0069493F">
            <w:pPr>
              <w:pStyle w:val="TableParagraph"/>
              <w:rPr>
                <w:sz w:val="24"/>
              </w:rPr>
            </w:pPr>
            <w:r>
              <w:rPr>
                <w:sz w:val="24"/>
              </w:rPr>
              <w:t>---</w:t>
            </w:r>
            <w:r>
              <w:rPr>
                <w:spacing w:val="-3"/>
                <w:sz w:val="24"/>
              </w:rPr>
              <w:t xml:space="preserve"> </w:t>
            </w:r>
            <w:r>
              <w:rPr>
                <w:spacing w:val="-2"/>
                <w:sz w:val="24"/>
              </w:rPr>
              <w:t>küpsised</w:t>
            </w:r>
          </w:p>
        </w:tc>
        <w:tc>
          <w:tcPr>
            <w:tcW w:w="4220" w:type="dxa"/>
          </w:tcPr>
          <w:p w14:paraId="39AADB84" w14:textId="77777777" w:rsidR="002D68EC" w:rsidRDefault="0069493F">
            <w:pPr>
              <w:pStyle w:val="TableParagraph"/>
              <w:ind w:left="137" w:right="83"/>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20,7</w:t>
            </w:r>
            <w:r>
              <w:rPr>
                <w:spacing w:val="2"/>
                <w:sz w:val="24"/>
              </w:rPr>
              <w:t xml:space="preserve"> </w:t>
            </w:r>
            <w:r>
              <w:rPr>
                <w:sz w:val="24"/>
              </w:rPr>
              <w:t>+</w:t>
            </w:r>
            <w:r>
              <w:rPr>
                <w:spacing w:val="1"/>
                <w:sz w:val="24"/>
              </w:rPr>
              <w:t xml:space="preserve"> </w:t>
            </w:r>
            <w:r>
              <w:rPr>
                <w:spacing w:val="-4"/>
                <w:sz w:val="24"/>
              </w:rPr>
              <w:t>ADFM</w:t>
            </w:r>
          </w:p>
          <w:p w14:paraId="6AB4392F"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1F029EF0" w14:textId="77777777" w:rsidR="002D68EC" w:rsidRDefault="0069493F">
            <w:pPr>
              <w:pStyle w:val="TableParagraph"/>
              <w:ind w:left="7"/>
              <w:jc w:val="center"/>
              <w:rPr>
                <w:sz w:val="24"/>
              </w:rPr>
            </w:pPr>
            <w:r>
              <w:rPr>
                <w:spacing w:val="-10"/>
                <w:sz w:val="24"/>
              </w:rPr>
              <w:t>0</w:t>
            </w:r>
          </w:p>
        </w:tc>
      </w:tr>
    </w:tbl>
    <w:p w14:paraId="5E84DE4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A500AC2"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935251E" w14:textId="77777777">
        <w:trPr>
          <w:trHeight w:val="671"/>
        </w:trPr>
        <w:tc>
          <w:tcPr>
            <w:tcW w:w="1584" w:type="dxa"/>
          </w:tcPr>
          <w:p w14:paraId="5BB97A7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59BCD5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5227A7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46C04573" w14:textId="77777777" w:rsidR="002D68EC" w:rsidRDefault="0069493F">
            <w:pPr>
              <w:pStyle w:val="TableParagraph"/>
              <w:spacing w:before="198"/>
              <w:ind w:left="7"/>
              <w:jc w:val="center"/>
              <w:rPr>
                <w:sz w:val="24"/>
              </w:rPr>
            </w:pPr>
            <w:r>
              <w:rPr>
                <w:spacing w:val="-2"/>
                <w:sz w:val="24"/>
              </w:rPr>
              <w:t>Üleminekukategooria</w:t>
            </w:r>
          </w:p>
        </w:tc>
      </w:tr>
      <w:tr w:rsidR="002D68EC" w14:paraId="6BDB2A95" w14:textId="77777777">
        <w:trPr>
          <w:trHeight w:val="671"/>
        </w:trPr>
        <w:tc>
          <w:tcPr>
            <w:tcW w:w="1584" w:type="dxa"/>
          </w:tcPr>
          <w:p w14:paraId="66DDCFA8" w14:textId="77777777" w:rsidR="002D68EC" w:rsidRDefault="0069493F">
            <w:pPr>
              <w:pStyle w:val="TableParagraph"/>
              <w:spacing w:before="61"/>
              <w:ind w:left="107"/>
              <w:rPr>
                <w:sz w:val="24"/>
              </w:rPr>
            </w:pPr>
            <w:r>
              <w:rPr>
                <w:sz w:val="24"/>
              </w:rPr>
              <w:t xml:space="preserve">1905 90 </w:t>
            </w:r>
            <w:r>
              <w:rPr>
                <w:spacing w:val="-5"/>
                <w:sz w:val="24"/>
              </w:rPr>
              <w:t>55</w:t>
            </w:r>
          </w:p>
        </w:tc>
        <w:tc>
          <w:tcPr>
            <w:tcW w:w="6469" w:type="dxa"/>
          </w:tcPr>
          <w:p w14:paraId="66743F1D" w14:textId="77777777" w:rsidR="002D68EC" w:rsidRDefault="0069493F">
            <w:pPr>
              <w:pStyle w:val="TableParagraph"/>
              <w:spacing w:before="61"/>
              <w:rPr>
                <w:sz w:val="24"/>
              </w:rPr>
            </w:pPr>
            <w:r>
              <w:rPr>
                <w:sz w:val="24"/>
              </w:rPr>
              <w:t>---</w:t>
            </w:r>
            <w:r>
              <w:rPr>
                <w:spacing w:val="-5"/>
                <w:sz w:val="24"/>
              </w:rPr>
              <w:t xml:space="preserve"> </w:t>
            </w:r>
            <w:r>
              <w:rPr>
                <w:sz w:val="24"/>
              </w:rPr>
              <w:t>pressitud</w:t>
            </w:r>
            <w:r>
              <w:rPr>
                <w:spacing w:val="-1"/>
                <w:sz w:val="24"/>
              </w:rPr>
              <w:t xml:space="preserve"> </w:t>
            </w:r>
            <w:r>
              <w:rPr>
                <w:sz w:val="24"/>
              </w:rPr>
              <w:t>või</w:t>
            </w:r>
            <w:r>
              <w:rPr>
                <w:spacing w:val="-1"/>
                <w:sz w:val="24"/>
              </w:rPr>
              <w:t xml:space="preserve"> </w:t>
            </w:r>
            <w:r>
              <w:rPr>
                <w:sz w:val="24"/>
              </w:rPr>
              <w:t>paisutatud</w:t>
            </w:r>
            <w:r>
              <w:rPr>
                <w:spacing w:val="-1"/>
                <w:sz w:val="24"/>
              </w:rPr>
              <w:t xml:space="preserve"> </w:t>
            </w:r>
            <w:r>
              <w:rPr>
                <w:sz w:val="24"/>
              </w:rPr>
              <w:t>tooted,</w:t>
            </w:r>
            <w:r>
              <w:rPr>
                <w:spacing w:val="-1"/>
                <w:sz w:val="24"/>
              </w:rPr>
              <w:t xml:space="preserve"> </w:t>
            </w:r>
            <w:r>
              <w:rPr>
                <w:sz w:val="24"/>
              </w:rPr>
              <w:t>maitseainetega või</w:t>
            </w:r>
            <w:r>
              <w:rPr>
                <w:spacing w:val="2"/>
                <w:sz w:val="24"/>
              </w:rPr>
              <w:t xml:space="preserve"> </w:t>
            </w:r>
            <w:r>
              <w:rPr>
                <w:spacing w:val="-2"/>
                <w:sz w:val="24"/>
              </w:rPr>
              <w:t>soolased</w:t>
            </w:r>
          </w:p>
        </w:tc>
        <w:tc>
          <w:tcPr>
            <w:tcW w:w="4220" w:type="dxa"/>
          </w:tcPr>
          <w:p w14:paraId="14A628A2" w14:textId="77777777" w:rsidR="002D68EC" w:rsidRDefault="0069493F">
            <w:pPr>
              <w:pStyle w:val="TableParagraph"/>
              <w:spacing w:before="61"/>
              <w:ind w:left="137" w:right="83"/>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20,7</w:t>
            </w:r>
            <w:r>
              <w:rPr>
                <w:spacing w:val="2"/>
                <w:sz w:val="24"/>
              </w:rPr>
              <w:t xml:space="preserve"> </w:t>
            </w:r>
            <w:r>
              <w:rPr>
                <w:sz w:val="24"/>
              </w:rPr>
              <w:t>+</w:t>
            </w:r>
            <w:r>
              <w:rPr>
                <w:spacing w:val="1"/>
                <w:sz w:val="24"/>
              </w:rPr>
              <w:t xml:space="preserve"> </w:t>
            </w:r>
            <w:r>
              <w:rPr>
                <w:spacing w:val="-4"/>
                <w:sz w:val="24"/>
              </w:rPr>
              <w:t>ADFM</w:t>
            </w:r>
          </w:p>
          <w:p w14:paraId="4571944F"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31538327" w14:textId="77777777" w:rsidR="002D68EC" w:rsidRDefault="0069493F">
            <w:pPr>
              <w:pStyle w:val="TableParagraph"/>
              <w:spacing w:before="61"/>
              <w:ind w:left="7"/>
              <w:jc w:val="center"/>
              <w:rPr>
                <w:sz w:val="24"/>
              </w:rPr>
            </w:pPr>
            <w:r>
              <w:rPr>
                <w:spacing w:val="-10"/>
                <w:sz w:val="24"/>
              </w:rPr>
              <w:t>3</w:t>
            </w:r>
          </w:p>
        </w:tc>
      </w:tr>
      <w:tr w:rsidR="002D68EC" w14:paraId="32B00ABC" w14:textId="77777777">
        <w:trPr>
          <w:trHeight w:val="672"/>
        </w:trPr>
        <w:tc>
          <w:tcPr>
            <w:tcW w:w="1584" w:type="dxa"/>
          </w:tcPr>
          <w:p w14:paraId="51FD97E7" w14:textId="77777777" w:rsidR="002D68EC" w:rsidRDefault="0069493F">
            <w:pPr>
              <w:pStyle w:val="TableParagraph"/>
              <w:spacing w:before="61"/>
              <w:ind w:left="107"/>
              <w:rPr>
                <w:sz w:val="24"/>
              </w:rPr>
            </w:pPr>
            <w:r>
              <w:rPr>
                <w:sz w:val="24"/>
              </w:rPr>
              <w:t xml:space="preserve">1905 90 </w:t>
            </w:r>
            <w:r>
              <w:rPr>
                <w:spacing w:val="-5"/>
                <w:sz w:val="24"/>
              </w:rPr>
              <w:t>60</w:t>
            </w:r>
          </w:p>
        </w:tc>
        <w:tc>
          <w:tcPr>
            <w:tcW w:w="6469" w:type="dxa"/>
          </w:tcPr>
          <w:p w14:paraId="08B969D7" w14:textId="77777777" w:rsidR="002D68EC" w:rsidRDefault="0069493F">
            <w:pPr>
              <w:pStyle w:val="TableParagraph"/>
              <w:spacing w:before="61"/>
              <w:rPr>
                <w:sz w:val="24"/>
              </w:rPr>
            </w:pPr>
            <w:r>
              <w:rPr>
                <w:sz w:val="24"/>
              </w:rPr>
              <w:t>----</w:t>
            </w:r>
            <w:r>
              <w:rPr>
                <w:spacing w:val="-4"/>
                <w:sz w:val="24"/>
              </w:rPr>
              <w:t xml:space="preserve"> </w:t>
            </w:r>
            <w:r>
              <w:rPr>
                <w:spacing w:val="-2"/>
                <w:sz w:val="24"/>
              </w:rPr>
              <w:t>magusainelisanditega</w:t>
            </w:r>
          </w:p>
        </w:tc>
        <w:tc>
          <w:tcPr>
            <w:tcW w:w="4220" w:type="dxa"/>
          </w:tcPr>
          <w:p w14:paraId="4C1E0651" w14:textId="77777777" w:rsidR="002D68EC" w:rsidRDefault="0069493F">
            <w:pPr>
              <w:pStyle w:val="TableParagraph"/>
              <w:ind w:left="137" w:right="80"/>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24,2</w:t>
            </w:r>
            <w:r>
              <w:rPr>
                <w:spacing w:val="2"/>
                <w:sz w:val="24"/>
              </w:rPr>
              <w:t xml:space="preserve"> </w:t>
            </w:r>
            <w:r>
              <w:rPr>
                <w:sz w:val="24"/>
              </w:rPr>
              <w:t>+</w:t>
            </w:r>
            <w:r>
              <w:rPr>
                <w:spacing w:val="1"/>
                <w:sz w:val="24"/>
              </w:rPr>
              <w:t xml:space="preserve"> </w:t>
            </w:r>
            <w:r>
              <w:rPr>
                <w:spacing w:val="-4"/>
                <w:sz w:val="24"/>
              </w:rPr>
              <w:t>ADSZ</w:t>
            </w:r>
          </w:p>
          <w:p w14:paraId="36E52785"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1029E7D8" w14:textId="77777777" w:rsidR="002D68EC" w:rsidRDefault="0069493F">
            <w:pPr>
              <w:pStyle w:val="TableParagraph"/>
              <w:spacing w:before="61"/>
              <w:ind w:left="7"/>
              <w:jc w:val="center"/>
              <w:rPr>
                <w:sz w:val="24"/>
              </w:rPr>
            </w:pPr>
            <w:r>
              <w:rPr>
                <w:spacing w:val="-10"/>
                <w:sz w:val="24"/>
              </w:rPr>
              <w:t>5</w:t>
            </w:r>
          </w:p>
        </w:tc>
      </w:tr>
      <w:tr w:rsidR="002D68EC" w14:paraId="552B784C" w14:textId="77777777">
        <w:trPr>
          <w:trHeight w:val="671"/>
        </w:trPr>
        <w:tc>
          <w:tcPr>
            <w:tcW w:w="1584" w:type="dxa"/>
          </w:tcPr>
          <w:p w14:paraId="269889CB" w14:textId="77777777" w:rsidR="002D68EC" w:rsidRDefault="0069493F">
            <w:pPr>
              <w:pStyle w:val="TableParagraph"/>
              <w:spacing w:before="61"/>
              <w:ind w:left="107"/>
              <w:rPr>
                <w:sz w:val="24"/>
              </w:rPr>
            </w:pPr>
            <w:r>
              <w:rPr>
                <w:sz w:val="24"/>
              </w:rPr>
              <w:t xml:space="preserve">1905 90 </w:t>
            </w:r>
            <w:r>
              <w:rPr>
                <w:spacing w:val="-5"/>
                <w:sz w:val="24"/>
              </w:rPr>
              <w:t>90</w:t>
            </w:r>
          </w:p>
        </w:tc>
        <w:tc>
          <w:tcPr>
            <w:tcW w:w="6469" w:type="dxa"/>
          </w:tcPr>
          <w:p w14:paraId="44EAECC4"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0389E1A4" w14:textId="77777777" w:rsidR="002D68EC" w:rsidRDefault="0069493F">
            <w:pPr>
              <w:pStyle w:val="TableParagraph"/>
              <w:ind w:left="137" w:right="83"/>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MAX</w:t>
            </w:r>
            <w:r>
              <w:rPr>
                <w:spacing w:val="-1"/>
                <w:sz w:val="24"/>
              </w:rPr>
              <w:t xml:space="preserve"> </w:t>
            </w:r>
            <w:r>
              <w:rPr>
                <w:sz w:val="24"/>
              </w:rPr>
              <w:t>20,7</w:t>
            </w:r>
            <w:r>
              <w:rPr>
                <w:spacing w:val="2"/>
                <w:sz w:val="24"/>
              </w:rPr>
              <w:t xml:space="preserve"> </w:t>
            </w:r>
            <w:r>
              <w:rPr>
                <w:sz w:val="24"/>
              </w:rPr>
              <w:t>+</w:t>
            </w:r>
            <w:r>
              <w:rPr>
                <w:spacing w:val="1"/>
                <w:sz w:val="24"/>
              </w:rPr>
              <w:t xml:space="preserve"> </w:t>
            </w:r>
            <w:r>
              <w:rPr>
                <w:spacing w:val="-4"/>
                <w:sz w:val="24"/>
              </w:rPr>
              <w:t>ADFM</w:t>
            </w:r>
          </w:p>
          <w:p w14:paraId="5BA1FA29" w14:textId="77777777" w:rsidR="002D68EC" w:rsidRDefault="0069493F">
            <w:pPr>
              <w:pStyle w:val="TableParagraph"/>
              <w:spacing w:before="0"/>
              <w:ind w:left="137" w:right="83"/>
              <w:jc w:val="center"/>
              <w:rPr>
                <w:sz w:val="24"/>
              </w:rPr>
            </w:pPr>
            <w:r>
              <w:rPr>
                <w:sz w:val="24"/>
              </w:rPr>
              <w:t>(Märkus</w:t>
            </w:r>
            <w:r>
              <w:rPr>
                <w:spacing w:val="-2"/>
                <w:sz w:val="24"/>
              </w:rPr>
              <w:t xml:space="preserve"> </w:t>
            </w:r>
            <w:r>
              <w:rPr>
                <w:spacing w:val="-5"/>
                <w:sz w:val="24"/>
              </w:rPr>
              <w:t>1)</w:t>
            </w:r>
          </w:p>
        </w:tc>
        <w:tc>
          <w:tcPr>
            <w:tcW w:w="2297" w:type="dxa"/>
          </w:tcPr>
          <w:p w14:paraId="7006EFD4" w14:textId="77777777" w:rsidR="002D68EC" w:rsidRDefault="0069493F">
            <w:pPr>
              <w:pStyle w:val="TableParagraph"/>
              <w:spacing w:before="61"/>
              <w:ind w:left="7"/>
              <w:jc w:val="center"/>
              <w:rPr>
                <w:sz w:val="24"/>
              </w:rPr>
            </w:pPr>
            <w:r>
              <w:rPr>
                <w:spacing w:val="-10"/>
                <w:sz w:val="24"/>
              </w:rPr>
              <w:t>3</w:t>
            </w:r>
          </w:p>
        </w:tc>
      </w:tr>
      <w:tr w:rsidR="002D68EC" w14:paraId="75068212" w14:textId="77777777">
        <w:trPr>
          <w:trHeight w:val="450"/>
        </w:trPr>
        <w:tc>
          <w:tcPr>
            <w:tcW w:w="1584" w:type="dxa"/>
          </w:tcPr>
          <w:p w14:paraId="7FB2E52E" w14:textId="77777777" w:rsidR="002D68EC" w:rsidRDefault="0069493F">
            <w:pPr>
              <w:pStyle w:val="TableParagraph"/>
              <w:spacing w:before="61"/>
              <w:ind w:left="107"/>
              <w:rPr>
                <w:sz w:val="24"/>
              </w:rPr>
            </w:pPr>
            <w:r>
              <w:rPr>
                <w:sz w:val="24"/>
              </w:rPr>
              <w:t xml:space="preserve">2001 90 </w:t>
            </w:r>
            <w:r>
              <w:rPr>
                <w:spacing w:val="-5"/>
                <w:sz w:val="24"/>
              </w:rPr>
              <w:t>30</w:t>
            </w:r>
          </w:p>
        </w:tc>
        <w:tc>
          <w:tcPr>
            <w:tcW w:w="6469" w:type="dxa"/>
          </w:tcPr>
          <w:p w14:paraId="0D0F134B" w14:textId="77777777" w:rsidR="002D68EC" w:rsidRDefault="0069493F">
            <w:pPr>
              <w:pStyle w:val="TableParagraph"/>
              <w:spacing w:before="61"/>
              <w:rPr>
                <w:sz w:val="24"/>
              </w:rPr>
            </w:pPr>
            <w:r>
              <w:rPr>
                <w:sz w:val="24"/>
              </w:rPr>
              <w:t>--</w:t>
            </w:r>
            <w:r>
              <w:rPr>
                <w:spacing w:val="-2"/>
                <w:sz w:val="24"/>
              </w:rPr>
              <w:t xml:space="preserve"> </w:t>
            </w:r>
            <w:r>
              <w:rPr>
                <w:sz w:val="24"/>
              </w:rPr>
              <w:t>suhkrumais</w:t>
            </w:r>
            <w:r>
              <w:rPr>
                <w:spacing w:val="-1"/>
                <w:sz w:val="24"/>
              </w:rPr>
              <w:t xml:space="preserve"> </w:t>
            </w:r>
            <w:r>
              <w:rPr>
                <w:sz w:val="24"/>
              </w:rPr>
              <w:t>(</w:t>
            </w:r>
            <w:proofErr w:type="spellStart"/>
            <w:r>
              <w:rPr>
                <w:i/>
                <w:sz w:val="24"/>
              </w:rPr>
              <w:t>Zea</w:t>
            </w:r>
            <w:proofErr w:type="spellEnd"/>
            <w:r>
              <w:rPr>
                <w:i/>
                <w:spacing w:val="-1"/>
                <w:sz w:val="24"/>
              </w:rPr>
              <w:t xml:space="preserve"> </w:t>
            </w:r>
            <w:proofErr w:type="spellStart"/>
            <w:r>
              <w:rPr>
                <w:i/>
                <w:sz w:val="24"/>
              </w:rPr>
              <w:t>mays</w:t>
            </w:r>
            <w:proofErr w:type="spellEnd"/>
            <w:r>
              <w:rPr>
                <w:i/>
                <w:spacing w:val="2"/>
                <w:sz w:val="24"/>
              </w:rPr>
              <w:t xml:space="preserve"> </w:t>
            </w:r>
            <w:proofErr w:type="spellStart"/>
            <w:r>
              <w:rPr>
                <w:sz w:val="24"/>
              </w:rPr>
              <w:t>var</w:t>
            </w:r>
            <w:proofErr w:type="spellEnd"/>
            <w:r>
              <w:rPr>
                <w:sz w:val="24"/>
              </w:rPr>
              <w:t>.</w:t>
            </w:r>
            <w:r>
              <w:rPr>
                <w:spacing w:val="-1"/>
                <w:sz w:val="24"/>
              </w:rPr>
              <w:t xml:space="preserve"> </w:t>
            </w:r>
            <w:proofErr w:type="spellStart"/>
            <w:r>
              <w:rPr>
                <w:i/>
                <w:spacing w:val="-2"/>
                <w:sz w:val="24"/>
              </w:rPr>
              <w:t>saccharata</w:t>
            </w:r>
            <w:proofErr w:type="spellEnd"/>
            <w:r>
              <w:rPr>
                <w:spacing w:val="-2"/>
                <w:sz w:val="24"/>
              </w:rPr>
              <w:t>)</w:t>
            </w:r>
          </w:p>
        </w:tc>
        <w:tc>
          <w:tcPr>
            <w:tcW w:w="4220" w:type="dxa"/>
          </w:tcPr>
          <w:p w14:paraId="1663E835" w14:textId="77777777" w:rsidR="002D68EC" w:rsidRDefault="0069493F">
            <w:pPr>
              <w:pStyle w:val="TableParagraph"/>
              <w:spacing w:before="61"/>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11D0096E" w14:textId="77777777" w:rsidR="002D68EC" w:rsidRDefault="0069493F">
            <w:pPr>
              <w:pStyle w:val="TableParagraph"/>
              <w:spacing w:before="61"/>
              <w:ind w:left="7"/>
              <w:jc w:val="center"/>
              <w:rPr>
                <w:sz w:val="24"/>
              </w:rPr>
            </w:pPr>
            <w:r>
              <w:rPr>
                <w:spacing w:val="-10"/>
                <w:sz w:val="24"/>
              </w:rPr>
              <w:t>7</w:t>
            </w:r>
          </w:p>
        </w:tc>
      </w:tr>
      <w:tr w:rsidR="002D68EC" w14:paraId="7EB15167" w14:textId="77777777">
        <w:trPr>
          <w:trHeight w:val="671"/>
        </w:trPr>
        <w:tc>
          <w:tcPr>
            <w:tcW w:w="1584" w:type="dxa"/>
          </w:tcPr>
          <w:p w14:paraId="15B8E6D3" w14:textId="77777777" w:rsidR="002D68EC" w:rsidRDefault="0069493F">
            <w:pPr>
              <w:pStyle w:val="TableParagraph"/>
              <w:ind w:left="107"/>
              <w:rPr>
                <w:sz w:val="24"/>
              </w:rPr>
            </w:pPr>
            <w:r>
              <w:rPr>
                <w:sz w:val="24"/>
              </w:rPr>
              <w:t xml:space="preserve">2001 90 </w:t>
            </w:r>
            <w:r>
              <w:rPr>
                <w:spacing w:val="-5"/>
                <w:sz w:val="24"/>
              </w:rPr>
              <w:t>40</w:t>
            </w:r>
          </w:p>
        </w:tc>
        <w:tc>
          <w:tcPr>
            <w:tcW w:w="6469" w:type="dxa"/>
          </w:tcPr>
          <w:p w14:paraId="717BF0E9" w14:textId="77777777" w:rsidR="002D68EC" w:rsidRDefault="0069493F">
            <w:pPr>
              <w:pStyle w:val="TableParagraph"/>
              <w:ind w:right="173"/>
              <w:rPr>
                <w:sz w:val="24"/>
              </w:rPr>
            </w:pPr>
            <w:r>
              <w:rPr>
                <w:sz w:val="24"/>
              </w:rPr>
              <w:t>--</w:t>
            </w:r>
            <w:r>
              <w:rPr>
                <w:spacing w:val="-7"/>
                <w:sz w:val="24"/>
              </w:rPr>
              <w:t xml:space="preserve"> </w:t>
            </w:r>
            <w:r>
              <w:rPr>
                <w:sz w:val="24"/>
              </w:rPr>
              <w:t>jamss,</w:t>
            </w:r>
            <w:r>
              <w:rPr>
                <w:spacing w:val="-6"/>
                <w:sz w:val="24"/>
              </w:rPr>
              <w:t xml:space="preserve"> </w:t>
            </w:r>
            <w:r>
              <w:rPr>
                <w:sz w:val="24"/>
              </w:rPr>
              <w:t>bataat</w:t>
            </w:r>
            <w:r>
              <w:rPr>
                <w:spacing w:val="-6"/>
                <w:sz w:val="24"/>
              </w:rPr>
              <w:t xml:space="preserve"> </w:t>
            </w:r>
            <w:r>
              <w:rPr>
                <w:sz w:val="24"/>
              </w:rPr>
              <w:t>jms</w:t>
            </w:r>
            <w:r>
              <w:rPr>
                <w:spacing w:val="-6"/>
                <w:sz w:val="24"/>
              </w:rPr>
              <w:t xml:space="preserve"> </w:t>
            </w:r>
            <w:r>
              <w:rPr>
                <w:sz w:val="24"/>
              </w:rPr>
              <w:t>toiduks</w:t>
            </w:r>
            <w:r>
              <w:rPr>
                <w:spacing w:val="-6"/>
                <w:sz w:val="24"/>
              </w:rPr>
              <w:t xml:space="preserve"> </w:t>
            </w:r>
            <w:r>
              <w:rPr>
                <w:sz w:val="24"/>
              </w:rPr>
              <w:t>kasutatavad</w:t>
            </w:r>
            <w:r>
              <w:rPr>
                <w:spacing w:val="-6"/>
                <w:sz w:val="24"/>
              </w:rPr>
              <w:t xml:space="preserve"> </w:t>
            </w:r>
            <w:r>
              <w:rPr>
                <w:sz w:val="24"/>
              </w:rPr>
              <w:t>taimeosad,</w:t>
            </w:r>
            <w:r>
              <w:rPr>
                <w:spacing w:val="-6"/>
                <w:sz w:val="24"/>
              </w:rPr>
              <w:t xml:space="preserve"> </w:t>
            </w:r>
            <w:r>
              <w:rPr>
                <w:sz w:val="24"/>
              </w:rPr>
              <w:t>mis sisaldavad vähemalt 5 % massist tärklist</w:t>
            </w:r>
          </w:p>
        </w:tc>
        <w:tc>
          <w:tcPr>
            <w:tcW w:w="4220" w:type="dxa"/>
          </w:tcPr>
          <w:p w14:paraId="3AD606B1" w14:textId="77777777" w:rsidR="002D68EC" w:rsidRDefault="0069493F">
            <w:pPr>
              <w:pStyle w:val="TableParagraph"/>
              <w:ind w:left="137" w:right="83"/>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3,8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3FCB8B71" w14:textId="77777777" w:rsidR="002D68EC" w:rsidRDefault="0069493F">
            <w:pPr>
              <w:pStyle w:val="TableParagraph"/>
              <w:ind w:left="7"/>
              <w:jc w:val="center"/>
              <w:rPr>
                <w:sz w:val="24"/>
              </w:rPr>
            </w:pPr>
            <w:r>
              <w:rPr>
                <w:spacing w:val="-10"/>
                <w:sz w:val="24"/>
              </w:rPr>
              <w:t>0</w:t>
            </w:r>
          </w:p>
        </w:tc>
      </w:tr>
      <w:tr w:rsidR="002D68EC" w14:paraId="758FBE29" w14:textId="77777777">
        <w:trPr>
          <w:trHeight w:val="395"/>
        </w:trPr>
        <w:tc>
          <w:tcPr>
            <w:tcW w:w="1584" w:type="dxa"/>
          </w:tcPr>
          <w:p w14:paraId="738CD713" w14:textId="77777777" w:rsidR="002D68EC" w:rsidRDefault="0069493F">
            <w:pPr>
              <w:pStyle w:val="TableParagraph"/>
              <w:ind w:left="107"/>
              <w:rPr>
                <w:sz w:val="24"/>
              </w:rPr>
            </w:pPr>
            <w:r>
              <w:rPr>
                <w:sz w:val="24"/>
              </w:rPr>
              <w:t xml:space="preserve">2002 10 </w:t>
            </w:r>
            <w:r>
              <w:rPr>
                <w:spacing w:val="-5"/>
                <w:sz w:val="24"/>
              </w:rPr>
              <w:t>10</w:t>
            </w:r>
          </w:p>
        </w:tc>
        <w:tc>
          <w:tcPr>
            <w:tcW w:w="6469" w:type="dxa"/>
          </w:tcPr>
          <w:p w14:paraId="7D23DB13" w14:textId="77777777" w:rsidR="002D68EC" w:rsidRDefault="0069493F">
            <w:pPr>
              <w:pStyle w:val="TableParagraph"/>
              <w:rPr>
                <w:sz w:val="24"/>
              </w:rPr>
            </w:pPr>
            <w:r>
              <w:rPr>
                <w:sz w:val="24"/>
              </w:rPr>
              <w:t>--</w:t>
            </w:r>
            <w:r>
              <w:rPr>
                <w:spacing w:val="-2"/>
                <w:sz w:val="24"/>
              </w:rPr>
              <w:t xml:space="preserve"> kooritud</w:t>
            </w:r>
          </w:p>
        </w:tc>
        <w:tc>
          <w:tcPr>
            <w:tcW w:w="4220" w:type="dxa"/>
          </w:tcPr>
          <w:p w14:paraId="63986CC0"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6990DD89" w14:textId="77777777" w:rsidR="002D68EC" w:rsidRDefault="0069493F">
            <w:pPr>
              <w:pStyle w:val="TableParagraph"/>
              <w:ind w:left="7"/>
              <w:jc w:val="center"/>
              <w:rPr>
                <w:sz w:val="24"/>
              </w:rPr>
            </w:pPr>
            <w:r>
              <w:rPr>
                <w:spacing w:val="-10"/>
                <w:sz w:val="24"/>
              </w:rPr>
              <w:t>5</w:t>
            </w:r>
          </w:p>
        </w:tc>
      </w:tr>
      <w:tr w:rsidR="002D68EC" w14:paraId="1A43BDF4" w14:textId="77777777">
        <w:trPr>
          <w:trHeight w:val="395"/>
        </w:trPr>
        <w:tc>
          <w:tcPr>
            <w:tcW w:w="1584" w:type="dxa"/>
          </w:tcPr>
          <w:p w14:paraId="267F3297" w14:textId="77777777" w:rsidR="002D68EC" w:rsidRDefault="0069493F">
            <w:pPr>
              <w:pStyle w:val="TableParagraph"/>
              <w:ind w:left="107"/>
              <w:rPr>
                <w:sz w:val="24"/>
              </w:rPr>
            </w:pPr>
            <w:r>
              <w:rPr>
                <w:sz w:val="24"/>
              </w:rPr>
              <w:t xml:space="preserve">2002 10 </w:t>
            </w:r>
            <w:r>
              <w:rPr>
                <w:spacing w:val="-5"/>
                <w:sz w:val="24"/>
              </w:rPr>
              <w:t>90</w:t>
            </w:r>
          </w:p>
        </w:tc>
        <w:tc>
          <w:tcPr>
            <w:tcW w:w="6469" w:type="dxa"/>
          </w:tcPr>
          <w:p w14:paraId="78C4A2E5"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2AAA1571"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5A055968" w14:textId="77777777" w:rsidR="002D68EC" w:rsidRDefault="0069493F">
            <w:pPr>
              <w:pStyle w:val="TableParagraph"/>
              <w:ind w:left="7"/>
              <w:jc w:val="center"/>
              <w:rPr>
                <w:sz w:val="24"/>
              </w:rPr>
            </w:pPr>
            <w:r>
              <w:rPr>
                <w:spacing w:val="-10"/>
                <w:sz w:val="24"/>
              </w:rPr>
              <w:t>5</w:t>
            </w:r>
          </w:p>
        </w:tc>
      </w:tr>
      <w:tr w:rsidR="002D68EC" w14:paraId="4A055D67" w14:textId="77777777">
        <w:trPr>
          <w:trHeight w:val="450"/>
        </w:trPr>
        <w:tc>
          <w:tcPr>
            <w:tcW w:w="1584" w:type="dxa"/>
          </w:tcPr>
          <w:p w14:paraId="33DB04F2" w14:textId="77777777" w:rsidR="002D68EC" w:rsidRDefault="0069493F">
            <w:pPr>
              <w:pStyle w:val="TableParagraph"/>
              <w:ind w:left="107"/>
              <w:rPr>
                <w:sz w:val="24"/>
              </w:rPr>
            </w:pPr>
            <w:r>
              <w:rPr>
                <w:sz w:val="24"/>
              </w:rPr>
              <w:t xml:space="preserve">2002 90 </w:t>
            </w:r>
            <w:r>
              <w:rPr>
                <w:spacing w:val="-5"/>
                <w:sz w:val="24"/>
              </w:rPr>
              <w:t>11</w:t>
            </w:r>
          </w:p>
        </w:tc>
        <w:tc>
          <w:tcPr>
            <w:tcW w:w="6469" w:type="dxa"/>
          </w:tcPr>
          <w:p w14:paraId="74598071" w14:textId="77777777" w:rsidR="002D68EC" w:rsidRDefault="0069493F">
            <w:pPr>
              <w:pStyle w:val="TableParagraph"/>
              <w:rPr>
                <w:sz w:val="24"/>
              </w:rPr>
            </w:pPr>
            <w:r>
              <w:rPr>
                <w:sz w:val="24"/>
              </w:rPr>
              <w:t>---</w:t>
            </w:r>
            <w:r>
              <w:rPr>
                <w:spacing w:val="-2"/>
                <w:sz w:val="24"/>
              </w:rPr>
              <w:t xml:space="preserve"> </w:t>
            </w:r>
            <w:r>
              <w:rPr>
                <w:sz w:val="24"/>
              </w:rPr>
              <w:t>kontaktpakendis netomassiga üle</w:t>
            </w:r>
            <w:r>
              <w:rPr>
                <w:spacing w:val="-1"/>
                <w:sz w:val="24"/>
              </w:rPr>
              <w:t xml:space="preserve"> </w:t>
            </w:r>
            <w:r>
              <w:rPr>
                <w:sz w:val="24"/>
              </w:rPr>
              <w:t>1</w:t>
            </w:r>
            <w:r>
              <w:rPr>
                <w:spacing w:val="1"/>
                <w:sz w:val="24"/>
              </w:rPr>
              <w:t xml:space="preserve"> </w:t>
            </w:r>
            <w:r>
              <w:rPr>
                <w:spacing w:val="-5"/>
                <w:sz w:val="24"/>
              </w:rPr>
              <w:t>kg</w:t>
            </w:r>
          </w:p>
        </w:tc>
        <w:tc>
          <w:tcPr>
            <w:tcW w:w="4220" w:type="dxa"/>
          </w:tcPr>
          <w:p w14:paraId="28A168A9"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5338EDBD" w14:textId="77777777" w:rsidR="002D68EC" w:rsidRDefault="0069493F">
            <w:pPr>
              <w:pStyle w:val="TableParagraph"/>
              <w:ind w:left="7"/>
              <w:jc w:val="center"/>
              <w:rPr>
                <w:sz w:val="24"/>
              </w:rPr>
            </w:pPr>
            <w:r>
              <w:rPr>
                <w:spacing w:val="-10"/>
                <w:sz w:val="24"/>
              </w:rPr>
              <w:t>7</w:t>
            </w:r>
          </w:p>
        </w:tc>
      </w:tr>
      <w:tr w:rsidR="002D68EC" w14:paraId="37B4ABA9" w14:textId="77777777">
        <w:trPr>
          <w:trHeight w:val="448"/>
        </w:trPr>
        <w:tc>
          <w:tcPr>
            <w:tcW w:w="1584" w:type="dxa"/>
          </w:tcPr>
          <w:p w14:paraId="4ADD07EB" w14:textId="77777777" w:rsidR="002D68EC" w:rsidRDefault="0069493F">
            <w:pPr>
              <w:pStyle w:val="TableParagraph"/>
              <w:ind w:left="107"/>
              <w:rPr>
                <w:sz w:val="24"/>
              </w:rPr>
            </w:pPr>
            <w:r>
              <w:rPr>
                <w:sz w:val="24"/>
              </w:rPr>
              <w:t xml:space="preserve">2002 90 </w:t>
            </w:r>
            <w:r>
              <w:rPr>
                <w:spacing w:val="-5"/>
                <w:sz w:val="24"/>
              </w:rPr>
              <w:t>19</w:t>
            </w:r>
          </w:p>
        </w:tc>
        <w:tc>
          <w:tcPr>
            <w:tcW w:w="6469" w:type="dxa"/>
          </w:tcPr>
          <w:p w14:paraId="1C85917F" w14:textId="77777777" w:rsidR="002D68EC" w:rsidRDefault="0069493F">
            <w:pPr>
              <w:pStyle w:val="TableParagraph"/>
              <w:rPr>
                <w:sz w:val="24"/>
              </w:rPr>
            </w:pPr>
            <w:r>
              <w:rPr>
                <w:sz w:val="24"/>
              </w:rPr>
              <w:t>---</w:t>
            </w:r>
            <w:r>
              <w:rPr>
                <w:spacing w:val="-2"/>
                <w:sz w:val="24"/>
              </w:rPr>
              <w:t xml:space="preserve"> </w:t>
            </w:r>
            <w:r>
              <w:rPr>
                <w:sz w:val="24"/>
              </w:rPr>
              <w:t>kontaktpakendis netomassiga kuni 1</w:t>
            </w:r>
            <w:r>
              <w:rPr>
                <w:spacing w:val="1"/>
                <w:sz w:val="24"/>
              </w:rPr>
              <w:t xml:space="preserve"> </w:t>
            </w:r>
            <w:r>
              <w:rPr>
                <w:spacing w:val="-5"/>
                <w:sz w:val="24"/>
              </w:rPr>
              <w:t>kg</w:t>
            </w:r>
          </w:p>
        </w:tc>
        <w:tc>
          <w:tcPr>
            <w:tcW w:w="4220" w:type="dxa"/>
          </w:tcPr>
          <w:p w14:paraId="4B2B87C8"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6004EAE8" w14:textId="77777777" w:rsidR="002D68EC" w:rsidRDefault="0069493F">
            <w:pPr>
              <w:pStyle w:val="TableParagraph"/>
              <w:ind w:left="7"/>
              <w:jc w:val="center"/>
              <w:rPr>
                <w:sz w:val="24"/>
              </w:rPr>
            </w:pPr>
            <w:r>
              <w:rPr>
                <w:spacing w:val="-10"/>
                <w:sz w:val="24"/>
              </w:rPr>
              <w:t>7</w:t>
            </w:r>
          </w:p>
        </w:tc>
      </w:tr>
      <w:tr w:rsidR="002D68EC" w14:paraId="56C1355F" w14:textId="77777777">
        <w:trPr>
          <w:trHeight w:val="450"/>
        </w:trPr>
        <w:tc>
          <w:tcPr>
            <w:tcW w:w="1584" w:type="dxa"/>
          </w:tcPr>
          <w:p w14:paraId="292A4305" w14:textId="77777777" w:rsidR="002D68EC" w:rsidRDefault="0069493F">
            <w:pPr>
              <w:pStyle w:val="TableParagraph"/>
              <w:spacing w:before="61"/>
              <w:ind w:left="107"/>
              <w:rPr>
                <w:sz w:val="24"/>
              </w:rPr>
            </w:pPr>
            <w:r>
              <w:rPr>
                <w:sz w:val="24"/>
              </w:rPr>
              <w:t xml:space="preserve">2002 90 </w:t>
            </w:r>
            <w:r>
              <w:rPr>
                <w:spacing w:val="-5"/>
                <w:sz w:val="24"/>
              </w:rPr>
              <w:t>31</w:t>
            </w:r>
          </w:p>
        </w:tc>
        <w:tc>
          <w:tcPr>
            <w:tcW w:w="6469" w:type="dxa"/>
          </w:tcPr>
          <w:p w14:paraId="5559DB60" w14:textId="77777777" w:rsidR="002D68EC" w:rsidRDefault="0069493F">
            <w:pPr>
              <w:pStyle w:val="TableParagraph"/>
              <w:spacing w:before="61"/>
              <w:rPr>
                <w:sz w:val="24"/>
              </w:rPr>
            </w:pPr>
            <w:r>
              <w:rPr>
                <w:sz w:val="24"/>
              </w:rPr>
              <w:t>---</w:t>
            </w:r>
            <w:r>
              <w:rPr>
                <w:spacing w:val="-2"/>
                <w:sz w:val="24"/>
              </w:rPr>
              <w:t xml:space="preserve"> </w:t>
            </w:r>
            <w:r>
              <w:rPr>
                <w:sz w:val="24"/>
              </w:rPr>
              <w:t>kontaktpakendis netomassiga üle</w:t>
            </w:r>
            <w:r>
              <w:rPr>
                <w:spacing w:val="-1"/>
                <w:sz w:val="24"/>
              </w:rPr>
              <w:t xml:space="preserve"> </w:t>
            </w:r>
            <w:r>
              <w:rPr>
                <w:sz w:val="24"/>
              </w:rPr>
              <w:t>1</w:t>
            </w:r>
            <w:r>
              <w:rPr>
                <w:spacing w:val="1"/>
                <w:sz w:val="24"/>
              </w:rPr>
              <w:t xml:space="preserve"> </w:t>
            </w:r>
            <w:r>
              <w:rPr>
                <w:spacing w:val="-5"/>
                <w:sz w:val="24"/>
              </w:rPr>
              <w:t>kg</w:t>
            </w:r>
          </w:p>
        </w:tc>
        <w:tc>
          <w:tcPr>
            <w:tcW w:w="4220" w:type="dxa"/>
          </w:tcPr>
          <w:p w14:paraId="7341D36E" w14:textId="77777777" w:rsidR="002D68EC" w:rsidRDefault="0069493F">
            <w:pPr>
              <w:pStyle w:val="TableParagraph"/>
              <w:spacing w:before="61"/>
              <w:ind w:left="137" w:right="81"/>
              <w:jc w:val="center"/>
              <w:rPr>
                <w:sz w:val="24"/>
              </w:rPr>
            </w:pPr>
            <w:r>
              <w:rPr>
                <w:sz w:val="24"/>
              </w:rPr>
              <w:t xml:space="preserve">14,4 </w:t>
            </w:r>
            <w:r>
              <w:rPr>
                <w:spacing w:val="-10"/>
                <w:sz w:val="24"/>
              </w:rPr>
              <w:t>%</w:t>
            </w:r>
          </w:p>
        </w:tc>
        <w:tc>
          <w:tcPr>
            <w:tcW w:w="2297" w:type="dxa"/>
          </w:tcPr>
          <w:p w14:paraId="3F590FD5" w14:textId="77777777" w:rsidR="002D68EC" w:rsidRDefault="0069493F">
            <w:pPr>
              <w:pStyle w:val="TableParagraph"/>
              <w:spacing w:before="61"/>
              <w:ind w:left="7"/>
              <w:jc w:val="center"/>
              <w:rPr>
                <w:sz w:val="24"/>
              </w:rPr>
            </w:pPr>
            <w:r>
              <w:rPr>
                <w:spacing w:val="-10"/>
                <w:sz w:val="24"/>
              </w:rPr>
              <w:t>7</w:t>
            </w:r>
          </w:p>
        </w:tc>
      </w:tr>
    </w:tbl>
    <w:p w14:paraId="4D2952E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55F50F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615D0CF" w14:textId="77777777">
        <w:trPr>
          <w:trHeight w:val="671"/>
        </w:trPr>
        <w:tc>
          <w:tcPr>
            <w:tcW w:w="1584" w:type="dxa"/>
          </w:tcPr>
          <w:p w14:paraId="74B32CFC"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8D1C46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268327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2655FB7" w14:textId="77777777" w:rsidR="002D68EC" w:rsidRDefault="0069493F">
            <w:pPr>
              <w:pStyle w:val="TableParagraph"/>
              <w:spacing w:before="198"/>
              <w:ind w:left="7"/>
              <w:jc w:val="center"/>
              <w:rPr>
                <w:sz w:val="24"/>
              </w:rPr>
            </w:pPr>
            <w:r>
              <w:rPr>
                <w:spacing w:val="-2"/>
                <w:sz w:val="24"/>
              </w:rPr>
              <w:t>Üleminekukategooria</w:t>
            </w:r>
          </w:p>
        </w:tc>
      </w:tr>
      <w:tr w:rsidR="002D68EC" w14:paraId="25A650F8" w14:textId="77777777">
        <w:trPr>
          <w:trHeight w:val="450"/>
        </w:trPr>
        <w:tc>
          <w:tcPr>
            <w:tcW w:w="1584" w:type="dxa"/>
          </w:tcPr>
          <w:p w14:paraId="3DF89387" w14:textId="77777777" w:rsidR="002D68EC" w:rsidRDefault="0069493F">
            <w:pPr>
              <w:pStyle w:val="TableParagraph"/>
              <w:spacing w:before="61"/>
              <w:ind w:left="107"/>
              <w:rPr>
                <w:sz w:val="24"/>
              </w:rPr>
            </w:pPr>
            <w:r>
              <w:rPr>
                <w:sz w:val="24"/>
              </w:rPr>
              <w:t xml:space="preserve">2002 90 </w:t>
            </w:r>
            <w:r>
              <w:rPr>
                <w:spacing w:val="-5"/>
                <w:sz w:val="24"/>
              </w:rPr>
              <w:t>39</w:t>
            </w:r>
          </w:p>
        </w:tc>
        <w:tc>
          <w:tcPr>
            <w:tcW w:w="6469" w:type="dxa"/>
          </w:tcPr>
          <w:p w14:paraId="0440857A" w14:textId="77777777" w:rsidR="002D68EC" w:rsidRDefault="0069493F">
            <w:pPr>
              <w:pStyle w:val="TableParagraph"/>
              <w:spacing w:before="61"/>
              <w:rPr>
                <w:sz w:val="24"/>
              </w:rPr>
            </w:pPr>
            <w:r>
              <w:rPr>
                <w:sz w:val="24"/>
              </w:rPr>
              <w:t>---</w:t>
            </w:r>
            <w:r>
              <w:rPr>
                <w:spacing w:val="-2"/>
                <w:sz w:val="24"/>
              </w:rPr>
              <w:t xml:space="preserve"> </w:t>
            </w:r>
            <w:r>
              <w:rPr>
                <w:sz w:val="24"/>
              </w:rPr>
              <w:t>kontaktpakendis netomassiga kuni 1</w:t>
            </w:r>
            <w:r>
              <w:rPr>
                <w:spacing w:val="1"/>
                <w:sz w:val="24"/>
              </w:rPr>
              <w:t xml:space="preserve"> </w:t>
            </w:r>
            <w:r>
              <w:rPr>
                <w:spacing w:val="-5"/>
                <w:sz w:val="24"/>
              </w:rPr>
              <w:t>kg</w:t>
            </w:r>
          </w:p>
        </w:tc>
        <w:tc>
          <w:tcPr>
            <w:tcW w:w="4220" w:type="dxa"/>
          </w:tcPr>
          <w:p w14:paraId="3A4D4E38" w14:textId="77777777" w:rsidR="002D68EC" w:rsidRDefault="0069493F">
            <w:pPr>
              <w:pStyle w:val="TableParagraph"/>
              <w:spacing w:before="61"/>
              <w:ind w:left="137" w:right="81"/>
              <w:jc w:val="center"/>
              <w:rPr>
                <w:sz w:val="24"/>
              </w:rPr>
            </w:pPr>
            <w:r>
              <w:rPr>
                <w:sz w:val="24"/>
              </w:rPr>
              <w:t xml:space="preserve">14,4 </w:t>
            </w:r>
            <w:r>
              <w:rPr>
                <w:spacing w:val="-10"/>
                <w:sz w:val="24"/>
              </w:rPr>
              <w:t>%</w:t>
            </w:r>
          </w:p>
        </w:tc>
        <w:tc>
          <w:tcPr>
            <w:tcW w:w="2297" w:type="dxa"/>
          </w:tcPr>
          <w:p w14:paraId="42BE9D53" w14:textId="77777777" w:rsidR="002D68EC" w:rsidRDefault="0069493F">
            <w:pPr>
              <w:pStyle w:val="TableParagraph"/>
              <w:spacing w:before="61"/>
              <w:ind w:left="7"/>
              <w:jc w:val="center"/>
              <w:rPr>
                <w:sz w:val="24"/>
              </w:rPr>
            </w:pPr>
            <w:r>
              <w:rPr>
                <w:spacing w:val="-10"/>
                <w:sz w:val="24"/>
              </w:rPr>
              <w:t>7</w:t>
            </w:r>
          </w:p>
        </w:tc>
      </w:tr>
      <w:tr w:rsidR="002D68EC" w14:paraId="7DB3F767" w14:textId="77777777">
        <w:trPr>
          <w:trHeight w:val="450"/>
        </w:trPr>
        <w:tc>
          <w:tcPr>
            <w:tcW w:w="1584" w:type="dxa"/>
          </w:tcPr>
          <w:p w14:paraId="787D0F6F" w14:textId="77777777" w:rsidR="002D68EC" w:rsidRDefault="0069493F">
            <w:pPr>
              <w:pStyle w:val="TableParagraph"/>
              <w:ind w:left="107"/>
              <w:rPr>
                <w:sz w:val="24"/>
              </w:rPr>
            </w:pPr>
            <w:r>
              <w:rPr>
                <w:sz w:val="24"/>
              </w:rPr>
              <w:t xml:space="preserve">2002 90 </w:t>
            </w:r>
            <w:r>
              <w:rPr>
                <w:spacing w:val="-5"/>
                <w:sz w:val="24"/>
              </w:rPr>
              <w:t>91</w:t>
            </w:r>
          </w:p>
        </w:tc>
        <w:tc>
          <w:tcPr>
            <w:tcW w:w="6469" w:type="dxa"/>
          </w:tcPr>
          <w:p w14:paraId="70C61141" w14:textId="77777777" w:rsidR="002D68EC" w:rsidRDefault="0069493F">
            <w:pPr>
              <w:pStyle w:val="TableParagraph"/>
              <w:rPr>
                <w:sz w:val="24"/>
              </w:rPr>
            </w:pPr>
            <w:r>
              <w:rPr>
                <w:sz w:val="24"/>
              </w:rPr>
              <w:t>---</w:t>
            </w:r>
            <w:r>
              <w:rPr>
                <w:spacing w:val="-2"/>
                <w:sz w:val="24"/>
              </w:rPr>
              <w:t xml:space="preserve"> </w:t>
            </w:r>
            <w:r>
              <w:rPr>
                <w:sz w:val="24"/>
              </w:rPr>
              <w:t>kontaktpakendis netomassiga üle</w:t>
            </w:r>
            <w:r>
              <w:rPr>
                <w:spacing w:val="-1"/>
                <w:sz w:val="24"/>
              </w:rPr>
              <w:t xml:space="preserve"> </w:t>
            </w:r>
            <w:r>
              <w:rPr>
                <w:sz w:val="24"/>
              </w:rPr>
              <w:t>1</w:t>
            </w:r>
            <w:r>
              <w:rPr>
                <w:spacing w:val="1"/>
                <w:sz w:val="24"/>
              </w:rPr>
              <w:t xml:space="preserve"> </w:t>
            </w:r>
            <w:r>
              <w:rPr>
                <w:spacing w:val="-5"/>
                <w:sz w:val="24"/>
              </w:rPr>
              <w:t>kg</w:t>
            </w:r>
          </w:p>
        </w:tc>
        <w:tc>
          <w:tcPr>
            <w:tcW w:w="4220" w:type="dxa"/>
          </w:tcPr>
          <w:p w14:paraId="7990D53C"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44514AEB" w14:textId="77777777" w:rsidR="002D68EC" w:rsidRDefault="0069493F">
            <w:pPr>
              <w:pStyle w:val="TableParagraph"/>
              <w:ind w:left="7"/>
              <w:jc w:val="center"/>
              <w:rPr>
                <w:sz w:val="24"/>
              </w:rPr>
            </w:pPr>
            <w:r>
              <w:rPr>
                <w:spacing w:val="-10"/>
                <w:sz w:val="24"/>
              </w:rPr>
              <w:t>7</w:t>
            </w:r>
          </w:p>
        </w:tc>
      </w:tr>
      <w:tr w:rsidR="002D68EC" w14:paraId="3381730E" w14:textId="77777777">
        <w:trPr>
          <w:trHeight w:val="449"/>
        </w:trPr>
        <w:tc>
          <w:tcPr>
            <w:tcW w:w="1584" w:type="dxa"/>
          </w:tcPr>
          <w:p w14:paraId="7C27290B" w14:textId="77777777" w:rsidR="002D68EC" w:rsidRDefault="0069493F">
            <w:pPr>
              <w:pStyle w:val="TableParagraph"/>
              <w:ind w:left="107"/>
              <w:rPr>
                <w:sz w:val="24"/>
              </w:rPr>
            </w:pPr>
            <w:r>
              <w:rPr>
                <w:sz w:val="24"/>
              </w:rPr>
              <w:t xml:space="preserve">2002 90 </w:t>
            </w:r>
            <w:r>
              <w:rPr>
                <w:spacing w:val="-5"/>
                <w:sz w:val="24"/>
              </w:rPr>
              <w:t>99</w:t>
            </w:r>
          </w:p>
        </w:tc>
        <w:tc>
          <w:tcPr>
            <w:tcW w:w="6469" w:type="dxa"/>
          </w:tcPr>
          <w:p w14:paraId="055E8A4E" w14:textId="77777777" w:rsidR="002D68EC" w:rsidRDefault="0069493F">
            <w:pPr>
              <w:pStyle w:val="TableParagraph"/>
              <w:rPr>
                <w:sz w:val="24"/>
              </w:rPr>
            </w:pPr>
            <w:r>
              <w:rPr>
                <w:sz w:val="24"/>
              </w:rPr>
              <w:t>---</w:t>
            </w:r>
            <w:r>
              <w:rPr>
                <w:spacing w:val="-2"/>
                <w:sz w:val="24"/>
              </w:rPr>
              <w:t xml:space="preserve"> </w:t>
            </w:r>
            <w:r>
              <w:rPr>
                <w:sz w:val="24"/>
              </w:rPr>
              <w:t>kontaktpakendis netomassiga kuni 1</w:t>
            </w:r>
            <w:r>
              <w:rPr>
                <w:spacing w:val="1"/>
                <w:sz w:val="24"/>
              </w:rPr>
              <w:t xml:space="preserve"> </w:t>
            </w:r>
            <w:r>
              <w:rPr>
                <w:spacing w:val="-5"/>
                <w:sz w:val="24"/>
              </w:rPr>
              <w:t>kg</w:t>
            </w:r>
          </w:p>
        </w:tc>
        <w:tc>
          <w:tcPr>
            <w:tcW w:w="4220" w:type="dxa"/>
          </w:tcPr>
          <w:p w14:paraId="16EC76D4"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0897681A" w14:textId="77777777" w:rsidR="002D68EC" w:rsidRDefault="0069493F">
            <w:pPr>
              <w:pStyle w:val="TableParagraph"/>
              <w:ind w:left="7"/>
              <w:jc w:val="center"/>
              <w:rPr>
                <w:sz w:val="24"/>
              </w:rPr>
            </w:pPr>
            <w:r>
              <w:rPr>
                <w:spacing w:val="-10"/>
                <w:sz w:val="24"/>
              </w:rPr>
              <w:t>7</w:t>
            </w:r>
          </w:p>
        </w:tc>
      </w:tr>
      <w:tr w:rsidR="002D68EC" w14:paraId="4C68FEAA" w14:textId="77777777">
        <w:trPr>
          <w:trHeight w:val="397"/>
        </w:trPr>
        <w:tc>
          <w:tcPr>
            <w:tcW w:w="1584" w:type="dxa"/>
          </w:tcPr>
          <w:p w14:paraId="0827B01D" w14:textId="77777777" w:rsidR="002D68EC" w:rsidRDefault="0069493F">
            <w:pPr>
              <w:pStyle w:val="TableParagraph"/>
              <w:spacing w:before="61"/>
              <w:ind w:left="107"/>
              <w:rPr>
                <w:sz w:val="24"/>
              </w:rPr>
            </w:pPr>
            <w:r>
              <w:rPr>
                <w:sz w:val="24"/>
              </w:rPr>
              <w:t xml:space="preserve">2004 10 </w:t>
            </w:r>
            <w:r>
              <w:rPr>
                <w:spacing w:val="-5"/>
                <w:sz w:val="24"/>
              </w:rPr>
              <w:t>91</w:t>
            </w:r>
          </w:p>
        </w:tc>
        <w:tc>
          <w:tcPr>
            <w:tcW w:w="6469" w:type="dxa"/>
          </w:tcPr>
          <w:p w14:paraId="759BFBB5" w14:textId="77777777" w:rsidR="002D68EC" w:rsidRDefault="0069493F">
            <w:pPr>
              <w:pStyle w:val="TableParagraph"/>
              <w:spacing w:before="61"/>
              <w:rPr>
                <w:sz w:val="24"/>
              </w:rPr>
            </w:pPr>
            <w:r>
              <w:rPr>
                <w:sz w:val="24"/>
              </w:rPr>
              <w:t>---</w:t>
            </w:r>
            <w:r>
              <w:rPr>
                <w:spacing w:val="-2"/>
                <w:sz w:val="24"/>
              </w:rPr>
              <w:t xml:space="preserve"> </w:t>
            </w:r>
            <w:r>
              <w:rPr>
                <w:sz w:val="24"/>
              </w:rPr>
              <w:t>jahu</w:t>
            </w:r>
            <w:r>
              <w:rPr>
                <w:spacing w:val="-1"/>
                <w:sz w:val="24"/>
              </w:rPr>
              <w:t xml:space="preserve"> </w:t>
            </w:r>
            <w:r>
              <w:rPr>
                <w:sz w:val="24"/>
              </w:rPr>
              <w:t xml:space="preserve">või </w:t>
            </w:r>
            <w:r>
              <w:rPr>
                <w:spacing w:val="-2"/>
                <w:sz w:val="24"/>
              </w:rPr>
              <w:t>helvestena</w:t>
            </w:r>
          </w:p>
        </w:tc>
        <w:tc>
          <w:tcPr>
            <w:tcW w:w="4220" w:type="dxa"/>
          </w:tcPr>
          <w:p w14:paraId="7C145147" w14:textId="77777777" w:rsidR="002D68EC" w:rsidRDefault="0069493F">
            <w:pPr>
              <w:pStyle w:val="TableParagraph"/>
              <w:spacing w:before="61"/>
              <w:ind w:left="137" w:right="83"/>
              <w:jc w:val="center"/>
              <w:rPr>
                <w:sz w:val="24"/>
              </w:rPr>
            </w:pPr>
            <w:r>
              <w:rPr>
                <w:sz w:val="24"/>
              </w:rPr>
              <w:t>7,6 %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327EFAD1" w14:textId="77777777" w:rsidR="002D68EC" w:rsidRDefault="0069493F">
            <w:pPr>
              <w:pStyle w:val="TableParagraph"/>
              <w:spacing w:before="61"/>
              <w:ind w:left="7"/>
              <w:jc w:val="center"/>
              <w:rPr>
                <w:sz w:val="24"/>
              </w:rPr>
            </w:pPr>
            <w:r>
              <w:rPr>
                <w:spacing w:val="-10"/>
                <w:sz w:val="24"/>
              </w:rPr>
              <w:t>0</w:t>
            </w:r>
          </w:p>
        </w:tc>
      </w:tr>
      <w:tr w:rsidR="002D68EC" w14:paraId="4734603A" w14:textId="77777777">
        <w:trPr>
          <w:trHeight w:val="448"/>
        </w:trPr>
        <w:tc>
          <w:tcPr>
            <w:tcW w:w="1584" w:type="dxa"/>
          </w:tcPr>
          <w:p w14:paraId="72FE9852" w14:textId="77777777" w:rsidR="002D68EC" w:rsidRDefault="0069493F">
            <w:pPr>
              <w:pStyle w:val="TableParagraph"/>
              <w:ind w:left="107"/>
              <w:rPr>
                <w:sz w:val="24"/>
              </w:rPr>
            </w:pPr>
            <w:r>
              <w:rPr>
                <w:sz w:val="24"/>
              </w:rPr>
              <w:t xml:space="preserve">2004 90 </w:t>
            </w:r>
            <w:r>
              <w:rPr>
                <w:spacing w:val="-5"/>
                <w:sz w:val="24"/>
              </w:rPr>
              <w:t>10</w:t>
            </w:r>
          </w:p>
        </w:tc>
        <w:tc>
          <w:tcPr>
            <w:tcW w:w="6469" w:type="dxa"/>
          </w:tcPr>
          <w:p w14:paraId="2C267674" w14:textId="77777777" w:rsidR="002D68EC" w:rsidRDefault="0069493F">
            <w:pPr>
              <w:pStyle w:val="TableParagraph"/>
              <w:rPr>
                <w:sz w:val="24"/>
              </w:rPr>
            </w:pPr>
            <w:r>
              <w:rPr>
                <w:sz w:val="24"/>
              </w:rPr>
              <w:t>--</w:t>
            </w:r>
            <w:r>
              <w:rPr>
                <w:spacing w:val="-2"/>
                <w:sz w:val="24"/>
              </w:rPr>
              <w:t xml:space="preserve"> </w:t>
            </w:r>
            <w:r>
              <w:rPr>
                <w:sz w:val="24"/>
              </w:rPr>
              <w:t>suhkrumais</w:t>
            </w:r>
            <w:r>
              <w:rPr>
                <w:spacing w:val="-1"/>
                <w:sz w:val="24"/>
              </w:rPr>
              <w:t xml:space="preserve"> </w:t>
            </w:r>
            <w:r>
              <w:rPr>
                <w:sz w:val="24"/>
              </w:rPr>
              <w:t>(</w:t>
            </w:r>
            <w:proofErr w:type="spellStart"/>
            <w:r>
              <w:rPr>
                <w:i/>
                <w:sz w:val="24"/>
              </w:rPr>
              <w:t>Zea</w:t>
            </w:r>
            <w:proofErr w:type="spellEnd"/>
            <w:r>
              <w:rPr>
                <w:i/>
                <w:spacing w:val="-1"/>
                <w:sz w:val="24"/>
              </w:rPr>
              <w:t xml:space="preserve"> </w:t>
            </w:r>
            <w:proofErr w:type="spellStart"/>
            <w:r>
              <w:rPr>
                <w:i/>
                <w:sz w:val="24"/>
              </w:rPr>
              <w:t>mays</w:t>
            </w:r>
            <w:proofErr w:type="spellEnd"/>
            <w:r>
              <w:rPr>
                <w:i/>
                <w:spacing w:val="2"/>
                <w:sz w:val="24"/>
              </w:rPr>
              <w:t xml:space="preserve"> </w:t>
            </w:r>
            <w:proofErr w:type="spellStart"/>
            <w:r>
              <w:rPr>
                <w:sz w:val="24"/>
              </w:rPr>
              <w:t>var</w:t>
            </w:r>
            <w:proofErr w:type="spellEnd"/>
            <w:r>
              <w:rPr>
                <w:sz w:val="24"/>
              </w:rPr>
              <w:t>.</w:t>
            </w:r>
            <w:r>
              <w:rPr>
                <w:spacing w:val="-1"/>
                <w:sz w:val="24"/>
              </w:rPr>
              <w:t xml:space="preserve"> </w:t>
            </w:r>
            <w:proofErr w:type="spellStart"/>
            <w:r>
              <w:rPr>
                <w:i/>
                <w:spacing w:val="-2"/>
                <w:sz w:val="24"/>
              </w:rPr>
              <w:t>saccharata</w:t>
            </w:r>
            <w:proofErr w:type="spellEnd"/>
            <w:r>
              <w:rPr>
                <w:spacing w:val="-2"/>
                <w:sz w:val="24"/>
              </w:rPr>
              <w:t>)</w:t>
            </w:r>
          </w:p>
        </w:tc>
        <w:tc>
          <w:tcPr>
            <w:tcW w:w="4220" w:type="dxa"/>
          </w:tcPr>
          <w:p w14:paraId="5A9B12EF" w14:textId="77777777" w:rsidR="002D68EC" w:rsidRDefault="0069493F">
            <w:pPr>
              <w:pStyle w:val="TableParagraph"/>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0A325004" w14:textId="77777777" w:rsidR="002D68EC" w:rsidRDefault="0069493F">
            <w:pPr>
              <w:pStyle w:val="TableParagraph"/>
              <w:ind w:left="7"/>
              <w:jc w:val="center"/>
              <w:rPr>
                <w:sz w:val="24"/>
              </w:rPr>
            </w:pPr>
            <w:r>
              <w:rPr>
                <w:spacing w:val="-10"/>
                <w:sz w:val="24"/>
              </w:rPr>
              <w:t>7</w:t>
            </w:r>
          </w:p>
        </w:tc>
      </w:tr>
      <w:tr w:rsidR="002D68EC" w14:paraId="466C454C" w14:textId="77777777">
        <w:trPr>
          <w:trHeight w:val="395"/>
        </w:trPr>
        <w:tc>
          <w:tcPr>
            <w:tcW w:w="1584" w:type="dxa"/>
          </w:tcPr>
          <w:p w14:paraId="3F5C6271" w14:textId="77777777" w:rsidR="002D68EC" w:rsidRDefault="0069493F">
            <w:pPr>
              <w:pStyle w:val="TableParagraph"/>
              <w:ind w:left="107"/>
              <w:rPr>
                <w:sz w:val="24"/>
              </w:rPr>
            </w:pPr>
            <w:r>
              <w:rPr>
                <w:sz w:val="24"/>
              </w:rPr>
              <w:t xml:space="preserve">2005 20 </w:t>
            </w:r>
            <w:r>
              <w:rPr>
                <w:spacing w:val="-5"/>
                <w:sz w:val="24"/>
              </w:rPr>
              <w:t>10</w:t>
            </w:r>
          </w:p>
        </w:tc>
        <w:tc>
          <w:tcPr>
            <w:tcW w:w="6469" w:type="dxa"/>
          </w:tcPr>
          <w:p w14:paraId="56396CEE" w14:textId="77777777" w:rsidR="002D68EC" w:rsidRDefault="0069493F">
            <w:pPr>
              <w:pStyle w:val="TableParagraph"/>
              <w:rPr>
                <w:sz w:val="24"/>
              </w:rPr>
            </w:pPr>
            <w:r>
              <w:rPr>
                <w:sz w:val="24"/>
              </w:rPr>
              <w:t>--</w:t>
            </w:r>
            <w:r>
              <w:rPr>
                <w:spacing w:val="-2"/>
                <w:sz w:val="24"/>
              </w:rPr>
              <w:t xml:space="preserve"> </w:t>
            </w:r>
            <w:r>
              <w:rPr>
                <w:sz w:val="24"/>
              </w:rPr>
              <w:t xml:space="preserve">jahu või </w:t>
            </w:r>
            <w:r>
              <w:rPr>
                <w:spacing w:val="-2"/>
                <w:sz w:val="24"/>
              </w:rPr>
              <w:t>helvestena</w:t>
            </w:r>
          </w:p>
        </w:tc>
        <w:tc>
          <w:tcPr>
            <w:tcW w:w="4220" w:type="dxa"/>
          </w:tcPr>
          <w:p w14:paraId="7414C52B" w14:textId="77777777" w:rsidR="002D68EC" w:rsidRDefault="0069493F">
            <w:pPr>
              <w:pStyle w:val="TableParagraph"/>
              <w:ind w:left="137" w:right="83"/>
              <w:jc w:val="center"/>
              <w:rPr>
                <w:sz w:val="24"/>
              </w:rPr>
            </w:pPr>
            <w:r>
              <w:rPr>
                <w:sz w:val="24"/>
              </w:rPr>
              <w:t>8,8 %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7"/>
                <w:sz w:val="24"/>
              </w:rPr>
              <w:t>1)</w:t>
            </w:r>
          </w:p>
        </w:tc>
        <w:tc>
          <w:tcPr>
            <w:tcW w:w="2297" w:type="dxa"/>
          </w:tcPr>
          <w:p w14:paraId="5BDCF33D" w14:textId="77777777" w:rsidR="002D68EC" w:rsidRDefault="0069493F">
            <w:pPr>
              <w:pStyle w:val="TableParagraph"/>
              <w:ind w:left="7"/>
              <w:jc w:val="center"/>
              <w:rPr>
                <w:sz w:val="24"/>
              </w:rPr>
            </w:pPr>
            <w:r>
              <w:rPr>
                <w:spacing w:val="-10"/>
                <w:sz w:val="24"/>
              </w:rPr>
              <w:t>0</w:t>
            </w:r>
          </w:p>
        </w:tc>
      </w:tr>
      <w:tr w:rsidR="002D68EC" w14:paraId="19DCE1A2" w14:textId="77777777">
        <w:trPr>
          <w:trHeight w:val="395"/>
        </w:trPr>
        <w:tc>
          <w:tcPr>
            <w:tcW w:w="1584" w:type="dxa"/>
          </w:tcPr>
          <w:p w14:paraId="42AB6228" w14:textId="77777777" w:rsidR="002D68EC" w:rsidRDefault="0069493F">
            <w:pPr>
              <w:pStyle w:val="TableParagraph"/>
              <w:ind w:left="107"/>
              <w:rPr>
                <w:sz w:val="24"/>
              </w:rPr>
            </w:pPr>
            <w:r>
              <w:rPr>
                <w:sz w:val="24"/>
              </w:rPr>
              <w:t xml:space="preserve">2005 60 </w:t>
            </w:r>
            <w:r>
              <w:rPr>
                <w:spacing w:val="-5"/>
                <w:sz w:val="24"/>
              </w:rPr>
              <w:t>00</w:t>
            </w:r>
          </w:p>
        </w:tc>
        <w:tc>
          <w:tcPr>
            <w:tcW w:w="6469" w:type="dxa"/>
          </w:tcPr>
          <w:p w14:paraId="43E16170" w14:textId="77777777" w:rsidR="002D68EC" w:rsidRDefault="0069493F">
            <w:pPr>
              <w:pStyle w:val="TableParagraph"/>
              <w:rPr>
                <w:sz w:val="24"/>
              </w:rPr>
            </w:pPr>
            <w:r>
              <w:rPr>
                <w:sz w:val="24"/>
              </w:rPr>
              <w:t>-</w:t>
            </w:r>
            <w:r>
              <w:rPr>
                <w:spacing w:val="-1"/>
                <w:sz w:val="24"/>
              </w:rPr>
              <w:t xml:space="preserve"> </w:t>
            </w:r>
            <w:r>
              <w:rPr>
                <w:spacing w:val="-2"/>
                <w:sz w:val="24"/>
              </w:rPr>
              <w:t>spargel</w:t>
            </w:r>
          </w:p>
        </w:tc>
        <w:tc>
          <w:tcPr>
            <w:tcW w:w="4220" w:type="dxa"/>
          </w:tcPr>
          <w:p w14:paraId="3863D569"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68FF012C" w14:textId="77777777" w:rsidR="002D68EC" w:rsidRDefault="0069493F">
            <w:pPr>
              <w:pStyle w:val="TableParagraph"/>
              <w:ind w:left="9"/>
              <w:jc w:val="center"/>
              <w:rPr>
                <w:sz w:val="24"/>
              </w:rPr>
            </w:pPr>
            <w:r>
              <w:rPr>
                <w:spacing w:val="-2"/>
                <w:sz w:val="24"/>
              </w:rPr>
              <w:t>TRQ-ASP/7</w:t>
            </w:r>
          </w:p>
        </w:tc>
      </w:tr>
      <w:tr w:rsidR="002D68EC" w14:paraId="1957FC03" w14:textId="77777777">
        <w:trPr>
          <w:trHeight w:val="450"/>
        </w:trPr>
        <w:tc>
          <w:tcPr>
            <w:tcW w:w="1584" w:type="dxa"/>
          </w:tcPr>
          <w:p w14:paraId="49C8C5DD" w14:textId="77777777" w:rsidR="002D68EC" w:rsidRDefault="0069493F">
            <w:pPr>
              <w:pStyle w:val="TableParagraph"/>
              <w:ind w:left="107"/>
              <w:rPr>
                <w:sz w:val="24"/>
              </w:rPr>
            </w:pPr>
            <w:r>
              <w:rPr>
                <w:sz w:val="24"/>
              </w:rPr>
              <w:t xml:space="preserve">2005 80 </w:t>
            </w:r>
            <w:r>
              <w:rPr>
                <w:spacing w:val="-5"/>
                <w:sz w:val="24"/>
              </w:rPr>
              <w:t>00</w:t>
            </w:r>
          </w:p>
        </w:tc>
        <w:tc>
          <w:tcPr>
            <w:tcW w:w="6469" w:type="dxa"/>
          </w:tcPr>
          <w:p w14:paraId="365B8A19" w14:textId="77777777" w:rsidR="002D68EC" w:rsidRDefault="0069493F">
            <w:pPr>
              <w:pStyle w:val="TableParagraph"/>
              <w:rPr>
                <w:sz w:val="24"/>
              </w:rPr>
            </w:pPr>
            <w:r>
              <w:rPr>
                <w:sz w:val="24"/>
              </w:rPr>
              <w:t>-</w:t>
            </w:r>
            <w:r>
              <w:rPr>
                <w:spacing w:val="-2"/>
                <w:sz w:val="24"/>
              </w:rPr>
              <w:t xml:space="preserve"> </w:t>
            </w:r>
            <w:r>
              <w:rPr>
                <w:sz w:val="24"/>
              </w:rPr>
              <w:t>suhkrumais</w:t>
            </w:r>
            <w:r>
              <w:rPr>
                <w:spacing w:val="-1"/>
                <w:sz w:val="24"/>
              </w:rPr>
              <w:t xml:space="preserve"> </w:t>
            </w:r>
            <w:r>
              <w:rPr>
                <w:sz w:val="24"/>
              </w:rPr>
              <w:t>(</w:t>
            </w:r>
            <w:proofErr w:type="spellStart"/>
            <w:r>
              <w:rPr>
                <w:i/>
                <w:sz w:val="24"/>
              </w:rPr>
              <w:t>Zea</w:t>
            </w:r>
            <w:proofErr w:type="spellEnd"/>
            <w:r>
              <w:rPr>
                <w:i/>
                <w:spacing w:val="-1"/>
                <w:sz w:val="24"/>
              </w:rPr>
              <w:t xml:space="preserve"> </w:t>
            </w:r>
            <w:proofErr w:type="spellStart"/>
            <w:r>
              <w:rPr>
                <w:i/>
                <w:sz w:val="24"/>
              </w:rPr>
              <w:t>mays</w:t>
            </w:r>
            <w:proofErr w:type="spellEnd"/>
            <w:r>
              <w:rPr>
                <w:i/>
                <w:spacing w:val="1"/>
                <w:sz w:val="24"/>
              </w:rPr>
              <w:t xml:space="preserve"> </w:t>
            </w:r>
            <w:proofErr w:type="spellStart"/>
            <w:r>
              <w:rPr>
                <w:sz w:val="24"/>
              </w:rPr>
              <w:t>var</w:t>
            </w:r>
            <w:proofErr w:type="spellEnd"/>
            <w:r>
              <w:rPr>
                <w:sz w:val="24"/>
              </w:rPr>
              <w:t>.</w:t>
            </w:r>
            <w:r>
              <w:rPr>
                <w:spacing w:val="-1"/>
                <w:sz w:val="24"/>
              </w:rPr>
              <w:t xml:space="preserve"> </w:t>
            </w:r>
            <w:proofErr w:type="spellStart"/>
            <w:r>
              <w:rPr>
                <w:i/>
                <w:spacing w:val="-2"/>
                <w:sz w:val="24"/>
              </w:rPr>
              <w:t>saccharata</w:t>
            </w:r>
            <w:proofErr w:type="spellEnd"/>
            <w:r>
              <w:rPr>
                <w:spacing w:val="-2"/>
                <w:sz w:val="24"/>
              </w:rPr>
              <w:t>)</w:t>
            </w:r>
          </w:p>
        </w:tc>
        <w:tc>
          <w:tcPr>
            <w:tcW w:w="4220" w:type="dxa"/>
          </w:tcPr>
          <w:p w14:paraId="70CDC09D" w14:textId="77777777" w:rsidR="002D68EC" w:rsidRDefault="0069493F">
            <w:pPr>
              <w:pStyle w:val="TableParagraph"/>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20633794" w14:textId="77777777" w:rsidR="002D68EC" w:rsidRDefault="0069493F">
            <w:pPr>
              <w:pStyle w:val="TableParagraph"/>
              <w:ind w:left="7"/>
              <w:jc w:val="center"/>
              <w:rPr>
                <w:sz w:val="24"/>
              </w:rPr>
            </w:pPr>
            <w:r>
              <w:rPr>
                <w:spacing w:val="-10"/>
                <w:sz w:val="24"/>
              </w:rPr>
              <w:t>7</w:t>
            </w:r>
          </w:p>
        </w:tc>
      </w:tr>
      <w:tr w:rsidR="002D68EC" w14:paraId="32F332BC" w14:textId="77777777">
        <w:trPr>
          <w:trHeight w:val="396"/>
        </w:trPr>
        <w:tc>
          <w:tcPr>
            <w:tcW w:w="1584" w:type="dxa"/>
          </w:tcPr>
          <w:p w14:paraId="5F6BD15C" w14:textId="77777777" w:rsidR="002D68EC" w:rsidRDefault="0069493F">
            <w:pPr>
              <w:pStyle w:val="TableParagraph"/>
              <w:ind w:left="107"/>
              <w:rPr>
                <w:sz w:val="24"/>
              </w:rPr>
            </w:pPr>
            <w:r>
              <w:rPr>
                <w:sz w:val="24"/>
              </w:rPr>
              <w:t xml:space="preserve">2006 00 </w:t>
            </w:r>
            <w:r>
              <w:rPr>
                <w:spacing w:val="-5"/>
                <w:sz w:val="24"/>
              </w:rPr>
              <w:t>31</w:t>
            </w:r>
          </w:p>
        </w:tc>
        <w:tc>
          <w:tcPr>
            <w:tcW w:w="6469" w:type="dxa"/>
          </w:tcPr>
          <w:p w14:paraId="464BA132" w14:textId="77777777" w:rsidR="002D68EC" w:rsidRDefault="0069493F">
            <w:pPr>
              <w:pStyle w:val="TableParagraph"/>
              <w:rPr>
                <w:sz w:val="24"/>
              </w:rPr>
            </w:pPr>
            <w:r>
              <w:rPr>
                <w:sz w:val="24"/>
              </w:rPr>
              <w:t>---</w:t>
            </w:r>
            <w:r>
              <w:rPr>
                <w:spacing w:val="-3"/>
                <w:sz w:val="24"/>
              </w:rPr>
              <w:t xml:space="preserve"> </w:t>
            </w:r>
            <w:r>
              <w:rPr>
                <w:spacing w:val="-2"/>
                <w:sz w:val="24"/>
              </w:rPr>
              <w:t>kirsid</w:t>
            </w:r>
          </w:p>
        </w:tc>
        <w:tc>
          <w:tcPr>
            <w:tcW w:w="4220" w:type="dxa"/>
          </w:tcPr>
          <w:p w14:paraId="5E73CEC8" w14:textId="77777777" w:rsidR="002D68EC" w:rsidRDefault="0069493F">
            <w:pPr>
              <w:pStyle w:val="TableParagraph"/>
              <w:ind w:left="137" w:right="82"/>
              <w:jc w:val="center"/>
              <w:rPr>
                <w:sz w:val="24"/>
              </w:rPr>
            </w:pPr>
            <w:r>
              <w:rPr>
                <w:sz w:val="24"/>
              </w:rPr>
              <w:t>20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23,9 EUR/100</w:t>
            </w:r>
            <w:r>
              <w:rPr>
                <w:spacing w:val="1"/>
                <w:sz w:val="24"/>
              </w:rPr>
              <w:t xml:space="preserve"> </w:t>
            </w:r>
            <w:r>
              <w:rPr>
                <w:spacing w:val="-7"/>
                <w:sz w:val="24"/>
              </w:rPr>
              <w:t>kg</w:t>
            </w:r>
          </w:p>
        </w:tc>
        <w:tc>
          <w:tcPr>
            <w:tcW w:w="2297" w:type="dxa"/>
          </w:tcPr>
          <w:p w14:paraId="1BD0C3C6" w14:textId="77777777" w:rsidR="002D68EC" w:rsidRDefault="0069493F">
            <w:pPr>
              <w:pStyle w:val="TableParagraph"/>
              <w:ind w:left="7"/>
              <w:jc w:val="center"/>
              <w:rPr>
                <w:sz w:val="24"/>
              </w:rPr>
            </w:pPr>
            <w:r>
              <w:rPr>
                <w:spacing w:val="-10"/>
                <w:sz w:val="24"/>
              </w:rPr>
              <w:t>7</w:t>
            </w:r>
          </w:p>
        </w:tc>
      </w:tr>
      <w:tr w:rsidR="002D68EC" w14:paraId="2B96E506" w14:textId="77777777">
        <w:trPr>
          <w:trHeight w:val="395"/>
        </w:trPr>
        <w:tc>
          <w:tcPr>
            <w:tcW w:w="1584" w:type="dxa"/>
          </w:tcPr>
          <w:p w14:paraId="36EE2BCA" w14:textId="77777777" w:rsidR="002D68EC" w:rsidRDefault="0069493F">
            <w:pPr>
              <w:pStyle w:val="TableParagraph"/>
              <w:ind w:left="107"/>
              <w:rPr>
                <w:sz w:val="24"/>
              </w:rPr>
            </w:pPr>
            <w:r>
              <w:rPr>
                <w:sz w:val="24"/>
              </w:rPr>
              <w:t xml:space="preserve">2007 10 </w:t>
            </w:r>
            <w:r>
              <w:rPr>
                <w:spacing w:val="-5"/>
                <w:sz w:val="24"/>
              </w:rPr>
              <w:t>10</w:t>
            </w:r>
          </w:p>
        </w:tc>
        <w:tc>
          <w:tcPr>
            <w:tcW w:w="6469" w:type="dxa"/>
          </w:tcPr>
          <w:p w14:paraId="6A12C7E3" w14:textId="77777777" w:rsidR="002D68EC" w:rsidRDefault="0069493F">
            <w:pPr>
              <w:pStyle w:val="TableParagraph"/>
              <w:rPr>
                <w:sz w:val="24"/>
              </w:rPr>
            </w:pPr>
            <w:r>
              <w:rPr>
                <w:sz w:val="24"/>
              </w:rPr>
              <w:t>--</w:t>
            </w:r>
            <w:r>
              <w:rPr>
                <w:spacing w:val="-1"/>
                <w:sz w:val="24"/>
              </w:rPr>
              <w:t xml:space="preserve"> </w:t>
            </w:r>
            <w:r>
              <w:rPr>
                <w:sz w:val="24"/>
              </w:rPr>
              <w:t>suhkrusisaldusega</w:t>
            </w:r>
            <w:r>
              <w:rPr>
                <w:spacing w:val="-2"/>
                <w:sz w:val="24"/>
              </w:rPr>
              <w:t xml:space="preserve"> </w:t>
            </w:r>
            <w:r>
              <w:rPr>
                <w:sz w:val="24"/>
              </w:rPr>
              <w:t>üle</w:t>
            </w:r>
            <w:r>
              <w:rPr>
                <w:spacing w:val="1"/>
                <w:sz w:val="24"/>
              </w:rPr>
              <w:t xml:space="preserve"> </w:t>
            </w:r>
            <w:r>
              <w:rPr>
                <w:sz w:val="24"/>
              </w:rPr>
              <w:t>13</w:t>
            </w:r>
            <w:r>
              <w:rPr>
                <w:spacing w:val="1"/>
                <w:sz w:val="24"/>
              </w:rPr>
              <w:t xml:space="preserve"> </w:t>
            </w:r>
            <w:r>
              <w:rPr>
                <w:sz w:val="24"/>
              </w:rPr>
              <w:t xml:space="preserve">% </w:t>
            </w:r>
            <w:r>
              <w:rPr>
                <w:spacing w:val="-2"/>
                <w:sz w:val="24"/>
              </w:rPr>
              <w:t>massist</w:t>
            </w:r>
          </w:p>
        </w:tc>
        <w:tc>
          <w:tcPr>
            <w:tcW w:w="4220" w:type="dxa"/>
          </w:tcPr>
          <w:p w14:paraId="6D8B31B2" w14:textId="77777777" w:rsidR="002D68EC" w:rsidRDefault="0069493F">
            <w:pPr>
              <w:pStyle w:val="TableParagraph"/>
              <w:ind w:left="137" w:right="82"/>
              <w:jc w:val="center"/>
              <w:rPr>
                <w:sz w:val="24"/>
              </w:rPr>
            </w:pPr>
            <w:r>
              <w:rPr>
                <w:sz w:val="24"/>
              </w:rPr>
              <w:t>24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4,2 EUR/100</w:t>
            </w:r>
            <w:r>
              <w:rPr>
                <w:spacing w:val="1"/>
                <w:sz w:val="24"/>
              </w:rPr>
              <w:t xml:space="preserve"> </w:t>
            </w:r>
            <w:r>
              <w:rPr>
                <w:spacing w:val="-7"/>
                <w:sz w:val="24"/>
              </w:rPr>
              <w:t>kg</w:t>
            </w:r>
          </w:p>
        </w:tc>
        <w:tc>
          <w:tcPr>
            <w:tcW w:w="2297" w:type="dxa"/>
          </w:tcPr>
          <w:p w14:paraId="0FFE5887" w14:textId="77777777" w:rsidR="002D68EC" w:rsidRDefault="0069493F">
            <w:pPr>
              <w:pStyle w:val="TableParagraph"/>
              <w:ind w:left="7"/>
              <w:jc w:val="center"/>
              <w:rPr>
                <w:sz w:val="24"/>
              </w:rPr>
            </w:pPr>
            <w:r>
              <w:rPr>
                <w:spacing w:val="-10"/>
                <w:sz w:val="24"/>
              </w:rPr>
              <w:t>3</w:t>
            </w:r>
          </w:p>
        </w:tc>
      </w:tr>
      <w:tr w:rsidR="002D68EC" w14:paraId="54C1D001" w14:textId="77777777">
        <w:trPr>
          <w:trHeight w:val="395"/>
        </w:trPr>
        <w:tc>
          <w:tcPr>
            <w:tcW w:w="1584" w:type="dxa"/>
          </w:tcPr>
          <w:p w14:paraId="56DCD093" w14:textId="77777777" w:rsidR="002D68EC" w:rsidRDefault="0069493F">
            <w:pPr>
              <w:pStyle w:val="TableParagraph"/>
              <w:ind w:left="107"/>
              <w:rPr>
                <w:sz w:val="24"/>
              </w:rPr>
            </w:pPr>
            <w:r>
              <w:rPr>
                <w:sz w:val="24"/>
              </w:rPr>
              <w:t xml:space="preserve">2007 91 </w:t>
            </w:r>
            <w:r>
              <w:rPr>
                <w:spacing w:val="-5"/>
                <w:sz w:val="24"/>
              </w:rPr>
              <w:t>10</w:t>
            </w:r>
          </w:p>
        </w:tc>
        <w:tc>
          <w:tcPr>
            <w:tcW w:w="6469" w:type="dxa"/>
          </w:tcPr>
          <w:p w14:paraId="703A767C" w14:textId="77777777" w:rsidR="002D68EC" w:rsidRDefault="0069493F">
            <w:pPr>
              <w:pStyle w:val="TableParagraph"/>
              <w:rPr>
                <w:sz w:val="24"/>
              </w:rPr>
            </w:pPr>
            <w:r>
              <w:rPr>
                <w:sz w:val="24"/>
              </w:rPr>
              <w:t>---</w:t>
            </w:r>
            <w:r>
              <w:rPr>
                <w:spacing w:val="-2"/>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0DE06025" w14:textId="77777777" w:rsidR="002D68EC" w:rsidRDefault="0069493F">
            <w:pPr>
              <w:pStyle w:val="TableParagraph"/>
              <w:ind w:left="137" w:right="84"/>
              <w:jc w:val="center"/>
              <w:rPr>
                <w:sz w:val="24"/>
              </w:rPr>
            </w:pPr>
            <w:r>
              <w:rPr>
                <w:sz w:val="24"/>
              </w:rPr>
              <w:t>20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23 EUR/100</w:t>
            </w:r>
            <w:r>
              <w:rPr>
                <w:spacing w:val="1"/>
                <w:sz w:val="24"/>
              </w:rPr>
              <w:t xml:space="preserve"> </w:t>
            </w:r>
            <w:r>
              <w:rPr>
                <w:spacing w:val="-5"/>
                <w:sz w:val="24"/>
              </w:rPr>
              <w:t>kg</w:t>
            </w:r>
          </w:p>
        </w:tc>
        <w:tc>
          <w:tcPr>
            <w:tcW w:w="2297" w:type="dxa"/>
          </w:tcPr>
          <w:p w14:paraId="73D530E6" w14:textId="77777777" w:rsidR="002D68EC" w:rsidRDefault="0069493F">
            <w:pPr>
              <w:pStyle w:val="TableParagraph"/>
              <w:ind w:left="7"/>
              <w:jc w:val="center"/>
              <w:rPr>
                <w:sz w:val="24"/>
              </w:rPr>
            </w:pPr>
            <w:r>
              <w:rPr>
                <w:spacing w:val="-10"/>
                <w:sz w:val="24"/>
              </w:rPr>
              <w:t>3</w:t>
            </w:r>
          </w:p>
        </w:tc>
      </w:tr>
    </w:tbl>
    <w:p w14:paraId="2A55984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0C05E99"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B1D6E02" w14:textId="77777777">
        <w:trPr>
          <w:trHeight w:val="671"/>
        </w:trPr>
        <w:tc>
          <w:tcPr>
            <w:tcW w:w="1584" w:type="dxa"/>
          </w:tcPr>
          <w:p w14:paraId="5EF9D5E4"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18F8284"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98ED100"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6F4DF0B" w14:textId="77777777" w:rsidR="002D68EC" w:rsidRDefault="0069493F">
            <w:pPr>
              <w:pStyle w:val="TableParagraph"/>
              <w:spacing w:before="198"/>
              <w:ind w:left="7"/>
              <w:jc w:val="center"/>
              <w:rPr>
                <w:sz w:val="24"/>
              </w:rPr>
            </w:pPr>
            <w:r>
              <w:rPr>
                <w:spacing w:val="-2"/>
                <w:sz w:val="24"/>
              </w:rPr>
              <w:t>Üleminekukategooria</w:t>
            </w:r>
          </w:p>
        </w:tc>
      </w:tr>
      <w:tr w:rsidR="002D68EC" w14:paraId="483054DF" w14:textId="77777777">
        <w:trPr>
          <w:trHeight w:val="450"/>
        </w:trPr>
        <w:tc>
          <w:tcPr>
            <w:tcW w:w="1584" w:type="dxa"/>
          </w:tcPr>
          <w:p w14:paraId="5312015E" w14:textId="77777777" w:rsidR="002D68EC" w:rsidRDefault="0069493F">
            <w:pPr>
              <w:pStyle w:val="TableParagraph"/>
              <w:spacing w:before="61"/>
              <w:ind w:left="107"/>
              <w:rPr>
                <w:sz w:val="24"/>
              </w:rPr>
            </w:pPr>
            <w:r>
              <w:rPr>
                <w:sz w:val="24"/>
              </w:rPr>
              <w:t xml:space="preserve">2007 91 </w:t>
            </w:r>
            <w:r>
              <w:rPr>
                <w:spacing w:val="-5"/>
                <w:sz w:val="24"/>
              </w:rPr>
              <w:t>30</w:t>
            </w:r>
          </w:p>
        </w:tc>
        <w:tc>
          <w:tcPr>
            <w:tcW w:w="6469" w:type="dxa"/>
          </w:tcPr>
          <w:p w14:paraId="74CB474A" w14:textId="77777777" w:rsidR="002D68EC" w:rsidRDefault="0069493F">
            <w:pPr>
              <w:pStyle w:val="TableParagraph"/>
              <w:spacing w:before="61"/>
              <w:rPr>
                <w:sz w:val="24"/>
              </w:rPr>
            </w:pPr>
            <w:r>
              <w:rPr>
                <w:sz w:val="24"/>
              </w:rPr>
              <w:t>---</w:t>
            </w:r>
            <w:r>
              <w:rPr>
                <w:spacing w:val="-2"/>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13</w:t>
            </w:r>
            <w:r>
              <w:rPr>
                <w:spacing w:val="1"/>
                <w:sz w:val="24"/>
              </w:rPr>
              <w:t xml:space="preserve"> </w:t>
            </w:r>
            <w:r>
              <w:rPr>
                <w:sz w:val="24"/>
              </w:rPr>
              <w:t>%, kuid</w:t>
            </w:r>
            <w:r>
              <w:rPr>
                <w:spacing w:val="-1"/>
                <w:sz w:val="24"/>
              </w:rPr>
              <w:t xml:space="preserve"> </w:t>
            </w:r>
            <w:r>
              <w:rPr>
                <w:sz w:val="24"/>
              </w:rPr>
              <w:t>mitte üle</w:t>
            </w:r>
            <w:r>
              <w:rPr>
                <w:spacing w:val="-1"/>
                <w:sz w:val="24"/>
              </w:rPr>
              <w:t xml:space="preserve"> </w:t>
            </w:r>
            <w:r>
              <w:rPr>
                <w:sz w:val="24"/>
              </w:rPr>
              <w:t>30 %</w:t>
            </w:r>
            <w:r>
              <w:rPr>
                <w:spacing w:val="-1"/>
                <w:sz w:val="24"/>
              </w:rPr>
              <w:t xml:space="preserve"> </w:t>
            </w:r>
            <w:r>
              <w:rPr>
                <w:spacing w:val="-2"/>
                <w:sz w:val="24"/>
              </w:rPr>
              <w:t>massist</w:t>
            </w:r>
          </w:p>
        </w:tc>
        <w:tc>
          <w:tcPr>
            <w:tcW w:w="4220" w:type="dxa"/>
          </w:tcPr>
          <w:p w14:paraId="357AE169" w14:textId="77777777" w:rsidR="002D68EC" w:rsidRDefault="0069493F">
            <w:pPr>
              <w:pStyle w:val="TableParagraph"/>
              <w:spacing w:before="61"/>
              <w:ind w:left="137" w:right="82"/>
              <w:jc w:val="center"/>
              <w:rPr>
                <w:sz w:val="24"/>
              </w:rPr>
            </w:pPr>
            <w:r>
              <w:rPr>
                <w:sz w:val="24"/>
              </w:rPr>
              <w:t>20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4,2 EUR/100</w:t>
            </w:r>
            <w:r>
              <w:rPr>
                <w:spacing w:val="1"/>
                <w:sz w:val="24"/>
              </w:rPr>
              <w:t xml:space="preserve"> </w:t>
            </w:r>
            <w:r>
              <w:rPr>
                <w:spacing w:val="-7"/>
                <w:sz w:val="24"/>
              </w:rPr>
              <w:t>kg</w:t>
            </w:r>
          </w:p>
        </w:tc>
        <w:tc>
          <w:tcPr>
            <w:tcW w:w="2297" w:type="dxa"/>
          </w:tcPr>
          <w:p w14:paraId="462658FA" w14:textId="77777777" w:rsidR="002D68EC" w:rsidRDefault="0069493F">
            <w:pPr>
              <w:pStyle w:val="TableParagraph"/>
              <w:spacing w:before="61"/>
              <w:ind w:left="7"/>
              <w:jc w:val="center"/>
              <w:rPr>
                <w:sz w:val="24"/>
              </w:rPr>
            </w:pPr>
            <w:r>
              <w:rPr>
                <w:spacing w:val="-10"/>
                <w:sz w:val="24"/>
              </w:rPr>
              <w:t>3</w:t>
            </w:r>
          </w:p>
        </w:tc>
      </w:tr>
      <w:tr w:rsidR="002D68EC" w14:paraId="0E1DBB6E" w14:textId="77777777">
        <w:trPr>
          <w:trHeight w:val="948"/>
        </w:trPr>
        <w:tc>
          <w:tcPr>
            <w:tcW w:w="1584" w:type="dxa"/>
          </w:tcPr>
          <w:p w14:paraId="0134D7FE" w14:textId="77777777" w:rsidR="002D68EC" w:rsidRDefault="0069493F">
            <w:pPr>
              <w:pStyle w:val="TableParagraph"/>
              <w:ind w:left="107"/>
              <w:rPr>
                <w:sz w:val="24"/>
              </w:rPr>
            </w:pPr>
            <w:r>
              <w:rPr>
                <w:sz w:val="24"/>
              </w:rPr>
              <w:t xml:space="preserve">2007 99 </w:t>
            </w:r>
            <w:r>
              <w:rPr>
                <w:spacing w:val="-5"/>
                <w:sz w:val="24"/>
              </w:rPr>
              <w:t>10</w:t>
            </w:r>
          </w:p>
        </w:tc>
        <w:tc>
          <w:tcPr>
            <w:tcW w:w="6469" w:type="dxa"/>
          </w:tcPr>
          <w:p w14:paraId="634ECABE" w14:textId="77777777" w:rsidR="002D68EC" w:rsidRDefault="0069493F">
            <w:pPr>
              <w:pStyle w:val="TableParagraph"/>
              <w:ind w:right="173"/>
              <w:rPr>
                <w:sz w:val="24"/>
              </w:rPr>
            </w:pPr>
            <w:r>
              <w:rPr>
                <w:sz w:val="24"/>
              </w:rPr>
              <w:t>----</w:t>
            </w:r>
            <w:r>
              <w:rPr>
                <w:spacing w:val="-6"/>
                <w:sz w:val="24"/>
              </w:rPr>
              <w:t xml:space="preserve"> </w:t>
            </w:r>
            <w:r>
              <w:rPr>
                <w:sz w:val="24"/>
              </w:rPr>
              <w:t>ploomipüree</w:t>
            </w:r>
            <w:r>
              <w:rPr>
                <w:spacing w:val="-6"/>
                <w:sz w:val="24"/>
              </w:rPr>
              <w:t xml:space="preserve"> </w:t>
            </w:r>
            <w:r>
              <w:rPr>
                <w:sz w:val="24"/>
              </w:rPr>
              <w:t>ja</w:t>
            </w:r>
            <w:r>
              <w:rPr>
                <w:spacing w:val="-5"/>
                <w:sz w:val="24"/>
              </w:rPr>
              <w:t xml:space="preserve"> </w:t>
            </w:r>
            <w:r>
              <w:rPr>
                <w:sz w:val="24"/>
              </w:rPr>
              <w:t>ploomipasta</w:t>
            </w:r>
            <w:r>
              <w:rPr>
                <w:spacing w:val="-5"/>
                <w:sz w:val="24"/>
              </w:rPr>
              <w:t xml:space="preserve"> </w:t>
            </w:r>
            <w:r>
              <w:rPr>
                <w:sz w:val="24"/>
              </w:rPr>
              <w:t>ning</w:t>
            </w:r>
            <w:r>
              <w:rPr>
                <w:spacing w:val="-5"/>
                <w:sz w:val="24"/>
              </w:rPr>
              <w:t xml:space="preserve"> </w:t>
            </w:r>
            <w:r>
              <w:rPr>
                <w:sz w:val="24"/>
              </w:rPr>
              <w:t>püree</w:t>
            </w:r>
            <w:r>
              <w:rPr>
                <w:spacing w:val="-6"/>
                <w:sz w:val="24"/>
              </w:rPr>
              <w:t xml:space="preserve"> </w:t>
            </w:r>
            <w:r>
              <w:rPr>
                <w:sz w:val="24"/>
              </w:rPr>
              <w:t>ja</w:t>
            </w:r>
            <w:r>
              <w:rPr>
                <w:spacing w:val="-5"/>
                <w:sz w:val="24"/>
              </w:rPr>
              <w:t xml:space="preserve"> </w:t>
            </w:r>
            <w:r>
              <w:rPr>
                <w:sz w:val="24"/>
              </w:rPr>
              <w:t>pasta</w:t>
            </w:r>
            <w:r>
              <w:rPr>
                <w:spacing w:val="-5"/>
                <w:sz w:val="24"/>
              </w:rPr>
              <w:t xml:space="preserve"> </w:t>
            </w:r>
            <w:r>
              <w:rPr>
                <w:sz w:val="24"/>
              </w:rPr>
              <w:t>mustadest ploomidest kontaktpakendis netomassiga üle 100 kg, tööstuslikuks töötlemiseks</w:t>
            </w:r>
          </w:p>
        </w:tc>
        <w:tc>
          <w:tcPr>
            <w:tcW w:w="4220" w:type="dxa"/>
          </w:tcPr>
          <w:p w14:paraId="60C4BFF4" w14:textId="77777777" w:rsidR="002D68EC" w:rsidRDefault="0069493F">
            <w:pPr>
              <w:pStyle w:val="TableParagraph"/>
              <w:ind w:left="137" w:right="81"/>
              <w:jc w:val="center"/>
              <w:rPr>
                <w:sz w:val="24"/>
              </w:rPr>
            </w:pPr>
            <w:r>
              <w:rPr>
                <w:sz w:val="24"/>
              </w:rPr>
              <w:t xml:space="preserve">22,4 </w:t>
            </w:r>
            <w:r>
              <w:rPr>
                <w:spacing w:val="-10"/>
                <w:sz w:val="24"/>
              </w:rPr>
              <w:t>%</w:t>
            </w:r>
          </w:p>
        </w:tc>
        <w:tc>
          <w:tcPr>
            <w:tcW w:w="2297" w:type="dxa"/>
          </w:tcPr>
          <w:p w14:paraId="7704CC47" w14:textId="77777777" w:rsidR="002D68EC" w:rsidRDefault="0069493F">
            <w:pPr>
              <w:pStyle w:val="TableParagraph"/>
              <w:ind w:left="7"/>
              <w:jc w:val="center"/>
              <w:rPr>
                <w:sz w:val="24"/>
              </w:rPr>
            </w:pPr>
            <w:r>
              <w:rPr>
                <w:spacing w:val="-10"/>
                <w:sz w:val="24"/>
              </w:rPr>
              <w:t>0</w:t>
            </w:r>
          </w:p>
        </w:tc>
      </w:tr>
      <w:tr w:rsidR="002D68EC" w14:paraId="531BB586" w14:textId="77777777">
        <w:trPr>
          <w:trHeight w:val="395"/>
        </w:trPr>
        <w:tc>
          <w:tcPr>
            <w:tcW w:w="1584" w:type="dxa"/>
          </w:tcPr>
          <w:p w14:paraId="25AC1359" w14:textId="77777777" w:rsidR="002D68EC" w:rsidRDefault="0069493F">
            <w:pPr>
              <w:pStyle w:val="TableParagraph"/>
              <w:ind w:left="107"/>
              <w:rPr>
                <w:sz w:val="24"/>
              </w:rPr>
            </w:pPr>
            <w:r>
              <w:rPr>
                <w:sz w:val="24"/>
              </w:rPr>
              <w:t xml:space="preserve">2007 99 </w:t>
            </w:r>
            <w:r>
              <w:rPr>
                <w:spacing w:val="-5"/>
                <w:sz w:val="24"/>
              </w:rPr>
              <w:t>20</w:t>
            </w:r>
          </w:p>
        </w:tc>
        <w:tc>
          <w:tcPr>
            <w:tcW w:w="6469" w:type="dxa"/>
          </w:tcPr>
          <w:p w14:paraId="556F1380" w14:textId="77777777" w:rsidR="002D68EC" w:rsidRDefault="0069493F">
            <w:pPr>
              <w:pStyle w:val="TableParagraph"/>
              <w:rPr>
                <w:sz w:val="24"/>
              </w:rPr>
            </w:pPr>
            <w:r>
              <w:rPr>
                <w:sz w:val="24"/>
              </w:rPr>
              <w:t>----</w:t>
            </w:r>
            <w:r>
              <w:rPr>
                <w:spacing w:val="-4"/>
                <w:sz w:val="24"/>
              </w:rPr>
              <w:t xml:space="preserve"> </w:t>
            </w:r>
            <w:r>
              <w:rPr>
                <w:sz w:val="24"/>
              </w:rPr>
              <w:t>kastanipüree</w:t>
            </w:r>
            <w:r>
              <w:rPr>
                <w:spacing w:val="-2"/>
                <w:sz w:val="24"/>
              </w:rPr>
              <w:t xml:space="preserve"> </w:t>
            </w:r>
            <w:r>
              <w:rPr>
                <w:sz w:val="24"/>
              </w:rPr>
              <w:t>ja</w:t>
            </w:r>
            <w:r>
              <w:rPr>
                <w:spacing w:val="-1"/>
                <w:sz w:val="24"/>
              </w:rPr>
              <w:t xml:space="preserve"> </w:t>
            </w:r>
            <w:r>
              <w:rPr>
                <w:sz w:val="24"/>
              </w:rPr>
              <w:t>-</w:t>
            </w:r>
            <w:r>
              <w:rPr>
                <w:spacing w:val="-4"/>
                <w:sz w:val="24"/>
              </w:rPr>
              <w:t>pasta</w:t>
            </w:r>
          </w:p>
        </w:tc>
        <w:tc>
          <w:tcPr>
            <w:tcW w:w="4220" w:type="dxa"/>
          </w:tcPr>
          <w:p w14:paraId="214BEAFF" w14:textId="77777777" w:rsidR="002D68EC" w:rsidRDefault="0069493F">
            <w:pPr>
              <w:pStyle w:val="TableParagraph"/>
              <w:ind w:left="137" w:right="82"/>
              <w:jc w:val="center"/>
              <w:rPr>
                <w:sz w:val="24"/>
              </w:rPr>
            </w:pPr>
            <w:r>
              <w:rPr>
                <w:sz w:val="24"/>
              </w:rPr>
              <w:t>24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19,7 EUR/100</w:t>
            </w:r>
            <w:r>
              <w:rPr>
                <w:spacing w:val="1"/>
                <w:sz w:val="24"/>
              </w:rPr>
              <w:t xml:space="preserve"> </w:t>
            </w:r>
            <w:r>
              <w:rPr>
                <w:spacing w:val="-7"/>
                <w:sz w:val="24"/>
              </w:rPr>
              <w:t>kg</w:t>
            </w:r>
          </w:p>
        </w:tc>
        <w:tc>
          <w:tcPr>
            <w:tcW w:w="2297" w:type="dxa"/>
          </w:tcPr>
          <w:p w14:paraId="7882F5C6" w14:textId="77777777" w:rsidR="002D68EC" w:rsidRDefault="0069493F">
            <w:pPr>
              <w:pStyle w:val="TableParagraph"/>
              <w:ind w:left="7"/>
              <w:jc w:val="center"/>
              <w:rPr>
                <w:sz w:val="24"/>
              </w:rPr>
            </w:pPr>
            <w:r>
              <w:rPr>
                <w:spacing w:val="-10"/>
                <w:sz w:val="24"/>
              </w:rPr>
              <w:t>0</w:t>
            </w:r>
          </w:p>
        </w:tc>
      </w:tr>
      <w:tr w:rsidR="002D68EC" w14:paraId="239A5260" w14:textId="77777777">
        <w:trPr>
          <w:trHeight w:val="671"/>
        </w:trPr>
        <w:tc>
          <w:tcPr>
            <w:tcW w:w="1584" w:type="dxa"/>
          </w:tcPr>
          <w:p w14:paraId="690FB49D" w14:textId="77777777" w:rsidR="002D68EC" w:rsidRDefault="0069493F">
            <w:pPr>
              <w:pStyle w:val="TableParagraph"/>
              <w:ind w:left="107"/>
              <w:rPr>
                <w:sz w:val="24"/>
              </w:rPr>
            </w:pPr>
            <w:r>
              <w:rPr>
                <w:sz w:val="24"/>
              </w:rPr>
              <w:t xml:space="preserve">2008 30 </w:t>
            </w:r>
            <w:r>
              <w:rPr>
                <w:spacing w:val="-5"/>
                <w:sz w:val="24"/>
              </w:rPr>
              <w:t>55</w:t>
            </w:r>
          </w:p>
        </w:tc>
        <w:tc>
          <w:tcPr>
            <w:tcW w:w="6469" w:type="dxa"/>
          </w:tcPr>
          <w:p w14:paraId="1A90CA32" w14:textId="77777777" w:rsidR="002D68EC" w:rsidRDefault="0069493F">
            <w:pPr>
              <w:pStyle w:val="TableParagraph"/>
              <w:rPr>
                <w:sz w:val="24"/>
              </w:rPr>
            </w:pPr>
            <w:r>
              <w:rPr>
                <w:sz w:val="24"/>
              </w:rPr>
              <w:t>----</w:t>
            </w:r>
            <w:r>
              <w:rPr>
                <w:spacing w:val="-7"/>
                <w:sz w:val="24"/>
              </w:rPr>
              <w:t xml:space="preserve"> </w:t>
            </w:r>
            <w:r>
              <w:rPr>
                <w:sz w:val="24"/>
              </w:rPr>
              <w:t>mandariinid</w:t>
            </w:r>
            <w:r>
              <w:rPr>
                <w:spacing w:val="-7"/>
                <w:sz w:val="24"/>
              </w:rPr>
              <w:t xml:space="preserve"> </w:t>
            </w:r>
            <w:r>
              <w:rPr>
                <w:sz w:val="24"/>
              </w:rPr>
              <w:t>(k.a</w:t>
            </w:r>
            <w:r>
              <w:rPr>
                <w:spacing w:val="-8"/>
                <w:sz w:val="24"/>
              </w:rPr>
              <w:t xml:space="preserve"> </w:t>
            </w:r>
            <w:r>
              <w:rPr>
                <w:sz w:val="24"/>
              </w:rPr>
              <w:t>tangeriinid</w:t>
            </w:r>
            <w:r>
              <w:rPr>
                <w:spacing w:val="-7"/>
                <w:sz w:val="24"/>
              </w:rPr>
              <w:t xml:space="preserve"> </w:t>
            </w:r>
            <w:r>
              <w:rPr>
                <w:sz w:val="24"/>
              </w:rPr>
              <w:t>ja</w:t>
            </w:r>
            <w:r>
              <w:rPr>
                <w:spacing w:val="-7"/>
                <w:sz w:val="24"/>
              </w:rPr>
              <w:t xml:space="preserve"> </w:t>
            </w:r>
            <w:r>
              <w:rPr>
                <w:sz w:val="24"/>
              </w:rPr>
              <w:t>satsumad);</w:t>
            </w:r>
            <w:r>
              <w:rPr>
                <w:spacing w:val="-7"/>
                <w:sz w:val="24"/>
              </w:rPr>
              <w:t xml:space="preserve"> </w:t>
            </w:r>
            <w:r>
              <w:rPr>
                <w:sz w:val="24"/>
              </w:rPr>
              <w:t xml:space="preserve">klementiinid, </w:t>
            </w:r>
            <w:proofErr w:type="spellStart"/>
            <w:r>
              <w:rPr>
                <w:sz w:val="24"/>
              </w:rPr>
              <w:t>vilkingid</w:t>
            </w:r>
            <w:proofErr w:type="spellEnd"/>
            <w:r>
              <w:rPr>
                <w:sz w:val="24"/>
              </w:rPr>
              <w:t xml:space="preserve"> jms tsitrushübriidid</w:t>
            </w:r>
          </w:p>
        </w:tc>
        <w:tc>
          <w:tcPr>
            <w:tcW w:w="4220" w:type="dxa"/>
          </w:tcPr>
          <w:p w14:paraId="3FA9ADDD" w14:textId="77777777" w:rsidR="002D68EC" w:rsidRDefault="0069493F">
            <w:pPr>
              <w:pStyle w:val="TableParagraph"/>
              <w:ind w:left="137" w:right="81"/>
              <w:jc w:val="center"/>
              <w:rPr>
                <w:sz w:val="24"/>
              </w:rPr>
            </w:pPr>
            <w:r>
              <w:rPr>
                <w:sz w:val="24"/>
              </w:rPr>
              <w:t xml:space="preserve">18,4 </w:t>
            </w:r>
            <w:r>
              <w:rPr>
                <w:spacing w:val="-10"/>
                <w:sz w:val="24"/>
              </w:rPr>
              <w:t>%</w:t>
            </w:r>
          </w:p>
        </w:tc>
        <w:tc>
          <w:tcPr>
            <w:tcW w:w="2297" w:type="dxa"/>
          </w:tcPr>
          <w:p w14:paraId="6B7FDEFC" w14:textId="77777777" w:rsidR="002D68EC" w:rsidRDefault="0069493F">
            <w:pPr>
              <w:pStyle w:val="TableParagraph"/>
              <w:ind w:left="7"/>
              <w:jc w:val="center"/>
              <w:rPr>
                <w:sz w:val="24"/>
              </w:rPr>
            </w:pPr>
            <w:r>
              <w:rPr>
                <w:spacing w:val="-10"/>
                <w:sz w:val="24"/>
              </w:rPr>
              <w:t>3</w:t>
            </w:r>
          </w:p>
        </w:tc>
      </w:tr>
      <w:tr w:rsidR="002D68EC" w14:paraId="0004FC1A" w14:textId="77777777">
        <w:trPr>
          <w:trHeight w:val="671"/>
        </w:trPr>
        <w:tc>
          <w:tcPr>
            <w:tcW w:w="1584" w:type="dxa"/>
          </w:tcPr>
          <w:p w14:paraId="7256E4D8" w14:textId="77777777" w:rsidR="002D68EC" w:rsidRDefault="0069493F">
            <w:pPr>
              <w:pStyle w:val="TableParagraph"/>
              <w:ind w:left="107"/>
              <w:rPr>
                <w:sz w:val="24"/>
              </w:rPr>
            </w:pPr>
            <w:r>
              <w:rPr>
                <w:sz w:val="24"/>
              </w:rPr>
              <w:t xml:space="preserve">2008 30 </w:t>
            </w:r>
            <w:r>
              <w:rPr>
                <w:spacing w:val="-5"/>
                <w:sz w:val="24"/>
              </w:rPr>
              <w:t>75</w:t>
            </w:r>
          </w:p>
        </w:tc>
        <w:tc>
          <w:tcPr>
            <w:tcW w:w="6469" w:type="dxa"/>
          </w:tcPr>
          <w:p w14:paraId="0A96269C" w14:textId="77777777" w:rsidR="002D68EC" w:rsidRDefault="0069493F">
            <w:pPr>
              <w:pStyle w:val="TableParagraph"/>
              <w:rPr>
                <w:sz w:val="24"/>
              </w:rPr>
            </w:pPr>
            <w:r>
              <w:rPr>
                <w:sz w:val="24"/>
              </w:rPr>
              <w:t>----</w:t>
            </w:r>
            <w:r>
              <w:rPr>
                <w:spacing w:val="-7"/>
                <w:sz w:val="24"/>
              </w:rPr>
              <w:t xml:space="preserve"> </w:t>
            </w:r>
            <w:r>
              <w:rPr>
                <w:sz w:val="24"/>
              </w:rPr>
              <w:t>mandariinid</w:t>
            </w:r>
            <w:r>
              <w:rPr>
                <w:spacing w:val="-7"/>
                <w:sz w:val="24"/>
              </w:rPr>
              <w:t xml:space="preserve"> </w:t>
            </w:r>
            <w:r>
              <w:rPr>
                <w:sz w:val="24"/>
              </w:rPr>
              <w:t>(k.a</w:t>
            </w:r>
            <w:r>
              <w:rPr>
                <w:spacing w:val="-8"/>
                <w:sz w:val="24"/>
              </w:rPr>
              <w:t xml:space="preserve"> </w:t>
            </w:r>
            <w:r>
              <w:rPr>
                <w:sz w:val="24"/>
              </w:rPr>
              <w:t>tangeriinid</w:t>
            </w:r>
            <w:r>
              <w:rPr>
                <w:spacing w:val="-7"/>
                <w:sz w:val="24"/>
              </w:rPr>
              <w:t xml:space="preserve"> </w:t>
            </w:r>
            <w:r>
              <w:rPr>
                <w:sz w:val="24"/>
              </w:rPr>
              <w:t>ja</w:t>
            </w:r>
            <w:r>
              <w:rPr>
                <w:spacing w:val="-7"/>
                <w:sz w:val="24"/>
              </w:rPr>
              <w:t xml:space="preserve"> </w:t>
            </w:r>
            <w:r>
              <w:rPr>
                <w:sz w:val="24"/>
              </w:rPr>
              <w:t>satsumad);</w:t>
            </w:r>
            <w:r>
              <w:rPr>
                <w:spacing w:val="-7"/>
                <w:sz w:val="24"/>
              </w:rPr>
              <w:t xml:space="preserve"> </w:t>
            </w:r>
            <w:r>
              <w:rPr>
                <w:sz w:val="24"/>
              </w:rPr>
              <w:t xml:space="preserve">klementiinid, </w:t>
            </w:r>
            <w:proofErr w:type="spellStart"/>
            <w:r>
              <w:rPr>
                <w:sz w:val="24"/>
              </w:rPr>
              <w:t>vilkingid</w:t>
            </w:r>
            <w:proofErr w:type="spellEnd"/>
            <w:r>
              <w:rPr>
                <w:sz w:val="24"/>
              </w:rPr>
              <w:t xml:space="preserve"> jms tsitrushübriidid</w:t>
            </w:r>
          </w:p>
        </w:tc>
        <w:tc>
          <w:tcPr>
            <w:tcW w:w="4220" w:type="dxa"/>
          </w:tcPr>
          <w:p w14:paraId="3D53F721"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593C7944" w14:textId="77777777" w:rsidR="002D68EC" w:rsidRDefault="0069493F">
            <w:pPr>
              <w:pStyle w:val="TableParagraph"/>
              <w:ind w:left="7"/>
              <w:jc w:val="center"/>
              <w:rPr>
                <w:sz w:val="24"/>
              </w:rPr>
            </w:pPr>
            <w:r>
              <w:rPr>
                <w:spacing w:val="-10"/>
                <w:sz w:val="24"/>
              </w:rPr>
              <w:t>3</w:t>
            </w:r>
          </w:p>
        </w:tc>
      </w:tr>
      <w:tr w:rsidR="002D68EC" w14:paraId="37A31CC4" w14:textId="77777777">
        <w:trPr>
          <w:trHeight w:val="395"/>
        </w:trPr>
        <w:tc>
          <w:tcPr>
            <w:tcW w:w="1584" w:type="dxa"/>
          </w:tcPr>
          <w:p w14:paraId="5A480F1E" w14:textId="77777777" w:rsidR="002D68EC" w:rsidRDefault="0069493F">
            <w:pPr>
              <w:pStyle w:val="TableParagraph"/>
              <w:ind w:left="107"/>
              <w:rPr>
                <w:sz w:val="24"/>
              </w:rPr>
            </w:pPr>
            <w:r>
              <w:rPr>
                <w:sz w:val="24"/>
              </w:rPr>
              <w:t xml:space="preserve">2008 40 </w:t>
            </w:r>
            <w:r>
              <w:rPr>
                <w:spacing w:val="-5"/>
                <w:sz w:val="24"/>
              </w:rPr>
              <w:t>51</w:t>
            </w:r>
          </w:p>
        </w:tc>
        <w:tc>
          <w:tcPr>
            <w:tcW w:w="6469" w:type="dxa"/>
          </w:tcPr>
          <w:p w14:paraId="1978C90B"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13</w:t>
            </w:r>
            <w:r>
              <w:rPr>
                <w:spacing w:val="1"/>
                <w:sz w:val="24"/>
              </w:rPr>
              <w:t xml:space="preserve"> </w:t>
            </w:r>
            <w:r>
              <w:rPr>
                <w:sz w:val="24"/>
              </w:rPr>
              <w:t>%</w:t>
            </w:r>
            <w:r>
              <w:rPr>
                <w:spacing w:val="-1"/>
                <w:sz w:val="24"/>
              </w:rPr>
              <w:t xml:space="preserve"> </w:t>
            </w:r>
            <w:r>
              <w:rPr>
                <w:spacing w:val="-2"/>
                <w:sz w:val="24"/>
              </w:rPr>
              <w:t>massist</w:t>
            </w:r>
          </w:p>
        </w:tc>
        <w:tc>
          <w:tcPr>
            <w:tcW w:w="4220" w:type="dxa"/>
          </w:tcPr>
          <w:p w14:paraId="49C575D9"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3746F148" w14:textId="77777777" w:rsidR="002D68EC" w:rsidRDefault="0069493F">
            <w:pPr>
              <w:pStyle w:val="TableParagraph"/>
              <w:ind w:left="7"/>
              <w:jc w:val="center"/>
              <w:rPr>
                <w:sz w:val="24"/>
              </w:rPr>
            </w:pPr>
            <w:r>
              <w:rPr>
                <w:spacing w:val="-10"/>
                <w:sz w:val="24"/>
              </w:rPr>
              <w:t>3</w:t>
            </w:r>
          </w:p>
        </w:tc>
      </w:tr>
      <w:tr w:rsidR="002D68EC" w14:paraId="67E30456" w14:textId="77777777">
        <w:trPr>
          <w:trHeight w:val="395"/>
        </w:trPr>
        <w:tc>
          <w:tcPr>
            <w:tcW w:w="1584" w:type="dxa"/>
          </w:tcPr>
          <w:p w14:paraId="07935B3B" w14:textId="77777777" w:rsidR="002D68EC" w:rsidRDefault="0069493F">
            <w:pPr>
              <w:pStyle w:val="TableParagraph"/>
              <w:ind w:left="107"/>
              <w:rPr>
                <w:sz w:val="24"/>
              </w:rPr>
            </w:pPr>
            <w:r>
              <w:rPr>
                <w:sz w:val="24"/>
              </w:rPr>
              <w:t xml:space="preserve">2008 40 </w:t>
            </w:r>
            <w:r>
              <w:rPr>
                <w:spacing w:val="-5"/>
                <w:sz w:val="24"/>
              </w:rPr>
              <w:t>59</w:t>
            </w:r>
          </w:p>
        </w:tc>
        <w:tc>
          <w:tcPr>
            <w:tcW w:w="6469" w:type="dxa"/>
          </w:tcPr>
          <w:p w14:paraId="3B1F999C"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4654D1D5"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3F02C241" w14:textId="77777777" w:rsidR="002D68EC" w:rsidRDefault="0069493F">
            <w:pPr>
              <w:pStyle w:val="TableParagraph"/>
              <w:ind w:left="7"/>
              <w:jc w:val="center"/>
              <w:rPr>
                <w:sz w:val="24"/>
              </w:rPr>
            </w:pPr>
            <w:r>
              <w:rPr>
                <w:spacing w:val="-10"/>
                <w:sz w:val="24"/>
              </w:rPr>
              <w:t>0</w:t>
            </w:r>
          </w:p>
        </w:tc>
      </w:tr>
      <w:tr w:rsidR="002D68EC" w14:paraId="1E5770A4" w14:textId="77777777">
        <w:trPr>
          <w:trHeight w:val="395"/>
        </w:trPr>
        <w:tc>
          <w:tcPr>
            <w:tcW w:w="1584" w:type="dxa"/>
          </w:tcPr>
          <w:p w14:paraId="0B2A5773" w14:textId="77777777" w:rsidR="002D68EC" w:rsidRDefault="0069493F">
            <w:pPr>
              <w:pStyle w:val="TableParagraph"/>
              <w:ind w:left="107"/>
              <w:rPr>
                <w:sz w:val="24"/>
              </w:rPr>
            </w:pPr>
            <w:r>
              <w:rPr>
                <w:sz w:val="24"/>
              </w:rPr>
              <w:t xml:space="preserve">2008 40 </w:t>
            </w:r>
            <w:r>
              <w:rPr>
                <w:spacing w:val="-5"/>
                <w:sz w:val="24"/>
              </w:rPr>
              <w:t>71</w:t>
            </w:r>
          </w:p>
        </w:tc>
        <w:tc>
          <w:tcPr>
            <w:tcW w:w="6469" w:type="dxa"/>
          </w:tcPr>
          <w:p w14:paraId="72698215"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15</w:t>
            </w:r>
            <w:r>
              <w:rPr>
                <w:spacing w:val="1"/>
                <w:sz w:val="24"/>
              </w:rPr>
              <w:t xml:space="preserve"> </w:t>
            </w:r>
            <w:r>
              <w:rPr>
                <w:sz w:val="24"/>
              </w:rPr>
              <w:t>%</w:t>
            </w:r>
            <w:r>
              <w:rPr>
                <w:spacing w:val="-1"/>
                <w:sz w:val="24"/>
              </w:rPr>
              <w:t xml:space="preserve"> </w:t>
            </w:r>
            <w:r>
              <w:rPr>
                <w:spacing w:val="-2"/>
                <w:sz w:val="24"/>
              </w:rPr>
              <w:t>massist</w:t>
            </w:r>
          </w:p>
        </w:tc>
        <w:tc>
          <w:tcPr>
            <w:tcW w:w="4220" w:type="dxa"/>
          </w:tcPr>
          <w:p w14:paraId="54B05F61"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0D4800E8" w14:textId="77777777" w:rsidR="002D68EC" w:rsidRDefault="0069493F">
            <w:pPr>
              <w:pStyle w:val="TableParagraph"/>
              <w:ind w:left="7"/>
              <w:jc w:val="center"/>
              <w:rPr>
                <w:sz w:val="24"/>
              </w:rPr>
            </w:pPr>
            <w:r>
              <w:rPr>
                <w:spacing w:val="-10"/>
                <w:sz w:val="24"/>
              </w:rPr>
              <w:t>3</w:t>
            </w:r>
          </w:p>
        </w:tc>
      </w:tr>
    </w:tbl>
    <w:p w14:paraId="1B890B7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3888294"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08D02E6" w14:textId="77777777">
        <w:trPr>
          <w:trHeight w:val="671"/>
        </w:trPr>
        <w:tc>
          <w:tcPr>
            <w:tcW w:w="1584" w:type="dxa"/>
          </w:tcPr>
          <w:p w14:paraId="57065F20"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A7C361A"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A34575D"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45087568" w14:textId="77777777" w:rsidR="002D68EC" w:rsidRDefault="0069493F">
            <w:pPr>
              <w:pStyle w:val="TableParagraph"/>
              <w:spacing w:before="198"/>
              <w:ind w:left="7"/>
              <w:jc w:val="center"/>
              <w:rPr>
                <w:sz w:val="24"/>
              </w:rPr>
            </w:pPr>
            <w:r>
              <w:rPr>
                <w:spacing w:val="-2"/>
                <w:sz w:val="24"/>
              </w:rPr>
              <w:t>Üleminekukategooria</w:t>
            </w:r>
          </w:p>
        </w:tc>
      </w:tr>
      <w:tr w:rsidR="002D68EC" w14:paraId="71F72B8A" w14:textId="77777777">
        <w:trPr>
          <w:trHeight w:val="398"/>
        </w:trPr>
        <w:tc>
          <w:tcPr>
            <w:tcW w:w="1584" w:type="dxa"/>
          </w:tcPr>
          <w:p w14:paraId="6CB535E0" w14:textId="77777777" w:rsidR="002D68EC" w:rsidRDefault="0069493F">
            <w:pPr>
              <w:pStyle w:val="TableParagraph"/>
              <w:spacing w:before="61"/>
              <w:ind w:left="107"/>
              <w:rPr>
                <w:sz w:val="24"/>
              </w:rPr>
            </w:pPr>
            <w:r>
              <w:rPr>
                <w:sz w:val="24"/>
              </w:rPr>
              <w:t xml:space="preserve">2008 40 </w:t>
            </w:r>
            <w:r>
              <w:rPr>
                <w:spacing w:val="-5"/>
                <w:sz w:val="24"/>
              </w:rPr>
              <w:t>79</w:t>
            </w:r>
          </w:p>
        </w:tc>
        <w:tc>
          <w:tcPr>
            <w:tcW w:w="6469" w:type="dxa"/>
          </w:tcPr>
          <w:p w14:paraId="7EE0CA2F"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10B95800" w14:textId="77777777" w:rsidR="002D68EC" w:rsidRDefault="0069493F">
            <w:pPr>
              <w:pStyle w:val="TableParagraph"/>
              <w:spacing w:before="61"/>
              <w:ind w:left="137" w:right="81"/>
              <w:jc w:val="center"/>
              <w:rPr>
                <w:sz w:val="24"/>
              </w:rPr>
            </w:pPr>
            <w:r>
              <w:rPr>
                <w:sz w:val="24"/>
              </w:rPr>
              <w:t xml:space="preserve">17,6 </w:t>
            </w:r>
            <w:r>
              <w:rPr>
                <w:spacing w:val="-10"/>
                <w:sz w:val="24"/>
              </w:rPr>
              <w:t>%</w:t>
            </w:r>
          </w:p>
        </w:tc>
        <w:tc>
          <w:tcPr>
            <w:tcW w:w="2297" w:type="dxa"/>
          </w:tcPr>
          <w:p w14:paraId="3171B345" w14:textId="77777777" w:rsidR="002D68EC" w:rsidRDefault="0069493F">
            <w:pPr>
              <w:pStyle w:val="TableParagraph"/>
              <w:spacing w:before="61"/>
              <w:ind w:left="7"/>
              <w:jc w:val="center"/>
              <w:rPr>
                <w:sz w:val="24"/>
              </w:rPr>
            </w:pPr>
            <w:r>
              <w:rPr>
                <w:spacing w:val="-10"/>
                <w:sz w:val="24"/>
              </w:rPr>
              <w:t>3</w:t>
            </w:r>
          </w:p>
        </w:tc>
      </w:tr>
      <w:tr w:rsidR="002D68EC" w14:paraId="2D5C476D" w14:textId="77777777">
        <w:trPr>
          <w:trHeight w:val="395"/>
        </w:trPr>
        <w:tc>
          <w:tcPr>
            <w:tcW w:w="1584" w:type="dxa"/>
          </w:tcPr>
          <w:p w14:paraId="324E464B" w14:textId="77777777" w:rsidR="002D68EC" w:rsidRDefault="0069493F">
            <w:pPr>
              <w:pStyle w:val="TableParagraph"/>
              <w:ind w:left="107"/>
              <w:rPr>
                <w:sz w:val="24"/>
              </w:rPr>
            </w:pPr>
            <w:r>
              <w:rPr>
                <w:sz w:val="24"/>
              </w:rPr>
              <w:t xml:space="preserve">2008 40 </w:t>
            </w:r>
            <w:r>
              <w:rPr>
                <w:spacing w:val="-5"/>
                <w:sz w:val="24"/>
              </w:rPr>
              <w:t>90</w:t>
            </w:r>
          </w:p>
        </w:tc>
        <w:tc>
          <w:tcPr>
            <w:tcW w:w="6469" w:type="dxa"/>
          </w:tcPr>
          <w:p w14:paraId="7FEB7A24" w14:textId="77777777" w:rsidR="002D68EC" w:rsidRDefault="0069493F">
            <w:pPr>
              <w:pStyle w:val="TableParagraph"/>
              <w:rPr>
                <w:sz w:val="24"/>
              </w:rPr>
            </w:pPr>
            <w:r>
              <w:rPr>
                <w:sz w:val="24"/>
              </w:rPr>
              <w:t>---</w:t>
            </w:r>
            <w:r>
              <w:rPr>
                <w:spacing w:val="-3"/>
                <w:sz w:val="24"/>
              </w:rPr>
              <w:t xml:space="preserve"> </w:t>
            </w:r>
            <w:r>
              <w:rPr>
                <w:spacing w:val="-2"/>
                <w:sz w:val="24"/>
              </w:rPr>
              <w:t>suhkrulisandita</w:t>
            </w:r>
          </w:p>
        </w:tc>
        <w:tc>
          <w:tcPr>
            <w:tcW w:w="4220" w:type="dxa"/>
          </w:tcPr>
          <w:p w14:paraId="07B9C18D"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7C42E51B" w14:textId="77777777" w:rsidR="002D68EC" w:rsidRDefault="0069493F">
            <w:pPr>
              <w:pStyle w:val="TableParagraph"/>
              <w:ind w:left="7"/>
              <w:jc w:val="center"/>
              <w:rPr>
                <w:sz w:val="24"/>
              </w:rPr>
            </w:pPr>
            <w:r>
              <w:rPr>
                <w:spacing w:val="-10"/>
                <w:sz w:val="24"/>
              </w:rPr>
              <w:t>0</w:t>
            </w:r>
          </w:p>
        </w:tc>
      </w:tr>
      <w:tr w:rsidR="002D68EC" w14:paraId="3060B2FB" w14:textId="77777777">
        <w:trPr>
          <w:trHeight w:val="395"/>
        </w:trPr>
        <w:tc>
          <w:tcPr>
            <w:tcW w:w="1584" w:type="dxa"/>
          </w:tcPr>
          <w:p w14:paraId="482CFBEF" w14:textId="77777777" w:rsidR="002D68EC" w:rsidRDefault="0069493F">
            <w:pPr>
              <w:pStyle w:val="TableParagraph"/>
              <w:ind w:left="107"/>
              <w:rPr>
                <w:sz w:val="24"/>
              </w:rPr>
            </w:pPr>
            <w:r>
              <w:rPr>
                <w:sz w:val="24"/>
              </w:rPr>
              <w:t xml:space="preserve">2008 50 </w:t>
            </w:r>
            <w:r>
              <w:rPr>
                <w:spacing w:val="-5"/>
                <w:sz w:val="24"/>
              </w:rPr>
              <w:t>61</w:t>
            </w:r>
          </w:p>
        </w:tc>
        <w:tc>
          <w:tcPr>
            <w:tcW w:w="6469" w:type="dxa"/>
          </w:tcPr>
          <w:p w14:paraId="00C9E9C7"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13</w:t>
            </w:r>
            <w:r>
              <w:rPr>
                <w:spacing w:val="1"/>
                <w:sz w:val="24"/>
              </w:rPr>
              <w:t xml:space="preserve"> </w:t>
            </w:r>
            <w:r>
              <w:rPr>
                <w:sz w:val="24"/>
              </w:rPr>
              <w:t>%</w:t>
            </w:r>
            <w:r>
              <w:rPr>
                <w:spacing w:val="-1"/>
                <w:sz w:val="24"/>
              </w:rPr>
              <w:t xml:space="preserve"> </w:t>
            </w:r>
            <w:r>
              <w:rPr>
                <w:spacing w:val="-2"/>
                <w:sz w:val="24"/>
              </w:rPr>
              <w:t>massist</w:t>
            </w:r>
          </w:p>
        </w:tc>
        <w:tc>
          <w:tcPr>
            <w:tcW w:w="4220" w:type="dxa"/>
          </w:tcPr>
          <w:p w14:paraId="5D1A24A0"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4EFBE3D8" w14:textId="77777777" w:rsidR="002D68EC" w:rsidRDefault="0069493F">
            <w:pPr>
              <w:pStyle w:val="TableParagraph"/>
              <w:ind w:left="7"/>
              <w:jc w:val="center"/>
              <w:rPr>
                <w:sz w:val="24"/>
              </w:rPr>
            </w:pPr>
            <w:r>
              <w:rPr>
                <w:spacing w:val="-10"/>
                <w:sz w:val="24"/>
              </w:rPr>
              <w:t>3</w:t>
            </w:r>
          </w:p>
        </w:tc>
      </w:tr>
      <w:tr w:rsidR="002D68EC" w14:paraId="39E1138F" w14:textId="77777777">
        <w:trPr>
          <w:trHeight w:val="396"/>
        </w:trPr>
        <w:tc>
          <w:tcPr>
            <w:tcW w:w="1584" w:type="dxa"/>
          </w:tcPr>
          <w:p w14:paraId="08BF150A" w14:textId="77777777" w:rsidR="002D68EC" w:rsidRDefault="0069493F">
            <w:pPr>
              <w:pStyle w:val="TableParagraph"/>
              <w:ind w:left="107"/>
              <w:rPr>
                <w:sz w:val="24"/>
              </w:rPr>
            </w:pPr>
            <w:r>
              <w:rPr>
                <w:sz w:val="24"/>
              </w:rPr>
              <w:t xml:space="preserve">2008 50 </w:t>
            </w:r>
            <w:r>
              <w:rPr>
                <w:spacing w:val="-5"/>
                <w:sz w:val="24"/>
              </w:rPr>
              <w:t>69</w:t>
            </w:r>
          </w:p>
        </w:tc>
        <w:tc>
          <w:tcPr>
            <w:tcW w:w="6469" w:type="dxa"/>
          </w:tcPr>
          <w:p w14:paraId="2596C98C"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4BEBA15"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43F57046" w14:textId="77777777" w:rsidR="002D68EC" w:rsidRDefault="0069493F">
            <w:pPr>
              <w:pStyle w:val="TableParagraph"/>
              <w:ind w:left="7"/>
              <w:jc w:val="center"/>
              <w:rPr>
                <w:sz w:val="24"/>
              </w:rPr>
            </w:pPr>
            <w:r>
              <w:rPr>
                <w:spacing w:val="-10"/>
                <w:sz w:val="24"/>
              </w:rPr>
              <w:t>3</w:t>
            </w:r>
          </w:p>
        </w:tc>
      </w:tr>
      <w:tr w:rsidR="002D68EC" w14:paraId="0B6F388B" w14:textId="77777777">
        <w:trPr>
          <w:trHeight w:val="395"/>
        </w:trPr>
        <w:tc>
          <w:tcPr>
            <w:tcW w:w="1584" w:type="dxa"/>
          </w:tcPr>
          <w:p w14:paraId="0AB81E88" w14:textId="77777777" w:rsidR="002D68EC" w:rsidRDefault="0069493F">
            <w:pPr>
              <w:pStyle w:val="TableParagraph"/>
              <w:ind w:left="107"/>
              <w:rPr>
                <w:sz w:val="24"/>
              </w:rPr>
            </w:pPr>
            <w:r>
              <w:rPr>
                <w:sz w:val="24"/>
              </w:rPr>
              <w:t xml:space="preserve">2008 50 </w:t>
            </w:r>
            <w:r>
              <w:rPr>
                <w:spacing w:val="-5"/>
                <w:sz w:val="24"/>
              </w:rPr>
              <w:t>71</w:t>
            </w:r>
          </w:p>
        </w:tc>
        <w:tc>
          <w:tcPr>
            <w:tcW w:w="6469" w:type="dxa"/>
          </w:tcPr>
          <w:p w14:paraId="5478091E"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15</w:t>
            </w:r>
            <w:r>
              <w:rPr>
                <w:spacing w:val="1"/>
                <w:sz w:val="24"/>
              </w:rPr>
              <w:t xml:space="preserve"> </w:t>
            </w:r>
            <w:r>
              <w:rPr>
                <w:sz w:val="24"/>
              </w:rPr>
              <w:t>%</w:t>
            </w:r>
            <w:r>
              <w:rPr>
                <w:spacing w:val="-1"/>
                <w:sz w:val="24"/>
              </w:rPr>
              <w:t xml:space="preserve"> </w:t>
            </w:r>
            <w:r>
              <w:rPr>
                <w:spacing w:val="-2"/>
                <w:sz w:val="24"/>
              </w:rPr>
              <w:t>massist</w:t>
            </w:r>
          </w:p>
        </w:tc>
        <w:tc>
          <w:tcPr>
            <w:tcW w:w="4220" w:type="dxa"/>
          </w:tcPr>
          <w:p w14:paraId="1C02A934" w14:textId="77777777" w:rsidR="002D68EC" w:rsidRDefault="0069493F">
            <w:pPr>
              <w:pStyle w:val="TableParagraph"/>
              <w:ind w:left="137" w:right="81"/>
              <w:jc w:val="center"/>
              <w:rPr>
                <w:sz w:val="24"/>
              </w:rPr>
            </w:pPr>
            <w:r>
              <w:rPr>
                <w:sz w:val="24"/>
              </w:rPr>
              <w:t xml:space="preserve">20,8 </w:t>
            </w:r>
            <w:r>
              <w:rPr>
                <w:spacing w:val="-10"/>
                <w:sz w:val="24"/>
              </w:rPr>
              <w:t>%</w:t>
            </w:r>
          </w:p>
        </w:tc>
        <w:tc>
          <w:tcPr>
            <w:tcW w:w="2297" w:type="dxa"/>
          </w:tcPr>
          <w:p w14:paraId="2D21F98C" w14:textId="77777777" w:rsidR="002D68EC" w:rsidRDefault="0069493F">
            <w:pPr>
              <w:pStyle w:val="TableParagraph"/>
              <w:ind w:left="7"/>
              <w:jc w:val="center"/>
              <w:rPr>
                <w:sz w:val="24"/>
              </w:rPr>
            </w:pPr>
            <w:r>
              <w:rPr>
                <w:spacing w:val="-10"/>
                <w:sz w:val="24"/>
              </w:rPr>
              <w:t>3</w:t>
            </w:r>
          </w:p>
        </w:tc>
      </w:tr>
      <w:tr w:rsidR="002D68EC" w14:paraId="74B2CA24" w14:textId="77777777">
        <w:trPr>
          <w:trHeight w:val="395"/>
        </w:trPr>
        <w:tc>
          <w:tcPr>
            <w:tcW w:w="1584" w:type="dxa"/>
          </w:tcPr>
          <w:p w14:paraId="44D8E751" w14:textId="77777777" w:rsidR="002D68EC" w:rsidRDefault="0069493F">
            <w:pPr>
              <w:pStyle w:val="TableParagraph"/>
              <w:ind w:left="107"/>
              <w:rPr>
                <w:sz w:val="24"/>
              </w:rPr>
            </w:pPr>
            <w:r>
              <w:rPr>
                <w:sz w:val="24"/>
              </w:rPr>
              <w:t xml:space="preserve">2008 50 </w:t>
            </w:r>
            <w:r>
              <w:rPr>
                <w:spacing w:val="-5"/>
                <w:sz w:val="24"/>
              </w:rPr>
              <w:t>79</w:t>
            </w:r>
          </w:p>
        </w:tc>
        <w:tc>
          <w:tcPr>
            <w:tcW w:w="6469" w:type="dxa"/>
          </w:tcPr>
          <w:p w14:paraId="502ED874"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3032C5AA"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26D5D756" w14:textId="77777777" w:rsidR="002D68EC" w:rsidRDefault="0069493F">
            <w:pPr>
              <w:pStyle w:val="TableParagraph"/>
              <w:ind w:left="7"/>
              <w:jc w:val="center"/>
              <w:rPr>
                <w:sz w:val="24"/>
              </w:rPr>
            </w:pPr>
            <w:r>
              <w:rPr>
                <w:spacing w:val="-10"/>
                <w:sz w:val="24"/>
              </w:rPr>
              <w:t>3</w:t>
            </w:r>
          </w:p>
        </w:tc>
      </w:tr>
      <w:tr w:rsidR="002D68EC" w14:paraId="5696DB58" w14:textId="77777777">
        <w:trPr>
          <w:trHeight w:val="395"/>
        </w:trPr>
        <w:tc>
          <w:tcPr>
            <w:tcW w:w="1584" w:type="dxa"/>
          </w:tcPr>
          <w:p w14:paraId="0A01C75C" w14:textId="77777777" w:rsidR="002D68EC" w:rsidRDefault="0069493F">
            <w:pPr>
              <w:pStyle w:val="TableParagraph"/>
              <w:ind w:left="107"/>
              <w:rPr>
                <w:sz w:val="24"/>
              </w:rPr>
            </w:pPr>
            <w:r>
              <w:rPr>
                <w:sz w:val="24"/>
              </w:rPr>
              <w:t xml:space="preserve">2008 50 </w:t>
            </w:r>
            <w:r>
              <w:rPr>
                <w:spacing w:val="-5"/>
                <w:sz w:val="24"/>
              </w:rPr>
              <w:t>92</w:t>
            </w:r>
          </w:p>
        </w:tc>
        <w:tc>
          <w:tcPr>
            <w:tcW w:w="6469" w:type="dxa"/>
          </w:tcPr>
          <w:p w14:paraId="0149C6B4" w14:textId="77777777" w:rsidR="002D68EC" w:rsidRDefault="0069493F">
            <w:pPr>
              <w:pStyle w:val="TableParagraph"/>
              <w:rPr>
                <w:sz w:val="24"/>
              </w:rPr>
            </w:pPr>
            <w:r>
              <w:rPr>
                <w:sz w:val="24"/>
              </w:rPr>
              <w:t>----</w:t>
            </w:r>
            <w:r>
              <w:rPr>
                <w:spacing w:val="-2"/>
                <w:sz w:val="24"/>
              </w:rPr>
              <w:t xml:space="preserve"> </w:t>
            </w:r>
            <w:r>
              <w:rPr>
                <w:sz w:val="24"/>
              </w:rPr>
              <w:t>vähemalt</w:t>
            </w:r>
            <w:r>
              <w:rPr>
                <w:spacing w:val="-1"/>
                <w:sz w:val="24"/>
              </w:rPr>
              <w:t xml:space="preserve"> </w:t>
            </w:r>
            <w:r>
              <w:rPr>
                <w:sz w:val="24"/>
              </w:rPr>
              <w:t>5</w:t>
            </w:r>
            <w:r>
              <w:rPr>
                <w:spacing w:val="-1"/>
                <w:sz w:val="24"/>
              </w:rPr>
              <w:t xml:space="preserve"> </w:t>
            </w:r>
            <w:r>
              <w:rPr>
                <w:spacing w:val="-5"/>
                <w:sz w:val="24"/>
              </w:rPr>
              <w:t>kg</w:t>
            </w:r>
          </w:p>
        </w:tc>
        <w:tc>
          <w:tcPr>
            <w:tcW w:w="4220" w:type="dxa"/>
          </w:tcPr>
          <w:p w14:paraId="0658964D" w14:textId="77777777" w:rsidR="002D68EC" w:rsidRDefault="0069493F">
            <w:pPr>
              <w:pStyle w:val="TableParagraph"/>
              <w:ind w:left="137" w:right="81"/>
              <w:jc w:val="center"/>
              <w:rPr>
                <w:sz w:val="24"/>
              </w:rPr>
            </w:pPr>
            <w:r>
              <w:rPr>
                <w:sz w:val="24"/>
              </w:rPr>
              <w:t xml:space="preserve">13,6 </w:t>
            </w:r>
            <w:r>
              <w:rPr>
                <w:spacing w:val="-10"/>
                <w:sz w:val="24"/>
              </w:rPr>
              <w:t>%</w:t>
            </w:r>
          </w:p>
        </w:tc>
        <w:tc>
          <w:tcPr>
            <w:tcW w:w="2297" w:type="dxa"/>
          </w:tcPr>
          <w:p w14:paraId="0F8AB037" w14:textId="77777777" w:rsidR="002D68EC" w:rsidRDefault="0069493F">
            <w:pPr>
              <w:pStyle w:val="TableParagraph"/>
              <w:ind w:left="7"/>
              <w:jc w:val="center"/>
              <w:rPr>
                <w:sz w:val="24"/>
              </w:rPr>
            </w:pPr>
            <w:r>
              <w:rPr>
                <w:spacing w:val="-10"/>
                <w:sz w:val="24"/>
              </w:rPr>
              <w:t>3</w:t>
            </w:r>
          </w:p>
        </w:tc>
      </w:tr>
      <w:tr w:rsidR="002D68EC" w14:paraId="259174AB" w14:textId="77777777">
        <w:trPr>
          <w:trHeight w:val="395"/>
        </w:trPr>
        <w:tc>
          <w:tcPr>
            <w:tcW w:w="1584" w:type="dxa"/>
          </w:tcPr>
          <w:p w14:paraId="7469A3BA" w14:textId="77777777" w:rsidR="002D68EC" w:rsidRDefault="0069493F">
            <w:pPr>
              <w:pStyle w:val="TableParagraph"/>
              <w:ind w:left="107"/>
              <w:rPr>
                <w:sz w:val="24"/>
              </w:rPr>
            </w:pPr>
            <w:r>
              <w:rPr>
                <w:sz w:val="24"/>
              </w:rPr>
              <w:t xml:space="preserve">2008 50 </w:t>
            </w:r>
            <w:r>
              <w:rPr>
                <w:spacing w:val="-5"/>
                <w:sz w:val="24"/>
              </w:rPr>
              <w:t>98</w:t>
            </w:r>
          </w:p>
        </w:tc>
        <w:tc>
          <w:tcPr>
            <w:tcW w:w="6469" w:type="dxa"/>
          </w:tcPr>
          <w:p w14:paraId="13BB040B" w14:textId="77777777" w:rsidR="002D68EC" w:rsidRDefault="0069493F">
            <w:pPr>
              <w:pStyle w:val="TableParagraph"/>
              <w:rPr>
                <w:sz w:val="24"/>
              </w:rPr>
            </w:pPr>
            <w:r>
              <w:rPr>
                <w:sz w:val="24"/>
              </w:rPr>
              <w:t>----</w:t>
            </w:r>
            <w:r>
              <w:rPr>
                <w:spacing w:val="-1"/>
                <w:sz w:val="24"/>
              </w:rPr>
              <w:t xml:space="preserve"> </w:t>
            </w:r>
            <w:r>
              <w:rPr>
                <w:sz w:val="24"/>
              </w:rPr>
              <w:t>alla</w:t>
            </w:r>
            <w:r>
              <w:rPr>
                <w:spacing w:val="-2"/>
                <w:sz w:val="24"/>
              </w:rPr>
              <w:t xml:space="preserve"> </w:t>
            </w:r>
            <w:r>
              <w:rPr>
                <w:sz w:val="24"/>
              </w:rPr>
              <w:t>5</w:t>
            </w:r>
            <w:r>
              <w:rPr>
                <w:spacing w:val="-1"/>
                <w:sz w:val="24"/>
              </w:rPr>
              <w:t xml:space="preserve"> </w:t>
            </w:r>
            <w:r>
              <w:rPr>
                <w:spacing w:val="-5"/>
                <w:sz w:val="24"/>
              </w:rPr>
              <w:t>kg</w:t>
            </w:r>
          </w:p>
        </w:tc>
        <w:tc>
          <w:tcPr>
            <w:tcW w:w="4220" w:type="dxa"/>
          </w:tcPr>
          <w:p w14:paraId="0896DC03" w14:textId="77777777" w:rsidR="002D68EC" w:rsidRDefault="0069493F">
            <w:pPr>
              <w:pStyle w:val="TableParagraph"/>
              <w:ind w:left="137" w:right="83"/>
              <w:jc w:val="center"/>
              <w:rPr>
                <w:sz w:val="24"/>
              </w:rPr>
            </w:pPr>
            <w:r>
              <w:rPr>
                <w:sz w:val="24"/>
              </w:rPr>
              <w:t>18,4</w:t>
            </w:r>
            <w:r>
              <w:rPr>
                <w:spacing w:val="-1"/>
                <w:sz w:val="24"/>
              </w:rPr>
              <w:t xml:space="preserve"> </w:t>
            </w:r>
            <w:r>
              <w:rPr>
                <w:sz w:val="24"/>
              </w:rPr>
              <w:t>%</w:t>
            </w:r>
            <w:r>
              <w:rPr>
                <w:spacing w:val="-2"/>
                <w:sz w:val="24"/>
              </w:rPr>
              <w:t xml:space="preserve"> </w:t>
            </w:r>
            <w:r>
              <w:rPr>
                <w:sz w:val="24"/>
              </w:rPr>
              <w:t xml:space="preserve">(Märkus </w:t>
            </w:r>
            <w:r>
              <w:rPr>
                <w:spacing w:val="-5"/>
                <w:sz w:val="24"/>
              </w:rPr>
              <w:t>8)</w:t>
            </w:r>
          </w:p>
        </w:tc>
        <w:tc>
          <w:tcPr>
            <w:tcW w:w="2297" w:type="dxa"/>
          </w:tcPr>
          <w:p w14:paraId="1E83138B" w14:textId="77777777" w:rsidR="002D68EC" w:rsidRDefault="0069493F">
            <w:pPr>
              <w:pStyle w:val="TableParagraph"/>
              <w:ind w:left="7"/>
              <w:jc w:val="center"/>
              <w:rPr>
                <w:sz w:val="24"/>
              </w:rPr>
            </w:pPr>
            <w:r>
              <w:rPr>
                <w:spacing w:val="-10"/>
                <w:sz w:val="24"/>
              </w:rPr>
              <w:t>3</w:t>
            </w:r>
          </w:p>
        </w:tc>
      </w:tr>
      <w:tr w:rsidR="002D68EC" w14:paraId="17186A6B" w14:textId="77777777">
        <w:trPr>
          <w:trHeight w:val="395"/>
        </w:trPr>
        <w:tc>
          <w:tcPr>
            <w:tcW w:w="1584" w:type="dxa"/>
          </w:tcPr>
          <w:p w14:paraId="58358E4D" w14:textId="77777777" w:rsidR="002D68EC" w:rsidRDefault="0069493F">
            <w:pPr>
              <w:pStyle w:val="TableParagraph"/>
              <w:ind w:left="107"/>
              <w:rPr>
                <w:sz w:val="24"/>
              </w:rPr>
            </w:pPr>
            <w:r>
              <w:rPr>
                <w:sz w:val="24"/>
              </w:rPr>
              <w:t xml:space="preserve">2008 70 </w:t>
            </w:r>
            <w:r>
              <w:rPr>
                <w:spacing w:val="-5"/>
                <w:sz w:val="24"/>
              </w:rPr>
              <w:t>61</w:t>
            </w:r>
          </w:p>
        </w:tc>
        <w:tc>
          <w:tcPr>
            <w:tcW w:w="6469" w:type="dxa"/>
          </w:tcPr>
          <w:p w14:paraId="19A0F312"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13</w:t>
            </w:r>
            <w:r>
              <w:rPr>
                <w:spacing w:val="1"/>
                <w:sz w:val="24"/>
              </w:rPr>
              <w:t xml:space="preserve"> </w:t>
            </w:r>
            <w:r>
              <w:rPr>
                <w:sz w:val="24"/>
              </w:rPr>
              <w:t>%</w:t>
            </w:r>
            <w:r>
              <w:rPr>
                <w:spacing w:val="-1"/>
                <w:sz w:val="24"/>
              </w:rPr>
              <w:t xml:space="preserve"> </w:t>
            </w:r>
            <w:r>
              <w:rPr>
                <w:spacing w:val="-2"/>
                <w:sz w:val="24"/>
              </w:rPr>
              <w:t>massist</w:t>
            </w:r>
          </w:p>
        </w:tc>
        <w:tc>
          <w:tcPr>
            <w:tcW w:w="4220" w:type="dxa"/>
          </w:tcPr>
          <w:p w14:paraId="4E99BDE0"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7B160706" w14:textId="77777777" w:rsidR="002D68EC" w:rsidRDefault="0069493F">
            <w:pPr>
              <w:pStyle w:val="TableParagraph"/>
              <w:ind w:left="7"/>
              <w:jc w:val="center"/>
              <w:rPr>
                <w:sz w:val="24"/>
              </w:rPr>
            </w:pPr>
            <w:r>
              <w:rPr>
                <w:spacing w:val="-10"/>
                <w:sz w:val="24"/>
              </w:rPr>
              <w:t>0</w:t>
            </w:r>
          </w:p>
        </w:tc>
      </w:tr>
      <w:tr w:rsidR="002D68EC" w14:paraId="64FB250A" w14:textId="77777777">
        <w:trPr>
          <w:trHeight w:val="395"/>
        </w:trPr>
        <w:tc>
          <w:tcPr>
            <w:tcW w:w="1584" w:type="dxa"/>
          </w:tcPr>
          <w:p w14:paraId="1EB73A74" w14:textId="77777777" w:rsidR="002D68EC" w:rsidRDefault="0069493F">
            <w:pPr>
              <w:pStyle w:val="TableParagraph"/>
              <w:ind w:left="107"/>
              <w:rPr>
                <w:sz w:val="24"/>
              </w:rPr>
            </w:pPr>
            <w:r>
              <w:rPr>
                <w:sz w:val="24"/>
              </w:rPr>
              <w:t xml:space="preserve">2008 70 </w:t>
            </w:r>
            <w:r>
              <w:rPr>
                <w:spacing w:val="-5"/>
                <w:sz w:val="24"/>
              </w:rPr>
              <w:t>69</w:t>
            </w:r>
          </w:p>
        </w:tc>
        <w:tc>
          <w:tcPr>
            <w:tcW w:w="6469" w:type="dxa"/>
          </w:tcPr>
          <w:p w14:paraId="764A34BA"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17D5B371"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7C51B0DE" w14:textId="77777777" w:rsidR="002D68EC" w:rsidRDefault="0069493F">
            <w:pPr>
              <w:pStyle w:val="TableParagraph"/>
              <w:ind w:left="7"/>
              <w:jc w:val="center"/>
              <w:rPr>
                <w:sz w:val="24"/>
              </w:rPr>
            </w:pPr>
            <w:r>
              <w:rPr>
                <w:spacing w:val="-10"/>
                <w:sz w:val="24"/>
              </w:rPr>
              <w:t>0</w:t>
            </w:r>
          </w:p>
        </w:tc>
      </w:tr>
      <w:tr w:rsidR="002D68EC" w14:paraId="6E9ED590" w14:textId="77777777">
        <w:trPr>
          <w:trHeight w:val="395"/>
        </w:trPr>
        <w:tc>
          <w:tcPr>
            <w:tcW w:w="1584" w:type="dxa"/>
          </w:tcPr>
          <w:p w14:paraId="11C8DC28" w14:textId="77777777" w:rsidR="002D68EC" w:rsidRDefault="0069493F">
            <w:pPr>
              <w:pStyle w:val="TableParagraph"/>
              <w:ind w:left="107"/>
              <w:rPr>
                <w:sz w:val="24"/>
              </w:rPr>
            </w:pPr>
            <w:r>
              <w:rPr>
                <w:sz w:val="24"/>
              </w:rPr>
              <w:t xml:space="preserve">2008 70 </w:t>
            </w:r>
            <w:r>
              <w:rPr>
                <w:spacing w:val="-5"/>
                <w:sz w:val="24"/>
              </w:rPr>
              <w:t>71</w:t>
            </w:r>
          </w:p>
        </w:tc>
        <w:tc>
          <w:tcPr>
            <w:tcW w:w="6469" w:type="dxa"/>
          </w:tcPr>
          <w:p w14:paraId="61B2B71B" w14:textId="77777777" w:rsidR="002D68EC" w:rsidRDefault="0069493F">
            <w:pPr>
              <w:pStyle w:val="TableParagraph"/>
              <w:rPr>
                <w:sz w:val="24"/>
              </w:rPr>
            </w:pPr>
            <w:r>
              <w:rPr>
                <w:sz w:val="24"/>
              </w:rPr>
              <w:t>----</w:t>
            </w:r>
            <w:r>
              <w:rPr>
                <w:spacing w:val="-3"/>
                <w:sz w:val="24"/>
              </w:rPr>
              <w:t xml:space="preserve"> </w:t>
            </w:r>
            <w:r>
              <w:rPr>
                <w:sz w:val="24"/>
              </w:rPr>
              <w:t>suhkrusisaldusega</w:t>
            </w:r>
            <w:r>
              <w:rPr>
                <w:spacing w:val="-1"/>
                <w:sz w:val="24"/>
              </w:rPr>
              <w:t xml:space="preserve"> </w:t>
            </w:r>
            <w:r>
              <w:rPr>
                <w:sz w:val="24"/>
              </w:rPr>
              <w:t>üle</w:t>
            </w:r>
            <w:r>
              <w:rPr>
                <w:spacing w:val="-1"/>
                <w:sz w:val="24"/>
              </w:rPr>
              <w:t xml:space="preserve"> </w:t>
            </w:r>
            <w:r>
              <w:rPr>
                <w:sz w:val="24"/>
              </w:rPr>
              <w:t>15</w:t>
            </w:r>
            <w:r>
              <w:rPr>
                <w:spacing w:val="1"/>
                <w:sz w:val="24"/>
              </w:rPr>
              <w:t xml:space="preserve"> </w:t>
            </w:r>
            <w:r>
              <w:rPr>
                <w:sz w:val="24"/>
              </w:rPr>
              <w:t>%</w:t>
            </w:r>
            <w:r>
              <w:rPr>
                <w:spacing w:val="-1"/>
                <w:sz w:val="24"/>
              </w:rPr>
              <w:t xml:space="preserve"> </w:t>
            </w:r>
            <w:r>
              <w:rPr>
                <w:spacing w:val="-2"/>
                <w:sz w:val="24"/>
              </w:rPr>
              <w:t>massist</w:t>
            </w:r>
          </w:p>
        </w:tc>
        <w:tc>
          <w:tcPr>
            <w:tcW w:w="4220" w:type="dxa"/>
          </w:tcPr>
          <w:p w14:paraId="20277914"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255CA7D1" w14:textId="77777777" w:rsidR="002D68EC" w:rsidRDefault="0069493F">
            <w:pPr>
              <w:pStyle w:val="TableParagraph"/>
              <w:ind w:left="7"/>
              <w:jc w:val="center"/>
              <w:rPr>
                <w:sz w:val="24"/>
              </w:rPr>
            </w:pPr>
            <w:r>
              <w:rPr>
                <w:spacing w:val="-10"/>
                <w:sz w:val="24"/>
              </w:rPr>
              <w:t>0</w:t>
            </w:r>
          </w:p>
        </w:tc>
      </w:tr>
      <w:tr w:rsidR="002D68EC" w14:paraId="298D2A5D" w14:textId="77777777">
        <w:trPr>
          <w:trHeight w:val="395"/>
        </w:trPr>
        <w:tc>
          <w:tcPr>
            <w:tcW w:w="1584" w:type="dxa"/>
          </w:tcPr>
          <w:p w14:paraId="5E73F0F1" w14:textId="77777777" w:rsidR="002D68EC" w:rsidRDefault="0069493F">
            <w:pPr>
              <w:pStyle w:val="TableParagraph"/>
              <w:ind w:left="107"/>
              <w:rPr>
                <w:sz w:val="24"/>
              </w:rPr>
            </w:pPr>
            <w:r>
              <w:rPr>
                <w:sz w:val="24"/>
              </w:rPr>
              <w:t xml:space="preserve">2008 70 </w:t>
            </w:r>
            <w:r>
              <w:rPr>
                <w:spacing w:val="-5"/>
                <w:sz w:val="24"/>
              </w:rPr>
              <w:t>79</w:t>
            </w:r>
          </w:p>
        </w:tc>
        <w:tc>
          <w:tcPr>
            <w:tcW w:w="6469" w:type="dxa"/>
          </w:tcPr>
          <w:p w14:paraId="20EF42AA"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15DD49EE"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6569DE97" w14:textId="77777777" w:rsidR="002D68EC" w:rsidRDefault="0069493F">
            <w:pPr>
              <w:pStyle w:val="TableParagraph"/>
              <w:ind w:left="7"/>
              <w:jc w:val="center"/>
              <w:rPr>
                <w:sz w:val="24"/>
              </w:rPr>
            </w:pPr>
            <w:r>
              <w:rPr>
                <w:spacing w:val="-10"/>
                <w:sz w:val="24"/>
              </w:rPr>
              <w:t>0</w:t>
            </w:r>
          </w:p>
        </w:tc>
      </w:tr>
    </w:tbl>
    <w:p w14:paraId="279EEDA8"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70FFE8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D80ED16" w14:textId="77777777">
        <w:trPr>
          <w:trHeight w:val="671"/>
        </w:trPr>
        <w:tc>
          <w:tcPr>
            <w:tcW w:w="1584" w:type="dxa"/>
          </w:tcPr>
          <w:p w14:paraId="5BA4593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B00249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F89A8B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F1AAD8E" w14:textId="77777777" w:rsidR="002D68EC" w:rsidRDefault="0069493F">
            <w:pPr>
              <w:pStyle w:val="TableParagraph"/>
              <w:spacing w:before="198"/>
              <w:ind w:left="7"/>
              <w:jc w:val="center"/>
              <w:rPr>
                <w:sz w:val="24"/>
              </w:rPr>
            </w:pPr>
            <w:r>
              <w:rPr>
                <w:spacing w:val="-2"/>
                <w:sz w:val="24"/>
              </w:rPr>
              <w:t>Üleminekukategooria</w:t>
            </w:r>
          </w:p>
        </w:tc>
      </w:tr>
      <w:tr w:rsidR="002D68EC" w14:paraId="51A75291" w14:textId="77777777">
        <w:trPr>
          <w:trHeight w:val="398"/>
        </w:trPr>
        <w:tc>
          <w:tcPr>
            <w:tcW w:w="1584" w:type="dxa"/>
          </w:tcPr>
          <w:p w14:paraId="5614504A" w14:textId="77777777" w:rsidR="002D68EC" w:rsidRDefault="0069493F">
            <w:pPr>
              <w:pStyle w:val="TableParagraph"/>
              <w:spacing w:before="61"/>
              <w:ind w:left="107"/>
              <w:rPr>
                <w:sz w:val="24"/>
              </w:rPr>
            </w:pPr>
            <w:r>
              <w:rPr>
                <w:sz w:val="24"/>
              </w:rPr>
              <w:t xml:space="preserve">2008 70 </w:t>
            </w:r>
            <w:r>
              <w:rPr>
                <w:spacing w:val="-5"/>
                <w:sz w:val="24"/>
              </w:rPr>
              <w:t>92</w:t>
            </w:r>
          </w:p>
        </w:tc>
        <w:tc>
          <w:tcPr>
            <w:tcW w:w="6469" w:type="dxa"/>
          </w:tcPr>
          <w:p w14:paraId="645904EA" w14:textId="77777777" w:rsidR="002D68EC" w:rsidRDefault="0069493F">
            <w:pPr>
              <w:pStyle w:val="TableParagraph"/>
              <w:spacing w:before="61"/>
              <w:rPr>
                <w:sz w:val="24"/>
              </w:rPr>
            </w:pPr>
            <w:r>
              <w:rPr>
                <w:sz w:val="24"/>
              </w:rPr>
              <w:t>----</w:t>
            </w:r>
            <w:r>
              <w:rPr>
                <w:spacing w:val="-2"/>
                <w:sz w:val="24"/>
              </w:rPr>
              <w:t xml:space="preserve"> </w:t>
            </w:r>
            <w:r>
              <w:rPr>
                <w:sz w:val="24"/>
              </w:rPr>
              <w:t>vähemalt</w:t>
            </w:r>
            <w:r>
              <w:rPr>
                <w:spacing w:val="-1"/>
                <w:sz w:val="24"/>
              </w:rPr>
              <w:t xml:space="preserve"> </w:t>
            </w:r>
            <w:r>
              <w:rPr>
                <w:sz w:val="24"/>
              </w:rPr>
              <w:t>5</w:t>
            </w:r>
            <w:r>
              <w:rPr>
                <w:spacing w:val="-1"/>
                <w:sz w:val="24"/>
              </w:rPr>
              <w:t xml:space="preserve"> </w:t>
            </w:r>
            <w:r>
              <w:rPr>
                <w:spacing w:val="-5"/>
                <w:sz w:val="24"/>
              </w:rPr>
              <w:t>kg</w:t>
            </w:r>
          </w:p>
        </w:tc>
        <w:tc>
          <w:tcPr>
            <w:tcW w:w="4220" w:type="dxa"/>
          </w:tcPr>
          <w:p w14:paraId="461E83A3" w14:textId="77777777" w:rsidR="002D68EC" w:rsidRDefault="0069493F">
            <w:pPr>
              <w:pStyle w:val="TableParagraph"/>
              <w:spacing w:before="61"/>
              <w:ind w:left="137" w:right="81"/>
              <w:jc w:val="center"/>
              <w:rPr>
                <w:sz w:val="24"/>
              </w:rPr>
            </w:pPr>
            <w:r>
              <w:rPr>
                <w:sz w:val="24"/>
              </w:rPr>
              <w:t xml:space="preserve">15,2 </w:t>
            </w:r>
            <w:r>
              <w:rPr>
                <w:spacing w:val="-10"/>
                <w:sz w:val="24"/>
              </w:rPr>
              <w:t>%</w:t>
            </w:r>
          </w:p>
        </w:tc>
        <w:tc>
          <w:tcPr>
            <w:tcW w:w="2297" w:type="dxa"/>
          </w:tcPr>
          <w:p w14:paraId="1BACDD02" w14:textId="77777777" w:rsidR="002D68EC" w:rsidRDefault="0069493F">
            <w:pPr>
              <w:pStyle w:val="TableParagraph"/>
              <w:spacing w:before="61"/>
              <w:ind w:left="7"/>
              <w:jc w:val="center"/>
              <w:rPr>
                <w:sz w:val="24"/>
              </w:rPr>
            </w:pPr>
            <w:r>
              <w:rPr>
                <w:spacing w:val="-10"/>
                <w:sz w:val="24"/>
              </w:rPr>
              <w:t>0</w:t>
            </w:r>
          </w:p>
        </w:tc>
      </w:tr>
      <w:tr w:rsidR="002D68EC" w14:paraId="1E467553" w14:textId="77777777">
        <w:trPr>
          <w:trHeight w:val="395"/>
        </w:trPr>
        <w:tc>
          <w:tcPr>
            <w:tcW w:w="1584" w:type="dxa"/>
          </w:tcPr>
          <w:p w14:paraId="1B177166" w14:textId="77777777" w:rsidR="002D68EC" w:rsidRDefault="0069493F">
            <w:pPr>
              <w:pStyle w:val="TableParagraph"/>
              <w:ind w:left="107"/>
              <w:rPr>
                <w:sz w:val="24"/>
              </w:rPr>
            </w:pPr>
            <w:r>
              <w:rPr>
                <w:sz w:val="24"/>
              </w:rPr>
              <w:t xml:space="preserve">2008 70 </w:t>
            </w:r>
            <w:r>
              <w:rPr>
                <w:spacing w:val="-5"/>
                <w:sz w:val="24"/>
              </w:rPr>
              <w:t>98</w:t>
            </w:r>
          </w:p>
        </w:tc>
        <w:tc>
          <w:tcPr>
            <w:tcW w:w="6469" w:type="dxa"/>
          </w:tcPr>
          <w:p w14:paraId="6D661F08" w14:textId="77777777" w:rsidR="002D68EC" w:rsidRDefault="0069493F">
            <w:pPr>
              <w:pStyle w:val="TableParagraph"/>
              <w:rPr>
                <w:sz w:val="24"/>
              </w:rPr>
            </w:pPr>
            <w:r>
              <w:rPr>
                <w:sz w:val="24"/>
              </w:rPr>
              <w:t>----</w:t>
            </w:r>
            <w:r>
              <w:rPr>
                <w:spacing w:val="-1"/>
                <w:sz w:val="24"/>
              </w:rPr>
              <w:t xml:space="preserve"> </w:t>
            </w:r>
            <w:r>
              <w:rPr>
                <w:sz w:val="24"/>
              </w:rPr>
              <w:t>alla</w:t>
            </w:r>
            <w:r>
              <w:rPr>
                <w:spacing w:val="-2"/>
                <w:sz w:val="24"/>
              </w:rPr>
              <w:t xml:space="preserve"> </w:t>
            </w:r>
            <w:r>
              <w:rPr>
                <w:sz w:val="24"/>
              </w:rPr>
              <w:t>5</w:t>
            </w:r>
            <w:r>
              <w:rPr>
                <w:spacing w:val="-1"/>
                <w:sz w:val="24"/>
              </w:rPr>
              <w:t xml:space="preserve"> </w:t>
            </w:r>
            <w:r>
              <w:rPr>
                <w:spacing w:val="-5"/>
                <w:sz w:val="24"/>
              </w:rPr>
              <w:t>kg</w:t>
            </w:r>
          </w:p>
        </w:tc>
        <w:tc>
          <w:tcPr>
            <w:tcW w:w="4220" w:type="dxa"/>
          </w:tcPr>
          <w:p w14:paraId="01C172F7" w14:textId="77777777" w:rsidR="002D68EC" w:rsidRDefault="0069493F">
            <w:pPr>
              <w:pStyle w:val="TableParagraph"/>
              <w:ind w:left="137" w:right="81"/>
              <w:jc w:val="center"/>
              <w:rPr>
                <w:sz w:val="24"/>
              </w:rPr>
            </w:pPr>
            <w:r>
              <w:rPr>
                <w:sz w:val="24"/>
              </w:rPr>
              <w:t xml:space="preserve">18,4 </w:t>
            </w:r>
            <w:r>
              <w:rPr>
                <w:spacing w:val="-10"/>
                <w:sz w:val="24"/>
              </w:rPr>
              <w:t>%</w:t>
            </w:r>
          </w:p>
        </w:tc>
        <w:tc>
          <w:tcPr>
            <w:tcW w:w="2297" w:type="dxa"/>
          </w:tcPr>
          <w:p w14:paraId="75642759" w14:textId="77777777" w:rsidR="002D68EC" w:rsidRDefault="0069493F">
            <w:pPr>
              <w:pStyle w:val="TableParagraph"/>
              <w:ind w:left="7"/>
              <w:jc w:val="center"/>
              <w:rPr>
                <w:sz w:val="24"/>
              </w:rPr>
            </w:pPr>
            <w:r>
              <w:rPr>
                <w:spacing w:val="-10"/>
                <w:sz w:val="24"/>
              </w:rPr>
              <w:t>0</w:t>
            </w:r>
          </w:p>
        </w:tc>
      </w:tr>
      <w:tr w:rsidR="002D68EC" w14:paraId="1EF424A2" w14:textId="77777777">
        <w:trPr>
          <w:trHeight w:val="674"/>
        </w:trPr>
        <w:tc>
          <w:tcPr>
            <w:tcW w:w="1584" w:type="dxa"/>
          </w:tcPr>
          <w:p w14:paraId="100FC29A" w14:textId="77777777" w:rsidR="002D68EC" w:rsidRDefault="0069493F">
            <w:pPr>
              <w:pStyle w:val="TableParagraph"/>
              <w:ind w:left="107"/>
              <w:rPr>
                <w:sz w:val="24"/>
              </w:rPr>
            </w:pPr>
            <w:r>
              <w:rPr>
                <w:sz w:val="24"/>
              </w:rPr>
              <w:t xml:space="preserve">2008 97 </w:t>
            </w:r>
            <w:r>
              <w:rPr>
                <w:spacing w:val="-5"/>
                <w:sz w:val="24"/>
              </w:rPr>
              <w:t>51</w:t>
            </w:r>
          </w:p>
        </w:tc>
        <w:tc>
          <w:tcPr>
            <w:tcW w:w="6469" w:type="dxa"/>
          </w:tcPr>
          <w:p w14:paraId="47A9526E" w14:textId="77777777" w:rsidR="002D68EC" w:rsidRDefault="0069493F">
            <w:pPr>
              <w:pStyle w:val="TableParagraph"/>
              <w:tabs>
                <w:tab w:val="left" w:leader="hyphen" w:pos="724"/>
              </w:tabs>
              <w:rPr>
                <w:sz w:val="24"/>
              </w:rPr>
            </w:pPr>
            <w:r>
              <w:rPr>
                <w:sz w:val="24"/>
              </w:rPr>
              <w:t>-</w:t>
            </w:r>
            <w:r>
              <w:rPr>
                <w:sz w:val="24"/>
              </w:rPr>
              <w:tab/>
              <w:t>troopilistest</w:t>
            </w:r>
            <w:r>
              <w:rPr>
                <w:spacing w:val="-3"/>
                <w:sz w:val="24"/>
              </w:rPr>
              <w:t xml:space="preserve"> </w:t>
            </w:r>
            <w:r>
              <w:rPr>
                <w:sz w:val="24"/>
              </w:rPr>
              <w:t>puuviljadest</w:t>
            </w:r>
            <w:r>
              <w:rPr>
                <w:spacing w:val="-1"/>
                <w:sz w:val="24"/>
              </w:rPr>
              <w:t xml:space="preserve"> </w:t>
            </w:r>
            <w:r>
              <w:rPr>
                <w:sz w:val="24"/>
              </w:rPr>
              <w:t>(k.a</w:t>
            </w:r>
            <w:r>
              <w:rPr>
                <w:spacing w:val="-2"/>
                <w:sz w:val="24"/>
              </w:rPr>
              <w:t xml:space="preserve"> </w:t>
            </w:r>
            <w:r>
              <w:rPr>
                <w:sz w:val="24"/>
              </w:rPr>
              <w:t>segud,</w:t>
            </w:r>
            <w:r>
              <w:rPr>
                <w:spacing w:val="-1"/>
                <w:sz w:val="24"/>
              </w:rPr>
              <w:t xml:space="preserve"> </w:t>
            </w:r>
            <w:r>
              <w:rPr>
                <w:sz w:val="24"/>
              </w:rPr>
              <w:t xml:space="preserve">mis </w:t>
            </w:r>
            <w:r>
              <w:rPr>
                <w:spacing w:val="-2"/>
                <w:sz w:val="24"/>
              </w:rPr>
              <w:t>sisaldavad</w:t>
            </w:r>
          </w:p>
          <w:p w14:paraId="45CC208D" w14:textId="77777777" w:rsidR="002D68EC" w:rsidRDefault="0069493F">
            <w:pPr>
              <w:pStyle w:val="TableParagraph"/>
              <w:spacing w:before="0"/>
              <w:rPr>
                <w:sz w:val="24"/>
              </w:rPr>
            </w:pPr>
            <w:r>
              <w:rPr>
                <w:sz w:val="24"/>
              </w:rPr>
              <w:t>vähemalt</w:t>
            </w:r>
            <w:r>
              <w:rPr>
                <w:spacing w:val="-1"/>
                <w:sz w:val="24"/>
              </w:rPr>
              <w:t xml:space="preserve"> </w:t>
            </w:r>
            <w:r>
              <w:rPr>
                <w:sz w:val="24"/>
              </w:rPr>
              <w:t>50 %</w:t>
            </w:r>
            <w:r>
              <w:rPr>
                <w:spacing w:val="-2"/>
                <w:sz w:val="24"/>
              </w:rPr>
              <w:t xml:space="preserve"> </w:t>
            </w:r>
            <w:r>
              <w:rPr>
                <w:sz w:val="24"/>
              </w:rPr>
              <w:t>massist troopilisi pähkleid</w:t>
            </w:r>
            <w:r>
              <w:rPr>
                <w:spacing w:val="-1"/>
                <w:sz w:val="24"/>
              </w:rPr>
              <w:t xml:space="preserve"> </w:t>
            </w:r>
            <w:r>
              <w:rPr>
                <w:sz w:val="24"/>
              </w:rPr>
              <w:t xml:space="preserve">ja troopilisi </w:t>
            </w:r>
            <w:r>
              <w:rPr>
                <w:spacing w:val="-2"/>
                <w:sz w:val="24"/>
              </w:rPr>
              <w:t>puuvilju)</w:t>
            </w:r>
          </w:p>
        </w:tc>
        <w:tc>
          <w:tcPr>
            <w:tcW w:w="4220" w:type="dxa"/>
          </w:tcPr>
          <w:p w14:paraId="43098BDA" w14:textId="77777777" w:rsidR="002D68EC" w:rsidRDefault="0069493F">
            <w:pPr>
              <w:pStyle w:val="TableParagraph"/>
              <w:ind w:left="137" w:right="79"/>
              <w:jc w:val="center"/>
              <w:rPr>
                <w:sz w:val="24"/>
              </w:rPr>
            </w:pPr>
            <w:r>
              <w:rPr>
                <w:sz w:val="24"/>
              </w:rPr>
              <w:t xml:space="preserve">11 </w:t>
            </w:r>
            <w:r>
              <w:rPr>
                <w:spacing w:val="-10"/>
                <w:sz w:val="24"/>
              </w:rPr>
              <w:t>%</w:t>
            </w:r>
          </w:p>
        </w:tc>
        <w:tc>
          <w:tcPr>
            <w:tcW w:w="2297" w:type="dxa"/>
          </w:tcPr>
          <w:p w14:paraId="604700BC" w14:textId="77777777" w:rsidR="002D68EC" w:rsidRDefault="0069493F">
            <w:pPr>
              <w:pStyle w:val="TableParagraph"/>
              <w:ind w:left="7"/>
              <w:jc w:val="center"/>
              <w:rPr>
                <w:sz w:val="24"/>
              </w:rPr>
            </w:pPr>
            <w:r>
              <w:rPr>
                <w:spacing w:val="-10"/>
                <w:sz w:val="24"/>
              </w:rPr>
              <w:t>0</w:t>
            </w:r>
          </w:p>
        </w:tc>
      </w:tr>
      <w:tr w:rsidR="002D68EC" w14:paraId="6325B654" w14:textId="77777777">
        <w:trPr>
          <w:trHeight w:val="395"/>
        </w:trPr>
        <w:tc>
          <w:tcPr>
            <w:tcW w:w="1584" w:type="dxa"/>
          </w:tcPr>
          <w:p w14:paraId="172E29C1" w14:textId="77777777" w:rsidR="002D68EC" w:rsidRDefault="0069493F">
            <w:pPr>
              <w:pStyle w:val="TableParagraph"/>
              <w:ind w:left="107"/>
              <w:rPr>
                <w:sz w:val="24"/>
              </w:rPr>
            </w:pPr>
            <w:r>
              <w:rPr>
                <w:sz w:val="24"/>
              </w:rPr>
              <w:t xml:space="preserve">2008 97 </w:t>
            </w:r>
            <w:r>
              <w:rPr>
                <w:spacing w:val="-5"/>
                <w:sz w:val="24"/>
              </w:rPr>
              <w:t>59</w:t>
            </w:r>
          </w:p>
        </w:tc>
        <w:tc>
          <w:tcPr>
            <w:tcW w:w="6469" w:type="dxa"/>
          </w:tcPr>
          <w:p w14:paraId="61048EDA"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06E934D0"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3B9BCD74" w14:textId="77777777" w:rsidR="002D68EC" w:rsidRDefault="0069493F">
            <w:pPr>
              <w:pStyle w:val="TableParagraph"/>
              <w:ind w:left="7"/>
              <w:jc w:val="center"/>
              <w:rPr>
                <w:sz w:val="24"/>
              </w:rPr>
            </w:pPr>
            <w:r>
              <w:rPr>
                <w:spacing w:val="-10"/>
                <w:sz w:val="24"/>
              </w:rPr>
              <w:t>0</w:t>
            </w:r>
          </w:p>
        </w:tc>
      </w:tr>
      <w:tr w:rsidR="002D68EC" w14:paraId="2CF789B1" w14:textId="77777777">
        <w:trPr>
          <w:trHeight w:val="395"/>
        </w:trPr>
        <w:tc>
          <w:tcPr>
            <w:tcW w:w="1584" w:type="dxa"/>
          </w:tcPr>
          <w:p w14:paraId="38D09087" w14:textId="77777777" w:rsidR="002D68EC" w:rsidRDefault="0069493F">
            <w:pPr>
              <w:pStyle w:val="TableParagraph"/>
              <w:ind w:left="107"/>
              <w:rPr>
                <w:sz w:val="24"/>
              </w:rPr>
            </w:pPr>
            <w:r>
              <w:rPr>
                <w:sz w:val="24"/>
              </w:rPr>
              <w:t xml:space="preserve">2008 97 </w:t>
            </w:r>
            <w:r>
              <w:rPr>
                <w:spacing w:val="-5"/>
                <w:sz w:val="24"/>
              </w:rPr>
              <w:t>74</w:t>
            </w:r>
          </w:p>
        </w:tc>
        <w:tc>
          <w:tcPr>
            <w:tcW w:w="6469" w:type="dxa"/>
          </w:tcPr>
          <w:p w14:paraId="344566FB" w14:textId="77777777" w:rsidR="002D68EC" w:rsidRDefault="0069493F">
            <w:pPr>
              <w:pStyle w:val="TableParagraph"/>
              <w:tabs>
                <w:tab w:val="left" w:leader="hyphen" w:pos="804"/>
              </w:tabs>
              <w:rPr>
                <w:sz w:val="24"/>
              </w:rPr>
            </w:pPr>
            <w:r>
              <w:rPr>
                <w:sz w:val="24"/>
              </w:rPr>
              <w:t>-</w:t>
            </w:r>
            <w:r>
              <w:rPr>
                <w:sz w:val="24"/>
              </w:rPr>
              <w:tab/>
            </w:r>
            <w:r>
              <w:rPr>
                <w:spacing w:val="-5"/>
                <w:sz w:val="24"/>
              </w:rPr>
              <w:t>muu</w:t>
            </w:r>
          </w:p>
        </w:tc>
        <w:tc>
          <w:tcPr>
            <w:tcW w:w="4220" w:type="dxa"/>
          </w:tcPr>
          <w:p w14:paraId="658C8026" w14:textId="77777777" w:rsidR="002D68EC" w:rsidRDefault="0069493F">
            <w:pPr>
              <w:pStyle w:val="TableParagraph"/>
              <w:ind w:left="137" w:right="81"/>
              <w:jc w:val="center"/>
              <w:rPr>
                <w:sz w:val="24"/>
              </w:rPr>
            </w:pPr>
            <w:r>
              <w:rPr>
                <w:sz w:val="24"/>
              </w:rPr>
              <w:t xml:space="preserve">13,6 </w:t>
            </w:r>
            <w:r>
              <w:rPr>
                <w:spacing w:val="-10"/>
                <w:sz w:val="24"/>
              </w:rPr>
              <w:t>%</w:t>
            </w:r>
          </w:p>
        </w:tc>
        <w:tc>
          <w:tcPr>
            <w:tcW w:w="2297" w:type="dxa"/>
          </w:tcPr>
          <w:p w14:paraId="5A1D3142" w14:textId="77777777" w:rsidR="002D68EC" w:rsidRDefault="0069493F">
            <w:pPr>
              <w:pStyle w:val="TableParagraph"/>
              <w:ind w:left="7"/>
              <w:jc w:val="center"/>
              <w:rPr>
                <w:sz w:val="24"/>
              </w:rPr>
            </w:pPr>
            <w:r>
              <w:rPr>
                <w:spacing w:val="-10"/>
                <w:sz w:val="24"/>
              </w:rPr>
              <w:t>0</w:t>
            </w:r>
          </w:p>
        </w:tc>
      </w:tr>
      <w:tr w:rsidR="002D68EC" w14:paraId="25272457" w14:textId="77777777">
        <w:trPr>
          <w:trHeight w:val="676"/>
        </w:trPr>
        <w:tc>
          <w:tcPr>
            <w:tcW w:w="1584" w:type="dxa"/>
          </w:tcPr>
          <w:p w14:paraId="2F6A278A" w14:textId="77777777" w:rsidR="002D68EC" w:rsidRDefault="0069493F">
            <w:pPr>
              <w:pStyle w:val="TableParagraph"/>
              <w:ind w:left="107"/>
              <w:rPr>
                <w:sz w:val="24"/>
              </w:rPr>
            </w:pPr>
            <w:r>
              <w:rPr>
                <w:sz w:val="24"/>
              </w:rPr>
              <w:t xml:space="preserve">2008 97 </w:t>
            </w:r>
            <w:r>
              <w:rPr>
                <w:spacing w:val="-5"/>
                <w:sz w:val="24"/>
              </w:rPr>
              <w:t>92</w:t>
            </w:r>
          </w:p>
        </w:tc>
        <w:tc>
          <w:tcPr>
            <w:tcW w:w="6469" w:type="dxa"/>
          </w:tcPr>
          <w:p w14:paraId="167BA39D" w14:textId="77777777" w:rsidR="002D68EC" w:rsidRDefault="0069493F">
            <w:pPr>
              <w:pStyle w:val="TableParagraph"/>
              <w:tabs>
                <w:tab w:val="left" w:leader="hyphen" w:pos="724"/>
              </w:tabs>
              <w:rPr>
                <w:sz w:val="24"/>
              </w:rPr>
            </w:pPr>
            <w:r>
              <w:rPr>
                <w:sz w:val="24"/>
              </w:rPr>
              <w:t>-</w:t>
            </w:r>
            <w:r>
              <w:rPr>
                <w:sz w:val="24"/>
              </w:rPr>
              <w:tab/>
              <w:t>troopilistest</w:t>
            </w:r>
            <w:r>
              <w:rPr>
                <w:spacing w:val="-3"/>
                <w:sz w:val="24"/>
              </w:rPr>
              <w:t xml:space="preserve"> </w:t>
            </w:r>
            <w:r>
              <w:rPr>
                <w:sz w:val="24"/>
              </w:rPr>
              <w:t>puuviljadest</w:t>
            </w:r>
            <w:r>
              <w:rPr>
                <w:spacing w:val="-1"/>
                <w:sz w:val="24"/>
              </w:rPr>
              <w:t xml:space="preserve"> </w:t>
            </w:r>
            <w:r>
              <w:rPr>
                <w:sz w:val="24"/>
              </w:rPr>
              <w:t>(k.a</w:t>
            </w:r>
            <w:r>
              <w:rPr>
                <w:spacing w:val="-2"/>
                <w:sz w:val="24"/>
              </w:rPr>
              <w:t xml:space="preserve"> </w:t>
            </w:r>
            <w:r>
              <w:rPr>
                <w:sz w:val="24"/>
              </w:rPr>
              <w:t>segud,</w:t>
            </w:r>
            <w:r>
              <w:rPr>
                <w:spacing w:val="-1"/>
                <w:sz w:val="24"/>
              </w:rPr>
              <w:t xml:space="preserve"> </w:t>
            </w:r>
            <w:r>
              <w:rPr>
                <w:sz w:val="24"/>
              </w:rPr>
              <w:t xml:space="preserve">mis </w:t>
            </w:r>
            <w:r>
              <w:rPr>
                <w:spacing w:val="-2"/>
                <w:sz w:val="24"/>
              </w:rPr>
              <w:t>sisaldavad</w:t>
            </w:r>
          </w:p>
          <w:p w14:paraId="204086A5" w14:textId="77777777" w:rsidR="002D68EC" w:rsidRDefault="0069493F">
            <w:pPr>
              <w:pStyle w:val="TableParagraph"/>
              <w:spacing w:before="0"/>
              <w:rPr>
                <w:sz w:val="24"/>
              </w:rPr>
            </w:pPr>
            <w:r>
              <w:rPr>
                <w:sz w:val="24"/>
              </w:rPr>
              <w:t>vähemalt</w:t>
            </w:r>
            <w:r>
              <w:rPr>
                <w:spacing w:val="-1"/>
                <w:sz w:val="24"/>
              </w:rPr>
              <w:t xml:space="preserve"> </w:t>
            </w:r>
            <w:r>
              <w:rPr>
                <w:sz w:val="24"/>
              </w:rPr>
              <w:t>50 %</w:t>
            </w:r>
            <w:r>
              <w:rPr>
                <w:spacing w:val="-2"/>
                <w:sz w:val="24"/>
              </w:rPr>
              <w:t xml:space="preserve"> </w:t>
            </w:r>
            <w:r>
              <w:rPr>
                <w:sz w:val="24"/>
              </w:rPr>
              <w:t>massist troopilisi pähkleid</w:t>
            </w:r>
            <w:r>
              <w:rPr>
                <w:spacing w:val="-1"/>
                <w:sz w:val="24"/>
              </w:rPr>
              <w:t xml:space="preserve"> </w:t>
            </w:r>
            <w:r>
              <w:rPr>
                <w:sz w:val="24"/>
              </w:rPr>
              <w:t xml:space="preserve">ja troopilisi </w:t>
            </w:r>
            <w:r>
              <w:rPr>
                <w:spacing w:val="-2"/>
                <w:sz w:val="24"/>
              </w:rPr>
              <w:t>puuvilju)</w:t>
            </w:r>
          </w:p>
        </w:tc>
        <w:tc>
          <w:tcPr>
            <w:tcW w:w="4220" w:type="dxa"/>
          </w:tcPr>
          <w:p w14:paraId="667A1BCA" w14:textId="77777777" w:rsidR="002D68EC" w:rsidRDefault="0069493F">
            <w:pPr>
              <w:pStyle w:val="TableParagraph"/>
              <w:ind w:left="137" w:right="81"/>
              <w:jc w:val="center"/>
              <w:rPr>
                <w:sz w:val="24"/>
              </w:rPr>
            </w:pPr>
            <w:r>
              <w:rPr>
                <w:sz w:val="24"/>
              </w:rPr>
              <w:t xml:space="preserve">11,5 </w:t>
            </w:r>
            <w:r>
              <w:rPr>
                <w:spacing w:val="-10"/>
                <w:sz w:val="24"/>
              </w:rPr>
              <w:t>%</w:t>
            </w:r>
          </w:p>
        </w:tc>
        <w:tc>
          <w:tcPr>
            <w:tcW w:w="2297" w:type="dxa"/>
          </w:tcPr>
          <w:p w14:paraId="758908E5" w14:textId="77777777" w:rsidR="002D68EC" w:rsidRDefault="0069493F">
            <w:pPr>
              <w:pStyle w:val="TableParagraph"/>
              <w:ind w:left="7"/>
              <w:jc w:val="center"/>
              <w:rPr>
                <w:sz w:val="24"/>
              </w:rPr>
            </w:pPr>
            <w:r>
              <w:rPr>
                <w:spacing w:val="-10"/>
                <w:sz w:val="24"/>
              </w:rPr>
              <w:t>0</w:t>
            </w:r>
          </w:p>
        </w:tc>
      </w:tr>
      <w:tr w:rsidR="002D68EC" w14:paraId="4D7A8189" w14:textId="77777777">
        <w:trPr>
          <w:trHeight w:val="395"/>
        </w:trPr>
        <w:tc>
          <w:tcPr>
            <w:tcW w:w="1584" w:type="dxa"/>
          </w:tcPr>
          <w:p w14:paraId="69A9EDDA" w14:textId="77777777" w:rsidR="002D68EC" w:rsidRDefault="0069493F">
            <w:pPr>
              <w:pStyle w:val="TableParagraph"/>
              <w:ind w:left="107"/>
              <w:rPr>
                <w:sz w:val="24"/>
              </w:rPr>
            </w:pPr>
            <w:r>
              <w:rPr>
                <w:sz w:val="24"/>
              </w:rPr>
              <w:t xml:space="preserve">2008 97 </w:t>
            </w:r>
            <w:r>
              <w:rPr>
                <w:spacing w:val="-5"/>
                <w:sz w:val="24"/>
              </w:rPr>
              <w:t>93</w:t>
            </w:r>
          </w:p>
        </w:tc>
        <w:tc>
          <w:tcPr>
            <w:tcW w:w="6469" w:type="dxa"/>
          </w:tcPr>
          <w:p w14:paraId="3716B2A4"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7CD00D60" w14:textId="77777777" w:rsidR="002D68EC" w:rsidRDefault="0069493F">
            <w:pPr>
              <w:pStyle w:val="TableParagraph"/>
              <w:ind w:left="137" w:right="81"/>
              <w:jc w:val="center"/>
              <w:rPr>
                <w:sz w:val="24"/>
              </w:rPr>
            </w:pPr>
            <w:r>
              <w:rPr>
                <w:sz w:val="24"/>
              </w:rPr>
              <w:t xml:space="preserve">18,4 </w:t>
            </w:r>
            <w:r>
              <w:rPr>
                <w:spacing w:val="-10"/>
                <w:sz w:val="24"/>
              </w:rPr>
              <w:t>%</w:t>
            </w:r>
          </w:p>
        </w:tc>
        <w:tc>
          <w:tcPr>
            <w:tcW w:w="2297" w:type="dxa"/>
          </w:tcPr>
          <w:p w14:paraId="549E06DF" w14:textId="77777777" w:rsidR="002D68EC" w:rsidRDefault="0069493F">
            <w:pPr>
              <w:pStyle w:val="TableParagraph"/>
              <w:ind w:left="7"/>
              <w:jc w:val="center"/>
              <w:rPr>
                <w:sz w:val="24"/>
              </w:rPr>
            </w:pPr>
            <w:r>
              <w:rPr>
                <w:spacing w:val="-10"/>
                <w:sz w:val="24"/>
              </w:rPr>
              <w:t>0</w:t>
            </w:r>
          </w:p>
        </w:tc>
      </w:tr>
      <w:tr w:rsidR="002D68EC" w14:paraId="4AD417D9" w14:textId="77777777">
        <w:trPr>
          <w:trHeight w:val="674"/>
        </w:trPr>
        <w:tc>
          <w:tcPr>
            <w:tcW w:w="1584" w:type="dxa"/>
          </w:tcPr>
          <w:p w14:paraId="6FC84D84" w14:textId="77777777" w:rsidR="002D68EC" w:rsidRDefault="0069493F">
            <w:pPr>
              <w:pStyle w:val="TableParagraph"/>
              <w:ind w:left="107"/>
              <w:rPr>
                <w:sz w:val="24"/>
              </w:rPr>
            </w:pPr>
            <w:r>
              <w:rPr>
                <w:sz w:val="24"/>
              </w:rPr>
              <w:t xml:space="preserve">2008 97 </w:t>
            </w:r>
            <w:r>
              <w:rPr>
                <w:spacing w:val="-5"/>
                <w:sz w:val="24"/>
              </w:rPr>
              <w:t>94</w:t>
            </w:r>
          </w:p>
        </w:tc>
        <w:tc>
          <w:tcPr>
            <w:tcW w:w="6469" w:type="dxa"/>
          </w:tcPr>
          <w:p w14:paraId="7252BE9B" w14:textId="77777777" w:rsidR="002D68EC" w:rsidRDefault="0069493F">
            <w:pPr>
              <w:pStyle w:val="TableParagraph"/>
              <w:tabs>
                <w:tab w:val="left" w:leader="hyphen" w:pos="724"/>
              </w:tabs>
              <w:rPr>
                <w:sz w:val="24"/>
              </w:rPr>
            </w:pPr>
            <w:r>
              <w:rPr>
                <w:sz w:val="24"/>
              </w:rPr>
              <w:t>-</w:t>
            </w:r>
            <w:r>
              <w:rPr>
                <w:sz w:val="24"/>
              </w:rPr>
              <w:tab/>
            </w:r>
            <w:r>
              <w:rPr>
                <w:sz w:val="24"/>
              </w:rPr>
              <w:t>troopilistest</w:t>
            </w:r>
            <w:r>
              <w:rPr>
                <w:spacing w:val="-3"/>
                <w:sz w:val="24"/>
              </w:rPr>
              <w:t xml:space="preserve"> </w:t>
            </w:r>
            <w:r>
              <w:rPr>
                <w:sz w:val="24"/>
              </w:rPr>
              <w:t>puuviljadest</w:t>
            </w:r>
            <w:r>
              <w:rPr>
                <w:spacing w:val="-1"/>
                <w:sz w:val="24"/>
              </w:rPr>
              <w:t xml:space="preserve"> </w:t>
            </w:r>
            <w:r>
              <w:rPr>
                <w:sz w:val="24"/>
              </w:rPr>
              <w:t>(k.a</w:t>
            </w:r>
            <w:r>
              <w:rPr>
                <w:spacing w:val="-2"/>
                <w:sz w:val="24"/>
              </w:rPr>
              <w:t xml:space="preserve"> </w:t>
            </w:r>
            <w:r>
              <w:rPr>
                <w:sz w:val="24"/>
              </w:rPr>
              <w:t>segud,</w:t>
            </w:r>
            <w:r>
              <w:rPr>
                <w:spacing w:val="-1"/>
                <w:sz w:val="24"/>
              </w:rPr>
              <w:t xml:space="preserve"> </w:t>
            </w:r>
            <w:r>
              <w:rPr>
                <w:sz w:val="24"/>
              </w:rPr>
              <w:t xml:space="preserve">mis </w:t>
            </w:r>
            <w:r>
              <w:rPr>
                <w:spacing w:val="-2"/>
                <w:sz w:val="24"/>
              </w:rPr>
              <w:t>sisaldavad</w:t>
            </w:r>
          </w:p>
          <w:p w14:paraId="6B6731AC" w14:textId="77777777" w:rsidR="002D68EC" w:rsidRDefault="0069493F">
            <w:pPr>
              <w:pStyle w:val="TableParagraph"/>
              <w:spacing w:before="0"/>
              <w:rPr>
                <w:sz w:val="24"/>
              </w:rPr>
            </w:pPr>
            <w:r>
              <w:rPr>
                <w:sz w:val="24"/>
              </w:rPr>
              <w:t>vähemalt</w:t>
            </w:r>
            <w:r>
              <w:rPr>
                <w:spacing w:val="-1"/>
                <w:sz w:val="24"/>
              </w:rPr>
              <w:t xml:space="preserve"> </w:t>
            </w:r>
            <w:r>
              <w:rPr>
                <w:sz w:val="24"/>
              </w:rPr>
              <w:t>50 %</w:t>
            </w:r>
            <w:r>
              <w:rPr>
                <w:spacing w:val="-2"/>
                <w:sz w:val="24"/>
              </w:rPr>
              <w:t xml:space="preserve"> </w:t>
            </w:r>
            <w:r>
              <w:rPr>
                <w:sz w:val="24"/>
              </w:rPr>
              <w:t>massist troopilisi pähkleid</w:t>
            </w:r>
            <w:r>
              <w:rPr>
                <w:spacing w:val="-1"/>
                <w:sz w:val="24"/>
              </w:rPr>
              <w:t xml:space="preserve"> </w:t>
            </w:r>
            <w:r>
              <w:rPr>
                <w:sz w:val="24"/>
              </w:rPr>
              <w:t xml:space="preserve">ja troopilisi </w:t>
            </w:r>
            <w:r>
              <w:rPr>
                <w:spacing w:val="-2"/>
                <w:sz w:val="24"/>
              </w:rPr>
              <w:t>puuvilju)</w:t>
            </w:r>
          </w:p>
        </w:tc>
        <w:tc>
          <w:tcPr>
            <w:tcW w:w="4220" w:type="dxa"/>
          </w:tcPr>
          <w:p w14:paraId="70E98CF1" w14:textId="77777777" w:rsidR="002D68EC" w:rsidRDefault="0069493F">
            <w:pPr>
              <w:pStyle w:val="TableParagraph"/>
              <w:ind w:left="137" w:right="81"/>
              <w:jc w:val="center"/>
              <w:rPr>
                <w:sz w:val="24"/>
              </w:rPr>
            </w:pPr>
            <w:r>
              <w:rPr>
                <w:sz w:val="24"/>
              </w:rPr>
              <w:t xml:space="preserve">11,5 </w:t>
            </w:r>
            <w:r>
              <w:rPr>
                <w:spacing w:val="-10"/>
                <w:sz w:val="24"/>
              </w:rPr>
              <w:t>%</w:t>
            </w:r>
          </w:p>
        </w:tc>
        <w:tc>
          <w:tcPr>
            <w:tcW w:w="2297" w:type="dxa"/>
          </w:tcPr>
          <w:p w14:paraId="4AD0E453" w14:textId="77777777" w:rsidR="002D68EC" w:rsidRDefault="0069493F">
            <w:pPr>
              <w:pStyle w:val="TableParagraph"/>
              <w:ind w:left="7"/>
              <w:jc w:val="center"/>
              <w:rPr>
                <w:sz w:val="24"/>
              </w:rPr>
            </w:pPr>
            <w:r>
              <w:rPr>
                <w:spacing w:val="-10"/>
                <w:sz w:val="24"/>
              </w:rPr>
              <w:t>0</w:t>
            </w:r>
          </w:p>
        </w:tc>
      </w:tr>
      <w:tr w:rsidR="002D68EC" w14:paraId="19A4D2D4" w14:textId="77777777">
        <w:trPr>
          <w:trHeight w:val="395"/>
        </w:trPr>
        <w:tc>
          <w:tcPr>
            <w:tcW w:w="1584" w:type="dxa"/>
          </w:tcPr>
          <w:p w14:paraId="45A3B58D" w14:textId="77777777" w:rsidR="002D68EC" w:rsidRDefault="0069493F">
            <w:pPr>
              <w:pStyle w:val="TableParagraph"/>
              <w:ind w:left="107"/>
              <w:rPr>
                <w:sz w:val="24"/>
              </w:rPr>
            </w:pPr>
            <w:r>
              <w:rPr>
                <w:sz w:val="24"/>
              </w:rPr>
              <w:t xml:space="preserve">2008 97 </w:t>
            </w:r>
            <w:r>
              <w:rPr>
                <w:spacing w:val="-5"/>
                <w:sz w:val="24"/>
              </w:rPr>
              <w:t>96</w:t>
            </w:r>
          </w:p>
        </w:tc>
        <w:tc>
          <w:tcPr>
            <w:tcW w:w="6469" w:type="dxa"/>
          </w:tcPr>
          <w:p w14:paraId="3478B445"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15A890F0" w14:textId="77777777" w:rsidR="002D68EC" w:rsidRDefault="0069493F">
            <w:pPr>
              <w:pStyle w:val="TableParagraph"/>
              <w:ind w:left="137" w:right="81"/>
              <w:jc w:val="center"/>
              <w:rPr>
                <w:sz w:val="24"/>
              </w:rPr>
            </w:pPr>
            <w:r>
              <w:rPr>
                <w:sz w:val="24"/>
              </w:rPr>
              <w:t xml:space="preserve">18,4 </w:t>
            </w:r>
            <w:r>
              <w:rPr>
                <w:spacing w:val="-10"/>
                <w:sz w:val="24"/>
              </w:rPr>
              <w:t>%</w:t>
            </w:r>
          </w:p>
        </w:tc>
        <w:tc>
          <w:tcPr>
            <w:tcW w:w="2297" w:type="dxa"/>
          </w:tcPr>
          <w:p w14:paraId="7ECD00CE" w14:textId="77777777" w:rsidR="002D68EC" w:rsidRDefault="0069493F">
            <w:pPr>
              <w:pStyle w:val="TableParagraph"/>
              <w:ind w:left="7"/>
              <w:jc w:val="center"/>
              <w:rPr>
                <w:sz w:val="24"/>
              </w:rPr>
            </w:pPr>
            <w:r>
              <w:rPr>
                <w:spacing w:val="-10"/>
                <w:sz w:val="24"/>
              </w:rPr>
              <w:t>0</w:t>
            </w:r>
          </w:p>
        </w:tc>
      </w:tr>
    </w:tbl>
    <w:p w14:paraId="6338C962"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492A18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94F74C3" w14:textId="77777777">
        <w:trPr>
          <w:trHeight w:val="671"/>
        </w:trPr>
        <w:tc>
          <w:tcPr>
            <w:tcW w:w="1584" w:type="dxa"/>
          </w:tcPr>
          <w:p w14:paraId="584C55B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3824AB8"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8792F83"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C20970C" w14:textId="77777777" w:rsidR="002D68EC" w:rsidRDefault="0069493F">
            <w:pPr>
              <w:pStyle w:val="TableParagraph"/>
              <w:spacing w:before="198"/>
              <w:ind w:left="7"/>
              <w:jc w:val="center"/>
              <w:rPr>
                <w:sz w:val="24"/>
              </w:rPr>
            </w:pPr>
            <w:r>
              <w:rPr>
                <w:spacing w:val="-2"/>
                <w:sz w:val="24"/>
              </w:rPr>
              <w:t>Üleminekukategooria</w:t>
            </w:r>
          </w:p>
        </w:tc>
      </w:tr>
      <w:tr w:rsidR="002D68EC" w14:paraId="419D5C75" w14:textId="77777777">
        <w:trPr>
          <w:trHeight w:val="676"/>
        </w:trPr>
        <w:tc>
          <w:tcPr>
            <w:tcW w:w="1584" w:type="dxa"/>
          </w:tcPr>
          <w:p w14:paraId="683F28AA" w14:textId="77777777" w:rsidR="002D68EC" w:rsidRDefault="0069493F">
            <w:pPr>
              <w:pStyle w:val="TableParagraph"/>
              <w:spacing w:before="61"/>
              <w:ind w:left="107"/>
              <w:rPr>
                <w:sz w:val="24"/>
              </w:rPr>
            </w:pPr>
            <w:r>
              <w:rPr>
                <w:sz w:val="24"/>
              </w:rPr>
              <w:t xml:space="preserve">2008 97 </w:t>
            </w:r>
            <w:r>
              <w:rPr>
                <w:spacing w:val="-5"/>
                <w:sz w:val="24"/>
              </w:rPr>
              <w:t>97</w:t>
            </w:r>
          </w:p>
        </w:tc>
        <w:tc>
          <w:tcPr>
            <w:tcW w:w="6469" w:type="dxa"/>
          </w:tcPr>
          <w:p w14:paraId="5A07FB11" w14:textId="77777777" w:rsidR="002D68EC" w:rsidRDefault="0069493F">
            <w:pPr>
              <w:pStyle w:val="TableParagraph"/>
              <w:tabs>
                <w:tab w:val="left" w:leader="hyphen" w:pos="724"/>
              </w:tabs>
              <w:spacing w:before="61"/>
              <w:rPr>
                <w:sz w:val="24"/>
              </w:rPr>
            </w:pPr>
            <w:r>
              <w:rPr>
                <w:sz w:val="24"/>
              </w:rPr>
              <w:t>-</w:t>
            </w:r>
            <w:r>
              <w:rPr>
                <w:sz w:val="24"/>
              </w:rPr>
              <w:tab/>
              <w:t>troopilistest</w:t>
            </w:r>
            <w:r>
              <w:rPr>
                <w:spacing w:val="-3"/>
                <w:sz w:val="24"/>
              </w:rPr>
              <w:t xml:space="preserve"> </w:t>
            </w:r>
            <w:r>
              <w:rPr>
                <w:sz w:val="24"/>
              </w:rPr>
              <w:t>puuviljadest</w:t>
            </w:r>
            <w:r>
              <w:rPr>
                <w:spacing w:val="-1"/>
                <w:sz w:val="24"/>
              </w:rPr>
              <w:t xml:space="preserve"> </w:t>
            </w:r>
            <w:r>
              <w:rPr>
                <w:sz w:val="24"/>
              </w:rPr>
              <w:t>(k.a</w:t>
            </w:r>
            <w:r>
              <w:rPr>
                <w:spacing w:val="-2"/>
                <w:sz w:val="24"/>
              </w:rPr>
              <w:t xml:space="preserve"> </w:t>
            </w:r>
            <w:r>
              <w:rPr>
                <w:sz w:val="24"/>
              </w:rPr>
              <w:t>segud,</w:t>
            </w:r>
            <w:r>
              <w:rPr>
                <w:spacing w:val="-1"/>
                <w:sz w:val="24"/>
              </w:rPr>
              <w:t xml:space="preserve"> </w:t>
            </w:r>
            <w:r>
              <w:rPr>
                <w:sz w:val="24"/>
              </w:rPr>
              <w:t xml:space="preserve">mis </w:t>
            </w:r>
            <w:r>
              <w:rPr>
                <w:spacing w:val="-2"/>
                <w:sz w:val="24"/>
              </w:rPr>
              <w:t>sisaldavad</w:t>
            </w:r>
          </w:p>
          <w:p w14:paraId="7F3797EF" w14:textId="77777777" w:rsidR="002D68EC" w:rsidRDefault="0069493F">
            <w:pPr>
              <w:pStyle w:val="TableParagraph"/>
              <w:spacing w:before="0"/>
              <w:rPr>
                <w:sz w:val="24"/>
              </w:rPr>
            </w:pPr>
            <w:r>
              <w:rPr>
                <w:sz w:val="24"/>
              </w:rPr>
              <w:t>vähemalt</w:t>
            </w:r>
            <w:r>
              <w:rPr>
                <w:spacing w:val="-1"/>
                <w:sz w:val="24"/>
              </w:rPr>
              <w:t xml:space="preserve"> </w:t>
            </w:r>
            <w:r>
              <w:rPr>
                <w:sz w:val="24"/>
              </w:rPr>
              <w:t>50 %</w:t>
            </w:r>
            <w:r>
              <w:rPr>
                <w:spacing w:val="-2"/>
                <w:sz w:val="24"/>
              </w:rPr>
              <w:t xml:space="preserve"> </w:t>
            </w:r>
            <w:r>
              <w:rPr>
                <w:sz w:val="24"/>
              </w:rPr>
              <w:t>massist troopilisi pähkleid</w:t>
            </w:r>
            <w:r>
              <w:rPr>
                <w:spacing w:val="-1"/>
                <w:sz w:val="24"/>
              </w:rPr>
              <w:t xml:space="preserve"> </w:t>
            </w:r>
            <w:r>
              <w:rPr>
                <w:sz w:val="24"/>
              </w:rPr>
              <w:t xml:space="preserve">ja troopilisi </w:t>
            </w:r>
            <w:r>
              <w:rPr>
                <w:spacing w:val="-2"/>
                <w:sz w:val="24"/>
              </w:rPr>
              <w:t>puuvilju)</w:t>
            </w:r>
          </w:p>
        </w:tc>
        <w:tc>
          <w:tcPr>
            <w:tcW w:w="4220" w:type="dxa"/>
          </w:tcPr>
          <w:p w14:paraId="12CCA716" w14:textId="77777777" w:rsidR="002D68EC" w:rsidRDefault="0069493F">
            <w:pPr>
              <w:pStyle w:val="TableParagraph"/>
              <w:spacing w:before="61"/>
              <w:ind w:left="137" w:right="81"/>
              <w:jc w:val="center"/>
              <w:rPr>
                <w:sz w:val="24"/>
              </w:rPr>
            </w:pPr>
            <w:r>
              <w:rPr>
                <w:sz w:val="24"/>
              </w:rPr>
              <w:t xml:space="preserve">11,5 </w:t>
            </w:r>
            <w:r>
              <w:rPr>
                <w:spacing w:val="-10"/>
                <w:sz w:val="24"/>
              </w:rPr>
              <w:t>%</w:t>
            </w:r>
          </w:p>
        </w:tc>
        <w:tc>
          <w:tcPr>
            <w:tcW w:w="2297" w:type="dxa"/>
          </w:tcPr>
          <w:p w14:paraId="5032A2D3" w14:textId="77777777" w:rsidR="002D68EC" w:rsidRDefault="0069493F">
            <w:pPr>
              <w:pStyle w:val="TableParagraph"/>
              <w:spacing w:before="61"/>
              <w:ind w:left="7"/>
              <w:jc w:val="center"/>
              <w:rPr>
                <w:sz w:val="24"/>
              </w:rPr>
            </w:pPr>
            <w:r>
              <w:rPr>
                <w:spacing w:val="-10"/>
                <w:sz w:val="24"/>
              </w:rPr>
              <w:t>0</w:t>
            </w:r>
          </w:p>
        </w:tc>
      </w:tr>
      <w:tr w:rsidR="002D68EC" w14:paraId="515A9E35" w14:textId="77777777">
        <w:trPr>
          <w:trHeight w:val="395"/>
        </w:trPr>
        <w:tc>
          <w:tcPr>
            <w:tcW w:w="1584" w:type="dxa"/>
          </w:tcPr>
          <w:p w14:paraId="4CF0CC3F" w14:textId="77777777" w:rsidR="002D68EC" w:rsidRDefault="0069493F">
            <w:pPr>
              <w:pStyle w:val="TableParagraph"/>
              <w:ind w:left="107"/>
              <w:rPr>
                <w:sz w:val="24"/>
              </w:rPr>
            </w:pPr>
            <w:r>
              <w:rPr>
                <w:sz w:val="24"/>
              </w:rPr>
              <w:t xml:space="preserve">2008 97 </w:t>
            </w:r>
            <w:r>
              <w:rPr>
                <w:spacing w:val="-5"/>
                <w:sz w:val="24"/>
              </w:rPr>
              <w:t>98</w:t>
            </w:r>
          </w:p>
        </w:tc>
        <w:tc>
          <w:tcPr>
            <w:tcW w:w="6469" w:type="dxa"/>
          </w:tcPr>
          <w:p w14:paraId="4CD85B43"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2331F308" w14:textId="77777777" w:rsidR="002D68EC" w:rsidRDefault="0069493F">
            <w:pPr>
              <w:pStyle w:val="TableParagraph"/>
              <w:ind w:left="137" w:right="81"/>
              <w:jc w:val="center"/>
              <w:rPr>
                <w:sz w:val="24"/>
              </w:rPr>
            </w:pPr>
            <w:r>
              <w:rPr>
                <w:sz w:val="24"/>
              </w:rPr>
              <w:t xml:space="preserve">18,4 </w:t>
            </w:r>
            <w:r>
              <w:rPr>
                <w:spacing w:val="-10"/>
                <w:sz w:val="24"/>
              </w:rPr>
              <w:t>%</w:t>
            </w:r>
          </w:p>
        </w:tc>
        <w:tc>
          <w:tcPr>
            <w:tcW w:w="2297" w:type="dxa"/>
          </w:tcPr>
          <w:p w14:paraId="4E453DA4" w14:textId="77777777" w:rsidR="002D68EC" w:rsidRDefault="0069493F">
            <w:pPr>
              <w:pStyle w:val="TableParagraph"/>
              <w:ind w:left="7"/>
              <w:jc w:val="center"/>
              <w:rPr>
                <w:sz w:val="24"/>
              </w:rPr>
            </w:pPr>
            <w:r>
              <w:rPr>
                <w:spacing w:val="-10"/>
                <w:sz w:val="24"/>
              </w:rPr>
              <w:t>0</w:t>
            </w:r>
          </w:p>
        </w:tc>
      </w:tr>
      <w:tr w:rsidR="002D68EC" w14:paraId="05F4F856" w14:textId="77777777">
        <w:trPr>
          <w:trHeight w:val="451"/>
        </w:trPr>
        <w:tc>
          <w:tcPr>
            <w:tcW w:w="1584" w:type="dxa"/>
          </w:tcPr>
          <w:p w14:paraId="1C744B18" w14:textId="77777777" w:rsidR="002D68EC" w:rsidRDefault="0069493F">
            <w:pPr>
              <w:pStyle w:val="TableParagraph"/>
              <w:ind w:left="107"/>
              <w:rPr>
                <w:sz w:val="24"/>
              </w:rPr>
            </w:pPr>
            <w:r>
              <w:rPr>
                <w:sz w:val="24"/>
              </w:rPr>
              <w:t xml:space="preserve">2008 99 </w:t>
            </w:r>
            <w:r>
              <w:rPr>
                <w:spacing w:val="-5"/>
                <w:sz w:val="24"/>
              </w:rPr>
              <w:t>85</w:t>
            </w:r>
          </w:p>
        </w:tc>
        <w:tc>
          <w:tcPr>
            <w:tcW w:w="6469" w:type="dxa"/>
          </w:tcPr>
          <w:p w14:paraId="3471AA84" w14:textId="77777777" w:rsidR="002D68EC" w:rsidRDefault="0069493F">
            <w:pPr>
              <w:pStyle w:val="TableParagraph"/>
              <w:tabs>
                <w:tab w:val="left" w:leader="hyphen" w:pos="566"/>
              </w:tabs>
              <w:rPr>
                <w:sz w:val="24"/>
              </w:rPr>
            </w:pPr>
            <w:r>
              <w:rPr>
                <w:sz w:val="24"/>
              </w:rPr>
              <w:t>-</w:t>
            </w:r>
            <w:r>
              <w:rPr>
                <w:sz w:val="24"/>
              </w:rPr>
              <w:tab/>
              <w:t>mais,</w:t>
            </w:r>
            <w:r>
              <w:rPr>
                <w:spacing w:val="-1"/>
                <w:sz w:val="24"/>
              </w:rPr>
              <w:t xml:space="preserve"> </w:t>
            </w:r>
            <w:r>
              <w:rPr>
                <w:sz w:val="24"/>
              </w:rPr>
              <w:t>v.a</w:t>
            </w:r>
            <w:r>
              <w:rPr>
                <w:spacing w:val="-1"/>
                <w:sz w:val="24"/>
              </w:rPr>
              <w:t xml:space="preserve"> </w:t>
            </w:r>
            <w:r>
              <w:rPr>
                <w:sz w:val="24"/>
              </w:rPr>
              <w:t>suhkrumais</w:t>
            </w:r>
            <w:r>
              <w:rPr>
                <w:spacing w:val="-1"/>
                <w:sz w:val="24"/>
              </w:rPr>
              <w:t xml:space="preserve"> </w:t>
            </w:r>
            <w:r>
              <w:rPr>
                <w:sz w:val="24"/>
              </w:rPr>
              <w:t>(</w:t>
            </w:r>
            <w:proofErr w:type="spellStart"/>
            <w:r>
              <w:rPr>
                <w:i/>
                <w:sz w:val="24"/>
              </w:rPr>
              <w:t>Zea</w:t>
            </w:r>
            <w:proofErr w:type="spellEnd"/>
            <w:r>
              <w:rPr>
                <w:i/>
                <w:sz w:val="24"/>
              </w:rPr>
              <w:t xml:space="preserve"> </w:t>
            </w:r>
            <w:proofErr w:type="spellStart"/>
            <w:r>
              <w:rPr>
                <w:i/>
                <w:sz w:val="24"/>
              </w:rPr>
              <w:t>mays</w:t>
            </w:r>
            <w:proofErr w:type="spellEnd"/>
            <w:r>
              <w:rPr>
                <w:i/>
                <w:spacing w:val="-1"/>
                <w:sz w:val="24"/>
              </w:rPr>
              <w:t xml:space="preserve"> </w:t>
            </w:r>
            <w:proofErr w:type="spellStart"/>
            <w:r>
              <w:rPr>
                <w:sz w:val="24"/>
              </w:rPr>
              <w:t>var</w:t>
            </w:r>
            <w:proofErr w:type="spellEnd"/>
            <w:r>
              <w:rPr>
                <w:sz w:val="24"/>
              </w:rPr>
              <w:t>.</w:t>
            </w:r>
            <w:r>
              <w:rPr>
                <w:spacing w:val="-1"/>
                <w:sz w:val="24"/>
              </w:rPr>
              <w:t xml:space="preserve"> </w:t>
            </w:r>
            <w:proofErr w:type="spellStart"/>
            <w:r>
              <w:rPr>
                <w:i/>
                <w:spacing w:val="-2"/>
                <w:sz w:val="24"/>
              </w:rPr>
              <w:t>saccharata</w:t>
            </w:r>
            <w:proofErr w:type="spellEnd"/>
            <w:r>
              <w:rPr>
                <w:spacing w:val="-2"/>
                <w:sz w:val="24"/>
              </w:rPr>
              <w:t>)</w:t>
            </w:r>
          </w:p>
        </w:tc>
        <w:tc>
          <w:tcPr>
            <w:tcW w:w="4220" w:type="dxa"/>
          </w:tcPr>
          <w:p w14:paraId="07A758C8" w14:textId="77777777" w:rsidR="002D68EC" w:rsidRDefault="0069493F">
            <w:pPr>
              <w:pStyle w:val="TableParagraph"/>
              <w:ind w:left="137" w:right="83"/>
              <w:jc w:val="center"/>
              <w:rPr>
                <w:sz w:val="24"/>
              </w:rPr>
            </w:pPr>
            <w:r>
              <w:rPr>
                <w:sz w:val="24"/>
              </w:rPr>
              <w:t>5,1</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9,4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3A05A76E" w14:textId="77777777" w:rsidR="002D68EC" w:rsidRDefault="0069493F">
            <w:pPr>
              <w:pStyle w:val="TableParagraph"/>
              <w:ind w:left="7"/>
              <w:jc w:val="center"/>
              <w:rPr>
                <w:sz w:val="24"/>
              </w:rPr>
            </w:pPr>
            <w:r>
              <w:rPr>
                <w:spacing w:val="-10"/>
                <w:sz w:val="24"/>
              </w:rPr>
              <w:t>5</w:t>
            </w:r>
          </w:p>
        </w:tc>
      </w:tr>
      <w:tr w:rsidR="002D68EC" w14:paraId="43BEDAD0" w14:textId="77777777">
        <w:trPr>
          <w:trHeight w:val="671"/>
        </w:trPr>
        <w:tc>
          <w:tcPr>
            <w:tcW w:w="1584" w:type="dxa"/>
          </w:tcPr>
          <w:p w14:paraId="21E7B8C3" w14:textId="77777777" w:rsidR="002D68EC" w:rsidRDefault="0069493F">
            <w:pPr>
              <w:pStyle w:val="TableParagraph"/>
              <w:ind w:left="107"/>
              <w:rPr>
                <w:sz w:val="24"/>
              </w:rPr>
            </w:pPr>
            <w:r>
              <w:rPr>
                <w:sz w:val="24"/>
              </w:rPr>
              <w:t xml:space="preserve">2008 99 </w:t>
            </w:r>
            <w:r>
              <w:rPr>
                <w:spacing w:val="-5"/>
                <w:sz w:val="24"/>
              </w:rPr>
              <w:t>91</w:t>
            </w:r>
          </w:p>
        </w:tc>
        <w:tc>
          <w:tcPr>
            <w:tcW w:w="6469" w:type="dxa"/>
          </w:tcPr>
          <w:p w14:paraId="51A7C92F" w14:textId="77777777" w:rsidR="002D68EC" w:rsidRDefault="0069493F">
            <w:pPr>
              <w:pStyle w:val="TableParagraph"/>
              <w:tabs>
                <w:tab w:val="left" w:leader="hyphen" w:pos="566"/>
              </w:tabs>
              <w:rPr>
                <w:sz w:val="24"/>
              </w:rPr>
            </w:pPr>
            <w:r>
              <w:rPr>
                <w:sz w:val="24"/>
              </w:rPr>
              <w:t>-</w:t>
            </w:r>
            <w:r>
              <w:rPr>
                <w:sz w:val="24"/>
              </w:rPr>
              <w:tab/>
              <w:t>jamss,</w:t>
            </w:r>
            <w:r>
              <w:rPr>
                <w:spacing w:val="-3"/>
                <w:sz w:val="24"/>
              </w:rPr>
              <w:t xml:space="preserve"> </w:t>
            </w:r>
            <w:r>
              <w:rPr>
                <w:sz w:val="24"/>
              </w:rPr>
              <w:t>bataat</w:t>
            </w:r>
            <w:r>
              <w:rPr>
                <w:spacing w:val="-1"/>
                <w:sz w:val="24"/>
              </w:rPr>
              <w:t xml:space="preserve"> </w:t>
            </w:r>
            <w:r>
              <w:rPr>
                <w:sz w:val="24"/>
              </w:rPr>
              <w:t>jms</w:t>
            </w:r>
            <w:r>
              <w:rPr>
                <w:spacing w:val="-1"/>
                <w:sz w:val="24"/>
              </w:rPr>
              <w:t xml:space="preserve"> </w:t>
            </w:r>
            <w:r>
              <w:rPr>
                <w:sz w:val="24"/>
              </w:rPr>
              <w:t>toiduks</w:t>
            </w:r>
            <w:r>
              <w:rPr>
                <w:spacing w:val="-1"/>
                <w:sz w:val="24"/>
              </w:rPr>
              <w:t xml:space="preserve"> </w:t>
            </w:r>
            <w:r>
              <w:rPr>
                <w:sz w:val="24"/>
              </w:rPr>
              <w:t>kasutatavad</w:t>
            </w:r>
            <w:r>
              <w:rPr>
                <w:spacing w:val="-1"/>
                <w:sz w:val="24"/>
              </w:rPr>
              <w:t xml:space="preserve"> </w:t>
            </w:r>
            <w:r>
              <w:rPr>
                <w:sz w:val="24"/>
              </w:rPr>
              <w:t xml:space="preserve">taimeosad, </w:t>
            </w:r>
            <w:r>
              <w:rPr>
                <w:spacing w:val="-5"/>
                <w:sz w:val="24"/>
              </w:rPr>
              <w:t>mis</w:t>
            </w:r>
          </w:p>
          <w:p w14:paraId="2CDE00B1" w14:textId="77777777" w:rsidR="002D68EC" w:rsidRDefault="0069493F">
            <w:pPr>
              <w:pStyle w:val="TableParagraph"/>
              <w:spacing w:before="0"/>
              <w:rPr>
                <w:sz w:val="24"/>
              </w:rPr>
            </w:pPr>
            <w:r>
              <w:rPr>
                <w:sz w:val="24"/>
              </w:rPr>
              <w:t>sisaldavad</w:t>
            </w:r>
            <w:r>
              <w:rPr>
                <w:spacing w:val="-3"/>
                <w:sz w:val="24"/>
              </w:rPr>
              <w:t xml:space="preserve"> </w:t>
            </w:r>
            <w:r>
              <w:rPr>
                <w:sz w:val="24"/>
              </w:rPr>
              <w:t>vähemalt</w:t>
            </w:r>
            <w:r>
              <w:rPr>
                <w:spacing w:val="-1"/>
                <w:sz w:val="24"/>
              </w:rPr>
              <w:t xml:space="preserve"> </w:t>
            </w:r>
            <w:r>
              <w:rPr>
                <w:sz w:val="24"/>
              </w:rPr>
              <w:t xml:space="preserve">5 % massist </w:t>
            </w:r>
            <w:r>
              <w:rPr>
                <w:spacing w:val="-2"/>
                <w:sz w:val="24"/>
              </w:rPr>
              <w:t>tärklist</w:t>
            </w:r>
          </w:p>
        </w:tc>
        <w:tc>
          <w:tcPr>
            <w:tcW w:w="4220" w:type="dxa"/>
          </w:tcPr>
          <w:p w14:paraId="5BCD605D" w14:textId="77777777" w:rsidR="002D68EC" w:rsidRDefault="0069493F">
            <w:pPr>
              <w:pStyle w:val="TableParagraph"/>
              <w:ind w:left="137" w:right="83"/>
              <w:jc w:val="center"/>
              <w:rPr>
                <w:sz w:val="24"/>
              </w:rPr>
            </w:pPr>
            <w:r>
              <w:rPr>
                <w:sz w:val="24"/>
              </w:rPr>
              <w:t>8,3</w:t>
            </w:r>
            <w:r>
              <w:rPr>
                <w:spacing w:val="-1"/>
                <w:sz w:val="24"/>
              </w:rPr>
              <w:t xml:space="preserve"> </w:t>
            </w:r>
            <w:r>
              <w:rPr>
                <w:sz w:val="24"/>
              </w:rPr>
              <w:t>%</w:t>
            </w:r>
            <w:r>
              <w:rPr>
                <w:spacing w:val="-1"/>
                <w:sz w:val="24"/>
              </w:rPr>
              <w:t xml:space="preserve"> </w:t>
            </w:r>
            <w:r>
              <w:rPr>
                <w:sz w:val="24"/>
              </w:rPr>
              <w:t>+</w:t>
            </w:r>
            <w:r>
              <w:rPr>
                <w:spacing w:val="-2"/>
                <w:sz w:val="24"/>
              </w:rPr>
              <w:t xml:space="preserve"> </w:t>
            </w:r>
            <w:r>
              <w:rPr>
                <w:sz w:val="24"/>
              </w:rPr>
              <w:t>3,8 EUR/100 kg</w:t>
            </w:r>
            <w:r>
              <w:rPr>
                <w:spacing w:val="2"/>
                <w:sz w:val="24"/>
              </w:rPr>
              <w:t xml:space="preserve"> </w:t>
            </w:r>
            <w:r>
              <w:rPr>
                <w:sz w:val="24"/>
              </w:rPr>
              <w:t>(Märkus</w:t>
            </w:r>
            <w:r>
              <w:rPr>
                <w:spacing w:val="-1"/>
                <w:sz w:val="24"/>
              </w:rPr>
              <w:t xml:space="preserve"> </w:t>
            </w:r>
            <w:r>
              <w:rPr>
                <w:spacing w:val="-5"/>
                <w:sz w:val="24"/>
              </w:rPr>
              <w:t>3)</w:t>
            </w:r>
          </w:p>
        </w:tc>
        <w:tc>
          <w:tcPr>
            <w:tcW w:w="2297" w:type="dxa"/>
          </w:tcPr>
          <w:p w14:paraId="70F6B65C" w14:textId="77777777" w:rsidR="002D68EC" w:rsidRDefault="0069493F">
            <w:pPr>
              <w:pStyle w:val="TableParagraph"/>
              <w:ind w:left="7"/>
              <w:jc w:val="center"/>
              <w:rPr>
                <w:sz w:val="24"/>
              </w:rPr>
            </w:pPr>
            <w:r>
              <w:rPr>
                <w:spacing w:val="-10"/>
                <w:sz w:val="24"/>
              </w:rPr>
              <w:t>0</w:t>
            </w:r>
          </w:p>
        </w:tc>
      </w:tr>
      <w:tr w:rsidR="002D68EC" w14:paraId="79A33321" w14:textId="77777777">
        <w:trPr>
          <w:trHeight w:val="448"/>
        </w:trPr>
        <w:tc>
          <w:tcPr>
            <w:tcW w:w="1584" w:type="dxa"/>
          </w:tcPr>
          <w:p w14:paraId="0BDD2CEA" w14:textId="77777777" w:rsidR="002D68EC" w:rsidRDefault="0069493F">
            <w:pPr>
              <w:pStyle w:val="TableParagraph"/>
              <w:ind w:left="107"/>
              <w:rPr>
                <w:sz w:val="24"/>
              </w:rPr>
            </w:pPr>
            <w:r>
              <w:rPr>
                <w:sz w:val="24"/>
              </w:rPr>
              <w:t xml:space="preserve">2009 11 </w:t>
            </w:r>
            <w:r>
              <w:rPr>
                <w:spacing w:val="-5"/>
                <w:sz w:val="24"/>
              </w:rPr>
              <w:t>11</w:t>
            </w:r>
          </w:p>
        </w:tc>
        <w:tc>
          <w:tcPr>
            <w:tcW w:w="6469" w:type="dxa"/>
          </w:tcPr>
          <w:p w14:paraId="3F10CE32"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30</w:t>
            </w:r>
            <w:r>
              <w:rPr>
                <w:spacing w:val="2"/>
                <w:sz w:val="24"/>
              </w:rPr>
              <w:t xml:space="preserve"> </w:t>
            </w:r>
            <w:r>
              <w:rPr>
                <w:spacing w:val="-2"/>
                <w:sz w:val="24"/>
              </w:rPr>
              <w:t>eurot</w:t>
            </w:r>
          </w:p>
        </w:tc>
        <w:tc>
          <w:tcPr>
            <w:tcW w:w="4220" w:type="dxa"/>
          </w:tcPr>
          <w:p w14:paraId="02C32F0E"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14F0EC3A" w14:textId="77777777" w:rsidR="002D68EC" w:rsidRDefault="0069493F">
            <w:pPr>
              <w:pStyle w:val="TableParagraph"/>
              <w:ind w:left="7"/>
              <w:jc w:val="center"/>
              <w:rPr>
                <w:sz w:val="24"/>
              </w:rPr>
            </w:pPr>
            <w:r>
              <w:rPr>
                <w:spacing w:val="-2"/>
                <w:sz w:val="24"/>
              </w:rPr>
              <w:t>TRQ-</w:t>
            </w:r>
            <w:r>
              <w:rPr>
                <w:spacing w:val="-4"/>
                <w:sz w:val="24"/>
              </w:rPr>
              <w:t>OJ/3</w:t>
            </w:r>
          </w:p>
        </w:tc>
      </w:tr>
      <w:tr w:rsidR="002D68EC" w14:paraId="09AF4DF9" w14:textId="77777777">
        <w:trPr>
          <w:trHeight w:val="395"/>
        </w:trPr>
        <w:tc>
          <w:tcPr>
            <w:tcW w:w="1584" w:type="dxa"/>
          </w:tcPr>
          <w:p w14:paraId="04ED6377" w14:textId="77777777" w:rsidR="002D68EC" w:rsidRDefault="0069493F">
            <w:pPr>
              <w:pStyle w:val="TableParagraph"/>
              <w:ind w:left="107"/>
              <w:rPr>
                <w:sz w:val="24"/>
              </w:rPr>
            </w:pPr>
            <w:r>
              <w:rPr>
                <w:sz w:val="24"/>
              </w:rPr>
              <w:t xml:space="preserve">2009 11 </w:t>
            </w:r>
            <w:r>
              <w:rPr>
                <w:spacing w:val="-5"/>
                <w:sz w:val="24"/>
              </w:rPr>
              <w:t>19</w:t>
            </w:r>
          </w:p>
        </w:tc>
        <w:tc>
          <w:tcPr>
            <w:tcW w:w="6469" w:type="dxa"/>
          </w:tcPr>
          <w:p w14:paraId="220D840E"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B8FCCEC" w14:textId="77777777" w:rsidR="002D68EC" w:rsidRDefault="0069493F">
            <w:pPr>
              <w:pStyle w:val="TableParagraph"/>
              <w:ind w:left="137" w:right="81"/>
              <w:jc w:val="center"/>
              <w:rPr>
                <w:sz w:val="24"/>
              </w:rPr>
            </w:pPr>
            <w:r>
              <w:rPr>
                <w:sz w:val="24"/>
              </w:rPr>
              <w:t xml:space="preserve">33,6 </w:t>
            </w:r>
            <w:r>
              <w:rPr>
                <w:spacing w:val="-10"/>
                <w:sz w:val="24"/>
              </w:rPr>
              <w:t>%</w:t>
            </w:r>
          </w:p>
        </w:tc>
        <w:tc>
          <w:tcPr>
            <w:tcW w:w="2297" w:type="dxa"/>
          </w:tcPr>
          <w:p w14:paraId="56B570A5" w14:textId="77777777" w:rsidR="002D68EC" w:rsidRDefault="0069493F">
            <w:pPr>
              <w:pStyle w:val="TableParagraph"/>
              <w:ind w:left="7"/>
              <w:jc w:val="center"/>
              <w:rPr>
                <w:sz w:val="24"/>
              </w:rPr>
            </w:pPr>
            <w:r>
              <w:rPr>
                <w:spacing w:val="-2"/>
                <w:sz w:val="24"/>
              </w:rPr>
              <w:t>TRQ-</w:t>
            </w:r>
            <w:r>
              <w:rPr>
                <w:spacing w:val="-4"/>
                <w:sz w:val="24"/>
              </w:rPr>
              <w:t>OJ/3</w:t>
            </w:r>
          </w:p>
        </w:tc>
      </w:tr>
      <w:tr w:rsidR="002D68EC" w14:paraId="5AA82083" w14:textId="77777777">
        <w:trPr>
          <w:trHeight w:val="676"/>
        </w:trPr>
        <w:tc>
          <w:tcPr>
            <w:tcW w:w="1584" w:type="dxa"/>
          </w:tcPr>
          <w:p w14:paraId="254F0FBE" w14:textId="77777777" w:rsidR="002D68EC" w:rsidRDefault="0069493F">
            <w:pPr>
              <w:pStyle w:val="TableParagraph"/>
              <w:ind w:left="107"/>
              <w:rPr>
                <w:sz w:val="24"/>
              </w:rPr>
            </w:pPr>
            <w:r>
              <w:rPr>
                <w:sz w:val="24"/>
              </w:rPr>
              <w:t xml:space="preserve">2009 11 </w:t>
            </w:r>
            <w:r>
              <w:rPr>
                <w:spacing w:val="-5"/>
                <w:sz w:val="24"/>
              </w:rPr>
              <w:t>91</w:t>
            </w:r>
          </w:p>
        </w:tc>
        <w:tc>
          <w:tcPr>
            <w:tcW w:w="6469" w:type="dxa"/>
          </w:tcPr>
          <w:p w14:paraId="651BAE09" w14:textId="77777777" w:rsidR="002D68EC" w:rsidRDefault="0069493F">
            <w:pPr>
              <w:pStyle w:val="TableParagraph"/>
              <w:rPr>
                <w:sz w:val="24"/>
              </w:rPr>
            </w:pPr>
            <w:r>
              <w:rPr>
                <w:sz w:val="24"/>
              </w:rPr>
              <w:t>----</w:t>
            </w:r>
            <w:r>
              <w:rPr>
                <w:spacing w:val="-6"/>
                <w:sz w:val="24"/>
              </w:rPr>
              <w:t xml:space="preserve"> </w:t>
            </w:r>
            <w:r>
              <w:rPr>
                <w:sz w:val="24"/>
              </w:rPr>
              <w:t>100</w:t>
            </w:r>
            <w:r>
              <w:rPr>
                <w:spacing w:val="-5"/>
                <w:sz w:val="24"/>
              </w:rPr>
              <w:t xml:space="preserve"> </w:t>
            </w:r>
            <w:r>
              <w:rPr>
                <w:sz w:val="24"/>
              </w:rPr>
              <w:t>kg</w:t>
            </w:r>
            <w:r>
              <w:rPr>
                <w:spacing w:val="-5"/>
                <w:sz w:val="24"/>
              </w:rPr>
              <w:t xml:space="preserve"> </w:t>
            </w:r>
            <w:r>
              <w:rPr>
                <w:sz w:val="24"/>
              </w:rPr>
              <w:t>netomassi</w:t>
            </w:r>
            <w:r>
              <w:rPr>
                <w:spacing w:val="-5"/>
                <w:sz w:val="24"/>
              </w:rPr>
              <w:t xml:space="preserve"> </w:t>
            </w:r>
            <w:r>
              <w:rPr>
                <w:sz w:val="24"/>
              </w:rPr>
              <w:t>väärtusega</w:t>
            </w:r>
            <w:r>
              <w:rPr>
                <w:spacing w:val="-6"/>
                <w:sz w:val="24"/>
              </w:rPr>
              <w:t xml:space="preserve"> </w:t>
            </w:r>
            <w:r>
              <w:rPr>
                <w:sz w:val="24"/>
              </w:rPr>
              <w:t>kuni</w:t>
            </w:r>
            <w:r>
              <w:rPr>
                <w:spacing w:val="-5"/>
                <w:sz w:val="24"/>
              </w:rPr>
              <w:t xml:space="preserve"> </w:t>
            </w:r>
            <w:r>
              <w:rPr>
                <w:sz w:val="24"/>
              </w:rPr>
              <w:t>30</w:t>
            </w:r>
            <w:r>
              <w:rPr>
                <w:spacing w:val="-3"/>
                <w:sz w:val="24"/>
              </w:rPr>
              <w:t xml:space="preserve"> </w:t>
            </w:r>
            <w:r>
              <w:rPr>
                <w:sz w:val="24"/>
              </w:rPr>
              <w:t>eurot,</w:t>
            </w:r>
            <w:r>
              <w:rPr>
                <w:spacing w:val="-5"/>
                <w:sz w:val="24"/>
              </w:rPr>
              <w:t xml:space="preserve"> </w:t>
            </w:r>
            <w:r>
              <w:rPr>
                <w:sz w:val="24"/>
              </w:rPr>
              <w:t>lisatud</w:t>
            </w:r>
            <w:r>
              <w:rPr>
                <w:spacing w:val="-5"/>
                <w:sz w:val="24"/>
              </w:rPr>
              <w:t xml:space="preserve"> </w:t>
            </w:r>
            <w:r>
              <w:rPr>
                <w:sz w:val="24"/>
              </w:rPr>
              <w:t>suhkru sisaldusega üle 30 % massist</w:t>
            </w:r>
          </w:p>
        </w:tc>
        <w:tc>
          <w:tcPr>
            <w:tcW w:w="4220" w:type="dxa"/>
          </w:tcPr>
          <w:p w14:paraId="71F06A14" w14:textId="77777777" w:rsidR="002D68EC" w:rsidRDefault="0069493F">
            <w:pPr>
              <w:pStyle w:val="TableParagraph"/>
              <w:ind w:left="137" w:right="82"/>
              <w:jc w:val="center"/>
              <w:rPr>
                <w:sz w:val="24"/>
              </w:rPr>
            </w:pPr>
            <w:r>
              <w:rPr>
                <w:sz w:val="24"/>
              </w:rPr>
              <w:t>15,2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2F22872A" w14:textId="77777777" w:rsidR="002D68EC" w:rsidRDefault="0069493F">
            <w:pPr>
              <w:pStyle w:val="TableParagraph"/>
              <w:ind w:left="7"/>
              <w:jc w:val="center"/>
              <w:rPr>
                <w:sz w:val="24"/>
              </w:rPr>
            </w:pPr>
            <w:r>
              <w:rPr>
                <w:spacing w:val="-2"/>
                <w:sz w:val="24"/>
              </w:rPr>
              <w:t>TRQ-</w:t>
            </w:r>
            <w:r>
              <w:rPr>
                <w:spacing w:val="-4"/>
                <w:sz w:val="24"/>
              </w:rPr>
              <w:t>OJ/3</w:t>
            </w:r>
          </w:p>
        </w:tc>
      </w:tr>
      <w:tr w:rsidR="002D68EC" w14:paraId="7393C55E" w14:textId="77777777">
        <w:trPr>
          <w:trHeight w:val="395"/>
        </w:trPr>
        <w:tc>
          <w:tcPr>
            <w:tcW w:w="1584" w:type="dxa"/>
          </w:tcPr>
          <w:p w14:paraId="7EF41BA6" w14:textId="77777777" w:rsidR="002D68EC" w:rsidRDefault="0069493F">
            <w:pPr>
              <w:pStyle w:val="TableParagraph"/>
              <w:ind w:left="107"/>
              <w:rPr>
                <w:sz w:val="24"/>
              </w:rPr>
            </w:pPr>
            <w:r>
              <w:rPr>
                <w:sz w:val="24"/>
              </w:rPr>
              <w:t xml:space="preserve">2009 11 </w:t>
            </w:r>
            <w:r>
              <w:rPr>
                <w:spacing w:val="-5"/>
                <w:sz w:val="24"/>
              </w:rPr>
              <w:t>99</w:t>
            </w:r>
          </w:p>
        </w:tc>
        <w:tc>
          <w:tcPr>
            <w:tcW w:w="6469" w:type="dxa"/>
          </w:tcPr>
          <w:p w14:paraId="75D5BC3E"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3A389FD"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53F1854D" w14:textId="77777777" w:rsidR="002D68EC" w:rsidRDefault="0069493F">
            <w:pPr>
              <w:pStyle w:val="TableParagraph"/>
              <w:ind w:left="7"/>
              <w:jc w:val="center"/>
              <w:rPr>
                <w:sz w:val="24"/>
              </w:rPr>
            </w:pPr>
            <w:r>
              <w:rPr>
                <w:spacing w:val="-10"/>
                <w:sz w:val="24"/>
              </w:rPr>
              <w:t>0</w:t>
            </w:r>
          </w:p>
        </w:tc>
      </w:tr>
      <w:tr w:rsidR="002D68EC" w14:paraId="0ED72C19" w14:textId="77777777">
        <w:trPr>
          <w:trHeight w:val="395"/>
        </w:trPr>
        <w:tc>
          <w:tcPr>
            <w:tcW w:w="1584" w:type="dxa"/>
          </w:tcPr>
          <w:p w14:paraId="0707A4A8" w14:textId="77777777" w:rsidR="002D68EC" w:rsidRDefault="0069493F">
            <w:pPr>
              <w:pStyle w:val="TableParagraph"/>
              <w:ind w:left="107"/>
              <w:rPr>
                <w:sz w:val="24"/>
              </w:rPr>
            </w:pPr>
            <w:r>
              <w:rPr>
                <w:sz w:val="24"/>
              </w:rPr>
              <w:t xml:space="preserve">2009 12 </w:t>
            </w:r>
            <w:r>
              <w:rPr>
                <w:spacing w:val="-5"/>
                <w:sz w:val="24"/>
              </w:rPr>
              <w:t>00</w:t>
            </w:r>
          </w:p>
        </w:tc>
        <w:tc>
          <w:tcPr>
            <w:tcW w:w="6469" w:type="dxa"/>
          </w:tcPr>
          <w:p w14:paraId="4B447E19" w14:textId="77777777" w:rsidR="002D68EC" w:rsidRDefault="0069493F">
            <w:pPr>
              <w:pStyle w:val="TableParagraph"/>
              <w:rPr>
                <w:sz w:val="24"/>
              </w:rPr>
            </w:pPr>
            <w:r>
              <w:rPr>
                <w:sz w:val="24"/>
              </w:rPr>
              <w:t>--</w:t>
            </w:r>
            <w:r>
              <w:rPr>
                <w:spacing w:val="-4"/>
                <w:sz w:val="24"/>
              </w:rPr>
              <w:t xml:space="preserve"> </w:t>
            </w:r>
            <w:r>
              <w:rPr>
                <w:sz w:val="24"/>
              </w:rPr>
              <w:t xml:space="preserve">külmutamata, </w:t>
            </w:r>
            <w:proofErr w:type="spellStart"/>
            <w:r>
              <w:rPr>
                <w:sz w:val="24"/>
              </w:rPr>
              <w:t>Brixi</w:t>
            </w:r>
            <w:proofErr w:type="spellEnd"/>
            <w:r>
              <w:rPr>
                <w:spacing w:val="-1"/>
                <w:sz w:val="24"/>
              </w:rPr>
              <w:t xml:space="preserve"> </w:t>
            </w:r>
            <w:r>
              <w:rPr>
                <w:sz w:val="24"/>
              </w:rPr>
              <w:t>arvuga</w:t>
            </w:r>
            <w:r>
              <w:rPr>
                <w:spacing w:val="-1"/>
                <w:sz w:val="24"/>
              </w:rPr>
              <w:t xml:space="preserve"> </w:t>
            </w:r>
            <w:r>
              <w:rPr>
                <w:sz w:val="24"/>
              </w:rPr>
              <w:t xml:space="preserve">kuni </w:t>
            </w:r>
            <w:r>
              <w:rPr>
                <w:spacing w:val="-5"/>
                <w:sz w:val="24"/>
              </w:rPr>
              <w:t>20</w:t>
            </w:r>
          </w:p>
        </w:tc>
        <w:tc>
          <w:tcPr>
            <w:tcW w:w="4220" w:type="dxa"/>
          </w:tcPr>
          <w:p w14:paraId="1DA66059" w14:textId="77777777" w:rsidR="002D68EC" w:rsidRDefault="0069493F">
            <w:pPr>
              <w:pStyle w:val="TableParagraph"/>
              <w:ind w:left="137" w:right="81"/>
              <w:jc w:val="center"/>
              <w:rPr>
                <w:sz w:val="24"/>
              </w:rPr>
            </w:pPr>
            <w:r>
              <w:rPr>
                <w:sz w:val="24"/>
              </w:rPr>
              <w:t xml:space="preserve">12,2 </w:t>
            </w:r>
            <w:r>
              <w:rPr>
                <w:spacing w:val="-10"/>
                <w:sz w:val="24"/>
              </w:rPr>
              <w:t>%</w:t>
            </w:r>
          </w:p>
        </w:tc>
        <w:tc>
          <w:tcPr>
            <w:tcW w:w="2297" w:type="dxa"/>
          </w:tcPr>
          <w:p w14:paraId="12CAF2F4" w14:textId="77777777" w:rsidR="002D68EC" w:rsidRDefault="0069493F">
            <w:pPr>
              <w:pStyle w:val="TableParagraph"/>
              <w:ind w:left="7"/>
              <w:jc w:val="center"/>
              <w:rPr>
                <w:sz w:val="24"/>
              </w:rPr>
            </w:pPr>
            <w:r>
              <w:rPr>
                <w:spacing w:val="-10"/>
                <w:sz w:val="24"/>
              </w:rPr>
              <w:t>0</w:t>
            </w:r>
          </w:p>
        </w:tc>
      </w:tr>
    </w:tbl>
    <w:p w14:paraId="6FC36A0F"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6C8BD62"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86CA9AE" w14:textId="77777777">
        <w:trPr>
          <w:trHeight w:val="671"/>
        </w:trPr>
        <w:tc>
          <w:tcPr>
            <w:tcW w:w="1584" w:type="dxa"/>
          </w:tcPr>
          <w:p w14:paraId="4E161CDC"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15E0FF8"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0977416"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D4D4569" w14:textId="77777777" w:rsidR="002D68EC" w:rsidRDefault="0069493F">
            <w:pPr>
              <w:pStyle w:val="TableParagraph"/>
              <w:spacing w:before="198"/>
              <w:ind w:left="7"/>
              <w:jc w:val="center"/>
              <w:rPr>
                <w:sz w:val="24"/>
              </w:rPr>
            </w:pPr>
            <w:r>
              <w:rPr>
                <w:spacing w:val="-2"/>
                <w:sz w:val="24"/>
              </w:rPr>
              <w:t>Üleminekukategooria</w:t>
            </w:r>
          </w:p>
        </w:tc>
      </w:tr>
      <w:tr w:rsidR="002D68EC" w14:paraId="431C0F61" w14:textId="77777777">
        <w:trPr>
          <w:trHeight w:val="450"/>
        </w:trPr>
        <w:tc>
          <w:tcPr>
            <w:tcW w:w="1584" w:type="dxa"/>
          </w:tcPr>
          <w:p w14:paraId="7BB65E8F" w14:textId="77777777" w:rsidR="002D68EC" w:rsidRDefault="0069493F">
            <w:pPr>
              <w:pStyle w:val="TableParagraph"/>
              <w:spacing w:before="61"/>
              <w:ind w:left="107"/>
              <w:rPr>
                <w:sz w:val="24"/>
              </w:rPr>
            </w:pPr>
            <w:r>
              <w:rPr>
                <w:sz w:val="24"/>
              </w:rPr>
              <w:t xml:space="preserve">2009 19 </w:t>
            </w:r>
            <w:r>
              <w:rPr>
                <w:spacing w:val="-5"/>
                <w:sz w:val="24"/>
              </w:rPr>
              <w:t>11</w:t>
            </w:r>
          </w:p>
        </w:tc>
        <w:tc>
          <w:tcPr>
            <w:tcW w:w="6469" w:type="dxa"/>
          </w:tcPr>
          <w:p w14:paraId="1E5698F3" w14:textId="77777777" w:rsidR="002D68EC" w:rsidRDefault="0069493F">
            <w:pPr>
              <w:pStyle w:val="TableParagraph"/>
              <w:spacing w:before="61"/>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30</w:t>
            </w:r>
            <w:r>
              <w:rPr>
                <w:spacing w:val="2"/>
                <w:sz w:val="24"/>
              </w:rPr>
              <w:t xml:space="preserve"> </w:t>
            </w:r>
            <w:r>
              <w:rPr>
                <w:spacing w:val="-2"/>
                <w:sz w:val="24"/>
              </w:rPr>
              <w:t>eurot</w:t>
            </w:r>
          </w:p>
        </w:tc>
        <w:tc>
          <w:tcPr>
            <w:tcW w:w="4220" w:type="dxa"/>
          </w:tcPr>
          <w:p w14:paraId="7B3665A2" w14:textId="77777777" w:rsidR="002D68EC" w:rsidRDefault="0069493F">
            <w:pPr>
              <w:pStyle w:val="TableParagraph"/>
              <w:spacing w:before="61"/>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70E6035E" w14:textId="77777777" w:rsidR="002D68EC" w:rsidRDefault="0069493F">
            <w:pPr>
              <w:pStyle w:val="TableParagraph"/>
              <w:spacing w:before="61"/>
              <w:ind w:left="7"/>
              <w:jc w:val="center"/>
              <w:rPr>
                <w:sz w:val="24"/>
              </w:rPr>
            </w:pPr>
            <w:r>
              <w:rPr>
                <w:spacing w:val="-10"/>
                <w:sz w:val="24"/>
              </w:rPr>
              <w:t>0</w:t>
            </w:r>
          </w:p>
        </w:tc>
      </w:tr>
      <w:tr w:rsidR="002D68EC" w14:paraId="43C4561E" w14:textId="77777777">
        <w:trPr>
          <w:trHeight w:val="395"/>
        </w:trPr>
        <w:tc>
          <w:tcPr>
            <w:tcW w:w="1584" w:type="dxa"/>
          </w:tcPr>
          <w:p w14:paraId="2686DB2D" w14:textId="77777777" w:rsidR="002D68EC" w:rsidRDefault="0069493F">
            <w:pPr>
              <w:pStyle w:val="TableParagraph"/>
              <w:ind w:left="107"/>
              <w:rPr>
                <w:sz w:val="24"/>
              </w:rPr>
            </w:pPr>
            <w:r>
              <w:rPr>
                <w:sz w:val="24"/>
              </w:rPr>
              <w:t xml:space="preserve">2009 19 </w:t>
            </w:r>
            <w:r>
              <w:rPr>
                <w:spacing w:val="-5"/>
                <w:sz w:val="24"/>
              </w:rPr>
              <w:t>19</w:t>
            </w:r>
          </w:p>
        </w:tc>
        <w:tc>
          <w:tcPr>
            <w:tcW w:w="6469" w:type="dxa"/>
          </w:tcPr>
          <w:p w14:paraId="1E930625"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095F8725" w14:textId="77777777" w:rsidR="002D68EC" w:rsidRDefault="0069493F">
            <w:pPr>
              <w:pStyle w:val="TableParagraph"/>
              <w:ind w:left="137" w:right="81"/>
              <w:jc w:val="center"/>
              <w:rPr>
                <w:sz w:val="24"/>
              </w:rPr>
            </w:pPr>
            <w:r>
              <w:rPr>
                <w:sz w:val="24"/>
              </w:rPr>
              <w:t xml:space="preserve">33,6 </w:t>
            </w:r>
            <w:r>
              <w:rPr>
                <w:spacing w:val="-10"/>
                <w:sz w:val="24"/>
              </w:rPr>
              <w:t>%</w:t>
            </w:r>
          </w:p>
        </w:tc>
        <w:tc>
          <w:tcPr>
            <w:tcW w:w="2297" w:type="dxa"/>
          </w:tcPr>
          <w:p w14:paraId="30D057C8" w14:textId="77777777" w:rsidR="002D68EC" w:rsidRDefault="0069493F">
            <w:pPr>
              <w:pStyle w:val="TableParagraph"/>
              <w:ind w:left="7"/>
              <w:jc w:val="center"/>
              <w:rPr>
                <w:sz w:val="24"/>
              </w:rPr>
            </w:pPr>
            <w:r>
              <w:rPr>
                <w:spacing w:val="-10"/>
                <w:sz w:val="24"/>
              </w:rPr>
              <w:t>0</w:t>
            </w:r>
          </w:p>
        </w:tc>
      </w:tr>
      <w:tr w:rsidR="002D68EC" w14:paraId="494F0CC5" w14:textId="77777777">
        <w:trPr>
          <w:trHeight w:val="677"/>
        </w:trPr>
        <w:tc>
          <w:tcPr>
            <w:tcW w:w="1584" w:type="dxa"/>
          </w:tcPr>
          <w:p w14:paraId="5E289B28" w14:textId="77777777" w:rsidR="002D68EC" w:rsidRDefault="0069493F">
            <w:pPr>
              <w:pStyle w:val="TableParagraph"/>
              <w:ind w:left="107"/>
              <w:rPr>
                <w:sz w:val="24"/>
              </w:rPr>
            </w:pPr>
            <w:r>
              <w:rPr>
                <w:sz w:val="24"/>
              </w:rPr>
              <w:t xml:space="preserve">2009 19 </w:t>
            </w:r>
            <w:r>
              <w:rPr>
                <w:spacing w:val="-5"/>
                <w:sz w:val="24"/>
              </w:rPr>
              <w:t>91</w:t>
            </w:r>
          </w:p>
        </w:tc>
        <w:tc>
          <w:tcPr>
            <w:tcW w:w="6469" w:type="dxa"/>
          </w:tcPr>
          <w:p w14:paraId="56D53AB3" w14:textId="77777777" w:rsidR="002D68EC" w:rsidRDefault="0069493F">
            <w:pPr>
              <w:pStyle w:val="TableParagraph"/>
              <w:rPr>
                <w:sz w:val="24"/>
              </w:rPr>
            </w:pPr>
            <w:r>
              <w:rPr>
                <w:sz w:val="24"/>
              </w:rPr>
              <w:t>----</w:t>
            </w:r>
            <w:r>
              <w:rPr>
                <w:spacing w:val="-6"/>
                <w:sz w:val="24"/>
              </w:rPr>
              <w:t xml:space="preserve"> </w:t>
            </w:r>
            <w:r>
              <w:rPr>
                <w:sz w:val="24"/>
              </w:rPr>
              <w:t>100</w:t>
            </w:r>
            <w:r>
              <w:rPr>
                <w:spacing w:val="-5"/>
                <w:sz w:val="24"/>
              </w:rPr>
              <w:t xml:space="preserve"> </w:t>
            </w:r>
            <w:r>
              <w:rPr>
                <w:sz w:val="24"/>
              </w:rPr>
              <w:t>kg</w:t>
            </w:r>
            <w:r>
              <w:rPr>
                <w:spacing w:val="-5"/>
                <w:sz w:val="24"/>
              </w:rPr>
              <w:t xml:space="preserve"> </w:t>
            </w:r>
            <w:r>
              <w:rPr>
                <w:sz w:val="24"/>
              </w:rPr>
              <w:t>netomassi</w:t>
            </w:r>
            <w:r>
              <w:rPr>
                <w:spacing w:val="-5"/>
                <w:sz w:val="24"/>
              </w:rPr>
              <w:t xml:space="preserve"> </w:t>
            </w:r>
            <w:r>
              <w:rPr>
                <w:sz w:val="24"/>
              </w:rPr>
              <w:t>väärtusega</w:t>
            </w:r>
            <w:r>
              <w:rPr>
                <w:spacing w:val="-6"/>
                <w:sz w:val="24"/>
              </w:rPr>
              <w:t xml:space="preserve"> </w:t>
            </w:r>
            <w:r>
              <w:rPr>
                <w:sz w:val="24"/>
              </w:rPr>
              <w:t>kuni</w:t>
            </w:r>
            <w:r>
              <w:rPr>
                <w:spacing w:val="-5"/>
                <w:sz w:val="24"/>
              </w:rPr>
              <w:t xml:space="preserve"> </w:t>
            </w:r>
            <w:r>
              <w:rPr>
                <w:sz w:val="24"/>
              </w:rPr>
              <w:t>30</w:t>
            </w:r>
            <w:r>
              <w:rPr>
                <w:spacing w:val="-3"/>
                <w:sz w:val="24"/>
              </w:rPr>
              <w:t xml:space="preserve"> </w:t>
            </w:r>
            <w:r>
              <w:rPr>
                <w:sz w:val="24"/>
              </w:rPr>
              <w:t>eurot,</w:t>
            </w:r>
            <w:r>
              <w:rPr>
                <w:spacing w:val="-5"/>
                <w:sz w:val="24"/>
              </w:rPr>
              <w:t xml:space="preserve"> </w:t>
            </w:r>
            <w:r>
              <w:rPr>
                <w:sz w:val="24"/>
              </w:rPr>
              <w:t>lisatud</w:t>
            </w:r>
            <w:r>
              <w:rPr>
                <w:spacing w:val="-5"/>
                <w:sz w:val="24"/>
              </w:rPr>
              <w:t xml:space="preserve"> </w:t>
            </w:r>
            <w:r>
              <w:rPr>
                <w:sz w:val="24"/>
              </w:rPr>
              <w:t>suhkru sisaldusega üle 30 % massist</w:t>
            </w:r>
          </w:p>
        </w:tc>
        <w:tc>
          <w:tcPr>
            <w:tcW w:w="4220" w:type="dxa"/>
          </w:tcPr>
          <w:p w14:paraId="4D39D7D1" w14:textId="77777777" w:rsidR="002D68EC" w:rsidRDefault="0069493F">
            <w:pPr>
              <w:pStyle w:val="TableParagraph"/>
              <w:ind w:left="137" w:right="82"/>
              <w:jc w:val="center"/>
              <w:rPr>
                <w:sz w:val="24"/>
              </w:rPr>
            </w:pPr>
            <w:r>
              <w:rPr>
                <w:sz w:val="24"/>
              </w:rPr>
              <w:t>15,2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3F195141" w14:textId="77777777" w:rsidR="002D68EC" w:rsidRDefault="0069493F">
            <w:pPr>
              <w:pStyle w:val="TableParagraph"/>
              <w:ind w:left="7"/>
              <w:jc w:val="center"/>
              <w:rPr>
                <w:sz w:val="24"/>
              </w:rPr>
            </w:pPr>
            <w:r>
              <w:rPr>
                <w:spacing w:val="-10"/>
                <w:sz w:val="24"/>
              </w:rPr>
              <w:t>0</w:t>
            </w:r>
          </w:p>
        </w:tc>
      </w:tr>
      <w:tr w:rsidR="002D68EC" w14:paraId="21F74703" w14:textId="77777777">
        <w:trPr>
          <w:trHeight w:val="395"/>
        </w:trPr>
        <w:tc>
          <w:tcPr>
            <w:tcW w:w="1584" w:type="dxa"/>
          </w:tcPr>
          <w:p w14:paraId="78A9B974" w14:textId="77777777" w:rsidR="002D68EC" w:rsidRDefault="0069493F">
            <w:pPr>
              <w:pStyle w:val="TableParagraph"/>
              <w:ind w:left="107"/>
              <w:rPr>
                <w:sz w:val="24"/>
              </w:rPr>
            </w:pPr>
            <w:r>
              <w:rPr>
                <w:sz w:val="24"/>
              </w:rPr>
              <w:t xml:space="preserve">2009 19 </w:t>
            </w:r>
            <w:r>
              <w:rPr>
                <w:spacing w:val="-5"/>
                <w:sz w:val="24"/>
              </w:rPr>
              <w:t>98</w:t>
            </w:r>
          </w:p>
        </w:tc>
        <w:tc>
          <w:tcPr>
            <w:tcW w:w="6469" w:type="dxa"/>
          </w:tcPr>
          <w:p w14:paraId="223C99D1"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09E5B860" w14:textId="77777777" w:rsidR="002D68EC" w:rsidRDefault="0069493F">
            <w:pPr>
              <w:pStyle w:val="TableParagraph"/>
              <w:ind w:left="137" w:right="81"/>
              <w:jc w:val="center"/>
              <w:rPr>
                <w:sz w:val="24"/>
              </w:rPr>
            </w:pPr>
            <w:r>
              <w:rPr>
                <w:sz w:val="24"/>
              </w:rPr>
              <w:t xml:space="preserve">12,2 </w:t>
            </w:r>
            <w:r>
              <w:rPr>
                <w:spacing w:val="-10"/>
                <w:sz w:val="24"/>
              </w:rPr>
              <w:t>%</w:t>
            </w:r>
          </w:p>
        </w:tc>
        <w:tc>
          <w:tcPr>
            <w:tcW w:w="2297" w:type="dxa"/>
          </w:tcPr>
          <w:p w14:paraId="4CDEFF5C" w14:textId="77777777" w:rsidR="002D68EC" w:rsidRDefault="0069493F">
            <w:pPr>
              <w:pStyle w:val="TableParagraph"/>
              <w:ind w:left="7"/>
              <w:jc w:val="center"/>
              <w:rPr>
                <w:sz w:val="24"/>
              </w:rPr>
            </w:pPr>
            <w:r>
              <w:rPr>
                <w:spacing w:val="-10"/>
                <w:sz w:val="24"/>
              </w:rPr>
              <w:t>0</w:t>
            </w:r>
          </w:p>
        </w:tc>
      </w:tr>
      <w:tr w:rsidR="002D68EC" w14:paraId="7F69D218" w14:textId="77777777">
        <w:trPr>
          <w:trHeight w:val="395"/>
        </w:trPr>
        <w:tc>
          <w:tcPr>
            <w:tcW w:w="1584" w:type="dxa"/>
          </w:tcPr>
          <w:p w14:paraId="266C08B8" w14:textId="77777777" w:rsidR="002D68EC" w:rsidRDefault="0069493F">
            <w:pPr>
              <w:pStyle w:val="TableParagraph"/>
              <w:ind w:left="107"/>
              <w:rPr>
                <w:sz w:val="24"/>
              </w:rPr>
            </w:pPr>
            <w:r>
              <w:rPr>
                <w:sz w:val="24"/>
              </w:rPr>
              <w:t xml:space="preserve">2009 31 </w:t>
            </w:r>
            <w:r>
              <w:rPr>
                <w:spacing w:val="-5"/>
                <w:sz w:val="24"/>
              </w:rPr>
              <w:t>11</w:t>
            </w:r>
          </w:p>
        </w:tc>
        <w:tc>
          <w:tcPr>
            <w:tcW w:w="6469" w:type="dxa"/>
          </w:tcPr>
          <w:p w14:paraId="19975163" w14:textId="77777777" w:rsidR="002D68EC" w:rsidRDefault="0069493F">
            <w:pPr>
              <w:pStyle w:val="TableParagraph"/>
              <w:rPr>
                <w:sz w:val="24"/>
              </w:rPr>
            </w:pPr>
            <w:r>
              <w:rPr>
                <w:sz w:val="24"/>
              </w:rPr>
              <w:t>----</w:t>
            </w:r>
            <w:r>
              <w:rPr>
                <w:spacing w:val="-4"/>
                <w:sz w:val="24"/>
              </w:rPr>
              <w:t xml:space="preserve"> </w:t>
            </w:r>
            <w:r>
              <w:rPr>
                <w:spacing w:val="-2"/>
                <w:sz w:val="24"/>
              </w:rPr>
              <w:t>suhkrulisandiga</w:t>
            </w:r>
          </w:p>
        </w:tc>
        <w:tc>
          <w:tcPr>
            <w:tcW w:w="4220" w:type="dxa"/>
          </w:tcPr>
          <w:p w14:paraId="5D1A14EF"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4CA20A16" w14:textId="77777777" w:rsidR="002D68EC" w:rsidRDefault="0069493F">
            <w:pPr>
              <w:pStyle w:val="TableParagraph"/>
              <w:ind w:left="7"/>
              <w:jc w:val="center"/>
              <w:rPr>
                <w:sz w:val="24"/>
              </w:rPr>
            </w:pPr>
            <w:r>
              <w:rPr>
                <w:spacing w:val="-10"/>
                <w:sz w:val="24"/>
              </w:rPr>
              <w:t>7</w:t>
            </w:r>
          </w:p>
        </w:tc>
      </w:tr>
      <w:tr w:rsidR="002D68EC" w14:paraId="2AD67FA8" w14:textId="77777777">
        <w:trPr>
          <w:trHeight w:val="395"/>
        </w:trPr>
        <w:tc>
          <w:tcPr>
            <w:tcW w:w="1584" w:type="dxa"/>
          </w:tcPr>
          <w:p w14:paraId="19ADD656" w14:textId="77777777" w:rsidR="002D68EC" w:rsidRDefault="0069493F">
            <w:pPr>
              <w:pStyle w:val="TableParagraph"/>
              <w:ind w:left="107"/>
              <w:rPr>
                <w:sz w:val="24"/>
              </w:rPr>
            </w:pPr>
            <w:r>
              <w:rPr>
                <w:sz w:val="24"/>
              </w:rPr>
              <w:t xml:space="preserve">2009 31 </w:t>
            </w:r>
            <w:r>
              <w:rPr>
                <w:spacing w:val="-5"/>
                <w:sz w:val="24"/>
              </w:rPr>
              <w:t>19</w:t>
            </w:r>
          </w:p>
        </w:tc>
        <w:tc>
          <w:tcPr>
            <w:tcW w:w="6469" w:type="dxa"/>
          </w:tcPr>
          <w:p w14:paraId="3D045F35" w14:textId="77777777" w:rsidR="002D68EC" w:rsidRDefault="0069493F">
            <w:pPr>
              <w:pStyle w:val="TableParagraph"/>
              <w:rPr>
                <w:sz w:val="24"/>
              </w:rPr>
            </w:pPr>
            <w:r>
              <w:rPr>
                <w:sz w:val="24"/>
              </w:rPr>
              <w:t>----</w:t>
            </w:r>
            <w:r>
              <w:rPr>
                <w:spacing w:val="-4"/>
                <w:sz w:val="24"/>
              </w:rPr>
              <w:t xml:space="preserve"> </w:t>
            </w:r>
            <w:r>
              <w:rPr>
                <w:spacing w:val="-2"/>
                <w:sz w:val="24"/>
              </w:rPr>
              <w:t>suhkrulisandita</w:t>
            </w:r>
          </w:p>
        </w:tc>
        <w:tc>
          <w:tcPr>
            <w:tcW w:w="4220" w:type="dxa"/>
          </w:tcPr>
          <w:p w14:paraId="6BC55668"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0C90D20A" w14:textId="77777777" w:rsidR="002D68EC" w:rsidRDefault="0069493F">
            <w:pPr>
              <w:pStyle w:val="TableParagraph"/>
              <w:ind w:left="7"/>
              <w:jc w:val="center"/>
              <w:rPr>
                <w:sz w:val="24"/>
              </w:rPr>
            </w:pPr>
            <w:r>
              <w:rPr>
                <w:spacing w:val="-10"/>
                <w:sz w:val="24"/>
              </w:rPr>
              <w:t>7</w:t>
            </w:r>
          </w:p>
        </w:tc>
      </w:tr>
      <w:tr w:rsidR="002D68EC" w14:paraId="4FDDB30B" w14:textId="77777777">
        <w:trPr>
          <w:trHeight w:val="395"/>
        </w:trPr>
        <w:tc>
          <w:tcPr>
            <w:tcW w:w="1584" w:type="dxa"/>
          </w:tcPr>
          <w:p w14:paraId="01EC2873" w14:textId="77777777" w:rsidR="002D68EC" w:rsidRDefault="0069493F">
            <w:pPr>
              <w:pStyle w:val="TableParagraph"/>
              <w:ind w:left="107"/>
              <w:rPr>
                <w:sz w:val="24"/>
              </w:rPr>
            </w:pPr>
            <w:r>
              <w:rPr>
                <w:sz w:val="24"/>
              </w:rPr>
              <w:t xml:space="preserve">2009 31 </w:t>
            </w:r>
            <w:r>
              <w:rPr>
                <w:spacing w:val="-5"/>
                <w:sz w:val="24"/>
              </w:rPr>
              <w:t>51</w:t>
            </w:r>
          </w:p>
        </w:tc>
        <w:tc>
          <w:tcPr>
            <w:tcW w:w="6469" w:type="dxa"/>
          </w:tcPr>
          <w:p w14:paraId="5BD88424"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suhkrulisandiga</w:t>
            </w:r>
          </w:p>
        </w:tc>
        <w:tc>
          <w:tcPr>
            <w:tcW w:w="4220" w:type="dxa"/>
          </w:tcPr>
          <w:p w14:paraId="1C52340C"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8A3681C" w14:textId="77777777" w:rsidR="002D68EC" w:rsidRDefault="0069493F">
            <w:pPr>
              <w:pStyle w:val="TableParagraph"/>
              <w:ind w:left="7"/>
              <w:jc w:val="center"/>
              <w:rPr>
                <w:sz w:val="24"/>
              </w:rPr>
            </w:pPr>
            <w:r>
              <w:rPr>
                <w:spacing w:val="-10"/>
                <w:sz w:val="24"/>
              </w:rPr>
              <w:t>7</w:t>
            </w:r>
          </w:p>
        </w:tc>
      </w:tr>
      <w:tr w:rsidR="002D68EC" w14:paraId="22B270F3" w14:textId="77777777">
        <w:trPr>
          <w:trHeight w:val="396"/>
        </w:trPr>
        <w:tc>
          <w:tcPr>
            <w:tcW w:w="1584" w:type="dxa"/>
          </w:tcPr>
          <w:p w14:paraId="072A81AB" w14:textId="77777777" w:rsidR="002D68EC" w:rsidRDefault="0069493F">
            <w:pPr>
              <w:pStyle w:val="TableParagraph"/>
              <w:ind w:left="107"/>
              <w:rPr>
                <w:sz w:val="24"/>
              </w:rPr>
            </w:pPr>
            <w:r>
              <w:rPr>
                <w:sz w:val="24"/>
              </w:rPr>
              <w:t xml:space="preserve">2009 31 </w:t>
            </w:r>
            <w:r>
              <w:rPr>
                <w:spacing w:val="-5"/>
                <w:sz w:val="24"/>
              </w:rPr>
              <w:t>59</w:t>
            </w:r>
          </w:p>
        </w:tc>
        <w:tc>
          <w:tcPr>
            <w:tcW w:w="6469" w:type="dxa"/>
          </w:tcPr>
          <w:p w14:paraId="04BD3A57"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suhkrulisandita</w:t>
            </w:r>
          </w:p>
        </w:tc>
        <w:tc>
          <w:tcPr>
            <w:tcW w:w="4220" w:type="dxa"/>
          </w:tcPr>
          <w:p w14:paraId="6A73DE70"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7A296FC9" w14:textId="77777777" w:rsidR="002D68EC" w:rsidRDefault="0069493F">
            <w:pPr>
              <w:pStyle w:val="TableParagraph"/>
              <w:ind w:left="7"/>
              <w:jc w:val="center"/>
              <w:rPr>
                <w:sz w:val="24"/>
              </w:rPr>
            </w:pPr>
            <w:r>
              <w:rPr>
                <w:spacing w:val="-10"/>
                <w:sz w:val="24"/>
              </w:rPr>
              <w:t>7</w:t>
            </w:r>
          </w:p>
        </w:tc>
      </w:tr>
      <w:tr w:rsidR="002D68EC" w14:paraId="62A6CD1A" w14:textId="77777777">
        <w:trPr>
          <w:trHeight w:val="395"/>
        </w:trPr>
        <w:tc>
          <w:tcPr>
            <w:tcW w:w="1584" w:type="dxa"/>
          </w:tcPr>
          <w:p w14:paraId="32A3E8BA" w14:textId="77777777" w:rsidR="002D68EC" w:rsidRDefault="0069493F">
            <w:pPr>
              <w:pStyle w:val="TableParagraph"/>
              <w:ind w:left="107"/>
              <w:rPr>
                <w:sz w:val="24"/>
              </w:rPr>
            </w:pPr>
            <w:r>
              <w:rPr>
                <w:sz w:val="24"/>
              </w:rPr>
              <w:t xml:space="preserve">2009 31 </w:t>
            </w:r>
            <w:r>
              <w:rPr>
                <w:spacing w:val="-5"/>
                <w:sz w:val="24"/>
              </w:rPr>
              <w:t>91</w:t>
            </w:r>
          </w:p>
        </w:tc>
        <w:tc>
          <w:tcPr>
            <w:tcW w:w="6469" w:type="dxa"/>
          </w:tcPr>
          <w:p w14:paraId="5524083A"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suhkrulisandiga</w:t>
            </w:r>
          </w:p>
        </w:tc>
        <w:tc>
          <w:tcPr>
            <w:tcW w:w="4220" w:type="dxa"/>
          </w:tcPr>
          <w:p w14:paraId="625C7F0C"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182D15E" w14:textId="77777777" w:rsidR="002D68EC" w:rsidRDefault="0069493F">
            <w:pPr>
              <w:pStyle w:val="TableParagraph"/>
              <w:ind w:left="7"/>
              <w:jc w:val="center"/>
              <w:rPr>
                <w:sz w:val="24"/>
              </w:rPr>
            </w:pPr>
            <w:r>
              <w:rPr>
                <w:spacing w:val="-10"/>
                <w:sz w:val="24"/>
              </w:rPr>
              <w:t>7</w:t>
            </w:r>
          </w:p>
        </w:tc>
      </w:tr>
      <w:tr w:rsidR="002D68EC" w14:paraId="3866EF10" w14:textId="77777777">
        <w:trPr>
          <w:trHeight w:val="395"/>
        </w:trPr>
        <w:tc>
          <w:tcPr>
            <w:tcW w:w="1584" w:type="dxa"/>
          </w:tcPr>
          <w:p w14:paraId="34174300" w14:textId="77777777" w:rsidR="002D68EC" w:rsidRDefault="0069493F">
            <w:pPr>
              <w:pStyle w:val="TableParagraph"/>
              <w:ind w:left="107"/>
              <w:rPr>
                <w:sz w:val="24"/>
              </w:rPr>
            </w:pPr>
            <w:r>
              <w:rPr>
                <w:sz w:val="24"/>
              </w:rPr>
              <w:t xml:space="preserve">2009 31 </w:t>
            </w:r>
            <w:r>
              <w:rPr>
                <w:spacing w:val="-5"/>
                <w:sz w:val="24"/>
              </w:rPr>
              <w:t>99</w:t>
            </w:r>
          </w:p>
        </w:tc>
        <w:tc>
          <w:tcPr>
            <w:tcW w:w="6469" w:type="dxa"/>
          </w:tcPr>
          <w:p w14:paraId="7B7227B2"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suhkrulisandita</w:t>
            </w:r>
          </w:p>
        </w:tc>
        <w:tc>
          <w:tcPr>
            <w:tcW w:w="4220" w:type="dxa"/>
          </w:tcPr>
          <w:p w14:paraId="6569C98E"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26662A06" w14:textId="77777777" w:rsidR="002D68EC" w:rsidRDefault="0069493F">
            <w:pPr>
              <w:pStyle w:val="TableParagraph"/>
              <w:ind w:left="7"/>
              <w:jc w:val="center"/>
              <w:rPr>
                <w:sz w:val="24"/>
              </w:rPr>
            </w:pPr>
            <w:r>
              <w:rPr>
                <w:spacing w:val="-10"/>
                <w:sz w:val="24"/>
              </w:rPr>
              <w:t>7</w:t>
            </w:r>
          </w:p>
        </w:tc>
      </w:tr>
      <w:tr w:rsidR="002D68EC" w14:paraId="518A604E" w14:textId="77777777">
        <w:trPr>
          <w:trHeight w:val="450"/>
        </w:trPr>
        <w:tc>
          <w:tcPr>
            <w:tcW w:w="1584" w:type="dxa"/>
          </w:tcPr>
          <w:p w14:paraId="5FEE0C35" w14:textId="77777777" w:rsidR="002D68EC" w:rsidRDefault="0069493F">
            <w:pPr>
              <w:pStyle w:val="TableParagraph"/>
              <w:ind w:left="107"/>
              <w:rPr>
                <w:sz w:val="24"/>
              </w:rPr>
            </w:pPr>
            <w:r>
              <w:rPr>
                <w:sz w:val="24"/>
              </w:rPr>
              <w:t xml:space="preserve">2009 39 </w:t>
            </w:r>
            <w:r>
              <w:rPr>
                <w:spacing w:val="-5"/>
                <w:sz w:val="24"/>
              </w:rPr>
              <w:t>11</w:t>
            </w:r>
          </w:p>
        </w:tc>
        <w:tc>
          <w:tcPr>
            <w:tcW w:w="6469" w:type="dxa"/>
          </w:tcPr>
          <w:p w14:paraId="4A572D76"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30</w:t>
            </w:r>
            <w:r>
              <w:rPr>
                <w:spacing w:val="2"/>
                <w:sz w:val="24"/>
              </w:rPr>
              <w:t xml:space="preserve"> </w:t>
            </w:r>
            <w:r>
              <w:rPr>
                <w:spacing w:val="-2"/>
                <w:sz w:val="24"/>
              </w:rPr>
              <w:t>eurot</w:t>
            </w:r>
          </w:p>
        </w:tc>
        <w:tc>
          <w:tcPr>
            <w:tcW w:w="4220" w:type="dxa"/>
          </w:tcPr>
          <w:p w14:paraId="0D77EA67"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4C681F6C" w14:textId="77777777" w:rsidR="002D68EC" w:rsidRDefault="0069493F">
            <w:pPr>
              <w:pStyle w:val="TableParagraph"/>
              <w:ind w:left="7"/>
              <w:jc w:val="center"/>
              <w:rPr>
                <w:sz w:val="24"/>
              </w:rPr>
            </w:pPr>
            <w:r>
              <w:rPr>
                <w:spacing w:val="-10"/>
                <w:sz w:val="24"/>
              </w:rPr>
              <w:t>7</w:t>
            </w:r>
          </w:p>
        </w:tc>
      </w:tr>
    </w:tbl>
    <w:p w14:paraId="449D63A8"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6504FD45"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76CAA933" w14:textId="77777777">
        <w:trPr>
          <w:trHeight w:val="671"/>
        </w:trPr>
        <w:tc>
          <w:tcPr>
            <w:tcW w:w="1584" w:type="dxa"/>
          </w:tcPr>
          <w:p w14:paraId="0B7526B9"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85B34D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E06E75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9E58FCD" w14:textId="77777777" w:rsidR="002D68EC" w:rsidRDefault="0069493F">
            <w:pPr>
              <w:pStyle w:val="TableParagraph"/>
              <w:spacing w:before="198"/>
              <w:ind w:left="7"/>
              <w:jc w:val="center"/>
              <w:rPr>
                <w:sz w:val="24"/>
              </w:rPr>
            </w:pPr>
            <w:r>
              <w:rPr>
                <w:spacing w:val="-2"/>
                <w:sz w:val="24"/>
              </w:rPr>
              <w:t>Üleminekukategooria</w:t>
            </w:r>
          </w:p>
        </w:tc>
      </w:tr>
      <w:tr w:rsidR="002D68EC" w14:paraId="050B0EF0" w14:textId="77777777">
        <w:trPr>
          <w:trHeight w:val="398"/>
        </w:trPr>
        <w:tc>
          <w:tcPr>
            <w:tcW w:w="1584" w:type="dxa"/>
          </w:tcPr>
          <w:p w14:paraId="57CA01F0" w14:textId="77777777" w:rsidR="002D68EC" w:rsidRDefault="0069493F">
            <w:pPr>
              <w:pStyle w:val="TableParagraph"/>
              <w:spacing w:before="61"/>
              <w:ind w:left="107"/>
              <w:rPr>
                <w:sz w:val="24"/>
              </w:rPr>
            </w:pPr>
            <w:r>
              <w:rPr>
                <w:sz w:val="24"/>
              </w:rPr>
              <w:t xml:space="preserve">2009 39 </w:t>
            </w:r>
            <w:r>
              <w:rPr>
                <w:spacing w:val="-5"/>
                <w:sz w:val="24"/>
              </w:rPr>
              <w:t>19</w:t>
            </w:r>
          </w:p>
        </w:tc>
        <w:tc>
          <w:tcPr>
            <w:tcW w:w="6469" w:type="dxa"/>
          </w:tcPr>
          <w:p w14:paraId="7BB92A20"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09921AF2" w14:textId="77777777" w:rsidR="002D68EC" w:rsidRDefault="0069493F">
            <w:pPr>
              <w:pStyle w:val="TableParagraph"/>
              <w:spacing w:before="61"/>
              <w:ind w:left="137" w:right="81"/>
              <w:jc w:val="center"/>
              <w:rPr>
                <w:sz w:val="24"/>
              </w:rPr>
            </w:pPr>
            <w:r>
              <w:rPr>
                <w:sz w:val="24"/>
              </w:rPr>
              <w:t xml:space="preserve">33,6 </w:t>
            </w:r>
            <w:r>
              <w:rPr>
                <w:spacing w:val="-10"/>
                <w:sz w:val="24"/>
              </w:rPr>
              <w:t>%</w:t>
            </w:r>
          </w:p>
        </w:tc>
        <w:tc>
          <w:tcPr>
            <w:tcW w:w="2297" w:type="dxa"/>
          </w:tcPr>
          <w:p w14:paraId="45205935" w14:textId="77777777" w:rsidR="002D68EC" w:rsidRDefault="0069493F">
            <w:pPr>
              <w:pStyle w:val="TableParagraph"/>
              <w:spacing w:before="61"/>
              <w:ind w:left="7"/>
              <w:jc w:val="center"/>
              <w:rPr>
                <w:sz w:val="24"/>
              </w:rPr>
            </w:pPr>
            <w:r>
              <w:rPr>
                <w:spacing w:val="-10"/>
                <w:sz w:val="24"/>
              </w:rPr>
              <w:t>7</w:t>
            </w:r>
          </w:p>
        </w:tc>
      </w:tr>
      <w:tr w:rsidR="002D68EC" w14:paraId="591071A6" w14:textId="77777777">
        <w:trPr>
          <w:trHeight w:val="395"/>
        </w:trPr>
        <w:tc>
          <w:tcPr>
            <w:tcW w:w="1584" w:type="dxa"/>
          </w:tcPr>
          <w:p w14:paraId="1448C802" w14:textId="77777777" w:rsidR="002D68EC" w:rsidRDefault="0069493F">
            <w:pPr>
              <w:pStyle w:val="TableParagraph"/>
              <w:ind w:left="107"/>
              <w:rPr>
                <w:sz w:val="24"/>
              </w:rPr>
            </w:pPr>
            <w:r>
              <w:rPr>
                <w:sz w:val="24"/>
              </w:rPr>
              <w:t xml:space="preserve">2009 39 </w:t>
            </w:r>
            <w:r>
              <w:rPr>
                <w:spacing w:val="-5"/>
                <w:sz w:val="24"/>
              </w:rPr>
              <w:t>31</w:t>
            </w:r>
          </w:p>
        </w:tc>
        <w:tc>
          <w:tcPr>
            <w:tcW w:w="6469" w:type="dxa"/>
          </w:tcPr>
          <w:p w14:paraId="472DBEC1"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suhkrulisandiga</w:t>
            </w:r>
          </w:p>
        </w:tc>
        <w:tc>
          <w:tcPr>
            <w:tcW w:w="4220" w:type="dxa"/>
          </w:tcPr>
          <w:p w14:paraId="40FBDDA3"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97282CB" w14:textId="77777777" w:rsidR="002D68EC" w:rsidRDefault="0069493F">
            <w:pPr>
              <w:pStyle w:val="TableParagraph"/>
              <w:ind w:left="7"/>
              <w:jc w:val="center"/>
              <w:rPr>
                <w:sz w:val="24"/>
              </w:rPr>
            </w:pPr>
            <w:r>
              <w:rPr>
                <w:spacing w:val="-10"/>
                <w:sz w:val="24"/>
              </w:rPr>
              <w:t>7</w:t>
            </w:r>
          </w:p>
        </w:tc>
      </w:tr>
      <w:tr w:rsidR="002D68EC" w14:paraId="23015E04" w14:textId="77777777">
        <w:trPr>
          <w:trHeight w:val="395"/>
        </w:trPr>
        <w:tc>
          <w:tcPr>
            <w:tcW w:w="1584" w:type="dxa"/>
          </w:tcPr>
          <w:p w14:paraId="66E4C737" w14:textId="77777777" w:rsidR="002D68EC" w:rsidRDefault="0069493F">
            <w:pPr>
              <w:pStyle w:val="TableParagraph"/>
              <w:ind w:left="107"/>
              <w:rPr>
                <w:sz w:val="24"/>
              </w:rPr>
            </w:pPr>
            <w:r>
              <w:rPr>
                <w:sz w:val="24"/>
              </w:rPr>
              <w:t xml:space="preserve">2009 39 </w:t>
            </w:r>
            <w:r>
              <w:rPr>
                <w:spacing w:val="-5"/>
                <w:sz w:val="24"/>
              </w:rPr>
              <w:t>39</w:t>
            </w:r>
          </w:p>
        </w:tc>
        <w:tc>
          <w:tcPr>
            <w:tcW w:w="6469" w:type="dxa"/>
          </w:tcPr>
          <w:p w14:paraId="71BB87FB"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suhkrulisandita</w:t>
            </w:r>
          </w:p>
        </w:tc>
        <w:tc>
          <w:tcPr>
            <w:tcW w:w="4220" w:type="dxa"/>
          </w:tcPr>
          <w:p w14:paraId="425CA3D1"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770557AC" w14:textId="77777777" w:rsidR="002D68EC" w:rsidRDefault="0069493F">
            <w:pPr>
              <w:pStyle w:val="TableParagraph"/>
              <w:ind w:left="7"/>
              <w:jc w:val="center"/>
              <w:rPr>
                <w:sz w:val="24"/>
              </w:rPr>
            </w:pPr>
            <w:r>
              <w:rPr>
                <w:spacing w:val="-10"/>
                <w:sz w:val="24"/>
              </w:rPr>
              <w:t>7</w:t>
            </w:r>
          </w:p>
        </w:tc>
      </w:tr>
      <w:tr w:rsidR="002D68EC" w14:paraId="10AF8545" w14:textId="77777777">
        <w:trPr>
          <w:trHeight w:val="448"/>
        </w:trPr>
        <w:tc>
          <w:tcPr>
            <w:tcW w:w="1584" w:type="dxa"/>
          </w:tcPr>
          <w:p w14:paraId="0680951A" w14:textId="77777777" w:rsidR="002D68EC" w:rsidRDefault="0069493F">
            <w:pPr>
              <w:pStyle w:val="TableParagraph"/>
              <w:ind w:left="107"/>
              <w:rPr>
                <w:sz w:val="24"/>
              </w:rPr>
            </w:pPr>
            <w:r>
              <w:rPr>
                <w:sz w:val="24"/>
              </w:rPr>
              <w:t xml:space="preserve">2009 39 </w:t>
            </w:r>
            <w:r>
              <w:rPr>
                <w:spacing w:val="-5"/>
                <w:sz w:val="24"/>
              </w:rPr>
              <w:t>51</w:t>
            </w:r>
          </w:p>
        </w:tc>
        <w:tc>
          <w:tcPr>
            <w:tcW w:w="6469" w:type="dxa"/>
          </w:tcPr>
          <w:p w14:paraId="0DE4AB2A"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üle 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18871DE3" w14:textId="77777777" w:rsidR="002D68EC" w:rsidRDefault="0069493F">
            <w:pPr>
              <w:pStyle w:val="TableParagraph"/>
              <w:ind w:left="137" w:right="82"/>
              <w:jc w:val="center"/>
              <w:rPr>
                <w:sz w:val="24"/>
              </w:rPr>
            </w:pPr>
            <w:r>
              <w:rPr>
                <w:sz w:val="24"/>
              </w:rPr>
              <w:t>14,4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129246B7" w14:textId="77777777" w:rsidR="002D68EC" w:rsidRDefault="0069493F">
            <w:pPr>
              <w:pStyle w:val="TableParagraph"/>
              <w:ind w:left="7"/>
              <w:jc w:val="center"/>
              <w:rPr>
                <w:sz w:val="24"/>
              </w:rPr>
            </w:pPr>
            <w:r>
              <w:rPr>
                <w:spacing w:val="-10"/>
                <w:sz w:val="24"/>
              </w:rPr>
              <w:t>7</w:t>
            </w:r>
          </w:p>
        </w:tc>
      </w:tr>
      <w:tr w:rsidR="002D68EC" w14:paraId="1F51FBAD" w14:textId="77777777">
        <w:trPr>
          <w:trHeight w:val="450"/>
        </w:trPr>
        <w:tc>
          <w:tcPr>
            <w:tcW w:w="1584" w:type="dxa"/>
          </w:tcPr>
          <w:p w14:paraId="389850AE" w14:textId="77777777" w:rsidR="002D68EC" w:rsidRDefault="0069493F">
            <w:pPr>
              <w:pStyle w:val="TableParagraph"/>
              <w:ind w:left="107"/>
              <w:rPr>
                <w:sz w:val="24"/>
              </w:rPr>
            </w:pPr>
            <w:r>
              <w:rPr>
                <w:sz w:val="24"/>
              </w:rPr>
              <w:t xml:space="preserve">2009 39 </w:t>
            </w:r>
            <w:r>
              <w:rPr>
                <w:spacing w:val="-5"/>
                <w:sz w:val="24"/>
              </w:rPr>
              <w:t>55</w:t>
            </w:r>
          </w:p>
        </w:tc>
        <w:tc>
          <w:tcPr>
            <w:tcW w:w="6469" w:type="dxa"/>
          </w:tcPr>
          <w:p w14:paraId="465BE7EC"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kuni 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4EDD11DD"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12032FEB" w14:textId="77777777" w:rsidR="002D68EC" w:rsidRDefault="0069493F">
            <w:pPr>
              <w:pStyle w:val="TableParagraph"/>
              <w:ind w:left="7"/>
              <w:jc w:val="center"/>
              <w:rPr>
                <w:sz w:val="24"/>
              </w:rPr>
            </w:pPr>
            <w:r>
              <w:rPr>
                <w:spacing w:val="-10"/>
                <w:sz w:val="24"/>
              </w:rPr>
              <w:t>7</w:t>
            </w:r>
          </w:p>
        </w:tc>
      </w:tr>
      <w:tr w:rsidR="002D68EC" w14:paraId="0197BE9E" w14:textId="77777777">
        <w:trPr>
          <w:trHeight w:val="395"/>
        </w:trPr>
        <w:tc>
          <w:tcPr>
            <w:tcW w:w="1584" w:type="dxa"/>
          </w:tcPr>
          <w:p w14:paraId="2730E342" w14:textId="77777777" w:rsidR="002D68EC" w:rsidRDefault="0069493F">
            <w:pPr>
              <w:pStyle w:val="TableParagraph"/>
              <w:ind w:left="107"/>
              <w:rPr>
                <w:sz w:val="24"/>
              </w:rPr>
            </w:pPr>
            <w:r>
              <w:rPr>
                <w:sz w:val="24"/>
              </w:rPr>
              <w:t xml:space="preserve">2009 39 </w:t>
            </w:r>
            <w:r>
              <w:rPr>
                <w:spacing w:val="-5"/>
                <w:sz w:val="24"/>
              </w:rPr>
              <w:t>59</w:t>
            </w:r>
          </w:p>
        </w:tc>
        <w:tc>
          <w:tcPr>
            <w:tcW w:w="6469" w:type="dxa"/>
          </w:tcPr>
          <w:p w14:paraId="198B126D" w14:textId="77777777" w:rsidR="002D68EC" w:rsidRDefault="0069493F">
            <w:pPr>
              <w:pStyle w:val="TableParagraph"/>
              <w:tabs>
                <w:tab w:val="left" w:leader="hyphen" w:pos="645"/>
              </w:tabs>
              <w:rPr>
                <w:sz w:val="24"/>
              </w:rPr>
            </w:pPr>
            <w:r>
              <w:rPr>
                <w:sz w:val="24"/>
              </w:rPr>
              <w:t>-</w:t>
            </w:r>
            <w:r>
              <w:rPr>
                <w:sz w:val="24"/>
              </w:rPr>
              <w:tab/>
            </w:r>
            <w:r>
              <w:rPr>
                <w:spacing w:val="-2"/>
                <w:sz w:val="24"/>
              </w:rPr>
              <w:t>suhkrulisandita</w:t>
            </w:r>
          </w:p>
        </w:tc>
        <w:tc>
          <w:tcPr>
            <w:tcW w:w="4220" w:type="dxa"/>
          </w:tcPr>
          <w:p w14:paraId="074EA2F6"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6ECE7628" w14:textId="77777777" w:rsidR="002D68EC" w:rsidRDefault="0069493F">
            <w:pPr>
              <w:pStyle w:val="TableParagraph"/>
              <w:ind w:left="7"/>
              <w:jc w:val="center"/>
              <w:rPr>
                <w:sz w:val="24"/>
              </w:rPr>
            </w:pPr>
            <w:r>
              <w:rPr>
                <w:spacing w:val="-10"/>
                <w:sz w:val="24"/>
              </w:rPr>
              <w:t>7</w:t>
            </w:r>
          </w:p>
        </w:tc>
      </w:tr>
      <w:tr w:rsidR="002D68EC" w14:paraId="5EF66F4E" w14:textId="77777777">
        <w:trPr>
          <w:trHeight w:val="450"/>
        </w:trPr>
        <w:tc>
          <w:tcPr>
            <w:tcW w:w="1584" w:type="dxa"/>
          </w:tcPr>
          <w:p w14:paraId="35785E09" w14:textId="77777777" w:rsidR="002D68EC" w:rsidRDefault="0069493F">
            <w:pPr>
              <w:pStyle w:val="TableParagraph"/>
              <w:ind w:left="107"/>
              <w:rPr>
                <w:sz w:val="24"/>
              </w:rPr>
            </w:pPr>
            <w:r>
              <w:rPr>
                <w:sz w:val="24"/>
              </w:rPr>
              <w:t xml:space="preserve">2009 39 </w:t>
            </w:r>
            <w:r>
              <w:rPr>
                <w:spacing w:val="-5"/>
                <w:sz w:val="24"/>
              </w:rPr>
              <w:t>91</w:t>
            </w:r>
          </w:p>
        </w:tc>
        <w:tc>
          <w:tcPr>
            <w:tcW w:w="6469" w:type="dxa"/>
          </w:tcPr>
          <w:p w14:paraId="65BC404E"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üle 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01FBEF1E" w14:textId="77777777" w:rsidR="002D68EC" w:rsidRDefault="0069493F">
            <w:pPr>
              <w:pStyle w:val="TableParagraph"/>
              <w:ind w:left="137" w:right="82"/>
              <w:jc w:val="center"/>
              <w:rPr>
                <w:sz w:val="24"/>
              </w:rPr>
            </w:pPr>
            <w:r>
              <w:rPr>
                <w:sz w:val="24"/>
              </w:rPr>
              <w:t>14,4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39111243" w14:textId="77777777" w:rsidR="002D68EC" w:rsidRDefault="0069493F">
            <w:pPr>
              <w:pStyle w:val="TableParagraph"/>
              <w:ind w:left="7"/>
              <w:jc w:val="center"/>
              <w:rPr>
                <w:sz w:val="24"/>
              </w:rPr>
            </w:pPr>
            <w:r>
              <w:rPr>
                <w:spacing w:val="-10"/>
                <w:sz w:val="24"/>
              </w:rPr>
              <w:t>7</w:t>
            </w:r>
          </w:p>
        </w:tc>
      </w:tr>
      <w:tr w:rsidR="002D68EC" w14:paraId="028DEF79" w14:textId="77777777">
        <w:trPr>
          <w:trHeight w:val="448"/>
        </w:trPr>
        <w:tc>
          <w:tcPr>
            <w:tcW w:w="1584" w:type="dxa"/>
          </w:tcPr>
          <w:p w14:paraId="2F18E172" w14:textId="77777777" w:rsidR="002D68EC" w:rsidRDefault="0069493F">
            <w:pPr>
              <w:pStyle w:val="TableParagraph"/>
              <w:ind w:left="107"/>
              <w:rPr>
                <w:sz w:val="24"/>
              </w:rPr>
            </w:pPr>
            <w:r>
              <w:rPr>
                <w:sz w:val="24"/>
              </w:rPr>
              <w:t xml:space="preserve">2009 39 </w:t>
            </w:r>
            <w:r>
              <w:rPr>
                <w:spacing w:val="-5"/>
                <w:sz w:val="24"/>
              </w:rPr>
              <w:t>95</w:t>
            </w:r>
          </w:p>
        </w:tc>
        <w:tc>
          <w:tcPr>
            <w:tcW w:w="6469" w:type="dxa"/>
          </w:tcPr>
          <w:p w14:paraId="688DB1A5"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kuni 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1EE501FA" w14:textId="77777777" w:rsidR="002D68EC" w:rsidRDefault="0069493F">
            <w:pPr>
              <w:pStyle w:val="TableParagraph"/>
              <w:ind w:left="137" w:right="81"/>
              <w:jc w:val="center"/>
              <w:rPr>
                <w:sz w:val="24"/>
              </w:rPr>
            </w:pPr>
            <w:r>
              <w:rPr>
                <w:sz w:val="24"/>
              </w:rPr>
              <w:t xml:space="preserve">14,4 </w:t>
            </w:r>
            <w:r>
              <w:rPr>
                <w:spacing w:val="-10"/>
                <w:sz w:val="24"/>
              </w:rPr>
              <w:t>%</w:t>
            </w:r>
          </w:p>
        </w:tc>
        <w:tc>
          <w:tcPr>
            <w:tcW w:w="2297" w:type="dxa"/>
          </w:tcPr>
          <w:p w14:paraId="52899109" w14:textId="77777777" w:rsidR="002D68EC" w:rsidRDefault="0069493F">
            <w:pPr>
              <w:pStyle w:val="TableParagraph"/>
              <w:ind w:left="7"/>
              <w:jc w:val="center"/>
              <w:rPr>
                <w:sz w:val="24"/>
              </w:rPr>
            </w:pPr>
            <w:r>
              <w:rPr>
                <w:spacing w:val="-10"/>
                <w:sz w:val="24"/>
              </w:rPr>
              <w:t>7</w:t>
            </w:r>
          </w:p>
        </w:tc>
      </w:tr>
      <w:tr w:rsidR="002D68EC" w14:paraId="12A58F2F" w14:textId="77777777">
        <w:trPr>
          <w:trHeight w:val="396"/>
        </w:trPr>
        <w:tc>
          <w:tcPr>
            <w:tcW w:w="1584" w:type="dxa"/>
          </w:tcPr>
          <w:p w14:paraId="1A28A956" w14:textId="77777777" w:rsidR="002D68EC" w:rsidRDefault="0069493F">
            <w:pPr>
              <w:pStyle w:val="TableParagraph"/>
              <w:spacing w:before="61"/>
              <w:ind w:left="107"/>
              <w:rPr>
                <w:sz w:val="24"/>
              </w:rPr>
            </w:pPr>
            <w:r>
              <w:rPr>
                <w:sz w:val="24"/>
              </w:rPr>
              <w:t xml:space="preserve">2009 39 </w:t>
            </w:r>
            <w:r>
              <w:rPr>
                <w:spacing w:val="-5"/>
                <w:sz w:val="24"/>
              </w:rPr>
              <w:t>99</w:t>
            </w:r>
          </w:p>
        </w:tc>
        <w:tc>
          <w:tcPr>
            <w:tcW w:w="6469" w:type="dxa"/>
          </w:tcPr>
          <w:p w14:paraId="24F4FA73" w14:textId="77777777" w:rsidR="002D68EC" w:rsidRDefault="0069493F">
            <w:pPr>
              <w:pStyle w:val="TableParagraph"/>
              <w:tabs>
                <w:tab w:val="left" w:leader="hyphen" w:pos="645"/>
              </w:tabs>
              <w:spacing w:before="61"/>
              <w:rPr>
                <w:sz w:val="24"/>
              </w:rPr>
            </w:pPr>
            <w:r>
              <w:rPr>
                <w:sz w:val="24"/>
              </w:rPr>
              <w:t>-</w:t>
            </w:r>
            <w:r>
              <w:rPr>
                <w:sz w:val="24"/>
              </w:rPr>
              <w:tab/>
            </w:r>
            <w:r>
              <w:rPr>
                <w:spacing w:val="-2"/>
                <w:sz w:val="24"/>
              </w:rPr>
              <w:t>suhkrulisandita</w:t>
            </w:r>
          </w:p>
        </w:tc>
        <w:tc>
          <w:tcPr>
            <w:tcW w:w="4220" w:type="dxa"/>
          </w:tcPr>
          <w:p w14:paraId="6538CCB7" w14:textId="77777777" w:rsidR="002D68EC" w:rsidRDefault="0069493F">
            <w:pPr>
              <w:pStyle w:val="TableParagraph"/>
              <w:spacing w:before="61"/>
              <w:ind w:left="137" w:right="81"/>
              <w:jc w:val="center"/>
              <w:rPr>
                <w:sz w:val="24"/>
              </w:rPr>
            </w:pPr>
            <w:r>
              <w:rPr>
                <w:sz w:val="24"/>
              </w:rPr>
              <w:t xml:space="preserve">15,2 </w:t>
            </w:r>
            <w:r>
              <w:rPr>
                <w:spacing w:val="-10"/>
                <w:sz w:val="24"/>
              </w:rPr>
              <w:t>%</w:t>
            </w:r>
          </w:p>
        </w:tc>
        <w:tc>
          <w:tcPr>
            <w:tcW w:w="2297" w:type="dxa"/>
          </w:tcPr>
          <w:p w14:paraId="4F12787F" w14:textId="77777777" w:rsidR="002D68EC" w:rsidRDefault="0069493F">
            <w:pPr>
              <w:pStyle w:val="TableParagraph"/>
              <w:spacing w:before="61"/>
              <w:ind w:left="7"/>
              <w:jc w:val="center"/>
              <w:rPr>
                <w:sz w:val="24"/>
              </w:rPr>
            </w:pPr>
            <w:r>
              <w:rPr>
                <w:spacing w:val="-10"/>
                <w:sz w:val="24"/>
              </w:rPr>
              <w:t>7</w:t>
            </w:r>
          </w:p>
        </w:tc>
      </w:tr>
      <w:tr w:rsidR="002D68EC" w14:paraId="111C4FD9" w14:textId="77777777">
        <w:trPr>
          <w:trHeight w:val="397"/>
        </w:trPr>
        <w:tc>
          <w:tcPr>
            <w:tcW w:w="1584" w:type="dxa"/>
          </w:tcPr>
          <w:p w14:paraId="7472B8E4" w14:textId="77777777" w:rsidR="002D68EC" w:rsidRDefault="0069493F">
            <w:pPr>
              <w:pStyle w:val="TableParagraph"/>
              <w:spacing w:before="61"/>
              <w:ind w:left="107"/>
              <w:rPr>
                <w:sz w:val="24"/>
              </w:rPr>
            </w:pPr>
            <w:r>
              <w:rPr>
                <w:sz w:val="24"/>
              </w:rPr>
              <w:t xml:space="preserve">2009 41 </w:t>
            </w:r>
            <w:r>
              <w:rPr>
                <w:spacing w:val="-5"/>
                <w:sz w:val="24"/>
              </w:rPr>
              <w:t>92</w:t>
            </w:r>
          </w:p>
        </w:tc>
        <w:tc>
          <w:tcPr>
            <w:tcW w:w="6469" w:type="dxa"/>
          </w:tcPr>
          <w:p w14:paraId="702BF338" w14:textId="77777777" w:rsidR="002D68EC" w:rsidRDefault="0069493F">
            <w:pPr>
              <w:pStyle w:val="TableParagraph"/>
              <w:spacing w:before="61"/>
              <w:rPr>
                <w:sz w:val="24"/>
              </w:rPr>
            </w:pPr>
            <w:r>
              <w:rPr>
                <w:sz w:val="24"/>
              </w:rPr>
              <w:t>---</w:t>
            </w:r>
            <w:r>
              <w:rPr>
                <w:spacing w:val="-3"/>
                <w:sz w:val="24"/>
              </w:rPr>
              <w:t xml:space="preserve"> </w:t>
            </w:r>
            <w:r>
              <w:rPr>
                <w:spacing w:val="-2"/>
                <w:sz w:val="24"/>
              </w:rPr>
              <w:t>suhkrulisandiga</w:t>
            </w:r>
          </w:p>
        </w:tc>
        <w:tc>
          <w:tcPr>
            <w:tcW w:w="4220" w:type="dxa"/>
          </w:tcPr>
          <w:p w14:paraId="611E96DD" w14:textId="77777777" w:rsidR="002D68EC" w:rsidRDefault="0069493F">
            <w:pPr>
              <w:pStyle w:val="TableParagraph"/>
              <w:spacing w:before="61"/>
              <w:ind w:left="137" w:right="81"/>
              <w:jc w:val="center"/>
              <w:rPr>
                <w:sz w:val="24"/>
              </w:rPr>
            </w:pPr>
            <w:r>
              <w:rPr>
                <w:sz w:val="24"/>
              </w:rPr>
              <w:t xml:space="preserve">15,2 </w:t>
            </w:r>
            <w:r>
              <w:rPr>
                <w:spacing w:val="-10"/>
                <w:sz w:val="24"/>
              </w:rPr>
              <w:t>%</w:t>
            </w:r>
          </w:p>
        </w:tc>
        <w:tc>
          <w:tcPr>
            <w:tcW w:w="2297" w:type="dxa"/>
          </w:tcPr>
          <w:p w14:paraId="6D8E8F4C" w14:textId="77777777" w:rsidR="002D68EC" w:rsidRDefault="0069493F">
            <w:pPr>
              <w:pStyle w:val="TableParagraph"/>
              <w:spacing w:before="61"/>
              <w:ind w:left="7"/>
              <w:jc w:val="center"/>
              <w:rPr>
                <w:sz w:val="24"/>
              </w:rPr>
            </w:pPr>
            <w:r>
              <w:rPr>
                <w:spacing w:val="-10"/>
                <w:sz w:val="24"/>
              </w:rPr>
              <w:t>0</w:t>
            </w:r>
          </w:p>
        </w:tc>
      </w:tr>
      <w:tr w:rsidR="002D68EC" w14:paraId="15D753E1" w14:textId="77777777">
        <w:trPr>
          <w:trHeight w:val="395"/>
        </w:trPr>
        <w:tc>
          <w:tcPr>
            <w:tcW w:w="1584" w:type="dxa"/>
          </w:tcPr>
          <w:p w14:paraId="062FE76A" w14:textId="77777777" w:rsidR="002D68EC" w:rsidRDefault="0069493F">
            <w:pPr>
              <w:pStyle w:val="TableParagraph"/>
              <w:ind w:left="107"/>
              <w:rPr>
                <w:sz w:val="24"/>
              </w:rPr>
            </w:pPr>
            <w:r>
              <w:rPr>
                <w:sz w:val="24"/>
              </w:rPr>
              <w:t xml:space="preserve">2009 41 </w:t>
            </w:r>
            <w:r>
              <w:rPr>
                <w:spacing w:val="-5"/>
                <w:sz w:val="24"/>
              </w:rPr>
              <w:t>99</w:t>
            </w:r>
          </w:p>
        </w:tc>
        <w:tc>
          <w:tcPr>
            <w:tcW w:w="6469" w:type="dxa"/>
          </w:tcPr>
          <w:p w14:paraId="76CD8E18" w14:textId="77777777" w:rsidR="002D68EC" w:rsidRDefault="0069493F">
            <w:pPr>
              <w:pStyle w:val="TableParagraph"/>
              <w:rPr>
                <w:sz w:val="24"/>
              </w:rPr>
            </w:pPr>
            <w:r>
              <w:rPr>
                <w:sz w:val="24"/>
              </w:rPr>
              <w:t>---</w:t>
            </w:r>
            <w:r>
              <w:rPr>
                <w:spacing w:val="-3"/>
                <w:sz w:val="24"/>
              </w:rPr>
              <w:t xml:space="preserve"> </w:t>
            </w:r>
            <w:r>
              <w:rPr>
                <w:spacing w:val="-2"/>
                <w:sz w:val="24"/>
              </w:rPr>
              <w:t>suhkrulisandita</w:t>
            </w:r>
          </w:p>
        </w:tc>
        <w:tc>
          <w:tcPr>
            <w:tcW w:w="4220" w:type="dxa"/>
          </w:tcPr>
          <w:p w14:paraId="46D11E96"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5F8F41AC" w14:textId="77777777" w:rsidR="002D68EC" w:rsidRDefault="0069493F">
            <w:pPr>
              <w:pStyle w:val="TableParagraph"/>
              <w:ind w:left="7"/>
              <w:jc w:val="center"/>
              <w:rPr>
                <w:sz w:val="24"/>
              </w:rPr>
            </w:pPr>
            <w:r>
              <w:rPr>
                <w:spacing w:val="-10"/>
                <w:sz w:val="24"/>
              </w:rPr>
              <w:t>0</w:t>
            </w:r>
          </w:p>
        </w:tc>
      </w:tr>
      <w:tr w:rsidR="002D68EC" w14:paraId="0A0CE5A4" w14:textId="77777777">
        <w:trPr>
          <w:trHeight w:val="448"/>
        </w:trPr>
        <w:tc>
          <w:tcPr>
            <w:tcW w:w="1584" w:type="dxa"/>
          </w:tcPr>
          <w:p w14:paraId="00B9A3E7" w14:textId="77777777" w:rsidR="002D68EC" w:rsidRDefault="0069493F">
            <w:pPr>
              <w:pStyle w:val="TableParagraph"/>
              <w:ind w:left="107"/>
              <w:rPr>
                <w:sz w:val="24"/>
              </w:rPr>
            </w:pPr>
            <w:r>
              <w:rPr>
                <w:sz w:val="24"/>
              </w:rPr>
              <w:t xml:space="preserve">2009 49 </w:t>
            </w:r>
            <w:r>
              <w:rPr>
                <w:spacing w:val="-5"/>
                <w:sz w:val="24"/>
              </w:rPr>
              <w:t>11</w:t>
            </w:r>
          </w:p>
        </w:tc>
        <w:tc>
          <w:tcPr>
            <w:tcW w:w="6469" w:type="dxa"/>
          </w:tcPr>
          <w:p w14:paraId="6CD17B21"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30</w:t>
            </w:r>
            <w:r>
              <w:rPr>
                <w:spacing w:val="2"/>
                <w:sz w:val="24"/>
              </w:rPr>
              <w:t xml:space="preserve"> </w:t>
            </w:r>
            <w:r>
              <w:rPr>
                <w:spacing w:val="-2"/>
                <w:sz w:val="24"/>
              </w:rPr>
              <w:t>eurot</w:t>
            </w:r>
          </w:p>
        </w:tc>
        <w:tc>
          <w:tcPr>
            <w:tcW w:w="4220" w:type="dxa"/>
          </w:tcPr>
          <w:p w14:paraId="3B6D9341"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75B70A23" w14:textId="77777777" w:rsidR="002D68EC" w:rsidRDefault="0069493F">
            <w:pPr>
              <w:pStyle w:val="TableParagraph"/>
              <w:ind w:left="7"/>
              <w:jc w:val="center"/>
              <w:rPr>
                <w:sz w:val="24"/>
              </w:rPr>
            </w:pPr>
            <w:r>
              <w:rPr>
                <w:spacing w:val="-10"/>
                <w:sz w:val="24"/>
              </w:rPr>
              <w:t>0</w:t>
            </w:r>
          </w:p>
        </w:tc>
      </w:tr>
    </w:tbl>
    <w:p w14:paraId="2BD2810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5AD733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2DEC3426" w14:textId="77777777">
        <w:trPr>
          <w:trHeight w:val="671"/>
        </w:trPr>
        <w:tc>
          <w:tcPr>
            <w:tcW w:w="1584" w:type="dxa"/>
          </w:tcPr>
          <w:p w14:paraId="2A2AC8BF"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46641C35"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99AE86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6D2BEBE" w14:textId="77777777" w:rsidR="002D68EC" w:rsidRDefault="0069493F">
            <w:pPr>
              <w:pStyle w:val="TableParagraph"/>
              <w:spacing w:before="198"/>
              <w:ind w:left="7"/>
              <w:jc w:val="center"/>
              <w:rPr>
                <w:sz w:val="24"/>
              </w:rPr>
            </w:pPr>
            <w:r>
              <w:rPr>
                <w:spacing w:val="-2"/>
                <w:sz w:val="24"/>
              </w:rPr>
              <w:t>Üleminekukategooria</w:t>
            </w:r>
          </w:p>
        </w:tc>
      </w:tr>
      <w:tr w:rsidR="002D68EC" w14:paraId="61EC3530" w14:textId="77777777">
        <w:trPr>
          <w:trHeight w:val="398"/>
        </w:trPr>
        <w:tc>
          <w:tcPr>
            <w:tcW w:w="1584" w:type="dxa"/>
          </w:tcPr>
          <w:p w14:paraId="59996753" w14:textId="77777777" w:rsidR="002D68EC" w:rsidRDefault="0069493F">
            <w:pPr>
              <w:pStyle w:val="TableParagraph"/>
              <w:spacing w:before="61"/>
              <w:ind w:left="107"/>
              <w:rPr>
                <w:sz w:val="24"/>
              </w:rPr>
            </w:pPr>
            <w:r>
              <w:rPr>
                <w:sz w:val="24"/>
              </w:rPr>
              <w:t xml:space="preserve">2009 49 </w:t>
            </w:r>
            <w:r>
              <w:rPr>
                <w:spacing w:val="-5"/>
                <w:sz w:val="24"/>
              </w:rPr>
              <w:t>19</w:t>
            </w:r>
          </w:p>
        </w:tc>
        <w:tc>
          <w:tcPr>
            <w:tcW w:w="6469" w:type="dxa"/>
          </w:tcPr>
          <w:p w14:paraId="6D1DCCF7"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2B4D1C90" w14:textId="77777777" w:rsidR="002D68EC" w:rsidRDefault="0069493F">
            <w:pPr>
              <w:pStyle w:val="TableParagraph"/>
              <w:spacing w:before="61"/>
              <w:ind w:left="137" w:right="81"/>
              <w:jc w:val="center"/>
              <w:rPr>
                <w:sz w:val="24"/>
              </w:rPr>
            </w:pPr>
            <w:r>
              <w:rPr>
                <w:sz w:val="24"/>
              </w:rPr>
              <w:t xml:space="preserve">33,6 </w:t>
            </w:r>
            <w:r>
              <w:rPr>
                <w:spacing w:val="-10"/>
                <w:sz w:val="24"/>
              </w:rPr>
              <w:t>%</w:t>
            </w:r>
          </w:p>
        </w:tc>
        <w:tc>
          <w:tcPr>
            <w:tcW w:w="2297" w:type="dxa"/>
          </w:tcPr>
          <w:p w14:paraId="484D8B77" w14:textId="77777777" w:rsidR="002D68EC" w:rsidRDefault="0069493F">
            <w:pPr>
              <w:pStyle w:val="TableParagraph"/>
              <w:spacing w:before="61"/>
              <w:ind w:left="7"/>
              <w:jc w:val="center"/>
              <w:rPr>
                <w:sz w:val="24"/>
              </w:rPr>
            </w:pPr>
            <w:r>
              <w:rPr>
                <w:spacing w:val="-10"/>
                <w:sz w:val="24"/>
              </w:rPr>
              <w:t>0</w:t>
            </w:r>
          </w:p>
        </w:tc>
      </w:tr>
      <w:tr w:rsidR="002D68EC" w14:paraId="3706A7C8" w14:textId="77777777">
        <w:trPr>
          <w:trHeight w:val="448"/>
        </w:trPr>
        <w:tc>
          <w:tcPr>
            <w:tcW w:w="1584" w:type="dxa"/>
          </w:tcPr>
          <w:p w14:paraId="3DC14DED" w14:textId="77777777" w:rsidR="002D68EC" w:rsidRDefault="0069493F">
            <w:pPr>
              <w:pStyle w:val="TableParagraph"/>
              <w:ind w:left="107"/>
              <w:rPr>
                <w:sz w:val="24"/>
              </w:rPr>
            </w:pPr>
            <w:r>
              <w:rPr>
                <w:sz w:val="24"/>
              </w:rPr>
              <w:t xml:space="preserve">2009 49 </w:t>
            </w:r>
            <w:r>
              <w:rPr>
                <w:spacing w:val="-5"/>
                <w:sz w:val="24"/>
              </w:rPr>
              <w:t>30</w:t>
            </w:r>
          </w:p>
        </w:tc>
        <w:tc>
          <w:tcPr>
            <w:tcW w:w="6469" w:type="dxa"/>
          </w:tcPr>
          <w:p w14:paraId="3BD74E9F" w14:textId="77777777" w:rsidR="002D68EC" w:rsidRDefault="0069493F">
            <w:pPr>
              <w:pStyle w:val="TableParagraph"/>
              <w:rPr>
                <w:sz w:val="24"/>
              </w:rPr>
            </w:pPr>
            <w:r>
              <w:rPr>
                <w:sz w:val="24"/>
              </w:rPr>
              <w:t>----</w:t>
            </w:r>
            <w:r>
              <w:rPr>
                <w:spacing w:val="-2"/>
                <w:sz w:val="24"/>
              </w:rPr>
              <w:t xml:space="preserve"> </w:t>
            </w:r>
            <w:r>
              <w:rPr>
                <w:sz w:val="24"/>
              </w:rPr>
              <w:t>100 kg</w:t>
            </w:r>
            <w:r>
              <w:rPr>
                <w:spacing w:val="-1"/>
                <w:sz w:val="24"/>
              </w:rPr>
              <w:t xml:space="preserve"> </w:t>
            </w:r>
            <w:r>
              <w:rPr>
                <w:sz w:val="24"/>
              </w:rPr>
              <w:t>netomassi väärtusega</w:t>
            </w:r>
            <w:r>
              <w:rPr>
                <w:spacing w:val="-1"/>
                <w:sz w:val="24"/>
              </w:rPr>
              <w:t xml:space="preserve"> </w:t>
            </w:r>
            <w:r>
              <w:rPr>
                <w:sz w:val="24"/>
              </w:rPr>
              <w:t>üle</w:t>
            </w:r>
            <w:r>
              <w:rPr>
                <w:spacing w:val="-1"/>
                <w:sz w:val="24"/>
              </w:rPr>
              <w:t xml:space="preserve"> </w:t>
            </w:r>
            <w:r>
              <w:rPr>
                <w:sz w:val="24"/>
              </w:rPr>
              <w:t>30</w:t>
            </w:r>
            <w:r>
              <w:rPr>
                <w:spacing w:val="1"/>
                <w:sz w:val="24"/>
              </w:rPr>
              <w:t xml:space="preserve"> </w:t>
            </w:r>
            <w:r>
              <w:rPr>
                <w:sz w:val="24"/>
              </w:rPr>
              <w:t xml:space="preserve">euro, </w:t>
            </w:r>
            <w:r>
              <w:rPr>
                <w:spacing w:val="-2"/>
                <w:sz w:val="24"/>
              </w:rPr>
              <w:t>suhkrulisandiga</w:t>
            </w:r>
          </w:p>
        </w:tc>
        <w:tc>
          <w:tcPr>
            <w:tcW w:w="4220" w:type="dxa"/>
          </w:tcPr>
          <w:p w14:paraId="4DEFF537"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099F1574" w14:textId="77777777" w:rsidR="002D68EC" w:rsidRDefault="0069493F">
            <w:pPr>
              <w:pStyle w:val="TableParagraph"/>
              <w:ind w:left="7"/>
              <w:jc w:val="center"/>
              <w:rPr>
                <w:sz w:val="24"/>
              </w:rPr>
            </w:pPr>
            <w:r>
              <w:rPr>
                <w:spacing w:val="-10"/>
                <w:sz w:val="24"/>
              </w:rPr>
              <w:t>0</w:t>
            </w:r>
          </w:p>
        </w:tc>
      </w:tr>
      <w:tr w:rsidR="002D68EC" w14:paraId="7AFB4DCD" w14:textId="77777777">
        <w:trPr>
          <w:trHeight w:val="451"/>
        </w:trPr>
        <w:tc>
          <w:tcPr>
            <w:tcW w:w="1584" w:type="dxa"/>
          </w:tcPr>
          <w:p w14:paraId="155F76AE" w14:textId="77777777" w:rsidR="002D68EC" w:rsidRDefault="0069493F">
            <w:pPr>
              <w:pStyle w:val="TableParagraph"/>
              <w:ind w:left="107"/>
              <w:rPr>
                <w:sz w:val="24"/>
              </w:rPr>
            </w:pPr>
            <w:r>
              <w:rPr>
                <w:sz w:val="24"/>
              </w:rPr>
              <w:t xml:space="preserve">2009 49 </w:t>
            </w:r>
            <w:r>
              <w:rPr>
                <w:spacing w:val="-5"/>
                <w:sz w:val="24"/>
              </w:rPr>
              <w:t>91</w:t>
            </w:r>
          </w:p>
        </w:tc>
        <w:tc>
          <w:tcPr>
            <w:tcW w:w="6469" w:type="dxa"/>
          </w:tcPr>
          <w:p w14:paraId="0A58AE95" w14:textId="77777777" w:rsidR="002D68EC" w:rsidRDefault="0069493F">
            <w:pPr>
              <w:pStyle w:val="TableParagraph"/>
              <w:tabs>
                <w:tab w:val="left" w:leader="hyphen" w:pos="566"/>
              </w:tabs>
              <w:rPr>
                <w:sz w:val="24"/>
              </w:rPr>
            </w:pPr>
            <w:r>
              <w:rPr>
                <w:sz w:val="24"/>
              </w:rPr>
              <w:t>-</w:t>
            </w:r>
            <w:r>
              <w:rPr>
                <w:sz w:val="24"/>
              </w:rPr>
              <w:tab/>
              <w:t>lisatud</w:t>
            </w:r>
            <w:r>
              <w:rPr>
                <w:spacing w:val="-3"/>
                <w:sz w:val="24"/>
              </w:rPr>
              <w:t xml:space="preserve"> </w:t>
            </w:r>
            <w:r>
              <w:rPr>
                <w:sz w:val="24"/>
              </w:rPr>
              <w:t>suhkru</w:t>
            </w:r>
            <w:r>
              <w:rPr>
                <w:spacing w:val="-1"/>
                <w:sz w:val="24"/>
              </w:rPr>
              <w:t xml:space="preserve"> </w:t>
            </w:r>
            <w:r>
              <w:rPr>
                <w:sz w:val="24"/>
              </w:rPr>
              <w:t>sisaldusega</w:t>
            </w:r>
            <w:r>
              <w:rPr>
                <w:spacing w:val="-2"/>
                <w:sz w:val="24"/>
              </w:rPr>
              <w:t xml:space="preserve"> </w:t>
            </w:r>
            <w:r>
              <w:rPr>
                <w:sz w:val="24"/>
              </w:rPr>
              <w:t>üle</w:t>
            </w:r>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072E348B" w14:textId="77777777" w:rsidR="002D68EC" w:rsidRDefault="0069493F">
            <w:pPr>
              <w:pStyle w:val="TableParagraph"/>
              <w:ind w:left="137" w:right="82"/>
              <w:jc w:val="center"/>
              <w:rPr>
                <w:sz w:val="24"/>
              </w:rPr>
            </w:pPr>
            <w:r>
              <w:rPr>
                <w:sz w:val="24"/>
              </w:rPr>
              <w:t>15,2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12A264A2" w14:textId="77777777" w:rsidR="002D68EC" w:rsidRDefault="0069493F">
            <w:pPr>
              <w:pStyle w:val="TableParagraph"/>
              <w:ind w:left="7"/>
              <w:jc w:val="center"/>
              <w:rPr>
                <w:sz w:val="24"/>
              </w:rPr>
            </w:pPr>
            <w:r>
              <w:rPr>
                <w:spacing w:val="-10"/>
                <w:sz w:val="24"/>
              </w:rPr>
              <w:t>0</w:t>
            </w:r>
          </w:p>
        </w:tc>
      </w:tr>
      <w:tr w:rsidR="002D68EC" w14:paraId="5F276471" w14:textId="77777777">
        <w:trPr>
          <w:trHeight w:val="450"/>
        </w:trPr>
        <w:tc>
          <w:tcPr>
            <w:tcW w:w="1584" w:type="dxa"/>
          </w:tcPr>
          <w:p w14:paraId="15E49F18" w14:textId="77777777" w:rsidR="002D68EC" w:rsidRDefault="0069493F">
            <w:pPr>
              <w:pStyle w:val="TableParagraph"/>
              <w:ind w:left="107"/>
              <w:rPr>
                <w:sz w:val="24"/>
              </w:rPr>
            </w:pPr>
            <w:r>
              <w:rPr>
                <w:sz w:val="24"/>
              </w:rPr>
              <w:t xml:space="preserve">2009 49 </w:t>
            </w:r>
            <w:r>
              <w:rPr>
                <w:spacing w:val="-5"/>
                <w:sz w:val="24"/>
              </w:rPr>
              <w:t>93</w:t>
            </w:r>
          </w:p>
        </w:tc>
        <w:tc>
          <w:tcPr>
            <w:tcW w:w="6469" w:type="dxa"/>
          </w:tcPr>
          <w:p w14:paraId="7EB82BAA" w14:textId="77777777" w:rsidR="002D68EC" w:rsidRDefault="0069493F">
            <w:pPr>
              <w:pStyle w:val="TableParagraph"/>
              <w:tabs>
                <w:tab w:val="left" w:leader="hyphen" w:pos="566"/>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2"/>
                <w:sz w:val="24"/>
              </w:rPr>
              <w:t xml:space="preserve"> </w:t>
            </w:r>
            <w:r>
              <w:rPr>
                <w:sz w:val="24"/>
              </w:rPr>
              <w:t>kuni</w:t>
            </w:r>
            <w:r>
              <w:rPr>
                <w:spacing w:val="-1"/>
                <w:sz w:val="24"/>
              </w:rPr>
              <w:t xml:space="preserve"> </w:t>
            </w:r>
            <w:r>
              <w:rPr>
                <w:sz w:val="24"/>
              </w:rPr>
              <w:t>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7A7011B0"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386393BC" w14:textId="77777777" w:rsidR="002D68EC" w:rsidRDefault="0069493F">
            <w:pPr>
              <w:pStyle w:val="TableParagraph"/>
              <w:ind w:left="7"/>
              <w:jc w:val="center"/>
              <w:rPr>
                <w:sz w:val="24"/>
              </w:rPr>
            </w:pPr>
            <w:r>
              <w:rPr>
                <w:spacing w:val="-10"/>
                <w:sz w:val="24"/>
              </w:rPr>
              <w:t>0</w:t>
            </w:r>
          </w:p>
        </w:tc>
      </w:tr>
      <w:tr w:rsidR="002D68EC" w14:paraId="2B756143" w14:textId="77777777">
        <w:trPr>
          <w:trHeight w:val="395"/>
        </w:trPr>
        <w:tc>
          <w:tcPr>
            <w:tcW w:w="1584" w:type="dxa"/>
          </w:tcPr>
          <w:p w14:paraId="05453864" w14:textId="77777777" w:rsidR="002D68EC" w:rsidRDefault="0069493F">
            <w:pPr>
              <w:pStyle w:val="TableParagraph"/>
              <w:ind w:left="107"/>
              <w:rPr>
                <w:sz w:val="24"/>
              </w:rPr>
            </w:pPr>
            <w:r>
              <w:rPr>
                <w:sz w:val="24"/>
              </w:rPr>
              <w:t xml:space="preserve">2009 49 </w:t>
            </w:r>
            <w:r>
              <w:rPr>
                <w:spacing w:val="-5"/>
                <w:sz w:val="24"/>
              </w:rPr>
              <w:t>99</w:t>
            </w:r>
          </w:p>
        </w:tc>
        <w:tc>
          <w:tcPr>
            <w:tcW w:w="6469" w:type="dxa"/>
          </w:tcPr>
          <w:p w14:paraId="4B911909" w14:textId="77777777" w:rsidR="002D68EC" w:rsidRDefault="0069493F">
            <w:pPr>
              <w:pStyle w:val="TableParagraph"/>
              <w:tabs>
                <w:tab w:val="left" w:leader="hyphen" w:pos="566"/>
              </w:tabs>
              <w:rPr>
                <w:sz w:val="24"/>
              </w:rPr>
            </w:pPr>
            <w:r>
              <w:rPr>
                <w:sz w:val="24"/>
              </w:rPr>
              <w:t>-</w:t>
            </w:r>
            <w:r>
              <w:rPr>
                <w:sz w:val="24"/>
              </w:rPr>
              <w:tab/>
            </w:r>
            <w:r>
              <w:rPr>
                <w:spacing w:val="-2"/>
                <w:sz w:val="24"/>
              </w:rPr>
              <w:t>suhkrulisandita</w:t>
            </w:r>
          </w:p>
        </w:tc>
        <w:tc>
          <w:tcPr>
            <w:tcW w:w="4220" w:type="dxa"/>
          </w:tcPr>
          <w:p w14:paraId="187A5DC4"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296BE678" w14:textId="77777777" w:rsidR="002D68EC" w:rsidRDefault="0069493F">
            <w:pPr>
              <w:pStyle w:val="TableParagraph"/>
              <w:ind w:left="7"/>
              <w:jc w:val="center"/>
              <w:rPr>
                <w:sz w:val="24"/>
              </w:rPr>
            </w:pPr>
            <w:r>
              <w:rPr>
                <w:spacing w:val="-10"/>
                <w:sz w:val="24"/>
              </w:rPr>
              <w:t>0</w:t>
            </w:r>
          </w:p>
        </w:tc>
      </w:tr>
      <w:tr w:rsidR="002D68EC" w14:paraId="5EEDD259" w14:textId="77777777">
        <w:trPr>
          <w:trHeight w:val="395"/>
        </w:trPr>
        <w:tc>
          <w:tcPr>
            <w:tcW w:w="1584" w:type="dxa"/>
          </w:tcPr>
          <w:p w14:paraId="51210EBF" w14:textId="77777777" w:rsidR="002D68EC" w:rsidRDefault="0069493F">
            <w:pPr>
              <w:pStyle w:val="TableParagraph"/>
              <w:ind w:left="107"/>
              <w:rPr>
                <w:sz w:val="24"/>
              </w:rPr>
            </w:pPr>
            <w:r>
              <w:rPr>
                <w:sz w:val="24"/>
              </w:rPr>
              <w:t xml:space="preserve">2009 50 </w:t>
            </w:r>
            <w:r>
              <w:rPr>
                <w:spacing w:val="-5"/>
                <w:sz w:val="24"/>
              </w:rPr>
              <w:t>10</w:t>
            </w:r>
          </w:p>
        </w:tc>
        <w:tc>
          <w:tcPr>
            <w:tcW w:w="6469" w:type="dxa"/>
          </w:tcPr>
          <w:p w14:paraId="7C3F9332" w14:textId="77777777" w:rsidR="002D68EC" w:rsidRDefault="0069493F">
            <w:pPr>
              <w:pStyle w:val="TableParagraph"/>
              <w:rPr>
                <w:sz w:val="24"/>
              </w:rPr>
            </w:pPr>
            <w:r>
              <w:rPr>
                <w:sz w:val="24"/>
              </w:rPr>
              <w:t>--</w:t>
            </w:r>
            <w:r>
              <w:rPr>
                <w:spacing w:val="-2"/>
                <w:sz w:val="24"/>
              </w:rPr>
              <w:t xml:space="preserve"> suhkrulisandiga</w:t>
            </w:r>
          </w:p>
        </w:tc>
        <w:tc>
          <w:tcPr>
            <w:tcW w:w="4220" w:type="dxa"/>
          </w:tcPr>
          <w:p w14:paraId="2DFECEE4"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2353BFB2" w14:textId="77777777" w:rsidR="002D68EC" w:rsidRDefault="0069493F">
            <w:pPr>
              <w:pStyle w:val="TableParagraph"/>
              <w:ind w:left="7"/>
              <w:jc w:val="center"/>
              <w:rPr>
                <w:sz w:val="24"/>
              </w:rPr>
            </w:pPr>
            <w:r>
              <w:rPr>
                <w:spacing w:val="-10"/>
                <w:sz w:val="24"/>
              </w:rPr>
              <w:t>3</w:t>
            </w:r>
          </w:p>
        </w:tc>
      </w:tr>
      <w:tr w:rsidR="002D68EC" w14:paraId="0A571B58" w14:textId="77777777">
        <w:trPr>
          <w:trHeight w:val="395"/>
        </w:trPr>
        <w:tc>
          <w:tcPr>
            <w:tcW w:w="1584" w:type="dxa"/>
          </w:tcPr>
          <w:p w14:paraId="64AB937F" w14:textId="77777777" w:rsidR="002D68EC" w:rsidRDefault="0069493F">
            <w:pPr>
              <w:pStyle w:val="TableParagraph"/>
              <w:ind w:left="107"/>
              <w:rPr>
                <w:sz w:val="24"/>
              </w:rPr>
            </w:pPr>
            <w:r>
              <w:rPr>
                <w:sz w:val="24"/>
              </w:rPr>
              <w:t xml:space="preserve">2009 50 </w:t>
            </w:r>
            <w:r>
              <w:rPr>
                <w:spacing w:val="-5"/>
                <w:sz w:val="24"/>
              </w:rPr>
              <w:t>90</w:t>
            </w:r>
          </w:p>
        </w:tc>
        <w:tc>
          <w:tcPr>
            <w:tcW w:w="6469" w:type="dxa"/>
          </w:tcPr>
          <w:p w14:paraId="25464FF2"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1575C478"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61FEE2FE" w14:textId="77777777" w:rsidR="002D68EC" w:rsidRDefault="0069493F">
            <w:pPr>
              <w:pStyle w:val="TableParagraph"/>
              <w:ind w:left="7"/>
              <w:jc w:val="center"/>
              <w:rPr>
                <w:sz w:val="24"/>
              </w:rPr>
            </w:pPr>
            <w:r>
              <w:rPr>
                <w:spacing w:val="-10"/>
                <w:sz w:val="24"/>
              </w:rPr>
              <w:t>3</w:t>
            </w:r>
          </w:p>
        </w:tc>
      </w:tr>
      <w:tr w:rsidR="002D68EC" w14:paraId="2B7B14DA" w14:textId="77777777">
        <w:trPr>
          <w:trHeight w:val="448"/>
        </w:trPr>
        <w:tc>
          <w:tcPr>
            <w:tcW w:w="1584" w:type="dxa"/>
          </w:tcPr>
          <w:p w14:paraId="4AC0B61E" w14:textId="77777777" w:rsidR="002D68EC" w:rsidRDefault="0069493F">
            <w:pPr>
              <w:pStyle w:val="TableParagraph"/>
              <w:ind w:left="107"/>
              <w:rPr>
                <w:sz w:val="24"/>
              </w:rPr>
            </w:pPr>
            <w:r>
              <w:rPr>
                <w:sz w:val="24"/>
              </w:rPr>
              <w:t xml:space="preserve">2009 61 </w:t>
            </w:r>
            <w:r>
              <w:rPr>
                <w:spacing w:val="-5"/>
                <w:sz w:val="24"/>
              </w:rPr>
              <w:t>10</w:t>
            </w:r>
          </w:p>
        </w:tc>
        <w:tc>
          <w:tcPr>
            <w:tcW w:w="6469" w:type="dxa"/>
          </w:tcPr>
          <w:p w14:paraId="5E176ABF" w14:textId="77777777" w:rsidR="002D68EC" w:rsidRDefault="0069493F">
            <w:pPr>
              <w:pStyle w:val="TableParagraph"/>
              <w:rPr>
                <w:sz w:val="24"/>
              </w:rPr>
            </w:pPr>
            <w:r>
              <w:rPr>
                <w:sz w:val="24"/>
              </w:rPr>
              <w:t>---</w:t>
            </w:r>
            <w:r>
              <w:rPr>
                <w:spacing w:val="-2"/>
                <w:sz w:val="24"/>
              </w:rPr>
              <w:t xml:space="preserve"> </w:t>
            </w:r>
            <w:r>
              <w:rPr>
                <w:sz w:val="24"/>
              </w:rPr>
              <w:t>100 kg</w:t>
            </w:r>
            <w:r>
              <w:rPr>
                <w:spacing w:val="-1"/>
                <w:sz w:val="24"/>
              </w:rPr>
              <w:t xml:space="preserve"> </w:t>
            </w:r>
            <w:r>
              <w:rPr>
                <w:sz w:val="24"/>
              </w:rPr>
              <w:t>netomassi väärtusega</w:t>
            </w:r>
            <w:r>
              <w:rPr>
                <w:spacing w:val="-3"/>
                <w:sz w:val="24"/>
              </w:rPr>
              <w:t xml:space="preserve"> </w:t>
            </w:r>
            <w:r>
              <w:rPr>
                <w:sz w:val="24"/>
              </w:rPr>
              <w:t>üle 18</w:t>
            </w:r>
            <w:r>
              <w:rPr>
                <w:spacing w:val="1"/>
                <w:sz w:val="24"/>
              </w:rPr>
              <w:t xml:space="preserve"> </w:t>
            </w:r>
            <w:r>
              <w:rPr>
                <w:spacing w:val="-4"/>
                <w:sz w:val="24"/>
              </w:rPr>
              <w:t>euro</w:t>
            </w:r>
          </w:p>
        </w:tc>
        <w:tc>
          <w:tcPr>
            <w:tcW w:w="4220" w:type="dxa"/>
          </w:tcPr>
          <w:p w14:paraId="43671706"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64EB21C3" w14:textId="77777777" w:rsidR="002D68EC" w:rsidRDefault="0069493F">
            <w:pPr>
              <w:pStyle w:val="TableParagraph"/>
              <w:ind w:left="7"/>
              <w:jc w:val="center"/>
              <w:rPr>
                <w:sz w:val="24"/>
              </w:rPr>
            </w:pPr>
            <w:r>
              <w:rPr>
                <w:spacing w:val="-10"/>
                <w:sz w:val="24"/>
              </w:rPr>
              <w:t>5</w:t>
            </w:r>
          </w:p>
        </w:tc>
      </w:tr>
      <w:tr w:rsidR="002D68EC" w14:paraId="57A149A2" w14:textId="77777777">
        <w:trPr>
          <w:trHeight w:val="451"/>
        </w:trPr>
        <w:tc>
          <w:tcPr>
            <w:tcW w:w="1584" w:type="dxa"/>
          </w:tcPr>
          <w:p w14:paraId="2BDBAEF6" w14:textId="77777777" w:rsidR="002D68EC" w:rsidRDefault="0069493F">
            <w:pPr>
              <w:pStyle w:val="TableParagraph"/>
              <w:spacing w:before="61"/>
              <w:ind w:left="107"/>
              <w:rPr>
                <w:sz w:val="24"/>
              </w:rPr>
            </w:pPr>
            <w:r>
              <w:rPr>
                <w:sz w:val="24"/>
              </w:rPr>
              <w:t xml:space="preserve">2009 61 </w:t>
            </w:r>
            <w:r>
              <w:rPr>
                <w:spacing w:val="-5"/>
                <w:sz w:val="24"/>
              </w:rPr>
              <w:t>90</w:t>
            </w:r>
          </w:p>
        </w:tc>
        <w:tc>
          <w:tcPr>
            <w:tcW w:w="6469" w:type="dxa"/>
          </w:tcPr>
          <w:p w14:paraId="25D3DCF3" w14:textId="77777777" w:rsidR="002D68EC" w:rsidRDefault="0069493F">
            <w:pPr>
              <w:pStyle w:val="TableParagraph"/>
              <w:spacing w:before="61"/>
              <w:rPr>
                <w:sz w:val="24"/>
              </w:rPr>
            </w:pPr>
            <w:r>
              <w:rPr>
                <w:sz w:val="24"/>
              </w:rPr>
              <w:t>---</w:t>
            </w:r>
            <w:r>
              <w:rPr>
                <w:spacing w:val="-2"/>
                <w:sz w:val="24"/>
              </w:rPr>
              <w:t xml:space="preserve"> </w:t>
            </w:r>
            <w:r>
              <w:rPr>
                <w:sz w:val="24"/>
              </w:rPr>
              <w:t>100 kg</w:t>
            </w:r>
            <w:r>
              <w:rPr>
                <w:spacing w:val="-1"/>
                <w:sz w:val="24"/>
              </w:rPr>
              <w:t xml:space="preserve"> </w:t>
            </w:r>
            <w:r>
              <w:rPr>
                <w:sz w:val="24"/>
              </w:rPr>
              <w:t>netomassi</w:t>
            </w:r>
            <w:r>
              <w:rPr>
                <w:spacing w:val="1"/>
                <w:sz w:val="24"/>
              </w:rPr>
              <w:t xml:space="preserve"> </w:t>
            </w:r>
            <w:r>
              <w:rPr>
                <w:sz w:val="24"/>
              </w:rPr>
              <w:t>väärtusega</w:t>
            </w:r>
            <w:r>
              <w:rPr>
                <w:spacing w:val="-3"/>
                <w:sz w:val="24"/>
              </w:rPr>
              <w:t xml:space="preserve"> </w:t>
            </w:r>
            <w:r>
              <w:rPr>
                <w:sz w:val="24"/>
              </w:rPr>
              <w:t>kuni 18</w:t>
            </w:r>
            <w:r>
              <w:rPr>
                <w:spacing w:val="1"/>
                <w:sz w:val="24"/>
              </w:rPr>
              <w:t xml:space="preserve"> </w:t>
            </w:r>
            <w:r>
              <w:rPr>
                <w:spacing w:val="-2"/>
                <w:sz w:val="24"/>
              </w:rPr>
              <w:t>eurot</w:t>
            </w:r>
          </w:p>
        </w:tc>
        <w:tc>
          <w:tcPr>
            <w:tcW w:w="4220" w:type="dxa"/>
          </w:tcPr>
          <w:p w14:paraId="4BD017FD" w14:textId="77777777" w:rsidR="002D68EC" w:rsidRDefault="0069493F">
            <w:pPr>
              <w:pStyle w:val="TableParagraph"/>
              <w:spacing w:before="61"/>
              <w:ind w:left="137" w:right="81"/>
              <w:jc w:val="center"/>
              <w:rPr>
                <w:sz w:val="24"/>
              </w:rPr>
            </w:pPr>
            <w:r>
              <w:rPr>
                <w:sz w:val="24"/>
              </w:rPr>
              <w:t>22,4 %</w:t>
            </w:r>
            <w:r>
              <w:rPr>
                <w:spacing w:val="-1"/>
                <w:sz w:val="24"/>
              </w:rPr>
              <w:t xml:space="preserve"> </w:t>
            </w:r>
            <w:r>
              <w:rPr>
                <w:sz w:val="24"/>
              </w:rPr>
              <w:t>+</w:t>
            </w:r>
            <w:r>
              <w:rPr>
                <w:spacing w:val="-1"/>
                <w:sz w:val="24"/>
              </w:rPr>
              <w:t xml:space="preserve"> </w:t>
            </w:r>
            <w:r>
              <w:rPr>
                <w:sz w:val="24"/>
              </w:rPr>
              <w:t xml:space="preserve">27 </w:t>
            </w:r>
            <w:r>
              <w:rPr>
                <w:spacing w:val="-2"/>
                <w:sz w:val="24"/>
              </w:rPr>
              <w:t>EUR/</w:t>
            </w:r>
            <w:proofErr w:type="spellStart"/>
            <w:r>
              <w:rPr>
                <w:spacing w:val="-2"/>
                <w:sz w:val="24"/>
              </w:rPr>
              <w:t>hl</w:t>
            </w:r>
            <w:proofErr w:type="spellEnd"/>
          </w:p>
        </w:tc>
        <w:tc>
          <w:tcPr>
            <w:tcW w:w="2297" w:type="dxa"/>
          </w:tcPr>
          <w:p w14:paraId="09352A38" w14:textId="77777777" w:rsidR="002D68EC" w:rsidRDefault="0069493F">
            <w:pPr>
              <w:pStyle w:val="TableParagraph"/>
              <w:spacing w:before="61"/>
              <w:ind w:left="7"/>
              <w:jc w:val="center"/>
              <w:rPr>
                <w:sz w:val="24"/>
              </w:rPr>
            </w:pPr>
            <w:r>
              <w:rPr>
                <w:spacing w:val="-10"/>
                <w:sz w:val="24"/>
              </w:rPr>
              <w:t>5</w:t>
            </w:r>
          </w:p>
        </w:tc>
      </w:tr>
      <w:tr w:rsidR="002D68EC" w14:paraId="4425E0A1" w14:textId="77777777">
        <w:trPr>
          <w:trHeight w:val="450"/>
        </w:trPr>
        <w:tc>
          <w:tcPr>
            <w:tcW w:w="1584" w:type="dxa"/>
          </w:tcPr>
          <w:p w14:paraId="6192BAE5" w14:textId="77777777" w:rsidR="002D68EC" w:rsidRDefault="0069493F">
            <w:pPr>
              <w:pStyle w:val="TableParagraph"/>
              <w:ind w:left="107"/>
              <w:rPr>
                <w:sz w:val="24"/>
              </w:rPr>
            </w:pPr>
            <w:r>
              <w:rPr>
                <w:sz w:val="24"/>
              </w:rPr>
              <w:t xml:space="preserve">2009 69 </w:t>
            </w:r>
            <w:r>
              <w:rPr>
                <w:spacing w:val="-5"/>
                <w:sz w:val="24"/>
              </w:rPr>
              <w:t>11</w:t>
            </w:r>
          </w:p>
        </w:tc>
        <w:tc>
          <w:tcPr>
            <w:tcW w:w="6469" w:type="dxa"/>
          </w:tcPr>
          <w:p w14:paraId="5518C45F"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22</w:t>
            </w:r>
            <w:r>
              <w:rPr>
                <w:spacing w:val="2"/>
                <w:sz w:val="24"/>
              </w:rPr>
              <w:t xml:space="preserve"> </w:t>
            </w:r>
            <w:r>
              <w:rPr>
                <w:spacing w:val="-2"/>
                <w:sz w:val="24"/>
              </w:rPr>
              <w:t>eurot</w:t>
            </w:r>
          </w:p>
        </w:tc>
        <w:tc>
          <w:tcPr>
            <w:tcW w:w="4220" w:type="dxa"/>
          </w:tcPr>
          <w:p w14:paraId="323260E8" w14:textId="77777777" w:rsidR="002D68EC" w:rsidRDefault="0069493F">
            <w:pPr>
              <w:pStyle w:val="TableParagraph"/>
              <w:ind w:left="137" w:right="82"/>
              <w:jc w:val="center"/>
              <w:rPr>
                <w:sz w:val="24"/>
              </w:rPr>
            </w:pPr>
            <w:r>
              <w:rPr>
                <w:sz w:val="24"/>
              </w:rPr>
              <w:t>40</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121 EUR/</w:t>
            </w:r>
            <w:proofErr w:type="spellStart"/>
            <w:r>
              <w:rPr>
                <w:sz w:val="24"/>
              </w:rPr>
              <w:t>hl</w:t>
            </w:r>
            <w:proofErr w:type="spellEnd"/>
            <w:r>
              <w:rPr>
                <w:sz w:val="24"/>
              </w:rPr>
              <w:t xml:space="preserve"> +</w:t>
            </w:r>
            <w:r>
              <w:rPr>
                <w:spacing w:val="-1"/>
                <w:sz w:val="24"/>
              </w:rPr>
              <w:t xml:space="preserve"> </w:t>
            </w:r>
            <w:r>
              <w:rPr>
                <w:sz w:val="24"/>
              </w:rPr>
              <w:t>20,6</w:t>
            </w:r>
            <w:r>
              <w:rPr>
                <w:spacing w:val="1"/>
                <w:sz w:val="24"/>
              </w:rPr>
              <w:t xml:space="preserve"> </w:t>
            </w:r>
            <w:r>
              <w:rPr>
                <w:sz w:val="24"/>
              </w:rPr>
              <w:t xml:space="preserve">EUR/100 </w:t>
            </w:r>
            <w:r>
              <w:rPr>
                <w:spacing w:val="-5"/>
                <w:sz w:val="24"/>
              </w:rPr>
              <w:t>kg</w:t>
            </w:r>
          </w:p>
        </w:tc>
        <w:tc>
          <w:tcPr>
            <w:tcW w:w="2297" w:type="dxa"/>
          </w:tcPr>
          <w:p w14:paraId="51BC6970" w14:textId="77777777" w:rsidR="002D68EC" w:rsidRDefault="0069493F">
            <w:pPr>
              <w:pStyle w:val="TableParagraph"/>
              <w:ind w:left="7"/>
              <w:jc w:val="center"/>
              <w:rPr>
                <w:sz w:val="24"/>
              </w:rPr>
            </w:pPr>
            <w:r>
              <w:rPr>
                <w:spacing w:val="-10"/>
                <w:sz w:val="24"/>
              </w:rPr>
              <w:t>5</w:t>
            </w:r>
          </w:p>
        </w:tc>
      </w:tr>
    </w:tbl>
    <w:p w14:paraId="7C274C63"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AAA723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5A25D97" w14:textId="77777777">
        <w:trPr>
          <w:trHeight w:val="671"/>
        </w:trPr>
        <w:tc>
          <w:tcPr>
            <w:tcW w:w="1584" w:type="dxa"/>
          </w:tcPr>
          <w:p w14:paraId="47ED8D2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F4D598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5705EA4"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2EBA83F" w14:textId="77777777" w:rsidR="002D68EC" w:rsidRDefault="0069493F">
            <w:pPr>
              <w:pStyle w:val="TableParagraph"/>
              <w:spacing w:before="198"/>
              <w:ind w:left="7"/>
              <w:jc w:val="center"/>
              <w:rPr>
                <w:sz w:val="24"/>
              </w:rPr>
            </w:pPr>
            <w:r>
              <w:rPr>
                <w:spacing w:val="-2"/>
                <w:sz w:val="24"/>
              </w:rPr>
              <w:t>Üleminekukategooria</w:t>
            </w:r>
          </w:p>
        </w:tc>
      </w:tr>
      <w:tr w:rsidR="002D68EC" w14:paraId="2FBB08A3" w14:textId="77777777">
        <w:trPr>
          <w:trHeight w:val="450"/>
        </w:trPr>
        <w:tc>
          <w:tcPr>
            <w:tcW w:w="1584" w:type="dxa"/>
          </w:tcPr>
          <w:p w14:paraId="30ED487E" w14:textId="77777777" w:rsidR="002D68EC" w:rsidRDefault="0069493F">
            <w:pPr>
              <w:pStyle w:val="TableParagraph"/>
              <w:spacing w:before="61"/>
              <w:ind w:left="107"/>
              <w:rPr>
                <w:sz w:val="24"/>
              </w:rPr>
            </w:pPr>
            <w:r>
              <w:rPr>
                <w:sz w:val="24"/>
              </w:rPr>
              <w:t xml:space="preserve">2009 69 </w:t>
            </w:r>
            <w:r>
              <w:rPr>
                <w:spacing w:val="-5"/>
                <w:sz w:val="24"/>
              </w:rPr>
              <w:t>19</w:t>
            </w:r>
          </w:p>
        </w:tc>
        <w:tc>
          <w:tcPr>
            <w:tcW w:w="6469" w:type="dxa"/>
          </w:tcPr>
          <w:p w14:paraId="1A02CD10"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788196A2" w14:textId="77777777" w:rsidR="002D68EC" w:rsidRDefault="0069493F">
            <w:pPr>
              <w:pStyle w:val="TableParagraph"/>
              <w:spacing w:before="61"/>
              <w:ind w:left="237"/>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1E7CAB0E" w14:textId="77777777" w:rsidR="002D68EC" w:rsidRDefault="0069493F">
            <w:pPr>
              <w:pStyle w:val="TableParagraph"/>
              <w:spacing w:before="61"/>
              <w:ind w:left="7"/>
              <w:jc w:val="center"/>
              <w:rPr>
                <w:sz w:val="24"/>
              </w:rPr>
            </w:pPr>
            <w:r>
              <w:rPr>
                <w:spacing w:val="-10"/>
                <w:sz w:val="24"/>
              </w:rPr>
              <w:t>5</w:t>
            </w:r>
          </w:p>
        </w:tc>
      </w:tr>
      <w:tr w:rsidR="002D68EC" w14:paraId="39434805" w14:textId="77777777">
        <w:trPr>
          <w:trHeight w:val="450"/>
        </w:trPr>
        <w:tc>
          <w:tcPr>
            <w:tcW w:w="1584" w:type="dxa"/>
          </w:tcPr>
          <w:p w14:paraId="354712CF" w14:textId="77777777" w:rsidR="002D68EC" w:rsidRDefault="0069493F">
            <w:pPr>
              <w:pStyle w:val="TableParagraph"/>
              <w:ind w:left="107"/>
              <w:rPr>
                <w:sz w:val="24"/>
              </w:rPr>
            </w:pPr>
            <w:r>
              <w:rPr>
                <w:sz w:val="24"/>
              </w:rPr>
              <w:t xml:space="preserve">2009 69 </w:t>
            </w:r>
            <w:r>
              <w:rPr>
                <w:spacing w:val="-5"/>
                <w:sz w:val="24"/>
              </w:rPr>
              <w:t>51</w:t>
            </w:r>
          </w:p>
        </w:tc>
        <w:tc>
          <w:tcPr>
            <w:tcW w:w="6469" w:type="dxa"/>
          </w:tcPr>
          <w:p w14:paraId="02A94E85" w14:textId="77777777" w:rsidR="002D68EC" w:rsidRDefault="0069493F">
            <w:pPr>
              <w:pStyle w:val="TableParagraph"/>
              <w:tabs>
                <w:tab w:val="left" w:leader="hyphen" w:pos="566"/>
              </w:tabs>
              <w:rPr>
                <w:sz w:val="24"/>
              </w:rPr>
            </w:pPr>
            <w:r>
              <w:rPr>
                <w:sz w:val="24"/>
              </w:rPr>
              <w:t>-</w:t>
            </w:r>
            <w:r>
              <w:rPr>
                <w:sz w:val="24"/>
              </w:rPr>
              <w:tab/>
            </w:r>
            <w:r>
              <w:rPr>
                <w:spacing w:val="-2"/>
                <w:sz w:val="24"/>
              </w:rPr>
              <w:t>kontsentreeritud</w:t>
            </w:r>
          </w:p>
        </w:tc>
        <w:tc>
          <w:tcPr>
            <w:tcW w:w="4220" w:type="dxa"/>
          </w:tcPr>
          <w:p w14:paraId="3435E416" w14:textId="77777777" w:rsidR="002D68EC" w:rsidRDefault="0069493F">
            <w:pPr>
              <w:pStyle w:val="TableParagraph"/>
              <w:ind w:left="237"/>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 xml:space="preserve">(Märkus </w:t>
            </w:r>
            <w:r>
              <w:rPr>
                <w:spacing w:val="-5"/>
                <w:sz w:val="24"/>
              </w:rPr>
              <w:t>2)</w:t>
            </w:r>
          </w:p>
        </w:tc>
        <w:tc>
          <w:tcPr>
            <w:tcW w:w="2297" w:type="dxa"/>
          </w:tcPr>
          <w:p w14:paraId="127BFA70" w14:textId="77777777" w:rsidR="002D68EC" w:rsidRDefault="0069493F">
            <w:pPr>
              <w:pStyle w:val="TableParagraph"/>
              <w:ind w:left="7"/>
              <w:jc w:val="center"/>
              <w:rPr>
                <w:sz w:val="24"/>
              </w:rPr>
            </w:pPr>
            <w:r>
              <w:rPr>
                <w:spacing w:val="-10"/>
                <w:sz w:val="24"/>
              </w:rPr>
              <w:t>5</w:t>
            </w:r>
          </w:p>
        </w:tc>
      </w:tr>
      <w:tr w:rsidR="002D68EC" w14:paraId="67DCBB8F" w14:textId="77777777">
        <w:trPr>
          <w:trHeight w:val="449"/>
        </w:trPr>
        <w:tc>
          <w:tcPr>
            <w:tcW w:w="1584" w:type="dxa"/>
          </w:tcPr>
          <w:p w14:paraId="652EBD88" w14:textId="77777777" w:rsidR="002D68EC" w:rsidRDefault="0069493F">
            <w:pPr>
              <w:pStyle w:val="TableParagraph"/>
              <w:ind w:left="107"/>
              <w:rPr>
                <w:sz w:val="24"/>
              </w:rPr>
            </w:pPr>
            <w:r>
              <w:rPr>
                <w:sz w:val="24"/>
              </w:rPr>
              <w:t xml:space="preserve">2009 69 </w:t>
            </w:r>
            <w:r>
              <w:rPr>
                <w:spacing w:val="-5"/>
                <w:sz w:val="24"/>
              </w:rPr>
              <w:t>59</w:t>
            </w:r>
          </w:p>
        </w:tc>
        <w:tc>
          <w:tcPr>
            <w:tcW w:w="6469" w:type="dxa"/>
          </w:tcPr>
          <w:p w14:paraId="4D2A02D1"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5FBAE1CB" w14:textId="77777777" w:rsidR="002D68EC" w:rsidRDefault="0069493F">
            <w:pPr>
              <w:pStyle w:val="TableParagraph"/>
              <w:ind w:left="237"/>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1F7508BB" w14:textId="77777777" w:rsidR="002D68EC" w:rsidRDefault="0069493F">
            <w:pPr>
              <w:pStyle w:val="TableParagraph"/>
              <w:ind w:left="7"/>
              <w:jc w:val="center"/>
              <w:rPr>
                <w:sz w:val="24"/>
              </w:rPr>
            </w:pPr>
            <w:r>
              <w:rPr>
                <w:spacing w:val="-10"/>
                <w:sz w:val="24"/>
              </w:rPr>
              <w:t>5</w:t>
            </w:r>
          </w:p>
        </w:tc>
      </w:tr>
      <w:tr w:rsidR="002D68EC" w14:paraId="665B117A" w14:textId="77777777">
        <w:trPr>
          <w:trHeight w:val="671"/>
        </w:trPr>
        <w:tc>
          <w:tcPr>
            <w:tcW w:w="1584" w:type="dxa"/>
          </w:tcPr>
          <w:p w14:paraId="1A143DAF" w14:textId="77777777" w:rsidR="002D68EC" w:rsidRDefault="0069493F">
            <w:pPr>
              <w:pStyle w:val="TableParagraph"/>
              <w:spacing w:before="61"/>
              <w:ind w:left="107"/>
              <w:rPr>
                <w:sz w:val="24"/>
              </w:rPr>
            </w:pPr>
            <w:r>
              <w:rPr>
                <w:sz w:val="24"/>
              </w:rPr>
              <w:t xml:space="preserve">2009 69 </w:t>
            </w:r>
            <w:r>
              <w:rPr>
                <w:spacing w:val="-5"/>
                <w:sz w:val="24"/>
              </w:rPr>
              <w:t>71</w:t>
            </w:r>
          </w:p>
        </w:tc>
        <w:tc>
          <w:tcPr>
            <w:tcW w:w="6469" w:type="dxa"/>
          </w:tcPr>
          <w:p w14:paraId="158F2929" w14:textId="77777777" w:rsidR="002D68EC" w:rsidRDefault="0069493F">
            <w:pPr>
              <w:pStyle w:val="TableParagraph"/>
              <w:tabs>
                <w:tab w:val="left" w:leader="hyphen" w:pos="645"/>
              </w:tabs>
              <w:spacing w:before="61"/>
              <w:rPr>
                <w:sz w:val="24"/>
              </w:rPr>
            </w:pPr>
            <w:r>
              <w:rPr>
                <w:sz w:val="24"/>
              </w:rPr>
              <w:t>-</w:t>
            </w:r>
            <w:r>
              <w:rPr>
                <w:sz w:val="24"/>
              </w:rPr>
              <w:tab/>
            </w:r>
            <w:r>
              <w:rPr>
                <w:spacing w:val="-2"/>
                <w:sz w:val="24"/>
              </w:rPr>
              <w:t>kontsentreeritud</w:t>
            </w:r>
          </w:p>
        </w:tc>
        <w:tc>
          <w:tcPr>
            <w:tcW w:w="4220" w:type="dxa"/>
          </w:tcPr>
          <w:p w14:paraId="302AC16B" w14:textId="77777777" w:rsidR="002D68EC" w:rsidRDefault="0069493F">
            <w:pPr>
              <w:pStyle w:val="TableParagraph"/>
              <w:spacing w:before="61"/>
              <w:ind w:left="137" w:right="81"/>
              <w:jc w:val="center"/>
              <w:rPr>
                <w:sz w:val="24"/>
              </w:rPr>
            </w:pPr>
            <w:r>
              <w:rPr>
                <w:sz w:val="24"/>
              </w:rPr>
              <w:t>22,4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131 EUR/</w:t>
            </w:r>
            <w:proofErr w:type="spellStart"/>
            <w:r>
              <w:rPr>
                <w:sz w:val="24"/>
              </w:rPr>
              <w:t>hl</w:t>
            </w:r>
            <w:proofErr w:type="spellEnd"/>
            <w:r>
              <w:rPr>
                <w:sz w:val="24"/>
              </w:rPr>
              <w:t xml:space="preserve"> </w:t>
            </w:r>
            <w:r>
              <w:rPr>
                <w:spacing w:val="-10"/>
                <w:sz w:val="24"/>
              </w:rPr>
              <w:t>+</w:t>
            </w:r>
          </w:p>
          <w:p w14:paraId="734AF032" w14:textId="77777777" w:rsidR="002D68EC" w:rsidRDefault="0069493F">
            <w:pPr>
              <w:pStyle w:val="TableParagraph"/>
              <w:spacing w:before="0"/>
              <w:ind w:left="137" w:right="82"/>
              <w:jc w:val="center"/>
              <w:rPr>
                <w:sz w:val="24"/>
              </w:rPr>
            </w:pPr>
            <w:r>
              <w:rPr>
                <w:sz w:val="24"/>
              </w:rPr>
              <w:t>20,6</w:t>
            </w:r>
            <w:r>
              <w:rPr>
                <w:spacing w:val="-1"/>
                <w:sz w:val="24"/>
              </w:rPr>
              <w:t xml:space="preserve"> </w:t>
            </w:r>
            <w:r>
              <w:rPr>
                <w:sz w:val="24"/>
              </w:rPr>
              <w:t>EUR/100</w:t>
            </w:r>
            <w:r>
              <w:rPr>
                <w:spacing w:val="1"/>
                <w:sz w:val="24"/>
              </w:rPr>
              <w:t xml:space="preserve"> </w:t>
            </w:r>
            <w:r>
              <w:rPr>
                <w:spacing w:val="-5"/>
                <w:sz w:val="24"/>
              </w:rPr>
              <w:t>kg</w:t>
            </w:r>
          </w:p>
        </w:tc>
        <w:tc>
          <w:tcPr>
            <w:tcW w:w="2297" w:type="dxa"/>
          </w:tcPr>
          <w:p w14:paraId="1CEDB590" w14:textId="77777777" w:rsidR="002D68EC" w:rsidRDefault="0069493F">
            <w:pPr>
              <w:pStyle w:val="TableParagraph"/>
              <w:spacing w:before="61"/>
              <w:ind w:left="7"/>
              <w:jc w:val="center"/>
              <w:rPr>
                <w:sz w:val="24"/>
              </w:rPr>
            </w:pPr>
            <w:r>
              <w:rPr>
                <w:spacing w:val="-10"/>
                <w:sz w:val="24"/>
              </w:rPr>
              <w:t>5</w:t>
            </w:r>
          </w:p>
        </w:tc>
      </w:tr>
      <w:tr w:rsidR="002D68EC" w14:paraId="0BB9C12A" w14:textId="77777777">
        <w:trPr>
          <w:trHeight w:val="450"/>
        </w:trPr>
        <w:tc>
          <w:tcPr>
            <w:tcW w:w="1584" w:type="dxa"/>
          </w:tcPr>
          <w:p w14:paraId="4EBA700D" w14:textId="77777777" w:rsidR="002D68EC" w:rsidRDefault="0069493F">
            <w:pPr>
              <w:pStyle w:val="TableParagraph"/>
              <w:spacing w:before="61"/>
              <w:ind w:left="107"/>
              <w:rPr>
                <w:sz w:val="24"/>
              </w:rPr>
            </w:pPr>
            <w:r>
              <w:rPr>
                <w:sz w:val="24"/>
              </w:rPr>
              <w:t xml:space="preserve">2009 69 </w:t>
            </w:r>
            <w:r>
              <w:rPr>
                <w:spacing w:val="-5"/>
                <w:sz w:val="24"/>
              </w:rPr>
              <w:t>79</w:t>
            </w:r>
          </w:p>
        </w:tc>
        <w:tc>
          <w:tcPr>
            <w:tcW w:w="6469" w:type="dxa"/>
          </w:tcPr>
          <w:p w14:paraId="616990CA"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29E48F11" w14:textId="77777777" w:rsidR="002D68EC" w:rsidRDefault="0069493F">
            <w:pPr>
              <w:pStyle w:val="TableParagraph"/>
              <w:spacing w:before="61"/>
              <w:ind w:left="177"/>
              <w:rPr>
                <w:sz w:val="24"/>
              </w:rPr>
            </w:pPr>
            <w:r>
              <w:rPr>
                <w:sz w:val="24"/>
              </w:rPr>
              <w:t>22,4</w:t>
            </w:r>
            <w:r>
              <w:rPr>
                <w:spacing w:val="-2"/>
                <w:sz w:val="24"/>
              </w:rPr>
              <w:t xml:space="preserve"> </w:t>
            </w:r>
            <w:r>
              <w:rPr>
                <w:sz w:val="24"/>
              </w:rPr>
              <w:t>%</w:t>
            </w:r>
            <w:r>
              <w:rPr>
                <w:spacing w:val="-1"/>
                <w:sz w:val="24"/>
              </w:rPr>
              <w:t xml:space="preserve"> </w:t>
            </w:r>
            <w:r>
              <w:rPr>
                <w:sz w:val="24"/>
              </w:rPr>
              <w:t>+</w:t>
            </w:r>
            <w:r>
              <w:rPr>
                <w:spacing w:val="-1"/>
                <w:sz w:val="24"/>
              </w:rPr>
              <w:t xml:space="preserve"> </w:t>
            </w:r>
            <w:r>
              <w:rPr>
                <w:sz w:val="24"/>
              </w:rPr>
              <w:t>27 EUR/</w:t>
            </w:r>
            <w:proofErr w:type="spellStart"/>
            <w:r>
              <w:rPr>
                <w:sz w:val="24"/>
              </w:rPr>
              <w:t>hl</w:t>
            </w:r>
            <w:proofErr w:type="spellEnd"/>
            <w:r>
              <w:rPr>
                <w:sz w:val="24"/>
              </w:rPr>
              <w:t xml:space="preserve"> +</w:t>
            </w:r>
            <w:r>
              <w:rPr>
                <w:spacing w:val="-1"/>
                <w:sz w:val="24"/>
              </w:rPr>
              <w:t xml:space="preserve"> </w:t>
            </w:r>
            <w:r>
              <w:rPr>
                <w:sz w:val="24"/>
              </w:rPr>
              <w:t>20,6</w:t>
            </w:r>
            <w:r>
              <w:rPr>
                <w:spacing w:val="1"/>
                <w:sz w:val="24"/>
              </w:rPr>
              <w:t xml:space="preserve"> </w:t>
            </w:r>
            <w:r>
              <w:rPr>
                <w:sz w:val="24"/>
              </w:rPr>
              <w:t xml:space="preserve">EUR/100 </w:t>
            </w:r>
            <w:r>
              <w:rPr>
                <w:spacing w:val="-5"/>
                <w:sz w:val="24"/>
              </w:rPr>
              <w:t>kg</w:t>
            </w:r>
          </w:p>
        </w:tc>
        <w:tc>
          <w:tcPr>
            <w:tcW w:w="2297" w:type="dxa"/>
          </w:tcPr>
          <w:p w14:paraId="4051586A" w14:textId="77777777" w:rsidR="002D68EC" w:rsidRDefault="0069493F">
            <w:pPr>
              <w:pStyle w:val="TableParagraph"/>
              <w:spacing w:before="61"/>
              <w:ind w:left="7"/>
              <w:jc w:val="center"/>
              <w:rPr>
                <w:sz w:val="24"/>
              </w:rPr>
            </w:pPr>
            <w:r>
              <w:rPr>
                <w:spacing w:val="-10"/>
                <w:sz w:val="24"/>
              </w:rPr>
              <w:t>5</w:t>
            </w:r>
          </w:p>
        </w:tc>
      </w:tr>
      <w:tr w:rsidR="002D68EC" w14:paraId="2285F867" w14:textId="77777777">
        <w:trPr>
          <w:trHeight w:val="395"/>
        </w:trPr>
        <w:tc>
          <w:tcPr>
            <w:tcW w:w="1584" w:type="dxa"/>
          </w:tcPr>
          <w:p w14:paraId="703415E3" w14:textId="77777777" w:rsidR="002D68EC" w:rsidRDefault="0069493F">
            <w:pPr>
              <w:pStyle w:val="TableParagraph"/>
              <w:ind w:left="107"/>
              <w:rPr>
                <w:sz w:val="24"/>
              </w:rPr>
            </w:pPr>
            <w:r>
              <w:rPr>
                <w:sz w:val="24"/>
              </w:rPr>
              <w:t xml:space="preserve">2009 69 </w:t>
            </w:r>
            <w:r>
              <w:rPr>
                <w:spacing w:val="-5"/>
                <w:sz w:val="24"/>
              </w:rPr>
              <w:t>90</w:t>
            </w:r>
          </w:p>
        </w:tc>
        <w:tc>
          <w:tcPr>
            <w:tcW w:w="6469" w:type="dxa"/>
          </w:tcPr>
          <w:p w14:paraId="1938970F"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2B07DC03" w14:textId="77777777" w:rsidR="002D68EC" w:rsidRDefault="0069493F">
            <w:pPr>
              <w:pStyle w:val="TableParagraph"/>
              <w:ind w:left="1149"/>
              <w:rPr>
                <w:sz w:val="24"/>
              </w:rPr>
            </w:pPr>
            <w:r>
              <w:rPr>
                <w:sz w:val="24"/>
              </w:rPr>
              <w:t>22,4 %</w:t>
            </w:r>
            <w:r>
              <w:rPr>
                <w:spacing w:val="-1"/>
                <w:sz w:val="24"/>
              </w:rPr>
              <w:t xml:space="preserve"> </w:t>
            </w:r>
            <w:r>
              <w:rPr>
                <w:sz w:val="24"/>
              </w:rPr>
              <w:t>+</w:t>
            </w:r>
            <w:r>
              <w:rPr>
                <w:spacing w:val="-1"/>
                <w:sz w:val="24"/>
              </w:rPr>
              <w:t xml:space="preserve"> </w:t>
            </w:r>
            <w:r>
              <w:rPr>
                <w:sz w:val="24"/>
              </w:rPr>
              <w:t xml:space="preserve">27 </w:t>
            </w:r>
            <w:r>
              <w:rPr>
                <w:spacing w:val="-2"/>
                <w:sz w:val="24"/>
              </w:rPr>
              <w:t>EUR/</w:t>
            </w:r>
            <w:proofErr w:type="spellStart"/>
            <w:r>
              <w:rPr>
                <w:spacing w:val="-2"/>
                <w:sz w:val="24"/>
              </w:rPr>
              <w:t>hl</w:t>
            </w:r>
            <w:proofErr w:type="spellEnd"/>
          </w:p>
        </w:tc>
        <w:tc>
          <w:tcPr>
            <w:tcW w:w="2297" w:type="dxa"/>
          </w:tcPr>
          <w:p w14:paraId="67903674" w14:textId="77777777" w:rsidR="002D68EC" w:rsidRDefault="0069493F">
            <w:pPr>
              <w:pStyle w:val="TableParagraph"/>
              <w:ind w:left="7"/>
              <w:jc w:val="center"/>
              <w:rPr>
                <w:sz w:val="24"/>
              </w:rPr>
            </w:pPr>
            <w:r>
              <w:rPr>
                <w:spacing w:val="-10"/>
                <w:sz w:val="24"/>
              </w:rPr>
              <w:t>5</w:t>
            </w:r>
          </w:p>
        </w:tc>
      </w:tr>
      <w:tr w:rsidR="002D68EC" w14:paraId="55233264" w14:textId="77777777">
        <w:trPr>
          <w:trHeight w:val="395"/>
        </w:trPr>
        <w:tc>
          <w:tcPr>
            <w:tcW w:w="1584" w:type="dxa"/>
          </w:tcPr>
          <w:p w14:paraId="08974F5A" w14:textId="77777777" w:rsidR="002D68EC" w:rsidRDefault="0069493F">
            <w:pPr>
              <w:pStyle w:val="TableParagraph"/>
              <w:ind w:left="107"/>
              <w:rPr>
                <w:sz w:val="24"/>
              </w:rPr>
            </w:pPr>
            <w:r>
              <w:rPr>
                <w:sz w:val="24"/>
              </w:rPr>
              <w:t xml:space="preserve">2009 71 </w:t>
            </w:r>
            <w:r>
              <w:rPr>
                <w:spacing w:val="-5"/>
                <w:sz w:val="24"/>
              </w:rPr>
              <w:t>20</w:t>
            </w:r>
          </w:p>
        </w:tc>
        <w:tc>
          <w:tcPr>
            <w:tcW w:w="6469" w:type="dxa"/>
          </w:tcPr>
          <w:p w14:paraId="2FCBF18F" w14:textId="77777777" w:rsidR="002D68EC" w:rsidRDefault="0069493F">
            <w:pPr>
              <w:pStyle w:val="TableParagraph"/>
              <w:rPr>
                <w:sz w:val="24"/>
              </w:rPr>
            </w:pPr>
            <w:r>
              <w:rPr>
                <w:sz w:val="24"/>
              </w:rPr>
              <w:t>---</w:t>
            </w:r>
            <w:r>
              <w:rPr>
                <w:spacing w:val="-3"/>
                <w:sz w:val="24"/>
              </w:rPr>
              <w:t xml:space="preserve"> </w:t>
            </w:r>
            <w:r>
              <w:rPr>
                <w:spacing w:val="-2"/>
                <w:sz w:val="24"/>
              </w:rPr>
              <w:t>suhkrulisandiga</w:t>
            </w:r>
          </w:p>
        </w:tc>
        <w:tc>
          <w:tcPr>
            <w:tcW w:w="4220" w:type="dxa"/>
          </w:tcPr>
          <w:p w14:paraId="3DFEC7D3" w14:textId="77777777" w:rsidR="002D68EC" w:rsidRDefault="0069493F">
            <w:pPr>
              <w:pStyle w:val="TableParagraph"/>
              <w:ind w:left="137" w:right="79"/>
              <w:jc w:val="center"/>
              <w:rPr>
                <w:sz w:val="24"/>
              </w:rPr>
            </w:pPr>
            <w:r>
              <w:rPr>
                <w:sz w:val="24"/>
              </w:rPr>
              <w:t xml:space="preserve">18 </w:t>
            </w:r>
            <w:r>
              <w:rPr>
                <w:spacing w:val="-10"/>
                <w:sz w:val="24"/>
              </w:rPr>
              <w:t>%</w:t>
            </w:r>
          </w:p>
        </w:tc>
        <w:tc>
          <w:tcPr>
            <w:tcW w:w="2297" w:type="dxa"/>
          </w:tcPr>
          <w:p w14:paraId="7244D16D" w14:textId="77777777" w:rsidR="002D68EC" w:rsidRDefault="0069493F">
            <w:pPr>
              <w:pStyle w:val="TableParagraph"/>
              <w:ind w:left="7"/>
              <w:jc w:val="center"/>
              <w:rPr>
                <w:sz w:val="24"/>
              </w:rPr>
            </w:pPr>
            <w:r>
              <w:rPr>
                <w:spacing w:val="-10"/>
                <w:sz w:val="24"/>
              </w:rPr>
              <w:t>3</w:t>
            </w:r>
          </w:p>
        </w:tc>
      </w:tr>
      <w:tr w:rsidR="002D68EC" w14:paraId="18EA1C48" w14:textId="77777777">
        <w:trPr>
          <w:trHeight w:val="395"/>
        </w:trPr>
        <w:tc>
          <w:tcPr>
            <w:tcW w:w="1584" w:type="dxa"/>
          </w:tcPr>
          <w:p w14:paraId="42510078" w14:textId="77777777" w:rsidR="002D68EC" w:rsidRDefault="0069493F">
            <w:pPr>
              <w:pStyle w:val="TableParagraph"/>
              <w:ind w:left="107"/>
              <w:rPr>
                <w:sz w:val="24"/>
              </w:rPr>
            </w:pPr>
            <w:r>
              <w:rPr>
                <w:sz w:val="24"/>
              </w:rPr>
              <w:t xml:space="preserve">2009 71 </w:t>
            </w:r>
            <w:r>
              <w:rPr>
                <w:spacing w:val="-5"/>
                <w:sz w:val="24"/>
              </w:rPr>
              <w:t>99</w:t>
            </w:r>
          </w:p>
        </w:tc>
        <w:tc>
          <w:tcPr>
            <w:tcW w:w="6469" w:type="dxa"/>
          </w:tcPr>
          <w:p w14:paraId="388BC2C7" w14:textId="77777777" w:rsidR="002D68EC" w:rsidRDefault="0069493F">
            <w:pPr>
              <w:pStyle w:val="TableParagraph"/>
              <w:rPr>
                <w:sz w:val="24"/>
              </w:rPr>
            </w:pPr>
            <w:r>
              <w:rPr>
                <w:sz w:val="24"/>
              </w:rPr>
              <w:t>---</w:t>
            </w:r>
            <w:r>
              <w:rPr>
                <w:spacing w:val="-3"/>
                <w:sz w:val="24"/>
              </w:rPr>
              <w:t xml:space="preserve"> </w:t>
            </w:r>
            <w:r>
              <w:rPr>
                <w:spacing w:val="-2"/>
                <w:sz w:val="24"/>
              </w:rPr>
              <w:t>suhkrulisandita</w:t>
            </w:r>
          </w:p>
        </w:tc>
        <w:tc>
          <w:tcPr>
            <w:tcW w:w="4220" w:type="dxa"/>
          </w:tcPr>
          <w:p w14:paraId="64BC1532" w14:textId="77777777" w:rsidR="002D68EC" w:rsidRDefault="0069493F">
            <w:pPr>
              <w:pStyle w:val="TableParagraph"/>
              <w:ind w:left="137" w:right="79"/>
              <w:jc w:val="center"/>
              <w:rPr>
                <w:sz w:val="24"/>
              </w:rPr>
            </w:pPr>
            <w:r>
              <w:rPr>
                <w:sz w:val="24"/>
              </w:rPr>
              <w:t xml:space="preserve">18 </w:t>
            </w:r>
            <w:r>
              <w:rPr>
                <w:spacing w:val="-10"/>
                <w:sz w:val="24"/>
              </w:rPr>
              <w:t>%</w:t>
            </w:r>
          </w:p>
        </w:tc>
        <w:tc>
          <w:tcPr>
            <w:tcW w:w="2297" w:type="dxa"/>
          </w:tcPr>
          <w:p w14:paraId="1E861541" w14:textId="77777777" w:rsidR="002D68EC" w:rsidRDefault="0069493F">
            <w:pPr>
              <w:pStyle w:val="TableParagraph"/>
              <w:ind w:left="7"/>
              <w:jc w:val="center"/>
              <w:rPr>
                <w:sz w:val="24"/>
              </w:rPr>
            </w:pPr>
            <w:r>
              <w:rPr>
                <w:spacing w:val="-10"/>
                <w:sz w:val="24"/>
              </w:rPr>
              <w:t>3</w:t>
            </w:r>
          </w:p>
        </w:tc>
      </w:tr>
      <w:tr w:rsidR="002D68EC" w14:paraId="6C4D23A5" w14:textId="77777777">
        <w:trPr>
          <w:trHeight w:val="450"/>
        </w:trPr>
        <w:tc>
          <w:tcPr>
            <w:tcW w:w="1584" w:type="dxa"/>
          </w:tcPr>
          <w:p w14:paraId="684BBC70" w14:textId="77777777" w:rsidR="002D68EC" w:rsidRDefault="0069493F">
            <w:pPr>
              <w:pStyle w:val="TableParagraph"/>
              <w:ind w:left="107"/>
              <w:rPr>
                <w:sz w:val="24"/>
              </w:rPr>
            </w:pPr>
            <w:r>
              <w:rPr>
                <w:sz w:val="24"/>
              </w:rPr>
              <w:t xml:space="preserve">2009 79 </w:t>
            </w:r>
            <w:r>
              <w:rPr>
                <w:spacing w:val="-5"/>
                <w:sz w:val="24"/>
              </w:rPr>
              <w:t>11</w:t>
            </w:r>
          </w:p>
        </w:tc>
        <w:tc>
          <w:tcPr>
            <w:tcW w:w="6469" w:type="dxa"/>
          </w:tcPr>
          <w:p w14:paraId="3C88FD10"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22</w:t>
            </w:r>
            <w:r>
              <w:rPr>
                <w:spacing w:val="2"/>
                <w:sz w:val="24"/>
              </w:rPr>
              <w:t xml:space="preserve"> </w:t>
            </w:r>
            <w:r>
              <w:rPr>
                <w:spacing w:val="-2"/>
                <w:sz w:val="24"/>
              </w:rPr>
              <w:t>eurot</w:t>
            </w:r>
          </w:p>
        </w:tc>
        <w:tc>
          <w:tcPr>
            <w:tcW w:w="4220" w:type="dxa"/>
          </w:tcPr>
          <w:p w14:paraId="6E6129A0" w14:textId="77777777" w:rsidR="002D68EC" w:rsidRDefault="0069493F">
            <w:pPr>
              <w:pStyle w:val="TableParagraph"/>
              <w:ind w:left="912"/>
              <w:rPr>
                <w:sz w:val="24"/>
              </w:rPr>
            </w:pPr>
            <w:r>
              <w:rPr>
                <w:sz w:val="24"/>
              </w:rPr>
              <w:t>30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18,4 EUR/100</w:t>
            </w:r>
            <w:r>
              <w:rPr>
                <w:spacing w:val="1"/>
                <w:sz w:val="24"/>
              </w:rPr>
              <w:t xml:space="preserve"> </w:t>
            </w:r>
            <w:r>
              <w:rPr>
                <w:spacing w:val="-7"/>
                <w:sz w:val="24"/>
              </w:rPr>
              <w:t>kg</w:t>
            </w:r>
          </w:p>
        </w:tc>
        <w:tc>
          <w:tcPr>
            <w:tcW w:w="2297" w:type="dxa"/>
          </w:tcPr>
          <w:p w14:paraId="2086BEA9" w14:textId="77777777" w:rsidR="002D68EC" w:rsidRDefault="0069493F">
            <w:pPr>
              <w:pStyle w:val="TableParagraph"/>
              <w:ind w:left="7"/>
              <w:jc w:val="center"/>
              <w:rPr>
                <w:sz w:val="24"/>
              </w:rPr>
            </w:pPr>
            <w:r>
              <w:rPr>
                <w:spacing w:val="-10"/>
                <w:sz w:val="24"/>
              </w:rPr>
              <w:t>7</w:t>
            </w:r>
          </w:p>
        </w:tc>
      </w:tr>
      <w:tr w:rsidR="002D68EC" w14:paraId="14BEB76C" w14:textId="77777777">
        <w:trPr>
          <w:trHeight w:val="395"/>
        </w:trPr>
        <w:tc>
          <w:tcPr>
            <w:tcW w:w="1584" w:type="dxa"/>
          </w:tcPr>
          <w:p w14:paraId="665D715E" w14:textId="77777777" w:rsidR="002D68EC" w:rsidRDefault="0069493F">
            <w:pPr>
              <w:pStyle w:val="TableParagraph"/>
              <w:ind w:left="107"/>
              <w:rPr>
                <w:sz w:val="24"/>
              </w:rPr>
            </w:pPr>
            <w:r>
              <w:rPr>
                <w:sz w:val="24"/>
              </w:rPr>
              <w:t xml:space="preserve">2009 79 </w:t>
            </w:r>
            <w:r>
              <w:rPr>
                <w:spacing w:val="-5"/>
                <w:sz w:val="24"/>
              </w:rPr>
              <w:t>19</w:t>
            </w:r>
          </w:p>
        </w:tc>
        <w:tc>
          <w:tcPr>
            <w:tcW w:w="6469" w:type="dxa"/>
          </w:tcPr>
          <w:p w14:paraId="29D309E0"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202EB157" w14:textId="77777777" w:rsidR="002D68EC" w:rsidRDefault="0069493F">
            <w:pPr>
              <w:pStyle w:val="TableParagraph"/>
              <w:ind w:left="137" w:right="79"/>
              <w:jc w:val="center"/>
              <w:rPr>
                <w:sz w:val="24"/>
              </w:rPr>
            </w:pPr>
            <w:r>
              <w:rPr>
                <w:sz w:val="24"/>
              </w:rPr>
              <w:t xml:space="preserve">30 </w:t>
            </w:r>
            <w:r>
              <w:rPr>
                <w:spacing w:val="-10"/>
                <w:sz w:val="24"/>
              </w:rPr>
              <w:t>%</w:t>
            </w:r>
          </w:p>
        </w:tc>
        <w:tc>
          <w:tcPr>
            <w:tcW w:w="2297" w:type="dxa"/>
          </w:tcPr>
          <w:p w14:paraId="3A561DB7" w14:textId="77777777" w:rsidR="002D68EC" w:rsidRDefault="0069493F">
            <w:pPr>
              <w:pStyle w:val="TableParagraph"/>
              <w:ind w:left="7"/>
              <w:jc w:val="center"/>
              <w:rPr>
                <w:sz w:val="24"/>
              </w:rPr>
            </w:pPr>
            <w:r>
              <w:rPr>
                <w:spacing w:val="-10"/>
                <w:sz w:val="24"/>
              </w:rPr>
              <w:t>5</w:t>
            </w:r>
          </w:p>
        </w:tc>
      </w:tr>
      <w:tr w:rsidR="002D68EC" w14:paraId="131D90B3" w14:textId="77777777">
        <w:trPr>
          <w:trHeight w:val="450"/>
        </w:trPr>
        <w:tc>
          <w:tcPr>
            <w:tcW w:w="1584" w:type="dxa"/>
          </w:tcPr>
          <w:p w14:paraId="738F57B7" w14:textId="77777777" w:rsidR="002D68EC" w:rsidRDefault="0069493F">
            <w:pPr>
              <w:pStyle w:val="TableParagraph"/>
              <w:ind w:left="107"/>
              <w:rPr>
                <w:sz w:val="24"/>
              </w:rPr>
            </w:pPr>
            <w:r>
              <w:rPr>
                <w:sz w:val="24"/>
              </w:rPr>
              <w:t xml:space="preserve">2009 79 </w:t>
            </w:r>
            <w:r>
              <w:rPr>
                <w:spacing w:val="-5"/>
                <w:sz w:val="24"/>
              </w:rPr>
              <w:t>30</w:t>
            </w:r>
          </w:p>
        </w:tc>
        <w:tc>
          <w:tcPr>
            <w:tcW w:w="6469" w:type="dxa"/>
          </w:tcPr>
          <w:p w14:paraId="5D24EB22" w14:textId="77777777" w:rsidR="002D68EC" w:rsidRDefault="0069493F">
            <w:pPr>
              <w:pStyle w:val="TableParagraph"/>
              <w:rPr>
                <w:sz w:val="24"/>
              </w:rPr>
            </w:pPr>
            <w:r>
              <w:rPr>
                <w:sz w:val="24"/>
              </w:rPr>
              <w:t>----</w:t>
            </w:r>
            <w:r>
              <w:rPr>
                <w:spacing w:val="-2"/>
                <w:sz w:val="24"/>
              </w:rPr>
              <w:t xml:space="preserve"> </w:t>
            </w:r>
            <w:r>
              <w:rPr>
                <w:sz w:val="24"/>
              </w:rPr>
              <w:t>100 kg</w:t>
            </w:r>
            <w:r>
              <w:rPr>
                <w:spacing w:val="-1"/>
                <w:sz w:val="24"/>
              </w:rPr>
              <w:t xml:space="preserve"> </w:t>
            </w:r>
            <w:r>
              <w:rPr>
                <w:sz w:val="24"/>
              </w:rPr>
              <w:t>netomassi väärtusega</w:t>
            </w:r>
            <w:r>
              <w:rPr>
                <w:spacing w:val="-1"/>
                <w:sz w:val="24"/>
              </w:rPr>
              <w:t xml:space="preserve"> </w:t>
            </w:r>
            <w:r>
              <w:rPr>
                <w:sz w:val="24"/>
              </w:rPr>
              <w:t>üle</w:t>
            </w:r>
            <w:r>
              <w:rPr>
                <w:spacing w:val="-1"/>
                <w:sz w:val="24"/>
              </w:rPr>
              <w:t xml:space="preserve"> </w:t>
            </w:r>
            <w:r>
              <w:rPr>
                <w:sz w:val="24"/>
              </w:rPr>
              <w:t>18</w:t>
            </w:r>
            <w:r>
              <w:rPr>
                <w:spacing w:val="1"/>
                <w:sz w:val="24"/>
              </w:rPr>
              <w:t xml:space="preserve"> </w:t>
            </w:r>
            <w:r>
              <w:rPr>
                <w:sz w:val="24"/>
              </w:rPr>
              <w:t xml:space="preserve">euro, </w:t>
            </w:r>
            <w:r>
              <w:rPr>
                <w:spacing w:val="-2"/>
                <w:sz w:val="24"/>
              </w:rPr>
              <w:t>suhkrulisandiga</w:t>
            </w:r>
          </w:p>
        </w:tc>
        <w:tc>
          <w:tcPr>
            <w:tcW w:w="4220" w:type="dxa"/>
          </w:tcPr>
          <w:p w14:paraId="6C5D67AB" w14:textId="77777777" w:rsidR="002D68EC" w:rsidRDefault="0069493F">
            <w:pPr>
              <w:pStyle w:val="TableParagraph"/>
              <w:ind w:left="137" w:right="79"/>
              <w:jc w:val="center"/>
              <w:rPr>
                <w:sz w:val="24"/>
              </w:rPr>
            </w:pPr>
            <w:r>
              <w:rPr>
                <w:sz w:val="24"/>
              </w:rPr>
              <w:t xml:space="preserve">18 </w:t>
            </w:r>
            <w:r>
              <w:rPr>
                <w:spacing w:val="-10"/>
                <w:sz w:val="24"/>
              </w:rPr>
              <w:t>%</w:t>
            </w:r>
          </w:p>
        </w:tc>
        <w:tc>
          <w:tcPr>
            <w:tcW w:w="2297" w:type="dxa"/>
          </w:tcPr>
          <w:p w14:paraId="565EEFAD" w14:textId="77777777" w:rsidR="002D68EC" w:rsidRDefault="0069493F">
            <w:pPr>
              <w:pStyle w:val="TableParagraph"/>
              <w:ind w:left="7"/>
              <w:jc w:val="center"/>
              <w:rPr>
                <w:sz w:val="24"/>
              </w:rPr>
            </w:pPr>
            <w:r>
              <w:rPr>
                <w:spacing w:val="-10"/>
                <w:sz w:val="24"/>
              </w:rPr>
              <w:t>3</w:t>
            </w:r>
          </w:p>
        </w:tc>
      </w:tr>
    </w:tbl>
    <w:p w14:paraId="7044D62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BD7852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D12E196" w14:textId="77777777">
        <w:trPr>
          <w:trHeight w:val="671"/>
        </w:trPr>
        <w:tc>
          <w:tcPr>
            <w:tcW w:w="1584" w:type="dxa"/>
          </w:tcPr>
          <w:p w14:paraId="361D23C8"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6F282FB"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70978A0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098481B" w14:textId="77777777" w:rsidR="002D68EC" w:rsidRDefault="0069493F">
            <w:pPr>
              <w:pStyle w:val="TableParagraph"/>
              <w:spacing w:before="198"/>
              <w:ind w:left="7"/>
              <w:jc w:val="center"/>
              <w:rPr>
                <w:sz w:val="24"/>
              </w:rPr>
            </w:pPr>
            <w:r>
              <w:rPr>
                <w:spacing w:val="-2"/>
                <w:sz w:val="24"/>
              </w:rPr>
              <w:t>Üleminekukategooria</w:t>
            </w:r>
          </w:p>
        </w:tc>
      </w:tr>
      <w:tr w:rsidR="002D68EC" w14:paraId="73E011EC" w14:textId="77777777">
        <w:trPr>
          <w:trHeight w:val="450"/>
        </w:trPr>
        <w:tc>
          <w:tcPr>
            <w:tcW w:w="1584" w:type="dxa"/>
          </w:tcPr>
          <w:p w14:paraId="08653706" w14:textId="77777777" w:rsidR="002D68EC" w:rsidRDefault="0069493F">
            <w:pPr>
              <w:pStyle w:val="TableParagraph"/>
              <w:spacing w:before="61"/>
              <w:ind w:left="107"/>
              <w:rPr>
                <w:sz w:val="24"/>
              </w:rPr>
            </w:pPr>
            <w:r>
              <w:rPr>
                <w:sz w:val="24"/>
              </w:rPr>
              <w:t xml:space="preserve">2009 79 </w:t>
            </w:r>
            <w:r>
              <w:rPr>
                <w:spacing w:val="-5"/>
                <w:sz w:val="24"/>
              </w:rPr>
              <w:t>91</w:t>
            </w:r>
          </w:p>
        </w:tc>
        <w:tc>
          <w:tcPr>
            <w:tcW w:w="6469" w:type="dxa"/>
          </w:tcPr>
          <w:p w14:paraId="2DFCA60A" w14:textId="77777777" w:rsidR="002D68EC" w:rsidRDefault="0069493F">
            <w:pPr>
              <w:pStyle w:val="TableParagraph"/>
              <w:tabs>
                <w:tab w:val="left" w:leader="hyphen" w:pos="566"/>
              </w:tabs>
              <w:spacing w:before="61"/>
              <w:rPr>
                <w:sz w:val="24"/>
              </w:rPr>
            </w:pPr>
            <w:r>
              <w:rPr>
                <w:sz w:val="24"/>
              </w:rPr>
              <w:t>-</w:t>
            </w:r>
            <w:r>
              <w:rPr>
                <w:sz w:val="24"/>
              </w:rPr>
              <w:tab/>
              <w:t>lisatud</w:t>
            </w:r>
            <w:r>
              <w:rPr>
                <w:spacing w:val="-3"/>
                <w:sz w:val="24"/>
              </w:rPr>
              <w:t xml:space="preserve"> </w:t>
            </w:r>
            <w:r>
              <w:rPr>
                <w:sz w:val="24"/>
              </w:rPr>
              <w:t>suhkru</w:t>
            </w:r>
            <w:r>
              <w:rPr>
                <w:spacing w:val="-1"/>
                <w:sz w:val="24"/>
              </w:rPr>
              <w:t xml:space="preserve"> </w:t>
            </w:r>
            <w:r>
              <w:rPr>
                <w:sz w:val="24"/>
              </w:rPr>
              <w:t>sisaldusega</w:t>
            </w:r>
            <w:r>
              <w:rPr>
                <w:spacing w:val="-2"/>
                <w:sz w:val="24"/>
              </w:rPr>
              <w:t xml:space="preserve"> </w:t>
            </w:r>
            <w:r>
              <w:rPr>
                <w:sz w:val="24"/>
              </w:rPr>
              <w:t>üle</w:t>
            </w:r>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507AA4B3" w14:textId="77777777" w:rsidR="002D68EC" w:rsidRDefault="0069493F">
            <w:pPr>
              <w:pStyle w:val="TableParagraph"/>
              <w:spacing w:before="61"/>
              <w:ind w:left="137" w:right="82"/>
              <w:jc w:val="center"/>
              <w:rPr>
                <w:sz w:val="24"/>
              </w:rPr>
            </w:pPr>
            <w:r>
              <w:rPr>
                <w:sz w:val="24"/>
              </w:rPr>
              <w:t>18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19,3 EUR/100</w:t>
            </w:r>
            <w:r>
              <w:rPr>
                <w:spacing w:val="1"/>
                <w:sz w:val="24"/>
              </w:rPr>
              <w:t xml:space="preserve"> </w:t>
            </w:r>
            <w:r>
              <w:rPr>
                <w:spacing w:val="-7"/>
                <w:sz w:val="24"/>
              </w:rPr>
              <w:t>kg</w:t>
            </w:r>
          </w:p>
        </w:tc>
        <w:tc>
          <w:tcPr>
            <w:tcW w:w="2297" w:type="dxa"/>
          </w:tcPr>
          <w:p w14:paraId="0C0D436B" w14:textId="77777777" w:rsidR="002D68EC" w:rsidRDefault="0069493F">
            <w:pPr>
              <w:pStyle w:val="TableParagraph"/>
              <w:spacing w:before="61"/>
              <w:ind w:left="7"/>
              <w:jc w:val="center"/>
              <w:rPr>
                <w:sz w:val="24"/>
              </w:rPr>
            </w:pPr>
            <w:r>
              <w:rPr>
                <w:spacing w:val="-10"/>
                <w:sz w:val="24"/>
              </w:rPr>
              <w:t>7</w:t>
            </w:r>
          </w:p>
        </w:tc>
      </w:tr>
      <w:tr w:rsidR="002D68EC" w14:paraId="037CFD46" w14:textId="77777777">
        <w:trPr>
          <w:trHeight w:val="395"/>
        </w:trPr>
        <w:tc>
          <w:tcPr>
            <w:tcW w:w="1584" w:type="dxa"/>
          </w:tcPr>
          <w:p w14:paraId="761C7175" w14:textId="77777777" w:rsidR="002D68EC" w:rsidRDefault="0069493F">
            <w:pPr>
              <w:pStyle w:val="TableParagraph"/>
              <w:ind w:left="107"/>
              <w:rPr>
                <w:sz w:val="24"/>
              </w:rPr>
            </w:pPr>
            <w:r>
              <w:rPr>
                <w:sz w:val="24"/>
              </w:rPr>
              <w:t xml:space="preserve">2009 79 </w:t>
            </w:r>
            <w:r>
              <w:rPr>
                <w:spacing w:val="-5"/>
                <w:sz w:val="24"/>
              </w:rPr>
              <w:t>98</w:t>
            </w:r>
          </w:p>
        </w:tc>
        <w:tc>
          <w:tcPr>
            <w:tcW w:w="6469" w:type="dxa"/>
          </w:tcPr>
          <w:p w14:paraId="3C3996E8" w14:textId="77777777" w:rsidR="002D68EC" w:rsidRDefault="0069493F">
            <w:pPr>
              <w:pStyle w:val="TableParagraph"/>
              <w:tabs>
                <w:tab w:val="left" w:leader="hyphen" w:pos="566"/>
              </w:tabs>
              <w:rPr>
                <w:sz w:val="24"/>
              </w:rPr>
            </w:pPr>
            <w:r>
              <w:rPr>
                <w:sz w:val="24"/>
              </w:rPr>
              <w:t>-</w:t>
            </w:r>
            <w:r>
              <w:rPr>
                <w:sz w:val="24"/>
              </w:rPr>
              <w:tab/>
            </w:r>
            <w:r>
              <w:rPr>
                <w:spacing w:val="-5"/>
                <w:sz w:val="24"/>
              </w:rPr>
              <w:t>muu</w:t>
            </w:r>
          </w:p>
        </w:tc>
        <w:tc>
          <w:tcPr>
            <w:tcW w:w="4220" w:type="dxa"/>
          </w:tcPr>
          <w:p w14:paraId="085F106F" w14:textId="77777777" w:rsidR="002D68EC" w:rsidRDefault="0069493F">
            <w:pPr>
              <w:pStyle w:val="TableParagraph"/>
              <w:ind w:left="137" w:right="79"/>
              <w:jc w:val="center"/>
              <w:rPr>
                <w:sz w:val="24"/>
              </w:rPr>
            </w:pPr>
            <w:r>
              <w:rPr>
                <w:sz w:val="24"/>
              </w:rPr>
              <w:t xml:space="preserve">18 </w:t>
            </w:r>
            <w:r>
              <w:rPr>
                <w:spacing w:val="-10"/>
                <w:sz w:val="24"/>
              </w:rPr>
              <w:t>%</w:t>
            </w:r>
          </w:p>
        </w:tc>
        <w:tc>
          <w:tcPr>
            <w:tcW w:w="2297" w:type="dxa"/>
          </w:tcPr>
          <w:p w14:paraId="4206371C" w14:textId="77777777" w:rsidR="002D68EC" w:rsidRDefault="0069493F">
            <w:pPr>
              <w:pStyle w:val="TableParagraph"/>
              <w:ind w:left="7"/>
              <w:jc w:val="center"/>
              <w:rPr>
                <w:sz w:val="24"/>
              </w:rPr>
            </w:pPr>
            <w:r>
              <w:rPr>
                <w:spacing w:val="-10"/>
                <w:sz w:val="24"/>
              </w:rPr>
              <w:t>5</w:t>
            </w:r>
          </w:p>
        </w:tc>
      </w:tr>
      <w:tr w:rsidR="002D68EC" w14:paraId="1AA416D7" w14:textId="77777777">
        <w:trPr>
          <w:trHeight w:val="451"/>
        </w:trPr>
        <w:tc>
          <w:tcPr>
            <w:tcW w:w="1584" w:type="dxa"/>
          </w:tcPr>
          <w:p w14:paraId="6D0D2092" w14:textId="77777777" w:rsidR="002D68EC" w:rsidRDefault="0069493F">
            <w:pPr>
              <w:pStyle w:val="TableParagraph"/>
              <w:ind w:left="107"/>
              <w:rPr>
                <w:sz w:val="24"/>
              </w:rPr>
            </w:pPr>
            <w:r>
              <w:rPr>
                <w:sz w:val="24"/>
              </w:rPr>
              <w:t xml:space="preserve">2009 81 </w:t>
            </w:r>
            <w:r>
              <w:rPr>
                <w:spacing w:val="-5"/>
                <w:sz w:val="24"/>
              </w:rPr>
              <w:t>59</w:t>
            </w:r>
          </w:p>
        </w:tc>
        <w:tc>
          <w:tcPr>
            <w:tcW w:w="6469" w:type="dxa"/>
          </w:tcPr>
          <w:p w14:paraId="2BA77F72" w14:textId="77777777" w:rsidR="002D68EC" w:rsidRDefault="0069493F">
            <w:pPr>
              <w:pStyle w:val="TableParagraph"/>
              <w:tabs>
                <w:tab w:val="left" w:leader="hyphen" w:pos="566"/>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2"/>
                <w:sz w:val="24"/>
              </w:rPr>
              <w:t xml:space="preserve"> </w:t>
            </w:r>
            <w:r>
              <w:rPr>
                <w:sz w:val="24"/>
              </w:rPr>
              <w:t>kuni</w:t>
            </w:r>
            <w:r>
              <w:rPr>
                <w:spacing w:val="-1"/>
                <w:sz w:val="24"/>
              </w:rPr>
              <w:t xml:space="preserve"> </w:t>
            </w:r>
            <w:r>
              <w:rPr>
                <w:sz w:val="24"/>
              </w:rPr>
              <w:t>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53D0FC60"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136EBF0D" w14:textId="77777777" w:rsidR="002D68EC" w:rsidRDefault="0069493F">
            <w:pPr>
              <w:pStyle w:val="TableParagraph"/>
              <w:ind w:left="7"/>
              <w:jc w:val="center"/>
              <w:rPr>
                <w:sz w:val="24"/>
              </w:rPr>
            </w:pPr>
            <w:r>
              <w:rPr>
                <w:spacing w:val="-10"/>
                <w:sz w:val="24"/>
              </w:rPr>
              <w:t>0</w:t>
            </w:r>
          </w:p>
        </w:tc>
      </w:tr>
      <w:tr w:rsidR="002D68EC" w14:paraId="7990FA56" w14:textId="77777777">
        <w:trPr>
          <w:trHeight w:val="671"/>
        </w:trPr>
        <w:tc>
          <w:tcPr>
            <w:tcW w:w="1584" w:type="dxa"/>
          </w:tcPr>
          <w:p w14:paraId="240CE3AA" w14:textId="77777777" w:rsidR="002D68EC" w:rsidRDefault="0069493F">
            <w:pPr>
              <w:pStyle w:val="TableParagraph"/>
              <w:ind w:left="107"/>
              <w:rPr>
                <w:sz w:val="24"/>
              </w:rPr>
            </w:pPr>
            <w:r>
              <w:rPr>
                <w:sz w:val="24"/>
              </w:rPr>
              <w:t xml:space="preserve">2009 81 </w:t>
            </w:r>
            <w:r>
              <w:rPr>
                <w:spacing w:val="-5"/>
                <w:sz w:val="24"/>
              </w:rPr>
              <w:t>95</w:t>
            </w:r>
          </w:p>
        </w:tc>
        <w:tc>
          <w:tcPr>
            <w:tcW w:w="6469" w:type="dxa"/>
          </w:tcPr>
          <w:p w14:paraId="1D86B505" w14:textId="77777777" w:rsidR="002D68EC" w:rsidRDefault="0069493F">
            <w:pPr>
              <w:pStyle w:val="TableParagraph"/>
              <w:tabs>
                <w:tab w:val="left" w:leader="hyphen" w:pos="645"/>
              </w:tabs>
              <w:rPr>
                <w:sz w:val="24"/>
              </w:rPr>
            </w:pPr>
            <w:r>
              <w:rPr>
                <w:sz w:val="24"/>
              </w:rPr>
              <w:t>-</w:t>
            </w:r>
            <w:r>
              <w:rPr>
                <w:sz w:val="24"/>
              </w:rPr>
              <w:tab/>
              <w:t>mahl</w:t>
            </w:r>
            <w:r>
              <w:rPr>
                <w:spacing w:val="-3"/>
                <w:sz w:val="24"/>
              </w:rPr>
              <w:t xml:space="preserve"> </w:t>
            </w:r>
            <w:r>
              <w:rPr>
                <w:sz w:val="24"/>
              </w:rPr>
              <w:t>liiki</w:t>
            </w:r>
            <w:r>
              <w:rPr>
                <w:spacing w:val="1"/>
                <w:sz w:val="24"/>
              </w:rPr>
              <w:t xml:space="preserve"> </w:t>
            </w:r>
            <w:proofErr w:type="spellStart"/>
            <w:r>
              <w:rPr>
                <w:i/>
                <w:sz w:val="24"/>
              </w:rPr>
              <w:t>Vaccinium</w:t>
            </w:r>
            <w:proofErr w:type="spellEnd"/>
            <w:r>
              <w:rPr>
                <w:i/>
                <w:spacing w:val="-1"/>
                <w:sz w:val="24"/>
              </w:rPr>
              <w:t xml:space="preserve"> </w:t>
            </w:r>
            <w:proofErr w:type="spellStart"/>
            <w:r>
              <w:rPr>
                <w:i/>
                <w:sz w:val="24"/>
              </w:rPr>
              <w:t>macrocarpon</w:t>
            </w:r>
            <w:proofErr w:type="spellEnd"/>
            <w:r>
              <w:rPr>
                <w:i/>
                <w:spacing w:val="1"/>
                <w:sz w:val="24"/>
              </w:rPr>
              <w:t xml:space="preserve"> </w:t>
            </w:r>
            <w:r>
              <w:rPr>
                <w:sz w:val="24"/>
              </w:rPr>
              <w:t>kuuluvate</w:t>
            </w:r>
            <w:r>
              <w:rPr>
                <w:spacing w:val="-1"/>
                <w:sz w:val="24"/>
              </w:rPr>
              <w:t xml:space="preserve"> </w:t>
            </w:r>
            <w:r>
              <w:rPr>
                <w:spacing w:val="-2"/>
                <w:sz w:val="24"/>
              </w:rPr>
              <w:t>taimede</w:t>
            </w:r>
          </w:p>
          <w:p w14:paraId="53DB4680" w14:textId="77777777" w:rsidR="002D68EC" w:rsidRDefault="0069493F">
            <w:pPr>
              <w:pStyle w:val="TableParagraph"/>
              <w:spacing w:before="0"/>
              <w:rPr>
                <w:sz w:val="24"/>
              </w:rPr>
            </w:pPr>
            <w:r>
              <w:rPr>
                <w:spacing w:val="-2"/>
                <w:sz w:val="24"/>
              </w:rPr>
              <w:t>marjadest</w:t>
            </w:r>
          </w:p>
        </w:tc>
        <w:tc>
          <w:tcPr>
            <w:tcW w:w="4220" w:type="dxa"/>
          </w:tcPr>
          <w:p w14:paraId="1E2C737E" w14:textId="77777777" w:rsidR="002D68EC" w:rsidRDefault="0069493F">
            <w:pPr>
              <w:pStyle w:val="TableParagraph"/>
              <w:ind w:left="137" w:right="79"/>
              <w:jc w:val="center"/>
              <w:rPr>
                <w:sz w:val="24"/>
              </w:rPr>
            </w:pPr>
            <w:r>
              <w:rPr>
                <w:sz w:val="24"/>
              </w:rPr>
              <w:t xml:space="preserve">14 </w:t>
            </w:r>
            <w:r>
              <w:rPr>
                <w:spacing w:val="-10"/>
                <w:sz w:val="24"/>
              </w:rPr>
              <w:t>%</w:t>
            </w:r>
          </w:p>
        </w:tc>
        <w:tc>
          <w:tcPr>
            <w:tcW w:w="2297" w:type="dxa"/>
          </w:tcPr>
          <w:p w14:paraId="2A577E31" w14:textId="77777777" w:rsidR="002D68EC" w:rsidRDefault="0069493F">
            <w:pPr>
              <w:pStyle w:val="TableParagraph"/>
              <w:ind w:left="7"/>
              <w:jc w:val="center"/>
              <w:rPr>
                <w:sz w:val="24"/>
              </w:rPr>
            </w:pPr>
            <w:r>
              <w:rPr>
                <w:spacing w:val="-10"/>
                <w:sz w:val="24"/>
              </w:rPr>
              <w:t>0</w:t>
            </w:r>
          </w:p>
        </w:tc>
      </w:tr>
      <w:tr w:rsidR="002D68EC" w14:paraId="08DFB0E0" w14:textId="77777777">
        <w:trPr>
          <w:trHeight w:val="448"/>
        </w:trPr>
        <w:tc>
          <w:tcPr>
            <w:tcW w:w="1584" w:type="dxa"/>
          </w:tcPr>
          <w:p w14:paraId="49E09B98" w14:textId="77777777" w:rsidR="002D68EC" w:rsidRDefault="0069493F">
            <w:pPr>
              <w:pStyle w:val="TableParagraph"/>
              <w:ind w:left="107"/>
              <w:rPr>
                <w:sz w:val="24"/>
              </w:rPr>
            </w:pPr>
            <w:r>
              <w:rPr>
                <w:sz w:val="24"/>
              </w:rPr>
              <w:t xml:space="preserve">2009 89 </w:t>
            </w:r>
            <w:r>
              <w:rPr>
                <w:spacing w:val="-5"/>
                <w:sz w:val="24"/>
              </w:rPr>
              <w:t>11</w:t>
            </w:r>
          </w:p>
        </w:tc>
        <w:tc>
          <w:tcPr>
            <w:tcW w:w="6469" w:type="dxa"/>
          </w:tcPr>
          <w:p w14:paraId="48BDF4DA" w14:textId="77777777" w:rsidR="002D68EC" w:rsidRDefault="0069493F">
            <w:pPr>
              <w:pStyle w:val="TableParagraph"/>
              <w:tabs>
                <w:tab w:val="left" w:leader="hyphen" w:pos="566"/>
              </w:tabs>
              <w:rPr>
                <w:sz w:val="24"/>
              </w:rPr>
            </w:pPr>
            <w:r>
              <w:rPr>
                <w:sz w:val="24"/>
              </w:rPr>
              <w:t>-</w:t>
            </w:r>
            <w:r>
              <w:rPr>
                <w:sz w:val="24"/>
              </w:rPr>
              <w:tab/>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22</w:t>
            </w:r>
            <w:r>
              <w:rPr>
                <w:spacing w:val="2"/>
                <w:sz w:val="24"/>
              </w:rPr>
              <w:t xml:space="preserve"> </w:t>
            </w:r>
            <w:r>
              <w:rPr>
                <w:spacing w:val="-2"/>
                <w:sz w:val="24"/>
              </w:rPr>
              <w:t>eurot</w:t>
            </w:r>
          </w:p>
        </w:tc>
        <w:tc>
          <w:tcPr>
            <w:tcW w:w="4220" w:type="dxa"/>
          </w:tcPr>
          <w:p w14:paraId="3A6738D8"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24FC94A8" w14:textId="77777777" w:rsidR="002D68EC" w:rsidRDefault="0069493F">
            <w:pPr>
              <w:pStyle w:val="TableParagraph"/>
              <w:ind w:left="7"/>
              <w:jc w:val="center"/>
              <w:rPr>
                <w:sz w:val="24"/>
              </w:rPr>
            </w:pPr>
            <w:r>
              <w:rPr>
                <w:spacing w:val="-10"/>
                <w:sz w:val="24"/>
              </w:rPr>
              <w:t>7</w:t>
            </w:r>
          </w:p>
        </w:tc>
      </w:tr>
      <w:tr w:rsidR="002D68EC" w14:paraId="4D7BD8EB" w14:textId="77777777">
        <w:trPr>
          <w:trHeight w:val="398"/>
        </w:trPr>
        <w:tc>
          <w:tcPr>
            <w:tcW w:w="1584" w:type="dxa"/>
          </w:tcPr>
          <w:p w14:paraId="08912B90" w14:textId="77777777" w:rsidR="002D68EC" w:rsidRDefault="0069493F">
            <w:pPr>
              <w:pStyle w:val="TableParagraph"/>
              <w:spacing w:before="61"/>
              <w:ind w:left="107"/>
              <w:rPr>
                <w:sz w:val="24"/>
              </w:rPr>
            </w:pPr>
            <w:r>
              <w:rPr>
                <w:sz w:val="24"/>
              </w:rPr>
              <w:t xml:space="preserve">2009 89 </w:t>
            </w:r>
            <w:r>
              <w:rPr>
                <w:spacing w:val="-5"/>
                <w:sz w:val="24"/>
              </w:rPr>
              <w:t>19</w:t>
            </w:r>
          </w:p>
        </w:tc>
        <w:tc>
          <w:tcPr>
            <w:tcW w:w="6469" w:type="dxa"/>
          </w:tcPr>
          <w:p w14:paraId="4440F0E7" w14:textId="77777777" w:rsidR="002D68EC" w:rsidRDefault="0069493F">
            <w:pPr>
              <w:pStyle w:val="TableParagraph"/>
              <w:tabs>
                <w:tab w:val="left" w:leader="hyphen" w:pos="566"/>
              </w:tabs>
              <w:spacing w:before="61"/>
              <w:rPr>
                <w:sz w:val="24"/>
              </w:rPr>
            </w:pPr>
            <w:r>
              <w:rPr>
                <w:sz w:val="24"/>
              </w:rPr>
              <w:t>-</w:t>
            </w:r>
            <w:r>
              <w:rPr>
                <w:sz w:val="24"/>
              </w:rPr>
              <w:tab/>
            </w:r>
            <w:r>
              <w:rPr>
                <w:spacing w:val="-5"/>
                <w:sz w:val="24"/>
              </w:rPr>
              <w:t>muu</w:t>
            </w:r>
          </w:p>
        </w:tc>
        <w:tc>
          <w:tcPr>
            <w:tcW w:w="4220" w:type="dxa"/>
          </w:tcPr>
          <w:p w14:paraId="0A66B399" w14:textId="77777777" w:rsidR="002D68EC" w:rsidRDefault="0069493F">
            <w:pPr>
              <w:pStyle w:val="TableParagraph"/>
              <w:spacing w:before="61"/>
              <w:ind w:left="137" w:right="81"/>
              <w:jc w:val="center"/>
              <w:rPr>
                <w:sz w:val="24"/>
              </w:rPr>
            </w:pPr>
            <w:r>
              <w:rPr>
                <w:sz w:val="24"/>
              </w:rPr>
              <w:t xml:space="preserve">33,6 </w:t>
            </w:r>
            <w:r>
              <w:rPr>
                <w:spacing w:val="-10"/>
                <w:sz w:val="24"/>
              </w:rPr>
              <w:t>%</w:t>
            </w:r>
          </w:p>
        </w:tc>
        <w:tc>
          <w:tcPr>
            <w:tcW w:w="2297" w:type="dxa"/>
          </w:tcPr>
          <w:p w14:paraId="2104BAB8" w14:textId="77777777" w:rsidR="002D68EC" w:rsidRDefault="0069493F">
            <w:pPr>
              <w:pStyle w:val="TableParagraph"/>
              <w:spacing w:before="61"/>
              <w:ind w:left="7"/>
              <w:jc w:val="center"/>
              <w:rPr>
                <w:sz w:val="24"/>
              </w:rPr>
            </w:pPr>
            <w:r>
              <w:rPr>
                <w:spacing w:val="-10"/>
                <w:sz w:val="24"/>
              </w:rPr>
              <w:t>5</w:t>
            </w:r>
          </w:p>
        </w:tc>
      </w:tr>
      <w:tr w:rsidR="002D68EC" w14:paraId="28CD882C" w14:textId="77777777">
        <w:trPr>
          <w:trHeight w:val="448"/>
        </w:trPr>
        <w:tc>
          <w:tcPr>
            <w:tcW w:w="1584" w:type="dxa"/>
          </w:tcPr>
          <w:p w14:paraId="233D926E" w14:textId="77777777" w:rsidR="002D68EC" w:rsidRDefault="0069493F">
            <w:pPr>
              <w:pStyle w:val="TableParagraph"/>
              <w:ind w:left="107"/>
              <w:rPr>
                <w:sz w:val="24"/>
              </w:rPr>
            </w:pPr>
            <w:r>
              <w:rPr>
                <w:sz w:val="24"/>
              </w:rPr>
              <w:t xml:space="preserve">2009 89 </w:t>
            </w:r>
            <w:r>
              <w:rPr>
                <w:spacing w:val="-5"/>
                <w:sz w:val="24"/>
              </w:rPr>
              <w:t>50</w:t>
            </w:r>
          </w:p>
        </w:tc>
        <w:tc>
          <w:tcPr>
            <w:tcW w:w="6469" w:type="dxa"/>
          </w:tcPr>
          <w:p w14:paraId="0C273E63" w14:textId="77777777" w:rsidR="002D68EC" w:rsidRDefault="0069493F">
            <w:pPr>
              <w:pStyle w:val="TableParagraph"/>
              <w:tabs>
                <w:tab w:val="left" w:leader="hyphen" w:pos="566"/>
              </w:tabs>
              <w:rPr>
                <w:sz w:val="24"/>
              </w:rPr>
            </w:pPr>
            <w:r>
              <w:rPr>
                <w:sz w:val="24"/>
              </w:rPr>
              <w:t>-</w:t>
            </w:r>
            <w:r>
              <w:rPr>
                <w:sz w:val="24"/>
              </w:rPr>
              <w:tab/>
            </w:r>
            <w:r>
              <w:rPr>
                <w:sz w:val="24"/>
              </w:rPr>
              <w:t>100</w:t>
            </w:r>
            <w:r>
              <w:rPr>
                <w:spacing w:val="-1"/>
                <w:sz w:val="24"/>
              </w:rPr>
              <w:t xml:space="preserve"> </w:t>
            </w:r>
            <w:r>
              <w:rPr>
                <w:sz w:val="24"/>
              </w:rPr>
              <w:t>kg</w:t>
            </w:r>
            <w:r>
              <w:rPr>
                <w:spacing w:val="-1"/>
                <w:sz w:val="24"/>
              </w:rPr>
              <w:t xml:space="preserve"> </w:t>
            </w:r>
            <w:r>
              <w:rPr>
                <w:sz w:val="24"/>
              </w:rPr>
              <w:t>netomassi</w:t>
            </w:r>
            <w:r>
              <w:rPr>
                <w:spacing w:val="1"/>
                <w:sz w:val="24"/>
              </w:rPr>
              <w:t xml:space="preserve"> </w:t>
            </w:r>
            <w:r>
              <w:rPr>
                <w:sz w:val="24"/>
              </w:rPr>
              <w:t>väärtusega</w:t>
            </w:r>
            <w:r>
              <w:rPr>
                <w:spacing w:val="-2"/>
                <w:sz w:val="24"/>
              </w:rPr>
              <w:t xml:space="preserve"> </w:t>
            </w:r>
            <w:r>
              <w:rPr>
                <w:sz w:val="24"/>
              </w:rPr>
              <w:t>üle 18</w:t>
            </w:r>
            <w:r>
              <w:rPr>
                <w:spacing w:val="1"/>
                <w:sz w:val="24"/>
              </w:rPr>
              <w:t xml:space="preserve"> </w:t>
            </w:r>
            <w:r>
              <w:rPr>
                <w:sz w:val="24"/>
              </w:rPr>
              <w:t xml:space="preserve">euro, </w:t>
            </w:r>
            <w:r>
              <w:rPr>
                <w:spacing w:val="-2"/>
                <w:sz w:val="24"/>
              </w:rPr>
              <w:t>suhkrulisandiga</w:t>
            </w:r>
          </w:p>
        </w:tc>
        <w:tc>
          <w:tcPr>
            <w:tcW w:w="4220" w:type="dxa"/>
          </w:tcPr>
          <w:p w14:paraId="589106D3"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4EBFA298" w14:textId="77777777" w:rsidR="002D68EC" w:rsidRDefault="0069493F">
            <w:pPr>
              <w:pStyle w:val="TableParagraph"/>
              <w:ind w:left="7"/>
              <w:jc w:val="center"/>
              <w:rPr>
                <w:sz w:val="24"/>
              </w:rPr>
            </w:pPr>
            <w:r>
              <w:rPr>
                <w:spacing w:val="-10"/>
                <w:sz w:val="24"/>
              </w:rPr>
              <w:t>3</w:t>
            </w:r>
          </w:p>
        </w:tc>
      </w:tr>
      <w:tr w:rsidR="002D68EC" w14:paraId="7B0FA284" w14:textId="77777777">
        <w:trPr>
          <w:trHeight w:val="451"/>
        </w:trPr>
        <w:tc>
          <w:tcPr>
            <w:tcW w:w="1584" w:type="dxa"/>
          </w:tcPr>
          <w:p w14:paraId="6FEDC97D" w14:textId="77777777" w:rsidR="002D68EC" w:rsidRDefault="0069493F">
            <w:pPr>
              <w:pStyle w:val="TableParagraph"/>
              <w:ind w:left="107"/>
              <w:rPr>
                <w:sz w:val="24"/>
              </w:rPr>
            </w:pPr>
            <w:r>
              <w:rPr>
                <w:sz w:val="24"/>
              </w:rPr>
              <w:t xml:space="preserve">2009 89 </w:t>
            </w:r>
            <w:r>
              <w:rPr>
                <w:spacing w:val="-5"/>
                <w:sz w:val="24"/>
              </w:rPr>
              <w:t>61</w:t>
            </w:r>
          </w:p>
        </w:tc>
        <w:tc>
          <w:tcPr>
            <w:tcW w:w="6469" w:type="dxa"/>
          </w:tcPr>
          <w:p w14:paraId="1057A185"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üle 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0CDC2E61" w14:textId="77777777" w:rsidR="002D68EC" w:rsidRDefault="0069493F">
            <w:pPr>
              <w:pStyle w:val="TableParagraph"/>
              <w:ind w:left="137" w:right="82"/>
              <w:jc w:val="center"/>
              <w:rPr>
                <w:sz w:val="24"/>
              </w:rPr>
            </w:pPr>
            <w:r>
              <w:rPr>
                <w:sz w:val="24"/>
              </w:rPr>
              <w:t>19,2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75EC0884" w14:textId="77777777" w:rsidR="002D68EC" w:rsidRDefault="0069493F">
            <w:pPr>
              <w:pStyle w:val="TableParagraph"/>
              <w:ind w:left="7"/>
              <w:jc w:val="center"/>
              <w:rPr>
                <w:sz w:val="24"/>
              </w:rPr>
            </w:pPr>
            <w:r>
              <w:rPr>
                <w:spacing w:val="-10"/>
                <w:sz w:val="24"/>
              </w:rPr>
              <w:t>5</w:t>
            </w:r>
          </w:p>
        </w:tc>
      </w:tr>
      <w:tr w:rsidR="002D68EC" w14:paraId="44A900A3" w14:textId="77777777">
        <w:trPr>
          <w:trHeight w:val="450"/>
        </w:trPr>
        <w:tc>
          <w:tcPr>
            <w:tcW w:w="1584" w:type="dxa"/>
          </w:tcPr>
          <w:p w14:paraId="21DA97D1" w14:textId="77777777" w:rsidR="002D68EC" w:rsidRDefault="0069493F">
            <w:pPr>
              <w:pStyle w:val="TableParagraph"/>
              <w:ind w:left="107"/>
              <w:rPr>
                <w:sz w:val="24"/>
              </w:rPr>
            </w:pPr>
            <w:r>
              <w:rPr>
                <w:sz w:val="24"/>
              </w:rPr>
              <w:t xml:space="preserve">2009 89 </w:t>
            </w:r>
            <w:r>
              <w:rPr>
                <w:spacing w:val="-5"/>
                <w:sz w:val="24"/>
              </w:rPr>
              <w:t>63</w:t>
            </w:r>
          </w:p>
        </w:tc>
        <w:tc>
          <w:tcPr>
            <w:tcW w:w="6469" w:type="dxa"/>
          </w:tcPr>
          <w:p w14:paraId="59FEFC20"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kuni 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261B313E" w14:textId="77777777" w:rsidR="002D68EC" w:rsidRDefault="0069493F">
            <w:pPr>
              <w:pStyle w:val="TableParagraph"/>
              <w:ind w:left="137" w:right="81"/>
              <w:jc w:val="center"/>
              <w:rPr>
                <w:sz w:val="24"/>
              </w:rPr>
            </w:pPr>
            <w:r>
              <w:rPr>
                <w:sz w:val="24"/>
              </w:rPr>
              <w:t xml:space="preserve">19,2 </w:t>
            </w:r>
            <w:r>
              <w:rPr>
                <w:spacing w:val="-10"/>
                <w:sz w:val="24"/>
              </w:rPr>
              <w:t>%</w:t>
            </w:r>
          </w:p>
        </w:tc>
        <w:tc>
          <w:tcPr>
            <w:tcW w:w="2297" w:type="dxa"/>
          </w:tcPr>
          <w:p w14:paraId="7C3CD449" w14:textId="77777777" w:rsidR="002D68EC" w:rsidRDefault="0069493F">
            <w:pPr>
              <w:pStyle w:val="TableParagraph"/>
              <w:ind w:left="7"/>
              <w:jc w:val="center"/>
              <w:rPr>
                <w:sz w:val="24"/>
              </w:rPr>
            </w:pPr>
            <w:r>
              <w:rPr>
                <w:spacing w:val="-10"/>
                <w:sz w:val="24"/>
              </w:rPr>
              <w:t>3</w:t>
            </w:r>
          </w:p>
        </w:tc>
      </w:tr>
      <w:tr w:rsidR="002D68EC" w14:paraId="55019D23" w14:textId="77777777">
        <w:trPr>
          <w:trHeight w:val="395"/>
        </w:trPr>
        <w:tc>
          <w:tcPr>
            <w:tcW w:w="1584" w:type="dxa"/>
          </w:tcPr>
          <w:p w14:paraId="228A3A78" w14:textId="77777777" w:rsidR="002D68EC" w:rsidRDefault="0069493F">
            <w:pPr>
              <w:pStyle w:val="TableParagraph"/>
              <w:ind w:left="107"/>
              <w:rPr>
                <w:sz w:val="24"/>
              </w:rPr>
            </w:pPr>
            <w:r>
              <w:rPr>
                <w:sz w:val="24"/>
              </w:rPr>
              <w:t xml:space="preserve">2009 89 </w:t>
            </w:r>
            <w:r>
              <w:rPr>
                <w:spacing w:val="-5"/>
                <w:sz w:val="24"/>
              </w:rPr>
              <w:t>69</w:t>
            </w:r>
          </w:p>
        </w:tc>
        <w:tc>
          <w:tcPr>
            <w:tcW w:w="6469" w:type="dxa"/>
          </w:tcPr>
          <w:p w14:paraId="2BF1CB7C" w14:textId="77777777" w:rsidR="002D68EC" w:rsidRDefault="0069493F">
            <w:pPr>
              <w:pStyle w:val="TableParagraph"/>
              <w:tabs>
                <w:tab w:val="left" w:leader="hyphen" w:pos="645"/>
              </w:tabs>
              <w:rPr>
                <w:sz w:val="24"/>
              </w:rPr>
            </w:pPr>
            <w:r>
              <w:rPr>
                <w:sz w:val="24"/>
              </w:rPr>
              <w:t>-</w:t>
            </w:r>
            <w:r>
              <w:rPr>
                <w:sz w:val="24"/>
              </w:rPr>
              <w:tab/>
            </w:r>
            <w:r>
              <w:rPr>
                <w:spacing w:val="-2"/>
                <w:sz w:val="24"/>
              </w:rPr>
              <w:t>suhkrulisandita</w:t>
            </w:r>
          </w:p>
        </w:tc>
        <w:tc>
          <w:tcPr>
            <w:tcW w:w="4220" w:type="dxa"/>
          </w:tcPr>
          <w:p w14:paraId="76182F3B" w14:textId="77777777" w:rsidR="002D68EC" w:rsidRDefault="0069493F">
            <w:pPr>
              <w:pStyle w:val="TableParagraph"/>
              <w:ind w:left="137" w:right="79"/>
              <w:jc w:val="center"/>
              <w:rPr>
                <w:sz w:val="24"/>
              </w:rPr>
            </w:pPr>
            <w:r>
              <w:rPr>
                <w:sz w:val="24"/>
              </w:rPr>
              <w:t xml:space="preserve">20 </w:t>
            </w:r>
            <w:r>
              <w:rPr>
                <w:spacing w:val="-10"/>
                <w:sz w:val="24"/>
              </w:rPr>
              <w:t>%</w:t>
            </w:r>
          </w:p>
        </w:tc>
        <w:tc>
          <w:tcPr>
            <w:tcW w:w="2297" w:type="dxa"/>
          </w:tcPr>
          <w:p w14:paraId="18D8ECD0" w14:textId="77777777" w:rsidR="002D68EC" w:rsidRDefault="0069493F">
            <w:pPr>
              <w:pStyle w:val="TableParagraph"/>
              <w:ind w:left="7"/>
              <w:jc w:val="center"/>
              <w:rPr>
                <w:sz w:val="24"/>
              </w:rPr>
            </w:pPr>
            <w:r>
              <w:rPr>
                <w:spacing w:val="-10"/>
                <w:sz w:val="24"/>
              </w:rPr>
              <w:t>3</w:t>
            </w:r>
          </w:p>
        </w:tc>
      </w:tr>
      <w:tr w:rsidR="002D68EC" w14:paraId="13AF26A5" w14:textId="77777777">
        <w:trPr>
          <w:trHeight w:val="395"/>
        </w:trPr>
        <w:tc>
          <w:tcPr>
            <w:tcW w:w="1584" w:type="dxa"/>
          </w:tcPr>
          <w:p w14:paraId="39F61CAF" w14:textId="77777777" w:rsidR="002D68EC" w:rsidRDefault="0069493F">
            <w:pPr>
              <w:pStyle w:val="TableParagraph"/>
              <w:ind w:left="107"/>
              <w:rPr>
                <w:sz w:val="24"/>
              </w:rPr>
            </w:pPr>
            <w:r>
              <w:rPr>
                <w:sz w:val="24"/>
              </w:rPr>
              <w:t xml:space="preserve">2009 89 </w:t>
            </w:r>
            <w:r>
              <w:rPr>
                <w:spacing w:val="-5"/>
                <w:sz w:val="24"/>
              </w:rPr>
              <w:t>71</w:t>
            </w:r>
          </w:p>
        </w:tc>
        <w:tc>
          <w:tcPr>
            <w:tcW w:w="6469" w:type="dxa"/>
          </w:tcPr>
          <w:p w14:paraId="31B73EAA" w14:textId="77777777" w:rsidR="002D68EC" w:rsidRDefault="0069493F">
            <w:pPr>
              <w:pStyle w:val="TableParagraph"/>
              <w:tabs>
                <w:tab w:val="left" w:leader="hyphen" w:pos="645"/>
              </w:tabs>
              <w:rPr>
                <w:sz w:val="24"/>
              </w:rPr>
            </w:pPr>
            <w:r>
              <w:rPr>
                <w:sz w:val="24"/>
              </w:rPr>
              <w:t>-</w:t>
            </w:r>
            <w:r>
              <w:rPr>
                <w:sz w:val="24"/>
              </w:rPr>
              <w:tab/>
            </w:r>
            <w:r>
              <w:rPr>
                <w:spacing w:val="-2"/>
                <w:sz w:val="24"/>
              </w:rPr>
              <w:t>kirsimahl</w:t>
            </w:r>
          </w:p>
        </w:tc>
        <w:tc>
          <w:tcPr>
            <w:tcW w:w="4220" w:type="dxa"/>
          </w:tcPr>
          <w:p w14:paraId="5DEBD879"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3BDC7632" w14:textId="77777777" w:rsidR="002D68EC" w:rsidRDefault="0069493F">
            <w:pPr>
              <w:pStyle w:val="TableParagraph"/>
              <w:ind w:left="7"/>
              <w:jc w:val="center"/>
              <w:rPr>
                <w:sz w:val="24"/>
              </w:rPr>
            </w:pPr>
            <w:r>
              <w:rPr>
                <w:spacing w:val="-10"/>
                <w:sz w:val="24"/>
              </w:rPr>
              <w:t>3</w:t>
            </w:r>
          </w:p>
        </w:tc>
      </w:tr>
    </w:tbl>
    <w:p w14:paraId="416A508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6A0E513"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6EC7141" w14:textId="77777777">
        <w:trPr>
          <w:trHeight w:val="671"/>
        </w:trPr>
        <w:tc>
          <w:tcPr>
            <w:tcW w:w="1584" w:type="dxa"/>
          </w:tcPr>
          <w:p w14:paraId="0580D80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AED55DF"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E041C1C"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EB73EAE" w14:textId="77777777" w:rsidR="002D68EC" w:rsidRDefault="0069493F">
            <w:pPr>
              <w:pStyle w:val="TableParagraph"/>
              <w:spacing w:before="198"/>
              <w:ind w:left="7"/>
              <w:jc w:val="center"/>
              <w:rPr>
                <w:sz w:val="24"/>
              </w:rPr>
            </w:pPr>
            <w:r>
              <w:rPr>
                <w:spacing w:val="-2"/>
                <w:sz w:val="24"/>
              </w:rPr>
              <w:t>Üleminekukategooria</w:t>
            </w:r>
          </w:p>
        </w:tc>
      </w:tr>
      <w:tr w:rsidR="002D68EC" w14:paraId="70FFBE48" w14:textId="77777777">
        <w:trPr>
          <w:trHeight w:val="398"/>
        </w:trPr>
        <w:tc>
          <w:tcPr>
            <w:tcW w:w="1584" w:type="dxa"/>
          </w:tcPr>
          <w:p w14:paraId="07C18E81" w14:textId="77777777" w:rsidR="002D68EC" w:rsidRDefault="0069493F">
            <w:pPr>
              <w:pStyle w:val="TableParagraph"/>
              <w:spacing w:before="61"/>
              <w:ind w:left="107"/>
              <w:rPr>
                <w:sz w:val="24"/>
              </w:rPr>
            </w:pPr>
            <w:r>
              <w:rPr>
                <w:sz w:val="24"/>
              </w:rPr>
              <w:t xml:space="preserve">2009 89 </w:t>
            </w:r>
            <w:r>
              <w:rPr>
                <w:spacing w:val="-5"/>
                <w:sz w:val="24"/>
              </w:rPr>
              <w:t>89</w:t>
            </w:r>
          </w:p>
        </w:tc>
        <w:tc>
          <w:tcPr>
            <w:tcW w:w="6469" w:type="dxa"/>
          </w:tcPr>
          <w:p w14:paraId="27848DB5" w14:textId="77777777" w:rsidR="002D68EC" w:rsidRDefault="0069493F">
            <w:pPr>
              <w:pStyle w:val="TableParagraph"/>
              <w:tabs>
                <w:tab w:val="left" w:leader="hyphen" w:pos="724"/>
              </w:tabs>
              <w:spacing w:before="61"/>
              <w:rPr>
                <w:sz w:val="24"/>
              </w:rPr>
            </w:pPr>
            <w:r>
              <w:rPr>
                <w:sz w:val="24"/>
              </w:rPr>
              <w:t>-</w:t>
            </w:r>
            <w:r>
              <w:rPr>
                <w:sz w:val="24"/>
              </w:rPr>
              <w:tab/>
            </w:r>
            <w:r>
              <w:rPr>
                <w:spacing w:val="-5"/>
                <w:sz w:val="24"/>
              </w:rPr>
              <w:t>muu</w:t>
            </w:r>
          </w:p>
        </w:tc>
        <w:tc>
          <w:tcPr>
            <w:tcW w:w="4220" w:type="dxa"/>
          </w:tcPr>
          <w:p w14:paraId="233D1DFD" w14:textId="77777777" w:rsidR="002D68EC" w:rsidRDefault="0069493F">
            <w:pPr>
              <w:pStyle w:val="TableParagraph"/>
              <w:spacing w:before="61"/>
              <w:ind w:left="137" w:right="81"/>
              <w:jc w:val="center"/>
              <w:rPr>
                <w:sz w:val="24"/>
              </w:rPr>
            </w:pPr>
            <w:r>
              <w:rPr>
                <w:sz w:val="24"/>
              </w:rPr>
              <w:t xml:space="preserve">16,8 </w:t>
            </w:r>
            <w:r>
              <w:rPr>
                <w:spacing w:val="-10"/>
                <w:sz w:val="24"/>
              </w:rPr>
              <w:t>%</w:t>
            </w:r>
          </w:p>
        </w:tc>
        <w:tc>
          <w:tcPr>
            <w:tcW w:w="2297" w:type="dxa"/>
          </w:tcPr>
          <w:p w14:paraId="7AB44674" w14:textId="77777777" w:rsidR="002D68EC" w:rsidRDefault="0069493F">
            <w:pPr>
              <w:pStyle w:val="TableParagraph"/>
              <w:spacing w:before="61"/>
              <w:ind w:left="7"/>
              <w:jc w:val="center"/>
              <w:rPr>
                <w:sz w:val="24"/>
              </w:rPr>
            </w:pPr>
            <w:r>
              <w:rPr>
                <w:spacing w:val="-10"/>
                <w:sz w:val="24"/>
              </w:rPr>
              <w:t>3</w:t>
            </w:r>
          </w:p>
        </w:tc>
      </w:tr>
      <w:tr w:rsidR="002D68EC" w14:paraId="334978F7" w14:textId="77777777">
        <w:trPr>
          <w:trHeight w:val="395"/>
        </w:trPr>
        <w:tc>
          <w:tcPr>
            <w:tcW w:w="1584" w:type="dxa"/>
          </w:tcPr>
          <w:p w14:paraId="1E33D0F6" w14:textId="77777777" w:rsidR="002D68EC" w:rsidRDefault="0069493F">
            <w:pPr>
              <w:pStyle w:val="TableParagraph"/>
              <w:ind w:left="107"/>
              <w:rPr>
                <w:sz w:val="24"/>
              </w:rPr>
            </w:pPr>
            <w:r>
              <w:rPr>
                <w:sz w:val="24"/>
              </w:rPr>
              <w:t xml:space="preserve">2009 89 </w:t>
            </w:r>
            <w:r>
              <w:rPr>
                <w:spacing w:val="-5"/>
                <w:sz w:val="24"/>
              </w:rPr>
              <w:t>96</w:t>
            </w:r>
          </w:p>
        </w:tc>
        <w:tc>
          <w:tcPr>
            <w:tcW w:w="6469" w:type="dxa"/>
          </w:tcPr>
          <w:p w14:paraId="44E42A22" w14:textId="77777777" w:rsidR="002D68EC" w:rsidRDefault="0069493F">
            <w:pPr>
              <w:pStyle w:val="TableParagraph"/>
              <w:tabs>
                <w:tab w:val="left" w:leader="hyphen" w:pos="724"/>
              </w:tabs>
              <w:rPr>
                <w:sz w:val="24"/>
              </w:rPr>
            </w:pPr>
            <w:r>
              <w:rPr>
                <w:sz w:val="24"/>
              </w:rPr>
              <w:t>-</w:t>
            </w:r>
            <w:r>
              <w:rPr>
                <w:sz w:val="24"/>
              </w:rPr>
              <w:tab/>
            </w:r>
            <w:r>
              <w:rPr>
                <w:spacing w:val="-2"/>
                <w:sz w:val="24"/>
              </w:rPr>
              <w:t>kirsimahl</w:t>
            </w:r>
          </w:p>
        </w:tc>
        <w:tc>
          <w:tcPr>
            <w:tcW w:w="4220" w:type="dxa"/>
          </w:tcPr>
          <w:p w14:paraId="0031401C"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7C7518E8" w14:textId="77777777" w:rsidR="002D68EC" w:rsidRDefault="0069493F">
            <w:pPr>
              <w:pStyle w:val="TableParagraph"/>
              <w:ind w:left="7"/>
              <w:jc w:val="center"/>
              <w:rPr>
                <w:sz w:val="24"/>
              </w:rPr>
            </w:pPr>
            <w:r>
              <w:rPr>
                <w:spacing w:val="-10"/>
                <w:sz w:val="24"/>
              </w:rPr>
              <w:t>3</w:t>
            </w:r>
          </w:p>
        </w:tc>
      </w:tr>
      <w:tr w:rsidR="002D68EC" w14:paraId="15F561EB" w14:textId="77777777">
        <w:trPr>
          <w:trHeight w:val="448"/>
        </w:trPr>
        <w:tc>
          <w:tcPr>
            <w:tcW w:w="1584" w:type="dxa"/>
          </w:tcPr>
          <w:p w14:paraId="24B2672F" w14:textId="77777777" w:rsidR="002D68EC" w:rsidRDefault="0069493F">
            <w:pPr>
              <w:pStyle w:val="TableParagraph"/>
              <w:ind w:left="107"/>
              <w:rPr>
                <w:sz w:val="24"/>
              </w:rPr>
            </w:pPr>
            <w:r>
              <w:rPr>
                <w:sz w:val="24"/>
              </w:rPr>
              <w:t xml:space="preserve">2009 90 </w:t>
            </w:r>
            <w:r>
              <w:rPr>
                <w:spacing w:val="-5"/>
                <w:sz w:val="24"/>
              </w:rPr>
              <w:t>11</w:t>
            </w:r>
          </w:p>
        </w:tc>
        <w:tc>
          <w:tcPr>
            <w:tcW w:w="6469" w:type="dxa"/>
          </w:tcPr>
          <w:p w14:paraId="6B2D4C8A"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22</w:t>
            </w:r>
            <w:r>
              <w:rPr>
                <w:spacing w:val="2"/>
                <w:sz w:val="24"/>
              </w:rPr>
              <w:t xml:space="preserve"> </w:t>
            </w:r>
            <w:r>
              <w:rPr>
                <w:spacing w:val="-2"/>
                <w:sz w:val="24"/>
              </w:rPr>
              <w:t>eurot</w:t>
            </w:r>
          </w:p>
        </w:tc>
        <w:tc>
          <w:tcPr>
            <w:tcW w:w="4220" w:type="dxa"/>
          </w:tcPr>
          <w:p w14:paraId="43DE3B80"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3F9D7099" w14:textId="77777777" w:rsidR="002D68EC" w:rsidRDefault="0069493F">
            <w:pPr>
              <w:pStyle w:val="TableParagraph"/>
              <w:ind w:left="7"/>
              <w:jc w:val="center"/>
              <w:rPr>
                <w:sz w:val="24"/>
              </w:rPr>
            </w:pPr>
            <w:r>
              <w:rPr>
                <w:spacing w:val="-10"/>
                <w:sz w:val="24"/>
              </w:rPr>
              <w:t>7</w:t>
            </w:r>
          </w:p>
        </w:tc>
      </w:tr>
      <w:tr w:rsidR="002D68EC" w14:paraId="65844A23" w14:textId="77777777">
        <w:trPr>
          <w:trHeight w:val="395"/>
        </w:trPr>
        <w:tc>
          <w:tcPr>
            <w:tcW w:w="1584" w:type="dxa"/>
          </w:tcPr>
          <w:p w14:paraId="01BA4107" w14:textId="77777777" w:rsidR="002D68EC" w:rsidRDefault="0069493F">
            <w:pPr>
              <w:pStyle w:val="TableParagraph"/>
              <w:ind w:left="107"/>
              <w:rPr>
                <w:sz w:val="24"/>
              </w:rPr>
            </w:pPr>
            <w:r>
              <w:rPr>
                <w:sz w:val="24"/>
              </w:rPr>
              <w:t xml:space="preserve">2009 90 </w:t>
            </w:r>
            <w:r>
              <w:rPr>
                <w:spacing w:val="-5"/>
                <w:sz w:val="24"/>
              </w:rPr>
              <w:t>19</w:t>
            </w:r>
          </w:p>
        </w:tc>
        <w:tc>
          <w:tcPr>
            <w:tcW w:w="6469" w:type="dxa"/>
          </w:tcPr>
          <w:p w14:paraId="615D560C"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4BB0684" w14:textId="77777777" w:rsidR="002D68EC" w:rsidRDefault="0069493F">
            <w:pPr>
              <w:pStyle w:val="TableParagraph"/>
              <w:ind w:left="137" w:right="81"/>
              <w:jc w:val="center"/>
              <w:rPr>
                <w:sz w:val="24"/>
              </w:rPr>
            </w:pPr>
            <w:r>
              <w:rPr>
                <w:sz w:val="24"/>
              </w:rPr>
              <w:t xml:space="preserve">33,6 </w:t>
            </w:r>
            <w:r>
              <w:rPr>
                <w:spacing w:val="-10"/>
                <w:sz w:val="24"/>
              </w:rPr>
              <w:t>%</w:t>
            </w:r>
          </w:p>
        </w:tc>
        <w:tc>
          <w:tcPr>
            <w:tcW w:w="2297" w:type="dxa"/>
          </w:tcPr>
          <w:p w14:paraId="25F5E5F9" w14:textId="77777777" w:rsidR="002D68EC" w:rsidRDefault="0069493F">
            <w:pPr>
              <w:pStyle w:val="TableParagraph"/>
              <w:ind w:left="7"/>
              <w:jc w:val="center"/>
              <w:rPr>
                <w:sz w:val="24"/>
              </w:rPr>
            </w:pPr>
            <w:r>
              <w:rPr>
                <w:spacing w:val="-10"/>
                <w:sz w:val="24"/>
              </w:rPr>
              <w:t>5</w:t>
            </w:r>
          </w:p>
        </w:tc>
      </w:tr>
      <w:tr w:rsidR="002D68EC" w14:paraId="221E70CB" w14:textId="77777777">
        <w:trPr>
          <w:trHeight w:val="450"/>
        </w:trPr>
        <w:tc>
          <w:tcPr>
            <w:tcW w:w="1584" w:type="dxa"/>
          </w:tcPr>
          <w:p w14:paraId="1F1D01E6" w14:textId="77777777" w:rsidR="002D68EC" w:rsidRDefault="0069493F">
            <w:pPr>
              <w:pStyle w:val="TableParagraph"/>
              <w:ind w:left="107"/>
              <w:rPr>
                <w:sz w:val="24"/>
              </w:rPr>
            </w:pPr>
            <w:r>
              <w:rPr>
                <w:sz w:val="24"/>
              </w:rPr>
              <w:t xml:space="preserve">2009 90 </w:t>
            </w:r>
            <w:r>
              <w:rPr>
                <w:spacing w:val="-5"/>
                <w:sz w:val="24"/>
              </w:rPr>
              <w:t>21</w:t>
            </w:r>
          </w:p>
        </w:tc>
        <w:tc>
          <w:tcPr>
            <w:tcW w:w="6469" w:type="dxa"/>
          </w:tcPr>
          <w:p w14:paraId="36DE9E96" w14:textId="77777777" w:rsidR="002D68EC" w:rsidRDefault="0069493F">
            <w:pPr>
              <w:pStyle w:val="TableParagraph"/>
              <w:rPr>
                <w:sz w:val="24"/>
              </w:rPr>
            </w:pPr>
            <w:r>
              <w:rPr>
                <w:sz w:val="24"/>
              </w:rPr>
              <w:t>----</w:t>
            </w:r>
            <w:r>
              <w:rPr>
                <w:spacing w:val="-2"/>
                <w:sz w:val="24"/>
              </w:rPr>
              <w:t xml:space="preserve"> </w:t>
            </w:r>
            <w:r>
              <w:rPr>
                <w:sz w:val="24"/>
              </w:rPr>
              <w:t>100</w:t>
            </w:r>
            <w:r>
              <w:rPr>
                <w:spacing w:val="-1"/>
                <w:sz w:val="24"/>
              </w:rPr>
              <w:t xml:space="preserve"> </w:t>
            </w:r>
            <w:r>
              <w:rPr>
                <w:sz w:val="24"/>
              </w:rPr>
              <w:t>kg netomassi</w:t>
            </w:r>
            <w:r>
              <w:rPr>
                <w:spacing w:val="-1"/>
                <w:sz w:val="24"/>
              </w:rPr>
              <w:t xml:space="preserve"> </w:t>
            </w:r>
            <w:r>
              <w:rPr>
                <w:sz w:val="24"/>
              </w:rPr>
              <w:t>väärtusega</w:t>
            </w:r>
            <w:r>
              <w:rPr>
                <w:spacing w:val="-1"/>
                <w:sz w:val="24"/>
              </w:rPr>
              <w:t xml:space="preserve"> </w:t>
            </w:r>
            <w:r>
              <w:rPr>
                <w:sz w:val="24"/>
              </w:rPr>
              <w:t>kuni</w:t>
            </w:r>
            <w:r>
              <w:rPr>
                <w:spacing w:val="-1"/>
                <w:sz w:val="24"/>
              </w:rPr>
              <w:t xml:space="preserve"> </w:t>
            </w:r>
            <w:r>
              <w:rPr>
                <w:sz w:val="24"/>
              </w:rPr>
              <w:t>30</w:t>
            </w:r>
            <w:r>
              <w:rPr>
                <w:spacing w:val="2"/>
                <w:sz w:val="24"/>
              </w:rPr>
              <w:t xml:space="preserve"> </w:t>
            </w:r>
            <w:r>
              <w:rPr>
                <w:spacing w:val="-2"/>
                <w:sz w:val="24"/>
              </w:rPr>
              <w:t>eurot</w:t>
            </w:r>
          </w:p>
        </w:tc>
        <w:tc>
          <w:tcPr>
            <w:tcW w:w="4220" w:type="dxa"/>
          </w:tcPr>
          <w:p w14:paraId="1576A5A7" w14:textId="77777777" w:rsidR="002D68EC" w:rsidRDefault="0069493F">
            <w:pPr>
              <w:pStyle w:val="TableParagraph"/>
              <w:ind w:left="137" w:right="82"/>
              <w:jc w:val="center"/>
              <w:rPr>
                <w:sz w:val="24"/>
              </w:rPr>
            </w:pPr>
            <w:r>
              <w:rPr>
                <w:sz w:val="24"/>
              </w:rPr>
              <w:t>33,6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03BDC440" w14:textId="77777777" w:rsidR="002D68EC" w:rsidRDefault="0069493F">
            <w:pPr>
              <w:pStyle w:val="TableParagraph"/>
              <w:ind w:left="7"/>
              <w:jc w:val="center"/>
              <w:rPr>
                <w:sz w:val="24"/>
              </w:rPr>
            </w:pPr>
            <w:r>
              <w:rPr>
                <w:spacing w:val="-10"/>
                <w:sz w:val="24"/>
              </w:rPr>
              <w:t>7</w:t>
            </w:r>
          </w:p>
        </w:tc>
      </w:tr>
      <w:tr w:rsidR="002D68EC" w14:paraId="1AC7429B" w14:textId="77777777">
        <w:trPr>
          <w:trHeight w:val="395"/>
        </w:trPr>
        <w:tc>
          <w:tcPr>
            <w:tcW w:w="1584" w:type="dxa"/>
          </w:tcPr>
          <w:p w14:paraId="04D9CF4D" w14:textId="77777777" w:rsidR="002D68EC" w:rsidRDefault="0069493F">
            <w:pPr>
              <w:pStyle w:val="TableParagraph"/>
              <w:ind w:left="107"/>
              <w:rPr>
                <w:sz w:val="24"/>
              </w:rPr>
            </w:pPr>
            <w:r>
              <w:rPr>
                <w:sz w:val="24"/>
              </w:rPr>
              <w:t xml:space="preserve">2009 90 </w:t>
            </w:r>
            <w:r>
              <w:rPr>
                <w:spacing w:val="-5"/>
                <w:sz w:val="24"/>
              </w:rPr>
              <w:t>29</w:t>
            </w:r>
          </w:p>
        </w:tc>
        <w:tc>
          <w:tcPr>
            <w:tcW w:w="6469" w:type="dxa"/>
          </w:tcPr>
          <w:p w14:paraId="32F26F40"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19A2BF85" w14:textId="77777777" w:rsidR="002D68EC" w:rsidRDefault="0069493F">
            <w:pPr>
              <w:pStyle w:val="TableParagraph"/>
              <w:ind w:left="137" w:right="81"/>
              <w:jc w:val="center"/>
              <w:rPr>
                <w:sz w:val="24"/>
              </w:rPr>
            </w:pPr>
            <w:r>
              <w:rPr>
                <w:sz w:val="24"/>
              </w:rPr>
              <w:t xml:space="preserve">33,6 </w:t>
            </w:r>
            <w:r>
              <w:rPr>
                <w:spacing w:val="-10"/>
                <w:sz w:val="24"/>
              </w:rPr>
              <w:t>%</w:t>
            </w:r>
          </w:p>
        </w:tc>
        <w:tc>
          <w:tcPr>
            <w:tcW w:w="2297" w:type="dxa"/>
          </w:tcPr>
          <w:p w14:paraId="139A1FEB" w14:textId="77777777" w:rsidR="002D68EC" w:rsidRDefault="0069493F">
            <w:pPr>
              <w:pStyle w:val="TableParagraph"/>
              <w:ind w:left="7"/>
              <w:jc w:val="center"/>
              <w:rPr>
                <w:sz w:val="24"/>
              </w:rPr>
            </w:pPr>
            <w:r>
              <w:rPr>
                <w:spacing w:val="-10"/>
                <w:sz w:val="24"/>
              </w:rPr>
              <w:t>5</w:t>
            </w:r>
          </w:p>
        </w:tc>
      </w:tr>
      <w:tr w:rsidR="002D68EC" w14:paraId="069127FD" w14:textId="77777777">
        <w:trPr>
          <w:trHeight w:val="673"/>
        </w:trPr>
        <w:tc>
          <w:tcPr>
            <w:tcW w:w="1584" w:type="dxa"/>
          </w:tcPr>
          <w:p w14:paraId="6952EBAE" w14:textId="77777777" w:rsidR="002D68EC" w:rsidRDefault="0069493F">
            <w:pPr>
              <w:pStyle w:val="TableParagraph"/>
              <w:ind w:left="107"/>
              <w:rPr>
                <w:sz w:val="24"/>
              </w:rPr>
            </w:pPr>
            <w:r>
              <w:rPr>
                <w:sz w:val="24"/>
              </w:rPr>
              <w:t xml:space="preserve">2009 90 </w:t>
            </w:r>
            <w:r>
              <w:rPr>
                <w:spacing w:val="-5"/>
                <w:sz w:val="24"/>
              </w:rPr>
              <w:t>31</w:t>
            </w:r>
          </w:p>
        </w:tc>
        <w:tc>
          <w:tcPr>
            <w:tcW w:w="6469" w:type="dxa"/>
          </w:tcPr>
          <w:p w14:paraId="2D2854F8" w14:textId="77777777" w:rsidR="002D68EC" w:rsidRDefault="0069493F">
            <w:pPr>
              <w:pStyle w:val="TableParagraph"/>
              <w:rPr>
                <w:sz w:val="24"/>
              </w:rPr>
            </w:pPr>
            <w:r>
              <w:rPr>
                <w:sz w:val="24"/>
              </w:rPr>
              <w:t>----</w:t>
            </w:r>
            <w:r>
              <w:rPr>
                <w:spacing w:val="-6"/>
                <w:sz w:val="24"/>
              </w:rPr>
              <w:t xml:space="preserve"> </w:t>
            </w:r>
            <w:r>
              <w:rPr>
                <w:sz w:val="24"/>
              </w:rPr>
              <w:t>100</w:t>
            </w:r>
            <w:r>
              <w:rPr>
                <w:spacing w:val="-5"/>
                <w:sz w:val="24"/>
              </w:rPr>
              <w:t xml:space="preserve"> </w:t>
            </w:r>
            <w:r>
              <w:rPr>
                <w:sz w:val="24"/>
              </w:rPr>
              <w:t>kg</w:t>
            </w:r>
            <w:r>
              <w:rPr>
                <w:spacing w:val="-5"/>
                <w:sz w:val="24"/>
              </w:rPr>
              <w:t xml:space="preserve"> </w:t>
            </w:r>
            <w:r>
              <w:rPr>
                <w:sz w:val="24"/>
              </w:rPr>
              <w:t>netomassi</w:t>
            </w:r>
            <w:r>
              <w:rPr>
                <w:spacing w:val="-5"/>
                <w:sz w:val="24"/>
              </w:rPr>
              <w:t xml:space="preserve"> </w:t>
            </w:r>
            <w:r>
              <w:rPr>
                <w:sz w:val="24"/>
              </w:rPr>
              <w:t>väärtusega</w:t>
            </w:r>
            <w:r>
              <w:rPr>
                <w:spacing w:val="-6"/>
                <w:sz w:val="24"/>
              </w:rPr>
              <w:t xml:space="preserve"> </w:t>
            </w:r>
            <w:r>
              <w:rPr>
                <w:sz w:val="24"/>
              </w:rPr>
              <w:t>kuni</w:t>
            </w:r>
            <w:r>
              <w:rPr>
                <w:spacing w:val="-5"/>
                <w:sz w:val="24"/>
              </w:rPr>
              <w:t xml:space="preserve"> </w:t>
            </w:r>
            <w:r>
              <w:rPr>
                <w:sz w:val="24"/>
              </w:rPr>
              <w:t>18</w:t>
            </w:r>
            <w:r>
              <w:rPr>
                <w:spacing w:val="-3"/>
                <w:sz w:val="24"/>
              </w:rPr>
              <w:t xml:space="preserve"> </w:t>
            </w:r>
            <w:r>
              <w:rPr>
                <w:sz w:val="24"/>
              </w:rPr>
              <w:t>eurot,</w:t>
            </w:r>
            <w:r>
              <w:rPr>
                <w:spacing w:val="-5"/>
                <w:sz w:val="24"/>
              </w:rPr>
              <w:t xml:space="preserve"> </w:t>
            </w:r>
            <w:r>
              <w:rPr>
                <w:sz w:val="24"/>
              </w:rPr>
              <w:t>lisatud</w:t>
            </w:r>
            <w:r>
              <w:rPr>
                <w:spacing w:val="-5"/>
                <w:sz w:val="24"/>
              </w:rPr>
              <w:t xml:space="preserve"> </w:t>
            </w:r>
            <w:r>
              <w:rPr>
                <w:sz w:val="24"/>
              </w:rPr>
              <w:t>suhkru sisaldusega üle 30 % massist</w:t>
            </w:r>
          </w:p>
        </w:tc>
        <w:tc>
          <w:tcPr>
            <w:tcW w:w="4220" w:type="dxa"/>
          </w:tcPr>
          <w:p w14:paraId="7F507100" w14:textId="77777777" w:rsidR="002D68EC" w:rsidRDefault="0069493F">
            <w:pPr>
              <w:pStyle w:val="TableParagraph"/>
              <w:ind w:left="137" w:right="82"/>
              <w:jc w:val="center"/>
              <w:rPr>
                <w:sz w:val="24"/>
              </w:rPr>
            </w:pPr>
            <w:r>
              <w:rPr>
                <w:sz w:val="24"/>
              </w:rPr>
              <w:t>20</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1"/>
                <w:sz w:val="24"/>
              </w:rPr>
              <w:t xml:space="preserve"> </w:t>
            </w:r>
            <w:r>
              <w:rPr>
                <w:spacing w:val="-7"/>
                <w:sz w:val="24"/>
              </w:rPr>
              <w:t>kg</w:t>
            </w:r>
          </w:p>
        </w:tc>
        <w:tc>
          <w:tcPr>
            <w:tcW w:w="2297" w:type="dxa"/>
          </w:tcPr>
          <w:p w14:paraId="4C0C1512" w14:textId="77777777" w:rsidR="002D68EC" w:rsidRDefault="0069493F">
            <w:pPr>
              <w:pStyle w:val="TableParagraph"/>
              <w:ind w:left="7"/>
              <w:jc w:val="center"/>
              <w:rPr>
                <w:sz w:val="24"/>
              </w:rPr>
            </w:pPr>
            <w:r>
              <w:rPr>
                <w:spacing w:val="-10"/>
                <w:sz w:val="24"/>
              </w:rPr>
              <w:t>7</w:t>
            </w:r>
          </w:p>
        </w:tc>
      </w:tr>
      <w:tr w:rsidR="002D68EC" w14:paraId="2B41628B" w14:textId="77777777">
        <w:trPr>
          <w:trHeight w:val="398"/>
        </w:trPr>
        <w:tc>
          <w:tcPr>
            <w:tcW w:w="1584" w:type="dxa"/>
          </w:tcPr>
          <w:p w14:paraId="09B7BD3A" w14:textId="77777777" w:rsidR="002D68EC" w:rsidRDefault="0069493F">
            <w:pPr>
              <w:pStyle w:val="TableParagraph"/>
              <w:spacing w:before="61"/>
              <w:ind w:left="107"/>
              <w:rPr>
                <w:sz w:val="24"/>
              </w:rPr>
            </w:pPr>
            <w:r>
              <w:rPr>
                <w:sz w:val="24"/>
              </w:rPr>
              <w:t xml:space="preserve">2009 90 </w:t>
            </w:r>
            <w:r>
              <w:rPr>
                <w:spacing w:val="-5"/>
                <w:sz w:val="24"/>
              </w:rPr>
              <w:t>39</w:t>
            </w:r>
          </w:p>
        </w:tc>
        <w:tc>
          <w:tcPr>
            <w:tcW w:w="6469" w:type="dxa"/>
          </w:tcPr>
          <w:p w14:paraId="68E302E7" w14:textId="77777777" w:rsidR="002D68EC" w:rsidRDefault="0069493F">
            <w:pPr>
              <w:pStyle w:val="TableParagraph"/>
              <w:spacing w:before="61"/>
              <w:rPr>
                <w:sz w:val="24"/>
              </w:rPr>
            </w:pPr>
            <w:r>
              <w:rPr>
                <w:sz w:val="24"/>
              </w:rPr>
              <w:t>----</w:t>
            </w:r>
            <w:r>
              <w:rPr>
                <w:spacing w:val="-4"/>
                <w:sz w:val="24"/>
              </w:rPr>
              <w:t xml:space="preserve"> </w:t>
            </w:r>
            <w:r>
              <w:rPr>
                <w:spacing w:val="-5"/>
                <w:sz w:val="24"/>
              </w:rPr>
              <w:t>muu</w:t>
            </w:r>
          </w:p>
        </w:tc>
        <w:tc>
          <w:tcPr>
            <w:tcW w:w="4220" w:type="dxa"/>
          </w:tcPr>
          <w:p w14:paraId="67F357E5" w14:textId="77777777" w:rsidR="002D68EC" w:rsidRDefault="0069493F">
            <w:pPr>
              <w:pStyle w:val="TableParagraph"/>
              <w:spacing w:before="61"/>
              <w:ind w:left="137" w:right="79"/>
              <w:jc w:val="center"/>
              <w:rPr>
                <w:sz w:val="24"/>
              </w:rPr>
            </w:pPr>
            <w:r>
              <w:rPr>
                <w:sz w:val="24"/>
              </w:rPr>
              <w:t xml:space="preserve">20 </w:t>
            </w:r>
            <w:r>
              <w:rPr>
                <w:spacing w:val="-10"/>
                <w:sz w:val="24"/>
              </w:rPr>
              <w:t>%</w:t>
            </w:r>
          </w:p>
        </w:tc>
        <w:tc>
          <w:tcPr>
            <w:tcW w:w="2297" w:type="dxa"/>
          </w:tcPr>
          <w:p w14:paraId="7D7FCF51" w14:textId="77777777" w:rsidR="002D68EC" w:rsidRDefault="0069493F">
            <w:pPr>
              <w:pStyle w:val="TableParagraph"/>
              <w:spacing w:before="61"/>
              <w:ind w:left="7"/>
              <w:jc w:val="center"/>
              <w:rPr>
                <w:sz w:val="24"/>
              </w:rPr>
            </w:pPr>
            <w:r>
              <w:rPr>
                <w:spacing w:val="-10"/>
                <w:sz w:val="24"/>
              </w:rPr>
              <w:t>3</w:t>
            </w:r>
          </w:p>
        </w:tc>
      </w:tr>
      <w:tr w:rsidR="002D68EC" w14:paraId="2BAAA0EB" w14:textId="77777777">
        <w:trPr>
          <w:trHeight w:val="395"/>
        </w:trPr>
        <w:tc>
          <w:tcPr>
            <w:tcW w:w="1584" w:type="dxa"/>
          </w:tcPr>
          <w:p w14:paraId="066E3BC0" w14:textId="77777777" w:rsidR="002D68EC" w:rsidRDefault="0069493F">
            <w:pPr>
              <w:pStyle w:val="TableParagraph"/>
              <w:ind w:left="107"/>
              <w:rPr>
                <w:sz w:val="24"/>
              </w:rPr>
            </w:pPr>
            <w:r>
              <w:rPr>
                <w:sz w:val="24"/>
              </w:rPr>
              <w:t xml:space="preserve">2009 90 </w:t>
            </w:r>
            <w:r>
              <w:rPr>
                <w:spacing w:val="-5"/>
                <w:sz w:val="24"/>
              </w:rPr>
              <w:t>41</w:t>
            </w:r>
          </w:p>
        </w:tc>
        <w:tc>
          <w:tcPr>
            <w:tcW w:w="6469" w:type="dxa"/>
          </w:tcPr>
          <w:p w14:paraId="4DF6F2A4" w14:textId="77777777" w:rsidR="002D68EC" w:rsidRDefault="0069493F">
            <w:pPr>
              <w:pStyle w:val="TableParagraph"/>
              <w:tabs>
                <w:tab w:val="left" w:leader="hyphen" w:pos="645"/>
              </w:tabs>
              <w:rPr>
                <w:sz w:val="24"/>
              </w:rPr>
            </w:pPr>
            <w:r>
              <w:rPr>
                <w:sz w:val="24"/>
              </w:rPr>
              <w:t>-</w:t>
            </w:r>
            <w:r>
              <w:rPr>
                <w:sz w:val="24"/>
              </w:rPr>
              <w:tab/>
            </w:r>
            <w:r>
              <w:rPr>
                <w:spacing w:val="-2"/>
                <w:sz w:val="24"/>
              </w:rPr>
              <w:t>suhkrulisandiga</w:t>
            </w:r>
          </w:p>
        </w:tc>
        <w:tc>
          <w:tcPr>
            <w:tcW w:w="4220" w:type="dxa"/>
          </w:tcPr>
          <w:p w14:paraId="15C758C5"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1BA53338" w14:textId="77777777" w:rsidR="002D68EC" w:rsidRDefault="0069493F">
            <w:pPr>
              <w:pStyle w:val="TableParagraph"/>
              <w:ind w:left="7"/>
              <w:jc w:val="center"/>
              <w:rPr>
                <w:sz w:val="24"/>
              </w:rPr>
            </w:pPr>
            <w:r>
              <w:rPr>
                <w:spacing w:val="-10"/>
                <w:sz w:val="24"/>
              </w:rPr>
              <w:t>3</w:t>
            </w:r>
          </w:p>
        </w:tc>
      </w:tr>
      <w:tr w:rsidR="002D68EC" w14:paraId="46DE86CD" w14:textId="77777777">
        <w:trPr>
          <w:trHeight w:val="395"/>
        </w:trPr>
        <w:tc>
          <w:tcPr>
            <w:tcW w:w="1584" w:type="dxa"/>
          </w:tcPr>
          <w:p w14:paraId="4BEC2C57" w14:textId="77777777" w:rsidR="002D68EC" w:rsidRDefault="0069493F">
            <w:pPr>
              <w:pStyle w:val="TableParagraph"/>
              <w:ind w:left="107"/>
              <w:rPr>
                <w:sz w:val="24"/>
              </w:rPr>
            </w:pPr>
            <w:r>
              <w:rPr>
                <w:sz w:val="24"/>
              </w:rPr>
              <w:t xml:space="preserve">2009 90 </w:t>
            </w:r>
            <w:r>
              <w:rPr>
                <w:spacing w:val="-5"/>
                <w:sz w:val="24"/>
              </w:rPr>
              <w:t>49</w:t>
            </w:r>
          </w:p>
        </w:tc>
        <w:tc>
          <w:tcPr>
            <w:tcW w:w="6469" w:type="dxa"/>
          </w:tcPr>
          <w:p w14:paraId="3E6DDEB2"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18052B62"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195E047A" w14:textId="77777777" w:rsidR="002D68EC" w:rsidRDefault="0069493F">
            <w:pPr>
              <w:pStyle w:val="TableParagraph"/>
              <w:ind w:left="7"/>
              <w:jc w:val="center"/>
              <w:rPr>
                <w:sz w:val="24"/>
              </w:rPr>
            </w:pPr>
            <w:r>
              <w:rPr>
                <w:spacing w:val="-10"/>
                <w:sz w:val="24"/>
              </w:rPr>
              <w:t>3</w:t>
            </w:r>
          </w:p>
        </w:tc>
      </w:tr>
      <w:tr w:rsidR="002D68EC" w14:paraId="6EAD8124" w14:textId="77777777">
        <w:trPr>
          <w:trHeight w:val="395"/>
        </w:trPr>
        <w:tc>
          <w:tcPr>
            <w:tcW w:w="1584" w:type="dxa"/>
          </w:tcPr>
          <w:p w14:paraId="61E62F14" w14:textId="77777777" w:rsidR="002D68EC" w:rsidRDefault="0069493F">
            <w:pPr>
              <w:pStyle w:val="TableParagraph"/>
              <w:ind w:left="107"/>
              <w:rPr>
                <w:sz w:val="24"/>
              </w:rPr>
            </w:pPr>
            <w:r>
              <w:rPr>
                <w:sz w:val="24"/>
              </w:rPr>
              <w:t xml:space="preserve">2009 90 </w:t>
            </w:r>
            <w:r>
              <w:rPr>
                <w:spacing w:val="-5"/>
                <w:sz w:val="24"/>
              </w:rPr>
              <w:t>51</w:t>
            </w:r>
          </w:p>
        </w:tc>
        <w:tc>
          <w:tcPr>
            <w:tcW w:w="6469" w:type="dxa"/>
          </w:tcPr>
          <w:p w14:paraId="56A8EC7A" w14:textId="77777777" w:rsidR="002D68EC" w:rsidRDefault="0069493F">
            <w:pPr>
              <w:pStyle w:val="TableParagraph"/>
              <w:tabs>
                <w:tab w:val="left" w:leader="hyphen" w:pos="645"/>
              </w:tabs>
              <w:rPr>
                <w:sz w:val="24"/>
              </w:rPr>
            </w:pPr>
            <w:r>
              <w:rPr>
                <w:sz w:val="24"/>
              </w:rPr>
              <w:t>-</w:t>
            </w:r>
            <w:r>
              <w:rPr>
                <w:sz w:val="24"/>
              </w:rPr>
              <w:tab/>
            </w:r>
            <w:r>
              <w:rPr>
                <w:spacing w:val="-2"/>
                <w:sz w:val="24"/>
              </w:rPr>
              <w:t>suhkrulisandiga</w:t>
            </w:r>
          </w:p>
        </w:tc>
        <w:tc>
          <w:tcPr>
            <w:tcW w:w="4220" w:type="dxa"/>
          </w:tcPr>
          <w:p w14:paraId="2984F8D6"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6D4AEE86" w14:textId="77777777" w:rsidR="002D68EC" w:rsidRDefault="0069493F">
            <w:pPr>
              <w:pStyle w:val="TableParagraph"/>
              <w:ind w:left="7"/>
              <w:jc w:val="center"/>
              <w:rPr>
                <w:sz w:val="24"/>
              </w:rPr>
            </w:pPr>
            <w:r>
              <w:rPr>
                <w:spacing w:val="-10"/>
                <w:sz w:val="24"/>
              </w:rPr>
              <w:t>3</w:t>
            </w:r>
          </w:p>
        </w:tc>
      </w:tr>
    </w:tbl>
    <w:p w14:paraId="114022A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647E8C7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48D8301" w14:textId="77777777">
        <w:trPr>
          <w:trHeight w:val="671"/>
        </w:trPr>
        <w:tc>
          <w:tcPr>
            <w:tcW w:w="1584" w:type="dxa"/>
          </w:tcPr>
          <w:p w14:paraId="65E0116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008FB54"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39EADF7"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0984BE84" w14:textId="77777777" w:rsidR="002D68EC" w:rsidRDefault="0069493F">
            <w:pPr>
              <w:pStyle w:val="TableParagraph"/>
              <w:spacing w:before="198"/>
              <w:ind w:left="7"/>
              <w:jc w:val="center"/>
              <w:rPr>
                <w:sz w:val="24"/>
              </w:rPr>
            </w:pPr>
            <w:r>
              <w:rPr>
                <w:spacing w:val="-2"/>
                <w:sz w:val="24"/>
              </w:rPr>
              <w:t>Üleminekukategooria</w:t>
            </w:r>
          </w:p>
        </w:tc>
      </w:tr>
      <w:tr w:rsidR="002D68EC" w14:paraId="16910CE1" w14:textId="77777777">
        <w:trPr>
          <w:trHeight w:val="398"/>
        </w:trPr>
        <w:tc>
          <w:tcPr>
            <w:tcW w:w="1584" w:type="dxa"/>
          </w:tcPr>
          <w:p w14:paraId="03E787EC" w14:textId="77777777" w:rsidR="002D68EC" w:rsidRDefault="0069493F">
            <w:pPr>
              <w:pStyle w:val="TableParagraph"/>
              <w:spacing w:before="61"/>
              <w:ind w:left="107"/>
              <w:rPr>
                <w:sz w:val="24"/>
              </w:rPr>
            </w:pPr>
            <w:r>
              <w:rPr>
                <w:sz w:val="24"/>
              </w:rPr>
              <w:t xml:space="preserve">2009 90 </w:t>
            </w:r>
            <w:r>
              <w:rPr>
                <w:spacing w:val="-5"/>
                <w:sz w:val="24"/>
              </w:rPr>
              <w:t>59</w:t>
            </w:r>
          </w:p>
        </w:tc>
        <w:tc>
          <w:tcPr>
            <w:tcW w:w="6469" w:type="dxa"/>
          </w:tcPr>
          <w:p w14:paraId="645611F1" w14:textId="77777777" w:rsidR="002D68EC" w:rsidRDefault="0069493F">
            <w:pPr>
              <w:pStyle w:val="TableParagraph"/>
              <w:tabs>
                <w:tab w:val="left" w:leader="hyphen" w:pos="645"/>
              </w:tabs>
              <w:spacing w:before="61"/>
              <w:rPr>
                <w:sz w:val="24"/>
              </w:rPr>
            </w:pPr>
            <w:r>
              <w:rPr>
                <w:sz w:val="24"/>
              </w:rPr>
              <w:t>-</w:t>
            </w:r>
            <w:r>
              <w:rPr>
                <w:sz w:val="24"/>
              </w:rPr>
              <w:tab/>
            </w:r>
            <w:r>
              <w:rPr>
                <w:spacing w:val="-5"/>
                <w:sz w:val="24"/>
              </w:rPr>
              <w:t>muu</w:t>
            </w:r>
          </w:p>
        </w:tc>
        <w:tc>
          <w:tcPr>
            <w:tcW w:w="4220" w:type="dxa"/>
          </w:tcPr>
          <w:p w14:paraId="54FB4701" w14:textId="77777777" w:rsidR="002D68EC" w:rsidRDefault="0069493F">
            <w:pPr>
              <w:pStyle w:val="TableParagraph"/>
              <w:spacing w:before="61"/>
              <w:ind w:left="137" w:right="81"/>
              <w:jc w:val="center"/>
              <w:rPr>
                <w:sz w:val="24"/>
              </w:rPr>
            </w:pPr>
            <w:r>
              <w:rPr>
                <w:sz w:val="24"/>
              </w:rPr>
              <w:t xml:space="preserve">17,6 </w:t>
            </w:r>
            <w:r>
              <w:rPr>
                <w:spacing w:val="-10"/>
                <w:sz w:val="24"/>
              </w:rPr>
              <w:t>%</w:t>
            </w:r>
          </w:p>
        </w:tc>
        <w:tc>
          <w:tcPr>
            <w:tcW w:w="2297" w:type="dxa"/>
          </w:tcPr>
          <w:p w14:paraId="46DFE640" w14:textId="77777777" w:rsidR="002D68EC" w:rsidRDefault="0069493F">
            <w:pPr>
              <w:pStyle w:val="TableParagraph"/>
              <w:spacing w:before="61"/>
              <w:ind w:left="7"/>
              <w:jc w:val="center"/>
              <w:rPr>
                <w:sz w:val="24"/>
              </w:rPr>
            </w:pPr>
            <w:r>
              <w:rPr>
                <w:spacing w:val="-10"/>
                <w:sz w:val="24"/>
              </w:rPr>
              <w:t>3</w:t>
            </w:r>
          </w:p>
        </w:tc>
      </w:tr>
      <w:tr w:rsidR="002D68EC" w14:paraId="7F0F1814" w14:textId="77777777">
        <w:trPr>
          <w:trHeight w:val="448"/>
        </w:trPr>
        <w:tc>
          <w:tcPr>
            <w:tcW w:w="1584" w:type="dxa"/>
          </w:tcPr>
          <w:p w14:paraId="55A7CF3B" w14:textId="77777777" w:rsidR="002D68EC" w:rsidRDefault="0069493F">
            <w:pPr>
              <w:pStyle w:val="TableParagraph"/>
              <w:ind w:left="107"/>
              <w:rPr>
                <w:sz w:val="24"/>
              </w:rPr>
            </w:pPr>
            <w:r>
              <w:rPr>
                <w:sz w:val="24"/>
              </w:rPr>
              <w:t xml:space="preserve">2009 90 </w:t>
            </w:r>
            <w:r>
              <w:rPr>
                <w:spacing w:val="-5"/>
                <w:sz w:val="24"/>
              </w:rPr>
              <w:t>71</w:t>
            </w:r>
          </w:p>
        </w:tc>
        <w:tc>
          <w:tcPr>
            <w:tcW w:w="6469" w:type="dxa"/>
          </w:tcPr>
          <w:p w14:paraId="21C5ECD1"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üle 30</w:t>
            </w:r>
            <w:r>
              <w:rPr>
                <w:spacing w:val="1"/>
                <w:sz w:val="24"/>
              </w:rPr>
              <w:t xml:space="preserve"> </w:t>
            </w:r>
            <w:r>
              <w:rPr>
                <w:sz w:val="24"/>
              </w:rPr>
              <w:t>%</w:t>
            </w:r>
            <w:r>
              <w:rPr>
                <w:spacing w:val="-1"/>
                <w:sz w:val="24"/>
              </w:rPr>
              <w:t xml:space="preserve"> </w:t>
            </w:r>
            <w:r>
              <w:rPr>
                <w:spacing w:val="-2"/>
                <w:sz w:val="24"/>
              </w:rPr>
              <w:t>massist</w:t>
            </w:r>
          </w:p>
        </w:tc>
        <w:tc>
          <w:tcPr>
            <w:tcW w:w="4220" w:type="dxa"/>
          </w:tcPr>
          <w:p w14:paraId="411AD45C" w14:textId="77777777" w:rsidR="002D68EC" w:rsidRDefault="0069493F">
            <w:pPr>
              <w:pStyle w:val="TableParagraph"/>
              <w:ind w:left="137" w:right="82"/>
              <w:jc w:val="center"/>
              <w:rPr>
                <w:sz w:val="24"/>
              </w:rPr>
            </w:pPr>
            <w:r>
              <w:rPr>
                <w:sz w:val="24"/>
              </w:rPr>
              <w:t>15,2</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3D519D5F" w14:textId="77777777" w:rsidR="002D68EC" w:rsidRDefault="0069493F">
            <w:pPr>
              <w:pStyle w:val="TableParagraph"/>
              <w:ind w:left="7"/>
              <w:jc w:val="center"/>
              <w:rPr>
                <w:sz w:val="24"/>
              </w:rPr>
            </w:pPr>
            <w:r>
              <w:rPr>
                <w:spacing w:val="-10"/>
                <w:sz w:val="24"/>
              </w:rPr>
              <w:t>5</w:t>
            </w:r>
          </w:p>
        </w:tc>
      </w:tr>
      <w:tr w:rsidR="002D68EC" w14:paraId="58D445DD" w14:textId="77777777">
        <w:trPr>
          <w:trHeight w:val="451"/>
        </w:trPr>
        <w:tc>
          <w:tcPr>
            <w:tcW w:w="1584" w:type="dxa"/>
          </w:tcPr>
          <w:p w14:paraId="011BBDEA" w14:textId="77777777" w:rsidR="002D68EC" w:rsidRDefault="0069493F">
            <w:pPr>
              <w:pStyle w:val="TableParagraph"/>
              <w:ind w:left="107"/>
              <w:rPr>
                <w:sz w:val="24"/>
              </w:rPr>
            </w:pPr>
            <w:r>
              <w:rPr>
                <w:sz w:val="24"/>
              </w:rPr>
              <w:t xml:space="preserve">2009 90 </w:t>
            </w:r>
            <w:r>
              <w:rPr>
                <w:spacing w:val="-5"/>
                <w:sz w:val="24"/>
              </w:rPr>
              <w:t>73</w:t>
            </w:r>
          </w:p>
        </w:tc>
        <w:tc>
          <w:tcPr>
            <w:tcW w:w="6469" w:type="dxa"/>
          </w:tcPr>
          <w:p w14:paraId="20517D39" w14:textId="77777777" w:rsidR="002D68EC" w:rsidRDefault="0069493F">
            <w:pPr>
              <w:pStyle w:val="TableParagraph"/>
              <w:tabs>
                <w:tab w:val="left" w:leader="hyphen" w:pos="645"/>
              </w:tabs>
              <w:rPr>
                <w:sz w:val="24"/>
              </w:rPr>
            </w:pPr>
            <w:r>
              <w:rPr>
                <w:sz w:val="24"/>
              </w:rPr>
              <w:t>-</w:t>
            </w:r>
            <w:r>
              <w:rPr>
                <w:sz w:val="24"/>
              </w:rPr>
              <w:tab/>
              <w:t>lisatud</w:t>
            </w:r>
            <w:r>
              <w:rPr>
                <w:spacing w:val="-1"/>
                <w:sz w:val="24"/>
              </w:rPr>
              <w:t xml:space="preserve"> </w:t>
            </w:r>
            <w:r>
              <w:rPr>
                <w:sz w:val="24"/>
              </w:rPr>
              <w:t>suhkru</w:t>
            </w:r>
            <w:r>
              <w:rPr>
                <w:spacing w:val="-1"/>
                <w:sz w:val="24"/>
              </w:rPr>
              <w:t xml:space="preserve"> </w:t>
            </w:r>
            <w:r>
              <w:rPr>
                <w:sz w:val="24"/>
              </w:rPr>
              <w:t>sisaldusega</w:t>
            </w:r>
            <w:r>
              <w:rPr>
                <w:spacing w:val="-1"/>
                <w:sz w:val="24"/>
              </w:rPr>
              <w:t xml:space="preserve"> </w:t>
            </w:r>
            <w:r>
              <w:rPr>
                <w:sz w:val="24"/>
              </w:rPr>
              <w:t>kuni 30</w:t>
            </w:r>
            <w:r>
              <w:rPr>
                <w:spacing w:val="2"/>
                <w:sz w:val="24"/>
              </w:rPr>
              <w:t xml:space="preserve"> </w:t>
            </w:r>
            <w:r>
              <w:rPr>
                <w:sz w:val="24"/>
              </w:rPr>
              <w:t>%</w:t>
            </w:r>
            <w:r>
              <w:rPr>
                <w:spacing w:val="-1"/>
                <w:sz w:val="24"/>
              </w:rPr>
              <w:t xml:space="preserve"> </w:t>
            </w:r>
            <w:r>
              <w:rPr>
                <w:spacing w:val="-2"/>
                <w:sz w:val="24"/>
              </w:rPr>
              <w:t>massist</w:t>
            </w:r>
          </w:p>
        </w:tc>
        <w:tc>
          <w:tcPr>
            <w:tcW w:w="4220" w:type="dxa"/>
          </w:tcPr>
          <w:p w14:paraId="713DA48F" w14:textId="77777777" w:rsidR="002D68EC" w:rsidRDefault="0069493F">
            <w:pPr>
              <w:pStyle w:val="TableParagraph"/>
              <w:ind w:left="137" w:right="81"/>
              <w:jc w:val="center"/>
              <w:rPr>
                <w:sz w:val="24"/>
              </w:rPr>
            </w:pPr>
            <w:r>
              <w:rPr>
                <w:sz w:val="24"/>
              </w:rPr>
              <w:t xml:space="preserve">15,2 </w:t>
            </w:r>
            <w:r>
              <w:rPr>
                <w:spacing w:val="-10"/>
                <w:sz w:val="24"/>
              </w:rPr>
              <w:t>%</w:t>
            </w:r>
          </w:p>
        </w:tc>
        <w:tc>
          <w:tcPr>
            <w:tcW w:w="2297" w:type="dxa"/>
          </w:tcPr>
          <w:p w14:paraId="64DEF7C6" w14:textId="77777777" w:rsidR="002D68EC" w:rsidRDefault="0069493F">
            <w:pPr>
              <w:pStyle w:val="TableParagraph"/>
              <w:ind w:left="7"/>
              <w:jc w:val="center"/>
              <w:rPr>
                <w:sz w:val="24"/>
              </w:rPr>
            </w:pPr>
            <w:r>
              <w:rPr>
                <w:spacing w:val="-10"/>
                <w:sz w:val="24"/>
              </w:rPr>
              <w:t>3</w:t>
            </w:r>
          </w:p>
        </w:tc>
      </w:tr>
      <w:tr w:rsidR="002D68EC" w14:paraId="3F7C5D06" w14:textId="77777777">
        <w:trPr>
          <w:trHeight w:val="395"/>
        </w:trPr>
        <w:tc>
          <w:tcPr>
            <w:tcW w:w="1584" w:type="dxa"/>
          </w:tcPr>
          <w:p w14:paraId="62890E71" w14:textId="77777777" w:rsidR="002D68EC" w:rsidRDefault="0069493F">
            <w:pPr>
              <w:pStyle w:val="TableParagraph"/>
              <w:ind w:left="107"/>
              <w:rPr>
                <w:sz w:val="24"/>
              </w:rPr>
            </w:pPr>
            <w:r>
              <w:rPr>
                <w:sz w:val="24"/>
              </w:rPr>
              <w:t xml:space="preserve">2009 90 </w:t>
            </w:r>
            <w:r>
              <w:rPr>
                <w:spacing w:val="-5"/>
                <w:sz w:val="24"/>
              </w:rPr>
              <w:t>79</w:t>
            </w:r>
          </w:p>
        </w:tc>
        <w:tc>
          <w:tcPr>
            <w:tcW w:w="6469" w:type="dxa"/>
          </w:tcPr>
          <w:p w14:paraId="3EFBF91D" w14:textId="77777777" w:rsidR="002D68EC" w:rsidRDefault="0069493F">
            <w:pPr>
              <w:pStyle w:val="TableParagraph"/>
              <w:tabs>
                <w:tab w:val="left" w:leader="hyphen" w:pos="645"/>
              </w:tabs>
              <w:rPr>
                <w:sz w:val="24"/>
              </w:rPr>
            </w:pPr>
            <w:r>
              <w:rPr>
                <w:sz w:val="24"/>
              </w:rPr>
              <w:t>-</w:t>
            </w:r>
            <w:r>
              <w:rPr>
                <w:sz w:val="24"/>
              </w:rPr>
              <w:tab/>
            </w:r>
            <w:r>
              <w:rPr>
                <w:spacing w:val="-2"/>
                <w:sz w:val="24"/>
              </w:rPr>
              <w:t>suhkrulisandita</w:t>
            </w:r>
          </w:p>
        </w:tc>
        <w:tc>
          <w:tcPr>
            <w:tcW w:w="4220" w:type="dxa"/>
          </w:tcPr>
          <w:p w14:paraId="6390B53C" w14:textId="77777777" w:rsidR="002D68EC" w:rsidRDefault="0069493F">
            <w:pPr>
              <w:pStyle w:val="TableParagraph"/>
              <w:ind w:left="137" w:right="79"/>
              <w:jc w:val="center"/>
              <w:rPr>
                <w:sz w:val="24"/>
              </w:rPr>
            </w:pPr>
            <w:r>
              <w:rPr>
                <w:sz w:val="24"/>
              </w:rPr>
              <w:t xml:space="preserve">16 </w:t>
            </w:r>
            <w:r>
              <w:rPr>
                <w:spacing w:val="-10"/>
                <w:sz w:val="24"/>
              </w:rPr>
              <w:t>%</w:t>
            </w:r>
          </w:p>
        </w:tc>
        <w:tc>
          <w:tcPr>
            <w:tcW w:w="2297" w:type="dxa"/>
          </w:tcPr>
          <w:p w14:paraId="4185A79F" w14:textId="77777777" w:rsidR="002D68EC" w:rsidRDefault="0069493F">
            <w:pPr>
              <w:pStyle w:val="TableParagraph"/>
              <w:ind w:left="7"/>
              <w:jc w:val="center"/>
              <w:rPr>
                <w:sz w:val="24"/>
              </w:rPr>
            </w:pPr>
            <w:r>
              <w:rPr>
                <w:spacing w:val="-10"/>
                <w:sz w:val="24"/>
              </w:rPr>
              <w:t>3</w:t>
            </w:r>
          </w:p>
        </w:tc>
      </w:tr>
      <w:tr w:rsidR="002D68EC" w14:paraId="76C8960E" w14:textId="77777777">
        <w:trPr>
          <w:trHeight w:val="395"/>
        </w:trPr>
        <w:tc>
          <w:tcPr>
            <w:tcW w:w="1584" w:type="dxa"/>
          </w:tcPr>
          <w:p w14:paraId="210975FD" w14:textId="77777777" w:rsidR="002D68EC" w:rsidRDefault="0069493F">
            <w:pPr>
              <w:pStyle w:val="TableParagraph"/>
              <w:ind w:left="107"/>
              <w:rPr>
                <w:sz w:val="24"/>
              </w:rPr>
            </w:pPr>
            <w:r>
              <w:rPr>
                <w:sz w:val="24"/>
              </w:rPr>
              <w:t xml:space="preserve">2009 90 </w:t>
            </w:r>
            <w:r>
              <w:rPr>
                <w:spacing w:val="-5"/>
                <w:sz w:val="24"/>
              </w:rPr>
              <w:t>92</w:t>
            </w:r>
          </w:p>
        </w:tc>
        <w:tc>
          <w:tcPr>
            <w:tcW w:w="6469" w:type="dxa"/>
          </w:tcPr>
          <w:p w14:paraId="03003757" w14:textId="77777777" w:rsidR="002D68EC" w:rsidRDefault="0069493F">
            <w:pPr>
              <w:pStyle w:val="TableParagraph"/>
              <w:tabs>
                <w:tab w:val="left" w:leader="hyphen" w:pos="724"/>
              </w:tabs>
              <w:rPr>
                <w:sz w:val="24"/>
              </w:rPr>
            </w:pPr>
            <w:r>
              <w:rPr>
                <w:sz w:val="24"/>
              </w:rPr>
              <w:t>-</w:t>
            </w:r>
            <w:r>
              <w:rPr>
                <w:sz w:val="24"/>
              </w:rPr>
              <w:tab/>
              <w:t>troopiliste</w:t>
            </w:r>
            <w:r>
              <w:rPr>
                <w:spacing w:val="-3"/>
                <w:sz w:val="24"/>
              </w:rPr>
              <w:t xml:space="preserve"> </w:t>
            </w:r>
            <w:r>
              <w:rPr>
                <w:sz w:val="24"/>
              </w:rPr>
              <w:t>puuviljade</w:t>
            </w:r>
            <w:r>
              <w:rPr>
                <w:spacing w:val="-1"/>
                <w:sz w:val="24"/>
              </w:rPr>
              <w:t xml:space="preserve"> </w:t>
            </w:r>
            <w:r>
              <w:rPr>
                <w:sz w:val="24"/>
              </w:rPr>
              <w:t>mahlade</w:t>
            </w:r>
            <w:r>
              <w:rPr>
                <w:spacing w:val="-1"/>
                <w:sz w:val="24"/>
              </w:rPr>
              <w:t xml:space="preserve"> </w:t>
            </w:r>
            <w:r>
              <w:rPr>
                <w:spacing w:val="-2"/>
                <w:sz w:val="24"/>
              </w:rPr>
              <w:t>segud</w:t>
            </w:r>
          </w:p>
        </w:tc>
        <w:tc>
          <w:tcPr>
            <w:tcW w:w="4220" w:type="dxa"/>
          </w:tcPr>
          <w:p w14:paraId="3A57C292" w14:textId="77777777" w:rsidR="002D68EC" w:rsidRDefault="0069493F">
            <w:pPr>
              <w:pStyle w:val="TableParagraph"/>
              <w:ind w:left="137" w:right="82"/>
              <w:jc w:val="center"/>
              <w:rPr>
                <w:sz w:val="24"/>
              </w:rPr>
            </w:pPr>
            <w:r>
              <w:rPr>
                <w:sz w:val="24"/>
              </w:rPr>
              <w:t>10,5</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12,9 EUR/100</w:t>
            </w:r>
            <w:r>
              <w:rPr>
                <w:spacing w:val="3"/>
                <w:sz w:val="24"/>
              </w:rPr>
              <w:t xml:space="preserve"> </w:t>
            </w:r>
            <w:r>
              <w:rPr>
                <w:spacing w:val="-5"/>
                <w:sz w:val="24"/>
              </w:rPr>
              <w:t>kg</w:t>
            </w:r>
          </w:p>
        </w:tc>
        <w:tc>
          <w:tcPr>
            <w:tcW w:w="2297" w:type="dxa"/>
          </w:tcPr>
          <w:p w14:paraId="53D03D32" w14:textId="77777777" w:rsidR="002D68EC" w:rsidRDefault="0069493F">
            <w:pPr>
              <w:pStyle w:val="TableParagraph"/>
              <w:ind w:left="7"/>
              <w:jc w:val="center"/>
              <w:rPr>
                <w:sz w:val="24"/>
              </w:rPr>
            </w:pPr>
            <w:r>
              <w:rPr>
                <w:spacing w:val="-10"/>
                <w:sz w:val="24"/>
              </w:rPr>
              <w:t>0</w:t>
            </w:r>
          </w:p>
        </w:tc>
      </w:tr>
      <w:tr w:rsidR="002D68EC" w14:paraId="7EF79F95" w14:textId="77777777">
        <w:trPr>
          <w:trHeight w:val="395"/>
        </w:trPr>
        <w:tc>
          <w:tcPr>
            <w:tcW w:w="1584" w:type="dxa"/>
          </w:tcPr>
          <w:p w14:paraId="083190B3" w14:textId="77777777" w:rsidR="002D68EC" w:rsidRDefault="0069493F">
            <w:pPr>
              <w:pStyle w:val="TableParagraph"/>
              <w:ind w:left="107"/>
              <w:rPr>
                <w:sz w:val="24"/>
              </w:rPr>
            </w:pPr>
            <w:r>
              <w:rPr>
                <w:sz w:val="24"/>
              </w:rPr>
              <w:t xml:space="preserve">2009 90 </w:t>
            </w:r>
            <w:r>
              <w:rPr>
                <w:spacing w:val="-5"/>
                <w:sz w:val="24"/>
              </w:rPr>
              <w:t>94</w:t>
            </w:r>
          </w:p>
        </w:tc>
        <w:tc>
          <w:tcPr>
            <w:tcW w:w="6469" w:type="dxa"/>
          </w:tcPr>
          <w:p w14:paraId="7088CF02"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4B7A7178" w14:textId="77777777" w:rsidR="002D68EC" w:rsidRDefault="0069493F">
            <w:pPr>
              <w:pStyle w:val="TableParagraph"/>
              <w:ind w:left="137" w:right="82"/>
              <w:jc w:val="center"/>
              <w:rPr>
                <w:sz w:val="24"/>
              </w:rPr>
            </w:pPr>
            <w:r>
              <w:rPr>
                <w:sz w:val="24"/>
              </w:rPr>
              <w:t>16,8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20,6 EUR/100</w:t>
            </w:r>
            <w:r>
              <w:rPr>
                <w:spacing w:val="3"/>
                <w:sz w:val="24"/>
              </w:rPr>
              <w:t xml:space="preserve"> </w:t>
            </w:r>
            <w:r>
              <w:rPr>
                <w:spacing w:val="-5"/>
                <w:sz w:val="24"/>
              </w:rPr>
              <w:t>kg</w:t>
            </w:r>
          </w:p>
        </w:tc>
        <w:tc>
          <w:tcPr>
            <w:tcW w:w="2297" w:type="dxa"/>
          </w:tcPr>
          <w:p w14:paraId="335FD83E" w14:textId="77777777" w:rsidR="002D68EC" w:rsidRDefault="0069493F">
            <w:pPr>
              <w:pStyle w:val="TableParagraph"/>
              <w:ind w:left="7"/>
              <w:jc w:val="center"/>
              <w:rPr>
                <w:sz w:val="24"/>
              </w:rPr>
            </w:pPr>
            <w:r>
              <w:rPr>
                <w:spacing w:val="-10"/>
                <w:sz w:val="24"/>
              </w:rPr>
              <w:t>3</w:t>
            </w:r>
          </w:p>
        </w:tc>
      </w:tr>
      <w:tr w:rsidR="002D68EC" w14:paraId="3E61FA2C" w14:textId="77777777">
        <w:trPr>
          <w:trHeight w:val="395"/>
        </w:trPr>
        <w:tc>
          <w:tcPr>
            <w:tcW w:w="1584" w:type="dxa"/>
          </w:tcPr>
          <w:p w14:paraId="7CB207E5" w14:textId="77777777" w:rsidR="002D68EC" w:rsidRDefault="0069493F">
            <w:pPr>
              <w:pStyle w:val="TableParagraph"/>
              <w:ind w:left="107"/>
              <w:rPr>
                <w:sz w:val="24"/>
              </w:rPr>
            </w:pPr>
            <w:r>
              <w:rPr>
                <w:sz w:val="24"/>
              </w:rPr>
              <w:t xml:space="preserve">2009 90 </w:t>
            </w:r>
            <w:r>
              <w:rPr>
                <w:spacing w:val="-5"/>
                <w:sz w:val="24"/>
              </w:rPr>
              <w:t>95</w:t>
            </w:r>
          </w:p>
        </w:tc>
        <w:tc>
          <w:tcPr>
            <w:tcW w:w="6469" w:type="dxa"/>
          </w:tcPr>
          <w:p w14:paraId="54E5C444" w14:textId="77777777" w:rsidR="002D68EC" w:rsidRDefault="0069493F">
            <w:pPr>
              <w:pStyle w:val="TableParagraph"/>
              <w:tabs>
                <w:tab w:val="left" w:leader="hyphen" w:pos="724"/>
              </w:tabs>
              <w:rPr>
                <w:sz w:val="24"/>
              </w:rPr>
            </w:pPr>
            <w:r>
              <w:rPr>
                <w:sz w:val="24"/>
              </w:rPr>
              <w:t>-</w:t>
            </w:r>
            <w:r>
              <w:rPr>
                <w:sz w:val="24"/>
              </w:rPr>
              <w:tab/>
              <w:t>troopiliste</w:t>
            </w:r>
            <w:r>
              <w:rPr>
                <w:spacing w:val="-3"/>
                <w:sz w:val="24"/>
              </w:rPr>
              <w:t xml:space="preserve"> </w:t>
            </w:r>
            <w:r>
              <w:rPr>
                <w:sz w:val="24"/>
              </w:rPr>
              <w:t>puuviljade</w:t>
            </w:r>
            <w:r>
              <w:rPr>
                <w:spacing w:val="-1"/>
                <w:sz w:val="24"/>
              </w:rPr>
              <w:t xml:space="preserve"> </w:t>
            </w:r>
            <w:r>
              <w:rPr>
                <w:sz w:val="24"/>
              </w:rPr>
              <w:t>mahlade</w:t>
            </w:r>
            <w:r>
              <w:rPr>
                <w:spacing w:val="-1"/>
                <w:sz w:val="24"/>
              </w:rPr>
              <w:t xml:space="preserve"> </w:t>
            </w:r>
            <w:r>
              <w:rPr>
                <w:spacing w:val="-2"/>
                <w:sz w:val="24"/>
              </w:rPr>
              <w:t>segud</w:t>
            </w:r>
          </w:p>
        </w:tc>
        <w:tc>
          <w:tcPr>
            <w:tcW w:w="4220" w:type="dxa"/>
          </w:tcPr>
          <w:p w14:paraId="0DA74A16" w14:textId="77777777" w:rsidR="002D68EC" w:rsidRDefault="0069493F">
            <w:pPr>
              <w:pStyle w:val="TableParagraph"/>
              <w:ind w:left="137" w:right="81"/>
              <w:jc w:val="center"/>
              <w:rPr>
                <w:sz w:val="24"/>
              </w:rPr>
            </w:pPr>
            <w:r>
              <w:rPr>
                <w:sz w:val="24"/>
              </w:rPr>
              <w:t xml:space="preserve">10,5 </w:t>
            </w:r>
            <w:r>
              <w:rPr>
                <w:spacing w:val="-10"/>
                <w:sz w:val="24"/>
              </w:rPr>
              <w:t>%</w:t>
            </w:r>
          </w:p>
        </w:tc>
        <w:tc>
          <w:tcPr>
            <w:tcW w:w="2297" w:type="dxa"/>
          </w:tcPr>
          <w:p w14:paraId="65D1D840" w14:textId="77777777" w:rsidR="002D68EC" w:rsidRDefault="0069493F">
            <w:pPr>
              <w:pStyle w:val="TableParagraph"/>
              <w:ind w:left="7"/>
              <w:jc w:val="center"/>
              <w:rPr>
                <w:sz w:val="24"/>
              </w:rPr>
            </w:pPr>
            <w:r>
              <w:rPr>
                <w:spacing w:val="-10"/>
                <w:sz w:val="24"/>
              </w:rPr>
              <w:t>0</w:t>
            </w:r>
          </w:p>
        </w:tc>
      </w:tr>
      <w:tr w:rsidR="002D68EC" w14:paraId="44E339F7" w14:textId="77777777">
        <w:trPr>
          <w:trHeight w:val="395"/>
        </w:trPr>
        <w:tc>
          <w:tcPr>
            <w:tcW w:w="1584" w:type="dxa"/>
          </w:tcPr>
          <w:p w14:paraId="4FC74B8A" w14:textId="77777777" w:rsidR="002D68EC" w:rsidRDefault="0069493F">
            <w:pPr>
              <w:pStyle w:val="TableParagraph"/>
              <w:ind w:left="107"/>
              <w:rPr>
                <w:sz w:val="24"/>
              </w:rPr>
            </w:pPr>
            <w:r>
              <w:rPr>
                <w:sz w:val="24"/>
              </w:rPr>
              <w:t xml:space="preserve">2009 90 </w:t>
            </w:r>
            <w:r>
              <w:rPr>
                <w:spacing w:val="-5"/>
                <w:sz w:val="24"/>
              </w:rPr>
              <w:t>96</w:t>
            </w:r>
          </w:p>
        </w:tc>
        <w:tc>
          <w:tcPr>
            <w:tcW w:w="6469" w:type="dxa"/>
          </w:tcPr>
          <w:p w14:paraId="2BA9DA01"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2E1D2F48" w14:textId="77777777" w:rsidR="002D68EC" w:rsidRDefault="0069493F">
            <w:pPr>
              <w:pStyle w:val="TableParagraph"/>
              <w:ind w:left="137" w:right="81"/>
              <w:jc w:val="center"/>
              <w:rPr>
                <w:sz w:val="24"/>
              </w:rPr>
            </w:pPr>
            <w:r>
              <w:rPr>
                <w:sz w:val="24"/>
              </w:rPr>
              <w:t xml:space="preserve">16,8 </w:t>
            </w:r>
            <w:r>
              <w:rPr>
                <w:spacing w:val="-10"/>
                <w:sz w:val="24"/>
              </w:rPr>
              <w:t>%</w:t>
            </w:r>
          </w:p>
        </w:tc>
        <w:tc>
          <w:tcPr>
            <w:tcW w:w="2297" w:type="dxa"/>
          </w:tcPr>
          <w:p w14:paraId="30ABAB9C" w14:textId="77777777" w:rsidR="002D68EC" w:rsidRDefault="0069493F">
            <w:pPr>
              <w:pStyle w:val="TableParagraph"/>
              <w:ind w:left="7"/>
              <w:jc w:val="center"/>
              <w:rPr>
                <w:sz w:val="24"/>
              </w:rPr>
            </w:pPr>
            <w:r>
              <w:rPr>
                <w:spacing w:val="-10"/>
                <w:sz w:val="24"/>
              </w:rPr>
              <w:t>3</w:t>
            </w:r>
          </w:p>
        </w:tc>
      </w:tr>
      <w:tr w:rsidR="002D68EC" w14:paraId="236FFFAC" w14:textId="77777777">
        <w:trPr>
          <w:trHeight w:val="396"/>
        </w:trPr>
        <w:tc>
          <w:tcPr>
            <w:tcW w:w="1584" w:type="dxa"/>
          </w:tcPr>
          <w:p w14:paraId="5C339EB5" w14:textId="77777777" w:rsidR="002D68EC" w:rsidRDefault="0069493F">
            <w:pPr>
              <w:pStyle w:val="TableParagraph"/>
              <w:ind w:left="107"/>
              <w:rPr>
                <w:sz w:val="24"/>
              </w:rPr>
            </w:pPr>
            <w:r>
              <w:rPr>
                <w:sz w:val="24"/>
              </w:rPr>
              <w:t xml:space="preserve">2009 90 </w:t>
            </w:r>
            <w:r>
              <w:rPr>
                <w:spacing w:val="-5"/>
                <w:sz w:val="24"/>
              </w:rPr>
              <w:t>97</w:t>
            </w:r>
          </w:p>
        </w:tc>
        <w:tc>
          <w:tcPr>
            <w:tcW w:w="6469" w:type="dxa"/>
          </w:tcPr>
          <w:p w14:paraId="435C67C3" w14:textId="77777777" w:rsidR="002D68EC" w:rsidRDefault="0069493F">
            <w:pPr>
              <w:pStyle w:val="TableParagraph"/>
              <w:tabs>
                <w:tab w:val="left" w:leader="hyphen" w:pos="724"/>
              </w:tabs>
              <w:rPr>
                <w:sz w:val="24"/>
              </w:rPr>
            </w:pPr>
            <w:r>
              <w:rPr>
                <w:sz w:val="24"/>
              </w:rPr>
              <w:t>-</w:t>
            </w:r>
            <w:r>
              <w:rPr>
                <w:sz w:val="24"/>
              </w:rPr>
              <w:tab/>
              <w:t>troopiliste</w:t>
            </w:r>
            <w:r>
              <w:rPr>
                <w:spacing w:val="-3"/>
                <w:sz w:val="24"/>
              </w:rPr>
              <w:t xml:space="preserve"> </w:t>
            </w:r>
            <w:r>
              <w:rPr>
                <w:sz w:val="24"/>
              </w:rPr>
              <w:t>puuviljade</w:t>
            </w:r>
            <w:r>
              <w:rPr>
                <w:spacing w:val="-1"/>
                <w:sz w:val="24"/>
              </w:rPr>
              <w:t xml:space="preserve"> </w:t>
            </w:r>
            <w:r>
              <w:rPr>
                <w:sz w:val="24"/>
              </w:rPr>
              <w:t>mahlade</w:t>
            </w:r>
            <w:r>
              <w:rPr>
                <w:spacing w:val="-1"/>
                <w:sz w:val="24"/>
              </w:rPr>
              <w:t xml:space="preserve"> </w:t>
            </w:r>
            <w:r>
              <w:rPr>
                <w:spacing w:val="-2"/>
                <w:sz w:val="24"/>
              </w:rPr>
              <w:t>segud</w:t>
            </w:r>
          </w:p>
        </w:tc>
        <w:tc>
          <w:tcPr>
            <w:tcW w:w="4220" w:type="dxa"/>
          </w:tcPr>
          <w:p w14:paraId="4B056DCB" w14:textId="77777777" w:rsidR="002D68EC" w:rsidRDefault="0069493F">
            <w:pPr>
              <w:pStyle w:val="TableParagraph"/>
              <w:ind w:left="137" w:right="79"/>
              <w:jc w:val="center"/>
              <w:rPr>
                <w:sz w:val="24"/>
              </w:rPr>
            </w:pPr>
            <w:r>
              <w:rPr>
                <w:sz w:val="24"/>
              </w:rPr>
              <w:t xml:space="preserve">11 </w:t>
            </w:r>
            <w:r>
              <w:rPr>
                <w:spacing w:val="-10"/>
                <w:sz w:val="24"/>
              </w:rPr>
              <w:t>%</w:t>
            </w:r>
          </w:p>
        </w:tc>
        <w:tc>
          <w:tcPr>
            <w:tcW w:w="2297" w:type="dxa"/>
          </w:tcPr>
          <w:p w14:paraId="2A51E94D" w14:textId="77777777" w:rsidR="002D68EC" w:rsidRDefault="0069493F">
            <w:pPr>
              <w:pStyle w:val="TableParagraph"/>
              <w:ind w:left="7"/>
              <w:jc w:val="center"/>
              <w:rPr>
                <w:sz w:val="24"/>
              </w:rPr>
            </w:pPr>
            <w:r>
              <w:rPr>
                <w:spacing w:val="-10"/>
                <w:sz w:val="24"/>
              </w:rPr>
              <w:t>0</w:t>
            </w:r>
          </w:p>
        </w:tc>
      </w:tr>
      <w:tr w:rsidR="002D68EC" w14:paraId="3F36BACC" w14:textId="77777777">
        <w:trPr>
          <w:trHeight w:val="395"/>
        </w:trPr>
        <w:tc>
          <w:tcPr>
            <w:tcW w:w="1584" w:type="dxa"/>
          </w:tcPr>
          <w:p w14:paraId="1AB03504" w14:textId="77777777" w:rsidR="002D68EC" w:rsidRDefault="0069493F">
            <w:pPr>
              <w:pStyle w:val="TableParagraph"/>
              <w:ind w:left="107"/>
              <w:rPr>
                <w:sz w:val="24"/>
              </w:rPr>
            </w:pPr>
            <w:r>
              <w:rPr>
                <w:sz w:val="24"/>
              </w:rPr>
              <w:t xml:space="preserve">2009 90 </w:t>
            </w:r>
            <w:r>
              <w:rPr>
                <w:spacing w:val="-5"/>
                <w:sz w:val="24"/>
              </w:rPr>
              <w:t>98</w:t>
            </w:r>
          </w:p>
        </w:tc>
        <w:tc>
          <w:tcPr>
            <w:tcW w:w="6469" w:type="dxa"/>
          </w:tcPr>
          <w:p w14:paraId="74EE9186"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7F51AEEC" w14:textId="77777777" w:rsidR="002D68EC" w:rsidRDefault="0069493F">
            <w:pPr>
              <w:pStyle w:val="TableParagraph"/>
              <w:ind w:left="137" w:right="81"/>
              <w:jc w:val="center"/>
              <w:rPr>
                <w:sz w:val="24"/>
              </w:rPr>
            </w:pPr>
            <w:r>
              <w:rPr>
                <w:sz w:val="24"/>
              </w:rPr>
              <w:t xml:space="preserve">17,6 </w:t>
            </w:r>
            <w:r>
              <w:rPr>
                <w:spacing w:val="-10"/>
                <w:sz w:val="24"/>
              </w:rPr>
              <w:t>%</w:t>
            </w:r>
          </w:p>
        </w:tc>
        <w:tc>
          <w:tcPr>
            <w:tcW w:w="2297" w:type="dxa"/>
          </w:tcPr>
          <w:p w14:paraId="7BB08DA4" w14:textId="77777777" w:rsidR="002D68EC" w:rsidRDefault="0069493F">
            <w:pPr>
              <w:pStyle w:val="TableParagraph"/>
              <w:ind w:left="7"/>
              <w:jc w:val="center"/>
              <w:rPr>
                <w:sz w:val="24"/>
              </w:rPr>
            </w:pPr>
            <w:r>
              <w:rPr>
                <w:spacing w:val="-10"/>
                <w:sz w:val="24"/>
              </w:rPr>
              <w:t>3</w:t>
            </w:r>
          </w:p>
        </w:tc>
      </w:tr>
      <w:tr w:rsidR="002D68EC" w14:paraId="402C87FC" w14:textId="77777777">
        <w:trPr>
          <w:trHeight w:val="671"/>
        </w:trPr>
        <w:tc>
          <w:tcPr>
            <w:tcW w:w="1584" w:type="dxa"/>
          </w:tcPr>
          <w:p w14:paraId="31A90571" w14:textId="77777777" w:rsidR="002D68EC" w:rsidRDefault="0069493F">
            <w:pPr>
              <w:pStyle w:val="TableParagraph"/>
              <w:ind w:left="107"/>
              <w:rPr>
                <w:sz w:val="24"/>
              </w:rPr>
            </w:pPr>
            <w:r>
              <w:rPr>
                <w:sz w:val="24"/>
              </w:rPr>
              <w:t xml:space="preserve">2101 12 </w:t>
            </w:r>
            <w:r>
              <w:rPr>
                <w:spacing w:val="-5"/>
                <w:sz w:val="24"/>
              </w:rPr>
              <w:t>92</w:t>
            </w:r>
          </w:p>
        </w:tc>
        <w:tc>
          <w:tcPr>
            <w:tcW w:w="6469" w:type="dxa"/>
          </w:tcPr>
          <w:p w14:paraId="3C429804" w14:textId="77777777" w:rsidR="002D68EC" w:rsidRDefault="0069493F">
            <w:pPr>
              <w:pStyle w:val="TableParagraph"/>
              <w:rPr>
                <w:sz w:val="24"/>
              </w:rPr>
            </w:pPr>
            <w:r>
              <w:rPr>
                <w:sz w:val="24"/>
              </w:rPr>
              <w:t>---</w:t>
            </w:r>
            <w:r>
              <w:rPr>
                <w:spacing w:val="-8"/>
                <w:sz w:val="24"/>
              </w:rPr>
              <w:t xml:space="preserve"> </w:t>
            </w:r>
            <w:r>
              <w:rPr>
                <w:sz w:val="24"/>
              </w:rPr>
              <w:t>tooted,</w:t>
            </w:r>
            <w:r>
              <w:rPr>
                <w:spacing w:val="-7"/>
                <w:sz w:val="24"/>
              </w:rPr>
              <w:t xml:space="preserve"> </w:t>
            </w:r>
            <w:r>
              <w:rPr>
                <w:sz w:val="24"/>
              </w:rPr>
              <w:t>mis</w:t>
            </w:r>
            <w:r>
              <w:rPr>
                <w:spacing w:val="-7"/>
                <w:sz w:val="24"/>
              </w:rPr>
              <w:t xml:space="preserve"> </w:t>
            </w:r>
            <w:r>
              <w:rPr>
                <w:sz w:val="24"/>
              </w:rPr>
              <w:t>põhinevad</w:t>
            </w:r>
            <w:r>
              <w:rPr>
                <w:spacing w:val="-5"/>
                <w:sz w:val="24"/>
              </w:rPr>
              <w:t xml:space="preserve"> </w:t>
            </w:r>
            <w:r>
              <w:rPr>
                <w:sz w:val="24"/>
              </w:rPr>
              <w:t>kohviekstraktidel,</w:t>
            </w:r>
            <w:r>
              <w:rPr>
                <w:spacing w:val="-7"/>
                <w:sz w:val="24"/>
              </w:rPr>
              <w:t xml:space="preserve"> </w:t>
            </w:r>
            <w:r>
              <w:rPr>
                <w:sz w:val="24"/>
              </w:rPr>
              <w:t>essentsidel</w:t>
            </w:r>
            <w:r>
              <w:rPr>
                <w:spacing w:val="-7"/>
                <w:sz w:val="24"/>
              </w:rPr>
              <w:t xml:space="preserve"> </w:t>
            </w:r>
            <w:r>
              <w:rPr>
                <w:sz w:val="24"/>
              </w:rPr>
              <w:t xml:space="preserve">ja </w:t>
            </w:r>
            <w:r>
              <w:rPr>
                <w:spacing w:val="-2"/>
                <w:sz w:val="24"/>
              </w:rPr>
              <w:t>kontsentraatidel</w:t>
            </w:r>
          </w:p>
        </w:tc>
        <w:tc>
          <w:tcPr>
            <w:tcW w:w="4220" w:type="dxa"/>
          </w:tcPr>
          <w:p w14:paraId="61CEB4BB" w14:textId="77777777" w:rsidR="002D68EC" w:rsidRDefault="0069493F">
            <w:pPr>
              <w:pStyle w:val="TableParagraph"/>
              <w:ind w:left="137" w:right="79"/>
              <w:jc w:val="center"/>
              <w:rPr>
                <w:sz w:val="24"/>
              </w:rPr>
            </w:pPr>
            <w:r>
              <w:rPr>
                <w:sz w:val="24"/>
              </w:rPr>
              <w:t xml:space="preserve">4 </w:t>
            </w:r>
            <w:r>
              <w:rPr>
                <w:spacing w:val="-10"/>
                <w:sz w:val="24"/>
              </w:rPr>
              <w:t>%</w:t>
            </w:r>
          </w:p>
        </w:tc>
        <w:tc>
          <w:tcPr>
            <w:tcW w:w="2297" w:type="dxa"/>
          </w:tcPr>
          <w:p w14:paraId="51F85D9F" w14:textId="77777777" w:rsidR="002D68EC" w:rsidRDefault="0069493F">
            <w:pPr>
              <w:pStyle w:val="TableParagraph"/>
              <w:ind w:left="7"/>
              <w:jc w:val="center"/>
              <w:rPr>
                <w:sz w:val="24"/>
              </w:rPr>
            </w:pPr>
            <w:r>
              <w:rPr>
                <w:spacing w:val="-10"/>
                <w:sz w:val="24"/>
              </w:rPr>
              <w:t>3</w:t>
            </w:r>
          </w:p>
        </w:tc>
      </w:tr>
    </w:tbl>
    <w:p w14:paraId="0769A59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B03546B"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369E3F0" w14:textId="77777777">
        <w:trPr>
          <w:trHeight w:val="671"/>
        </w:trPr>
        <w:tc>
          <w:tcPr>
            <w:tcW w:w="1584" w:type="dxa"/>
          </w:tcPr>
          <w:p w14:paraId="49CA8BA6"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A5C460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0F77BD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157E144" w14:textId="77777777" w:rsidR="002D68EC" w:rsidRDefault="0069493F">
            <w:pPr>
              <w:pStyle w:val="TableParagraph"/>
              <w:spacing w:before="198"/>
              <w:ind w:left="7"/>
              <w:jc w:val="center"/>
              <w:rPr>
                <w:sz w:val="24"/>
              </w:rPr>
            </w:pPr>
            <w:r>
              <w:rPr>
                <w:spacing w:val="-2"/>
                <w:sz w:val="24"/>
              </w:rPr>
              <w:t>Üleminekukategooria</w:t>
            </w:r>
          </w:p>
        </w:tc>
      </w:tr>
      <w:tr w:rsidR="002D68EC" w14:paraId="6CF480F7" w14:textId="77777777">
        <w:trPr>
          <w:trHeight w:val="398"/>
        </w:trPr>
        <w:tc>
          <w:tcPr>
            <w:tcW w:w="1584" w:type="dxa"/>
          </w:tcPr>
          <w:p w14:paraId="205A604E" w14:textId="77777777" w:rsidR="002D68EC" w:rsidRDefault="0069493F">
            <w:pPr>
              <w:pStyle w:val="TableParagraph"/>
              <w:spacing w:before="61"/>
              <w:ind w:left="107"/>
              <w:rPr>
                <w:sz w:val="24"/>
              </w:rPr>
            </w:pPr>
            <w:r>
              <w:rPr>
                <w:sz w:val="24"/>
              </w:rPr>
              <w:t xml:space="preserve">2101 12 </w:t>
            </w:r>
            <w:r>
              <w:rPr>
                <w:spacing w:val="-5"/>
                <w:sz w:val="24"/>
              </w:rPr>
              <w:t>98</w:t>
            </w:r>
          </w:p>
        </w:tc>
        <w:tc>
          <w:tcPr>
            <w:tcW w:w="6469" w:type="dxa"/>
          </w:tcPr>
          <w:p w14:paraId="462D5C50"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553B49F2" w14:textId="77777777" w:rsidR="002D68EC" w:rsidRDefault="002D68EC">
            <w:pPr>
              <w:pStyle w:val="TableParagraph"/>
              <w:spacing w:before="0"/>
              <w:ind w:left="0"/>
            </w:pPr>
          </w:p>
        </w:tc>
        <w:tc>
          <w:tcPr>
            <w:tcW w:w="2297" w:type="dxa"/>
          </w:tcPr>
          <w:p w14:paraId="5E909D6E" w14:textId="77777777" w:rsidR="002D68EC" w:rsidRDefault="002D68EC">
            <w:pPr>
              <w:pStyle w:val="TableParagraph"/>
              <w:spacing w:before="0"/>
              <w:ind w:left="0"/>
            </w:pPr>
          </w:p>
        </w:tc>
      </w:tr>
      <w:tr w:rsidR="002D68EC" w14:paraId="18955C5F" w14:textId="77777777">
        <w:trPr>
          <w:trHeight w:val="945"/>
        </w:trPr>
        <w:tc>
          <w:tcPr>
            <w:tcW w:w="1584" w:type="dxa"/>
          </w:tcPr>
          <w:p w14:paraId="7B04752B"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2101 12</w:t>
            </w:r>
            <w:r>
              <w:rPr>
                <w:spacing w:val="-1"/>
                <w:sz w:val="24"/>
              </w:rPr>
              <w:t xml:space="preserve"> </w:t>
            </w:r>
            <w:r>
              <w:rPr>
                <w:spacing w:val="-5"/>
                <w:sz w:val="24"/>
              </w:rPr>
              <w:t>98</w:t>
            </w:r>
          </w:p>
        </w:tc>
        <w:tc>
          <w:tcPr>
            <w:tcW w:w="6469" w:type="dxa"/>
          </w:tcPr>
          <w:p w14:paraId="750FF31F" w14:textId="77777777" w:rsidR="002D68EC" w:rsidRDefault="0069493F">
            <w:pPr>
              <w:pStyle w:val="TableParagraph"/>
              <w:rPr>
                <w:sz w:val="24"/>
              </w:rPr>
            </w:pPr>
            <w:r>
              <w:rPr>
                <w:sz w:val="24"/>
              </w:rPr>
              <w:t>----</w:t>
            </w:r>
            <w:r>
              <w:rPr>
                <w:spacing w:val="-7"/>
                <w:sz w:val="24"/>
              </w:rPr>
              <w:t xml:space="preserve"> </w:t>
            </w:r>
            <w:r>
              <w:rPr>
                <w:sz w:val="24"/>
              </w:rPr>
              <w:t>kohvil</w:t>
            </w:r>
            <w:r>
              <w:rPr>
                <w:spacing w:val="-6"/>
                <w:sz w:val="24"/>
              </w:rPr>
              <w:t xml:space="preserve"> </w:t>
            </w:r>
            <w:r>
              <w:rPr>
                <w:sz w:val="24"/>
              </w:rPr>
              <w:t>põhinevad</w:t>
            </w:r>
            <w:r>
              <w:rPr>
                <w:spacing w:val="-6"/>
                <w:sz w:val="24"/>
              </w:rPr>
              <w:t xml:space="preserve"> </w:t>
            </w:r>
            <w:r>
              <w:rPr>
                <w:sz w:val="24"/>
              </w:rPr>
              <w:t>tooted,</w:t>
            </w:r>
            <w:r>
              <w:rPr>
                <w:spacing w:val="-6"/>
                <w:sz w:val="24"/>
              </w:rPr>
              <w:t xml:space="preserve"> </w:t>
            </w:r>
            <w:r>
              <w:rPr>
                <w:sz w:val="24"/>
              </w:rPr>
              <w:t>mis</w:t>
            </w:r>
            <w:r>
              <w:rPr>
                <w:spacing w:val="-6"/>
                <w:sz w:val="24"/>
              </w:rPr>
              <w:t xml:space="preserve"> </w:t>
            </w:r>
            <w:r>
              <w:rPr>
                <w:sz w:val="24"/>
              </w:rPr>
              <w:t>sisaldavad</w:t>
            </w:r>
            <w:r>
              <w:rPr>
                <w:spacing w:val="-6"/>
                <w:sz w:val="24"/>
              </w:rPr>
              <w:t xml:space="preserve"> </w:t>
            </w:r>
            <w:r>
              <w:rPr>
                <w:sz w:val="24"/>
              </w:rPr>
              <w:t>sahharoosi</w:t>
            </w:r>
            <w:r>
              <w:rPr>
                <w:spacing w:val="-6"/>
                <w:sz w:val="24"/>
              </w:rPr>
              <w:t xml:space="preserve"> </w:t>
            </w:r>
            <w:r>
              <w:rPr>
                <w:sz w:val="24"/>
              </w:rPr>
              <w:t xml:space="preserve">(k.a sahharoosina 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vähemalt 70 % massist</w:t>
            </w:r>
          </w:p>
        </w:tc>
        <w:tc>
          <w:tcPr>
            <w:tcW w:w="4220" w:type="dxa"/>
          </w:tcPr>
          <w:p w14:paraId="7FEED9E1" w14:textId="77777777" w:rsidR="002D68EC" w:rsidRDefault="0069493F">
            <w:pPr>
              <w:pStyle w:val="TableParagraph"/>
              <w:ind w:left="137" w:right="81"/>
              <w:jc w:val="center"/>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0929830E"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6A4DCA4C" w14:textId="77777777">
        <w:trPr>
          <w:trHeight w:val="947"/>
        </w:trPr>
        <w:tc>
          <w:tcPr>
            <w:tcW w:w="1584" w:type="dxa"/>
          </w:tcPr>
          <w:p w14:paraId="35056967"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2101 12</w:t>
            </w:r>
            <w:r>
              <w:rPr>
                <w:spacing w:val="-1"/>
                <w:sz w:val="24"/>
              </w:rPr>
              <w:t xml:space="preserve"> </w:t>
            </w:r>
            <w:r>
              <w:rPr>
                <w:spacing w:val="-5"/>
                <w:sz w:val="24"/>
              </w:rPr>
              <w:t>98</w:t>
            </w:r>
          </w:p>
        </w:tc>
        <w:tc>
          <w:tcPr>
            <w:tcW w:w="6469" w:type="dxa"/>
          </w:tcPr>
          <w:p w14:paraId="2BA9536F" w14:textId="77777777" w:rsidR="002D68EC" w:rsidRDefault="0069493F">
            <w:pPr>
              <w:pStyle w:val="TableParagraph"/>
              <w:rPr>
                <w:sz w:val="24"/>
              </w:rPr>
            </w:pPr>
            <w:r>
              <w:rPr>
                <w:sz w:val="24"/>
              </w:rPr>
              <w:t>---- kohvil põhinevad tooted, mis ei sisalda või sisaldavad sahharoosi</w:t>
            </w:r>
            <w:r>
              <w:rPr>
                <w:spacing w:val="-8"/>
                <w:sz w:val="24"/>
              </w:rPr>
              <w:t xml:space="preserve"> </w:t>
            </w:r>
            <w:r>
              <w:rPr>
                <w:sz w:val="24"/>
              </w:rPr>
              <w:t>(k.a</w:t>
            </w:r>
            <w:r>
              <w:rPr>
                <w:spacing w:val="-9"/>
                <w:sz w:val="24"/>
              </w:rPr>
              <w:t xml:space="preserve"> </w:t>
            </w:r>
            <w:r>
              <w:rPr>
                <w:sz w:val="24"/>
              </w:rPr>
              <w:t>sahharoosina</w:t>
            </w:r>
            <w:r>
              <w:rPr>
                <w:spacing w:val="-8"/>
                <w:sz w:val="24"/>
              </w:rPr>
              <w:t xml:space="preserve"> </w:t>
            </w:r>
            <w:r>
              <w:rPr>
                <w:sz w:val="24"/>
              </w:rPr>
              <w:t>väljendatud</w:t>
            </w:r>
            <w:r>
              <w:rPr>
                <w:spacing w:val="-8"/>
                <w:sz w:val="24"/>
              </w:rPr>
              <w:t xml:space="preserve"> </w:t>
            </w:r>
            <w:proofErr w:type="spellStart"/>
            <w:r>
              <w:rPr>
                <w:sz w:val="24"/>
              </w:rPr>
              <w:t>invertsuhkur</w:t>
            </w:r>
            <w:proofErr w:type="spellEnd"/>
            <w:r>
              <w:rPr>
                <w:sz w:val="24"/>
              </w:rPr>
              <w:t>)</w:t>
            </w:r>
            <w:r>
              <w:rPr>
                <w:spacing w:val="-10"/>
                <w:sz w:val="24"/>
              </w:rPr>
              <w:t xml:space="preserve"> </w:t>
            </w:r>
            <w:r>
              <w:rPr>
                <w:sz w:val="24"/>
              </w:rPr>
              <w:t xml:space="preserve">või sahharoosina väljendatud </w:t>
            </w:r>
            <w:proofErr w:type="spellStart"/>
            <w:r>
              <w:rPr>
                <w:sz w:val="24"/>
              </w:rPr>
              <w:t>isoglükoosi</w:t>
            </w:r>
            <w:proofErr w:type="spellEnd"/>
            <w:r>
              <w:rPr>
                <w:sz w:val="24"/>
              </w:rPr>
              <w:t xml:space="preserve"> alla 70 % massist</w:t>
            </w:r>
          </w:p>
        </w:tc>
        <w:tc>
          <w:tcPr>
            <w:tcW w:w="4220" w:type="dxa"/>
          </w:tcPr>
          <w:p w14:paraId="19F299F3" w14:textId="77777777" w:rsidR="002D68EC" w:rsidRDefault="0069493F">
            <w:pPr>
              <w:pStyle w:val="TableParagraph"/>
              <w:spacing w:before="61"/>
              <w:ind w:left="137" w:right="81"/>
              <w:jc w:val="center"/>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0B08C3D7" w14:textId="77777777" w:rsidR="002D68EC" w:rsidRDefault="0069493F">
            <w:pPr>
              <w:pStyle w:val="TableParagraph"/>
              <w:spacing w:before="61"/>
              <w:ind w:left="7"/>
              <w:jc w:val="center"/>
              <w:rPr>
                <w:sz w:val="24"/>
              </w:rPr>
            </w:pPr>
            <w:r>
              <w:rPr>
                <w:spacing w:val="-10"/>
                <w:sz w:val="24"/>
              </w:rPr>
              <w:t>7</w:t>
            </w:r>
          </w:p>
        </w:tc>
      </w:tr>
      <w:tr w:rsidR="002D68EC" w14:paraId="19A97050" w14:textId="77777777">
        <w:trPr>
          <w:trHeight w:val="395"/>
        </w:trPr>
        <w:tc>
          <w:tcPr>
            <w:tcW w:w="1584" w:type="dxa"/>
          </w:tcPr>
          <w:p w14:paraId="4556B27B" w14:textId="77777777" w:rsidR="002D68EC" w:rsidRDefault="0069493F">
            <w:pPr>
              <w:pStyle w:val="TableParagraph"/>
              <w:ind w:left="107"/>
              <w:rPr>
                <w:sz w:val="24"/>
              </w:rPr>
            </w:pPr>
            <w:r>
              <w:rPr>
                <w:sz w:val="24"/>
              </w:rPr>
              <w:t xml:space="preserve">2101 20 </w:t>
            </w:r>
            <w:r>
              <w:rPr>
                <w:spacing w:val="-5"/>
                <w:sz w:val="24"/>
              </w:rPr>
              <w:t>98</w:t>
            </w:r>
          </w:p>
        </w:tc>
        <w:tc>
          <w:tcPr>
            <w:tcW w:w="6469" w:type="dxa"/>
          </w:tcPr>
          <w:p w14:paraId="2A09EF9A"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A39B565" w14:textId="77777777" w:rsidR="002D68EC" w:rsidRDefault="002D68EC">
            <w:pPr>
              <w:pStyle w:val="TableParagraph"/>
              <w:spacing w:before="0"/>
              <w:ind w:left="0"/>
            </w:pPr>
          </w:p>
        </w:tc>
        <w:tc>
          <w:tcPr>
            <w:tcW w:w="2297" w:type="dxa"/>
          </w:tcPr>
          <w:p w14:paraId="72F0C459" w14:textId="77777777" w:rsidR="002D68EC" w:rsidRDefault="002D68EC">
            <w:pPr>
              <w:pStyle w:val="TableParagraph"/>
              <w:spacing w:before="0"/>
              <w:ind w:left="0"/>
            </w:pPr>
          </w:p>
        </w:tc>
      </w:tr>
      <w:tr w:rsidR="002D68EC" w14:paraId="1E000FD3" w14:textId="77777777">
        <w:trPr>
          <w:trHeight w:val="947"/>
        </w:trPr>
        <w:tc>
          <w:tcPr>
            <w:tcW w:w="1584" w:type="dxa"/>
          </w:tcPr>
          <w:p w14:paraId="144668C9"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2101 20</w:t>
            </w:r>
            <w:r>
              <w:rPr>
                <w:spacing w:val="-1"/>
                <w:sz w:val="24"/>
              </w:rPr>
              <w:t xml:space="preserve"> </w:t>
            </w:r>
            <w:r>
              <w:rPr>
                <w:spacing w:val="-5"/>
                <w:sz w:val="24"/>
              </w:rPr>
              <w:t>98</w:t>
            </w:r>
          </w:p>
        </w:tc>
        <w:tc>
          <w:tcPr>
            <w:tcW w:w="6469" w:type="dxa"/>
          </w:tcPr>
          <w:p w14:paraId="6C2E9194" w14:textId="77777777" w:rsidR="002D68EC" w:rsidRDefault="0069493F">
            <w:pPr>
              <w:pStyle w:val="TableParagraph"/>
              <w:ind w:right="173"/>
              <w:rPr>
                <w:sz w:val="24"/>
              </w:rPr>
            </w:pPr>
            <w:r>
              <w:rPr>
                <w:sz w:val="24"/>
              </w:rPr>
              <w:t>----</w:t>
            </w:r>
            <w:r>
              <w:rPr>
                <w:spacing w:val="-6"/>
                <w:sz w:val="24"/>
              </w:rPr>
              <w:t xml:space="preserve"> </w:t>
            </w:r>
            <w:r>
              <w:rPr>
                <w:sz w:val="24"/>
              </w:rPr>
              <w:t>teel</w:t>
            </w:r>
            <w:r>
              <w:rPr>
                <w:spacing w:val="-5"/>
                <w:sz w:val="24"/>
              </w:rPr>
              <w:t xml:space="preserve"> </w:t>
            </w:r>
            <w:r>
              <w:rPr>
                <w:sz w:val="24"/>
              </w:rPr>
              <w:t>või</w:t>
            </w:r>
            <w:r>
              <w:rPr>
                <w:spacing w:val="-5"/>
                <w:sz w:val="24"/>
              </w:rPr>
              <w:t xml:space="preserve"> </w:t>
            </w:r>
            <w:r>
              <w:rPr>
                <w:sz w:val="24"/>
              </w:rPr>
              <w:t>matel</w:t>
            </w:r>
            <w:r>
              <w:rPr>
                <w:spacing w:val="-5"/>
                <w:sz w:val="24"/>
              </w:rPr>
              <w:t xml:space="preserve"> </w:t>
            </w:r>
            <w:r>
              <w:rPr>
                <w:sz w:val="24"/>
              </w:rPr>
              <w:t>põhinevad</w:t>
            </w:r>
            <w:r>
              <w:rPr>
                <w:spacing w:val="-5"/>
                <w:sz w:val="24"/>
              </w:rPr>
              <w:t xml:space="preserve"> </w:t>
            </w:r>
            <w:r>
              <w:rPr>
                <w:sz w:val="24"/>
              </w:rPr>
              <w:t>tooted,</w:t>
            </w:r>
            <w:r>
              <w:rPr>
                <w:spacing w:val="-5"/>
                <w:sz w:val="24"/>
              </w:rPr>
              <w:t xml:space="preserve"> </w:t>
            </w:r>
            <w:r>
              <w:rPr>
                <w:sz w:val="24"/>
              </w:rPr>
              <w:t>mis</w:t>
            </w:r>
            <w:r>
              <w:rPr>
                <w:spacing w:val="-5"/>
                <w:sz w:val="24"/>
              </w:rPr>
              <w:t xml:space="preserve"> </w:t>
            </w:r>
            <w:r>
              <w:rPr>
                <w:sz w:val="24"/>
              </w:rPr>
              <w:t>sisaldavad</w:t>
            </w:r>
            <w:r>
              <w:rPr>
                <w:spacing w:val="-5"/>
                <w:sz w:val="24"/>
              </w:rPr>
              <w:t xml:space="preserve"> </w:t>
            </w:r>
            <w:r>
              <w:rPr>
                <w:sz w:val="24"/>
              </w:rPr>
              <w:t xml:space="preserve">sahharoosi (k.a sahharoosina väljendatud </w:t>
            </w:r>
            <w:proofErr w:type="spellStart"/>
            <w:r>
              <w:rPr>
                <w:sz w:val="24"/>
              </w:rPr>
              <w:t>invertsuhkur</w:t>
            </w:r>
            <w:proofErr w:type="spellEnd"/>
            <w:r>
              <w:rPr>
                <w:sz w:val="24"/>
              </w:rPr>
              <w:t xml:space="preserve">) võisahharoosina väljendatud </w:t>
            </w:r>
            <w:proofErr w:type="spellStart"/>
            <w:r>
              <w:rPr>
                <w:sz w:val="24"/>
              </w:rPr>
              <w:t>isoglükoosi</w:t>
            </w:r>
            <w:proofErr w:type="spellEnd"/>
            <w:r>
              <w:rPr>
                <w:sz w:val="24"/>
              </w:rPr>
              <w:t xml:space="preserve"> vähemalt 70 % massist</w:t>
            </w:r>
          </w:p>
        </w:tc>
        <w:tc>
          <w:tcPr>
            <w:tcW w:w="4220" w:type="dxa"/>
          </w:tcPr>
          <w:p w14:paraId="5193BB33" w14:textId="77777777" w:rsidR="002D68EC" w:rsidRDefault="0069493F">
            <w:pPr>
              <w:pStyle w:val="TableParagraph"/>
              <w:ind w:left="137" w:right="81"/>
              <w:jc w:val="center"/>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2B8164AD" w14:textId="77777777" w:rsidR="002D68EC" w:rsidRDefault="0069493F">
            <w:pPr>
              <w:pStyle w:val="TableParagraph"/>
              <w:ind w:left="6"/>
              <w:jc w:val="center"/>
              <w:rPr>
                <w:sz w:val="24"/>
              </w:rPr>
            </w:pPr>
            <w:r>
              <w:rPr>
                <w:spacing w:val="-2"/>
                <w:sz w:val="24"/>
              </w:rPr>
              <w:t>TRQ-</w:t>
            </w:r>
            <w:r>
              <w:rPr>
                <w:spacing w:val="-5"/>
                <w:sz w:val="24"/>
              </w:rPr>
              <w:t>SR3</w:t>
            </w:r>
          </w:p>
        </w:tc>
      </w:tr>
      <w:tr w:rsidR="002D68EC" w14:paraId="08C20483" w14:textId="77777777">
        <w:trPr>
          <w:trHeight w:val="947"/>
        </w:trPr>
        <w:tc>
          <w:tcPr>
            <w:tcW w:w="1584" w:type="dxa"/>
          </w:tcPr>
          <w:p w14:paraId="036BD65E"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2101 20</w:t>
            </w:r>
            <w:r>
              <w:rPr>
                <w:spacing w:val="-1"/>
                <w:sz w:val="24"/>
              </w:rPr>
              <w:t xml:space="preserve"> </w:t>
            </w:r>
            <w:r>
              <w:rPr>
                <w:spacing w:val="-5"/>
                <w:sz w:val="24"/>
              </w:rPr>
              <w:t>98</w:t>
            </w:r>
          </w:p>
        </w:tc>
        <w:tc>
          <w:tcPr>
            <w:tcW w:w="6469" w:type="dxa"/>
          </w:tcPr>
          <w:p w14:paraId="5B0B76EA" w14:textId="77777777" w:rsidR="002D68EC" w:rsidRDefault="0069493F">
            <w:pPr>
              <w:pStyle w:val="TableParagraph"/>
              <w:rPr>
                <w:sz w:val="24"/>
              </w:rPr>
            </w:pPr>
            <w:r>
              <w:rPr>
                <w:sz w:val="24"/>
              </w:rPr>
              <w:t>----</w:t>
            </w:r>
            <w:r>
              <w:rPr>
                <w:spacing w:val="-5"/>
                <w:sz w:val="24"/>
              </w:rPr>
              <w:t xml:space="preserve"> </w:t>
            </w:r>
            <w:r>
              <w:rPr>
                <w:sz w:val="24"/>
              </w:rPr>
              <w:t>teel</w:t>
            </w:r>
            <w:r>
              <w:rPr>
                <w:spacing w:val="-4"/>
                <w:sz w:val="24"/>
              </w:rPr>
              <w:t xml:space="preserve"> </w:t>
            </w:r>
            <w:r>
              <w:rPr>
                <w:sz w:val="24"/>
              </w:rPr>
              <w:t>või</w:t>
            </w:r>
            <w:r>
              <w:rPr>
                <w:spacing w:val="-4"/>
                <w:sz w:val="24"/>
              </w:rPr>
              <w:t xml:space="preserve"> </w:t>
            </w:r>
            <w:r>
              <w:rPr>
                <w:sz w:val="24"/>
              </w:rPr>
              <w:t>matel</w:t>
            </w:r>
            <w:r>
              <w:rPr>
                <w:spacing w:val="-4"/>
                <w:sz w:val="24"/>
              </w:rPr>
              <w:t xml:space="preserve"> </w:t>
            </w:r>
            <w:r>
              <w:rPr>
                <w:sz w:val="24"/>
              </w:rPr>
              <w:t>põhinevad</w:t>
            </w:r>
            <w:r>
              <w:rPr>
                <w:spacing w:val="-4"/>
                <w:sz w:val="24"/>
              </w:rPr>
              <w:t xml:space="preserve"> </w:t>
            </w:r>
            <w:r>
              <w:rPr>
                <w:sz w:val="24"/>
              </w:rPr>
              <w:t>tooted,</w:t>
            </w:r>
            <w:r>
              <w:rPr>
                <w:spacing w:val="-4"/>
                <w:sz w:val="24"/>
              </w:rPr>
              <w:t xml:space="preserve"> </w:t>
            </w:r>
            <w:r>
              <w:rPr>
                <w:sz w:val="24"/>
              </w:rPr>
              <w:t>mis</w:t>
            </w:r>
            <w:r>
              <w:rPr>
                <w:spacing w:val="-4"/>
                <w:sz w:val="24"/>
              </w:rPr>
              <w:t xml:space="preserve"> </w:t>
            </w:r>
            <w:r>
              <w:rPr>
                <w:sz w:val="24"/>
              </w:rPr>
              <w:t>ei</w:t>
            </w:r>
            <w:r>
              <w:rPr>
                <w:spacing w:val="-4"/>
                <w:sz w:val="24"/>
              </w:rPr>
              <w:t xml:space="preserve"> </w:t>
            </w:r>
            <w:r>
              <w:rPr>
                <w:sz w:val="24"/>
              </w:rPr>
              <w:t>sisalda</w:t>
            </w:r>
            <w:r>
              <w:rPr>
                <w:spacing w:val="-4"/>
                <w:sz w:val="24"/>
              </w:rPr>
              <w:t xml:space="preserve"> </w:t>
            </w:r>
            <w:r>
              <w:rPr>
                <w:sz w:val="24"/>
              </w:rPr>
              <w:t>või</w:t>
            </w:r>
            <w:r>
              <w:rPr>
                <w:spacing w:val="-4"/>
                <w:sz w:val="24"/>
              </w:rPr>
              <w:t xml:space="preserve"> </w:t>
            </w:r>
            <w:r>
              <w:rPr>
                <w:sz w:val="24"/>
              </w:rPr>
              <w:t xml:space="preserve">sisaldavad sahharoosi (k.a sahharoosina 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alla 70 % massist</w:t>
            </w:r>
          </w:p>
        </w:tc>
        <w:tc>
          <w:tcPr>
            <w:tcW w:w="4220" w:type="dxa"/>
          </w:tcPr>
          <w:p w14:paraId="61DDD3A3" w14:textId="77777777" w:rsidR="002D68EC" w:rsidRDefault="0069493F">
            <w:pPr>
              <w:pStyle w:val="TableParagraph"/>
              <w:ind w:left="137" w:right="81"/>
              <w:jc w:val="center"/>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160CEBE2" w14:textId="77777777" w:rsidR="002D68EC" w:rsidRDefault="0069493F">
            <w:pPr>
              <w:pStyle w:val="TableParagraph"/>
              <w:ind w:left="7"/>
              <w:jc w:val="center"/>
              <w:rPr>
                <w:sz w:val="24"/>
              </w:rPr>
            </w:pPr>
            <w:r>
              <w:rPr>
                <w:spacing w:val="-10"/>
                <w:sz w:val="24"/>
              </w:rPr>
              <w:t>7</w:t>
            </w:r>
          </w:p>
        </w:tc>
      </w:tr>
    </w:tbl>
    <w:p w14:paraId="1633CD0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5C4DBBFE"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7604317" w14:textId="77777777">
        <w:trPr>
          <w:trHeight w:val="671"/>
        </w:trPr>
        <w:tc>
          <w:tcPr>
            <w:tcW w:w="1584" w:type="dxa"/>
          </w:tcPr>
          <w:p w14:paraId="2D31E46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E150BA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86DE322"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AAF6FC8" w14:textId="77777777" w:rsidR="002D68EC" w:rsidRDefault="0069493F">
            <w:pPr>
              <w:pStyle w:val="TableParagraph"/>
              <w:spacing w:before="198"/>
              <w:ind w:left="7"/>
              <w:jc w:val="center"/>
              <w:rPr>
                <w:sz w:val="24"/>
              </w:rPr>
            </w:pPr>
            <w:r>
              <w:rPr>
                <w:spacing w:val="-2"/>
                <w:sz w:val="24"/>
              </w:rPr>
              <w:t>Üleminekukategooria</w:t>
            </w:r>
          </w:p>
        </w:tc>
      </w:tr>
      <w:tr w:rsidR="002D68EC" w14:paraId="1E032BC6" w14:textId="77777777">
        <w:trPr>
          <w:trHeight w:val="398"/>
        </w:trPr>
        <w:tc>
          <w:tcPr>
            <w:tcW w:w="1584" w:type="dxa"/>
          </w:tcPr>
          <w:p w14:paraId="72FAB7B9" w14:textId="77777777" w:rsidR="002D68EC" w:rsidRDefault="0069493F">
            <w:pPr>
              <w:pStyle w:val="TableParagraph"/>
              <w:spacing w:before="61"/>
              <w:ind w:left="107"/>
              <w:rPr>
                <w:sz w:val="24"/>
              </w:rPr>
            </w:pPr>
            <w:r>
              <w:rPr>
                <w:sz w:val="24"/>
              </w:rPr>
              <w:t xml:space="preserve">2101 30 </w:t>
            </w:r>
            <w:r>
              <w:rPr>
                <w:spacing w:val="-5"/>
                <w:sz w:val="24"/>
              </w:rPr>
              <w:t>11</w:t>
            </w:r>
          </w:p>
        </w:tc>
        <w:tc>
          <w:tcPr>
            <w:tcW w:w="6469" w:type="dxa"/>
          </w:tcPr>
          <w:p w14:paraId="17672367" w14:textId="77777777" w:rsidR="002D68EC" w:rsidRDefault="0069493F">
            <w:pPr>
              <w:pStyle w:val="TableParagraph"/>
              <w:spacing w:before="61"/>
              <w:rPr>
                <w:sz w:val="24"/>
              </w:rPr>
            </w:pPr>
            <w:r>
              <w:rPr>
                <w:sz w:val="24"/>
              </w:rPr>
              <w:t>---</w:t>
            </w:r>
            <w:r>
              <w:rPr>
                <w:spacing w:val="-2"/>
                <w:sz w:val="24"/>
              </w:rPr>
              <w:t xml:space="preserve"> </w:t>
            </w:r>
            <w:r>
              <w:rPr>
                <w:sz w:val="24"/>
              </w:rPr>
              <w:t>röstitud</w:t>
            </w:r>
            <w:r>
              <w:rPr>
                <w:spacing w:val="-1"/>
                <w:sz w:val="24"/>
              </w:rPr>
              <w:t xml:space="preserve"> </w:t>
            </w:r>
            <w:r>
              <w:rPr>
                <w:spacing w:val="-2"/>
                <w:sz w:val="24"/>
              </w:rPr>
              <w:t>sigur</w:t>
            </w:r>
          </w:p>
        </w:tc>
        <w:tc>
          <w:tcPr>
            <w:tcW w:w="4220" w:type="dxa"/>
          </w:tcPr>
          <w:p w14:paraId="6AC5EF2C" w14:textId="77777777" w:rsidR="002D68EC" w:rsidRDefault="0069493F">
            <w:pPr>
              <w:pStyle w:val="TableParagraph"/>
              <w:spacing w:before="61"/>
              <w:ind w:left="137" w:right="81"/>
              <w:jc w:val="center"/>
              <w:rPr>
                <w:sz w:val="24"/>
              </w:rPr>
            </w:pPr>
            <w:r>
              <w:rPr>
                <w:sz w:val="24"/>
              </w:rPr>
              <w:t xml:space="preserve">11,5 </w:t>
            </w:r>
            <w:r>
              <w:rPr>
                <w:spacing w:val="-10"/>
                <w:sz w:val="24"/>
              </w:rPr>
              <w:t>%</w:t>
            </w:r>
          </w:p>
        </w:tc>
        <w:tc>
          <w:tcPr>
            <w:tcW w:w="2297" w:type="dxa"/>
          </w:tcPr>
          <w:p w14:paraId="46755322" w14:textId="77777777" w:rsidR="002D68EC" w:rsidRDefault="0069493F">
            <w:pPr>
              <w:pStyle w:val="TableParagraph"/>
              <w:spacing w:before="61"/>
              <w:ind w:left="7"/>
              <w:jc w:val="center"/>
              <w:rPr>
                <w:sz w:val="24"/>
              </w:rPr>
            </w:pPr>
            <w:r>
              <w:rPr>
                <w:spacing w:val="-10"/>
                <w:sz w:val="24"/>
              </w:rPr>
              <w:t>0</w:t>
            </w:r>
          </w:p>
        </w:tc>
      </w:tr>
      <w:tr w:rsidR="002D68EC" w14:paraId="0E5F7E0F" w14:textId="77777777">
        <w:trPr>
          <w:trHeight w:val="395"/>
        </w:trPr>
        <w:tc>
          <w:tcPr>
            <w:tcW w:w="1584" w:type="dxa"/>
          </w:tcPr>
          <w:p w14:paraId="7AB31E66" w14:textId="77777777" w:rsidR="002D68EC" w:rsidRDefault="0069493F">
            <w:pPr>
              <w:pStyle w:val="TableParagraph"/>
              <w:ind w:left="107"/>
              <w:rPr>
                <w:sz w:val="24"/>
              </w:rPr>
            </w:pPr>
            <w:r>
              <w:rPr>
                <w:sz w:val="24"/>
              </w:rPr>
              <w:t xml:space="preserve">2101 30 </w:t>
            </w:r>
            <w:r>
              <w:rPr>
                <w:spacing w:val="-5"/>
                <w:sz w:val="24"/>
              </w:rPr>
              <w:t>19</w:t>
            </w:r>
          </w:p>
        </w:tc>
        <w:tc>
          <w:tcPr>
            <w:tcW w:w="6469" w:type="dxa"/>
          </w:tcPr>
          <w:p w14:paraId="44A2163B"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193BB3EC" w14:textId="77777777" w:rsidR="002D68EC" w:rsidRDefault="0069493F">
            <w:pPr>
              <w:pStyle w:val="TableParagraph"/>
              <w:ind w:left="881"/>
              <w:rPr>
                <w:sz w:val="24"/>
              </w:rPr>
            </w:pPr>
            <w:r>
              <w:rPr>
                <w:sz w:val="24"/>
              </w:rPr>
              <w:t>5,1</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12,7 EUR/100</w:t>
            </w:r>
            <w:r>
              <w:rPr>
                <w:spacing w:val="1"/>
                <w:sz w:val="24"/>
              </w:rPr>
              <w:t xml:space="preserve"> </w:t>
            </w:r>
            <w:r>
              <w:rPr>
                <w:spacing w:val="-7"/>
                <w:sz w:val="24"/>
              </w:rPr>
              <w:t>kg</w:t>
            </w:r>
          </w:p>
        </w:tc>
        <w:tc>
          <w:tcPr>
            <w:tcW w:w="2297" w:type="dxa"/>
          </w:tcPr>
          <w:p w14:paraId="22721A16" w14:textId="77777777" w:rsidR="002D68EC" w:rsidRDefault="0069493F">
            <w:pPr>
              <w:pStyle w:val="TableParagraph"/>
              <w:ind w:left="7"/>
              <w:jc w:val="center"/>
              <w:rPr>
                <w:sz w:val="24"/>
              </w:rPr>
            </w:pPr>
            <w:r>
              <w:rPr>
                <w:spacing w:val="-10"/>
                <w:sz w:val="24"/>
              </w:rPr>
              <w:t>3</w:t>
            </w:r>
          </w:p>
        </w:tc>
      </w:tr>
      <w:tr w:rsidR="002D68EC" w14:paraId="5F72B58A" w14:textId="77777777">
        <w:trPr>
          <w:trHeight w:val="395"/>
        </w:trPr>
        <w:tc>
          <w:tcPr>
            <w:tcW w:w="1584" w:type="dxa"/>
          </w:tcPr>
          <w:p w14:paraId="0073C48B" w14:textId="77777777" w:rsidR="002D68EC" w:rsidRDefault="0069493F">
            <w:pPr>
              <w:pStyle w:val="TableParagraph"/>
              <w:ind w:left="107"/>
              <w:rPr>
                <w:sz w:val="24"/>
              </w:rPr>
            </w:pPr>
            <w:r>
              <w:rPr>
                <w:sz w:val="24"/>
              </w:rPr>
              <w:t xml:space="preserve">2101 30 </w:t>
            </w:r>
            <w:r>
              <w:rPr>
                <w:spacing w:val="-5"/>
                <w:sz w:val="24"/>
              </w:rPr>
              <w:t>91</w:t>
            </w:r>
          </w:p>
        </w:tc>
        <w:tc>
          <w:tcPr>
            <w:tcW w:w="6469" w:type="dxa"/>
          </w:tcPr>
          <w:p w14:paraId="7447B9B9" w14:textId="77777777" w:rsidR="002D68EC" w:rsidRDefault="0069493F">
            <w:pPr>
              <w:pStyle w:val="TableParagraph"/>
              <w:rPr>
                <w:sz w:val="24"/>
              </w:rPr>
            </w:pPr>
            <w:r>
              <w:rPr>
                <w:sz w:val="24"/>
              </w:rPr>
              <w:t>---</w:t>
            </w:r>
            <w:r>
              <w:rPr>
                <w:spacing w:val="-3"/>
                <w:sz w:val="24"/>
              </w:rPr>
              <w:t xml:space="preserve"> </w:t>
            </w:r>
            <w:r>
              <w:rPr>
                <w:sz w:val="24"/>
              </w:rPr>
              <w:t>ekstraktid,</w:t>
            </w:r>
            <w:r>
              <w:rPr>
                <w:spacing w:val="-1"/>
                <w:sz w:val="24"/>
              </w:rPr>
              <w:t xml:space="preserve"> </w:t>
            </w:r>
            <w:r>
              <w:rPr>
                <w:sz w:val="24"/>
              </w:rPr>
              <w:t>essentsid</w:t>
            </w:r>
            <w:r>
              <w:rPr>
                <w:spacing w:val="-1"/>
                <w:sz w:val="24"/>
              </w:rPr>
              <w:t xml:space="preserve"> </w:t>
            </w:r>
            <w:r>
              <w:rPr>
                <w:sz w:val="24"/>
              </w:rPr>
              <w:t>ja</w:t>
            </w:r>
            <w:r>
              <w:rPr>
                <w:spacing w:val="-1"/>
                <w:sz w:val="24"/>
              </w:rPr>
              <w:t xml:space="preserve"> </w:t>
            </w:r>
            <w:r>
              <w:rPr>
                <w:sz w:val="24"/>
              </w:rPr>
              <w:t>kontsentraadid</w:t>
            </w:r>
            <w:r>
              <w:rPr>
                <w:spacing w:val="1"/>
                <w:sz w:val="24"/>
              </w:rPr>
              <w:t xml:space="preserve"> </w:t>
            </w:r>
            <w:r>
              <w:rPr>
                <w:sz w:val="24"/>
              </w:rPr>
              <w:t>röstitud</w:t>
            </w:r>
            <w:r>
              <w:rPr>
                <w:spacing w:val="-1"/>
                <w:sz w:val="24"/>
              </w:rPr>
              <w:t xml:space="preserve"> </w:t>
            </w:r>
            <w:r>
              <w:rPr>
                <w:spacing w:val="-2"/>
                <w:sz w:val="24"/>
              </w:rPr>
              <w:t>sigurist</w:t>
            </w:r>
          </w:p>
        </w:tc>
        <w:tc>
          <w:tcPr>
            <w:tcW w:w="4220" w:type="dxa"/>
          </w:tcPr>
          <w:p w14:paraId="7EACD502" w14:textId="77777777" w:rsidR="002D68EC" w:rsidRDefault="0069493F">
            <w:pPr>
              <w:pStyle w:val="TableParagraph"/>
              <w:ind w:left="137" w:right="81"/>
              <w:jc w:val="center"/>
              <w:rPr>
                <w:sz w:val="24"/>
              </w:rPr>
            </w:pPr>
            <w:r>
              <w:rPr>
                <w:sz w:val="24"/>
              </w:rPr>
              <w:t xml:space="preserve">14,1 </w:t>
            </w:r>
            <w:r>
              <w:rPr>
                <w:spacing w:val="-10"/>
                <w:sz w:val="24"/>
              </w:rPr>
              <w:t>%</w:t>
            </w:r>
          </w:p>
        </w:tc>
        <w:tc>
          <w:tcPr>
            <w:tcW w:w="2297" w:type="dxa"/>
          </w:tcPr>
          <w:p w14:paraId="47749B32" w14:textId="77777777" w:rsidR="002D68EC" w:rsidRDefault="0069493F">
            <w:pPr>
              <w:pStyle w:val="TableParagraph"/>
              <w:ind w:left="7"/>
              <w:jc w:val="center"/>
              <w:rPr>
                <w:sz w:val="24"/>
              </w:rPr>
            </w:pPr>
            <w:r>
              <w:rPr>
                <w:spacing w:val="-10"/>
                <w:sz w:val="24"/>
              </w:rPr>
              <w:t>0</w:t>
            </w:r>
          </w:p>
        </w:tc>
      </w:tr>
      <w:tr w:rsidR="002D68EC" w14:paraId="0E5200DC" w14:textId="77777777">
        <w:trPr>
          <w:trHeight w:val="396"/>
        </w:trPr>
        <w:tc>
          <w:tcPr>
            <w:tcW w:w="1584" w:type="dxa"/>
          </w:tcPr>
          <w:p w14:paraId="4EAB49F2" w14:textId="77777777" w:rsidR="002D68EC" w:rsidRDefault="0069493F">
            <w:pPr>
              <w:pStyle w:val="TableParagraph"/>
              <w:ind w:left="107"/>
              <w:rPr>
                <w:sz w:val="24"/>
              </w:rPr>
            </w:pPr>
            <w:r>
              <w:rPr>
                <w:sz w:val="24"/>
              </w:rPr>
              <w:t xml:space="preserve">2101 30 </w:t>
            </w:r>
            <w:r>
              <w:rPr>
                <w:spacing w:val="-5"/>
                <w:sz w:val="24"/>
              </w:rPr>
              <w:t>99</w:t>
            </w:r>
          </w:p>
        </w:tc>
        <w:tc>
          <w:tcPr>
            <w:tcW w:w="6469" w:type="dxa"/>
          </w:tcPr>
          <w:p w14:paraId="1C40A873"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78B0DF4" w14:textId="77777777" w:rsidR="002D68EC" w:rsidRDefault="0069493F">
            <w:pPr>
              <w:pStyle w:val="TableParagraph"/>
              <w:ind w:left="821"/>
              <w:rPr>
                <w:sz w:val="24"/>
              </w:rPr>
            </w:pPr>
            <w:r>
              <w:rPr>
                <w:sz w:val="24"/>
              </w:rPr>
              <w:t>10,8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22,7 EUR/100</w:t>
            </w:r>
            <w:r>
              <w:rPr>
                <w:spacing w:val="3"/>
                <w:sz w:val="24"/>
              </w:rPr>
              <w:t xml:space="preserve"> </w:t>
            </w:r>
            <w:r>
              <w:rPr>
                <w:spacing w:val="-5"/>
                <w:sz w:val="24"/>
              </w:rPr>
              <w:t>kg</w:t>
            </w:r>
          </w:p>
        </w:tc>
        <w:tc>
          <w:tcPr>
            <w:tcW w:w="2297" w:type="dxa"/>
          </w:tcPr>
          <w:p w14:paraId="2CA3431A" w14:textId="77777777" w:rsidR="002D68EC" w:rsidRDefault="0069493F">
            <w:pPr>
              <w:pStyle w:val="TableParagraph"/>
              <w:ind w:left="7"/>
              <w:jc w:val="center"/>
              <w:rPr>
                <w:sz w:val="24"/>
              </w:rPr>
            </w:pPr>
            <w:r>
              <w:rPr>
                <w:spacing w:val="-10"/>
                <w:sz w:val="24"/>
              </w:rPr>
              <w:t>3</w:t>
            </w:r>
          </w:p>
        </w:tc>
      </w:tr>
      <w:tr w:rsidR="002D68EC" w14:paraId="225DDD3D" w14:textId="77777777">
        <w:trPr>
          <w:trHeight w:val="395"/>
        </w:trPr>
        <w:tc>
          <w:tcPr>
            <w:tcW w:w="1584" w:type="dxa"/>
          </w:tcPr>
          <w:p w14:paraId="7AF7A52D" w14:textId="77777777" w:rsidR="002D68EC" w:rsidRDefault="0069493F">
            <w:pPr>
              <w:pStyle w:val="TableParagraph"/>
              <w:ind w:left="107"/>
              <w:rPr>
                <w:sz w:val="24"/>
              </w:rPr>
            </w:pPr>
            <w:r>
              <w:rPr>
                <w:sz w:val="24"/>
              </w:rPr>
              <w:t xml:space="preserve">2102 10 </w:t>
            </w:r>
            <w:r>
              <w:rPr>
                <w:spacing w:val="-5"/>
                <w:sz w:val="24"/>
              </w:rPr>
              <w:t>10</w:t>
            </w:r>
          </w:p>
        </w:tc>
        <w:tc>
          <w:tcPr>
            <w:tcW w:w="6469" w:type="dxa"/>
          </w:tcPr>
          <w:p w14:paraId="0988A477" w14:textId="77777777" w:rsidR="002D68EC" w:rsidRDefault="0069493F">
            <w:pPr>
              <w:pStyle w:val="TableParagraph"/>
              <w:rPr>
                <w:sz w:val="24"/>
              </w:rPr>
            </w:pPr>
            <w:r>
              <w:rPr>
                <w:sz w:val="24"/>
              </w:rPr>
              <w:t>--</w:t>
            </w:r>
            <w:r>
              <w:rPr>
                <w:spacing w:val="-2"/>
                <w:sz w:val="24"/>
              </w:rPr>
              <w:t xml:space="preserve"> kultuurpärmid</w:t>
            </w:r>
          </w:p>
        </w:tc>
        <w:tc>
          <w:tcPr>
            <w:tcW w:w="4220" w:type="dxa"/>
          </w:tcPr>
          <w:p w14:paraId="5A1A191C" w14:textId="77777777" w:rsidR="002D68EC" w:rsidRDefault="0069493F">
            <w:pPr>
              <w:pStyle w:val="TableParagraph"/>
              <w:ind w:left="137" w:right="81"/>
              <w:jc w:val="center"/>
              <w:rPr>
                <w:sz w:val="24"/>
              </w:rPr>
            </w:pPr>
            <w:r>
              <w:rPr>
                <w:sz w:val="24"/>
              </w:rPr>
              <w:t xml:space="preserve">3,7 </w:t>
            </w:r>
            <w:r>
              <w:rPr>
                <w:spacing w:val="-10"/>
                <w:sz w:val="24"/>
              </w:rPr>
              <w:t>%</w:t>
            </w:r>
          </w:p>
        </w:tc>
        <w:tc>
          <w:tcPr>
            <w:tcW w:w="2297" w:type="dxa"/>
          </w:tcPr>
          <w:p w14:paraId="364223A2" w14:textId="77777777" w:rsidR="002D68EC" w:rsidRDefault="0069493F">
            <w:pPr>
              <w:pStyle w:val="TableParagraph"/>
              <w:ind w:left="7"/>
              <w:jc w:val="center"/>
              <w:rPr>
                <w:sz w:val="24"/>
              </w:rPr>
            </w:pPr>
            <w:r>
              <w:rPr>
                <w:spacing w:val="-10"/>
                <w:sz w:val="24"/>
              </w:rPr>
              <w:t>3</w:t>
            </w:r>
          </w:p>
        </w:tc>
      </w:tr>
      <w:tr w:rsidR="002D68EC" w14:paraId="117FF6F3" w14:textId="77777777">
        <w:trPr>
          <w:trHeight w:val="395"/>
        </w:trPr>
        <w:tc>
          <w:tcPr>
            <w:tcW w:w="1584" w:type="dxa"/>
          </w:tcPr>
          <w:p w14:paraId="05FD2968" w14:textId="77777777" w:rsidR="002D68EC" w:rsidRDefault="0069493F">
            <w:pPr>
              <w:pStyle w:val="TableParagraph"/>
              <w:ind w:left="107"/>
              <w:rPr>
                <w:sz w:val="24"/>
              </w:rPr>
            </w:pPr>
            <w:r>
              <w:rPr>
                <w:sz w:val="24"/>
              </w:rPr>
              <w:t xml:space="preserve">2102 10 </w:t>
            </w:r>
            <w:r>
              <w:rPr>
                <w:spacing w:val="-5"/>
                <w:sz w:val="24"/>
              </w:rPr>
              <w:t>31</w:t>
            </w:r>
          </w:p>
        </w:tc>
        <w:tc>
          <w:tcPr>
            <w:tcW w:w="6469" w:type="dxa"/>
          </w:tcPr>
          <w:p w14:paraId="5C2A2FC1" w14:textId="77777777" w:rsidR="002D68EC" w:rsidRDefault="0069493F">
            <w:pPr>
              <w:pStyle w:val="TableParagraph"/>
              <w:rPr>
                <w:sz w:val="24"/>
              </w:rPr>
            </w:pPr>
            <w:r>
              <w:rPr>
                <w:sz w:val="24"/>
              </w:rPr>
              <w:t>---</w:t>
            </w:r>
            <w:r>
              <w:rPr>
                <w:spacing w:val="-3"/>
                <w:sz w:val="24"/>
              </w:rPr>
              <w:t xml:space="preserve"> </w:t>
            </w:r>
            <w:r>
              <w:rPr>
                <w:spacing w:val="-2"/>
                <w:sz w:val="24"/>
              </w:rPr>
              <w:t>kuivatatud</w:t>
            </w:r>
          </w:p>
        </w:tc>
        <w:tc>
          <w:tcPr>
            <w:tcW w:w="4220" w:type="dxa"/>
          </w:tcPr>
          <w:p w14:paraId="5976E910" w14:textId="77777777" w:rsidR="002D68EC" w:rsidRDefault="0069493F">
            <w:pPr>
              <w:pStyle w:val="TableParagraph"/>
              <w:ind w:left="137" w:right="81"/>
              <w:jc w:val="center"/>
              <w:rPr>
                <w:sz w:val="24"/>
              </w:rPr>
            </w:pPr>
            <w:r>
              <w:rPr>
                <w:sz w:val="24"/>
              </w:rPr>
              <w:t xml:space="preserve">4,2 </w:t>
            </w:r>
            <w:r>
              <w:rPr>
                <w:spacing w:val="-10"/>
                <w:sz w:val="24"/>
              </w:rPr>
              <w:t>%</w:t>
            </w:r>
          </w:p>
        </w:tc>
        <w:tc>
          <w:tcPr>
            <w:tcW w:w="2297" w:type="dxa"/>
          </w:tcPr>
          <w:p w14:paraId="41D7DE82" w14:textId="77777777" w:rsidR="002D68EC" w:rsidRDefault="0069493F">
            <w:pPr>
              <w:pStyle w:val="TableParagraph"/>
              <w:ind w:left="7"/>
              <w:jc w:val="center"/>
              <w:rPr>
                <w:sz w:val="24"/>
              </w:rPr>
            </w:pPr>
            <w:r>
              <w:rPr>
                <w:spacing w:val="-10"/>
                <w:sz w:val="24"/>
              </w:rPr>
              <w:t>7</w:t>
            </w:r>
          </w:p>
        </w:tc>
      </w:tr>
      <w:tr w:rsidR="002D68EC" w14:paraId="525A53AB" w14:textId="77777777">
        <w:trPr>
          <w:trHeight w:val="395"/>
        </w:trPr>
        <w:tc>
          <w:tcPr>
            <w:tcW w:w="1584" w:type="dxa"/>
          </w:tcPr>
          <w:p w14:paraId="753173F5" w14:textId="77777777" w:rsidR="002D68EC" w:rsidRDefault="0069493F">
            <w:pPr>
              <w:pStyle w:val="TableParagraph"/>
              <w:ind w:left="107"/>
              <w:rPr>
                <w:sz w:val="24"/>
              </w:rPr>
            </w:pPr>
            <w:r>
              <w:rPr>
                <w:sz w:val="24"/>
              </w:rPr>
              <w:t xml:space="preserve">2102 10 </w:t>
            </w:r>
            <w:r>
              <w:rPr>
                <w:spacing w:val="-5"/>
                <w:sz w:val="24"/>
              </w:rPr>
              <w:t>39</w:t>
            </w:r>
          </w:p>
        </w:tc>
        <w:tc>
          <w:tcPr>
            <w:tcW w:w="6469" w:type="dxa"/>
          </w:tcPr>
          <w:p w14:paraId="053A7A3D"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2F702FEE" w14:textId="77777777" w:rsidR="002D68EC" w:rsidRDefault="0069493F">
            <w:pPr>
              <w:pStyle w:val="TableParagraph"/>
              <w:ind w:left="137" w:right="81"/>
              <w:jc w:val="center"/>
              <w:rPr>
                <w:sz w:val="24"/>
              </w:rPr>
            </w:pPr>
            <w:r>
              <w:rPr>
                <w:sz w:val="24"/>
              </w:rPr>
              <w:t xml:space="preserve">4,2 </w:t>
            </w:r>
            <w:r>
              <w:rPr>
                <w:spacing w:val="-10"/>
                <w:sz w:val="24"/>
              </w:rPr>
              <w:t>%</w:t>
            </w:r>
          </w:p>
        </w:tc>
        <w:tc>
          <w:tcPr>
            <w:tcW w:w="2297" w:type="dxa"/>
          </w:tcPr>
          <w:p w14:paraId="7DEB9905" w14:textId="77777777" w:rsidR="002D68EC" w:rsidRDefault="0069493F">
            <w:pPr>
              <w:pStyle w:val="TableParagraph"/>
              <w:ind w:left="7"/>
              <w:jc w:val="center"/>
              <w:rPr>
                <w:sz w:val="24"/>
              </w:rPr>
            </w:pPr>
            <w:r>
              <w:rPr>
                <w:spacing w:val="-10"/>
                <w:sz w:val="24"/>
              </w:rPr>
              <w:t>3</w:t>
            </w:r>
          </w:p>
        </w:tc>
      </w:tr>
      <w:tr w:rsidR="002D68EC" w14:paraId="6F45598E" w14:textId="77777777">
        <w:trPr>
          <w:trHeight w:val="395"/>
        </w:trPr>
        <w:tc>
          <w:tcPr>
            <w:tcW w:w="1584" w:type="dxa"/>
          </w:tcPr>
          <w:p w14:paraId="6E48B4E3" w14:textId="77777777" w:rsidR="002D68EC" w:rsidRDefault="0069493F">
            <w:pPr>
              <w:pStyle w:val="TableParagraph"/>
              <w:ind w:left="107"/>
              <w:rPr>
                <w:sz w:val="24"/>
              </w:rPr>
            </w:pPr>
            <w:r>
              <w:rPr>
                <w:sz w:val="24"/>
              </w:rPr>
              <w:t xml:space="preserve">2102 10 </w:t>
            </w:r>
            <w:r>
              <w:rPr>
                <w:spacing w:val="-5"/>
                <w:sz w:val="24"/>
              </w:rPr>
              <w:t>90</w:t>
            </w:r>
          </w:p>
        </w:tc>
        <w:tc>
          <w:tcPr>
            <w:tcW w:w="6469" w:type="dxa"/>
          </w:tcPr>
          <w:p w14:paraId="76506CA3"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066492F1" w14:textId="77777777" w:rsidR="002D68EC" w:rsidRDefault="0069493F">
            <w:pPr>
              <w:pStyle w:val="TableParagraph"/>
              <w:ind w:left="137" w:right="81"/>
              <w:jc w:val="center"/>
              <w:rPr>
                <w:sz w:val="24"/>
              </w:rPr>
            </w:pPr>
            <w:r>
              <w:rPr>
                <w:sz w:val="24"/>
              </w:rPr>
              <w:t xml:space="preserve">5,1 </w:t>
            </w:r>
            <w:r>
              <w:rPr>
                <w:spacing w:val="-10"/>
                <w:sz w:val="24"/>
              </w:rPr>
              <w:t>%</w:t>
            </w:r>
          </w:p>
        </w:tc>
        <w:tc>
          <w:tcPr>
            <w:tcW w:w="2297" w:type="dxa"/>
          </w:tcPr>
          <w:p w14:paraId="5B65E66A" w14:textId="77777777" w:rsidR="002D68EC" w:rsidRDefault="0069493F">
            <w:pPr>
              <w:pStyle w:val="TableParagraph"/>
              <w:ind w:left="7"/>
              <w:jc w:val="center"/>
              <w:rPr>
                <w:sz w:val="24"/>
              </w:rPr>
            </w:pPr>
            <w:r>
              <w:rPr>
                <w:spacing w:val="-10"/>
                <w:sz w:val="24"/>
              </w:rPr>
              <w:t>7</w:t>
            </w:r>
          </w:p>
        </w:tc>
      </w:tr>
      <w:tr w:rsidR="002D68EC" w14:paraId="50FC9A9D" w14:textId="77777777">
        <w:trPr>
          <w:trHeight w:val="672"/>
        </w:trPr>
        <w:tc>
          <w:tcPr>
            <w:tcW w:w="1584" w:type="dxa"/>
          </w:tcPr>
          <w:p w14:paraId="52898FC0" w14:textId="77777777" w:rsidR="002D68EC" w:rsidRDefault="0069493F">
            <w:pPr>
              <w:pStyle w:val="TableParagraph"/>
              <w:ind w:left="107"/>
              <w:rPr>
                <w:sz w:val="24"/>
              </w:rPr>
            </w:pPr>
            <w:r>
              <w:rPr>
                <w:sz w:val="24"/>
              </w:rPr>
              <w:t xml:space="preserve">2102 20 </w:t>
            </w:r>
            <w:r>
              <w:rPr>
                <w:spacing w:val="-5"/>
                <w:sz w:val="24"/>
              </w:rPr>
              <w:t>11</w:t>
            </w:r>
          </w:p>
        </w:tc>
        <w:tc>
          <w:tcPr>
            <w:tcW w:w="6469" w:type="dxa"/>
          </w:tcPr>
          <w:p w14:paraId="025C99A3" w14:textId="77777777" w:rsidR="002D68EC" w:rsidRDefault="0069493F">
            <w:pPr>
              <w:pStyle w:val="TableParagraph"/>
              <w:rPr>
                <w:sz w:val="24"/>
              </w:rPr>
            </w:pPr>
            <w:r>
              <w:rPr>
                <w:sz w:val="24"/>
              </w:rPr>
              <w:t>---</w:t>
            </w:r>
            <w:r>
              <w:rPr>
                <w:spacing w:val="-8"/>
                <w:sz w:val="24"/>
              </w:rPr>
              <w:t xml:space="preserve"> </w:t>
            </w:r>
            <w:r>
              <w:rPr>
                <w:sz w:val="24"/>
              </w:rPr>
              <w:t>tablettide,</w:t>
            </w:r>
            <w:r>
              <w:rPr>
                <w:spacing w:val="-7"/>
                <w:sz w:val="24"/>
              </w:rPr>
              <w:t xml:space="preserve"> </w:t>
            </w:r>
            <w:r>
              <w:rPr>
                <w:sz w:val="24"/>
              </w:rPr>
              <w:t>kuubikute</w:t>
            </w:r>
            <w:r>
              <w:rPr>
                <w:spacing w:val="-7"/>
                <w:sz w:val="24"/>
              </w:rPr>
              <w:t xml:space="preserve"> </w:t>
            </w:r>
            <w:r>
              <w:rPr>
                <w:sz w:val="24"/>
              </w:rPr>
              <w:t>jms</w:t>
            </w:r>
            <w:r>
              <w:rPr>
                <w:spacing w:val="-7"/>
                <w:sz w:val="24"/>
              </w:rPr>
              <w:t xml:space="preserve"> </w:t>
            </w:r>
            <w:r>
              <w:rPr>
                <w:sz w:val="24"/>
              </w:rPr>
              <w:t>kujul</w:t>
            </w:r>
            <w:r>
              <w:rPr>
                <w:spacing w:val="-7"/>
                <w:sz w:val="24"/>
              </w:rPr>
              <w:t xml:space="preserve"> </w:t>
            </w:r>
            <w:r>
              <w:rPr>
                <w:sz w:val="24"/>
              </w:rPr>
              <w:t>või</w:t>
            </w:r>
            <w:r>
              <w:rPr>
                <w:spacing w:val="-7"/>
                <w:sz w:val="24"/>
              </w:rPr>
              <w:t xml:space="preserve"> </w:t>
            </w:r>
            <w:r>
              <w:rPr>
                <w:sz w:val="24"/>
              </w:rPr>
              <w:t>kontaktpakendis netomassiga kuni 1 kg</w:t>
            </w:r>
          </w:p>
        </w:tc>
        <w:tc>
          <w:tcPr>
            <w:tcW w:w="4220" w:type="dxa"/>
          </w:tcPr>
          <w:p w14:paraId="357EB05F" w14:textId="77777777" w:rsidR="002D68EC" w:rsidRDefault="0069493F">
            <w:pPr>
              <w:pStyle w:val="TableParagraph"/>
              <w:ind w:left="137" w:right="81"/>
              <w:jc w:val="center"/>
              <w:rPr>
                <w:sz w:val="24"/>
              </w:rPr>
            </w:pPr>
            <w:r>
              <w:rPr>
                <w:sz w:val="24"/>
              </w:rPr>
              <w:t xml:space="preserve">2,4 </w:t>
            </w:r>
            <w:r>
              <w:rPr>
                <w:spacing w:val="-10"/>
                <w:sz w:val="24"/>
              </w:rPr>
              <w:t>%</w:t>
            </w:r>
          </w:p>
        </w:tc>
        <w:tc>
          <w:tcPr>
            <w:tcW w:w="2297" w:type="dxa"/>
          </w:tcPr>
          <w:p w14:paraId="58410228" w14:textId="77777777" w:rsidR="002D68EC" w:rsidRDefault="0069493F">
            <w:pPr>
              <w:pStyle w:val="TableParagraph"/>
              <w:ind w:left="7"/>
              <w:jc w:val="center"/>
              <w:rPr>
                <w:sz w:val="24"/>
              </w:rPr>
            </w:pPr>
            <w:r>
              <w:rPr>
                <w:spacing w:val="-10"/>
                <w:sz w:val="24"/>
              </w:rPr>
              <w:t>0</w:t>
            </w:r>
          </w:p>
        </w:tc>
      </w:tr>
      <w:tr w:rsidR="002D68EC" w14:paraId="0A2FFAAA" w14:textId="77777777">
        <w:trPr>
          <w:trHeight w:val="395"/>
        </w:trPr>
        <w:tc>
          <w:tcPr>
            <w:tcW w:w="1584" w:type="dxa"/>
          </w:tcPr>
          <w:p w14:paraId="05C449F6" w14:textId="77777777" w:rsidR="002D68EC" w:rsidRDefault="0069493F">
            <w:pPr>
              <w:pStyle w:val="TableParagraph"/>
              <w:ind w:left="107"/>
              <w:rPr>
                <w:sz w:val="24"/>
              </w:rPr>
            </w:pPr>
            <w:r>
              <w:rPr>
                <w:sz w:val="24"/>
              </w:rPr>
              <w:t xml:space="preserve">2103 20 </w:t>
            </w:r>
            <w:r>
              <w:rPr>
                <w:spacing w:val="-5"/>
                <w:sz w:val="24"/>
              </w:rPr>
              <w:t>00</w:t>
            </w:r>
          </w:p>
        </w:tc>
        <w:tc>
          <w:tcPr>
            <w:tcW w:w="6469" w:type="dxa"/>
          </w:tcPr>
          <w:p w14:paraId="56561C70" w14:textId="77777777" w:rsidR="002D68EC" w:rsidRDefault="0069493F">
            <w:pPr>
              <w:pStyle w:val="TableParagraph"/>
              <w:rPr>
                <w:sz w:val="24"/>
              </w:rPr>
            </w:pPr>
            <w:r>
              <w:rPr>
                <w:sz w:val="24"/>
              </w:rPr>
              <w:t>-</w:t>
            </w:r>
            <w:r>
              <w:rPr>
                <w:spacing w:val="-1"/>
                <w:sz w:val="24"/>
              </w:rPr>
              <w:t xml:space="preserve"> </w:t>
            </w:r>
            <w:r>
              <w:rPr>
                <w:sz w:val="24"/>
              </w:rPr>
              <w:t xml:space="preserve">ketšup jm </w:t>
            </w:r>
            <w:r>
              <w:rPr>
                <w:spacing w:val="-2"/>
                <w:sz w:val="24"/>
              </w:rPr>
              <w:t>tomatikastmed</w:t>
            </w:r>
          </w:p>
        </w:tc>
        <w:tc>
          <w:tcPr>
            <w:tcW w:w="4220" w:type="dxa"/>
          </w:tcPr>
          <w:p w14:paraId="408DC5C3" w14:textId="77777777" w:rsidR="002D68EC" w:rsidRDefault="0069493F">
            <w:pPr>
              <w:pStyle w:val="TableParagraph"/>
              <w:ind w:left="137" w:right="81"/>
              <w:jc w:val="center"/>
              <w:rPr>
                <w:sz w:val="24"/>
              </w:rPr>
            </w:pPr>
            <w:r>
              <w:rPr>
                <w:sz w:val="24"/>
              </w:rPr>
              <w:t xml:space="preserve">10,2 </w:t>
            </w:r>
            <w:r>
              <w:rPr>
                <w:spacing w:val="-10"/>
                <w:sz w:val="24"/>
              </w:rPr>
              <w:t>%</w:t>
            </w:r>
          </w:p>
        </w:tc>
        <w:tc>
          <w:tcPr>
            <w:tcW w:w="2297" w:type="dxa"/>
          </w:tcPr>
          <w:p w14:paraId="19E891D9" w14:textId="77777777" w:rsidR="002D68EC" w:rsidRDefault="0069493F">
            <w:pPr>
              <w:pStyle w:val="TableParagraph"/>
              <w:ind w:left="7"/>
              <w:jc w:val="center"/>
              <w:rPr>
                <w:sz w:val="24"/>
              </w:rPr>
            </w:pPr>
            <w:r>
              <w:rPr>
                <w:spacing w:val="-10"/>
                <w:sz w:val="24"/>
              </w:rPr>
              <w:t>7</w:t>
            </w:r>
          </w:p>
        </w:tc>
      </w:tr>
      <w:tr w:rsidR="002D68EC" w14:paraId="378E2963" w14:textId="77777777">
        <w:trPr>
          <w:trHeight w:val="676"/>
        </w:trPr>
        <w:tc>
          <w:tcPr>
            <w:tcW w:w="1584" w:type="dxa"/>
          </w:tcPr>
          <w:p w14:paraId="6DB01483" w14:textId="77777777" w:rsidR="002D68EC" w:rsidRDefault="0069493F">
            <w:pPr>
              <w:pStyle w:val="TableParagraph"/>
              <w:ind w:left="107"/>
              <w:rPr>
                <w:sz w:val="24"/>
              </w:rPr>
            </w:pPr>
            <w:r>
              <w:rPr>
                <w:sz w:val="24"/>
              </w:rPr>
              <w:t xml:space="preserve">2105 00 </w:t>
            </w:r>
            <w:r>
              <w:rPr>
                <w:spacing w:val="-5"/>
                <w:sz w:val="24"/>
              </w:rPr>
              <w:t>10</w:t>
            </w:r>
          </w:p>
        </w:tc>
        <w:tc>
          <w:tcPr>
            <w:tcW w:w="6469" w:type="dxa"/>
          </w:tcPr>
          <w:p w14:paraId="170FCDBE" w14:textId="77777777" w:rsidR="002D68EC" w:rsidRDefault="0069493F">
            <w:pPr>
              <w:pStyle w:val="TableParagraph"/>
              <w:rPr>
                <w:sz w:val="24"/>
              </w:rPr>
            </w:pPr>
            <w:r>
              <w:rPr>
                <w:sz w:val="24"/>
              </w:rPr>
              <w:t>-</w:t>
            </w:r>
            <w:r>
              <w:rPr>
                <w:spacing w:val="-2"/>
                <w:sz w:val="24"/>
              </w:rPr>
              <w:t xml:space="preserve"> </w:t>
            </w:r>
            <w:r>
              <w:rPr>
                <w:sz w:val="24"/>
              </w:rPr>
              <w:t>mis ei</w:t>
            </w:r>
            <w:r>
              <w:rPr>
                <w:spacing w:val="-1"/>
                <w:sz w:val="24"/>
              </w:rPr>
              <w:t xml:space="preserve"> </w:t>
            </w:r>
            <w:r>
              <w:rPr>
                <w:sz w:val="24"/>
              </w:rPr>
              <w:t>sisalda piimarasvu</w:t>
            </w:r>
            <w:r>
              <w:rPr>
                <w:spacing w:val="-1"/>
                <w:sz w:val="24"/>
              </w:rPr>
              <w:t xml:space="preserve"> </w:t>
            </w:r>
            <w:r>
              <w:rPr>
                <w:sz w:val="24"/>
              </w:rPr>
              <w:t>või sisaldab</w:t>
            </w:r>
            <w:r>
              <w:rPr>
                <w:spacing w:val="-1"/>
                <w:sz w:val="24"/>
              </w:rPr>
              <w:t xml:space="preserve"> </w:t>
            </w:r>
            <w:r>
              <w:rPr>
                <w:sz w:val="24"/>
              </w:rPr>
              <w:t>neid alla</w:t>
            </w:r>
            <w:r>
              <w:rPr>
                <w:spacing w:val="-1"/>
                <w:sz w:val="24"/>
              </w:rPr>
              <w:t xml:space="preserve"> </w:t>
            </w:r>
            <w:r>
              <w:rPr>
                <w:sz w:val="24"/>
              </w:rPr>
              <w:t>3</w:t>
            </w:r>
            <w:r>
              <w:rPr>
                <w:spacing w:val="3"/>
                <w:sz w:val="24"/>
              </w:rPr>
              <w:t xml:space="preserve"> </w:t>
            </w:r>
            <w:r>
              <w:rPr>
                <w:sz w:val="24"/>
              </w:rPr>
              <w:t>%</w:t>
            </w:r>
            <w:r>
              <w:rPr>
                <w:spacing w:val="-1"/>
                <w:sz w:val="24"/>
              </w:rPr>
              <w:t xml:space="preserve"> </w:t>
            </w:r>
            <w:r>
              <w:rPr>
                <w:spacing w:val="-2"/>
                <w:sz w:val="24"/>
              </w:rPr>
              <w:t>massist</w:t>
            </w:r>
          </w:p>
        </w:tc>
        <w:tc>
          <w:tcPr>
            <w:tcW w:w="4220" w:type="dxa"/>
          </w:tcPr>
          <w:p w14:paraId="5454B815" w14:textId="77777777" w:rsidR="002D68EC" w:rsidRDefault="0069493F">
            <w:pPr>
              <w:pStyle w:val="TableParagraph"/>
              <w:ind w:left="137" w:right="81"/>
              <w:jc w:val="center"/>
              <w:rPr>
                <w:sz w:val="24"/>
              </w:rPr>
            </w:pPr>
            <w:r>
              <w:rPr>
                <w:sz w:val="24"/>
              </w:rPr>
              <w:t>8,6 %</w:t>
            </w:r>
            <w:r>
              <w:rPr>
                <w:spacing w:val="-1"/>
                <w:sz w:val="24"/>
              </w:rPr>
              <w:t xml:space="preserve"> </w:t>
            </w:r>
            <w:r>
              <w:rPr>
                <w:sz w:val="24"/>
              </w:rPr>
              <w:t>+</w:t>
            </w:r>
            <w:r>
              <w:rPr>
                <w:spacing w:val="-1"/>
                <w:sz w:val="24"/>
              </w:rPr>
              <w:t xml:space="preserve"> </w:t>
            </w:r>
            <w:r>
              <w:rPr>
                <w:sz w:val="24"/>
              </w:rPr>
              <w:t>20,2 EUR/100</w:t>
            </w:r>
            <w:r>
              <w:rPr>
                <w:spacing w:val="1"/>
                <w:sz w:val="24"/>
              </w:rPr>
              <w:t xml:space="preserve"> </w:t>
            </w:r>
            <w:r>
              <w:rPr>
                <w:sz w:val="24"/>
              </w:rPr>
              <w:t>kg MAX</w:t>
            </w:r>
            <w:r>
              <w:rPr>
                <w:spacing w:val="-1"/>
                <w:sz w:val="24"/>
              </w:rPr>
              <w:t xml:space="preserve"> </w:t>
            </w:r>
            <w:r>
              <w:rPr>
                <w:sz w:val="24"/>
              </w:rPr>
              <w:t>19,4</w:t>
            </w:r>
            <w:r>
              <w:rPr>
                <w:spacing w:val="1"/>
                <w:sz w:val="24"/>
              </w:rPr>
              <w:t xml:space="preserve"> </w:t>
            </w:r>
            <w:r>
              <w:rPr>
                <w:spacing w:val="-10"/>
                <w:sz w:val="24"/>
              </w:rPr>
              <w:t>%</w:t>
            </w:r>
          </w:p>
          <w:p w14:paraId="5126D119" w14:textId="77777777" w:rsidR="002D68EC" w:rsidRDefault="0069493F">
            <w:pPr>
              <w:pStyle w:val="TableParagraph"/>
              <w:spacing w:before="0"/>
              <w:ind w:left="137" w:right="79"/>
              <w:jc w:val="center"/>
              <w:rPr>
                <w:sz w:val="24"/>
              </w:rPr>
            </w:pPr>
            <w:r>
              <w:rPr>
                <w:sz w:val="24"/>
              </w:rPr>
              <w:t>+</w:t>
            </w:r>
            <w:r>
              <w:rPr>
                <w:spacing w:val="-2"/>
                <w:sz w:val="24"/>
              </w:rPr>
              <w:t xml:space="preserve"> </w:t>
            </w:r>
            <w:r>
              <w:rPr>
                <w:sz w:val="24"/>
              </w:rPr>
              <w:t>9,4 EUR/100</w:t>
            </w:r>
            <w:r>
              <w:rPr>
                <w:spacing w:val="1"/>
                <w:sz w:val="24"/>
              </w:rPr>
              <w:t xml:space="preserve"> </w:t>
            </w:r>
            <w:r>
              <w:rPr>
                <w:spacing w:val="-5"/>
                <w:sz w:val="24"/>
              </w:rPr>
              <w:t>kg</w:t>
            </w:r>
          </w:p>
        </w:tc>
        <w:tc>
          <w:tcPr>
            <w:tcW w:w="2297" w:type="dxa"/>
          </w:tcPr>
          <w:p w14:paraId="59309342" w14:textId="77777777" w:rsidR="002D68EC" w:rsidRDefault="0069493F">
            <w:pPr>
              <w:pStyle w:val="TableParagraph"/>
              <w:ind w:left="7"/>
              <w:jc w:val="center"/>
              <w:rPr>
                <w:sz w:val="24"/>
              </w:rPr>
            </w:pPr>
            <w:r>
              <w:rPr>
                <w:spacing w:val="-10"/>
                <w:sz w:val="24"/>
              </w:rPr>
              <w:t>0</w:t>
            </w:r>
          </w:p>
        </w:tc>
      </w:tr>
    </w:tbl>
    <w:p w14:paraId="63D68FB5"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953FD4D"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A31E5DD" w14:textId="77777777">
        <w:trPr>
          <w:trHeight w:val="671"/>
        </w:trPr>
        <w:tc>
          <w:tcPr>
            <w:tcW w:w="1584" w:type="dxa"/>
          </w:tcPr>
          <w:p w14:paraId="6629580D"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B23C5D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66977C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7253A15" w14:textId="77777777" w:rsidR="002D68EC" w:rsidRDefault="0069493F">
            <w:pPr>
              <w:pStyle w:val="TableParagraph"/>
              <w:spacing w:before="198"/>
              <w:ind w:left="7"/>
              <w:jc w:val="center"/>
              <w:rPr>
                <w:sz w:val="24"/>
              </w:rPr>
            </w:pPr>
            <w:r>
              <w:rPr>
                <w:spacing w:val="-2"/>
                <w:sz w:val="24"/>
              </w:rPr>
              <w:t>Üleminekukategooria</w:t>
            </w:r>
          </w:p>
        </w:tc>
      </w:tr>
      <w:tr w:rsidR="002D68EC" w14:paraId="17A036DB" w14:textId="77777777">
        <w:trPr>
          <w:trHeight w:val="671"/>
        </w:trPr>
        <w:tc>
          <w:tcPr>
            <w:tcW w:w="1584" w:type="dxa"/>
          </w:tcPr>
          <w:p w14:paraId="374C0589" w14:textId="77777777" w:rsidR="002D68EC" w:rsidRDefault="0069493F">
            <w:pPr>
              <w:pStyle w:val="TableParagraph"/>
              <w:spacing w:before="61"/>
              <w:ind w:left="107"/>
              <w:rPr>
                <w:sz w:val="24"/>
              </w:rPr>
            </w:pPr>
            <w:r>
              <w:rPr>
                <w:sz w:val="24"/>
              </w:rPr>
              <w:t xml:space="preserve">2105 00 </w:t>
            </w:r>
            <w:r>
              <w:rPr>
                <w:spacing w:val="-5"/>
                <w:sz w:val="24"/>
              </w:rPr>
              <w:t>91</w:t>
            </w:r>
          </w:p>
        </w:tc>
        <w:tc>
          <w:tcPr>
            <w:tcW w:w="6469" w:type="dxa"/>
          </w:tcPr>
          <w:p w14:paraId="7A7D1FB9" w14:textId="77777777" w:rsidR="002D68EC" w:rsidRDefault="0069493F">
            <w:pPr>
              <w:pStyle w:val="TableParagraph"/>
              <w:spacing w:before="61"/>
              <w:rPr>
                <w:sz w:val="24"/>
              </w:rPr>
            </w:pPr>
            <w:r>
              <w:rPr>
                <w:sz w:val="24"/>
              </w:rPr>
              <w:t>--</w:t>
            </w:r>
            <w:r>
              <w:rPr>
                <w:spacing w:val="-2"/>
                <w:sz w:val="24"/>
              </w:rPr>
              <w:t xml:space="preserve"> </w:t>
            </w:r>
            <w:r>
              <w:rPr>
                <w:sz w:val="24"/>
              </w:rPr>
              <w:t>vähemalt 3</w:t>
            </w:r>
            <w:r>
              <w:rPr>
                <w:spacing w:val="-1"/>
                <w:sz w:val="24"/>
              </w:rPr>
              <w:t xml:space="preserve"> </w:t>
            </w:r>
            <w:r>
              <w:rPr>
                <w:sz w:val="24"/>
              </w:rPr>
              <w:t>%, kuid alla</w:t>
            </w:r>
            <w:r>
              <w:rPr>
                <w:spacing w:val="-1"/>
                <w:sz w:val="24"/>
              </w:rPr>
              <w:t xml:space="preserve"> </w:t>
            </w:r>
            <w:r>
              <w:rPr>
                <w:sz w:val="24"/>
              </w:rPr>
              <w:t>7 %</w:t>
            </w:r>
            <w:r>
              <w:rPr>
                <w:spacing w:val="-1"/>
                <w:sz w:val="24"/>
              </w:rPr>
              <w:t xml:space="preserve"> </w:t>
            </w:r>
            <w:r>
              <w:rPr>
                <w:spacing w:val="-2"/>
                <w:sz w:val="24"/>
              </w:rPr>
              <w:t>massist</w:t>
            </w:r>
          </w:p>
        </w:tc>
        <w:tc>
          <w:tcPr>
            <w:tcW w:w="4220" w:type="dxa"/>
          </w:tcPr>
          <w:p w14:paraId="2D36FCEF" w14:textId="77777777" w:rsidR="002D68EC" w:rsidRDefault="0069493F">
            <w:pPr>
              <w:pStyle w:val="TableParagraph"/>
              <w:spacing w:before="61"/>
              <w:ind w:left="137" w:right="79"/>
              <w:jc w:val="center"/>
              <w:rPr>
                <w:sz w:val="24"/>
              </w:rPr>
            </w:pPr>
            <w:r>
              <w:rPr>
                <w:sz w:val="24"/>
              </w:rPr>
              <w:t>8</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38,5 EUR/100</w:t>
            </w:r>
            <w:r>
              <w:rPr>
                <w:spacing w:val="1"/>
                <w:sz w:val="24"/>
              </w:rPr>
              <w:t xml:space="preserve"> </w:t>
            </w:r>
            <w:r>
              <w:rPr>
                <w:sz w:val="24"/>
              </w:rPr>
              <w:t>kg</w:t>
            </w:r>
            <w:r>
              <w:rPr>
                <w:spacing w:val="2"/>
                <w:sz w:val="24"/>
              </w:rPr>
              <w:t xml:space="preserve"> </w:t>
            </w:r>
            <w:r>
              <w:rPr>
                <w:sz w:val="24"/>
              </w:rPr>
              <w:t>MAX</w:t>
            </w:r>
            <w:r>
              <w:rPr>
                <w:spacing w:val="-1"/>
                <w:sz w:val="24"/>
              </w:rPr>
              <w:t xml:space="preserve"> </w:t>
            </w:r>
            <w:r>
              <w:rPr>
                <w:sz w:val="24"/>
              </w:rPr>
              <w:t xml:space="preserve">18,1 </w:t>
            </w:r>
            <w:r>
              <w:rPr>
                <w:spacing w:val="-10"/>
                <w:sz w:val="24"/>
              </w:rPr>
              <w:t>%</w:t>
            </w:r>
          </w:p>
          <w:p w14:paraId="31923910" w14:textId="77777777" w:rsidR="002D68EC" w:rsidRDefault="0069493F">
            <w:pPr>
              <w:pStyle w:val="TableParagraph"/>
              <w:spacing w:before="0"/>
              <w:ind w:left="137" w:right="82"/>
              <w:jc w:val="center"/>
              <w:rPr>
                <w:sz w:val="24"/>
              </w:rPr>
            </w:pPr>
            <w:r>
              <w:rPr>
                <w:sz w:val="24"/>
              </w:rPr>
              <w:t>+</w:t>
            </w:r>
            <w:r>
              <w:rPr>
                <w:spacing w:val="-2"/>
                <w:sz w:val="24"/>
              </w:rPr>
              <w:t xml:space="preserve"> </w:t>
            </w:r>
            <w:r>
              <w:rPr>
                <w:sz w:val="24"/>
              </w:rPr>
              <w:t>7 EUR/100</w:t>
            </w:r>
            <w:r>
              <w:rPr>
                <w:spacing w:val="1"/>
                <w:sz w:val="24"/>
              </w:rPr>
              <w:t xml:space="preserve"> </w:t>
            </w:r>
            <w:r>
              <w:rPr>
                <w:spacing w:val="-5"/>
                <w:sz w:val="24"/>
              </w:rPr>
              <w:t>kg</w:t>
            </w:r>
          </w:p>
        </w:tc>
        <w:tc>
          <w:tcPr>
            <w:tcW w:w="2297" w:type="dxa"/>
          </w:tcPr>
          <w:p w14:paraId="51A3E54A" w14:textId="77777777" w:rsidR="002D68EC" w:rsidRDefault="0069493F">
            <w:pPr>
              <w:pStyle w:val="TableParagraph"/>
              <w:spacing w:before="61"/>
              <w:ind w:left="7"/>
              <w:jc w:val="center"/>
              <w:rPr>
                <w:sz w:val="24"/>
              </w:rPr>
            </w:pPr>
            <w:r>
              <w:rPr>
                <w:spacing w:val="-10"/>
                <w:sz w:val="24"/>
              </w:rPr>
              <w:t>0</w:t>
            </w:r>
          </w:p>
        </w:tc>
      </w:tr>
      <w:tr w:rsidR="002D68EC" w14:paraId="1F21AD71" w14:textId="77777777">
        <w:trPr>
          <w:trHeight w:val="672"/>
        </w:trPr>
        <w:tc>
          <w:tcPr>
            <w:tcW w:w="1584" w:type="dxa"/>
          </w:tcPr>
          <w:p w14:paraId="78652368" w14:textId="77777777" w:rsidR="002D68EC" w:rsidRDefault="0069493F">
            <w:pPr>
              <w:pStyle w:val="TableParagraph"/>
              <w:spacing w:before="61"/>
              <w:ind w:left="107"/>
              <w:rPr>
                <w:sz w:val="24"/>
              </w:rPr>
            </w:pPr>
            <w:r>
              <w:rPr>
                <w:sz w:val="24"/>
              </w:rPr>
              <w:t xml:space="preserve">2105 00 </w:t>
            </w:r>
            <w:r>
              <w:rPr>
                <w:spacing w:val="-5"/>
                <w:sz w:val="24"/>
              </w:rPr>
              <w:t>99</w:t>
            </w:r>
          </w:p>
        </w:tc>
        <w:tc>
          <w:tcPr>
            <w:tcW w:w="6469" w:type="dxa"/>
          </w:tcPr>
          <w:p w14:paraId="5B0C414B" w14:textId="77777777" w:rsidR="002D68EC" w:rsidRDefault="0069493F">
            <w:pPr>
              <w:pStyle w:val="TableParagraph"/>
              <w:spacing w:before="61"/>
              <w:rPr>
                <w:sz w:val="24"/>
              </w:rPr>
            </w:pPr>
            <w:r>
              <w:rPr>
                <w:sz w:val="24"/>
              </w:rPr>
              <w:t>--</w:t>
            </w:r>
            <w:r>
              <w:rPr>
                <w:spacing w:val="-2"/>
                <w:sz w:val="24"/>
              </w:rPr>
              <w:t xml:space="preserve"> </w:t>
            </w:r>
            <w:r>
              <w:rPr>
                <w:sz w:val="24"/>
              </w:rPr>
              <w:t>vähemalt 7</w:t>
            </w:r>
            <w:r>
              <w:rPr>
                <w:spacing w:val="-1"/>
                <w:sz w:val="24"/>
              </w:rPr>
              <w:t xml:space="preserve"> </w:t>
            </w:r>
            <w:r>
              <w:rPr>
                <w:sz w:val="24"/>
              </w:rPr>
              <w:t>%</w:t>
            </w:r>
            <w:r>
              <w:rPr>
                <w:spacing w:val="-1"/>
                <w:sz w:val="24"/>
              </w:rPr>
              <w:t xml:space="preserve"> </w:t>
            </w:r>
            <w:r>
              <w:rPr>
                <w:spacing w:val="-2"/>
                <w:sz w:val="24"/>
              </w:rPr>
              <w:t>massist</w:t>
            </w:r>
          </w:p>
        </w:tc>
        <w:tc>
          <w:tcPr>
            <w:tcW w:w="4220" w:type="dxa"/>
          </w:tcPr>
          <w:p w14:paraId="0031C579" w14:textId="77777777" w:rsidR="002D68EC" w:rsidRDefault="0069493F">
            <w:pPr>
              <w:pStyle w:val="TableParagraph"/>
              <w:ind w:left="137" w:right="79"/>
              <w:jc w:val="center"/>
              <w:rPr>
                <w:sz w:val="24"/>
              </w:rPr>
            </w:pPr>
            <w:r>
              <w:rPr>
                <w:sz w:val="24"/>
              </w:rPr>
              <w:t>7,9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54 EUR/100</w:t>
            </w:r>
            <w:r>
              <w:rPr>
                <w:spacing w:val="1"/>
                <w:sz w:val="24"/>
              </w:rPr>
              <w:t xml:space="preserve"> </w:t>
            </w:r>
            <w:r>
              <w:rPr>
                <w:sz w:val="24"/>
              </w:rPr>
              <w:t>kg</w:t>
            </w:r>
            <w:r>
              <w:rPr>
                <w:spacing w:val="2"/>
                <w:sz w:val="24"/>
              </w:rPr>
              <w:t xml:space="preserve"> </w:t>
            </w:r>
            <w:r>
              <w:rPr>
                <w:sz w:val="24"/>
              </w:rPr>
              <w:t>MAX</w:t>
            </w:r>
            <w:r>
              <w:rPr>
                <w:spacing w:val="-1"/>
                <w:sz w:val="24"/>
              </w:rPr>
              <w:t xml:space="preserve"> </w:t>
            </w:r>
            <w:r>
              <w:rPr>
                <w:sz w:val="24"/>
              </w:rPr>
              <w:t xml:space="preserve">17,8 </w:t>
            </w:r>
            <w:r>
              <w:rPr>
                <w:spacing w:val="-10"/>
                <w:sz w:val="24"/>
              </w:rPr>
              <w:t>%</w:t>
            </w:r>
          </w:p>
          <w:p w14:paraId="107163AA" w14:textId="77777777" w:rsidR="002D68EC" w:rsidRDefault="0069493F">
            <w:pPr>
              <w:pStyle w:val="TableParagraph"/>
              <w:spacing w:before="0"/>
              <w:ind w:left="137" w:right="79"/>
              <w:jc w:val="center"/>
              <w:rPr>
                <w:sz w:val="24"/>
              </w:rPr>
            </w:pPr>
            <w:r>
              <w:rPr>
                <w:sz w:val="24"/>
              </w:rPr>
              <w:t>+</w:t>
            </w:r>
            <w:r>
              <w:rPr>
                <w:spacing w:val="-2"/>
                <w:sz w:val="24"/>
              </w:rPr>
              <w:t xml:space="preserve"> </w:t>
            </w:r>
            <w:r>
              <w:rPr>
                <w:sz w:val="24"/>
              </w:rPr>
              <w:t>6,9 EUR/100</w:t>
            </w:r>
            <w:r>
              <w:rPr>
                <w:spacing w:val="1"/>
                <w:sz w:val="24"/>
              </w:rPr>
              <w:t xml:space="preserve"> </w:t>
            </w:r>
            <w:r>
              <w:rPr>
                <w:spacing w:val="-5"/>
                <w:sz w:val="24"/>
              </w:rPr>
              <w:t>kg</w:t>
            </w:r>
          </w:p>
        </w:tc>
        <w:tc>
          <w:tcPr>
            <w:tcW w:w="2297" w:type="dxa"/>
          </w:tcPr>
          <w:p w14:paraId="690926C8" w14:textId="77777777" w:rsidR="002D68EC" w:rsidRDefault="0069493F">
            <w:pPr>
              <w:pStyle w:val="TableParagraph"/>
              <w:spacing w:before="61"/>
              <w:ind w:left="7"/>
              <w:jc w:val="center"/>
              <w:rPr>
                <w:sz w:val="24"/>
              </w:rPr>
            </w:pPr>
            <w:r>
              <w:rPr>
                <w:spacing w:val="-10"/>
                <w:sz w:val="24"/>
              </w:rPr>
              <w:t>0</w:t>
            </w:r>
          </w:p>
        </w:tc>
      </w:tr>
      <w:tr w:rsidR="002D68EC" w14:paraId="7ED8200E" w14:textId="77777777">
        <w:trPr>
          <w:trHeight w:val="947"/>
        </w:trPr>
        <w:tc>
          <w:tcPr>
            <w:tcW w:w="1584" w:type="dxa"/>
          </w:tcPr>
          <w:p w14:paraId="6A078B7C" w14:textId="77777777" w:rsidR="002D68EC" w:rsidRDefault="0069493F">
            <w:pPr>
              <w:pStyle w:val="TableParagraph"/>
              <w:spacing w:before="61"/>
              <w:ind w:left="107"/>
              <w:rPr>
                <w:sz w:val="24"/>
              </w:rPr>
            </w:pPr>
            <w:r>
              <w:rPr>
                <w:sz w:val="24"/>
              </w:rPr>
              <w:t xml:space="preserve">2106 10 </w:t>
            </w:r>
            <w:r>
              <w:rPr>
                <w:spacing w:val="-5"/>
                <w:sz w:val="24"/>
              </w:rPr>
              <w:t>20</w:t>
            </w:r>
          </w:p>
        </w:tc>
        <w:tc>
          <w:tcPr>
            <w:tcW w:w="6469" w:type="dxa"/>
          </w:tcPr>
          <w:p w14:paraId="3E7F002B" w14:textId="77777777" w:rsidR="002D68EC" w:rsidRDefault="0069493F">
            <w:pPr>
              <w:pStyle w:val="TableParagraph"/>
              <w:ind w:right="173"/>
              <w:rPr>
                <w:sz w:val="24"/>
              </w:rPr>
            </w:pPr>
            <w:r>
              <w:rPr>
                <w:sz w:val="24"/>
              </w:rPr>
              <w:t>--</w:t>
            </w:r>
            <w:r>
              <w:rPr>
                <w:spacing w:val="-7"/>
                <w:sz w:val="24"/>
              </w:rPr>
              <w:t xml:space="preserve"> </w:t>
            </w:r>
            <w:r>
              <w:rPr>
                <w:sz w:val="24"/>
              </w:rPr>
              <w:t>mis</w:t>
            </w:r>
            <w:r>
              <w:rPr>
                <w:spacing w:val="-6"/>
                <w:sz w:val="24"/>
              </w:rPr>
              <w:t xml:space="preserve"> </w:t>
            </w:r>
            <w:r>
              <w:rPr>
                <w:sz w:val="24"/>
              </w:rPr>
              <w:t>ei</w:t>
            </w:r>
            <w:r>
              <w:rPr>
                <w:spacing w:val="-6"/>
                <w:sz w:val="24"/>
              </w:rPr>
              <w:t xml:space="preserve"> </w:t>
            </w:r>
            <w:r>
              <w:rPr>
                <w:sz w:val="24"/>
              </w:rPr>
              <w:t>sisalda</w:t>
            </w:r>
            <w:r>
              <w:rPr>
                <w:spacing w:val="-6"/>
                <w:sz w:val="24"/>
              </w:rPr>
              <w:t xml:space="preserve"> </w:t>
            </w:r>
            <w:r>
              <w:rPr>
                <w:sz w:val="24"/>
              </w:rPr>
              <w:t>piimarasva,</w:t>
            </w:r>
            <w:r>
              <w:rPr>
                <w:spacing w:val="-6"/>
                <w:sz w:val="24"/>
              </w:rPr>
              <w:t xml:space="preserve"> </w:t>
            </w:r>
            <w:r>
              <w:rPr>
                <w:sz w:val="24"/>
              </w:rPr>
              <w:t>sahharoosi,</w:t>
            </w:r>
            <w:r>
              <w:rPr>
                <w:spacing w:val="-6"/>
                <w:sz w:val="24"/>
              </w:rPr>
              <w:t xml:space="preserve"> </w:t>
            </w:r>
            <w:proofErr w:type="spellStart"/>
            <w:r>
              <w:rPr>
                <w:sz w:val="24"/>
              </w:rPr>
              <w:t>isoglükoosi</w:t>
            </w:r>
            <w:proofErr w:type="spellEnd"/>
            <w:r>
              <w:rPr>
                <w:sz w:val="24"/>
              </w:rPr>
              <w:t>,</w:t>
            </w:r>
            <w:r>
              <w:rPr>
                <w:spacing w:val="-6"/>
                <w:sz w:val="24"/>
              </w:rPr>
              <w:t xml:space="preserve"> </w:t>
            </w:r>
            <w:r>
              <w:rPr>
                <w:sz w:val="24"/>
              </w:rPr>
              <w:t>glükoosi ega tärklist või sisaldavad massist alla 1,5 % piimarasva, alla</w:t>
            </w:r>
          </w:p>
          <w:p w14:paraId="29364F95" w14:textId="77777777" w:rsidR="002D68EC" w:rsidRDefault="0069493F">
            <w:pPr>
              <w:pStyle w:val="TableParagraph"/>
              <w:spacing w:before="0"/>
              <w:rPr>
                <w:sz w:val="24"/>
              </w:rPr>
            </w:pPr>
            <w:r>
              <w:rPr>
                <w:sz w:val="24"/>
              </w:rPr>
              <w:t>5</w:t>
            </w:r>
            <w:r>
              <w:rPr>
                <w:spacing w:val="-3"/>
                <w:sz w:val="24"/>
              </w:rPr>
              <w:t xml:space="preserve"> </w:t>
            </w:r>
            <w:r>
              <w:rPr>
                <w:sz w:val="24"/>
              </w:rPr>
              <w:t>%</w:t>
            </w:r>
            <w:r>
              <w:rPr>
                <w:spacing w:val="-1"/>
                <w:sz w:val="24"/>
              </w:rPr>
              <w:t xml:space="preserve"> </w:t>
            </w:r>
            <w:r>
              <w:rPr>
                <w:sz w:val="24"/>
              </w:rPr>
              <w:t>sahharoosi</w:t>
            </w:r>
            <w:r>
              <w:rPr>
                <w:spacing w:val="-1"/>
                <w:sz w:val="24"/>
              </w:rPr>
              <w:t xml:space="preserve"> </w:t>
            </w:r>
            <w:r>
              <w:rPr>
                <w:sz w:val="24"/>
              </w:rPr>
              <w:t xml:space="preserve">või </w:t>
            </w:r>
            <w:proofErr w:type="spellStart"/>
            <w:r>
              <w:rPr>
                <w:sz w:val="24"/>
              </w:rPr>
              <w:t>isoglükoosi</w:t>
            </w:r>
            <w:proofErr w:type="spellEnd"/>
            <w:r>
              <w:rPr>
                <w:sz w:val="24"/>
              </w:rPr>
              <w:t xml:space="preserve"> ja</w:t>
            </w:r>
            <w:r>
              <w:rPr>
                <w:spacing w:val="-1"/>
                <w:sz w:val="24"/>
              </w:rPr>
              <w:t xml:space="preserve"> </w:t>
            </w:r>
            <w:r>
              <w:rPr>
                <w:sz w:val="24"/>
              </w:rPr>
              <w:t>alla</w:t>
            </w:r>
            <w:r>
              <w:rPr>
                <w:spacing w:val="-1"/>
                <w:sz w:val="24"/>
              </w:rPr>
              <w:t xml:space="preserve"> </w:t>
            </w:r>
            <w:r>
              <w:rPr>
                <w:sz w:val="24"/>
              </w:rPr>
              <w:t>5</w:t>
            </w:r>
            <w:r>
              <w:rPr>
                <w:spacing w:val="1"/>
                <w:sz w:val="24"/>
              </w:rPr>
              <w:t xml:space="preserve"> </w:t>
            </w:r>
            <w:r>
              <w:rPr>
                <w:sz w:val="24"/>
              </w:rPr>
              <w:t>%</w:t>
            </w:r>
            <w:r>
              <w:rPr>
                <w:spacing w:val="-2"/>
                <w:sz w:val="24"/>
              </w:rPr>
              <w:t xml:space="preserve"> </w:t>
            </w:r>
            <w:r>
              <w:rPr>
                <w:sz w:val="24"/>
              </w:rPr>
              <w:t xml:space="preserve">glükoosi või </w:t>
            </w:r>
            <w:r>
              <w:rPr>
                <w:spacing w:val="-2"/>
                <w:sz w:val="24"/>
              </w:rPr>
              <w:t>tärklist</w:t>
            </w:r>
          </w:p>
        </w:tc>
        <w:tc>
          <w:tcPr>
            <w:tcW w:w="4220" w:type="dxa"/>
          </w:tcPr>
          <w:p w14:paraId="2397D86E" w14:textId="77777777" w:rsidR="002D68EC" w:rsidRDefault="0069493F">
            <w:pPr>
              <w:pStyle w:val="TableParagraph"/>
              <w:spacing w:before="61"/>
              <w:ind w:left="137" w:right="81"/>
              <w:jc w:val="center"/>
              <w:rPr>
                <w:sz w:val="24"/>
              </w:rPr>
            </w:pPr>
            <w:r>
              <w:rPr>
                <w:sz w:val="24"/>
              </w:rPr>
              <w:t xml:space="preserve">12,8 </w:t>
            </w:r>
            <w:r>
              <w:rPr>
                <w:spacing w:val="-10"/>
                <w:sz w:val="24"/>
              </w:rPr>
              <w:t>%</w:t>
            </w:r>
          </w:p>
        </w:tc>
        <w:tc>
          <w:tcPr>
            <w:tcW w:w="2297" w:type="dxa"/>
          </w:tcPr>
          <w:p w14:paraId="1356AA83" w14:textId="77777777" w:rsidR="002D68EC" w:rsidRDefault="0069493F">
            <w:pPr>
              <w:pStyle w:val="TableParagraph"/>
              <w:spacing w:before="61"/>
              <w:ind w:left="7"/>
              <w:jc w:val="center"/>
              <w:rPr>
                <w:sz w:val="24"/>
              </w:rPr>
            </w:pPr>
            <w:r>
              <w:rPr>
                <w:spacing w:val="-10"/>
                <w:sz w:val="24"/>
              </w:rPr>
              <w:t>3</w:t>
            </w:r>
          </w:p>
        </w:tc>
      </w:tr>
      <w:tr w:rsidR="002D68EC" w14:paraId="716FC8FE" w14:textId="77777777">
        <w:trPr>
          <w:trHeight w:val="395"/>
        </w:trPr>
        <w:tc>
          <w:tcPr>
            <w:tcW w:w="1584" w:type="dxa"/>
          </w:tcPr>
          <w:p w14:paraId="4452A954" w14:textId="77777777" w:rsidR="002D68EC" w:rsidRDefault="0069493F">
            <w:pPr>
              <w:pStyle w:val="TableParagraph"/>
              <w:ind w:left="107"/>
              <w:rPr>
                <w:sz w:val="24"/>
              </w:rPr>
            </w:pPr>
            <w:r>
              <w:rPr>
                <w:sz w:val="24"/>
              </w:rPr>
              <w:t xml:space="preserve">2106 10 </w:t>
            </w:r>
            <w:r>
              <w:rPr>
                <w:spacing w:val="-5"/>
                <w:sz w:val="24"/>
              </w:rPr>
              <w:t>80</w:t>
            </w:r>
          </w:p>
        </w:tc>
        <w:tc>
          <w:tcPr>
            <w:tcW w:w="6469" w:type="dxa"/>
          </w:tcPr>
          <w:p w14:paraId="3236D941"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7D394F01" w14:textId="77777777" w:rsidR="002D68EC" w:rsidRDefault="0069493F">
            <w:pPr>
              <w:pStyle w:val="TableParagraph"/>
              <w:ind w:left="137" w:right="83"/>
              <w:jc w:val="center"/>
              <w:rPr>
                <w:sz w:val="24"/>
              </w:rPr>
            </w:pPr>
            <w:r>
              <w:rPr>
                <w:sz w:val="24"/>
              </w:rPr>
              <w:t>EA</w:t>
            </w:r>
            <w:r>
              <w:rPr>
                <w:spacing w:val="-2"/>
                <w:sz w:val="24"/>
              </w:rPr>
              <w:t xml:space="preserve"> </w:t>
            </w:r>
            <w:r>
              <w:rPr>
                <w:sz w:val="24"/>
              </w:rPr>
              <w:t>(Märkus</w:t>
            </w:r>
            <w:r>
              <w:rPr>
                <w:spacing w:val="-1"/>
                <w:sz w:val="24"/>
              </w:rPr>
              <w:t xml:space="preserve"> </w:t>
            </w:r>
            <w:r>
              <w:rPr>
                <w:spacing w:val="-5"/>
                <w:sz w:val="24"/>
              </w:rPr>
              <w:t>1)</w:t>
            </w:r>
          </w:p>
        </w:tc>
        <w:tc>
          <w:tcPr>
            <w:tcW w:w="2297" w:type="dxa"/>
          </w:tcPr>
          <w:p w14:paraId="1A98C2A4" w14:textId="77777777" w:rsidR="002D68EC" w:rsidRDefault="0069493F">
            <w:pPr>
              <w:pStyle w:val="TableParagraph"/>
              <w:ind w:left="7"/>
              <w:jc w:val="center"/>
              <w:rPr>
                <w:sz w:val="24"/>
              </w:rPr>
            </w:pPr>
            <w:r>
              <w:rPr>
                <w:spacing w:val="-10"/>
                <w:sz w:val="24"/>
              </w:rPr>
              <w:t>7</w:t>
            </w:r>
          </w:p>
        </w:tc>
      </w:tr>
      <w:tr w:rsidR="002D68EC" w14:paraId="3373AB0D" w14:textId="77777777">
        <w:trPr>
          <w:trHeight w:val="676"/>
        </w:trPr>
        <w:tc>
          <w:tcPr>
            <w:tcW w:w="1584" w:type="dxa"/>
          </w:tcPr>
          <w:p w14:paraId="687EBA0C" w14:textId="77777777" w:rsidR="002D68EC" w:rsidRDefault="0069493F">
            <w:pPr>
              <w:pStyle w:val="TableParagraph"/>
              <w:ind w:left="107"/>
              <w:rPr>
                <w:sz w:val="24"/>
              </w:rPr>
            </w:pPr>
            <w:r>
              <w:rPr>
                <w:sz w:val="24"/>
              </w:rPr>
              <w:t xml:space="preserve">2106 90 </w:t>
            </w:r>
            <w:r>
              <w:rPr>
                <w:spacing w:val="-5"/>
                <w:sz w:val="24"/>
              </w:rPr>
              <w:t>20</w:t>
            </w:r>
          </w:p>
        </w:tc>
        <w:tc>
          <w:tcPr>
            <w:tcW w:w="6469" w:type="dxa"/>
          </w:tcPr>
          <w:p w14:paraId="60B44F46" w14:textId="77777777" w:rsidR="002D68EC" w:rsidRDefault="0069493F">
            <w:pPr>
              <w:pStyle w:val="TableParagraph"/>
              <w:rPr>
                <w:sz w:val="24"/>
              </w:rPr>
            </w:pPr>
            <w:r>
              <w:rPr>
                <w:sz w:val="24"/>
              </w:rPr>
              <w:t>--</w:t>
            </w:r>
            <w:r>
              <w:rPr>
                <w:spacing w:val="-8"/>
                <w:sz w:val="24"/>
              </w:rPr>
              <w:t xml:space="preserve"> </w:t>
            </w:r>
            <w:r>
              <w:rPr>
                <w:sz w:val="24"/>
              </w:rPr>
              <w:t>alkoholtoodete</w:t>
            </w:r>
            <w:r>
              <w:rPr>
                <w:spacing w:val="-8"/>
                <w:sz w:val="24"/>
              </w:rPr>
              <w:t xml:space="preserve"> </w:t>
            </w:r>
            <w:r>
              <w:rPr>
                <w:sz w:val="24"/>
              </w:rPr>
              <w:t>segud</w:t>
            </w:r>
            <w:r>
              <w:rPr>
                <w:spacing w:val="-5"/>
                <w:sz w:val="24"/>
              </w:rPr>
              <w:t xml:space="preserve"> </w:t>
            </w:r>
            <w:r>
              <w:rPr>
                <w:sz w:val="24"/>
              </w:rPr>
              <w:t>(v.a</w:t>
            </w:r>
            <w:r>
              <w:rPr>
                <w:spacing w:val="-8"/>
                <w:sz w:val="24"/>
              </w:rPr>
              <w:t xml:space="preserve"> </w:t>
            </w:r>
            <w:r>
              <w:rPr>
                <w:sz w:val="24"/>
              </w:rPr>
              <w:t>lõhnaainetel</w:t>
            </w:r>
            <w:r>
              <w:rPr>
                <w:spacing w:val="-7"/>
                <w:sz w:val="24"/>
              </w:rPr>
              <w:t xml:space="preserve"> </w:t>
            </w:r>
            <w:r>
              <w:rPr>
                <w:sz w:val="24"/>
              </w:rPr>
              <w:t>põhinevad),</w:t>
            </w:r>
            <w:r>
              <w:rPr>
                <w:spacing w:val="-7"/>
                <w:sz w:val="24"/>
              </w:rPr>
              <w:t xml:space="preserve"> </w:t>
            </w:r>
            <w:r>
              <w:rPr>
                <w:sz w:val="24"/>
              </w:rPr>
              <w:t>mida kasutatakse jookide valmistamiseks</w:t>
            </w:r>
          </w:p>
        </w:tc>
        <w:tc>
          <w:tcPr>
            <w:tcW w:w="4220" w:type="dxa"/>
          </w:tcPr>
          <w:p w14:paraId="0052265F" w14:textId="77777777" w:rsidR="002D68EC" w:rsidRDefault="0069493F">
            <w:pPr>
              <w:pStyle w:val="TableParagraph"/>
              <w:ind w:left="138" w:right="79"/>
              <w:jc w:val="center"/>
              <w:rPr>
                <w:sz w:val="24"/>
              </w:rPr>
            </w:pPr>
            <w:r>
              <w:rPr>
                <w:sz w:val="24"/>
              </w:rPr>
              <w:t>17,3</w:t>
            </w:r>
            <w:r>
              <w:rPr>
                <w:spacing w:val="-1"/>
                <w:sz w:val="24"/>
              </w:rPr>
              <w:t xml:space="preserve"> </w:t>
            </w:r>
            <w:r>
              <w:rPr>
                <w:sz w:val="24"/>
              </w:rPr>
              <w:t>%</w:t>
            </w:r>
            <w:r>
              <w:rPr>
                <w:spacing w:val="-2"/>
                <w:sz w:val="24"/>
              </w:rPr>
              <w:t xml:space="preserve"> </w:t>
            </w:r>
            <w:r>
              <w:rPr>
                <w:sz w:val="24"/>
              </w:rPr>
              <w:t>MIN 1</w:t>
            </w:r>
            <w:r>
              <w:rPr>
                <w:spacing w:val="-2"/>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6A96BA3D" w14:textId="77777777" w:rsidR="002D68EC" w:rsidRDefault="0069493F">
            <w:pPr>
              <w:pStyle w:val="TableParagraph"/>
              <w:ind w:left="7"/>
              <w:jc w:val="center"/>
              <w:rPr>
                <w:sz w:val="24"/>
              </w:rPr>
            </w:pPr>
            <w:r>
              <w:rPr>
                <w:spacing w:val="-10"/>
                <w:sz w:val="24"/>
              </w:rPr>
              <w:t>7</w:t>
            </w:r>
          </w:p>
        </w:tc>
      </w:tr>
      <w:tr w:rsidR="002D68EC" w14:paraId="2A7B073F" w14:textId="77777777">
        <w:trPr>
          <w:trHeight w:val="395"/>
        </w:trPr>
        <w:tc>
          <w:tcPr>
            <w:tcW w:w="1584" w:type="dxa"/>
          </w:tcPr>
          <w:p w14:paraId="7775E15E" w14:textId="77777777" w:rsidR="002D68EC" w:rsidRDefault="0069493F">
            <w:pPr>
              <w:pStyle w:val="TableParagraph"/>
              <w:ind w:left="107"/>
              <w:rPr>
                <w:sz w:val="24"/>
              </w:rPr>
            </w:pPr>
            <w:r>
              <w:rPr>
                <w:sz w:val="24"/>
              </w:rPr>
              <w:t xml:space="preserve">2106 90 </w:t>
            </w:r>
            <w:r>
              <w:rPr>
                <w:spacing w:val="-5"/>
                <w:sz w:val="24"/>
              </w:rPr>
              <w:t>30</w:t>
            </w:r>
          </w:p>
        </w:tc>
        <w:tc>
          <w:tcPr>
            <w:tcW w:w="6469" w:type="dxa"/>
          </w:tcPr>
          <w:p w14:paraId="0053D694" w14:textId="77777777" w:rsidR="002D68EC" w:rsidRDefault="0069493F">
            <w:pPr>
              <w:pStyle w:val="TableParagraph"/>
              <w:rPr>
                <w:sz w:val="24"/>
              </w:rPr>
            </w:pPr>
            <w:r>
              <w:rPr>
                <w:sz w:val="24"/>
              </w:rPr>
              <w:t>---</w:t>
            </w:r>
            <w:r>
              <w:rPr>
                <w:spacing w:val="-3"/>
                <w:sz w:val="24"/>
              </w:rPr>
              <w:t xml:space="preserve"> </w:t>
            </w:r>
            <w:proofErr w:type="spellStart"/>
            <w:r>
              <w:rPr>
                <w:spacing w:val="-2"/>
                <w:sz w:val="24"/>
              </w:rPr>
              <w:t>isoglükoosisiirup</w:t>
            </w:r>
            <w:proofErr w:type="spellEnd"/>
          </w:p>
        </w:tc>
        <w:tc>
          <w:tcPr>
            <w:tcW w:w="4220" w:type="dxa"/>
          </w:tcPr>
          <w:p w14:paraId="2B5B8FF5" w14:textId="77777777" w:rsidR="002D68EC" w:rsidRDefault="0069493F">
            <w:pPr>
              <w:pStyle w:val="TableParagraph"/>
              <w:ind w:left="137" w:right="82"/>
              <w:jc w:val="center"/>
              <w:rPr>
                <w:sz w:val="24"/>
              </w:rPr>
            </w:pPr>
            <w:r>
              <w:rPr>
                <w:sz w:val="24"/>
              </w:rPr>
              <w:t>42,7</w:t>
            </w:r>
            <w:r>
              <w:rPr>
                <w:spacing w:val="-1"/>
                <w:sz w:val="24"/>
              </w:rPr>
              <w:t xml:space="preserve"> </w:t>
            </w:r>
            <w:r>
              <w:rPr>
                <w:sz w:val="24"/>
              </w:rPr>
              <w:t>EUR/100</w:t>
            </w:r>
            <w:r>
              <w:rPr>
                <w:spacing w:val="1"/>
                <w:sz w:val="24"/>
              </w:rPr>
              <w:t xml:space="preserve"> </w:t>
            </w:r>
            <w:r>
              <w:rPr>
                <w:sz w:val="24"/>
              </w:rPr>
              <w:t xml:space="preserve">kg/net </w:t>
            </w:r>
            <w:proofErr w:type="spellStart"/>
            <w:r>
              <w:rPr>
                <w:spacing w:val="-5"/>
                <w:sz w:val="24"/>
              </w:rPr>
              <w:t>mas</w:t>
            </w:r>
            <w:proofErr w:type="spellEnd"/>
          </w:p>
        </w:tc>
        <w:tc>
          <w:tcPr>
            <w:tcW w:w="2297" w:type="dxa"/>
          </w:tcPr>
          <w:p w14:paraId="72AE7994" w14:textId="77777777" w:rsidR="002D68EC" w:rsidRDefault="0069493F">
            <w:pPr>
              <w:pStyle w:val="TableParagraph"/>
              <w:ind w:left="7"/>
              <w:jc w:val="center"/>
              <w:rPr>
                <w:sz w:val="24"/>
              </w:rPr>
            </w:pPr>
            <w:r>
              <w:rPr>
                <w:spacing w:val="-10"/>
                <w:sz w:val="24"/>
              </w:rPr>
              <w:t>7</w:t>
            </w:r>
          </w:p>
        </w:tc>
      </w:tr>
      <w:tr w:rsidR="002D68EC" w14:paraId="3E6D98BC" w14:textId="77777777">
        <w:trPr>
          <w:trHeight w:val="395"/>
        </w:trPr>
        <w:tc>
          <w:tcPr>
            <w:tcW w:w="1584" w:type="dxa"/>
          </w:tcPr>
          <w:p w14:paraId="4CD1C5B1" w14:textId="77777777" w:rsidR="002D68EC" w:rsidRDefault="0069493F">
            <w:pPr>
              <w:pStyle w:val="TableParagraph"/>
              <w:ind w:left="107"/>
              <w:rPr>
                <w:sz w:val="24"/>
              </w:rPr>
            </w:pPr>
            <w:r>
              <w:rPr>
                <w:sz w:val="24"/>
              </w:rPr>
              <w:t xml:space="preserve">2106 90 </w:t>
            </w:r>
            <w:r>
              <w:rPr>
                <w:spacing w:val="-5"/>
                <w:sz w:val="24"/>
              </w:rPr>
              <w:t>55</w:t>
            </w:r>
          </w:p>
        </w:tc>
        <w:tc>
          <w:tcPr>
            <w:tcW w:w="6469" w:type="dxa"/>
          </w:tcPr>
          <w:p w14:paraId="2699EDEB" w14:textId="77777777" w:rsidR="002D68EC" w:rsidRDefault="0069493F">
            <w:pPr>
              <w:pStyle w:val="TableParagraph"/>
              <w:rPr>
                <w:sz w:val="24"/>
              </w:rPr>
            </w:pPr>
            <w:r>
              <w:rPr>
                <w:sz w:val="24"/>
              </w:rPr>
              <w:t>----</w:t>
            </w:r>
            <w:r>
              <w:rPr>
                <w:spacing w:val="-2"/>
                <w:sz w:val="24"/>
              </w:rPr>
              <w:t xml:space="preserve"> </w:t>
            </w:r>
            <w:r>
              <w:rPr>
                <w:sz w:val="24"/>
              </w:rPr>
              <w:t>glükoosisiirupid</w:t>
            </w:r>
            <w:r>
              <w:rPr>
                <w:spacing w:val="-1"/>
                <w:sz w:val="24"/>
              </w:rPr>
              <w:t xml:space="preserve"> </w:t>
            </w:r>
            <w:r>
              <w:rPr>
                <w:sz w:val="24"/>
              </w:rPr>
              <w:t>ja</w:t>
            </w:r>
            <w:r>
              <w:rPr>
                <w:spacing w:val="-2"/>
                <w:sz w:val="24"/>
              </w:rPr>
              <w:t xml:space="preserve"> </w:t>
            </w:r>
            <w:r>
              <w:rPr>
                <w:sz w:val="24"/>
              </w:rPr>
              <w:t xml:space="preserve">siirupid </w:t>
            </w:r>
            <w:proofErr w:type="spellStart"/>
            <w:r>
              <w:rPr>
                <w:spacing w:val="-2"/>
                <w:sz w:val="24"/>
              </w:rPr>
              <w:t>maltodekstriinist</w:t>
            </w:r>
            <w:proofErr w:type="spellEnd"/>
          </w:p>
        </w:tc>
        <w:tc>
          <w:tcPr>
            <w:tcW w:w="4220" w:type="dxa"/>
          </w:tcPr>
          <w:p w14:paraId="7A49294F" w14:textId="77777777" w:rsidR="002D68EC" w:rsidRDefault="0069493F">
            <w:pPr>
              <w:pStyle w:val="TableParagraph"/>
              <w:ind w:left="137" w:right="79"/>
              <w:jc w:val="center"/>
              <w:rPr>
                <w:sz w:val="24"/>
              </w:rPr>
            </w:pPr>
            <w:r>
              <w:rPr>
                <w:sz w:val="24"/>
              </w:rPr>
              <w:t>20</w:t>
            </w:r>
            <w:r>
              <w:rPr>
                <w:spacing w:val="-1"/>
                <w:sz w:val="24"/>
              </w:rPr>
              <w:t xml:space="preserve"> </w:t>
            </w:r>
            <w:r>
              <w:rPr>
                <w:sz w:val="24"/>
              </w:rPr>
              <w:t>EUR/100</w:t>
            </w:r>
            <w:r>
              <w:rPr>
                <w:spacing w:val="1"/>
                <w:sz w:val="24"/>
              </w:rPr>
              <w:t xml:space="preserve"> </w:t>
            </w:r>
            <w:r>
              <w:rPr>
                <w:spacing w:val="-5"/>
                <w:sz w:val="24"/>
              </w:rPr>
              <w:t>kg</w:t>
            </w:r>
          </w:p>
        </w:tc>
        <w:tc>
          <w:tcPr>
            <w:tcW w:w="2297" w:type="dxa"/>
          </w:tcPr>
          <w:p w14:paraId="63C2ACD7" w14:textId="77777777" w:rsidR="002D68EC" w:rsidRDefault="0069493F">
            <w:pPr>
              <w:pStyle w:val="TableParagraph"/>
              <w:ind w:left="7"/>
              <w:jc w:val="center"/>
              <w:rPr>
                <w:sz w:val="24"/>
              </w:rPr>
            </w:pPr>
            <w:r>
              <w:rPr>
                <w:spacing w:val="-10"/>
                <w:sz w:val="24"/>
              </w:rPr>
              <w:t>7</w:t>
            </w:r>
          </w:p>
        </w:tc>
      </w:tr>
      <w:tr w:rsidR="002D68EC" w14:paraId="4307B892" w14:textId="77777777">
        <w:trPr>
          <w:trHeight w:val="395"/>
        </w:trPr>
        <w:tc>
          <w:tcPr>
            <w:tcW w:w="1584" w:type="dxa"/>
          </w:tcPr>
          <w:p w14:paraId="0D893BF7" w14:textId="77777777" w:rsidR="002D68EC" w:rsidRDefault="0069493F">
            <w:pPr>
              <w:pStyle w:val="TableParagraph"/>
              <w:ind w:left="107"/>
              <w:rPr>
                <w:sz w:val="24"/>
              </w:rPr>
            </w:pPr>
            <w:r>
              <w:rPr>
                <w:sz w:val="24"/>
              </w:rPr>
              <w:t xml:space="preserve">2106 90 </w:t>
            </w:r>
            <w:r>
              <w:rPr>
                <w:spacing w:val="-5"/>
                <w:sz w:val="24"/>
              </w:rPr>
              <w:t>59</w:t>
            </w:r>
          </w:p>
        </w:tc>
        <w:tc>
          <w:tcPr>
            <w:tcW w:w="6469" w:type="dxa"/>
          </w:tcPr>
          <w:p w14:paraId="64CE3A23"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56992E86" w14:textId="77777777" w:rsidR="002D68EC" w:rsidRDefault="0069493F">
            <w:pPr>
              <w:pStyle w:val="TableParagraph"/>
              <w:ind w:left="137" w:right="81"/>
              <w:jc w:val="center"/>
              <w:rPr>
                <w:sz w:val="24"/>
              </w:rPr>
            </w:pPr>
            <w:r>
              <w:rPr>
                <w:sz w:val="24"/>
              </w:rPr>
              <w:t>0,4</w:t>
            </w:r>
            <w:r>
              <w:rPr>
                <w:spacing w:val="-1"/>
                <w:sz w:val="24"/>
              </w:rPr>
              <w:t xml:space="preserve"> </w:t>
            </w:r>
            <w:r>
              <w:rPr>
                <w:sz w:val="24"/>
              </w:rPr>
              <w:t>EUR/100</w:t>
            </w:r>
            <w:r>
              <w:rPr>
                <w:spacing w:val="-1"/>
                <w:sz w:val="24"/>
              </w:rPr>
              <w:t xml:space="preserve"> </w:t>
            </w:r>
            <w:r>
              <w:rPr>
                <w:sz w:val="24"/>
              </w:rPr>
              <w:t>kg</w:t>
            </w:r>
            <w:r>
              <w:rPr>
                <w:spacing w:val="-1"/>
                <w:sz w:val="24"/>
              </w:rPr>
              <w:t xml:space="preserve"> </w:t>
            </w:r>
            <w:r>
              <w:rPr>
                <w:sz w:val="24"/>
              </w:rPr>
              <w:t>(Märkus</w:t>
            </w:r>
            <w:r>
              <w:rPr>
                <w:spacing w:val="2"/>
                <w:sz w:val="24"/>
              </w:rPr>
              <w:t xml:space="preserve"> </w:t>
            </w:r>
            <w:r>
              <w:rPr>
                <w:spacing w:val="-5"/>
                <w:sz w:val="24"/>
              </w:rPr>
              <w:t>7)</w:t>
            </w:r>
          </w:p>
        </w:tc>
        <w:tc>
          <w:tcPr>
            <w:tcW w:w="2297" w:type="dxa"/>
          </w:tcPr>
          <w:p w14:paraId="4D9AB467" w14:textId="77777777" w:rsidR="002D68EC" w:rsidRDefault="0069493F">
            <w:pPr>
              <w:pStyle w:val="TableParagraph"/>
              <w:ind w:left="7"/>
              <w:jc w:val="center"/>
              <w:rPr>
                <w:sz w:val="24"/>
              </w:rPr>
            </w:pPr>
            <w:r>
              <w:rPr>
                <w:spacing w:val="-10"/>
                <w:sz w:val="24"/>
              </w:rPr>
              <w:t>7</w:t>
            </w:r>
          </w:p>
        </w:tc>
      </w:tr>
    </w:tbl>
    <w:p w14:paraId="1A409B1F"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B8BC52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DD494FE" w14:textId="77777777">
        <w:trPr>
          <w:trHeight w:val="671"/>
        </w:trPr>
        <w:tc>
          <w:tcPr>
            <w:tcW w:w="1584" w:type="dxa"/>
          </w:tcPr>
          <w:p w14:paraId="7C187C8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526D584C"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7E14A2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8E5AAC2" w14:textId="77777777" w:rsidR="002D68EC" w:rsidRDefault="0069493F">
            <w:pPr>
              <w:pStyle w:val="TableParagraph"/>
              <w:spacing w:before="198"/>
              <w:ind w:left="7"/>
              <w:jc w:val="center"/>
              <w:rPr>
                <w:sz w:val="24"/>
              </w:rPr>
            </w:pPr>
            <w:r>
              <w:rPr>
                <w:spacing w:val="-2"/>
                <w:sz w:val="24"/>
              </w:rPr>
              <w:t>Üleminekukategooria</w:t>
            </w:r>
          </w:p>
        </w:tc>
      </w:tr>
      <w:tr w:rsidR="002D68EC" w14:paraId="504E7B9E" w14:textId="77777777">
        <w:trPr>
          <w:trHeight w:val="398"/>
        </w:trPr>
        <w:tc>
          <w:tcPr>
            <w:tcW w:w="1584" w:type="dxa"/>
          </w:tcPr>
          <w:p w14:paraId="2F6496D0" w14:textId="77777777" w:rsidR="002D68EC" w:rsidRDefault="0069493F">
            <w:pPr>
              <w:pStyle w:val="TableParagraph"/>
              <w:spacing w:before="61"/>
              <w:ind w:left="107"/>
              <w:rPr>
                <w:sz w:val="24"/>
              </w:rPr>
            </w:pPr>
            <w:r>
              <w:rPr>
                <w:sz w:val="24"/>
              </w:rPr>
              <w:t xml:space="preserve">2106 90 </w:t>
            </w:r>
            <w:r>
              <w:rPr>
                <w:spacing w:val="-5"/>
                <w:sz w:val="24"/>
              </w:rPr>
              <w:t>98</w:t>
            </w:r>
          </w:p>
        </w:tc>
        <w:tc>
          <w:tcPr>
            <w:tcW w:w="6469" w:type="dxa"/>
          </w:tcPr>
          <w:p w14:paraId="40FA686D"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618506A5" w14:textId="77777777" w:rsidR="002D68EC" w:rsidRDefault="002D68EC">
            <w:pPr>
              <w:pStyle w:val="TableParagraph"/>
              <w:spacing w:before="0"/>
              <w:ind w:left="0"/>
            </w:pPr>
          </w:p>
        </w:tc>
        <w:tc>
          <w:tcPr>
            <w:tcW w:w="2297" w:type="dxa"/>
          </w:tcPr>
          <w:p w14:paraId="475CDB1B" w14:textId="77777777" w:rsidR="002D68EC" w:rsidRDefault="002D68EC">
            <w:pPr>
              <w:pStyle w:val="TableParagraph"/>
              <w:spacing w:before="0"/>
              <w:ind w:left="0"/>
            </w:pPr>
          </w:p>
        </w:tc>
      </w:tr>
      <w:tr w:rsidR="002D68EC" w14:paraId="6C2EFCC3" w14:textId="77777777">
        <w:trPr>
          <w:trHeight w:val="945"/>
        </w:trPr>
        <w:tc>
          <w:tcPr>
            <w:tcW w:w="1584" w:type="dxa"/>
          </w:tcPr>
          <w:p w14:paraId="6DE929F2"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z w:val="24"/>
              </w:rPr>
              <w:t>2106 90</w:t>
            </w:r>
            <w:r>
              <w:rPr>
                <w:spacing w:val="-1"/>
                <w:sz w:val="24"/>
              </w:rPr>
              <w:t xml:space="preserve"> </w:t>
            </w:r>
            <w:r>
              <w:rPr>
                <w:spacing w:val="-5"/>
                <w:sz w:val="24"/>
              </w:rPr>
              <w:t>98</w:t>
            </w:r>
          </w:p>
        </w:tc>
        <w:tc>
          <w:tcPr>
            <w:tcW w:w="6469" w:type="dxa"/>
          </w:tcPr>
          <w:p w14:paraId="24FB290B" w14:textId="77777777" w:rsidR="002D68EC" w:rsidRDefault="0069493F">
            <w:pPr>
              <w:pStyle w:val="TableParagraph"/>
              <w:ind w:right="173"/>
              <w:rPr>
                <w:sz w:val="24"/>
              </w:rPr>
            </w:pPr>
            <w:r>
              <w:rPr>
                <w:sz w:val="24"/>
              </w:rPr>
              <w:t>----</w:t>
            </w:r>
            <w:r>
              <w:rPr>
                <w:spacing w:val="-7"/>
                <w:sz w:val="24"/>
              </w:rPr>
              <w:t xml:space="preserve"> </w:t>
            </w:r>
            <w:r>
              <w:rPr>
                <w:sz w:val="24"/>
              </w:rPr>
              <w:t>mis</w:t>
            </w:r>
            <w:r>
              <w:rPr>
                <w:spacing w:val="-7"/>
                <w:sz w:val="24"/>
              </w:rPr>
              <w:t xml:space="preserve"> </w:t>
            </w:r>
            <w:r>
              <w:rPr>
                <w:sz w:val="24"/>
              </w:rPr>
              <w:t>sisaldab</w:t>
            </w:r>
            <w:r>
              <w:rPr>
                <w:spacing w:val="-7"/>
                <w:sz w:val="24"/>
              </w:rPr>
              <w:t xml:space="preserve"> </w:t>
            </w:r>
            <w:r>
              <w:rPr>
                <w:sz w:val="24"/>
              </w:rPr>
              <w:t>sahharoosi</w:t>
            </w:r>
            <w:r>
              <w:rPr>
                <w:spacing w:val="-7"/>
                <w:sz w:val="24"/>
              </w:rPr>
              <w:t xml:space="preserve"> </w:t>
            </w:r>
            <w:r>
              <w:rPr>
                <w:sz w:val="24"/>
              </w:rPr>
              <w:t>(k.a</w:t>
            </w:r>
            <w:r>
              <w:rPr>
                <w:spacing w:val="-7"/>
                <w:sz w:val="24"/>
              </w:rPr>
              <w:t xml:space="preserve"> </w:t>
            </w:r>
            <w:r>
              <w:rPr>
                <w:sz w:val="24"/>
              </w:rPr>
              <w:t>sahharoosina</w:t>
            </w:r>
            <w:r>
              <w:rPr>
                <w:spacing w:val="-7"/>
                <w:sz w:val="24"/>
              </w:rPr>
              <w:t xml:space="preserve"> </w:t>
            </w:r>
            <w:r>
              <w:rPr>
                <w:sz w:val="24"/>
              </w:rPr>
              <w:t xml:space="preserve">väljendatud </w:t>
            </w:r>
            <w:proofErr w:type="spellStart"/>
            <w:r>
              <w:rPr>
                <w:sz w:val="24"/>
              </w:rPr>
              <w:t>invertsuhkur</w:t>
            </w:r>
            <w:proofErr w:type="spellEnd"/>
            <w:r>
              <w:rPr>
                <w:sz w:val="24"/>
              </w:rPr>
              <w:t xml:space="preserve">) või sahharoosina väljendatud </w:t>
            </w:r>
            <w:proofErr w:type="spellStart"/>
            <w:r>
              <w:rPr>
                <w:sz w:val="24"/>
              </w:rPr>
              <w:t>isoglükoosi</w:t>
            </w:r>
            <w:proofErr w:type="spellEnd"/>
            <w:r>
              <w:rPr>
                <w:sz w:val="24"/>
              </w:rPr>
              <w:t xml:space="preserve"> vähemalt 70 % massist</w:t>
            </w:r>
          </w:p>
        </w:tc>
        <w:tc>
          <w:tcPr>
            <w:tcW w:w="4220" w:type="dxa"/>
          </w:tcPr>
          <w:p w14:paraId="526255D9" w14:textId="77777777" w:rsidR="002D68EC" w:rsidRDefault="0069493F">
            <w:pPr>
              <w:pStyle w:val="TableParagraph"/>
              <w:ind w:left="137" w:right="81"/>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21845148" w14:textId="77777777" w:rsidR="002D68EC" w:rsidRDefault="0069493F">
            <w:pPr>
              <w:pStyle w:val="TableParagraph"/>
              <w:ind w:left="7"/>
              <w:jc w:val="center"/>
              <w:rPr>
                <w:sz w:val="24"/>
              </w:rPr>
            </w:pPr>
            <w:r>
              <w:rPr>
                <w:spacing w:val="-10"/>
                <w:sz w:val="24"/>
              </w:rPr>
              <w:t>7</w:t>
            </w:r>
          </w:p>
        </w:tc>
      </w:tr>
      <w:tr w:rsidR="002D68EC" w14:paraId="05E16458" w14:textId="77777777">
        <w:trPr>
          <w:trHeight w:val="947"/>
        </w:trPr>
        <w:tc>
          <w:tcPr>
            <w:tcW w:w="1584" w:type="dxa"/>
          </w:tcPr>
          <w:p w14:paraId="61A3BB3A"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z w:val="24"/>
              </w:rPr>
              <w:t>2106 90</w:t>
            </w:r>
            <w:r>
              <w:rPr>
                <w:spacing w:val="-1"/>
                <w:sz w:val="24"/>
              </w:rPr>
              <w:t xml:space="preserve"> </w:t>
            </w:r>
            <w:r>
              <w:rPr>
                <w:spacing w:val="-5"/>
                <w:sz w:val="24"/>
              </w:rPr>
              <w:t>98</w:t>
            </w:r>
          </w:p>
        </w:tc>
        <w:tc>
          <w:tcPr>
            <w:tcW w:w="6469" w:type="dxa"/>
          </w:tcPr>
          <w:p w14:paraId="6152799C" w14:textId="77777777" w:rsidR="002D68EC" w:rsidRDefault="0069493F">
            <w:pPr>
              <w:pStyle w:val="TableParagraph"/>
              <w:ind w:right="447"/>
              <w:rPr>
                <w:sz w:val="24"/>
              </w:rPr>
            </w:pPr>
            <w:r>
              <w:rPr>
                <w:sz w:val="24"/>
              </w:rPr>
              <w:t xml:space="preserve">---- mis sisaldab sahharoosi (k.a sahharoosina väljendatud </w:t>
            </w:r>
            <w:proofErr w:type="spellStart"/>
            <w:r>
              <w:rPr>
                <w:sz w:val="24"/>
              </w:rPr>
              <w:t>invertsuhkur</w:t>
            </w:r>
            <w:proofErr w:type="spellEnd"/>
            <w:r>
              <w:rPr>
                <w:sz w:val="24"/>
              </w:rPr>
              <w:t>)</w:t>
            </w:r>
            <w:r>
              <w:rPr>
                <w:spacing w:val="-9"/>
                <w:sz w:val="24"/>
              </w:rPr>
              <w:t xml:space="preserve"> </w:t>
            </w:r>
            <w:r>
              <w:rPr>
                <w:sz w:val="24"/>
              </w:rPr>
              <w:t>või</w:t>
            </w:r>
            <w:r>
              <w:rPr>
                <w:spacing w:val="-8"/>
                <w:sz w:val="24"/>
              </w:rPr>
              <w:t xml:space="preserve"> </w:t>
            </w:r>
            <w:r>
              <w:rPr>
                <w:sz w:val="24"/>
              </w:rPr>
              <w:t>sahharoosina</w:t>
            </w:r>
            <w:r>
              <w:rPr>
                <w:spacing w:val="-9"/>
                <w:sz w:val="24"/>
              </w:rPr>
              <w:t xml:space="preserve"> </w:t>
            </w:r>
            <w:r>
              <w:rPr>
                <w:sz w:val="24"/>
              </w:rPr>
              <w:t>väljendatud</w:t>
            </w:r>
            <w:r>
              <w:rPr>
                <w:spacing w:val="-8"/>
                <w:sz w:val="24"/>
              </w:rPr>
              <w:t xml:space="preserve"> </w:t>
            </w:r>
            <w:proofErr w:type="spellStart"/>
            <w:r>
              <w:rPr>
                <w:sz w:val="24"/>
              </w:rPr>
              <w:t>isoglükoosi</w:t>
            </w:r>
            <w:proofErr w:type="spellEnd"/>
            <w:r>
              <w:rPr>
                <w:spacing w:val="-8"/>
                <w:sz w:val="24"/>
              </w:rPr>
              <w:t xml:space="preserve"> </w:t>
            </w:r>
            <w:r>
              <w:rPr>
                <w:sz w:val="24"/>
              </w:rPr>
              <w:t>alla 70 % massist</w:t>
            </w:r>
          </w:p>
        </w:tc>
        <w:tc>
          <w:tcPr>
            <w:tcW w:w="4220" w:type="dxa"/>
          </w:tcPr>
          <w:p w14:paraId="341031D6" w14:textId="77777777" w:rsidR="002D68EC" w:rsidRDefault="0069493F">
            <w:pPr>
              <w:pStyle w:val="TableParagraph"/>
              <w:spacing w:before="61"/>
              <w:ind w:left="137" w:right="81"/>
              <w:jc w:val="center"/>
              <w:rPr>
                <w:sz w:val="24"/>
              </w:rPr>
            </w:pPr>
            <w:r>
              <w:rPr>
                <w:sz w:val="24"/>
              </w:rPr>
              <w:t>9 %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6C54A240" w14:textId="77777777" w:rsidR="002D68EC" w:rsidRDefault="0069493F">
            <w:pPr>
              <w:pStyle w:val="TableParagraph"/>
              <w:spacing w:before="61"/>
              <w:ind w:left="7"/>
              <w:jc w:val="center"/>
              <w:rPr>
                <w:sz w:val="24"/>
              </w:rPr>
            </w:pPr>
            <w:r>
              <w:rPr>
                <w:spacing w:val="-10"/>
                <w:sz w:val="24"/>
              </w:rPr>
              <w:t>0</w:t>
            </w:r>
          </w:p>
        </w:tc>
      </w:tr>
      <w:tr w:rsidR="002D68EC" w14:paraId="715650A3" w14:textId="77777777">
        <w:trPr>
          <w:trHeight w:val="395"/>
        </w:trPr>
        <w:tc>
          <w:tcPr>
            <w:tcW w:w="1584" w:type="dxa"/>
          </w:tcPr>
          <w:p w14:paraId="32D33772" w14:textId="77777777" w:rsidR="002D68EC" w:rsidRDefault="0069493F">
            <w:pPr>
              <w:pStyle w:val="TableParagraph"/>
              <w:ind w:left="107"/>
              <w:rPr>
                <w:sz w:val="24"/>
              </w:rPr>
            </w:pPr>
            <w:r>
              <w:rPr>
                <w:sz w:val="24"/>
              </w:rPr>
              <w:t xml:space="preserve">2202 90 </w:t>
            </w:r>
            <w:r>
              <w:rPr>
                <w:spacing w:val="-5"/>
                <w:sz w:val="24"/>
              </w:rPr>
              <w:t>91</w:t>
            </w:r>
          </w:p>
        </w:tc>
        <w:tc>
          <w:tcPr>
            <w:tcW w:w="6469" w:type="dxa"/>
          </w:tcPr>
          <w:p w14:paraId="6C02E215" w14:textId="77777777" w:rsidR="002D68EC" w:rsidRDefault="0069493F">
            <w:pPr>
              <w:pStyle w:val="TableParagraph"/>
              <w:rPr>
                <w:sz w:val="24"/>
              </w:rPr>
            </w:pPr>
            <w:r>
              <w:rPr>
                <w:sz w:val="24"/>
              </w:rPr>
              <w:t>---</w:t>
            </w:r>
            <w:r>
              <w:rPr>
                <w:spacing w:val="-2"/>
                <w:sz w:val="24"/>
              </w:rPr>
              <w:t xml:space="preserve"> </w:t>
            </w:r>
            <w:r>
              <w:rPr>
                <w:sz w:val="24"/>
              </w:rPr>
              <w:t>alla</w:t>
            </w:r>
            <w:r>
              <w:rPr>
                <w:spacing w:val="-2"/>
                <w:sz w:val="24"/>
              </w:rPr>
              <w:t xml:space="preserve"> </w:t>
            </w:r>
            <w:r>
              <w:rPr>
                <w:sz w:val="24"/>
              </w:rPr>
              <w:t>0,2</w:t>
            </w:r>
            <w:r>
              <w:rPr>
                <w:spacing w:val="1"/>
                <w:sz w:val="24"/>
              </w:rPr>
              <w:t xml:space="preserve"> </w:t>
            </w:r>
            <w:r>
              <w:rPr>
                <w:sz w:val="24"/>
              </w:rPr>
              <w:t>%</w:t>
            </w:r>
            <w:r>
              <w:rPr>
                <w:spacing w:val="-1"/>
                <w:sz w:val="24"/>
              </w:rPr>
              <w:t xml:space="preserve"> </w:t>
            </w:r>
            <w:r>
              <w:rPr>
                <w:spacing w:val="-2"/>
                <w:sz w:val="24"/>
              </w:rPr>
              <w:t>massist</w:t>
            </w:r>
          </w:p>
        </w:tc>
        <w:tc>
          <w:tcPr>
            <w:tcW w:w="4220" w:type="dxa"/>
          </w:tcPr>
          <w:p w14:paraId="45A83F62" w14:textId="77777777" w:rsidR="002D68EC" w:rsidRDefault="0069493F">
            <w:pPr>
              <w:pStyle w:val="TableParagraph"/>
              <w:ind w:left="137" w:right="79"/>
              <w:jc w:val="center"/>
              <w:rPr>
                <w:sz w:val="24"/>
              </w:rPr>
            </w:pPr>
            <w:r>
              <w:rPr>
                <w:sz w:val="24"/>
              </w:rPr>
              <w:t>6,4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13,7 EUR/100</w:t>
            </w:r>
            <w:r>
              <w:rPr>
                <w:spacing w:val="1"/>
                <w:sz w:val="24"/>
              </w:rPr>
              <w:t xml:space="preserve"> </w:t>
            </w:r>
            <w:r>
              <w:rPr>
                <w:spacing w:val="-7"/>
                <w:sz w:val="24"/>
              </w:rPr>
              <w:t>kg</w:t>
            </w:r>
          </w:p>
        </w:tc>
        <w:tc>
          <w:tcPr>
            <w:tcW w:w="2297" w:type="dxa"/>
          </w:tcPr>
          <w:p w14:paraId="629460E6" w14:textId="77777777" w:rsidR="002D68EC" w:rsidRDefault="0069493F">
            <w:pPr>
              <w:pStyle w:val="TableParagraph"/>
              <w:ind w:left="7"/>
              <w:jc w:val="center"/>
              <w:rPr>
                <w:sz w:val="24"/>
              </w:rPr>
            </w:pPr>
            <w:r>
              <w:rPr>
                <w:spacing w:val="-10"/>
                <w:sz w:val="24"/>
              </w:rPr>
              <w:t>0</w:t>
            </w:r>
          </w:p>
        </w:tc>
      </w:tr>
      <w:tr w:rsidR="002D68EC" w14:paraId="3FF327B3" w14:textId="77777777">
        <w:trPr>
          <w:trHeight w:val="395"/>
        </w:trPr>
        <w:tc>
          <w:tcPr>
            <w:tcW w:w="1584" w:type="dxa"/>
          </w:tcPr>
          <w:p w14:paraId="17606B70" w14:textId="77777777" w:rsidR="002D68EC" w:rsidRDefault="0069493F">
            <w:pPr>
              <w:pStyle w:val="TableParagraph"/>
              <w:ind w:left="107"/>
              <w:rPr>
                <w:sz w:val="24"/>
              </w:rPr>
            </w:pPr>
            <w:r>
              <w:rPr>
                <w:sz w:val="24"/>
              </w:rPr>
              <w:t xml:space="preserve">2202 90 </w:t>
            </w:r>
            <w:r>
              <w:rPr>
                <w:spacing w:val="-5"/>
                <w:sz w:val="24"/>
              </w:rPr>
              <w:t>95</w:t>
            </w:r>
          </w:p>
        </w:tc>
        <w:tc>
          <w:tcPr>
            <w:tcW w:w="6469" w:type="dxa"/>
          </w:tcPr>
          <w:p w14:paraId="690662A7" w14:textId="77777777" w:rsidR="002D68EC" w:rsidRDefault="0069493F">
            <w:pPr>
              <w:pStyle w:val="TableParagraph"/>
              <w:rPr>
                <w:sz w:val="24"/>
              </w:rPr>
            </w:pPr>
            <w:r>
              <w:rPr>
                <w:sz w:val="24"/>
              </w:rPr>
              <w:t>---</w:t>
            </w:r>
            <w:r>
              <w:rPr>
                <w:spacing w:val="-2"/>
                <w:sz w:val="24"/>
              </w:rPr>
              <w:t xml:space="preserve"> </w:t>
            </w:r>
            <w:r>
              <w:rPr>
                <w:sz w:val="24"/>
              </w:rPr>
              <w:t>vähemalt 0,2</w:t>
            </w:r>
            <w:r>
              <w:rPr>
                <w:spacing w:val="-1"/>
                <w:sz w:val="24"/>
              </w:rPr>
              <w:t xml:space="preserve"> </w:t>
            </w:r>
            <w:r>
              <w:rPr>
                <w:sz w:val="24"/>
              </w:rPr>
              <w:t>%, kuid</w:t>
            </w:r>
            <w:r>
              <w:rPr>
                <w:spacing w:val="1"/>
                <w:sz w:val="24"/>
              </w:rPr>
              <w:t xml:space="preserve"> </w:t>
            </w:r>
            <w:r>
              <w:rPr>
                <w:sz w:val="24"/>
              </w:rPr>
              <w:t>alla</w:t>
            </w:r>
            <w:r>
              <w:rPr>
                <w:spacing w:val="-1"/>
                <w:sz w:val="24"/>
              </w:rPr>
              <w:t xml:space="preserve"> </w:t>
            </w:r>
            <w:r>
              <w:rPr>
                <w:sz w:val="24"/>
              </w:rPr>
              <w:t>2 %</w:t>
            </w:r>
            <w:r>
              <w:rPr>
                <w:spacing w:val="-1"/>
                <w:sz w:val="24"/>
              </w:rPr>
              <w:t xml:space="preserve"> </w:t>
            </w:r>
            <w:r>
              <w:rPr>
                <w:spacing w:val="-2"/>
                <w:sz w:val="24"/>
              </w:rPr>
              <w:t>massist</w:t>
            </w:r>
          </w:p>
        </w:tc>
        <w:tc>
          <w:tcPr>
            <w:tcW w:w="4220" w:type="dxa"/>
          </w:tcPr>
          <w:p w14:paraId="35039F00" w14:textId="77777777" w:rsidR="002D68EC" w:rsidRDefault="0069493F">
            <w:pPr>
              <w:pStyle w:val="TableParagraph"/>
              <w:ind w:left="137" w:right="79"/>
              <w:jc w:val="center"/>
              <w:rPr>
                <w:sz w:val="24"/>
              </w:rPr>
            </w:pPr>
            <w:r>
              <w:rPr>
                <w:sz w:val="24"/>
              </w:rPr>
              <w:t>5,5</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12,1 EUR/100</w:t>
            </w:r>
            <w:r>
              <w:rPr>
                <w:spacing w:val="1"/>
                <w:sz w:val="24"/>
              </w:rPr>
              <w:t xml:space="preserve"> </w:t>
            </w:r>
            <w:r>
              <w:rPr>
                <w:spacing w:val="-7"/>
                <w:sz w:val="24"/>
              </w:rPr>
              <w:t>kg</w:t>
            </w:r>
          </w:p>
        </w:tc>
        <w:tc>
          <w:tcPr>
            <w:tcW w:w="2297" w:type="dxa"/>
          </w:tcPr>
          <w:p w14:paraId="66F77FEA" w14:textId="77777777" w:rsidR="002D68EC" w:rsidRDefault="0069493F">
            <w:pPr>
              <w:pStyle w:val="TableParagraph"/>
              <w:ind w:left="7"/>
              <w:jc w:val="center"/>
              <w:rPr>
                <w:sz w:val="24"/>
              </w:rPr>
            </w:pPr>
            <w:r>
              <w:rPr>
                <w:spacing w:val="-10"/>
                <w:sz w:val="24"/>
              </w:rPr>
              <w:t>0</w:t>
            </w:r>
          </w:p>
        </w:tc>
      </w:tr>
      <w:tr w:rsidR="002D68EC" w14:paraId="00662168" w14:textId="77777777">
        <w:trPr>
          <w:trHeight w:val="395"/>
        </w:trPr>
        <w:tc>
          <w:tcPr>
            <w:tcW w:w="1584" w:type="dxa"/>
          </w:tcPr>
          <w:p w14:paraId="6E46C2E2" w14:textId="77777777" w:rsidR="002D68EC" w:rsidRDefault="0069493F">
            <w:pPr>
              <w:pStyle w:val="TableParagraph"/>
              <w:spacing w:before="61"/>
              <w:ind w:left="107"/>
              <w:rPr>
                <w:sz w:val="24"/>
              </w:rPr>
            </w:pPr>
            <w:r>
              <w:rPr>
                <w:sz w:val="24"/>
              </w:rPr>
              <w:t xml:space="preserve">2202 90 </w:t>
            </w:r>
            <w:r>
              <w:rPr>
                <w:spacing w:val="-5"/>
                <w:sz w:val="24"/>
              </w:rPr>
              <w:t>99</w:t>
            </w:r>
          </w:p>
        </w:tc>
        <w:tc>
          <w:tcPr>
            <w:tcW w:w="6469" w:type="dxa"/>
          </w:tcPr>
          <w:p w14:paraId="2BAF5588" w14:textId="77777777" w:rsidR="002D68EC" w:rsidRDefault="0069493F">
            <w:pPr>
              <w:pStyle w:val="TableParagraph"/>
              <w:spacing w:before="61"/>
              <w:rPr>
                <w:sz w:val="24"/>
              </w:rPr>
            </w:pPr>
            <w:r>
              <w:rPr>
                <w:sz w:val="24"/>
              </w:rPr>
              <w:t>---</w:t>
            </w:r>
            <w:r>
              <w:rPr>
                <w:spacing w:val="-4"/>
                <w:sz w:val="24"/>
              </w:rPr>
              <w:t xml:space="preserve"> </w:t>
            </w:r>
            <w:r>
              <w:rPr>
                <w:sz w:val="24"/>
              </w:rPr>
              <w:t>vähemalt 2</w:t>
            </w:r>
            <w:r>
              <w:rPr>
                <w:spacing w:val="-1"/>
                <w:sz w:val="24"/>
              </w:rPr>
              <w:t xml:space="preserve"> </w:t>
            </w:r>
            <w:r>
              <w:rPr>
                <w:sz w:val="24"/>
              </w:rPr>
              <w:t>%</w:t>
            </w:r>
            <w:r>
              <w:rPr>
                <w:spacing w:val="-1"/>
                <w:sz w:val="24"/>
              </w:rPr>
              <w:t xml:space="preserve"> </w:t>
            </w:r>
            <w:r>
              <w:rPr>
                <w:spacing w:val="-2"/>
                <w:sz w:val="24"/>
              </w:rPr>
              <w:t>massist</w:t>
            </w:r>
          </w:p>
        </w:tc>
        <w:tc>
          <w:tcPr>
            <w:tcW w:w="4220" w:type="dxa"/>
          </w:tcPr>
          <w:p w14:paraId="00711EF2" w14:textId="77777777" w:rsidR="002D68EC" w:rsidRDefault="0069493F">
            <w:pPr>
              <w:pStyle w:val="TableParagraph"/>
              <w:spacing w:before="61"/>
              <w:ind w:left="137" w:right="79"/>
              <w:jc w:val="center"/>
              <w:rPr>
                <w:sz w:val="24"/>
              </w:rPr>
            </w:pPr>
            <w:r>
              <w:rPr>
                <w:sz w:val="24"/>
              </w:rPr>
              <w:t>5,4</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21,2 EUR/100</w:t>
            </w:r>
            <w:r>
              <w:rPr>
                <w:spacing w:val="1"/>
                <w:sz w:val="24"/>
              </w:rPr>
              <w:t xml:space="preserve"> </w:t>
            </w:r>
            <w:r>
              <w:rPr>
                <w:spacing w:val="-7"/>
                <w:sz w:val="24"/>
              </w:rPr>
              <w:t>kg</w:t>
            </w:r>
          </w:p>
        </w:tc>
        <w:tc>
          <w:tcPr>
            <w:tcW w:w="2297" w:type="dxa"/>
          </w:tcPr>
          <w:p w14:paraId="0EBCE9E8" w14:textId="77777777" w:rsidR="002D68EC" w:rsidRDefault="0069493F">
            <w:pPr>
              <w:pStyle w:val="TableParagraph"/>
              <w:spacing w:before="61"/>
              <w:ind w:left="7"/>
              <w:jc w:val="center"/>
              <w:rPr>
                <w:sz w:val="24"/>
              </w:rPr>
            </w:pPr>
            <w:r>
              <w:rPr>
                <w:spacing w:val="-10"/>
                <w:sz w:val="24"/>
              </w:rPr>
              <w:t>0</w:t>
            </w:r>
          </w:p>
        </w:tc>
      </w:tr>
      <w:tr w:rsidR="002D68EC" w14:paraId="06C379E2" w14:textId="77777777">
        <w:trPr>
          <w:trHeight w:val="398"/>
        </w:trPr>
        <w:tc>
          <w:tcPr>
            <w:tcW w:w="1584" w:type="dxa"/>
          </w:tcPr>
          <w:p w14:paraId="691C53A1" w14:textId="77777777" w:rsidR="002D68EC" w:rsidRDefault="0069493F">
            <w:pPr>
              <w:pStyle w:val="TableParagraph"/>
              <w:spacing w:before="61"/>
              <w:ind w:left="107"/>
              <w:rPr>
                <w:sz w:val="24"/>
              </w:rPr>
            </w:pPr>
            <w:r>
              <w:rPr>
                <w:sz w:val="24"/>
              </w:rPr>
              <w:t xml:space="preserve">2204 10 </w:t>
            </w:r>
            <w:r>
              <w:rPr>
                <w:spacing w:val="-5"/>
                <w:sz w:val="24"/>
              </w:rPr>
              <w:t>11</w:t>
            </w:r>
          </w:p>
        </w:tc>
        <w:tc>
          <w:tcPr>
            <w:tcW w:w="6469" w:type="dxa"/>
          </w:tcPr>
          <w:p w14:paraId="7EC13C90" w14:textId="77777777" w:rsidR="002D68EC" w:rsidRDefault="0069493F">
            <w:pPr>
              <w:pStyle w:val="TableParagraph"/>
              <w:spacing w:before="61"/>
              <w:rPr>
                <w:sz w:val="24"/>
              </w:rPr>
            </w:pPr>
            <w:r>
              <w:rPr>
                <w:sz w:val="24"/>
              </w:rPr>
              <w:t>---</w:t>
            </w:r>
            <w:r>
              <w:rPr>
                <w:spacing w:val="-2"/>
                <w:sz w:val="24"/>
              </w:rPr>
              <w:t xml:space="preserve"> </w:t>
            </w:r>
            <w:r>
              <w:rPr>
                <w:sz w:val="24"/>
              </w:rPr>
              <w:t>šampanja</w:t>
            </w:r>
            <w:r>
              <w:rPr>
                <w:spacing w:val="-1"/>
                <w:sz w:val="24"/>
              </w:rPr>
              <w:t xml:space="preserve"> </w:t>
            </w:r>
            <w:r>
              <w:rPr>
                <w:spacing w:val="-2"/>
                <w:sz w:val="24"/>
              </w:rPr>
              <w:t>(Champagne)</w:t>
            </w:r>
          </w:p>
        </w:tc>
        <w:tc>
          <w:tcPr>
            <w:tcW w:w="4220" w:type="dxa"/>
          </w:tcPr>
          <w:p w14:paraId="563D5486" w14:textId="77777777" w:rsidR="002D68EC" w:rsidRDefault="0069493F">
            <w:pPr>
              <w:pStyle w:val="TableParagraph"/>
              <w:spacing w:before="61"/>
              <w:ind w:left="137" w:right="84"/>
              <w:jc w:val="center"/>
              <w:rPr>
                <w:sz w:val="24"/>
              </w:rPr>
            </w:pPr>
            <w:r>
              <w:rPr>
                <w:sz w:val="24"/>
              </w:rPr>
              <w:t>32</w:t>
            </w:r>
            <w:r>
              <w:rPr>
                <w:spacing w:val="-2"/>
                <w:sz w:val="24"/>
              </w:rPr>
              <w:t xml:space="preserve"> EUR/</w:t>
            </w:r>
            <w:proofErr w:type="spellStart"/>
            <w:r>
              <w:rPr>
                <w:spacing w:val="-2"/>
                <w:sz w:val="24"/>
              </w:rPr>
              <w:t>hl</w:t>
            </w:r>
            <w:proofErr w:type="spellEnd"/>
          </w:p>
        </w:tc>
        <w:tc>
          <w:tcPr>
            <w:tcW w:w="2297" w:type="dxa"/>
          </w:tcPr>
          <w:p w14:paraId="09E08E65" w14:textId="77777777" w:rsidR="002D68EC" w:rsidRDefault="0069493F">
            <w:pPr>
              <w:pStyle w:val="TableParagraph"/>
              <w:spacing w:before="61"/>
              <w:ind w:left="7"/>
              <w:jc w:val="center"/>
              <w:rPr>
                <w:sz w:val="24"/>
              </w:rPr>
            </w:pPr>
            <w:r>
              <w:rPr>
                <w:spacing w:val="-10"/>
                <w:sz w:val="24"/>
              </w:rPr>
              <w:t>0</w:t>
            </w:r>
          </w:p>
        </w:tc>
      </w:tr>
      <w:tr w:rsidR="002D68EC" w14:paraId="550A80B1" w14:textId="77777777">
        <w:trPr>
          <w:trHeight w:val="395"/>
        </w:trPr>
        <w:tc>
          <w:tcPr>
            <w:tcW w:w="1584" w:type="dxa"/>
          </w:tcPr>
          <w:p w14:paraId="142787A1" w14:textId="77777777" w:rsidR="002D68EC" w:rsidRDefault="0069493F">
            <w:pPr>
              <w:pStyle w:val="TableParagraph"/>
              <w:ind w:left="107"/>
              <w:rPr>
                <w:sz w:val="24"/>
              </w:rPr>
            </w:pPr>
            <w:r>
              <w:rPr>
                <w:sz w:val="24"/>
              </w:rPr>
              <w:t xml:space="preserve">2204 10 </w:t>
            </w:r>
            <w:r>
              <w:rPr>
                <w:spacing w:val="-5"/>
                <w:sz w:val="24"/>
              </w:rPr>
              <w:t>91</w:t>
            </w:r>
          </w:p>
        </w:tc>
        <w:tc>
          <w:tcPr>
            <w:tcW w:w="6469" w:type="dxa"/>
          </w:tcPr>
          <w:p w14:paraId="4B8AEBA0" w14:textId="77777777" w:rsidR="002D68EC" w:rsidRDefault="0069493F">
            <w:pPr>
              <w:pStyle w:val="TableParagraph"/>
              <w:rPr>
                <w:sz w:val="24"/>
              </w:rPr>
            </w:pPr>
            <w:r>
              <w:rPr>
                <w:sz w:val="24"/>
              </w:rPr>
              <w:t>---</w:t>
            </w:r>
            <w:r>
              <w:rPr>
                <w:spacing w:val="-4"/>
                <w:sz w:val="24"/>
              </w:rPr>
              <w:t xml:space="preserve"> </w:t>
            </w:r>
            <w:r>
              <w:rPr>
                <w:sz w:val="24"/>
              </w:rPr>
              <w:t>Asti</w:t>
            </w:r>
            <w:r>
              <w:rPr>
                <w:spacing w:val="-1"/>
                <w:sz w:val="24"/>
              </w:rPr>
              <w:t xml:space="preserve"> </w:t>
            </w:r>
            <w:proofErr w:type="spellStart"/>
            <w:r>
              <w:rPr>
                <w:spacing w:val="-2"/>
                <w:sz w:val="24"/>
              </w:rPr>
              <w:t>spumante</w:t>
            </w:r>
            <w:proofErr w:type="spellEnd"/>
          </w:p>
        </w:tc>
        <w:tc>
          <w:tcPr>
            <w:tcW w:w="4220" w:type="dxa"/>
          </w:tcPr>
          <w:p w14:paraId="2B7E458C" w14:textId="77777777" w:rsidR="002D68EC" w:rsidRDefault="0069493F">
            <w:pPr>
              <w:pStyle w:val="TableParagraph"/>
              <w:ind w:left="137" w:right="84"/>
              <w:jc w:val="center"/>
              <w:rPr>
                <w:sz w:val="24"/>
              </w:rPr>
            </w:pPr>
            <w:r>
              <w:rPr>
                <w:sz w:val="24"/>
              </w:rPr>
              <w:t>32</w:t>
            </w:r>
            <w:r>
              <w:rPr>
                <w:spacing w:val="-2"/>
                <w:sz w:val="24"/>
              </w:rPr>
              <w:t xml:space="preserve"> EUR/</w:t>
            </w:r>
            <w:proofErr w:type="spellStart"/>
            <w:r>
              <w:rPr>
                <w:spacing w:val="-2"/>
                <w:sz w:val="24"/>
              </w:rPr>
              <w:t>hl</w:t>
            </w:r>
            <w:proofErr w:type="spellEnd"/>
          </w:p>
        </w:tc>
        <w:tc>
          <w:tcPr>
            <w:tcW w:w="2297" w:type="dxa"/>
          </w:tcPr>
          <w:p w14:paraId="263EDF55" w14:textId="77777777" w:rsidR="002D68EC" w:rsidRDefault="0069493F">
            <w:pPr>
              <w:pStyle w:val="TableParagraph"/>
              <w:ind w:left="7"/>
              <w:jc w:val="center"/>
              <w:rPr>
                <w:sz w:val="24"/>
              </w:rPr>
            </w:pPr>
            <w:r>
              <w:rPr>
                <w:spacing w:val="-10"/>
                <w:sz w:val="24"/>
              </w:rPr>
              <w:t>0</w:t>
            </w:r>
          </w:p>
        </w:tc>
      </w:tr>
      <w:tr w:rsidR="002D68EC" w14:paraId="1EB41999" w14:textId="77777777">
        <w:trPr>
          <w:trHeight w:val="395"/>
        </w:trPr>
        <w:tc>
          <w:tcPr>
            <w:tcW w:w="1584" w:type="dxa"/>
          </w:tcPr>
          <w:p w14:paraId="0EF7E4B7" w14:textId="77777777" w:rsidR="002D68EC" w:rsidRDefault="0069493F">
            <w:pPr>
              <w:pStyle w:val="TableParagraph"/>
              <w:ind w:left="107"/>
              <w:rPr>
                <w:sz w:val="24"/>
              </w:rPr>
            </w:pPr>
            <w:r>
              <w:rPr>
                <w:sz w:val="24"/>
              </w:rPr>
              <w:t xml:space="preserve">2204 21 </w:t>
            </w:r>
            <w:r>
              <w:rPr>
                <w:spacing w:val="-5"/>
                <w:sz w:val="24"/>
              </w:rPr>
              <w:t>11</w:t>
            </w:r>
          </w:p>
        </w:tc>
        <w:tc>
          <w:tcPr>
            <w:tcW w:w="6469" w:type="dxa"/>
          </w:tcPr>
          <w:p w14:paraId="570DEEDC" w14:textId="77777777" w:rsidR="002D68EC" w:rsidRDefault="0069493F">
            <w:pPr>
              <w:pStyle w:val="TableParagraph"/>
              <w:tabs>
                <w:tab w:val="left" w:leader="hyphen" w:pos="806"/>
              </w:tabs>
              <w:rPr>
                <w:sz w:val="24"/>
              </w:rPr>
            </w:pPr>
            <w:r>
              <w:rPr>
                <w:sz w:val="24"/>
              </w:rPr>
              <w:t>-</w:t>
            </w:r>
            <w:r>
              <w:rPr>
                <w:sz w:val="24"/>
              </w:rPr>
              <w:tab/>
            </w:r>
            <w:r>
              <w:rPr>
                <w:spacing w:val="-2"/>
                <w:sz w:val="24"/>
              </w:rPr>
              <w:t>Alsace</w:t>
            </w:r>
          </w:p>
        </w:tc>
        <w:tc>
          <w:tcPr>
            <w:tcW w:w="4220" w:type="dxa"/>
          </w:tcPr>
          <w:p w14:paraId="4C915878"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7EFBD8AB" w14:textId="77777777" w:rsidR="002D68EC" w:rsidRDefault="0069493F">
            <w:pPr>
              <w:pStyle w:val="TableParagraph"/>
              <w:ind w:left="7"/>
              <w:jc w:val="center"/>
              <w:rPr>
                <w:sz w:val="24"/>
              </w:rPr>
            </w:pPr>
            <w:r>
              <w:rPr>
                <w:spacing w:val="-10"/>
                <w:sz w:val="24"/>
              </w:rPr>
              <w:t>0</w:t>
            </w:r>
          </w:p>
        </w:tc>
      </w:tr>
      <w:tr w:rsidR="002D68EC" w14:paraId="52B792E8" w14:textId="77777777">
        <w:trPr>
          <w:trHeight w:val="395"/>
        </w:trPr>
        <w:tc>
          <w:tcPr>
            <w:tcW w:w="1584" w:type="dxa"/>
          </w:tcPr>
          <w:p w14:paraId="7E46D79F" w14:textId="77777777" w:rsidR="002D68EC" w:rsidRDefault="0069493F">
            <w:pPr>
              <w:pStyle w:val="TableParagraph"/>
              <w:ind w:left="107"/>
              <w:rPr>
                <w:sz w:val="24"/>
              </w:rPr>
            </w:pPr>
            <w:r>
              <w:rPr>
                <w:sz w:val="24"/>
              </w:rPr>
              <w:t xml:space="preserve">2204 21 </w:t>
            </w:r>
            <w:r>
              <w:rPr>
                <w:spacing w:val="-5"/>
                <w:sz w:val="24"/>
              </w:rPr>
              <w:t>12</w:t>
            </w:r>
          </w:p>
        </w:tc>
        <w:tc>
          <w:tcPr>
            <w:tcW w:w="6469" w:type="dxa"/>
          </w:tcPr>
          <w:p w14:paraId="7ECAF52E" w14:textId="77777777" w:rsidR="002D68EC" w:rsidRDefault="0069493F">
            <w:pPr>
              <w:pStyle w:val="TableParagraph"/>
              <w:tabs>
                <w:tab w:val="left" w:leader="hyphen" w:pos="804"/>
              </w:tabs>
              <w:rPr>
                <w:sz w:val="24"/>
              </w:rPr>
            </w:pPr>
            <w:r>
              <w:rPr>
                <w:sz w:val="24"/>
              </w:rPr>
              <w:t>-</w:t>
            </w:r>
            <w:r>
              <w:rPr>
                <w:sz w:val="24"/>
              </w:rPr>
              <w:tab/>
            </w:r>
            <w:r>
              <w:rPr>
                <w:spacing w:val="-2"/>
                <w:sz w:val="24"/>
              </w:rPr>
              <w:t>Bordeaux</w:t>
            </w:r>
          </w:p>
        </w:tc>
        <w:tc>
          <w:tcPr>
            <w:tcW w:w="4220" w:type="dxa"/>
          </w:tcPr>
          <w:p w14:paraId="4B2CE0D1"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3B99C8D" w14:textId="77777777" w:rsidR="002D68EC" w:rsidRDefault="0069493F">
            <w:pPr>
              <w:pStyle w:val="TableParagraph"/>
              <w:ind w:left="7"/>
              <w:jc w:val="center"/>
              <w:rPr>
                <w:sz w:val="24"/>
              </w:rPr>
            </w:pPr>
            <w:r>
              <w:rPr>
                <w:spacing w:val="-10"/>
                <w:sz w:val="24"/>
              </w:rPr>
              <w:t>0</w:t>
            </w:r>
          </w:p>
        </w:tc>
      </w:tr>
    </w:tbl>
    <w:p w14:paraId="678BA545"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35043D8"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B682D5A" w14:textId="77777777">
        <w:trPr>
          <w:trHeight w:val="671"/>
        </w:trPr>
        <w:tc>
          <w:tcPr>
            <w:tcW w:w="1584" w:type="dxa"/>
          </w:tcPr>
          <w:p w14:paraId="6947B85E"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F78D49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97FF0D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C47D94D" w14:textId="77777777" w:rsidR="002D68EC" w:rsidRDefault="0069493F">
            <w:pPr>
              <w:pStyle w:val="TableParagraph"/>
              <w:spacing w:before="198"/>
              <w:ind w:left="7"/>
              <w:jc w:val="center"/>
              <w:rPr>
                <w:sz w:val="24"/>
              </w:rPr>
            </w:pPr>
            <w:r>
              <w:rPr>
                <w:spacing w:val="-2"/>
                <w:sz w:val="24"/>
              </w:rPr>
              <w:t>Üleminekukategooria</w:t>
            </w:r>
          </w:p>
        </w:tc>
      </w:tr>
      <w:tr w:rsidR="002D68EC" w14:paraId="1ED350E2" w14:textId="77777777">
        <w:trPr>
          <w:trHeight w:val="398"/>
        </w:trPr>
        <w:tc>
          <w:tcPr>
            <w:tcW w:w="1584" w:type="dxa"/>
          </w:tcPr>
          <w:p w14:paraId="36A08906" w14:textId="77777777" w:rsidR="002D68EC" w:rsidRDefault="0069493F">
            <w:pPr>
              <w:pStyle w:val="TableParagraph"/>
              <w:spacing w:before="61"/>
              <w:ind w:left="107"/>
              <w:rPr>
                <w:sz w:val="24"/>
              </w:rPr>
            </w:pPr>
            <w:r>
              <w:rPr>
                <w:sz w:val="24"/>
              </w:rPr>
              <w:t xml:space="preserve">2204 21 </w:t>
            </w:r>
            <w:r>
              <w:rPr>
                <w:spacing w:val="-5"/>
                <w:sz w:val="24"/>
              </w:rPr>
              <w:t>13</w:t>
            </w:r>
          </w:p>
        </w:tc>
        <w:tc>
          <w:tcPr>
            <w:tcW w:w="6469" w:type="dxa"/>
          </w:tcPr>
          <w:p w14:paraId="47B56EEA" w14:textId="77777777" w:rsidR="002D68EC" w:rsidRDefault="0069493F">
            <w:pPr>
              <w:pStyle w:val="TableParagraph"/>
              <w:tabs>
                <w:tab w:val="left" w:leader="hyphen" w:pos="804"/>
              </w:tabs>
              <w:spacing w:before="61"/>
              <w:rPr>
                <w:sz w:val="24"/>
              </w:rPr>
            </w:pPr>
            <w:r>
              <w:rPr>
                <w:sz w:val="24"/>
              </w:rPr>
              <w:t>-</w:t>
            </w:r>
            <w:r>
              <w:rPr>
                <w:sz w:val="24"/>
              </w:rPr>
              <w:tab/>
            </w:r>
            <w:proofErr w:type="spellStart"/>
            <w:r>
              <w:rPr>
                <w:sz w:val="24"/>
              </w:rPr>
              <w:t>Bourgogne</w:t>
            </w:r>
            <w:proofErr w:type="spellEnd"/>
            <w:r>
              <w:rPr>
                <w:sz w:val="24"/>
              </w:rPr>
              <w:t xml:space="preserve"> </w:t>
            </w:r>
            <w:r>
              <w:rPr>
                <w:spacing w:val="-2"/>
                <w:sz w:val="24"/>
              </w:rPr>
              <w:t>(Burgundia)</w:t>
            </w:r>
          </w:p>
        </w:tc>
        <w:tc>
          <w:tcPr>
            <w:tcW w:w="4220" w:type="dxa"/>
          </w:tcPr>
          <w:p w14:paraId="166CE8A4" w14:textId="77777777" w:rsidR="002D68EC" w:rsidRDefault="0069493F">
            <w:pPr>
              <w:pStyle w:val="TableParagraph"/>
              <w:spacing w:before="61"/>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B25A90D" w14:textId="77777777" w:rsidR="002D68EC" w:rsidRDefault="0069493F">
            <w:pPr>
              <w:pStyle w:val="TableParagraph"/>
              <w:spacing w:before="61"/>
              <w:ind w:left="7"/>
              <w:jc w:val="center"/>
              <w:rPr>
                <w:sz w:val="24"/>
              </w:rPr>
            </w:pPr>
            <w:r>
              <w:rPr>
                <w:spacing w:val="-10"/>
                <w:sz w:val="24"/>
              </w:rPr>
              <w:t>0</w:t>
            </w:r>
          </w:p>
        </w:tc>
      </w:tr>
      <w:tr w:rsidR="002D68EC" w14:paraId="7CC0AD93" w14:textId="77777777">
        <w:trPr>
          <w:trHeight w:val="395"/>
        </w:trPr>
        <w:tc>
          <w:tcPr>
            <w:tcW w:w="1584" w:type="dxa"/>
          </w:tcPr>
          <w:p w14:paraId="2BD2BD01" w14:textId="77777777" w:rsidR="002D68EC" w:rsidRDefault="0069493F">
            <w:pPr>
              <w:pStyle w:val="TableParagraph"/>
              <w:ind w:left="107"/>
              <w:rPr>
                <w:sz w:val="24"/>
              </w:rPr>
            </w:pPr>
            <w:r>
              <w:rPr>
                <w:sz w:val="24"/>
              </w:rPr>
              <w:t xml:space="preserve">2204 21 </w:t>
            </w:r>
            <w:r>
              <w:rPr>
                <w:spacing w:val="-5"/>
                <w:sz w:val="24"/>
              </w:rPr>
              <w:t>17</w:t>
            </w:r>
          </w:p>
        </w:tc>
        <w:tc>
          <w:tcPr>
            <w:tcW w:w="6469" w:type="dxa"/>
          </w:tcPr>
          <w:p w14:paraId="4EA98D1B"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w:t>
            </w:r>
            <w:proofErr w:type="spellEnd"/>
            <w:r>
              <w:rPr>
                <w:spacing w:val="-1"/>
                <w:sz w:val="24"/>
              </w:rPr>
              <w:t xml:space="preserve"> </w:t>
            </w:r>
            <w:r>
              <w:rPr>
                <w:sz w:val="24"/>
              </w:rPr>
              <w:t>de</w:t>
            </w:r>
            <w:r>
              <w:rPr>
                <w:spacing w:val="-1"/>
                <w:sz w:val="24"/>
              </w:rPr>
              <w:t xml:space="preserve"> </w:t>
            </w:r>
            <w:r>
              <w:rPr>
                <w:sz w:val="24"/>
              </w:rPr>
              <w:t>Loire</w:t>
            </w:r>
            <w:r>
              <w:rPr>
                <w:spacing w:val="-2"/>
                <w:sz w:val="24"/>
              </w:rPr>
              <w:t xml:space="preserve"> </w:t>
            </w:r>
            <w:r>
              <w:rPr>
                <w:sz w:val="24"/>
              </w:rPr>
              <w:t xml:space="preserve">(Loire’i </w:t>
            </w:r>
            <w:r>
              <w:rPr>
                <w:spacing w:val="-4"/>
                <w:sz w:val="24"/>
              </w:rPr>
              <w:t>org)</w:t>
            </w:r>
          </w:p>
        </w:tc>
        <w:tc>
          <w:tcPr>
            <w:tcW w:w="4220" w:type="dxa"/>
          </w:tcPr>
          <w:p w14:paraId="5997120F"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39CADB5" w14:textId="77777777" w:rsidR="002D68EC" w:rsidRDefault="0069493F">
            <w:pPr>
              <w:pStyle w:val="TableParagraph"/>
              <w:ind w:left="7"/>
              <w:jc w:val="center"/>
              <w:rPr>
                <w:sz w:val="24"/>
              </w:rPr>
            </w:pPr>
            <w:r>
              <w:rPr>
                <w:spacing w:val="-10"/>
                <w:sz w:val="24"/>
              </w:rPr>
              <w:t>0</w:t>
            </w:r>
          </w:p>
        </w:tc>
      </w:tr>
      <w:tr w:rsidR="002D68EC" w14:paraId="7C872FAE" w14:textId="77777777">
        <w:trPr>
          <w:trHeight w:val="395"/>
        </w:trPr>
        <w:tc>
          <w:tcPr>
            <w:tcW w:w="1584" w:type="dxa"/>
          </w:tcPr>
          <w:p w14:paraId="06CFE2C8" w14:textId="77777777" w:rsidR="002D68EC" w:rsidRDefault="0069493F">
            <w:pPr>
              <w:pStyle w:val="TableParagraph"/>
              <w:ind w:left="107"/>
              <w:rPr>
                <w:sz w:val="24"/>
              </w:rPr>
            </w:pPr>
            <w:r>
              <w:rPr>
                <w:sz w:val="24"/>
              </w:rPr>
              <w:t xml:space="preserve">2204 21 </w:t>
            </w:r>
            <w:r>
              <w:rPr>
                <w:spacing w:val="-5"/>
                <w:sz w:val="24"/>
              </w:rPr>
              <w:t>18</w:t>
            </w:r>
          </w:p>
        </w:tc>
        <w:tc>
          <w:tcPr>
            <w:tcW w:w="6469" w:type="dxa"/>
          </w:tcPr>
          <w:p w14:paraId="703BC83A"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Mosel</w:t>
            </w:r>
            <w:proofErr w:type="spellEnd"/>
          </w:p>
        </w:tc>
        <w:tc>
          <w:tcPr>
            <w:tcW w:w="4220" w:type="dxa"/>
          </w:tcPr>
          <w:p w14:paraId="407D5467"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231BCCA9" w14:textId="77777777" w:rsidR="002D68EC" w:rsidRDefault="0069493F">
            <w:pPr>
              <w:pStyle w:val="TableParagraph"/>
              <w:ind w:left="7"/>
              <w:jc w:val="center"/>
              <w:rPr>
                <w:sz w:val="24"/>
              </w:rPr>
            </w:pPr>
            <w:r>
              <w:rPr>
                <w:spacing w:val="-10"/>
                <w:sz w:val="24"/>
              </w:rPr>
              <w:t>0</w:t>
            </w:r>
          </w:p>
        </w:tc>
      </w:tr>
      <w:tr w:rsidR="002D68EC" w14:paraId="164002A9" w14:textId="77777777">
        <w:trPr>
          <w:trHeight w:val="396"/>
        </w:trPr>
        <w:tc>
          <w:tcPr>
            <w:tcW w:w="1584" w:type="dxa"/>
          </w:tcPr>
          <w:p w14:paraId="693D2091" w14:textId="77777777" w:rsidR="002D68EC" w:rsidRDefault="0069493F">
            <w:pPr>
              <w:pStyle w:val="TableParagraph"/>
              <w:ind w:left="107"/>
              <w:rPr>
                <w:sz w:val="24"/>
              </w:rPr>
            </w:pPr>
            <w:r>
              <w:rPr>
                <w:sz w:val="24"/>
              </w:rPr>
              <w:t xml:space="preserve">2204 21 </w:t>
            </w:r>
            <w:r>
              <w:rPr>
                <w:spacing w:val="-5"/>
                <w:sz w:val="24"/>
              </w:rPr>
              <w:t>19</w:t>
            </w:r>
          </w:p>
        </w:tc>
        <w:tc>
          <w:tcPr>
            <w:tcW w:w="6469" w:type="dxa"/>
          </w:tcPr>
          <w:p w14:paraId="69174C57" w14:textId="77777777" w:rsidR="002D68EC" w:rsidRDefault="0069493F">
            <w:pPr>
              <w:pStyle w:val="TableParagraph"/>
              <w:tabs>
                <w:tab w:val="left" w:leader="hyphen" w:pos="804"/>
              </w:tabs>
              <w:rPr>
                <w:sz w:val="24"/>
              </w:rPr>
            </w:pPr>
            <w:r>
              <w:rPr>
                <w:sz w:val="24"/>
              </w:rPr>
              <w:t>-</w:t>
            </w:r>
            <w:r>
              <w:rPr>
                <w:sz w:val="24"/>
              </w:rPr>
              <w:tab/>
            </w:r>
            <w:r>
              <w:rPr>
                <w:spacing w:val="-2"/>
                <w:sz w:val="24"/>
              </w:rPr>
              <w:t>Pfalz</w:t>
            </w:r>
          </w:p>
        </w:tc>
        <w:tc>
          <w:tcPr>
            <w:tcW w:w="4220" w:type="dxa"/>
          </w:tcPr>
          <w:p w14:paraId="3DD89480"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38C5C5BF" w14:textId="77777777" w:rsidR="002D68EC" w:rsidRDefault="0069493F">
            <w:pPr>
              <w:pStyle w:val="TableParagraph"/>
              <w:ind w:left="7"/>
              <w:jc w:val="center"/>
              <w:rPr>
                <w:sz w:val="24"/>
              </w:rPr>
            </w:pPr>
            <w:r>
              <w:rPr>
                <w:spacing w:val="-10"/>
                <w:sz w:val="24"/>
              </w:rPr>
              <w:t>0</w:t>
            </w:r>
          </w:p>
        </w:tc>
      </w:tr>
      <w:tr w:rsidR="002D68EC" w14:paraId="1B3B9F27" w14:textId="77777777">
        <w:trPr>
          <w:trHeight w:val="395"/>
        </w:trPr>
        <w:tc>
          <w:tcPr>
            <w:tcW w:w="1584" w:type="dxa"/>
          </w:tcPr>
          <w:p w14:paraId="30B2D1CE" w14:textId="77777777" w:rsidR="002D68EC" w:rsidRDefault="0069493F">
            <w:pPr>
              <w:pStyle w:val="TableParagraph"/>
              <w:ind w:left="107"/>
              <w:rPr>
                <w:sz w:val="24"/>
              </w:rPr>
            </w:pPr>
            <w:r>
              <w:rPr>
                <w:sz w:val="24"/>
              </w:rPr>
              <w:t xml:space="preserve">2204 21 </w:t>
            </w:r>
            <w:r>
              <w:rPr>
                <w:spacing w:val="-5"/>
                <w:sz w:val="24"/>
              </w:rPr>
              <w:t>22</w:t>
            </w:r>
          </w:p>
        </w:tc>
        <w:tc>
          <w:tcPr>
            <w:tcW w:w="6469" w:type="dxa"/>
          </w:tcPr>
          <w:p w14:paraId="57279F74"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Rheinhessen</w:t>
            </w:r>
            <w:proofErr w:type="spellEnd"/>
          </w:p>
        </w:tc>
        <w:tc>
          <w:tcPr>
            <w:tcW w:w="4220" w:type="dxa"/>
          </w:tcPr>
          <w:p w14:paraId="261D1A41"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58505C8" w14:textId="77777777" w:rsidR="002D68EC" w:rsidRDefault="0069493F">
            <w:pPr>
              <w:pStyle w:val="TableParagraph"/>
              <w:ind w:left="7"/>
              <w:jc w:val="center"/>
              <w:rPr>
                <w:sz w:val="24"/>
              </w:rPr>
            </w:pPr>
            <w:r>
              <w:rPr>
                <w:spacing w:val="-10"/>
                <w:sz w:val="24"/>
              </w:rPr>
              <w:t>0</w:t>
            </w:r>
          </w:p>
        </w:tc>
      </w:tr>
      <w:tr w:rsidR="002D68EC" w14:paraId="57CA6D14" w14:textId="77777777">
        <w:trPr>
          <w:trHeight w:val="395"/>
        </w:trPr>
        <w:tc>
          <w:tcPr>
            <w:tcW w:w="1584" w:type="dxa"/>
          </w:tcPr>
          <w:p w14:paraId="5955584F" w14:textId="77777777" w:rsidR="002D68EC" w:rsidRDefault="0069493F">
            <w:pPr>
              <w:pStyle w:val="TableParagraph"/>
              <w:ind w:left="107"/>
              <w:rPr>
                <w:sz w:val="24"/>
              </w:rPr>
            </w:pPr>
            <w:r>
              <w:rPr>
                <w:sz w:val="24"/>
              </w:rPr>
              <w:t xml:space="preserve">2204 21 </w:t>
            </w:r>
            <w:r>
              <w:rPr>
                <w:spacing w:val="-5"/>
                <w:sz w:val="24"/>
              </w:rPr>
              <w:t>23</w:t>
            </w:r>
          </w:p>
        </w:tc>
        <w:tc>
          <w:tcPr>
            <w:tcW w:w="6469" w:type="dxa"/>
          </w:tcPr>
          <w:p w14:paraId="3A29B0EE"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Tokaj</w:t>
            </w:r>
            <w:proofErr w:type="spellEnd"/>
          </w:p>
        </w:tc>
        <w:tc>
          <w:tcPr>
            <w:tcW w:w="4220" w:type="dxa"/>
          </w:tcPr>
          <w:p w14:paraId="6C757951" w14:textId="77777777" w:rsidR="002D68EC" w:rsidRDefault="0069493F">
            <w:pPr>
              <w:pStyle w:val="TableParagraph"/>
              <w:ind w:left="137" w:right="81"/>
              <w:jc w:val="center"/>
              <w:rPr>
                <w:sz w:val="24"/>
              </w:rPr>
            </w:pPr>
            <w:r>
              <w:rPr>
                <w:sz w:val="24"/>
              </w:rPr>
              <w:t>15,8</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16)</w:t>
            </w:r>
          </w:p>
        </w:tc>
        <w:tc>
          <w:tcPr>
            <w:tcW w:w="2297" w:type="dxa"/>
          </w:tcPr>
          <w:p w14:paraId="71BC16FA" w14:textId="77777777" w:rsidR="002D68EC" w:rsidRDefault="0069493F">
            <w:pPr>
              <w:pStyle w:val="TableParagraph"/>
              <w:ind w:left="7"/>
              <w:jc w:val="center"/>
              <w:rPr>
                <w:sz w:val="24"/>
              </w:rPr>
            </w:pPr>
            <w:r>
              <w:rPr>
                <w:spacing w:val="-10"/>
                <w:sz w:val="24"/>
              </w:rPr>
              <w:t>0</w:t>
            </w:r>
          </w:p>
        </w:tc>
      </w:tr>
      <w:tr w:rsidR="002D68EC" w14:paraId="6E17E257" w14:textId="77777777">
        <w:trPr>
          <w:trHeight w:val="395"/>
        </w:trPr>
        <w:tc>
          <w:tcPr>
            <w:tcW w:w="1584" w:type="dxa"/>
          </w:tcPr>
          <w:p w14:paraId="0BC786A3" w14:textId="77777777" w:rsidR="002D68EC" w:rsidRDefault="0069493F">
            <w:pPr>
              <w:pStyle w:val="TableParagraph"/>
              <w:ind w:left="107"/>
              <w:rPr>
                <w:sz w:val="24"/>
              </w:rPr>
            </w:pPr>
            <w:r>
              <w:rPr>
                <w:sz w:val="24"/>
              </w:rPr>
              <w:t xml:space="preserve">2204 21 </w:t>
            </w:r>
            <w:r>
              <w:rPr>
                <w:spacing w:val="-5"/>
                <w:sz w:val="24"/>
              </w:rPr>
              <w:t>24</w:t>
            </w:r>
          </w:p>
        </w:tc>
        <w:tc>
          <w:tcPr>
            <w:tcW w:w="6469" w:type="dxa"/>
          </w:tcPr>
          <w:p w14:paraId="0084E40D" w14:textId="77777777" w:rsidR="002D68EC" w:rsidRDefault="0069493F">
            <w:pPr>
              <w:pStyle w:val="TableParagraph"/>
              <w:tabs>
                <w:tab w:val="left" w:leader="hyphen" w:pos="806"/>
              </w:tabs>
              <w:rPr>
                <w:sz w:val="24"/>
              </w:rPr>
            </w:pPr>
            <w:r>
              <w:rPr>
                <w:sz w:val="24"/>
              </w:rPr>
              <w:t>-</w:t>
            </w:r>
            <w:r>
              <w:rPr>
                <w:sz w:val="24"/>
              </w:rPr>
              <w:tab/>
            </w:r>
            <w:proofErr w:type="spellStart"/>
            <w:r>
              <w:rPr>
                <w:sz w:val="24"/>
              </w:rPr>
              <w:t>Lazio</w:t>
            </w:r>
            <w:proofErr w:type="spellEnd"/>
            <w:r>
              <w:rPr>
                <w:spacing w:val="-3"/>
                <w:sz w:val="24"/>
              </w:rPr>
              <w:t xml:space="preserve"> </w:t>
            </w:r>
            <w:r>
              <w:rPr>
                <w:spacing w:val="-2"/>
                <w:sz w:val="24"/>
              </w:rPr>
              <w:t>(</w:t>
            </w:r>
            <w:proofErr w:type="spellStart"/>
            <w:r>
              <w:rPr>
                <w:spacing w:val="-2"/>
                <w:sz w:val="24"/>
              </w:rPr>
              <w:t>Latium</w:t>
            </w:r>
            <w:proofErr w:type="spellEnd"/>
            <w:r>
              <w:rPr>
                <w:spacing w:val="-2"/>
                <w:sz w:val="24"/>
              </w:rPr>
              <w:t>)</w:t>
            </w:r>
          </w:p>
        </w:tc>
        <w:tc>
          <w:tcPr>
            <w:tcW w:w="4220" w:type="dxa"/>
          </w:tcPr>
          <w:p w14:paraId="052D691E"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3A2665B0" w14:textId="77777777" w:rsidR="002D68EC" w:rsidRDefault="0069493F">
            <w:pPr>
              <w:pStyle w:val="TableParagraph"/>
              <w:ind w:left="7"/>
              <w:jc w:val="center"/>
              <w:rPr>
                <w:sz w:val="24"/>
              </w:rPr>
            </w:pPr>
            <w:r>
              <w:rPr>
                <w:spacing w:val="-10"/>
                <w:sz w:val="24"/>
              </w:rPr>
              <w:t>0</w:t>
            </w:r>
          </w:p>
        </w:tc>
      </w:tr>
      <w:tr w:rsidR="002D68EC" w14:paraId="47664B87" w14:textId="77777777">
        <w:trPr>
          <w:trHeight w:val="395"/>
        </w:trPr>
        <w:tc>
          <w:tcPr>
            <w:tcW w:w="1584" w:type="dxa"/>
          </w:tcPr>
          <w:p w14:paraId="2553168C" w14:textId="77777777" w:rsidR="002D68EC" w:rsidRDefault="0069493F">
            <w:pPr>
              <w:pStyle w:val="TableParagraph"/>
              <w:ind w:left="107"/>
              <w:rPr>
                <w:sz w:val="24"/>
              </w:rPr>
            </w:pPr>
            <w:r>
              <w:rPr>
                <w:sz w:val="24"/>
              </w:rPr>
              <w:t xml:space="preserve">2204 21 </w:t>
            </w:r>
            <w:r>
              <w:rPr>
                <w:spacing w:val="-5"/>
                <w:sz w:val="24"/>
              </w:rPr>
              <w:t>26</w:t>
            </w:r>
          </w:p>
        </w:tc>
        <w:tc>
          <w:tcPr>
            <w:tcW w:w="6469" w:type="dxa"/>
          </w:tcPr>
          <w:p w14:paraId="7F94C4E8" w14:textId="77777777" w:rsidR="002D68EC" w:rsidRDefault="0069493F">
            <w:pPr>
              <w:pStyle w:val="TableParagraph"/>
              <w:tabs>
                <w:tab w:val="left" w:leader="hyphen" w:pos="806"/>
              </w:tabs>
              <w:rPr>
                <w:sz w:val="24"/>
              </w:rPr>
            </w:pPr>
            <w:r>
              <w:rPr>
                <w:sz w:val="24"/>
              </w:rPr>
              <w:t>-</w:t>
            </w:r>
            <w:r>
              <w:rPr>
                <w:sz w:val="24"/>
              </w:rPr>
              <w:tab/>
            </w:r>
            <w:r>
              <w:rPr>
                <w:spacing w:val="-2"/>
                <w:sz w:val="24"/>
              </w:rPr>
              <w:t>Toscana</w:t>
            </w:r>
          </w:p>
        </w:tc>
        <w:tc>
          <w:tcPr>
            <w:tcW w:w="4220" w:type="dxa"/>
          </w:tcPr>
          <w:p w14:paraId="09530680"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512D06AF" w14:textId="77777777" w:rsidR="002D68EC" w:rsidRDefault="0069493F">
            <w:pPr>
              <w:pStyle w:val="TableParagraph"/>
              <w:ind w:left="7"/>
              <w:jc w:val="center"/>
              <w:rPr>
                <w:sz w:val="24"/>
              </w:rPr>
            </w:pPr>
            <w:r>
              <w:rPr>
                <w:spacing w:val="-10"/>
                <w:sz w:val="24"/>
              </w:rPr>
              <w:t>0</w:t>
            </w:r>
          </w:p>
        </w:tc>
      </w:tr>
      <w:tr w:rsidR="002D68EC" w14:paraId="1D09A482" w14:textId="77777777">
        <w:trPr>
          <w:trHeight w:val="395"/>
        </w:trPr>
        <w:tc>
          <w:tcPr>
            <w:tcW w:w="1584" w:type="dxa"/>
          </w:tcPr>
          <w:p w14:paraId="3A6C5FB9" w14:textId="77777777" w:rsidR="002D68EC" w:rsidRDefault="0069493F">
            <w:pPr>
              <w:pStyle w:val="TableParagraph"/>
              <w:ind w:left="107"/>
              <w:rPr>
                <w:sz w:val="24"/>
              </w:rPr>
            </w:pPr>
            <w:r>
              <w:rPr>
                <w:sz w:val="24"/>
              </w:rPr>
              <w:t xml:space="preserve">2204 21 </w:t>
            </w:r>
            <w:r>
              <w:rPr>
                <w:spacing w:val="-5"/>
                <w:sz w:val="24"/>
              </w:rPr>
              <w:t>27</w:t>
            </w:r>
          </w:p>
        </w:tc>
        <w:tc>
          <w:tcPr>
            <w:tcW w:w="6469" w:type="dxa"/>
          </w:tcPr>
          <w:p w14:paraId="6AA10256" w14:textId="77777777" w:rsidR="002D68EC" w:rsidRDefault="0069493F">
            <w:pPr>
              <w:pStyle w:val="TableParagraph"/>
              <w:tabs>
                <w:tab w:val="left" w:leader="hyphen" w:pos="806"/>
              </w:tabs>
              <w:rPr>
                <w:sz w:val="24"/>
              </w:rPr>
            </w:pPr>
            <w:r>
              <w:rPr>
                <w:sz w:val="24"/>
              </w:rPr>
              <w:t>-</w:t>
            </w:r>
            <w:r>
              <w:rPr>
                <w:sz w:val="24"/>
              </w:rPr>
              <w:tab/>
            </w:r>
            <w:proofErr w:type="spellStart"/>
            <w:r>
              <w:rPr>
                <w:sz w:val="24"/>
              </w:rPr>
              <w:t>Trentino</w:t>
            </w:r>
            <w:proofErr w:type="spellEnd"/>
            <w:r>
              <w:rPr>
                <w:sz w:val="24"/>
              </w:rPr>
              <w:t>,</w:t>
            </w:r>
            <w:r>
              <w:rPr>
                <w:spacing w:val="-2"/>
                <w:sz w:val="24"/>
              </w:rPr>
              <w:t xml:space="preserve"> </w:t>
            </w:r>
            <w:proofErr w:type="spellStart"/>
            <w:r>
              <w:rPr>
                <w:sz w:val="24"/>
              </w:rPr>
              <w:t>Alto</w:t>
            </w:r>
            <w:proofErr w:type="spellEnd"/>
            <w:r>
              <w:rPr>
                <w:sz w:val="24"/>
              </w:rPr>
              <w:t xml:space="preserve"> </w:t>
            </w:r>
            <w:proofErr w:type="spellStart"/>
            <w:r>
              <w:rPr>
                <w:sz w:val="24"/>
              </w:rPr>
              <w:t>Adige</w:t>
            </w:r>
            <w:proofErr w:type="spellEnd"/>
            <w:r>
              <w:rPr>
                <w:sz w:val="24"/>
              </w:rPr>
              <w:t xml:space="preserve"> ja</w:t>
            </w:r>
            <w:r>
              <w:rPr>
                <w:spacing w:val="-1"/>
                <w:sz w:val="24"/>
              </w:rPr>
              <w:t xml:space="preserve"> </w:t>
            </w:r>
            <w:proofErr w:type="spellStart"/>
            <w:r>
              <w:rPr>
                <w:spacing w:val="-2"/>
                <w:sz w:val="24"/>
              </w:rPr>
              <w:t>Friuli</w:t>
            </w:r>
            <w:proofErr w:type="spellEnd"/>
          </w:p>
        </w:tc>
        <w:tc>
          <w:tcPr>
            <w:tcW w:w="4220" w:type="dxa"/>
          </w:tcPr>
          <w:p w14:paraId="3DE39E0B"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032EF0D" w14:textId="77777777" w:rsidR="002D68EC" w:rsidRDefault="0069493F">
            <w:pPr>
              <w:pStyle w:val="TableParagraph"/>
              <w:ind w:left="7"/>
              <w:jc w:val="center"/>
              <w:rPr>
                <w:sz w:val="24"/>
              </w:rPr>
            </w:pPr>
            <w:r>
              <w:rPr>
                <w:spacing w:val="-10"/>
                <w:sz w:val="24"/>
              </w:rPr>
              <w:t>0</w:t>
            </w:r>
          </w:p>
        </w:tc>
      </w:tr>
      <w:tr w:rsidR="002D68EC" w14:paraId="7EAFAD24" w14:textId="77777777">
        <w:trPr>
          <w:trHeight w:val="395"/>
        </w:trPr>
        <w:tc>
          <w:tcPr>
            <w:tcW w:w="1584" w:type="dxa"/>
          </w:tcPr>
          <w:p w14:paraId="15F8E074" w14:textId="77777777" w:rsidR="002D68EC" w:rsidRDefault="0069493F">
            <w:pPr>
              <w:pStyle w:val="TableParagraph"/>
              <w:ind w:left="107"/>
              <w:rPr>
                <w:sz w:val="24"/>
              </w:rPr>
            </w:pPr>
            <w:r>
              <w:rPr>
                <w:sz w:val="24"/>
              </w:rPr>
              <w:t xml:space="preserve">2204 21 </w:t>
            </w:r>
            <w:r>
              <w:rPr>
                <w:spacing w:val="-5"/>
                <w:sz w:val="24"/>
              </w:rPr>
              <w:t>28</w:t>
            </w:r>
          </w:p>
        </w:tc>
        <w:tc>
          <w:tcPr>
            <w:tcW w:w="6469" w:type="dxa"/>
          </w:tcPr>
          <w:p w14:paraId="07C771B9"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Veneto</w:t>
            </w:r>
            <w:proofErr w:type="spellEnd"/>
          </w:p>
        </w:tc>
        <w:tc>
          <w:tcPr>
            <w:tcW w:w="4220" w:type="dxa"/>
          </w:tcPr>
          <w:p w14:paraId="096286CD"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23DA099E" w14:textId="77777777" w:rsidR="002D68EC" w:rsidRDefault="0069493F">
            <w:pPr>
              <w:pStyle w:val="TableParagraph"/>
              <w:ind w:left="7"/>
              <w:jc w:val="center"/>
              <w:rPr>
                <w:sz w:val="24"/>
              </w:rPr>
            </w:pPr>
            <w:r>
              <w:rPr>
                <w:spacing w:val="-10"/>
                <w:sz w:val="24"/>
              </w:rPr>
              <w:t>0</w:t>
            </w:r>
          </w:p>
        </w:tc>
      </w:tr>
      <w:tr w:rsidR="002D68EC" w14:paraId="3414AF82" w14:textId="77777777">
        <w:trPr>
          <w:trHeight w:val="395"/>
        </w:trPr>
        <w:tc>
          <w:tcPr>
            <w:tcW w:w="1584" w:type="dxa"/>
          </w:tcPr>
          <w:p w14:paraId="34922781" w14:textId="77777777" w:rsidR="002D68EC" w:rsidRDefault="0069493F">
            <w:pPr>
              <w:pStyle w:val="TableParagraph"/>
              <w:ind w:left="107"/>
              <w:rPr>
                <w:sz w:val="24"/>
              </w:rPr>
            </w:pPr>
            <w:r>
              <w:rPr>
                <w:sz w:val="24"/>
              </w:rPr>
              <w:t xml:space="preserve">2204 21 </w:t>
            </w:r>
            <w:r>
              <w:rPr>
                <w:spacing w:val="-5"/>
                <w:sz w:val="24"/>
              </w:rPr>
              <w:t>32</w:t>
            </w:r>
          </w:p>
        </w:tc>
        <w:tc>
          <w:tcPr>
            <w:tcW w:w="6469" w:type="dxa"/>
          </w:tcPr>
          <w:p w14:paraId="66024937" w14:textId="77777777" w:rsidR="002D68EC" w:rsidRDefault="0069493F">
            <w:pPr>
              <w:pStyle w:val="TableParagraph"/>
              <w:tabs>
                <w:tab w:val="left" w:leader="hyphen" w:pos="806"/>
              </w:tabs>
              <w:rPr>
                <w:sz w:val="24"/>
              </w:rPr>
            </w:pPr>
            <w:r>
              <w:rPr>
                <w:sz w:val="24"/>
              </w:rPr>
              <w:t>-</w:t>
            </w:r>
            <w:r>
              <w:rPr>
                <w:sz w:val="24"/>
              </w:rPr>
              <w:tab/>
            </w:r>
            <w:proofErr w:type="spellStart"/>
            <w:r>
              <w:rPr>
                <w:sz w:val="24"/>
              </w:rPr>
              <w:t>Vinho</w:t>
            </w:r>
            <w:proofErr w:type="spellEnd"/>
            <w:r>
              <w:rPr>
                <w:spacing w:val="-2"/>
                <w:sz w:val="24"/>
              </w:rPr>
              <w:t xml:space="preserve"> </w:t>
            </w:r>
            <w:r>
              <w:rPr>
                <w:spacing w:val="-4"/>
                <w:sz w:val="24"/>
              </w:rPr>
              <w:t>Verde</w:t>
            </w:r>
          </w:p>
        </w:tc>
        <w:tc>
          <w:tcPr>
            <w:tcW w:w="4220" w:type="dxa"/>
          </w:tcPr>
          <w:p w14:paraId="00BFBC85"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56AFDF41" w14:textId="77777777" w:rsidR="002D68EC" w:rsidRDefault="0069493F">
            <w:pPr>
              <w:pStyle w:val="TableParagraph"/>
              <w:ind w:left="7"/>
              <w:jc w:val="center"/>
              <w:rPr>
                <w:sz w:val="24"/>
              </w:rPr>
            </w:pPr>
            <w:r>
              <w:rPr>
                <w:spacing w:val="-10"/>
                <w:sz w:val="24"/>
              </w:rPr>
              <w:t>0</w:t>
            </w:r>
          </w:p>
        </w:tc>
      </w:tr>
      <w:tr w:rsidR="002D68EC" w14:paraId="131A0A4E" w14:textId="77777777">
        <w:trPr>
          <w:trHeight w:val="395"/>
        </w:trPr>
        <w:tc>
          <w:tcPr>
            <w:tcW w:w="1584" w:type="dxa"/>
          </w:tcPr>
          <w:p w14:paraId="189DECF0" w14:textId="77777777" w:rsidR="002D68EC" w:rsidRDefault="0069493F">
            <w:pPr>
              <w:pStyle w:val="TableParagraph"/>
              <w:ind w:left="107"/>
              <w:rPr>
                <w:sz w:val="24"/>
              </w:rPr>
            </w:pPr>
            <w:r>
              <w:rPr>
                <w:sz w:val="24"/>
              </w:rPr>
              <w:t xml:space="preserve">2204 21 </w:t>
            </w:r>
            <w:r>
              <w:rPr>
                <w:spacing w:val="-5"/>
                <w:sz w:val="24"/>
              </w:rPr>
              <w:t>34</w:t>
            </w:r>
          </w:p>
        </w:tc>
        <w:tc>
          <w:tcPr>
            <w:tcW w:w="6469" w:type="dxa"/>
          </w:tcPr>
          <w:p w14:paraId="7D977D70"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Penedés</w:t>
            </w:r>
            <w:proofErr w:type="spellEnd"/>
          </w:p>
        </w:tc>
        <w:tc>
          <w:tcPr>
            <w:tcW w:w="4220" w:type="dxa"/>
          </w:tcPr>
          <w:p w14:paraId="37B4321E"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6F36944" w14:textId="77777777" w:rsidR="002D68EC" w:rsidRDefault="0069493F">
            <w:pPr>
              <w:pStyle w:val="TableParagraph"/>
              <w:ind w:left="7"/>
              <w:jc w:val="center"/>
              <w:rPr>
                <w:sz w:val="24"/>
              </w:rPr>
            </w:pPr>
            <w:r>
              <w:rPr>
                <w:spacing w:val="-10"/>
                <w:sz w:val="24"/>
              </w:rPr>
              <w:t>0</w:t>
            </w:r>
          </w:p>
        </w:tc>
      </w:tr>
      <w:tr w:rsidR="002D68EC" w14:paraId="54762856" w14:textId="77777777">
        <w:trPr>
          <w:trHeight w:val="398"/>
        </w:trPr>
        <w:tc>
          <w:tcPr>
            <w:tcW w:w="1584" w:type="dxa"/>
          </w:tcPr>
          <w:p w14:paraId="690A1971" w14:textId="77777777" w:rsidR="002D68EC" w:rsidRDefault="0069493F">
            <w:pPr>
              <w:pStyle w:val="TableParagraph"/>
              <w:ind w:left="107"/>
              <w:rPr>
                <w:sz w:val="24"/>
              </w:rPr>
            </w:pPr>
            <w:r>
              <w:rPr>
                <w:sz w:val="24"/>
              </w:rPr>
              <w:t xml:space="preserve">2204 21 </w:t>
            </w:r>
            <w:r>
              <w:rPr>
                <w:spacing w:val="-5"/>
                <w:sz w:val="24"/>
              </w:rPr>
              <w:t>36</w:t>
            </w:r>
          </w:p>
        </w:tc>
        <w:tc>
          <w:tcPr>
            <w:tcW w:w="6469" w:type="dxa"/>
          </w:tcPr>
          <w:p w14:paraId="437EEC5A"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Rioja</w:t>
            </w:r>
            <w:proofErr w:type="spellEnd"/>
          </w:p>
        </w:tc>
        <w:tc>
          <w:tcPr>
            <w:tcW w:w="4220" w:type="dxa"/>
          </w:tcPr>
          <w:p w14:paraId="773E0C89"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2273EDCA" w14:textId="77777777" w:rsidR="002D68EC" w:rsidRDefault="0069493F">
            <w:pPr>
              <w:pStyle w:val="TableParagraph"/>
              <w:ind w:left="7"/>
              <w:jc w:val="center"/>
              <w:rPr>
                <w:sz w:val="24"/>
              </w:rPr>
            </w:pPr>
            <w:r>
              <w:rPr>
                <w:spacing w:val="-10"/>
                <w:sz w:val="24"/>
              </w:rPr>
              <w:t>0</w:t>
            </w:r>
          </w:p>
        </w:tc>
      </w:tr>
    </w:tbl>
    <w:p w14:paraId="53F64FCC"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B6015C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7812D62" w14:textId="77777777">
        <w:trPr>
          <w:trHeight w:val="671"/>
        </w:trPr>
        <w:tc>
          <w:tcPr>
            <w:tcW w:w="1584" w:type="dxa"/>
          </w:tcPr>
          <w:p w14:paraId="203171B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3E4CA02"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B26759C"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D7AB512" w14:textId="77777777" w:rsidR="002D68EC" w:rsidRDefault="0069493F">
            <w:pPr>
              <w:pStyle w:val="TableParagraph"/>
              <w:spacing w:before="198"/>
              <w:ind w:left="7"/>
              <w:jc w:val="center"/>
              <w:rPr>
                <w:sz w:val="24"/>
              </w:rPr>
            </w:pPr>
            <w:r>
              <w:rPr>
                <w:spacing w:val="-2"/>
                <w:sz w:val="24"/>
              </w:rPr>
              <w:t>Üleminekukategooria</w:t>
            </w:r>
          </w:p>
        </w:tc>
      </w:tr>
      <w:tr w:rsidR="002D68EC" w14:paraId="4B403AC1" w14:textId="77777777">
        <w:trPr>
          <w:trHeight w:val="398"/>
        </w:trPr>
        <w:tc>
          <w:tcPr>
            <w:tcW w:w="1584" w:type="dxa"/>
          </w:tcPr>
          <w:p w14:paraId="11B6EB23" w14:textId="77777777" w:rsidR="002D68EC" w:rsidRDefault="0069493F">
            <w:pPr>
              <w:pStyle w:val="TableParagraph"/>
              <w:spacing w:before="61"/>
              <w:ind w:left="107"/>
              <w:rPr>
                <w:sz w:val="24"/>
              </w:rPr>
            </w:pPr>
            <w:r>
              <w:rPr>
                <w:sz w:val="24"/>
              </w:rPr>
              <w:t xml:space="preserve">2204 21 </w:t>
            </w:r>
            <w:r>
              <w:rPr>
                <w:spacing w:val="-5"/>
                <w:sz w:val="24"/>
              </w:rPr>
              <w:t>37</w:t>
            </w:r>
          </w:p>
        </w:tc>
        <w:tc>
          <w:tcPr>
            <w:tcW w:w="6469" w:type="dxa"/>
          </w:tcPr>
          <w:p w14:paraId="31674BB9" w14:textId="77777777" w:rsidR="002D68EC" w:rsidRDefault="0069493F">
            <w:pPr>
              <w:pStyle w:val="TableParagraph"/>
              <w:tabs>
                <w:tab w:val="left" w:leader="hyphen" w:pos="806"/>
              </w:tabs>
              <w:spacing w:before="61"/>
              <w:rPr>
                <w:sz w:val="24"/>
              </w:rPr>
            </w:pPr>
            <w:r>
              <w:rPr>
                <w:sz w:val="24"/>
              </w:rPr>
              <w:t>-</w:t>
            </w:r>
            <w:r>
              <w:rPr>
                <w:sz w:val="24"/>
              </w:rPr>
              <w:tab/>
            </w:r>
            <w:r>
              <w:rPr>
                <w:spacing w:val="-2"/>
                <w:sz w:val="24"/>
              </w:rPr>
              <w:t>Valencia</w:t>
            </w:r>
          </w:p>
        </w:tc>
        <w:tc>
          <w:tcPr>
            <w:tcW w:w="4220" w:type="dxa"/>
          </w:tcPr>
          <w:p w14:paraId="62D0BFE9" w14:textId="77777777" w:rsidR="002D68EC" w:rsidRDefault="0069493F">
            <w:pPr>
              <w:pStyle w:val="TableParagraph"/>
              <w:spacing w:before="61"/>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z w:val="24"/>
              </w:rPr>
              <w:t xml:space="preserve"> (Märkus</w:t>
            </w:r>
            <w:r>
              <w:rPr>
                <w:spacing w:val="-1"/>
                <w:sz w:val="24"/>
              </w:rPr>
              <w:t xml:space="preserve"> </w:t>
            </w:r>
            <w:r>
              <w:rPr>
                <w:spacing w:val="-5"/>
                <w:sz w:val="24"/>
              </w:rPr>
              <w:t>15)</w:t>
            </w:r>
          </w:p>
        </w:tc>
        <w:tc>
          <w:tcPr>
            <w:tcW w:w="2297" w:type="dxa"/>
          </w:tcPr>
          <w:p w14:paraId="7D5F4753" w14:textId="77777777" w:rsidR="002D68EC" w:rsidRDefault="0069493F">
            <w:pPr>
              <w:pStyle w:val="TableParagraph"/>
              <w:spacing w:before="61"/>
              <w:ind w:left="7"/>
              <w:jc w:val="center"/>
              <w:rPr>
                <w:sz w:val="24"/>
              </w:rPr>
            </w:pPr>
            <w:r>
              <w:rPr>
                <w:spacing w:val="-10"/>
                <w:sz w:val="24"/>
              </w:rPr>
              <w:t>0</w:t>
            </w:r>
          </w:p>
        </w:tc>
      </w:tr>
      <w:tr w:rsidR="002D68EC" w14:paraId="46423005" w14:textId="77777777">
        <w:trPr>
          <w:trHeight w:val="395"/>
        </w:trPr>
        <w:tc>
          <w:tcPr>
            <w:tcW w:w="1584" w:type="dxa"/>
          </w:tcPr>
          <w:p w14:paraId="7A1AE4D6" w14:textId="77777777" w:rsidR="002D68EC" w:rsidRDefault="0069493F">
            <w:pPr>
              <w:pStyle w:val="TableParagraph"/>
              <w:ind w:left="107"/>
              <w:rPr>
                <w:sz w:val="24"/>
              </w:rPr>
            </w:pPr>
            <w:r>
              <w:rPr>
                <w:sz w:val="24"/>
              </w:rPr>
              <w:t xml:space="preserve">2204 21 </w:t>
            </w:r>
            <w:r>
              <w:rPr>
                <w:spacing w:val="-5"/>
                <w:sz w:val="24"/>
              </w:rPr>
              <w:t>38</w:t>
            </w:r>
          </w:p>
        </w:tc>
        <w:tc>
          <w:tcPr>
            <w:tcW w:w="6469" w:type="dxa"/>
          </w:tcPr>
          <w:p w14:paraId="74C9E711" w14:textId="77777777" w:rsidR="002D68EC" w:rsidRDefault="0069493F">
            <w:pPr>
              <w:pStyle w:val="TableParagraph"/>
              <w:tabs>
                <w:tab w:val="left" w:leader="hyphen" w:pos="804"/>
              </w:tabs>
              <w:rPr>
                <w:sz w:val="24"/>
              </w:rPr>
            </w:pPr>
            <w:r>
              <w:rPr>
                <w:sz w:val="24"/>
              </w:rPr>
              <w:t>-</w:t>
            </w:r>
            <w:r>
              <w:rPr>
                <w:sz w:val="24"/>
              </w:rPr>
              <w:tab/>
            </w:r>
            <w:r>
              <w:rPr>
                <w:spacing w:val="-5"/>
                <w:sz w:val="24"/>
              </w:rPr>
              <w:t>muu</w:t>
            </w:r>
          </w:p>
        </w:tc>
        <w:tc>
          <w:tcPr>
            <w:tcW w:w="4220" w:type="dxa"/>
          </w:tcPr>
          <w:p w14:paraId="00B264CD"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56D1B60F" w14:textId="77777777" w:rsidR="002D68EC" w:rsidRDefault="0069493F">
            <w:pPr>
              <w:pStyle w:val="TableParagraph"/>
              <w:ind w:left="7"/>
              <w:jc w:val="center"/>
              <w:rPr>
                <w:sz w:val="24"/>
              </w:rPr>
            </w:pPr>
            <w:r>
              <w:rPr>
                <w:spacing w:val="-10"/>
                <w:sz w:val="24"/>
              </w:rPr>
              <w:t>0</w:t>
            </w:r>
          </w:p>
        </w:tc>
      </w:tr>
      <w:tr w:rsidR="002D68EC" w14:paraId="5D3743EF" w14:textId="77777777">
        <w:trPr>
          <w:trHeight w:val="395"/>
        </w:trPr>
        <w:tc>
          <w:tcPr>
            <w:tcW w:w="1584" w:type="dxa"/>
          </w:tcPr>
          <w:p w14:paraId="74391B8F" w14:textId="77777777" w:rsidR="002D68EC" w:rsidRDefault="0069493F">
            <w:pPr>
              <w:pStyle w:val="TableParagraph"/>
              <w:ind w:left="107"/>
              <w:rPr>
                <w:sz w:val="24"/>
              </w:rPr>
            </w:pPr>
            <w:r>
              <w:rPr>
                <w:sz w:val="24"/>
              </w:rPr>
              <w:t xml:space="preserve">2204 21 </w:t>
            </w:r>
            <w:r>
              <w:rPr>
                <w:spacing w:val="-5"/>
                <w:sz w:val="24"/>
              </w:rPr>
              <w:t>42</w:t>
            </w:r>
          </w:p>
        </w:tc>
        <w:tc>
          <w:tcPr>
            <w:tcW w:w="6469" w:type="dxa"/>
          </w:tcPr>
          <w:p w14:paraId="4DE344CB" w14:textId="77777777" w:rsidR="002D68EC" w:rsidRDefault="0069493F">
            <w:pPr>
              <w:pStyle w:val="TableParagraph"/>
              <w:tabs>
                <w:tab w:val="left" w:leader="hyphen" w:pos="804"/>
              </w:tabs>
              <w:rPr>
                <w:sz w:val="24"/>
              </w:rPr>
            </w:pPr>
            <w:r>
              <w:rPr>
                <w:sz w:val="24"/>
              </w:rPr>
              <w:t>-</w:t>
            </w:r>
            <w:r>
              <w:rPr>
                <w:sz w:val="24"/>
              </w:rPr>
              <w:tab/>
            </w:r>
            <w:r>
              <w:rPr>
                <w:spacing w:val="-2"/>
                <w:sz w:val="24"/>
              </w:rPr>
              <w:t>Bordeaux</w:t>
            </w:r>
          </w:p>
        </w:tc>
        <w:tc>
          <w:tcPr>
            <w:tcW w:w="4220" w:type="dxa"/>
          </w:tcPr>
          <w:p w14:paraId="22D305BA"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48F6C37" w14:textId="77777777" w:rsidR="002D68EC" w:rsidRDefault="0069493F">
            <w:pPr>
              <w:pStyle w:val="TableParagraph"/>
              <w:ind w:left="7"/>
              <w:jc w:val="center"/>
              <w:rPr>
                <w:sz w:val="24"/>
              </w:rPr>
            </w:pPr>
            <w:r>
              <w:rPr>
                <w:spacing w:val="-10"/>
                <w:sz w:val="24"/>
              </w:rPr>
              <w:t>0</w:t>
            </w:r>
          </w:p>
        </w:tc>
      </w:tr>
      <w:tr w:rsidR="002D68EC" w14:paraId="212F5E41" w14:textId="77777777">
        <w:trPr>
          <w:trHeight w:val="396"/>
        </w:trPr>
        <w:tc>
          <w:tcPr>
            <w:tcW w:w="1584" w:type="dxa"/>
          </w:tcPr>
          <w:p w14:paraId="2C360C61" w14:textId="77777777" w:rsidR="002D68EC" w:rsidRDefault="0069493F">
            <w:pPr>
              <w:pStyle w:val="TableParagraph"/>
              <w:ind w:left="107"/>
              <w:rPr>
                <w:sz w:val="24"/>
              </w:rPr>
            </w:pPr>
            <w:r>
              <w:rPr>
                <w:sz w:val="24"/>
              </w:rPr>
              <w:t xml:space="preserve">2204 21 </w:t>
            </w:r>
            <w:r>
              <w:rPr>
                <w:spacing w:val="-5"/>
                <w:sz w:val="24"/>
              </w:rPr>
              <w:t>43</w:t>
            </w:r>
          </w:p>
        </w:tc>
        <w:tc>
          <w:tcPr>
            <w:tcW w:w="6469" w:type="dxa"/>
          </w:tcPr>
          <w:p w14:paraId="3085B5F0" w14:textId="77777777" w:rsidR="002D68EC" w:rsidRDefault="0069493F">
            <w:pPr>
              <w:pStyle w:val="TableParagraph"/>
              <w:tabs>
                <w:tab w:val="left" w:leader="hyphen" w:pos="804"/>
              </w:tabs>
              <w:rPr>
                <w:sz w:val="24"/>
              </w:rPr>
            </w:pPr>
            <w:r>
              <w:rPr>
                <w:sz w:val="24"/>
              </w:rPr>
              <w:t>-</w:t>
            </w:r>
            <w:r>
              <w:rPr>
                <w:sz w:val="24"/>
              </w:rPr>
              <w:tab/>
            </w:r>
            <w:proofErr w:type="spellStart"/>
            <w:r>
              <w:rPr>
                <w:sz w:val="24"/>
              </w:rPr>
              <w:t>Bourgogne</w:t>
            </w:r>
            <w:proofErr w:type="spellEnd"/>
            <w:r>
              <w:rPr>
                <w:sz w:val="24"/>
              </w:rPr>
              <w:t xml:space="preserve"> </w:t>
            </w:r>
            <w:r>
              <w:rPr>
                <w:spacing w:val="-2"/>
                <w:sz w:val="24"/>
              </w:rPr>
              <w:t>(Burgundia)</w:t>
            </w:r>
          </w:p>
        </w:tc>
        <w:tc>
          <w:tcPr>
            <w:tcW w:w="4220" w:type="dxa"/>
          </w:tcPr>
          <w:p w14:paraId="14A183B8"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346E0EB" w14:textId="77777777" w:rsidR="002D68EC" w:rsidRDefault="0069493F">
            <w:pPr>
              <w:pStyle w:val="TableParagraph"/>
              <w:ind w:left="7"/>
              <w:jc w:val="center"/>
              <w:rPr>
                <w:sz w:val="24"/>
              </w:rPr>
            </w:pPr>
            <w:r>
              <w:rPr>
                <w:spacing w:val="-10"/>
                <w:sz w:val="24"/>
              </w:rPr>
              <w:t>0</w:t>
            </w:r>
          </w:p>
        </w:tc>
      </w:tr>
      <w:tr w:rsidR="002D68EC" w14:paraId="09122C8B" w14:textId="77777777">
        <w:trPr>
          <w:trHeight w:val="395"/>
        </w:trPr>
        <w:tc>
          <w:tcPr>
            <w:tcW w:w="1584" w:type="dxa"/>
          </w:tcPr>
          <w:p w14:paraId="313FB702" w14:textId="77777777" w:rsidR="002D68EC" w:rsidRDefault="0069493F">
            <w:pPr>
              <w:pStyle w:val="TableParagraph"/>
              <w:ind w:left="107"/>
              <w:rPr>
                <w:sz w:val="24"/>
              </w:rPr>
            </w:pPr>
            <w:r>
              <w:rPr>
                <w:sz w:val="24"/>
              </w:rPr>
              <w:t xml:space="preserve">2204 21 </w:t>
            </w:r>
            <w:r>
              <w:rPr>
                <w:spacing w:val="-5"/>
                <w:sz w:val="24"/>
              </w:rPr>
              <w:t>44</w:t>
            </w:r>
          </w:p>
        </w:tc>
        <w:tc>
          <w:tcPr>
            <w:tcW w:w="6469" w:type="dxa"/>
          </w:tcPr>
          <w:p w14:paraId="745CA7EE"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Beaujolais</w:t>
            </w:r>
            <w:proofErr w:type="spellEnd"/>
          </w:p>
        </w:tc>
        <w:tc>
          <w:tcPr>
            <w:tcW w:w="4220" w:type="dxa"/>
          </w:tcPr>
          <w:p w14:paraId="21A35E5B"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3679D81" w14:textId="77777777" w:rsidR="002D68EC" w:rsidRDefault="0069493F">
            <w:pPr>
              <w:pStyle w:val="TableParagraph"/>
              <w:ind w:left="7"/>
              <w:jc w:val="center"/>
              <w:rPr>
                <w:sz w:val="24"/>
              </w:rPr>
            </w:pPr>
            <w:r>
              <w:rPr>
                <w:spacing w:val="-10"/>
                <w:sz w:val="24"/>
              </w:rPr>
              <w:t>0</w:t>
            </w:r>
          </w:p>
        </w:tc>
      </w:tr>
      <w:tr w:rsidR="002D68EC" w14:paraId="10F4C597" w14:textId="77777777">
        <w:trPr>
          <w:trHeight w:val="395"/>
        </w:trPr>
        <w:tc>
          <w:tcPr>
            <w:tcW w:w="1584" w:type="dxa"/>
          </w:tcPr>
          <w:p w14:paraId="19437956" w14:textId="77777777" w:rsidR="002D68EC" w:rsidRDefault="0069493F">
            <w:pPr>
              <w:pStyle w:val="TableParagraph"/>
              <w:ind w:left="107"/>
              <w:rPr>
                <w:sz w:val="24"/>
              </w:rPr>
            </w:pPr>
            <w:r>
              <w:rPr>
                <w:sz w:val="24"/>
              </w:rPr>
              <w:t xml:space="preserve">2204 21 </w:t>
            </w:r>
            <w:r>
              <w:rPr>
                <w:spacing w:val="-5"/>
                <w:sz w:val="24"/>
              </w:rPr>
              <w:t>46</w:t>
            </w:r>
          </w:p>
        </w:tc>
        <w:tc>
          <w:tcPr>
            <w:tcW w:w="6469" w:type="dxa"/>
          </w:tcPr>
          <w:p w14:paraId="4C928B7E"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Vallée</w:t>
            </w:r>
            <w:proofErr w:type="spellEnd"/>
            <w:r>
              <w:rPr>
                <w:spacing w:val="-3"/>
                <w:sz w:val="24"/>
              </w:rPr>
              <w:t xml:space="preserve"> </w:t>
            </w:r>
            <w:proofErr w:type="spellStart"/>
            <w:r>
              <w:rPr>
                <w:sz w:val="24"/>
              </w:rPr>
              <w:t>du</w:t>
            </w:r>
            <w:proofErr w:type="spellEnd"/>
            <w:r>
              <w:rPr>
                <w:spacing w:val="-1"/>
                <w:sz w:val="24"/>
              </w:rPr>
              <w:t xml:space="preserve"> </w:t>
            </w:r>
            <w:proofErr w:type="spellStart"/>
            <w:r>
              <w:rPr>
                <w:spacing w:val="-4"/>
                <w:sz w:val="24"/>
              </w:rPr>
              <w:t>Rhône</w:t>
            </w:r>
            <w:proofErr w:type="spellEnd"/>
          </w:p>
        </w:tc>
        <w:tc>
          <w:tcPr>
            <w:tcW w:w="4220" w:type="dxa"/>
          </w:tcPr>
          <w:p w14:paraId="2CFE43E8"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317FDAAC" w14:textId="77777777" w:rsidR="002D68EC" w:rsidRDefault="0069493F">
            <w:pPr>
              <w:pStyle w:val="TableParagraph"/>
              <w:ind w:left="7"/>
              <w:jc w:val="center"/>
              <w:rPr>
                <w:sz w:val="24"/>
              </w:rPr>
            </w:pPr>
            <w:r>
              <w:rPr>
                <w:spacing w:val="-10"/>
                <w:sz w:val="24"/>
              </w:rPr>
              <w:t>0</w:t>
            </w:r>
          </w:p>
        </w:tc>
      </w:tr>
      <w:tr w:rsidR="002D68EC" w14:paraId="4DF931D3" w14:textId="77777777">
        <w:trPr>
          <w:trHeight w:val="395"/>
        </w:trPr>
        <w:tc>
          <w:tcPr>
            <w:tcW w:w="1584" w:type="dxa"/>
          </w:tcPr>
          <w:p w14:paraId="194CE1D0" w14:textId="77777777" w:rsidR="002D68EC" w:rsidRDefault="0069493F">
            <w:pPr>
              <w:pStyle w:val="TableParagraph"/>
              <w:ind w:left="107"/>
              <w:rPr>
                <w:sz w:val="24"/>
              </w:rPr>
            </w:pPr>
            <w:r>
              <w:rPr>
                <w:sz w:val="24"/>
              </w:rPr>
              <w:t xml:space="preserve">2204 21 </w:t>
            </w:r>
            <w:r>
              <w:rPr>
                <w:spacing w:val="-5"/>
                <w:sz w:val="24"/>
              </w:rPr>
              <w:t>47</w:t>
            </w:r>
          </w:p>
        </w:tc>
        <w:tc>
          <w:tcPr>
            <w:tcW w:w="6469" w:type="dxa"/>
          </w:tcPr>
          <w:p w14:paraId="357FA5A1"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Languedoc-Roussillon</w:t>
            </w:r>
            <w:proofErr w:type="spellEnd"/>
          </w:p>
        </w:tc>
        <w:tc>
          <w:tcPr>
            <w:tcW w:w="4220" w:type="dxa"/>
          </w:tcPr>
          <w:p w14:paraId="7D01ECBF"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DE464BB" w14:textId="77777777" w:rsidR="002D68EC" w:rsidRDefault="0069493F">
            <w:pPr>
              <w:pStyle w:val="TableParagraph"/>
              <w:ind w:left="7"/>
              <w:jc w:val="center"/>
              <w:rPr>
                <w:sz w:val="24"/>
              </w:rPr>
            </w:pPr>
            <w:r>
              <w:rPr>
                <w:spacing w:val="-10"/>
                <w:sz w:val="24"/>
              </w:rPr>
              <w:t>0</w:t>
            </w:r>
          </w:p>
        </w:tc>
      </w:tr>
      <w:tr w:rsidR="002D68EC" w14:paraId="198DE9A3" w14:textId="77777777">
        <w:trPr>
          <w:trHeight w:val="395"/>
        </w:trPr>
        <w:tc>
          <w:tcPr>
            <w:tcW w:w="1584" w:type="dxa"/>
          </w:tcPr>
          <w:p w14:paraId="6BF947F6" w14:textId="77777777" w:rsidR="002D68EC" w:rsidRDefault="0069493F">
            <w:pPr>
              <w:pStyle w:val="TableParagraph"/>
              <w:ind w:left="107"/>
              <w:rPr>
                <w:sz w:val="24"/>
              </w:rPr>
            </w:pPr>
            <w:r>
              <w:rPr>
                <w:sz w:val="24"/>
              </w:rPr>
              <w:t xml:space="preserve">2204 21 </w:t>
            </w:r>
            <w:r>
              <w:rPr>
                <w:spacing w:val="-5"/>
                <w:sz w:val="24"/>
              </w:rPr>
              <w:t>48</w:t>
            </w:r>
          </w:p>
        </w:tc>
        <w:tc>
          <w:tcPr>
            <w:tcW w:w="6469" w:type="dxa"/>
          </w:tcPr>
          <w:p w14:paraId="554AA02D"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w:t>
            </w:r>
            <w:proofErr w:type="spellEnd"/>
            <w:r>
              <w:rPr>
                <w:spacing w:val="-1"/>
                <w:sz w:val="24"/>
              </w:rPr>
              <w:t xml:space="preserve"> </w:t>
            </w:r>
            <w:r>
              <w:rPr>
                <w:sz w:val="24"/>
              </w:rPr>
              <w:t>de</w:t>
            </w:r>
            <w:r>
              <w:rPr>
                <w:spacing w:val="-1"/>
                <w:sz w:val="24"/>
              </w:rPr>
              <w:t xml:space="preserve"> </w:t>
            </w:r>
            <w:r>
              <w:rPr>
                <w:sz w:val="24"/>
              </w:rPr>
              <w:t>Loire</w:t>
            </w:r>
            <w:r>
              <w:rPr>
                <w:spacing w:val="-2"/>
                <w:sz w:val="24"/>
              </w:rPr>
              <w:t xml:space="preserve"> </w:t>
            </w:r>
            <w:r>
              <w:rPr>
                <w:sz w:val="24"/>
              </w:rPr>
              <w:t xml:space="preserve">(Loire’i </w:t>
            </w:r>
            <w:r>
              <w:rPr>
                <w:spacing w:val="-4"/>
                <w:sz w:val="24"/>
              </w:rPr>
              <w:t>org)</w:t>
            </w:r>
          </w:p>
        </w:tc>
        <w:tc>
          <w:tcPr>
            <w:tcW w:w="4220" w:type="dxa"/>
          </w:tcPr>
          <w:p w14:paraId="2AEFC946"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C093D9F" w14:textId="77777777" w:rsidR="002D68EC" w:rsidRDefault="0069493F">
            <w:pPr>
              <w:pStyle w:val="TableParagraph"/>
              <w:ind w:left="7"/>
              <w:jc w:val="center"/>
              <w:rPr>
                <w:sz w:val="24"/>
              </w:rPr>
            </w:pPr>
            <w:r>
              <w:rPr>
                <w:spacing w:val="-10"/>
                <w:sz w:val="24"/>
              </w:rPr>
              <w:t>0</w:t>
            </w:r>
          </w:p>
        </w:tc>
      </w:tr>
      <w:tr w:rsidR="002D68EC" w14:paraId="69AD85B3" w14:textId="77777777">
        <w:trPr>
          <w:trHeight w:val="395"/>
        </w:trPr>
        <w:tc>
          <w:tcPr>
            <w:tcW w:w="1584" w:type="dxa"/>
          </w:tcPr>
          <w:p w14:paraId="7448C2C4" w14:textId="77777777" w:rsidR="002D68EC" w:rsidRDefault="0069493F">
            <w:pPr>
              <w:pStyle w:val="TableParagraph"/>
              <w:ind w:left="107"/>
              <w:rPr>
                <w:sz w:val="24"/>
              </w:rPr>
            </w:pPr>
            <w:r>
              <w:rPr>
                <w:sz w:val="24"/>
              </w:rPr>
              <w:t xml:space="preserve">2204 21 </w:t>
            </w:r>
            <w:r>
              <w:rPr>
                <w:spacing w:val="-5"/>
                <w:sz w:val="24"/>
              </w:rPr>
              <w:t>62</w:t>
            </w:r>
          </w:p>
        </w:tc>
        <w:tc>
          <w:tcPr>
            <w:tcW w:w="6469" w:type="dxa"/>
          </w:tcPr>
          <w:p w14:paraId="2664CE05" w14:textId="77777777" w:rsidR="002D68EC" w:rsidRDefault="0069493F">
            <w:pPr>
              <w:pStyle w:val="TableParagraph"/>
              <w:tabs>
                <w:tab w:val="left" w:leader="hyphen" w:pos="804"/>
              </w:tabs>
              <w:rPr>
                <w:sz w:val="24"/>
              </w:rPr>
            </w:pPr>
            <w:r>
              <w:rPr>
                <w:sz w:val="24"/>
              </w:rPr>
              <w:t>-</w:t>
            </w:r>
            <w:r>
              <w:rPr>
                <w:sz w:val="24"/>
              </w:rPr>
              <w:tab/>
            </w:r>
            <w:proofErr w:type="spellStart"/>
            <w:r>
              <w:rPr>
                <w:sz w:val="24"/>
              </w:rPr>
              <w:t>Piemonte</w:t>
            </w:r>
            <w:proofErr w:type="spellEnd"/>
            <w:r>
              <w:rPr>
                <w:spacing w:val="1"/>
                <w:sz w:val="24"/>
              </w:rPr>
              <w:t xml:space="preserve"> </w:t>
            </w:r>
            <w:r>
              <w:rPr>
                <w:spacing w:val="-2"/>
                <w:sz w:val="24"/>
              </w:rPr>
              <w:t>(</w:t>
            </w:r>
            <w:proofErr w:type="spellStart"/>
            <w:r>
              <w:rPr>
                <w:spacing w:val="-2"/>
                <w:sz w:val="24"/>
              </w:rPr>
              <w:t>Piedmont</w:t>
            </w:r>
            <w:proofErr w:type="spellEnd"/>
            <w:r>
              <w:rPr>
                <w:spacing w:val="-2"/>
                <w:sz w:val="24"/>
              </w:rPr>
              <w:t>)</w:t>
            </w:r>
          </w:p>
        </w:tc>
        <w:tc>
          <w:tcPr>
            <w:tcW w:w="4220" w:type="dxa"/>
          </w:tcPr>
          <w:p w14:paraId="04405031"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32510805" w14:textId="77777777" w:rsidR="002D68EC" w:rsidRDefault="0069493F">
            <w:pPr>
              <w:pStyle w:val="TableParagraph"/>
              <w:ind w:left="7"/>
              <w:jc w:val="center"/>
              <w:rPr>
                <w:sz w:val="24"/>
              </w:rPr>
            </w:pPr>
            <w:r>
              <w:rPr>
                <w:spacing w:val="-10"/>
                <w:sz w:val="24"/>
              </w:rPr>
              <w:t>0</w:t>
            </w:r>
          </w:p>
        </w:tc>
      </w:tr>
      <w:tr w:rsidR="002D68EC" w14:paraId="2BF67A7C" w14:textId="77777777">
        <w:trPr>
          <w:trHeight w:val="395"/>
        </w:trPr>
        <w:tc>
          <w:tcPr>
            <w:tcW w:w="1584" w:type="dxa"/>
          </w:tcPr>
          <w:p w14:paraId="40EF14B8" w14:textId="77777777" w:rsidR="002D68EC" w:rsidRDefault="0069493F">
            <w:pPr>
              <w:pStyle w:val="TableParagraph"/>
              <w:ind w:left="107"/>
              <w:rPr>
                <w:sz w:val="24"/>
              </w:rPr>
            </w:pPr>
            <w:r>
              <w:rPr>
                <w:sz w:val="24"/>
              </w:rPr>
              <w:t xml:space="preserve">2204 21 </w:t>
            </w:r>
            <w:r>
              <w:rPr>
                <w:spacing w:val="-5"/>
                <w:sz w:val="24"/>
              </w:rPr>
              <w:t>66</w:t>
            </w:r>
          </w:p>
        </w:tc>
        <w:tc>
          <w:tcPr>
            <w:tcW w:w="6469" w:type="dxa"/>
          </w:tcPr>
          <w:p w14:paraId="2EFAB7E1" w14:textId="77777777" w:rsidR="002D68EC" w:rsidRDefault="0069493F">
            <w:pPr>
              <w:pStyle w:val="TableParagraph"/>
              <w:tabs>
                <w:tab w:val="left" w:leader="hyphen" w:pos="806"/>
              </w:tabs>
              <w:rPr>
                <w:sz w:val="24"/>
              </w:rPr>
            </w:pPr>
            <w:r>
              <w:rPr>
                <w:sz w:val="24"/>
              </w:rPr>
              <w:t>-</w:t>
            </w:r>
            <w:r>
              <w:rPr>
                <w:sz w:val="24"/>
              </w:rPr>
              <w:tab/>
            </w:r>
            <w:r>
              <w:rPr>
                <w:spacing w:val="-2"/>
                <w:sz w:val="24"/>
              </w:rPr>
              <w:t>Toscana</w:t>
            </w:r>
          </w:p>
        </w:tc>
        <w:tc>
          <w:tcPr>
            <w:tcW w:w="4220" w:type="dxa"/>
          </w:tcPr>
          <w:p w14:paraId="636CEED4"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5132EC7" w14:textId="77777777" w:rsidR="002D68EC" w:rsidRDefault="0069493F">
            <w:pPr>
              <w:pStyle w:val="TableParagraph"/>
              <w:ind w:left="7"/>
              <w:jc w:val="center"/>
              <w:rPr>
                <w:sz w:val="24"/>
              </w:rPr>
            </w:pPr>
            <w:r>
              <w:rPr>
                <w:spacing w:val="-10"/>
                <w:sz w:val="24"/>
              </w:rPr>
              <w:t>0</w:t>
            </w:r>
          </w:p>
        </w:tc>
      </w:tr>
      <w:tr w:rsidR="002D68EC" w14:paraId="3F74B713" w14:textId="77777777">
        <w:trPr>
          <w:trHeight w:val="395"/>
        </w:trPr>
        <w:tc>
          <w:tcPr>
            <w:tcW w:w="1584" w:type="dxa"/>
          </w:tcPr>
          <w:p w14:paraId="29C5B9FF" w14:textId="77777777" w:rsidR="002D68EC" w:rsidRDefault="0069493F">
            <w:pPr>
              <w:pStyle w:val="TableParagraph"/>
              <w:ind w:left="107"/>
              <w:rPr>
                <w:sz w:val="24"/>
              </w:rPr>
            </w:pPr>
            <w:r>
              <w:rPr>
                <w:sz w:val="24"/>
              </w:rPr>
              <w:t xml:space="preserve">2204 21 </w:t>
            </w:r>
            <w:r>
              <w:rPr>
                <w:spacing w:val="-5"/>
                <w:sz w:val="24"/>
              </w:rPr>
              <w:t>67</w:t>
            </w:r>
          </w:p>
        </w:tc>
        <w:tc>
          <w:tcPr>
            <w:tcW w:w="6469" w:type="dxa"/>
          </w:tcPr>
          <w:p w14:paraId="217D2209" w14:textId="77777777" w:rsidR="002D68EC" w:rsidRDefault="0069493F">
            <w:pPr>
              <w:pStyle w:val="TableParagraph"/>
              <w:tabs>
                <w:tab w:val="left" w:leader="hyphen" w:pos="806"/>
              </w:tabs>
              <w:rPr>
                <w:sz w:val="24"/>
              </w:rPr>
            </w:pPr>
            <w:r>
              <w:rPr>
                <w:sz w:val="24"/>
              </w:rPr>
              <w:t>-</w:t>
            </w:r>
            <w:r>
              <w:rPr>
                <w:sz w:val="24"/>
              </w:rPr>
              <w:tab/>
            </w:r>
            <w:proofErr w:type="spellStart"/>
            <w:r>
              <w:rPr>
                <w:sz w:val="24"/>
              </w:rPr>
              <w:t>Trentino</w:t>
            </w:r>
            <w:proofErr w:type="spellEnd"/>
            <w:r>
              <w:rPr>
                <w:spacing w:val="-3"/>
                <w:sz w:val="24"/>
              </w:rPr>
              <w:t xml:space="preserve"> </w:t>
            </w:r>
            <w:r>
              <w:rPr>
                <w:sz w:val="24"/>
              </w:rPr>
              <w:t>ja</w:t>
            </w:r>
            <w:r>
              <w:rPr>
                <w:spacing w:val="-1"/>
                <w:sz w:val="24"/>
              </w:rPr>
              <w:t xml:space="preserve"> </w:t>
            </w:r>
            <w:proofErr w:type="spellStart"/>
            <w:r>
              <w:rPr>
                <w:sz w:val="24"/>
              </w:rPr>
              <w:t>Alto</w:t>
            </w:r>
            <w:proofErr w:type="spellEnd"/>
            <w:r>
              <w:rPr>
                <w:spacing w:val="1"/>
                <w:sz w:val="24"/>
              </w:rPr>
              <w:t xml:space="preserve"> </w:t>
            </w:r>
            <w:proofErr w:type="spellStart"/>
            <w:r>
              <w:rPr>
                <w:spacing w:val="-2"/>
                <w:sz w:val="24"/>
              </w:rPr>
              <w:t>Adige</w:t>
            </w:r>
            <w:proofErr w:type="spellEnd"/>
          </w:p>
        </w:tc>
        <w:tc>
          <w:tcPr>
            <w:tcW w:w="4220" w:type="dxa"/>
          </w:tcPr>
          <w:p w14:paraId="588F882A"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15678562" w14:textId="77777777" w:rsidR="002D68EC" w:rsidRDefault="0069493F">
            <w:pPr>
              <w:pStyle w:val="TableParagraph"/>
              <w:ind w:left="7"/>
              <w:jc w:val="center"/>
              <w:rPr>
                <w:sz w:val="24"/>
              </w:rPr>
            </w:pPr>
            <w:r>
              <w:rPr>
                <w:spacing w:val="-10"/>
                <w:sz w:val="24"/>
              </w:rPr>
              <w:t>0</w:t>
            </w:r>
          </w:p>
        </w:tc>
      </w:tr>
      <w:tr w:rsidR="002D68EC" w14:paraId="087E39AC" w14:textId="77777777">
        <w:trPr>
          <w:trHeight w:val="395"/>
        </w:trPr>
        <w:tc>
          <w:tcPr>
            <w:tcW w:w="1584" w:type="dxa"/>
          </w:tcPr>
          <w:p w14:paraId="7BA02FC3" w14:textId="77777777" w:rsidR="002D68EC" w:rsidRDefault="0069493F">
            <w:pPr>
              <w:pStyle w:val="TableParagraph"/>
              <w:ind w:left="107"/>
              <w:rPr>
                <w:sz w:val="24"/>
              </w:rPr>
            </w:pPr>
            <w:r>
              <w:rPr>
                <w:sz w:val="24"/>
              </w:rPr>
              <w:t xml:space="preserve">2204 21 </w:t>
            </w:r>
            <w:r>
              <w:rPr>
                <w:spacing w:val="-5"/>
                <w:sz w:val="24"/>
              </w:rPr>
              <w:t>68</w:t>
            </w:r>
          </w:p>
        </w:tc>
        <w:tc>
          <w:tcPr>
            <w:tcW w:w="6469" w:type="dxa"/>
          </w:tcPr>
          <w:p w14:paraId="4B554034"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Veneto</w:t>
            </w:r>
            <w:proofErr w:type="spellEnd"/>
          </w:p>
        </w:tc>
        <w:tc>
          <w:tcPr>
            <w:tcW w:w="4220" w:type="dxa"/>
          </w:tcPr>
          <w:p w14:paraId="208CE82E"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58B3E5A8" w14:textId="77777777" w:rsidR="002D68EC" w:rsidRDefault="0069493F">
            <w:pPr>
              <w:pStyle w:val="TableParagraph"/>
              <w:ind w:left="7"/>
              <w:jc w:val="center"/>
              <w:rPr>
                <w:sz w:val="24"/>
              </w:rPr>
            </w:pPr>
            <w:r>
              <w:rPr>
                <w:spacing w:val="-10"/>
                <w:sz w:val="24"/>
              </w:rPr>
              <w:t>0</w:t>
            </w:r>
          </w:p>
        </w:tc>
      </w:tr>
      <w:tr w:rsidR="002D68EC" w14:paraId="3BAC221A" w14:textId="77777777">
        <w:trPr>
          <w:trHeight w:val="398"/>
        </w:trPr>
        <w:tc>
          <w:tcPr>
            <w:tcW w:w="1584" w:type="dxa"/>
          </w:tcPr>
          <w:p w14:paraId="6D773494" w14:textId="77777777" w:rsidR="002D68EC" w:rsidRDefault="0069493F">
            <w:pPr>
              <w:pStyle w:val="TableParagraph"/>
              <w:ind w:left="107"/>
              <w:rPr>
                <w:sz w:val="24"/>
              </w:rPr>
            </w:pPr>
            <w:r>
              <w:rPr>
                <w:sz w:val="24"/>
              </w:rPr>
              <w:t xml:space="preserve">2204 21 </w:t>
            </w:r>
            <w:r>
              <w:rPr>
                <w:spacing w:val="-5"/>
                <w:sz w:val="24"/>
              </w:rPr>
              <w:t>69</w:t>
            </w:r>
          </w:p>
        </w:tc>
        <w:tc>
          <w:tcPr>
            <w:tcW w:w="6469" w:type="dxa"/>
          </w:tcPr>
          <w:p w14:paraId="1128FB58" w14:textId="77777777" w:rsidR="002D68EC" w:rsidRDefault="0069493F">
            <w:pPr>
              <w:pStyle w:val="TableParagraph"/>
              <w:tabs>
                <w:tab w:val="left" w:leader="hyphen" w:pos="806"/>
              </w:tabs>
              <w:rPr>
                <w:sz w:val="24"/>
              </w:rPr>
            </w:pPr>
            <w:r>
              <w:rPr>
                <w:sz w:val="24"/>
              </w:rPr>
              <w:t>-</w:t>
            </w:r>
            <w:r>
              <w:rPr>
                <w:sz w:val="24"/>
              </w:rPr>
              <w:tab/>
            </w:r>
            <w:proofErr w:type="spellStart"/>
            <w:r>
              <w:rPr>
                <w:sz w:val="24"/>
              </w:rPr>
              <w:t>Dão</w:t>
            </w:r>
            <w:proofErr w:type="spellEnd"/>
            <w:r>
              <w:rPr>
                <w:sz w:val="24"/>
              </w:rPr>
              <w:t>,</w:t>
            </w:r>
            <w:r>
              <w:rPr>
                <w:spacing w:val="-1"/>
                <w:sz w:val="24"/>
              </w:rPr>
              <w:t xml:space="preserve"> </w:t>
            </w:r>
            <w:proofErr w:type="spellStart"/>
            <w:r>
              <w:rPr>
                <w:sz w:val="24"/>
              </w:rPr>
              <w:t>Bairrada</w:t>
            </w:r>
            <w:proofErr w:type="spellEnd"/>
            <w:r>
              <w:rPr>
                <w:spacing w:val="-2"/>
                <w:sz w:val="24"/>
              </w:rPr>
              <w:t xml:space="preserve"> </w:t>
            </w:r>
            <w:r>
              <w:rPr>
                <w:sz w:val="24"/>
              </w:rPr>
              <w:t>ja</w:t>
            </w:r>
            <w:r>
              <w:rPr>
                <w:spacing w:val="1"/>
                <w:sz w:val="24"/>
              </w:rPr>
              <w:t xml:space="preserve"> </w:t>
            </w:r>
            <w:proofErr w:type="spellStart"/>
            <w:r>
              <w:rPr>
                <w:spacing w:val="-2"/>
                <w:sz w:val="24"/>
              </w:rPr>
              <w:t>Douro</w:t>
            </w:r>
            <w:proofErr w:type="spellEnd"/>
          </w:p>
        </w:tc>
        <w:tc>
          <w:tcPr>
            <w:tcW w:w="4220" w:type="dxa"/>
          </w:tcPr>
          <w:p w14:paraId="6C3F0FE5"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A51B57C" w14:textId="77777777" w:rsidR="002D68EC" w:rsidRDefault="0069493F">
            <w:pPr>
              <w:pStyle w:val="TableParagraph"/>
              <w:ind w:left="7"/>
              <w:jc w:val="center"/>
              <w:rPr>
                <w:sz w:val="24"/>
              </w:rPr>
            </w:pPr>
            <w:r>
              <w:rPr>
                <w:spacing w:val="-10"/>
                <w:sz w:val="24"/>
              </w:rPr>
              <w:t>0</w:t>
            </w:r>
          </w:p>
        </w:tc>
      </w:tr>
    </w:tbl>
    <w:p w14:paraId="55A500EF"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621A139"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B12DE2D" w14:textId="77777777">
        <w:trPr>
          <w:trHeight w:val="671"/>
        </w:trPr>
        <w:tc>
          <w:tcPr>
            <w:tcW w:w="1584" w:type="dxa"/>
          </w:tcPr>
          <w:p w14:paraId="4332DDBA"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170F02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34B8E75F"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49108FF" w14:textId="77777777" w:rsidR="002D68EC" w:rsidRDefault="0069493F">
            <w:pPr>
              <w:pStyle w:val="TableParagraph"/>
              <w:spacing w:before="198"/>
              <w:ind w:left="7"/>
              <w:jc w:val="center"/>
              <w:rPr>
                <w:sz w:val="24"/>
              </w:rPr>
            </w:pPr>
            <w:r>
              <w:rPr>
                <w:spacing w:val="-2"/>
                <w:sz w:val="24"/>
              </w:rPr>
              <w:t>Üleminekukategooria</w:t>
            </w:r>
          </w:p>
        </w:tc>
      </w:tr>
      <w:tr w:rsidR="002D68EC" w14:paraId="151BD9CB" w14:textId="77777777">
        <w:trPr>
          <w:trHeight w:val="398"/>
        </w:trPr>
        <w:tc>
          <w:tcPr>
            <w:tcW w:w="1584" w:type="dxa"/>
          </w:tcPr>
          <w:p w14:paraId="5DE23F62" w14:textId="77777777" w:rsidR="002D68EC" w:rsidRDefault="0069493F">
            <w:pPr>
              <w:pStyle w:val="TableParagraph"/>
              <w:spacing w:before="61"/>
              <w:ind w:left="107"/>
              <w:rPr>
                <w:sz w:val="24"/>
              </w:rPr>
            </w:pPr>
            <w:r>
              <w:rPr>
                <w:sz w:val="24"/>
              </w:rPr>
              <w:t xml:space="preserve">2204 21 </w:t>
            </w:r>
            <w:r>
              <w:rPr>
                <w:spacing w:val="-5"/>
                <w:sz w:val="24"/>
              </w:rPr>
              <w:t>71</w:t>
            </w:r>
          </w:p>
        </w:tc>
        <w:tc>
          <w:tcPr>
            <w:tcW w:w="6469" w:type="dxa"/>
          </w:tcPr>
          <w:p w14:paraId="4BA6870A" w14:textId="77777777" w:rsidR="002D68EC" w:rsidRDefault="0069493F">
            <w:pPr>
              <w:pStyle w:val="TableParagraph"/>
              <w:tabs>
                <w:tab w:val="left" w:leader="hyphen" w:pos="806"/>
              </w:tabs>
              <w:spacing w:before="61"/>
              <w:rPr>
                <w:sz w:val="24"/>
              </w:rPr>
            </w:pPr>
            <w:r>
              <w:rPr>
                <w:sz w:val="24"/>
              </w:rPr>
              <w:t>-</w:t>
            </w:r>
            <w:r>
              <w:rPr>
                <w:sz w:val="24"/>
              </w:rPr>
              <w:tab/>
            </w:r>
            <w:r>
              <w:rPr>
                <w:spacing w:val="-2"/>
                <w:sz w:val="24"/>
              </w:rPr>
              <w:t>Navarra</w:t>
            </w:r>
          </w:p>
        </w:tc>
        <w:tc>
          <w:tcPr>
            <w:tcW w:w="4220" w:type="dxa"/>
          </w:tcPr>
          <w:p w14:paraId="4E976ED0" w14:textId="77777777" w:rsidR="002D68EC" w:rsidRDefault="0069493F">
            <w:pPr>
              <w:pStyle w:val="TableParagraph"/>
              <w:spacing w:before="61"/>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2282F5C9" w14:textId="77777777" w:rsidR="002D68EC" w:rsidRDefault="0069493F">
            <w:pPr>
              <w:pStyle w:val="TableParagraph"/>
              <w:spacing w:before="61"/>
              <w:ind w:left="7"/>
              <w:jc w:val="center"/>
              <w:rPr>
                <w:sz w:val="24"/>
              </w:rPr>
            </w:pPr>
            <w:r>
              <w:rPr>
                <w:spacing w:val="-10"/>
                <w:sz w:val="24"/>
              </w:rPr>
              <w:t>0</w:t>
            </w:r>
          </w:p>
        </w:tc>
      </w:tr>
      <w:tr w:rsidR="002D68EC" w14:paraId="184FF9B9" w14:textId="77777777">
        <w:trPr>
          <w:trHeight w:val="395"/>
        </w:trPr>
        <w:tc>
          <w:tcPr>
            <w:tcW w:w="1584" w:type="dxa"/>
          </w:tcPr>
          <w:p w14:paraId="687EF5F1" w14:textId="77777777" w:rsidR="002D68EC" w:rsidRDefault="0069493F">
            <w:pPr>
              <w:pStyle w:val="TableParagraph"/>
              <w:ind w:left="107"/>
              <w:rPr>
                <w:sz w:val="24"/>
              </w:rPr>
            </w:pPr>
            <w:r>
              <w:rPr>
                <w:sz w:val="24"/>
              </w:rPr>
              <w:t xml:space="preserve">2204 21 </w:t>
            </w:r>
            <w:r>
              <w:rPr>
                <w:spacing w:val="-5"/>
                <w:sz w:val="24"/>
              </w:rPr>
              <w:t>74</w:t>
            </w:r>
          </w:p>
        </w:tc>
        <w:tc>
          <w:tcPr>
            <w:tcW w:w="6469" w:type="dxa"/>
          </w:tcPr>
          <w:p w14:paraId="69AE1D67"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Penedés</w:t>
            </w:r>
            <w:proofErr w:type="spellEnd"/>
          </w:p>
        </w:tc>
        <w:tc>
          <w:tcPr>
            <w:tcW w:w="4220" w:type="dxa"/>
          </w:tcPr>
          <w:p w14:paraId="57AAE61D"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524ABD60" w14:textId="77777777" w:rsidR="002D68EC" w:rsidRDefault="0069493F">
            <w:pPr>
              <w:pStyle w:val="TableParagraph"/>
              <w:ind w:left="7"/>
              <w:jc w:val="center"/>
              <w:rPr>
                <w:sz w:val="24"/>
              </w:rPr>
            </w:pPr>
            <w:r>
              <w:rPr>
                <w:spacing w:val="-10"/>
                <w:sz w:val="24"/>
              </w:rPr>
              <w:t>0</w:t>
            </w:r>
          </w:p>
        </w:tc>
      </w:tr>
      <w:tr w:rsidR="002D68EC" w14:paraId="280FCB72" w14:textId="77777777">
        <w:trPr>
          <w:trHeight w:val="395"/>
        </w:trPr>
        <w:tc>
          <w:tcPr>
            <w:tcW w:w="1584" w:type="dxa"/>
          </w:tcPr>
          <w:p w14:paraId="4F2BEC9F" w14:textId="77777777" w:rsidR="002D68EC" w:rsidRDefault="0069493F">
            <w:pPr>
              <w:pStyle w:val="TableParagraph"/>
              <w:ind w:left="107"/>
              <w:rPr>
                <w:sz w:val="24"/>
              </w:rPr>
            </w:pPr>
            <w:r>
              <w:rPr>
                <w:sz w:val="24"/>
              </w:rPr>
              <w:t xml:space="preserve">2204 21 </w:t>
            </w:r>
            <w:r>
              <w:rPr>
                <w:spacing w:val="-5"/>
                <w:sz w:val="24"/>
              </w:rPr>
              <w:t>76</w:t>
            </w:r>
          </w:p>
        </w:tc>
        <w:tc>
          <w:tcPr>
            <w:tcW w:w="6469" w:type="dxa"/>
          </w:tcPr>
          <w:p w14:paraId="6321755D"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Rioja</w:t>
            </w:r>
            <w:proofErr w:type="spellEnd"/>
          </w:p>
        </w:tc>
        <w:tc>
          <w:tcPr>
            <w:tcW w:w="4220" w:type="dxa"/>
          </w:tcPr>
          <w:p w14:paraId="15A05651"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31C199F" w14:textId="77777777" w:rsidR="002D68EC" w:rsidRDefault="0069493F">
            <w:pPr>
              <w:pStyle w:val="TableParagraph"/>
              <w:ind w:left="7"/>
              <w:jc w:val="center"/>
              <w:rPr>
                <w:sz w:val="24"/>
              </w:rPr>
            </w:pPr>
            <w:r>
              <w:rPr>
                <w:spacing w:val="-10"/>
                <w:sz w:val="24"/>
              </w:rPr>
              <w:t>0</w:t>
            </w:r>
          </w:p>
        </w:tc>
      </w:tr>
      <w:tr w:rsidR="002D68EC" w14:paraId="4665B89E" w14:textId="77777777">
        <w:trPr>
          <w:trHeight w:val="396"/>
        </w:trPr>
        <w:tc>
          <w:tcPr>
            <w:tcW w:w="1584" w:type="dxa"/>
          </w:tcPr>
          <w:p w14:paraId="00FC905C" w14:textId="77777777" w:rsidR="002D68EC" w:rsidRDefault="0069493F">
            <w:pPr>
              <w:pStyle w:val="TableParagraph"/>
              <w:ind w:left="107"/>
              <w:rPr>
                <w:sz w:val="24"/>
              </w:rPr>
            </w:pPr>
            <w:r>
              <w:rPr>
                <w:sz w:val="24"/>
              </w:rPr>
              <w:t xml:space="preserve">2204 21 </w:t>
            </w:r>
            <w:r>
              <w:rPr>
                <w:spacing w:val="-5"/>
                <w:sz w:val="24"/>
              </w:rPr>
              <w:t>77</w:t>
            </w:r>
          </w:p>
        </w:tc>
        <w:tc>
          <w:tcPr>
            <w:tcW w:w="6469" w:type="dxa"/>
          </w:tcPr>
          <w:p w14:paraId="743AD8E2"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Valdepeñas</w:t>
            </w:r>
            <w:proofErr w:type="spellEnd"/>
          </w:p>
        </w:tc>
        <w:tc>
          <w:tcPr>
            <w:tcW w:w="4220" w:type="dxa"/>
          </w:tcPr>
          <w:p w14:paraId="109F508A"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AE17581" w14:textId="77777777" w:rsidR="002D68EC" w:rsidRDefault="0069493F">
            <w:pPr>
              <w:pStyle w:val="TableParagraph"/>
              <w:ind w:left="7"/>
              <w:jc w:val="center"/>
              <w:rPr>
                <w:sz w:val="24"/>
              </w:rPr>
            </w:pPr>
            <w:r>
              <w:rPr>
                <w:spacing w:val="-10"/>
                <w:sz w:val="24"/>
              </w:rPr>
              <w:t>0</w:t>
            </w:r>
          </w:p>
        </w:tc>
      </w:tr>
      <w:tr w:rsidR="002D68EC" w14:paraId="7E68E8A8" w14:textId="77777777">
        <w:trPr>
          <w:trHeight w:val="395"/>
        </w:trPr>
        <w:tc>
          <w:tcPr>
            <w:tcW w:w="1584" w:type="dxa"/>
          </w:tcPr>
          <w:p w14:paraId="47686EAC" w14:textId="77777777" w:rsidR="002D68EC" w:rsidRDefault="0069493F">
            <w:pPr>
              <w:pStyle w:val="TableParagraph"/>
              <w:ind w:left="107"/>
              <w:rPr>
                <w:sz w:val="24"/>
              </w:rPr>
            </w:pPr>
            <w:r>
              <w:rPr>
                <w:sz w:val="24"/>
              </w:rPr>
              <w:t xml:space="preserve">2204 21 </w:t>
            </w:r>
            <w:r>
              <w:rPr>
                <w:spacing w:val="-5"/>
                <w:sz w:val="24"/>
              </w:rPr>
              <w:t>78</w:t>
            </w:r>
          </w:p>
        </w:tc>
        <w:tc>
          <w:tcPr>
            <w:tcW w:w="6469" w:type="dxa"/>
          </w:tcPr>
          <w:p w14:paraId="0C6A9E32" w14:textId="77777777" w:rsidR="002D68EC" w:rsidRDefault="0069493F">
            <w:pPr>
              <w:pStyle w:val="TableParagraph"/>
              <w:tabs>
                <w:tab w:val="left" w:leader="hyphen" w:pos="804"/>
              </w:tabs>
              <w:rPr>
                <w:sz w:val="24"/>
              </w:rPr>
            </w:pPr>
            <w:r>
              <w:rPr>
                <w:sz w:val="24"/>
              </w:rPr>
              <w:t>-</w:t>
            </w:r>
            <w:r>
              <w:rPr>
                <w:sz w:val="24"/>
              </w:rPr>
              <w:tab/>
            </w:r>
            <w:r>
              <w:rPr>
                <w:spacing w:val="-5"/>
                <w:sz w:val="24"/>
              </w:rPr>
              <w:t>muu</w:t>
            </w:r>
          </w:p>
        </w:tc>
        <w:tc>
          <w:tcPr>
            <w:tcW w:w="4220" w:type="dxa"/>
          </w:tcPr>
          <w:p w14:paraId="7143923E"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84E4990" w14:textId="77777777" w:rsidR="002D68EC" w:rsidRDefault="0069493F">
            <w:pPr>
              <w:pStyle w:val="TableParagraph"/>
              <w:ind w:left="7"/>
              <w:jc w:val="center"/>
              <w:rPr>
                <w:sz w:val="24"/>
              </w:rPr>
            </w:pPr>
            <w:r>
              <w:rPr>
                <w:spacing w:val="-10"/>
                <w:sz w:val="24"/>
              </w:rPr>
              <w:t>0</w:t>
            </w:r>
          </w:p>
        </w:tc>
      </w:tr>
      <w:tr w:rsidR="002D68EC" w14:paraId="11497D5C" w14:textId="77777777">
        <w:trPr>
          <w:trHeight w:val="395"/>
        </w:trPr>
        <w:tc>
          <w:tcPr>
            <w:tcW w:w="1584" w:type="dxa"/>
          </w:tcPr>
          <w:p w14:paraId="19B282F3" w14:textId="77777777" w:rsidR="002D68EC" w:rsidRDefault="0069493F">
            <w:pPr>
              <w:pStyle w:val="TableParagraph"/>
              <w:ind w:left="107"/>
              <w:rPr>
                <w:sz w:val="24"/>
              </w:rPr>
            </w:pPr>
            <w:r>
              <w:rPr>
                <w:sz w:val="24"/>
              </w:rPr>
              <w:t xml:space="preserve">2204 21 </w:t>
            </w:r>
            <w:r>
              <w:rPr>
                <w:spacing w:val="-5"/>
                <w:sz w:val="24"/>
              </w:rPr>
              <w:t>79</w:t>
            </w:r>
          </w:p>
        </w:tc>
        <w:tc>
          <w:tcPr>
            <w:tcW w:w="6469" w:type="dxa"/>
          </w:tcPr>
          <w:p w14:paraId="705658F3"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3B9F56B7"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ACE8ECF" w14:textId="77777777" w:rsidR="002D68EC" w:rsidRDefault="0069493F">
            <w:pPr>
              <w:pStyle w:val="TableParagraph"/>
              <w:ind w:left="7"/>
              <w:jc w:val="center"/>
              <w:rPr>
                <w:sz w:val="24"/>
              </w:rPr>
            </w:pPr>
            <w:r>
              <w:rPr>
                <w:spacing w:val="-10"/>
                <w:sz w:val="24"/>
              </w:rPr>
              <w:t>0</w:t>
            </w:r>
          </w:p>
        </w:tc>
      </w:tr>
      <w:tr w:rsidR="002D68EC" w14:paraId="58B8387C" w14:textId="77777777">
        <w:trPr>
          <w:trHeight w:val="395"/>
        </w:trPr>
        <w:tc>
          <w:tcPr>
            <w:tcW w:w="1584" w:type="dxa"/>
          </w:tcPr>
          <w:p w14:paraId="4B5AE419" w14:textId="77777777" w:rsidR="002D68EC" w:rsidRDefault="0069493F">
            <w:pPr>
              <w:pStyle w:val="TableParagraph"/>
              <w:ind w:left="107"/>
              <w:rPr>
                <w:sz w:val="24"/>
              </w:rPr>
            </w:pPr>
            <w:r>
              <w:rPr>
                <w:sz w:val="24"/>
              </w:rPr>
              <w:t xml:space="preserve">2204 21 </w:t>
            </w:r>
            <w:r>
              <w:rPr>
                <w:spacing w:val="-5"/>
                <w:sz w:val="24"/>
              </w:rPr>
              <w:t>80</w:t>
            </w:r>
          </w:p>
        </w:tc>
        <w:tc>
          <w:tcPr>
            <w:tcW w:w="6469" w:type="dxa"/>
          </w:tcPr>
          <w:p w14:paraId="78ED7D54"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49EDEF15"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7F9E44D" w14:textId="77777777" w:rsidR="002D68EC" w:rsidRDefault="0069493F">
            <w:pPr>
              <w:pStyle w:val="TableParagraph"/>
              <w:ind w:left="7"/>
              <w:jc w:val="center"/>
              <w:rPr>
                <w:sz w:val="24"/>
              </w:rPr>
            </w:pPr>
            <w:r>
              <w:rPr>
                <w:spacing w:val="-10"/>
                <w:sz w:val="24"/>
              </w:rPr>
              <w:t>0</w:t>
            </w:r>
          </w:p>
        </w:tc>
      </w:tr>
      <w:tr w:rsidR="002D68EC" w14:paraId="13DCBABA" w14:textId="77777777">
        <w:trPr>
          <w:trHeight w:val="395"/>
        </w:trPr>
        <w:tc>
          <w:tcPr>
            <w:tcW w:w="1584" w:type="dxa"/>
          </w:tcPr>
          <w:p w14:paraId="2E5BD712" w14:textId="77777777" w:rsidR="002D68EC" w:rsidRDefault="0069493F">
            <w:pPr>
              <w:pStyle w:val="TableParagraph"/>
              <w:ind w:left="107"/>
              <w:rPr>
                <w:sz w:val="24"/>
              </w:rPr>
            </w:pPr>
            <w:r>
              <w:rPr>
                <w:sz w:val="24"/>
              </w:rPr>
              <w:t xml:space="preserve">2204 21 </w:t>
            </w:r>
            <w:r>
              <w:rPr>
                <w:spacing w:val="-5"/>
                <w:sz w:val="24"/>
              </w:rPr>
              <w:t>81</w:t>
            </w:r>
          </w:p>
        </w:tc>
        <w:tc>
          <w:tcPr>
            <w:tcW w:w="6469" w:type="dxa"/>
          </w:tcPr>
          <w:p w14:paraId="1456A835"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5B7FA47C"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4AD621D5" w14:textId="77777777" w:rsidR="002D68EC" w:rsidRDefault="0069493F">
            <w:pPr>
              <w:pStyle w:val="TableParagraph"/>
              <w:ind w:left="7"/>
              <w:jc w:val="center"/>
              <w:rPr>
                <w:sz w:val="24"/>
              </w:rPr>
            </w:pPr>
            <w:r>
              <w:rPr>
                <w:spacing w:val="-10"/>
                <w:sz w:val="24"/>
              </w:rPr>
              <w:t>0</w:t>
            </w:r>
          </w:p>
        </w:tc>
      </w:tr>
      <w:tr w:rsidR="002D68EC" w14:paraId="517AC034" w14:textId="77777777">
        <w:trPr>
          <w:trHeight w:val="395"/>
        </w:trPr>
        <w:tc>
          <w:tcPr>
            <w:tcW w:w="1584" w:type="dxa"/>
          </w:tcPr>
          <w:p w14:paraId="15F43CF3" w14:textId="77777777" w:rsidR="002D68EC" w:rsidRDefault="0069493F">
            <w:pPr>
              <w:pStyle w:val="TableParagraph"/>
              <w:ind w:left="107"/>
              <w:rPr>
                <w:sz w:val="24"/>
              </w:rPr>
            </w:pPr>
            <w:r>
              <w:rPr>
                <w:sz w:val="24"/>
              </w:rPr>
              <w:t xml:space="preserve">2204 21 </w:t>
            </w:r>
            <w:r>
              <w:rPr>
                <w:spacing w:val="-5"/>
                <w:sz w:val="24"/>
              </w:rPr>
              <w:t>82</w:t>
            </w:r>
          </w:p>
        </w:tc>
        <w:tc>
          <w:tcPr>
            <w:tcW w:w="6469" w:type="dxa"/>
          </w:tcPr>
          <w:p w14:paraId="55D305C6"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1B91726B"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z w:val="24"/>
              </w:rPr>
              <w:t xml:space="preserve"> (Märkus</w:t>
            </w:r>
            <w:r>
              <w:rPr>
                <w:spacing w:val="-1"/>
                <w:sz w:val="24"/>
              </w:rPr>
              <w:t xml:space="preserve"> </w:t>
            </w:r>
            <w:r>
              <w:rPr>
                <w:spacing w:val="-5"/>
                <w:sz w:val="24"/>
              </w:rPr>
              <w:t>15)</w:t>
            </w:r>
          </w:p>
        </w:tc>
        <w:tc>
          <w:tcPr>
            <w:tcW w:w="2297" w:type="dxa"/>
          </w:tcPr>
          <w:p w14:paraId="35DF4585" w14:textId="77777777" w:rsidR="002D68EC" w:rsidRDefault="0069493F">
            <w:pPr>
              <w:pStyle w:val="TableParagraph"/>
              <w:ind w:left="7"/>
              <w:jc w:val="center"/>
              <w:rPr>
                <w:sz w:val="24"/>
              </w:rPr>
            </w:pPr>
            <w:r>
              <w:rPr>
                <w:spacing w:val="-10"/>
                <w:sz w:val="24"/>
              </w:rPr>
              <w:t>0</w:t>
            </w:r>
          </w:p>
        </w:tc>
      </w:tr>
      <w:tr w:rsidR="002D68EC" w14:paraId="17BB5758" w14:textId="77777777">
        <w:trPr>
          <w:trHeight w:val="395"/>
        </w:trPr>
        <w:tc>
          <w:tcPr>
            <w:tcW w:w="1584" w:type="dxa"/>
          </w:tcPr>
          <w:p w14:paraId="6D2C7044" w14:textId="77777777" w:rsidR="002D68EC" w:rsidRDefault="0069493F">
            <w:pPr>
              <w:pStyle w:val="TableParagraph"/>
              <w:ind w:left="107"/>
              <w:rPr>
                <w:sz w:val="24"/>
              </w:rPr>
            </w:pPr>
            <w:r>
              <w:rPr>
                <w:sz w:val="24"/>
              </w:rPr>
              <w:t xml:space="preserve">2204 21 </w:t>
            </w:r>
            <w:r>
              <w:rPr>
                <w:spacing w:val="-5"/>
                <w:sz w:val="24"/>
              </w:rPr>
              <w:t>83</w:t>
            </w:r>
          </w:p>
        </w:tc>
        <w:tc>
          <w:tcPr>
            <w:tcW w:w="6469" w:type="dxa"/>
          </w:tcPr>
          <w:p w14:paraId="5CDBD7B0"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78EE65DB"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CC68A7A" w14:textId="77777777" w:rsidR="002D68EC" w:rsidRDefault="0069493F">
            <w:pPr>
              <w:pStyle w:val="TableParagraph"/>
              <w:ind w:left="7"/>
              <w:jc w:val="center"/>
              <w:rPr>
                <w:sz w:val="24"/>
              </w:rPr>
            </w:pPr>
            <w:r>
              <w:rPr>
                <w:spacing w:val="-10"/>
                <w:sz w:val="24"/>
              </w:rPr>
              <w:t>0</w:t>
            </w:r>
          </w:p>
        </w:tc>
      </w:tr>
      <w:tr w:rsidR="002D68EC" w14:paraId="0589EA62" w14:textId="77777777">
        <w:trPr>
          <w:trHeight w:val="395"/>
        </w:trPr>
        <w:tc>
          <w:tcPr>
            <w:tcW w:w="1584" w:type="dxa"/>
          </w:tcPr>
          <w:p w14:paraId="0912898A" w14:textId="77777777" w:rsidR="002D68EC" w:rsidRDefault="0069493F">
            <w:pPr>
              <w:pStyle w:val="TableParagraph"/>
              <w:ind w:left="107"/>
              <w:rPr>
                <w:sz w:val="24"/>
              </w:rPr>
            </w:pPr>
            <w:r>
              <w:rPr>
                <w:sz w:val="24"/>
              </w:rPr>
              <w:t xml:space="preserve">2204 21 </w:t>
            </w:r>
            <w:r>
              <w:rPr>
                <w:spacing w:val="-5"/>
                <w:sz w:val="24"/>
              </w:rPr>
              <w:t>84</w:t>
            </w:r>
          </w:p>
        </w:tc>
        <w:tc>
          <w:tcPr>
            <w:tcW w:w="6469" w:type="dxa"/>
          </w:tcPr>
          <w:p w14:paraId="273319F3"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6E773633" w14:textId="77777777" w:rsidR="002D68EC" w:rsidRDefault="0069493F">
            <w:pPr>
              <w:pStyle w:val="TableParagraph"/>
              <w:ind w:left="137" w:right="81"/>
              <w:jc w:val="center"/>
              <w:rPr>
                <w:sz w:val="24"/>
              </w:rPr>
            </w:pPr>
            <w:r>
              <w:rPr>
                <w:sz w:val="24"/>
              </w:rPr>
              <w:t>15,4</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15)</w:t>
            </w:r>
          </w:p>
        </w:tc>
        <w:tc>
          <w:tcPr>
            <w:tcW w:w="2297" w:type="dxa"/>
          </w:tcPr>
          <w:p w14:paraId="6E6721D5" w14:textId="77777777" w:rsidR="002D68EC" w:rsidRDefault="0069493F">
            <w:pPr>
              <w:pStyle w:val="TableParagraph"/>
              <w:ind w:left="7"/>
              <w:jc w:val="center"/>
              <w:rPr>
                <w:sz w:val="24"/>
              </w:rPr>
            </w:pPr>
            <w:r>
              <w:rPr>
                <w:spacing w:val="-10"/>
                <w:sz w:val="24"/>
              </w:rPr>
              <w:t>0</w:t>
            </w:r>
          </w:p>
        </w:tc>
      </w:tr>
      <w:tr w:rsidR="002D68EC" w14:paraId="7F52D011" w14:textId="77777777">
        <w:trPr>
          <w:trHeight w:val="395"/>
        </w:trPr>
        <w:tc>
          <w:tcPr>
            <w:tcW w:w="1584" w:type="dxa"/>
          </w:tcPr>
          <w:p w14:paraId="16F16AC6" w14:textId="77777777" w:rsidR="002D68EC" w:rsidRDefault="0069493F">
            <w:pPr>
              <w:pStyle w:val="TableParagraph"/>
              <w:ind w:left="107"/>
              <w:rPr>
                <w:sz w:val="24"/>
              </w:rPr>
            </w:pPr>
            <w:r>
              <w:rPr>
                <w:sz w:val="24"/>
              </w:rPr>
              <w:t xml:space="preserve">2204 21 </w:t>
            </w:r>
            <w:r>
              <w:rPr>
                <w:spacing w:val="-5"/>
                <w:sz w:val="24"/>
              </w:rPr>
              <w:t>85</w:t>
            </w:r>
          </w:p>
        </w:tc>
        <w:tc>
          <w:tcPr>
            <w:tcW w:w="6469" w:type="dxa"/>
          </w:tcPr>
          <w:p w14:paraId="4699F81C" w14:textId="77777777" w:rsidR="002D68EC" w:rsidRDefault="0069493F">
            <w:pPr>
              <w:pStyle w:val="TableParagraph"/>
              <w:tabs>
                <w:tab w:val="left" w:leader="hyphen" w:pos="724"/>
              </w:tabs>
              <w:rPr>
                <w:sz w:val="24"/>
              </w:rPr>
            </w:pPr>
            <w:r>
              <w:rPr>
                <w:sz w:val="24"/>
              </w:rPr>
              <w:t>-</w:t>
            </w:r>
            <w:r>
              <w:rPr>
                <w:sz w:val="24"/>
              </w:rPr>
              <w:tab/>
              <w:t>Madeira</w:t>
            </w:r>
            <w:r>
              <w:rPr>
                <w:spacing w:val="-2"/>
                <w:sz w:val="24"/>
              </w:rPr>
              <w:t xml:space="preserve"> </w:t>
            </w:r>
            <w:r>
              <w:rPr>
                <w:sz w:val="24"/>
              </w:rPr>
              <w:t>ja</w:t>
            </w:r>
            <w:r>
              <w:rPr>
                <w:spacing w:val="-1"/>
                <w:sz w:val="24"/>
              </w:rPr>
              <w:t xml:space="preserve"> </w:t>
            </w:r>
            <w:proofErr w:type="spellStart"/>
            <w:r>
              <w:rPr>
                <w:sz w:val="24"/>
              </w:rPr>
              <w:t>Setúbal</w:t>
            </w:r>
            <w:proofErr w:type="spellEnd"/>
            <w:r>
              <w:rPr>
                <w:spacing w:val="3"/>
                <w:sz w:val="24"/>
              </w:rPr>
              <w:t xml:space="preserve"> </w:t>
            </w:r>
            <w:proofErr w:type="spellStart"/>
            <w:r>
              <w:rPr>
                <w:spacing w:val="-2"/>
                <w:sz w:val="24"/>
              </w:rPr>
              <w:t>muscatel</w:t>
            </w:r>
            <w:proofErr w:type="spellEnd"/>
          </w:p>
        </w:tc>
        <w:tc>
          <w:tcPr>
            <w:tcW w:w="4220" w:type="dxa"/>
          </w:tcPr>
          <w:p w14:paraId="1BD01D45" w14:textId="77777777" w:rsidR="002D68EC" w:rsidRDefault="0069493F">
            <w:pPr>
              <w:pStyle w:val="TableParagraph"/>
              <w:ind w:left="137" w:right="81"/>
              <w:jc w:val="center"/>
              <w:rPr>
                <w:sz w:val="24"/>
              </w:rPr>
            </w:pPr>
            <w:r>
              <w:rPr>
                <w:sz w:val="24"/>
              </w:rPr>
              <w:t>15,8</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11)</w:t>
            </w:r>
          </w:p>
        </w:tc>
        <w:tc>
          <w:tcPr>
            <w:tcW w:w="2297" w:type="dxa"/>
          </w:tcPr>
          <w:p w14:paraId="19FFA467" w14:textId="77777777" w:rsidR="002D68EC" w:rsidRDefault="0069493F">
            <w:pPr>
              <w:pStyle w:val="TableParagraph"/>
              <w:ind w:left="7"/>
              <w:jc w:val="center"/>
              <w:rPr>
                <w:sz w:val="24"/>
              </w:rPr>
            </w:pPr>
            <w:r>
              <w:rPr>
                <w:spacing w:val="-10"/>
                <w:sz w:val="24"/>
              </w:rPr>
              <w:t>0</w:t>
            </w:r>
          </w:p>
        </w:tc>
      </w:tr>
      <w:tr w:rsidR="002D68EC" w14:paraId="7CB5E3FA" w14:textId="77777777">
        <w:trPr>
          <w:trHeight w:val="398"/>
        </w:trPr>
        <w:tc>
          <w:tcPr>
            <w:tcW w:w="1584" w:type="dxa"/>
          </w:tcPr>
          <w:p w14:paraId="27051569" w14:textId="77777777" w:rsidR="002D68EC" w:rsidRDefault="0069493F">
            <w:pPr>
              <w:pStyle w:val="TableParagraph"/>
              <w:ind w:left="107"/>
              <w:rPr>
                <w:sz w:val="24"/>
              </w:rPr>
            </w:pPr>
            <w:r>
              <w:rPr>
                <w:sz w:val="24"/>
              </w:rPr>
              <w:t xml:space="preserve">2204 21 </w:t>
            </w:r>
            <w:r>
              <w:rPr>
                <w:spacing w:val="-5"/>
                <w:sz w:val="24"/>
              </w:rPr>
              <w:t>86</w:t>
            </w:r>
          </w:p>
        </w:tc>
        <w:tc>
          <w:tcPr>
            <w:tcW w:w="6469" w:type="dxa"/>
          </w:tcPr>
          <w:p w14:paraId="09133317" w14:textId="77777777" w:rsidR="002D68EC" w:rsidRDefault="0069493F">
            <w:pPr>
              <w:pStyle w:val="TableParagraph"/>
              <w:tabs>
                <w:tab w:val="left" w:leader="hyphen" w:pos="724"/>
              </w:tabs>
              <w:rPr>
                <w:sz w:val="24"/>
              </w:rPr>
            </w:pPr>
            <w:r>
              <w:rPr>
                <w:sz w:val="24"/>
              </w:rPr>
              <w:t>-</w:t>
            </w:r>
            <w:r>
              <w:rPr>
                <w:sz w:val="24"/>
              </w:rPr>
              <w:tab/>
            </w:r>
            <w:r>
              <w:rPr>
                <w:spacing w:val="-2"/>
                <w:sz w:val="24"/>
              </w:rPr>
              <w:t>šerri</w:t>
            </w:r>
          </w:p>
        </w:tc>
        <w:tc>
          <w:tcPr>
            <w:tcW w:w="4220" w:type="dxa"/>
          </w:tcPr>
          <w:p w14:paraId="409BB9F2" w14:textId="77777777" w:rsidR="002D68EC" w:rsidRDefault="0069493F">
            <w:pPr>
              <w:pStyle w:val="TableParagraph"/>
              <w:ind w:left="137" w:right="81"/>
              <w:jc w:val="center"/>
              <w:rPr>
                <w:sz w:val="24"/>
              </w:rPr>
            </w:pPr>
            <w:r>
              <w:rPr>
                <w:sz w:val="24"/>
              </w:rPr>
              <w:t>15,8</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11)</w:t>
            </w:r>
          </w:p>
        </w:tc>
        <w:tc>
          <w:tcPr>
            <w:tcW w:w="2297" w:type="dxa"/>
          </w:tcPr>
          <w:p w14:paraId="3139426C" w14:textId="77777777" w:rsidR="002D68EC" w:rsidRDefault="0069493F">
            <w:pPr>
              <w:pStyle w:val="TableParagraph"/>
              <w:ind w:left="7"/>
              <w:jc w:val="center"/>
              <w:rPr>
                <w:sz w:val="24"/>
              </w:rPr>
            </w:pPr>
            <w:r>
              <w:rPr>
                <w:spacing w:val="-10"/>
                <w:sz w:val="24"/>
              </w:rPr>
              <w:t>0</w:t>
            </w:r>
          </w:p>
        </w:tc>
      </w:tr>
    </w:tbl>
    <w:p w14:paraId="68F7D73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0709553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6E4E3AC8" w14:textId="77777777">
        <w:trPr>
          <w:trHeight w:val="671"/>
        </w:trPr>
        <w:tc>
          <w:tcPr>
            <w:tcW w:w="1584" w:type="dxa"/>
          </w:tcPr>
          <w:p w14:paraId="0C17FEB3"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F92BDF8"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B8E9BA1"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8F51C5E" w14:textId="77777777" w:rsidR="002D68EC" w:rsidRDefault="0069493F">
            <w:pPr>
              <w:pStyle w:val="TableParagraph"/>
              <w:spacing w:before="198"/>
              <w:ind w:left="7"/>
              <w:jc w:val="center"/>
              <w:rPr>
                <w:sz w:val="24"/>
              </w:rPr>
            </w:pPr>
            <w:r>
              <w:rPr>
                <w:spacing w:val="-2"/>
                <w:sz w:val="24"/>
              </w:rPr>
              <w:t>Üleminekukategooria</w:t>
            </w:r>
          </w:p>
        </w:tc>
      </w:tr>
      <w:tr w:rsidR="002D68EC" w14:paraId="67F0D374" w14:textId="77777777">
        <w:trPr>
          <w:trHeight w:val="398"/>
        </w:trPr>
        <w:tc>
          <w:tcPr>
            <w:tcW w:w="1584" w:type="dxa"/>
          </w:tcPr>
          <w:p w14:paraId="4A31F594" w14:textId="77777777" w:rsidR="002D68EC" w:rsidRDefault="0069493F">
            <w:pPr>
              <w:pStyle w:val="TableParagraph"/>
              <w:spacing w:before="61"/>
              <w:ind w:left="107"/>
              <w:rPr>
                <w:sz w:val="24"/>
              </w:rPr>
            </w:pPr>
            <w:r>
              <w:rPr>
                <w:sz w:val="24"/>
              </w:rPr>
              <w:t xml:space="preserve">2204 21 </w:t>
            </w:r>
            <w:r>
              <w:rPr>
                <w:spacing w:val="-5"/>
                <w:sz w:val="24"/>
              </w:rPr>
              <w:t>87</w:t>
            </w:r>
          </w:p>
        </w:tc>
        <w:tc>
          <w:tcPr>
            <w:tcW w:w="6469" w:type="dxa"/>
          </w:tcPr>
          <w:p w14:paraId="79A71065" w14:textId="77777777" w:rsidR="002D68EC" w:rsidRDefault="0069493F">
            <w:pPr>
              <w:pStyle w:val="TableParagraph"/>
              <w:tabs>
                <w:tab w:val="left" w:leader="hyphen" w:pos="724"/>
              </w:tabs>
              <w:spacing w:before="61"/>
              <w:rPr>
                <w:sz w:val="24"/>
              </w:rPr>
            </w:pPr>
            <w:r>
              <w:rPr>
                <w:sz w:val="24"/>
              </w:rPr>
              <w:t>-</w:t>
            </w:r>
            <w:r>
              <w:rPr>
                <w:sz w:val="24"/>
              </w:rPr>
              <w:tab/>
            </w:r>
            <w:r>
              <w:rPr>
                <w:spacing w:val="-2"/>
                <w:sz w:val="24"/>
              </w:rPr>
              <w:t>Marsala</w:t>
            </w:r>
          </w:p>
        </w:tc>
        <w:tc>
          <w:tcPr>
            <w:tcW w:w="4220" w:type="dxa"/>
          </w:tcPr>
          <w:p w14:paraId="192CE689" w14:textId="77777777" w:rsidR="002D68EC" w:rsidRDefault="0069493F">
            <w:pPr>
              <w:pStyle w:val="TableParagraph"/>
              <w:spacing w:before="61"/>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13)</w:t>
            </w:r>
          </w:p>
        </w:tc>
        <w:tc>
          <w:tcPr>
            <w:tcW w:w="2297" w:type="dxa"/>
          </w:tcPr>
          <w:p w14:paraId="6A94C259" w14:textId="77777777" w:rsidR="002D68EC" w:rsidRDefault="0069493F">
            <w:pPr>
              <w:pStyle w:val="TableParagraph"/>
              <w:spacing w:before="61"/>
              <w:ind w:left="7"/>
              <w:jc w:val="center"/>
              <w:rPr>
                <w:sz w:val="24"/>
              </w:rPr>
            </w:pPr>
            <w:r>
              <w:rPr>
                <w:spacing w:val="-10"/>
                <w:sz w:val="24"/>
              </w:rPr>
              <w:t>0</w:t>
            </w:r>
          </w:p>
        </w:tc>
      </w:tr>
      <w:tr w:rsidR="002D68EC" w14:paraId="7E23D12F" w14:textId="77777777">
        <w:trPr>
          <w:trHeight w:val="395"/>
        </w:trPr>
        <w:tc>
          <w:tcPr>
            <w:tcW w:w="1584" w:type="dxa"/>
          </w:tcPr>
          <w:p w14:paraId="1CED0466" w14:textId="77777777" w:rsidR="002D68EC" w:rsidRDefault="0069493F">
            <w:pPr>
              <w:pStyle w:val="TableParagraph"/>
              <w:ind w:left="107"/>
              <w:rPr>
                <w:sz w:val="24"/>
              </w:rPr>
            </w:pPr>
            <w:r>
              <w:rPr>
                <w:sz w:val="24"/>
              </w:rPr>
              <w:t xml:space="preserve">2204 21 </w:t>
            </w:r>
            <w:r>
              <w:rPr>
                <w:spacing w:val="-5"/>
                <w:sz w:val="24"/>
              </w:rPr>
              <w:t>88</w:t>
            </w:r>
          </w:p>
        </w:tc>
        <w:tc>
          <w:tcPr>
            <w:tcW w:w="6469" w:type="dxa"/>
          </w:tcPr>
          <w:p w14:paraId="4BCE8F2D" w14:textId="77777777" w:rsidR="002D68EC" w:rsidRDefault="0069493F">
            <w:pPr>
              <w:pStyle w:val="TableParagraph"/>
              <w:tabs>
                <w:tab w:val="left" w:leader="hyphen" w:pos="724"/>
              </w:tabs>
              <w:rPr>
                <w:sz w:val="24"/>
              </w:rPr>
            </w:pPr>
            <w:r>
              <w:rPr>
                <w:sz w:val="24"/>
              </w:rPr>
              <w:t>-</w:t>
            </w:r>
            <w:r>
              <w:rPr>
                <w:sz w:val="24"/>
              </w:rPr>
              <w:tab/>
            </w:r>
            <w:proofErr w:type="spellStart"/>
            <w:r>
              <w:rPr>
                <w:sz w:val="24"/>
              </w:rPr>
              <w:t>Samos</w:t>
            </w:r>
            <w:proofErr w:type="spellEnd"/>
            <w:r>
              <w:rPr>
                <w:spacing w:val="-3"/>
                <w:sz w:val="24"/>
              </w:rPr>
              <w:t xml:space="preserve"> </w:t>
            </w:r>
            <w:r>
              <w:rPr>
                <w:sz w:val="24"/>
              </w:rPr>
              <w:t>ja</w:t>
            </w:r>
            <w:r>
              <w:rPr>
                <w:spacing w:val="-1"/>
                <w:sz w:val="24"/>
              </w:rPr>
              <w:t xml:space="preserve"> </w:t>
            </w:r>
            <w:proofErr w:type="spellStart"/>
            <w:r>
              <w:rPr>
                <w:sz w:val="24"/>
              </w:rPr>
              <w:t>Muscat</w:t>
            </w:r>
            <w:proofErr w:type="spellEnd"/>
            <w:r>
              <w:rPr>
                <w:sz w:val="24"/>
              </w:rPr>
              <w:t xml:space="preserve"> de </w:t>
            </w:r>
            <w:proofErr w:type="spellStart"/>
            <w:r>
              <w:rPr>
                <w:spacing w:val="-2"/>
                <w:sz w:val="24"/>
              </w:rPr>
              <w:t>Lemnos</w:t>
            </w:r>
            <w:proofErr w:type="spellEnd"/>
          </w:p>
        </w:tc>
        <w:tc>
          <w:tcPr>
            <w:tcW w:w="4220" w:type="dxa"/>
          </w:tcPr>
          <w:p w14:paraId="4E578E2F"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13)</w:t>
            </w:r>
          </w:p>
        </w:tc>
        <w:tc>
          <w:tcPr>
            <w:tcW w:w="2297" w:type="dxa"/>
          </w:tcPr>
          <w:p w14:paraId="0FF67CF1" w14:textId="77777777" w:rsidR="002D68EC" w:rsidRDefault="0069493F">
            <w:pPr>
              <w:pStyle w:val="TableParagraph"/>
              <w:ind w:left="7"/>
              <w:jc w:val="center"/>
              <w:rPr>
                <w:sz w:val="24"/>
              </w:rPr>
            </w:pPr>
            <w:r>
              <w:rPr>
                <w:spacing w:val="-10"/>
                <w:sz w:val="24"/>
              </w:rPr>
              <w:t>0</w:t>
            </w:r>
          </w:p>
        </w:tc>
      </w:tr>
      <w:tr w:rsidR="002D68EC" w14:paraId="4D856D44" w14:textId="77777777">
        <w:trPr>
          <w:trHeight w:val="395"/>
        </w:trPr>
        <w:tc>
          <w:tcPr>
            <w:tcW w:w="1584" w:type="dxa"/>
          </w:tcPr>
          <w:p w14:paraId="3F1CFBA6" w14:textId="77777777" w:rsidR="002D68EC" w:rsidRDefault="0069493F">
            <w:pPr>
              <w:pStyle w:val="TableParagraph"/>
              <w:ind w:left="107"/>
              <w:rPr>
                <w:sz w:val="24"/>
              </w:rPr>
            </w:pPr>
            <w:r>
              <w:rPr>
                <w:sz w:val="24"/>
              </w:rPr>
              <w:t xml:space="preserve">2204 21 </w:t>
            </w:r>
            <w:r>
              <w:rPr>
                <w:spacing w:val="-5"/>
                <w:sz w:val="24"/>
              </w:rPr>
              <w:t>89</w:t>
            </w:r>
          </w:p>
        </w:tc>
        <w:tc>
          <w:tcPr>
            <w:tcW w:w="6469" w:type="dxa"/>
          </w:tcPr>
          <w:p w14:paraId="55EEE7A5" w14:textId="77777777" w:rsidR="002D68EC" w:rsidRDefault="0069493F">
            <w:pPr>
              <w:pStyle w:val="TableParagraph"/>
              <w:tabs>
                <w:tab w:val="left" w:leader="hyphen" w:pos="724"/>
              </w:tabs>
              <w:rPr>
                <w:sz w:val="24"/>
              </w:rPr>
            </w:pPr>
            <w:r>
              <w:rPr>
                <w:sz w:val="24"/>
              </w:rPr>
              <w:t>-</w:t>
            </w:r>
            <w:r>
              <w:rPr>
                <w:sz w:val="24"/>
              </w:rPr>
              <w:tab/>
            </w:r>
            <w:r>
              <w:rPr>
                <w:spacing w:val="-2"/>
                <w:sz w:val="24"/>
              </w:rPr>
              <w:t>portvein</w:t>
            </w:r>
          </w:p>
        </w:tc>
        <w:tc>
          <w:tcPr>
            <w:tcW w:w="4220" w:type="dxa"/>
          </w:tcPr>
          <w:p w14:paraId="493984B3" w14:textId="77777777" w:rsidR="002D68EC" w:rsidRDefault="0069493F">
            <w:pPr>
              <w:pStyle w:val="TableParagraph"/>
              <w:ind w:left="137" w:right="81"/>
              <w:jc w:val="center"/>
              <w:rPr>
                <w:sz w:val="24"/>
              </w:rPr>
            </w:pPr>
            <w:r>
              <w:rPr>
                <w:sz w:val="24"/>
              </w:rPr>
              <w:t>15,8</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11)</w:t>
            </w:r>
          </w:p>
        </w:tc>
        <w:tc>
          <w:tcPr>
            <w:tcW w:w="2297" w:type="dxa"/>
          </w:tcPr>
          <w:p w14:paraId="3EA4A61D" w14:textId="77777777" w:rsidR="002D68EC" w:rsidRDefault="0069493F">
            <w:pPr>
              <w:pStyle w:val="TableParagraph"/>
              <w:ind w:left="7"/>
              <w:jc w:val="center"/>
              <w:rPr>
                <w:sz w:val="24"/>
              </w:rPr>
            </w:pPr>
            <w:r>
              <w:rPr>
                <w:spacing w:val="-10"/>
                <w:sz w:val="24"/>
              </w:rPr>
              <w:t>0</w:t>
            </w:r>
          </w:p>
        </w:tc>
      </w:tr>
      <w:tr w:rsidR="002D68EC" w14:paraId="2F9DA8BD" w14:textId="77777777">
        <w:trPr>
          <w:trHeight w:val="396"/>
        </w:trPr>
        <w:tc>
          <w:tcPr>
            <w:tcW w:w="1584" w:type="dxa"/>
          </w:tcPr>
          <w:p w14:paraId="12BDB587" w14:textId="77777777" w:rsidR="002D68EC" w:rsidRDefault="0069493F">
            <w:pPr>
              <w:pStyle w:val="TableParagraph"/>
              <w:ind w:left="107"/>
              <w:rPr>
                <w:sz w:val="24"/>
              </w:rPr>
            </w:pPr>
            <w:r>
              <w:rPr>
                <w:sz w:val="24"/>
              </w:rPr>
              <w:t xml:space="preserve">2204 21 </w:t>
            </w:r>
            <w:r>
              <w:rPr>
                <w:spacing w:val="-5"/>
                <w:sz w:val="24"/>
              </w:rPr>
              <w:t>90</w:t>
            </w:r>
          </w:p>
        </w:tc>
        <w:tc>
          <w:tcPr>
            <w:tcW w:w="6469" w:type="dxa"/>
          </w:tcPr>
          <w:p w14:paraId="12E9BE22"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2C2FD9C5"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13)</w:t>
            </w:r>
          </w:p>
        </w:tc>
        <w:tc>
          <w:tcPr>
            <w:tcW w:w="2297" w:type="dxa"/>
          </w:tcPr>
          <w:p w14:paraId="42C235FB" w14:textId="77777777" w:rsidR="002D68EC" w:rsidRDefault="0069493F">
            <w:pPr>
              <w:pStyle w:val="TableParagraph"/>
              <w:ind w:left="7"/>
              <w:jc w:val="center"/>
              <w:rPr>
                <w:sz w:val="24"/>
              </w:rPr>
            </w:pPr>
            <w:r>
              <w:rPr>
                <w:spacing w:val="-10"/>
                <w:sz w:val="24"/>
              </w:rPr>
              <w:t>0</w:t>
            </w:r>
          </w:p>
        </w:tc>
      </w:tr>
      <w:tr w:rsidR="002D68EC" w14:paraId="2E1A69A6" w14:textId="77777777">
        <w:trPr>
          <w:trHeight w:val="395"/>
        </w:trPr>
        <w:tc>
          <w:tcPr>
            <w:tcW w:w="1584" w:type="dxa"/>
          </w:tcPr>
          <w:p w14:paraId="4E5F2A3C" w14:textId="77777777" w:rsidR="002D68EC" w:rsidRDefault="0069493F">
            <w:pPr>
              <w:pStyle w:val="TableParagraph"/>
              <w:ind w:left="107"/>
              <w:rPr>
                <w:sz w:val="24"/>
              </w:rPr>
            </w:pPr>
            <w:r>
              <w:rPr>
                <w:sz w:val="24"/>
              </w:rPr>
              <w:t xml:space="preserve">2204 21 </w:t>
            </w:r>
            <w:r>
              <w:rPr>
                <w:spacing w:val="-5"/>
                <w:sz w:val="24"/>
              </w:rPr>
              <w:t>91</w:t>
            </w:r>
          </w:p>
        </w:tc>
        <w:tc>
          <w:tcPr>
            <w:tcW w:w="6469" w:type="dxa"/>
          </w:tcPr>
          <w:p w14:paraId="33E415E4"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50289A5A"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13)</w:t>
            </w:r>
          </w:p>
        </w:tc>
        <w:tc>
          <w:tcPr>
            <w:tcW w:w="2297" w:type="dxa"/>
          </w:tcPr>
          <w:p w14:paraId="40B65652" w14:textId="77777777" w:rsidR="002D68EC" w:rsidRDefault="0069493F">
            <w:pPr>
              <w:pStyle w:val="TableParagraph"/>
              <w:ind w:left="7"/>
              <w:jc w:val="center"/>
              <w:rPr>
                <w:sz w:val="24"/>
              </w:rPr>
            </w:pPr>
            <w:r>
              <w:rPr>
                <w:spacing w:val="-10"/>
                <w:sz w:val="24"/>
              </w:rPr>
              <w:t>0</w:t>
            </w:r>
          </w:p>
        </w:tc>
      </w:tr>
      <w:tr w:rsidR="002D68EC" w14:paraId="6AA68A0B" w14:textId="77777777">
        <w:trPr>
          <w:trHeight w:val="448"/>
        </w:trPr>
        <w:tc>
          <w:tcPr>
            <w:tcW w:w="1584" w:type="dxa"/>
          </w:tcPr>
          <w:p w14:paraId="4653C152" w14:textId="77777777" w:rsidR="002D68EC" w:rsidRDefault="0069493F">
            <w:pPr>
              <w:pStyle w:val="TableParagraph"/>
              <w:ind w:left="107"/>
              <w:rPr>
                <w:sz w:val="24"/>
              </w:rPr>
            </w:pPr>
            <w:r>
              <w:rPr>
                <w:sz w:val="24"/>
              </w:rPr>
              <w:t xml:space="preserve">2204 21 </w:t>
            </w:r>
            <w:r>
              <w:rPr>
                <w:spacing w:val="-5"/>
                <w:sz w:val="24"/>
              </w:rPr>
              <w:t>92</w:t>
            </w:r>
          </w:p>
        </w:tc>
        <w:tc>
          <w:tcPr>
            <w:tcW w:w="6469" w:type="dxa"/>
          </w:tcPr>
          <w:p w14:paraId="162C5396" w14:textId="77777777" w:rsidR="002D68EC" w:rsidRDefault="0069493F">
            <w:pPr>
              <w:pStyle w:val="TableParagraph"/>
              <w:tabs>
                <w:tab w:val="left" w:leader="hyphen" w:pos="566"/>
              </w:tabs>
              <w:rPr>
                <w:sz w:val="24"/>
              </w:rPr>
            </w:pPr>
            <w:r>
              <w:rPr>
                <w:sz w:val="24"/>
              </w:rPr>
              <w:t>-</w:t>
            </w:r>
            <w:r>
              <w:rPr>
                <w:sz w:val="24"/>
              </w:rPr>
              <w:tab/>
              <w:t>tegeliku</w:t>
            </w:r>
            <w:r>
              <w:rPr>
                <w:spacing w:val="-1"/>
                <w:sz w:val="24"/>
              </w:rPr>
              <w:t xml:space="preserve"> </w:t>
            </w:r>
            <w:r>
              <w:rPr>
                <w:sz w:val="24"/>
              </w:rPr>
              <w:t>alkoholisisaldusega</w:t>
            </w:r>
            <w:r>
              <w:rPr>
                <w:spacing w:val="-2"/>
                <w:sz w:val="24"/>
              </w:rPr>
              <w:t xml:space="preserve"> </w:t>
            </w:r>
            <w:r>
              <w:rPr>
                <w:sz w:val="24"/>
              </w:rPr>
              <w:t>üle</w:t>
            </w:r>
            <w:r>
              <w:rPr>
                <w:spacing w:val="-1"/>
                <w:sz w:val="24"/>
              </w:rPr>
              <w:t xml:space="preserve"> </w:t>
            </w:r>
            <w:r>
              <w:rPr>
                <w:sz w:val="24"/>
              </w:rPr>
              <w:t>22</w:t>
            </w:r>
            <w:r>
              <w:rPr>
                <w:spacing w:val="1"/>
                <w:sz w:val="24"/>
              </w:rPr>
              <w:t xml:space="preserve"> </w:t>
            </w:r>
            <w:r>
              <w:rPr>
                <w:sz w:val="24"/>
              </w:rPr>
              <w:t>%</w:t>
            </w:r>
            <w:r>
              <w:rPr>
                <w:spacing w:val="-1"/>
                <w:sz w:val="24"/>
              </w:rPr>
              <w:t xml:space="preserve"> </w:t>
            </w:r>
            <w:r>
              <w:rPr>
                <w:spacing w:val="-2"/>
                <w:sz w:val="24"/>
              </w:rPr>
              <w:t>mahust</w:t>
            </w:r>
          </w:p>
        </w:tc>
        <w:tc>
          <w:tcPr>
            <w:tcW w:w="4220" w:type="dxa"/>
          </w:tcPr>
          <w:p w14:paraId="3D8F7171" w14:textId="77777777" w:rsidR="002D68EC" w:rsidRDefault="0069493F">
            <w:pPr>
              <w:pStyle w:val="TableParagraph"/>
              <w:ind w:left="137" w:right="81"/>
              <w:jc w:val="center"/>
              <w:rPr>
                <w:sz w:val="24"/>
              </w:rPr>
            </w:pPr>
            <w:r>
              <w:rPr>
                <w:sz w:val="24"/>
              </w:rPr>
              <w:t>1,75</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42FFCE9F" w14:textId="77777777" w:rsidR="002D68EC" w:rsidRDefault="0069493F">
            <w:pPr>
              <w:pStyle w:val="TableParagraph"/>
              <w:ind w:left="7"/>
              <w:jc w:val="center"/>
              <w:rPr>
                <w:sz w:val="24"/>
              </w:rPr>
            </w:pPr>
            <w:r>
              <w:rPr>
                <w:spacing w:val="-10"/>
                <w:sz w:val="24"/>
              </w:rPr>
              <w:t>0</w:t>
            </w:r>
          </w:p>
        </w:tc>
      </w:tr>
      <w:tr w:rsidR="002D68EC" w14:paraId="412F5C87" w14:textId="77777777">
        <w:trPr>
          <w:trHeight w:val="398"/>
        </w:trPr>
        <w:tc>
          <w:tcPr>
            <w:tcW w:w="1584" w:type="dxa"/>
          </w:tcPr>
          <w:p w14:paraId="120AB180" w14:textId="77777777" w:rsidR="002D68EC" w:rsidRDefault="0069493F">
            <w:pPr>
              <w:pStyle w:val="TableParagraph"/>
              <w:spacing w:before="61"/>
              <w:ind w:left="107"/>
              <w:rPr>
                <w:sz w:val="24"/>
              </w:rPr>
            </w:pPr>
            <w:r>
              <w:rPr>
                <w:sz w:val="24"/>
              </w:rPr>
              <w:t xml:space="preserve">2204 29 </w:t>
            </w:r>
            <w:r>
              <w:rPr>
                <w:spacing w:val="-5"/>
                <w:sz w:val="24"/>
              </w:rPr>
              <w:t>11</w:t>
            </w:r>
          </w:p>
        </w:tc>
        <w:tc>
          <w:tcPr>
            <w:tcW w:w="6469" w:type="dxa"/>
          </w:tcPr>
          <w:p w14:paraId="3F482563" w14:textId="77777777" w:rsidR="002D68EC" w:rsidRDefault="0069493F">
            <w:pPr>
              <w:pStyle w:val="TableParagraph"/>
              <w:tabs>
                <w:tab w:val="left" w:leader="hyphen" w:pos="806"/>
              </w:tabs>
              <w:spacing w:before="61"/>
              <w:rPr>
                <w:sz w:val="24"/>
              </w:rPr>
            </w:pPr>
            <w:r>
              <w:rPr>
                <w:sz w:val="24"/>
              </w:rPr>
              <w:t>-</w:t>
            </w:r>
            <w:r>
              <w:rPr>
                <w:sz w:val="24"/>
              </w:rPr>
              <w:tab/>
            </w:r>
            <w:proofErr w:type="spellStart"/>
            <w:r>
              <w:rPr>
                <w:spacing w:val="-2"/>
                <w:sz w:val="24"/>
              </w:rPr>
              <w:t>Tokaj</w:t>
            </w:r>
            <w:proofErr w:type="spellEnd"/>
          </w:p>
        </w:tc>
        <w:tc>
          <w:tcPr>
            <w:tcW w:w="4220" w:type="dxa"/>
          </w:tcPr>
          <w:p w14:paraId="4DCF0F0C" w14:textId="77777777" w:rsidR="002D68EC" w:rsidRDefault="0069493F">
            <w:pPr>
              <w:pStyle w:val="TableParagraph"/>
              <w:spacing w:before="61"/>
              <w:ind w:left="137" w:right="81"/>
              <w:jc w:val="center"/>
              <w:rPr>
                <w:sz w:val="24"/>
              </w:rPr>
            </w:pPr>
            <w:r>
              <w:rPr>
                <w:sz w:val="24"/>
              </w:rPr>
              <w:t>14,2</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14)</w:t>
            </w:r>
          </w:p>
        </w:tc>
        <w:tc>
          <w:tcPr>
            <w:tcW w:w="2297" w:type="dxa"/>
          </w:tcPr>
          <w:p w14:paraId="1B810F29" w14:textId="77777777" w:rsidR="002D68EC" w:rsidRDefault="0069493F">
            <w:pPr>
              <w:pStyle w:val="TableParagraph"/>
              <w:spacing w:before="61"/>
              <w:ind w:left="7"/>
              <w:jc w:val="center"/>
              <w:rPr>
                <w:sz w:val="24"/>
              </w:rPr>
            </w:pPr>
            <w:r>
              <w:rPr>
                <w:spacing w:val="-10"/>
                <w:sz w:val="24"/>
              </w:rPr>
              <w:t>0</w:t>
            </w:r>
          </w:p>
        </w:tc>
      </w:tr>
      <w:tr w:rsidR="002D68EC" w14:paraId="0E8A5988" w14:textId="77777777">
        <w:trPr>
          <w:trHeight w:val="395"/>
        </w:trPr>
        <w:tc>
          <w:tcPr>
            <w:tcW w:w="1584" w:type="dxa"/>
          </w:tcPr>
          <w:p w14:paraId="50FD8F91" w14:textId="77777777" w:rsidR="002D68EC" w:rsidRDefault="0069493F">
            <w:pPr>
              <w:pStyle w:val="TableParagraph"/>
              <w:ind w:left="107"/>
              <w:rPr>
                <w:sz w:val="24"/>
              </w:rPr>
            </w:pPr>
            <w:r>
              <w:rPr>
                <w:sz w:val="24"/>
              </w:rPr>
              <w:t xml:space="preserve">2204 29 </w:t>
            </w:r>
            <w:r>
              <w:rPr>
                <w:spacing w:val="-5"/>
                <w:sz w:val="24"/>
              </w:rPr>
              <w:t>12</w:t>
            </w:r>
          </w:p>
        </w:tc>
        <w:tc>
          <w:tcPr>
            <w:tcW w:w="6469" w:type="dxa"/>
          </w:tcPr>
          <w:p w14:paraId="2A79966D" w14:textId="77777777" w:rsidR="002D68EC" w:rsidRDefault="0069493F">
            <w:pPr>
              <w:pStyle w:val="TableParagraph"/>
              <w:tabs>
                <w:tab w:val="left" w:leader="hyphen" w:pos="804"/>
              </w:tabs>
              <w:rPr>
                <w:sz w:val="24"/>
              </w:rPr>
            </w:pPr>
            <w:r>
              <w:rPr>
                <w:sz w:val="24"/>
              </w:rPr>
              <w:t>-</w:t>
            </w:r>
            <w:r>
              <w:rPr>
                <w:sz w:val="24"/>
              </w:rPr>
              <w:tab/>
            </w:r>
            <w:r>
              <w:rPr>
                <w:spacing w:val="-2"/>
                <w:sz w:val="24"/>
              </w:rPr>
              <w:t>Bordeaux</w:t>
            </w:r>
          </w:p>
        </w:tc>
        <w:tc>
          <w:tcPr>
            <w:tcW w:w="4220" w:type="dxa"/>
          </w:tcPr>
          <w:p w14:paraId="158CAAE4"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5084B7C1" w14:textId="77777777" w:rsidR="002D68EC" w:rsidRDefault="0069493F">
            <w:pPr>
              <w:pStyle w:val="TableParagraph"/>
              <w:ind w:left="7"/>
              <w:jc w:val="center"/>
              <w:rPr>
                <w:sz w:val="24"/>
              </w:rPr>
            </w:pPr>
            <w:r>
              <w:rPr>
                <w:spacing w:val="-10"/>
                <w:sz w:val="24"/>
              </w:rPr>
              <w:t>0</w:t>
            </w:r>
          </w:p>
        </w:tc>
      </w:tr>
      <w:tr w:rsidR="002D68EC" w14:paraId="26316A1A" w14:textId="77777777">
        <w:trPr>
          <w:trHeight w:val="395"/>
        </w:trPr>
        <w:tc>
          <w:tcPr>
            <w:tcW w:w="1584" w:type="dxa"/>
          </w:tcPr>
          <w:p w14:paraId="6C9977E4" w14:textId="77777777" w:rsidR="002D68EC" w:rsidRDefault="0069493F">
            <w:pPr>
              <w:pStyle w:val="TableParagraph"/>
              <w:ind w:left="107"/>
              <w:rPr>
                <w:sz w:val="24"/>
              </w:rPr>
            </w:pPr>
            <w:r>
              <w:rPr>
                <w:sz w:val="24"/>
              </w:rPr>
              <w:t xml:space="preserve">2204 29 </w:t>
            </w:r>
            <w:r>
              <w:rPr>
                <w:spacing w:val="-5"/>
                <w:sz w:val="24"/>
              </w:rPr>
              <w:t>13</w:t>
            </w:r>
          </w:p>
        </w:tc>
        <w:tc>
          <w:tcPr>
            <w:tcW w:w="6469" w:type="dxa"/>
          </w:tcPr>
          <w:p w14:paraId="56995C97" w14:textId="77777777" w:rsidR="002D68EC" w:rsidRDefault="0069493F">
            <w:pPr>
              <w:pStyle w:val="TableParagraph"/>
              <w:tabs>
                <w:tab w:val="left" w:leader="hyphen" w:pos="804"/>
              </w:tabs>
              <w:rPr>
                <w:sz w:val="24"/>
              </w:rPr>
            </w:pPr>
            <w:r>
              <w:rPr>
                <w:sz w:val="24"/>
              </w:rPr>
              <w:t>-</w:t>
            </w:r>
            <w:r>
              <w:rPr>
                <w:sz w:val="24"/>
              </w:rPr>
              <w:tab/>
            </w:r>
            <w:proofErr w:type="spellStart"/>
            <w:r>
              <w:rPr>
                <w:sz w:val="24"/>
              </w:rPr>
              <w:t>Bourgogne</w:t>
            </w:r>
            <w:proofErr w:type="spellEnd"/>
            <w:r>
              <w:rPr>
                <w:sz w:val="24"/>
              </w:rPr>
              <w:t xml:space="preserve"> </w:t>
            </w:r>
            <w:r>
              <w:rPr>
                <w:spacing w:val="-2"/>
                <w:sz w:val="24"/>
              </w:rPr>
              <w:t>(Burgundia)</w:t>
            </w:r>
          </w:p>
        </w:tc>
        <w:tc>
          <w:tcPr>
            <w:tcW w:w="4220" w:type="dxa"/>
          </w:tcPr>
          <w:p w14:paraId="5481E2F2"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15EC52CE" w14:textId="77777777" w:rsidR="002D68EC" w:rsidRDefault="0069493F">
            <w:pPr>
              <w:pStyle w:val="TableParagraph"/>
              <w:ind w:left="7"/>
              <w:jc w:val="center"/>
              <w:rPr>
                <w:sz w:val="24"/>
              </w:rPr>
            </w:pPr>
            <w:r>
              <w:rPr>
                <w:spacing w:val="-10"/>
                <w:sz w:val="24"/>
              </w:rPr>
              <w:t>0</w:t>
            </w:r>
          </w:p>
        </w:tc>
      </w:tr>
      <w:tr w:rsidR="002D68EC" w14:paraId="10B941DB" w14:textId="77777777">
        <w:trPr>
          <w:trHeight w:val="395"/>
        </w:trPr>
        <w:tc>
          <w:tcPr>
            <w:tcW w:w="1584" w:type="dxa"/>
          </w:tcPr>
          <w:p w14:paraId="50C022F0" w14:textId="77777777" w:rsidR="002D68EC" w:rsidRDefault="0069493F">
            <w:pPr>
              <w:pStyle w:val="TableParagraph"/>
              <w:ind w:left="107"/>
              <w:rPr>
                <w:sz w:val="24"/>
              </w:rPr>
            </w:pPr>
            <w:r>
              <w:rPr>
                <w:sz w:val="24"/>
              </w:rPr>
              <w:t xml:space="preserve">2204 29 </w:t>
            </w:r>
            <w:r>
              <w:rPr>
                <w:spacing w:val="-5"/>
                <w:sz w:val="24"/>
              </w:rPr>
              <w:t>17</w:t>
            </w:r>
          </w:p>
        </w:tc>
        <w:tc>
          <w:tcPr>
            <w:tcW w:w="6469" w:type="dxa"/>
          </w:tcPr>
          <w:p w14:paraId="76093391"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w:t>
            </w:r>
            <w:proofErr w:type="spellEnd"/>
            <w:r>
              <w:rPr>
                <w:spacing w:val="-1"/>
                <w:sz w:val="24"/>
              </w:rPr>
              <w:t xml:space="preserve"> </w:t>
            </w:r>
            <w:r>
              <w:rPr>
                <w:sz w:val="24"/>
              </w:rPr>
              <w:t>de</w:t>
            </w:r>
            <w:r>
              <w:rPr>
                <w:spacing w:val="-1"/>
                <w:sz w:val="24"/>
              </w:rPr>
              <w:t xml:space="preserve"> </w:t>
            </w:r>
            <w:r>
              <w:rPr>
                <w:sz w:val="24"/>
              </w:rPr>
              <w:t>Loire</w:t>
            </w:r>
            <w:r>
              <w:rPr>
                <w:spacing w:val="-2"/>
                <w:sz w:val="24"/>
              </w:rPr>
              <w:t xml:space="preserve"> </w:t>
            </w:r>
            <w:r>
              <w:rPr>
                <w:sz w:val="24"/>
              </w:rPr>
              <w:t xml:space="preserve">(Loire’i </w:t>
            </w:r>
            <w:r>
              <w:rPr>
                <w:spacing w:val="-4"/>
                <w:sz w:val="24"/>
              </w:rPr>
              <w:t>org)</w:t>
            </w:r>
          </w:p>
        </w:tc>
        <w:tc>
          <w:tcPr>
            <w:tcW w:w="4220" w:type="dxa"/>
          </w:tcPr>
          <w:p w14:paraId="5A0C2E78"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205FA7E8" w14:textId="77777777" w:rsidR="002D68EC" w:rsidRDefault="0069493F">
            <w:pPr>
              <w:pStyle w:val="TableParagraph"/>
              <w:ind w:left="7"/>
              <w:jc w:val="center"/>
              <w:rPr>
                <w:sz w:val="24"/>
              </w:rPr>
            </w:pPr>
            <w:r>
              <w:rPr>
                <w:spacing w:val="-10"/>
                <w:sz w:val="24"/>
              </w:rPr>
              <w:t>0</w:t>
            </w:r>
          </w:p>
        </w:tc>
      </w:tr>
      <w:tr w:rsidR="002D68EC" w14:paraId="0DEA10C8" w14:textId="77777777">
        <w:trPr>
          <w:trHeight w:val="395"/>
        </w:trPr>
        <w:tc>
          <w:tcPr>
            <w:tcW w:w="1584" w:type="dxa"/>
          </w:tcPr>
          <w:p w14:paraId="2E20287B" w14:textId="77777777" w:rsidR="002D68EC" w:rsidRDefault="0069493F">
            <w:pPr>
              <w:pStyle w:val="TableParagraph"/>
              <w:ind w:left="107"/>
              <w:rPr>
                <w:sz w:val="24"/>
              </w:rPr>
            </w:pPr>
            <w:r>
              <w:rPr>
                <w:sz w:val="24"/>
              </w:rPr>
              <w:t xml:space="preserve">2204 29 </w:t>
            </w:r>
            <w:r>
              <w:rPr>
                <w:spacing w:val="-5"/>
                <w:sz w:val="24"/>
              </w:rPr>
              <w:t>18</w:t>
            </w:r>
          </w:p>
        </w:tc>
        <w:tc>
          <w:tcPr>
            <w:tcW w:w="6469" w:type="dxa"/>
          </w:tcPr>
          <w:p w14:paraId="22BDB9D2" w14:textId="77777777" w:rsidR="002D68EC" w:rsidRDefault="0069493F">
            <w:pPr>
              <w:pStyle w:val="TableParagraph"/>
              <w:tabs>
                <w:tab w:val="left" w:leader="hyphen" w:pos="804"/>
              </w:tabs>
              <w:rPr>
                <w:sz w:val="24"/>
              </w:rPr>
            </w:pPr>
            <w:r>
              <w:rPr>
                <w:sz w:val="24"/>
              </w:rPr>
              <w:t>-</w:t>
            </w:r>
            <w:r>
              <w:rPr>
                <w:sz w:val="24"/>
              </w:rPr>
              <w:tab/>
            </w:r>
            <w:r>
              <w:rPr>
                <w:spacing w:val="-5"/>
                <w:sz w:val="24"/>
              </w:rPr>
              <w:t>muu</w:t>
            </w:r>
          </w:p>
        </w:tc>
        <w:tc>
          <w:tcPr>
            <w:tcW w:w="4220" w:type="dxa"/>
          </w:tcPr>
          <w:p w14:paraId="638E7D89"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6C72DF36" w14:textId="77777777" w:rsidR="002D68EC" w:rsidRDefault="0069493F">
            <w:pPr>
              <w:pStyle w:val="TableParagraph"/>
              <w:ind w:left="7"/>
              <w:jc w:val="center"/>
              <w:rPr>
                <w:sz w:val="24"/>
              </w:rPr>
            </w:pPr>
            <w:r>
              <w:rPr>
                <w:spacing w:val="-10"/>
                <w:sz w:val="24"/>
              </w:rPr>
              <w:t>0</w:t>
            </w:r>
          </w:p>
        </w:tc>
      </w:tr>
      <w:tr w:rsidR="002D68EC" w14:paraId="58A1B332" w14:textId="77777777">
        <w:trPr>
          <w:trHeight w:val="395"/>
        </w:trPr>
        <w:tc>
          <w:tcPr>
            <w:tcW w:w="1584" w:type="dxa"/>
          </w:tcPr>
          <w:p w14:paraId="67928D5D" w14:textId="77777777" w:rsidR="002D68EC" w:rsidRDefault="0069493F">
            <w:pPr>
              <w:pStyle w:val="TableParagraph"/>
              <w:ind w:left="107"/>
              <w:rPr>
                <w:sz w:val="24"/>
              </w:rPr>
            </w:pPr>
            <w:r>
              <w:rPr>
                <w:sz w:val="24"/>
              </w:rPr>
              <w:t xml:space="preserve">2204 29 </w:t>
            </w:r>
            <w:r>
              <w:rPr>
                <w:spacing w:val="-5"/>
                <w:sz w:val="24"/>
              </w:rPr>
              <w:t>42</w:t>
            </w:r>
          </w:p>
        </w:tc>
        <w:tc>
          <w:tcPr>
            <w:tcW w:w="6469" w:type="dxa"/>
          </w:tcPr>
          <w:p w14:paraId="7C461846" w14:textId="77777777" w:rsidR="002D68EC" w:rsidRDefault="0069493F">
            <w:pPr>
              <w:pStyle w:val="TableParagraph"/>
              <w:tabs>
                <w:tab w:val="left" w:leader="hyphen" w:pos="804"/>
              </w:tabs>
              <w:rPr>
                <w:sz w:val="24"/>
              </w:rPr>
            </w:pPr>
            <w:r>
              <w:rPr>
                <w:sz w:val="24"/>
              </w:rPr>
              <w:t>-</w:t>
            </w:r>
            <w:r>
              <w:rPr>
                <w:sz w:val="24"/>
              </w:rPr>
              <w:tab/>
            </w:r>
            <w:r>
              <w:rPr>
                <w:spacing w:val="-2"/>
                <w:sz w:val="24"/>
              </w:rPr>
              <w:t>Bordeaux</w:t>
            </w:r>
          </w:p>
        </w:tc>
        <w:tc>
          <w:tcPr>
            <w:tcW w:w="4220" w:type="dxa"/>
          </w:tcPr>
          <w:p w14:paraId="281E406C"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2B9A46FA" w14:textId="77777777" w:rsidR="002D68EC" w:rsidRDefault="0069493F">
            <w:pPr>
              <w:pStyle w:val="TableParagraph"/>
              <w:ind w:left="7"/>
              <w:jc w:val="center"/>
              <w:rPr>
                <w:sz w:val="24"/>
              </w:rPr>
            </w:pPr>
            <w:r>
              <w:rPr>
                <w:spacing w:val="-10"/>
                <w:sz w:val="24"/>
              </w:rPr>
              <w:t>0</w:t>
            </w:r>
          </w:p>
        </w:tc>
      </w:tr>
    </w:tbl>
    <w:p w14:paraId="4E645ED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7B97BB4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1578EF51" w14:textId="77777777">
        <w:trPr>
          <w:trHeight w:val="671"/>
        </w:trPr>
        <w:tc>
          <w:tcPr>
            <w:tcW w:w="1584" w:type="dxa"/>
          </w:tcPr>
          <w:p w14:paraId="06F90DE2"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B963E4B"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DE076A5"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57348902" w14:textId="77777777" w:rsidR="002D68EC" w:rsidRDefault="0069493F">
            <w:pPr>
              <w:pStyle w:val="TableParagraph"/>
              <w:spacing w:before="198"/>
              <w:ind w:left="7"/>
              <w:jc w:val="center"/>
              <w:rPr>
                <w:sz w:val="24"/>
              </w:rPr>
            </w:pPr>
            <w:r>
              <w:rPr>
                <w:spacing w:val="-2"/>
                <w:sz w:val="24"/>
              </w:rPr>
              <w:t>Üleminekukategooria</w:t>
            </w:r>
          </w:p>
        </w:tc>
      </w:tr>
      <w:tr w:rsidR="002D68EC" w14:paraId="1CD39791" w14:textId="77777777">
        <w:trPr>
          <w:trHeight w:val="398"/>
        </w:trPr>
        <w:tc>
          <w:tcPr>
            <w:tcW w:w="1584" w:type="dxa"/>
          </w:tcPr>
          <w:p w14:paraId="5B81A4E1" w14:textId="77777777" w:rsidR="002D68EC" w:rsidRDefault="0069493F">
            <w:pPr>
              <w:pStyle w:val="TableParagraph"/>
              <w:spacing w:before="61"/>
              <w:ind w:left="107"/>
              <w:rPr>
                <w:sz w:val="24"/>
              </w:rPr>
            </w:pPr>
            <w:r>
              <w:rPr>
                <w:sz w:val="24"/>
              </w:rPr>
              <w:t xml:space="preserve">2204 29 </w:t>
            </w:r>
            <w:r>
              <w:rPr>
                <w:spacing w:val="-5"/>
                <w:sz w:val="24"/>
              </w:rPr>
              <w:t>43</w:t>
            </w:r>
          </w:p>
        </w:tc>
        <w:tc>
          <w:tcPr>
            <w:tcW w:w="6469" w:type="dxa"/>
          </w:tcPr>
          <w:p w14:paraId="179F3D42" w14:textId="77777777" w:rsidR="002D68EC" w:rsidRDefault="0069493F">
            <w:pPr>
              <w:pStyle w:val="TableParagraph"/>
              <w:tabs>
                <w:tab w:val="left" w:leader="hyphen" w:pos="804"/>
              </w:tabs>
              <w:spacing w:before="61"/>
              <w:rPr>
                <w:sz w:val="24"/>
              </w:rPr>
            </w:pPr>
            <w:r>
              <w:rPr>
                <w:sz w:val="24"/>
              </w:rPr>
              <w:t>-</w:t>
            </w:r>
            <w:r>
              <w:rPr>
                <w:sz w:val="24"/>
              </w:rPr>
              <w:tab/>
            </w:r>
            <w:proofErr w:type="spellStart"/>
            <w:r>
              <w:rPr>
                <w:sz w:val="24"/>
              </w:rPr>
              <w:t>Bourgogne</w:t>
            </w:r>
            <w:proofErr w:type="spellEnd"/>
            <w:r>
              <w:rPr>
                <w:sz w:val="24"/>
              </w:rPr>
              <w:t xml:space="preserve"> </w:t>
            </w:r>
            <w:r>
              <w:rPr>
                <w:spacing w:val="-2"/>
                <w:sz w:val="24"/>
              </w:rPr>
              <w:t>(Burgundia)</w:t>
            </w:r>
          </w:p>
        </w:tc>
        <w:tc>
          <w:tcPr>
            <w:tcW w:w="4220" w:type="dxa"/>
          </w:tcPr>
          <w:p w14:paraId="52FDC792" w14:textId="77777777" w:rsidR="002D68EC" w:rsidRDefault="0069493F">
            <w:pPr>
              <w:pStyle w:val="TableParagraph"/>
              <w:spacing w:before="61"/>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6CDE0786" w14:textId="77777777" w:rsidR="002D68EC" w:rsidRDefault="0069493F">
            <w:pPr>
              <w:pStyle w:val="TableParagraph"/>
              <w:spacing w:before="61"/>
              <w:ind w:left="7"/>
              <w:jc w:val="center"/>
              <w:rPr>
                <w:sz w:val="24"/>
              </w:rPr>
            </w:pPr>
            <w:r>
              <w:rPr>
                <w:spacing w:val="-10"/>
                <w:sz w:val="24"/>
              </w:rPr>
              <w:t>0</w:t>
            </w:r>
          </w:p>
        </w:tc>
      </w:tr>
      <w:tr w:rsidR="002D68EC" w14:paraId="7C82C265" w14:textId="77777777">
        <w:trPr>
          <w:trHeight w:val="395"/>
        </w:trPr>
        <w:tc>
          <w:tcPr>
            <w:tcW w:w="1584" w:type="dxa"/>
          </w:tcPr>
          <w:p w14:paraId="7C6A6120" w14:textId="77777777" w:rsidR="002D68EC" w:rsidRDefault="0069493F">
            <w:pPr>
              <w:pStyle w:val="TableParagraph"/>
              <w:ind w:left="107"/>
              <w:rPr>
                <w:sz w:val="24"/>
              </w:rPr>
            </w:pPr>
            <w:r>
              <w:rPr>
                <w:sz w:val="24"/>
              </w:rPr>
              <w:t xml:space="preserve">2204 29 </w:t>
            </w:r>
            <w:r>
              <w:rPr>
                <w:spacing w:val="-5"/>
                <w:sz w:val="24"/>
              </w:rPr>
              <w:t>44</w:t>
            </w:r>
          </w:p>
        </w:tc>
        <w:tc>
          <w:tcPr>
            <w:tcW w:w="6469" w:type="dxa"/>
          </w:tcPr>
          <w:p w14:paraId="181D0575" w14:textId="77777777" w:rsidR="002D68EC" w:rsidRDefault="0069493F">
            <w:pPr>
              <w:pStyle w:val="TableParagraph"/>
              <w:tabs>
                <w:tab w:val="left" w:leader="hyphen" w:pos="804"/>
              </w:tabs>
              <w:rPr>
                <w:sz w:val="24"/>
              </w:rPr>
            </w:pPr>
            <w:r>
              <w:rPr>
                <w:sz w:val="24"/>
              </w:rPr>
              <w:t>-</w:t>
            </w:r>
            <w:r>
              <w:rPr>
                <w:sz w:val="24"/>
              </w:rPr>
              <w:tab/>
            </w:r>
            <w:proofErr w:type="spellStart"/>
            <w:r>
              <w:rPr>
                <w:spacing w:val="-2"/>
                <w:sz w:val="24"/>
              </w:rPr>
              <w:t>Beaujolais</w:t>
            </w:r>
            <w:proofErr w:type="spellEnd"/>
          </w:p>
        </w:tc>
        <w:tc>
          <w:tcPr>
            <w:tcW w:w="4220" w:type="dxa"/>
          </w:tcPr>
          <w:p w14:paraId="2C6724A9"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0BF621FE" w14:textId="77777777" w:rsidR="002D68EC" w:rsidRDefault="0069493F">
            <w:pPr>
              <w:pStyle w:val="TableParagraph"/>
              <w:ind w:left="7"/>
              <w:jc w:val="center"/>
              <w:rPr>
                <w:sz w:val="24"/>
              </w:rPr>
            </w:pPr>
            <w:r>
              <w:rPr>
                <w:spacing w:val="-10"/>
                <w:sz w:val="24"/>
              </w:rPr>
              <w:t>0</w:t>
            </w:r>
          </w:p>
        </w:tc>
      </w:tr>
      <w:tr w:rsidR="002D68EC" w14:paraId="233F26B3" w14:textId="77777777">
        <w:trPr>
          <w:trHeight w:val="395"/>
        </w:trPr>
        <w:tc>
          <w:tcPr>
            <w:tcW w:w="1584" w:type="dxa"/>
          </w:tcPr>
          <w:p w14:paraId="3F689494" w14:textId="77777777" w:rsidR="002D68EC" w:rsidRDefault="0069493F">
            <w:pPr>
              <w:pStyle w:val="TableParagraph"/>
              <w:ind w:left="107"/>
              <w:rPr>
                <w:sz w:val="24"/>
              </w:rPr>
            </w:pPr>
            <w:r>
              <w:rPr>
                <w:sz w:val="24"/>
              </w:rPr>
              <w:t xml:space="preserve">2204 29 </w:t>
            </w:r>
            <w:r>
              <w:rPr>
                <w:spacing w:val="-5"/>
                <w:sz w:val="24"/>
              </w:rPr>
              <w:t>46</w:t>
            </w:r>
          </w:p>
        </w:tc>
        <w:tc>
          <w:tcPr>
            <w:tcW w:w="6469" w:type="dxa"/>
          </w:tcPr>
          <w:p w14:paraId="2A18BD38"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Vallée</w:t>
            </w:r>
            <w:proofErr w:type="spellEnd"/>
            <w:r>
              <w:rPr>
                <w:spacing w:val="-3"/>
                <w:sz w:val="24"/>
              </w:rPr>
              <w:t xml:space="preserve"> </w:t>
            </w:r>
            <w:proofErr w:type="spellStart"/>
            <w:r>
              <w:rPr>
                <w:sz w:val="24"/>
              </w:rPr>
              <w:t>du</w:t>
            </w:r>
            <w:proofErr w:type="spellEnd"/>
            <w:r>
              <w:rPr>
                <w:spacing w:val="-1"/>
                <w:sz w:val="24"/>
              </w:rPr>
              <w:t xml:space="preserve"> </w:t>
            </w:r>
            <w:proofErr w:type="spellStart"/>
            <w:r>
              <w:rPr>
                <w:spacing w:val="-4"/>
                <w:sz w:val="24"/>
              </w:rPr>
              <w:t>Rhône</w:t>
            </w:r>
            <w:proofErr w:type="spellEnd"/>
          </w:p>
        </w:tc>
        <w:tc>
          <w:tcPr>
            <w:tcW w:w="4220" w:type="dxa"/>
          </w:tcPr>
          <w:p w14:paraId="121FE3D0"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6C736D90" w14:textId="77777777" w:rsidR="002D68EC" w:rsidRDefault="0069493F">
            <w:pPr>
              <w:pStyle w:val="TableParagraph"/>
              <w:ind w:left="7"/>
              <w:jc w:val="center"/>
              <w:rPr>
                <w:sz w:val="24"/>
              </w:rPr>
            </w:pPr>
            <w:r>
              <w:rPr>
                <w:spacing w:val="-10"/>
                <w:sz w:val="24"/>
              </w:rPr>
              <w:t>0</w:t>
            </w:r>
          </w:p>
        </w:tc>
      </w:tr>
      <w:tr w:rsidR="002D68EC" w14:paraId="1BA71F98" w14:textId="77777777">
        <w:trPr>
          <w:trHeight w:val="396"/>
        </w:trPr>
        <w:tc>
          <w:tcPr>
            <w:tcW w:w="1584" w:type="dxa"/>
          </w:tcPr>
          <w:p w14:paraId="48BC5E65" w14:textId="77777777" w:rsidR="002D68EC" w:rsidRDefault="0069493F">
            <w:pPr>
              <w:pStyle w:val="TableParagraph"/>
              <w:ind w:left="107"/>
              <w:rPr>
                <w:sz w:val="24"/>
              </w:rPr>
            </w:pPr>
            <w:r>
              <w:rPr>
                <w:sz w:val="24"/>
              </w:rPr>
              <w:t xml:space="preserve">2204 29 </w:t>
            </w:r>
            <w:r>
              <w:rPr>
                <w:spacing w:val="-5"/>
                <w:sz w:val="24"/>
              </w:rPr>
              <w:t>47</w:t>
            </w:r>
          </w:p>
        </w:tc>
        <w:tc>
          <w:tcPr>
            <w:tcW w:w="6469" w:type="dxa"/>
          </w:tcPr>
          <w:p w14:paraId="7D7E1976" w14:textId="77777777" w:rsidR="002D68EC" w:rsidRDefault="0069493F">
            <w:pPr>
              <w:pStyle w:val="TableParagraph"/>
              <w:tabs>
                <w:tab w:val="left" w:leader="hyphen" w:pos="806"/>
              </w:tabs>
              <w:rPr>
                <w:sz w:val="24"/>
              </w:rPr>
            </w:pPr>
            <w:r>
              <w:rPr>
                <w:sz w:val="24"/>
              </w:rPr>
              <w:t>-</w:t>
            </w:r>
            <w:r>
              <w:rPr>
                <w:sz w:val="24"/>
              </w:rPr>
              <w:tab/>
            </w:r>
            <w:proofErr w:type="spellStart"/>
            <w:r>
              <w:rPr>
                <w:spacing w:val="-2"/>
                <w:sz w:val="24"/>
              </w:rPr>
              <w:t>Languedoc-Roussillon</w:t>
            </w:r>
            <w:proofErr w:type="spellEnd"/>
          </w:p>
        </w:tc>
        <w:tc>
          <w:tcPr>
            <w:tcW w:w="4220" w:type="dxa"/>
          </w:tcPr>
          <w:p w14:paraId="69A3BCB9"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498C04F6" w14:textId="77777777" w:rsidR="002D68EC" w:rsidRDefault="0069493F">
            <w:pPr>
              <w:pStyle w:val="TableParagraph"/>
              <w:ind w:left="7"/>
              <w:jc w:val="center"/>
              <w:rPr>
                <w:sz w:val="24"/>
              </w:rPr>
            </w:pPr>
            <w:r>
              <w:rPr>
                <w:spacing w:val="-10"/>
                <w:sz w:val="24"/>
              </w:rPr>
              <w:t>0</w:t>
            </w:r>
          </w:p>
        </w:tc>
      </w:tr>
      <w:tr w:rsidR="002D68EC" w14:paraId="1485123A" w14:textId="77777777">
        <w:trPr>
          <w:trHeight w:val="395"/>
        </w:trPr>
        <w:tc>
          <w:tcPr>
            <w:tcW w:w="1584" w:type="dxa"/>
          </w:tcPr>
          <w:p w14:paraId="7573D5F8" w14:textId="77777777" w:rsidR="002D68EC" w:rsidRDefault="0069493F">
            <w:pPr>
              <w:pStyle w:val="TableParagraph"/>
              <w:ind w:left="107"/>
              <w:rPr>
                <w:sz w:val="24"/>
              </w:rPr>
            </w:pPr>
            <w:r>
              <w:rPr>
                <w:sz w:val="24"/>
              </w:rPr>
              <w:t xml:space="preserve">2204 29 </w:t>
            </w:r>
            <w:r>
              <w:rPr>
                <w:spacing w:val="-5"/>
                <w:sz w:val="24"/>
              </w:rPr>
              <w:t>48</w:t>
            </w:r>
          </w:p>
        </w:tc>
        <w:tc>
          <w:tcPr>
            <w:tcW w:w="6469" w:type="dxa"/>
          </w:tcPr>
          <w:p w14:paraId="77E47D6E" w14:textId="77777777" w:rsidR="002D68EC" w:rsidRDefault="0069493F">
            <w:pPr>
              <w:pStyle w:val="TableParagraph"/>
              <w:tabs>
                <w:tab w:val="left" w:leader="hyphen" w:pos="806"/>
              </w:tabs>
              <w:rPr>
                <w:sz w:val="24"/>
              </w:rPr>
            </w:pPr>
            <w:r>
              <w:rPr>
                <w:sz w:val="24"/>
              </w:rPr>
              <w:t>-</w:t>
            </w:r>
            <w:r>
              <w:rPr>
                <w:sz w:val="24"/>
              </w:rPr>
              <w:tab/>
            </w:r>
            <w:proofErr w:type="spellStart"/>
            <w:r>
              <w:rPr>
                <w:sz w:val="24"/>
              </w:rPr>
              <w:t>Val</w:t>
            </w:r>
            <w:proofErr w:type="spellEnd"/>
            <w:r>
              <w:rPr>
                <w:spacing w:val="-1"/>
                <w:sz w:val="24"/>
              </w:rPr>
              <w:t xml:space="preserve"> </w:t>
            </w:r>
            <w:r>
              <w:rPr>
                <w:sz w:val="24"/>
              </w:rPr>
              <w:t>de</w:t>
            </w:r>
            <w:r>
              <w:rPr>
                <w:spacing w:val="-1"/>
                <w:sz w:val="24"/>
              </w:rPr>
              <w:t xml:space="preserve"> </w:t>
            </w:r>
            <w:r>
              <w:rPr>
                <w:sz w:val="24"/>
              </w:rPr>
              <w:t>Loire</w:t>
            </w:r>
            <w:r>
              <w:rPr>
                <w:spacing w:val="-2"/>
                <w:sz w:val="24"/>
              </w:rPr>
              <w:t xml:space="preserve"> </w:t>
            </w:r>
            <w:r>
              <w:rPr>
                <w:sz w:val="24"/>
              </w:rPr>
              <w:t xml:space="preserve">(Loire’i </w:t>
            </w:r>
            <w:r>
              <w:rPr>
                <w:spacing w:val="-4"/>
                <w:sz w:val="24"/>
              </w:rPr>
              <w:t>org)</w:t>
            </w:r>
          </w:p>
        </w:tc>
        <w:tc>
          <w:tcPr>
            <w:tcW w:w="4220" w:type="dxa"/>
          </w:tcPr>
          <w:p w14:paraId="13ACEC5C"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6BF44196" w14:textId="77777777" w:rsidR="002D68EC" w:rsidRDefault="0069493F">
            <w:pPr>
              <w:pStyle w:val="TableParagraph"/>
              <w:ind w:left="7"/>
              <w:jc w:val="center"/>
              <w:rPr>
                <w:sz w:val="24"/>
              </w:rPr>
            </w:pPr>
            <w:r>
              <w:rPr>
                <w:spacing w:val="-10"/>
                <w:sz w:val="24"/>
              </w:rPr>
              <w:t>0</w:t>
            </w:r>
          </w:p>
        </w:tc>
      </w:tr>
      <w:tr w:rsidR="002D68EC" w14:paraId="4F0E375D" w14:textId="77777777">
        <w:trPr>
          <w:trHeight w:val="395"/>
        </w:trPr>
        <w:tc>
          <w:tcPr>
            <w:tcW w:w="1584" w:type="dxa"/>
          </w:tcPr>
          <w:p w14:paraId="501902ED" w14:textId="77777777" w:rsidR="002D68EC" w:rsidRDefault="0069493F">
            <w:pPr>
              <w:pStyle w:val="TableParagraph"/>
              <w:ind w:left="107"/>
              <w:rPr>
                <w:sz w:val="24"/>
              </w:rPr>
            </w:pPr>
            <w:r>
              <w:rPr>
                <w:sz w:val="24"/>
              </w:rPr>
              <w:t xml:space="preserve">2204 29 </w:t>
            </w:r>
            <w:r>
              <w:rPr>
                <w:spacing w:val="-5"/>
                <w:sz w:val="24"/>
              </w:rPr>
              <w:t>58</w:t>
            </w:r>
          </w:p>
        </w:tc>
        <w:tc>
          <w:tcPr>
            <w:tcW w:w="6469" w:type="dxa"/>
          </w:tcPr>
          <w:p w14:paraId="6A921F5A" w14:textId="77777777" w:rsidR="002D68EC" w:rsidRDefault="0069493F">
            <w:pPr>
              <w:pStyle w:val="TableParagraph"/>
              <w:tabs>
                <w:tab w:val="left" w:leader="hyphen" w:pos="804"/>
              </w:tabs>
              <w:rPr>
                <w:sz w:val="24"/>
              </w:rPr>
            </w:pPr>
            <w:r>
              <w:rPr>
                <w:sz w:val="24"/>
              </w:rPr>
              <w:t>-</w:t>
            </w:r>
            <w:r>
              <w:rPr>
                <w:sz w:val="24"/>
              </w:rPr>
              <w:tab/>
            </w:r>
            <w:r>
              <w:rPr>
                <w:spacing w:val="-5"/>
                <w:sz w:val="24"/>
              </w:rPr>
              <w:t>muu</w:t>
            </w:r>
          </w:p>
        </w:tc>
        <w:tc>
          <w:tcPr>
            <w:tcW w:w="4220" w:type="dxa"/>
          </w:tcPr>
          <w:p w14:paraId="02C9B70F"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0F807B7E" w14:textId="77777777" w:rsidR="002D68EC" w:rsidRDefault="0069493F">
            <w:pPr>
              <w:pStyle w:val="TableParagraph"/>
              <w:ind w:left="7"/>
              <w:jc w:val="center"/>
              <w:rPr>
                <w:sz w:val="24"/>
              </w:rPr>
            </w:pPr>
            <w:r>
              <w:rPr>
                <w:spacing w:val="-10"/>
                <w:sz w:val="24"/>
              </w:rPr>
              <w:t>0</w:t>
            </w:r>
          </w:p>
        </w:tc>
      </w:tr>
      <w:tr w:rsidR="002D68EC" w14:paraId="795D76A0" w14:textId="77777777">
        <w:trPr>
          <w:trHeight w:val="395"/>
        </w:trPr>
        <w:tc>
          <w:tcPr>
            <w:tcW w:w="1584" w:type="dxa"/>
          </w:tcPr>
          <w:p w14:paraId="6F6ECA2B" w14:textId="77777777" w:rsidR="002D68EC" w:rsidRDefault="0069493F">
            <w:pPr>
              <w:pStyle w:val="TableParagraph"/>
              <w:ind w:left="107"/>
              <w:rPr>
                <w:sz w:val="24"/>
              </w:rPr>
            </w:pPr>
            <w:r>
              <w:rPr>
                <w:sz w:val="24"/>
              </w:rPr>
              <w:t xml:space="preserve">2204 29 </w:t>
            </w:r>
            <w:r>
              <w:rPr>
                <w:spacing w:val="-5"/>
                <w:sz w:val="24"/>
              </w:rPr>
              <w:t>79</w:t>
            </w:r>
          </w:p>
        </w:tc>
        <w:tc>
          <w:tcPr>
            <w:tcW w:w="6469" w:type="dxa"/>
          </w:tcPr>
          <w:p w14:paraId="084EB63B"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4EB1AA68"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10E341BC" w14:textId="77777777" w:rsidR="002D68EC" w:rsidRDefault="0069493F">
            <w:pPr>
              <w:pStyle w:val="TableParagraph"/>
              <w:ind w:left="7"/>
              <w:jc w:val="center"/>
              <w:rPr>
                <w:sz w:val="24"/>
              </w:rPr>
            </w:pPr>
            <w:r>
              <w:rPr>
                <w:spacing w:val="-10"/>
                <w:sz w:val="24"/>
              </w:rPr>
              <w:t>0</w:t>
            </w:r>
          </w:p>
        </w:tc>
      </w:tr>
      <w:tr w:rsidR="002D68EC" w14:paraId="445C71FB" w14:textId="77777777">
        <w:trPr>
          <w:trHeight w:val="395"/>
        </w:trPr>
        <w:tc>
          <w:tcPr>
            <w:tcW w:w="1584" w:type="dxa"/>
          </w:tcPr>
          <w:p w14:paraId="119CD436" w14:textId="77777777" w:rsidR="002D68EC" w:rsidRDefault="0069493F">
            <w:pPr>
              <w:pStyle w:val="TableParagraph"/>
              <w:ind w:left="107"/>
              <w:rPr>
                <w:sz w:val="24"/>
              </w:rPr>
            </w:pPr>
            <w:r>
              <w:rPr>
                <w:sz w:val="24"/>
              </w:rPr>
              <w:t xml:space="preserve">2204 29 </w:t>
            </w:r>
            <w:r>
              <w:rPr>
                <w:spacing w:val="-5"/>
                <w:sz w:val="24"/>
              </w:rPr>
              <w:t>80</w:t>
            </w:r>
          </w:p>
        </w:tc>
        <w:tc>
          <w:tcPr>
            <w:tcW w:w="6469" w:type="dxa"/>
          </w:tcPr>
          <w:p w14:paraId="4885C74D"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4F3BAAD7"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3F15DA17" w14:textId="77777777" w:rsidR="002D68EC" w:rsidRDefault="0069493F">
            <w:pPr>
              <w:pStyle w:val="TableParagraph"/>
              <w:ind w:left="7"/>
              <w:jc w:val="center"/>
              <w:rPr>
                <w:sz w:val="24"/>
              </w:rPr>
            </w:pPr>
            <w:r>
              <w:rPr>
                <w:spacing w:val="-10"/>
                <w:sz w:val="24"/>
              </w:rPr>
              <w:t>0</w:t>
            </w:r>
          </w:p>
        </w:tc>
      </w:tr>
      <w:tr w:rsidR="002D68EC" w14:paraId="7288E78B" w14:textId="77777777">
        <w:trPr>
          <w:trHeight w:val="395"/>
        </w:trPr>
        <w:tc>
          <w:tcPr>
            <w:tcW w:w="1584" w:type="dxa"/>
          </w:tcPr>
          <w:p w14:paraId="298D8AEB" w14:textId="77777777" w:rsidR="002D68EC" w:rsidRDefault="0069493F">
            <w:pPr>
              <w:pStyle w:val="TableParagraph"/>
              <w:ind w:left="107"/>
              <w:rPr>
                <w:sz w:val="24"/>
              </w:rPr>
            </w:pPr>
            <w:r>
              <w:rPr>
                <w:sz w:val="24"/>
              </w:rPr>
              <w:t xml:space="preserve">2204 29 </w:t>
            </w:r>
            <w:r>
              <w:rPr>
                <w:spacing w:val="-5"/>
                <w:sz w:val="24"/>
              </w:rPr>
              <w:t>81</w:t>
            </w:r>
          </w:p>
        </w:tc>
        <w:tc>
          <w:tcPr>
            <w:tcW w:w="6469" w:type="dxa"/>
          </w:tcPr>
          <w:p w14:paraId="36171FF4"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3031B187"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7D74525E" w14:textId="77777777" w:rsidR="002D68EC" w:rsidRDefault="0069493F">
            <w:pPr>
              <w:pStyle w:val="TableParagraph"/>
              <w:ind w:left="7"/>
              <w:jc w:val="center"/>
              <w:rPr>
                <w:sz w:val="24"/>
              </w:rPr>
            </w:pPr>
            <w:r>
              <w:rPr>
                <w:spacing w:val="-10"/>
                <w:sz w:val="24"/>
              </w:rPr>
              <w:t>0</w:t>
            </w:r>
          </w:p>
        </w:tc>
      </w:tr>
      <w:tr w:rsidR="002D68EC" w14:paraId="7247FEEA" w14:textId="77777777">
        <w:trPr>
          <w:trHeight w:val="395"/>
        </w:trPr>
        <w:tc>
          <w:tcPr>
            <w:tcW w:w="1584" w:type="dxa"/>
          </w:tcPr>
          <w:p w14:paraId="0927A208" w14:textId="77777777" w:rsidR="002D68EC" w:rsidRDefault="0069493F">
            <w:pPr>
              <w:pStyle w:val="TableParagraph"/>
              <w:ind w:left="107"/>
              <w:rPr>
                <w:sz w:val="24"/>
              </w:rPr>
            </w:pPr>
            <w:r>
              <w:rPr>
                <w:sz w:val="24"/>
              </w:rPr>
              <w:t xml:space="preserve">2204 29 </w:t>
            </w:r>
            <w:r>
              <w:rPr>
                <w:spacing w:val="-5"/>
                <w:sz w:val="24"/>
              </w:rPr>
              <w:t>82</w:t>
            </w:r>
          </w:p>
        </w:tc>
        <w:tc>
          <w:tcPr>
            <w:tcW w:w="6469" w:type="dxa"/>
          </w:tcPr>
          <w:p w14:paraId="507FBAFD"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4F354A96"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4A7B2BB1" w14:textId="77777777" w:rsidR="002D68EC" w:rsidRDefault="0069493F">
            <w:pPr>
              <w:pStyle w:val="TableParagraph"/>
              <w:ind w:left="7"/>
              <w:jc w:val="center"/>
              <w:rPr>
                <w:sz w:val="24"/>
              </w:rPr>
            </w:pPr>
            <w:r>
              <w:rPr>
                <w:spacing w:val="-10"/>
                <w:sz w:val="24"/>
              </w:rPr>
              <w:t>0</w:t>
            </w:r>
          </w:p>
        </w:tc>
      </w:tr>
      <w:tr w:rsidR="002D68EC" w14:paraId="41F8E08F" w14:textId="77777777">
        <w:trPr>
          <w:trHeight w:val="395"/>
        </w:trPr>
        <w:tc>
          <w:tcPr>
            <w:tcW w:w="1584" w:type="dxa"/>
          </w:tcPr>
          <w:p w14:paraId="4F0B3A23" w14:textId="77777777" w:rsidR="002D68EC" w:rsidRDefault="0069493F">
            <w:pPr>
              <w:pStyle w:val="TableParagraph"/>
              <w:ind w:left="107"/>
              <w:rPr>
                <w:sz w:val="24"/>
              </w:rPr>
            </w:pPr>
            <w:r>
              <w:rPr>
                <w:sz w:val="24"/>
              </w:rPr>
              <w:t xml:space="preserve">2204 29 </w:t>
            </w:r>
            <w:r>
              <w:rPr>
                <w:spacing w:val="-5"/>
                <w:sz w:val="24"/>
              </w:rPr>
              <w:t>83</w:t>
            </w:r>
          </w:p>
        </w:tc>
        <w:tc>
          <w:tcPr>
            <w:tcW w:w="6469" w:type="dxa"/>
          </w:tcPr>
          <w:p w14:paraId="7CC2368A" w14:textId="77777777" w:rsidR="002D68EC" w:rsidRDefault="0069493F">
            <w:pPr>
              <w:pStyle w:val="TableParagraph"/>
              <w:tabs>
                <w:tab w:val="left" w:leader="hyphen" w:pos="724"/>
              </w:tabs>
              <w:rPr>
                <w:sz w:val="24"/>
              </w:rPr>
            </w:pPr>
            <w:r>
              <w:rPr>
                <w:sz w:val="24"/>
              </w:rPr>
              <w:t>-</w:t>
            </w:r>
            <w:r>
              <w:rPr>
                <w:sz w:val="24"/>
              </w:rPr>
              <w:tab/>
            </w:r>
            <w:r>
              <w:rPr>
                <w:spacing w:val="-2"/>
                <w:sz w:val="24"/>
              </w:rPr>
              <w:t>valged</w:t>
            </w:r>
          </w:p>
        </w:tc>
        <w:tc>
          <w:tcPr>
            <w:tcW w:w="4220" w:type="dxa"/>
          </w:tcPr>
          <w:p w14:paraId="41B34691"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15A6FB06" w14:textId="77777777" w:rsidR="002D68EC" w:rsidRDefault="0069493F">
            <w:pPr>
              <w:pStyle w:val="TableParagraph"/>
              <w:ind w:left="7"/>
              <w:jc w:val="center"/>
              <w:rPr>
                <w:sz w:val="24"/>
              </w:rPr>
            </w:pPr>
            <w:r>
              <w:rPr>
                <w:spacing w:val="-10"/>
                <w:sz w:val="24"/>
              </w:rPr>
              <w:t>0</w:t>
            </w:r>
          </w:p>
        </w:tc>
      </w:tr>
      <w:tr w:rsidR="002D68EC" w14:paraId="65A677B0" w14:textId="77777777">
        <w:trPr>
          <w:trHeight w:val="395"/>
        </w:trPr>
        <w:tc>
          <w:tcPr>
            <w:tcW w:w="1584" w:type="dxa"/>
          </w:tcPr>
          <w:p w14:paraId="03CB9D74" w14:textId="77777777" w:rsidR="002D68EC" w:rsidRDefault="0069493F">
            <w:pPr>
              <w:pStyle w:val="TableParagraph"/>
              <w:ind w:left="107"/>
              <w:rPr>
                <w:sz w:val="24"/>
              </w:rPr>
            </w:pPr>
            <w:r>
              <w:rPr>
                <w:sz w:val="24"/>
              </w:rPr>
              <w:t xml:space="preserve">2204 29 </w:t>
            </w:r>
            <w:r>
              <w:rPr>
                <w:spacing w:val="-5"/>
                <w:sz w:val="24"/>
              </w:rPr>
              <w:t>84</w:t>
            </w:r>
          </w:p>
        </w:tc>
        <w:tc>
          <w:tcPr>
            <w:tcW w:w="6469" w:type="dxa"/>
          </w:tcPr>
          <w:p w14:paraId="356413E7"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5B5C5790" w14:textId="77777777" w:rsidR="002D68EC" w:rsidRDefault="0069493F">
            <w:pPr>
              <w:pStyle w:val="TableParagraph"/>
              <w:ind w:left="137" w:right="81"/>
              <w:jc w:val="center"/>
              <w:rPr>
                <w:sz w:val="24"/>
              </w:rPr>
            </w:pPr>
            <w:r>
              <w:rPr>
                <w:sz w:val="24"/>
              </w:rPr>
              <w:t>12,1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17)</w:t>
            </w:r>
          </w:p>
        </w:tc>
        <w:tc>
          <w:tcPr>
            <w:tcW w:w="2297" w:type="dxa"/>
          </w:tcPr>
          <w:p w14:paraId="00981691" w14:textId="77777777" w:rsidR="002D68EC" w:rsidRDefault="0069493F">
            <w:pPr>
              <w:pStyle w:val="TableParagraph"/>
              <w:ind w:left="7"/>
              <w:jc w:val="center"/>
              <w:rPr>
                <w:sz w:val="24"/>
              </w:rPr>
            </w:pPr>
            <w:r>
              <w:rPr>
                <w:spacing w:val="-10"/>
                <w:sz w:val="24"/>
              </w:rPr>
              <w:t>0</w:t>
            </w:r>
          </w:p>
        </w:tc>
      </w:tr>
    </w:tbl>
    <w:p w14:paraId="3E4A91ED"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DCD011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4B031873" w14:textId="77777777">
        <w:trPr>
          <w:trHeight w:val="671"/>
        </w:trPr>
        <w:tc>
          <w:tcPr>
            <w:tcW w:w="1584" w:type="dxa"/>
          </w:tcPr>
          <w:p w14:paraId="4CB0DBCD"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7ED23A3"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F7CE7B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5D2974D" w14:textId="77777777" w:rsidR="002D68EC" w:rsidRDefault="0069493F">
            <w:pPr>
              <w:pStyle w:val="TableParagraph"/>
              <w:spacing w:before="198"/>
              <w:ind w:left="7"/>
              <w:jc w:val="center"/>
              <w:rPr>
                <w:sz w:val="24"/>
              </w:rPr>
            </w:pPr>
            <w:r>
              <w:rPr>
                <w:spacing w:val="-2"/>
                <w:sz w:val="24"/>
              </w:rPr>
              <w:t>Üleminekukategooria</w:t>
            </w:r>
          </w:p>
        </w:tc>
      </w:tr>
      <w:tr w:rsidR="002D68EC" w14:paraId="665816EE" w14:textId="77777777">
        <w:trPr>
          <w:trHeight w:val="398"/>
        </w:trPr>
        <w:tc>
          <w:tcPr>
            <w:tcW w:w="1584" w:type="dxa"/>
          </w:tcPr>
          <w:p w14:paraId="50CDC573" w14:textId="77777777" w:rsidR="002D68EC" w:rsidRDefault="0069493F">
            <w:pPr>
              <w:pStyle w:val="TableParagraph"/>
              <w:spacing w:before="61"/>
              <w:ind w:left="107"/>
              <w:rPr>
                <w:sz w:val="24"/>
              </w:rPr>
            </w:pPr>
            <w:r>
              <w:rPr>
                <w:sz w:val="24"/>
              </w:rPr>
              <w:t xml:space="preserve">2204 29 </w:t>
            </w:r>
            <w:r>
              <w:rPr>
                <w:spacing w:val="-5"/>
                <w:sz w:val="24"/>
              </w:rPr>
              <w:t>85</w:t>
            </w:r>
          </w:p>
        </w:tc>
        <w:tc>
          <w:tcPr>
            <w:tcW w:w="6469" w:type="dxa"/>
          </w:tcPr>
          <w:p w14:paraId="011CA62C" w14:textId="77777777" w:rsidR="002D68EC" w:rsidRDefault="0069493F">
            <w:pPr>
              <w:pStyle w:val="TableParagraph"/>
              <w:tabs>
                <w:tab w:val="left" w:leader="hyphen" w:pos="724"/>
              </w:tabs>
              <w:spacing w:before="61"/>
              <w:rPr>
                <w:sz w:val="24"/>
              </w:rPr>
            </w:pPr>
            <w:r>
              <w:rPr>
                <w:sz w:val="24"/>
              </w:rPr>
              <w:t>-</w:t>
            </w:r>
            <w:r>
              <w:rPr>
                <w:sz w:val="24"/>
              </w:rPr>
              <w:tab/>
              <w:t>Madeira</w:t>
            </w:r>
            <w:r>
              <w:rPr>
                <w:spacing w:val="-2"/>
                <w:sz w:val="24"/>
              </w:rPr>
              <w:t xml:space="preserve"> </w:t>
            </w:r>
            <w:r>
              <w:rPr>
                <w:sz w:val="24"/>
              </w:rPr>
              <w:t>ja</w:t>
            </w:r>
            <w:r>
              <w:rPr>
                <w:spacing w:val="-1"/>
                <w:sz w:val="24"/>
              </w:rPr>
              <w:t xml:space="preserve"> </w:t>
            </w:r>
            <w:proofErr w:type="spellStart"/>
            <w:r>
              <w:rPr>
                <w:sz w:val="24"/>
              </w:rPr>
              <w:t>Setúbal</w:t>
            </w:r>
            <w:proofErr w:type="spellEnd"/>
            <w:r>
              <w:rPr>
                <w:spacing w:val="3"/>
                <w:sz w:val="24"/>
              </w:rPr>
              <w:t xml:space="preserve"> </w:t>
            </w:r>
            <w:proofErr w:type="spellStart"/>
            <w:r>
              <w:rPr>
                <w:spacing w:val="-2"/>
                <w:sz w:val="24"/>
              </w:rPr>
              <w:t>muscatel</w:t>
            </w:r>
            <w:proofErr w:type="spellEnd"/>
          </w:p>
        </w:tc>
        <w:tc>
          <w:tcPr>
            <w:tcW w:w="4220" w:type="dxa"/>
          </w:tcPr>
          <w:p w14:paraId="431F8DD9" w14:textId="77777777" w:rsidR="002D68EC" w:rsidRDefault="0069493F">
            <w:pPr>
              <w:pStyle w:val="TableParagraph"/>
              <w:spacing w:before="61"/>
              <w:ind w:left="137" w:right="81"/>
              <w:jc w:val="center"/>
              <w:rPr>
                <w:sz w:val="24"/>
              </w:rPr>
            </w:pPr>
            <w:r>
              <w:rPr>
                <w:sz w:val="24"/>
              </w:rPr>
              <w:t>13,1</w:t>
            </w:r>
            <w:r>
              <w:rPr>
                <w:spacing w:val="-1"/>
                <w:sz w:val="24"/>
              </w:rPr>
              <w:t xml:space="preserve"> </w:t>
            </w:r>
            <w:r>
              <w:rPr>
                <w:sz w:val="24"/>
              </w:rPr>
              <w:t>EUR/</w:t>
            </w:r>
            <w:proofErr w:type="spellStart"/>
            <w:r>
              <w:rPr>
                <w:sz w:val="24"/>
              </w:rPr>
              <w:t>hl</w:t>
            </w:r>
            <w:proofErr w:type="spellEnd"/>
            <w:r>
              <w:rPr>
                <w:sz w:val="24"/>
              </w:rPr>
              <w:t xml:space="preserve"> (Märkus</w:t>
            </w:r>
            <w:r>
              <w:rPr>
                <w:spacing w:val="-1"/>
                <w:sz w:val="24"/>
              </w:rPr>
              <w:t xml:space="preserve"> </w:t>
            </w:r>
            <w:r>
              <w:rPr>
                <w:spacing w:val="-5"/>
                <w:sz w:val="24"/>
              </w:rPr>
              <w:t>10)</w:t>
            </w:r>
          </w:p>
        </w:tc>
        <w:tc>
          <w:tcPr>
            <w:tcW w:w="2297" w:type="dxa"/>
          </w:tcPr>
          <w:p w14:paraId="2C918996" w14:textId="77777777" w:rsidR="002D68EC" w:rsidRDefault="0069493F">
            <w:pPr>
              <w:pStyle w:val="TableParagraph"/>
              <w:spacing w:before="61"/>
              <w:ind w:left="7"/>
              <w:jc w:val="center"/>
              <w:rPr>
                <w:sz w:val="24"/>
              </w:rPr>
            </w:pPr>
            <w:r>
              <w:rPr>
                <w:spacing w:val="-10"/>
                <w:sz w:val="24"/>
              </w:rPr>
              <w:t>0</w:t>
            </w:r>
          </w:p>
        </w:tc>
      </w:tr>
      <w:tr w:rsidR="002D68EC" w14:paraId="0F838EB2" w14:textId="77777777">
        <w:trPr>
          <w:trHeight w:val="395"/>
        </w:trPr>
        <w:tc>
          <w:tcPr>
            <w:tcW w:w="1584" w:type="dxa"/>
          </w:tcPr>
          <w:p w14:paraId="5C74A7B0" w14:textId="77777777" w:rsidR="002D68EC" w:rsidRDefault="0069493F">
            <w:pPr>
              <w:pStyle w:val="TableParagraph"/>
              <w:ind w:left="107"/>
              <w:rPr>
                <w:sz w:val="24"/>
              </w:rPr>
            </w:pPr>
            <w:r>
              <w:rPr>
                <w:sz w:val="24"/>
              </w:rPr>
              <w:t xml:space="preserve">2204 29 </w:t>
            </w:r>
            <w:r>
              <w:rPr>
                <w:spacing w:val="-5"/>
                <w:sz w:val="24"/>
              </w:rPr>
              <w:t>86</w:t>
            </w:r>
          </w:p>
        </w:tc>
        <w:tc>
          <w:tcPr>
            <w:tcW w:w="6469" w:type="dxa"/>
          </w:tcPr>
          <w:p w14:paraId="0251F51D" w14:textId="77777777" w:rsidR="002D68EC" w:rsidRDefault="0069493F">
            <w:pPr>
              <w:pStyle w:val="TableParagraph"/>
              <w:tabs>
                <w:tab w:val="left" w:leader="hyphen" w:pos="724"/>
              </w:tabs>
              <w:rPr>
                <w:sz w:val="24"/>
              </w:rPr>
            </w:pPr>
            <w:r>
              <w:rPr>
                <w:sz w:val="24"/>
              </w:rPr>
              <w:t>-</w:t>
            </w:r>
            <w:r>
              <w:rPr>
                <w:sz w:val="24"/>
              </w:rPr>
              <w:tab/>
            </w:r>
            <w:r>
              <w:rPr>
                <w:spacing w:val="-2"/>
                <w:sz w:val="24"/>
              </w:rPr>
              <w:t>šerri</w:t>
            </w:r>
          </w:p>
        </w:tc>
        <w:tc>
          <w:tcPr>
            <w:tcW w:w="4220" w:type="dxa"/>
          </w:tcPr>
          <w:p w14:paraId="1D351BC6" w14:textId="77777777" w:rsidR="002D68EC" w:rsidRDefault="0069493F">
            <w:pPr>
              <w:pStyle w:val="TableParagraph"/>
              <w:ind w:left="137" w:right="81"/>
              <w:jc w:val="center"/>
              <w:rPr>
                <w:sz w:val="24"/>
              </w:rPr>
            </w:pPr>
            <w:r>
              <w:rPr>
                <w:sz w:val="24"/>
              </w:rPr>
              <w:t>13,1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10)</w:t>
            </w:r>
          </w:p>
        </w:tc>
        <w:tc>
          <w:tcPr>
            <w:tcW w:w="2297" w:type="dxa"/>
          </w:tcPr>
          <w:p w14:paraId="1977444A" w14:textId="77777777" w:rsidR="002D68EC" w:rsidRDefault="0069493F">
            <w:pPr>
              <w:pStyle w:val="TableParagraph"/>
              <w:ind w:left="7"/>
              <w:jc w:val="center"/>
              <w:rPr>
                <w:sz w:val="24"/>
              </w:rPr>
            </w:pPr>
            <w:r>
              <w:rPr>
                <w:spacing w:val="-10"/>
                <w:sz w:val="24"/>
              </w:rPr>
              <w:t>0</w:t>
            </w:r>
          </w:p>
        </w:tc>
      </w:tr>
      <w:tr w:rsidR="002D68EC" w14:paraId="308079C8" w14:textId="77777777">
        <w:trPr>
          <w:trHeight w:val="395"/>
        </w:trPr>
        <w:tc>
          <w:tcPr>
            <w:tcW w:w="1584" w:type="dxa"/>
          </w:tcPr>
          <w:p w14:paraId="450604E7" w14:textId="77777777" w:rsidR="002D68EC" w:rsidRDefault="0069493F">
            <w:pPr>
              <w:pStyle w:val="TableParagraph"/>
              <w:ind w:left="107"/>
              <w:rPr>
                <w:sz w:val="24"/>
              </w:rPr>
            </w:pPr>
            <w:r>
              <w:rPr>
                <w:sz w:val="24"/>
              </w:rPr>
              <w:t xml:space="preserve">2204 29 </w:t>
            </w:r>
            <w:r>
              <w:rPr>
                <w:spacing w:val="-5"/>
                <w:sz w:val="24"/>
              </w:rPr>
              <w:t>87</w:t>
            </w:r>
          </w:p>
        </w:tc>
        <w:tc>
          <w:tcPr>
            <w:tcW w:w="6469" w:type="dxa"/>
          </w:tcPr>
          <w:p w14:paraId="12F6DB47" w14:textId="77777777" w:rsidR="002D68EC" w:rsidRDefault="0069493F">
            <w:pPr>
              <w:pStyle w:val="TableParagraph"/>
              <w:tabs>
                <w:tab w:val="left" w:leader="hyphen" w:pos="724"/>
              </w:tabs>
              <w:rPr>
                <w:sz w:val="24"/>
              </w:rPr>
            </w:pPr>
            <w:r>
              <w:rPr>
                <w:sz w:val="24"/>
              </w:rPr>
              <w:t>-</w:t>
            </w:r>
            <w:r>
              <w:rPr>
                <w:sz w:val="24"/>
              </w:rPr>
              <w:tab/>
            </w:r>
            <w:r>
              <w:rPr>
                <w:spacing w:val="-2"/>
                <w:sz w:val="24"/>
              </w:rPr>
              <w:t>Marsala</w:t>
            </w:r>
          </w:p>
        </w:tc>
        <w:tc>
          <w:tcPr>
            <w:tcW w:w="4220" w:type="dxa"/>
          </w:tcPr>
          <w:p w14:paraId="2346DF9A"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12)</w:t>
            </w:r>
          </w:p>
        </w:tc>
        <w:tc>
          <w:tcPr>
            <w:tcW w:w="2297" w:type="dxa"/>
          </w:tcPr>
          <w:p w14:paraId="70FCE23F" w14:textId="77777777" w:rsidR="002D68EC" w:rsidRDefault="0069493F">
            <w:pPr>
              <w:pStyle w:val="TableParagraph"/>
              <w:ind w:left="7"/>
              <w:jc w:val="center"/>
              <w:rPr>
                <w:sz w:val="24"/>
              </w:rPr>
            </w:pPr>
            <w:r>
              <w:rPr>
                <w:spacing w:val="-10"/>
                <w:sz w:val="24"/>
              </w:rPr>
              <w:t>0</w:t>
            </w:r>
          </w:p>
        </w:tc>
      </w:tr>
      <w:tr w:rsidR="002D68EC" w14:paraId="36DD3DE9" w14:textId="77777777">
        <w:trPr>
          <w:trHeight w:val="396"/>
        </w:trPr>
        <w:tc>
          <w:tcPr>
            <w:tcW w:w="1584" w:type="dxa"/>
          </w:tcPr>
          <w:p w14:paraId="4BCCC0E7" w14:textId="77777777" w:rsidR="002D68EC" w:rsidRDefault="0069493F">
            <w:pPr>
              <w:pStyle w:val="TableParagraph"/>
              <w:ind w:left="107"/>
              <w:rPr>
                <w:sz w:val="24"/>
              </w:rPr>
            </w:pPr>
            <w:r>
              <w:rPr>
                <w:sz w:val="24"/>
              </w:rPr>
              <w:t xml:space="preserve">2204 29 </w:t>
            </w:r>
            <w:r>
              <w:rPr>
                <w:spacing w:val="-5"/>
                <w:sz w:val="24"/>
              </w:rPr>
              <w:t>88</w:t>
            </w:r>
          </w:p>
        </w:tc>
        <w:tc>
          <w:tcPr>
            <w:tcW w:w="6469" w:type="dxa"/>
          </w:tcPr>
          <w:p w14:paraId="09113031" w14:textId="77777777" w:rsidR="002D68EC" w:rsidRDefault="0069493F">
            <w:pPr>
              <w:pStyle w:val="TableParagraph"/>
              <w:tabs>
                <w:tab w:val="left" w:leader="hyphen" w:pos="724"/>
              </w:tabs>
              <w:rPr>
                <w:sz w:val="24"/>
              </w:rPr>
            </w:pPr>
            <w:r>
              <w:rPr>
                <w:sz w:val="24"/>
              </w:rPr>
              <w:t>-</w:t>
            </w:r>
            <w:r>
              <w:rPr>
                <w:sz w:val="24"/>
              </w:rPr>
              <w:tab/>
            </w:r>
            <w:proofErr w:type="spellStart"/>
            <w:r>
              <w:rPr>
                <w:sz w:val="24"/>
              </w:rPr>
              <w:t>Samos</w:t>
            </w:r>
            <w:proofErr w:type="spellEnd"/>
            <w:r>
              <w:rPr>
                <w:spacing w:val="-3"/>
                <w:sz w:val="24"/>
              </w:rPr>
              <w:t xml:space="preserve"> </w:t>
            </w:r>
            <w:r>
              <w:rPr>
                <w:sz w:val="24"/>
              </w:rPr>
              <w:t>ja</w:t>
            </w:r>
            <w:r>
              <w:rPr>
                <w:spacing w:val="-1"/>
                <w:sz w:val="24"/>
              </w:rPr>
              <w:t xml:space="preserve"> </w:t>
            </w:r>
            <w:proofErr w:type="spellStart"/>
            <w:r>
              <w:rPr>
                <w:sz w:val="24"/>
              </w:rPr>
              <w:t>Muscat</w:t>
            </w:r>
            <w:proofErr w:type="spellEnd"/>
            <w:r>
              <w:rPr>
                <w:sz w:val="24"/>
              </w:rPr>
              <w:t xml:space="preserve"> de </w:t>
            </w:r>
            <w:proofErr w:type="spellStart"/>
            <w:r>
              <w:rPr>
                <w:spacing w:val="-2"/>
                <w:sz w:val="24"/>
              </w:rPr>
              <w:t>Lemnos</w:t>
            </w:r>
            <w:proofErr w:type="spellEnd"/>
          </w:p>
        </w:tc>
        <w:tc>
          <w:tcPr>
            <w:tcW w:w="4220" w:type="dxa"/>
          </w:tcPr>
          <w:p w14:paraId="73728C35"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12)</w:t>
            </w:r>
          </w:p>
        </w:tc>
        <w:tc>
          <w:tcPr>
            <w:tcW w:w="2297" w:type="dxa"/>
          </w:tcPr>
          <w:p w14:paraId="0C79C73E" w14:textId="77777777" w:rsidR="002D68EC" w:rsidRDefault="0069493F">
            <w:pPr>
              <w:pStyle w:val="TableParagraph"/>
              <w:ind w:left="7"/>
              <w:jc w:val="center"/>
              <w:rPr>
                <w:sz w:val="24"/>
              </w:rPr>
            </w:pPr>
            <w:r>
              <w:rPr>
                <w:spacing w:val="-10"/>
                <w:sz w:val="24"/>
              </w:rPr>
              <w:t>0</w:t>
            </w:r>
          </w:p>
        </w:tc>
      </w:tr>
      <w:tr w:rsidR="002D68EC" w14:paraId="6CB5DBD9" w14:textId="77777777">
        <w:trPr>
          <w:trHeight w:val="395"/>
        </w:trPr>
        <w:tc>
          <w:tcPr>
            <w:tcW w:w="1584" w:type="dxa"/>
          </w:tcPr>
          <w:p w14:paraId="609CE9CF" w14:textId="77777777" w:rsidR="002D68EC" w:rsidRDefault="0069493F">
            <w:pPr>
              <w:pStyle w:val="TableParagraph"/>
              <w:ind w:left="107"/>
              <w:rPr>
                <w:sz w:val="24"/>
              </w:rPr>
            </w:pPr>
            <w:r>
              <w:rPr>
                <w:sz w:val="24"/>
              </w:rPr>
              <w:t xml:space="preserve">2204 29 </w:t>
            </w:r>
            <w:r>
              <w:rPr>
                <w:spacing w:val="-5"/>
                <w:sz w:val="24"/>
              </w:rPr>
              <w:t>89</w:t>
            </w:r>
          </w:p>
        </w:tc>
        <w:tc>
          <w:tcPr>
            <w:tcW w:w="6469" w:type="dxa"/>
          </w:tcPr>
          <w:p w14:paraId="7EC2A60D" w14:textId="77777777" w:rsidR="002D68EC" w:rsidRDefault="0069493F">
            <w:pPr>
              <w:pStyle w:val="TableParagraph"/>
              <w:tabs>
                <w:tab w:val="left" w:leader="hyphen" w:pos="724"/>
              </w:tabs>
              <w:rPr>
                <w:sz w:val="24"/>
              </w:rPr>
            </w:pPr>
            <w:r>
              <w:rPr>
                <w:sz w:val="24"/>
              </w:rPr>
              <w:t>-</w:t>
            </w:r>
            <w:r>
              <w:rPr>
                <w:sz w:val="24"/>
              </w:rPr>
              <w:tab/>
            </w:r>
            <w:r>
              <w:rPr>
                <w:spacing w:val="-2"/>
                <w:sz w:val="24"/>
              </w:rPr>
              <w:t>portvein</w:t>
            </w:r>
          </w:p>
        </w:tc>
        <w:tc>
          <w:tcPr>
            <w:tcW w:w="4220" w:type="dxa"/>
          </w:tcPr>
          <w:p w14:paraId="0C694A98" w14:textId="77777777" w:rsidR="002D68EC" w:rsidRDefault="0069493F">
            <w:pPr>
              <w:pStyle w:val="TableParagraph"/>
              <w:ind w:left="137" w:right="81"/>
              <w:jc w:val="center"/>
              <w:rPr>
                <w:sz w:val="24"/>
              </w:rPr>
            </w:pPr>
            <w:r>
              <w:rPr>
                <w:sz w:val="24"/>
              </w:rPr>
              <w:t>13,1</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10)</w:t>
            </w:r>
          </w:p>
        </w:tc>
        <w:tc>
          <w:tcPr>
            <w:tcW w:w="2297" w:type="dxa"/>
          </w:tcPr>
          <w:p w14:paraId="3E5F6516" w14:textId="77777777" w:rsidR="002D68EC" w:rsidRDefault="0069493F">
            <w:pPr>
              <w:pStyle w:val="TableParagraph"/>
              <w:ind w:left="7"/>
              <w:jc w:val="center"/>
              <w:rPr>
                <w:sz w:val="24"/>
              </w:rPr>
            </w:pPr>
            <w:r>
              <w:rPr>
                <w:spacing w:val="-10"/>
                <w:sz w:val="24"/>
              </w:rPr>
              <w:t>0</w:t>
            </w:r>
          </w:p>
        </w:tc>
      </w:tr>
      <w:tr w:rsidR="002D68EC" w14:paraId="1B4E1735" w14:textId="77777777">
        <w:trPr>
          <w:trHeight w:val="395"/>
        </w:trPr>
        <w:tc>
          <w:tcPr>
            <w:tcW w:w="1584" w:type="dxa"/>
          </w:tcPr>
          <w:p w14:paraId="17C01264" w14:textId="77777777" w:rsidR="002D68EC" w:rsidRDefault="0069493F">
            <w:pPr>
              <w:pStyle w:val="TableParagraph"/>
              <w:ind w:left="107"/>
              <w:rPr>
                <w:sz w:val="24"/>
              </w:rPr>
            </w:pPr>
            <w:r>
              <w:rPr>
                <w:sz w:val="24"/>
              </w:rPr>
              <w:t xml:space="preserve">2204 29 </w:t>
            </w:r>
            <w:r>
              <w:rPr>
                <w:spacing w:val="-5"/>
                <w:sz w:val="24"/>
              </w:rPr>
              <w:t>90</w:t>
            </w:r>
          </w:p>
        </w:tc>
        <w:tc>
          <w:tcPr>
            <w:tcW w:w="6469" w:type="dxa"/>
          </w:tcPr>
          <w:p w14:paraId="3E8E31DD" w14:textId="77777777" w:rsidR="002D68EC" w:rsidRDefault="0069493F">
            <w:pPr>
              <w:pStyle w:val="TableParagraph"/>
              <w:tabs>
                <w:tab w:val="left" w:leader="hyphen" w:pos="724"/>
              </w:tabs>
              <w:rPr>
                <w:sz w:val="24"/>
              </w:rPr>
            </w:pPr>
            <w:r>
              <w:rPr>
                <w:sz w:val="24"/>
              </w:rPr>
              <w:t>-</w:t>
            </w:r>
            <w:r>
              <w:rPr>
                <w:sz w:val="24"/>
              </w:rPr>
              <w:tab/>
            </w:r>
            <w:r>
              <w:rPr>
                <w:spacing w:val="-5"/>
                <w:sz w:val="24"/>
              </w:rPr>
              <w:t>muu</w:t>
            </w:r>
          </w:p>
        </w:tc>
        <w:tc>
          <w:tcPr>
            <w:tcW w:w="4220" w:type="dxa"/>
          </w:tcPr>
          <w:p w14:paraId="701BB337"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12)</w:t>
            </w:r>
          </w:p>
        </w:tc>
        <w:tc>
          <w:tcPr>
            <w:tcW w:w="2297" w:type="dxa"/>
          </w:tcPr>
          <w:p w14:paraId="71B72D34" w14:textId="77777777" w:rsidR="002D68EC" w:rsidRDefault="0069493F">
            <w:pPr>
              <w:pStyle w:val="TableParagraph"/>
              <w:ind w:left="7"/>
              <w:jc w:val="center"/>
              <w:rPr>
                <w:sz w:val="24"/>
              </w:rPr>
            </w:pPr>
            <w:r>
              <w:rPr>
                <w:spacing w:val="-10"/>
                <w:sz w:val="24"/>
              </w:rPr>
              <w:t>0</w:t>
            </w:r>
          </w:p>
        </w:tc>
      </w:tr>
      <w:tr w:rsidR="002D68EC" w14:paraId="0970E2B1" w14:textId="77777777">
        <w:trPr>
          <w:trHeight w:val="395"/>
        </w:trPr>
        <w:tc>
          <w:tcPr>
            <w:tcW w:w="1584" w:type="dxa"/>
          </w:tcPr>
          <w:p w14:paraId="1DDD14B6" w14:textId="77777777" w:rsidR="002D68EC" w:rsidRDefault="0069493F">
            <w:pPr>
              <w:pStyle w:val="TableParagraph"/>
              <w:ind w:left="107"/>
              <w:rPr>
                <w:sz w:val="24"/>
              </w:rPr>
            </w:pPr>
            <w:r>
              <w:rPr>
                <w:sz w:val="24"/>
              </w:rPr>
              <w:t xml:space="preserve">2204 29 </w:t>
            </w:r>
            <w:r>
              <w:rPr>
                <w:spacing w:val="-5"/>
                <w:sz w:val="24"/>
              </w:rPr>
              <w:t>91</w:t>
            </w:r>
          </w:p>
        </w:tc>
        <w:tc>
          <w:tcPr>
            <w:tcW w:w="6469" w:type="dxa"/>
          </w:tcPr>
          <w:p w14:paraId="45705665" w14:textId="77777777" w:rsidR="002D68EC" w:rsidRDefault="0069493F">
            <w:pPr>
              <w:pStyle w:val="TableParagraph"/>
              <w:tabs>
                <w:tab w:val="left" w:leader="hyphen" w:pos="645"/>
              </w:tabs>
              <w:rPr>
                <w:sz w:val="24"/>
              </w:rPr>
            </w:pPr>
            <w:r>
              <w:rPr>
                <w:sz w:val="24"/>
              </w:rPr>
              <w:t>-</w:t>
            </w:r>
            <w:r>
              <w:rPr>
                <w:sz w:val="24"/>
              </w:rPr>
              <w:tab/>
            </w:r>
            <w:r>
              <w:rPr>
                <w:spacing w:val="-5"/>
                <w:sz w:val="24"/>
              </w:rPr>
              <w:t>muu</w:t>
            </w:r>
          </w:p>
        </w:tc>
        <w:tc>
          <w:tcPr>
            <w:tcW w:w="4220" w:type="dxa"/>
          </w:tcPr>
          <w:p w14:paraId="01AF3716" w14:textId="77777777" w:rsidR="002D68EC" w:rsidRDefault="0069493F">
            <w:pPr>
              <w:pStyle w:val="TableParagraph"/>
              <w:ind w:left="137" w:right="81"/>
              <w:jc w:val="center"/>
              <w:rPr>
                <w:sz w:val="24"/>
              </w:rPr>
            </w:pPr>
            <w:r>
              <w:rPr>
                <w:sz w:val="24"/>
              </w:rPr>
              <w:t>20,9</w:t>
            </w:r>
            <w:r>
              <w:rPr>
                <w:spacing w:val="-1"/>
                <w:sz w:val="24"/>
              </w:rPr>
              <w:t xml:space="preserve"> </w:t>
            </w:r>
            <w:r>
              <w:rPr>
                <w:sz w:val="24"/>
              </w:rPr>
              <w:t>EUR/</w:t>
            </w:r>
            <w:proofErr w:type="spellStart"/>
            <w:r>
              <w:rPr>
                <w:sz w:val="24"/>
              </w:rPr>
              <w:t>hl</w:t>
            </w:r>
            <w:proofErr w:type="spellEnd"/>
            <w:r>
              <w:rPr>
                <w:spacing w:val="-1"/>
                <w:sz w:val="24"/>
              </w:rPr>
              <w:t xml:space="preserve"> </w:t>
            </w:r>
            <w:r>
              <w:rPr>
                <w:sz w:val="24"/>
              </w:rPr>
              <w:t>(Märkus</w:t>
            </w:r>
            <w:r>
              <w:rPr>
                <w:spacing w:val="-1"/>
                <w:sz w:val="24"/>
              </w:rPr>
              <w:t xml:space="preserve"> </w:t>
            </w:r>
            <w:r>
              <w:rPr>
                <w:spacing w:val="-5"/>
                <w:sz w:val="24"/>
              </w:rPr>
              <w:t>12)</w:t>
            </w:r>
          </w:p>
        </w:tc>
        <w:tc>
          <w:tcPr>
            <w:tcW w:w="2297" w:type="dxa"/>
          </w:tcPr>
          <w:p w14:paraId="39E10B07" w14:textId="77777777" w:rsidR="002D68EC" w:rsidRDefault="0069493F">
            <w:pPr>
              <w:pStyle w:val="TableParagraph"/>
              <w:ind w:left="7"/>
              <w:jc w:val="center"/>
              <w:rPr>
                <w:sz w:val="24"/>
              </w:rPr>
            </w:pPr>
            <w:r>
              <w:rPr>
                <w:spacing w:val="-10"/>
                <w:sz w:val="24"/>
              </w:rPr>
              <w:t>0</w:t>
            </w:r>
          </w:p>
        </w:tc>
      </w:tr>
      <w:tr w:rsidR="002D68EC" w14:paraId="12712662" w14:textId="77777777">
        <w:trPr>
          <w:trHeight w:val="450"/>
        </w:trPr>
        <w:tc>
          <w:tcPr>
            <w:tcW w:w="1584" w:type="dxa"/>
          </w:tcPr>
          <w:p w14:paraId="4AB54DEF" w14:textId="77777777" w:rsidR="002D68EC" w:rsidRDefault="0069493F">
            <w:pPr>
              <w:pStyle w:val="TableParagraph"/>
              <w:ind w:left="107"/>
              <w:rPr>
                <w:sz w:val="24"/>
              </w:rPr>
            </w:pPr>
            <w:r>
              <w:rPr>
                <w:sz w:val="24"/>
              </w:rPr>
              <w:t xml:space="preserve">2204 29 </w:t>
            </w:r>
            <w:r>
              <w:rPr>
                <w:spacing w:val="-5"/>
                <w:sz w:val="24"/>
              </w:rPr>
              <w:t>92</w:t>
            </w:r>
          </w:p>
        </w:tc>
        <w:tc>
          <w:tcPr>
            <w:tcW w:w="6469" w:type="dxa"/>
          </w:tcPr>
          <w:p w14:paraId="287B950E" w14:textId="77777777" w:rsidR="002D68EC" w:rsidRDefault="0069493F">
            <w:pPr>
              <w:pStyle w:val="TableParagraph"/>
              <w:tabs>
                <w:tab w:val="left" w:leader="hyphen" w:pos="566"/>
              </w:tabs>
              <w:rPr>
                <w:sz w:val="24"/>
              </w:rPr>
            </w:pPr>
            <w:r>
              <w:rPr>
                <w:sz w:val="24"/>
              </w:rPr>
              <w:t>-</w:t>
            </w:r>
            <w:r>
              <w:rPr>
                <w:sz w:val="24"/>
              </w:rPr>
              <w:tab/>
              <w:t>tegeliku</w:t>
            </w:r>
            <w:r>
              <w:rPr>
                <w:spacing w:val="-1"/>
                <w:sz w:val="24"/>
              </w:rPr>
              <w:t xml:space="preserve"> </w:t>
            </w:r>
            <w:r>
              <w:rPr>
                <w:sz w:val="24"/>
              </w:rPr>
              <w:t>alkoholisisaldusega</w:t>
            </w:r>
            <w:r>
              <w:rPr>
                <w:spacing w:val="-2"/>
                <w:sz w:val="24"/>
              </w:rPr>
              <w:t xml:space="preserve"> </w:t>
            </w:r>
            <w:r>
              <w:rPr>
                <w:sz w:val="24"/>
              </w:rPr>
              <w:t>üle</w:t>
            </w:r>
            <w:r>
              <w:rPr>
                <w:spacing w:val="-1"/>
                <w:sz w:val="24"/>
              </w:rPr>
              <w:t xml:space="preserve"> </w:t>
            </w:r>
            <w:r>
              <w:rPr>
                <w:sz w:val="24"/>
              </w:rPr>
              <w:t>22</w:t>
            </w:r>
            <w:r>
              <w:rPr>
                <w:spacing w:val="1"/>
                <w:sz w:val="24"/>
              </w:rPr>
              <w:t xml:space="preserve"> </w:t>
            </w:r>
            <w:r>
              <w:rPr>
                <w:sz w:val="24"/>
              </w:rPr>
              <w:t>%</w:t>
            </w:r>
            <w:r>
              <w:rPr>
                <w:spacing w:val="-1"/>
                <w:sz w:val="24"/>
              </w:rPr>
              <w:t xml:space="preserve"> </w:t>
            </w:r>
            <w:r>
              <w:rPr>
                <w:spacing w:val="-2"/>
                <w:sz w:val="24"/>
              </w:rPr>
              <w:t>mahust</w:t>
            </w:r>
          </w:p>
        </w:tc>
        <w:tc>
          <w:tcPr>
            <w:tcW w:w="4220" w:type="dxa"/>
          </w:tcPr>
          <w:p w14:paraId="2811FBA6" w14:textId="77777777" w:rsidR="002D68EC" w:rsidRDefault="0069493F">
            <w:pPr>
              <w:pStyle w:val="TableParagraph"/>
              <w:ind w:left="137" w:right="81"/>
              <w:jc w:val="center"/>
              <w:rPr>
                <w:sz w:val="24"/>
              </w:rPr>
            </w:pPr>
            <w:r>
              <w:rPr>
                <w:sz w:val="24"/>
              </w:rPr>
              <w:t>1,75</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54EFE6AC" w14:textId="77777777" w:rsidR="002D68EC" w:rsidRDefault="0069493F">
            <w:pPr>
              <w:pStyle w:val="TableParagraph"/>
              <w:ind w:left="7"/>
              <w:jc w:val="center"/>
              <w:rPr>
                <w:sz w:val="24"/>
              </w:rPr>
            </w:pPr>
            <w:r>
              <w:rPr>
                <w:spacing w:val="-10"/>
                <w:sz w:val="24"/>
              </w:rPr>
              <w:t>0</w:t>
            </w:r>
          </w:p>
        </w:tc>
      </w:tr>
      <w:tr w:rsidR="002D68EC" w14:paraId="233B17C4" w14:textId="77777777">
        <w:trPr>
          <w:trHeight w:val="671"/>
        </w:trPr>
        <w:tc>
          <w:tcPr>
            <w:tcW w:w="1584" w:type="dxa"/>
          </w:tcPr>
          <w:p w14:paraId="19DA4589" w14:textId="77777777" w:rsidR="002D68EC" w:rsidRDefault="0069493F">
            <w:pPr>
              <w:pStyle w:val="TableParagraph"/>
              <w:ind w:left="107"/>
              <w:rPr>
                <w:sz w:val="24"/>
              </w:rPr>
            </w:pPr>
            <w:r>
              <w:rPr>
                <w:sz w:val="24"/>
              </w:rPr>
              <w:t xml:space="preserve">2204 30 </w:t>
            </w:r>
            <w:r>
              <w:rPr>
                <w:spacing w:val="-5"/>
                <w:sz w:val="24"/>
              </w:rPr>
              <w:t>10</w:t>
            </w:r>
          </w:p>
        </w:tc>
        <w:tc>
          <w:tcPr>
            <w:tcW w:w="6469" w:type="dxa"/>
          </w:tcPr>
          <w:p w14:paraId="65AA5AA1" w14:textId="77777777" w:rsidR="002D68EC" w:rsidRDefault="0069493F">
            <w:pPr>
              <w:pStyle w:val="TableParagraph"/>
              <w:rPr>
                <w:sz w:val="24"/>
              </w:rPr>
            </w:pPr>
            <w:r>
              <w:rPr>
                <w:sz w:val="24"/>
              </w:rPr>
              <w:t>--</w:t>
            </w:r>
            <w:r>
              <w:rPr>
                <w:spacing w:val="-6"/>
                <w:sz w:val="24"/>
              </w:rPr>
              <w:t xml:space="preserve"> </w:t>
            </w:r>
            <w:r>
              <w:rPr>
                <w:sz w:val="24"/>
              </w:rPr>
              <w:t>osaliselt</w:t>
            </w:r>
            <w:r>
              <w:rPr>
                <w:spacing w:val="-5"/>
                <w:sz w:val="24"/>
              </w:rPr>
              <w:t xml:space="preserve"> </w:t>
            </w:r>
            <w:r>
              <w:rPr>
                <w:sz w:val="24"/>
              </w:rPr>
              <w:t>käärinud</w:t>
            </w:r>
            <w:r>
              <w:rPr>
                <w:spacing w:val="-5"/>
                <w:sz w:val="24"/>
              </w:rPr>
              <w:t xml:space="preserve"> </w:t>
            </w:r>
            <w:r>
              <w:rPr>
                <w:sz w:val="24"/>
              </w:rPr>
              <w:t>või</w:t>
            </w:r>
            <w:r>
              <w:rPr>
                <w:spacing w:val="-5"/>
                <w:sz w:val="24"/>
              </w:rPr>
              <w:t xml:space="preserve"> </w:t>
            </w:r>
            <w:r>
              <w:rPr>
                <w:sz w:val="24"/>
              </w:rPr>
              <w:t>kus</w:t>
            </w:r>
            <w:r>
              <w:rPr>
                <w:spacing w:val="-5"/>
                <w:sz w:val="24"/>
              </w:rPr>
              <w:t xml:space="preserve"> </w:t>
            </w:r>
            <w:r>
              <w:rPr>
                <w:sz w:val="24"/>
              </w:rPr>
              <w:t>käärimine</w:t>
            </w:r>
            <w:r>
              <w:rPr>
                <w:spacing w:val="-6"/>
                <w:sz w:val="24"/>
              </w:rPr>
              <w:t xml:space="preserve"> </w:t>
            </w:r>
            <w:r>
              <w:rPr>
                <w:sz w:val="24"/>
              </w:rPr>
              <w:t>on</w:t>
            </w:r>
            <w:r>
              <w:rPr>
                <w:spacing w:val="-5"/>
                <w:sz w:val="24"/>
              </w:rPr>
              <w:t xml:space="preserve"> </w:t>
            </w:r>
            <w:r>
              <w:rPr>
                <w:sz w:val="24"/>
              </w:rPr>
              <w:t>peatatud</w:t>
            </w:r>
            <w:r>
              <w:rPr>
                <w:spacing w:val="-1"/>
                <w:sz w:val="24"/>
              </w:rPr>
              <w:t xml:space="preserve"> </w:t>
            </w:r>
            <w:r>
              <w:rPr>
                <w:sz w:val="24"/>
              </w:rPr>
              <w:t xml:space="preserve">alkoholi </w:t>
            </w:r>
            <w:r>
              <w:rPr>
                <w:spacing w:val="-2"/>
                <w:sz w:val="24"/>
              </w:rPr>
              <w:t>lisamata</w:t>
            </w:r>
          </w:p>
        </w:tc>
        <w:tc>
          <w:tcPr>
            <w:tcW w:w="4220" w:type="dxa"/>
          </w:tcPr>
          <w:p w14:paraId="5363C5BA" w14:textId="77777777" w:rsidR="002D68EC" w:rsidRDefault="0069493F">
            <w:pPr>
              <w:pStyle w:val="TableParagraph"/>
              <w:ind w:left="137" w:right="79"/>
              <w:jc w:val="center"/>
              <w:rPr>
                <w:sz w:val="24"/>
              </w:rPr>
            </w:pPr>
            <w:r>
              <w:rPr>
                <w:sz w:val="24"/>
              </w:rPr>
              <w:t xml:space="preserve">32 </w:t>
            </w:r>
            <w:r>
              <w:rPr>
                <w:spacing w:val="-10"/>
                <w:sz w:val="24"/>
              </w:rPr>
              <w:t>%</w:t>
            </w:r>
          </w:p>
        </w:tc>
        <w:tc>
          <w:tcPr>
            <w:tcW w:w="2297" w:type="dxa"/>
          </w:tcPr>
          <w:p w14:paraId="35A55859" w14:textId="77777777" w:rsidR="002D68EC" w:rsidRDefault="0069493F">
            <w:pPr>
              <w:pStyle w:val="TableParagraph"/>
              <w:ind w:left="7"/>
              <w:jc w:val="center"/>
              <w:rPr>
                <w:sz w:val="24"/>
              </w:rPr>
            </w:pPr>
            <w:r>
              <w:rPr>
                <w:spacing w:val="-10"/>
                <w:sz w:val="24"/>
              </w:rPr>
              <w:t>3</w:t>
            </w:r>
          </w:p>
        </w:tc>
      </w:tr>
      <w:tr w:rsidR="002D68EC" w14:paraId="770D393A" w14:textId="77777777">
        <w:trPr>
          <w:trHeight w:val="448"/>
        </w:trPr>
        <w:tc>
          <w:tcPr>
            <w:tcW w:w="1584" w:type="dxa"/>
          </w:tcPr>
          <w:p w14:paraId="2D0B6DFB" w14:textId="77777777" w:rsidR="002D68EC" w:rsidRDefault="0069493F">
            <w:pPr>
              <w:pStyle w:val="TableParagraph"/>
              <w:ind w:left="107"/>
              <w:rPr>
                <w:sz w:val="24"/>
              </w:rPr>
            </w:pPr>
            <w:r>
              <w:rPr>
                <w:sz w:val="24"/>
              </w:rPr>
              <w:t xml:space="preserve">2204 30 </w:t>
            </w:r>
            <w:r>
              <w:rPr>
                <w:spacing w:val="-5"/>
                <w:sz w:val="24"/>
              </w:rPr>
              <w:t>92</w:t>
            </w:r>
          </w:p>
        </w:tc>
        <w:tc>
          <w:tcPr>
            <w:tcW w:w="6469" w:type="dxa"/>
          </w:tcPr>
          <w:p w14:paraId="2A86FD5E" w14:textId="77777777" w:rsidR="002D68EC" w:rsidRDefault="0069493F">
            <w:pPr>
              <w:pStyle w:val="TableParagraph"/>
              <w:rPr>
                <w:sz w:val="24"/>
              </w:rPr>
            </w:pPr>
            <w:r>
              <w:rPr>
                <w:sz w:val="24"/>
              </w:rPr>
              <w:t>----</w:t>
            </w:r>
            <w:r>
              <w:rPr>
                <w:spacing w:val="-4"/>
                <w:sz w:val="24"/>
              </w:rPr>
              <w:t xml:space="preserve"> </w:t>
            </w:r>
            <w:r>
              <w:rPr>
                <w:spacing w:val="-2"/>
                <w:sz w:val="24"/>
              </w:rPr>
              <w:t>kontsentreeritud</w:t>
            </w:r>
          </w:p>
        </w:tc>
        <w:tc>
          <w:tcPr>
            <w:tcW w:w="4220" w:type="dxa"/>
          </w:tcPr>
          <w:p w14:paraId="17B2C80E"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40B190CF" w14:textId="77777777" w:rsidR="002D68EC" w:rsidRDefault="0069493F">
            <w:pPr>
              <w:pStyle w:val="TableParagraph"/>
              <w:ind w:left="7"/>
              <w:jc w:val="center"/>
              <w:rPr>
                <w:sz w:val="24"/>
              </w:rPr>
            </w:pPr>
            <w:r>
              <w:rPr>
                <w:spacing w:val="-10"/>
                <w:sz w:val="24"/>
              </w:rPr>
              <w:t>7</w:t>
            </w:r>
          </w:p>
        </w:tc>
      </w:tr>
      <w:tr w:rsidR="002D68EC" w14:paraId="42D9C4C3" w14:textId="77777777">
        <w:trPr>
          <w:trHeight w:val="450"/>
        </w:trPr>
        <w:tc>
          <w:tcPr>
            <w:tcW w:w="1584" w:type="dxa"/>
          </w:tcPr>
          <w:p w14:paraId="515952B7" w14:textId="77777777" w:rsidR="002D68EC" w:rsidRDefault="0069493F">
            <w:pPr>
              <w:pStyle w:val="TableParagraph"/>
              <w:ind w:left="107"/>
              <w:rPr>
                <w:sz w:val="24"/>
              </w:rPr>
            </w:pPr>
            <w:r>
              <w:rPr>
                <w:sz w:val="24"/>
              </w:rPr>
              <w:t xml:space="preserve">2204 30 </w:t>
            </w:r>
            <w:r>
              <w:rPr>
                <w:spacing w:val="-5"/>
                <w:sz w:val="24"/>
              </w:rPr>
              <w:t>94</w:t>
            </w:r>
          </w:p>
        </w:tc>
        <w:tc>
          <w:tcPr>
            <w:tcW w:w="6469" w:type="dxa"/>
          </w:tcPr>
          <w:p w14:paraId="6AC71F01"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3FD521C"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5843F9FA" w14:textId="77777777" w:rsidR="002D68EC" w:rsidRDefault="0069493F">
            <w:pPr>
              <w:pStyle w:val="TableParagraph"/>
              <w:ind w:left="7"/>
              <w:jc w:val="center"/>
              <w:rPr>
                <w:sz w:val="24"/>
              </w:rPr>
            </w:pPr>
            <w:r>
              <w:rPr>
                <w:spacing w:val="-10"/>
                <w:sz w:val="24"/>
              </w:rPr>
              <w:t>7</w:t>
            </w:r>
          </w:p>
        </w:tc>
      </w:tr>
    </w:tbl>
    <w:p w14:paraId="375E379E"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4888CE1"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58D6DA15" w14:textId="77777777">
        <w:trPr>
          <w:trHeight w:val="671"/>
        </w:trPr>
        <w:tc>
          <w:tcPr>
            <w:tcW w:w="1584" w:type="dxa"/>
          </w:tcPr>
          <w:p w14:paraId="75915D7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4BB943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0B32EBA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B8783C4" w14:textId="77777777" w:rsidR="002D68EC" w:rsidRDefault="0069493F">
            <w:pPr>
              <w:pStyle w:val="TableParagraph"/>
              <w:spacing w:before="198"/>
              <w:ind w:left="7"/>
              <w:jc w:val="center"/>
              <w:rPr>
                <w:sz w:val="24"/>
              </w:rPr>
            </w:pPr>
            <w:r>
              <w:rPr>
                <w:spacing w:val="-2"/>
                <w:sz w:val="24"/>
              </w:rPr>
              <w:t>Üleminekukategooria</w:t>
            </w:r>
          </w:p>
        </w:tc>
      </w:tr>
      <w:tr w:rsidR="002D68EC" w14:paraId="7503A8A6" w14:textId="77777777">
        <w:trPr>
          <w:trHeight w:val="450"/>
        </w:trPr>
        <w:tc>
          <w:tcPr>
            <w:tcW w:w="1584" w:type="dxa"/>
          </w:tcPr>
          <w:p w14:paraId="45793657" w14:textId="77777777" w:rsidR="002D68EC" w:rsidRDefault="0069493F">
            <w:pPr>
              <w:pStyle w:val="TableParagraph"/>
              <w:spacing w:before="61"/>
              <w:ind w:left="107"/>
              <w:rPr>
                <w:sz w:val="24"/>
              </w:rPr>
            </w:pPr>
            <w:r>
              <w:rPr>
                <w:sz w:val="24"/>
              </w:rPr>
              <w:t xml:space="preserve">2204 30 </w:t>
            </w:r>
            <w:r>
              <w:rPr>
                <w:spacing w:val="-5"/>
                <w:sz w:val="24"/>
              </w:rPr>
              <w:t>96</w:t>
            </w:r>
          </w:p>
        </w:tc>
        <w:tc>
          <w:tcPr>
            <w:tcW w:w="6469" w:type="dxa"/>
          </w:tcPr>
          <w:p w14:paraId="562671DC" w14:textId="77777777" w:rsidR="002D68EC" w:rsidRDefault="0069493F">
            <w:pPr>
              <w:pStyle w:val="TableParagraph"/>
              <w:spacing w:before="61"/>
              <w:rPr>
                <w:sz w:val="24"/>
              </w:rPr>
            </w:pPr>
            <w:r>
              <w:rPr>
                <w:sz w:val="24"/>
              </w:rPr>
              <w:t>----</w:t>
            </w:r>
            <w:r>
              <w:rPr>
                <w:spacing w:val="-4"/>
                <w:sz w:val="24"/>
              </w:rPr>
              <w:t xml:space="preserve"> </w:t>
            </w:r>
            <w:r>
              <w:rPr>
                <w:spacing w:val="-2"/>
                <w:sz w:val="24"/>
              </w:rPr>
              <w:t>kontsentreeritud</w:t>
            </w:r>
          </w:p>
        </w:tc>
        <w:tc>
          <w:tcPr>
            <w:tcW w:w="4220" w:type="dxa"/>
          </w:tcPr>
          <w:p w14:paraId="1BEADEFD" w14:textId="77777777" w:rsidR="002D68EC" w:rsidRDefault="0069493F">
            <w:pPr>
              <w:pStyle w:val="TableParagraph"/>
              <w:spacing w:before="61"/>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1C795020" w14:textId="77777777" w:rsidR="002D68EC" w:rsidRDefault="0069493F">
            <w:pPr>
              <w:pStyle w:val="TableParagraph"/>
              <w:spacing w:before="61"/>
              <w:ind w:left="7"/>
              <w:jc w:val="center"/>
              <w:rPr>
                <w:sz w:val="24"/>
              </w:rPr>
            </w:pPr>
            <w:r>
              <w:rPr>
                <w:spacing w:val="-10"/>
                <w:sz w:val="24"/>
              </w:rPr>
              <w:t>7</w:t>
            </w:r>
          </w:p>
        </w:tc>
      </w:tr>
      <w:tr w:rsidR="002D68EC" w14:paraId="1FEE02FD" w14:textId="77777777">
        <w:trPr>
          <w:trHeight w:val="450"/>
        </w:trPr>
        <w:tc>
          <w:tcPr>
            <w:tcW w:w="1584" w:type="dxa"/>
          </w:tcPr>
          <w:p w14:paraId="2869DE05" w14:textId="77777777" w:rsidR="002D68EC" w:rsidRDefault="0069493F">
            <w:pPr>
              <w:pStyle w:val="TableParagraph"/>
              <w:ind w:left="107"/>
              <w:rPr>
                <w:sz w:val="24"/>
              </w:rPr>
            </w:pPr>
            <w:r>
              <w:rPr>
                <w:sz w:val="24"/>
              </w:rPr>
              <w:t xml:space="preserve">2204 30 </w:t>
            </w:r>
            <w:r>
              <w:rPr>
                <w:spacing w:val="-5"/>
                <w:sz w:val="24"/>
              </w:rPr>
              <w:t>98</w:t>
            </w:r>
          </w:p>
        </w:tc>
        <w:tc>
          <w:tcPr>
            <w:tcW w:w="6469" w:type="dxa"/>
          </w:tcPr>
          <w:p w14:paraId="00772715"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6230C1E" w14:textId="77777777" w:rsidR="002D68EC" w:rsidRDefault="0069493F">
            <w:pPr>
              <w:pStyle w:val="TableParagraph"/>
              <w:ind w:left="137" w:right="81"/>
              <w:jc w:val="center"/>
              <w:rPr>
                <w:sz w:val="24"/>
              </w:rPr>
            </w:pPr>
            <w:r>
              <w:rPr>
                <w:sz w:val="24"/>
              </w:rPr>
              <w:t>piiril</w:t>
            </w:r>
            <w:r>
              <w:rPr>
                <w:spacing w:val="-1"/>
                <w:sz w:val="24"/>
              </w:rPr>
              <w:t xml:space="preserve"> </w:t>
            </w:r>
            <w:r>
              <w:rPr>
                <w:sz w:val="24"/>
              </w:rPr>
              <w:t>kehtiva</w:t>
            </w:r>
            <w:r>
              <w:rPr>
                <w:spacing w:val="-2"/>
                <w:sz w:val="24"/>
              </w:rPr>
              <w:t xml:space="preserve"> </w:t>
            </w:r>
            <w:r>
              <w:rPr>
                <w:sz w:val="24"/>
              </w:rPr>
              <w:t>hinna</w:t>
            </w:r>
            <w:r>
              <w:rPr>
                <w:spacing w:val="-1"/>
                <w:sz w:val="24"/>
              </w:rPr>
              <w:t xml:space="preserve"> </w:t>
            </w:r>
            <w:r>
              <w:rPr>
                <w:sz w:val="24"/>
              </w:rPr>
              <w:t>süsteem</w:t>
            </w:r>
            <w:r>
              <w:rPr>
                <w:spacing w:val="-1"/>
                <w:sz w:val="24"/>
              </w:rPr>
              <w:t xml:space="preserve"> </w:t>
            </w:r>
            <w:r>
              <w:rPr>
                <w:sz w:val="24"/>
              </w:rPr>
              <w:t>(Märkus</w:t>
            </w:r>
            <w:r>
              <w:rPr>
                <w:spacing w:val="1"/>
                <w:sz w:val="24"/>
              </w:rPr>
              <w:t xml:space="preserve"> </w:t>
            </w:r>
            <w:r>
              <w:rPr>
                <w:spacing w:val="-5"/>
                <w:sz w:val="24"/>
              </w:rPr>
              <w:t>2)</w:t>
            </w:r>
          </w:p>
        </w:tc>
        <w:tc>
          <w:tcPr>
            <w:tcW w:w="2297" w:type="dxa"/>
          </w:tcPr>
          <w:p w14:paraId="3994E3A5" w14:textId="77777777" w:rsidR="002D68EC" w:rsidRDefault="0069493F">
            <w:pPr>
              <w:pStyle w:val="TableParagraph"/>
              <w:ind w:left="7"/>
              <w:jc w:val="center"/>
              <w:rPr>
                <w:sz w:val="24"/>
              </w:rPr>
            </w:pPr>
            <w:r>
              <w:rPr>
                <w:spacing w:val="-10"/>
                <w:sz w:val="24"/>
              </w:rPr>
              <w:t>7</w:t>
            </w:r>
          </w:p>
        </w:tc>
      </w:tr>
      <w:tr w:rsidR="002D68EC" w14:paraId="6F0BA1E3" w14:textId="77777777">
        <w:trPr>
          <w:trHeight w:val="449"/>
        </w:trPr>
        <w:tc>
          <w:tcPr>
            <w:tcW w:w="1584" w:type="dxa"/>
          </w:tcPr>
          <w:p w14:paraId="08F579C8" w14:textId="77777777" w:rsidR="002D68EC" w:rsidRDefault="0069493F">
            <w:pPr>
              <w:pStyle w:val="TableParagraph"/>
              <w:ind w:left="107"/>
              <w:rPr>
                <w:sz w:val="24"/>
              </w:rPr>
            </w:pPr>
            <w:r>
              <w:rPr>
                <w:sz w:val="24"/>
              </w:rPr>
              <w:t xml:space="preserve">2205 10 </w:t>
            </w:r>
            <w:r>
              <w:rPr>
                <w:spacing w:val="-5"/>
                <w:sz w:val="24"/>
              </w:rPr>
              <w:t>10</w:t>
            </w:r>
          </w:p>
        </w:tc>
        <w:tc>
          <w:tcPr>
            <w:tcW w:w="6469" w:type="dxa"/>
          </w:tcPr>
          <w:p w14:paraId="4C4DA747" w14:textId="77777777" w:rsidR="002D68EC" w:rsidRDefault="0069493F">
            <w:pPr>
              <w:pStyle w:val="TableParagraph"/>
              <w:rPr>
                <w:sz w:val="24"/>
              </w:rPr>
            </w:pPr>
            <w:r>
              <w:rPr>
                <w:sz w:val="24"/>
              </w:rPr>
              <w:t>--</w:t>
            </w:r>
            <w:r>
              <w:rPr>
                <w:spacing w:val="-2"/>
                <w:sz w:val="24"/>
              </w:rPr>
              <w:t xml:space="preserve"> </w:t>
            </w:r>
            <w:r>
              <w:rPr>
                <w:sz w:val="24"/>
              </w:rPr>
              <w:t>tegeliku</w:t>
            </w:r>
            <w:r>
              <w:rPr>
                <w:spacing w:val="-1"/>
                <w:sz w:val="24"/>
              </w:rPr>
              <w:t xml:space="preserve"> </w:t>
            </w:r>
            <w:r>
              <w:rPr>
                <w:sz w:val="24"/>
              </w:rPr>
              <w:t>alkoholisisaldusega</w:t>
            </w:r>
            <w:r>
              <w:rPr>
                <w:spacing w:val="-3"/>
                <w:sz w:val="24"/>
              </w:rPr>
              <w:t xml:space="preserve"> </w:t>
            </w:r>
            <w:r>
              <w:rPr>
                <w:sz w:val="24"/>
              </w:rPr>
              <w:t>kuni</w:t>
            </w:r>
            <w:r>
              <w:rPr>
                <w:spacing w:val="-1"/>
                <w:sz w:val="24"/>
              </w:rPr>
              <w:t xml:space="preserve"> </w:t>
            </w:r>
            <w:r>
              <w:rPr>
                <w:sz w:val="24"/>
              </w:rPr>
              <w:t>18</w:t>
            </w:r>
            <w:r>
              <w:rPr>
                <w:spacing w:val="1"/>
                <w:sz w:val="24"/>
              </w:rPr>
              <w:t xml:space="preserve"> </w:t>
            </w:r>
            <w:r>
              <w:rPr>
                <w:sz w:val="24"/>
              </w:rPr>
              <w:t>%</w:t>
            </w:r>
            <w:r>
              <w:rPr>
                <w:spacing w:val="-1"/>
                <w:sz w:val="24"/>
              </w:rPr>
              <w:t xml:space="preserve"> </w:t>
            </w:r>
            <w:r>
              <w:rPr>
                <w:spacing w:val="-2"/>
                <w:sz w:val="24"/>
              </w:rPr>
              <w:t>mahust</w:t>
            </w:r>
          </w:p>
        </w:tc>
        <w:tc>
          <w:tcPr>
            <w:tcW w:w="4220" w:type="dxa"/>
          </w:tcPr>
          <w:p w14:paraId="5A171C6B" w14:textId="77777777" w:rsidR="002D68EC" w:rsidRDefault="0069493F">
            <w:pPr>
              <w:pStyle w:val="TableParagraph"/>
              <w:ind w:left="137" w:right="81"/>
              <w:jc w:val="center"/>
              <w:rPr>
                <w:sz w:val="24"/>
              </w:rPr>
            </w:pPr>
            <w:r>
              <w:rPr>
                <w:sz w:val="24"/>
              </w:rPr>
              <w:t>10,9</w:t>
            </w:r>
            <w:r>
              <w:rPr>
                <w:spacing w:val="-2"/>
                <w:sz w:val="24"/>
              </w:rPr>
              <w:t xml:space="preserve"> EUR/</w:t>
            </w:r>
            <w:proofErr w:type="spellStart"/>
            <w:r>
              <w:rPr>
                <w:spacing w:val="-2"/>
                <w:sz w:val="24"/>
              </w:rPr>
              <w:t>hl</w:t>
            </w:r>
            <w:proofErr w:type="spellEnd"/>
          </w:p>
        </w:tc>
        <w:tc>
          <w:tcPr>
            <w:tcW w:w="2297" w:type="dxa"/>
          </w:tcPr>
          <w:p w14:paraId="43AA159B" w14:textId="77777777" w:rsidR="002D68EC" w:rsidRDefault="0069493F">
            <w:pPr>
              <w:pStyle w:val="TableParagraph"/>
              <w:ind w:left="7"/>
              <w:jc w:val="center"/>
              <w:rPr>
                <w:sz w:val="24"/>
              </w:rPr>
            </w:pPr>
            <w:r>
              <w:rPr>
                <w:spacing w:val="-10"/>
                <w:sz w:val="24"/>
              </w:rPr>
              <w:t>0</w:t>
            </w:r>
          </w:p>
        </w:tc>
      </w:tr>
      <w:tr w:rsidR="002D68EC" w14:paraId="5EB1B681" w14:textId="77777777">
        <w:trPr>
          <w:trHeight w:val="450"/>
        </w:trPr>
        <w:tc>
          <w:tcPr>
            <w:tcW w:w="1584" w:type="dxa"/>
          </w:tcPr>
          <w:p w14:paraId="2C4E85B7" w14:textId="77777777" w:rsidR="002D68EC" w:rsidRDefault="0069493F">
            <w:pPr>
              <w:pStyle w:val="TableParagraph"/>
              <w:spacing w:before="61"/>
              <w:ind w:left="107"/>
              <w:rPr>
                <w:sz w:val="24"/>
              </w:rPr>
            </w:pPr>
            <w:r>
              <w:rPr>
                <w:sz w:val="24"/>
              </w:rPr>
              <w:t xml:space="preserve">2205 10 </w:t>
            </w:r>
            <w:r>
              <w:rPr>
                <w:spacing w:val="-5"/>
                <w:sz w:val="24"/>
              </w:rPr>
              <w:t>90</w:t>
            </w:r>
          </w:p>
        </w:tc>
        <w:tc>
          <w:tcPr>
            <w:tcW w:w="6469" w:type="dxa"/>
          </w:tcPr>
          <w:p w14:paraId="5B6C87E2" w14:textId="77777777" w:rsidR="002D68EC" w:rsidRDefault="0069493F">
            <w:pPr>
              <w:pStyle w:val="TableParagraph"/>
              <w:spacing w:before="61"/>
              <w:rPr>
                <w:sz w:val="24"/>
              </w:rPr>
            </w:pPr>
            <w:r>
              <w:rPr>
                <w:sz w:val="24"/>
              </w:rPr>
              <w:t>--</w:t>
            </w:r>
            <w:r>
              <w:rPr>
                <w:spacing w:val="-2"/>
                <w:sz w:val="24"/>
              </w:rPr>
              <w:t xml:space="preserve"> </w:t>
            </w:r>
            <w:r>
              <w:rPr>
                <w:sz w:val="24"/>
              </w:rPr>
              <w:t>tegeliku</w:t>
            </w:r>
            <w:r>
              <w:rPr>
                <w:spacing w:val="-1"/>
                <w:sz w:val="24"/>
              </w:rPr>
              <w:t xml:space="preserve"> </w:t>
            </w:r>
            <w:r>
              <w:rPr>
                <w:sz w:val="24"/>
              </w:rPr>
              <w:t>alkoholisisaldusega</w:t>
            </w:r>
            <w:r>
              <w:rPr>
                <w:spacing w:val="-3"/>
                <w:sz w:val="24"/>
              </w:rPr>
              <w:t xml:space="preserve"> </w:t>
            </w:r>
            <w:r>
              <w:rPr>
                <w:sz w:val="24"/>
              </w:rPr>
              <w:t>üle</w:t>
            </w:r>
            <w:r>
              <w:rPr>
                <w:spacing w:val="-1"/>
                <w:sz w:val="24"/>
              </w:rPr>
              <w:t xml:space="preserve"> </w:t>
            </w:r>
            <w:r>
              <w:rPr>
                <w:sz w:val="24"/>
              </w:rPr>
              <w:t>18 %</w:t>
            </w:r>
            <w:r>
              <w:rPr>
                <w:spacing w:val="-1"/>
                <w:sz w:val="24"/>
              </w:rPr>
              <w:t xml:space="preserve"> </w:t>
            </w:r>
            <w:r>
              <w:rPr>
                <w:spacing w:val="-2"/>
                <w:sz w:val="24"/>
              </w:rPr>
              <w:t>mahust</w:t>
            </w:r>
          </w:p>
        </w:tc>
        <w:tc>
          <w:tcPr>
            <w:tcW w:w="4220" w:type="dxa"/>
          </w:tcPr>
          <w:p w14:paraId="6DA5D119" w14:textId="77777777" w:rsidR="002D68EC" w:rsidRDefault="0069493F">
            <w:pPr>
              <w:pStyle w:val="TableParagraph"/>
              <w:spacing w:before="61"/>
              <w:ind w:left="137" w:right="81"/>
              <w:jc w:val="center"/>
              <w:rPr>
                <w:sz w:val="24"/>
              </w:rPr>
            </w:pPr>
            <w:r>
              <w:rPr>
                <w:sz w:val="24"/>
              </w:rPr>
              <w:t>0,9</w:t>
            </w:r>
            <w:r>
              <w:rPr>
                <w:spacing w:val="-1"/>
                <w:sz w:val="24"/>
              </w:rPr>
              <w:t xml:space="preserve"> </w:t>
            </w:r>
            <w:r>
              <w:rPr>
                <w:sz w:val="24"/>
              </w:rPr>
              <w:t xml:space="preserve">EUR/% </w:t>
            </w:r>
            <w:proofErr w:type="spellStart"/>
            <w:r>
              <w:rPr>
                <w:sz w:val="24"/>
              </w:rPr>
              <w:t>vol</w:t>
            </w:r>
            <w:proofErr w:type="spellEnd"/>
            <w:r>
              <w:rPr>
                <w:sz w:val="24"/>
              </w:rPr>
              <w:t>/</w:t>
            </w:r>
            <w:proofErr w:type="spellStart"/>
            <w:r>
              <w:rPr>
                <w:sz w:val="24"/>
              </w:rPr>
              <w:t>hl</w:t>
            </w:r>
            <w:proofErr w:type="spellEnd"/>
            <w:r>
              <w:rPr>
                <w:sz w:val="24"/>
              </w:rPr>
              <w:t xml:space="preserve"> + 6,4 </w:t>
            </w:r>
            <w:r>
              <w:rPr>
                <w:spacing w:val="-2"/>
                <w:sz w:val="24"/>
              </w:rPr>
              <w:t>EUR/</w:t>
            </w:r>
            <w:proofErr w:type="spellStart"/>
            <w:r>
              <w:rPr>
                <w:spacing w:val="-2"/>
                <w:sz w:val="24"/>
              </w:rPr>
              <w:t>hl</w:t>
            </w:r>
            <w:proofErr w:type="spellEnd"/>
          </w:p>
        </w:tc>
        <w:tc>
          <w:tcPr>
            <w:tcW w:w="2297" w:type="dxa"/>
          </w:tcPr>
          <w:p w14:paraId="0D53B0C9" w14:textId="77777777" w:rsidR="002D68EC" w:rsidRDefault="0069493F">
            <w:pPr>
              <w:pStyle w:val="TableParagraph"/>
              <w:spacing w:before="61"/>
              <w:ind w:left="7"/>
              <w:jc w:val="center"/>
              <w:rPr>
                <w:sz w:val="24"/>
              </w:rPr>
            </w:pPr>
            <w:r>
              <w:rPr>
                <w:spacing w:val="-10"/>
                <w:sz w:val="24"/>
              </w:rPr>
              <w:t>0</w:t>
            </w:r>
          </w:p>
        </w:tc>
      </w:tr>
      <w:tr w:rsidR="002D68EC" w14:paraId="442A778C" w14:textId="77777777">
        <w:trPr>
          <w:trHeight w:val="450"/>
        </w:trPr>
        <w:tc>
          <w:tcPr>
            <w:tcW w:w="1584" w:type="dxa"/>
          </w:tcPr>
          <w:p w14:paraId="62B36880" w14:textId="77777777" w:rsidR="002D68EC" w:rsidRDefault="0069493F">
            <w:pPr>
              <w:pStyle w:val="TableParagraph"/>
              <w:ind w:left="107"/>
              <w:rPr>
                <w:sz w:val="24"/>
              </w:rPr>
            </w:pPr>
            <w:r>
              <w:rPr>
                <w:sz w:val="24"/>
              </w:rPr>
              <w:t xml:space="preserve">2205 90 </w:t>
            </w:r>
            <w:r>
              <w:rPr>
                <w:spacing w:val="-5"/>
                <w:sz w:val="24"/>
              </w:rPr>
              <w:t>10</w:t>
            </w:r>
          </w:p>
        </w:tc>
        <w:tc>
          <w:tcPr>
            <w:tcW w:w="6469" w:type="dxa"/>
          </w:tcPr>
          <w:p w14:paraId="17BCD716" w14:textId="77777777" w:rsidR="002D68EC" w:rsidRDefault="0069493F">
            <w:pPr>
              <w:pStyle w:val="TableParagraph"/>
              <w:rPr>
                <w:sz w:val="24"/>
              </w:rPr>
            </w:pPr>
            <w:r>
              <w:rPr>
                <w:sz w:val="24"/>
              </w:rPr>
              <w:t>--</w:t>
            </w:r>
            <w:r>
              <w:rPr>
                <w:spacing w:val="-2"/>
                <w:sz w:val="24"/>
              </w:rPr>
              <w:t xml:space="preserve"> </w:t>
            </w:r>
            <w:r>
              <w:rPr>
                <w:sz w:val="24"/>
              </w:rPr>
              <w:t>tegeliku</w:t>
            </w:r>
            <w:r>
              <w:rPr>
                <w:spacing w:val="-1"/>
                <w:sz w:val="24"/>
              </w:rPr>
              <w:t xml:space="preserve"> </w:t>
            </w:r>
            <w:r>
              <w:rPr>
                <w:sz w:val="24"/>
              </w:rPr>
              <w:t>alkoholisisaldusega</w:t>
            </w:r>
            <w:r>
              <w:rPr>
                <w:spacing w:val="-3"/>
                <w:sz w:val="24"/>
              </w:rPr>
              <w:t xml:space="preserve"> </w:t>
            </w:r>
            <w:r>
              <w:rPr>
                <w:sz w:val="24"/>
              </w:rPr>
              <w:t>kuni</w:t>
            </w:r>
            <w:r>
              <w:rPr>
                <w:spacing w:val="-1"/>
                <w:sz w:val="24"/>
              </w:rPr>
              <w:t xml:space="preserve"> </w:t>
            </w:r>
            <w:r>
              <w:rPr>
                <w:sz w:val="24"/>
              </w:rPr>
              <w:t>18</w:t>
            </w:r>
            <w:r>
              <w:rPr>
                <w:spacing w:val="1"/>
                <w:sz w:val="24"/>
              </w:rPr>
              <w:t xml:space="preserve"> </w:t>
            </w:r>
            <w:r>
              <w:rPr>
                <w:sz w:val="24"/>
              </w:rPr>
              <w:t>%</w:t>
            </w:r>
            <w:r>
              <w:rPr>
                <w:spacing w:val="-1"/>
                <w:sz w:val="24"/>
              </w:rPr>
              <w:t xml:space="preserve"> </w:t>
            </w:r>
            <w:r>
              <w:rPr>
                <w:spacing w:val="-2"/>
                <w:sz w:val="24"/>
              </w:rPr>
              <w:t>mahust</w:t>
            </w:r>
          </w:p>
        </w:tc>
        <w:tc>
          <w:tcPr>
            <w:tcW w:w="4220" w:type="dxa"/>
          </w:tcPr>
          <w:p w14:paraId="42941FA3" w14:textId="77777777" w:rsidR="002D68EC" w:rsidRDefault="0069493F">
            <w:pPr>
              <w:pStyle w:val="TableParagraph"/>
              <w:ind w:left="137" w:right="84"/>
              <w:jc w:val="center"/>
              <w:rPr>
                <w:sz w:val="24"/>
              </w:rPr>
            </w:pPr>
            <w:r>
              <w:rPr>
                <w:sz w:val="24"/>
              </w:rPr>
              <w:t xml:space="preserve">9 </w:t>
            </w:r>
            <w:r>
              <w:rPr>
                <w:spacing w:val="-2"/>
                <w:sz w:val="24"/>
              </w:rPr>
              <w:t>EUR/</w:t>
            </w:r>
            <w:proofErr w:type="spellStart"/>
            <w:r>
              <w:rPr>
                <w:spacing w:val="-2"/>
                <w:sz w:val="24"/>
              </w:rPr>
              <w:t>hl</w:t>
            </w:r>
            <w:proofErr w:type="spellEnd"/>
          </w:p>
        </w:tc>
        <w:tc>
          <w:tcPr>
            <w:tcW w:w="2297" w:type="dxa"/>
          </w:tcPr>
          <w:p w14:paraId="478E9658" w14:textId="77777777" w:rsidR="002D68EC" w:rsidRDefault="0069493F">
            <w:pPr>
              <w:pStyle w:val="TableParagraph"/>
              <w:ind w:left="7"/>
              <w:jc w:val="center"/>
              <w:rPr>
                <w:sz w:val="24"/>
              </w:rPr>
            </w:pPr>
            <w:r>
              <w:rPr>
                <w:spacing w:val="-10"/>
                <w:sz w:val="24"/>
              </w:rPr>
              <w:t>0</w:t>
            </w:r>
          </w:p>
        </w:tc>
      </w:tr>
      <w:tr w:rsidR="002D68EC" w14:paraId="337AFCF2" w14:textId="77777777">
        <w:trPr>
          <w:trHeight w:val="448"/>
        </w:trPr>
        <w:tc>
          <w:tcPr>
            <w:tcW w:w="1584" w:type="dxa"/>
          </w:tcPr>
          <w:p w14:paraId="2C391DF0" w14:textId="77777777" w:rsidR="002D68EC" w:rsidRDefault="0069493F">
            <w:pPr>
              <w:pStyle w:val="TableParagraph"/>
              <w:ind w:left="107"/>
              <w:rPr>
                <w:sz w:val="24"/>
              </w:rPr>
            </w:pPr>
            <w:r>
              <w:rPr>
                <w:sz w:val="24"/>
              </w:rPr>
              <w:t xml:space="preserve">2205 90 </w:t>
            </w:r>
            <w:r>
              <w:rPr>
                <w:spacing w:val="-5"/>
                <w:sz w:val="24"/>
              </w:rPr>
              <w:t>90</w:t>
            </w:r>
          </w:p>
        </w:tc>
        <w:tc>
          <w:tcPr>
            <w:tcW w:w="6469" w:type="dxa"/>
          </w:tcPr>
          <w:p w14:paraId="263E3F21" w14:textId="77777777" w:rsidR="002D68EC" w:rsidRDefault="0069493F">
            <w:pPr>
              <w:pStyle w:val="TableParagraph"/>
              <w:rPr>
                <w:sz w:val="24"/>
              </w:rPr>
            </w:pPr>
            <w:r>
              <w:rPr>
                <w:sz w:val="24"/>
              </w:rPr>
              <w:t>--</w:t>
            </w:r>
            <w:r>
              <w:rPr>
                <w:spacing w:val="-2"/>
                <w:sz w:val="24"/>
              </w:rPr>
              <w:t xml:space="preserve"> </w:t>
            </w:r>
            <w:r>
              <w:rPr>
                <w:sz w:val="24"/>
              </w:rPr>
              <w:t>tegeliku</w:t>
            </w:r>
            <w:r>
              <w:rPr>
                <w:spacing w:val="-1"/>
                <w:sz w:val="24"/>
              </w:rPr>
              <w:t xml:space="preserve"> </w:t>
            </w:r>
            <w:r>
              <w:rPr>
                <w:sz w:val="24"/>
              </w:rPr>
              <w:t>alkoholisisaldusega</w:t>
            </w:r>
            <w:r>
              <w:rPr>
                <w:spacing w:val="-3"/>
                <w:sz w:val="24"/>
              </w:rPr>
              <w:t xml:space="preserve"> </w:t>
            </w:r>
            <w:r>
              <w:rPr>
                <w:sz w:val="24"/>
              </w:rPr>
              <w:t>üle</w:t>
            </w:r>
            <w:r>
              <w:rPr>
                <w:spacing w:val="-1"/>
                <w:sz w:val="24"/>
              </w:rPr>
              <w:t xml:space="preserve"> </w:t>
            </w:r>
            <w:r>
              <w:rPr>
                <w:sz w:val="24"/>
              </w:rPr>
              <w:t>18 %</w:t>
            </w:r>
            <w:r>
              <w:rPr>
                <w:spacing w:val="-1"/>
                <w:sz w:val="24"/>
              </w:rPr>
              <w:t xml:space="preserve"> </w:t>
            </w:r>
            <w:r>
              <w:rPr>
                <w:spacing w:val="-2"/>
                <w:sz w:val="24"/>
              </w:rPr>
              <w:t>mahust</w:t>
            </w:r>
          </w:p>
        </w:tc>
        <w:tc>
          <w:tcPr>
            <w:tcW w:w="4220" w:type="dxa"/>
          </w:tcPr>
          <w:p w14:paraId="3D089EA5" w14:textId="77777777" w:rsidR="002D68EC" w:rsidRDefault="0069493F">
            <w:pPr>
              <w:pStyle w:val="TableParagraph"/>
              <w:ind w:left="137" w:right="80"/>
              <w:jc w:val="center"/>
              <w:rPr>
                <w:sz w:val="24"/>
              </w:rPr>
            </w:pPr>
            <w:r>
              <w:rPr>
                <w:sz w:val="24"/>
              </w:rPr>
              <w:t>0,9</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0EBAE8A0" w14:textId="77777777" w:rsidR="002D68EC" w:rsidRDefault="0069493F">
            <w:pPr>
              <w:pStyle w:val="TableParagraph"/>
              <w:ind w:left="7"/>
              <w:jc w:val="center"/>
              <w:rPr>
                <w:sz w:val="24"/>
              </w:rPr>
            </w:pPr>
            <w:r>
              <w:rPr>
                <w:spacing w:val="-10"/>
                <w:sz w:val="24"/>
              </w:rPr>
              <w:t>0</w:t>
            </w:r>
          </w:p>
        </w:tc>
      </w:tr>
      <w:tr w:rsidR="002D68EC" w14:paraId="1265C927" w14:textId="77777777">
        <w:trPr>
          <w:trHeight w:val="671"/>
        </w:trPr>
        <w:tc>
          <w:tcPr>
            <w:tcW w:w="1584" w:type="dxa"/>
          </w:tcPr>
          <w:p w14:paraId="104699F2" w14:textId="77777777" w:rsidR="002D68EC" w:rsidRDefault="0069493F">
            <w:pPr>
              <w:pStyle w:val="TableParagraph"/>
              <w:spacing w:before="61"/>
              <w:ind w:left="107"/>
              <w:rPr>
                <w:sz w:val="24"/>
              </w:rPr>
            </w:pPr>
            <w:r>
              <w:rPr>
                <w:sz w:val="24"/>
              </w:rPr>
              <w:t xml:space="preserve">2207 10 </w:t>
            </w:r>
            <w:r>
              <w:rPr>
                <w:spacing w:val="-5"/>
                <w:sz w:val="24"/>
              </w:rPr>
              <w:t>00</w:t>
            </w:r>
          </w:p>
        </w:tc>
        <w:tc>
          <w:tcPr>
            <w:tcW w:w="6469" w:type="dxa"/>
          </w:tcPr>
          <w:p w14:paraId="7F8C9E12" w14:textId="77777777" w:rsidR="002D68EC" w:rsidRDefault="0069493F">
            <w:pPr>
              <w:pStyle w:val="TableParagraph"/>
              <w:spacing w:before="61"/>
              <w:ind w:right="447"/>
              <w:rPr>
                <w:sz w:val="24"/>
              </w:rPr>
            </w:pPr>
            <w:r>
              <w:rPr>
                <w:sz w:val="24"/>
              </w:rPr>
              <w:t>-</w:t>
            </w:r>
            <w:r>
              <w:rPr>
                <w:spacing w:val="-11"/>
                <w:sz w:val="24"/>
              </w:rPr>
              <w:t xml:space="preserve"> </w:t>
            </w:r>
            <w:r>
              <w:rPr>
                <w:sz w:val="24"/>
              </w:rPr>
              <w:t>denatureerimata</w:t>
            </w:r>
            <w:r>
              <w:rPr>
                <w:spacing w:val="-11"/>
                <w:sz w:val="24"/>
              </w:rPr>
              <w:t xml:space="preserve"> </w:t>
            </w:r>
            <w:r>
              <w:rPr>
                <w:sz w:val="24"/>
              </w:rPr>
              <w:t>etüülalkohol</w:t>
            </w:r>
            <w:r>
              <w:rPr>
                <w:spacing w:val="-10"/>
                <w:sz w:val="24"/>
              </w:rPr>
              <w:t xml:space="preserve"> </w:t>
            </w:r>
            <w:r>
              <w:rPr>
                <w:sz w:val="24"/>
              </w:rPr>
              <w:t>alkoholisisaldusega</w:t>
            </w:r>
            <w:r>
              <w:rPr>
                <w:spacing w:val="-12"/>
                <w:sz w:val="24"/>
              </w:rPr>
              <w:t xml:space="preserve"> </w:t>
            </w:r>
            <w:r>
              <w:rPr>
                <w:sz w:val="24"/>
              </w:rPr>
              <w:t>vähemalt 80 % mahust</w:t>
            </w:r>
          </w:p>
        </w:tc>
        <w:tc>
          <w:tcPr>
            <w:tcW w:w="4220" w:type="dxa"/>
          </w:tcPr>
          <w:p w14:paraId="50990B7A" w14:textId="77777777" w:rsidR="002D68EC" w:rsidRDefault="0069493F">
            <w:pPr>
              <w:pStyle w:val="TableParagraph"/>
              <w:spacing w:before="61"/>
              <w:ind w:left="137" w:right="81"/>
              <w:jc w:val="center"/>
              <w:rPr>
                <w:sz w:val="24"/>
              </w:rPr>
            </w:pPr>
            <w:r>
              <w:rPr>
                <w:sz w:val="24"/>
              </w:rPr>
              <w:t>19,2</w:t>
            </w:r>
            <w:r>
              <w:rPr>
                <w:spacing w:val="-2"/>
                <w:sz w:val="24"/>
              </w:rPr>
              <w:t xml:space="preserve"> EUR/</w:t>
            </w:r>
            <w:proofErr w:type="spellStart"/>
            <w:r>
              <w:rPr>
                <w:spacing w:val="-2"/>
                <w:sz w:val="24"/>
              </w:rPr>
              <w:t>hl</w:t>
            </w:r>
            <w:proofErr w:type="spellEnd"/>
          </w:p>
        </w:tc>
        <w:tc>
          <w:tcPr>
            <w:tcW w:w="2297" w:type="dxa"/>
          </w:tcPr>
          <w:p w14:paraId="1A5A39BD" w14:textId="77777777" w:rsidR="002D68EC" w:rsidRDefault="0069493F">
            <w:pPr>
              <w:pStyle w:val="TableParagraph"/>
              <w:spacing w:before="61"/>
              <w:ind w:left="5"/>
              <w:jc w:val="center"/>
              <w:rPr>
                <w:sz w:val="24"/>
              </w:rPr>
            </w:pPr>
            <w:r>
              <w:rPr>
                <w:spacing w:val="-2"/>
                <w:sz w:val="24"/>
              </w:rPr>
              <w:t>TRQ-</w:t>
            </w:r>
            <w:r>
              <w:rPr>
                <w:spacing w:val="-5"/>
                <w:sz w:val="24"/>
              </w:rPr>
              <w:t>EL</w:t>
            </w:r>
          </w:p>
        </w:tc>
      </w:tr>
      <w:tr w:rsidR="002D68EC" w14:paraId="1274C810" w14:textId="77777777">
        <w:trPr>
          <w:trHeight w:val="674"/>
        </w:trPr>
        <w:tc>
          <w:tcPr>
            <w:tcW w:w="1584" w:type="dxa"/>
          </w:tcPr>
          <w:p w14:paraId="65E28733" w14:textId="77777777" w:rsidR="002D68EC" w:rsidRDefault="0069493F">
            <w:pPr>
              <w:pStyle w:val="TableParagraph"/>
              <w:spacing w:before="61"/>
              <w:ind w:left="107"/>
              <w:rPr>
                <w:sz w:val="24"/>
              </w:rPr>
            </w:pPr>
            <w:r>
              <w:rPr>
                <w:sz w:val="24"/>
              </w:rPr>
              <w:t xml:space="preserve">2207 20 </w:t>
            </w:r>
            <w:r>
              <w:rPr>
                <w:spacing w:val="-5"/>
                <w:sz w:val="24"/>
              </w:rPr>
              <w:t>00</w:t>
            </w:r>
          </w:p>
        </w:tc>
        <w:tc>
          <w:tcPr>
            <w:tcW w:w="6469" w:type="dxa"/>
          </w:tcPr>
          <w:p w14:paraId="3E69ABE9" w14:textId="77777777" w:rsidR="002D68EC" w:rsidRDefault="0069493F">
            <w:pPr>
              <w:pStyle w:val="TableParagraph"/>
              <w:rPr>
                <w:sz w:val="24"/>
              </w:rPr>
            </w:pPr>
            <w:r>
              <w:rPr>
                <w:sz w:val="24"/>
              </w:rPr>
              <w:t>-</w:t>
            </w:r>
            <w:r>
              <w:rPr>
                <w:spacing w:val="-8"/>
                <w:sz w:val="24"/>
              </w:rPr>
              <w:t xml:space="preserve"> </w:t>
            </w:r>
            <w:r>
              <w:rPr>
                <w:sz w:val="24"/>
              </w:rPr>
              <w:t>denatureeritud</w:t>
            </w:r>
            <w:r>
              <w:rPr>
                <w:spacing w:val="-7"/>
                <w:sz w:val="24"/>
              </w:rPr>
              <w:t xml:space="preserve"> </w:t>
            </w:r>
            <w:r>
              <w:rPr>
                <w:sz w:val="24"/>
              </w:rPr>
              <w:t>etüülalkohol</w:t>
            </w:r>
            <w:r>
              <w:rPr>
                <w:spacing w:val="-7"/>
                <w:sz w:val="24"/>
              </w:rPr>
              <w:t xml:space="preserve"> </w:t>
            </w:r>
            <w:r>
              <w:rPr>
                <w:sz w:val="24"/>
              </w:rPr>
              <w:t>jm</w:t>
            </w:r>
            <w:r>
              <w:rPr>
                <w:spacing w:val="-7"/>
                <w:sz w:val="24"/>
              </w:rPr>
              <w:t xml:space="preserve"> </w:t>
            </w:r>
            <w:r>
              <w:rPr>
                <w:sz w:val="24"/>
              </w:rPr>
              <w:t>piiritusjoogid,</w:t>
            </w:r>
            <w:r>
              <w:rPr>
                <w:spacing w:val="-7"/>
                <w:sz w:val="24"/>
              </w:rPr>
              <w:t xml:space="preserve"> </w:t>
            </w:r>
            <w:r>
              <w:rPr>
                <w:sz w:val="24"/>
              </w:rPr>
              <w:t>mis</w:t>
            </w:r>
            <w:r>
              <w:rPr>
                <w:spacing w:val="-7"/>
                <w:sz w:val="24"/>
              </w:rPr>
              <w:t xml:space="preserve"> </w:t>
            </w:r>
            <w:r>
              <w:rPr>
                <w:sz w:val="24"/>
              </w:rPr>
              <w:t xml:space="preserve">tahes </w:t>
            </w:r>
            <w:r>
              <w:rPr>
                <w:spacing w:val="-2"/>
                <w:sz w:val="24"/>
              </w:rPr>
              <w:t>alkoholisisaldusega</w:t>
            </w:r>
          </w:p>
        </w:tc>
        <w:tc>
          <w:tcPr>
            <w:tcW w:w="4220" w:type="dxa"/>
          </w:tcPr>
          <w:p w14:paraId="76F4D133" w14:textId="77777777" w:rsidR="002D68EC" w:rsidRDefault="0069493F">
            <w:pPr>
              <w:pStyle w:val="TableParagraph"/>
              <w:spacing w:before="61"/>
              <w:ind w:left="137" w:right="81"/>
              <w:jc w:val="center"/>
              <w:rPr>
                <w:sz w:val="24"/>
              </w:rPr>
            </w:pPr>
            <w:r>
              <w:rPr>
                <w:sz w:val="24"/>
              </w:rPr>
              <w:t>10,2</w:t>
            </w:r>
            <w:r>
              <w:rPr>
                <w:spacing w:val="-2"/>
                <w:sz w:val="24"/>
              </w:rPr>
              <w:t xml:space="preserve"> EUR/</w:t>
            </w:r>
            <w:proofErr w:type="spellStart"/>
            <w:r>
              <w:rPr>
                <w:spacing w:val="-2"/>
                <w:sz w:val="24"/>
              </w:rPr>
              <w:t>hl</w:t>
            </w:r>
            <w:proofErr w:type="spellEnd"/>
          </w:p>
        </w:tc>
        <w:tc>
          <w:tcPr>
            <w:tcW w:w="2297" w:type="dxa"/>
          </w:tcPr>
          <w:p w14:paraId="290A7D47" w14:textId="77777777" w:rsidR="002D68EC" w:rsidRDefault="0069493F">
            <w:pPr>
              <w:pStyle w:val="TableParagraph"/>
              <w:spacing w:before="61"/>
              <w:ind w:left="5"/>
              <w:jc w:val="center"/>
              <w:rPr>
                <w:sz w:val="24"/>
              </w:rPr>
            </w:pPr>
            <w:r>
              <w:rPr>
                <w:spacing w:val="-2"/>
                <w:sz w:val="24"/>
              </w:rPr>
              <w:t>TRQ-</w:t>
            </w:r>
            <w:r>
              <w:rPr>
                <w:spacing w:val="-5"/>
                <w:sz w:val="24"/>
              </w:rPr>
              <w:t>EL</w:t>
            </w:r>
          </w:p>
        </w:tc>
      </w:tr>
    </w:tbl>
    <w:p w14:paraId="252BDB4A"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1E8878AE"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100C7D6" w14:textId="77777777">
        <w:trPr>
          <w:trHeight w:val="671"/>
        </w:trPr>
        <w:tc>
          <w:tcPr>
            <w:tcW w:w="1584" w:type="dxa"/>
          </w:tcPr>
          <w:p w14:paraId="748A7A08"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7F78886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E15CF3A"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35BBCEFE" w14:textId="77777777" w:rsidR="002D68EC" w:rsidRDefault="0069493F">
            <w:pPr>
              <w:pStyle w:val="TableParagraph"/>
              <w:spacing w:before="198"/>
              <w:ind w:left="7"/>
              <w:jc w:val="center"/>
              <w:rPr>
                <w:sz w:val="24"/>
              </w:rPr>
            </w:pPr>
            <w:r>
              <w:rPr>
                <w:spacing w:val="-2"/>
                <w:sz w:val="24"/>
              </w:rPr>
              <w:t>Üleminekukategooria</w:t>
            </w:r>
          </w:p>
        </w:tc>
      </w:tr>
      <w:tr w:rsidR="002D68EC" w14:paraId="093AD551" w14:textId="77777777">
        <w:trPr>
          <w:trHeight w:val="947"/>
        </w:trPr>
        <w:tc>
          <w:tcPr>
            <w:tcW w:w="1584" w:type="dxa"/>
          </w:tcPr>
          <w:p w14:paraId="15FEFCE4" w14:textId="77777777" w:rsidR="002D68EC" w:rsidRDefault="0069493F">
            <w:pPr>
              <w:pStyle w:val="TableParagraph"/>
              <w:spacing w:before="61"/>
              <w:ind w:left="107"/>
              <w:rPr>
                <w:sz w:val="24"/>
              </w:rPr>
            </w:pPr>
            <w:r>
              <w:rPr>
                <w:sz w:val="24"/>
              </w:rPr>
              <w:t xml:space="preserve">2208 40 </w:t>
            </w:r>
            <w:r>
              <w:rPr>
                <w:spacing w:val="-5"/>
                <w:sz w:val="24"/>
              </w:rPr>
              <w:t>11</w:t>
            </w:r>
          </w:p>
        </w:tc>
        <w:tc>
          <w:tcPr>
            <w:tcW w:w="6469" w:type="dxa"/>
          </w:tcPr>
          <w:p w14:paraId="72386761" w14:textId="77777777" w:rsidR="002D68EC" w:rsidRDefault="0069493F">
            <w:pPr>
              <w:pStyle w:val="TableParagraph"/>
              <w:spacing w:before="61"/>
              <w:ind w:right="173"/>
              <w:rPr>
                <w:sz w:val="24"/>
              </w:rPr>
            </w:pPr>
            <w:r>
              <w:rPr>
                <w:sz w:val="24"/>
              </w:rPr>
              <w:t>--- rumm, mis sisaldab muid lenduvaid aineid kui etüül- või metüülalkohol</w:t>
            </w:r>
            <w:r>
              <w:rPr>
                <w:spacing w:val="-5"/>
                <w:sz w:val="24"/>
              </w:rPr>
              <w:t xml:space="preserve"> </w:t>
            </w:r>
            <w:r>
              <w:rPr>
                <w:sz w:val="24"/>
              </w:rPr>
              <w:t>225</w:t>
            </w:r>
            <w:r>
              <w:rPr>
                <w:spacing w:val="-5"/>
                <w:sz w:val="24"/>
              </w:rPr>
              <w:t xml:space="preserve"> </w:t>
            </w:r>
            <w:r>
              <w:rPr>
                <w:sz w:val="24"/>
              </w:rPr>
              <w:t>g</w:t>
            </w:r>
            <w:r>
              <w:rPr>
                <w:spacing w:val="-5"/>
                <w:sz w:val="24"/>
              </w:rPr>
              <w:t xml:space="preserve"> </w:t>
            </w:r>
            <w:r>
              <w:rPr>
                <w:sz w:val="24"/>
              </w:rPr>
              <w:t>või</w:t>
            </w:r>
            <w:r>
              <w:rPr>
                <w:spacing w:val="-5"/>
                <w:sz w:val="24"/>
              </w:rPr>
              <w:t xml:space="preserve"> </w:t>
            </w:r>
            <w:r>
              <w:rPr>
                <w:sz w:val="24"/>
              </w:rPr>
              <w:t>enam</w:t>
            </w:r>
            <w:r>
              <w:rPr>
                <w:spacing w:val="-5"/>
                <w:sz w:val="24"/>
              </w:rPr>
              <w:t xml:space="preserve"> </w:t>
            </w:r>
            <w:proofErr w:type="spellStart"/>
            <w:r>
              <w:rPr>
                <w:sz w:val="24"/>
              </w:rPr>
              <w:t>hektoliitri</w:t>
            </w:r>
            <w:proofErr w:type="spellEnd"/>
            <w:r>
              <w:rPr>
                <w:spacing w:val="-5"/>
                <w:sz w:val="24"/>
              </w:rPr>
              <w:t xml:space="preserve"> </w:t>
            </w:r>
            <w:r>
              <w:rPr>
                <w:sz w:val="24"/>
              </w:rPr>
              <w:t>puhta</w:t>
            </w:r>
            <w:r>
              <w:rPr>
                <w:spacing w:val="-5"/>
                <w:sz w:val="24"/>
              </w:rPr>
              <w:t xml:space="preserve"> </w:t>
            </w:r>
            <w:r>
              <w:rPr>
                <w:sz w:val="24"/>
              </w:rPr>
              <w:t>alkoholi</w:t>
            </w:r>
            <w:r>
              <w:rPr>
                <w:spacing w:val="-5"/>
                <w:sz w:val="24"/>
              </w:rPr>
              <w:t xml:space="preserve"> </w:t>
            </w:r>
            <w:r>
              <w:rPr>
                <w:sz w:val="24"/>
              </w:rPr>
              <w:t>kohta (10 % hälbega)</w:t>
            </w:r>
          </w:p>
        </w:tc>
        <w:tc>
          <w:tcPr>
            <w:tcW w:w="4220" w:type="dxa"/>
          </w:tcPr>
          <w:p w14:paraId="78E2F48D" w14:textId="77777777" w:rsidR="002D68EC" w:rsidRDefault="0069493F">
            <w:pPr>
              <w:pStyle w:val="TableParagraph"/>
              <w:spacing w:before="61"/>
              <w:ind w:left="137" w:right="81"/>
              <w:jc w:val="center"/>
              <w:rPr>
                <w:sz w:val="24"/>
              </w:rPr>
            </w:pPr>
            <w:r>
              <w:rPr>
                <w:sz w:val="24"/>
              </w:rPr>
              <w:t>0,6</w:t>
            </w:r>
            <w:r>
              <w:rPr>
                <w:spacing w:val="-1"/>
                <w:sz w:val="24"/>
              </w:rPr>
              <w:t xml:space="preserve"> </w:t>
            </w:r>
            <w:r>
              <w:rPr>
                <w:sz w:val="24"/>
              </w:rPr>
              <w:t xml:space="preserve">EUR/% </w:t>
            </w:r>
            <w:proofErr w:type="spellStart"/>
            <w:r>
              <w:rPr>
                <w:sz w:val="24"/>
              </w:rPr>
              <w:t>vol</w:t>
            </w:r>
            <w:proofErr w:type="spellEnd"/>
            <w:r>
              <w:rPr>
                <w:sz w:val="24"/>
              </w:rPr>
              <w:t>/</w:t>
            </w:r>
            <w:proofErr w:type="spellStart"/>
            <w:r>
              <w:rPr>
                <w:sz w:val="24"/>
              </w:rPr>
              <w:t>hl</w:t>
            </w:r>
            <w:proofErr w:type="spellEnd"/>
            <w:r>
              <w:rPr>
                <w:sz w:val="24"/>
              </w:rPr>
              <w:t xml:space="preserve"> + 3,2 </w:t>
            </w:r>
            <w:r>
              <w:rPr>
                <w:spacing w:val="-2"/>
                <w:sz w:val="24"/>
              </w:rPr>
              <w:t>EUR/</w:t>
            </w:r>
            <w:proofErr w:type="spellStart"/>
            <w:r>
              <w:rPr>
                <w:spacing w:val="-2"/>
                <w:sz w:val="24"/>
              </w:rPr>
              <w:t>hl</w:t>
            </w:r>
            <w:proofErr w:type="spellEnd"/>
          </w:p>
        </w:tc>
        <w:tc>
          <w:tcPr>
            <w:tcW w:w="2297" w:type="dxa"/>
          </w:tcPr>
          <w:p w14:paraId="35CCB4A4" w14:textId="77777777" w:rsidR="002D68EC" w:rsidRDefault="0069493F">
            <w:pPr>
              <w:pStyle w:val="TableParagraph"/>
              <w:spacing w:before="61"/>
              <w:ind w:left="10"/>
              <w:jc w:val="center"/>
              <w:rPr>
                <w:sz w:val="24"/>
              </w:rPr>
            </w:pPr>
            <w:r>
              <w:rPr>
                <w:spacing w:val="-2"/>
                <w:sz w:val="24"/>
              </w:rPr>
              <w:t>TRQ-</w:t>
            </w:r>
            <w:r>
              <w:rPr>
                <w:spacing w:val="-5"/>
                <w:sz w:val="24"/>
              </w:rPr>
              <w:t>RM</w:t>
            </w:r>
          </w:p>
        </w:tc>
      </w:tr>
      <w:tr w:rsidR="002D68EC" w14:paraId="511A0033" w14:textId="77777777">
        <w:trPr>
          <w:trHeight w:val="396"/>
        </w:trPr>
        <w:tc>
          <w:tcPr>
            <w:tcW w:w="1584" w:type="dxa"/>
          </w:tcPr>
          <w:p w14:paraId="311640D2" w14:textId="77777777" w:rsidR="002D68EC" w:rsidRDefault="0069493F">
            <w:pPr>
              <w:pStyle w:val="TableParagraph"/>
              <w:ind w:left="107"/>
              <w:rPr>
                <w:sz w:val="24"/>
              </w:rPr>
            </w:pPr>
            <w:r>
              <w:rPr>
                <w:sz w:val="24"/>
              </w:rPr>
              <w:t xml:space="preserve">2208 40 </w:t>
            </w:r>
            <w:r>
              <w:rPr>
                <w:spacing w:val="-5"/>
                <w:sz w:val="24"/>
              </w:rPr>
              <w:t>39</w:t>
            </w:r>
          </w:p>
        </w:tc>
        <w:tc>
          <w:tcPr>
            <w:tcW w:w="6469" w:type="dxa"/>
          </w:tcPr>
          <w:p w14:paraId="3DC17B33"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42A0353C" w14:textId="77777777" w:rsidR="002D68EC" w:rsidRDefault="0069493F">
            <w:pPr>
              <w:pStyle w:val="TableParagraph"/>
              <w:ind w:left="137" w:right="81"/>
              <w:jc w:val="center"/>
              <w:rPr>
                <w:sz w:val="24"/>
              </w:rPr>
            </w:pPr>
            <w:r>
              <w:rPr>
                <w:sz w:val="24"/>
              </w:rPr>
              <w:t>0,6</w:t>
            </w:r>
            <w:r>
              <w:rPr>
                <w:spacing w:val="-1"/>
                <w:sz w:val="24"/>
              </w:rPr>
              <w:t xml:space="preserve"> </w:t>
            </w:r>
            <w:r>
              <w:rPr>
                <w:sz w:val="24"/>
              </w:rPr>
              <w:t xml:space="preserve">EUR/% </w:t>
            </w:r>
            <w:proofErr w:type="spellStart"/>
            <w:r>
              <w:rPr>
                <w:sz w:val="24"/>
              </w:rPr>
              <w:t>vol</w:t>
            </w:r>
            <w:proofErr w:type="spellEnd"/>
            <w:r>
              <w:rPr>
                <w:sz w:val="24"/>
              </w:rPr>
              <w:t>/</w:t>
            </w:r>
            <w:proofErr w:type="spellStart"/>
            <w:r>
              <w:rPr>
                <w:sz w:val="24"/>
              </w:rPr>
              <w:t>hl</w:t>
            </w:r>
            <w:proofErr w:type="spellEnd"/>
            <w:r>
              <w:rPr>
                <w:sz w:val="24"/>
              </w:rPr>
              <w:t xml:space="preserve"> + 3,2 </w:t>
            </w:r>
            <w:r>
              <w:rPr>
                <w:spacing w:val="-2"/>
                <w:sz w:val="24"/>
              </w:rPr>
              <w:t>EUR/</w:t>
            </w:r>
            <w:proofErr w:type="spellStart"/>
            <w:r>
              <w:rPr>
                <w:spacing w:val="-2"/>
                <w:sz w:val="24"/>
              </w:rPr>
              <w:t>hl</w:t>
            </w:r>
            <w:proofErr w:type="spellEnd"/>
          </w:p>
        </w:tc>
        <w:tc>
          <w:tcPr>
            <w:tcW w:w="2297" w:type="dxa"/>
          </w:tcPr>
          <w:p w14:paraId="1727133E" w14:textId="77777777" w:rsidR="002D68EC" w:rsidRDefault="0069493F">
            <w:pPr>
              <w:pStyle w:val="TableParagraph"/>
              <w:ind w:left="10"/>
              <w:jc w:val="center"/>
              <w:rPr>
                <w:sz w:val="24"/>
              </w:rPr>
            </w:pPr>
            <w:r>
              <w:rPr>
                <w:spacing w:val="-2"/>
                <w:sz w:val="24"/>
              </w:rPr>
              <w:t>TRQ-</w:t>
            </w:r>
            <w:r>
              <w:rPr>
                <w:spacing w:val="-5"/>
                <w:sz w:val="24"/>
              </w:rPr>
              <w:t>RM</w:t>
            </w:r>
          </w:p>
        </w:tc>
      </w:tr>
      <w:tr w:rsidR="002D68EC" w14:paraId="4581D50B" w14:textId="77777777">
        <w:trPr>
          <w:trHeight w:val="947"/>
        </w:trPr>
        <w:tc>
          <w:tcPr>
            <w:tcW w:w="1584" w:type="dxa"/>
          </w:tcPr>
          <w:p w14:paraId="6D8673B9" w14:textId="77777777" w:rsidR="002D68EC" w:rsidRDefault="0069493F">
            <w:pPr>
              <w:pStyle w:val="TableParagraph"/>
              <w:spacing w:before="61"/>
              <w:ind w:left="107"/>
              <w:rPr>
                <w:sz w:val="24"/>
              </w:rPr>
            </w:pPr>
            <w:r>
              <w:rPr>
                <w:sz w:val="24"/>
              </w:rPr>
              <w:t xml:space="preserve">2208 40 </w:t>
            </w:r>
            <w:r>
              <w:rPr>
                <w:spacing w:val="-5"/>
                <w:sz w:val="24"/>
              </w:rPr>
              <w:t>51</w:t>
            </w:r>
          </w:p>
        </w:tc>
        <w:tc>
          <w:tcPr>
            <w:tcW w:w="6469" w:type="dxa"/>
          </w:tcPr>
          <w:p w14:paraId="5A12802F" w14:textId="77777777" w:rsidR="002D68EC" w:rsidRDefault="0069493F">
            <w:pPr>
              <w:pStyle w:val="TableParagraph"/>
              <w:ind w:right="173"/>
              <w:rPr>
                <w:sz w:val="24"/>
              </w:rPr>
            </w:pPr>
            <w:r>
              <w:rPr>
                <w:sz w:val="24"/>
              </w:rPr>
              <w:t>--- rumm, mis sisaldab muid lenduvaid aineid kui etüül- või metüülalkohol</w:t>
            </w:r>
            <w:r>
              <w:rPr>
                <w:spacing w:val="-5"/>
                <w:sz w:val="24"/>
              </w:rPr>
              <w:t xml:space="preserve"> </w:t>
            </w:r>
            <w:r>
              <w:rPr>
                <w:sz w:val="24"/>
              </w:rPr>
              <w:t>225</w:t>
            </w:r>
            <w:r>
              <w:rPr>
                <w:spacing w:val="-5"/>
                <w:sz w:val="24"/>
              </w:rPr>
              <w:t xml:space="preserve"> </w:t>
            </w:r>
            <w:r>
              <w:rPr>
                <w:sz w:val="24"/>
              </w:rPr>
              <w:t>g</w:t>
            </w:r>
            <w:r>
              <w:rPr>
                <w:spacing w:val="-5"/>
                <w:sz w:val="24"/>
              </w:rPr>
              <w:t xml:space="preserve"> </w:t>
            </w:r>
            <w:r>
              <w:rPr>
                <w:sz w:val="24"/>
              </w:rPr>
              <w:t>või</w:t>
            </w:r>
            <w:r>
              <w:rPr>
                <w:spacing w:val="-5"/>
                <w:sz w:val="24"/>
              </w:rPr>
              <w:t xml:space="preserve"> </w:t>
            </w:r>
            <w:r>
              <w:rPr>
                <w:sz w:val="24"/>
              </w:rPr>
              <w:t>enam</w:t>
            </w:r>
            <w:r>
              <w:rPr>
                <w:spacing w:val="-5"/>
                <w:sz w:val="24"/>
              </w:rPr>
              <w:t xml:space="preserve"> </w:t>
            </w:r>
            <w:proofErr w:type="spellStart"/>
            <w:r>
              <w:rPr>
                <w:sz w:val="24"/>
              </w:rPr>
              <w:t>hektoliitri</w:t>
            </w:r>
            <w:proofErr w:type="spellEnd"/>
            <w:r>
              <w:rPr>
                <w:spacing w:val="-5"/>
                <w:sz w:val="24"/>
              </w:rPr>
              <w:t xml:space="preserve"> </w:t>
            </w:r>
            <w:r>
              <w:rPr>
                <w:sz w:val="24"/>
              </w:rPr>
              <w:t>puhta</w:t>
            </w:r>
            <w:r>
              <w:rPr>
                <w:spacing w:val="-5"/>
                <w:sz w:val="24"/>
              </w:rPr>
              <w:t xml:space="preserve"> </w:t>
            </w:r>
            <w:r>
              <w:rPr>
                <w:sz w:val="24"/>
              </w:rPr>
              <w:t>alkoholi</w:t>
            </w:r>
            <w:r>
              <w:rPr>
                <w:spacing w:val="-5"/>
                <w:sz w:val="24"/>
              </w:rPr>
              <w:t xml:space="preserve"> </w:t>
            </w:r>
            <w:r>
              <w:rPr>
                <w:sz w:val="24"/>
              </w:rPr>
              <w:t>kohta (10 % hälbega)</w:t>
            </w:r>
          </w:p>
        </w:tc>
        <w:tc>
          <w:tcPr>
            <w:tcW w:w="4220" w:type="dxa"/>
          </w:tcPr>
          <w:p w14:paraId="12CC6E35" w14:textId="77777777" w:rsidR="002D68EC" w:rsidRDefault="0069493F">
            <w:pPr>
              <w:pStyle w:val="TableParagraph"/>
              <w:spacing w:before="61"/>
              <w:ind w:left="137" w:right="80"/>
              <w:jc w:val="center"/>
              <w:rPr>
                <w:sz w:val="24"/>
              </w:rPr>
            </w:pPr>
            <w:r>
              <w:rPr>
                <w:sz w:val="24"/>
              </w:rPr>
              <w:t>0,6</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47ACA6A5" w14:textId="77777777" w:rsidR="002D68EC" w:rsidRDefault="0069493F">
            <w:pPr>
              <w:pStyle w:val="TableParagraph"/>
              <w:spacing w:before="61"/>
              <w:ind w:left="10"/>
              <w:jc w:val="center"/>
              <w:rPr>
                <w:sz w:val="24"/>
              </w:rPr>
            </w:pPr>
            <w:r>
              <w:rPr>
                <w:spacing w:val="-2"/>
                <w:sz w:val="24"/>
              </w:rPr>
              <w:t>TRQ-</w:t>
            </w:r>
            <w:r>
              <w:rPr>
                <w:spacing w:val="-5"/>
                <w:sz w:val="24"/>
              </w:rPr>
              <w:t>RM</w:t>
            </w:r>
          </w:p>
        </w:tc>
      </w:tr>
      <w:tr w:rsidR="002D68EC" w14:paraId="42762CE2" w14:textId="77777777">
        <w:trPr>
          <w:trHeight w:val="395"/>
        </w:trPr>
        <w:tc>
          <w:tcPr>
            <w:tcW w:w="1584" w:type="dxa"/>
          </w:tcPr>
          <w:p w14:paraId="20D6DD51" w14:textId="77777777" w:rsidR="002D68EC" w:rsidRDefault="0069493F">
            <w:pPr>
              <w:pStyle w:val="TableParagraph"/>
              <w:ind w:left="107"/>
              <w:rPr>
                <w:sz w:val="24"/>
              </w:rPr>
            </w:pPr>
            <w:r>
              <w:rPr>
                <w:sz w:val="24"/>
              </w:rPr>
              <w:t xml:space="preserve">2208 40 </w:t>
            </w:r>
            <w:r>
              <w:rPr>
                <w:spacing w:val="-5"/>
                <w:sz w:val="24"/>
              </w:rPr>
              <w:t>99</w:t>
            </w:r>
          </w:p>
        </w:tc>
        <w:tc>
          <w:tcPr>
            <w:tcW w:w="6469" w:type="dxa"/>
          </w:tcPr>
          <w:p w14:paraId="6DF5297D"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7145A209" w14:textId="77777777" w:rsidR="002D68EC" w:rsidRDefault="0069493F">
            <w:pPr>
              <w:pStyle w:val="TableParagraph"/>
              <w:ind w:left="137" w:right="80"/>
              <w:jc w:val="center"/>
              <w:rPr>
                <w:sz w:val="24"/>
              </w:rPr>
            </w:pPr>
            <w:r>
              <w:rPr>
                <w:sz w:val="24"/>
              </w:rPr>
              <w:t>0,6</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17661667" w14:textId="77777777" w:rsidR="002D68EC" w:rsidRDefault="0069493F">
            <w:pPr>
              <w:pStyle w:val="TableParagraph"/>
              <w:ind w:left="10"/>
              <w:jc w:val="center"/>
              <w:rPr>
                <w:sz w:val="24"/>
              </w:rPr>
            </w:pPr>
            <w:r>
              <w:rPr>
                <w:spacing w:val="-2"/>
                <w:sz w:val="24"/>
              </w:rPr>
              <w:t>TRQ-</w:t>
            </w:r>
            <w:r>
              <w:rPr>
                <w:spacing w:val="-5"/>
                <w:sz w:val="24"/>
              </w:rPr>
              <w:t>RM</w:t>
            </w:r>
          </w:p>
        </w:tc>
      </w:tr>
      <w:tr w:rsidR="002D68EC" w14:paraId="65706609" w14:textId="77777777">
        <w:trPr>
          <w:trHeight w:val="395"/>
        </w:trPr>
        <w:tc>
          <w:tcPr>
            <w:tcW w:w="1584" w:type="dxa"/>
          </w:tcPr>
          <w:p w14:paraId="4AA4AE2C" w14:textId="77777777" w:rsidR="002D68EC" w:rsidRDefault="0069493F">
            <w:pPr>
              <w:pStyle w:val="TableParagraph"/>
              <w:ind w:left="107"/>
              <w:rPr>
                <w:sz w:val="24"/>
              </w:rPr>
            </w:pPr>
            <w:r>
              <w:rPr>
                <w:sz w:val="24"/>
              </w:rPr>
              <w:t xml:space="preserve">2208 90 </w:t>
            </w:r>
            <w:r>
              <w:rPr>
                <w:spacing w:val="-5"/>
                <w:sz w:val="24"/>
              </w:rPr>
              <w:t>91</w:t>
            </w:r>
          </w:p>
        </w:tc>
        <w:tc>
          <w:tcPr>
            <w:tcW w:w="6469" w:type="dxa"/>
          </w:tcPr>
          <w:p w14:paraId="2ABAA02F" w14:textId="77777777" w:rsidR="002D68EC" w:rsidRDefault="0069493F">
            <w:pPr>
              <w:pStyle w:val="TableParagraph"/>
              <w:rPr>
                <w:sz w:val="24"/>
              </w:rPr>
            </w:pPr>
            <w:r>
              <w:rPr>
                <w:sz w:val="24"/>
              </w:rPr>
              <w:t>---</w:t>
            </w:r>
            <w:r>
              <w:rPr>
                <w:spacing w:val="-2"/>
                <w:sz w:val="24"/>
              </w:rPr>
              <w:t xml:space="preserve"> </w:t>
            </w:r>
            <w:r>
              <w:rPr>
                <w:sz w:val="24"/>
              </w:rPr>
              <w:t>kuni</w:t>
            </w:r>
            <w:r>
              <w:rPr>
                <w:spacing w:val="-1"/>
                <w:sz w:val="24"/>
              </w:rPr>
              <w:t xml:space="preserve"> </w:t>
            </w:r>
            <w:r>
              <w:rPr>
                <w:sz w:val="24"/>
              </w:rPr>
              <w:t xml:space="preserve">2 </w:t>
            </w:r>
            <w:r>
              <w:rPr>
                <w:spacing w:val="-2"/>
                <w:sz w:val="24"/>
              </w:rPr>
              <w:t>liitrit</w:t>
            </w:r>
          </w:p>
        </w:tc>
        <w:tc>
          <w:tcPr>
            <w:tcW w:w="4220" w:type="dxa"/>
          </w:tcPr>
          <w:p w14:paraId="549FE884" w14:textId="77777777" w:rsidR="002D68EC" w:rsidRDefault="0069493F">
            <w:pPr>
              <w:pStyle w:val="TableParagraph"/>
              <w:ind w:left="137" w:right="83"/>
              <w:jc w:val="center"/>
              <w:rPr>
                <w:sz w:val="24"/>
              </w:rPr>
            </w:pPr>
            <w:r>
              <w:rPr>
                <w:sz w:val="24"/>
              </w:rPr>
              <w:t>1</w:t>
            </w:r>
            <w:r>
              <w:rPr>
                <w:spacing w:val="-1"/>
                <w:sz w:val="24"/>
              </w:rPr>
              <w:t xml:space="preserve"> </w:t>
            </w:r>
            <w:r>
              <w:rPr>
                <w:sz w:val="24"/>
              </w:rPr>
              <w:t xml:space="preserve">EUR/% </w:t>
            </w:r>
            <w:proofErr w:type="spellStart"/>
            <w:r>
              <w:rPr>
                <w:sz w:val="24"/>
              </w:rPr>
              <w:t>vol</w:t>
            </w:r>
            <w:proofErr w:type="spellEnd"/>
            <w:r>
              <w:rPr>
                <w:sz w:val="24"/>
              </w:rPr>
              <w:t>/</w:t>
            </w:r>
            <w:proofErr w:type="spellStart"/>
            <w:r>
              <w:rPr>
                <w:sz w:val="24"/>
              </w:rPr>
              <w:t>hl</w:t>
            </w:r>
            <w:proofErr w:type="spellEnd"/>
            <w:r>
              <w:rPr>
                <w:sz w:val="24"/>
              </w:rPr>
              <w:t xml:space="preserve"> + 6,4 </w:t>
            </w:r>
            <w:r>
              <w:rPr>
                <w:spacing w:val="-2"/>
                <w:sz w:val="24"/>
              </w:rPr>
              <w:t>EUR/</w:t>
            </w:r>
            <w:proofErr w:type="spellStart"/>
            <w:r>
              <w:rPr>
                <w:spacing w:val="-2"/>
                <w:sz w:val="24"/>
              </w:rPr>
              <w:t>hl</w:t>
            </w:r>
            <w:proofErr w:type="spellEnd"/>
          </w:p>
        </w:tc>
        <w:tc>
          <w:tcPr>
            <w:tcW w:w="2297" w:type="dxa"/>
          </w:tcPr>
          <w:p w14:paraId="15A7E7B2" w14:textId="77777777" w:rsidR="002D68EC" w:rsidRDefault="0069493F">
            <w:pPr>
              <w:pStyle w:val="TableParagraph"/>
              <w:ind w:left="7"/>
              <w:jc w:val="center"/>
              <w:rPr>
                <w:sz w:val="24"/>
              </w:rPr>
            </w:pPr>
            <w:r>
              <w:rPr>
                <w:spacing w:val="-10"/>
                <w:sz w:val="24"/>
              </w:rPr>
              <w:t>7</w:t>
            </w:r>
          </w:p>
        </w:tc>
      </w:tr>
      <w:tr w:rsidR="002D68EC" w14:paraId="7B5FC8BE" w14:textId="77777777">
        <w:trPr>
          <w:trHeight w:val="395"/>
        </w:trPr>
        <w:tc>
          <w:tcPr>
            <w:tcW w:w="1584" w:type="dxa"/>
          </w:tcPr>
          <w:p w14:paraId="24076753" w14:textId="77777777" w:rsidR="002D68EC" w:rsidRDefault="0069493F">
            <w:pPr>
              <w:pStyle w:val="TableParagraph"/>
              <w:spacing w:before="61"/>
              <w:ind w:left="107"/>
              <w:rPr>
                <w:sz w:val="24"/>
              </w:rPr>
            </w:pPr>
            <w:r>
              <w:rPr>
                <w:sz w:val="24"/>
              </w:rPr>
              <w:t xml:space="preserve">2208 90 </w:t>
            </w:r>
            <w:r>
              <w:rPr>
                <w:spacing w:val="-5"/>
                <w:sz w:val="24"/>
              </w:rPr>
              <w:t>99</w:t>
            </w:r>
          </w:p>
        </w:tc>
        <w:tc>
          <w:tcPr>
            <w:tcW w:w="6469" w:type="dxa"/>
          </w:tcPr>
          <w:p w14:paraId="4B139EE3" w14:textId="77777777" w:rsidR="002D68EC" w:rsidRDefault="0069493F">
            <w:pPr>
              <w:pStyle w:val="TableParagraph"/>
              <w:spacing w:before="61"/>
              <w:rPr>
                <w:sz w:val="24"/>
              </w:rPr>
            </w:pPr>
            <w:r>
              <w:rPr>
                <w:sz w:val="24"/>
              </w:rPr>
              <w:t>---</w:t>
            </w:r>
            <w:r>
              <w:rPr>
                <w:spacing w:val="-2"/>
                <w:sz w:val="24"/>
              </w:rPr>
              <w:t xml:space="preserve"> </w:t>
            </w:r>
            <w:r>
              <w:rPr>
                <w:sz w:val="24"/>
              </w:rPr>
              <w:t>üle</w:t>
            </w:r>
            <w:r>
              <w:rPr>
                <w:spacing w:val="-1"/>
                <w:sz w:val="24"/>
              </w:rPr>
              <w:t xml:space="preserve"> </w:t>
            </w:r>
            <w:r>
              <w:rPr>
                <w:sz w:val="24"/>
              </w:rPr>
              <w:t>2</w:t>
            </w:r>
            <w:r>
              <w:rPr>
                <w:spacing w:val="-1"/>
                <w:sz w:val="24"/>
              </w:rPr>
              <w:t xml:space="preserve"> </w:t>
            </w:r>
            <w:r>
              <w:rPr>
                <w:spacing w:val="-2"/>
                <w:sz w:val="24"/>
              </w:rPr>
              <w:t>liitri</w:t>
            </w:r>
          </w:p>
        </w:tc>
        <w:tc>
          <w:tcPr>
            <w:tcW w:w="4220" w:type="dxa"/>
          </w:tcPr>
          <w:p w14:paraId="4AC34C19" w14:textId="77777777" w:rsidR="002D68EC" w:rsidRDefault="0069493F">
            <w:pPr>
              <w:pStyle w:val="TableParagraph"/>
              <w:spacing w:before="61"/>
              <w:ind w:left="137" w:right="83"/>
              <w:jc w:val="center"/>
              <w:rPr>
                <w:sz w:val="24"/>
              </w:rPr>
            </w:pPr>
            <w:r>
              <w:rPr>
                <w:sz w:val="24"/>
              </w:rPr>
              <w:t>1</w:t>
            </w:r>
            <w:r>
              <w:rPr>
                <w:spacing w:val="-1"/>
                <w:sz w:val="24"/>
              </w:rPr>
              <w:t xml:space="preserve"> </w:t>
            </w:r>
            <w:r>
              <w:rPr>
                <w:sz w:val="24"/>
              </w:rPr>
              <w:t xml:space="preserve">EUR/% </w:t>
            </w:r>
            <w:proofErr w:type="spellStart"/>
            <w:r>
              <w:rPr>
                <w:spacing w:val="-2"/>
                <w:sz w:val="24"/>
              </w:rPr>
              <w:t>vol</w:t>
            </w:r>
            <w:proofErr w:type="spellEnd"/>
            <w:r>
              <w:rPr>
                <w:spacing w:val="-2"/>
                <w:sz w:val="24"/>
              </w:rPr>
              <w:t>/</w:t>
            </w:r>
            <w:proofErr w:type="spellStart"/>
            <w:r>
              <w:rPr>
                <w:spacing w:val="-2"/>
                <w:sz w:val="24"/>
              </w:rPr>
              <w:t>hl</w:t>
            </w:r>
            <w:proofErr w:type="spellEnd"/>
          </w:p>
        </w:tc>
        <w:tc>
          <w:tcPr>
            <w:tcW w:w="2297" w:type="dxa"/>
          </w:tcPr>
          <w:p w14:paraId="414B288F" w14:textId="77777777" w:rsidR="002D68EC" w:rsidRDefault="0069493F">
            <w:pPr>
              <w:pStyle w:val="TableParagraph"/>
              <w:spacing w:before="61"/>
              <w:ind w:left="5"/>
              <w:jc w:val="center"/>
              <w:rPr>
                <w:sz w:val="24"/>
              </w:rPr>
            </w:pPr>
            <w:r>
              <w:rPr>
                <w:spacing w:val="-2"/>
                <w:sz w:val="24"/>
              </w:rPr>
              <w:t>TRQ-</w:t>
            </w:r>
            <w:r>
              <w:rPr>
                <w:spacing w:val="-5"/>
                <w:sz w:val="24"/>
              </w:rPr>
              <w:t>EL</w:t>
            </w:r>
          </w:p>
        </w:tc>
      </w:tr>
      <w:tr w:rsidR="002D68EC" w14:paraId="616CD98C" w14:textId="77777777">
        <w:trPr>
          <w:trHeight w:val="398"/>
        </w:trPr>
        <w:tc>
          <w:tcPr>
            <w:tcW w:w="1584" w:type="dxa"/>
          </w:tcPr>
          <w:p w14:paraId="24A51637" w14:textId="77777777" w:rsidR="002D68EC" w:rsidRDefault="0069493F">
            <w:pPr>
              <w:pStyle w:val="TableParagraph"/>
              <w:spacing w:before="61"/>
              <w:ind w:left="107"/>
              <w:rPr>
                <w:sz w:val="24"/>
              </w:rPr>
            </w:pPr>
            <w:r>
              <w:rPr>
                <w:sz w:val="24"/>
              </w:rPr>
              <w:t xml:space="preserve">2209 00 </w:t>
            </w:r>
            <w:r>
              <w:rPr>
                <w:spacing w:val="-5"/>
                <w:sz w:val="24"/>
              </w:rPr>
              <w:t>11</w:t>
            </w:r>
          </w:p>
        </w:tc>
        <w:tc>
          <w:tcPr>
            <w:tcW w:w="6469" w:type="dxa"/>
          </w:tcPr>
          <w:p w14:paraId="6C51F2C0" w14:textId="77777777" w:rsidR="002D68EC" w:rsidRDefault="0069493F">
            <w:pPr>
              <w:pStyle w:val="TableParagraph"/>
              <w:spacing w:before="61"/>
              <w:rPr>
                <w:sz w:val="24"/>
              </w:rPr>
            </w:pPr>
            <w:r>
              <w:rPr>
                <w:sz w:val="24"/>
              </w:rPr>
              <w:t>--</w:t>
            </w:r>
            <w:r>
              <w:rPr>
                <w:spacing w:val="-2"/>
                <w:sz w:val="24"/>
              </w:rPr>
              <w:t xml:space="preserve"> </w:t>
            </w:r>
            <w:r>
              <w:rPr>
                <w:sz w:val="24"/>
              </w:rPr>
              <w:t xml:space="preserve">kuni 2 </w:t>
            </w:r>
            <w:r>
              <w:rPr>
                <w:spacing w:val="-2"/>
                <w:sz w:val="24"/>
              </w:rPr>
              <w:t>liitrit</w:t>
            </w:r>
          </w:p>
        </w:tc>
        <w:tc>
          <w:tcPr>
            <w:tcW w:w="4220" w:type="dxa"/>
          </w:tcPr>
          <w:p w14:paraId="1EDAA77D" w14:textId="77777777" w:rsidR="002D68EC" w:rsidRDefault="0069493F">
            <w:pPr>
              <w:pStyle w:val="TableParagraph"/>
              <w:spacing w:before="61"/>
              <w:ind w:left="137" w:right="81"/>
              <w:jc w:val="center"/>
              <w:rPr>
                <w:sz w:val="24"/>
              </w:rPr>
            </w:pPr>
            <w:r>
              <w:rPr>
                <w:sz w:val="24"/>
              </w:rPr>
              <w:t>6,4</w:t>
            </w:r>
            <w:r>
              <w:rPr>
                <w:spacing w:val="-2"/>
                <w:sz w:val="24"/>
              </w:rPr>
              <w:t xml:space="preserve"> EUR/</w:t>
            </w:r>
            <w:proofErr w:type="spellStart"/>
            <w:r>
              <w:rPr>
                <w:spacing w:val="-2"/>
                <w:sz w:val="24"/>
              </w:rPr>
              <w:t>hl</w:t>
            </w:r>
            <w:proofErr w:type="spellEnd"/>
          </w:p>
        </w:tc>
        <w:tc>
          <w:tcPr>
            <w:tcW w:w="2297" w:type="dxa"/>
          </w:tcPr>
          <w:p w14:paraId="45582413" w14:textId="77777777" w:rsidR="002D68EC" w:rsidRDefault="0069493F">
            <w:pPr>
              <w:pStyle w:val="TableParagraph"/>
              <w:spacing w:before="61"/>
              <w:ind w:left="7"/>
              <w:jc w:val="center"/>
              <w:rPr>
                <w:sz w:val="24"/>
              </w:rPr>
            </w:pPr>
            <w:r>
              <w:rPr>
                <w:spacing w:val="-10"/>
                <w:sz w:val="24"/>
              </w:rPr>
              <w:t>0</w:t>
            </w:r>
          </w:p>
        </w:tc>
      </w:tr>
      <w:tr w:rsidR="002D68EC" w14:paraId="406B146C" w14:textId="77777777">
        <w:trPr>
          <w:trHeight w:val="395"/>
        </w:trPr>
        <w:tc>
          <w:tcPr>
            <w:tcW w:w="1584" w:type="dxa"/>
          </w:tcPr>
          <w:p w14:paraId="27E2B83C" w14:textId="77777777" w:rsidR="002D68EC" w:rsidRDefault="0069493F">
            <w:pPr>
              <w:pStyle w:val="TableParagraph"/>
              <w:ind w:left="107"/>
              <w:rPr>
                <w:sz w:val="24"/>
              </w:rPr>
            </w:pPr>
            <w:r>
              <w:rPr>
                <w:sz w:val="24"/>
              </w:rPr>
              <w:t xml:space="preserve">2209 00 </w:t>
            </w:r>
            <w:r>
              <w:rPr>
                <w:spacing w:val="-5"/>
                <w:sz w:val="24"/>
              </w:rPr>
              <w:t>19</w:t>
            </w:r>
          </w:p>
        </w:tc>
        <w:tc>
          <w:tcPr>
            <w:tcW w:w="6469" w:type="dxa"/>
          </w:tcPr>
          <w:p w14:paraId="3FC2B09C" w14:textId="77777777" w:rsidR="002D68EC" w:rsidRDefault="0069493F">
            <w:pPr>
              <w:pStyle w:val="TableParagraph"/>
              <w:rPr>
                <w:sz w:val="24"/>
              </w:rPr>
            </w:pPr>
            <w:r>
              <w:rPr>
                <w:sz w:val="24"/>
              </w:rPr>
              <w:t>--</w:t>
            </w:r>
            <w:r>
              <w:rPr>
                <w:spacing w:val="-2"/>
                <w:sz w:val="24"/>
              </w:rPr>
              <w:t xml:space="preserve"> </w:t>
            </w:r>
            <w:r>
              <w:rPr>
                <w:sz w:val="24"/>
              </w:rPr>
              <w:t>üle</w:t>
            </w:r>
            <w:r>
              <w:rPr>
                <w:spacing w:val="-1"/>
                <w:sz w:val="24"/>
              </w:rPr>
              <w:t xml:space="preserve"> </w:t>
            </w:r>
            <w:r>
              <w:rPr>
                <w:sz w:val="24"/>
              </w:rPr>
              <w:t xml:space="preserve">2 </w:t>
            </w:r>
            <w:r>
              <w:rPr>
                <w:spacing w:val="-2"/>
                <w:sz w:val="24"/>
              </w:rPr>
              <w:t>liitri</w:t>
            </w:r>
          </w:p>
        </w:tc>
        <w:tc>
          <w:tcPr>
            <w:tcW w:w="4220" w:type="dxa"/>
          </w:tcPr>
          <w:p w14:paraId="2AFE3035" w14:textId="77777777" w:rsidR="002D68EC" w:rsidRDefault="0069493F">
            <w:pPr>
              <w:pStyle w:val="TableParagraph"/>
              <w:ind w:left="137" w:right="81"/>
              <w:jc w:val="center"/>
              <w:rPr>
                <w:sz w:val="24"/>
              </w:rPr>
            </w:pPr>
            <w:r>
              <w:rPr>
                <w:sz w:val="24"/>
              </w:rPr>
              <w:t>4,8</w:t>
            </w:r>
            <w:r>
              <w:rPr>
                <w:spacing w:val="-2"/>
                <w:sz w:val="24"/>
              </w:rPr>
              <w:t xml:space="preserve"> EUR/</w:t>
            </w:r>
            <w:proofErr w:type="spellStart"/>
            <w:r>
              <w:rPr>
                <w:spacing w:val="-2"/>
                <w:sz w:val="24"/>
              </w:rPr>
              <w:t>hl</w:t>
            </w:r>
            <w:proofErr w:type="spellEnd"/>
          </w:p>
        </w:tc>
        <w:tc>
          <w:tcPr>
            <w:tcW w:w="2297" w:type="dxa"/>
          </w:tcPr>
          <w:p w14:paraId="748C2B6E" w14:textId="77777777" w:rsidR="002D68EC" w:rsidRDefault="0069493F">
            <w:pPr>
              <w:pStyle w:val="TableParagraph"/>
              <w:ind w:left="7"/>
              <w:jc w:val="center"/>
              <w:rPr>
                <w:sz w:val="24"/>
              </w:rPr>
            </w:pPr>
            <w:r>
              <w:rPr>
                <w:spacing w:val="-10"/>
                <w:sz w:val="24"/>
              </w:rPr>
              <w:t>0</w:t>
            </w:r>
          </w:p>
        </w:tc>
      </w:tr>
      <w:tr w:rsidR="002D68EC" w14:paraId="5BB044AD" w14:textId="77777777">
        <w:trPr>
          <w:trHeight w:val="395"/>
        </w:trPr>
        <w:tc>
          <w:tcPr>
            <w:tcW w:w="1584" w:type="dxa"/>
          </w:tcPr>
          <w:p w14:paraId="66FB37A4" w14:textId="77777777" w:rsidR="002D68EC" w:rsidRDefault="0069493F">
            <w:pPr>
              <w:pStyle w:val="TableParagraph"/>
              <w:ind w:left="107"/>
              <w:rPr>
                <w:sz w:val="24"/>
              </w:rPr>
            </w:pPr>
            <w:r>
              <w:rPr>
                <w:sz w:val="24"/>
              </w:rPr>
              <w:t xml:space="preserve">2209 00 </w:t>
            </w:r>
            <w:r>
              <w:rPr>
                <w:spacing w:val="-5"/>
                <w:sz w:val="24"/>
              </w:rPr>
              <w:t>91</w:t>
            </w:r>
          </w:p>
        </w:tc>
        <w:tc>
          <w:tcPr>
            <w:tcW w:w="6469" w:type="dxa"/>
          </w:tcPr>
          <w:p w14:paraId="4E928890" w14:textId="77777777" w:rsidR="002D68EC" w:rsidRDefault="0069493F">
            <w:pPr>
              <w:pStyle w:val="TableParagraph"/>
              <w:rPr>
                <w:sz w:val="24"/>
              </w:rPr>
            </w:pPr>
            <w:r>
              <w:rPr>
                <w:sz w:val="24"/>
              </w:rPr>
              <w:t>--</w:t>
            </w:r>
            <w:r>
              <w:rPr>
                <w:spacing w:val="-2"/>
                <w:sz w:val="24"/>
              </w:rPr>
              <w:t xml:space="preserve"> </w:t>
            </w:r>
            <w:r>
              <w:rPr>
                <w:sz w:val="24"/>
              </w:rPr>
              <w:t xml:space="preserve">kuni 2 </w:t>
            </w:r>
            <w:r>
              <w:rPr>
                <w:spacing w:val="-2"/>
                <w:sz w:val="24"/>
              </w:rPr>
              <w:t>liitrit</w:t>
            </w:r>
          </w:p>
        </w:tc>
        <w:tc>
          <w:tcPr>
            <w:tcW w:w="4220" w:type="dxa"/>
          </w:tcPr>
          <w:p w14:paraId="668DCB0F" w14:textId="77777777" w:rsidR="002D68EC" w:rsidRDefault="0069493F">
            <w:pPr>
              <w:pStyle w:val="TableParagraph"/>
              <w:ind w:left="137" w:right="81"/>
              <w:jc w:val="center"/>
              <w:rPr>
                <w:sz w:val="24"/>
              </w:rPr>
            </w:pPr>
            <w:r>
              <w:rPr>
                <w:sz w:val="24"/>
              </w:rPr>
              <w:t>5,12</w:t>
            </w:r>
            <w:r>
              <w:rPr>
                <w:spacing w:val="-2"/>
                <w:sz w:val="24"/>
              </w:rPr>
              <w:t xml:space="preserve"> EUR/</w:t>
            </w:r>
            <w:proofErr w:type="spellStart"/>
            <w:r>
              <w:rPr>
                <w:spacing w:val="-2"/>
                <w:sz w:val="24"/>
              </w:rPr>
              <w:t>hl</w:t>
            </w:r>
            <w:proofErr w:type="spellEnd"/>
          </w:p>
        </w:tc>
        <w:tc>
          <w:tcPr>
            <w:tcW w:w="2297" w:type="dxa"/>
          </w:tcPr>
          <w:p w14:paraId="68B3FAFA" w14:textId="77777777" w:rsidR="002D68EC" w:rsidRDefault="0069493F">
            <w:pPr>
              <w:pStyle w:val="TableParagraph"/>
              <w:ind w:left="7"/>
              <w:jc w:val="center"/>
              <w:rPr>
                <w:sz w:val="24"/>
              </w:rPr>
            </w:pPr>
            <w:r>
              <w:rPr>
                <w:spacing w:val="-10"/>
                <w:sz w:val="24"/>
              </w:rPr>
              <w:t>0</w:t>
            </w:r>
          </w:p>
        </w:tc>
      </w:tr>
      <w:tr w:rsidR="002D68EC" w14:paraId="7618CEFC" w14:textId="77777777">
        <w:trPr>
          <w:trHeight w:val="395"/>
        </w:trPr>
        <w:tc>
          <w:tcPr>
            <w:tcW w:w="1584" w:type="dxa"/>
          </w:tcPr>
          <w:p w14:paraId="1447845B" w14:textId="77777777" w:rsidR="002D68EC" w:rsidRDefault="0069493F">
            <w:pPr>
              <w:pStyle w:val="TableParagraph"/>
              <w:ind w:left="107"/>
              <w:rPr>
                <w:sz w:val="24"/>
              </w:rPr>
            </w:pPr>
            <w:r>
              <w:rPr>
                <w:sz w:val="24"/>
              </w:rPr>
              <w:t xml:space="preserve">2209 00 </w:t>
            </w:r>
            <w:r>
              <w:rPr>
                <w:spacing w:val="-5"/>
                <w:sz w:val="24"/>
              </w:rPr>
              <w:t>99</w:t>
            </w:r>
          </w:p>
        </w:tc>
        <w:tc>
          <w:tcPr>
            <w:tcW w:w="6469" w:type="dxa"/>
          </w:tcPr>
          <w:p w14:paraId="16AD52EE" w14:textId="77777777" w:rsidR="002D68EC" w:rsidRDefault="0069493F">
            <w:pPr>
              <w:pStyle w:val="TableParagraph"/>
              <w:rPr>
                <w:sz w:val="24"/>
              </w:rPr>
            </w:pPr>
            <w:r>
              <w:rPr>
                <w:sz w:val="24"/>
              </w:rPr>
              <w:t>--</w:t>
            </w:r>
            <w:r>
              <w:rPr>
                <w:spacing w:val="-2"/>
                <w:sz w:val="24"/>
              </w:rPr>
              <w:t xml:space="preserve"> </w:t>
            </w:r>
            <w:r>
              <w:rPr>
                <w:sz w:val="24"/>
              </w:rPr>
              <w:t>üle 2</w:t>
            </w:r>
            <w:r>
              <w:rPr>
                <w:spacing w:val="-1"/>
                <w:sz w:val="24"/>
              </w:rPr>
              <w:t xml:space="preserve"> </w:t>
            </w:r>
            <w:r>
              <w:rPr>
                <w:spacing w:val="-2"/>
                <w:sz w:val="24"/>
              </w:rPr>
              <w:t>liitri</w:t>
            </w:r>
          </w:p>
        </w:tc>
        <w:tc>
          <w:tcPr>
            <w:tcW w:w="4220" w:type="dxa"/>
          </w:tcPr>
          <w:p w14:paraId="12532CF6" w14:textId="77777777" w:rsidR="002D68EC" w:rsidRDefault="0069493F">
            <w:pPr>
              <w:pStyle w:val="TableParagraph"/>
              <w:ind w:left="137" w:right="81"/>
              <w:jc w:val="center"/>
              <w:rPr>
                <w:sz w:val="24"/>
              </w:rPr>
            </w:pPr>
            <w:r>
              <w:rPr>
                <w:sz w:val="24"/>
              </w:rPr>
              <w:t>3,84</w:t>
            </w:r>
            <w:r>
              <w:rPr>
                <w:spacing w:val="-2"/>
                <w:sz w:val="24"/>
              </w:rPr>
              <w:t xml:space="preserve"> EUR/</w:t>
            </w:r>
            <w:proofErr w:type="spellStart"/>
            <w:r>
              <w:rPr>
                <w:spacing w:val="-2"/>
                <w:sz w:val="24"/>
              </w:rPr>
              <w:t>hl</w:t>
            </w:r>
            <w:proofErr w:type="spellEnd"/>
          </w:p>
        </w:tc>
        <w:tc>
          <w:tcPr>
            <w:tcW w:w="2297" w:type="dxa"/>
          </w:tcPr>
          <w:p w14:paraId="1BF08B32" w14:textId="77777777" w:rsidR="002D68EC" w:rsidRDefault="0069493F">
            <w:pPr>
              <w:pStyle w:val="TableParagraph"/>
              <w:ind w:left="7"/>
              <w:jc w:val="center"/>
              <w:rPr>
                <w:sz w:val="24"/>
              </w:rPr>
            </w:pPr>
            <w:r>
              <w:rPr>
                <w:spacing w:val="-10"/>
                <w:sz w:val="24"/>
              </w:rPr>
              <w:t>0</w:t>
            </w:r>
          </w:p>
        </w:tc>
      </w:tr>
    </w:tbl>
    <w:p w14:paraId="30C980E0"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D61D76F"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4F28584" w14:textId="77777777">
        <w:trPr>
          <w:trHeight w:val="671"/>
        </w:trPr>
        <w:tc>
          <w:tcPr>
            <w:tcW w:w="1584" w:type="dxa"/>
          </w:tcPr>
          <w:p w14:paraId="6D9290CB"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2AC9A2ED"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47C1639"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76D3E0E" w14:textId="77777777" w:rsidR="002D68EC" w:rsidRDefault="0069493F">
            <w:pPr>
              <w:pStyle w:val="TableParagraph"/>
              <w:spacing w:before="198"/>
              <w:ind w:left="7"/>
              <w:jc w:val="center"/>
              <w:rPr>
                <w:sz w:val="24"/>
              </w:rPr>
            </w:pPr>
            <w:r>
              <w:rPr>
                <w:spacing w:val="-2"/>
                <w:sz w:val="24"/>
              </w:rPr>
              <w:t>Üleminekukategooria</w:t>
            </w:r>
          </w:p>
        </w:tc>
      </w:tr>
      <w:tr w:rsidR="002D68EC" w14:paraId="5A76B411" w14:textId="77777777">
        <w:trPr>
          <w:trHeight w:val="398"/>
        </w:trPr>
        <w:tc>
          <w:tcPr>
            <w:tcW w:w="1584" w:type="dxa"/>
          </w:tcPr>
          <w:p w14:paraId="56F8D81E" w14:textId="77777777" w:rsidR="002D68EC" w:rsidRDefault="0069493F">
            <w:pPr>
              <w:pStyle w:val="TableParagraph"/>
              <w:spacing w:before="61"/>
              <w:ind w:left="107"/>
              <w:rPr>
                <w:sz w:val="24"/>
              </w:rPr>
            </w:pPr>
            <w:r>
              <w:rPr>
                <w:sz w:val="24"/>
              </w:rPr>
              <w:t xml:space="preserve">2302 10 </w:t>
            </w:r>
            <w:r>
              <w:rPr>
                <w:spacing w:val="-5"/>
                <w:sz w:val="24"/>
              </w:rPr>
              <w:t>10</w:t>
            </w:r>
          </w:p>
        </w:tc>
        <w:tc>
          <w:tcPr>
            <w:tcW w:w="6469" w:type="dxa"/>
          </w:tcPr>
          <w:p w14:paraId="2387D576" w14:textId="77777777" w:rsidR="002D68EC" w:rsidRDefault="0069493F">
            <w:pPr>
              <w:pStyle w:val="TableParagraph"/>
              <w:spacing w:before="61"/>
              <w:rPr>
                <w:sz w:val="24"/>
              </w:rPr>
            </w:pPr>
            <w:r>
              <w:rPr>
                <w:sz w:val="24"/>
              </w:rPr>
              <w:t>--</w:t>
            </w:r>
            <w:r>
              <w:rPr>
                <w:spacing w:val="-2"/>
                <w:sz w:val="24"/>
              </w:rPr>
              <w:t xml:space="preserve"> </w:t>
            </w:r>
            <w:r>
              <w:rPr>
                <w:sz w:val="24"/>
              </w:rPr>
              <w:t>tärklisesisaldusega</w:t>
            </w:r>
            <w:r>
              <w:rPr>
                <w:spacing w:val="-1"/>
                <w:sz w:val="24"/>
              </w:rPr>
              <w:t xml:space="preserve"> </w:t>
            </w:r>
            <w:r>
              <w:rPr>
                <w:sz w:val="24"/>
              </w:rPr>
              <w:t>kuni</w:t>
            </w:r>
            <w:r>
              <w:rPr>
                <w:spacing w:val="-1"/>
                <w:sz w:val="24"/>
              </w:rPr>
              <w:t xml:space="preserve"> </w:t>
            </w:r>
            <w:r>
              <w:rPr>
                <w:sz w:val="24"/>
              </w:rPr>
              <w:t>35</w:t>
            </w:r>
            <w:r>
              <w:rPr>
                <w:spacing w:val="2"/>
                <w:sz w:val="24"/>
              </w:rPr>
              <w:t xml:space="preserve"> </w:t>
            </w:r>
            <w:r>
              <w:rPr>
                <w:sz w:val="24"/>
              </w:rPr>
              <w:t>%</w:t>
            </w:r>
            <w:r>
              <w:rPr>
                <w:spacing w:val="-1"/>
                <w:sz w:val="24"/>
              </w:rPr>
              <w:t xml:space="preserve"> </w:t>
            </w:r>
            <w:r>
              <w:rPr>
                <w:spacing w:val="-2"/>
                <w:sz w:val="24"/>
              </w:rPr>
              <w:t>massist</w:t>
            </w:r>
          </w:p>
        </w:tc>
        <w:tc>
          <w:tcPr>
            <w:tcW w:w="4220" w:type="dxa"/>
          </w:tcPr>
          <w:p w14:paraId="2D14CC30" w14:textId="77777777" w:rsidR="002D68EC" w:rsidRDefault="0069493F">
            <w:pPr>
              <w:pStyle w:val="TableParagraph"/>
              <w:spacing w:before="61"/>
              <w:ind w:left="1289"/>
              <w:rPr>
                <w:sz w:val="24"/>
              </w:rPr>
            </w:pPr>
            <w:r>
              <w:rPr>
                <w:sz w:val="24"/>
              </w:rPr>
              <w:t>44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1EA0962" w14:textId="77777777" w:rsidR="002D68EC" w:rsidRDefault="0069493F">
            <w:pPr>
              <w:pStyle w:val="TableParagraph"/>
              <w:spacing w:before="61"/>
              <w:ind w:left="7"/>
              <w:jc w:val="center"/>
              <w:rPr>
                <w:sz w:val="24"/>
              </w:rPr>
            </w:pPr>
            <w:r>
              <w:rPr>
                <w:spacing w:val="-10"/>
                <w:sz w:val="24"/>
              </w:rPr>
              <w:t>0</w:t>
            </w:r>
          </w:p>
        </w:tc>
      </w:tr>
      <w:tr w:rsidR="002D68EC" w14:paraId="5226108D" w14:textId="77777777">
        <w:trPr>
          <w:trHeight w:val="395"/>
        </w:trPr>
        <w:tc>
          <w:tcPr>
            <w:tcW w:w="1584" w:type="dxa"/>
          </w:tcPr>
          <w:p w14:paraId="16E6C440" w14:textId="77777777" w:rsidR="002D68EC" w:rsidRDefault="0069493F">
            <w:pPr>
              <w:pStyle w:val="TableParagraph"/>
              <w:ind w:left="107"/>
              <w:rPr>
                <w:sz w:val="24"/>
              </w:rPr>
            </w:pPr>
            <w:r>
              <w:rPr>
                <w:sz w:val="24"/>
              </w:rPr>
              <w:t xml:space="preserve">2302 10 </w:t>
            </w:r>
            <w:r>
              <w:rPr>
                <w:spacing w:val="-5"/>
                <w:sz w:val="24"/>
              </w:rPr>
              <w:t>90</w:t>
            </w:r>
          </w:p>
        </w:tc>
        <w:tc>
          <w:tcPr>
            <w:tcW w:w="6469" w:type="dxa"/>
          </w:tcPr>
          <w:p w14:paraId="2E037716" w14:textId="77777777" w:rsidR="002D68EC" w:rsidRDefault="0069493F">
            <w:pPr>
              <w:pStyle w:val="TableParagraph"/>
              <w:rPr>
                <w:sz w:val="24"/>
              </w:rPr>
            </w:pPr>
            <w:r>
              <w:rPr>
                <w:sz w:val="24"/>
              </w:rPr>
              <w:t>--</w:t>
            </w:r>
            <w:r>
              <w:rPr>
                <w:spacing w:val="-2"/>
                <w:sz w:val="24"/>
              </w:rPr>
              <w:t xml:space="preserve"> </w:t>
            </w:r>
            <w:r>
              <w:rPr>
                <w:spacing w:val="-5"/>
                <w:sz w:val="24"/>
              </w:rPr>
              <w:t>muu</w:t>
            </w:r>
          </w:p>
        </w:tc>
        <w:tc>
          <w:tcPr>
            <w:tcW w:w="4220" w:type="dxa"/>
          </w:tcPr>
          <w:p w14:paraId="55FC446F" w14:textId="77777777" w:rsidR="002D68EC" w:rsidRDefault="0069493F">
            <w:pPr>
              <w:pStyle w:val="TableParagraph"/>
              <w:ind w:left="1289"/>
              <w:rPr>
                <w:sz w:val="24"/>
              </w:rPr>
            </w:pPr>
            <w:r>
              <w:rPr>
                <w:sz w:val="24"/>
              </w:rPr>
              <w:t>89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49DA2E11" w14:textId="77777777" w:rsidR="002D68EC" w:rsidRDefault="0069493F">
            <w:pPr>
              <w:pStyle w:val="TableParagraph"/>
              <w:ind w:left="7"/>
              <w:jc w:val="center"/>
              <w:rPr>
                <w:sz w:val="24"/>
              </w:rPr>
            </w:pPr>
            <w:r>
              <w:rPr>
                <w:spacing w:val="-10"/>
                <w:sz w:val="24"/>
              </w:rPr>
              <w:t>3</w:t>
            </w:r>
          </w:p>
        </w:tc>
      </w:tr>
      <w:tr w:rsidR="002D68EC" w14:paraId="30D0D806" w14:textId="77777777">
        <w:trPr>
          <w:trHeight w:val="448"/>
        </w:trPr>
        <w:tc>
          <w:tcPr>
            <w:tcW w:w="1584" w:type="dxa"/>
          </w:tcPr>
          <w:p w14:paraId="1955CAEA" w14:textId="77777777" w:rsidR="002D68EC" w:rsidRDefault="0069493F">
            <w:pPr>
              <w:pStyle w:val="TableParagraph"/>
              <w:ind w:left="107"/>
              <w:rPr>
                <w:sz w:val="24"/>
              </w:rPr>
            </w:pPr>
            <w:r>
              <w:rPr>
                <w:sz w:val="24"/>
              </w:rPr>
              <w:t xml:space="preserve">2302 40 </w:t>
            </w:r>
            <w:r>
              <w:rPr>
                <w:spacing w:val="-5"/>
                <w:sz w:val="24"/>
              </w:rPr>
              <w:t>02</w:t>
            </w:r>
          </w:p>
        </w:tc>
        <w:tc>
          <w:tcPr>
            <w:tcW w:w="6469" w:type="dxa"/>
          </w:tcPr>
          <w:p w14:paraId="0B5636BF" w14:textId="77777777" w:rsidR="002D68EC" w:rsidRDefault="0069493F">
            <w:pPr>
              <w:pStyle w:val="TableParagraph"/>
              <w:rPr>
                <w:sz w:val="24"/>
              </w:rPr>
            </w:pPr>
            <w:r>
              <w:rPr>
                <w:sz w:val="24"/>
              </w:rPr>
              <w:t>---</w:t>
            </w:r>
            <w:r>
              <w:rPr>
                <w:spacing w:val="-4"/>
                <w:sz w:val="24"/>
              </w:rPr>
              <w:t xml:space="preserve"> </w:t>
            </w:r>
            <w:r>
              <w:rPr>
                <w:sz w:val="24"/>
              </w:rPr>
              <w:t>tärklisesisaldusega</w:t>
            </w:r>
            <w:r>
              <w:rPr>
                <w:spacing w:val="-2"/>
                <w:sz w:val="24"/>
              </w:rPr>
              <w:t xml:space="preserve"> </w:t>
            </w:r>
            <w:r>
              <w:rPr>
                <w:sz w:val="24"/>
              </w:rPr>
              <w:t>kuni 35</w:t>
            </w:r>
            <w:r>
              <w:rPr>
                <w:spacing w:val="1"/>
                <w:sz w:val="24"/>
              </w:rPr>
              <w:t xml:space="preserve"> </w:t>
            </w:r>
            <w:r>
              <w:rPr>
                <w:sz w:val="24"/>
              </w:rPr>
              <w:t>%</w:t>
            </w:r>
            <w:r>
              <w:rPr>
                <w:spacing w:val="-1"/>
                <w:sz w:val="24"/>
              </w:rPr>
              <w:t xml:space="preserve"> </w:t>
            </w:r>
            <w:r>
              <w:rPr>
                <w:spacing w:val="-2"/>
                <w:sz w:val="24"/>
              </w:rPr>
              <w:t>massist</w:t>
            </w:r>
          </w:p>
        </w:tc>
        <w:tc>
          <w:tcPr>
            <w:tcW w:w="4220" w:type="dxa"/>
          </w:tcPr>
          <w:p w14:paraId="057EF8A9" w14:textId="77777777" w:rsidR="002D68EC" w:rsidRDefault="0069493F">
            <w:pPr>
              <w:pStyle w:val="TableParagraph"/>
              <w:ind w:left="1289"/>
              <w:rPr>
                <w:sz w:val="24"/>
              </w:rPr>
            </w:pPr>
            <w:r>
              <w:rPr>
                <w:sz w:val="24"/>
              </w:rPr>
              <w:t>44</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73161281" w14:textId="77777777" w:rsidR="002D68EC" w:rsidRDefault="0069493F">
            <w:pPr>
              <w:pStyle w:val="TableParagraph"/>
              <w:ind w:left="7"/>
              <w:jc w:val="center"/>
              <w:rPr>
                <w:sz w:val="24"/>
              </w:rPr>
            </w:pPr>
            <w:r>
              <w:rPr>
                <w:spacing w:val="-10"/>
                <w:sz w:val="24"/>
              </w:rPr>
              <w:t>0</w:t>
            </w:r>
          </w:p>
        </w:tc>
      </w:tr>
      <w:tr w:rsidR="002D68EC" w14:paraId="522D39E8" w14:textId="77777777">
        <w:trPr>
          <w:trHeight w:val="395"/>
        </w:trPr>
        <w:tc>
          <w:tcPr>
            <w:tcW w:w="1584" w:type="dxa"/>
          </w:tcPr>
          <w:p w14:paraId="56FC2D14" w14:textId="77777777" w:rsidR="002D68EC" w:rsidRDefault="0069493F">
            <w:pPr>
              <w:pStyle w:val="TableParagraph"/>
              <w:ind w:left="107"/>
              <w:rPr>
                <w:sz w:val="24"/>
              </w:rPr>
            </w:pPr>
            <w:r>
              <w:rPr>
                <w:sz w:val="24"/>
              </w:rPr>
              <w:t xml:space="preserve">2302 40 </w:t>
            </w:r>
            <w:r>
              <w:rPr>
                <w:spacing w:val="-5"/>
                <w:sz w:val="24"/>
              </w:rPr>
              <w:t>08</w:t>
            </w:r>
          </w:p>
        </w:tc>
        <w:tc>
          <w:tcPr>
            <w:tcW w:w="6469" w:type="dxa"/>
          </w:tcPr>
          <w:p w14:paraId="235A3C5F"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7CAD5C3" w14:textId="77777777" w:rsidR="002D68EC" w:rsidRDefault="0069493F">
            <w:pPr>
              <w:pStyle w:val="TableParagraph"/>
              <w:ind w:left="1289"/>
              <w:rPr>
                <w:sz w:val="24"/>
              </w:rPr>
            </w:pPr>
            <w:r>
              <w:rPr>
                <w:sz w:val="24"/>
              </w:rPr>
              <w:t>89</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1B777E19" w14:textId="77777777" w:rsidR="002D68EC" w:rsidRDefault="0069493F">
            <w:pPr>
              <w:pStyle w:val="TableParagraph"/>
              <w:ind w:left="7"/>
              <w:jc w:val="center"/>
              <w:rPr>
                <w:sz w:val="24"/>
              </w:rPr>
            </w:pPr>
            <w:r>
              <w:rPr>
                <w:spacing w:val="-10"/>
                <w:sz w:val="24"/>
              </w:rPr>
              <w:t>3</w:t>
            </w:r>
          </w:p>
        </w:tc>
      </w:tr>
      <w:tr w:rsidR="002D68EC" w14:paraId="7E2AC972" w14:textId="77777777">
        <w:trPr>
          <w:trHeight w:val="395"/>
        </w:trPr>
        <w:tc>
          <w:tcPr>
            <w:tcW w:w="1584" w:type="dxa"/>
          </w:tcPr>
          <w:p w14:paraId="2C13554B" w14:textId="77777777" w:rsidR="002D68EC" w:rsidRDefault="0069493F">
            <w:pPr>
              <w:pStyle w:val="TableParagraph"/>
              <w:ind w:left="107"/>
              <w:rPr>
                <w:sz w:val="24"/>
              </w:rPr>
            </w:pPr>
            <w:r>
              <w:rPr>
                <w:sz w:val="24"/>
              </w:rPr>
              <w:t xml:space="preserve">2303 10 </w:t>
            </w:r>
            <w:r>
              <w:rPr>
                <w:spacing w:val="-5"/>
                <w:sz w:val="24"/>
              </w:rPr>
              <w:t>11</w:t>
            </w:r>
          </w:p>
        </w:tc>
        <w:tc>
          <w:tcPr>
            <w:tcW w:w="6469" w:type="dxa"/>
          </w:tcPr>
          <w:p w14:paraId="7CBBFA2E" w14:textId="77777777" w:rsidR="002D68EC" w:rsidRDefault="0069493F">
            <w:pPr>
              <w:pStyle w:val="TableParagraph"/>
              <w:rPr>
                <w:sz w:val="24"/>
              </w:rPr>
            </w:pPr>
            <w:r>
              <w:rPr>
                <w:sz w:val="24"/>
              </w:rPr>
              <w:t>---</w:t>
            </w:r>
            <w:r>
              <w:rPr>
                <w:spacing w:val="-2"/>
                <w:sz w:val="24"/>
              </w:rPr>
              <w:t xml:space="preserve"> </w:t>
            </w:r>
            <w:r>
              <w:rPr>
                <w:sz w:val="24"/>
              </w:rPr>
              <w:t>üle 40</w:t>
            </w:r>
            <w:r>
              <w:rPr>
                <w:spacing w:val="-2"/>
                <w:sz w:val="24"/>
              </w:rPr>
              <w:t xml:space="preserve"> </w:t>
            </w:r>
            <w:r>
              <w:rPr>
                <w:sz w:val="24"/>
              </w:rPr>
              <w:t>%</w:t>
            </w:r>
            <w:r>
              <w:rPr>
                <w:spacing w:val="-1"/>
                <w:sz w:val="24"/>
              </w:rPr>
              <w:t xml:space="preserve"> </w:t>
            </w:r>
            <w:r>
              <w:rPr>
                <w:spacing w:val="-2"/>
                <w:sz w:val="24"/>
              </w:rPr>
              <w:t>massist</w:t>
            </w:r>
          </w:p>
        </w:tc>
        <w:tc>
          <w:tcPr>
            <w:tcW w:w="4220" w:type="dxa"/>
          </w:tcPr>
          <w:p w14:paraId="5279B20B" w14:textId="77777777" w:rsidR="002D68EC" w:rsidRDefault="0069493F">
            <w:pPr>
              <w:pStyle w:val="TableParagraph"/>
              <w:ind w:left="1229"/>
              <w:rPr>
                <w:sz w:val="24"/>
              </w:rPr>
            </w:pPr>
            <w:r>
              <w:rPr>
                <w:sz w:val="24"/>
              </w:rPr>
              <w:t>320</w:t>
            </w:r>
            <w:r>
              <w:rPr>
                <w:spacing w:val="-1"/>
                <w:sz w:val="24"/>
              </w:rPr>
              <w:t xml:space="preserve"> </w:t>
            </w:r>
            <w:r>
              <w:rPr>
                <w:sz w:val="24"/>
              </w:rPr>
              <w:t>EUR/1</w:t>
            </w:r>
            <w:r>
              <w:rPr>
                <w:spacing w:val="1"/>
                <w:sz w:val="24"/>
              </w:rPr>
              <w:t xml:space="preserve"> </w:t>
            </w:r>
            <w:r>
              <w:rPr>
                <w:sz w:val="24"/>
              </w:rPr>
              <w:t xml:space="preserve">000 </w:t>
            </w:r>
            <w:r>
              <w:rPr>
                <w:spacing w:val="-5"/>
                <w:sz w:val="24"/>
              </w:rPr>
              <w:t>kg</w:t>
            </w:r>
          </w:p>
        </w:tc>
        <w:tc>
          <w:tcPr>
            <w:tcW w:w="2297" w:type="dxa"/>
          </w:tcPr>
          <w:p w14:paraId="21B0293D" w14:textId="77777777" w:rsidR="002D68EC" w:rsidRDefault="0069493F">
            <w:pPr>
              <w:pStyle w:val="TableParagraph"/>
              <w:ind w:left="7"/>
              <w:jc w:val="center"/>
              <w:rPr>
                <w:sz w:val="24"/>
              </w:rPr>
            </w:pPr>
            <w:r>
              <w:rPr>
                <w:spacing w:val="-10"/>
                <w:sz w:val="24"/>
              </w:rPr>
              <w:t>7</w:t>
            </w:r>
          </w:p>
        </w:tc>
      </w:tr>
      <w:tr w:rsidR="002D68EC" w14:paraId="06D94D1E" w14:textId="77777777">
        <w:trPr>
          <w:trHeight w:val="395"/>
        </w:trPr>
        <w:tc>
          <w:tcPr>
            <w:tcW w:w="1584" w:type="dxa"/>
          </w:tcPr>
          <w:p w14:paraId="4A7F14C6" w14:textId="77777777" w:rsidR="002D68EC" w:rsidRDefault="0069493F">
            <w:pPr>
              <w:pStyle w:val="TableParagraph"/>
              <w:spacing w:before="61"/>
              <w:ind w:left="107"/>
              <w:rPr>
                <w:sz w:val="24"/>
              </w:rPr>
            </w:pPr>
            <w:r>
              <w:rPr>
                <w:sz w:val="24"/>
              </w:rPr>
              <w:t xml:space="preserve">2905 43 </w:t>
            </w:r>
            <w:r>
              <w:rPr>
                <w:spacing w:val="-5"/>
                <w:sz w:val="24"/>
              </w:rPr>
              <w:t>00</w:t>
            </w:r>
          </w:p>
        </w:tc>
        <w:tc>
          <w:tcPr>
            <w:tcW w:w="6469" w:type="dxa"/>
          </w:tcPr>
          <w:p w14:paraId="084CBB3D" w14:textId="77777777" w:rsidR="002D68EC" w:rsidRDefault="0069493F">
            <w:pPr>
              <w:pStyle w:val="TableParagraph"/>
              <w:spacing w:before="61"/>
              <w:rPr>
                <w:sz w:val="24"/>
              </w:rPr>
            </w:pPr>
            <w:r>
              <w:rPr>
                <w:sz w:val="24"/>
              </w:rPr>
              <w:t>--</w:t>
            </w:r>
            <w:r>
              <w:rPr>
                <w:spacing w:val="-2"/>
                <w:sz w:val="24"/>
              </w:rPr>
              <w:t xml:space="preserve"> mannitool</w:t>
            </w:r>
          </w:p>
        </w:tc>
        <w:tc>
          <w:tcPr>
            <w:tcW w:w="4220" w:type="dxa"/>
          </w:tcPr>
          <w:p w14:paraId="02B7B555" w14:textId="77777777" w:rsidR="002D68EC" w:rsidRDefault="0069493F">
            <w:pPr>
              <w:pStyle w:val="TableParagraph"/>
              <w:spacing w:before="61"/>
              <w:ind w:left="821"/>
              <w:rPr>
                <w:sz w:val="24"/>
              </w:rPr>
            </w:pPr>
            <w:r>
              <w:rPr>
                <w:sz w:val="24"/>
              </w:rPr>
              <w:t>9,6</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125,8 EUR/100</w:t>
            </w:r>
            <w:r>
              <w:rPr>
                <w:spacing w:val="3"/>
                <w:sz w:val="24"/>
              </w:rPr>
              <w:t xml:space="preserve"> </w:t>
            </w:r>
            <w:r>
              <w:rPr>
                <w:spacing w:val="-5"/>
                <w:sz w:val="24"/>
              </w:rPr>
              <w:t>kg</w:t>
            </w:r>
          </w:p>
        </w:tc>
        <w:tc>
          <w:tcPr>
            <w:tcW w:w="2297" w:type="dxa"/>
          </w:tcPr>
          <w:p w14:paraId="5CB42AC2" w14:textId="77777777" w:rsidR="002D68EC" w:rsidRDefault="0069493F">
            <w:pPr>
              <w:pStyle w:val="TableParagraph"/>
              <w:spacing w:before="61"/>
              <w:ind w:left="10"/>
              <w:jc w:val="center"/>
              <w:rPr>
                <w:sz w:val="24"/>
              </w:rPr>
            </w:pPr>
            <w:r>
              <w:rPr>
                <w:spacing w:val="-2"/>
                <w:sz w:val="24"/>
              </w:rPr>
              <w:t>TRQ-</w:t>
            </w:r>
            <w:r>
              <w:rPr>
                <w:spacing w:val="-5"/>
                <w:sz w:val="24"/>
              </w:rPr>
              <w:t>SH2</w:t>
            </w:r>
          </w:p>
        </w:tc>
      </w:tr>
      <w:tr w:rsidR="002D68EC" w14:paraId="6D8D02D2" w14:textId="77777777">
        <w:trPr>
          <w:trHeight w:val="450"/>
        </w:trPr>
        <w:tc>
          <w:tcPr>
            <w:tcW w:w="1584" w:type="dxa"/>
          </w:tcPr>
          <w:p w14:paraId="59702CF2" w14:textId="77777777" w:rsidR="002D68EC" w:rsidRDefault="0069493F">
            <w:pPr>
              <w:pStyle w:val="TableParagraph"/>
              <w:spacing w:before="61"/>
              <w:ind w:left="107"/>
              <w:rPr>
                <w:sz w:val="24"/>
              </w:rPr>
            </w:pPr>
            <w:r>
              <w:rPr>
                <w:sz w:val="24"/>
              </w:rPr>
              <w:t xml:space="preserve">2905 44 </w:t>
            </w:r>
            <w:r>
              <w:rPr>
                <w:spacing w:val="-5"/>
                <w:sz w:val="24"/>
              </w:rPr>
              <w:t>11</w:t>
            </w:r>
          </w:p>
        </w:tc>
        <w:tc>
          <w:tcPr>
            <w:tcW w:w="6469" w:type="dxa"/>
          </w:tcPr>
          <w:p w14:paraId="3F7930D5" w14:textId="77777777" w:rsidR="002D68EC" w:rsidRDefault="0069493F">
            <w:pPr>
              <w:pStyle w:val="TableParagraph"/>
              <w:spacing w:before="61"/>
              <w:rPr>
                <w:sz w:val="24"/>
              </w:rPr>
            </w:pPr>
            <w:r>
              <w:rPr>
                <w:sz w:val="24"/>
              </w:rPr>
              <w:t>----</w:t>
            </w:r>
            <w:r>
              <w:rPr>
                <w:spacing w:val="-2"/>
                <w:sz w:val="24"/>
              </w:rPr>
              <w:t xml:space="preserve"> </w:t>
            </w:r>
            <w:r>
              <w:rPr>
                <w:sz w:val="24"/>
              </w:rPr>
              <w:t>sisaldab D-mannitooli kuni</w:t>
            </w:r>
            <w:r>
              <w:rPr>
                <w:spacing w:val="-1"/>
                <w:sz w:val="24"/>
              </w:rPr>
              <w:t xml:space="preserve"> </w:t>
            </w:r>
            <w:r>
              <w:rPr>
                <w:sz w:val="24"/>
              </w:rPr>
              <w:t>2</w:t>
            </w:r>
            <w:r>
              <w:rPr>
                <w:spacing w:val="1"/>
                <w:sz w:val="24"/>
              </w:rPr>
              <w:t xml:space="preserve"> </w:t>
            </w:r>
            <w:r>
              <w:rPr>
                <w:sz w:val="24"/>
              </w:rPr>
              <w:t>%</w:t>
            </w:r>
            <w:r>
              <w:rPr>
                <w:spacing w:val="-2"/>
                <w:sz w:val="24"/>
              </w:rPr>
              <w:t xml:space="preserve"> </w:t>
            </w:r>
            <w:r>
              <w:rPr>
                <w:sz w:val="24"/>
              </w:rPr>
              <w:t>D-</w:t>
            </w:r>
            <w:proofErr w:type="spellStart"/>
            <w:r>
              <w:rPr>
                <w:sz w:val="24"/>
              </w:rPr>
              <w:t>glütsitooli</w:t>
            </w:r>
            <w:proofErr w:type="spellEnd"/>
            <w:r>
              <w:rPr>
                <w:spacing w:val="-2"/>
                <w:sz w:val="24"/>
              </w:rPr>
              <w:t xml:space="preserve"> massist</w:t>
            </w:r>
          </w:p>
        </w:tc>
        <w:tc>
          <w:tcPr>
            <w:tcW w:w="4220" w:type="dxa"/>
          </w:tcPr>
          <w:p w14:paraId="27532AF4" w14:textId="77777777" w:rsidR="002D68EC" w:rsidRDefault="0069493F">
            <w:pPr>
              <w:pStyle w:val="TableParagraph"/>
              <w:spacing w:before="61"/>
              <w:ind w:left="881"/>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16,1 EUR/100</w:t>
            </w:r>
            <w:r>
              <w:rPr>
                <w:spacing w:val="1"/>
                <w:sz w:val="24"/>
              </w:rPr>
              <w:t xml:space="preserve"> </w:t>
            </w:r>
            <w:r>
              <w:rPr>
                <w:spacing w:val="-7"/>
                <w:sz w:val="24"/>
              </w:rPr>
              <w:t>kg</w:t>
            </w:r>
          </w:p>
        </w:tc>
        <w:tc>
          <w:tcPr>
            <w:tcW w:w="2297" w:type="dxa"/>
          </w:tcPr>
          <w:p w14:paraId="3CA3A8BC" w14:textId="77777777" w:rsidR="002D68EC" w:rsidRDefault="0069493F">
            <w:pPr>
              <w:pStyle w:val="TableParagraph"/>
              <w:spacing w:before="61"/>
              <w:ind w:left="10"/>
              <w:jc w:val="center"/>
              <w:rPr>
                <w:sz w:val="24"/>
              </w:rPr>
            </w:pPr>
            <w:r>
              <w:rPr>
                <w:spacing w:val="-2"/>
                <w:sz w:val="24"/>
              </w:rPr>
              <w:t>TRQ-</w:t>
            </w:r>
            <w:r>
              <w:rPr>
                <w:spacing w:val="-5"/>
                <w:sz w:val="24"/>
              </w:rPr>
              <w:t>SH2</w:t>
            </w:r>
          </w:p>
        </w:tc>
      </w:tr>
      <w:tr w:rsidR="002D68EC" w14:paraId="2D1898BD" w14:textId="77777777">
        <w:trPr>
          <w:trHeight w:val="395"/>
        </w:trPr>
        <w:tc>
          <w:tcPr>
            <w:tcW w:w="1584" w:type="dxa"/>
          </w:tcPr>
          <w:p w14:paraId="55B219EA" w14:textId="77777777" w:rsidR="002D68EC" w:rsidRDefault="0069493F">
            <w:pPr>
              <w:pStyle w:val="TableParagraph"/>
              <w:ind w:left="107"/>
              <w:rPr>
                <w:sz w:val="24"/>
              </w:rPr>
            </w:pPr>
            <w:r>
              <w:rPr>
                <w:sz w:val="24"/>
              </w:rPr>
              <w:t xml:space="preserve">2905 44 </w:t>
            </w:r>
            <w:r>
              <w:rPr>
                <w:spacing w:val="-5"/>
                <w:sz w:val="24"/>
              </w:rPr>
              <w:t>19</w:t>
            </w:r>
          </w:p>
        </w:tc>
        <w:tc>
          <w:tcPr>
            <w:tcW w:w="6469" w:type="dxa"/>
          </w:tcPr>
          <w:p w14:paraId="2C9907F1"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05D26B8A" w14:textId="77777777" w:rsidR="002D68EC" w:rsidRDefault="0069493F">
            <w:pPr>
              <w:pStyle w:val="TableParagraph"/>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37,8 EUR/100</w:t>
            </w:r>
            <w:r>
              <w:rPr>
                <w:spacing w:val="1"/>
                <w:sz w:val="24"/>
              </w:rPr>
              <w:t xml:space="preserve"> </w:t>
            </w:r>
            <w:r>
              <w:rPr>
                <w:spacing w:val="-7"/>
                <w:sz w:val="24"/>
              </w:rPr>
              <w:t>kg</w:t>
            </w:r>
          </w:p>
        </w:tc>
        <w:tc>
          <w:tcPr>
            <w:tcW w:w="2297" w:type="dxa"/>
          </w:tcPr>
          <w:p w14:paraId="74744F71" w14:textId="77777777" w:rsidR="002D68EC" w:rsidRDefault="0069493F">
            <w:pPr>
              <w:pStyle w:val="TableParagraph"/>
              <w:ind w:left="10"/>
              <w:jc w:val="center"/>
              <w:rPr>
                <w:sz w:val="24"/>
              </w:rPr>
            </w:pPr>
            <w:r>
              <w:rPr>
                <w:spacing w:val="-2"/>
                <w:sz w:val="24"/>
              </w:rPr>
              <w:t>TRQ-</w:t>
            </w:r>
            <w:r>
              <w:rPr>
                <w:spacing w:val="-5"/>
                <w:sz w:val="24"/>
              </w:rPr>
              <w:t>SH2</w:t>
            </w:r>
          </w:p>
        </w:tc>
      </w:tr>
      <w:tr w:rsidR="002D68EC" w14:paraId="12C4B611" w14:textId="77777777">
        <w:trPr>
          <w:trHeight w:val="451"/>
        </w:trPr>
        <w:tc>
          <w:tcPr>
            <w:tcW w:w="1584" w:type="dxa"/>
          </w:tcPr>
          <w:p w14:paraId="23A859B6" w14:textId="77777777" w:rsidR="002D68EC" w:rsidRDefault="0069493F">
            <w:pPr>
              <w:pStyle w:val="TableParagraph"/>
              <w:ind w:left="107"/>
              <w:rPr>
                <w:sz w:val="24"/>
              </w:rPr>
            </w:pPr>
            <w:r>
              <w:rPr>
                <w:sz w:val="24"/>
              </w:rPr>
              <w:t xml:space="preserve">2905 44 </w:t>
            </w:r>
            <w:r>
              <w:rPr>
                <w:spacing w:val="-5"/>
                <w:sz w:val="24"/>
              </w:rPr>
              <w:t>91</w:t>
            </w:r>
          </w:p>
        </w:tc>
        <w:tc>
          <w:tcPr>
            <w:tcW w:w="6469" w:type="dxa"/>
          </w:tcPr>
          <w:p w14:paraId="0C8666CC" w14:textId="77777777" w:rsidR="002D68EC" w:rsidRDefault="0069493F">
            <w:pPr>
              <w:pStyle w:val="TableParagraph"/>
              <w:rPr>
                <w:sz w:val="24"/>
              </w:rPr>
            </w:pPr>
            <w:r>
              <w:rPr>
                <w:sz w:val="24"/>
              </w:rPr>
              <w:t>----</w:t>
            </w:r>
            <w:r>
              <w:rPr>
                <w:spacing w:val="-2"/>
                <w:sz w:val="24"/>
              </w:rPr>
              <w:t xml:space="preserve"> </w:t>
            </w:r>
            <w:r>
              <w:rPr>
                <w:sz w:val="24"/>
              </w:rPr>
              <w:t>sisaldab D-mannitooli kuni</w:t>
            </w:r>
            <w:r>
              <w:rPr>
                <w:spacing w:val="-1"/>
                <w:sz w:val="24"/>
              </w:rPr>
              <w:t xml:space="preserve"> </w:t>
            </w:r>
            <w:r>
              <w:rPr>
                <w:sz w:val="24"/>
              </w:rPr>
              <w:t>2</w:t>
            </w:r>
            <w:r>
              <w:rPr>
                <w:spacing w:val="1"/>
                <w:sz w:val="24"/>
              </w:rPr>
              <w:t xml:space="preserve"> </w:t>
            </w:r>
            <w:r>
              <w:rPr>
                <w:sz w:val="24"/>
              </w:rPr>
              <w:t>%</w:t>
            </w:r>
            <w:r>
              <w:rPr>
                <w:spacing w:val="-2"/>
                <w:sz w:val="24"/>
              </w:rPr>
              <w:t xml:space="preserve"> </w:t>
            </w:r>
            <w:r>
              <w:rPr>
                <w:sz w:val="24"/>
              </w:rPr>
              <w:t>D-</w:t>
            </w:r>
            <w:proofErr w:type="spellStart"/>
            <w:r>
              <w:rPr>
                <w:sz w:val="24"/>
              </w:rPr>
              <w:t>glütsitooli</w:t>
            </w:r>
            <w:proofErr w:type="spellEnd"/>
            <w:r>
              <w:rPr>
                <w:spacing w:val="-2"/>
                <w:sz w:val="24"/>
              </w:rPr>
              <w:t xml:space="preserve"> massist</w:t>
            </w:r>
          </w:p>
        </w:tc>
        <w:tc>
          <w:tcPr>
            <w:tcW w:w="4220" w:type="dxa"/>
          </w:tcPr>
          <w:p w14:paraId="1B22651F" w14:textId="77777777" w:rsidR="002D68EC" w:rsidRDefault="0069493F">
            <w:pPr>
              <w:pStyle w:val="TableParagraph"/>
              <w:ind w:left="972"/>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23 EUR/100</w:t>
            </w:r>
            <w:r>
              <w:rPr>
                <w:spacing w:val="1"/>
                <w:sz w:val="24"/>
              </w:rPr>
              <w:t xml:space="preserve"> </w:t>
            </w:r>
            <w:r>
              <w:rPr>
                <w:spacing w:val="-7"/>
                <w:sz w:val="24"/>
              </w:rPr>
              <w:t>kg</w:t>
            </w:r>
          </w:p>
        </w:tc>
        <w:tc>
          <w:tcPr>
            <w:tcW w:w="2297" w:type="dxa"/>
          </w:tcPr>
          <w:p w14:paraId="118E14E8" w14:textId="77777777" w:rsidR="002D68EC" w:rsidRDefault="0069493F">
            <w:pPr>
              <w:pStyle w:val="TableParagraph"/>
              <w:ind w:left="10"/>
              <w:jc w:val="center"/>
              <w:rPr>
                <w:sz w:val="24"/>
              </w:rPr>
            </w:pPr>
            <w:r>
              <w:rPr>
                <w:spacing w:val="-2"/>
                <w:sz w:val="24"/>
              </w:rPr>
              <w:t>TRQ-</w:t>
            </w:r>
            <w:r>
              <w:rPr>
                <w:spacing w:val="-5"/>
                <w:sz w:val="24"/>
              </w:rPr>
              <w:t>SH2</w:t>
            </w:r>
          </w:p>
        </w:tc>
      </w:tr>
      <w:tr w:rsidR="002D68EC" w14:paraId="18E062B8" w14:textId="77777777">
        <w:trPr>
          <w:trHeight w:val="395"/>
        </w:trPr>
        <w:tc>
          <w:tcPr>
            <w:tcW w:w="1584" w:type="dxa"/>
          </w:tcPr>
          <w:p w14:paraId="1F895CFB" w14:textId="77777777" w:rsidR="002D68EC" w:rsidRDefault="0069493F">
            <w:pPr>
              <w:pStyle w:val="TableParagraph"/>
              <w:ind w:left="107"/>
              <w:rPr>
                <w:sz w:val="24"/>
              </w:rPr>
            </w:pPr>
            <w:r>
              <w:rPr>
                <w:sz w:val="24"/>
              </w:rPr>
              <w:t xml:space="preserve">2905 44 </w:t>
            </w:r>
            <w:r>
              <w:rPr>
                <w:spacing w:val="-5"/>
                <w:sz w:val="24"/>
              </w:rPr>
              <w:t>99</w:t>
            </w:r>
          </w:p>
        </w:tc>
        <w:tc>
          <w:tcPr>
            <w:tcW w:w="6469" w:type="dxa"/>
          </w:tcPr>
          <w:p w14:paraId="73C0C280" w14:textId="77777777" w:rsidR="002D68EC" w:rsidRDefault="0069493F">
            <w:pPr>
              <w:pStyle w:val="TableParagraph"/>
              <w:rPr>
                <w:sz w:val="24"/>
              </w:rPr>
            </w:pPr>
            <w:r>
              <w:rPr>
                <w:sz w:val="24"/>
              </w:rPr>
              <w:t>----</w:t>
            </w:r>
            <w:r>
              <w:rPr>
                <w:spacing w:val="-4"/>
                <w:sz w:val="24"/>
              </w:rPr>
              <w:t xml:space="preserve"> </w:t>
            </w:r>
            <w:r>
              <w:rPr>
                <w:spacing w:val="-5"/>
                <w:sz w:val="24"/>
              </w:rPr>
              <w:t>muu</w:t>
            </w:r>
          </w:p>
        </w:tc>
        <w:tc>
          <w:tcPr>
            <w:tcW w:w="4220" w:type="dxa"/>
          </w:tcPr>
          <w:p w14:paraId="44F2A6FB" w14:textId="77777777" w:rsidR="002D68EC" w:rsidRDefault="0069493F">
            <w:pPr>
              <w:pStyle w:val="TableParagraph"/>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53,7 EUR/100</w:t>
            </w:r>
            <w:r>
              <w:rPr>
                <w:spacing w:val="1"/>
                <w:sz w:val="24"/>
              </w:rPr>
              <w:t xml:space="preserve"> </w:t>
            </w:r>
            <w:r>
              <w:rPr>
                <w:spacing w:val="-7"/>
                <w:sz w:val="24"/>
              </w:rPr>
              <w:t>kg</w:t>
            </w:r>
          </w:p>
        </w:tc>
        <w:tc>
          <w:tcPr>
            <w:tcW w:w="2297" w:type="dxa"/>
          </w:tcPr>
          <w:p w14:paraId="2BFCB60A" w14:textId="77777777" w:rsidR="002D68EC" w:rsidRDefault="0069493F">
            <w:pPr>
              <w:pStyle w:val="TableParagraph"/>
              <w:ind w:left="7"/>
              <w:jc w:val="center"/>
              <w:rPr>
                <w:sz w:val="24"/>
              </w:rPr>
            </w:pPr>
            <w:r>
              <w:rPr>
                <w:spacing w:val="-10"/>
                <w:sz w:val="24"/>
              </w:rPr>
              <w:t>7</w:t>
            </w:r>
          </w:p>
        </w:tc>
      </w:tr>
    </w:tbl>
    <w:p w14:paraId="7337F273"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445D1C2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EC235A3" w14:textId="77777777">
        <w:trPr>
          <w:trHeight w:val="671"/>
        </w:trPr>
        <w:tc>
          <w:tcPr>
            <w:tcW w:w="1584" w:type="dxa"/>
          </w:tcPr>
          <w:p w14:paraId="430E50CC"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73E7E46"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37F06F0"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4B3A1847" w14:textId="77777777" w:rsidR="002D68EC" w:rsidRDefault="0069493F">
            <w:pPr>
              <w:pStyle w:val="TableParagraph"/>
              <w:spacing w:before="198"/>
              <w:ind w:left="7"/>
              <w:jc w:val="center"/>
              <w:rPr>
                <w:sz w:val="24"/>
              </w:rPr>
            </w:pPr>
            <w:r>
              <w:rPr>
                <w:spacing w:val="-2"/>
                <w:sz w:val="24"/>
              </w:rPr>
              <w:t>Üleminekukategooria</w:t>
            </w:r>
          </w:p>
        </w:tc>
      </w:tr>
      <w:tr w:rsidR="002D68EC" w14:paraId="3CA693FB" w14:textId="77777777">
        <w:trPr>
          <w:trHeight w:val="398"/>
        </w:trPr>
        <w:tc>
          <w:tcPr>
            <w:tcW w:w="1584" w:type="dxa"/>
          </w:tcPr>
          <w:p w14:paraId="4B905986" w14:textId="77777777" w:rsidR="002D68EC" w:rsidRDefault="0069493F">
            <w:pPr>
              <w:pStyle w:val="TableParagraph"/>
              <w:spacing w:before="61"/>
              <w:ind w:left="107"/>
              <w:rPr>
                <w:sz w:val="24"/>
              </w:rPr>
            </w:pPr>
            <w:r>
              <w:rPr>
                <w:sz w:val="24"/>
              </w:rPr>
              <w:t xml:space="preserve">3302 10 </w:t>
            </w:r>
            <w:r>
              <w:rPr>
                <w:spacing w:val="-5"/>
                <w:sz w:val="24"/>
              </w:rPr>
              <w:t>29</w:t>
            </w:r>
          </w:p>
        </w:tc>
        <w:tc>
          <w:tcPr>
            <w:tcW w:w="6469" w:type="dxa"/>
          </w:tcPr>
          <w:p w14:paraId="7BC74311" w14:textId="77777777" w:rsidR="002D68EC" w:rsidRDefault="0069493F">
            <w:pPr>
              <w:pStyle w:val="TableParagraph"/>
              <w:tabs>
                <w:tab w:val="left" w:leader="hyphen" w:pos="566"/>
              </w:tabs>
              <w:spacing w:before="61"/>
              <w:rPr>
                <w:sz w:val="24"/>
              </w:rPr>
            </w:pPr>
            <w:r>
              <w:rPr>
                <w:sz w:val="24"/>
              </w:rPr>
              <w:t>-</w:t>
            </w:r>
            <w:r>
              <w:rPr>
                <w:sz w:val="24"/>
              </w:rPr>
              <w:tab/>
            </w:r>
            <w:r>
              <w:rPr>
                <w:spacing w:val="-5"/>
                <w:sz w:val="24"/>
              </w:rPr>
              <w:t>muu</w:t>
            </w:r>
          </w:p>
        </w:tc>
        <w:tc>
          <w:tcPr>
            <w:tcW w:w="4220" w:type="dxa"/>
          </w:tcPr>
          <w:p w14:paraId="2664D7C4" w14:textId="77777777" w:rsidR="002D68EC" w:rsidRDefault="0069493F">
            <w:pPr>
              <w:pStyle w:val="TableParagraph"/>
              <w:spacing w:before="61"/>
              <w:ind w:left="1089"/>
              <w:rPr>
                <w:sz w:val="24"/>
              </w:rPr>
            </w:pPr>
            <w:r>
              <w:rPr>
                <w:sz w:val="24"/>
              </w:rPr>
              <w:t>0 %</w:t>
            </w:r>
            <w:r>
              <w:rPr>
                <w:spacing w:val="-1"/>
                <w:sz w:val="24"/>
              </w:rPr>
              <w:t xml:space="preserve"> </w:t>
            </w:r>
            <w:r>
              <w:rPr>
                <w:sz w:val="24"/>
              </w:rPr>
              <w:t>+</w:t>
            </w:r>
            <w:r>
              <w:rPr>
                <w:spacing w:val="-1"/>
                <w:sz w:val="24"/>
              </w:rPr>
              <w:t xml:space="preserve"> </w:t>
            </w:r>
            <w:r>
              <w:rPr>
                <w:sz w:val="24"/>
              </w:rPr>
              <w:t>EA</w:t>
            </w:r>
            <w:r>
              <w:rPr>
                <w:spacing w:val="-1"/>
                <w:sz w:val="24"/>
              </w:rPr>
              <w:t xml:space="preserve"> </w:t>
            </w:r>
            <w:r>
              <w:rPr>
                <w:sz w:val="24"/>
              </w:rPr>
              <w:t xml:space="preserve">(Märkus </w:t>
            </w:r>
            <w:r>
              <w:rPr>
                <w:spacing w:val="-5"/>
                <w:sz w:val="24"/>
              </w:rPr>
              <w:t>1)</w:t>
            </w:r>
          </w:p>
        </w:tc>
        <w:tc>
          <w:tcPr>
            <w:tcW w:w="2297" w:type="dxa"/>
          </w:tcPr>
          <w:p w14:paraId="05B645F6" w14:textId="77777777" w:rsidR="002D68EC" w:rsidRDefault="0069493F">
            <w:pPr>
              <w:pStyle w:val="TableParagraph"/>
              <w:spacing w:before="61"/>
              <w:ind w:left="7"/>
              <w:jc w:val="center"/>
              <w:rPr>
                <w:sz w:val="24"/>
              </w:rPr>
            </w:pPr>
            <w:r>
              <w:rPr>
                <w:spacing w:val="-10"/>
                <w:sz w:val="24"/>
              </w:rPr>
              <w:t>7</w:t>
            </w:r>
          </w:p>
        </w:tc>
      </w:tr>
      <w:tr w:rsidR="002D68EC" w14:paraId="69641048" w14:textId="77777777">
        <w:trPr>
          <w:trHeight w:val="395"/>
        </w:trPr>
        <w:tc>
          <w:tcPr>
            <w:tcW w:w="1584" w:type="dxa"/>
          </w:tcPr>
          <w:p w14:paraId="5D87E510" w14:textId="77777777" w:rsidR="002D68EC" w:rsidRDefault="0069493F">
            <w:pPr>
              <w:pStyle w:val="TableParagraph"/>
              <w:ind w:left="107"/>
              <w:rPr>
                <w:sz w:val="24"/>
              </w:rPr>
            </w:pPr>
            <w:r>
              <w:rPr>
                <w:sz w:val="24"/>
              </w:rPr>
              <w:t xml:space="preserve">3502 11 </w:t>
            </w:r>
            <w:r>
              <w:rPr>
                <w:spacing w:val="-5"/>
                <w:sz w:val="24"/>
              </w:rPr>
              <w:t>90</w:t>
            </w:r>
          </w:p>
        </w:tc>
        <w:tc>
          <w:tcPr>
            <w:tcW w:w="6469" w:type="dxa"/>
          </w:tcPr>
          <w:p w14:paraId="416B91B2"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6C12F4E" w14:textId="77777777" w:rsidR="002D68EC" w:rsidRDefault="0069493F">
            <w:pPr>
              <w:pStyle w:val="TableParagraph"/>
              <w:ind w:left="1229"/>
              <w:rPr>
                <w:sz w:val="24"/>
              </w:rPr>
            </w:pPr>
            <w:r>
              <w:rPr>
                <w:sz w:val="24"/>
              </w:rPr>
              <w:t>123,5</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C40B4C7" w14:textId="77777777" w:rsidR="002D68EC" w:rsidRDefault="0069493F">
            <w:pPr>
              <w:pStyle w:val="TableParagraph"/>
              <w:ind w:left="6"/>
              <w:jc w:val="center"/>
              <w:rPr>
                <w:sz w:val="24"/>
              </w:rPr>
            </w:pPr>
            <w:r>
              <w:rPr>
                <w:spacing w:val="-2"/>
                <w:sz w:val="24"/>
              </w:rPr>
              <w:t>TRQ-EG3/10</w:t>
            </w:r>
          </w:p>
        </w:tc>
      </w:tr>
      <w:tr w:rsidR="002D68EC" w14:paraId="14C0625F" w14:textId="77777777">
        <w:trPr>
          <w:trHeight w:val="456"/>
        </w:trPr>
        <w:tc>
          <w:tcPr>
            <w:tcW w:w="1584" w:type="dxa"/>
          </w:tcPr>
          <w:p w14:paraId="3ED179C4" w14:textId="77777777" w:rsidR="002D68EC" w:rsidRDefault="0069493F">
            <w:pPr>
              <w:pStyle w:val="TableParagraph"/>
              <w:ind w:left="107"/>
              <w:rPr>
                <w:sz w:val="24"/>
              </w:rPr>
            </w:pPr>
            <w:r>
              <w:rPr>
                <w:sz w:val="24"/>
              </w:rPr>
              <w:t xml:space="preserve">3502 19 </w:t>
            </w:r>
            <w:r>
              <w:rPr>
                <w:spacing w:val="-5"/>
                <w:sz w:val="24"/>
              </w:rPr>
              <w:t>90</w:t>
            </w:r>
          </w:p>
        </w:tc>
        <w:tc>
          <w:tcPr>
            <w:tcW w:w="6469" w:type="dxa"/>
          </w:tcPr>
          <w:p w14:paraId="0539255B"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7C5ABCAB" w14:textId="77777777" w:rsidR="002D68EC" w:rsidRDefault="0069493F">
            <w:pPr>
              <w:pStyle w:val="TableParagraph"/>
              <w:ind w:left="1289"/>
              <w:rPr>
                <w:sz w:val="24"/>
              </w:rPr>
            </w:pPr>
            <w:r>
              <w:rPr>
                <w:sz w:val="24"/>
              </w:rPr>
              <w:t>16,7</w:t>
            </w:r>
            <w:r>
              <w:rPr>
                <w:spacing w:val="-1"/>
                <w:sz w:val="24"/>
              </w:rPr>
              <w:t xml:space="preserve"> </w:t>
            </w:r>
            <w:r>
              <w:rPr>
                <w:sz w:val="24"/>
              </w:rPr>
              <w:t>EUR/100</w:t>
            </w:r>
            <w:r>
              <w:rPr>
                <w:spacing w:val="1"/>
                <w:sz w:val="24"/>
              </w:rPr>
              <w:t xml:space="preserve"> </w:t>
            </w:r>
            <w:r>
              <w:rPr>
                <w:spacing w:val="-5"/>
                <w:sz w:val="24"/>
              </w:rPr>
              <w:t>kg</w:t>
            </w:r>
          </w:p>
        </w:tc>
        <w:tc>
          <w:tcPr>
            <w:tcW w:w="2297" w:type="dxa"/>
          </w:tcPr>
          <w:p w14:paraId="4004D732" w14:textId="77777777" w:rsidR="002D68EC" w:rsidRDefault="0069493F">
            <w:pPr>
              <w:pStyle w:val="TableParagraph"/>
              <w:ind w:left="6"/>
              <w:jc w:val="center"/>
              <w:rPr>
                <w:sz w:val="24"/>
              </w:rPr>
            </w:pPr>
            <w:r>
              <w:rPr>
                <w:spacing w:val="-2"/>
                <w:sz w:val="24"/>
              </w:rPr>
              <w:t>TRQ-EG3/10</w:t>
            </w:r>
          </w:p>
        </w:tc>
      </w:tr>
      <w:tr w:rsidR="002D68EC" w14:paraId="0AFB23B4" w14:textId="77777777">
        <w:trPr>
          <w:trHeight w:val="395"/>
        </w:trPr>
        <w:tc>
          <w:tcPr>
            <w:tcW w:w="1584" w:type="dxa"/>
          </w:tcPr>
          <w:p w14:paraId="338A9BBF" w14:textId="77777777" w:rsidR="002D68EC" w:rsidRDefault="0069493F">
            <w:pPr>
              <w:pStyle w:val="TableParagraph"/>
              <w:ind w:left="107"/>
              <w:rPr>
                <w:sz w:val="24"/>
              </w:rPr>
            </w:pPr>
            <w:r>
              <w:rPr>
                <w:sz w:val="24"/>
              </w:rPr>
              <w:t xml:space="preserve">3505 10 </w:t>
            </w:r>
            <w:r>
              <w:rPr>
                <w:spacing w:val="-5"/>
                <w:sz w:val="24"/>
              </w:rPr>
              <w:t>10</w:t>
            </w:r>
          </w:p>
        </w:tc>
        <w:tc>
          <w:tcPr>
            <w:tcW w:w="6469" w:type="dxa"/>
          </w:tcPr>
          <w:p w14:paraId="6785C1EE" w14:textId="77777777" w:rsidR="002D68EC" w:rsidRDefault="0069493F">
            <w:pPr>
              <w:pStyle w:val="TableParagraph"/>
              <w:rPr>
                <w:sz w:val="24"/>
              </w:rPr>
            </w:pPr>
            <w:r>
              <w:rPr>
                <w:sz w:val="24"/>
              </w:rPr>
              <w:t>--</w:t>
            </w:r>
            <w:r>
              <w:rPr>
                <w:spacing w:val="-2"/>
                <w:sz w:val="24"/>
              </w:rPr>
              <w:t xml:space="preserve"> dekstriinid</w:t>
            </w:r>
          </w:p>
        </w:tc>
        <w:tc>
          <w:tcPr>
            <w:tcW w:w="4220" w:type="dxa"/>
          </w:tcPr>
          <w:p w14:paraId="116DB59C" w14:textId="77777777" w:rsidR="002D68EC" w:rsidRDefault="0069493F">
            <w:pPr>
              <w:pStyle w:val="TableParagraph"/>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17,7 EUR/100</w:t>
            </w:r>
            <w:r>
              <w:rPr>
                <w:spacing w:val="1"/>
                <w:sz w:val="24"/>
              </w:rPr>
              <w:t xml:space="preserve"> </w:t>
            </w:r>
            <w:r>
              <w:rPr>
                <w:spacing w:val="-7"/>
                <w:sz w:val="24"/>
              </w:rPr>
              <w:t>kg</w:t>
            </w:r>
          </w:p>
        </w:tc>
        <w:tc>
          <w:tcPr>
            <w:tcW w:w="2297" w:type="dxa"/>
          </w:tcPr>
          <w:p w14:paraId="38DCD599" w14:textId="77777777" w:rsidR="002D68EC" w:rsidRDefault="0069493F">
            <w:pPr>
              <w:pStyle w:val="TableParagraph"/>
              <w:ind w:left="7"/>
              <w:jc w:val="center"/>
              <w:rPr>
                <w:sz w:val="24"/>
              </w:rPr>
            </w:pPr>
            <w:r>
              <w:rPr>
                <w:spacing w:val="-10"/>
                <w:sz w:val="24"/>
              </w:rPr>
              <w:t>7</w:t>
            </w:r>
          </w:p>
        </w:tc>
      </w:tr>
      <w:tr w:rsidR="002D68EC" w14:paraId="0DCD50E4" w14:textId="77777777">
        <w:trPr>
          <w:trHeight w:val="395"/>
        </w:trPr>
        <w:tc>
          <w:tcPr>
            <w:tcW w:w="1584" w:type="dxa"/>
          </w:tcPr>
          <w:p w14:paraId="5F95710D" w14:textId="77777777" w:rsidR="002D68EC" w:rsidRDefault="0069493F">
            <w:pPr>
              <w:pStyle w:val="TableParagraph"/>
              <w:ind w:left="107"/>
              <w:rPr>
                <w:sz w:val="24"/>
              </w:rPr>
            </w:pPr>
            <w:r>
              <w:rPr>
                <w:sz w:val="24"/>
              </w:rPr>
              <w:t xml:space="preserve">3505 10 </w:t>
            </w:r>
            <w:r>
              <w:rPr>
                <w:spacing w:val="-5"/>
                <w:sz w:val="24"/>
              </w:rPr>
              <w:t>90</w:t>
            </w:r>
          </w:p>
        </w:tc>
        <w:tc>
          <w:tcPr>
            <w:tcW w:w="6469" w:type="dxa"/>
          </w:tcPr>
          <w:p w14:paraId="031EF690"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55E5A8EF" w14:textId="77777777" w:rsidR="002D68EC" w:rsidRDefault="0069493F">
            <w:pPr>
              <w:pStyle w:val="TableParagraph"/>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17,7 EUR/100</w:t>
            </w:r>
            <w:r>
              <w:rPr>
                <w:spacing w:val="1"/>
                <w:sz w:val="24"/>
              </w:rPr>
              <w:t xml:space="preserve"> </w:t>
            </w:r>
            <w:r>
              <w:rPr>
                <w:spacing w:val="-7"/>
                <w:sz w:val="24"/>
              </w:rPr>
              <w:t>kg</w:t>
            </w:r>
          </w:p>
        </w:tc>
        <w:tc>
          <w:tcPr>
            <w:tcW w:w="2297" w:type="dxa"/>
          </w:tcPr>
          <w:p w14:paraId="668EC2A0" w14:textId="77777777" w:rsidR="002D68EC" w:rsidRDefault="0069493F">
            <w:pPr>
              <w:pStyle w:val="TableParagraph"/>
              <w:ind w:left="7"/>
              <w:jc w:val="center"/>
              <w:rPr>
                <w:sz w:val="24"/>
              </w:rPr>
            </w:pPr>
            <w:r>
              <w:rPr>
                <w:spacing w:val="-10"/>
                <w:sz w:val="24"/>
              </w:rPr>
              <w:t>7</w:t>
            </w:r>
          </w:p>
        </w:tc>
      </w:tr>
      <w:tr w:rsidR="002D68EC" w14:paraId="2624B807" w14:textId="77777777">
        <w:trPr>
          <w:trHeight w:val="671"/>
        </w:trPr>
        <w:tc>
          <w:tcPr>
            <w:tcW w:w="1584" w:type="dxa"/>
          </w:tcPr>
          <w:p w14:paraId="18A4E95C" w14:textId="77777777" w:rsidR="002D68EC" w:rsidRDefault="0069493F">
            <w:pPr>
              <w:pStyle w:val="TableParagraph"/>
              <w:ind w:left="107"/>
              <w:rPr>
                <w:sz w:val="24"/>
              </w:rPr>
            </w:pPr>
            <w:r>
              <w:rPr>
                <w:sz w:val="24"/>
              </w:rPr>
              <w:t xml:space="preserve">3505 20 </w:t>
            </w:r>
            <w:r>
              <w:rPr>
                <w:spacing w:val="-5"/>
                <w:sz w:val="24"/>
              </w:rPr>
              <w:t>10</w:t>
            </w:r>
          </w:p>
        </w:tc>
        <w:tc>
          <w:tcPr>
            <w:tcW w:w="6469" w:type="dxa"/>
          </w:tcPr>
          <w:p w14:paraId="0999408C" w14:textId="77777777" w:rsidR="002D68EC" w:rsidRDefault="0069493F">
            <w:pPr>
              <w:pStyle w:val="TableParagraph"/>
              <w:rPr>
                <w:sz w:val="24"/>
              </w:rPr>
            </w:pPr>
            <w:r>
              <w:rPr>
                <w:sz w:val="24"/>
              </w:rPr>
              <w:t>--</w:t>
            </w:r>
            <w:r>
              <w:rPr>
                <w:spacing w:val="-5"/>
                <w:sz w:val="24"/>
              </w:rPr>
              <w:t xml:space="preserve"> </w:t>
            </w:r>
            <w:r>
              <w:rPr>
                <w:sz w:val="24"/>
              </w:rPr>
              <w:t>mis</w:t>
            </w:r>
            <w:r>
              <w:rPr>
                <w:spacing w:val="-4"/>
                <w:sz w:val="24"/>
              </w:rPr>
              <w:t xml:space="preserve"> </w:t>
            </w:r>
            <w:r>
              <w:rPr>
                <w:sz w:val="24"/>
              </w:rPr>
              <w:t>sisaldavad</w:t>
            </w:r>
            <w:r>
              <w:rPr>
                <w:spacing w:val="-4"/>
                <w:sz w:val="24"/>
              </w:rPr>
              <w:t xml:space="preserve"> </w:t>
            </w:r>
            <w:r>
              <w:rPr>
                <w:sz w:val="24"/>
              </w:rPr>
              <w:t>alla</w:t>
            </w:r>
            <w:r>
              <w:rPr>
                <w:spacing w:val="-5"/>
                <w:sz w:val="24"/>
              </w:rPr>
              <w:t xml:space="preserve"> </w:t>
            </w:r>
            <w:r>
              <w:rPr>
                <w:sz w:val="24"/>
              </w:rPr>
              <w:t>25 %</w:t>
            </w:r>
            <w:r>
              <w:rPr>
                <w:spacing w:val="-5"/>
                <w:sz w:val="24"/>
              </w:rPr>
              <w:t xml:space="preserve"> </w:t>
            </w:r>
            <w:r>
              <w:rPr>
                <w:sz w:val="24"/>
              </w:rPr>
              <w:t>massist</w:t>
            </w:r>
            <w:r>
              <w:rPr>
                <w:spacing w:val="-4"/>
                <w:sz w:val="24"/>
              </w:rPr>
              <w:t xml:space="preserve"> </w:t>
            </w:r>
            <w:r>
              <w:rPr>
                <w:sz w:val="24"/>
              </w:rPr>
              <w:t>tärklist,</w:t>
            </w:r>
            <w:r>
              <w:rPr>
                <w:spacing w:val="-4"/>
                <w:sz w:val="24"/>
              </w:rPr>
              <w:t xml:space="preserve"> </w:t>
            </w:r>
            <w:r>
              <w:rPr>
                <w:sz w:val="24"/>
              </w:rPr>
              <w:t>dekstriine</w:t>
            </w:r>
            <w:r>
              <w:rPr>
                <w:spacing w:val="-5"/>
                <w:sz w:val="24"/>
              </w:rPr>
              <w:t xml:space="preserve"> </w:t>
            </w:r>
            <w:r>
              <w:rPr>
                <w:sz w:val="24"/>
              </w:rPr>
              <w:t>või</w:t>
            </w:r>
            <w:r>
              <w:rPr>
                <w:spacing w:val="-4"/>
                <w:sz w:val="24"/>
              </w:rPr>
              <w:t xml:space="preserve"> </w:t>
            </w:r>
            <w:r>
              <w:rPr>
                <w:sz w:val="24"/>
              </w:rPr>
              <w:t>muid modifitseeritud tärklisi</w:t>
            </w:r>
          </w:p>
        </w:tc>
        <w:tc>
          <w:tcPr>
            <w:tcW w:w="4220" w:type="dxa"/>
          </w:tcPr>
          <w:p w14:paraId="574DF155" w14:textId="77777777" w:rsidR="002D68EC" w:rsidRDefault="0069493F">
            <w:pPr>
              <w:pStyle w:val="TableParagraph"/>
              <w:ind w:left="391"/>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4,5 EUR/100</w:t>
            </w:r>
            <w:r>
              <w:rPr>
                <w:spacing w:val="1"/>
                <w:sz w:val="24"/>
              </w:rPr>
              <w:t xml:space="preserve"> </w:t>
            </w:r>
            <w:r>
              <w:rPr>
                <w:sz w:val="24"/>
              </w:rPr>
              <w:t>kg</w:t>
            </w:r>
            <w:r>
              <w:rPr>
                <w:spacing w:val="2"/>
                <w:sz w:val="24"/>
              </w:rPr>
              <w:t xml:space="preserve"> </w:t>
            </w:r>
            <w:r>
              <w:rPr>
                <w:sz w:val="24"/>
              </w:rPr>
              <w:t>MAX</w:t>
            </w:r>
            <w:r>
              <w:rPr>
                <w:spacing w:val="-1"/>
                <w:sz w:val="24"/>
              </w:rPr>
              <w:t xml:space="preserve"> </w:t>
            </w:r>
            <w:r>
              <w:rPr>
                <w:spacing w:val="-4"/>
                <w:sz w:val="24"/>
              </w:rPr>
              <w:t>11,5</w:t>
            </w:r>
          </w:p>
        </w:tc>
        <w:tc>
          <w:tcPr>
            <w:tcW w:w="2297" w:type="dxa"/>
          </w:tcPr>
          <w:p w14:paraId="643025BD" w14:textId="77777777" w:rsidR="002D68EC" w:rsidRDefault="0069493F">
            <w:pPr>
              <w:pStyle w:val="TableParagraph"/>
              <w:ind w:left="7"/>
              <w:jc w:val="center"/>
              <w:rPr>
                <w:sz w:val="24"/>
              </w:rPr>
            </w:pPr>
            <w:r>
              <w:rPr>
                <w:spacing w:val="-10"/>
                <w:sz w:val="24"/>
              </w:rPr>
              <w:t>3</w:t>
            </w:r>
          </w:p>
        </w:tc>
      </w:tr>
      <w:tr w:rsidR="002D68EC" w14:paraId="3B544963" w14:textId="77777777">
        <w:trPr>
          <w:trHeight w:val="674"/>
        </w:trPr>
        <w:tc>
          <w:tcPr>
            <w:tcW w:w="1584" w:type="dxa"/>
          </w:tcPr>
          <w:p w14:paraId="69B49B63" w14:textId="77777777" w:rsidR="002D68EC" w:rsidRDefault="0069493F">
            <w:pPr>
              <w:pStyle w:val="TableParagraph"/>
              <w:ind w:left="107"/>
              <w:rPr>
                <w:sz w:val="24"/>
              </w:rPr>
            </w:pPr>
            <w:r>
              <w:rPr>
                <w:sz w:val="24"/>
              </w:rPr>
              <w:t xml:space="preserve">3505 20 </w:t>
            </w:r>
            <w:r>
              <w:rPr>
                <w:spacing w:val="-5"/>
                <w:sz w:val="24"/>
              </w:rPr>
              <w:t>30</w:t>
            </w:r>
          </w:p>
        </w:tc>
        <w:tc>
          <w:tcPr>
            <w:tcW w:w="6469" w:type="dxa"/>
          </w:tcPr>
          <w:p w14:paraId="50BA23AB" w14:textId="77777777" w:rsidR="002D68EC" w:rsidRDefault="0069493F">
            <w:pPr>
              <w:pStyle w:val="TableParagraph"/>
              <w:rPr>
                <w:sz w:val="24"/>
              </w:rPr>
            </w:pPr>
            <w:r>
              <w:rPr>
                <w:sz w:val="24"/>
              </w:rPr>
              <w:t>--</w:t>
            </w:r>
            <w:r>
              <w:rPr>
                <w:spacing w:val="-5"/>
                <w:sz w:val="24"/>
              </w:rPr>
              <w:t xml:space="preserve"> </w:t>
            </w:r>
            <w:r>
              <w:rPr>
                <w:sz w:val="24"/>
              </w:rPr>
              <w:t>mis</w:t>
            </w:r>
            <w:r>
              <w:rPr>
                <w:spacing w:val="-4"/>
                <w:sz w:val="24"/>
              </w:rPr>
              <w:t xml:space="preserve"> </w:t>
            </w:r>
            <w:r>
              <w:rPr>
                <w:sz w:val="24"/>
              </w:rPr>
              <w:t>sisaldavad</w:t>
            </w:r>
            <w:r>
              <w:rPr>
                <w:spacing w:val="-4"/>
                <w:sz w:val="24"/>
              </w:rPr>
              <w:t xml:space="preserve"> </w:t>
            </w:r>
            <w:r>
              <w:rPr>
                <w:sz w:val="24"/>
              </w:rPr>
              <w:t>massist</w:t>
            </w:r>
            <w:r>
              <w:rPr>
                <w:spacing w:val="-4"/>
                <w:sz w:val="24"/>
              </w:rPr>
              <w:t xml:space="preserve"> </w:t>
            </w:r>
            <w:r>
              <w:rPr>
                <w:sz w:val="24"/>
              </w:rPr>
              <w:t>vähemalt</w:t>
            </w:r>
            <w:r>
              <w:rPr>
                <w:spacing w:val="-4"/>
                <w:sz w:val="24"/>
              </w:rPr>
              <w:t xml:space="preserve"> </w:t>
            </w:r>
            <w:r>
              <w:rPr>
                <w:sz w:val="24"/>
              </w:rPr>
              <w:t>25</w:t>
            </w:r>
            <w:r>
              <w:rPr>
                <w:spacing w:val="-2"/>
                <w:sz w:val="24"/>
              </w:rPr>
              <w:t xml:space="preserve"> </w:t>
            </w:r>
            <w:r>
              <w:rPr>
                <w:sz w:val="24"/>
              </w:rPr>
              <w:t>%,</w:t>
            </w:r>
            <w:r>
              <w:rPr>
                <w:spacing w:val="-4"/>
                <w:sz w:val="24"/>
              </w:rPr>
              <w:t xml:space="preserve"> </w:t>
            </w:r>
            <w:r>
              <w:rPr>
                <w:sz w:val="24"/>
              </w:rPr>
              <w:t>kuid</w:t>
            </w:r>
            <w:r>
              <w:rPr>
                <w:spacing w:val="-4"/>
                <w:sz w:val="24"/>
              </w:rPr>
              <w:t xml:space="preserve"> </w:t>
            </w:r>
            <w:r>
              <w:rPr>
                <w:sz w:val="24"/>
              </w:rPr>
              <w:t>alla</w:t>
            </w:r>
            <w:r>
              <w:rPr>
                <w:spacing w:val="-3"/>
                <w:sz w:val="24"/>
              </w:rPr>
              <w:t xml:space="preserve"> </w:t>
            </w:r>
            <w:r>
              <w:rPr>
                <w:sz w:val="24"/>
              </w:rPr>
              <w:t>55</w:t>
            </w:r>
            <w:r>
              <w:rPr>
                <w:spacing w:val="-4"/>
                <w:sz w:val="24"/>
              </w:rPr>
              <w:t xml:space="preserve"> </w:t>
            </w:r>
            <w:r>
              <w:rPr>
                <w:sz w:val="24"/>
              </w:rPr>
              <w:t>%</w:t>
            </w:r>
            <w:r>
              <w:rPr>
                <w:spacing w:val="-5"/>
                <w:sz w:val="24"/>
              </w:rPr>
              <w:t xml:space="preserve"> </w:t>
            </w:r>
            <w:r>
              <w:rPr>
                <w:sz w:val="24"/>
              </w:rPr>
              <w:t>tärklist, dekstriine või muid modifitseeritud tärklisi</w:t>
            </w:r>
          </w:p>
        </w:tc>
        <w:tc>
          <w:tcPr>
            <w:tcW w:w="4220" w:type="dxa"/>
          </w:tcPr>
          <w:p w14:paraId="0FF736E2" w14:textId="77777777" w:rsidR="002D68EC" w:rsidRDefault="0069493F">
            <w:pPr>
              <w:pStyle w:val="TableParagraph"/>
              <w:ind w:left="391"/>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8,9 EUR/100</w:t>
            </w:r>
            <w:r>
              <w:rPr>
                <w:spacing w:val="1"/>
                <w:sz w:val="24"/>
              </w:rPr>
              <w:t xml:space="preserve"> </w:t>
            </w:r>
            <w:r>
              <w:rPr>
                <w:sz w:val="24"/>
              </w:rPr>
              <w:t>kg</w:t>
            </w:r>
            <w:r>
              <w:rPr>
                <w:spacing w:val="2"/>
                <w:sz w:val="24"/>
              </w:rPr>
              <w:t xml:space="preserve"> </w:t>
            </w:r>
            <w:r>
              <w:rPr>
                <w:sz w:val="24"/>
              </w:rPr>
              <w:t>MAX</w:t>
            </w:r>
            <w:r>
              <w:rPr>
                <w:spacing w:val="-1"/>
                <w:sz w:val="24"/>
              </w:rPr>
              <w:t xml:space="preserve"> </w:t>
            </w:r>
            <w:r>
              <w:rPr>
                <w:spacing w:val="-4"/>
                <w:sz w:val="24"/>
              </w:rPr>
              <w:t>11,5</w:t>
            </w:r>
          </w:p>
        </w:tc>
        <w:tc>
          <w:tcPr>
            <w:tcW w:w="2297" w:type="dxa"/>
          </w:tcPr>
          <w:p w14:paraId="1A0134D3" w14:textId="77777777" w:rsidR="002D68EC" w:rsidRDefault="0069493F">
            <w:pPr>
              <w:pStyle w:val="TableParagraph"/>
              <w:ind w:left="7"/>
              <w:jc w:val="center"/>
              <w:rPr>
                <w:sz w:val="24"/>
              </w:rPr>
            </w:pPr>
            <w:r>
              <w:rPr>
                <w:spacing w:val="-10"/>
                <w:sz w:val="24"/>
              </w:rPr>
              <w:t>3</w:t>
            </w:r>
          </w:p>
        </w:tc>
      </w:tr>
      <w:tr w:rsidR="002D68EC" w14:paraId="7C297882" w14:textId="77777777">
        <w:trPr>
          <w:trHeight w:val="676"/>
        </w:trPr>
        <w:tc>
          <w:tcPr>
            <w:tcW w:w="1584" w:type="dxa"/>
          </w:tcPr>
          <w:p w14:paraId="2B90206D" w14:textId="77777777" w:rsidR="002D68EC" w:rsidRDefault="0069493F">
            <w:pPr>
              <w:pStyle w:val="TableParagraph"/>
              <w:ind w:left="107"/>
              <w:rPr>
                <w:sz w:val="24"/>
              </w:rPr>
            </w:pPr>
            <w:r>
              <w:rPr>
                <w:sz w:val="24"/>
              </w:rPr>
              <w:t xml:space="preserve">3505 20 </w:t>
            </w:r>
            <w:r>
              <w:rPr>
                <w:spacing w:val="-5"/>
                <w:sz w:val="24"/>
              </w:rPr>
              <w:t>50</w:t>
            </w:r>
          </w:p>
        </w:tc>
        <w:tc>
          <w:tcPr>
            <w:tcW w:w="6469" w:type="dxa"/>
          </w:tcPr>
          <w:p w14:paraId="5338B7AF" w14:textId="77777777" w:rsidR="002D68EC" w:rsidRDefault="0069493F">
            <w:pPr>
              <w:pStyle w:val="TableParagraph"/>
              <w:rPr>
                <w:sz w:val="24"/>
              </w:rPr>
            </w:pPr>
            <w:r>
              <w:rPr>
                <w:sz w:val="24"/>
              </w:rPr>
              <w:t>--</w:t>
            </w:r>
            <w:r>
              <w:rPr>
                <w:spacing w:val="-5"/>
                <w:sz w:val="24"/>
              </w:rPr>
              <w:t xml:space="preserve"> </w:t>
            </w:r>
            <w:r>
              <w:rPr>
                <w:sz w:val="24"/>
              </w:rPr>
              <w:t>mis</w:t>
            </w:r>
            <w:r>
              <w:rPr>
                <w:spacing w:val="-4"/>
                <w:sz w:val="24"/>
              </w:rPr>
              <w:t xml:space="preserve"> </w:t>
            </w:r>
            <w:r>
              <w:rPr>
                <w:sz w:val="24"/>
              </w:rPr>
              <w:t>sisaldavad</w:t>
            </w:r>
            <w:r>
              <w:rPr>
                <w:spacing w:val="-4"/>
                <w:sz w:val="24"/>
              </w:rPr>
              <w:t xml:space="preserve"> </w:t>
            </w:r>
            <w:r>
              <w:rPr>
                <w:sz w:val="24"/>
              </w:rPr>
              <w:t>massist</w:t>
            </w:r>
            <w:r>
              <w:rPr>
                <w:spacing w:val="-4"/>
                <w:sz w:val="24"/>
              </w:rPr>
              <w:t xml:space="preserve"> </w:t>
            </w:r>
            <w:r>
              <w:rPr>
                <w:sz w:val="24"/>
              </w:rPr>
              <w:t>vähemalt</w:t>
            </w:r>
            <w:r>
              <w:rPr>
                <w:spacing w:val="-4"/>
                <w:sz w:val="24"/>
              </w:rPr>
              <w:t xml:space="preserve"> </w:t>
            </w:r>
            <w:r>
              <w:rPr>
                <w:sz w:val="24"/>
              </w:rPr>
              <w:t>55</w:t>
            </w:r>
            <w:r>
              <w:rPr>
                <w:spacing w:val="-2"/>
                <w:sz w:val="24"/>
              </w:rPr>
              <w:t xml:space="preserve"> </w:t>
            </w:r>
            <w:r>
              <w:rPr>
                <w:sz w:val="24"/>
              </w:rPr>
              <w:t>%,</w:t>
            </w:r>
            <w:r>
              <w:rPr>
                <w:spacing w:val="-4"/>
                <w:sz w:val="24"/>
              </w:rPr>
              <w:t xml:space="preserve"> </w:t>
            </w:r>
            <w:r>
              <w:rPr>
                <w:sz w:val="24"/>
              </w:rPr>
              <w:t>kuid</w:t>
            </w:r>
            <w:r>
              <w:rPr>
                <w:spacing w:val="-4"/>
                <w:sz w:val="24"/>
              </w:rPr>
              <w:t xml:space="preserve"> </w:t>
            </w:r>
            <w:r>
              <w:rPr>
                <w:sz w:val="24"/>
              </w:rPr>
              <w:t>alla</w:t>
            </w:r>
            <w:r>
              <w:rPr>
                <w:spacing w:val="-3"/>
                <w:sz w:val="24"/>
              </w:rPr>
              <w:t xml:space="preserve"> </w:t>
            </w:r>
            <w:r>
              <w:rPr>
                <w:sz w:val="24"/>
              </w:rPr>
              <w:t>80</w:t>
            </w:r>
            <w:r>
              <w:rPr>
                <w:spacing w:val="-4"/>
                <w:sz w:val="24"/>
              </w:rPr>
              <w:t xml:space="preserve"> </w:t>
            </w:r>
            <w:r>
              <w:rPr>
                <w:sz w:val="24"/>
              </w:rPr>
              <w:t>%</w:t>
            </w:r>
            <w:r>
              <w:rPr>
                <w:spacing w:val="-5"/>
                <w:sz w:val="24"/>
              </w:rPr>
              <w:t xml:space="preserve"> </w:t>
            </w:r>
            <w:r>
              <w:rPr>
                <w:sz w:val="24"/>
              </w:rPr>
              <w:t>tärklist, dekstriine või muid modifitseeritud tärklisi</w:t>
            </w:r>
          </w:p>
        </w:tc>
        <w:tc>
          <w:tcPr>
            <w:tcW w:w="4220" w:type="dxa"/>
          </w:tcPr>
          <w:p w14:paraId="41EB965B" w14:textId="77777777" w:rsidR="002D68EC" w:rsidRDefault="0069493F">
            <w:pPr>
              <w:pStyle w:val="TableParagraph"/>
              <w:ind w:left="331"/>
              <w:rPr>
                <w:sz w:val="24"/>
              </w:rPr>
            </w:pPr>
            <w:r>
              <w:rPr>
                <w:sz w:val="24"/>
              </w:rPr>
              <w:t>8,3 %</w:t>
            </w:r>
            <w:r>
              <w:rPr>
                <w:spacing w:val="-1"/>
                <w:sz w:val="24"/>
              </w:rPr>
              <w:t xml:space="preserve"> </w:t>
            </w:r>
            <w:r>
              <w:rPr>
                <w:sz w:val="24"/>
              </w:rPr>
              <w:t>+</w:t>
            </w:r>
            <w:r>
              <w:rPr>
                <w:spacing w:val="-1"/>
                <w:sz w:val="24"/>
              </w:rPr>
              <w:t xml:space="preserve"> </w:t>
            </w:r>
            <w:r>
              <w:rPr>
                <w:sz w:val="24"/>
              </w:rPr>
              <w:t>14,2 EUR/100</w:t>
            </w:r>
            <w:r>
              <w:rPr>
                <w:spacing w:val="1"/>
                <w:sz w:val="24"/>
              </w:rPr>
              <w:t xml:space="preserve"> </w:t>
            </w:r>
            <w:r>
              <w:rPr>
                <w:sz w:val="24"/>
              </w:rPr>
              <w:t xml:space="preserve">kg MAX </w:t>
            </w:r>
            <w:r>
              <w:rPr>
                <w:spacing w:val="-4"/>
                <w:sz w:val="24"/>
              </w:rPr>
              <w:t>11,5</w:t>
            </w:r>
          </w:p>
        </w:tc>
        <w:tc>
          <w:tcPr>
            <w:tcW w:w="2297" w:type="dxa"/>
          </w:tcPr>
          <w:p w14:paraId="05F3FC7A" w14:textId="77777777" w:rsidR="002D68EC" w:rsidRDefault="0069493F">
            <w:pPr>
              <w:pStyle w:val="TableParagraph"/>
              <w:ind w:left="7"/>
              <w:jc w:val="center"/>
              <w:rPr>
                <w:sz w:val="24"/>
              </w:rPr>
            </w:pPr>
            <w:r>
              <w:rPr>
                <w:spacing w:val="-10"/>
                <w:sz w:val="24"/>
              </w:rPr>
              <w:t>3</w:t>
            </w:r>
          </w:p>
        </w:tc>
      </w:tr>
      <w:tr w:rsidR="002D68EC" w14:paraId="3D4BCC5B" w14:textId="77777777">
        <w:trPr>
          <w:trHeight w:val="671"/>
        </w:trPr>
        <w:tc>
          <w:tcPr>
            <w:tcW w:w="1584" w:type="dxa"/>
          </w:tcPr>
          <w:p w14:paraId="5E01092A" w14:textId="77777777" w:rsidR="002D68EC" w:rsidRDefault="0069493F">
            <w:pPr>
              <w:pStyle w:val="TableParagraph"/>
              <w:ind w:left="107"/>
              <w:rPr>
                <w:sz w:val="24"/>
              </w:rPr>
            </w:pPr>
            <w:r>
              <w:rPr>
                <w:sz w:val="24"/>
              </w:rPr>
              <w:t xml:space="preserve">3505 20 </w:t>
            </w:r>
            <w:r>
              <w:rPr>
                <w:spacing w:val="-5"/>
                <w:sz w:val="24"/>
              </w:rPr>
              <w:t>90</w:t>
            </w:r>
          </w:p>
        </w:tc>
        <w:tc>
          <w:tcPr>
            <w:tcW w:w="6469" w:type="dxa"/>
          </w:tcPr>
          <w:p w14:paraId="68C96680" w14:textId="77777777" w:rsidR="002D68EC" w:rsidRDefault="0069493F">
            <w:pPr>
              <w:pStyle w:val="TableParagraph"/>
              <w:rPr>
                <w:sz w:val="24"/>
              </w:rPr>
            </w:pPr>
            <w:r>
              <w:rPr>
                <w:sz w:val="24"/>
              </w:rPr>
              <w:t>--</w:t>
            </w:r>
            <w:r>
              <w:rPr>
                <w:spacing w:val="-5"/>
                <w:sz w:val="24"/>
              </w:rPr>
              <w:t xml:space="preserve"> </w:t>
            </w:r>
            <w:r>
              <w:rPr>
                <w:sz w:val="24"/>
              </w:rPr>
              <w:t>mis</w:t>
            </w:r>
            <w:r>
              <w:rPr>
                <w:spacing w:val="-4"/>
                <w:sz w:val="24"/>
              </w:rPr>
              <w:t xml:space="preserve"> </w:t>
            </w:r>
            <w:r>
              <w:rPr>
                <w:sz w:val="24"/>
              </w:rPr>
              <w:t>sisaldavad</w:t>
            </w:r>
            <w:r>
              <w:rPr>
                <w:spacing w:val="-4"/>
                <w:sz w:val="24"/>
              </w:rPr>
              <w:t xml:space="preserve"> </w:t>
            </w:r>
            <w:r>
              <w:rPr>
                <w:sz w:val="24"/>
              </w:rPr>
              <w:t>massist</w:t>
            </w:r>
            <w:r>
              <w:rPr>
                <w:spacing w:val="-4"/>
                <w:sz w:val="24"/>
              </w:rPr>
              <w:t xml:space="preserve"> </w:t>
            </w:r>
            <w:r>
              <w:rPr>
                <w:sz w:val="24"/>
              </w:rPr>
              <w:t>vähemalt</w:t>
            </w:r>
            <w:r>
              <w:rPr>
                <w:spacing w:val="-4"/>
                <w:sz w:val="24"/>
              </w:rPr>
              <w:t xml:space="preserve"> </w:t>
            </w:r>
            <w:r>
              <w:rPr>
                <w:sz w:val="24"/>
              </w:rPr>
              <w:t>80</w:t>
            </w:r>
            <w:r>
              <w:rPr>
                <w:spacing w:val="-4"/>
                <w:sz w:val="24"/>
              </w:rPr>
              <w:t xml:space="preserve"> </w:t>
            </w:r>
            <w:r>
              <w:rPr>
                <w:sz w:val="24"/>
              </w:rPr>
              <w:t>%</w:t>
            </w:r>
            <w:r>
              <w:rPr>
                <w:spacing w:val="-5"/>
                <w:sz w:val="24"/>
              </w:rPr>
              <w:t xml:space="preserve"> </w:t>
            </w:r>
            <w:r>
              <w:rPr>
                <w:sz w:val="24"/>
              </w:rPr>
              <w:t>tärklist,</w:t>
            </w:r>
            <w:r>
              <w:rPr>
                <w:spacing w:val="-4"/>
                <w:sz w:val="24"/>
              </w:rPr>
              <w:t xml:space="preserve"> </w:t>
            </w:r>
            <w:r>
              <w:rPr>
                <w:sz w:val="24"/>
              </w:rPr>
              <w:t>dekstriine</w:t>
            </w:r>
            <w:r>
              <w:rPr>
                <w:spacing w:val="-5"/>
                <w:sz w:val="24"/>
              </w:rPr>
              <w:t xml:space="preserve"> </w:t>
            </w:r>
            <w:r>
              <w:rPr>
                <w:sz w:val="24"/>
              </w:rPr>
              <w:t>või muid modifitseeritud tärklisi</w:t>
            </w:r>
          </w:p>
        </w:tc>
        <w:tc>
          <w:tcPr>
            <w:tcW w:w="4220" w:type="dxa"/>
          </w:tcPr>
          <w:p w14:paraId="116E18F7" w14:textId="77777777" w:rsidR="002D68EC" w:rsidRDefault="0069493F">
            <w:pPr>
              <w:pStyle w:val="TableParagraph"/>
              <w:ind w:left="331"/>
              <w:rPr>
                <w:sz w:val="24"/>
              </w:rPr>
            </w:pPr>
            <w:r>
              <w:rPr>
                <w:sz w:val="24"/>
              </w:rPr>
              <w:t>8,3 %</w:t>
            </w:r>
            <w:r>
              <w:rPr>
                <w:spacing w:val="-1"/>
                <w:sz w:val="24"/>
              </w:rPr>
              <w:t xml:space="preserve"> </w:t>
            </w:r>
            <w:r>
              <w:rPr>
                <w:sz w:val="24"/>
              </w:rPr>
              <w:t>+</w:t>
            </w:r>
            <w:r>
              <w:rPr>
                <w:spacing w:val="-1"/>
                <w:sz w:val="24"/>
              </w:rPr>
              <w:t xml:space="preserve"> </w:t>
            </w:r>
            <w:r>
              <w:rPr>
                <w:sz w:val="24"/>
              </w:rPr>
              <w:t>17,7 EUR/100</w:t>
            </w:r>
            <w:r>
              <w:rPr>
                <w:spacing w:val="1"/>
                <w:sz w:val="24"/>
              </w:rPr>
              <w:t xml:space="preserve"> </w:t>
            </w:r>
            <w:r>
              <w:rPr>
                <w:sz w:val="24"/>
              </w:rPr>
              <w:t xml:space="preserve">kg MAX </w:t>
            </w:r>
            <w:r>
              <w:rPr>
                <w:spacing w:val="-4"/>
                <w:sz w:val="24"/>
              </w:rPr>
              <w:t>11,5</w:t>
            </w:r>
          </w:p>
        </w:tc>
        <w:tc>
          <w:tcPr>
            <w:tcW w:w="2297" w:type="dxa"/>
          </w:tcPr>
          <w:p w14:paraId="47C074C0" w14:textId="77777777" w:rsidR="002D68EC" w:rsidRDefault="0069493F">
            <w:pPr>
              <w:pStyle w:val="TableParagraph"/>
              <w:ind w:left="7"/>
              <w:jc w:val="center"/>
              <w:rPr>
                <w:sz w:val="24"/>
              </w:rPr>
            </w:pPr>
            <w:r>
              <w:rPr>
                <w:spacing w:val="-10"/>
                <w:sz w:val="24"/>
              </w:rPr>
              <w:t>3</w:t>
            </w:r>
          </w:p>
        </w:tc>
      </w:tr>
    </w:tbl>
    <w:p w14:paraId="1FEB9A66"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2C8EFEA4"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B2CD9CD" w14:textId="77777777">
        <w:trPr>
          <w:trHeight w:val="671"/>
        </w:trPr>
        <w:tc>
          <w:tcPr>
            <w:tcW w:w="1584" w:type="dxa"/>
          </w:tcPr>
          <w:p w14:paraId="04CBAD4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14C32C27"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1E817FDB"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6912A410" w14:textId="77777777" w:rsidR="002D68EC" w:rsidRDefault="0069493F">
            <w:pPr>
              <w:pStyle w:val="TableParagraph"/>
              <w:spacing w:before="198"/>
              <w:ind w:left="7"/>
              <w:jc w:val="center"/>
              <w:rPr>
                <w:sz w:val="24"/>
              </w:rPr>
            </w:pPr>
            <w:r>
              <w:rPr>
                <w:spacing w:val="-2"/>
                <w:sz w:val="24"/>
              </w:rPr>
              <w:t>Üleminekukategooria</w:t>
            </w:r>
          </w:p>
        </w:tc>
      </w:tr>
      <w:tr w:rsidR="002D68EC" w14:paraId="148DF8F1" w14:textId="77777777">
        <w:trPr>
          <w:trHeight w:val="450"/>
        </w:trPr>
        <w:tc>
          <w:tcPr>
            <w:tcW w:w="1584" w:type="dxa"/>
          </w:tcPr>
          <w:p w14:paraId="52AC34BC" w14:textId="77777777" w:rsidR="002D68EC" w:rsidRDefault="0069493F">
            <w:pPr>
              <w:pStyle w:val="TableParagraph"/>
              <w:spacing w:before="61"/>
              <w:ind w:left="107"/>
              <w:rPr>
                <w:sz w:val="24"/>
              </w:rPr>
            </w:pPr>
            <w:r>
              <w:rPr>
                <w:sz w:val="24"/>
              </w:rPr>
              <w:t xml:space="preserve">3809 10 </w:t>
            </w:r>
            <w:r>
              <w:rPr>
                <w:spacing w:val="-5"/>
                <w:sz w:val="24"/>
              </w:rPr>
              <w:t>10</w:t>
            </w:r>
          </w:p>
        </w:tc>
        <w:tc>
          <w:tcPr>
            <w:tcW w:w="6469" w:type="dxa"/>
          </w:tcPr>
          <w:p w14:paraId="336FF108" w14:textId="77777777" w:rsidR="002D68EC" w:rsidRDefault="0069493F">
            <w:pPr>
              <w:pStyle w:val="TableParagraph"/>
              <w:spacing w:before="61"/>
              <w:rPr>
                <w:sz w:val="24"/>
              </w:rPr>
            </w:pPr>
            <w:r>
              <w:rPr>
                <w:sz w:val="24"/>
              </w:rPr>
              <w:t>--</w:t>
            </w:r>
            <w:r>
              <w:rPr>
                <w:spacing w:val="-4"/>
                <w:sz w:val="24"/>
              </w:rPr>
              <w:t xml:space="preserve"> </w:t>
            </w:r>
            <w:r>
              <w:rPr>
                <w:sz w:val="24"/>
              </w:rPr>
              <w:t>tärklisainete</w:t>
            </w:r>
            <w:r>
              <w:rPr>
                <w:spacing w:val="-1"/>
                <w:sz w:val="24"/>
              </w:rPr>
              <w:t xml:space="preserve"> </w:t>
            </w:r>
            <w:r>
              <w:rPr>
                <w:sz w:val="24"/>
              </w:rPr>
              <w:t>sisaldusega</w:t>
            </w:r>
            <w:r>
              <w:rPr>
                <w:spacing w:val="-2"/>
                <w:sz w:val="24"/>
              </w:rPr>
              <w:t xml:space="preserve"> </w:t>
            </w:r>
            <w:r>
              <w:rPr>
                <w:sz w:val="24"/>
              </w:rPr>
              <w:t>alla</w:t>
            </w:r>
            <w:r>
              <w:rPr>
                <w:spacing w:val="-1"/>
                <w:sz w:val="24"/>
              </w:rPr>
              <w:t xml:space="preserve"> </w:t>
            </w:r>
            <w:r>
              <w:rPr>
                <w:sz w:val="24"/>
              </w:rPr>
              <w:t>55</w:t>
            </w:r>
            <w:r>
              <w:rPr>
                <w:spacing w:val="1"/>
                <w:sz w:val="24"/>
              </w:rPr>
              <w:t xml:space="preserve"> </w:t>
            </w:r>
            <w:r>
              <w:rPr>
                <w:sz w:val="24"/>
              </w:rPr>
              <w:t>%</w:t>
            </w:r>
            <w:r>
              <w:rPr>
                <w:spacing w:val="-1"/>
                <w:sz w:val="24"/>
              </w:rPr>
              <w:t xml:space="preserve"> </w:t>
            </w:r>
            <w:r>
              <w:rPr>
                <w:spacing w:val="-2"/>
                <w:sz w:val="24"/>
              </w:rPr>
              <w:t>massist</w:t>
            </w:r>
          </w:p>
        </w:tc>
        <w:tc>
          <w:tcPr>
            <w:tcW w:w="4220" w:type="dxa"/>
          </w:tcPr>
          <w:p w14:paraId="687E867D" w14:textId="77777777" w:rsidR="002D68EC" w:rsidRDefault="0069493F">
            <w:pPr>
              <w:pStyle w:val="TableParagraph"/>
              <w:spacing w:before="61"/>
              <w:ind w:left="391"/>
              <w:rPr>
                <w:sz w:val="24"/>
              </w:rPr>
            </w:pPr>
            <w:r>
              <w:rPr>
                <w:sz w:val="24"/>
              </w:rPr>
              <w:t>8,3</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8,9 EUR/100</w:t>
            </w:r>
            <w:r>
              <w:rPr>
                <w:spacing w:val="1"/>
                <w:sz w:val="24"/>
              </w:rPr>
              <w:t xml:space="preserve"> </w:t>
            </w:r>
            <w:r>
              <w:rPr>
                <w:sz w:val="24"/>
              </w:rPr>
              <w:t>kg</w:t>
            </w:r>
            <w:r>
              <w:rPr>
                <w:spacing w:val="2"/>
                <w:sz w:val="24"/>
              </w:rPr>
              <w:t xml:space="preserve"> </w:t>
            </w:r>
            <w:r>
              <w:rPr>
                <w:sz w:val="24"/>
              </w:rPr>
              <w:t>MAX</w:t>
            </w:r>
            <w:r>
              <w:rPr>
                <w:spacing w:val="-1"/>
                <w:sz w:val="24"/>
              </w:rPr>
              <w:t xml:space="preserve"> </w:t>
            </w:r>
            <w:r>
              <w:rPr>
                <w:spacing w:val="-4"/>
                <w:sz w:val="24"/>
              </w:rPr>
              <w:t>12,8</w:t>
            </w:r>
          </w:p>
        </w:tc>
        <w:tc>
          <w:tcPr>
            <w:tcW w:w="2297" w:type="dxa"/>
          </w:tcPr>
          <w:p w14:paraId="58FA474B" w14:textId="77777777" w:rsidR="002D68EC" w:rsidRDefault="0069493F">
            <w:pPr>
              <w:pStyle w:val="TableParagraph"/>
              <w:spacing w:before="61"/>
              <w:ind w:left="7"/>
              <w:jc w:val="center"/>
              <w:rPr>
                <w:sz w:val="24"/>
              </w:rPr>
            </w:pPr>
            <w:r>
              <w:rPr>
                <w:spacing w:val="-10"/>
                <w:sz w:val="24"/>
              </w:rPr>
              <w:t>3</w:t>
            </w:r>
          </w:p>
        </w:tc>
      </w:tr>
      <w:tr w:rsidR="002D68EC" w14:paraId="198821D7" w14:textId="77777777">
        <w:trPr>
          <w:trHeight w:val="671"/>
        </w:trPr>
        <w:tc>
          <w:tcPr>
            <w:tcW w:w="1584" w:type="dxa"/>
          </w:tcPr>
          <w:p w14:paraId="2593F039" w14:textId="77777777" w:rsidR="002D68EC" w:rsidRDefault="0069493F">
            <w:pPr>
              <w:pStyle w:val="TableParagraph"/>
              <w:ind w:left="107"/>
              <w:rPr>
                <w:sz w:val="24"/>
              </w:rPr>
            </w:pPr>
            <w:r>
              <w:rPr>
                <w:sz w:val="24"/>
              </w:rPr>
              <w:t xml:space="preserve">3809 10 </w:t>
            </w:r>
            <w:r>
              <w:rPr>
                <w:spacing w:val="-5"/>
                <w:sz w:val="24"/>
              </w:rPr>
              <w:t>30</w:t>
            </w:r>
          </w:p>
        </w:tc>
        <w:tc>
          <w:tcPr>
            <w:tcW w:w="6469" w:type="dxa"/>
          </w:tcPr>
          <w:p w14:paraId="377376CD" w14:textId="77777777" w:rsidR="002D68EC" w:rsidRDefault="0069493F">
            <w:pPr>
              <w:pStyle w:val="TableParagraph"/>
              <w:ind w:right="173"/>
              <w:rPr>
                <w:sz w:val="24"/>
              </w:rPr>
            </w:pPr>
            <w:r>
              <w:rPr>
                <w:sz w:val="24"/>
              </w:rPr>
              <w:t>--</w:t>
            </w:r>
            <w:r>
              <w:rPr>
                <w:spacing w:val="-5"/>
                <w:sz w:val="24"/>
              </w:rPr>
              <w:t xml:space="preserve"> </w:t>
            </w:r>
            <w:r>
              <w:rPr>
                <w:sz w:val="24"/>
              </w:rPr>
              <w:t>tärklisainete</w:t>
            </w:r>
            <w:r>
              <w:rPr>
                <w:spacing w:val="-5"/>
                <w:sz w:val="24"/>
              </w:rPr>
              <w:t xml:space="preserve"> </w:t>
            </w:r>
            <w:r>
              <w:rPr>
                <w:sz w:val="24"/>
              </w:rPr>
              <w:t>sisaldusega</w:t>
            </w:r>
            <w:r>
              <w:rPr>
                <w:spacing w:val="-4"/>
                <w:sz w:val="24"/>
              </w:rPr>
              <w:t xml:space="preserve"> </w:t>
            </w:r>
            <w:r>
              <w:rPr>
                <w:sz w:val="24"/>
              </w:rPr>
              <w:t>vähemalt</w:t>
            </w:r>
            <w:r>
              <w:rPr>
                <w:spacing w:val="-4"/>
                <w:sz w:val="24"/>
              </w:rPr>
              <w:t xml:space="preserve"> </w:t>
            </w:r>
            <w:r>
              <w:rPr>
                <w:sz w:val="24"/>
              </w:rPr>
              <w:t>55</w:t>
            </w:r>
            <w:r>
              <w:rPr>
                <w:spacing w:val="-4"/>
                <w:sz w:val="24"/>
              </w:rPr>
              <w:t xml:space="preserve"> </w:t>
            </w:r>
            <w:r>
              <w:rPr>
                <w:sz w:val="24"/>
              </w:rPr>
              <w:t>%,</w:t>
            </w:r>
            <w:r>
              <w:rPr>
                <w:spacing w:val="-4"/>
                <w:sz w:val="24"/>
              </w:rPr>
              <w:t xml:space="preserve"> </w:t>
            </w:r>
            <w:r>
              <w:rPr>
                <w:sz w:val="24"/>
              </w:rPr>
              <w:t>kuid</w:t>
            </w:r>
            <w:r>
              <w:rPr>
                <w:spacing w:val="-3"/>
                <w:sz w:val="24"/>
              </w:rPr>
              <w:t xml:space="preserve"> </w:t>
            </w:r>
            <w:r>
              <w:rPr>
                <w:sz w:val="24"/>
              </w:rPr>
              <w:t>alla</w:t>
            </w:r>
            <w:r>
              <w:rPr>
                <w:spacing w:val="-5"/>
                <w:sz w:val="24"/>
              </w:rPr>
              <w:t xml:space="preserve"> </w:t>
            </w:r>
            <w:r>
              <w:rPr>
                <w:sz w:val="24"/>
              </w:rPr>
              <w:t>70</w:t>
            </w:r>
            <w:r>
              <w:rPr>
                <w:spacing w:val="-4"/>
                <w:sz w:val="24"/>
              </w:rPr>
              <w:t xml:space="preserve"> </w:t>
            </w:r>
            <w:r>
              <w:rPr>
                <w:sz w:val="24"/>
              </w:rPr>
              <w:t xml:space="preserve">% </w:t>
            </w:r>
            <w:r>
              <w:rPr>
                <w:spacing w:val="-2"/>
                <w:sz w:val="24"/>
              </w:rPr>
              <w:t>massist</w:t>
            </w:r>
          </w:p>
        </w:tc>
        <w:tc>
          <w:tcPr>
            <w:tcW w:w="4220" w:type="dxa"/>
          </w:tcPr>
          <w:p w14:paraId="63A163DF" w14:textId="77777777" w:rsidR="002D68EC" w:rsidRDefault="0069493F">
            <w:pPr>
              <w:pStyle w:val="TableParagraph"/>
              <w:ind w:left="331"/>
              <w:rPr>
                <w:sz w:val="24"/>
              </w:rPr>
            </w:pPr>
            <w:r>
              <w:rPr>
                <w:sz w:val="24"/>
              </w:rPr>
              <w:t>8,3 %</w:t>
            </w:r>
            <w:r>
              <w:rPr>
                <w:spacing w:val="-1"/>
                <w:sz w:val="24"/>
              </w:rPr>
              <w:t xml:space="preserve"> </w:t>
            </w:r>
            <w:r>
              <w:rPr>
                <w:sz w:val="24"/>
              </w:rPr>
              <w:t>+</w:t>
            </w:r>
            <w:r>
              <w:rPr>
                <w:spacing w:val="-1"/>
                <w:sz w:val="24"/>
              </w:rPr>
              <w:t xml:space="preserve"> </w:t>
            </w:r>
            <w:r>
              <w:rPr>
                <w:sz w:val="24"/>
              </w:rPr>
              <w:t>12,4 EUR/100</w:t>
            </w:r>
            <w:r>
              <w:rPr>
                <w:spacing w:val="1"/>
                <w:sz w:val="24"/>
              </w:rPr>
              <w:t xml:space="preserve"> </w:t>
            </w:r>
            <w:r>
              <w:rPr>
                <w:sz w:val="24"/>
              </w:rPr>
              <w:t xml:space="preserve">kg MAX </w:t>
            </w:r>
            <w:r>
              <w:rPr>
                <w:spacing w:val="-4"/>
                <w:sz w:val="24"/>
              </w:rPr>
              <w:t>12,8</w:t>
            </w:r>
          </w:p>
        </w:tc>
        <w:tc>
          <w:tcPr>
            <w:tcW w:w="2297" w:type="dxa"/>
          </w:tcPr>
          <w:p w14:paraId="41815434" w14:textId="77777777" w:rsidR="002D68EC" w:rsidRDefault="0069493F">
            <w:pPr>
              <w:pStyle w:val="TableParagraph"/>
              <w:ind w:left="7"/>
              <w:jc w:val="center"/>
              <w:rPr>
                <w:sz w:val="24"/>
              </w:rPr>
            </w:pPr>
            <w:r>
              <w:rPr>
                <w:spacing w:val="-10"/>
                <w:sz w:val="24"/>
              </w:rPr>
              <w:t>3</w:t>
            </w:r>
          </w:p>
        </w:tc>
      </w:tr>
      <w:tr w:rsidR="002D68EC" w14:paraId="23ACF2BC" w14:textId="77777777">
        <w:trPr>
          <w:trHeight w:val="672"/>
        </w:trPr>
        <w:tc>
          <w:tcPr>
            <w:tcW w:w="1584" w:type="dxa"/>
          </w:tcPr>
          <w:p w14:paraId="1686EB82" w14:textId="77777777" w:rsidR="002D68EC" w:rsidRDefault="0069493F">
            <w:pPr>
              <w:pStyle w:val="TableParagraph"/>
              <w:ind w:left="107"/>
              <w:rPr>
                <w:sz w:val="24"/>
              </w:rPr>
            </w:pPr>
            <w:r>
              <w:rPr>
                <w:sz w:val="24"/>
              </w:rPr>
              <w:t xml:space="preserve">3809 10 </w:t>
            </w:r>
            <w:r>
              <w:rPr>
                <w:spacing w:val="-5"/>
                <w:sz w:val="24"/>
              </w:rPr>
              <w:t>50</w:t>
            </w:r>
          </w:p>
        </w:tc>
        <w:tc>
          <w:tcPr>
            <w:tcW w:w="6469" w:type="dxa"/>
          </w:tcPr>
          <w:p w14:paraId="510588C2" w14:textId="77777777" w:rsidR="002D68EC" w:rsidRDefault="0069493F">
            <w:pPr>
              <w:pStyle w:val="TableParagraph"/>
              <w:ind w:right="173"/>
              <w:rPr>
                <w:sz w:val="24"/>
              </w:rPr>
            </w:pPr>
            <w:r>
              <w:rPr>
                <w:sz w:val="24"/>
              </w:rPr>
              <w:t>--</w:t>
            </w:r>
            <w:r>
              <w:rPr>
                <w:spacing w:val="-5"/>
                <w:sz w:val="24"/>
              </w:rPr>
              <w:t xml:space="preserve"> </w:t>
            </w:r>
            <w:r>
              <w:rPr>
                <w:sz w:val="24"/>
              </w:rPr>
              <w:t>tärklisainete</w:t>
            </w:r>
            <w:r>
              <w:rPr>
                <w:spacing w:val="-5"/>
                <w:sz w:val="24"/>
              </w:rPr>
              <w:t xml:space="preserve"> </w:t>
            </w:r>
            <w:r>
              <w:rPr>
                <w:sz w:val="24"/>
              </w:rPr>
              <w:t>sisaldusega</w:t>
            </w:r>
            <w:r>
              <w:rPr>
                <w:spacing w:val="-5"/>
                <w:sz w:val="24"/>
              </w:rPr>
              <w:t xml:space="preserve"> </w:t>
            </w:r>
            <w:r>
              <w:rPr>
                <w:sz w:val="24"/>
              </w:rPr>
              <w:t>vähemalt</w:t>
            </w:r>
            <w:r>
              <w:rPr>
                <w:spacing w:val="-5"/>
                <w:sz w:val="24"/>
              </w:rPr>
              <w:t xml:space="preserve"> </w:t>
            </w:r>
            <w:r>
              <w:rPr>
                <w:sz w:val="24"/>
              </w:rPr>
              <w:t>70</w:t>
            </w:r>
            <w:r>
              <w:rPr>
                <w:spacing w:val="-3"/>
                <w:sz w:val="24"/>
              </w:rPr>
              <w:t xml:space="preserve"> </w:t>
            </w:r>
            <w:r>
              <w:rPr>
                <w:sz w:val="24"/>
              </w:rPr>
              <w:t>%,</w:t>
            </w:r>
            <w:r>
              <w:rPr>
                <w:spacing w:val="-5"/>
                <w:sz w:val="24"/>
              </w:rPr>
              <w:t xml:space="preserve"> </w:t>
            </w:r>
            <w:r>
              <w:rPr>
                <w:sz w:val="24"/>
              </w:rPr>
              <w:t>kuid</w:t>
            </w:r>
            <w:r>
              <w:rPr>
                <w:spacing w:val="-3"/>
                <w:sz w:val="24"/>
              </w:rPr>
              <w:t xml:space="preserve"> </w:t>
            </w:r>
            <w:r>
              <w:rPr>
                <w:sz w:val="24"/>
              </w:rPr>
              <w:t>alla</w:t>
            </w:r>
            <w:r>
              <w:rPr>
                <w:spacing w:val="-5"/>
                <w:sz w:val="24"/>
              </w:rPr>
              <w:t xml:space="preserve"> </w:t>
            </w:r>
            <w:r>
              <w:rPr>
                <w:sz w:val="24"/>
              </w:rPr>
              <w:t>83</w:t>
            </w:r>
            <w:r>
              <w:rPr>
                <w:spacing w:val="-4"/>
                <w:sz w:val="24"/>
              </w:rPr>
              <w:t xml:space="preserve"> </w:t>
            </w:r>
            <w:r>
              <w:rPr>
                <w:sz w:val="24"/>
              </w:rPr>
              <w:t xml:space="preserve">% </w:t>
            </w:r>
            <w:r>
              <w:rPr>
                <w:spacing w:val="-2"/>
                <w:sz w:val="24"/>
              </w:rPr>
              <w:t>massist</w:t>
            </w:r>
          </w:p>
        </w:tc>
        <w:tc>
          <w:tcPr>
            <w:tcW w:w="4220" w:type="dxa"/>
          </w:tcPr>
          <w:p w14:paraId="5C5C4C99" w14:textId="77777777" w:rsidR="002D68EC" w:rsidRDefault="0069493F">
            <w:pPr>
              <w:pStyle w:val="TableParagraph"/>
              <w:ind w:left="331"/>
              <w:rPr>
                <w:sz w:val="24"/>
              </w:rPr>
            </w:pPr>
            <w:r>
              <w:rPr>
                <w:sz w:val="24"/>
              </w:rPr>
              <w:t>8,3 %</w:t>
            </w:r>
            <w:r>
              <w:rPr>
                <w:spacing w:val="-1"/>
                <w:sz w:val="24"/>
              </w:rPr>
              <w:t xml:space="preserve"> </w:t>
            </w:r>
            <w:r>
              <w:rPr>
                <w:sz w:val="24"/>
              </w:rPr>
              <w:t>+</w:t>
            </w:r>
            <w:r>
              <w:rPr>
                <w:spacing w:val="-1"/>
                <w:sz w:val="24"/>
              </w:rPr>
              <w:t xml:space="preserve"> </w:t>
            </w:r>
            <w:r>
              <w:rPr>
                <w:sz w:val="24"/>
              </w:rPr>
              <w:t>15,1 EUR/100</w:t>
            </w:r>
            <w:r>
              <w:rPr>
                <w:spacing w:val="1"/>
                <w:sz w:val="24"/>
              </w:rPr>
              <w:t xml:space="preserve"> </w:t>
            </w:r>
            <w:r>
              <w:rPr>
                <w:sz w:val="24"/>
              </w:rPr>
              <w:t xml:space="preserve">kg MAX </w:t>
            </w:r>
            <w:r>
              <w:rPr>
                <w:spacing w:val="-4"/>
                <w:sz w:val="24"/>
              </w:rPr>
              <w:t>12,8</w:t>
            </w:r>
          </w:p>
        </w:tc>
        <w:tc>
          <w:tcPr>
            <w:tcW w:w="2297" w:type="dxa"/>
          </w:tcPr>
          <w:p w14:paraId="5BF3666B" w14:textId="77777777" w:rsidR="002D68EC" w:rsidRDefault="0069493F">
            <w:pPr>
              <w:pStyle w:val="TableParagraph"/>
              <w:ind w:left="7"/>
              <w:jc w:val="center"/>
              <w:rPr>
                <w:sz w:val="24"/>
              </w:rPr>
            </w:pPr>
            <w:r>
              <w:rPr>
                <w:spacing w:val="-10"/>
                <w:sz w:val="24"/>
              </w:rPr>
              <w:t>3</w:t>
            </w:r>
          </w:p>
        </w:tc>
      </w:tr>
      <w:tr w:rsidR="002D68EC" w14:paraId="59B9841F" w14:textId="77777777">
        <w:trPr>
          <w:trHeight w:val="450"/>
        </w:trPr>
        <w:tc>
          <w:tcPr>
            <w:tcW w:w="1584" w:type="dxa"/>
          </w:tcPr>
          <w:p w14:paraId="3CE8E44C" w14:textId="77777777" w:rsidR="002D68EC" w:rsidRDefault="0069493F">
            <w:pPr>
              <w:pStyle w:val="TableParagraph"/>
              <w:ind w:left="107"/>
              <w:rPr>
                <w:sz w:val="24"/>
              </w:rPr>
            </w:pPr>
            <w:r>
              <w:rPr>
                <w:sz w:val="24"/>
              </w:rPr>
              <w:t xml:space="preserve">3809 10 </w:t>
            </w:r>
            <w:r>
              <w:rPr>
                <w:spacing w:val="-5"/>
                <w:sz w:val="24"/>
              </w:rPr>
              <w:t>90</w:t>
            </w:r>
          </w:p>
        </w:tc>
        <w:tc>
          <w:tcPr>
            <w:tcW w:w="6469" w:type="dxa"/>
          </w:tcPr>
          <w:p w14:paraId="4D8B14D2" w14:textId="77777777" w:rsidR="002D68EC" w:rsidRDefault="0069493F">
            <w:pPr>
              <w:pStyle w:val="TableParagraph"/>
              <w:rPr>
                <w:sz w:val="24"/>
              </w:rPr>
            </w:pPr>
            <w:r>
              <w:rPr>
                <w:sz w:val="24"/>
              </w:rPr>
              <w:t>--</w:t>
            </w:r>
            <w:r>
              <w:rPr>
                <w:spacing w:val="-2"/>
                <w:sz w:val="24"/>
              </w:rPr>
              <w:t xml:space="preserve"> </w:t>
            </w:r>
            <w:r>
              <w:rPr>
                <w:sz w:val="24"/>
              </w:rPr>
              <w:t>tärklisainete</w:t>
            </w:r>
            <w:r>
              <w:rPr>
                <w:spacing w:val="-1"/>
                <w:sz w:val="24"/>
              </w:rPr>
              <w:t xml:space="preserve"> </w:t>
            </w:r>
            <w:r>
              <w:rPr>
                <w:sz w:val="24"/>
              </w:rPr>
              <w:t>sisaldusega</w:t>
            </w:r>
            <w:r>
              <w:rPr>
                <w:spacing w:val="-1"/>
                <w:sz w:val="24"/>
              </w:rPr>
              <w:t xml:space="preserve"> </w:t>
            </w:r>
            <w:r>
              <w:rPr>
                <w:sz w:val="24"/>
              </w:rPr>
              <w:t>83 %</w:t>
            </w:r>
            <w:r>
              <w:rPr>
                <w:spacing w:val="-1"/>
                <w:sz w:val="24"/>
              </w:rPr>
              <w:t xml:space="preserve"> </w:t>
            </w:r>
            <w:r>
              <w:rPr>
                <w:sz w:val="24"/>
              </w:rPr>
              <w:t>massist ja</w:t>
            </w:r>
            <w:r>
              <w:rPr>
                <w:spacing w:val="-1"/>
                <w:sz w:val="24"/>
              </w:rPr>
              <w:t xml:space="preserve"> </w:t>
            </w:r>
            <w:r>
              <w:rPr>
                <w:spacing w:val="-2"/>
                <w:sz w:val="24"/>
              </w:rPr>
              <w:t>rohkem</w:t>
            </w:r>
          </w:p>
        </w:tc>
        <w:tc>
          <w:tcPr>
            <w:tcW w:w="4220" w:type="dxa"/>
          </w:tcPr>
          <w:p w14:paraId="6BAA94A1" w14:textId="77777777" w:rsidR="002D68EC" w:rsidRDefault="0069493F">
            <w:pPr>
              <w:pStyle w:val="TableParagraph"/>
              <w:ind w:left="331"/>
              <w:rPr>
                <w:sz w:val="24"/>
              </w:rPr>
            </w:pPr>
            <w:r>
              <w:rPr>
                <w:sz w:val="24"/>
              </w:rPr>
              <w:t>8,3 %</w:t>
            </w:r>
            <w:r>
              <w:rPr>
                <w:spacing w:val="-1"/>
                <w:sz w:val="24"/>
              </w:rPr>
              <w:t xml:space="preserve"> </w:t>
            </w:r>
            <w:r>
              <w:rPr>
                <w:sz w:val="24"/>
              </w:rPr>
              <w:t>+</w:t>
            </w:r>
            <w:r>
              <w:rPr>
                <w:spacing w:val="-1"/>
                <w:sz w:val="24"/>
              </w:rPr>
              <w:t xml:space="preserve"> </w:t>
            </w:r>
            <w:r>
              <w:rPr>
                <w:sz w:val="24"/>
              </w:rPr>
              <w:t>17,7 EUR/100</w:t>
            </w:r>
            <w:r>
              <w:rPr>
                <w:spacing w:val="1"/>
                <w:sz w:val="24"/>
              </w:rPr>
              <w:t xml:space="preserve"> </w:t>
            </w:r>
            <w:r>
              <w:rPr>
                <w:sz w:val="24"/>
              </w:rPr>
              <w:t xml:space="preserve">kg MAX </w:t>
            </w:r>
            <w:r>
              <w:rPr>
                <w:spacing w:val="-4"/>
                <w:sz w:val="24"/>
              </w:rPr>
              <w:t>12,8</w:t>
            </w:r>
          </w:p>
        </w:tc>
        <w:tc>
          <w:tcPr>
            <w:tcW w:w="2297" w:type="dxa"/>
          </w:tcPr>
          <w:p w14:paraId="0A14C440" w14:textId="77777777" w:rsidR="002D68EC" w:rsidRDefault="0069493F">
            <w:pPr>
              <w:pStyle w:val="TableParagraph"/>
              <w:ind w:left="7"/>
              <w:jc w:val="center"/>
              <w:rPr>
                <w:sz w:val="24"/>
              </w:rPr>
            </w:pPr>
            <w:r>
              <w:rPr>
                <w:spacing w:val="-10"/>
                <w:sz w:val="24"/>
              </w:rPr>
              <w:t>3</w:t>
            </w:r>
          </w:p>
        </w:tc>
      </w:tr>
      <w:tr w:rsidR="002D68EC" w14:paraId="6055B076" w14:textId="77777777">
        <w:trPr>
          <w:trHeight w:val="448"/>
        </w:trPr>
        <w:tc>
          <w:tcPr>
            <w:tcW w:w="1584" w:type="dxa"/>
          </w:tcPr>
          <w:p w14:paraId="3D0E6DEE" w14:textId="77777777" w:rsidR="002D68EC" w:rsidRDefault="0069493F">
            <w:pPr>
              <w:pStyle w:val="TableParagraph"/>
              <w:ind w:left="107"/>
              <w:rPr>
                <w:sz w:val="24"/>
              </w:rPr>
            </w:pPr>
            <w:r>
              <w:rPr>
                <w:sz w:val="24"/>
              </w:rPr>
              <w:t xml:space="preserve">3824 60 </w:t>
            </w:r>
            <w:r>
              <w:rPr>
                <w:spacing w:val="-5"/>
                <w:sz w:val="24"/>
              </w:rPr>
              <w:t>11</w:t>
            </w:r>
          </w:p>
        </w:tc>
        <w:tc>
          <w:tcPr>
            <w:tcW w:w="6469" w:type="dxa"/>
          </w:tcPr>
          <w:p w14:paraId="6D9C270A" w14:textId="77777777" w:rsidR="002D68EC" w:rsidRDefault="0069493F">
            <w:pPr>
              <w:pStyle w:val="TableParagraph"/>
              <w:rPr>
                <w:sz w:val="24"/>
              </w:rPr>
            </w:pPr>
            <w:r>
              <w:rPr>
                <w:sz w:val="24"/>
              </w:rPr>
              <w:t>---</w:t>
            </w:r>
            <w:r>
              <w:rPr>
                <w:spacing w:val="-4"/>
                <w:sz w:val="24"/>
              </w:rPr>
              <w:t xml:space="preserve"> </w:t>
            </w:r>
            <w:r>
              <w:rPr>
                <w:sz w:val="24"/>
              </w:rPr>
              <w:t>sisaldab</w:t>
            </w:r>
            <w:r>
              <w:rPr>
                <w:spacing w:val="-1"/>
                <w:sz w:val="24"/>
              </w:rPr>
              <w:t xml:space="preserve"> </w:t>
            </w:r>
            <w:r>
              <w:rPr>
                <w:sz w:val="24"/>
              </w:rPr>
              <w:t>D-mannitooli</w:t>
            </w:r>
            <w:r>
              <w:rPr>
                <w:spacing w:val="-1"/>
                <w:sz w:val="24"/>
              </w:rPr>
              <w:t xml:space="preserve"> </w:t>
            </w:r>
            <w:r>
              <w:rPr>
                <w:sz w:val="24"/>
              </w:rPr>
              <w:t>kuni 2 %</w:t>
            </w:r>
            <w:r>
              <w:rPr>
                <w:spacing w:val="-2"/>
                <w:sz w:val="24"/>
              </w:rPr>
              <w:t xml:space="preserve"> </w:t>
            </w:r>
            <w:r>
              <w:rPr>
                <w:sz w:val="24"/>
              </w:rPr>
              <w:t>D-</w:t>
            </w:r>
            <w:proofErr w:type="spellStart"/>
            <w:r>
              <w:rPr>
                <w:sz w:val="24"/>
              </w:rPr>
              <w:t>glütsitooli</w:t>
            </w:r>
            <w:proofErr w:type="spellEnd"/>
            <w:r>
              <w:rPr>
                <w:spacing w:val="-2"/>
                <w:sz w:val="24"/>
              </w:rPr>
              <w:t xml:space="preserve"> massist</w:t>
            </w:r>
          </w:p>
        </w:tc>
        <w:tc>
          <w:tcPr>
            <w:tcW w:w="4220" w:type="dxa"/>
          </w:tcPr>
          <w:p w14:paraId="1A9293D6" w14:textId="77777777" w:rsidR="002D68EC" w:rsidRDefault="0069493F">
            <w:pPr>
              <w:pStyle w:val="TableParagraph"/>
              <w:ind w:left="881"/>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16,1 EUR/100</w:t>
            </w:r>
            <w:r>
              <w:rPr>
                <w:spacing w:val="1"/>
                <w:sz w:val="24"/>
              </w:rPr>
              <w:t xml:space="preserve"> </w:t>
            </w:r>
            <w:r>
              <w:rPr>
                <w:spacing w:val="-7"/>
                <w:sz w:val="24"/>
              </w:rPr>
              <w:t>kg</w:t>
            </w:r>
          </w:p>
        </w:tc>
        <w:tc>
          <w:tcPr>
            <w:tcW w:w="2297" w:type="dxa"/>
          </w:tcPr>
          <w:p w14:paraId="043E2D1F" w14:textId="77777777" w:rsidR="002D68EC" w:rsidRDefault="0069493F">
            <w:pPr>
              <w:pStyle w:val="TableParagraph"/>
              <w:ind w:left="10"/>
              <w:jc w:val="center"/>
              <w:rPr>
                <w:sz w:val="24"/>
              </w:rPr>
            </w:pPr>
            <w:r>
              <w:rPr>
                <w:spacing w:val="-2"/>
                <w:sz w:val="24"/>
              </w:rPr>
              <w:t>TRQ-</w:t>
            </w:r>
            <w:r>
              <w:rPr>
                <w:spacing w:val="-5"/>
                <w:sz w:val="24"/>
              </w:rPr>
              <w:t>SH2</w:t>
            </w:r>
          </w:p>
        </w:tc>
      </w:tr>
      <w:tr w:rsidR="002D68EC" w14:paraId="77E3DB91" w14:textId="77777777">
        <w:trPr>
          <w:trHeight w:val="450"/>
        </w:trPr>
        <w:tc>
          <w:tcPr>
            <w:tcW w:w="1584" w:type="dxa"/>
          </w:tcPr>
          <w:p w14:paraId="525F9388" w14:textId="77777777" w:rsidR="002D68EC" w:rsidRDefault="0069493F">
            <w:pPr>
              <w:pStyle w:val="TableParagraph"/>
              <w:spacing w:before="61"/>
              <w:ind w:left="107"/>
              <w:rPr>
                <w:sz w:val="24"/>
              </w:rPr>
            </w:pPr>
            <w:r>
              <w:rPr>
                <w:sz w:val="24"/>
              </w:rPr>
              <w:t xml:space="preserve">3824 60 </w:t>
            </w:r>
            <w:r>
              <w:rPr>
                <w:spacing w:val="-5"/>
                <w:sz w:val="24"/>
              </w:rPr>
              <w:t>19</w:t>
            </w:r>
          </w:p>
        </w:tc>
        <w:tc>
          <w:tcPr>
            <w:tcW w:w="6469" w:type="dxa"/>
          </w:tcPr>
          <w:p w14:paraId="37AB9B21" w14:textId="77777777" w:rsidR="002D68EC" w:rsidRDefault="0069493F">
            <w:pPr>
              <w:pStyle w:val="TableParagraph"/>
              <w:spacing w:before="61"/>
              <w:rPr>
                <w:sz w:val="24"/>
              </w:rPr>
            </w:pPr>
            <w:r>
              <w:rPr>
                <w:sz w:val="24"/>
              </w:rPr>
              <w:t>---</w:t>
            </w:r>
            <w:r>
              <w:rPr>
                <w:spacing w:val="-3"/>
                <w:sz w:val="24"/>
              </w:rPr>
              <w:t xml:space="preserve"> </w:t>
            </w:r>
            <w:r>
              <w:rPr>
                <w:spacing w:val="-5"/>
                <w:sz w:val="24"/>
              </w:rPr>
              <w:t>muu</w:t>
            </w:r>
          </w:p>
        </w:tc>
        <w:tc>
          <w:tcPr>
            <w:tcW w:w="4220" w:type="dxa"/>
          </w:tcPr>
          <w:p w14:paraId="4D6B08D8" w14:textId="77777777" w:rsidR="002D68EC" w:rsidRDefault="0069493F">
            <w:pPr>
              <w:pStyle w:val="TableParagraph"/>
              <w:spacing w:before="61"/>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37,8 EUR/100</w:t>
            </w:r>
            <w:r>
              <w:rPr>
                <w:spacing w:val="1"/>
                <w:sz w:val="24"/>
              </w:rPr>
              <w:t xml:space="preserve"> </w:t>
            </w:r>
            <w:r>
              <w:rPr>
                <w:spacing w:val="-7"/>
                <w:sz w:val="24"/>
              </w:rPr>
              <w:t>kg</w:t>
            </w:r>
          </w:p>
        </w:tc>
        <w:tc>
          <w:tcPr>
            <w:tcW w:w="2297" w:type="dxa"/>
          </w:tcPr>
          <w:p w14:paraId="1E3F27BA" w14:textId="77777777" w:rsidR="002D68EC" w:rsidRDefault="0069493F">
            <w:pPr>
              <w:pStyle w:val="TableParagraph"/>
              <w:spacing w:before="61"/>
              <w:ind w:left="10"/>
              <w:jc w:val="center"/>
              <w:rPr>
                <w:sz w:val="24"/>
              </w:rPr>
            </w:pPr>
            <w:r>
              <w:rPr>
                <w:spacing w:val="-2"/>
                <w:sz w:val="24"/>
              </w:rPr>
              <w:t>TRQ-</w:t>
            </w:r>
            <w:r>
              <w:rPr>
                <w:spacing w:val="-5"/>
                <w:sz w:val="24"/>
              </w:rPr>
              <w:t>SH2</w:t>
            </w:r>
          </w:p>
        </w:tc>
      </w:tr>
      <w:tr w:rsidR="002D68EC" w14:paraId="2E951925" w14:textId="77777777">
        <w:trPr>
          <w:trHeight w:val="451"/>
        </w:trPr>
        <w:tc>
          <w:tcPr>
            <w:tcW w:w="1584" w:type="dxa"/>
          </w:tcPr>
          <w:p w14:paraId="7B6B3113" w14:textId="77777777" w:rsidR="002D68EC" w:rsidRDefault="0069493F">
            <w:pPr>
              <w:pStyle w:val="TableParagraph"/>
              <w:ind w:left="107"/>
              <w:rPr>
                <w:sz w:val="24"/>
              </w:rPr>
            </w:pPr>
            <w:r>
              <w:rPr>
                <w:sz w:val="24"/>
              </w:rPr>
              <w:t xml:space="preserve">3824 60 </w:t>
            </w:r>
            <w:r>
              <w:rPr>
                <w:spacing w:val="-5"/>
                <w:sz w:val="24"/>
              </w:rPr>
              <w:t>91</w:t>
            </w:r>
          </w:p>
        </w:tc>
        <w:tc>
          <w:tcPr>
            <w:tcW w:w="6469" w:type="dxa"/>
          </w:tcPr>
          <w:p w14:paraId="5A469937" w14:textId="77777777" w:rsidR="002D68EC" w:rsidRDefault="0069493F">
            <w:pPr>
              <w:pStyle w:val="TableParagraph"/>
              <w:rPr>
                <w:sz w:val="24"/>
              </w:rPr>
            </w:pPr>
            <w:r>
              <w:rPr>
                <w:sz w:val="24"/>
              </w:rPr>
              <w:t>---</w:t>
            </w:r>
            <w:r>
              <w:rPr>
                <w:spacing w:val="-4"/>
                <w:sz w:val="24"/>
              </w:rPr>
              <w:t xml:space="preserve"> </w:t>
            </w:r>
            <w:r>
              <w:rPr>
                <w:sz w:val="24"/>
              </w:rPr>
              <w:t>sisaldab</w:t>
            </w:r>
            <w:r>
              <w:rPr>
                <w:spacing w:val="-1"/>
                <w:sz w:val="24"/>
              </w:rPr>
              <w:t xml:space="preserve"> </w:t>
            </w:r>
            <w:r>
              <w:rPr>
                <w:sz w:val="24"/>
              </w:rPr>
              <w:t>D-mannitooli</w:t>
            </w:r>
            <w:r>
              <w:rPr>
                <w:spacing w:val="-1"/>
                <w:sz w:val="24"/>
              </w:rPr>
              <w:t xml:space="preserve"> </w:t>
            </w:r>
            <w:r>
              <w:rPr>
                <w:sz w:val="24"/>
              </w:rPr>
              <w:t>kuni 2 %</w:t>
            </w:r>
            <w:r>
              <w:rPr>
                <w:spacing w:val="-2"/>
                <w:sz w:val="24"/>
              </w:rPr>
              <w:t xml:space="preserve"> </w:t>
            </w:r>
            <w:r>
              <w:rPr>
                <w:sz w:val="24"/>
              </w:rPr>
              <w:t>D-</w:t>
            </w:r>
            <w:proofErr w:type="spellStart"/>
            <w:r>
              <w:rPr>
                <w:sz w:val="24"/>
              </w:rPr>
              <w:t>glütsitooli</w:t>
            </w:r>
            <w:proofErr w:type="spellEnd"/>
            <w:r>
              <w:rPr>
                <w:spacing w:val="-2"/>
                <w:sz w:val="24"/>
              </w:rPr>
              <w:t xml:space="preserve"> massist</w:t>
            </w:r>
          </w:p>
        </w:tc>
        <w:tc>
          <w:tcPr>
            <w:tcW w:w="4220" w:type="dxa"/>
          </w:tcPr>
          <w:p w14:paraId="6170C1CC" w14:textId="77777777" w:rsidR="002D68EC" w:rsidRDefault="0069493F">
            <w:pPr>
              <w:pStyle w:val="TableParagraph"/>
              <w:ind w:left="972"/>
              <w:rPr>
                <w:sz w:val="24"/>
              </w:rPr>
            </w:pPr>
            <w:r>
              <w:rPr>
                <w:sz w:val="24"/>
              </w:rPr>
              <w:t>7,7</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23 EUR/100</w:t>
            </w:r>
            <w:r>
              <w:rPr>
                <w:spacing w:val="1"/>
                <w:sz w:val="24"/>
              </w:rPr>
              <w:t xml:space="preserve"> </w:t>
            </w:r>
            <w:r>
              <w:rPr>
                <w:spacing w:val="-7"/>
                <w:sz w:val="24"/>
              </w:rPr>
              <w:t>kg</w:t>
            </w:r>
          </w:p>
        </w:tc>
        <w:tc>
          <w:tcPr>
            <w:tcW w:w="2297" w:type="dxa"/>
          </w:tcPr>
          <w:p w14:paraId="3DC7A1C0" w14:textId="77777777" w:rsidR="002D68EC" w:rsidRDefault="0069493F">
            <w:pPr>
              <w:pStyle w:val="TableParagraph"/>
              <w:ind w:left="7"/>
              <w:jc w:val="center"/>
              <w:rPr>
                <w:sz w:val="24"/>
              </w:rPr>
            </w:pPr>
            <w:r>
              <w:rPr>
                <w:spacing w:val="-10"/>
                <w:sz w:val="24"/>
              </w:rPr>
              <w:t>7</w:t>
            </w:r>
          </w:p>
        </w:tc>
      </w:tr>
      <w:tr w:rsidR="002D68EC" w14:paraId="41AE0AD8" w14:textId="77777777">
        <w:trPr>
          <w:trHeight w:val="450"/>
        </w:trPr>
        <w:tc>
          <w:tcPr>
            <w:tcW w:w="1584" w:type="dxa"/>
          </w:tcPr>
          <w:p w14:paraId="28F2647A" w14:textId="77777777" w:rsidR="002D68EC" w:rsidRDefault="0069493F">
            <w:pPr>
              <w:pStyle w:val="TableParagraph"/>
              <w:ind w:left="107"/>
              <w:rPr>
                <w:sz w:val="24"/>
              </w:rPr>
            </w:pPr>
            <w:r>
              <w:rPr>
                <w:sz w:val="24"/>
              </w:rPr>
              <w:t xml:space="preserve">3824 60 </w:t>
            </w:r>
            <w:r>
              <w:rPr>
                <w:spacing w:val="-5"/>
                <w:sz w:val="24"/>
              </w:rPr>
              <w:t>99</w:t>
            </w:r>
          </w:p>
        </w:tc>
        <w:tc>
          <w:tcPr>
            <w:tcW w:w="6469" w:type="dxa"/>
          </w:tcPr>
          <w:p w14:paraId="76057375" w14:textId="77777777" w:rsidR="002D68EC" w:rsidRDefault="0069493F">
            <w:pPr>
              <w:pStyle w:val="TableParagraph"/>
              <w:rPr>
                <w:sz w:val="24"/>
              </w:rPr>
            </w:pPr>
            <w:r>
              <w:rPr>
                <w:sz w:val="24"/>
              </w:rPr>
              <w:t>---</w:t>
            </w:r>
            <w:r>
              <w:rPr>
                <w:spacing w:val="-3"/>
                <w:sz w:val="24"/>
              </w:rPr>
              <w:t xml:space="preserve"> </w:t>
            </w:r>
            <w:r>
              <w:rPr>
                <w:spacing w:val="-5"/>
                <w:sz w:val="24"/>
              </w:rPr>
              <w:t>muu</w:t>
            </w:r>
          </w:p>
        </w:tc>
        <w:tc>
          <w:tcPr>
            <w:tcW w:w="4220" w:type="dxa"/>
          </w:tcPr>
          <w:p w14:paraId="4A2B5939" w14:textId="77777777" w:rsidR="002D68EC" w:rsidRDefault="0069493F">
            <w:pPr>
              <w:pStyle w:val="TableParagraph"/>
              <w:ind w:left="972"/>
              <w:rPr>
                <w:sz w:val="24"/>
              </w:rPr>
            </w:pPr>
            <w:r>
              <w:rPr>
                <w:sz w:val="24"/>
              </w:rPr>
              <w:t>9</w:t>
            </w:r>
            <w:r>
              <w:rPr>
                <w:spacing w:val="-1"/>
                <w:sz w:val="24"/>
              </w:rPr>
              <w:t xml:space="preserve"> </w:t>
            </w:r>
            <w:r>
              <w:rPr>
                <w:sz w:val="24"/>
              </w:rPr>
              <w:t>%</w:t>
            </w:r>
            <w:r>
              <w:rPr>
                <w:spacing w:val="-1"/>
                <w:sz w:val="24"/>
              </w:rPr>
              <w:t xml:space="preserve"> </w:t>
            </w:r>
            <w:r>
              <w:rPr>
                <w:sz w:val="24"/>
              </w:rPr>
              <w:t>+</w:t>
            </w:r>
            <w:r>
              <w:rPr>
                <w:spacing w:val="-1"/>
                <w:sz w:val="24"/>
              </w:rPr>
              <w:t xml:space="preserve"> </w:t>
            </w:r>
            <w:r>
              <w:rPr>
                <w:sz w:val="24"/>
              </w:rPr>
              <w:t>53,7 EUR/100</w:t>
            </w:r>
            <w:r>
              <w:rPr>
                <w:spacing w:val="1"/>
                <w:sz w:val="24"/>
              </w:rPr>
              <w:t xml:space="preserve"> </w:t>
            </w:r>
            <w:r>
              <w:rPr>
                <w:spacing w:val="-7"/>
                <w:sz w:val="24"/>
              </w:rPr>
              <w:t>kg</w:t>
            </w:r>
          </w:p>
        </w:tc>
        <w:tc>
          <w:tcPr>
            <w:tcW w:w="2297" w:type="dxa"/>
          </w:tcPr>
          <w:p w14:paraId="7C0AB426" w14:textId="77777777" w:rsidR="002D68EC" w:rsidRDefault="0069493F">
            <w:pPr>
              <w:pStyle w:val="TableParagraph"/>
              <w:ind w:left="7"/>
              <w:jc w:val="center"/>
              <w:rPr>
                <w:sz w:val="24"/>
              </w:rPr>
            </w:pPr>
            <w:r>
              <w:rPr>
                <w:spacing w:val="-10"/>
                <w:sz w:val="24"/>
              </w:rPr>
              <w:t>7</w:t>
            </w:r>
          </w:p>
        </w:tc>
      </w:tr>
    </w:tbl>
    <w:p w14:paraId="4CE2CFD1" w14:textId="77777777" w:rsidR="002D68EC" w:rsidRDefault="002D68EC">
      <w:pPr>
        <w:pStyle w:val="TableParagraph"/>
        <w:jc w:val="center"/>
        <w:rPr>
          <w:sz w:val="24"/>
        </w:rPr>
        <w:sectPr w:rsidR="002D68EC">
          <w:pgSz w:w="16840" w:h="11910" w:orient="landscape"/>
          <w:pgMar w:top="1340" w:right="992" w:bottom="1380" w:left="992" w:header="0" w:footer="1199" w:gutter="0"/>
          <w:cols w:space="708"/>
        </w:sectPr>
      </w:pPr>
    </w:p>
    <w:p w14:paraId="344B6C7A"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F0C7457" w14:textId="77777777">
        <w:trPr>
          <w:trHeight w:val="671"/>
        </w:trPr>
        <w:tc>
          <w:tcPr>
            <w:tcW w:w="1584" w:type="dxa"/>
          </w:tcPr>
          <w:p w14:paraId="4C8D5F35"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668A5AC1"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64C88A88"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7C777D3C" w14:textId="77777777" w:rsidR="002D68EC" w:rsidRDefault="0069493F">
            <w:pPr>
              <w:pStyle w:val="TableParagraph"/>
              <w:spacing w:before="198"/>
              <w:ind w:left="107"/>
              <w:rPr>
                <w:sz w:val="24"/>
              </w:rPr>
            </w:pPr>
            <w:r>
              <w:rPr>
                <w:spacing w:val="-2"/>
                <w:sz w:val="24"/>
              </w:rPr>
              <w:t>Üleminekukategooria</w:t>
            </w:r>
          </w:p>
        </w:tc>
      </w:tr>
      <w:tr w:rsidR="002D68EC" w14:paraId="70396C95" w14:textId="77777777">
        <w:trPr>
          <w:trHeight w:val="1223"/>
        </w:trPr>
        <w:tc>
          <w:tcPr>
            <w:tcW w:w="1584" w:type="dxa"/>
          </w:tcPr>
          <w:p w14:paraId="6BD7E5B9" w14:textId="77777777" w:rsidR="002D68EC" w:rsidRDefault="0069493F">
            <w:pPr>
              <w:pStyle w:val="TableParagraph"/>
              <w:spacing w:before="57"/>
              <w:ind w:left="107"/>
              <w:rPr>
                <w:b/>
                <w:sz w:val="16"/>
              </w:rPr>
            </w:pPr>
            <w:r>
              <w:rPr>
                <w:b/>
                <w:spacing w:val="-5"/>
                <w:sz w:val="16"/>
              </w:rPr>
              <w:t>1)</w:t>
            </w:r>
          </w:p>
        </w:tc>
        <w:tc>
          <w:tcPr>
            <w:tcW w:w="12986" w:type="dxa"/>
            <w:gridSpan w:val="3"/>
          </w:tcPr>
          <w:p w14:paraId="5494EC48" w14:textId="77777777" w:rsidR="002D68EC" w:rsidRDefault="0069493F">
            <w:pPr>
              <w:pStyle w:val="TableParagraph"/>
              <w:spacing w:before="61"/>
              <w:rPr>
                <w:sz w:val="24"/>
              </w:rPr>
            </w:pPr>
            <w:r>
              <w:rPr>
                <w:sz w:val="24"/>
              </w:rPr>
              <w:t>Suurema</w:t>
            </w:r>
            <w:r>
              <w:rPr>
                <w:spacing w:val="-3"/>
                <w:sz w:val="24"/>
              </w:rPr>
              <w:t xml:space="preserve"> </w:t>
            </w:r>
            <w:r>
              <w:rPr>
                <w:sz w:val="24"/>
              </w:rPr>
              <w:t>selguse</w:t>
            </w:r>
            <w:r>
              <w:rPr>
                <w:spacing w:val="-3"/>
                <w:sz w:val="24"/>
              </w:rPr>
              <w:t xml:space="preserve"> </w:t>
            </w:r>
            <w:r>
              <w:rPr>
                <w:sz w:val="24"/>
              </w:rPr>
              <w:t>huvides</w:t>
            </w:r>
            <w:r>
              <w:rPr>
                <w:spacing w:val="-1"/>
                <w:sz w:val="24"/>
              </w:rPr>
              <w:t xml:space="preserve"> </w:t>
            </w:r>
            <w:r>
              <w:rPr>
                <w:sz w:val="24"/>
              </w:rPr>
              <w:t>olgu</w:t>
            </w:r>
            <w:r>
              <w:rPr>
                <w:spacing w:val="-3"/>
                <w:sz w:val="24"/>
              </w:rPr>
              <w:t xml:space="preserve"> </w:t>
            </w:r>
            <w:r>
              <w:rPr>
                <w:sz w:val="24"/>
              </w:rPr>
              <w:t>märgitud,</w:t>
            </w:r>
            <w:r>
              <w:rPr>
                <w:spacing w:val="-3"/>
                <w:sz w:val="24"/>
              </w:rPr>
              <w:t xml:space="preserve"> </w:t>
            </w:r>
            <w:r>
              <w:rPr>
                <w:sz w:val="24"/>
              </w:rPr>
              <w:t>et</w:t>
            </w:r>
            <w:r>
              <w:rPr>
                <w:spacing w:val="-3"/>
                <w:sz w:val="24"/>
              </w:rPr>
              <w:t xml:space="preserve"> </w:t>
            </w:r>
            <w:r>
              <w:rPr>
                <w:sz w:val="24"/>
              </w:rPr>
              <w:t>lühenditel</w:t>
            </w:r>
            <w:r>
              <w:rPr>
                <w:spacing w:val="-3"/>
                <w:sz w:val="24"/>
              </w:rPr>
              <w:t xml:space="preserve"> </w:t>
            </w:r>
            <w:r>
              <w:rPr>
                <w:sz w:val="24"/>
              </w:rPr>
              <w:t>ADSZ, EA,</w:t>
            </w:r>
            <w:r>
              <w:rPr>
                <w:spacing w:val="-3"/>
                <w:sz w:val="24"/>
              </w:rPr>
              <w:t xml:space="preserve"> </w:t>
            </w:r>
            <w:r>
              <w:rPr>
                <w:sz w:val="24"/>
              </w:rPr>
              <w:t>EUR/</w:t>
            </w:r>
            <w:proofErr w:type="spellStart"/>
            <w:r>
              <w:rPr>
                <w:sz w:val="24"/>
              </w:rPr>
              <w:t>hl</w:t>
            </w:r>
            <w:proofErr w:type="spellEnd"/>
            <w:r>
              <w:rPr>
                <w:sz w:val="24"/>
              </w:rPr>
              <w:t>,</w:t>
            </w:r>
            <w:r>
              <w:rPr>
                <w:spacing w:val="-3"/>
                <w:sz w:val="24"/>
              </w:rPr>
              <w:t xml:space="preserve"> </w:t>
            </w:r>
            <w:r>
              <w:rPr>
                <w:sz w:val="24"/>
              </w:rPr>
              <w:t>EUR/kg,</w:t>
            </w:r>
            <w:r>
              <w:rPr>
                <w:spacing w:val="-3"/>
                <w:sz w:val="24"/>
              </w:rPr>
              <w:t xml:space="preserve"> </w:t>
            </w:r>
            <w:r>
              <w:rPr>
                <w:sz w:val="24"/>
              </w:rPr>
              <w:t>EUR/100</w:t>
            </w:r>
            <w:r>
              <w:rPr>
                <w:spacing w:val="-2"/>
                <w:sz w:val="24"/>
              </w:rPr>
              <w:t xml:space="preserve"> </w:t>
            </w:r>
            <w:r>
              <w:rPr>
                <w:sz w:val="24"/>
              </w:rPr>
              <w:t>kg,</w:t>
            </w:r>
            <w:r>
              <w:rPr>
                <w:spacing w:val="-3"/>
                <w:sz w:val="24"/>
              </w:rPr>
              <w:t xml:space="preserve"> </w:t>
            </w:r>
            <w:r>
              <w:rPr>
                <w:sz w:val="24"/>
              </w:rPr>
              <w:t>EUR/1</w:t>
            </w:r>
            <w:r>
              <w:rPr>
                <w:spacing w:val="-3"/>
                <w:sz w:val="24"/>
              </w:rPr>
              <w:t xml:space="preserve"> </w:t>
            </w:r>
            <w:r>
              <w:rPr>
                <w:sz w:val="24"/>
              </w:rPr>
              <w:t>000</w:t>
            </w:r>
            <w:r>
              <w:rPr>
                <w:spacing w:val="-3"/>
                <w:sz w:val="24"/>
              </w:rPr>
              <w:t xml:space="preserve"> </w:t>
            </w:r>
            <w:r>
              <w:rPr>
                <w:sz w:val="24"/>
              </w:rPr>
              <w:t>kg,</w:t>
            </w:r>
            <w:r>
              <w:rPr>
                <w:spacing w:val="-3"/>
                <w:sz w:val="24"/>
              </w:rPr>
              <w:t xml:space="preserve"> </w:t>
            </w:r>
            <w:r>
              <w:rPr>
                <w:sz w:val="24"/>
              </w:rPr>
              <w:t>EUR/100</w:t>
            </w:r>
            <w:r>
              <w:rPr>
                <w:spacing w:val="-2"/>
                <w:sz w:val="24"/>
              </w:rPr>
              <w:t xml:space="preserve"> </w:t>
            </w:r>
            <w:r>
              <w:rPr>
                <w:sz w:val="24"/>
              </w:rPr>
              <w:t xml:space="preserve">kg/net </w:t>
            </w:r>
            <w:proofErr w:type="spellStart"/>
            <w:r>
              <w:rPr>
                <w:sz w:val="24"/>
              </w:rPr>
              <w:t>mas</w:t>
            </w:r>
            <w:proofErr w:type="spellEnd"/>
            <w:r>
              <w:rPr>
                <w:sz w:val="24"/>
              </w:rPr>
              <w:t xml:space="preserve">, EUR/1 000 p/st, EUR/piimaosa massi kg, EUR/% </w:t>
            </w:r>
            <w:proofErr w:type="spellStart"/>
            <w:r>
              <w:rPr>
                <w:sz w:val="24"/>
              </w:rPr>
              <w:t>vol</w:t>
            </w:r>
            <w:proofErr w:type="spellEnd"/>
            <w:r>
              <w:rPr>
                <w:sz w:val="24"/>
              </w:rPr>
              <w:t>/</w:t>
            </w:r>
            <w:proofErr w:type="spellStart"/>
            <w:r>
              <w:rPr>
                <w:sz w:val="24"/>
              </w:rPr>
              <w:t>hl</w:t>
            </w:r>
            <w:proofErr w:type="spellEnd"/>
            <w:r>
              <w:rPr>
                <w:sz w:val="24"/>
              </w:rPr>
              <w:t xml:space="preserve"> ja MAX on sama tähendus kui komisjoni 16. oktoobri 2014. aasta rakendusmääruses (EL) nr 1101/2014 (millega muudetakse tariifi- ja statistikanomenklatuuri ning ühist </w:t>
            </w:r>
            <w:proofErr w:type="spellStart"/>
            <w:r>
              <w:rPr>
                <w:sz w:val="24"/>
              </w:rPr>
              <w:t>tollitariifistikku</w:t>
            </w:r>
            <w:proofErr w:type="spellEnd"/>
            <w:r>
              <w:rPr>
                <w:sz w:val="24"/>
              </w:rPr>
              <w:t xml:space="preserve"> käsitleva nõukogu määruse (EMÜ) nr 2658/87 I lisa) kasutatud sarnastel lühenditel.</w:t>
            </w:r>
          </w:p>
        </w:tc>
      </w:tr>
      <w:tr w:rsidR="002D68EC" w14:paraId="724570A7" w14:textId="77777777">
        <w:trPr>
          <w:trHeight w:val="948"/>
        </w:trPr>
        <w:tc>
          <w:tcPr>
            <w:tcW w:w="1584" w:type="dxa"/>
          </w:tcPr>
          <w:p w14:paraId="66077594" w14:textId="77777777" w:rsidR="002D68EC" w:rsidRDefault="0069493F">
            <w:pPr>
              <w:pStyle w:val="TableParagraph"/>
              <w:ind w:left="107"/>
              <w:rPr>
                <w:sz w:val="24"/>
              </w:rPr>
            </w:pPr>
            <w:r>
              <w:rPr>
                <w:sz w:val="24"/>
              </w:rPr>
              <w:t>Märkus</w:t>
            </w:r>
            <w:r>
              <w:rPr>
                <w:spacing w:val="-2"/>
                <w:sz w:val="24"/>
              </w:rPr>
              <w:t xml:space="preserve"> </w:t>
            </w:r>
            <w:r>
              <w:rPr>
                <w:spacing w:val="-10"/>
                <w:sz w:val="24"/>
              </w:rPr>
              <w:t>1</w:t>
            </w:r>
          </w:p>
        </w:tc>
        <w:tc>
          <w:tcPr>
            <w:tcW w:w="12986" w:type="dxa"/>
            <w:gridSpan w:val="3"/>
          </w:tcPr>
          <w:p w14:paraId="4736ACDF" w14:textId="77777777" w:rsidR="002D68EC" w:rsidRDefault="0069493F">
            <w:pPr>
              <w:pStyle w:val="TableParagraph"/>
              <w:rPr>
                <w:sz w:val="24"/>
              </w:rPr>
            </w:pPr>
            <w:r>
              <w:rPr>
                <w:sz w:val="24"/>
              </w:rPr>
              <w:t>Viide</w:t>
            </w:r>
            <w:r>
              <w:rPr>
                <w:spacing w:val="-3"/>
                <w:sz w:val="24"/>
              </w:rPr>
              <w:t xml:space="preserve"> </w:t>
            </w:r>
            <w:r>
              <w:rPr>
                <w:sz w:val="24"/>
              </w:rPr>
              <w:t>põllumajanduskomponenti</w:t>
            </w:r>
            <w:r>
              <w:rPr>
                <w:spacing w:val="-1"/>
                <w:sz w:val="24"/>
              </w:rPr>
              <w:t xml:space="preserve"> </w:t>
            </w:r>
            <w:r>
              <w:rPr>
                <w:sz w:val="24"/>
              </w:rPr>
              <w:t>(EA)</w:t>
            </w:r>
            <w:r>
              <w:rPr>
                <w:spacing w:val="-1"/>
                <w:sz w:val="24"/>
              </w:rPr>
              <w:t xml:space="preserve"> </w:t>
            </w:r>
            <w:r>
              <w:rPr>
                <w:sz w:val="24"/>
              </w:rPr>
              <w:t>käsitlevatele</w:t>
            </w:r>
            <w:r>
              <w:rPr>
                <w:spacing w:val="-1"/>
                <w:sz w:val="24"/>
              </w:rPr>
              <w:t xml:space="preserve"> </w:t>
            </w:r>
            <w:r>
              <w:rPr>
                <w:sz w:val="24"/>
              </w:rPr>
              <w:t>õigusaktidele:</w:t>
            </w:r>
            <w:r>
              <w:rPr>
                <w:spacing w:val="-1"/>
                <w:sz w:val="24"/>
              </w:rPr>
              <w:t xml:space="preserve"> </w:t>
            </w:r>
            <w:r>
              <w:rPr>
                <w:sz w:val="24"/>
              </w:rPr>
              <w:t>komisjoni</w:t>
            </w:r>
            <w:r>
              <w:rPr>
                <w:spacing w:val="-1"/>
                <w:sz w:val="24"/>
              </w:rPr>
              <w:t xml:space="preserve"> </w:t>
            </w:r>
            <w:r>
              <w:rPr>
                <w:sz w:val="24"/>
              </w:rPr>
              <w:t>6.</w:t>
            </w:r>
            <w:r>
              <w:rPr>
                <w:spacing w:val="2"/>
                <w:sz w:val="24"/>
              </w:rPr>
              <w:t xml:space="preserve"> </w:t>
            </w:r>
            <w:r>
              <w:rPr>
                <w:sz w:val="24"/>
              </w:rPr>
              <w:t>oktoobri</w:t>
            </w:r>
            <w:r>
              <w:rPr>
                <w:spacing w:val="-1"/>
                <w:sz w:val="24"/>
              </w:rPr>
              <w:t xml:space="preserve"> </w:t>
            </w:r>
            <w:r>
              <w:rPr>
                <w:sz w:val="24"/>
              </w:rPr>
              <w:t>2015.</w:t>
            </w:r>
            <w:r>
              <w:rPr>
                <w:spacing w:val="-1"/>
                <w:sz w:val="24"/>
              </w:rPr>
              <w:t xml:space="preserve"> </w:t>
            </w:r>
            <w:r>
              <w:rPr>
                <w:sz w:val="24"/>
              </w:rPr>
              <w:t xml:space="preserve">aasta </w:t>
            </w:r>
            <w:r>
              <w:rPr>
                <w:spacing w:val="-2"/>
                <w:sz w:val="24"/>
              </w:rPr>
              <w:t>rakendusmääruse</w:t>
            </w:r>
          </w:p>
          <w:p w14:paraId="1792B564" w14:textId="77777777" w:rsidR="002D68EC" w:rsidRDefault="0069493F">
            <w:pPr>
              <w:pStyle w:val="TableParagraph"/>
              <w:spacing w:before="0"/>
              <w:ind w:right="590"/>
              <w:rPr>
                <w:sz w:val="24"/>
              </w:rPr>
            </w:pPr>
            <w:r>
              <w:rPr>
                <w:sz w:val="24"/>
              </w:rPr>
              <w:t>(EL)</w:t>
            </w:r>
            <w:r>
              <w:rPr>
                <w:spacing w:val="-4"/>
                <w:sz w:val="24"/>
              </w:rPr>
              <w:t xml:space="preserve"> </w:t>
            </w:r>
            <w:r>
              <w:rPr>
                <w:sz w:val="24"/>
              </w:rPr>
              <w:t>2015/1754</w:t>
            </w:r>
            <w:r>
              <w:rPr>
                <w:spacing w:val="-3"/>
                <w:sz w:val="24"/>
              </w:rPr>
              <w:t xml:space="preserve"> </w:t>
            </w:r>
            <w:r>
              <w:rPr>
                <w:sz w:val="24"/>
              </w:rPr>
              <w:t>(millega</w:t>
            </w:r>
            <w:r>
              <w:rPr>
                <w:spacing w:val="-3"/>
                <w:sz w:val="24"/>
              </w:rPr>
              <w:t xml:space="preserve"> </w:t>
            </w:r>
            <w:r>
              <w:rPr>
                <w:sz w:val="24"/>
              </w:rPr>
              <w:t>muudetakse</w:t>
            </w:r>
            <w:r>
              <w:rPr>
                <w:spacing w:val="-4"/>
                <w:sz w:val="24"/>
              </w:rPr>
              <w:t xml:space="preserve"> </w:t>
            </w:r>
            <w:r>
              <w:rPr>
                <w:sz w:val="24"/>
              </w:rPr>
              <w:t>tariifi-</w:t>
            </w:r>
            <w:r>
              <w:rPr>
                <w:spacing w:val="-4"/>
                <w:sz w:val="24"/>
              </w:rPr>
              <w:t xml:space="preserve"> </w:t>
            </w:r>
            <w:r>
              <w:rPr>
                <w:sz w:val="24"/>
              </w:rPr>
              <w:t>ja</w:t>
            </w:r>
            <w:r>
              <w:rPr>
                <w:spacing w:val="-3"/>
                <w:sz w:val="24"/>
              </w:rPr>
              <w:t xml:space="preserve"> </w:t>
            </w:r>
            <w:r>
              <w:rPr>
                <w:sz w:val="24"/>
              </w:rPr>
              <w:t>statistikanomenklatuuri</w:t>
            </w:r>
            <w:r>
              <w:rPr>
                <w:spacing w:val="-3"/>
                <w:sz w:val="24"/>
              </w:rPr>
              <w:t xml:space="preserve"> </w:t>
            </w:r>
            <w:r>
              <w:rPr>
                <w:sz w:val="24"/>
              </w:rPr>
              <w:t>ning</w:t>
            </w:r>
            <w:r>
              <w:rPr>
                <w:spacing w:val="-3"/>
                <w:sz w:val="24"/>
              </w:rPr>
              <w:t xml:space="preserve"> </w:t>
            </w:r>
            <w:r>
              <w:rPr>
                <w:sz w:val="24"/>
              </w:rPr>
              <w:t>ühist</w:t>
            </w:r>
            <w:r>
              <w:rPr>
                <w:spacing w:val="-3"/>
                <w:sz w:val="24"/>
              </w:rPr>
              <w:t xml:space="preserve"> </w:t>
            </w:r>
            <w:proofErr w:type="spellStart"/>
            <w:r>
              <w:rPr>
                <w:sz w:val="24"/>
              </w:rPr>
              <w:t>tollitariifistikku</w:t>
            </w:r>
            <w:proofErr w:type="spellEnd"/>
            <w:r>
              <w:rPr>
                <w:spacing w:val="-3"/>
                <w:sz w:val="24"/>
              </w:rPr>
              <w:t xml:space="preserve"> </w:t>
            </w:r>
            <w:r>
              <w:rPr>
                <w:sz w:val="24"/>
              </w:rPr>
              <w:t>käsitleva</w:t>
            </w:r>
            <w:r>
              <w:rPr>
                <w:spacing w:val="-5"/>
                <w:sz w:val="24"/>
              </w:rPr>
              <w:t xml:space="preserve"> </w:t>
            </w:r>
            <w:r>
              <w:rPr>
                <w:sz w:val="24"/>
              </w:rPr>
              <w:t>nõukogu</w:t>
            </w:r>
            <w:r>
              <w:rPr>
                <w:spacing w:val="-3"/>
                <w:sz w:val="24"/>
              </w:rPr>
              <w:t xml:space="preserve"> </w:t>
            </w:r>
            <w:r>
              <w:rPr>
                <w:sz w:val="24"/>
              </w:rPr>
              <w:t>määruse (EMÜ) nr 2658/87 I lisa) 1. lisa.</w:t>
            </w:r>
          </w:p>
        </w:tc>
      </w:tr>
      <w:tr w:rsidR="002D68EC" w14:paraId="1EE97A03" w14:textId="77777777">
        <w:trPr>
          <w:trHeight w:val="947"/>
        </w:trPr>
        <w:tc>
          <w:tcPr>
            <w:tcW w:w="1584" w:type="dxa"/>
          </w:tcPr>
          <w:p w14:paraId="6CFFA0C4" w14:textId="77777777" w:rsidR="002D68EC" w:rsidRDefault="0069493F">
            <w:pPr>
              <w:pStyle w:val="TableParagraph"/>
              <w:ind w:left="107"/>
              <w:rPr>
                <w:sz w:val="24"/>
              </w:rPr>
            </w:pPr>
            <w:r>
              <w:rPr>
                <w:sz w:val="24"/>
              </w:rPr>
              <w:t>Märkus</w:t>
            </w:r>
            <w:r>
              <w:rPr>
                <w:spacing w:val="-2"/>
                <w:sz w:val="24"/>
              </w:rPr>
              <w:t xml:space="preserve"> </w:t>
            </w:r>
            <w:r>
              <w:rPr>
                <w:spacing w:val="-10"/>
                <w:sz w:val="24"/>
              </w:rPr>
              <w:t>2</w:t>
            </w:r>
          </w:p>
        </w:tc>
        <w:tc>
          <w:tcPr>
            <w:tcW w:w="12986" w:type="dxa"/>
            <w:gridSpan w:val="3"/>
          </w:tcPr>
          <w:p w14:paraId="25C760D6" w14:textId="77777777" w:rsidR="002D68EC" w:rsidRDefault="0069493F">
            <w:pPr>
              <w:pStyle w:val="TableParagraph"/>
              <w:rPr>
                <w:sz w:val="24"/>
              </w:rPr>
            </w:pPr>
            <w:r>
              <w:rPr>
                <w:sz w:val="24"/>
              </w:rPr>
              <w:t>Viide</w:t>
            </w:r>
            <w:r>
              <w:rPr>
                <w:spacing w:val="-3"/>
                <w:sz w:val="24"/>
              </w:rPr>
              <w:t xml:space="preserve"> </w:t>
            </w:r>
            <w:r>
              <w:rPr>
                <w:sz w:val="24"/>
              </w:rPr>
              <w:t>piiril</w:t>
            </w:r>
            <w:r>
              <w:rPr>
                <w:spacing w:val="-3"/>
                <w:sz w:val="24"/>
              </w:rPr>
              <w:t xml:space="preserve"> </w:t>
            </w:r>
            <w:r>
              <w:rPr>
                <w:sz w:val="24"/>
              </w:rPr>
              <w:t>kehtivat</w:t>
            </w:r>
            <w:r>
              <w:rPr>
                <w:spacing w:val="-3"/>
                <w:sz w:val="24"/>
              </w:rPr>
              <w:t xml:space="preserve"> </w:t>
            </w:r>
            <w:r>
              <w:rPr>
                <w:sz w:val="24"/>
              </w:rPr>
              <w:t>hinda</w:t>
            </w:r>
            <w:r>
              <w:rPr>
                <w:spacing w:val="-4"/>
                <w:sz w:val="24"/>
              </w:rPr>
              <w:t xml:space="preserve"> </w:t>
            </w:r>
            <w:r>
              <w:rPr>
                <w:sz w:val="24"/>
              </w:rPr>
              <w:t>käsitlevatele</w:t>
            </w:r>
            <w:r>
              <w:rPr>
                <w:spacing w:val="-4"/>
                <w:sz w:val="24"/>
              </w:rPr>
              <w:t xml:space="preserve"> </w:t>
            </w:r>
            <w:r>
              <w:rPr>
                <w:sz w:val="24"/>
              </w:rPr>
              <w:t>õigusaktidele:</w:t>
            </w:r>
            <w:r>
              <w:rPr>
                <w:spacing w:val="-3"/>
                <w:sz w:val="24"/>
              </w:rPr>
              <w:t xml:space="preserve"> </w:t>
            </w:r>
            <w:r>
              <w:rPr>
                <w:sz w:val="24"/>
              </w:rPr>
              <w:t>komisjoni</w:t>
            </w:r>
            <w:r>
              <w:rPr>
                <w:spacing w:val="-3"/>
                <w:sz w:val="24"/>
              </w:rPr>
              <w:t xml:space="preserve"> </w:t>
            </w:r>
            <w:r>
              <w:rPr>
                <w:sz w:val="24"/>
              </w:rPr>
              <w:t>6. oktoobri</w:t>
            </w:r>
            <w:r>
              <w:rPr>
                <w:spacing w:val="-3"/>
                <w:sz w:val="24"/>
              </w:rPr>
              <w:t xml:space="preserve"> </w:t>
            </w:r>
            <w:r>
              <w:rPr>
                <w:sz w:val="24"/>
              </w:rPr>
              <w:t>2015.</w:t>
            </w:r>
            <w:r>
              <w:rPr>
                <w:spacing w:val="-3"/>
                <w:sz w:val="24"/>
              </w:rPr>
              <w:t xml:space="preserve"> </w:t>
            </w:r>
            <w:r>
              <w:rPr>
                <w:sz w:val="24"/>
              </w:rPr>
              <w:t>aasta</w:t>
            </w:r>
            <w:r>
              <w:rPr>
                <w:spacing w:val="-3"/>
                <w:sz w:val="24"/>
              </w:rPr>
              <w:t xml:space="preserve"> </w:t>
            </w:r>
            <w:r>
              <w:rPr>
                <w:sz w:val="24"/>
              </w:rPr>
              <w:t>rakendusmääruse</w:t>
            </w:r>
            <w:r>
              <w:rPr>
                <w:spacing w:val="-5"/>
                <w:sz w:val="24"/>
              </w:rPr>
              <w:t xml:space="preserve"> </w:t>
            </w:r>
            <w:r>
              <w:rPr>
                <w:sz w:val="24"/>
              </w:rPr>
              <w:t>(EL)</w:t>
            </w:r>
            <w:r>
              <w:rPr>
                <w:spacing w:val="-3"/>
                <w:sz w:val="24"/>
              </w:rPr>
              <w:t xml:space="preserve"> </w:t>
            </w:r>
            <w:r>
              <w:rPr>
                <w:sz w:val="24"/>
              </w:rPr>
              <w:t>2015/1754</w:t>
            </w:r>
            <w:r>
              <w:rPr>
                <w:spacing w:val="-3"/>
                <w:sz w:val="24"/>
              </w:rPr>
              <w:t xml:space="preserve"> </w:t>
            </w:r>
            <w:r>
              <w:rPr>
                <w:sz w:val="24"/>
              </w:rPr>
              <w:t xml:space="preserve">(millega muudetakse tariifi- ja statistikanomenklatuuri ning ühist </w:t>
            </w:r>
            <w:proofErr w:type="spellStart"/>
            <w:r>
              <w:rPr>
                <w:sz w:val="24"/>
              </w:rPr>
              <w:t>tollitariifistikku</w:t>
            </w:r>
            <w:proofErr w:type="spellEnd"/>
            <w:r>
              <w:rPr>
                <w:sz w:val="24"/>
              </w:rPr>
              <w:t xml:space="preserve"> käsitleva nõukogu määruse (EMÜ) nr 2658/87 I lisa)</w:t>
            </w:r>
          </w:p>
          <w:p w14:paraId="6CDABF4A" w14:textId="77777777" w:rsidR="002D68EC" w:rsidRDefault="0069493F">
            <w:pPr>
              <w:pStyle w:val="TableParagraph"/>
              <w:spacing w:before="0"/>
              <w:rPr>
                <w:sz w:val="24"/>
              </w:rPr>
            </w:pPr>
            <w:r>
              <w:rPr>
                <w:sz w:val="24"/>
              </w:rPr>
              <w:t xml:space="preserve">2. </w:t>
            </w:r>
            <w:r>
              <w:rPr>
                <w:spacing w:val="-2"/>
                <w:sz w:val="24"/>
              </w:rPr>
              <w:t>lisa.</w:t>
            </w:r>
          </w:p>
        </w:tc>
      </w:tr>
      <w:tr w:rsidR="002D68EC" w14:paraId="598051C2" w14:textId="77777777">
        <w:trPr>
          <w:trHeight w:val="395"/>
        </w:trPr>
        <w:tc>
          <w:tcPr>
            <w:tcW w:w="1584" w:type="dxa"/>
          </w:tcPr>
          <w:p w14:paraId="7DFA8FF1" w14:textId="77777777" w:rsidR="002D68EC" w:rsidRDefault="0069493F">
            <w:pPr>
              <w:pStyle w:val="TableParagraph"/>
              <w:ind w:left="107"/>
              <w:rPr>
                <w:sz w:val="24"/>
              </w:rPr>
            </w:pPr>
            <w:r>
              <w:rPr>
                <w:sz w:val="24"/>
              </w:rPr>
              <w:t>Märkus</w:t>
            </w:r>
            <w:r>
              <w:rPr>
                <w:spacing w:val="-2"/>
                <w:sz w:val="24"/>
              </w:rPr>
              <w:t xml:space="preserve"> </w:t>
            </w:r>
            <w:r>
              <w:rPr>
                <w:spacing w:val="-10"/>
                <w:sz w:val="24"/>
              </w:rPr>
              <w:t>3</w:t>
            </w:r>
          </w:p>
        </w:tc>
        <w:tc>
          <w:tcPr>
            <w:tcW w:w="12986" w:type="dxa"/>
            <w:gridSpan w:val="3"/>
          </w:tcPr>
          <w:p w14:paraId="1070FC00" w14:textId="77777777" w:rsidR="002D68EC" w:rsidRDefault="0069493F">
            <w:pPr>
              <w:pStyle w:val="TableParagraph"/>
              <w:rPr>
                <w:sz w:val="24"/>
              </w:rPr>
            </w:pPr>
            <w:r>
              <w:rPr>
                <w:sz w:val="24"/>
              </w:rPr>
              <w:t>Ühepoolse</w:t>
            </w:r>
            <w:r>
              <w:rPr>
                <w:spacing w:val="-5"/>
                <w:sz w:val="24"/>
              </w:rPr>
              <w:t xml:space="preserve"> </w:t>
            </w:r>
            <w:r>
              <w:rPr>
                <w:sz w:val="24"/>
              </w:rPr>
              <w:t>meetmena</w:t>
            </w:r>
            <w:r>
              <w:rPr>
                <w:spacing w:val="-2"/>
                <w:sz w:val="24"/>
              </w:rPr>
              <w:t xml:space="preserve"> </w:t>
            </w:r>
            <w:r>
              <w:rPr>
                <w:sz w:val="24"/>
              </w:rPr>
              <w:t>makstakse</w:t>
            </w:r>
            <w:r>
              <w:rPr>
                <w:spacing w:val="-2"/>
                <w:sz w:val="24"/>
              </w:rPr>
              <w:t xml:space="preserve"> </w:t>
            </w:r>
            <w:r>
              <w:rPr>
                <w:sz w:val="24"/>
              </w:rPr>
              <w:t>koguselist</w:t>
            </w:r>
            <w:r>
              <w:rPr>
                <w:spacing w:val="-2"/>
                <w:sz w:val="24"/>
              </w:rPr>
              <w:t xml:space="preserve"> </w:t>
            </w:r>
            <w:r>
              <w:rPr>
                <w:sz w:val="24"/>
              </w:rPr>
              <w:t>tollimaksu</w:t>
            </w:r>
            <w:r>
              <w:rPr>
                <w:spacing w:val="2"/>
                <w:sz w:val="24"/>
              </w:rPr>
              <w:t xml:space="preserve"> </w:t>
            </w:r>
            <w:r>
              <w:rPr>
                <w:sz w:val="24"/>
              </w:rPr>
              <w:t>vedelikuta</w:t>
            </w:r>
            <w:r>
              <w:rPr>
                <w:spacing w:val="-1"/>
                <w:sz w:val="24"/>
              </w:rPr>
              <w:t xml:space="preserve"> </w:t>
            </w:r>
            <w:r>
              <w:rPr>
                <w:sz w:val="24"/>
              </w:rPr>
              <w:t>netomassi</w:t>
            </w:r>
            <w:r>
              <w:rPr>
                <w:spacing w:val="-1"/>
                <w:sz w:val="24"/>
              </w:rPr>
              <w:t xml:space="preserve"> </w:t>
            </w:r>
            <w:r>
              <w:rPr>
                <w:spacing w:val="-2"/>
                <w:sz w:val="24"/>
              </w:rPr>
              <w:t>alusel.</w:t>
            </w:r>
          </w:p>
        </w:tc>
      </w:tr>
      <w:tr w:rsidR="002D68EC" w14:paraId="08181633" w14:textId="77777777">
        <w:trPr>
          <w:trHeight w:val="2051"/>
        </w:trPr>
        <w:tc>
          <w:tcPr>
            <w:tcW w:w="1584" w:type="dxa"/>
          </w:tcPr>
          <w:p w14:paraId="2ACD5D70" w14:textId="77777777" w:rsidR="002D68EC" w:rsidRDefault="0069493F">
            <w:pPr>
              <w:pStyle w:val="TableParagraph"/>
              <w:ind w:left="107"/>
              <w:rPr>
                <w:sz w:val="24"/>
              </w:rPr>
            </w:pPr>
            <w:r>
              <w:rPr>
                <w:sz w:val="24"/>
              </w:rPr>
              <w:t>Märkus</w:t>
            </w:r>
            <w:r>
              <w:rPr>
                <w:spacing w:val="-2"/>
                <w:sz w:val="24"/>
              </w:rPr>
              <w:t xml:space="preserve"> </w:t>
            </w:r>
            <w:r>
              <w:rPr>
                <w:spacing w:val="-10"/>
                <w:sz w:val="24"/>
              </w:rPr>
              <w:t>4</w:t>
            </w:r>
          </w:p>
        </w:tc>
        <w:tc>
          <w:tcPr>
            <w:tcW w:w="12986" w:type="dxa"/>
            <w:gridSpan w:val="3"/>
          </w:tcPr>
          <w:p w14:paraId="238662FD" w14:textId="77777777" w:rsidR="002D68EC" w:rsidRDefault="0069493F">
            <w:pPr>
              <w:pStyle w:val="TableParagraph"/>
              <w:ind w:right="590"/>
              <w:rPr>
                <w:sz w:val="24"/>
              </w:rPr>
            </w:pPr>
            <w:r>
              <w:rPr>
                <w:sz w:val="24"/>
              </w:rPr>
              <w:t xml:space="preserve">Euroopa Liit kohustub teraviljadele, mis kuuluvad rubriikidesse: </w:t>
            </w:r>
            <w:proofErr w:type="spellStart"/>
            <w:r>
              <w:rPr>
                <w:sz w:val="24"/>
              </w:rPr>
              <w:t>ex</w:t>
            </w:r>
            <w:proofErr w:type="spellEnd"/>
            <w:r>
              <w:rPr>
                <w:sz w:val="24"/>
              </w:rPr>
              <w:t xml:space="preserve"> 1001 nisu, 1002 rukis, </w:t>
            </w:r>
            <w:proofErr w:type="spellStart"/>
            <w:r>
              <w:rPr>
                <w:sz w:val="24"/>
              </w:rPr>
              <w:t>ex</w:t>
            </w:r>
            <w:proofErr w:type="spellEnd"/>
            <w:r>
              <w:rPr>
                <w:sz w:val="24"/>
              </w:rPr>
              <w:t xml:space="preserve"> 1005 mais, v.a hübriidseeme, ja </w:t>
            </w:r>
            <w:proofErr w:type="spellStart"/>
            <w:r>
              <w:rPr>
                <w:sz w:val="24"/>
              </w:rPr>
              <w:t>ex</w:t>
            </w:r>
            <w:proofErr w:type="spellEnd"/>
            <w:r>
              <w:rPr>
                <w:spacing w:val="-2"/>
                <w:sz w:val="24"/>
              </w:rPr>
              <w:t xml:space="preserve"> </w:t>
            </w:r>
            <w:r>
              <w:rPr>
                <w:sz w:val="24"/>
              </w:rPr>
              <w:t>1007</w:t>
            </w:r>
            <w:r>
              <w:rPr>
                <w:spacing w:val="-2"/>
                <w:sz w:val="24"/>
              </w:rPr>
              <w:t xml:space="preserve"> </w:t>
            </w:r>
            <w:proofErr w:type="spellStart"/>
            <w:r>
              <w:rPr>
                <w:sz w:val="24"/>
              </w:rPr>
              <w:t>sorgo</w:t>
            </w:r>
            <w:proofErr w:type="spellEnd"/>
            <w:r>
              <w:rPr>
                <w:sz w:val="24"/>
              </w:rPr>
              <w:t>,</w:t>
            </w:r>
            <w:r>
              <w:rPr>
                <w:spacing w:val="-2"/>
                <w:sz w:val="24"/>
              </w:rPr>
              <w:t xml:space="preserve"> </w:t>
            </w:r>
            <w:r>
              <w:rPr>
                <w:sz w:val="24"/>
              </w:rPr>
              <w:t>v.a</w:t>
            </w:r>
            <w:r>
              <w:rPr>
                <w:spacing w:val="-4"/>
                <w:sz w:val="24"/>
              </w:rPr>
              <w:t xml:space="preserve"> </w:t>
            </w:r>
            <w:r>
              <w:rPr>
                <w:sz w:val="24"/>
              </w:rPr>
              <w:t>hübriidid</w:t>
            </w:r>
            <w:r>
              <w:rPr>
                <w:spacing w:val="-2"/>
                <w:sz w:val="24"/>
              </w:rPr>
              <w:t xml:space="preserve"> </w:t>
            </w:r>
            <w:r>
              <w:rPr>
                <w:sz w:val="24"/>
              </w:rPr>
              <w:t>seemneks,</w:t>
            </w:r>
            <w:r>
              <w:rPr>
                <w:spacing w:val="-2"/>
                <w:sz w:val="24"/>
              </w:rPr>
              <w:t xml:space="preserve"> </w:t>
            </w:r>
            <w:r>
              <w:rPr>
                <w:sz w:val="24"/>
              </w:rPr>
              <w:t>kohaldama</w:t>
            </w:r>
            <w:r>
              <w:rPr>
                <w:spacing w:val="-3"/>
                <w:sz w:val="24"/>
              </w:rPr>
              <w:t xml:space="preserve"> </w:t>
            </w:r>
            <w:r>
              <w:rPr>
                <w:sz w:val="24"/>
              </w:rPr>
              <w:t>tollimaksu</w:t>
            </w:r>
            <w:r>
              <w:rPr>
                <w:spacing w:val="-2"/>
                <w:sz w:val="24"/>
              </w:rPr>
              <w:t xml:space="preserve"> </w:t>
            </w:r>
            <w:r>
              <w:rPr>
                <w:sz w:val="24"/>
              </w:rPr>
              <w:t>sellisel</w:t>
            </w:r>
            <w:r>
              <w:rPr>
                <w:spacing w:val="-2"/>
                <w:sz w:val="24"/>
              </w:rPr>
              <w:t xml:space="preserve"> </w:t>
            </w:r>
            <w:r>
              <w:rPr>
                <w:sz w:val="24"/>
              </w:rPr>
              <w:t>tasemel</w:t>
            </w:r>
            <w:r>
              <w:rPr>
                <w:spacing w:val="-2"/>
                <w:sz w:val="24"/>
              </w:rPr>
              <w:t xml:space="preserve"> </w:t>
            </w:r>
            <w:r>
              <w:rPr>
                <w:sz w:val="24"/>
              </w:rPr>
              <w:t>ja</w:t>
            </w:r>
            <w:r>
              <w:rPr>
                <w:spacing w:val="-2"/>
                <w:sz w:val="24"/>
              </w:rPr>
              <w:t xml:space="preserve"> </w:t>
            </w:r>
            <w:r>
              <w:rPr>
                <w:sz w:val="24"/>
              </w:rPr>
              <w:t>viisil,</w:t>
            </w:r>
            <w:r>
              <w:rPr>
                <w:spacing w:val="-2"/>
                <w:sz w:val="24"/>
              </w:rPr>
              <w:t xml:space="preserve"> </w:t>
            </w:r>
            <w:r>
              <w:rPr>
                <w:sz w:val="24"/>
              </w:rPr>
              <w:t>et selliste</w:t>
            </w:r>
            <w:r>
              <w:rPr>
                <w:spacing w:val="-3"/>
                <w:sz w:val="24"/>
              </w:rPr>
              <w:t xml:space="preserve"> </w:t>
            </w:r>
            <w:r>
              <w:rPr>
                <w:sz w:val="24"/>
              </w:rPr>
              <w:t>teraviljade</w:t>
            </w:r>
            <w:r>
              <w:rPr>
                <w:spacing w:val="-4"/>
                <w:sz w:val="24"/>
              </w:rPr>
              <w:t xml:space="preserve"> </w:t>
            </w:r>
            <w:r>
              <w:rPr>
                <w:sz w:val="24"/>
              </w:rPr>
              <w:t>tollimaksu</w:t>
            </w:r>
            <w:r>
              <w:rPr>
                <w:spacing w:val="-2"/>
                <w:sz w:val="24"/>
              </w:rPr>
              <w:t xml:space="preserve"> </w:t>
            </w:r>
            <w:r>
              <w:rPr>
                <w:sz w:val="24"/>
              </w:rPr>
              <w:t>sisaldav impordihind</w:t>
            </w:r>
            <w:r>
              <w:rPr>
                <w:spacing w:val="-3"/>
                <w:sz w:val="24"/>
              </w:rPr>
              <w:t xml:space="preserve"> </w:t>
            </w:r>
            <w:r>
              <w:rPr>
                <w:sz w:val="24"/>
              </w:rPr>
              <w:t>ei</w:t>
            </w:r>
            <w:r>
              <w:rPr>
                <w:spacing w:val="-1"/>
                <w:sz w:val="24"/>
              </w:rPr>
              <w:t xml:space="preserve"> </w:t>
            </w:r>
            <w:r>
              <w:rPr>
                <w:sz w:val="24"/>
              </w:rPr>
              <w:t>oleks suurem</w:t>
            </w:r>
            <w:r>
              <w:rPr>
                <w:spacing w:val="-1"/>
                <w:sz w:val="24"/>
              </w:rPr>
              <w:t xml:space="preserve"> </w:t>
            </w:r>
            <w:r>
              <w:rPr>
                <w:sz w:val="24"/>
              </w:rPr>
              <w:t>kui sel</w:t>
            </w:r>
            <w:r>
              <w:rPr>
                <w:spacing w:val="-1"/>
                <w:sz w:val="24"/>
              </w:rPr>
              <w:t xml:space="preserve"> </w:t>
            </w:r>
            <w:r>
              <w:rPr>
                <w:sz w:val="24"/>
              </w:rPr>
              <w:t>ajal kehtiv</w:t>
            </w:r>
            <w:r>
              <w:rPr>
                <w:spacing w:val="-1"/>
                <w:sz w:val="24"/>
              </w:rPr>
              <w:t xml:space="preserve"> </w:t>
            </w:r>
            <w:r>
              <w:rPr>
                <w:sz w:val="24"/>
              </w:rPr>
              <w:t>sekkumishind (või</w:t>
            </w:r>
            <w:r>
              <w:rPr>
                <w:spacing w:val="-1"/>
                <w:sz w:val="24"/>
              </w:rPr>
              <w:t xml:space="preserve"> </w:t>
            </w:r>
            <w:r>
              <w:rPr>
                <w:sz w:val="24"/>
              </w:rPr>
              <w:t>sel ajal</w:t>
            </w:r>
            <w:r>
              <w:rPr>
                <w:spacing w:val="-1"/>
                <w:sz w:val="24"/>
              </w:rPr>
              <w:t xml:space="preserve"> </w:t>
            </w:r>
            <w:r>
              <w:rPr>
                <w:sz w:val="24"/>
              </w:rPr>
              <w:t>kehtiv toetushind</w:t>
            </w:r>
            <w:r>
              <w:rPr>
                <w:spacing w:val="-1"/>
                <w:sz w:val="24"/>
              </w:rPr>
              <w:t xml:space="preserve"> </w:t>
            </w:r>
            <w:r>
              <w:rPr>
                <w:sz w:val="24"/>
              </w:rPr>
              <w:t>kehtiva</w:t>
            </w:r>
            <w:r>
              <w:rPr>
                <w:spacing w:val="-1"/>
                <w:sz w:val="24"/>
              </w:rPr>
              <w:t xml:space="preserve"> </w:t>
            </w:r>
            <w:r>
              <w:rPr>
                <w:sz w:val="24"/>
              </w:rPr>
              <w:t>süsteemi</w:t>
            </w:r>
            <w:r>
              <w:rPr>
                <w:spacing w:val="-1"/>
                <w:sz w:val="24"/>
              </w:rPr>
              <w:t xml:space="preserve"> </w:t>
            </w:r>
            <w:r>
              <w:rPr>
                <w:sz w:val="24"/>
              </w:rPr>
              <w:t>muutmise</w:t>
            </w:r>
            <w:r>
              <w:rPr>
                <w:spacing w:val="-1"/>
                <w:sz w:val="24"/>
              </w:rPr>
              <w:t xml:space="preserve"> </w:t>
            </w:r>
            <w:r>
              <w:rPr>
                <w:spacing w:val="-2"/>
                <w:sz w:val="24"/>
              </w:rPr>
              <w:t>korral),</w:t>
            </w:r>
          </w:p>
          <w:p w14:paraId="75903A74" w14:textId="77777777" w:rsidR="002D68EC" w:rsidRDefault="0069493F">
            <w:pPr>
              <w:pStyle w:val="TableParagraph"/>
              <w:spacing w:before="0"/>
              <w:rPr>
                <w:sz w:val="24"/>
              </w:rPr>
            </w:pPr>
            <w:r>
              <w:rPr>
                <w:sz w:val="24"/>
              </w:rPr>
              <w:t>mida</w:t>
            </w:r>
            <w:r>
              <w:rPr>
                <w:spacing w:val="-2"/>
                <w:sz w:val="24"/>
              </w:rPr>
              <w:t xml:space="preserve"> </w:t>
            </w:r>
            <w:r>
              <w:rPr>
                <w:sz w:val="24"/>
              </w:rPr>
              <w:t>on suurendatud</w:t>
            </w:r>
            <w:r>
              <w:rPr>
                <w:spacing w:val="-1"/>
                <w:sz w:val="24"/>
              </w:rPr>
              <w:t xml:space="preserve"> </w:t>
            </w:r>
            <w:r>
              <w:rPr>
                <w:sz w:val="24"/>
              </w:rPr>
              <w:t>55</w:t>
            </w:r>
            <w:r>
              <w:rPr>
                <w:spacing w:val="3"/>
                <w:sz w:val="24"/>
              </w:rPr>
              <w:t xml:space="preserve"> </w:t>
            </w:r>
            <w:r>
              <w:rPr>
                <w:sz w:val="24"/>
              </w:rPr>
              <w:t>%</w:t>
            </w:r>
            <w:r>
              <w:rPr>
                <w:spacing w:val="-2"/>
                <w:sz w:val="24"/>
              </w:rPr>
              <w:t xml:space="preserve"> </w:t>
            </w:r>
            <w:r>
              <w:rPr>
                <w:sz w:val="24"/>
              </w:rPr>
              <w:t>võrra. Rakendatav tollimaks</w:t>
            </w:r>
            <w:r>
              <w:rPr>
                <w:spacing w:val="-1"/>
                <w:sz w:val="24"/>
              </w:rPr>
              <w:t xml:space="preserve"> </w:t>
            </w:r>
            <w:r>
              <w:rPr>
                <w:sz w:val="24"/>
              </w:rPr>
              <w:t>ei tohi</w:t>
            </w:r>
            <w:r>
              <w:rPr>
                <w:spacing w:val="-1"/>
                <w:sz w:val="24"/>
              </w:rPr>
              <w:t xml:space="preserve"> </w:t>
            </w:r>
            <w:r>
              <w:rPr>
                <w:sz w:val="24"/>
              </w:rPr>
              <w:t>mingil juhul ületada</w:t>
            </w:r>
            <w:r>
              <w:rPr>
                <w:spacing w:val="-3"/>
                <w:sz w:val="24"/>
              </w:rPr>
              <w:t xml:space="preserve"> </w:t>
            </w:r>
            <w:r>
              <w:rPr>
                <w:sz w:val="24"/>
              </w:rPr>
              <w:t>baasmäärana</w:t>
            </w:r>
            <w:r>
              <w:rPr>
                <w:spacing w:val="-1"/>
                <w:sz w:val="24"/>
              </w:rPr>
              <w:t xml:space="preserve"> </w:t>
            </w:r>
            <w:r>
              <w:rPr>
                <w:sz w:val="24"/>
              </w:rPr>
              <w:t>esitatud</w:t>
            </w:r>
            <w:r>
              <w:rPr>
                <w:spacing w:val="-1"/>
                <w:sz w:val="24"/>
              </w:rPr>
              <w:t xml:space="preserve"> </w:t>
            </w:r>
            <w:r>
              <w:rPr>
                <w:sz w:val="24"/>
              </w:rPr>
              <w:t xml:space="preserve">tollimaksu (vt </w:t>
            </w:r>
            <w:r>
              <w:rPr>
                <w:spacing w:val="-2"/>
                <w:sz w:val="24"/>
              </w:rPr>
              <w:t>komisjoni</w:t>
            </w:r>
          </w:p>
          <w:p w14:paraId="391F7D56" w14:textId="77777777" w:rsidR="002D68EC" w:rsidRDefault="0069493F">
            <w:pPr>
              <w:pStyle w:val="TableParagraph"/>
              <w:spacing w:before="0"/>
              <w:ind w:right="590"/>
              <w:rPr>
                <w:sz w:val="24"/>
              </w:rPr>
            </w:pPr>
            <w:r>
              <w:rPr>
                <w:sz w:val="24"/>
              </w:rPr>
              <w:t xml:space="preserve">6. oktoobri 2015. aasta rakendusmääruse (EL) 2015/1754 (millega muudetakse tariifi- ja statistikanomenklatuuri ning ühist </w:t>
            </w:r>
            <w:proofErr w:type="spellStart"/>
            <w:r>
              <w:rPr>
                <w:sz w:val="24"/>
              </w:rPr>
              <w:t>tollitariifistikku</w:t>
            </w:r>
            <w:proofErr w:type="spellEnd"/>
            <w:r>
              <w:rPr>
                <w:spacing w:val="-3"/>
                <w:sz w:val="24"/>
              </w:rPr>
              <w:t xml:space="preserve"> </w:t>
            </w:r>
            <w:r>
              <w:rPr>
                <w:sz w:val="24"/>
              </w:rPr>
              <w:t>käsitleva</w:t>
            </w:r>
            <w:r>
              <w:rPr>
                <w:spacing w:val="-7"/>
                <w:sz w:val="24"/>
              </w:rPr>
              <w:t xml:space="preserve"> </w:t>
            </w:r>
            <w:r>
              <w:rPr>
                <w:sz w:val="24"/>
              </w:rPr>
              <w:t>nõukogu</w:t>
            </w:r>
            <w:r>
              <w:rPr>
                <w:spacing w:val="-3"/>
                <w:sz w:val="24"/>
              </w:rPr>
              <w:t xml:space="preserve"> </w:t>
            </w:r>
            <w:r>
              <w:rPr>
                <w:sz w:val="24"/>
              </w:rPr>
              <w:t>määruse</w:t>
            </w:r>
            <w:r>
              <w:rPr>
                <w:spacing w:val="-3"/>
                <w:sz w:val="24"/>
              </w:rPr>
              <w:t xml:space="preserve"> </w:t>
            </w:r>
            <w:r>
              <w:rPr>
                <w:sz w:val="24"/>
              </w:rPr>
              <w:t>(EMÜ)</w:t>
            </w:r>
            <w:r>
              <w:rPr>
                <w:spacing w:val="-3"/>
                <w:sz w:val="24"/>
              </w:rPr>
              <w:t xml:space="preserve"> </w:t>
            </w:r>
            <w:r>
              <w:rPr>
                <w:sz w:val="24"/>
              </w:rPr>
              <w:t>nr</w:t>
            </w:r>
            <w:r>
              <w:rPr>
                <w:spacing w:val="-2"/>
                <w:sz w:val="24"/>
              </w:rPr>
              <w:t xml:space="preserve"> </w:t>
            </w:r>
            <w:r>
              <w:rPr>
                <w:sz w:val="24"/>
              </w:rPr>
              <w:t>2658/87</w:t>
            </w:r>
            <w:r>
              <w:rPr>
                <w:spacing w:val="-1"/>
                <w:sz w:val="24"/>
              </w:rPr>
              <w:t xml:space="preserve"> </w:t>
            </w:r>
            <w:r>
              <w:rPr>
                <w:sz w:val="24"/>
              </w:rPr>
              <w:t>I</w:t>
            </w:r>
            <w:r>
              <w:rPr>
                <w:spacing w:val="-6"/>
                <w:sz w:val="24"/>
              </w:rPr>
              <w:t xml:space="preserve"> </w:t>
            </w:r>
            <w:r>
              <w:rPr>
                <w:sz w:val="24"/>
              </w:rPr>
              <w:t>lisa)</w:t>
            </w:r>
            <w:r>
              <w:rPr>
                <w:spacing w:val="-3"/>
                <w:sz w:val="24"/>
              </w:rPr>
              <w:t xml:space="preserve"> </w:t>
            </w:r>
            <w:r>
              <w:rPr>
                <w:sz w:val="24"/>
              </w:rPr>
              <w:t>joonealuseid</w:t>
            </w:r>
            <w:r>
              <w:rPr>
                <w:spacing w:val="-3"/>
                <w:sz w:val="24"/>
              </w:rPr>
              <w:t xml:space="preserve"> </w:t>
            </w:r>
            <w:r>
              <w:rPr>
                <w:sz w:val="24"/>
              </w:rPr>
              <w:t>märkusi</w:t>
            </w:r>
            <w:r>
              <w:rPr>
                <w:spacing w:val="-3"/>
                <w:sz w:val="24"/>
              </w:rPr>
              <w:t xml:space="preserve"> </w:t>
            </w:r>
            <w:r>
              <w:rPr>
                <w:sz w:val="24"/>
              </w:rPr>
              <w:t>gruppi</w:t>
            </w:r>
            <w:r>
              <w:rPr>
                <w:spacing w:val="-3"/>
                <w:sz w:val="24"/>
              </w:rPr>
              <w:t xml:space="preserve"> </w:t>
            </w:r>
            <w:r>
              <w:rPr>
                <w:sz w:val="24"/>
              </w:rPr>
              <w:t>10</w:t>
            </w:r>
            <w:r>
              <w:rPr>
                <w:spacing w:val="-3"/>
                <w:sz w:val="24"/>
              </w:rPr>
              <w:t xml:space="preserve"> </w:t>
            </w:r>
            <w:r>
              <w:rPr>
                <w:sz w:val="24"/>
              </w:rPr>
              <w:t>kuuluvate</w:t>
            </w:r>
            <w:r>
              <w:rPr>
                <w:spacing w:val="-4"/>
                <w:sz w:val="24"/>
              </w:rPr>
              <w:t xml:space="preserve"> </w:t>
            </w:r>
            <w:r>
              <w:rPr>
                <w:sz w:val="24"/>
              </w:rPr>
              <w:t xml:space="preserve">tariifiartiklite </w:t>
            </w:r>
            <w:r>
              <w:rPr>
                <w:spacing w:val="-2"/>
                <w:sz w:val="24"/>
              </w:rPr>
              <w:t>kohta).</w:t>
            </w:r>
          </w:p>
        </w:tc>
      </w:tr>
    </w:tbl>
    <w:p w14:paraId="1F1860B8" w14:textId="77777777" w:rsidR="002D68EC" w:rsidRDefault="002D68EC">
      <w:pPr>
        <w:pStyle w:val="TableParagraph"/>
        <w:rPr>
          <w:sz w:val="24"/>
        </w:rPr>
        <w:sectPr w:rsidR="002D68EC">
          <w:pgSz w:w="16840" w:h="11910" w:orient="landscape"/>
          <w:pgMar w:top="1340" w:right="992" w:bottom="1380" w:left="992" w:header="0" w:footer="1199" w:gutter="0"/>
          <w:cols w:space="708"/>
        </w:sectPr>
      </w:pPr>
    </w:p>
    <w:p w14:paraId="0543438C"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37E860A5" w14:textId="77777777">
        <w:trPr>
          <w:trHeight w:val="671"/>
        </w:trPr>
        <w:tc>
          <w:tcPr>
            <w:tcW w:w="1584" w:type="dxa"/>
          </w:tcPr>
          <w:p w14:paraId="0082F707"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3B4B7E9E"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5A453A48"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2CD9BB04" w14:textId="77777777" w:rsidR="002D68EC" w:rsidRDefault="0069493F">
            <w:pPr>
              <w:pStyle w:val="TableParagraph"/>
              <w:spacing w:before="198"/>
              <w:ind w:left="107"/>
              <w:rPr>
                <w:sz w:val="24"/>
              </w:rPr>
            </w:pPr>
            <w:r>
              <w:rPr>
                <w:spacing w:val="-2"/>
                <w:sz w:val="24"/>
              </w:rPr>
              <w:t>Üleminekukategooria</w:t>
            </w:r>
          </w:p>
        </w:tc>
      </w:tr>
      <w:tr w:rsidR="002D68EC" w14:paraId="29A638D0" w14:textId="77777777">
        <w:trPr>
          <w:trHeight w:val="2052"/>
        </w:trPr>
        <w:tc>
          <w:tcPr>
            <w:tcW w:w="1584" w:type="dxa"/>
          </w:tcPr>
          <w:p w14:paraId="68D06BC3" w14:textId="77777777" w:rsidR="002D68EC" w:rsidRDefault="0069493F">
            <w:pPr>
              <w:pStyle w:val="TableParagraph"/>
              <w:spacing w:before="61"/>
              <w:ind w:left="107"/>
              <w:rPr>
                <w:sz w:val="24"/>
              </w:rPr>
            </w:pPr>
            <w:r>
              <w:rPr>
                <w:sz w:val="24"/>
              </w:rPr>
              <w:t>Märkus</w:t>
            </w:r>
            <w:r>
              <w:rPr>
                <w:spacing w:val="-2"/>
                <w:sz w:val="24"/>
              </w:rPr>
              <w:t xml:space="preserve"> </w:t>
            </w:r>
            <w:r>
              <w:rPr>
                <w:spacing w:val="-10"/>
                <w:sz w:val="24"/>
              </w:rPr>
              <w:t>5</w:t>
            </w:r>
          </w:p>
        </w:tc>
        <w:tc>
          <w:tcPr>
            <w:tcW w:w="12986" w:type="dxa"/>
            <w:gridSpan w:val="3"/>
          </w:tcPr>
          <w:p w14:paraId="1EC2FF2B" w14:textId="77777777" w:rsidR="002D68EC" w:rsidRDefault="0069493F">
            <w:pPr>
              <w:pStyle w:val="TableParagraph"/>
              <w:spacing w:before="61"/>
              <w:ind w:right="188"/>
              <w:rPr>
                <w:sz w:val="24"/>
              </w:rPr>
            </w:pPr>
            <w:r>
              <w:rPr>
                <w:sz w:val="24"/>
              </w:rPr>
              <w:t>Euroopa</w:t>
            </w:r>
            <w:r>
              <w:rPr>
                <w:spacing w:val="-4"/>
                <w:sz w:val="24"/>
              </w:rPr>
              <w:t xml:space="preserve"> </w:t>
            </w:r>
            <w:r>
              <w:rPr>
                <w:sz w:val="24"/>
              </w:rPr>
              <w:t>Liit</w:t>
            </w:r>
            <w:r>
              <w:rPr>
                <w:spacing w:val="-3"/>
                <w:sz w:val="24"/>
              </w:rPr>
              <w:t xml:space="preserve"> </w:t>
            </w:r>
            <w:r>
              <w:rPr>
                <w:sz w:val="24"/>
              </w:rPr>
              <w:t>kohustub</w:t>
            </w:r>
            <w:r>
              <w:rPr>
                <w:spacing w:val="-3"/>
                <w:sz w:val="24"/>
              </w:rPr>
              <w:t xml:space="preserve"> </w:t>
            </w:r>
            <w:r>
              <w:rPr>
                <w:sz w:val="24"/>
              </w:rPr>
              <w:t>alamrubriikidesse</w:t>
            </w:r>
            <w:r>
              <w:rPr>
                <w:spacing w:val="-3"/>
                <w:sz w:val="24"/>
              </w:rPr>
              <w:t xml:space="preserve"> </w:t>
            </w:r>
            <w:r>
              <w:rPr>
                <w:sz w:val="24"/>
              </w:rPr>
              <w:t>1006</w:t>
            </w:r>
            <w:r>
              <w:rPr>
                <w:spacing w:val="-3"/>
                <w:sz w:val="24"/>
              </w:rPr>
              <w:t xml:space="preserve"> </w:t>
            </w:r>
            <w:r>
              <w:rPr>
                <w:sz w:val="24"/>
              </w:rPr>
              <w:t>20</w:t>
            </w:r>
            <w:r>
              <w:rPr>
                <w:spacing w:val="-1"/>
                <w:sz w:val="24"/>
              </w:rPr>
              <w:t xml:space="preserve"> </w:t>
            </w:r>
            <w:r>
              <w:rPr>
                <w:sz w:val="24"/>
              </w:rPr>
              <w:t>11</w:t>
            </w:r>
            <w:r>
              <w:rPr>
                <w:spacing w:val="-3"/>
                <w:sz w:val="24"/>
              </w:rPr>
              <w:t xml:space="preserve"> </w:t>
            </w:r>
            <w:r>
              <w:rPr>
                <w:sz w:val="24"/>
              </w:rPr>
              <w:t>–</w:t>
            </w:r>
            <w:r>
              <w:rPr>
                <w:spacing w:val="-3"/>
                <w:sz w:val="24"/>
              </w:rPr>
              <w:t xml:space="preserve"> </w:t>
            </w:r>
            <w:r>
              <w:rPr>
                <w:sz w:val="24"/>
              </w:rPr>
              <w:t>1006</w:t>
            </w:r>
            <w:r>
              <w:rPr>
                <w:spacing w:val="-3"/>
                <w:sz w:val="24"/>
              </w:rPr>
              <w:t xml:space="preserve"> </w:t>
            </w:r>
            <w:r>
              <w:rPr>
                <w:sz w:val="24"/>
              </w:rPr>
              <w:t>20</w:t>
            </w:r>
            <w:r>
              <w:rPr>
                <w:spacing w:val="-3"/>
                <w:sz w:val="24"/>
              </w:rPr>
              <w:t xml:space="preserve"> </w:t>
            </w:r>
            <w:r>
              <w:rPr>
                <w:sz w:val="24"/>
              </w:rPr>
              <w:t>98</w:t>
            </w:r>
            <w:r>
              <w:rPr>
                <w:spacing w:val="-3"/>
                <w:sz w:val="24"/>
              </w:rPr>
              <w:t xml:space="preserve"> </w:t>
            </w:r>
            <w:r>
              <w:rPr>
                <w:sz w:val="24"/>
              </w:rPr>
              <w:t>kuuluvale</w:t>
            </w:r>
            <w:r>
              <w:rPr>
                <w:spacing w:val="-4"/>
                <w:sz w:val="24"/>
              </w:rPr>
              <w:t xml:space="preserve"> </w:t>
            </w:r>
            <w:r>
              <w:rPr>
                <w:sz w:val="24"/>
              </w:rPr>
              <w:t>kooritud</w:t>
            </w:r>
            <w:r>
              <w:rPr>
                <w:spacing w:val="-3"/>
                <w:sz w:val="24"/>
              </w:rPr>
              <w:t xml:space="preserve"> </w:t>
            </w:r>
            <w:r>
              <w:rPr>
                <w:sz w:val="24"/>
              </w:rPr>
              <w:t>riisile</w:t>
            </w:r>
            <w:r>
              <w:rPr>
                <w:spacing w:val="-3"/>
                <w:sz w:val="24"/>
              </w:rPr>
              <w:t xml:space="preserve"> </w:t>
            </w:r>
            <w:r>
              <w:rPr>
                <w:sz w:val="24"/>
              </w:rPr>
              <w:t>kohaldama</w:t>
            </w:r>
            <w:r>
              <w:rPr>
                <w:spacing w:val="-4"/>
                <w:sz w:val="24"/>
              </w:rPr>
              <w:t xml:space="preserve"> </w:t>
            </w:r>
            <w:r>
              <w:rPr>
                <w:sz w:val="24"/>
              </w:rPr>
              <w:t>tollimaksu</w:t>
            </w:r>
            <w:r>
              <w:rPr>
                <w:spacing w:val="-3"/>
                <w:sz w:val="24"/>
              </w:rPr>
              <w:t xml:space="preserve"> </w:t>
            </w:r>
            <w:r>
              <w:rPr>
                <w:sz w:val="24"/>
              </w:rPr>
              <w:t>sellisel</w:t>
            </w:r>
            <w:r>
              <w:rPr>
                <w:spacing w:val="-3"/>
                <w:sz w:val="24"/>
              </w:rPr>
              <w:t xml:space="preserve"> </w:t>
            </w:r>
            <w:r>
              <w:rPr>
                <w:sz w:val="24"/>
              </w:rPr>
              <w:t>tasemel ja</w:t>
            </w:r>
            <w:r>
              <w:rPr>
                <w:spacing w:val="-1"/>
                <w:sz w:val="24"/>
              </w:rPr>
              <w:t xml:space="preserve"> </w:t>
            </w:r>
            <w:r>
              <w:rPr>
                <w:sz w:val="24"/>
              </w:rPr>
              <w:t>viisil,</w:t>
            </w:r>
            <w:r>
              <w:rPr>
                <w:spacing w:val="-1"/>
                <w:sz w:val="24"/>
              </w:rPr>
              <w:t xml:space="preserve"> </w:t>
            </w:r>
            <w:r>
              <w:rPr>
                <w:sz w:val="24"/>
              </w:rPr>
              <w:t>et</w:t>
            </w:r>
            <w:r>
              <w:rPr>
                <w:spacing w:val="-1"/>
                <w:sz w:val="24"/>
              </w:rPr>
              <w:t xml:space="preserve"> </w:t>
            </w:r>
            <w:r>
              <w:rPr>
                <w:sz w:val="24"/>
              </w:rPr>
              <w:t>tollimaksu</w:t>
            </w:r>
            <w:r>
              <w:rPr>
                <w:spacing w:val="-1"/>
                <w:sz w:val="24"/>
              </w:rPr>
              <w:t xml:space="preserve"> </w:t>
            </w:r>
            <w:r>
              <w:rPr>
                <w:sz w:val="24"/>
              </w:rPr>
              <w:t>sisaldav</w:t>
            </w:r>
            <w:r>
              <w:rPr>
                <w:spacing w:val="-1"/>
                <w:sz w:val="24"/>
              </w:rPr>
              <w:t xml:space="preserve"> </w:t>
            </w:r>
            <w:r>
              <w:rPr>
                <w:sz w:val="24"/>
              </w:rPr>
              <w:t>impordihind</w:t>
            </w:r>
            <w:r>
              <w:rPr>
                <w:spacing w:val="-1"/>
                <w:sz w:val="24"/>
              </w:rPr>
              <w:t xml:space="preserve"> </w:t>
            </w:r>
            <w:r>
              <w:rPr>
                <w:sz w:val="24"/>
              </w:rPr>
              <w:t>ei</w:t>
            </w:r>
            <w:r>
              <w:rPr>
                <w:spacing w:val="-1"/>
                <w:sz w:val="24"/>
              </w:rPr>
              <w:t xml:space="preserve"> </w:t>
            </w:r>
            <w:r>
              <w:rPr>
                <w:sz w:val="24"/>
              </w:rPr>
              <w:t>oleks</w:t>
            </w:r>
            <w:r>
              <w:rPr>
                <w:spacing w:val="-1"/>
                <w:sz w:val="24"/>
              </w:rPr>
              <w:t xml:space="preserve"> </w:t>
            </w:r>
            <w:r>
              <w:rPr>
                <w:sz w:val="24"/>
              </w:rPr>
              <w:t>suurem</w:t>
            </w:r>
            <w:r>
              <w:rPr>
                <w:spacing w:val="-1"/>
                <w:sz w:val="24"/>
              </w:rPr>
              <w:t xml:space="preserve"> </w:t>
            </w:r>
            <w:r>
              <w:rPr>
                <w:sz w:val="24"/>
              </w:rPr>
              <w:t>kui</w:t>
            </w:r>
            <w:r>
              <w:rPr>
                <w:spacing w:val="-1"/>
                <w:sz w:val="24"/>
              </w:rPr>
              <w:t xml:space="preserve"> </w:t>
            </w:r>
            <w:r>
              <w:rPr>
                <w:sz w:val="24"/>
              </w:rPr>
              <w:t>sel ajal</w:t>
            </w:r>
            <w:r>
              <w:rPr>
                <w:spacing w:val="-1"/>
                <w:sz w:val="24"/>
              </w:rPr>
              <w:t xml:space="preserve"> </w:t>
            </w:r>
            <w:r>
              <w:rPr>
                <w:sz w:val="24"/>
              </w:rPr>
              <w:t>kehtiv</w:t>
            </w:r>
            <w:r>
              <w:rPr>
                <w:spacing w:val="-1"/>
                <w:sz w:val="24"/>
              </w:rPr>
              <w:t xml:space="preserve"> </w:t>
            </w:r>
            <w:r>
              <w:rPr>
                <w:sz w:val="24"/>
              </w:rPr>
              <w:t>sekkumishind</w:t>
            </w:r>
            <w:r>
              <w:rPr>
                <w:spacing w:val="-1"/>
                <w:sz w:val="24"/>
              </w:rPr>
              <w:t xml:space="preserve"> </w:t>
            </w:r>
            <w:r>
              <w:rPr>
                <w:sz w:val="24"/>
              </w:rPr>
              <w:t>(või</w:t>
            </w:r>
            <w:r>
              <w:rPr>
                <w:spacing w:val="-1"/>
                <w:sz w:val="24"/>
              </w:rPr>
              <w:t xml:space="preserve"> </w:t>
            </w:r>
            <w:r>
              <w:rPr>
                <w:sz w:val="24"/>
              </w:rPr>
              <w:t>sel</w:t>
            </w:r>
            <w:r>
              <w:rPr>
                <w:spacing w:val="-1"/>
                <w:sz w:val="24"/>
              </w:rPr>
              <w:t xml:space="preserve"> </w:t>
            </w:r>
            <w:r>
              <w:rPr>
                <w:sz w:val="24"/>
              </w:rPr>
              <w:t>ajal</w:t>
            </w:r>
            <w:r>
              <w:rPr>
                <w:spacing w:val="-1"/>
                <w:sz w:val="24"/>
              </w:rPr>
              <w:t xml:space="preserve"> </w:t>
            </w:r>
            <w:r>
              <w:rPr>
                <w:sz w:val="24"/>
              </w:rPr>
              <w:t>kehtiv</w:t>
            </w:r>
            <w:r>
              <w:rPr>
                <w:spacing w:val="-1"/>
                <w:sz w:val="24"/>
              </w:rPr>
              <w:t xml:space="preserve"> </w:t>
            </w:r>
            <w:r>
              <w:rPr>
                <w:sz w:val="24"/>
              </w:rPr>
              <w:t>toetushind</w:t>
            </w:r>
            <w:r>
              <w:rPr>
                <w:spacing w:val="-1"/>
                <w:sz w:val="24"/>
              </w:rPr>
              <w:t xml:space="preserve"> </w:t>
            </w:r>
            <w:r>
              <w:rPr>
                <w:sz w:val="24"/>
              </w:rPr>
              <w:t xml:space="preserve">kehtiva süsteemi muutmise korral), mida on suurendatud: </w:t>
            </w:r>
            <w:proofErr w:type="spellStart"/>
            <w:r>
              <w:rPr>
                <w:sz w:val="24"/>
              </w:rPr>
              <w:t>japonica</w:t>
            </w:r>
            <w:proofErr w:type="spellEnd"/>
            <w:r>
              <w:rPr>
                <w:sz w:val="24"/>
              </w:rPr>
              <w:t xml:space="preserve"> riisi puhul 88 % ja </w:t>
            </w:r>
            <w:proofErr w:type="spellStart"/>
            <w:r>
              <w:rPr>
                <w:sz w:val="24"/>
              </w:rPr>
              <w:t>indica</w:t>
            </w:r>
            <w:proofErr w:type="spellEnd"/>
            <w:r>
              <w:rPr>
                <w:sz w:val="24"/>
              </w:rPr>
              <w:t xml:space="preserve"> riisi puhul 80 %. Kroovitud riisi puhul suurendatakse eespool nimetatud protsendimäärasid kehtiva kroovitud riisi künnishinna arvutamise meetodi kohaselt. Rakendatav tollimaks ei tohi mingil juhul ületada baasmäärana esitatud tollimaksu (vt komisjoni 6. oktoobri 2015. aasta rakendusmääruse</w:t>
            </w:r>
          </w:p>
          <w:p w14:paraId="39C3DA9B" w14:textId="77777777" w:rsidR="002D68EC" w:rsidRDefault="0069493F">
            <w:pPr>
              <w:pStyle w:val="TableParagraph"/>
              <w:spacing w:before="0"/>
              <w:ind w:right="590"/>
              <w:rPr>
                <w:sz w:val="24"/>
              </w:rPr>
            </w:pPr>
            <w:r>
              <w:rPr>
                <w:sz w:val="24"/>
              </w:rPr>
              <w:t>(EL)</w:t>
            </w:r>
            <w:r>
              <w:rPr>
                <w:spacing w:val="-4"/>
                <w:sz w:val="24"/>
              </w:rPr>
              <w:t xml:space="preserve"> </w:t>
            </w:r>
            <w:r>
              <w:rPr>
                <w:sz w:val="24"/>
              </w:rPr>
              <w:t>2015/1754</w:t>
            </w:r>
            <w:r>
              <w:rPr>
                <w:spacing w:val="-3"/>
                <w:sz w:val="24"/>
              </w:rPr>
              <w:t xml:space="preserve"> </w:t>
            </w:r>
            <w:r>
              <w:rPr>
                <w:sz w:val="24"/>
              </w:rPr>
              <w:t>(millega</w:t>
            </w:r>
            <w:r>
              <w:rPr>
                <w:spacing w:val="-3"/>
                <w:sz w:val="24"/>
              </w:rPr>
              <w:t xml:space="preserve"> </w:t>
            </w:r>
            <w:r>
              <w:rPr>
                <w:sz w:val="24"/>
              </w:rPr>
              <w:t>muudetakse</w:t>
            </w:r>
            <w:r>
              <w:rPr>
                <w:spacing w:val="-4"/>
                <w:sz w:val="24"/>
              </w:rPr>
              <w:t xml:space="preserve"> </w:t>
            </w:r>
            <w:r>
              <w:rPr>
                <w:sz w:val="24"/>
              </w:rPr>
              <w:t>tariifi-</w:t>
            </w:r>
            <w:r>
              <w:rPr>
                <w:spacing w:val="-4"/>
                <w:sz w:val="24"/>
              </w:rPr>
              <w:t xml:space="preserve"> </w:t>
            </w:r>
            <w:r>
              <w:rPr>
                <w:sz w:val="24"/>
              </w:rPr>
              <w:t>ja</w:t>
            </w:r>
            <w:r>
              <w:rPr>
                <w:spacing w:val="-3"/>
                <w:sz w:val="24"/>
              </w:rPr>
              <w:t xml:space="preserve"> </w:t>
            </w:r>
            <w:r>
              <w:rPr>
                <w:sz w:val="24"/>
              </w:rPr>
              <w:t>statistikanomenklatuuri</w:t>
            </w:r>
            <w:r>
              <w:rPr>
                <w:spacing w:val="-3"/>
                <w:sz w:val="24"/>
              </w:rPr>
              <w:t xml:space="preserve"> </w:t>
            </w:r>
            <w:r>
              <w:rPr>
                <w:sz w:val="24"/>
              </w:rPr>
              <w:t>ning</w:t>
            </w:r>
            <w:r>
              <w:rPr>
                <w:spacing w:val="-3"/>
                <w:sz w:val="24"/>
              </w:rPr>
              <w:t xml:space="preserve"> </w:t>
            </w:r>
            <w:r>
              <w:rPr>
                <w:sz w:val="24"/>
              </w:rPr>
              <w:t>ühist</w:t>
            </w:r>
            <w:r>
              <w:rPr>
                <w:spacing w:val="-3"/>
                <w:sz w:val="24"/>
              </w:rPr>
              <w:t xml:space="preserve"> </w:t>
            </w:r>
            <w:proofErr w:type="spellStart"/>
            <w:r>
              <w:rPr>
                <w:sz w:val="24"/>
              </w:rPr>
              <w:t>tollitariifistikku</w:t>
            </w:r>
            <w:proofErr w:type="spellEnd"/>
            <w:r>
              <w:rPr>
                <w:spacing w:val="-3"/>
                <w:sz w:val="24"/>
              </w:rPr>
              <w:t xml:space="preserve"> </w:t>
            </w:r>
            <w:r>
              <w:rPr>
                <w:sz w:val="24"/>
              </w:rPr>
              <w:t>käsitleva</w:t>
            </w:r>
            <w:r>
              <w:rPr>
                <w:spacing w:val="-5"/>
                <w:sz w:val="24"/>
              </w:rPr>
              <w:t xml:space="preserve"> </w:t>
            </w:r>
            <w:r>
              <w:rPr>
                <w:sz w:val="24"/>
              </w:rPr>
              <w:t>nõukogu</w:t>
            </w:r>
            <w:r>
              <w:rPr>
                <w:spacing w:val="-3"/>
                <w:sz w:val="24"/>
              </w:rPr>
              <w:t xml:space="preserve"> </w:t>
            </w:r>
            <w:r>
              <w:rPr>
                <w:sz w:val="24"/>
              </w:rPr>
              <w:t>määruse (EMÜ) nr 2658/87 I lisa) joonealuseid märkusi gruppi 10 kuuluvate tariifiartiklite kohta).</w:t>
            </w:r>
          </w:p>
        </w:tc>
      </w:tr>
      <w:tr w:rsidR="002D68EC" w14:paraId="5B7C8640" w14:textId="77777777">
        <w:trPr>
          <w:trHeight w:val="395"/>
        </w:trPr>
        <w:tc>
          <w:tcPr>
            <w:tcW w:w="1584" w:type="dxa"/>
          </w:tcPr>
          <w:p w14:paraId="68DE487F" w14:textId="77777777" w:rsidR="002D68EC" w:rsidRDefault="0069493F">
            <w:pPr>
              <w:pStyle w:val="TableParagraph"/>
              <w:ind w:left="107"/>
              <w:rPr>
                <w:sz w:val="24"/>
              </w:rPr>
            </w:pPr>
            <w:r>
              <w:rPr>
                <w:sz w:val="24"/>
              </w:rPr>
              <w:t>Märkus</w:t>
            </w:r>
            <w:r>
              <w:rPr>
                <w:spacing w:val="-2"/>
                <w:sz w:val="24"/>
              </w:rPr>
              <w:t xml:space="preserve"> </w:t>
            </w:r>
            <w:r>
              <w:rPr>
                <w:spacing w:val="-10"/>
                <w:sz w:val="24"/>
              </w:rPr>
              <w:t>6</w:t>
            </w:r>
          </w:p>
        </w:tc>
        <w:tc>
          <w:tcPr>
            <w:tcW w:w="12986" w:type="dxa"/>
            <w:gridSpan w:val="3"/>
          </w:tcPr>
          <w:p w14:paraId="32900E2C" w14:textId="77777777" w:rsidR="002D68EC" w:rsidRDefault="0069493F">
            <w:pPr>
              <w:pStyle w:val="TableParagraph"/>
              <w:rPr>
                <w:sz w:val="24"/>
              </w:rPr>
            </w:pPr>
            <w:r>
              <w:rPr>
                <w:sz w:val="24"/>
              </w:rPr>
              <w:t>Seda</w:t>
            </w:r>
            <w:r>
              <w:rPr>
                <w:spacing w:val="-2"/>
                <w:sz w:val="24"/>
              </w:rPr>
              <w:t xml:space="preserve"> </w:t>
            </w:r>
            <w:r>
              <w:rPr>
                <w:sz w:val="24"/>
              </w:rPr>
              <w:t>tollimaksumäära</w:t>
            </w:r>
            <w:r>
              <w:rPr>
                <w:spacing w:val="-2"/>
                <w:sz w:val="24"/>
              </w:rPr>
              <w:t xml:space="preserve"> </w:t>
            </w:r>
            <w:r>
              <w:rPr>
                <w:sz w:val="24"/>
              </w:rPr>
              <w:t>kohaldatakse</w:t>
            </w:r>
            <w:r>
              <w:rPr>
                <w:spacing w:val="-1"/>
                <w:sz w:val="24"/>
              </w:rPr>
              <w:t xml:space="preserve"> </w:t>
            </w:r>
            <w:r>
              <w:rPr>
                <w:sz w:val="24"/>
              </w:rPr>
              <w:t>92</w:t>
            </w:r>
            <w:r>
              <w:rPr>
                <w:spacing w:val="1"/>
                <w:sz w:val="24"/>
              </w:rPr>
              <w:t xml:space="preserve"> </w:t>
            </w:r>
            <w:r>
              <w:rPr>
                <w:sz w:val="24"/>
              </w:rPr>
              <w:t>%</w:t>
            </w:r>
            <w:r>
              <w:rPr>
                <w:spacing w:val="-1"/>
                <w:sz w:val="24"/>
              </w:rPr>
              <w:t xml:space="preserve"> </w:t>
            </w:r>
            <w:r>
              <w:rPr>
                <w:sz w:val="24"/>
              </w:rPr>
              <w:t>saagisega</w:t>
            </w:r>
            <w:r>
              <w:rPr>
                <w:spacing w:val="-1"/>
                <w:sz w:val="24"/>
              </w:rPr>
              <w:t xml:space="preserve"> </w:t>
            </w:r>
            <w:r>
              <w:rPr>
                <w:spacing w:val="-2"/>
                <w:sz w:val="24"/>
              </w:rPr>
              <w:t>toorsuhkrule.</w:t>
            </w:r>
          </w:p>
        </w:tc>
      </w:tr>
      <w:tr w:rsidR="002D68EC" w14:paraId="7B5F2676" w14:textId="77777777">
        <w:trPr>
          <w:trHeight w:val="947"/>
        </w:trPr>
        <w:tc>
          <w:tcPr>
            <w:tcW w:w="1584" w:type="dxa"/>
          </w:tcPr>
          <w:p w14:paraId="53371E0A" w14:textId="77777777" w:rsidR="002D68EC" w:rsidRDefault="0069493F">
            <w:pPr>
              <w:pStyle w:val="TableParagraph"/>
              <w:ind w:left="107"/>
              <w:rPr>
                <w:sz w:val="24"/>
              </w:rPr>
            </w:pPr>
            <w:r>
              <w:rPr>
                <w:sz w:val="24"/>
              </w:rPr>
              <w:t>Märkus</w:t>
            </w:r>
            <w:r>
              <w:rPr>
                <w:spacing w:val="-2"/>
                <w:sz w:val="24"/>
              </w:rPr>
              <w:t xml:space="preserve"> </w:t>
            </w:r>
            <w:r>
              <w:rPr>
                <w:spacing w:val="-10"/>
                <w:sz w:val="24"/>
              </w:rPr>
              <w:t>7</w:t>
            </w:r>
          </w:p>
        </w:tc>
        <w:tc>
          <w:tcPr>
            <w:tcW w:w="12986" w:type="dxa"/>
            <w:gridSpan w:val="3"/>
          </w:tcPr>
          <w:p w14:paraId="048848D8" w14:textId="77777777" w:rsidR="002D68EC" w:rsidRDefault="0069493F">
            <w:pPr>
              <w:pStyle w:val="TableParagraph"/>
              <w:rPr>
                <w:sz w:val="24"/>
              </w:rPr>
            </w:pPr>
            <w:r>
              <w:rPr>
                <w:sz w:val="24"/>
              </w:rPr>
              <w:t>Sahharoosisisalduse</w:t>
            </w:r>
            <w:r>
              <w:rPr>
                <w:spacing w:val="-3"/>
                <w:sz w:val="24"/>
              </w:rPr>
              <w:t xml:space="preserve"> </w:t>
            </w:r>
            <w:r>
              <w:rPr>
                <w:sz w:val="24"/>
              </w:rPr>
              <w:t>iga</w:t>
            </w:r>
            <w:r>
              <w:rPr>
                <w:spacing w:val="-2"/>
                <w:sz w:val="24"/>
              </w:rPr>
              <w:t xml:space="preserve"> </w:t>
            </w:r>
            <w:r>
              <w:rPr>
                <w:sz w:val="24"/>
              </w:rPr>
              <w:t>protsendi</w:t>
            </w:r>
            <w:r>
              <w:rPr>
                <w:spacing w:val="-3"/>
                <w:sz w:val="24"/>
              </w:rPr>
              <w:t xml:space="preserve"> </w:t>
            </w:r>
            <w:r>
              <w:rPr>
                <w:sz w:val="24"/>
              </w:rPr>
              <w:t>kohta</w:t>
            </w:r>
            <w:r>
              <w:rPr>
                <w:spacing w:val="-4"/>
                <w:sz w:val="24"/>
              </w:rPr>
              <w:t xml:space="preserve"> </w:t>
            </w:r>
            <w:r>
              <w:rPr>
                <w:sz w:val="24"/>
              </w:rPr>
              <w:t>massist,</w:t>
            </w:r>
            <w:r>
              <w:rPr>
                <w:spacing w:val="-3"/>
                <w:sz w:val="24"/>
              </w:rPr>
              <w:t xml:space="preserve"> </w:t>
            </w:r>
            <w:r>
              <w:rPr>
                <w:sz w:val="24"/>
              </w:rPr>
              <w:t>sealhulgas</w:t>
            </w:r>
            <w:r>
              <w:rPr>
                <w:spacing w:val="-3"/>
                <w:sz w:val="24"/>
              </w:rPr>
              <w:t xml:space="preserve"> </w:t>
            </w:r>
            <w:r>
              <w:rPr>
                <w:sz w:val="24"/>
              </w:rPr>
              <w:t>muude</w:t>
            </w:r>
            <w:r>
              <w:rPr>
                <w:spacing w:val="-4"/>
                <w:sz w:val="24"/>
              </w:rPr>
              <w:t xml:space="preserve"> </w:t>
            </w:r>
            <w:r>
              <w:rPr>
                <w:sz w:val="24"/>
              </w:rPr>
              <w:t>sahharoosina</w:t>
            </w:r>
            <w:r>
              <w:rPr>
                <w:spacing w:val="-4"/>
                <w:sz w:val="24"/>
              </w:rPr>
              <w:t xml:space="preserve"> </w:t>
            </w:r>
            <w:r>
              <w:rPr>
                <w:sz w:val="24"/>
              </w:rPr>
              <w:t>väljendatud</w:t>
            </w:r>
            <w:r>
              <w:rPr>
                <w:spacing w:val="-3"/>
                <w:sz w:val="24"/>
              </w:rPr>
              <w:t xml:space="preserve"> </w:t>
            </w:r>
            <w:r>
              <w:rPr>
                <w:sz w:val="24"/>
              </w:rPr>
              <w:t>suhkrute</w:t>
            </w:r>
            <w:r>
              <w:rPr>
                <w:spacing w:val="-3"/>
                <w:sz w:val="24"/>
              </w:rPr>
              <w:t xml:space="preserve"> </w:t>
            </w:r>
            <w:r>
              <w:rPr>
                <w:sz w:val="24"/>
              </w:rPr>
              <w:t>sisaldus</w:t>
            </w:r>
            <w:r>
              <w:rPr>
                <w:spacing w:val="-3"/>
                <w:sz w:val="24"/>
              </w:rPr>
              <w:t xml:space="preserve"> </w:t>
            </w:r>
            <w:r>
              <w:rPr>
                <w:sz w:val="24"/>
              </w:rPr>
              <w:t>(vt</w:t>
            </w:r>
            <w:r>
              <w:rPr>
                <w:spacing w:val="-3"/>
                <w:sz w:val="24"/>
              </w:rPr>
              <w:t xml:space="preserve"> </w:t>
            </w:r>
            <w:r>
              <w:rPr>
                <w:sz w:val="24"/>
              </w:rPr>
              <w:t>komisjoni</w:t>
            </w:r>
            <w:r>
              <w:rPr>
                <w:spacing w:val="-3"/>
                <w:sz w:val="24"/>
              </w:rPr>
              <w:t xml:space="preserve"> </w:t>
            </w:r>
            <w:r>
              <w:rPr>
                <w:sz w:val="24"/>
              </w:rPr>
              <w:t xml:space="preserve">6. oktoobri 2015. aasta rakendusmääruse (EL) 2015/1754 (millega muudetakse tariifi- ja statistikanomenklatuuri ning ühist </w:t>
            </w:r>
            <w:proofErr w:type="spellStart"/>
            <w:r>
              <w:rPr>
                <w:sz w:val="24"/>
              </w:rPr>
              <w:t>tollitariifistikku</w:t>
            </w:r>
            <w:proofErr w:type="spellEnd"/>
            <w:r>
              <w:rPr>
                <w:sz w:val="24"/>
              </w:rPr>
              <w:t xml:space="preserve"> käsitleva nõukogu määruse (EMÜ) nr 2658/87 I lisa) 4. lisamärkust grupi 17 kohta).</w:t>
            </w:r>
          </w:p>
        </w:tc>
      </w:tr>
      <w:tr w:rsidR="002D68EC" w14:paraId="6548B859" w14:textId="77777777">
        <w:trPr>
          <w:trHeight w:val="395"/>
        </w:trPr>
        <w:tc>
          <w:tcPr>
            <w:tcW w:w="1584" w:type="dxa"/>
          </w:tcPr>
          <w:p w14:paraId="0C536C37" w14:textId="77777777" w:rsidR="002D68EC" w:rsidRDefault="0069493F">
            <w:pPr>
              <w:pStyle w:val="TableParagraph"/>
              <w:ind w:left="107"/>
              <w:rPr>
                <w:sz w:val="24"/>
              </w:rPr>
            </w:pPr>
            <w:r>
              <w:rPr>
                <w:sz w:val="24"/>
              </w:rPr>
              <w:t>Märkus</w:t>
            </w:r>
            <w:r>
              <w:rPr>
                <w:spacing w:val="-2"/>
                <w:sz w:val="24"/>
              </w:rPr>
              <w:t xml:space="preserve"> </w:t>
            </w:r>
            <w:r>
              <w:rPr>
                <w:spacing w:val="-10"/>
                <w:sz w:val="24"/>
              </w:rPr>
              <w:t>8</w:t>
            </w:r>
          </w:p>
        </w:tc>
        <w:tc>
          <w:tcPr>
            <w:tcW w:w="12986" w:type="dxa"/>
            <w:gridSpan w:val="3"/>
          </w:tcPr>
          <w:p w14:paraId="776B2A75" w14:textId="77777777" w:rsidR="002D68EC" w:rsidRDefault="0069493F">
            <w:pPr>
              <w:pStyle w:val="TableParagraph"/>
              <w:rPr>
                <w:sz w:val="24"/>
              </w:rPr>
            </w:pPr>
            <w:r>
              <w:rPr>
                <w:sz w:val="24"/>
              </w:rPr>
              <w:t>Vähemalt</w:t>
            </w:r>
            <w:r>
              <w:rPr>
                <w:spacing w:val="-3"/>
                <w:sz w:val="24"/>
              </w:rPr>
              <w:t xml:space="preserve"> </w:t>
            </w:r>
            <w:r>
              <w:rPr>
                <w:sz w:val="24"/>
              </w:rPr>
              <w:t>4,5 kg,</w:t>
            </w:r>
            <w:r>
              <w:rPr>
                <w:spacing w:val="-1"/>
                <w:sz w:val="24"/>
              </w:rPr>
              <w:t xml:space="preserve"> </w:t>
            </w:r>
            <w:r>
              <w:rPr>
                <w:sz w:val="24"/>
              </w:rPr>
              <w:t>kuid alla</w:t>
            </w:r>
            <w:r>
              <w:rPr>
                <w:spacing w:val="-1"/>
                <w:sz w:val="24"/>
              </w:rPr>
              <w:t xml:space="preserve"> </w:t>
            </w:r>
            <w:r>
              <w:rPr>
                <w:sz w:val="24"/>
              </w:rPr>
              <w:t>5 kg: ühepoolse tollimaksu</w:t>
            </w:r>
            <w:r>
              <w:rPr>
                <w:spacing w:val="-1"/>
                <w:sz w:val="24"/>
              </w:rPr>
              <w:t xml:space="preserve"> </w:t>
            </w:r>
            <w:r>
              <w:rPr>
                <w:sz w:val="24"/>
              </w:rPr>
              <w:t>määr: 17</w:t>
            </w:r>
            <w:r>
              <w:rPr>
                <w:spacing w:val="1"/>
                <w:sz w:val="24"/>
              </w:rPr>
              <w:t xml:space="preserve"> </w:t>
            </w:r>
            <w:r>
              <w:rPr>
                <w:spacing w:val="-5"/>
                <w:sz w:val="24"/>
              </w:rPr>
              <w:t>%.</w:t>
            </w:r>
          </w:p>
        </w:tc>
      </w:tr>
      <w:tr w:rsidR="002D68EC" w14:paraId="72A9AB3C" w14:textId="77777777">
        <w:trPr>
          <w:trHeight w:val="395"/>
        </w:trPr>
        <w:tc>
          <w:tcPr>
            <w:tcW w:w="1584" w:type="dxa"/>
          </w:tcPr>
          <w:p w14:paraId="31D51343" w14:textId="77777777" w:rsidR="002D68EC" w:rsidRDefault="0069493F">
            <w:pPr>
              <w:pStyle w:val="TableParagraph"/>
              <w:ind w:left="107"/>
              <w:rPr>
                <w:sz w:val="24"/>
              </w:rPr>
            </w:pPr>
            <w:r>
              <w:rPr>
                <w:sz w:val="24"/>
              </w:rPr>
              <w:t>Märkus</w:t>
            </w:r>
            <w:r>
              <w:rPr>
                <w:spacing w:val="-2"/>
                <w:sz w:val="24"/>
              </w:rPr>
              <w:t xml:space="preserve"> </w:t>
            </w:r>
            <w:r>
              <w:rPr>
                <w:spacing w:val="-10"/>
                <w:sz w:val="24"/>
              </w:rPr>
              <w:t>9</w:t>
            </w:r>
          </w:p>
        </w:tc>
        <w:tc>
          <w:tcPr>
            <w:tcW w:w="12986" w:type="dxa"/>
            <w:gridSpan w:val="3"/>
          </w:tcPr>
          <w:p w14:paraId="5650BE84" w14:textId="77777777" w:rsidR="002D68EC" w:rsidRDefault="0069493F">
            <w:pPr>
              <w:pStyle w:val="TableParagraph"/>
              <w:rPr>
                <w:sz w:val="24"/>
              </w:rPr>
            </w:pPr>
            <w:r>
              <w:rPr>
                <w:sz w:val="24"/>
              </w:rPr>
              <w:t>1.</w:t>
            </w:r>
            <w:r>
              <w:rPr>
                <w:spacing w:val="-1"/>
                <w:sz w:val="24"/>
              </w:rPr>
              <w:t xml:space="preserve"> </w:t>
            </w:r>
            <w:r>
              <w:rPr>
                <w:sz w:val="24"/>
              </w:rPr>
              <w:t>jaanuar</w:t>
            </w:r>
            <w:r>
              <w:rPr>
                <w:spacing w:val="-1"/>
                <w:sz w:val="24"/>
              </w:rPr>
              <w:t xml:space="preserve"> </w:t>
            </w:r>
            <w:r>
              <w:rPr>
                <w:sz w:val="24"/>
              </w:rPr>
              <w:t>–</w:t>
            </w:r>
            <w:r>
              <w:rPr>
                <w:spacing w:val="-1"/>
                <w:sz w:val="24"/>
              </w:rPr>
              <w:t xml:space="preserve"> </w:t>
            </w:r>
            <w:r>
              <w:rPr>
                <w:sz w:val="24"/>
              </w:rPr>
              <w:t>31. mai: 8,5 %; 1. juuni</w:t>
            </w:r>
            <w:r>
              <w:rPr>
                <w:spacing w:val="-1"/>
                <w:sz w:val="24"/>
              </w:rPr>
              <w:t xml:space="preserve"> </w:t>
            </w:r>
            <w:r>
              <w:rPr>
                <w:sz w:val="24"/>
              </w:rPr>
              <w:t>– 31. oktoober:</w:t>
            </w:r>
            <w:r>
              <w:rPr>
                <w:spacing w:val="-1"/>
                <w:sz w:val="24"/>
              </w:rPr>
              <w:t xml:space="preserve"> </w:t>
            </w:r>
            <w:r>
              <w:rPr>
                <w:sz w:val="24"/>
              </w:rPr>
              <w:t>12</w:t>
            </w:r>
            <w:r>
              <w:rPr>
                <w:spacing w:val="1"/>
                <w:sz w:val="24"/>
              </w:rPr>
              <w:t xml:space="preserve"> </w:t>
            </w:r>
            <w:r>
              <w:rPr>
                <w:sz w:val="24"/>
              </w:rPr>
              <w:t>%; 1.</w:t>
            </w:r>
            <w:r>
              <w:rPr>
                <w:spacing w:val="-1"/>
                <w:sz w:val="24"/>
              </w:rPr>
              <w:t xml:space="preserve"> </w:t>
            </w:r>
            <w:r>
              <w:rPr>
                <w:sz w:val="24"/>
              </w:rPr>
              <w:t>november</w:t>
            </w:r>
            <w:r>
              <w:rPr>
                <w:spacing w:val="-1"/>
                <w:sz w:val="24"/>
              </w:rPr>
              <w:t xml:space="preserve"> </w:t>
            </w:r>
            <w:r>
              <w:rPr>
                <w:sz w:val="24"/>
              </w:rPr>
              <w:t>– 31.</w:t>
            </w:r>
            <w:r>
              <w:rPr>
                <w:spacing w:val="-1"/>
                <w:sz w:val="24"/>
              </w:rPr>
              <w:t xml:space="preserve"> </w:t>
            </w:r>
            <w:r>
              <w:rPr>
                <w:sz w:val="24"/>
              </w:rPr>
              <w:t xml:space="preserve">detsember: 8,5 </w:t>
            </w:r>
            <w:r>
              <w:rPr>
                <w:spacing w:val="-5"/>
                <w:sz w:val="24"/>
              </w:rPr>
              <w:t>%.</w:t>
            </w:r>
          </w:p>
        </w:tc>
      </w:tr>
      <w:tr w:rsidR="002D68EC" w14:paraId="069B83F9" w14:textId="77777777">
        <w:trPr>
          <w:trHeight w:val="671"/>
        </w:trPr>
        <w:tc>
          <w:tcPr>
            <w:tcW w:w="1584" w:type="dxa"/>
          </w:tcPr>
          <w:p w14:paraId="721B2277" w14:textId="77777777" w:rsidR="002D68EC" w:rsidRDefault="0069493F">
            <w:pPr>
              <w:pStyle w:val="TableParagraph"/>
              <w:ind w:left="107"/>
              <w:rPr>
                <w:sz w:val="24"/>
              </w:rPr>
            </w:pPr>
            <w:r>
              <w:rPr>
                <w:sz w:val="24"/>
              </w:rPr>
              <w:t>Märkus</w:t>
            </w:r>
            <w:r>
              <w:rPr>
                <w:spacing w:val="-2"/>
                <w:sz w:val="24"/>
              </w:rPr>
              <w:t xml:space="preserve"> </w:t>
            </w:r>
            <w:r>
              <w:rPr>
                <w:spacing w:val="-5"/>
                <w:sz w:val="24"/>
              </w:rPr>
              <w:t>10</w:t>
            </w:r>
          </w:p>
        </w:tc>
        <w:tc>
          <w:tcPr>
            <w:tcW w:w="12986" w:type="dxa"/>
            <w:gridSpan w:val="3"/>
          </w:tcPr>
          <w:p w14:paraId="1606313C"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15</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w:t>
            </w:r>
            <w:r>
              <w:rPr>
                <w:spacing w:val="-1"/>
                <w:sz w:val="24"/>
              </w:rPr>
              <w:t xml:space="preserve"> </w:t>
            </w:r>
            <w:r>
              <w:rPr>
                <w:sz w:val="24"/>
              </w:rPr>
              <w:t>üle</w:t>
            </w:r>
            <w:r>
              <w:rPr>
                <w:spacing w:val="-2"/>
                <w:sz w:val="24"/>
              </w:rPr>
              <w:t xml:space="preserve"> </w:t>
            </w:r>
            <w:r>
              <w:rPr>
                <w:sz w:val="24"/>
              </w:rPr>
              <w:t>18</w:t>
            </w:r>
            <w:r>
              <w:rPr>
                <w:spacing w:val="-2"/>
                <w:sz w:val="24"/>
              </w:rPr>
              <w:t xml:space="preserve"> </w:t>
            </w:r>
            <w:r>
              <w:rPr>
                <w:sz w:val="24"/>
              </w:rPr>
              <w:t>%</w:t>
            </w:r>
            <w:r>
              <w:rPr>
                <w:spacing w:val="-3"/>
                <w:sz w:val="24"/>
              </w:rPr>
              <w:t xml:space="preserve"> </w:t>
            </w:r>
            <w:r>
              <w:rPr>
                <w:sz w:val="24"/>
              </w:rPr>
              <w:t>mahust:</w:t>
            </w:r>
            <w:r>
              <w:rPr>
                <w:spacing w:val="-2"/>
                <w:sz w:val="24"/>
              </w:rPr>
              <w:t xml:space="preserve"> </w:t>
            </w:r>
            <w:r>
              <w:rPr>
                <w:sz w:val="24"/>
              </w:rPr>
              <w:t>12,1</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18</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 üle 22 % mahust: 13,1 EUR/</w:t>
            </w:r>
            <w:proofErr w:type="spellStart"/>
            <w:r>
              <w:rPr>
                <w:sz w:val="24"/>
              </w:rPr>
              <w:t>hl</w:t>
            </w:r>
            <w:proofErr w:type="spellEnd"/>
            <w:r>
              <w:rPr>
                <w:sz w:val="24"/>
              </w:rPr>
              <w:t>.</w:t>
            </w:r>
          </w:p>
        </w:tc>
      </w:tr>
    </w:tbl>
    <w:p w14:paraId="17228B47" w14:textId="77777777" w:rsidR="002D68EC" w:rsidRDefault="002D68EC">
      <w:pPr>
        <w:pStyle w:val="TableParagraph"/>
        <w:rPr>
          <w:sz w:val="24"/>
        </w:rPr>
        <w:sectPr w:rsidR="002D68EC">
          <w:pgSz w:w="16840" w:h="11910" w:orient="landscape"/>
          <w:pgMar w:top="1340" w:right="992" w:bottom="1380" w:left="992" w:header="0" w:footer="1199" w:gutter="0"/>
          <w:cols w:space="708"/>
        </w:sectPr>
      </w:pPr>
    </w:p>
    <w:p w14:paraId="2345CF87" w14:textId="77777777" w:rsidR="002D68EC" w:rsidRDefault="002D68EC">
      <w:pPr>
        <w:pStyle w:val="Kehatekst"/>
        <w:spacing w:before="5"/>
        <w:rPr>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4"/>
        <w:gridCol w:w="6469"/>
        <w:gridCol w:w="4220"/>
        <w:gridCol w:w="2297"/>
      </w:tblGrid>
      <w:tr w:rsidR="002D68EC" w14:paraId="0250794F" w14:textId="77777777">
        <w:trPr>
          <w:trHeight w:val="671"/>
        </w:trPr>
        <w:tc>
          <w:tcPr>
            <w:tcW w:w="1584" w:type="dxa"/>
          </w:tcPr>
          <w:p w14:paraId="48373261" w14:textId="77777777" w:rsidR="002D68EC" w:rsidRDefault="0069493F">
            <w:pPr>
              <w:pStyle w:val="TableParagraph"/>
              <w:spacing w:before="61"/>
              <w:ind w:left="355" w:hanging="236"/>
              <w:rPr>
                <w:sz w:val="24"/>
              </w:rPr>
            </w:pPr>
            <w:r>
              <w:rPr>
                <w:spacing w:val="-2"/>
                <w:sz w:val="24"/>
              </w:rPr>
              <w:t xml:space="preserve">Tariifiartikkel </w:t>
            </w:r>
            <w:r>
              <w:rPr>
                <w:sz w:val="24"/>
              </w:rPr>
              <w:t>CN 2016</w:t>
            </w:r>
          </w:p>
        </w:tc>
        <w:tc>
          <w:tcPr>
            <w:tcW w:w="6469" w:type="dxa"/>
          </w:tcPr>
          <w:p w14:paraId="08947FE5" w14:textId="77777777" w:rsidR="002D68EC" w:rsidRDefault="0069493F">
            <w:pPr>
              <w:pStyle w:val="TableParagraph"/>
              <w:spacing w:before="198"/>
              <w:ind w:left="9"/>
              <w:jc w:val="center"/>
              <w:rPr>
                <w:sz w:val="24"/>
              </w:rPr>
            </w:pPr>
            <w:r>
              <w:rPr>
                <w:sz w:val="24"/>
              </w:rPr>
              <w:t>CN</w:t>
            </w:r>
            <w:r>
              <w:rPr>
                <w:spacing w:val="-3"/>
                <w:sz w:val="24"/>
              </w:rPr>
              <w:t xml:space="preserve"> </w:t>
            </w:r>
            <w:r>
              <w:rPr>
                <w:sz w:val="24"/>
              </w:rPr>
              <w:t xml:space="preserve">2016 </w:t>
            </w:r>
            <w:r>
              <w:rPr>
                <w:spacing w:val="-2"/>
                <w:sz w:val="24"/>
              </w:rPr>
              <w:t>kirjeldus</w:t>
            </w:r>
          </w:p>
        </w:tc>
        <w:tc>
          <w:tcPr>
            <w:tcW w:w="4220" w:type="dxa"/>
          </w:tcPr>
          <w:p w14:paraId="43FB20B3" w14:textId="77777777" w:rsidR="002D68EC" w:rsidRDefault="0069493F">
            <w:pPr>
              <w:pStyle w:val="TableParagraph"/>
              <w:spacing w:before="193"/>
              <w:ind w:left="137" w:right="79"/>
              <w:jc w:val="center"/>
              <w:rPr>
                <w:b/>
                <w:position w:val="8"/>
                <w:sz w:val="16"/>
              </w:rPr>
            </w:pPr>
            <w:r>
              <w:rPr>
                <w:spacing w:val="-2"/>
                <w:sz w:val="24"/>
              </w:rPr>
              <w:t>Baasmäär</w:t>
            </w:r>
            <w:r>
              <w:rPr>
                <w:b/>
                <w:spacing w:val="-2"/>
                <w:position w:val="8"/>
                <w:sz w:val="16"/>
              </w:rPr>
              <w:t>(1)</w:t>
            </w:r>
          </w:p>
        </w:tc>
        <w:tc>
          <w:tcPr>
            <w:tcW w:w="2297" w:type="dxa"/>
          </w:tcPr>
          <w:p w14:paraId="142248D3" w14:textId="77777777" w:rsidR="002D68EC" w:rsidRDefault="0069493F">
            <w:pPr>
              <w:pStyle w:val="TableParagraph"/>
              <w:spacing w:before="198"/>
              <w:ind w:left="107"/>
              <w:rPr>
                <w:sz w:val="24"/>
              </w:rPr>
            </w:pPr>
            <w:r>
              <w:rPr>
                <w:spacing w:val="-2"/>
                <w:sz w:val="24"/>
              </w:rPr>
              <w:t>Üleminekukategooria</w:t>
            </w:r>
          </w:p>
        </w:tc>
      </w:tr>
      <w:tr w:rsidR="002D68EC" w14:paraId="52150B04" w14:textId="77777777">
        <w:trPr>
          <w:trHeight w:val="671"/>
        </w:trPr>
        <w:tc>
          <w:tcPr>
            <w:tcW w:w="1584" w:type="dxa"/>
          </w:tcPr>
          <w:p w14:paraId="644A7715" w14:textId="77777777" w:rsidR="002D68EC" w:rsidRDefault="0069493F">
            <w:pPr>
              <w:pStyle w:val="TableParagraph"/>
              <w:spacing w:before="61"/>
              <w:ind w:left="107"/>
              <w:rPr>
                <w:sz w:val="24"/>
              </w:rPr>
            </w:pPr>
            <w:r>
              <w:rPr>
                <w:sz w:val="24"/>
              </w:rPr>
              <w:t>Märkus</w:t>
            </w:r>
            <w:r>
              <w:rPr>
                <w:spacing w:val="-2"/>
                <w:sz w:val="24"/>
              </w:rPr>
              <w:t xml:space="preserve"> </w:t>
            </w:r>
            <w:r>
              <w:rPr>
                <w:spacing w:val="-5"/>
                <w:sz w:val="24"/>
              </w:rPr>
              <w:t>11</w:t>
            </w:r>
          </w:p>
        </w:tc>
        <w:tc>
          <w:tcPr>
            <w:tcW w:w="12986" w:type="dxa"/>
            <w:gridSpan w:val="3"/>
          </w:tcPr>
          <w:p w14:paraId="17C740FE" w14:textId="77777777" w:rsidR="002D68EC" w:rsidRDefault="0069493F">
            <w:pPr>
              <w:pStyle w:val="TableParagraph"/>
              <w:spacing w:before="61"/>
              <w:rPr>
                <w:sz w:val="24"/>
              </w:rPr>
            </w:pP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15</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w:t>
            </w:r>
            <w:r>
              <w:rPr>
                <w:spacing w:val="-1"/>
                <w:sz w:val="24"/>
              </w:rPr>
              <w:t xml:space="preserve"> </w:t>
            </w:r>
            <w:r>
              <w:rPr>
                <w:sz w:val="24"/>
              </w:rPr>
              <w:t>üle</w:t>
            </w:r>
            <w:r>
              <w:rPr>
                <w:spacing w:val="-2"/>
                <w:sz w:val="24"/>
              </w:rPr>
              <w:t xml:space="preserve"> </w:t>
            </w:r>
            <w:r>
              <w:rPr>
                <w:sz w:val="24"/>
              </w:rPr>
              <w:t>18</w:t>
            </w:r>
            <w:r>
              <w:rPr>
                <w:spacing w:val="-2"/>
                <w:sz w:val="24"/>
              </w:rPr>
              <w:t xml:space="preserve"> </w:t>
            </w:r>
            <w:r>
              <w:rPr>
                <w:sz w:val="24"/>
              </w:rPr>
              <w:t>%</w:t>
            </w:r>
            <w:r>
              <w:rPr>
                <w:spacing w:val="-3"/>
                <w:sz w:val="24"/>
              </w:rPr>
              <w:t xml:space="preserve"> </w:t>
            </w:r>
            <w:r>
              <w:rPr>
                <w:sz w:val="24"/>
              </w:rPr>
              <w:t>mahust:</w:t>
            </w:r>
            <w:r>
              <w:rPr>
                <w:spacing w:val="-2"/>
                <w:sz w:val="24"/>
              </w:rPr>
              <w:t xml:space="preserve"> </w:t>
            </w:r>
            <w:r>
              <w:rPr>
                <w:sz w:val="24"/>
              </w:rPr>
              <w:t>14,8</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18</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 üle 22 % mahust: 15,8 EUR/</w:t>
            </w:r>
            <w:proofErr w:type="spellStart"/>
            <w:r>
              <w:rPr>
                <w:sz w:val="24"/>
              </w:rPr>
              <w:t>hl</w:t>
            </w:r>
            <w:proofErr w:type="spellEnd"/>
            <w:r>
              <w:rPr>
                <w:sz w:val="24"/>
              </w:rPr>
              <w:t>.</w:t>
            </w:r>
          </w:p>
        </w:tc>
      </w:tr>
      <w:tr w:rsidR="002D68EC" w14:paraId="32AEB205" w14:textId="77777777">
        <w:trPr>
          <w:trHeight w:val="672"/>
        </w:trPr>
        <w:tc>
          <w:tcPr>
            <w:tcW w:w="1584" w:type="dxa"/>
          </w:tcPr>
          <w:p w14:paraId="0C5481E1" w14:textId="77777777" w:rsidR="002D68EC" w:rsidRDefault="0069493F">
            <w:pPr>
              <w:pStyle w:val="TableParagraph"/>
              <w:spacing w:before="61"/>
              <w:ind w:left="107"/>
              <w:rPr>
                <w:sz w:val="24"/>
              </w:rPr>
            </w:pPr>
            <w:r>
              <w:rPr>
                <w:sz w:val="24"/>
              </w:rPr>
              <w:t>Märkus</w:t>
            </w:r>
            <w:r>
              <w:rPr>
                <w:spacing w:val="-2"/>
                <w:sz w:val="24"/>
              </w:rPr>
              <w:t xml:space="preserve"> </w:t>
            </w:r>
            <w:r>
              <w:rPr>
                <w:spacing w:val="-5"/>
                <w:sz w:val="24"/>
              </w:rPr>
              <w:t>12</w:t>
            </w:r>
          </w:p>
        </w:tc>
        <w:tc>
          <w:tcPr>
            <w:tcW w:w="12986" w:type="dxa"/>
            <w:gridSpan w:val="3"/>
          </w:tcPr>
          <w:p w14:paraId="21075E05"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15</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w:t>
            </w:r>
            <w:r>
              <w:rPr>
                <w:spacing w:val="-1"/>
                <w:sz w:val="24"/>
              </w:rPr>
              <w:t xml:space="preserve"> </w:t>
            </w:r>
            <w:r>
              <w:rPr>
                <w:sz w:val="24"/>
              </w:rPr>
              <w:t>üle</w:t>
            </w:r>
            <w:r>
              <w:rPr>
                <w:spacing w:val="-2"/>
                <w:sz w:val="24"/>
              </w:rPr>
              <w:t xml:space="preserve"> </w:t>
            </w:r>
            <w:r>
              <w:rPr>
                <w:sz w:val="24"/>
              </w:rPr>
              <w:t>18</w:t>
            </w:r>
            <w:r>
              <w:rPr>
                <w:spacing w:val="-2"/>
                <w:sz w:val="24"/>
              </w:rPr>
              <w:t xml:space="preserve"> </w:t>
            </w:r>
            <w:r>
              <w:rPr>
                <w:sz w:val="24"/>
              </w:rPr>
              <w:t>%</w:t>
            </w:r>
            <w:r>
              <w:rPr>
                <w:spacing w:val="-3"/>
                <w:sz w:val="24"/>
              </w:rPr>
              <w:t xml:space="preserve"> </w:t>
            </w:r>
            <w:r>
              <w:rPr>
                <w:sz w:val="24"/>
              </w:rPr>
              <w:t>mahust:</w:t>
            </w:r>
            <w:r>
              <w:rPr>
                <w:spacing w:val="-2"/>
                <w:sz w:val="24"/>
              </w:rPr>
              <w:t xml:space="preserve"> </w:t>
            </w:r>
            <w:r>
              <w:rPr>
                <w:sz w:val="24"/>
              </w:rPr>
              <w:t>15,4</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18</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 üle 22 % mahust: 20,9 EUR/</w:t>
            </w:r>
            <w:proofErr w:type="spellStart"/>
            <w:r>
              <w:rPr>
                <w:sz w:val="24"/>
              </w:rPr>
              <w:t>hl</w:t>
            </w:r>
            <w:proofErr w:type="spellEnd"/>
            <w:r>
              <w:rPr>
                <w:sz w:val="24"/>
              </w:rPr>
              <w:t>.</w:t>
            </w:r>
          </w:p>
        </w:tc>
      </w:tr>
      <w:tr w:rsidR="002D68EC" w14:paraId="5889350D" w14:textId="77777777">
        <w:trPr>
          <w:trHeight w:val="671"/>
        </w:trPr>
        <w:tc>
          <w:tcPr>
            <w:tcW w:w="1584" w:type="dxa"/>
          </w:tcPr>
          <w:p w14:paraId="72F0393D" w14:textId="77777777" w:rsidR="002D68EC" w:rsidRDefault="0069493F">
            <w:pPr>
              <w:pStyle w:val="TableParagraph"/>
              <w:spacing w:before="61"/>
              <w:ind w:left="107"/>
              <w:rPr>
                <w:sz w:val="24"/>
              </w:rPr>
            </w:pPr>
            <w:r>
              <w:rPr>
                <w:sz w:val="24"/>
              </w:rPr>
              <w:t>Märkus</w:t>
            </w:r>
            <w:r>
              <w:rPr>
                <w:spacing w:val="-2"/>
                <w:sz w:val="24"/>
              </w:rPr>
              <w:t xml:space="preserve"> </w:t>
            </w:r>
            <w:r>
              <w:rPr>
                <w:spacing w:val="-5"/>
                <w:sz w:val="24"/>
              </w:rPr>
              <w:t>13</w:t>
            </w:r>
          </w:p>
        </w:tc>
        <w:tc>
          <w:tcPr>
            <w:tcW w:w="12986" w:type="dxa"/>
            <w:gridSpan w:val="3"/>
          </w:tcPr>
          <w:p w14:paraId="04D0C7AF"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15</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w:t>
            </w:r>
            <w:r>
              <w:rPr>
                <w:spacing w:val="-1"/>
                <w:sz w:val="24"/>
              </w:rPr>
              <w:t xml:space="preserve"> </w:t>
            </w:r>
            <w:r>
              <w:rPr>
                <w:sz w:val="24"/>
              </w:rPr>
              <w:t>üle</w:t>
            </w:r>
            <w:r>
              <w:rPr>
                <w:spacing w:val="-2"/>
                <w:sz w:val="24"/>
              </w:rPr>
              <w:t xml:space="preserve"> </w:t>
            </w:r>
            <w:r>
              <w:rPr>
                <w:sz w:val="24"/>
              </w:rPr>
              <w:t>18</w:t>
            </w:r>
            <w:r>
              <w:rPr>
                <w:spacing w:val="-2"/>
                <w:sz w:val="24"/>
              </w:rPr>
              <w:t xml:space="preserve"> </w:t>
            </w:r>
            <w:r>
              <w:rPr>
                <w:sz w:val="24"/>
              </w:rPr>
              <w:t>%</w:t>
            </w:r>
            <w:r>
              <w:rPr>
                <w:spacing w:val="-3"/>
                <w:sz w:val="24"/>
              </w:rPr>
              <w:t xml:space="preserve"> </w:t>
            </w:r>
            <w:r>
              <w:rPr>
                <w:sz w:val="24"/>
              </w:rPr>
              <w:t>mahust:</w:t>
            </w:r>
            <w:r>
              <w:rPr>
                <w:spacing w:val="-2"/>
                <w:sz w:val="24"/>
              </w:rPr>
              <w:t xml:space="preserve"> </w:t>
            </w:r>
            <w:r>
              <w:rPr>
                <w:sz w:val="24"/>
              </w:rPr>
              <w:t>18,6</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18</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 üle 22 % mahust: 20,9 EUR/</w:t>
            </w:r>
            <w:proofErr w:type="spellStart"/>
            <w:r>
              <w:rPr>
                <w:sz w:val="24"/>
              </w:rPr>
              <w:t>hl</w:t>
            </w:r>
            <w:proofErr w:type="spellEnd"/>
            <w:r>
              <w:rPr>
                <w:sz w:val="24"/>
              </w:rPr>
              <w:t>.</w:t>
            </w:r>
          </w:p>
        </w:tc>
      </w:tr>
      <w:tr w:rsidR="002D68EC" w14:paraId="0F6FF3BF" w14:textId="77777777">
        <w:trPr>
          <w:trHeight w:val="671"/>
        </w:trPr>
        <w:tc>
          <w:tcPr>
            <w:tcW w:w="1584" w:type="dxa"/>
          </w:tcPr>
          <w:p w14:paraId="22C52192" w14:textId="77777777" w:rsidR="002D68EC" w:rsidRDefault="0069493F">
            <w:pPr>
              <w:pStyle w:val="TableParagraph"/>
              <w:spacing w:before="61"/>
              <w:ind w:left="107"/>
              <w:rPr>
                <w:sz w:val="24"/>
              </w:rPr>
            </w:pPr>
            <w:r>
              <w:rPr>
                <w:sz w:val="24"/>
              </w:rPr>
              <w:t>Märkus</w:t>
            </w:r>
            <w:r>
              <w:rPr>
                <w:spacing w:val="-2"/>
                <w:sz w:val="24"/>
              </w:rPr>
              <w:t xml:space="preserve"> </w:t>
            </w:r>
            <w:r>
              <w:rPr>
                <w:spacing w:val="-5"/>
                <w:sz w:val="24"/>
              </w:rPr>
              <w:t>14</w:t>
            </w:r>
          </w:p>
        </w:tc>
        <w:tc>
          <w:tcPr>
            <w:tcW w:w="12986" w:type="dxa"/>
            <w:gridSpan w:val="3"/>
          </w:tcPr>
          <w:p w14:paraId="7FA59C73"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kuni</w:t>
            </w:r>
            <w:r>
              <w:rPr>
                <w:spacing w:val="-2"/>
                <w:sz w:val="24"/>
              </w:rPr>
              <w:t xml:space="preserve"> </w:t>
            </w:r>
            <w:r>
              <w:rPr>
                <w:sz w:val="24"/>
              </w:rPr>
              <w:t>13</w:t>
            </w:r>
            <w:r>
              <w:rPr>
                <w:spacing w:val="-1"/>
                <w:sz w:val="24"/>
              </w:rPr>
              <w:t xml:space="preserve"> </w:t>
            </w:r>
            <w:r>
              <w:rPr>
                <w:sz w:val="24"/>
              </w:rPr>
              <w:t>%</w:t>
            </w:r>
            <w:r>
              <w:rPr>
                <w:spacing w:val="-3"/>
                <w:sz w:val="24"/>
              </w:rPr>
              <w:t xml:space="preserve"> </w:t>
            </w:r>
            <w:r>
              <w:rPr>
                <w:sz w:val="24"/>
              </w:rPr>
              <w:t>mahust: 13,1</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13 %,</w:t>
            </w:r>
            <w:r>
              <w:rPr>
                <w:spacing w:val="-2"/>
                <w:sz w:val="24"/>
              </w:rPr>
              <w:t xml:space="preserve"> </w:t>
            </w:r>
            <w:r>
              <w:rPr>
                <w:sz w:val="24"/>
              </w:rPr>
              <w:t>kuid</w:t>
            </w:r>
            <w:r>
              <w:rPr>
                <w:spacing w:val="-2"/>
                <w:sz w:val="24"/>
              </w:rPr>
              <w:t xml:space="preserve"> </w:t>
            </w:r>
            <w:r>
              <w:rPr>
                <w:sz w:val="24"/>
              </w:rPr>
              <w:t>mitte</w:t>
            </w:r>
            <w:r>
              <w:rPr>
                <w:spacing w:val="-2"/>
                <w:sz w:val="24"/>
              </w:rPr>
              <w:t xml:space="preserve"> </w:t>
            </w:r>
            <w:r>
              <w:rPr>
                <w:sz w:val="24"/>
              </w:rPr>
              <w:t>üle</w:t>
            </w:r>
            <w:r>
              <w:rPr>
                <w:spacing w:val="-3"/>
                <w:sz w:val="24"/>
              </w:rPr>
              <w:t xml:space="preserve"> </w:t>
            </w:r>
            <w:r>
              <w:rPr>
                <w:sz w:val="24"/>
              </w:rPr>
              <w:t>15</w:t>
            </w:r>
            <w:r>
              <w:rPr>
                <w:spacing w:val="-2"/>
                <w:sz w:val="24"/>
              </w:rPr>
              <w:t xml:space="preserve"> </w:t>
            </w:r>
            <w:r>
              <w:rPr>
                <w:sz w:val="24"/>
              </w:rPr>
              <w:t>%</w:t>
            </w:r>
            <w:r>
              <w:rPr>
                <w:spacing w:val="-3"/>
                <w:sz w:val="24"/>
              </w:rPr>
              <w:t xml:space="preserve"> </w:t>
            </w:r>
            <w:r>
              <w:rPr>
                <w:sz w:val="24"/>
              </w:rPr>
              <w:t>mahust: 14,2 EUR/</w:t>
            </w:r>
            <w:proofErr w:type="spellStart"/>
            <w:r>
              <w:rPr>
                <w:sz w:val="24"/>
              </w:rPr>
              <w:t>hl</w:t>
            </w:r>
            <w:proofErr w:type="spellEnd"/>
            <w:r>
              <w:rPr>
                <w:sz w:val="24"/>
              </w:rPr>
              <w:t>.</w:t>
            </w:r>
          </w:p>
        </w:tc>
      </w:tr>
      <w:tr w:rsidR="002D68EC" w14:paraId="0E470B57" w14:textId="77777777">
        <w:trPr>
          <w:trHeight w:val="671"/>
        </w:trPr>
        <w:tc>
          <w:tcPr>
            <w:tcW w:w="1584" w:type="dxa"/>
          </w:tcPr>
          <w:p w14:paraId="54E6A58D" w14:textId="77777777" w:rsidR="002D68EC" w:rsidRDefault="0069493F">
            <w:pPr>
              <w:pStyle w:val="TableParagraph"/>
              <w:ind w:left="107"/>
              <w:rPr>
                <w:sz w:val="24"/>
              </w:rPr>
            </w:pPr>
            <w:r>
              <w:rPr>
                <w:sz w:val="24"/>
              </w:rPr>
              <w:t>Märkus</w:t>
            </w:r>
            <w:r>
              <w:rPr>
                <w:spacing w:val="-2"/>
                <w:sz w:val="24"/>
              </w:rPr>
              <w:t xml:space="preserve"> </w:t>
            </w:r>
            <w:r>
              <w:rPr>
                <w:spacing w:val="-5"/>
                <w:sz w:val="24"/>
              </w:rPr>
              <w:t>15</w:t>
            </w:r>
          </w:p>
        </w:tc>
        <w:tc>
          <w:tcPr>
            <w:tcW w:w="12986" w:type="dxa"/>
            <w:gridSpan w:val="3"/>
          </w:tcPr>
          <w:p w14:paraId="2F69F0C9"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kuni</w:t>
            </w:r>
            <w:r>
              <w:rPr>
                <w:spacing w:val="-2"/>
                <w:sz w:val="24"/>
              </w:rPr>
              <w:t xml:space="preserve"> </w:t>
            </w:r>
            <w:r>
              <w:rPr>
                <w:sz w:val="24"/>
              </w:rPr>
              <w:t>13 %</w:t>
            </w:r>
            <w:r>
              <w:rPr>
                <w:spacing w:val="-3"/>
                <w:sz w:val="24"/>
              </w:rPr>
              <w:t xml:space="preserve"> </w:t>
            </w:r>
            <w:r>
              <w:rPr>
                <w:sz w:val="24"/>
              </w:rPr>
              <w:t>mahust: 13,1</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13 %,</w:t>
            </w:r>
            <w:r>
              <w:rPr>
                <w:spacing w:val="-2"/>
                <w:sz w:val="24"/>
              </w:rPr>
              <w:t xml:space="preserve"> </w:t>
            </w:r>
            <w:r>
              <w:rPr>
                <w:sz w:val="24"/>
              </w:rPr>
              <w:t>kuid</w:t>
            </w:r>
            <w:r>
              <w:rPr>
                <w:spacing w:val="-2"/>
                <w:sz w:val="24"/>
              </w:rPr>
              <w:t xml:space="preserve"> </w:t>
            </w:r>
            <w:r>
              <w:rPr>
                <w:sz w:val="24"/>
              </w:rPr>
              <w:t>mitte</w:t>
            </w:r>
            <w:r>
              <w:rPr>
                <w:spacing w:val="-2"/>
                <w:sz w:val="24"/>
              </w:rPr>
              <w:t xml:space="preserve"> </w:t>
            </w:r>
            <w:r>
              <w:rPr>
                <w:sz w:val="24"/>
              </w:rPr>
              <w:t>üle</w:t>
            </w:r>
            <w:r>
              <w:rPr>
                <w:spacing w:val="-3"/>
                <w:sz w:val="24"/>
              </w:rPr>
              <w:t xml:space="preserve"> </w:t>
            </w:r>
            <w:r>
              <w:rPr>
                <w:sz w:val="24"/>
              </w:rPr>
              <w:t>15</w:t>
            </w:r>
            <w:r>
              <w:rPr>
                <w:spacing w:val="-2"/>
                <w:sz w:val="24"/>
              </w:rPr>
              <w:t xml:space="preserve"> </w:t>
            </w:r>
            <w:r>
              <w:rPr>
                <w:sz w:val="24"/>
              </w:rPr>
              <w:t>%</w:t>
            </w:r>
            <w:r>
              <w:rPr>
                <w:spacing w:val="-3"/>
                <w:sz w:val="24"/>
              </w:rPr>
              <w:t xml:space="preserve"> </w:t>
            </w:r>
            <w:r>
              <w:rPr>
                <w:sz w:val="24"/>
              </w:rPr>
              <w:t>mahust: 15,4 EUR/</w:t>
            </w:r>
            <w:proofErr w:type="spellStart"/>
            <w:r>
              <w:rPr>
                <w:sz w:val="24"/>
              </w:rPr>
              <w:t>hl</w:t>
            </w:r>
            <w:proofErr w:type="spellEnd"/>
            <w:r>
              <w:rPr>
                <w:sz w:val="24"/>
              </w:rPr>
              <w:t>.</w:t>
            </w:r>
          </w:p>
        </w:tc>
      </w:tr>
      <w:tr w:rsidR="002D68EC" w14:paraId="1F5D7802" w14:textId="77777777">
        <w:trPr>
          <w:trHeight w:val="671"/>
        </w:trPr>
        <w:tc>
          <w:tcPr>
            <w:tcW w:w="1584" w:type="dxa"/>
          </w:tcPr>
          <w:p w14:paraId="568AC48C" w14:textId="77777777" w:rsidR="002D68EC" w:rsidRDefault="0069493F">
            <w:pPr>
              <w:pStyle w:val="TableParagraph"/>
              <w:ind w:left="107"/>
              <w:rPr>
                <w:sz w:val="24"/>
              </w:rPr>
            </w:pPr>
            <w:r>
              <w:rPr>
                <w:sz w:val="24"/>
              </w:rPr>
              <w:t>Märkus</w:t>
            </w:r>
            <w:r>
              <w:rPr>
                <w:spacing w:val="-2"/>
                <w:sz w:val="24"/>
              </w:rPr>
              <w:t xml:space="preserve"> </w:t>
            </w:r>
            <w:r>
              <w:rPr>
                <w:spacing w:val="-5"/>
                <w:sz w:val="24"/>
              </w:rPr>
              <w:t>16</w:t>
            </w:r>
          </w:p>
        </w:tc>
        <w:tc>
          <w:tcPr>
            <w:tcW w:w="12986" w:type="dxa"/>
            <w:gridSpan w:val="3"/>
          </w:tcPr>
          <w:p w14:paraId="24A314B0" w14:textId="77777777" w:rsidR="002D68EC" w:rsidRDefault="0069493F">
            <w:pPr>
              <w:pStyle w:val="TableParagraph"/>
              <w:rPr>
                <w:sz w:val="24"/>
              </w:rPr>
            </w:pPr>
            <w:r>
              <w:rPr>
                <w:sz w:val="24"/>
              </w:rPr>
              <w:t>Tegeliku</w:t>
            </w:r>
            <w:r>
              <w:rPr>
                <w:spacing w:val="-2"/>
                <w:sz w:val="24"/>
              </w:rPr>
              <w:t xml:space="preserve"> </w:t>
            </w:r>
            <w:r>
              <w:rPr>
                <w:sz w:val="24"/>
              </w:rPr>
              <w:t>alkoholisisaldusega</w:t>
            </w:r>
            <w:r>
              <w:rPr>
                <w:spacing w:val="-4"/>
                <w:sz w:val="24"/>
              </w:rPr>
              <w:t xml:space="preserve"> </w:t>
            </w:r>
            <w:r>
              <w:rPr>
                <w:sz w:val="24"/>
              </w:rPr>
              <w:t>kuni</w:t>
            </w:r>
            <w:r>
              <w:rPr>
                <w:spacing w:val="-2"/>
                <w:sz w:val="24"/>
              </w:rPr>
              <w:t xml:space="preserve"> </w:t>
            </w:r>
            <w:r>
              <w:rPr>
                <w:sz w:val="24"/>
              </w:rPr>
              <w:t>13 %</w:t>
            </w:r>
            <w:r>
              <w:rPr>
                <w:spacing w:val="-3"/>
                <w:sz w:val="24"/>
              </w:rPr>
              <w:t xml:space="preserve"> </w:t>
            </w:r>
            <w:r>
              <w:rPr>
                <w:sz w:val="24"/>
              </w:rPr>
              <w:t>mahust: 14,8</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13 %,</w:t>
            </w:r>
            <w:r>
              <w:rPr>
                <w:spacing w:val="-2"/>
                <w:sz w:val="24"/>
              </w:rPr>
              <w:t xml:space="preserve"> </w:t>
            </w:r>
            <w:r>
              <w:rPr>
                <w:sz w:val="24"/>
              </w:rPr>
              <w:t>kuid</w:t>
            </w:r>
            <w:r>
              <w:rPr>
                <w:spacing w:val="-2"/>
                <w:sz w:val="24"/>
              </w:rPr>
              <w:t xml:space="preserve"> </w:t>
            </w:r>
            <w:r>
              <w:rPr>
                <w:sz w:val="24"/>
              </w:rPr>
              <w:t>mitte</w:t>
            </w:r>
            <w:r>
              <w:rPr>
                <w:spacing w:val="-2"/>
                <w:sz w:val="24"/>
              </w:rPr>
              <w:t xml:space="preserve"> </w:t>
            </w:r>
            <w:r>
              <w:rPr>
                <w:sz w:val="24"/>
              </w:rPr>
              <w:t>üle</w:t>
            </w:r>
            <w:r>
              <w:rPr>
                <w:spacing w:val="-3"/>
                <w:sz w:val="24"/>
              </w:rPr>
              <w:t xml:space="preserve"> </w:t>
            </w:r>
            <w:r>
              <w:rPr>
                <w:sz w:val="24"/>
              </w:rPr>
              <w:t>15</w:t>
            </w:r>
            <w:r>
              <w:rPr>
                <w:spacing w:val="-2"/>
                <w:sz w:val="24"/>
              </w:rPr>
              <w:t xml:space="preserve"> </w:t>
            </w:r>
            <w:r>
              <w:rPr>
                <w:sz w:val="24"/>
              </w:rPr>
              <w:t>%</w:t>
            </w:r>
            <w:r>
              <w:rPr>
                <w:spacing w:val="-3"/>
                <w:sz w:val="24"/>
              </w:rPr>
              <w:t xml:space="preserve"> </w:t>
            </w:r>
            <w:r>
              <w:rPr>
                <w:sz w:val="24"/>
              </w:rPr>
              <w:t>mahust: 15,8 EUR/</w:t>
            </w:r>
            <w:proofErr w:type="spellStart"/>
            <w:r>
              <w:rPr>
                <w:sz w:val="24"/>
              </w:rPr>
              <w:t>hl</w:t>
            </w:r>
            <w:proofErr w:type="spellEnd"/>
            <w:r>
              <w:rPr>
                <w:sz w:val="24"/>
              </w:rPr>
              <w:t>.</w:t>
            </w:r>
          </w:p>
        </w:tc>
      </w:tr>
      <w:tr w:rsidR="002D68EC" w14:paraId="7E5508DF" w14:textId="77777777">
        <w:trPr>
          <w:trHeight w:val="671"/>
        </w:trPr>
        <w:tc>
          <w:tcPr>
            <w:tcW w:w="1584" w:type="dxa"/>
          </w:tcPr>
          <w:p w14:paraId="5FD1B6EC" w14:textId="77777777" w:rsidR="002D68EC" w:rsidRDefault="0069493F">
            <w:pPr>
              <w:pStyle w:val="TableParagraph"/>
              <w:ind w:left="107"/>
              <w:rPr>
                <w:sz w:val="24"/>
              </w:rPr>
            </w:pPr>
            <w:r>
              <w:rPr>
                <w:sz w:val="24"/>
              </w:rPr>
              <w:t>Märkus</w:t>
            </w:r>
            <w:r>
              <w:rPr>
                <w:spacing w:val="-2"/>
                <w:sz w:val="24"/>
              </w:rPr>
              <w:t xml:space="preserve"> </w:t>
            </w:r>
            <w:r>
              <w:rPr>
                <w:spacing w:val="-5"/>
                <w:sz w:val="24"/>
              </w:rPr>
              <w:t>17</w:t>
            </w:r>
          </w:p>
        </w:tc>
        <w:tc>
          <w:tcPr>
            <w:tcW w:w="12986" w:type="dxa"/>
            <w:gridSpan w:val="3"/>
          </w:tcPr>
          <w:p w14:paraId="0B635F8B" w14:textId="77777777" w:rsidR="002D68EC" w:rsidRDefault="0069493F">
            <w:pPr>
              <w:pStyle w:val="TableParagraph"/>
              <w:ind w:right="188"/>
              <w:rPr>
                <w:sz w:val="24"/>
              </w:rPr>
            </w:pPr>
            <w:r>
              <w:rPr>
                <w:sz w:val="24"/>
              </w:rPr>
              <w:t>Tegeliku</w:t>
            </w:r>
            <w:r>
              <w:rPr>
                <w:spacing w:val="-2"/>
                <w:sz w:val="24"/>
              </w:rPr>
              <w:t xml:space="preserve"> </w:t>
            </w:r>
            <w:r>
              <w:rPr>
                <w:sz w:val="24"/>
              </w:rPr>
              <w:t>alkoholisisaldusega</w:t>
            </w:r>
            <w:r>
              <w:rPr>
                <w:spacing w:val="-4"/>
                <w:sz w:val="24"/>
              </w:rPr>
              <w:t xml:space="preserve"> </w:t>
            </w:r>
            <w:r>
              <w:rPr>
                <w:sz w:val="24"/>
              </w:rPr>
              <w:t>kuni</w:t>
            </w:r>
            <w:r>
              <w:rPr>
                <w:spacing w:val="-2"/>
                <w:sz w:val="24"/>
              </w:rPr>
              <w:t xml:space="preserve"> </w:t>
            </w:r>
            <w:r>
              <w:rPr>
                <w:sz w:val="24"/>
              </w:rPr>
              <w:t>13</w:t>
            </w:r>
            <w:r>
              <w:rPr>
                <w:spacing w:val="-1"/>
                <w:sz w:val="24"/>
              </w:rPr>
              <w:t xml:space="preserve"> </w:t>
            </w:r>
            <w:r>
              <w:rPr>
                <w:sz w:val="24"/>
              </w:rPr>
              <w:t>%</w:t>
            </w:r>
            <w:r>
              <w:rPr>
                <w:spacing w:val="-3"/>
                <w:sz w:val="24"/>
              </w:rPr>
              <w:t xml:space="preserve"> </w:t>
            </w:r>
            <w:r>
              <w:rPr>
                <w:sz w:val="24"/>
              </w:rPr>
              <w:t>mahust: 9,9</w:t>
            </w:r>
            <w:r>
              <w:rPr>
                <w:spacing w:val="-2"/>
                <w:sz w:val="24"/>
              </w:rPr>
              <w:t xml:space="preserve"> </w:t>
            </w:r>
            <w:r>
              <w:rPr>
                <w:sz w:val="24"/>
              </w:rPr>
              <w:t>EUR/</w:t>
            </w:r>
            <w:proofErr w:type="spellStart"/>
            <w:r>
              <w:rPr>
                <w:sz w:val="24"/>
              </w:rPr>
              <w:t>hl</w:t>
            </w:r>
            <w:proofErr w:type="spellEnd"/>
            <w:r>
              <w:rPr>
                <w:sz w:val="24"/>
              </w:rPr>
              <w:t>.</w:t>
            </w:r>
            <w:r>
              <w:rPr>
                <w:spacing w:val="-2"/>
                <w:sz w:val="24"/>
              </w:rPr>
              <w:t xml:space="preserve"> </w:t>
            </w:r>
            <w:r>
              <w:rPr>
                <w:sz w:val="24"/>
              </w:rPr>
              <w:t>Tegeliku</w:t>
            </w:r>
            <w:r>
              <w:rPr>
                <w:spacing w:val="-2"/>
                <w:sz w:val="24"/>
              </w:rPr>
              <w:t xml:space="preserve"> </w:t>
            </w:r>
            <w:r>
              <w:rPr>
                <w:sz w:val="24"/>
              </w:rPr>
              <w:t>alkoholisisaldusega</w:t>
            </w:r>
            <w:r>
              <w:rPr>
                <w:spacing w:val="-4"/>
                <w:sz w:val="24"/>
              </w:rPr>
              <w:t xml:space="preserve"> </w:t>
            </w:r>
            <w:r>
              <w:rPr>
                <w:sz w:val="24"/>
              </w:rPr>
              <w:t>üle</w:t>
            </w:r>
            <w:r>
              <w:rPr>
                <w:spacing w:val="-2"/>
                <w:sz w:val="24"/>
              </w:rPr>
              <w:t xml:space="preserve"> </w:t>
            </w:r>
            <w:r>
              <w:rPr>
                <w:sz w:val="24"/>
              </w:rPr>
              <w:t>13</w:t>
            </w:r>
            <w:r>
              <w:rPr>
                <w:spacing w:val="-1"/>
                <w:sz w:val="24"/>
              </w:rPr>
              <w:t xml:space="preserve"> </w:t>
            </w:r>
            <w:r>
              <w:rPr>
                <w:sz w:val="24"/>
              </w:rPr>
              <w:t>%,</w:t>
            </w:r>
            <w:r>
              <w:rPr>
                <w:spacing w:val="-2"/>
                <w:sz w:val="24"/>
              </w:rPr>
              <w:t xml:space="preserve"> </w:t>
            </w:r>
            <w:r>
              <w:rPr>
                <w:sz w:val="24"/>
              </w:rPr>
              <w:t>kuid</w:t>
            </w:r>
            <w:r>
              <w:rPr>
                <w:spacing w:val="-2"/>
                <w:sz w:val="24"/>
              </w:rPr>
              <w:t xml:space="preserve"> </w:t>
            </w:r>
            <w:r>
              <w:rPr>
                <w:sz w:val="24"/>
              </w:rPr>
              <w:t>mitte</w:t>
            </w:r>
            <w:r>
              <w:rPr>
                <w:spacing w:val="-2"/>
                <w:sz w:val="24"/>
              </w:rPr>
              <w:t xml:space="preserve"> </w:t>
            </w:r>
            <w:r>
              <w:rPr>
                <w:sz w:val="24"/>
              </w:rPr>
              <w:t>üle</w:t>
            </w:r>
            <w:r>
              <w:rPr>
                <w:spacing w:val="-3"/>
                <w:sz w:val="24"/>
              </w:rPr>
              <w:t xml:space="preserve"> </w:t>
            </w:r>
            <w:r>
              <w:rPr>
                <w:sz w:val="24"/>
              </w:rPr>
              <w:t>15</w:t>
            </w:r>
            <w:r>
              <w:rPr>
                <w:spacing w:val="-2"/>
                <w:sz w:val="24"/>
              </w:rPr>
              <w:t xml:space="preserve"> </w:t>
            </w:r>
            <w:r>
              <w:rPr>
                <w:sz w:val="24"/>
              </w:rPr>
              <w:t>%</w:t>
            </w:r>
            <w:r>
              <w:rPr>
                <w:spacing w:val="-3"/>
                <w:sz w:val="24"/>
              </w:rPr>
              <w:t xml:space="preserve"> </w:t>
            </w:r>
            <w:r>
              <w:rPr>
                <w:sz w:val="24"/>
              </w:rPr>
              <w:t>mahust: 12,1 EUR/</w:t>
            </w:r>
            <w:proofErr w:type="spellStart"/>
            <w:r>
              <w:rPr>
                <w:sz w:val="24"/>
              </w:rPr>
              <w:t>hl</w:t>
            </w:r>
            <w:proofErr w:type="spellEnd"/>
            <w:r>
              <w:rPr>
                <w:sz w:val="24"/>
              </w:rPr>
              <w:t>.</w:t>
            </w:r>
          </w:p>
        </w:tc>
      </w:tr>
    </w:tbl>
    <w:p w14:paraId="1F4247C1" w14:textId="77777777" w:rsidR="002D68EC" w:rsidRDefault="002D68EC">
      <w:pPr>
        <w:pStyle w:val="TableParagraph"/>
        <w:rPr>
          <w:sz w:val="24"/>
        </w:rPr>
        <w:sectPr w:rsidR="002D68EC">
          <w:pgSz w:w="16840" w:h="11910" w:orient="landscape"/>
          <w:pgMar w:top="1340" w:right="992" w:bottom="1380" w:left="992" w:header="0" w:footer="1199" w:gutter="0"/>
          <w:cols w:space="708"/>
        </w:sectPr>
      </w:pPr>
    </w:p>
    <w:p w14:paraId="4CC76A97" w14:textId="77777777" w:rsidR="002D68EC" w:rsidRDefault="0069493F">
      <w:pPr>
        <w:pStyle w:val="Pealkiri2"/>
        <w:spacing w:before="62"/>
      </w:pPr>
      <w:r>
        <w:rPr>
          <w:u w:val="single"/>
        </w:rPr>
        <w:lastRenderedPageBreak/>
        <w:t>Liide</w:t>
      </w:r>
      <w:r>
        <w:rPr>
          <w:spacing w:val="-4"/>
          <w:u w:val="single"/>
        </w:rPr>
        <w:t xml:space="preserve"> </w:t>
      </w:r>
      <w:r>
        <w:rPr>
          <w:u w:val="single"/>
        </w:rPr>
        <w:t>2-A-</w:t>
      </w:r>
      <w:r>
        <w:rPr>
          <w:spacing w:val="-10"/>
          <w:u w:val="single"/>
        </w:rPr>
        <w:t>2</w:t>
      </w:r>
    </w:p>
    <w:p w14:paraId="1950F488" w14:textId="77777777" w:rsidR="002D68EC" w:rsidRDefault="002D68EC">
      <w:pPr>
        <w:pStyle w:val="Kehatekst"/>
        <w:rPr>
          <w:b/>
        </w:rPr>
      </w:pPr>
    </w:p>
    <w:p w14:paraId="51C1B86F" w14:textId="77777777" w:rsidR="002D68EC" w:rsidRDefault="002D68EC">
      <w:pPr>
        <w:pStyle w:val="Kehatekst"/>
        <w:rPr>
          <w:b/>
        </w:rPr>
      </w:pPr>
    </w:p>
    <w:p w14:paraId="0FCD488D" w14:textId="77777777" w:rsidR="002D68EC" w:rsidRDefault="002D68EC">
      <w:pPr>
        <w:pStyle w:val="Kehatekst"/>
        <w:spacing w:before="133"/>
        <w:rPr>
          <w:b/>
        </w:rPr>
      </w:pPr>
    </w:p>
    <w:p w14:paraId="516514F9" w14:textId="77777777" w:rsidR="002D68EC" w:rsidRDefault="0069493F">
      <w:pPr>
        <w:pStyle w:val="Kehatekst"/>
        <w:spacing w:before="1"/>
        <w:ind w:left="1" w:right="3"/>
        <w:jc w:val="center"/>
        <w:rPr>
          <w:b/>
          <w:position w:val="8"/>
          <w:sz w:val="16"/>
        </w:rPr>
      </w:pPr>
      <w:r>
        <w:t>MEHHIKO</w:t>
      </w:r>
      <w:r>
        <w:rPr>
          <w:spacing w:val="-8"/>
        </w:rPr>
        <w:t xml:space="preserve"> </w:t>
      </w:r>
      <w:r>
        <w:t>TOLLITARIIFIDE</w:t>
      </w:r>
      <w:r>
        <w:rPr>
          <w:spacing w:val="-5"/>
        </w:rPr>
        <w:t xml:space="preserve"> </w:t>
      </w:r>
      <w:r>
        <w:t>KAOTAMISE</w:t>
      </w:r>
      <w:r>
        <w:rPr>
          <w:spacing w:val="-4"/>
        </w:rPr>
        <w:t xml:space="preserve"> </w:t>
      </w:r>
      <w:r>
        <w:rPr>
          <w:spacing w:val="-2"/>
        </w:rPr>
        <w:t>AJAKAVA</w:t>
      </w:r>
      <w:r>
        <w:rPr>
          <w:b/>
          <w:spacing w:val="-2"/>
          <w:position w:val="8"/>
          <w:sz w:val="16"/>
        </w:rPr>
        <w:t>i</w:t>
      </w:r>
    </w:p>
    <w:p w14:paraId="2DE286CD" w14:textId="77777777" w:rsidR="002D68EC" w:rsidRDefault="002D68EC">
      <w:pPr>
        <w:pStyle w:val="Kehatekst"/>
        <w:rPr>
          <w:b/>
          <w:sz w:val="20"/>
        </w:rPr>
      </w:pPr>
    </w:p>
    <w:p w14:paraId="665A20FD" w14:textId="77777777" w:rsidR="002D68EC" w:rsidRDefault="002D68EC">
      <w:pPr>
        <w:pStyle w:val="Kehatekst"/>
        <w:spacing w:before="93"/>
        <w:rPr>
          <w:b/>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50D79482" w14:textId="77777777">
        <w:trPr>
          <w:trHeight w:val="947"/>
        </w:trPr>
        <w:tc>
          <w:tcPr>
            <w:tcW w:w="1908" w:type="dxa"/>
          </w:tcPr>
          <w:p w14:paraId="2AB084CB" w14:textId="77777777" w:rsidR="002D68EC" w:rsidRDefault="0069493F">
            <w:pPr>
              <w:pStyle w:val="TableParagraph"/>
              <w:spacing w:before="53"/>
              <w:ind w:left="8"/>
              <w:jc w:val="center"/>
              <w:rPr>
                <w:b/>
                <w:position w:val="8"/>
                <w:sz w:val="16"/>
              </w:rPr>
            </w:pPr>
            <w:r>
              <w:rPr>
                <w:sz w:val="24"/>
              </w:rPr>
              <w:t>HS-kood</w:t>
            </w:r>
            <w:r>
              <w:rPr>
                <w:spacing w:val="-2"/>
                <w:sz w:val="24"/>
              </w:rPr>
              <w:t xml:space="preserve"> 2012</w:t>
            </w:r>
            <w:r>
              <w:rPr>
                <w:b/>
                <w:spacing w:val="-2"/>
                <w:position w:val="8"/>
                <w:sz w:val="16"/>
              </w:rPr>
              <w:t>(1)</w:t>
            </w:r>
          </w:p>
          <w:p w14:paraId="50E33563"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7840868" w14:textId="77777777" w:rsidR="002D68EC" w:rsidRDefault="002D68EC">
            <w:pPr>
              <w:pStyle w:val="TableParagraph"/>
              <w:spacing w:before="58"/>
              <w:ind w:left="0"/>
              <w:rPr>
                <w:b/>
                <w:sz w:val="24"/>
              </w:rPr>
            </w:pPr>
          </w:p>
          <w:p w14:paraId="5F4357C5" w14:textId="77777777" w:rsidR="002D68EC" w:rsidRDefault="0069493F">
            <w:pPr>
              <w:pStyle w:val="TableParagraph"/>
              <w:spacing w:before="1"/>
              <w:ind w:left="14"/>
              <w:jc w:val="center"/>
              <w:rPr>
                <w:sz w:val="24"/>
              </w:rPr>
            </w:pPr>
            <w:r>
              <w:rPr>
                <w:spacing w:val="-2"/>
                <w:sz w:val="24"/>
              </w:rPr>
              <w:t>Kirjeldus</w:t>
            </w:r>
          </w:p>
        </w:tc>
        <w:tc>
          <w:tcPr>
            <w:tcW w:w="3152" w:type="dxa"/>
          </w:tcPr>
          <w:p w14:paraId="358B002D" w14:textId="77777777" w:rsidR="002D68EC" w:rsidRDefault="002D68EC">
            <w:pPr>
              <w:pStyle w:val="TableParagraph"/>
              <w:spacing w:before="58"/>
              <w:ind w:left="0"/>
              <w:rPr>
                <w:b/>
                <w:sz w:val="24"/>
              </w:rPr>
            </w:pPr>
          </w:p>
          <w:p w14:paraId="30928F7F" w14:textId="77777777" w:rsidR="002D68EC" w:rsidRDefault="0069493F">
            <w:pPr>
              <w:pStyle w:val="TableParagraph"/>
              <w:spacing w:before="1"/>
              <w:ind w:left="7" w:right="2"/>
              <w:jc w:val="center"/>
              <w:rPr>
                <w:sz w:val="24"/>
              </w:rPr>
            </w:pPr>
            <w:r>
              <w:rPr>
                <w:spacing w:val="-2"/>
                <w:sz w:val="24"/>
              </w:rPr>
              <w:t>Baasmäär</w:t>
            </w:r>
          </w:p>
        </w:tc>
        <w:tc>
          <w:tcPr>
            <w:tcW w:w="2297" w:type="dxa"/>
          </w:tcPr>
          <w:p w14:paraId="0197CA1E" w14:textId="77777777" w:rsidR="002D68EC" w:rsidRDefault="002D68EC">
            <w:pPr>
              <w:pStyle w:val="TableParagraph"/>
              <w:spacing w:before="58"/>
              <w:ind w:left="0"/>
              <w:rPr>
                <w:b/>
                <w:sz w:val="24"/>
              </w:rPr>
            </w:pPr>
          </w:p>
          <w:p w14:paraId="37317F3F" w14:textId="77777777" w:rsidR="002D68EC" w:rsidRDefault="0069493F">
            <w:pPr>
              <w:pStyle w:val="TableParagraph"/>
              <w:spacing w:before="1"/>
              <w:ind w:left="9"/>
              <w:jc w:val="center"/>
              <w:rPr>
                <w:sz w:val="24"/>
              </w:rPr>
            </w:pPr>
            <w:r>
              <w:rPr>
                <w:spacing w:val="-2"/>
                <w:sz w:val="24"/>
              </w:rPr>
              <w:t>Üleminekukategooria</w:t>
            </w:r>
          </w:p>
        </w:tc>
        <w:tc>
          <w:tcPr>
            <w:tcW w:w="1455" w:type="dxa"/>
          </w:tcPr>
          <w:p w14:paraId="00EB5D06" w14:textId="77777777" w:rsidR="002D68EC" w:rsidRDefault="002D68EC">
            <w:pPr>
              <w:pStyle w:val="TableParagraph"/>
              <w:spacing w:before="58"/>
              <w:ind w:left="0"/>
              <w:rPr>
                <w:b/>
                <w:sz w:val="24"/>
              </w:rPr>
            </w:pPr>
          </w:p>
          <w:p w14:paraId="605C528B" w14:textId="77777777" w:rsidR="002D68EC" w:rsidRDefault="0069493F">
            <w:pPr>
              <w:pStyle w:val="TableParagraph"/>
              <w:spacing w:before="1"/>
              <w:ind w:left="9" w:right="3"/>
              <w:jc w:val="center"/>
              <w:rPr>
                <w:sz w:val="24"/>
              </w:rPr>
            </w:pPr>
            <w:r>
              <w:rPr>
                <w:spacing w:val="-5"/>
                <w:sz w:val="24"/>
              </w:rPr>
              <w:t>(*)</w:t>
            </w:r>
          </w:p>
        </w:tc>
      </w:tr>
      <w:tr w:rsidR="002D68EC" w14:paraId="41827FD0" w14:textId="77777777">
        <w:trPr>
          <w:trHeight w:val="395"/>
        </w:trPr>
        <w:tc>
          <w:tcPr>
            <w:tcW w:w="1908" w:type="dxa"/>
          </w:tcPr>
          <w:p w14:paraId="796927C0" w14:textId="77777777" w:rsidR="002D68EC" w:rsidRDefault="0069493F">
            <w:pPr>
              <w:pStyle w:val="TableParagraph"/>
              <w:ind w:left="107"/>
              <w:rPr>
                <w:sz w:val="24"/>
              </w:rPr>
            </w:pPr>
            <w:r>
              <w:rPr>
                <w:spacing w:val="-2"/>
                <w:sz w:val="24"/>
              </w:rPr>
              <w:t>0102.29.99</w:t>
            </w:r>
          </w:p>
        </w:tc>
        <w:tc>
          <w:tcPr>
            <w:tcW w:w="5977" w:type="dxa"/>
          </w:tcPr>
          <w:p w14:paraId="5226D980" w14:textId="77777777" w:rsidR="002D68EC" w:rsidRDefault="0069493F">
            <w:pPr>
              <w:pStyle w:val="TableParagraph"/>
              <w:ind w:left="110"/>
              <w:rPr>
                <w:sz w:val="24"/>
              </w:rPr>
            </w:pPr>
            <w:r>
              <w:rPr>
                <w:spacing w:val="-4"/>
                <w:sz w:val="24"/>
              </w:rPr>
              <w:t>Muud</w:t>
            </w:r>
          </w:p>
        </w:tc>
        <w:tc>
          <w:tcPr>
            <w:tcW w:w="3152" w:type="dxa"/>
          </w:tcPr>
          <w:p w14:paraId="3772DAF1"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4C46286A" w14:textId="77777777" w:rsidR="002D68EC" w:rsidRDefault="0069493F">
            <w:pPr>
              <w:pStyle w:val="TableParagraph"/>
              <w:ind w:left="12"/>
              <w:jc w:val="center"/>
              <w:rPr>
                <w:sz w:val="24"/>
              </w:rPr>
            </w:pPr>
            <w:r>
              <w:rPr>
                <w:spacing w:val="-10"/>
                <w:sz w:val="24"/>
              </w:rPr>
              <w:t>0</w:t>
            </w:r>
          </w:p>
        </w:tc>
        <w:tc>
          <w:tcPr>
            <w:tcW w:w="1455" w:type="dxa"/>
          </w:tcPr>
          <w:p w14:paraId="3A8954AF" w14:textId="77777777" w:rsidR="002D68EC" w:rsidRDefault="002D68EC">
            <w:pPr>
              <w:pStyle w:val="TableParagraph"/>
              <w:spacing w:before="0"/>
              <w:ind w:left="0"/>
            </w:pPr>
          </w:p>
        </w:tc>
      </w:tr>
      <w:tr w:rsidR="002D68EC" w14:paraId="5C2380F1" w14:textId="77777777">
        <w:trPr>
          <w:trHeight w:val="395"/>
        </w:trPr>
        <w:tc>
          <w:tcPr>
            <w:tcW w:w="1908" w:type="dxa"/>
          </w:tcPr>
          <w:p w14:paraId="466E17EB" w14:textId="77777777" w:rsidR="002D68EC" w:rsidRDefault="0069493F">
            <w:pPr>
              <w:pStyle w:val="TableParagraph"/>
              <w:ind w:left="107"/>
              <w:rPr>
                <w:sz w:val="24"/>
              </w:rPr>
            </w:pPr>
            <w:r>
              <w:rPr>
                <w:spacing w:val="-2"/>
                <w:sz w:val="24"/>
              </w:rPr>
              <w:t>0102.39.99</w:t>
            </w:r>
          </w:p>
        </w:tc>
        <w:tc>
          <w:tcPr>
            <w:tcW w:w="5977" w:type="dxa"/>
          </w:tcPr>
          <w:p w14:paraId="0898658C" w14:textId="77777777" w:rsidR="002D68EC" w:rsidRDefault="0069493F">
            <w:pPr>
              <w:pStyle w:val="TableParagraph"/>
              <w:ind w:left="110"/>
              <w:rPr>
                <w:sz w:val="24"/>
              </w:rPr>
            </w:pPr>
            <w:r>
              <w:rPr>
                <w:spacing w:val="-4"/>
                <w:sz w:val="24"/>
              </w:rPr>
              <w:t>Muud</w:t>
            </w:r>
          </w:p>
        </w:tc>
        <w:tc>
          <w:tcPr>
            <w:tcW w:w="3152" w:type="dxa"/>
          </w:tcPr>
          <w:p w14:paraId="597C50CC"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11349102" w14:textId="77777777" w:rsidR="002D68EC" w:rsidRDefault="0069493F">
            <w:pPr>
              <w:pStyle w:val="TableParagraph"/>
              <w:ind w:left="12"/>
              <w:jc w:val="center"/>
              <w:rPr>
                <w:sz w:val="24"/>
              </w:rPr>
            </w:pPr>
            <w:r>
              <w:rPr>
                <w:spacing w:val="-10"/>
                <w:sz w:val="24"/>
              </w:rPr>
              <w:t>0</w:t>
            </w:r>
          </w:p>
        </w:tc>
        <w:tc>
          <w:tcPr>
            <w:tcW w:w="1455" w:type="dxa"/>
          </w:tcPr>
          <w:p w14:paraId="28ABA69C" w14:textId="77777777" w:rsidR="002D68EC" w:rsidRDefault="002D68EC">
            <w:pPr>
              <w:pStyle w:val="TableParagraph"/>
              <w:spacing w:before="0"/>
              <w:ind w:left="0"/>
            </w:pPr>
          </w:p>
        </w:tc>
      </w:tr>
      <w:tr w:rsidR="002D68EC" w14:paraId="4B14FD70" w14:textId="77777777">
        <w:trPr>
          <w:trHeight w:val="398"/>
        </w:trPr>
        <w:tc>
          <w:tcPr>
            <w:tcW w:w="1908" w:type="dxa"/>
          </w:tcPr>
          <w:p w14:paraId="59168853" w14:textId="77777777" w:rsidR="002D68EC" w:rsidRDefault="0069493F">
            <w:pPr>
              <w:pStyle w:val="TableParagraph"/>
              <w:spacing w:before="61"/>
              <w:ind w:left="107"/>
              <w:rPr>
                <w:sz w:val="24"/>
              </w:rPr>
            </w:pPr>
            <w:r>
              <w:rPr>
                <w:spacing w:val="-2"/>
                <w:sz w:val="24"/>
              </w:rPr>
              <w:t>0102.90.99</w:t>
            </w:r>
          </w:p>
        </w:tc>
        <w:tc>
          <w:tcPr>
            <w:tcW w:w="5977" w:type="dxa"/>
          </w:tcPr>
          <w:p w14:paraId="5078ABC6" w14:textId="77777777" w:rsidR="002D68EC" w:rsidRDefault="0069493F">
            <w:pPr>
              <w:pStyle w:val="TableParagraph"/>
              <w:spacing w:before="61"/>
              <w:ind w:left="110"/>
              <w:rPr>
                <w:sz w:val="24"/>
              </w:rPr>
            </w:pPr>
            <w:r>
              <w:rPr>
                <w:spacing w:val="-4"/>
                <w:sz w:val="24"/>
              </w:rPr>
              <w:t>Muud</w:t>
            </w:r>
          </w:p>
        </w:tc>
        <w:tc>
          <w:tcPr>
            <w:tcW w:w="3152" w:type="dxa"/>
          </w:tcPr>
          <w:p w14:paraId="406299AE" w14:textId="77777777" w:rsidR="002D68EC" w:rsidRDefault="0069493F">
            <w:pPr>
              <w:pStyle w:val="TableParagraph"/>
              <w:spacing w:before="61"/>
              <w:ind w:left="7"/>
              <w:jc w:val="center"/>
              <w:rPr>
                <w:sz w:val="24"/>
              </w:rPr>
            </w:pPr>
            <w:r>
              <w:rPr>
                <w:sz w:val="24"/>
              </w:rPr>
              <w:t xml:space="preserve">15 </w:t>
            </w:r>
            <w:r>
              <w:rPr>
                <w:spacing w:val="-10"/>
                <w:sz w:val="24"/>
              </w:rPr>
              <w:t>%</w:t>
            </w:r>
          </w:p>
        </w:tc>
        <w:tc>
          <w:tcPr>
            <w:tcW w:w="2297" w:type="dxa"/>
          </w:tcPr>
          <w:p w14:paraId="21AE7E61" w14:textId="77777777" w:rsidR="002D68EC" w:rsidRDefault="0069493F">
            <w:pPr>
              <w:pStyle w:val="TableParagraph"/>
              <w:spacing w:before="61"/>
              <w:ind w:left="12"/>
              <w:jc w:val="center"/>
              <w:rPr>
                <w:sz w:val="24"/>
              </w:rPr>
            </w:pPr>
            <w:r>
              <w:rPr>
                <w:spacing w:val="-10"/>
                <w:sz w:val="24"/>
              </w:rPr>
              <w:t>0</w:t>
            </w:r>
          </w:p>
        </w:tc>
        <w:tc>
          <w:tcPr>
            <w:tcW w:w="1455" w:type="dxa"/>
          </w:tcPr>
          <w:p w14:paraId="3E3324BB" w14:textId="77777777" w:rsidR="002D68EC" w:rsidRDefault="002D68EC">
            <w:pPr>
              <w:pStyle w:val="TableParagraph"/>
              <w:spacing w:before="0"/>
              <w:ind w:left="0"/>
            </w:pPr>
          </w:p>
        </w:tc>
      </w:tr>
      <w:tr w:rsidR="002D68EC" w14:paraId="00DB2AEB" w14:textId="77777777">
        <w:trPr>
          <w:trHeight w:val="395"/>
        </w:trPr>
        <w:tc>
          <w:tcPr>
            <w:tcW w:w="1908" w:type="dxa"/>
          </w:tcPr>
          <w:p w14:paraId="7F4B93EA" w14:textId="77777777" w:rsidR="002D68EC" w:rsidRDefault="0069493F">
            <w:pPr>
              <w:pStyle w:val="TableParagraph"/>
              <w:ind w:left="107"/>
              <w:rPr>
                <w:sz w:val="24"/>
              </w:rPr>
            </w:pPr>
            <w:r>
              <w:rPr>
                <w:spacing w:val="-2"/>
                <w:sz w:val="24"/>
              </w:rPr>
              <w:t>0103.91.02</w:t>
            </w:r>
          </w:p>
        </w:tc>
        <w:tc>
          <w:tcPr>
            <w:tcW w:w="5977" w:type="dxa"/>
          </w:tcPr>
          <w:p w14:paraId="11767D3C" w14:textId="77777777" w:rsidR="002D68EC" w:rsidRDefault="0069493F">
            <w:pPr>
              <w:pStyle w:val="TableParagraph"/>
              <w:ind w:left="110"/>
              <w:rPr>
                <w:sz w:val="24"/>
              </w:rPr>
            </w:pPr>
            <w:r>
              <w:rPr>
                <w:spacing w:val="-2"/>
                <w:sz w:val="24"/>
              </w:rPr>
              <w:t>Pekaarilased</w:t>
            </w:r>
          </w:p>
        </w:tc>
        <w:tc>
          <w:tcPr>
            <w:tcW w:w="3152" w:type="dxa"/>
          </w:tcPr>
          <w:p w14:paraId="09AF18C7"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D5643B1" w14:textId="77777777" w:rsidR="002D68EC" w:rsidRDefault="0069493F">
            <w:pPr>
              <w:pStyle w:val="TableParagraph"/>
              <w:ind w:left="12"/>
              <w:jc w:val="center"/>
              <w:rPr>
                <w:sz w:val="24"/>
              </w:rPr>
            </w:pPr>
            <w:r>
              <w:rPr>
                <w:spacing w:val="-10"/>
                <w:sz w:val="24"/>
              </w:rPr>
              <w:t>0</w:t>
            </w:r>
          </w:p>
        </w:tc>
        <w:tc>
          <w:tcPr>
            <w:tcW w:w="1455" w:type="dxa"/>
          </w:tcPr>
          <w:p w14:paraId="116F9606" w14:textId="77777777" w:rsidR="002D68EC" w:rsidRDefault="002D68EC">
            <w:pPr>
              <w:pStyle w:val="TableParagraph"/>
              <w:spacing w:before="0"/>
              <w:ind w:left="0"/>
            </w:pPr>
          </w:p>
        </w:tc>
      </w:tr>
      <w:tr w:rsidR="002D68EC" w14:paraId="7A75FE92" w14:textId="77777777">
        <w:trPr>
          <w:trHeight w:val="395"/>
        </w:trPr>
        <w:tc>
          <w:tcPr>
            <w:tcW w:w="1908" w:type="dxa"/>
          </w:tcPr>
          <w:p w14:paraId="730A1877" w14:textId="77777777" w:rsidR="002D68EC" w:rsidRDefault="0069493F">
            <w:pPr>
              <w:pStyle w:val="TableParagraph"/>
              <w:ind w:left="107"/>
              <w:rPr>
                <w:sz w:val="24"/>
              </w:rPr>
            </w:pPr>
            <w:r>
              <w:rPr>
                <w:spacing w:val="-2"/>
                <w:sz w:val="24"/>
              </w:rPr>
              <w:t>0103.91.99</w:t>
            </w:r>
          </w:p>
        </w:tc>
        <w:tc>
          <w:tcPr>
            <w:tcW w:w="5977" w:type="dxa"/>
          </w:tcPr>
          <w:p w14:paraId="655975AE" w14:textId="77777777" w:rsidR="002D68EC" w:rsidRDefault="0069493F">
            <w:pPr>
              <w:pStyle w:val="TableParagraph"/>
              <w:ind w:left="110"/>
              <w:rPr>
                <w:sz w:val="24"/>
              </w:rPr>
            </w:pPr>
            <w:r>
              <w:rPr>
                <w:spacing w:val="-4"/>
                <w:sz w:val="24"/>
              </w:rPr>
              <w:t>Muud</w:t>
            </w:r>
          </w:p>
        </w:tc>
        <w:tc>
          <w:tcPr>
            <w:tcW w:w="3152" w:type="dxa"/>
          </w:tcPr>
          <w:p w14:paraId="3404818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2BEA18C5" w14:textId="77777777" w:rsidR="002D68EC" w:rsidRDefault="0069493F">
            <w:pPr>
              <w:pStyle w:val="TableParagraph"/>
              <w:ind w:left="12"/>
              <w:jc w:val="center"/>
              <w:rPr>
                <w:sz w:val="24"/>
              </w:rPr>
            </w:pPr>
            <w:r>
              <w:rPr>
                <w:spacing w:val="-10"/>
                <w:sz w:val="24"/>
              </w:rPr>
              <w:t>0</w:t>
            </w:r>
          </w:p>
        </w:tc>
        <w:tc>
          <w:tcPr>
            <w:tcW w:w="1455" w:type="dxa"/>
          </w:tcPr>
          <w:p w14:paraId="4EC519A7" w14:textId="77777777" w:rsidR="002D68EC" w:rsidRDefault="002D68EC">
            <w:pPr>
              <w:pStyle w:val="TableParagraph"/>
              <w:spacing w:before="0"/>
              <w:ind w:left="0"/>
            </w:pPr>
          </w:p>
        </w:tc>
      </w:tr>
      <w:tr w:rsidR="002D68EC" w14:paraId="50CB4C00" w14:textId="77777777">
        <w:trPr>
          <w:trHeight w:val="395"/>
        </w:trPr>
        <w:tc>
          <w:tcPr>
            <w:tcW w:w="1908" w:type="dxa"/>
          </w:tcPr>
          <w:p w14:paraId="1BB41E41" w14:textId="77777777" w:rsidR="002D68EC" w:rsidRDefault="0069493F">
            <w:pPr>
              <w:pStyle w:val="TableParagraph"/>
              <w:ind w:left="107"/>
              <w:rPr>
                <w:sz w:val="24"/>
              </w:rPr>
            </w:pPr>
            <w:r>
              <w:rPr>
                <w:spacing w:val="-2"/>
                <w:sz w:val="24"/>
              </w:rPr>
              <w:t>0103.92.03</w:t>
            </w:r>
          </w:p>
        </w:tc>
        <w:tc>
          <w:tcPr>
            <w:tcW w:w="5977" w:type="dxa"/>
          </w:tcPr>
          <w:p w14:paraId="67F956CA" w14:textId="77777777" w:rsidR="002D68EC" w:rsidRDefault="0069493F">
            <w:pPr>
              <w:pStyle w:val="TableParagraph"/>
              <w:ind w:left="110"/>
              <w:rPr>
                <w:sz w:val="24"/>
              </w:rPr>
            </w:pPr>
            <w:r>
              <w:rPr>
                <w:spacing w:val="-2"/>
                <w:sz w:val="24"/>
              </w:rPr>
              <w:t>Pekaarilased</w:t>
            </w:r>
          </w:p>
        </w:tc>
        <w:tc>
          <w:tcPr>
            <w:tcW w:w="3152" w:type="dxa"/>
          </w:tcPr>
          <w:p w14:paraId="63835F8B"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1F5415F" w14:textId="77777777" w:rsidR="002D68EC" w:rsidRDefault="0069493F">
            <w:pPr>
              <w:pStyle w:val="TableParagraph"/>
              <w:ind w:left="12"/>
              <w:jc w:val="center"/>
              <w:rPr>
                <w:sz w:val="24"/>
              </w:rPr>
            </w:pPr>
            <w:r>
              <w:rPr>
                <w:spacing w:val="-10"/>
                <w:sz w:val="24"/>
              </w:rPr>
              <w:t>0</w:t>
            </w:r>
          </w:p>
        </w:tc>
        <w:tc>
          <w:tcPr>
            <w:tcW w:w="1455" w:type="dxa"/>
          </w:tcPr>
          <w:p w14:paraId="78D9A63C" w14:textId="77777777" w:rsidR="002D68EC" w:rsidRDefault="002D68EC">
            <w:pPr>
              <w:pStyle w:val="TableParagraph"/>
              <w:spacing w:before="0"/>
              <w:ind w:left="0"/>
            </w:pPr>
          </w:p>
        </w:tc>
      </w:tr>
      <w:tr w:rsidR="002D68EC" w14:paraId="01D3B728" w14:textId="77777777">
        <w:trPr>
          <w:trHeight w:val="395"/>
        </w:trPr>
        <w:tc>
          <w:tcPr>
            <w:tcW w:w="1908" w:type="dxa"/>
          </w:tcPr>
          <w:p w14:paraId="222F6DC0" w14:textId="77777777" w:rsidR="002D68EC" w:rsidRDefault="0069493F">
            <w:pPr>
              <w:pStyle w:val="TableParagraph"/>
              <w:ind w:left="107"/>
              <w:rPr>
                <w:sz w:val="24"/>
              </w:rPr>
            </w:pPr>
            <w:r>
              <w:rPr>
                <w:spacing w:val="-2"/>
                <w:sz w:val="24"/>
              </w:rPr>
              <w:t>0103.92.99</w:t>
            </w:r>
          </w:p>
        </w:tc>
        <w:tc>
          <w:tcPr>
            <w:tcW w:w="5977" w:type="dxa"/>
          </w:tcPr>
          <w:p w14:paraId="109218BF" w14:textId="77777777" w:rsidR="002D68EC" w:rsidRDefault="0069493F">
            <w:pPr>
              <w:pStyle w:val="TableParagraph"/>
              <w:ind w:left="110"/>
              <w:rPr>
                <w:sz w:val="24"/>
              </w:rPr>
            </w:pPr>
            <w:r>
              <w:rPr>
                <w:spacing w:val="-4"/>
                <w:sz w:val="24"/>
              </w:rPr>
              <w:t>Muud</w:t>
            </w:r>
          </w:p>
        </w:tc>
        <w:tc>
          <w:tcPr>
            <w:tcW w:w="3152" w:type="dxa"/>
          </w:tcPr>
          <w:p w14:paraId="4FCC217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52DAAE6" w14:textId="77777777" w:rsidR="002D68EC" w:rsidRDefault="0069493F">
            <w:pPr>
              <w:pStyle w:val="TableParagraph"/>
              <w:ind w:left="12"/>
              <w:jc w:val="center"/>
              <w:rPr>
                <w:sz w:val="24"/>
              </w:rPr>
            </w:pPr>
            <w:r>
              <w:rPr>
                <w:spacing w:val="-10"/>
                <w:sz w:val="24"/>
              </w:rPr>
              <w:t>0</w:t>
            </w:r>
          </w:p>
        </w:tc>
        <w:tc>
          <w:tcPr>
            <w:tcW w:w="1455" w:type="dxa"/>
          </w:tcPr>
          <w:p w14:paraId="24022860" w14:textId="77777777" w:rsidR="002D68EC" w:rsidRDefault="002D68EC">
            <w:pPr>
              <w:pStyle w:val="TableParagraph"/>
              <w:spacing w:before="0"/>
              <w:ind w:left="0"/>
            </w:pPr>
          </w:p>
        </w:tc>
      </w:tr>
      <w:tr w:rsidR="002D68EC" w14:paraId="3BCE1431" w14:textId="77777777">
        <w:trPr>
          <w:trHeight w:val="395"/>
        </w:trPr>
        <w:tc>
          <w:tcPr>
            <w:tcW w:w="1908" w:type="dxa"/>
          </w:tcPr>
          <w:p w14:paraId="32262990" w14:textId="77777777" w:rsidR="002D68EC" w:rsidRDefault="0069493F">
            <w:pPr>
              <w:pStyle w:val="TableParagraph"/>
              <w:ind w:left="107"/>
              <w:rPr>
                <w:sz w:val="24"/>
              </w:rPr>
            </w:pPr>
            <w:r>
              <w:rPr>
                <w:spacing w:val="-2"/>
                <w:sz w:val="24"/>
              </w:rPr>
              <w:t>0104.10.02</w:t>
            </w:r>
          </w:p>
        </w:tc>
        <w:tc>
          <w:tcPr>
            <w:tcW w:w="5977" w:type="dxa"/>
          </w:tcPr>
          <w:p w14:paraId="7D153D59" w14:textId="77777777" w:rsidR="002D68EC" w:rsidRDefault="0069493F">
            <w:pPr>
              <w:pStyle w:val="TableParagraph"/>
              <w:ind w:left="110"/>
              <w:rPr>
                <w:sz w:val="24"/>
              </w:rPr>
            </w:pPr>
            <w:r>
              <w:rPr>
                <w:spacing w:val="-2"/>
                <w:sz w:val="24"/>
              </w:rPr>
              <w:t>Tapaloomad</w:t>
            </w:r>
          </w:p>
        </w:tc>
        <w:tc>
          <w:tcPr>
            <w:tcW w:w="3152" w:type="dxa"/>
          </w:tcPr>
          <w:p w14:paraId="32DF6D7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077BBC2" w14:textId="77777777" w:rsidR="002D68EC" w:rsidRDefault="0069493F">
            <w:pPr>
              <w:pStyle w:val="TableParagraph"/>
              <w:ind w:left="12"/>
              <w:jc w:val="center"/>
              <w:rPr>
                <w:sz w:val="24"/>
              </w:rPr>
            </w:pPr>
            <w:r>
              <w:rPr>
                <w:spacing w:val="-10"/>
                <w:sz w:val="24"/>
              </w:rPr>
              <w:t>7</w:t>
            </w:r>
          </w:p>
        </w:tc>
        <w:tc>
          <w:tcPr>
            <w:tcW w:w="1455" w:type="dxa"/>
          </w:tcPr>
          <w:p w14:paraId="4C6AE488" w14:textId="77777777" w:rsidR="002D68EC" w:rsidRDefault="002D68EC">
            <w:pPr>
              <w:pStyle w:val="TableParagraph"/>
              <w:spacing w:before="0"/>
              <w:ind w:left="0"/>
            </w:pPr>
          </w:p>
        </w:tc>
      </w:tr>
      <w:tr w:rsidR="002D68EC" w14:paraId="3BFCF9B0" w14:textId="77777777">
        <w:trPr>
          <w:trHeight w:val="396"/>
        </w:trPr>
        <w:tc>
          <w:tcPr>
            <w:tcW w:w="1908" w:type="dxa"/>
          </w:tcPr>
          <w:p w14:paraId="6BE96D05" w14:textId="77777777" w:rsidR="002D68EC" w:rsidRDefault="0069493F">
            <w:pPr>
              <w:pStyle w:val="TableParagraph"/>
              <w:ind w:left="107"/>
              <w:rPr>
                <w:sz w:val="24"/>
              </w:rPr>
            </w:pPr>
            <w:r>
              <w:rPr>
                <w:spacing w:val="-2"/>
                <w:sz w:val="24"/>
              </w:rPr>
              <w:t>0104.10.99</w:t>
            </w:r>
          </w:p>
        </w:tc>
        <w:tc>
          <w:tcPr>
            <w:tcW w:w="5977" w:type="dxa"/>
          </w:tcPr>
          <w:p w14:paraId="7508551F" w14:textId="77777777" w:rsidR="002D68EC" w:rsidRDefault="0069493F">
            <w:pPr>
              <w:pStyle w:val="TableParagraph"/>
              <w:ind w:left="110"/>
              <w:rPr>
                <w:sz w:val="24"/>
              </w:rPr>
            </w:pPr>
            <w:r>
              <w:rPr>
                <w:spacing w:val="-4"/>
                <w:sz w:val="24"/>
              </w:rPr>
              <w:t>Muud</w:t>
            </w:r>
          </w:p>
        </w:tc>
        <w:tc>
          <w:tcPr>
            <w:tcW w:w="3152" w:type="dxa"/>
          </w:tcPr>
          <w:p w14:paraId="5BB66D4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08B806F" w14:textId="77777777" w:rsidR="002D68EC" w:rsidRDefault="0069493F">
            <w:pPr>
              <w:pStyle w:val="TableParagraph"/>
              <w:ind w:left="12"/>
              <w:jc w:val="center"/>
              <w:rPr>
                <w:sz w:val="24"/>
              </w:rPr>
            </w:pPr>
            <w:r>
              <w:rPr>
                <w:spacing w:val="-10"/>
                <w:sz w:val="24"/>
              </w:rPr>
              <w:t>7</w:t>
            </w:r>
          </w:p>
        </w:tc>
        <w:tc>
          <w:tcPr>
            <w:tcW w:w="1455" w:type="dxa"/>
          </w:tcPr>
          <w:p w14:paraId="02CADFEB" w14:textId="77777777" w:rsidR="002D68EC" w:rsidRDefault="002D68EC">
            <w:pPr>
              <w:pStyle w:val="TableParagraph"/>
              <w:spacing w:before="0"/>
              <w:ind w:left="0"/>
            </w:pPr>
          </w:p>
        </w:tc>
      </w:tr>
      <w:tr w:rsidR="002D68EC" w14:paraId="655AB824" w14:textId="77777777">
        <w:trPr>
          <w:trHeight w:val="398"/>
        </w:trPr>
        <w:tc>
          <w:tcPr>
            <w:tcW w:w="1908" w:type="dxa"/>
          </w:tcPr>
          <w:p w14:paraId="7303A691" w14:textId="77777777" w:rsidR="002D68EC" w:rsidRDefault="0069493F">
            <w:pPr>
              <w:pStyle w:val="TableParagraph"/>
              <w:spacing w:before="61"/>
              <w:ind w:left="107"/>
              <w:rPr>
                <w:sz w:val="24"/>
              </w:rPr>
            </w:pPr>
            <w:r>
              <w:rPr>
                <w:spacing w:val="-2"/>
                <w:sz w:val="24"/>
              </w:rPr>
              <w:t>0104.20.99</w:t>
            </w:r>
          </w:p>
        </w:tc>
        <w:tc>
          <w:tcPr>
            <w:tcW w:w="5977" w:type="dxa"/>
          </w:tcPr>
          <w:p w14:paraId="6E1A0128" w14:textId="77777777" w:rsidR="002D68EC" w:rsidRDefault="0069493F">
            <w:pPr>
              <w:pStyle w:val="TableParagraph"/>
              <w:spacing w:before="61"/>
              <w:ind w:left="110"/>
              <w:rPr>
                <w:sz w:val="24"/>
              </w:rPr>
            </w:pPr>
            <w:r>
              <w:rPr>
                <w:spacing w:val="-4"/>
                <w:sz w:val="24"/>
              </w:rPr>
              <w:t>Muud</w:t>
            </w:r>
          </w:p>
        </w:tc>
        <w:tc>
          <w:tcPr>
            <w:tcW w:w="3152" w:type="dxa"/>
          </w:tcPr>
          <w:p w14:paraId="76AB5EBA"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275E07DF" w14:textId="77777777" w:rsidR="002D68EC" w:rsidRDefault="0069493F">
            <w:pPr>
              <w:pStyle w:val="TableParagraph"/>
              <w:spacing w:before="61"/>
              <w:ind w:left="12"/>
              <w:jc w:val="center"/>
              <w:rPr>
                <w:sz w:val="24"/>
              </w:rPr>
            </w:pPr>
            <w:r>
              <w:rPr>
                <w:spacing w:val="-10"/>
                <w:sz w:val="24"/>
              </w:rPr>
              <w:t>7</w:t>
            </w:r>
          </w:p>
        </w:tc>
        <w:tc>
          <w:tcPr>
            <w:tcW w:w="1455" w:type="dxa"/>
          </w:tcPr>
          <w:p w14:paraId="5D60CB0E" w14:textId="77777777" w:rsidR="002D68EC" w:rsidRDefault="002D68EC">
            <w:pPr>
              <w:pStyle w:val="TableParagraph"/>
              <w:spacing w:before="0"/>
              <w:ind w:left="0"/>
            </w:pPr>
          </w:p>
        </w:tc>
      </w:tr>
    </w:tbl>
    <w:p w14:paraId="64573809" w14:textId="77777777" w:rsidR="002D68EC" w:rsidRDefault="002D68EC">
      <w:pPr>
        <w:pStyle w:val="TableParagraph"/>
        <w:sectPr w:rsidR="002D68EC">
          <w:pgSz w:w="16840" w:h="11910" w:orient="landscape"/>
          <w:pgMar w:top="1340" w:right="992" w:bottom="1380" w:left="992" w:header="0" w:footer="1199" w:gutter="0"/>
          <w:cols w:space="708"/>
        </w:sectPr>
      </w:pPr>
    </w:p>
    <w:p w14:paraId="010D8DE3"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6A14DAD" w14:textId="77777777">
        <w:trPr>
          <w:trHeight w:val="950"/>
        </w:trPr>
        <w:tc>
          <w:tcPr>
            <w:tcW w:w="1908" w:type="dxa"/>
          </w:tcPr>
          <w:p w14:paraId="0008DE1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6F3BBFD0"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623A7626" w14:textId="77777777" w:rsidR="002D68EC" w:rsidRDefault="002D68EC">
            <w:pPr>
              <w:pStyle w:val="TableParagraph"/>
              <w:spacing w:before="61"/>
              <w:ind w:left="0"/>
              <w:rPr>
                <w:b/>
                <w:sz w:val="24"/>
              </w:rPr>
            </w:pPr>
          </w:p>
          <w:p w14:paraId="77D36CA3" w14:textId="77777777" w:rsidR="002D68EC" w:rsidRDefault="0069493F">
            <w:pPr>
              <w:pStyle w:val="TableParagraph"/>
              <w:spacing w:before="0"/>
              <w:ind w:left="14"/>
              <w:jc w:val="center"/>
              <w:rPr>
                <w:sz w:val="24"/>
              </w:rPr>
            </w:pPr>
            <w:r>
              <w:rPr>
                <w:spacing w:val="-2"/>
                <w:sz w:val="24"/>
              </w:rPr>
              <w:t>Kirjeldus</w:t>
            </w:r>
          </w:p>
        </w:tc>
        <w:tc>
          <w:tcPr>
            <w:tcW w:w="3152" w:type="dxa"/>
          </w:tcPr>
          <w:p w14:paraId="04FBAB72" w14:textId="77777777" w:rsidR="002D68EC" w:rsidRDefault="002D68EC">
            <w:pPr>
              <w:pStyle w:val="TableParagraph"/>
              <w:spacing w:before="61"/>
              <w:ind w:left="0"/>
              <w:rPr>
                <w:b/>
                <w:sz w:val="24"/>
              </w:rPr>
            </w:pPr>
          </w:p>
          <w:p w14:paraId="45ECDC33"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2AC87BAD" w14:textId="77777777" w:rsidR="002D68EC" w:rsidRDefault="002D68EC">
            <w:pPr>
              <w:pStyle w:val="TableParagraph"/>
              <w:spacing w:before="61"/>
              <w:ind w:left="0"/>
              <w:rPr>
                <w:b/>
                <w:sz w:val="24"/>
              </w:rPr>
            </w:pPr>
          </w:p>
          <w:p w14:paraId="683D6BF2"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763036D" w14:textId="77777777" w:rsidR="002D68EC" w:rsidRDefault="002D68EC">
            <w:pPr>
              <w:pStyle w:val="TableParagraph"/>
              <w:spacing w:before="61"/>
              <w:ind w:left="0"/>
              <w:rPr>
                <w:b/>
                <w:sz w:val="24"/>
              </w:rPr>
            </w:pPr>
          </w:p>
          <w:p w14:paraId="4C871E46" w14:textId="77777777" w:rsidR="002D68EC" w:rsidRDefault="0069493F">
            <w:pPr>
              <w:pStyle w:val="TableParagraph"/>
              <w:spacing w:before="0"/>
              <w:ind w:left="9" w:right="3"/>
              <w:jc w:val="center"/>
              <w:rPr>
                <w:sz w:val="24"/>
              </w:rPr>
            </w:pPr>
            <w:r>
              <w:rPr>
                <w:spacing w:val="-5"/>
                <w:sz w:val="24"/>
              </w:rPr>
              <w:t>(*)</w:t>
            </w:r>
          </w:p>
        </w:tc>
      </w:tr>
      <w:tr w:rsidR="002D68EC" w14:paraId="65944D2D" w14:textId="77777777">
        <w:trPr>
          <w:trHeight w:val="395"/>
        </w:trPr>
        <w:tc>
          <w:tcPr>
            <w:tcW w:w="1908" w:type="dxa"/>
          </w:tcPr>
          <w:p w14:paraId="252DD56B" w14:textId="77777777" w:rsidR="002D68EC" w:rsidRDefault="0069493F">
            <w:pPr>
              <w:pStyle w:val="TableParagraph"/>
              <w:ind w:left="107"/>
              <w:rPr>
                <w:sz w:val="24"/>
              </w:rPr>
            </w:pPr>
            <w:r>
              <w:rPr>
                <w:spacing w:val="-2"/>
                <w:sz w:val="24"/>
              </w:rPr>
              <w:t>0105.12.01</w:t>
            </w:r>
          </w:p>
        </w:tc>
        <w:tc>
          <w:tcPr>
            <w:tcW w:w="5977" w:type="dxa"/>
          </w:tcPr>
          <w:p w14:paraId="6A612F2D" w14:textId="77777777" w:rsidR="002D68EC" w:rsidRDefault="0069493F">
            <w:pPr>
              <w:pStyle w:val="TableParagraph"/>
              <w:ind w:left="110"/>
              <w:rPr>
                <w:sz w:val="24"/>
              </w:rPr>
            </w:pPr>
            <w:r>
              <w:rPr>
                <w:spacing w:val="-2"/>
                <w:sz w:val="24"/>
              </w:rPr>
              <w:t>Kalkunid</w:t>
            </w:r>
          </w:p>
        </w:tc>
        <w:tc>
          <w:tcPr>
            <w:tcW w:w="3152" w:type="dxa"/>
          </w:tcPr>
          <w:p w14:paraId="2D5BD23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69CBEBB" w14:textId="77777777" w:rsidR="002D68EC" w:rsidRDefault="0069493F">
            <w:pPr>
              <w:pStyle w:val="TableParagraph"/>
              <w:ind w:left="12"/>
              <w:jc w:val="center"/>
              <w:rPr>
                <w:sz w:val="24"/>
              </w:rPr>
            </w:pPr>
            <w:r>
              <w:rPr>
                <w:spacing w:val="-10"/>
                <w:sz w:val="24"/>
              </w:rPr>
              <w:t>0</w:t>
            </w:r>
          </w:p>
        </w:tc>
        <w:tc>
          <w:tcPr>
            <w:tcW w:w="1455" w:type="dxa"/>
          </w:tcPr>
          <w:p w14:paraId="364DE699" w14:textId="77777777" w:rsidR="002D68EC" w:rsidRDefault="002D68EC">
            <w:pPr>
              <w:pStyle w:val="TableParagraph"/>
              <w:spacing w:before="0"/>
              <w:ind w:left="0"/>
            </w:pPr>
          </w:p>
        </w:tc>
      </w:tr>
      <w:tr w:rsidR="002D68EC" w14:paraId="2AE88ECE" w14:textId="77777777">
        <w:trPr>
          <w:trHeight w:val="395"/>
        </w:trPr>
        <w:tc>
          <w:tcPr>
            <w:tcW w:w="1908" w:type="dxa"/>
          </w:tcPr>
          <w:p w14:paraId="0561B023" w14:textId="77777777" w:rsidR="002D68EC" w:rsidRDefault="0069493F">
            <w:pPr>
              <w:pStyle w:val="TableParagraph"/>
              <w:ind w:left="107"/>
              <w:rPr>
                <w:sz w:val="24"/>
              </w:rPr>
            </w:pPr>
            <w:r>
              <w:rPr>
                <w:spacing w:val="-2"/>
                <w:sz w:val="24"/>
              </w:rPr>
              <w:t>0105.94.01</w:t>
            </w:r>
          </w:p>
        </w:tc>
        <w:tc>
          <w:tcPr>
            <w:tcW w:w="5977" w:type="dxa"/>
          </w:tcPr>
          <w:p w14:paraId="0FAEDAB3" w14:textId="77777777" w:rsidR="002D68EC" w:rsidRDefault="0069493F">
            <w:pPr>
              <w:pStyle w:val="TableParagraph"/>
              <w:ind w:left="110"/>
              <w:rPr>
                <w:sz w:val="24"/>
              </w:rPr>
            </w:pPr>
            <w:r>
              <w:rPr>
                <w:spacing w:val="-2"/>
                <w:sz w:val="24"/>
              </w:rPr>
              <w:t>Võitluskuked</w:t>
            </w:r>
          </w:p>
        </w:tc>
        <w:tc>
          <w:tcPr>
            <w:tcW w:w="3152" w:type="dxa"/>
          </w:tcPr>
          <w:p w14:paraId="4208D06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72FF547" w14:textId="77777777" w:rsidR="002D68EC" w:rsidRDefault="0069493F">
            <w:pPr>
              <w:pStyle w:val="TableParagraph"/>
              <w:ind w:left="12"/>
              <w:jc w:val="center"/>
              <w:rPr>
                <w:sz w:val="24"/>
              </w:rPr>
            </w:pPr>
            <w:r>
              <w:rPr>
                <w:spacing w:val="-10"/>
                <w:sz w:val="24"/>
              </w:rPr>
              <w:t>0</w:t>
            </w:r>
          </w:p>
        </w:tc>
        <w:tc>
          <w:tcPr>
            <w:tcW w:w="1455" w:type="dxa"/>
          </w:tcPr>
          <w:p w14:paraId="35E19A48" w14:textId="77777777" w:rsidR="002D68EC" w:rsidRDefault="002D68EC">
            <w:pPr>
              <w:pStyle w:val="TableParagraph"/>
              <w:spacing w:before="0"/>
              <w:ind w:left="0"/>
            </w:pPr>
          </w:p>
        </w:tc>
      </w:tr>
      <w:tr w:rsidR="002D68EC" w14:paraId="501BCF52" w14:textId="77777777">
        <w:trPr>
          <w:trHeight w:val="396"/>
        </w:trPr>
        <w:tc>
          <w:tcPr>
            <w:tcW w:w="1908" w:type="dxa"/>
          </w:tcPr>
          <w:p w14:paraId="36BB35BA" w14:textId="77777777" w:rsidR="002D68EC" w:rsidRDefault="0069493F">
            <w:pPr>
              <w:pStyle w:val="TableParagraph"/>
              <w:ind w:left="107"/>
              <w:rPr>
                <w:sz w:val="24"/>
              </w:rPr>
            </w:pPr>
            <w:r>
              <w:rPr>
                <w:spacing w:val="-2"/>
                <w:sz w:val="24"/>
              </w:rPr>
              <w:t>0105.94.99</w:t>
            </w:r>
          </w:p>
        </w:tc>
        <w:tc>
          <w:tcPr>
            <w:tcW w:w="5977" w:type="dxa"/>
          </w:tcPr>
          <w:p w14:paraId="4708DF96" w14:textId="77777777" w:rsidR="002D68EC" w:rsidRDefault="0069493F">
            <w:pPr>
              <w:pStyle w:val="TableParagraph"/>
              <w:ind w:left="110"/>
              <w:rPr>
                <w:sz w:val="24"/>
              </w:rPr>
            </w:pPr>
            <w:r>
              <w:rPr>
                <w:spacing w:val="-4"/>
                <w:sz w:val="24"/>
              </w:rPr>
              <w:t>Muud</w:t>
            </w:r>
          </w:p>
        </w:tc>
        <w:tc>
          <w:tcPr>
            <w:tcW w:w="3152" w:type="dxa"/>
          </w:tcPr>
          <w:p w14:paraId="3A764E1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79F9975" w14:textId="77777777" w:rsidR="002D68EC" w:rsidRDefault="0069493F">
            <w:pPr>
              <w:pStyle w:val="TableParagraph"/>
              <w:ind w:left="12"/>
              <w:jc w:val="center"/>
              <w:rPr>
                <w:sz w:val="24"/>
              </w:rPr>
            </w:pPr>
            <w:r>
              <w:rPr>
                <w:spacing w:val="-10"/>
                <w:sz w:val="24"/>
              </w:rPr>
              <w:t>0</w:t>
            </w:r>
          </w:p>
        </w:tc>
        <w:tc>
          <w:tcPr>
            <w:tcW w:w="1455" w:type="dxa"/>
          </w:tcPr>
          <w:p w14:paraId="70CEFF0F" w14:textId="77777777" w:rsidR="002D68EC" w:rsidRDefault="002D68EC">
            <w:pPr>
              <w:pStyle w:val="TableParagraph"/>
              <w:spacing w:before="0"/>
              <w:ind w:left="0"/>
            </w:pPr>
          </w:p>
        </w:tc>
      </w:tr>
      <w:tr w:rsidR="002D68EC" w14:paraId="38F9355A" w14:textId="77777777">
        <w:trPr>
          <w:trHeight w:val="395"/>
        </w:trPr>
        <w:tc>
          <w:tcPr>
            <w:tcW w:w="1908" w:type="dxa"/>
          </w:tcPr>
          <w:p w14:paraId="55ED53C8" w14:textId="77777777" w:rsidR="002D68EC" w:rsidRDefault="0069493F">
            <w:pPr>
              <w:pStyle w:val="TableParagraph"/>
              <w:ind w:left="107"/>
              <w:rPr>
                <w:sz w:val="24"/>
              </w:rPr>
            </w:pPr>
            <w:r>
              <w:rPr>
                <w:spacing w:val="-2"/>
                <w:sz w:val="24"/>
              </w:rPr>
              <w:t>0105.99.99</w:t>
            </w:r>
          </w:p>
        </w:tc>
        <w:tc>
          <w:tcPr>
            <w:tcW w:w="5977" w:type="dxa"/>
          </w:tcPr>
          <w:p w14:paraId="0CB3F514" w14:textId="77777777" w:rsidR="002D68EC" w:rsidRDefault="0069493F">
            <w:pPr>
              <w:pStyle w:val="TableParagraph"/>
              <w:ind w:left="110"/>
              <w:rPr>
                <w:sz w:val="24"/>
              </w:rPr>
            </w:pPr>
            <w:r>
              <w:rPr>
                <w:spacing w:val="-4"/>
                <w:sz w:val="24"/>
              </w:rPr>
              <w:t>Muud</w:t>
            </w:r>
          </w:p>
        </w:tc>
        <w:tc>
          <w:tcPr>
            <w:tcW w:w="3152" w:type="dxa"/>
          </w:tcPr>
          <w:p w14:paraId="6ECDB670"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4DCCD0A" w14:textId="77777777" w:rsidR="002D68EC" w:rsidRDefault="0069493F">
            <w:pPr>
              <w:pStyle w:val="TableParagraph"/>
              <w:ind w:left="12"/>
              <w:jc w:val="center"/>
              <w:rPr>
                <w:sz w:val="24"/>
              </w:rPr>
            </w:pPr>
            <w:r>
              <w:rPr>
                <w:spacing w:val="-10"/>
                <w:sz w:val="24"/>
              </w:rPr>
              <w:t>0</w:t>
            </w:r>
          </w:p>
        </w:tc>
        <w:tc>
          <w:tcPr>
            <w:tcW w:w="1455" w:type="dxa"/>
          </w:tcPr>
          <w:p w14:paraId="05B2D745" w14:textId="77777777" w:rsidR="002D68EC" w:rsidRDefault="002D68EC">
            <w:pPr>
              <w:pStyle w:val="TableParagraph"/>
              <w:spacing w:before="0"/>
              <w:ind w:left="0"/>
            </w:pPr>
          </w:p>
        </w:tc>
      </w:tr>
      <w:tr w:rsidR="002D68EC" w14:paraId="61FA0369" w14:textId="77777777">
        <w:trPr>
          <w:trHeight w:val="395"/>
        </w:trPr>
        <w:tc>
          <w:tcPr>
            <w:tcW w:w="1908" w:type="dxa"/>
          </w:tcPr>
          <w:p w14:paraId="4B809BE1" w14:textId="77777777" w:rsidR="002D68EC" w:rsidRDefault="0069493F">
            <w:pPr>
              <w:pStyle w:val="TableParagraph"/>
              <w:ind w:left="107"/>
              <w:rPr>
                <w:sz w:val="24"/>
              </w:rPr>
            </w:pPr>
            <w:r>
              <w:rPr>
                <w:spacing w:val="-2"/>
                <w:sz w:val="24"/>
              </w:rPr>
              <w:t>0201.10.01</w:t>
            </w:r>
          </w:p>
        </w:tc>
        <w:tc>
          <w:tcPr>
            <w:tcW w:w="5977" w:type="dxa"/>
          </w:tcPr>
          <w:p w14:paraId="1FE8ECF1" w14:textId="77777777" w:rsidR="002D68EC" w:rsidRDefault="0069493F">
            <w:pPr>
              <w:pStyle w:val="TableParagraph"/>
              <w:ind w:left="110"/>
              <w:rPr>
                <w:sz w:val="24"/>
              </w:rPr>
            </w:pPr>
            <w:r>
              <w:rPr>
                <w:sz w:val="24"/>
              </w:rPr>
              <w:t>Rümbad ja</w:t>
            </w:r>
            <w:r>
              <w:rPr>
                <w:spacing w:val="-1"/>
                <w:sz w:val="24"/>
              </w:rPr>
              <w:t xml:space="preserve"> </w:t>
            </w:r>
            <w:r>
              <w:rPr>
                <w:spacing w:val="-2"/>
                <w:sz w:val="24"/>
              </w:rPr>
              <w:t>poolrümbad</w:t>
            </w:r>
          </w:p>
        </w:tc>
        <w:tc>
          <w:tcPr>
            <w:tcW w:w="3152" w:type="dxa"/>
          </w:tcPr>
          <w:p w14:paraId="45D6AA19"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7486509" w14:textId="77777777" w:rsidR="002D68EC" w:rsidRDefault="0069493F">
            <w:pPr>
              <w:pStyle w:val="TableParagraph"/>
              <w:ind w:left="14"/>
              <w:jc w:val="center"/>
              <w:rPr>
                <w:sz w:val="24"/>
              </w:rPr>
            </w:pPr>
            <w:r>
              <w:rPr>
                <w:spacing w:val="-10"/>
                <w:sz w:val="24"/>
              </w:rPr>
              <w:t>E</w:t>
            </w:r>
          </w:p>
        </w:tc>
        <w:tc>
          <w:tcPr>
            <w:tcW w:w="1455" w:type="dxa"/>
          </w:tcPr>
          <w:p w14:paraId="0F58EFF3" w14:textId="77777777" w:rsidR="002D68EC" w:rsidRDefault="002D68EC">
            <w:pPr>
              <w:pStyle w:val="TableParagraph"/>
              <w:spacing w:before="0"/>
              <w:ind w:left="0"/>
            </w:pPr>
          </w:p>
        </w:tc>
      </w:tr>
      <w:tr w:rsidR="002D68EC" w14:paraId="5692AB71" w14:textId="77777777">
        <w:trPr>
          <w:trHeight w:val="397"/>
        </w:trPr>
        <w:tc>
          <w:tcPr>
            <w:tcW w:w="1908" w:type="dxa"/>
          </w:tcPr>
          <w:p w14:paraId="4F61AD95" w14:textId="77777777" w:rsidR="002D68EC" w:rsidRDefault="0069493F">
            <w:pPr>
              <w:pStyle w:val="TableParagraph"/>
              <w:spacing w:before="61"/>
              <w:ind w:left="107"/>
              <w:rPr>
                <w:sz w:val="24"/>
              </w:rPr>
            </w:pPr>
            <w:r>
              <w:rPr>
                <w:spacing w:val="-2"/>
                <w:sz w:val="24"/>
              </w:rPr>
              <w:t>0201.20.99</w:t>
            </w:r>
          </w:p>
        </w:tc>
        <w:tc>
          <w:tcPr>
            <w:tcW w:w="5977" w:type="dxa"/>
          </w:tcPr>
          <w:p w14:paraId="714D102E" w14:textId="77777777" w:rsidR="002D68EC" w:rsidRDefault="0069493F">
            <w:pPr>
              <w:pStyle w:val="TableParagraph"/>
              <w:spacing w:before="61"/>
              <w:ind w:left="110"/>
              <w:rPr>
                <w:sz w:val="24"/>
              </w:rPr>
            </w:pPr>
            <w:r>
              <w:rPr>
                <w:sz w:val="24"/>
              </w:rPr>
              <w:t>Muud</w:t>
            </w:r>
            <w:r>
              <w:rPr>
                <w:spacing w:val="-1"/>
                <w:sz w:val="24"/>
              </w:rPr>
              <w:t xml:space="preserve"> </w:t>
            </w:r>
            <w:r>
              <w:rPr>
                <w:sz w:val="24"/>
              </w:rPr>
              <w:t xml:space="preserve">jaotustükid, </w:t>
            </w:r>
            <w:r>
              <w:rPr>
                <w:spacing w:val="-2"/>
                <w:sz w:val="24"/>
              </w:rPr>
              <w:t>kondiga</w:t>
            </w:r>
          </w:p>
        </w:tc>
        <w:tc>
          <w:tcPr>
            <w:tcW w:w="3152" w:type="dxa"/>
          </w:tcPr>
          <w:p w14:paraId="3472B9DC"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3050FE38" w14:textId="77777777" w:rsidR="002D68EC" w:rsidRDefault="0069493F">
            <w:pPr>
              <w:pStyle w:val="TableParagraph"/>
              <w:spacing w:before="61"/>
              <w:ind w:left="9"/>
              <w:jc w:val="center"/>
              <w:rPr>
                <w:sz w:val="24"/>
              </w:rPr>
            </w:pPr>
            <w:r>
              <w:rPr>
                <w:spacing w:val="-2"/>
                <w:sz w:val="24"/>
              </w:rPr>
              <w:t>TRQ-</w:t>
            </w:r>
            <w:r>
              <w:rPr>
                <w:spacing w:val="-5"/>
                <w:sz w:val="24"/>
              </w:rPr>
              <w:t>BF1</w:t>
            </w:r>
          </w:p>
        </w:tc>
        <w:tc>
          <w:tcPr>
            <w:tcW w:w="1455" w:type="dxa"/>
          </w:tcPr>
          <w:p w14:paraId="2E358742" w14:textId="77777777" w:rsidR="002D68EC" w:rsidRDefault="002D68EC">
            <w:pPr>
              <w:pStyle w:val="TableParagraph"/>
              <w:spacing w:before="0"/>
              <w:ind w:left="0"/>
            </w:pPr>
          </w:p>
        </w:tc>
      </w:tr>
      <w:tr w:rsidR="002D68EC" w14:paraId="4C2417FB" w14:textId="77777777">
        <w:trPr>
          <w:trHeight w:val="395"/>
        </w:trPr>
        <w:tc>
          <w:tcPr>
            <w:tcW w:w="1908" w:type="dxa"/>
          </w:tcPr>
          <w:p w14:paraId="53C7FE4B" w14:textId="77777777" w:rsidR="002D68EC" w:rsidRDefault="0069493F">
            <w:pPr>
              <w:pStyle w:val="TableParagraph"/>
              <w:ind w:left="107"/>
              <w:rPr>
                <w:sz w:val="24"/>
              </w:rPr>
            </w:pPr>
            <w:r>
              <w:rPr>
                <w:spacing w:val="-2"/>
                <w:sz w:val="24"/>
              </w:rPr>
              <w:t>0201.30.01</w:t>
            </w:r>
          </w:p>
        </w:tc>
        <w:tc>
          <w:tcPr>
            <w:tcW w:w="5977" w:type="dxa"/>
          </w:tcPr>
          <w:p w14:paraId="3A7360D5" w14:textId="77777777" w:rsidR="002D68EC" w:rsidRDefault="0069493F">
            <w:pPr>
              <w:pStyle w:val="TableParagraph"/>
              <w:ind w:left="110"/>
              <w:rPr>
                <w:sz w:val="24"/>
              </w:rPr>
            </w:pPr>
            <w:r>
              <w:rPr>
                <w:spacing w:val="-2"/>
                <w:sz w:val="24"/>
              </w:rPr>
              <w:t>Kondita</w:t>
            </w:r>
          </w:p>
        </w:tc>
        <w:tc>
          <w:tcPr>
            <w:tcW w:w="3152" w:type="dxa"/>
          </w:tcPr>
          <w:p w14:paraId="7756A03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14C8FAE" w14:textId="77777777" w:rsidR="002D68EC" w:rsidRDefault="0069493F">
            <w:pPr>
              <w:pStyle w:val="TableParagraph"/>
              <w:ind w:left="9"/>
              <w:jc w:val="center"/>
              <w:rPr>
                <w:sz w:val="24"/>
              </w:rPr>
            </w:pPr>
            <w:r>
              <w:rPr>
                <w:spacing w:val="-2"/>
                <w:sz w:val="24"/>
              </w:rPr>
              <w:t>TRQ-</w:t>
            </w:r>
            <w:r>
              <w:rPr>
                <w:spacing w:val="-5"/>
                <w:sz w:val="24"/>
              </w:rPr>
              <w:t>BF1</w:t>
            </w:r>
          </w:p>
        </w:tc>
        <w:tc>
          <w:tcPr>
            <w:tcW w:w="1455" w:type="dxa"/>
          </w:tcPr>
          <w:p w14:paraId="0130E73F" w14:textId="77777777" w:rsidR="002D68EC" w:rsidRDefault="002D68EC">
            <w:pPr>
              <w:pStyle w:val="TableParagraph"/>
              <w:spacing w:before="0"/>
              <w:ind w:left="0"/>
            </w:pPr>
          </w:p>
        </w:tc>
      </w:tr>
      <w:tr w:rsidR="002D68EC" w14:paraId="3F982D0C" w14:textId="77777777">
        <w:trPr>
          <w:trHeight w:val="395"/>
        </w:trPr>
        <w:tc>
          <w:tcPr>
            <w:tcW w:w="1908" w:type="dxa"/>
          </w:tcPr>
          <w:p w14:paraId="1FB8C597" w14:textId="77777777" w:rsidR="002D68EC" w:rsidRDefault="0069493F">
            <w:pPr>
              <w:pStyle w:val="TableParagraph"/>
              <w:ind w:left="107"/>
              <w:rPr>
                <w:sz w:val="24"/>
              </w:rPr>
            </w:pPr>
            <w:r>
              <w:rPr>
                <w:spacing w:val="-2"/>
                <w:sz w:val="24"/>
              </w:rPr>
              <w:t>0202.10.01</w:t>
            </w:r>
          </w:p>
        </w:tc>
        <w:tc>
          <w:tcPr>
            <w:tcW w:w="5977" w:type="dxa"/>
          </w:tcPr>
          <w:p w14:paraId="0E80E2C9" w14:textId="77777777" w:rsidR="002D68EC" w:rsidRDefault="0069493F">
            <w:pPr>
              <w:pStyle w:val="TableParagraph"/>
              <w:ind w:left="110"/>
              <w:rPr>
                <w:sz w:val="24"/>
              </w:rPr>
            </w:pPr>
            <w:r>
              <w:rPr>
                <w:sz w:val="24"/>
              </w:rPr>
              <w:t>Rümbad ja</w:t>
            </w:r>
            <w:r>
              <w:rPr>
                <w:spacing w:val="-1"/>
                <w:sz w:val="24"/>
              </w:rPr>
              <w:t xml:space="preserve"> </w:t>
            </w:r>
            <w:r>
              <w:rPr>
                <w:spacing w:val="-2"/>
                <w:sz w:val="24"/>
              </w:rPr>
              <w:t>poolrümbad</w:t>
            </w:r>
          </w:p>
        </w:tc>
        <w:tc>
          <w:tcPr>
            <w:tcW w:w="3152" w:type="dxa"/>
          </w:tcPr>
          <w:p w14:paraId="018903F4" w14:textId="77777777" w:rsidR="002D68EC" w:rsidRDefault="0069493F">
            <w:pPr>
              <w:pStyle w:val="TableParagraph"/>
              <w:ind w:left="7"/>
              <w:jc w:val="center"/>
              <w:rPr>
                <w:sz w:val="24"/>
              </w:rPr>
            </w:pPr>
            <w:r>
              <w:rPr>
                <w:sz w:val="24"/>
              </w:rPr>
              <w:t xml:space="preserve">25 </w:t>
            </w:r>
            <w:r>
              <w:rPr>
                <w:spacing w:val="-10"/>
                <w:sz w:val="24"/>
              </w:rPr>
              <w:t>%</w:t>
            </w:r>
          </w:p>
        </w:tc>
        <w:tc>
          <w:tcPr>
            <w:tcW w:w="2297" w:type="dxa"/>
          </w:tcPr>
          <w:p w14:paraId="00694D55" w14:textId="77777777" w:rsidR="002D68EC" w:rsidRDefault="0069493F">
            <w:pPr>
              <w:pStyle w:val="TableParagraph"/>
              <w:ind w:left="14"/>
              <w:jc w:val="center"/>
              <w:rPr>
                <w:sz w:val="24"/>
              </w:rPr>
            </w:pPr>
            <w:r>
              <w:rPr>
                <w:spacing w:val="-10"/>
                <w:sz w:val="24"/>
              </w:rPr>
              <w:t>E</w:t>
            </w:r>
          </w:p>
        </w:tc>
        <w:tc>
          <w:tcPr>
            <w:tcW w:w="1455" w:type="dxa"/>
          </w:tcPr>
          <w:p w14:paraId="62C8775E" w14:textId="77777777" w:rsidR="002D68EC" w:rsidRDefault="002D68EC">
            <w:pPr>
              <w:pStyle w:val="TableParagraph"/>
              <w:spacing w:before="0"/>
              <w:ind w:left="0"/>
            </w:pPr>
          </w:p>
        </w:tc>
      </w:tr>
      <w:tr w:rsidR="002D68EC" w14:paraId="2DCDACB7" w14:textId="77777777">
        <w:trPr>
          <w:trHeight w:val="396"/>
        </w:trPr>
        <w:tc>
          <w:tcPr>
            <w:tcW w:w="1908" w:type="dxa"/>
          </w:tcPr>
          <w:p w14:paraId="4C04F5E8" w14:textId="77777777" w:rsidR="002D68EC" w:rsidRDefault="0069493F">
            <w:pPr>
              <w:pStyle w:val="TableParagraph"/>
              <w:ind w:left="107"/>
              <w:rPr>
                <w:sz w:val="24"/>
              </w:rPr>
            </w:pPr>
            <w:r>
              <w:rPr>
                <w:spacing w:val="-2"/>
                <w:sz w:val="24"/>
              </w:rPr>
              <w:t>0202.20.99</w:t>
            </w:r>
          </w:p>
        </w:tc>
        <w:tc>
          <w:tcPr>
            <w:tcW w:w="5977" w:type="dxa"/>
          </w:tcPr>
          <w:p w14:paraId="755AA93C" w14:textId="77777777" w:rsidR="002D68EC" w:rsidRDefault="0069493F">
            <w:pPr>
              <w:pStyle w:val="TableParagraph"/>
              <w:ind w:left="110"/>
              <w:rPr>
                <w:sz w:val="24"/>
              </w:rPr>
            </w:pPr>
            <w:r>
              <w:rPr>
                <w:sz w:val="24"/>
              </w:rPr>
              <w:t>Muud</w:t>
            </w:r>
            <w:r>
              <w:rPr>
                <w:spacing w:val="-1"/>
                <w:sz w:val="24"/>
              </w:rPr>
              <w:t xml:space="preserve"> </w:t>
            </w:r>
            <w:r>
              <w:rPr>
                <w:sz w:val="24"/>
              </w:rPr>
              <w:t xml:space="preserve">jaotustükid, </w:t>
            </w:r>
            <w:r>
              <w:rPr>
                <w:spacing w:val="-2"/>
                <w:sz w:val="24"/>
              </w:rPr>
              <w:t>kondiga</w:t>
            </w:r>
          </w:p>
        </w:tc>
        <w:tc>
          <w:tcPr>
            <w:tcW w:w="3152" w:type="dxa"/>
          </w:tcPr>
          <w:p w14:paraId="321B487A" w14:textId="77777777" w:rsidR="002D68EC" w:rsidRDefault="0069493F">
            <w:pPr>
              <w:pStyle w:val="TableParagraph"/>
              <w:ind w:left="7"/>
              <w:jc w:val="center"/>
              <w:rPr>
                <w:sz w:val="24"/>
              </w:rPr>
            </w:pPr>
            <w:r>
              <w:rPr>
                <w:sz w:val="24"/>
              </w:rPr>
              <w:t xml:space="preserve">25 </w:t>
            </w:r>
            <w:r>
              <w:rPr>
                <w:spacing w:val="-10"/>
                <w:sz w:val="24"/>
              </w:rPr>
              <w:t>%</w:t>
            </w:r>
          </w:p>
        </w:tc>
        <w:tc>
          <w:tcPr>
            <w:tcW w:w="2297" w:type="dxa"/>
          </w:tcPr>
          <w:p w14:paraId="5BB83687" w14:textId="77777777" w:rsidR="002D68EC" w:rsidRDefault="0069493F">
            <w:pPr>
              <w:pStyle w:val="TableParagraph"/>
              <w:ind w:left="9"/>
              <w:jc w:val="center"/>
              <w:rPr>
                <w:sz w:val="24"/>
              </w:rPr>
            </w:pPr>
            <w:r>
              <w:rPr>
                <w:spacing w:val="-2"/>
                <w:sz w:val="24"/>
              </w:rPr>
              <w:t>TRQ-</w:t>
            </w:r>
            <w:r>
              <w:rPr>
                <w:spacing w:val="-5"/>
                <w:sz w:val="24"/>
              </w:rPr>
              <w:t>BF1</w:t>
            </w:r>
          </w:p>
        </w:tc>
        <w:tc>
          <w:tcPr>
            <w:tcW w:w="1455" w:type="dxa"/>
          </w:tcPr>
          <w:p w14:paraId="4510BA73" w14:textId="77777777" w:rsidR="002D68EC" w:rsidRDefault="002D68EC">
            <w:pPr>
              <w:pStyle w:val="TableParagraph"/>
              <w:spacing w:before="0"/>
              <w:ind w:left="0"/>
            </w:pPr>
          </w:p>
        </w:tc>
      </w:tr>
      <w:tr w:rsidR="002D68EC" w14:paraId="6BB1D12D" w14:textId="77777777">
        <w:trPr>
          <w:trHeight w:val="395"/>
        </w:trPr>
        <w:tc>
          <w:tcPr>
            <w:tcW w:w="1908" w:type="dxa"/>
          </w:tcPr>
          <w:p w14:paraId="4667A147" w14:textId="77777777" w:rsidR="002D68EC" w:rsidRDefault="0069493F">
            <w:pPr>
              <w:pStyle w:val="TableParagraph"/>
              <w:ind w:left="107"/>
              <w:rPr>
                <w:sz w:val="24"/>
              </w:rPr>
            </w:pPr>
            <w:r>
              <w:rPr>
                <w:spacing w:val="-2"/>
                <w:sz w:val="24"/>
              </w:rPr>
              <w:t>0202.30.01</w:t>
            </w:r>
          </w:p>
        </w:tc>
        <w:tc>
          <w:tcPr>
            <w:tcW w:w="5977" w:type="dxa"/>
          </w:tcPr>
          <w:p w14:paraId="10A2EE7F" w14:textId="77777777" w:rsidR="002D68EC" w:rsidRDefault="0069493F">
            <w:pPr>
              <w:pStyle w:val="TableParagraph"/>
              <w:ind w:left="110"/>
              <w:rPr>
                <w:sz w:val="24"/>
              </w:rPr>
            </w:pPr>
            <w:r>
              <w:rPr>
                <w:spacing w:val="-2"/>
                <w:sz w:val="24"/>
              </w:rPr>
              <w:t>Kondita</w:t>
            </w:r>
          </w:p>
        </w:tc>
        <w:tc>
          <w:tcPr>
            <w:tcW w:w="3152" w:type="dxa"/>
          </w:tcPr>
          <w:p w14:paraId="55A43F79" w14:textId="77777777" w:rsidR="002D68EC" w:rsidRDefault="0069493F">
            <w:pPr>
              <w:pStyle w:val="TableParagraph"/>
              <w:ind w:left="7"/>
              <w:jc w:val="center"/>
              <w:rPr>
                <w:sz w:val="24"/>
              </w:rPr>
            </w:pPr>
            <w:r>
              <w:rPr>
                <w:sz w:val="24"/>
              </w:rPr>
              <w:t xml:space="preserve">25 </w:t>
            </w:r>
            <w:r>
              <w:rPr>
                <w:spacing w:val="-10"/>
                <w:sz w:val="24"/>
              </w:rPr>
              <w:t>%</w:t>
            </w:r>
          </w:p>
        </w:tc>
        <w:tc>
          <w:tcPr>
            <w:tcW w:w="2297" w:type="dxa"/>
          </w:tcPr>
          <w:p w14:paraId="1923EDC9" w14:textId="77777777" w:rsidR="002D68EC" w:rsidRDefault="0069493F">
            <w:pPr>
              <w:pStyle w:val="TableParagraph"/>
              <w:ind w:left="9"/>
              <w:jc w:val="center"/>
              <w:rPr>
                <w:sz w:val="24"/>
              </w:rPr>
            </w:pPr>
            <w:r>
              <w:rPr>
                <w:spacing w:val="-2"/>
                <w:sz w:val="24"/>
              </w:rPr>
              <w:t>TRQ-</w:t>
            </w:r>
            <w:r>
              <w:rPr>
                <w:spacing w:val="-5"/>
                <w:sz w:val="24"/>
              </w:rPr>
              <w:t>BF1</w:t>
            </w:r>
          </w:p>
        </w:tc>
        <w:tc>
          <w:tcPr>
            <w:tcW w:w="1455" w:type="dxa"/>
          </w:tcPr>
          <w:p w14:paraId="1265EFEB" w14:textId="77777777" w:rsidR="002D68EC" w:rsidRDefault="002D68EC">
            <w:pPr>
              <w:pStyle w:val="TableParagraph"/>
              <w:spacing w:before="0"/>
              <w:ind w:left="0"/>
            </w:pPr>
          </w:p>
        </w:tc>
      </w:tr>
      <w:tr w:rsidR="002D68EC" w14:paraId="33158A4A" w14:textId="77777777">
        <w:trPr>
          <w:trHeight w:val="395"/>
        </w:trPr>
        <w:tc>
          <w:tcPr>
            <w:tcW w:w="1908" w:type="dxa"/>
          </w:tcPr>
          <w:p w14:paraId="1FB29E24" w14:textId="77777777" w:rsidR="002D68EC" w:rsidRDefault="0069493F">
            <w:pPr>
              <w:pStyle w:val="TableParagraph"/>
              <w:ind w:left="107"/>
              <w:rPr>
                <w:sz w:val="24"/>
              </w:rPr>
            </w:pPr>
            <w:r>
              <w:rPr>
                <w:spacing w:val="-2"/>
                <w:sz w:val="24"/>
              </w:rPr>
              <w:t>0203.11.01</w:t>
            </w:r>
          </w:p>
        </w:tc>
        <w:tc>
          <w:tcPr>
            <w:tcW w:w="5977" w:type="dxa"/>
          </w:tcPr>
          <w:p w14:paraId="2269890C" w14:textId="77777777" w:rsidR="002D68EC" w:rsidRDefault="0069493F">
            <w:pPr>
              <w:pStyle w:val="TableParagraph"/>
              <w:ind w:left="110"/>
              <w:rPr>
                <w:sz w:val="24"/>
              </w:rPr>
            </w:pPr>
            <w:r>
              <w:rPr>
                <w:sz w:val="24"/>
              </w:rPr>
              <w:t>Rümbad ja</w:t>
            </w:r>
            <w:r>
              <w:rPr>
                <w:spacing w:val="-1"/>
                <w:sz w:val="24"/>
              </w:rPr>
              <w:t xml:space="preserve"> </w:t>
            </w:r>
            <w:r>
              <w:rPr>
                <w:spacing w:val="-2"/>
                <w:sz w:val="24"/>
              </w:rPr>
              <w:t>poolrümbad</w:t>
            </w:r>
          </w:p>
        </w:tc>
        <w:tc>
          <w:tcPr>
            <w:tcW w:w="3152" w:type="dxa"/>
          </w:tcPr>
          <w:p w14:paraId="45BB4D27"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D8BA90F" w14:textId="77777777" w:rsidR="002D68EC" w:rsidRDefault="0069493F">
            <w:pPr>
              <w:pStyle w:val="TableParagraph"/>
              <w:ind w:left="12"/>
              <w:jc w:val="center"/>
              <w:rPr>
                <w:sz w:val="24"/>
              </w:rPr>
            </w:pPr>
            <w:r>
              <w:rPr>
                <w:spacing w:val="-10"/>
                <w:sz w:val="24"/>
              </w:rPr>
              <w:t>7</w:t>
            </w:r>
          </w:p>
        </w:tc>
        <w:tc>
          <w:tcPr>
            <w:tcW w:w="1455" w:type="dxa"/>
          </w:tcPr>
          <w:p w14:paraId="31E180C3" w14:textId="77777777" w:rsidR="002D68EC" w:rsidRDefault="002D68EC">
            <w:pPr>
              <w:pStyle w:val="TableParagraph"/>
              <w:spacing w:before="0"/>
              <w:ind w:left="0"/>
            </w:pPr>
          </w:p>
        </w:tc>
      </w:tr>
      <w:tr w:rsidR="002D68EC" w14:paraId="336DA9F1" w14:textId="77777777">
        <w:trPr>
          <w:trHeight w:val="398"/>
        </w:trPr>
        <w:tc>
          <w:tcPr>
            <w:tcW w:w="1908" w:type="dxa"/>
          </w:tcPr>
          <w:p w14:paraId="5C66FD5E" w14:textId="77777777" w:rsidR="002D68EC" w:rsidRDefault="0069493F">
            <w:pPr>
              <w:pStyle w:val="TableParagraph"/>
              <w:spacing w:before="61"/>
              <w:ind w:left="107"/>
              <w:rPr>
                <w:sz w:val="24"/>
              </w:rPr>
            </w:pPr>
            <w:r>
              <w:rPr>
                <w:spacing w:val="-2"/>
                <w:sz w:val="24"/>
              </w:rPr>
              <w:t>0203.12.01</w:t>
            </w:r>
          </w:p>
        </w:tc>
        <w:tc>
          <w:tcPr>
            <w:tcW w:w="5977" w:type="dxa"/>
          </w:tcPr>
          <w:p w14:paraId="7612D9BC" w14:textId="77777777" w:rsidR="002D68EC" w:rsidRDefault="0069493F">
            <w:pPr>
              <w:pStyle w:val="TableParagraph"/>
              <w:spacing w:before="61"/>
              <w:ind w:left="110"/>
              <w:rPr>
                <w:sz w:val="24"/>
              </w:rPr>
            </w:pPr>
            <w:r>
              <w:rPr>
                <w:sz w:val="24"/>
              </w:rPr>
              <w:t xml:space="preserve">Tagaosad, </w:t>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2"/>
                <w:sz w:val="24"/>
              </w:rPr>
              <w:t xml:space="preserve"> </w:t>
            </w:r>
            <w:r>
              <w:rPr>
                <w:sz w:val="24"/>
              </w:rPr>
              <w:t>jaotustükid,</w:t>
            </w:r>
            <w:r>
              <w:rPr>
                <w:spacing w:val="-1"/>
                <w:sz w:val="24"/>
              </w:rPr>
              <w:t xml:space="preserve"> </w:t>
            </w:r>
            <w:r>
              <w:rPr>
                <w:spacing w:val="-2"/>
                <w:sz w:val="24"/>
              </w:rPr>
              <w:t>kondiga</w:t>
            </w:r>
          </w:p>
        </w:tc>
        <w:tc>
          <w:tcPr>
            <w:tcW w:w="3152" w:type="dxa"/>
          </w:tcPr>
          <w:p w14:paraId="4C37F24A"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1956D76D" w14:textId="77777777" w:rsidR="002D68EC" w:rsidRDefault="0069493F">
            <w:pPr>
              <w:pStyle w:val="TableParagraph"/>
              <w:spacing w:before="61"/>
              <w:ind w:left="12"/>
              <w:jc w:val="center"/>
              <w:rPr>
                <w:sz w:val="24"/>
              </w:rPr>
            </w:pPr>
            <w:r>
              <w:rPr>
                <w:spacing w:val="-10"/>
                <w:sz w:val="24"/>
              </w:rPr>
              <w:t>7</w:t>
            </w:r>
          </w:p>
        </w:tc>
        <w:tc>
          <w:tcPr>
            <w:tcW w:w="1455" w:type="dxa"/>
          </w:tcPr>
          <w:p w14:paraId="33934292" w14:textId="77777777" w:rsidR="002D68EC" w:rsidRDefault="002D68EC">
            <w:pPr>
              <w:pStyle w:val="TableParagraph"/>
              <w:spacing w:before="0"/>
              <w:ind w:left="0"/>
            </w:pPr>
          </w:p>
        </w:tc>
      </w:tr>
    </w:tbl>
    <w:p w14:paraId="111D404B" w14:textId="77777777" w:rsidR="002D68EC" w:rsidRDefault="002D68EC">
      <w:pPr>
        <w:pStyle w:val="TableParagraph"/>
        <w:sectPr w:rsidR="002D68EC">
          <w:pgSz w:w="16840" w:h="11910" w:orient="landscape"/>
          <w:pgMar w:top="1340" w:right="992" w:bottom="1380" w:left="992" w:header="0" w:footer="1199" w:gutter="0"/>
          <w:cols w:space="708"/>
        </w:sectPr>
      </w:pPr>
    </w:p>
    <w:p w14:paraId="2A384A80"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25FEA666" w14:textId="77777777">
        <w:trPr>
          <w:trHeight w:val="950"/>
        </w:trPr>
        <w:tc>
          <w:tcPr>
            <w:tcW w:w="1908" w:type="dxa"/>
          </w:tcPr>
          <w:p w14:paraId="4C8ECE64"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D90AD85"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25D7CF7" w14:textId="77777777" w:rsidR="002D68EC" w:rsidRDefault="002D68EC">
            <w:pPr>
              <w:pStyle w:val="TableParagraph"/>
              <w:spacing w:before="61"/>
              <w:ind w:left="0"/>
              <w:rPr>
                <w:b/>
                <w:sz w:val="24"/>
              </w:rPr>
            </w:pPr>
          </w:p>
          <w:p w14:paraId="678FEBAA" w14:textId="77777777" w:rsidR="002D68EC" w:rsidRDefault="0069493F">
            <w:pPr>
              <w:pStyle w:val="TableParagraph"/>
              <w:spacing w:before="0"/>
              <w:ind w:left="14"/>
              <w:jc w:val="center"/>
              <w:rPr>
                <w:sz w:val="24"/>
              </w:rPr>
            </w:pPr>
            <w:r>
              <w:rPr>
                <w:spacing w:val="-2"/>
                <w:sz w:val="24"/>
              </w:rPr>
              <w:t>Kirjeldus</w:t>
            </w:r>
          </w:p>
        </w:tc>
        <w:tc>
          <w:tcPr>
            <w:tcW w:w="3152" w:type="dxa"/>
          </w:tcPr>
          <w:p w14:paraId="1750D418" w14:textId="77777777" w:rsidR="002D68EC" w:rsidRDefault="002D68EC">
            <w:pPr>
              <w:pStyle w:val="TableParagraph"/>
              <w:spacing w:before="61"/>
              <w:ind w:left="0"/>
              <w:rPr>
                <w:b/>
                <w:sz w:val="24"/>
              </w:rPr>
            </w:pPr>
          </w:p>
          <w:p w14:paraId="12E54F73"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0225A122" w14:textId="77777777" w:rsidR="002D68EC" w:rsidRDefault="002D68EC">
            <w:pPr>
              <w:pStyle w:val="TableParagraph"/>
              <w:spacing w:before="61"/>
              <w:ind w:left="0"/>
              <w:rPr>
                <w:b/>
                <w:sz w:val="24"/>
              </w:rPr>
            </w:pPr>
          </w:p>
          <w:p w14:paraId="78A34B39"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B89BA8E" w14:textId="77777777" w:rsidR="002D68EC" w:rsidRDefault="002D68EC">
            <w:pPr>
              <w:pStyle w:val="TableParagraph"/>
              <w:spacing w:before="61"/>
              <w:ind w:left="0"/>
              <w:rPr>
                <w:b/>
                <w:sz w:val="24"/>
              </w:rPr>
            </w:pPr>
          </w:p>
          <w:p w14:paraId="5DC692E8" w14:textId="77777777" w:rsidR="002D68EC" w:rsidRDefault="0069493F">
            <w:pPr>
              <w:pStyle w:val="TableParagraph"/>
              <w:spacing w:before="0"/>
              <w:ind w:left="9" w:right="3"/>
              <w:jc w:val="center"/>
              <w:rPr>
                <w:sz w:val="24"/>
              </w:rPr>
            </w:pPr>
            <w:r>
              <w:rPr>
                <w:spacing w:val="-5"/>
                <w:sz w:val="24"/>
              </w:rPr>
              <w:t>(*)</w:t>
            </w:r>
          </w:p>
        </w:tc>
      </w:tr>
      <w:tr w:rsidR="002D68EC" w14:paraId="47885FCC" w14:textId="77777777">
        <w:trPr>
          <w:trHeight w:val="395"/>
        </w:trPr>
        <w:tc>
          <w:tcPr>
            <w:tcW w:w="1908" w:type="dxa"/>
          </w:tcPr>
          <w:p w14:paraId="354261E9" w14:textId="77777777" w:rsidR="002D68EC" w:rsidRDefault="0069493F">
            <w:pPr>
              <w:pStyle w:val="TableParagraph"/>
              <w:ind w:left="107"/>
              <w:rPr>
                <w:sz w:val="24"/>
              </w:rPr>
            </w:pPr>
            <w:r>
              <w:rPr>
                <w:spacing w:val="-2"/>
                <w:sz w:val="24"/>
              </w:rPr>
              <w:t>0203.19.99</w:t>
            </w:r>
          </w:p>
        </w:tc>
        <w:tc>
          <w:tcPr>
            <w:tcW w:w="5977" w:type="dxa"/>
          </w:tcPr>
          <w:p w14:paraId="4EB2ECBA" w14:textId="77777777" w:rsidR="002D68EC" w:rsidRDefault="0069493F">
            <w:pPr>
              <w:pStyle w:val="TableParagraph"/>
              <w:ind w:left="110"/>
              <w:rPr>
                <w:sz w:val="24"/>
              </w:rPr>
            </w:pPr>
            <w:r>
              <w:rPr>
                <w:spacing w:val="-4"/>
                <w:sz w:val="24"/>
              </w:rPr>
              <w:t>Muud</w:t>
            </w:r>
          </w:p>
        </w:tc>
        <w:tc>
          <w:tcPr>
            <w:tcW w:w="3152" w:type="dxa"/>
          </w:tcPr>
          <w:p w14:paraId="4130878B"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DCCAF84" w14:textId="77777777" w:rsidR="002D68EC" w:rsidRDefault="0069493F">
            <w:pPr>
              <w:pStyle w:val="TableParagraph"/>
              <w:ind w:left="12"/>
              <w:jc w:val="center"/>
              <w:rPr>
                <w:sz w:val="24"/>
              </w:rPr>
            </w:pPr>
            <w:r>
              <w:rPr>
                <w:spacing w:val="-10"/>
                <w:sz w:val="24"/>
              </w:rPr>
              <w:t>7</w:t>
            </w:r>
          </w:p>
        </w:tc>
        <w:tc>
          <w:tcPr>
            <w:tcW w:w="1455" w:type="dxa"/>
          </w:tcPr>
          <w:p w14:paraId="30765ADB" w14:textId="77777777" w:rsidR="002D68EC" w:rsidRDefault="002D68EC">
            <w:pPr>
              <w:pStyle w:val="TableParagraph"/>
              <w:spacing w:before="0"/>
              <w:ind w:left="0"/>
            </w:pPr>
          </w:p>
        </w:tc>
      </w:tr>
      <w:tr w:rsidR="002D68EC" w14:paraId="249FEC06" w14:textId="77777777">
        <w:trPr>
          <w:trHeight w:val="395"/>
        </w:trPr>
        <w:tc>
          <w:tcPr>
            <w:tcW w:w="1908" w:type="dxa"/>
          </w:tcPr>
          <w:p w14:paraId="55CFDF96" w14:textId="77777777" w:rsidR="002D68EC" w:rsidRDefault="0069493F">
            <w:pPr>
              <w:pStyle w:val="TableParagraph"/>
              <w:ind w:left="107"/>
              <w:rPr>
                <w:sz w:val="24"/>
              </w:rPr>
            </w:pPr>
            <w:r>
              <w:rPr>
                <w:spacing w:val="-2"/>
                <w:sz w:val="24"/>
              </w:rPr>
              <w:t>0203.21.01</w:t>
            </w:r>
          </w:p>
        </w:tc>
        <w:tc>
          <w:tcPr>
            <w:tcW w:w="5977" w:type="dxa"/>
          </w:tcPr>
          <w:p w14:paraId="22C16C77" w14:textId="77777777" w:rsidR="002D68EC" w:rsidRDefault="0069493F">
            <w:pPr>
              <w:pStyle w:val="TableParagraph"/>
              <w:ind w:left="110"/>
              <w:rPr>
                <w:sz w:val="24"/>
              </w:rPr>
            </w:pPr>
            <w:r>
              <w:rPr>
                <w:sz w:val="24"/>
              </w:rPr>
              <w:t>Rümbad ja</w:t>
            </w:r>
            <w:r>
              <w:rPr>
                <w:spacing w:val="-1"/>
                <w:sz w:val="24"/>
              </w:rPr>
              <w:t xml:space="preserve"> </w:t>
            </w:r>
            <w:r>
              <w:rPr>
                <w:spacing w:val="-2"/>
                <w:sz w:val="24"/>
              </w:rPr>
              <w:t>poolrümbad</w:t>
            </w:r>
          </w:p>
        </w:tc>
        <w:tc>
          <w:tcPr>
            <w:tcW w:w="3152" w:type="dxa"/>
          </w:tcPr>
          <w:p w14:paraId="716AC514"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281784C8" w14:textId="77777777" w:rsidR="002D68EC" w:rsidRDefault="0069493F">
            <w:pPr>
              <w:pStyle w:val="TableParagraph"/>
              <w:ind w:left="12"/>
              <w:jc w:val="center"/>
              <w:rPr>
                <w:sz w:val="24"/>
              </w:rPr>
            </w:pPr>
            <w:r>
              <w:rPr>
                <w:spacing w:val="-10"/>
                <w:sz w:val="24"/>
              </w:rPr>
              <w:t>7</w:t>
            </w:r>
          </w:p>
        </w:tc>
        <w:tc>
          <w:tcPr>
            <w:tcW w:w="1455" w:type="dxa"/>
          </w:tcPr>
          <w:p w14:paraId="294DB184" w14:textId="77777777" w:rsidR="002D68EC" w:rsidRDefault="002D68EC">
            <w:pPr>
              <w:pStyle w:val="TableParagraph"/>
              <w:spacing w:before="0"/>
              <w:ind w:left="0"/>
            </w:pPr>
          </w:p>
        </w:tc>
      </w:tr>
      <w:tr w:rsidR="002D68EC" w14:paraId="3AED845B" w14:textId="77777777">
        <w:trPr>
          <w:trHeight w:val="396"/>
        </w:trPr>
        <w:tc>
          <w:tcPr>
            <w:tcW w:w="1908" w:type="dxa"/>
          </w:tcPr>
          <w:p w14:paraId="262E5834" w14:textId="77777777" w:rsidR="002D68EC" w:rsidRDefault="0069493F">
            <w:pPr>
              <w:pStyle w:val="TableParagraph"/>
              <w:ind w:left="107"/>
              <w:rPr>
                <w:sz w:val="24"/>
              </w:rPr>
            </w:pPr>
            <w:r>
              <w:rPr>
                <w:spacing w:val="-2"/>
                <w:sz w:val="24"/>
              </w:rPr>
              <w:t>0203.22.01</w:t>
            </w:r>
          </w:p>
        </w:tc>
        <w:tc>
          <w:tcPr>
            <w:tcW w:w="5977" w:type="dxa"/>
          </w:tcPr>
          <w:p w14:paraId="5AFA9B4E" w14:textId="77777777" w:rsidR="002D68EC" w:rsidRDefault="0069493F">
            <w:pPr>
              <w:pStyle w:val="TableParagraph"/>
              <w:ind w:left="110"/>
              <w:rPr>
                <w:sz w:val="24"/>
              </w:rPr>
            </w:pPr>
            <w:r>
              <w:rPr>
                <w:sz w:val="24"/>
              </w:rPr>
              <w:t xml:space="preserve">Tagaosad, </w:t>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2"/>
                <w:sz w:val="24"/>
              </w:rPr>
              <w:t xml:space="preserve"> </w:t>
            </w:r>
            <w:r>
              <w:rPr>
                <w:sz w:val="24"/>
              </w:rPr>
              <w:t>jaotustükid,</w:t>
            </w:r>
            <w:r>
              <w:rPr>
                <w:spacing w:val="-1"/>
                <w:sz w:val="24"/>
              </w:rPr>
              <w:t xml:space="preserve"> </w:t>
            </w:r>
            <w:r>
              <w:rPr>
                <w:spacing w:val="-2"/>
                <w:sz w:val="24"/>
              </w:rPr>
              <w:t>kondiga</w:t>
            </w:r>
          </w:p>
        </w:tc>
        <w:tc>
          <w:tcPr>
            <w:tcW w:w="3152" w:type="dxa"/>
          </w:tcPr>
          <w:p w14:paraId="5B24E61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19ACEC7" w14:textId="77777777" w:rsidR="002D68EC" w:rsidRDefault="0069493F">
            <w:pPr>
              <w:pStyle w:val="TableParagraph"/>
              <w:ind w:left="12"/>
              <w:jc w:val="center"/>
              <w:rPr>
                <w:sz w:val="24"/>
              </w:rPr>
            </w:pPr>
            <w:r>
              <w:rPr>
                <w:spacing w:val="-10"/>
                <w:sz w:val="24"/>
              </w:rPr>
              <w:t>7</w:t>
            </w:r>
          </w:p>
        </w:tc>
        <w:tc>
          <w:tcPr>
            <w:tcW w:w="1455" w:type="dxa"/>
          </w:tcPr>
          <w:p w14:paraId="1AFB6F67" w14:textId="77777777" w:rsidR="002D68EC" w:rsidRDefault="002D68EC">
            <w:pPr>
              <w:pStyle w:val="TableParagraph"/>
              <w:spacing w:before="0"/>
              <w:ind w:left="0"/>
            </w:pPr>
          </w:p>
        </w:tc>
      </w:tr>
      <w:tr w:rsidR="002D68EC" w14:paraId="51B1E34F" w14:textId="77777777">
        <w:trPr>
          <w:trHeight w:val="395"/>
        </w:trPr>
        <w:tc>
          <w:tcPr>
            <w:tcW w:w="1908" w:type="dxa"/>
          </w:tcPr>
          <w:p w14:paraId="44FB6AE7" w14:textId="77777777" w:rsidR="002D68EC" w:rsidRDefault="0069493F">
            <w:pPr>
              <w:pStyle w:val="TableParagraph"/>
              <w:ind w:left="107"/>
              <w:rPr>
                <w:sz w:val="24"/>
              </w:rPr>
            </w:pPr>
            <w:r>
              <w:rPr>
                <w:spacing w:val="-2"/>
                <w:sz w:val="24"/>
              </w:rPr>
              <w:t>0203.29.99</w:t>
            </w:r>
          </w:p>
        </w:tc>
        <w:tc>
          <w:tcPr>
            <w:tcW w:w="5977" w:type="dxa"/>
          </w:tcPr>
          <w:p w14:paraId="7C410392" w14:textId="77777777" w:rsidR="002D68EC" w:rsidRDefault="0069493F">
            <w:pPr>
              <w:pStyle w:val="TableParagraph"/>
              <w:ind w:left="110"/>
              <w:rPr>
                <w:sz w:val="24"/>
              </w:rPr>
            </w:pPr>
            <w:r>
              <w:rPr>
                <w:spacing w:val="-4"/>
                <w:sz w:val="24"/>
              </w:rPr>
              <w:t>Muud</w:t>
            </w:r>
          </w:p>
        </w:tc>
        <w:tc>
          <w:tcPr>
            <w:tcW w:w="3152" w:type="dxa"/>
          </w:tcPr>
          <w:p w14:paraId="6532E834" w14:textId="77777777" w:rsidR="002D68EC" w:rsidRDefault="002D68EC">
            <w:pPr>
              <w:pStyle w:val="TableParagraph"/>
              <w:spacing w:before="0"/>
              <w:ind w:left="0"/>
            </w:pPr>
          </w:p>
        </w:tc>
        <w:tc>
          <w:tcPr>
            <w:tcW w:w="2297" w:type="dxa"/>
          </w:tcPr>
          <w:p w14:paraId="6D030FF2" w14:textId="77777777" w:rsidR="002D68EC" w:rsidRDefault="002D68EC">
            <w:pPr>
              <w:pStyle w:val="TableParagraph"/>
              <w:spacing w:before="0"/>
              <w:ind w:left="0"/>
            </w:pPr>
          </w:p>
        </w:tc>
        <w:tc>
          <w:tcPr>
            <w:tcW w:w="1455" w:type="dxa"/>
          </w:tcPr>
          <w:p w14:paraId="298796D3" w14:textId="77777777" w:rsidR="002D68EC" w:rsidRDefault="002D68EC">
            <w:pPr>
              <w:pStyle w:val="TableParagraph"/>
              <w:spacing w:before="0"/>
              <w:ind w:left="0"/>
            </w:pPr>
          </w:p>
        </w:tc>
      </w:tr>
      <w:tr w:rsidR="002D68EC" w14:paraId="21305303" w14:textId="77777777">
        <w:trPr>
          <w:trHeight w:val="395"/>
        </w:trPr>
        <w:tc>
          <w:tcPr>
            <w:tcW w:w="1908" w:type="dxa"/>
          </w:tcPr>
          <w:p w14:paraId="306A328E"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0203.29.99</w:t>
            </w:r>
          </w:p>
        </w:tc>
        <w:tc>
          <w:tcPr>
            <w:tcW w:w="5977" w:type="dxa"/>
          </w:tcPr>
          <w:p w14:paraId="752237CA" w14:textId="77777777" w:rsidR="002D68EC" w:rsidRDefault="0069493F">
            <w:pPr>
              <w:pStyle w:val="TableParagraph"/>
              <w:ind w:left="110"/>
              <w:rPr>
                <w:sz w:val="24"/>
              </w:rPr>
            </w:pPr>
            <w:r>
              <w:rPr>
                <w:sz w:val="24"/>
              </w:rPr>
              <w:t>Seljatükid</w:t>
            </w:r>
            <w:r>
              <w:rPr>
                <w:spacing w:val="-3"/>
                <w:sz w:val="24"/>
              </w:rPr>
              <w:t xml:space="preserve"> </w:t>
            </w:r>
            <w:r>
              <w:rPr>
                <w:sz w:val="24"/>
              </w:rPr>
              <w:t>ja</w:t>
            </w:r>
            <w:r>
              <w:rPr>
                <w:spacing w:val="-1"/>
                <w:sz w:val="24"/>
              </w:rPr>
              <w:t xml:space="preserve"> </w:t>
            </w:r>
            <w:r>
              <w:rPr>
                <w:sz w:val="24"/>
              </w:rPr>
              <w:t>nende</w:t>
            </w:r>
            <w:r>
              <w:rPr>
                <w:spacing w:val="-1"/>
                <w:sz w:val="24"/>
              </w:rPr>
              <w:t xml:space="preserve"> </w:t>
            </w:r>
            <w:r>
              <w:rPr>
                <w:sz w:val="24"/>
              </w:rPr>
              <w:t>jaotustükid,</w:t>
            </w:r>
            <w:r>
              <w:rPr>
                <w:spacing w:val="-1"/>
                <w:sz w:val="24"/>
              </w:rPr>
              <w:t xml:space="preserve"> </w:t>
            </w:r>
            <w:r>
              <w:rPr>
                <w:sz w:val="24"/>
              </w:rPr>
              <w:t>kondiga</w:t>
            </w:r>
            <w:r>
              <w:rPr>
                <w:spacing w:val="-2"/>
                <w:sz w:val="24"/>
              </w:rPr>
              <w:t xml:space="preserve"> </w:t>
            </w:r>
            <w:r>
              <w:rPr>
                <w:sz w:val="24"/>
              </w:rPr>
              <w:t xml:space="preserve">või </w:t>
            </w:r>
            <w:r>
              <w:rPr>
                <w:spacing w:val="-4"/>
                <w:sz w:val="24"/>
              </w:rPr>
              <w:t>ilma</w:t>
            </w:r>
          </w:p>
        </w:tc>
        <w:tc>
          <w:tcPr>
            <w:tcW w:w="3152" w:type="dxa"/>
          </w:tcPr>
          <w:p w14:paraId="3CC34827"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2AB3DF1B" w14:textId="77777777" w:rsidR="002D68EC" w:rsidRDefault="0069493F">
            <w:pPr>
              <w:pStyle w:val="TableParagraph"/>
              <w:ind w:left="16"/>
              <w:jc w:val="center"/>
              <w:rPr>
                <w:sz w:val="24"/>
              </w:rPr>
            </w:pPr>
            <w:r>
              <w:rPr>
                <w:spacing w:val="-2"/>
                <w:sz w:val="24"/>
              </w:rPr>
              <w:t>TRQ-</w:t>
            </w:r>
            <w:r>
              <w:rPr>
                <w:spacing w:val="-5"/>
                <w:sz w:val="24"/>
              </w:rPr>
              <w:t>PK</w:t>
            </w:r>
          </w:p>
        </w:tc>
        <w:tc>
          <w:tcPr>
            <w:tcW w:w="1455" w:type="dxa"/>
          </w:tcPr>
          <w:p w14:paraId="5182C79A" w14:textId="77777777" w:rsidR="002D68EC" w:rsidRDefault="002D68EC">
            <w:pPr>
              <w:pStyle w:val="TableParagraph"/>
              <w:spacing w:before="0"/>
              <w:ind w:left="0"/>
            </w:pPr>
          </w:p>
        </w:tc>
      </w:tr>
      <w:tr w:rsidR="002D68EC" w14:paraId="0A7799F0" w14:textId="77777777">
        <w:trPr>
          <w:trHeight w:val="397"/>
        </w:trPr>
        <w:tc>
          <w:tcPr>
            <w:tcW w:w="1908" w:type="dxa"/>
          </w:tcPr>
          <w:p w14:paraId="55ED5B6D"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pacing w:val="-2"/>
                <w:sz w:val="24"/>
              </w:rPr>
              <w:t>0203.29.99</w:t>
            </w:r>
          </w:p>
        </w:tc>
        <w:tc>
          <w:tcPr>
            <w:tcW w:w="5977" w:type="dxa"/>
          </w:tcPr>
          <w:p w14:paraId="0DD94D6D" w14:textId="77777777" w:rsidR="002D68EC" w:rsidRDefault="0069493F">
            <w:pPr>
              <w:pStyle w:val="TableParagraph"/>
              <w:spacing w:before="61"/>
              <w:ind w:left="110"/>
              <w:rPr>
                <w:sz w:val="24"/>
              </w:rPr>
            </w:pPr>
            <w:r>
              <w:rPr>
                <w:sz w:val="24"/>
              </w:rPr>
              <w:t>-</w:t>
            </w:r>
            <w:r>
              <w:rPr>
                <w:spacing w:val="-1"/>
                <w:sz w:val="24"/>
              </w:rPr>
              <w:t xml:space="preserve"> </w:t>
            </w:r>
            <w:r>
              <w:rPr>
                <w:spacing w:val="-4"/>
                <w:sz w:val="24"/>
              </w:rPr>
              <w:t>muud</w:t>
            </w:r>
          </w:p>
        </w:tc>
        <w:tc>
          <w:tcPr>
            <w:tcW w:w="3152" w:type="dxa"/>
          </w:tcPr>
          <w:p w14:paraId="647C067E"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0511FCF3" w14:textId="77777777" w:rsidR="002D68EC" w:rsidRDefault="0069493F">
            <w:pPr>
              <w:pStyle w:val="TableParagraph"/>
              <w:spacing w:before="61"/>
              <w:ind w:left="12"/>
              <w:jc w:val="center"/>
              <w:rPr>
                <w:sz w:val="24"/>
              </w:rPr>
            </w:pPr>
            <w:r>
              <w:rPr>
                <w:spacing w:val="-10"/>
                <w:sz w:val="24"/>
              </w:rPr>
              <w:t>7</w:t>
            </w:r>
          </w:p>
        </w:tc>
        <w:tc>
          <w:tcPr>
            <w:tcW w:w="1455" w:type="dxa"/>
          </w:tcPr>
          <w:p w14:paraId="1E219C58" w14:textId="77777777" w:rsidR="002D68EC" w:rsidRDefault="002D68EC">
            <w:pPr>
              <w:pStyle w:val="TableParagraph"/>
              <w:spacing w:before="0"/>
              <w:ind w:left="0"/>
            </w:pPr>
          </w:p>
        </w:tc>
      </w:tr>
      <w:tr w:rsidR="002D68EC" w14:paraId="039FC002" w14:textId="77777777">
        <w:trPr>
          <w:trHeight w:val="395"/>
        </w:trPr>
        <w:tc>
          <w:tcPr>
            <w:tcW w:w="1908" w:type="dxa"/>
          </w:tcPr>
          <w:p w14:paraId="295947FB" w14:textId="77777777" w:rsidR="002D68EC" w:rsidRDefault="0069493F">
            <w:pPr>
              <w:pStyle w:val="TableParagraph"/>
              <w:ind w:left="107"/>
              <w:rPr>
                <w:sz w:val="24"/>
              </w:rPr>
            </w:pPr>
            <w:r>
              <w:rPr>
                <w:spacing w:val="-2"/>
                <w:sz w:val="24"/>
              </w:rPr>
              <w:t>0204.10.01</w:t>
            </w:r>
          </w:p>
        </w:tc>
        <w:tc>
          <w:tcPr>
            <w:tcW w:w="5977" w:type="dxa"/>
          </w:tcPr>
          <w:p w14:paraId="612B4013" w14:textId="77777777" w:rsidR="002D68EC" w:rsidRDefault="0069493F">
            <w:pPr>
              <w:pStyle w:val="TableParagraph"/>
              <w:ind w:left="110"/>
              <w:rPr>
                <w:sz w:val="24"/>
              </w:rPr>
            </w:pPr>
            <w:r>
              <w:rPr>
                <w:sz w:val="24"/>
              </w:rPr>
              <w:t>Lambatallede</w:t>
            </w:r>
            <w:r>
              <w:rPr>
                <w:spacing w:val="-4"/>
                <w:sz w:val="24"/>
              </w:rPr>
              <w:t xml:space="preserve"> </w:t>
            </w:r>
            <w:r>
              <w:rPr>
                <w:sz w:val="24"/>
              </w:rPr>
              <w:t>värsked</w:t>
            </w:r>
            <w:r>
              <w:rPr>
                <w:spacing w:val="-1"/>
                <w:sz w:val="24"/>
              </w:rPr>
              <w:t xml:space="preserve"> </w:t>
            </w:r>
            <w:r>
              <w:rPr>
                <w:sz w:val="24"/>
              </w:rPr>
              <w:t>või</w:t>
            </w:r>
            <w:r>
              <w:rPr>
                <w:spacing w:val="-1"/>
                <w:sz w:val="24"/>
              </w:rPr>
              <w:t xml:space="preserve"> </w:t>
            </w:r>
            <w:r>
              <w:rPr>
                <w:sz w:val="24"/>
              </w:rPr>
              <w:t>jahutatud</w:t>
            </w:r>
            <w:r>
              <w:rPr>
                <w:spacing w:val="-1"/>
                <w:sz w:val="24"/>
              </w:rPr>
              <w:t xml:space="preserve"> </w:t>
            </w:r>
            <w:r>
              <w:rPr>
                <w:sz w:val="24"/>
              </w:rPr>
              <w:t>rümbad</w:t>
            </w:r>
            <w:r>
              <w:rPr>
                <w:spacing w:val="-1"/>
                <w:sz w:val="24"/>
              </w:rPr>
              <w:t xml:space="preserve"> </w:t>
            </w:r>
            <w:r>
              <w:rPr>
                <w:sz w:val="24"/>
              </w:rPr>
              <w:t>ja</w:t>
            </w:r>
            <w:r>
              <w:rPr>
                <w:spacing w:val="-1"/>
                <w:sz w:val="24"/>
              </w:rPr>
              <w:t xml:space="preserve"> </w:t>
            </w:r>
            <w:r>
              <w:rPr>
                <w:spacing w:val="-2"/>
                <w:sz w:val="24"/>
              </w:rPr>
              <w:t>poolrümbad</w:t>
            </w:r>
          </w:p>
        </w:tc>
        <w:tc>
          <w:tcPr>
            <w:tcW w:w="3152" w:type="dxa"/>
          </w:tcPr>
          <w:p w14:paraId="5345F537"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DDD106E" w14:textId="77777777" w:rsidR="002D68EC" w:rsidRDefault="0069493F">
            <w:pPr>
              <w:pStyle w:val="TableParagraph"/>
              <w:ind w:left="12"/>
              <w:jc w:val="center"/>
              <w:rPr>
                <w:sz w:val="24"/>
              </w:rPr>
            </w:pPr>
            <w:r>
              <w:rPr>
                <w:spacing w:val="-10"/>
                <w:sz w:val="24"/>
              </w:rPr>
              <w:t>7</w:t>
            </w:r>
          </w:p>
        </w:tc>
        <w:tc>
          <w:tcPr>
            <w:tcW w:w="1455" w:type="dxa"/>
          </w:tcPr>
          <w:p w14:paraId="64CC1072" w14:textId="77777777" w:rsidR="002D68EC" w:rsidRDefault="002D68EC">
            <w:pPr>
              <w:pStyle w:val="TableParagraph"/>
              <w:spacing w:before="0"/>
              <w:ind w:left="0"/>
            </w:pPr>
          </w:p>
        </w:tc>
      </w:tr>
      <w:tr w:rsidR="002D68EC" w14:paraId="49660723" w14:textId="77777777">
        <w:trPr>
          <w:trHeight w:val="395"/>
        </w:trPr>
        <w:tc>
          <w:tcPr>
            <w:tcW w:w="1908" w:type="dxa"/>
          </w:tcPr>
          <w:p w14:paraId="2295B0FE" w14:textId="77777777" w:rsidR="002D68EC" w:rsidRDefault="0069493F">
            <w:pPr>
              <w:pStyle w:val="TableParagraph"/>
              <w:ind w:left="107"/>
              <w:rPr>
                <w:sz w:val="24"/>
              </w:rPr>
            </w:pPr>
            <w:r>
              <w:rPr>
                <w:spacing w:val="-2"/>
                <w:sz w:val="24"/>
              </w:rPr>
              <w:t>0204.21.01</w:t>
            </w:r>
          </w:p>
        </w:tc>
        <w:tc>
          <w:tcPr>
            <w:tcW w:w="5977" w:type="dxa"/>
          </w:tcPr>
          <w:p w14:paraId="63B3D6D0" w14:textId="77777777" w:rsidR="002D68EC" w:rsidRDefault="0069493F">
            <w:pPr>
              <w:pStyle w:val="TableParagraph"/>
              <w:ind w:left="110"/>
              <w:rPr>
                <w:sz w:val="24"/>
              </w:rPr>
            </w:pPr>
            <w:r>
              <w:rPr>
                <w:sz w:val="24"/>
              </w:rPr>
              <w:t>Rümbad ja</w:t>
            </w:r>
            <w:r>
              <w:rPr>
                <w:spacing w:val="-1"/>
                <w:sz w:val="24"/>
              </w:rPr>
              <w:t xml:space="preserve"> </w:t>
            </w:r>
            <w:r>
              <w:rPr>
                <w:spacing w:val="-2"/>
                <w:sz w:val="24"/>
              </w:rPr>
              <w:t>poolrümbad</w:t>
            </w:r>
          </w:p>
        </w:tc>
        <w:tc>
          <w:tcPr>
            <w:tcW w:w="3152" w:type="dxa"/>
          </w:tcPr>
          <w:p w14:paraId="0544E1E7"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E9B0374" w14:textId="77777777" w:rsidR="002D68EC" w:rsidRDefault="0069493F">
            <w:pPr>
              <w:pStyle w:val="TableParagraph"/>
              <w:ind w:left="12"/>
              <w:jc w:val="center"/>
              <w:rPr>
                <w:sz w:val="24"/>
              </w:rPr>
            </w:pPr>
            <w:r>
              <w:rPr>
                <w:spacing w:val="-10"/>
                <w:sz w:val="24"/>
              </w:rPr>
              <w:t>7</w:t>
            </w:r>
          </w:p>
        </w:tc>
        <w:tc>
          <w:tcPr>
            <w:tcW w:w="1455" w:type="dxa"/>
          </w:tcPr>
          <w:p w14:paraId="5BE05D3E" w14:textId="77777777" w:rsidR="002D68EC" w:rsidRDefault="002D68EC">
            <w:pPr>
              <w:pStyle w:val="TableParagraph"/>
              <w:spacing w:before="0"/>
              <w:ind w:left="0"/>
            </w:pPr>
          </w:p>
        </w:tc>
      </w:tr>
      <w:tr w:rsidR="002D68EC" w14:paraId="78D5FB75" w14:textId="77777777">
        <w:trPr>
          <w:trHeight w:val="396"/>
        </w:trPr>
        <w:tc>
          <w:tcPr>
            <w:tcW w:w="1908" w:type="dxa"/>
          </w:tcPr>
          <w:p w14:paraId="6A2CADF7" w14:textId="77777777" w:rsidR="002D68EC" w:rsidRDefault="0069493F">
            <w:pPr>
              <w:pStyle w:val="TableParagraph"/>
              <w:ind w:left="107"/>
              <w:rPr>
                <w:sz w:val="24"/>
              </w:rPr>
            </w:pPr>
            <w:r>
              <w:rPr>
                <w:spacing w:val="-2"/>
                <w:sz w:val="24"/>
              </w:rPr>
              <w:t>0204.22.99</w:t>
            </w:r>
          </w:p>
        </w:tc>
        <w:tc>
          <w:tcPr>
            <w:tcW w:w="5977" w:type="dxa"/>
          </w:tcPr>
          <w:p w14:paraId="4F1ADE48" w14:textId="77777777" w:rsidR="002D68EC" w:rsidRDefault="0069493F">
            <w:pPr>
              <w:pStyle w:val="TableParagraph"/>
              <w:ind w:left="110"/>
              <w:rPr>
                <w:sz w:val="24"/>
              </w:rPr>
            </w:pPr>
            <w:r>
              <w:rPr>
                <w:sz w:val="24"/>
              </w:rPr>
              <w:t>Muud</w:t>
            </w:r>
            <w:r>
              <w:rPr>
                <w:spacing w:val="-1"/>
                <w:sz w:val="24"/>
              </w:rPr>
              <w:t xml:space="preserve"> </w:t>
            </w:r>
            <w:r>
              <w:rPr>
                <w:sz w:val="24"/>
              </w:rPr>
              <w:t xml:space="preserve">jaotustükid, </w:t>
            </w:r>
            <w:r>
              <w:rPr>
                <w:spacing w:val="-2"/>
                <w:sz w:val="24"/>
              </w:rPr>
              <w:t>kondiga</w:t>
            </w:r>
          </w:p>
        </w:tc>
        <w:tc>
          <w:tcPr>
            <w:tcW w:w="3152" w:type="dxa"/>
          </w:tcPr>
          <w:p w14:paraId="54CE4C2B"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94CE990" w14:textId="77777777" w:rsidR="002D68EC" w:rsidRDefault="0069493F">
            <w:pPr>
              <w:pStyle w:val="TableParagraph"/>
              <w:ind w:left="12"/>
              <w:jc w:val="center"/>
              <w:rPr>
                <w:sz w:val="24"/>
              </w:rPr>
            </w:pPr>
            <w:r>
              <w:rPr>
                <w:spacing w:val="-10"/>
                <w:sz w:val="24"/>
              </w:rPr>
              <w:t>7</w:t>
            </w:r>
          </w:p>
        </w:tc>
        <w:tc>
          <w:tcPr>
            <w:tcW w:w="1455" w:type="dxa"/>
          </w:tcPr>
          <w:p w14:paraId="66A8E7EA" w14:textId="77777777" w:rsidR="002D68EC" w:rsidRDefault="002D68EC">
            <w:pPr>
              <w:pStyle w:val="TableParagraph"/>
              <w:spacing w:before="0"/>
              <w:ind w:left="0"/>
            </w:pPr>
          </w:p>
        </w:tc>
      </w:tr>
      <w:tr w:rsidR="002D68EC" w14:paraId="16E307FA" w14:textId="77777777">
        <w:trPr>
          <w:trHeight w:val="395"/>
        </w:trPr>
        <w:tc>
          <w:tcPr>
            <w:tcW w:w="1908" w:type="dxa"/>
          </w:tcPr>
          <w:p w14:paraId="441CB695" w14:textId="77777777" w:rsidR="002D68EC" w:rsidRDefault="0069493F">
            <w:pPr>
              <w:pStyle w:val="TableParagraph"/>
              <w:ind w:left="107"/>
              <w:rPr>
                <w:sz w:val="24"/>
              </w:rPr>
            </w:pPr>
            <w:r>
              <w:rPr>
                <w:spacing w:val="-2"/>
                <w:sz w:val="24"/>
              </w:rPr>
              <w:t>0204.23.01</w:t>
            </w:r>
          </w:p>
        </w:tc>
        <w:tc>
          <w:tcPr>
            <w:tcW w:w="5977" w:type="dxa"/>
          </w:tcPr>
          <w:p w14:paraId="1C954E5E" w14:textId="77777777" w:rsidR="002D68EC" w:rsidRDefault="0069493F">
            <w:pPr>
              <w:pStyle w:val="TableParagraph"/>
              <w:ind w:left="110"/>
              <w:rPr>
                <w:sz w:val="24"/>
              </w:rPr>
            </w:pPr>
            <w:r>
              <w:rPr>
                <w:spacing w:val="-2"/>
                <w:sz w:val="24"/>
              </w:rPr>
              <w:t>Kondita</w:t>
            </w:r>
          </w:p>
        </w:tc>
        <w:tc>
          <w:tcPr>
            <w:tcW w:w="3152" w:type="dxa"/>
          </w:tcPr>
          <w:p w14:paraId="26EC36A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EF88718" w14:textId="77777777" w:rsidR="002D68EC" w:rsidRDefault="0069493F">
            <w:pPr>
              <w:pStyle w:val="TableParagraph"/>
              <w:ind w:left="12"/>
              <w:jc w:val="center"/>
              <w:rPr>
                <w:sz w:val="24"/>
              </w:rPr>
            </w:pPr>
            <w:r>
              <w:rPr>
                <w:spacing w:val="-10"/>
                <w:sz w:val="24"/>
              </w:rPr>
              <w:t>7</w:t>
            </w:r>
          </w:p>
        </w:tc>
        <w:tc>
          <w:tcPr>
            <w:tcW w:w="1455" w:type="dxa"/>
          </w:tcPr>
          <w:p w14:paraId="2F637DEF" w14:textId="77777777" w:rsidR="002D68EC" w:rsidRDefault="002D68EC">
            <w:pPr>
              <w:pStyle w:val="TableParagraph"/>
              <w:spacing w:before="0"/>
              <w:ind w:left="0"/>
            </w:pPr>
          </w:p>
        </w:tc>
      </w:tr>
      <w:tr w:rsidR="002D68EC" w14:paraId="16A6FBC1" w14:textId="77777777">
        <w:trPr>
          <w:trHeight w:val="395"/>
        </w:trPr>
        <w:tc>
          <w:tcPr>
            <w:tcW w:w="1908" w:type="dxa"/>
          </w:tcPr>
          <w:p w14:paraId="1EB5C69B" w14:textId="77777777" w:rsidR="002D68EC" w:rsidRDefault="0069493F">
            <w:pPr>
              <w:pStyle w:val="TableParagraph"/>
              <w:ind w:left="107"/>
              <w:rPr>
                <w:sz w:val="24"/>
              </w:rPr>
            </w:pPr>
            <w:r>
              <w:rPr>
                <w:spacing w:val="-2"/>
                <w:sz w:val="24"/>
              </w:rPr>
              <w:t>0204.30.01</w:t>
            </w:r>
          </w:p>
        </w:tc>
        <w:tc>
          <w:tcPr>
            <w:tcW w:w="5977" w:type="dxa"/>
          </w:tcPr>
          <w:p w14:paraId="3E90F868" w14:textId="77777777" w:rsidR="002D68EC" w:rsidRDefault="0069493F">
            <w:pPr>
              <w:pStyle w:val="TableParagraph"/>
              <w:ind w:left="110"/>
              <w:rPr>
                <w:sz w:val="24"/>
              </w:rPr>
            </w:pPr>
            <w:r>
              <w:rPr>
                <w:sz w:val="24"/>
              </w:rPr>
              <w:t>lambatallede</w:t>
            </w:r>
            <w:r>
              <w:rPr>
                <w:spacing w:val="-4"/>
                <w:sz w:val="24"/>
              </w:rPr>
              <w:t xml:space="preserve"> </w:t>
            </w:r>
            <w:r>
              <w:rPr>
                <w:sz w:val="24"/>
              </w:rPr>
              <w:t>rümbad ja</w:t>
            </w:r>
            <w:r>
              <w:rPr>
                <w:spacing w:val="-1"/>
                <w:sz w:val="24"/>
              </w:rPr>
              <w:t xml:space="preserve"> </w:t>
            </w:r>
            <w:r>
              <w:rPr>
                <w:sz w:val="24"/>
              </w:rPr>
              <w:t xml:space="preserve">poolrümbad, </w:t>
            </w:r>
            <w:r>
              <w:rPr>
                <w:spacing w:val="-2"/>
                <w:sz w:val="24"/>
              </w:rPr>
              <w:t>külmutatud</w:t>
            </w:r>
          </w:p>
        </w:tc>
        <w:tc>
          <w:tcPr>
            <w:tcW w:w="3152" w:type="dxa"/>
          </w:tcPr>
          <w:p w14:paraId="5A968E4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CDD84EC" w14:textId="77777777" w:rsidR="002D68EC" w:rsidRDefault="0069493F">
            <w:pPr>
              <w:pStyle w:val="TableParagraph"/>
              <w:ind w:left="12"/>
              <w:jc w:val="center"/>
              <w:rPr>
                <w:sz w:val="24"/>
              </w:rPr>
            </w:pPr>
            <w:r>
              <w:rPr>
                <w:spacing w:val="-10"/>
                <w:sz w:val="24"/>
              </w:rPr>
              <w:t>7</w:t>
            </w:r>
          </w:p>
        </w:tc>
        <w:tc>
          <w:tcPr>
            <w:tcW w:w="1455" w:type="dxa"/>
          </w:tcPr>
          <w:p w14:paraId="39413BFC" w14:textId="77777777" w:rsidR="002D68EC" w:rsidRDefault="002D68EC">
            <w:pPr>
              <w:pStyle w:val="TableParagraph"/>
              <w:spacing w:before="0"/>
              <w:ind w:left="0"/>
            </w:pPr>
          </w:p>
        </w:tc>
      </w:tr>
      <w:tr w:rsidR="002D68EC" w14:paraId="1030DF69" w14:textId="77777777">
        <w:trPr>
          <w:trHeight w:val="398"/>
        </w:trPr>
        <w:tc>
          <w:tcPr>
            <w:tcW w:w="1908" w:type="dxa"/>
          </w:tcPr>
          <w:p w14:paraId="1F14E059" w14:textId="77777777" w:rsidR="002D68EC" w:rsidRDefault="0069493F">
            <w:pPr>
              <w:pStyle w:val="TableParagraph"/>
              <w:spacing w:before="61"/>
              <w:ind w:left="107"/>
              <w:rPr>
                <w:sz w:val="24"/>
              </w:rPr>
            </w:pPr>
            <w:r>
              <w:rPr>
                <w:spacing w:val="-2"/>
                <w:sz w:val="24"/>
              </w:rPr>
              <w:t>0204.41.01</w:t>
            </w:r>
          </w:p>
        </w:tc>
        <w:tc>
          <w:tcPr>
            <w:tcW w:w="5977" w:type="dxa"/>
          </w:tcPr>
          <w:p w14:paraId="7EEF89E0" w14:textId="77777777" w:rsidR="002D68EC" w:rsidRDefault="0069493F">
            <w:pPr>
              <w:pStyle w:val="TableParagraph"/>
              <w:spacing w:before="61"/>
              <w:ind w:left="110"/>
              <w:rPr>
                <w:sz w:val="24"/>
              </w:rPr>
            </w:pPr>
            <w:r>
              <w:rPr>
                <w:sz w:val="24"/>
              </w:rPr>
              <w:t>Rümbad ja</w:t>
            </w:r>
            <w:r>
              <w:rPr>
                <w:spacing w:val="-1"/>
                <w:sz w:val="24"/>
              </w:rPr>
              <w:t xml:space="preserve"> </w:t>
            </w:r>
            <w:r>
              <w:rPr>
                <w:spacing w:val="-2"/>
                <w:sz w:val="24"/>
              </w:rPr>
              <w:t>poolrümbad</w:t>
            </w:r>
          </w:p>
        </w:tc>
        <w:tc>
          <w:tcPr>
            <w:tcW w:w="3152" w:type="dxa"/>
          </w:tcPr>
          <w:p w14:paraId="46894485"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1B167CC2" w14:textId="77777777" w:rsidR="002D68EC" w:rsidRDefault="0069493F">
            <w:pPr>
              <w:pStyle w:val="TableParagraph"/>
              <w:spacing w:before="61"/>
              <w:ind w:left="12"/>
              <w:jc w:val="center"/>
              <w:rPr>
                <w:sz w:val="24"/>
              </w:rPr>
            </w:pPr>
            <w:r>
              <w:rPr>
                <w:spacing w:val="-10"/>
                <w:sz w:val="24"/>
              </w:rPr>
              <w:t>7</w:t>
            </w:r>
          </w:p>
        </w:tc>
        <w:tc>
          <w:tcPr>
            <w:tcW w:w="1455" w:type="dxa"/>
          </w:tcPr>
          <w:p w14:paraId="48BCDB2B" w14:textId="77777777" w:rsidR="002D68EC" w:rsidRDefault="002D68EC">
            <w:pPr>
              <w:pStyle w:val="TableParagraph"/>
              <w:spacing w:before="0"/>
              <w:ind w:left="0"/>
            </w:pPr>
          </w:p>
        </w:tc>
      </w:tr>
      <w:tr w:rsidR="002D68EC" w14:paraId="34BFC7F7" w14:textId="77777777">
        <w:trPr>
          <w:trHeight w:val="395"/>
        </w:trPr>
        <w:tc>
          <w:tcPr>
            <w:tcW w:w="1908" w:type="dxa"/>
          </w:tcPr>
          <w:p w14:paraId="3DF76A01" w14:textId="77777777" w:rsidR="002D68EC" w:rsidRDefault="0069493F">
            <w:pPr>
              <w:pStyle w:val="TableParagraph"/>
              <w:ind w:left="107"/>
              <w:rPr>
                <w:sz w:val="24"/>
              </w:rPr>
            </w:pPr>
            <w:r>
              <w:rPr>
                <w:spacing w:val="-2"/>
                <w:sz w:val="24"/>
              </w:rPr>
              <w:t>0204.42.99</w:t>
            </w:r>
          </w:p>
        </w:tc>
        <w:tc>
          <w:tcPr>
            <w:tcW w:w="5977" w:type="dxa"/>
          </w:tcPr>
          <w:p w14:paraId="57AA7E4E" w14:textId="77777777" w:rsidR="002D68EC" w:rsidRDefault="0069493F">
            <w:pPr>
              <w:pStyle w:val="TableParagraph"/>
              <w:ind w:left="110"/>
              <w:rPr>
                <w:sz w:val="24"/>
              </w:rPr>
            </w:pPr>
            <w:r>
              <w:rPr>
                <w:sz w:val="24"/>
              </w:rPr>
              <w:t>Muud</w:t>
            </w:r>
            <w:r>
              <w:rPr>
                <w:spacing w:val="-1"/>
                <w:sz w:val="24"/>
              </w:rPr>
              <w:t xml:space="preserve"> </w:t>
            </w:r>
            <w:r>
              <w:rPr>
                <w:sz w:val="24"/>
              </w:rPr>
              <w:t xml:space="preserve">jaotustükid, </w:t>
            </w:r>
            <w:r>
              <w:rPr>
                <w:spacing w:val="-2"/>
                <w:sz w:val="24"/>
              </w:rPr>
              <w:t>kondiga</w:t>
            </w:r>
          </w:p>
        </w:tc>
        <w:tc>
          <w:tcPr>
            <w:tcW w:w="3152" w:type="dxa"/>
          </w:tcPr>
          <w:p w14:paraId="42BC5D4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F53A963" w14:textId="77777777" w:rsidR="002D68EC" w:rsidRDefault="0069493F">
            <w:pPr>
              <w:pStyle w:val="TableParagraph"/>
              <w:ind w:left="12"/>
              <w:jc w:val="center"/>
              <w:rPr>
                <w:sz w:val="24"/>
              </w:rPr>
            </w:pPr>
            <w:r>
              <w:rPr>
                <w:spacing w:val="-10"/>
                <w:sz w:val="24"/>
              </w:rPr>
              <w:t>7</w:t>
            </w:r>
          </w:p>
        </w:tc>
        <w:tc>
          <w:tcPr>
            <w:tcW w:w="1455" w:type="dxa"/>
          </w:tcPr>
          <w:p w14:paraId="57961C12" w14:textId="77777777" w:rsidR="002D68EC" w:rsidRDefault="002D68EC">
            <w:pPr>
              <w:pStyle w:val="TableParagraph"/>
              <w:spacing w:before="0"/>
              <w:ind w:left="0"/>
            </w:pPr>
          </w:p>
        </w:tc>
      </w:tr>
    </w:tbl>
    <w:p w14:paraId="3C671803" w14:textId="77777777" w:rsidR="002D68EC" w:rsidRDefault="002D68EC">
      <w:pPr>
        <w:pStyle w:val="TableParagraph"/>
        <w:sectPr w:rsidR="002D68EC">
          <w:pgSz w:w="16840" w:h="11910" w:orient="landscape"/>
          <w:pgMar w:top="1340" w:right="992" w:bottom="1380" w:left="992" w:header="0" w:footer="1199" w:gutter="0"/>
          <w:cols w:space="708"/>
        </w:sectPr>
      </w:pPr>
    </w:p>
    <w:p w14:paraId="5A10F74A"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31670071" w14:textId="77777777">
        <w:trPr>
          <w:trHeight w:val="950"/>
        </w:trPr>
        <w:tc>
          <w:tcPr>
            <w:tcW w:w="1908" w:type="dxa"/>
          </w:tcPr>
          <w:p w14:paraId="57EBC7AB"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0B57D9A5"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44453F58" w14:textId="77777777" w:rsidR="002D68EC" w:rsidRDefault="002D68EC">
            <w:pPr>
              <w:pStyle w:val="TableParagraph"/>
              <w:spacing w:before="61"/>
              <w:ind w:left="0"/>
              <w:rPr>
                <w:b/>
                <w:sz w:val="24"/>
              </w:rPr>
            </w:pPr>
          </w:p>
          <w:p w14:paraId="2F9BF9D9" w14:textId="77777777" w:rsidR="002D68EC" w:rsidRDefault="0069493F">
            <w:pPr>
              <w:pStyle w:val="TableParagraph"/>
              <w:spacing w:before="0"/>
              <w:ind w:left="14"/>
              <w:jc w:val="center"/>
              <w:rPr>
                <w:sz w:val="24"/>
              </w:rPr>
            </w:pPr>
            <w:r>
              <w:rPr>
                <w:spacing w:val="-2"/>
                <w:sz w:val="24"/>
              </w:rPr>
              <w:t>Kirjeldus</w:t>
            </w:r>
          </w:p>
        </w:tc>
        <w:tc>
          <w:tcPr>
            <w:tcW w:w="3152" w:type="dxa"/>
          </w:tcPr>
          <w:p w14:paraId="0DCCBC5F" w14:textId="77777777" w:rsidR="002D68EC" w:rsidRDefault="002D68EC">
            <w:pPr>
              <w:pStyle w:val="TableParagraph"/>
              <w:spacing w:before="61"/>
              <w:ind w:left="0"/>
              <w:rPr>
                <w:b/>
                <w:sz w:val="24"/>
              </w:rPr>
            </w:pPr>
          </w:p>
          <w:p w14:paraId="02634761"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35B616ED" w14:textId="77777777" w:rsidR="002D68EC" w:rsidRDefault="002D68EC">
            <w:pPr>
              <w:pStyle w:val="TableParagraph"/>
              <w:spacing w:before="61"/>
              <w:ind w:left="0"/>
              <w:rPr>
                <w:b/>
                <w:sz w:val="24"/>
              </w:rPr>
            </w:pPr>
          </w:p>
          <w:p w14:paraId="259A4EE7"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BD1C55E" w14:textId="77777777" w:rsidR="002D68EC" w:rsidRDefault="002D68EC">
            <w:pPr>
              <w:pStyle w:val="TableParagraph"/>
              <w:spacing w:before="61"/>
              <w:ind w:left="0"/>
              <w:rPr>
                <w:b/>
                <w:sz w:val="24"/>
              </w:rPr>
            </w:pPr>
          </w:p>
          <w:p w14:paraId="298D6BA2" w14:textId="77777777" w:rsidR="002D68EC" w:rsidRDefault="0069493F">
            <w:pPr>
              <w:pStyle w:val="TableParagraph"/>
              <w:spacing w:before="0"/>
              <w:ind w:left="9" w:right="3"/>
              <w:jc w:val="center"/>
              <w:rPr>
                <w:sz w:val="24"/>
              </w:rPr>
            </w:pPr>
            <w:r>
              <w:rPr>
                <w:spacing w:val="-5"/>
                <w:sz w:val="24"/>
              </w:rPr>
              <w:t>(*)</w:t>
            </w:r>
          </w:p>
        </w:tc>
      </w:tr>
      <w:tr w:rsidR="002D68EC" w14:paraId="606931F2" w14:textId="77777777">
        <w:trPr>
          <w:trHeight w:val="395"/>
        </w:trPr>
        <w:tc>
          <w:tcPr>
            <w:tcW w:w="1908" w:type="dxa"/>
          </w:tcPr>
          <w:p w14:paraId="5788B9AE" w14:textId="77777777" w:rsidR="002D68EC" w:rsidRDefault="0069493F">
            <w:pPr>
              <w:pStyle w:val="TableParagraph"/>
              <w:ind w:left="107"/>
              <w:rPr>
                <w:sz w:val="24"/>
              </w:rPr>
            </w:pPr>
            <w:r>
              <w:rPr>
                <w:spacing w:val="-2"/>
                <w:sz w:val="24"/>
              </w:rPr>
              <w:t>0204.43.01</w:t>
            </w:r>
          </w:p>
        </w:tc>
        <w:tc>
          <w:tcPr>
            <w:tcW w:w="5977" w:type="dxa"/>
          </w:tcPr>
          <w:p w14:paraId="33481EC1" w14:textId="77777777" w:rsidR="002D68EC" w:rsidRDefault="0069493F">
            <w:pPr>
              <w:pStyle w:val="TableParagraph"/>
              <w:ind w:left="110"/>
              <w:rPr>
                <w:sz w:val="24"/>
              </w:rPr>
            </w:pPr>
            <w:r>
              <w:rPr>
                <w:spacing w:val="-2"/>
                <w:sz w:val="24"/>
              </w:rPr>
              <w:t>Kondita</w:t>
            </w:r>
          </w:p>
        </w:tc>
        <w:tc>
          <w:tcPr>
            <w:tcW w:w="3152" w:type="dxa"/>
          </w:tcPr>
          <w:p w14:paraId="70D0A41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F33AEE5" w14:textId="77777777" w:rsidR="002D68EC" w:rsidRDefault="0069493F">
            <w:pPr>
              <w:pStyle w:val="TableParagraph"/>
              <w:ind w:left="12"/>
              <w:jc w:val="center"/>
              <w:rPr>
                <w:sz w:val="24"/>
              </w:rPr>
            </w:pPr>
            <w:r>
              <w:rPr>
                <w:spacing w:val="-10"/>
                <w:sz w:val="24"/>
              </w:rPr>
              <w:t>7</w:t>
            </w:r>
          </w:p>
        </w:tc>
        <w:tc>
          <w:tcPr>
            <w:tcW w:w="1455" w:type="dxa"/>
          </w:tcPr>
          <w:p w14:paraId="4CC94502" w14:textId="77777777" w:rsidR="002D68EC" w:rsidRDefault="002D68EC">
            <w:pPr>
              <w:pStyle w:val="TableParagraph"/>
              <w:spacing w:before="0"/>
              <w:ind w:left="0"/>
            </w:pPr>
          </w:p>
        </w:tc>
      </w:tr>
      <w:tr w:rsidR="002D68EC" w14:paraId="6E7FF9D2" w14:textId="77777777">
        <w:trPr>
          <w:trHeight w:val="395"/>
        </w:trPr>
        <w:tc>
          <w:tcPr>
            <w:tcW w:w="1908" w:type="dxa"/>
          </w:tcPr>
          <w:p w14:paraId="3EADF10C" w14:textId="77777777" w:rsidR="002D68EC" w:rsidRDefault="0069493F">
            <w:pPr>
              <w:pStyle w:val="TableParagraph"/>
              <w:ind w:left="107"/>
              <w:rPr>
                <w:sz w:val="24"/>
              </w:rPr>
            </w:pPr>
            <w:r>
              <w:rPr>
                <w:spacing w:val="-2"/>
                <w:sz w:val="24"/>
              </w:rPr>
              <w:t>0204.50.01</w:t>
            </w:r>
          </w:p>
        </w:tc>
        <w:tc>
          <w:tcPr>
            <w:tcW w:w="5977" w:type="dxa"/>
          </w:tcPr>
          <w:p w14:paraId="320534EC" w14:textId="77777777" w:rsidR="002D68EC" w:rsidRDefault="0069493F">
            <w:pPr>
              <w:pStyle w:val="TableParagraph"/>
              <w:ind w:left="110"/>
              <w:rPr>
                <w:sz w:val="24"/>
              </w:rPr>
            </w:pPr>
            <w:r>
              <w:rPr>
                <w:spacing w:val="-2"/>
                <w:sz w:val="24"/>
              </w:rPr>
              <w:t>Kitseliha</w:t>
            </w:r>
          </w:p>
        </w:tc>
        <w:tc>
          <w:tcPr>
            <w:tcW w:w="3152" w:type="dxa"/>
          </w:tcPr>
          <w:p w14:paraId="0CCC1A3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D16EA68" w14:textId="77777777" w:rsidR="002D68EC" w:rsidRDefault="0069493F">
            <w:pPr>
              <w:pStyle w:val="TableParagraph"/>
              <w:ind w:left="12"/>
              <w:jc w:val="center"/>
              <w:rPr>
                <w:sz w:val="24"/>
              </w:rPr>
            </w:pPr>
            <w:r>
              <w:rPr>
                <w:spacing w:val="-10"/>
                <w:sz w:val="24"/>
              </w:rPr>
              <w:t>7</w:t>
            </w:r>
          </w:p>
        </w:tc>
        <w:tc>
          <w:tcPr>
            <w:tcW w:w="1455" w:type="dxa"/>
          </w:tcPr>
          <w:p w14:paraId="432B4843" w14:textId="77777777" w:rsidR="002D68EC" w:rsidRDefault="002D68EC">
            <w:pPr>
              <w:pStyle w:val="TableParagraph"/>
              <w:spacing w:before="0"/>
              <w:ind w:left="0"/>
            </w:pPr>
          </w:p>
        </w:tc>
      </w:tr>
      <w:tr w:rsidR="002D68EC" w14:paraId="37E48A44" w14:textId="77777777">
        <w:trPr>
          <w:trHeight w:val="396"/>
        </w:trPr>
        <w:tc>
          <w:tcPr>
            <w:tcW w:w="1908" w:type="dxa"/>
          </w:tcPr>
          <w:p w14:paraId="3E9FD211" w14:textId="77777777" w:rsidR="002D68EC" w:rsidRDefault="0069493F">
            <w:pPr>
              <w:pStyle w:val="TableParagraph"/>
              <w:ind w:left="107"/>
              <w:rPr>
                <w:sz w:val="24"/>
              </w:rPr>
            </w:pPr>
            <w:r>
              <w:rPr>
                <w:spacing w:val="-2"/>
                <w:sz w:val="24"/>
              </w:rPr>
              <w:t>0206.10.01</w:t>
            </w:r>
          </w:p>
        </w:tc>
        <w:tc>
          <w:tcPr>
            <w:tcW w:w="5977" w:type="dxa"/>
          </w:tcPr>
          <w:p w14:paraId="144ABBDB" w14:textId="77777777" w:rsidR="002D68EC" w:rsidRDefault="0069493F">
            <w:pPr>
              <w:pStyle w:val="TableParagraph"/>
              <w:ind w:left="110"/>
              <w:rPr>
                <w:sz w:val="24"/>
              </w:rPr>
            </w:pPr>
            <w:r>
              <w:rPr>
                <w:sz w:val="24"/>
              </w:rPr>
              <w:t>Veise</w:t>
            </w:r>
            <w:r>
              <w:rPr>
                <w:spacing w:val="-1"/>
                <w:sz w:val="24"/>
              </w:rPr>
              <w:t xml:space="preserve"> </w:t>
            </w:r>
            <w:r>
              <w:rPr>
                <w:sz w:val="24"/>
              </w:rPr>
              <w:t>rups, värske</w:t>
            </w:r>
            <w:r>
              <w:rPr>
                <w:spacing w:val="-3"/>
                <w:sz w:val="24"/>
              </w:rPr>
              <w:t xml:space="preserve"> </w:t>
            </w:r>
            <w:r>
              <w:rPr>
                <w:sz w:val="24"/>
              </w:rPr>
              <w:t xml:space="preserve">või </w:t>
            </w:r>
            <w:r>
              <w:rPr>
                <w:spacing w:val="-2"/>
                <w:sz w:val="24"/>
              </w:rPr>
              <w:t>jahutatud</w:t>
            </w:r>
          </w:p>
        </w:tc>
        <w:tc>
          <w:tcPr>
            <w:tcW w:w="3152" w:type="dxa"/>
          </w:tcPr>
          <w:p w14:paraId="121586B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EDD0EBD" w14:textId="77777777" w:rsidR="002D68EC" w:rsidRDefault="0069493F">
            <w:pPr>
              <w:pStyle w:val="TableParagraph"/>
              <w:ind w:left="9"/>
              <w:jc w:val="center"/>
              <w:rPr>
                <w:sz w:val="24"/>
              </w:rPr>
            </w:pPr>
            <w:r>
              <w:rPr>
                <w:spacing w:val="-2"/>
                <w:sz w:val="24"/>
              </w:rPr>
              <w:t>TRQ-</w:t>
            </w:r>
            <w:r>
              <w:rPr>
                <w:spacing w:val="-5"/>
                <w:sz w:val="24"/>
              </w:rPr>
              <w:t>BF2</w:t>
            </w:r>
          </w:p>
        </w:tc>
        <w:tc>
          <w:tcPr>
            <w:tcW w:w="1455" w:type="dxa"/>
          </w:tcPr>
          <w:p w14:paraId="618B4BB7" w14:textId="77777777" w:rsidR="002D68EC" w:rsidRDefault="002D68EC">
            <w:pPr>
              <w:pStyle w:val="TableParagraph"/>
              <w:spacing w:before="0"/>
              <w:ind w:left="0"/>
            </w:pPr>
          </w:p>
        </w:tc>
      </w:tr>
      <w:tr w:rsidR="002D68EC" w14:paraId="00F70B62" w14:textId="77777777">
        <w:trPr>
          <w:trHeight w:val="395"/>
        </w:trPr>
        <w:tc>
          <w:tcPr>
            <w:tcW w:w="1908" w:type="dxa"/>
          </w:tcPr>
          <w:p w14:paraId="559923ED" w14:textId="77777777" w:rsidR="002D68EC" w:rsidRDefault="0069493F">
            <w:pPr>
              <w:pStyle w:val="TableParagraph"/>
              <w:ind w:left="107"/>
              <w:rPr>
                <w:sz w:val="24"/>
              </w:rPr>
            </w:pPr>
            <w:r>
              <w:rPr>
                <w:spacing w:val="-2"/>
                <w:sz w:val="24"/>
              </w:rPr>
              <w:t>0206.21.01</w:t>
            </w:r>
          </w:p>
        </w:tc>
        <w:tc>
          <w:tcPr>
            <w:tcW w:w="5977" w:type="dxa"/>
          </w:tcPr>
          <w:p w14:paraId="6F04110A" w14:textId="77777777" w:rsidR="002D68EC" w:rsidRDefault="0069493F">
            <w:pPr>
              <w:pStyle w:val="TableParagraph"/>
              <w:ind w:left="110"/>
              <w:rPr>
                <w:sz w:val="24"/>
              </w:rPr>
            </w:pPr>
            <w:r>
              <w:rPr>
                <w:spacing w:val="-2"/>
                <w:sz w:val="24"/>
              </w:rPr>
              <w:t>Keeled</w:t>
            </w:r>
          </w:p>
        </w:tc>
        <w:tc>
          <w:tcPr>
            <w:tcW w:w="3152" w:type="dxa"/>
          </w:tcPr>
          <w:p w14:paraId="0A0E9397"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C40AB25" w14:textId="77777777" w:rsidR="002D68EC" w:rsidRDefault="0069493F">
            <w:pPr>
              <w:pStyle w:val="TableParagraph"/>
              <w:ind w:left="12"/>
              <w:jc w:val="center"/>
              <w:rPr>
                <w:sz w:val="24"/>
              </w:rPr>
            </w:pPr>
            <w:r>
              <w:rPr>
                <w:spacing w:val="-10"/>
                <w:sz w:val="24"/>
              </w:rPr>
              <w:t>0</w:t>
            </w:r>
          </w:p>
        </w:tc>
        <w:tc>
          <w:tcPr>
            <w:tcW w:w="1455" w:type="dxa"/>
          </w:tcPr>
          <w:p w14:paraId="07F2997D" w14:textId="77777777" w:rsidR="002D68EC" w:rsidRDefault="002D68EC">
            <w:pPr>
              <w:pStyle w:val="TableParagraph"/>
              <w:spacing w:before="0"/>
              <w:ind w:left="0"/>
            </w:pPr>
          </w:p>
        </w:tc>
      </w:tr>
      <w:tr w:rsidR="002D68EC" w14:paraId="77498AC7" w14:textId="77777777">
        <w:trPr>
          <w:trHeight w:val="395"/>
        </w:trPr>
        <w:tc>
          <w:tcPr>
            <w:tcW w:w="1908" w:type="dxa"/>
          </w:tcPr>
          <w:p w14:paraId="207C6035" w14:textId="77777777" w:rsidR="002D68EC" w:rsidRDefault="0069493F">
            <w:pPr>
              <w:pStyle w:val="TableParagraph"/>
              <w:ind w:left="107"/>
              <w:rPr>
                <w:sz w:val="24"/>
              </w:rPr>
            </w:pPr>
            <w:r>
              <w:rPr>
                <w:spacing w:val="-2"/>
                <w:sz w:val="24"/>
              </w:rPr>
              <w:t>0206.22.01</w:t>
            </w:r>
          </w:p>
        </w:tc>
        <w:tc>
          <w:tcPr>
            <w:tcW w:w="5977" w:type="dxa"/>
          </w:tcPr>
          <w:p w14:paraId="5E838E2C" w14:textId="77777777" w:rsidR="002D68EC" w:rsidRDefault="0069493F">
            <w:pPr>
              <w:pStyle w:val="TableParagraph"/>
              <w:ind w:left="110"/>
              <w:rPr>
                <w:sz w:val="24"/>
              </w:rPr>
            </w:pPr>
            <w:r>
              <w:rPr>
                <w:spacing w:val="-4"/>
                <w:sz w:val="24"/>
              </w:rPr>
              <w:t>Maks</w:t>
            </w:r>
          </w:p>
        </w:tc>
        <w:tc>
          <w:tcPr>
            <w:tcW w:w="3152" w:type="dxa"/>
          </w:tcPr>
          <w:p w14:paraId="77F206C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AFC2D09" w14:textId="77777777" w:rsidR="002D68EC" w:rsidRDefault="0069493F">
            <w:pPr>
              <w:pStyle w:val="TableParagraph"/>
              <w:ind w:left="12"/>
              <w:jc w:val="center"/>
              <w:rPr>
                <w:sz w:val="24"/>
              </w:rPr>
            </w:pPr>
            <w:r>
              <w:rPr>
                <w:spacing w:val="-10"/>
                <w:sz w:val="24"/>
              </w:rPr>
              <w:t>0</w:t>
            </w:r>
          </w:p>
        </w:tc>
        <w:tc>
          <w:tcPr>
            <w:tcW w:w="1455" w:type="dxa"/>
          </w:tcPr>
          <w:p w14:paraId="5758733B" w14:textId="77777777" w:rsidR="002D68EC" w:rsidRDefault="002D68EC">
            <w:pPr>
              <w:pStyle w:val="TableParagraph"/>
              <w:spacing w:before="0"/>
              <w:ind w:left="0"/>
            </w:pPr>
          </w:p>
        </w:tc>
      </w:tr>
      <w:tr w:rsidR="002D68EC" w14:paraId="0FBCE49B" w14:textId="77777777">
        <w:trPr>
          <w:trHeight w:val="397"/>
        </w:trPr>
        <w:tc>
          <w:tcPr>
            <w:tcW w:w="1908" w:type="dxa"/>
          </w:tcPr>
          <w:p w14:paraId="5B5DE728" w14:textId="77777777" w:rsidR="002D68EC" w:rsidRDefault="0069493F">
            <w:pPr>
              <w:pStyle w:val="TableParagraph"/>
              <w:spacing w:before="61"/>
              <w:ind w:left="107"/>
              <w:rPr>
                <w:sz w:val="24"/>
              </w:rPr>
            </w:pPr>
            <w:r>
              <w:rPr>
                <w:spacing w:val="-2"/>
                <w:sz w:val="24"/>
              </w:rPr>
              <w:t>0206.29.99</w:t>
            </w:r>
          </w:p>
        </w:tc>
        <w:tc>
          <w:tcPr>
            <w:tcW w:w="5977" w:type="dxa"/>
          </w:tcPr>
          <w:p w14:paraId="3C79D4E7" w14:textId="77777777" w:rsidR="002D68EC" w:rsidRDefault="0069493F">
            <w:pPr>
              <w:pStyle w:val="TableParagraph"/>
              <w:spacing w:before="61"/>
              <w:ind w:left="110"/>
              <w:rPr>
                <w:sz w:val="24"/>
              </w:rPr>
            </w:pPr>
            <w:r>
              <w:rPr>
                <w:spacing w:val="-4"/>
                <w:sz w:val="24"/>
              </w:rPr>
              <w:t>Muud</w:t>
            </w:r>
          </w:p>
        </w:tc>
        <w:tc>
          <w:tcPr>
            <w:tcW w:w="3152" w:type="dxa"/>
          </w:tcPr>
          <w:p w14:paraId="28E986EC"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21E9DFE2" w14:textId="77777777" w:rsidR="002D68EC" w:rsidRDefault="0069493F">
            <w:pPr>
              <w:pStyle w:val="TableParagraph"/>
              <w:spacing w:before="61"/>
              <w:ind w:left="9"/>
              <w:jc w:val="center"/>
              <w:rPr>
                <w:sz w:val="24"/>
              </w:rPr>
            </w:pPr>
            <w:r>
              <w:rPr>
                <w:spacing w:val="-2"/>
                <w:sz w:val="24"/>
              </w:rPr>
              <w:t>TRQ-</w:t>
            </w:r>
            <w:r>
              <w:rPr>
                <w:spacing w:val="-5"/>
                <w:sz w:val="24"/>
              </w:rPr>
              <w:t>BF2</w:t>
            </w:r>
          </w:p>
        </w:tc>
        <w:tc>
          <w:tcPr>
            <w:tcW w:w="1455" w:type="dxa"/>
          </w:tcPr>
          <w:p w14:paraId="243E93E8" w14:textId="77777777" w:rsidR="002D68EC" w:rsidRDefault="002D68EC">
            <w:pPr>
              <w:pStyle w:val="TableParagraph"/>
              <w:spacing w:before="0"/>
              <w:ind w:left="0"/>
            </w:pPr>
          </w:p>
        </w:tc>
      </w:tr>
      <w:tr w:rsidR="002D68EC" w14:paraId="7D5EF53C" w14:textId="77777777">
        <w:trPr>
          <w:trHeight w:val="395"/>
        </w:trPr>
        <w:tc>
          <w:tcPr>
            <w:tcW w:w="1908" w:type="dxa"/>
          </w:tcPr>
          <w:p w14:paraId="5C9AC00F" w14:textId="77777777" w:rsidR="002D68EC" w:rsidRDefault="0069493F">
            <w:pPr>
              <w:pStyle w:val="TableParagraph"/>
              <w:ind w:left="107"/>
              <w:rPr>
                <w:sz w:val="24"/>
              </w:rPr>
            </w:pPr>
            <w:r>
              <w:rPr>
                <w:spacing w:val="-2"/>
                <w:sz w:val="24"/>
              </w:rPr>
              <w:t>0206.30.99</w:t>
            </w:r>
          </w:p>
        </w:tc>
        <w:tc>
          <w:tcPr>
            <w:tcW w:w="5977" w:type="dxa"/>
          </w:tcPr>
          <w:p w14:paraId="37C6F0AB" w14:textId="77777777" w:rsidR="002D68EC" w:rsidRDefault="0069493F">
            <w:pPr>
              <w:pStyle w:val="TableParagraph"/>
              <w:ind w:left="110"/>
              <w:rPr>
                <w:sz w:val="24"/>
              </w:rPr>
            </w:pPr>
            <w:r>
              <w:rPr>
                <w:spacing w:val="-4"/>
                <w:sz w:val="24"/>
              </w:rPr>
              <w:t>Muud</w:t>
            </w:r>
          </w:p>
        </w:tc>
        <w:tc>
          <w:tcPr>
            <w:tcW w:w="3152" w:type="dxa"/>
          </w:tcPr>
          <w:p w14:paraId="660B9534"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567D7DC" w14:textId="77777777" w:rsidR="002D68EC" w:rsidRDefault="0069493F">
            <w:pPr>
              <w:pStyle w:val="TableParagraph"/>
              <w:ind w:left="12"/>
              <w:jc w:val="center"/>
              <w:rPr>
                <w:sz w:val="24"/>
              </w:rPr>
            </w:pPr>
            <w:r>
              <w:rPr>
                <w:spacing w:val="-10"/>
                <w:sz w:val="24"/>
              </w:rPr>
              <w:t>7</w:t>
            </w:r>
          </w:p>
        </w:tc>
        <w:tc>
          <w:tcPr>
            <w:tcW w:w="1455" w:type="dxa"/>
          </w:tcPr>
          <w:p w14:paraId="5BD1094F" w14:textId="77777777" w:rsidR="002D68EC" w:rsidRDefault="002D68EC">
            <w:pPr>
              <w:pStyle w:val="TableParagraph"/>
              <w:spacing w:before="0"/>
              <w:ind w:left="0"/>
            </w:pPr>
          </w:p>
        </w:tc>
      </w:tr>
      <w:tr w:rsidR="002D68EC" w14:paraId="3B39D0D8" w14:textId="77777777">
        <w:trPr>
          <w:trHeight w:val="395"/>
        </w:trPr>
        <w:tc>
          <w:tcPr>
            <w:tcW w:w="1908" w:type="dxa"/>
          </w:tcPr>
          <w:p w14:paraId="3EF30153" w14:textId="77777777" w:rsidR="002D68EC" w:rsidRDefault="0069493F">
            <w:pPr>
              <w:pStyle w:val="TableParagraph"/>
              <w:ind w:left="107"/>
              <w:rPr>
                <w:sz w:val="24"/>
              </w:rPr>
            </w:pPr>
            <w:r>
              <w:rPr>
                <w:spacing w:val="-2"/>
                <w:sz w:val="24"/>
              </w:rPr>
              <w:t>0206.41.01</w:t>
            </w:r>
          </w:p>
        </w:tc>
        <w:tc>
          <w:tcPr>
            <w:tcW w:w="5977" w:type="dxa"/>
          </w:tcPr>
          <w:p w14:paraId="0B8690D1" w14:textId="77777777" w:rsidR="002D68EC" w:rsidRDefault="0069493F">
            <w:pPr>
              <w:pStyle w:val="TableParagraph"/>
              <w:ind w:left="110"/>
              <w:rPr>
                <w:sz w:val="24"/>
              </w:rPr>
            </w:pPr>
            <w:r>
              <w:rPr>
                <w:spacing w:val="-4"/>
                <w:sz w:val="24"/>
              </w:rPr>
              <w:t>Maks</w:t>
            </w:r>
          </w:p>
        </w:tc>
        <w:tc>
          <w:tcPr>
            <w:tcW w:w="3152" w:type="dxa"/>
          </w:tcPr>
          <w:p w14:paraId="446E563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7EEC0AB" w14:textId="77777777" w:rsidR="002D68EC" w:rsidRDefault="0069493F">
            <w:pPr>
              <w:pStyle w:val="TableParagraph"/>
              <w:ind w:left="12"/>
              <w:jc w:val="center"/>
              <w:rPr>
                <w:sz w:val="24"/>
              </w:rPr>
            </w:pPr>
            <w:r>
              <w:rPr>
                <w:spacing w:val="-10"/>
                <w:sz w:val="24"/>
              </w:rPr>
              <w:t>7</w:t>
            </w:r>
          </w:p>
        </w:tc>
        <w:tc>
          <w:tcPr>
            <w:tcW w:w="1455" w:type="dxa"/>
          </w:tcPr>
          <w:p w14:paraId="7D62328A" w14:textId="77777777" w:rsidR="002D68EC" w:rsidRDefault="002D68EC">
            <w:pPr>
              <w:pStyle w:val="TableParagraph"/>
              <w:spacing w:before="0"/>
              <w:ind w:left="0"/>
            </w:pPr>
          </w:p>
        </w:tc>
      </w:tr>
      <w:tr w:rsidR="002D68EC" w14:paraId="15383C2F" w14:textId="77777777">
        <w:trPr>
          <w:trHeight w:val="396"/>
        </w:trPr>
        <w:tc>
          <w:tcPr>
            <w:tcW w:w="1908" w:type="dxa"/>
          </w:tcPr>
          <w:p w14:paraId="340DB9EC" w14:textId="77777777" w:rsidR="002D68EC" w:rsidRDefault="0069493F">
            <w:pPr>
              <w:pStyle w:val="TableParagraph"/>
              <w:ind w:left="107"/>
              <w:rPr>
                <w:sz w:val="24"/>
              </w:rPr>
            </w:pPr>
            <w:r>
              <w:rPr>
                <w:spacing w:val="-2"/>
                <w:sz w:val="24"/>
              </w:rPr>
              <w:t>0206.49.99</w:t>
            </w:r>
          </w:p>
        </w:tc>
        <w:tc>
          <w:tcPr>
            <w:tcW w:w="5977" w:type="dxa"/>
          </w:tcPr>
          <w:p w14:paraId="0DA26934" w14:textId="77777777" w:rsidR="002D68EC" w:rsidRDefault="0069493F">
            <w:pPr>
              <w:pStyle w:val="TableParagraph"/>
              <w:ind w:left="110"/>
              <w:rPr>
                <w:sz w:val="24"/>
              </w:rPr>
            </w:pPr>
            <w:r>
              <w:rPr>
                <w:spacing w:val="-4"/>
                <w:sz w:val="24"/>
              </w:rPr>
              <w:t>Muud</w:t>
            </w:r>
          </w:p>
        </w:tc>
        <w:tc>
          <w:tcPr>
            <w:tcW w:w="3152" w:type="dxa"/>
          </w:tcPr>
          <w:p w14:paraId="2AAABAE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2D0B636" w14:textId="77777777" w:rsidR="002D68EC" w:rsidRDefault="0069493F">
            <w:pPr>
              <w:pStyle w:val="TableParagraph"/>
              <w:ind w:left="12"/>
              <w:jc w:val="center"/>
              <w:rPr>
                <w:sz w:val="24"/>
              </w:rPr>
            </w:pPr>
            <w:r>
              <w:rPr>
                <w:spacing w:val="-10"/>
                <w:sz w:val="24"/>
              </w:rPr>
              <w:t>7</w:t>
            </w:r>
          </w:p>
        </w:tc>
        <w:tc>
          <w:tcPr>
            <w:tcW w:w="1455" w:type="dxa"/>
          </w:tcPr>
          <w:p w14:paraId="4BEB1959" w14:textId="77777777" w:rsidR="002D68EC" w:rsidRDefault="002D68EC">
            <w:pPr>
              <w:pStyle w:val="TableParagraph"/>
              <w:spacing w:before="0"/>
              <w:ind w:left="0"/>
            </w:pPr>
          </w:p>
        </w:tc>
      </w:tr>
      <w:tr w:rsidR="002D68EC" w14:paraId="44A77702" w14:textId="77777777">
        <w:trPr>
          <w:trHeight w:val="395"/>
        </w:trPr>
        <w:tc>
          <w:tcPr>
            <w:tcW w:w="1908" w:type="dxa"/>
          </w:tcPr>
          <w:p w14:paraId="29698A2D" w14:textId="77777777" w:rsidR="002D68EC" w:rsidRDefault="0069493F">
            <w:pPr>
              <w:pStyle w:val="TableParagraph"/>
              <w:ind w:left="107"/>
              <w:rPr>
                <w:sz w:val="24"/>
              </w:rPr>
            </w:pPr>
            <w:r>
              <w:rPr>
                <w:spacing w:val="-2"/>
                <w:sz w:val="24"/>
              </w:rPr>
              <w:t>0206.80.99</w:t>
            </w:r>
          </w:p>
        </w:tc>
        <w:tc>
          <w:tcPr>
            <w:tcW w:w="5977" w:type="dxa"/>
          </w:tcPr>
          <w:p w14:paraId="50E6B58A" w14:textId="77777777" w:rsidR="002D68EC" w:rsidRDefault="0069493F">
            <w:pPr>
              <w:pStyle w:val="TableParagraph"/>
              <w:ind w:left="110"/>
              <w:rPr>
                <w:sz w:val="24"/>
              </w:rPr>
            </w:pPr>
            <w:r>
              <w:rPr>
                <w:sz w:val="24"/>
              </w:rPr>
              <w:t>Muud,</w:t>
            </w:r>
            <w:r>
              <w:rPr>
                <w:spacing w:val="-1"/>
                <w:sz w:val="24"/>
              </w:rPr>
              <w:t xml:space="preserve"> </w:t>
            </w:r>
            <w:r>
              <w:rPr>
                <w:sz w:val="24"/>
              </w:rPr>
              <w:t>värsked</w:t>
            </w:r>
            <w:r>
              <w:rPr>
                <w:spacing w:val="-1"/>
                <w:sz w:val="24"/>
              </w:rPr>
              <w:t xml:space="preserve"> </w:t>
            </w:r>
            <w:r>
              <w:rPr>
                <w:sz w:val="24"/>
              </w:rPr>
              <w:t>või</w:t>
            </w:r>
            <w:r>
              <w:rPr>
                <w:spacing w:val="-1"/>
                <w:sz w:val="24"/>
              </w:rPr>
              <w:t xml:space="preserve"> </w:t>
            </w:r>
            <w:r>
              <w:rPr>
                <w:spacing w:val="-2"/>
                <w:sz w:val="24"/>
              </w:rPr>
              <w:t>jahutatud</w:t>
            </w:r>
          </w:p>
        </w:tc>
        <w:tc>
          <w:tcPr>
            <w:tcW w:w="3152" w:type="dxa"/>
          </w:tcPr>
          <w:p w14:paraId="3DCF5D2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7348757" w14:textId="77777777" w:rsidR="002D68EC" w:rsidRDefault="0069493F">
            <w:pPr>
              <w:pStyle w:val="TableParagraph"/>
              <w:ind w:left="12"/>
              <w:jc w:val="center"/>
              <w:rPr>
                <w:sz w:val="24"/>
              </w:rPr>
            </w:pPr>
            <w:r>
              <w:rPr>
                <w:spacing w:val="-10"/>
                <w:sz w:val="24"/>
              </w:rPr>
              <w:t>0</w:t>
            </w:r>
          </w:p>
        </w:tc>
        <w:tc>
          <w:tcPr>
            <w:tcW w:w="1455" w:type="dxa"/>
          </w:tcPr>
          <w:p w14:paraId="1538F1F8" w14:textId="77777777" w:rsidR="002D68EC" w:rsidRDefault="002D68EC">
            <w:pPr>
              <w:pStyle w:val="TableParagraph"/>
              <w:spacing w:before="0"/>
              <w:ind w:left="0"/>
            </w:pPr>
          </w:p>
        </w:tc>
      </w:tr>
      <w:tr w:rsidR="002D68EC" w14:paraId="6C11AA24" w14:textId="77777777">
        <w:trPr>
          <w:trHeight w:val="395"/>
        </w:trPr>
        <w:tc>
          <w:tcPr>
            <w:tcW w:w="1908" w:type="dxa"/>
          </w:tcPr>
          <w:p w14:paraId="678D5F3E" w14:textId="77777777" w:rsidR="002D68EC" w:rsidRDefault="0069493F">
            <w:pPr>
              <w:pStyle w:val="TableParagraph"/>
              <w:ind w:left="107"/>
              <w:rPr>
                <w:sz w:val="24"/>
              </w:rPr>
            </w:pPr>
            <w:r>
              <w:rPr>
                <w:spacing w:val="-2"/>
                <w:sz w:val="24"/>
              </w:rPr>
              <w:t>0206.90.99</w:t>
            </w:r>
          </w:p>
        </w:tc>
        <w:tc>
          <w:tcPr>
            <w:tcW w:w="5977" w:type="dxa"/>
          </w:tcPr>
          <w:p w14:paraId="358BAD5C" w14:textId="77777777" w:rsidR="002D68EC" w:rsidRDefault="0069493F">
            <w:pPr>
              <w:pStyle w:val="TableParagraph"/>
              <w:ind w:left="110"/>
              <w:rPr>
                <w:sz w:val="24"/>
              </w:rPr>
            </w:pPr>
            <w:r>
              <w:rPr>
                <w:sz w:val="24"/>
              </w:rPr>
              <w:t xml:space="preserve">Muud, </w:t>
            </w:r>
            <w:r>
              <w:rPr>
                <w:spacing w:val="-2"/>
                <w:sz w:val="24"/>
              </w:rPr>
              <w:t>külmutatud</w:t>
            </w:r>
          </w:p>
        </w:tc>
        <w:tc>
          <w:tcPr>
            <w:tcW w:w="3152" w:type="dxa"/>
          </w:tcPr>
          <w:p w14:paraId="4A86621C"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06EB526" w14:textId="77777777" w:rsidR="002D68EC" w:rsidRDefault="0069493F">
            <w:pPr>
              <w:pStyle w:val="TableParagraph"/>
              <w:ind w:left="12"/>
              <w:jc w:val="center"/>
              <w:rPr>
                <w:sz w:val="24"/>
              </w:rPr>
            </w:pPr>
            <w:r>
              <w:rPr>
                <w:spacing w:val="-10"/>
                <w:sz w:val="24"/>
              </w:rPr>
              <w:t>0</w:t>
            </w:r>
          </w:p>
        </w:tc>
        <w:tc>
          <w:tcPr>
            <w:tcW w:w="1455" w:type="dxa"/>
          </w:tcPr>
          <w:p w14:paraId="522838A3" w14:textId="77777777" w:rsidR="002D68EC" w:rsidRDefault="002D68EC">
            <w:pPr>
              <w:pStyle w:val="TableParagraph"/>
              <w:spacing w:before="0"/>
              <w:ind w:left="0"/>
            </w:pPr>
          </w:p>
        </w:tc>
      </w:tr>
      <w:tr w:rsidR="002D68EC" w14:paraId="0D9A066B" w14:textId="77777777">
        <w:trPr>
          <w:trHeight w:val="398"/>
        </w:trPr>
        <w:tc>
          <w:tcPr>
            <w:tcW w:w="1908" w:type="dxa"/>
          </w:tcPr>
          <w:p w14:paraId="7CB91A9D" w14:textId="77777777" w:rsidR="002D68EC" w:rsidRDefault="0069493F">
            <w:pPr>
              <w:pStyle w:val="TableParagraph"/>
              <w:spacing w:before="61"/>
              <w:ind w:left="107"/>
              <w:rPr>
                <w:sz w:val="24"/>
              </w:rPr>
            </w:pPr>
            <w:r>
              <w:rPr>
                <w:spacing w:val="-2"/>
                <w:sz w:val="24"/>
              </w:rPr>
              <w:t>0207.11.01</w:t>
            </w:r>
          </w:p>
        </w:tc>
        <w:tc>
          <w:tcPr>
            <w:tcW w:w="5977" w:type="dxa"/>
          </w:tcPr>
          <w:p w14:paraId="643EFCD5" w14:textId="77777777" w:rsidR="002D68EC" w:rsidRDefault="0069493F">
            <w:pPr>
              <w:pStyle w:val="TableParagraph"/>
              <w:spacing w:before="61"/>
              <w:ind w:left="110"/>
              <w:rPr>
                <w:sz w:val="24"/>
              </w:rPr>
            </w:pPr>
            <w:r>
              <w:rPr>
                <w:sz w:val="24"/>
              </w:rPr>
              <w:t>Värsked</w:t>
            </w:r>
            <w:r>
              <w:rPr>
                <w:spacing w:val="-1"/>
                <w:sz w:val="24"/>
              </w:rPr>
              <w:t xml:space="preserve"> </w:t>
            </w:r>
            <w:r>
              <w:rPr>
                <w:sz w:val="24"/>
              </w:rPr>
              <w:t>ja</w:t>
            </w:r>
            <w:r>
              <w:rPr>
                <w:spacing w:val="-1"/>
                <w:sz w:val="24"/>
              </w:rPr>
              <w:t xml:space="preserve"> </w:t>
            </w:r>
            <w:r>
              <w:rPr>
                <w:sz w:val="24"/>
              </w:rPr>
              <w:t>jahutatud</w:t>
            </w:r>
            <w:r>
              <w:rPr>
                <w:spacing w:val="-1"/>
                <w:sz w:val="24"/>
              </w:rPr>
              <w:t xml:space="preserve"> </w:t>
            </w:r>
            <w:r>
              <w:rPr>
                <w:spacing w:val="-2"/>
                <w:sz w:val="24"/>
              </w:rPr>
              <w:t>rümbad</w:t>
            </w:r>
          </w:p>
        </w:tc>
        <w:tc>
          <w:tcPr>
            <w:tcW w:w="3152" w:type="dxa"/>
          </w:tcPr>
          <w:p w14:paraId="5F7664B3" w14:textId="77777777" w:rsidR="002D68EC" w:rsidRDefault="0069493F">
            <w:pPr>
              <w:pStyle w:val="TableParagraph"/>
              <w:spacing w:before="61"/>
              <w:ind w:left="7"/>
              <w:jc w:val="center"/>
              <w:rPr>
                <w:sz w:val="24"/>
              </w:rPr>
            </w:pPr>
            <w:r>
              <w:rPr>
                <w:sz w:val="24"/>
              </w:rPr>
              <w:t xml:space="preserve">100 </w:t>
            </w:r>
            <w:r>
              <w:rPr>
                <w:spacing w:val="-10"/>
                <w:sz w:val="24"/>
              </w:rPr>
              <w:t>%</w:t>
            </w:r>
          </w:p>
        </w:tc>
        <w:tc>
          <w:tcPr>
            <w:tcW w:w="2297" w:type="dxa"/>
          </w:tcPr>
          <w:p w14:paraId="5C020164" w14:textId="77777777" w:rsidR="002D68EC" w:rsidRDefault="0069493F">
            <w:pPr>
              <w:pStyle w:val="TableParagraph"/>
              <w:spacing w:before="61"/>
              <w:ind w:left="12"/>
              <w:jc w:val="center"/>
              <w:rPr>
                <w:sz w:val="24"/>
              </w:rPr>
            </w:pPr>
            <w:r>
              <w:rPr>
                <w:spacing w:val="-10"/>
                <w:sz w:val="24"/>
              </w:rPr>
              <w:t>7</w:t>
            </w:r>
          </w:p>
        </w:tc>
        <w:tc>
          <w:tcPr>
            <w:tcW w:w="1455" w:type="dxa"/>
          </w:tcPr>
          <w:p w14:paraId="53FC356A" w14:textId="77777777" w:rsidR="002D68EC" w:rsidRDefault="002D68EC">
            <w:pPr>
              <w:pStyle w:val="TableParagraph"/>
              <w:spacing w:before="0"/>
              <w:ind w:left="0"/>
            </w:pPr>
          </w:p>
        </w:tc>
      </w:tr>
    </w:tbl>
    <w:p w14:paraId="68F4E15A" w14:textId="77777777" w:rsidR="002D68EC" w:rsidRDefault="002D68EC">
      <w:pPr>
        <w:pStyle w:val="TableParagraph"/>
        <w:sectPr w:rsidR="002D68EC">
          <w:pgSz w:w="16840" w:h="11910" w:orient="landscape"/>
          <w:pgMar w:top="1340" w:right="992" w:bottom="1380" w:left="992" w:header="0" w:footer="1199" w:gutter="0"/>
          <w:cols w:space="708"/>
        </w:sectPr>
      </w:pPr>
    </w:p>
    <w:p w14:paraId="15763987"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2FB662D" w14:textId="77777777">
        <w:trPr>
          <w:trHeight w:val="950"/>
        </w:trPr>
        <w:tc>
          <w:tcPr>
            <w:tcW w:w="1908" w:type="dxa"/>
          </w:tcPr>
          <w:p w14:paraId="73899EDF"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01A0BF03"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0ECC7C15" w14:textId="77777777" w:rsidR="002D68EC" w:rsidRDefault="002D68EC">
            <w:pPr>
              <w:pStyle w:val="TableParagraph"/>
              <w:spacing w:before="61"/>
              <w:ind w:left="0"/>
              <w:rPr>
                <w:b/>
                <w:sz w:val="24"/>
              </w:rPr>
            </w:pPr>
          </w:p>
          <w:p w14:paraId="55C0E8A0" w14:textId="77777777" w:rsidR="002D68EC" w:rsidRDefault="0069493F">
            <w:pPr>
              <w:pStyle w:val="TableParagraph"/>
              <w:spacing w:before="0"/>
              <w:ind w:left="14"/>
              <w:jc w:val="center"/>
              <w:rPr>
                <w:sz w:val="24"/>
              </w:rPr>
            </w:pPr>
            <w:r>
              <w:rPr>
                <w:spacing w:val="-2"/>
                <w:sz w:val="24"/>
              </w:rPr>
              <w:t>Kirjeldus</w:t>
            </w:r>
          </w:p>
        </w:tc>
        <w:tc>
          <w:tcPr>
            <w:tcW w:w="3152" w:type="dxa"/>
          </w:tcPr>
          <w:p w14:paraId="64A933E7" w14:textId="77777777" w:rsidR="002D68EC" w:rsidRDefault="002D68EC">
            <w:pPr>
              <w:pStyle w:val="TableParagraph"/>
              <w:spacing w:before="61"/>
              <w:ind w:left="0"/>
              <w:rPr>
                <w:b/>
                <w:sz w:val="24"/>
              </w:rPr>
            </w:pPr>
          </w:p>
          <w:p w14:paraId="4A390B1F"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096C74D0" w14:textId="77777777" w:rsidR="002D68EC" w:rsidRDefault="002D68EC">
            <w:pPr>
              <w:pStyle w:val="TableParagraph"/>
              <w:spacing w:before="61"/>
              <w:ind w:left="0"/>
              <w:rPr>
                <w:b/>
                <w:sz w:val="24"/>
              </w:rPr>
            </w:pPr>
          </w:p>
          <w:p w14:paraId="20CA0D28"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026776DA" w14:textId="77777777" w:rsidR="002D68EC" w:rsidRDefault="002D68EC">
            <w:pPr>
              <w:pStyle w:val="TableParagraph"/>
              <w:spacing w:before="61"/>
              <w:ind w:left="0"/>
              <w:rPr>
                <w:b/>
                <w:sz w:val="24"/>
              </w:rPr>
            </w:pPr>
          </w:p>
          <w:p w14:paraId="564728F7" w14:textId="77777777" w:rsidR="002D68EC" w:rsidRDefault="0069493F">
            <w:pPr>
              <w:pStyle w:val="TableParagraph"/>
              <w:spacing w:before="0"/>
              <w:ind w:left="9" w:right="3"/>
              <w:jc w:val="center"/>
              <w:rPr>
                <w:sz w:val="24"/>
              </w:rPr>
            </w:pPr>
            <w:r>
              <w:rPr>
                <w:spacing w:val="-5"/>
                <w:sz w:val="24"/>
              </w:rPr>
              <w:t>(*)</w:t>
            </w:r>
          </w:p>
        </w:tc>
      </w:tr>
      <w:tr w:rsidR="002D68EC" w14:paraId="1095BD21" w14:textId="77777777">
        <w:trPr>
          <w:trHeight w:val="395"/>
        </w:trPr>
        <w:tc>
          <w:tcPr>
            <w:tcW w:w="1908" w:type="dxa"/>
          </w:tcPr>
          <w:p w14:paraId="018B79AF" w14:textId="77777777" w:rsidR="002D68EC" w:rsidRDefault="0069493F">
            <w:pPr>
              <w:pStyle w:val="TableParagraph"/>
              <w:ind w:left="107"/>
              <w:rPr>
                <w:sz w:val="24"/>
              </w:rPr>
            </w:pPr>
            <w:r>
              <w:rPr>
                <w:spacing w:val="-2"/>
                <w:sz w:val="24"/>
              </w:rPr>
              <w:t>0207.12.01</w:t>
            </w:r>
          </w:p>
        </w:tc>
        <w:tc>
          <w:tcPr>
            <w:tcW w:w="5977" w:type="dxa"/>
          </w:tcPr>
          <w:p w14:paraId="5EC7DDEE" w14:textId="77777777" w:rsidR="002D68EC" w:rsidRDefault="0069493F">
            <w:pPr>
              <w:pStyle w:val="TableParagraph"/>
              <w:ind w:left="110"/>
              <w:rPr>
                <w:sz w:val="24"/>
              </w:rPr>
            </w:pPr>
            <w:r>
              <w:rPr>
                <w:sz w:val="24"/>
              </w:rPr>
              <w:t>Külmutatud</w:t>
            </w:r>
            <w:r>
              <w:rPr>
                <w:spacing w:val="-1"/>
                <w:sz w:val="24"/>
              </w:rPr>
              <w:t xml:space="preserve"> </w:t>
            </w:r>
            <w:r>
              <w:rPr>
                <w:spacing w:val="-2"/>
                <w:sz w:val="24"/>
              </w:rPr>
              <w:t>rümbad</w:t>
            </w:r>
          </w:p>
        </w:tc>
        <w:tc>
          <w:tcPr>
            <w:tcW w:w="3152" w:type="dxa"/>
          </w:tcPr>
          <w:p w14:paraId="3499DC81"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0DAD20ED" w14:textId="77777777" w:rsidR="002D68EC" w:rsidRDefault="0069493F">
            <w:pPr>
              <w:pStyle w:val="TableParagraph"/>
              <w:ind w:left="12"/>
              <w:jc w:val="center"/>
              <w:rPr>
                <w:sz w:val="24"/>
              </w:rPr>
            </w:pPr>
            <w:r>
              <w:rPr>
                <w:spacing w:val="-10"/>
                <w:sz w:val="24"/>
              </w:rPr>
              <w:t>7</w:t>
            </w:r>
          </w:p>
        </w:tc>
        <w:tc>
          <w:tcPr>
            <w:tcW w:w="1455" w:type="dxa"/>
          </w:tcPr>
          <w:p w14:paraId="45D4D254" w14:textId="77777777" w:rsidR="002D68EC" w:rsidRDefault="002D68EC">
            <w:pPr>
              <w:pStyle w:val="TableParagraph"/>
              <w:spacing w:before="0"/>
              <w:ind w:left="0"/>
            </w:pPr>
          </w:p>
        </w:tc>
      </w:tr>
      <w:tr w:rsidR="002D68EC" w14:paraId="1122F0DA" w14:textId="77777777">
        <w:trPr>
          <w:trHeight w:val="395"/>
        </w:trPr>
        <w:tc>
          <w:tcPr>
            <w:tcW w:w="1908" w:type="dxa"/>
          </w:tcPr>
          <w:p w14:paraId="5B8561F2" w14:textId="77777777" w:rsidR="002D68EC" w:rsidRDefault="0069493F">
            <w:pPr>
              <w:pStyle w:val="TableParagraph"/>
              <w:ind w:left="107"/>
              <w:rPr>
                <w:sz w:val="24"/>
              </w:rPr>
            </w:pPr>
            <w:r>
              <w:rPr>
                <w:spacing w:val="-2"/>
                <w:sz w:val="24"/>
              </w:rPr>
              <w:t>0207.13.01</w:t>
            </w:r>
          </w:p>
        </w:tc>
        <w:tc>
          <w:tcPr>
            <w:tcW w:w="5977" w:type="dxa"/>
          </w:tcPr>
          <w:p w14:paraId="270B5B48" w14:textId="77777777" w:rsidR="002D68EC" w:rsidRDefault="0069493F">
            <w:pPr>
              <w:pStyle w:val="TableParagraph"/>
              <w:ind w:left="110"/>
              <w:rPr>
                <w:sz w:val="24"/>
              </w:rPr>
            </w:pPr>
            <w:r>
              <w:rPr>
                <w:sz w:val="24"/>
              </w:rPr>
              <w:t>Mehaaniliselt</w:t>
            </w:r>
            <w:r>
              <w:rPr>
                <w:spacing w:val="-4"/>
                <w:sz w:val="24"/>
              </w:rPr>
              <w:t xml:space="preserve"> </w:t>
            </w:r>
            <w:r>
              <w:rPr>
                <w:sz w:val="24"/>
              </w:rPr>
              <w:t>kontidelt</w:t>
            </w:r>
            <w:r>
              <w:rPr>
                <w:spacing w:val="-1"/>
                <w:sz w:val="24"/>
              </w:rPr>
              <w:t xml:space="preserve"> </w:t>
            </w:r>
            <w:r>
              <w:rPr>
                <w:spacing w:val="-2"/>
                <w:sz w:val="24"/>
              </w:rPr>
              <w:t>eemaldatud</w:t>
            </w:r>
          </w:p>
        </w:tc>
        <w:tc>
          <w:tcPr>
            <w:tcW w:w="3152" w:type="dxa"/>
          </w:tcPr>
          <w:p w14:paraId="79B98EE0"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EAB30A4" w14:textId="77777777" w:rsidR="002D68EC" w:rsidRDefault="0069493F">
            <w:pPr>
              <w:pStyle w:val="TableParagraph"/>
              <w:ind w:left="12"/>
              <w:jc w:val="center"/>
              <w:rPr>
                <w:sz w:val="24"/>
              </w:rPr>
            </w:pPr>
            <w:r>
              <w:rPr>
                <w:spacing w:val="-10"/>
                <w:sz w:val="24"/>
              </w:rPr>
              <w:t>0</w:t>
            </w:r>
          </w:p>
        </w:tc>
        <w:tc>
          <w:tcPr>
            <w:tcW w:w="1455" w:type="dxa"/>
          </w:tcPr>
          <w:p w14:paraId="6875FAC9" w14:textId="77777777" w:rsidR="002D68EC" w:rsidRDefault="002D68EC">
            <w:pPr>
              <w:pStyle w:val="TableParagraph"/>
              <w:spacing w:before="0"/>
              <w:ind w:left="0"/>
            </w:pPr>
          </w:p>
        </w:tc>
      </w:tr>
      <w:tr w:rsidR="002D68EC" w14:paraId="1370260B" w14:textId="77777777">
        <w:trPr>
          <w:trHeight w:val="396"/>
        </w:trPr>
        <w:tc>
          <w:tcPr>
            <w:tcW w:w="1908" w:type="dxa"/>
          </w:tcPr>
          <w:p w14:paraId="047E8A08" w14:textId="77777777" w:rsidR="002D68EC" w:rsidRDefault="0069493F">
            <w:pPr>
              <w:pStyle w:val="TableParagraph"/>
              <w:ind w:left="107"/>
              <w:rPr>
                <w:sz w:val="24"/>
              </w:rPr>
            </w:pPr>
            <w:r>
              <w:rPr>
                <w:spacing w:val="-2"/>
                <w:sz w:val="24"/>
              </w:rPr>
              <w:t>0207.13.02</w:t>
            </w:r>
          </w:p>
        </w:tc>
        <w:tc>
          <w:tcPr>
            <w:tcW w:w="5977" w:type="dxa"/>
          </w:tcPr>
          <w:p w14:paraId="0581F62E" w14:textId="77777777" w:rsidR="002D68EC" w:rsidRDefault="0069493F">
            <w:pPr>
              <w:pStyle w:val="TableParagraph"/>
              <w:ind w:left="110"/>
              <w:rPr>
                <w:sz w:val="24"/>
              </w:rPr>
            </w:pPr>
            <w:r>
              <w:rPr>
                <w:spacing w:val="-2"/>
                <w:sz w:val="24"/>
              </w:rPr>
              <w:t>Rümbad</w:t>
            </w:r>
          </w:p>
        </w:tc>
        <w:tc>
          <w:tcPr>
            <w:tcW w:w="3152" w:type="dxa"/>
          </w:tcPr>
          <w:p w14:paraId="65CDE8B3"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2764F864" w14:textId="77777777" w:rsidR="002D68EC" w:rsidRDefault="0069493F">
            <w:pPr>
              <w:pStyle w:val="TableParagraph"/>
              <w:ind w:left="12"/>
              <w:jc w:val="center"/>
              <w:rPr>
                <w:sz w:val="24"/>
              </w:rPr>
            </w:pPr>
            <w:r>
              <w:rPr>
                <w:spacing w:val="-10"/>
                <w:sz w:val="24"/>
              </w:rPr>
              <w:t>7</w:t>
            </w:r>
          </w:p>
        </w:tc>
        <w:tc>
          <w:tcPr>
            <w:tcW w:w="1455" w:type="dxa"/>
          </w:tcPr>
          <w:p w14:paraId="6799D43D" w14:textId="77777777" w:rsidR="002D68EC" w:rsidRDefault="002D68EC">
            <w:pPr>
              <w:pStyle w:val="TableParagraph"/>
              <w:spacing w:before="0"/>
              <w:ind w:left="0"/>
            </w:pPr>
          </w:p>
        </w:tc>
      </w:tr>
      <w:tr w:rsidR="002D68EC" w14:paraId="4DA6AE6E" w14:textId="77777777">
        <w:trPr>
          <w:trHeight w:val="395"/>
        </w:trPr>
        <w:tc>
          <w:tcPr>
            <w:tcW w:w="1908" w:type="dxa"/>
          </w:tcPr>
          <w:p w14:paraId="50702D77" w14:textId="77777777" w:rsidR="002D68EC" w:rsidRDefault="0069493F">
            <w:pPr>
              <w:pStyle w:val="TableParagraph"/>
              <w:ind w:left="107"/>
              <w:rPr>
                <w:sz w:val="24"/>
              </w:rPr>
            </w:pPr>
            <w:r>
              <w:rPr>
                <w:spacing w:val="-2"/>
                <w:sz w:val="24"/>
              </w:rPr>
              <w:t>0207.13.03</w:t>
            </w:r>
          </w:p>
        </w:tc>
        <w:tc>
          <w:tcPr>
            <w:tcW w:w="5977" w:type="dxa"/>
          </w:tcPr>
          <w:p w14:paraId="7A8D1448" w14:textId="77777777" w:rsidR="002D68EC" w:rsidRDefault="0069493F">
            <w:pPr>
              <w:pStyle w:val="TableParagraph"/>
              <w:ind w:left="110"/>
              <w:rPr>
                <w:sz w:val="24"/>
              </w:rPr>
            </w:pPr>
            <w:r>
              <w:rPr>
                <w:sz w:val="24"/>
              </w:rPr>
              <w:t>Koivad,</w:t>
            </w:r>
            <w:r>
              <w:rPr>
                <w:spacing w:val="-1"/>
                <w:sz w:val="24"/>
              </w:rPr>
              <w:t xml:space="preserve"> </w:t>
            </w:r>
            <w:r>
              <w:rPr>
                <w:sz w:val="24"/>
              </w:rPr>
              <w:t>kintsud või koivad</w:t>
            </w:r>
            <w:r>
              <w:rPr>
                <w:spacing w:val="-1"/>
                <w:sz w:val="24"/>
              </w:rPr>
              <w:t xml:space="preserve"> </w:t>
            </w:r>
            <w:r>
              <w:rPr>
                <w:sz w:val="24"/>
              </w:rPr>
              <w:t>ja</w:t>
            </w:r>
            <w:r>
              <w:rPr>
                <w:spacing w:val="-1"/>
                <w:sz w:val="24"/>
              </w:rPr>
              <w:t xml:space="preserve"> </w:t>
            </w:r>
            <w:r>
              <w:rPr>
                <w:sz w:val="24"/>
              </w:rPr>
              <w:t xml:space="preserve">kintsud ühes </w:t>
            </w:r>
            <w:r>
              <w:rPr>
                <w:spacing w:val="-2"/>
                <w:sz w:val="24"/>
              </w:rPr>
              <w:t>tükis</w:t>
            </w:r>
          </w:p>
        </w:tc>
        <w:tc>
          <w:tcPr>
            <w:tcW w:w="3152" w:type="dxa"/>
          </w:tcPr>
          <w:p w14:paraId="114FF722"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43C89942" w14:textId="77777777" w:rsidR="002D68EC" w:rsidRDefault="0069493F">
            <w:pPr>
              <w:pStyle w:val="TableParagraph"/>
              <w:ind w:left="16"/>
              <w:jc w:val="center"/>
              <w:rPr>
                <w:sz w:val="24"/>
              </w:rPr>
            </w:pPr>
            <w:r>
              <w:rPr>
                <w:spacing w:val="-2"/>
                <w:sz w:val="24"/>
              </w:rPr>
              <w:t>TRQ-</w:t>
            </w:r>
            <w:r>
              <w:rPr>
                <w:spacing w:val="-5"/>
                <w:sz w:val="24"/>
              </w:rPr>
              <w:t>PY</w:t>
            </w:r>
          </w:p>
        </w:tc>
        <w:tc>
          <w:tcPr>
            <w:tcW w:w="1455" w:type="dxa"/>
          </w:tcPr>
          <w:p w14:paraId="01AC64E1" w14:textId="77777777" w:rsidR="002D68EC" w:rsidRDefault="002D68EC">
            <w:pPr>
              <w:pStyle w:val="TableParagraph"/>
              <w:spacing w:before="0"/>
              <w:ind w:left="0"/>
            </w:pPr>
          </w:p>
        </w:tc>
      </w:tr>
      <w:tr w:rsidR="002D68EC" w14:paraId="28CB480B" w14:textId="77777777">
        <w:trPr>
          <w:trHeight w:val="395"/>
        </w:trPr>
        <w:tc>
          <w:tcPr>
            <w:tcW w:w="1908" w:type="dxa"/>
          </w:tcPr>
          <w:p w14:paraId="0E7E8FA1" w14:textId="77777777" w:rsidR="002D68EC" w:rsidRDefault="0069493F">
            <w:pPr>
              <w:pStyle w:val="TableParagraph"/>
              <w:ind w:left="107"/>
              <w:rPr>
                <w:sz w:val="24"/>
              </w:rPr>
            </w:pPr>
            <w:r>
              <w:rPr>
                <w:spacing w:val="-2"/>
                <w:sz w:val="24"/>
              </w:rPr>
              <w:t>0207.13.99</w:t>
            </w:r>
          </w:p>
        </w:tc>
        <w:tc>
          <w:tcPr>
            <w:tcW w:w="5977" w:type="dxa"/>
          </w:tcPr>
          <w:p w14:paraId="2858B98E" w14:textId="77777777" w:rsidR="002D68EC" w:rsidRDefault="0069493F">
            <w:pPr>
              <w:pStyle w:val="TableParagraph"/>
              <w:ind w:left="110"/>
              <w:rPr>
                <w:sz w:val="24"/>
              </w:rPr>
            </w:pPr>
            <w:r>
              <w:rPr>
                <w:spacing w:val="-4"/>
                <w:sz w:val="24"/>
              </w:rPr>
              <w:t>Muud</w:t>
            </w:r>
          </w:p>
        </w:tc>
        <w:tc>
          <w:tcPr>
            <w:tcW w:w="3152" w:type="dxa"/>
          </w:tcPr>
          <w:p w14:paraId="6ED33A8D"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387A1561" w14:textId="77777777" w:rsidR="002D68EC" w:rsidRDefault="0069493F">
            <w:pPr>
              <w:pStyle w:val="TableParagraph"/>
              <w:ind w:left="12"/>
              <w:jc w:val="center"/>
              <w:rPr>
                <w:sz w:val="24"/>
              </w:rPr>
            </w:pPr>
            <w:r>
              <w:rPr>
                <w:spacing w:val="-10"/>
                <w:sz w:val="24"/>
              </w:rPr>
              <w:t>7</w:t>
            </w:r>
          </w:p>
        </w:tc>
        <w:tc>
          <w:tcPr>
            <w:tcW w:w="1455" w:type="dxa"/>
          </w:tcPr>
          <w:p w14:paraId="3E930248" w14:textId="77777777" w:rsidR="002D68EC" w:rsidRDefault="002D68EC">
            <w:pPr>
              <w:pStyle w:val="TableParagraph"/>
              <w:spacing w:before="0"/>
              <w:ind w:left="0"/>
            </w:pPr>
          </w:p>
        </w:tc>
      </w:tr>
      <w:tr w:rsidR="002D68EC" w14:paraId="0EC978E5" w14:textId="77777777">
        <w:trPr>
          <w:trHeight w:val="397"/>
        </w:trPr>
        <w:tc>
          <w:tcPr>
            <w:tcW w:w="1908" w:type="dxa"/>
          </w:tcPr>
          <w:p w14:paraId="19979734" w14:textId="77777777" w:rsidR="002D68EC" w:rsidRDefault="0069493F">
            <w:pPr>
              <w:pStyle w:val="TableParagraph"/>
              <w:spacing w:before="61"/>
              <w:ind w:left="107"/>
              <w:rPr>
                <w:sz w:val="24"/>
              </w:rPr>
            </w:pPr>
            <w:r>
              <w:rPr>
                <w:spacing w:val="-2"/>
                <w:sz w:val="24"/>
              </w:rPr>
              <w:t>0207.14.01</w:t>
            </w:r>
          </w:p>
        </w:tc>
        <w:tc>
          <w:tcPr>
            <w:tcW w:w="5977" w:type="dxa"/>
          </w:tcPr>
          <w:p w14:paraId="67906B1F" w14:textId="77777777" w:rsidR="002D68EC" w:rsidRDefault="0069493F">
            <w:pPr>
              <w:pStyle w:val="TableParagraph"/>
              <w:spacing w:before="61"/>
              <w:ind w:left="110"/>
              <w:rPr>
                <w:sz w:val="24"/>
              </w:rPr>
            </w:pPr>
            <w:r>
              <w:rPr>
                <w:sz w:val="24"/>
              </w:rPr>
              <w:t>Mehaaniliselt</w:t>
            </w:r>
            <w:r>
              <w:rPr>
                <w:spacing w:val="-4"/>
                <w:sz w:val="24"/>
              </w:rPr>
              <w:t xml:space="preserve"> </w:t>
            </w:r>
            <w:r>
              <w:rPr>
                <w:sz w:val="24"/>
              </w:rPr>
              <w:t>kontidelt</w:t>
            </w:r>
            <w:r>
              <w:rPr>
                <w:spacing w:val="-1"/>
                <w:sz w:val="24"/>
              </w:rPr>
              <w:t xml:space="preserve"> </w:t>
            </w:r>
            <w:r>
              <w:rPr>
                <w:spacing w:val="-2"/>
                <w:sz w:val="24"/>
              </w:rPr>
              <w:t>eemaldatud</w:t>
            </w:r>
          </w:p>
        </w:tc>
        <w:tc>
          <w:tcPr>
            <w:tcW w:w="3152" w:type="dxa"/>
          </w:tcPr>
          <w:p w14:paraId="2A6A7E2C" w14:textId="77777777" w:rsidR="002D68EC" w:rsidRDefault="0069493F">
            <w:pPr>
              <w:pStyle w:val="TableParagraph"/>
              <w:spacing w:before="61"/>
              <w:ind w:left="7"/>
              <w:jc w:val="center"/>
              <w:rPr>
                <w:sz w:val="24"/>
              </w:rPr>
            </w:pPr>
            <w:r>
              <w:rPr>
                <w:sz w:val="24"/>
              </w:rPr>
              <w:t xml:space="preserve">100 </w:t>
            </w:r>
            <w:r>
              <w:rPr>
                <w:spacing w:val="-10"/>
                <w:sz w:val="24"/>
              </w:rPr>
              <w:t>%</w:t>
            </w:r>
          </w:p>
        </w:tc>
        <w:tc>
          <w:tcPr>
            <w:tcW w:w="2297" w:type="dxa"/>
          </w:tcPr>
          <w:p w14:paraId="527725C4" w14:textId="77777777" w:rsidR="002D68EC" w:rsidRDefault="0069493F">
            <w:pPr>
              <w:pStyle w:val="TableParagraph"/>
              <w:spacing w:before="61"/>
              <w:ind w:left="12"/>
              <w:jc w:val="center"/>
              <w:rPr>
                <w:sz w:val="24"/>
              </w:rPr>
            </w:pPr>
            <w:r>
              <w:rPr>
                <w:spacing w:val="-10"/>
                <w:sz w:val="24"/>
              </w:rPr>
              <w:t>0</w:t>
            </w:r>
          </w:p>
        </w:tc>
        <w:tc>
          <w:tcPr>
            <w:tcW w:w="1455" w:type="dxa"/>
          </w:tcPr>
          <w:p w14:paraId="3FF0AA7E" w14:textId="77777777" w:rsidR="002D68EC" w:rsidRDefault="002D68EC">
            <w:pPr>
              <w:pStyle w:val="TableParagraph"/>
              <w:spacing w:before="0"/>
              <w:ind w:left="0"/>
            </w:pPr>
          </w:p>
        </w:tc>
      </w:tr>
      <w:tr w:rsidR="002D68EC" w14:paraId="680592D8" w14:textId="77777777">
        <w:trPr>
          <w:trHeight w:val="395"/>
        </w:trPr>
        <w:tc>
          <w:tcPr>
            <w:tcW w:w="1908" w:type="dxa"/>
          </w:tcPr>
          <w:p w14:paraId="622FA9DA" w14:textId="77777777" w:rsidR="002D68EC" w:rsidRDefault="0069493F">
            <w:pPr>
              <w:pStyle w:val="TableParagraph"/>
              <w:ind w:left="107"/>
              <w:rPr>
                <w:sz w:val="24"/>
              </w:rPr>
            </w:pPr>
            <w:r>
              <w:rPr>
                <w:spacing w:val="-2"/>
                <w:sz w:val="24"/>
              </w:rPr>
              <w:t>0207.14.02</w:t>
            </w:r>
          </w:p>
        </w:tc>
        <w:tc>
          <w:tcPr>
            <w:tcW w:w="5977" w:type="dxa"/>
          </w:tcPr>
          <w:p w14:paraId="59940708" w14:textId="77777777" w:rsidR="002D68EC" w:rsidRDefault="0069493F">
            <w:pPr>
              <w:pStyle w:val="TableParagraph"/>
              <w:ind w:left="110"/>
              <w:rPr>
                <w:sz w:val="24"/>
              </w:rPr>
            </w:pPr>
            <w:r>
              <w:rPr>
                <w:spacing w:val="-4"/>
                <w:sz w:val="24"/>
              </w:rPr>
              <w:t>Maks</w:t>
            </w:r>
          </w:p>
        </w:tc>
        <w:tc>
          <w:tcPr>
            <w:tcW w:w="3152" w:type="dxa"/>
          </w:tcPr>
          <w:p w14:paraId="1EDE9AE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CE906A0" w14:textId="77777777" w:rsidR="002D68EC" w:rsidRDefault="0069493F">
            <w:pPr>
              <w:pStyle w:val="TableParagraph"/>
              <w:ind w:left="12"/>
              <w:jc w:val="center"/>
              <w:rPr>
                <w:sz w:val="24"/>
              </w:rPr>
            </w:pPr>
            <w:r>
              <w:rPr>
                <w:spacing w:val="-10"/>
                <w:sz w:val="24"/>
              </w:rPr>
              <w:t>7</w:t>
            </w:r>
          </w:p>
        </w:tc>
        <w:tc>
          <w:tcPr>
            <w:tcW w:w="1455" w:type="dxa"/>
          </w:tcPr>
          <w:p w14:paraId="72B0143E" w14:textId="77777777" w:rsidR="002D68EC" w:rsidRDefault="002D68EC">
            <w:pPr>
              <w:pStyle w:val="TableParagraph"/>
              <w:spacing w:before="0"/>
              <w:ind w:left="0"/>
            </w:pPr>
          </w:p>
        </w:tc>
      </w:tr>
      <w:tr w:rsidR="002D68EC" w14:paraId="277F509C" w14:textId="77777777">
        <w:trPr>
          <w:trHeight w:val="395"/>
        </w:trPr>
        <w:tc>
          <w:tcPr>
            <w:tcW w:w="1908" w:type="dxa"/>
          </w:tcPr>
          <w:p w14:paraId="38DF6048" w14:textId="77777777" w:rsidR="002D68EC" w:rsidRDefault="0069493F">
            <w:pPr>
              <w:pStyle w:val="TableParagraph"/>
              <w:ind w:left="107"/>
              <w:rPr>
                <w:sz w:val="24"/>
              </w:rPr>
            </w:pPr>
            <w:r>
              <w:rPr>
                <w:spacing w:val="-2"/>
                <w:sz w:val="24"/>
              </w:rPr>
              <w:t>0207.14.03</w:t>
            </w:r>
          </w:p>
        </w:tc>
        <w:tc>
          <w:tcPr>
            <w:tcW w:w="5977" w:type="dxa"/>
          </w:tcPr>
          <w:p w14:paraId="6C7D6EA3" w14:textId="77777777" w:rsidR="002D68EC" w:rsidRDefault="0069493F">
            <w:pPr>
              <w:pStyle w:val="TableParagraph"/>
              <w:ind w:left="110"/>
              <w:rPr>
                <w:sz w:val="24"/>
              </w:rPr>
            </w:pPr>
            <w:r>
              <w:rPr>
                <w:spacing w:val="-2"/>
                <w:sz w:val="24"/>
              </w:rPr>
              <w:t>Rümbad</w:t>
            </w:r>
          </w:p>
        </w:tc>
        <w:tc>
          <w:tcPr>
            <w:tcW w:w="3152" w:type="dxa"/>
          </w:tcPr>
          <w:p w14:paraId="230A642B"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60B19053" w14:textId="77777777" w:rsidR="002D68EC" w:rsidRDefault="0069493F">
            <w:pPr>
              <w:pStyle w:val="TableParagraph"/>
              <w:ind w:left="12"/>
              <w:jc w:val="center"/>
              <w:rPr>
                <w:sz w:val="24"/>
              </w:rPr>
            </w:pPr>
            <w:r>
              <w:rPr>
                <w:spacing w:val="-10"/>
                <w:sz w:val="24"/>
              </w:rPr>
              <w:t>7</w:t>
            </w:r>
          </w:p>
        </w:tc>
        <w:tc>
          <w:tcPr>
            <w:tcW w:w="1455" w:type="dxa"/>
          </w:tcPr>
          <w:p w14:paraId="16FA9DAA" w14:textId="77777777" w:rsidR="002D68EC" w:rsidRDefault="002D68EC">
            <w:pPr>
              <w:pStyle w:val="TableParagraph"/>
              <w:spacing w:before="0"/>
              <w:ind w:left="0"/>
            </w:pPr>
          </w:p>
        </w:tc>
      </w:tr>
      <w:tr w:rsidR="002D68EC" w14:paraId="1D044A7A" w14:textId="77777777">
        <w:trPr>
          <w:trHeight w:val="396"/>
        </w:trPr>
        <w:tc>
          <w:tcPr>
            <w:tcW w:w="1908" w:type="dxa"/>
          </w:tcPr>
          <w:p w14:paraId="5A443FF2" w14:textId="77777777" w:rsidR="002D68EC" w:rsidRDefault="0069493F">
            <w:pPr>
              <w:pStyle w:val="TableParagraph"/>
              <w:ind w:left="107"/>
              <w:rPr>
                <w:sz w:val="24"/>
              </w:rPr>
            </w:pPr>
            <w:r>
              <w:rPr>
                <w:spacing w:val="-2"/>
                <w:sz w:val="24"/>
              </w:rPr>
              <w:t>0207.14.04</w:t>
            </w:r>
          </w:p>
        </w:tc>
        <w:tc>
          <w:tcPr>
            <w:tcW w:w="5977" w:type="dxa"/>
          </w:tcPr>
          <w:p w14:paraId="07560780" w14:textId="77777777" w:rsidR="002D68EC" w:rsidRDefault="0069493F">
            <w:pPr>
              <w:pStyle w:val="TableParagraph"/>
              <w:ind w:left="110"/>
              <w:rPr>
                <w:sz w:val="24"/>
              </w:rPr>
            </w:pPr>
            <w:r>
              <w:rPr>
                <w:sz w:val="24"/>
              </w:rPr>
              <w:t>Koivad,</w:t>
            </w:r>
            <w:r>
              <w:rPr>
                <w:spacing w:val="-1"/>
                <w:sz w:val="24"/>
              </w:rPr>
              <w:t xml:space="preserve"> </w:t>
            </w:r>
            <w:r>
              <w:rPr>
                <w:sz w:val="24"/>
              </w:rPr>
              <w:t>kintsud või koivad</w:t>
            </w:r>
            <w:r>
              <w:rPr>
                <w:spacing w:val="-1"/>
                <w:sz w:val="24"/>
              </w:rPr>
              <w:t xml:space="preserve"> </w:t>
            </w:r>
            <w:r>
              <w:rPr>
                <w:sz w:val="24"/>
              </w:rPr>
              <w:t>ja</w:t>
            </w:r>
            <w:r>
              <w:rPr>
                <w:spacing w:val="-1"/>
                <w:sz w:val="24"/>
              </w:rPr>
              <w:t xml:space="preserve"> </w:t>
            </w:r>
            <w:r>
              <w:rPr>
                <w:sz w:val="24"/>
              </w:rPr>
              <w:t xml:space="preserve">kintsud ühes </w:t>
            </w:r>
            <w:r>
              <w:rPr>
                <w:spacing w:val="-2"/>
                <w:sz w:val="24"/>
              </w:rPr>
              <w:t>tükis</w:t>
            </w:r>
          </w:p>
        </w:tc>
        <w:tc>
          <w:tcPr>
            <w:tcW w:w="3152" w:type="dxa"/>
          </w:tcPr>
          <w:p w14:paraId="0A6A7226"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30A9DB92" w14:textId="77777777" w:rsidR="002D68EC" w:rsidRDefault="0069493F">
            <w:pPr>
              <w:pStyle w:val="TableParagraph"/>
              <w:ind w:left="16"/>
              <w:jc w:val="center"/>
              <w:rPr>
                <w:sz w:val="24"/>
              </w:rPr>
            </w:pPr>
            <w:r>
              <w:rPr>
                <w:spacing w:val="-2"/>
                <w:sz w:val="24"/>
              </w:rPr>
              <w:t>TRQ-</w:t>
            </w:r>
            <w:r>
              <w:rPr>
                <w:spacing w:val="-5"/>
                <w:sz w:val="24"/>
              </w:rPr>
              <w:t>PY</w:t>
            </w:r>
          </w:p>
        </w:tc>
        <w:tc>
          <w:tcPr>
            <w:tcW w:w="1455" w:type="dxa"/>
          </w:tcPr>
          <w:p w14:paraId="7F59399D" w14:textId="77777777" w:rsidR="002D68EC" w:rsidRDefault="002D68EC">
            <w:pPr>
              <w:pStyle w:val="TableParagraph"/>
              <w:spacing w:before="0"/>
              <w:ind w:left="0"/>
            </w:pPr>
          </w:p>
        </w:tc>
      </w:tr>
      <w:tr w:rsidR="002D68EC" w14:paraId="7BAC5A74" w14:textId="77777777">
        <w:trPr>
          <w:trHeight w:val="395"/>
        </w:trPr>
        <w:tc>
          <w:tcPr>
            <w:tcW w:w="1908" w:type="dxa"/>
          </w:tcPr>
          <w:p w14:paraId="48A9E956" w14:textId="77777777" w:rsidR="002D68EC" w:rsidRDefault="0069493F">
            <w:pPr>
              <w:pStyle w:val="TableParagraph"/>
              <w:ind w:left="107"/>
              <w:rPr>
                <w:sz w:val="24"/>
              </w:rPr>
            </w:pPr>
            <w:r>
              <w:rPr>
                <w:spacing w:val="-2"/>
                <w:sz w:val="24"/>
              </w:rPr>
              <w:t>0207.14.99</w:t>
            </w:r>
          </w:p>
        </w:tc>
        <w:tc>
          <w:tcPr>
            <w:tcW w:w="5977" w:type="dxa"/>
          </w:tcPr>
          <w:p w14:paraId="396958DE" w14:textId="77777777" w:rsidR="002D68EC" w:rsidRDefault="0069493F">
            <w:pPr>
              <w:pStyle w:val="TableParagraph"/>
              <w:ind w:left="110"/>
              <w:rPr>
                <w:sz w:val="24"/>
              </w:rPr>
            </w:pPr>
            <w:r>
              <w:rPr>
                <w:spacing w:val="-4"/>
                <w:sz w:val="24"/>
              </w:rPr>
              <w:t>Muud</w:t>
            </w:r>
          </w:p>
        </w:tc>
        <w:tc>
          <w:tcPr>
            <w:tcW w:w="3152" w:type="dxa"/>
          </w:tcPr>
          <w:p w14:paraId="19830136"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1D22FCF" w14:textId="77777777" w:rsidR="002D68EC" w:rsidRDefault="0069493F">
            <w:pPr>
              <w:pStyle w:val="TableParagraph"/>
              <w:ind w:left="12"/>
              <w:jc w:val="center"/>
              <w:rPr>
                <w:sz w:val="24"/>
              </w:rPr>
            </w:pPr>
            <w:r>
              <w:rPr>
                <w:spacing w:val="-10"/>
                <w:sz w:val="24"/>
              </w:rPr>
              <w:t>7</w:t>
            </w:r>
          </w:p>
        </w:tc>
        <w:tc>
          <w:tcPr>
            <w:tcW w:w="1455" w:type="dxa"/>
          </w:tcPr>
          <w:p w14:paraId="07810513" w14:textId="77777777" w:rsidR="002D68EC" w:rsidRDefault="002D68EC">
            <w:pPr>
              <w:pStyle w:val="TableParagraph"/>
              <w:spacing w:before="0"/>
              <w:ind w:left="0"/>
            </w:pPr>
          </w:p>
        </w:tc>
      </w:tr>
      <w:tr w:rsidR="002D68EC" w14:paraId="3DF33BB7" w14:textId="77777777">
        <w:trPr>
          <w:trHeight w:val="395"/>
        </w:trPr>
        <w:tc>
          <w:tcPr>
            <w:tcW w:w="1908" w:type="dxa"/>
          </w:tcPr>
          <w:p w14:paraId="1E1708F5" w14:textId="77777777" w:rsidR="002D68EC" w:rsidRDefault="0069493F">
            <w:pPr>
              <w:pStyle w:val="TableParagraph"/>
              <w:ind w:left="107"/>
              <w:rPr>
                <w:sz w:val="24"/>
              </w:rPr>
            </w:pPr>
            <w:r>
              <w:rPr>
                <w:spacing w:val="-2"/>
                <w:sz w:val="24"/>
              </w:rPr>
              <w:t>0207.24.01</w:t>
            </w:r>
          </w:p>
        </w:tc>
        <w:tc>
          <w:tcPr>
            <w:tcW w:w="5977" w:type="dxa"/>
          </w:tcPr>
          <w:p w14:paraId="74BF595F" w14:textId="77777777" w:rsidR="002D68EC" w:rsidRDefault="0069493F">
            <w:pPr>
              <w:pStyle w:val="TableParagraph"/>
              <w:ind w:left="110"/>
              <w:rPr>
                <w:sz w:val="24"/>
              </w:rPr>
            </w:pPr>
            <w:r>
              <w:rPr>
                <w:sz w:val="24"/>
              </w:rPr>
              <w:t>Värsked</w:t>
            </w:r>
            <w:r>
              <w:rPr>
                <w:spacing w:val="-1"/>
                <w:sz w:val="24"/>
              </w:rPr>
              <w:t xml:space="preserve"> </w:t>
            </w:r>
            <w:r>
              <w:rPr>
                <w:sz w:val="24"/>
              </w:rPr>
              <w:t>ja</w:t>
            </w:r>
            <w:r>
              <w:rPr>
                <w:spacing w:val="-1"/>
                <w:sz w:val="24"/>
              </w:rPr>
              <w:t xml:space="preserve"> </w:t>
            </w:r>
            <w:r>
              <w:rPr>
                <w:sz w:val="24"/>
              </w:rPr>
              <w:t>jahutatud</w:t>
            </w:r>
            <w:r>
              <w:rPr>
                <w:spacing w:val="-1"/>
                <w:sz w:val="24"/>
              </w:rPr>
              <w:t xml:space="preserve"> </w:t>
            </w:r>
            <w:r>
              <w:rPr>
                <w:spacing w:val="-2"/>
                <w:sz w:val="24"/>
              </w:rPr>
              <w:t>rümbad</w:t>
            </w:r>
          </w:p>
        </w:tc>
        <w:tc>
          <w:tcPr>
            <w:tcW w:w="3152" w:type="dxa"/>
          </w:tcPr>
          <w:p w14:paraId="6BD47E75"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52042C8A" w14:textId="77777777" w:rsidR="002D68EC" w:rsidRDefault="0069493F">
            <w:pPr>
              <w:pStyle w:val="TableParagraph"/>
              <w:ind w:left="12"/>
              <w:jc w:val="center"/>
              <w:rPr>
                <w:sz w:val="24"/>
              </w:rPr>
            </w:pPr>
            <w:r>
              <w:rPr>
                <w:spacing w:val="-10"/>
                <w:sz w:val="24"/>
              </w:rPr>
              <w:t>7</w:t>
            </w:r>
          </w:p>
        </w:tc>
        <w:tc>
          <w:tcPr>
            <w:tcW w:w="1455" w:type="dxa"/>
          </w:tcPr>
          <w:p w14:paraId="052D827A" w14:textId="77777777" w:rsidR="002D68EC" w:rsidRDefault="002D68EC">
            <w:pPr>
              <w:pStyle w:val="TableParagraph"/>
              <w:spacing w:before="0"/>
              <w:ind w:left="0"/>
            </w:pPr>
          </w:p>
        </w:tc>
      </w:tr>
      <w:tr w:rsidR="002D68EC" w14:paraId="52B2151C" w14:textId="77777777">
        <w:trPr>
          <w:trHeight w:val="398"/>
        </w:trPr>
        <w:tc>
          <w:tcPr>
            <w:tcW w:w="1908" w:type="dxa"/>
          </w:tcPr>
          <w:p w14:paraId="3746BA91" w14:textId="77777777" w:rsidR="002D68EC" w:rsidRDefault="0069493F">
            <w:pPr>
              <w:pStyle w:val="TableParagraph"/>
              <w:spacing w:before="61"/>
              <w:ind w:left="107"/>
              <w:rPr>
                <w:sz w:val="24"/>
              </w:rPr>
            </w:pPr>
            <w:r>
              <w:rPr>
                <w:spacing w:val="-2"/>
                <w:sz w:val="24"/>
              </w:rPr>
              <w:t>0207.25.01</w:t>
            </w:r>
          </w:p>
        </w:tc>
        <w:tc>
          <w:tcPr>
            <w:tcW w:w="5977" w:type="dxa"/>
          </w:tcPr>
          <w:p w14:paraId="2F701369" w14:textId="77777777" w:rsidR="002D68EC" w:rsidRDefault="0069493F">
            <w:pPr>
              <w:pStyle w:val="TableParagraph"/>
              <w:spacing w:before="61"/>
              <w:ind w:left="110"/>
              <w:rPr>
                <w:sz w:val="24"/>
              </w:rPr>
            </w:pPr>
            <w:r>
              <w:rPr>
                <w:sz w:val="24"/>
              </w:rPr>
              <w:t>Külmutatud</w:t>
            </w:r>
            <w:r>
              <w:rPr>
                <w:spacing w:val="-1"/>
                <w:sz w:val="24"/>
              </w:rPr>
              <w:t xml:space="preserve"> </w:t>
            </w:r>
            <w:r>
              <w:rPr>
                <w:spacing w:val="-2"/>
                <w:sz w:val="24"/>
              </w:rPr>
              <w:t>rümbad</w:t>
            </w:r>
          </w:p>
        </w:tc>
        <w:tc>
          <w:tcPr>
            <w:tcW w:w="3152" w:type="dxa"/>
          </w:tcPr>
          <w:p w14:paraId="79A5689A" w14:textId="77777777" w:rsidR="002D68EC" w:rsidRDefault="0069493F">
            <w:pPr>
              <w:pStyle w:val="TableParagraph"/>
              <w:spacing w:before="61"/>
              <w:ind w:left="7"/>
              <w:jc w:val="center"/>
              <w:rPr>
                <w:sz w:val="24"/>
              </w:rPr>
            </w:pPr>
            <w:r>
              <w:rPr>
                <w:sz w:val="24"/>
              </w:rPr>
              <w:t xml:space="preserve">45 </w:t>
            </w:r>
            <w:r>
              <w:rPr>
                <w:spacing w:val="-10"/>
                <w:sz w:val="24"/>
              </w:rPr>
              <w:t>%</w:t>
            </w:r>
          </w:p>
        </w:tc>
        <w:tc>
          <w:tcPr>
            <w:tcW w:w="2297" w:type="dxa"/>
          </w:tcPr>
          <w:p w14:paraId="59AAC465" w14:textId="77777777" w:rsidR="002D68EC" w:rsidRDefault="0069493F">
            <w:pPr>
              <w:pStyle w:val="TableParagraph"/>
              <w:spacing w:before="61"/>
              <w:ind w:left="12"/>
              <w:jc w:val="center"/>
              <w:rPr>
                <w:sz w:val="24"/>
              </w:rPr>
            </w:pPr>
            <w:r>
              <w:rPr>
                <w:spacing w:val="-10"/>
                <w:sz w:val="24"/>
              </w:rPr>
              <w:t>7</w:t>
            </w:r>
          </w:p>
        </w:tc>
        <w:tc>
          <w:tcPr>
            <w:tcW w:w="1455" w:type="dxa"/>
          </w:tcPr>
          <w:p w14:paraId="073D38A0" w14:textId="77777777" w:rsidR="002D68EC" w:rsidRDefault="002D68EC">
            <w:pPr>
              <w:pStyle w:val="TableParagraph"/>
              <w:spacing w:before="0"/>
              <w:ind w:left="0"/>
            </w:pPr>
          </w:p>
        </w:tc>
      </w:tr>
      <w:tr w:rsidR="002D68EC" w14:paraId="0A8C1443" w14:textId="77777777">
        <w:trPr>
          <w:trHeight w:val="395"/>
        </w:trPr>
        <w:tc>
          <w:tcPr>
            <w:tcW w:w="1908" w:type="dxa"/>
          </w:tcPr>
          <w:p w14:paraId="14E0BBDA" w14:textId="77777777" w:rsidR="002D68EC" w:rsidRDefault="0069493F">
            <w:pPr>
              <w:pStyle w:val="TableParagraph"/>
              <w:ind w:left="107"/>
              <w:rPr>
                <w:sz w:val="24"/>
              </w:rPr>
            </w:pPr>
            <w:r>
              <w:rPr>
                <w:spacing w:val="-2"/>
                <w:sz w:val="24"/>
              </w:rPr>
              <w:t>0207.26.01</w:t>
            </w:r>
          </w:p>
        </w:tc>
        <w:tc>
          <w:tcPr>
            <w:tcW w:w="5977" w:type="dxa"/>
          </w:tcPr>
          <w:p w14:paraId="0C934429" w14:textId="77777777" w:rsidR="002D68EC" w:rsidRDefault="0069493F">
            <w:pPr>
              <w:pStyle w:val="TableParagraph"/>
              <w:ind w:left="110"/>
              <w:rPr>
                <w:sz w:val="24"/>
              </w:rPr>
            </w:pPr>
            <w:r>
              <w:rPr>
                <w:sz w:val="24"/>
              </w:rPr>
              <w:t>Mehaaniliselt</w:t>
            </w:r>
            <w:r>
              <w:rPr>
                <w:spacing w:val="-4"/>
                <w:sz w:val="24"/>
              </w:rPr>
              <w:t xml:space="preserve"> </w:t>
            </w:r>
            <w:r>
              <w:rPr>
                <w:sz w:val="24"/>
              </w:rPr>
              <w:t>kontidelt</w:t>
            </w:r>
            <w:r>
              <w:rPr>
                <w:spacing w:val="-1"/>
                <w:sz w:val="24"/>
              </w:rPr>
              <w:t xml:space="preserve"> </w:t>
            </w:r>
            <w:r>
              <w:rPr>
                <w:spacing w:val="-2"/>
                <w:sz w:val="24"/>
              </w:rPr>
              <w:t>eemaldatud</w:t>
            </w:r>
          </w:p>
        </w:tc>
        <w:tc>
          <w:tcPr>
            <w:tcW w:w="3152" w:type="dxa"/>
          </w:tcPr>
          <w:p w14:paraId="08AA8196"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1039FCCF" w14:textId="77777777" w:rsidR="002D68EC" w:rsidRDefault="0069493F">
            <w:pPr>
              <w:pStyle w:val="TableParagraph"/>
              <w:ind w:left="12"/>
              <w:jc w:val="center"/>
              <w:rPr>
                <w:sz w:val="24"/>
              </w:rPr>
            </w:pPr>
            <w:r>
              <w:rPr>
                <w:spacing w:val="-10"/>
                <w:sz w:val="24"/>
              </w:rPr>
              <w:t>7</w:t>
            </w:r>
          </w:p>
        </w:tc>
        <w:tc>
          <w:tcPr>
            <w:tcW w:w="1455" w:type="dxa"/>
          </w:tcPr>
          <w:p w14:paraId="1BA45636" w14:textId="77777777" w:rsidR="002D68EC" w:rsidRDefault="002D68EC">
            <w:pPr>
              <w:pStyle w:val="TableParagraph"/>
              <w:spacing w:before="0"/>
              <w:ind w:left="0"/>
            </w:pPr>
          </w:p>
        </w:tc>
      </w:tr>
    </w:tbl>
    <w:p w14:paraId="3AF1FC1F" w14:textId="77777777" w:rsidR="002D68EC" w:rsidRDefault="002D68EC">
      <w:pPr>
        <w:pStyle w:val="TableParagraph"/>
        <w:sectPr w:rsidR="002D68EC">
          <w:pgSz w:w="16840" w:h="11910" w:orient="landscape"/>
          <w:pgMar w:top="1340" w:right="992" w:bottom="1380" w:left="992" w:header="0" w:footer="1199" w:gutter="0"/>
          <w:cols w:space="708"/>
        </w:sectPr>
      </w:pPr>
    </w:p>
    <w:p w14:paraId="70620A6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5A14A89" w14:textId="77777777">
        <w:trPr>
          <w:trHeight w:val="950"/>
        </w:trPr>
        <w:tc>
          <w:tcPr>
            <w:tcW w:w="1908" w:type="dxa"/>
          </w:tcPr>
          <w:p w14:paraId="7C36D747"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EEDBD58"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6185D13A" w14:textId="77777777" w:rsidR="002D68EC" w:rsidRDefault="002D68EC">
            <w:pPr>
              <w:pStyle w:val="TableParagraph"/>
              <w:spacing w:before="61"/>
              <w:ind w:left="0"/>
              <w:rPr>
                <w:b/>
                <w:sz w:val="24"/>
              </w:rPr>
            </w:pPr>
          </w:p>
          <w:p w14:paraId="65B88C5D" w14:textId="77777777" w:rsidR="002D68EC" w:rsidRDefault="0069493F">
            <w:pPr>
              <w:pStyle w:val="TableParagraph"/>
              <w:spacing w:before="0"/>
              <w:ind w:left="14"/>
              <w:jc w:val="center"/>
              <w:rPr>
                <w:sz w:val="24"/>
              </w:rPr>
            </w:pPr>
            <w:r>
              <w:rPr>
                <w:spacing w:val="-2"/>
                <w:sz w:val="24"/>
              </w:rPr>
              <w:t>Kirjeldus</w:t>
            </w:r>
          </w:p>
        </w:tc>
        <w:tc>
          <w:tcPr>
            <w:tcW w:w="3152" w:type="dxa"/>
          </w:tcPr>
          <w:p w14:paraId="73EDB402" w14:textId="77777777" w:rsidR="002D68EC" w:rsidRDefault="002D68EC">
            <w:pPr>
              <w:pStyle w:val="TableParagraph"/>
              <w:spacing w:before="61"/>
              <w:ind w:left="0"/>
              <w:rPr>
                <w:b/>
                <w:sz w:val="24"/>
              </w:rPr>
            </w:pPr>
          </w:p>
          <w:p w14:paraId="011FA3F8"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35E222A8" w14:textId="77777777" w:rsidR="002D68EC" w:rsidRDefault="002D68EC">
            <w:pPr>
              <w:pStyle w:val="TableParagraph"/>
              <w:spacing w:before="61"/>
              <w:ind w:left="0"/>
              <w:rPr>
                <w:b/>
                <w:sz w:val="24"/>
              </w:rPr>
            </w:pPr>
          </w:p>
          <w:p w14:paraId="3F585E66"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3C2A4C6A" w14:textId="77777777" w:rsidR="002D68EC" w:rsidRDefault="002D68EC">
            <w:pPr>
              <w:pStyle w:val="TableParagraph"/>
              <w:spacing w:before="61"/>
              <w:ind w:left="0"/>
              <w:rPr>
                <w:b/>
                <w:sz w:val="24"/>
              </w:rPr>
            </w:pPr>
          </w:p>
          <w:p w14:paraId="3DC264C9" w14:textId="77777777" w:rsidR="002D68EC" w:rsidRDefault="0069493F">
            <w:pPr>
              <w:pStyle w:val="TableParagraph"/>
              <w:spacing w:before="0"/>
              <w:ind w:left="9" w:right="3"/>
              <w:jc w:val="center"/>
              <w:rPr>
                <w:sz w:val="24"/>
              </w:rPr>
            </w:pPr>
            <w:r>
              <w:rPr>
                <w:spacing w:val="-5"/>
                <w:sz w:val="24"/>
              </w:rPr>
              <w:t>(*)</w:t>
            </w:r>
          </w:p>
        </w:tc>
      </w:tr>
      <w:tr w:rsidR="002D68EC" w14:paraId="0620E189" w14:textId="77777777">
        <w:trPr>
          <w:trHeight w:val="395"/>
        </w:trPr>
        <w:tc>
          <w:tcPr>
            <w:tcW w:w="1908" w:type="dxa"/>
          </w:tcPr>
          <w:p w14:paraId="77B5499A" w14:textId="77777777" w:rsidR="002D68EC" w:rsidRDefault="0069493F">
            <w:pPr>
              <w:pStyle w:val="TableParagraph"/>
              <w:ind w:left="107"/>
              <w:rPr>
                <w:sz w:val="24"/>
              </w:rPr>
            </w:pPr>
            <w:r>
              <w:rPr>
                <w:spacing w:val="-2"/>
                <w:sz w:val="24"/>
              </w:rPr>
              <w:t>0207.26.02</w:t>
            </w:r>
          </w:p>
        </w:tc>
        <w:tc>
          <w:tcPr>
            <w:tcW w:w="5977" w:type="dxa"/>
          </w:tcPr>
          <w:p w14:paraId="00D57F00" w14:textId="77777777" w:rsidR="002D68EC" w:rsidRDefault="0069493F">
            <w:pPr>
              <w:pStyle w:val="TableParagraph"/>
              <w:ind w:left="110"/>
              <w:rPr>
                <w:sz w:val="24"/>
              </w:rPr>
            </w:pPr>
            <w:r>
              <w:rPr>
                <w:spacing w:val="-2"/>
                <w:sz w:val="24"/>
              </w:rPr>
              <w:t>Rümbad</w:t>
            </w:r>
          </w:p>
        </w:tc>
        <w:tc>
          <w:tcPr>
            <w:tcW w:w="3152" w:type="dxa"/>
          </w:tcPr>
          <w:p w14:paraId="1975E5C4"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AFC3D9C" w14:textId="77777777" w:rsidR="002D68EC" w:rsidRDefault="0069493F">
            <w:pPr>
              <w:pStyle w:val="TableParagraph"/>
              <w:ind w:left="12"/>
              <w:jc w:val="center"/>
              <w:rPr>
                <w:sz w:val="24"/>
              </w:rPr>
            </w:pPr>
            <w:r>
              <w:rPr>
                <w:spacing w:val="-10"/>
                <w:sz w:val="24"/>
              </w:rPr>
              <w:t>7</w:t>
            </w:r>
          </w:p>
        </w:tc>
        <w:tc>
          <w:tcPr>
            <w:tcW w:w="1455" w:type="dxa"/>
          </w:tcPr>
          <w:p w14:paraId="19D471DD" w14:textId="77777777" w:rsidR="002D68EC" w:rsidRDefault="002D68EC">
            <w:pPr>
              <w:pStyle w:val="TableParagraph"/>
              <w:spacing w:before="0"/>
              <w:ind w:left="0"/>
            </w:pPr>
          </w:p>
        </w:tc>
      </w:tr>
      <w:tr w:rsidR="002D68EC" w14:paraId="6355FF00" w14:textId="77777777">
        <w:trPr>
          <w:trHeight w:val="395"/>
        </w:trPr>
        <w:tc>
          <w:tcPr>
            <w:tcW w:w="1908" w:type="dxa"/>
          </w:tcPr>
          <w:p w14:paraId="36790BBA" w14:textId="77777777" w:rsidR="002D68EC" w:rsidRDefault="0069493F">
            <w:pPr>
              <w:pStyle w:val="TableParagraph"/>
              <w:ind w:left="107"/>
              <w:rPr>
                <w:sz w:val="24"/>
              </w:rPr>
            </w:pPr>
            <w:r>
              <w:rPr>
                <w:spacing w:val="-2"/>
                <w:sz w:val="24"/>
              </w:rPr>
              <w:t>0207.26.99</w:t>
            </w:r>
          </w:p>
        </w:tc>
        <w:tc>
          <w:tcPr>
            <w:tcW w:w="5977" w:type="dxa"/>
          </w:tcPr>
          <w:p w14:paraId="5CC3B8EF" w14:textId="77777777" w:rsidR="002D68EC" w:rsidRDefault="0069493F">
            <w:pPr>
              <w:pStyle w:val="TableParagraph"/>
              <w:ind w:left="110"/>
              <w:rPr>
                <w:sz w:val="24"/>
              </w:rPr>
            </w:pPr>
            <w:r>
              <w:rPr>
                <w:spacing w:val="-4"/>
                <w:sz w:val="24"/>
              </w:rPr>
              <w:t>Muud</w:t>
            </w:r>
          </w:p>
        </w:tc>
        <w:tc>
          <w:tcPr>
            <w:tcW w:w="3152" w:type="dxa"/>
          </w:tcPr>
          <w:p w14:paraId="5B9A84E9"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1E9C18D" w14:textId="77777777" w:rsidR="002D68EC" w:rsidRDefault="0069493F">
            <w:pPr>
              <w:pStyle w:val="TableParagraph"/>
              <w:ind w:left="12"/>
              <w:jc w:val="center"/>
              <w:rPr>
                <w:sz w:val="24"/>
              </w:rPr>
            </w:pPr>
            <w:r>
              <w:rPr>
                <w:spacing w:val="-10"/>
                <w:sz w:val="24"/>
              </w:rPr>
              <w:t>7</w:t>
            </w:r>
          </w:p>
        </w:tc>
        <w:tc>
          <w:tcPr>
            <w:tcW w:w="1455" w:type="dxa"/>
          </w:tcPr>
          <w:p w14:paraId="0FB30F13" w14:textId="77777777" w:rsidR="002D68EC" w:rsidRDefault="002D68EC">
            <w:pPr>
              <w:pStyle w:val="TableParagraph"/>
              <w:spacing w:before="0"/>
              <w:ind w:left="0"/>
            </w:pPr>
          </w:p>
        </w:tc>
      </w:tr>
      <w:tr w:rsidR="002D68EC" w14:paraId="50BAC7B0" w14:textId="77777777">
        <w:trPr>
          <w:trHeight w:val="396"/>
        </w:trPr>
        <w:tc>
          <w:tcPr>
            <w:tcW w:w="1908" w:type="dxa"/>
          </w:tcPr>
          <w:p w14:paraId="75249E8E" w14:textId="77777777" w:rsidR="002D68EC" w:rsidRDefault="0069493F">
            <w:pPr>
              <w:pStyle w:val="TableParagraph"/>
              <w:ind w:left="107"/>
              <w:rPr>
                <w:sz w:val="24"/>
              </w:rPr>
            </w:pPr>
            <w:r>
              <w:rPr>
                <w:spacing w:val="-2"/>
                <w:sz w:val="24"/>
              </w:rPr>
              <w:t>0207.27.01</w:t>
            </w:r>
          </w:p>
        </w:tc>
        <w:tc>
          <w:tcPr>
            <w:tcW w:w="5977" w:type="dxa"/>
          </w:tcPr>
          <w:p w14:paraId="18E39B95" w14:textId="77777777" w:rsidR="002D68EC" w:rsidRDefault="0069493F">
            <w:pPr>
              <w:pStyle w:val="TableParagraph"/>
              <w:ind w:left="110"/>
              <w:rPr>
                <w:sz w:val="24"/>
              </w:rPr>
            </w:pPr>
            <w:r>
              <w:rPr>
                <w:sz w:val="24"/>
              </w:rPr>
              <w:t>Mehaaniliselt</w:t>
            </w:r>
            <w:r>
              <w:rPr>
                <w:spacing w:val="-4"/>
                <w:sz w:val="24"/>
              </w:rPr>
              <w:t xml:space="preserve"> </w:t>
            </w:r>
            <w:r>
              <w:rPr>
                <w:sz w:val="24"/>
              </w:rPr>
              <w:t>kontidelt</w:t>
            </w:r>
            <w:r>
              <w:rPr>
                <w:spacing w:val="-1"/>
                <w:sz w:val="24"/>
              </w:rPr>
              <w:t xml:space="preserve"> </w:t>
            </w:r>
            <w:r>
              <w:rPr>
                <w:spacing w:val="-2"/>
                <w:sz w:val="24"/>
              </w:rPr>
              <w:t>eemaldatud</w:t>
            </w:r>
          </w:p>
        </w:tc>
        <w:tc>
          <w:tcPr>
            <w:tcW w:w="3152" w:type="dxa"/>
          </w:tcPr>
          <w:p w14:paraId="6ED46F7A"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66C59F0B" w14:textId="77777777" w:rsidR="002D68EC" w:rsidRDefault="0069493F">
            <w:pPr>
              <w:pStyle w:val="TableParagraph"/>
              <w:ind w:left="12"/>
              <w:jc w:val="center"/>
              <w:rPr>
                <w:sz w:val="24"/>
              </w:rPr>
            </w:pPr>
            <w:r>
              <w:rPr>
                <w:spacing w:val="-10"/>
                <w:sz w:val="24"/>
              </w:rPr>
              <w:t>7</w:t>
            </w:r>
          </w:p>
        </w:tc>
        <w:tc>
          <w:tcPr>
            <w:tcW w:w="1455" w:type="dxa"/>
          </w:tcPr>
          <w:p w14:paraId="46734F6C" w14:textId="77777777" w:rsidR="002D68EC" w:rsidRDefault="002D68EC">
            <w:pPr>
              <w:pStyle w:val="TableParagraph"/>
              <w:spacing w:before="0"/>
              <w:ind w:left="0"/>
            </w:pPr>
          </w:p>
        </w:tc>
      </w:tr>
      <w:tr w:rsidR="002D68EC" w14:paraId="264E2E0C" w14:textId="77777777">
        <w:trPr>
          <w:trHeight w:val="395"/>
        </w:trPr>
        <w:tc>
          <w:tcPr>
            <w:tcW w:w="1908" w:type="dxa"/>
          </w:tcPr>
          <w:p w14:paraId="288B8288" w14:textId="77777777" w:rsidR="002D68EC" w:rsidRDefault="0069493F">
            <w:pPr>
              <w:pStyle w:val="TableParagraph"/>
              <w:ind w:left="107"/>
              <w:rPr>
                <w:sz w:val="24"/>
              </w:rPr>
            </w:pPr>
            <w:r>
              <w:rPr>
                <w:spacing w:val="-2"/>
                <w:sz w:val="24"/>
              </w:rPr>
              <w:t>0207.27.02</w:t>
            </w:r>
          </w:p>
        </w:tc>
        <w:tc>
          <w:tcPr>
            <w:tcW w:w="5977" w:type="dxa"/>
          </w:tcPr>
          <w:p w14:paraId="0B1B5BD9" w14:textId="77777777" w:rsidR="002D68EC" w:rsidRDefault="0069493F">
            <w:pPr>
              <w:pStyle w:val="TableParagraph"/>
              <w:ind w:left="110"/>
              <w:rPr>
                <w:sz w:val="24"/>
              </w:rPr>
            </w:pPr>
            <w:r>
              <w:rPr>
                <w:spacing w:val="-4"/>
                <w:sz w:val="24"/>
              </w:rPr>
              <w:t>Maks</w:t>
            </w:r>
          </w:p>
        </w:tc>
        <w:tc>
          <w:tcPr>
            <w:tcW w:w="3152" w:type="dxa"/>
          </w:tcPr>
          <w:p w14:paraId="339F4F67"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1B5E568" w14:textId="77777777" w:rsidR="002D68EC" w:rsidRDefault="0069493F">
            <w:pPr>
              <w:pStyle w:val="TableParagraph"/>
              <w:ind w:left="12"/>
              <w:jc w:val="center"/>
              <w:rPr>
                <w:sz w:val="24"/>
              </w:rPr>
            </w:pPr>
            <w:r>
              <w:rPr>
                <w:spacing w:val="-10"/>
                <w:sz w:val="24"/>
              </w:rPr>
              <w:t>7</w:t>
            </w:r>
          </w:p>
        </w:tc>
        <w:tc>
          <w:tcPr>
            <w:tcW w:w="1455" w:type="dxa"/>
          </w:tcPr>
          <w:p w14:paraId="3A2E8918" w14:textId="77777777" w:rsidR="002D68EC" w:rsidRDefault="002D68EC">
            <w:pPr>
              <w:pStyle w:val="TableParagraph"/>
              <w:spacing w:before="0"/>
              <w:ind w:left="0"/>
            </w:pPr>
          </w:p>
        </w:tc>
      </w:tr>
      <w:tr w:rsidR="002D68EC" w14:paraId="0B3C8DE0" w14:textId="77777777">
        <w:trPr>
          <w:trHeight w:val="395"/>
        </w:trPr>
        <w:tc>
          <w:tcPr>
            <w:tcW w:w="1908" w:type="dxa"/>
          </w:tcPr>
          <w:p w14:paraId="2049420D" w14:textId="77777777" w:rsidR="002D68EC" w:rsidRDefault="0069493F">
            <w:pPr>
              <w:pStyle w:val="TableParagraph"/>
              <w:ind w:left="107"/>
              <w:rPr>
                <w:sz w:val="24"/>
              </w:rPr>
            </w:pPr>
            <w:r>
              <w:rPr>
                <w:spacing w:val="-2"/>
                <w:sz w:val="24"/>
              </w:rPr>
              <w:t>0207.27.03</w:t>
            </w:r>
          </w:p>
        </w:tc>
        <w:tc>
          <w:tcPr>
            <w:tcW w:w="5977" w:type="dxa"/>
          </w:tcPr>
          <w:p w14:paraId="3577AF56" w14:textId="77777777" w:rsidR="002D68EC" w:rsidRDefault="0069493F">
            <w:pPr>
              <w:pStyle w:val="TableParagraph"/>
              <w:ind w:left="110"/>
              <w:rPr>
                <w:sz w:val="24"/>
              </w:rPr>
            </w:pPr>
            <w:r>
              <w:rPr>
                <w:spacing w:val="-2"/>
                <w:sz w:val="24"/>
              </w:rPr>
              <w:t>Rümbad</w:t>
            </w:r>
          </w:p>
        </w:tc>
        <w:tc>
          <w:tcPr>
            <w:tcW w:w="3152" w:type="dxa"/>
          </w:tcPr>
          <w:p w14:paraId="4B8E3C13"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2AA389D5" w14:textId="77777777" w:rsidR="002D68EC" w:rsidRDefault="0069493F">
            <w:pPr>
              <w:pStyle w:val="TableParagraph"/>
              <w:ind w:left="12"/>
              <w:jc w:val="center"/>
              <w:rPr>
                <w:sz w:val="24"/>
              </w:rPr>
            </w:pPr>
            <w:r>
              <w:rPr>
                <w:spacing w:val="-10"/>
                <w:sz w:val="24"/>
              </w:rPr>
              <w:t>7</w:t>
            </w:r>
          </w:p>
        </w:tc>
        <w:tc>
          <w:tcPr>
            <w:tcW w:w="1455" w:type="dxa"/>
          </w:tcPr>
          <w:p w14:paraId="5EEB7D8E" w14:textId="77777777" w:rsidR="002D68EC" w:rsidRDefault="002D68EC">
            <w:pPr>
              <w:pStyle w:val="TableParagraph"/>
              <w:spacing w:before="0"/>
              <w:ind w:left="0"/>
            </w:pPr>
          </w:p>
        </w:tc>
      </w:tr>
      <w:tr w:rsidR="002D68EC" w14:paraId="5990A3FE" w14:textId="77777777">
        <w:trPr>
          <w:trHeight w:val="397"/>
        </w:trPr>
        <w:tc>
          <w:tcPr>
            <w:tcW w:w="1908" w:type="dxa"/>
          </w:tcPr>
          <w:p w14:paraId="2D1B8352" w14:textId="77777777" w:rsidR="002D68EC" w:rsidRDefault="0069493F">
            <w:pPr>
              <w:pStyle w:val="TableParagraph"/>
              <w:spacing w:before="61"/>
              <w:ind w:left="107"/>
              <w:rPr>
                <w:sz w:val="24"/>
              </w:rPr>
            </w:pPr>
            <w:r>
              <w:rPr>
                <w:spacing w:val="-2"/>
                <w:sz w:val="24"/>
              </w:rPr>
              <w:t>0207.27.99</w:t>
            </w:r>
          </w:p>
        </w:tc>
        <w:tc>
          <w:tcPr>
            <w:tcW w:w="5977" w:type="dxa"/>
          </w:tcPr>
          <w:p w14:paraId="1389BC6E" w14:textId="77777777" w:rsidR="002D68EC" w:rsidRDefault="0069493F">
            <w:pPr>
              <w:pStyle w:val="TableParagraph"/>
              <w:spacing w:before="61"/>
              <w:ind w:left="110"/>
              <w:rPr>
                <w:sz w:val="24"/>
              </w:rPr>
            </w:pPr>
            <w:r>
              <w:rPr>
                <w:spacing w:val="-4"/>
                <w:sz w:val="24"/>
              </w:rPr>
              <w:t>Muud</w:t>
            </w:r>
          </w:p>
        </w:tc>
        <w:tc>
          <w:tcPr>
            <w:tcW w:w="3152" w:type="dxa"/>
          </w:tcPr>
          <w:p w14:paraId="260E810F" w14:textId="77777777" w:rsidR="002D68EC" w:rsidRDefault="0069493F">
            <w:pPr>
              <w:pStyle w:val="TableParagraph"/>
              <w:spacing w:before="61"/>
              <w:ind w:left="7"/>
              <w:jc w:val="center"/>
              <w:rPr>
                <w:sz w:val="24"/>
              </w:rPr>
            </w:pPr>
            <w:r>
              <w:rPr>
                <w:sz w:val="24"/>
              </w:rPr>
              <w:t xml:space="preserve">100 </w:t>
            </w:r>
            <w:r>
              <w:rPr>
                <w:spacing w:val="-10"/>
                <w:sz w:val="24"/>
              </w:rPr>
              <w:t>%</w:t>
            </w:r>
          </w:p>
        </w:tc>
        <w:tc>
          <w:tcPr>
            <w:tcW w:w="2297" w:type="dxa"/>
          </w:tcPr>
          <w:p w14:paraId="1579DFAA" w14:textId="77777777" w:rsidR="002D68EC" w:rsidRDefault="0069493F">
            <w:pPr>
              <w:pStyle w:val="TableParagraph"/>
              <w:spacing w:before="61"/>
              <w:ind w:left="12"/>
              <w:jc w:val="center"/>
              <w:rPr>
                <w:sz w:val="24"/>
              </w:rPr>
            </w:pPr>
            <w:r>
              <w:rPr>
                <w:spacing w:val="-10"/>
                <w:sz w:val="24"/>
              </w:rPr>
              <w:t>7</w:t>
            </w:r>
          </w:p>
        </w:tc>
        <w:tc>
          <w:tcPr>
            <w:tcW w:w="1455" w:type="dxa"/>
          </w:tcPr>
          <w:p w14:paraId="7F862D9C" w14:textId="77777777" w:rsidR="002D68EC" w:rsidRDefault="002D68EC">
            <w:pPr>
              <w:pStyle w:val="TableParagraph"/>
              <w:spacing w:before="0"/>
              <w:ind w:left="0"/>
            </w:pPr>
          </w:p>
        </w:tc>
      </w:tr>
      <w:tr w:rsidR="002D68EC" w14:paraId="781644EC" w14:textId="77777777">
        <w:trPr>
          <w:trHeight w:val="395"/>
        </w:trPr>
        <w:tc>
          <w:tcPr>
            <w:tcW w:w="1908" w:type="dxa"/>
          </w:tcPr>
          <w:p w14:paraId="1CF03DE3" w14:textId="77777777" w:rsidR="002D68EC" w:rsidRDefault="0069493F">
            <w:pPr>
              <w:pStyle w:val="TableParagraph"/>
              <w:ind w:left="107"/>
              <w:rPr>
                <w:sz w:val="24"/>
              </w:rPr>
            </w:pPr>
            <w:r>
              <w:rPr>
                <w:spacing w:val="-2"/>
                <w:sz w:val="24"/>
              </w:rPr>
              <w:t>0207.41.01</w:t>
            </w:r>
          </w:p>
        </w:tc>
        <w:tc>
          <w:tcPr>
            <w:tcW w:w="5977" w:type="dxa"/>
          </w:tcPr>
          <w:p w14:paraId="4782F58C" w14:textId="77777777" w:rsidR="002D68EC" w:rsidRDefault="0069493F">
            <w:pPr>
              <w:pStyle w:val="TableParagraph"/>
              <w:ind w:left="110"/>
              <w:rPr>
                <w:sz w:val="24"/>
              </w:rPr>
            </w:pPr>
            <w:r>
              <w:rPr>
                <w:sz w:val="24"/>
              </w:rPr>
              <w:t>Värsked</w:t>
            </w:r>
            <w:r>
              <w:rPr>
                <w:spacing w:val="-1"/>
                <w:sz w:val="24"/>
              </w:rPr>
              <w:t xml:space="preserve"> </w:t>
            </w:r>
            <w:r>
              <w:rPr>
                <w:sz w:val="24"/>
              </w:rPr>
              <w:t>ja</w:t>
            </w:r>
            <w:r>
              <w:rPr>
                <w:spacing w:val="-1"/>
                <w:sz w:val="24"/>
              </w:rPr>
              <w:t xml:space="preserve"> </w:t>
            </w:r>
            <w:r>
              <w:rPr>
                <w:sz w:val="24"/>
              </w:rPr>
              <w:t>jahutatud</w:t>
            </w:r>
            <w:r>
              <w:rPr>
                <w:spacing w:val="-1"/>
                <w:sz w:val="24"/>
              </w:rPr>
              <w:t xml:space="preserve"> </w:t>
            </w:r>
            <w:r>
              <w:rPr>
                <w:spacing w:val="-2"/>
                <w:sz w:val="24"/>
              </w:rPr>
              <w:t>rümbad</w:t>
            </w:r>
          </w:p>
        </w:tc>
        <w:tc>
          <w:tcPr>
            <w:tcW w:w="3152" w:type="dxa"/>
          </w:tcPr>
          <w:p w14:paraId="0612CBA9"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A1BD708" w14:textId="77777777" w:rsidR="002D68EC" w:rsidRDefault="0069493F">
            <w:pPr>
              <w:pStyle w:val="TableParagraph"/>
              <w:ind w:left="12"/>
              <w:jc w:val="center"/>
              <w:rPr>
                <w:sz w:val="24"/>
              </w:rPr>
            </w:pPr>
            <w:r>
              <w:rPr>
                <w:spacing w:val="-10"/>
                <w:sz w:val="24"/>
              </w:rPr>
              <w:t>0</w:t>
            </w:r>
          </w:p>
        </w:tc>
        <w:tc>
          <w:tcPr>
            <w:tcW w:w="1455" w:type="dxa"/>
          </w:tcPr>
          <w:p w14:paraId="39151012" w14:textId="77777777" w:rsidR="002D68EC" w:rsidRDefault="002D68EC">
            <w:pPr>
              <w:pStyle w:val="TableParagraph"/>
              <w:spacing w:before="0"/>
              <w:ind w:left="0"/>
            </w:pPr>
          </w:p>
        </w:tc>
      </w:tr>
      <w:tr w:rsidR="002D68EC" w14:paraId="65B7C4BD" w14:textId="77777777">
        <w:trPr>
          <w:trHeight w:val="395"/>
        </w:trPr>
        <w:tc>
          <w:tcPr>
            <w:tcW w:w="1908" w:type="dxa"/>
          </w:tcPr>
          <w:p w14:paraId="095F0F65" w14:textId="77777777" w:rsidR="002D68EC" w:rsidRDefault="0069493F">
            <w:pPr>
              <w:pStyle w:val="TableParagraph"/>
              <w:ind w:left="107"/>
              <w:rPr>
                <w:sz w:val="24"/>
              </w:rPr>
            </w:pPr>
            <w:r>
              <w:rPr>
                <w:spacing w:val="-2"/>
                <w:sz w:val="24"/>
              </w:rPr>
              <w:t>0207.42.01</w:t>
            </w:r>
          </w:p>
        </w:tc>
        <w:tc>
          <w:tcPr>
            <w:tcW w:w="5977" w:type="dxa"/>
          </w:tcPr>
          <w:p w14:paraId="1EDE3A55" w14:textId="77777777" w:rsidR="002D68EC" w:rsidRDefault="0069493F">
            <w:pPr>
              <w:pStyle w:val="TableParagraph"/>
              <w:ind w:left="110"/>
              <w:rPr>
                <w:sz w:val="24"/>
              </w:rPr>
            </w:pPr>
            <w:r>
              <w:rPr>
                <w:sz w:val="24"/>
              </w:rPr>
              <w:t>Külmutatud</w:t>
            </w:r>
            <w:r>
              <w:rPr>
                <w:spacing w:val="-1"/>
                <w:sz w:val="24"/>
              </w:rPr>
              <w:t xml:space="preserve"> </w:t>
            </w:r>
            <w:r>
              <w:rPr>
                <w:spacing w:val="-2"/>
                <w:sz w:val="24"/>
              </w:rPr>
              <w:t>rümbad</w:t>
            </w:r>
          </w:p>
        </w:tc>
        <w:tc>
          <w:tcPr>
            <w:tcW w:w="3152" w:type="dxa"/>
          </w:tcPr>
          <w:p w14:paraId="4E70A1E6"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51FFD849" w14:textId="77777777" w:rsidR="002D68EC" w:rsidRDefault="0069493F">
            <w:pPr>
              <w:pStyle w:val="TableParagraph"/>
              <w:ind w:left="12"/>
              <w:jc w:val="center"/>
              <w:rPr>
                <w:sz w:val="24"/>
              </w:rPr>
            </w:pPr>
            <w:r>
              <w:rPr>
                <w:spacing w:val="-10"/>
                <w:sz w:val="24"/>
              </w:rPr>
              <w:t>0</w:t>
            </w:r>
          </w:p>
        </w:tc>
        <w:tc>
          <w:tcPr>
            <w:tcW w:w="1455" w:type="dxa"/>
          </w:tcPr>
          <w:p w14:paraId="5F19394A" w14:textId="77777777" w:rsidR="002D68EC" w:rsidRDefault="002D68EC">
            <w:pPr>
              <w:pStyle w:val="TableParagraph"/>
              <w:spacing w:before="0"/>
              <w:ind w:left="0"/>
            </w:pPr>
          </w:p>
        </w:tc>
      </w:tr>
      <w:tr w:rsidR="002D68EC" w14:paraId="62144741" w14:textId="77777777">
        <w:trPr>
          <w:trHeight w:val="396"/>
        </w:trPr>
        <w:tc>
          <w:tcPr>
            <w:tcW w:w="1908" w:type="dxa"/>
          </w:tcPr>
          <w:p w14:paraId="56038656" w14:textId="77777777" w:rsidR="002D68EC" w:rsidRDefault="0069493F">
            <w:pPr>
              <w:pStyle w:val="TableParagraph"/>
              <w:ind w:left="107"/>
              <w:rPr>
                <w:sz w:val="24"/>
              </w:rPr>
            </w:pPr>
            <w:r>
              <w:rPr>
                <w:spacing w:val="-2"/>
                <w:sz w:val="24"/>
              </w:rPr>
              <w:t>0207.44.01</w:t>
            </w:r>
          </w:p>
        </w:tc>
        <w:tc>
          <w:tcPr>
            <w:tcW w:w="5977" w:type="dxa"/>
          </w:tcPr>
          <w:p w14:paraId="60457EDC" w14:textId="77777777" w:rsidR="002D68EC" w:rsidRDefault="0069493F">
            <w:pPr>
              <w:pStyle w:val="TableParagraph"/>
              <w:ind w:left="110"/>
              <w:rPr>
                <w:sz w:val="24"/>
              </w:rPr>
            </w:pPr>
            <w:r>
              <w:rPr>
                <w:sz w:val="24"/>
              </w:rPr>
              <w:t>Muud,</w:t>
            </w:r>
            <w:r>
              <w:rPr>
                <w:spacing w:val="-1"/>
                <w:sz w:val="24"/>
              </w:rPr>
              <w:t xml:space="preserve"> </w:t>
            </w:r>
            <w:r>
              <w:rPr>
                <w:sz w:val="24"/>
              </w:rPr>
              <w:t>värsked</w:t>
            </w:r>
            <w:r>
              <w:rPr>
                <w:spacing w:val="-1"/>
                <w:sz w:val="24"/>
              </w:rPr>
              <w:t xml:space="preserve"> </w:t>
            </w:r>
            <w:r>
              <w:rPr>
                <w:sz w:val="24"/>
              </w:rPr>
              <w:t>või</w:t>
            </w:r>
            <w:r>
              <w:rPr>
                <w:spacing w:val="-1"/>
                <w:sz w:val="24"/>
              </w:rPr>
              <w:t xml:space="preserve"> </w:t>
            </w:r>
            <w:r>
              <w:rPr>
                <w:spacing w:val="-2"/>
                <w:sz w:val="24"/>
              </w:rPr>
              <w:t>jahutatud</w:t>
            </w:r>
          </w:p>
        </w:tc>
        <w:tc>
          <w:tcPr>
            <w:tcW w:w="3152" w:type="dxa"/>
          </w:tcPr>
          <w:p w14:paraId="6520B428"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32AC5480" w14:textId="77777777" w:rsidR="002D68EC" w:rsidRDefault="0069493F">
            <w:pPr>
              <w:pStyle w:val="TableParagraph"/>
              <w:ind w:left="12"/>
              <w:jc w:val="center"/>
              <w:rPr>
                <w:sz w:val="24"/>
              </w:rPr>
            </w:pPr>
            <w:r>
              <w:rPr>
                <w:spacing w:val="-10"/>
                <w:sz w:val="24"/>
              </w:rPr>
              <w:t>0</w:t>
            </w:r>
          </w:p>
        </w:tc>
        <w:tc>
          <w:tcPr>
            <w:tcW w:w="1455" w:type="dxa"/>
          </w:tcPr>
          <w:p w14:paraId="1832708B" w14:textId="77777777" w:rsidR="002D68EC" w:rsidRDefault="002D68EC">
            <w:pPr>
              <w:pStyle w:val="TableParagraph"/>
              <w:spacing w:before="0"/>
              <w:ind w:left="0"/>
            </w:pPr>
          </w:p>
        </w:tc>
      </w:tr>
      <w:tr w:rsidR="002D68EC" w14:paraId="422FCF04" w14:textId="77777777">
        <w:trPr>
          <w:trHeight w:val="395"/>
        </w:trPr>
        <w:tc>
          <w:tcPr>
            <w:tcW w:w="1908" w:type="dxa"/>
          </w:tcPr>
          <w:p w14:paraId="3EFE82BF" w14:textId="77777777" w:rsidR="002D68EC" w:rsidRDefault="0069493F">
            <w:pPr>
              <w:pStyle w:val="TableParagraph"/>
              <w:ind w:left="107"/>
              <w:rPr>
                <w:sz w:val="24"/>
              </w:rPr>
            </w:pPr>
            <w:r>
              <w:rPr>
                <w:spacing w:val="-2"/>
                <w:sz w:val="24"/>
              </w:rPr>
              <w:t>0207.45.01</w:t>
            </w:r>
          </w:p>
        </w:tc>
        <w:tc>
          <w:tcPr>
            <w:tcW w:w="5977" w:type="dxa"/>
          </w:tcPr>
          <w:p w14:paraId="44EAB613" w14:textId="77777777" w:rsidR="002D68EC" w:rsidRDefault="0069493F">
            <w:pPr>
              <w:pStyle w:val="TableParagraph"/>
              <w:ind w:left="110"/>
              <w:rPr>
                <w:sz w:val="24"/>
              </w:rPr>
            </w:pPr>
            <w:r>
              <w:rPr>
                <w:spacing w:val="-4"/>
                <w:sz w:val="24"/>
              </w:rPr>
              <w:t>Maks</w:t>
            </w:r>
          </w:p>
        </w:tc>
        <w:tc>
          <w:tcPr>
            <w:tcW w:w="3152" w:type="dxa"/>
          </w:tcPr>
          <w:p w14:paraId="7B57C4D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126CF41" w14:textId="77777777" w:rsidR="002D68EC" w:rsidRDefault="0069493F">
            <w:pPr>
              <w:pStyle w:val="TableParagraph"/>
              <w:ind w:left="12"/>
              <w:jc w:val="center"/>
              <w:rPr>
                <w:sz w:val="24"/>
              </w:rPr>
            </w:pPr>
            <w:r>
              <w:rPr>
                <w:spacing w:val="-10"/>
                <w:sz w:val="24"/>
              </w:rPr>
              <w:t>0</w:t>
            </w:r>
          </w:p>
        </w:tc>
        <w:tc>
          <w:tcPr>
            <w:tcW w:w="1455" w:type="dxa"/>
          </w:tcPr>
          <w:p w14:paraId="78E9F383" w14:textId="77777777" w:rsidR="002D68EC" w:rsidRDefault="002D68EC">
            <w:pPr>
              <w:pStyle w:val="TableParagraph"/>
              <w:spacing w:before="0"/>
              <w:ind w:left="0"/>
            </w:pPr>
          </w:p>
        </w:tc>
      </w:tr>
      <w:tr w:rsidR="002D68EC" w14:paraId="29A0C1D8" w14:textId="77777777">
        <w:trPr>
          <w:trHeight w:val="395"/>
        </w:trPr>
        <w:tc>
          <w:tcPr>
            <w:tcW w:w="1908" w:type="dxa"/>
          </w:tcPr>
          <w:p w14:paraId="3F25B1FB" w14:textId="77777777" w:rsidR="002D68EC" w:rsidRDefault="0069493F">
            <w:pPr>
              <w:pStyle w:val="TableParagraph"/>
              <w:ind w:left="107"/>
              <w:rPr>
                <w:sz w:val="24"/>
              </w:rPr>
            </w:pPr>
            <w:r>
              <w:rPr>
                <w:spacing w:val="-2"/>
                <w:sz w:val="24"/>
              </w:rPr>
              <w:t>0207.45.99</w:t>
            </w:r>
          </w:p>
        </w:tc>
        <w:tc>
          <w:tcPr>
            <w:tcW w:w="5977" w:type="dxa"/>
          </w:tcPr>
          <w:p w14:paraId="2429C8BF" w14:textId="77777777" w:rsidR="002D68EC" w:rsidRDefault="0069493F">
            <w:pPr>
              <w:pStyle w:val="TableParagraph"/>
              <w:ind w:left="110"/>
              <w:rPr>
                <w:sz w:val="24"/>
              </w:rPr>
            </w:pPr>
            <w:r>
              <w:rPr>
                <w:spacing w:val="-4"/>
                <w:sz w:val="24"/>
              </w:rPr>
              <w:t>Muud</w:t>
            </w:r>
          </w:p>
        </w:tc>
        <w:tc>
          <w:tcPr>
            <w:tcW w:w="3152" w:type="dxa"/>
          </w:tcPr>
          <w:p w14:paraId="720703B4"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225F2B3" w14:textId="77777777" w:rsidR="002D68EC" w:rsidRDefault="0069493F">
            <w:pPr>
              <w:pStyle w:val="TableParagraph"/>
              <w:ind w:left="12"/>
              <w:jc w:val="center"/>
              <w:rPr>
                <w:sz w:val="24"/>
              </w:rPr>
            </w:pPr>
            <w:r>
              <w:rPr>
                <w:spacing w:val="-10"/>
                <w:sz w:val="24"/>
              </w:rPr>
              <w:t>0</w:t>
            </w:r>
          </w:p>
        </w:tc>
        <w:tc>
          <w:tcPr>
            <w:tcW w:w="1455" w:type="dxa"/>
          </w:tcPr>
          <w:p w14:paraId="54DC7C7E" w14:textId="77777777" w:rsidR="002D68EC" w:rsidRDefault="002D68EC">
            <w:pPr>
              <w:pStyle w:val="TableParagraph"/>
              <w:spacing w:before="0"/>
              <w:ind w:left="0"/>
            </w:pPr>
          </w:p>
        </w:tc>
      </w:tr>
      <w:tr w:rsidR="002D68EC" w14:paraId="2A094AB0" w14:textId="77777777">
        <w:trPr>
          <w:trHeight w:val="398"/>
        </w:trPr>
        <w:tc>
          <w:tcPr>
            <w:tcW w:w="1908" w:type="dxa"/>
          </w:tcPr>
          <w:p w14:paraId="17394DAB" w14:textId="77777777" w:rsidR="002D68EC" w:rsidRDefault="0069493F">
            <w:pPr>
              <w:pStyle w:val="TableParagraph"/>
              <w:spacing w:before="61"/>
              <w:ind w:left="107"/>
              <w:rPr>
                <w:sz w:val="24"/>
              </w:rPr>
            </w:pPr>
            <w:r>
              <w:rPr>
                <w:spacing w:val="-2"/>
                <w:sz w:val="24"/>
              </w:rPr>
              <w:t>0207.51.01</w:t>
            </w:r>
          </w:p>
        </w:tc>
        <w:tc>
          <w:tcPr>
            <w:tcW w:w="5977" w:type="dxa"/>
          </w:tcPr>
          <w:p w14:paraId="0C655691" w14:textId="77777777" w:rsidR="002D68EC" w:rsidRDefault="0069493F">
            <w:pPr>
              <w:pStyle w:val="TableParagraph"/>
              <w:spacing w:before="61"/>
              <w:ind w:left="110"/>
              <w:rPr>
                <w:sz w:val="24"/>
              </w:rPr>
            </w:pPr>
            <w:r>
              <w:rPr>
                <w:sz w:val="24"/>
              </w:rPr>
              <w:t>Värsked</w:t>
            </w:r>
            <w:r>
              <w:rPr>
                <w:spacing w:val="-1"/>
                <w:sz w:val="24"/>
              </w:rPr>
              <w:t xml:space="preserve"> </w:t>
            </w:r>
            <w:r>
              <w:rPr>
                <w:sz w:val="24"/>
              </w:rPr>
              <w:t>ja</w:t>
            </w:r>
            <w:r>
              <w:rPr>
                <w:spacing w:val="-1"/>
                <w:sz w:val="24"/>
              </w:rPr>
              <w:t xml:space="preserve"> </w:t>
            </w:r>
            <w:r>
              <w:rPr>
                <w:sz w:val="24"/>
              </w:rPr>
              <w:t>jahutatud</w:t>
            </w:r>
            <w:r>
              <w:rPr>
                <w:spacing w:val="-1"/>
                <w:sz w:val="24"/>
              </w:rPr>
              <w:t xml:space="preserve"> </w:t>
            </w:r>
            <w:r>
              <w:rPr>
                <w:spacing w:val="-2"/>
                <w:sz w:val="24"/>
              </w:rPr>
              <w:t>rümbad</w:t>
            </w:r>
          </w:p>
        </w:tc>
        <w:tc>
          <w:tcPr>
            <w:tcW w:w="3152" w:type="dxa"/>
          </w:tcPr>
          <w:p w14:paraId="26B6AA0E" w14:textId="77777777" w:rsidR="002D68EC" w:rsidRDefault="0069493F">
            <w:pPr>
              <w:pStyle w:val="TableParagraph"/>
              <w:spacing w:before="61"/>
              <w:ind w:left="7"/>
              <w:jc w:val="center"/>
              <w:rPr>
                <w:sz w:val="24"/>
              </w:rPr>
            </w:pPr>
            <w:r>
              <w:rPr>
                <w:sz w:val="24"/>
              </w:rPr>
              <w:t xml:space="preserve">45 </w:t>
            </w:r>
            <w:r>
              <w:rPr>
                <w:spacing w:val="-10"/>
                <w:sz w:val="24"/>
              </w:rPr>
              <w:t>%</w:t>
            </w:r>
          </w:p>
        </w:tc>
        <w:tc>
          <w:tcPr>
            <w:tcW w:w="2297" w:type="dxa"/>
          </w:tcPr>
          <w:p w14:paraId="48A6A976" w14:textId="77777777" w:rsidR="002D68EC" w:rsidRDefault="0069493F">
            <w:pPr>
              <w:pStyle w:val="TableParagraph"/>
              <w:spacing w:before="61"/>
              <w:ind w:left="12"/>
              <w:jc w:val="center"/>
              <w:rPr>
                <w:sz w:val="24"/>
              </w:rPr>
            </w:pPr>
            <w:r>
              <w:rPr>
                <w:spacing w:val="-10"/>
                <w:sz w:val="24"/>
              </w:rPr>
              <w:t>0</w:t>
            </w:r>
          </w:p>
        </w:tc>
        <w:tc>
          <w:tcPr>
            <w:tcW w:w="1455" w:type="dxa"/>
          </w:tcPr>
          <w:p w14:paraId="3CBFED8F" w14:textId="77777777" w:rsidR="002D68EC" w:rsidRDefault="002D68EC">
            <w:pPr>
              <w:pStyle w:val="TableParagraph"/>
              <w:spacing w:before="0"/>
              <w:ind w:left="0"/>
            </w:pPr>
          </w:p>
        </w:tc>
      </w:tr>
      <w:tr w:rsidR="002D68EC" w14:paraId="516A2E69" w14:textId="77777777">
        <w:trPr>
          <w:trHeight w:val="395"/>
        </w:trPr>
        <w:tc>
          <w:tcPr>
            <w:tcW w:w="1908" w:type="dxa"/>
          </w:tcPr>
          <w:p w14:paraId="4182FD35" w14:textId="77777777" w:rsidR="002D68EC" w:rsidRDefault="0069493F">
            <w:pPr>
              <w:pStyle w:val="TableParagraph"/>
              <w:ind w:left="107"/>
              <w:rPr>
                <w:sz w:val="24"/>
              </w:rPr>
            </w:pPr>
            <w:r>
              <w:rPr>
                <w:spacing w:val="-2"/>
                <w:sz w:val="24"/>
              </w:rPr>
              <w:t>0207.52.01</w:t>
            </w:r>
          </w:p>
        </w:tc>
        <w:tc>
          <w:tcPr>
            <w:tcW w:w="5977" w:type="dxa"/>
          </w:tcPr>
          <w:p w14:paraId="5938A7BB" w14:textId="77777777" w:rsidR="002D68EC" w:rsidRDefault="0069493F">
            <w:pPr>
              <w:pStyle w:val="TableParagraph"/>
              <w:ind w:left="110"/>
              <w:rPr>
                <w:sz w:val="24"/>
              </w:rPr>
            </w:pPr>
            <w:r>
              <w:rPr>
                <w:sz w:val="24"/>
              </w:rPr>
              <w:t>Külmutatud</w:t>
            </w:r>
            <w:r>
              <w:rPr>
                <w:spacing w:val="-1"/>
                <w:sz w:val="24"/>
              </w:rPr>
              <w:t xml:space="preserve"> </w:t>
            </w:r>
            <w:r>
              <w:rPr>
                <w:spacing w:val="-2"/>
                <w:sz w:val="24"/>
              </w:rPr>
              <w:t>rümbad</w:t>
            </w:r>
          </w:p>
        </w:tc>
        <w:tc>
          <w:tcPr>
            <w:tcW w:w="3152" w:type="dxa"/>
          </w:tcPr>
          <w:p w14:paraId="6D8783BA"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2D56BC3" w14:textId="77777777" w:rsidR="002D68EC" w:rsidRDefault="0069493F">
            <w:pPr>
              <w:pStyle w:val="TableParagraph"/>
              <w:ind w:left="12"/>
              <w:jc w:val="center"/>
              <w:rPr>
                <w:sz w:val="24"/>
              </w:rPr>
            </w:pPr>
            <w:r>
              <w:rPr>
                <w:spacing w:val="-10"/>
                <w:sz w:val="24"/>
              </w:rPr>
              <w:t>0</w:t>
            </w:r>
          </w:p>
        </w:tc>
        <w:tc>
          <w:tcPr>
            <w:tcW w:w="1455" w:type="dxa"/>
          </w:tcPr>
          <w:p w14:paraId="5093CE9D" w14:textId="77777777" w:rsidR="002D68EC" w:rsidRDefault="002D68EC">
            <w:pPr>
              <w:pStyle w:val="TableParagraph"/>
              <w:spacing w:before="0"/>
              <w:ind w:left="0"/>
            </w:pPr>
          </w:p>
        </w:tc>
      </w:tr>
    </w:tbl>
    <w:p w14:paraId="718346A9" w14:textId="77777777" w:rsidR="002D68EC" w:rsidRDefault="002D68EC">
      <w:pPr>
        <w:pStyle w:val="TableParagraph"/>
        <w:sectPr w:rsidR="002D68EC">
          <w:pgSz w:w="16840" w:h="11910" w:orient="landscape"/>
          <w:pgMar w:top="1340" w:right="992" w:bottom="1380" w:left="992" w:header="0" w:footer="1199" w:gutter="0"/>
          <w:cols w:space="708"/>
        </w:sectPr>
      </w:pPr>
    </w:p>
    <w:p w14:paraId="543ABD66"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51C0EB9" w14:textId="77777777">
        <w:trPr>
          <w:trHeight w:val="950"/>
        </w:trPr>
        <w:tc>
          <w:tcPr>
            <w:tcW w:w="1908" w:type="dxa"/>
          </w:tcPr>
          <w:p w14:paraId="6C80E392"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27A73900"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5426A46" w14:textId="77777777" w:rsidR="002D68EC" w:rsidRDefault="002D68EC">
            <w:pPr>
              <w:pStyle w:val="TableParagraph"/>
              <w:spacing w:before="61"/>
              <w:ind w:left="0"/>
              <w:rPr>
                <w:b/>
                <w:sz w:val="24"/>
              </w:rPr>
            </w:pPr>
          </w:p>
          <w:p w14:paraId="6FF3DEE3" w14:textId="77777777" w:rsidR="002D68EC" w:rsidRDefault="0069493F">
            <w:pPr>
              <w:pStyle w:val="TableParagraph"/>
              <w:spacing w:before="0"/>
              <w:ind w:left="14"/>
              <w:jc w:val="center"/>
              <w:rPr>
                <w:sz w:val="24"/>
              </w:rPr>
            </w:pPr>
            <w:r>
              <w:rPr>
                <w:spacing w:val="-2"/>
                <w:sz w:val="24"/>
              </w:rPr>
              <w:t>Kirjeldus</w:t>
            </w:r>
          </w:p>
        </w:tc>
        <w:tc>
          <w:tcPr>
            <w:tcW w:w="3152" w:type="dxa"/>
          </w:tcPr>
          <w:p w14:paraId="79BA9409" w14:textId="77777777" w:rsidR="002D68EC" w:rsidRDefault="002D68EC">
            <w:pPr>
              <w:pStyle w:val="TableParagraph"/>
              <w:spacing w:before="61"/>
              <w:ind w:left="0"/>
              <w:rPr>
                <w:b/>
                <w:sz w:val="24"/>
              </w:rPr>
            </w:pPr>
          </w:p>
          <w:p w14:paraId="05CE1AEE"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EEBC11A" w14:textId="77777777" w:rsidR="002D68EC" w:rsidRDefault="002D68EC">
            <w:pPr>
              <w:pStyle w:val="TableParagraph"/>
              <w:spacing w:before="61"/>
              <w:ind w:left="0"/>
              <w:rPr>
                <w:b/>
                <w:sz w:val="24"/>
              </w:rPr>
            </w:pPr>
          </w:p>
          <w:p w14:paraId="455BD577"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6F1919F5" w14:textId="77777777" w:rsidR="002D68EC" w:rsidRDefault="002D68EC">
            <w:pPr>
              <w:pStyle w:val="TableParagraph"/>
              <w:spacing w:before="61"/>
              <w:ind w:left="0"/>
              <w:rPr>
                <w:b/>
                <w:sz w:val="24"/>
              </w:rPr>
            </w:pPr>
          </w:p>
          <w:p w14:paraId="3105C324" w14:textId="77777777" w:rsidR="002D68EC" w:rsidRDefault="0069493F">
            <w:pPr>
              <w:pStyle w:val="TableParagraph"/>
              <w:spacing w:before="0"/>
              <w:ind w:left="9" w:right="3"/>
              <w:jc w:val="center"/>
              <w:rPr>
                <w:sz w:val="24"/>
              </w:rPr>
            </w:pPr>
            <w:r>
              <w:rPr>
                <w:spacing w:val="-5"/>
                <w:sz w:val="24"/>
              </w:rPr>
              <w:t>(*)</w:t>
            </w:r>
          </w:p>
        </w:tc>
      </w:tr>
      <w:tr w:rsidR="002D68EC" w14:paraId="3CB1ED3D" w14:textId="77777777">
        <w:trPr>
          <w:trHeight w:val="395"/>
        </w:trPr>
        <w:tc>
          <w:tcPr>
            <w:tcW w:w="1908" w:type="dxa"/>
          </w:tcPr>
          <w:p w14:paraId="606DB675" w14:textId="77777777" w:rsidR="002D68EC" w:rsidRDefault="0069493F">
            <w:pPr>
              <w:pStyle w:val="TableParagraph"/>
              <w:ind w:left="107"/>
              <w:rPr>
                <w:sz w:val="24"/>
              </w:rPr>
            </w:pPr>
            <w:r>
              <w:rPr>
                <w:spacing w:val="-2"/>
                <w:sz w:val="24"/>
              </w:rPr>
              <w:t>0207.54.01</w:t>
            </w:r>
          </w:p>
        </w:tc>
        <w:tc>
          <w:tcPr>
            <w:tcW w:w="5977" w:type="dxa"/>
          </w:tcPr>
          <w:p w14:paraId="6BFD8BE1" w14:textId="77777777" w:rsidR="002D68EC" w:rsidRDefault="0069493F">
            <w:pPr>
              <w:pStyle w:val="TableParagraph"/>
              <w:ind w:left="110"/>
              <w:rPr>
                <w:sz w:val="24"/>
              </w:rPr>
            </w:pPr>
            <w:r>
              <w:rPr>
                <w:sz w:val="24"/>
              </w:rPr>
              <w:t>Muud,</w:t>
            </w:r>
            <w:r>
              <w:rPr>
                <w:spacing w:val="-1"/>
                <w:sz w:val="24"/>
              </w:rPr>
              <w:t xml:space="preserve"> </w:t>
            </w:r>
            <w:r>
              <w:rPr>
                <w:sz w:val="24"/>
              </w:rPr>
              <w:t>värsked</w:t>
            </w:r>
            <w:r>
              <w:rPr>
                <w:spacing w:val="-1"/>
                <w:sz w:val="24"/>
              </w:rPr>
              <w:t xml:space="preserve"> </w:t>
            </w:r>
            <w:r>
              <w:rPr>
                <w:sz w:val="24"/>
              </w:rPr>
              <w:t>või</w:t>
            </w:r>
            <w:r>
              <w:rPr>
                <w:spacing w:val="-1"/>
                <w:sz w:val="24"/>
              </w:rPr>
              <w:t xml:space="preserve"> </w:t>
            </w:r>
            <w:r>
              <w:rPr>
                <w:spacing w:val="-2"/>
                <w:sz w:val="24"/>
              </w:rPr>
              <w:t>jahutatud</w:t>
            </w:r>
          </w:p>
        </w:tc>
        <w:tc>
          <w:tcPr>
            <w:tcW w:w="3152" w:type="dxa"/>
          </w:tcPr>
          <w:p w14:paraId="78EC2DB9"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7A2FD22" w14:textId="77777777" w:rsidR="002D68EC" w:rsidRDefault="0069493F">
            <w:pPr>
              <w:pStyle w:val="TableParagraph"/>
              <w:ind w:left="12"/>
              <w:jc w:val="center"/>
              <w:rPr>
                <w:sz w:val="24"/>
              </w:rPr>
            </w:pPr>
            <w:r>
              <w:rPr>
                <w:spacing w:val="-10"/>
                <w:sz w:val="24"/>
              </w:rPr>
              <w:t>0</w:t>
            </w:r>
          </w:p>
        </w:tc>
        <w:tc>
          <w:tcPr>
            <w:tcW w:w="1455" w:type="dxa"/>
          </w:tcPr>
          <w:p w14:paraId="62D5BC9E" w14:textId="77777777" w:rsidR="002D68EC" w:rsidRDefault="002D68EC">
            <w:pPr>
              <w:pStyle w:val="TableParagraph"/>
              <w:spacing w:before="0"/>
              <w:ind w:left="0"/>
            </w:pPr>
          </w:p>
        </w:tc>
      </w:tr>
      <w:tr w:rsidR="002D68EC" w14:paraId="44A3AEE0" w14:textId="77777777">
        <w:trPr>
          <w:trHeight w:val="395"/>
        </w:trPr>
        <w:tc>
          <w:tcPr>
            <w:tcW w:w="1908" w:type="dxa"/>
          </w:tcPr>
          <w:p w14:paraId="10E70FF6" w14:textId="77777777" w:rsidR="002D68EC" w:rsidRDefault="0069493F">
            <w:pPr>
              <w:pStyle w:val="TableParagraph"/>
              <w:ind w:left="107"/>
              <w:rPr>
                <w:sz w:val="24"/>
              </w:rPr>
            </w:pPr>
            <w:r>
              <w:rPr>
                <w:spacing w:val="-2"/>
                <w:sz w:val="24"/>
              </w:rPr>
              <w:t>0207.55.01</w:t>
            </w:r>
          </w:p>
        </w:tc>
        <w:tc>
          <w:tcPr>
            <w:tcW w:w="5977" w:type="dxa"/>
          </w:tcPr>
          <w:p w14:paraId="0B5BF8D5" w14:textId="77777777" w:rsidR="002D68EC" w:rsidRDefault="0069493F">
            <w:pPr>
              <w:pStyle w:val="TableParagraph"/>
              <w:ind w:left="110"/>
              <w:rPr>
                <w:sz w:val="24"/>
              </w:rPr>
            </w:pPr>
            <w:r>
              <w:rPr>
                <w:spacing w:val="-4"/>
                <w:sz w:val="24"/>
              </w:rPr>
              <w:t>Maks</w:t>
            </w:r>
          </w:p>
        </w:tc>
        <w:tc>
          <w:tcPr>
            <w:tcW w:w="3152" w:type="dxa"/>
          </w:tcPr>
          <w:p w14:paraId="6265BA26"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3A33B8A" w14:textId="77777777" w:rsidR="002D68EC" w:rsidRDefault="0069493F">
            <w:pPr>
              <w:pStyle w:val="TableParagraph"/>
              <w:ind w:left="12"/>
              <w:jc w:val="center"/>
              <w:rPr>
                <w:sz w:val="24"/>
              </w:rPr>
            </w:pPr>
            <w:r>
              <w:rPr>
                <w:spacing w:val="-10"/>
                <w:sz w:val="24"/>
              </w:rPr>
              <w:t>0</w:t>
            </w:r>
          </w:p>
        </w:tc>
        <w:tc>
          <w:tcPr>
            <w:tcW w:w="1455" w:type="dxa"/>
          </w:tcPr>
          <w:p w14:paraId="58300103" w14:textId="77777777" w:rsidR="002D68EC" w:rsidRDefault="002D68EC">
            <w:pPr>
              <w:pStyle w:val="TableParagraph"/>
              <w:spacing w:before="0"/>
              <w:ind w:left="0"/>
            </w:pPr>
          </w:p>
        </w:tc>
      </w:tr>
      <w:tr w:rsidR="002D68EC" w14:paraId="626C5E76" w14:textId="77777777">
        <w:trPr>
          <w:trHeight w:val="396"/>
        </w:trPr>
        <w:tc>
          <w:tcPr>
            <w:tcW w:w="1908" w:type="dxa"/>
          </w:tcPr>
          <w:p w14:paraId="56789899" w14:textId="77777777" w:rsidR="002D68EC" w:rsidRDefault="0069493F">
            <w:pPr>
              <w:pStyle w:val="TableParagraph"/>
              <w:ind w:left="107"/>
              <w:rPr>
                <w:sz w:val="24"/>
              </w:rPr>
            </w:pPr>
            <w:r>
              <w:rPr>
                <w:spacing w:val="-2"/>
                <w:sz w:val="24"/>
              </w:rPr>
              <w:t>0207.55.99</w:t>
            </w:r>
          </w:p>
        </w:tc>
        <w:tc>
          <w:tcPr>
            <w:tcW w:w="5977" w:type="dxa"/>
          </w:tcPr>
          <w:p w14:paraId="6B82FB86" w14:textId="77777777" w:rsidR="002D68EC" w:rsidRDefault="0069493F">
            <w:pPr>
              <w:pStyle w:val="TableParagraph"/>
              <w:ind w:left="110"/>
              <w:rPr>
                <w:sz w:val="24"/>
              </w:rPr>
            </w:pPr>
            <w:r>
              <w:rPr>
                <w:spacing w:val="-4"/>
                <w:sz w:val="24"/>
              </w:rPr>
              <w:t>Muud</w:t>
            </w:r>
          </w:p>
        </w:tc>
        <w:tc>
          <w:tcPr>
            <w:tcW w:w="3152" w:type="dxa"/>
          </w:tcPr>
          <w:p w14:paraId="1AF82AA2"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3D885282" w14:textId="77777777" w:rsidR="002D68EC" w:rsidRDefault="0069493F">
            <w:pPr>
              <w:pStyle w:val="TableParagraph"/>
              <w:ind w:left="12"/>
              <w:jc w:val="center"/>
              <w:rPr>
                <w:sz w:val="24"/>
              </w:rPr>
            </w:pPr>
            <w:r>
              <w:rPr>
                <w:spacing w:val="-10"/>
                <w:sz w:val="24"/>
              </w:rPr>
              <w:t>0</w:t>
            </w:r>
          </w:p>
        </w:tc>
        <w:tc>
          <w:tcPr>
            <w:tcW w:w="1455" w:type="dxa"/>
          </w:tcPr>
          <w:p w14:paraId="31D20DE8" w14:textId="77777777" w:rsidR="002D68EC" w:rsidRDefault="002D68EC">
            <w:pPr>
              <w:pStyle w:val="TableParagraph"/>
              <w:spacing w:before="0"/>
              <w:ind w:left="0"/>
            </w:pPr>
          </w:p>
        </w:tc>
      </w:tr>
      <w:tr w:rsidR="002D68EC" w14:paraId="55D2E373" w14:textId="77777777">
        <w:trPr>
          <w:trHeight w:val="395"/>
        </w:trPr>
        <w:tc>
          <w:tcPr>
            <w:tcW w:w="1908" w:type="dxa"/>
          </w:tcPr>
          <w:p w14:paraId="7270C542" w14:textId="77777777" w:rsidR="002D68EC" w:rsidRDefault="0069493F">
            <w:pPr>
              <w:pStyle w:val="TableParagraph"/>
              <w:ind w:left="107"/>
              <w:rPr>
                <w:sz w:val="24"/>
              </w:rPr>
            </w:pPr>
            <w:r>
              <w:rPr>
                <w:spacing w:val="-2"/>
                <w:sz w:val="24"/>
              </w:rPr>
              <w:t>0207.60.01</w:t>
            </w:r>
          </w:p>
        </w:tc>
        <w:tc>
          <w:tcPr>
            <w:tcW w:w="5977" w:type="dxa"/>
          </w:tcPr>
          <w:p w14:paraId="6B4C607F" w14:textId="77777777" w:rsidR="002D68EC" w:rsidRDefault="0069493F">
            <w:pPr>
              <w:pStyle w:val="TableParagraph"/>
              <w:ind w:left="110"/>
              <w:rPr>
                <w:sz w:val="24"/>
              </w:rPr>
            </w:pPr>
            <w:r>
              <w:rPr>
                <w:sz w:val="24"/>
              </w:rPr>
              <w:t>Värsked</w:t>
            </w:r>
            <w:r>
              <w:rPr>
                <w:spacing w:val="-1"/>
                <w:sz w:val="24"/>
              </w:rPr>
              <w:t xml:space="preserve"> </w:t>
            </w:r>
            <w:r>
              <w:rPr>
                <w:sz w:val="24"/>
              </w:rPr>
              <w:t>ja</w:t>
            </w:r>
            <w:r>
              <w:rPr>
                <w:spacing w:val="-1"/>
                <w:sz w:val="24"/>
              </w:rPr>
              <w:t xml:space="preserve"> </w:t>
            </w:r>
            <w:r>
              <w:rPr>
                <w:sz w:val="24"/>
              </w:rPr>
              <w:t>jahutatud</w:t>
            </w:r>
            <w:r>
              <w:rPr>
                <w:spacing w:val="-1"/>
                <w:sz w:val="24"/>
              </w:rPr>
              <w:t xml:space="preserve"> </w:t>
            </w:r>
            <w:r>
              <w:rPr>
                <w:spacing w:val="-2"/>
                <w:sz w:val="24"/>
              </w:rPr>
              <w:t>rümbad</w:t>
            </w:r>
          </w:p>
        </w:tc>
        <w:tc>
          <w:tcPr>
            <w:tcW w:w="3152" w:type="dxa"/>
          </w:tcPr>
          <w:p w14:paraId="6C1EDB26"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76CA3A1C" w14:textId="77777777" w:rsidR="002D68EC" w:rsidRDefault="0069493F">
            <w:pPr>
              <w:pStyle w:val="TableParagraph"/>
              <w:ind w:left="12"/>
              <w:jc w:val="center"/>
              <w:rPr>
                <w:sz w:val="24"/>
              </w:rPr>
            </w:pPr>
            <w:r>
              <w:rPr>
                <w:spacing w:val="-10"/>
                <w:sz w:val="24"/>
              </w:rPr>
              <w:t>0</w:t>
            </w:r>
          </w:p>
        </w:tc>
        <w:tc>
          <w:tcPr>
            <w:tcW w:w="1455" w:type="dxa"/>
          </w:tcPr>
          <w:p w14:paraId="4724475F" w14:textId="77777777" w:rsidR="002D68EC" w:rsidRDefault="002D68EC">
            <w:pPr>
              <w:pStyle w:val="TableParagraph"/>
              <w:spacing w:before="0"/>
              <w:ind w:left="0"/>
            </w:pPr>
          </w:p>
        </w:tc>
      </w:tr>
      <w:tr w:rsidR="002D68EC" w14:paraId="268B2E5C" w14:textId="77777777">
        <w:trPr>
          <w:trHeight w:val="395"/>
        </w:trPr>
        <w:tc>
          <w:tcPr>
            <w:tcW w:w="1908" w:type="dxa"/>
          </w:tcPr>
          <w:p w14:paraId="166C87C0" w14:textId="77777777" w:rsidR="002D68EC" w:rsidRDefault="0069493F">
            <w:pPr>
              <w:pStyle w:val="TableParagraph"/>
              <w:ind w:left="107"/>
              <w:rPr>
                <w:sz w:val="24"/>
              </w:rPr>
            </w:pPr>
            <w:r>
              <w:rPr>
                <w:spacing w:val="-2"/>
                <w:sz w:val="24"/>
              </w:rPr>
              <w:t>0207.60.02</w:t>
            </w:r>
          </w:p>
        </w:tc>
        <w:tc>
          <w:tcPr>
            <w:tcW w:w="5977" w:type="dxa"/>
          </w:tcPr>
          <w:p w14:paraId="5CA0837A" w14:textId="77777777" w:rsidR="002D68EC" w:rsidRDefault="0069493F">
            <w:pPr>
              <w:pStyle w:val="TableParagraph"/>
              <w:ind w:left="110"/>
              <w:rPr>
                <w:sz w:val="24"/>
              </w:rPr>
            </w:pPr>
            <w:r>
              <w:rPr>
                <w:sz w:val="24"/>
              </w:rPr>
              <w:t>Külmutatud</w:t>
            </w:r>
            <w:r>
              <w:rPr>
                <w:spacing w:val="-1"/>
                <w:sz w:val="24"/>
              </w:rPr>
              <w:t xml:space="preserve"> </w:t>
            </w:r>
            <w:r>
              <w:rPr>
                <w:spacing w:val="-2"/>
                <w:sz w:val="24"/>
              </w:rPr>
              <w:t>rümbad</w:t>
            </w:r>
          </w:p>
        </w:tc>
        <w:tc>
          <w:tcPr>
            <w:tcW w:w="3152" w:type="dxa"/>
          </w:tcPr>
          <w:p w14:paraId="14E0B80A"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C010D82" w14:textId="77777777" w:rsidR="002D68EC" w:rsidRDefault="0069493F">
            <w:pPr>
              <w:pStyle w:val="TableParagraph"/>
              <w:ind w:left="12"/>
              <w:jc w:val="center"/>
              <w:rPr>
                <w:sz w:val="24"/>
              </w:rPr>
            </w:pPr>
            <w:r>
              <w:rPr>
                <w:spacing w:val="-10"/>
                <w:sz w:val="24"/>
              </w:rPr>
              <w:t>0</w:t>
            </w:r>
          </w:p>
        </w:tc>
        <w:tc>
          <w:tcPr>
            <w:tcW w:w="1455" w:type="dxa"/>
          </w:tcPr>
          <w:p w14:paraId="1F6FFEB5" w14:textId="77777777" w:rsidR="002D68EC" w:rsidRDefault="002D68EC">
            <w:pPr>
              <w:pStyle w:val="TableParagraph"/>
              <w:spacing w:before="0"/>
              <w:ind w:left="0"/>
            </w:pPr>
          </w:p>
        </w:tc>
      </w:tr>
      <w:tr w:rsidR="002D68EC" w14:paraId="286DFA70" w14:textId="77777777">
        <w:trPr>
          <w:trHeight w:val="397"/>
        </w:trPr>
        <w:tc>
          <w:tcPr>
            <w:tcW w:w="1908" w:type="dxa"/>
          </w:tcPr>
          <w:p w14:paraId="447E59A3" w14:textId="77777777" w:rsidR="002D68EC" w:rsidRDefault="0069493F">
            <w:pPr>
              <w:pStyle w:val="TableParagraph"/>
              <w:spacing w:before="61"/>
              <w:ind w:left="107"/>
              <w:rPr>
                <w:sz w:val="24"/>
              </w:rPr>
            </w:pPr>
            <w:r>
              <w:rPr>
                <w:spacing w:val="-2"/>
                <w:sz w:val="24"/>
              </w:rPr>
              <w:t>0207.60.99</w:t>
            </w:r>
          </w:p>
        </w:tc>
        <w:tc>
          <w:tcPr>
            <w:tcW w:w="5977" w:type="dxa"/>
          </w:tcPr>
          <w:p w14:paraId="3E41905E" w14:textId="77777777" w:rsidR="002D68EC" w:rsidRDefault="0069493F">
            <w:pPr>
              <w:pStyle w:val="TableParagraph"/>
              <w:spacing w:before="61"/>
              <w:ind w:left="110"/>
              <w:rPr>
                <w:sz w:val="24"/>
              </w:rPr>
            </w:pPr>
            <w:r>
              <w:rPr>
                <w:spacing w:val="-4"/>
                <w:sz w:val="24"/>
              </w:rPr>
              <w:t>Muud</w:t>
            </w:r>
          </w:p>
        </w:tc>
        <w:tc>
          <w:tcPr>
            <w:tcW w:w="3152" w:type="dxa"/>
          </w:tcPr>
          <w:p w14:paraId="744C2AEE" w14:textId="77777777" w:rsidR="002D68EC" w:rsidRDefault="0069493F">
            <w:pPr>
              <w:pStyle w:val="TableParagraph"/>
              <w:spacing w:before="61"/>
              <w:ind w:left="7"/>
              <w:jc w:val="center"/>
              <w:rPr>
                <w:sz w:val="24"/>
              </w:rPr>
            </w:pPr>
            <w:r>
              <w:rPr>
                <w:sz w:val="24"/>
              </w:rPr>
              <w:t xml:space="preserve">45 </w:t>
            </w:r>
            <w:r>
              <w:rPr>
                <w:spacing w:val="-10"/>
                <w:sz w:val="24"/>
              </w:rPr>
              <w:t>%</w:t>
            </w:r>
          </w:p>
        </w:tc>
        <w:tc>
          <w:tcPr>
            <w:tcW w:w="2297" w:type="dxa"/>
          </w:tcPr>
          <w:p w14:paraId="2917E2ED" w14:textId="77777777" w:rsidR="002D68EC" w:rsidRDefault="0069493F">
            <w:pPr>
              <w:pStyle w:val="TableParagraph"/>
              <w:spacing w:before="61"/>
              <w:ind w:left="12"/>
              <w:jc w:val="center"/>
              <w:rPr>
                <w:sz w:val="24"/>
              </w:rPr>
            </w:pPr>
            <w:r>
              <w:rPr>
                <w:spacing w:val="-10"/>
                <w:sz w:val="24"/>
              </w:rPr>
              <w:t>0</w:t>
            </w:r>
          </w:p>
        </w:tc>
        <w:tc>
          <w:tcPr>
            <w:tcW w:w="1455" w:type="dxa"/>
          </w:tcPr>
          <w:p w14:paraId="14695852" w14:textId="77777777" w:rsidR="002D68EC" w:rsidRDefault="002D68EC">
            <w:pPr>
              <w:pStyle w:val="TableParagraph"/>
              <w:spacing w:before="0"/>
              <w:ind w:left="0"/>
            </w:pPr>
          </w:p>
        </w:tc>
      </w:tr>
      <w:tr w:rsidR="002D68EC" w14:paraId="3EC3068B" w14:textId="77777777">
        <w:trPr>
          <w:trHeight w:val="395"/>
        </w:trPr>
        <w:tc>
          <w:tcPr>
            <w:tcW w:w="1908" w:type="dxa"/>
          </w:tcPr>
          <w:p w14:paraId="1E2D5A74" w14:textId="77777777" w:rsidR="002D68EC" w:rsidRDefault="0069493F">
            <w:pPr>
              <w:pStyle w:val="TableParagraph"/>
              <w:ind w:left="107"/>
              <w:rPr>
                <w:sz w:val="24"/>
              </w:rPr>
            </w:pPr>
            <w:r>
              <w:rPr>
                <w:spacing w:val="-2"/>
                <w:sz w:val="24"/>
              </w:rPr>
              <w:t>0209.10.01</w:t>
            </w:r>
          </w:p>
        </w:tc>
        <w:tc>
          <w:tcPr>
            <w:tcW w:w="5977" w:type="dxa"/>
          </w:tcPr>
          <w:p w14:paraId="4CF3DDB8" w14:textId="77777777" w:rsidR="002D68EC" w:rsidRDefault="0069493F">
            <w:pPr>
              <w:pStyle w:val="TableParagraph"/>
              <w:ind w:left="110"/>
              <w:rPr>
                <w:sz w:val="24"/>
              </w:rPr>
            </w:pPr>
            <w:r>
              <w:rPr>
                <w:spacing w:val="-2"/>
                <w:sz w:val="24"/>
              </w:rPr>
              <w:t>Sigade</w:t>
            </w:r>
          </w:p>
        </w:tc>
        <w:tc>
          <w:tcPr>
            <w:tcW w:w="3152" w:type="dxa"/>
          </w:tcPr>
          <w:p w14:paraId="428DC3EB"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53A1F3AC" w14:textId="77777777" w:rsidR="002D68EC" w:rsidRDefault="0069493F">
            <w:pPr>
              <w:pStyle w:val="TableParagraph"/>
              <w:ind w:left="12"/>
              <w:jc w:val="center"/>
              <w:rPr>
                <w:sz w:val="24"/>
              </w:rPr>
            </w:pPr>
            <w:r>
              <w:rPr>
                <w:spacing w:val="-10"/>
                <w:sz w:val="24"/>
              </w:rPr>
              <w:t>5</w:t>
            </w:r>
          </w:p>
        </w:tc>
        <w:tc>
          <w:tcPr>
            <w:tcW w:w="1455" w:type="dxa"/>
          </w:tcPr>
          <w:p w14:paraId="070DFD82" w14:textId="77777777" w:rsidR="002D68EC" w:rsidRDefault="002D68EC">
            <w:pPr>
              <w:pStyle w:val="TableParagraph"/>
              <w:spacing w:before="0"/>
              <w:ind w:left="0"/>
            </w:pPr>
          </w:p>
        </w:tc>
      </w:tr>
      <w:tr w:rsidR="002D68EC" w14:paraId="7716C0F4" w14:textId="77777777">
        <w:trPr>
          <w:trHeight w:val="395"/>
        </w:trPr>
        <w:tc>
          <w:tcPr>
            <w:tcW w:w="1908" w:type="dxa"/>
          </w:tcPr>
          <w:p w14:paraId="5ADEE3AD" w14:textId="77777777" w:rsidR="002D68EC" w:rsidRDefault="0069493F">
            <w:pPr>
              <w:pStyle w:val="TableParagraph"/>
              <w:ind w:left="107"/>
              <w:rPr>
                <w:sz w:val="24"/>
              </w:rPr>
            </w:pPr>
            <w:r>
              <w:rPr>
                <w:spacing w:val="-2"/>
                <w:sz w:val="24"/>
              </w:rPr>
              <w:t>0209.90.01</w:t>
            </w:r>
          </w:p>
        </w:tc>
        <w:tc>
          <w:tcPr>
            <w:tcW w:w="5977" w:type="dxa"/>
          </w:tcPr>
          <w:p w14:paraId="33D1543E" w14:textId="77777777" w:rsidR="002D68EC" w:rsidRDefault="0069493F">
            <w:pPr>
              <w:pStyle w:val="TableParagraph"/>
              <w:ind w:left="110"/>
              <w:rPr>
                <w:sz w:val="24"/>
              </w:rPr>
            </w:pPr>
            <w:r>
              <w:rPr>
                <w:sz w:val="24"/>
              </w:rPr>
              <w:t>Kukkede,</w:t>
            </w:r>
            <w:r>
              <w:rPr>
                <w:spacing w:val="-1"/>
                <w:sz w:val="24"/>
              </w:rPr>
              <w:t xml:space="preserve"> </w:t>
            </w:r>
            <w:r>
              <w:rPr>
                <w:sz w:val="24"/>
              </w:rPr>
              <w:t>kanade</w:t>
            </w:r>
            <w:r>
              <w:rPr>
                <w:spacing w:val="-2"/>
                <w:sz w:val="24"/>
              </w:rPr>
              <w:t xml:space="preserve"> </w:t>
            </w:r>
            <w:r>
              <w:rPr>
                <w:sz w:val="24"/>
              </w:rPr>
              <w:t>või</w:t>
            </w:r>
            <w:r>
              <w:rPr>
                <w:spacing w:val="-1"/>
                <w:sz w:val="24"/>
              </w:rPr>
              <w:t xml:space="preserve"> </w:t>
            </w:r>
            <w:r>
              <w:rPr>
                <w:spacing w:val="-2"/>
                <w:sz w:val="24"/>
              </w:rPr>
              <w:t>kalkunite</w:t>
            </w:r>
          </w:p>
        </w:tc>
        <w:tc>
          <w:tcPr>
            <w:tcW w:w="3152" w:type="dxa"/>
          </w:tcPr>
          <w:p w14:paraId="009993B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EC36D27" w14:textId="77777777" w:rsidR="002D68EC" w:rsidRDefault="0069493F">
            <w:pPr>
              <w:pStyle w:val="TableParagraph"/>
              <w:ind w:left="12"/>
              <w:jc w:val="center"/>
              <w:rPr>
                <w:sz w:val="24"/>
              </w:rPr>
            </w:pPr>
            <w:r>
              <w:rPr>
                <w:spacing w:val="-10"/>
                <w:sz w:val="24"/>
              </w:rPr>
              <w:t>0</w:t>
            </w:r>
          </w:p>
        </w:tc>
        <w:tc>
          <w:tcPr>
            <w:tcW w:w="1455" w:type="dxa"/>
          </w:tcPr>
          <w:p w14:paraId="4A3F3D12" w14:textId="77777777" w:rsidR="002D68EC" w:rsidRDefault="002D68EC">
            <w:pPr>
              <w:pStyle w:val="TableParagraph"/>
              <w:spacing w:before="0"/>
              <w:ind w:left="0"/>
            </w:pPr>
          </w:p>
        </w:tc>
      </w:tr>
      <w:tr w:rsidR="002D68EC" w14:paraId="78E5F3BC" w14:textId="77777777">
        <w:trPr>
          <w:trHeight w:val="396"/>
        </w:trPr>
        <w:tc>
          <w:tcPr>
            <w:tcW w:w="1908" w:type="dxa"/>
          </w:tcPr>
          <w:p w14:paraId="3EF537E4" w14:textId="77777777" w:rsidR="002D68EC" w:rsidRDefault="0069493F">
            <w:pPr>
              <w:pStyle w:val="TableParagraph"/>
              <w:ind w:left="107"/>
              <w:rPr>
                <w:sz w:val="24"/>
              </w:rPr>
            </w:pPr>
            <w:r>
              <w:rPr>
                <w:spacing w:val="-2"/>
                <w:sz w:val="24"/>
              </w:rPr>
              <w:t>0209.90.99</w:t>
            </w:r>
          </w:p>
        </w:tc>
        <w:tc>
          <w:tcPr>
            <w:tcW w:w="5977" w:type="dxa"/>
          </w:tcPr>
          <w:p w14:paraId="606E0B5B" w14:textId="77777777" w:rsidR="002D68EC" w:rsidRDefault="0069493F">
            <w:pPr>
              <w:pStyle w:val="TableParagraph"/>
              <w:ind w:left="110"/>
              <w:rPr>
                <w:sz w:val="24"/>
              </w:rPr>
            </w:pPr>
            <w:r>
              <w:rPr>
                <w:spacing w:val="-4"/>
                <w:sz w:val="24"/>
              </w:rPr>
              <w:t>Muud</w:t>
            </w:r>
          </w:p>
        </w:tc>
        <w:tc>
          <w:tcPr>
            <w:tcW w:w="3152" w:type="dxa"/>
          </w:tcPr>
          <w:p w14:paraId="78B6809D"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C711015" w14:textId="77777777" w:rsidR="002D68EC" w:rsidRDefault="0069493F">
            <w:pPr>
              <w:pStyle w:val="TableParagraph"/>
              <w:ind w:left="12"/>
              <w:jc w:val="center"/>
              <w:rPr>
                <w:sz w:val="24"/>
              </w:rPr>
            </w:pPr>
            <w:r>
              <w:rPr>
                <w:spacing w:val="-10"/>
                <w:sz w:val="24"/>
              </w:rPr>
              <w:t>0</w:t>
            </w:r>
          </w:p>
        </w:tc>
        <w:tc>
          <w:tcPr>
            <w:tcW w:w="1455" w:type="dxa"/>
          </w:tcPr>
          <w:p w14:paraId="6882B1A5" w14:textId="77777777" w:rsidR="002D68EC" w:rsidRDefault="002D68EC">
            <w:pPr>
              <w:pStyle w:val="TableParagraph"/>
              <w:spacing w:before="0"/>
              <w:ind w:left="0"/>
            </w:pPr>
          </w:p>
        </w:tc>
      </w:tr>
      <w:tr w:rsidR="002D68EC" w14:paraId="12F33A3A" w14:textId="77777777">
        <w:trPr>
          <w:trHeight w:val="395"/>
        </w:trPr>
        <w:tc>
          <w:tcPr>
            <w:tcW w:w="1908" w:type="dxa"/>
          </w:tcPr>
          <w:p w14:paraId="28C4699C" w14:textId="77777777" w:rsidR="002D68EC" w:rsidRDefault="0069493F">
            <w:pPr>
              <w:pStyle w:val="TableParagraph"/>
              <w:ind w:left="107"/>
              <w:rPr>
                <w:sz w:val="24"/>
              </w:rPr>
            </w:pPr>
            <w:r>
              <w:rPr>
                <w:spacing w:val="-2"/>
                <w:sz w:val="24"/>
              </w:rPr>
              <w:t>0210.11.01</w:t>
            </w:r>
          </w:p>
        </w:tc>
        <w:tc>
          <w:tcPr>
            <w:tcW w:w="5977" w:type="dxa"/>
          </w:tcPr>
          <w:p w14:paraId="12145852" w14:textId="77777777" w:rsidR="002D68EC" w:rsidRDefault="0069493F">
            <w:pPr>
              <w:pStyle w:val="TableParagraph"/>
              <w:ind w:left="110"/>
              <w:rPr>
                <w:sz w:val="24"/>
              </w:rPr>
            </w:pPr>
            <w:r>
              <w:rPr>
                <w:sz w:val="24"/>
              </w:rPr>
              <w:t xml:space="preserve">Tagaosad, </w:t>
            </w:r>
            <w:proofErr w:type="spellStart"/>
            <w:r>
              <w:rPr>
                <w:sz w:val="24"/>
              </w:rPr>
              <w:t>abatükid</w:t>
            </w:r>
            <w:proofErr w:type="spellEnd"/>
            <w:r>
              <w:rPr>
                <w:spacing w:val="-1"/>
                <w:sz w:val="24"/>
              </w:rPr>
              <w:t xml:space="preserve"> </w:t>
            </w:r>
            <w:r>
              <w:rPr>
                <w:sz w:val="24"/>
              </w:rPr>
              <w:t>ja</w:t>
            </w:r>
            <w:r>
              <w:rPr>
                <w:spacing w:val="-1"/>
                <w:sz w:val="24"/>
              </w:rPr>
              <w:t xml:space="preserve"> </w:t>
            </w:r>
            <w:r>
              <w:rPr>
                <w:sz w:val="24"/>
              </w:rPr>
              <w:t>nende</w:t>
            </w:r>
            <w:r>
              <w:rPr>
                <w:spacing w:val="-2"/>
                <w:sz w:val="24"/>
              </w:rPr>
              <w:t xml:space="preserve"> </w:t>
            </w:r>
            <w:r>
              <w:rPr>
                <w:sz w:val="24"/>
              </w:rPr>
              <w:t>jaotustükid,</w:t>
            </w:r>
            <w:r>
              <w:rPr>
                <w:spacing w:val="-1"/>
                <w:sz w:val="24"/>
              </w:rPr>
              <w:t xml:space="preserve"> </w:t>
            </w:r>
            <w:r>
              <w:rPr>
                <w:spacing w:val="-2"/>
                <w:sz w:val="24"/>
              </w:rPr>
              <w:t>kondiga</w:t>
            </w:r>
          </w:p>
        </w:tc>
        <w:tc>
          <w:tcPr>
            <w:tcW w:w="3152" w:type="dxa"/>
          </w:tcPr>
          <w:p w14:paraId="318D02A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9AC8C3B" w14:textId="77777777" w:rsidR="002D68EC" w:rsidRDefault="0069493F">
            <w:pPr>
              <w:pStyle w:val="TableParagraph"/>
              <w:ind w:left="12"/>
              <w:jc w:val="center"/>
              <w:rPr>
                <w:sz w:val="24"/>
              </w:rPr>
            </w:pPr>
            <w:r>
              <w:rPr>
                <w:spacing w:val="-10"/>
                <w:sz w:val="24"/>
              </w:rPr>
              <w:t>5</w:t>
            </w:r>
          </w:p>
        </w:tc>
        <w:tc>
          <w:tcPr>
            <w:tcW w:w="1455" w:type="dxa"/>
          </w:tcPr>
          <w:p w14:paraId="3B8C5DB2" w14:textId="77777777" w:rsidR="002D68EC" w:rsidRDefault="002D68EC">
            <w:pPr>
              <w:pStyle w:val="TableParagraph"/>
              <w:spacing w:before="0"/>
              <w:ind w:left="0"/>
            </w:pPr>
          </w:p>
        </w:tc>
      </w:tr>
      <w:tr w:rsidR="002D68EC" w14:paraId="452E7021" w14:textId="77777777">
        <w:trPr>
          <w:trHeight w:val="395"/>
        </w:trPr>
        <w:tc>
          <w:tcPr>
            <w:tcW w:w="1908" w:type="dxa"/>
          </w:tcPr>
          <w:p w14:paraId="180D7E44" w14:textId="77777777" w:rsidR="002D68EC" w:rsidRDefault="0069493F">
            <w:pPr>
              <w:pStyle w:val="TableParagraph"/>
              <w:ind w:left="107"/>
              <w:rPr>
                <w:sz w:val="24"/>
              </w:rPr>
            </w:pPr>
            <w:r>
              <w:rPr>
                <w:spacing w:val="-2"/>
                <w:sz w:val="24"/>
              </w:rPr>
              <w:t>0210.12.01</w:t>
            </w:r>
          </w:p>
        </w:tc>
        <w:tc>
          <w:tcPr>
            <w:tcW w:w="5977" w:type="dxa"/>
          </w:tcPr>
          <w:p w14:paraId="58B1BD36" w14:textId="77777777" w:rsidR="002D68EC" w:rsidRDefault="0069493F">
            <w:pPr>
              <w:pStyle w:val="TableParagraph"/>
              <w:ind w:left="110"/>
              <w:rPr>
                <w:sz w:val="24"/>
              </w:rPr>
            </w:pPr>
            <w:r>
              <w:rPr>
                <w:sz w:val="24"/>
              </w:rPr>
              <w:t>Kõhutükid</w:t>
            </w:r>
            <w:r>
              <w:rPr>
                <w:spacing w:val="-3"/>
                <w:sz w:val="24"/>
              </w:rPr>
              <w:t xml:space="preserve"> </w:t>
            </w:r>
            <w:r>
              <w:rPr>
                <w:sz w:val="24"/>
              </w:rPr>
              <w:t>(läbikasvanud)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jaotustükid</w:t>
            </w:r>
          </w:p>
        </w:tc>
        <w:tc>
          <w:tcPr>
            <w:tcW w:w="3152" w:type="dxa"/>
          </w:tcPr>
          <w:p w14:paraId="35B4978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C263138" w14:textId="77777777" w:rsidR="002D68EC" w:rsidRDefault="0069493F">
            <w:pPr>
              <w:pStyle w:val="TableParagraph"/>
              <w:ind w:left="12"/>
              <w:jc w:val="center"/>
              <w:rPr>
                <w:sz w:val="24"/>
              </w:rPr>
            </w:pPr>
            <w:r>
              <w:rPr>
                <w:spacing w:val="-10"/>
                <w:sz w:val="24"/>
              </w:rPr>
              <w:t>5</w:t>
            </w:r>
          </w:p>
        </w:tc>
        <w:tc>
          <w:tcPr>
            <w:tcW w:w="1455" w:type="dxa"/>
          </w:tcPr>
          <w:p w14:paraId="103B1201" w14:textId="77777777" w:rsidR="002D68EC" w:rsidRDefault="002D68EC">
            <w:pPr>
              <w:pStyle w:val="TableParagraph"/>
              <w:spacing w:before="0"/>
              <w:ind w:left="0"/>
            </w:pPr>
          </w:p>
        </w:tc>
      </w:tr>
      <w:tr w:rsidR="002D68EC" w14:paraId="2A779193" w14:textId="77777777">
        <w:trPr>
          <w:trHeight w:val="398"/>
        </w:trPr>
        <w:tc>
          <w:tcPr>
            <w:tcW w:w="1908" w:type="dxa"/>
          </w:tcPr>
          <w:p w14:paraId="21906B92" w14:textId="77777777" w:rsidR="002D68EC" w:rsidRDefault="0069493F">
            <w:pPr>
              <w:pStyle w:val="TableParagraph"/>
              <w:spacing w:before="61"/>
              <w:ind w:left="107"/>
              <w:rPr>
                <w:sz w:val="24"/>
              </w:rPr>
            </w:pPr>
            <w:r>
              <w:rPr>
                <w:spacing w:val="-2"/>
                <w:sz w:val="24"/>
              </w:rPr>
              <w:t>0210.19.99</w:t>
            </w:r>
          </w:p>
        </w:tc>
        <w:tc>
          <w:tcPr>
            <w:tcW w:w="5977" w:type="dxa"/>
          </w:tcPr>
          <w:p w14:paraId="3C7B81C0" w14:textId="77777777" w:rsidR="002D68EC" w:rsidRDefault="0069493F">
            <w:pPr>
              <w:pStyle w:val="TableParagraph"/>
              <w:spacing w:before="61"/>
              <w:ind w:left="110"/>
              <w:rPr>
                <w:sz w:val="24"/>
              </w:rPr>
            </w:pPr>
            <w:r>
              <w:rPr>
                <w:spacing w:val="-4"/>
                <w:sz w:val="24"/>
              </w:rPr>
              <w:t>Muud</w:t>
            </w:r>
          </w:p>
        </w:tc>
        <w:tc>
          <w:tcPr>
            <w:tcW w:w="3152" w:type="dxa"/>
          </w:tcPr>
          <w:p w14:paraId="692D880D"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12C94ABE" w14:textId="77777777" w:rsidR="002D68EC" w:rsidRDefault="0069493F">
            <w:pPr>
              <w:pStyle w:val="TableParagraph"/>
              <w:spacing w:before="61"/>
              <w:ind w:left="12"/>
              <w:jc w:val="center"/>
              <w:rPr>
                <w:sz w:val="24"/>
              </w:rPr>
            </w:pPr>
            <w:r>
              <w:rPr>
                <w:spacing w:val="-10"/>
                <w:sz w:val="24"/>
              </w:rPr>
              <w:t>5</w:t>
            </w:r>
          </w:p>
        </w:tc>
        <w:tc>
          <w:tcPr>
            <w:tcW w:w="1455" w:type="dxa"/>
          </w:tcPr>
          <w:p w14:paraId="4F4523B4" w14:textId="77777777" w:rsidR="002D68EC" w:rsidRDefault="002D68EC">
            <w:pPr>
              <w:pStyle w:val="TableParagraph"/>
              <w:spacing w:before="0"/>
              <w:ind w:left="0"/>
            </w:pPr>
          </w:p>
        </w:tc>
      </w:tr>
    </w:tbl>
    <w:p w14:paraId="48187E6E" w14:textId="77777777" w:rsidR="002D68EC" w:rsidRDefault="002D68EC">
      <w:pPr>
        <w:pStyle w:val="TableParagraph"/>
        <w:sectPr w:rsidR="002D68EC">
          <w:pgSz w:w="16840" w:h="11910" w:orient="landscape"/>
          <w:pgMar w:top="1340" w:right="992" w:bottom="1380" w:left="992" w:header="0" w:footer="1199" w:gutter="0"/>
          <w:cols w:space="708"/>
        </w:sectPr>
      </w:pPr>
    </w:p>
    <w:p w14:paraId="6EB72D7B"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A121890" w14:textId="77777777">
        <w:trPr>
          <w:trHeight w:val="950"/>
        </w:trPr>
        <w:tc>
          <w:tcPr>
            <w:tcW w:w="1908" w:type="dxa"/>
          </w:tcPr>
          <w:p w14:paraId="0458BAA1"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AFC582D"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DCF9E33" w14:textId="77777777" w:rsidR="002D68EC" w:rsidRDefault="002D68EC">
            <w:pPr>
              <w:pStyle w:val="TableParagraph"/>
              <w:spacing w:before="61"/>
              <w:ind w:left="0"/>
              <w:rPr>
                <w:b/>
                <w:sz w:val="24"/>
              </w:rPr>
            </w:pPr>
          </w:p>
          <w:p w14:paraId="40F4DAED" w14:textId="77777777" w:rsidR="002D68EC" w:rsidRDefault="0069493F">
            <w:pPr>
              <w:pStyle w:val="TableParagraph"/>
              <w:spacing w:before="0"/>
              <w:ind w:left="14"/>
              <w:jc w:val="center"/>
              <w:rPr>
                <w:sz w:val="24"/>
              </w:rPr>
            </w:pPr>
            <w:r>
              <w:rPr>
                <w:spacing w:val="-2"/>
                <w:sz w:val="24"/>
              </w:rPr>
              <w:t>Kirjeldus</w:t>
            </w:r>
          </w:p>
        </w:tc>
        <w:tc>
          <w:tcPr>
            <w:tcW w:w="3152" w:type="dxa"/>
          </w:tcPr>
          <w:p w14:paraId="0C7F8C1E" w14:textId="77777777" w:rsidR="002D68EC" w:rsidRDefault="002D68EC">
            <w:pPr>
              <w:pStyle w:val="TableParagraph"/>
              <w:spacing w:before="61"/>
              <w:ind w:left="0"/>
              <w:rPr>
                <w:b/>
                <w:sz w:val="24"/>
              </w:rPr>
            </w:pPr>
          </w:p>
          <w:p w14:paraId="142F2275"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6F49A7E3" w14:textId="77777777" w:rsidR="002D68EC" w:rsidRDefault="002D68EC">
            <w:pPr>
              <w:pStyle w:val="TableParagraph"/>
              <w:spacing w:before="61"/>
              <w:ind w:left="0"/>
              <w:rPr>
                <w:b/>
                <w:sz w:val="24"/>
              </w:rPr>
            </w:pPr>
          </w:p>
          <w:p w14:paraId="77BA90F2"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4B5779E4" w14:textId="77777777" w:rsidR="002D68EC" w:rsidRDefault="002D68EC">
            <w:pPr>
              <w:pStyle w:val="TableParagraph"/>
              <w:spacing w:before="61"/>
              <w:ind w:left="0"/>
              <w:rPr>
                <w:b/>
                <w:sz w:val="24"/>
              </w:rPr>
            </w:pPr>
          </w:p>
          <w:p w14:paraId="75EC01E8" w14:textId="77777777" w:rsidR="002D68EC" w:rsidRDefault="0069493F">
            <w:pPr>
              <w:pStyle w:val="TableParagraph"/>
              <w:spacing w:before="0"/>
              <w:ind w:left="9" w:right="3"/>
              <w:jc w:val="center"/>
              <w:rPr>
                <w:sz w:val="24"/>
              </w:rPr>
            </w:pPr>
            <w:r>
              <w:rPr>
                <w:spacing w:val="-5"/>
                <w:sz w:val="24"/>
              </w:rPr>
              <w:t>(*)</w:t>
            </w:r>
          </w:p>
        </w:tc>
      </w:tr>
      <w:tr w:rsidR="002D68EC" w14:paraId="58349258" w14:textId="77777777">
        <w:trPr>
          <w:trHeight w:val="395"/>
        </w:trPr>
        <w:tc>
          <w:tcPr>
            <w:tcW w:w="1908" w:type="dxa"/>
          </w:tcPr>
          <w:p w14:paraId="2345531C" w14:textId="77777777" w:rsidR="002D68EC" w:rsidRDefault="0069493F">
            <w:pPr>
              <w:pStyle w:val="TableParagraph"/>
              <w:ind w:left="107"/>
              <w:rPr>
                <w:sz w:val="24"/>
              </w:rPr>
            </w:pPr>
            <w:r>
              <w:rPr>
                <w:spacing w:val="-2"/>
                <w:sz w:val="24"/>
              </w:rPr>
              <w:t>0210.20.01</w:t>
            </w:r>
          </w:p>
        </w:tc>
        <w:tc>
          <w:tcPr>
            <w:tcW w:w="5977" w:type="dxa"/>
          </w:tcPr>
          <w:p w14:paraId="35922A52" w14:textId="77777777" w:rsidR="002D68EC" w:rsidRDefault="0069493F">
            <w:pPr>
              <w:pStyle w:val="TableParagraph"/>
              <w:ind w:left="110"/>
              <w:rPr>
                <w:sz w:val="24"/>
              </w:rPr>
            </w:pPr>
            <w:r>
              <w:rPr>
                <w:spacing w:val="-2"/>
                <w:sz w:val="24"/>
              </w:rPr>
              <w:t>Veiseliha</w:t>
            </w:r>
          </w:p>
        </w:tc>
        <w:tc>
          <w:tcPr>
            <w:tcW w:w="3152" w:type="dxa"/>
          </w:tcPr>
          <w:p w14:paraId="436E5AC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B9CD5E9" w14:textId="77777777" w:rsidR="002D68EC" w:rsidRDefault="0069493F">
            <w:pPr>
              <w:pStyle w:val="TableParagraph"/>
              <w:ind w:left="9"/>
              <w:jc w:val="center"/>
              <w:rPr>
                <w:sz w:val="24"/>
              </w:rPr>
            </w:pPr>
            <w:r>
              <w:rPr>
                <w:spacing w:val="-2"/>
                <w:sz w:val="24"/>
              </w:rPr>
              <w:t>TRQ-</w:t>
            </w:r>
            <w:r>
              <w:rPr>
                <w:spacing w:val="-5"/>
                <w:sz w:val="24"/>
              </w:rPr>
              <w:t>BF1</w:t>
            </w:r>
          </w:p>
        </w:tc>
        <w:tc>
          <w:tcPr>
            <w:tcW w:w="1455" w:type="dxa"/>
          </w:tcPr>
          <w:p w14:paraId="4AC73B23" w14:textId="77777777" w:rsidR="002D68EC" w:rsidRDefault="002D68EC">
            <w:pPr>
              <w:pStyle w:val="TableParagraph"/>
              <w:spacing w:before="0"/>
              <w:ind w:left="0"/>
            </w:pPr>
          </w:p>
        </w:tc>
      </w:tr>
      <w:tr w:rsidR="002D68EC" w14:paraId="4AD60B8F" w14:textId="77777777">
        <w:trPr>
          <w:trHeight w:val="395"/>
        </w:trPr>
        <w:tc>
          <w:tcPr>
            <w:tcW w:w="1908" w:type="dxa"/>
          </w:tcPr>
          <w:p w14:paraId="73DF11A2" w14:textId="77777777" w:rsidR="002D68EC" w:rsidRDefault="0069493F">
            <w:pPr>
              <w:pStyle w:val="TableParagraph"/>
              <w:ind w:left="107"/>
              <w:rPr>
                <w:sz w:val="24"/>
              </w:rPr>
            </w:pPr>
            <w:r>
              <w:rPr>
                <w:spacing w:val="-2"/>
                <w:sz w:val="24"/>
              </w:rPr>
              <w:t>0210.91.01</w:t>
            </w:r>
          </w:p>
        </w:tc>
        <w:tc>
          <w:tcPr>
            <w:tcW w:w="5977" w:type="dxa"/>
          </w:tcPr>
          <w:p w14:paraId="4FB4619F" w14:textId="77777777" w:rsidR="002D68EC" w:rsidRDefault="0069493F">
            <w:pPr>
              <w:pStyle w:val="TableParagraph"/>
              <w:ind w:left="110"/>
              <w:rPr>
                <w:sz w:val="24"/>
              </w:rPr>
            </w:pPr>
            <w:r>
              <w:rPr>
                <w:spacing w:val="-2"/>
                <w:sz w:val="24"/>
              </w:rPr>
              <w:t>Esikloomaliste</w:t>
            </w:r>
          </w:p>
        </w:tc>
        <w:tc>
          <w:tcPr>
            <w:tcW w:w="3152" w:type="dxa"/>
          </w:tcPr>
          <w:p w14:paraId="5611EEA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8FD20A3" w14:textId="77777777" w:rsidR="002D68EC" w:rsidRDefault="0069493F">
            <w:pPr>
              <w:pStyle w:val="TableParagraph"/>
              <w:ind w:left="12"/>
              <w:jc w:val="center"/>
              <w:rPr>
                <w:sz w:val="24"/>
              </w:rPr>
            </w:pPr>
            <w:r>
              <w:rPr>
                <w:spacing w:val="-10"/>
                <w:sz w:val="24"/>
              </w:rPr>
              <w:t>0</w:t>
            </w:r>
          </w:p>
        </w:tc>
        <w:tc>
          <w:tcPr>
            <w:tcW w:w="1455" w:type="dxa"/>
          </w:tcPr>
          <w:p w14:paraId="71D9C7E2" w14:textId="77777777" w:rsidR="002D68EC" w:rsidRDefault="002D68EC">
            <w:pPr>
              <w:pStyle w:val="TableParagraph"/>
              <w:spacing w:before="0"/>
              <w:ind w:left="0"/>
            </w:pPr>
          </w:p>
        </w:tc>
      </w:tr>
      <w:tr w:rsidR="002D68EC" w14:paraId="4B70F95B" w14:textId="77777777">
        <w:trPr>
          <w:trHeight w:val="948"/>
        </w:trPr>
        <w:tc>
          <w:tcPr>
            <w:tcW w:w="1908" w:type="dxa"/>
          </w:tcPr>
          <w:p w14:paraId="10863A81" w14:textId="77777777" w:rsidR="002D68EC" w:rsidRDefault="0069493F">
            <w:pPr>
              <w:pStyle w:val="TableParagraph"/>
              <w:ind w:left="107"/>
              <w:rPr>
                <w:sz w:val="24"/>
              </w:rPr>
            </w:pPr>
            <w:r>
              <w:rPr>
                <w:spacing w:val="-2"/>
                <w:sz w:val="24"/>
              </w:rPr>
              <w:t>0210.92.01</w:t>
            </w:r>
          </w:p>
        </w:tc>
        <w:tc>
          <w:tcPr>
            <w:tcW w:w="5977" w:type="dxa"/>
          </w:tcPr>
          <w:p w14:paraId="087F1A45" w14:textId="77777777" w:rsidR="002D68EC" w:rsidRDefault="0069493F">
            <w:pPr>
              <w:pStyle w:val="TableParagraph"/>
              <w:ind w:left="110"/>
              <w:rPr>
                <w:sz w:val="24"/>
              </w:rPr>
            </w:pPr>
            <w:r>
              <w:rPr>
                <w:sz w:val="24"/>
              </w:rPr>
              <w:t xml:space="preserve">Vaala, delfiini ja pringli (imetajad seltsist </w:t>
            </w:r>
            <w:proofErr w:type="spellStart"/>
            <w:r>
              <w:rPr>
                <w:i/>
                <w:sz w:val="24"/>
              </w:rPr>
              <w:t>Cetacea</w:t>
            </w:r>
            <w:proofErr w:type="spellEnd"/>
            <w:r>
              <w:rPr>
                <w:sz w:val="24"/>
              </w:rPr>
              <w:t xml:space="preserve">); </w:t>
            </w:r>
            <w:proofErr w:type="spellStart"/>
            <w:r>
              <w:rPr>
                <w:sz w:val="24"/>
              </w:rPr>
              <w:t>lamantiini</w:t>
            </w:r>
            <w:proofErr w:type="spellEnd"/>
            <w:r>
              <w:rPr>
                <w:spacing w:val="-7"/>
                <w:sz w:val="24"/>
              </w:rPr>
              <w:t xml:space="preserve"> </w:t>
            </w:r>
            <w:r>
              <w:rPr>
                <w:sz w:val="24"/>
              </w:rPr>
              <w:t>ja</w:t>
            </w:r>
            <w:r>
              <w:rPr>
                <w:spacing w:val="-7"/>
                <w:sz w:val="24"/>
              </w:rPr>
              <w:t xml:space="preserve"> </w:t>
            </w:r>
            <w:proofErr w:type="spellStart"/>
            <w:r>
              <w:rPr>
                <w:sz w:val="24"/>
              </w:rPr>
              <w:t>dugongi</w:t>
            </w:r>
            <w:proofErr w:type="spellEnd"/>
            <w:r>
              <w:rPr>
                <w:spacing w:val="-7"/>
                <w:sz w:val="24"/>
              </w:rPr>
              <w:t xml:space="preserve"> </w:t>
            </w:r>
            <w:r>
              <w:rPr>
                <w:sz w:val="24"/>
              </w:rPr>
              <w:t>(imetajad</w:t>
            </w:r>
            <w:r>
              <w:rPr>
                <w:spacing w:val="-7"/>
                <w:sz w:val="24"/>
              </w:rPr>
              <w:t xml:space="preserve"> </w:t>
            </w:r>
            <w:r>
              <w:rPr>
                <w:sz w:val="24"/>
              </w:rPr>
              <w:t>seltsist</w:t>
            </w:r>
            <w:r>
              <w:rPr>
                <w:spacing w:val="-5"/>
                <w:sz w:val="24"/>
              </w:rPr>
              <w:t xml:space="preserve"> </w:t>
            </w:r>
            <w:proofErr w:type="spellStart"/>
            <w:r>
              <w:rPr>
                <w:i/>
                <w:sz w:val="24"/>
              </w:rPr>
              <w:t>Sirenia</w:t>
            </w:r>
            <w:proofErr w:type="spellEnd"/>
            <w:r>
              <w:rPr>
                <w:sz w:val="24"/>
              </w:rPr>
              <w:t>);</w:t>
            </w:r>
            <w:r>
              <w:rPr>
                <w:spacing w:val="-7"/>
                <w:sz w:val="24"/>
              </w:rPr>
              <w:t xml:space="preserve"> </w:t>
            </w:r>
            <w:r>
              <w:rPr>
                <w:sz w:val="24"/>
              </w:rPr>
              <w:t xml:space="preserve">hülge, merilõvi ja morsa (imetajad alamseltsist </w:t>
            </w:r>
            <w:proofErr w:type="spellStart"/>
            <w:r>
              <w:rPr>
                <w:i/>
                <w:sz w:val="24"/>
              </w:rPr>
              <w:t>Pinnipedia</w:t>
            </w:r>
            <w:proofErr w:type="spellEnd"/>
            <w:r>
              <w:rPr>
                <w:sz w:val="24"/>
              </w:rPr>
              <w:t>)</w:t>
            </w:r>
          </w:p>
        </w:tc>
        <w:tc>
          <w:tcPr>
            <w:tcW w:w="3152" w:type="dxa"/>
          </w:tcPr>
          <w:p w14:paraId="0F1F6D6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3B50C4B" w14:textId="77777777" w:rsidR="002D68EC" w:rsidRDefault="0069493F">
            <w:pPr>
              <w:pStyle w:val="TableParagraph"/>
              <w:ind w:left="12"/>
              <w:jc w:val="center"/>
              <w:rPr>
                <w:sz w:val="24"/>
              </w:rPr>
            </w:pPr>
            <w:r>
              <w:rPr>
                <w:spacing w:val="-10"/>
                <w:sz w:val="24"/>
              </w:rPr>
              <w:t>0</w:t>
            </w:r>
          </w:p>
        </w:tc>
        <w:tc>
          <w:tcPr>
            <w:tcW w:w="1455" w:type="dxa"/>
          </w:tcPr>
          <w:p w14:paraId="13A5671A" w14:textId="77777777" w:rsidR="002D68EC" w:rsidRDefault="002D68EC">
            <w:pPr>
              <w:pStyle w:val="TableParagraph"/>
              <w:spacing w:before="0"/>
              <w:ind w:left="0"/>
            </w:pPr>
          </w:p>
        </w:tc>
      </w:tr>
      <w:tr w:rsidR="002D68EC" w14:paraId="2C3A5484" w14:textId="77777777">
        <w:trPr>
          <w:trHeight w:val="395"/>
        </w:trPr>
        <w:tc>
          <w:tcPr>
            <w:tcW w:w="1908" w:type="dxa"/>
          </w:tcPr>
          <w:p w14:paraId="481AF8A4" w14:textId="77777777" w:rsidR="002D68EC" w:rsidRDefault="0069493F">
            <w:pPr>
              <w:pStyle w:val="TableParagraph"/>
              <w:ind w:left="107"/>
              <w:rPr>
                <w:sz w:val="24"/>
              </w:rPr>
            </w:pPr>
            <w:r>
              <w:rPr>
                <w:spacing w:val="-2"/>
                <w:sz w:val="24"/>
              </w:rPr>
              <w:t>0210.93.01</w:t>
            </w:r>
          </w:p>
        </w:tc>
        <w:tc>
          <w:tcPr>
            <w:tcW w:w="5977" w:type="dxa"/>
          </w:tcPr>
          <w:p w14:paraId="4DC18A96" w14:textId="77777777" w:rsidR="002D68EC" w:rsidRDefault="0069493F">
            <w:pPr>
              <w:pStyle w:val="TableParagraph"/>
              <w:ind w:left="110"/>
              <w:rPr>
                <w:sz w:val="24"/>
              </w:rPr>
            </w:pPr>
            <w:r>
              <w:rPr>
                <w:sz w:val="24"/>
              </w:rPr>
              <w:t>Roomajate</w:t>
            </w:r>
            <w:r>
              <w:rPr>
                <w:spacing w:val="-1"/>
                <w:sz w:val="24"/>
              </w:rPr>
              <w:t xml:space="preserve"> </w:t>
            </w:r>
            <w:r>
              <w:rPr>
                <w:sz w:val="24"/>
              </w:rPr>
              <w:t>(k.a</w:t>
            </w:r>
            <w:r>
              <w:rPr>
                <w:spacing w:val="-2"/>
                <w:sz w:val="24"/>
              </w:rPr>
              <w:t xml:space="preserve"> </w:t>
            </w:r>
            <w:r>
              <w:rPr>
                <w:sz w:val="24"/>
              </w:rPr>
              <w:t>mao</w:t>
            </w:r>
            <w:r>
              <w:rPr>
                <w:spacing w:val="-1"/>
                <w:sz w:val="24"/>
              </w:rPr>
              <w:t xml:space="preserve"> </w:t>
            </w:r>
            <w:r>
              <w:rPr>
                <w:sz w:val="24"/>
              </w:rPr>
              <w:t>ja</w:t>
            </w:r>
            <w:r>
              <w:rPr>
                <w:spacing w:val="-1"/>
                <w:sz w:val="24"/>
              </w:rPr>
              <w:t xml:space="preserve"> </w:t>
            </w:r>
            <w:r>
              <w:rPr>
                <w:spacing w:val="-2"/>
                <w:sz w:val="24"/>
              </w:rPr>
              <w:t>kilpkonna)</w:t>
            </w:r>
          </w:p>
        </w:tc>
        <w:tc>
          <w:tcPr>
            <w:tcW w:w="3152" w:type="dxa"/>
          </w:tcPr>
          <w:p w14:paraId="14EE829F"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1D15D758" w14:textId="77777777" w:rsidR="002D68EC" w:rsidRDefault="0069493F">
            <w:pPr>
              <w:pStyle w:val="TableParagraph"/>
              <w:ind w:left="12"/>
              <w:jc w:val="center"/>
              <w:rPr>
                <w:sz w:val="24"/>
              </w:rPr>
            </w:pPr>
            <w:r>
              <w:rPr>
                <w:spacing w:val="-10"/>
                <w:sz w:val="24"/>
              </w:rPr>
              <w:t>0</w:t>
            </w:r>
          </w:p>
        </w:tc>
        <w:tc>
          <w:tcPr>
            <w:tcW w:w="1455" w:type="dxa"/>
          </w:tcPr>
          <w:p w14:paraId="69F30CAE" w14:textId="77777777" w:rsidR="002D68EC" w:rsidRDefault="002D68EC">
            <w:pPr>
              <w:pStyle w:val="TableParagraph"/>
              <w:spacing w:before="0"/>
              <w:ind w:left="0"/>
            </w:pPr>
          </w:p>
        </w:tc>
      </w:tr>
      <w:tr w:rsidR="002D68EC" w14:paraId="38069226" w14:textId="77777777">
        <w:trPr>
          <w:trHeight w:val="395"/>
        </w:trPr>
        <w:tc>
          <w:tcPr>
            <w:tcW w:w="1908" w:type="dxa"/>
          </w:tcPr>
          <w:p w14:paraId="54C9159B" w14:textId="77777777" w:rsidR="002D68EC" w:rsidRDefault="0069493F">
            <w:pPr>
              <w:pStyle w:val="TableParagraph"/>
              <w:ind w:left="107"/>
              <w:rPr>
                <w:sz w:val="24"/>
              </w:rPr>
            </w:pPr>
            <w:r>
              <w:rPr>
                <w:spacing w:val="-2"/>
                <w:sz w:val="24"/>
              </w:rPr>
              <w:t>0210.99.01</w:t>
            </w:r>
          </w:p>
        </w:tc>
        <w:tc>
          <w:tcPr>
            <w:tcW w:w="5977" w:type="dxa"/>
          </w:tcPr>
          <w:p w14:paraId="414ECA5A" w14:textId="77777777" w:rsidR="002D68EC" w:rsidRDefault="0069493F">
            <w:pPr>
              <w:pStyle w:val="TableParagraph"/>
              <w:ind w:left="110"/>
              <w:rPr>
                <w:sz w:val="24"/>
              </w:rPr>
            </w:pPr>
            <w:r>
              <w:rPr>
                <w:sz w:val="24"/>
              </w:rPr>
              <w:t>Loomasooled</w:t>
            </w:r>
            <w:r>
              <w:rPr>
                <w:spacing w:val="-1"/>
                <w:sz w:val="24"/>
              </w:rPr>
              <w:t xml:space="preserve"> </w:t>
            </w:r>
            <w:r>
              <w:rPr>
                <w:sz w:val="24"/>
              </w:rPr>
              <w:t>või</w:t>
            </w:r>
            <w:r>
              <w:rPr>
                <w:spacing w:val="-1"/>
                <w:sz w:val="24"/>
              </w:rPr>
              <w:t xml:space="preserve"> </w:t>
            </w:r>
            <w:r>
              <w:rPr>
                <w:sz w:val="24"/>
              </w:rPr>
              <w:t>veiste</w:t>
            </w:r>
            <w:r>
              <w:rPr>
                <w:spacing w:val="-1"/>
                <w:sz w:val="24"/>
              </w:rPr>
              <w:t xml:space="preserve"> </w:t>
            </w:r>
            <w:r>
              <w:rPr>
                <w:sz w:val="24"/>
              </w:rPr>
              <w:t>mokad,</w:t>
            </w:r>
            <w:r>
              <w:rPr>
                <w:spacing w:val="-1"/>
                <w:sz w:val="24"/>
              </w:rPr>
              <w:t xml:space="preserve"> </w:t>
            </w:r>
            <w:r>
              <w:rPr>
                <w:sz w:val="24"/>
              </w:rPr>
              <w:t>soolased</w:t>
            </w:r>
            <w:r>
              <w:rPr>
                <w:spacing w:val="-1"/>
                <w:sz w:val="24"/>
              </w:rPr>
              <w:t xml:space="preserve"> </w:t>
            </w:r>
            <w:r>
              <w:rPr>
                <w:sz w:val="24"/>
              </w:rPr>
              <w:t xml:space="preserve">või </w:t>
            </w:r>
            <w:r>
              <w:rPr>
                <w:spacing w:val="-2"/>
                <w:sz w:val="24"/>
              </w:rPr>
              <w:t>soolatud</w:t>
            </w:r>
          </w:p>
        </w:tc>
        <w:tc>
          <w:tcPr>
            <w:tcW w:w="3152" w:type="dxa"/>
          </w:tcPr>
          <w:p w14:paraId="06B5BFE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58EE4C5" w14:textId="77777777" w:rsidR="002D68EC" w:rsidRDefault="0069493F">
            <w:pPr>
              <w:pStyle w:val="TableParagraph"/>
              <w:ind w:left="9"/>
              <w:jc w:val="center"/>
              <w:rPr>
                <w:sz w:val="24"/>
              </w:rPr>
            </w:pPr>
            <w:r>
              <w:rPr>
                <w:spacing w:val="-2"/>
                <w:sz w:val="24"/>
              </w:rPr>
              <w:t>TRQ-</w:t>
            </w:r>
            <w:r>
              <w:rPr>
                <w:spacing w:val="-5"/>
                <w:sz w:val="24"/>
              </w:rPr>
              <w:t>BF2</w:t>
            </w:r>
          </w:p>
        </w:tc>
        <w:tc>
          <w:tcPr>
            <w:tcW w:w="1455" w:type="dxa"/>
          </w:tcPr>
          <w:p w14:paraId="55EB1EB9" w14:textId="77777777" w:rsidR="002D68EC" w:rsidRDefault="002D68EC">
            <w:pPr>
              <w:pStyle w:val="TableParagraph"/>
              <w:spacing w:before="0"/>
              <w:ind w:left="0"/>
            </w:pPr>
          </w:p>
        </w:tc>
      </w:tr>
      <w:tr w:rsidR="002D68EC" w14:paraId="58787833" w14:textId="77777777">
        <w:trPr>
          <w:trHeight w:val="397"/>
        </w:trPr>
        <w:tc>
          <w:tcPr>
            <w:tcW w:w="1908" w:type="dxa"/>
          </w:tcPr>
          <w:p w14:paraId="6F2187B4" w14:textId="77777777" w:rsidR="002D68EC" w:rsidRDefault="0069493F">
            <w:pPr>
              <w:pStyle w:val="TableParagraph"/>
              <w:spacing w:before="61"/>
              <w:ind w:left="107"/>
              <w:rPr>
                <w:sz w:val="24"/>
              </w:rPr>
            </w:pPr>
            <w:r>
              <w:rPr>
                <w:spacing w:val="-2"/>
                <w:sz w:val="24"/>
              </w:rPr>
              <w:t>0210.99.02</w:t>
            </w:r>
          </w:p>
        </w:tc>
        <w:tc>
          <w:tcPr>
            <w:tcW w:w="5977" w:type="dxa"/>
          </w:tcPr>
          <w:p w14:paraId="746004AA" w14:textId="77777777" w:rsidR="002D68EC" w:rsidRDefault="0069493F">
            <w:pPr>
              <w:pStyle w:val="TableParagraph"/>
              <w:spacing w:before="61"/>
              <w:ind w:left="110"/>
              <w:rPr>
                <w:sz w:val="24"/>
              </w:rPr>
            </w:pPr>
            <w:r>
              <w:rPr>
                <w:sz w:val="24"/>
              </w:rPr>
              <w:t>Suitsutatud</w:t>
            </w:r>
            <w:r>
              <w:rPr>
                <w:spacing w:val="-2"/>
                <w:sz w:val="24"/>
              </w:rPr>
              <w:t xml:space="preserve"> </w:t>
            </w:r>
            <w:r>
              <w:rPr>
                <w:sz w:val="24"/>
              </w:rPr>
              <w:t>seanahad,</w:t>
            </w:r>
            <w:r>
              <w:rPr>
                <w:spacing w:val="-1"/>
                <w:sz w:val="24"/>
              </w:rPr>
              <w:t xml:space="preserve"> </w:t>
            </w:r>
            <w:r>
              <w:rPr>
                <w:sz w:val="24"/>
              </w:rPr>
              <w:t>terved</w:t>
            </w:r>
            <w:r>
              <w:rPr>
                <w:spacing w:val="-1"/>
                <w:sz w:val="24"/>
              </w:rPr>
              <w:t xml:space="preserve"> </w:t>
            </w:r>
            <w:r>
              <w:rPr>
                <w:sz w:val="24"/>
              </w:rPr>
              <w:t>või</w:t>
            </w:r>
            <w:r>
              <w:rPr>
                <w:spacing w:val="-1"/>
                <w:sz w:val="24"/>
              </w:rPr>
              <w:t xml:space="preserve"> </w:t>
            </w:r>
            <w:r>
              <w:rPr>
                <w:spacing w:val="-2"/>
                <w:sz w:val="24"/>
              </w:rPr>
              <w:t>tükeldatud</w:t>
            </w:r>
          </w:p>
        </w:tc>
        <w:tc>
          <w:tcPr>
            <w:tcW w:w="3152" w:type="dxa"/>
          </w:tcPr>
          <w:p w14:paraId="229FECC3" w14:textId="77777777" w:rsidR="002D68EC" w:rsidRDefault="0069493F">
            <w:pPr>
              <w:pStyle w:val="TableParagraph"/>
              <w:spacing w:before="61"/>
              <w:ind w:left="7"/>
              <w:jc w:val="center"/>
              <w:rPr>
                <w:sz w:val="24"/>
              </w:rPr>
            </w:pPr>
            <w:r>
              <w:rPr>
                <w:sz w:val="24"/>
              </w:rPr>
              <w:t xml:space="preserve">15 </w:t>
            </w:r>
            <w:r>
              <w:rPr>
                <w:spacing w:val="-10"/>
                <w:sz w:val="24"/>
              </w:rPr>
              <w:t>%</w:t>
            </w:r>
          </w:p>
        </w:tc>
        <w:tc>
          <w:tcPr>
            <w:tcW w:w="2297" w:type="dxa"/>
          </w:tcPr>
          <w:p w14:paraId="6C4ACA2E" w14:textId="77777777" w:rsidR="002D68EC" w:rsidRDefault="0069493F">
            <w:pPr>
              <w:pStyle w:val="TableParagraph"/>
              <w:spacing w:before="61"/>
              <w:ind w:left="12"/>
              <w:jc w:val="center"/>
              <w:rPr>
                <w:sz w:val="24"/>
              </w:rPr>
            </w:pPr>
            <w:r>
              <w:rPr>
                <w:spacing w:val="-10"/>
                <w:sz w:val="24"/>
              </w:rPr>
              <w:t>7</w:t>
            </w:r>
          </w:p>
        </w:tc>
        <w:tc>
          <w:tcPr>
            <w:tcW w:w="1455" w:type="dxa"/>
          </w:tcPr>
          <w:p w14:paraId="0C3B42A5" w14:textId="77777777" w:rsidR="002D68EC" w:rsidRDefault="002D68EC">
            <w:pPr>
              <w:pStyle w:val="TableParagraph"/>
              <w:spacing w:before="0"/>
              <w:ind w:left="0"/>
            </w:pPr>
          </w:p>
        </w:tc>
      </w:tr>
      <w:tr w:rsidR="002D68EC" w14:paraId="545B344B" w14:textId="77777777">
        <w:trPr>
          <w:trHeight w:val="396"/>
        </w:trPr>
        <w:tc>
          <w:tcPr>
            <w:tcW w:w="1908" w:type="dxa"/>
          </w:tcPr>
          <w:p w14:paraId="20A82894" w14:textId="77777777" w:rsidR="002D68EC" w:rsidRDefault="0069493F">
            <w:pPr>
              <w:pStyle w:val="TableParagraph"/>
              <w:ind w:left="107"/>
              <w:rPr>
                <w:sz w:val="24"/>
              </w:rPr>
            </w:pPr>
            <w:r>
              <w:rPr>
                <w:spacing w:val="-2"/>
                <w:sz w:val="24"/>
              </w:rPr>
              <w:t>0210.99.03</w:t>
            </w:r>
          </w:p>
        </w:tc>
        <w:tc>
          <w:tcPr>
            <w:tcW w:w="5977" w:type="dxa"/>
          </w:tcPr>
          <w:p w14:paraId="6E296664" w14:textId="77777777" w:rsidR="002D68EC" w:rsidRDefault="0069493F">
            <w:pPr>
              <w:pStyle w:val="TableParagraph"/>
              <w:ind w:left="110"/>
              <w:rPr>
                <w:sz w:val="24"/>
              </w:rPr>
            </w:pPr>
            <w:r>
              <w:rPr>
                <w:sz w:val="24"/>
              </w:rPr>
              <w:t>Linnud,</w:t>
            </w:r>
            <w:r>
              <w:rPr>
                <w:spacing w:val="-1"/>
                <w:sz w:val="24"/>
              </w:rPr>
              <w:t xml:space="preserve"> </w:t>
            </w:r>
            <w:r>
              <w:rPr>
                <w:sz w:val="24"/>
              </w:rPr>
              <w:t>soolased</w:t>
            </w:r>
            <w:r>
              <w:rPr>
                <w:spacing w:val="-1"/>
                <w:sz w:val="24"/>
              </w:rPr>
              <w:t xml:space="preserve"> </w:t>
            </w:r>
            <w:r>
              <w:rPr>
                <w:sz w:val="24"/>
              </w:rPr>
              <w:t xml:space="preserve">või </w:t>
            </w:r>
            <w:r>
              <w:rPr>
                <w:spacing w:val="-2"/>
                <w:sz w:val="24"/>
              </w:rPr>
              <w:t>soolvees</w:t>
            </w:r>
          </w:p>
        </w:tc>
        <w:tc>
          <w:tcPr>
            <w:tcW w:w="3152" w:type="dxa"/>
          </w:tcPr>
          <w:p w14:paraId="454A061C"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3D93CB5" w14:textId="77777777" w:rsidR="002D68EC" w:rsidRDefault="0069493F">
            <w:pPr>
              <w:pStyle w:val="TableParagraph"/>
              <w:ind w:left="12"/>
              <w:jc w:val="center"/>
              <w:rPr>
                <w:sz w:val="24"/>
              </w:rPr>
            </w:pPr>
            <w:r>
              <w:rPr>
                <w:spacing w:val="-10"/>
                <w:sz w:val="24"/>
              </w:rPr>
              <w:t>7</w:t>
            </w:r>
          </w:p>
        </w:tc>
        <w:tc>
          <w:tcPr>
            <w:tcW w:w="1455" w:type="dxa"/>
          </w:tcPr>
          <w:p w14:paraId="7FFAD21A" w14:textId="77777777" w:rsidR="002D68EC" w:rsidRDefault="002D68EC">
            <w:pPr>
              <w:pStyle w:val="TableParagraph"/>
              <w:spacing w:before="0"/>
              <w:ind w:left="0"/>
            </w:pPr>
          </w:p>
        </w:tc>
      </w:tr>
      <w:tr w:rsidR="002D68EC" w14:paraId="201C72F2" w14:textId="77777777">
        <w:trPr>
          <w:trHeight w:val="395"/>
        </w:trPr>
        <w:tc>
          <w:tcPr>
            <w:tcW w:w="1908" w:type="dxa"/>
          </w:tcPr>
          <w:p w14:paraId="49F1FD08" w14:textId="77777777" w:rsidR="002D68EC" w:rsidRDefault="0069493F">
            <w:pPr>
              <w:pStyle w:val="TableParagraph"/>
              <w:ind w:left="107"/>
              <w:rPr>
                <w:sz w:val="24"/>
              </w:rPr>
            </w:pPr>
            <w:r>
              <w:rPr>
                <w:spacing w:val="-2"/>
                <w:sz w:val="24"/>
              </w:rPr>
              <w:t>0210.99.99</w:t>
            </w:r>
          </w:p>
        </w:tc>
        <w:tc>
          <w:tcPr>
            <w:tcW w:w="5977" w:type="dxa"/>
          </w:tcPr>
          <w:p w14:paraId="6385094D" w14:textId="77777777" w:rsidR="002D68EC" w:rsidRDefault="0069493F">
            <w:pPr>
              <w:pStyle w:val="TableParagraph"/>
              <w:ind w:left="110"/>
              <w:rPr>
                <w:sz w:val="24"/>
              </w:rPr>
            </w:pPr>
            <w:r>
              <w:rPr>
                <w:spacing w:val="-4"/>
                <w:sz w:val="24"/>
              </w:rPr>
              <w:t>Muud</w:t>
            </w:r>
          </w:p>
        </w:tc>
        <w:tc>
          <w:tcPr>
            <w:tcW w:w="3152" w:type="dxa"/>
          </w:tcPr>
          <w:p w14:paraId="01C2B04F"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4F2784E" w14:textId="77777777" w:rsidR="002D68EC" w:rsidRDefault="0069493F">
            <w:pPr>
              <w:pStyle w:val="TableParagraph"/>
              <w:ind w:left="12"/>
              <w:jc w:val="center"/>
              <w:rPr>
                <w:sz w:val="24"/>
              </w:rPr>
            </w:pPr>
            <w:r>
              <w:rPr>
                <w:spacing w:val="-10"/>
                <w:sz w:val="24"/>
              </w:rPr>
              <w:t>7</w:t>
            </w:r>
          </w:p>
        </w:tc>
        <w:tc>
          <w:tcPr>
            <w:tcW w:w="1455" w:type="dxa"/>
          </w:tcPr>
          <w:p w14:paraId="04FE0542" w14:textId="77777777" w:rsidR="002D68EC" w:rsidRDefault="002D68EC">
            <w:pPr>
              <w:pStyle w:val="TableParagraph"/>
              <w:spacing w:before="0"/>
              <w:ind w:left="0"/>
            </w:pPr>
          </w:p>
        </w:tc>
      </w:tr>
      <w:tr w:rsidR="002D68EC" w14:paraId="6A60E166" w14:textId="77777777">
        <w:trPr>
          <w:trHeight w:val="395"/>
        </w:trPr>
        <w:tc>
          <w:tcPr>
            <w:tcW w:w="1908" w:type="dxa"/>
          </w:tcPr>
          <w:p w14:paraId="7E7269B4" w14:textId="77777777" w:rsidR="002D68EC" w:rsidRDefault="0069493F">
            <w:pPr>
              <w:pStyle w:val="TableParagraph"/>
              <w:ind w:left="107"/>
              <w:rPr>
                <w:sz w:val="24"/>
              </w:rPr>
            </w:pPr>
            <w:r>
              <w:rPr>
                <w:spacing w:val="-2"/>
                <w:sz w:val="24"/>
              </w:rPr>
              <w:t>0401.10.01</w:t>
            </w:r>
          </w:p>
        </w:tc>
        <w:tc>
          <w:tcPr>
            <w:tcW w:w="5977" w:type="dxa"/>
          </w:tcPr>
          <w:p w14:paraId="064E1CA6" w14:textId="77777777" w:rsidR="002D68EC" w:rsidRDefault="0069493F">
            <w:pPr>
              <w:pStyle w:val="TableParagraph"/>
              <w:ind w:left="110"/>
              <w:rPr>
                <w:sz w:val="24"/>
              </w:rPr>
            </w:pPr>
            <w:r>
              <w:rPr>
                <w:sz w:val="24"/>
              </w:rPr>
              <w:t xml:space="preserve">Õhukindlas </w:t>
            </w:r>
            <w:r>
              <w:rPr>
                <w:spacing w:val="-2"/>
                <w:sz w:val="24"/>
              </w:rPr>
              <w:t>pakendis</w:t>
            </w:r>
          </w:p>
        </w:tc>
        <w:tc>
          <w:tcPr>
            <w:tcW w:w="3152" w:type="dxa"/>
          </w:tcPr>
          <w:p w14:paraId="7DADC25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E04E8EF" w14:textId="77777777" w:rsidR="002D68EC" w:rsidRDefault="0069493F">
            <w:pPr>
              <w:pStyle w:val="TableParagraph"/>
              <w:ind w:left="8"/>
              <w:jc w:val="center"/>
              <w:rPr>
                <w:sz w:val="24"/>
              </w:rPr>
            </w:pPr>
            <w:r>
              <w:rPr>
                <w:spacing w:val="-2"/>
                <w:sz w:val="24"/>
              </w:rPr>
              <w:t>TRQ-</w:t>
            </w:r>
            <w:r>
              <w:rPr>
                <w:spacing w:val="-5"/>
                <w:sz w:val="24"/>
              </w:rPr>
              <w:t>FM</w:t>
            </w:r>
          </w:p>
        </w:tc>
        <w:tc>
          <w:tcPr>
            <w:tcW w:w="1455" w:type="dxa"/>
          </w:tcPr>
          <w:p w14:paraId="6D68D92F" w14:textId="77777777" w:rsidR="002D68EC" w:rsidRDefault="002D68EC">
            <w:pPr>
              <w:pStyle w:val="TableParagraph"/>
              <w:spacing w:before="0"/>
              <w:ind w:left="0"/>
            </w:pPr>
          </w:p>
        </w:tc>
      </w:tr>
      <w:tr w:rsidR="002D68EC" w14:paraId="25696750" w14:textId="77777777">
        <w:trPr>
          <w:trHeight w:val="395"/>
        </w:trPr>
        <w:tc>
          <w:tcPr>
            <w:tcW w:w="1908" w:type="dxa"/>
          </w:tcPr>
          <w:p w14:paraId="21B3F3AD" w14:textId="77777777" w:rsidR="002D68EC" w:rsidRDefault="0069493F">
            <w:pPr>
              <w:pStyle w:val="TableParagraph"/>
              <w:ind w:left="107"/>
              <w:rPr>
                <w:sz w:val="24"/>
              </w:rPr>
            </w:pPr>
            <w:r>
              <w:rPr>
                <w:spacing w:val="-2"/>
                <w:sz w:val="24"/>
              </w:rPr>
              <w:t>0401.10.99</w:t>
            </w:r>
          </w:p>
        </w:tc>
        <w:tc>
          <w:tcPr>
            <w:tcW w:w="5977" w:type="dxa"/>
          </w:tcPr>
          <w:p w14:paraId="0F9803B9" w14:textId="77777777" w:rsidR="002D68EC" w:rsidRDefault="0069493F">
            <w:pPr>
              <w:pStyle w:val="TableParagraph"/>
              <w:ind w:left="110"/>
              <w:rPr>
                <w:sz w:val="24"/>
              </w:rPr>
            </w:pPr>
            <w:r>
              <w:rPr>
                <w:spacing w:val="-4"/>
                <w:sz w:val="24"/>
              </w:rPr>
              <w:t>Muud</w:t>
            </w:r>
          </w:p>
        </w:tc>
        <w:tc>
          <w:tcPr>
            <w:tcW w:w="3152" w:type="dxa"/>
          </w:tcPr>
          <w:p w14:paraId="55D39BCF"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20D389B" w14:textId="77777777" w:rsidR="002D68EC" w:rsidRDefault="0069493F">
            <w:pPr>
              <w:pStyle w:val="TableParagraph"/>
              <w:ind w:left="12"/>
              <w:jc w:val="center"/>
              <w:rPr>
                <w:sz w:val="24"/>
              </w:rPr>
            </w:pPr>
            <w:r>
              <w:rPr>
                <w:spacing w:val="-10"/>
                <w:sz w:val="24"/>
              </w:rPr>
              <w:t>7</w:t>
            </w:r>
          </w:p>
        </w:tc>
        <w:tc>
          <w:tcPr>
            <w:tcW w:w="1455" w:type="dxa"/>
          </w:tcPr>
          <w:p w14:paraId="40415512" w14:textId="77777777" w:rsidR="002D68EC" w:rsidRDefault="002D68EC">
            <w:pPr>
              <w:pStyle w:val="TableParagraph"/>
              <w:spacing w:before="0"/>
              <w:ind w:left="0"/>
            </w:pPr>
          </w:p>
        </w:tc>
      </w:tr>
    </w:tbl>
    <w:p w14:paraId="57AD1E62" w14:textId="77777777" w:rsidR="002D68EC" w:rsidRDefault="002D68EC">
      <w:pPr>
        <w:pStyle w:val="TableParagraph"/>
        <w:sectPr w:rsidR="002D68EC">
          <w:pgSz w:w="16840" w:h="11910" w:orient="landscape"/>
          <w:pgMar w:top="1340" w:right="992" w:bottom="1380" w:left="992" w:header="0" w:footer="1199" w:gutter="0"/>
          <w:cols w:space="708"/>
        </w:sectPr>
      </w:pPr>
    </w:p>
    <w:p w14:paraId="277389E4"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040E38A" w14:textId="77777777">
        <w:trPr>
          <w:trHeight w:val="950"/>
        </w:trPr>
        <w:tc>
          <w:tcPr>
            <w:tcW w:w="1908" w:type="dxa"/>
          </w:tcPr>
          <w:p w14:paraId="167DC613"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2247CFF"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7CDC4861" w14:textId="77777777" w:rsidR="002D68EC" w:rsidRDefault="002D68EC">
            <w:pPr>
              <w:pStyle w:val="TableParagraph"/>
              <w:spacing w:before="61"/>
              <w:ind w:left="0"/>
              <w:rPr>
                <w:b/>
                <w:sz w:val="24"/>
              </w:rPr>
            </w:pPr>
          </w:p>
          <w:p w14:paraId="29D1BA49" w14:textId="77777777" w:rsidR="002D68EC" w:rsidRDefault="0069493F">
            <w:pPr>
              <w:pStyle w:val="TableParagraph"/>
              <w:spacing w:before="0"/>
              <w:ind w:left="14"/>
              <w:jc w:val="center"/>
              <w:rPr>
                <w:sz w:val="24"/>
              </w:rPr>
            </w:pPr>
            <w:r>
              <w:rPr>
                <w:spacing w:val="-2"/>
                <w:sz w:val="24"/>
              </w:rPr>
              <w:t>Kirjeldus</w:t>
            </w:r>
          </w:p>
        </w:tc>
        <w:tc>
          <w:tcPr>
            <w:tcW w:w="3152" w:type="dxa"/>
          </w:tcPr>
          <w:p w14:paraId="6DE43E89" w14:textId="77777777" w:rsidR="002D68EC" w:rsidRDefault="002D68EC">
            <w:pPr>
              <w:pStyle w:val="TableParagraph"/>
              <w:spacing w:before="61"/>
              <w:ind w:left="0"/>
              <w:rPr>
                <w:b/>
                <w:sz w:val="24"/>
              </w:rPr>
            </w:pPr>
          </w:p>
          <w:p w14:paraId="683FFA90"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797C5C9F" w14:textId="77777777" w:rsidR="002D68EC" w:rsidRDefault="002D68EC">
            <w:pPr>
              <w:pStyle w:val="TableParagraph"/>
              <w:spacing w:before="61"/>
              <w:ind w:left="0"/>
              <w:rPr>
                <w:b/>
                <w:sz w:val="24"/>
              </w:rPr>
            </w:pPr>
          </w:p>
          <w:p w14:paraId="32FA38B2"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445DE519" w14:textId="77777777" w:rsidR="002D68EC" w:rsidRDefault="002D68EC">
            <w:pPr>
              <w:pStyle w:val="TableParagraph"/>
              <w:spacing w:before="61"/>
              <w:ind w:left="0"/>
              <w:rPr>
                <w:b/>
                <w:sz w:val="24"/>
              </w:rPr>
            </w:pPr>
          </w:p>
          <w:p w14:paraId="612AC127" w14:textId="77777777" w:rsidR="002D68EC" w:rsidRDefault="0069493F">
            <w:pPr>
              <w:pStyle w:val="TableParagraph"/>
              <w:spacing w:before="0"/>
              <w:ind w:left="9" w:right="3"/>
              <w:jc w:val="center"/>
              <w:rPr>
                <w:sz w:val="24"/>
              </w:rPr>
            </w:pPr>
            <w:r>
              <w:rPr>
                <w:spacing w:val="-5"/>
                <w:sz w:val="24"/>
              </w:rPr>
              <w:t>(*)</w:t>
            </w:r>
          </w:p>
        </w:tc>
      </w:tr>
      <w:tr w:rsidR="002D68EC" w14:paraId="7A9B69A1" w14:textId="77777777">
        <w:trPr>
          <w:trHeight w:val="395"/>
        </w:trPr>
        <w:tc>
          <w:tcPr>
            <w:tcW w:w="1908" w:type="dxa"/>
          </w:tcPr>
          <w:p w14:paraId="1465EDF7" w14:textId="77777777" w:rsidR="002D68EC" w:rsidRDefault="0069493F">
            <w:pPr>
              <w:pStyle w:val="TableParagraph"/>
              <w:ind w:left="107"/>
              <w:rPr>
                <w:sz w:val="24"/>
              </w:rPr>
            </w:pPr>
            <w:r>
              <w:rPr>
                <w:spacing w:val="-2"/>
                <w:sz w:val="24"/>
              </w:rPr>
              <w:t>0401.20.01</w:t>
            </w:r>
          </w:p>
        </w:tc>
        <w:tc>
          <w:tcPr>
            <w:tcW w:w="5977" w:type="dxa"/>
          </w:tcPr>
          <w:p w14:paraId="2566E57D" w14:textId="77777777" w:rsidR="002D68EC" w:rsidRDefault="0069493F">
            <w:pPr>
              <w:pStyle w:val="TableParagraph"/>
              <w:ind w:left="110"/>
              <w:rPr>
                <w:sz w:val="24"/>
              </w:rPr>
            </w:pPr>
            <w:r>
              <w:rPr>
                <w:sz w:val="24"/>
              </w:rPr>
              <w:t>Õhukindlas</w:t>
            </w:r>
            <w:r>
              <w:rPr>
                <w:spacing w:val="-1"/>
                <w:sz w:val="24"/>
              </w:rPr>
              <w:t xml:space="preserve"> </w:t>
            </w:r>
            <w:r>
              <w:rPr>
                <w:spacing w:val="-2"/>
                <w:sz w:val="24"/>
              </w:rPr>
              <w:t>pakendis</w:t>
            </w:r>
          </w:p>
        </w:tc>
        <w:tc>
          <w:tcPr>
            <w:tcW w:w="3152" w:type="dxa"/>
          </w:tcPr>
          <w:p w14:paraId="777EAE3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1EDA06F" w14:textId="77777777" w:rsidR="002D68EC" w:rsidRDefault="0069493F">
            <w:pPr>
              <w:pStyle w:val="TableParagraph"/>
              <w:ind w:left="8"/>
              <w:jc w:val="center"/>
              <w:rPr>
                <w:sz w:val="24"/>
              </w:rPr>
            </w:pPr>
            <w:r>
              <w:rPr>
                <w:spacing w:val="-2"/>
                <w:sz w:val="24"/>
              </w:rPr>
              <w:t>TRQ-</w:t>
            </w:r>
            <w:r>
              <w:rPr>
                <w:spacing w:val="-5"/>
                <w:sz w:val="24"/>
              </w:rPr>
              <w:t>FM</w:t>
            </w:r>
          </w:p>
        </w:tc>
        <w:tc>
          <w:tcPr>
            <w:tcW w:w="1455" w:type="dxa"/>
          </w:tcPr>
          <w:p w14:paraId="2430AE4C" w14:textId="77777777" w:rsidR="002D68EC" w:rsidRDefault="002D68EC">
            <w:pPr>
              <w:pStyle w:val="TableParagraph"/>
              <w:spacing w:before="0"/>
              <w:ind w:left="0"/>
            </w:pPr>
          </w:p>
        </w:tc>
      </w:tr>
      <w:tr w:rsidR="002D68EC" w14:paraId="1C90419D" w14:textId="77777777">
        <w:trPr>
          <w:trHeight w:val="395"/>
        </w:trPr>
        <w:tc>
          <w:tcPr>
            <w:tcW w:w="1908" w:type="dxa"/>
          </w:tcPr>
          <w:p w14:paraId="37304564" w14:textId="77777777" w:rsidR="002D68EC" w:rsidRDefault="0069493F">
            <w:pPr>
              <w:pStyle w:val="TableParagraph"/>
              <w:ind w:left="107"/>
              <w:rPr>
                <w:sz w:val="24"/>
              </w:rPr>
            </w:pPr>
            <w:r>
              <w:rPr>
                <w:spacing w:val="-2"/>
                <w:sz w:val="24"/>
              </w:rPr>
              <w:t>0401.20.99</w:t>
            </w:r>
          </w:p>
        </w:tc>
        <w:tc>
          <w:tcPr>
            <w:tcW w:w="5977" w:type="dxa"/>
          </w:tcPr>
          <w:p w14:paraId="51E2E990" w14:textId="77777777" w:rsidR="002D68EC" w:rsidRDefault="0069493F">
            <w:pPr>
              <w:pStyle w:val="TableParagraph"/>
              <w:ind w:left="110"/>
              <w:rPr>
                <w:sz w:val="24"/>
              </w:rPr>
            </w:pPr>
            <w:r>
              <w:rPr>
                <w:spacing w:val="-4"/>
                <w:sz w:val="24"/>
              </w:rPr>
              <w:t>Muud</w:t>
            </w:r>
          </w:p>
        </w:tc>
        <w:tc>
          <w:tcPr>
            <w:tcW w:w="3152" w:type="dxa"/>
          </w:tcPr>
          <w:p w14:paraId="09272A2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E890923" w14:textId="77777777" w:rsidR="002D68EC" w:rsidRDefault="0069493F">
            <w:pPr>
              <w:pStyle w:val="TableParagraph"/>
              <w:ind w:left="12"/>
              <w:jc w:val="center"/>
              <w:rPr>
                <w:sz w:val="24"/>
              </w:rPr>
            </w:pPr>
            <w:r>
              <w:rPr>
                <w:spacing w:val="-10"/>
                <w:sz w:val="24"/>
              </w:rPr>
              <w:t>7</w:t>
            </w:r>
          </w:p>
        </w:tc>
        <w:tc>
          <w:tcPr>
            <w:tcW w:w="1455" w:type="dxa"/>
          </w:tcPr>
          <w:p w14:paraId="2A305DEE" w14:textId="77777777" w:rsidR="002D68EC" w:rsidRDefault="002D68EC">
            <w:pPr>
              <w:pStyle w:val="TableParagraph"/>
              <w:spacing w:before="0"/>
              <w:ind w:left="0"/>
            </w:pPr>
          </w:p>
        </w:tc>
      </w:tr>
      <w:tr w:rsidR="002D68EC" w14:paraId="3917EC9E" w14:textId="77777777">
        <w:trPr>
          <w:trHeight w:val="396"/>
        </w:trPr>
        <w:tc>
          <w:tcPr>
            <w:tcW w:w="1908" w:type="dxa"/>
          </w:tcPr>
          <w:p w14:paraId="6531E8D1" w14:textId="77777777" w:rsidR="002D68EC" w:rsidRDefault="0069493F">
            <w:pPr>
              <w:pStyle w:val="TableParagraph"/>
              <w:ind w:left="107"/>
              <w:rPr>
                <w:sz w:val="24"/>
              </w:rPr>
            </w:pPr>
            <w:r>
              <w:rPr>
                <w:spacing w:val="-2"/>
                <w:sz w:val="24"/>
              </w:rPr>
              <w:t>0401.40.01</w:t>
            </w:r>
          </w:p>
        </w:tc>
        <w:tc>
          <w:tcPr>
            <w:tcW w:w="5977" w:type="dxa"/>
          </w:tcPr>
          <w:p w14:paraId="46BD9063" w14:textId="77777777" w:rsidR="002D68EC" w:rsidRDefault="0069493F">
            <w:pPr>
              <w:pStyle w:val="TableParagraph"/>
              <w:ind w:left="110"/>
              <w:rPr>
                <w:sz w:val="24"/>
              </w:rPr>
            </w:pPr>
            <w:r>
              <w:rPr>
                <w:sz w:val="24"/>
              </w:rPr>
              <w:t xml:space="preserve">Õhukindlas </w:t>
            </w:r>
            <w:r>
              <w:rPr>
                <w:spacing w:val="-2"/>
                <w:sz w:val="24"/>
              </w:rPr>
              <w:t>pakendis</w:t>
            </w:r>
          </w:p>
        </w:tc>
        <w:tc>
          <w:tcPr>
            <w:tcW w:w="3152" w:type="dxa"/>
          </w:tcPr>
          <w:p w14:paraId="7159067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F5A27FF" w14:textId="77777777" w:rsidR="002D68EC" w:rsidRDefault="0069493F">
            <w:pPr>
              <w:pStyle w:val="TableParagraph"/>
              <w:ind w:left="8"/>
              <w:jc w:val="center"/>
              <w:rPr>
                <w:sz w:val="24"/>
              </w:rPr>
            </w:pPr>
            <w:r>
              <w:rPr>
                <w:spacing w:val="-2"/>
                <w:sz w:val="24"/>
              </w:rPr>
              <w:t>TRQ-</w:t>
            </w:r>
            <w:r>
              <w:rPr>
                <w:spacing w:val="-5"/>
                <w:sz w:val="24"/>
              </w:rPr>
              <w:t>FM</w:t>
            </w:r>
          </w:p>
        </w:tc>
        <w:tc>
          <w:tcPr>
            <w:tcW w:w="1455" w:type="dxa"/>
          </w:tcPr>
          <w:p w14:paraId="40BD4BF6" w14:textId="77777777" w:rsidR="002D68EC" w:rsidRDefault="002D68EC">
            <w:pPr>
              <w:pStyle w:val="TableParagraph"/>
              <w:spacing w:before="0"/>
              <w:ind w:left="0"/>
            </w:pPr>
          </w:p>
        </w:tc>
      </w:tr>
      <w:tr w:rsidR="002D68EC" w14:paraId="5260EF85" w14:textId="77777777">
        <w:trPr>
          <w:trHeight w:val="395"/>
        </w:trPr>
        <w:tc>
          <w:tcPr>
            <w:tcW w:w="1908" w:type="dxa"/>
          </w:tcPr>
          <w:p w14:paraId="65DD317A" w14:textId="77777777" w:rsidR="002D68EC" w:rsidRDefault="0069493F">
            <w:pPr>
              <w:pStyle w:val="TableParagraph"/>
              <w:ind w:left="107"/>
              <w:rPr>
                <w:sz w:val="24"/>
              </w:rPr>
            </w:pPr>
            <w:r>
              <w:rPr>
                <w:spacing w:val="-2"/>
                <w:sz w:val="24"/>
              </w:rPr>
              <w:t>0401.40.99</w:t>
            </w:r>
          </w:p>
        </w:tc>
        <w:tc>
          <w:tcPr>
            <w:tcW w:w="5977" w:type="dxa"/>
          </w:tcPr>
          <w:p w14:paraId="71C00B7B" w14:textId="77777777" w:rsidR="002D68EC" w:rsidRDefault="0069493F">
            <w:pPr>
              <w:pStyle w:val="TableParagraph"/>
              <w:ind w:left="110"/>
              <w:rPr>
                <w:sz w:val="24"/>
              </w:rPr>
            </w:pPr>
            <w:r>
              <w:rPr>
                <w:spacing w:val="-4"/>
                <w:sz w:val="24"/>
              </w:rPr>
              <w:t>Muud</w:t>
            </w:r>
          </w:p>
        </w:tc>
        <w:tc>
          <w:tcPr>
            <w:tcW w:w="3152" w:type="dxa"/>
          </w:tcPr>
          <w:p w14:paraId="6F8558A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9A7F3BC" w14:textId="77777777" w:rsidR="002D68EC" w:rsidRDefault="0069493F">
            <w:pPr>
              <w:pStyle w:val="TableParagraph"/>
              <w:ind w:left="12"/>
              <w:jc w:val="center"/>
              <w:rPr>
                <w:sz w:val="24"/>
              </w:rPr>
            </w:pPr>
            <w:r>
              <w:rPr>
                <w:spacing w:val="-10"/>
                <w:sz w:val="24"/>
              </w:rPr>
              <w:t>7</w:t>
            </w:r>
          </w:p>
        </w:tc>
        <w:tc>
          <w:tcPr>
            <w:tcW w:w="1455" w:type="dxa"/>
          </w:tcPr>
          <w:p w14:paraId="6B3E5C1F" w14:textId="77777777" w:rsidR="002D68EC" w:rsidRDefault="002D68EC">
            <w:pPr>
              <w:pStyle w:val="TableParagraph"/>
              <w:spacing w:before="0"/>
              <w:ind w:left="0"/>
            </w:pPr>
          </w:p>
        </w:tc>
      </w:tr>
      <w:tr w:rsidR="002D68EC" w14:paraId="47FE8D1E" w14:textId="77777777">
        <w:trPr>
          <w:trHeight w:val="395"/>
        </w:trPr>
        <w:tc>
          <w:tcPr>
            <w:tcW w:w="1908" w:type="dxa"/>
          </w:tcPr>
          <w:p w14:paraId="6BD1AEA2" w14:textId="77777777" w:rsidR="002D68EC" w:rsidRDefault="0069493F">
            <w:pPr>
              <w:pStyle w:val="TableParagraph"/>
              <w:ind w:left="107"/>
              <w:rPr>
                <w:sz w:val="24"/>
              </w:rPr>
            </w:pPr>
            <w:r>
              <w:rPr>
                <w:spacing w:val="-2"/>
                <w:sz w:val="24"/>
              </w:rPr>
              <w:t>0401.50.01</w:t>
            </w:r>
          </w:p>
        </w:tc>
        <w:tc>
          <w:tcPr>
            <w:tcW w:w="5977" w:type="dxa"/>
          </w:tcPr>
          <w:p w14:paraId="66257D94" w14:textId="77777777" w:rsidR="002D68EC" w:rsidRDefault="0069493F">
            <w:pPr>
              <w:pStyle w:val="TableParagraph"/>
              <w:ind w:left="110"/>
              <w:rPr>
                <w:sz w:val="24"/>
              </w:rPr>
            </w:pPr>
            <w:r>
              <w:rPr>
                <w:sz w:val="24"/>
              </w:rPr>
              <w:t xml:space="preserve">Õhukindlas </w:t>
            </w:r>
            <w:r>
              <w:rPr>
                <w:spacing w:val="-2"/>
                <w:sz w:val="24"/>
              </w:rPr>
              <w:t>pakendis</w:t>
            </w:r>
          </w:p>
        </w:tc>
        <w:tc>
          <w:tcPr>
            <w:tcW w:w="3152" w:type="dxa"/>
          </w:tcPr>
          <w:p w14:paraId="474F730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DFBB7D7" w14:textId="77777777" w:rsidR="002D68EC" w:rsidRDefault="0069493F">
            <w:pPr>
              <w:pStyle w:val="TableParagraph"/>
              <w:ind w:left="8"/>
              <w:jc w:val="center"/>
              <w:rPr>
                <w:sz w:val="24"/>
              </w:rPr>
            </w:pPr>
            <w:r>
              <w:rPr>
                <w:spacing w:val="-2"/>
                <w:sz w:val="24"/>
              </w:rPr>
              <w:t>TRQ-</w:t>
            </w:r>
            <w:r>
              <w:rPr>
                <w:spacing w:val="-5"/>
                <w:sz w:val="24"/>
              </w:rPr>
              <w:t>FM</w:t>
            </w:r>
          </w:p>
        </w:tc>
        <w:tc>
          <w:tcPr>
            <w:tcW w:w="1455" w:type="dxa"/>
          </w:tcPr>
          <w:p w14:paraId="4CC8A213" w14:textId="77777777" w:rsidR="002D68EC" w:rsidRDefault="002D68EC">
            <w:pPr>
              <w:pStyle w:val="TableParagraph"/>
              <w:spacing w:before="0"/>
              <w:ind w:left="0"/>
            </w:pPr>
          </w:p>
        </w:tc>
      </w:tr>
      <w:tr w:rsidR="002D68EC" w14:paraId="7426E792" w14:textId="77777777">
        <w:trPr>
          <w:trHeight w:val="397"/>
        </w:trPr>
        <w:tc>
          <w:tcPr>
            <w:tcW w:w="1908" w:type="dxa"/>
          </w:tcPr>
          <w:p w14:paraId="0B78860D" w14:textId="77777777" w:rsidR="002D68EC" w:rsidRDefault="0069493F">
            <w:pPr>
              <w:pStyle w:val="TableParagraph"/>
              <w:spacing w:before="61"/>
              <w:ind w:left="107"/>
              <w:rPr>
                <w:sz w:val="24"/>
              </w:rPr>
            </w:pPr>
            <w:r>
              <w:rPr>
                <w:spacing w:val="-2"/>
                <w:sz w:val="24"/>
              </w:rPr>
              <w:t>0401.50.99</w:t>
            </w:r>
          </w:p>
        </w:tc>
        <w:tc>
          <w:tcPr>
            <w:tcW w:w="5977" w:type="dxa"/>
          </w:tcPr>
          <w:p w14:paraId="29BB6582" w14:textId="77777777" w:rsidR="002D68EC" w:rsidRDefault="0069493F">
            <w:pPr>
              <w:pStyle w:val="TableParagraph"/>
              <w:spacing w:before="61"/>
              <w:ind w:left="110"/>
              <w:rPr>
                <w:sz w:val="24"/>
              </w:rPr>
            </w:pPr>
            <w:r>
              <w:rPr>
                <w:spacing w:val="-4"/>
                <w:sz w:val="24"/>
              </w:rPr>
              <w:t>Muud</w:t>
            </w:r>
          </w:p>
        </w:tc>
        <w:tc>
          <w:tcPr>
            <w:tcW w:w="3152" w:type="dxa"/>
          </w:tcPr>
          <w:p w14:paraId="1531FC54"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39A9DCA9" w14:textId="77777777" w:rsidR="002D68EC" w:rsidRDefault="0069493F">
            <w:pPr>
              <w:pStyle w:val="TableParagraph"/>
              <w:spacing w:before="61"/>
              <w:ind w:left="12"/>
              <w:jc w:val="center"/>
              <w:rPr>
                <w:sz w:val="24"/>
              </w:rPr>
            </w:pPr>
            <w:r>
              <w:rPr>
                <w:spacing w:val="-10"/>
                <w:sz w:val="24"/>
              </w:rPr>
              <w:t>7</w:t>
            </w:r>
          </w:p>
        </w:tc>
        <w:tc>
          <w:tcPr>
            <w:tcW w:w="1455" w:type="dxa"/>
          </w:tcPr>
          <w:p w14:paraId="4483176F" w14:textId="77777777" w:rsidR="002D68EC" w:rsidRDefault="002D68EC">
            <w:pPr>
              <w:pStyle w:val="TableParagraph"/>
              <w:spacing w:before="0"/>
              <w:ind w:left="0"/>
            </w:pPr>
          </w:p>
        </w:tc>
      </w:tr>
      <w:tr w:rsidR="002D68EC" w14:paraId="24A3648B" w14:textId="77777777">
        <w:trPr>
          <w:trHeight w:val="395"/>
        </w:trPr>
        <w:tc>
          <w:tcPr>
            <w:tcW w:w="1908" w:type="dxa"/>
          </w:tcPr>
          <w:p w14:paraId="138EBB9C" w14:textId="77777777" w:rsidR="002D68EC" w:rsidRDefault="0069493F">
            <w:pPr>
              <w:pStyle w:val="TableParagraph"/>
              <w:ind w:left="107"/>
              <w:rPr>
                <w:sz w:val="24"/>
              </w:rPr>
            </w:pPr>
            <w:r>
              <w:rPr>
                <w:spacing w:val="-2"/>
                <w:sz w:val="24"/>
              </w:rPr>
              <w:t>0402.10.01</w:t>
            </w:r>
          </w:p>
        </w:tc>
        <w:tc>
          <w:tcPr>
            <w:tcW w:w="5977" w:type="dxa"/>
          </w:tcPr>
          <w:p w14:paraId="65C014FB" w14:textId="77777777" w:rsidR="002D68EC" w:rsidRDefault="0069493F">
            <w:pPr>
              <w:pStyle w:val="TableParagraph"/>
              <w:ind w:left="110"/>
              <w:rPr>
                <w:sz w:val="24"/>
              </w:rPr>
            </w:pPr>
            <w:r>
              <w:rPr>
                <w:sz w:val="24"/>
              </w:rPr>
              <w:t>Piimapulber</w:t>
            </w:r>
            <w:r>
              <w:rPr>
                <w:spacing w:val="-1"/>
                <w:sz w:val="24"/>
              </w:rPr>
              <w:t xml:space="preserve"> </w:t>
            </w:r>
            <w:r>
              <w:rPr>
                <w:sz w:val="24"/>
              </w:rPr>
              <w:t>või</w:t>
            </w:r>
            <w:r>
              <w:rPr>
                <w:spacing w:val="-1"/>
                <w:sz w:val="24"/>
              </w:rPr>
              <w:t xml:space="preserve"> </w:t>
            </w:r>
            <w:r>
              <w:rPr>
                <w:sz w:val="24"/>
              </w:rPr>
              <w:t>-</w:t>
            </w:r>
            <w:r>
              <w:rPr>
                <w:spacing w:val="-2"/>
                <w:sz w:val="24"/>
              </w:rPr>
              <w:t>tabletid</w:t>
            </w:r>
          </w:p>
        </w:tc>
        <w:tc>
          <w:tcPr>
            <w:tcW w:w="3152" w:type="dxa"/>
          </w:tcPr>
          <w:p w14:paraId="14F1BBB3" w14:textId="77777777" w:rsidR="002D68EC" w:rsidRDefault="0069493F">
            <w:pPr>
              <w:pStyle w:val="TableParagraph"/>
              <w:ind w:left="7"/>
              <w:jc w:val="center"/>
              <w:rPr>
                <w:sz w:val="24"/>
              </w:rPr>
            </w:pPr>
            <w:r>
              <w:rPr>
                <w:sz w:val="24"/>
              </w:rPr>
              <w:t xml:space="preserve">50 </w:t>
            </w:r>
            <w:r>
              <w:rPr>
                <w:spacing w:val="-10"/>
                <w:sz w:val="24"/>
              </w:rPr>
              <w:t>%</w:t>
            </w:r>
          </w:p>
        </w:tc>
        <w:tc>
          <w:tcPr>
            <w:tcW w:w="2297" w:type="dxa"/>
          </w:tcPr>
          <w:p w14:paraId="18BA85B1" w14:textId="77777777" w:rsidR="002D68EC" w:rsidRDefault="0069493F">
            <w:pPr>
              <w:pStyle w:val="TableParagraph"/>
              <w:ind w:left="11"/>
              <w:jc w:val="center"/>
              <w:rPr>
                <w:sz w:val="24"/>
              </w:rPr>
            </w:pPr>
            <w:r>
              <w:rPr>
                <w:spacing w:val="-2"/>
                <w:sz w:val="24"/>
              </w:rPr>
              <w:t>TRQ-</w:t>
            </w:r>
            <w:r>
              <w:rPr>
                <w:spacing w:val="-5"/>
                <w:sz w:val="24"/>
              </w:rPr>
              <w:t>MP</w:t>
            </w:r>
          </w:p>
        </w:tc>
        <w:tc>
          <w:tcPr>
            <w:tcW w:w="1455" w:type="dxa"/>
          </w:tcPr>
          <w:p w14:paraId="46A78B9A" w14:textId="77777777" w:rsidR="002D68EC" w:rsidRDefault="002D68EC">
            <w:pPr>
              <w:pStyle w:val="TableParagraph"/>
              <w:spacing w:before="0"/>
              <w:ind w:left="0"/>
            </w:pPr>
          </w:p>
        </w:tc>
      </w:tr>
      <w:tr w:rsidR="002D68EC" w14:paraId="254673C3" w14:textId="77777777">
        <w:trPr>
          <w:trHeight w:val="671"/>
        </w:trPr>
        <w:tc>
          <w:tcPr>
            <w:tcW w:w="1908" w:type="dxa"/>
          </w:tcPr>
          <w:p w14:paraId="2B54FAEB" w14:textId="77777777" w:rsidR="002D68EC" w:rsidRDefault="0069493F">
            <w:pPr>
              <w:pStyle w:val="TableParagraph"/>
              <w:ind w:left="107"/>
              <w:rPr>
                <w:sz w:val="24"/>
              </w:rPr>
            </w:pPr>
            <w:r>
              <w:rPr>
                <w:spacing w:val="-2"/>
                <w:sz w:val="24"/>
              </w:rPr>
              <w:t>0402.10.99</w:t>
            </w:r>
          </w:p>
        </w:tc>
        <w:tc>
          <w:tcPr>
            <w:tcW w:w="5977" w:type="dxa"/>
          </w:tcPr>
          <w:p w14:paraId="762ADBB7" w14:textId="77777777" w:rsidR="002D68EC" w:rsidRDefault="0069493F">
            <w:pPr>
              <w:pStyle w:val="TableParagraph"/>
              <w:ind w:left="110"/>
              <w:rPr>
                <w:sz w:val="24"/>
              </w:rPr>
            </w:pPr>
            <w:r>
              <w:rPr>
                <w:spacing w:val="-4"/>
                <w:sz w:val="24"/>
              </w:rPr>
              <w:t>Muud</w:t>
            </w:r>
          </w:p>
        </w:tc>
        <w:tc>
          <w:tcPr>
            <w:tcW w:w="3152" w:type="dxa"/>
          </w:tcPr>
          <w:p w14:paraId="653BED38"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4708735B"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2A3E471F" w14:textId="77777777" w:rsidR="002D68EC" w:rsidRDefault="0069493F">
            <w:pPr>
              <w:pStyle w:val="TableParagraph"/>
              <w:ind w:left="11"/>
              <w:jc w:val="center"/>
              <w:rPr>
                <w:sz w:val="24"/>
              </w:rPr>
            </w:pPr>
            <w:r>
              <w:rPr>
                <w:spacing w:val="-2"/>
                <w:sz w:val="24"/>
              </w:rPr>
              <w:t>TRQ-</w:t>
            </w:r>
            <w:r>
              <w:rPr>
                <w:spacing w:val="-5"/>
                <w:sz w:val="24"/>
              </w:rPr>
              <w:t>MP</w:t>
            </w:r>
          </w:p>
        </w:tc>
        <w:tc>
          <w:tcPr>
            <w:tcW w:w="1455" w:type="dxa"/>
          </w:tcPr>
          <w:p w14:paraId="323B3AAB" w14:textId="77777777" w:rsidR="002D68EC" w:rsidRDefault="002D68EC">
            <w:pPr>
              <w:pStyle w:val="TableParagraph"/>
              <w:spacing w:before="0"/>
              <w:ind w:left="0"/>
            </w:pPr>
          </w:p>
        </w:tc>
      </w:tr>
      <w:tr w:rsidR="002D68EC" w14:paraId="150E2162" w14:textId="77777777">
        <w:trPr>
          <w:trHeight w:val="395"/>
        </w:trPr>
        <w:tc>
          <w:tcPr>
            <w:tcW w:w="1908" w:type="dxa"/>
          </w:tcPr>
          <w:p w14:paraId="1AD3B7D0" w14:textId="77777777" w:rsidR="002D68EC" w:rsidRDefault="0069493F">
            <w:pPr>
              <w:pStyle w:val="TableParagraph"/>
              <w:ind w:left="107"/>
              <w:rPr>
                <w:sz w:val="24"/>
              </w:rPr>
            </w:pPr>
            <w:r>
              <w:rPr>
                <w:spacing w:val="-2"/>
                <w:sz w:val="24"/>
              </w:rPr>
              <w:t>0402.21.01</w:t>
            </w:r>
          </w:p>
        </w:tc>
        <w:tc>
          <w:tcPr>
            <w:tcW w:w="5977" w:type="dxa"/>
          </w:tcPr>
          <w:p w14:paraId="473F7457" w14:textId="77777777" w:rsidR="002D68EC" w:rsidRDefault="0069493F">
            <w:pPr>
              <w:pStyle w:val="TableParagraph"/>
              <w:ind w:left="110"/>
              <w:rPr>
                <w:sz w:val="24"/>
              </w:rPr>
            </w:pPr>
            <w:r>
              <w:rPr>
                <w:sz w:val="24"/>
              </w:rPr>
              <w:t>Piimapulber</w:t>
            </w:r>
            <w:r>
              <w:rPr>
                <w:spacing w:val="-1"/>
                <w:sz w:val="24"/>
              </w:rPr>
              <w:t xml:space="preserve"> </w:t>
            </w:r>
            <w:r>
              <w:rPr>
                <w:sz w:val="24"/>
              </w:rPr>
              <w:t>või</w:t>
            </w:r>
            <w:r>
              <w:rPr>
                <w:spacing w:val="-1"/>
                <w:sz w:val="24"/>
              </w:rPr>
              <w:t xml:space="preserve"> </w:t>
            </w:r>
            <w:r>
              <w:rPr>
                <w:sz w:val="24"/>
              </w:rPr>
              <w:t>-</w:t>
            </w:r>
            <w:r>
              <w:rPr>
                <w:spacing w:val="-2"/>
                <w:sz w:val="24"/>
              </w:rPr>
              <w:t>tabletid</w:t>
            </w:r>
          </w:p>
        </w:tc>
        <w:tc>
          <w:tcPr>
            <w:tcW w:w="3152" w:type="dxa"/>
          </w:tcPr>
          <w:p w14:paraId="685EF5E9" w14:textId="77777777" w:rsidR="002D68EC" w:rsidRDefault="0069493F">
            <w:pPr>
              <w:pStyle w:val="TableParagraph"/>
              <w:ind w:left="7"/>
              <w:jc w:val="center"/>
              <w:rPr>
                <w:sz w:val="24"/>
              </w:rPr>
            </w:pPr>
            <w:r>
              <w:rPr>
                <w:sz w:val="24"/>
              </w:rPr>
              <w:t xml:space="preserve">50 </w:t>
            </w:r>
            <w:r>
              <w:rPr>
                <w:spacing w:val="-10"/>
                <w:sz w:val="24"/>
              </w:rPr>
              <w:t>%</w:t>
            </w:r>
          </w:p>
        </w:tc>
        <w:tc>
          <w:tcPr>
            <w:tcW w:w="2297" w:type="dxa"/>
          </w:tcPr>
          <w:p w14:paraId="1E0CD05A" w14:textId="77777777" w:rsidR="002D68EC" w:rsidRDefault="0069493F">
            <w:pPr>
              <w:pStyle w:val="TableParagraph"/>
              <w:ind w:left="11"/>
              <w:jc w:val="center"/>
              <w:rPr>
                <w:sz w:val="24"/>
              </w:rPr>
            </w:pPr>
            <w:r>
              <w:rPr>
                <w:spacing w:val="-2"/>
                <w:sz w:val="24"/>
              </w:rPr>
              <w:t>TRQ-</w:t>
            </w:r>
            <w:r>
              <w:rPr>
                <w:spacing w:val="-5"/>
                <w:sz w:val="24"/>
              </w:rPr>
              <w:t>MP</w:t>
            </w:r>
          </w:p>
        </w:tc>
        <w:tc>
          <w:tcPr>
            <w:tcW w:w="1455" w:type="dxa"/>
          </w:tcPr>
          <w:p w14:paraId="6CA1C4F7" w14:textId="77777777" w:rsidR="002D68EC" w:rsidRDefault="002D68EC">
            <w:pPr>
              <w:pStyle w:val="TableParagraph"/>
              <w:spacing w:before="0"/>
              <w:ind w:left="0"/>
            </w:pPr>
          </w:p>
        </w:tc>
      </w:tr>
      <w:tr w:rsidR="002D68EC" w14:paraId="243A45E9" w14:textId="77777777">
        <w:trPr>
          <w:trHeight w:val="395"/>
        </w:trPr>
        <w:tc>
          <w:tcPr>
            <w:tcW w:w="1908" w:type="dxa"/>
          </w:tcPr>
          <w:p w14:paraId="5A236492" w14:textId="77777777" w:rsidR="002D68EC" w:rsidRDefault="0069493F">
            <w:pPr>
              <w:pStyle w:val="TableParagraph"/>
              <w:ind w:left="107"/>
              <w:rPr>
                <w:sz w:val="24"/>
              </w:rPr>
            </w:pPr>
            <w:r>
              <w:rPr>
                <w:spacing w:val="-2"/>
                <w:sz w:val="24"/>
              </w:rPr>
              <w:t>0402.21.99</w:t>
            </w:r>
          </w:p>
        </w:tc>
        <w:tc>
          <w:tcPr>
            <w:tcW w:w="5977" w:type="dxa"/>
          </w:tcPr>
          <w:p w14:paraId="1AD6292E" w14:textId="77777777" w:rsidR="002D68EC" w:rsidRDefault="0069493F">
            <w:pPr>
              <w:pStyle w:val="TableParagraph"/>
              <w:ind w:left="110"/>
              <w:rPr>
                <w:sz w:val="24"/>
              </w:rPr>
            </w:pPr>
            <w:r>
              <w:rPr>
                <w:spacing w:val="-4"/>
                <w:sz w:val="24"/>
              </w:rPr>
              <w:t>Muud</w:t>
            </w:r>
          </w:p>
        </w:tc>
        <w:tc>
          <w:tcPr>
            <w:tcW w:w="3152" w:type="dxa"/>
          </w:tcPr>
          <w:p w14:paraId="24F6920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24C8829" w14:textId="77777777" w:rsidR="002D68EC" w:rsidRDefault="0069493F">
            <w:pPr>
              <w:pStyle w:val="TableParagraph"/>
              <w:ind w:left="11"/>
              <w:jc w:val="center"/>
              <w:rPr>
                <w:sz w:val="24"/>
              </w:rPr>
            </w:pPr>
            <w:r>
              <w:rPr>
                <w:spacing w:val="-2"/>
                <w:sz w:val="24"/>
              </w:rPr>
              <w:t>TRQ-</w:t>
            </w:r>
            <w:r>
              <w:rPr>
                <w:spacing w:val="-5"/>
                <w:sz w:val="24"/>
              </w:rPr>
              <w:t>MP</w:t>
            </w:r>
          </w:p>
        </w:tc>
        <w:tc>
          <w:tcPr>
            <w:tcW w:w="1455" w:type="dxa"/>
          </w:tcPr>
          <w:p w14:paraId="6D10452A" w14:textId="77777777" w:rsidR="002D68EC" w:rsidRDefault="002D68EC">
            <w:pPr>
              <w:pStyle w:val="TableParagraph"/>
              <w:spacing w:before="0"/>
              <w:ind w:left="0"/>
            </w:pPr>
          </w:p>
        </w:tc>
      </w:tr>
      <w:tr w:rsidR="002D68EC" w14:paraId="2E49ABD2" w14:textId="77777777">
        <w:trPr>
          <w:trHeight w:val="674"/>
        </w:trPr>
        <w:tc>
          <w:tcPr>
            <w:tcW w:w="1908" w:type="dxa"/>
          </w:tcPr>
          <w:p w14:paraId="6A98B39D" w14:textId="77777777" w:rsidR="002D68EC" w:rsidRDefault="0069493F">
            <w:pPr>
              <w:pStyle w:val="TableParagraph"/>
              <w:ind w:left="107"/>
              <w:rPr>
                <w:sz w:val="24"/>
              </w:rPr>
            </w:pPr>
            <w:r>
              <w:rPr>
                <w:spacing w:val="-2"/>
                <w:sz w:val="24"/>
              </w:rPr>
              <w:t>0402.29.99</w:t>
            </w:r>
          </w:p>
        </w:tc>
        <w:tc>
          <w:tcPr>
            <w:tcW w:w="5977" w:type="dxa"/>
          </w:tcPr>
          <w:p w14:paraId="7F2F822C" w14:textId="77777777" w:rsidR="002D68EC" w:rsidRDefault="0069493F">
            <w:pPr>
              <w:pStyle w:val="TableParagraph"/>
              <w:ind w:left="110"/>
              <w:rPr>
                <w:sz w:val="24"/>
              </w:rPr>
            </w:pPr>
            <w:r>
              <w:rPr>
                <w:spacing w:val="-4"/>
                <w:sz w:val="24"/>
              </w:rPr>
              <w:t>Muud</w:t>
            </w:r>
          </w:p>
        </w:tc>
        <w:tc>
          <w:tcPr>
            <w:tcW w:w="3152" w:type="dxa"/>
          </w:tcPr>
          <w:p w14:paraId="5CA1C0A7"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4468AB72"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7E861A03" w14:textId="77777777" w:rsidR="002D68EC" w:rsidRDefault="0069493F">
            <w:pPr>
              <w:pStyle w:val="TableParagraph"/>
              <w:ind w:left="11"/>
              <w:jc w:val="center"/>
              <w:rPr>
                <w:sz w:val="24"/>
              </w:rPr>
            </w:pPr>
            <w:r>
              <w:rPr>
                <w:spacing w:val="-2"/>
                <w:sz w:val="24"/>
              </w:rPr>
              <w:t>TRQ-</w:t>
            </w:r>
            <w:r>
              <w:rPr>
                <w:spacing w:val="-5"/>
                <w:sz w:val="24"/>
              </w:rPr>
              <w:t>MP</w:t>
            </w:r>
          </w:p>
        </w:tc>
        <w:tc>
          <w:tcPr>
            <w:tcW w:w="1455" w:type="dxa"/>
          </w:tcPr>
          <w:p w14:paraId="79A0F0FA" w14:textId="77777777" w:rsidR="002D68EC" w:rsidRDefault="002D68EC">
            <w:pPr>
              <w:pStyle w:val="TableParagraph"/>
              <w:spacing w:before="0"/>
              <w:ind w:left="0"/>
            </w:pPr>
          </w:p>
        </w:tc>
      </w:tr>
    </w:tbl>
    <w:p w14:paraId="5B515AA6" w14:textId="77777777" w:rsidR="002D68EC" w:rsidRDefault="002D68EC">
      <w:pPr>
        <w:pStyle w:val="TableParagraph"/>
        <w:sectPr w:rsidR="002D68EC">
          <w:pgSz w:w="16840" w:h="11910" w:orient="landscape"/>
          <w:pgMar w:top="1340" w:right="992" w:bottom="1380" w:left="992" w:header="0" w:footer="1199" w:gutter="0"/>
          <w:cols w:space="708"/>
        </w:sectPr>
      </w:pPr>
    </w:p>
    <w:p w14:paraId="5B0F7775"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38E1B12" w14:textId="77777777">
        <w:trPr>
          <w:trHeight w:val="950"/>
        </w:trPr>
        <w:tc>
          <w:tcPr>
            <w:tcW w:w="1908" w:type="dxa"/>
          </w:tcPr>
          <w:p w14:paraId="7B66A595"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2BEB3C6B"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7A798EF0" w14:textId="77777777" w:rsidR="002D68EC" w:rsidRDefault="002D68EC">
            <w:pPr>
              <w:pStyle w:val="TableParagraph"/>
              <w:spacing w:before="61"/>
              <w:ind w:left="0"/>
              <w:rPr>
                <w:b/>
                <w:sz w:val="24"/>
              </w:rPr>
            </w:pPr>
          </w:p>
          <w:p w14:paraId="246D84A0" w14:textId="77777777" w:rsidR="002D68EC" w:rsidRDefault="0069493F">
            <w:pPr>
              <w:pStyle w:val="TableParagraph"/>
              <w:spacing w:before="0"/>
              <w:ind w:left="14"/>
              <w:jc w:val="center"/>
              <w:rPr>
                <w:sz w:val="24"/>
              </w:rPr>
            </w:pPr>
            <w:r>
              <w:rPr>
                <w:spacing w:val="-2"/>
                <w:sz w:val="24"/>
              </w:rPr>
              <w:t>Kirjeldus</w:t>
            </w:r>
          </w:p>
        </w:tc>
        <w:tc>
          <w:tcPr>
            <w:tcW w:w="3152" w:type="dxa"/>
          </w:tcPr>
          <w:p w14:paraId="1885B649" w14:textId="77777777" w:rsidR="002D68EC" w:rsidRDefault="002D68EC">
            <w:pPr>
              <w:pStyle w:val="TableParagraph"/>
              <w:spacing w:before="61"/>
              <w:ind w:left="0"/>
              <w:rPr>
                <w:b/>
                <w:sz w:val="24"/>
              </w:rPr>
            </w:pPr>
          </w:p>
          <w:p w14:paraId="5CAEBEEC"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36DF4A9D" w14:textId="77777777" w:rsidR="002D68EC" w:rsidRDefault="002D68EC">
            <w:pPr>
              <w:pStyle w:val="TableParagraph"/>
              <w:spacing w:before="61"/>
              <w:ind w:left="0"/>
              <w:rPr>
                <w:b/>
                <w:sz w:val="24"/>
              </w:rPr>
            </w:pPr>
          </w:p>
          <w:p w14:paraId="2F3E2B93"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7F1A6543" w14:textId="77777777" w:rsidR="002D68EC" w:rsidRDefault="002D68EC">
            <w:pPr>
              <w:pStyle w:val="TableParagraph"/>
              <w:spacing w:before="61"/>
              <w:ind w:left="0"/>
              <w:rPr>
                <w:b/>
                <w:sz w:val="24"/>
              </w:rPr>
            </w:pPr>
          </w:p>
          <w:p w14:paraId="32ABCAC1" w14:textId="77777777" w:rsidR="002D68EC" w:rsidRDefault="0069493F">
            <w:pPr>
              <w:pStyle w:val="TableParagraph"/>
              <w:spacing w:before="0"/>
              <w:ind w:left="9" w:right="3"/>
              <w:jc w:val="center"/>
              <w:rPr>
                <w:sz w:val="24"/>
              </w:rPr>
            </w:pPr>
            <w:r>
              <w:rPr>
                <w:spacing w:val="-5"/>
                <w:sz w:val="24"/>
              </w:rPr>
              <w:t>(*)</w:t>
            </w:r>
          </w:p>
        </w:tc>
      </w:tr>
      <w:tr w:rsidR="002D68EC" w14:paraId="084A64B7" w14:textId="77777777">
        <w:trPr>
          <w:trHeight w:val="395"/>
        </w:trPr>
        <w:tc>
          <w:tcPr>
            <w:tcW w:w="1908" w:type="dxa"/>
          </w:tcPr>
          <w:p w14:paraId="7DB1238E" w14:textId="77777777" w:rsidR="002D68EC" w:rsidRDefault="0069493F">
            <w:pPr>
              <w:pStyle w:val="TableParagraph"/>
              <w:ind w:left="107"/>
              <w:rPr>
                <w:sz w:val="24"/>
              </w:rPr>
            </w:pPr>
            <w:r>
              <w:rPr>
                <w:spacing w:val="-2"/>
                <w:sz w:val="24"/>
              </w:rPr>
              <w:t>0402.91.01</w:t>
            </w:r>
          </w:p>
        </w:tc>
        <w:tc>
          <w:tcPr>
            <w:tcW w:w="5977" w:type="dxa"/>
          </w:tcPr>
          <w:p w14:paraId="0FADEA43" w14:textId="77777777" w:rsidR="002D68EC" w:rsidRDefault="0069493F">
            <w:pPr>
              <w:pStyle w:val="TableParagraph"/>
              <w:ind w:left="110"/>
              <w:rPr>
                <w:sz w:val="24"/>
              </w:rPr>
            </w:pPr>
            <w:r>
              <w:rPr>
                <w:sz w:val="24"/>
              </w:rPr>
              <w:t>Kontsentreeritud</w:t>
            </w:r>
            <w:r>
              <w:rPr>
                <w:spacing w:val="-4"/>
                <w:sz w:val="24"/>
              </w:rPr>
              <w:t xml:space="preserve"> piim</w:t>
            </w:r>
          </w:p>
        </w:tc>
        <w:tc>
          <w:tcPr>
            <w:tcW w:w="3152" w:type="dxa"/>
          </w:tcPr>
          <w:p w14:paraId="1E00C091"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DE8454F" w14:textId="77777777" w:rsidR="002D68EC" w:rsidRDefault="0069493F">
            <w:pPr>
              <w:pStyle w:val="TableParagraph"/>
              <w:ind w:left="11"/>
              <w:jc w:val="center"/>
              <w:rPr>
                <w:sz w:val="24"/>
              </w:rPr>
            </w:pPr>
            <w:r>
              <w:rPr>
                <w:spacing w:val="-2"/>
                <w:sz w:val="24"/>
              </w:rPr>
              <w:t>TRQ-</w:t>
            </w:r>
            <w:r>
              <w:rPr>
                <w:spacing w:val="-5"/>
                <w:sz w:val="24"/>
              </w:rPr>
              <w:t>ECM</w:t>
            </w:r>
          </w:p>
        </w:tc>
        <w:tc>
          <w:tcPr>
            <w:tcW w:w="1455" w:type="dxa"/>
          </w:tcPr>
          <w:p w14:paraId="72B797E0" w14:textId="77777777" w:rsidR="002D68EC" w:rsidRDefault="002D68EC">
            <w:pPr>
              <w:pStyle w:val="TableParagraph"/>
              <w:spacing w:before="0"/>
              <w:ind w:left="0"/>
            </w:pPr>
          </w:p>
        </w:tc>
      </w:tr>
      <w:tr w:rsidR="002D68EC" w14:paraId="4FC4022F" w14:textId="77777777">
        <w:trPr>
          <w:trHeight w:val="395"/>
        </w:trPr>
        <w:tc>
          <w:tcPr>
            <w:tcW w:w="1908" w:type="dxa"/>
          </w:tcPr>
          <w:p w14:paraId="2906692B" w14:textId="77777777" w:rsidR="002D68EC" w:rsidRDefault="0069493F">
            <w:pPr>
              <w:pStyle w:val="TableParagraph"/>
              <w:ind w:left="107"/>
              <w:rPr>
                <w:sz w:val="24"/>
              </w:rPr>
            </w:pPr>
            <w:r>
              <w:rPr>
                <w:spacing w:val="-2"/>
                <w:sz w:val="24"/>
              </w:rPr>
              <w:t>0402.91.99</w:t>
            </w:r>
          </w:p>
        </w:tc>
        <w:tc>
          <w:tcPr>
            <w:tcW w:w="5977" w:type="dxa"/>
          </w:tcPr>
          <w:p w14:paraId="75FD624C" w14:textId="77777777" w:rsidR="002D68EC" w:rsidRDefault="0069493F">
            <w:pPr>
              <w:pStyle w:val="TableParagraph"/>
              <w:ind w:left="110"/>
              <w:rPr>
                <w:sz w:val="24"/>
              </w:rPr>
            </w:pPr>
            <w:r>
              <w:rPr>
                <w:spacing w:val="-4"/>
                <w:sz w:val="24"/>
              </w:rPr>
              <w:t>Muud</w:t>
            </w:r>
          </w:p>
        </w:tc>
        <w:tc>
          <w:tcPr>
            <w:tcW w:w="3152" w:type="dxa"/>
          </w:tcPr>
          <w:p w14:paraId="14B0E8FC"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1E6CA43" w14:textId="77777777" w:rsidR="002D68EC" w:rsidRDefault="0069493F">
            <w:pPr>
              <w:pStyle w:val="TableParagraph"/>
              <w:ind w:left="11"/>
              <w:jc w:val="center"/>
              <w:rPr>
                <w:sz w:val="24"/>
              </w:rPr>
            </w:pPr>
            <w:r>
              <w:rPr>
                <w:spacing w:val="-2"/>
                <w:sz w:val="24"/>
              </w:rPr>
              <w:t>TRQ-</w:t>
            </w:r>
            <w:r>
              <w:rPr>
                <w:spacing w:val="-5"/>
                <w:sz w:val="24"/>
              </w:rPr>
              <w:t>ECM</w:t>
            </w:r>
          </w:p>
        </w:tc>
        <w:tc>
          <w:tcPr>
            <w:tcW w:w="1455" w:type="dxa"/>
          </w:tcPr>
          <w:p w14:paraId="6DEA4773" w14:textId="77777777" w:rsidR="002D68EC" w:rsidRDefault="002D68EC">
            <w:pPr>
              <w:pStyle w:val="TableParagraph"/>
              <w:spacing w:before="0"/>
              <w:ind w:left="0"/>
            </w:pPr>
          </w:p>
        </w:tc>
      </w:tr>
      <w:tr w:rsidR="002D68EC" w14:paraId="4AD5BA12" w14:textId="77777777">
        <w:trPr>
          <w:trHeight w:val="672"/>
        </w:trPr>
        <w:tc>
          <w:tcPr>
            <w:tcW w:w="1908" w:type="dxa"/>
          </w:tcPr>
          <w:p w14:paraId="2D94A535" w14:textId="77777777" w:rsidR="002D68EC" w:rsidRDefault="0069493F">
            <w:pPr>
              <w:pStyle w:val="TableParagraph"/>
              <w:ind w:left="107"/>
              <w:rPr>
                <w:sz w:val="24"/>
              </w:rPr>
            </w:pPr>
            <w:r>
              <w:rPr>
                <w:spacing w:val="-2"/>
                <w:sz w:val="24"/>
              </w:rPr>
              <w:t>0402.99.01</w:t>
            </w:r>
          </w:p>
        </w:tc>
        <w:tc>
          <w:tcPr>
            <w:tcW w:w="5977" w:type="dxa"/>
          </w:tcPr>
          <w:p w14:paraId="3A92BDD1" w14:textId="77777777" w:rsidR="002D68EC" w:rsidRDefault="0069493F">
            <w:pPr>
              <w:pStyle w:val="TableParagraph"/>
              <w:ind w:left="110"/>
              <w:rPr>
                <w:sz w:val="24"/>
              </w:rPr>
            </w:pPr>
            <w:r>
              <w:rPr>
                <w:spacing w:val="-2"/>
                <w:sz w:val="24"/>
              </w:rPr>
              <w:t>Kondenspiim</w:t>
            </w:r>
          </w:p>
        </w:tc>
        <w:tc>
          <w:tcPr>
            <w:tcW w:w="3152" w:type="dxa"/>
          </w:tcPr>
          <w:p w14:paraId="2A88D36B" w14:textId="77777777" w:rsidR="002D68EC" w:rsidRDefault="0069493F">
            <w:pPr>
              <w:pStyle w:val="TableParagraph"/>
              <w:ind w:left="564"/>
              <w:rPr>
                <w:sz w:val="24"/>
              </w:rPr>
            </w:pPr>
            <w:r>
              <w:rPr>
                <w:sz w:val="24"/>
              </w:rPr>
              <w:t>15 %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5E237734"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11A0DCBC" w14:textId="77777777" w:rsidR="002D68EC" w:rsidRDefault="0069493F">
            <w:pPr>
              <w:pStyle w:val="TableParagraph"/>
              <w:ind w:left="11"/>
              <w:jc w:val="center"/>
              <w:rPr>
                <w:sz w:val="24"/>
              </w:rPr>
            </w:pPr>
            <w:r>
              <w:rPr>
                <w:spacing w:val="-2"/>
                <w:sz w:val="24"/>
              </w:rPr>
              <w:t>TRQ-</w:t>
            </w:r>
            <w:r>
              <w:rPr>
                <w:spacing w:val="-5"/>
                <w:sz w:val="24"/>
              </w:rPr>
              <w:t>ECM</w:t>
            </w:r>
          </w:p>
        </w:tc>
        <w:tc>
          <w:tcPr>
            <w:tcW w:w="1455" w:type="dxa"/>
          </w:tcPr>
          <w:p w14:paraId="6340DFC7" w14:textId="77777777" w:rsidR="002D68EC" w:rsidRDefault="002D68EC">
            <w:pPr>
              <w:pStyle w:val="TableParagraph"/>
              <w:spacing w:before="0"/>
              <w:ind w:left="0"/>
            </w:pPr>
          </w:p>
        </w:tc>
      </w:tr>
      <w:tr w:rsidR="002D68EC" w14:paraId="4073A7F8" w14:textId="77777777">
        <w:trPr>
          <w:trHeight w:val="671"/>
        </w:trPr>
        <w:tc>
          <w:tcPr>
            <w:tcW w:w="1908" w:type="dxa"/>
          </w:tcPr>
          <w:p w14:paraId="04502A25" w14:textId="77777777" w:rsidR="002D68EC" w:rsidRDefault="0069493F">
            <w:pPr>
              <w:pStyle w:val="TableParagraph"/>
              <w:ind w:left="107"/>
              <w:rPr>
                <w:sz w:val="24"/>
              </w:rPr>
            </w:pPr>
            <w:r>
              <w:rPr>
                <w:spacing w:val="-2"/>
                <w:sz w:val="24"/>
              </w:rPr>
              <w:t>0402.99.99</w:t>
            </w:r>
          </w:p>
        </w:tc>
        <w:tc>
          <w:tcPr>
            <w:tcW w:w="5977" w:type="dxa"/>
          </w:tcPr>
          <w:p w14:paraId="126D8C9C" w14:textId="77777777" w:rsidR="002D68EC" w:rsidRDefault="0069493F">
            <w:pPr>
              <w:pStyle w:val="TableParagraph"/>
              <w:ind w:left="110"/>
              <w:rPr>
                <w:sz w:val="24"/>
              </w:rPr>
            </w:pPr>
            <w:r>
              <w:rPr>
                <w:spacing w:val="-4"/>
                <w:sz w:val="24"/>
              </w:rPr>
              <w:t>Muud</w:t>
            </w:r>
          </w:p>
        </w:tc>
        <w:tc>
          <w:tcPr>
            <w:tcW w:w="3152" w:type="dxa"/>
          </w:tcPr>
          <w:p w14:paraId="0FB7F4DF"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F39CB55"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073A37D3" w14:textId="77777777" w:rsidR="002D68EC" w:rsidRDefault="0069493F">
            <w:pPr>
              <w:pStyle w:val="TableParagraph"/>
              <w:ind w:left="11"/>
              <w:jc w:val="center"/>
              <w:rPr>
                <w:sz w:val="24"/>
              </w:rPr>
            </w:pPr>
            <w:r>
              <w:rPr>
                <w:spacing w:val="-2"/>
                <w:sz w:val="24"/>
              </w:rPr>
              <w:t>TRQ-</w:t>
            </w:r>
            <w:r>
              <w:rPr>
                <w:spacing w:val="-5"/>
                <w:sz w:val="24"/>
              </w:rPr>
              <w:t>ECM</w:t>
            </w:r>
          </w:p>
        </w:tc>
        <w:tc>
          <w:tcPr>
            <w:tcW w:w="1455" w:type="dxa"/>
          </w:tcPr>
          <w:p w14:paraId="5F7C591D" w14:textId="77777777" w:rsidR="002D68EC" w:rsidRDefault="002D68EC">
            <w:pPr>
              <w:pStyle w:val="TableParagraph"/>
              <w:spacing w:before="0"/>
              <w:ind w:left="0"/>
            </w:pPr>
          </w:p>
        </w:tc>
      </w:tr>
      <w:tr w:rsidR="002D68EC" w14:paraId="3C822DB3" w14:textId="77777777">
        <w:trPr>
          <w:trHeight w:val="395"/>
        </w:trPr>
        <w:tc>
          <w:tcPr>
            <w:tcW w:w="1908" w:type="dxa"/>
          </w:tcPr>
          <w:p w14:paraId="2FFFA74B" w14:textId="77777777" w:rsidR="002D68EC" w:rsidRDefault="0069493F">
            <w:pPr>
              <w:pStyle w:val="TableParagraph"/>
              <w:ind w:left="107"/>
              <w:rPr>
                <w:sz w:val="24"/>
              </w:rPr>
            </w:pPr>
            <w:r>
              <w:rPr>
                <w:spacing w:val="-2"/>
                <w:sz w:val="24"/>
              </w:rPr>
              <w:t>0403.10.01</w:t>
            </w:r>
          </w:p>
        </w:tc>
        <w:tc>
          <w:tcPr>
            <w:tcW w:w="5977" w:type="dxa"/>
          </w:tcPr>
          <w:p w14:paraId="7DC1A5AF" w14:textId="77777777" w:rsidR="002D68EC" w:rsidRDefault="0069493F">
            <w:pPr>
              <w:pStyle w:val="TableParagraph"/>
              <w:ind w:left="110"/>
              <w:rPr>
                <w:sz w:val="24"/>
              </w:rPr>
            </w:pPr>
            <w:r>
              <w:rPr>
                <w:spacing w:val="-2"/>
                <w:sz w:val="24"/>
              </w:rPr>
              <w:t>Jogurt</w:t>
            </w:r>
          </w:p>
        </w:tc>
        <w:tc>
          <w:tcPr>
            <w:tcW w:w="3152" w:type="dxa"/>
          </w:tcPr>
          <w:p w14:paraId="08FE28A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96B69AA" w14:textId="77777777" w:rsidR="002D68EC" w:rsidRDefault="0069493F">
            <w:pPr>
              <w:pStyle w:val="TableParagraph"/>
              <w:ind w:left="12"/>
              <w:jc w:val="center"/>
              <w:rPr>
                <w:sz w:val="24"/>
              </w:rPr>
            </w:pPr>
            <w:r>
              <w:rPr>
                <w:spacing w:val="-10"/>
                <w:sz w:val="24"/>
              </w:rPr>
              <w:t>7</w:t>
            </w:r>
          </w:p>
        </w:tc>
        <w:tc>
          <w:tcPr>
            <w:tcW w:w="1455" w:type="dxa"/>
          </w:tcPr>
          <w:p w14:paraId="48C1590D" w14:textId="77777777" w:rsidR="002D68EC" w:rsidRDefault="002D68EC">
            <w:pPr>
              <w:pStyle w:val="TableParagraph"/>
              <w:spacing w:before="0"/>
              <w:ind w:left="0"/>
            </w:pPr>
          </w:p>
        </w:tc>
      </w:tr>
      <w:tr w:rsidR="002D68EC" w14:paraId="62BEE854" w14:textId="77777777">
        <w:trPr>
          <w:trHeight w:val="397"/>
        </w:trPr>
        <w:tc>
          <w:tcPr>
            <w:tcW w:w="1908" w:type="dxa"/>
          </w:tcPr>
          <w:p w14:paraId="69200E08" w14:textId="77777777" w:rsidR="002D68EC" w:rsidRDefault="0069493F">
            <w:pPr>
              <w:pStyle w:val="TableParagraph"/>
              <w:spacing w:before="61"/>
              <w:ind w:left="107"/>
              <w:rPr>
                <w:sz w:val="24"/>
              </w:rPr>
            </w:pPr>
            <w:r>
              <w:rPr>
                <w:spacing w:val="-2"/>
                <w:sz w:val="24"/>
              </w:rPr>
              <w:t>0403.90.99</w:t>
            </w:r>
          </w:p>
        </w:tc>
        <w:tc>
          <w:tcPr>
            <w:tcW w:w="5977" w:type="dxa"/>
          </w:tcPr>
          <w:p w14:paraId="0DC7393A" w14:textId="77777777" w:rsidR="002D68EC" w:rsidRDefault="0069493F">
            <w:pPr>
              <w:pStyle w:val="TableParagraph"/>
              <w:spacing w:before="61"/>
              <w:ind w:left="110"/>
              <w:rPr>
                <w:sz w:val="24"/>
              </w:rPr>
            </w:pPr>
            <w:r>
              <w:rPr>
                <w:spacing w:val="-4"/>
                <w:sz w:val="24"/>
              </w:rPr>
              <w:t>Muud</w:t>
            </w:r>
          </w:p>
        </w:tc>
        <w:tc>
          <w:tcPr>
            <w:tcW w:w="3152" w:type="dxa"/>
          </w:tcPr>
          <w:p w14:paraId="2EEB2443"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0DDAEF0A" w14:textId="77777777" w:rsidR="002D68EC" w:rsidRDefault="0069493F">
            <w:pPr>
              <w:pStyle w:val="TableParagraph"/>
              <w:spacing w:before="61"/>
              <w:ind w:left="12"/>
              <w:jc w:val="center"/>
              <w:rPr>
                <w:sz w:val="24"/>
              </w:rPr>
            </w:pPr>
            <w:r>
              <w:rPr>
                <w:spacing w:val="-10"/>
                <w:sz w:val="24"/>
              </w:rPr>
              <w:t>7</w:t>
            </w:r>
          </w:p>
        </w:tc>
        <w:tc>
          <w:tcPr>
            <w:tcW w:w="1455" w:type="dxa"/>
          </w:tcPr>
          <w:p w14:paraId="23111E2A" w14:textId="77777777" w:rsidR="002D68EC" w:rsidRDefault="002D68EC">
            <w:pPr>
              <w:pStyle w:val="TableParagraph"/>
              <w:spacing w:before="0"/>
              <w:ind w:left="0"/>
            </w:pPr>
          </w:p>
        </w:tc>
      </w:tr>
      <w:tr w:rsidR="002D68EC" w14:paraId="23E02605" w14:textId="77777777">
        <w:trPr>
          <w:trHeight w:val="396"/>
        </w:trPr>
        <w:tc>
          <w:tcPr>
            <w:tcW w:w="1908" w:type="dxa"/>
          </w:tcPr>
          <w:p w14:paraId="50E3CBC3" w14:textId="77777777" w:rsidR="002D68EC" w:rsidRDefault="0069493F">
            <w:pPr>
              <w:pStyle w:val="TableParagraph"/>
              <w:ind w:left="107"/>
              <w:rPr>
                <w:sz w:val="24"/>
              </w:rPr>
            </w:pPr>
            <w:r>
              <w:rPr>
                <w:spacing w:val="-2"/>
                <w:sz w:val="24"/>
              </w:rPr>
              <w:t>0404.10.01</w:t>
            </w:r>
          </w:p>
        </w:tc>
        <w:tc>
          <w:tcPr>
            <w:tcW w:w="5977" w:type="dxa"/>
          </w:tcPr>
          <w:p w14:paraId="4E0CCB3C" w14:textId="77777777" w:rsidR="002D68EC" w:rsidRDefault="0069493F">
            <w:pPr>
              <w:pStyle w:val="TableParagraph"/>
              <w:ind w:left="110"/>
              <w:rPr>
                <w:sz w:val="24"/>
              </w:rPr>
            </w:pPr>
            <w:r>
              <w:rPr>
                <w:sz w:val="24"/>
              </w:rPr>
              <w:t>Vadakupulber</w:t>
            </w:r>
            <w:r>
              <w:rPr>
                <w:spacing w:val="-4"/>
                <w:sz w:val="24"/>
              </w:rPr>
              <w:t xml:space="preserve"> </w:t>
            </w:r>
            <w:r>
              <w:rPr>
                <w:sz w:val="24"/>
              </w:rPr>
              <w:t>proteiinisisaldusega</w:t>
            </w:r>
            <w:r>
              <w:rPr>
                <w:spacing w:val="-4"/>
                <w:sz w:val="24"/>
              </w:rPr>
              <w:t xml:space="preserve"> </w:t>
            </w:r>
            <w:r>
              <w:rPr>
                <w:sz w:val="24"/>
              </w:rPr>
              <w:t>alla</w:t>
            </w:r>
            <w:r>
              <w:rPr>
                <w:spacing w:val="-3"/>
                <w:sz w:val="24"/>
              </w:rPr>
              <w:t xml:space="preserve"> </w:t>
            </w:r>
            <w:r>
              <w:rPr>
                <w:sz w:val="24"/>
              </w:rPr>
              <w:t>12,5</w:t>
            </w:r>
            <w:r>
              <w:rPr>
                <w:spacing w:val="1"/>
                <w:sz w:val="24"/>
              </w:rPr>
              <w:t xml:space="preserve"> </w:t>
            </w:r>
            <w:r>
              <w:rPr>
                <w:spacing w:val="-10"/>
                <w:sz w:val="24"/>
              </w:rPr>
              <w:t>%</w:t>
            </w:r>
          </w:p>
        </w:tc>
        <w:tc>
          <w:tcPr>
            <w:tcW w:w="3152" w:type="dxa"/>
          </w:tcPr>
          <w:p w14:paraId="5BDD9D0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FDD11E4" w14:textId="77777777" w:rsidR="002D68EC" w:rsidRDefault="0069493F">
            <w:pPr>
              <w:pStyle w:val="TableParagraph"/>
              <w:ind w:left="9"/>
              <w:jc w:val="center"/>
              <w:rPr>
                <w:sz w:val="24"/>
              </w:rPr>
            </w:pPr>
            <w:r>
              <w:rPr>
                <w:spacing w:val="-2"/>
                <w:sz w:val="24"/>
              </w:rPr>
              <w:t>TRQ-</w:t>
            </w:r>
            <w:r>
              <w:rPr>
                <w:spacing w:val="-5"/>
                <w:sz w:val="24"/>
              </w:rPr>
              <w:t>WY</w:t>
            </w:r>
          </w:p>
        </w:tc>
        <w:tc>
          <w:tcPr>
            <w:tcW w:w="1455" w:type="dxa"/>
          </w:tcPr>
          <w:p w14:paraId="3F045290" w14:textId="77777777" w:rsidR="002D68EC" w:rsidRDefault="002D68EC">
            <w:pPr>
              <w:pStyle w:val="TableParagraph"/>
              <w:spacing w:before="0"/>
              <w:ind w:left="0"/>
            </w:pPr>
          </w:p>
        </w:tc>
      </w:tr>
      <w:tr w:rsidR="002D68EC" w14:paraId="60EFFA9E" w14:textId="77777777">
        <w:trPr>
          <w:trHeight w:val="671"/>
        </w:trPr>
        <w:tc>
          <w:tcPr>
            <w:tcW w:w="1908" w:type="dxa"/>
          </w:tcPr>
          <w:p w14:paraId="691F6122" w14:textId="77777777" w:rsidR="002D68EC" w:rsidRDefault="0069493F">
            <w:pPr>
              <w:pStyle w:val="TableParagraph"/>
              <w:ind w:left="107"/>
              <w:rPr>
                <w:sz w:val="24"/>
              </w:rPr>
            </w:pPr>
            <w:r>
              <w:rPr>
                <w:spacing w:val="-2"/>
                <w:sz w:val="24"/>
              </w:rPr>
              <w:t>0404.10.99</w:t>
            </w:r>
          </w:p>
        </w:tc>
        <w:tc>
          <w:tcPr>
            <w:tcW w:w="5977" w:type="dxa"/>
          </w:tcPr>
          <w:p w14:paraId="73DE54F4" w14:textId="77777777" w:rsidR="002D68EC" w:rsidRDefault="0069493F">
            <w:pPr>
              <w:pStyle w:val="TableParagraph"/>
              <w:ind w:left="110"/>
              <w:rPr>
                <w:sz w:val="24"/>
              </w:rPr>
            </w:pPr>
            <w:r>
              <w:rPr>
                <w:spacing w:val="-4"/>
                <w:sz w:val="24"/>
              </w:rPr>
              <w:t>Muud</w:t>
            </w:r>
          </w:p>
        </w:tc>
        <w:tc>
          <w:tcPr>
            <w:tcW w:w="3152" w:type="dxa"/>
          </w:tcPr>
          <w:p w14:paraId="336DFB4B"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D4E4065"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E09157E" w14:textId="77777777" w:rsidR="002D68EC" w:rsidRDefault="0069493F">
            <w:pPr>
              <w:pStyle w:val="TableParagraph"/>
              <w:ind w:left="9"/>
              <w:jc w:val="center"/>
              <w:rPr>
                <w:sz w:val="24"/>
              </w:rPr>
            </w:pPr>
            <w:r>
              <w:rPr>
                <w:spacing w:val="-2"/>
                <w:sz w:val="24"/>
              </w:rPr>
              <w:t>TRQ-</w:t>
            </w:r>
            <w:r>
              <w:rPr>
                <w:spacing w:val="-5"/>
                <w:sz w:val="24"/>
              </w:rPr>
              <w:t>WY</w:t>
            </w:r>
          </w:p>
        </w:tc>
        <w:tc>
          <w:tcPr>
            <w:tcW w:w="1455" w:type="dxa"/>
          </w:tcPr>
          <w:p w14:paraId="1D8A6276" w14:textId="77777777" w:rsidR="002D68EC" w:rsidRDefault="002D68EC">
            <w:pPr>
              <w:pStyle w:val="TableParagraph"/>
              <w:spacing w:before="0"/>
              <w:ind w:left="0"/>
            </w:pPr>
          </w:p>
        </w:tc>
      </w:tr>
      <w:tr w:rsidR="002D68EC" w14:paraId="51BD89B1" w14:textId="77777777">
        <w:trPr>
          <w:trHeight w:val="395"/>
        </w:trPr>
        <w:tc>
          <w:tcPr>
            <w:tcW w:w="1908" w:type="dxa"/>
          </w:tcPr>
          <w:p w14:paraId="716E709D" w14:textId="77777777" w:rsidR="002D68EC" w:rsidRDefault="0069493F">
            <w:pPr>
              <w:pStyle w:val="TableParagraph"/>
              <w:ind w:left="107"/>
              <w:rPr>
                <w:sz w:val="24"/>
              </w:rPr>
            </w:pPr>
            <w:r>
              <w:rPr>
                <w:spacing w:val="-2"/>
                <w:sz w:val="24"/>
              </w:rPr>
              <w:t>0404.90.99</w:t>
            </w:r>
          </w:p>
        </w:tc>
        <w:tc>
          <w:tcPr>
            <w:tcW w:w="5977" w:type="dxa"/>
          </w:tcPr>
          <w:p w14:paraId="34E3227C" w14:textId="77777777" w:rsidR="002D68EC" w:rsidRDefault="0069493F">
            <w:pPr>
              <w:pStyle w:val="TableParagraph"/>
              <w:ind w:left="110"/>
              <w:rPr>
                <w:sz w:val="24"/>
              </w:rPr>
            </w:pPr>
            <w:r>
              <w:rPr>
                <w:spacing w:val="-4"/>
                <w:sz w:val="24"/>
              </w:rPr>
              <w:t>Muud</w:t>
            </w:r>
          </w:p>
        </w:tc>
        <w:tc>
          <w:tcPr>
            <w:tcW w:w="3152" w:type="dxa"/>
          </w:tcPr>
          <w:p w14:paraId="08AEB4C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15B20CC" w14:textId="77777777" w:rsidR="002D68EC" w:rsidRDefault="0069493F">
            <w:pPr>
              <w:pStyle w:val="TableParagraph"/>
              <w:ind w:left="9"/>
              <w:jc w:val="center"/>
              <w:rPr>
                <w:sz w:val="24"/>
              </w:rPr>
            </w:pPr>
            <w:r>
              <w:rPr>
                <w:spacing w:val="-2"/>
                <w:sz w:val="24"/>
              </w:rPr>
              <w:t>TRQ-</w:t>
            </w:r>
            <w:r>
              <w:rPr>
                <w:spacing w:val="-5"/>
                <w:sz w:val="24"/>
              </w:rPr>
              <w:t>WY</w:t>
            </w:r>
          </w:p>
        </w:tc>
        <w:tc>
          <w:tcPr>
            <w:tcW w:w="1455" w:type="dxa"/>
          </w:tcPr>
          <w:p w14:paraId="10060369" w14:textId="77777777" w:rsidR="002D68EC" w:rsidRDefault="002D68EC">
            <w:pPr>
              <w:pStyle w:val="TableParagraph"/>
              <w:spacing w:before="0"/>
              <w:ind w:left="0"/>
            </w:pPr>
          </w:p>
        </w:tc>
      </w:tr>
    </w:tbl>
    <w:p w14:paraId="6F582E21" w14:textId="77777777" w:rsidR="002D68EC" w:rsidRDefault="002D68EC">
      <w:pPr>
        <w:pStyle w:val="TableParagraph"/>
        <w:sectPr w:rsidR="002D68EC">
          <w:pgSz w:w="16840" w:h="11910" w:orient="landscape"/>
          <w:pgMar w:top="1340" w:right="992" w:bottom="1380" w:left="992" w:header="0" w:footer="1199" w:gutter="0"/>
          <w:cols w:space="708"/>
        </w:sectPr>
      </w:pPr>
    </w:p>
    <w:p w14:paraId="24EE983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54CA4A76" w14:textId="77777777">
        <w:trPr>
          <w:trHeight w:val="950"/>
        </w:trPr>
        <w:tc>
          <w:tcPr>
            <w:tcW w:w="1908" w:type="dxa"/>
          </w:tcPr>
          <w:p w14:paraId="7052ED2B"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38616D61"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0CADE54D" w14:textId="77777777" w:rsidR="002D68EC" w:rsidRDefault="002D68EC">
            <w:pPr>
              <w:pStyle w:val="TableParagraph"/>
              <w:spacing w:before="61"/>
              <w:ind w:left="0"/>
              <w:rPr>
                <w:b/>
                <w:sz w:val="24"/>
              </w:rPr>
            </w:pPr>
          </w:p>
          <w:p w14:paraId="06428442" w14:textId="77777777" w:rsidR="002D68EC" w:rsidRDefault="0069493F">
            <w:pPr>
              <w:pStyle w:val="TableParagraph"/>
              <w:spacing w:before="0"/>
              <w:ind w:left="14"/>
              <w:jc w:val="center"/>
              <w:rPr>
                <w:sz w:val="24"/>
              </w:rPr>
            </w:pPr>
            <w:r>
              <w:rPr>
                <w:spacing w:val="-2"/>
                <w:sz w:val="24"/>
              </w:rPr>
              <w:t>Kirjeldus</w:t>
            </w:r>
          </w:p>
        </w:tc>
        <w:tc>
          <w:tcPr>
            <w:tcW w:w="3152" w:type="dxa"/>
          </w:tcPr>
          <w:p w14:paraId="40D87DD1" w14:textId="77777777" w:rsidR="002D68EC" w:rsidRDefault="002D68EC">
            <w:pPr>
              <w:pStyle w:val="TableParagraph"/>
              <w:spacing w:before="61"/>
              <w:ind w:left="0"/>
              <w:rPr>
                <w:b/>
                <w:sz w:val="24"/>
              </w:rPr>
            </w:pPr>
          </w:p>
          <w:p w14:paraId="4C5F8A5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084B66DB" w14:textId="77777777" w:rsidR="002D68EC" w:rsidRDefault="002D68EC">
            <w:pPr>
              <w:pStyle w:val="TableParagraph"/>
              <w:spacing w:before="61"/>
              <w:ind w:left="0"/>
              <w:rPr>
                <w:b/>
                <w:sz w:val="24"/>
              </w:rPr>
            </w:pPr>
          </w:p>
          <w:p w14:paraId="4FB58FF6"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0360B73F" w14:textId="77777777" w:rsidR="002D68EC" w:rsidRDefault="002D68EC">
            <w:pPr>
              <w:pStyle w:val="TableParagraph"/>
              <w:spacing w:before="61"/>
              <w:ind w:left="0"/>
              <w:rPr>
                <w:b/>
                <w:sz w:val="24"/>
              </w:rPr>
            </w:pPr>
          </w:p>
          <w:p w14:paraId="3062AE6D" w14:textId="77777777" w:rsidR="002D68EC" w:rsidRDefault="0069493F">
            <w:pPr>
              <w:pStyle w:val="TableParagraph"/>
              <w:spacing w:before="0"/>
              <w:ind w:left="9" w:right="3"/>
              <w:jc w:val="center"/>
              <w:rPr>
                <w:sz w:val="24"/>
              </w:rPr>
            </w:pPr>
            <w:r>
              <w:rPr>
                <w:spacing w:val="-5"/>
                <w:sz w:val="24"/>
              </w:rPr>
              <w:t>(*)</w:t>
            </w:r>
          </w:p>
        </w:tc>
      </w:tr>
      <w:tr w:rsidR="002D68EC" w14:paraId="475008C8" w14:textId="77777777">
        <w:trPr>
          <w:trHeight w:val="395"/>
        </w:trPr>
        <w:tc>
          <w:tcPr>
            <w:tcW w:w="1908" w:type="dxa"/>
          </w:tcPr>
          <w:p w14:paraId="6F9779EA" w14:textId="77777777" w:rsidR="002D68EC" w:rsidRDefault="0069493F">
            <w:pPr>
              <w:pStyle w:val="TableParagraph"/>
              <w:ind w:left="107"/>
              <w:rPr>
                <w:sz w:val="24"/>
              </w:rPr>
            </w:pPr>
            <w:r>
              <w:rPr>
                <w:spacing w:val="-2"/>
                <w:sz w:val="24"/>
              </w:rPr>
              <w:t>0405.10.01</w:t>
            </w:r>
          </w:p>
        </w:tc>
        <w:tc>
          <w:tcPr>
            <w:tcW w:w="5977" w:type="dxa"/>
          </w:tcPr>
          <w:p w14:paraId="212CF92D" w14:textId="77777777" w:rsidR="002D68EC" w:rsidRDefault="0069493F">
            <w:pPr>
              <w:pStyle w:val="TableParagraph"/>
              <w:ind w:left="110"/>
              <w:rPr>
                <w:sz w:val="24"/>
              </w:rPr>
            </w:pPr>
            <w:r>
              <w:rPr>
                <w:sz w:val="24"/>
              </w:rPr>
              <w:t xml:space="preserve">Või massiga kuni 1 kg koos </w:t>
            </w:r>
            <w:r>
              <w:rPr>
                <w:spacing w:val="-2"/>
                <w:sz w:val="24"/>
              </w:rPr>
              <w:t>kontaktpakendiga</w:t>
            </w:r>
          </w:p>
        </w:tc>
        <w:tc>
          <w:tcPr>
            <w:tcW w:w="3152" w:type="dxa"/>
          </w:tcPr>
          <w:p w14:paraId="555FEDDE"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C35322B" w14:textId="77777777" w:rsidR="002D68EC" w:rsidRDefault="0069493F">
            <w:pPr>
              <w:pStyle w:val="TableParagraph"/>
              <w:ind w:left="15"/>
              <w:jc w:val="center"/>
              <w:rPr>
                <w:sz w:val="24"/>
              </w:rPr>
            </w:pPr>
            <w:r>
              <w:rPr>
                <w:spacing w:val="-2"/>
                <w:sz w:val="24"/>
              </w:rPr>
              <w:t>TRQ-</w:t>
            </w:r>
            <w:r>
              <w:rPr>
                <w:spacing w:val="-5"/>
                <w:sz w:val="24"/>
              </w:rPr>
              <w:t>BT</w:t>
            </w:r>
          </w:p>
        </w:tc>
        <w:tc>
          <w:tcPr>
            <w:tcW w:w="1455" w:type="dxa"/>
          </w:tcPr>
          <w:p w14:paraId="7FD27143" w14:textId="77777777" w:rsidR="002D68EC" w:rsidRDefault="002D68EC">
            <w:pPr>
              <w:pStyle w:val="TableParagraph"/>
              <w:spacing w:before="0"/>
              <w:ind w:left="0"/>
            </w:pPr>
          </w:p>
        </w:tc>
      </w:tr>
      <w:tr w:rsidR="002D68EC" w14:paraId="0ED1EC35" w14:textId="77777777">
        <w:trPr>
          <w:trHeight w:val="395"/>
        </w:trPr>
        <w:tc>
          <w:tcPr>
            <w:tcW w:w="1908" w:type="dxa"/>
          </w:tcPr>
          <w:p w14:paraId="646DBACB" w14:textId="77777777" w:rsidR="002D68EC" w:rsidRDefault="0069493F">
            <w:pPr>
              <w:pStyle w:val="TableParagraph"/>
              <w:ind w:left="107"/>
              <w:rPr>
                <w:sz w:val="24"/>
              </w:rPr>
            </w:pPr>
            <w:r>
              <w:rPr>
                <w:spacing w:val="-2"/>
                <w:sz w:val="24"/>
              </w:rPr>
              <w:t>0405.10.99</w:t>
            </w:r>
          </w:p>
        </w:tc>
        <w:tc>
          <w:tcPr>
            <w:tcW w:w="5977" w:type="dxa"/>
          </w:tcPr>
          <w:p w14:paraId="60A3EB4A" w14:textId="77777777" w:rsidR="002D68EC" w:rsidRDefault="0069493F">
            <w:pPr>
              <w:pStyle w:val="TableParagraph"/>
              <w:ind w:left="110"/>
              <w:rPr>
                <w:sz w:val="24"/>
              </w:rPr>
            </w:pPr>
            <w:r>
              <w:rPr>
                <w:spacing w:val="-4"/>
                <w:sz w:val="24"/>
              </w:rPr>
              <w:t>Muud</w:t>
            </w:r>
          </w:p>
        </w:tc>
        <w:tc>
          <w:tcPr>
            <w:tcW w:w="3152" w:type="dxa"/>
          </w:tcPr>
          <w:p w14:paraId="0B86652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DE358E4" w14:textId="77777777" w:rsidR="002D68EC" w:rsidRDefault="0069493F">
            <w:pPr>
              <w:pStyle w:val="TableParagraph"/>
              <w:ind w:left="15"/>
              <w:jc w:val="center"/>
              <w:rPr>
                <w:sz w:val="24"/>
              </w:rPr>
            </w:pPr>
            <w:r>
              <w:rPr>
                <w:spacing w:val="-2"/>
                <w:sz w:val="24"/>
              </w:rPr>
              <w:t>TRQ-</w:t>
            </w:r>
            <w:r>
              <w:rPr>
                <w:spacing w:val="-5"/>
                <w:sz w:val="24"/>
              </w:rPr>
              <w:t>BT</w:t>
            </w:r>
          </w:p>
        </w:tc>
        <w:tc>
          <w:tcPr>
            <w:tcW w:w="1455" w:type="dxa"/>
          </w:tcPr>
          <w:p w14:paraId="55D606DB" w14:textId="77777777" w:rsidR="002D68EC" w:rsidRDefault="002D68EC">
            <w:pPr>
              <w:pStyle w:val="TableParagraph"/>
              <w:spacing w:before="0"/>
              <w:ind w:left="0"/>
            </w:pPr>
          </w:p>
        </w:tc>
      </w:tr>
      <w:tr w:rsidR="002D68EC" w14:paraId="749C0878" w14:textId="77777777">
        <w:trPr>
          <w:trHeight w:val="672"/>
        </w:trPr>
        <w:tc>
          <w:tcPr>
            <w:tcW w:w="1908" w:type="dxa"/>
          </w:tcPr>
          <w:p w14:paraId="265F6F45" w14:textId="77777777" w:rsidR="002D68EC" w:rsidRDefault="0069493F">
            <w:pPr>
              <w:pStyle w:val="TableParagraph"/>
              <w:ind w:left="107"/>
              <w:rPr>
                <w:sz w:val="24"/>
              </w:rPr>
            </w:pPr>
            <w:r>
              <w:rPr>
                <w:spacing w:val="-2"/>
                <w:sz w:val="24"/>
              </w:rPr>
              <w:t>0405.20.01</w:t>
            </w:r>
          </w:p>
        </w:tc>
        <w:tc>
          <w:tcPr>
            <w:tcW w:w="5977" w:type="dxa"/>
          </w:tcPr>
          <w:p w14:paraId="363C5E84" w14:textId="77777777" w:rsidR="002D68EC" w:rsidRDefault="0069493F">
            <w:pPr>
              <w:pStyle w:val="TableParagraph"/>
              <w:ind w:left="110"/>
              <w:rPr>
                <w:sz w:val="24"/>
              </w:rPr>
            </w:pPr>
            <w:r>
              <w:rPr>
                <w:spacing w:val="-2"/>
                <w:sz w:val="24"/>
              </w:rPr>
              <w:t>Piimarasvavõided</w:t>
            </w:r>
          </w:p>
        </w:tc>
        <w:tc>
          <w:tcPr>
            <w:tcW w:w="3152" w:type="dxa"/>
          </w:tcPr>
          <w:p w14:paraId="4502CD7D"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791FE98"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6E0B9F3" w14:textId="77777777" w:rsidR="002D68EC" w:rsidRDefault="0069493F">
            <w:pPr>
              <w:pStyle w:val="TableParagraph"/>
              <w:ind w:left="15"/>
              <w:jc w:val="center"/>
              <w:rPr>
                <w:sz w:val="24"/>
              </w:rPr>
            </w:pPr>
            <w:r>
              <w:rPr>
                <w:spacing w:val="-2"/>
                <w:sz w:val="24"/>
              </w:rPr>
              <w:t>TRQ-</w:t>
            </w:r>
            <w:r>
              <w:rPr>
                <w:spacing w:val="-5"/>
                <w:sz w:val="24"/>
              </w:rPr>
              <w:t>BT</w:t>
            </w:r>
          </w:p>
        </w:tc>
        <w:tc>
          <w:tcPr>
            <w:tcW w:w="1455" w:type="dxa"/>
          </w:tcPr>
          <w:p w14:paraId="064A89FB" w14:textId="77777777" w:rsidR="002D68EC" w:rsidRDefault="002D68EC">
            <w:pPr>
              <w:pStyle w:val="TableParagraph"/>
              <w:spacing w:before="0"/>
              <w:ind w:left="0"/>
            </w:pPr>
          </w:p>
        </w:tc>
      </w:tr>
      <w:tr w:rsidR="002D68EC" w14:paraId="3C75094E" w14:textId="77777777">
        <w:trPr>
          <w:trHeight w:val="395"/>
        </w:trPr>
        <w:tc>
          <w:tcPr>
            <w:tcW w:w="1908" w:type="dxa"/>
          </w:tcPr>
          <w:p w14:paraId="20FDDCD4" w14:textId="77777777" w:rsidR="002D68EC" w:rsidRDefault="0069493F">
            <w:pPr>
              <w:pStyle w:val="TableParagraph"/>
              <w:ind w:left="107"/>
              <w:rPr>
                <w:sz w:val="24"/>
              </w:rPr>
            </w:pPr>
            <w:r>
              <w:rPr>
                <w:spacing w:val="-2"/>
                <w:sz w:val="24"/>
              </w:rPr>
              <w:t>0405.90.99</w:t>
            </w:r>
          </w:p>
        </w:tc>
        <w:tc>
          <w:tcPr>
            <w:tcW w:w="5977" w:type="dxa"/>
          </w:tcPr>
          <w:p w14:paraId="460D86F5" w14:textId="77777777" w:rsidR="002D68EC" w:rsidRDefault="0069493F">
            <w:pPr>
              <w:pStyle w:val="TableParagraph"/>
              <w:ind w:left="110"/>
              <w:rPr>
                <w:sz w:val="24"/>
              </w:rPr>
            </w:pPr>
            <w:r>
              <w:rPr>
                <w:spacing w:val="-4"/>
                <w:sz w:val="24"/>
              </w:rPr>
              <w:t>Muud</w:t>
            </w:r>
          </w:p>
        </w:tc>
        <w:tc>
          <w:tcPr>
            <w:tcW w:w="3152" w:type="dxa"/>
          </w:tcPr>
          <w:p w14:paraId="0FFF4BF5"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011BF82" w14:textId="77777777" w:rsidR="002D68EC" w:rsidRDefault="0069493F">
            <w:pPr>
              <w:pStyle w:val="TableParagraph"/>
              <w:ind w:left="15"/>
              <w:jc w:val="center"/>
              <w:rPr>
                <w:sz w:val="24"/>
              </w:rPr>
            </w:pPr>
            <w:r>
              <w:rPr>
                <w:spacing w:val="-2"/>
                <w:sz w:val="24"/>
              </w:rPr>
              <w:t>TRQ-</w:t>
            </w:r>
            <w:r>
              <w:rPr>
                <w:spacing w:val="-5"/>
                <w:sz w:val="24"/>
              </w:rPr>
              <w:t>BT</w:t>
            </w:r>
          </w:p>
        </w:tc>
        <w:tc>
          <w:tcPr>
            <w:tcW w:w="1455" w:type="dxa"/>
          </w:tcPr>
          <w:p w14:paraId="53ECBF55" w14:textId="77777777" w:rsidR="002D68EC" w:rsidRDefault="002D68EC">
            <w:pPr>
              <w:pStyle w:val="TableParagraph"/>
              <w:spacing w:before="0"/>
              <w:ind w:left="0"/>
            </w:pPr>
          </w:p>
        </w:tc>
      </w:tr>
      <w:tr w:rsidR="002D68EC" w14:paraId="7EE55B8A" w14:textId="77777777">
        <w:trPr>
          <w:trHeight w:val="671"/>
        </w:trPr>
        <w:tc>
          <w:tcPr>
            <w:tcW w:w="1908" w:type="dxa"/>
          </w:tcPr>
          <w:p w14:paraId="70F2BE9D" w14:textId="77777777" w:rsidR="002D68EC" w:rsidRDefault="0069493F">
            <w:pPr>
              <w:pStyle w:val="TableParagraph"/>
              <w:ind w:left="107"/>
              <w:rPr>
                <w:sz w:val="24"/>
              </w:rPr>
            </w:pPr>
            <w:r>
              <w:rPr>
                <w:spacing w:val="-2"/>
                <w:sz w:val="24"/>
              </w:rPr>
              <w:t>0406.10.01</w:t>
            </w:r>
          </w:p>
        </w:tc>
        <w:tc>
          <w:tcPr>
            <w:tcW w:w="5977" w:type="dxa"/>
          </w:tcPr>
          <w:p w14:paraId="2B877F9A" w14:textId="77777777" w:rsidR="002D68EC" w:rsidRDefault="0069493F">
            <w:pPr>
              <w:pStyle w:val="TableParagraph"/>
              <w:ind w:left="110"/>
              <w:rPr>
                <w:sz w:val="24"/>
              </w:rPr>
            </w:pPr>
            <w:r>
              <w:rPr>
                <w:sz w:val="24"/>
              </w:rPr>
              <w:t>Toorjuust</w:t>
            </w:r>
            <w:r>
              <w:rPr>
                <w:spacing w:val="-7"/>
                <w:sz w:val="24"/>
              </w:rPr>
              <w:t xml:space="preserve"> </w:t>
            </w:r>
            <w:r>
              <w:rPr>
                <w:sz w:val="24"/>
              </w:rPr>
              <w:t>(valmimata</w:t>
            </w:r>
            <w:r>
              <w:rPr>
                <w:spacing w:val="-7"/>
                <w:sz w:val="24"/>
              </w:rPr>
              <w:t xml:space="preserve"> </w:t>
            </w:r>
            <w:r>
              <w:rPr>
                <w:sz w:val="24"/>
              </w:rPr>
              <w:t>või</w:t>
            </w:r>
            <w:r>
              <w:rPr>
                <w:spacing w:val="-7"/>
                <w:sz w:val="24"/>
              </w:rPr>
              <w:t xml:space="preserve"> </w:t>
            </w:r>
            <w:r>
              <w:rPr>
                <w:sz w:val="24"/>
              </w:rPr>
              <w:t>laagerdamata),</w:t>
            </w:r>
            <w:r>
              <w:rPr>
                <w:spacing w:val="-7"/>
                <w:sz w:val="24"/>
              </w:rPr>
              <w:t xml:space="preserve"> </w:t>
            </w:r>
            <w:r>
              <w:rPr>
                <w:sz w:val="24"/>
              </w:rPr>
              <w:t>sh</w:t>
            </w:r>
            <w:r>
              <w:rPr>
                <w:spacing w:val="-7"/>
                <w:sz w:val="24"/>
              </w:rPr>
              <w:t xml:space="preserve"> </w:t>
            </w:r>
            <w:r>
              <w:rPr>
                <w:sz w:val="24"/>
              </w:rPr>
              <w:t>vadakujuust</w:t>
            </w:r>
            <w:r>
              <w:rPr>
                <w:spacing w:val="-7"/>
                <w:sz w:val="24"/>
              </w:rPr>
              <w:t xml:space="preserve"> </w:t>
            </w:r>
            <w:r>
              <w:rPr>
                <w:sz w:val="24"/>
              </w:rPr>
              <w:t xml:space="preserve">ja </w:t>
            </w:r>
            <w:r>
              <w:rPr>
                <w:spacing w:val="-2"/>
                <w:sz w:val="24"/>
              </w:rPr>
              <w:t>kohupiim</w:t>
            </w:r>
          </w:p>
        </w:tc>
        <w:tc>
          <w:tcPr>
            <w:tcW w:w="3152" w:type="dxa"/>
          </w:tcPr>
          <w:p w14:paraId="08370673"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41FF128A" w14:textId="77777777" w:rsidR="002D68EC" w:rsidRDefault="0069493F">
            <w:pPr>
              <w:pStyle w:val="TableParagraph"/>
              <w:ind w:left="7"/>
              <w:jc w:val="center"/>
              <w:rPr>
                <w:sz w:val="24"/>
              </w:rPr>
            </w:pPr>
            <w:r>
              <w:rPr>
                <w:spacing w:val="-2"/>
                <w:sz w:val="24"/>
              </w:rPr>
              <w:t>TRQ-</w:t>
            </w:r>
            <w:r>
              <w:rPr>
                <w:spacing w:val="-5"/>
                <w:sz w:val="24"/>
              </w:rPr>
              <w:t>FC</w:t>
            </w:r>
          </w:p>
        </w:tc>
        <w:tc>
          <w:tcPr>
            <w:tcW w:w="1455" w:type="dxa"/>
          </w:tcPr>
          <w:p w14:paraId="71770AC7" w14:textId="77777777" w:rsidR="002D68EC" w:rsidRDefault="002D68EC">
            <w:pPr>
              <w:pStyle w:val="TableParagraph"/>
              <w:spacing w:before="0"/>
              <w:ind w:left="0"/>
            </w:pPr>
          </w:p>
        </w:tc>
      </w:tr>
      <w:tr w:rsidR="002D68EC" w14:paraId="364D0266" w14:textId="77777777">
        <w:trPr>
          <w:trHeight w:val="397"/>
        </w:trPr>
        <w:tc>
          <w:tcPr>
            <w:tcW w:w="1908" w:type="dxa"/>
          </w:tcPr>
          <w:p w14:paraId="3FF5C906" w14:textId="77777777" w:rsidR="002D68EC" w:rsidRDefault="0069493F">
            <w:pPr>
              <w:pStyle w:val="TableParagraph"/>
              <w:spacing w:before="61"/>
              <w:ind w:left="107"/>
              <w:rPr>
                <w:sz w:val="24"/>
              </w:rPr>
            </w:pPr>
            <w:r>
              <w:rPr>
                <w:spacing w:val="-2"/>
                <w:sz w:val="24"/>
              </w:rPr>
              <w:t>0406.20.01</w:t>
            </w:r>
          </w:p>
        </w:tc>
        <w:tc>
          <w:tcPr>
            <w:tcW w:w="5977" w:type="dxa"/>
          </w:tcPr>
          <w:p w14:paraId="532DC9D0" w14:textId="77777777" w:rsidR="002D68EC" w:rsidRDefault="0069493F">
            <w:pPr>
              <w:pStyle w:val="TableParagraph"/>
              <w:spacing w:before="61"/>
              <w:ind w:left="110"/>
              <w:rPr>
                <w:sz w:val="24"/>
              </w:rPr>
            </w:pPr>
            <w:r>
              <w:rPr>
                <w:sz w:val="24"/>
              </w:rPr>
              <w:t>Riivitud</w:t>
            </w:r>
            <w:r>
              <w:rPr>
                <w:spacing w:val="-1"/>
                <w:sz w:val="24"/>
              </w:rPr>
              <w:t xml:space="preserve"> </w:t>
            </w:r>
            <w:r>
              <w:rPr>
                <w:sz w:val="24"/>
              </w:rPr>
              <w:t>juust</w:t>
            </w:r>
            <w:r>
              <w:rPr>
                <w:spacing w:val="-1"/>
                <w:sz w:val="24"/>
              </w:rPr>
              <w:t xml:space="preserve"> </w:t>
            </w:r>
            <w:r>
              <w:rPr>
                <w:sz w:val="24"/>
              </w:rPr>
              <w:t>või</w:t>
            </w:r>
            <w:r>
              <w:rPr>
                <w:spacing w:val="2"/>
                <w:sz w:val="24"/>
              </w:rPr>
              <w:t xml:space="preserve"> </w:t>
            </w:r>
            <w:r>
              <w:rPr>
                <w:spacing w:val="-2"/>
                <w:sz w:val="24"/>
              </w:rPr>
              <w:t>juustupulber</w:t>
            </w:r>
          </w:p>
        </w:tc>
        <w:tc>
          <w:tcPr>
            <w:tcW w:w="3152" w:type="dxa"/>
          </w:tcPr>
          <w:p w14:paraId="1EA41A37"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188E67CE" w14:textId="77777777" w:rsidR="002D68EC" w:rsidRDefault="0069493F">
            <w:pPr>
              <w:pStyle w:val="TableParagraph"/>
              <w:spacing w:before="61"/>
              <w:ind w:left="7"/>
              <w:jc w:val="center"/>
              <w:rPr>
                <w:sz w:val="24"/>
              </w:rPr>
            </w:pPr>
            <w:r>
              <w:rPr>
                <w:spacing w:val="-2"/>
                <w:sz w:val="24"/>
              </w:rPr>
              <w:t>TRQ-</w:t>
            </w:r>
            <w:r>
              <w:rPr>
                <w:spacing w:val="-5"/>
                <w:sz w:val="24"/>
              </w:rPr>
              <w:t>FC</w:t>
            </w:r>
          </w:p>
        </w:tc>
        <w:tc>
          <w:tcPr>
            <w:tcW w:w="1455" w:type="dxa"/>
          </w:tcPr>
          <w:p w14:paraId="2A3109AD" w14:textId="77777777" w:rsidR="002D68EC" w:rsidRDefault="002D68EC">
            <w:pPr>
              <w:pStyle w:val="TableParagraph"/>
              <w:spacing w:before="0"/>
              <w:ind w:left="0"/>
            </w:pPr>
          </w:p>
        </w:tc>
      </w:tr>
      <w:tr w:rsidR="002D68EC" w14:paraId="473B1948" w14:textId="77777777">
        <w:trPr>
          <w:trHeight w:val="947"/>
        </w:trPr>
        <w:tc>
          <w:tcPr>
            <w:tcW w:w="1908" w:type="dxa"/>
          </w:tcPr>
          <w:p w14:paraId="4361C0A5" w14:textId="77777777" w:rsidR="002D68EC" w:rsidRDefault="0069493F">
            <w:pPr>
              <w:pStyle w:val="TableParagraph"/>
              <w:ind w:left="107"/>
              <w:rPr>
                <w:sz w:val="24"/>
              </w:rPr>
            </w:pPr>
            <w:r>
              <w:rPr>
                <w:spacing w:val="-2"/>
                <w:sz w:val="24"/>
              </w:rPr>
              <w:t>0406.30.01</w:t>
            </w:r>
          </w:p>
        </w:tc>
        <w:tc>
          <w:tcPr>
            <w:tcW w:w="5977" w:type="dxa"/>
          </w:tcPr>
          <w:p w14:paraId="18285F9F" w14:textId="77777777" w:rsidR="002D68EC" w:rsidRDefault="0069493F">
            <w:pPr>
              <w:pStyle w:val="TableParagraph"/>
              <w:ind w:left="110" w:right="209"/>
              <w:rPr>
                <w:sz w:val="24"/>
              </w:rPr>
            </w:pPr>
            <w:r>
              <w:rPr>
                <w:sz w:val="24"/>
              </w:rPr>
              <w:t>Piimarasva sisaldusega alla 36 % massist ja kuivaine rasvasisaldusega</w:t>
            </w:r>
            <w:r>
              <w:rPr>
                <w:spacing w:val="-8"/>
                <w:sz w:val="24"/>
              </w:rPr>
              <w:t xml:space="preserve"> </w:t>
            </w:r>
            <w:r>
              <w:rPr>
                <w:sz w:val="24"/>
              </w:rPr>
              <w:t>üle</w:t>
            </w:r>
            <w:r>
              <w:rPr>
                <w:spacing w:val="-7"/>
                <w:sz w:val="24"/>
              </w:rPr>
              <w:t xml:space="preserve"> </w:t>
            </w:r>
            <w:r>
              <w:rPr>
                <w:sz w:val="24"/>
              </w:rPr>
              <w:t>48</w:t>
            </w:r>
            <w:r>
              <w:rPr>
                <w:spacing w:val="-6"/>
                <w:sz w:val="24"/>
              </w:rPr>
              <w:t xml:space="preserve"> </w:t>
            </w:r>
            <w:r>
              <w:rPr>
                <w:sz w:val="24"/>
              </w:rPr>
              <w:t>%</w:t>
            </w:r>
            <w:r>
              <w:rPr>
                <w:spacing w:val="-8"/>
                <w:sz w:val="24"/>
              </w:rPr>
              <w:t xml:space="preserve"> </w:t>
            </w:r>
            <w:r>
              <w:rPr>
                <w:sz w:val="24"/>
              </w:rPr>
              <w:t>massist,</w:t>
            </w:r>
            <w:r>
              <w:rPr>
                <w:spacing w:val="-7"/>
                <w:sz w:val="24"/>
              </w:rPr>
              <w:t xml:space="preserve"> </w:t>
            </w:r>
            <w:r>
              <w:rPr>
                <w:sz w:val="24"/>
              </w:rPr>
              <w:t>pakendis</w:t>
            </w:r>
            <w:r>
              <w:rPr>
                <w:spacing w:val="-7"/>
                <w:sz w:val="24"/>
              </w:rPr>
              <w:t xml:space="preserve"> </w:t>
            </w:r>
            <w:r>
              <w:rPr>
                <w:sz w:val="24"/>
              </w:rPr>
              <w:t>netomassiga üle 1 kg</w:t>
            </w:r>
          </w:p>
        </w:tc>
        <w:tc>
          <w:tcPr>
            <w:tcW w:w="3152" w:type="dxa"/>
          </w:tcPr>
          <w:p w14:paraId="5FE91CE5"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D0657A2" w14:textId="77777777" w:rsidR="002D68EC" w:rsidRDefault="0069493F">
            <w:pPr>
              <w:pStyle w:val="TableParagraph"/>
              <w:ind w:left="7"/>
              <w:jc w:val="center"/>
              <w:rPr>
                <w:sz w:val="24"/>
              </w:rPr>
            </w:pPr>
            <w:r>
              <w:rPr>
                <w:spacing w:val="-2"/>
                <w:sz w:val="24"/>
              </w:rPr>
              <w:t>TRQ-</w:t>
            </w:r>
            <w:r>
              <w:rPr>
                <w:spacing w:val="-5"/>
                <w:sz w:val="24"/>
              </w:rPr>
              <w:t>FC</w:t>
            </w:r>
          </w:p>
        </w:tc>
        <w:tc>
          <w:tcPr>
            <w:tcW w:w="1455" w:type="dxa"/>
          </w:tcPr>
          <w:p w14:paraId="475C9E8B" w14:textId="77777777" w:rsidR="002D68EC" w:rsidRDefault="002D68EC">
            <w:pPr>
              <w:pStyle w:val="TableParagraph"/>
              <w:spacing w:before="0"/>
              <w:ind w:left="0"/>
            </w:pPr>
          </w:p>
        </w:tc>
      </w:tr>
      <w:tr w:rsidR="002D68EC" w14:paraId="75256ED6" w14:textId="77777777">
        <w:trPr>
          <w:trHeight w:val="395"/>
        </w:trPr>
        <w:tc>
          <w:tcPr>
            <w:tcW w:w="1908" w:type="dxa"/>
          </w:tcPr>
          <w:p w14:paraId="4145B061" w14:textId="77777777" w:rsidR="002D68EC" w:rsidRDefault="0069493F">
            <w:pPr>
              <w:pStyle w:val="TableParagraph"/>
              <w:ind w:left="107"/>
              <w:rPr>
                <w:sz w:val="24"/>
              </w:rPr>
            </w:pPr>
            <w:r>
              <w:rPr>
                <w:spacing w:val="-2"/>
                <w:sz w:val="24"/>
              </w:rPr>
              <w:t>0406.30.99</w:t>
            </w:r>
          </w:p>
        </w:tc>
        <w:tc>
          <w:tcPr>
            <w:tcW w:w="5977" w:type="dxa"/>
          </w:tcPr>
          <w:p w14:paraId="298C4F2F" w14:textId="77777777" w:rsidR="002D68EC" w:rsidRDefault="0069493F">
            <w:pPr>
              <w:pStyle w:val="TableParagraph"/>
              <w:ind w:left="110"/>
              <w:rPr>
                <w:sz w:val="24"/>
              </w:rPr>
            </w:pPr>
            <w:r>
              <w:rPr>
                <w:spacing w:val="-4"/>
                <w:sz w:val="24"/>
              </w:rPr>
              <w:t>Muud</w:t>
            </w:r>
          </w:p>
        </w:tc>
        <w:tc>
          <w:tcPr>
            <w:tcW w:w="3152" w:type="dxa"/>
          </w:tcPr>
          <w:p w14:paraId="06C67EAB"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7F60944" w14:textId="77777777" w:rsidR="002D68EC" w:rsidRDefault="0069493F">
            <w:pPr>
              <w:pStyle w:val="TableParagraph"/>
              <w:ind w:left="7"/>
              <w:jc w:val="center"/>
              <w:rPr>
                <w:sz w:val="24"/>
              </w:rPr>
            </w:pPr>
            <w:r>
              <w:rPr>
                <w:spacing w:val="-2"/>
                <w:sz w:val="24"/>
              </w:rPr>
              <w:t>TRQ-</w:t>
            </w:r>
            <w:r>
              <w:rPr>
                <w:spacing w:val="-5"/>
                <w:sz w:val="24"/>
              </w:rPr>
              <w:t>FC</w:t>
            </w:r>
          </w:p>
        </w:tc>
        <w:tc>
          <w:tcPr>
            <w:tcW w:w="1455" w:type="dxa"/>
          </w:tcPr>
          <w:p w14:paraId="04CE3073" w14:textId="77777777" w:rsidR="002D68EC" w:rsidRDefault="002D68EC">
            <w:pPr>
              <w:pStyle w:val="TableParagraph"/>
              <w:spacing w:before="0"/>
              <w:ind w:left="0"/>
            </w:pPr>
          </w:p>
        </w:tc>
      </w:tr>
      <w:tr w:rsidR="002D68EC" w14:paraId="50C0F475" w14:textId="77777777">
        <w:trPr>
          <w:trHeight w:val="671"/>
        </w:trPr>
        <w:tc>
          <w:tcPr>
            <w:tcW w:w="1908" w:type="dxa"/>
          </w:tcPr>
          <w:p w14:paraId="3819F763" w14:textId="77777777" w:rsidR="002D68EC" w:rsidRDefault="0069493F">
            <w:pPr>
              <w:pStyle w:val="TableParagraph"/>
              <w:ind w:left="107"/>
              <w:rPr>
                <w:sz w:val="24"/>
              </w:rPr>
            </w:pPr>
            <w:r>
              <w:rPr>
                <w:spacing w:val="-2"/>
                <w:sz w:val="24"/>
              </w:rPr>
              <w:t>0406.40.01</w:t>
            </w:r>
          </w:p>
        </w:tc>
        <w:tc>
          <w:tcPr>
            <w:tcW w:w="5977" w:type="dxa"/>
          </w:tcPr>
          <w:p w14:paraId="57345D51" w14:textId="77777777" w:rsidR="002D68EC" w:rsidRDefault="0069493F">
            <w:pPr>
              <w:pStyle w:val="TableParagraph"/>
              <w:ind w:left="110" w:right="209"/>
              <w:rPr>
                <w:sz w:val="24"/>
              </w:rPr>
            </w:pPr>
            <w:r>
              <w:rPr>
                <w:sz w:val="24"/>
              </w:rPr>
              <w:t>Sinihallitusjuust</w:t>
            </w:r>
            <w:r>
              <w:rPr>
                <w:spacing w:val="-8"/>
                <w:sz w:val="24"/>
              </w:rPr>
              <w:t xml:space="preserve"> </w:t>
            </w:r>
            <w:r>
              <w:rPr>
                <w:sz w:val="24"/>
              </w:rPr>
              <w:t>ja</w:t>
            </w:r>
            <w:r>
              <w:rPr>
                <w:spacing w:val="-8"/>
                <w:sz w:val="24"/>
              </w:rPr>
              <w:t xml:space="preserve"> </w:t>
            </w:r>
            <w:r>
              <w:rPr>
                <w:sz w:val="24"/>
              </w:rPr>
              <w:t>muud</w:t>
            </w:r>
            <w:r>
              <w:rPr>
                <w:spacing w:val="-10"/>
                <w:sz w:val="24"/>
              </w:rPr>
              <w:t xml:space="preserve"> </w:t>
            </w:r>
            <w:r>
              <w:rPr>
                <w:sz w:val="24"/>
              </w:rPr>
              <w:t>juustud,</w:t>
            </w:r>
            <w:r>
              <w:rPr>
                <w:spacing w:val="-8"/>
                <w:sz w:val="24"/>
              </w:rPr>
              <w:t xml:space="preserve"> </w:t>
            </w:r>
            <w:r>
              <w:rPr>
                <w:sz w:val="24"/>
              </w:rPr>
              <w:t>mis</w:t>
            </w:r>
            <w:r>
              <w:rPr>
                <w:spacing w:val="-8"/>
                <w:sz w:val="24"/>
              </w:rPr>
              <w:t xml:space="preserve"> </w:t>
            </w:r>
            <w:r>
              <w:rPr>
                <w:sz w:val="24"/>
              </w:rPr>
              <w:t xml:space="preserve">sisaldavad </w:t>
            </w:r>
            <w:proofErr w:type="spellStart"/>
            <w:r>
              <w:rPr>
                <w:i/>
                <w:sz w:val="24"/>
              </w:rPr>
              <w:t>Penicillium</w:t>
            </w:r>
            <w:proofErr w:type="spellEnd"/>
            <w:r>
              <w:rPr>
                <w:i/>
                <w:sz w:val="24"/>
              </w:rPr>
              <w:t xml:space="preserve"> </w:t>
            </w:r>
            <w:proofErr w:type="spellStart"/>
            <w:r>
              <w:rPr>
                <w:i/>
                <w:sz w:val="24"/>
              </w:rPr>
              <w:t>roquefort</w:t>
            </w:r>
            <w:r>
              <w:rPr>
                <w:sz w:val="24"/>
              </w:rPr>
              <w:t>’i</w:t>
            </w:r>
            <w:proofErr w:type="spellEnd"/>
            <w:r>
              <w:rPr>
                <w:sz w:val="24"/>
              </w:rPr>
              <w:t xml:space="preserve"> tekitatud hallitust</w:t>
            </w:r>
          </w:p>
        </w:tc>
        <w:tc>
          <w:tcPr>
            <w:tcW w:w="3152" w:type="dxa"/>
          </w:tcPr>
          <w:p w14:paraId="0EECC9CA"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2D060A4C" w14:textId="77777777" w:rsidR="002D68EC" w:rsidRDefault="0069493F">
            <w:pPr>
              <w:pStyle w:val="TableParagraph"/>
              <w:ind w:left="12"/>
              <w:jc w:val="center"/>
              <w:rPr>
                <w:sz w:val="24"/>
              </w:rPr>
            </w:pPr>
            <w:r>
              <w:rPr>
                <w:spacing w:val="-10"/>
                <w:sz w:val="24"/>
              </w:rPr>
              <w:t>7</w:t>
            </w:r>
          </w:p>
        </w:tc>
        <w:tc>
          <w:tcPr>
            <w:tcW w:w="1455" w:type="dxa"/>
          </w:tcPr>
          <w:p w14:paraId="5BC5DD20" w14:textId="77777777" w:rsidR="002D68EC" w:rsidRDefault="002D68EC">
            <w:pPr>
              <w:pStyle w:val="TableParagraph"/>
              <w:spacing w:before="0"/>
              <w:ind w:left="0"/>
            </w:pPr>
          </w:p>
        </w:tc>
      </w:tr>
    </w:tbl>
    <w:p w14:paraId="156F128F" w14:textId="77777777" w:rsidR="002D68EC" w:rsidRDefault="002D68EC">
      <w:pPr>
        <w:pStyle w:val="TableParagraph"/>
        <w:sectPr w:rsidR="002D68EC">
          <w:pgSz w:w="16840" w:h="11910" w:orient="landscape"/>
          <w:pgMar w:top="1340" w:right="992" w:bottom="1380" w:left="992" w:header="0" w:footer="1199" w:gutter="0"/>
          <w:cols w:space="708"/>
        </w:sectPr>
      </w:pPr>
    </w:p>
    <w:p w14:paraId="6127BA8F"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D0CB49C" w14:textId="77777777">
        <w:trPr>
          <w:trHeight w:val="950"/>
        </w:trPr>
        <w:tc>
          <w:tcPr>
            <w:tcW w:w="1908" w:type="dxa"/>
          </w:tcPr>
          <w:p w14:paraId="4C2CEC25"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26C2C5E"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AEF05B0" w14:textId="77777777" w:rsidR="002D68EC" w:rsidRDefault="002D68EC">
            <w:pPr>
              <w:pStyle w:val="TableParagraph"/>
              <w:spacing w:before="61"/>
              <w:ind w:left="0"/>
              <w:rPr>
                <w:b/>
                <w:sz w:val="24"/>
              </w:rPr>
            </w:pPr>
          </w:p>
          <w:p w14:paraId="7EBA0E5F" w14:textId="77777777" w:rsidR="002D68EC" w:rsidRDefault="0069493F">
            <w:pPr>
              <w:pStyle w:val="TableParagraph"/>
              <w:spacing w:before="0"/>
              <w:ind w:left="14"/>
              <w:jc w:val="center"/>
              <w:rPr>
                <w:sz w:val="24"/>
              </w:rPr>
            </w:pPr>
            <w:r>
              <w:rPr>
                <w:spacing w:val="-2"/>
                <w:sz w:val="24"/>
              </w:rPr>
              <w:t>Kirjeldus</w:t>
            </w:r>
          </w:p>
        </w:tc>
        <w:tc>
          <w:tcPr>
            <w:tcW w:w="3152" w:type="dxa"/>
          </w:tcPr>
          <w:p w14:paraId="42C63FC2" w14:textId="77777777" w:rsidR="002D68EC" w:rsidRDefault="002D68EC">
            <w:pPr>
              <w:pStyle w:val="TableParagraph"/>
              <w:spacing w:before="61"/>
              <w:ind w:left="0"/>
              <w:rPr>
                <w:b/>
                <w:sz w:val="24"/>
              </w:rPr>
            </w:pPr>
          </w:p>
          <w:p w14:paraId="4A88C905"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7C94B2F5" w14:textId="77777777" w:rsidR="002D68EC" w:rsidRDefault="002D68EC">
            <w:pPr>
              <w:pStyle w:val="TableParagraph"/>
              <w:spacing w:before="61"/>
              <w:ind w:left="0"/>
              <w:rPr>
                <w:b/>
                <w:sz w:val="24"/>
              </w:rPr>
            </w:pPr>
          </w:p>
          <w:p w14:paraId="6FA261A7"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43893F3A" w14:textId="77777777" w:rsidR="002D68EC" w:rsidRDefault="002D68EC">
            <w:pPr>
              <w:pStyle w:val="TableParagraph"/>
              <w:spacing w:before="61"/>
              <w:ind w:left="0"/>
              <w:rPr>
                <w:b/>
                <w:sz w:val="24"/>
              </w:rPr>
            </w:pPr>
          </w:p>
          <w:p w14:paraId="034B5BC8" w14:textId="77777777" w:rsidR="002D68EC" w:rsidRDefault="0069493F">
            <w:pPr>
              <w:pStyle w:val="TableParagraph"/>
              <w:spacing w:before="0"/>
              <w:ind w:left="9" w:right="3"/>
              <w:jc w:val="center"/>
              <w:rPr>
                <w:sz w:val="24"/>
              </w:rPr>
            </w:pPr>
            <w:r>
              <w:rPr>
                <w:spacing w:val="-5"/>
                <w:sz w:val="24"/>
              </w:rPr>
              <w:t>(*)</w:t>
            </w:r>
          </w:p>
        </w:tc>
      </w:tr>
      <w:tr w:rsidR="002D68EC" w14:paraId="2CE837B0" w14:textId="77777777">
        <w:trPr>
          <w:trHeight w:val="671"/>
        </w:trPr>
        <w:tc>
          <w:tcPr>
            <w:tcW w:w="1908" w:type="dxa"/>
          </w:tcPr>
          <w:p w14:paraId="6B79C446" w14:textId="77777777" w:rsidR="002D68EC" w:rsidRDefault="0069493F">
            <w:pPr>
              <w:pStyle w:val="TableParagraph"/>
              <w:ind w:left="107"/>
              <w:rPr>
                <w:sz w:val="24"/>
              </w:rPr>
            </w:pPr>
            <w:r>
              <w:rPr>
                <w:spacing w:val="-2"/>
                <w:sz w:val="24"/>
              </w:rPr>
              <w:t>0406.90.01</w:t>
            </w:r>
          </w:p>
        </w:tc>
        <w:tc>
          <w:tcPr>
            <w:tcW w:w="5977" w:type="dxa"/>
          </w:tcPr>
          <w:p w14:paraId="396BAF16" w14:textId="77777777" w:rsidR="002D68EC" w:rsidRDefault="0069493F">
            <w:pPr>
              <w:pStyle w:val="TableParagraph"/>
              <w:ind w:left="110"/>
              <w:rPr>
                <w:sz w:val="24"/>
              </w:rPr>
            </w:pPr>
            <w:r>
              <w:rPr>
                <w:sz w:val="24"/>
              </w:rPr>
              <w:t>Kõva</w:t>
            </w:r>
            <w:r>
              <w:rPr>
                <w:spacing w:val="-7"/>
                <w:sz w:val="24"/>
              </w:rPr>
              <w:t xml:space="preserve"> </w:t>
            </w:r>
            <w:r>
              <w:rPr>
                <w:sz w:val="24"/>
              </w:rPr>
              <w:t>juust</w:t>
            </w:r>
            <w:r>
              <w:rPr>
                <w:spacing w:val="-5"/>
                <w:sz w:val="24"/>
              </w:rPr>
              <w:t xml:space="preserve"> </w:t>
            </w:r>
            <w:r>
              <w:rPr>
                <w:sz w:val="24"/>
              </w:rPr>
              <w:t>(tuntud</w:t>
            </w:r>
            <w:r>
              <w:rPr>
                <w:spacing w:val="-5"/>
                <w:sz w:val="24"/>
              </w:rPr>
              <w:t xml:space="preserve"> </w:t>
            </w:r>
            <w:r>
              <w:rPr>
                <w:sz w:val="24"/>
              </w:rPr>
              <w:t>nimetuse</w:t>
            </w:r>
            <w:r>
              <w:rPr>
                <w:spacing w:val="-6"/>
                <w:sz w:val="24"/>
              </w:rPr>
              <w:t xml:space="preserve"> </w:t>
            </w:r>
            <w:proofErr w:type="spellStart"/>
            <w:r>
              <w:rPr>
                <w:sz w:val="24"/>
              </w:rPr>
              <w:t>Sardo</w:t>
            </w:r>
            <w:proofErr w:type="spellEnd"/>
            <w:r>
              <w:rPr>
                <w:spacing w:val="-5"/>
                <w:sz w:val="24"/>
              </w:rPr>
              <w:t xml:space="preserve"> </w:t>
            </w:r>
            <w:r>
              <w:rPr>
                <w:sz w:val="24"/>
              </w:rPr>
              <w:t>all),</w:t>
            </w:r>
            <w:r>
              <w:rPr>
                <w:spacing w:val="-5"/>
                <w:sz w:val="24"/>
              </w:rPr>
              <w:t xml:space="preserve"> </w:t>
            </w:r>
            <w:r>
              <w:rPr>
                <w:sz w:val="24"/>
              </w:rPr>
              <w:t>kui</w:t>
            </w:r>
            <w:r>
              <w:rPr>
                <w:spacing w:val="-5"/>
                <w:sz w:val="24"/>
              </w:rPr>
              <w:t xml:space="preserve"> </w:t>
            </w:r>
            <w:r>
              <w:rPr>
                <w:sz w:val="24"/>
              </w:rPr>
              <w:t>see</w:t>
            </w:r>
            <w:r>
              <w:rPr>
                <w:spacing w:val="-6"/>
                <w:sz w:val="24"/>
              </w:rPr>
              <w:t xml:space="preserve"> </w:t>
            </w:r>
            <w:r>
              <w:rPr>
                <w:sz w:val="24"/>
              </w:rPr>
              <w:t>on</w:t>
            </w:r>
            <w:r>
              <w:rPr>
                <w:spacing w:val="-3"/>
                <w:sz w:val="24"/>
              </w:rPr>
              <w:t xml:space="preserve"> </w:t>
            </w:r>
            <w:r>
              <w:rPr>
                <w:sz w:val="24"/>
              </w:rPr>
              <w:t xml:space="preserve">pakendil </w:t>
            </w:r>
            <w:r>
              <w:rPr>
                <w:spacing w:val="-2"/>
                <w:sz w:val="24"/>
              </w:rPr>
              <w:t>kirjas</w:t>
            </w:r>
          </w:p>
        </w:tc>
        <w:tc>
          <w:tcPr>
            <w:tcW w:w="3152" w:type="dxa"/>
          </w:tcPr>
          <w:p w14:paraId="7328A9FE"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A0E6EA7" w14:textId="77777777" w:rsidR="002D68EC" w:rsidRDefault="0069493F">
            <w:pPr>
              <w:pStyle w:val="TableParagraph"/>
              <w:ind w:left="12"/>
              <w:jc w:val="center"/>
              <w:rPr>
                <w:sz w:val="24"/>
              </w:rPr>
            </w:pPr>
            <w:r>
              <w:rPr>
                <w:spacing w:val="-10"/>
                <w:sz w:val="24"/>
              </w:rPr>
              <w:t>7</w:t>
            </w:r>
          </w:p>
        </w:tc>
        <w:tc>
          <w:tcPr>
            <w:tcW w:w="1455" w:type="dxa"/>
          </w:tcPr>
          <w:p w14:paraId="16B806C3" w14:textId="77777777" w:rsidR="002D68EC" w:rsidRDefault="002D68EC">
            <w:pPr>
              <w:pStyle w:val="TableParagraph"/>
              <w:spacing w:before="0"/>
              <w:ind w:left="0"/>
            </w:pPr>
          </w:p>
        </w:tc>
      </w:tr>
      <w:tr w:rsidR="002D68EC" w14:paraId="53BAA6B4" w14:textId="77777777">
        <w:trPr>
          <w:trHeight w:val="672"/>
        </w:trPr>
        <w:tc>
          <w:tcPr>
            <w:tcW w:w="1908" w:type="dxa"/>
          </w:tcPr>
          <w:p w14:paraId="63AD3466" w14:textId="77777777" w:rsidR="002D68EC" w:rsidRDefault="0069493F">
            <w:pPr>
              <w:pStyle w:val="TableParagraph"/>
              <w:ind w:left="107"/>
              <w:rPr>
                <w:sz w:val="24"/>
              </w:rPr>
            </w:pPr>
            <w:r>
              <w:rPr>
                <w:spacing w:val="-2"/>
                <w:sz w:val="24"/>
              </w:rPr>
              <w:t>0406.90.02</w:t>
            </w:r>
          </w:p>
        </w:tc>
        <w:tc>
          <w:tcPr>
            <w:tcW w:w="5977" w:type="dxa"/>
          </w:tcPr>
          <w:p w14:paraId="06C0289E" w14:textId="77777777" w:rsidR="002D68EC" w:rsidRDefault="0069493F">
            <w:pPr>
              <w:pStyle w:val="TableParagraph"/>
              <w:ind w:left="110"/>
              <w:rPr>
                <w:sz w:val="24"/>
              </w:rPr>
            </w:pPr>
            <w:r>
              <w:rPr>
                <w:sz w:val="24"/>
              </w:rPr>
              <w:t>Kõva</w:t>
            </w:r>
            <w:r>
              <w:rPr>
                <w:spacing w:val="-7"/>
                <w:sz w:val="24"/>
              </w:rPr>
              <w:t xml:space="preserve"> </w:t>
            </w:r>
            <w:r>
              <w:rPr>
                <w:sz w:val="24"/>
              </w:rPr>
              <w:t>juust</w:t>
            </w:r>
            <w:r>
              <w:rPr>
                <w:spacing w:val="-5"/>
                <w:sz w:val="24"/>
              </w:rPr>
              <w:t xml:space="preserve"> </w:t>
            </w:r>
            <w:r>
              <w:rPr>
                <w:sz w:val="24"/>
              </w:rPr>
              <w:t>(tuntud</w:t>
            </w:r>
            <w:r>
              <w:rPr>
                <w:spacing w:val="-5"/>
                <w:sz w:val="24"/>
              </w:rPr>
              <w:t xml:space="preserve"> </w:t>
            </w:r>
            <w:r>
              <w:rPr>
                <w:sz w:val="24"/>
              </w:rPr>
              <w:t>nimetuse</w:t>
            </w:r>
            <w:r>
              <w:rPr>
                <w:spacing w:val="-6"/>
                <w:sz w:val="24"/>
              </w:rPr>
              <w:t xml:space="preserve"> </w:t>
            </w:r>
            <w:proofErr w:type="spellStart"/>
            <w:r>
              <w:rPr>
                <w:sz w:val="24"/>
              </w:rPr>
              <w:t>Reggiano</w:t>
            </w:r>
            <w:proofErr w:type="spellEnd"/>
            <w:r>
              <w:rPr>
                <w:spacing w:val="-5"/>
                <w:sz w:val="24"/>
              </w:rPr>
              <w:t xml:space="preserve"> </w:t>
            </w:r>
            <w:r>
              <w:rPr>
                <w:sz w:val="24"/>
              </w:rPr>
              <w:t>või</w:t>
            </w:r>
            <w:r>
              <w:rPr>
                <w:spacing w:val="-4"/>
                <w:sz w:val="24"/>
              </w:rPr>
              <w:t xml:space="preserve"> </w:t>
            </w:r>
            <w:proofErr w:type="spellStart"/>
            <w:r>
              <w:rPr>
                <w:sz w:val="24"/>
              </w:rPr>
              <w:t>Reggianito</w:t>
            </w:r>
            <w:proofErr w:type="spellEnd"/>
            <w:r>
              <w:rPr>
                <w:spacing w:val="-5"/>
                <w:sz w:val="24"/>
              </w:rPr>
              <w:t xml:space="preserve"> </w:t>
            </w:r>
            <w:r>
              <w:rPr>
                <w:sz w:val="24"/>
              </w:rPr>
              <w:t>all), kui see on pakendil kirjas</w:t>
            </w:r>
          </w:p>
        </w:tc>
        <w:tc>
          <w:tcPr>
            <w:tcW w:w="3152" w:type="dxa"/>
          </w:tcPr>
          <w:p w14:paraId="14E2D6AB"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D522A79" w14:textId="77777777" w:rsidR="002D68EC" w:rsidRDefault="0069493F">
            <w:pPr>
              <w:pStyle w:val="TableParagraph"/>
              <w:ind w:left="12"/>
              <w:jc w:val="center"/>
              <w:rPr>
                <w:sz w:val="24"/>
              </w:rPr>
            </w:pPr>
            <w:r>
              <w:rPr>
                <w:spacing w:val="-10"/>
                <w:sz w:val="24"/>
              </w:rPr>
              <w:t>0</w:t>
            </w:r>
          </w:p>
        </w:tc>
        <w:tc>
          <w:tcPr>
            <w:tcW w:w="1455" w:type="dxa"/>
          </w:tcPr>
          <w:p w14:paraId="34344152" w14:textId="77777777" w:rsidR="002D68EC" w:rsidRDefault="002D68EC">
            <w:pPr>
              <w:pStyle w:val="TableParagraph"/>
              <w:spacing w:before="0"/>
              <w:ind w:left="0"/>
            </w:pPr>
          </w:p>
        </w:tc>
      </w:tr>
      <w:tr w:rsidR="002D68EC" w14:paraId="32730B80" w14:textId="77777777">
        <w:trPr>
          <w:trHeight w:val="1499"/>
        </w:trPr>
        <w:tc>
          <w:tcPr>
            <w:tcW w:w="1908" w:type="dxa"/>
          </w:tcPr>
          <w:p w14:paraId="3A9A1EE8" w14:textId="77777777" w:rsidR="002D68EC" w:rsidRDefault="0069493F">
            <w:pPr>
              <w:pStyle w:val="TableParagraph"/>
              <w:ind w:left="107"/>
              <w:rPr>
                <w:sz w:val="24"/>
              </w:rPr>
            </w:pPr>
            <w:r>
              <w:rPr>
                <w:spacing w:val="-2"/>
                <w:sz w:val="24"/>
              </w:rPr>
              <w:t>0406.90.03</w:t>
            </w:r>
          </w:p>
        </w:tc>
        <w:tc>
          <w:tcPr>
            <w:tcW w:w="5977" w:type="dxa"/>
          </w:tcPr>
          <w:p w14:paraId="45A08A1D" w14:textId="77777777" w:rsidR="002D68EC" w:rsidRDefault="0069493F">
            <w:pPr>
              <w:pStyle w:val="TableParagraph"/>
              <w:ind w:left="110" w:right="557"/>
              <w:rPr>
                <w:sz w:val="24"/>
              </w:rPr>
            </w:pPr>
            <w:proofErr w:type="spellStart"/>
            <w:r>
              <w:rPr>
                <w:sz w:val="24"/>
              </w:rPr>
              <w:t>Colonia</w:t>
            </w:r>
            <w:proofErr w:type="spellEnd"/>
            <w:r>
              <w:rPr>
                <w:sz w:val="24"/>
              </w:rPr>
              <w:t xml:space="preserve"> tüüpi pehme juust, kui selle koostis on: niiskus:</w:t>
            </w:r>
            <w:r>
              <w:rPr>
                <w:spacing w:val="-3"/>
                <w:sz w:val="24"/>
              </w:rPr>
              <w:t xml:space="preserve"> </w:t>
            </w:r>
            <w:r>
              <w:rPr>
                <w:sz w:val="24"/>
              </w:rPr>
              <w:t>35,5</w:t>
            </w:r>
            <w:r>
              <w:rPr>
                <w:spacing w:val="-4"/>
                <w:sz w:val="24"/>
              </w:rPr>
              <w:t xml:space="preserve"> </w:t>
            </w:r>
            <w:r>
              <w:rPr>
                <w:sz w:val="24"/>
              </w:rPr>
              <w:t>%</w:t>
            </w:r>
            <w:r>
              <w:rPr>
                <w:spacing w:val="-5"/>
                <w:sz w:val="24"/>
              </w:rPr>
              <w:t xml:space="preserve"> </w:t>
            </w:r>
            <w:r>
              <w:rPr>
                <w:sz w:val="24"/>
              </w:rPr>
              <w:t>kuni</w:t>
            </w:r>
            <w:r>
              <w:rPr>
                <w:spacing w:val="-4"/>
                <w:sz w:val="24"/>
              </w:rPr>
              <w:t xml:space="preserve"> </w:t>
            </w:r>
            <w:r>
              <w:rPr>
                <w:sz w:val="24"/>
              </w:rPr>
              <w:t>37,7</w:t>
            </w:r>
            <w:r>
              <w:rPr>
                <w:spacing w:val="-6"/>
                <w:sz w:val="24"/>
              </w:rPr>
              <w:t xml:space="preserve"> </w:t>
            </w:r>
            <w:r>
              <w:rPr>
                <w:sz w:val="24"/>
              </w:rPr>
              <w:t>%,</w:t>
            </w:r>
            <w:r>
              <w:rPr>
                <w:spacing w:val="-4"/>
                <w:sz w:val="24"/>
              </w:rPr>
              <w:t xml:space="preserve"> </w:t>
            </w:r>
            <w:r>
              <w:rPr>
                <w:sz w:val="24"/>
              </w:rPr>
              <w:t>tuhk:</w:t>
            </w:r>
            <w:r>
              <w:rPr>
                <w:spacing w:val="-4"/>
                <w:sz w:val="24"/>
              </w:rPr>
              <w:t xml:space="preserve"> </w:t>
            </w:r>
            <w:r>
              <w:rPr>
                <w:sz w:val="24"/>
              </w:rPr>
              <w:t>3,2</w:t>
            </w:r>
            <w:r>
              <w:rPr>
                <w:spacing w:val="-4"/>
                <w:sz w:val="24"/>
              </w:rPr>
              <w:t xml:space="preserve"> </w:t>
            </w:r>
            <w:r>
              <w:rPr>
                <w:sz w:val="24"/>
              </w:rPr>
              <w:t>%</w:t>
            </w:r>
            <w:r>
              <w:rPr>
                <w:spacing w:val="-5"/>
                <w:sz w:val="24"/>
              </w:rPr>
              <w:t xml:space="preserve"> </w:t>
            </w:r>
            <w:r>
              <w:rPr>
                <w:sz w:val="24"/>
              </w:rPr>
              <w:t>kuni</w:t>
            </w:r>
            <w:r>
              <w:rPr>
                <w:spacing w:val="-4"/>
                <w:sz w:val="24"/>
              </w:rPr>
              <w:t xml:space="preserve"> </w:t>
            </w:r>
            <w:r>
              <w:rPr>
                <w:sz w:val="24"/>
              </w:rPr>
              <w:t>3,3</w:t>
            </w:r>
            <w:r>
              <w:rPr>
                <w:spacing w:val="-4"/>
                <w:sz w:val="24"/>
              </w:rPr>
              <w:t xml:space="preserve"> </w:t>
            </w:r>
            <w:r>
              <w:rPr>
                <w:sz w:val="24"/>
              </w:rPr>
              <w:t>%,</w:t>
            </w:r>
          </w:p>
          <w:p w14:paraId="3ADF6097" w14:textId="77777777" w:rsidR="002D68EC" w:rsidRDefault="0069493F">
            <w:pPr>
              <w:pStyle w:val="TableParagraph"/>
              <w:spacing w:before="0"/>
              <w:ind w:left="110"/>
              <w:rPr>
                <w:sz w:val="24"/>
              </w:rPr>
            </w:pPr>
            <w:r>
              <w:rPr>
                <w:sz w:val="24"/>
              </w:rPr>
              <w:t>rasv:</w:t>
            </w:r>
            <w:r>
              <w:rPr>
                <w:spacing w:val="-1"/>
                <w:sz w:val="24"/>
              </w:rPr>
              <w:t xml:space="preserve"> </w:t>
            </w:r>
            <w:r>
              <w:rPr>
                <w:sz w:val="24"/>
              </w:rPr>
              <w:t>29,0 %</w:t>
            </w:r>
            <w:r>
              <w:rPr>
                <w:spacing w:val="-1"/>
                <w:sz w:val="24"/>
              </w:rPr>
              <w:t xml:space="preserve"> </w:t>
            </w:r>
            <w:r>
              <w:rPr>
                <w:sz w:val="24"/>
              </w:rPr>
              <w:t>kuni</w:t>
            </w:r>
            <w:r>
              <w:rPr>
                <w:spacing w:val="-1"/>
                <w:sz w:val="24"/>
              </w:rPr>
              <w:t xml:space="preserve"> </w:t>
            </w:r>
            <w:r>
              <w:rPr>
                <w:sz w:val="24"/>
              </w:rPr>
              <w:t>30,8</w:t>
            </w:r>
            <w:r>
              <w:rPr>
                <w:spacing w:val="1"/>
                <w:sz w:val="24"/>
              </w:rPr>
              <w:t xml:space="preserve"> </w:t>
            </w:r>
            <w:r>
              <w:rPr>
                <w:sz w:val="24"/>
              </w:rPr>
              <w:t>%, proteiin: 25,0 %</w:t>
            </w:r>
            <w:r>
              <w:rPr>
                <w:spacing w:val="-1"/>
                <w:sz w:val="24"/>
              </w:rPr>
              <w:t xml:space="preserve"> </w:t>
            </w:r>
            <w:r>
              <w:rPr>
                <w:sz w:val="24"/>
              </w:rPr>
              <w:t xml:space="preserve">kuni 27,5 </w:t>
            </w:r>
            <w:r>
              <w:rPr>
                <w:spacing w:val="-5"/>
                <w:sz w:val="24"/>
              </w:rPr>
              <w:t>%,</w:t>
            </w:r>
          </w:p>
          <w:p w14:paraId="26894378" w14:textId="77777777" w:rsidR="002D68EC" w:rsidRDefault="0069493F">
            <w:pPr>
              <w:pStyle w:val="TableParagraph"/>
              <w:spacing w:before="0"/>
              <w:ind w:left="110"/>
              <w:rPr>
                <w:sz w:val="24"/>
              </w:rPr>
            </w:pPr>
            <w:r>
              <w:rPr>
                <w:sz w:val="24"/>
              </w:rPr>
              <w:t>kloriidid:</w:t>
            </w:r>
            <w:r>
              <w:rPr>
                <w:spacing w:val="-2"/>
                <w:sz w:val="24"/>
              </w:rPr>
              <w:t xml:space="preserve"> </w:t>
            </w:r>
            <w:r>
              <w:rPr>
                <w:sz w:val="24"/>
              </w:rPr>
              <w:t>1,3</w:t>
            </w:r>
            <w:r>
              <w:rPr>
                <w:spacing w:val="-3"/>
                <w:sz w:val="24"/>
              </w:rPr>
              <w:t xml:space="preserve"> </w:t>
            </w:r>
            <w:r>
              <w:rPr>
                <w:sz w:val="24"/>
              </w:rPr>
              <w:t>%</w:t>
            </w:r>
            <w:r>
              <w:rPr>
                <w:spacing w:val="-4"/>
                <w:sz w:val="24"/>
              </w:rPr>
              <w:t xml:space="preserve"> </w:t>
            </w:r>
            <w:r>
              <w:rPr>
                <w:sz w:val="24"/>
              </w:rPr>
              <w:t>kuni</w:t>
            </w:r>
            <w:r>
              <w:rPr>
                <w:spacing w:val="-3"/>
                <w:sz w:val="24"/>
              </w:rPr>
              <w:t xml:space="preserve"> </w:t>
            </w:r>
            <w:r>
              <w:rPr>
                <w:sz w:val="24"/>
              </w:rPr>
              <w:t>2,7</w:t>
            </w:r>
            <w:r>
              <w:rPr>
                <w:spacing w:val="-5"/>
                <w:sz w:val="24"/>
              </w:rPr>
              <w:t xml:space="preserve"> </w:t>
            </w:r>
            <w:r>
              <w:rPr>
                <w:sz w:val="24"/>
              </w:rPr>
              <w:t>%,</w:t>
            </w:r>
            <w:r>
              <w:rPr>
                <w:spacing w:val="-3"/>
                <w:sz w:val="24"/>
              </w:rPr>
              <w:t xml:space="preserve"> </w:t>
            </w:r>
            <w:r>
              <w:rPr>
                <w:sz w:val="24"/>
              </w:rPr>
              <w:t>ja</w:t>
            </w:r>
            <w:r>
              <w:rPr>
                <w:spacing w:val="-3"/>
                <w:sz w:val="24"/>
              </w:rPr>
              <w:t xml:space="preserve"> </w:t>
            </w:r>
            <w:r>
              <w:rPr>
                <w:sz w:val="24"/>
              </w:rPr>
              <w:t>happesus:</w:t>
            </w:r>
            <w:r>
              <w:rPr>
                <w:spacing w:val="-3"/>
                <w:sz w:val="24"/>
              </w:rPr>
              <w:t xml:space="preserve"> </w:t>
            </w:r>
            <w:r>
              <w:rPr>
                <w:sz w:val="24"/>
              </w:rPr>
              <w:t>0,8</w:t>
            </w:r>
            <w:r>
              <w:rPr>
                <w:spacing w:val="-3"/>
                <w:sz w:val="24"/>
              </w:rPr>
              <w:t xml:space="preserve"> </w:t>
            </w:r>
            <w:r>
              <w:rPr>
                <w:sz w:val="24"/>
              </w:rPr>
              <w:t>%</w:t>
            </w:r>
            <w:r>
              <w:rPr>
                <w:spacing w:val="-4"/>
                <w:sz w:val="24"/>
              </w:rPr>
              <w:t xml:space="preserve"> </w:t>
            </w:r>
            <w:r>
              <w:rPr>
                <w:sz w:val="24"/>
              </w:rPr>
              <w:t>kuni</w:t>
            </w:r>
            <w:r>
              <w:rPr>
                <w:spacing w:val="-3"/>
                <w:sz w:val="24"/>
              </w:rPr>
              <w:t xml:space="preserve"> </w:t>
            </w:r>
            <w:r>
              <w:rPr>
                <w:sz w:val="24"/>
              </w:rPr>
              <w:t>0,9</w:t>
            </w:r>
            <w:r>
              <w:rPr>
                <w:spacing w:val="-2"/>
                <w:sz w:val="24"/>
              </w:rPr>
              <w:t xml:space="preserve"> </w:t>
            </w:r>
            <w:r>
              <w:rPr>
                <w:sz w:val="24"/>
              </w:rPr>
              <w:t xml:space="preserve">% </w:t>
            </w:r>
            <w:r>
              <w:rPr>
                <w:spacing w:val="-2"/>
                <w:sz w:val="24"/>
              </w:rPr>
              <w:t>piimhappes</w:t>
            </w:r>
          </w:p>
        </w:tc>
        <w:tc>
          <w:tcPr>
            <w:tcW w:w="3152" w:type="dxa"/>
          </w:tcPr>
          <w:p w14:paraId="7AEE186C"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B2BF287" w14:textId="77777777" w:rsidR="002D68EC" w:rsidRDefault="0069493F">
            <w:pPr>
              <w:pStyle w:val="TableParagraph"/>
              <w:ind w:left="12"/>
              <w:jc w:val="center"/>
              <w:rPr>
                <w:sz w:val="24"/>
              </w:rPr>
            </w:pPr>
            <w:r>
              <w:rPr>
                <w:spacing w:val="-10"/>
                <w:sz w:val="24"/>
              </w:rPr>
              <w:t>7</w:t>
            </w:r>
          </w:p>
        </w:tc>
        <w:tc>
          <w:tcPr>
            <w:tcW w:w="1455" w:type="dxa"/>
          </w:tcPr>
          <w:p w14:paraId="0003F24C" w14:textId="77777777" w:rsidR="002D68EC" w:rsidRDefault="002D68EC">
            <w:pPr>
              <w:pStyle w:val="TableParagraph"/>
              <w:spacing w:before="0"/>
              <w:ind w:left="0"/>
            </w:pPr>
          </w:p>
        </w:tc>
      </w:tr>
      <w:tr w:rsidR="002D68EC" w14:paraId="21682BB7" w14:textId="77777777">
        <w:trPr>
          <w:trHeight w:val="1775"/>
        </w:trPr>
        <w:tc>
          <w:tcPr>
            <w:tcW w:w="1908" w:type="dxa"/>
          </w:tcPr>
          <w:p w14:paraId="028D08B1" w14:textId="77777777" w:rsidR="002D68EC" w:rsidRDefault="0069493F">
            <w:pPr>
              <w:pStyle w:val="TableParagraph"/>
              <w:ind w:left="107"/>
              <w:rPr>
                <w:sz w:val="24"/>
              </w:rPr>
            </w:pPr>
            <w:r>
              <w:rPr>
                <w:spacing w:val="-2"/>
                <w:sz w:val="24"/>
              </w:rPr>
              <w:t>0406.90.04</w:t>
            </w:r>
          </w:p>
        </w:tc>
        <w:tc>
          <w:tcPr>
            <w:tcW w:w="5977" w:type="dxa"/>
          </w:tcPr>
          <w:p w14:paraId="779331C5" w14:textId="77777777" w:rsidR="002D68EC" w:rsidRDefault="0069493F">
            <w:pPr>
              <w:pStyle w:val="TableParagraph"/>
              <w:ind w:left="110"/>
              <w:rPr>
                <w:sz w:val="24"/>
              </w:rPr>
            </w:pPr>
            <w:proofErr w:type="spellStart"/>
            <w:r>
              <w:rPr>
                <w:sz w:val="24"/>
              </w:rPr>
              <w:t>Grana</w:t>
            </w:r>
            <w:proofErr w:type="spellEnd"/>
            <w:r>
              <w:rPr>
                <w:sz w:val="24"/>
              </w:rPr>
              <w:t xml:space="preserve"> või </w:t>
            </w:r>
            <w:proofErr w:type="spellStart"/>
            <w:r>
              <w:rPr>
                <w:sz w:val="24"/>
              </w:rPr>
              <w:t>Parmigiano-Reggiano</w:t>
            </w:r>
            <w:proofErr w:type="spellEnd"/>
            <w:r>
              <w:rPr>
                <w:sz w:val="24"/>
              </w:rPr>
              <w:t xml:space="preserve">, rasvasisaldus kuni 40 % massist ja mitterasvaine veesisaldus alla 47 % massist; </w:t>
            </w:r>
            <w:proofErr w:type="spellStart"/>
            <w:r>
              <w:rPr>
                <w:sz w:val="24"/>
              </w:rPr>
              <w:t>Danbo</w:t>
            </w:r>
            <w:proofErr w:type="spellEnd"/>
            <w:r>
              <w:rPr>
                <w:sz w:val="24"/>
              </w:rPr>
              <w:t xml:space="preserve">, </w:t>
            </w:r>
            <w:proofErr w:type="spellStart"/>
            <w:r>
              <w:rPr>
                <w:sz w:val="24"/>
              </w:rPr>
              <w:t>Edam</w:t>
            </w:r>
            <w:proofErr w:type="spellEnd"/>
            <w:r>
              <w:rPr>
                <w:sz w:val="24"/>
              </w:rPr>
              <w:t xml:space="preserve">, </w:t>
            </w:r>
            <w:proofErr w:type="spellStart"/>
            <w:r>
              <w:rPr>
                <w:sz w:val="24"/>
              </w:rPr>
              <w:t>Fontal</w:t>
            </w:r>
            <w:proofErr w:type="spellEnd"/>
            <w:r>
              <w:rPr>
                <w:sz w:val="24"/>
              </w:rPr>
              <w:t xml:space="preserve">, </w:t>
            </w:r>
            <w:proofErr w:type="spellStart"/>
            <w:r>
              <w:rPr>
                <w:sz w:val="24"/>
              </w:rPr>
              <w:t>Fontina</w:t>
            </w:r>
            <w:proofErr w:type="spellEnd"/>
            <w:r>
              <w:rPr>
                <w:sz w:val="24"/>
              </w:rPr>
              <w:t xml:space="preserve">, </w:t>
            </w:r>
            <w:proofErr w:type="spellStart"/>
            <w:r>
              <w:rPr>
                <w:sz w:val="24"/>
              </w:rPr>
              <w:t>Fynbo</w:t>
            </w:r>
            <w:proofErr w:type="spellEnd"/>
            <w:r>
              <w:rPr>
                <w:sz w:val="24"/>
              </w:rPr>
              <w:t xml:space="preserve">, </w:t>
            </w:r>
            <w:proofErr w:type="spellStart"/>
            <w:r>
              <w:rPr>
                <w:sz w:val="24"/>
              </w:rPr>
              <w:t>Gouda</w:t>
            </w:r>
            <w:proofErr w:type="spellEnd"/>
            <w:r>
              <w:rPr>
                <w:sz w:val="24"/>
              </w:rPr>
              <w:t xml:space="preserve">, </w:t>
            </w:r>
            <w:proofErr w:type="spellStart"/>
            <w:r>
              <w:rPr>
                <w:sz w:val="24"/>
              </w:rPr>
              <w:t>Havarti</w:t>
            </w:r>
            <w:proofErr w:type="spellEnd"/>
            <w:r>
              <w:rPr>
                <w:sz w:val="24"/>
              </w:rPr>
              <w:t xml:space="preserve">, </w:t>
            </w:r>
            <w:proofErr w:type="spellStart"/>
            <w:r>
              <w:rPr>
                <w:sz w:val="24"/>
              </w:rPr>
              <w:t>Maribo</w:t>
            </w:r>
            <w:proofErr w:type="spellEnd"/>
            <w:r>
              <w:rPr>
                <w:sz w:val="24"/>
              </w:rPr>
              <w:t>,</w:t>
            </w:r>
            <w:r>
              <w:rPr>
                <w:spacing w:val="-3"/>
                <w:sz w:val="24"/>
              </w:rPr>
              <w:t xml:space="preserve"> </w:t>
            </w:r>
            <w:proofErr w:type="spellStart"/>
            <w:r>
              <w:rPr>
                <w:sz w:val="24"/>
              </w:rPr>
              <w:t>Samsoe</w:t>
            </w:r>
            <w:proofErr w:type="spellEnd"/>
            <w:r>
              <w:rPr>
                <w:sz w:val="24"/>
              </w:rPr>
              <w:t>,</w:t>
            </w:r>
            <w:r>
              <w:rPr>
                <w:spacing w:val="-3"/>
                <w:sz w:val="24"/>
              </w:rPr>
              <w:t xml:space="preserve"> </w:t>
            </w:r>
            <w:proofErr w:type="spellStart"/>
            <w:r>
              <w:rPr>
                <w:sz w:val="24"/>
              </w:rPr>
              <w:t>Esrom</w:t>
            </w:r>
            <w:proofErr w:type="spellEnd"/>
            <w:r>
              <w:rPr>
                <w:sz w:val="24"/>
              </w:rPr>
              <w:t xml:space="preserve">, </w:t>
            </w:r>
            <w:proofErr w:type="spellStart"/>
            <w:r>
              <w:rPr>
                <w:sz w:val="24"/>
              </w:rPr>
              <w:t>Italico</w:t>
            </w:r>
            <w:proofErr w:type="spellEnd"/>
            <w:r>
              <w:rPr>
                <w:sz w:val="24"/>
              </w:rPr>
              <w:t>,</w:t>
            </w:r>
            <w:r>
              <w:rPr>
                <w:spacing w:val="-2"/>
                <w:sz w:val="24"/>
              </w:rPr>
              <w:t xml:space="preserve"> </w:t>
            </w:r>
            <w:proofErr w:type="spellStart"/>
            <w:r>
              <w:rPr>
                <w:sz w:val="24"/>
              </w:rPr>
              <w:t>Kernhem</w:t>
            </w:r>
            <w:proofErr w:type="spellEnd"/>
            <w:r>
              <w:rPr>
                <w:sz w:val="24"/>
              </w:rPr>
              <w:t>,</w:t>
            </w:r>
            <w:r>
              <w:rPr>
                <w:spacing w:val="-3"/>
                <w:sz w:val="24"/>
              </w:rPr>
              <w:t xml:space="preserve"> </w:t>
            </w:r>
            <w:r>
              <w:rPr>
                <w:sz w:val="24"/>
              </w:rPr>
              <w:t>Saint-</w:t>
            </w:r>
            <w:proofErr w:type="spellStart"/>
            <w:r>
              <w:rPr>
                <w:sz w:val="24"/>
              </w:rPr>
              <w:t>Paulin</w:t>
            </w:r>
            <w:proofErr w:type="spellEnd"/>
            <w:r>
              <w:rPr>
                <w:spacing w:val="-3"/>
                <w:sz w:val="24"/>
              </w:rPr>
              <w:t xml:space="preserve"> </w:t>
            </w:r>
            <w:r>
              <w:rPr>
                <w:sz w:val="24"/>
              </w:rPr>
              <w:t xml:space="preserve">ja </w:t>
            </w:r>
            <w:proofErr w:type="spellStart"/>
            <w:r>
              <w:rPr>
                <w:sz w:val="24"/>
              </w:rPr>
              <w:t>Taleggio</w:t>
            </w:r>
            <w:proofErr w:type="spellEnd"/>
            <w:r>
              <w:rPr>
                <w:sz w:val="24"/>
              </w:rPr>
              <w:t>,</w:t>
            </w:r>
            <w:r>
              <w:rPr>
                <w:spacing w:val="-6"/>
                <w:sz w:val="24"/>
              </w:rPr>
              <w:t xml:space="preserve"> </w:t>
            </w:r>
            <w:r>
              <w:rPr>
                <w:sz w:val="24"/>
              </w:rPr>
              <w:t>rasvasisaldus</w:t>
            </w:r>
            <w:r>
              <w:rPr>
                <w:spacing w:val="-6"/>
                <w:sz w:val="24"/>
              </w:rPr>
              <w:t xml:space="preserve"> </w:t>
            </w:r>
            <w:r>
              <w:rPr>
                <w:sz w:val="24"/>
              </w:rPr>
              <w:t>kuni</w:t>
            </w:r>
            <w:r>
              <w:rPr>
                <w:spacing w:val="-6"/>
                <w:sz w:val="24"/>
              </w:rPr>
              <w:t xml:space="preserve"> </w:t>
            </w:r>
            <w:r>
              <w:rPr>
                <w:sz w:val="24"/>
              </w:rPr>
              <w:t>40</w:t>
            </w:r>
            <w:r>
              <w:rPr>
                <w:spacing w:val="-6"/>
                <w:sz w:val="24"/>
              </w:rPr>
              <w:t xml:space="preserve"> </w:t>
            </w:r>
            <w:r>
              <w:rPr>
                <w:sz w:val="24"/>
              </w:rPr>
              <w:t>%</w:t>
            </w:r>
            <w:r>
              <w:rPr>
                <w:spacing w:val="-6"/>
                <w:sz w:val="24"/>
              </w:rPr>
              <w:t xml:space="preserve"> </w:t>
            </w:r>
            <w:r>
              <w:rPr>
                <w:sz w:val="24"/>
              </w:rPr>
              <w:t>massist</w:t>
            </w:r>
            <w:r>
              <w:rPr>
                <w:spacing w:val="-6"/>
                <w:sz w:val="24"/>
              </w:rPr>
              <w:t xml:space="preserve"> </w:t>
            </w:r>
            <w:r>
              <w:rPr>
                <w:sz w:val="24"/>
              </w:rPr>
              <w:t>ja</w:t>
            </w:r>
            <w:r>
              <w:rPr>
                <w:spacing w:val="-7"/>
                <w:sz w:val="24"/>
              </w:rPr>
              <w:t xml:space="preserve"> </w:t>
            </w:r>
            <w:r>
              <w:rPr>
                <w:sz w:val="24"/>
              </w:rPr>
              <w:t>mitterasvaine veesisaldus üle 47 %, kuid alla 72 % massist</w:t>
            </w:r>
          </w:p>
        </w:tc>
        <w:tc>
          <w:tcPr>
            <w:tcW w:w="3152" w:type="dxa"/>
          </w:tcPr>
          <w:p w14:paraId="64E9555B"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67C63E4" w14:textId="77777777" w:rsidR="002D68EC" w:rsidRDefault="0069493F">
            <w:pPr>
              <w:pStyle w:val="TableParagraph"/>
              <w:ind w:left="11"/>
              <w:jc w:val="center"/>
              <w:rPr>
                <w:sz w:val="24"/>
              </w:rPr>
            </w:pPr>
            <w:r>
              <w:rPr>
                <w:spacing w:val="-2"/>
                <w:sz w:val="24"/>
              </w:rPr>
              <w:t>TRQ-</w:t>
            </w:r>
            <w:r>
              <w:rPr>
                <w:spacing w:val="-5"/>
                <w:sz w:val="24"/>
              </w:rPr>
              <w:t>OC</w:t>
            </w:r>
          </w:p>
        </w:tc>
        <w:tc>
          <w:tcPr>
            <w:tcW w:w="1455" w:type="dxa"/>
          </w:tcPr>
          <w:p w14:paraId="4D1107E1" w14:textId="77777777" w:rsidR="002D68EC" w:rsidRDefault="002D68EC">
            <w:pPr>
              <w:pStyle w:val="TableParagraph"/>
              <w:spacing w:before="0"/>
              <w:ind w:left="0"/>
            </w:pPr>
          </w:p>
        </w:tc>
      </w:tr>
    </w:tbl>
    <w:p w14:paraId="3461D151" w14:textId="77777777" w:rsidR="002D68EC" w:rsidRDefault="002D68EC">
      <w:pPr>
        <w:pStyle w:val="TableParagraph"/>
        <w:sectPr w:rsidR="002D68EC">
          <w:pgSz w:w="16840" w:h="11910" w:orient="landscape"/>
          <w:pgMar w:top="1340" w:right="992" w:bottom="1380" w:left="992" w:header="0" w:footer="1199" w:gutter="0"/>
          <w:cols w:space="708"/>
        </w:sectPr>
      </w:pPr>
    </w:p>
    <w:p w14:paraId="27A7CEFE"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37F0467" w14:textId="77777777">
        <w:trPr>
          <w:trHeight w:val="950"/>
        </w:trPr>
        <w:tc>
          <w:tcPr>
            <w:tcW w:w="1908" w:type="dxa"/>
          </w:tcPr>
          <w:p w14:paraId="6BBCB372"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413D2010"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6103E532" w14:textId="77777777" w:rsidR="002D68EC" w:rsidRDefault="002D68EC">
            <w:pPr>
              <w:pStyle w:val="TableParagraph"/>
              <w:spacing w:before="61"/>
              <w:ind w:left="0"/>
              <w:rPr>
                <w:b/>
                <w:sz w:val="24"/>
              </w:rPr>
            </w:pPr>
          </w:p>
          <w:p w14:paraId="6D7C91C4" w14:textId="77777777" w:rsidR="002D68EC" w:rsidRDefault="0069493F">
            <w:pPr>
              <w:pStyle w:val="TableParagraph"/>
              <w:spacing w:before="0"/>
              <w:ind w:left="14"/>
              <w:jc w:val="center"/>
              <w:rPr>
                <w:sz w:val="24"/>
              </w:rPr>
            </w:pPr>
            <w:r>
              <w:rPr>
                <w:spacing w:val="-2"/>
                <w:sz w:val="24"/>
              </w:rPr>
              <w:t>Kirjeldus</w:t>
            </w:r>
          </w:p>
        </w:tc>
        <w:tc>
          <w:tcPr>
            <w:tcW w:w="3152" w:type="dxa"/>
          </w:tcPr>
          <w:p w14:paraId="5EF10DE7" w14:textId="77777777" w:rsidR="002D68EC" w:rsidRDefault="002D68EC">
            <w:pPr>
              <w:pStyle w:val="TableParagraph"/>
              <w:spacing w:before="61"/>
              <w:ind w:left="0"/>
              <w:rPr>
                <w:b/>
                <w:sz w:val="24"/>
              </w:rPr>
            </w:pPr>
          </w:p>
          <w:p w14:paraId="60AF40F1"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3E5B3837" w14:textId="77777777" w:rsidR="002D68EC" w:rsidRDefault="002D68EC">
            <w:pPr>
              <w:pStyle w:val="TableParagraph"/>
              <w:spacing w:before="61"/>
              <w:ind w:left="0"/>
              <w:rPr>
                <w:b/>
                <w:sz w:val="24"/>
              </w:rPr>
            </w:pPr>
          </w:p>
          <w:p w14:paraId="4C886794"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7FA6B30" w14:textId="77777777" w:rsidR="002D68EC" w:rsidRDefault="002D68EC">
            <w:pPr>
              <w:pStyle w:val="TableParagraph"/>
              <w:spacing w:before="61"/>
              <w:ind w:left="0"/>
              <w:rPr>
                <w:b/>
                <w:sz w:val="24"/>
              </w:rPr>
            </w:pPr>
          </w:p>
          <w:p w14:paraId="4CEEE2C9" w14:textId="77777777" w:rsidR="002D68EC" w:rsidRDefault="0069493F">
            <w:pPr>
              <w:pStyle w:val="TableParagraph"/>
              <w:spacing w:before="0"/>
              <w:ind w:left="9" w:right="3"/>
              <w:jc w:val="center"/>
              <w:rPr>
                <w:sz w:val="24"/>
              </w:rPr>
            </w:pPr>
            <w:r>
              <w:rPr>
                <w:spacing w:val="-5"/>
                <w:sz w:val="24"/>
              </w:rPr>
              <w:t>(*)</w:t>
            </w:r>
          </w:p>
        </w:tc>
      </w:tr>
      <w:tr w:rsidR="002D68EC" w14:paraId="1435C1EC" w14:textId="77777777">
        <w:trPr>
          <w:trHeight w:val="1500"/>
        </w:trPr>
        <w:tc>
          <w:tcPr>
            <w:tcW w:w="1908" w:type="dxa"/>
          </w:tcPr>
          <w:p w14:paraId="3AD88C8E" w14:textId="77777777" w:rsidR="002D68EC" w:rsidRDefault="0069493F">
            <w:pPr>
              <w:pStyle w:val="TableParagraph"/>
              <w:ind w:left="107"/>
              <w:rPr>
                <w:sz w:val="24"/>
              </w:rPr>
            </w:pPr>
            <w:r>
              <w:rPr>
                <w:spacing w:val="-2"/>
                <w:sz w:val="24"/>
              </w:rPr>
              <w:t>0406.90.05</w:t>
            </w:r>
          </w:p>
        </w:tc>
        <w:tc>
          <w:tcPr>
            <w:tcW w:w="5977" w:type="dxa"/>
          </w:tcPr>
          <w:p w14:paraId="2094F2B6" w14:textId="77777777" w:rsidR="002D68EC" w:rsidRDefault="0069493F">
            <w:pPr>
              <w:pStyle w:val="TableParagraph"/>
              <w:ind w:left="110" w:right="256"/>
              <w:rPr>
                <w:sz w:val="24"/>
              </w:rPr>
            </w:pPr>
            <w:proofErr w:type="spellStart"/>
            <w:r>
              <w:rPr>
                <w:sz w:val="24"/>
              </w:rPr>
              <w:t>Petit</w:t>
            </w:r>
            <w:proofErr w:type="spellEnd"/>
            <w:r>
              <w:rPr>
                <w:sz w:val="24"/>
              </w:rPr>
              <w:t xml:space="preserve"> Suisse tüüpi, järgmise koostisega: niiskusesisaldus 68 % kuni 70 %, rasva 6 % kuni 8 % (niiskes massis), kuivmass</w:t>
            </w:r>
            <w:r>
              <w:rPr>
                <w:spacing w:val="-4"/>
                <w:sz w:val="24"/>
              </w:rPr>
              <w:t xml:space="preserve"> </w:t>
            </w:r>
            <w:r>
              <w:rPr>
                <w:sz w:val="24"/>
              </w:rPr>
              <w:t>30</w:t>
            </w:r>
            <w:r>
              <w:rPr>
                <w:spacing w:val="-4"/>
                <w:sz w:val="24"/>
              </w:rPr>
              <w:t xml:space="preserve"> </w:t>
            </w:r>
            <w:r>
              <w:rPr>
                <w:sz w:val="24"/>
              </w:rPr>
              <w:t>%</w:t>
            </w:r>
            <w:r>
              <w:rPr>
                <w:spacing w:val="-5"/>
                <w:sz w:val="24"/>
              </w:rPr>
              <w:t xml:space="preserve"> </w:t>
            </w:r>
            <w:r>
              <w:rPr>
                <w:sz w:val="24"/>
              </w:rPr>
              <w:t>kuni</w:t>
            </w:r>
            <w:r>
              <w:rPr>
                <w:spacing w:val="-4"/>
                <w:sz w:val="24"/>
              </w:rPr>
              <w:t xml:space="preserve"> </w:t>
            </w:r>
            <w:r>
              <w:rPr>
                <w:sz w:val="24"/>
              </w:rPr>
              <w:t>32</w:t>
            </w:r>
            <w:r>
              <w:rPr>
                <w:spacing w:val="-3"/>
                <w:sz w:val="24"/>
              </w:rPr>
              <w:t xml:space="preserve"> </w:t>
            </w:r>
            <w:r>
              <w:rPr>
                <w:sz w:val="24"/>
              </w:rPr>
              <w:t>%,</w:t>
            </w:r>
            <w:r>
              <w:rPr>
                <w:spacing w:val="-4"/>
                <w:sz w:val="24"/>
              </w:rPr>
              <w:t xml:space="preserve"> </w:t>
            </w:r>
            <w:r>
              <w:rPr>
                <w:sz w:val="24"/>
              </w:rPr>
              <w:t>valgusisaldus</w:t>
            </w:r>
            <w:r>
              <w:rPr>
                <w:spacing w:val="-4"/>
                <w:sz w:val="24"/>
              </w:rPr>
              <w:t xml:space="preserve"> </w:t>
            </w:r>
            <w:r>
              <w:rPr>
                <w:sz w:val="24"/>
              </w:rPr>
              <w:t>vähemalt</w:t>
            </w:r>
            <w:r>
              <w:rPr>
                <w:spacing w:val="-4"/>
                <w:sz w:val="24"/>
              </w:rPr>
              <w:t xml:space="preserve"> </w:t>
            </w:r>
            <w:r>
              <w:rPr>
                <w:sz w:val="24"/>
              </w:rPr>
              <w:t>6</w:t>
            </w:r>
            <w:r>
              <w:rPr>
                <w:spacing w:val="-3"/>
                <w:sz w:val="24"/>
              </w:rPr>
              <w:t xml:space="preserve"> </w:t>
            </w:r>
            <w:r>
              <w:rPr>
                <w:sz w:val="24"/>
              </w:rPr>
              <w:t>%,</w:t>
            </w:r>
            <w:r>
              <w:rPr>
                <w:spacing w:val="-4"/>
                <w:sz w:val="24"/>
              </w:rPr>
              <w:t xml:space="preserve"> </w:t>
            </w:r>
            <w:r>
              <w:rPr>
                <w:sz w:val="24"/>
              </w:rPr>
              <w:t>ja fermendid puuvilja-, suhkru-, juurvilja-, šokolaadi- või meelisandiga või ilma nendeta</w:t>
            </w:r>
          </w:p>
        </w:tc>
        <w:tc>
          <w:tcPr>
            <w:tcW w:w="3152" w:type="dxa"/>
          </w:tcPr>
          <w:p w14:paraId="0D3002C4"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05E6DA18" w14:textId="77777777" w:rsidR="002D68EC" w:rsidRDefault="0069493F">
            <w:pPr>
              <w:pStyle w:val="TableParagraph"/>
              <w:ind w:left="11"/>
              <w:jc w:val="center"/>
              <w:rPr>
                <w:sz w:val="24"/>
              </w:rPr>
            </w:pPr>
            <w:r>
              <w:rPr>
                <w:spacing w:val="-2"/>
                <w:sz w:val="24"/>
              </w:rPr>
              <w:t>TRQ-</w:t>
            </w:r>
            <w:r>
              <w:rPr>
                <w:spacing w:val="-5"/>
                <w:sz w:val="24"/>
              </w:rPr>
              <w:t>OC</w:t>
            </w:r>
          </w:p>
        </w:tc>
        <w:tc>
          <w:tcPr>
            <w:tcW w:w="1455" w:type="dxa"/>
          </w:tcPr>
          <w:p w14:paraId="044989BD" w14:textId="77777777" w:rsidR="002D68EC" w:rsidRDefault="002D68EC">
            <w:pPr>
              <w:pStyle w:val="TableParagraph"/>
              <w:spacing w:before="0"/>
              <w:ind w:left="0"/>
            </w:pPr>
          </w:p>
        </w:tc>
      </w:tr>
      <w:tr w:rsidR="002D68EC" w14:paraId="2AEF9C13" w14:textId="77777777">
        <w:trPr>
          <w:trHeight w:val="947"/>
        </w:trPr>
        <w:tc>
          <w:tcPr>
            <w:tcW w:w="1908" w:type="dxa"/>
          </w:tcPr>
          <w:p w14:paraId="6D5D3F4B" w14:textId="77777777" w:rsidR="002D68EC" w:rsidRDefault="0069493F">
            <w:pPr>
              <w:pStyle w:val="TableParagraph"/>
              <w:ind w:left="107"/>
              <w:rPr>
                <w:sz w:val="24"/>
              </w:rPr>
            </w:pPr>
            <w:r>
              <w:rPr>
                <w:spacing w:val="-2"/>
                <w:sz w:val="24"/>
              </w:rPr>
              <w:t>0406.90.06</w:t>
            </w:r>
          </w:p>
        </w:tc>
        <w:tc>
          <w:tcPr>
            <w:tcW w:w="5977" w:type="dxa"/>
          </w:tcPr>
          <w:p w14:paraId="2D5201CE" w14:textId="77777777" w:rsidR="002D68EC" w:rsidRDefault="0069493F">
            <w:pPr>
              <w:pStyle w:val="TableParagraph"/>
              <w:ind w:left="110"/>
              <w:rPr>
                <w:sz w:val="24"/>
              </w:rPr>
            </w:pPr>
            <w:proofErr w:type="spellStart"/>
            <w:r>
              <w:rPr>
                <w:sz w:val="24"/>
              </w:rPr>
              <w:t>Egmonti</w:t>
            </w:r>
            <w:proofErr w:type="spellEnd"/>
            <w:r>
              <w:rPr>
                <w:sz w:val="24"/>
              </w:rPr>
              <w:t xml:space="preserve"> tüüpi, järgmiste omadustega: rasvasisaldus (kuivaines) vähemalt 45 %, maksimaalne niiskus 40 %, kuivainet</w:t>
            </w:r>
            <w:r>
              <w:rPr>
                <w:spacing w:val="-5"/>
                <w:sz w:val="24"/>
              </w:rPr>
              <w:t xml:space="preserve"> </w:t>
            </w:r>
            <w:r>
              <w:rPr>
                <w:sz w:val="24"/>
              </w:rPr>
              <w:t>vähemalt</w:t>
            </w:r>
            <w:r>
              <w:rPr>
                <w:spacing w:val="-5"/>
                <w:sz w:val="24"/>
              </w:rPr>
              <w:t xml:space="preserve"> </w:t>
            </w:r>
            <w:r>
              <w:rPr>
                <w:sz w:val="24"/>
              </w:rPr>
              <w:t>60</w:t>
            </w:r>
            <w:r>
              <w:rPr>
                <w:spacing w:val="-5"/>
                <w:sz w:val="24"/>
              </w:rPr>
              <w:t xml:space="preserve"> </w:t>
            </w:r>
            <w:r>
              <w:rPr>
                <w:sz w:val="24"/>
              </w:rPr>
              <w:t>%,</w:t>
            </w:r>
            <w:r>
              <w:rPr>
                <w:spacing w:val="-4"/>
                <w:sz w:val="24"/>
              </w:rPr>
              <w:t xml:space="preserve"> </w:t>
            </w:r>
            <w:r>
              <w:rPr>
                <w:sz w:val="24"/>
              </w:rPr>
              <w:t>soola</w:t>
            </w:r>
            <w:r>
              <w:rPr>
                <w:spacing w:val="-6"/>
                <w:sz w:val="24"/>
              </w:rPr>
              <w:t xml:space="preserve"> </w:t>
            </w:r>
            <w:r>
              <w:rPr>
                <w:sz w:val="24"/>
              </w:rPr>
              <w:t>niiskusest</w:t>
            </w:r>
            <w:r>
              <w:rPr>
                <w:spacing w:val="-5"/>
                <w:sz w:val="24"/>
              </w:rPr>
              <w:t xml:space="preserve"> </w:t>
            </w:r>
            <w:r>
              <w:rPr>
                <w:sz w:val="24"/>
              </w:rPr>
              <w:t>vähemalt</w:t>
            </w:r>
            <w:r>
              <w:rPr>
                <w:spacing w:val="-5"/>
                <w:sz w:val="24"/>
              </w:rPr>
              <w:t xml:space="preserve"> </w:t>
            </w:r>
            <w:r>
              <w:rPr>
                <w:sz w:val="24"/>
              </w:rPr>
              <w:t>3,9</w:t>
            </w:r>
            <w:r>
              <w:rPr>
                <w:spacing w:val="-3"/>
                <w:sz w:val="24"/>
              </w:rPr>
              <w:t xml:space="preserve"> </w:t>
            </w:r>
            <w:r>
              <w:rPr>
                <w:sz w:val="24"/>
              </w:rPr>
              <w:t>%</w:t>
            </w:r>
          </w:p>
        </w:tc>
        <w:tc>
          <w:tcPr>
            <w:tcW w:w="3152" w:type="dxa"/>
          </w:tcPr>
          <w:p w14:paraId="3E1C027E"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539880A0" w14:textId="77777777" w:rsidR="002D68EC" w:rsidRDefault="0069493F">
            <w:pPr>
              <w:pStyle w:val="TableParagraph"/>
              <w:ind w:left="11"/>
              <w:jc w:val="center"/>
              <w:rPr>
                <w:sz w:val="24"/>
              </w:rPr>
            </w:pPr>
            <w:r>
              <w:rPr>
                <w:spacing w:val="-2"/>
                <w:sz w:val="24"/>
              </w:rPr>
              <w:t>TRQ-</w:t>
            </w:r>
            <w:r>
              <w:rPr>
                <w:spacing w:val="-5"/>
                <w:sz w:val="24"/>
              </w:rPr>
              <w:t>OC</w:t>
            </w:r>
          </w:p>
        </w:tc>
        <w:tc>
          <w:tcPr>
            <w:tcW w:w="1455" w:type="dxa"/>
          </w:tcPr>
          <w:p w14:paraId="1C8B66B3" w14:textId="77777777" w:rsidR="002D68EC" w:rsidRDefault="002D68EC">
            <w:pPr>
              <w:pStyle w:val="TableParagraph"/>
              <w:spacing w:before="0"/>
              <w:ind w:left="0"/>
            </w:pPr>
          </w:p>
        </w:tc>
      </w:tr>
      <w:tr w:rsidR="002D68EC" w14:paraId="08162872" w14:textId="77777777">
        <w:trPr>
          <w:trHeight w:val="395"/>
        </w:trPr>
        <w:tc>
          <w:tcPr>
            <w:tcW w:w="1908" w:type="dxa"/>
          </w:tcPr>
          <w:p w14:paraId="45433D79" w14:textId="77777777" w:rsidR="002D68EC" w:rsidRDefault="0069493F">
            <w:pPr>
              <w:pStyle w:val="TableParagraph"/>
              <w:ind w:left="107"/>
              <w:rPr>
                <w:sz w:val="24"/>
              </w:rPr>
            </w:pPr>
            <w:r>
              <w:rPr>
                <w:spacing w:val="-2"/>
                <w:sz w:val="24"/>
              </w:rPr>
              <w:t>0406.90.99</w:t>
            </w:r>
          </w:p>
        </w:tc>
        <w:tc>
          <w:tcPr>
            <w:tcW w:w="5977" w:type="dxa"/>
          </w:tcPr>
          <w:p w14:paraId="3F9A2A1E" w14:textId="77777777" w:rsidR="002D68EC" w:rsidRDefault="0069493F">
            <w:pPr>
              <w:pStyle w:val="TableParagraph"/>
              <w:ind w:left="110"/>
              <w:rPr>
                <w:sz w:val="24"/>
              </w:rPr>
            </w:pPr>
            <w:r>
              <w:rPr>
                <w:spacing w:val="-4"/>
                <w:sz w:val="24"/>
              </w:rPr>
              <w:t>Muud</w:t>
            </w:r>
          </w:p>
        </w:tc>
        <w:tc>
          <w:tcPr>
            <w:tcW w:w="3152" w:type="dxa"/>
          </w:tcPr>
          <w:p w14:paraId="184E8E9A"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18C16B49" w14:textId="77777777" w:rsidR="002D68EC" w:rsidRDefault="0069493F">
            <w:pPr>
              <w:pStyle w:val="TableParagraph"/>
              <w:ind w:left="11"/>
              <w:jc w:val="center"/>
              <w:rPr>
                <w:sz w:val="24"/>
              </w:rPr>
            </w:pPr>
            <w:r>
              <w:rPr>
                <w:spacing w:val="-2"/>
                <w:sz w:val="24"/>
              </w:rPr>
              <w:t>TRQ-</w:t>
            </w:r>
            <w:r>
              <w:rPr>
                <w:spacing w:val="-5"/>
                <w:sz w:val="24"/>
              </w:rPr>
              <w:t>OC</w:t>
            </w:r>
          </w:p>
        </w:tc>
        <w:tc>
          <w:tcPr>
            <w:tcW w:w="1455" w:type="dxa"/>
          </w:tcPr>
          <w:p w14:paraId="4F3D91FB" w14:textId="77777777" w:rsidR="002D68EC" w:rsidRDefault="002D68EC">
            <w:pPr>
              <w:pStyle w:val="TableParagraph"/>
              <w:spacing w:before="0"/>
              <w:ind w:left="0"/>
            </w:pPr>
          </w:p>
        </w:tc>
      </w:tr>
      <w:tr w:rsidR="002D68EC" w14:paraId="3E6E1FD6" w14:textId="77777777">
        <w:trPr>
          <w:trHeight w:val="395"/>
        </w:trPr>
        <w:tc>
          <w:tcPr>
            <w:tcW w:w="1908" w:type="dxa"/>
          </w:tcPr>
          <w:p w14:paraId="551A6438" w14:textId="77777777" w:rsidR="002D68EC" w:rsidRDefault="0069493F">
            <w:pPr>
              <w:pStyle w:val="TableParagraph"/>
              <w:ind w:left="107"/>
              <w:rPr>
                <w:sz w:val="24"/>
              </w:rPr>
            </w:pPr>
            <w:r>
              <w:rPr>
                <w:spacing w:val="-2"/>
                <w:sz w:val="24"/>
              </w:rPr>
              <w:t>0407.11.01</w:t>
            </w:r>
          </w:p>
        </w:tc>
        <w:tc>
          <w:tcPr>
            <w:tcW w:w="5977" w:type="dxa"/>
          </w:tcPr>
          <w:p w14:paraId="7083AB22" w14:textId="77777777" w:rsidR="002D68EC" w:rsidRDefault="0069493F">
            <w:pPr>
              <w:pStyle w:val="TableParagraph"/>
              <w:ind w:left="110"/>
              <w:rPr>
                <w:sz w:val="24"/>
              </w:rPr>
            </w:pPr>
            <w:r>
              <w:rPr>
                <w:sz w:val="24"/>
              </w:rPr>
              <w:t>Liiki</w:t>
            </w:r>
            <w:r>
              <w:rPr>
                <w:spacing w:val="-2"/>
                <w:sz w:val="24"/>
              </w:rPr>
              <w:t xml:space="preserve"> </w:t>
            </w:r>
            <w:proofErr w:type="spellStart"/>
            <w:r>
              <w:rPr>
                <w:i/>
                <w:sz w:val="24"/>
              </w:rPr>
              <w:t>Gallus</w:t>
            </w:r>
            <w:proofErr w:type="spellEnd"/>
            <w:r>
              <w:rPr>
                <w:i/>
                <w:spacing w:val="-1"/>
                <w:sz w:val="24"/>
              </w:rPr>
              <w:t xml:space="preserve"> </w:t>
            </w:r>
            <w:proofErr w:type="spellStart"/>
            <w:r>
              <w:rPr>
                <w:i/>
                <w:sz w:val="24"/>
              </w:rPr>
              <w:t>domesticus</w:t>
            </w:r>
            <w:proofErr w:type="spellEnd"/>
            <w:r>
              <w:rPr>
                <w:i/>
                <w:spacing w:val="1"/>
                <w:sz w:val="24"/>
              </w:rPr>
              <w:t xml:space="preserve"> </w:t>
            </w:r>
            <w:r>
              <w:rPr>
                <w:sz w:val="24"/>
              </w:rPr>
              <w:t>kuuluvate</w:t>
            </w:r>
            <w:r>
              <w:rPr>
                <w:spacing w:val="-2"/>
                <w:sz w:val="24"/>
              </w:rPr>
              <w:t xml:space="preserve"> </w:t>
            </w:r>
            <w:r>
              <w:rPr>
                <w:sz w:val="24"/>
              </w:rPr>
              <w:t>kanade</w:t>
            </w:r>
            <w:r>
              <w:rPr>
                <w:spacing w:val="-1"/>
                <w:sz w:val="24"/>
              </w:rPr>
              <w:t xml:space="preserve"> </w:t>
            </w:r>
            <w:r>
              <w:rPr>
                <w:spacing w:val="-2"/>
                <w:sz w:val="24"/>
              </w:rPr>
              <w:t>munad</w:t>
            </w:r>
          </w:p>
        </w:tc>
        <w:tc>
          <w:tcPr>
            <w:tcW w:w="3152" w:type="dxa"/>
          </w:tcPr>
          <w:p w14:paraId="06491BAF"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DB7C471" w14:textId="77777777" w:rsidR="002D68EC" w:rsidRDefault="0069493F">
            <w:pPr>
              <w:pStyle w:val="TableParagraph"/>
              <w:ind w:left="12"/>
              <w:jc w:val="center"/>
              <w:rPr>
                <w:sz w:val="24"/>
              </w:rPr>
            </w:pPr>
            <w:r>
              <w:rPr>
                <w:spacing w:val="-10"/>
                <w:sz w:val="24"/>
              </w:rPr>
              <w:t>0</w:t>
            </w:r>
          </w:p>
        </w:tc>
        <w:tc>
          <w:tcPr>
            <w:tcW w:w="1455" w:type="dxa"/>
          </w:tcPr>
          <w:p w14:paraId="4DF801E9" w14:textId="77777777" w:rsidR="002D68EC" w:rsidRDefault="002D68EC">
            <w:pPr>
              <w:pStyle w:val="TableParagraph"/>
              <w:spacing w:before="0"/>
              <w:ind w:left="0"/>
            </w:pPr>
          </w:p>
        </w:tc>
      </w:tr>
      <w:tr w:rsidR="002D68EC" w14:paraId="616C89F5" w14:textId="77777777">
        <w:trPr>
          <w:trHeight w:val="395"/>
        </w:trPr>
        <w:tc>
          <w:tcPr>
            <w:tcW w:w="1908" w:type="dxa"/>
          </w:tcPr>
          <w:p w14:paraId="21C82691" w14:textId="77777777" w:rsidR="002D68EC" w:rsidRDefault="0069493F">
            <w:pPr>
              <w:pStyle w:val="TableParagraph"/>
              <w:ind w:left="107"/>
              <w:rPr>
                <w:sz w:val="24"/>
              </w:rPr>
            </w:pPr>
            <w:r>
              <w:rPr>
                <w:spacing w:val="-2"/>
                <w:sz w:val="24"/>
              </w:rPr>
              <w:t>0407.19.99</w:t>
            </w:r>
          </w:p>
        </w:tc>
        <w:tc>
          <w:tcPr>
            <w:tcW w:w="5977" w:type="dxa"/>
          </w:tcPr>
          <w:p w14:paraId="167C49A4" w14:textId="77777777" w:rsidR="002D68EC" w:rsidRDefault="0069493F">
            <w:pPr>
              <w:pStyle w:val="TableParagraph"/>
              <w:ind w:left="110"/>
              <w:rPr>
                <w:sz w:val="24"/>
              </w:rPr>
            </w:pPr>
            <w:r>
              <w:rPr>
                <w:spacing w:val="-4"/>
                <w:sz w:val="24"/>
              </w:rPr>
              <w:t>Muud</w:t>
            </w:r>
          </w:p>
        </w:tc>
        <w:tc>
          <w:tcPr>
            <w:tcW w:w="3152" w:type="dxa"/>
          </w:tcPr>
          <w:p w14:paraId="3921DE90"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36406D0" w14:textId="77777777" w:rsidR="002D68EC" w:rsidRDefault="0069493F">
            <w:pPr>
              <w:pStyle w:val="TableParagraph"/>
              <w:ind w:left="12"/>
              <w:jc w:val="center"/>
              <w:rPr>
                <w:sz w:val="24"/>
              </w:rPr>
            </w:pPr>
            <w:r>
              <w:rPr>
                <w:spacing w:val="-10"/>
                <w:sz w:val="24"/>
              </w:rPr>
              <w:t>0</w:t>
            </w:r>
          </w:p>
        </w:tc>
        <w:tc>
          <w:tcPr>
            <w:tcW w:w="1455" w:type="dxa"/>
          </w:tcPr>
          <w:p w14:paraId="0F6644DD" w14:textId="77777777" w:rsidR="002D68EC" w:rsidRDefault="002D68EC">
            <w:pPr>
              <w:pStyle w:val="TableParagraph"/>
              <w:spacing w:before="0"/>
              <w:ind w:left="0"/>
            </w:pPr>
          </w:p>
        </w:tc>
      </w:tr>
      <w:tr w:rsidR="002D68EC" w14:paraId="2AF390F1" w14:textId="77777777">
        <w:trPr>
          <w:trHeight w:val="397"/>
        </w:trPr>
        <w:tc>
          <w:tcPr>
            <w:tcW w:w="1908" w:type="dxa"/>
          </w:tcPr>
          <w:p w14:paraId="1BF55446" w14:textId="77777777" w:rsidR="002D68EC" w:rsidRDefault="0069493F">
            <w:pPr>
              <w:pStyle w:val="TableParagraph"/>
              <w:spacing w:before="61"/>
              <w:ind w:left="107"/>
              <w:rPr>
                <w:sz w:val="24"/>
              </w:rPr>
            </w:pPr>
            <w:r>
              <w:rPr>
                <w:spacing w:val="-2"/>
                <w:sz w:val="24"/>
              </w:rPr>
              <w:t>0407.21.01</w:t>
            </w:r>
          </w:p>
        </w:tc>
        <w:tc>
          <w:tcPr>
            <w:tcW w:w="5977" w:type="dxa"/>
          </w:tcPr>
          <w:p w14:paraId="2DAEB3DC" w14:textId="77777777" w:rsidR="002D68EC" w:rsidRDefault="0069493F">
            <w:pPr>
              <w:pStyle w:val="TableParagraph"/>
              <w:spacing w:before="61"/>
              <w:ind w:left="110"/>
              <w:rPr>
                <w:sz w:val="24"/>
              </w:rPr>
            </w:pPr>
            <w:r>
              <w:rPr>
                <w:spacing w:val="-2"/>
                <w:sz w:val="24"/>
              </w:rPr>
              <w:t>Inimtoiduks</w:t>
            </w:r>
          </w:p>
        </w:tc>
        <w:tc>
          <w:tcPr>
            <w:tcW w:w="3152" w:type="dxa"/>
          </w:tcPr>
          <w:p w14:paraId="2236BBC4" w14:textId="77777777" w:rsidR="002D68EC" w:rsidRDefault="0069493F">
            <w:pPr>
              <w:pStyle w:val="TableParagraph"/>
              <w:spacing w:before="61"/>
              <w:ind w:left="7"/>
              <w:jc w:val="center"/>
              <w:rPr>
                <w:sz w:val="24"/>
              </w:rPr>
            </w:pPr>
            <w:r>
              <w:rPr>
                <w:sz w:val="24"/>
              </w:rPr>
              <w:t xml:space="preserve">0 </w:t>
            </w:r>
            <w:r>
              <w:rPr>
                <w:spacing w:val="-10"/>
                <w:sz w:val="24"/>
              </w:rPr>
              <w:t>%</w:t>
            </w:r>
          </w:p>
        </w:tc>
        <w:tc>
          <w:tcPr>
            <w:tcW w:w="2297" w:type="dxa"/>
          </w:tcPr>
          <w:p w14:paraId="28CE1490" w14:textId="77777777" w:rsidR="002D68EC" w:rsidRDefault="0069493F">
            <w:pPr>
              <w:pStyle w:val="TableParagraph"/>
              <w:spacing w:before="61"/>
              <w:ind w:left="12"/>
              <w:jc w:val="center"/>
              <w:rPr>
                <w:sz w:val="24"/>
              </w:rPr>
            </w:pPr>
            <w:r>
              <w:rPr>
                <w:spacing w:val="-10"/>
                <w:sz w:val="24"/>
              </w:rPr>
              <w:t>0</w:t>
            </w:r>
          </w:p>
        </w:tc>
        <w:tc>
          <w:tcPr>
            <w:tcW w:w="1455" w:type="dxa"/>
          </w:tcPr>
          <w:p w14:paraId="04F7A14C" w14:textId="77777777" w:rsidR="002D68EC" w:rsidRDefault="002D68EC">
            <w:pPr>
              <w:pStyle w:val="TableParagraph"/>
              <w:spacing w:before="0"/>
              <w:ind w:left="0"/>
            </w:pPr>
          </w:p>
        </w:tc>
      </w:tr>
      <w:tr w:rsidR="002D68EC" w14:paraId="0BF4D7E9" w14:textId="77777777">
        <w:trPr>
          <w:trHeight w:val="395"/>
        </w:trPr>
        <w:tc>
          <w:tcPr>
            <w:tcW w:w="1908" w:type="dxa"/>
          </w:tcPr>
          <w:p w14:paraId="5D0C2718" w14:textId="77777777" w:rsidR="002D68EC" w:rsidRDefault="0069493F">
            <w:pPr>
              <w:pStyle w:val="TableParagraph"/>
              <w:ind w:left="107"/>
              <w:rPr>
                <w:sz w:val="24"/>
              </w:rPr>
            </w:pPr>
            <w:r>
              <w:rPr>
                <w:spacing w:val="-2"/>
                <w:sz w:val="24"/>
              </w:rPr>
              <w:t>0407.21.99</w:t>
            </w:r>
          </w:p>
        </w:tc>
        <w:tc>
          <w:tcPr>
            <w:tcW w:w="5977" w:type="dxa"/>
          </w:tcPr>
          <w:p w14:paraId="3644B0BE" w14:textId="77777777" w:rsidR="002D68EC" w:rsidRDefault="0069493F">
            <w:pPr>
              <w:pStyle w:val="TableParagraph"/>
              <w:ind w:left="110"/>
              <w:rPr>
                <w:sz w:val="24"/>
              </w:rPr>
            </w:pPr>
            <w:r>
              <w:rPr>
                <w:spacing w:val="-4"/>
                <w:sz w:val="24"/>
              </w:rPr>
              <w:t>Muud</w:t>
            </w:r>
          </w:p>
        </w:tc>
        <w:tc>
          <w:tcPr>
            <w:tcW w:w="3152" w:type="dxa"/>
          </w:tcPr>
          <w:p w14:paraId="043D2785"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921B929" w14:textId="77777777" w:rsidR="002D68EC" w:rsidRDefault="0069493F">
            <w:pPr>
              <w:pStyle w:val="TableParagraph"/>
              <w:ind w:left="12"/>
              <w:jc w:val="center"/>
              <w:rPr>
                <w:sz w:val="24"/>
              </w:rPr>
            </w:pPr>
            <w:r>
              <w:rPr>
                <w:spacing w:val="-10"/>
                <w:sz w:val="24"/>
              </w:rPr>
              <w:t>0</w:t>
            </w:r>
          </w:p>
        </w:tc>
        <w:tc>
          <w:tcPr>
            <w:tcW w:w="1455" w:type="dxa"/>
          </w:tcPr>
          <w:p w14:paraId="5DC93B4D" w14:textId="77777777" w:rsidR="002D68EC" w:rsidRDefault="002D68EC">
            <w:pPr>
              <w:pStyle w:val="TableParagraph"/>
              <w:spacing w:before="0"/>
              <w:ind w:left="0"/>
            </w:pPr>
          </w:p>
        </w:tc>
      </w:tr>
      <w:tr w:rsidR="002D68EC" w14:paraId="3997A910" w14:textId="77777777">
        <w:trPr>
          <w:trHeight w:val="395"/>
        </w:trPr>
        <w:tc>
          <w:tcPr>
            <w:tcW w:w="1908" w:type="dxa"/>
          </w:tcPr>
          <w:p w14:paraId="4B0BBE71" w14:textId="77777777" w:rsidR="002D68EC" w:rsidRDefault="0069493F">
            <w:pPr>
              <w:pStyle w:val="TableParagraph"/>
              <w:ind w:left="107"/>
              <w:rPr>
                <w:sz w:val="24"/>
              </w:rPr>
            </w:pPr>
            <w:r>
              <w:rPr>
                <w:spacing w:val="-2"/>
                <w:sz w:val="24"/>
              </w:rPr>
              <w:t>0407.29.01</w:t>
            </w:r>
          </w:p>
        </w:tc>
        <w:tc>
          <w:tcPr>
            <w:tcW w:w="5977" w:type="dxa"/>
          </w:tcPr>
          <w:p w14:paraId="1C95C2C1" w14:textId="77777777" w:rsidR="002D68EC" w:rsidRDefault="0069493F">
            <w:pPr>
              <w:pStyle w:val="TableParagraph"/>
              <w:ind w:left="110"/>
              <w:rPr>
                <w:sz w:val="24"/>
              </w:rPr>
            </w:pPr>
            <w:r>
              <w:rPr>
                <w:spacing w:val="-2"/>
                <w:sz w:val="24"/>
              </w:rPr>
              <w:t>Inimtoiduks</w:t>
            </w:r>
          </w:p>
        </w:tc>
        <w:tc>
          <w:tcPr>
            <w:tcW w:w="3152" w:type="dxa"/>
          </w:tcPr>
          <w:p w14:paraId="385D2774"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68BF4F9A" w14:textId="77777777" w:rsidR="002D68EC" w:rsidRDefault="0069493F">
            <w:pPr>
              <w:pStyle w:val="TableParagraph"/>
              <w:ind w:left="12"/>
              <w:jc w:val="center"/>
              <w:rPr>
                <w:sz w:val="24"/>
              </w:rPr>
            </w:pPr>
            <w:r>
              <w:rPr>
                <w:spacing w:val="-10"/>
                <w:sz w:val="24"/>
              </w:rPr>
              <w:t>0</w:t>
            </w:r>
          </w:p>
        </w:tc>
        <w:tc>
          <w:tcPr>
            <w:tcW w:w="1455" w:type="dxa"/>
          </w:tcPr>
          <w:p w14:paraId="0E5DA535" w14:textId="77777777" w:rsidR="002D68EC" w:rsidRDefault="002D68EC">
            <w:pPr>
              <w:pStyle w:val="TableParagraph"/>
              <w:spacing w:before="0"/>
              <w:ind w:left="0"/>
            </w:pPr>
          </w:p>
        </w:tc>
      </w:tr>
    </w:tbl>
    <w:p w14:paraId="0A3D973E" w14:textId="77777777" w:rsidR="002D68EC" w:rsidRDefault="002D68EC">
      <w:pPr>
        <w:pStyle w:val="TableParagraph"/>
        <w:sectPr w:rsidR="002D68EC">
          <w:pgSz w:w="16840" w:h="11910" w:orient="landscape"/>
          <w:pgMar w:top="1340" w:right="992" w:bottom="1380" w:left="992" w:header="0" w:footer="1199" w:gutter="0"/>
          <w:cols w:space="708"/>
        </w:sectPr>
      </w:pPr>
    </w:p>
    <w:p w14:paraId="77DFE37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B685B61" w14:textId="77777777">
        <w:trPr>
          <w:trHeight w:val="950"/>
        </w:trPr>
        <w:tc>
          <w:tcPr>
            <w:tcW w:w="1908" w:type="dxa"/>
          </w:tcPr>
          <w:p w14:paraId="6327149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6D4CD6B7"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7D614BB" w14:textId="77777777" w:rsidR="002D68EC" w:rsidRDefault="002D68EC">
            <w:pPr>
              <w:pStyle w:val="TableParagraph"/>
              <w:spacing w:before="61"/>
              <w:ind w:left="0"/>
              <w:rPr>
                <w:b/>
                <w:sz w:val="24"/>
              </w:rPr>
            </w:pPr>
          </w:p>
          <w:p w14:paraId="2AE6134A" w14:textId="77777777" w:rsidR="002D68EC" w:rsidRDefault="0069493F">
            <w:pPr>
              <w:pStyle w:val="TableParagraph"/>
              <w:spacing w:before="0"/>
              <w:ind w:left="14"/>
              <w:jc w:val="center"/>
              <w:rPr>
                <w:sz w:val="24"/>
              </w:rPr>
            </w:pPr>
            <w:r>
              <w:rPr>
                <w:spacing w:val="-2"/>
                <w:sz w:val="24"/>
              </w:rPr>
              <w:t>Kirjeldus</w:t>
            </w:r>
          </w:p>
        </w:tc>
        <w:tc>
          <w:tcPr>
            <w:tcW w:w="3152" w:type="dxa"/>
          </w:tcPr>
          <w:p w14:paraId="577ED10D" w14:textId="77777777" w:rsidR="002D68EC" w:rsidRDefault="002D68EC">
            <w:pPr>
              <w:pStyle w:val="TableParagraph"/>
              <w:spacing w:before="61"/>
              <w:ind w:left="0"/>
              <w:rPr>
                <w:b/>
                <w:sz w:val="24"/>
              </w:rPr>
            </w:pPr>
          </w:p>
          <w:p w14:paraId="3726D164"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673BB1DB" w14:textId="77777777" w:rsidR="002D68EC" w:rsidRDefault="002D68EC">
            <w:pPr>
              <w:pStyle w:val="TableParagraph"/>
              <w:spacing w:before="61"/>
              <w:ind w:left="0"/>
              <w:rPr>
                <w:b/>
                <w:sz w:val="24"/>
              </w:rPr>
            </w:pPr>
          </w:p>
          <w:p w14:paraId="7823182A"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7562FBE4" w14:textId="77777777" w:rsidR="002D68EC" w:rsidRDefault="002D68EC">
            <w:pPr>
              <w:pStyle w:val="TableParagraph"/>
              <w:spacing w:before="61"/>
              <w:ind w:left="0"/>
              <w:rPr>
                <w:b/>
                <w:sz w:val="24"/>
              </w:rPr>
            </w:pPr>
          </w:p>
          <w:p w14:paraId="716644C0" w14:textId="77777777" w:rsidR="002D68EC" w:rsidRDefault="0069493F">
            <w:pPr>
              <w:pStyle w:val="TableParagraph"/>
              <w:spacing w:before="0"/>
              <w:ind w:left="9" w:right="3"/>
              <w:jc w:val="center"/>
              <w:rPr>
                <w:sz w:val="24"/>
              </w:rPr>
            </w:pPr>
            <w:r>
              <w:rPr>
                <w:spacing w:val="-5"/>
                <w:sz w:val="24"/>
              </w:rPr>
              <w:t>(*)</w:t>
            </w:r>
          </w:p>
        </w:tc>
      </w:tr>
      <w:tr w:rsidR="002D68EC" w14:paraId="11281C47" w14:textId="77777777">
        <w:trPr>
          <w:trHeight w:val="395"/>
        </w:trPr>
        <w:tc>
          <w:tcPr>
            <w:tcW w:w="1908" w:type="dxa"/>
          </w:tcPr>
          <w:p w14:paraId="6D868C26" w14:textId="77777777" w:rsidR="002D68EC" w:rsidRDefault="0069493F">
            <w:pPr>
              <w:pStyle w:val="TableParagraph"/>
              <w:ind w:left="107"/>
              <w:rPr>
                <w:sz w:val="24"/>
              </w:rPr>
            </w:pPr>
            <w:r>
              <w:rPr>
                <w:spacing w:val="-2"/>
                <w:sz w:val="24"/>
              </w:rPr>
              <w:t>0407.29.99</w:t>
            </w:r>
          </w:p>
        </w:tc>
        <w:tc>
          <w:tcPr>
            <w:tcW w:w="5977" w:type="dxa"/>
          </w:tcPr>
          <w:p w14:paraId="5DBB8E01" w14:textId="77777777" w:rsidR="002D68EC" w:rsidRDefault="0069493F">
            <w:pPr>
              <w:pStyle w:val="TableParagraph"/>
              <w:ind w:left="110"/>
              <w:rPr>
                <w:sz w:val="24"/>
              </w:rPr>
            </w:pPr>
            <w:r>
              <w:rPr>
                <w:spacing w:val="-4"/>
                <w:sz w:val="24"/>
              </w:rPr>
              <w:t>Muud</w:t>
            </w:r>
          </w:p>
        </w:tc>
        <w:tc>
          <w:tcPr>
            <w:tcW w:w="3152" w:type="dxa"/>
          </w:tcPr>
          <w:p w14:paraId="7F43B47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36F6650" w14:textId="77777777" w:rsidR="002D68EC" w:rsidRDefault="0069493F">
            <w:pPr>
              <w:pStyle w:val="TableParagraph"/>
              <w:ind w:left="12"/>
              <w:jc w:val="center"/>
              <w:rPr>
                <w:sz w:val="24"/>
              </w:rPr>
            </w:pPr>
            <w:r>
              <w:rPr>
                <w:spacing w:val="-10"/>
                <w:sz w:val="24"/>
              </w:rPr>
              <w:t>0</w:t>
            </w:r>
          </w:p>
        </w:tc>
        <w:tc>
          <w:tcPr>
            <w:tcW w:w="1455" w:type="dxa"/>
          </w:tcPr>
          <w:p w14:paraId="43B4FBAE" w14:textId="77777777" w:rsidR="002D68EC" w:rsidRDefault="002D68EC">
            <w:pPr>
              <w:pStyle w:val="TableParagraph"/>
              <w:spacing w:before="0"/>
              <w:ind w:left="0"/>
            </w:pPr>
          </w:p>
        </w:tc>
      </w:tr>
      <w:tr w:rsidR="002D68EC" w14:paraId="4F8795FA" w14:textId="77777777">
        <w:trPr>
          <w:trHeight w:val="395"/>
        </w:trPr>
        <w:tc>
          <w:tcPr>
            <w:tcW w:w="1908" w:type="dxa"/>
          </w:tcPr>
          <w:p w14:paraId="4AD19002" w14:textId="77777777" w:rsidR="002D68EC" w:rsidRDefault="0069493F">
            <w:pPr>
              <w:pStyle w:val="TableParagraph"/>
              <w:ind w:left="107"/>
              <w:rPr>
                <w:sz w:val="24"/>
              </w:rPr>
            </w:pPr>
            <w:r>
              <w:rPr>
                <w:spacing w:val="-2"/>
                <w:sz w:val="24"/>
              </w:rPr>
              <w:t>0407.90.01</w:t>
            </w:r>
          </w:p>
        </w:tc>
        <w:tc>
          <w:tcPr>
            <w:tcW w:w="5977" w:type="dxa"/>
          </w:tcPr>
          <w:p w14:paraId="648E69C0" w14:textId="77777777" w:rsidR="002D68EC" w:rsidRDefault="0069493F">
            <w:pPr>
              <w:pStyle w:val="TableParagraph"/>
              <w:ind w:left="110"/>
              <w:rPr>
                <w:sz w:val="24"/>
              </w:rPr>
            </w:pPr>
            <w:r>
              <w:rPr>
                <w:spacing w:val="-2"/>
                <w:sz w:val="24"/>
              </w:rPr>
              <w:t>Külmutatud</w:t>
            </w:r>
          </w:p>
        </w:tc>
        <w:tc>
          <w:tcPr>
            <w:tcW w:w="3152" w:type="dxa"/>
          </w:tcPr>
          <w:p w14:paraId="467BE076"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95EF66C" w14:textId="77777777" w:rsidR="002D68EC" w:rsidRDefault="0069493F">
            <w:pPr>
              <w:pStyle w:val="TableParagraph"/>
              <w:ind w:left="12"/>
              <w:jc w:val="center"/>
              <w:rPr>
                <w:sz w:val="24"/>
              </w:rPr>
            </w:pPr>
            <w:r>
              <w:rPr>
                <w:spacing w:val="-10"/>
                <w:sz w:val="24"/>
              </w:rPr>
              <w:t>0</w:t>
            </w:r>
          </w:p>
        </w:tc>
        <w:tc>
          <w:tcPr>
            <w:tcW w:w="1455" w:type="dxa"/>
          </w:tcPr>
          <w:p w14:paraId="6B2041C2" w14:textId="77777777" w:rsidR="002D68EC" w:rsidRDefault="002D68EC">
            <w:pPr>
              <w:pStyle w:val="TableParagraph"/>
              <w:spacing w:before="0"/>
              <w:ind w:left="0"/>
            </w:pPr>
          </w:p>
        </w:tc>
      </w:tr>
      <w:tr w:rsidR="002D68EC" w14:paraId="33691B43" w14:textId="77777777">
        <w:trPr>
          <w:trHeight w:val="396"/>
        </w:trPr>
        <w:tc>
          <w:tcPr>
            <w:tcW w:w="1908" w:type="dxa"/>
          </w:tcPr>
          <w:p w14:paraId="1F91843E" w14:textId="77777777" w:rsidR="002D68EC" w:rsidRDefault="0069493F">
            <w:pPr>
              <w:pStyle w:val="TableParagraph"/>
              <w:ind w:left="107"/>
              <w:rPr>
                <w:sz w:val="24"/>
              </w:rPr>
            </w:pPr>
            <w:r>
              <w:rPr>
                <w:spacing w:val="-2"/>
                <w:sz w:val="24"/>
              </w:rPr>
              <w:t>0407.90.99</w:t>
            </w:r>
          </w:p>
        </w:tc>
        <w:tc>
          <w:tcPr>
            <w:tcW w:w="5977" w:type="dxa"/>
          </w:tcPr>
          <w:p w14:paraId="2C8B11FF" w14:textId="77777777" w:rsidR="002D68EC" w:rsidRDefault="0069493F">
            <w:pPr>
              <w:pStyle w:val="TableParagraph"/>
              <w:ind w:left="110"/>
              <w:rPr>
                <w:sz w:val="24"/>
              </w:rPr>
            </w:pPr>
            <w:r>
              <w:rPr>
                <w:spacing w:val="-4"/>
                <w:sz w:val="24"/>
              </w:rPr>
              <w:t>Muud</w:t>
            </w:r>
          </w:p>
        </w:tc>
        <w:tc>
          <w:tcPr>
            <w:tcW w:w="3152" w:type="dxa"/>
          </w:tcPr>
          <w:p w14:paraId="6E3E247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1092E2F" w14:textId="77777777" w:rsidR="002D68EC" w:rsidRDefault="0069493F">
            <w:pPr>
              <w:pStyle w:val="TableParagraph"/>
              <w:ind w:left="12"/>
              <w:jc w:val="center"/>
              <w:rPr>
                <w:sz w:val="24"/>
              </w:rPr>
            </w:pPr>
            <w:r>
              <w:rPr>
                <w:spacing w:val="-10"/>
                <w:sz w:val="24"/>
              </w:rPr>
              <w:t>0</w:t>
            </w:r>
          </w:p>
        </w:tc>
        <w:tc>
          <w:tcPr>
            <w:tcW w:w="1455" w:type="dxa"/>
          </w:tcPr>
          <w:p w14:paraId="383DBC2F" w14:textId="77777777" w:rsidR="002D68EC" w:rsidRDefault="002D68EC">
            <w:pPr>
              <w:pStyle w:val="TableParagraph"/>
              <w:spacing w:before="0"/>
              <w:ind w:left="0"/>
            </w:pPr>
          </w:p>
        </w:tc>
      </w:tr>
      <w:tr w:rsidR="002D68EC" w14:paraId="06426C81" w14:textId="77777777">
        <w:trPr>
          <w:trHeight w:val="395"/>
        </w:trPr>
        <w:tc>
          <w:tcPr>
            <w:tcW w:w="1908" w:type="dxa"/>
          </w:tcPr>
          <w:p w14:paraId="6247980E" w14:textId="77777777" w:rsidR="002D68EC" w:rsidRDefault="0069493F">
            <w:pPr>
              <w:pStyle w:val="TableParagraph"/>
              <w:ind w:left="107"/>
              <w:rPr>
                <w:sz w:val="24"/>
              </w:rPr>
            </w:pPr>
            <w:r>
              <w:rPr>
                <w:spacing w:val="-2"/>
                <w:sz w:val="24"/>
              </w:rPr>
              <w:t>0408.11.01</w:t>
            </w:r>
          </w:p>
        </w:tc>
        <w:tc>
          <w:tcPr>
            <w:tcW w:w="5977" w:type="dxa"/>
          </w:tcPr>
          <w:p w14:paraId="6FA12C32" w14:textId="77777777" w:rsidR="002D68EC" w:rsidRDefault="0069493F">
            <w:pPr>
              <w:pStyle w:val="TableParagraph"/>
              <w:ind w:left="110"/>
              <w:rPr>
                <w:sz w:val="24"/>
              </w:rPr>
            </w:pPr>
            <w:r>
              <w:rPr>
                <w:spacing w:val="-2"/>
                <w:sz w:val="24"/>
              </w:rPr>
              <w:t>Kuivatatud</w:t>
            </w:r>
          </w:p>
        </w:tc>
        <w:tc>
          <w:tcPr>
            <w:tcW w:w="3152" w:type="dxa"/>
          </w:tcPr>
          <w:p w14:paraId="15297593"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290422B" w14:textId="77777777" w:rsidR="002D68EC" w:rsidRDefault="0069493F">
            <w:pPr>
              <w:pStyle w:val="TableParagraph"/>
              <w:ind w:left="12"/>
              <w:jc w:val="center"/>
              <w:rPr>
                <w:sz w:val="24"/>
              </w:rPr>
            </w:pPr>
            <w:r>
              <w:rPr>
                <w:spacing w:val="-10"/>
                <w:sz w:val="24"/>
              </w:rPr>
              <w:t>0</w:t>
            </w:r>
          </w:p>
        </w:tc>
        <w:tc>
          <w:tcPr>
            <w:tcW w:w="1455" w:type="dxa"/>
          </w:tcPr>
          <w:p w14:paraId="23476D8D" w14:textId="77777777" w:rsidR="002D68EC" w:rsidRDefault="002D68EC">
            <w:pPr>
              <w:pStyle w:val="TableParagraph"/>
              <w:spacing w:before="0"/>
              <w:ind w:left="0"/>
            </w:pPr>
          </w:p>
        </w:tc>
      </w:tr>
      <w:tr w:rsidR="002D68EC" w14:paraId="32270C20" w14:textId="77777777">
        <w:trPr>
          <w:trHeight w:val="395"/>
        </w:trPr>
        <w:tc>
          <w:tcPr>
            <w:tcW w:w="1908" w:type="dxa"/>
          </w:tcPr>
          <w:p w14:paraId="3D493FC5" w14:textId="77777777" w:rsidR="002D68EC" w:rsidRDefault="0069493F">
            <w:pPr>
              <w:pStyle w:val="TableParagraph"/>
              <w:ind w:left="107"/>
              <w:rPr>
                <w:sz w:val="24"/>
              </w:rPr>
            </w:pPr>
            <w:r>
              <w:rPr>
                <w:spacing w:val="-2"/>
                <w:sz w:val="24"/>
              </w:rPr>
              <w:t>0408.19.99</w:t>
            </w:r>
          </w:p>
        </w:tc>
        <w:tc>
          <w:tcPr>
            <w:tcW w:w="5977" w:type="dxa"/>
          </w:tcPr>
          <w:p w14:paraId="3E20372B" w14:textId="77777777" w:rsidR="002D68EC" w:rsidRDefault="0069493F">
            <w:pPr>
              <w:pStyle w:val="TableParagraph"/>
              <w:ind w:left="110"/>
              <w:rPr>
                <w:sz w:val="24"/>
              </w:rPr>
            </w:pPr>
            <w:r>
              <w:rPr>
                <w:spacing w:val="-4"/>
                <w:sz w:val="24"/>
              </w:rPr>
              <w:t>Muud</w:t>
            </w:r>
          </w:p>
        </w:tc>
        <w:tc>
          <w:tcPr>
            <w:tcW w:w="3152" w:type="dxa"/>
          </w:tcPr>
          <w:p w14:paraId="74F134D9"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4856CEE" w14:textId="77777777" w:rsidR="002D68EC" w:rsidRDefault="0069493F">
            <w:pPr>
              <w:pStyle w:val="TableParagraph"/>
              <w:ind w:left="12"/>
              <w:jc w:val="center"/>
              <w:rPr>
                <w:sz w:val="24"/>
              </w:rPr>
            </w:pPr>
            <w:r>
              <w:rPr>
                <w:spacing w:val="-10"/>
                <w:sz w:val="24"/>
              </w:rPr>
              <w:t>0</w:t>
            </w:r>
          </w:p>
        </w:tc>
        <w:tc>
          <w:tcPr>
            <w:tcW w:w="1455" w:type="dxa"/>
          </w:tcPr>
          <w:p w14:paraId="6DB0C94A" w14:textId="77777777" w:rsidR="002D68EC" w:rsidRDefault="002D68EC">
            <w:pPr>
              <w:pStyle w:val="TableParagraph"/>
              <w:spacing w:before="0"/>
              <w:ind w:left="0"/>
            </w:pPr>
          </w:p>
        </w:tc>
      </w:tr>
      <w:tr w:rsidR="002D68EC" w14:paraId="206D4B62" w14:textId="77777777">
        <w:trPr>
          <w:trHeight w:val="397"/>
        </w:trPr>
        <w:tc>
          <w:tcPr>
            <w:tcW w:w="1908" w:type="dxa"/>
          </w:tcPr>
          <w:p w14:paraId="1F09055D" w14:textId="77777777" w:rsidR="002D68EC" w:rsidRDefault="0069493F">
            <w:pPr>
              <w:pStyle w:val="TableParagraph"/>
              <w:spacing w:before="61"/>
              <w:ind w:left="107"/>
              <w:rPr>
                <w:sz w:val="24"/>
              </w:rPr>
            </w:pPr>
            <w:r>
              <w:rPr>
                <w:spacing w:val="-2"/>
                <w:sz w:val="24"/>
              </w:rPr>
              <w:t>0408.91.01</w:t>
            </w:r>
          </w:p>
        </w:tc>
        <w:tc>
          <w:tcPr>
            <w:tcW w:w="5977" w:type="dxa"/>
          </w:tcPr>
          <w:p w14:paraId="381F7D2E" w14:textId="77777777" w:rsidR="002D68EC" w:rsidRDefault="0069493F">
            <w:pPr>
              <w:pStyle w:val="TableParagraph"/>
              <w:spacing w:before="61"/>
              <w:ind w:left="110"/>
              <w:rPr>
                <w:sz w:val="24"/>
              </w:rPr>
            </w:pPr>
            <w:r>
              <w:rPr>
                <w:sz w:val="24"/>
              </w:rPr>
              <w:t>Külmutatud</w:t>
            </w:r>
            <w:r>
              <w:rPr>
                <w:spacing w:val="-1"/>
                <w:sz w:val="24"/>
              </w:rPr>
              <w:t xml:space="preserve"> </w:t>
            </w:r>
            <w:r>
              <w:rPr>
                <w:sz w:val="24"/>
              </w:rPr>
              <w:t>või</w:t>
            </w:r>
            <w:r>
              <w:rPr>
                <w:spacing w:val="1"/>
                <w:sz w:val="24"/>
              </w:rPr>
              <w:t xml:space="preserve"> </w:t>
            </w:r>
            <w:r>
              <w:rPr>
                <w:spacing w:val="-2"/>
                <w:sz w:val="24"/>
              </w:rPr>
              <w:t>pulbrina</w:t>
            </w:r>
          </w:p>
        </w:tc>
        <w:tc>
          <w:tcPr>
            <w:tcW w:w="3152" w:type="dxa"/>
          </w:tcPr>
          <w:p w14:paraId="2B1210A0" w14:textId="77777777" w:rsidR="002D68EC" w:rsidRDefault="0069493F">
            <w:pPr>
              <w:pStyle w:val="TableParagraph"/>
              <w:spacing w:before="61"/>
              <w:ind w:left="7"/>
              <w:jc w:val="center"/>
              <w:rPr>
                <w:sz w:val="24"/>
              </w:rPr>
            </w:pPr>
            <w:r>
              <w:rPr>
                <w:sz w:val="24"/>
              </w:rPr>
              <w:t xml:space="preserve">0 </w:t>
            </w:r>
            <w:r>
              <w:rPr>
                <w:spacing w:val="-10"/>
                <w:sz w:val="24"/>
              </w:rPr>
              <w:t>%</w:t>
            </w:r>
          </w:p>
        </w:tc>
        <w:tc>
          <w:tcPr>
            <w:tcW w:w="2297" w:type="dxa"/>
          </w:tcPr>
          <w:p w14:paraId="6F148577" w14:textId="77777777" w:rsidR="002D68EC" w:rsidRDefault="0069493F">
            <w:pPr>
              <w:pStyle w:val="TableParagraph"/>
              <w:spacing w:before="61"/>
              <w:ind w:left="12"/>
              <w:jc w:val="center"/>
              <w:rPr>
                <w:sz w:val="24"/>
              </w:rPr>
            </w:pPr>
            <w:r>
              <w:rPr>
                <w:spacing w:val="-10"/>
                <w:sz w:val="24"/>
              </w:rPr>
              <w:t>0</w:t>
            </w:r>
          </w:p>
        </w:tc>
        <w:tc>
          <w:tcPr>
            <w:tcW w:w="1455" w:type="dxa"/>
          </w:tcPr>
          <w:p w14:paraId="0151210B" w14:textId="77777777" w:rsidR="002D68EC" w:rsidRDefault="002D68EC">
            <w:pPr>
              <w:pStyle w:val="TableParagraph"/>
              <w:spacing w:before="0"/>
              <w:ind w:left="0"/>
            </w:pPr>
          </w:p>
        </w:tc>
      </w:tr>
      <w:tr w:rsidR="002D68EC" w14:paraId="57162626" w14:textId="77777777">
        <w:trPr>
          <w:trHeight w:val="395"/>
        </w:trPr>
        <w:tc>
          <w:tcPr>
            <w:tcW w:w="1908" w:type="dxa"/>
          </w:tcPr>
          <w:p w14:paraId="1BF1C4C6" w14:textId="77777777" w:rsidR="002D68EC" w:rsidRDefault="0069493F">
            <w:pPr>
              <w:pStyle w:val="TableParagraph"/>
              <w:ind w:left="107"/>
              <w:rPr>
                <w:sz w:val="24"/>
              </w:rPr>
            </w:pPr>
            <w:r>
              <w:rPr>
                <w:spacing w:val="-2"/>
                <w:sz w:val="24"/>
              </w:rPr>
              <w:t>0408.91.99</w:t>
            </w:r>
          </w:p>
        </w:tc>
        <w:tc>
          <w:tcPr>
            <w:tcW w:w="5977" w:type="dxa"/>
          </w:tcPr>
          <w:p w14:paraId="25169A90" w14:textId="77777777" w:rsidR="002D68EC" w:rsidRDefault="0069493F">
            <w:pPr>
              <w:pStyle w:val="TableParagraph"/>
              <w:ind w:left="110"/>
              <w:rPr>
                <w:sz w:val="24"/>
              </w:rPr>
            </w:pPr>
            <w:r>
              <w:rPr>
                <w:spacing w:val="-4"/>
                <w:sz w:val="24"/>
              </w:rPr>
              <w:t>Muud</w:t>
            </w:r>
          </w:p>
        </w:tc>
        <w:tc>
          <w:tcPr>
            <w:tcW w:w="3152" w:type="dxa"/>
          </w:tcPr>
          <w:p w14:paraId="6F34521A"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453E9217" w14:textId="77777777" w:rsidR="002D68EC" w:rsidRDefault="0069493F">
            <w:pPr>
              <w:pStyle w:val="TableParagraph"/>
              <w:ind w:left="12"/>
              <w:jc w:val="center"/>
              <w:rPr>
                <w:sz w:val="24"/>
              </w:rPr>
            </w:pPr>
            <w:r>
              <w:rPr>
                <w:spacing w:val="-10"/>
                <w:sz w:val="24"/>
              </w:rPr>
              <w:t>0</w:t>
            </w:r>
          </w:p>
        </w:tc>
        <w:tc>
          <w:tcPr>
            <w:tcW w:w="1455" w:type="dxa"/>
          </w:tcPr>
          <w:p w14:paraId="0C77481D" w14:textId="77777777" w:rsidR="002D68EC" w:rsidRDefault="002D68EC">
            <w:pPr>
              <w:pStyle w:val="TableParagraph"/>
              <w:spacing w:before="0"/>
              <w:ind w:left="0"/>
            </w:pPr>
          </w:p>
        </w:tc>
      </w:tr>
      <w:tr w:rsidR="002D68EC" w14:paraId="2ED0C6F8" w14:textId="77777777">
        <w:trPr>
          <w:trHeight w:val="395"/>
        </w:trPr>
        <w:tc>
          <w:tcPr>
            <w:tcW w:w="1908" w:type="dxa"/>
          </w:tcPr>
          <w:p w14:paraId="07C260B1" w14:textId="77777777" w:rsidR="002D68EC" w:rsidRDefault="0069493F">
            <w:pPr>
              <w:pStyle w:val="TableParagraph"/>
              <w:ind w:left="107"/>
              <w:rPr>
                <w:sz w:val="24"/>
              </w:rPr>
            </w:pPr>
            <w:r>
              <w:rPr>
                <w:spacing w:val="-2"/>
                <w:sz w:val="24"/>
              </w:rPr>
              <w:t>0408.99.01</w:t>
            </w:r>
          </w:p>
        </w:tc>
        <w:tc>
          <w:tcPr>
            <w:tcW w:w="5977" w:type="dxa"/>
          </w:tcPr>
          <w:p w14:paraId="47041475" w14:textId="77777777" w:rsidR="002D68EC" w:rsidRDefault="0069493F">
            <w:pPr>
              <w:pStyle w:val="TableParagraph"/>
              <w:ind w:left="110"/>
              <w:rPr>
                <w:sz w:val="24"/>
              </w:rPr>
            </w:pPr>
            <w:r>
              <w:rPr>
                <w:sz w:val="24"/>
              </w:rPr>
              <w:t>Külmutatud,</w:t>
            </w:r>
            <w:r>
              <w:rPr>
                <w:spacing w:val="-1"/>
                <w:sz w:val="24"/>
              </w:rPr>
              <w:t xml:space="preserve"> </w:t>
            </w:r>
            <w:r>
              <w:rPr>
                <w:sz w:val="24"/>
              </w:rPr>
              <w:t>v.a tariifiartikli</w:t>
            </w:r>
            <w:r>
              <w:rPr>
                <w:spacing w:val="-1"/>
                <w:sz w:val="24"/>
              </w:rPr>
              <w:t xml:space="preserve"> </w:t>
            </w:r>
            <w:r>
              <w:rPr>
                <w:sz w:val="24"/>
              </w:rPr>
              <w:t xml:space="preserve">0408.99.02 </w:t>
            </w:r>
            <w:r>
              <w:rPr>
                <w:spacing w:val="-2"/>
                <w:sz w:val="24"/>
              </w:rPr>
              <w:t>tooted</w:t>
            </w:r>
          </w:p>
        </w:tc>
        <w:tc>
          <w:tcPr>
            <w:tcW w:w="3152" w:type="dxa"/>
          </w:tcPr>
          <w:p w14:paraId="0291A227"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280656E2" w14:textId="77777777" w:rsidR="002D68EC" w:rsidRDefault="0069493F">
            <w:pPr>
              <w:pStyle w:val="TableParagraph"/>
              <w:ind w:left="12"/>
              <w:jc w:val="center"/>
              <w:rPr>
                <w:sz w:val="24"/>
              </w:rPr>
            </w:pPr>
            <w:r>
              <w:rPr>
                <w:spacing w:val="-10"/>
                <w:sz w:val="24"/>
              </w:rPr>
              <w:t>0</w:t>
            </w:r>
          </w:p>
        </w:tc>
        <w:tc>
          <w:tcPr>
            <w:tcW w:w="1455" w:type="dxa"/>
          </w:tcPr>
          <w:p w14:paraId="163FF618" w14:textId="77777777" w:rsidR="002D68EC" w:rsidRDefault="002D68EC">
            <w:pPr>
              <w:pStyle w:val="TableParagraph"/>
              <w:spacing w:before="0"/>
              <w:ind w:left="0"/>
            </w:pPr>
          </w:p>
        </w:tc>
      </w:tr>
      <w:tr w:rsidR="002D68EC" w14:paraId="2B968271" w14:textId="77777777">
        <w:trPr>
          <w:trHeight w:val="396"/>
        </w:trPr>
        <w:tc>
          <w:tcPr>
            <w:tcW w:w="1908" w:type="dxa"/>
          </w:tcPr>
          <w:p w14:paraId="1A6DE02D" w14:textId="77777777" w:rsidR="002D68EC" w:rsidRDefault="0069493F">
            <w:pPr>
              <w:pStyle w:val="TableParagraph"/>
              <w:ind w:left="107"/>
              <w:rPr>
                <w:sz w:val="24"/>
              </w:rPr>
            </w:pPr>
            <w:r>
              <w:rPr>
                <w:spacing w:val="-2"/>
                <w:sz w:val="24"/>
              </w:rPr>
              <w:t>0408.99.02</w:t>
            </w:r>
          </w:p>
        </w:tc>
        <w:tc>
          <w:tcPr>
            <w:tcW w:w="5977" w:type="dxa"/>
          </w:tcPr>
          <w:p w14:paraId="043DEE26" w14:textId="77777777" w:rsidR="002D68EC" w:rsidRDefault="0069493F">
            <w:pPr>
              <w:pStyle w:val="TableParagraph"/>
              <w:ind w:left="110"/>
              <w:rPr>
                <w:sz w:val="24"/>
              </w:rPr>
            </w:pPr>
            <w:r>
              <w:rPr>
                <w:sz w:val="24"/>
              </w:rPr>
              <w:t>Guaanot</w:t>
            </w:r>
            <w:r>
              <w:rPr>
                <w:spacing w:val="-4"/>
                <w:sz w:val="24"/>
              </w:rPr>
              <w:t xml:space="preserve"> </w:t>
            </w:r>
            <w:r>
              <w:rPr>
                <w:sz w:val="24"/>
              </w:rPr>
              <w:t>tootvate</w:t>
            </w:r>
            <w:r>
              <w:rPr>
                <w:spacing w:val="-2"/>
                <w:sz w:val="24"/>
              </w:rPr>
              <w:t xml:space="preserve"> </w:t>
            </w:r>
            <w:r>
              <w:rPr>
                <w:sz w:val="24"/>
              </w:rPr>
              <w:t>merelindude</w:t>
            </w:r>
            <w:r>
              <w:rPr>
                <w:spacing w:val="-2"/>
                <w:sz w:val="24"/>
              </w:rPr>
              <w:t xml:space="preserve"> munad</w:t>
            </w:r>
          </w:p>
        </w:tc>
        <w:tc>
          <w:tcPr>
            <w:tcW w:w="3152" w:type="dxa"/>
          </w:tcPr>
          <w:p w14:paraId="56E5EC7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DAC6D36" w14:textId="77777777" w:rsidR="002D68EC" w:rsidRDefault="0069493F">
            <w:pPr>
              <w:pStyle w:val="TableParagraph"/>
              <w:ind w:left="12"/>
              <w:jc w:val="center"/>
              <w:rPr>
                <w:sz w:val="24"/>
              </w:rPr>
            </w:pPr>
            <w:r>
              <w:rPr>
                <w:spacing w:val="-10"/>
                <w:sz w:val="24"/>
              </w:rPr>
              <w:t>0</w:t>
            </w:r>
          </w:p>
        </w:tc>
        <w:tc>
          <w:tcPr>
            <w:tcW w:w="1455" w:type="dxa"/>
          </w:tcPr>
          <w:p w14:paraId="6AE6995D" w14:textId="77777777" w:rsidR="002D68EC" w:rsidRDefault="002D68EC">
            <w:pPr>
              <w:pStyle w:val="TableParagraph"/>
              <w:spacing w:before="0"/>
              <w:ind w:left="0"/>
            </w:pPr>
          </w:p>
        </w:tc>
      </w:tr>
      <w:tr w:rsidR="002D68EC" w14:paraId="5CA9529B" w14:textId="77777777">
        <w:trPr>
          <w:trHeight w:val="395"/>
        </w:trPr>
        <w:tc>
          <w:tcPr>
            <w:tcW w:w="1908" w:type="dxa"/>
          </w:tcPr>
          <w:p w14:paraId="4816F40E" w14:textId="77777777" w:rsidR="002D68EC" w:rsidRDefault="0069493F">
            <w:pPr>
              <w:pStyle w:val="TableParagraph"/>
              <w:ind w:left="107"/>
              <w:rPr>
                <w:sz w:val="24"/>
              </w:rPr>
            </w:pPr>
            <w:r>
              <w:rPr>
                <w:spacing w:val="-2"/>
                <w:sz w:val="24"/>
              </w:rPr>
              <w:t>0408.99.99</w:t>
            </w:r>
          </w:p>
        </w:tc>
        <w:tc>
          <w:tcPr>
            <w:tcW w:w="5977" w:type="dxa"/>
          </w:tcPr>
          <w:p w14:paraId="339D901C" w14:textId="77777777" w:rsidR="002D68EC" w:rsidRDefault="0069493F">
            <w:pPr>
              <w:pStyle w:val="TableParagraph"/>
              <w:ind w:left="110"/>
              <w:rPr>
                <w:sz w:val="24"/>
              </w:rPr>
            </w:pPr>
            <w:r>
              <w:rPr>
                <w:spacing w:val="-4"/>
                <w:sz w:val="24"/>
              </w:rPr>
              <w:t>Muud</w:t>
            </w:r>
          </w:p>
        </w:tc>
        <w:tc>
          <w:tcPr>
            <w:tcW w:w="3152" w:type="dxa"/>
          </w:tcPr>
          <w:p w14:paraId="3EAE3F8A"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DC861E8" w14:textId="77777777" w:rsidR="002D68EC" w:rsidRDefault="0069493F">
            <w:pPr>
              <w:pStyle w:val="TableParagraph"/>
              <w:ind w:left="12"/>
              <w:jc w:val="center"/>
              <w:rPr>
                <w:sz w:val="24"/>
              </w:rPr>
            </w:pPr>
            <w:r>
              <w:rPr>
                <w:spacing w:val="-10"/>
                <w:sz w:val="24"/>
              </w:rPr>
              <w:t>0</w:t>
            </w:r>
          </w:p>
        </w:tc>
        <w:tc>
          <w:tcPr>
            <w:tcW w:w="1455" w:type="dxa"/>
          </w:tcPr>
          <w:p w14:paraId="4B60D3C7" w14:textId="77777777" w:rsidR="002D68EC" w:rsidRDefault="002D68EC">
            <w:pPr>
              <w:pStyle w:val="TableParagraph"/>
              <w:spacing w:before="0"/>
              <w:ind w:left="0"/>
            </w:pPr>
          </w:p>
        </w:tc>
      </w:tr>
      <w:tr w:rsidR="002D68EC" w14:paraId="3700857C" w14:textId="77777777">
        <w:trPr>
          <w:trHeight w:val="395"/>
        </w:trPr>
        <w:tc>
          <w:tcPr>
            <w:tcW w:w="1908" w:type="dxa"/>
          </w:tcPr>
          <w:p w14:paraId="66D2F1ED" w14:textId="77777777" w:rsidR="002D68EC" w:rsidRDefault="0069493F">
            <w:pPr>
              <w:pStyle w:val="TableParagraph"/>
              <w:ind w:left="107"/>
              <w:rPr>
                <w:sz w:val="24"/>
              </w:rPr>
            </w:pPr>
            <w:r>
              <w:rPr>
                <w:spacing w:val="-2"/>
                <w:sz w:val="24"/>
              </w:rPr>
              <w:t>0410.00.01</w:t>
            </w:r>
          </w:p>
        </w:tc>
        <w:tc>
          <w:tcPr>
            <w:tcW w:w="5977" w:type="dxa"/>
          </w:tcPr>
          <w:p w14:paraId="45980756" w14:textId="77777777" w:rsidR="002D68EC" w:rsidRDefault="0069493F">
            <w:pPr>
              <w:pStyle w:val="TableParagraph"/>
              <w:ind w:left="110"/>
              <w:rPr>
                <w:sz w:val="24"/>
              </w:rPr>
            </w:pPr>
            <w:r>
              <w:rPr>
                <w:sz w:val="24"/>
              </w:rPr>
              <w:t>Mis</w:t>
            </w:r>
            <w:r>
              <w:rPr>
                <w:spacing w:val="-1"/>
                <w:sz w:val="24"/>
              </w:rPr>
              <w:t xml:space="preserve"> </w:t>
            </w:r>
            <w:r>
              <w:rPr>
                <w:sz w:val="24"/>
              </w:rPr>
              <w:t>tahes</w:t>
            </w:r>
            <w:r>
              <w:rPr>
                <w:spacing w:val="-1"/>
                <w:sz w:val="24"/>
              </w:rPr>
              <w:t xml:space="preserve"> </w:t>
            </w:r>
            <w:r>
              <w:rPr>
                <w:sz w:val="24"/>
              </w:rPr>
              <w:t xml:space="preserve">liiki </w:t>
            </w:r>
            <w:r>
              <w:rPr>
                <w:spacing w:val="-2"/>
                <w:sz w:val="24"/>
              </w:rPr>
              <w:t>kilpkonnamunad</w:t>
            </w:r>
          </w:p>
        </w:tc>
        <w:tc>
          <w:tcPr>
            <w:tcW w:w="3152" w:type="dxa"/>
          </w:tcPr>
          <w:p w14:paraId="745E39D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DDDF7DF" w14:textId="77777777" w:rsidR="002D68EC" w:rsidRDefault="0069493F">
            <w:pPr>
              <w:pStyle w:val="TableParagraph"/>
              <w:ind w:left="12"/>
              <w:jc w:val="center"/>
              <w:rPr>
                <w:sz w:val="24"/>
              </w:rPr>
            </w:pPr>
            <w:r>
              <w:rPr>
                <w:spacing w:val="-10"/>
                <w:sz w:val="24"/>
              </w:rPr>
              <w:t>0</w:t>
            </w:r>
          </w:p>
        </w:tc>
        <w:tc>
          <w:tcPr>
            <w:tcW w:w="1455" w:type="dxa"/>
          </w:tcPr>
          <w:p w14:paraId="277B0F23" w14:textId="77777777" w:rsidR="002D68EC" w:rsidRDefault="002D68EC">
            <w:pPr>
              <w:pStyle w:val="TableParagraph"/>
              <w:spacing w:before="0"/>
              <w:ind w:left="0"/>
            </w:pPr>
          </w:p>
        </w:tc>
      </w:tr>
      <w:tr w:rsidR="002D68EC" w14:paraId="21C2865D" w14:textId="77777777">
        <w:trPr>
          <w:trHeight w:val="398"/>
        </w:trPr>
        <w:tc>
          <w:tcPr>
            <w:tcW w:w="1908" w:type="dxa"/>
          </w:tcPr>
          <w:p w14:paraId="2A0DC2BC" w14:textId="77777777" w:rsidR="002D68EC" w:rsidRDefault="0069493F">
            <w:pPr>
              <w:pStyle w:val="TableParagraph"/>
              <w:spacing w:before="61"/>
              <w:ind w:left="107"/>
              <w:rPr>
                <w:sz w:val="24"/>
              </w:rPr>
            </w:pPr>
            <w:r>
              <w:rPr>
                <w:spacing w:val="-2"/>
                <w:sz w:val="24"/>
              </w:rPr>
              <w:t>0410.00.99</w:t>
            </w:r>
          </w:p>
        </w:tc>
        <w:tc>
          <w:tcPr>
            <w:tcW w:w="5977" w:type="dxa"/>
          </w:tcPr>
          <w:p w14:paraId="6CF47438" w14:textId="77777777" w:rsidR="002D68EC" w:rsidRDefault="0069493F">
            <w:pPr>
              <w:pStyle w:val="TableParagraph"/>
              <w:spacing w:before="61"/>
              <w:ind w:left="110"/>
              <w:rPr>
                <w:sz w:val="24"/>
              </w:rPr>
            </w:pPr>
            <w:r>
              <w:rPr>
                <w:spacing w:val="-4"/>
                <w:sz w:val="24"/>
              </w:rPr>
              <w:t>Muud</w:t>
            </w:r>
          </w:p>
        </w:tc>
        <w:tc>
          <w:tcPr>
            <w:tcW w:w="3152" w:type="dxa"/>
          </w:tcPr>
          <w:p w14:paraId="791B84F2"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2FC83AD1" w14:textId="77777777" w:rsidR="002D68EC" w:rsidRDefault="0069493F">
            <w:pPr>
              <w:pStyle w:val="TableParagraph"/>
              <w:spacing w:before="61"/>
              <w:ind w:left="12"/>
              <w:jc w:val="center"/>
              <w:rPr>
                <w:sz w:val="24"/>
              </w:rPr>
            </w:pPr>
            <w:r>
              <w:rPr>
                <w:spacing w:val="-10"/>
                <w:sz w:val="24"/>
              </w:rPr>
              <w:t>0</w:t>
            </w:r>
          </w:p>
        </w:tc>
        <w:tc>
          <w:tcPr>
            <w:tcW w:w="1455" w:type="dxa"/>
          </w:tcPr>
          <w:p w14:paraId="2F8523FE" w14:textId="77777777" w:rsidR="002D68EC" w:rsidRDefault="002D68EC">
            <w:pPr>
              <w:pStyle w:val="TableParagraph"/>
              <w:spacing w:before="0"/>
              <w:ind w:left="0"/>
            </w:pPr>
          </w:p>
        </w:tc>
      </w:tr>
    </w:tbl>
    <w:p w14:paraId="3EA97560" w14:textId="77777777" w:rsidR="002D68EC" w:rsidRDefault="002D68EC">
      <w:pPr>
        <w:pStyle w:val="TableParagraph"/>
        <w:sectPr w:rsidR="002D68EC">
          <w:pgSz w:w="16840" w:h="11910" w:orient="landscape"/>
          <w:pgMar w:top="1340" w:right="992" w:bottom="1380" w:left="992" w:header="0" w:footer="1199" w:gutter="0"/>
          <w:cols w:space="708"/>
        </w:sectPr>
      </w:pPr>
    </w:p>
    <w:p w14:paraId="0608CAAE"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F8351C7" w14:textId="77777777">
        <w:trPr>
          <w:trHeight w:val="950"/>
        </w:trPr>
        <w:tc>
          <w:tcPr>
            <w:tcW w:w="1908" w:type="dxa"/>
          </w:tcPr>
          <w:p w14:paraId="1A5430C8"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2AE02BA5" w14:textId="77777777" w:rsidR="002D68EC" w:rsidRDefault="0069493F">
            <w:pPr>
              <w:pStyle w:val="TableParagraph"/>
              <w:spacing w:before="0"/>
              <w:ind w:left="400" w:right="390"/>
              <w:jc w:val="center"/>
              <w:rPr>
                <w:sz w:val="24"/>
              </w:rPr>
            </w:pPr>
            <w:r>
              <w:rPr>
                <w:spacing w:val="-2"/>
                <w:sz w:val="24"/>
              </w:rPr>
              <w:t>(8-</w:t>
            </w:r>
            <w:r>
              <w:rPr>
                <w:spacing w:val="-2"/>
                <w:sz w:val="24"/>
              </w:rPr>
              <w:t>kohaline number)</w:t>
            </w:r>
          </w:p>
        </w:tc>
        <w:tc>
          <w:tcPr>
            <w:tcW w:w="5977" w:type="dxa"/>
          </w:tcPr>
          <w:p w14:paraId="74F71B40" w14:textId="77777777" w:rsidR="002D68EC" w:rsidRDefault="002D68EC">
            <w:pPr>
              <w:pStyle w:val="TableParagraph"/>
              <w:spacing w:before="61"/>
              <w:ind w:left="0"/>
              <w:rPr>
                <w:b/>
                <w:sz w:val="24"/>
              </w:rPr>
            </w:pPr>
          </w:p>
          <w:p w14:paraId="46DD5CF0" w14:textId="77777777" w:rsidR="002D68EC" w:rsidRDefault="0069493F">
            <w:pPr>
              <w:pStyle w:val="TableParagraph"/>
              <w:spacing w:before="0"/>
              <w:ind w:left="14"/>
              <w:jc w:val="center"/>
              <w:rPr>
                <w:sz w:val="24"/>
              </w:rPr>
            </w:pPr>
            <w:r>
              <w:rPr>
                <w:spacing w:val="-2"/>
                <w:sz w:val="24"/>
              </w:rPr>
              <w:t>Kirjeldus</w:t>
            </w:r>
          </w:p>
        </w:tc>
        <w:tc>
          <w:tcPr>
            <w:tcW w:w="3152" w:type="dxa"/>
          </w:tcPr>
          <w:p w14:paraId="3543323D" w14:textId="77777777" w:rsidR="002D68EC" w:rsidRDefault="002D68EC">
            <w:pPr>
              <w:pStyle w:val="TableParagraph"/>
              <w:spacing w:before="61"/>
              <w:ind w:left="0"/>
              <w:rPr>
                <w:b/>
                <w:sz w:val="24"/>
              </w:rPr>
            </w:pPr>
          </w:p>
          <w:p w14:paraId="6DEB19D6"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6F4B121D" w14:textId="77777777" w:rsidR="002D68EC" w:rsidRDefault="002D68EC">
            <w:pPr>
              <w:pStyle w:val="TableParagraph"/>
              <w:spacing w:before="61"/>
              <w:ind w:left="0"/>
              <w:rPr>
                <w:b/>
                <w:sz w:val="24"/>
              </w:rPr>
            </w:pPr>
          </w:p>
          <w:p w14:paraId="2E02C79D"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3BB0AD39" w14:textId="77777777" w:rsidR="002D68EC" w:rsidRDefault="002D68EC">
            <w:pPr>
              <w:pStyle w:val="TableParagraph"/>
              <w:spacing w:before="61"/>
              <w:ind w:left="0"/>
              <w:rPr>
                <w:b/>
                <w:sz w:val="24"/>
              </w:rPr>
            </w:pPr>
          </w:p>
          <w:p w14:paraId="03F23FB9" w14:textId="77777777" w:rsidR="002D68EC" w:rsidRDefault="0069493F">
            <w:pPr>
              <w:pStyle w:val="TableParagraph"/>
              <w:spacing w:before="0"/>
              <w:ind w:left="9" w:right="3"/>
              <w:jc w:val="center"/>
              <w:rPr>
                <w:sz w:val="24"/>
              </w:rPr>
            </w:pPr>
            <w:r>
              <w:rPr>
                <w:spacing w:val="-5"/>
                <w:sz w:val="24"/>
              </w:rPr>
              <w:t>(*)</w:t>
            </w:r>
          </w:p>
        </w:tc>
      </w:tr>
      <w:tr w:rsidR="002D68EC" w14:paraId="3122039A" w14:textId="77777777">
        <w:trPr>
          <w:trHeight w:val="947"/>
        </w:trPr>
        <w:tc>
          <w:tcPr>
            <w:tcW w:w="1908" w:type="dxa"/>
          </w:tcPr>
          <w:p w14:paraId="6BE53A9F" w14:textId="77777777" w:rsidR="002D68EC" w:rsidRDefault="0069493F">
            <w:pPr>
              <w:pStyle w:val="TableParagraph"/>
              <w:ind w:left="107"/>
              <w:rPr>
                <w:sz w:val="24"/>
              </w:rPr>
            </w:pPr>
            <w:r>
              <w:rPr>
                <w:spacing w:val="-2"/>
                <w:sz w:val="24"/>
              </w:rPr>
              <w:t>0504.00.01</w:t>
            </w:r>
          </w:p>
        </w:tc>
        <w:tc>
          <w:tcPr>
            <w:tcW w:w="5977" w:type="dxa"/>
          </w:tcPr>
          <w:p w14:paraId="5406E55D" w14:textId="77777777" w:rsidR="002D68EC" w:rsidRDefault="0069493F">
            <w:pPr>
              <w:pStyle w:val="TableParagraph"/>
              <w:ind w:left="110" w:right="406"/>
              <w:jc w:val="both"/>
              <w:rPr>
                <w:sz w:val="24"/>
              </w:rPr>
            </w:pPr>
            <w:r>
              <w:rPr>
                <w:sz w:val="24"/>
              </w:rPr>
              <w:t>Loomasooled,</w:t>
            </w:r>
            <w:r>
              <w:rPr>
                <w:spacing w:val="-6"/>
                <w:sz w:val="24"/>
              </w:rPr>
              <w:t xml:space="preserve"> </w:t>
            </w:r>
            <w:r>
              <w:rPr>
                <w:sz w:val="24"/>
              </w:rPr>
              <w:t>-põied</w:t>
            </w:r>
            <w:r>
              <w:rPr>
                <w:spacing w:val="-6"/>
                <w:sz w:val="24"/>
              </w:rPr>
              <w:t xml:space="preserve"> </w:t>
            </w:r>
            <w:r>
              <w:rPr>
                <w:sz w:val="24"/>
              </w:rPr>
              <w:t>ja</w:t>
            </w:r>
            <w:r>
              <w:rPr>
                <w:spacing w:val="-7"/>
                <w:sz w:val="24"/>
              </w:rPr>
              <w:t xml:space="preserve"> </w:t>
            </w:r>
            <w:r>
              <w:rPr>
                <w:sz w:val="24"/>
              </w:rPr>
              <w:t>-maod</w:t>
            </w:r>
            <w:r>
              <w:rPr>
                <w:spacing w:val="-6"/>
                <w:sz w:val="24"/>
              </w:rPr>
              <w:t xml:space="preserve"> </w:t>
            </w:r>
            <w:r>
              <w:rPr>
                <w:sz w:val="24"/>
              </w:rPr>
              <w:t>(v.a</w:t>
            </w:r>
            <w:r>
              <w:rPr>
                <w:spacing w:val="-7"/>
                <w:sz w:val="24"/>
              </w:rPr>
              <w:t xml:space="preserve"> </w:t>
            </w:r>
            <w:r>
              <w:rPr>
                <w:sz w:val="24"/>
              </w:rPr>
              <w:t>kalade</w:t>
            </w:r>
            <w:r>
              <w:rPr>
                <w:spacing w:val="-7"/>
                <w:sz w:val="24"/>
              </w:rPr>
              <w:t xml:space="preserve"> </w:t>
            </w:r>
            <w:r>
              <w:rPr>
                <w:sz w:val="24"/>
              </w:rPr>
              <w:t>omad),</w:t>
            </w:r>
            <w:r>
              <w:rPr>
                <w:spacing w:val="-4"/>
                <w:sz w:val="24"/>
              </w:rPr>
              <w:t xml:space="preserve"> </w:t>
            </w:r>
            <w:r>
              <w:rPr>
                <w:sz w:val="24"/>
              </w:rPr>
              <w:t>terved või tükeldatud, värsked, jahutatud, külmutatud, soolatud või soolvees, kuivatatud või suitsutatud</w:t>
            </w:r>
          </w:p>
        </w:tc>
        <w:tc>
          <w:tcPr>
            <w:tcW w:w="3152" w:type="dxa"/>
          </w:tcPr>
          <w:p w14:paraId="279A078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B1F078D" w14:textId="77777777" w:rsidR="002D68EC" w:rsidRDefault="0069493F">
            <w:pPr>
              <w:pStyle w:val="TableParagraph"/>
              <w:ind w:left="12"/>
              <w:jc w:val="center"/>
              <w:rPr>
                <w:sz w:val="24"/>
              </w:rPr>
            </w:pPr>
            <w:r>
              <w:rPr>
                <w:spacing w:val="-10"/>
                <w:sz w:val="24"/>
              </w:rPr>
              <w:t>7</w:t>
            </w:r>
          </w:p>
        </w:tc>
        <w:tc>
          <w:tcPr>
            <w:tcW w:w="1455" w:type="dxa"/>
          </w:tcPr>
          <w:p w14:paraId="507199B1" w14:textId="77777777" w:rsidR="002D68EC" w:rsidRDefault="002D68EC">
            <w:pPr>
              <w:pStyle w:val="TableParagraph"/>
              <w:spacing w:before="0"/>
              <w:ind w:left="0"/>
            </w:pPr>
          </w:p>
        </w:tc>
      </w:tr>
      <w:tr w:rsidR="002D68EC" w14:paraId="4DBF5FD8" w14:textId="77777777">
        <w:trPr>
          <w:trHeight w:val="396"/>
        </w:trPr>
        <w:tc>
          <w:tcPr>
            <w:tcW w:w="1908" w:type="dxa"/>
          </w:tcPr>
          <w:p w14:paraId="00F0FECB" w14:textId="77777777" w:rsidR="002D68EC" w:rsidRDefault="0069493F">
            <w:pPr>
              <w:pStyle w:val="TableParagraph"/>
              <w:ind w:left="107"/>
              <w:rPr>
                <w:sz w:val="24"/>
              </w:rPr>
            </w:pPr>
            <w:r>
              <w:rPr>
                <w:spacing w:val="-2"/>
                <w:sz w:val="24"/>
              </w:rPr>
              <w:t>0701.90.99</w:t>
            </w:r>
          </w:p>
        </w:tc>
        <w:tc>
          <w:tcPr>
            <w:tcW w:w="5977" w:type="dxa"/>
          </w:tcPr>
          <w:p w14:paraId="386B6F0A" w14:textId="77777777" w:rsidR="002D68EC" w:rsidRDefault="0069493F">
            <w:pPr>
              <w:pStyle w:val="TableParagraph"/>
              <w:ind w:left="110"/>
              <w:rPr>
                <w:sz w:val="24"/>
              </w:rPr>
            </w:pPr>
            <w:r>
              <w:rPr>
                <w:spacing w:val="-4"/>
                <w:sz w:val="24"/>
              </w:rPr>
              <w:t>Muud</w:t>
            </w:r>
          </w:p>
        </w:tc>
        <w:tc>
          <w:tcPr>
            <w:tcW w:w="3152" w:type="dxa"/>
          </w:tcPr>
          <w:p w14:paraId="0C8F9C71" w14:textId="77777777" w:rsidR="002D68EC" w:rsidRDefault="0069493F">
            <w:pPr>
              <w:pStyle w:val="TableParagraph"/>
              <w:ind w:left="7"/>
              <w:jc w:val="center"/>
              <w:rPr>
                <w:sz w:val="24"/>
              </w:rPr>
            </w:pPr>
            <w:r>
              <w:rPr>
                <w:sz w:val="24"/>
              </w:rPr>
              <w:t xml:space="preserve">175 </w:t>
            </w:r>
            <w:r>
              <w:rPr>
                <w:spacing w:val="-10"/>
                <w:sz w:val="24"/>
              </w:rPr>
              <w:t>%</w:t>
            </w:r>
          </w:p>
        </w:tc>
        <w:tc>
          <w:tcPr>
            <w:tcW w:w="2297" w:type="dxa"/>
          </w:tcPr>
          <w:p w14:paraId="7C7156C4" w14:textId="77777777" w:rsidR="002D68EC" w:rsidRDefault="0069493F">
            <w:pPr>
              <w:pStyle w:val="TableParagraph"/>
              <w:ind w:left="15"/>
              <w:jc w:val="center"/>
              <w:rPr>
                <w:sz w:val="24"/>
              </w:rPr>
            </w:pPr>
            <w:r>
              <w:rPr>
                <w:spacing w:val="-2"/>
                <w:sz w:val="24"/>
              </w:rPr>
              <w:t>MX-</w:t>
            </w:r>
            <w:r>
              <w:rPr>
                <w:spacing w:val="-7"/>
                <w:sz w:val="24"/>
              </w:rPr>
              <w:t>R1</w:t>
            </w:r>
          </w:p>
        </w:tc>
        <w:tc>
          <w:tcPr>
            <w:tcW w:w="1455" w:type="dxa"/>
          </w:tcPr>
          <w:p w14:paraId="231A947E" w14:textId="77777777" w:rsidR="002D68EC" w:rsidRDefault="0069493F">
            <w:pPr>
              <w:pStyle w:val="TableParagraph"/>
              <w:ind w:left="9"/>
              <w:jc w:val="center"/>
              <w:rPr>
                <w:sz w:val="24"/>
              </w:rPr>
            </w:pPr>
            <w:r>
              <w:rPr>
                <w:spacing w:val="-10"/>
                <w:sz w:val="24"/>
              </w:rPr>
              <w:t>*</w:t>
            </w:r>
          </w:p>
        </w:tc>
      </w:tr>
      <w:tr w:rsidR="002D68EC" w14:paraId="6968CD16" w14:textId="77777777">
        <w:trPr>
          <w:trHeight w:val="395"/>
        </w:trPr>
        <w:tc>
          <w:tcPr>
            <w:tcW w:w="1908" w:type="dxa"/>
          </w:tcPr>
          <w:p w14:paraId="41CCB28B" w14:textId="77777777" w:rsidR="002D68EC" w:rsidRDefault="0069493F">
            <w:pPr>
              <w:pStyle w:val="TableParagraph"/>
              <w:ind w:left="107"/>
              <w:rPr>
                <w:sz w:val="24"/>
              </w:rPr>
            </w:pPr>
            <w:r>
              <w:rPr>
                <w:spacing w:val="-2"/>
                <w:sz w:val="24"/>
              </w:rPr>
              <w:t>0710.10.01</w:t>
            </w:r>
          </w:p>
        </w:tc>
        <w:tc>
          <w:tcPr>
            <w:tcW w:w="5977" w:type="dxa"/>
          </w:tcPr>
          <w:p w14:paraId="64EA4680" w14:textId="77777777" w:rsidR="002D68EC" w:rsidRDefault="0069493F">
            <w:pPr>
              <w:pStyle w:val="TableParagraph"/>
              <w:ind w:left="110"/>
              <w:rPr>
                <w:sz w:val="24"/>
              </w:rPr>
            </w:pPr>
            <w:r>
              <w:rPr>
                <w:spacing w:val="-2"/>
                <w:sz w:val="24"/>
              </w:rPr>
              <w:t>Kartulid</w:t>
            </w:r>
          </w:p>
        </w:tc>
        <w:tc>
          <w:tcPr>
            <w:tcW w:w="3152" w:type="dxa"/>
          </w:tcPr>
          <w:p w14:paraId="0A9F8BB2"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5BEF46C" w14:textId="77777777" w:rsidR="002D68EC" w:rsidRDefault="0069493F">
            <w:pPr>
              <w:pStyle w:val="TableParagraph"/>
              <w:ind w:left="12"/>
              <w:jc w:val="center"/>
              <w:rPr>
                <w:sz w:val="24"/>
              </w:rPr>
            </w:pPr>
            <w:r>
              <w:rPr>
                <w:spacing w:val="-10"/>
                <w:sz w:val="24"/>
              </w:rPr>
              <w:t>7</w:t>
            </w:r>
          </w:p>
        </w:tc>
        <w:tc>
          <w:tcPr>
            <w:tcW w:w="1455" w:type="dxa"/>
          </w:tcPr>
          <w:p w14:paraId="29B39506" w14:textId="77777777" w:rsidR="002D68EC" w:rsidRDefault="002D68EC">
            <w:pPr>
              <w:pStyle w:val="TableParagraph"/>
              <w:spacing w:before="0"/>
              <w:ind w:left="0"/>
            </w:pPr>
          </w:p>
        </w:tc>
      </w:tr>
      <w:tr w:rsidR="002D68EC" w14:paraId="1F8122BE" w14:textId="77777777">
        <w:trPr>
          <w:trHeight w:val="671"/>
        </w:trPr>
        <w:tc>
          <w:tcPr>
            <w:tcW w:w="1908" w:type="dxa"/>
          </w:tcPr>
          <w:p w14:paraId="7490B0E3" w14:textId="77777777" w:rsidR="002D68EC" w:rsidRDefault="0069493F">
            <w:pPr>
              <w:pStyle w:val="TableParagraph"/>
              <w:ind w:left="107"/>
              <w:rPr>
                <w:sz w:val="24"/>
              </w:rPr>
            </w:pPr>
            <w:r>
              <w:rPr>
                <w:spacing w:val="-2"/>
                <w:sz w:val="24"/>
              </w:rPr>
              <w:t>0712.90.03</w:t>
            </w:r>
          </w:p>
        </w:tc>
        <w:tc>
          <w:tcPr>
            <w:tcW w:w="5977" w:type="dxa"/>
          </w:tcPr>
          <w:p w14:paraId="6DDEE3E1" w14:textId="77777777" w:rsidR="002D68EC" w:rsidRDefault="0069493F">
            <w:pPr>
              <w:pStyle w:val="TableParagraph"/>
              <w:ind w:left="110" w:right="209"/>
              <w:rPr>
                <w:sz w:val="24"/>
              </w:rPr>
            </w:pPr>
            <w:r>
              <w:rPr>
                <w:sz w:val="24"/>
              </w:rPr>
              <w:t>Kartulid,</w:t>
            </w:r>
            <w:r>
              <w:rPr>
                <w:spacing w:val="-7"/>
                <w:sz w:val="24"/>
              </w:rPr>
              <w:t xml:space="preserve"> </w:t>
            </w:r>
            <w:r>
              <w:rPr>
                <w:sz w:val="24"/>
              </w:rPr>
              <w:t>ka</w:t>
            </w:r>
            <w:r>
              <w:rPr>
                <w:spacing w:val="-8"/>
                <w:sz w:val="24"/>
              </w:rPr>
              <w:t xml:space="preserve"> </w:t>
            </w:r>
            <w:r>
              <w:rPr>
                <w:sz w:val="24"/>
              </w:rPr>
              <w:t>tükeldatult</w:t>
            </w:r>
            <w:r>
              <w:rPr>
                <w:spacing w:val="-7"/>
                <w:sz w:val="24"/>
              </w:rPr>
              <w:t xml:space="preserve"> </w:t>
            </w:r>
            <w:r>
              <w:rPr>
                <w:sz w:val="24"/>
              </w:rPr>
              <w:t>või</w:t>
            </w:r>
            <w:r>
              <w:rPr>
                <w:spacing w:val="-7"/>
                <w:sz w:val="24"/>
              </w:rPr>
              <w:t xml:space="preserve"> </w:t>
            </w:r>
            <w:r>
              <w:rPr>
                <w:sz w:val="24"/>
              </w:rPr>
              <w:t>viilutatult,</w:t>
            </w:r>
            <w:r>
              <w:rPr>
                <w:spacing w:val="-8"/>
                <w:sz w:val="24"/>
              </w:rPr>
              <w:t xml:space="preserve"> </w:t>
            </w:r>
            <w:r>
              <w:rPr>
                <w:sz w:val="24"/>
              </w:rPr>
              <w:t>muul</w:t>
            </w:r>
            <w:r>
              <w:rPr>
                <w:spacing w:val="-7"/>
                <w:sz w:val="24"/>
              </w:rPr>
              <w:t xml:space="preserve"> </w:t>
            </w:r>
            <w:r>
              <w:rPr>
                <w:sz w:val="24"/>
              </w:rPr>
              <w:t xml:space="preserve">viisil </w:t>
            </w:r>
            <w:r>
              <w:rPr>
                <w:spacing w:val="-2"/>
                <w:sz w:val="24"/>
              </w:rPr>
              <w:t>töötlemata</w:t>
            </w:r>
          </w:p>
        </w:tc>
        <w:tc>
          <w:tcPr>
            <w:tcW w:w="3152" w:type="dxa"/>
          </w:tcPr>
          <w:p w14:paraId="1AD932D7"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9801E93" w14:textId="77777777" w:rsidR="002D68EC" w:rsidRDefault="0069493F">
            <w:pPr>
              <w:pStyle w:val="TableParagraph"/>
              <w:ind w:left="12"/>
              <w:jc w:val="center"/>
              <w:rPr>
                <w:sz w:val="24"/>
              </w:rPr>
            </w:pPr>
            <w:r>
              <w:rPr>
                <w:spacing w:val="-10"/>
                <w:sz w:val="24"/>
              </w:rPr>
              <w:t>7</w:t>
            </w:r>
          </w:p>
        </w:tc>
        <w:tc>
          <w:tcPr>
            <w:tcW w:w="1455" w:type="dxa"/>
          </w:tcPr>
          <w:p w14:paraId="6321B748" w14:textId="77777777" w:rsidR="002D68EC" w:rsidRDefault="002D68EC">
            <w:pPr>
              <w:pStyle w:val="TableParagraph"/>
              <w:spacing w:before="0"/>
              <w:ind w:left="0"/>
            </w:pPr>
          </w:p>
        </w:tc>
      </w:tr>
      <w:tr w:rsidR="002D68EC" w14:paraId="0129A6BF" w14:textId="77777777">
        <w:trPr>
          <w:trHeight w:val="395"/>
        </w:trPr>
        <w:tc>
          <w:tcPr>
            <w:tcW w:w="1908" w:type="dxa"/>
          </w:tcPr>
          <w:p w14:paraId="381EA7D8" w14:textId="77777777" w:rsidR="002D68EC" w:rsidRDefault="0069493F">
            <w:pPr>
              <w:pStyle w:val="TableParagraph"/>
              <w:ind w:left="107"/>
              <w:rPr>
                <w:sz w:val="24"/>
              </w:rPr>
            </w:pPr>
            <w:r>
              <w:rPr>
                <w:spacing w:val="-2"/>
                <w:sz w:val="24"/>
              </w:rPr>
              <w:t>0713.33.02</w:t>
            </w:r>
          </w:p>
        </w:tc>
        <w:tc>
          <w:tcPr>
            <w:tcW w:w="5977" w:type="dxa"/>
          </w:tcPr>
          <w:p w14:paraId="0B19D4A0" w14:textId="77777777" w:rsidR="002D68EC" w:rsidRDefault="0069493F">
            <w:pPr>
              <w:pStyle w:val="TableParagraph"/>
              <w:ind w:left="110"/>
              <w:rPr>
                <w:sz w:val="24"/>
              </w:rPr>
            </w:pPr>
            <w:r>
              <w:rPr>
                <w:sz w:val="24"/>
              </w:rPr>
              <w:t>Harilikud</w:t>
            </w:r>
            <w:r>
              <w:rPr>
                <w:spacing w:val="-1"/>
                <w:sz w:val="24"/>
              </w:rPr>
              <w:t xml:space="preserve"> </w:t>
            </w:r>
            <w:r>
              <w:rPr>
                <w:sz w:val="24"/>
              </w:rPr>
              <w:t>aedoad,</w:t>
            </w:r>
            <w:r>
              <w:rPr>
                <w:spacing w:val="-1"/>
                <w:sz w:val="24"/>
              </w:rPr>
              <w:t xml:space="preserve"> </w:t>
            </w:r>
            <w:r>
              <w:rPr>
                <w:sz w:val="24"/>
              </w:rPr>
              <w:t>v.a</w:t>
            </w:r>
            <w:r>
              <w:rPr>
                <w:spacing w:val="-2"/>
                <w:sz w:val="24"/>
              </w:rPr>
              <w:t xml:space="preserve"> </w:t>
            </w:r>
            <w:r>
              <w:rPr>
                <w:sz w:val="24"/>
              </w:rPr>
              <w:t>tariifiartikli</w:t>
            </w:r>
            <w:r>
              <w:rPr>
                <w:spacing w:val="-1"/>
                <w:sz w:val="24"/>
              </w:rPr>
              <w:t xml:space="preserve"> </w:t>
            </w:r>
            <w:r>
              <w:rPr>
                <w:sz w:val="24"/>
              </w:rPr>
              <w:t xml:space="preserve">0713.33.01 </w:t>
            </w:r>
            <w:r>
              <w:rPr>
                <w:spacing w:val="-2"/>
                <w:sz w:val="24"/>
              </w:rPr>
              <w:t>tooted</w:t>
            </w:r>
          </w:p>
        </w:tc>
        <w:tc>
          <w:tcPr>
            <w:tcW w:w="3152" w:type="dxa"/>
          </w:tcPr>
          <w:p w14:paraId="78FEB8B7"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F014654" w14:textId="77777777" w:rsidR="002D68EC" w:rsidRDefault="0069493F">
            <w:pPr>
              <w:pStyle w:val="TableParagraph"/>
              <w:ind w:left="12"/>
              <w:jc w:val="center"/>
              <w:rPr>
                <w:sz w:val="24"/>
              </w:rPr>
            </w:pPr>
            <w:r>
              <w:rPr>
                <w:spacing w:val="-10"/>
                <w:sz w:val="24"/>
              </w:rPr>
              <w:t>7</w:t>
            </w:r>
          </w:p>
        </w:tc>
        <w:tc>
          <w:tcPr>
            <w:tcW w:w="1455" w:type="dxa"/>
          </w:tcPr>
          <w:p w14:paraId="4EF3FC7A" w14:textId="77777777" w:rsidR="002D68EC" w:rsidRDefault="0069493F">
            <w:pPr>
              <w:pStyle w:val="TableParagraph"/>
              <w:ind w:left="9"/>
              <w:jc w:val="center"/>
              <w:rPr>
                <w:sz w:val="24"/>
              </w:rPr>
            </w:pPr>
            <w:r>
              <w:rPr>
                <w:spacing w:val="-10"/>
                <w:sz w:val="24"/>
              </w:rPr>
              <w:t>*</w:t>
            </w:r>
          </w:p>
        </w:tc>
      </w:tr>
      <w:tr w:rsidR="002D68EC" w14:paraId="2D48F9FC" w14:textId="77777777">
        <w:trPr>
          <w:trHeight w:val="398"/>
        </w:trPr>
        <w:tc>
          <w:tcPr>
            <w:tcW w:w="1908" w:type="dxa"/>
          </w:tcPr>
          <w:p w14:paraId="35EE995F" w14:textId="77777777" w:rsidR="002D68EC" w:rsidRDefault="0069493F">
            <w:pPr>
              <w:pStyle w:val="TableParagraph"/>
              <w:spacing w:before="61"/>
              <w:ind w:left="107"/>
              <w:rPr>
                <w:sz w:val="24"/>
              </w:rPr>
            </w:pPr>
            <w:r>
              <w:rPr>
                <w:spacing w:val="-2"/>
                <w:sz w:val="24"/>
              </w:rPr>
              <w:t>0713.33.03</w:t>
            </w:r>
          </w:p>
        </w:tc>
        <w:tc>
          <w:tcPr>
            <w:tcW w:w="5977" w:type="dxa"/>
          </w:tcPr>
          <w:p w14:paraId="1D7E9CE5" w14:textId="77777777" w:rsidR="002D68EC" w:rsidRDefault="0069493F">
            <w:pPr>
              <w:pStyle w:val="TableParagraph"/>
              <w:spacing w:before="61"/>
              <w:ind w:left="110"/>
              <w:rPr>
                <w:sz w:val="24"/>
              </w:rPr>
            </w:pPr>
            <w:r>
              <w:rPr>
                <w:sz w:val="24"/>
              </w:rPr>
              <w:t>Silmoad,</w:t>
            </w:r>
            <w:r>
              <w:rPr>
                <w:spacing w:val="-1"/>
                <w:sz w:val="24"/>
              </w:rPr>
              <w:t xml:space="preserve"> </w:t>
            </w:r>
            <w:r>
              <w:rPr>
                <w:sz w:val="24"/>
              </w:rPr>
              <w:t>v.a</w:t>
            </w:r>
            <w:r>
              <w:rPr>
                <w:spacing w:val="-3"/>
                <w:sz w:val="24"/>
              </w:rPr>
              <w:t xml:space="preserve"> </w:t>
            </w:r>
            <w:r>
              <w:rPr>
                <w:sz w:val="24"/>
              </w:rPr>
              <w:t>tariifiartikli</w:t>
            </w:r>
            <w:r>
              <w:rPr>
                <w:spacing w:val="-1"/>
                <w:sz w:val="24"/>
              </w:rPr>
              <w:t xml:space="preserve"> </w:t>
            </w:r>
            <w:r>
              <w:rPr>
                <w:sz w:val="24"/>
              </w:rPr>
              <w:t>0713.33.01</w:t>
            </w:r>
            <w:r>
              <w:rPr>
                <w:spacing w:val="-1"/>
                <w:sz w:val="24"/>
              </w:rPr>
              <w:t xml:space="preserve"> </w:t>
            </w:r>
            <w:r>
              <w:rPr>
                <w:spacing w:val="-2"/>
                <w:sz w:val="24"/>
              </w:rPr>
              <w:t>tooted</w:t>
            </w:r>
          </w:p>
        </w:tc>
        <w:tc>
          <w:tcPr>
            <w:tcW w:w="3152" w:type="dxa"/>
          </w:tcPr>
          <w:p w14:paraId="1D55B1CB" w14:textId="77777777" w:rsidR="002D68EC" w:rsidRDefault="0069493F">
            <w:pPr>
              <w:pStyle w:val="TableParagraph"/>
              <w:spacing w:before="61"/>
              <w:ind w:left="7"/>
              <w:jc w:val="center"/>
              <w:rPr>
                <w:sz w:val="24"/>
              </w:rPr>
            </w:pPr>
            <w:r>
              <w:rPr>
                <w:sz w:val="24"/>
              </w:rPr>
              <w:t xml:space="preserve">100 </w:t>
            </w:r>
            <w:r>
              <w:rPr>
                <w:spacing w:val="-10"/>
                <w:sz w:val="24"/>
              </w:rPr>
              <w:t>%</w:t>
            </w:r>
          </w:p>
        </w:tc>
        <w:tc>
          <w:tcPr>
            <w:tcW w:w="2297" w:type="dxa"/>
          </w:tcPr>
          <w:p w14:paraId="7B927FDA" w14:textId="77777777" w:rsidR="002D68EC" w:rsidRDefault="0069493F">
            <w:pPr>
              <w:pStyle w:val="TableParagraph"/>
              <w:spacing w:before="61"/>
              <w:ind w:left="12"/>
              <w:jc w:val="center"/>
              <w:rPr>
                <w:sz w:val="24"/>
              </w:rPr>
            </w:pPr>
            <w:r>
              <w:rPr>
                <w:spacing w:val="-10"/>
                <w:sz w:val="24"/>
              </w:rPr>
              <w:t>7</w:t>
            </w:r>
          </w:p>
        </w:tc>
        <w:tc>
          <w:tcPr>
            <w:tcW w:w="1455" w:type="dxa"/>
          </w:tcPr>
          <w:p w14:paraId="3E3FB67F" w14:textId="77777777" w:rsidR="002D68EC" w:rsidRDefault="0069493F">
            <w:pPr>
              <w:pStyle w:val="TableParagraph"/>
              <w:spacing w:before="61"/>
              <w:ind w:left="9"/>
              <w:jc w:val="center"/>
              <w:rPr>
                <w:sz w:val="24"/>
              </w:rPr>
            </w:pPr>
            <w:r>
              <w:rPr>
                <w:spacing w:val="-10"/>
                <w:sz w:val="24"/>
              </w:rPr>
              <w:t>*</w:t>
            </w:r>
          </w:p>
        </w:tc>
      </w:tr>
      <w:tr w:rsidR="002D68EC" w14:paraId="2657FB2D" w14:textId="77777777">
        <w:trPr>
          <w:trHeight w:val="395"/>
        </w:trPr>
        <w:tc>
          <w:tcPr>
            <w:tcW w:w="1908" w:type="dxa"/>
          </w:tcPr>
          <w:p w14:paraId="63AAF5D6" w14:textId="77777777" w:rsidR="002D68EC" w:rsidRDefault="0069493F">
            <w:pPr>
              <w:pStyle w:val="TableParagraph"/>
              <w:ind w:left="107"/>
              <w:rPr>
                <w:sz w:val="24"/>
              </w:rPr>
            </w:pPr>
            <w:r>
              <w:rPr>
                <w:spacing w:val="-2"/>
                <w:sz w:val="24"/>
              </w:rPr>
              <w:t>0713.33.99</w:t>
            </w:r>
          </w:p>
        </w:tc>
        <w:tc>
          <w:tcPr>
            <w:tcW w:w="5977" w:type="dxa"/>
          </w:tcPr>
          <w:p w14:paraId="30A602E9" w14:textId="77777777" w:rsidR="002D68EC" w:rsidRDefault="0069493F">
            <w:pPr>
              <w:pStyle w:val="TableParagraph"/>
              <w:ind w:left="110"/>
              <w:rPr>
                <w:sz w:val="24"/>
              </w:rPr>
            </w:pPr>
            <w:r>
              <w:rPr>
                <w:spacing w:val="-4"/>
                <w:sz w:val="24"/>
              </w:rPr>
              <w:t>Muud</w:t>
            </w:r>
          </w:p>
        </w:tc>
        <w:tc>
          <w:tcPr>
            <w:tcW w:w="3152" w:type="dxa"/>
          </w:tcPr>
          <w:p w14:paraId="6BCA7B42"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1E79247" w14:textId="77777777" w:rsidR="002D68EC" w:rsidRDefault="0069493F">
            <w:pPr>
              <w:pStyle w:val="TableParagraph"/>
              <w:ind w:left="12"/>
              <w:jc w:val="center"/>
              <w:rPr>
                <w:sz w:val="24"/>
              </w:rPr>
            </w:pPr>
            <w:r>
              <w:rPr>
                <w:spacing w:val="-10"/>
                <w:sz w:val="24"/>
              </w:rPr>
              <w:t>7</w:t>
            </w:r>
          </w:p>
        </w:tc>
        <w:tc>
          <w:tcPr>
            <w:tcW w:w="1455" w:type="dxa"/>
          </w:tcPr>
          <w:p w14:paraId="3BE39F03" w14:textId="77777777" w:rsidR="002D68EC" w:rsidRDefault="0069493F">
            <w:pPr>
              <w:pStyle w:val="TableParagraph"/>
              <w:ind w:left="9"/>
              <w:jc w:val="center"/>
              <w:rPr>
                <w:sz w:val="24"/>
              </w:rPr>
            </w:pPr>
            <w:r>
              <w:rPr>
                <w:spacing w:val="-10"/>
                <w:sz w:val="24"/>
              </w:rPr>
              <w:t>*</w:t>
            </w:r>
          </w:p>
        </w:tc>
      </w:tr>
      <w:tr w:rsidR="002D68EC" w14:paraId="38900BC7" w14:textId="77777777">
        <w:trPr>
          <w:trHeight w:val="395"/>
        </w:trPr>
        <w:tc>
          <w:tcPr>
            <w:tcW w:w="1908" w:type="dxa"/>
          </w:tcPr>
          <w:p w14:paraId="184BB2F5" w14:textId="77777777" w:rsidR="002D68EC" w:rsidRDefault="0069493F">
            <w:pPr>
              <w:pStyle w:val="TableParagraph"/>
              <w:ind w:left="107"/>
              <w:rPr>
                <w:sz w:val="24"/>
              </w:rPr>
            </w:pPr>
            <w:r>
              <w:rPr>
                <w:spacing w:val="-2"/>
                <w:sz w:val="24"/>
              </w:rPr>
              <w:t>0803.10.01</w:t>
            </w:r>
          </w:p>
        </w:tc>
        <w:tc>
          <w:tcPr>
            <w:tcW w:w="5977" w:type="dxa"/>
          </w:tcPr>
          <w:p w14:paraId="2B1D3107" w14:textId="77777777" w:rsidR="002D68EC" w:rsidRDefault="0069493F">
            <w:pPr>
              <w:pStyle w:val="TableParagraph"/>
              <w:ind w:left="110"/>
              <w:rPr>
                <w:sz w:val="24"/>
              </w:rPr>
            </w:pPr>
            <w:r>
              <w:rPr>
                <w:spacing w:val="-2"/>
                <w:sz w:val="24"/>
              </w:rPr>
              <w:t>Jahubanaanid</w:t>
            </w:r>
          </w:p>
        </w:tc>
        <w:tc>
          <w:tcPr>
            <w:tcW w:w="3152" w:type="dxa"/>
          </w:tcPr>
          <w:p w14:paraId="19EEB316"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55908CA" w14:textId="77777777" w:rsidR="002D68EC" w:rsidRDefault="0069493F">
            <w:pPr>
              <w:pStyle w:val="TableParagraph"/>
              <w:ind w:left="12"/>
              <w:jc w:val="center"/>
              <w:rPr>
                <w:sz w:val="24"/>
              </w:rPr>
            </w:pPr>
            <w:r>
              <w:rPr>
                <w:spacing w:val="-10"/>
                <w:sz w:val="24"/>
              </w:rPr>
              <w:t>0</w:t>
            </w:r>
          </w:p>
        </w:tc>
        <w:tc>
          <w:tcPr>
            <w:tcW w:w="1455" w:type="dxa"/>
          </w:tcPr>
          <w:p w14:paraId="73B31741" w14:textId="77777777" w:rsidR="002D68EC" w:rsidRDefault="002D68EC">
            <w:pPr>
              <w:pStyle w:val="TableParagraph"/>
              <w:spacing w:before="0"/>
              <w:ind w:left="0"/>
            </w:pPr>
          </w:p>
        </w:tc>
      </w:tr>
      <w:tr w:rsidR="002D68EC" w14:paraId="56F5AC6D" w14:textId="77777777">
        <w:trPr>
          <w:trHeight w:val="395"/>
        </w:trPr>
        <w:tc>
          <w:tcPr>
            <w:tcW w:w="1908" w:type="dxa"/>
          </w:tcPr>
          <w:p w14:paraId="0920B22E" w14:textId="77777777" w:rsidR="002D68EC" w:rsidRDefault="0069493F">
            <w:pPr>
              <w:pStyle w:val="TableParagraph"/>
              <w:ind w:left="107"/>
              <w:rPr>
                <w:sz w:val="24"/>
              </w:rPr>
            </w:pPr>
            <w:r>
              <w:rPr>
                <w:spacing w:val="-2"/>
                <w:sz w:val="24"/>
              </w:rPr>
              <w:t>0803.90.99</w:t>
            </w:r>
          </w:p>
        </w:tc>
        <w:tc>
          <w:tcPr>
            <w:tcW w:w="5977" w:type="dxa"/>
          </w:tcPr>
          <w:p w14:paraId="46603CDE" w14:textId="77777777" w:rsidR="002D68EC" w:rsidRDefault="0069493F">
            <w:pPr>
              <w:pStyle w:val="TableParagraph"/>
              <w:ind w:left="110"/>
              <w:rPr>
                <w:sz w:val="24"/>
              </w:rPr>
            </w:pPr>
            <w:r>
              <w:rPr>
                <w:spacing w:val="-4"/>
                <w:sz w:val="24"/>
              </w:rPr>
              <w:t>Muud</w:t>
            </w:r>
          </w:p>
        </w:tc>
        <w:tc>
          <w:tcPr>
            <w:tcW w:w="3152" w:type="dxa"/>
          </w:tcPr>
          <w:p w14:paraId="750BE64A"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48E9653" w14:textId="77777777" w:rsidR="002D68EC" w:rsidRDefault="0069493F">
            <w:pPr>
              <w:pStyle w:val="TableParagraph"/>
              <w:ind w:left="12"/>
              <w:jc w:val="center"/>
              <w:rPr>
                <w:sz w:val="24"/>
              </w:rPr>
            </w:pPr>
            <w:r>
              <w:rPr>
                <w:spacing w:val="-10"/>
                <w:sz w:val="24"/>
              </w:rPr>
              <w:t>0</w:t>
            </w:r>
          </w:p>
        </w:tc>
        <w:tc>
          <w:tcPr>
            <w:tcW w:w="1455" w:type="dxa"/>
          </w:tcPr>
          <w:p w14:paraId="4D29C84A" w14:textId="77777777" w:rsidR="002D68EC" w:rsidRDefault="002D68EC">
            <w:pPr>
              <w:pStyle w:val="TableParagraph"/>
              <w:spacing w:before="0"/>
              <w:ind w:left="0"/>
            </w:pPr>
          </w:p>
        </w:tc>
      </w:tr>
      <w:tr w:rsidR="002D68EC" w14:paraId="6C53AAEF" w14:textId="77777777">
        <w:trPr>
          <w:trHeight w:val="395"/>
        </w:trPr>
        <w:tc>
          <w:tcPr>
            <w:tcW w:w="1908" w:type="dxa"/>
          </w:tcPr>
          <w:p w14:paraId="29E4C0DE" w14:textId="77777777" w:rsidR="002D68EC" w:rsidRDefault="0069493F">
            <w:pPr>
              <w:pStyle w:val="TableParagraph"/>
              <w:ind w:left="107"/>
              <w:rPr>
                <w:sz w:val="24"/>
              </w:rPr>
            </w:pPr>
            <w:r>
              <w:rPr>
                <w:spacing w:val="-2"/>
                <w:sz w:val="24"/>
              </w:rPr>
              <w:t>0808.10.01</w:t>
            </w:r>
          </w:p>
        </w:tc>
        <w:tc>
          <w:tcPr>
            <w:tcW w:w="5977" w:type="dxa"/>
          </w:tcPr>
          <w:p w14:paraId="47C7D45F" w14:textId="77777777" w:rsidR="002D68EC" w:rsidRDefault="0069493F">
            <w:pPr>
              <w:pStyle w:val="TableParagraph"/>
              <w:ind w:left="110"/>
              <w:rPr>
                <w:sz w:val="24"/>
              </w:rPr>
            </w:pPr>
            <w:r>
              <w:rPr>
                <w:spacing w:val="-2"/>
                <w:sz w:val="24"/>
              </w:rPr>
              <w:t>Õunad</w:t>
            </w:r>
          </w:p>
        </w:tc>
        <w:tc>
          <w:tcPr>
            <w:tcW w:w="3152" w:type="dxa"/>
          </w:tcPr>
          <w:p w14:paraId="582B248A"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0A25AEC8" w14:textId="77777777" w:rsidR="002D68EC" w:rsidRDefault="0069493F">
            <w:pPr>
              <w:pStyle w:val="TableParagraph"/>
              <w:ind w:left="14"/>
              <w:jc w:val="center"/>
              <w:rPr>
                <w:sz w:val="24"/>
              </w:rPr>
            </w:pPr>
            <w:r>
              <w:rPr>
                <w:spacing w:val="-4"/>
                <w:sz w:val="24"/>
              </w:rPr>
              <w:t>MX10</w:t>
            </w:r>
          </w:p>
        </w:tc>
        <w:tc>
          <w:tcPr>
            <w:tcW w:w="1455" w:type="dxa"/>
          </w:tcPr>
          <w:p w14:paraId="62AEF0AB" w14:textId="77777777" w:rsidR="002D68EC" w:rsidRDefault="002D68EC">
            <w:pPr>
              <w:pStyle w:val="TableParagraph"/>
              <w:spacing w:before="0"/>
              <w:ind w:left="0"/>
            </w:pPr>
          </w:p>
        </w:tc>
      </w:tr>
    </w:tbl>
    <w:p w14:paraId="60D1725B" w14:textId="77777777" w:rsidR="002D68EC" w:rsidRDefault="002D68EC">
      <w:pPr>
        <w:pStyle w:val="TableParagraph"/>
        <w:sectPr w:rsidR="002D68EC">
          <w:pgSz w:w="16840" w:h="11910" w:orient="landscape"/>
          <w:pgMar w:top="1340" w:right="992" w:bottom="1380" w:left="992" w:header="0" w:footer="1199" w:gutter="0"/>
          <w:cols w:space="708"/>
        </w:sectPr>
      </w:pPr>
    </w:p>
    <w:p w14:paraId="5E1CFDAD"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765750A" w14:textId="77777777">
        <w:trPr>
          <w:trHeight w:val="950"/>
        </w:trPr>
        <w:tc>
          <w:tcPr>
            <w:tcW w:w="1908" w:type="dxa"/>
          </w:tcPr>
          <w:p w14:paraId="193CAFEA"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48356439"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4352ABBC" w14:textId="77777777" w:rsidR="002D68EC" w:rsidRDefault="002D68EC">
            <w:pPr>
              <w:pStyle w:val="TableParagraph"/>
              <w:spacing w:before="61"/>
              <w:ind w:left="0"/>
              <w:rPr>
                <w:b/>
                <w:sz w:val="24"/>
              </w:rPr>
            </w:pPr>
          </w:p>
          <w:p w14:paraId="55931AA5" w14:textId="77777777" w:rsidR="002D68EC" w:rsidRDefault="0069493F">
            <w:pPr>
              <w:pStyle w:val="TableParagraph"/>
              <w:spacing w:before="0"/>
              <w:ind w:left="14"/>
              <w:jc w:val="center"/>
              <w:rPr>
                <w:sz w:val="24"/>
              </w:rPr>
            </w:pPr>
            <w:r>
              <w:rPr>
                <w:spacing w:val="-2"/>
                <w:sz w:val="24"/>
              </w:rPr>
              <w:t>Kirjeldus</w:t>
            </w:r>
          </w:p>
        </w:tc>
        <w:tc>
          <w:tcPr>
            <w:tcW w:w="3152" w:type="dxa"/>
          </w:tcPr>
          <w:p w14:paraId="0772137F" w14:textId="77777777" w:rsidR="002D68EC" w:rsidRDefault="002D68EC">
            <w:pPr>
              <w:pStyle w:val="TableParagraph"/>
              <w:spacing w:before="61"/>
              <w:ind w:left="0"/>
              <w:rPr>
                <w:b/>
                <w:sz w:val="24"/>
              </w:rPr>
            </w:pPr>
          </w:p>
          <w:p w14:paraId="3E62A3A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692D70E5" w14:textId="77777777" w:rsidR="002D68EC" w:rsidRDefault="002D68EC">
            <w:pPr>
              <w:pStyle w:val="TableParagraph"/>
              <w:spacing w:before="61"/>
              <w:ind w:left="0"/>
              <w:rPr>
                <w:b/>
                <w:sz w:val="24"/>
              </w:rPr>
            </w:pPr>
          </w:p>
          <w:p w14:paraId="0F50ED9E"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EB87382" w14:textId="77777777" w:rsidR="002D68EC" w:rsidRDefault="002D68EC">
            <w:pPr>
              <w:pStyle w:val="TableParagraph"/>
              <w:spacing w:before="61"/>
              <w:ind w:left="0"/>
              <w:rPr>
                <w:b/>
                <w:sz w:val="24"/>
              </w:rPr>
            </w:pPr>
          </w:p>
          <w:p w14:paraId="75340309" w14:textId="77777777" w:rsidR="002D68EC" w:rsidRDefault="0069493F">
            <w:pPr>
              <w:pStyle w:val="TableParagraph"/>
              <w:spacing w:before="0"/>
              <w:ind w:left="9" w:right="3"/>
              <w:jc w:val="center"/>
              <w:rPr>
                <w:sz w:val="24"/>
              </w:rPr>
            </w:pPr>
            <w:r>
              <w:rPr>
                <w:spacing w:val="-5"/>
                <w:sz w:val="24"/>
              </w:rPr>
              <w:t>(*)</w:t>
            </w:r>
          </w:p>
        </w:tc>
      </w:tr>
      <w:tr w:rsidR="002D68EC" w14:paraId="4D328760" w14:textId="77777777">
        <w:trPr>
          <w:trHeight w:val="395"/>
        </w:trPr>
        <w:tc>
          <w:tcPr>
            <w:tcW w:w="1908" w:type="dxa"/>
          </w:tcPr>
          <w:p w14:paraId="3A47FBBE" w14:textId="77777777" w:rsidR="002D68EC" w:rsidRDefault="0069493F">
            <w:pPr>
              <w:pStyle w:val="TableParagraph"/>
              <w:ind w:left="107"/>
              <w:rPr>
                <w:sz w:val="24"/>
              </w:rPr>
            </w:pPr>
            <w:r>
              <w:rPr>
                <w:spacing w:val="-2"/>
                <w:sz w:val="24"/>
              </w:rPr>
              <w:t>0809.30.01</w:t>
            </w:r>
          </w:p>
        </w:tc>
        <w:tc>
          <w:tcPr>
            <w:tcW w:w="5977" w:type="dxa"/>
          </w:tcPr>
          <w:p w14:paraId="76916C35" w14:textId="77777777" w:rsidR="002D68EC" w:rsidRDefault="0069493F">
            <w:pPr>
              <w:pStyle w:val="TableParagraph"/>
              <w:ind w:left="110"/>
              <w:rPr>
                <w:sz w:val="24"/>
              </w:rPr>
            </w:pPr>
            <w:r>
              <w:rPr>
                <w:spacing w:val="-2"/>
                <w:sz w:val="24"/>
              </w:rPr>
              <w:t>Nektariinid</w:t>
            </w:r>
          </w:p>
        </w:tc>
        <w:tc>
          <w:tcPr>
            <w:tcW w:w="3152" w:type="dxa"/>
          </w:tcPr>
          <w:p w14:paraId="43F11255"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2592212" w14:textId="77777777" w:rsidR="002D68EC" w:rsidRDefault="0069493F">
            <w:pPr>
              <w:pStyle w:val="TableParagraph"/>
              <w:ind w:left="12"/>
              <w:jc w:val="center"/>
              <w:rPr>
                <w:sz w:val="24"/>
              </w:rPr>
            </w:pPr>
            <w:r>
              <w:rPr>
                <w:spacing w:val="-10"/>
                <w:sz w:val="24"/>
              </w:rPr>
              <w:t>7</w:t>
            </w:r>
          </w:p>
        </w:tc>
        <w:tc>
          <w:tcPr>
            <w:tcW w:w="1455" w:type="dxa"/>
          </w:tcPr>
          <w:p w14:paraId="007CC231" w14:textId="77777777" w:rsidR="002D68EC" w:rsidRDefault="002D68EC">
            <w:pPr>
              <w:pStyle w:val="TableParagraph"/>
              <w:spacing w:before="0"/>
              <w:ind w:left="0"/>
            </w:pPr>
          </w:p>
        </w:tc>
      </w:tr>
      <w:tr w:rsidR="002D68EC" w14:paraId="005477F7" w14:textId="77777777">
        <w:trPr>
          <w:trHeight w:val="395"/>
        </w:trPr>
        <w:tc>
          <w:tcPr>
            <w:tcW w:w="1908" w:type="dxa"/>
          </w:tcPr>
          <w:p w14:paraId="268042D9" w14:textId="77777777" w:rsidR="002D68EC" w:rsidRDefault="0069493F">
            <w:pPr>
              <w:pStyle w:val="TableParagraph"/>
              <w:ind w:left="107"/>
              <w:rPr>
                <w:sz w:val="24"/>
              </w:rPr>
            </w:pPr>
            <w:r>
              <w:rPr>
                <w:spacing w:val="-2"/>
                <w:sz w:val="24"/>
              </w:rPr>
              <w:t>0809.30.02</w:t>
            </w:r>
          </w:p>
        </w:tc>
        <w:tc>
          <w:tcPr>
            <w:tcW w:w="5977" w:type="dxa"/>
          </w:tcPr>
          <w:p w14:paraId="21913D06" w14:textId="77777777" w:rsidR="002D68EC" w:rsidRDefault="0069493F">
            <w:pPr>
              <w:pStyle w:val="TableParagraph"/>
              <w:ind w:left="110"/>
              <w:rPr>
                <w:sz w:val="24"/>
              </w:rPr>
            </w:pPr>
            <w:r>
              <w:rPr>
                <w:spacing w:val="-2"/>
                <w:sz w:val="24"/>
              </w:rPr>
              <w:t>Virsikud</w:t>
            </w:r>
          </w:p>
        </w:tc>
        <w:tc>
          <w:tcPr>
            <w:tcW w:w="3152" w:type="dxa"/>
          </w:tcPr>
          <w:p w14:paraId="5BDEDFE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03F8645" w14:textId="77777777" w:rsidR="002D68EC" w:rsidRDefault="0069493F">
            <w:pPr>
              <w:pStyle w:val="TableParagraph"/>
              <w:ind w:left="7"/>
              <w:jc w:val="center"/>
              <w:rPr>
                <w:sz w:val="24"/>
              </w:rPr>
            </w:pPr>
            <w:r>
              <w:rPr>
                <w:spacing w:val="-2"/>
                <w:sz w:val="24"/>
              </w:rPr>
              <w:t>MX-R2/TRQ-</w:t>
            </w:r>
            <w:r>
              <w:rPr>
                <w:spacing w:val="-5"/>
                <w:sz w:val="24"/>
              </w:rPr>
              <w:t>FP</w:t>
            </w:r>
          </w:p>
        </w:tc>
        <w:tc>
          <w:tcPr>
            <w:tcW w:w="1455" w:type="dxa"/>
          </w:tcPr>
          <w:p w14:paraId="700EBC23" w14:textId="77777777" w:rsidR="002D68EC" w:rsidRDefault="002D68EC">
            <w:pPr>
              <w:pStyle w:val="TableParagraph"/>
              <w:spacing w:before="0"/>
              <w:ind w:left="0"/>
            </w:pPr>
          </w:p>
        </w:tc>
      </w:tr>
      <w:tr w:rsidR="002D68EC" w14:paraId="3B9165DD" w14:textId="77777777">
        <w:trPr>
          <w:trHeight w:val="396"/>
        </w:trPr>
        <w:tc>
          <w:tcPr>
            <w:tcW w:w="1908" w:type="dxa"/>
          </w:tcPr>
          <w:p w14:paraId="438AEBEA" w14:textId="77777777" w:rsidR="002D68EC" w:rsidRDefault="0069493F">
            <w:pPr>
              <w:pStyle w:val="TableParagraph"/>
              <w:ind w:left="107"/>
              <w:rPr>
                <w:sz w:val="24"/>
              </w:rPr>
            </w:pPr>
            <w:r>
              <w:rPr>
                <w:spacing w:val="-2"/>
                <w:sz w:val="24"/>
              </w:rPr>
              <w:t>0901.12.01</w:t>
            </w:r>
          </w:p>
        </w:tc>
        <w:tc>
          <w:tcPr>
            <w:tcW w:w="5977" w:type="dxa"/>
          </w:tcPr>
          <w:p w14:paraId="438937CA" w14:textId="77777777" w:rsidR="002D68EC" w:rsidRDefault="0069493F">
            <w:pPr>
              <w:pStyle w:val="TableParagraph"/>
              <w:ind w:left="110"/>
              <w:rPr>
                <w:sz w:val="24"/>
              </w:rPr>
            </w:pPr>
            <w:r>
              <w:rPr>
                <w:spacing w:val="-2"/>
                <w:sz w:val="24"/>
              </w:rPr>
              <w:t>Kofeiinivaba</w:t>
            </w:r>
          </w:p>
        </w:tc>
        <w:tc>
          <w:tcPr>
            <w:tcW w:w="3152" w:type="dxa"/>
          </w:tcPr>
          <w:p w14:paraId="022E291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FE9F4C6" w14:textId="77777777" w:rsidR="002D68EC" w:rsidRDefault="0069493F">
            <w:pPr>
              <w:pStyle w:val="TableParagraph"/>
              <w:ind w:left="11"/>
              <w:jc w:val="center"/>
              <w:rPr>
                <w:sz w:val="24"/>
              </w:rPr>
            </w:pPr>
            <w:r>
              <w:rPr>
                <w:spacing w:val="-2"/>
                <w:sz w:val="24"/>
              </w:rPr>
              <w:t>7/TRQ-</w:t>
            </w:r>
            <w:r>
              <w:rPr>
                <w:spacing w:val="-5"/>
                <w:sz w:val="24"/>
              </w:rPr>
              <w:t>CFB</w:t>
            </w:r>
          </w:p>
        </w:tc>
        <w:tc>
          <w:tcPr>
            <w:tcW w:w="1455" w:type="dxa"/>
          </w:tcPr>
          <w:p w14:paraId="0D601EFC" w14:textId="77777777" w:rsidR="002D68EC" w:rsidRDefault="002D68EC">
            <w:pPr>
              <w:pStyle w:val="TableParagraph"/>
              <w:spacing w:before="0"/>
              <w:ind w:left="0"/>
            </w:pPr>
          </w:p>
        </w:tc>
      </w:tr>
      <w:tr w:rsidR="002D68EC" w14:paraId="7048900E" w14:textId="77777777">
        <w:trPr>
          <w:trHeight w:val="395"/>
        </w:trPr>
        <w:tc>
          <w:tcPr>
            <w:tcW w:w="1908" w:type="dxa"/>
          </w:tcPr>
          <w:p w14:paraId="53FDB197" w14:textId="77777777" w:rsidR="002D68EC" w:rsidRDefault="0069493F">
            <w:pPr>
              <w:pStyle w:val="TableParagraph"/>
              <w:ind w:left="107"/>
              <w:rPr>
                <w:sz w:val="24"/>
              </w:rPr>
            </w:pPr>
            <w:r>
              <w:rPr>
                <w:spacing w:val="-2"/>
                <w:sz w:val="24"/>
              </w:rPr>
              <w:t>0901.21.01</w:t>
            </w:r>
          </w:p>
        </w:tc>
        <w:tc>
          <w:tcPr>
            <w:tcW w:w="5977" w:type="dxa"/>
          </w:tcPr>
          <w:p w14:paraId="4692D3AF" w14:textId="77777777" w:rsidR="002D68EC" w:rsidRDefault="0069493F">
            <w:pPr>
              <w:pStyle w:val="TableParagraph"/>
              <w:ind w:left="110"/>
              <w:rPr>
                <w:sz w:val="24"/>
              </w:rPr>
            </w:pPr>
            <w:r>
              <w:rPr>
                <w:spacing w:val="-2"/>
                <w:sz w:val="24"/>
              </w:rPr>
              <w:t>Kofeiiniga</w:t>
            </w:r>
          </w:p>
        </w:tc>
        <w:tc>
          <w:tcPr>
            <w:tcW w:w="3152" w:type="dxa"/>
          </w:tcPr>
          <w:p w14:paraId="09CFB4A6" w14:textId="77777777" w:rsidR="002D68EC" w:rsidRDefault="0069493F">
            <w:pPr>
              <w:pStyle w:val="TableParagraph"/>
              <w:ind w:left="7"/>
              <w:jc w:val="center"/>
              <w:rPr>
                <w:sz w:val="24"/>
              </w:rPr>
            </w:pPr>
            <w:r>
              <w:rPr>
                <w:sz w:val="24"/>
              </w:rPr>
              <w:t xml:space="preserve">72 </w:t>
            </w:r>
            <w:r>
              <w:rPr>
                <w:spacing w:val="-10"/>
                <w:sz w:val="24"/>
              </w:rPr>
              <w:t>%</w:t>
            </w:r>
          </w:p>
        </w:tc>
        <w:tc>
          <w:tcPr>
            <w:tcW w:w="2297" w:type="dxa"/>
          </w:tcPr>
          <w:p w14:paraId="0051F024" w14:textId="77777777" w:rsidR="002D68EC" w:rsidRDefault="0069493F">
            <w:pPr>
              <w:pStyle w:val="TableParagraph"/>
              <w:ind w:left="13"/>
              <w:jc w:val="center"/>
              <w:rPr>
                <w:sz w:val="24"/>
              </w:rPr>
            </w:pPr>
            <w:r>
              <w:rPr>
                <w:spacing w:val="-2"/>
                <w:sz w:val="24"/>
              </w:rPr>
              <w:t>MX-R3/TRQ-</w:t>
            </w:r>
            <w:r>
              <w:rPr>
                <w:spacing w:val="-5"/>
                <w:sz w:val="24"/>
              </w:rPr>
              <w:t>CFB</w:t>
            </w:r>
          </w:p>
        </w:tc>
        <w:tc>
          <w:tcPr>
            <w:tcW w:w="1455" w:type="dxa"/>
          </w:tcPr>
          <w:p w14:paraId="62765284" w14:textId="77777777" w:rsidR="002D68EC" w:rsidRDefault="0069493F">
            <w:pPr>
              <w:pStyle w:val="TableParagraph"/>
              <w:ind w:left="9"/>
              <w:jc w:val="center"/>
              <w:rPr>
                <w:sz w:val="24"/>
              </w:rPr>
            </w:pPr>
            <w:r>
              <w:rPr>
                <w:spacing w:val="-10"/>
                <w:sz w:val="24"/>
              </w:rPr>
              <w:t>*</w:t>
            </w:r>
          </w:p>
        </w:tc>
      </w:tr>
      <w:tr w:rsidR="002D68EC" w14:paraId="4C20A69A" w14:textId="77777777">
        <w:trPr>
          <w:trHeight w:val="395"/>
        </w:trPr>
        <w:tc>
          <w:tcPr>
            <w:tcW w:w="1908" w:type="dxa"/>
          </w:tcPr>
          <w:p w14:paraId="2ACB6C36" w14:textId="77777777" w:rsidR="002D68EC" w:rsidRDefault="0069493F">
            <w:pPr>
              <w:pStyle w:val="TableParagraph"/>
              <w:ind w:left="107"/>
              <w:rPr>
                <w:sz w:val="24"/>
              </w:rPr>
            </w:pPr>
            <w:r>
              <w:rPr>
                <w:spacing w:val="-2"/>
                <w:sz w:val="24"/>
              </w:rPr>
              <w:t>0901.22.01</w:t>
            </w:r>
          </w:p>
        </w:tc>
        <w:tc>
          <w:tcPr>
            <w:tcW w:w="5977" w:type="dxa"/>
          </w:tcPr>
          <w:p w14:paraId="590328A9" w14:textId="77777777" w:rsidR="002D68EC" w:rsidRDefault="0069493F">
            <w:pPr>
              <w:pStyle w:val="TableParagraph"/>
              <w:ind w:left="110"/>
              <w:rPr>
                <w:sz w:val="24"/>
              </w:rPr>
            </w:pPr>
            <w:r>
              <w:rPr>
                <w:spacing w:val="-2"/>
                <w:sz w:val="24"/>
              </w:rPr>
              <w:t>Kofeiinivaba</w:t>
            </w:r>
          </w:p>
        </w:tc>
        <w:tc>
          <w:tcPr>
            <w:tcW w:w="3152" w:type="dxa"/>
          </w:tcPr>
          <w:p w14:paraId="693BBB73" w14:textId="77777777" w:rsidR="002D68EC" w:rsidRDefault="0069493F">
            <w:pPr>
              <w:pStyle w:val="TableParagraph"/>
              <w:ind w:left="7"/>
              <w:jc w:val="center"/>
              <w:rPr>
                <w:sz w:val="24"/>
              </w:rPr>
            </w:pPr>
            <w:r>
              <w:rPr>
                <w:sz w:val="24"/>
              </w:rPr>
              <w:t xml:space="preserve">72 </w:t>
            </w:r>
            <w:r>
              <w:rPr>
                <w:spacing w:val="-10"/>
                <w:sz w:val="24"/>
              </w:rPr>
              <w:t>%</w:t>
            </w:r>
          </w:p>
        </w:tc>
        <w:tc>
          <w:tcPr>
            <w:tcW w:w="2297" w:type="dxa"/>
          </w:tcPr>
          <w:p w14:paraId="339325BC" w14:textId="77777777" w:rsidR="002D68EC" w:rsidRDefault="0069493F">
            <w:pPr>
              <w:pStyle w:val="TableParagraph"/>
              <w:ind w:left="13"/>
              <w:jc w:val="center"/>
              <w:rPr>
                <w:sz w:val="24"/>
              </w:rPr>
            </w:pPr>
            <w:r>
              <w:rPr>
                <w:spacing w:val="-2"/>
                <w:sz w:val="24"/>
              </w:rPr>
              <w:t>MX-R3/TRQ-</w:t>
            </w:r>
            <w:r>
              <w:rPr>
                <w:spacing w:val="-5"/>
                <w:sz w:val="24"/>
              </w:rPr>
              <w:t>CFB</w:t>
            </w:r>
          </w:p>
        </w:tc>
        <w:tc>
          <w:tcPr>
            <w:tcW w:w="1455" w:type="dxa"/>
          </w:tcPr>
          <w:p w14:paraId="2F1B79E9" w14:textId="77777777" w:rsidR="002D68EC" w:rsidRDefault="0069493F">
            <w:pPr>
              <w:pStyle w:val="TableParagraph"/>
              <w:ind w:left="9"/>
              <w:jc w:val="center"/>
              <w:rPr>
                <w:sz w:val="24"/>
              </w:rPr>
            </w:pPr>
            <w:r>
              <w:rPr>
                <w:spacing w:val="-10"/>
                <w:sz w:val="24"/>
              </w:rPr>
              <w:t>*</w:t>
            </w:r>
          </w:p>
        </w:tc>
      </w:tr>
      <w:tr w:rsidR="002D68EC" w14:paraId="36B8BE95" w14:textId="77777777">
        <w:trPr>
          <w:trHeight w:val="397"/>
        </w:trPr>
        <w:tc>
          <w:tcPr>
            <w:tcW w:w="1908" w:type="dxa"/>
          </w:tcPr>
          <w:p w14:paraId="1BA43C50" w14:textId="77777777" w:rsidR="002D68EC" w:rsidRDefault="0069493F">
            <w:pPr>
              <w:pStyle w:val="TableParagraph"/>
              <w:spacing w:before="61"/>
              <w:ind w:left="107"/>
              <w:rPr>
                <w:sz w:val="24"/>
              </w:rPr>
            </w:pPr>
            <w:r>
              <w:rPr>
                <w:spacing w:val="-2"/>
                <w:sz w:val="24"/>
              </w:rPr>
              <w:t>0901.90.01</w:t>
            </w:r>
          </w:p>
        </w:tc>
        <w:tc>
          <w:tcPr>
            <w:tcW w:w="5977" w:type="dxa"/>
          </w:tcPr>
          <w:p w14:paraId="06AA7ECA" w14:textId="77777777" w:rsidR="002D68EC" w:rsidRDefault="0069493F">
            <w:pPr>
              <w:pStyle w:val="TableParagraph"/>
              <w:spacing w:before="61"/>
              <w:ind w:left="110"/>
              <w:rPr>
                <w:sz w:val="24"/>
              </w:rPr>
            </w:pPr>
            <w:r>
              <w:rPr>
                <w:sz w:val="24"/>
              </w:rPr>
              <w:t>Kohviubade</w:t>
            </w:r>
            <w:r>
              <w:rPr>
                <w:spacing w:val="-2"/>
                <w:sz w:val="24"/>
              </w:rPr>
              <w:t xml:space="preserve"> </w:t>
            </w:r>
            <w:r>
              <w:rPr>
                <w:sz w:val="24"/>
              </w:rPr>
              <w:t>kestad</w:t>
            </w:r>
            <w:r>
              <w:rPr>
                <w:spacing w:val="-1"/>
                <w:sz w:val="24"/>
              </w:rPr>
              <w:t xml:space="preserve"> </w:t>
            </w:r>
            <w:r>
              <w:rPr>
                <w:sz w:val="24"/>
              </w:rPr>
              <w:t>ja</w:t>
            </w:r>
            <w:r>
              <w:rPr>
                <w:spacing w:val="-1"/>
                <w:sz w:val="24"/>
              </w:rPr>
              <w:t xml:space="preserve"> </w:t>
            </w:r>
            <w:r>
              <w:rPr>
                <w:spacing w:val="-2"/>
                <w:sz w:val="24"/>
              </w:rPr>
              <w:t>koored</w:t>
            </w:r>
          </w:p>
        </w:tc>
        <w:tc>
          <w:tcPr>
            <w:tcW w:w="3152" w:type="dxa"/>
          </w:tcPr>
          <w:p w14:paraId="55CEC7ED" w14:textId="77777777" w:rsidR="002D68EC" w:rsidRDefault="0069493F">
            <w:pPr>
              <w:pStyle w:val="TableParagraph"/>
              <w:spacing w:before="61"/>
              <w:ind w:left="7"/>
              <w:jc w:val="center"/>
              <w:rPr>
                <w:sz w:val="24"/>
              </w:rPr>
            </w:pPr>
            <w:r>
              <w:rPr>
                <w:sz w:val="24"/>
              </w:rPr>
              <w:t xml:space="preserve">72 </w:t>
            </w:r>
            <w:r>
              <w:rPr>
                <w:spacing w:val="-10"/>
                <w:sz w:val="24"/>
              </w:rPr>
              <w:t>%</w:t>
            </w:r>
          </w:p>
        </w:tc>
        <w:tc>
          <w:tcPr>
            <w:tcW w:w="2297" w:type="dxa"/>
          </w:tcPr>
          <w:p w14:paraId="78D89FF1" w14:textId="77777777" w:rsidR="002D68EC" w:rsidRDefault="0069493F">
            <w:pPr>
              <w:pStyle w:val="TableParagraph"/>
              <w:spacing w:before="61"/>
              <w:ind w:left="11"/>
              <w:jc w:val="center"/>
              <w:rPr>
                <w:sz w:val="24"/>
              </w:rPr>
            </w:pPr>
            <w:r>
              <w:rPr>
                <w:spacing w:val="-2"/>
                <w:sz w:val="24"/>
              </w:rPr>
              <w:t>7/TRQ-</w:t>
            </w:r>
            <w:r>
              <w:rPr>
                <w:spacing w:val="-5"/>
                <w:sz w:val="24"/>
              </w:rPr>
              <w:t>CFB</w:t>
            </w:r>
          </w:p>
        </w:tc>
        <w:tc>
          <w:tcPr>
            <w:tcW w:w="1455" w:type="dxa"/>
          </w:tcPr>
          <w:p w14:paraId="297CE061" w14:textId="77777777" w:rsidR="002D68EC" w:rsidRDefault="0069493F">
            <w:pPr>
              <w:pStyle w:val="TableParagraph"/>
              <w:spacing w:before="61"/>
              <w:ind w:left="9"/>
              <w:jc w:val="center"/>
              <w:rPr>
                <w:sz w:val="24"/>
              </w:rPr>
            </w:pPr>
            <w:r>
              <w:rPr>
                <w:spacing w:val="-10"/>
                <w:sz w:val="24"/>
              </w:rPr>
              <w:t>*</w:t>
            </w:r>
          </w:p>
        </w:tc>
      </w:tr>
      <w:tr w:rsidR="002D68EC" w14:paraId="12E54BEF" w14:textId="77777777">
        <w:trPr>
          <w:trHeight w:val="395"/>
        </w:trPr>
        <w:tc>
          <w:tcPr>
            <w:tcW w:w="1908" w:type="dxa"/>
          </w:tcPr>
          <w:p w14:paraId="68742FB2" w14:textId="77777777" w:rsidR="002D68EC" w:rsidRDefault="0069493F">
            <w:pPr>
              <w:pStyle w:val="TableParagraph"/>
              <w:ind w:left="107"/>
              <w:rPr>
                <w:sz w:val="24"/>
              </w:rPr>
            </w:pPr>
            <w:r>
              <w:rPr>
                <w:spacing w:val="-2"/>
                <w:sz w:val="24"/>
              </w:rPr>
              <w:t>0901.90.99</w:t>
            </w:r>
          </w:p>
        </w:tc>
        <w:tc>
          <w:tcPr>
            <w:tcW w:w="5977" w:type="dxa"/>
          </w:tcPr>
          <w:p w14:paraId="4C56AA23" w14:textId="77777777" w:rsidR="002D68EC" w:rsidRDefault="0069493F">
            <w:pPr>
              <w:pStyle w:val="TableParagraph"/>
              <w:ind w:left="110"/>
              <w:rPr>
                <w:sz w:val="24"/>
              </w:rPr>
            </w:pPr>
            <w:r>
              <w:rPr>
                <w:spacing w:val="-4"/>
                <w:sz w:val="24"/>
              </w:rPr>
              <w:t>Muud</w:t>
            </w:r>
          </w:p>
        </w:tc>
        <w:tc>
          <w:tcPr>
            <w:tcW w:w="3152" w:type="dxa"/>
          </w:tcPr>
          <w:p w14:paraId="33C9DED3" w14:textId="77777777" w:rsidR="002D68EC" w:rsidRDefault="0069493F">
            <w:pPr>
              <w:pStyle w:val="TableParagraph"/>
              <w:ind w:left="7"/>
              <w:jc w:val="center"/>
              <w:rPr>
                <w:sz w:val="24"/>
              </w:rPr>
            </w:pPr>
            <w:r>
              <w:rPr>
                <w:sz w:val="24"/>
              </w:rPr>
              <w:t xml:space="preserve">72 </w:t>
            </w:r>
            <w:r>
              <w:rPr>
                <w:spacing w:val="-10"/>
                <w:sz w:val="24"/>
              </w:rPr>
              <w:t>%</w:t>
            </w:r>
          </w:p>
        </w:tc>
        <w:tc>
          <w:tcPr>
            <w:tcW w:w="2297" w:type="dxa"/>
          </w:tcPr>
          <w:p w14:paraId="627623E2" w14:textId="77777777" w:rsidR="002D68EC" w:rsidRDefault="0069493F">
            <w:pPr>
              <w:pStyle w:val="TableParagraph"/>
              <w:ind w:left="11"/>
              <w:jc w:val="center"/>
              <w:rPr>
                <w:sz w:val="24"/>
              </w:rPr>
            </w:pPr>
            <w:r>
              <w:rPr>
                <w:spacing w:val="-2"/>
                <w:sz w:val="24"/>
              </w:rPr>
              <w:t>7/TRQ-</w:t>
            </w:r>
            <w:r>
              <w:rPr>
                <w:spacing w:val="-5"/>
                <w:sz w:val="24"/>
              </w:rPr>
              <w:t>CFB</w:t>
            </w:r>
          </w:p>
        </w:tc>
        <w:tc>
          <w:tcPr>
            <w:tcW w:w="1455" w:type="dxa"/>
          </w:tcPr>
          <w:p w14:paraId="694B9022" w14:textId="77777777" w:rsidR="002D68EC" w:rsidRDefault="0069493F">
            <w:pPr>
              <w:pStyle w:val="TableParagraph"/>
              <w:ind w:left="9"/>
              <w:jc w:val="center"/>
              <w:rPr>
                <w:sz w:val="24"/>
              </w:rPr>
            </w:pPr>
            <w:r>
              <w:rPr>
                <w:spacing w:val="-10"/>
                <w:sz w:val="24"/>
              </w:rPr>
              <w:t>*</w:t>
            </w:r>
          </w:p>
        </w:tc>
      </w:tr>
      <w:tr w:rsidR="002D68EC" w14:paraId="22122C62" w14:textId="77777777">
        <w:trPr>
          <w:trHeight w:val="395"/>
        </w:trPr>
        <w:tc>
          <w:tcPr>
            <w:tcW w:w="1908" w:type="dxa"/>
          </w:tcPr>
          <w:p w14:paraId="019ED2AA" w14:textId="77777777" w:rsidR="002D68EC" w:rsidRDefault="0069493F">
            <w:pPr>
              <w:pStyle w:val="TableParagraph"/>
              <w:ind w:left="107"/>
              <w:rPr>
                <w:sz w:val="24"/>
              </w:rPr>
            </w:pPr>
            <w:r>
              <w:rPr>
                <w:spacing w:val="-2"/>
                <w:sz w:val="24"/>
              </w:rPr>
              <w:t>1001.11.01</w:t>
            </w:r>
          </w:p>
        </w:tc>
        <w:tc>
          <w:tcPr>
            <w:tcW w:w="5977" w:type="dxa"/>
          </w:tcPr>
          <w:p w14:paraId="45047822" w14:textId="77777777" w:rsidR="002D68EC" w:rsidRDefault="0069493F">
            <w:pPr>
              <w:pStyle w:val="TableParagraph"/>
              <w:ind w:left="110"/>
              <w:rPr>
                <w:sz w:val="24"/>
              </w:rPr>
            </w:pPr>
            <w:r>
              <w:rPr>
                <w:spacing w:val="-2"/>
                <w:sz w:val="24"/>
              </w:rPr>
              <w:t>Seemneks</w:t>
            </w:r>
          </w:p>
        </w:tc>
        <w:tc>
          <w:tcPr>
            <w:tcW w:w="3152" w:type="dxa"/>
          </w:tcPr>
          <w:p w14:paraId="578188EB" w14:textId="77777777" w:rsidR="002D68EC" w:rsidRDefault="0069493F">
            <w:pPr>
              <w:pStyle w:val="TableParagraph"/>
              <w:ind w:left="7"/>
              <w:jc w:val="center"/>
              <w:rPr>
                <w:sz w:val="24"/>
              </w:rPr>
            </w:pPr>
            <w:r>
              <w:rPr>
                <w:sz w:val="24"/>
              </w:rPr>
              <w:t xml:space="preserve">60 </w:t>
            </w:r>
            <w:r>
              <w:rPr>
                <w:spacing w:val="-10"/>
                <w:sz w:val="24"/>
              </w:rPr>
              <w:t>%</w:t>
            </w:r>
          </w:p>
        </w:tc>
        <w:tc>
          <w:tcPr>
            <w:tcW w:w="2297" w:type="dxa"/>
          </w:tcPr>
          <w:p w14:paraId="1F6E7923" w14:textId="77777777" w:rsidR="002D68EC" w:rsidRDefault="0069493F">
            <w:pPr>
              <w:pStyle w:val="TableParagraph"/>
              <w:ind w:left="12"/>
              <w:jc w:val="center"/>
              <w:rPr>
                <w:sz w:val="24"/>
              </w:rPr>
            </w:pPr>
            <w:r>
              <w:rPr>
                <w:spacing w:val="-10"/>
                <w:sz w:val="24"/>
              </w:rPr>
              <w:t>7</w:t>
            </w:r>
          </w:p>
        </w:tc>
        <w:tc>
          <w:tcPr>
            <w:tcW w:w="1455" w:type="dxa"/>
          </w:tcPr>
          <w:p w14:paraId="6C29FE6A" w14:textId="77777777" w:rsidR="002D68EC" w:rsidRDefault="0069493F">
            <w:pPr>
              <w:pStyle w:val="TableParagraph"/>
              <w:ind w:left="9"/>
              <w:jc w:val="center"/>
              <w:rPr>
                <w:sz w:val="24"/>
              </w:rPr>
            </w:pPr>
            <w:r>
              <w:rPr>
                <w:spacing w:val="-10"/>
                <w:sz w:val="24"/>
              </w:rPr>
              <w:t>*</w:t>
            </w:r>
          </w:p>
        </w:tc>
      </w:tr>
      <w:tr w:rsidR="002D68EC" w14:paraId="7E33A995" w14:textId="77777777">
        <w:trPr>
          <w:trHeight w:val="396"/>
        </w:trPr>
        <w:tc>
          <w:tcPr>
            <w:tcW w:w="1908" w:type="dxa"/>
          </w:tcPr>
          <w:p w14:paraId="2E3D7974" w14:textId="77777777" w:rsidR="002D68EC" w:rsidRDefault="0069493F">
            <w:pPr>
              <w:pStyle w:val="TableParagraph"/>
              <w:ind w:left="107"/>
              <w:rPr>
                <w:sz w:val="24"/>
              </w:rPr>
            </w:pPr>
            <w:r>
              <w:rPr>
                <w:spacing w:val="-2"/>
                <w:sz w:val="24"/>
              </w:rPr>
              <w:t>1001.19.99</w:t>
            </w:r>
          </w:p>
        </w:tc>
        <w:tc>
          <w:tcPr>
            <w:tcW w:w="5977" w:type="dxa"/>
          </w:tcPr>
          <w:p w14:paraId="0769266B" w14:textId="77777777" w:rsidR="002D68EC" w:rsidRDefault="0069493F">
            <w:pPr>
              <w:pStyle w:val="TableParagraph"/>
              <w:ind w:left="110"/>
              <w:rPr>
                <w:sz w:val="24"/>
              </w:rPr>
            </w:pPr>
            <w:r>
              <w:rPr>
                <w:spacing w:val="-4"/>
                <w:sz w:val="24"/>
              </w:rPr>
              <w:t>Muud</w:t>
            </w:r>
          </w:p>
        </w:tc>
        <w:tc>
          <w:tcPr>
            <w:tcW w:w="3152" w:type="dxa"/>
          </w:tcPr>
          <w:p w14:paraId="67F39117" w14:textId="77777777" w:rsidR="002D68EC" w:rsidRDefault="0069493F">
            <w:pPr>
              <w:pStyle w:val="TableParagraph"/>
              <w:ind w:left="7"/>
              <w:jc w:val="center"/>
              <w:rPr>
                <w:sz w:val="24"/>
              </w:rPr>
            </w:pPr>
            <w:r>
              <w:rPr>
                <w:sz w:val="24"/>
              </w:rPr>
              <w:t xml:space="preserve">60 </w:t>
            </w:r>
            <w:r>
              <w:rPr>
                <w:spacing w:val="-10"/>
                <w:sz w:val="24"/>
              </w:rPr>
              <w:t>%</w:t>
            </w:r>
          </w:p>
        </w:tc>
        <w:tc>
          <w:tcPr>
            <w:tcW w:w="2297" w:type="dxa"/>
          </w:tcPr>
          <w:p w14:paraId="0611FE5E" w14:textId="77777777" w:rsidR="002D68EC" w:rsidRDefault="0069493F">
            <w:pPr>
              <w:pStyle w:val="TableParagraph"/>
              <w:ind w:left="12"/>
              <w:jc w:val="center"/>
              <w:rPr>
                <w:sz w:val="24"/>
              </w:rPr>
            </w:pPr>
            <w:r>
              <w:rPr>
                <w:spacing w:val="-10"/>
                <w:sz w:val="24"/>
              </w:rPr>
              <w:t>7</w:t>
            </w:r>
          </w:p>
        </w:tc>
        <w:tc>
          <w:tcPr>
            <w:tcW w:w="1455" w:type="dxa"/>
          </w:tcPr>
          <w:p w14:paraId="7B581BE9" w14:textId="77777777" w:rsidR="002D68EC" w:rsidRDefault="0069493F">
            <w:pPr>
              <w:pStyle w:val="TableParagraph"/>
              <w:ind w:left="9"/>
              <w:jc w:val="center"/>
              <w:rPr>
                <w:sz w:val="24"/>
              </w:rPr>
            </w:pPr>
            <w:r>
              <w:rPr>
                <w:spacing w:val="-10"/>
                <w:sz w:val="24"/>
              </w:rPr>
              <w:t>*</w:t>
            </w:r>
          </w:p>
        </w:tc>
      </w:tr>
      <w:tr w:rsidR="002D68EC" w14:paraId="4273FA1A" w14:textId="77777777">
        <w:trPr>
          <w:trHeight w:val="395"/>
        </w:trPr>
        <w:tc>
          <w:tcPr>
            <w:tcW w:w="1908" w:type="dxa"/>
          </w:tcPr>
          <w:p w14:paraId="1EFDC7B8" w14:textId="77777777" w:rsidR="002D68EC" w:rsidRDefault="0069493F">
            <w:pPr>
              <w:pStyle w:val="TableParagraph"/>
              <w:ind w:left="107"/>
              <w:rPr>
                <w:sz w:val="24"/>
              </w:rPr>
            </w:pPr>
            <w:r>
              <w:rPr>
                <w:spacing w:val="-2"/>
                <w:sz w:val="24"/>
              </w:rPr>
              <w:t>1001.91.01</w:t>
            </w:r>
          </w:p>
        </w:tc>
        <w:tc>
          <w:tcPr>
            <w:tcW w:w="5977" w:type="dxa"/>
          </w:tcPr>
          <w:p w14:paraId="08E3AACC" w14:textId="77777777" w:rsidR="002D68EC" w:rsidRDefault="0069493F">
            <w:pPr>
              <w:pStyle w:val="TableParagraph"/>
              <w:ind w:left="110"/>
              <w:rPr>
                <w:sz w:val="24"/>
              </w:rPr>
            </w:pPr>
            <w:r>
              <w:rPr>
                <w:sz w:val="24"/>
              </w:rPr>
              <w:t>Harilik</w:t>
            </w:r>
            <w:r>
              <w:rPr>
                <w:spacing w:val="-1"/>
                <w:sz w:val="24"/>
              </w:rPr>
              <w:t xml:space="preserve"> </w:t>
            </w:r>
            <w:r>
              <w:rPr>
                <w:sz w:val="24"/>
              </w:rPr>
              <w:t>nisu</w:t>
            </w:r>
            <w:r>
              <w:rPr>
                <w:spacing w:val="-1"/>
                <w:sz w:val="24"/>
              </w:rPr>
              <w:t xml:space="preserve"> </w:t>
            </w:r>
            <w:r>
              <w:rPr>
                <w:sz w:val="24"/>
              </w:rPr>
              <w:t>(</w:t>
            </w:r>
            <w:proofErr w:type="spellStart"/>
            <w:r>
              <w:rPr>
                <w:i/>
                <w:sz w:val="24"/>
              </w:rPr>
              <w:t>Triticum</w:t>
            </w:r>
            <w:proofErr w:type="spellEnd"/>
            <w:r>
              <w:rPr>
                <w:i/>
                <w:spacing w:val="-1"/>
                <w:sz w:val="24"/>
              </w:rPr>
              <w:t xml:space="preserve"> </w:t>
            </w:r>
            <w:proofErr w:type="spellStart"/>
            <w:r>
              <w:rPr>
                <w:i/>
                <w:sz w:val="24"/>
              </w:rPr>
              <w:t>aestivum</w:t>
            </w:r>
            <w:proofErr w:type="spellEnd"/>
            <w:r>
              <w:rPr>
                <w:sz w:val="24"/>
              </w:rPr>
              <w:t>)</w:t>
            </w:r>
            <w:r>
              <w:rPr>
                <w:spacing w:val="-1"/>
                <w:sz w:val="24"/>
              </w:rPr>
              <w:t xml:space="preserve"> </w:t>
            </w:r>
            <w:r>
              <w:rPr>
                <w:sz w:val="24"/>
              </w:rPr>
              <w:t>või</w:t>
            </w:r>
            <w:r>
              <w:rPr>
                <w:spacing w:val="-1"/>
                <w:sz w:val="24"/>
              </w:rPr>
              <w:t xml:space="preserve"> </w:t>
            </w:r>
            <w:r>
              <w:rPr>
                <w:sz w:val="24"/>
              </w:rPr>
              <w:t>kõva</w:t>
            </w:r>
            <w:r>
              <w:rPr>
                <w:spacing w:val="-2"/>
                <w:sz w:val="24"/>
              </w:rPr>
              <w:t xml:space="preserve"> </w:t>
            </w:r>
            <w:r>
              <w:rPr>
                <w:spacing w:val="-4"/>
                <w:sz w:val="24"/>
              </w:rPr>
              <w:t>nisu</w:t>
            </w:r>
          </w:p>
        </w:tc>
        <w:tc>
          <w:tcPr>
            <w:tcW w:w="3152" w:type="dxa"/>
          </w:tcPr>
          <w:p w14:paraId="211C1C7E"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4E7DD315" w14:textId="77777777" w:rsidR="002D68EC" w:rsidRDefault="0069493F">
            <w:pPr>
              <w:pStyle w:val="TableParagraph"/>
              <w:ind w:left="12"/>
              <w:jc w:val="center"/>
              <w:rPr>
                <w:sz w:val="24"/>
              </w:rPr>
            </w:pPr>
            <w:r>
              <w:rPr>
                <w:spacing w:val="-10"/>
                <w:sz w:val="24"/>
              </w:rPr>
              <w:t>0</w:t>
            </w:r>
          </w:p>
        </w:tc>
        <w:tc>
          <w:tcPr>
            <w:tcW w:w="1455" w:type="dxa"/>
          </w:tcPr>
          <w:p w14:paraId="4C17A724" w14:textId="77777777" w:rsidR="002D68EC" w:rsidRDefault="002D68EC">
            <w:pPr>
              <w:pStyle w:val="TableParagraph"/>
              <w:spacing w:before="0"/>
              <w:ind w:left="0"/>
            </w:pPr>
          </w:p>
        </w:tc>
      </w:tr>
      <w:tr w:rsidR="002D68EC" w14:paraId="7F1941C2" w14:textId="77777777">
        <w:trPr>
          <w:trHeight w:val="395"/>
        </w:trPr>
        <w:tc>
          <w:tcPr>
            <w:tcW w:w="1908" w:type="dxa"/>
          </w:tcPr>
          <w:p w14:paraId="764E921B" w14:textId="77777777" w:rsidR="002D68EC" w:rsidRDefault="0069493F">
            <w:pPr>
              <w:pStyle w:val="TableParagraph"/>
              <w:ind w:left="107"/>
              <w:rPr>
                <w:sz w:val="24"/>
              </w:rPr>
            </w:pPr>
            <w:r>
              <w:rPr>
                <w:spacing w:val="-2"/>
                <w:sz w:val="24"/>
              </w:rPr>
              <w:t>1001.91.99</w:t>
            </w:r>
          </w:p>
        </w:tc>
        <w:tc>
          <w:tcPr>
            <w:tcW w:w="5977" w:type="dxa"/>
          </w:tcPr>
          <w:p w14:paraId="3F480DC5" w14:textId="77777777" w:rsidR="002D68EC" w:rsidRDefault="0069493F">
            <w:pPr>
              <w:pStyle w:val="TableParagraph"/>
              <w:ind w:left="110"/>
              <w:rPr>
                <w:sz w:val="24"/>
              </w:rPr>
            </w:pPr>
            <w:r>
              <w:rPr>
                <w:spacing w:val="-4"/>
                <w:sz w:val="24"/>
              </w:rPr>
              <w:t>Muud</w:t>
            </w:r>
          </w:p>
        </w:tc>
        <w:tc>
          <w:tcPr>
            <w:tcW w:w="3152" w:type="dxa"/>
          </w:tcPr>
          <w:p w14:paraId="4A451110" w14:textId="77777777" w:rsidR="002D68EC" w:rsidRDefault="0069493F">
            <w:pPr>
              <w:pStyle w:val="TableParagraph"/>
              <w:ind w:left="7"/>
              <w:jc w:val="center"/>
              <w:rPr>
                <w:sz w:val="24"/>
              </w:rPr>
            </w:pPr>
            <w:r>
              <w:rPr>
                <w:sz w:val="24"/>
              </w:rPr>
              <w:t xml:space="preserve">60 </w:t>
            </w:r>
            <w:r>
              <w:rPr>
                <w:spacing w:val="-10"/>
                <w:sz w:val="24"/>
              </w:rPr>
              <w:t>%</w:t>
            </w:r>
          </w:p>
        </w:tc>
        <w:tc>
          <w:tcPr>
            <w:tcW w:w="2297" w:type="dxa"/>
          </w:tcPr>
          <w:p w14:paraId="56AC6C20" w14:textId="77777777" w:rsidR="002D68EC" w:rsidRDefault="0069493F">
            <w:pPr>
              <w:pStyle w:val="TableParagraph"/>
              <w:ind w:left="12"/>
              <w:jc w:val="center"/>
              <w:rPr>
                <w:sz w:val="24"/>
              </w:rPr>
            </w:pPr>
            <w:r>
              <w:rPr>
                <w:spacing w:val="-10"/>
                <w:sz w:val="24"/>
              </w:rPr>
              <w:t>7</w:t>
            </w:r>
          </w:p>
        </w:tc>
        <w:tc>
          <w:tcPr>
            <w:tcW w:w="1455" w:type="dxa"/>
          </w:tcPr>
          <w:p w14:paraId="2FBCF53F" w14:textId="77777777" w:rsidR="002D68EC" w:rsidRDefault="0069493F">
            <w:pPr>
              <w:pStyle w:val="TableParagraph"/>
              <w:ind w:left="9"/>
              <w:jc w:val="center"/>
              <w:rPr>
                <w:sz w:val="24"/>
              </w:rPr>
            </w:pPr>
            <w:r>
              <w:rPr>
                <w:spacing w:val="-10"/>
                <w:sz w:val="24"/>
              </w:rPr>
              <w:t>*</w:t>
            </w:r>
          </w:p>
        </w:tc>
      </w:tr>
      <w:tr w:rsidR="002D68EC" w14:paraId="474D9BB3" w14:textId="77777777">
        <w:trPr>
          <w:trHeight w:val="398"/>
        </w:trPr>
        <w:tc>
          <w:tcPr>
            <w:tcW w:w="1908" w:type="dxa"/>
          </w:tcPr>
          <w:p w14:paraId="06FCA172" w14:textId="77777777" w:rsidR="002D68EC" w:rsidRDefault="0069493F">
            <w:pPr>
              <w:pStyle w:val="TableParagraph"/>
              <w:spacing w:before="61"/>
              <w:ind w:left="107"/>
              <w:rPr>
                <w:sz w:val="24"/>
              </w:rPr>
            </w:pPr>
            <w:r>
              <w:rPr>
                <w:spacing w:val="-2"/>
                <w:sz w:val="24"/>
              </w:rPr>
              <w:t>1001.99.01</w:t>
            </w:r>
          </w:p>
        </w:tc>
        <w:tc>
          <w:tcPr>
            <w:tcW w:w="5977" w:type="dxa"/>
          </w:tcPr>
          <w:p w14:paraId="24CA5088" w14:textId="77777777" w:rsidR="002D68EC" w:rsidRDefault="0069493F">
            <w:pPr>
              <w:pStyle w:val="TableParagraph"/>
              <w:spacing w:before="61"/>
              <w:ind w:left="110"/>
              <w:rPr>
                <w:sz w:val="24"/>
              </w:rPr>
            </w:pPr>
            <w:r>
              <w:rPr>
                <w:sz w:val="24"/>
              </w:rPr>
              <w:t>Harilik</w:t>
            </w:r>
            <w:r>
              <w:rPr>
                <w:spacing w:val="-1"/>
                <w:sz w:val="24"/>
              </w:rPr>
              <w:t xml:space="preserve"> </w:t>
            </w:r>
            <w:r>
              <w:rPr>
                <w:sz w:val="24"/>
              </w:rPr>
              <w:t>nisu</w:t>
            </w:r>
            <w:r>
              <w:rPr>
                <w:spacing w:val="-1"/>
                <w:sz w:val="24"/>
              </w:rPr>
              <w:t xml:space="preserve"> </w:t>
            </w:r>
            <w:r>
              <w:rPr>
                <w:sz w:val="24"/>
              </w:rPr>
              <w:t>(</w:t>
            </w:r>
            <w:proofErr w:type="spellStart"/>
            <w:r>
              <w:rPr>
                <w:i/>
                <w:sz w:val="24"/>
              </w:rPr>
              <w:t>Triticum</w:t>
            </w:r>
            <w:proofErr w:type="spellEnd"/>
            <w:r>
              <w:rPr>
                <w:i/>
                <w:spacing w:val="-1"/>
                <w:sz w:val="24"/>
              </w:rPr>
              <w:t xml:space="preserve"> </w:t>
            </w:r>
            <w:proofErr w:type="spellStart"/>
            <w:r>
              <w:rPr>
                <w:i/>
                <w:sz w:val="24"/>
              </w:rPr>
              <w:t>aestivum</w:t>
            </w:r>
            <w:proofErr w:type="spellEnd"/>
            <w:r>
              <w:rPr>
                <w:sz w:val="24"/>
              </w:rPr>
              <w:t>)</w:t>
            </w:r>
            <w:r>
              <w:rPr>
                <w:spacing w:val="-1"/>
                <w:sz w:val="24"/>
              </w:rPr>
              <w:t xml:space="preserve"> </w:t>
            </w:r>
            <w:r>
              <w:rPr>
                <w:sz w:val="24"/>
              </w:rPr>
              <w:t>või</w:t>
            </w:r>
            <w:r>
              <w:rPr>
                <w:spacing w:val="-1"/>
                <w:sz w:val="24"/>
              </w:rPr>
              <w:t xml:space="preserve"> </w:t>
            </w:r>
            <w:r>
              <w:rPr>
                <w:sz w:val="24"/>
              </w:rPr>
              <w:t>kõva</w:t>
            </w:r>
            <w:r>
              <w:rPr>
                <w:spacing w:val="-2"/>
                <w:sz w:val="24"/>
              </w:rPr>
              <w:t xml:space="preserve"> </w:t>
            </w:r>
            <w:r>
              <w:rPr>
                <w:spacing w:val="-4"/>
                <w:sz w:val="24"/>
              </w:rPr>
              <w:t>nisu</w:t>
            </w:r>
          </w:p>
        </w:tc>
        <w:tc>
          <w:tcPr>
            <w:tcW w:w="3152" w:type="dxa"/>
          </w:tcPr>
          <w:p w14:paraId="00803B24" w14:textId="77777777" w:rsidR="002D68EC" w:rsidRDefault="0069493F">
            <w:pPr>
              <w:pStyle w:val="TableParagraph"/>
              <w:spacing w:before="61"/>
              <w:ind w:left="7"/>
              <w:jc w:val="center"/>
              <w:rPr>
                <w:sz w:val="24"/>
              </w:rPr>
            </w:pPr>
            <w:r>
              <w:rPr>
                <w:sz w:val="24"/>
              </w:rPr>
              <w:t xml:space="preserve">0 </w:t>
            </w:r>
            <w:r>
              <w:rPr>
                <w:spacing w:val="-10"/>
                <w:sz w:val="24"/>
              </w:rPr>
              <w:t>%</w:t>
            </w:r>
          </w:p>
        </w:tc>
        <w:tc>
          <w:tcPr>
            <w:tcW w:w="2297" w:type="dxa"/>
          </w:tcPr>
          <w:p w14:paraId="52697D5D" w14:textId="77777777" w:rsidR="002D68EC" w:rsidRDefault="0069493F">
            <w:pPr>
              <w:pStyle w:val="TableParagraph"/>
              <w:spacing w:before="61"/>
              <w:ind w:left="12"/>
              <w:jc w:val="center"/>
              <w:rPr>
                <w:sz w:val="24"/>
              </w:rPr>
            </w:pPr>
            <w:r>
              <w:rPr>
                <w:spacing w:val="-10"/>
                <w:sz w:val="24"/>
              </w:rPr>
              <w:t>0</w:t>
            </w:r>
          </w:p>
        </w:tc>
        <w:tc>
          <w:tcPr>
            <w:tcW w:w="1455" w:type="dxa"/>
          </w:tcPr>
          <w:p w14:paraId="33FB35D9" w14:textId="77777777" w:rsidR="002D68EC" w:rsidRDefault="002D68EC">
            <w:pPr>
              <w:pStyle w:val="TableParagraph"/>
              <w:spacing w:before="0"/>
              <w:ind w:left="0"/>
            </w:pPr>
          </w:p>
        </w:tc>
      </w:tr>
    </w:tbl>
    <w:p w14:paraId="075B0204" w14:textId="77777777" w:rsidR="002D68EC" w:rsidRDefault="002D68EC">
      <w:pPr>
        <w:pStyle w:val="TableParagraph"/>
        <w:sectPr w:rsidR="002D68EC">
          <w:pgSz w:w="16840" w:h="11910" w:orient="landscape"/>
          <w:pgMar w:top="1340" w:right="992" w:bottom="1380" w:left="992" w:header="0" w:footer="1199" w:gutter="0"/>
          <w:cols w:space="708"/>
        </w:sectPr>
      </w:pPr>
    </w:p>
    <w:p w14:paraId="4968FAB7"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86AA5A4" w14:textId="77777777">
        <w:trPr>
          <w:trHeight w:val="950"/>
        </w:trPr>
        <w:tc>
          <w:tcPr>
            <w:tcW w:w="1908" w:type="dxa"/>
          </w:tcPr>
          <w:p w14:paraId="5B671F36"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E254791"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7373D33" w14:textId="77777777" w:rsidR="002D68EC" w:rsidRDefault="002D68EC">
            <w:pPr>
              <w:pStyle w:val="TableParagraph"/>
              <w:spacing w:before="61"/>
              <w:ind w:left="0"/>
              <w:rPr>
                <w:b/>
                <w:sz w:val="24"/>
              </w:rPr>
            </w:pPr>
          </w:p>
          <w:p w14:paraId="3D3397DB" w14:textId="77777777" w:rsidR="002D68EC" w:rsidRDefault="0069493F">
            <w:pPr>
              <w:pStyle w:val="TableParagraph"/>
              <w:spacing w:before="0"/>
              <w:ind w:left="14"/>
              <w:jc w:val="center"/>
              <w:rPr>
                <w:sz w:val="24"/>
              </w:rPr>
            </w:pPr>
            <w:r>
              <w:rPr>
                <w:spacing w:val="-2"/>
                <w:sz w:val="24"/>
              </w:rPr>
              <w:t>Kirjeldus</w:t>
            </w:r>
          </w:p>
        </w:tc>
        <w:tc>
          <w:tcPr>
            <w:tcW w:w="3152" w:type="dxa"/>
          </w:tcPr>
          <w:p w14:paraId="7F558D96" w14:textId="77777777" w:rsidR="002D68EC" w:rsidRDefault="002D68EC">
            <w:pPr>
              <w:pStyle w:val="TableParagraph"/>
              <w:spacing w:before="61"/>
              <w:ind w:left="0"/>
              <w:rPr>
                <w:b/>
                <w:sz w:val="24"/>
              </w:rPr>
            </w:pPr>
          </w:p>
          <w:p w14:paraId="1025BC51"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12B6169E" w14:textId="77777777" w:rsidR="002D68EC" w:rsidRDefault="002D68EC">
            <w:pPr>
              <w:pStyle w:val="TableParagraph"/>
              <w:spacing w:before="61"/>
              <w:ind w:left="0"/>
              <w:rPr>
                <w:b/>
                <w:sz w:val="24"/>
              </w:rPr>
            </w:pPr>
          </w:p>
          <w:p w14:paraId="6E8E5ECC"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66D7A92D" w14:textId="77777777" w:rsidR="002D68EC" w:rsidRDefault="002D68EC">
            <w:pPr>
              <w:pStyle w:val="TableParagraph"/>
              <w:spacing w:before="61"/>
              <w:ind w:left="0"/>
              <w:rPr>
                <w:b/>
                <w:sz w:val="24"/>
              </w:rPr>
            </w:pPr>
          </w:p>
          <w:p w14:paraId="7A8200EE" w14:textId="77777777" w:rsidR="002D68EC" w:rsidRDefault="0069493F">
            <w:pPr>
              <w:pStyle w:val="TableParagraph"/>
              <w:spacing w:before="0"/>
              <w:ind w:left="9" w:right="3"/>
              <w:jc w:val="center"/>
              <w:rPr>
                <w:sz w:val="24"/>
              </w:rPr>
            </w:pPr>
            <w:r>
              <w:rPr>
                <w:spacing w:val="-5"/>
                <w:sz w:val="24"/>
              </w:rPr>
              <w:t>(*)</w:t>
            </w:r>
          </w:p>
        </w:tc>
      </w:tr>
      <w:tr w:rsidR="002D68EC" w14:paraId="74CB887F" w14:textId="77777777">
        <w:trPr>
          <w:trHeight w:val="395"/>
        </w:trPr>
        <w:tc>
          <w:tcPr>
            <w:tcW w:w="1908" w:type="dxa"/>
          </w:tcPr>
          <w:p w14:paraId="5E617618" w14:textId="77777777" w:rsidR="002D68EC" w:rsidRDefault="0069493F">
            <w:pPr>
              <w:pStyle w:val="TableParagraph"/>
              <w:ind w:left="107"/>
              <w:rPr>
                <w:sz w:val="24"/>
              </w:rPr>
            </w:pPr>
            <w:r>
              <w:rPr>
                <w:spacing w:val="-2"/>
                <w:sz w:val="24"/>
              </w:rPr>
              <w:t>1001.99.99</w:t>
            </w:r>
          </w:p>
        </w:tc>
        <w:tc>
          <w:tcPr>
            <w:tcW w:w="5977" w:type="dxa"/>
          </w:tcPr>
          <w:p w14:paraId="5BFC57AD" w14:textId="77777777" w:rsidR="002D68EC" w:rsidRDefault="0069493F">
            <w:pPr>
              <w:pStyle w:val="TableParagraph"/>
              <w:ind w:left="110"/>
              <w:rPr>
                <w:sz w:val="24"/>
              </w:rPr>
            </w:pPr>
            <w:r>
              <w:rPr>
                <w:spacing w:val="-4"/>
                <w:sz w:val="24"/>
              </w:rPr>
              <w:t>Muud</w:t>
            </w:r>
          </w:p>
        </w:tc>
        <w:tc>
          <w:tcPr>
            <w:tcW w:w="3152" w:type="dxa"/>
          </w:tcPr>
          <w:p w14:paraId="7ABC6355" w14:textId="77777777" w:rsidR="002D68EC" w:rsidRDefault="0069493F">
            <w:pPr>
              <w:pStyle w:val="TableParagraph"/>
              <w:ind w:left="7"/>
              <w:jc w:val="center"/>
              <w:rPr>
                <w:sz w:val="24"/>
              </w:rPr>
            </w:pPr>
            <w:r>
              <w:rPr>
                <w:sz w:val="24"/>
              </w:rPr>
              <w:t xml:space="preserve">60 </w:t>
            </w:r>
            <w:r>
              <w:rPr>
                <w:spacing w:val="-10"/>
                <w:sz w:val="24"/>
              </w:rPr>
              <w:t>%</w:t>
            </w:r>
          </w:p>
        </w:tc>
        <w:tc>
          <w:tcPr>
            <w:tcW w:w="2297" w:type="dxa"/>
          </w:tcPr>
          <w:p w14:paraId="283BABC4" w14:textId="77777777" w:rsidR="002D68EC" w:rsidRDefault="0069493F">
            <w:pPr>
              <w:pStyle w:val="TableParagraph"/>
              <w:ind w:left="12"/>
              <w:jc w:val="center"/>
              <w:rPr>
                <w:sz w:val="24"/>
              </w:rPr>
            </w:pPr>
            <w:r>
              <w:rPr>
                <w:spacing w:val="-10"/>
                <w:sz w:val="24"/>
              </w:rPr>
              <w:t>7</w:t>
            </w:r>
          </w:p>
        </w:tc>
        <w:tc>
          <w:tcPr>
            <w:tcW w:w="1455" w:type="dxa"/>
          </w:tcPr>
          <w:p w14:paraId="143949A9" w14:textId="77777777" w:rsidR="002D68EC" w:rsidRDefault="0069493F">
            <w:pPr>
              <w:pStyle w:val="TableParagraph"/>
              <w:ind w:left="9"/>
              <w:jc w:val="center"/>
              <w:rPr>
                <w:sz w:val="24"/>
              </w:rPr>
            </w:pPr>
            <w:r>
              <w:rPr>
                <w:spacing w:val="-10"/>
                <w:sz w:val="24"/>
              </w:rPr>
              <w:t>*</w:t>
            </w:r>
          </w:p>
        </w:tc>
      </w:tr>
      <w:tr w:rsidR="002D68EC" w14:paraId="382EF198" w14:textId="77777777">
        <w:trPr>
          <w:trHeight w:val="395"/>
        </w:trPr>
        <w:tc>
          <w:tcPr>
            <w:tcW w:w="1908" w:type="dxa"/>
          </w:tcPr>
          <w:p w14:paraId="3F406181" w14:textId="77777777" w:rsidR="002D68EC" w:rsidRDefault="0069493F">
            <w:pPr>
              <w:pStyle w:val="TableParagraph"/>
              <w:ind w:left="107"/>
              <w:rPr>
                <w:sz w:val="24"/>
              </w:rPr>
            </w:pPr>
            <w:r>
              <w:rPr>
                <w:spacing w:val="-2"/>
                <w:sz w:val="24"/>
              </w:rPr>
              <w:t>1002.10.01</w:t>
            </w:r>
          </w:p>
        </w:tc>
        <w:tc>
          <w:tcPr>
            <w:tcW w:w="5977" w:type="dxa"/>
          </w:tcPr>
          <w:p w14:paraId="23E964F6" w14:textId="77777777" w:rsidR="002D68EC" w:rsidRDefault="0069493F">
            <w:pPr>
              <w:pStyle w:val="TableParagraph"/>
              <w:ind w:left="110"/>
              <w:rPr>
                <w:sz w:val="24"/>
              </w:rPr>
            </w:pPr>
            <w:r>
              <w:rPr>
                <w:spacing w:val="-2"/>
                <w:sz w:val="24"/>
              </w:rPr>
              <w:t>Seemneks</w:t>
            </w:r>
          </w:p>
        </w:tc>
        <w:tc>
          <w:tcPr>
            <w:tcW w:w="3152" w:type="dxa"/>
          </w:tcPr>
          <w:p w14:paraId="4BD2F5B4"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728C70A" w14:textId="77777777" w:rsidR="002D68EC" w:rsidRDefault="0069493F">
            <w:pPr>
              <w:pStyle w:val="TableParagraph"/>
              <w:ind w:left="12"/>
              <w:jc w:val="center"/>
              <w:rPr>
                <w:sz w:val="24"/>
              </w:rPr>
            </w:pPr>
            <w:r>
              <w:rPr>
                <w:spacing w:val="-10"/>
                <w:sz w:val="24"/>
              </w:rPr>
              <w:t>0</w:t>
            </w:r>
          </w:p>
        </w:tc>
        <w:tc>
          <w:tcPr>
            <w:tcW w:w="1455" w:type="dxa"/>
          </w:tcPr>
          <w:p w14:paraId="7268C3DD" w14:textId="77777777" w:rsidR="002D68EC" w:rsidRDefault="002D68EC">
            <w:pPr>
              <w:pStyle w:val="TableParagraph"/>
              <w:spacing w:before="0"/>
              <w:ind w:left="0"/>
            </w:pPr>
          </w:p>
        </w:tc>
      </w:tr>
      <w:tr w:rsidR="002D68EC" w14:paraId="44976CBC" w14:textId="77777777">
        <w:trPr>
          <w:trHeight w:val="396"/>
        </w:trPr>
        <w:tc>
          <w:tcPr>
            <w:tcW w:w="1908" w:type="dxa"/>
          </w:tcPr>
          <w:p w14:paraId="7BF714E1" w14:textId="77777777" w:rsidR="002D68EC" w:rsidRDefault="0069493F">
            <w:pPr>
              <w:pStyle w:val="TableParagraph"/>
              <w:ind w:left="107"/>
              <w:rPr>
                <w:sz w:val="24"/>
              </w:rPr>
            </w:pPr>
            <w:r>
              <w:rPr>
                <w:spacing w:val="-2"/>
                <w:sz w:val="24"/>
              </w:rPr>
              <w:t>1002.90.99</w:t>
            </w:r>
          </w:p>
        </w:tc>
        <w:tc>
          <w:tcPr>
            <w:tcW w:w="5977" w:type="dxa"/>
          </w:tcPr>
          <w:p w14:paraId="50E8F293" w14:textId="77777777" w:rsidR="002D68EC" w:rsidRDefault="0069493F">
            <w:pPr>
              <w:pStyle w:val="TableParagraph"/>
              <w:ind w:left="110"/>
              <w:rPr>
                <w:sz w:val="24"/>
              </w:rPr>
            </w:pPr>
            <w:r>
              <w:rPr>
                <w:spacing w:val="-4"/>
                <w:sz w:val="24"/>
              </w:rPr>
              <w:t>Muud</w:t>
            </w:r>
          </w:p>
        </w:tc>
        <w:tc>
          <w:tcPr>
            <w:tcW w:w="3152" w:type="dxa"/>
          </w:tcPr>
          <w:p w14:paraId="13AECE8B"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4365582" w14:textId="77777777" w:rsidR="002D68EC" w:rsidRDefault="0069493F">
            <w:pPr>
              <w:pStyle w:val="TableParagraph"/>
              <w:ind w:left="12"/>
              <w:jc w:val="center"/>
              <w:rPr>
                <w:sz w:val="24"/>
              </w:rPr>
            </w:pPr>
            <w:r>
              <w:rPr>
                <w:spacing w:val="-10"/>
                <w:sz w:val="24"/>
              </w:rPr>
              <w:t>0</w:t>
            </w:r>
          </w:p>
        </w:tc>
        <w:tc>
          <w:tcPr>
            <w:tcW w:w="1455" w:type="dxa"/>
          </w:tcPr>
          <w:p w14:paraId="237B19BF" w14:textId="77777777" w:rsidR="002D68EC" w:rsidRDefault="002D68EC">
            <w:pPr>
              <w:pStyle w:val="TableParagraph"/>
              <w:spacing w:before="0"/>
              <w:ind w:left="0"/>
            </w:pPr>
          </w:p>
        </w:tc>
      </w:tr>
      <w:tr w:rsidR="002D68EC" w14:paraId="69E4F1DF" w14:textId="77777777">
        <w:trPr>
          <w:trHeight w:val="395"/>
        </w:trPr>
        <w:tc>
          <w:tcPr>
            <w:tcW w:w="1908" w:type="dxa"/>
          </w:tcPr>
          <w:p w14:paraId="0033328E" w14:textId="77777777" w:rsidR="002D68EC" w:rsidRDefault="0069493F">
            <w:pPr>
              <w:pStyle w:val="TableParagraph"/>
              <w:ind w:left="107"/>
              <w:rPr>
                <w:sz w:val="24"/>
              </w:rPr>
            </w:pPr>
            <w:r>
              <w:rPr>
                <w:spacing w:val="-2"/>
                <w:sz w:val="24"/>
              </w:rPr>
              <w:t>1003.10.01</w:t>
            </w:r>
          </w:p>
        </w:tc>
        <w:tc>
          <w:tcPr>
            <w:tcW w:w="5977" w:type="dxa"/>
          </w:tcPr>
          <w:p w14:paraId="47272549" w14:textId="77777777" w:rsidR="002D68EC" w:rsidRDefault="0069493F">
            <w:pPr>
              <w:pStyle w:val="TableParagraph"/>
              <w:ind w:left="110"/>
              <w:rPr>
                <w:sz w:val="24"/>
              </w:rPr>
            </w:pPr>
            <w:r>
              <w:rPr>
                <w:spacing w:val="-2"/>
                <w:sz w:val="24"/>
              </w:rPr>
              <w:t>Seemneks</w:t>
            </w:r>
          </w:p>
        </w:tc>
        <w:tc>
          <w:tcPr>
            <w:tcW w:w="3152" w:type="dxa"/>
          </w:tcPr>
          <w:p w14:paraId="43CE4819"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BB0C27E" w14:textId="77777777" w:rsidR="002D68EC" w:rsidRDefault="0069493F">
            <w:pPr>
              <w:pStyle w:val="TableParagraph"/>
              <w:ind w:left="12"/>
              <w:jc w:val="center"/>
              <w:rPr>
                <w:sz w:val="24"/>
              </w:rPr>
            </w:pPr>
            <w:r>
              <w:rPr>
                <w:spacing w:val="-10"/>
                <w:sz w:val="24"/>
              </w:rPr>
              <w:t>0</w:t>
            </w:r>
          </w:p>
        </w:tc>
        <w:tc>
          <w:tcPr>
            <w:tcW w:w="1455" w:type="dxa"/>
          </w:tcPr>
          <w:p w14:paraId="27224CB1" w14:textId="77777777" w:rsidR="002D68EC" w:rsidRDefault="002D68EC">
            <w:pPr>
              <w:pStyle w:val="TableParagraph"/>
              <w:spacing w:before="0"/>
              <w:ind w:left="0"/>
            </w:pPr>
          </w:p>
        </w:tc>
      </w:tr>
      <w:tr w:rsidR="002D68EC" w14:paraId="60A61299" w14:textId="77777777">
        <w:trPr>
          <w:trHeight w:val="395"/>
        </w:trPr>
        <w:tc>
          <w:tcPr>
            <w:tcW w:w="1908" w:type="dxa"/>
          </w:tcPr>
          <w:p w14:paraId="0F1FF479" w14:textId="77777777" w:rsidR="002D68EC" w:rsidRDefault="0069493F">
            <w:pPr>
              <w:pStyle w:val="TableParagraph"/>
              <w:ind w:left="107"/>
              <w:rPr>
                <w:sz w:val="24"/>
              </w:rPr>
            </w:pPr>
            <w:r>
              <w:rPr>
                <w:spacing w:val="-2"/>
                <w:sz w:val="24"/>
              </w:rPr>
              <w:t>1003.90.01</w:t>
            </w:r>
          </w:p>
        </w:tc>
        <w:tc>
          <w:tcPr>
            <w:tcW w:w="5977" w:type="dxa"/>
          </w:tcPr>
          <w:p w14:paraId="57F26E1E" w14:textId="77777777" w:rsidR="002D68EC" w:rsidRDefault="0069493F">
            <w:pPr>
              <w:pStyle w:val="TableParagraph"/>
              <w:ind w:left="110"/>
              <w:rPr>
                <w:sz w:val="24"/>
              </w:rPr>
            </w:pPr>
            <w:r>
              <w:rPr>
                <w:sz w:val="24"/>
              </w:rPr>
              <w:t>Teradena,</w:t>
            </w:r>
            <w:r>
              <w:rPr>
                <w:spacing w:val="-2"/>
                <w:sz w:val="24"/>
              </w:rPr>
              <w:t xml:space="preserve"> </w:t>
            </w:r>
            <w:r>
              <w:rPr>
                <w:sz w:val="24"/>
              </w:rPr>
              <w:t>koos</w:t>
            </w:r>
            <w:r>
              <w:rPr>
                <w:spacing w:val="-2"/>
                <w:sz w:val="24"/>
              </w:rPr>
              <w:t xml:space="preserve"> kestadega</w:t>
            </w:r>
          </w:p>
        </w:tc>
        <w:tc>
          <w:tcPr>
            <w:tcW w:w="3152" w:type="dxa"/>
          </w:tcPr>
          <w:p w14:paraId="0A775C87"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025628A" w14:textId="77777777" w:rsidR="002D68EC" w:rsidRDefault="0069493F">
            <w:pPr>
              <w:pStyle w:val="TableParagraph"/>
              <w:ind w:left="12"/>
              <w:jc w:val="center"/>
              <w:rPr>
                <w:sz w:val="24"/>
              </w:rPr>
            </w:pPr>
            <w:r>
              <w:rPr>
                <w:spacing w:val="-10"/>
                <w:sz w:val="24"/>
              </w:rPr>
              <w:t>0</w:t>
            </w:r>
          </w:p>
        </w:tc>
        <w:tc>
          <w:tcPr>
            <w:tcW w:w="1455" w:type="dxa"/>
          </w:tcPr>
          <w:p w14:paraId="55420426" w14:textId="77777777" w:rsidR="002D68EC" w:rsidRDefault="002D68EC">
            <w:pPr>
              <w:pStyle w:val="TableParagraph"/>
              <w:spacing w:before="0"/>
              <w:ind w:left="0"/>
            </w:pPr>
          </w:p>
        </w:tc>
      </w:tr>
      <w:tr w:rsidR="002D68EC" w14:paraId="6BF9F66F" w14:textId="77777777">
        <w:trPr>
          <w:trHeight w:val="397"/>
        </w:trPr>
        <w:tc>
          <w:tcPr>
            <w:tcW w:w="1908" w:type="dxa"/>
          </w:tcPr>
          <w:p w14:paraId="5E246DE4" w14:textId="77777777" w:rsidR="002D68EC" w:rsidRDefault="0069493F">
            <w:pPr>
              <w:pStyle w:val="TableParagraph"/>
              <w:spacing w:before="61"/>
              <w:ind w:left="107"/>
              <w:rPr>
                <w:sz w:val="24"/>
              </w:rPr>
            </w:pPr>
            <w:r>
              <w:rPr>
                <w:spacing w:val="-2"/>
                <w:sz w:val="24"/>
              </w:rPr>
              <w:t>1003.90.99</w:t>
            </w:r>
          </w:p>
        </w:tc>
        <w:tc>
          <w:tcPr>
            <w:tcW w:w="5977" w:type="dxa"/>
          </w:tcPr>
          <w:p w14:paraId="3698BCC3" w14:textId="77777777" w:rsidR="002D68EC" w:rsidRDefault="0069493F">
            <w:pPr>
              <w:pStyle w:val="TableParagraph"/>
              <w:spacing w:before="61"/>
              <w:ind w:left="110"/>
              <w:rPr>
                <w:sz w:val="24"/>
              </w:rPr>
            </w:pPr>
            <w:r>
              <w:rPr>
                <w:spacing w:val="-4"/>
                <w:sz w:val="24"/>
              </w:rPr>
              <w:t>Muud</w:t>
            </w:r>
          </w:p>
        </w:tc>
        <w:tc>
          <w:tcPr>
            <w:tcW w:w="3152" w:type="dxa"/>
          </w:tcPr>
          <w:p w14:paraId="1C8E6520" w14:textId="77777777" w:rsidR="002D68EC" w:rsidRDefault="0069493F">
            <w:pPr>
              <w:pStyle w:val="TableParagraph"/>
              <w:spacing w:before="61"/>
              <w:ind w:left="7"/>
              <w:jc w:val="center"/>
              <w:rPr>
                <w:sz w:val="24"/>
              </w:rPr>
            </w:pPr>
            <w:r>
              <w:rPr>
                <w:sz w:val="24"/>
              </w:rPr>
              <w:t xml:space="preserve">15 </w:t>
            </w:r>
            <w:r>
              <w:rPr>
                <w:spacing w:val="-10"/>
                <w:sz w:val="24"/>
              </w:rPr>
              <w:t>%</w:t>
            </w:r>
          </w:p>
        </w:tc>
        <w:tc>
          <w:tcPr>
            <w:tcW w:w="2297" w:type="dxa"/>
          </w:tcPr>
          <w:p w14:paraId="1DCA3FC3" w14:textId="77777777" w:rsidR="002D68EC" w:rsidRDefault="0069493F">
            <w:pPr>
              <w:pStyle w:val="TableParagraph"/>
              <w:spacing w:before="61"/>
              <w:ind w:left="12"/>
              <w:jc w:val="center"/>
              <w:rPr>
                <w:sz w:val="24"/>
              </w:rPr>
            </w:pPr>
            <w:r>
              <w:rPr>
                <w:spacing w:val="-10"/>
                <w:sz w:val="24"/>
              </w:rPr>
              <w:t>0</w:t>
            </w:r>
          </w:p>
        </w:tc>
        <w:tc>
          <w:tcPr>
            <w:tcW w:w="1455" w:type="dxa"/>
          </w:tcPr>
          <w:p w14:paraId="72FCEC16" w14:textId="77777777" w:rsidR="002D68EC" w:rsidRDefault="002D68EC">
            <w:pPr>
              <w:pStyle w:val="TableParagraph"/>
              <w:spacing w:before="0"/>
              <w:ind w:left="0"/>
            </w:pPr>
          </w:p>
        </w:tc>
      </w:tr>
      <w:tr w:rsidR="002D68EC" w14:paraId="20643DE9" w14:textId="77777777">
        <w:trPr>
          <w:trHeight w:val="395"/>
        </w:trPr>
        <w:tc>
          <w:tcPr>
            <w:tcW w:w="1908" w:type="dxa"/>
          </w:tcPr>
          <w:p w14:paraId="6F6FF6A2" w14:textId="77777777" w:rsidR="002D68EC" w:rsidRDefault="0069493F">
            <w:pPr>
              <w:pStyle w:val="TableParagraph"/>
              <w:ind w:left="107"/>
              <w:rPr>
                <w:sz w:val="24"/>
              </w:rPr>
            </w:pPr>
            <w:r>
              <w:rPr>
                <w:spacing w:val="-2"/>
                <w:sz w:val="24"/>
              </w:rPr>
              <w:t>1004.10.01</w:t>
            </w:r>
          </w:p>
        </w:tc>
        <w:tc>
          <w:tcPr>
            <w:tcW w:w="5977" w:type="dxa"/>
          </w:tcPr>
          <w:p w14:paraId="35559DDD" w14:textId="77777777" w:rsidR="002D68EC" w:rsidRDefault="0069493F">
            <w:pPr>
              <w:pStyle w:val="TableParagraph"/>
              <w:ind w:left="110"/>
              <w:rPr>
                <w:sz w:val="24"/>
              </w:rPr>
            </w:pPr>
            <w:r>
              <w:rPr>
                <w:spacing w:val="-2"/>
                <w:sz w:val="24"/>
              </w:rPr>
              <w:t>Seemneks</w:t>
            </w:r>
          </w:p>
        </w:tc>
        <w:tc>
          <w:tcPr>
            <w:tcW w:w="3152" w:type="dxa"/>
          </w:tcPr>
          <w:p w14:paraId="3095E840"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01FBA53D" w14:textId="77777777" w:rsidR="002D68EC" w:rsidRDefault="0069493F">
            <w:pPr>
              <w:pStyle w:val="TableParagraph"/>
              <w:ind w:left="12"/>
              <w:jc w:val="center"/>
              <w:rPr>
                <w:sz w:val="24"/>
              </w:rPr>
            </w:pPr>
            <w:r>
              <w:rPr>
                <w:spacing w:val="-10"/>
                <w:sz w:val="24"/>
              </w:rPr>
              <w:t>0</w:t>
            </w:r>
          </w:p>
        </w:tc>
        <w:tc>
          <w:tcPr>
            <w:tcW w:w="1455" w:type="dxa"/>
          </w:tcPr>
          <w:p w14:paraId="2DFEBB4D" w14:textId="77777777" w:rsidR="002D68EC" w:rsidRDefault="002D68EC">
            <w:pPr>
              <w:pStyle w:val="TableParagraph"/>
              <w:spacing w:before="0"/>
              <w:ind w:left="0"/>
            </w:pPr>
          </w:p>
        </w:tc>
      </w:tr>
      <w:tr w:rsidR="002D68EC" w14:paraId="4DFCFB48" w14:textId="77777777">
        <w:trPr>
          <w:trHeight w:val="395"/>
        </w:trPr>
        <w:tc>
          <w:tcPr>
            <w:tcW w:w="1908" w:type="dxa"/>
          </w:tcPr>
          <w:p w14:paraId="40A7E252" w14:textId="77777777" w:rsidR="002D68EC" w:rsidRDefault="0069493F">
            <w:pPr>
              <w:pStyle w:val="TableParagraph"/>
              <w:ind w:left="107"/>
              <w:rPr>
                <w:sz w:val="24"/>
              </w:rPr>
            </w:pPr>
            <w:r>
              <w:rPr>
                <w:spacing w:val="-2"/>
                <w:sz w:val="24"/>
              </w:rPr>
              <w:t>1004.90.99</w:t>
            </w:r>
          </w:p>
        </w:tc>
        <w:tc>
          <w:tcPr>
            <w:tcW w:w="5977" w:type="dxa"/>
          </w:tcPr>
          <w:p w14:paraId="03A232FE" w14:textId="77777777" w:rsidR="002D68EC" w:rsidRDefault="0069493F">
            <w:pPr>
              <w:pStyle w:val="TableParagraph"/>
              <w:ind w:left="110"/>
              <w:rPr>
                <w:sz w:val="24"/>
              </w:rPr>
            </w:pPr>
            <w:r>
              <w:rPr>
                <w:spacing w:val="-4"/>
                <w:sz w:val="24"/>
              </w:rPr>
              <w:t>Muud</w:t>
            </w:r>
          </w:p>
        </w:tc>
        <w:tc>
          <w:tcPr>
            <w:tcW w:w="3152" w:type="dxa"/>
          </w:tcPr>
          <w:p w14:paraId="008AED87"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CC710CF" w14:textId="77777777" w:rsidR="002D68EC" w:rsidRDefault="0069493F">
            <w:pPr>
              <w:pStyle w:val="TableParagraph"/>
              <w:ind w:left="12"/>
              <w:jc w:val="center"/>
              <w:rPr>
                <w:sz w:val="24"/>
              </w:rPr>
            </w:pPr>
            <w:r>
              <w:rPr>
                <w:spacing w:val="-10"/>
                <w:sz w:val="24"/>
              </w:rPr>
              <w:t>0</w:t>
            </w:r>
          </w:p>
        </w:tc>
        <w:tc>
          <w:tcPr>
            <w:tcW w:w="1455" w:type="dxa"/>
          </w:tcPr>
          <w:p w14:paraId="2BDCBAF4" w14:textId="77777777" w:rsidR="002D68EC" w:rsidRDefault="002D68EC">
            <w:pPr>
              <w:pStyle w:val="TableParagraph"/>
              <w:spacing w:before="0"/>
              <w:ind w:left="0"/>
            </w:pPr>
          </w:p>
        </w:tc>
      </w:tr>
      <w:tr w:rsidR="002D68EC" w14:paraId="5892EDFD" w14:textId="77777777">
        <w:trPr>
          <w:trHeight w:val="396"/>
        </w:trPr>
        <w:tc>
          <w:tcPr>
            <w:tcW w:w="1908" w:type="dxa"/>
          </w:tcPr>
          <w:p w14:paraId="7D40CE6C" w14:textId="77777777" w:rsidR="002D68EC" w:rsidRDefault="0069493F">
            <w:pPr>
              <w:pStyle w:val="TableParagraph"/>
              <w:ind w:left="107"/>
              <w:rPr>
                <w:sz w:val="24"/>
              </w:rPr>
            </w:pPr>
            <w:r>
              <w:rPr>
                <w:spacing w:val="-2"/>
                <w:sz w:val="24"/>
              </w:rPr>
              <w:t>1005.90.01</w:t>
            </w:r>
          </w:p>
        </w:tc>
        <w:tc>
          <w:tcPr>
            <w:tcW w:w="5977" w:type="dxa"/>
          </w:tcPr>
          <w:p w14:paraId="3A3BFA33" w14:textId="77777777" w:rsidR="002D68EC" w:rsidRDefault="0069493F">
            <w:pPr>
              <w:pStyle w:val="TableParagraph"/>
              <w:ind w:left="110"/>
              <w:rPr>
                <w:sz w:val="24"/>
              </w:rPr>
            </w:pPr>
            <w:r>
              <w:rPr>
                <w:sz w:val="24"/>
              </w:rPr>
              <w:t>Lõhenev</w:t>
            </w:r>
            <w:r>
              <w:rPr>
                <w:spacing w:val="-3"/>
                <w:sz w:val="24"/>
              </w:rPr>
              <w:t xml:space="preserve"> </w:t>
            </w:r>
            <w:r>
              <w:rPr>
                <w:spacing w:val="-4"/>
                <w:sz w:val="24"/>
              </w:rPr>
              <w:t>mais</w:t>
            </w:r>
          </w:p>
        </w:tc>
        <w:tc>
          <w:tcPr>
            <w:tcW w:w="3152" w:type="dxa"/>
          </w:tcPr>
          <w:p w14:paraId="29FA3ED6"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00495616" w14:textId="77777777" w:rsidR="002D68EC" w:rsidRDefault="0069493F">
            <w:pPr>
              <w:pStyle w:val="TableParagraph"/>
              <w:ind w:left="12"/>
              <w:jc w:val="center"/>
              <w:rPr>
                <w:sz w:val="24"/>
              </w:rPr>
            </w:pPr>
            <w:r>
              <w:rPr>
                <w:spacing w:val="-10"/>
                <w:sz w:val="24"/>
              </w:rPr>
              <w:t>0</w:t>
            </w:r>
          </w:p>
        </w:tc>
        <w:tc>
          <w:tcPr>
            <w:tcW w:w="1455" w:type="dxa"/>
          </w:tcPr>
          <w:p w14:paraId="18784244" w14:textId="77777777" w:rsidR="002D68EC" w:rsidRDefault="002D68EC">
            <w:pPr>
              <w:pStyle w:val="TableParagraph"/>
              <w:spacing w:before="0"/>
              <w:ind w:left="0"/>
            </w:pPr>
          </w:p>
        </w:tc>
      </w:tr>
      <w:tr w:rsidR="002D68EC" w14:paraId="6AF14E7A" w14:textId="77777777">
        <w:trPr>
          <w:trHeight w:val="395"/>
        </w:trPr>
        <w:tc>
          <w:tcPr>
            <w:tcW w:w="1908" w:type="dxa"/>
          </w:tcPr>
          <w:p w14:paraId="17C0EF77" w14:textId="77777777" w:rsidR="002D68EC" w:rsidRDefault="0069493F">
            <w:pPr>
              <w:pStyle w:val="TableParagraph"/>
              <w:ind w:left="107"/>
              <w:rPr>
                <w:sz w:val="24"/>
              </w:rPr>
            </w:pPr>
            <w:r>
              <w:rPr>
                <w:spacing w:val="-2"/>
                <w:sz w:val="24"/>
              </w:rPr>
              <w:t>1005.90.02</w:t>
            </w:r>
          </w:p>
        </w:tc>
        <w:tc>
          <w:tcPr>
            <w:tcW w:w="5977" w:type="dxa"/>
          </w:tcPr>
          <w:p w14:paraId="5FAF6B24" w14:textId="77777777" w:rsidR="002D68EC" w:rsidRDefault="0069493F">
            <w:pPr>
              <w:pStyle w:val="TableParagraph"/>
              <w:ind w:left="110"/>
              <w:rPr>
                <w:sz w:val="24"/>
              </w:rPr>
            </w:pPr>
            <w:r>
              <w:rPr>
                <w:sz w:val="24"/>
              </w:rPr>
              <w:t>Mais</w:t>
            </w:r>
            <w:r>
              <w:rPr>
                <w:spacing w:val="-1"/>
                <w:sz w:val="24"/>
              </w:rPr>
              <w:t xml:space="preserve"> </w:t>
            </w:r>
            <w:r>
              <w:rPr>
                <w:spacing w:val="-2"/>
                <w:sz w:val="24"/>
              </w:rPr>
              <w:t>tõlvikuna</w:t>
            </w:r>
          </w:p>
        </w:tc>
        <w:tc>
          <w:tcPr>
            <w:tcW w:w="3152" w:type="dxa"/>
          </w:tcPr>
          <w:p w14:paraId="67AE25C8"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1EEC6477" w14:textId="77777777" w:rsidR="002D68EC" w:rsidRDefault="0069493F">
            <w:pPr>
              <w:pStyle w:val="TableParagraph"/>
              <w:ind w:left="12"/>
              <w:jc w:val="center"/>
              <w:rPr>
                <w:sz w:val="24"/>
              </w:rPr>
            </w:pPr>
            <w:r>
              <w:rPr>
                <w:spacing w:val="-10"/>
                <w:sz w:val="24"/>
              </w:rPr>
              <w:t>0</w:t>
            </w:r>
          </w:p>
        </w:tc>
        <w:tc>
          <w:tcPr>
            <w:tcW w:w="1455" w:type="dxa"/>
          </w:tcPr>
          <w:p w14:paraId="6DD6F7E7" w14:textId="77777777" w:rsidR="002D68EC" w:rsidRDefault="002D68EC">
            <w:pPr>
              <w:pStyle w:val="TableParagraph"/>
              <w:spacing w:before="0"/>
              <w:ind w:left="0"/>
            </w:pPr>
          </w:p>
        </w:tc>
      </w:tr>
      <w:tr w:rsidR="002D68EC" w14:paraId="4070507D" w14:textId="77777777">
        <w:trPr>
          <w:trHeight w:val="395"/>
        </w:trPr>
        <w:tc>
          <w:tcPr>
            <w:tcW w:w="1908" w:type="dxa"/>
          </w:tcPr>
          <w:p w14:paraId="465C9E5F" w14:textId="77777777" w:rsidR="002D68EC" w:rsidRDefault="0069493F">
            <w:pPr>
              <w:pStyle w:val="TableParagraph"/>
              <w:ind w:left="107"/>
              <w:rPr>
                <w:sz w:val="24"/>
              </w:rPr>
            </w:pPr>
            <w:r>
              <w:rPr>
                <w:spacing w:val="-2"/>
                <w:sz w:val="24"/>
              </w:rPr>
              <w:t>1005.90.03</w:t>
            </w:r>
          </w:p>
        </w:tc>
        <w:tc>
          <w:tcPr>
            <w:tcW w:w="5977" w:type="dxa"/>
          </w:tcPr>
          <w:p w14:paraId="6A348CAF" w14:textId="77777777" w:rsidR="002D68EC" w:rsidRDefault="0069493F">
            <w:pPr>
              <w:pStyle w:val="TableParagraph"/>
              <w:ind w:left="110"/>
              <w:rPr>
                <w:sz w:val="24"/>
              </w:rPr>
            </w:pPr>
            <w:r>
              <w:rPr>
                <w:sz w:val="24"/>
              </w:rPr>
              <w:t>Kollase</w:t>
            </w:r>
            <w:r>
              <w:rPr>
                <w:spacing w:val="-3"/>
                <w:sz w:val="24"/>
              </w:rPr>
              <w:t xml:space="preserve"> </w:t>
            </w:r>
            <w:r>
              <w:rPr>
                <w:sz w:val="24"/>
              </w:rPr>
              <w:t>tuumaga</w:t>
            </w:r>
            <w:r>
              <w:rPr>
                <w:spacing w:val="-1"/>
                <w:sz w:val="24"/>
              </w:rPr>
              <w:t xml:space="preserve"> </w:t>
            </w:r>
            <w:r>
              <w:rPr>
                <w:spacing w:val="-4"/>
                <w:sz w:val="24"/>
              </w:rPr>
              <w:t>mais</w:t>
            </w:r>
          </w:p>
        </w:tc>
        <w:tc>
          <w:tcPr>
            <w:tcW w:w="3152" w:type="dxa"/>
          </w:tcPr>
          <w:p w14:paraId="7D05FE2C"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9F4CDB3" w14:textId="77777777" w:rsidR="002D68EC" w:rsidRDefault="0069493F">
            <w:pPr>
              <w:pStyle w:val="TableParagraph"/>
              <w:ind w:left="12"/>
              <w:jc w:val="center"/>
              <w:rPr>
                <w:sz w:val="24"/>
              </w:rPr>
            </w:pPr>
            <w:r>
              <w:rPr>
                <w:spacing w:val="-10"/>
                <w:sz w:val="24"/>
              </w:rPr>
              <w:t>0</w:t>
            </w:r>
          </w:p>
        </w:tc>
        <w:tc>
          <w:tcPr>
            <w:tcW w:w="1455" w:type="dxa"/>
          </w:tcPr>
          <w:p w14:paraId="6F8445A2" w14:textId="77777777" w:rsidR="002D68EC" w:rsidRDefault="002D68EC">
            <w:pPr>
              <w:pStyle w:val="TableParagraph"/>
              <w:spacing w:before="0"/>
              <w:ind w:left="0"/>
            </w:pPr>
          </w:p>
        </w:tc>
      </w:tr>
      <w:tr w:rsidR="002D68EC" w14:paraId="2739B7D4" w14:textId="77777777">
        <w:trPr>
          <w:trHeight w:val="398"/>
        </w:trPr>
        <w:tc>
          <w:tcPr>
            <w:tcW w:w="1908" w:type="dxa"/>
          </w:tcPr>
          <w:p w14:paraId="2FCC8FF9" w14:textId="77777777" w:rsidR="002D68EC" w:rsidRDefault="0069493F">
            <w:pPr>
              <w:pStyle w:val="TableParagraph"/>
              <w:spacing w:before="61"/>
              <w:ind w:left="107"/>
              <w:rPr>
                <w:sz w:val="24"/>
              </w:rPr>
            </w:pPr>
            <w:r>
              <w:rPr>
                <w:spacing w:val="-2"/>
                <w:sz w:val="24"/>
              </w:rPr>
              <w:t>1005.90.04</w:t>
            </w:r>
          </w:p>
        </w:tc>
        <w:tc>
          <w:tcPr>
            <w:tcW w:w="5977" w:type="dxa"/>
          </w:tcPr>
          <w:p w14:paraId="55BBFEA6" w14:textId="77777777" w:rsidR="002D68EC" w:rsidRDefault="0069493F">
            <w:pPr>
              <w:pStyle w:val="TableParagraph"/>
              <w:spacing w:before="61"/>
              <w:ind w:left="110"/>
              <w:rPr>
                <w:sz w:val="24"/>
              </w:rPr>
            </w:pPr>
            <w:r>
              <w:rPr>
                <w:sz w:val="24"/>
              </w:rPr>
              <w:t>Valge</w:t>
            </w:r>
            <w:r>
              <w:rPr>
                <w:spacing w:val="-3"/>
                <w:sz w:val="24"/>
              </w:rPr>
              <w:t xml:space="preserve"> </w:t>
            </w:r>
            <w:r>
              <w:rPr>
                <w:sz w:val="24"/>
              </w:rPr>
              <w:t>tuumaga</w:t>
            </w:r>
            <w:r>
              <w:rPr>
                <w:spacing w:val="-2"/>
                <w:sz w:val="24"/>
              </w:rPr>
              <w:t xml:space="preserve"> </w:t>
            </w:r>
            <w:r>
              <w:rPr>
                <w:sz w:val="24"/>
              </w:rPr>
              <w:t xml:space="preserve">(jahune) </w:t>
            </w:r>
            <w:r>
              <w:rPr>
                <w:spacing w:val="-4"/>
                <w:sz w:val="24"/>
              </w:rPr>
              <w:t>mais</w:t>
            </w:r>
          </w:p>
        </w:tc>
        <w:tc>
          <w:tcPr>
            <w:tcW w:w="3152" w:type="dxa"/>
          </w:tcPr>
          <w:p w14:paraId="2825132D"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315D7C44" w14:textId="77777777" w:rsidR="002D68EC" w:rsidRDefault="0069493F">
            <w:pPr>
              <w:pStyle w:val="TableParagraph"/>
              <w:spacing w:before="61"/>
              <w:ind w:left="12"/>
              <w:jc w:val="center"/>
              <w:rPr>
                <w:sz w:val="24"/>
              </w:rPr>
            </w:pPr>
            <w:r>
              <w:rPr>
                <w:spacing w:val="-10"/>
                <w:sz w:val="24"/>
              </w:rPr>
              <w:t>0</w:t>
            </w:r>
          </w:p>
        </w:tc>
        <w:tc>
          <w:tcPr>
            <w:tcW w:w="1455" w:type="dxa"/>
          </w:tcPr>
          <w:p w14:paraId="6A750B27" w14:textId="77777777" w:rsidR="002D68EC" w:rsidRDefault="002D68EC">
            <w:pPr>
              <w:pStyle w:val="TableParagraph"/>
              <w:spacing w:before="0"/>
              <w:ind w:left="0"/>
            </w:pPr>
          </w:p>
        </w:tc>
      </w:tr>
      <w:tr w:rsidR="002D68EC" w14:paraId="2EB13F7F" w14:textId="77777777">
        <w:trPr>
          <w:trHeight w:val="395"/>
        </w:trPr>
        <w:tc>
          <w:tcPr>
            <w:tcW w:w="1908" w:type="dxa"/>
          </w:tcPr>
          <w:p w14:paraId="6C4DFFA1" w14:textId="77777777" w:rsidR="002D68EC" w:rsidRDefault="0069493F">
            <w:pPr>
              <w:pStyle w:val="TableParagraph"/>
              <w:ind w:left="107"/>
              <w:rPr>
                <w:sz w:val="24"/>
              </w:rPr>
            </w:pPr>
            <w:r>
              <w:rPr>
                <w:spacing w:val="-2"/>
                <w:sz w:val="24"/>
              </w:rPr>
              <w:t>1005.90.99</w:t>
            </w:r>
          </w:p>
        </w:tc>
        <w:tc>
          <w:tcPr>
            <w:tcW w:w="5977" w:type="dxa"/>
          </w:tcPr>
          <w:p w14:paraId="0754A580" w14:textId="77777777" w:rsidR="002D68EC" w:rsidRDefault="0069493F">
            <w:pPr>
              <w:pStyle w:val="TableParagraph"/>
              <w:ind w:left="110"/>
              <w:rPr>
                <w:sz w:val="24"/>
              </w:rPr>
            </w:pPr>
            <w:r>
              <w:rPr>
                <w:spacing w:val="-4"/>
                <w:sz w:val="24"/>
              </w:rPr>
              <w:t>Muud</w:t>
            </w:r>
          </w:p>
        </w:tc>
        <w:tc>
          <w:tcPr>
            <w:tcW w:w="3152" w:type="dxa"/>
          </w:tcPr>
          <w:p w14:paraId="555DC317"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09122DEA" w14:textId="77777777" w:rsidR="002D68EC" w:rsidRDefault="0069493F">
            <w:pPr>
              <w:pStyle w:val="TableParagraph"/>
              <w:ind w:left="12"/>
              <w:jc w:val="center"/>
              <w:rPr>
                <w:sz w:val="24"/>
              </w:rPr>
            </w:pPr>
            <w:r>
              <w:rPr>
                <w:spacing w:val="-10"/>
                <w:sz w:val="24"/>
              </w:rPr>
              <w:t>0</w:t>
            </w:r>
          </w:p>
        </w:tc>
        <w:tc>
          <w:tcPr>
            <w:tcW w:w="1455" w:type="dxa"/>
          </w:tcPr>
          <w:p w14:paraId="19781458" w14:textId="77777777" w:rsidR="002D68EC" w:rsidRDefault="002D68EC">
            <w:pPr>
              <w:pStyle w:val="TableParagraph"/>
              <w:spacing w:before="0"/>
              <w:ind w:left="0"/>
            </w:pPr>
          </w:p>
        </w:tc>
      </w:tr>
    </w:tbl>
    <w:p w14:paraId="60DDC892" w14:textId="77777777" w:rsidR="002D68EC" w:rsidRDefault="002D68EC">
      <w:pPr>
        <w:pStyle w:val="TableParagraph"/>
        <w:sectPr w:rsidR="002D68EC">
          <w:pgSz w:w="16840" w:h="11910" w:orient="landscape"/>
          <w:pgMar w:top="1340" w:right="992" w:bottom="1380" w:left="992" w:header="0" w:footer="1199" w:gutter="0"/>
          <w:cols w:space="708"/>
        </w:sectPr>
      </w:pPr>
    </w:p>
    <w:p w14:paraId="37647649"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8C1C60C" w14:textId="77777777">
        <w:trPr>
          <w:trHeight w:val="950"/>
        </w:trPr>
        <w:tc>
          <w:tcPr>
            <w:tcW w:w="1908" w:type="dxa"/>
          </w:tcPr>
          <w:p w14:paraId="241AA1EB"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2CC26E38"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A0B1683" w14:textId="77777777" w:rsidR="002D68EC" w:rsidRDefault="002D68EC">
            <w:pPr>
              <w:pStyle w:val="TableParagraph"/>
              <w:spacing w:before="61"/>
              <w:ind w:left="0"/>
              <w:rPr>
                <w:b/>
                <w:sz w:val="24"/>
              </w:rPr>
            </w:pPr>
          </w:p>
          <w:p w14:paraId="566B73F5" w14:textId="77777777" w:rsidR="002D68EC" w:rsidRDefault="0069493F">
            <w:pPr>
              <w:pStyle w:val="TableParagraph"/>
              <w:spacing w:before="0"/>
              <w:ind w:left="14"/>
              <w:jc w:val="center"/>
              <w:rPr>
                <w:sz w:val="24"/>
              </w:rPr>
            </w:pPr>
            <w:r>
              <w:rPr>
                <w:spacing w:val="-2"/>
                <w:sz w:val="24"/>
              </w:rPr>
              <w:t>Kirjeldus</w:t>
            </w:r>
          </w:p>
        </w:tc>
        <w:tc>
          <w:tcPr>
            <w:tcW w:w="3152" w:type="dxa"/>
          </w:tcPr>
          <w:p w14:paraId="734C6C12" w14:textId="77777777" w:rsidR="002D68EC" w:rsidRDefault="002D68EC">
            <w:pPr>
              <w:pStyle w:val="TableParagraph"/>
              <w:spacing w:before="61"/>
              <w:ind w:left="0"/>
              <w:rPr>
                <w:b/>
                <w:sz w:val="24"/>
              </w:rPr>
            </w:pPr>
          </w:p>
          <w:p w14:paraId="55DAE83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A0BABF2" w14:textId="77777777" w:rsidR="002D68EC" w:rsidRDefault="002D68EC">
            <w:pPr>
              <w:pStyle w:val="TableParagraph"/>
              <w:spacing w:before="61"/>
              <w:ind w:left="0"/>
              <w:rPr>
                <w:b/>
                <w:sz w:val="24"/>
              </w:rPr>
            </w:pPr>
          </w:p>
          <w:p w14:paraId="3CD04991"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DA313AC" w14:textId="77777777" w:rsidR="002D68EC" w:rsidRDefault="002D68EC">
            <w:pPr>
              <w:pStyle w:val="TableParagraph"/>
              <w:spacing w:before="61"/>
              <w:ind w:left="0"/>
              <w:rPr>
                <w:b/>
                <w:sz w:val="24"/>
              </w:rPr>
            </w:pPr>
          </w:p>
          <w:p w14:paraId="143678B7" w14:textId="77777777" w:rsidR="002D68EC" w:rsidRDefault="0069493F">
            <w:pPr>
              <w:pStyle w:val="TableParagraph"/>
              <w:spacing w:before="0"/>
              <w:ind w:left="9" w:right="3"/>
              <w:jc w:val="center"/>
              <w:rPr>
                <w:sz w:val="24"/>
              </w:rPr>
            </w:pPr>
            <w:r>
              <w:rPr>
                <w:spacing w:val="-5"/>
                <w:sz w:val="24"/>
              </w:rPr>
              <w:t>(*)</w:t>
            </w:r>
          </w:p>
        </w:tc>
      </w:tr>
      <w:tr w:rsidR="002D68EC" w14:paraId="1DBB2C36" w14:textId="77777777">
        <w:trPr>
          <w:trHeight w:val="395"/>
        </w:trPr>
        <w:tc>
          <w:tcPr>
            <w:tcW w:w="1908" w:type="dxa"/>
          </w:tcPr>
          <w:p w14:paraId="0CD76B5E" w14:textId="77777777" w:rsidR="002D68EC" w:rsidRDefault="0069493F">
            <w:pPr>
              <w:pStyle w:val="TableParagraph"/>
              <w:ind w:left="107"/>
              <w:rPr>
                <w:sz w:val="24"/>
              </w:rPr>
            </w:pPr>
            <w:r>
              <w:rPr>
                <w:spacing w:val="-2"/>
                <w:sz w:val="24"/>
              </w:rPr>
              <w:t>1006.10.01</w:t>
            </w:r>
          </w:p>
        </w:tc>
        <w:tc>
          <w:tcPr>
            <w:tcW w:w="5977" w:type="dxa"/>
          </w:tcPr>
          <w:p w14:paraId="3F3EA0AF" w14:textId="77777777" w:rsidR="002D68EC" w:rsidRDefault="0069493F">
            <w:pPr>
              <w:pStyle w:val="TableParagraph"/>
              <w:ind w:left="110"/>
              <w:rPr>
                <w:sz w:val="24"/>
              </w:rPr>
            </w:pPr>
            <w:r>
              <w:rPr>
                <w:sz w:val="24"/>
              </w:rPr>
              <w:t>Koorimata</w:t>
            </w:r>
            <w:r>
              <w:rPr>
                <w:spacing w:val="-5"/>
                <w:sz w:val="24"/>
              </w:rPr>
              <w:t xml:space="preserve"> </w:t>
            </w:r>
            <w:r>
              <w:rPr>
                <w:spacing w:val="-4"/>
                <w:sz w:val="24"/>
              </w:rPr>
              <w:t>riis</w:t>
            </w:r>
          </w:p>
        </w:tc>
        <w:tc>
          <w:tcPr>
            <w:tcW w:w="3152" w:type="dxa"/>
          </w:tcPr>
          <w:p w14:paraId="60A72181" w14:textId="77777777" w:rsidR="002D68EC" w:rsidRDefault="0069493F">
            <w:pPr>
              <w:pStyle w:val="TableParagraph"/>
              <w:ind w:left="7"/>
              <w:jc w:val="center"/>
              <w:rPr>
                <w:sz w:val="24"/>
              </w:rPr>
            </w:pPr>
            <w:r>
              <w:rPr>
                <w:sz w:val="24"/>
              </w:rPr>
              <w:t xml:space="preserve">9 </w:t>
            </w:r>
            <w:r>
              <w:rPr>
                <w:spacing w:val="-10"/>
                <w:sz w:val="24"/>
              </w:rPr>
              <w:t>%</w:t>
            </w:r>
          </w:p>
        </w:tc>
        <w:tc>
          <w:tcPr>
            <w:tcW w:w="2297" w:type="dxa"/>
          </w:tcPr>
          <w:p w14:paraId="06BD3A18" w14:textId="77777777" w:rsidR="002D68EC" w:rsidRDefault="0069493F">
            <w:pPr>
              <w:pStyle w:val="TableParagraph"/>
              <w:ind w:left="12"/>
              <w:jc w:val="center"/>
              <w:rPr>
                <w:sz w:val="24"/>
              </w:rPr>
            </w:pPr>
            <w:r>
              <w:rPr>
                <w:spacing w:val="-10"/>
                <w:sz w:val="24"/>
              </w:rPr>
              <w:t>7</w:t>
            </w:r>
          </w:p>
        </w:tc>
        <w:tc>
          <w:tcPr>
            <w:tcW w:w="1455" w:type="dxa"/>
          </w:tcPr>
          <w:p w14:paraId="246A513C" w14:textId="77777777" w:rsidR="002D68EC" w:rsidRDefault="002D68EC">
            <w:pPr>
              <w:pStyle w:val="TableParagraph"/>
              <w:spacing w:before="0"/>
              <w:ind w:left="0"/>
            </w:pPr>
          </w:p>
        </w:tc>
      </w:tr>
      <w:tr w:rsidR="002D68EC" w14:paraId="0B2379D0" w14:textId="77777777">
        <w:trPr>
          <w:trHeight w:val="395"/>
        </w:trPr>
        <w:tc>
          <w:tcPr>
            <w:tcW w:w="1908" w:type="dxa"/>
          </w:tcPr>
          <w:p w14:paraId="309BDD0C" w14:textId="77777777" w:rsidR="002D68EC" w:rsidRDefault="0069493F">
            <w:pPr>
              <w:pStyle w:val="TableParagraph"/>
              <w:ind w:left="107"/>
              <w:rPr>
                <w:sz w:val="24"/>
              </w:rPr>
            </w:pPr>
            <w:r>
              <w:rPr>
                <w:spacing w:val="-2"/>
                <w:sz w:val="24"/>
              </w:rPr>
              <w:t>1006.20.01</w:t>
            </w:r>
          </w:p>
        </w:tc>
        <w:tc>
          <w:tcPr>
            <w:tcW w:w="5977" w:type="dxa"/>
          </w:tcPr>
          <w:p w14:paraId="667BEF7F" w14:textId="77777777" w:rsidR="002D68EC" w:rsidRDefault="0069493F">
            <w:pPr>
              <w:pStyle w:val="TableParagraph"/>
              <w:ind w:left="110"/>
              <w:rPr>
                <w:sz w:val="24"/>
              </w:rPr>
            </w:pPr>
            <w:r>
              <w:rPr>
                <w:sz w:val="24"/>
              </w:rPr>
              <w:t>Kooritud</w:t>
            </w:r>
            <w:r>
              <w:rPr>
                <w:spacing w:val="-2"/>
                <w:sz w:val="24"/>
              </w:rPr>
              <w:t xml:space="preserve"> </w:t>
            </w:r>
            <w:r>
              <w:rPr>
                <w:sz w:val="24"/>
              </w:rPr>
              <w:t>(pruun)</w:t>
            </w:r>
            <w:r>
              <w:rPr>
                <w:spacing w:val="-3"/>
                <w:sz w:val="24"/>
              </w:rPr>
              <w:t xml:space="preserve"> </w:t>
            </w:r>
            <w:r>
              <w:rPr>
                <w:spacing w:val="-4"/>
                <w:sz w:val="24"/>
              </w:rPr>
              <w:t>riis</w:t>
            </w:r>
          </w:p>
        </w:tc>
        <w:tc>
          <w:tcPr>
            <w:tcW w:w="3152" w:type="dxa"/>
          </w:tcPr>
          <w:p w14:paraId="3B9FC8A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BE2AA7A" w14:textId="77777777" w:rsidR="002D68EC" w:rsidRDefault="0069493F">
            <w:pPr>
              <w:pStyle w:val="TableParagraph"/>
              <w:ind w:left="12"/>
              <w:jc w:val="center"/>
              <w:rPr>
                <w:sz w:val="24"/>
              </w:rPr>
            </w:pPr>
            <w:r>
              <w:rPr>
                <w:spacing w:val="-10"/>
                <w:sz w:val="24"/>
              </w:rPr>
              <w:t>7</w:t>
            </w:r>
          </w:p>
        </w:tc>
        <w:tc>
          <w:tcPr>
            <w:tcW w:w="1455" w:type="dxa"/>
          </w:tcPr>
          <w:p w14:paraId="41B30068" w14:textId="77777777" w:rsidR="002D68EC" w:rsidRDefault="002D68EC">
            <w:pPr>
              <w:pStyle w:val="TableParagraph"/>
              <w:spacing w:before="0"/>
              <w:ind w:left="0"/>
            </w:pPr>
          </w:p>
        </w:tc>
      </w:tr>
      <w:tr w:rsidR="002D68EC" w14:paraId="24E783FC" w14:textId="77777777">
        <w:trPr>
          <w:trHeight w:val="396"/>
        </w:trPr>
        <w:tc>
          <w:tcPr>
            <w:tcW w:w="1908" w:type="dxa"/>
          </w:tcPr>
          <w:p w14:paraId="6B04E6D8" w14:textId="77777777" w:rsidR="002D68EC" w:rsidRDefault="0069493F">
            <w:pPr>
              <w:pStyle w:val="TableParagraph"/>
              <w:ind w:left="107"/>
              <w:rPr>
                <w:sz w:val="24"/>
              </w:rPr>
            </w:pPr>
            <w:r>
              <w:rPr>
                <w:spacing w:val="-2"/>
                <w:sz w:val="24"/>
              </w:rPr>
              <w:t>1006.30.01</w:t>
            </w:r>
          </w:p>
        </w:tc>
        <w:tc>
          <w:tcPr>
            <w:tcW w:w="5977" w:type="dxa"/>
          </w:tcPr>
          <w:p w14:paraId="3618D4D8" w14:textId="77777777" w:rsidR="002D68EC" w:rsidRDefault="0069493F">
            <w:pPr>
              <w:pStyle w:val="TableParagraph"/>
              <w:ind w:left="110"/>
              <w:rPr>
                <w:sz w:val="24"/>
              </w:rPr>
            </w:pPr>
            <w:r>
              <w:rPr>
                <w:sz w:val="24"/>
              </w:rPr>
              <w:t>Pikateraline</w:t>
            </w:r>
            <w:r>
              <w:rPr>
                <w:spacing w:val="-2"/>
                <w:sz w:val="24"/>
              </w:rPr>
              <w:t xml:space="preserve"> </w:t>
            </w:r>
            <w:r>
              <w:rPr>
                <w:sz w:val="24"/>
              </w:rPr>
              <w:t>(tera</w:t>
            </w:r>
            <w:r>
              <w:rPr>
                <w:spacing w:val="-2"/>
                <w:sz w:val="24"/>
              </w:rPr>
              <w:t xml:space="preserve"> </w:t>
            </w:r>
            <w:r>
              <w:rPr>
                <w:sz w:val="24"/>
              </w:rPr>
              <w:t>pikkuse</w:t>
            </w:r>
            <w:r>
              <w:rPr>
                <w:spacing w:val="1"/>
                <w:sz w:val="24"/>
              </w:rPr>
              <w:t xml:space="preserve"> </w:t>
            </w:r>
            <w:r>
              <w:rPr>
                <w:sz w:val="24"/>
              </w:rPr>
              <w:t>ja</w:t>
            </w:r>
            <w:r>
              <w:rPr>
                <w:spacing w:val="-1"/>
                <w:sz w:val="24"/>
              </w:rPr>
              <w:t xml:space="preserve"> </w:t>
            </w:r>
            <w:r>
              <w:rPr>
                <w:sz w:val="24"/>
              </w:rPr>
              <w:t>laiuse</w:t>
            </w:r>
            <w:r>
              <w:rPr>
                <w:spacing w:val="-1"/>
                <w:sz w:val="24"/>
              </w:rPr>
              <w:t xml:space="preserve"> </w:t>
            </w:r>
            <w:r>
              <w:rPr>
                <w:sz w:val="24"/>
              </w:rPr>
              <w:t>suhe</w:t>
            </w:r>
            <w:r>
              <w:rPr>
                <w:spacing w:val="-1"/>
                <w:sz w:val="24"/>
              </w:rPr>
              <w:t xml:space="preserve"> </w:t>
            </w:r>
            <w:r>
              <w:rPr>
                <w:sz w:val="24"/>
              </w:rPr>
              <w:t>3:1</w:t>
            </w:r>
            <w:r>
              <w:rPr>
                <w:spacing w:val="-1"/>
                <w:sz w:val="24"/>
              </w:rPr>
              <w:t xml:space="preserve"> </w:t>
            </w:r>
            <w:r>
              <w:rPr>
                <w:sz w:val="24"/>
              </w:rPr>
              <w:t xml:space="preserve">või </w:t>
            </w:r>
            <w:r>
              <w:rPr>
                <w:spacing w:val="-2"/>
                <w:sz w:val="24"/>
              </w:rPr>
              <w:t>suurem)</w:t>
            </w:r>
          </w:p>
        </w:tc>
        <w:tc>
          <w:tcPr>
            <w:tcW w:w="3152" w:type="dxa"/>
          </w:tcPr>
          <w:p w14:paraId="71AA3D5B"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2B00B290" w14:textId="77777777" w:rsidR="002D68EC" w:rsidRDefault="0069493F">
            <w:pPr>
              <w:pStyle w:val="TableParagraph"/>
              <w:ind w:left="12"/>
              <w:jc w:val="center"/>
              <w:rPr>
                <w:sz w:val="24"/>
              </w:rPr>
            </w:pPr>
            <w:r>
              <w:rPr>
                <w:spacing w:val="-10"/>
                <w:sz w:val="24"/>
              </w:rPr>
              <w:t>7</w:t>
            </w:r>
          </w:p>
        </w:tc>
        <w:tc>
          <w:tcPr>
            <w:tcW w:w="1455" w:type="dxa"/>
          </w:tcPr>
          <w:p w14:paraId="54CF045F" w14:textId="77777777" w:rsidR="002D68EC" w:rsidRDefault="002D68EC">
            <w:pPr>
              <w:pStyle w:val="TableParagraph"/>
              <w:spacing w:before="0"/>
              <w:ind w:left="0"/>
            </w:pPr>
          </w:p>
        </w:tc>
      </w:tr>
      <w:tr w:rsidR="002D68EC" w14:paraId="21B6DDE8" w14:textId="77777777">
        <w:trPr>
          <w:trHeight w:val="395"/>
        </w:trPr>
        <w:tc>
          <w:tcPr>
            <w:tcW w:w="1908" w:type="dxa"/>
          </w:tcPr>
          <w:p w14:paraId="60BF1B5C" w14:textId="77777777" w:rsidR="002D68EC" w:rsidRDefault="0069493F">
            <w:pPr>
              <w:pStyle w:val="TableParagraph"/>
              <w:ind w:left="107"/>
              <w:rPr>
                <w:sz w:val="24"/>
              </w:rPr>
            </w:pPr>
            <w:r>
              <w:rPr>
                <w:spacing w:val="-2"/>
                <w:sz w:val="24"/>
              </w:rPr>
              <w:t>1006.30.99</w:t>
            </w:r>
          </w:p>
        </w:tc>
        <w:tc>
          <w:tcPr>
            <w:tcW w:w="5977" w:type="dxa"/>
          </w:tcPr>
          <w:p w14:paraId="1E8976D5" w14:textId="77777777" w:rsidR="002D68EC" w:rsidRDefault="0069493F">
            <w:pPr>
              <w:pStyle w:val="TableParagraph"/>
              <w:ind w:left="110"/>
              <w:rPr>
                <w:sz w:val="24"/>
              </w:rPr>
            </w:pPr>
            <w:r>
              <w:rPr>
                <w:spacing w:val="-4"/>
                <w:sz w:val="24"/>
              </w:rPr>
              <w:t>Muud</w:t>
            </w:r>
          </w:p>
        </w:tc>
        <w:tc>
          <w:tcPr>
            <w:tcW w:w="3152" w:type="dxa"/>
          </w:tcPr>
          <w:p w14:paraId="1AA09E2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EDEF5D0" w14:textId="77777777" w:rsidR="002D68EC" w:rsidRDefault="0069493F">
            <w:pPr>
              <w:pStyle w:val="TableParagraph"/>
              <w:ind w:left="12"/>
              <w:jc w:val="center"/>
              <w:rPr>
                <w:sz w:val="24"/>
              </w:rPr>
            </w:pPr>
            <w:r>
              <w:rPr>
                <w:spacing w:val="-10"/>
                <w:sz w:val="24"/>
              </w:rPr>
              <w:t>7</w:t>
            </w:r>
          </w:p>
        </w:tc>
        <w:tc>
          <w:tcPr>
            <w:tcW w:w="1455" w:type="dxa"/>
          </w:tcPr>
          <w:p w14:paraId="6A88EB46" w14:textId="77777777" w:rsidR="002D68EC" w:rsidRDefault="002D68EC">
            <w:pPr>
              <w:pStyle w:val="TableParagraph"/>
              <w:spacing w:before="0"/>
              <w:ind w:left="0"/>
            </w:pPr>
          </w:p>
        </w:tc>
      </w:tr>
      <w:tr w:rsidR="002D68EC" w14:paraId="75159718" w14:textId="77777777">
        <w:trPr>
          <w:trHeight w:val="395"/>
        </w:trPr>
        <w:tc>
          <w:tcPr>
            <w:tcW w:w="1908" w:type="dxa"/>
          </w:tcPr>
          <w:p w14:paraId="7F6BE252" w14:textId="77777777" w:rsidR="002D68EC" w:rsidRDefault="0069493F">
            <w:pPr>
              <w:pStyle w:val="TableParagraph"/>
              <w:ind w:left="107"/>
              <w:rPr>
                <w:sz w:val="24"/>
              </w:rPr>
            </w:pPr>
            <w:r>
              <w:rPr>
                <w:spacing w:val="-2"/>
                <w:sz w:val="24"/>
              </w:rPr>
              <w:t>1006.40.01</w:t>
            </w:r>
          </w:p>
        </w:tc>
        <w:tc>
          <w:tcPr>
            <w:tcW w:w="5977" w:type="dxa"/>
          </w:tcPr>
          <w:p w14:paraId="68D66A35" w14:textId="77777777" w:rsidR="002D68EC" w:rsidRDefault="0069493F">
            <w:pPr>
              <w:pStyle w:val="TableParagraph"/>
              <w:ind w:left="110"/>
              <w:rPr>
                <w:sz w:val="24"/>
              </w:rPr>
            </w:pPr>
            <w:r>
              <w:rPr>
                <w:sz w:val="24"/>
              </w:rPr>
              <w:t>Purustatud</w:t>
            </w:r>
            <w:r>
              <w:rPr>
                <w:spacing w:val="-1"/>
                <w:sz w:val="24"/>
              </w:rPr>
              <w:t xml:space="preserve"> </w:t>
            </w:r>
            <w:r>
              <w:rPr>
                <w:spacing w:val="-4"/>
                <w:sz w:val="24"/>
              </w:rPr>
              <w:t>riis</w:t>
            </w:r>
          </w:p>
        </w:tc>
        <w:tc>
          <w:tcPr>
            <w:tcW w:w="3152" w:type="dxa"/>
          </w:tcPr>
          <w:p w14:paraId="04B56E5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F57A9F8" w14:textId="77777777" w:rsidR="002D68EC" w:rsidRDefault="0069493F">
            <w:pPr>
              <w:pStyle w:val="TableParagraph"/>
              <w:ind w:left="12"/>
              <w:jc w:val="center"/>
              <w:rPr>
                <w:sz w:val="24"/>
              </w:rPr>
            </w:pPr>
            <w:r>
              <w:rPr>
                <w:spacing w:val="-10"/>
                <w:sz w:val="24"/>
              </w:rPr>
              <w:t>7</w:t>
            </w:r>
          </w:p>
        </w:tc>
        <w:tc>
          <w:tcPr>
            <w:tcW w:w="1455" w:type="dxa"/>
          </w:tcPr>
          <w:p w14:paraId="2120742D" w14:textId="77777777" w:rsidR="002D68EC" w:rsidRDefault="002D68EC">
            <w:pPr>
              <w:pStyle w:val="TableParagraph"/>
              <w:spacing w:before="0"/>
              <w:ind w:left="0"/>
            </w:pPr>
          </w:p>
        </w:tc>
      </w:tr>
      <w:tr w:rsidR="002D68EC" w14:paraId="2ED787A1" w14:textId="77777777">
        <w:trPr>
          <w:trHeight w:val="397"/>
        </w:trPr>
        <w:tc>
          <w:tcPr>
            <w:tcW w:w="1908" w:type="dxa"/>
          </w:tcPr>
          <w:p w14:paraId="58526F20" w14:textId="77777777" w:rsidR="002D68EC" w:rsidRDefault="0069493F">
            <w:pPr>
              <w:pStyle w:val="TableParagraph"/>
              <w:spacing w:before="61"/>
              <w:ind w:left="107"/>
              <w:rPr>
                <w:sz w:val="24"/>
              </w:rPr>
            </w:pPr>
            <w:r>
              <w:rPr>
                <w:spacing w:val="-2"/>
                <w:sz w:val="24"/>
              </w:rPr>
              <w:t>1007.10.01</w:t>
            </w:r>
          </w:p>
        </w:tc>
        <w:tc>
          <w:tcPr>
            <w:tcW w:w="5977" w:type="dxa"/>
          </w:tcPr>
          <w:p w14:paraId="6D7DFEC1" w14:textId="77777777" w:rsidR="002D68EC" w:rsidRDefault="0069493F">
            <w:pPr>
              <w:pStyle w:val="TableParagraph"/>
              <w:spacing w:before="61"/>
              <w:ind w:left="110"/>
              <w:rPr>
                <w:sz w:val="24"/>
              </w:rPr>
            </w:pPr>
            <w:r>
              <w:rPr>
                <w:spacing w:val="-2"/>
                <w:sz w:val="24"/>
              </w:rPr>
              <w:t>Seemneks</w:t>
            </w:r>
          </w:p>
        </w:tc>
        <w:tc>
          <w:tcPr>
            <w:tcW w:w="3152" w:type="dxa"/>
          </w:tcPr>
          <w:p w14:paraId="15A3340B" w14:textId="77777777" w:rsidR="002D68EC" w:rsidRDefault="0069493F">
            <w:pPr>
              <w:pStyle w:val="TableParagraph"/>
              <w:spacing w:before="61"/>
              <w:ind w:left="7"/>
              <w:jc w:val="center"/>
              <w:rPr>
                <w:sz w:val="24"/>
              </w:rPr>
            </w:pPr>
            <w:r>
              <w:rPr>
                <w:sz w:val="24"/>
              </w:rPr>
              <w:t xml:space="preserve">0 </w:t>
            </w:r>
            <w:r>
              <w:rPr>
                <w:spacing w:val="-10"/>
                <w:sz w:val="24"/>
              </w:rPr>
              <w:t>%</w:t>
            </w:r>
          </w:p>
        </w:tc>
        <w:tc>
          <w:tcPr>
            <w:tcW w:w="2297" w:type="dxa"/>
          </w:tcPr>
          <w:p w14:paraId="31103C46" w14:textId="77777777" w:rsidR="002D68EC" w:rsidRDefault="0069493F">
            <w:pPr>
              <w:pStyle w:val="TableParagraph"/>
              <w:spacing w:before="61"/>
              <w:ind w:left="12"/>
              <w:jc w:val="center"/>
              <w:rPr>
                <w:sz w:val="24"/>
              </w:rPr>
            </w:pPr>
            <w:r>
              <w:rPr>
                <w:spacing w:val="-10"/>
                <w:sz w:val="24"/>
              </w:rPr>
              <w:t>0</w:t>
            </w:r>
          </w:p>
        </w:tc>
        <w:tc>
          <w:tcPr>
            <w:tcW w:w="1455" w:type="dxa"/>
          </w:tcPr>
          <w:p w14:paraId="56E51EB2" w14:textId="77777777" w:rsidR="002D68EC" w:rsidRDefault="002D68EC">
            <w:pPr>
              <w:pStyle w:val="TableParagraph"/>
              <w:spacing w:before="0"/>
              <w:ind w:left="0"/>
            </w:pPr>
          </w:p>
        </w:tc>
      </w:tr>
      <w:tr w:rsidR="002D68EC" w14:paraId="39C26927" w14:textId="77777777">
        <w:trPr>
          <w:trHeight w:val="671"/>
        </w:trPr>
        <w:tc>
          <w:tcPr>
            <w:tcW w:w="1908" w:type="dxa"/>
          </w:tcPr>
          <w:p w14:paraId="1D7AF3B9" w14:textId="77777777" w:rsidR="002D68EC" w:rsidRDefault="0069493F">
            <w:pPr>
              <w:pStyle w:val="TableParagraph"/>
              <w:ind w:left="107"/>
              <w:rPr>
                <w:sz w:val="24"/>
              </w:rPr>
            </w:pPr>
            <w:r>
              <w:rPr>
                <w:spacing w:val="-2"/>
                <w:sz w:val="24"/>
              </w:rPr>
              <w:t>1007.90.02</w:t>
            </w:r>
          </w:p>
        </w:tc>
        <w:tc>
          <w:tcPr>
            <w:tcW w:w="5977" w:type="dxa"/>
          </w:tcPr>
          <w:p w14:paraId="10E4B795" w14:textId="77777777" w:rsidR="002D68EC" w:rsidRDefault="0069493F">
            <w:pPr>
              <w:pStyle w:val="TableParagraph"/>
              <w:ind w:left="110"/>
              <w:rPr>
                <w:sz w:val="24"/>
              </w:rPr>
            </w:pPr>
            <w:r>
              <w:rPr>
                <w:sz w:val="24"/>
              </w:rPr>
              <w:t>Sh</w:t>
            </w:r>
            <w:r>
              <w:rPr>
                <w:spacing w:val="-2"/>
                <w:sz w:val="24"/>
              </w:rPr>
              <w:t xml:space="preserve"> </w:t>
            </w:r>
            <w:r>
              <w:rPr>
                <w:sz w:val="24"/>
              </w:rPr>
              <w:t>kui</w:t>
            </w:r>
            <w:r>
              <w:rPr>
                <w:spacing w:val="-1"/>
                <w:sz w:val="24"/>
              </w:rPr>
              <w:t xml:space="preserve"> </w:t>
            </w:r>
            <w:r>
              <w:rPr>
                <w:sz w:val="24"/>
              </w:rPr>
              <w:t>tegevus</w:t>
            </w:r>
            <w:r>
              <w:rPr>
                <w:spacing w:val="-1"/>
                <w:sz w:val="24"/>
              </w:rPr>
              <w:t xml:space="preserve"> </w:t>
            </w:r>
            <w:r>
              <w:rPr>
                <w:sz w:val="24"/>
              </w:rPr>
              <w:t>toimub</w:t>
            </w:r>
            <w:r>
              <w:rPr>
                <w:spacing w:val="-1"/>
                <w:sz w:val="24"/>
              </w:rPr>
              <w:t xml:space="preserve"> </w:t>
            </w:r>
            <w:r>
              <w:rPr>
                <w:sz w:val="24"/>
              </w:rPr>
              <w:t>ajavahemikul</w:t>
            </w:r>
            <w:r>
              <w:rPr>
                <w:spacing w:val="-1"/>
                <w:sz w:val="24"/>
              </w:rPr>
              <w:t xml:space="preserve"> </w:t>
            </w:r>
            <w:r>
              <w:rPr>
                <w:sz w:val="24"/>
              </w:rPr>
              <w:t>16.</w:t>
            </w:r>
            <w:r>
              <w:rPr>
                <w:spacing w:val="1"/>
                <w:sz w:val="24"/>
              </w:rPr>
              <w:t xml:space="preserve"> </w:t>
            </w:r>
            <w:r>
              <w:rPr>
                <w:sz w:val="24"/>
              </w:rPr>
              <w:t>maist</w:t>
            </w:r>
            <w:r>
              <w:rPr>
                <w:spacing w:val="-1"/>
                <w:sz w:val="24"/>
              </w:rPr>
              <w:t xml:space="preserve"> </w:t>
            </w:r>
            <w:r>
              <w:rPr>
                <w:spacing w:val="-4"/>
                <w:sz w:val="24"/>
              </w:rPr>
              <w:t>kuni</w:t>
            </w:r>
          </w:p>
          <w:p w14:paraId="31638B86" w14:textId="77777777" w:rsidR="002D68EC" w:rsidRDefault="0069493F">
            <w:pPr>
              <w:pStyle w:val="TableParagraph"/>
              <w:spacing w:before="0"/>
              <w:ind w:left="110"/>
              <w:rPr>
                <w:sz w:val="24"/>
              </w:rPr>
            </w:pPr>
            <w:r>
              <w:rPr>
                <w:sz w:val="24"/>
              </w:rPr>
              <w:t xml:space="preserve">15. </w:t>
            </w:r>
            <w:r>
              <w:rPr>
                <w:spacing w:val="-2"/>
                <w:sz w:val="24"/>
              </w:rPr>
              <w:t>detsembrini</w:t>
            </w:r>
          </w:p>
        </w:tc>
        <w:tc>
          <w:tcPr>
            <w:tcW w:w="3152" w:type="dxa"/>
          </w:tcPr>
          <w:p w14:paraId="52EC5697"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4FC2C090" w14:textId="77777777" w:rsidR="002D68EC" w:rsidRDefault="0069493F">
            <w:pPr>
              <w:pStyle w:val="TableParagraph"/>
              <w:ind w:left="12"/>
              <w:jc w:val="center"/>
              <w:rPr>
                <w:sz w:val="24"/>
              </w:rPr>
            </w:pPr>
            <w:r>
              <w:rPr>
                <w:spacing w:val="-10"/>
                <w:sz w:val="24"/>
              </w:rPr>
              <w:t>0</w:t>
            </w:r>
          </w:p>
        </w:tc>
        <w:tc>
          <w:tcPr>
            <w:tcW w:w="1455" w:type="dxa"/>
          </w:tcPr>
          <w:p w14:paraId="7D6228C1" w14:textId="77777777" w:rsidR="002D68EC" w:rsidRDefault="002D68EC">
            <w:pPr>
              <w:pStyle w:val="TableParagraph"/>
              <w:spacing w:before="0"/>
              <w:ind w:left="0"/>
            </w:pPr>
          </w:p>
        </w:tc>
      </w:tr>
      <w:tr w:rsidR="002D68EC" w14:paraId="2B01CD33" w14:textId="77777777">
        <w:trPr>
          <w:trHeight w:val="395"/>
        </w:trPr>
        <w:tc>
          <w:tcPr>
            <w:tcW w:w="1908" w:type="dxa"/>
          </w:tcPr>
          <w:p w14:paraId="7248CC84" w14:textId="77777777" w:rsidR="002D68EC" w:rsidRDefault="0069493F">
            <w:pPr>
              <w:pStyle w:val="TableParagraph"/>
              <w:ind w:left="107"/>
              <w:rPr>
                <w:sz w:val="24"/>
              </w:rPr>
            </w:pPr>
            <w:r>
              <w:rPr>
                <w:spacing w:val="-2"/>
                <w:sz w:val="24"/>
              </w:rPr>
              <w:t>1008.40.01</w:t>
            </w:r>
          </w:p>
        </w:tc>
        <w:tc>
          <w:tcPr>
            <w:tcW w:w="5977" w:type="dxa"/>
          </w:tcPr>
          <w:p w14:paraId="6DDACB80" w14:textId="77777777" w:rsidR="002D68EC" w:rsidRDefault="0069493F">
            <w:pPr>
              <w:pStyle w:val="TableParagraph"/>
              <w:ind w:left="110"/>
              <w:rPr>
                <w:sz w:val="24"/>
              </w:rPr>
            </w:pPr>
            <w:r>
              <w:rPr>
                <w:sz w:val="24"/>
              </w:rPr>
              <w:t>Paelhirss</w:t>
            </w:r>
            <w:r>
              <w:rPr>
                <w:spacing w:val="-4"/>
                <w:sz w:val="24"/>
              </w:rPr>
              <w:t xml:space="preserve"> </w:t>
            </w:r>
            <w:r>
              <w:rPr>
                <w:sz w:val="24"/>
              </w:rPr>
              <w:t>(</w:t>
            </w:r>
            <w:proofErr w:type="spellStart"/>
            <w:r>
              <w:rPr>
                <w:i/>
                <w:sz w:val="24"/>
              </w:rPr>
              <w:t>Digitaria</w:t>
            </w:r>
            <w:proofErr w:type="spellEnd"/>
            <w:r>
              <w:rPr>
                <w:i/>
                <w:sz w:val="24"/>
              </w:rPr>
              <w:t xml:space="preserve"> </w:t>
            </w:r>
            <w:proofErr w:type="spellStart"/>
            <w:r>
              <w:rPr>
                <w:spacing w:val="-2"/>
                <w:sz w:val="24"/>
              </w:rPr>
              <w:t>spp</w:t>
            </w:r>
            <w:proofErr w:type="spellEnd"/>
            <w:r>
              <w:rPr>
                <w:spacing w:val="-2"/>
                <w:sz w:val="24"/>
              </w:rPr>
              <w:t>.)</w:t>
            </w:r>
          </w:p>
        </w:tc>
        <w:tc>
          <w:tcPr>
            <w:tcW w:w="3152" w:type="dxa"/>
          </w:tcPr>
          <w:p w14:paraId="7DBDEEE6"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A82E211" w14:textId="77777777" w:rsidR="002D68EC" w:rsidRDefault="0069493F">
            <w:pPr>
              <w:pStyle w:val="TableParagraph"/>
              <w:ind w:left="12"/>
              <w:jc w:val="center"/>
              <w:rPr>
                <w:sz w:val="24"/>
              </w:rPr>
            </w:pPr>
            <w:r>
              <w:rPr>
                <w:spacing w:val="-10"/>
                <w:sz w:val="24"/>
              </w:rPr>
              <w:t>0</w:t>
            </w:r>
          </w:p>
        </w:tc>
        <w:tc>
          <w:tcPr>
            <w:tcW w:w="1455" w:type="dxa"/>
          </w:tcPr>
          <w:p w14:paraId="0A279167" w14:textId="77777777" w:rsidR="002D68EC" w:rsidRDefault="002D68EC">
            <w:pPr>
              <w:pStyle w:val="TableParagraph"/>
              <w:spacing w:before="0"/>
              <w:ind w:left="0"/>
            </w:pPr>
          </w:p>
        </w:tc>
      </w:tr>
      <w:tr w:rsidR="002D68EC" w14:paraId="0A44B054" w14:textId="77777777">
        <w:trPr>
          <w:trHeight w:val="395"/>
        </w:trPr>
        <w:tc>
          <w:tcPr>
            <w:tcW w:w="1908" w:type="dxa"/>
          </w:tcPr>
          <w:p w14:paraId="7F29DA84" w14:textId="77777777" w:rsidR="002D68EC" w:rsidRDefault="0069493F">
            <w:pPr>
              <w:pStyle w:val="TableParagraph"/>
              <w:ind w:left="107"/>
              <w:rPr>
                <w:sz w:val="24"/>
              </w:rPr>
            </w:pPr>
            <w:r>
              <w:rPr>
                <w:spacing w:val="-2"/>
                <w:sz w:val="24"/>
              </w:rPr>
              <w:t>1008.50.01</w:t>
            </w:r>
          </w:p>
        </w:tc>
        <w:tc>
          <w:tcPr>
            <w:tcW w:w="5977" w:type="dxa"/>
          </w:tcPr>
          <w:p w14:paraId="03B0F49D" w14:textId="77777777" w:rsidR="002D68EC" w:rsidRDefault="0069493F">
            <w:pPr>
              <w:pStyle w:val="TableParagraph"/>
              <w:ind w:left="110"/>
              <w:rPr>
                <w:sz w:val="24"/>
              </w:rPr>
            </w:pPr>
            <w:r>
              <w:rPr>
                <w:sz w:val="24"/>
              </w:rPr>
              <w:t>Tšiili</w:t>
            </w:r>
            <w:r>
              <w:rPr>
                <w:spacing w:val="-3"/>
                <w:sz w:val="24"/>
              </w:rPr>
              <w:t xml:space="preserve"> </w:t>
            </w:r>
            <w:r>
              <w:rPr>
                <w:sz w:val="24"/>
              </w:rPr>
              <w:t>hanemalts</w:t>
            </w:r>
            <w:r>
              <w:rPr>
                <w:spacing w:val="-3"/>
                <w:sz w:val="24"/>
              </w:rPr>
              <w:t xml:space="preserve"> </w:t>
            </w:r>
            <w:r>
              <w:rPr>
                <w:sz w:val="24"/>
              </w:rPr>
              <w:t>(</w:t>
            </w:r>
            <w:proofErr w:type="spellStart"/>
            <w:r>
              <w:rPr>
                <w:i/>
                <w:sz w:val="24"/>
              </w:rPr>
              <w:t>Chenopodium</w:t>
            </w:r>
            <w:proofErr w:type="spellEnd"/>
            <w:r>
              <w:rPr>
                <w:i/>
                <w:spacing w:val="-2"/>
                <w:sz w:val="24"/>
              </w:rPr>
              <w:t xml:space="preserve"> </w:t>
            </w:r>
            <w:proofErr w:type="spellStart"/>
            <w:r>
              <w:rPr>
                <w:i/>
                <w:spacing w:val="-2"/>
                <w:sz w:val="24"/>
              </w:rPr>
              <w:t>quinoa</w:t>
            </w:r>
            <w:proofErr w:type="spellEnd"/>
            <w:r>
              <w:rPr>
                <w:spacing w:val="-2"/>
                <w:sz w:val="24"/>
              </w:rPr>
              <w:t>)</w:t>
            </w:r>
          </w:p>
        </w:tc>
        <w:tc>
          <w:tcPr>
            <w:tcW w:w="3152" w:type="dxa"/>
          </w:tcPr>
          <w:p w14:paraId="36A4EBD9"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FF8C23D" w14:textId="77777777" w:rsidR="002D68EC" w:rsidRDefault="0069493F">
            <w:pPr>
              <w:pStyle w:val="TableParagraph"/>
              <w:ind w:left="12"/>
              <w:jc w:val="center"/>
              <w:rPr>
                <w:sz w:val="24"/>
              </w:rPr>
            </w:pPr>
            <w:r>
              <w:rPr>
                <w:spacing w:val="-10"/>
                <w:sz w:val="24"/>
              </w:rPr>
              <w:t>0</w:t>
            </w:r>
          </w:p>
        </w:tc>
        <w:tc>
          <w:tcPr>
            <w:tcW w:w="1455" w:type="dxa"/>
          </w:tcPr>
          <w:p w14:paraId="35409945" w14:textId="77777777" w:rsidR="002D68EC" w:rsidRDefault="002D68EC">
            <w:pPr>
              <w:pStyle w:val="TableParagraph"/>
              <w:spacing w:before="0"/>
              <w:ind w:left="0"/>
            </w:pPr>
          </w:p>
        </w:tc>
      </w:tr>
      <w:tr w:rsidR="002D68EC" w14:paraId="4786AF6B" w14:textId="77777777">
        <w:trPr>
          <w:trHeight w:val="395"/>
        </w:trPr>
        <w:tc>
          <w:tcPr>
            <w:tcW w:w="1908" w:type="dxa"/>
          </w:tcPr>
          <w:p w14:paraId="082D4C34" w14:textId="77777777" w:rsidR="002D68EC" w:rsidRDefault="0069493F">
            <w:pPr>
              <w:pStyle w:val="TableParagraph"/>
              <w:ind w:left="107"/>
              <w:rPr>
                <w:sz w:val="24"/>
              </w:rPr>
            </w:pPr>
            <w:r>
              <w:rPr>
                <w:spacing w:val="-2"/>
                <w:sz w:val="24"/>
              </w:rPr>
              <w:t>1008.60.01</w:t>
            </w:r>
          </w:p>
        </w:tc>
        <w:tc>
          <w:tcPr>
            <w:tcW w:w="5977" w:type="dxa"/>
          </w:tcPr>
          <w:p w14:paraId="4CD11785" w14:textId="77777777" w:rsidR="002D68EC" w:rsidRDefault="0069493F">
            <w:pPr>
              <w:pStyle w:val="TableParagraph"/>
              <w:ind w:left="110"/>
              <w:rPr>
                <w:sz w:val="24"/>
              </w:rPr>
            </w:pPr>
            <w:r>
              <w:rPr>
                <w:spacing w:val="-2"/>
                <w:sz w:val="24"/>
              </w:rPr>
              <w:t>Tritikale</w:t>
            </w:r>
          </w:p>
        </w:tc>
        <w:tc>
          <w:tcPr>
            <w:tcW w:w="3152" w:type="dxa"/>
          </w:tcPr>
          <w:p w14:paraId="0C801EBD"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2A27EED6" w14:textId="77777777" w:rsidR="002D68EC" w:rsidRDefault="0069493F">
            <w:pPr>
              <w:pStyle w:val="TableParagraph"/>
              <w:ind w:left="12"/>
              <w:jc w:val="center"/>
              <w:rPr>
                <w:sz w:val="24"/>
              </w:rPr>
            </w:pPr>
            <w:r>
              <w:rPr>
                <w:spacing w:val="-10"/>
                <w:sz w:val="24"/>
              </w:rPr>
              <w:t>0</w:t>
            </w:r>
          </w:p>
        </w:tc>
        <w:tc>
          <w:tcPr>
            <w:tcW w:w="1455" w:type="dxa"/>
          </w:tcPr>
          <w:p w14:paraId="590247BB" w14:textId="77777777" w:rsidR="002D68EC" w:rsidRDefault="002D68EC">
            <w:pPr>
              <w:pStyle w:val="TableParagraph"/>
              <w:spacing w:before="0"/>
              <w:ind w:left="0"/>
            </w:pPr>
          </w:p>
        </w:tc>
      </w:tr>
      <w:tr w:rsidR="002D68EC" w14:paraId="629F1F28" w14:textId="77777777">
        <w:trPr>
          <w:trHeight w:val="395"/>
        </w:trPr>
        <w:tc>
          <w:tcPr>
            <w:tcW w:w="1908" w:type="dxa"/>
          </w:tcPr>
          <w:p w14:paraId="15047796" w14:textId="77777777" w:rsidR="002D68EC" w:rsidRDefault="0069493F">
            <w:pPr>
              <w:pStyle w:val="TableParagraph"/>
              <w:ind w:left="107"/>
              <w:rPr>
                <w:sz w:val="24"/>
              </w:rPr>
            </w:pPr>
            <w:r>
              <w:rPr>
                <w:spacing w:val="-2"/>
                <w:sz w:val="24"/>
              </w:rPr>
              <w:t>1008.90.99</w:t>
            </w:r>
          </w:p>
        </w:tc>
        <w:tc>
          <w:tcPr>
            <w:tcW w:w="5977" w:type="dxa"/>
          </w:tcPr>
          <w:p w14:paraId="676C758E" w14:textId="77777777" w:rsidR="002D68EC" w:rsidRDefault="0069493F">
            <w:pPr>
              <w:pStyle w:val="TableParagraph"/>
              <w:ind w:left="110"/>
              <w:rPr>
                <w:sz w:val="24"/>
              </w:rPr>
            </w:pPr>
            <w:r>
              <w:rPr>
                <w:sz w:val="24"/>
              </w:rPr>
              <w:t>Muu</w:t>
            </w:r>
            <w:r>
              <w:rPr>
                <w:spacing w:val="-2"/>
                <w:sz w:val="24"/>
              </w:rPr>
              <w:t xml:space="preserve"> teravili</w:t>
            </w:r>
          </w:p>
        </w:tc>
        <w:tc>
          <w:tcPr>
            <w:tcW w:w="3152" w:type="dxa"/>
          </w:tcPr>
          <w:p w14:paraId="46E6AE0A"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1AAF8D3A" w14:textId="77777777" w:rsidR="002D68EC" w:rsidRDefault="0069493F">
            <w:pPr>
              <w:pStyle w:val="TableParagraph"/>
              <w:ind w:left="12"/>
              <w:jc w:val="center"/>
              <w:rPr>
                <w:sz w:val="24"/>
              </w:rPr>
            </w:pPr>
            <w:r>
              <w:rPr>
                <w:spacing w:val="-10"/>
                <w:sz w:val="24"/>
              </w:rPr>
              <w:t>0</w:t>
            </w:r>
          </w:p>
        </w:tc>
        <w:tc>
          <w:tcPr>
            <w:tcW w:w="1455" w:type="dxa"/>
          </w:tcPr>
          <w:p w14:paraId="5BC9AA82" w14:textId="77777777" w:rsidR="002D68EC" w:rsidRDefault="002D68EC">
            <w:pPr>
              <w:pStyle w:val="TableParagraph"/>
              <w:spacing w:before="0"/>
              <w:ind w:left="0"/>
            </w:pPr>
          </w:p>
        </w:tc>
      </w:tr>
      <w:tr w:rsidR="002D68EC" w14:paraId="04B029BE" w14:textId="77777777">
        <w:trPr>
          <w:trHeight w:val="398"/>
        </w:trPr>
        <w:tc>
          <w:tcPr>
            <w:tcW w:w="1908" w:type="dxa"/>
          </w:tcPr>
          <w:p w14:paraId="0D7B2AE2" w14:textId="77777777" w:rsidR="002D68EC" w:rsidRDefault="0069493F">
            <w:pPr>
              <w:pStyle w:val="TableParagraph"/>
              <w:spacing w:before="61"/>
              <w:ind w:left="107"/>
              <w:rPr>
                <w:sz w:val="24"/>
              </w:rPr>
            </w:pPr>
            <w:r>
              <w:rPr>
                <w:spacing w:val="-2"/>
                <w:sz w:val="24"/>
              </w:rPr>
              <w:t>1101.00.01</w:t>
            </w:r>
          </w:p>
        </w:tc>
        <w:tc>
          <w:tcPr>
            <w:tcW w:w="5977" w:type="dxa"/>
          </w:tcPr>
          <w:p w14:paraId="4928E26A" w14:textId="77777777" w:rsidR="002D68EC" w:rsidRDefault="0069493F">
            <w:pPr>
              <w:pStyle w:val="TableParagraph"/>
              <w:spacing w:before="61"/>
              <w:ind w:left="110"/>
              <w:rPr>
                <w:sz w:val="24"/>
              </w:rPr>
            </w:pPr>
            <w:r>
              <w:rPr>
                <w:sz w:val="24"/>
              </w:rPr>
              <w:t>Püülijahu nisust või</w:t>
            </w:r>
            <w:r>
              <w:rPr>
                <w:spacing w:val="-2"/>
                <w:sz w:val="24"/>
              </w:rPr>
              <w:t xml:space="preserve"> </w:t>
            </w:r>
            <w:proofErr w:type="spellStart"/>
            <w:r>
              <w:rPr>
                <w:spacing w:val="-2"/>
                <w:sz w:val="24"/>
              </w:rPr>
              <w:t>meslinist</w:t>
            </w:r>
            <w:proofErr w:type="spellEnd"/>
          </w:p>
        </w:tc>
        <w:tc>
          <w:tcPr>
            <w:tcW w:w="3152" w:type="dxa"/>
          </w:tcPr>
          <w:p w14:paraId="4082CCD5"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74F8D66D" w14:textId="77777777" w:rsidR="002D68EC" w:rsidRDefault="0069493F">
            <w:pPr>
              <w:pStyle w:val="TableParagraph"/>
              <w:spacing w:before="61"/>
              <w:ind w:left="12"/>
              <w:jc w:val="center"/>
              <w:rPr>
                <w:sz w:val="24"/>
              </w:rPr>
            </w:pPr>
            <w:r>
              <w:rPr>
                <w:spacing w:val="-10"/>
                <w:sz w:val="24"/>
              </w:rPr>
              <w:t>7</w:t>
            </w:r>
          </w:p>
        </w:tc>
        <w:tc>
          <w:tcPr>
            <w:tcW w:w="1455" w:type="dxa"/>
          </w:tcPr>
          <w:p w14:paraId="094705A4" w14:textId="77777777" w:rsidR="002D68EC" w:rsidRDefault="002D68EC">
            <w:pPr>
              <w:pStyle w:val="TableParagraph"/>
              <w:spacing w:before="0"/>
              <w:ind w:left="0"/>
            </w:pPr>
          </w:p>
        </w:tc>
      </w:tr>
    </w:tbl>
    <w:p w14:paraId="753E043C" w14:textId="77777777" w:rsidR="002D68EC" w:rsidRDefault="002D68EC">
      <w:pPr>
        <w:pStyle w:val="TableParagraph"/>
        <w:sectPr w:rsidR="002D68EC">
          <w:pgSz w:w="16840" w:h="11910" w:orient="landscape"/>
          <w:pgMar w:top="1340" w:right="992" w:bottom="1380" w:left="992" w:header="0" w:footer="1199" w:gutter="0"/>
          <w:cols w:space="708"/>
        </w:sectPr>
      </w:pPr>
    </w:p>
    <w:p w14:paraId="6735640F"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7CC21157" w14:textId="77777777">
        <w:trPr>
          <w:trHeight w:val="950"/>
        </w:trPr>
        <w:tc>
          <w:tcPr>
            <w:tcW w:w="1908" w:type="dxa"/>
          </w:tcPr>
          <w:p w14:paraId="064C93CE"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42CEFF15"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A1C99C7" w14:textId="77777777" w:rsidR="002D68EC" w:rsidRDefault="002D68EC">
            <w:pPr>
              <w:pStyle w:val="TableParagraph"/>
              <w:spacing w:before="61"/>
              <w:ind w:left="0"/>
              <w:rPr>
                <w:b/>
                <w:sz w:val="24"/>
              </w:rPr>
            </w:pPr>
          </w:p>
          <w:p w14:paraId="56443644" w14:textId="77777777" w:rsidR="002D68EC" w:rsidRDefault="0069493F">
            <w:pPr>
              <w:pStyle w:val="TableParagraph"/>
              <w:spacing w:before="0"/>
              <w:ind w:left="14"/>
              <w:jc w:val="center"/>
              <w:rPr>
                <w:sz w:val="24"/>
              </w:rPr>
            </w:pPr>
            <w:r>
              <w:rPr>
                <w:spacing w:val="-2"/>
                <w:sz w:val="24"/>
              </w:rPr>
              <w:t>Kirjeldus</w:t>
            </w:r>
          </w:p>
        </w:tc>
        <w:tc>
          <w:tcPr>
            <w:tcW w:w="3152" w:type="dxa"/>
          </w:tcPr>
          <w:p w14:paraId="11E2B9C7" w14:textId="77777777" w:rsidR="002D68EC" w:rsidRDefault="002D68EC">
            <w:pPr>
              <w:pStyle w:val="TableParagraph"/>
              <w:spacing w:before="61"/>
              <w:ind w:left="0"/>
              <w:rPr>
                <w:b/>
                <w:sz w:val="24"/>
              </w:rPr>
            </w:pPr>
          </w:p>
          <w:p w14:paraId="41FDD06C"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131A3DD" w14:textId="77777777" w:rsidR="002D68EC" w:rsidRDefault="002D68EC">
            <w:pPr>
              <w:pStyle w:val="TableParagraph"/>
              <w:spacing w:before="61"/>
              <w:ind w:left="0"/>
              <w:rPr>
                <w:b/>
                <w:sz w:val="24"/>
              </w:rPr>
            </w:pPr>
          </w:p>
          <w:p w14:paraId="28682CF4"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3F91540C" w14:textId="77777777" w:rsidR="002D68EC" w:rsidRDefault="002D68EC">
            <w:pPr>
              <w:pStyle w:val="TableParagraph"/>
              <w:spacing w:before="61"/>
              <w:ind w:left="0"/>
              <w:rPr>
                <w:b/>
                <w:sz w:val="24"/>
              </w:rPr>
            </w:pPr>
          </w:p>
          <w:p w14:paraId="45522E2B" w14:textId="77777777" w:rsidR="002D68EC" w:rsidRDefault="0069493F">
            <w:pPr>
              <w:pStyle w:val="TableParagraph"/>
              <w:spacing w:before="0"/>
              <w:ind w:left="9" w:right="3"/>
              <w:jc w:val="center"/>
              <w:rPr>
                <w:sz w:val="24"/>
              </w:rPr>
            </w:pPr>
            <w:r>
              <w:rPr>
                <w:spacing w:val="-5"/>
                <w:sz w:val="24"/>
              </w:rPr>
              <w:t>(*)</w:t>
            </w:r>
          </w:p>
        </w:tc>
      </w:tr>
      <w:tr w:rsidR="002D68EC" w14:paraId="40B3DC41" w14:textId="77777777">
        <w:trPr>
          <w:trHeight w:val="395"/>
        </w:trPr>
        <w:tc>
          <w:tcPr>
            <w:tcW w:w="1908" w:type="dxa"/>
          </w:tcPr>
          <w:p w14:paraId="3C20421F" w14:textId="77777777" w:rsidR="002D68EC" w:rsidRDefault="0069493F">
            <w:pPr>
              <w:pStyle w:val="TableParagraph"/>
              <w:ind w:left="107"/>
              <w:rPr>
                <w:sz w:val="24"/>
              </w:rPr>
            </w:pPr>
            <w:r>
              <w:rPr>
                <w:spacing w:val="-2"/>
                <w:sz w:val="24"/>
              </w:rPr>
              <w:t>1102.20.01</w:t>
            </w:r>
          </w:p>
        </w:tc>
        <w:tc>
          <w:tcPr>
            <w:tcW w:w="5977" w:type="dxa"/>
          </w:tcPr>
          <w:p w14:paraId="3C95817E" w14:textId="77777777" w:rsidR="002D68EC" w:rsidRDefault="0069493F">
            <w:pPr>
              <w:pStyle w:val="TableParagraph"/>
              <w:ind w:left="110"/>
              <w:rPr>
                <w:sz w:val="24"/>
              </w:rPr>
            </w:pPr>
            <w:r>
              <w:rPr>
                <w:spacing w:val="-2"/>
                <w:sz w:val="24"/>
              </w:rPr>
              <w:t>Maisijahu</w:t>
            </w:r>
          </w:p>
        </w:tc>
        <w:tc>
          <w:tcPr>
            <w:tcW w:w="3152" w:type="dxa"/>
          </w:tcPr>
          <w:p w14:paraId="4E959DA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CCD280A" w14:textId="77777777" w:rsidR="002D68EC" w:rsidRDefault="0069493F">
            <w:pPr>
              <w:pStyle w:val="TableParagraph"/>
              <w:ind w:left="12"/>
              <w:jc w:val="center"/>
              <w:rPr>
                <w:sz w:val="24"/>
              </w:rPr>
            </w:pPr>
            <w:r>
              <w:rPr>
                <w:spacing w:val="-10"/>
                <w:sz w:val="24"/>
              </w:rPr>
              <w:t>0</w:t>
            </w:r>
          </w:p>
        </w:tc>
        <w:tc>
          <w:tcPr>
            <w:tcW w:w="1455" w:type="dxa"/>
          </w:tcPr>
          <w:p w14:paraId="4585FFD1" w14:textId="77777777" w:rsidR="002D68EC" w:rsidRDefault="002D68EC">
            <w:pPr>
              <w:pStyle w:val="TableParagraph"/>
              <w:spacing w:before="0"/>
              <w:ind w:left="0"/>
            </w:pPr>
          </w:p>
        </w:tc>
      </w:tr>
      <w:tr w:rsidR="002D68EC" w14:paraId="3BCCA0B1" w14:textId="77777777">
        <w:trPr>
          <w:trHeight w:val="395"/>
        </w:trPr>
        <w:tc>
          <w:tcPr>
            <w:tcW w:w="1908" w:type="dxa"/>
          </w:tcPr>
          <w:p w14:paraId="4F156F99" w14:textId="77777777" w:rsidR="002D68EC" w:rsidRDefault="0069493F">
            <w:pPr>
              <w:pStyle w:val="TableParagraph"/>
              <w:ind w:left="107"/>
              <w:rPr>
                <w:sz w:val="24"/>
              </w:rPr>
            </w:pPr>
            <w:r>
              <w:rPr>
                <w:spacing w:val="-2"/>
                <w:sz w:val="24"/>
              </w:rPr>
              <w:t>1102.90.01</w:t>
            </w:r>
          </w:p>
        </w:tc>
        <w:tc>
          <w:tcPr>
            <w:tcW w:w="5977" w:type="dxa"/>
          </w:tcPr>
          <w:p w14:paraId="04670D16" w14:textId="77777777" w:rsidR="002D68EC" w:rsidRDefault="0069493F">
            <w:pPr>
              <w:pStyle w:val="TableParagraph"/>
              <w:ind w:left="110"/>
              <w:rPr>
                <w:sz w:val="24"/>
              </w:rPr>
            </w:pPr>
            <w:r>
              <w:rPr>
                <w:spacing w:val="-2"/>
                <w:sz w:val="24"/>
              </w:rPr>
              <w:t>Riisijahu</w:t>
            </w:r>
          </w:p>
        </w:tc>
        <w:tc>
          <w:tcPr>
            <w:tcW w:w="3152" w:type="dxa"/>
          </w:tcPr>
          <w:p w14:paraId="006DC9E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EE86723" w14:textId="77777777" w:rsidR="002D68EC" w:rsidRDefault="0069493F">
            <w:pPr>
              <w:pStyle w:val="TableParagraph"/>
              <w:ind w:left="12"/>
              <w:jc w:val="center"/>
              <w:rPr>
                <w:sz w:val="24"/>
              </w:rPr>
            </w:pPr>
            <w:r>
              <w:rPr>
                <w:spacing w:val="-10"/>
                <w:sz w:val="24"/>
              </w:rPr>
              <w:t>0</w:t>
            </w:r>
          </w:p>
        </w:tc>
        <w:tc>
          <w:tcPr>
            <w:tcW w:w="1455" w:type="dxa"/>
          </w:tcPr>
          <w:p w14:paraId="04C95B9F" w14:textId="77777777" w:rsidR="002D68EC" w:rsidRDefault="002D68EC">
            <w:pPr>
              <w:pStyle w:val="TableParagraph"/>
              <w:spacing w:before="0"/>
              <w:ind w:left="0"/>
            </w:pPr>
          </w:p>
        </w:tc>
      </w:tr>
      <w:tr w:rsidR="002D68EC" w14:paraId="750E8E10" w14:textId="77777777">
        <w:trPr>
          <w:trHeight w:val="396"/>
        </w:trPr>
        <w:tc>
          <w:tcPr>
            <w:tcW w:w="1908" w:type="dxa"/>
          </w:tcPr>
          <w:p w14:paraId="343D71CB" w14:textId="77777777" w:rsidR="002D68EC" w:rsidRDefault="0069493F">
            <w:pPr>
              <w:pStyle w:val="TableParagraph"/>
              <w:ind w:left="107"/>
              <w:rPr>
                <w:sz w:val="24"/>
              </w:rPr>
            </w:pPr>
            <w:r>
              <w:rPr>
                <w:spacing w:val="-2"/>
                <w:sz w:val="24"/>
              </w:rPr>
              <w:t>1102.90.02</w:t>
            </w:r>
          </w:p>
        </w:tc>
        <w:tc>
          <w:tcPr>
            <w:tcW w:w="5977" w:type="dxa"/>
          </w:tcPr>
          <w:p w14:paraId="34433F7B" w14:textId="77777777" w:rsidR="002D68EC" w:rsidRDefault="0069493F">
            <w:pPr>
              <w:pStyle w:val="TableParagraph"/>
              <w:ind w:left="110"/>
              <w:rPr>
                <w:sz w:val="24"/>
              </w:rPr>
            </w:pPr>
            <w:r>
              <w:rPr>
                <w:spacing w:val="-2"/>
                <w:sz w:val="24"/>
              </w:rPr>
              <w:t>Rukkijahu</w:t>
            </w:r>
          </w:p>
        </w:tc>
        <w:tc>
          <w:tcPr>
            <w:tcW w:w="3152" w:type="dxa"/>
          </w:tcPr>
          <w:p w14:paraId="12E7172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66FA887" w14:textId="77777777" w:rsidR="002D68EC" w:rsidRDefault="0069493F">
            <w:pPr>
              <w:pStyle w:val="TableParagraph"/>
              <w:ind w:left="12"/>
              <w:jc w:val="center"/>
              <w:rPr>
                <w:sz w:val="24"/>
              </w:rPr>
            </w:pPr>
            <w:r>
              <w:rPr>
                <w:spacing w:val="-10"/>
                <w:sz w:val="24"/>
              </w:rPr>
              <w:t>0</w:t>
            </w:r>
          </w:p>
        </w:tc>
        <w:tc>
          <w:tcPr>
            <w:tcW w:w="1455" w:type="dxa"/>
          </w:tcPr>
          <w:p w14:paraId="44A124D3" w14:textId="77777777" w:rsidR="002D68EC" w:rsidRDefault="002D68EC">
            <w:pPr>
              <w:pStyle w:val="TableParagraph"/>
              <w:spacing w:before="0"/>
              <w:ind w:left="0"/>
            </w:pPr>
          </w:p>
        </w:tc>
      </w:tr>
      <w:tr w:rsidR="002D68EC" w14:paraId="71329B08" w14:textId="77777777">
        <w:trPr>
          <w:trHeight w:val="395"/>
        </w:trPr>
        <w:tc>
          <w:tcPr>
            <w:tcW w:w="1908" w:type="dxa"/>
          </w:tcPr>
          <w:p w14:paraId="4A6CECBB" w14:textId="77777777" w:rsidR="002D68EC" w:rsidRDefault="0069493F">
            <w:pPr>
              <w:pStyle w:val="TableParagraph"/>
              <w:ind w:left="107"/>
              <w:rPr>
                <w:sz w:val="24"/>
              </w:rPr>
            </w:pPr>
            <w:r>
              <w:rPr>
                <w:spacing w:val="-2"/>
                <w:sz w:val="24"/>
              </w:rPr>
              <w:t>1102.90.99</w:t>
            </w:r>
          </w:p>
        </w:tc>
        <w:tc>
          <w:tcPr>
            <w:tcW w:w="5977" w:type="dxa"/>
          </w:tcPr>
          <w:p w14:paraId="4FC29195" w14:textId="77777777" w:rsidR="002D68EC" w:rsidRDefault="0069493F">
            <w:pPr>
              <w:pStyle w:val="TableParagraph"/>
              <w:ind w:left="110"/>
              <w:rPr>
                <w:sz w:val="24"/>
              </w:rPr>
            </w:pPr>
            <w:r>
              <w:rPr>
                <w:spacing w:val="-4"/>
                <w:sz w:val="24"/>
              </w:rPr>
              <w:t>Muud</w:t>
            </w:r>
          </w:p>
        </w:tc>
        <w:tc>
          <w:tcPr>
            <w:tcW w:w="3152" w:type="dxa"/>
          </w:tcPr>
          <w:p w14:paraId="7657DE30"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3F3C835" w14:textId="77777777" w:rsidR="002D68EC" w:rsidRDefault="0069493F">
            <w:pPr>
              <w:pStyle w:val="TableParagraph"/>
              <w:ind w:left="12"/>
              <w:jc w:val="center"/>
              <w:rPr>
                <w:sz w:val="24"/>
              </w:rPr>
            </w:pPr>
            <w:r>
              <w:rPr>
                <w:spacing w:val="-10"/>
                <w:sz w:val="24"/>
              </w:rPr>
              <w:t>0</w:t>
            </w:r>
          </w:p>
        </w:tc>
        <w:tc>
          <w:tcPr>
            <w:tcW w:w="1455" w:type="dxa"/>
          </w:tcPr>
          <w:p w14:paraId="5A545AF7" w14:textId="77777777" w:rsidR="002D68EC" w:rsidRDefault="002D68EC">
            <w:pPr>
              <w:pStyle w:val="TableParagraph"/>
              <w:spacing w:before="0"/>
              <w:ind w:left="0"/>
            </w:pPr>
          </w:p>
        </w:tc>
      </w:tr>
      <w:tr w:rsidR="002D68EC" w14:paraId="534B5C81" w14:textId="77777777">
        <w:trPr>
          <w:trHeight w:val="395"/>
        </w:trPr>
        <w:tc>
          <w:tcPr>
            <w:tcW w:w="1908" w:type="dxa"/>
          </w:tcPr>
          <w:p w14:paraId="3D7271ED" w14:textId="77777777" w:rsidR="002D68EC" w:rsidRDefault="0069493F">
            <w:pPr>
              <w:pStyle w:val="TableParagraph"/>
              <w:ind w:left="107"/>
              <w:rPr>
                <w:sz w:val="24"/>
              </w:rPr>
            </w:pPr>
            <w:r>
              <w:rPr>
                <w:spacing w:val="-2"/>
                <w:sz w:val="24"/>
              </w:rPr>
              <w:t>1103.11.01</w:t>
            </w:r>
          </w:p>
        </w:tc>
        <w:tc>
          <w:tcPr>
            <w:tcW w:w="5977" w:type="dxa"/>
          </w:tcPr>
          <w:p w14:paraId="6A8959DA" w14:textId="77777777" w:rsidR="002D68EC" w:rsidRDefault="0069493F">
            <w:pPr>
              <w:pStyle w:val="TableParagraph"/>
              <w:ind w:left="110"/>
              <w:rPr>
                <w:sz w:val="24"/>
              </w:rPr>
            </w:pPr>
            <w:r>
              <w:rPr>
                <w:spacing w:val="-2"/>
                <w:sz w:val="24"/>
              </w:rPr>
              <w:t>Nisust</w:t>
            </w:r>
          </w:p>
        </w:tc>
        <w:tc>
          <w:tcPr>
            <w:tcW w:w="3152" w:type="dxa"/>
          </w:tcPr>
          <w:p w14:paraId="3248E859"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3206643E" w14:textId="77777777" w:rsidR="002D68EC" w:rsidRDefault="0069493F">
            <w:pPr>
              <w:pStyle w:val="TableParagraph"/>
              <w:ind w:left="12"/>
              <w:jc w:val="center"/>
              <w:rPr>
                <w:sz w:val="24"/>
              </w:rPr>
            </w:pPr>
            <w:r>
              <w:rPr>
                <w:spacing w:val="-10"/>
                <w:sz w:val="24"/>
              </w:rPr>
              <w:t>7</w:t>
            </w:r>
          </w:p>
        </w:tc>
        <w:tc>
          <w:tcPr>
            <w:tcW w:w="1455" w:type="dxa"/>
          </w:tcPr>
          <w:p w14:paraId="3A40640F" w14:textId="77777777" w:rsidR="002D68EC" w:rsidRDefault="002D68EC">
            <w:pPr>
              <w:pStyle w:val="TableParagraph"/>
              <w:spacing w:before="0"/>
              <w:ind w:left="0"/>
            </w:pPr>
          </w:p>
        </w:tc>
      </w:tr>
      <w:tr w:rsidR="002D68EC" w14:paraId="2446B207" w14:textId="77777777">
        <w:trPr>
          <w:trHeight w:val="397"/>
        </w:trPr>
        <w:tc>
          <w:tcPr>
            <w:tcW w:w="1908" w:type="dxa"/>
          </w:tcPr>
          <w:p w14:paraId="0D289E87" w14:textId="77777777" w:rsidR="002D68EC" w:rsidRDefault="0069493F">
            <w:pPr>
              <w:pStyle w:val="TableParagraph"/>
              <w:spacing w:before="61"/>
              <w:ind w:left="107"/>
              <w:rPr>
                <w:sz w:val="24"/>
              </w:rPr>
            </w:pPr>
            <w:r>
              <w:rPr>
                <w:spacing w:val="-2"/>
                <w:sz w:val="24"/>
              </w:rPr>
              <w:t>1103.13.01</w:t>
            </w:r>
          </w:p>
        </w:tc>
        <w:tc>
          <w:tcPr>
            <w:tcW w:w="5977" w:type="dxa"/>
          </w:tcPr>
          <w:p w14:paraId="6A565677" w14:textId="77777777" w:rsidR="002D68EC" w:rsidRDefault="0069493F">
            <w:pPr>
              <w:pStyle w:val="TableParagraph"/>
              <w:spacing w:before="61"/>
              <w:ind w:left="110"/>
              <w:rPr>
                <w:sz w:val="24"/>
              </w:rPr>
            </w:pPr>
            <w:r>
              <w:rPr>
                <w:spacing w:val="-2"/>
                <w:sz w:val="24"/>
              </w:rPr>
              <w:t>Maisist</w:t>
            </w:r>
          </w:p>
        </w:tc>
        <w:tc>
          <w:tcPr>
            <w:tcW w:w="3152" w:type="dxa"/>
          </w:tcPr>
          <w:p w14:paraId="0D4000A1" w14:textId="77777777" w:rsidR="002D68EC" w:rsidRDefault="0069493F">
            <w:pPr>
              <w:pStyle w:val="TableParagraph"/>
              <w:spacing w:before="61"/>
              <w:ind w:left="7"/>
              <w:jc w:val="center"/>
              <w:rPr>
                <w:sz w:val="24"/>
              </w:rPr>
            </w:pPr>
            <w:r>
              <w:rPr>
                <w:sz w:val="24"/>
              </w:rPr>
              <w:t xml:space="preserve">6 </w:t>
            </w:r>
            <w:r>
              <w:rPr>
                <w:spacing w:val="-10"/>
                <w:sz w:val="24"/>
              </w:rPr>
              <w:t>%</w:t>
            </w:r>
          </w:p>
        </w:tc>
        <w:tc>
          <w:tcPr>
            <w:tcW w:w="2297" w:type="dxa"/>
          </w:tcPr>
          <w:p w14:paraId="6B64DB74" w14:textId="77777777" w:rsidR="002D68EC" w:rsidRDefault="0069493F">
            <w:pPr>
              <w:pStyle w:val="TableParagraph"/>
              <w:spacing w:before="61"/>
              <w:ind w:left="12"/>
              <w:jc w:val="center"/>
              <w:rPr>
                <w:sz w:val="24"/>
              </w:rPr>
            </w:pPr>
            <w:r>
              <w:rPr>
                <w:spacing w:val="-10"/>
                <w:sz w:val="24"/>
              </w:rPr>
              <w:t>0</w:t>
            </w:r>
          </w:p>
        </w:tc>
        <w:tc>
          <w:tcPr>
            <w:tcW w:w="1455" w:type="dxa"/>
          </w:tcPr>
          <w:p w14:paraId="1743EF79" w14:textId="77777777" w:rsidR="002D68EC" w:rsidRDefault="002D68EC">
            <w:pPr>
              <w:pStyle w:val="TableParagraph"/>
              <w:spacing w:before="0"/>
              <w:ind w:left="0"/>
            </w:pPr>
          </w:p>
        </w:tc>
      </w:tr>
      <w:tr w:rsidR="002D68EC" w14:paraId="1FA19EBB" w14:textId="77777777">
        <w:trPr>
          <w:trHeight w:val="395"/>
        </w:trPr>
        <w:tc>
          <w:tcPr>
            <w:tcW w:w="1908" w:type="dxa"/>
          </w:tcPr>
          <w:p w14:paraId="47286B71" w14:textId="77777777" w:rsidR="002D68EC" w:rsidRDefault="0069493F">
            <w:pPr>
              <w:pStyle w:val="TableParagraph"/>
              <w:ind w:left="107"/>
              <w:rPr>
                <w:sz w:val="24"/>
              </w:rPr>
            </w:pPr>
            <w:r>
              <w:rPr>
                <w:spacing w:val="-2"/>
                <w:sz w:val="24"/>
              </w:rPr>
              <w:t>1103.19.01</w:t>
            </w:r>
          </w:p>
        </w:tc>
        <w:tc>
          <w:tcPr>
            <w:tcW w:w="5977" w:type="dxa"/>
          </w:tcPr>
          <w:p w14:paraId="74AEB107" w14:textId="77777777" w:rsidR="002D68EC" w:rsidRDefault="0069493F">
            <w:pPr>
              <w:pStyle w:val="TableParagraph"/>
              <w:ind w:left="110"/>
              <w:rPr>
                <w:sz w:val="24"/>
              </w:rPr>
            </w:pPr>
            <w:r>
              <w:rPr>
                <w:spacing w:val="-2"/>
                <w:sz w:val="24"/>
              </w:rPr>
              <w:t>Kaerast</w:t>
            </w:r>
          </w:p>
        </w:tc>
        <w:tc>
          <w:tcPr>
            <w:tcW w:w="3152" w:type="dxa"/>
          </w:tcPr>
          <w:p w14:paraId="6CCA57B8"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2994298D" w14:textId="77777777" w:rsidR="002D68EC" w:rsidRDefault="0069493F">
            <w:pPr>
              <w:pStyle w:val="TableParagraph"/>
              <w:ind w:left="12"/>
              <w:jc w:val="center"/>
              <w:rPr>
                <w:sz w:val="24"/>
              </w:rPr>
            </w:pPr>
            <w:r>
              <w:rPr>
                <w:spacing w:val="-10"/>
                <w:sz w:val="24"/>
              </w:rPr>
              <w:t>0</w:t>
            </w:r>
          </w:p>
        </w:tc>
        <w:tc>
          <w:tcPr>
            <w:tcW w:w="1455" w:type="dxa"/>
          </w:tcPr>
          <w:p w14:paraId="340ADBDE" w14:textId="77777777" w:rsidR="002D68EC" w:rsidRDefault="002D68EC">
            <w:pPr>
              <w:pStyle w:val="TableParagraph"/>
              <w:spacing w:before="0"/>
              <w:ind w:left="0"/>
            </w:pPr>
          </w:p>
        </w:tc>
      </w:tr>
      <w:tr w:rsidR="002D68EC" w14:paraId="268BAB07" w14:textId="77777777">
        <w:trPr>
          <w:trHeight w:val="395"/>
        </w:trPr>
        <w:tc>
          <w:tcPr>
            <w:tcW w:w="1908" w:type="dxa"/>
          </w:tcPr>
          <w:p w14:paraId="16531F90" w14:textId="77777777" w:rsidR="002D68EC" w:rsidRDefault="0069493F">
            <w:pPr>
              <w:pStyle w:val="TableParagraph"/>
              <w:ind w:left="107"/>
              <w:rPr>
                <w:sz w:val="24"/>
              </w:rPr>
            </w:pPr>
            <w:r>
              <w:rPr>
                <w:spacing w:val="-2"/>
                <w:sz w:val="24"/>
              </w:rPr>
              <w:t>1103.19.02</w:t>
            </w:r>
          </w:p>
        </w:tc>
        <w:tc>
          <w:tcPr>
            <w:tcW w:w="5977" w:type="dxa"/>
          </w:tcPr>
          <w:p w14:paraId="0DEE9090" w14:textId="77777777" w:rsidR="002D68EC" w:rsidRDefault="0069493F">
            <w:pPr>
              <w:pStyle w:val="TableParagraph"/>
              <w:ind w:left="110"/>
              <w:rPr>
                <w:sz w:val="24"/>
              </w:rPr>
            </w:pPr>
            <w:r>
              <w:rPr>
                <w:spacing w:val="-2"/>
                <w:sz w:val="24"/>
              </w:rPr>
              <w:t>Riisist</w:t>
            </w:r>
          </w:p>
        </w:tc>
        <w:tc>
          <w:tcPr>
            <w:tcW w:w="3152" w:type="dxa"/>
          </w:tcPr>
          <w:p w14:paraId="142C8F19"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0C7A810F" w14:textId="77777777" w:rsidR="002D68EC" w:rsidRDefault="0069493F">
            <w:pPr>
              <w:pStyle w:val="TableParagraph"/>
              <w:ind w:left="12"/>
              <w:jc w:val="center"/>
              <w:rPr>
                <w:sz w:val="24"/>
              </w:rPr>
            </w:pPr>
            <w:r>
              <w:rPr>
                <w:spacing w:val="-10"/>
                <w:sz w:val="24"/>
              </w:rPr>
              <w:t>0</w:t>
            </w:r>
          </w:p>
        </w:tc>
        <w:tc>
          <w:tcPr>
            <w:tcW w:w="1455" w:type="dxa"/>
          </w:tcPr>
          <w:p w14:paraId="52B5E128" w14:textId="77777777" w:rsidR="002D68EC" w:rsidRDefault="002D68EC">
            <w:pPr>
              <w:pStyle w:val="TableParagraph"/>
              <w:spacing w:before="0"/>
              <w:ind w:left="0"/>
            </w:pPr>
          </w:p>
        </w:tc>
      </w:tr>
      <w:tr w:rsidR="002D68EC" w14:paraId="07E304ED" w14:textId="77777777">
        <w:trPr>
          <w:trHeight w:val="396"/>
        </w:trPr>
        <w:tc>
          <w:tcPr>
            <w:tcW w:w="1908" w:type="dxa"/>
          </w:tcPr>
          <w:p w14:paraId="572CE9CF" w14:textId="77777777" w:rsidR="002D68EC" w:rsidRDefault="0069493F">
            <w:pPr>
              <w:pStyle w:val="TableParagraph"/>
              <w:ind w:left="107"/>
              <w:rPr>
                <w:sz w:val="24"/>
              </w:rPr>
            </w:pPr>
            <w:r>
              <w:rPr>
                <w:spacing w:val="-2"/>
                <w:sz w:val="24"/>
              </w:rPr>
              <w:t>1103.19.99</w:t>
            </w:r>
          </w:p>
        </w:tc>
        <w:tc>
          <w:tcPr>
            <w:tcW w:w="5977" w:type="dxa"/>
          </w:tcPr>
          <w:p w14:paraId="711281DD" w14:textId="77777777" w:rsidR="002D68EC" w:rsidRDefault="0069493F">
            <w:pPr>
              <w:pStyle w:val="TableParagraph"/>
              <w:ind w:left="110"/>
              <w:rPr>
                <w:sz w:val="24"/>
              </w:rPr>
            </w:pPr>
            <w:r>
              <w:rPr>
                <w:spacing w:val="-4"/>
                <w:sz w:val="24"/>
              </w:rPr>
              <w:t>Muud</w:t>
            </w:r>
          </w:p>
        </w:tc>
        <w:tc>
          <w:tcPr>
            <w:tcW w:w="3152" w:type="dxa"/>
          </w:tcPr>
          <w:p w14:paraId="6E0CE90D"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00559BFA" w14:textId="77777777" w:rsidR="002D68EC" w:rsidRDefault="0069493F">
            <w:pPr>
              <w:pStyle w:val="TableParagraph"/>
              <w:ind w:left="12"/>
              <w:jc w:val="center"/>
              <w:rPr>
                <w:sz w:val="24"/>
              </w:rPr>
            </w:pPr>
            <w:r>
              <w:rPr>
                <w:spacing w:val="-10"/>
                <w:sz w:val="24"/>
              </w:rPr>
              <w:t>3</w:t>
            </w:r>
          </w:p>
        </w:tc>
        <w:tc>
          <w:tcPr>
            <w:tcW w:w="1455" w:type="dxa"/>
          </w:tcPr>
          <w:p w14:paraId="6F4D69DC" w14:textId="77777777" w:rsidR="002D68EC" w:rsidRDefault="002D68EC">
            <w:pPr>
              <w:pStyle w:val="TableParagraph"/>
              <w:spacing w:before="0"/>
              <w:ind w:left="0"/>
            </w:pPr>
          </w:p>
        </w:tc>
      </w:tr>
      <w:tr w:rsidR="002D68EC" w14:paraId="0A17E648" w14:textId="77777777">
        <w:trPr>
          <w:trHeight w:val="395"/>
        </w:trPr>
        <w:tc>
          <w:tcPr>
            <w:tcW w:w="1908" w:type="dxa"/>
          </w:tcPr>
          <w:p w14:paraId="2B40BE75" w14:textId="77777777" w:rsidR="002D68EC" w:rsidRDefault="0069493F">
            <w:pPr>
              <w:pStyle w:val="TableParagraph"/>
              <w:ind w:left="107"/>
              <w:rPr>
                <w:sz w:val="24"/>
              </w:rPr>
            </w:pPr>
            <w:r>
              <w:rPr>
                <w:spacing w:val="-2"/>
                <w:sz w:val="24"/>
              </w:rPr>
              <w:t>1103.20.01</w:t>
            </w:r>
          </w:p>
        </w:tc>
        <w:tc>
          <w:tcPr>
            <w:tcW w:w="5977" w:type="dxa"/>
          </w:tcPr>
          <w:p w14:paraId="6DD7577B" w14:textId="77777777" w:rsidR="002D68EC" w:rsidRDefault="0069493F">
            <w:pPr>
              <w:pStyle w:val="TableParagraph"/>
              <w:ind w:left="110"/>
              <w:rPr>
                <w:sz w:val="24"/>
              </w:rPr>
            </w:pPr>
            <w:r>
              <w:rPr>
                <w:spacing w:val="-2"/>
                <w:sz w:val="24"/>
              </w:rPr>
              <w:t>Nisust</w:t>
            </w:r>
          </w:p>
        </w:tc>
        <w:tc>
          <w:tcPr>
            <w:tcW w:w="3152" w:type="dxa"/>
          </w:tcPr>
          <w:p w14:paraId="794406BC"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41C360A5" w14:textId="77777777" w:rsidR="002D68EC" w:rsidRDefault="0069493F">
            <w:pPr>
              <w:pStyle w:val="TableParagraph"/>
              <w:ind w:left="12"/>
              <w:jc w:val="center"/>
              <w:rPr>
                <w:sz w:val="24"/>
              </w:rPr>
            </w:pPr>
            <w:r>
              <w:rPr>
                <w:spacing w:val="-10"/>
                <w:sz w:val="24"/>
              </w:rPr>
              <w:t>7</w:t>
            </w:r>
          </w:p>
        </w:tc>
        <w:tc>
          <w:tcPr>
            <w:tcW w:w="1455" w:type="dxa"/>
          </w:tcPr>
          <w:p w14:paraId="7F5F67A3" w14:textId="77777777" w:rsidR="002D68EC" w:rsidRDefault="002D68EC">
            <w:pPr>
              <w:pStyle w:val="TableParagraph"/>
              <w:spacing w:before="0"/>
              <w:ind w:left="0"/>
            </w:pPr>
          </w:p>
        </w:tc>
      </w:tr>
      <w:tr w:rsidR="002D68EC" w14:paraId="2D93F745" w14:textId="77777777">
        <w:trPr>
          <w:trHeight w:val="395"/>
        </w:trPr>
        <w:tc>
          <w:tcPr>
            <w:tcW w:w="1908" w:type="dxa"/>
          </w:tcPr>
          <w:p w14:paraId="51EA1A9E" w14:textId="77777777" w:rsidR="002D68EC" w:rsidRDefault="0069493F">
            <w:pPr>
              <w:pStyle w:val="TableParagraph"/>
              <w:ind w:left="107"/>
              <w:rPr>
                <w:sz w:val="24"/>
              </w:rPr>
            </w:pPr>
            <w:r>
              <w:rPr>
                <w:spacing w:val="-2"/>
                <w:sz w:val="24"/>
              </w:rPr>
              <w:t>1103.20.99</w:t>
            </w:r>
          </w:p>
        </w:tc>
        <w:tc>
          <w:tcPr>
            <w:tcW w:w="5977" w:type="dxa"/>
          </w:tcPr>
          <w:p w14:paraId="1D0BFDA9" w14:textId="77777777" w:rsidR="002D68EC" w:rsidRDefault="0069493F">
            <w:pPr>
              <w:pStyle w:val="TableParagraph"/>
              <w:ind w:left="110"/>
              <w:rPr>
                <w:sz w:val="24"/>
              </w:rPr>
            </w:pPr>
            <w:r>
              <w:rPr>
                <w:spacing w:val="-4"/>
                <w:sz w:val="24"/>
              </w:rPr>
              <w:t>Muud</w:t>
            </w:r>
          </w:p>
        </w:tc>
        <w:tc>
          <w:tcPr>
            <w:tcW w:w="3152" w:type="dxa"/>
          </w:tcPr>
          <w:p w14:paraId="700F0333" w14:textId="77777777" w:rsidR="002D68EC" w:rsidRDefault="002D68EC">
            <w:pPr>
              <w:pStyle w:val="TableParagraph"/>
              <w:spacing w:before="0"/>
              <w:ind w:left="0"/>
            </w:pPr>
          </w:p>
        </w:tc>
        <w:tc>
          <w:tcPr>
            <w:tcW w:w="2297" w:type="dxa"/>
          </w:tcPr>
          <w:p w14:paraId="0AFAAE52" w14:textId="77777777" w:rsidR="002D68EC" w:rsidRDefault="002D68EC">
            <w:pPr>
              <w:pStyle w:val="TableParagraph"/>
              <w:spacing w:before="0"/>
              <w:ind w:left="0"/>
            </w:pPr>
          </w:p>
        </w:tc>
        <w:tc>
          <w:tcPr>
            <w:tcW w:w="1455" w:type="dxa"/>
          </w:tcPr>
          <w:p w14:paraId="4DFE3DC1" w14:textId="77777777" w:rsidR="002D68EC" w:rsidRDefault="002D68EC">
            <w:pPr>
              <w:pStyle w:val="TableParagraph"/>
              <w:spacing w:before="0"/>
              <w:ind w:left="0"/>
            </w:pPr>
          </w:p>
        </w:tc>
      </w:tr>
      <w:tr w:rsidR="002D68EC" w14:paraId="442EEF4B" w14:textId="77777777">
        <w:trPr>
          <w:trHeight w:val="398"/>
        </w:trPr>
        <w:tc>
          <w:tcPr>
            <w:tcW w:w="1908" w:type="dxa"/>
          </w:tcPr>
          <w:p w14:paraId="2081E9F6"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pacing w:val="-2"/>
                <w:sz w:val="24"/>
              </w:rPr>
              <w:t>1103.20.99</w:t>
            </w:r>
          </w:p>
        </w:tc>
        <w:tc>
          <w:tcPr>
            <w:tcW w:w="5977" w:type="dxa"/>
          </w:tcPr>
          <w:p w14:paraId="32F93851" w14:textId="77777777" w:rsidR="002D68EC" w:rsidRDefault="0069493F">
            <w:pPr>
              <w:pStyle w:val="TableParagraph"/>
              <w:spacing w:before="61"/>
              <w:ind w:left="110"/>
              <w:rPr>
                <w:sz w:val="24"/>
              </w:rPr>
            </w:pPr>
            <w:r>
              <w:rPr>
                <w:sz w:val="24"/>
              </w:rPr>
              <w:t>-</w:t>
            </w:r>
            <w:r>
              <w:rPr>
                <w:spacing w:val="-1"/>
                <w:sz w:val="24"/>
              </w:rPr>
              <w:t xml:space="preserve"> </w:t>
            </w:r>
            <w:r>
              <w:rPr>
                <w:spacing w:val="-4"/>
                <w:sz w:val="24"/>
              </w:rPr>
              <w:t>Mais</w:t>
            </w:r>
          </w:p>
        </w:tc>
        <w:tc>
          <w:tcPr>
            <w:tcW w:w="3152" w:type="dxa"/>
          </w:tcPr>
          <w:p w14:paraId="1DF24CE0" w14:textId="77777777" w:rsidR="002D68EC" w:rsidRDefault="0069493F">
            <w:pPr>
              <w:pStyle w:val="TableParagraph"/>
              <w:spacing w:before="61"/>
              <w:ind w:left="7"/>
              <w:jc w:val="center"/>
              <w:rPr>
                <w:sz w:val="24"/>
              </w:rPr>
            </w:pPr>
            <w:r>
              <w:rPr>
                <w:sz w:val="24"/>
              </w:rPr>
              <w:t xml:space="preserve">6 </w:t>
            </w:r>
            <w:r>
              <w:rPr>
                <w:spacing w:val="-10"/>
                <w:sz w:val="24"/>
              </w:rPr>
              <w:t>%</w:t>
            </w:r>
          </w:p>
        </w:tc>
        <w:tc>
          <w:tcPr>
            <w:tcW w:w="2297" w:type="dxa"/>
          </w:tcPr>
          <w:p w14:paraId="737BF1DB" w14:textId="77777777" w:rsidR="002D68EC" w:rsidRDefault="0069493F">
            <w:pPr>
              <w:pStyle w:val="TableParagraph"/>
              <w:spacing w:before="61"/>
              <w:ind w:left="12"/>
              <w:jc w:val="center"/>
              <w:rPr>
                <w:sz w:val="24"/>
              </w:rPr>
            </w:pPr>
            <w:r>
              <w:rPr>
                <w:spacing w:val="-10"/>
                <w:sz w:val="24"/>
              </w:rPr>
              <w:t>7</w:t>
            </w:r>
          </w:p>
        </w:tc>
        <w:tc>
          <w:tcPr>
            <w:tcW w:w="1455" w:type="dxa"/>
          </w:tcPr>
          <w:p w14:paraId="74FA5F82" w14:textId="77777777" w:rsidR="002D68EC" w:rsidRDefault="002D68EC">
            <w:pPr>
              <w:pStyle w:val="TableParagraph"/>
              <w:spacing w:before="0"/>
              <w:ind w:left="0"/>
            </w:pPr>
          </w:p>
        </w:tc>
      </w:tr>
      <w:tr w:rsidR="002D68EC" w14:paraId="044FE4B3" w14:textId="77777777">
        <w:trPr>
          <w:trHeight w:val="395"/>
        </w:trPr>
        <w:tc>
          <w:tcPr>
            <w:tcW w:w="1908" w:type="dxa"/>
          </w:tcPr>
          <w:p w14:paraId="579EEDD5"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1103.20.99</w:t>
            </w:r>
          </w:p>
        </w:tc>
        <w:tc>
          <w:tcPr>
            <w:tcW w:w="5977" w:type="dxa"/>
          </w:tcPr>
          <w:p w14:paraId="0716D934" w14:textId="77777777" w:rsidR="002D68EC" w:rsidRDefault="0069493F">
            <w:pPr>
              <w:pStyle w:val="TableParagraph"/>
              <w:ind w:left="110"/>
              <w:rPr>
                <w:sz w:val="24"/>
              </w:rPr>
            </w:pPr>
            <w:r>
              <w:rPr>
                <w:sz w:val="24"/>
              </w:rPr>
              <w:t>-</w:t>
            </w:r>
            <w:r>
              <w:rPr>
                <w:spacing w:val="-1"/>
                <w:sz w:val="24"/>
              </w:rPr>
              <w:t xml:space="preserve"> </w:t>
            </w:r>
            <w:r>
              <w:rPr>
                <w:spacing w:val="-4"/>
                <w:sz w:val="24"/>
              </w:rPr>
              <w:t>Muud</w:t>
            </w:r>
          </w:p>
        </w:tc>
        <w:tc>
          <w:tcPr>
            <w:tcW w:w="3152" w:type="dxa"/>
          </w:tcPr>
          <w:p w14:paraId="129744AF"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5032A82B" w14:textId="77777777" w:rsidR="002D68EC" w:rsidRDefault="0069493F">
            <w:pPr>
              <w:pStyle w:val="TableParagraph"/>
              <w:ind w:left="12"/>
              <w:jc w:val="center"/>
              <w:rPr>
                <w:sz w:val="24"/>
              </w:rPr>
            </w:pPr>
            <w:r>
              <w:rPr>
                <w:spacing w:val="-10"/>
                <w:sz w:val="24"/>
              </w:rPr>
              <w:t>0</w:t>
            </w:r>
          </w:p>
        </w:tc>
        <w:tc>
          <w:tcPr>
            <w:tcW w:w="1455" w:type="dxa"/>
          </w:tcPr>
          <w:p w14:paraId="426A551C" w14:textId="77777777" w:rsidR="002D68EC" w:rsidRDefault="002D68EC">
            <w:pPr>
              <w:pStyle w:val="TableParagraph"/>
              <w:spacing w:before="0"/>
              <w:ind w:left="0"/>
            </w:pPr>
          </w:p>
        </w:tc>
      </w:tr>
      <w:tr w:rsidR="002D68EC" w14:paraId="30C34C65" w14:textId="77777777">
        <w:trPr>
          <w:trHeight w:val="396"/>
        </w:trPr>
        <w:tc>
          <w:tcPr>
            <w:tcW w:w="1908" w:type="dxa"/>
          </w:tcPr>
          <w:p w14:paraId="08054C1F" w14:textId="77777777" w:rsidR="002D68EC" w:rsidRDefault="0069493F">
            <w:pPr>
              <w:pStyle w:val="TableParagraph"/>
              <w:ind w:left="107"/>
              <w:rPr>
                <w:sz w:val="24"/>
              </w:rPr>
            </w:pPr>
            <w:r>
              <w:rPr>
                <w:spacing w:val="-2"/>
                <w:sz w:val="24"/>
              </w:rPr>
              <w:t>1104.12.01</w:t>
            </w:r>
          </w:p>
        </w:tc>
        <w:tc>
          <w:tcPr>
            <w:tcW w:w="5977" w:type="dxa"/>
          </w:tcPr>
          <w:p w14:paraId="4E45F15D" w14:textId="77777777" w:rsidR="002D68EC" w:rsidRDefault="0069493F">
            <w:pPr>
              <w:pStyle w:val="TableParagraph"/>
              <w:ind w:left="110"/>
              <w:rPr>
                <w:sz w:val="24"/>
              </w:rPr>
            </w:pPr>
            <w:r>
              <w:rPr>
                <w:spacing w:val="-2"/>
                <w:sz w:val="24"/>
              </w:rPr>
              <w:t>Kaerast</w:t>
            </w:r>
          </w:p>
        </w:tc>
        <w:tc>
          <w:tcPr>
            <w:tcW w:w="3152" w:type="dxa"/>
          </w:tcPr>
          <w:p w14:paraId="6C496E26"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5813A130" w14:textId="77777777" w:rsidR="002D68EC" w:rsidRDefault="0069493F">
            <w:pPr>
              <w:pStyle w:val="TableParagraph"/>
              <w:ind w:left="12"/>
              <w:jc w:val="center"/>
              <w:rPr>
                <w:sz w:val="24"/>
              </w:rPr>
            </w:pPr>
            <w:r>
              <w:rPr>
                <w:spacing w:val="-10"/>
                <w:sz w:val="24"/>
              </w:rPr>
              <w:t>0</w:t>
            </w:r>
          </w:p>
        </w:tc>
        <w:tc>
          <w:tcPr>
            <w:tcW w:w="1455" w:type="dxa"/>
          </w:tcPr>
          <w:p w14:paraId="041B922C" w14:textId="77777777" w:rsidR="002D68EC" w:rsidRDefault="002D68EC">
            <w:pPr>
              <w:pStyle w:val="TableParagraph"/>
              <w:spacing w:before="0"/>
              <w:ind w:left="0"/>
            </w:pPr>
          </w:p>
        </w:tc>
      </w:tr>
    </w:tbl>
    <w:p w14:paraId="4F569130" w14:textId="77777777" w:rsidR="002D68EC" w:rsidRDefault="002D68EC">
      <w:pPr>
        <w:pStyle w:val="TableParagraph"/>
        <w:sectPr w:rsidR="002D68EC">
          <w:pgSz w:w="16840" w:h="11910" w:orient="landscape"/>
          <w:pgMar w:top="1340" w:right="992" w:bottom="1380" w:left="992" w:header="0" w:footer="1199" w:gutter="0"/>
          <w:cols w:space="708"/>
        </w:sectPr>
      </w:pPr>
    </w:p>
    <w:p w14:paraId="470CB7C0"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BC95164" w14:textId="77777777">
        <w:trPr>
          <w:trHeight w:val="950"/>
        </w:trPr>
        <w:tc>
          <w:tcPr>
            <w:tcW w:w="1908" w:type="dxa"/>
          </w:tcPr>
          <w:p w14:paraId="4DF22E5F"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EE9C262"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48D31B91" w14:textId="77777777" w:rsidR="002D68EC" w:rsidRDefault="002D68EC">
            <w:pPr>
              <w:pStyle w:val="TableParagraph"/>
              <w:spacing w:before="61"/>
              <w:ind w:left="0"/>
              <w:rPr>
                <w:b/>
                <w:sz w:val="24"/>
              </w:rPr>
            </w:pPr>
          </w:p>
          <w:p w14:paraId="65D56E14" w14:textId="77777777" w:rsidR="002D68EC" w:rsidRDefault="0069493F">
            <w:pPr>
              <w:pStyle w:val="TableParagraph"/>
              <w:spacing w:before="0"/>
              <w:ind w:left="14"/>
              <w:jc w:val="center"/>
              <w:rPr>
                <w:sz w:val="24"/>
              </w:rPr>
            </w:pPr>
            <w:r>
              <w:rPr>
                <w:spacing w:val="-2"/>
                <w:sz w:val="24"/>
              </w:rPr>
              <w:t>Kirjeldus</w:t>
            </w:r>
          </w:p>
        </w:tc>
        <w:tc>
          <w:tcPr>
            <w:tcW w:w="3152" w:type="dxa"/>
          </w:tcPr>
          <w:p w14:paraId="47ECDE64" w14:textId="77777777" w:rsidR="002D68EC" w:rsidRDefault="002D68EC">
            <w:pPr>
              <w:pStyle w:val="TableParagraph"/>
              <w:spacing w:before="61"/>
              <w:ind w:left="0"/>
              <w:rPr>
                <w:b/>
                <w:sz w:val="24"/>
              </w:rPr>
            </w:pPr>
          </w:p>
          <w:p w14:paraId="651C761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0FEB79C6" w14:textId="77777777" w:rsidR="002D68EC" w:rsidRDefault="002D68EC">
            <w:pPr>
              <w:pStyle w:val="TableParagraph"/>
              <w:spacing w:before="61"/>
              <w:ind w:left="0"/>
              <w:rPr>
                <w:b/>
                <w:sz w:val="24"/>
              </w:rPr>
            </w:pPr>
          </w:p>
          <w:p w14:paraId="57AB487E"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6108E004" w14:textId="77777777" w:rsidR="002D68EC" w:rsidRDefault="002D68EC">
            <w:pPr>
              <w:pStyle w:val="TableParagraph"/>
              <w:spacing w:before="61"/>
              <w:ind w:left="0"/>
              <w:rPr>
                <w:b/>
                <w:sz w:val="24"/>
              </w:rPr>
            </w:pPr>
          </w:p>
          <w:p w14:paraId="2C86D5EB" w14:textId="77777777" w:rsidR="002D68EC" w:rsidRDefault="0069493F">
            <w:pPr>
              <w:pStyle w:val="TableParagraph"/>
              <w:spacing w:before="0"/>
              <w:ind w:left="9" w:right="3"/>
              <w:jc w:val="center"/>
              <w:rPr>
                <w:sz w:val="24"/>
              </w:rPr>
            </w:pPr>
            <w:r>
              <w:rPr>
                <w:spacing w:val="-5"/>
                <w:sz w:val="24"/>
              </w:rPr>
              <w:t>(*)</w:t>
            </w:r>
          </w:p>
        </w:tc>
      </w:tr>
      <w:tr w:rsidR="002D68EC" w14:paraId="07D84BDF" w14:textId="77777777">
        <w:trPr>
          <w:trHeight w:val="395"/>
        </w:trPr>
        <w:tc>
          <w:tcPr>
            <w:tcW w:w="1908" w:type="dxa"/>
          </w:tcPr>
          <w:p w14:paraId="05444BF0" w14:textId="77777777" w:rsidR="002D68EC" w:rsidRDefault="0069493F">
            <w:pPr>
              <w:pStyle w:val="TableParagraph"/>
              <w:ind w:left="107"/>
              <w:rPr>
                <w:sz w:val="24"/>
              </w:rPr>
            </w:pPr>
            <w:r>
              <w:rPr>
                <w:spacing w:val="-2"/>
                <w:sz w:val="24"/>
              </w:rPr>
              <w:t>1104.19.01</w:t>
            </w:r>
          </w:p>
        </w:tc>
        <w:tc>
          <w:tcPr>
            <w:tcW w:w="5977" w:type="dxa"/>
          </w:tcPr>
          <w:p w14:paraId="2821EB2A" w14:textId="77777777" w:rsidR="002D68EC" w:rsidRDefault="0069493F">
            <w:pPr>
              <w:pStyle w:val="TableParagraph"/>
              <w:ind w:left="110"/>
              <w:rPr>
                <w:sz w:val="24"/>
              </w:rPr>
            </w:pPr>
            <w:r>
              <w:rPr>
                <w:spacing w:val="-2"/>
                <w:sz w:val="24"/>
              </w:rPr>
              <w:t>Odrast</w:t>
            </w:r>
          </w:p>
        </w:tc>
        <w:tc>
          <w:tcPr>
            <w:tcW w:w="3152" w:type="dxa"/>
          </w:tcPr>
          <w:p w14:paraId="38476DD8"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274DCB2A" w14:textId="77777777" w:rsidR="002D68EC" w:rsidRDefault="0069493F">
            <w:pPr>
              <w:pStyle w:val="TableParagraph"/>
              <w:ind w:left="12"/>
              <w:jc w:val="center"/>
              <w:rPr>
                <w:sz w:val="24"/>
              </w:rPr>
            </w:pPr>
            <w:r>
              <w:rPr>
                <w:spacing w:val="-10"/>
                <w:sz w:val="24"/>
              </w:rPr>
              <w:t>5</w:t>
            </w:r>
          </w:p>
        </w:tc>
        <w:tc>
          <w:tcPr>
            <w:tcW w:w="1455" w:type="dxa"/>
          </w:tcPr>
          <w:p w14:paraId="6E77DFF9" w14:textId="77777777" w:rsidR="002D68EC" w:rsidRDefault="002D68EC">
            <w:pPr>
              <w:pStyle w:val="TableParagraph"/>
              <w:spacing w:before="0"/>
              <w:ind w:left="0"/>
            </w:pPr>
          </w:p>
        </w:tc>
      </w:tr>
      <w:tr w:rsidR="002D68EC" w14:paraId="1EB1B698" w14:textId="77777777">
        <w:trPr>
          <w:trHeight w:val="395"/>
        </w:trPr>
        <w:tc>
          <w:tcPr>
            <w:tcW w:w="1908" w:type="dxa"/>
          </w:tcPr>
          <w:p w14:paraId="0FE35998" w14:textId="77777777" w:rsidR="002D68EC" w:rsidRDefault="0069493F">
            <w:pPr>
              <w:pStyle w:val="TableParagraph"/>
              <w:ind w:left="107"/>
              <w:rPr>
                <w:sz w:val="24"/>
              </w:rPr>
            </w:pPr>
            <w:r>
              <w:rPr>
                <w:spacing w:val="-2"/>
                <w:sz w:val="24"/>
              </w:rPr>
              <w:t>1104.19.99</w:t>
            </w:r>
          </w:p>
        </w:tc>
        <w:tc>
          <w:tcPr>
            <w:tcW w:w="5977" w:type="dxa"/>
          </w:tcPr>
          <w:p w14:paraId="1FF0DCCF" w14:textId="77777777" w:rsidR="002D68EC" w:rsidRDefault="0069493F">
            <w:pPr>
              <w:pStyle w:val="TableParagraph"/>
              <w:ind w:left="110"/>
              <w:rPr>
                <w:sz w:val="24"/>
              </w:rPr>
            </w:pPr>
            <w:r>
              <w:rPr>
                <w:spacing w:val="-4"/>
                <w:sz w:val="24"/>
              </w:rPr>
              <w:t>Muud</w:t>
            </w:r>
          </w:p>
        </w:tc>
        <w:tc>
          <w:tcPr>
            <w:tcW w:w="3152" w:type="dxa"/>
          </w:tcPr>
          <w:p w14:paraId="7653BAB3" w14:textId="77777777" w:rsidR="002D68EC" w:rsidRDefault="002D68EC">
            <w:pPr>
              <w:pStyle w:val="TableParagraph"/>
              <w:spacing w:before="0"/>
              <w:ind w:left="0"/>
            </w:pPr>
          </w:p>
        </w:tc>
        <w:tc>
          <w:tcPr>
            <w:tcW w:w="2297" w:type="dxa"/>
          </w:tcPr>
          <w:p w14:paraId="052E6C80" w14:textId="77777777" w:rsidR="002D68EC" w:rsidRDefault="002D68EC">
            <w:pPr>
              <w:pStyle w:val="TableParagraph"/>
              <w:spacing w:before="0"/>
              <w:ind w:left="0"/>
            </w:pPr>
          </w:p>
        </w:tc>
        <w:tc>
          <w:tcPr>
            <w:tcW w:w="1455" w:type="dxa"/>
          </w:tcPr>
          <w:p w14:paraId="61052D8F" w14:textId="77777777" w:rsidR="002D68EC" w:rsidRDefault="002D68EC">
            <w:pPr>
              <w:pStyle w:val="TableParagraph"/>
              <w:spacing w:before="0"/>
              <w:ind w:left="0"/>
            </w:pPr>
          </w:p>
        </w:tc>
      </w:tr>
      <w:tr w:rsidR="002D68EC" w14:paraId="675E08A9" w14:textId="77777777">
        <w:trPr>
          <w:trHeight w:val="396"/>
        </w:trPr>
        <w:tc>
          <w:tcPr>
            <w:tcW w:w="1908" w:type="dxa"/>
          </w:tcPr>
          <w:p w14:paraId="22B6B16C"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1104.19.99</w:t>
            </w:r>
          </w:p>
        </w:tc>
        <w:tc>
          <w:tcPr>
            <w:tcW w:w="5977" w:type="dxa"/>
          </w:tcPr>
          <w:p w14:paraId="55C14BA8" w14:textId="77777777" w:rsidR="002D68EC" w:rsidRDefault="0069493F">
            <w:pPr>
              <w:pStyle w:val="TableParagraph"/>
              <w:ind w:left="110"/>
              <w:rPr>
                <w:sz w:val="24"/>
              </w:rPr>
            </w:pPr>
            <w:r>
              <w:rPr>
                <w:sz w:val="24"/>
              </w:rPr>
              <w:t>-</w:t>
            </w:r>
            <w:r>
              <w:rPr>
                <w:spacing w:val="-1"/>
                <w:sz w:val="24"/>
              </w:rPr>
              <w:t xml:space="preserve"> </w:t>
            </w:r>
            <w:r>
              <w:rPr>
                <w:spacing w:val="-4"/>
                <w:sz w:val="24"/>
              </w:rPr>
              <w:t>Nisu</w:t>
            </w:r>
          </w:p>
        </w:tc>
        <w:tc>
          <w:tcPr>
            <w:tcW w:w="3152" w:type="dxa"/>
          </w:tcPr>
          <w:p w14:paraId="73805A8C"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1E1EA9FE" w14:textId="77777777" w:rsidR="002D68EC" w:rsidRDefault="0069493F">
            <w:pPr>
              <w:pStyle w:val="TableParagraph"/>
              <w:ind w:left="12"/>
              <w:jc w:val="center"/>
              <w:rPr>
                <w:sz w:val="24"/>
              </w:rPr>
            </w:pPr>
            <w:r>
              <w:rPr>
                <w:spacing w:val="-10"/>
                <w:sz w:val="24"/>
              </w:rPr>
              <w:t>7</w:t>
            </w:r>
          </w:p>
        </w:tc>
        <w:tc>
          <w:tcPr>
            <w:tcW w:w="1455" w:type="dxa"/>
          </w:tcPr>
          <w:p w14:paraId="196C35F0" w14:textId="77777777" w:rsidR="002D68EC" w:rsidRDefault="002D68EC">
            <w:pPr>
              <w:pStyle w:val="TableParagraph"/>
              <w:spacing w:before="0"/>
              <w:ind w:left="0"/>
            </w:pPr>
          </w:p>
        </w:tc>
      </w:tr>
      <w:tr w:rsidR="002D68EC" w14:paraId="0B2F675E" w14:textId="77777777">
        <w:trPr>
          <w:trHeight w:val="395"/>
        </w:trPr>
        <w:tc>
          <w:tcPr>
            <w:tcW w:w="1908" w:type="dxa"/>
          </w:tcPr>
          <w:p w14:paraId="1D7F1862"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1104.19.99</w:t>
            </w:r>
          </w:p>
        </w:tc>
        <w:tc>
          <w:tcPr>
            <w:tcW w:w="5977" w:type="dxa"/>
          </w:tcPr>
          <w:p w14:paraId="2FD72B0A" w14:textId="77777777" w:rsidR="002D68EC" w:rsidRDefault="0069493F">
            <w:pPr>
              <w:pStyle w:val="TableParagraph"/>
              <w:ind w:left="110"/>
              <w:rPr>
                <w:sz w:val="24"/>
              </w:rPr>
            </w:pPr>
            <w:r>
              <w:rPr>
                <w:sz w:val="24"/>
              </w:rPr>
              <w:t>-</w:t>
            </w:r>
            <w:r>
              <w:rPr>
                <w:spacing w:val="-1"/>
                <w:sz w:val="24"/>
              </w:rPr>
              <w:t xml:space="preserve"> </w:t>
            </w:r>
            <w:r>
              <w:rPr>
                <w:spacing w:val="-4"/>
                <w:sz w:val="24"/>
              </w:rPr>
              <w:t>Mais</w:t>
            </w:r>
          </w:p>
        </w:tc>
        <w:tc>
          <w:tcPr>
            <w:tcW w:w="3152" w:type="dxa"/>
          </w:tcPr>
          <w:p w14:paraId="6C9AE463"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0D38AE4B" w14:textId="77777777" w:rsidR="002D68EC" w:rsidRDefault="0069493F">
            <w:pPr>
              <w:pStyle w:val="TableParagraph"/>
              <w:ind w:left="12"/>
              <w:jc w:val="center"/>
              <w:rPr>
                <w:sz w:val="24"/>
              </w:rPr>
            </w:pPr>
            <w:r>
              <w:rPr>
                <w:spacing w:val="-10"/>
                <w:sz w:val="24"/>
              </w:rPr>
              <w:t>7</w:t>
            </w:r>
          </w:p>
        </w:tc>
        <w:tc>
          <w:tcPr>
            <w:tcW w:w="1455" w:type="dxa"/>
          </w:tcPr>
          <w:p w14:paraId="52831E54" w14:textId="77777777" w:rsidR="002D68EC" w:rsidRDefault="002D68EC">
            <w:pPr>
              <w:pStyle w:val="TableParagraph"/>
              <w:spacing w:before="0"/>
              <w:ind w:left="0"/>
            </w:pPr>
          </w:p>
        </w:tc>
      </w:tr>
      <w:tr w:rsidR="002D68EC" w14:paraId="3E49CA32" w14:textId="77777777">
        <w:trPr>
          <w:trHeight w:val="395"/>
        </w:trPr>
        <w:tc>
          <w:tcPr>
            <w:tcW w:w="1908" w:type="dxa"/>
          </w:tcPr>
          <w:p w14:paraId="349D3560"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1104.19.99</w:t>
            </w:r>
          </w:p>
        </w:tc>
        <w:tc>
          <w:tcPr>
            <w:tcW w:w="5977" w:type="dxa"/>
          </w:tcPr>
          <w:p w14:paraId="0E156E82" w14:textId="77777777" w:rsidR="002D68EC" w:rsidRDefault="0069493F">
            <w:pPr>
              <w:pStyle w:val="TableParagraph"/>
              <w:ind w:left="110"/>
              <w:rPr>
                <w:sz w:val="24"/>
              </w:rPr>
            </w:pPr>
            <w:r>
              <w:rPr>
                <w:sz w:val="24"/>
              </w:rPr>
              <w:t>-</w:t>
            </w:r>
            <w:r>
              <w:rPr>
                <w:spacing w:val="-1"/>
                <w:sz w:val="24"/>
              </w:rPr>
              <w:t xml:space="preserve"> </w:t>
            </w:r>
            <w:r>
              <w:rPr>
                <w:spacing w:val="-4"/>
                <w:sz w:val="24"/>
              </w:rPr>
              <w:t>Muud</w:t>
            </w:r>
          </w:p>
        </w:tc>
        <w:tc>
          <w:tcPr>
            <w:tcW w:w="3152" w:type="dxa"/>
          </w:tcPr>
          <w:p w14:paraId="673D2167"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2F3764C1" w14:textId="77777777" w:rsidR="002D68EC" w:rsidRDefault="0069493F">
            <w:pPr>
              <w:pStyle w:val="TableParagraph"/>
              <w:ind w:left="12"/>
              <w:jc w:val="center"/>
              <w:rPr>
                <w:sz w:val="24"/>
              </w:rPr>
            </w:pPr>
            <w:r>
              <w:rPr>
                <w:spacing w:val="-10"/>
                <w:sz w:val="24"/>
              </w:rPr>
              <w:t>0</w:t>
            </w:r>
          </w:p>
        </w:tc>
        <w:tc>
          <w:tcPr>
            <w:tcW w:w="1455" w:type="dxa"/>
          </w:tcPr>
          <w:p w14:paraId="7B210F02" w14:textId="77777777" w:rsidR="002D68EC" w:rsidRDefault="002D68EC">
            <w:pPr>
              <w:pStyle w:val="TableParagraph"/>
              <w:spacing w:before="0"/>
              <w:ind w:left="0"/>
            </w:pPr>
          </w:p>
        </w:tc>
      </w:tr>
      <w:tr w:rsidR="002D68EC" w14:paraId="69B8FBB9" w14:textId="77777777">
        <w:trPr>
          <w:trHeight w:val="397"/>
        </w:trPr>
        <w:tc>
          <w:tcPr>
            <w:tcW w:w="1908" w:type="dxa"/>
          </w:tcPr>
          <w:p w14:paraId="2FDEAD6B" w14:textId="77777777" w:rsidR="002D68EC" w:rsidRDefault="0069493F">
            <w:pPr>
              <w:pStyle w:val="TableParagraph"/>
              <w:spacing w:before="61"/>
              <w:ind w:left="107"/>
              <w:rPr>
                <w:sz w:val="24"/>
              </w:rPr>
            </w:pPr>
            <w:r>
              <w:rPr>
                <w:spacing w:val="-2"/>
                <w:sz w:val="24"/>
              </w:rPr>
              <w:t>1104.22.01</w:t>
            </w:r>
          </w:p>
        </w:tc>
        <w:tc>
          <w:tcPr>
            <w:tcW w:w="5977" w:type="dxa"/>
          </w:tcPr>
          <w:p w14:paraId="0CAF9FC4" w14:textId="77777777" w:rsidR="002D68EC" w:rsidRDefault="0069493F">
            <w:pPr>
              <w:pStyle w:val="TableParagraph"/>
              <w:spacing w:before="61"/>
              <w:ind w:left="110"/>
              <w:rPr>
                <w:sz w:val="24"/>
              </w:rPr>
            </w:pPr>
            <w:r>
              <w:rPr>
                <w:spacing w:val="-2"/>
                <w:sz w:val="24"/>
              </w:rPr>
              <w:t>Kaerast</w:t>
            </w:r>
          </w:p>
        </w:tc>
        <w:tc>
          <w:tcPr>
            <w:tcW w:w="3152" w:type="dxa"/>
          </w:tcPr>
          <w:p w14:paraId="4890D707" w14:textId="77777777" w:rsidR="002D68EC" w:rsidRDefault="0069493F">
            <w:pPr>
              <w:pStyle w:val="TableParagraph"/>
              <w:spacing w:before="61"/>
              <w:ind w:left="7"/>
              <w:jc w:val="center"/>
              <w:rPr>
                <w:sz w:val="24"/>
              </w:rPr>
            </w:pPr>
            <w:r>
              <w:rPr>
                <w:sz w:val="24"/>
              </w:rPr>
              <w:t xml:space="preserve">6 </w:t>
            </w:r>
            <w:r>
              <w:rPr>
                <w:spacing w:val="-10"/>
                <w:sz w:val="24"/>
              </w:rPr>
              <w:t>%</w:t>
            </w:r>
          </w:p>
        </w:tc>
        <w:tc>
          <w:tcPr>
            <w:tcW w:w="2297" w:type="dxa"/>
          </w:tcPr>
          <w:p w14:paraId="7796038D" w14:textId="77777777" w:rsidR="002D68EC" w:rsidRDefault="0069493F">
            <w:pPr>
              <w:pStyle w:val="TableParagraph"/>
              <w:spacing w:before="61"/>
              <w:ind w:left="12"/>
              <w:jc w:val="center"/>
              <w:rPr>
                <w:sz w:val="24"/>
              </w:rPr>
            </w:pPr>
            <w:r>
              <w:rPr>
                <w:spacing w:val="-10"/>
                <w:sz w:val="24"/>
              </w:rPr>
              <w:t>0</w:t>
            </w:r>
          </w:p>
        </w:tc>
        <w:tc>
          <w:tcPr>
            <w:tcW w:w="1455" w:type="dxa"/>
          </w:tcPr>
          <w:p w14:paraId="51133A86" w14:textId="77777777" w:rsidR="002D68EC" w:rsidRDefault="002D68EC">
            <w:pPr>
              <w:pStyle w:val="TableParagraph"/>
              <w:spacing w:before="0"/>
              <w:ind w:left="0"/>
            </w:pPr>
          </w:p>
        </w:tc>
      </w:tr>
      <w:tr w:rsidR="002D68EC" w14:paraId="4E856B8E" w14:textId="77777777">
        <w:trPr>
          <w:trHeight w:val="395"/>
        </w:trPr>
        <w:tc>
          <w:tcPr>
            <w:tcW w:w="1908" w:type="dxa"/>
          </w:tcPr>
          <w:p w14:paraId="789DC843" w14:textId="77777777" w:rsidR="002D68EC" w:rsidRDefault="0069493F">
            <w:pPr>
              <w:pStyle w:val="TableParagraph"/>
              <w:ind w:left="107"/>
              <w:rPr>
                <w:sz w:val="24"/>
              </w:rPr>
            </w:pPr>
            <w:r>
              <w:rPr>
                <w:spacing w:val="-2"/>
                <w:sz w:val="24"/>
              </w:rPr>
              <w:t>1104.23.01</w:t>
            </w:r>
          </w:p>
        </w:tc>
        <w:tc>
          <w:tcPr>
            <w:tcW w:w="5977" w:type="dxa"/>
          </w:tcPr>
          <w:p w14:paraId="5818AD4C" w14:textId="77777777" w:rsidR="002D68EC" w:rsidRDefault="0069493F">
            <w:pPr>
              <w:pStyle w:val="TableParagraph"/>
              <w:ind w:left="110"/>
              <w:rPr>
                <w:sz w:val="24"/>
              </w:rPr>
            </w:pPr>
            <w:r>
              <w:rPr>
                <w:spacing w:val="-2"/>
                <w:sz w:val="24"/>
              </w:rPr>
              <w:t>Maisist</w:t>
            </w:r>
          </w:p>
        </w:tc>
        <w:tc>
          <w:tcPr>
            <w:tcW w:w="3152" w:type="dxa"/>
          </w:tcPr>
          <w:p w14:paraId="45BD194C"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0280468A" w14:textId="77777777" w:rsidR="002D68EC" w:rsidRDefault="0069493F">
            <w:pPr>
              <w:pStyle w:val="TableParagraph"/>
              <w:ind w:left="12"/>
              <w:jc w:val="center"/>
              <w:rPr>
                <w:sz w:val="24"/>
              </w:rPr>
            </w:pPr>
            <w:r>
              <w:rPr>
                <w:spacing w:val="-10"/>
                <w:sz w:val="24"/>
              </w:rPr>
              <w:t>0</w:t>
            </w:r>
          </w:p>
        </w:tc>
        <w:tc>
          <w:tcPr>
            <w:tcW w:w="1455" w:type="dxa"/>
          </w:tcPr>
          <w:p w14:paraId="0E1ECC04" w14:textId="77777777" w:rsidR="002D68EC" w:rsidRDefault="002D68EC">
            <w:pPr>
              <w:pStyle w:val="TableParagraph"/>
              <w:spacing w:before="0"/>
              <w:ind w:left="0"/>
            </w:pPr>
          </w:p>
        </w:tc>
      </w:tr>
      <w:tr w:rsidR="002D68EC" w14:paraId="14FBD18B" w14:textId="77777777">
        <w:trPr>
          <w:trHeight w:val="395"/>
        </w:trPr>
        <w:tc>
          <w:tcPr>
            <w:tcW w:w="1908" w:type="dxa"/>
          </w:tcPr>
          <w:p w14:paraId="6F7BF69B" w14:textId="77777777" w:rsidR="002D68EC" w:rsidRDefault="0069493F">
            <w:pPr>
              <w:pStyle w:val="TableParagraph"/>
              <w:ind w:left="107"/>
              <w:rPr>
                <w:sz w:val="24"/>
              </w:rPr>
            </w:pPr>
            <w:r>
              <w:rPr>
                <w:spacing w:val="-2"/>
                <w:sz w:val="24"/>
              </w:rPr>
              <w:t>1104.29.01</w:t>
            </w:r>
          </w:p>
        </w:tc>
        <w:tc>
          <w:tcPr>
            <w:tcW w:w="5977" w:type="dxa"/>
          </w:tcPr>
          <w:p w14:paraId="01B09837" w14:textId="77777777" w:rsidR="002D68EC" w:rsidRDefault="0069493F">
            <w:pPr>
              <w:pStyle w:val="TableParagraph"/>
              <w:ind w:left="110"/>
              <w:rPr>
                <w:sz w:val="24"/>
              </w:rPr>
            </w:pPr>
            <w:r>
              <w:rPr>
                <w:spacing w:val="-2"/>
                <w:sz w:val="24"/>
              </w:rPr>
              <w:t>Odrast</w:t>
            </w:r>
          </w:p>
        </w:tc>
        <w:tc>
          <w:tcPr>
            <w:tcW w:w="3152" w:type="dxa"/>
          </w:tcPr>
          <w:p w14:paraId="6ECC2BDA"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29BB3B0B" w14:textId="77777777" w:rsidR="002D68EC" w:rsidRDefault="0069493F">
            <w:pPr>
              <w:pStyle w:val="TableParagraph"/>
              <w:ind w:left="12"/>
              <w:jc w:val="center"/>
              <w:rPr>
                <w:sz w:val="24"/>
              </w:rPr>
            </w:pPr>
            <w:r>
              <w:rPr>
                <w:spacing w:val="-10"/>
                <w:sz w:val="24"/>
              </w:rPr>
              <w:t>7</w:t>
            </w:r>
          </w:p>
        </w:tc>
        <w:tc>
          <w:tcPr>
            <w:tcW w:w="1455" w:type="dxa"/>
          </w:tcPr>
          <w:p w14:paraId="0ED4CE52" w14:textId="77777777" w:rsidR="002D68EC" w:rsidRDefault="002D68EC">
            <w:pPr>
              <w:pStyle w:val="TableParagraph"/>
              <w:spacing w:before="0"/>
              <w:ind w:left="0"/>
            </w:pPr>
          </w:p>
        </w:tc>
      </w:tr>
      <w:tr w:rsidR="002D68EC" w14:paraId="3788B1CC" w14:textId="77777777">
        <w:trPr>
          <w:trHeight w:val="396"/>
        </w:trPr>
        <w:tc>
          <w:tcPr>
            <w:tcW w:w="1908" w:type="dxa"/>
          </w:tcPr>
          <w:p w14:paraId="1BA28C5A" w14:textId="77777777" w:rsidR="002D68EC" w:rsidRDefault="0069493F">
            <w:pPr>
              <w:pStyle w:val="TableParagraph"/>
              <w:ind w:left="107"/>
              <w:rPr>
                <w:sz w:val="24"/>
              </w:rPr>
            </w:pPr>
            <w:r>
              <w:rPr>
                <w:spacing w:val="-2"/>
                <w:sz w:val="24"/>
              </w:rPr>
              <w:t>1104.29.99</w:t>
            </w:r>
          </w:p>
        </w:tc>
        <w:tc>
          <w:tcPr>
            <w:tcW w:w="5977" w:type="dxa"/>
          </w:tcPr>
          <w:p w14:paraId="45EF1DC7" w14:textId="77777777" w:rsidR="002D68EC" w:rsidRDefault="0069493F">
            <w:pPr>
              <w:pStyle w:val="TableParagraph"/>
              <w:ind w:left="110"/>
              <w:rPr>
                <w:sz w:val="24"/>
              </w:rPr>
            </w:pPr>
            <w:r>
              <w:rPr>
                <w:spacing w:val="-4"/>
                <w:sz w:val="24"/>
              </w:rPr>
              <w:t>Muud</w:t>
            </w:r>
          </w:p>
        </w:tc>
        <w:tc>
          <w:tcPr>
            <w:tcW w:w="3152" w:type="dxa"/>
          </w:tcPr>
          <w:p w14:paraId="01564745"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65F8CBB9" w14:textId="77777777" w:rsidR="002D68EC" w:rsidRDefault="0069493F">
            <w:pPr>
              <w:pStyle w:val="TableParagraph"/>
              <w:ind w:left="12"/>
              <w:jc w:val="center"/>
              <w:rPr>
                <w:sz w:val="24"/>
              </w:rPr>
            </w:pPr>
            <w:r>
              <w:rPr>
                <w:spacing w:val="-10"/>
                <w:sz w:val="24"/>
              </w:rPr>
              <w:t>7</w:t>
            </w:r>
          </w:p>
        </w:tc>
        <w:tc>
          <w:tcPr>
            <w:tcW w:w="1455" w:type="dxa"/>
          </w:tcPr>
          <w:p w14:paraId="14AC781D" w14:textId="77777777" w:rsidR="002D68EC" w:rsidRDefault="002D68EC">
            <w:pPr>
              <w:pStyle w:val="TableParagraph"/>
              <w:spacing w:before="0"/>
              <w:ind w:left="0"/>
            </w:pPr>
          </w:p>
        </w:tc>
      </w:tr>
      <w:tr w:rsidR="002D68EC" w14:paraId="2F9E653F" w14:textId="77777777">
        <w:trPr>
          <w:trHeight w:val="395"/>
        </w:trPr>
        <w:tc>
          <w:tcPr>
            <w:tcW w:w="1908" w:type="dxa"/>
          </w:tcPr>
          <w:p w14:paraId="1219C0F8" w14:textId="77777777" w:rsidR="002D68EC" w:rsidRDefault="0069493F">
            <w:pPr>
              <w:pStyle w:val="TableParagraph"/>
              <w:ind w:left="107"/>
              <w:rPr>
                <w:sz w:val="24"/>
              </w:rPr>
            </w:pPr>
            <w:r>
              <w:rPr>
                <w:spacing w:val="-2"/>
                <w:sz w:val="24"/>
              </w:rPr>
              <w:t>1104.30.01</w:t>
            </w:r>
          </w:p>
        </w:tc>
        <w:tc>
          <w:tcPr>
            <w:tcW w:w="5977" w:type="dxa"/>
          </w:tcPr>
          <w:p w14:paraId="010CA61E" w14:textId="77777777" w:rsidR="002D68EC" w:rsidRDefault="0069493F">
            <w:pPr>
              <w:pStyle w:val="TableParagraph"/>
              <w:ind w:left="110"/>
              <w:rPr>
                <w:sz w:val="24"/>
              </w:rPr>
            </w:pPr>
            <w:r>
              <w:rPr>
                <w:sz w:val="24"/>
              </w:rPr>
              <w:t>Teraviljaidud,</w:t>
            </w:r>
            <w:r>
              <w:rPr>
                <w:spacing w:val="-1"/>
                <w:sz w:val="24"/>
              </w:rPr>
              <w:t xml:space="preserve"> </w:t>
            </w:r>
            <w:r>
              <w:rPr>
                <w:sz w:val="24"/>
              </w:rPr>
              <w:t>terved,</w:t>
            </w:r>
            <w:r>
              <w:rPr>
                <w:spacing w:val="-1"/>
                <w:sz w:val="24"/>
              </w:rPr>
              <w:t xml:space="preserve"> </w:t>
            </w:r>
            <w:r>
              <w:rPr>
                <w:sz w:val="24"/>
              </w:rPr>
              <w:t>valtsitud,</w:t>
            </w:r>
            <w:r>
              <w:rPr>
                <w:spacing w:val="-1"/>
                <w:sz w:val="24"/>
              </w:rPr>
              <w:t xml:space="preserve"> </w:t>
            </w:r>
            <w:r>
              <w:rPr>
                <w:sz w:val="24"/>
              </w:rPr>
              <w:t>helvestatud</w:t>
            </w:r>
            <w:r>
              <w:rPr>
                <w:spacing w:val="-1"/>
                <w:sz w:val="24"/>
              </w:rPr>
              <w:t xml:space="preserve"> </w:t>
            </w:r>
            <w:r>
              <w:rPr>
                <w:sz w:val="24"/>
              </w:rPr>
              <w:t>või</w:t>
            </w:r>
            <w:r>
              <w:rPr>
                <w:spacing w:val="-1"/>
                <w:sz w:val="24"/>
              </w:rPr>
              <w:t xml:space="preserve"> </w:t>
            </w:r>
            <w:r>
              <w:rPr>
                <w:spacing w:val="-2"/>
                <w:sz w:val="24"/>
              </w:rPr>
              <w:t>jahvatatud</w:t>
            </w:r>
          </w:p>
        </w:tc>
        <w:tc>
          <w:tcPr>
            <w:tcW w:w="3152" w:type="dxa"/>
          </w:tcPr>
          <w:p w14:paraId="5D4D6CF7" w14:textId="77777777" w:rsidR="002D68EC" w:rsidRDefault="002D68EC">
            <w:pPr>
              <w:pStyle w:val="TableParagraph"/>
              <w:spacing w:before="0"/>
              <w:ind w:left="0"/>
            </w:pPr>
          </w:p>
        </w:tc>
        <w:tc>
          <w:tcPr>
            <w:tcW w:w="2297" w:type="dxa"/>
          </w:tcPr>
          <w:p w14:paraId="7E5A360A" w14:textId="77777777" w:rsidR="002D68EC" w:rsidRDefault="002D68EC">
            <w:pPr>
              <w:pStyle w:val="TableParagraph"/>
              <w:spacing w:before="0"/>
              <w:ind w:left="0"/>
            </w:pPr>
          </w:p>
        </w:tc>
        <w:tc>
          <w:tcPr>
            <w:tcW w:w="1455" w:type="dxa"/>
          </w:tcPr>
          <w:p w14:paraId="65D82207" w14:textId="77777777" w:rsidR="002D68EC" w:rsidRDefault="002D68EC">
            <w:pPr>
              <w:pStyle w:val="TableParagraph"/>
              <w:spacing w:before="0"/>
              <w:ind w:left="0"/>
            </w:pPr>
          </w:p>
        </w:tc>
      </w:tr>
      <w:tr w:rsidR="002D68EC" w14:paraId="7D623DCE" w14:textId="77777777">
        <w:trPr>
          <w:trHeight w:val="395"/>
        </w:trPr>
        <w:tc>
          <w:tcPr>
            <w:tcW w:w="1908" w:type="dxa"/>
          </w:tcPr>
          <w:p w14:paraId="6A9F01A5" w14:textId="77777777" w:rsidR="002D68EC" w:rsidRDefault="0069493F">
            <w:pPr>
              <w:pStyle w:val="TableParagraph"/>
              <w:ind w:left="107"/>
              <w:rPr>
                <w:sz w:val="24"/>
              </w:rPr>
            </w:pPr>
            <w:proofErr w:type="spellStart"/>
            <w:r>
              <w:rPr>
                <w:sz w:val="24"/>
              </w:rPr>
              <w:t>ex</w:t>
            </w:r>
            <w:proofErr w:type="spellEnd"/>
            <w:r>
              <w:rPr>
                <w:spacing w:val="-1"/>
                <w:sz w:val="24"/>
              </w:rPr>
              <w:t xml:space="preserve"> </w:t>
            </w:r>
            <w:r>
              <w:rPr>
                <w:spacing w:val="-2"/>
                <w:sz w:val="24"/>
              </w:rPr>
              <w:t>1104.30.01</w:t>
            </w:r>
          </w:p>
        </w:tc>
        <w:tc>
          <w:tcPr>
            <w:tcW w:w="5977" w:type="dxa"/>
          </w:tcPr>
          <w:p w14:paraId="710EF606" w14:textId="77777777" w:rsidR="002D68EC" w:rsidRDefault="0069493F">
            <w:pPr>
              <w:pStyle w:val="TableParagraph"/>
              <w:ind w:left="110"/>
              <w:rPr>
                <w:sz w:val="24"/>
              </w:rPr>
            </w:pPr>
            <w:r>
              <w:rPr>
                <w:sz w:val="24"/>
              </w:rPr>
              <w:t>--</w:t>
            </w:r>
            <w:r>
              <w:rPr>
                <w:spacing w:val="-2"/>
                <w:sz w:val="24"/>
              </w:rPr>
              <w:t xml:space="preserve"> Nisust</w:t>
            </w:r>
          </w:p>
        </w:tc>
        <w:tc>
          <w:tcPr>
            <w:tcW w:w="3152" w:type="dxa"/>
          </w:tcPr>
          <w:p w14:paraId="66013146" w14:textId="77777777" w:rsidR="002D68EC" w:rsidRDefault="0069493F">
            <w:pPr>
              <w:pStyle w:val="TableParagraph"/>
              <w:ind w:left="7"/>
              <w:jc w:val="center"/>
              <w:rPr>
                <w:sz w:val="24"/>
              </w:rPr>
            </w:pPr>
            <w:r>
              <w:rPr>
                <w:sz w:val="24"/>
              </w:rPr>
              <w:t xml:space="preserve">6 </w:t>
            </w:r>
            <w:r>
              <w:rPr>
                <w:spacing w:val="-10"/>
                <w:sz w:val="24"/>
              </w:rPr>
              <w:t>%</w:t>
            </w:r>
          </w:p>
        </w:tc>
        <w:tc>
          <w:tcPr>
            <w:tcW w:w="2297" w:type="dxa"/>
          </w:tcPr>
          <w:p w14:paraId="56CC3640" w14:textId="77777777" w:rsidR="002D68EC" w:rsidRDefault="0069493F">
            <w:pPr>
              <w:pStyle w:val="TableParagraph"/>
              <w:ind w:left="12"/>
              <w:jc w:val="center"/>
              <w:rPr>
                <w:sz w:val="24"/>
              </w:rPr>
            </w:pPr>
            <w:r>
              <w:rPr>
                <w:spacing w:val="-10"/>
                <w:sz w:val="24"/>
              </w:rPr>
              <w:t>7</w:t>
            </w:r>
          </w:p>
        </w:tc>
        <w:tc>
          <w:tcPr>
            <w:tcW w:w="1455" w:type="dxa"/>
          </w:tcPr>
          <w:p w14:paraId="734A1DB2" w14:textId="77777777" w:rsidR="002D68EC" w:rsidRDefault="002D68EC">
            <w:pPr>
              <w:pStyle w:val="TableParagraph"/>
              <w:spacing w:before="0"/>
              <w:ind w:left="0"/>
            </w:pPr>
          </w:p>
        </w:tc>
      </w:tr>
      <w:tr w:rsidR="002D68EC" w14:paraId="60235592" w14:textId="77777777">
        <w:trPr>
          <w:trHeight w:val="398"/>
        </w:trPr>
        <w:tc>
          <w:tcPr>
            <w:tcW w:w="1908" w:type="dxa"/>
          </w:tcPr>
          <w:p w14:paraId="3CEA09B0" w14:textId="77777777" w:rsidR="002D68EC" w:rsidRDefault="0069493F">
            <w:pPr>
              <w:pStyle w:val="TableParagraph"/>
              <w:spacing w:before="61"/>
              <w:ind w:left="107"/>
              <w:rPr>
                <w:sz w:val="24"/>
              </w:rPr>
            </w:pPr>
            <w:proofErr w:type="spellStart"/>
            <w:r>
              <w:rPr>
                <w:sz w:val="24"/>
              </w:rPr>
              <w:t>ex</w:t>
            </w:r>
            <w:proofErr w:type="spellEnd"/>
            <w:r>
              <w:rPr>
                <w:spacing w:val="-1"/>
                <w:sz w:val="24"/>
              </w:rPr>
              <w:t xml:space="preserve"> </w:t>
            </w:r>
            <w:r>
              <w:rPr>
                <w:spacing w:val="-2"/>
                <w:sz w:val="24"/>
              </w:rPr>
              <w:t>1104.30.01</w:t>
            </w:r>
          </w:p>
        </w:tc>
        <w:tc>
          <w:tcPr>
            <w:tcW w:w="5977" w:type="dxa"/>
          </w:tcPr>
          <w:p w14:paraId="79827688" w14:textId="77777777" w:rsidR="002D68EC" w:rsidRDefault="0069493F">
            <w:pPr>
              <w:pStyle w:val="TableParagraph"/>
              <w:spacing w:before="61"/>
              <w:ind w:left="110"/>
              <w:rPr>
                <w:sz w:val="24"/>
              </w:rPr>
            </w:pPr>
            <w:r>
              <w:rPr>
                <w:sz w:val="24"/>
              </w:rPr>
              <w:t>-</w:t>
            </w:r>
            <w:r>
              <w:rPr>
                <w:spacing w:val="-1"/>
                <w:sz w:val="24"/>
              </w:rPr>
              <w:t xml:space="preserve"> </w:t>
            </w:r>
            <w:r>
              <w:rPr>
                <w:spacing w:val="-4"/>
                <w:sz w:val="24"/>
              </w:rPr>
              <w:t>Muud</w:t>
            </w:r>
          </w:p>
        </w:tc>
        <w:tc>
          <w:tcPr>
            <w:tcW w:w="3152" w:type="dxa"/>
          </w:tcPr>
          <w:p w14:paraId="1D0A3831" w14:textId="77777777" w:rsidR="002D68EC" w:rsidRDefault="0069493F">
            <w:pPr>
              <w:pStyle w:val="TableParagraph"/>
              <w:spacing w:before="61"/>
              <w:ind w:left="7"/>
              <w:jc w:val="center"/>
              <w:rPr>
                <w:sz w:val="24"/>
              </w:rPr>
            </w:pPr>
            <w:r>
              <w:rPr>
                <w:sz w:val="24"/>
              </w:rPr>
              <w:t xml:space="preserve">6 </w:t>
            </w:r>
            <w:r>
              <w:rPr>
                <w:spacing w:val="-10"/>
                <w:sz w:val="24"/>
              </w:rPr>
              <w:t>%</w:t>
            </w:r>
          </w:p>
        </w:tc>
        <w:tc>
          <w:tcPr>
            <w:tcW w:w="2297" w:type="dxa"/>
          </w:tcPr>
          <w:p w14:paraId="2C1A8226" w14:textId="77777777" w:rsidR="002D68EC" w:rsidRDefault="0069493F">
            <w:pPr>
              <w:pStyle w:val="TableParagraph"/>
              <w:spacing w:before="61"/>
              <w:ind w:left="12"/>
              <w:jc w:val="center"/>
              <w:rPr>
                <w:sz w:val="24"/>
              </w:rPr>
            </w:pPr>
            <w:r>
              <w:rPr>
                <w:spacing w:val="-10"/>
                <w:sz w:val="24"/>
              </w:rPr>
              <w:t>5</w:t>
            </w:r>
          </w:p>
        </w:tc>
        <w:tc>
          <w:tcPr>
            <w:tcW w:w="1455" w:type="dxa"/>
          </w:tcPr>
          <w:p w14:paraId="0FFFB730" w14:textId="77777777" w:rsidR="002D68EC" w:rsidRDefault="002D68EC">
            <w:pPr>
              <w:pStyle w:val="TableParagraph"/>
              <w:spacing w:before="0"/>
              <w:ind w:left="0"/>
            </w:pPr>
          </w:p>
        </w:tc>
      </w:tr>
      <w:tr w:rsidR="002D68EC" w14:paraId="4097F0C8" w14:textId="77777777">
        <w:trPr>
          <w:trHeight w:val="395"/>
        </w:trPr>
        <w:tc>
          <w:tcPr>
            <w:tcW w:w="1908" w:type="dxa"/>
          </w:tcPr>
          <w:p w14:paraId="4696B787" w14:textId="77777777" w:rsidR="002D68EC" w:rsidRDefault="0069493F">
            <w:pPr>
              <w:pStyle w:val="TableParagraph"/>
              <w:ind w:left="107"/>
              <w:rPr>
                <w:sz w:val="24"/>
              </w:rPr>
            </w:pPr>
            <w:r>
              <w:rPr>
                <w:spacing w:val="-2"/>
                <w:sz w:val="24"/>
              </w:rPr>
              <w:t>1107.10.01</w:t>
            </w:r>
          </w:p>
        </w:tc>
        <w:tc>
          <w:tcPr>
            <w:tcW w:w="5977" w:type="dxa"/>
          </w:tcPr>
          <w:p w14:paraId="1F0B88B1" w14:textId="77777777" w:rsidR="002D68EC" w:rsidRDefault="0069493F">
            <w:pPr>
              <w:pStyle w:val="TableParagraph"/>
              <w:ind w:left="110"/>
              <w:rPr>
                <w:sz w:val="24"/>
              </w:rPr>
            </w:pPr>
            <w:r>
              <w:rPr>
                <w:spacing w:val="-2"/>
                <w:sz w:val="24"/>
              </w:rPr>
              <w:t>Röstimata</w:t>
            </w:r>
          </w:p>
        </w:tc>
        <w:tc>
          <w:tcPr>
            <w:tcW w:w="3152" w:type="dxa"/>
          </w:tcPr>
          <w:p w14:paraId="1887AF31"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858A9D1" w14:textId="77777777" w:rsidR="002D68EC" w:rsidRDefault="0069493F">
            <w:pPr>
              <w:pStyle w:val="TableParagraph"/>
              <w:ind w:left="12"/>
              <w:jc w:val="center"/>
              <w:rPr>
                <w:sz w:val="24"/>
              </w:rPr>
            </w:pPr>
            <w:r>
              <w:rPr>
                <w:spacing w:val="-10"/>
                <w:sz w:val="24"/>
              </w:rPr>
              <w:t>0</w:t>
            </w:r>
          </w:p>
        </w:tc>
        <w:tc>
          <w:tcPr>
            <w:tcW w:w="1455" w:type="dxa"/>
          </w:tcPr>
          <w:p w14:paraId="6C77878C" w14:textId="77777777" w:rsidR="002D68EC" w:rsidRDefault="002D68EC">
            <w:pPr>
              <w:pStyle w:val="TableParagraph"/>
              <w:spacing w:before="0"/>
              <w:ind w:left="0"/>
            </w:pPr>
          </w:p>
        </w:tc>
      </w:tr>
    </w:tbl>
    <w:p w14:paraId="1FFD0A4A" w14:textId="77777777" w:rsidR="002D68EC" w:rsidRDefault="002D68EC">
      <w:pPr>
        <w:pStyle w:val="TableParagraph"/>
        <w:sectPr w:rsidR="002D68EC">
          <w:pgSz w:w="16840" w:h="11910" w:orient="landscape"/>
          <w:pgMar w:top="1340" w:right="992" w:bottom="1380" w:left="992" w:header="0" w:footer="1199" w:gutter="0"/>
          <w:cols w:space="708"/>
        </w:sectPr>
      </w:pPr>
    </w:p>
    <w:p w14:paraId="4980865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BAB36AA" w14:textId="77777777">
        <w:trPr>
          <w:trHeight w:val="950"/>
        </w:trPr>
        <w:tc>
          <w:tcPr>
            <w:tcW w:w="1908" w:type="dxa"/>
          </w:tcPr>
          <w:p w14:paraId="62AF4A37"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9BF152A"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29BEFC2" w14:textId="77777777" w:rsidR="002D68EC" w:rsidRDefault="002D68EC">
            <w:pPr>
              <w:pStyle w:val="TableParagraph"/>
              <w:spacing w:before="61"/>
              <w:ind w:left="0"/>
              <w:rPr>
                <w:b/>
                <w:sz w:val="24"/>
              </w:rPr>
            </w:pPr>
          </w:p>
          <w:p w14:paraId="2349B6ED" w14:textId="77777777" w:rsidR="002D68EC" w:rsidRDefault="0069493F">
            <w:pPr>
              <w:pStyle w:val="TableParagraph"/>
              <w:spacing w:before="0"/>
              <w:ind w:left="14"/>
              <w:jc w:val="center"/>
              <w:rPr>
                <w:sz w:val="24"/>
              </w:rPr>
            </w:pPr>
            <w:r>
              <w:rPr>
                <w:spacing w:val="-2"/>
                <w:sz w:val="24"/>
              </w:rPr>
              <w:t>Kirjeldus</w:t>
            </w:r>
          </w:p>
        </w:tc>
        <w:tc>
          <w:tcPr>
            <w:tcW w:w="3152" w:type="dxa"/>
          </w:tcPr>
          <w:p w14:paraId="5DFB6695" w14:textId="77777777" w:rsidR="002D68EC" w:rsidRDefault="002D68EC">
            <w:pPr>
              <w:pStyle w:val="TableParagraph"/>
              <w:spacing w:before="61"/>
              <w:ind w:left="0"/>
              <w:rPr>
                <w:b/>
                <w:sz w:val="24"/>
              </w:rPr>
            </w:pPr>
          </w:p>
          <w:p w14:paraId="109B3CB8"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2E752979" w14:textId="77777777" w:rsidR="002D68EC" w:rsidRDefault="002D68EC">
            <w:pPr>
              <w:pStyle w:val="TableParagraph"/>
              <w:spacing w:before="61"/>
              <w:ind w:left="0"/>
              <w:rPr>
                <w:b/>
                <w:sz w:val="24"/>
              </w:rPr>
            </w:pPr>
          </w:p>
          <w:p w14:paraId="5FC4DD7F"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E724979" w14:textId="77777777" w:rsidR="002D68EC" w:rsidRDefault="002D68EC">
            <w:pPr>
              <w:pStyle w:val="TableParagraph"/>
              <w:spacing w:before="61"/>
              <w:ind w:left="0"/>
              <w:rPr>
                <w:b/>
                <w:sz w:val="24"/>
              </w:rPr>
            </w:pPr>
          </w:p>
          <w:p w14:paraId="217975DC" w14:textId="77777777" w:rsidR="002D68EC" w:rsidRDefault="0069493F">
            <w:pPr>
              <w:pStyle w:val="TableParagraph"/>
              <w:spacing w:before="0"/>
              <w:ind w:left="9" w:right="3"/>
              <w:jc w:val="center"/>
              <w:rPr>
                <w:sz w:val="24"/>
              </w:rPr>
            </w:pPr>
            <w:r>
              <w:rPr>
                <w:spacing w:val="-5"/>
                <w:sz w:val="24"/>
              </w:rPr>
              <w:t>(*)</w:t>
            </w:r>
          </w:p>
        </w:tc>
      </w:tr>
      <w:tr w:rsidR="002D68EC" w14:paraId="19270FCE" w14:textId="77777777">
        <w:trPr>
          <w:trHeight w:val="395"/>
        </w:trPr>
        <w:tc>
          <w:tcPr>
            <w:tcW w:w="1908" w:type="dxa"/>
          </w:tcPr>
          <w:p w14:paraId="025CE503" w14:textId="77777777" w:rsidR="002D68EC" w:rsidRDefault="0069493F">
            <w:pPr>
              <w:pStyle w:val="TableParagraph"/>
              <w:ind w:left="107"/>
              <w:rPr>
                <w:sz w:val="24"/>
              </w:rPr>
            </w:pPr>
            <w:r>
              <w:rPr>
                <w:spacing w:val="-2"/>
                <w:sz w:val="24"/>
              </w:rPr>
              <w:t>1107.20.01</w:t>
            </w:r>
          </w:p>
        </w:tc>
        <w:tc>
          <w:tcPr>
            <w:tcW w:w="5977" w:type="dxa"/>
          </w:tcPr>
          <w:p w14:paraId="40CA61FB" w14:textId="77777777" w:rsidR="002D68EC" w:rsidRDefault="0069493F">
            <w:pPr>
              <w:pStyle w:val="TableParagraph"/>
              <w:ind w:left="110"/>
              <w:rPr>
                <w:sz w:val="24"/>
              </w:rPr>
            </w:pPr>
            <w:r>
              <w:rPr>
                <w:spacing w:val="-2"/>
                <w:sz w:val="24"/>
              </w:rPr>
              <w:t>Röstitud</w:t>
            </w:r>
          </w:p>
        </w:tc>
        <w:tc>
          <w:tcPr>
            <w:tcW w:w="3152" w:type="dxa"/>
          </w:tcPr>
          <w:p w14:paraId="2F1DB560"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1C3F087" w14:textId="77777777" w:rsidR="002D68EC" w:rsidRDefault="0069493F">
            <w:pPr>
              <w:pStyle w:val="TableParagraph"/>
              <w:ind w:left="12"/>
              <w:jc w:val="center"/>
              <w:rPr>
                <w:sz w:val="24"/>
              </w:rPr>
            </w:pPr>
            <w:r>
              <w:rPr>
                <w:spacing w:val="-10"/>
                <w:sz w:val="24"/>
              </w:rPr>
              <w:t>0</w:t>
            </w:r>
          </w:p>
        </w:tc>
        <w:tc>
          <w:tcPr>
            <w:tcW w:w="1455" w:type="dxa"/>
          </w:tcPr>
          <w:p w14:paraId="74EF3DE9" w14:textId="77777777" w:rsidR="002D68EC" w:rsidRDefault="002D68EC">
            <w:pPr>
              <w:pStyle w:val="TableParagraph"/>
              <w:spacing w:before="0"/>
              <w:ind w:left="0"/>
            </w:pPr>
          </w:p>
        </w:tc>
      </w:tr>
      <w:tr w:rsidR="002D68EC" w14:paraId="6E870300" w14:textId="77777777">
        <w:trPr>
          <w:trHeight w:val="395"/>
        </w:trPr>
        <w:tc>
          <w:tcPr>
            <w:tcW w:w="1908" w:type="dxa"/>
          </w:tcPr>
          <w:p w14:paraId="0A960491" w14:textId="77777777" w:rsidR="002D68EC" w:rsidRDefault="0069493F">
            <w:pPr>
              <w:pStyle w:val="TableParagraph"/>
              <w:ind w:left="107"/>
              <w:rPr>
                <w:sz w:val="24"/>
              </w:rPr>
            </w:pPr>
            <w:r>
              <w:rPr>
                <w:spacing w:val="-2"/>
                <w:sz w:val="24"/>
              </w:rPr>
              <w:t>1108.11.01</w:t>
            </w:r>
          </w:p>
        </w:tc>
        <w:tc>
          <w:tcPr>
            <w:tcW w:w="5977" w:type="dxa"/>
          </w:tcPr>
          <w:p w14:paraId="3839E107" w14:textId="77777777" w:rsidR="002D68EC" w:rsidRDefault="0069493F">
            <w:pPr>
              <w:pStyle w:val="TableParagraph"/>
              <w:ind w:left="110"/>
              <w:rPr>
                <w:sz w:val="24"/>
              </w:rPr>
            </w:pPr>
            <w:r>
              <w:rPr>
                <w:spacing w:val="-2"/>
                <w:sz w:val="24"/>
              </w:rPr>
              <w:t>Nisutärklis</w:t>
            </w:r>
          </w:p>
        </w:tc>
        <w:tc>
          <w:tcPr>
            <w:tcW w:w="3152" w:type="dxa"/>
          </w:tcPr>
          <w:p w14:paraId="1F7AA5C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F36B423" w14:textId="77777777" w:rsidR="002D68EC" w:rsidRDefault="0069493F">
            <w:pPr>
              <w:pStyle w:val="TableParagraph"/>
              <w:ind w:left="12"/>
              <w:jc w:val="center"/>
              <w:rPr>
                <w:sz w:val="24"/>
              </w:rPr>
            </w:pPr>
            <w:r>
              <w:rPr>
                <w:spacing w:val="-10"/>
                <w:sz w:val="24"/>
              </w:rPr>
              <w:t>7</w:t>
            </w:r>
          </w:p>
        </w:tc>
        <w:tc>
          <w:tcPr>
            <w:tcW w:w="1455" w:type="dxa"/>
          </w:tcPr>
          <w:p w14:paraId="30A96B52" w14:textId="77777777" w:rsidR="002D68EC" w:rsidRDefault="002D68EC">
            <w:pPr>
              <w:pStyle w:val="TableParagraph"/>
              <w:spacing w:before="0"/>
              <w:ind w:left="0"/>
            </w:pPr>
          </w:p>
        </w:tc>
      </w:tr>
      <w:tr w:rsidR="002D68EC" w14:paraId="40D2B21C" w14:textId="77777777">
        <w:trPr>
          <w:trHeight w:val="396"/>
        </w:trPr>
        <w:tc>
          <w:tcPr>
            <w:tcW w:w="1908" w:type="dxa"/>
          </w:tcPr>
          <w:p w14:paraId="4C8B0B83" w14:textId="77777777" w:rsidR="002D68EC" w:rsidRDefault="0069493F">
            <w:pPr>
              <w:pStyle w:val="TableParagraph"/>
              <w:ind w:left="107"/>
              <w:rPr>
                <w:sz w:val="24"/>
              </w:rPr>
            </w:pPr>
            <w:r>
              <w:rPr>
                <w:spacing w:val="-2"/>
                <w:sz w:val="24"/>
              </w:rPr>
              <w:t>1108.12.01</w:t>
            </w:r>
          </w:p>
        </w:tc>
        <w:tc>
          <w:tcPr>
            <w:tcW w:w="5977" w:type="dxa"/>
          </w:tcPr>
          <w:p w14:paraId="0D458BD1" w14:textId="77777777" w:rsidR="002D68EC" w:rsidRDefault="0069493F">
            <w:pPr>
              <w:pStyle w:val="TableParagraph"/>
              <w:ind w:left="110"/>
              <w:rPr>
                <w:sz w:val="24"/>
              </w:rPr>
            </w:pPr>
            <w:r>
              <w:rPr>
                <w:spacing w:val="-2"/>
                <w:sz w:val="24"/>
              </w:rPr>
              <w:t>Maisitärklis</w:t>
            </w:r>
          </w:p>
        </w:tc>
        <w:tc>
          <w:tcPr>
            <w:tcW w:w="3152" w:type="dxa"/>
          </w:tcPr>
          <w:p w14:paraId="401181A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AA6D9DF" w14:textId="77777777" w:rsidR="002D68EC" w:rsidRDefault="0069493F">
            <w:pPr>
              <w:pStyle w:val="TableParagraph"/>
              <w:ind w:left="12"/>
              <w:jc w:val="center"/>
              <w:rPr>
                <w:sz w:val="24"/>
              </w:rPr>
            </w:pPr>
            <w:r>
              <w:rPr>
                <w:spacing w:val="-10"/>
                <w:sz w:val="24"/>
              </w:rPr>
              <w:t>0</w:t>
            </w:r>
          </w:p>
        </w:tc>
        <w:tc>
          <w:tcPr>
            <w:tcW w:w="1455" w:type="dxa"/>
          </w:tcPr>
          <w:p w14:paraId="6E013ECA" w14:textId="77777777" w:rsidR="002D68EC" w:rsidRDefault="002D68EC">
            <w:pPr>
              <w:pStyle w:val="TableParagraph"/>
              <w:spacing w:before="0"/>
              <w:ind w:left="0"/>
            </w:pPr>
          </w:p>
        </w:tc>
      </w:tr>
      <w:tr w:rsidR="002D68EC" w14:paraId="6A3078B0" w14:textId="77777777">
        <w:trPr>
          <w:trHeight w:val="395"/>
        </w:trPr>
        <w:tc>
          <w:tcPr>
            <w:tcW w:w="1908" w:type="dxa"/>
          </w:tcPr>
          <w:p w14:paraId="6E07B735" w14:textId="77777777" w:rsidR="002D68EC" w:rsidRDefault="0069493F">
            <w:pPr>
              <w:pStyle w:val="TableParagraph"/>
              <w:ind w:left="107"/>
              <w:rPr>
                <w:sz w:val="24"/>
              </w:rPr>
            </w:pPr>
            <w:r>
              <w:rPr>
                <w:spacing w:val="-2"/>
                <w:sz w:val="24"/>
              </w:rPr>
              <w:t>1108.13.01</w:t>
            </w:r>
          </w:p>
        </w:tc>
        <w:tc>
          <w:tcPr>
            <w:tcW w:w="5977" w:type="dxa"/>
          </w:tcPr>
          <w:p w14:paraId="390C60B1" w14:textId="77777777" w:rsidR="002D68EC" w:rsidRDefault="0069493F">
            <w:pPr>
              <w:pStyle w:val="TableParagraph"/>
              <w:ind w:left="110"/>
              <w:rPr>
                <w:sz w:val="24"/>
              </w:rPr>
            </w:pPr>
            <w:r>
              <w:rPr>
                <w:spacing w:val="-2"/>
                <w:sz w:val="24"/>
              </w:rPr>
              <w:t>Kartulitärklis</w:t>
            </w:r>
          </w:p>
        </w:tc>
        <w:tc>
          <w:tcPr>
            <w:tcW w:w="3152" w:type="dxa"/>
          </w:tcPr>
          <w:p w14:paraId="2AE64AA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FC9E4A5" w14:textId="77777777" w:rsidR="002D68EC" w:rsidRDefault="0069493F">
            <w:pPr>
              <w:pStyle w:val="TableParagraph"/>
              <w:ind w:left="12"/>
              <w:jc w:val="center"/>
              <w:rPr>
                <w:sz w:val="24"/>
              </w:rPr>
            </w:pPr>
            <w:r>
              <w:rPr>
                <w:spacing w:val="-10"/>
                <w:sz w:val="24"/>
              </w:rPr>
              <w:t>7</w:t>
            </w:r>
          </w:p>
        </w:tc>
        <w:tc>
          <w:tcPr>
            <w:tcW w:w="1455" w:type="dxa"/>
          </w:tcPr>
          <w:p w14:paraId="5F5565D5" w14:textId="77777777" w:rsidR="002D68EC" w:rsidRDefault="002D68EC">
            <w:pPr>
              <w:pStyle w:val="TableParagraph"/>
              <w:spacing w:before="0"/>
              <w:ind w:left="0"/>
            </w:pPr>
          </w:p>
        </w:tc>
      </w:tr>
      <w:tr w:rsidR="002D68EC" w14:paraId="5574A0E3" w14:textId="77777777">
        <w:trPr>
          <w:trHeight w:val="395"/>
        </w:trPr>
        <w:tc>
          <w:tcPr>
            <w:tcW w:w="1908" w:type="dxa"/>
          </w:tcPr>
          <w:p w14:paraId="6092EFBF" w14:textId="77777777" w:rsidR="002D68EC" w:rsidRDefault="0069493F">
            <w:pPr>
              <w:pStyle w:val="TableParagraph"/>
              <w:ind w:left="107"/>
              <w:rPr>
                <w:sz w:val="24"/>
              </w:rPr>
            </w:pPr>
            <w:r>
              <w:rPr>
                <w:spacing w:val="-2"/>
                <w:sz w:val="24"/>
              </w:rPr>
              <w:t>1108.14.01</w:t>
            </w:r>
          </w:p>
        </w:tc>
        <w:tc>
          <w:tcPr>
            <w:tcW w:w="5977" w:type="dxa"/>
          </w:tcPr>
          <w:p w14:paraId="00045D3D" w14:textId="77777777" w:rsidR="002D68EC" w:rsidRDefault="0069493F">
            <w:pPr>
              <w:pStyle w:val="TableParagraph"/>
              <w:ind w:left="110"/>
              <w:rPr>
                <w:sz w:val="24"/>
              </w:rPr>
            </w:pPr>
            <w:proofErr w:type="spellStart"/>
            <w:r>
              <w:rPr>
                <w:sz w:val="24"/>
              </w:rPr>
              <w:t>Yucca</w:t>
            </w:r>
            <w:proofErr w:type="spellEnd"/>
            <w:r>
              <w:rPr>
                <w:spacing w:val="-2"/>
                <w:sz w:val="24"/>
              </w:rPr>
              <w:t xml:space="preserve"> </w:t>
            </w:r>
            <w:r>
              <w:rPr>
                <w:sz w:val="24"/>
              </w:rPr>
              <w:t>(manioki)</w:t>
            </w:r>
            <w:r>
              <w:rPr>
                <w:spacing w:val="-2"/>
                <w:sz w:val="24"/>
              </w:rPr>
              <w:t xml:space="preserve"> tärklis</w:t>
            </w:r>
          </w:p>
        </w:tc>
        <w:tc>
          <w:tcPr>
            <w:tcW w:w="3152" w:type="dxa"/>
          </w:tcPr>
          <w:p w14:paraId="4279A16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F311D98" w14:textId="77777777" w:rsidR="002D68EC" w:rsidRDefault="0069493F">
            <w:pPr>
              <w:pStyle w:val="TableParagraph"/>
              <w:ind w:left="12"/>
              <w:jc w:val="center"/>
              <w:rPr>
                <w:sz w:val="24"/>
              </w:rPr>
            </w:pPr>
            <w:r>
              <w:rPr>
                <w:spacing w:val="-10"/>
                <w:sz w:val="24"/>
              </w:rPr>
              <w:t>0</w:t>
            </w:r>
          </w:p>
        </w:tc>
        <w:tc>
          <w:tcPr>
            <w:tcW w:w="1455" w:type="dxa"/>
          </w:tcPr>
          <w:p w14:paraId="2A4934A0" w14:textId="77777777" w:rsidR="002D68EC" w:rsidRDefault="002D68EC">
            <w:pPr>
              <w:pStyle w:val="TableParagraph"/>
              <w:spacing w:before="0"/>
              <w:ind w:left="0"/>
            </w:pPr>
          </w:p>
        </w:tc>
      </w:tr>
      <w:tr w:rsidR="002D68EC" w14:paraId="32CF282A" w14:textId="77777777">
        <w:trPr>
          <w:trHeight w:val="397"/>
        </w:trPr>
        <w:tc>
          <w:tcPr>
            <w:tcW w:w="1908" w:type="dxa"/>
          </w:tcPr>
          <w:p w14:paraId="764CF83B" w14:textId="77777777" w:rsidR="002D68EC" w:rsidRDefault="0069493F">
            <w:pPr>
              <w:pStyle w:val="TableParagraph"/>
              <w:spacing w:before="61"/>
              <w:ind w:left="107"/>
              <w:rPr>
                <w:sz w:val="24"/>
              </w:rPr>
            </w:pPr>
            <w:r>
              <w:rPr>
                <w:spacing w:val="-2"/>
                <w:sz w:val="24"/>
              </w:rPr>
              <w:t>1108.19.01</w:t>
            </w:r>
          </w:p>
        </w:tc>
        <w:tc>
          <w:tcPr>
            <w:tcW w:w="5977" w:type="dxa"/>
          </w:tcPr>
          <w:p w14:paraId="01DBF27D" w14:textId="77777777" w:rsidR="002D68EC" w:rsidRDefault="0069493F">
            <w:pPr>
              <w:pStyle w:val="TableParagraph"/>
              <w:spacing w:before="61"/>
              <w:ind w:left="110"/>
              <w:rPr>
                <w:sz w:val="24"/>
              </w:rPr>
            </w:pPr>
            <w:r>
              <w:rPr>
                <w:spacing w:val="-2"/>
                <w:sz w:val="24"/>
              </w:rPr>
              <w:t>Saagotärklis</w:t>
            </w:r>
          </w:p>
        </w:tc>
        <w:tc>
          <w:tcPr>
            <w:tcW w:w="3152" w:type="dxa"/>
          </w:tcPr>
          <w:p w14:paraId="6DF24D0B"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0382A294" w14:textId="77777777" w:rsidR="002D68EC" w:rsidRDefault="0069493F">
            <w:pPr>
              <w:pStyle w:val="TableParagraph"/>
              <w:spacing w:before="61"/>
              <w:ind w:left="12"/>
              <w:jc w:val="center"/>
              <w:rPr>
                <w:sz w:val="24"/>
              </w:rPr>
            </w:pPr>
            <w:r>
              <w:rPr>
                <w:spacing w:val="-10"/>
                <w:sz w:val="24"/>
              </w:rPr>
              <w:t>0</w:t>
            </w:r>
          </w:p>
        </w:tc>
        <w:tc>
          <w:tcPr>
            <w:tcW w:w="1455" w:type="dxa"/>
          </w:tcPr>
          <w:p w14:paraId="45A3AA75" w14:textId="77777777" w:rsidR="002D68EC" w:rsidRDefault="002D68EC">
            <w:pPr>
              <w:pStyle w:val="TableParagraph"/>
              <w:spacing w:before="0"/>
              <w:ind w:left="0"/>
            </w:pPr>
          </w:p>
        </w:tc>
      </w:tr>
      <w:tr w:rsidR="002D68EC" w14:paraId="64B5C69B" w14:textId="77777777">
        <w:trPr>
          <w:trHeight w:val="395"/>
        </w:trPr>
        <w:tc>
          <w:tcPr>
            <w:tcW w:w="1908" w:type="dxa"/>
          </w:tcPr>
          <w:p w14:paraId="5044AF0B" w14:textId="77777777" w:rsidR="002D68EC" w:rsidRDefault="0069493F">
            <w:pPr>
              <w:pStyle w:val="TableParagraph"/>
              <w:ind w:left="107"/>
              <w:rPr>
                <w:sz w:val="24"/>
              </w:rPr>
            </w:pPr>
            <w:r>
              <w:rPr>
                <w:spacing w:val="-2"/>
                <w:sz w:val="24"/>
              </w:rPr>
              <w:t>1108.19.99</w:t>
            </w:r>
          </w:p>
        </w:tc>
        <w:tc>
          <w:tcPr>
            <w:tcW w:w="5977" w:type="dxa"/>
          </w:tcPr>
          <w:p w14:paraId="75FC2663" w14:textId="77777777" w:rsidR="002D68EC" w:rsidRDefault="0069493F">
            <w:pPr>
              <w:pStyle w:val="TableParagraph"/>
              <w:ind w:left="110"/>
              <w:rPr>
                <w:sz w:val="24"/>
              </w:rPr>
            </w:pPr>
            <w:r>
              <w:rPr>
                <w:spacing w:val="-4"/>
                <w:sz w:val="24"/>
              </w:rPr>
              <w:t>Muud</w:t>
            </w:r>
          </w:p>
        </w:tc>
        <w:tc>
          <w:tcPr>
            <w:tcW w:w="3152" w:type="dxa"/>
          </w:tcPr>
          <w:p w14:paraId="6559ABA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C1B4A70" w14:textId="77777777" w:rsidR="002D68EC" w:rsidRDefault="0069493F">
            <w:pPr>
              <w:pStyle w:val="TableParagraph"/>
              <w:ind w:left="12"/>
              <w:jc w:val="center"/>
              <w:rPr>
                <w:sz w:val="24"/>
              </w:rPr>
            </w:pPr>
            <w:r>
              <w:rPr>
                <w:spacing w:val="-10"/>
                <w:sz w:val="24"/>
              </w:rPr>
              <w:t>5</w:t>
            </w:r>
          </w:p>
        </w:tc>
        <w:tc>
          <w:tcPr>
            <w:tcW w:w="1455" w:type="dxa"/>
          </w:tcPr>
          <w:p w14:paraId="7E036E92" w14:textId="77777777" w:rsidR="002D68EC" w:rsidRDefault="002D68EC">
            <w:pPr>
              <w:pStyle w:val="TableParagraph"/>
              <w:spacing w:before="0"/>
              <w:ind w:left="0"/>
            </w:pPr>
          </w:p>
        </w:tc>
      </w:tr>
      <w:tr w:rsidR="002D68EC" w14:paraId="08150DEC" w14:textId="77777777">
        <w:trPr>
          <w:trHeight w:val="395"/>
        </w:trPr>
        <w:tc>
          <w:tcPr>
            <w:tcW w:w="1908" w:type="dxa"/>
          </w:tcPr>
          <w:p w14:paraId="2C9113FB" w14:textId="77777777" w:rsidR="002D68EC" w:rsidRDefault="0069493F">
            <w:pPr>
              <w:pStyle w:val="TableParagraph"/>
              <w:ind w:left="107"/>
              <w:rPr>
                <w:sz w:val="24"/>
              </w:rPr>
            </w:pPr>
            <w:r>
              <w:rPr>
                <w:spacing w:val="-2"/>
                <w:sz w:val="24"/>
              </w:rPr>
              <w:t>1108.20.01</w:t>
            </w:r>
          </w:p>
        </w:tc>
        <w:tc>
          <w:tcPr>
            <w:tcW w:w="5977" w:type="dxa"/>
          </w:tcPr>
          <w:p w14:paraId="54B85EB2" w14:textId="77777777" w:rsidR="002D68EC" w:rsidRDefault="0069493F">
            <w:pPr>
              <w:pStyle w:val="TableParagraph"/>
              <w:ind w:left="110"/>
              <w:rPr>
                <w:sz w:val="24"/>
              </w:rPr>
            </w:pPr>
            <w:r>
              <w:rPr>
                <w:spacing w:val="-2"/>
                <w:sz w:val="24"/>
              </w:rPr>
              <w:t>Inuliin</w:t>
            </w:r>
          </w:p>
        </w:tc>
        <w:tc>
          <w:tcPr>
            <w:tcW w:w="3152" w:type="dxa"/>
          </w:tcPr>
          <w:p w14:paraId="4015BCB0"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1CF4869A" w14:textId="77777777" w:rsidR="002D68EC" w:rsidRDefault="0069493F">
            <w:pPr>
              <w:pStyle w:val="TableParagraph"/>
              <w:ind w:left="12"/>
              <w:jc w:val="center"/>
              <w:rPr>
                <w:sz w:val="24"/>
              </w:rPr>
            </w:pPr>
            <w:r>
              <w:rPr>
                <w:spacing w:val="-10"/>
                <w:sz w:val="24"/>
              </w:rPr>
              <w:t>0</w:t>
            </w:r>
          </w:p>
        </w:tc>
        <w:tc>
          <w:tcPr>
            <w:tcW w:w="1455" w:type="dxa"/>
          </w:tcPr>
          <w:p w14:paraId="6BDC938A" w14:textId="77777777" w:rsidR="002D68EC" w:rsidRDefault="002D68EC">
            <w:pPr>
              <w:pStyle w:val="TableParagraph"/>
              <w:spacing w:before="0"/>
              <w:ind w:left="0"/>
            </w:pPr>
          </w:p>
        </w:tc>
      </w:tr>
      <w:tr w:rsidR="002D68EC" w14:paraId="1BDFAE5B" w14:textId="77777777">
        <w:trPr>
          <w:trHeight w:val="396"/>
        </w:trPr>
        <w:tc>
          <w:tcPr>
            <w:tcW w:w="1908" w:type="dxa"/>
          </w:tcPr>
          <w:p w14:paraId="2AC3C2B8" w14:textId="77777777" w:rsidR="002D68EC" w:rsidRDefault="0069493F">
            <w:pPr>
              <w:pStyle w:val="TableParagraph"/>
              <w:ind w:left="107"/>
              <w:rPr>
                <w:sz w:val="24"/>
              </w:rPr>
            </w:pPr>
            <w:r>
              <w:rPr>
                <w:spacing w:val="-2"/>
                <w:sz w:val="24"/>
              </w:rPr>
              <w:t>1109.00.01</w:t>
            </w:r>
          </w:p>
        </w:tc>
        <w:tc>
          <w:tcPr>
            <w:tcW w:w="5977" w:type="dxa"/>
          </w:tcPr>
          <w:p w14:paraId="3311D839" w14:textId="77777777" w:rsidR="002D68EC" w:rsidRDefault="0069493F">
            <w:pPr>
              <w:pStyle w:val="TableParagraph"/>
              <w:ind w:left="110"/>
              <w:rPr>
                <w:sz w:val="24"/>
              </w:rPr>
            </w:pPr>
            <w:r>
              <w:rPr>
                <w:sz w:val="24"/>
              </w:rPr>
              <w:t>Nisugluteen,</w:t>
            </w:r>
            <w:r>
              <w:rPr>
                <w:spacing w:val="-1"/>
                <w:sz w:val="24"/>
              </w:rPr>
              <w:t xml:space="preserve"> </w:t>
            </w:r>
            <w:r>
              <w:rPr>
                <w:sz w:val="24"/>
              </w:rPr>
              <w:t>kuivatatud</w:t>
            </w:r>
            <w:r>
              <w:rPr>
                <w:spacing w:val="-1"/>
                <w:sz w:val="24"/>
              </w:rPr>
              <w:t xml:space="preserve"> </w:t>
            </w:r>
            <w:r>
              <w:rPr>
                <w:sz w:val="24"/>
              </w:rPr>
              <w:t>või</w:t>
            </w:r>
            <w:r>
              <w:rPr>
                <w:spacing w:val="-1"/>
                <w:sz w:val="24"/>
              </w:rPr>
              <w:t xml:space="preserve"> </w:t>
            </w:r>
            <w:r>
              <w:rPr>
                <w:spacing w:val="-2"/>
                <w:sz w:val="24"/>
              </w:rPr>
              <w:t>kuivatamata</w:t>
            </w:r>
          </w:p>
        </w:tc>
        <w:tc>
          <w:tcPr>
            <w:tcW w:w="3152" w:type="dxa"/>
          </w:tcPr>
          <w:p w14:paraId="4EA0D23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AAD0A62" w14:textId="77777777" w:rsidR="002D68EC" w:rsidRDefault="0069493F">
            <w:pPr>
              <w:pStyle w:val="TableParagraph"/>
              <w:ind w:left="12"/>
              <w:jc w:val="center"/>
              <w:rPr>
                <w:sz w:val="24"/>
              </w:rPr>
            </w:pPr>
            <w:r>
              <w:rPr>
                <w:spacing w:val="-10"/>
                <w:sz w:val="24"/>
              </w:rPr>
              <w:t>7</w:t>
            </w:r>
          </w:p>
        </w:tc>
        <w:tc>
          <w:tcPr>
            <w:tcW w:w="1455" w:type="dxa"/>
          </w:tcPr>
          <w:p w14:paraId="2B73FDE3" w14:textId="77777777" w:rsidR="002D68EC" w:rsidRDefault="002D68EC">
            <w:pPr>
              <w:pStyle w:val="TableParagraph"/>
              <w:spacing w:before="0"/>
              <w:ind w:left="0"/>
            </w:pPr>
          </w:p>
        </w:tc>
      </w:tr>
      <w:tr w:rsidR="002D68EC" w14:paraId="5024EB6E" w14:textId="77777777">
        <w:trPr>
          <w:trHeight w:val="395"/>
        </w:trPr>
        <w:tc>
          <w:tcPr>
            <w:tcW w:w="1908" w:type="dxa"/>
          </w:tcPr>
          <w:p w14:paraId="6F309812" w14:textId="77777777" w:rsidR="002D68EC" w:rsidRDefault="0069493F">
            <w:pPr>
              <w:pStyle w:val="TableParagraph"/>
              <w:ind w:left="107"/>
              <w:rPr>
                <w:sz w:val="24"/>
              </w:rPr>
            </w:pPr>
            <w:r>
              <w:rPr>
                <w:spacing w:val="-2"/>
                <w:sz w:val="24"/>
              </w:rPr>
              <w:t>1501.10.01</w:t>
            </w:r>
          </w:p>
        </w:tc>
        <w:tc>
          <w:tcPr>
            <w:tcW w:w="5977" w:type="dxa"/>
          </w:tcPr>
          <w:p w14:paraId="3646E187" w14:textId="77777777" w:rsidR="002D68EC" w:rsidRDefault="0069493F">
            <w:pPr>
              <w:pStyle w:val="TableParagraph"/>
              <w:ind w:left="110"/>
              <w:rPr>
                <w:sz w:val="24"/>
              </w:rPr>
            </w:pPr>
            <w:r>
              <w:rPr>
                <w:spacing w:val="-2"/>
                <w:sz w:val="24"/>
              </w:rPr>
              <w:t>Seapekk</w:t>
            </w:r>
          </w:p>
        </w:tc>
        <w:tc>
          <w:tcPr>
            <w:tcW w:w="3152" w:type="dxa"/>
          </w:tcPr>
          <w:p w14:paraId="5846BC9A"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2CBE4181" w14:textId="77777777" w:rsidR="002D68EC" w:rsidRDefault="0069493F">
            <w:pPr>
              <w:pStyle w:val="TableParagraph"/>
              <w:ind w:left="12"/>
              <w:jc w:val="center"/>
              <w:rPr>
                <w:sz w:val="24"/>
              </w:rPr>
            </w:pPr>
            <w:r>
              <w:rPr>
                <w:spacing w:val="-10"/>
                <w:sz w:val="24"/>
              </w:rPr>
              <w:t>0</w:t>
            </w:r>
          </w:p>
        </w:tc>
        <w:tc>
          <w:tcPr>
            <w:tcW w:w="1455" w:type="dxa"/>
          </w:tcPr>
          <w:p w14:paraId="19E3B860" w14:textId="77777777" w:rsidR="002D68EC" w:rsidRDefault="002D68EC">
            <w:pPr>
              <w:pStyle w:val="TableParagraph"/>
              <w:spacing w:before="0"/>
              <w:ind w:left="0"/>
            </w:pPr>
          </w:p>
        </w:tc>
      </w:tr>
      <w:tr w:rsidR="002D68EC" w14:paraId="4DB02903" w14:textId="77777777">
        <w:trPr>
          <w:trHeight w:val="395"/>
        </w:trPr>
        <w:tc>
          <w:tcPr>
            <w:tcW w:w="1908" w:type="dxa"/>
          </w:tcPr>
          <w:p w14:paraId="3368A969" w14:textId="77777777" w:rsidR="002D68EC" w:rsidRDefault="0069493F">
            <w:pPr>
              <w:pStyle w:val="TableParagraph"/>
              <w:ind w:left="107"/>
              <w:rPr>
                <w:sz w:val="24"/>
              </w:rPr>
            </w:pPr>
            <w:r>
              <w:rPr>
                <w:spacing w:val="-2"/>
                <w:sz w:val="24"/>
              </w:rPr>
              <w:t>1501.20.01</w:t>
            </w:r>
          </w:p>
        </w:tc>
        <w:tc>
          <w:tcPr>
            <w:tcW w:w="5977" w:type="dxa"/>
          </w:tcPr>
          <w:p w14:paraId="513801CD" w14:textId="77777777" w:rsidR="002D68EC" w:rsidRDefault="0069493F">
            <w:pPr>
              <w:pStyle w:val="TableParagraph"/>
              <w:ind w:left="110"/>
              <w:rPr>
                <w:sz w:val="24"/>
              </w:rPr>
            </w:pPr>
            <w:r>
              <w:rPr>
                <w:sz w:val="24"/>
              </w:rPr>
              <w:t>Muu</w:t>
            </w:r>
            <w:r>
              <w:rPr>
                <w:spacing w:val="-2"/>
                <w:sz w:val="24"/>
              </w:rPr>
              <w:t xml:space="preserve"> </w:t>
            </w:r>
            <w:r>
              <w:rPr>
                <w:sz w:val="24"/>
              </w:rPr>
              <w:t>searasv</w:t>
            </w:r>
            <w:r>
              <w:rPr>
                <w:spacing w:val="-2"/>
                <w:sz w:val="24"/>
              </w:rPr>
              <w:t xml:space="preserve"> </w:t>
            </w:r>
            <w:r>
              <w:rPr>
                <w:sz w:val="24"/>
              </w:rPr>
              <w:t>ja -</w:t>
            </w:r>
            <w:r>
              <w:rPr>
                <w:spacing w:val="-2"/>
                <w:sz w:val="24"/>
              </w:rPr>
              <w:t>rasvkude</w:t>
            </w:r>
          </w:p>
        </w:tc>
        <w:tc>
          <w:tcPr>
            <w:tcW w:w="3152" w:type="dxa"/>
          </w:tcPr>
          <w:p w14:paraId="6CA9FB73"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50204CC8" w14:textId="77777777" w:rsidR="002D68EC" w:rsidRDefault="0069493F">
            <w:pPr>
              <w:pStyle w:val="TableParagraph"/>
              <w:ind w:left="12"/>
              <w:jc w:val="center"/>
              <w:rPr>
                <w:sz w:val="24"/>
              </w:rPr>
            </w:pPr>
            <w:r>
              <w:rPr>
                <w:spacing w:val="-10"/>
                <w:sz w:val="24"/>
              </w:rPr>
              <w:t>0</w:t>
            </w:r>
          </w:p>
        </w:tc>
        <w:tc>
          <w:tcPr>
            <w:tcW w:w="1455" w:type="dxa"/>
          </w:tcPr>
          <w:p w14:paraId="022E84FA" w14:textId="77777777" w:rsidR="002D68EC" w:rsidRDefault="002D68EC">
            <w:pPr>
              <w:pStyle w:val="TableParagraph"/>
              <w:spacing w:before="0"/>
              <w:ind w:left="0"/>
            </w:pPr>
          </w:p>
        </w:tc>
      </w:tr>
      <w:tr w:rsidR="002D68EC" w14:paraId="5EE5AA50" w14:textId="77777777">
        <w:trPr>
          <w:trHeight w:val="398"/>
        </w:trPr>
        <w:tc>
          <w:tcPr>
            <w:tcW w:w="1908" w:type="dxa"/>
          </w:tcPr>
          <w:p w14:paraId="7A2228C9" w14:textId="77777777" w:rsidR="002D68EC" w:rsidRDefault="0069493F">
            <w:pPr>
              <w:pStyle w:val="TableParagraph"/>
              <w:spacing w:before="61"/>
              <w:ind w:left="107"/>
              <w:rPr>
                <w:sz w:val="24"/>
              </w:rPr>
            </w:pPr>
            <w:r>
              <w:rPr>
                <w:spacing w:val="-2"/>
                <w:sz w:val="24"/>
              </w:rPr>
              <w:t>1501.90.99</w:t>
            </w:r>
          </w:p>
        </w:tc>
        <w:tc>
          <w:tcPr>
            <w:tcW w:w="5977" w:type="dxa"/>
          </w:tcPr>
          <w:p w14:paraId="0B83AFEB" w14:textId="77777777" w:rsidR="002D68EC" w:rsidRDefault="0069493F">
            <w:pPr>
              <w:pStyle w:val="TableParagraph"/>
              <w:spacing w:before="61"/>
              <w:ind w:left="110"/>
              <w:rPr>
                <w:sz w:val="24"/>
              </w:rPr>
            </w:pPr>
            <w:r>
              <w:rPr>
                <w:spacing w:val="-4"/>
                <w:sz w:val="24"/>
              </w:rPr>
              <w:t>Muud</w:t>
            </w:r>
          </w:p>
        </w:tc>
        <w:tc>
          <w:tcPr>
            <w:tcW w:w="3152" w:type="dxa"/>
          </w:tcPr>
          <w:p w14:paraId="56007873" w14:textId="77777777" w:rsidR="002D68EC" w:rsidRDefault="0069493F">
            <w:pPr>
              <w:pStyle w:val="TableParagraph"/>
              <w:spacing w:before="61"/>
              <w:ind w:left="7"/>
              <w:jc w:val="center"/>
              <w:rPr>
                <w:sz w:val="24"/>
              </w:rPr>
            </w:pPr>
            <w:r>
              <w:rPr>
                <w:sz w:val="24"/>
              </w:rPr>
              <w:t xml:space="preserve">45 </w:t>
            </w:r>
            <w:r>
              <w:rPr>
                <w:spacing w:val="-10"/>
                <w:sz w:val="24"/>
              </w:rPr>
              <w:t>%</w:t>
            </w:r>
          </w:p>
        </w:tc>
        <w:tc>
          <w:tcPr>
            <w:tcW w:w="2297" w:type="dxa"/>
          </w:tcPr>
          <w:p w14:paraId="6B19C8D0" w14:textId="77777777" w:rsidR="002D68EC" w:rsidRDefault="0069493F">
            <w:pPr>
              <w:pStyle w:val="TableParagraph"/>
              <w:spacing w:before="61"/>
              <w:ind w:left="12"/>
              <w:jc w:val="center"/>
              <w:rPr>
                <w:sz w:val="24"/>
              </w:rPr>
            </w:pPr>
            <w:r>
              <w:rPr>
                <w:spacing w:val="-10"/>
                <w:sz w:val="24"/>
              </w:rPr>
              <w:t>0</w:t>
            </w:r>
          </w:p>
        </w:tc>
        <w:tc>
          <w:tcPr>
            <w:tcW w:w="1455" w:type="dxa"/>
          </w:tcPr>
          <w:p w14:paraId="5739C920" w14:textId="77777777" w:rsidR="002D68EC" w:rsidRDefault="002D68EC">
            <w:pPr>
              <w:pStyle w:val="TableParagraph"/>
              <w:spacing w:before="0"/>
              <w:ind w:left="0"/>
            </w:pPr>
          </w:p>
        </w:tc>
      </w:tr>
      <w:tr w:rsidR="002D68EC" w14:paraId="786ADD8E" w14:textId="77777777">
        <w:trPr>
          <w:trHeight w:val="395"/>
        </w:trPr>
        <w:tc>
          <w:tcPr>
            <w:tcW w:w="1908" w:type="dxa"/>
          </w:tcPr>
          <w:p w14:paraId="2BC3A92A" w14:textId="77777777" w:rsidR="002D68EC" w:rsidRDefault="0069493F">
            <w:pPr>
              <w:pStyle w:val="TableParagraph"/>
              <w:ind w:left="107"/>
              <w:rPr>
                <w:sz w:val="24"/>
              </w:rPr>
            </w:pPr>
            <w:r>
              <w:rPr>
                <w:spacing w:val="-2"/>
                <w:sz w:val="24"/>
              </w:rPr>
              <w:t>1502.10.01</w:t>
            </w:r>
          </w:p>
        </w:tc>
        <w:tc>
          <w:tcPr>
            <w:tcW w:w="5977" w:type="dxa"/>
          </w:tcPr>
          <w:p w14:paraId="0C3D6B88" w14:textId="77777777" w:rsidR="002D68EC" w:rsidRDefault="0069493F">
            <w:pPr>
              <w:pStyle w:val="TableParagraph"/>
              <w:ind w:left="110"/>
              <w:rPr>
                <w:sz w:val="24"/>
              </w:rPr>
            </w:pPr>
            <w:r>
              <w:rPr>
                <w:sz w:val="24"/>
              </w:rPr>
              <w:t>Sulatatud</w:t>
            </w:r>
            <w:r>
              <w:rPr>
                <w:spacing w:val="-3"/>
                <w:sz w:val="24"/>
              </w:rPr>
              <w:t xml:space="preserve"> </w:t>
            </w:r>
            <w:r>
              <w:rPr>
                <w:spacing w:val="-4"/>
                <w:sz w:val="24"/>
              </w:rPr>
              <w:t>rasv</w:t>
            </w:r>
          </w:p>
        </w:tc>
        <w:tc>
          <w:tcPr>
            <w:tcW w:w="3152" w:type="dxa"/>
          </w:tcPr>
          <w:p w14:paraId="2B52E78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688AC1D" w14:textId="77777777" w:rsidR="002D68EC" w:rsidRDefault="0069493F">
            <w:pPr>
              <w:pStyle w:val="TableParagraph"/>
              <w:ind w:left="12"/>
              <w:jc w:val="center"/>
              <w:rPr>
                <w:sz w:val="24"/>
              </w:rPr>
            </w:pPr>
            <w:r>
              <w:rPr>
                <w:spacing w:val="-10"/>
                <w:sz w:val="24"/>
              </w:rPr>
              <w:t>0</w:t>
            </w:r>
          </w:p>
        </w:tc>
        <w:tc>
          <w:tcPr>
            <w:tcW w:w="1455" w:type="dxa"/>
          </w:tcPr>
          <w:p w14:paraId="643FA35C" w14:textId="77777777" w:rsidR="002D68EC" w:rsidRDefault="002D68EC">
            <w:pPr>
              <w:pStyle w:val="TableParagraph"/>
              <w:spacing w:before="0"/>
              <w:ind w:left="0"/>
            </w:pPr>
          </w:p>
        </w:tc>
      </w:tr>
    </w:tbl>
    <w:p w14:paraId="36C28852" w14:textId="77777777" w:rsidR="002D68EC" w:rsidRDefault="002D68EC">
      <w:pPr>
        <w:pStyle w:val="TableParagraph"/>
        <w:sectPr w:rsidR="002D68EC">
          <w:pgSz w:w="16840" w:h="11910" w:orient="landscape"/>
          <w:pgMar w:top="1340" w:right="992" w:bottom="1380" w:left="992" w:header="0" w:footer="1199" w:gutter="0"/>
          <w:cols w:space="708"/>
        </w:sectPr>
      </w:pPr>
    </w:p>
    <w:p w14:paraId="5FF495D1"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D1D17C5" w14:textId="77777777">
        <w:trPr>
          <w:trHeight w:val="950"/>
        </w:trPr>
        <w:tc>
          <w:tcPr>
            <w:tcW w:w="1908" w:type="dxa"/>
          </w:tcPr>
          <w:p w14:paraId="45245F92"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F734C6B"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25475953" w14:textId="77777777" w:rsidR="002D68EC" w:rsidRDefault="002D68EC">
            <w:pPr>
              <w:pStyle w:val="TableParagraph"/>
              <w:spacing w:before="61"/>
              <w:ind w:left="0"/>
              <w:rPr>
                <w:b/>
                <w:sz w:val="24"/>
              </w:rPr>
            </w:pPr>
          </w:p>
          <w:p w14:paraId="3D3A7E53" w14:textId="77777777" w:rsidR="002D68EC" w:rsidRDefault="0069493F">
            <w:pPr>
              <w:pStyle w:val="TableParagraph"/>
              <w:spacing w:before="0"/>
              <w:ind w:left="14"/>
              <w:jc w:val="center"/>
              <w:rPr>
                <w:sz w:val="24"/>
              </w:rPr>
            </w:pPr>
            <w:r>
              <w:rPr>
                <w:spacing w:val="-2"/>
                <w:sz w:val="24"/>
              </w:rPr>
              <w:t>Kirjeldus</w:t>
            </w:r>
          </w:p>
        </w:tc>
        <w:tc>
          <w:tcPr>
            <w:tcW w:w="3152" w:type="dxa"/>
          </w:tcPr>
          <w:p w14:paraId="080D0056" w14:textId="77777777" w:rsidR="002D68EC" w:rsidRDefault="002D68EC">
            <w:pPr>
              <w:pStyle w:val="TableParagraph"/>
              <w:spacing w:before="61"/>
              <w:ind w:left="0"/>
              <w:rPr>
                <w:b/>
                <w:sz w:val="24"/>
              </w:rPr>
            </w:pPr>
          </w:p>
          <w:p w14:paraId="75D28FF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29EA2E28" w14:textId="77777777" w:rsidR="002D68EC" w:rsidRDefault="002D68EC">
            <w:pPr>
              <w:pStyle w:val="TableParagraph"/>
              <w:spacing w:before="61"/>
              <w:ind w:left="0"/>
              <w:rPr>
                <w:b/>
                <w:sz w:val="24"/>
              </w:rPr>
            </w:pPr>
          </w:p>
          <w:p w14:paraId="17F98130"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59DDBAF2" w14:textId="77777777" w:rsidR="002D68EC" w:rsidRDefault="002D68EC">
            <w:pPr>
              <w:pStyle w:val="TableParagraph"/>
              <w:spacing w:before="61"/>
              <w:ind w:left="0"/>
              <w:rPr>
                <w:b/>
                <w:sz w:val="24"/>
              </w:rPr>
            </w:pPr>
          </w:p>
          <w:p w14:paraId="2A59ABB5" w14:textId="77777777" w:rsidR="002D68EC" w:rsidRDefault="0069493F">
            <w:pPr>
              <w:pStyle w:val="TableParagraph"/>
              <w:spacing w:before="0"/>
              <w:ind w:left="9" w:right="3"/>
              <w:jc w:val="center"/>
              <w:rPr>
                <w:sz w:val="24"/>
              </w:rPr>
            </w:pPr>
            <w:r>
              <w:rPr>
                <w:spacing w:val="-5"/>
                <w:sz w:val="24"/>
              </w:rPr>
              <w:t>(*)</w:t>
            </w:r>
          </w:p>
        </w:tc>
      </w:tr>
      <w:tr w:rsidR="002D68EC" w14:paraId="6998B7AF" w14:textId="77777777">
        <w:trPr>
          <w:trHeight w:val="395"/>
        </w:trPr>
        <w:tc>
          <w:tcPr>
            <w:tcW w:w="1908" w:type="dxa"/>
          </w:tcPr>
          <w:p w14:paraId="7025B250" w14:textId="77777777" w:rsidR="002D68EC" w:rsidRDefault="0069493F">
            <w:pPr>
              <w:pStyle w:val="TableParagraph"/>
              <w:ind w:left="107"/>
              <w:rPr>
                <w:sz w:val="24"/>
              </w:rPr>
            </w:pPr>
            <w:r>
              <w:rPr>
                <w:spacing w:val="-2"/>
                <w:sz w:val="24"/>
              </w:rPr>
              <w:t>1502.90.99</w:t>
            </w:r>
          </w:p>
        </w:tc>
        <w:tc>
          <w:tcPr>
            <w:tcW w:w="5977" w:type="dxa"/>
          </w:tcPr>
          <w:p w14:paraId="7136876B" w14:textId="77777777" w:rsidR="002D68EC" w:rsidRDefault="0069493F">
            <w:pPr>
              <w:pStyle w:val="TableParagraph"/>
              <w:ind w:left="110"/>
              <w:rPr>
                <w:sz w:val="24"/>
              </w:rPr>
            </w:pPr>
            <w:r>
              <w:rPr>
                <w:spacing w:val="-4"/>
                <w:sz w:val="24"/>
              </w:rPr>
              <w:t>Muud</w:t>
            </w:r>
          </w:p>
        </w:tc>
        <w:tc>
          <w:tcPr>
            <w:tcW w:w="3152" w:type="dxa"/>
          </w:tcPr>
          <w:p w14:paraId="53F6047D"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017098D" w14:textId="77777777" w:rsidR="002D68EC" w:rsidRDefault="0069493F">
            <w:pPr>
              <w:pStyle w:val="TableParagraph"/>
              <w:ind w:left="12"/>
              <w:jc w:val="center"/>
              <w:rPr>
                <w:sz w:val="24"/>
              </w:rPr>
            </w:pPr>
            <w:r>
              <w:rPr>
                <w:spacing w:val="-10"/>
                <w:sz w:val="24"/>
              </w:rPr>
              <w:t>0</w:t>
            </w:r>
          </w:p>
        </w:tc>
        <w:tc>
          <w:tcPr>
            <w:tcW w:w="1455" w:type="dxa"/>
          </w:tcPr>
          <w:p w14:paraId="2ED62D68" w14:textId="77777777" w:rsidR="002D68EC" w:rsidRDefault="002D68EC">
            <w:pPr>
              <w:pStyle w:val="TableParagraph"/>
              <w:spacing w:before="0"/>
              <w:ind w:left="0"/>
            </w:pPr>
          </w:p>
        </w:tc>
      </w:tr>
      <w:tr w:rsidR="002D68EC" w14:paraId="419600A6" w14:textId="77777777">
        <w:trPr>
          <w:trHeight w:val="395"/>
        </w:trPr>
        <w:tc>
          <w:tcPr>
            <w:tcW w:w="1908" w:type="dxa"/>
          </w:tcPr>
          <w:p w14:paraId="22CBAAAA" w14:textId="77777777" w:rsidR="002D68EC" w:rsidRDefault="0069493F">
            <w:pPr>
              <w:pStyle w:val="TableParagraph"/>
              <w:ind w:left="107"/>
              <w:rPr>
                <w:sz w:val="24"/>
              </w:rPr>
            </w:pPr>
            <w:r>
              <w:rPr>
                <w:spacing w:val="-2"/>
                <w:sz w:val="24"/>
              </w:rPr>
              <w:t>1503.00.01</w:t>
            </w:r>
          </w:p>
        </w:tc>
        <w:tc>
          <w:tcPr>
            <w:tcW w:w="5977" w:type="dxa"/>
          </w:tcPr>
          <w:p w14:paraId="7A5EF96C" w14:textId="77777777" w:rsidR="002D68EC" w:rsidRDefault="0069493F">
            <w:pPr>
              <w:pStyle w:val="TableParagraph"/>
              <w:ind w:left="110"/>
              <w:rPr>
                <w:sz w:val="24"/>
              </w:rPr>
            </w:pPr>
            <w:proofErr w:type="spellStart"/>
            <w:r>
              <w:rPr>
                <w:spacing w:val="-2"/>
                <w:sz w:val="24"/>
              </w:rPr>
              <w:t>Oleosteariin</w:t>
            </w:r>
            <w:proofErr w:type="spellEnd"/>
          </w:p>
        </w:tc>
        <w:tc>
          <w:tcPr>
            <w:tcW w:w="3152" w:type="dxa"/>
          </w:tcPr>
          <w:p w14:paraId="289390E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029F043" w14:textId="77777777" w:rsidR="002D68EC" w:rsidRDefault="0069493F">
            <w:pPr>
              <w:pStyle w:val="TableParagraph"/>
              <w:ind w:left="12"/>
              <w:jc w:val="center"/>
              <w:rPr>
                <w:sz w:val="24"/>
              </w:rPr>
            </w:pPr>
            <w:r>
              <w:rPr>
                <w:spacing w:val="-10"/>
                <w:sz w:val="24"/>
              </w:rPr>
              <w:t>0</w:t>
            </w:r>
          </w:p>
        </w:tc>
        <w:tc>
          <w:tcPr>
            <w:tcW w:w="1455" w:type="dxa"/>
          </w:tcPr>
          <w:p w14:paraId="23F32317" w14:textId="77777777" w:rsidR="002D68EC" w:rsidRDefault="002D68EC">
            <w:pPr>
              <w:pStyle w:val="TableParagraph"/>
              <w:spacing w:before="0"/>
              <w:ind w:left="0"/>
            </w:pPr>
          </w:p>
        </w:tc>
      </w:tr>
      <w:tr w:rsidR="002D68EC" w14:paraId="1E4A72E1" w14:textId="77777777">
        <w:trPr>
          <w:trHeight w:val="396"/>
        </w:trPr>
        <w:tc>
          <w:tcPr>
            <w:tcW w:w="1908" w:type="dxa"/>
          </w:tcPr>
          <w:p w14:paraId="32A3AB3C" w14:textId="77777777" w:rsidR="002D68EC" w:rsidRDefault="0069493F">
            <w:pPr>
              <w:pStyle w:val="TableParagraph"/>
              <w:ind w:left="107"/>
              <w:rPr>
                <w:sz w:val="24"/>
              </w:rPr>
            </w:pPr>
            <w:r>
              <w:rPr>
                <w:spacing w:val="-2"/>
                <w:sz w:val="24"/>
              </w:rPr>
              <w:t>1503.00.99</w:t>
            </w:r>
          </w:p>
        </w:tc>
        <w:tc>
          <w:tcPr>
            <w:tcW w:w="5977" w:type="dxa"/>
          </w:tcPr>
          <w:p w14:paraId="4BECE8D9" w14:textId="77777777" w:rsidR="002D68EC" w:rsidRDefault="0069493F">
            <w:pPr>
              <w:pStyle w:val="TableParagraph"/>
              <w:ind w:left="110"/>
              <w:rPr>
                <w:sz w:val="24"/>
              </w:rPr>
            </w:pPr>
            <w:r>
              <w:rPr>
                <w:spacing w:val="-4"/>
                <w:sz w:val="24"/>
              </w:rPr>
              <w:t>Muud</w:t>
            </w:r>
          </w:p>
        </w:tc>
        <w:tc>
          <w:tcPr>
            <w:tcW w:w="3152" w:type="dxa"/>
          </w:tcPr>
          <w:p w14:paraId="5AADB4A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4F96DF9" w14:textId="77777777" w:rsidR="002D68EC" w:rsidRDefault="0069493F">
            <w:pPr>
              <w:pStyle w:val="TableParagraph"/>
              <w:ind w:left="12"/>
              <w:jc w:val="center"/>
              <w:rPr>
                <w:sz w:val="24"/>
              </w:rPr>
            </w:pPr>
            <w:r>
              <w:rPr>
                <w:spacing w:val="-10"/>
                <w:sz w:val="24"/>
              </w:rPr>
              <w:t>0</w:t>
            </w:r>
          </w:p>
        </w:tc>
        <w:tc>
          <w:tcPr>
            <w:tcW w:w="1455" w:type="dxa"/>
          </w:tcPr>
          <w:p w14:paraId="7FFCBF79" w14:textId="77777777" w:rsidR="002D68EC" w:rsidRDefault="002D68EC">
            <w:pPr>
              <w:pStyle w:val="TableParagraph"/>
              <w:spacing w:before="0"/>
              <w:ind w:left="0"/>
            </w:pPr>
          </w:p>
        </w:tc>
      </w:tr>
      <w:tr w:rsidR="002D68EC" w14:paraId="00377679" w14:textId="77777777">
        <w:trPr>
          <w:trHeight w:val="395"/>
        </w:trPr>
        <w:tc>
          <w:tcPr>
            <w:tcW w:w="1908" w:type="dxa"/>
          </w:tcPr>
          <w:p w14:paraId="2925E733" w14:textId="77777777" w:rsidR="002D68EC" w:rsidRDefault="0069493F">
            <w:pPr>
              <w:pStyle w:val="TableParagraph"/>
              <w:ind w:left="107"/>
              <w:rPr>
                <w:sz w:val="24"/>
              </w:rPr>
            </w:pPr>
            <w:r>
              <w:rPr>
                <w:spacing w:val="-2"/>
                <w:sz w:val="24"/>
              </w:rPr>
              <w:t>1504.30.01</w:t>
            </w:r>
          </w:p>
        </w:tc>
        <w:tc>
          <w:tcPr>
            <w:tcW w:w="5977" w:type="dxa"/>
          </w:tcPr>
          <w:p w14:paraId="2E23519E" w14:textId="77777777" w:rsidR="002D68EC" w:rsidRDefault="0069493F">
            <w:pPr>
              <w:pStyle w:val="TableParagraph"/>
              <w:ind w:left="110"/>
              <w:rPr>
                <w:sz w:val="24"/>
              </w:rPr>
            </w:pPr>
            <w:r>
              <w:rPr>
                <w:sz w:val="24"/>
              </w:rPr>
              <w:t>Mereimetajate</w:t>
            </w:r>
            <w:r>
              <w:rPr>
                <w:spacing w:val="-1"/>
                <w:sz w:val="24"/>
              </w:rPr>
              <w:t xml:space="preserve"> </w:t>
            </w:r>
            <w:r>
              <w:rPr>
                <w:sz w:val="24"/>
              </w:rPr>
              <w:t>rasvad,</w:t>
            </w:r>
            <w:r>
              <w:rPr>
                <w:spacing w:val="-1"/>
                <w:sz w:val="24"/>
              </w:rPr>
              <w:t xml:space="preserve"> </w:t>
            </w:r>
            <w:r>
              <w:rPr>
                <w:sz w:val="24"/>
              </w:rPr>
              <w:t>õlid</w:t>
            </w:r>
            <w:r>
              <w:rPr>
                <w:spacing w:val="-2"/>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fraktsioonid</w:t>
            </w:r>
          </w:p>
        </w:tc>
        <w:tc>
          <w:tcPr>
            <w:tcW w:w="3152" w:type="dxa"/>
          </w:tcPr>
          <w:p w14:paraId="1BFED5D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1A5D8E57" w14:textId="77777777" w:rsidR="002D68EC" w:rsidRDefault="0069493F">
            <w:pPr>
              <w:pStyle w:val="TableParagraph"/>
              <w:ind w:left="12"/>
              <w:jc w:val="center"/>
              <w:rPr>
                <w:sz w:val="24"/>
              </w:rPr>
            </w:pPr>
            <w:r>
              <w:rPr>
                <w:spacing w:val="-10"/>
                <w:sz w:val="24"/>
              </w:rPr>
              <w:t>0</w:t>
            </w:r>
          </w:p>
        </w:tc>
        <w:tc>
          <w:tcPr>
            <w:tcW w:w="1455" w:type="dxa"/>
          </w:tcPr>
          <w:p w14:paraId="122A6A2A" w14:textId="77777777" w:rsidR="002D68EC" w:rsidRDefault="002D68EC">
            <w:pPr>
              <w:pStyle w:val="TableParagraph"/>
              <w:spacing w:before="0"/>
              <w:ind w:left="0"/>
            </w:pPr>
          </w:p>
        </w:tc>
      </w:tr>
      <w:tr w:rsidR="002D68EC" w14:paraId="16A4AC61" w14:textId="77777777">
        <w:trPr>
          <w:trHeight w:val="395"/>
        </w:trPr>
        <w:tc>
          <w:tcPr>
            <w:tcW w:w="1908" w:type="dxa"/>
          </w:tcPr>
          <w:p w14:paraId="6AC8AFAF" w14:textId="77777777" w:rsidR="002D68EC" w:rsidRDefault="0069493F">
            <w:pPr>
              <w:pStyle w:val="TableParagraph"/>
              <w:ind w:left="107"/>
              <w:rPr>
                <w:sz w:val="24"/>
              </w:rPr>
            </w:pPr>
            <w:r>
              <w:rPr>
                <w:spacing w:val="-2"/>
                <w:sz w:val="24"/>
              </w:rPr>
              <w:t>1508.10.01</w:t>
            </w:r>
          </w:p>
        </w:tc>
        <w:tc>
          <w:tcPr>
            <w:tcW w:w="5977" w:type="dxa"/>
          </w:tcPr>
          <w:p w14:paraId="3008C177" w14:textId="77777777" w:rsidR="002D68EC" w:rsidRDefault="0069493F">
            <w:pPr>
              <w:pStyle w:val="TableParagraph"/>
              <w:ind w:left="110"/>
              <w:rPr>
                <w:sz w:val="24"/>
              </w:rPr>
            </w:pPr>
            <w:r>
              <w:rPr>
                <w:spacing w:val="-2"/>
                <w:sz w:val="24"/>
              </w:rPr>
              <w:t>Toorõli</w:t>
            </w:r>
          </w:p>
        </w:tc>
        <w:tc>
          <w:tcPr>
            <w:tcW w:w="3152" w:type="dxa"/>
          </w:tcPr>
          <w:p w14:paraId="5AF2C1E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E04B1CD" w14:textId="77777777" w:rsidR="002D68EC" w:rsidRDefault="0069493F">
            <w:pPr>
              <w:pStyle w:val="TableParagraph"/>
              <w:ind w:left="12"/>
              <w:jc w:val="center"/>
              <w:rPr>
                <w:sz w:val="24"/>
              </w:rPr>
            </w:pPr>
            <w:r>
              <w:rPr>
                <w:spacing w:val="-10"/>
                <w:sz w:val="24"/>
              </w:rPr>
              <w:t>0</w:t>
            </w:r>
          </w:p>
        </w:tc>
        <w:tc>
          <w:tcPr>
            <w:tcW w:w="1455" w:type="dxa"/>
          </w:tcPr>
          <w:p w14:paraId="0525CFE1" w14:textId="77777777" w:rsidR="002D68EC" w:rsidRDefault="002D68EC">
            <w:pPr>
              <w:pStyle w:val="TableParagraph"/>
              <w:spacing w:before="0"/>
              <w:ind w:left="0"/>
            </w:pPr>
          </w:p>
        </w:tc>
      </w:tr>
      <w:tr w:rsidR="002D68EC" w14:paraId="075808D0" w14:textId="77777777">
        <w:trPr>
          <w:trHeight w:val="397"/>
        </w:trPr>
        <w:tc>
          <w:tcPr>
            <w:tcW w:w="1908" w:type="dxa"/>
          </w:tcPr>
          <w:p w14:paraId="4675BD36" w14:textId="77777777" w:rsidR="002D68EC" w:rsidRDefault="0069493F">
            <w:pPr>
              <w:pStyle w:val="TableParagraph"/>
              <w:spacing w:before="61"/>
              <w:ind w:left="107"/>
              <w:rPr>
                <w:sz w:val="24"/>
              </w:rPr>
            </w:pPr>
            <w:r>
              <w:rPr>
                <w:spacing w:val="-2"/>
                <w:sz w:val="24"/>
              </w:rPr>
              <w:t>1508.90.99</w:t>
            </w:r>
          </w:p>
        </w:tc>
        <w:tc>
          <w:tcPr>
            <w:tcW w:w="5977" w:type="dxa"/>
          </w:tcPr>
          <w:p w14:paraId="2DE88E65" w14:textId="77777777" w:rsidR="002D68EC" w:rsidRDefault="0069493F">
            <w:pPr>
              <w:pStyle w:val="TableParagraph"/>
              <w:spacing w:before="61"/>
              <w:ind w:left="110"/>
              <w:rPr>
                <w:sz w:val="24"/>
              </w:rPr>
            </w:pPr>
            <w:r>
              <w:rPr>
                <w:spacing w:val="-4"/>
                <w:sz w:val="24"/>
              </w:rPr>
              <w:t>Muud</w:t>
            </w:r>
          </w:p>
        </w:tc>
        <w:tc>
          <w:tcPr>
            <w:tcW w:w="3152" w:type="dxa"/>
          </w:tcPr>
          <w:p w14:paraId="4DAB80FF"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47809B57" w14:textId="77777777" w:rsidR="002D68EC" w:rsidRDefault="0069493F">
            <w:pPr>
              <w:pStyle w:val="TableParagraph"/>
              <w:spacing w:before="61"/>
              <w:ind w:left="12"/>
              <w:jc w:val="center"/>
              <w:rPr>
                <w:sz w:val="24"/>
              </w:rPr>
            </w:pPr>
            <w:r>
              <w:rPr>
                <w:spacing w:val="-10"/>
                <w:sz w:val="24"/>
              </w:rPr>
              <w:t>0</w:t>
            </w:r>
          </w:p>
        </w:tc>
        <w:tc>
          <w:tcPr>
            <w:tcW w:w="1455" w:type="dxa"/>
          </w:tcPr>
          <w:p w14:paraId="2BD4373E" w14:textId="77777777" w:rsidR="002D68EC" w:rsidRDefault="002D68EC">
            <w:pPr>
              <w:pStyle w:val="TableParagraph"/>
              <w:spacing w:before="0"/>
              <w:ind w:left="0"/>
            </w:pPr>
          </w:p>
        </w:tc>
      </w:tr>
      <w:tr w:rsidR="002D68EC" w14:paraId="2CD4B9D6" w14:textId="77777777">
        <w:trPr>
          <w:trHeight w:val="395"/>
        </w:trPr>
        <w:tc>
          <w:tcPr>
            <w:tcW w:w="1908" w:type="dxa"/>
          </w:tcPr>
          <w:p w14:paraId="5756CB62" w14:textId="77777777" w:rsidR="002D68EC" w:rsidRDefault="0069493F">
            <w:pPr>
              <w:pStyle w:val="TableParagraph"/>
              <w:ind w:left="107"/>
              <w:rPr>
                <w:sz w:val="24"/>
              </w:rPr>
            </w:pPr>
            <w:r>
              <w:rPr>
                <w:spacing w:val="-2"/>
                <w:sz w:val="24"/>
              </w:rPr>
              <w:t>1511.10.01</w:t>
            </w:r>
          </w:p>
        </w:tc>
        <w:tc>
          <w:tcPr>
            <w:tcW w:w="5977" w:type="dxa"/>
          </w:tcPr>
          <w:p w14:paraId="37C554CE" w14:textId="77777777" w:rsidR="002D68EC" w:rsidRDefault="0069493F">
            <w:pPr>
              <w:pStyle w:val="TableParagraph"/>
              <w:ind w:left="110"/>
              <w:rPr>
                <w:sz w:val="24"/>
              </w:rPr>
            </w:pPr>
            <w:r>
              <w:rPr>
                <w:spacing w:val="-2"/>
                <w:sz w:val="24"/>
              </w:rPr>
              <w:t>Toorõli</w:t>
            </w:r>
          </w:p>
        </w:tc>
        <w:tc>
          <w:tcPr>
            <w:tcW w:w="3152" w:type="dxa"/>
          </w:tcPr>
          <w:p w14:paraId="28533363" w14:textId="77777777" w:rsidR="002D68EC" w:rsidRDefault="0069493F">
            <w:pPr>
              <w:pStyle w:val="TableParagraph"/>
              <w:ind w:left="7"/>
              <w:jc w:val="center"/>
              <w:rPr>
                <w:sz w:val="24"/>
              </w:rPr>
            </w:pPr>
            <w:r>
              <w:rPr>
                <w:sz w:val="24"/>
              </w:rPr>
              <w:t xml:space="preserve">3 </w:t>
            </w:r>
            <w:r>
              <w:rPr>
                <w:spacing w:val="-10"/>
                <w:sz w:val="24"/>
              </w:rPr>
              <w:t>%</w:t>
            </w:r>
          </w:p>
        </w:tc>
        <w:tc>
          <w:tcPr>
            <w:tcW w:w="2297" w:type="dxa"/>
          </w:tcPr>
          <w:p w14:paraId="1AE71A8F" w14:textId="77777777" w:rsidR="002D68EC" w:rsidRDefault="0069493F">
            <w:pPr>
              <w:pStyle w:val="TableParagraph"/>
              <w:ind w:left="12"/>
              <w:jc w:val="center"/>
              <w:rPr>
                <w:sz w:val="24"/>
              </w:rPr>
            </w:pPr>
            <w:r>
              <w:rPr>
                <w:spacing w:val="-10"/>
                <w:sz w:val="24"/>
              </w:rPr>
              <w:t>0</w:t>
            </w:r>
          </w:p>
        </w:tc>
        <w:tc>
          <w:tcPr>
            <w:tcW w:w="1455" w:type="dxa"/>
          </w:tcPr>
          <w:p w14:paraId="2EF29F44" w14:textId="77777777" w:rsidR="002D68EC" w:rsidRDefault="002D68EC">
            <w:pPr>
              <w:pStyle w:val="TableParagraph"/>
              <w:spacing w:before="0"/>
              <w:ind w:left="0"/>
            </w:pPr>
          </w:p>
        </w:tc>
      </w:tr>
      <w:tr w:rsidR="002D68EC" w14:paraId="0360B800" w14:textId="77777777">
        <w:trPr>
          <w:trHeight w:val="395"/>
        </w:trPr>
        <w:tc>
          <w:tcPr>
            <w:tcW w:w="1908" w:type="dxa"/>
          </w:tcPr>
          <w:p w14:paraId="77EA212D" w14:textId="77777777" w:rsidR="002D68EC" w:rsidRDefault="0069493F">
            <w:pPr>
              <w:pStyle w:val="TableParagraph"/>
              <w:ind w:left="107"/>
              <w:rPr>
                <w:sz w:val="24"/>
              </w:rPr>
            </w:pPr>
            <w:r>
              <w:rPr>
                <w:spacing w:val="-2"/>
                <w:sz w:val="24"/>
              </w:rPr>
              <w:t>1511.90.99</w:t>
            </w:r>
          </w:p>
        </w:tc>
        <w:tc>
          <w:tcPr>
            <w:tcW w:w="5977" w:type="dxa"/>
          </w:tcPr>
          <w:p w14:paraId="6C07C4C4" w14:textId="77777777" w:rsidR="002D68EC" w:rsidRDefault="0069493F">
            <w:pPr>
              <w:pStyle w:val="TableParagraph"/>
              <w:ind w:left="110"/>
              <w:rPr>
                <w:sz w:val="24"/>
              </w:rPr>
            </w:pPr>
            <w:r>
              <w:rPr>
                <w:spacing w:val="-4"/>
                <w:sz w:val="24"/>
              </w:rPr>
              <w:t>Muud</w:t>
            </w:r>
          </w:p>
        </w:tc>
        <w:tc>
          <w:tcPr>
            <w:tcW w:w="3152" w:type="dxa"/>
          </w:tcPr>
          <w:p w14:paraId="01147224"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086B87F4" w14:textId="77777777" w:rsidR="002D68EC" w:rsidRDefault="0069493F">
            <w:pPr>
              <w:pStyle w:val="TableParagraph"/>
              <w:ind w:left="12"/>
              <w:jc w:val="center"/>
              <w:rPr>
                <w:sz w:val="24"/>
              </w:rPr>
            </w:pPr>
            <w:r>
              <w:rPr>
                <w:spacing w:val="-10"/>
                <w:sz w:val="24"/>
              </w:rPr>
              <w:t>0</w:t>
            </w:r>
          </w:p>
        </w:tc>
        <w:tc>
          <w:tcPr>
            <w:tcW w:w="1455" w:type="dxa"/>
          </w:tcPr>
          <w:p w14:paraId="204B49F3" w14:textId="77777777" w:rsidR="002D68EC" w:rsidRDefault="002D68EC">
            <w:pPr>
              <w:pStyle w:val="TableParagraph"/>
              <w:spacing w:before="0"/>
              <w:ind w:left="0"/>
            </w:pPr>
          </w:p>
        </w:tc>
      </w:tr>
      <w:tr w:rsidR="002D68EC" w14:paraId="2C43D8C4" w14:textId="77777777">
        <w:trPr>
          <w:trHeight w:val="396"/>
        </w:trPr>
        <w:tc>
          <w:tcPr>
            <w:tcW w:w="1908" w:type="dxa"/>
          </w:tcPr>
          <w:p w14:paraId="307F831F" w14:textId="77777777" w:rsidR="002D68EC" w:rsidRDefault="0069493F">
            <w:pPr>
              <w:pStyle w:val="TableParagraph"/>
              <w:ind w:left="107"/>
              <w:rPr>
                <w:sz w:val="24"/>
              </w:rPr>
            </w:pPr>
            <w:r>
              <w:rPr>
                <w:spacing w:val="-2"/>
                <w:sz w:val="24"/>
              </w:rPr>
              <w:t>1513.11.01</w:t>
            </w:r>
          </w:p>
        </w:tc>
        <w:tc>
          <w:tcPr>
            <w:tcW w:w="5977" w:type="dxa"/>
          </w:tcPr>
          <w:p w14:paraId="26D6176A" w14:textId="77777777" w:rsidR="002D68EC" w:rsidRDefault="0069493F">
            <w:pPr>
              <w:pStyle w:val="TableParagraph"/>
              <w:ind w:left="110"/>
              <w:rPr>
                <w:sz w:val="24"/>
              </w:rPr>
            </w:pPr>
            <w:r>
              <w:rPr>
                <w:spacing w:val="-2"/>
                <w:sz w:val="24"/>
              </w:rPr>
              <w:t>Toorõli</w:t>
            </w:r>
          </w:p>
        </w:tc>
        <w:tc>
          <w:tcPr>
            <w:tcW w:w="3152" w:type="dxa"/>
          </w:tcPr>
          <w:p w14:paraId="7E4D02DA"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B73565F" w14:textId="77777777" w:rsidR="002D68EC" w:rsidRDefault="0069493F">
            <w:pPr>
              <w:pStyle w:val="TableParagraph"/>
              <w:ind w:left="12"/>
              <w:jc w:val="center"/>
              <w:rPr>
                <w:sz w:val="24"/>
              </w:rPr>
            </w:pPr>
            <w:r>
              <w:rPr>
                <w:spacing w:val="-10"/>
                <w:sz w:val="24"/>
              </w:rPr>
              <w:t>0</w:t>
            </w:r>
          </w:p>
        </w:tc>
        <w:tc>
          <w:tcPr>
            <w:tcW w:w="1455" w:type="dxa"/>
          </w:tcPr>
          <w:p w14:paraId="42C575C5" w14:textId="77777777" w:rsidR="002D68EC" w:rsidRDefault="002D68EC">
            <w:pPr>
              <w:pStyle w:val="TableParagraph"/>
              <w:spacing w:before="0"/>
              <w:ind w:left="0"/>
            </w:pPr>
          </w:p>
        </w:tc>
      </w:tr>
      <w:tr w:rsidR="002D68EC" w14:paraId="108BE2A7" w14:textId="77777777">
        <w:trPr>
          <w:trHeight w:val="395"/>
        </w:trPr>
        <w:tc>
          <w:tcPr>
            <w:tcW w:w="1908" w:type="dxa"/>
          </w:tcPr>
          <w:p w14:paraId="41DF94A5" w14:textId="77777777" w:rsidR="002D68EC" w:rsidRDefault="0069493F">
            <w:pPr>
              <w:pStyle w:val="TableParagraph"/>
              <w:ind w:left="107"/>
              <w:rPr>
                <w:sz w:val="24"/>
              </w:rPr>
            </w:pPr>
            <w:r>
              <w:rPr>
                <w:spacing w:val="-2"/>
                <w:sz w:val="24"/>
              </w:rPr>
              <w:t>1513.19.99</w:t>
            </w:r>
          </w:p>
        </w:tc>
        <w:tc>
          <w:tcPr>
            <w:tcW w:w="5977" w:type="dxa"/>
          </w:tcPr>
          <w:p w14:paraId="395655AF" w14:textId="77777777" w:rsidR="002D68EC" w:rsidRDefault="0069493F">
            <w:pPr>
              <w:pStyle w:val="TableParagraph"/>
              <w:ind w:left="110"/>
              <w:rPr>
                <w:sz w:val="24"/>
              </w:rPr>
            </w:pPr>
            <w:r>
              <w:rPr>
                <w:spacing w:val="-4"/>
                <w:sz w:val="24"/>
              </w:rPr>
              <w:t>Muud</w:t>
            </w:r>
          </w:p>
        </w:tc>
        <w:tc>
          <w:tcPr>
            <w:tcW w:w="3152" w:type="dxa"/>
          </w:tcPr>
          <w:p w14:paraId="4021E8F3" w14:textId="77777777" w:rsidR="002D68EC" w:rsidRDefault="0069493F">
            <w:pPr>
              <w:pStyle w:val="TableParagraph"/>
              <w:ind w:left="7"/>
              <w:jc w:val="center"/>
              <w:rPr>
                <w:sz w:val="24"/>
              </w:rPr>
            </w:pPr>
            <w:r>
              <w:rPr>
                <w:sz w:val="24"/>
              </w:rPr>
              <w:t xml:space="preserve">3 </w:t>
            </w:r>
            <w:r>
              <w:rPr>
                <w:spacing w:val="-10"/>
                <w:sz w:val="24"/>
              </w:rPr>
              <w:t>%</w:t>
            </w:r>
          </w:p>
        </w:tc>
        <w:tc>
          <w:tcPr>
            <w:tcW w:w="2297" w:type="dxa"/>
          </w:tcPr>
          <w:p w14:paraId="6FF28BF7" w14:textId="77777777" w:rsidR="002D68EC" w:rsidRDefault="0069493F">
            <w:pPr>
              <w:pStyle w:val="TableParagraph"/>
              <w:ind w:left="12"/>
              <w:jc w:val="center"/>
              <w:rPr>
                <w:sz w:val="24"/>
              </w:rPr>
            </w:pPr>
            <w:r>
              <w:rPr>
                <w:spacing w:val="-10"/>
                <w:sz w:val="24"/>
              </w:rPr>
              <w:t>0</w:t>
            </w:r>
          </w:p>
        </w:tc>
        <w:tc>
          <w:tcPr>
            <w:tcW w:w="1455" w:type="dxa"/>
          </w:tcPr>
          <w:p w14:paraId="46F06CD4" w14:textId="77777777" w:rsidR="002D68EC" w:rsidRDefault="002D68EC">
            <w:pPr>
              <w:pStyle w:val="TableParagraph"/>
              <w:spacing w:before="0"/>
              <w:ind w:left="0"/>
            </w:pPr>
          </w:p>
        </w:tc>
      </w:tr>
      <w:tr w:rsidR="002D68EC" w14:paraId="238267B3" w14:textId="77777777">
        <w:trPr>
          <w:trHeight w:val="395"/>
        </w:trPr>
        <w:tc>
          <w:tcPr>
            <w:tcW w:w="1908" w:type="dxa"/>
          </w:tcPr>
          <w:p w14:paraId="6182C7C7" w14:textId="77777777" w:rsidR="002D68EC" w:rsidRDefault="0069493F">
            <w:pPr>
              <w:pStyle w:val="TableParagraph"/>
              <w:ind w:left="107"/>
              <w:rPr>
                <w:sz w:val="24"/>
              </w:rPr>
            </w:pPr>
            <w:r>
              <w:rPr>
                <w:spacing w:val="-2"/>
                <w:sz w:val="24"/>
              </w:rPr>
              <w:t>1513.21.01</w:t>
            </w:r>
          </w:p>
        </w:tc>
        <w:tc>
          <w:tcPr>
            <w:tcW w:w="5977" w:type="dxa"/>
          </w:tcPr>
          <w:p w14:paraId="71371673" w14:textId="77777777" w:rsidR="002D68EC" w:rsidRDefault="0069493F">
            <w:pPr>
              <w:pStyle w:val="TableParagraph"/>
              <w:ind w:left="110"/>
              <w:rPr>
                <w:sz w:val="24"/>
              </w:rPr>
            </w:pPr>
            <w:r>
              <w:rPr>
                <w:spacing w:val="-2"/>
                <w:sz w:val="24"/>
              </w:rPr>
              <w:t>Toorõli</w:t>
            </w:r>
          </w:p>
        </w:tc>
        <w:tc>
          <w:tcPr>
            <w:tcW w:w="3152" w:type="dxa"/>
          </w:tcPr>
          <w:p w14:paraId="69652EF7"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9C796DD" w14:textId="77777777" w:rsidR="002D68EC" w:rsidRDefault="0069493F">
            <w:pPr>
              <w:pStyle w:val="TableParagraph"/>
              <w:ind w:left="12"/>
              <w:jc w:val="center"/>
              <w:rPr>
                <w:sz w:val="24"/>
              </w:rPr>
            </w:pPr>
            <w:r>
              <w:rPr>
                <w:spacing w:val="-10"/>
                <w:sz w:val="24"/>
              </w:rPr>
              <w:t>0</w:t>
            </w:r>
          </w:p>
        </w:tc>
        <w:tc>
          <w:tcPr>
            <w:tcW w:w="1455" w:type="dxa"/>
          </w:tcPr>
          <w:p w14:paraId="28F39406" w14:textId="77777777" w:rsidR="002D68EC" w:rsidRDefault="002D68EC">
            <w:pPr>
              <w:pStyle w:val="TableParagraph"/>
              <w:spacing w:before="0"/>
              <w:ind w:left="0"/>
            </w:pPr>
          </w:p>
        </w:tc>
      </w:tr>
      <w:tr w:rsidR="002D68EC" w14:paraId="04CB425A" w14:textId="77777777">
        <w:trPr>
          <w:trHeight w:val="398"/>
        </w:trPr>
        <w:tc>
          <w:tcPr>
            <w:tcW w:w="1908" w:type="dxa"/>
          </w:tcPr>
          <w:p w14:paraId="5CD0F65F" w14:textId="77777777" w:rsidR="002D68EC" w:rsidRDefault="0069493F">
            <w:pPr>
              <w:pStyle w:val="TableParagraph"/>
              <w:spacing w:before="61"/>
              <w:ind w:left="107"/>
              <w:rPr>
                <w:sz w:val="24"/>
              </w:rPr>
            </w:pPr>
            <w:r>
              <w:rPr>
                <w:spacing w:val="-2"/>
                <w:sz w:val="24"/>
              </w:rPr>
              <w:t>1513.29.99</w:t>
            </w:r>
          </w:p>
        </w:tc>
        <w:tc>
          <w:tcPr>
            <w:tcW w:w="5977" w:type="dxa"/>
          </w:tcPr>
          <w:p w14:paraId="57888B21" w14:textId="77777777" w:rsidR="002D68EC" w:rsidRDefault="0069493F">
            <w:pPr>
              <w:pStyle w:val="TableParagraph"/>
              <w:spacing w:before="61"/>
              <w:ind w:left="110"/>
              <w:rPr>
                <w:sz w:val="24"/>
              </w:rPr>
            </w:pPr>
            <w:r>
              <w:rPr>
                <w:spacing w:val="-4"/>
                <w:sz w:val="24"/>
              </w:rPr>
              <w:t>Muud</w:t>
            </w:r>
          </w:p>
        </w:tc>
        <w:tc>
          <w:tcPr>
            <w:tcW w:w="3152" w:type="dxa"/>
          </w:tcPr>
          <w:p w14:paraId="2C4E4B0E" w14:textId="77777777" w:rsidR="002D68EC" w:rsidRDefault="0069493F">
            <w:pPr>
              <w:pStyle w:val="TableParagraph"/>
              <w:spacing w:before="61"/>
              <w:ind w:left="7"/>
              <w:jc w:val="center"/>
              <w:rPr>
                <w:sz w:val="24"/>
              </w:rPr>
            </w:pPr>
            <w:r>
              <w:rPr>
                <w:sz w:val="24"/>
              </w:rPr>
              <w:t xml:space="preserve">3 </w:t>
            </w:r>
            <w:r>
              <w:rPr>
                <w:spacing w:val="-10"/>
                <w:sz w:val="24"/>
              </w:rPr>
              <w:t>%</w:t>
            </w:r>
          </w:p>
        </w:tc>
        <w:tc>
          <w:tcPr>
            <w:tcW w:w="2297" w:type="dxa"/>
          </w:tcPr>
          <w:p w14:paraId="52A2184C" w14:textId="77777777" w:rsidR="002D68EC" w:rsidRDefault="0069493F">
            <w:pPr>
              <w:pStyle w:val="TableParagraph"/>
              <w:spacing w:before="61"/>
              <w:ind w:left="12"/>
              <w:jc w:val="center"/>
              <w:rPr>
                <w:sz w:val="24"/>
              </w:rPr>
            </w:pPr>
            <w:r>
              <w:rPr>
                <w:spacing w:val="-10"/>
                <w:sz w:val="24"/>
              </w:rPr>
              <w:t>0</w:t>
            </w:r>
          </w:p>
        </w:tc>
        <w:tc>
          <w:tcPr>
            <w:tcW w:w="1455" w:type="dxa"/>
          </w:tcPr>
          <w:p w14:paraId="2F8B0F00" w14:textId="77777777" w:rsidR="002D68EC" w:rsidRDefault="002D68EC">
            <w:pPr>
              <w:pStyle w:val="TableParagraph"/>
              <w:spacing w:before="0"/>
              <w:ind w:left="0"/>
            </w:pPr>
          </w:p>
        </w:tc>
      </w:tr>
      <w:tr w:rsidR="002D68EC" w14:paraId="4276239E" w14:textId="77777777">
        <w:trPr>
          <w:trHeight w:val="395"/>
        </w:trPr>
        <w:tc>
          <w:tcPr>
            <w:tcW w:w="1908" w:type="dxa"/>
          </w:tcPr>
          <w:p w14:paraId="04BD37E3" w14:textId="77777777" w:rsidR="002D68EC" w:rsidRDefault="0069493F">
            <w:pPr>
              <w:pStyle w:val="TableParagraph"/>
              <w:ind w:left="107"/>
              <w:rPr>
                <w:sz w:val="24"/>
              </w:rPr>
            </w:pPr>
            <w:r>
              <w:rPr>
                <w:spacing w:val="-2"/>
                <w:sz w:val="24"/>
              </w:rPr>
              <w:t>1515.90.04</w:t>
            </w:r>
          </w:p>
        </w:tc>
        <w:tc>
          <w:tcPr>
            <w:tcW w:w="5977" w:type="dxa"/>
          </w:tcPr>
          <w:p w14:paraId="6A15B3FD" w14:textId="77777777" w:rsidR="002D68EC" w:rsidRDefault="0069493F">
            <w:pPr>
              <w:pStyle w:val="TableParagraph"/>
              <w:ind w:left="110"/>
              <w:rPr>
                <w:sz w:val="24"/>
              </w:rPr>
            </w:pPr>
            <w:proofErr w:type="spellStart"/>
            <w:r>
              <w:rPr>
                <w:sz w:val="24"/>
              </w:rPr>
              <w:t>Jojoobiõli</w:t>
            </w:r>
            <w:proofErr w:type="spellEnd"/>
            <w:r>
              <w:rPr>
                <w:spacing w:val="-1"/>
                <w:sz w:val="24"/>
              </w:rPr>
              <w:t xml:space="preserve"> </w:t>
            </w:r>
            <w:r>
              <w:rPr>
                <w:sz w:val="24"/>
              </w:rPr>
              <w:t>ja</w:t>
            </w:r>
            <w:r>
              <w:rPr>
                <w:spacing w:val="-1"/>
                <w:sz w:val="24"/>
              </w:rPr>
              <w:t xml:space="preserve"> </w:t>
            </w:r>
            <w:r>
              <w:rPr>
                <w:sz w:val="24"/>
              </w:rPr>
              <w:t>selle</w:t>
            </w:r>
            <w:r>
              <w:rPr>
                <w:spacing w:val="-1"/>
                <w:sz w:val="24"/>
              </w:rPr>
              <w:t xml:space="preserve"> </w:t>
            </w:r>
            <w:r>
              <w:rPr>
                <w:spacing w:val="-2"/>
                <w:sz w:val="24"/>
              </w:rPr>
              <w:t>fraktsioonid</w:t>
            </w:r>
          </w:p>
        </w:tc>
        <w:tc>
          <w:tcPr>
            <w:tcW w:w="3152" w:type="dxa"/>
          </w:tcPr>
          <w:p w14:paraId="5DA6D76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4A2C390" w14:textId="77777777" w:rsidR="002D68EC" w:rsidRDefault="0069493F">
            <w:pPr>
              <w:pStyle w:val="TableParagraph"/>
              <w:ind w:left="12"/>
              <w:jc w:val="center"/>
              <w:rPr>
                <w:sz w:val="24"/>
              </w:rPr>
            </w:pPr>
            <w:r>
              <w:rPr>
                <w:spacing w:val="-10"/>
                <w:sz w:val="24"/>
              </w:rPr>
              <w:t>0</w:t>
            </w:r>
          </w:p>
        </w:tc>
        <w:tc>
          <w:tcPr>
            <w:tcW w:w="1455" w:type="dxa"/>
          </w:tcPr>
          <w:p w14:paraId="53356525" w14:textId="77777777" w:rsidR="002D68EC" w:rsidRDefault="002D68EC">
            <w:pPr>
              <w:pStyle w:val="TableParagraph"/>
              <w:spacing w:before="0"/>
              <w:ind w:left="0"/>
            </w:pPr>
          </w:p>
        </w:tc>
      </w:tr>
      <w:tr w:rsidR="002D68EC" w14:paraId="234E30A5" w14:textId="77777777">
        <w:trPr>
          <w:trHeight w:val="396"/>
        </w:trPr>
        <w:tc>
          <w:tcPr>
            <w:tcW w:w="1908" w:type="dxa"/>
          </w:tcPr>
          <w:p w14:paraId="494142CF" w14:textId="77777777" w:rsidR="002D68EC" w:rsidRDefault="0069493F">
            <w:pPr>
              <w:pStyle w:val="TableParagraph"/>
              <w:ind w:left="107"/>
              <w:rPr>
                <w:sz w:val="24"/>
              </w:rPr>
            </w:pPr>
            <w:r>
              <w:rPr>
                <w:spacing w:val="-2"/>
                <w:sz w:val="24"/>
              </w:rPr>
              <w:t>1516.10.01</w:t>
            </w:r>
          </w:p>
        </w:tc>
        <w:tc>
          <w:tcPr>
            <w:tcW w:w="5977" w:type="dxa"/>
          </w:tcPr>
          <w:p w14:paraId="67ACD3F1" w14:textId="77777777" w:rsidR="002D68EC" w:rsidRDefault="0069493F">
            <w:pPr>
              <w:pStyle w:val="TableParagraph"/>
              <w:ind w:left="110"/>
              <w:rPr>
                <w:sz w:val="24"/>
              </w:rPr>
            </w:pPr>
            <w:r>
              <w:rPr>
                <w:sz w:val="24"/>
              </w:rPr>
              <w:t>Loomsed</w:t>
            </w:r>
            <w:r>
              <w:rPr>
                <w:spacing w:val="-3"/>
                <w:sz w:val="24"/>
              </w:rPr>
              <w:t xml:space="preserve"> </w:t>
            </w:r>
            <w:r>
              <w:rPr>
                <w:sz w:val="24"/>
              </w:rPr>
              <w:t>rasvad ja õlid</w:t>
            </w:r>
            <w:r>
              <w:rPr>
                <w:spacing w:val="-1"/>
                <w:sz w:val="24"/>
              </w:rPr>
              <w:t xml:space="preserve"> </w:t>
            </w:r>
            <w:r>
              <w:rPr>
                <w:sz w:val="24"/>
              </w:rPr>
              <w:t>ning nende</w:t>
            </w:r>
            <w:r>
              <w:rPr>
                <w:spacing w:val="-2"/>
                <w:sz w:val="24"/>
              </w:rPr>
              <w:t xml:space="preserve"> fraktsioonid</w:t>
            </w:r>
          </w:p>
        </w:tc>
        <w:tc>
          <w:tcPr>
            <w:tcW w:w="3152" w:type="dxa"/>
          </w:tcPr>
          <w:p w14:paraId="6C4BAF19"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2E893729" w14:textId="77777777" w:rsidR="002D68EC" w:rsidRDefault="0069493F">
            <w:pPr>
              <w:pStyle w:val="TableParagraph"/>
              <w:ind w:left="12"/>
              <w:jc w:val="center"/>
              <w:rPr>
                <w:sz w:val="24"/>
              </w:rPr>
            </w:pPr>
            <w:r>
              <w:rPr>
                <w:spacing w:val="-10"/>
                <w:sz w:val="24"/>
              </w:rPr>
              <w:t>0</w:t>
            </w:r>
          </w:p>
        </w:tc>
        <w:tc>
          <w:tcPr>
            <w:tcW w:w="1455" w:type="dxa"/>
          </w:tcPr>
          <w:p w14:paraId="6115FB15" w14:textId="77777777" w:rsidR="002D68EC" w:rsidRDefault="002D68EC">
            <w:pPr>
              <w:pStyle w:val="TableParagraph"/>
              <w:spacing w:before="0"/>
              <w:ind w:left="0"/>
            </w:pPr>
          </w:p>
        </w:tc>
      </w:tr>
    </w:tbl>
    <w:p w14:paraId="09ACDF85" w14:textId="77777777" w:rsidR="002D68EC" w:rsidRDefault="002D68EC">
      <w:pPr>
        <w:pStyle w:val="TableParagraph"/>
        <w:sectPr w:rsidR="002D68EC">
          <w:pgSz w:w="16840" w:h="11910" w:orient="landscape"/>
          <w:pgMar w:top="1340" w:right="992" w:bottom="1380" w:left="992" w:header="0" w:footer="1199" w:gutter="0"/>
          <w:cols w:space="708"/>
        </w:sectPr>
      </w:pPr>
    </w:p>
    <w:p w14:paraId="48079FE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1BBE3709" w14:textId="77777777">
        <w:trPr>
          <w:trHeight w:val="950"/>
        </w:trPr>
        <w:tc>
          <w:tcPr>
            <w:tcW w:w="1908" w:type="dxa"/>
          </w:tcPr>
          <w:p w14:paraId="678EF9D2"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312EC5D"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3802AE63" w14:textId="77777777" w:rsidR="002D68EC" w:rsidRDefault="002D68EC">
            <w:pPr>
              <w:pStyle w:val="TableParagraph"/>
              <w:spacing w:before="61"/>
              <w:ind w:left="0"/>
              <w:rPr>
                <w:b/>
                <w:sz w:val="24"/>
              </w:rPr>
            </w:pPr>
          </w:p>
          <w:p w14:paraId="59E8D684" w14:textId="77777777" w:rsidR="002D68EC" w:rsidRDefault="0069493F">
            <w:pPr>
              <w:pStyle w:val="TableParagraph"/>
              <w:spacing w:before="0"/>
              <w:ind w:left="14"/>
              <w:jc w:val="center"/>
              <w:rPr>
                <w:sz w:val="24"/>
              </w:rPr>
            </w:pPr>
            <w:r>
              <w:rPr>
                <w:spacing w:val="-2"/>
                <w:sz w:val="24"/>
              </w:rPr>
              <w:t>Kirjeldus</w:t>
            </w:r>
          </w:p>
        </w:tc>
        <w:tc>
          <w:tcPr>
            <w:tcW w:w="3152" w:type="dxa"/>
          </w:tcPr>
          <w:p w14:paraId="547A7BE4" w14:textId="77777777" w:rsidR="002D68EC" w:rsidRDefault="002D68EC">
            <w:pPr>
              <w:pStyle w:val="TableParagraph"/>
              <w:spacing w:before="61"/>
              <w:ind w:left="0"/>
              <w:rPr>
                <w:b/>
                <w:sz w:val="24"/>
              </w:rPr>
            </w:pPr>
          </w:p>
          <w:p w14:paraId="79EFAFEB"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7B3CBF42" w14:textId="77777777" w:rsidR="002D68EC" w:rsidRDefault="002D68EC">
            <w:pPr>
              <w:pStyle w:val="TableParagraph"/>
              <w:spacing w:before="61"/>
              <w:ind w:left="0"/>
              <w:rPr>
                <w:b/>
                <w:sz w:val="24"/>
              </w:rPr>
            </w:pPr>
          </w:p>
          <w:p w14:paraId="64822E9A"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7142ABE0" w14:textId="77777777" w:rsidR="002D68EC" w:rsidRDefault="002D68EC">
            <w:pPr>
              <w:pStyle w:val="TableParagraph"/>
              <w:spacing w:before="61"/>
              <w:ind w:left="0"/>
              <w:rPr>
                <w:b/>
                <w:sz w:val="24"/>
              </w:rPr>
            </w:pPr>
          </w:p>
          <w:p w14:paraId="25C899BA" w14:textId="77777777" w:rsidR="002D68EC" w:rsidRDefault="0069493F">
            <w:pPr>
              <w:pStyle w:val="TableParagraph"/>
              <w:spacing w:before="0"/>
              <w:ind w:left="9" w:right="3"/>
              <w:jc w:val="center"/>
              <w:rPr>
                <w:sz w:val="24"/>
              </w:rPr>
            </w:pPr>
            <w:r>
              <w:rPr>
                <w:spacing w:val="-5"/>
                <w:sz w:val="24"/>
              </w:rPr>
              <w:t>(*)</w:t>
            </w:r>
          </w:p>
        </w:tc>
      </w:tr>
      <w:tr w:rsidR="002D68EC" w14:paraId="6BAD2082" w14:textId="77777777">
        <w:trPr>
          <w:trHeight w:val="395"/>
        </w:trPr>
        <w:tc>
          <w:tcPr>
            <w:tcW w:w="1908" w:type="dxa"/>
          </w:tcPr>
          <w:p w14:paraId="6B520C2A" w14:textId="77777777" w:rsidR="002D68EC" w:rsidRDefault="0069493F">
            <w:pPr>
              <w:pStyle w:val="TableParagraph"/>
              <w:ind w:left="107"/>
              <w:rPr>
                <w:sz w:val="24"/>
              </w:rPr>
            </w:pPr>
            <w:r>
              <w:rPr>
                <w:spacing w:val="-2"/>
                <w:sz w:val="24"/>
              </w:rPr>
              <w:t>1516.20.01</w:t>
            </w:r>
          </w:p>
        </w:tc>
        <w:tc>
          <w:tcPr>
            <w:tcW w:w="5977" w:type="dxa"/>
          </w:tcPr>
          <w:p w14:paraId="45A9946E" w14:textId="77777777" w:rsidR="002D68EC" w:rsidRDefault="0069493F">
            <w:pPr>
              <w:pStyle w:val="TableParagraph"/>
              <w:ind w:left="110"/>
              <w:rPr>
                <w:sz w:val="24"/>
              </w:rPr>
            </w:pPr>
            <w:r>
              <w:rPr>
                <w:sz w:val="24"/>
              </w:rPr>
              <w:t>Taimsed</w:t>
            </w:r>
            <w:r>
              <w:rPr>
                <w:spacing w:val="-1"/>
                <w:sz w:val="24"/>
              </w:rPr>
              <w:t xml:space="preserve"> </w:t>
            </w:r>
            <w:r>
              <w:rPr>
                <w:sz w:val="24"/>
              </w:rPr>
              <w:t>rasvad</w:t>
            </w:r>
            <w:r>
              <w:rPr>
                <w:spacing w:val="-1"/>
                <w:sz w:val="24"/>
              </w:rPr>
              <w:t xml:space="preserve"> </w:t>
            </w:r>
            <w:r>
              <w:rPr>
                <w:sz w:val="24"/>
              </w:rPr>
              <w:t>ja</w:t>
            </w:r>
            <w:r>
              <w:rPr>
                <w:spacing w:val="-1"/>
                <w:sz w:val="24"/>
              </w:rPr>
              <w:t xml:space="preserve"> </w:t>
            </w:r>
            <w:r>
              <w:rPr>
                <w:sz w:val="24"/>
              </w:rPr>
              <w:t>õlid</w:t>
            </w:r>
            <w:r>
              <w:rPr>
                <w:spacing w:val="-1"/>
                <w:sz w:val="24"/>
              </w:rPr>
              <w:t xml:space="preserve"> </w:t>
            </w:r>
            <w:r>
              <w:rPr>
                <w:sz w:val="24"/>
              </w:rPr>
              <w:t>ning</w:t>
            </w:r>
            <w:r>
              <w:rPr>
                <w:spacing w:val="-1"/>
                <w:sz w:val="24"/>
              </w:rPr>
              <w:t xml:space="preserve"> </w:t>
            </w:r>
            <w:r>
              <w:rPr>
                <w:sz w:val="24"/>
              </w:rPr>
              <w:t>nende</w:t>
            </w:r>
            <w:r>
              <w:rPr>
                <w:spacing w:val="-2"/>
                <w:sz w:val="24"/>
              </w:rPr>
              <w:t xml:space="preserve"> fraktsioonid</w:t>
            </w:r>
          </w:p>
        </w:tc>
        <w:tc>
          <w:tcPr>
            <w:tcW w:w="3152" w:type="dxa"/>
          </w:tcPr>
          <w:p w14:paraId="15B00C77"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1DDAF62B" w14:textId="77777777" w:rsidR="002D68EC" w:rsidRDefault="0069493F">
            <w:pPr>
              <w:pStyle w:val="TableParagraph"/>
              <w:ind w:left="12"/>
              <w:jc w:val="center"/>
              <w:rPr>
                <w:sz w:val="24"/>
              </w:rPr>
            </w:pPr>
            <w:r>
              <w:rPr>
                <w:spacing w:val="-10"/>
                <w:sz w:val="24"/>
              </w:rPr>
              <w:t>0</w:t>
            </w:r>
          </w:p>
        </w:tc>
        <w:tc>
          <w:tcPr>
            <w:tcW w:w="1455" w:type="dxa"/>
          </w:tcPr>
          <w:p w14:paraId="7422874A" w14:textId="77777777" w:rsidR="002D68EC" w:rsidRDefault="002D68EC">
            <w:pPr>
              <w:pStyle w:val="TableParagraph"/>
              <w:spacing w:before="0"/>
              <w:ind w:left="0"/>
            </w:pPr>
          </w:p>
        </w:tc>
      </w:tr>
      <w:tr w:rsidR="002D68EC" w14:paraId="1AE1269D" w14:textId="77777777">
        <w:trPr>
          <w:trHeight w:val="672"/>
        </w:trPr>
        <w:tc>
          <w:tcPr>
            <w:tcW w:w="1908" w:type="dxa"/>
          </w:tcPr>
          <w:p w14:paraId="6BC51A87" w14:textId="77777777" w:rsidR="002D68EC" w:rsidRDefault="0069493F">
            <w:pPr>
              <w:pStyle w:val="TableParagraph"/>
              <w:ind w:left="107"/>
              <w:rPr>
                <w:sz w:val="24"/>
              </w:rPr>
            </w:pPr>
            <w:r>
              <w:rPr>
                <w:spacing w:val="-2"/>
                <w:sz w:val="24"/>
              </w:rPr>
              <w:t>1517.90.01</w:t>
            </w:r>
          </w:p>
        </w:tc>
        <w:tc>
          <w:tcPr>
            <w:tcW w:w="5977" w:type="dxa"/>
          </w:tcPr>
          <w:p w14:paraId="03979E43" w14:textId="77777777" w:rsidR="002D68EC" w:rsidRDefault="0069493F">
            <w:pPr>
              <w:pStyle w:val="TableParagraph"/>
              <w:ind w:left="110"/>
              <w:rPr>
                <w:sz w:val="24"/>
              </w:rPr>
            </w:pPr>
            <w:r>
              <w:rPr>
                <w:sz w:val="24"/>
              </w:rPr>
              <w:t>Toidurasvad,</w:t>
            </w:r>
            <w:r>
              <w:rPr>
                <w:spacing w:val="-7"/>
                <w:sz w:val="24"/>
              </w:rPr>
              <w:t xml:space="preserve"> </w:t>
            </w:r>
            <w:r>
              <w:rPr>
                <w:sz w:val="24"/>
              </w:rPr>
              <w:t>mis</w:t>
            </w:r>
            <w:r>
              <w:rPr>
                <w:spacing w:val="-7"/>
                <w:sz w:val="24"/>
              </w:rPr>
              <w:t xml:space="preserve"> </w:t>
            </w:r>
            <w:r>
              <w:rPr>
                <w:sz w:val="24"/>
              </w:rPr>
              <w:t>on</w:t>
            </w:r>
            <w:r>
              <w:rPr>
                <w:spacing w:val="-7"/>
                <w:sz w:val="24"/>
              </w:rPr>
              <w:t xml:space="preserve"> </w:t>
            </w:r>
            <w:r>
              <w:rPr>
                <w:sz w:val="24"/>
              </w:rPr>
              <w:t>valmistatud</w:t>
            </w:r>
            <w:r>
              <w:rPr>
                <w:spacing w:val="-7"/>
                <w:sz w:val="24"/>
              </w:rPr>
              <w:t xml:space="preserve"> </w:t>
            </w:r>
            <w:r>
              <w:rPr>
                <w:sz w:val="24"/>
              </w:rPr>
              <w:t>seapeki</w:t>
            </w:r>
            <w:r>
              <w:rPr>
                <w:spacing w:val="-7"/>
                <w:sz w:val="24"/>
              </w:rPr>
              <w:t xml:space="preserve"> </w:t>
            </w:r>
            <w:r>
              <w:rPr>
                <w:sz w:val="24"/>
              </w:rPr>
              <w:t>või</w:t>
            </w:r>
            <w:r>
              <w:rPr>
                <w:spacing w:val="-7"/>
                <w:sz w:val="24"/>
              </w:rPr>
              <w:t xml:space="preserve"> </w:t>
            </w:r>
            <w:r>
              <w:rPr>
                <w:sz w:val="24"/>
              </w:rPr>
              <w:t>seapeki asendajate baasil</w:t>
            </w:r>
          </w:p>
        </w:tc>
        <w:tc>
          <w:tcPr>
            <w:tcW w:w="3152" w:type="dxa"/>
          </w:tcPr>
          <w:p w14:paraId="6A9F357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8D43C13" w14:textId="77777777" w:rsidR="002D68EC" w:rsidRDefault="0069493F">
            <w:pPr>
              <w:pStyle w:val="TableParagraph"/>
              <w:ind w:left="12"/>
              <w:jc w:val="center"/>
              <w:rPr>
                <w:sz w:val="24"/>
              </w:rPr>
            </w:pPr>
            <w:r>
              <w:rPr>
                <w:spacing w:val="-10"/>
                <w:sz w:val="24"/>
              </w:rPr>
              <w:t>0</w:t>
            </w:r>
          </w:p>
        </w:tc>
        <w:tc>
          <w:tcPr>
            <w:tcW w:w="1455" w:type="dxa"/>
          </w:tcPr>
          <w:p w14:paraId="0111972C" w14:textId="77777777" w:rsidR="002D68EC" w:rsidRDefault="002D68EC">
            <w:pPr>
              <w:pStyle w:val="TableParagraph"/>
              <w:spacing w:before="0"/>
              <w:ind w:left="0"/>
            </w:pPr>
          </w:p>
        </w:tc>
      </w:tr>
      <w:tr w:rsidR="002D68EC" w14:paraId="6F9E7551" w14:textId="77777777">
        <w:trPr>
          <w:trHeight w:val="395"/>
        </w:trPr>
        <w:tc>
          <w:tcPr>
            <w:tcW w:w="1908" w:type="dxa"/>
          </w:tcPr>
          <w:p w14:paraId="4A930E48" w14:textId="77777777" w:rsidR="002D68EC" w:rsidRDefault="0069493F">
            <w:pPr>
              <w:pStyle w:val="TableParagraph"/>
              <w:ind w:left="107"/>
              <w:rPr>
                <w:sz w:val="24"/>
              </w:rPr>
            </w:pPr>
            <w:r>
              <w:rPr>
                <w:spacing w:val="-2"/>
                <w:sz w:val="24"/>
              </w:rPr>
              <w:t>1518.00.02</w:t>
            </w:r>
          </w:p>
        </w:tc>
        <w:tc>
          <w:tcPr>
            <w:tcW w:w="5977" w:type="dxa"/>
          </w:tcPr>
          <w:p w14:paraId="0697BCCF" w14:textId="77777777" w:rsidR="002D68EC" w:rsidRDefault="0069493F">
            <w:pPr>
              <w:pStyle w:val="TableParagraph"/>
              <w:ind w:left="110"/>
              <w:rPr>
                <w:sz w:val="24"/>
              </w:rPr>
            </w:pPr>
            <w:proofErr w:type="spellStart"/>
            <w:r>
              <w:rPr>
                <w:sz w:val="24"/>
              </w:rPr>
              <w:t>Epoksiiditud</w:t>
            </w:r>
            <w:proofErr w:type="spellEnd"/>
            <w:r>
              <w:rPr>
                <w:spacing w:val="-1"/>
                <w:sz w:val="24"/>
              </w:rPr>
              <w:t xml:space="preserve"> </w:t>
            </w:r>
            <w:r>
              <w:rPr>
                <w:sz w:val="24"/>
              </w:rPr>
              <w:t>loomsed</w:t>
            </w:r>
            <w:r>
              <w:rPr>
                <w:spacing w:val="-1"/>
                <w:sz w:val="24"/>
              </w:rPr>
              <w:t xml:space="preserve"> </w:t>
            </w:r>
            <w:r>
              <w:rPr>
                <w:sz w:val="24"/>
              </w:rPr>
              <w:t>ja</w:t>
            </w:r>
            <w:r>
              <w:rPr>
                <w:spacing w:val="-3"/>
                <w:sz w:val="24"/>
              </w:rPr>
              <w:t xml:space="preserve"> </w:t>
            </w:r>
            <w:r>
              <w:rPr>
                <w:sz w:val="24"/>
              </w:rPr>
              <w:t xml:space="preserve">taimsed </w:t>
            </w:r>
            <w:r>
              <w:rPr>
                <w:spacing w:val="-4"/>
                <w:sz w:val="24"/>
              </w:rPr>
              <w:t>õlid</w:t>
            </w:r>
          </w:p>
        </w:tc>
        <w:tc>
          <w:tcPr>
            <w:tcW w:w="3152" w:type="dxa"/>
          </w:tcPr>
          <w:p w14:paraId="06330880"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6ED9CBEC" w14:textId="77777777" w:rsidR="002D68EC" w:rsidRDefault="0069493F">
            <w:pPr>
              <w:pStyle w:val="TableParagraph"/>
              <w:ind w:left="12"/>
              <w:jc w:val="center"/>
              <w:rPr>
                <w:sz w:val="24"/>
              </w:rPr>
            </w:pPr>
            <w:r>
              <w:rPr>
                <w:spacing w:val="-10"/>
                <w:sz w:val="24"/>
              </w:rPr>
              <w:t>0</w:t>
            </w:r>
          </w:p>
        </w:tc>
        <w:tc>
          <w:tcPr>
            <w:tcW w:w="1455" w:type="dxa"/>
          </w:tcPr>
          <w:p w14:paraId="34710A21" w14:textId="77777777" w:rsidR="002D68EC" w:rsidRDefault="002D68EC">
            <w:pPr>
              <w:pStyle w:val="TableParagraph"/>
              <w:spacing w:before="0"/>
              <w:ind w:left="0"/>
            </w:pPr>
          </w:p>
        </w:tc>
      </w:tr>
      <w:tr w:rsidR="002D68EC" w14:paraId="6C08C021" w14:textId="77777777">
        <w:trPr>
          <w:trHeight w:val="395"/>
        </w:trPr>
        <w:tc>
          <w:tcPr>
            <w:tcW w:w="1908" w:type="dxa"/>
          </w:tcPr>
          <w:p w14:paraId="2D07A2C2" w14:textId="77777777" w:rsidR="002D68EC" w:rsidRDefault="0069493F">
            <w:pPr>
              <w:pStyle w:val="TableParagraph"/>
              <w:ind w:left="107"/>
              <w:rPr>
                <w:sz w:val="24"/>
              </w:rPr>
            </w:pPr>
            <w:r>
              <w:rPr>
                <w:spacing w:val="-2"/>
                <w:sz w:val="24"/>
              </w:rPr>
              <w:t>1518.00.99</w:t>
            </w:r>
          </w:p>
        </w:tc>
        <w:tc>
          <w:tcPr>
            <w:tcW w:w="5977" w:type="dxa"/>
          </w:tcPr>
          <w:p w14:paraId="18FBA98C" w14:textId="77777777" w:rsidR="002D68EC" w:rsidRDefault="0069493F">
            <w:pPr>
              <w:pStyle w:val="TableParagraph"/>
              <w:ind w:left="110"/>
              <w:rPr>
                <w:sz w:val="24"/>
              </w:rPr>
            </w:pPr>
            <w:r>
              <w:rPr>
                <w:spacing w:val="-4"/>
                <w:sz w:val="24"/>
              </w:rPr>
              <w:t>Muud</w:t>
            </w:r>
          </w:p>
        </w:tc>
        <w:tc>
          <w:tcPr>
            <w:tcW w:w="3152" w:type="dxa"/>
          </w:tcPr>
          <w:p w14:paraId="09A414C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76BD3974" w14:textId="77777777" w:rsidR="002D68EC" w:rsidRDefault="0069493F">
            <w:pPr>
              <w:pStyle w:val="TableParagraph"/>
              <w:ind w:left="12"/>
              <w:jc w:val="center"/>
              <w:rPr>
                <w:sz w:val="24"/>
              </w:rPr>
            </w:pPr>
            <w:r>
              <w:rPr>
                <w:spacing w:val="-10"/>
                <w:sz w:val="24"/>
              </w:rPr>
              <w:t>0</w:t>
            </w:r>
          </w:p>
        </w:tc>
        <w:tc>
          <w:tcPr>
            <w:tcW w:w="1455" w:type="dxa"/>
          </w:tcPr>
          <w:p w14:paraId="54521552" w14:textId="77777777" w:rsidR="002D68EC" w:rsidRDefault="002D68EC">
            <w:pPr>
              <w:pStyle w:val="TableParagraph"/>
              <w:spacing w:before="0"/>
              <w:ind w:left="0"/>
            </w:pPr>
          </w:p>
        </w:tc>
      </w:tr>
      <w:tr w:rsidR="002D68EC" w14:paraId="007AB171" w14:textId="77777777">
        <w:trPr>
          <w:trHeight w:val="395"/>
        </w:trPr>
        <w:tc>
          <w:tcPr>
            <w:tcW w:w="1908" w:type="dxa"/>
          </w:tcPr>
          <w:p w14:paraId="26BFADEC" w14:textId="77777777" w:rsidR="002D68EC" w:rsidRDefault="0069493F">
            <w:pPr>
              <w:pStyle w:val="TableParagraph"/>
              <w:ind w:left="107"/>
              <w:rPr>
                <w:sz w:val="24"/>
              </w:rPr>
            </w:pPr>
            <w:r>
              <w:rPr>
                <w:spacing w:val="-2"/>
                <w:sz w:val="24"/>
              </w:rPr>
              <w:t>1601.00.01</w:t>
            </w:r>
          </w:p>
        </w:tc>
        <w:tc>
          <w:tcPr>
            <w:tcW w:w="5977" w:type="dxa"/>
          </w:tcPr>
          <w:p w14:paraId="227FFAFF" w14:textId="77777777" w:rsidR="002D68EC" w:rsidRDefault="0069493F">
            <w:pPr>
              <w:pStyle w:val="TableParagraph"/>
              <w:ind w:left="110"/>
              <w:rPr>
                <w:sz w:val="24"/>
              </w:rPr>
            </w:pPr>
            <w:r>
              <w:rPr>
                <w:sz w:val="24"/>
              </w:rPr>
              <w:t>Kukkede,</w:t>
            </w:r>
            <w:r>
              <w:rPr>
                <w:spacing w:val="-1"/>
                <w:sz w:val="24"/>
              </w:rPr>
              <w:t xml:space="preserve"> </w:t>
            </w:r>
            <w:r>
              <w:rPr>
                <w:sz w:val="24"/>
              </w:rPr>
              <w:t>kanade</w:t>
            </w:r>
            <w:r>
              <w:rPr>
                <w:spacing w:val="-2"/>
                <w:sz w:val="24"/>
              </w:rPr>
              <w:t xml:space="preserve"> </w:t>
            </w:r>
            <w:r>
              <w:rPr>
                <w:sz w:val="24"/>
              </w:rPr>
              <w:t>või</w:t>
            </w:r>
            <w:r>
              <w:rPr>
                <w:spacing w:val="-1"/>
                <w:sz w:val="24"/>
              </w:rPr>
              <w:t xml:space="preserve"> </w:t>
            </w:r>
            <w:r>
              <w:rPr>
                <w:spacing w:val="-2"/>
                <w:sz w:val="24"/>
              </w:rPr>
              <w:t>kalkunite</w:t>
            </w:r>
          </w:p>
        </w:tc>
        <w:tc>
          <w:tcPr>
            <w:tcW w:w="3152" w:type="dxa"/>
          </w:tcPr>
          <w:p w14:paraId="22CCCE52"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613F6C8" w14:textId="77777777" w:rsidR="002D68EC" w:rsidRDefault="0069493F">
            <w:pPr>
              <w:pStyle w:val="TableParagraph"/>
              <w:ind w:left="12"/>
              <w:jc w:val="center"/>
              <w:rPr>
                <w:sz w:val="24"/>
              </w:rPr>
            </w:pPr>
            <w:r>
              <w:rPr>
                <w:spacing w:val="-10"/>
                <w:sz w:val="24"/>
              </w:rPr>
              <w:t>5</w:t>
            </w:r>
          </w:p>
        </w:tc>
        <w:tc>
          <w:tcPr>
            <w:tcW w:w="1455" w:type="dxa"/>
          </w:tcPr>
          <w:p w14:paraId="66EF2C13" w14:textId="77777777" w:rsidR="002D68EC" w:rsidRDefault="002D68EC">
            <w:pPr>
              <w:pStyle w:val="TableParagraph"/>
              <w:spacing w:before="0"/>
              <w:ind w:left="0"/>
            </w:pPr>
          </w:p>
        </w:tc>
      </w:tr>
      <w:tr w:rsidR="002D68EC" w14:paraId="649E0DCA" w14:textId="77777777">
        <w:trPr>
          <w:trHeight w:val="397"/>
        </w:trPr>
        <w:tc>
          <w:tcPr>
            <w:tcW w:w="1908" w:type="dxa"/>
          </w:tcPr>
          <w:p w14:paraId="7DF5FC09" w14:textId="77777777" w:rsidR="002D68EC" w:rsidRDefault="0069493F">
            <w:pPr>
              <w:pStyle w:val="TableParagraph"/>
              <w:spacing w:before="61"/>
              <w:ind w:left="107"/>
              <w:rPr>
                <w:sz w:val="24"/>
              </w:rPr>
            </w:pPr>
            <w:r>
              <w:rPr>
                <w:spacing w:val="-2"/>
                <w:sz w:val="24"/>
              </w:rPr>
              <w:t>1601.00.99</w:t>
            </w:r>
          </w:p>
        </w:tc>
        <w:tc>
          <w:tcPr>
            <w:tcW w:w="5977" w:type="dxa"/>
          </w:tcPr>
          <w:p w14:paraId="60D2EA1E" w14:textId="77777777" w:rsidR="002D68EC" w:rsidRDefault="0069493F">
            <w:pPr>
              <w:pStyle w:val="TableParagraph"/>
              <w:spacing w:before="61"/>
              <w:ind w:left="110"/>
              <w:rPr>
                <w:sz w:val="24"/>
              </w:rPr>
            </w:pPr>
            <w:r>
              <w:rPr>
                <w:spacing w:val="-4"/>
                <w:sz w:val="24"/>
              </w:rPr>
              <w:t>Muud</w:t>
            </w:r>
          </w:p>
        </w:tc>
        <w:tc>
          <w:tcPr>
            <w:tcW w:w="3152" w:type="dxa"/>
          </w:tcPr>
          <w:p w14:paraId="166C683A" w14:textId="77777777" w:rsidR="002D68EC" w:rsidRDefault="0069493F">
            <w:pPr>
              <w:pStyle w:val="TableParagraph"/>
              <w:spacing w:before="61"/>
              <w:ind w:left="7"/>
              <w:jc w:val="center"/>
              <w:rPr>
                <w:sz w:val="24"/>
              </w:rPr>
            </w:pPr>
            <w:r>
              <w:rPr>
                <w:sz w:val="24"/>
              </w:rPr>
              <w:t xml:space="preserve">15 </w:t>
            </w:r>
            <w:r>
              <w:rPr>
                <w:spacing w:val="-10"/>
                <w:sz w:val="24"/>
              </w:rPr>
              <w:t>%</w:t>
            </w:r>
          </w:p>
        </w:tc>
        <w:tc>
          <w:tcPr>
            <w:tcW w:w="2297" w:type="dxa"/>
          </w:tcPr>
          <w:p w14:paraId="57E73F0D" w14:textId="77777777" w:rsidR="002D68EC" w:rsidRDefault="0069493F">
            <w:pPr>
              <w:pStyle w:val="TableParagraph"/>
              <w:spacing w:before="61"/>
              <w:ind w:left="12"/>
              <w:jc w:val="center"/>
              <w:rPr>
                <w:sz w:val="24"/>
              </w:rPr>
            </w:pPr>
            <w:r>
              <w:rPr>
                <w:spacing w:val="-10"/>
                <w:sz w:val="24"/>
              </w:rPr>
              <w:t>5</w:t>
            </w:r>
          </w:p>
        </w:tc>
        <w:tc>
          <w:tcPr>
            <w:tcW w:w="1455" w:type="dxa"/>
          </w:tcPr>
          <w:p w14:paraId="5D6AC896" w14:textId="77777777" w:rsidR="002D68EC" w:rsidRDefault="002D68EC">
            <w:pPr>
              <w:pStyle w:val="TableParagraph"/>
              <w:spacing w:before="0"/>
              <w:ind w:left="0"/>
            </w:pPr>
          </w:p>
        </w:tc>
      </w:tr>
      <w:tr w:rsidR="002D68EC" w14:paraId="3651A089" w14:textId="77777777">
        <w:trPr>
          <w:trHeight w:val="395"/>
        </w:trPr>
        <w:tc>
          <w:tcPr>
            <w:tcW w:w="1908" w:type="dxa"/>
          </w:tcPr>
          <w:p w14:paraId="1E83DC6C" w14:textId="77777777" w:rsidR="002D68EC" w:rsidRDefault="0069493F">
            <w:pPr>
              <w:pStyle w:val="TableParagraph"/>
              <w:ind w:left="107"/>
              <w:rPr>
                <w:sz w:val="24"/>
              </w:rPr>
            </w:pPr>
            <w:r>
              <w:rPr>
                <w:spacing w:val="-2"/>
                <w:sz w:val="24"/>
              </w:rPr>
              <w:t>1602.10.01</w:t>
            </w:r>
          </w:p>
        </w:tc>
        <w:tc>
          <w:tcPr>
            <w:tcW w:w="5977" w:type="dxa"/>
          </w:tcPr>
          <w:p w14:paraId="43ABCD23" w14:textId="77777777" w:rsidR="002D68EC" w:rsidRDefault="0069493F">
            <w:pPr>
              <w:pStyle w:val="TableParagraph"/>
              <w:ind w:left="110"/>
              <w:rPr>
                <w:sz w:val="24"/>
              </w:rPr>
            </w:pPr>
            <w:r>
              <w:rPr>
                <w:sz w:val="24"/>
              </w:rPr>
              <w:t>Kukkede,</w:t>
            </w:r>
            <w:r>
              <w:rPr>
                <w:spacing w:val="-1"/>
                <w:sz w:val="24"/>
              </w:rPr>
              <w:t xml:space="preserve"> </w:t>
            </w:r>
            <w:r>
              <w:rPr>
                <w:sz w:val="24"/>
              </w:rPr>
              <w:t>kanade</w:t>
            </w:r>
            <w:r>
              <w:rPr>
                <w:spacing w:val="-2"/>
                <w:sz w:val="24"/>
              </w:rPr>
              <w:t xml:space="preserve"> </w:t>
            </w:r>
            <w:r>
              <w:rPr>
                <w:sz w:val="24"/>
              </w:rPr>
              <w:t>või</w:t>
            </w:r>
            <w:r>
              <w:rPr>
                <w:spacing w:val="-1"/>
                <w:sz w:val="24"/>
              </w:rPr>
              <w:t xml:space="preserve"> </w:t>
            </w:r>
            <w:r>
              <w:rPr>
                <w:spacing w:val="-2"/>
                <w:sz w:val="24"/>
              </w:rPr>
              <w:t>kalkunite</w:t>
            </w:r>
          </w:p>
        </w:tc>
        <w:tc>
          <w:tcPr>
            <w:tcW w:w="3152" w:type="dxa"/>
          </w:tcPr>
          <w:p w14:paraId="30E9908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0B598812" w14:textId="77777777" w:rsidR="002D68EC" w:rsidRDefault="0069493F">
            <w:pPr>
              <w:pStyle w:val="TableParagraph"/>
              <w:ind w:left="12"/>
              <w:jc w:val="center"/>
              <w:rPr>
                <w:sz w:val="24"/>
              </w:rPr>
            </w:pPr>
            <w:r>
              <w:rPr>
                <w:spacing w:val="-10"/>
                <w:sz w:val="24"/>
              </w:rPr>
              <w:t>5</w:t>
            </w:r>
          </w:p>
        </w:tc>
        <w:tc>
          <w:tcPr>
            <w:tcW w:w="1455" w:type="dxa"/>
          </w:tcPr>
          <w:p w14:paraId="04C5E0E7" w14:textId="77777777" w:rsidR="002D68EC" w:rsidRDefault="002D68EC">
            <w:pPr>
              <w:pStyle w:val="TableParagraph"/>
              <w:spacing w:before="0"/>
              <w:ind w:left="0"/>
            </w:pPr>
          </w:p>
        </w:tc>
      </w:tr>
      <w:tr w:rsidR="002D68EC" w14:paraId="522B885B" w14:textId="77777777">
        <w:trPr>
          <w:trHeight w:val="395"/>
        </w:trPr>
        <w:tc>
          <w:tcPr>
            <w:tcW w:w="1908" w:type="dxa"/>
          </w:tcPr>
          <w:p w14:paraId="74887E75" w14:textId="77777777" w:rsidR="002D68EC" w:rsidRDefault="0069493F">
            <w:pPr>
              <w:pStyle w:val="TableParagraph"/>
              <w:ind w:left="107"/>
              <w:rPr>
                <w:sz w:val="24"/>
              </w:rPr>
            </w:pPr>
            <w:r>
              <w:rPr>
                <w:spacing w:val="-2"/>
                <w:sz w:val="24"/>
              </w:rPr>
              <w:t>1602.10.99</w:t>
            </w:r>
          </w:p>
        </w:tc>
        <w:tc>
          <w:tcPr>
            <w:tcW w:w="5977" w:type="dxa"/>
          </w:tcPr>
          <w:p w14:paraId="336854C7" w14:textId="77777777" w:rsidR="002D68EC" w:rsidRDefault="0069493F">
            <w:pPr>
              <w:pStyle w:val="TableParagraph"/>
              <w:ind w:left="110"/>
              <w:rPr>
                <w:sz w:val="24"/>
              </w:rPr>
            </w:pPr>
            <w:r>
              <w:rPr>
                <w:spacing w:val="-4"/>
                <w:sz w:val="24"/>
              </w:rPr>
              <w:t>Muud</w:t>
            </w:r>
          </w:p>
        </w:tc>
        <w:tc>
          <w:tcPr>
            <w:tcW w:w="3152" w:type="dxa"/>
          </w:tcPr>
          <w:p w14:paraId="44891CF3"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B287B21" w14:textId="77777777" w:rsidR="002D68EC" w:rsidRDefault="0069493F">
            <w:pPr>
              <w:pStyle w:val="TableParagraph"/>
              <w:ind w:left="12"/>
              <w:jc w:val="center"/>
              <w:rPr>
                <w:sz w:val="24"/>
              </w:rPr>
            </w:pPr>
            <w:r>
              <w:rPr>
                <w:spacing w:val="-10"/>
                <w:sz w:val="24"/>
              </w:rPr>
              <w:t>5</w:t>
            </w:r>
          </w:p>
        </w:tc>
        <w:tc>
          <w:tcPr>
            <w:tcW w:w="1455" w:type="dxa"/>
          </w:tcPr>
          <w:p w14:paraId="3B088D8F" w14:textId="77777777" w:rsidR="002D68EC" w:rsidRDefault="002D68EC">
            <w:pPr>
              <w:pStyle w:val="TableParagraph"/>
              <w:spacing w:before="0"/>
              <w:ind w:left="0"/>
            </w:pPr>
          </w:p>
        </w:tc>
      </w:tr>
      <w:tr w:rsidR="002D68EC" w14:paraId="04E3A447" w14:textId="77777777">
        <w:trPr>
          <w:trHeight w:val="395"/>
        </w:trPr>
        <w:tc>
          <w:tcPr>
            <w:tcW w:w="1908" w:type="dxa"/>
          </w:tcPr>
          <w:p w14:paraId="6B1AE9FE" w14:textId="77777777" w:rsidR="002D68EC" w:rsidRDefault="0069493F">
            <w:pPr>
              <w:pStyle w:val="TableParagraph"/>
              <w:ind w:left="107"/>
              <w:rPr>
                <w:sz w:val="24"/>
              </w:rPr>
            </w:pPr>
            <w:r>
              <w:rPr>
                <w:spacing w:val="-2"/>
                <w:sz w:val="24"/>
              </w:rPr>
              <w:t>1602.20.01</w:t>
            </w:r>
          </w:p>
        </w:tc>
        <w:tc>
          <w:tcPr>
            <w:tcW w:w="5977" w:type="dxa"/>
          </w:tcPr>
          <w:p w14:paraId="028F9470" w14:textId="77777777" w:rsidR="002D68EC" w:rsidRDefault="0069493F">
            <w:pPr>
              <w:pStyle w:val="TableParagraph"/>
              <w:ind w:left="110"/>
              <w:rPr>
                <w:sz w:val="24"/>
              </w:rPr>
            </w:pPr>
            <w:r>
              <w:rPr>
                <w:sz w:val="24"/>
              </w:rPr>
              <w:t>Kukkede,</w:t>
            </w:r>
            <w:r>
              <w:rPr>
                <w:spacing w:val="-1"/>
                <w:sz w:val="24"/>
              </w:rPr>
              <w:t xml:space="preserve"> </w:t>
            </w:r>
            <w:r>
              <w:rPr>
                <w:sz w:val="24"/>
              </w:rPr>
              <w:t>kanade</w:t>
            </w:r>
            <w:r>
              <w:rPr>
                <w:spacing w:val="-2"/>
                <w:sz w:val="24"/>
              </w:rPr>
              <w:t xml:space="preserve"> </w:t>
            </w:r>
            <w:r>
              <w:rPr>
                <w:sz w:val="24"/>
              </w:rPr>
              <w:t>või</w:t>
            </w:r>
            <w:r>
              <w:rPr>
                <w:spacing w:val="-1"/>
                <w:sz w:val="24"/>
              </w:rPr>
              <w:t xml:space="preserve"> </w:t>
            </w:r>
            <w:r>
              <w:rPr>
                <w:spacing w:val="-2"/>
                <w:sz w:val="24"/>
              </w:rPr>
              <w:t>kalkunite</w:t>
            </w:r>
          </w:p>
        </w:tc>
        <w:tc>
          <w:tcPr>
            <w:tcW w:w="3152" w:type="dxa"/>
          </w:tcPr>
          <w:p w14:paraId="593E342C"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26471A0" w14:textId="77777777" w:rsidR="002D68EC" w:rsidRDefault="0069493F">
            <w:pPr>
              <w:pStyle w:val="TableParagraph"/>
              <w:ind w:left="12"/>
              <w:jc w:val="center"/>
              <w:rPr>
                <w:sz w:val="24"/>
              </w:rPr>
            </w:pPr>
            <w:r>
              <w:rPr>
                <w:spacing w:val="-10"/>
                <w:sz w:val="24"/>
              </w:rPr>
              <w:t>5</w:t>
            </w:r>
          </w:p>
        </w:tc>
        <w:tc>
          <w:tcPr>
            <w:tcW w:w="1455" w:type="dxa"/>
          </w:tcPr>
          <w:p w14:paraId="2267D859" w14:textId="77777777" w:rsidR="002D68EC" w:rsidRDefault="002D68EC">
            <w:pPr>
              <w:pStyle w:val="TableParagraph"/>
              <w:spacing w:before="0"/>
              <w:ind w:left="0"/>
            </w:pPr>
          </w:p>
        </w:tc>
      </w:tr>
      <w:tr w:rsidR="002D68EC" w14:paraId="0D572C84" w14:textId="77777777">
        <w:trPr>
          <w:trHeight w:val="395"/>
        </w:trPr>
        <w:tc>
          <w:tcPr>
            <w:tcW w:w="1908" w:type="dxa"/>
          </w:tcPr>
          <w:p w14:paraId="2C21F862" w14:textId="77777777" w:rsidR="002D68EC" w:rsidRDefault="0069493F">
            <w:pPr>
              <w:pStyle w:val="TableParagraph"/>
              <w:ind w:left="107"/>
              <w:rPr>
                <w:sz w:val="24"/>
              </w:rPr>
            </w:pPr>
            <w:r>
              <w:rPr>
                <w:spacing w:val="-2"/>
                <w:sz w:val="24"/>
              </w:rPr>
              <w:t>1602.20.99</w:t>
            </w:r>
          </w:p>
        </w:tc>
        <w:tc>
          <w:tcPr>
            <w:tcW w:w="5977" w:type="dxa"/>
          </w:tcPr>
          <w:p w14:paraId="2E42911C" w14:textId="77777777" w:rsidR="002D68EC" w:rsidRDefault="0069493F">
            <w:pPr>
              <w:pStyle w:val="TableParagraph"/>
              <w:ind w:left="110"/>
              <w:rPr>
                <w:sz w:val="24"/>
              </w:rPr>
            </w:pPr>
            <w:r>
              <w:rPr>
                <w:spacing w:val="-4"/>
                <w:sz w:val="24"/>
              </w:rPr>
              <w:t>Muud</w:t>
            </w:r>
          </w:p>
        </w:tc>
        <w:tc>
          <w:tcPr>
            <w:tcW w:w="3152" w:type="dxa"/>
          </w:tcPr>
          <w:p w14:paraId="4AC599EA"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9AE8F6F" w14:textId="77777777" w:rsidR="002D68EC" w:rsidRDefault="0069493F">
            <w:pPr>
              <w:pStyle w:val="TableParagraph"/>
              <w:ind w:left="12"/>
              <w:jc w:val="center"/>
              <w:rPr>
                <w:sz w:val="24"/>
              </w:rPr>
            </w:pPr>
            <w:r>
              <w:rPr>
                <w:spacing w:val="-10"/>
                <w:sz w:val="24"/>
              </w:rPr>
              <w:t>5</w:t>
            </w:r>
          </w:p>
        </w:tc>
        <w:tc>
          <w:tcPr>
            <w:tcW w:w="1455" w:type="dxa"/>
          </w:tcPr>
          <w:p w14:paraId="58C15E9A" w14:textId="77777777" w:rsidR="002D68EC" w:rsidRDefault="002D68EC">
            <w:pPr>
              <w:pStyle w:val="TableParagraph"/>
              <w:spacing w:before="0"/>
              <w:ind w:left="0"/>
            </w:pPr>
          </w:p>
        </w:tc>
      </w:tr>
      <w:tr w:rsidR="002D68EC" w14:paraId="3220CDA1" w14:textId="77777777">
        <w:trPr>
          <w:trHeight w:val="395"/>
        </w:trPr>
        <w:tc>
          <w:tcPr>
            <w:tcW w:w="1908" w:type="dxa"/>
          </w:tcPr>
          <w:p w14:paraId="64536D03" w14:textId="77777777" w:rsidR="002D68EC" w:rsidRDefault="0069493F">
            <w:pPr>
              <w:pStyle w:val="TableParagraph"/>
              <w:ind w:left="107"/>
              <w:rPr>
                <w:sz w:val="24"/>
              </w:rPr>
            </w:pPr>
            <w:r>
              <w:rPr>
                <w:spacing w:val="-2"/>
                <w:sz w:val="24"/>
              </w:rPr>
              <w:t>1602.31.01</w:t>
            </w:r>
          </w:p>
        </w:tc>
        <w:tc>
          <w:tcPr>
            <w:tcW w:w="5977" w:type="dxa"/>
          </w:tcPr>
          <w:p w14:paraId="6F89FA9B" w14:textId="77777777" w:rsidR="002D68EC" w:rsidRDefault="0069493F">
            <w:pPr>
              <w:pStyle w:val="TableParagraph"/>
              <w:ind w:left="110"/>
              <w:rPr>
                <w:sz w:val="24"/>
              </w:rPr>
            </w:pPr>
            <w:r>
              <w:rPr>
                <w:spacing w:val="-2"/>
                <w:sz w:val="24"/>
              </w:rPr>
              <w:t>Kalkuni</w:t>
            </w:r>
          </w:p>
        </w:tc>
        <w:tc>
          <w:tcPr>
            <w:tcW w:w="3152" w:type="dxa"/>
          </w:tcPr>
          <w:p w14:paraId="1B600971"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E56F4B7" w14:textId="77777777" w:rsidR="002D68EC" w:rsidRDefault="0069493F">
            <w:pPr>
              <w:pStyle w:val="TableParagraph"/>
              <w:ind w:left="12"/>
              <w:jc w:val="center"/>
              <w:rPr>
                <w:sz w:val="24"/>
              </w:rPr>
            </w:pPr>
            <w:r>
              <w:rPr>
                <w:spacing w:val="-10"/>
                <w:sz w:val="24"/>
              </w:rPr>
              <w:t>3</w:t>
            </w:r>
          </w:p>
        </w:tc>
        <w:tc>
          <w:tcPr>
            <w:tcW w:w="1455" w:type="dxa"/>
          </w:tcPr>
          <w:p w14:paraId="78F6E0F3" w14:textId="77777777" w:rsidR="002D68EC" w:rsidRDefault="002D68EC">
            <w:pPr>
              <w:pStyle w:val="TableParagraph"/>
              <w:spacing w:before="0"/>
              <w:ind w:left="0"/>
            </w:pPr>
          </w:p>
        </w:tc>
      </w:tr>
      <w:tr w:rsidR="002D68EC" w14:paraId="5385F1B1" w14:textId="77777777">
        <w:trPr>
          <w:trHeight w:val="398"/>
        </w:trPr>
        <w:tc>
          <w:tcPr>
            <w:tcW w:w="1908" w:type="dxa"/>
          </w:tcPr>
          <w:p w14:paraId="2F7D5D00" w14:textId="77777777" w:rsidR="002D68EC" w:rsidRDefault="0069493F">
            <w:pPr>
              <w:pStyle w:val="TableParagraph"/>
              <w:spacing w:before="61"/>
              <w:ind w:left="107"/>
              <w:rPr>
                <w:sz w:val="24"/>
              </w:rPr>
            </w:pPr>
            <w:r>
              <w:rPr>
                <w:spacing w:val="-2"/>
                <w:sz w:val="24"/>
              </w:rPr>
              <w:t>1602.32.01</w:t>
            </w:r>
          </w:p>
        </w:tc>
        <w:tc>
          <w:tcPr>
            <w:tcW w:w="5977" w:type="dxa"/>
          </w:tcPr>
          <w:p w14:paraId="776595B9" w14:textId="77777777" w:rsidR="002D68EC" w:rsidRDefault="0069493F">
            <w:pPr>
              <w:pStyle w:val="TableParagraph"/>
              <w:spacing w:before="61"/>
              <w:ind w:left="110"/>
              <w:rPr>
                <w:sz w:val="24"/>
              </w:rPr>
            </w:pPr>
            <w:r>
              <w:rPr>
                <w:sz w:val="24"/>
              </w:rPr>
              <w:t>Kuke</w:t>
            </w:r>
            <w:r>
              <w:rPr>
                <w:spacing w:val="-2"/>
                <w:sz w:val="24"/>
              </w:rPr>
              <w:t xml:space="preserve"> </w:t>
            </w:r>
            <w:r>
              <w:rPr>
                <w:sz w:val="24"/>
              </w:rPr>
              <w:t xml:space="preserve">või </w:t>
            </w:r>
            <w:r>
              <w:rPr>
                <w:spacing w:val="-4"/>
                <w:sz w:val="24"/>
              </w:rPr>
              <w:t>kana</w:t>
            </w:r>
          </w:p>
        </w:tc>
        <w:tc>
          <w:tcPr>
            <w:tcW w:w="3152" w:type="dxa"/>
          </w:tcPr>
          <w:p w14:paraId="0F2DDA6A"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6D20BFE4" w14:textId="77777777" w:rsidR="002D68EC" w:rsidRDefault="0069493F">
            <w:pPr>
              <w:pStyle w:val="TableParagraph"/>
              <w:spacing w:before="61"/>
              <w:ind w:left="12"/>
              <w:jc w:val="center"/>
              <w:rPr>
                <w:sz w:val="24"/>
              </w:rPr>
            </w:pPr>
            <w:r>
              <w:rPr>
                <w:spacing w:val="-10"/>
                <w:sz w:val="24"/>
              </w:rPr>
              <w:t>5</w:t>
            </w:r>
          </w:p>
        </w:tc>
        <w:tc>
          <w:tcPr>
            <w:tcW w:w="1455" w:type="dxa"/>
          </w:tcPr>
          <w:p w14:paraId="1C6E6E30" w14:textId="77777777" w:rsidR="002D68EC" w:rsidRDefault="002D68EC">
            <w:pPr>
              <w:pStyle w:val="TableParagraph"/>
              <w:spacing w:before="0"/>
              <w:ind w:left="0"/>
            </w:pPr>
          </w:p>
        </w:tc>
      </w:tr>
      <w:tr w:rsidR="002D68EC" w14:paraId="71F9B80D" w14:textId="77777777">
        <w:trPr>
          <w:trHeight w:val="395"/>
        </w:trPr>
        <w:tc>
          <w:tcPr>
            <w:tcW w:w="1908" w:type="dxa"/>
          </w:tcPr>
          <w:p w14:paraId="5495ED5D" w14:textId="77777777" w:rsidR="002D68EC" w:rsidRDefault="0069493F">
            <w:pPr>
              <w:pStyle w:val="TableParagraph"/>
              <w:ind w:left="107"/>
              <w:rPr>
                <w:sz w:val="24"/>
              </w:rPr>
            </w:pPr>
            <w:r>
              <w:rPr>
                <w:spacing w:val="-2"/>
                <w:sz w:val="24"/>
              </w:rPr>
              <w:t>1602.39.99</w:t>
            </w:r>
          </w:p>
        </w:tc>
        <w:tc>
          <w:tcPr>
            <w:tcW w:w="5977" w:type="dxa"/>
          </w:tcPr>
          <w:p w14:paraId="16BFEF5D" w14:textId="77777777" w:rsidR="002D68EC" w:rsidRDefault="0069493F">
            <w:pPr>
              <w:pStyle w:val="TableParagraph"/>
              <w:ind w:left="110"/>
              <w:rPr>
                <w:sz w:val="24"/>
              </w:rPr>
            </w:pPr>
            <w:r>
              <w:rPr>
                <w:spacing w:val="-4"/>
                <w:sz w:val="24"/>
              </w:rPr>
              <w:t>Muud</w:t>
            </w:r>
          </w:p>
        </w:tc>
        <w:tc>
          <w:tcPr>
            <w:tcW w:w="3152" w:type="dxa"/>
          </w:tcPr>
          <w:p w14:paraId="5C4E8FC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CEFEDE9" w14:textId="77777777" w:rsidR="002D68EC" w:rsidRDefault="0069493F">
            <w:pPr>
              <w:pStyle w:val="TableParagraph"/>
              <w:ind w:left="12"/>
              <w:jc w:val="center"/>
              <w:rPr>
                <w:sz w:val="24"/>
              </w:rPr>
            </w:pPr>
            <w:r>
              <w:rPr>
                <w:spacing w:val="-10"/>
                <w:sz w:val="24"/>
              </w:rPr>
              <w:t>0</w:t>
            </w:r>
          </w:p>
        </w:tc>
        <w:tc>
          <w:tcPr>
            <w:tcW w:w="1455" w:type="dxa"/>
          </w:tcPr>
          <w:p w14:paraId="2B86EB32" w14:textId="77777777" w:rsidR="002D68EC" w:rsidRDefault="002D68EC">
            <w:pPr>
              <w:pStyle w:val="TableParagraph"/>
              <w:spacing w:before="0"/>
              <w:ind w:left="0"/>
            </w:pPr>
          </w:p>
        </w:tc>
      </w:tr>
    </w:tbl>
    <w:p w14:paraId="1416B13A" w14:textId="77777777" w:rsidR="002D68EC" w:rsidRDefault="002D68EC">
      <w:pPr>
        <w:pStyle w:val="TableParagraph"/>
        <w:sectPr w:rsidR="002D68EC">
          <w:pgSz w:w="16840" w:h="11910" w:orient="landscape"/>
          <w:pgMar w:top="1340" w:right="992" w:bottom="1380" w:left="992" w:header="0" w:footer="1199" w:gutter="0"/>
          <w:cols w:space="708"/>
        </w:sectPr>
      </w:pPr>
    </w:p>
    <w:p w14:paraId="4599C421"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DC2E745" w14:textId="77777777">
        <w:trPr>
          <w:trHeight w:val="950"/>
        </w:trPr>
        <w:tc>
          <w:tcPr>
            <w:tcW w:w="1908" w:type="dxa"/>
          </w:tcPr>
          <w:p w14:paraId="3705F976"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B3FE4AD" w14:textId="77777777" w:rsidR="002D68EC" w:rsidRDefault="0069493F">
            <w:pPr>
              <w:pStyle w:val="TableParagraph"/>
              <w:spacing w:before="0"/>
              <w:ind w:left="400" w:right="390"/>
              <w:jc w:val="center"/>
              <w:rPr>
                <w:sz w:val="24"/>
              </w:rPr>
            </w:pPr>
            <w:r>
              <w:rPr>
                <w:spacing w:val="-2"/>
                <w:sz w:val="24"/>
              </w:rPr>
              <w:t>(8-</w:t>
            </w:r>
            <w:r>
              <w:rPr>
                <w:spacing w:val="-2"/>
                <w:sz w:val="24"/>
              </w:rPr>
              <w:t>kohaline number)</w:t>
            </w:r>
          </w:p>
        </w:tc>
        <w:tc>
          <w:tcPr>
            <w:tcW w:w="5977" w:type="dxa"/>
          </w:tcPr>
          <w:p w14:paraId="5D34C59E" w14:textId="77777777" w:rsidR="002D68EC" w:rsidRDefault="002D68EC">
            <w:pPr>
              <w:pStyle w:val="TableParagraph"/>
              <w:spacing w:before="61"/>
              <w:ind w:left="0"/>
              <w:rPr>
                <w:b/>
                <w:sz w:val="24"/>
              </w:rPr>
            </w:pPr>
          </w:p>
          <w:p w14:paraId="4C8E3981" w14:textId="77777777" w:rsidR="002D68EC" w:rsidRDefault="0069493F">
            <w:pPr>
              <w:pStyle w:val="TableParagraph"/>
              <w:spacing w:before="0"/>
              <w:ind w:left="14"/>
              <w:jc w:val="center"/>
              <w:rPr>
                <w:sz w:val="24"/>
              </w:rPr>
            </w:pPr>
            <w:r>
              <w:rPr>
                <w:spacing w:val="-2"/>
                <w:sz w:val="24"/>
              </w:rPr>
              <w:t>Kirjeldus</w:t>
            </w:r>
          </w:p>
        </w:tc>
        <w:tc>
          <w:tcPr>
            <w:tcW w:w="3152" w:type="dxa"/>
          </w:tcPr>
          <w:p w14:paraId="0740F46A" w14:textId="77777777" w:rsidR="002D68EC" w:rsidRDefault="002D68EC">
            <w:pPr>
              <w:pStyle w:val="TableParagraph"/>
              <w:spacing w:before="61"/>
              <w:ind w:left="0"/>
              <w:rPr>
                <w:b/>
                <w:sz w:val="24"/>
              </w:rPr>
            </w:pPr>
          </w:p>
          <w:p w14:paraId="61ED453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668576D1" w14:textId="77777777" w:rsidR="002D68EC" w:rsidRDefault="002D68EC">
            <w:pPr>
              <w:pStyle w:val="TableParagraph"/>
              <w:spacing w:before="61"/>
              <w:ind w:left="0"/>
              <w:rPr>
                <w:b/>
                <w:sz w:val="24"/>
              </w:rPr>
            </w:pPr>
          </w:p>
          <w:p w14:paraId="292C2B56"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E873BF0" w14:textId="77777777" w:rsidR="002D68EC" w:rsidRDefault="002D68EC">
            <w:pPr>
              <w:pStyle w:val="TableParagraph"/>
              <w:spacing w:before="61"/>
              <w:ind w:left="0"/>
              <w:rPr>
                <w:b/>
                <w:sz w:val="24"/>
              </w:rPr>
            </w:pPr>
          </w:p>
          <w:p w14:paraId="45133AC8" w14:textId="77777777" w:rsidR="002D68EC" w:rsidRDefault="0069493F">
            <w:pPr>
              <w:pStyle w:val="TableParagraph"/>
              <w:spacing w:before="0"/>
              <w:ind w:left="9" w:right="3"/>
              <w:jc w:val="center"/>
              <w:rPr>
                <w:sz w:val="24"/>
              </w:rPr>
            </w:pPr>
            <w:r>
              <w:rPr>
                <w:spacing w:val="-5"/>
                <w:sz w:val="24"/>
              </w:rPr>
              <w:t>(*)</w:t>
            </w:r>
          </w:p>
        </w:tc>
      </w:tr>
      <w:tr w:rsidR="002D68EC" w14:paraId="7FC3B840" w14:textId="77777777">
        <w:trPr>
          <w:trHeight w:val="395"/>
        </w:trPr>
        <w:tc>
          <w:tcPr>
            <w:tcW w:w="1908" w:type="dxa"/>
          </w:tcPr>
          <w:p w14:paraId="092F0907" w14:textId="77777777" w:rsidR="002D68EC" w:rsidRDefault="0069493F">
            <w:pPr>
              <w:pStyle w:val="TableParagraph"/>
              <w:ind w:left="107"/>
              <w:rPr>
                <w:sz w:val="24"/>
              </w:rPr>
            </w:pPr>
            <w:r>
              <w:rPr>
                <w:spacing w:val="-2"/>
                <w:sz w:val="24"/>
              </w:rPr>
              <w:t>1602.41.01</w:t>
            </w:r>
          </w:p>
        </w:tc>
        <w:tc>
          <w:tcPr>
            <w:tcW w:w="5977" w:type="dxa"/>
          </w:tcPr>
          <w:p w14:paraId="6C7A058A" w14:textId="77777777" w:rsidR="002D68EC" w:rsidRDefault="0069493F">
            <w:pPr>
              <w:pStyle w:val="TableParagraph"/>
              <w:ind w:left="110"/>
              <w:rPr>
                <w:sz w:val="24"/>
              </w:rPr>
            </w:pPr>
            <w:r>
              <w:rPr>
                <w:sz w:val="24"/>
              </w:rPr>
              <w:t>Tagaosad</w:t>
            </w:r>
            <w:r>
              <w:rPr>
                <w:spacing w:val="-2"/>
                <w:sz w:val="24"/>
              </w:rPr>
              <w:t xml:space="preserve"> </w:t>
            </w:r>
            <w:r>
              <w:rPr>
                <w:sz w:val="24"/>
              </w:rPr>
              <w:t>ja</w:t>
            </w:r>
            <w:r>
              <w:rPr>
                <w:spacing w:val="-1"/>
                <w:sz w:val="24"/>
              </w:rPr>
              <w:t xml:space="preserve"> </w:t>
            </w:r>
            <w:r>
              <w:rPr>
                <w:sz w:val="24"/>
              </w:rPr>
              <w:t>nende</w:t>
            </w:r>
            <w:r>
              <w:rPr>
                <w:spacing w:val="-2"/>
                <w:sz w:val="24"/>
              </w:rPr>
              <w:t xml:space="preserve"> jaotustükid</w:t>
            </w:r>
          </w:p>
        </w:tc>
        <w:tc>
          <w:tcPr>
            <w:tcW w:w="3152" w:type="dxa"/>
          </w:tcPr>
          <w:p w14:paraId="20338196"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2FF141B" w14:textId="77777777" w:rsidR="002D68EC" w:rsidRDefault="0069493F">
            <w:pPr>
              <w:pStyle w:val="TableParagraph"/>
              <w:ind w:left="12"/>
              <w:jc w:val="center"/>
              <w:rPr>
                <w:sz w:val="24"/>
              </w:rPr>
            </w:pPr>
            <w:r>
              <w:rPr>
                <w:spacing w:val="-10"/>
                <w:sz w:val="24"/>
              </w:rPr>
              <w:t>5</w:t>
            </w:r>
          </w:p>
        </w:tc>
        <w:tc>
          <w:tcPr>
            <w:tcW w:w="1455" w:type="dxa"/>
          </w:tcPr>
          <w:p w14:paraId="3EB34DFD" w14:textId="77777777" w:rsidR="002D68EC" w:rsidRDefault="002D68EC">
            <w:pPr>
              <w:pStyle w:val="TableParagraph"/>
              <w:spacing w:before="0"/>
              <w:ind w:left="0"/>
            </w:pPr>
          </w:p>
        </w:tc>
      </w:tr>
      <w:tr w:rsidR="002D68EC" w14:paraId="73711C77" w14:textId="77777777">
        <w:trPr>
          <w:trHeight w:val="395"/>
        </w:trPr>
        <w:tc>
          <w:tcPr>
            <w:tcW w:w="1908" w:type="dxa"/>
          </w:tcPr>
          <w:p w14:paraId="12806B2F" w14:textId="77777777" w:rsidR="002D68EC" w:rsidRDefault="0069493F">
            <w:pPr>
              <w:pStyle w:val="TableParagraph"/>
              <w:ind w:left="107"/>
              <w:rPr>
                <w:sz w:val="24"/>
              </w:rPr>
            </w:pPr>
            <w:r>
              <w:rPr>
                <w:spacing w:val="-2"/>
                <w:sz w:val="24"/>
              </w:rPr>
              <w:t>1602.42.01</w:t>
            </w:r>
          </w:p>
        </w:tc>
        <w:tc>
          <w:tcPr>
            <w:tcW w:w="5977" w:type="dxa"/>
          </w:tcPr>
          <w:p w14:paraId="639CAE55" w14:textId="77777777" w:rsidR="002D68EC" w:rsidRDefault="0069493F">
            <w:pPr>
              <w:pStyle w:val="TableParagraph"/>
              <w:ind w:left="110"/>
              <w:rPr>
                <w:sz w:val="24"/>
              </w:rPr>
            </w:pPr>
            <w:r>
              <w:rPr>
                <w:sz w:val="24"/>
              </w:rPr>
              <w:t>Abatükid</w:t>
            </w:r>
            <w:r>
              <w:rPr>
                <w:spacing w:val="-2"/>
                <w:sz w:val="24"/>
              </w:rPr>
              <w:t xml:space="preserve"> </w:t>
            </w:r>
            <w:r>
              <w:rPr>
                <w:sz w:val="24"/>
              </w:rPr>
              <w:t>ja</w:t>
            </w:r>
            <w:r>
              <w:rPr>
                <w:spacing w:val="-1"/>
                <w:sz w:val="24"/>
              </w:rPr>
              <w:t xml:space="preserve"> </w:t>
            </w:r>
            <w:r>
              <w:rPr>
                <w:sz w:val="24"/>
              </w:rPr>
              <w:t>nende</w:t>
            </w:r>
            <w:r>
              <w:rPr>
                <w:spacing w:val="-1"/>
                <w:sz w:val="24"/>
              </w:rPr>
              <w:t xml:space="preserve"> </w:t>
            </w:r>
            <w:r>
              <w:rPr>
                <w:spacing w:val="-2"/>
                <w:sz w:val="24"/>
              </w:rPr>
              <w:t>jaotustükid</w:t>
            </w:r>
          </w:p>
        </w:tc>
        <w:tc>
          <w:tcPr>
            <w:tcW w:w="3152" w:type="dxa"/>
          </w:tcPr>
          <w:p w14:paraId="0CD8DEEE"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6ED0116" w14:textId="77777777" w:rsidR="002D68EC" w:rsidRDefault="0069493F">
            <w:pPr>
              <w:pStyle w:val="TableParagraph"/>
              <w:ind w:left="12"/>
              <w:jc w:val="center"/>
              <w:rPr>
                <w:sz w:val="24"/>
              </w:rPr>
            </w:pPr>
            <w:r>
              <w:rPr>
                <w:spacing w:val="-10"/>
                <w:sz w:val="24"/>
              </w:rPr>
              <w:t>5</w:t>
            </w:r>
          </w:p>
        </w:tc>
        <w:tc>
          <w:tcPr>
            <w:tcW w:w="1455" w:type="dxa"/>
          </w:tcPr>
          <w:p w14:paraId="7D4FA4C5" w14:textId="77777777" w:rsidR="002D68EC" w:rsidRDefault="002D68EC">
            <w:pPr>
              <w:pStyle w:val="TableParagraph"/>
              <w:spacing w:before="0"/>
              <w:ind w:left="0"/>
            </w:pPr>
          </w:p>
        </w:tc>
      </w:tr>
      <w:tr w:rsidR="002D68EC" w14:paraId="5419BC52" w14:textId="77777777">
        <w:trPr>
          <w:trHeight w:val="396"/>
        </w:trPr>
        <w:tc>
          <w:tcPr>
            <w:tcW w:w="1908" w:type="dxa"/>
          </w:tcPr>
          <w:p w14:paraId="555DE7A8" w14:textId="77777777" w:rsidR="002D68EC" w:rsidRDefault="0069493F">
            <w:pPr>
              <w:pStyle w:val="TableParagraph"/>
              <w:ind w:left="107"/>
              <w:rPr>
                <w:sz w:val="24"/>
              </w:rPr>
            </w:pPr>
            <w:r>
              <w:rPr>
                <w:spacing w:val="-2"/>
                <w:sz w:val="24"/>
              </w:rPr>
              <w:t>1602.49.01</w:t>
            </w:r>
          </w:p>
        </w:tc>
        <w:tc>
          <w:tcPr>
            <w:tcW w:w="5977" w:type="dxa"/>
          </w:tcPr>
          <w:p w14:paraId="0E8CFD90" w14:textId="77777777" w:rsidR="002D68EC" w:rsidRDefault="0069493F">
            <w:pPr>
              <w:pStyle w:val="TableParagraph"/>
              <w:ind w:left="110"/>
              <w:rPr>
                <w:sz w:val="24"/>
              </w:rPr>
            </w:pPr>
            <w:r>
              <w:rPr>
                <w:sz w:val="24"/>
              </w:rPr>
              <w:t>Seanahk,</w:t>
            </w:r>
            <w:r>
              <w:rPr>
                <w:spacing w:val="-4"/>
                <w:sz w:val="24"/>
              </w:rPr>
              <w:t xml:space="preserve"> </w:t>
            </w:r>
            <w:r>
              <w:rPr>
                <w:sz w:val="24"/>
              </w:rPr>
              <w:t>kuumtöödeldud tükkidena</w:t>
            </w:r>
            <w:r>
              <w:rPr>
                <w:spacing w:val="-2"/>
                <w:sz w:val="24"/>
              </w:rPr>
              <w:t xml:space="preserve"> („</w:t>
            </w:r>
            <w:proofErr w:type="spellStart"/>
            <w:r>
              <w:rPr>
                <w:spacing w:val="-2"/>
                <w:sz w:val="24"/>
              </w:rPr>
              <w:t>pelletid</w:t>
            </w:r>
            <w:proofErr w:type="spellEnd"/>
            <w:r>
              <w:rPr>
                <w:spacing w:val="-2"/>
                <w:sz w:val="24"/>
              </w:rPr>
              <w:t>“)</w:t>
            </w:r>
          </w:p>
        </w:tc>
        <w:tc>
          <w:tcPr>
            <w:tcW w:w="3152" w:type="dxa"/>
          </w:tcPr>
          <w:p w14:paraId="51E8358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4599EE8" w14:textId="77777777" w:rsidR="002D68EC" w:rsidRDefault="0069493F">
            <w:pPr>
              <w:pStyle w:val="TableParagraph"/>
              <w:ind w:left="12"/>
              <w:jc w:val="center"/>
              <w:rPr>
                <w:sz w:val="24"/>
              </w:rPr>
            </w:pPr>
            <w:r>
              <w:rPr>
                <w:spacing w:val="-10"/>
                <w:sz w:val="24"/>
              </w:rPr>
              <w:t>5</w:t>
            </w:r>
          </w:p>
        </w:tc>
        <w:tc>
          <w:tcPr>
            <w:tcW w:w="1455" w:type="dxa"/>
          </w:tcPr>
          <w:p w14:paraId="0D320C97" w14:textId="77777777" w:rsidR="002D68EC" w:rsidRDefault="002D68EC">
            <w:pPr>
              <w:pStyle w:val="TableParagraph"/>
              <w:spacing w:before="0"/>
              <w:ind w:left="0"/>
            </w:pPr>
          </w:p>
        </w:tc>
      </w:tr>
      <w:tr w:rsidR="002D68EC" w14:paraId="7851034C" w14:textId="77777777">
        <w:trPr>
          <w:trHeight w:val="395"/>
        </w:trPr>
        <w:tc>
          <w:tcPr>
            <w:tcW w:w="1908" w:type="dxa"/>
          </w:tcPr>
          <w:p w14:paraId="7A5A69DB" w14:textId="77777777" w:rsidR="002D68EC" w:rsidRDefault="0069493F">
            <w:pPr>
              <w:pStyle w:val="TableParagraph"/>
              <w:ind w:left="107"/>
              <w:rPr>
                <w:sz w:val="24"/>
              </w:rPr>
            </w:pPr>
            <w:r>
              <w:rPr>
                <w:spacing w:val="-2"/>
                <w:sz w:val="24"/>
              </w:rPr>
              <w:t>1602.49.99</w:t>
            </w:r>
          </w:p>
        </w:tc>
        <w:tc>
          <w:tcPr>
            <w:tcW w:w="5977" w:type="dxa"/>
          </w:tcPr>
          <w:p w14:paraId="799BEF1D" w14:textId="77777777" w:rsidR="002D68EC" w:rsidRDefault="0069493F">
            <w:pPr>
              <w:pStyle w:val="TableParagraph"/>
              <w:ind w:left="110"/>
              <w:rPr>
                <w:sz w:val="24"/>
              </w:rPr>
            </w:pPr>
            <w:r>
              <w:rPr>
                <w:spacing w:val="-4"/>
                <w:sz w:val="24"/>
              </w:rPr>
              <w:t>Muud</w:t>
            </w:r>
          </w:p>
        </w:tc>
        <w:tc>
          <w:tcPr>
            <w:tcW w:w="3152" w:type="dxa"/>
          </w:tcPr>
          <w:p w14:paraId="6E3135C6"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0E8F213" w14:textId="77777777" w:rsidR="002D68EC" w:rsidRDefault="0069493F">
            <w:pPr>
              <w:pStyle w:val="TableParagraph"/>
              <w:ind w:left="12"/>
              <w:jc w:val="center"/>
              <w:rPr>
                <w:sz w:val="24"/>
              </w:rPr>
            </w:pPr>
            <w:r>
              <w:rPr>
                <w:spacing w:val="-10"/>
                <w:sz w:val="24"/>
              </w:rPr>
              <w:t>5</w:t>
            </w:r>
          </w:p>
        </w:tc>
        <w:tc>
          <w:tcPr>
            <w:tcW w:w="1455" w:type="dxa"/>
          </w:tcPr>
          <w:p w14:paraId="339BBA90" w14:textId="77777777" w:rsidR="002D68EC" w:rsidRDefault="002D68EC">
            <w:pPr>
              <w:pStyle w:val="TableParagraph"/>
              <w:spacing w:before="0"/>
              <w:ind w:left="0"/>
            </w:pPr>
          </w:p>
        </w:tc>
      </w:tr>
      <w:tr w:rsidR="002D68EC" w14:paraId="1589226A" w14:textId="77777777">
        <w:trPr>
          <w:trHeight w:val="671"/>
        </w:trPr>
        <w:tc>
          <w:tcPr>
            <w:tcW w:w="1908" w:type="dxa"/>
          </w:tcPr>
          <w:p w14:paraId="56F86468" w14:textId="77777777" w:rsidR="002D68EC" w:rsidRDefault="0069493F">
            <w:pPr>
              <w:pStyle w:val="TableParagraph"/>
              <w:ind w:left="107"/>
              <w:rPr>
                <w:sz w:val="24"/>
              </w:rPr>
            </w:pPr>
            <w:r>
              <w:rPr>
                <w:spacing w:val="-2"/>
                <w:sz w:val="24"/>
              </w:rPr>
              <w:t>1602.50.01</w:t>
            </w:r>
          </w:p>
        </w:tc>
        <w:tc>
          <w:tcPr>
            <w:tcW w:w="5977" w:type="dxa"/>
          </w:tcPr>
          <w:p w14:paraId="1230D5E8" w14:textId="77777777" w:rsidR="002D68EC" w:rsidRDefault="0069493F">
            <w:pPr>
              <w:pStyle w:val="TableParagraph"/>
              <w:ind w:left="110" w:right="209"/>
              <w:rPr>
                <w:sz w:val="24"/>
              </w:rPr>
            </w:pPr>
            <w:r>
              <w:rPr>
                <w:sz w:val="24"/>
              </w:rPr>
              <w:t>Loomasooled</w:t>
            </w:r>
            <w:r>
              <w:rPr>
                <w:spacing w:val="-11"/>
                <w:sz w:val="24"/>
              </w:rPr>
              <w:t xml:space="preserve"> </w:t>
            </w:r>
            <w:r>
              <w:rPr>
                <w:sz w:val="24"/>
              </w:rPr>
              <w:t>või</w:t>
            </w:r>
            <w:r>
              <w:rPr>
                <w:spacing w:val="-11"/>
                <w:sz w:val="24"/>
              </w:rPr>
              <w:t xml:space="preserve"> </w:t>
            </w:r>
            <w:r>
              <w:rPr>
                <w:sz w:val="24"/>
              </w:rPr>
              <w:t>mokad,</w:t>
            </w:r>
            <w:r>
              <w:rPr>
                <w:spacing w:val="-11"/>
                <w:sz w:val="24"/>
              </w:rPr>
              <w:t xml:space="preserve"> </w:t>
            </w:r>
            <w:r>
              <w:rPr>
                <w:sz w:val="24"/>
              </w:rPr>
              <w:t>keedetud,</w:t>
            </w:r>
            <w:r>
              <w:rPr>
                <w:spacing w:val="-11"/>
                <w:sz w:val="24"/>
              </w:rPr>
              <w:t xml:space="preserve"> </w:t>
            </w:r>
            <w:r>
              <w:rPr>
                <w:sz w:val="24"/>
              </w:rPr>
              <w:t xml:space="preserve">hermeetiliselt </w:t>
            </w:r>
            <w:r>
              <w:rPr>
                <w:spacing w:val="-2"/>
                <w:sz w:val="24"/>
              </w:rPr>
              <w:t>pakendatud</w:t>
            </w:r>
          </w:p>
        </w:tc>
        <w:tc>
          <w:tcPr>
            <w:tcW w:w="3152" w:type="dxa"/>
          </w:tcPr>
          <w:p w14:paraId="768ADCE0"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8487509" w14:textId="77777777" w:rsidR="002D68EC" w:rsidRDefault="0069493F">
            <w:pPr>
              <w:pStyle w:val="TableParagraph"/>
              <w:ind w:left="12"/>
              <w:jc w:val="center"/>
              <w:rPr>
                <w:sz w:val="24"/>
              </w:rPr>
            </w:pPr>
            <w:r>
              <w:rPr>
                <w:spacing w:val="-10"/>
                <w:sz w:val="24"/>
              </w:rPr>
              <w:t>7</w:t>
            </w:r>
          </w:p>
        </w:tc>
        <w:tc>
          <w:tcPr>
            <w:tcW w:w="1455" w:type="dxa"/>
          </w:tcPr>
          <w:p w14:paraId="1EBEB742" w14:textId="77777777" w:rsidR="002D68EC" w:rsidRDefault="002D68EC">
            <w:pPr>
              <w:pStyle w:val="TableParagraph"/>
              <w:spacing w:before="0"/>
              <w:ind w:left="0"/>
            </w:pPr>
          </w:p>
        </w:tc>
      </w:tr>
      <w:tr w:rsidR="002D68EC" w14:paraId="13BBF67A" w14:textId="77777777">
        <w:trPr>
          <w:trHeight w:val="397"/>
        </w:trPr>
        <w:tc>
          <w:tcPr>
            <w:tcW w:w="1908" w:type="dxa"/>
          </w:tcPr>
          <w:p w14:paraId="48FA0244" w14:textId="77777777" w:rsidR="002D68EC" w:rsidRDefault="0069493F">
            <w:pPr>
              <w:pStyle w:val="TableParagraph"/>
              <w:spacing w:before="61"/>
              <w:ind w:left="107"/>
              <w:rPr>
                <w:sz w:val="24"/>
              </w:rPr>
            </w:pPr>
            <w:r>
              <w:rPr>
                <w:spacing w:val="-2"/>
                <w:sz w:val="24"/>
              </w:rPr>
              <w:t>1602.50.99</w:t>
            </w:r>
          </w:p>
        </w:tc>
        <w:tc>
          <w:tcPr>
            <w:tcW w:w="5977" w:type="dxa"/>
          </w:tcPr>
          <w:p w14:paraId="3A35C8AA" w14:textId="77777777" w:rsidR="002D68EC" w:rsidRDefault="0069493F">
            <w:pPr>
              <w:pStyle w:val="TableParagraph"/>
              <w:spacing w:before="61"/>
              <w:ind w:left="110"/>
              <w:rPr>
                <w:sz w:val="24"/>
              </w:rPr>
            </w:pPr>
            <w:r>
              <w:rPr>
                <w:spacing w:val="-4"/>
                <w:sz w:val="24"/>
              </w:rPr>
              <w:t>Muud</w:t>
            </w:r>
          </w:p>
        </w:tc>
        <w:tc>
          <w:tcPr>
            <w:tcW w:w="3152" w:type="dxa"/>
          </w:tcPr>
          <w:p w14:paraId="3C5FF30E"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47FC3CFF" w14:textId="77777777" w:rsidR="002D68EC" w:rsidRDefault="0069493F">
            <w:pPr>
              <w:pStyle w:val="TableParagraph"/>
              <w:spacing w:before="61"/>
              <w:ind w:left="14"/>
              <w:jc w:val="center"/>
              <w:rPr>
                <w:sz w:val="24"/>
              </w:rPr>
            </w:pPr>
            <w:r>
              <w:rPr>
                <w:spacing w:val="-10"/>
                <w:sz w:val="24"/>
              </w:rPr>
              <w:t>E</w:t>
            </w:r>
          </w:p>
        </w:tc>
        <w:tc>
          <w:tcPr>
            <w:tcW w:w="1455" w:type="dxa"/>
          </w:tcPr>
          <w:p w14:paraId="32BCE578" w14:textId="77777777" w:rsidR="002D68EC" w:rsidRDefault="002D68EC">
            <w:pPr>
              <w:pStyle w:val="TableParagraph"/>
              <w:spacing w:before="0"/>
              <w:ind w:left="0"/>
            </w:pPr>
          </w:p>
        </w:tc>
      </w:tr>
      <w:tr w:rsidR="002D68EC" w14:paraId="41D0F830" w14:textId="77777777">
        <w:trPr>
          <w:trHeight w:val="395"/>
        </w:trPr>
        <w:tc>
          <w:tcPr>
            <w:tcW w:w="1908" w:type="dxa"/>
          </w:tcPr>
          <w:p w14:paraId="2CEB5D8B" w14:textId="77777777" w:rsidR="002D68EC" w:rsidRDefault="0069493F">
            <w:pPr>
              <w:pStyle w:val="TableParagraph"/>
              <w:ind w:left="107"/>
              <w:rPr>
                <w:sz w:val="24"/>
              </w:rPr>
            </w:pPr>
            <w:r>
              <w:rPr>
                <w:spacing w:val="-2"/>
                <w:sz w:val="24"/>
              </w:rPr>
              <w:t>1602.90.99</w:t>
            </w:r>
          </w:p>
        </w:tc>
        <w:tc>
          <w:tcPr>
            <w:tcW w:w="5977" w:type="dxa"/>
          </w:tcPr>
          <w:p w14:paraId="5C707250" w14:textId="77777777" w:rsidR="002D68EC" w:rsidRDefault="0069493F">
            <w:pPr>
              <w:pStyle w:val="TableParagraph"/>
              <w:ind w:left="110"/>
              <w:rPr>
                <w:sz w:val="24"/>
              </w:rPr>
            </w:pPr>
            <w:r>
              <w:rPr>
                <w:sz w:val="24"/>
              </w:rPr>
              <w:t>Muud,</w:t>
            </w:r>
            <w:r>
              <w:rPr>
                <w:spacing w:val="-1"/>
                <w:sz w:val="24"/>
              </w:rPr>
              <w:t xml:space="preserve"> </w:t>
            </w:r>
            <w:r>
              <w:rPr>
                <w:sz w:val="24"/>
              </w:rPr>
              <w:t>sh tooted</w:t>
            </w:r>
            <w:r>
              <w:rPr>
                <w:spacing w:val="-1"/>
                <w:sz w:val="24"/>
              </w:rPr>
              <w:t xml:space="preserve"> </w:t>
            </w:r>
            <w:r>
              <w:rPr>
                <w:sz w:val="24"/>
              </w:rPr>
              <w:t>mis</w:t>
            </w:r>
            <w:r>
              <w:rPr>
                <w:spacing w:val="1"/>
                <w:sz w:val="24"/>
              </w:rPr>
              <w:t xml:space="preserve"> </w:t>
            </w:r>
            <w:r>
              <w:rPr>
                <w:sz w:val="24"/>
              </w:rPr>
              <w:t>tahes</w:t>
            </w:r>
            <w:r>
              <w:rPr>
                <w:spacing w:val="-1"/>
                <w:sz w:val="24"/>
              </w:rPr>
              <w:t xml:space="preserve"> </w:t>
            </w:r>
            <w:r>
              <w:rPr>
                <w:sz w:val="24"/>
              </w:rPr>
              <w:t>loomade</w:t>
            </w:r>
            <w:r>
              <w:rPr>
                <w:spacing w:val="-1"/>
                <w:sz w:val="24"/>
              </w:rPr>
              <w:t xml:space="preserve"> </w:t>
            </w:r>
            <w:r>
              <w:rPr>
                <w:spacing w:val="-2"/>
                <w:sz w:val="24"/>
              </w:rPr>
              <w:t>verest</w:t>
            </w:r>
          </w:p>
        </w:tc>
        <w:tc>
          <w:tcPr>
            <w:tcW w:w="3152" w:type="dxa"/>
          </w:tcPr>
          <w:p w14:paraId="60DE5894"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CF906B9" w14:textId="77777777" w:rsidR="002D68EC" w:rsidRDefault="0069493F">
            <w:pPr>
              <w:pStyle w:val="TableParagraph"/>
              <w:ind w:left="14"/>
              <w:jc w:val="center"/>
              <w:rPr>
                <w:sz w:val="24"/>
              </w:rPr>
            </w:pPr>
            <w:r>
              <w:rPr>
                <w:spacing w:val="-10"/>
                <w:sz w:val="24"/>
              </w:rPr>
              <w:t>E</w:t>
            </w:r>
          </w:p>
        </w:tc>
        <w:tc>
          <w:tcPr>
            <w:tcW w:w="1455" w:type="dxa"/>
          </w:tcPr>
          <w:p w14:paraId="0883C2B3" w14:textId="77777777" w:rsidR="002D68EC" w:rsidRDefault="002D68EC">
            <w:pPr>
              <w:pStyle w:val="TableParagraph"/>
              <w:spacing w:before="0"/>
              <w:ind w:left="0"/>
            </w:pPr>
          </w:p>
        </w:tc>
      </w:tr>
      <w:tr w:rsidR="002D68EC" w14:paraId="1AAA93C7" w14:textId="77777777">
        <w:trPr>
          <w:trHeight w:val="672"/>
        </w:trPr>
        <w:tc>
          <w:tcPr>
            <w:tcW w:w="1908" w:type="dxa"/>
          </w:tcPr>
          <w:p w14:paraId="08CE14E5" w14:textId="77777777" w:rsidR="002D68EC" w:rsidRDefault="0069493F">
            <w:pPr>
              <w:pStyle w:val="TableParagraph"/>
              <w:ind w:left="107"/>
              <w:rPr>
                <w:sz w:val="24"/>
              </w:rPr>
            </w:pPr>
            <w:r>
              <w:rPr>
                <w:spacing w:val="-2"/>
                <w:sz w:val="24"/>
              </w:rPr>
              <w:t>1604.14.01</w:t>
            </w:r>
          </w:p>
        </w:tc>
        <w:tc>
          <w:tcPr>
            <w:tcW w:w="5977" w:type="dxa"/>
          </w:tcPr>
          <w:p w14:paraId="6504454B" w14:textId="77777777" w:rsidR="002D68EC" w:rsidRDefault="0069493F">
            <w:pPr>
              <w:pStyle w:val="TableParagraph"/>
              <w:ind w:left="110" w:right="1231"/>
              <w:rPr>
                <w:sz w:val="24"/>
              </w:rPr>
            </w:pPr>
            <w:r>
              <w:rPr>
                <w:sz w:val="24"/>
              </w:rPr>
              <w:t xml:space="preserve">Tuunid (perekonnast </w:t>
            </w:r>
            <w:proofErr w:type="spellStart"/>
            <w:r>
              <w:rPr>
                <w:i/>
                <w:sz w:val="24"/>
              </w:rPr>
              <w:t>Thunnus</w:t>
            </w:r>
            <w:proofErr w:type="spellEnd"/>
            <w:r>
              <w:rPr>
                <w:sz w:val="24"/>
              </w:rPr>
              <w:t>), v.a tariifiartiklite</w:t>
            </w:r>
            <w:r>
              <w:rPr>
                <w:spacing w:val="-10"/>
                <w:sz w:val="24"/>
              </w:rPr>
              <w:t xml:space="preserve"> </w:t>
            </w:r>
            <w:r>
              <w:rPr>
                <w:sz w:val="24"/>
              </w:rPr>
              <w:t>1604.14.02</w:t>
            </w:r>
            <w:r>
              <w:rPr>
                <w:spacing w:val="-10"/>
                <w:sz w:val="24"/>
              </w:rPr>
              <w:t xml:space="preserve"> </w:t>
            </w:r>
            <w:r>
              <w:rPr>
                <w:sz w:val="24"/>
              </w:rPr>
              <w:t>ja</w:t>
            </w:r>
            <w:r>
              <w:rPr>
                <w:spacing w:val="-10"/>
                <w:sz w:val="24"/>
              </w:rPr>
              <w:t xml:space="preserve"> </w:t>
            </w:r>
            <w:r>
              <w:rPr>
                <w:sz w:val="24"/>
              </w:rPr>
              <w:t>1604.14.04</w:t>
            </w:r>
            <w:r>
              <w:rPr>
                <w:spacing w:val="-10"/>
                <w:sz w:val="24"/>
              </w:rPr>
              <w:t xml:space="preserve"> </w:t>
            </w:r>
            <w:r>
              <w:rPr>
                <w:sz w:val="24"/>
              </w:rPr>
              <w:t>tooted</w:t>
            </w:r>
          </w:p>
        </w:tc>
        <w:tc>
          <w:tcPr>
            <w:tcW w:w="3152" w:type="dxa"/>
          </w:tcPr>
          <w:p w14:paraId="6FE33F9C"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C0C3D0D" w14:textId="77777777" w:rsidR="002D68EC" w:rsidRDefault="0069493F">
            <w:pPr>
              <w:pStyle w:val="TableParagraph"/>
              <w:ind w:left="12"/>
              <w:jc w:val="center"/>
              <w:rPr>
                <w:sz w:val="24"/>
              </w:rPr>
            </w:pPr>
            <w:r>
              <w:rPr>
                <w:spacing w:val="-10"/>
                <w:sz w:val="24"/>
              </w:rPr>
              <w:t>0</w:t>
            </w:r>
          </w:p>
        </w:tc>
        <w:tc>
          <w:tcPr>
            <w:tcW w:w="1455" w:type="dxa"/>
          </w:tcPr>
          <w:p w14:paraId="7C8F25D0" w14:textId="77777777" w:rsidR="002D68EC" w:rsidRDefault="002D68EC">
            <w:pPr>
              <w:pStyle w:val="TableParagraph"/>
              <w:spacing w:before="0"/>
              <w:ind w:left="0"/>
            </w:pPr>
          </w:p>
        </w:tc>
      </w:tr>
      <w:tr w:rsidR="002D68EC" w14:paraId="1E5BC7C3" w14:textId="77777777">
        <w:trPr>
          <w:trHeight w:val="671"/>
        </w:trPr>
        <w:tc>
          <w:tcPr>
            <w:tcW w:w="1908" w:type="dxa"/>
          </w:tcPr>
          <w:p w14:paraId="1CF3EC79" w14:textId="77777777" w:rsidR="002D68EC" w:rsidRDefault="0069493F">
            <w:pPr>
              <w:pStyle w:val="TableParagraph"/>
              <w:ind w:left="107"/>
              <w:rPr>
                <w:sz w:val="24"/>
              </w:rPr>
            </w:pPr>
            <w:r>
              <w:rPr>
                <w:spacing w:val="-2"/>
                <w:sz w:val="24"/>
              </w:rPr>
              <w:t>1604.14.02</w:t>
            </w:r>
          </w:p>
        </w:tc>
        <w:tc>
          <w:tcPr>
            <w:tcW w:w="5977" w:type="dxa"/>
          </w:tcPr>
          <w:p w14:paraId="54C393C1" w14:textId="77777777" w:rsidR="002D68EC" w:rsidRDefault="0069493F">
            <w:pPr>
              <w:pStyle w:val="TableParagraph"/>
              <w:ind w:left="110"/>
              <w:rPr>
                <w:sz w:val="24"/>
              </w:rPr>
            </w:pPr>
            <w:r>
              <w:rPr>
                <w:sz w:val="24"/>
              </w:rPr>
              <w:t>Tuuni</w:t>
            </w:r>
            <w:r>
              <w:rPr>
                <w:spacing w:val="-8"/>
                <w:sz w:val="24"/>
              </w:rPr>
              <w:t xml:space="preserve"> </w:t>
            </w:r>
            <w:r>
              <w:rPr>
                <w:sz w:val="24"/>
              </w:rPr>
              <w:t>(perekonnast</w:t>
            </w:r>
            <w:r>
              <w:rPr>
                <w:spacing w:val="-7"/>
                <w:sz w:val="24"/>
              </w:rPr>
              <w:t xml:space="preserve"> </w:t>
            </w:r>
            <w:proofErr w:type="spellStart"/>
            <w:r>
              <w:rPr>
                <w:i/>
                <w:sz w:val="24"/>
              </w:rPr>
              <w:t>Thunnus</w:t>
            </w:r>
            <w:proofErr w:type="spellEnd"/>
            <w:r>
              <w:rPr>
                <w:sz w:val="24"/>
              </w:rPr>
              <w:t>)</w:t>
            </w:r>
            <w:r>
              <w:rPr>
                <w:spacing w:val="-8"/>
                <w:sz w:val="24"/>
              </w:rPr>
              <w:t xml:space="preserve"> </w:t>
            </w:r>
            <w:r>
              <w:rPr>
                <w:sz w:val="24"/>
              </w:rPr>
              <w:t>seljafileed,</w:t>
            </w:r>
            <w:r>
              <w:rPr>
                <w:spacing w:val="-8"/>
                <w:sz w:val="24"/>
              </w:rPr>
              <w:t xml:space="preserve"> </w:t>
            </w:r>
            <w:r>
              <w:rPr>
                <w:sz w:val="24"/>
              </w:rPr>
              <w:t>v.a</w:t>
            </w:r>
            <w:r>
              <w:rPr>
                <w:spacing w:val="-9"/>
                <w:sz w:val="24"/>
              </w:rPr>
              <w:t xml:space="preserve"> </w:t>
            </w:r>
            <w:r>
              <w:rPr>
                <w:sz w:val="24"/>
              </w:rPr>
              <w:t>tariifiartikli 1604.14.04 tooted</w:t>
            </w:r>
          </w:p>
        </w:tc>
        <w:tc>
          <w:tcPr>
            <w:tcW w:w="3152" w:type="dxa"/>
          </w:tcPr>
          <w:p w14:paraId="6E083CFC"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D1882A3" w14:textId="77777777" w:rsidR="002D68EC" w:rsidRDefault="0069493F">
            <w:pPr>
              <w:pStyle w:val="TableParagraph"/>
              <w:ind w:left="12"/>
              <w:jc w:val="center"/>
              <w:rPr>
                <w:sz w:val="24"/>
              </w:rPr>
            </w:pPr>
            <w:r>
              <w:rPr>
                <w:spacing w:val="-10"/>
                <w:sz w:val="24"/>
              </w:rPr>
              <w:t>0</w:t>
            </w:r>
          </w:p>
        </w:tc>
        <w:tc>
          <w:tcPr>
            <w:tcW w:w="1455" w:type="dxa"/>
          </w:tcPr>
          <w:p w14:paraId="4058810E" w14:textId="77777777" w:rsidR="002D68EC" w:rsidRDefault="002D68EC">
            <w:pPr>
              <w:pStyle w:val="TableParagraph"/>
              <w:spacing w:before="0"/>
              <w:ind w:left="0"/>
            </w:pPr>
          </w:p>
        </w:tc>
      </w:tr>
      <w:tr w:rsidR="002D68EC" w14:paraId="3606158E" w14:textId="77777777">
        <w:trPr>
          <w:trHeight w:val="671"/>
        </w:trPr>
        <w:tc>
          <w:tcPr>
            <w:tcW w:w="1908" w:type="dxa"/>
          </w:tcPr>
          <w:p w14:paraId="420B36DE" w14:textId="77777777" w:rsidR="002D68EC" w:rsidRDefault="0069493F">
            <w:pPr>
              <w:pStyle w:val="TableParagraph"/>
              <w:ind w:left="107"/>
              <w:rPr>
                <w:sz w:val="24"/>
              </w:rPr>
            </w:pPr>
            <w:r>
              <w:rPr>
                <w:spacing w:val="-2"/>
                <w:sz w:val="24"/>
              </w:rPr>
              <w:t>1604.14.03</w:t>
            </w:r>
          </w:p>
        </w:tc>
        <w:tc>
          <w:tcPr>
            <w:tcW w:w="5977" w:type="dxa"/>
          </w:tcPr>
          <w:p w14:paraId="4344B0E0" w14:textId="77777777" w:rsidR="002D68EC" w:rsidRDefault="0069493F">
            <w:pPr>
              <w:pStyle w:val="TableParagraph"/>
              <w:ind w:left="110"/>
              <w:rPr>
                <w:sz w:val="24"/>
              </w:rPr>
            </w:pPr>
            <w:r>
              <w:rPr>
                <w:sz w:val="24"/>
              </w:rPr>
              <w:t>Väiketuuni</w:t>
            </w:r>
            <w:r>
              <w:rPr>
                <w:spacing w:val="-7"/>
                <w:sz w:val="24"/>
              </w:rPr>
              <w:t xml:space="preserve"> </w:t>
            </w:r>
            <w:r>
              <w:rPr>
                <w:sz w:val="24"/>
              </w:rPr>
              <w:t>(</w:t>
            </w:r>
            <w:proofErr w:type="spellStart"/>
            <w:r>
              <w:rPr>
                <w:i/>
                <w:sz w:val="24"/>
              </w:rPr>
              <w:t>Euthynnus</w:t>
            </w:r>
            <w:proofErr w:type="spellEnd"/>
            <w:r>
              <w:rPr>
                <w:i/>
                <w:spacing w:val="-7"/>
                <w:sz w:val="24"/>
              </w:rPr>
              <w:t xml:space="preserve"> </w:t>
            </w:r>
            <w:proofErr w:type="spellStart"/>
            <w:r>
              <w:rPr>
                <w:sz w:val="24"/>
              </w:rPr>
              <w:t>spp</w:t>
            </w:r>
            <w:proofErr w:type="spellEnd"/>
            <w:r>
              <w:rPr>
                <w:sz w:val="24"/>
              </w:rPr>
              <w:t>.)</w:t>
            </w:r>
            <w:r>
              <w:rPr>
                <w:spacing w:val="-7"/>
                <w:sz w:val="24"/>
              </w:rPr>
              <w:t xml:space="preserve"> </w:t>
            </w:r>
            <w:r>
              <w:rPr>
                <w:sz w:val="24"/>
              </w:rPr>
              <w:t>ja</w:t>
            </w:r>
            <w:r>
              <w:rPr>
                <w:spacing w:val="-9"/>
                <w:sz w:val="24"/>
              </w:rPr>
              <w:t xml:space="preserve"> </w:t>
            </w:r>
            <w:r>
              <w:rPr>
                <w:sz w:val="24"/>
              </w:rPr>
              <w:t>triiptuuni</w:t>
            </w:r>
            <w:r>
              <w:rPr>
                <w:spacing w:val="-7"/>
                <w:sz w:val="24"/>
              </w:rPr>
              <w:t xml:space="preserve"> </w:t>
            </w:r>
            <w:r>
              <w:rPr>
                <w:sz w:val="24"/>
              </w:rPr>
              <w:t>(</w:t>
            </w:r>
            <w:proofErr w:type="spellStart"/>
            <w:r>
              <w:rPr>
                <w:i/>
                <w:sz w:val="24"/>
              </w:rPr>
              <w:t>Katsowonus</w:t>
            </w:r>
            <w:proofErr w:type="spellEnd"/>
            <w:r>
              <w:rPr>
                <w:i/>
                <w:sz w:val="24"/>
              </w:rPr>
              <w:t xml:space="preserve"> </w:t>
            </w:r>
            <w:proofErr w:type="spellStart"/>
            <w:r>
              <w:rPr>
                <w:i/>
                <w:sz w:val="24"/>
              </w:rPr>
              <w:t>pelamis</w:t>
            </w:r>
            <w:proofErr w:type="spellEnd"/>
            <w:r>
              <w:rPr>
                <w:sz w:val="24"/>
              </w:rPr>
              <w:t>)</w:t>
            </w:r>
            <w:r>
              <w:rPr>
                <w:spacing w:val="-1"/>
                <w:sz w:val="24"/>
              </w:rPr>
              <w:t xml:space="preserve"> </w:t>
            </w:r>
            <w:r>
              <w:rPr>
                <w:sz w:val="24"/>
              </w:rPr>
              <w:t>seljafileed,</w:t>
            </w:r>
            <w:r>
              <w:rPr>
                <w:spacing w:val="-1"/>
                <w:sz w:val="24"/>
              </w:rPr>
              <w:t xml:space="preserve"> </w:t>
            </w:r>
            <w:r>
              <w:rPr>
                <w:sz w:val="24"/>
              </w:rPr>
              <w:t>v.a</w:t>
            </w:r>
            <w:r>
              <w:rPr>
                <w:spacing w:val="-2"/>
                <w:sz w:val="24"/>
              </w:rPr>
              <w:t xml:space="preserve"> </w:t>
            </w:r>
            <w:r>
              <w:rPr>
                <w:sz w:val="24"/>
              </w:rPr>
              <w:t>tariifiartikli</w:t>
            </w:r>
            <w:r>
              <w:rPr>
                <w:spacing w:val="-1"/>
                <w:sz w:val="24"/>
              </w:rPr>
              <w:t xml:space="preserve"> </w:t>
            </w:r>
            <w:r>
              <w:rPr>
                <w:sz w:val="24"/>
              </w:rPr>
              <w:t xml:space="preserve">1604.14.04 </w:t>
            </w:r>
            <w:r>
              <w:rPr>
                <w:spacing w:val="-2"/>
                <w:sz w:val="24"/>
              </w:rPr>
              <w:t>tooted</w:t>
            </w:r>
          </w:p>
        </w:tc>
        <w:tc>
          <w:tcPr>
            <w:tcW w:w="3152" w:type="dxa"/>
          </w:tcPr>
          <w:p w14:paraId="3D424D21"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395B6F7" w14:textId="77777777" w:rsidR="002D68EC" w:rsidRDefault="0069493F">
            <w:pPr>
              <w:pStyle w:val="TableParagraph"/>
              <w:ind w:left="12"/>
              <w:jc w:val="center"/>
              <w:rPr>
                <w:sz w:val="24"/>
              </w:rPr>
            </w:pPr>
            <w:r>
              <w:rPr>
                <w:spacing w:val="-10"/>
                <w:sz w:val="24"/>
              </w:rPr>
              <w:t>0</w:t>
            </w:r>
          </w:p>
        </w:tc>
        <w:tc>
          <w:tcPr>
            <w:tcW w:w="1455" w:type="dxa"/>
          </w:tcPr>
          <w:p w14:paraId="1199029E" w14:textId="77777777" w:rsidR="002D68EC" w:rsidRDefault="002D68EC">
            <w:pPr>
              <w:pStyle w:val="TableParagraph"/>
              <w:spacing w:before="0"/>
              <w:ind w:left="0"/>
            </w:pPr>
          </w:p>
        </w:tc>
      </w:tr>
    </w:tbl>
    <w:p w14:paraId="2275BE3B" w14:textId="77777777" w:rsidR="002D68EC" w:rsidRDefault="002D68EC">
      <w:pPr>
        <w:pStyle w:val="TableParagraph"/>
        <w:sectPr w:rsidR="002D68EC">
          <w:pgSz w:w="16840" w:h="11910" w:orient="landscape"/>
          <w:pgMar w:top="1340" w:right="992" w:bottom="1380" w:left="992" w:header="0" w:footer="1199" w:gutter="0"/>
          <w:cols w:space="708"/>
        </w:sectPr>
      </w:pPr>
    </w:p>
    <w:p w14:paraId="1A0FA884"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53ACF46" w14:textId="77777777">
        <w:trPr>
          <w:trHeight w:val="950"/>
        </w:trPr>
        <w:tc>
          <w:tcPr>
            <w:tcW w:w="1908" w:type="dxa"/>
          </w:tcPr>
          <w:p w14:paraId="65C08394"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2584A460"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6CA2C805" w14:textId="77777777" w:rsidR="002D68EC" w:rsidRDefault="002D68EC">
            <w:pPr>
              <w:pStyle w:val="TableParagraph"/>
              <w:spacing w:before="61"/>
              <w:ind w:left="0"/>
              <w:rPr>
                <w:b/>
                <w:sz w:val="24"/>
              </w:rPr>
            </w:pPr>
          </w:p>
          <w:p w14:paraId="3BE05D28" w14:textId="77777777" w:rsidR="002D68EC" w:rsidRDefault="0069493F">
            <w:pPr>
              <w:pStyle w:val="TableParagraph"/>
              <w:spacing w:before="0"/>
              <w:ind w:left="14"/>
              <w:jc w:val="center"/>
              <w:rPr>
                <w:sz w:val="24"/>
              </w:rPr>
            </w:pPr>
            <w:r>
              <w:rPr>
                <w:spacing w:val="-2"/>
                <w:sz w:val="24"/>
              </w:rPr>
              <w:t>Kirjeldus</w:t>
            </w:r>
          </w:p>
        </w:tc>
        <w:tc>
          <w:tcPr>
            <w:tcW w:w="3152" w:type="dxa"/>
          </w:tcPr>
          <w:p w14:paraId="29628C64" w14:textId="77777777" w:rsidR="002D68EC" w:rsidRDefault="002D68EC">
            <w:pPr>
              <w:pStyle w:val="TableParagraph"/>
              <w:spacing w:before="61"/>
              <w:ind w:left="0"/>
              <w:rPr>
                <w:b/>
                <w:sz w:val="24"/>
              </w:rPr>
            </w:pPr>
          </w:p>
          <w:p w14:paraId="44B0AF65"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9459214" w14:textId="77777777" w:rsidR="002D68EC" w:rsidRDefault="002D68EC">
            <w:pPr>
              <w:pStyle w:val="TableParagraph"/>
              <w:spacing w:before="61"/>
              <w:ind w:left="0"/>
              <w:rPr>
                <w:b/>
                <w:sz w:val="24"/>
              </w:rPr>
            </w:pPr>
          </w:p>
          <w:p w14:paraId="0D01E1AF"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C3BB6F1" w14:textId="77777777" w:rsidR="002D68EC" w:rsidRDefault="002D68EC">
            <w:pPr>
              <w:pStyle w:val="TableParagraph"/>
              <w:spacing w:before="61"/>
              <w:ind w:left="0"/>
              <w:rPr>
                <w:b/>
                <w:sz w:val="24"/>
              </w:rPr>
            </w:pPr>
          </w:p>
          <w:p w14:paraId="39E5F027" w14:textId="77777777" w:rsidR="002D68EC" w:rsidRDefault="0069493F">
            <w:pPr>
              <w:pStyle w:val="TableParagraph"/>
              <w:spacing w:before="0"/>
              <w:ind w:left="9" w:right="3"/>
              <w:jc w:val="center"/>
              <w:rPr>
                <w:sz w:val="24"/>
              </w:rPr>
            </w:pPr>
            <w:r>
              <w:rPr>
                <w:spacing w:val="-5"/>
                <w:sz w:val="24"/>
              </w:rPr>
              <w:t>(*)</w:t>
            </w:r>
          </w:p>
        </w:tc>
      </w:tr>
      <w:tr w:rsidR="002D68EC" w14:paraId="1A476408" w14:textId="77777777">
        <w:trPr>
          <w:trHeight w:val="1224"/>
        </w:trPr>
        <w:tc>
          <w:tcPr>
            <w:tcW w:w="1908" w:type="dxa"/>
          </w:tcPr>
          <w:p w14:paraId="7C2E98BA" w14:textId="77777777" w:rsidR="002D68EC" w:rsidRDefault="0069493F">
            <w:pPr>
              <w:pStyle w:val="TableParagraph"/>
              <w:ind w:left="107"/>
              <w:rPr>
                <w:sz w:val="24"/>
              </w:rPr>
            </w:pPr>
            <w:r>
              <w:rPr>
                <w:spacing w:val="-2"/>
                <w:sz w:val="24"/>
              </w:rPr>
              <w:t>1604.14.04</w:t>
            </w:r>
          </w:p>
        </w:tc>
        <w:tc>
          <w:tcPr>
            <w:tcW w:w="5977" w:type="dxa"/>
          </w:tcPr>
          <w:p w14:paraId="22A611C8" w14:textId="77777777" w:rsidR="002D68EC" w:rsidRDefault="0069493F">
            <w:pPr>
              <w:pStyle w:val="TableParagraph"/>
              <w:ind w:left="110" w:right="110"/>
              <w:rPr>
                <w:sz w:val="24"/>
              </w:rPr>
            </w:pPr>
            <w:r>
              <w:rPr>
                <w:sz w:val="24"/>
              </w:rPr>
              <w:t>Kulduim-tuuni või väiketuuni või suursilm-tuuni seljafileed, massiga 0,5 kg kuni 7,5 kg, eelnevalt kuumtöödeldud, külmutatud ja vaakumpakendatud plastkottidesse,</w:t>
            </w:r>
            <w:r>
              <w:rPr>
                <w:spacing w:val="-5"/>
                <w:sz w:val="24"/>
              </w:rPr>
              <w:t xml:space="preserve"> </w:t>
            </w:r>
            <w:r>
              <w:rPr>
                <w:sz w:val="24"/>
              </w:rPr>
              <w:t>ilma</w:t>
            </w:r>
            <w:r>
              <w:rPr>
                <w:spacing w:val="-6"/>
                <w:sz w:val="24"/>
              </w:rPr>
              <w:t xml:space="preserve"> </w:t>
            </w:r>
            <w:r>
              <w:rPr>
                <w:sz w:val="24"/>
              </w:rPr>
              <w:t>soomuste,</w:t>
            </w:r>
            <w:r>
              <w:rPr>
                <w:spacing w:val="-5"/>
                <w:sz w:val="24"/>
              </w:rPr>
              <w:t xml:space="preserve"> </w:t>
            </w:r>
            <w:r>
              <w:rPr>
                <w:sz w:val="24"/>
              </w:rPr>
              <w:t>luude,</w:t>
            </w:r>
            <w:r>
              <w:rPr>
                <w:spacing w:val="-5"/>
                <w:sz w:val="24"/>
              </w:rPr>
              <w:t xml:space="preserve"> </w:t>
            </w:r>
            <w:r>
              <w:rPr>
                <w:sz w:val="24"/>
              </w:rPr>
              <w:t>naha</w:t>
            </w:r>
            <w:r>
              <w:rPr>
                <w:spacing w:val="-6"/>
                <w:sz w:val="24"/>
              </w:rPr>
              <w:t xml:space="preserve"> </w:t>
            </w:r>
            <w:r>
              <w:rPr>
                <w:sz w:val="24"/>
              </w:rPr>
              <w:t>ja</w:t>
            </w:r>
            <w:r>
              <w:rPr>
                <w:spacing w:val="-5"/>
                <w:sz w:val="24"/>
              </w:rPr>
              <w:t xml:space="preserve"> </w:t>
            </w:r>
            <w:r>
              <w:rPr>
                <w:sz w:val="24"/>
              </w:rPr>
              <w:t>tumeda</w:t>
            </w:r>
            <w:r>
              <w:rPr>
                <w:spacing w:val="-7"/>
                <w:sz w:val="24"/>
              </w:rPr>
              <w:t xml:space="preserve"> </w:t>
            </w:r>
            <w:r>
              <w:rPr>
                <w:sz w:val="24"/>
              </w:rPr>
              <w:t>lihata</w:t>
            </w:r>
          </w:p>
        </w:tc>
        <w:tc>
          <w:tcPr>
            <w:tcW w:w="3152" w:type="dxa"/>
          </w:tcPr>
          <w:p w14:paraId="5804E305"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4E862DF4" w14:textId="77777777" w:rsidR="002D68EC" w:rsidRDefault="0069493F">
            <w:pPr>
              <w:pStyle w:val="TableParagraph"/>
              <w:ind w:left="12"/>
              <w:jc w:val="center"/>
              <w:rPr>
                <w:sz w:val="24"/>
              </w:rPr>
            </w:pPr>
            <w:r>
              <w:rPr>
                <w:spacing w:val="-10"/>
                <w:sz w:val="24"/>
              </w:rPr>
              <w:t>0</w:t>
            </w:r>
          </w:p>
        </w:tc>
        <w:tc>
          <w:tcPr>
            <w:tcW w:w="1455" w:type="dxa"/>
          </w:tcPr>
          <w:p w14:paraId="0C9DBC24" w14:textId="77777777" w:rsidR="002D68EC" w:rsidRDefault="002D68EC">
            <w:pPr>
              <w:pStyle w:val="TableParagraph"/>
              <w:spacing w:before="0"/>
              <w:ind w:left="0"/>
            </w:pPr>
          </w:p>
        </w:tc>
      </w:tr>
      <w:tr w:rsidR="002D68EC" w14:paraId="34FA62EC" w14:textId="77777777">
        <w:trPr>
          <w:trHeight w:val="395"/>
        </w:trPr>
        <w:tc>
          <w:tcPr>
            <w:tcW w:w="1908" w:type="dxa"/>
          </w:tcPr>
          <w:p w14:paraId="3FD54E2A" w14:textId="77777777" w:rsidR="002D68EC" w:rsidRDefault="0069493F">
            <w:pPr>
              <w:pStyle w:val="TableParagraph"/>
              <w:ind w:left="107"/>
              <w:rPr>
                <w:sz w:val="24"/>
              </w:rPr>
            </w:pPr>
            <w:r>
              <w:rPr>
                <w:spacing w:val="-2"/>
                <w:sz w:val="24"/>
              </w:rPr>
              <w:t>1604.14.99</w:t>
            </w:r>
          </w:p>
        </w:tc>
        <w:tc>
          <w:tcPr>
            <w:tcW w:w="5977" w:type="dxa"/>
          </w:tcPr>
          <w:p w14:paraId="75247121" w14:textId="77777777" w:rsidR="002D68EC" w:rsidRDefault="0069493F">
            <w:pPr>
              <w:pStyle w:val="TableParagraph"/>
              <w:ind w:left="110"/>
              <w:rPr>
                <w:sz w:val="24"/>
              </w:rPr>
            </w:pPr>
            <w:r>
              <w:rPr>
                <w:spacing w:val="-4"/>
                <w:sz w:val="24"/>
              </w:rPr>
              <w:t>Muud</w:t>
            </w:r>
          </w:p>
        </w:tc>
        <w:tc>
          <w:tcPr>
            <w:tcW w:w="3152" w:type="dxa"/>
          </w:tcPr>
          <w:p w14:paraId="1214F0F5"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86CA51F" w14:textId="77777777" w:rsidR="002D68EC" w:rsidRDefault="0069493F">
            <w:pPr>
              <w:pStyle w:val="TableParagraph"/>
              <w:ind w:left="12"/>
              <w:jc w:val="center"/>
              <w:rPr>
                <w:sz w:val="24"/>
              </w:rPr>
            </w:pPr>
            <w:r>
              <w:rPr>
                <w:spacing w:val="-10"/>
                <w:sz w:val="24"/>
              </w:rPr>
              <w:t>0</w:t>
            </w:r>
          </w:p>
        </w:tc>
        <w:tc>
          <w:tcPr>
            <w:tcW w:w="1455" w:type="dxa"/>
          </w:tcPr>
          <w:p w14:paraId="0B075FFF" w14:textId="77777777" w:rsidR="002D68EC" w:rsidRDefault="002D68EC">
            <w:pPr>
              <w:pStyle w:val="TableParagraph"/>
              <w:spacing w:before="0"/>
              <w:ind w:left="0"/>
            </w:pPr>
          </w:p>
        </w:tc>
      </w:tr>
      <w:tr w:rsidR="002D68EC" w14:paraId="39FA2B12" w14:textId="77777777">
        <w:trPr>
          <w:trHeight w:val="671"/>
        </w:trPr>
        <w:tc>
          <w:tcPr>
            <w:tcW w:w="1908" w:type="dxa"/>
          </w:tcPr>
          <w:p w14:paraId="04B1D4CD" w14:textId="77777777" w:rsidR="002D68EC" w:rsidRDefault="0069493F">
            <w:pPr>
              <w:pStyle w:val="TableParagraph"/>
              <w:ind w:left="107"/>
              <w:rPr>
                <w:sz w:val="24"/>
              </w:rPr>
            </w:pPr>
            <w:r>
              <w:rPr>
                <w:spacing w:val="-2"/>
                <w:sz w:val="24"/>
              </w:rPr>
              <w:t>1604.19.01</w:t>
            </w:r>
          </w:p>
        </w:tc>
        <w:tc>
          <w:tcPr>
            <w:tcW w:w="5977" w:type="dxa"/>
          </w:tcPr>
          <w:p w14:paraId="353D6084" w14:textId="77777777" w:rsidR="002D68EC" w:rsidRDefault="0069493F">
            <w:pPr>
              <w:pStyle w:val="TableParagraph"/>
              <w:ind w:left="110"/>
              <w:rPr>
                <w:sz w:val="24"/>
              </w:rPr>
            </w:pPr>
            <w:r>
              <w:rPr>
                <w:sz w:val="24"/>
              </w:rPr>
              <w:t xml:space="preserve">Väiketuuni perekonnast </w:t>
            </w:r>
            <w:proofErr w:type="spellStart"/>
            <w:r>
              <w:rPr>
                <w:i/>
                <w:sz w:val="24"/>
              </w:rPr>
              <w:t>Euthynnus</w:t>
            </w:r>
            <w:proofErr w:type="spellEnd"/>
            <w:r>
              <w:rPr>
                <w:i/>
                <w:sz w:val="24"/>
              </w:rPr>
              <w:t xml:space="preserve"> </w:t>
            </w:r>
            <w:proofErr w:type="spellStart"/>
            <w:r>
              <w:rPr>
                <w:sz w:val="24"/>
              </w:rPr>
              <w:t>spp</w:t>
            </w:r>
            <w:proofErr w:type="spellEnd"/>
            <w:r>
              <w:rPr>
                <w:sz w:val="24"/>
              </w:rPr>
              <w:t>., v.a vööttuun (</w:t>
            </w:r>
            <w:proofErr w:type="spellStart"/>
            <w:r>
              <w:rPr>
                <w:i/>
                <w:sz w:val="24"/>
              </w:rPr>
              <w:t>Katsowonus</w:t>
            </w:r>
            <w:proofErr w:type="spellEnd"/>
            <w:r>
              <w:rPr>
                <w:i/>
                <w:spacing w:val="-8"/>
                <w:sz w:val="24"/>
              </w:rPr>
              <w:t xml:space="preserve"> </w:t>
            </w:r>
            <w:proofErr w:type="spellStart"/>
            <w:r>
              <w:rPr>
                <w:i/>
                <w:sz w:val="24"/>
              </w:rPr>
              <w:t>pelamis</w:t>
            </w:r>
            <w:proofErr w:type="spellEnd"/>
            <w:r>
              <w:rPr>
                <w:sz w:val="24"/>
              </w:rPr>
              <w:t>),</w:t>
            </w:r>
            <w:r>
              <w:rPr>
                <w:spacing w:val="-8"/>
                <w:sz w:val="24"/>
              </w:rPr>
              <w:t xml:space="preserve"> </w:t>
            </w:r>
            <w:r>
              <w:rPr>
                <w:sz w:val="24"/>
              </w:rPr>
              <w:t>v.a</w:t>
            </w:r>
            <w:r>
              <w:rPr>
                <w:spacing w:val="-9"/>
                <w:sz w:val="24"/>
              </w:rPr>
              <w:t xml:space="preserve"> </w:t>
            </w:r>
            <w:r>
              <w:rPr>
                <w:sz w:val="24"/>
              </w:rPr>
              <w:t>tariifiartikli</w:t>
            </w:r>
            <w:r>
              <w:rPr>
                <w:spacing w:val="-8"/>
                <w:sz w:val="24"/>
              </w:rPr>
              <w:t xml:space="preserve"> </w:t>
            </w:r>
            <w:r>
              <w:rPr>
                <w:sz w:val="24"/>
              </w:rPr>
              <w:t>1604.19.02</w:t>
            </w:r>
            <w:r>
              <w:rPr>
                <w:spacing w:val="-8"/>
                <w:sz w:val="24"/>
              </w:rPr>
              <w:t xml:space="preserve"> </w:t>
            </w:r>
            <w:r>
              <w:rPr>
                <w:sz w:val="24"/>
              </w:rPr>
              <w:t>tooted</w:t>
            </w:r>
          </w:p>
        </w:tc>
        <w:tc>
          <w:tcPr>
            <w:tcW w:w="3152" w:type="dxa"/>
          </w:tcPr>
          <w:p w14:paraId="0EAC699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075BA432" w14:textId="77777777" w:rsidR="002D68EC" w:rsidRDefault="0069493F">
            <w:pPr>
              <w:pStyle w:val="TableParagraph"/>
              <w:ind w:left="12"/>
              <w:jc w:val="center"/>
              <w:rPr>
                <w:sz w:val="24"/>
              </w:rPr>
            </w:pPr>
            <w:r>
              <w:rPr>
                <w:spacing w:val="-10"/>
                <w:sz w:val="24"/>
              </w:rPr>
              <w:t>0</w:t>
            </w:r>
          </w:p>
        </w:tc>
        <w:tc>
          <w:tcPr>
            <w:tcW w:w="1455" w:type="dxa"/>
          </w:tcPr>
          <w:p w14:paraId="61B6B993" w14:textId="77777777" w:rsidR="002D68EC" w:rsidRDefault="002D68EC">
            <w:pPr>
              <w:pStyle w:val="TableParagraph"/>
              <w:spacing w:before="0"/>
              <w:ind w:left="0"/>
            </w:pPr>
          </w:p>
        </w:tc>
      </w:tr>
      <w:tr w:rsidR="002D68EC" w14:paraId="26103F3E" w14:textId="77777777">
        <w:trPr>
          <w:trHeight w:val="671"/>
        </w:trPr>
        <w:tc>
          <w:tcPr>
            <w:tcW w:w="1908" w:type="dxa"/>
          </w:tcPr>
          <w:p w14:paraId="4D53363E" w14:textId="77777777" w:rsidR="002D68EC" w:rsidRDefault="0069493F">
            <w:pPr>
              <w:pStyle w:val="TableParagraph"/>
              <w:ind w:left="107"/>
              <w:rPr>
                <w:sz w:val="24"/>
              </w:rPr>
            </w:pPr>
            <w:r>
              <w:rPr>
                <w:spacing w:val="-2"/>
                <w:sz w:val="24"/>
              </w:rPr>
              <w:t>1604.19.02</w:t>
            </w:r>
          </w:p>
        </w:tc>
        <w:tc>
          <w:tcPr>
            <w:tcW w:w="5977" w:type="dxa"/>
          </w:tcPr>
          <w:p w14:paraId="0C54C729" w14:textId="77777777" w:rsidR="002D68EC" w:rsidRDefault="0069493F">
            <w:pPr>
              <w:pStyle w:val="TableParagraph"/>
              <w:ind w:left="110"/>
              <w:rPr>
                <w:sz w:val="24"/>
              </w:rPr>
            </w:pPr>
            <w:r>
              <w:rPr>
                <w:sz w:val="24"/>
              </w:rPr>
              <w:t>Väiketuuni</w:t>
            </w:r>
            <w:r>
              <w:rPr>
                <w:spacing w:val="-8"/>
                <w:sz w:val="24"/>
              </w:rPr>
              <w:t xml:space="preserve"> </w:t>
            </w:r>
            <w:r>
              <w:rPr>
                <w:sz w:val="24"/>
              </w:rPr>
              <w:t>(</w:t>
            </w:r>
            <w:proofErr w:type="spellStart"/>
            <w:r>
              <w:rPr>
                <w:i/>
                <w:sz w:val="24"/>
              </w:rPr>
              <w:t>Euthynnus</w:t>
            </w:r>
            <w:proofErr w:type="spellEnd"/>
            <w:r>
              <w:rPr>
                <w:i/>
                <w:spacing w:val="-8"/>
                <w:sz w:val="24"/>
              </w:rPr>
              <w:t xml:space="preserve"> </w:t>
            </w:r>
            <w:proofErr w:type="spellStart"/>
            <w:r>
              <w:rPr>
                <w:sz w:val="24"/>
              </w:rPr>
              <w:t>spp</w:t>
            </w:r>
            <w:proofErr w:type="spellEnd"/>
            <w:r>
              <w:rPr>
                <w:sz w:val="24"/>
              </w:rPr>
              <w:t>.)</w:t>
            </w:r>
            <w:r>
              <w:rPr>
                <w:spacing w:val="-8"/>
                <w:sz w:val="24"/>
              </w:rPr>
              <w:t xml:space="preserve"> </w:t>
            </w:r>
            <w:r>
              <w:rPr>
                <w:sz w:val="24"/>
              </w:rPr>
              <w:t>seljafileed,</w:t>
            </w:r>
            <w:r>
              <w:rPr>
                <w:spacing w:val="-8"/>
                <w:sz w:val="24"/>
              </w:rPr>
              <w:t xml:space="preserve"> </w:t>
            </w:r>
            <w:r>
              <w:rPr>
                <w:sz w:val="24"/>
              </w:rPr>
              <w:t>v.a</w:t>
            </w:r>
            <w:r>
              <w:rPr>
                <w:spacing w:val="-8"/>
                <w:sz w:val="24"/>
              </w:rPr>
              <w:t xml:space="preserve"> </w:t>
            </w:r>
            <w:r>
              <w:rPr>
                <w:sz w:val="24"/>
              </w:rPr>
              <w:t xml:space="preserve">liigist </w:t>
            </w:r>
            <w:proofErr w:type="spellStart"/>
            <w:r>
              <w:rPr>
                <w:i/>
                <w:sz w:val="24"/>
              </w:rPr>
              <w:t>Katsowonus</w:t>
            </w:r>
            <w:proofErr w:type="spellEnd"/>
            <w:r>
              <w:rPr>
                <w:i/>
                <w:sz w:val="24"/>
              </w:rPr>
              <w:t xml:space="preserve"> </w:t>
            </w:r>
            <w:proofErr w:type="spellStart"/>
            <w:r>
              <w:rPr>
                <w:i/>
                <w:sz w:val="24"/>
              </w:rPr>
              <w:t>pelamis</w:t>
            </w:r>
            <w:proofErr w:type="spellEnd"/>
            <w:r>
              <w:rPr>
                <w:sz w:val="24"/>
              </w:rPr>
              <w:t>)</w:t>
            </w:r>
          </w:p>
        </w:tc>
        <w:tc>
          <w:tcPr>
            <w:tcW w:w="3152" w:type="dxa"/>
          </w:tcPr>
          <w:p w14:paraId="2B69332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7DDD49E4" w14:textId="77777777" w:rsidR="002D68EC" w:rsidRDefault="0069493F">
            <w:pPr>
              <w:pStyle w:val="TableParagraph"/>
              <w:ind w:left="12"/>
              <w:jc w:val="center"/>
              <w:rPr>
                <w:sz w:val="24"/>
              </w:rPr>
            </w:pPr>
            <w:r>
              <w:rPr>
                <w:spacing w:val="-10"/>
                <w:sz w:val="24"/>
              </w:rPr>
              <w:t>0</w:t>
            </w:r>
          </w:p>
        </w:tc>
        <w:tc>
          <w:tcPr>
            <w:tcW w:w="1455" w:type="dxa"/>
          </w:tcPr>
          <w:p w14:paraId="2D68BC65" w14:textId="77777777" w:rsidR="002D68EC" w:rsidRDefault="002D68EC">
            <w:pPr>
              <w:pStyle w:val="TableParagraph"/>
              <w:spacing w:before="0"/>
              <w:ind w:left="0"/>
            </w:pPr>
          </w:p>
        </w:tc>
      </w:tr>
      <w:tr w:rsidR="002D68EC" w14:paraId="0EF38A61" w14:textId="77777777">
        <w:trPr>
          <w:trHeight w:val="672"/>
        </w:trPr>
        <w:tc>
          <w:tcPr>
            <w:tcW w:w="1908" w:type="dxa"/>
          </w:tcPr>
          <w:p w14:paraId="5856EB1D" w14:textId="77777777" w:rsidR="002D68EC" w:rsidRDefault="0069493F">
            <w:pPr>
              <w:pStyle w:val="TableParagraph"/>
              <w:ind w:left="107"/>
              <w:rPr>
                <w:sz w:val="24"/>
              </w:rPr>
            </w:pPr>
            <w:r>
              <w:rPr>
                <w:spacing w:val="-2"/>
                <w:sz w:val="24"/>
              </w:rPr>
              <w:t>1604.20.02</w:t>
            </w:r>
          </w:p>
        </w:tc>
        <w:tc>
          <w:tcPr>
            <w:tcW w:w="5977" w:type="dxa"/>
          </w:tcPr>
          <w:p w14:paraId="19869D37" w14:textId="77777777" w:rsidR="002D68EC" w:rsidRDefault="0069493F">
            <w:pPr>
              <w:pStyle w:val="TableParagraph"/>
              <w:ind w:left="110"/>
              <w:rPr>
                <w:sz w:val="24"/>
              </w:rPr>
            </w:pPr>
            <w:r>
              <w:rPr>
                <w:sz w:val="24"/>
              </w:rPr>
              <w:t>Tuunidest,</w:t>
            </w:r>
            <w:r>
              <w:rPr>
                <w:spacing w:val="-8"/>
                <w:sz w:val="24"/>
              </w:rPr>
              <w:t xml:space="preserve"> </w:t>
            </w:r>
            <w:r>
              <w:rPr>
                <w:sz w:val="24"/>
              </w:rPr>
              <w:t>väiketuunidest</w:t>
            </w:r>
            <w:r>
              <w:rPr>
                <w:spacing w:val="-8"/>
                <w:sz w:val="24"/>
              </w:rPr>
              <w:t xml:space="preserve"> </w:t>
            </w:r>
            <w:r>
              <w:rPr>
                <w:sz w:val="24"/>
              </w:rPr>
              <w:t>ja</w:t>
            </w:r>
            <w:r>
              <w:rPr>
                <w:spacing w:val="-9"/>
                <w:sz w:val="24"/>
              </w:rPr>
              <w:t xml:space="preserve"> </w:t>
            </w:r>
            <w:r>
              <w:rPr>
                <w:sz w:val="24"/>
              </w:rPr>
              <w:t>muudest</w:t>
            </w:r>
            <w:r>
              <w:rPr>
                <w:spacing w:val="-8"/>
                <w:sz w:val="24"/>
              </w:rPr>
              <w:t xml:space="preserve"> </w:t>
            </w:r>
            <w:r>
              <w:rPr>
                <w:sz w:val="24"/>
              </w:rPr>
              <w:t>perekonna</w:t>
            </w:r>
            <w:r>
              <w:rPr>
                <w:spacing w:val="-8"/>
                <w:sz w:val="24"/>
              </w:rPr>
              <w:t xml:space="preserve"> </w:t>
            </w:r>
            <w:proofErr w:type="spellStart"/>
            <w:r>
              <w:rPr>
                <w:i/>
                <w:sz w:val="24"/>
              </w:rPr>
              <w:t>Euthynnus</w:t>
            </w:r>
            <w:proofErr w:type="spellEnd"/>
            <w:r>
              <w:rPr>
                <w:i/>
                <w:sz w:val="24"/>
              </w:rPr>
              <w:t xml:space="preserve"> </w:t>
            </w:r>
            <w:r>
              <w:rPr>
                <w:spacing w:val="-2"/>
                <w:sz w:val="24"/>
              </w:rPr>
              <w:t>kaladest</w:t>
            </w:r>
          </w:p>
        </w:tc>
        <w:tc>
          <w:tcPr>
            <w:tcW w:w="3152" w:type="dxa"/>
          </w:tcPr>
          <w:p w14:paraId="5C4A0D1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FE5EBFA" w14:textId="77777777" w:rsidR="002D68EC" w:rsidRDefault="0069493F">
            <w:pPr>
              <w:pStyle w:val="TableParagraph"/>
              <w:ind w:left="12"/>
              <w:jc w:val="center"/>
              <w:rPr>
                <w:sz w:val="24"/>
              </w:rPr>
            </w:pPr>
            <w:r>
              <w:rPr>
                <w:spacing w:val="-10"/>
                <w:sz w:val="24"/>
              </w:rPr>
              <w:t>0</w:t>
            </w:r>
          </w:p>
        </w:tc>
        <w:tc>
          <w:tcPr>
            <w:tcW w:w="1455" w:type="dxa"/>
          </w:tcPr>
          <w:p w14:paraId="529A9283" w14:textId="77777777" w:rsidR="002D68EC" w:rsidRDefault="002D68EC">
            <w:pPr>
              <w:pStyle w:val="TableParagraph"/>
              <w:spacing w:before="0"/>
              <w:ind w:left="0"/>
            </w:pPr>
          </w:p>
        </w:tc>
      </w:tr>
      <w:tr w:rsidR="002D68EC" w14:paraId="1010CDF7" w14:textId="77777777">
        <w:trPr>
          <w:trHeight w:val="950"/>
        </w:trPr>
        <w:tc>
          <w:tcPr>
            <w:tcW w:w="1908" w:type="dxa"/>
          </w:tcPr>
          <w:p w14:paraId="30105619" w14:textId="77777777" w:rsidR="002D68EC" w:rsidRDefault="0069493F">
            <w:pPr>
              <w:pStyle w:val="TableParagraph"/>
              <w:spacing w:before="61"/>
              <w:ind w:left="107"/>
              <w:rPr>
                <w:sz w:val="24"/>
              </w:rPr>
            </w:pPr>
            <w:r>
              <w:rPr>
                <w:spacing w:val="-2"/>
                <w:sz w:val="24"/>
              </w:rPr>
              <w:t>1701.12.01</w:t>
            </w:r>
          </w:p>
        </w:tc>
        <w:tc>
          <w:tcPr>
            <w:tcW w:w="5977" w:type="dxa"/>
          </w:tcPr>
          <w:p w14:paraId="7DC3D305" w14:textId="77777777" w:rsidR="002D68EC" w:rsidRDefault="0069493F">
            <w:pPr>
              <w:pStyle w:val="TableParagraph"/>
              <w:spacing w:before="61"/>
              <w:ind w:left="110" w:right="343"/>
              <w:jc w:val="both"/>
              <w:rPr>
                <w:sz w:val="24"/>
              </w:rPr>
            </w:pPr>
            <w:r>
              <w:rPr>
                <w:sz w:val="24"/>
              </w:rPr>
              <w:t>Suhkur, mille</w:t>
            </w:r>
            <w:r>
              <w:rPr>
                <w:spacing w:val="-1"/>
                <w:sz w:val="24"/>
              </w:rPr>
              <w:t xml:space="preserve"> </w:t>
            </w:r>
            <w:r>
              <w:rPr>
                <w:sz w:val="24"/>
              </w:rPr>
              <w:t>sahharoosi sisaldus kuivaine</w:t>
            </w:r>
            <w:r>
              <w:rPr>
                <w:spacing w:val="-1"/>
                <w:sz w:val="24"/>
              </w:rPr>
              <w:t xml:space="preserve"> </w:t>
            </w:r>
            <w:r>
              <w:rPr>
                <w:sz w:val="24"/>
              </w:rPr>
              <w:t>massis vastab polarisatsiooninäidule,</w:t>
            </w:r>
            <w:r>
              <w:rPr>
                <w:spacing w:val="-7"/>
                <w:sz w:val="24"/>
              </w:rPr>
              <w:t xml:space="preserve"> </w:t>
            </w:r>
            <w:r>
              <w:rPr>
                <w:sz w:val="24"/>
              </w:rPr>
              <w:t>mis</w:t>
            </w:r>
            <w:r>
              <w:rPr>
                <w:spacing w:val="-7"/>
                <w:sz w:val="24"/>
              </w:rPr>
              <w:t xml:space="preserve"> </w:t>
            </w:r>
            <w:r>
              <w:rPr>
                <w:sz w:val="24"/>
              </w:rPr>
              <w:t>on</w:t>
            </w:r>
            <w:r>
              <w:rPr>
                <w:spacing w:val="-7"/>
                <w:sz w:val="24"/>
              </w:rPr>
              <w:t xml:space="preserve"> </w:t>
            </w:r>
            <w:r>
              <w:rPr>
                <w:sz w:val="24"/>
              </w:rPr>
              <w:t>vähemalt</w:t>
            </w:r>
            <w:r>
              <w:rPr>
                <w:spacing w:val="-7"/>
                <w:sz w:val="24"/>
              </w:rPr>
              <w:t xml:space="preserve"> </w:t>
            </w:r>
            <w:r>
              <w:rPr>
                <w:sz w:val="24"/>
              </w:rPr>
              <w:t>99,4</w:t>
            </w:r>
            <w:r>
              <w:rPr>
                <w:spacing w:val="-7"/>
                <w:sz w:val="24"/>
              </w:rPr>
              <w:t xml:space="preserve"> </w:t>
            </w:r>
            <w:r>
              <w:rPr>
                <w:sz w:val="24"/>
              </w:rPr>
              <w:t>kraadi,</w:t>
            </w:r>
            <w:r>
              <w:rPr>
                <w:spacing w:val="-7"/>
                <w:sz w:val="24"/>
              </w:rPr>
              <w:t xml:space="preserve"> </w:t>
            </w:r>
            <w:r>
              <w:rPr>
                <w:sz w:val="24"/>
              </w:rPr>
              <w:t>kuid alla 99,5 kraadi</w:t>
            </w:r>
          </w:p>
        </w:tc>
        <w:tc>
          <w:tcPr>
            <w:tcW w:w="3152" w:type="dxa"/>
          </w:tcPr>
          <w:p w14:paraId="5C837421" w14:textId="77777777" w:rsidR="002D68EC" w:rsidRDefault="0069493F">
            <w:pPr>
              <w:pStyle w:val="TableParagraph"/>
              <w:spacing w:before="61"/>
              <w:ind w:left="7" w:right="1"/>
              <w:jc w:val="center"/>
              <w:rPr>
                <w:sz w:val="24"/>
              </w:rPr>
            </w:pPr>
            <w:r>
              <w:rPr>
                <w:sz w:val="24"/>
              </w:rPr>
              <w:t xml:space="preserve">0,36 </w:t>
            </w:r>
            <w:r>
              <w:rPr>
                <w:spacing w:val="-2"/>
                <w:sz w:val="24"/>
              </w:rPr>
              <w:t>USD/kg</w:t>
            </w:r>
          </w:p>
        </w:tc>
        <w:tc>
          <w:tcPr>
            <w:tcW w:w="2297" w:type="dxa"/>
          </w:tcPr>
          <w:p w14:paraId="3A0B0602" w14:textId="77777777" w:rsidR="002D68EC" w:rsidRDefault="0069493F">
            <w:pPr>
              <w:pStyle w:val="TableParagraph"/>
              <w:spacing w:before="61"/>
              <w:ind w:left="14"/>
              <w:jc w:val="center"/>
              <w:rPr>
                <w:sz w:val="24"/>
              </w:rPr>
            </w:pPr>
            <w:r>
              <w:rPr>
                <w:spacing w:val="-10"/>
                <w:sz w:val="24"/>
              </w:rPr>
              <w:t>E</w:t>
            </w:r>
          </w:p>
        </w:tc>
        <w:tc>
          <w:tcPr>
            <w:tcW w:w="1455" w:type="dxa"/>
          </w:tcPr>
          <w:p w14:paraId="53F24368" w14:textId="77777777" w:rsidR="002D68EC" w:rsidRDefault="002D68EC">
            <w:pPr>
              <w:pStyle w:val="TableParagraph"/>
              <w:spacing w:before="0"/>
              <w:ind w:left="0"/>
            </w:pPr>
          </w:p>
        </w:tc>
      </w:tr>
    </w:tbl>
    <w:p w14:paraId="6FBA46C2" w14:textId="77777777" w:rsidR="002D68EC" w:rsidRDefault="002D68EC">
      <w:pPr>
        <w:pStyle w:val="TableParagraph"/>
        <w:sectPr w:rsidR="002D68EC">
          <w:pgSz w:w="16840" w:h="11910" w:orient="landscape"/>
          <w:pgMar w:top="1340" w:right="992" w:bottom="1380" w:left="992" w:header="0" w:footer="1199" w:gutter="0"/>
          <w:cols w:space="708"/>
        </w:sectPr>
      </w:pPr>
    </w:p>
    <w:p w14:paraId="58396BFF"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19B23F0" w14:textId="77777777">
        <w:trPr>
          <w:trHeight w:val="950"/>
        </w:trPr>
        <w:tc>
          <w:tcPr>
            <w:tcW w:w="1908" w:type="dxa"/>
          </w:tcPr>
          <w:p w14:paraId="2DF108A7"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2E5C18B"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33EA0EE" w14:textId="77777777" w:rsidR="002D68EC" w:rsidRDefault="002D68EC">
            <w:pPr>
              <w:pStyle w:val="TableParagraph"/>
              <w:spacing w:before="61"/>
              <w:ind w:left="0"/>
              <w:rPr>
                <w:b/>
                <w:sz w:val="24"/>
              </w:rPr>
            </w:pPr>
          </w:p>
          <w:p w14:paraId="64B07D1C" w14:textId="77777777" w:rsidR="002D68EC" w:rsidRDefault="0069493F">
            <w:pPr>
              <w:pStyle w:val="TableParagraph"/>
              <w:spacing w:before="0"/>
              <w:ind w:left="14"/>
              <w:jc w:val="center"/>
              <w:rPr>
                <w:sz w:val="24"/>
              </w:rPr>
            </w:pPr>
            <w:r>
              <w:rPr>
                <w:spacing w:val="-2"/>
                <w:sz w:val="24"/>
              </w:rPr>
              <w:t>Kirjeldus</w:t>
            </w:r>
          </w:p>
        </w:tc>
        <w:tc>
          <w:tcPr>
            <w:tcW w:w="3152" w:type="dxa"/>
          </w:tcPr>
          <w:p w14:paraId="61BC9348" w14:textId="77777777" w:rsidR="002D68EC" w:rsidRDefault="002D68EC">
            <w:pPr>
              <w:pStyle w:val="TableParagraph"/>
              <w:spacing w:before="61"/>
              <w:ind w:left="0"/>
              <w:rPr>
                <w:b/>
                <w:sz w:val="24"/>
              </w:rPr>
            </w:pPr>
          </w:p>
          <w:p w14:paraId="1A6B1184"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188BBF0F" w14:textId="77777777" w:rsidR="002D68EC" w:rsidRDefault="002D68EC">
            <w:pPr>
              <w:pStyle w:val="TableParagraph"/>
              <w:spacing w:before="61"/>
              <w:ind w:left="0"/>
              <w:rPr>
                <w:b/>
                <w:sz w:val="24"/>
              </w:rPr>
            </w:pPr>
          </w:p>
          <w:p w14:paraId="442D6E94"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DF7EC39" w14:textId="77777777" w:rsidR="002D68EC" w:rsidRDefault="002D68EC">
            <w:pPr>
              <w:pStyle w:val="TableParagraph"/>
              <w:spacing w:before="61"/>
              <w:ind w:left="0"/>
              <w:rPr>
                <w:b/>
                <w:sz w:val="24"/>
              </w:rPr>
            </w:pPr>
          </w:p>
          <w:p w14:paraId="4B2E12FC" w14:textId="77777777" w:rsidR="002D68EC" w:rsidRDefault="0069493F">
            <w:pPr>
              <w:pStyle w:val="TableParagraph"/>
              <w:spacing w:before="0"/>
              <w:ind w:left="9" w:right="3"/>
              <w:jc w:val="center"/>
              <w:rPr>
                <w:sz w:val="24"/>
              </w:rPr>
            </w:pPr>
            <w:r>
              <w:rPr>
                <w:spacing w:val="-5"/>
                <w:sz w:val="24"/>
              </w:rPr>
              <w:t>(*)</w:t>
            </w:r>
          </w:p>
        </w:tc>
      </w:tr>
      <w:tr w:rsidR="002D68EC" w14:paraId="63FB1A02" w14:textId="77777777">
        <w:trPr>
          <w:trHeight w:val="947"/>
        </w:trPr>
        <w:tc>
          <w:tcPr>
            <w:tcW w:w="1908" w:type="dxa"/>
          </w:tcPr>
          <w:p w14:paraId="77BE9895" w14:textId="77777777" w:rsidR="002D68EC" w:rsidRDefault="0069493F">
            <w:pPr>
              <w:pStyle w:val="TableParagraph"/>
              <w:ind w:left="107"/>
              <w:rPr>
                <w:sz w:val="24"/>
              </w:rPr>
            </w:pPr>
            <w:r>
              <w:rPr>
                <w:spacing w:val="-2"/>
                <w:sz w:val="24"/>
              </w:rPr>
              <w:t>1701.12.02</w:t>
            </w:r>
          </w:p>
        </w:tc>
        <w:tc>
          <w:tcPr>
            <w:tcW w:w="5977" w:type="dxa"/>
          </w:tcPr>
          <w:p w14:paraId="65F089A2" w14:textId="77777777" w:rsidR="002D68EC" w:rsidRDefault="0069493F">
            <w:pPr>
              <w:pStyle w:val="TableParagraph"/>
              <w:ind w:left="110"/>
              <w:rPr>
                <w:sz w:val="24"/>
              </w:rPr>
            </w:pPr>
            <w:r>
              <w:rPr>
                <w:sz w:val="24"/>
              </w:rPr>
              <w:t>Suhkur, mille sahharoosi sisaldus kuivaine massis vastab polarisatsiooninäidule,</w:t>
            </w:r>
            <w:r>
              <w:rPr>
                <w:spacing w:val="-6"/>
                <w:sz w:val="24"/>
              </w:rPr>
              <w:t xml:space="preserve"> </w:t>
            </w:r>
            <w:r>
              <w:rPr>
                <w:sz w:val="24"/>
              </w:rPr>
              <w:t>mis</w:t>
            </w:r>
            <w:r>
              <w:rPr>
                <w:spacing w:val="-6"/>
                <w:sz w:val="24"/>
              </w:rPr>
              <w:t xml:space="preserve"> </w:t>
            </w:r>
            <w:r>
              <w:rPr>
                <w:sz w:val="24"/>
              </w:rPr>
              <w:t>on</w:t>
            </w:r>
            <w:r>
              <w:rPr>
                <w:spacing w:val="-6"/>
                <w:sz w:val="24"/>
              </w:rPr>
              <w:t xml:space="preserve"> </w:t>
            </w:r>
            <w:r>
              <w:rPr>
                <w:sz w:val="24"/>
              </w:rPr>
              <w:t>vähemalt</w:t>
            </w:r>
            <w:r>
              <w:rPr>
                <w:spacing w:val="-6"/>
                <w:sz w:val="24"/>
              </w:rPr>
              <w:t xml:space="preserve"> </w:t>
            </w:r>
            <w:r>
              <w:rPr>
                <w:sz w:val="24"/>
              </w:rPr>
              <w:t>96</w:t>
            </w:r>
            <w:r>
              <w:rPr>
                <w:spacing w:val="-4"/>
                <w:sz w:val="24"/>
              </w:rPr>
              <w:t xml:space="preserve"> </w:t>
            </w:r>
            <w:r>
              <w:rPr>
                <w:sz w:val="24"/>
              </w:rPr>
              <w:t>kraadi,</w:t>
            </w:r>
            <w:r>
              <w:rPr>
                <w:spacing w:val="-4"/>
                <w:sz w:val="24"/>
              </w:rPr>
              <w:t xml:space="preserve"> </w:t>
            </w:r>
            <w:r>
              <w:rPr>
                <w:sz w:val="24"/>
              </w:rPr>
              <w:t>kuid</w:t>
            </w:r>
            <w:r>
              <w:rPr>
                <w:spacing w:val="-6"/>
                <w:sz w:val="24"/>
              </w:rPr>
              <w:t xml:space="preserve"> </w:t>
            </w:r>
            <w:r>
              <w:rPr>
                <w:sz w:val="24"/>
              </w:rPr>
              <w:t>alla 99,4 kraadi</w:t>
            </w:r>
          </w:p>
        </w:tc>
        <w:tc>
          <w:tcPr>
            <w:tcW w:w="3152" w:type="dxa"/>
          </w:tcPr>
          <w:p w14:paraId="57DCEF48"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51D4786B" w14:textId="77777777" w:rsidR="002D68EC" w:rsidRDefault="0069493F">
            <w:pPr>
              <w:pStyle w:val="TableParagraph"/>
              <w:ind w:left="14"/>
              <w:jc w:val="center"/>
              <w:rPr>
                <w:sz w:val="24"/>
              </w:rPr>
            </w:pPr>
            <w:r>
              <w:rPr>
                <w:spacing w:val="-10"/>
                <w:sz w:val="24"/>
              </w:rPr>
              <w:t>E</w:t>
            </w:r>
          </w:p>
        </w:tc>
        <w:tc>
          <w:tcPr>
            <w:tcW w:w="1455" w:type="dxa"/>
          </w:tcPr>
          <w:p w14:paraId="5F1C83DA" w14:textId="77777777" w:rsidR="002D68EC" w:rsidRDefault="002D68EC">
            <w:pPr>
              <w:pStyle w:val="TableParagraph"/>
              <w:spacing w:before="0"/>
              <w:ind w:left="0"/>
            </w:pPr>
          </w:p>
        </w:tc>
      </w:tr>
      <w:tr w:rsidR="002D68EC" w14:paraId="379CD108" w14:textId="77777777">
        <w:trPr>
          <w:trHeight w:val="672"/>
        </w:trPr>
        <w:tc>
          <w:tcPr>
            <w:tcW w:w="1908" w:type="dxa"/>
          </w:tcPr>
          <w:p w14:paraId="3321BA6F" w14:textId="77777777" w:rsidR="002D68EC" w:rsidRDefault="0069493F">
            <w:pPr>
              <w:pStyle w:val="TableParagraph"/>
              <w:ind w:left="107"/>
              <w:rPr>
                <w:sz w:val="24"/>
              </w:rPr>
            </w:pPr>
            <w:r>
              <w:rPr>
                <w:spacing w:val="-2"/>
                <w:sz w:val="24"/>
              </w:rPr>
              <w:t>1701.12.03</w:t>
            </w:r>
          </w:p>
        </w:tc>
        <w:tc>
          <w:tcPr>
            <w:tcW w:w="5977" w:type="dxa"/>
          </w:tcPr>
          <w:p w14:paraId="2FFA09E5" w14:textId="77777777" w:rsidR="002D68EC" w:rsidRDefault="0069493F">
            <w:pPr>
              <w:pStyle w:val="TableParagraph"/>
              <w:ind w:left="110"/>
              <w:rPr>
                <w:sz w:val="24"/>
              </w:rPr>
            </w:pPr>
            <w:r>
              <w:rPr>
                <w:sz w:val="24"/>
              </w:rPr>
              <w:t>Suhkur,</w:t>
            </w:r>
            <w:r>
              <w:rPr>
                <w:spacing w:val="-7"/>
                <w:sz w:val="24"/>
              </w:rPr>
              <w:t xml:space="preserve"> </w:t>
            </w:r>
            <w:r>
              <w:rPr>
                <w:sz w:val="24"/>
              </w:rPr>
              <w:t>mille</w:t>
            </w:r>
            <w:r>
              <w:rPr>
                <w:spacing w:val="-8"/>
                <w:sz w:val="24"/>
              </w:rPr>
              <w:t xml:space="preserve"> </w:t>
            </w:r>
            <w:r>
              <w:rPr>
                <w:sz w:val="24"/>
              </w:rPr>
              <w:t>sahharoosi</w:t>
            </w:r>
            <w:r>
              <w:rPr>
                <w:spacing w:val="-7"/>
                <w:sz w:val="24"/>
              </w:rPr>
              <w:t xml:space="preserve"> </w:t>
            </w:r>
            <w:r>
              <w:rPr>
                <w:sz w:val="24"/>
              </w:rPr>
              <w:t>sisaldus</w:t>
            </w:r>
            <w:r>
              <w:rPr>
                <w:spacing w:val="-7"/>
                <w:sz w:val="24"/>
              </w:rPr>
              <w:t xml:space="preserve"> </w:t>
            </w:r>
            <w:r>
              <w:rPr>
                <w:sz w:val="24"/>
              </w:rPr>
              <w:t>kuivaine</w:t>
            </w:r>
            <w:r>
              <w:rPr>
                <w:spacing w:val="-8"/>
                <w:sz w:val="24"/>
              </w:rPr>
              <w:t xml:space="preserve"> </w:t>
            </w:r>
            <w:r>
              <w:rPr>
                <w:sz w:val="24"/>
              </w:rPr>
              <w:t>massis</w:t>
            </w:r>
            <w:r>
              <w:rPr>
                <w:spacing w:val="-7"/>
                <w:sz w:val="24"/>
              </w:rPr>
              <w:t xml:space="preserve"> </w:t>
            </w:r>
            <w:r>
              <w:rPr>
                <w:sz w:val="24"/>
              </w:rPr>
              <w:t>vastab polarisatsiooninäidule, mis on alla 96 kraadi</w:t>
            </w:r>
          </w:p>
        </w:tc>
        <w:tc>
          <w:tcPr>
            <w:tcW w:w="3152" w:type="dxa"/>
          </w:tcPr>
          <w:p w14:paraId="265A5A4E"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73471A14" w14:textId="77777777" w:rsidR="002D68EC" w:rsidRDefault="0069493F">
            <w:pPr>
              <w:pStyle w:val="TableParagraph"/>
              <w:ind w:left="14"/>
              <w:jc w:val="center"/>
              <w:rPr>
                <w:sz w:val="24"/>
              </w:rPr>
            </w:pPr>
            <w:r>
              <w:rPr>
                <w:spacing w:val="-10"/>
                <w:sz w:val="24"/>
              </w:rPr>
              <w:t>E</w:t>
            </w:r>
          </w:p>
        </w:tc>
        <w:tc>
          <w:tcPr>
            <w:tcW w:w="1455" w:type="dxa"/>
          </w:tcPr>
          <w:p w14:paraId="09C076DE" w14:textId="77777777" w:rsidR="002D68EC" w:rsidRDefault="002D68EC">
            <w:pPr>
              <w:pStyle w:val="TableParagraph"/>
              <w:spacing w:before="0"/>
              <w:ind w:left="0"/>
            </w:pPr>
          </w:p>
        </w:tc>
      </w:tr>
      <w:tr w:rsidR="002D68EC" w14:paraId="153AE6DF" w14:textId="77777777">
        <w:trPr>
          <w:trHeight w:val="395"/>
        </w:trPr>
        <w:tc>
          <w:tcPr>
            <w:tcW w:w="1908" w:type="dxa"/>
          </w:tcPr>
          <w:p w14:paraId="160BE418" w14:textId="77777777" w:rsidR="002D68EC" w:rsidRDefault="0069493F">
            <w:pPr>
              <w:pStyle w:val="TableParagraph"/>
              <w:ind w:left="107"/>
              <w:rPr>
                <w:sz w:val="24"/>
              </w:rPr>
            </w:pPr>
            <w:r>
              <w:rPr>
                <w:spacing w:val="-2"/>
                <w:sz w:val="24"/>
              </w:rPr>
              <w:t>1701.13.01</w:t>
            </w:r>
          </w:p>
        </w:tc>
        <w:tc>
          <w:tcPr>
            <w:tcW w:w="5977" w:type="dxa"/>
          </w:tcPr>
          <w:p w14:paraId="613A2B6F" w14:textId="77777777" w:rsidR="002D68EC" w:rsidRDefault="0069493F">
            <w:pPr>
              <w:pStyle w:val="TableParagraph"/>
              <w:ind w:left="110"/>
              <w:rPr>
                <w:sz w:val="24"/>
              </w:rPr>
            </w:pPr>
            <w:r>
              <w:rPr>
                <w:sz w:val="24"/>
              </w:rPr>
              <w:t>Selle</w:t>
            </w:r>
            <w:r>
              <w:rPr>
                <w:spacing w:val="-3"/>
                <w:sz w:val="24"/>
              </w:rPr>
              <w:t xml:space="preserve"> </w:t>
            </w:r>
            <w:r>
              <w:rPr>
                <w:sz w:val="24"/>
              </w:rPr>
              <w:t>grupi</w:t>
            </w:r>
            <w:r>
              <w:rPr>
                <w:spacing w:val="-1"/>
                <w:sz w:val="24"/>
              </w:rPr>
              <w:t xml:space="preserve"> </w:t>
            </w:r>
            <w:r>
              <w:rPr>
                <w:sz w:val="24"/>
              </w:rPr>
              <w:t>alamrubriigi</w:t>
            </w:r>
            <w:r>
              <w:rPr>
                <w:spacing w:val="-1"/>
                <w:sz w:val="24"/>
              </w:rPr>
              <w:t xml:space="preserve"> </w:t>
            </w:r>
            <w:r>
              <w:rPr>
                <w:sz w:val="24"/>
              </w:rPr>
              <w:t>märkuses</w:t>
            </w:r>
            <w:r>
              <w:rPr>
                <w:spacing w:val="-2"/>
                <w:sz w:val="24"/>
              </w:rPr>
              <w:t xml:space="preserve"> </w:t>
            </w:r>
            <w:r>
              <w:rPr>
                <w:sz w:val="24"/>
              </w:rPr>
              <w:t>2</w:t>
            </w:r>
            <w:r>
              <w:rPr>
                <w:spacing w:val="-1"/>
                <w:sz w:val="24"/>
              </w:rPr>
              <w:t xml:space="preserve"> </w:t>
            </w:r>
            <w:r>
              <w:rPr>
                <w:sz w:val="24"/>
              </w:rPr>
              <w:t>nimetatud</w:t>
            </w:r>
            <w:r>
              <w:rPr>
                <w:spacing w:val="-1"/>
                <w:sz w:val="24"/>
              </w:rPr>
              <w:t xml:space="preserve"> </w:t>
            </w:r>
            <w:r>
              <w:rPr>
                <w:spacing w:val="-2"/>
                <w:sz w:val="24"/>
              </w:rPr>
              <w:t>roosuhkur</w:t>
            </w:r>
          </w:p>
        </w:tc>
        <w:tc>
          <w:tcPr>
            <w:tcW w:w="3152" w:type="dxa"/>
          </w:tcPr>
          <w:p w14:paraId="0FA11C71" w14:textId="77777777" w:rsidR="002D68EC" w:rsidRDefault="0069493F">
            <w:pPr>
              <w:pStyle w:val="TableParagraph"/>
              <w:ind w:left="7" w:right="1"/>
              <w:jc w:val="center"/>
              <w:rPr>
                <w:sz w:val="24"/>
              </w:rPr>
            </w:pPr>
            <w:r>
              <w:rPr>
                <w:sz w:val="24"/>
              </w:rPr>
              <w:t xml:space="preserve">0,338 </w:t>
            </w:r>
            <w:r>
              <w:rPr>
                <w:spacing w:val="-2"/>
                <w:sz w:val="24"/>
              </w:rPr>
              <w:t>USD/kg</w:t>
            </w:r>
          </w:p>
        </w:tc>
        <w:tc>
          <w:tcPr>
            <w:tcW w:w="2297" w:type="dxa"/>
          </w:tcPr>
          <w:p w14:paraId="32CCC9BB" w14:textId="77777777" w:rsidR="002D68EC" w:rsidRDefault="0069493F">
            <w:pPr>
              <w:pStyle w:val="TableParagraph"/>
              <w:ind w:left="14"/>
              <w:jc w:val="center"/>
              <w:rPr>
                <w:sz w:val="24"/>
              </w:rPr>
            </w:pPr>
            <w:r>
              <w:rPr>
                <w:spacing w:val="-10"/>
                <w:sz w:val="24"/>
              </w:rPr>
              <w:t>E</w:t>
            </w:r>
          </w:p>
        </w:tc>
        <w:tc>
          <w:tcPr>
            <w:tcW w:w="1455" w:type="dxa"/>
          </w:tcPr>
          <w:p w14:paraId="7563EAFD" w14:textId="77777777" w:rsidR="002D68EC" w:rsidRDefault="002D68EC">
            <w:pPr>
              <w:pStyle w:val="TableParagraph"/>
              <w:spacing w:before="0"/>
              <w:ind w:left="0"/>
            </w:pPr>
          </w:p>
        </w:tc>
      </w:tr>
      <w:tr w:rsidR="002D68EC" w14:paraId="06365F2D" w14:textId="77777777">
        <w:trPr>
          <w:trHeight w:val="947"/>
        </w:trPr>
        <w:tc>
          <w:tcPr>
            <w:tcW w:w="1908" w:type="dxa"/>
          </w:tcPr>
          <w:p w14:paraId="0FB7AF57" w14:textId="77777777" w:rsidR="002D68EC" w:rsidRDefault="0069493F">
            <w:pPr>
              <w:pStyle w:val="TableParagraph"/>
              <w:ind w:left="107"/>
              <w:rPr>
                <w:sz w:val="24"/>
              </w:rPr>
            </w:pPr>
            <w:r>
              <w:rPr>
                <w:spacing w:val="-2"/>
                <w:sz w:val="24"/>
              </w:rPr>
              <w:t>1701.14.01</w:t>
            </w:r>
          </w:p>
        </w:tc>
        <w:tc>
          <w:tcPr>
            <w:tcW w:w="5977" w:type="dxa"/>
          </w:tcPr>
          <w:p w14:paraId="14CE442C" w14:textId="77777777" w:rsidR="002D68EC" w:rsidRDefault="0069493F">
            <w:pPr>
              <w:pStyle w:val="TableParagraph"/>
              <w:ind w:left="110" w:right="343"/>
              <w:jc w:val="both"/>
              <w:rPr>
                <w:sz w:val="24"/>
              </w:rPr>
            </w:pPr>
            <w:r>
              <w:rPr>
                <w:sz w:val="24"/>
              </w:rPr>
              <w:t>Suhkur, mille</w:t>
            </w:r>
            <w:r>
              <w:rPr>
                <w:spacing w:val="-1"/>
                <w:sz w:val="24"/>
              </w:rPr>
              <w:t xml:space="preserve"> </w:t>
            </w:r>
            <w:r>
              <w:rPr>
                <w:sz w:val="24"/>
              </w:rPr>
              <w:t>sahharoosi sisaldus kuivaine</w:t>
            </w:r>
            <w:r>
              <w:rPr>
                <w:spacing w:val="-1"/>
                <w:sz w:val="24"/>
              </w:rPr>
              <w:t xml:space="preserve"> </w:t>
            </w:r>
            <w:r>
              <w:rPr>
                <w:sz w:val="24"/>
              </w:rPr>
              <w:t>massis vastab polarisatsiooninäidule,</w:t>
            </w:r>
            <w:r>
              <w:rPr>
                <w:spacing w:val="-7"/>
                <w:sz w:val="24"/>
              </w:rPr>
              <w:t xml:space="preserve"> </w:t>
            </w:r>
            <w:r>
              <w:rPr>
                <w:sz w:val="24"/>
              </w:rPr>
              <w:t>mis</w:t>
            </w:r>
            <w:r>
              <w:rPr>
                <w:spacing w:val="-7"/>
                <w:sz w:val="24"/>
              </w:rPr>
              <w:t xml:space="preserve"> </w:t>
            </w:r>
            <w:r>
              <w:rPr>
                <w:sz w:val="24"/>
              </w:rPr>
              <w:t>on</w:t>
            </w:r>
            <w:r>
              <w:rPr>
                <w:spacing w:val="-7"/>
                <w:sz w:val="24"/>
              </w:rPr>
              <w:t xml:space="preserve"> </w:t>
            </w:r>
            <w:r>
              <w:rPr>
                <w:sz w:val="24"/>
              </w:rPr>
              <w:t>vähemalt</w:t>
            </w:r>
            <w:r>
              <w:rPr>
                <w:spacing w:val="-7"/>
                <w:sz w:val="24"/>
              </w:rPr>
              <w:t xml:space="preserve"> </w:t>
            </w:r>
            <w:r>
              <w:rPr>
                <w:sz w:val="24"/>
              </w:rPr>
              <w:t>99,4</w:t>
            </w:r>
            <w:r>
              <w:rPr>
                <w:spacing w:val="-7"/>
                <w:sz w:val="24"/>
              </w:rPr>
              <w:t xml:space="preserve"> </w:t>
            </w:r>
            <w:r>
              <w:rPr>
                <w:sz w:val="24"/>
              </w:rPr>
              <w:t>kraadi,</w:t>
            </w:r>
            <w:r>
              <w:rPr>
                <w:spacing w:val="-7"/>
                <w:sz w:val="24"/>
              </w:rPr>
              <w:t xml:space="preserve"> </w:t>
            </w:r>
            <w:r>
              <w:rPr>
                <w:sz w:val="24"/>
              </w:rPr>
              <w:t>kuid alla 99,5 kraadi</w:t>
            </w:r>
          </w:p>
        </w:tc>
        <w:tc>
          <w:tcPr>
            <w:tcW w:w="3152" w:type="dxa"/>
          </w:tcPr>
          <w:p w14:paraId="4819FBDD" w14:textId="77777777" w:rsidR="002D68EC" w:rsidRDefault="0069493F">
            <w:pPr>
              <w:pStyle w:val="TableParagraph"/>
              <w:ind w:left="7" w:right="1"/>
              <w:jc w:val="center"/>
              <w:rPr>
                <w:sz w:val="24"/>
              </w:rPr>
            </w:pPr>
            <w:r>
              <w:rPr>
                <w:sz w:val="24"/>
              </w:rPr>
              <w:t xml:space="preserve">0,338 </w:t>
            </w:r>
            <w:r>
              <w:rPr>
                <w:spacing w:val="-2"/>
                <w:sz w:val="24"/>
              </w:rPr>
              <w:t>USD/kg</w:t>
            </w:r>
          </w:p>
        </w:tc>
        <w:tc>
          <w:tcPr>
            <w:tcW w:w="2297" w:type="dxa"/>
          </w:tcPr>
          <w:p w14:paraId="27E029C0" w14:textId="77777777" w:rsidR="002D68EC" w:rsidRDefault="0069493F">
            <w:pPr>
              <w:pStyle w:val="TableParagraph"/>
              <w:ind w:left="14"/>
              <w:jc w:val="center"/>
              <w:rPr>
                <w:sz w:val="24"/>
              </w:rPr>
            </w:pPr>
            <w:r>
              <w:rPr>
                <w:spacing w:val="-10"/>
                <w:sz w:val="24"/>
              </w:rPr>
              <w:t>E</w:t>
            </w:r>
          </w:p>
        </w:tc>
        <w:tc>
          <w:tcPr>
            <w:tcW w:w="1455" w:type="dxa"/>
          </w:tcPr>
          <w:p w14:paraId="5DAE63C5" w14:textId="77777777" w:rsidR="002D68EC" w:rsidRDefault="002D68EC">
            <w:pPr>
              <w:pStyle w:val="TableParagraph"/>
              <w:spacing w:before="0"/>
              <w:ind w:left="0"/>
            </w:pPr>
          </w:p>
        </w:tc>
      </w:tr>
      <w:tr w:rsidR="002D68EC" w14:paraId="787281E1" w14:textId="77777777">
        <w:trPr>
          <w:trHeight w:val="948"/>
        </w:trPr>
        <w:tc>
          <w:tcPr>
            <w:tcW w:w="1908" w:type="dxa"/>
          </w:tcPr>
          <w:p w14:paraId="6EEDF652" w14:textId="77777777" w:rsidR="002D68EC" w:rsidRDefault="0069493F">
            <w:pPr>
              <w:pStyle w:val="TableParagraph"/>
              <w:ind w:left="107"/>
              <w:rPr>
                <w:sz w:val="24"/>
              </w:rPr>
            </w:pPr>
            <w:r>
              <w:rPr>
                <w:spacing w:val="-2"/>
                <w:sz w:val="24"/>
              </w:rPr>
              <w:t>1701.14.02</w:t>
            </w:r>
          </w:p>
        </w:tc>
        <w:tc>
          <w:tcPr>
            <w:tcW w:w="5977" w:type="dxa"/>
          </w:tcPr>
          <w:p w14:paraId="3A0F91BD" w14:textId="77777777" w:rsidR="002D68EC" w:rsidRDefault="0069493F">
            <w:pPr>
              <w:pStyle w:val="TableParagraph"/>
              <w:ind w:left="110"/>
              <w:rPr>
                <w:sz w:val="24"/>
              </w:rPr>
            </w:pPr>
            <w:r>
              <w:rPr>
                <w:sz w:val="24"/>
              </w:rPr>
              <w:t>Suhkur, mille sahharoosi sisaldus kuivaine massis vastab polarisatsiooninäidule,</w:t>
            </w:r>
            <w:r>
              <w:rPr>
                <w:spacing w:val="-6"/>
                <w:sz w:val="24"/>
              </w:rPr>
              <w:t xml:space="preserve"> </w:t>
            </w:r>
            <w:r>
              <w:rPr>
                <w:sz w:val="24"/>
              </w:rPr>
              <w:t>mis</w:t>
            </w:r>
            <w:r>
              <w:rPr>
                <w:spacing w:val="-6"/>
                <w:sz w:val="24"/>
              </w:rPr>
              <w:t xml:space="preserve"> </w:t>
            </w:r>
            <w:r>
              <w:rPr>
                <w:sz w:val="24"/>
              </w:rPr>
              <w:t>on</w:t>
            </w:r>
            <w:r>
              <w:rPr>
                <w:spacing w:val="-6"/>
                <w:sz w:val="24"/>
              </w:rPr>
              <w:t xml:space="preserve"> </w:t>
            </w:r>
            <w:r>
              <w:rPr>
                <w:sz w:val="24"/>
              </w:rPr>
              <w:t>vähemalt</w:t>
            </w:r>
            <w:r>
              <w:rPr>
                <w:spacing w:val="-6"/>
                <w:sz w:val="24"/>
              </w:rPr>
              <w:t xml:space="preserve"> </w:t>
            </w:r>
            <w:r>
              <w:rPr>
                <w:sz w:val="24"/>
              </w:rPr>
              <w:t>96</w:t>
            </w:r>
            <w:r>
              <w:rPr>
                <w:spacing w:val="-6"/>
                <w:sz w:val="24"/>
              </w:rPr>
              <w:t xml:space="preserve"> </w:t>
            </w:r>
            <w:r>
              <w:rPr>
                <w:sz w:val="24"/>
              </w:rPr>
              <w:t>kraadi,</w:t>
            </w:r>
            <w:r>
              <w:rPr>
                <w:spacing w:val="-4"/>
                <w:sz w:val="24"/>
              </w:rPr>
              <w:t xml:space="preserve"> </w:t>
            </w:r>
            <w:r>
              <w:rPr>
                <w:sz w:val="24"/>
              </w:rPr>
              <w:t>kuid</w:t>
            </w:r>
            <w:r>
              <w:rPr>
                <w:spacing w:val="-6"/>
                <w:sz w:val="24"/>
              </w:rPr>
              <w:t xml:space="preserve"> </w:t>
            </w:r>
            <w:r>
              <w:rPr>
                <w:sz w:val="24"/>
              </w:rPr>
              <w:t>alla 99,4 kraadi</w:t>
            </w:r>
          </w:p>
        </w:tc>
        <w:tc>
          <w:tcPr>
            <w:tcW w:w="3152" w:type="dxa"/>
          </w:tcPr>
          <w:p w14:paraId="0256D382" w14:textId="77777777" w:rsidR="002D68EC" w:rsidRDefault="0069493F">
            <w:pPr>
              <w:pStyle w:val="TableParagraph"/>
              <w:ind w:left="7" w:right="1"/>
              <w:jc w:val="center"/>
              <w:rPr>
                <w:sz w:val="24"/>
              </w:rPr>
            </w:pPr>
            <w:r>
              <w:rPr>
                <w:sz w:val="24"/>
              </w:rPr>
              <w:t xml:space="preserve">0,338 </w:t>
            </w:r>
            <w:r>
              <w:rPr>
                <w:spacing w:val="-2"/>
                <w:sz w:val="24"/>
              </w:rPr>
              <w:t>USD/kg</w:t>
            </w:r>
          </w:p>
        </w:tc>
        <w:tc>
          <w:tcPr>
            <w:tcW w:w="2297" w:type="dxa"/>
          </w:tcPr>
          <w:p w14:paraId="57FCDF84" w14:textId="77777777" w:rsidR="002D68EC" w:rsidRDefault="0069493F">
            <w:pPr>
              <w:pStyle w:val="TableParagraph"/>
              <w:ind w:left="14"/>
              <w:jc w:val="center"/>
              <w:rPr>
                <w:sz w:val="24"/>
              </w:rPr>
            </w:pPr>
            <w:r>
              <w:rPr>
                <w:spacing w:val="-10"/>
                <w:sz w:val="24"/>
              </w:rPr>
              <w:t>E</w:t>
            </w:r>
          </w:p>
        </w:tc>
        <w:tc>
          <w:tcPr>
            <w:tcW w:w="1455" w:type="dxa"/>
          </w:tcPr>
          <w:p w14:paraId="1B17BB20" w14:textId="77777777" w:rsidR="002D68EC" w:rsidRDefault="002D68EC">
            <w:pPr>
              <w:pStyle w:val="TableParagraph"/>
              <w:spacing w:before="0"/>
              <w:ind w:left="0"/>
            </w:pPr>
          </w:p>
        </w:tc>
      </w:tr>
      <w:tr w:rsidR="002D68EC" w14:paraId="4EA1A03F" w14:textId="77777777">
        <w:trPr>
          <w:trHeight w:val="673"/>
        </w:trPr>
        <w:tc>
          <w:tcPr>
            <w:tcW w:w="1908" w:type="dxa"/>
          </w:tcPr>
          <w:p w14:paraId="5BED8AF9" w14:textId="77777777" w:rsidR="002D68EC" w:rsidRDefault="0069493F">
            <w:pPr>
              <w:pStyle w:val="TableParagraph"/>
              <w:spacing w:before="61"/>
              <w:ind w:left="107"/>
              <w:rPr>
                <w:sz w:val="24"/>
              </w:rPr>
            </w:pPr>
            <w:r>
              <w:rPr>
                <w:spacing w:val="-2"/>
                <w:sz w:val="24"/>
              </w:rPr>
              <w:t>1701.14.03</w:t>
            </w:r>
          </w:p>
        </w:tc>
        <w:tc>
          <w:tcPr>
            <w:tcW w:w="5977" w:type="dxa"/>
          </w:tcPr>
          <w:p w14:paraId="42F96493" w14:textId="77777777" w:rsidR="002D68EC" w:rsidRDefault="0069493F">
            <w:pPr>
              <w:pStyle w:val="TableParagraph"/>
              <w:spacing w:before="61"/>
              <w:ind w:left="110"/>
              <w:rPr>
                <w:sz w:val="24"/>
              </w:rPr>
            </w:pPr>
            <w:r>
              <w:rPr>
                <w:sz w:val="24"/>
              </w:rPr>
              <w:t>Suhkur,</w:t>
            </w:r>
            <w:r>
              <w:rPr>
                <w:spacing w:val="-7"/>
                <w:sz w:val="24"/>
              </w:rPr>
              <w:t xml:space="preserve"> </w:t>
            </w:r>
            <w:r>
              <w:rPr>
                <w:sz w:val="24"/>
              </w:rPr>
              <w:t>mille</w:t>
            </w:r>
            <w:r>
              <w:rPr>
                <w:spacing w:val="-8"/>
                <w:sz w:val="24"/>
              </w:rPr>
              <w:t xml:space="preserve"> </w:t>
            </w:r>
            <w:r>
              <w:rPr>
                <w:sz w:val="24"/>
              </w:rPr>
              <w:t>sahharoosi</w:t>
            </w:r>
            <w:r>
              <w:rPr>
                <w:spacing w:val="-7"/>
                <w:sz w:val="24"/>
              </w:rPr>
              <w:t xml:space="preserve"> </w:t>
            </w:r>
            <w:r>
              <w:rPr>
                <w:sz w:val="24"/>
              </w:rPr>
              <w:t>sisaldus</w:t>
            </w:r>
            <w:r>
              <w:rPr>
                <w:spacing w:val="-7"/>
                <w:sz w:val="24"/>
              </w:rPr>
              <w:t xml:space="preserve"> </w:t>
            </w:r>
            <w:r>
              <w:rPr>
                <w:sz w:val="24"/>
              </w:rPr>
              <w:t>kuivaine</w:t>
            </w:r>
            <w:r>
              <w:rPr>
                <w:spacing w:val="-8"/>
                <w:sz w:val="24"/>
              </w:rPr>
              <w:t xml:space="preserve"> </w:t>
            </w:r>
            <w:r>
              <w:rPr>
                <w:sz w:val="24"/>
              </w:rPr>
              <w:t>massis</w:t>
            </w:r>
            <w:r>
              <w:rPr>
                <w:spacing w:val="-7"/>
                <w:sz w:val="24"/>
              </w:rPr>
              <w:t xml:space="preserve"> </w:t>
            </w:r>
            <w:r>
              <w:rPr>
                <w:sz w:val="24"/>
              </w:rPr>
              <w:t>vastab polarisatsiooninäidule, mis on alla 96 kraadi</w:t>
            </w:r>
          </w:p>
        </w:tc>
        <w:tc>
          <w:tcPr>
            <w:tcW w:w="3152" w:type="dxa"/>
          </w:tcPr>
          <w:p w14:paraId="74942760" w14:textId="77777777" w:rsidR="002D68EC" w:rsidRDefault="0069493F">
            <w:pPr>
              <w:pStyle w:val="TableParagraph"/>
              <w:spacing w:before="61"/>
              <w:ind w:left="7" w:right="1"/>
              <w:jc w:val="center"/>
              <w:rPr>
                <w:sz w:val="24"/>
              </w:rPr>
            </w:pPr>
            <w:r>
              <w:rPr>
                <w:sz w:val="24"/>
              </w:rPr>
              <w:t xml:space="preserve">0,338 </w:t>
            </w:r>
            <w:r>
              <w:rPr>
                <w:spacing w:val="-2"/>
                <w:sz w:val="24"/>
              </w:rPr>
              <w:t>USD/kg</w:t>
            </w:r>
          </w:p>
        </w:tc>
        <w:tc>
          <w:tcPr>
            <w:tcW w:w="2297" w:type="dxa"/>
          </w:tcPr>
          <w:p w14:paraId="72B7951E" w14:textId="77777777" w:rsidR="002D68EC" w:rsidRDefault="0069493F">
            <w:pPr>
              <w:pStyle w:val="TableParagraph"/>
              <w:spacing w:before="61"/>
              <w:ind w:left="14"/>
              <w:jc w:val="center"/>
              <w:rPr>
                <w:sz w:val="24"/>
              </w:rPr>
            </w:pPr>
            <w:r>
              <w:rPr>
                <w:spacing w:val="-10"/>
                <w:sz w:val="24"/>
              </w:rPr>
              <w:t>E</w:t>
            </w:r>
          </w:p>
        </w:tc>
        <w:tc>
          <w:tcPr>
            <w:tcW w:w="1455" w:type="dxa"/>
          </w:tcPr>
          <w:p w14:paraId="07E09ADC" w14:textId="77777777" w:rsidR="002D68EC" w:rsidRDefault="002D68EC">
            <w:pPr>
              <w:pStyle w:val="TableParagraph"/>
              <w:spacing w:before="0"/>
              <w:ind w:left="0"/>
            </w:pPr>
          </w:p>
        </w:tc>
      </w:tr>
    </w:tbl>
    <w:p w14:paraId="298D5ED0" w14:textId="77777777" w:rsidR="002D68EC" w:rsidRDefault="002D68EC">
      <w:pPr>
        <w:pStyle w:val="TableParagraph"/>
        <w:sectPr w:rsidR="002D68EC">
          <w:pgSz w:w="16840" w:h="11910" w:orient="landscape"/>
          <w:pgMar w:top="1340" w:right="992" w:bottom="1380" w:left="992" w:header="0" w:footer="1199" w:gutter="0"/>
          <w:cols w:space="708"/>
        </w:sectPr>
      </w:pPr>
    </w:p>
    <w:p w14:paraId="2F7B27CE"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5F0B279" w14:textId="77777777">
        <w:trPr>
          <w:trHeight w:val="950"/>
        </w:trPr>
        <w:tc>
          <w:tcPr>
            <w:tcW w:w="1908" w:type="dxa"/>
          </w:tcPr>
          <w:p w14:paraId="22B2E64D"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4439D0FE"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791382E0" w14:textId="77777777" w:rsidR="002D68EC" w:rsidRDefault="002D68EC">
            <w:pPr>
              <w:pStyle w:val="TableParagraph"/>
              <w:spacing w:before="61"/>
              <w:ind w:left="0"/>
              <w:rPr>
                <w:b/>
                <w:sz w:val="24"/>
              </w:rPr>
            </w:pPr>
          </w:p>
          <w:p w14:paraId="7C90CD13" w14:textId="77777777" w:rsidR="002D68EC" w:rsidRDefault="0069493F">
            <w:pPr>
              <w:pStyle w:val="TableParagraph"/>
              <w:spacing w:before="0"/>
              <w:ind w:left="14"/>
              <w:jc w:val="center"/>
              <w:rPr>
                <w:sz w:val="24"/>
              </w:rPr>
            </w:pPr>
            <w:r>
              <w:rPr>
                <w:spacing w:val="-2"/>
                <w:sz w:val="24"/>
              </w:rPr>
              <w:t>Kirjeldus</w:t>
            </w:r>
          </w:p>
        </w:tc>
        <w:tc>
          <w:tcPr>
            <w:tcW w:w="3152" w:type="dxa"/>
          </w:tcPr>
          <w:p w14:paraId="5A183BED" w14:textId="77777777" w:rsidR="002D68EC" w:rsidRDefault="002D68EC">
            <w:pPr>
              <w:pStyle w:val="TableParagraph"/>
              <w:spacing w:before="61"/>
              <w:ind w:left="0"/>
              <w:rPr>
                <w:b/>
                <w:sz w:val="24"/>
              </w:rPr>
            </w:pPr>
          </w:p>
          <w:p w14:paraId="6EBFCDD5"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F48634F" w14:textId="77777777" w:rsidR="002D68EC" w:rsidRDefault="002D68EC">
            <w:pPr>
              <w:pStyle w:val="TableParagraph"/>
              <w:spacing w:before="61"/>
              <w:ind w:left="0"/>
              <w:rPr>
                <w:b/>
                <w:sz w:val="24"/>
              </w:rPr>
            </w:pPr>
          </w:p>
          <w:p w14:paraId="27169C27"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9713E77" w14:textId="77777777" w:rsidR="002D68EC" w:rsidRDefault="002D68EC">
            <w:pPr>
              <w:pStyle w:val="TableParagraph"/>
              <w:spacing w:before="61"/>
              <w:ind w:left="0"/>
              <w:rPr>
                <w:b/>
                <w:sz w:val="24"/>
              </w:rPr>
            </w:pPr>
          </w:p>
          <w:p w14:paraId="78761AD7" w14:textId="77777777" w:rsidR="002D68EC" w:rsidRDefault="0069493F">
            <w:pPr>
              <w:pStyle w:val="TableParagraph"/>
              <w:spacing w:before="0"/>
              <w:ind w:left="9" w:right="3"/>
              <w:jc w:val="center"/>
              <w:rPr>
                <w:sz w:val="24"/>
              </w:rPr>
            </w:pPr>
            <w:r>
              <w:rPr>
                <w:spacing w:val="-5"/>
                <w:sz w:val="24"/>
              </w:rPr>
              <w:t>(*)</w:t>
            </w:r>
          </w:p>
        </w:tc>
      </w:tr>
      <w:tr w:rsidR="002D68EC" w14:paraId="0194AACD" w14:textId="77777777">
        <w:trPr>
          <w:trHeight w:val="395"/>
        </w:trPr>
        <w:tc>
          <w:tcPr>
            <w:tcW w:w="1908" w:type="dxa"/>
          </w:tcPr>
          <w:p w14:paraId="5DFBBC46" w14:textId="77777777" w:rsidR="002D68EC" w:rsidRDefault="0069493F">
            <w:pPr>
              <w:pStyle w:val="TableParagraph"/>
              <w:ind w:left="107"/>
              <w:rPr>
                <w:sz w:val="24"/>
              </w:rPr>
            </w:pPr>
            <w:r>
              <w:rPr>
                <w:spacing w:val="-2"/>
                <w:sz w:val="24"/>
              </w:rPr>
              <w:t>1701.91.01</w:t>
            </w:r>
          </w:p>
        </w:tc>
        <w:tc>
          <w:tcPr>
            <w:tcW w:w="5977" w:type="dxa"/>
          </w:tcPr>
          <w:p w14:paraId="1D72ADFC" w14:textId="77777777" w:rsidR="002D68EC" w:rsidRDefault="0069493F">
            <w:pPr>
              <w:pStyle w:val="TableParagraph"/>
              <w:ind w:left="110"/>
              <w:rPr>
                <w:sz w:val="24"/>
              </w:rPr>
            </w:pPr>
            <w:r>
              <w:rPr>
                <w:sz w:val="24"/>
              </w:rPr>
              <w:t>Maitse-</w:t>
            </w:r>
            <w:r>
              <w:rPr>
                <w:spacing w:val="-2"/>
                <w:sz w:val="24"/>
              </w:rPr>
              <w:t xml:space="preserve"> </w:t>
            </w:r>
            <w:r>
              <w:rPr>
                <w:sz w:val="24"/>
              </w:rPr>
              <w:t>või</w:t>
            </w:r>
            <w:r>
              <w:rPr>
                <w:spacing w:val="-1"/>
                <w:sz w:val="24"/>
              </w:rPr>
              <w:t xml:space="preserve"> </w:t>
            </w:r>
            <w:r>
              <w:rPr>
                <w:spacing w:val="-2"/>
                <w:sz w:val="24"/>
              </w:rPr>
              <w:t>värvainelisanditega</w:t>
            </w:r>
          </w:p>
        </w:tc>
        <w:tc>
          <w:tcPr>
            <w:tcW w:w="3152" w:type="dxa"/>
          </w:tcPr>
          <w:p w14:paraId="53896D3E"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5A30D56A" w14:textId="77777777" w:rsidR="002D68EC" w:rsidRDefault="0069493F">
            <w:pPr>
              <w:pStyle w:val="TableParagraph"/>
              <w:ind w:left="14"/>
              <w:jc w:val="center"/>
              <w:rPr>
                <w:sz w:val="24"/>
              </w:rPr>
            </w:pPr>
            <w:r>
              <w:rPr>
                <w:spacing w:val="-10"/>
                <w:sz w:val="24"/>
              </w:rPr>
              <w:t>E</w:t>
            </w:r>
          </w:p>
        </w:tc>
        <w:tc>
          <w:tcPr>
            <w:tcW w:w="1455" w:type="dxa"/>
          </w:tcPr>
          <w:p w14:paraId="1E7820F2" w14:textId="77777777" w:rsidR="002D68EC" w:rsidRDefault="002D68EC">
            <w:pPr>
              <w:pStyle w:val="TableParagraph"/>
              <w:spacing w:before="0"/>
              <w:ind w:left="0"/>
            </w:pPr>
          </w:p>
        </w:tc>
      </w:tr>
      <w:tr w:rsidR="002D68EC" w14:paraId="63E56809" w14:textId="77777777">
        <w:trPr>
          <w:trHeight w:val="948"/>
        </w:trPr>
        <w:tc>
          <w:tcPr>
            <w:tcW w:w="1908" w:type="dxa"/>
          </w:tcPr>
          <w:p w14:paraId="3F692781" w14:textId="77777777" w:rsidR="002D68EC" w:rsidRDefault="0069493F">
            <w:pPr>
              <w:pStyle w:val="TableParagraph"/>
              <w:ind w:left="107"/>
              <w:rPr>
                <w:sz w:val="24"/>
              </w:rPr>
            </w:pPr>
            <w:r>
              <w:rPr>
                <w:spacing w:val="-2"/>
                <w:sz w:val="24"/>
              </w:rPr>
              <w:t>1701.99.01</w:t>
            </w:r>
          </w:p>
        </w:tc>
        <w:tc>
          <w:tcPr>
            <w:tcW w:w="5977" w:type="dxa"/>
          </w:tcPr>
          <w:p w14:paraId="401D6013" w14:textId="77777777" w:rsidR="002D68EC" w:rsidRDefault="0069493F">
            <w:pPr>
              <w:pStyle w:val="TableParagraph"/>
              <w:ind w:left="110" w:right="343"/>
              <w:jc w:val="both"/>
              <w:rPr>
                <w:sz w:val="24"/>
              </w:rPr>
            </w:pPr>
            <w:r>
              <w:rPr>
                <w:sz w:val="24"/>
              </w:rPr>
              <w:t>Suhkur, mille</w:t>
            </w:r>
            <w:r>
              <w:rPr>
                <w:spacing w:val="-1"/>
                <w:sz w:val="24"/>
              </w:rPr>
              <w:t xml:space="preserve"> </w:t>
            </w:r>
            <w:r>
              <w:rPr>
                <w:sz w:val="24"/>
              </w:rPr>
              <w:t>sahharoosi sisaldus kuivaine</w:t>
            </w:r>
            <w:r>
              <w:rPr>
                <w:spacing w:val="-1"/>
                <w:sz w:val="24"/>
              </w:rPr>
              <w:t xml:space="preserve"> </w:t>
            </w:r>
            <w:r>
              <w:rPr>
                <w:sz w:val="24"/>
              </w:rPr>
              <w:t>massis vastab polarisatsiooninäidule,</w:t>
            </w:r>
            <w:r>
              <w:rPr>
                <w:spacing w:val="-7"/>
                <w:sz w:val="24"/>
              </w:rPr>
              <w:t xml:space="preserve"> </w:t>
            </w:r>
            <w:r>
              <w:rPr>
                <w:sz w:val="24"/>
              </w:rPr>
              <w:t>mis</w:t>
            </w:r>
            <w:r>
              <w:rPr>
                <w:spacing w:val="-7"/>
                <w:sz w:val="24"/>
              </w:rPr>
              <w:t xml:space="preserve"> </w:t>
            </w:r>
            <w:r>
              <w:rPr>
                <w:sz w:val="24"/>
              </w:rPr>
              <w:t>on</w:t>
            </w:r>
            <w:r>
              <w:rPr>
                <w:spacing w:val="-7"/>
                <w:sz w:val="24"/>
              </w:rPr>
              <w:t xml:space="preserve"> </w:t>
            </w:r>
            <w:r>
              <w:rPr>
                <w:sz w:val="24"/>
              </w:rPr>
              <w:t>vähemalt</w:t>
            </w:r>
            <w:r>
              <w:rPr>
                <w:spacing w:val="-7"/>
                <w:sz w:val="24"/>
              </w:rPr>
              <w:t xml:space="preserve"> </w:t>
            </w:r>
            <w:r>
              <w:rPr>
                <w:sz w:val="24"/>
              </w:rPr>
              <w:t>99,5</w:t>
            </w:r>
            <w:r>
              <w:rPr>
                <w:spacing w:val="-7"/>
                <w:sz w:val="24"/>
              </w:rPr>
              <w:t xml:space="preserve"> </w:t>
            </w:r>
            <w:r>
              <w:rPr>
                <w:sz w:val="24"/>
              </w:rPr>
              <w:t>kraadi,</w:t>
            </w:r>
            <w:r>
              <w:rPr>
                <w:spacing w:val="-7"/>
                <w:sz w:val="24"/>
              </w:rPr>
              <w:t xml:space="preserve"> </w:t>
            </w:r>
            <w:r>
              <w:rPr>
                <w:sz w:val="24"/>
              </w:rPr>
              <w:t>kuid alla 99,7 kraadi</w:t>
            </w:r>
          </w:p>
        </w:tc>
        <w:tc>
          <w:tcPr>
            <w:tcW w:w="3152" w:type="dxa"/>
          </w:tcPr>
          <w:p w14:paraId="41FB8089"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687ED41F" w14:textId="77777777" w:rsidR="002D68EC" w:rsidRDefault="0069493F">
            <w:pPr>
              <w:pStyle w:val="TableParagraph"/>
              <w:ind w:left="14"/>
              <w:jc w:val="center"/>
              <w:rPr>
                <w:sz w:val="24"/>
              </w:rPr>
            </w:pPr>
            <w:r>
              <w:rPr>
                <w:spacing w:val="-10"/>
                <w:sz w:val="24"/>
              </w:rPr>
              <w:t>E</w:t>
            </w:r>
          </w:p>
        </w:tc>
        <w:tc>
          <w:tcPr>
            <w:tcW w:w="1455" w:type="dxa"/>
          </w:tcPr>
          <w:p w14:paraId="649C869F" w14:textId="77777777" w:rsidR="002D68EC" w:rsidRDefault="002D68EC">
            <w:pPr>
              <w:pStyle w:val="TableParagraph"/>
              <w:spacing w:before="0"/>
              <w:ind w:left="0"/>
            </w:pPr>
          </w:p>
        </w:tc>
      </w:tr>
      <w:tr w:rsidR="002D68EC" w14:paraId="57AF6E2B" w14:textId="77777777">
        <w:trPr>
          <w:trHeight w:val="947"/>
        </w:trPr>
        <w:tc>
          <w:tcPr>
            <w:tcW w:w="1908" w:type="dxa"/>
          </w:tcPr>
          <w:p w14:paraId="72D51F25" w14:textId="77777777" w:rsidR="002D68EC" w:rsidRDefault="0069493F">
            <w:pPr>
              <w:pStyle w:val="TableParagraph"/>
              <w:ind w:left="107"/>
              <w:rPr>
                <w:sz w:val="24"/>
              </w:rPr>
            </w:pPr>
            <w:r>
              <w:rPr>
                <w:spacing w:val="-2"/>
                <w:sz w:val="24"/>
              </w:rPr>
              <w:t>1701.99.02</w:t>
            </w:r>
          </w:p>
        </w:tc>
        <w:tc>
          <w:tcPr>
            <w:tcW w:w="5977" w:type="dxa"/>
          </w:tcPr>
          <w:p w14:paraId="7518D4A3" w14:textId="77777777" w:rsidR="002D68EC" w:rsidRDefault="0069493F">
            <w:pPr>
              <w:pStyle w:val="TableParagraph"/>
              <w:ind w:left="110" w:right="343"/>
              <w:jc w:val="both"/>
              <w:rPr>
                <w:sz w:val="24"/>
              </w:rPr>
            </w:pPr>
            <w:r>
              <w:rPr>
                <w:sz w:val="24"/>
              </w:rPr>
              <w:t>Suhkur, mille</w:t>
            </w:r>
            <w:r>
              <w:rPr>
                <w:spacing w:val="-1"/>
                <w:sz w:val="24"/>
              </w:rPr>
              <w:t xml:space="preserve"> </w:t>
            </w:r>
            <w:r>
              <w:rPr>
                <w:sz w:val="24"/>
              </w:rPr>
              <w:t>sahharoosi sisaldus kuivaine massis vastab polarisatsiooninäidule,</w:t>
            </w:r>
            <w:r>
              <w:rPr>
                <w:spacing w:val="-7"/>
                <w:sz w:val="24"/>
              </w:rPr>
              <w:t xml:space="preserve"> </w:t>
            </w:r>
            <w:r>
              <w:rPr>
                <w:sz w:val="24"/>
              </w:rPr>
              <w:t>mis</w:t>
            </w:r>
            <w:r>
              <w:rPr>
                <w:spacing w:val="-7"/>
                <w:sz w:val="24"/>
              </w:rPr>
              <w:t xml:space="preserve"> </w:t>
            </w:r>
            <w:r>
              <w:rPr>
                <w:sz w:val="24"/>
              </w:rPr>
              <w:t>on</w:t>
            </w:r>
            <w:r>
              <w:rPr>
                <w:spacing w:val="-7"/>
                <w:sz w:val="24"/>
              </w:rPr>
              <w:t xml:space="preserve"> </w:t>
            </w:r>
            <w:r>
              <w:rPr>
                <w:sz w:val="24"/>
              </w:rPr>
              <w:t>vähemalt</w:t>
            </w:r>
            <w:r>
              <w:rPr>
                <w:spacing w:val="-7"/>
                <w:sz w:val="24"/>
              </w:rPr>
              <w:t xml:space="preserve"> </w:t>
            </w:r>
            <w:r>
              <w:rPr>
                <w:sz w:val="24"/>
              </w:rPr>
              <w:t>99,7</w:t>
            </w:r>
            <w:r>
              <w:rPr>
                <w:spacing w:val="-7"/>
                <w:sz w:val="24"/>
              </w:rPr>
              <w:t xml:space="preserve"> </w:t>
            </w:r>
            <w:r>
              <w:rPr>
                <w:sz w:val="24"/>
              </w:rPr>
              <w:t>kraadi,</w:t>
            </w:r>
            <w:r>
              <w:rPr>
                <w:spacing w:val="-7"/>
                <w:sz w:val="24"/>
              </w:rPr>
              <w:t xml:space="preserve"> </w:t>
            </w:r>
            <w:r>
              <w:rPr>
                <w:sz w:val="24"/>
              </w:rPr>
              <w:t>kuid alla 99,9 kraadi</w:t>
            </w:r>
          </w:p>
        </w:tc>
        <w:tc>
          <w:tcPr>
            <w:tcW w:w="3152" w:type="dxa"/>
          </w:tcPr>
          <w:p w14:paraId="54A25757"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72FD949F" w14:textId="77777777" w:rsidR="002D68EC" w:rsidRDefault="0069493F">
            <w:pPr>
              <w:pStyle w:val="TableParagraph"/>
              <w:ind w:left="14"/>
              <w:jc w:val="center"/>
              <w:rPr>
                <w:sz w:val="24"/>
              </w:rPr>
            </w:pPr>
            <w:r>
              <w:rPr>
                <w:spacing w:val="-10"/>
                <w:sz w:val="24"/>
              </w:rPr>
              <w:t>E</w:t>
            </w:r>
          </w:p>
        </w:tc>
        <w:tc>
          <w:tcPr>
            <w:tcW w:w="1455" w:type="dxa"/>
          </w:tcPr>
          <w:p w14:paraId="053B86CF" w14:textId="77777777" w:rsidR="002D68EC" w:rsidRDefault="002D68EC">
            <w:pPr>
              <w:pStyle w:val="TableParagraph"/>
              <w:spacing w:before="0"/>
              <w:ind w:left="0"/>
            </w:pPr>
          </w:p>
        </w:tc>
      </w:tr>
      <w:tr w:rsidR="002D68EC" w14:paraId="3C2C1998" w14:textId="77777777">
        <w:trPr>
          <w:trHeight w:val="395"/>
        </w:trPr>
        <w:tc>
          <w:tcPr>
            <w:tcW w:w="1908" w:type="dxa"/>
          </w:tcPr>
          <w:p w14:paraId="00223F97" w14:textId="77777777" w:rsidR="002D68EC" w:rsidRDefault="0069493F">
            <w:pPr>
              <w:pStyle w:val="TableParagraph"/>
              <w:ind w:left="107"/>
              <w:rPr>
                <w:sz w:val="24"/>
              </w:rPr>
            </w:pPr>
            <w:r>
              <w:rPr>
                <w:spacing w:val="-2"/>
                <w:sz w:val="24"/>
              </w:rPr>
              <w:t>1701.99.99</w:t>
            </w:r>
          </w:p>
        </w:tc>
        <w:tc>
          <w:tcPr>
            <w:tcW w:w="5977" w:type="dxa"/>
          </w:tcPr>
          <w:p w14:paraId="3CEE40C6" w14:textId="77777777" w:rsidR="002D68EC" w:rsidRDefault="0069493F">
            <w:pPr>
              <w:pStyle w:val="TableParagraph"/>
              <w:ind w:left="110"/>
              <w:rPr>
                <w:sz w:val="24"/>
              </w:rPr>
            </w:pPr>
            <w:r>
              <w:rPr>
                <w:spacing w:val="-4"/>
                <w:sz w:val="24"/>
              </w:rPr>
              <w:t>Muud</w:t>
            </w:r>
          </w:p>
        </w:tc>
        <w:tc>
          <w:tcPr>
            <w:tcW w:w="3152" w:type="dxa"/>
          </w:tcPr>
          <w:p w14:paraId="1B37B942"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43CAEC39" w14:textId="77777777" w:rsidR="002D68EC" w:rsidRDefault="0069493F">
            <w:pPr>
              <w:pStyle w:val="TableParagraph"/>
              <w:ind w:left="14"/>
              <w:jc w:val="center"/>
              <w:rPr>
                <w:sz w:val="24"/>
              </w:rPr>
            </w:pPr>
            <w:r>
              <w:rPr>
                <w:spacing w:val="-10"/>
                <w:sz w:val="24"/>
              </w:rPr>
              <w:t>E</w:t>
            </w:r>
          </w:p>
        </w:tc>
        <w:tc>
          <w:tcPr>
            <w:tcW w:w="1455" w:type="dxa"/>
          </w:tcPr>
          <w:p w14:paraId="5AD518FA" w14:textId="77777777" w:rsidR="002D68EC" w:rsidRDefault="002D68EC">
            <w:pPr>
              <w:pStyle w:val="TableParagraph"/>
              <w:spacing w:before="0"/>
              <w:ind w:left="0"/>
            </w:pPr>
          </w:p>
        </w:tc>
      </w:tr>
      <w:tr w:rsidR="002D68EC" w14:paraId="65B8D017" w14:textId="77777777">
        <w:trPr>
          <w:trHeight w:val="671"/>
        </w:trPr>
        <w:tc>
          <w:tcPr>
            <w:tcW w:w="1908" w:type="dxa"/>
          </w:tcPr>
          <w:p w14:paraId="02DEAFD8" w14:textId="77777777" w:rsidR="002D68EC" w:rsidRDefault="0069493F">
            <w:pPr>
              <w:pStyle w:val="TableParagraph"/>
              <w:ind w:left="107"/>
              <w:rPr>
                <w:sz w:val="24"/>
              </w:rPr>
            </w:pPr>
            <w:r>
              <w:rPr>
                <w:spacing w:val="-2"/>
                <w:sz w:val="24"/>
              </w:rPr>
              <w:t>1702.11.01</w:t>
            </w:r>
          </w:p>
        </w:tc>
        <w:tc>
          <w:tcPr>
            <w:tcW w:w="5977" w:type="dxa"/>
          </w:tcPr>
          <w:p w14:paraId="340C99DB" w14:textId="77777777" w:rsidR="002D68EC" w:rsidRDefault="0069493F">
            <w:pPr>
              <w:pStyle w:val="TableParagraph"/>
              <w:ind w:left="110"/>
              <w:rPr>
                <w:sz w:val="24"/>
              </w:rPr>
            </w:pPr>
            <w:r>
              <w:rPr>
                <w:sz w:val="24"/>
              </w:rPr>
              <w:t>Kuivaine</w:t>
            </w:r>
            <w:r>
              <w:rPr>
                <w:spacing w:val="-7"/>
                <w:sz w:val="24"/>
              </w:rPr>
              <w:t xml:space="preserve"> </w:t>
            </w:r>
            <w:r>
              <w:rPr>
                <w:sz w:val="24"/>
              </w:rPr>
              <w:t>laktoosisisaldusega</w:t>
            </w:r>
            <w:r>
              <w:rPr>
                <w:spacing w:val="-9"/>
                <w:sz w:val="24"/>
              </w:rPr>
              <w:t xml:space="preserve"> </w:t>
            </w:r>
            <w:r>
              <w:rPr>
                <w:sz w:val="24"/>
              </w:rPr>
              <w:t>vähemalt</w:t>
            </w:r>
            <w:r>
              <w:rPr>
                <w:spacing w:val="-7"/>
                <w:sz w:val="24"/>
              </w:rPr>
              <w:t xml:space="preserve"> </w:t>
            </w:r>
            <w:r>
              <w:rPr>
                <w:sz w:val="24"/>
              </w:rPr>
              <w:t>99</w:t>
            </w:r>
            <w:r>
              <w:rPr>
                <w:spacing w:val="-6"/>
                <w:sz w:val="24"/>
              </w:rPr>
              <w:t xml:space="preserve"> </w:t>
            </w:r>
            <w:r>
              <w:rPr>
                <w:sz w:val="24"/>
              </w:rPr>
              <w:t>%</w:t>
            </w:r>
            <w:r>
              <w:rPr>
                <w:spacing w:val="-8"/>
                <w:sz w:val="24"/>
              </w:rPr>
              <w:t xml:space="preserve"> </w:t>
            </w:r>
            <w:r>
              <w:rPr>
                <w:sz w:val="24"/>
              </w:rPr>
              <w:t>massist, väljendatuna veevaba laktoosina kuivaines</w:t>
            </w:r>
          </w:p>
        </w:tc>
        <w:tc>
          <w:tcPr>
            <w:tcW w:w="3152" w:type="dxa"/>
          </w:tcPr>
          <w:p w14:paraId="62773CBA"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13619812" w14:textId="77777777" w:rsidR="002D68EC" w:rsidRDefault="0069493F">
            <w:pPr>
              <w:pStyle w:val="TableParagraph"/>
              <w:ind w:left="12"/>
              <w:jc w:val="center"/>
              <w:rPr>
                <w:sz w:val="24"/>
              </w:rPr>
            </w:pPr>
            <w:r>
              <w:rPr>
                <w:spacing w:val="-10"/>
                <w:sz w:val="24"/>
              </w:rPr>
              <w:t>5</w:t>
            </w:r>
          </w:p>
        </w:tc>
        <w:tc>
          <w:tcPr>
            <w:tcW w:w="1455" w:type="dxa"/>
          </w:tcPr>
          <w:p w14:paraId="22139E9E" w14:textId="77777777" w:rsidR="002D68EC" w:rsidRDefault="002D68EC">
            <w:pPr>
              <w:pStyle w:val="TableParagraph"/>
              <w:spacing w:before="0"/>
              <w:ind w:left="0"/>
            </w:pPr>
          </w:p>
        </w:tc>
      </w:tr>
      <w:tr w:rsidR="002D68EC" w14:paraId="31CCC732" w14:textId="77777777">
        <w:trPr>
          <w:trHeight w:val="398"/>
        </w:trPr>
        <w:tc>
          <w:tcPr>
            <w:tcW w:w="1908" w:type="dxa"/>
          </w:tcPr>
          <w:p w14:paraId="7E13E123" w14:textId="77777777" w:rsidR="002D68EC" w:rsidRDefault="0069493F">
            <w:pPr>
              <w:pStyle w:val="TableParagraph"/>
              <w:spacing w:before="61"/>
              <w:ind w:left="107"/>
              <w:rPr>
                <w:sz w:val="24"/>
              </w:rPr>
            </w:pPr>
            <w:r>
              <w:rPr>
                <w:spacing w:val="-2"/>
                <w:sz w:val="24"/>
              </w:rPr>
              <w:t>1702.19.01</w:t>
            </w:r>
          </w:p>
        </w:tc>
        <w:tc>
          <w:tcPr>
            <w:tcW w:w="5977" w:type="dxa"/>
          </w:tcPr>
          <w:p w14:paraId="5BB0F34D" w14:textId="77777777" w:rsidR="002D68EC" w:rsidRDefault="0069493F">
            <w:pPr>
              <w:pStyle w:val="TableParagraph"/>
              <w:spacing w:before="61"/>
              <w:ind w:left="110"/>
              <w:rPr>
                <w:sz w:val="24"/>
              </w:rPr>
            </w:pPr>
            <w:r>
              <w:rPr>
                <w:spacing w:val="-2"/>
                <w:sz w:val="24"/>
              </w:rPr>
              <w:t>Laktoos</w:t>
            </w:r>
          </w:p>
        </w:tc>
        <w:tc>
          <w:tcPr>
            <w:tcW w:w="3152" w:type="dxa"/>
          </w:tcPr>
          <w:p w14:paraId="2E72A6EB"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7F7A45F5" w14:textId="77777777" w:rsidR="002D68EC" w:rsidRDefault="0069493F">
            <w:pPr>
              <w:pStyle w:val="TableParagraph"/>
              <w:spacing w:before="61"/>
              <w:ind w:left="12"/>
              <w:jc w:val="center"/>
              <w:rPr>
                <w:sz w:val="24"/>
              </w:rPr>
            </w:pPr>
            <w:r>
              <w:rPr>
                <w:spacing w:val="-10"/>
                <w:sz w:val="24"/>
              </w:rPr>
              <w:t>7</w:t>
            </w:r>
          </w:p>
        </w:tc>
        <w:tc>
          <w:tcPr>
            <w:tcW w:w="1455" w:type="dxa"/>
          </w:tcPr>
          <w:p w14:paraId="10DAB7E0" w14:textId="77777777" w:rsidR="002D68EC" w:rsidRDefault="002D68EC">
            <w:pPr>
              <w:pStyle w:val="TableParagraph"/>
              <w:spacing w:before="0"/>
              <w:ind w:left="0"/>
            </w:pPr>
          </w:p>
        </w:tc>
      </w:tr>
      <w:tr w:rsidR="002D68EC" w14:paraId="66E673AB" w14:textId="77777777">
        <w:trPr>
          <w:trHeight w:val="395"/>
        </w:trPr>
        <w:tc>
          <w:tcPr>
            <w:tcW w:w="1908" w:type="dxa"/>
          </w:tcPr>
          <w:p w14:paraId="18029332" w14:textId="77777777" w:rsidR="002D68EC" w:rsidRDefault="0069493F">
            <w:pPr>
              <w:pStyle w:val="TableParagraph"/>
              <w:ind w:left="107"/>
              <w:rPr>
                <w:sz w:val="24"/>
              </w:rPr>
            </w:pPr>
            <w:r>
              <w:rPr>
                <w:spacing w:val="-2"/>
                <w:sz w:val="24"/>
              </w:rPr>
              <w:t>1702.19.99</w:t>
            </w:r>
          </w:p>
        </w:tc>
        <w:tc>
          <w:tcPr>
            <w:tcW w:w="5977" w:type="dxa"/>
          </w:tcPr>
          <w:p w14:paraId="35D5AA53" w14:textId="77777777" w:rsidR="002D68EC" w:rsidRDefault="0069493F">
            <w:pPr>
              <w:pStyle w:val="TableParagraph"/>
              <w:ind w:left="110"/>
              <w:rPr>
                <w:sz w:val="24"/>
              </w:rPr>
            </w:pPr>
            <w:r>
              <w:rPr>
                <w:spacing w:val="-4"/>
                <w:sz w:val="24"/>
              </w:rPr>
              <w:t>Muud</w:t>
            </w:r>
          </w:p>
        </w:tc>
        <w:tc>
          <w:tcPr>
            <w:tcW w:w="3152" w:type="dxa"/>
          </w:tcPr>
          <w:p w14:paraId="60F3FEBA"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0B8017D7" w14:textId="77777777" w:rsidR="002D68EC" w:rsidRDefault="0069493F">
            <w:pPr>
              <w:pStyle w:val="TableParagraph"/>
              <w:ind w:left="12"/>
              <w:jc w:val="center"/>
              <w:rPr>
                <w:sz w:val="24"/>
              </w:rPr>
            </w:pPr>
            <w:r>
              <w:rPr>
                <w:spacing w:val="-10"/>
                <w:sz w:val="24"/>
              </w:rPr>
              <w:t>7</w:t>
            </w:r>
          </w:p>
        </w:tc>
        <w:tc>
          <w:tcPr>
            <w:tcW w:w="1455" w:type="dxa"/>
          </w:tcPr>
          <w:p w14:paraId="4C1F46A8" w14:textId="77777777" w:rsidR="002D68EC" w:rsidRDefault="002D68EC">
            <w:pPr>
              <w:pStyle w:val="TableParagraph"/>
              <w:spacing w:before="0"/>
              <w:ind w:left="0"/>
            </w:pPr>
          </w:p>
        </w:tc>
      </w:tr>
      <w:tr w:rsidR="002D68EC" w14:paraId="31DB7F6C" w14:textId="77777777">
        <w:trPr>
          <w:trHeight w:val="395"/>
        </w:trPr>
        <w:tc>
          <w:tcPr>
            <w:tcW w:w="1908" w:type="dxa"/>
          </w:tcPr>
          <w:p w14:paraId="31F062C1" w14:textId="77777777" w:rsidR="002D68EC" w:rsidRDefault="0069493F">
            <w:pPr>
              <w:pStyle w:val="TableParagraph"/>
              <w:ind w:left="107"/>
              <w:rPr>
                <w:sz w:val="24"/>
              </w:rPr>
            </w:pPr>
            <w:r>
              <w:rPr>
                <w:spacing w:val="-2"/>
                <w:sz w:val="24"/>
              </w:rPr>
              <w:t>1702.20.01</w:t>
            </w:r>
          </w:p>
        </w:tc>
        <w:tc>
          <w:tcPr>
            <w:tcW w:w="5977" w:type="dxa"/>
          </w:tcPr>
          <w:p w14:paraId="6E0954B6" w14:textId="77777777" w:rsidR="002D68EC" w:rsidRDefault="0069493F">
            <w:pPr>
              <w:pStyle w:val="TableParagraph"/>
              <w:ind w:left="110"/>
              <w:rPr>
                <w:sz w:val="24"/>
              </w:rPr>
            </w:pPr>
            <w:r>
              <w:rPr>
                <w:sz w:val="24"/>
              </w:rPr>
              <w:t>Vahtrasuhkur</w:t>
            </w:r>
            <w:r>
              <w:rPr>
                <w:spacing w:val="-1"/>
                <w:sz w:val="24"/>
              </w:rPr>
              <w:t xml:space="preserve"> </w:t>
            </w:r>
            <w:r>
              <w:rPr>
                <w:sz w:val="24"/>
              </w:rPr>
              <w:t>ja</w:t>
            </w:r>
            <w:r>
              <w:rPr>
                <w:spacing w:val="-2"/>
                <w:sz w:val="24"/>
              </w:rPr>
              <w:t xml:space="preserve"> vahtrasiirup</w:t>
            </w:r>
          </w:p>
        </w:tc>
        <w:tc>
          <w:tcPr>
            <w:tcW w:w="3152" w:type="dxa"/>
          </w:tcPr>
          <w:p w14:paraId="7703B8B5"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64D1FBDA" w14:textId="77777777" w:rsidR="002D68EC" w:rsidRDefault="0069493F">
            <w:pPr>
              <w:pStyle w:val="TableParagraph"/>
              <w:ind w:left="12"/>
              <w:jc w:val="center"/>
              <w:rPr>
                <w:sz w:val="24"/>
              </w:rPr>
            </w:pPr>
            <w:r>
              <w:rPr>
                <w:spacing w:val="-10"/>
                <w:sz w:val="24"/>
              </w:rPr>
              <w:t>7</w:t>
            </w:r>
          </w:p>
        </w:tc>
        <w:tc>
          <w:tcPr>
            <w:tcW w:w="1455" w:type="dxa"/>
          </w:tcPr>
          <w:p w14:paraId="66B7BD06" w14:textId="77777777" w:rsidR="002D68EC" w:rsidRDefault="002D68EC">
            <w:pPr>
              <w:pStyle w:val="TableParagraph"/>
              <w:spacing w:before="0"/>
              <w:ind w:left="0"/>
            </w:pPr>
          </w:p>
        </w:tc>
      </w:tr>
    </w:tbl>
    <w:p w14:paraId="4CB42FD2" w14:textId="77777777" w:rsidR="002D68EC" w:rsidRDefault="002D68EC">
      <w:pPr>
        <w:pStyle w:val="TableParagraph"/>
        <w:sectPr w:rsidR="002D68EC">
          <w:pgSz w:w="16840" w:h="11910" w:orient="landscape"/>
          <w:pgMar w:top="1340" w:right="992" w:bottom="1380" w:left="992" w:header="0" w:footer="1199" w:gutter="0"/>
          <w:cols w:space="708"/>
        </w:sectPr>
      </w:pPr>
    </w:p>
    <w:p w14:paraId="379B601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F2478C9" w14:textId="77777777">
        <w:trPr>
          <w:trHeight w:val="950"/>
        </w:trPr>
        <w:tc>
          <w:tcPr>
            <w:tcW w:w="1908" w:type="dxa"/>
          </w:tcPr>
          <w:p w14:paraId="5EC2DD53"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4B19A1B"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C71FFA8" w14:textId="77777777" w:rsidR="002D68EC" w:rsidRDefault="002D68EC">
            <w:pPr>
              <w:pStyle w:val="TableParagraph"/>
              <w:spacing w:before="61"/>
              <w:ind w:left="0"/>
              <w:rPr>
                <w:b/>
                <w:sz w:val="24"/>
              </w:rPr>
            </w:pPr>
          </w:p>
          <w:p w14:paraId="1C69C7FE" w14:textId="77777777" w:rsidR="002D68EC" w:rsidRDefault="0069493F">
            <w:pPr>
              <w:pStyle w:val="TableParagraph"/>
              <w:spacing w:before="0"/>
              <w:ind w:left="14"/>
              <w:jc w:val="center"/>
              <w:rPr>
                <w:sz w:val="24"/>
              </w:rPr>
            </w:pPr>
            <w:r>
              <w:rPr>
                <w:spacing w:val="-2"/>
                <w:sz w:val="24"/>
              </w:rPr>
              <w:t>Kirjeldus</w:t>
            </w:r>
          </w:p>
        </w:tc>
        <w:tc>
          <w:tcPr>
            <w:tcW w:w="3152" w:type="dxa"/>
          </w:tcPr>
          <w:p w14:paraId="212A2DB2" w14:textId="77777777" w:rsidR="002D68EC" w:rsidRDefault="002D68EC">
            <w:pPr>
              <w:pStyle w:val="TableParagraph"/>
              <w:spacing w:before="61"/>
              <w:ind w:left="0"/>
              <w:rPr>
                <w:b/>
                <w:sz w:val="24"/>
              </w:rPr>
            </w:pPr>
          </w:p>
          <w:p w14:paraId="6A27D802"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1596B678" w14:textId="77777777" w:rsidR="002D68EC" w:rsidRDefault="002D68EC">
            <w:pPr>
              <w:pStyle w:val="TableParagraph"/>
              <w:spacing w:before="61"/>
              <w:ind w:left="0"/>
              <w:rPr>
                <w:b/>
                <w:sz w:val="24"/>
              </w:rPr>
            </w:pPr>
          </w:p>
          <w:p w14:paraId="51E2E918"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09150CD9" w14:textId="77777777" w:rsidR="002D68EC" w:rsidRDefault="002D68EC">
            <w:pPr>
              <w:pStyle w:val="TableParagraph"/>
              <w:spacing w:before="61"/>
              <w:ind w:left="0"/>
              <w:rPr>
                <w:b/>
                <w:sz w:val="24"/>
              </w:rPr>
            </w:pPr>
          </w:p>
          <w:p w14:paraId="079A8D1E" w14:textId="77777777" w:rsidR="002D68EC" w:rsidRDefault="0069493F">
            <w:pPr>
              <w:pStyle w:val="TableParagraph"/>
              <w:spacing w:before="0"/>
              <w:ind w:left="9" w:right="3"/>
              <w:jc w:val="center"/>
              <w:rPr>
                <w:sz w:val="24"/>
              </w:rPr>
            </w:pPr>
            <w:r>
              <w:rPr>
                <w:spacing w:val="-5"/>
                <w:sz w:val="24"/>
              </w:rPr>
              <w:t>(*)</w:t>
            </w:r>
          </w:p>
        </w:tc>
      </w:tr>
      <w:tr w:rsidR="002D68EC" w14:paraId="44484A29" w14:textId="77777777">
        <w:trPr>
          <w:trHeight w:val="671"/>
        </w:trPr>
        <w:tc>
          <w:tcPr>
            <w:tcW w:w="1908" w:type="dxa"/>
          </w:tcPr>
          <w:p w14:paraId="453A9C66" w14:textId="77777777" w:rsidR="002D68EC" w:rsidRDefault="0069493F">
            <w:pPr>
              <w:pStyle w:val="TableParagraph"/>
              <w:ind w:left="107"/>
              <w:rPr>
                <w:sz w:val="24"/>
              </w:rPr>
            </w:pPr>
            <w:r>
              <w:rPr>
                <w:spacing w:val="-2"/>
                <w:sz w:val="24"/>
              </w:rPr>
              <w:t>1702.30.01</w:t>
            </w:r>
          </w:p>
        </w:tc>
        <w:tc>
          <w:tcPr>
            <w:tcW w:w="5977" w:type="dxa"/>
          </w:tcPr>
          <w:p w14:paraId="748EC5AD" w14:textId="77777777" w:rsidR="002D68EC" w:rsidRDefault="0069493F">
            <w:pPr>
              <w:pStyle w:val="TableParagraph"/>
              <w:ind w:left="110"/>
              <w:rPr>
                <w:sz w:val="24"/>
              </w:rPr>
            </w:pPr>
            <w:r>
              <w:rPr>
                <w:sz w:val="24"/>
              </w:rPr>
              <w:t>Glükoos</w:t>
            </w:r>
            <w:r>
              <w:rPr>
                <w:spacing w:val="-5"/>
                <w:sz w:val="24"/>
              </w:rPr>
              <w:t xml:space="preserve"> </w:t>
            </w:r>
            <w:r>
              <w:rPr>
                <w:sz w:val="24"/>
              </w:rPr>
              <w:t>ja</w:t>
            </w:r>
            <w:r>
              <w:rPr>
                <w:spacing w:val="-6"/>
                <w:sz w:val="24"/>
              </w:rPr>
              <w:t xml:space="preserve"> </w:t>
            </w:r>
            <w:r>
              <w:rPr>
                <w:sz w:val="24"/>
              </w:rPr>
              <w:t>glükoosisiirup,</w:t>
            </w:r>
            <w:r>
              <w:rPr>
                <w:spacing w:val="-5"/>
                <w:sz w:val="24"/>
              </w:rPr>
              <w:t xml:space="preserve"> </w:t>
            </w:r>
            <w:r>
              <w:rPr>
                <w:sz w:val="24"/>
              </w:rPr>
              <w:t>mis</w:t>
            </w:r>
            <w:r>
              <w:rPr>
                <w:spacing w:val="-5"/>
                <w:sz w:val="24"/>
              </w:rPr>
              <w:t xml:space="preserve"> </w:t>
            </w:r>
            <w:r>
              <w:rPr>
                <w:sz w:val="24"/>
              </w:rPr>
              <w:t>ei</w:t>
            </w:r>
            <w:r>
              <w:rPr>
                <w:spacing w:val="-5"/>
                <w:sz w:val="24"/>
              </w:rPr>
              <w:t xml:space="preserve"> </w:t>
            </w:r>
            <w:r>
              <w:rPr>
                <w:sz w:val="24"/>
              </w:rPr>
              <w:t>sisalda</w:t>
            </w:r>
            <w:r>
              <w:rPr>
                <w:spacing w:val="-5"/>
                <w:sz w:val="24"/>
              </w:rPr>
              <w:t xml:space="preserve"> </w:t>
            </w:r>
            <w:r>
              <w:rPr>
                <w:sz w:val="24"/>
              </w:rPr>
              <w:t>fruktoosi</w:t>
            </w:r>
            <w:r>
              <w:rPr>
                <w:spacing w:val="-5"/>
                <w:sz w:val="24"/>
              </w:rPr>
              <w:t xml:space="preserve"> </w:t>
            </w:r>
            <w:r>
              <w:rPr>
                <w:sz w:val="24"/>
              </w:rPr>
              <w:t>või</w:t>
            </w:r>
            <w:r>
              <w:rPr>
                <w:spacing w:val="-5"/>
                <w:sz w:val="24"/>
              </w:rPr>
              <w:t xml:space="preserve"> </w:t>
            </w:r>
            <w:r>
              <w:rPr>
                <w:sz w:val="24"/>
              </w:rPr>
              <w:t>mille kuivaine fruktoosisisaldus on alla 20 % massist</w:t>
            </w:r>
          </w:p>
        </w:tc>
        <w:tc>
          <w:tcPr>
            <w:tcW w:w="3152" w:type="dxa"/>
          </w:tcPr>
          <w:p w14:paraId="244268C6"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2BA2F33" w14:textId="77777777" w:rsidR="002D68EC" w:rsidRDefault="0069493F">
            <w:pPr>
              <w:pStyle w:val="TableParagraph"/>
              <w:ind w:left="12"/>
              <w:jc w:val="center"/>
              <w:rPr>
                <w:sz w:val="24"/>
              </w:rPr>
            </w:pPr>
            <w:r>
              <w:rPr>
                <w:spacing w:val="-10"/>
                <w:sz w:val="24"/>
              </w:rPr>
              <w:t>7</w:t>
            </w:r>
          </w:p>
        </w:tc>
        <w:tc>
          <w:tcPr>
            <w:tcW w:w="1455" w:type="dxa"/>
          </w:tcPr>
          <w:p w14:paraId="5BB18500" w14:textId="77777777" w:rsidR="002D68EC" w:rsidRDefault="002D68EC">
            <w:pPr>
              <w:pStyle w:val="TableParagraph"/>
              <w:spacing w:before="0"/>
              <w:ind w:left="0"/>
            </w:pPr>
          </w:p>
        </w:tc>
      </w:tr>
      <w:tr w:rsidR="002D68EC" w14:paraId="63CF7B96" w14:textId="77777777">
        <w:trPr>
          <w:trHeight w:val="396"/>
        </w:trPr>
        <w:tc>
          <w:tcPr>
            <w:tcW w:w="1908" w:type="dxa"/>
          </w:tcPr>
          <w:p w14:paraId="2451D5B9" w14:textId="77777777" w:rsidR="002D68EC" w:rsidRDefault="0069493F">
            <w:pPr>
              <w:pStyle w:val="TableParagraph"/>
              <w:ind w:left="107"/>
              <w:rPr>
                <w:sz w:val="24"/>
              </w:rPr>
            </w:pPr>
            <w:r>
              <w:rPr>
                <w:spacing w:val="-2"/>
                <w:sz w:val="24"/>
              </w:rPr>
              <w:t>1702.40.01</w:t>
            </w:r>
          </w:p>
        </w:tc>
        <w:tc>
          <w:tcPr>
            <w:tcW w:w="5977" w:type="dxa"/>
          </w:tcPr>
          <w:p w14:paraId="7280D0FA" w14:textId="77777777" w:rsidR="002D68EC" w:rsidRDefault="0069493F">
            <w:pPr>
              <w:pStyle w:val="TableParagraph"/>
              <w:ind w:left="110"/>
              <w:rPr>
                <w:sz w:val="24"/>
              </w:rPr>
            </w:pPr>
            <w:r>
              <w:rPr>
                <w:spacing w:val="-2"/>
                <w:sz w:val="24"/>
              </w:rPr>
              <w:t>Glükoos</w:t>
            </w:r>
          </w:p>
        </w:tc>
        <w:tc>
          <w:tcPr>
            <w:tcW w:w="3152" w:type="dxa"/>
          </w:tcPr>
          <w:p w14:paraId="52DDFE8E"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97B719E" w14:textId="77777777" w:rsidR="002D68EC" w:rsidRDefault="0069493F">
            <w:pPr>
              <w:pStyle w:val="TableParagraph"/>
              <w:ind w:left="12"/>
              <w:jc w:val="center"/>
              <w:rPr>
                <w:sz w:val="24"/>
              </w:rPr>
            </w:pPr>
            <w:r>
              <w:rPr>
                <w:spacing w:val="-10"/>
                <w:sz w:val="24"/>
              </w:rPr>
              <w:t>7</w:t>
            </w:r>
          </w:p>
        </w:tc>
        <w:tc>
          <w:tcPr>
            <w:tcW w:w="1455" w:type="dxa"/>
          </w:tcPr>
          <w:p w14:paraId="7FC280AD" w14:textId="77777777" w:rsidR="002D68EC" w:rsidRDefault="002D68EC">
            <w:pPr>
              <w:pStyle w:val="TableParagraph"/>
              <w:spacing w:before="0"/>
              <w:ind w:left="0"/>
            </w:pPr>
          </w:p>
        </w:tc>
      </w:tr>
      <w:tr w:rsidR="002D68EC" w14:paraId="05901F77" w14:textId="77777777">
        <w:trPr>
          <w:trHeight w:val="395"/>
        </w:trPr>
        <w:tc>
          <w:tcPr>
            <w:tcW w:w="1908" w:type="dxa"/>
          </w:tcPr>
          <w:p w14:paraId="29C50462" w14:textId="77777777" w:rsidR="002D68EC" w:rsidRDefault="0069493F">
            <w:pPr>
              <w:pStyle w:val="TableParagraph"/>
              <w:ind w:left="107"/>
              <w:rPr>
                <w:sz w:val="24"/>
              </w:rPr>
            </w:pPr>
            <w:r>
              <w:rPr>
                <w:spacing w:val="-2"/>
                <w:sz w:val="24"/>
              </w:rPr>
              <w:t>1702.40.99</w:t>
            </w:r>
          </w:p>
        </w:tc>
        <w:tc>
          <w:tcPr>
            <w:tcW w:w="5977" w:type="dxa"/>
          </w:tcPr>
          <w:p w14:paraId="0645E3BE" w14:textId="77777777" w:rsidR="002D68EC" w:rsidRDefault="0069493F">
            <w:pPr>
              <w:pStyle w:val="TableParagraph"/>
              <w:ind w:left="110"/>
              <w:rPr>
                <w:sz w:val="24"/>
              </w:rPr>
            </w:pPr>
            <w:r>
              <w:rPr>
                <w:spacing w:val="-4"/>
                <w:sz w:val="24"/>
              </w:rPr>
              <w:t>Muud</w:t>
            </w:r>
          </w:p>
        </w:tc>
        <w:tc>
          <w:tcPr>
            <w:tcW w:w="3152" w:type="dxa"/>
          </w:tcPr>
          <w:p w14:paraId="423EB615" w14:textId="77777777" w:rsidR="002D68EC" w:rsidRDefault="0069493F">
            <w:pPr>
              <w:pStyle w:val="TableParagraph"/>
              <w:ind w:left="7"/>
              <w:jc w:val="center"/>
              <w:rPr>
                <w:sz w:val="24"/>
              </w:rPr>
            </w:pPr>
            <w:r>
              <w:rPr>
                <w:sz w:val="24"/>
              </w:rPr>
              <w:t xml:space="preserve">75 </w:t>
            </w:r>
            <w:r>
              <w:rPr>
                <w:spacing w:val="-10"/>
                <w:sz w:val="24"/>
              </w:rPr>
              <w:t>%</w:t>
            </w:r>
          </w:p>
        </w:tc>
        <w:tc>
          <w:tcPr>
            <w:tcW w:w="2297" w:type="dxa"/>
          </w:tcPr>
          <w:p w14:paraId="7ADC1719" w14:textId="77777777" w:rsidR="002D68EC" w:rsidRDefault="0069493F">
            <w:pPr>
              <w:pStyle w:val="TableParagraph"/>
              <w:ind w:left="14"/>
              <w:jc w:val="center"/>
              <w:rPr>
                <w:sz w:val="24"/>
              </w:rPr>
            </w:pPr>
            <w:r>
              <w:rPr>
                <w:spacing w:val="-10"/>
                <w:sz w:val="24"/>
              </w:rPr>
              <w:t>E</w:t>
            </w:r>
          </w:p>
        </w:tc>
        <w:tc>
          <w:tcPr>
            <w:tcW w:w="1455" w:type="dxa"/>
          </w:tcPr>
          <w:p w14:paraId="686F0142" w14:textId="77777777" w:rsidR="002D68EC" w:rsidRDefault="002D68EC">
            <w:pPr>
              <w:pStyle w:val="TableParagraph"/>
              <w:spacing w:before="0"/>
              <w:ind w:left="0"/>
            </w:pPr>
          </w:p>
        </w:tc>
      </w:tr>
      <w:tr w:rsidR="002D68EC" w14:paraId="164B003C" w14:textId="77777777">
        <w:trPr>
          <w:trHeight w:val="395"/>
        </w:trPr>
        <w:tc>
          <w:tcPr>
            <w:tcW w:w="1908" w:type="dxa"/>
          </w:tcPr>
          <w:p w14:paraId="0513CD95" w14:textId="77777777" w:rsidR="002D68EC" w:rsidRDefault="0069493F">
            <w:pPr>
              <w:pStyle w:val="TableParagraph"/>
              <w:ind w:left="107"/>
              <w:rPr>
                <w:sz w:val="24"/>
              </w:rPr>
            </w:pPr>
            <w:r>
              <w:rPr>
                <w:spacing w:val="-2"/>
                <w:sz w:val="24"/>
              </w:rPr>
              <w:t>1702.50.01</w:t>
            </w:r>
          </w:p>
        </w:tc>
        <w:tc>
          <w:tcPr>
            <w:tcW w:w="5977" w:type="dxa"/>
          </w:tcPr>
          <w:p w14:paraId="63C28D31" w14:textId="77777777" w:rsidR="002D68EC" w:rsidRDefault="0069493F">
            <w:pPr>
              <w:pStyle w:val="TableParagraph"/>
              <w:ind w:left="110"/>
              <w:rPr>
                <w:sz w:val="24"/>
              </w:rPr>
            </w:pPr>
            <w:r>
              <w:rPr>
                <w:sz w:val="24"/>
              </w:rPr>
              <w:t>Keemiliselt</w:t>
            </w:r>
            <w:r>
              <w:rPr>
                <w:spacing w:val="-3"/>
                <w:sz w:val="24"/>
              </w:rPr>
              <w:t xml:space="preserve"> </w:t>
            </w:r>
            <w:r>
              <w:rPr>
                <w:sz w:val="24"/>
              </w:rPr>
              <w:t>puhas</w:t>
            </w:r>
            <w:r>
              <w:rPr>
                <w:spacing w:val="-2"/>
                <w:sz w:val="24"/>
              </w:rPr>
              <w:t xml:space="preserve"> fruktoos</w:t>
            </w:r>
          </w:p>
        </w:tc>
        <w:tc>
          <w:tcPr>
            <w:tcW w:w="3152" w:type="dxa"/>
          </w:tcPr>
          <w:p w14:paraId="39AF7641"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1B587335" w14:textId="77777777" w:rsidR="002D68EC" w:rsidRDefault="0069493F">
            <w:pPr>
              <w:pStyle w:val="TableParagraph"/>
              <w:ind w:left="12"/>
              <w:jc w:val="center"/>
              <w:rPr>
                <w:sz w:val="24"/>
              </w:rPr>
            </w:pPr>
            <w:r>
              <w:rPr>
                <w:spacing w:val="-10"/>
                <w:sz w:val="24"/>
              </w:rPr>
              <w:t>7</w:t>
            </w:r>
          </w:p>
        </w:tc>
        <w:tc>
          <w:tcPr>
            <w:tcW w:w="1455" w:type="dxa"/>
          </w:tcPr>
          <w:p w14:paraId="2B4878B2" w14:textId="77777777" w:rsidR="002D68EC" w:rsidRDefault="002D68EC">
            <w:pPr>
              <w:pStyle w:val="TableParagraph"/>
              <w:spacing w:before="0"/>
              <w:ind w:left="0"/>
            </w:pPr>
          </w:p>
        </w:tc>
      </w:tr>
      <w:tr w:rsidR="002D68EC" w14:paraId="4A3A7450" w14:textId="77777777">
        <w:trPr>
          <w:trHeight w:val="671"/>
        </w:trPr>
        <w:tc>
          <w:tcPr>
            <w:tcW w:w="1908" w:type="dxa"/>
          </w:tcPr>
          <w:p w14:paraId="5654C0C8" w14:textId="77777777" w:rsidR="002D68EC" w:rsidRDefault="0069493F">
            <w:pPr>
              <w:pStyle w:val="TableParagraph"/>
              <w:ind w:left="107"/>
              <w:rPr>
                <w:sz w:val="24"/>
              </w:rPr>
            </w:pPr>
            <w:r>
              <w:rPr>
                <w:spacing w:val="-2"/>
                <w:sz w:val="24"/>
              </w:rPr>
              <w:t>1702.60.01</w:t>
            </w:r>
          </w:p>
        </w:tc>
        <w:tc>
          <w:tcPr>
            <w:tcW w:w="5977" w:type="dxa"/>
          </w:tcPr>
          <w:p w14:paraId="0C74A156" w14:textId="77777777" w:rsidR="002D68EC" w:rsidRDefault="0069493F">
            <w:pPr>
              <w:pStyle w:val="TableParagraph"/>
              <w:ind w:left="110"/>
              <w:rPr>
                <w:sz w:val="24"/>
              </w:rPr>
            </w:pPr>
            <w:r>
              <w:rPr>
                <w:sz w:val="24"/>
              </w:rPr>
              <w:t>Fruktoosisisaldusega</w:t>
            </w:r>
            <w:r>
              <w:rPr>
                <w:spacing w:val="-7"/>
                <w:sz w:val="24"/>
              </w:rPr>
              <w:t xml:space="preserve"> </w:t>
            </w:r>
            <w:r>
              <w:rPr>
                <w:sz w:val="24"/>
              </w:rPr>
              <w:t>üle</w:t>
            </w:r>
            <w:r>
              <w:rPr>
                <w:spacing w:val="-4"/>
                <w:sz w:val="24"/>
              </w:rPr>
              <w:t xml:space="preserve"> </w:t>
            </w:r>
            <w:r>
              <w:rPr>
                <w:sz w:val="24"/>
              </w:rPr>
              <w:t>50</w:t>
            </w:r>
            <w:r>
              <w:rPr>
                <w:spacing w:val="-4"/>
                <w:sz w:val="24"/>
              </w:rPr>
              <w:t xml:space="preserve"> </w:t>
            </w:r>
            <w:r>
              <w:rPr>
                <w:sz w:val="24"/>
              </w:rPr>
              <w:t>%,</w:t>
            </w:r>
            <w:r>
              <w:rPr>
                <w:spacing w:val="-5"/>
                <w:sz w:val="24"/>
              </w:rPr>
              <w:t xml:space="preserve"> </w:t>
            </w:r>
            <w:r>
              <w:rPr>
                <w:sz w:val="24"/>
              </w:rPr>
              <w:t>kuid</w:t>
            </w:r>
            <w:r>
              <w:rPr>
                <w:spacing w:val="-5"/>
                <w:sz w:val="24"/>
              </w:rPr>
              <w:t xml:space="preserve"> </w:t>
            </w:r>
            <w:r>
              <w:rPr>
                <w:sz w:val="24"/>
              </w:rPr>
              <w:t>alla</w:t>
            </w:r>
            <w:r>
              <w:rPr>
                <w:spacing w:val="-5"/>
                <w:sz w:val="24"/>
              </w:rPr>
              <w:t xml:space="preserve"> </w:t>
            </w:r>
            <w:r>
              <w:rPr>
                <w:sz w:val="24"/>
              </w:rPr>
              <w:t>60</w:t>
            </w:r>
            <w:r>
              <w:rPr>
                <w:spacing w:val="-6"/>
                <w:sz w:val="24"/>
              </w:rPr>
              <w:t xml:space="preserve"> </w:t>
            </w:r>
            <w:r>
              <w:rPr>
                <w:sz w:val="24"/>
              </w:rPr>
              <w:t>%</w:t>
            </w:r>
            <w:r>
              <w:rPr>
                <w:spacing w:val="-6"/>
                <w:sz w:val="24"/>
              </w:rPr>
              <w:t xml:space="preserve"> </w:t>
            </w:r>
            <w:r>
              <w:rPr>
                <w:sz w:val="24"/>
              </w:rPr>
              <w:t xml:space="preserve">kuivaine </w:t>
            </w:r>
            <w:r>
              <w:rPr>
                <w:spacing w:val="-2"/>
                <w:sz w:val="24"/>
              </w:rPr>
              <w:t>massist</w:t>
            </w:r>
          </w:p>
        </w:tc>
        <w:tc>
          <w:tcPr>
            <w:tcW w:w="3152" w:type="dxa"/>
          </w:tcPr>
          <w:p w14:paraId="715E0A33"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3FBA3BF1" w14:textId="77777777" w:rsidR="002D68EC" w:rsidRDefault="0069493F">
            <w:pPr>
              <w:pStyle w:val="TableParagraph"/>
              <w:ind w:left="14"/>
              <w:jc w:val="center"/>
              <w:rPr>
                <w:sz w:val="24"/>
              </w:rPr>
            </w:pPr>
            <w:r>
              <w:rPr>
                <w:spacing w:val="-10"/>
                <w:sz w:val="24"/>
              </w:rPr>
              <w:t>E</w:t>
            </w:r>
          </w:p>
        </w:tc>
        <w:tc>
          <w:tcPr>
            <w:tcW w:w="1455" w:type="dxa"/>
          </w:tcPr>
          <w:p w14:paraId="669A584D" w14:textId="77777777" w:rsidR="002D68EC" w:rsidRDefault="002D68EC">
            <w:pPr>
              <w:pStyle w:val="TableParagraph"/>
              <w:spacing w:before="0"/>
              <w:ind w:left="0"/>
            </w:pPr>
          </w:p>
        </w:tc>
      </w:tr>
      <w:tr w:rsidR="002D68EC" w14:paraId="00B07212" w14:textId="77777777">
        <w:trPr>
          <w:trHeight w:val="673"/>
        </w:trPr>
        <w:tc>
          <w:tcPr>
            <w:tcW w:w="1908" w:type="dxa"/>
          </w:tcPr>
          <w:p w14:paraId="3F8D01F2" w14:textId="77777777" w:rsidR="002D68EC" w:rsidRDefault="0069493F">
            <w:pPr>
              <w:pStyle w:val="TableParagraph"/>
              <w:spacing w:before="61"/>
              <w:ind w:left="107"/>
              <w:rPr>
                <w:sz w:val="24"/>
              </w:rPr>
            </w:pPr>
            <w:r>
              <w:rPr>
                <w:spacing w:val="-2"/>
                <w:sz w:val="24"/>
              </w:rPr>
              <w:t>1702.60.02</w:t>
            </w:r>
          </w:p>
        </w:tc>
        <w:tc>
          <w:tcPr>
            <w:tcW w:w="5977" w:type="dxa"/>
          </w:tcPr>
          <w:p w14:paraId="1F90756F" w14:textId="77777777" w:rsidR="002D68EC" w:rsidRDefault="0069493F">
            <w:pPr>
              <w:pStyle w:val="TableParagraph"/>
              <w:spacing w:before="61"/>
              <w:ind w:left="110"/>
              <w:rPr>
                <w:sz w:val="24"/>
              </w:rPr>
            </w:pPr>
            <w:r>
              <w:rPr>
                <w:sz w:val="24"/>
              </w:rPr>
              <w:t>Fruktoosisisaldusega</w:t>
            </w:r>
            <w:r>
              <w:rPr>
                <w:spacing w:val="-7"/>
                <w:sz w:val="24"/>
              </w:rPr>
              <w:t xml:space="preserve"> </w:t>
            </w:r>
            <w:r>
              <w:rPr>
                <w:sz w:val="24"/>
              </w:rPr>
              <w:t>üle</w:t>
            </w:r>
            <w:r>
              <w:rPr>
                <w:spacing w:val="-4"/>
                <w:sz w:val="24"/>
              </w:rPr>
              <w:t xml:space="preserve"> </w:t>
            </w:r>
            <w:r>
              <w:rPr>
                <w:sz w:val="24"/>
              </w:rPr>
              <w:t>60</w:t>
            </w:r>
            <w:r>
              <w:rPr>
                <w:spacing w:val="-4"/>
                <w:sz w:val="24"/>
              </w:rPr>
              <w:t xml:space="preserve"> </w:t>
            </w:r>
            <w:r>
              <w:rPr>
                <w:sz w:val="24"/>
              </w:rPr>
              <w:t>%,</w:t>
            </w:r>
            <w:r>
              <w:rPr>
                <w:spacing w:val="-5"/>
                <w:sz w:val="24"/>
              </w:rPr>
              <w:t xml:space="preserve"> </w:t>
            </w:r>
            <w:r>
              <w:rPr>
                <w:sz w:val="24"/>
              </w:rPr>
              <w:t>kuid</w:t>
            </w:r>
            <w:r>
              <w:rPr>
                <w:spacing w:val="-5"/>
                <w:sz w:val="24"/>
              </w:rPr>
              <w:t xml:space="preserve"> </w:t>
            </w:r>
            <w:r>
              <w:rPr>
                <w:sz w:val="24"/>
              </w:rPr>
              <w:t>alla</w:t>
            </w:r>
            <w:r>
              <w:rPr>
                <w:spacing w:val="-5"/>
                <w:sz w:val="24"/>
              </w:rPr>
              <w:t xml:space="preserve"> </w:t>
            </w:r>
            <w:r>
              <w:rPr>
                <w:sz w:val="24"/>
              </w:rPr>
              <w:t>80</w:t>
            </w:r>
            <w:r>
              <w:rPr>
                <w:spacing w:val="-6"/>
                <w:sz w:val="24"/>
              </w:rPr>
              <w:t xml:space="preserve"> </w:t>
            </w:r>
            <w:r>
              <w:rPr>
                <w:sz w:val="24"/>
              </w:rPr>
              <w:t>%</w:t>
            </w:r>
            <w:r>
              <w:rPr>
                <w:spacing w:val="-6"/>
                <w:sz w:val="24"/>
              </w:rPr>
              <w:t xml:space="preserve"> </w:t>
            </w:r>
            <w:r>
              <w:rPr>
                <w:sz w:val="24"/>
              </w:rPr>
              <w:t xml:space="preserve">kuivaine </w:t>
            </w:r>
            <w:r>
              <w:rPr>
                <w:spacing w:val="-2"/>
                <w:sz w:val="24"/>
              </w:rPr>
              <w:t>massist</w:t>
            </w:r>
          </w:p>
        </w:tc>
        <w:tc>
          <w:tcPr>
            <w:tcW w:w="3152" w:type="dxa"/>
          </w:tcPr>
          <w:p w14:paraId="03F5F8F9" w14:textId="77777777" w:rsidR="002D68EC" w:rsidRDefault="0069493F">
            <w:pPr>
              <w:pStyle w:val="TableParagraph"/>
              <w:spacing w:before="61"/>
              <w:ind w:left="7"/>
              <w:jc w:val="center"/>
              <w:rPr>
                <w:sz w:val="24"/>
              </w:rPr>
            </w:pPr>
            <w:r>
              <w:rPr>
                <w:sz w:val="24"/>
              </w:rPr>
              <w:t xml:space="preserve">100 </w:t>
            </w:r>
            <w:r>
              <w:rPr>
                <w:spacing w:val="-10"/>
                <w:sz w:val="24"/>
              </w:rPr>
              <w:t>%</w:t>
            </w:r>
          </w:p>
        </w:tc>
        <w:tc>
          <w:tcPr>
            <w:tcW w:w="2297" w:type="dxa"/>
          </w:tcPr>
          <w:p w14:paraId="0E5D0D2D" w14:textId="77777777" w:rsidR="002D68EC" w:rsidRDefault="0069493F">
            <w:pPr>
              <w:pStyle w:val="TableParagraph"/>
              <w:spacing w:before="61"/>
              <w:ind w:left="12"/>
              <w:jc w:val="center"/>
              <w:rPr>
                <w:sz w:val="24"/>
              </w:rPr>
            </w:pPr>
            <w:r>
              <w:rPr>
                <w:spacing w:val="-10"/>
                <w:sz w:val="24"/>
              </w:rPr>
              <w:t>7</w:t>
            </w:r>
          </w:p>
        </w:tc>
        <w:tc>
          <w:tcPr>
            <w:tcW w:w="1455" w:type="dxa"/>
          </w:tcPr>
          <w:p w14:paraId="22CF2AFA" w14:textId="77777777" w:rsidR="002D68EC" w:rsidRDefault="002D68EC">
            <w:pPr>
              <w:pStyle w:val="TableParagraph"/>
              <w:spacing w:before="0"/>
              <w:ind w:left="0"/>
            </w:pPr>
          </w:p>
        </w:tc>
      </w:tr>
      <w:tr w:rsidR="002D68EC" w14:paraId="2808AEB3" w14:textId="77777777">
        <w:trPr>
          <w:trHeight w:val="395"/>
        </w:trPr>
        <w:tc>
          <w:tcPr>
            <w:tcW w:w="1908" w:type="dxa"/>
          </w:tcPr>
          <w:p w14:paraId="0C14C754" w14:textId="77777777" w:rsidR="002D68EC" w:rsidRDefault="0069493F">
            <w:pPr>
              <w:pStyle w:val="TableParagraph"/>
              <w:ind w:left="107"/>
              <w:rPr>
                <w:sz w:val="24"/>
              </w:rPr>
            </w:pPr>
            <w:r>
              <w:rPr>
                <w:spacing w:val="-2"/>
                <w:sz w:val="24"/>
              </w:rPr>
              <w:t>1702.60.99</w:t>
            </w:r>
          </w:p>
        </w:tc>
        <w:tc>
          <w:tcPr>
            <w:tcW w:w="5977" w:type="dxa"/>
          </w:tcPr>
          <w:p w14:paraId="142F8A22" w14:textId="77777777" w:rsidR="002D68EC" w:rsidRDefault="0069493F">
            <w:pPr>
              <w:pStyle w:val="TableParagraph"/>
              <w:ind w:left="110"/>
              <w:rPr>
                <w:sz w:val="24"/>
              </w:rPr>
            </w:pPr>
            <w:r>
              <w:rPr>
                <w:spacing w:val="-4"/>
                <w:sz w:val="24"/>
              </w:rPr>
              <w:t>Muud</w:t>
            </w:r>
          </w:p>
        </w:tc>
        <w:tc>
          <w:tcPr>
            <w:tcW w:w="3152" w:type="dxa"/>
          </w:tcPr>
          <w:p w14:paraId="7ED2E432"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7B89504D" w14:textId="77777777" w:rsidR="002D68EC" w:rsidRDefault="0069493F">
            <w:pPr>
              <w:pStyle w:val="TableParagraph"/>
              <w:ind w:left="12"/>
              <w:jc w:val="center"/>
              <w:rPr>
                <w:sz w:val="24"/>
              </w:rPr>
            </w:pPr>
            <w:r>
              <w:rPr>
                <w:spacing w:val="-10"/>
                <w:sz w:val="24"/>
              </w:rPr>
              <w:t>7</w:t>
            </w:r>
          </w:p>
        </w:tc>
        <w:tc>
          <w:tcPr>
            <w:tcW w:w="1455" w:type="dxa"/>
          </w:tcPr>
          <w:p w14:paraId="5DDAA56A" w14:textId="77777777" w:rsidR="002D68EC" w:rsidRDefault="002D68EC">
            <w:pPr>
              <w:pStyle w:val="TableParagraph"/>
              <w:spacing w:before="0"/>
              <w:ind w:left="0"/>
            </w:pPr>
          </w:p>
        </w:tc>
      </w:tr>
      <w:tr w:rsidR="002D68EC" w14:paraId="35C982F6" w14:textId="77777777">
        <w:trPr>
          <w:trHeight w:val="395"/>
        </w:trPr>
        <w:tc>
          <w:tcPr>
            <w:tcW w:w="1908" w:type="dxa"/>
          </w:tcPr>
          <w:p w14:paraId="7022BEAC" w14:textId="77777777" w:rsidR="002D68EC" w:rsidRDefault="0069493F">
            <w:pPr>
              <w:pStyle w:val="TableParagraph"/>
              <w:ind w:left="107"/>
              <w:rPr>
                <w:sz w:val="24"/>
              </w:rPr>
            </w:pPr>
            <w:r>
              <w:rPr>
                <w:spacing w:val="-2"/>
                <w:sz w:val="24"/>
              </w:rPr>
              <w:t>1702.90.01</w:t>
            </w:r>
          </w:p>
        </w:tc>
        <w:tc>
          <w:tcPr>
            <w:tcW w:w="5977" w:type="dxa"/>
          </w:tcPr>
          <w:p w14:paraId="7FF9CEC8" w14:textId="77777777" w:rsidR="002D68EC" w:rsidRDefault="0069493F">
            <w:pPr>
              <w:pStyle w:val="TableParagraph"/>
              <w:ind w:left="110"/>
              <w:rPr>
                <w:sz w:val="24"/>
              </w:rPr>
            </w:pPr>
            <w:r>
              <w:rPr>
                <w:sz w:val="24"/>
              </w:rPr>
              <w:t>Rafineeritud</w:t>
            </w:r>
            <w:r>
              <w:rPr>
                <w:spacing w:val="-1"/>
                <w:sz w:val="24"/>
              </w:rPr>
              <w:t xml:space="preserve"> </w:t>
            </w:r>
            <w:r>
              <w:rPr>
                <w:sz w:val="24"/>
              </w:rPr>
              <w:t>vedel</w:t>
            </w:r>
            <w:r>
              <w:rPr>
                <w:spacing w:val="-2"/>
                <w:sz w:val="24"/>
              </w:rPr>
              <w:t xml:space="preserve"> </w:t>
            </w:r>
            <w:r>
              <w:rPr>
                <w:sz w:val="24"/>
              </w:rPr>
              <w:t>suhkur</w:t>
            </w:r>
            <w:r>
              <w:rPr>
                <w:spacing w:val="-1"/>
                <w:sz w:val="24"/>
              </w:rPr>
              <w:t xml:space="preserve"> </w:t>
            </w:r>
            <w:r>
              <w:rPr>
                <w:sz w:val="24"/>
              </w:rPr>
              <w:t>ja</w:t>
            </w:r>
            <w:r>
              <w:rPr>
                <w:spacing w:val="-2"/>
                <w:sz w:val="24"/>
              </w:rPr>
              <w:t xml:space="preserve"> </w:t>
            </w:r>
            <w:proofErr w:type="spellStart"/>
            <w:r>
              <w:rPr>
                <w:spacing w:val="-2"/>
                <w:sz w:val="24"/>
              </w:rPr>
              <w:t>invertsuhkur</w:t>
            </w:r>
            <w:proofErr w:type="spellEnd"/>
          </w:p>
        </w:tc>
        <w:tc>
          <w:tcPr>
            <w:tcW w:w="3152" w:type="dxa"/>
          </w:tcPr>
          <w:p w14:paraId="2D7ECA11" w14:textId="77777777" w:rsidR="002D68EC" w:rsidRDefault="0069493F">
            <w:pPr>
              <w:pStyle w:val="TableParagraph"/>
              <w:ind w:left="7" w:right="1"/>
              <w:jc w:val="center"/>
              <w:rPr>
                <w:sz w:val="24"/>
              </w:rPr>
            </w:pPr>
            <w:r>
              <w:rPr>
                <w:sz w:val="24"/>
              </w:rPr>
              <w:t xml:space="preserve">0,39586 </w:t>
            </w:r>
            <w:r>
              <w:rPr>
                <w:spacing w:val="-2"/>
                <w:sz w:val="24"/>
              </w:rPr>
              <w:t>USD/kg</w:t>
            </w:r>
          </w:p>
        </w:tc>
        <w:tc>
          <w:tcPr>
            <w:tcW w:w="2297" w:type="dxa"/>
          </w:tcPr>
          <w:p w14:paraId="741AA7F1" w14:textId="77777777" w:rsidR="002D68EC" w:rsidRDefault="0069493F">
            <w:pPr>
              <w:pStyle w:val="TableParagraph"/>
              <w:ind w:left="14"/>
              <w:jc w:val="center"/>
              <w:rPr>
                <w:sz w:val="24"/>
              </w:rPr>
            </w:pPr>
            <w:r>
              <w:rPr>
                <w:spacing w:val="-10"/>
                <w:sz w:val="24"/>
              </w:rPr>
              <w:t>E</w:t>
            </w:r>
          </w:p>
        </w:tc>
        <w:tc>
          <w:tcPr>
            <w:tcW w:w="1455" w:type="dxa"/>
          </w:tcPr>
          <w:p w14:paraId="3DA9CA7A" w14:textId="77777777" w:rsidR="002D68EC" w:rsidRDefault="002D68EC">
            <w:pPr>
              <w:pStyle w:val="TableParagraph"/>
              <w:spacing w:before="0"/>
              <w:ind w:left="0"/>
            </w:pPr>
          </w:p>
        </w:tc>
      </w:tr>
      <w:tr w:rsidR="002D68EC" w14:paraId="4BE61DA6" w14:textId="77777777">
        <w:trPr>
          <w:trHeight w:val="395"/>
        </w:trPr>
        <w:tc>
          <w:tcPr>
            <w:tcW w:w="1908" w:type="dxa"/>
          </w:tcPr>
          <w:p w14:paraId="0EB1ECA4" w14:textId="77777777" w:rsidR="002D68EC" w:rsidRDefault="0069493F">
            <w:pPr>
              <w:pStyle w:val="TableParagraph"/>
              <w:ind w:left="107"/>
              <w:rPr>
                <w:sz w:val="24"/>
              </w:rPr>
            </w:pPr>
            <w:r>
              <w:rPr>
                <w:spacing w:val="-2"/>
                <w:sz w:val="24"/>
              </w:rPr>
              <w:t>1702.90.99</w:t>
            </w:r>
          </w:p>
        </w:tc>
        <w:tc>
          <w:tcPr>
            <w:tcW w:w="5977" w:type="dxa"/>
          </w:tcPr>
          <w:p w14:paraId="5ACFF7D0" w14:textId="77777777" w:rsidR="002D68EC" w:rsidRDefault="0069493F">
            <w:pPr>
              <w:pStyle w:val="TableParagraph"/>
              <w:ind w:left="110"/>
              <w:rPr>
                <w:sz w:val="24"/>
              </w:rPr>
            </w:pPr>
            <w:r>
              <w:rPr>
                <w:spacing w:val="-4"/>
                <w:sz w:val="24"/>
              </w:rPr>
              <w:t>Muud</w:t>
            </w:r>
          </w:p>
        </w:tc>
        <w:tc>
          <w:tcPr>
            <w:tcW w:w="3152" w:type="dxa"/>
          </w:tcPr>
          <w:p w14:paraId="7762D527"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5983D45" w14:textId="77777777" w:rsidR="002D68EC" w:rsidRDefault="0069493F">
            <w:pPr>
              <w:pStyle w:val="TableParagraph"/>
              <w:ind w:left="12"/>
              <w:jc w:val="center"/>
              <w:rPr>
                <w:sz w:val="24"/>
              </w:rPr>
            </w:pPr>
            <w:r>
              <w:rPr>
                <w:spacing w:val="-10"/>
                <w:sz w:val="24"/>
              </w:rPr>
              <w:t>7</w:t>
            </w:r>
          </w:p>
        </w:tc>
        <w:tc>
          <w:tcPr>
            <w:tcW w:w="1455" w:type="dxa"/>
          </w:tcPr>
          <w:p w14:paraId="5C733C88" w14:textId="77777777" w:rsidR="002D68EC" w:rsidRDefault="002D68EC">
            <w:pPr>
              <w:pStyle w:val="TableParagraph"/>
              <w:spacing w:before="0"/>
              <w:ind w:left="0"/>
            </w:pPr>
          </w:p>
        </w:tc>
      </w:tr>
    </w:tbl>
    <w:p w14:paraId="560C46E4" w14:textId="77777777" w:rsidR="002D68EC" w:rsidRDefault="002D68EC">
      <w:pPr>
        <w:pStyle w:val="TableParagraph"/>
        <w:sectPr w:rsidR="002D68EC">
          <w:pgSz w:w="16840" w:h="11910" w:orient="landscape"/>
          <w:pgMar w:top="1340" w:right="992" w:bottom="1380" w:left="992" w:header="0" w:footer="1199" w:gutter="0"/>
          <w:cols w:space="708"/>
        </w:sectPr>
      </w:pPr>
    </w:p>
    <w:p w14:paraId="30086DA6"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2C5C134" w14:textId="77777777">
        <w:trPr>
          <w:trHeight w:val="950"/>
        </w:trPr>
        <w:tc>
          <w:tcPr>
            <w:tcW w:w="1908" w:type="dxa"/>
          </w:tcPr>
          <w:p w14:paraId="4E634475"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1461D76" w14:textId="77777777" w:rsidR="002D68EC" w:rsidRDefault="0069493F">
            <w:pPr>
              <w:pStyle w:val="TableParagraph"/>
              <w:spacing w:before="0"/>
              <w:ind w:left="400" w:right="390"/>
              <w:jc w:val="center"/>
              <w:rPr>
                <w:sz w:val="24"/>
              </w:rPr>
            </w:pPr>
            <w:r>
              <w:rPr>
                <w:spacing w:val="-2"/>
                <w:sz w:val="24"/>
              </w:rPr>
              <w:t>(8-</w:t>
            </w:r>
            <w:r>
              <w:rPr>
                <w:spacing w:val="-2"/>
                <w:sz w:val="24"/>
              </w:rPr>
              <w:t>kohaline number)</w:t>
            </w:r>
          </w:p>
        </w:tc>
        <w:tc>
          <w:tcPr>
            <w:tcW w:w="5977" w:type="dxa"/>
          </w:tcPr>
          <w:p w14:paraId="09E5135C" w14:textId="77777777" w:rsidR="002D68EC" w:rsidRDefault="002D68EC">
            <w:pPr>
              <w:pStyle w:val="TableParagraph"/>
              <w:spacing w:before="61"/>
              <w:ind w:left="0"/>
              <w:rPr>
                <w:b/>
                <w:sz w:val="24"/>
              </w:rPr>
            </w:pPr>
          </w:p>
          <w:p w14:paraId="34245B95" w14:textId="77777777" w:rsidR="002D68EC" w:rsidRDefault="0069493F">
            <w:pPr>
              <w:pStyle w:val="TableParagraph"/>
              <w:spacing w:before="0"/>
              <w:ind w:left="14"/>
              <w:jc w:val="center"/>
              <w:rPr>
                <w:sz w:val="24"/>
              </w:rPr>
            </w:pPr>
            <w:r>
              <w:rPr>
                <w:spacing w:val="-2"/>
                <w:sz w:val="24"/>
              </w:rPr>
              <w:t>Kirjeldus</w:t>
            </w:r>
          </w:p>
        </w:tc>
        <w:tc>
          <w:tcPr>
            <w:tcW w:w="3152" w:type="dxa"/>
          </w:tcPr>
          <w:p w14:paraId="71DA2E94" w14:textId="77777777" w:rsidR="002D68EC" w:rsidRDefault="002D68EC">
            <w:pPr>
              <w:pStyle w:val="TableParagraph"/>
              <w:spacing w:before="61"/>
              <w:ind w:left="0"/>
              <w:rPr>
                <w:b/>
                <w:sz w:val="24"/>
              </w:rPr>
            </w:pPr>
          </w:p>
          <w:p w14:paraId="5A39E098"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796A18BB" w14:textId="77777777" w:rsidR="002D68EC" w:rsidRDefault="002D68EC">
            <w:pPr>
              <w:pStyle w:val="TableParagraph"/>
              <w:spacing w:before="61"/>
              <w:ind w:left="0"/>
              <w:rPr>
                <w:b/>
                <w:sz w:val="24"/>
              </w:rPr>
            </w:pPr>
          </w:p>
          <w:p w14:paraId="7643C540"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0F32A41" w14:textId="77777777" w:rsidR="002D68EC" w:rsidRDefault="002D68EC">
            <w:pPr>
              <w:pStyle w:val="TableParagraph"/>
              <w:spacing w:before="61"/>
              <w:ind w:left="0"/>
              <w:rPr>
                <w:b/>
                <w:sz w:val="24"/>
              </w:rPr>
            </w:pPr>
          </w:p>
          <w:p w14:paraId="2BA8B8C9" w14:textId="77777777" w:rsidR="002D68EC" w:rsidRDefault="0069493F">
            <w:pPr>
              <w:pStyle w:val="TableParagraph"/>
              <w:spacing w:before="0"/>
              <w:ind w:left="9" w:right="3"/>
              <w:jc w:val="center"/>
              <w:rPr>
                <w:sz w:val="24"/>
              </w:rPr>
            </w:pPr>
            <w:r>
              <w:rPr>
                <w:spacing w:val="-5"/>
                <w:sz w:val="24"/>
              </w:rPr>
              <w:t>(*)</w:t>
            </w:r>
          </w:p>
        </w:tc>
      </w:tr>
      <w:tr w:rsidR="002D68EC" w14:paraId="7B55242C" w14:textId="77777777">
        <w:trPr>
          <w:trHeight w:val="671"/>
        </w:trPr>
        <w:tc>
          <w:tcPr>
            <w:tcW w:w="1908" w:type="dxa"/>
          </w:tcPr>
          <w:p w14:paraId="7791949F" w14:textId="77777777" w:rsidR="002D68EC" w:rsidRDefault="0069493F">
            <w:pPr>
              <w:pStyle w:val="TableParagraph"/>
              <w:ind w:left="107"/>
              <w:rPr>
                <w:sz w:val="24"/>
              </w:rPr>
            </w:pPr>
            <w:r>
              <w:rPr>
                <w:spacing w:val="-2"/>
                <w:sz w:val="24"/>
              </w:rPr>
              <w:t>1704.10.01</w:t>
            </w:r>
          </w:p>
        </w:tc>
        <w:tc>
          <w:tcPr>
            <w:tcW w:w="5977" w:type="dxa"/>
          </w:tcPr>
          <w:p w14:paraId="26FF8277" w14:textId="77777777" w:rsidR="002D68EC" w:rsidRDefault="0069493F">
            <w:pPr>
              <w:pStyle w:val="TableParagraph"/>
              <w:ind w:left="110"/>
              <w:rPr>
                <w:sz w:val="24"/>
              </w:rPr>
            </w:pPr>
            <w:r>
              <w:rPr>
                <w:sz w:val="24"/>
              </w:rPr>
              <w:t>Närimiskumm,</w:t>
            </w:r>
            <w:r>
              <w:rPr>
                <w:spacing w:val="-2"/>
                <w:sz w:val="24"/>
              </w:rPr>
              <w:t xml:space="preserve"> </w:t>
            </w:r>
            <w:r>
              <w:rPr>
                <w:sz w:val="24"/>
              </w:rPr>
              <w:t>suhkruga</w:t>
            </w:r>
            <w:r>
              <w:rPr>
                <w:spacing w:val="-2"/>
                <w:sz w:val="24"/>
              </w:rPr>
              <w:t xml:space="preserve"> </w:t>
            </w:r>
            <w:r>
              <w:rPr>
                <w:sz w:val="24"/>
              </w:rPr>
              <w:t>kaetud</w:t>
            </w:r>
            <w:r>
              <w:rPr>
                <w:spacing w:val="-1"/>
                <w:sz w:val="24"/>
              </w:rPr>
              <w:t xml:space="preserve"> </w:t>
            </w:r>
            <w:r>
              <w:rPr>
                <w:sz w:val="24"/>
              </w:rPr>
              <w:t>või</w:t>
            </w:r>
            <w:r>
              <w:rPr>
                <w:spacing w:val="-1"/>
                <w:sz w:val="24"/>
              </w:rPr>
              <w:t xml:space="preserve"> </w:t>
            </w:r>
            <w:r>
              <w:rPr>
                <w:spacing w:val="-2"/>
                <w:sz w:val="24"/>
              </w:rPr>
              <w:t>katmata</w:t>
            </w:r>
          </w:p>
        </w:tc>
        <w:tc>
          <w:tcPr>
            <w:tcW w:w="3152" w:type="dxa"/>
          </w:tcPr>
          <w:p w14:paraId="333CCC99"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3E81DA5B"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16A2A78F" w14:textId="77777777" w:rsidR="002D68EC" w:rsidRDefault="0069493F">
            <w:pPr>
              <w:pStyle w:val="TableParagraph"/>
              <w:ind w:left="12"/>
              <w:jc w:val="center"/>
              <w:rPr>
                <w:sz w:val="24"/>
              </w:rPr>
            </w:pPr>
            <w:r>
              <w:rPr>
                <w:spacing w:val="-10"/>
                <w:sz w:val="24"/>
              </w:rPr>
              <w:t>7</w:t>
            </w:r>
          </w:p>
        </w:tc>
        <w:tc>
          <w:tcPr>
            <w:tcW w:w="1455" w:type="dxa"/>
          </w:tcPr>
          <w:p w14:paraId="7902CBE6" w14:textId="77777777" w:rsidR="002D68EC" w:rsidRDefault="002D68EC">
            <w:pPr>
              <w:pStyle w:val="TableParagraph"/>
              <w:spacing w:before="0"/>
              <w:ind w:left="0"/>
            </w:pPr>
          </w:p>
        </w:tc>
      </w:tr>
      <w:tr w:rsidR="002D68EC" w14:paraId="431F0774" w14:textId="77777777">
        <w:trPr>
          <w:trHeight w:val="672"/>
        </w:trPr>
        <w:tc>
          <w:tcPr>
            <w:tcW w:w="1908" w:type="dxa"/>
          </w:tcPr>
          <w:p w14:paraId="0C59A24D" w14:textId="77777777" w:rsidR="002D68EC" w:rsidRDefault="0069493F">
            <w:pPr>
              <w:pStyle w:val="TableParagraph"/>
              <w:ind w:left="107"/>
              <w:rPr>
                <w:sz w:val="24"/>
              </w:rPr>
            </w:pPr>
            <w:r>
              <w:rPr>
                <w:spacing w:val="-2"/>
                <w:sz w:val="24"/>
              </w:rPr>
              <w:t>1704.90.99</w:t>
            </w:r>
          </w:p>
        </w:tc>
        <w:tc>
          <w:tcPr>
            <w:tcW w:w="5977" w:type="dxa"/>
          </w:tcPr>
          <w:p w14:paraId="65B41041" w14:textId="77777777" w:rsidR="002D68EC" w:rsidRDefault="0069493F">
            <w:pPr>
              <w:pStyle w:val="TableParagraph"/>
              <w:ind w:left="110"/>
              <w:rPr>
                <w:sz w:val="24"/>
              </w:rPr>
            </w:pPr>
            <w:r>
              <w:rPr>
                <w:spacing w:val="-4"/>
                <w:sz w:val="24"/>
              </w:rPr>
              <w:t>Muud</w:t>
            </w:r>
          </w:p>
        </w:tc>
        <w:tc>
          <w:tcPr>
            <w:tcW w:w="3152" w:type="dxa"/>
          </w:tcPr>
          <w:p w14:paraId="47E074DD"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08F027AB"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002E7563" w14:textId="77777777" w:rsidR="002D68EC" w:rsidRDefault="0069493F">
            <w:pPr>
              <w:pStyle w:val="TableParagraph"/>
              <w:ind w:left="12"/>
              <w:jc w:val="center"/>
              <w:rPr>
                <w:sz w:val="24"/>
              </w:rPr>
            </w:pPr>
            <w:r>
              <w:rPr>
                <w:spacing w:val="-10"/>
                <w:sz w:val="24"/>
              </w:rPr>
              <w:t>5</w:t>
            </w:r>
          </w:p>
        </w:tc>
        <w:tc>
          <w:tcPr>
            <w:tcW w:w="1455" w:type="dxa"/>
          </w:tcPr>
          <w:p w14:paraId="1159F52A" w14:textId="77777777" w:rsidR="002D68EC" w:rsidRDefault="002D68EC">
            <w:pPr>
              <w:pStyle w:val="TableParagraph"/>
              <w:spacing w:before="0"/>
              <w:ind w:left="0"/>
            </w:pPr>
          </w:p>
        </w:tc>
      </w:tr>
      <w:tr w:rsidR="002D68EC" w14:paraId="57E8E4D1" w14:textId="77777777">
        <w:trPr>
          <w:trHeight w:val="395"/>
        </w:trPr>
        <w:tc>
          <w:tcPr>
            <w:tcW w:w="1908" w:type="dxa"/>
          </w:tcPr>
          <w:p w14:paraId="186DC205" w14:textId="77777777" w:rsidR="002D68EC" w:rsidRDefault="0069493F">
            <w:pPr>
              <w:pStyle w:val="TableParagraph"/>
              <w:ind w:left="107"/>
              <w:rPr>
                <w:sz w:val="24"/>
              </w:rPr>
            </w:pPr>
            <w:r>
              <w:rPr>
                <w:spacing w:val="-2"/>
                <w:sz w:val="24"/>
              </w:rPr>
              <w:t>1802.00.01</w:t>
            </w:r>
          </w:p>
        </w:tc>
        <w:tc>
          <w:tcPr>
            <w:tcW w:w="5977" w:type="dxa"/>
          </w:tcPr>
          <w:p w14:paraId="45B8ED71" w14:textId="77777777" w:rsidR="002D68EC" w:rsidRDefault="0069493F">
            <w:pPr>
              <w:pStyle w:val="TableParagraph"/>
              <w:ind w:left="110"/>
              <w:rPr>
                <w:sz w:val="24"/>
              </w:rPr>
            </w:pPr>
            <w:r>
              <w:rPr>
                <w:sz w:val="24"/>
              </w:rPr>
              <w:t>Kakaoubade</w:t>
            </w:r>
            <w:r>
              <w:rPr>
                <w:spacing w:val="-2"/>
                <w:sz w:val="24"/>
              </w:rPr>
              <w:t xml:space="preserve"> </w:t>
            </w:r>
            <w:r>
              <w:rPr>
                <w:sz w:val="24"/>
              </w:rPr>
              <w:t>kestad,</w:t>
            </w:r>
            <w:r>
              <w:rPr>
                <w:spacing w:val="-1"/>
                <w:sz w:val="24"/>
              </w:rPr>
              <w:t xml:space="preserve"> </w:t>
            </w:r>
            <w:r>
              <w:rPr>
                <w:sz w:val="24"/>
              </w:rPr>
              <w:t>kelmed</w:t>
            </w:r>
            <w:r>
              <w:rPr>
                <w:spacing w:val="-1"/>
                <w:sz w:val="24"/>
              </w:rPr>
              <w:t xml:space="preserve"> </w:t>
            </w:r>
            <w:r>
              <w:rPr>
                <w:sz w:val="24"/>
              </w:rPr>
              <w:t>jms</w:t>
            </w:r>
            <w:r>
              <w:rPr>
                <w:spacing w:val="-1"/>
                <w:sz w:val="24"/>
              </w:rPr>
              <w:t xml:space="preserve"> </w:t>
            </w:r>
            <w:r>
              <w:rPr>
                <w:spacing w:val="-2"/>
                <w:sz w:val="24"/>
              </w:rPr>
              <w:t>kakaojäägid</w:t>
            </w:r>
          </w:p>
        </w:tc>
        <w:tc>
          <w:tcPr>
            <w:tcW w:w="3152" w:type="dxa"/>
          </w:tcPr>
          <w:p w14:paraId="6279E7A8"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9B90F8A" w14:textId="77777777" w:rsidR="002D68EC" w:rsidRDefault="0069493F">
            <w:pPr>
              <w:pStyle w:val="TableParagraph"/>
              <w:ind w:left="12"/>
              <w:jc w:val="center"/>
              <w:rPr>
                <w:sz w:val="24"/>
              </w:rPr>
            </w:pPr>
            <w:r>
              <w:rPr>
                <w:spacing w:val="-10"/>
                <w:sz w:val="24"/>
              </w:rPr>
              <w:t>0</w:t>
            </w:r>
          </w:p>
        </w:tc>
        <w:tc>
          <w:tcPr>
            <w:tcW w:w="1455" w:type="dxa"/>
          </w:tcPr>
          <w:p w14:paraId="4B961678" w14:textId="77777777" w:rsidR="002D68EC" w:rsidRDefault="002D68EC">
            <w:pPr>
              <w:pStyle w:val="TableParagraph"/>
              <w:spacing w:before="0"/>
              <w:ind w:left="0"/>
            </w:pPr>
          </w:p>
        </w:tc>
      </w:tr>
      <w:tr w:rsidR="002D68EC" w14:paraId="44D301EB" w14:textId="77777777">
        <w:trPr>
          <w:trHeight w:val="395"/>
        </w:trPr>
        <w:tc>
          <w:tcPr>
            <w:tcW w:w="1908" w:type="dxa"/>
          </w:tcPr>
          <w:p w14:paraId="1C9EFCFF" w14:textId="77777777" w:rsidR="002D68EC" w:rsidRDefault="0069493F">
            <w:pPr>
              <w:pStyle w:val="TableParagraph"/>
              <w:ind w:left="107"/>
              <w:rPr>
                <w:sz w:val="24"/>
              </w:rPr>
            </w:pPr>
            <w:r>
              <w:rPr>
                <w:spacing w:val="-2"/>
                <w:sz w:val="24"/>
              </w:rPr>
              <w:t>1803.10.01</w:t>
            </w:r>
          </w:p>
        </w:tc>
        <w:tc>
          <w:tcPr>
            <w:tcW w:w="5977" w:type="dxa"/>
          </w:tcPr>
          <w:p w14:paraId="1A5C78AA" w14:textId="77777777" w:rsidR="002D68EC" w:rsidRDefault="0069493F">
            <w:pPr>
              <w:pStyle w:val="TableParagraph"/>
              <w:ind w:left="110"/>
              <w:rPr>
                <w:sz w:val="24"/>
              </w:rPr>
            </w:pPr>
            <w:proofErr w:type="spellStart"/>
            <w:r>
              <w:rPr>
                <w:spacing w:val="-2"/>
                <w:sz w:val="24"/>
              </w:rPr>
              <w:t>Rasvatustamata</w:t>
            </w:r>
            <w:proofErr w:type="spellEnd"/>
          </w:p>
        </w:tc>
        <w:tc>
          <w:tcPr>
            <w:tcW w:w="3152" w:type="dxa"/>
          </w:tcPr>
          <w:p w14:paraId="688DC3CF"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219DC2EE" w14:textId="77777777" w:rsidR="002D68EC" w:rsidRDefault="0069493F">
            <w:pPr>
              <w:pStyle w:val="TableParagraph"/>
              <w:ind w:left="12"/>
              <w:jc w:val="center"/>
              <w:rPr>
                <w:sz w:val="24"/>
              </w:rPr>
            </w:pPr>
            <w:r>
              <w:rPr>
                <w:spacing w:val="-10"/>
                <w:sz w:val="24"/>
              </w:rPr>
              <w:t>0</w:t>
            </w:r>
          </w:p>
        </w:tc>
        <w:tc>
          <w:tcPr>
            <w:tcW w:w="1455" w:type="dxa"/>
          </w:tcPr>
          <w:p w14:paraId="3C4BD910" w14:textId="77777777" w:rsidR="002D68EC" w:rsidRDefault="002D68EC">
            <w:pPr>
              <w:pStyle w:val="TableParagraph"/>
              <w:spacing w:before="0"/>
              <w:ind w:left="0"/>
            </w:pPr>
          </w:p>
        </w:tc>
      </w:tr>
      <w:tr w:rsidR="002D68EC" w14:paraId="05036626" w14:textId="77777777">
        <w:trPr>
          <w:trHeight w:val="395"/>
        </w:trPr>
        <w:tc>
          <w:tcPr>
            <w:tcW w:w="1908" w:type="dxa"/>
          </w:tcPr>
          <w:p w14:paraId="6DFD7CAB" w14:textId="77777777" w:rsidR="002D68EC" w:rsidRDefault="0069493F">
            <w:pPr>
              <w:pStyle w:val="TableParagraph"/>
              <w:ind w:left="107"/>
              <w:rPr>
                <w:sz w:val="24"/>
              </w:rPr>
            </w:pPr>
            <w:r>
              <w:rPr>
                <w:spacing w:val="-2"/>
                <w:sz w:val="24"/>
              </w:rPr>
              <w:t>1803.20.01</w:t>
            </w:r>
          </w:p>
        </w:tc>
        <w:tc>
          <w:tcPr>
            <w:tcW w:w="5977" w:type="dxa"/>
          </w:tcPr>
          <w:p w14:paraId="30A4A655" w14:textId="77777777" w:rsidR="002D68EC" w:rsidRDefault="0069493F">
            <w:pPr>
              <w:pStyle w:val="TableParagraph"/>
              <w:ind w:left="110"/>
              <w:rPr>
                <w:sz w:val="24"/>
              </w:rPr>
            </w:pPr>
            <w:r>
              <w:rPr>
                <w:sz w:val="24"/>
              </w:rPr>
              <w:t>Osaliselt</w:t>
            </w:r>
            <w:r>
              <w:rPr>
                <w:spacing w:val="-2"/>
                <w:sz w:val="24"/>
              </w:rPr>
              <w:t xml:space="preserve"> </w:t>
            </w:r>
            <w:r>
              <w:rPr>
                <w:sz w:val="24"/>
              </w:rPr>
              <w:t>või</w:t>
            </w:r>
            <w:r>
              <w:rPr>
                <w:spacing w:val="-1"/>
                <w:sz w:val="24"/>
              </w:rPr>
              <w:t xml:space="preserve"> </w:t>
            </w:r>
            <w:r>
              <w:rPr>
                <w:sz w:val="24"/>
              </w:rPr>
              <w:t>täielikult</w:t>
            </w:r>
            <w:r>
              <w:rPr>
                <w:spacing w:val="-1"/>
                <w:sz w:val="24"/>
              </w:rPr>
              <w:t xml:space="preserve"> </w:t>
            </w:r>
            <w:r>
              <w:rPr>
                <w:spacing w:val="-2"/>
                <w:sz w:val="24"/>
              </w:rPr>
              <w:t>rasvatustatud</w:t>
            </w:r>
          </w:p>
        </w:tc>
        <w:tc>
          <w:tcPr>
            <w:tcW w:w="3152" w:type="dxa"/>
          </w:tcPr>
          <w:p w14:paraId="378DC83F"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547E9A9" w14:textId="77777777" w:rsidR="002D68EC" w:rsidRDefault="0069493F">
            <w:pPr>
              <w:pStyle w:val="TableParagraph"/>
              <w:ind w:left="12"/>
              <w:jc w:val="center"/>
              <w:rPr>
                <w:sz w:val="24"/>
              </w:rPr>
            </w:pPr>
            <w:r>
              <w:rPr>
                <w:spacing w:val="-10"/>
                <w:sz w:val="24"/>
              </w:rPr>
              <w:t>0</w:t>
            </w:r>
          </w:p>
        </w:tc>
        <w:tc>
          <w:tcPr>
            <w:tcW w:w="1455" w:type="dxa"/>
          </w:tcPr>
          <w:p w14:paraId="42DBCAE4" w14:textId="77777777" w:rsidR="002D68EC" w:rsidRDefault="002D68EC">
            <w:pPr>
              <w:pStyle w:val="TableParagraph"/>
              <w:spacing w:before="0"/>
              <w:ind w:left="0"/>
            </w:pPr>
          </w:p>
        </w:tc>
      </w:tr>
      <w:tr w:rsidR="002D68EC" w14:paraId="30715E45" w14:textId="77777777">
        <w:trPr>
          <w:trHeight w:val="397"/>
        </w:trPr>
        <w:tc>
          <w:tcPr>
            <w:tcW w:w="1908" w:type="dxa"/>
          </w:tcPr>
          <w:p w14:paraId="6E7260B2" w14:textId="77777777" w:rsidR="002D68EC" w:rsidRDefault="0069493F">
            <w:pPr>
              <w:pStyle w:val="TableParagraph"/>
              <w:spacing w:before="61"/>
              <w:ind w:left="107"/>
              <w:rPr>
                <w:sz w:val="24"/>
              </w:rPr>
            </w:pPr>
            <w:r>
              <w:rPr>
                <w:spacing w:val="-2"/>
                <w:sz w:val="24"/>
              </w:rPr>
              <w:t>1804.00.01</w:t>
            </w:r>
          </w:p>
        </w:tc>
        <w:tc>
          <w:tcPr>
            <w:tcW w:w="5977" w:type="dxa"/>
          </w:tcPr>
          <w:p w14:paraId="34F482E7" w14:textId="77777777" w:rsidR="002D68EC" w:rsidRDefault="0069493F">
            <w:pPr>
              <w:pStyle w:val="TableParagraph"/>
              <w:spacing w:before="61"/>
              <w:ind w:left="110"/>
              <w:rPr>
                <w:sz w:val="24"/>
              </w:rPr>
            </w:pPr>
            <w:r>
              <w:rPr>
                <w:sz w:val="24"/>
              </w:rPr>
              <w:t>Kakaovõi,</w:t>
            </w:r>
            <w:r>
              <w:rPr>
                <w:spacing w:val="-4"/>
                <w:sz w:val="24"/>
              </w:rPr>
              <w:t xml:space="preserve"> </w:t>
            </w:r>
            <w:r>
              <w:rPr>
                <w:sz w:val="24"/>
              </w:rPr>
              <w:t>-rasv</w:t>
            </w:r>
            <w:r>
              <w:rPr>
                <w:spacing w:val="-2"/>
                <w:sz w:val="24"/>
              </w:rPr>
              <w:t xml:space="preserve"> </w:t>
            </w:r>
            <w:r>
              <w:rPr>
                <w:sz w:val="24"/>
              </w:rPr>
              <w:t>ja</w:t>
            </w:r>
            <w:r>
              <w:rPr>
                <w:spacing w:val="-1"/>
                <w:sz w:val="24"/>
              </w:rPr>
              <w:t xml:space="preserve"> </w:t>
            </w:r>
            <w:r>
              <w:rPr>
                <w:sz w:val="24"/>
              </w:rPr>
              <w:t>-</w:t>
            </w:r>
            <w:r>
              <w:rPr>
                <w:spacing w:val="-5"/>
                <w:sz w:val="24"/>
              </w:rPr>
              <w:t>õli</w:t>
            </w:r>
          </w:p>
        </w:tc>
        <w:tc>
          <w:tcPr>
            <w:tcW w:w="3152" w:type="dxa"/>
          </w:tcPr>
          <w:p w14:paraId="234EA3AC" w14:textId="77777777" w:rsidR="002D68EC" w:rsidRDefault="0069493F">
            <w:pPr>
              <w:pStyle w:val="TableParagraph"/>
              <w:spacing w:before="61"/>
              <w:ind w:left="7"/>
              <w:jc w:val="center"/>
              <w:rPr>
                <w:sz w:val="24"/>
              </w:rPr>
            </w:pPr>
            <w:r>
              <w:rPr>
                <w:sz w:val="24"/>
              </w:rPr>
              <w:t xml:space="preserve">0 </w:t>
            </w:r>
            <w:r>
              <w:rPr>
                <w:spacing w:val="-10"/>
                <w:sz w:val="24"/>
              </w:rPr>
              <w:t>%</w:t>
            </w:r>
          </w:p>
        </w:tc>
        <w:tc>
          <w:tcPr>
            <w:tcW w:w="2297" w:type="dxa"/>
          </w:tcPr>
          <w:p w14:paraId="1AE9C977" w14:textId="77777777" w:rsidR="002D68EC" w:rsidRDefault="0069493F">
            <w:pPr>
              <w:pStyle w:val="TableParagraph"/>
              <w:spacing w:before="61"/>
              <w:ind w:left="12"/>
              <w:jc w:val="center"/>
              <w:rPr>
                <w:sz w:val="24"/>
              </w:rPr>
            </w:pPr>
            <w:r>
              <w:rPr>
                <w:spacing w:val="-10"/>
                <w:sz w:val="24"/>
              </w:rPr>
              <w:t>0</w:t>
            </w:r>
          </w:p>
        </w:tc>
        <w:tc>
          <w:tcPr>
            <w:tcW w:w="1455" w:type="dxa"/>
          </w:tcPr>
          <w:p w14:paraId="15E294C1" w14:textId="77777777" w:rsidR="002D68EC" w:rsidRDefault="002D68EC">
            <w:pPr>
              <w:pStyle w:val="TableParagraph"/>
              <w:spacing w:before="0"/>
              <w:ind w:left="0"/>
            </w:pPr>
          </w:p>
        </w:tc>
      </w:tr>
      <w:tr w:rsidR="002D68EC" w14:paraId="76822706" w14:textId="77777777">
        <w:trPr>
          <w:trHeight w:val="396"/>
        </w:trPr>
        <w:tc>
          <w:tcPr>
            <w:tcW w:w="1908" w:type="dxa"/>
          </w:tcPr>
          <w:p w14:paraId="083A52B7" w14:textId="77777777" w:rsidR="002D68EC" w:rsidRDefault="0069493F">
            <w:pPr>
              <w:pStyle w:val="TableParagraph"/>
              <w:ind w:left="107"/>
              <w:rPr>
                <w:sz w:val="24"/>
              </w:rPr>
            </w:pPr>
            <w:r>
              <w:rPr>
                <w:spacing w:val="-2"/>
                <w:sz w:val="24"/>
              </w:rPr>
              <w:t>1805.00.01</w:t>
            </w:r>
          </w:p>
        </w:tc>
        <w:tc>
          <w:tcPr>
            <w:tcW w:w="5977" w:type="dxa"/>
          </w:tcPr>
          <w:p w14:paraId="4083DB32" w14:textId="77777777" w:rsidR="002D68EC" w:rsidRDefault="0069493F">
            <w:pPr>
              <w:pStyle w:val="TableParagraph"/>
              <w:ind w:left="110"/>
              <w:rPr>
                <w:sz w:val="24"/>
              </w:rPr>
            </w:pPr>
            <w:r>
              <w:rPr>
                <w:sz w:val="24"/>
              </w:rPr>
              <w:t>Kakaopulber,</w:t>
            </w:r>
            <w:r>
              <w:rPr>
                <w:spacing w:val="-1"/>
                <w:sz w:val="24"/>
              </w:rPr>
              <w:t xml:space="preserve"> </w:t>
            </w:r>
            <w:r>
              <w:rPr>
                <w:sz w:val="24"/>
              </w:rPr>
              <w:t>suhkru</w:t>
            </w:r>
            <w:r>
              <w:rPr>
                <w:spacing w:val="-1"/>
                <w:sz w:val="24"/>
              </w:rPr>
              <w:t xml:space="preserve"> </w:t>
            </w:r>
            <w:r>
              <w:rPr>
                <w:sz w:val="24"/>
              </w:rPr>
              <w:t>või</w:t>
            </w:r>
            <w:r>
              <w:rPr>
                <w:spacing w:val="1"/>
                <w:sz w:val="24"/>
              </w:rPr>
              <w:t xml:space="preserve"> </w:t>
            </w:r>
            <w:r>
              <w:rPr>
                <w:sz w:val="24"/>
              </w:rPr>
              <w:t>muu</w:t>
            </w:r>
            <w:r>
              <w:rPr>
                <w:spacing w:val="-1"/>
                <w:sz w:val="24"/>
              </w:rPr>
              <w:t xml:space="preserve"> </w:t>
            </w:r>
            <w:r>
              <w:rPr>
                <w:spacing w:val="-2"/>
                <w:sz w:val="24"/>
              </w:rPr>
              <w:t>magusainelisandita</w:t>
            </w:r>
          </w:p>
        </w:tc>
        <w:tc>
          <w:tcPr>
            <w:tcW w:w="3152" w:type="dxa"/>
          </w:tcPr>
          <w:p w14:paraId="1D7CE728"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5BBCA2C6" w14:textId="77777777" w:rsidR="002D68EC" w:rsidRDefault="0069493F">
            <w:pPr>
              <w:pStyle w:val="TableParagraph"/>
              <w:ind w:left="12"/>
              <w:jc w:val="center"/>
              <w:rPr>
                <w:sz w:val="24"/>
              </w:rPr>
            </w:pPr>
            <w:r>
              <w:rPr>
                <w:spacing w:val="-10"/>
                <w:sz w:val="24"/>
              </w:rPr>
              <w:t>0</w:t>
            </w:r>
          </w:p>
        </w:tc>
        <w:tc>
          <w:tcPr>
            <w:tcW w:w="1455" w:type="dxa"/>
          </w:tcPr>
          <w:p w14:paraId="6EBD7D70" w14:textId="77777777" w:rsidR="002D68EC" w:rsidRDefault="002D68EC">
            <w:pPr>
              <w:pStyle w:val="TableParagraph"/>
              <w:spacing w:before="0"/>
              <w:ind w:left="0"/>
            </w:pPr>
          </w:p>
        </w:tc>
      </w:tr>
      <w:tr w:rsidR="002D68EC" w14:paraId="067FFE81" w14:textId="77777777">
        <w:trPr>
          <w:trHeight w:val="395"/>
        </w:trPr>
        <w:tc>
          <w:tcPr>
            <w:tcW w:w="1908" w:type="dxa"/>
          </w:tcPr>
          <w:p w14:paraId="7A1FFC66" w14:textId="77777777" w:rsidR="002D68EC" w:rsidRDefault="0069493F">
            <w:pPr>
              <w:pStyle w:val="TableParagraph"/>
              <w:ind w:left="107"/>
              <w:rPr>
                <w:sz w:val="24"/>
              </w:rPr>
            </w:pPr>
            <w:r>
              <w:rPr>
                <w:spacing w:val="-2"/>
                <w:sz w:val="24"/>
              </w:rPr>
              <w:t>1806.10.01</w:t>
            </w:r>
          </w:p>
        </w:tc>
        <w:tc>
          <w:tcPr>
            <w:tcW w:w="5977" w:type="dxa"/>
          </w:tcPr>
          <w:p w14:paraId="3822D28F" w14:textId="77777777" w:rsidR="002D68EC" w:rsidRDefault="0069493F">
            <w:pPr>
              <w:pStyle w:val="TableParagraph"/>
              <w:ind w:left="110"/>
              <w:rPr>
                <w:sz w:val="24"/>
              </w:rPr>
            </w:pPr>
            <w:r>
              <w:rPr>
                <w:sz w:val="24"/>
              </w:rPr>
              <w:t>Suhkrusisaldusega</w:t>
            </w:r>
            <w:r>
              <w:rPr>
                <w:spacing w:val="-3"/>
                <w:sz w:val="24"/>
              </w:rPr>
              <w:t xml:space="preserve"> </w:t>
            </w:r>
            <w:r>
              <w:rPr>
                <w:sz w:val="24"/>
              </w:rPr>
              <w:t>üle 90</w:t>
            </w:r>
            <w:r>
              <w:rPr>
                <w:spacing w:val="2"/>
                <w:sz w:val="24"/>
              </w:rPr>
              <w:t xml:space="preserve"> </w:t>
            </w:r>
            <w:r>
              <w:rPr>
                <w:sz w:val="24"/>
              </w:rPr>
              <w:t>%</w:t>
            </w:r>
            <w:r>
              <w:rPr>
                <w:spacing w:val="-1"/>
                <w:sz w:val="24"/>
              </w:rPr>
              <w:t xml:space="preserve"> </w:t>
            </w:r>
            <w:r>
              <w:rPr>
                <w:spacing w:val="-2"/>
                <w:sz w:val="24"/>
              </w:rPr>
              <w:t>massist</w:t>
            </w:r>
          </w:p>
        </w:tc>
        <w:tc>
          <w:tcPr>
            <w:tcW w:w="3152" w:type="dxa"/>
          </w:tcPr>
          <w:p w14:paraId="2AF49B61"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04F9B381" w14:textId="77777777" w:rsidR="002D68EC" w:rsidRDefault="0069493F">
            <w:pPr>
              <w:pStyle w:val="TableParagraph"/>
              <w:ind w:left="14"/>
              <w:jc w:val="center"/>
              <w:rPr>
                <w:sz w:val="24"/>
              </w:rPr>
            </w:pPr>
            <w:r>
              <w:rPr>
                <w:spacing w:val="-10"/>
                <w:sz w:val="24"/>
              </w:rPr>
              <w:t>E</w:t>
            </w:r>
          </w:p>
        </w:tc>
        <w:tc>
          <w:tcPr>
            <w:tcW w:w="1455" w:type="dxa"/>
          </w:tcPr>
          <w:p w14:paraId="7A68187A" w14:textId="77777777" w:rsidR="002D68EC" w:rsidRDefault="002D68EC">
            <w:pPr>
              <w:pStyle w:val="TableParagraph"/>
              <w:spacing w:before="0"/>
              <w:ind w:left="0"/>
            </w:pPr>
          </w:p>
        </w:tc>
      </w:tr>
      <w:tr w:rsidR="002D68EC" w14:paraId="3E340436" w14:textId="77777777">
        <w:trPr>
          <w:trHeight w:val="671"/>
        </w:trPr>
        <w:tc>
          <w:tcPr>
            <w:tcW w:w="1908" w:type="dxa"/>
          </w:tcPr>
          <w:p w14:paraId="775349D7" w14:textId="77777777" w:rsidR="002D68EC" w:rsidRDefault="0069493F">
            <w:pPr>
              <w:pStyle w:val="TableParagraph"/>
              <w:ind w:left="107"/>
              <w:rPr>
                <w:sz w:val="24"/>
              </w:rPr>
            </w:pPr>
            <w:r>
              <w:rPr>
                <w:spacing w:val="-2"/>
                <w:sz w:val="24"/>
              </w:rPr>
              <w:t>1806.10.99</w:t>
            </w:r>
          </w:p>
        </w:tc>
        <w:tc>
          <w:tcPr>
            <w:tcW w:w="5977" w:type="dxa"/>
          </w:tcPr>
          <w:p w14:paraId="5144B909" w14:textId="77777777" w:rsidR="002D68EC" w:rsidRDefault="0069493F">
            <w:pPr>
              <w:pStyle w:val="TableParagraph"/>
              <w:ind w:left="110"/>
              <w:rPr>
                <w:sz w:val="24"/>
              </w:rPr>
            </w:pPr>
            <w:r>
              <w:rPr>
                <w:spacing w:val="-4"/>
                <w:sz w:val="24"/>
              </w:rPr>
              <w:t>Muud</w:t>
            </w:r>
          </w:p>
        </w:tc>
        <w:tc>
          <w:tcPr>
            <w:tcW w:w="3152" w:type="dxa"/>
          </w:tcPr>
          <w:p w14:paraId="547B78E4"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FD9AEE1"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7D169E5D" w14:textId="77777777" w:rsidR="002D68EC" w:rsidRDefault="0069493F">
            <w:pPr>
              <w:pStyle w:val="TableParagraph"/>
              <w:ind w:left="12"/>
              <w:jc w:val="center"/>
              <w:rPr>
                <w:sz w:val="24"/>
              </w:rPr>
            </w:pPr>
            <w:r>
              <w:rPr>
                <w:spacing w:val="-10"/>
                <w:sz w:val="24"/>
              </w:rPr>
              <w:t>7</w:t>
            </w:r>
          </w:p>
        </w:tc>
        <w:tc>
          <w:tcPr>
            <w:tcW w:w="1455" w:type="dxa"/>
          </w:tcPr>
          <w:p w14:paraId="67C65191" w14:textId="77777777" w:rsidR="002D68EC" w:rsidRDefault="002D68EC">
            <w:pPr>
              <w:pStyle w:val="TableParagraph"/>
              <w:spacing w:before="0"/>
              <w:ind w:left="0"/>
            </w:pPr>
          </w:p>
        </w:tc>
      </w:tr>
    </w:tbl>
    <w:p w14:paraId="6C9271F8" w14:textId="77777777" w:rsidR="002D68EC" w:rsidRDefault="002D68EC">
      <w:pPr>
        <w:pStyle w:val="TableParagraph"/>
        <w:sectPr w:rsidR="002D68EC">
          <w:pgSz w:w="16840" w:h="11910" w:orient="landscape"/>
          <w:pgMar w:top="1340" w:right="992" w:bottom="1380" w:left="992" w:header="0" w:footer="1199" w:gutter="0"/>
          <w:cols w:space="708"/>
        </w:sectPr>
      </w:pPr>
    </w:p>
    <w:p w14:paraId="492B1594"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38F19D92" w14:textId="77777777">
        <w:trPr>
          <w:trHeight w:val="950"/>
        </w:trPr>
        <w:tc>
          <w:tcPr>
            <w:tcW w:w="1908" w:type="dxa"/>
          </w:tcPr>
          <w:p w14:paraId="14E7AA8E"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686D09F"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4CFE1EBB" w14:textId="77777777" w:rsidR="002D68EC" w:rsidRDefault="002D68EC">
            <w:pPr>
              <w:pStyle w:val="TableParagraph"/>
              <w:spacing w:before="61"/>
              <w:ind w:left="0"/>
              <w:rPr>
                <w:b/>
                <w:sz w:val="24"/>
              </w:rPr>
            </w:pPr>
          </w:p>
          <w:p w14:paraId="4BEDC3E6" w14:textId="77777777" w:rsidR="002D68EC" w:rsidRDefault="0069493F">
            <w:pPr>
              <w:pStyle w:val="TableParagraph"/>
              <w:spacing w:before="0"/>
              <w:ind w:left="14"/>
              <w:jc w:val="center"/>
              <w:rPr>
                <w:sz w:val="24"/>
              </w:rPr>
            </w:pPr>
            <w:r>
              <w:rPr>
                <w:spacing w:val="-2"/>
                <w:sz w:val="24"/>
              </w:rPr>
              <w:t>Kirjeldus</w:t>
            </w:r>
          </w:p>
        </w:tc>
        <w:tc>
          <w:tcPr>
            <w:tcW w:w="3152" w:type="dxa"/>
          </w:tcPr>
          <w:p w14:paraId="7B8131D5" w14:textId="77777777" w:rsidR="002D68EC" w:rsidRDefault="002D68EC">
            <w:pPr>
              <w:pStyle w:val="TableParagraph"/>
              <w:spacing w:before="61"/>
              <w:ind w:left="0"/>
              <w:rPr>
                <w:b/>
                <w:sz w:val="24"/>
              </w:rPr>
            </w:pPr>
          </w:p>
          <w:p w14:paraId="2661AC12"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0C12F367" w14:textId="77777777" w:rsidR="002D68EC" w:rsidRDefault="002D68EC">
            <w:pPr>
              <w:pStyle w:val="TableParagraph"/>
              <w:spacing w:before="61"/>
              <w:ind w:left="0"/>
              <w:rPr>
                <w:b/>
                <w:sz w:val="24"/>
              </w:rPr>
            </w:pPr>
          </w:p>
          <w:p w14:paraId="4E10671F"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6650ECA5" w14:textId="77777777" w:rsidR="002D68EC" w:rsidRDefault="002D68EC">
            <w:pPr>
              <w:pStyle w:val="TableParagraph"/>
              <w:spacing w:before="61"/>
              <w:ind w:left="0"/>
              <w:rPr>
                <w:b/>
                <w:sz w:val="24"/>
              </w:rPr>
            </w:pPr>
          </w:p>
          <w:p w14:paraId="499374B8" w14:textId="77777777" w:rsidR="002D68EC" w:rsidRDefault="0069493F">
            <w:pPr>
              <w:pStyle w:val="TableParagraph"/>
              <w:spacing w:before="0"/>
              <w:ind w:left="9" w:right="3"/>
              <w:jc w:val="center"/>
              <w:rPr>
                <w:sz w:val="24"/>
              </w:rPr>
            </w:pPr>
            <w:r>
              <w:rPr>
                <w:spacing w:val="-5"/>
                <w:sz w:val="24"/>
              </w:rPr>
              <w:t>(*)</w:t>
            </w:r>
          </w:p>
        </w:tc>
      </w:tr>
      <w:tr w:rsidR="002D68EC" w14:paraId="5E6F3B89" w14:textId="77777777">
        <w:trPr>
          <w:trHeight w:val="947"/>
        </w:trPr>
        <w:tc>
          <w:tcPr>
            <w:tcW w:w="1908" w:type="dxa"/>
          </w:tcPr>
          <w:p w14:paraId="2836C501" w14:textId="77777777" w:rsidR="002D68EC" w:rsidRDefault="0069493F">
            <w:pPr>
              <w:pStyle w:val="TableParagraph"/>
              <w:ind w:left="107"/>
              <w:rPr>
                <w:sz w:val="24"/>
              </w:rPr>
            </w:pPr>
            <w:r>
              <w:rPr>
                <w:spacing w:val="-2"/>
                <w:sz w:val="24"/>
              </w:rPr>
              <w:t>1806.20.01</w:t>
            </w:r>
          </w:p>
        </w:tc>
        <w:tc>
          <w:tcPr>
            <w:tcW w:w="5977" w:type="dxa"/>
          </w:tcPr>
          <w:p w14:paraId="58307E78" w14:textId="77777777" w:rsidR="002D68EC" w:rsidRDefault="0069493F">
            <w:pPr>
              <w:pStyle w:val="TableParagraph"/>
              <w:ind w:left="110" w:right="41"/>
              <w:rPr>
                <w:sz w:val="24"/>
              </w:rPr>
            </w:pPr>
            <w:r>
              <w:rPr>
                <w:sz w:val="24"/>
              </w:rPr>
              <w:t>Muud</w:t>
            </w:r>
            <w:r>
              <w:rPr>
                <w:spacing w:val="-6"/>
                <w:sz w:val="24"/>
              </w:rPr>
              <w:t xml:space="preserve"> </w:t>
            </w:r>
            <w:r>
              <w:rPr>
                <w:sz w:val="24"/>
              </w:rPr>
              <w:t>tooted</w:t>
            </w:r>
            <w:r>
              <w:rPr>
                <w:spacing w:val="-6"/>
                <w:sz w:val="24"/>
              </w:rPr>
              <w:t xml:space="preserve"> </w:t>
            </w:r>
            <w:r>
              <w:rPr>
                <w:sz w:val="24"/>
              </w:rPr>
              <w:t>plokkide,</w:t>
            </w:r>
            <w:r>
              <w:rPr>
                <w:spacing w:val="-6"/>
                <w:sz w:val="24"/>
              </w:rPr>
              <w:t xml:space="preserve"> </w:t>
            </w:r>
            <w:r>
              <w:rPr>
                <w:sz w:val="24"/>
              </w:rPr>
              <w:t>tahvlite</w:t>
            </w:r>
            <w:r>
              <w:rPr>
                <w:spacing w:val="-6"/>
                <w:sz w:val="24"/>
              </w:rPr>
              <w:t xml:space="preserve"> </w:t>
            </w:r>
            <w:r>
              <w:rPr>
                <w:sz w:val="24"/>
              </w:rPr>
              <w:t>või</w:t>
            </w:r>
            <w:r>
              <w:rPr>
                <w:spacing w:val="-6"/>
                <w:sz w:val="24"/>
              </w:rPr>
              <w:t xml:space="preserve"> </w:t>
            </w:r>
            <w:r>
              <w:rPr>
                <w:sz w:val="24"/>
              </w:rPr>
              <w:t>batoonidena</w:t>
            </w:r>
            <w:r>
              <w:rPr>
                <w:spacing w:val="-7"/>
                <w:sz w:val="24"/>
              </w:rPr>
              <w:t xml:space="preserve"> </w:t>
            </w:r>
            <w:r>
              <w:rPr>
                <w:sz w:val="24"/>
              </w:rPr>
              <w:t>massiga</w:t>
            </w:r>
            <w:r>
              <w:rPr>
                <w:spacing w:val="-6"/>
                <w:sz w:val="24"/>
              </w:rPr>
              <w:t xml:space="preserve"> </w:t>
            </w:r>
            <w:r>
              <w:rPr>
                <w:sz w:val="24"/>
              </w:rPr>
              <w:t>üle 2 kg või vedelal kujul, pastana, pulbrina, graanulitena või muul kujul, mahutis või kontaktpakendis massiga üle 2 kg</w:t>
            </w:r>
          </w:p>
        </w:tc>
        <w:tc>
          <w:tcPr>
            <w:tcW w:w="3152" w:type="dxa"/>
          </w:tcPr>
          <w:p w14:paraId="5770A9E5"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8328A0A"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65E65EEC" w14:textId="77777777" w:rsidR="002D68EC" w:rsidRDefault="0069493F">
            <w:pPr>
              <w:pStyle w:val="TableParagraph"/>
              <w:ind w:left="14"/>
              <w:jc w:val="center"/>
              <w:rPr>
                <w:sz w:val="24"/>
              </w:rPr>
            </w:pPr>
            <w:r>
              <w:rPr>
                <w:spacing w:val="-5"/>
                <w:sz w:val="24"/>
              </w:rPr>
              <w:t>MX7</w:t>
            </w:r>
          </w:p>
        </w:tc>
        <w:tc>
          <w:tcPr>
            <w:tcW w:w="1455" w:type="dxa"/>
          </w:tcPr>
          <w:p w14:paraId="51D473E7" w14:textId="77777777" w:rsidR="002D68EC" w:rsidRDefault="002D68EC">
            <w:pPr>
              <w:pStyle w:val="TableParagraph"/>
              <w:spacing w:before="0"/>
              <w:ind w:left="0"/>
            </w:pPr>
          </w:p>
        </w:tc>
      </w:tr>
      <w:tr w:rsidR="002D68EC" w14:paraId="520DD45D" w14:textId="77777777">
        <w:trPr>
          <w:trHeight w:val="672"/>
        </w:trPr>
        <w:tc>
          <w:tcPr>
            <w:tcW w:w="1908" w:type="dxa"/>
          </w:tcPr>
          <w:p w14:paraId="6C4BCFB5" w14:textId="77777777" w:rsidR="002D68EC" w:rsidRDefault="0069493F">
            <w:pPr>
              <w:pStyle w:val="TableParagraph"/>
              <w:ind w:left="107"/>
              <w:rPr>
                <w:sz w:val="24"/>
              </w:rPr>
            </w:pPr>
            <w:r>
              <w:rPr>
                <w:spacing w:val="-2"/>
                <w:sz w:val="24"/>
              </w:rPr>
              <w:t>1806.31.01</w:t>
            </w:r>
          </w:p>
        </w:tc>
        <w:tc>
          <w:tcPr>
            <w:tcW w:w="5977" w:type="dxa"/>
          </w:tcPr>
          <w:p w14:paraId="336C43E6" w14:textId="77777777" w:rsidR="002D68EC" w:rsidRDefault="0069493F">
            <w:pPr>
              <w:pStyle w:val="TableParagraph"/>
              <w:ind w:left="110"/>
              <w:rPr>
                <w:sz w:val="24"/>
              </w:rPr>
            </w:pPr>
            <w:r>
              <w:rPr>
                <w:spacing w:val="-2"/>
                <w:sz w:val="24"/>
              </w:rPr>
              <w:t>Täidisega</w:t>
            </w:r>
          </w:p>
        </w:tc>
        <w:tc>
          <w:tcPr>
            <w:tcW w:w="3152" w:type="dxa"/>
          </w:tcPr>
          <w:p w14:paraId="5B758CD2"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47A82BF4"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19AB1D6A" w14:textId="77777777" w:rsidR="002D68EC" w:rsidRDefault="0069493F">
            <w:pPr>
              <w:pStyle w:val="TableParagraph"/>
              <w:ind w:left="14"/>
              <w:jc w:val="center"/>
              <w:rPr>
                <w:sz w:val="24"/>
              </w:rPr>
            </w:pPr>
            <w:r>
              <w:rPr>
                <w:spacing w:val="-5"/>
                <w:sz w:val="24"/>
              </w:rPr>
              <w:t>MX7</w:t>
            </w:r>
          </w:p>
        </w:tc>
        <w:tc>
          <w:tcPr>
            <w:tcW w:w="1455" w:type="dxa"/>
          </w:tcPr>
          <w:p w14:paraId="549422F4" w14:textId="77777777" w:rsidR="002D68EC" w:rsidRDefault="002D68EC">
            <w:pPr>
              <w:pStyle w:val="TableParagraph"/>
              <w:spacing w:before="0"/>
              <w:ind w:left="0"/>
            </w:pPr>
          </w:p>
        </w:tc>
      </w:tr>
      <w:tr w:rsidR="002D68EC" w14:paraId="74D22B6E" w14:textId="77777777">
        <w:trPr>
          <w:trHeight w:val="671"/>
        </w:trPr>
        <w:tc>
          <w:tcPr>
            <w:tcW w:w="1908" w:type="dxa"/>
          </w:tcPr>
          <w:p w14:paraId="7798D8EF" w14:textId="77777777" w:rsidR="002D68EC" w:rsidRDefault="0069493F">
            <w:pPr>
              <w:pStyle w:val="TableParagraph"/>
              <w:ind w:left="107"/>
              <w:rPr>
                <w:sz w:val="24"/>
              </w:rPr>
            </w:pPr>
            <w:r>
              <w:rPr>
                <w:spacing w:val="-2"/>
                <w:sz w:val="24"/>
              </w:rPr>
              <w:t>1806.32.01</w:t>
            </w:r>
          </w:p>
        </w:tc>
        <w:tc>
          <w:tcPr>
            <w:tcW w:w="5977" w:type="dxa"/>
          </w:tcPr>
          <w:p w14:paraId="3DC75145" w14:textId="77777777" w:rsidR="002D68EC" w:rsidRDefault="0069493F">
            <w:pPr>
              <w:pStyle w:val="TableParagraph"/>
              <w:ind w:left="110"/>
              <w:rPr>
                <w:sz w:val="24"/>
              </w:rPr>
            </w:pPr>
            <w:r>
              <w:rPr>
                <w:spacing w:val="-2"/>
                <w:sz w:val="24"/>
              </w:rPr>
              <w:t>Täidiseta</w:t>
            </w:r>
          </w:p>
        </w:tc>
        <w:tc>
          <w:tcPr>
            <w:tcW w:w="3152" w:type="dxa"/>
          </w:tcPr>
          <w:p w14:paraId="22859511"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9B46E36"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19F500EF" w14:textId="77777777" w:rsidR="002D68EC" w:rsidRDefault="0069493F">
            <w:pPr>
              <w:pStyle w:val="TableParagraph"/>
              <w:ind w:left="14"/>
              <w:jc w:val="center"/>
              <w:rPr>
                <w:sz w:val="24"/>
              </w:rPr>
            </w:pPr>
            <w:r>
              <w:rPr>
                <w:spacing w:val="-5"/>
                <w:sz w:val="24"/>
              </w:rPr>
              <w:t>MX7</w:t>
            </w:r>
          </w:p>
        </w:tc>
        <w:tc>
          <w:tcPr>
            <w:tcW w:w="1455" w:type="dxa"/>
          </w:tcPr>
          <w:p w14:paraId="67319947" w14:textId="77777777" w:rsidR="002D68EC" w:rsidRDefault="002D68EC">
            <w:pPr>
              <w:pStyle w:val="TableParagraph"/>
              <w:spacing w:before="0"/>
              <w:ind w:left="0"/>
            </w:pPr>
          </w:p>
        </w:tc>
      </w:tr>
      <w:tr w:rsidR="002D68EC" w14:paraId="49DCF50A" w14:textId="77777777">
        <w:trPr>
          <w:trHeight w:val="947"/>
        </w:trPr>
        <w:tc>
          <w:tcPr>
            <w:tcW w:w="1908" w:type="dxa"/>
          </w:tcPr>
          <w:p w14:paraId="3DD917B8" w14:textId="77777777" w:rsidR="002D68EC" w:rsidRDefault="0069493F">
            <w:pPr>
              <w:pStyle w:val="TableParagraph"/>
              <w:ind w:left="107"/>
              <w:rPr>
                <w:sz w:val="24"/>
              </w:rPr>
            </w:pPr>
            <w:r>
              <w:rPr>
                <w:spacing w:val="-2"/>
                <w:sz w:val="24"/>
              </w:rPr>
              <w:t>1806.90.01</w:t>
            </w:r>
          </w:p>
        </w:tc>
        <w:tc>
          <w:tcPr>
            <w:tcW w:w="5977" w:type="dxa"/>
          </w:tcPr>
          <w:p w14:paraId="4C6FB1F4" w14:textId="77777777" w:rsidR="002D68EC" w:rsidRDefault="0069493F">
            <w:pPr>
              <w:pStyle w:val="TableParagraph"/>
              <w:ind w:left="110"/>
              <w:rPr>
                <w:sz w:val="24"/>
              </w:rPr>
            </w:pPr>
            <w:r>
              <w:rPr>
                <w:sz w:val="24"/>
              </w:rPr>
              <w:t>Jahu,</w:t>
            </w:r>
            <w:r>
              <w:rPr>
                <w:spacing w:val="-9"/>
                <w:sz w:val="24"/>
              </w:rPr>
              <w:t xml:space="preserve"> </w:t>
            </w:r>
            <w:r>
              <w:rPr>
                <w:sz w:val="24"/>
              </w:rPr>
              <w:t>durumnisujahu,</w:t>
            </w:r>
            <w:r>
              <w:rPr>
                <w:spacing w:val="-9"/>
                <w:sz w:val="24"/>
              </w:rPr>
              <w:t xml:space="preserve"> </w:t>
            </w:r>
            <w:r>
              <w:rPr>
                <w:sz w:val="24"/>
              </w:rPr>
              <w:t>tärklise</w:t>
            </w:r>
            <w:r>
              <w:rPr>
                <w:spacing w:val="-9"/>
                <w:sz w:val="24"/>
              </w:rPr>
              <w:t xml:space="preserve"> </w:t>
            </w:r>
            <w:r>
              <w:rPr>
                <w:sz w:val="24"/>
              </w:rPr>
              <w:t>või</w:t>
            </w:r>
            <w:r>
              <w:rPr>
                <w:spacing w:val="-9"/>
                <w:sz w:val="24"/>
              </w:rPr>
              <w:t xml:space="preserve"> </w:t>
            </w:r>
            <w:r>
              <w:rPr>
                <w:sz w:val="24"/>
              </w:rPr>
              <w:t>linnaseekstrakti</w:t>
            </w:r>
            <w:r>
              <w:rPr>
                <w:spacing w:val="-9"/>
                <w:sz w:val="24"/>
              </w:rPr>
              <w:t xml:space="preserve"> </w:t>
            </w:r>
            <w:r>
              <w:rPr>
                <w:sz w:val="24"/>
              </w:rPr>
              <w:t>baasil valmistatud toiduvalmistised, mis sisaldavad üle 40 % massist kakaopulbrit täiesti rasvavabalt arvestatuna</w:t>
            </w:r>
          </w:p>
        </w:tc>
        <w:tc>
          <w:tcPr>
            <w:tcW w:w="3152" w:type="dxa"/>
          </w:tcPr>
          <w:p w14:paraId="740ABBBF"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5AD193FC"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3526FF4B" w14:textId="77777777" w:rsidR="002D68EC" w:rsidRDefault="0069493F">
            <w:pPr>
              <w:pStyle w:val="TableParagraph"/>
              <w:ind w:left="12"/>
              <w:jc w:val="center"/>
              <w:rPr>
                <w:sz w:val="24"/>
              </w:rPr>
            </w:pPr>
            <w:r>
              <w:rPr>
                <w:spacing w:val="-10"/>
                <w:sz w:val="24"/>
              </w:rPr>
              <w:t>0</w:t>
            </w:r>
          </w:p>
        </w:tc>
        <w:tc>
          <w:tcPr>
            <w:tcW w:w="1455" w:type="dxa"/>
          </w:tcPr>
          <w:p w14:paraId="341CA46F" w14:textId="77777777" w:rsidR="002D68EC" w:rsidRDefault="002D68EC">
            <w:pPr>
              <w:pStyle w:val="TableParagraph"/>
              <w:spacing w:before="0"/>
              <w:ind w:left="0"/>
            </w:pPr>
          </w:p>
        </w:tc>
      </w:tr>
      <w:tr w:rsidR="002D68EC" w14:paraId="527D9118" w14:textId="77777777">
        <w:trPr>
          <w:trHeight w:val="950"/>
        </w:trPr>
        <w:tc>
          <w:tcPr>
            <w:tcW w:w="1908" w:type="dxa"/>
          </w:tcPr>
          <w:p w14:paraId="3CB15BBF" w14:textId="77777777" w:rsidR="002D68EC" w:rsidRDefault="0069493F">
            <w:pPr>
              <w:pStyle w:val="TableParagraph"/>
              <w:ind w:left="107"/>
              <w:rPr>
                <w:sz w:val="24"/>
              </w:rPr>
            </w:pPr>
            <w:r>
              <w:rPr>
                <w:spacing w:val="-2"/>
                <w:sz w:val="24"/>
              </w:rPr>
              <w:t>1806.90.02</w:t>
            </w:r>
          </w:p>
        </w:tc>
        <w:tc>
          <w:tcPr>
            <w:tcW w:w="5977" w:type="dxa"/>
          </w:tcPr>
          <w:p w14:paraId="7B19836D" w14:textId="77777777" w:rsidR="002D68EC" w:rsidRDefault="0069493F">
            <w:pPr>
              <w:pStyle w:val="TableParagraph"/>
              <w:ind w:left="110" w:right="755"/>
              <w:jc w:val="both"/>
              <w:rPr>
                <w:sz w:val="24"/>
              </w:rPr>
            </w:pPr>
            <w:r>
              <w:rPr>
                <w:sz w:val="24"/>
              </w:rPr>
              <w:t>Rubriikidesse</w:t>
            </w:r>
            <w:r>
              <w:rPr>
                <w:spacing w:val="-8"/>
                <w:sz w:val="24"/>
              </w:rPr>
              <w:t xml:space="preserve"> </w:t>
            </w:r>
            <w:r>
              <w:rPr>
                <w:sz w:val="24"/>
              </w:rPr>
              <w:t>04.01</w:t>
            </w:r>
            <w:r>
              <w:rPr>
                <w:spacing w:val="-8"/>
                <w:sz w:val="24"/>
              </w:rPr>
              <w:t xml:space="preserve"> </w:t>
            </w:r>
            <w:r>
              <w:rPr>
                <w:sz w:val="24"/>
              </w:rPr>
              <w:t>kuni</w:t>
            </w:r>
            <w:r>
              <w:rPr>
                <w:spacing w:val="-8"/>
                <w:sz w:val="24"/>
              </w:rPr>
              <w:t xml:space="preserve"> </w:t>
            </w:r>
            <w:r>
              <w:rPr>
                <w:sz w:val="24"/>
              </w:rPr>
              <w:t>04.04</w:t>
            </w:r>
            <w:r>
              <w:rPr>
                <w:spacing w:val="-8"/>
                <w:sz w:val="24"/>
              </w:rPr>
              <w:t xml:space="preserve"> </w:t>
            </w:r>
            <w:r>
              <w:rPr>
                <w:sz w:val="24"/>
              </w:rPr>
              <w:t>kuuluvatest</w:t>
            </w:r>
            <w:r>
              <w:rPr>
                <w:spacing w:val="-8"/>
                <w:sz w:val="24"/>
              </w:rPr>
              <w:t xml:space="preserve"> </w:t>
            </w:r>
            <w:r>
              <w:rPr>
                <w:sz w:val="24"/>
              </w:rPr>
              <w:t>toodetest valmistatud</w:t>
            </w:r>
            <w:r>
              <w:rPr>
                <w:spacing w:val="-5"/>
                <w:sz w:val="24"/>
              </w:rPr>
              <w:t xml:space="preserve"> </w:t>
            </w:r>
            <w:r>
              <w:rPr>
                <w:sz w:val="24"/>
              </w:rPr>
              <w:t>toiduvalmistised,</w:t>
            </w:r>
            <w:r>
              <w:rPr>
                <w:spacing w:val="-5"/>
                <w:sz w:val="24"/>
              </w:rPr>
              <w:t xml:space="preserve"> </w:t>
            </w:r>
            <w:r>
              <w:rPr>
                <w:sz w:val="24"/>
              </w:rPr>
              <w:t>mis</w:t>
            </w:r>
            <w:r>
              <w:rPr>
                <w:spacing w:val="-5"/>
                <w:sz w:val="24"/>
              </w:rPr>
              <w:t xml:space="preserve"> </w:t>
            </w:r>
            <w:r>
              <w:rPr>
                <w:sz w:val="24"/>
              </w:rPr>
              <w:t>sisaldavad</w:t>
            </w:r>
            <w:r>
              <w:rPr>
                <w:spacing w:val="-5"/>
                <w:sz w:val="24"/>
              </w:rPr>
              <w:t xml:space="preserve"> </w:t>
            </w:r>
            <w:r>
              <w:rPr>
                <w:sz w:val="24"/>
              </w:rPr>
              <w:t>üle</w:t>
            </w:r>
            <w:r>
              <w:rPr>
                <w:spacing w:val="-5"/>
                <w:sz w:val="24"/>
              </w:rPr>
              <w:t xml:space="preserve"> </w:t>
            </w:r>
            <w:r>
              <w:rPr>
                <w:sz w:val="24"/>
              </w:rPr>
              <w:t>5</w:t>
            </w:r>
            <w:r>
              <w:rPr>
                <w:spacing w:val="-1"/>
                <w:sz w:val="24"/>
              </w:rPr>
              <w:t xml:space="preserve"> </w:t>
            </w:r>
            <w:r>
              <w:rPr>
                <w:sz w:val="24"/>
              </w:rPr>
              <w:t>% massist kakaopulbrit täiesti rasvavabalt arvestatuna</w:t>
            </w:r>
          </w:p>
        </w:tc>
        <w:tc>
          <w:tcPr>
            <w:tcW w:w="3152" w:type="dxa"/>
          </w:tcPr>
          <w:p w14:paraId="1CD3F306"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0A1EDB90"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CD9E77F" w14:textId="77777777" w:rsidR="002D68EC" w:rsidRDefault="0069493F">
            <w:pPr>
              <w:pStyle w:val="TableParagraph"/>
              <w:ind w:left="12"/>
              <w:jc w:val="center"/>
              <w:rPr>
                <w:sz w:val="24"/>
              </w:rPr>
            </w:pPr>
            <w:r>
              <w:rPr>
                <w:spacing w:val="-10"/>
                <w:sz w:val="24"/>
              </w:rPr>
              <w:t>0</w:t>
            </w:r>
          </w:p>
        </w:tc>
        <w:tc>
          <w:tcPr>
            <w:tcW w:w="1455" w:type="dxa"/>
          </w:tcPr>
          <w:p w14:paraId="2E92D837" w14:textId="77777777" w:rsidR="002D68EC" w:rsidRDefault="002D68EC">
            <w:pPr>
              <w:pStyle w:val="TableParagraph"/>
              <w:spacing w:before="0"/>
              <w:ind w:left="0"/>
            </w:pPr>
          </w:p>
        </w:tc>
      </w:tr>
    </w:tbl>
    <w:p w14:paraId="36341AC3" w14:textId="77777777" w:rsidR="002D68EC" w:rsidRDefault="002D68EC">
      <w:pPr>
        <w:pStyle w:val="TableParagraph"/>
        <w:sectPr w:rsidR="002D68EC">
          <w:pgSz w:w="16840" w:h="11910" w:orient="landscape"/>
          <w:pgMar w:top="1340" w:right="992" w:bottom="1380" w:left="992" w:header="0" w:footer="1199" w:gutter="0"/>
          <w:cols w:space="708"/>
        </w:sectPr>
      </w:pPr>
    </w:p>
    <w:p w14:paraId="07F38AE7"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51408547" w14:textId="77777777">
        <w:trPr>
          <w:trHeight w:val="950"/>
        </w:trPr>
        <w:tc>
          <w:tcPr>
            <w:tcW w:w="1908" w:type="dxa"/>
          </w:tcPr>
          <w:p w14:paraId="25246E27"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01A2846C"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2BEC3D4" w14:textId="77777777" w:rsidR="002D68EC" w:rsidRDefault="002D68EC">
            <w:pPr>
              <w:pStyle w:val="TableParagraph"/>
              <w:spacing w:before="61"/>
              <w:ind w:left="0"/>
              <w:rPr>
                <w:b/>
                <w:sz w:val="24"/>
              </w:rPr>
            </w:pPr>
          </w:p>
          <w:p w14:paraId="7B6B7661" w14:textId="77777777" w:rsidR="002D68EC" w:rsidRDefault="0069493F">
            <w:pPr>
              <w:pStyle w:val="TableParagraph"/>
              <w:spacing w:before="0"/>
              <w:ind w:left="14"/>
              <w:jc w:val="center"/>
              <w:rPr>
                <w:sz w:val="24"/>
              </w:rPr>
            </w:pPr>
            <w:r>
              <w:rPr>
                <w:spacing w:val="-2"/>
                <w:sz w:val="24"/>
              </w:rPr>
              <w:t>Kirjeldus</w:t>
            </w:r>
          </w:p>
        </w:tc>
        <w:tc>
          <w:tcPr>
            <w:tcW w:w="3152" w:type="dxa"/>
          </w:tcPr>
          <w:p w14:paraId="64A94ECA" w14:textId="77777777" w:rsidR="002D68EC" w:rsidRDefault="002D68EC">
            <w:pPr>
              <w:pStyle w:val="TableParagraph"/>
              <w:spacing w:before="61"/>
              <w:ind w:left="0"/>
              <w:rPr>
                <w:b/>
                <w:sz w:val="24"/>
              </w:rPr>
            </w:pPr>
          </w:p>
          <w:p w14:paraId="4E40766C"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1A0BDB50" w14:textId="77777777" w:rsidR="002D68EC" w:rsidRDefault="002D68EC">
            <w:pPr>
              <w:pStyle w:val="TableParagraph"/>
              <w:spacing w:before="61"/>
              <w:ind w:left="0"/>
              <w:rPr>
                <w:b/>
                <w:sz w:val="24"/>
              </w:rPr>
            </w:pPr>
          </w:p>
          <w:p w14:paraId="53E949E1"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37C410F5" w14:textId="77777777" w:rsidR="002D68EC" w:rsidRDefault="002D68EC">
            <w:pPr>
              <w:pStyle w:val="TableParagraph"/>
              <w:spacing w:before="61"/>
              <w:ind w:left="0"/>
              <w:rPr>
                <w:b/>
                <w:sz w:val="24"/>
              </w:rPr>
            </w:pPr>
          </w:p>
          <w:p w14:paraId="77CB6722" w14:textId="77777777" w:rsidR="002D68EC" w:rsidRDefault="0069493F">
            <w:pPr>
              <w:pStyle w:val="TableParagraph"/>
              <w:spacing w:before="0"/>
              <w:ind w:left="9" w:right="3"/>
              <w:jc w:val="center"/>
              <w:rPr>
                <w:sz w:val="24"/>
              </w:rPr>
            </w:pPr>
            <w:r>
              <w:rPr>
                <w:spacing w:val="-5"/>
                <w:sz w:val="24"/>
              </w:rPr>
              <w:t>(*)</w:t>
            </w:r>
          </w:p>
        </w:tc>
      </w:tr>
      <w:tr w:rsidR="002D68EC" w14:paraId="2665D3BF" w14:textId="77777777">
        <w:trPr>
          <w:trHeight w:val="671"/>
        </w:trPr>
        <w:tc>
          <w:tcPr>
            <w:tcW w:w="1908" w:type="dxa"/>
          </w:tcPr>
          <w:p w14:paraId="3345CD6F" w14:textId="77777777" w:rsidR="002D68EC" w:rsidRDefault="0069493F">
            <w:pPr>
              <w:pStyle w:val="TableParagraph"/>
              <w:ind w:left="107"/>
              <w:rPr>
                <w:sz w:val="24"/>
              </w:rPr>
            </w:pPr>
            <w:r>
              <w:rPr>
                <w:spacing w:val="-2"/>
                <w:sz w:val="24"/>
              </w:rPr>
              <w:t>1806.90.99</w:t>
            </w:r>
          </w:p>
        </w:tc>
        <w:tc>
          <w:tcPr>
            <w:tcW w:w="5977" w:type="dxa"/>
          </w:tcPr>
          <w:p w14:paraId="17E6F098" w14:textId="77777777" w:rsidR="002D68EC" w:rsidRDefault="0069493F">
            <w:pPr>
              <w:pStyle w:val="TableParagraph"/>
              <w:ind w:left="110"/>
              <w:rPr>
                <w:sz w:val="24"/>
              </w:rPr>
            </w:pPr>
            <w:r>
              <w:rPr>
                <w:spacing w:val="-4"/>
                <w:sz w:val="24"/>
              </w:rPr>
              <w:t>Muud</w:t>
            </w:r>
          </w:p>
        </w:tc>
        <w:tc>
          <w:tcPr>
            <w:tcW w:w="3152" w:type="dxa"/>
          </w:tcPr>
          <w:p w14:paraId="11A8C5D2"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2B9D186"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7DA7B90C" w14:textId="77777777" w:rsidR="002D68EC" w:rsidRDefault="0069493F">
            <w:pPr>
              <w:pStyle w:val="TableParagraph"/>
              <w:ind w:left="14"/>
              <w:jc w:val="center"/>
              <w:rPr>
                <w:sz w:val="24"/>
              </w:rPr>
            </w:pPr>
            <w:r>
              <w:rPr>
                <w:spacing w:val="-5"/>
                <w:sz w:val="24"/>
              </w:rPr>
              <w:t>MX7</w:t>
            </w:r>
          </w:p>
        </w:tc>
        <w:tc>
          <w:tcPr>
            <w:tcW w:w="1455" w:type="dxa"/>
          </w:tcPr>
          <w:p w14:paraId="26730A7B" w14:textId="77777777" w:rsidR="002D68EC" w:rsidRDefault="002D68EC">
            <w:pPr>
              <w:pStyle w:val="TableParagraph"/>
              <w:spacing w:before="0"/>
              <w:ind w:left="0"/>
            </w:pPr>
          </w:p>
        </w:tc>
      </w:tr>
      <w:tr w:rsidR="002D68EC" w14:paraId="314DA061" w14:textId="77777777">
        <w:trPr>
          <w:trHeight w:val="396"/>
        </w:trPr>
        <w:tc>
          <w:tcPr>
            <w:tcW w:w="1908" w:type="dxa"/>
          </w:tcPr>
          <w:p w14:paraId="2B790FAB" w14:textId="77777777" w:rsidR="002D68EC" w:rsidRDefault="0069493F">
            <w:pPr>
              <w:pStyle w:val="TableParagraph"/>
              <w:ind w:left="107"/>
              <w:rPr>
                <w:sz w:val="24"/>
              </w:rPr>
            </w:pPr>
            <w:r>
              <w:rPr>
                <w:spacing w:val="-2"/>
                <w:sz w:val="24"/>
              </w:rPr>
              <w:t>1901.10.01</w:t>
            </w:r>
          </w:p>
        </w:tc>
        <w:tc>
          <w:tcPr>
            <w:tcW w:w="5977" w:type="dxa"/>
          </w:tcPr>
          <w:p w14:paraId="5E5ADF52" w14:textId="77777777" w:rsidR="002D68EC" w:rsidRDefault="0069493F">
            <w:pPr>
              <w:pStyle w:val="TableParagraph"/>
              <w:ind w:left="110"/>
              <w:rPr>
                <w:sz w:val="24"/>
              </w:rPr>
            </w:pPr>
            <w:r>
              <w:rPr>
                <w:sz w:val="24"/>
              </w:rPr>
              <w:t>Mis</w:t>
            </w:r>
            <w:r>
              <w:rPr>
                <w:spacing w:val="-1"/>
                <w:sz w:val="24"/>
              </w:rPr>
              <w:t xml:space="preserve"> </w:t>
            </w:r>
            <w:r>
              <w:rPr>
                <w:sz w:val="24"/>
              </w:rPr>
              <w:t>sisaldavad</w:t>
            </w:r>
            <w:r>
              <w:rPr>
                <w:spacing w:val="-1"/>
                <w:sz w:val="24"/>
              </w:rPr>
              <w:t xml:space="preserve"> </w:t>
            </w:r>
            <w:r>
              <w:rPr>
                <w:sz w:val="24"/>
              </w:rPr>
              <w:t>piimakuivaineid üle</w:t>
            </w:r>
            <w:r>
              <w:rPr>
                <w:spacing w:val="-1"/>
                <w:sz w:val="24"/>
              </w:rPr>
              <w:t xml:space="preserve"> </w:t>
            </w:r>
            <w:r>
              <w:rPr>
                <w:sz w:val="24"/>
              </w:rPr>
              <w:t>10 %</w:t>
            </w:r>
            <w:r>
              <w:rPr>
                <w:spacing w:val="-1"/>
                <w:sz w:val="24"/>
              </w:rPr>
              <w:t xml:space="preserve"> </w:t>
            </w:r>
            <w:r>
              <w:rPr>
                <w:spacing w:val="-2"/>
                <w:sz w:val="24"/>
              </w:rPr>
              <w:t>massist</w:t>
            </w:r>
          </w:p>
        </w:tc>
        <w:tc>
          <w:tcPr>
            <w:tcW w:w="3152" w:type="dxa"/>
          </w:tcPr>
          <w:p w14:paraId="5F364293"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3FA4EFEC" w14:textId="77777777" w:rsidR="002D68EC" w:rsidRDefault="0069493F">
            <w:pPr>
              <w:pStyle w:val="TableParagraph"/>
              <w:ind w:left="15"/>
              <w:jc w:val="center"/>
              <w:rPr>
                <w:sz w:val="24"/>
              </w:rPr>
            </w:pPr>
            <w:r>
              <w:rPr>
                <w:spacing w:val="-2"/>
                <w:sz w:val="24"/>
              </w:rPr>
              <w:t>MX-</w:t>
            </w:r>
            <w:r>
              <w:rPr>
                <w:spacing w:val="-7"/>
                <w:sz w:val="24"/>
              </w:rPr>
              <w:t>R4</w:t>
            </w:r>
          </w:p>
        </w:tc>
        <w:tc>
          <w:tcPr>
            <w:tcW w:w="1455" w:type="dxa"/>
          </w:tcPr>
          <w:p w14:paraId="35950781" w14:textId="77777777" w:rsidR="002D68EC" w:rsidRDefault="002D68EC">
            <w:pPr>
              <w:pStyle w:val="TableParagraph"/>
              <w:spacing w:before="0"/>
              <w:ind w:left="0"/>
            </w:pPr>
          </w:p>
        </w:tc>
      </w:tr>
      <w:tr w:rsidR="002D68EC" w14:paraId="0C6AB69F" w14:textId="77777777">
        <w:trPr>
          <w:trHeight w:val="395"/>
        </w:trPr>
        <w:tc>
          <w:tcPr>
            <w:tcW w:w="1908" w:type="dxa"/>
          </w:tcPr>
          <w:p w14:paraId="0A0E6BC7" w14:textId="77777777" w:rsidR="002D68EC" w:rsidRDefault="0069493F">
            <w:pPr>
              <w:pStyle w:val="TableParagraph"/>
              <w:ind w:left="107"/>
              <w:rPr>
                <w:sz w:val="24"/>
              </w:rPr>
            </w:pPr>
            <w:r>
              <w:rPr>
                <w:spacing w:val="-2"/>
                <w:sz w:val="24"/>
              </w:rPr>
              <w:t>1901.10.99</w:t>
            </w:r>
          </w:p>
        </w:tc>
        <w:tc>
          <w:tcPr>
            <w:tcW w:w="5977" w:type="dxa"/>
          </w:tcPr>
          <w:p w14:paraId="66497028" w14:textId="77777777" w:rsidR="002D68EC" w:rsidRDefault="0069493F">
            <w:pPr>
              <w:pStyle w:val="TableParagraph"/>
              <w:ind w:left="110"/>
              <w:rPr>
                <w:sz w:val="24"/>
              </w:rPr>
            </w:pPr>
            <w:r>
              <w:rPr>
                <w:spacing w:val="-4"/>
                <w:sz w:val="24"/>
              </w:rPr>
              <w:t>Muud</w:t>
            </w:r>
          </w:p>
        </w:tc>
        <w:tc>
          <w:tcPr>
            <w:tcW w:w="3152" w:type="dxa"/>
          </w:tcPr>
          <w:p w14:paraId="2A609795"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6A3FBEE" w14:textId="77777777" w:rsidR="002D68EC" w:rsidRDefault="0069493F">
            <w:pPr>
              <w:pStyle w:val="TableParagraph"/>
              <w:ind w:left="12"/>
              <w:jc w:val="center"/>
              <w:rPr>
                <w:sz w:val="24"/>
              </w:rPr>
            </w:pPr>
            <w:r>
              <w:rPr>
                <w:spacing w:val="-10"/>
                <w:sz w:val="24"/>
              </w:rPr>
              <w:t>7</w:t>
            </w:r>
          </w:p>
        </w:tc>
        <w:tc>
          <w:tcPr>
            <w:tcW w:w="1455" w:type="dxa"/>
          </w:tcPr>
          <w:p w14:paraId="6C04BA44" w14:textId="77777777" w:rsidR="002D68EC" w:rsidRDefault="002D68EC">
            <w:pPr>
              <w:pStyle w:val="TableParagraph"/>
              <w:spacing w:before="0"/>
              <w:ind w:left="0"/>
            </w:pPr>
          </w:p>
        </w:tc>
      </w:tr>
      <w:tr w:rsidR="002D68EC" w14:paraId="5F2369F0" w14:textId="77777777">
        <w:trPr>
          <w:trHeight w:val="671"/>
        </w:trPr>
        <w:tc>
          <w:tcPr>
            <w:tcW w:w="1908" w:type="dxa"/>
          </w:tcPr>
          <w:p w14:paraId="74ECA53C" w14:textId="77777777" w:rsidR="002D68EC" w:rsidRDefault="0069493F">
            <w:pPr>
              <w:pStyle w:val="TableParagraph"/>
              <w:ind w:left="107"/>
              <w:rPr>
                <w:sz w:val="24"/>
              </w:rPr>
            </w:pPr>
            <w:r>
              <w:rPr>
                <w:spacing w:val="-2"/>
                <w:sz w:val="24"/>
              </w:rPr>
              <w:t>1901.20.01</w:t>
            </w:r>
          </w:p>
        </w:tc>
        <w:tc>
          <w:tcPr>
            <w:tcW w:w="5977" w:type="dxa"/>
          </w:tcPr>
          <w:p w14:paraId="358BE6D5" w14:textId="77777777" w:rsidR="002D68EC" w:rsidRDefault="0069493F">
            <w:pPr>
              <w:pStyle w:val="TableParagraph"/>
              <w:ind w:left="110"/>
              <w:rPr>
                <w:sz w:val="24"/>
              </w:rPr>
            </w:pPr>
            <w:r>
              <w:rPr>
                <w:sz w:val="24"/>
              </w:rPr>
              <w:t>Kaera-,</w:t>
            </w:r>
            <w:r>
              <w:rPr>
                <w:spacing w:val="-1"/>
                <w:sz w:val="24"/>
              </w:rPr>
              <w:t xml:space="preserve"> </w:t>
            </w:r>
            <w:r>
              <w:rPr>
                <w:sz w:val="24"/>
              </w:rPr>
              <w:t>maisi-</w:t>
            </w:r>
            <w:r>
              <w:rPr>
                <w:spacing w:val="-2"/>
                <w:sz w:val="24"/>
              </w:rPr>
              <w:t xml:space="preserve"> </w:t>
            </w:r>
            <w:r>
              <w:rPr>
                <w:sz w:val="24"/>
              </w:rPr>
              <w:t>või</w:t>
            </w:r>
            <w:r>
              <w:rPr>
                <w:spacing w:val="-1"/>
                <w:sz w:val="24"/>
              </w:rPr>
              <w:t xml:space="preserve"> </w:t>
            </w:r>
            <w:r>
              <w:rPr>
                <w:sz w:val="24"/>
              </w:rPr>
              <w:t>nisujahul</w:t>
            </w:r>
            <w:r>
              <w:rPr>
                <w:spacing w:val="-1"/>
                <w:sz w:val="24"/>
              </w:rPr>
              <w:t xml:space="preserve"> </w:t>
            </w:r>
            <w:r>
              <w:rPr>
                <w:sz w:val="24"/>
              </w:rPr>
              <w:t>või</w:t>
            </w:r>
            <w:r>
              <w:rPr>
                <w:spacing w:val="1"/>
                <w:sz w:val="24"/>
              </w:rPr>
              <w:t xml:space="preserve"> </w:t>
            </w:r>
            <w:r>
              <w:rPr>
                <w:sz w:val="24"/>
              </w:rPr>
              <w:t>-tärklistel</w:t>
            </w:r>
            <w:r>
              <w:rPr>
                <w:spacing w:val="-1"/>
                <w:sz w:val="24"/>
              </w:rPr>
              <w:t xml:space="preserve"> </w:t>
            </w:r>
            <w:r>
              <w:rPr>
                <w:spacing w:val="-2"/>
                <w:sz w:val="24"/>
              </w:rPr>
              <w:t>põhinevad</w:t>
            </w:r>
          </w:p>
        </w:tc>
        <w:tc>
          <w:tcPr>
            <w:tcW w:w="3152" w:type="dxa"/>
          </w:tcPr>
          <w:p w14:paraId="532352EB"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0D30DD89"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26AF9448" w14:textId="77777777" w:rsidR="002D68EC" w:rsidRDefault="0069493F">
            <w:pPr>
              <w:pStyle w:val="TableParagraph"/>
              <w:ind w:left="12"/>
              <w:jc w:val="center"/>
              <w:rPr>
                <w:sz w:val="24"/>
              </w:rPr>
            </w:pPr>
            <w:r>
              <w:rPr>
                <w:spacing w:val="-10"/>
                <w:sz w:val="24"/>
              </w:rPr>
              <w:t>7</w:t>
            </w:r>
          </w:p>
        </w:tc>
        <w:tc>
          <w:tcPr>
            <w:tcW w:w="1455" w:type="dxa"/>
          </w:tcPr>
          <w:p w14:paraId="38D85AE2" w14:textId="77777777" w:rsidR="002D68EC" w:rsidRDefault="002D68EC">
            <w:pPr>
              <w:pStyle w:val="TableParagraph"/>
              <w:spacing w:before="0"/>
              <w:ind w:left="0"/>
            </w:pPr>
          </w:p>
        </w:tc>
      </w:tr>
      <w:tr w:rsidR="002D68EC" w14:paraId="4426CABF" w14:textId="77777777">
        <w:trPr>
          <w:trHeight w:val="671"/>
        </w:trPr>
        <w:tc>
          <w:tcPr>
            <w:tcW w:w="1908" w:type="dxa"/>
          </w:tcPr>
          <w:p w14:paraId="6CA41438" w14:textId="77777777" w:rsidR="002D68EC" w:rsidRDefault="0069493F">
            <w:pPr>
              <w:pStyle w:val="TableParagraph"/>
              <w:ind w:left="107"/>
              <w:rPr>
                <w:sz w:val="24"/>
              </w:rPr>
            </w:pPr>
            <w:r>
              <w:rPr>
                <w:spacing w:val="-2"/>
                <w:sz w:val="24"/>
              </w:rPr>
              <w:t>1901.20.02</w:t>
            </w:r>
          </w:p>
        </w:tc>
        <w:tc>
          <w:tcPr>
            <w:tcW w:w="5977" w:type="dxa"/>
          </w:tcPr>
          <w:p w14:paraId="6DA8A818" w14:textId="77777777" w:rsidR="002D68EC" w:rsidRDefault="0069493F">
            <w:pPr>
              <w:pStyle w:val="TableParagraph"/>
              <w:ind w:left="110"/>
              <w:rPr>
                <w:sz w:val="24"/>
              </w:rPr>
            </w:pPr>
            <w:r>
              <w:rPr>
                <w:sz w:val="24"/>
              </w:rPr>
              <w:t>Sisaldavad</w:t>
            </w:r>
            <w:r>
              <w:rPr>
                <w:spacing w:val="-6"/>
                <w:sz w:val="24"/>
              </w:rPr>
              <w:t xml:space="preserve"> </w:t>
            </w:r>
            <w:r>
              <w:rPr>
                <w:sz w:val="24"/>
              </w:rPr>
              <w:t>piimarasva</w:t>
            </w:r>
            <w:r>
              <w:rPr>
                <w:spacing w:val="-7"/>
                <w:sz w:val="24"/>
              </w:rPr>
              <w:t xml:space="preserve"> </w:t>
            </w:r>
            <w:r>
              <w:rPr>
                <w:sz w:val="24"/>
              </w:rPr>
              <w:t>üle</w:t>
            </w:r>
            <w:r>
              <w:rPr>
                <w:spacing w:val="-6"/>
                <w:sz w:val="24"/>
              </w:rPr>
              <w:t xml:space="preserve"> </w:t>
            </w:r>
            <w:r>
              <w:rPr>
                <w:sz w:val="24"/>
              </w:rPr>
              <w:t>25</w:t>
            </w:r>
            <w:r>
              <w:rPr>
                <w:spacing w:val="-6"/>
                <w:sz w:val="24"/>
              </w:rPr>
              <w:t xml:space="preserve"> </w:t>
            </w:r>
            <w:r>
              <w:rPr>
                <w:sz w:val="24"/>
              </w:rPr>
              <w:t>%</w:t>
            </w:r>
            <w:r>
              <w:rPr>
                <w:spacing w:val="-7"/>
                <w:sz w:val="24"/>
              </w:rPr>
              <w:t xml:space="preserve"> </w:t>
            </w:r>
            <w:r>
              <w:rPr>
                <w:sz w:val="24"/>
              </w:rPr>
              <w:t>massist,</w:t>
            </w:r>
            <w:r>
              <w:rPr>
                <w:spacing w:val="-6"/>
                <w:sz w:val="24"/>
              </w:rPr>
              <w:t xml:space="preserve"> </w:t>
            </w:r>
            <w:r>
              <w:rPr>
                <w:sz w:val="24"/>
              </w:rPr>
              <w:t>jaemüügiks pakendamata, v.a tariifiartikli 1901.20.01 tooted</w:t>
            </w:r>
          </w:p>
        </w:tc>
        <w:tc>
          <w:tcPr>
            <w:tcW w:w="3152" w:type="dxa"/>
          </w:tcPr>
          <w:p w14:paraId="7A45956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A80A365" w14:textId="77777777" w:rsidR="002D68EC" w:rsidRDefault="0069493F">
            <w:pPr>
              <w:pStyle w:val="TableParagraph"/>
              <w:ind w:left="12"/>
              <w:jc w:val="center"/>
              <w:rPr>
                <w:sz w:val="24"/>
              </w:rPr>
            </w:pPr>
            <w:r>
              <w:rPr>
                <w:spacing w:val="-10"/>
                <w:sz w:val="24"/>
              </w:rPr>
              <w:t>7</w:t>
            </w:r>
          </w:p>
        </w:tc>
        <w:tc>
          <w:tcPr>
            <w:tcW w:w="1455" w:type="dxa"/>
          </w:tcPr>
          <w:p w14:paraId="14094EF5" w14:textId="77777777" w:rsidR="002D68EC" w:rsidRDefault="002D68EC">
            <w:pPr>
              <w:pStyle w:val="TableParagraph"/>
              <w:spacing w:before="0"/>
              <w:ind w:left="0"/>
            </w:pPr>
          </w:p>
        </w:tc>
      </w:tr>
      <w:tr w:rsidR="002D68EC" w14:paraId="05B3C72B" w14:textId="77777777">
        <w:trPr>
          <w:trHeight w:val="674"/>
        </w:trPr>
        <w:tc>
          <w:tcPr>
            <w:tcW w:w="1908" w:type="dxa"/>
          </w:tcPr>
          <w:p w14:paraId="1F3CCEA4" w14:textId="77777777" w:rsidR="002D68EC" w:rsidRDefault="0069493F">
            <w:pPr>
              <w:pStyle w:val="TableParagraph"/>
              <w:spacing w:before="61"/>
              <w:ind w:left="107"/>
              <w:rPr>
                <w:sz w:val="24"/>
              </w:rPr>
            </w:pPr>
            <w:r>
              <w:rPr>
                <w:spacing w:val="-2"/>
                <w:sz w:val="24"/>
              </w:rPr>
              <w:t>1901.20.99</w:t>
            </w:r>
          </w:p>
        </w:tc>
        <w:tc>
          <w:tcPr>
            <w:tcW w:w="5977" w:type="dxa"/>
          </w:tcPr>
          <w:p w14:paraId="7AD02777" w14:textId="77777777" w:rsidR="002D68EC" w:rsidRDefault="0069493F">
            <w:pPr>
              <w:pStyle w:val="TableParagraph"/>
              <w:spacing w:before="61"/>
              <w:ind w:left="110"/>
              <w:rPr>
                <w:sz w:val="24"/>
              </w:rPr>
            </w:pPr>
            <w:r>
              <w:rPr>
                <w:spacing w:val="-4"/>
                <w:sz w:val="24"/>
              </w:rPr>
              <w:t>Muud</w:t>
            </w:r>
          </w:p>
        </w:tc>
        <w:tc>
          <w:tcPr>
            <w:tcW w:w="3152" w:type="dxa"/>
          </w:tcPr>
          <w:p w14:paraId="1E8701C9" w14:textId="77777777" w:rsidR="002D68EC" w:rsidRDefault="0069493F">
            <w:pPr>
              <w:pStyle w:val="TableParagraph"/>
              <w:spacing w:before="61"/>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3C5C31BE"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37ED28EE" w14:textId="77777777" w:rsidR="002D68EC" w:rsidRDefault="0069493F">
            <w:pPr>
              <w:pStyle w:val="TableParagraph"/>
              <w:spacing w:before="61"/>
              <w:ind w:left="12"/>
              <w:jc w:val="center"/>
              <w:rPr>
                <w:sz w:val="24"/>
              </w:rPr>
            </w:pPr>
            <w:r>
              <w:rPr>
                <w:spacing w:val="-10"/>
                <w:sz w:val="24"/>
              </w:rPr>
              <w:t>7</w:t>
            </w:r>
          </w:p>
        </w:tc>
        <w:tc>
          <w:tcPr>
            <w:tcW w:w="1455" w:type="dxa"/>
          </w:tcPr>
          <w:p w14:paraId="20480350" w14:textId="77777777" w:rsidR="002D68EC" w:rsidRDefault="002D68EC">
            <w:pPr>
              <w:pStyle w:val="TableParagraph"/>
              <w:spacing w:before="0"/>
              <w:ind w:left="0"/>
            </w:pPr>
          </w:p>
        </w:tc>
      </w:tr>
      <w:tr w:rsidR="002D68EC" w14:paraId="37411164" w14:textId="77777777">
        <w:trPr>
          <w:trHeight w:val="671"/>
        </w:trPr>
        <w:tc>
          <w:tcPr>
            <w:tcW w:w="1908" w:type="dxa"/>
          </w:tcPr>
          <w:p w14:paraId="5CEC6B73" w14:textId="77777777" w:rsidR="002D68EC" w:rsidRDefault="0069493F">
            <w:pPr>
              <w:pStyle w:val="TableParagraph"/>
              <w:ind w:left="107"/>
              <w:rPr>
                <w:sz w:val="24"/>
              </w:rPr>
            </w:pPr>
            <w:r>
              <w:rPr>
                <w:spacing w:val="-2"/>
                <w:sz w:val="24"/>
              </w:rPr>
              <w:t>1901.90.01</w:t>
            </w:r>
          </w:p>
        </w:tc>
        <w:tc>
          <w:tcPr>
            <w:tcW w:w="5977" w:type="dxa"/>
          </w:tcPr>
          <w:p w14:paraId="74E308C5" w14:textId="77777777" w:rsidR="002D68EC" w:rsidRDefault="0069493F">
            <w:pPr>
              <w:pStyle w:val="TableParagraph"/>
              <w:ind w:left="110"/>
              <w:rPr>
                <w:sz w:val="24"/>
              </w:rPr>
            </w:pPr>
            <w:r>
              <w:rPr>
                <w:spacing w:val="-2"/>
                <w:sz w:val="24"/>
              </w:rPr>
              <w:t>Linnaseekstrakt</w:t>
            </w:r>
          </w:p>
        </w:tc>
        <w:tc>
          <w:tcPr>
            <w:tcW w:w="3152" w:type="dxa"/>
          </w:tcPr>
          <w:p w14:paraId="44D46048"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227E8798"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6B249919" w14:textId="77777777" w:rsidR="002D68EC" w:rsidRDefault="0069493F">
            <w:pPr>
              <w:pStyle w:val="TableParagraph"/>
              <w:ind w:left="12"/>
              <w:jc w:val="center"/>
              <w:rPr>
                <w:sz w:val="24"/>
              </w:rPr>
            </w:pPr>
            <w:r>
              <w:rPr>
                <w:spacing w:val="-10"/>
                <w:sz w:val="24"/>
              </w:rPr>
              <w:t>7</w:t>
            </w:r>
          </w:p>
        </w:tc>
        <w:tc>
          <w:tcPr>
            <w:tcW w:w="1455" w:type="dxa"/>
          </w:tcPr>
          <w:p w14:paraId="76124DD6" w14:textId="77777777" w:rsidR="002D68EC" w:rsidRDefault="002D68EC">
            <w:pPr>
              <w:pStyle w:val="TableParagraph"/>
              <w:spacing w:before="0"/>
              <w:ind w:left="0"/>
            </w:pPr>
          </w:p>
        </w:tc>
      </w:tr>
      <w:tr w:rsidR="002D68EC" w14:paraId="132A8A12" w14:textId="77777777">
        <w:trPr>
          <w:trHeight w:val="947"/>
        </w:trPr>
        <w:tc>
          <w:tcPr>
            <w:tcW w:w="1908" w:type="dxa"/>
          </w:tcPr>
          <w:p w14:paraId="5644EC8A" w14:textId="77777777" w:rsidR="002D68EC" w:rsidRDefault="0069493F">
            <w:pPr>
              <w:pStyle w:val="TableParagraph"/>
              <w:ind w:left="107"/>
              <w:rPr>
                <w:sz w:val="24"/>
              </w:rPr>
            </w:pPr>
            <w:r>
              <w:rPr>
                <w:spacing w:val="-2"/>
                <w:sz w:val="24"/>
              </w:rPr>
              <w:t>1901.90.03</w:t>
            </w:r>
          </w:p>
        </w:tc>
        <w:tc>
          <w:tcPr>
            <w:tcW w:w="5977" w:type="dxa"/>
          </w:tcPr>
          <w:p w14:paraId="2D33415A" w14:textId="77777777" w:rsidR="002D68EC" w:rsidRDefault="0069493F">
            <w:pPr>
              <w:pStyle w:val="TableParagraph"/>
              <w:ind w:left="110" w:right="209"/>
              <w:rPr>
                <w:sz w:val="24"/>
              </w:rPr>
            </w:pPr>
            <w:r>
              <w:rPr>
                <w:sz w:val="24"/>
              </w:rPr>
              <w:t>Piimatoodete</w:t>
            </w:r>
            <w:r>
              <w:rPr>
                <w:spacing w:val="-10"/>
                <w:sz w:val="24"/>
              </w:rPr>
              <w:t xml:space="preserve"> </w:t>
            </w:r>
            <w:r>
              <w:rPr>
                <w:sz w:val="24"/>
              </w:rPr>
              <w:t>baasil</w:t>
            </w:r>
            <w:r>
              <w:rPr>
                <w:spacing w:val="-10"/>
                <w:sz w:val="24"/>
              </w:rPr>
              <w:t xml:space="preserve"> </w:t>
            </w:r>
            <w:r>
              <w:rPr>
                <w:sz w:val="24"/>
              </w:rPr>
              <w:t>valmistatud</w:t>
            </w:r>
            <w:r>
              <w:rPr>
                <w:spacing w:val="-10"/>
                <w:sz w:val="24"/>
              </w:rPr>
              <w:t xml:space="preserve"> </w:t>
            </w:r>
            <w:r>
              <w:rPr>
                <w:sz w:val="24"/>
              </w:rPr>
              <w:t>toiduvalmistised,</w:t>
            </w:r>
            <w:r>
              <w:rPr>
                <w:spacing w:val="-10"/>
                <w:sz w:val="24"/>
              </w:rPr>
              <w:t xml:space="preserve"> </w:t>
            </w:r>
            <w:r>
              <w:rPr>
                <w:sz w:val="24"/>
              </w:rPr>
              <w:t>mis sisaldavad üle 10 %, kuid alla 50 % massist piimakuivaineid, v.a tariifiartikli 1901.90.04 tooted</w:t>
            </w:r>
          </w:p>
        </w:tc>
        <w:tc>
          <w:tcPr>
            <w:tcW w:w="3152" w:type="dxa"/>
          </w:tcPr>
          <w:p w14:paraId="225EDDA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C6A4635" w14:textId="77777777" w:rsidR="002D68EC" w:rsidRDefault="0069493F">
            <w:pPr>
              <w:pStyle w:val="TableParagraph"/>
              <w:ind w:left="14"/>
              <w:jc w:val="center"/>
              <w:rPr>
                <w:sz w:val="24"/>
              </w:rPr>
            </w:pPr>
            <w:r>
              <w:rPr>
                <w:spacing w:val="-2"/>
                <w:sz w:val="24"/>
              </w:rPr>
              <w:t>TRQ-</w:t>
            </w:r>
            <w:r>
              <w:rPr>
                <w:spacing w:val="-5"/>
                <w:sz w:val="24"/>
              </w:rPr>
              <w:t>DP1</w:t>
            </w:r>
          </w:p>
        </w:tc>
        <w:tc>
          <w:tcPr>
            <w:tcW w:w="1455" w:type="dxa"/>
          </w:tcPr>
          <w:p w14:paraId="0414205F" w14:textId="77777777" w:rsidR="002D68EC" w:rsidRDefault="002D68EC">
            <w:pPr>
              <w:pStyle w:val="TableParagraph"/>
              <w:spacing w:before="0"/>
              <w:ind w:left="0"/>
            </w:pPr>
          </w:p>
        </w:tc>
      </w:tr>
    </w:tbl>
    <w:p w14:paraId="61FF98CC" w14:textId="77777777" w:rsidR="002D68EC" w:rsidRDefault="002D68EC">
      <w:pPr>
        <w:pStyle w:val="TableParagraph"/>
        <w:sectPr w:rsidR="002D68EC">
          <w:pgSz w:w="16840" w:h="11910" w:orient="landscape"/>
          <w:pgMar w:top="1340" w:right="992" w:bottom="1380" w:left="992" w:header="0" w:footer="1199" w:gutter="0"/>
          <w:cols w:space="708"/>
        </w:sectPr>
      </w:pPr>
    </w:p>
    <w:p w14:paraId="2595B628"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264E4E92" w14:textId="77777777">
        <w:trPr>
          <w:trHeight w:val="950"/>
        </w:trPr>
        <w:tc>
          <w:tcPr>
            <w:tcW w:w="1908" w:type="dxa"/>
          </w:tcPr>
          <w:p w14:paraId="7B79F385"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1080311A"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20E8689F" w14:textId="77777777" w:rsidR="002D68EC" w:rsidRDefault="002D68EC">
            <w:pPr>
              <w:pStyle w:val="TableParagraph"/>
              <w:spacing w:before="61"/>
              <w:ind w:left="0"/>
              <w:rPr>
                <w:b/>
                <w:sz w:val="24"/>
              </w:rPr>
            </w:pPr>
          </w:p>
          <w:p w14:paraId="0F025BC1" w14:textId="77777777" w:rsidR="002D68EC" w:rsidRDefault="0069493F">
            <w:pPr>
              <w:pStyle w:val="TableParagraph"/>
              <w:spacing w:before="0"/>
              <w:ind w:left="14"/>
              <w:jc w:val="center"/>
              <w:rPr>
                <w:sz w:val="24"/>
              </w:rPr>
            </w:pPr>
            <w:r>
              <w:rPr>
                <w:spacing w:val="-2"/>
                <w:sz w:val="24"/>
              </w:rPr>
              <w:t>Kirjeldus</w:t>
            </w:r>
          </w:p>
        </w:tc>
        <w:tc>
          <w:tcPr>
            <w:tcW w:w="3152" w:type="dxa"/>
          </w:tcPr>
          <w:p w14:paraId="6886B33C" w14:textId="77777777" w:rsidR="002D68EC" w:rsidRDefault="002D68EC">
            <w:pPr>
              <w:pStyle w:val="TableParagraph"/>
              <w:spacing w:before="61"/>
              <w:ind w:left="0"/>
              <w:rPr>
                <w:b/>
                <w:sz w:val="24"/>
              </w:rPr>
            </w:pPr>
          </w:p>
          <w:p w14:paraId="1296E083"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12FC1A7" w14:textId="77777777" w:rsidR="002D68EC" w:rsidRDefault="002D68EC">
            <w:pPr>
              <w:pStyle w:val="TableParagraph"/>
              <w:spacing w:before="61"/>
              <w:ind w:left="0"/>
              <w:rPr>
                <w:b/>
                <w:sz w:val="24"/>
              </w:rPr>
            </w:pPr>
          </w:p>
          <w:p w14:paraId="6025091F"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07DBC1DB" w14:textId="77777777" w:rsidR="002D68EC" w:rsidRDefault="002D68EC">
            <w:pPr>
              <w:pStyle w:val="TableParagraph"/>
              <w:spacing w:before="61"/>
              <w:ind w:left="0"/>
              <w:rPr>
                <w:b/>
                <w:sz w:val="24"/>
              </w:rPr>
            </w:pPr>
          </w:p>
          <w:p w14:paraId="14A8AF00" w14:textId="77777777" w:rsidR="002D68EC" w:rsidRDefault="0069493F">
            <w:pPr>
              <w:pStyle w:val="TableParagraph"/>
              <w:spacing w:before="0"/>
              <w:ind w:left="9" w:right="3"/>
              <w:jc w:val="center"/>
              <w:rPr>
                <w:sz w:val="24"/>
              </w:rPr>
            </w:pPr>
            <w:r>
              <w:rPr>
                <w:spacing w:val="-5"/>
                <w:sz w:val="24"/>
              </w:rPr>
              <w:t>(*)</w:t>
            </w:r>
          </w:p>
        </w:tc>
      </w:tr>
      <w:tr w:rsidR="002D68EC" w14:paraId="44E0FAB6" w14:textId="77777777">
        <w:trPr>
          <w:trHeight w:val="1500"/>
        </w:trPr>
        <w:tc>
          <w:tcPr>
            <w:tcW w:w="1908" w:type="dxa"/>
          </w:tcPr>
          <w:p w14:paraId="2528FA07" w14:textId="77777777" w:rsidR="002D68EC" w:rsidRDefault="0069493F">
            <w:pPr>
              <w:pStyle w:val="TableParagraph"/>
              <w:ind w:left="107"/>
              <w:rPr>
                <w:sz w:val="24"/>
              </w:rPr>
            </w:pPr>
            <w:r>
              <w:rPr>
                <w:spacing w:val="-2"/>
                <w:sz w:val="24"/>
              </w:rPr>
              <w:t>1901.90.04</w:t>
            </w:r>
          </w:p>
        </w:tc>
        <w:tc>
          <w:tcPr>
            <w:tcW w:w="5977" w:type="dxa"/>
          </w:tcPr>
          <w:p w14:paraId="300CA0DB" w14:textId="77777777" w:rsidR="002D68EC" w:rsidRDefault="0069493F">
            <w:pPr>
              <w:pStyle w:val="TableParagraph"/>
              <w:ind w:left="110" w:right="209"/>
              <w:rPr>
                <w:sz w:val="24"/>
              </w:rPr>
            </w:pPr>
            <w:r>
              <w:rPr>
                <w:sz w:val="24"/>
              </w:rPr>
              <w:t>Piimatoodete</w:t>
            </w:r>
            <w:r>
              <w:rPr>
                <w:spacing w:val="-10"/>
                <w:sz w:val="24"/>
              </w:rPr>
              <w:t xml:space="preserve"> </w:t>
            </w:r>
            <w:r>
              <w:rPr>
                <w:sz w:val="24"/>
              </w:rPr>
              <w:t>baasil</w:t>
            </w:r>
            <w:r>
              <w:rPr>
                <w:spacing w:val="-8"/>
                <w:sz w:val="24"/>
              </w:rPr>
              <w:t xml:space="preserve"> </w:t>
            </w:r>
            <w:r>
              <w:rPr>
                <w:sz w:val="24"/>
              </w:rPr>
              <w:t>valmistatud</w:t>
            </w:r>
            <w:r>
              <w:rPr>
                <w:spacing w:val="-10"/>
                <w:sz w:val="24"/>
              </w:rPr>
              <w:t xml:space="preserve"> </w:t>
            </w:r>
            <w:r>
              <w:rPr>
                <w:sz w:val="24"/>
              </w:rPr>
              <w:t>toiduvalmistised,</w:t>
            </w:r>
            <w:r>
              <w:rPr>
                <w:spacing w:val="-10"/>
                <w:sz w:val="24"/>
              </w:rPr>
              <w:t xml:space="preserve"> </w:t>
            </w:r>
            <w:r>
              <w:rPr>
                <w:sz w:val="24"/>
              </w:rPr>
              <w:t xml:space="preserve">mis sisaldavad üle 10 % piimakuivaineid, jaemüügiks pakendatud, mille sildil on märge toote otseseks kasutamiseks näiteks toidu või magustoitude </w:t>
            </w:r>
            <w:r>
              <w:rPr>
                <w:spacing w:val="-2"/>
                <w:sz w:val="24"/>
              </w:rPr>
              <w:t>valmistamiseks</w:t>
            </w:r>
          </w:p>
        </w:tc>
        <w:tc>
          <w:tcPr>
            <w:tcW w:w="3152" w:type="dxa"/>
          </w:tcPr>
          <w:p w14:paraId="6F83C1E1"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CB1CA27" w14:textId="77777777" w:rsidR="002D68EC" w:rsidRDefault="0069493F">
            <w:pPr>
              <w:pStyle w:val="TableParagraph"/>
              <w:ind w:left="12"/>
              <w:jc w:val="center"/>
              <w:rPr>
                <w:sz w:val="24"/>
              </w:rPr>
            </w:pPr>
            <w:r>
              <w:rPr>
                <w:spacing w:val="-10"/>
                <w:sz w:val="24"/>
              </w:rPr>
              <w:t>7</w:t>
            </w:r>
          </w:p>
        </w:tc>
        <w:tc>
          <w:tcPr>
            <w:tcW w:w="1455" w:type="dxa"/>
          </w:tcPr>
          <w:p w14:paraId="3BA505EC" w14:textId="77777777" w:rsidR="002D68EC" w:rsidRDefault="002D68EC">
            <w:pPr>
              <w:pStyle w:val="TableParagraph"/>
              <w:spacing w:before="0"/>
              <w:ind w:left="0"/>
            </w:pPr>
          </w:p>
        </w:tc>
      </w:tr>
      <w:tr w:rsidR="002D68EC" w14:paraId="63247206" w14:textId="77777777">
        <w:trPr>
          <w:trHeight w:val="947"/>
        </w:trPr>
        <w:tc>
          <w:tcPr>
            <w:tcW w:w="1908" w:type="dxa"/>
          </w:tcPr>
          <w:p w14:paraId="05FEF901" w14:textId="77777777" w:rsidR="002D68EC" w:rsidRDefault="0069493F">
            <w:pPr>
              <w:pStyle w:val="TableParagraph"/>
              <w:ind w:left="107"/>
              <w:rPr>
                <w:sz w:val="24"/>
              </w:rPr>
            </w:pPr>
            <w:r>
              <w:rPr>
                <w:spacing w:val="-2"/>
                <w:sz w:val="24"/>
              </w:rPr>
              <w:t>1901.90.05</w:t>
            </w:r>
          </w:p>
        </w:tc>
        <w:tc>
          <w:tcPr>
            <w:tcW w:w="5977" w:type="dxa"/>
          </w:tcPr>
          <w:p w14:paraId="21A34985" w14:textId="77777777" w:rsidR="002D68EC" w:rsidRDefault="0069493F">
            <w:pPr>
              <w:pStyle w:val="TableParagraph"/>
              <w:ind w:left="110" w:right="209"/>
              <w:rPr>
                <w:sz w:val="24"/>
              </w:rPr>
            </w:pPr>
            <w:r>
              <w:rPr>
                <w:sz w:val="24"/>
              </w:rPr>
              <w:t>Piimatoodete</w:t>
            </w:r>
            <w:r>
              <w:rPr>
                <w:spacing w:val="-10"/>
                <w:sz w:val="24"/>
              </w:rPr>
              <w:t xml:space="preserve"> </w:t>
            </w:r>
            <w:r>
              <w:rPr>
                <w:sz w:val="24"/>
              </w:rPr>
              <w:t>baasil</w:t>
            </w:r>
            <w:r>
              <w:rPr>
                <w:spacing w:val="-10"/>
                <w:sz w:val="24"/>
              </w:rPr>
              <w:t xml:space="preserve"> </w:t>
            </w:r>
            <w:r>
              <w:rPr>
                <w:sz w:val="24"/>
              </w:rPr>
              <w:t>valmistatud</w:t>
            </w:r>
            <w:r>
              <w:rPr>
                <w:spacing w:val="-8"/>
                <w:sz w:val="24"/>
              </w:rPr>
              <w:t xml:space="preserve"> </w:t>
            </w:r>
            <w:r>
              <w:rPr>
                <w:sz w:val="24"/>
              </w:rPr>
              <w:t>toiduvalmistised,</w:t>
            </w:r>
            <w:r>
              <w:rPr>
                <w:spacing w:val="-10"/>
                <w:sz w:val="24"/>
              </w:rPr>
              <w:t xml:space="preserve"> </w:t>
            </w:r>
            <w:r>
              <w:rPr>
                <w:sz w:val="24"/>
              </w:rPr>
              <w:t>mis sisaldavad üle 50 % massist piimakuivaineid, v.a tariifiartikli 1901.90.04 tooted</w:t>
            </w:r>
          </w:p>
        </w:tc>
        <w:tc>
          <w:tcPr>
            <w:tcW w:w="3152" w:type="dxa"/>
          </w:tcPr>
          <w:p w14:paraId="104848F6" w14:textId="77777777" w:rsidR="002D68EC" w:rsidRDefault="0069493F">
            <w:pPr>
              <w:pStyle w:val="TableParagraph"/>
              <w:ind w:left="7"/>
              <w:jc w:val="center"/>
              <w:rPr>
                <w:sz w:val="24"/>
              </w:rPr>
            </w:pPr>
            <w:r>
              <w:rPr>
                <w:sz w:val="24"/>
              </w:rPr>
              <w:t xml:space="preserve">45 </w:t>
            </w:r>
            <w:r>
              <w:rPr>
                <w:spacing w:val="-10"/>
                <w:sz w:val="24"/>
              </w:rPr>
              <w:t>%</w:t>
            </w:r>
          </w:p>
        </w:tc>
        <w:tc>
          <w:tcPr>
            <w:tcW w:w="2297" w:type="dxa"/>
          </w:tcPr>
          <w:p w14:paraId="4023D072" w14:textId="77777777" w:rsidR="002D68EC" w:rsidRDefault="0069493F">
            <w:pPr>
              <w:pStyle w:val="TableParagraph"/>
              <w:ind w:left="14"/>
              <w:jc w:val="center"/>
              <w:rPr>
                <w:sz w:val="24"/>
              </w:rPr>
            </w:pPr>
            <w:r>
              <w:rPr>
                <w:spacing w:val="-2"/>
                <w:sz w:val="24"/>
              </w:rPr>
              <w:t>TRQ-</w:t>
            </w:r>
            <w:r>
              <w:rPr>
                <w:spacing w:val="-5"/>
                <w:sz w:val="24"/>
              </w:rPr>
              <w:t>DP2</w:t>
            </w:r>
          </w:p>
        </w:tc>
        <w:tc>
          <w:tcPr>
            <w:tcW w:w="1455" w:type="dxa"/>
          </w:tcPr>
          <w:p w14:paraId="39007F67" w14:textId="77777777" w:rsidR="002D68EC" w:rsidRDefault="002D68EC">
            <w:pPr>
              <w:pStyle w:val="TableParagraph"/>
              <w:spacing w:before="0"/>
              <w:ind w:left="0"/>
            </w:pPr>
          </w:p>
        </w:tc>
      </w:tr>
      <w:tr w:rsidR="002D68EC" w14:paraId="000C6FE8" w14:textId="77777777">
        <w:trPr>
          <w:trHeight w:val="671"/>
        </w:trPr>
        <w:tc>
          <w:tcPr>
            <w:tcW w:w="1908" w:type="dxa"/>
          </w:tcPr>
          <w:p w14:paraId="083747B2" w14:textId="77777777" w:rsidR="002D68EC" w:rsidRDefault="0069493F">
            <w:pPr>
              <w:pStyle w:val="TableParagraph"/>
              <w:ind w:left="107"/>
              <w:rPr>
                <w:sz w:val="24"/>
              </w:rPr>
            </w:pPr>
            <w:r>
              <w:rPr>
                <w:spacing w:val="-2"/>
                <w:sz w:val="24"/>
              </w:rPr>
              <w:t>1901.90.99</w:t>
            </w:r>
          </w:p>
        </w:tc>
        <w:tc>
          <w:tcPr>
            <w:tcW w:w="5977" w:type="dxa"/>
          </w:tcPr>
          <w:p w14:paraId="4BC62046" w14:textId="77777777" w:rsidR="002D68EC" w:rsidRDefault="0069493F">
            <w:pPr>
              <w:pStyle w:val="TableParagraph"/>
              <w:ind w:left="110"/>
              <w:rPr>
                <w:sz w:val="24"/>
              </w:rPr>
            </w:pPr>
            <w:r>
              <w:rPr>
                <w:spacing w:val="-4"/>
                <w:sz w:val="24"/>
              </w:rPr>
              <w:t>Muud</w:t>
            </w:r>
          </w:p>
        </w:tc>
        <w:tc>
          <w:tcPr>
            <w:tcW w:w="3152" w:type="dxa"/>
          </w:tcPr>
          <w:p w14:paraId="0AD10881"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04005FF"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0332C5E8" w14:textId="77777777" w:rsidR="002D68EC" w:rsidRDefault="0069493F">
            <w:pPr>
              <w:pStyle w:val="TableParagraph"/>
              <w:ind w:left="12"/>
              <w:jc w:val="center"/>
              <w:rPr>
                <w:sz w:val="24"/>
              </w:rPr>
            </w:pPr>
            <w:r>
              <w:rPr>
                <w:spacing w:val="-10"/>
                <w:sz w:val="24"/>
              </w:rPr>
              <w:t>7</w:t>
            </w:r>
          </w:p>
        </w:tc>
        <w:tc>
          <w:tcPr>
            <w:tcW w:w="1455" w:type="dxa"/>
          </w:tcPr>
          <w:p w14:paraId="4DDF0695" w14:textId="77777777" w:rsidR="002D68EC" w:rsidRDefault="002D68EC">
            <w:pPr>
              <w:pStyle w:val="TableParagraph"/>
              <w:spacing w:before="0"/>
              <w:ind w:left="0"/>
            </w:pPr>
          </w:p>
        </w:tc>
      </w:tr>
      <w:tr w:rsidR="002D68EC" w14:paraId="34A50E23" w14:textId="77777777">
        <w:trPr>
          <w:trHeight w:val="395"/>
        </w:trPr>
        <w:tc>
          <w:tcPr>
            <w:tcW w:w="1908" w:type="dxa"/>
          </w:tcPr>
          <w:p w14:paraId="782DBF5D" w14:textId="77777777" w:rsidR="002D68EC" w:rsidRDefault="0069493F">
            <w:pPr>
              <w:pStyle w:val="TableParagraph"/>
              <w:ind w:left="107"/>
              <w:rPr>
                <w:sz w:val="24"/>
              </w:rPr>
            </w:pPr>
            <w:r>
              <w:rPr>
                <w:spacing w:val="-2"/>
                <w:sz w:val="24"/>
              </w:rPr>
              <w:t>1902.11.01</w:t>
            </w:r>
          </w:p>
        </w:tc>
        <w:tc>
          <w:tcPr>
            <w:tcW w:w="5977" w:type="dxa"/>
          </w:tcPr>
          <w:p w14:paraId="0E1359D0" w14:textId="77777777" w:rsidR="002D68EC" w:rsidRDefault="0069493F">
            <w:pPr>
              <w:pStyle w:val="TableParagraph"/>
              <w:ind w:left="110"/>
              <w:rPr>
                <w:sz w:val="24"/>
              </w:rPr>
            </w:pPr>
            <w:r>
              <w:rPr>
                <w:sz w:val="24"/>
              </w:rPr>
              <w:t>Muna</w:t>
            </w:r>
            <w:r>
              <w:rPr>
                <w:spacing w:val="-1"/>
                <w:sz w:val="24"/>
              </w:rPr>
              <w:t xml:space="preserve"> </w:t>
            </w:r>
            <w:r>
              <w:rPr>
                <w:spacing w:val="-2"/>
                <w:sz w:val="24"/>
              </w:rPr>
              <w:t>sisaldavad</w:t>
            </w:r>
          </w:p>
        </w:tc>
        <w:tc>
          <w:tcPr>
            <w:tcW w:w="3152" w:type="dxa"/>
          </w:tcPr>
          <w:p w14:paraId="1769279A"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38210AC6" w14:textId="77777777" w:rsidR="002D68EC" w:rsidRDefault="0069493F">
            <w:pPr>
              <w:pStyle w:val="TableParagraph"/>
              <w:ind w:left="12"/>
              <w:jc w:val="center"/>
              <w:rPr>
                <w:sz w:val="24"/>
              </w:rPr>
            </w:pPr>
            <w:r>
              <w:rPr>
                <w:spacing w:val="-10"/>
                <w:sz w:val="24"/>
              </w:rPr>
              <w:t>7</w:t>
            </w:r>
          </w:p>
        </w:tc>
        <w:tc>
          <w:tcPr>
            <w:tcW w:w="1455" w:type="dxa"/>
          </w:tcPr>
          <w:p w14:paraId="66A720E0" w14:textId="77777777" w:rsidR="002D68EC" w:rsidRDefault="002D68EC">
            <w:pPr>
              <w:pStyle w:val="TableParagraph"/>
              <w:spacing w:before="0"/>
              <w:ind w:left="0"/>
            </w:pPr>
          </w:p>
        </w:tc>
      </w:tr>
      <w:tr w:rsidR="002D68EC" w14:paraId="50CA16A4" w14:textId="77777777">
        <w:trPr>
          <w:trHeight w:val="395"/>
        </w:trPr>
        <w:tc>
          <w:tcPr>
            <w:tcW w:w="1908" w:type="dxa"/>
          </w:tcPr>
          <w:p w14:paraId="3B1C299C" w14:textId="77777777" w:rsidR="002D68EC" w:rsidRDefault="0069493F">
            <w:pPr>
              <w:pStyle w:val="TableParagraph"/>
              <w:ind w:left="107"/>
              <w:rPr>
                <w:sz w:val="24"/>
              </w:rPr>
            </w:pPr>
            <w:r>
              <w:rPr>
                <w:spacing w:val="-2"/>
                <w:sz w:val="24"/>
              </w:rPr>
              <w:t>1902.19.99</w:t>
            </w:r>
          </w:p>
        </w:tc>
        <w:tc>
          <w:tcPr>
            <w:tcW w:w="5977" w:type="dxa"/>
          </w:tcPr>
          <w:p w14:paraId="427517CB" w14:textId="77777777" w:rsidR="002D68EC" w:rsidRDefault="0069493F">
            <w:pPr>
              <w:pStyle w:val="TableParagraph"/>
              <w:ind w:left="110"/>
              <w:rPr>
                <w:sz w:val="24"/>
              </w:rPr>
            </w:pPr>
            <w:r>
              <w:rPr>
                <w:spacing w:val="-4"/>
                <w:sz w:val="24"/>
              </w:rPr>
              <w:t>Muud</w:t>
            </w:r>
          </w:p>
        </w:tc>
        <w:tc>
          <w:tcPr>
            <w:tcW w:w="3152" w:type="dxa"/>
          </w:tcPr>
          <w:p w14:paraId="211EA396"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F7666FE" w14:textId="77777777" w:rsidR="002D68EC" w:rsidRDefault="0069493F">
            <w:pPr>
              <w:pStyle w:val="TableParagraph"/>
              <w:ind w:left="12"/>
              <w:jc w:val="center"/>
              <w:rPr>
                <w:sz w:val="24"/>
              </w:rPr>
            </w:pPr>
            <w:r>
              <w:rPr>
                <w:spacing w:val="-10"/>
                <w:sz w:val="24"/>
              </w:rPr>
              <w:t>5</w:t>
            </w:r>
          </w:p>
        </w:tc>
        <w:tc>
          <w:tcPr>
            <w:tcW w:w="1455" w:type="dxa"/>
          </w:tcPr>
          <w:p w14:paraId="6C59EC45" w14:textId="77777777" w:rsidR="002D68EC" w:rsidRDefault="002D68EC">
            <w:pPr>
              <w:pStyle w:val="TableParagraph"/>
              <w:spacing w:before="0"/>
              <w:ind w:left="0"/>
            </w:pPr>
          </w:p>
        </w:tc>
      </w:tr>
      <w:tr w:rsidR="002D68EC" w14:paraId="67542114" w14:textId="77777777">
        <w:trPr>
          <w:trHeight w:val="671"/>
        </w:trPr>
        <w:tc>
          <w:tcPr>
            <w:tcW w:w="1908" w:type="dxa"/>
          </w:tcPr>
          <w:p w14:paraId="73D369EA" w14:textId="77777777" w:rsidR="002D68EC" w:rsidRDefault="0069493F">
            <w:pPr>
              <w:pStyle w:val="TableParagraph"/>
              <w:spacing w:before="61"/>
              <w:ind w:left="107"/>
              <w:rPr>
                <w:sz w:val="24"/>
              </w:rPr>
            </w:pPr>
            <w:r>
              <w:rPr>
                <w:spacing w:val="-2"/>
                <w:sz w:val="24"/>
              </w:rPr>
              <w:t>1902.20.01</w:t>
            </w:r>
          </w:p>
        </w:tc>
        <w:tc>
          <w:tcPr>
            <w:tcW w:w="5977" w:type="dxa"/>
          </w:tcPr>
          <w:p w14:paraId="10933C22" w14:textId="77777777" w:rsidR="002D68EC" w:rsidRDefault="0069493F">
            <w:pPr>
              <w:pStyle w:val="TableParagraph"/>
              <w:spacing w:before="61"/>
              <w:ind w:left="110" w:right="209"/>
              <w:rPr>
                <w:sz w:val="24"/>
              </w:rPr>
            </w:pPr>
            <w:r>
              <w:rPr>
                <w:sz w:val="24"/>
              </w:rPr>
              <w:t>Täidisega</w:t>
            </w:r>
            <w:r>
              <w:rPr>
                <w:spacing w:val="-9"/>
                <w:sz w:val="24"/>
              </w:rPr>
              <w:t xml:space="preserve"> </w:t>
            </w:r>
            <w:r>
              <w:rPr>
                <w:sz w:val="24"/>
              </w:rPr>
              <w:t>pastatooted,</w:t>
            </w:r>
            <w:r>
              <w:rPr>
                <w:spacing w:val="-8"/>
                <w:sz w:val="24"/>
              </w:rPr>
              <w:t xml:space="preserve"> </w:t>
            </w:r>
            <w:r>
              <w:rPr>
                <w:sz w:val="24"/>
              </w:rPr>
              <w:t>kuumtöödeldud</w:t>
            </w:r>
            <w:r>
              <w:rPr>
                <w:spacing w:val="-8"/>
                <w:sz w:val="24"/>
              </w:rPr>
              <w:t xml:space="preserve"> </w:t>
            </w:r>
            <w:r>
              <w:rPr>
                <w:sz w:val="24"/>
              </w:rPr>
              <w:t>või</w:t>
            </w:r>
            <w:r>
              <w:rPr>
                <w:spacing w:val="-8"/>
                <w:sz w:val="24"/>
              </w:rPr>
              <w:t xml:space="preserve"> </w:t>
            </w:r>
            <w:r>
              <w:rPr>
                <w:sz w:val="24"/>
              </w:rPr>
              <w:t>muul</w:t>
            </w:r>
            <w:r>
              <w:rPr>
                <w:spacing w:val="-8"/>
                <w:sz w:val="24"/>
              </w:rPr>
              <w:t xml:space="preserve"> </w:t>
            </w:r>
            <w:r>
              <w:rPr>
                <w:sz w:val="24"/>
              </w:rPr>
              <w:t>viisil toiduks valmistatud või mitte</w:t>
            </w:r>
          </w:p>
        </w:tc>
        <w:tc>
          <w:tcPr>
            <w:tcW w:w="3152" w:type="dxa"/>
          </w:tcPr>
          <w:p w14:paraId="7B769D38"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107A6861" w14:textId="77777777" w:rsidR="002D68EC" w:rsidRDefault="0069493F">
            <w:pPr>
              <w:pStyle w:val="TableParagraph"/>
              <w:spacing w:before="61"/>
              <w:ind w:left="12"/>
              <w:jc w:val="center"/>
              <w:rPr>
                <w:sz w:val="24"/>
              </w:rPr>
            </w:pPr>
            <w:r>
              <w:rPr>
                <w:spacing w:val="-10"/>
                <w:sz w:val="24"/>
              </w:rPr>
              <w:t>0</w:t>
            </w:r>
          </w:p>
        </w:tc>
        <w:tc>
          <w:tcPr>
            <w:tcW w:w="1455" w:type="dxa"/>
          </w:tcPr>
          <w:p w14:paraId="43030E9B" w14:textId="77777777" w:rsidR="002D68EC" w:rsidRDefault="002D68EC">
            <w:pPr>
              <w:pStyle w:val="TableParagraph"/>
              <w:spacing w:before="0"/>
              <w:ind w:left="0"/>
            </w:pPr>
          </w:p>
        </w:tc>
      </w:tr>
      <w:tr w:rsidR="002D68EC" w14:paraId="26393345" w14:textId="77777777">
        <w:trPr>
          <w:trHeight w:val="397"/>
        </w:trPr>
        <w:tc>
          <w:tcPr>
            <w:tcW w:w="1908" w:type="dxa"/>
          </w:tcPr>
          <w:p w14:paraId="2185F521" w14:textId="77777777" w:rsidR="002D68EC" w:rsidRDefault="0069493F">
            <w:pPr>
              <w:pStyle w:val="TableParagraph"/>
              <w:spacing w:before="61"/>
              <w:ind w:left="107"/>
              <w:rPr>
                <w:sz w:val="24"/>
              </w:rPr>
            </w:pPr>
            <w:r>
              <w:rPr>
                <w:spacing w:val="-2"/>
                <w:sz w:val="24"/>
              </w:rPr>
              <w:t>1902.30.99</w:t>
            </w:r>
          </w:p>
        </w:tc>
        <w:tc>
          <w:tcPr>
            <w:tcW w:w="5977" w:type="dxa"/>
          </w:tcPr>
          <w:p w14:paraId="2B19A5F1" w14:textId="77777777" w:rsidR="002D68EC" w:rsidRDefault="0069493F">
            <w:pPr>
              <w:pStyle w:val="TableParagraph"/>
              <w:spacing w:before="61"/>
              <w:ind w:left="110"/>
              <w:rPr>
                <w:sz w:val="24"/>
              </w:rPr>
            </w:pPr>
            <w:r>
              <w:rPr>
                <w:sz w:val="24"/>
              </w:rPr>
              <w:t xml:space="preserve">Muud </w:t>
            </w:r>
            <w:r>
              <w:rPr>
                <w:spacing w:val="-2"/>
                <w:sz w:val="24"/>
              </w:rPr>
              <w:t>pastatooted</w:t>
            </w:r>
          </w:p>
        </w:tc>
        <w:tc>
          <w:tcPr>
            <w:tcW w:w="3152" w:type="dxa"/>
          </w:tcPr>
          <w:p w14:paraId="11FFD5D0"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1EBA3613" w14:textId="77777777" w:rsidR="002D68EC" w:rsidRDefault="0069493F">
            <w:pPr>
              <w:pStyle w:val="TableParagraph"/>
              <w:spacing w:before="61"/>
              <w:ind w:left="12"/>
              <w:jc w:val="center"/>
              <w:rPr>
                <w:sz w:val="24"/>
              </w:rPr>
            </w:pPr>
            <w:r>
              <w:rPr>
                <w:spacing w:val="-10"/>
                <w:sz w:val="24"/>
              </w:rPr>
              <w:t>0</w:t>
            </w:r>
          </w:p>
        </w:tc>
        <w:tc>
          <w:tcPr>
            <w:tcW w:w="1455" w:type="dxa"/>
          </w:tcPr>
          <w:p w14:paraId="68B94281" w14:textId="77777777" w:rsidR="002D68EC" w:rsidRDefault="002D68EC">
            <w:pPr>
              <w:pStyle w:val="TableParagraph"/>
              <w:spacing w:before="0"/>
              <w:ind w:left="0"/>
            </w:pPr>
          </w:p>
        </w:tc>
      </w:tr>
      <w:tr w:rsidR="002D68EC" w14:paraId="3313FD11" w14:textId="77777777">
        <w:trPr>
          <w:trHeight w:val="672"/>
        </w:trPr>
        <w:tc>
          <w:tcPr>
            <w:tcW w:w="1908" w:type="dxa"/>
          </w:tcPr>
          <w:p w14:paraId="7B70A0D3" w14:textId="77777777" w:rsidR="002D68EC" w:rsidRDefault="0069493F">
            <w:pPr>
              <w:pStyle w:val="TableParagraph"/>
              <w:ind w:left="107"/>
              <w:rPr>
                <w:sz w:val="24"/>
              </w:rPr>
            </w:pPr>
            <w:r>
              <w:rPr>
                <w:spacing w:val="-2"/>
                <w:sz w:val="24"/>
              </w:rPr>
              <w:t>1904.10.01</w:t>
            </w:r>
          </w:p>
        </w:tc>
        <w:tc>
          <w:tcPr>
            <w:tcW w:w="5977" w:type="dxa"/>
          </w:tcPr>
          <w:p w14:paraId="2AD6B8C9" w14:textId="77777777" w:rsidR="002D68EC" w:rsidRDefault="0069493F">
            <w:pPr>
              <w:pStyle w:val="TableParagraph"/>
              <w:ind w:left="110"/>
              <w:rPr>
                <w:sz w:val="24"/>
              </w:rPr>
            </w:pPr>
            <w:r>
              <w:rPr>
                <w:sz w:val="24"/>
              </w:rPr>
              <w:t>Teraviljade</w:t>
            </w:r>
            <w:r>
              <w:rPr>
                <w:spacing w:val="-10"/>
                <w:sz w:val="24"/>
              </w:rPr>
              <w:t xml:space="preserve"> </w:t>
            </w:r>
            <w:r>
              <w:rPr>
                <w:sz w:val="24"/>
              </w:rPr>
              <w:t>või</w:t>
            </w:r>
            <w:r>
              <w:rPr>
                <w:spacing w:val="-8"/>
                <w:sz w:val="24"/>
              </w:rPr>
              <w:t xml:space="preserve"> </w:t>
            </w:r>
            <w:r>
              <w:rPr>
                <w:sz w:val="24"/>
              </w:rPr>
              <w:t>teraviljasaaduste</w:t>
            </w:r>
            <w:r>
              <w:rPr>
                <w:spacing w:val="-9"/>
                <w:sz w:val="24"/>
              </w:rPr>
              <w:t xml:space="preserve"> </w:t>
            </w:r>
            <w:r>
              <w:rPr>
                <w:sz w:val="24"/>
              </w:rPr>
              <w:t>paisutamisel</w:t>
            </w:r>
            <w:r>
              <w:rPr>
                <w:spacing w:val="-8"/>
                <w:sz w:val="24"/>
              </w:rPr>
              <w:t xml:space="preserve"> </w:t>
            </w:r>
            <w:r>
              <w:rPr>
                <w:sz w:val="24"/>
              </w:rPr>
              <w:t>või</w:t>
            </w:r>
            <w:r>
              <w:rPr>
                <w:spacing w:val="-6"/>
                <w:sz w:val="24"/>
              </w:rPr>
              <w:t xml:space="preserve"> </w:t>
            </w:r>
            <w:r>
              <w:rPr>
                <w:sz w:val="24"/>
              </w:rPr>
              <w:t>röstimisel saadud toidukaubad</w:t>
            </w:r>
          </w:p>
        </w:tc>
        <w:tc>
          <w:tcPr>
            <w:tcW w:w="3152" w:type="dxa"/>
          </w:tcPr>
          <w:p w14:paraId="0A7BD3DC"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4B7B546C"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562813C" w14:textId="77777777" w:rsidR="002D68EC" w:rsidRDefault="0069493F">
            <w:pPr>
              <w:pStyle w:val="TableParagraph"/>
              <w:ind w:left="12"/>
              <w:jc w:val="center"/>
              <w:rPr>
                <w:sz w:val="24"/>
              </w:rPr>
            </w:pPr>
            <w:r>
              <w:rPr>
                <w:spacing w:val="-10"/>
                <w:sz w:val="24"/>
              </w:rPr>
              <w:t>5</w:t>
            </w:r>
          </w:p>
        </w:tc>
        <w:tc>
          <w:tcPr>
            <w:tcW w:w="1455" w:type="dxa"/>
          </w:tcPr>
          <w:p w14:paraId="3F04B802" w14:textId="77777777" w:rsidR="002D68EC" w:rsidRDefault="002D68EC">
            <w:pPr>
              <w:pStyle w:val="TableParagraph"/>
              <w:spacing w:before="0"/>
              <w:ind w:left="0"/>
            </w:pPr>
          </w:p>
        </w:tc>
      </w:tr>
    </w:tbl>
    <w:p w14:paraId="20E054F0" w14:textId="77777777" w:rsidR="002D68EC" w:rsidRDefault="002D68EC">
      <w:pPr>
        <w:pStyle w:val="TableParagraph"/>
        <w:sectPr w:rsidR="002D68EC">
          <w:pgSz w:w="16840" w:h="11910" w:orient="landscape"/>
          <w:pgMar w:top="1340" w:right="992" w:bottom="1380" w:left="992" w:header="0" w:footer="1199" w:gutter="0"/>
          <w:cols w:space="708"/>
        </w:sectPr>
      </w:pPr>
    </w:p>
    <w:p w14:paraId="592733E8"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A7A4C21" w14:textId="77777777">
        <w:trPr>
          <w:trHeight w:val="950"/>
        </w:trPr>
        <w:tc>
          <w:tcPr>
            <w:tcW w:w="1908" w:type="dxa"/>
          </w:tcPr>
          <w:p w14:paraId="4FFF386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0D22A6B3"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0561E31E" w14:textId="77777777" w:rsidR="002D68EC" w:rsidRDefault="002D68EC">
            <w:pPr>
              <w:pStyle w:val="TableParagraph"/>
              <w:spacing w:before="61"/>
              <w:ind w:left="0"/>
              <w:rPr>
                <w:b/>
                <w:sz w:val="24"/>
              </w:rPr>
            </w:pPr>
          </w:p>
          <w:p w14:paraId="1752B152" w14:textId="77777777" w:rsidR="002D68EC" w:rsidRDefault="0069493F">
            <w:pPr>
              <w:pStyle w:val="TableParagraph"/>
              <w:spacing w:before="0"/>
              <w:ind w:left="14"/>
              <w:jc w:val="center"/>
              <w:rPr>
                <w:sz w:val="24"/>
              </w:rPr>
            </w:pPr>
            <w:r>
              <w:rPr>
                <w:spacing w:val="-2"/>
                <w:sz w:val="24"/>
              </w:rPr>
              <w:t>Kirjeldus</w:t>
            </w:r>
          </w:p>
        </w:tc>
        <w:tc>
          <w:tcPr>
            <w:tcW w:w="3152" w:type="dxa"/>
          </w:tcPr>
          <w:p w14:paraId="5A694BD6" w14:textId="77777777" w:rsidR="002D68EC" w:rsidRDefault="002D68EC">
            <w:pPr>
              <w:pStyle w:val="TableParagraph"/>
              <w:spacing w:before="61"/>
              <w:ind w:left="0"/>
              <w:rPr>
                <w:b/>
                <w:sz w:val="24"/>
              </w:rPr>
            </w:pPr>
          </w:p>
          <w:p w14:paraId="148F41A9"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56D6BFF8" w14:textId="77777777" w:rsidR="002D68EC" w:rsidRDefault="002D68EC">
            <w:pPr>
              <w:pStyle w:val="TableParagraph"/>
              <w:spacing w:before="61"/>
              <w:ind w:left="0"/>
              <w:rPr>
                <w:b/>
                <w:sz w:val="24"/>
              </w:rPr>
            </w:pPr>
          </w:p>
          <w:p w14:paraId="078F6331"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2DCF6F7" w14:textId="77777777" w:rsidR="002D68EC" w:rsidRDefault="002D68EC">
            <w:pPr>
              <w:pStyle w:val="TableParagraph"/>
              <w:spacing w:before="61"/>
              <w:ind w:left="0"/>
              <w:rPr>
                <w:b/>
                <w:sz w:val="24"/>
              </w:rPr>
            </w:pPr>
          </w:p>
          <w:p w14:paraId="11FB22FF" w14:textId="77777777" w:rsidR="002D68EC" w:rsidRDefault="0069493F">
            <w:pPr>
              <w:pStyle w:val="TableParagraph"/>
              <w:spacing w:before="0"/>
              <w:ind w:left="9" w:right="3"/>
              <w:jc w:val="center"/>
              <w:rPr>
                <w:sz w:val="24"/>
              </w:rPr>
            </w:pPr>
            <w:r>
              <w:rPr>
                <w:spacing w:val="-5"/>
                <w:sz w:val="24"/>
              </w:rPr>
              <w:t>(*)</w:t>
            </w:r>
          </w:p>
        </w:tc>
      </w:tr>
      <w:tr w:rsidR="002D68EC" w14:paraId="6409FD8E" w14:textId="77777777">
        <w:trPr>
          <w:trHeight w:val="671"/>
        </w:trPr>
        <w:tc>
          <w:tcPr>
            <w:tcW w:w="1908" w:type="dxa"/>
          </w:tcPr>
          <w:p w14:paraId="70C7705E" w14:textId="77777777" w:rsidR="002D68EC" w:rsidRDefault="0069493F">
            <w:pPr>
              <w:pStyle w:val="TableParagraph"/>
              <w:ind w:left="107"/>
              <w:rPr>
                <w:sz w:val="24"/>
              </w:rPr>
            </w:pPr>
            <w:r>
              <w:rPr>
                <w:spacing w:val="-2"/>
                <w:sz w:val="24"/>
              </w:rPr>
              <w:t>1904.20.01</w:t>
            </w:r>
          </w:p>
        </w:tc>
        <w:tc>
          <w:tcPr>
            <w:tcW w:w="5977" w:type="dxa"/>
          </w:tcPr>
          <w:p w14:paraId="2E2EB2F2" w14:textId="77777777" w:rsidR="002D68EC" w:rsidRDefault="0069493F">
            <w:pPr>
              <w:pStyle w:val="TableParagraph"/>
              <w:ind w:left="110"/>
              <w:rPr>
                <w:sz w:val="24"/>
              </w:rPr>
            </w:pPr>
            <w:r>
              <w:rPr>
                <w:sz w:val="24"/>
              </w:rPr>
              <w:t>Röstimata</w:t>
            </w:r>
            <w:r>
              <w:rPr>
                <w:spacing w:val="-2"/>
                <w:sz w:val="24"/>
              </w:rPr>
              <w:t xml:space="preserve"> </w:t>
            </w:r>
            <w:r>
              <w:rPr>
                <w:sz w:val="24"/>
              </w:rPr>
              <w:t>teraviljahelvestest</w:t>
            </w:r>
            <w:r>
              <w:rPr>
                <w:spacing w:val="-1"/>
                <w:sz w:val="24"/>
              </w:rPr>
              <w:t xml:space="preserve"> </w:t>
            </w:r>
            <w:r>
              <w:rPr>
                <w:sz w:val="24"/>
              </w:rPr>
              <w:t>või</w:t>
            </w:r>
            <w:r>
              <w:rPr>
                <w:spacing w:val="-1"/>
                <w:sz w:val="24"/>
              </w:rPr>
              <w:t xml:space="preserve"> </w:t>
            </w:r>
            <w:r>
              <w:rPr>
                <w:sz w:val="24"/>
              </w:rPr>
              <w:t>nende</w:t>
            </w:r>
            <w:r>
              <w:rPr>
                <w:spacing w:val="-2"/>
                <w:sz w:val="24"/>
              </w:rPr>
              <w:t xml:space="preserve"> </w:t>
            </w:r>
            <w:r>
              <w:rPr>
                <w:sz w:val="24"/>
              </w:rPr>
              <w:t>segudest</w:t>
            </w:r>
            <w:r>
              <w:rPr>
                <w:spacing w:val="-1"/>
                <w:sz w:val="24"/>
              </w:rPr>
              <w:t xml:space="preserve"> </w:t>
            </w:r>
            <w:r>
              <w:rPr>
                <w:sz w:val="24"/>
              </w:rPr>
              <w:t>ja röstitud teraviljahelvestest</w:t>
            </w:r>
            <w:r>
              <w:rPr>
                <w:spacing w:val="-5"/>
                <w:sz w:val="24"/>
              </w:rPr>
              <w:t xml:space="preserve"> </w:t>
            </w:r>
            <w:r>
              <w:rPr>
                <w:sz w:val="24"/>
              </w:rPr>
              <w:t>või</w:t>
            </w:r>
            <w:r>
              <w:rPr>
                <w:spacing w:val="-2"/>
                <w:sz w:val="24"/>
              </w:rPr>
              <w:t xml:space="preserve"> </w:t>
            </w:r>
            <w:r>
              <w:rPr>
                <w:sz w:val="24"/>
              </w:rPr>
              <w:t>paisteradest</w:t>
            </w:r>
            <w:r>
              <w:rPr>
                <w:spacing w:val="-2"/>
                <w:sz w:val="24"/>
              </w:rPr>
              <w:t xml:space="preserve"> </w:t>
            </w:r>
            <w:r>
              <w:rPr>
                <w:sz w:val="24"/>
              </w:rPr>
              <w:t>valmistatud</w:t>
            </w:r>
            <w:r>
              <w:rPr>
                <w:spacing w:val="-2"/>
                <w:sz w:val="24"/>
              </w:rPr>
              <w:t xml:space="preserve"> toidukaubad</w:t>
            </w:r>
          </w:p>
        </w:tc>
        <w:tc>
          <w:tcPr>
            <w:tcW w:w="3152" w:type="dxa"/>
          </w:tcPr>
          <w:p w14:paraId="5093BDDD"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4EE799DB"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260646D8" w14:textId="77777777" w:rsidR="002D68EC" w:rsidRDefault="0069493F">
            <w:pPr>
              <w:pStyle w:val="TableParagraph"/>
              <w:ind w:left="12"/>
              <w:jc w:val="center"/>
              <w:rPr>
                <w:sz w:val="24"/>
              </w:rPr>
            </w:pPr>
            <w:r>
              <w:rPr>
                <w:spacing w:val="-10"/>
                <w:sz w:val="24"/>
              </w:rPr>
              <w:t>5</w:t>
            </w:r>
          </w:p>
        </w:tc>
        <w:tc>
          <w:tcPr>
            <w:tcW w:w="1455" w:type="dxa"/>
          </w:tcPr>
          <w:p w14:paraId="59D88F9A" w14:textId="77777777" w:rsidR="002D68EC" w:rsidRDefault="002D68EC">
            <w:pPr>
              <w:pStyle w:val="TableParagraph"/>
              <w:spacing w:before="0"/>
              <w:ind w:left="0"/>
            </w:pPr>
          </w:p>
        </w:tc>
      </w:tr>
      <w:tr w:rsidR="002D68EC" w14:paraId="0E46D764" w14:textId="77777777">
        <w:trPr>
          <w:trHeight w:val="396"/>
        </w:trPr>
        <w:tc>
          <w:tcPr>
            <w:tcW w:w="1908" w:type="dxa"/>
          </w:tcPr>
          <w:p w14:paraId="6E511F07" w14:textId="77777777" w:rsidR="002D68EC" w:rsidRDefault="0069493F">
            <w:pPr>
              <w:pStyle w:val="TableParagraph"/>
              <w:ind w:left="107"/>
              <w:rPr>
                <w:sz w:val="24"/>
              </w:rPr>
            </w:pPr>
            <w:r>
              <w:rPr>
                <w:spacing w:val="-2"/>
                <w:sz w:val="24"/>
              </w:rPr>
              <w:t>1904.30.01</w:t>
            </w:r>
          </w:p>
        </w:tc>
        <w:tc>
          <w:tcPr>
            <w:tcW w:w="5977" w:type="dxa"/>
          </w:tcPr>
          <w:p w14:paraId="392045B5" w14:textId="77777777" w:rsidR="002D68EC" w:rsidRDefault="0069493F">
            <w:pPr>
              <w:pStyle w:val="TableParagraph"/>
              <w:ind w:left="110"/>
              <w:rPr>
                <w:sz w:val="24"/>
              </w:rPr>
            </w:pPr>
            <w:proofErr w:type="spellStart"/>
            <w:r>
              <w:rPr>
                <w:spacing w:val="-2"/>
                <w:sz w:val="24"/>
              </w:rPr>
              <w:t>Bulgurnisu</w:t>
            </w:r>
            <w:proofErr w:type="spellEnd"/>
          </w:p>
        </w:tc>
        <w:tc>
          <w:tcPr>
            <w:tcW w:w="3152" w:type="dxa"/>
          </w:tcPr>
          <w:p w14:paraId="261EF577"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CBB9F5D" w14:textId="77777777" w:rsidR="002D68EC" w:rsidRDefault="0069493F">
            <w:pPr>
              <w:pStyle w:val="TableParagraph"/>
              <w:ind w:left="12"/>
              <w:jc w:val="center"/>
              <w:rPr>
                <w:sz w:val="24"/>
              </w:rPr>
            </w:pPr>
            <w:r>
              <w:rPr>
                <w:spacing w:val="-10"/>
                <w:sz w:val="24"/>
              </w:rPr>
              <w:t>3</w:t>
            </w:r>
          </w:p>
        </w:tc>
        <w:tc>
          <w:tcPr>
            <w:tcW w:w="1455" w:type="dxa"/>
          </w:tcPr>
          <w:p w14:paraId="14DD710E" w14:textId="77777777" w:rsidR="002D68EC" w:rsidRDefault="002D68EC">
            <w:pPr>
              <w:pStyle w:val="TableParagraph"/>
              <w:spacing w:before="0"/>
              <w:ind w:left="0"/>
            </w:pPr>
          </w:p>
        </w:tc>
      </w:tr>
      <w:tr w:rsidR="002D68EC" w14:paraId="663FECB8" w14:textId="77777777">
        <w:trPr>
          <w:trHeight w:val="395"/>
        </w:trPr>
        <w:tc>
          <w:tcPr>
            <w:tcW w:w="1908" w:type="dxa"/>
          </w:tcPr>
          <w:p w14:paraId="4EC1DEBC" w14:textId="77777777" w:rsidR="002D68EC" w:rsidRDefault="0069493F">
            <w:pPr>
              <w:pStyle w:val="TableParagraph"/>
              <w:ind w:left="107"/>
              <w:rPr>
                <w:sz w:val="24"/>
              </w:rPr>
            </w:pPr>
            <w:r>
              <w:rPr>
                <w:spacing w:val="-2"/>
                <w:sz w:val="24"/>
              </w:rPr>
              <w:t>1904.90.99</w:t>
            </w:r>
          </w:p>
        </w:tc>
        <w:tc>
          <w:tcPr>
            <w:tcW w:w="5977" w:type="dxa"/>
          </w:tcPr>
          <w:p w14:paraId="7E8AB01B" w14:textId="77777777" w:rsidR="002D68EC" w:rsidRDefault="0069493F">
            <w:pPr>
              <w:pStyle w:val="TableParagraph"/>
              <w:ind w:left="110"/>
              <w:rPr>
                <w:sz w:val="24"/>
              </w:rPr>
            </w:pPr>
            <w:r>
              <w:rPr>
                <w:spacing w:val="-4"/>
                <w:sz w:val="24"/>
              </w:rPr>
              <w:t>Muud</w:t>
            </w:r>
          </w:p>
        </w:tc>
        <w:tc>
          <w:tcPr>
            <w:tcW w:w="3152" w:type="dxa"/>
          </w:tcPr>
          <w:p w14:paraId="2992E58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037C77A3" w14:textId="77777777" w:rsidR="002D68EC" w:rsidRDefault="0069493F">
            <w:pPr>
              <w:pStyle w:val="TableParagraph"/>
              <w:ind w:left="12"/>
              <w:jc w:val="center"/>
              <w:rPr>
                <w:sz w:val="24"/>
              </w:rPr>
            </w:pPr>
            <w:r>
              <w:rPr>
                <w:spacing w:val="-10"/>
                <w:sz w:val="24"/>
              </w:rPr>
              <w:t>3</w:t>
            </w:r>
          </w:p>
        </w:tc>
        <w:tc>
          <w:tcPr>
            <w:tcW w:w="1455" w:type="dxa"/>
          </w:tcPr>
          <w:p w14:paraId="59066AE6" w14:textId="77777777" w:rsidR="002D68EC" w:rsidRDefault="002D68EC">
            <w:pPr>
              <w:pStyle w:val="TableParagraph"/>
              <w:spacing w:before="0"/>
              <w:ind w:left="0"/>
            </w:pPr>
          </w:p>
        </w:tc>
      </w:tr>
      <w:tr w:rsidR="002D68EC" w14:paraId="699AFFB3" w14:textId="77777777">
        <w:trPr>
          <w:trHeight w:val="671"/>
        </w:trPr>
        <w:tc>
          <w:tcPr>
            <w:tcW w:w="1908" w:type="dxa"/>
          </w:tcPr>
          <w:p w14:paraId="3D692FA7" w14:textId="77777777" w:rsidR="002D68EC" w:rsidRDefault="0069493F">
            <w:pPr>
              <w:pStyle w:val="TableParagraph"/>
              <w:ind w:left="107"/>
              <w:rPr>
                <w:sz w:val="24"/>
              </w:rPr>
            </w:pPr>
            <w:r>
              <w:rPr>
                <w:spacing w:val="-2"/>
                <w:sz w:val="24"/>
              </w:rPr>
              <w:t>1905.31.01</w:t>
            </w:r>
          </w:p>
        </w:tc>
        <w:tc>
          <w:tcPr>
            <w:tcW w:w="5977" w:type="dxa"/>
          </w:tcPr>
          <w:p w14:paraId="0755E739" w14:textId="77777777" w:rsidR="002D68EC" w:rsidRDefault="0069493F">
            <w:pPr>
              <w:pStyle w:val="TableParagraph"/>
              <w:ind w:left="110"/>
              <w:rPr>
                <w:sz w:val="24"/>
              </w:rPr>
            </w:pPr>
            <w:r>
              <w:rPr>
                <w:sz w:val="24"/>
              </w:rPr>
              <w:t>Magusad</w:t>
            </w:r>
            <w:r>
              <w:rPr>
                <w:spacing w:val="-2"/>
                <w:sz w:val="24"/>
              </w:rPr>
              <w:t xml:space="preserve"> </w:t>
            </w:r>
            <w:r>
              <w:rPr>
                <w:sz w:val="24"/>
              </w:rPr>
              <w:t>küpsised</w:t>
            </w:r>
            <w:r>
              <w:rPr>
                <w:spacing w:val="-1"/>
                <w:sz w:val="24"/>
              </w:rPr>
              <w:t xml:space="preserve"> </w:t>
            </w:r>
            <w:r>
              <w:rPr>
                <w:spacing w:val="-2"/>
                <w:sz w:val="24"/>
              </w:rPr>
              <w:t>(magusainelisandiga)</w:t>
            </w:r>
          </w:p>
        </w:tc>
        <w:tc>
          <w:tcPr>
            <w:tcW w:w="3152" w:type="dxa"/>
          </w:tcPr>
          <w:p w14:paraId="0594291D"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1FF9E1E1"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05B2BE3" w14:textId="77777777" w:rsidR="002D68EC" w:rsidRDefault="0069493F">
            <w:pPr>
              <w:pStyle w:val="TableParagraph"/>
              <w:ind w:left="12"/>
              <w:jc w:val="center"/>
              <w:rPr>
                <w:sz w:val="24"/>
              </w:rPr>
            </w:pPr>
            <w:r>
              <w:rPr>
                <w:spacing w:val="-10"/>
                <w:sz w:val="24"/>
              </w:rPr>
              <w:t>0</w:t>
            </w:r>
          </w:p>
        </w:tc>
        <w:tc>
          <w:tcPr>
            <w:tcW w:w="1455" w:type="dxa"/>
          </w:tcPr>
          <w:p w14:paraId="54AF7150" w14:textId="77777777" w:rsidR="002D68EC" w:rsidRDefault="002D68EC">
            <w:pPr>
              <w:pStyle w:val="TableParagraph"/>
              <w:spacing w:before="0"/>
              <w:ind w:left="0"/>
            </w:pPr>
          </w:p>
        </w:tc>
      </w:tr>
      <w:tr w:rsidR="002D68EC" w14:paraId="0D7D1308" w14:textId="77777777">
        <w:trPr>
          <w:trHeight w:val="671"/>
        </w:trPr>
        <w:tc>
          <w:tcPr>
            <w:tcW w:w="1908" w:type="dxa"/>
          </w:tcPr>
          <w:p w14:paraId="7A50569B" w14:textId="77777777" w:rsidR="002D68EC" w:rsidRDefault="0069493F">
            <w:pPr>
              <w:pStyle w:val="TableParagraph"/>
              <w:ind w:left="107"/>
              <w:rPr>
                <w:sz w:val="24"/>
              </w:rPr>
            </w:pPr>
            <w:r>
              <w:rPr>
                <w:spacing w:val="-2"/>
                <w:sz w:val="24"/>
              </w:rPr>
              <w:t>1905.32.01</w:t>
            </w:r>
          </w:p>
        </w:tc>
        <w:tc>
          <w:tcPr>
            <w:tcW w:w="5977" w:type="dxa"/>
          </w:tcPr>
          <w:p w14:paraId="77177DAE" w14:textId="77777777" w:rsidR="002D68EC" w:rsidRDefault="0069493F">
            <w:pPr>
              <w:pStyle w:val="TableParagraph"/>
              <w:ind w:left="110"/>
              <w:rPr>
                <w:sz w:val="24"/>
              </w:rPr>
            </w:pPr>
            <w:r>
              <w:rPr>
                <w:sz w:val="24"/>
              </w:rPr>
              <w:t>Vahvlid,</w:t>
            </w:r>
            <w:r>
              <w:rPr>
                <w:spacing w:val="-2"/>
                <w:sz w:val="24"/>
              </w:rPr>
              <w:t xml:space="preserve"> </w:t>
            </w:r>
            <w:r>
              <w:rPr>
                <w:sz w:val="24"/>
              </w:rPr>
              <w:t>täidisega</w:t>
            </w:r>
            <w:r>
              <w:rPr>
                <w:spacing w:val="-2"/>
                <w:sz w:val="24"/>
              </w:rPr>
              <w:t xml:space="preserve"> </w:t>
            </w:r>
            <w:r>
              <w:rPr>
                <w:sz w:val="24"/>
              </w:rPr>
              <w:t>või</w:t>
            </w:r>
            <w:r>
              <w:rPr>
                <w:spacing w:val="-1"/>
                <w:sz w:val="24"/>
              </w:rPr>
              <w:t xml:space="preserve"> </w:t>
            </w:r>
            <w:r>
              <w:rPr>
                <w:sz w:val="24"/>
              </w:rPr>
              <w:t>täidiseta</w:t>
            </w:r>
            <w:r>
              <w:rPr>
                <w:spacing w:val="-1"/>
                <w:sz w:val="24"/>
              </w:rPr>
              <w:t xml:space="preserve"> </w:t>
            </w:r>
            <w:r>
              <w:rPr>
                <w:sz w:val="24"/>
              </w:rPr>
              <w:t>(</w:t>
            </w:r>
            <w:proofErr w:type="spellStart"/>
            <w:r>
              <w:rPr>
                <w:i/>
                <w:sz w:val="24"/>
              </w:rPr>
              <w:t>gaufrettes</w:t>
            </w:r>
            <w:proofErr w:type="spellEnd"/>
            <w:r>
              <w:rPr>
                <w:i/>
                <w:spacing w:val="-1"/>
                <w:sz w:val="24"/>
              </w:rPr>
              <w:t xml:space="preserve"> </w:t>
            </w:r>
            <w:r>
              <w:rPr>
                <w:sz w:val="24"/>
              </w:rPr>
              <w:t>ja</w:t>
            </w:r>
            <w:r>
              <w:rPr>
                <w:spacing w:val="-2"/>
                <w:sz w:val="24"/>
              </w:rPr>
              <w:t xml:space="preserve"> </w:t>
            </w:r>
            <w:proofErr w:type="spellStart"/>
            <w:r>
              <w:rPr>
                <w:i/>
                <w:spacing w:val="-2"/>
                <w:sz w:val="24"/>
              </w:rPr>
              <w:t>gaufres</w:t>
            </w:r>
            <w:proofErr w:type="spellEnd"/>
            <w:r>
              <w:rPr>
                <w:spacing w:val="-2"/>
                <w:sz w:val="24"/>
              </w:rPr>
              <w:t>)</w:t>
            </w:r>
          </w:p>
        </w:tc>
        <w:tc>
          <w:tcPr>
            <w:tcW w:w="3152" w:type="dxa"/>
          </w:tcPr>
          <w:p w14:paraId="5B3D6256" w14:textId="77777777" w:rsidR="002D68EC" w:rsidRDefault="0069493F">
            <w:pPr>
              <w:pStyle w:val="TableParagraph"/>
              <w:ind w:left="564"/>
              <w:rPr>
                <w:sz w:val="24"/>
              </w:rPr>
            </w:pPr>
            <w:r>
              <w:rPr>
                <w:sz w:val="24"/>
              </w:rPr>
              <w:t>10 %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5CF26D42"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B566C05" w14:textId="77777777" w:rsidR="002D68EC" w:rsidRDefault="0069493F">
            <w:pPr>
              <w:pStyle w:val="TableParagraph"/>
              <w:ind w:left="12"/>
              <w:jc w:val="center"/>
              <w:rPr>
                <w:sz w:val="24"/>
              </w:rPr>
            </w:pPr>
            <w:r>
              <w:rPr>
                <w:spacing w:val="-10"/>
                <w:sz w:val="24"/>
              </w:rPr>
              <w:t>0</w:t>
            </w:r>
          </w:p>
        </w:tc>
        <w:tc>
          <w:tcPr>
            <w:tcW w:w="1455" w:type="dxa"/>
          </w:tcPr>
          <w:p w14:paraId="1D7ADD00" w14:textId="77777777" w:rsidR="002D68EC" w:rsidRDefault="002D68EC">
            <w:pPr>
              <w:pStyle w:val="TableParagraph"/>
              <w:spacing w:before="0"/>
              <w:ind w:left="0"/>
            </w:pPr>
          </w:p>
        </w:tc>
      </w:tr>
      <w:tr w:rsidR="002D68EC" w14:paraId="24F2BEBA" w14:textId="77777777">
        <w:trPr>
          <w:trHeight w:val="398"/>
        </w:trPr>
        <w:tc>
          <w:tcPr>
            <w:tcW w:w="1908" w:type="dxa"/>
          </w:tcPr>
          <w:p w14:paraId="124FDF11" w14:textId="77777777" w:rsidR="002D68EC" w:rsidRDefault="0069493F">
            <w:pPr>
              <w:pStyle w:val="TableParagraph"/>
              <w:spacing w:before="61"/>
              <w:ind w:left="107"/>
              <w:rPr>
                <w:sz w:val="24"/>
              </w:rPr>
            </w:pPr>
            <w:r>
              <w:rPr>
                <w:spacing w:val="-2"/>
                <w:sz w:val="24"/>
              </w:rPr>
              <w:t>1905.90.99</w:t>
            </w:r>
          </w:p>
        </w:tc>
        <w:tc>
          <w:tcPr>
            <w:tcW w:w="5977" w:type="dxa"/>
          </w:tcPr>
          <w:p w14:paraId="1D2D5BC1" w14:textId="77777777" w:rsidR="002D68EC" w:rsidRDefault="0069493F">
            <w:pPr>
              <w:pStyle w:val="TableParagraph"/>
              <w:spacing w:before="61"/>
              <w:ind w:left="110"/>
              <w:rPr>
                <w:sz w:val="24"/>
              </w:rPr>
            </w:pPr>
            <w:r>
              <w:rPr>
                <w:spacing w:val="-4"/>
                <w:sz w:val="24"/>
              </w:rPr>
              <w:t>Muud</w:t>
            </w:r>
          </w:p>
        </w:tc>
        <w:tc>
          <w:tcPr>
            <w:tcW w:w="3152" w:type="dxa"/>
          </w:tcPr>
          <w:p w14:paraId="7025C703" w14:textId="77777777" w:rsidR="002D68EC" w:rsidRDefault="0069493F">
            <w:pPr>
              <w:pStyle w:val="TableParagraph"/>
              <w:spacing w:before="61"/>
              <w:ind w:left="7"/>
              <w:jc w:val="center"/>
              <w:rPr>
                <w:sz w:val="24"/>
              </w:rPr>
            </w:pPr>
            <w:r>
              <w:rPr>
                <w:sz w:val="24"/>
              </w:rPr>
              <w:t xml:space="preserve">10 </w:t>
            </w:r>
            <w:r>
              <w:rPr>
                <w:spacing w:val="-10"/>
                <w:sz w:val="24"/>
              </w:rPr>
              <w:t>%</w:t>
            </w:r>
          </w:p>
        </w:tc>
        <w:tc>
          <w:tcPr>
            <w:tcW w:w="2297" w:type="dxa"/>
          </w:tcPr>
          <w:p w14:paraId="7450BE5D" w14:textId="77777777" w:rsidR="002D68EC" w:rsidRDefault="0069493F">
            <w:pPr>
              <w:pStyle w:val="TableParagraph"/>
              <w:spacing w:before="61"/>
              <w:ind w:left="12"/>
              <w:jc w:val="center"/>
              <w:rPr>
                <w:sz w:val="24"/>
              </w:rPr>
            </w:pPr>
            <w:r>
              <w:rPr>
                <w:spacing w:val="-10"/>
                <w:sz w:val="24"/>
              </w:rPr>
              <w:t>5</w:t>
            </w:r>
          </w:p>
        </w:tc>
        <w:tc>
          <w:tcPr>
            <w:tcW w:w="1455" w:type="dxa"/>
          </w:tcPr>
          <w:p w14:paraId="58A3F4CA" w14:textId="77777777" w:rsidR="002D68EC" w:rsidRDefault="002D68EC">
            <w:pPr>
              <w:pStyle w:val="TableParagraph"/>
              <w:spacing w:before="0"/>
              <w:ind w:left="0"/>
            </w:pPr>
          </w:p>
        </w:tc>
      </w:tr>
      <w:tr w:rsidR="002D68EC" w14:paraId="05E65F8C" w14:textId="77777777">
        <w:trPr>
          <w:trHeight w:val="395"/>
        </w:trPr>
        <w:tc>
          <w:tcPr>
            <w:tcW w:w="1908" w:type="dxa"/>
          </w:tcPr>
          <w:p w14:paraId="0F8BBB24" w14:textId="77777777" w:rsidR="002D68EC" w:rsidRDefault="0069493F">
            <w:pPr>
              <w:pStyle w:val="TableParagraph"/>
              <w:ind w:left="107"/>
              <w:rPr>
                <w:sz w:val="24"/>
              </w:rPr>
            </w:pPr>
            <w:r>
              <w:rPr>
                <w:spacing w:val="-2"/>
                <w:sz w:val="24"/>
              </w:rPr>
              <w:t>2002.10.01</w:t>
            </w:r>
          </w:p>
        </w:tc>
        <w:tc>
          <w:tcPr>
            <w:tcW w:w="5977" w:type="dxa"/>
          </w:tcPr>
          <w:p w14:paraId="7E97182F" w14:textId="77777777" w:rsidR="002D68EC" w:rsidRDefault="0069493F">
            <w:pPr>
              <w:pStyle w:val="TableParagraph"/>
              <w:ind w:left="110"/>
              <w:rPr>
                <w:sz w:val="24"/>
              </w:rPr>
            </w:pPr>
            <w:r>
              <w:rPr>
                <w:sz w:val="24"/>
              </w:rPr>
              <w:t>Terved</w:t>
            </w:r>
            <w:r>
              <w:rPr>
                <w:spacing w:val="-2"/>
                <w:sz w:val="24"/>
              </w:rPr>
              <w:t xml:space="preserve"> </w:t>
            </w:r>
            <w:r>
              <w:rPr>
                <w:sz w:val="24"/>
              </w:rPr>
              <w:t>või</w:t>
            </w:r>
            <w:r>
              <w:rPr>
                <w:spacing w:val="-2"/>
                <w:sz w:val="24"/>
              </w:rPr>
              <w:t xml:space="preserve"> </w:t>
            </w:r>
            <w:r>
              <w:rPr>
                <w:sz w:val="24"/>
              </w:rPr>
              <w:t>tükeldatud</w:t>
            </w:r>
            <w:r>
              <w:rPr>
                <w:spacing w:val="-1"/>
                <w:sz w:val="24"/>
              </w:rPr>
              <w:t xml:space="preserve"> </w:t>
            </w:r>
            <w:r>
              <w:rPr>
                <w:spacing w:val="-2"/>
                <w:sz w:val="24"/>
              </w:rPr>
              <w:t>tomatid</w:t>
            </w:r>
          </w:p>
        </w:tc>
        <w:tc>
          <w:tcPr>
            <w:tcW w:w="3152" w:type="dxa"/>
          </w:tcPr>
          <w:p w14:paraId="0587C78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4FF2518" w14:textId="77777777" w:rsidR="002D68EC" w:rsidRDefault="0069493F">
            <w:pPr>
              <w:pStyle w:val="TableParagraph"/>
              <w:ind w:left="12"/>
              <w:jc w:val="center"/>
              <w:rPr>
                <w:sz w:val="24"/>
              </w:rPr>
            </w:pPr>
            <w:r>
              <w:rPr>
                <w:spacing w:val="-10"/>
                <w:sz w:val="24"/>
              </w:rPr>
              <w:t>5</w:t>
            </w:r>
          </w:p>
        </w:tc>
        <w:tc>
          <w:tcPr>
            <w:tcW w:w="1455" w:type="dxa"/>
          </w:tcPr>
          <w:p w14:paraId="0B3EDE64" w14:textId="77777777" w:rsidR="002D68EC" w:rsidRDefault="002D68EC">
            <w:pPr>
              <w:pStyle w:val="TableParagraph"/>
              <w:spacing w:before="0"/>
              <w:ind w:left="0"/>
            </w:pPr>
          </w:p>
        </w:tc>
      </w:tr>
      <w:tr w:rsidR="002D68EC" w14:paraId="24EA6D77" w14:textId="77777777">
        <w:trPr>
          <w:trHeight w:val="395"/>
        </w:trPr>
        <w:tc>
          <w:tcPr>
            <w:tcW w:w="1908" w:type="dxa"/>
          </w:tcPr>
          <w:p w14:paraId="71EC40B1" w14:textId="77777777" w:rsidR="002D68EC" w:rsidRDefault="0069493F">
            <w:pPr>
              <w:pStyle w:val="TableParagraph"/>
              <w:ind w:left="107"/>
              <w:rPr>
                <w:sz w:val="24"/>
              </w:rPr>
            </w:pPr>
            <w:r>
              <w:rPr>
                <w:spacing w:val="-2"/>
                <w:sz w:val="24"/>
              </w:rPr>
              <w:t>2002.90.99</w:t>
            </w:r>
          </w:p>
        </w:tc>
        <w:tc>
          <w:tcPr>
            <w:tcW w:w="5977" w:type="dxa"/>
          </w:tcPr>
          <w:p w14:paraId="0F7AC768" w14:textId="77777777" w:rsidR="002D68EC" w:rsidRDefault="0069493F">
            <w:pPr>
              <w:pStyle w:val="TableParagraph"/>
              <w:ind w:left="110"/>
              <w:rPr>
                <w:sz w:val="24"/>
              </w:rPr>
            </w:pPr>
            <w:r>
              <w:rPr>
                <w:spacing w:val="-4"/>
                <w:sz w:val="24"/>
              </w:rPr>
              <w:t>Muud</w:t>
            </w:r>
          </w:p>
        </w:tc>
        <w:tc>
          <w:tcPr>
            <w:tcW w:w="3152" w:type="dxa"/>
          </w:tcPr>
          <w:p w14:paraId="7440930E"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C567BB7" w14:textId="77777777" w:rsidR="002D68EC" w:rsidRDefault="0069493F">
            <w:pPr>
              <w:pStyle w:val="TableParagraph"/>
              <w:ind w:left="12"/>
              <w:jc w:val="center"/>
              <w:rPr>
                <w:sz w:val="24"/>
              </w:rPr>
            </w:pPr>
            <w:r>
              <w:rPr>
                <w:spacing w:val="-10"/>
                <w:sz w:val="24"/>
              </w:rPr>
              <w:t>7</w:t>
            </w:r>
          </w:p>
        </w:tc>
        <w:tc>
          <w:tcPr>
            <w:tcW w:w="1455" w:type="dxa"/>
          </w:tcPr>
          <w:p w14:paraId="4CD51098" w14:textId="77777777" w:rsidR="002D68EC" w:rsidRDefault="002D68EC">
            <w:pPr>
              <w:pStyle w:val="TableParagraph"/>
              <w:spacing w:before="0"/>
              <w:ind w:left="0"/>
            </w:pPr>
          </w:p>
        </w:tc>
      </w:tr>
      <w:tr w:rsidR="002D68EC" w14:paraId="5F7E1B2A" w14:textId="77777777">
        <w:trPr>
          <w:trHeight w:val="395"/>
        </w:trPr>
        <w:tc>
          <w:tcPr>
            <w:tcW w:w="1908" w:type="dxa"/>
          </w:tcPr>
          <w:p w14:paraId="50762454" w14:textId="77777777" w:rsidR="002D68EC" w:rsidRDefault="0069493F">
            <w:pPr>
              <w:pStyle w:val="TableParagraph"/>
              <w:ind w:left="107"/>
              <w:rPr>
                <w:sz w:val="24"/>
              </w:rPr>
            </w:pPr>
            <w:r>
              <w:rPr>
                <w:spacing w:val="-2"/>
                <w:sz w:val="24"/>
              </w:rPr>
              <w:t>2004.10.01</w:t>
            </w:r>
          </w:p>
        </w:tc>
        <w:tc>
          <w:tcPr>
            <w:tcW w:w="5977" w:type="dxa"/>
          </w:tcPr>
          <w:p w14:paraId="5F5C89E6" w14:textId="77777777" w:rsidR="002D68EC" w:rsidRDefault="0069493F">
            <w:pPr>
              <w:pStyle w:val="TableParagraph"/>
              <w:ind w:left="110"/>
              <w:rPr>
                <w:sz w:val="24"/>
              </w:rPr>
            </w:pPr>
            <w:r>
              <w:rPr>
                <w:spacing w:val="-2"/>
                <w:sz w:val="24"/>
              </w:rPr>
              <w:t>Kartulid</w:t>
            </w:r>
          </w:p>
        </w:tc>
        <w:tc>
          <w:tcPr>
            <w:tcW w:w="3152" w:type="dxa"/>
          </w:tcPr>
          <w:p w14:paraId="7C231F28"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A6F433B" w14:textId="77777777" w:rsidR="002D68EC" w:rsidRDefault="0069493F">
            <w:pPr>
              <w:pStyle w:val="TableParagraph"/>
              <w:ind w:left="12"/>
              <w:jc w:val="center"/>
              <w:rPr>
                <w:sz w:val="24"/>
              </w:rPr>
            </w:pPr>
            <w:r>
              <w:rPr>
                <w:spacing w:val="-10"/>
                <w:sz w:val="24"/>
              </w:rPr>
              <w:t>7</w:t>
            </w:r>
          </w:p>
        </w:tc>
        <w:tc>
          <w:tcPr>
            <w:tcW w:w="1455" w:type="dxa"/>
          </w:tcPr>
          <w:p w14:paraId="49731875" w14:textId="77777777" w:rsidR="002D68EC" w:rsidRDefault="002D68EC">
            <w:pPr>
              <w:pStyle w:val="TableParagraph"/>
              <w:spacing w:before="0"/>
              <w:ind w:left="0"/>
            </w:pPr>
          </w:p>
        </w:tc>
      </w:tr>
      <w:tr w:rsidR="002D68EC" w14:paraId="0E275C8B" w14:textId="77777777">
        <w:trPr>
          <w:trHeight w:val="395"/>
        </w:trPr>
        <w:tc>
          <w:tcPr>
            <w:tcW w:w="1908" w:type="dxa"/>
          </w:tcPr>
          <w:p w14:paraId="03E51239" w14:textId="77777777" w:rsidR="002D68EC" w:rsidRDefault="0069493F">
            <w:pPr>
              <w:pStyle w:val="TableParagraph"/>
              <w:ind w:left="107"/>
              <w:rPr>
                <w:sz w:val="24"/>
              </w:rPr>
            </w:pPr>
            <w:r>
              <w:rPr>
                <w:spacing w:val="-2"/>
                <w:sz w:val="24"/>
              </w:rPr>
              <w:t>2005.20.01</w:t>
            </w:r>
          </w:p>
        </w:tc>
        <w:tc>
          <w:tcPr>
            <w:tcW w:w="5977" w:type="dxa"/>
          </w:tcPr>
          <w:p w14:paraId="05F8C0C5" w14:textId="77777777" w:rsidR="002D68EC" w:rsidRDefault="0069493F">
            <w:pPr>
              <w:pStyle w:val="TableParagraph"/>
              <w:ind w:left="110"/>
              <w:rPr>
                <w:sz w:val="24"/>
              </w:rPr>
            </w:pPr>
            <w:r>
              <w:rPr>
                <w:spacing w:val="-2"/>
                <w:sz w:val="24"/>
              </w:rPr>
              <w:t>Kartulid</w:t>
            </w:r>
          </w:p>
        </w:tc>
        <w:tc>
          <w:tcPr>
            <w:tcW w:w="3152" w:type="dxa"/>
          </w:tcPr>
          <w:p w14:paraId="3307F18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2CA799A" w14:textId="77777777" w:rsidR="002D68EC" w:rsidRDefault="0069493F">
            <w:pPr>
              <w:pStyle w:val="TableParagraph"/>
              <w:ind w:left="12"/>
              <w:jc w:val="center"/>
              <w:rPr>
                <w:sz w:val="24"/>
              </w:rPr>
            </w:pPr>
            <w:r>
              <w:rPr>
                <w:spacing w:val="-10"/>
                <w:sz w:val="24"/>
              </w:rPr>
              <w:t>7</w:t>
            </w:r>
          </w:p>
        </w:tc>
        <w:tc>
          <w:tcPr>
            <w:tcW w:w="1455" w:type="dxa"/>
          </w:tcPr>
          <w:p w14:paraId="3CA7D872" w14:textId="77777777" w:rsidR="002D68EC" w:rsidRDefault="002D68EC">
            <w:pPr>
              <w:pStyle w:val="TableParagraph"/>
              <w:spacing w:before="0"/>
              <w:ind w:left="0"/>
            </w:pPr>
          </w:p>
        </w:tc>
      </w:tr>
    </w:tbl>
    <w:p w14:paraId="1715ECC8" w14:textId="77777777" w:rsidR="002D68EC" w:rsidRDefault="002D68EC">
      <w:pPr>
        <w:pStyle w:val="TableParagraph"/>
        <w:sectPr w:rsidR="002D68EC">
          <w:pgSz w:w="16840" w:h="11910" w:orient="landscape"/>
          <w:pgMar w:top="1340" w:right="992" w:bottom="1380" w:left="992" w:header="0" w:footer="1199" w:gutter="0"/>
          <w:cols w:space="708"/>
        </w:sectPr>
      </w:pPr>
    </w:p>
    <w:p w14:paraId="3F29758B"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4A554EB8" w14:textId="77777777">
        <w:trPr>
          <w:trHeight w:val="950"/>
        </w:trPr>
        <w:tc>
          <w:tcPr>
            <w:tcW w:w="1908" w:type="dxa"/>
          </w:tcPr>
          <w:p w14:paraId="348F3AE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75D273FF"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25B8E890" w14:textId="77777777" w:rsidR="002D68EC" w:rsidRDefault="002D68EC">
            <w:pPr>
              <w:pStyle w:val="TableParagraph"/>
              <w:spacing w:before="61"/>
              <w:ind w:left="0"/>
              <w:rPr>
                <w:b/>
                <w:sz w:val="24"/>
              </w:rPr>
            </w:pPr>
          </w:p>
          <w:p w14:paraId="41BE9795" w14:textId="77777777" w:rsidR="002D68EC" w:rsidRDefault="0069493F">
            <w:pPr>
              <w:pStyle w:val="TableParagraph"/>
              <w:spacing w:before="0"/>
              <w:ind w:left="14"/>
              <w:jc w:val="center"/>
              <w:rPr>
                <w:sz w:val="24"/>
              </w:rPr>
            </w:pPr>
            <w:r>
              <w:rPr>
                <w:spacing w:val="-2"/>
                <w:sz w:val="24"/>
              </w:rPr>
              <w:t>Kirjeldus</w:t>
            </w:r>
          </w:p>
        </w:tc>
        <w:tc>
          <w:tcPr>
            <w:tcW w:w="3152" w:type="dxa"/>
          </w:tcPr>
          <w:p w14:paraId="47C9FC9B" w14:textId="77777777" w:rsidR="002D68EC" w:rsidRDefault="002D68EC">
            <w:pPr>
              <w:pStyle w:val="TableParagraph"/>
              <w:spacing w:before="61"/>
              <w:ind w:left="0"/>
              <w:rPr>
                <w:b/>
                <w:sz w:val="24"/>
              </w:rPr>
            </w:pPr>
          </w:p>
          <w:p w14:paraId="2AEC991B"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51BA6FA2" w14:textId="77777777" w:rsidR="002D68EC" w:rsidRDefault="002D68EC">
            <w:pPr>
              <w:pStyle w:val="TableParagraph"/>
              <w:spacing w:before="61"/>
              <w:ind w:left="0"/>
              <w:rPr>
                <w:b/>
                <w:sz w:val="24"/>
              </w:rPr>
            </w:pPr>
          </w:p>
          <w:p w14:paraId="785976FC"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B369949" w14:textId="77777777" w:rsidR="002D68EC" w:rsidRDefault="002D68EC">
            <w:pPr>
              <w:pStyle w:val="TableParagraph"/>
              <w:spacing w:before="61"/>
              <w:ind w:left="0"/>
              <w:rPr>
                <w:b/>
                <w:sz w:val="24"/>
              </w:rPr>
            </w:pPr>
          </w:p>
          <w:p w14:paraId="18A34330" w14:textId="77777777" w:rsidR="002D68EC" w:rsidRDefault="0069493F">
            <w:pPr>
              <w:pStyle w:val="TableParagraph"/>
              <w:spacing w:before="0"/>
              <w:ind w:left="9" w:right="3"/>
              <w:jc w:val="center"/>
              <w:rPr>
                <w:sz w:val="24"/>
              </w:rPr>
            </w:pPr>
            <w:r>
              <w:rPr>
                <w:spacing w:val="-5"/>
                <w:sz w:val="24"/>
              </w:rPr>
              <w:t>(*)</w:t>
            </w:r>
          </w:p>
        </w:tc>
      </w:tr>
      <w:tr w:rsidR="002D68EC" w14:paraId="24598CF4" w14:textId="77777777">
        <w:trPr>
          <w:trHeight w:val="671"/>
        </w:trPr>
        <w:tc>
          <w:tcPr>
            <w:tcW w:w="1908" w:type="dxa"/>
          </w:tcPr>
          <w:p w14:paraId="45B9D138" w14:textId="77777777" w:rsidR="002D68EC" w:rsidRDefault="0069493F">
            <w:pPr>
              <w:pStyle w:val="TableParagraph"/>
              <w:ind w:left="107"/>
              <w:rPr>
                <w:sz w:val="24"/>
              </w:rPr>
            </w:pPr>
            <w:r>
              <w:rPr>
                <w:spacing w:val="-2"/>
                <w:sz w:val="24"/>
              </w:rPr>
              <w:t>2007.10.01</w:t>
            </w:r>
          </w:p>
        </w:tc>
        <w:tc>
          <w:tcPr>
            <w:tcW w:w="5977" w:type="dxa"/>
          </w:tcPr>
          <w:p w14:paraId="049C2C29" w14:textId="77777777" w:rsidR="002D68EC" w:rsidRDefault="0069493F">
            <w:pPr>
              <w:pStyle w:val="TableParagraph"/>
              <w:ind w:left="110"/>
              <w:rPr>
                <w:sz w:val="24"/>
              </w:rPr>
            </w:pPr>
            <w:r>
              <w:rPr>
                <w:sz w:val="24"/>
              </w:rPr>
              <w:t>Homogeenitud</w:t>
            </w:r>
            <w:r>
              <w:rPr>
                <w:spacing w:val="-2"/>
                <w:sz w:val="24"/>
              </w:rPr>
              <w:t xml:space="preserve"> tooted</w:t>
            </w:r>
          </w:p>
        </w:tc>
        <w:tc>
          <w:tcPr>
            <w:tcW w:w="3152" w:type="dxa"/>
          </w:tcPr>
          <w:p w14:paraId="7656DA10"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CF8885A"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6593DE4D" w14:textId="77777777" w:rsidR="002D68EC" w:rsidRDefault="0069493F">
            <w:pPr>
              <w:pStyle w:val="TableParagraph"/>
              <w:ind w:left="12"/>
              <w:jc w:val="center"/>
              <w:rPr>
                <w:sz w:val="24"/>
              </w:rPr>
            </w:pPr>
            <w:r>
              <w:rPr>
                <w:spacing w:val="-10"/>
                <w:sz w:val="24"/>
              </w:rPr>
              <w:t>0</w:t>
            </w:r>
          </w:p>
        </w:tc>
        <w:tc>
          <w:tcPr>
            <w:tcW w:w="1455" w:type="dxa"/>
          </w:tcPr>
          <w:p w14:paraId="74C428AE" w14:textId="77777777" w:rsidR="002D68EC" w:rsidRDefault="002D68EC">
            <w:pPr>
              <w:pStyle w:val="TableParagraph"/>
              <w:spacing w:before="0"/>
              <w:ind w:left="0"/>
            </w:pPr>
          </w:p>
        </w:tc>
      </w:tr>
      <w:tr w:rsidR="002D68EC" w14:paraId="7C2D5F36" w14:textId="77777777">
        <w:trPr>
          <w:trHeight w:val="672"/>
        </w:trPr>
        <w:tc>
          <w:tcPr>
            <w:tcW w:w="1908" w:type="dxa"/>
          </w:tcPr>
          <w:p w14:paraId="1A813C4B" w14:textId="77777777" w:rsidR="002D68EC" w:rsidRDefault="0069493F">
            <w:pPr>
              <w:pStyle w:val="TableParagraph"/>
              <w:ind w:left="107"/>
              <w:rPr>
                <w:sz w:val="24"/>
              </w:rPr>
            </w:pPr>
            <w:r>
              <w:rPr>
                <w:spacing w:val="-2"/>
                <w:sz w:val="24"/>
              </w:rPr>
              <w:t>2007.91.01</w:t>
            </w:r>
          </w:p>
        </w:tc>
        <w:tc>
          <w:tcPr>
            <w:tcW w:w="5977" w:type="dxa"/>
          </w:tcPr>
          <w:p w14:paraId="6AF2BFF1" w14:textId="77777777" w:rsidR="002D68EC" w:rsidRDefault="0069493F">
            <w:pPr>
              <w:pStyle w:val="TableParagraph"/>
              <w:ind w:left="110"/>
              <w:rPr>
                <w:sz w:val="24"/>
              </w:rPr>
            </w:pPr>
            <w:r>
              <w:rPr>
                <w:spacing w:val="-2"/>
                <w:sz w:val="24"/>
              </w:rPr>
              <w:t>Tsitrusviljad</w:t>
            </w:r>
          </w:p>
        </w:tc>
        <w:tc>
          <w:tcPr>
            <w:tcW w:w="3152" w:type="dxa"/>
          </w:tcPr>
          <w:p w14:paraId="7DBA7150"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49A1880"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56AACBE0" w14:textId="77777777" w:rsidR="002D68EC" w:rsidRDefault="0069493F">
            <w:pPr>
              <w:pStyle w:val="TableParagraph"/>
              <w:ind w:left="12"/>
              <w:jc w:val="center"/>
              <w:rPr>
                <w:sz w:val="24"/>
              </w:rPr>
            </w:pPr>
            <w:r>
              <w:rPr>
                <w:spacing w:val="-10"/>
                <w:sz w:val="24"/>
              </w:rPr>
              <w:t>0</w:t>
            </w:r>
          </w:p>
        </w:tc>
        <w:tc>
          <w:tcPr>
            <w:tcW w:w="1455" w:type="dxa"/>
          </w:tcPr>
          <w:p w14:paraId="715C476F" w14:textId="77777777" w:rsidR="002D68EC" w:rsidRDefault="002D68EC">
            <w:pPr>
              <w:pStyle w:val="TableParagraph"/>
              <w:spacing w:before="0"/>
              <w:ind w:left="0"/>
            </w:pPr>
          </w:p>
        </w:tc>
      </w:tr>
      <w:tr w:rsidR="002D68EC" w14:paraId="541B9E64" w14:textId="77777777">
        <w:trPr>
          <w:trHeight w:val="395"/>
        </w:trPr>
        <w:tc>
          <w:tcPr>
            <w:tcW w:w="1908" w:type="dxa"/>
          </w:tcPr>
          <w:p w14:paraId="73AA9E6A" w14:textId="77777777" w:rsidR="002D68EC" w:rsidRDefault="0069493F">
            <w:pPr>
              <w:pStyle w:val="TableParagraph"/>
              <w:ind w:left="107"/>
              <w:rPr>
                <w:sz w:val="24"/>
              </w:rPr>
            </w:pPr>
            <w:r>
              <w:rPr>
                <w:spacing w:val="-2"/>
                <w:sz w:val="24"/>
              </w:rPr>
              <w:t>2007.99.01</w:t>
            </w:r>
          </w:p>
        </w:tc>
        <w:tc>
          <w:tcPr>
            <w:tcW w:w="5977" w:type="dxa"/>
          </w:tcPr>
          <w:p w14:paraId="738C35D3" w14:textId="77777777" w:rsidR="002D68EC" w:rsidRDefault="0069493F">
            <w:pPr>
              <w:pStyle w:val="TableParagraph"/>
              <w:ind w:left="110"/>
              <w:rPr>
                <w:sz w:val="24"/>
              </w:rPr>
            </w:pPr>
            <w:r>
              <w:rPr>
                <w:sz w:val="24"/>
              </w:rPr>
              <w:t>Diabeetikute</w:t>
            </w:r>
            <w:r>
              <w:rPr>
                <w:spacing w:val="-1"/>
                <w:sz w:val="24"/>
              </w:rPr>
              <w:t xml:space="preserve"> </w:t>
            </w:r>
            <w:r>
              <w:rPr>
                <w:sz w:val="24"/>
              </w:rPr>
              <w:t>kompotid</w:t>
            </w:r>
            <w:r>
              <w:rPr>
                <w:spacing w:val="-1"/>
                <w:sz w:val="24"/>
              </w:rPr>
              <w:t xml:space="preserve"> </w:t>
            </w:r>
            <w:r>
              <w:rPr>
                <w:sz w:val="24"/>
              </w:rPr>
              <w:t>ja</w:t>
            </w:r>
            <w:r>
              <w:rPr>
                <w:spacing w:val="-1"/>
                <w:sz w:val="24"/>
              </w:rPr>
              <w:t xml:space="preserve"> </w:t>
            </w:r>
            <w:r>
              <w:rPr>
                <w:spacing w:val="-2"/>
                <w:sz w:val="24"/>
              </w:rPr>
              <w:t>marmelaadid</w:t>
            </w:r>
          </w:p>
        </w:tc>
        <w:tc>
          <w:tcPr>
            <w:tcW w:w="3152" w:type="dxa"/>
          </w:tcPr>
          <w:p w14:paraId="64F9E074"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6124A545" w14:textId="77777777" w:rsidR="002D68EC" w:rsidRDefault="0069493F">
            <w:pPr>
              <w:pStyle w:val="TableParagraph"/>
              <w:ind w:left="12"/>
              <w:jc w:val="center"/>
              <w:rPr>
                <w:sz w:val="24"/>
              </w:rPr>
            </w:pPr>
            <w:r>
              <w:rPr>
                <w:spacing w:val="-10"/>
                <w:sz w:val="24"/>
              </w:rPr>
              <w:t>0</w:t>
            </w:r>
          </w:p>
        </w:tc>
        <w:tc>
          <w:tcPr>
            <w:tcW w:w="1455" w:type="dxa"/>
          </w:tcPr>
          <w:p w14:paraId="55E52DD1" w14:textId="77777777" w:rsidR="002D68EC" w:rsidRDefault="002D68EC">
            <w:pPr>
              <w:pStyle w:val="TableParagraph"/>
              <w:spacing w:before="0"/>
              <w:ind w:left="0"/>
            </w:pPr>
          </w:p>
        </w:tc>
      </w:tr>
      <w:tr w:rsidR="002D68EC" w14:paraId="55F1D415" w14:textId="77777777">
        <w:trPr>
          <w:trHeight w:val="395"/>
        </w:trPr>
        <w:tc>
          <w:tcPr>
            <w:tcW w:w="1908" w:type="dxa"/>
          </w:tcPr>
          <w:p w14:paraId="429838A5" w14:textId="77777777" w:rsidR="002D68EC" w:rsidRDefault="0069493F">
            <w:pPr>
              <w:pStyle w:val="TableParagraph"/>
              <w:ind w:left="107"/>
              <w:rPr>
                <w:sz w:val="24"/>
              </w:rPr>
            </w:pPr>
            <w:r>
              <w:rPr>
                <w:spacing w:val="-2"/>
                <w:sz w:val="24"/>
              </w:rPr>
              <w:t>2007.99.02</w:t>
            </w:r>
          </w:p>
        </w:tc>
        <w:tc>
          <w:tcPr>
            <w:tcW w:w="5977" w:type="dxa"/>
          </w:tcPr>
          <w:p w14:paraId="64C1F55F" w14:textId="77777777" w:rsidR="002D68EC" w:rsidRDefault="0069493F">
            <w:pPr>
              <w:pStyle w:val="TableParagraph"/>
              <w:ind w:left="110"/>
              <w:rPr>
                <w:sz w:val="24"/>
              </w:rPr>
            </w:pPr>
            <w:r>
              <w:rPr>
                <w:sz w:val="24"/>
              </w:rPr>
              <w:t>Diabeetikute</w:t>
            </w:r>
            <w:r>
              <w:rPr>
                <w:spacing w:val="-3"/>
                <w:sz w:val="24"/>
              </w:rPr>
              <w:t xml:space="preserve"> </w:t>
            </w:r>
            <w:r>
              <w:rPr>
                <w:spacing w:val="-2"/>
                <w:sz w:val="24"/>
              </w:rPr>
              <w:t>želeed</w:t>
            </w:r>
          </w:p>
        </w:tc>
        <w:tc>
          <w:tcPr>
            <w:tcW w:w="3152" w:type="dxa"/>
          </w:tcPr>
          <w:p w14:paraId="7FEF18C5"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29646EA" w14:textId="77777777" w:rsidR="002D68EC" w:rsidRDefault="0069493F">
            <w:pPr>
              <w:pStyle w:val="TableParagraph"/>
              <w:ind w:left="12"/>
              <w:jc w:val="center"/>
              <w:rPr>
                <w:sz w:val="24"/>
              </w:rPr>
            </w:pPr>
            <w:r>
              <w:rPr>
                <w:spacing w:val="-10"/>
                <w:sz w:val="24"/>
              </w:rPr>
              <w:t>0</w:t>
            </w:r>
          </w:p>
        </w:tc>
        <w:tc>
          <w:tcPr>
            <w:tcW w:w="1455" w:type="dxa"/>
          </w:tcPr>
          <w:p w14:paraId="2A2B3089" w14:textId="77777777" w:rsidR="002D68EC" w:rsidRDefault="002D68EC">
            <w:pPr>
              <w:pStyle w:val="TableParagraph"/>
              <w:spacing w:before="0"/>
              <w:ind w:left="0"/>
            </w:pPr>
          </w:p>
        </w:tc>
      </w:tr>
      <w:tr w:rsidR="002D68EC" w14:paraId="0CC14F58" w14:textId="77777777">
        <w:trPr>
          <w:trHeight w:val="395"/>
        </w:trPr>
        <w:tc>
          <w:tcPr>
            <w:tcW w:w="1908" w:type="dxa"/>
          </w:tcPr>
          <w:p w14:paraId="3961FB14" w14:textId="77777777" w:rsidR="002D68EC" w:rsidRDefault="0069493F">
            <w:pPr>
              <w:pStyle w:val="TableParagraph"/>
              <w:ind w:left="107"/>
              <w:rPr>
                <w:sz w:val="24"/>
              </w:rPr>
            </w:pPr>
            <w:r>
              <w:rPr>
                <w:spacing w:val="-2"/>
                <w:sz w:val="24"/>
              </w:rPr>
              <w:t>2007.99.03</w:t>
            </w:r>
          </w:p>
        </w:tc>
        <w:tc>
          <w:tcPr>
            <w:tcW w:w="5977" w:type="dxa"/>
          </w:tcPr>
          <w:p w14:paraId="7EE9F2BF" w14:textId="77777777" w:rsidR="002D68EC" w:rsidRDefault="0069493F">
            <w:pPr>
              <w:pStyle w:val="TableParagraph"/>
              <w:ind w:left="110"/>
              <w:rPr>
                <w:sz w:val="24"/>
              </w:rPr>
            </w:pPr>
            <w:r>
              <w:rPr>
                <w:sz w:val="24"/>
              </w:rPr>
              <w:t>Diabeetikute</w:t>
            </w:r>
            <w:r>
              <w:rPr>
                <w:spacing w:val="-2"/>
                <w:sz w:val="24"/>
              </w:rPr>
              <w:t xml:space="preserve"> </w:t>
            </w:r>
            <w:r>
              <w:rPr>
                <w:sz w:val="24"/>
              </w:rPr>
              <w:t>püreed</w:t>
            </w:r>
            <w:r>
              <w:rPr>
                <w:spacing w:val="-2"/>
                <w:sz w:val="24"/>
              </w:rPr>
              <w:t xml:space="preserve"> </w:t>
            </w:r>
            <w:r>
              <w:rPr>
                <w:sz w:val="24"/>
              </w:rPr>
              <w:t>ja</w:t>
            </w:r>
            <w:r>
              <w:rPr>
                <w:spacing w:val="-1"/>
                <w:sz w:val="24"/>
              </w:rPr>
              <w:t xml:space="preserve"> </w:t>
            </w:r>
            <w:r>
              <w:rPr>
                <w:spacing w:val="-2"/>
                <w:sz w:val="24"/>
              </w:rPr>
              <w:t>pastad</w:t>
            </w:r>
          </w:p>
        </w:tc>
        <w:tc>
          <w:tcPr>
            <w:tcW w:w="3152" w:type="dxa"/>
          </w:tcPr>
          <w:p w14:paraId="70128A56"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251F650" w14:textId="77777777" w:rsidR="002D68EC" w:rsidRDefault="0069493F">
            <w:pPr>
              <w:pStyle w:val="TableParagraph"/>
              <w:ind w:left="12"/>
              <w:jc w:val="center"/>
              <w:rPr>
                <w:sz w:val="24"/>
              </w:rPr>
            </w:pPr>
            <w:r>
              <w:rPr>
                <w:spacing w:val="-10"/>
                <w:sz w:val="24"/>
              </w:rPr>
              <w:t>3</w:t>
            </w:r>
          </w:p>
        </w:tc>
        <w:tc>
          <w:tcPr>
            <w:tcW w:w="1455" w:type="dxa"/>
          </w:tcPr>
          <w:p w14:paraId="6D631248" w14:textId="77777777" w:rsidR="002D68EC" w:rsidRDefault="002D68EC">
            <w:pPr>
              <w:pStyle w:val="TableParagraph"/>
              <w:spacing w:before="0"/>
              <w:ind w:left="0"/>
            </w:pPr>
          </w:p>
        </w:tc>
      </w:tr>
      <w:tr w:rsidR="002D68EC" w14:paraId="644DF9C9" w14:textId="77777777">
        <w:trPr>
          <w:trHeight w:val="673"/>
        </w:trPr>
        <w:tc>
          <w:tcPr>
            <w:tcW w:w="1908" w:type="dxa"/>
          </w:tcPr>
          <w:p w14:paraId="6F0D87C2" w14:textId="77777777" w:rsidR="002D68EC" w:rsidRDefault="0069493F">
            <w:pPr>
              <w:pStyle w:val="TableParagraph"/>
              <w:spacing w:before="61"/>
              <w:ind w:left="107"/>
              <w:rPr>
                <w:sz w:val="24"/>
              </w:rPr>
            </w:pPr>
            <w:r>
              <w:rPr>
                <w:spacing w:val="-2"/>
                <w:sz w:val="24"/>
              </w:rPr>
              <w:t>2007.99.04</w:t>
            </w:r>
          </w:p>
        </w:tc>
        <w:tc>
          <w:tcPr>
            <w:tcW w:w="5977" w:type="dxa"/>
          </w:tcPr>
          <w:p w14:paraId="751DFE6E" w14:textId="77777777" w:rsidR="002D68EC" w:rsidRDefault="0069493F">
            <w:pPr>
              <w:pStyle w:val="TableParagraph"/>
              <w:spacing w:before="61"/>
              <w:ind w:left="110"/>
              <w:rPr>
                <w:sz w:val="24"/>
              </w:rPr>
            </w:pPr>
            <w:r>
              <w:rPr>
                <w:sz w:val="24"/>
              </w:rPr>
              <w:t>Marmelaadid,</w:t>
            </w:r>
            <w:r>
              <w:rPr>
                <w:spacing w:val="-2"/>
                <w:sz w:val="24"/>
              </w:rPr>
              <w:t xml:space="preserve"> </w:t>
            </w:r>
            <w:r>
              <w:rPr>
                <w:sz w:val="24"/>
              </w:rPr>
              <w:t>v.a</w:t>
            </w:r>
            <w:r>
              <w:rPr>
                <w:spacing w:val="-2"/>
                <w:sz w:val="24"/>
              </w:rPr>
              <w:t xml:space="preserve"> </w:t>
            </w:r>
            <w:r>
              <w:rPr>
                <w:sz w:val="24"/>
              </w:rPr>
              <w:t>tariifiartikli</w:t>
            </w:r>
            <w:r>
              <w:rPr>
                <w:spacing w:val="-1"/>
                <w:sz w:val="24"/>
              </w:rPr>
              <w:t xml:space="preserve"> </w:t>
            </w:r>
            <w:r>
              <w:rPr>
                <w:sz w:val="24"/>
              </w:rPr>
              <w:t>2007.99.01</w:t>
            </w:r>
            <w:r>
              <w:rPr>
                <w:spacing w:val="-1"/>
                <w:sz w:val="24"/>
              </w:rPr>
              <w:t xml:space="preserve"> </w:t>
            </w:r>
            <w:r>
              <w:rPr>
                <w:spacing w:val="-2"/>
                <w:sz w:val="24"/>
              </w:rPr>
              <w:t>tooted</w:t>
            </w:r>
          </w:p>
        </w:tc>
        <w:tc>
          <w:tcPr>
            <w:tcW w:w="3152" w:type="dxa"/>
          </w:tcPr>
          <w:p w14:paraId="1AB6C3F7" w14:textId="77777777" w:rsidR="002D68EC" w:rsidRDefault="0069493F">
            <w:pPr>
              <w:pStyle w:val="TableParagraph"/>
              <w:spacing w:before="61"/>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08893E6"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429ECF19" w14:textId="77777777" w:rsidR="002D68EC" w:rsidRDefault="0069493F">
            <w:pPr>
              <w:pStyle w:val="TableParagraph"/>
              <w:spacing w:before="61"/>
              <w:ind w:left="12"/>
              <w:jc w:val="center"/>
              <w:rPr>
                <w:sz w:val="24"/>
              </w:rPr>
            </w:pPr>
            <w:r>
              <w:rPr>
                <w:spacing w:val="-10"/>
                <w:sz w:val="24"/>
              </w:rPr>
              <w:t>3</w:t>
            </w:r>
          </w:p>
        </w:tc>
        <w:tc>
          <w:tcPr>
            <w:tcW w:w="1455" w:type="dxa"/>
          </w:tcPr>
          <w:p w14:paraId="617BC553" w14:textId="77777777" w:rsidR="002D68EC" w:rsidRDefault="002D68EC">
            <w:pPr>
              <w:pStyle w:val="TableParagraph"/>
              <w:spacing w:before="0"/>
              <w:ind w:left="0"/>
            </w:pPr>
          </w:p>
        </w:tc>
      </w:tr>
      <w:tr w:rsidR="002D68EC" w14:paraId="4D5E75EA" w14:textId="77777777">
        <w:trPr>
          <w:trHeight w:val="671"/>
        </w:trPr>
        <w:tc>
          <w:tcPr>
            <w:tcW w:w="1908" w:type="dxa"/>
          </w:tcPr>
          <w:p w14:paraId="1E747ECB" w14:textId="77777777" w:rsidR="002D68EC" w:rsidRDefault="0069493F">
            <w:pPr>
              <w:pStyle w:val="TableParagraph"/>
              <w:ind w:left="107"/>
              <w:rPr>
                <w:sz w:val="24"/>
              </w:rPr>
            </w:pPr>
            <w:r>
              <w:rPr>
                <w:spacing w:val="-2"/>
                <w:sz w:val="24"/>
              </w:rPr>
              <w:t>2007.99.99</w:t>
            </w:r>
          </w:p>
        </w:tc>
        <w:tc>
          <w:tcPr>
            <w:tcW w:w="5977" w:type="dxa"/>
          </w:tcPr>
          <w:p w14:paraId="7631055D" w14:textId="77777777" w:rsidR="002D68EC" w:rsidRDefault="0069493F">
            <w:pPr>
              <w:pStyle w:val="TableParagraph"/>
              <w:ind w:left="110"/>
              <w:rPr>
                <w:sz w:val="24"/>
              </w:rPr>
            </w:pPr>
            <w:r>
              <w:rPr>
                <w:spacing w:val="-4"/>
                <w:sz w:val="24"/>
              </w:rPr>
              <w:t>Muud</w:t>
            </w:r>
          </w:p>
        </w:tc>
        <w:tc>
          <w:tcPr>
            <w:tcW w:w="3152" w:type="dxa"/>
          </w:tcPr>
          <w:p w14:paraId="51A7B5E6"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29FA0ECC"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79168491" w14:textId="77777777" w:rsidR="002D68EC" w:rsidRDefault="0069493F">
            <w:pPr>
              <w:pStyle w:val="TableParagraph"/>
              <w:ind w:left="12"/>
              <w:jc w:val="center"/>
              <w:rPr>
                <w:sz w:val="24"/>
              </w:rPr>
            </w:pPr>
            <w:r>
              <w:rPr>
                <w:spacing w:val="-10"/>
                <w:sz w:val="24"/>
              </w:rPr>
              <w:t>3</w:t>
            </w:r>
          </w:p>
        </w:tc>
        <w:tc>
          <w:tcPr>
            <w:tcW w:w="1455" w:type="dxa"/>
          </w:tcPr>
          <w:p w14:paraId="6FE8B46C" w14:textId="77777777" w:rsidR="002D68EC" w:rsidRDefault="002D68EC">
            <w:pPr>
              <w:pStyle w:val="TableParagraph"/>
              <w:spacing w:before="0"/>
              <w:ind w:left="0"/>
            </w:pPr>
          </w:p>
        </w:tc>
      </w:tr>
      <w:tr w:rsidR="002D68EC" w14:paraId="4580F43C" w14:textId="77777777">
        <w:trPr>
          <w:trHeight w:val="395"/>
        </w:trPr>
        <w:tc>
          <w:tcPr>
            <w:tcW w:w="1908" w:type="dxa"/>
          </w:tcPr>
          <w:p w14:paraId="3BDE7464" w14:textId="77777777" w:rsidR="002D68EC" w:rsidRDefault="0069493F">
            <w:pPr>
              <w:pStyle w:val="TableParagraph"/>
              <w:ind w:left="107"/>
              <w:rPr>
                <w:sz w:val="24"/>
              </w:rPr>
            </w:pPr>
            <w:r>
              <w:rPr>
                <w:spacing w:val="-2"/>
                <w:sz w:val="24"/>
              </w:rPr>
              <w:t>2008.70.01</w:t>
            </w:r>
          </w:p>
        </w:tc>
        <w:tc>
          <w:tcPr>
            <w:tcW w:w="5977" w:type="dxa"/>
          </w:tcPr>
          <w:p w14:paraId="6023E6C2" w14:textId="77777777" w:rsidR="002D68EC" w:rsidRDefault="0069493F">
            <w:pPr>
              <w:pStyle w:val="TableParagraph"/>
              <w:ind w:left="110"/>
              <w:rPr>
                <w:sz w:val="24"/>
              </w:rPr>
            </w:pPr>
            <w:r>
              <w:rPr>
                <w:sz w:val="24"/>
              </w:rPr>
              <w:t>Virsikud, k.a</w:t>
            </w:r>
            <w:r>
              <w:rPr>
                <w:spacing w:val="-1"/>
                <w:sz w:val="24"/>
              </w:rPr>
              <w:t xml:space="preserve"> </w:t>
            </w:r>
            <w:r>
              <w:rPr>
                <w:spacing w:val="-2"/>
                <w:sz w:val="24"/>
              </w:rPr>
              <w:t>nektariinid</w:t>
            </w:r>
          </w:p>
        </w:tc>
        <w:tc>
          <w:tcPr>
            <w:tcW w:w="3152" w:type="dxa"/>
          </w:tcPr>
          <w:p w14:paraId="5C5896C9"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D9D95F4" w14:textId="77777777" w:rsidR="002D68EC" w:rsidRDefault="0069493F">
            <w:pPr>
              <w:pStyle w:val="TableParagraph"/>
              <w:ind w:left="12"/>
              <w:jc w:val="center"/>
              <w:rPr>
                <w:sz w:val="24"/>
              </w:rPr>
            </w:pPr>
            <w:r>
              <w:rPr>
                <w:spacing w:val="-10"/>
                <w:sz w:val="24"/>
              </w:rPr>
              <w:t>7</w:t>
            </w:r>
          </w:p>
        </w:tc>
        <w:tc>
          <w:tcPr>
            <w:tcW w:w="1455" w:type="dxa"/>
          </w:tcPr>
          <w:p w14:paraId="318E91ED" w14:textId="77777777" w:rsidR="002D68EC" w:rsidRDefault="002D68EC">
            <w:pPr>
              <w:pStyle w:val="TableParagraph"/>
              <w:spacing w:before="0"/>
              <w:ind w:left="0"/>
            </w:pPr>
          </w:p>
        </w:tc>
      </w:tr>
      <w:tr w:rsidR="002D68EC" w14:paraId="17C11781" w14:textId="77777777">
        <w:trPr>
          <w:trHeight w:val="395"/>
        </w:trPr>
        <w:tc>
          <w:tcPr>
            <w:tcW w:w="1908" w:type="dxa"/>
          </w:tcPr>
          <w:p w14:paraId="7F26720B" w14:textId="77777777" w:rsidR="002D68EC" w:rsidRDefault="0069493F">
            <w:pPr>
              <w:pStyle w:val="TableParagraph"/>
              <w:ind w:left="107"/>
              <w:rPr>
                <w:sz w:val="24"/>
              </w:rPr>
            </w:pPr>
            <w:r>
              <w:rPr>
                <w:spacing w:val="-2"/>
                <w:sz w:val="24"/>
              </w:rPr>
              <w:t>2009.61.01</w:t>
            </w:r>
          </w:p>
        </w:tc>
        <w:tc>
          <w:tcPr>
            <w:tcW w:w="5977" w:type="dxa"/>
          </w:tcPr>
          <w:p w14:paraId="00F1FE72" w14:textId="77777777" w:rsidR="002D68EC" w:rsidRDefault="0069493F">
            <w:pPr>
              <w:pStyle w:val="TableParagraph"/>
              <w:ind w:left="110"/>
              <w:rPr>
                <w:sz w:val="24"/>
              </w:rPr>
            </w:pPr>
            <w:proofErr w:type="spellStart"/>
            <w:r>
              <w:rPr>
                <w:sz w:val="24"/>
              </w:rPr>
              <w:t>Brixi</w:t>
            </w:r>
            <w:proofErr w:type="spellEnd"/>
            <w:r>
              <w:rPr>
                <w:spacing w:val="-1"/>
                <w:sz w:val="24"/>
              </w:rPr>
              <w:t xml:space="preserve"> </w:t>
            </w:r>
            <w:r>
              <w:rPr>
                <w:sz w:val="24"/>
              </w:rPr>
              <w:t>arvuga</w:t>
            </w:r>
            <w:r>
              <w:rPr>
                <w:spacing w:val="-2"/>
                <w:sz w:val="24"/>
              </w:rPr>
              <w:t xml:space="preserve"> </w:t>
            </w:r>
            <w:r>
              <w:rPr>
                <w:sz w:val="24"/>
              </w:rPr>
              <w:t xml:space="preserve">kuni </w:t>
            </w:r>
            <w:r>
              <w:rPr>
                <w:spacing w:val="-5"/>
                <w:sz w:val="24"/>
              </w:rPr>
              <w:t>30.</w:t>
            </w:r>
          </w:p>
        </w:tc>
        <w:tc>
          <w:tcPr>
            <w:tcW w:w="3152" w:type="dxa"/>
          </w:tcPr>
          <w:p w14:paraId="5EBB04F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7BBA392" w14:textId="77777777" w:rsidR="002D68EC" w:rsidRDefault="0069493F">
            <w:pPr>
              <w:pStyle w:val="TableParagraph"/>
              <w:ind w:left="12"/>
              <w:jc w:val="center"/>
              <w:rPr>
                <w:sz w:val="24"/>
              </w:rPr>
            </w:pPr>
            <w:r>
              <w:rPr>
                <w:spacing w:val="-10"/>
                <w:sz w:val="24"/>
              </w:rPr>
              <w:t>5</w:t>
            </w:r>
          </w:p>
        </w:tc>
        <w:tc>
          <w:tcPr>
            <w:tcW w:w="1455" w:type="dxa"/>
          </w:tcPr>
          <w:p w14:paraId="047F03CA" w14:textId="77777777" w:rsidR="002D68EC" w:rsidRDefault="002D68EC">
            <w:pPr>
              <w:pStyle w:val="TableParagraph"/>
              <w:spacing w:before="0"/>
              <w:ind w:left="0"/>
            </w:pPr>
          </w:p>
        </w:tc>
      </w:tr>
    </w:tbl>
    <w:p w14:paraId="65AF6F67" w14:textId="77777777" w:rsidR="002D68EC" w:rsidRDefault="002D68EC">
      <w:pPr>
        <w:pStyle w:val="TableParagraph"/>
        <w:sectPr w:rsidR="002D68EC">
          <w:pgSz w:w="16840" w:h="11910" w:orient="landscape"/>
          <w:pgMar w:top="1340" w:right="992" w:bottom="1380" w:left="992" w:header="0" w:footer="1199" w:gutter="0"/>
          <w:cols w:space="708"/>
        </w:sectPr>
      </w:pPr>
    </w:p>
    <w:p w14:paraId="16519D75"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0545A127" w14:textId="77777777">
        <w:trPr>
          <w:trHeight w:val="950"/>
        </w:trPr>
        <w:tc>
          <w:tcPr>
            <w:tcW w:w="1908" w:type="dxa"/>
          </w:tcPr>
          <w:p w14:paraId="54125F94"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FE994F1"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F03DC23" w14:textId="77777777" w:rsidR="002D68EC" w:rsidRDefault="002D68EC">
            <w:pPr>
              <w:pStyle w:val="TableParagraph"/>
              <w:spacing w:before="61"/>
              <w:ind w:left="0"/>
              <w:rPr>
                <w:b/>
                <w:sz w:val="24"/>
              </w:rPr>
            </w:pPr>
          </w:p>
          <w:p w14:paraId="7220E47B" w14:textId="77777777" w:rsidR="002D68EC" w:rsidRDefault="0069493F">
            <w:pPr>
              <w:pStyle w:val="TableParagraph"/>
              <w:spacing w:before="0"/>
              <w:ind w:left="14"/>
              <w:jc w:val="center"/>
              <w:rPr>
                <w:sz w:val="24"/>
              </w:rPr>
            </w:pPr>
            <w:r>
              <w:rPr>
                <w:spacing w:val="-2"/>
                <w:sz w:val="24"/>
              </w:rPr>
              <w:t>Kirjeldus</w:t>
            </w:r>
          </w:p>
        </w:tc>
        <w:tc>
          <w:tcPr>
            <w:tcW w:w="3152" w:type="dxa"/>
          </w:tcPr>
          <w:p w14:paraId="72EA449B" w14:textId="77777777" w:rsidR="002D68EC" w:rsidRDefault="002D68EC">
            <w:pPr>
              <w:pStyle w:val="TableParagraph"/>
              <w:spacing w:before="61"/>
              <w:ind w:left="0"/>
              <w:rPr>
                <w:b/>
                <w:sz w:val="24"/>
              </w:rPr>
            </w:pPr>
          </w:p>
          <w:p w14:paraId="2056ED50"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1DAEB68" w14:textId="77777777" w:rsidR="002D68EC" w:rsidRDefault="002D68EC">
            <w:pPr>
              <w:pStyle w:val="TableParagraph"/>
              <w:spacing w:before="61"/>
              <w:ind w:left="0"/>
              <w:rPr>
                <w:b/>
                <w:sz w:val="24"/>
              </w:rPr>
            </w:pPr>
          </w:p>
          <w:p w14:paraId="0685CA5A"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55B0A2CE" w14:textId="77777777" w:rsidR="002D68EC" w:rsidRDefault="002D68EC">
            <w:pPr>
              <w:pStyle w:val="TableParagraph"/>
              <w:spacing w:before="61"/>
              <w:ind w:left="0"/>
              <w:rPr>
                <w:b/>
                <w:sz w:val="24"/>
              </w:rPr>
            </w:pPr>
          </w:p>
          <w:p w14:paraId="746296F1" w14:textId="77777777" w:rsidR="002D68EC" w:rsidRDefault="0069493F">
            <w:pPr>
              <w:pStyle w:val="TableParagraph"/>
              <w:spacing w:before="0"/>
              <w:ind w:left="9" w:right="3"/>
              <w:jc w:val="center"/>
              <w:rPr>
                <w:sz w:val="24"/>
              </w:rPr>
            </w:pPr>
            <w:r>
              <w:rPr>
                <w:spacing w:val="-5"/>
                <w:sz w:val="24"/>
              </w:rPr>
              <w:t>(*)</w:t>
            </w:r>
          </w:p>
        </w:tc>
      </w:tr>
      <w:tr w:rsidR="002D68EC" w14:paraId="5BAD5C1F" w14:textId="77777777">
        <w:trPr>
          <w:trHeight w:val="395"/>
        </w:trPr>
        <w:tc>
          <w:tcPr>
            <w:tcW w:w="1908" w:type="dxa"/>
          </w:tcPr>
          <w:p w14:paraId="5B44038C" w14:textId="77777777" w:rsidR="002D68EC" w:rsidRDefault="0069493F">
            <w:pPr>
              <w:pStyle w:val="TableParagraph"/>
              <w:ind w:left="107"/>
              <w:rPr>
                <w:sz w:val="24"/>
              </w:rPr>
            </w:pPr>
            <w:r>
              <w:rPr>
                <w:spacing w:val="-2"/>
                <w:sz w:val="24"/>
              </w:rPr>
              <w:t>2009.69.99</w:t>
            </w:r>
          </w:p>
        </w:tc>
        <w:tc>
          <w:tcPr>
            <w:tcW w:w="5977" w:type="dxa"/>
          </w:tcPr>
          <w:p w14:paraId="5B48FC68" w14:textId="77777777" w:rsidR="002D68EC" w:rsidRDefault="0069493F">
            <w:pPr>
              <w:pStyle w:val="TableParagraph"/>
              <w:ind w:left="110"/>
              <w:rPr>
                <w:sz w:val="24"/>
              </w:rPr>
            </w:pPr>
            <w:r>
              <w:rPr>
                <w:spacing w:val="-4"/>
                <w:sz w:val="24"/>
              </w:rPr>
              <w:t>Muud</w:t>
            </w:r>
          </w:p>
        </w:tc>
        <w:tc>
          <w:tcPr>
            <w:tcW w:w="3152" w:type="dxa"/>
          </w:tcPr>
          <w:p w14:paraId="1A0806DD"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0FC0109" w14:textId="77777777" w:rsidR="002D68EC" w:rsidRDefault="0069493F">
            <w:pPr>
              <w:pStyle w:val="TableParagraph"/>
              <w:ind w:left="12"/>
              <w:jc w:val="center"/>
              <w:rPr>
                <w:sz w:val="24"/>
              </w:rPr>
            </w:pPr>
            <w:r>
              <w:rPr>
                <w:spacing w:val="-10"/>
                <w:sz w:val="24"/>
              </w:rPr>
              <w:t>5</w:t>
            </w:r>
          </w:p>
        </w:tc>
        <w:tc>
          <w:tcPr>
            <w:tcW w:w="1455" w:type="dxa"/>
          </w:tcPr>
          <w:p w14:paraId="1EC08B51" w14:textId="77777777" w:rsidR="002D68EC" w:rsidRDefault="002D68EC">
            <w:pPr>
              <w:pStyle w:val="TableParagraph"/>
              <w:spacing w:before="0"/>
              <w:ind w:left="0"/>
            </w:pPr>
          </w:p>
        </w:tc>
      </w:tr>
      <w:tr w:rsidR="002D68EC" w14:paraId="124968A1" w14:textId="77777777">
        <w:trPr>
          <w:trHeight w:val="395"/>
        </w:trPr>
        <w:tc>
          <w:tcPr>
            <w:tcW w:w="1908" w:type="dxa"/>
          </w:tcPr>
          <w:p w14:paraId="24B3E5DC" w14:textId="77777777" w:rsidR="002D68EC" w:rsidRDefault="0069493F">
            <w:pPr>
              <w:pStyle w:val="TableParagraph"/>
              <w:ind w:left="107"/>
              <w:rPr>
                <w:sz w:val="24"/>
              </w:rPr>
            </w:pPr>
            <w:r>
              <w:rPr>
                <w:spacing w:val="-2"/>
                <w:sz w:val="24"/>
              </w:rPr>
              <w:t>2101.11.01</w:t>
            </w:r>
          </w:p>
        </w:tc>
        <w:tc>
          <w:tcPr>
            <w:tcW w:w="5977" w:type="dxa"/>
          </w:tcPr>
          <w:p w14:paraId="2485DF2C" w14:textId="77777777" w:rsidR="002D68EC" w:rsidRDefault="0069493F">
            <w:pPr>
              <w:pStyle w:val="TableParagraph"/>
              <w:ind w:left="110"/>
              <w:rPr>
                <w:sz w:val="24"/>
              </w:rPr>
            </w:pPr>
            <w:r>
              <w:rPr>
                <w:sz w:val="24"/>
              </w:rPr>
              <w:t>Lahustuv</w:t>
            </w:r>
            <w:r>
              <w:rPr>
                <w:spacing w:val="-1"/>
                <w:sz w:val="24"/>
              </w:rPr>
              <w:t xml:space="preserve"> </w:t>
            </w:r>
            <w:r>
              <w:rPr>
                <w:sz w:val="24"/>
              </w:rPr>
              <w:t>kohv, lõhna-</w:t>
            </w:r>
            <w:r>
              <w:rPr>
                <w:spacing w:val="-2"/>
                <w:sz w:val="24"/>
              </w:rPr>
              <w:t xml:space="preserve"> </w:t>
            </w:r>
            <w:r>
              <w:rPr>
                <w:sz w:val="24"/>
              </w:rPr>
              <w:t>ja</w:t>
            </w:r>
            <w:r>
              <w:rPr>
                <w:spacing w:val="2"/>
                <w:sz w:val="24"/>
              </w:rPr>
              <w:t xml:space="preserve"> </w:t>
            </w:r>
            <w:r>
              <w:rPr>
                <w:spacing w:val="-2"/>
                <w:sz w:val="24"/>
              </w:rPr>
              <w:t>maitseaineteta</w:t>
            </w:r>
          </w:p>
        </w:tc>
        <w:tc>
          <w:tcPr>
            <w:tcW w:w="3152" w:type="dxa"/>
          </w:tcPr>
          <w:p w14:paraId="3ECF61F1"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34ED34EA" w14:textId="77777777" w:rsidR="002D68EC" w:rsidRDefault="0069493F">
            <w:pPr>
              <w:pStyle w:val="TableParagraph"/>
              <w:ind w:left="13"/>
              <w:jc w:val="center"/>
              <w:rPr>
                <w:sz w:val="24"/>
              </w:rPr>
            </w:pPr>
            <w:r>
              <w:rPr>
                <w:spacing w:val="-2"/>
                <w:sz w:val="24"/>
              </w:rPr>
              <w:t>7/TRQ-</w:t>
            </w:r>
            <w:r>
              <w:rPr>
                <w:spacing w:val="-5"/>
                <w:sz w:val="24"/>
              </w:rPr>
              <w:t>CFS</w:t>
            </w:r>
          </w:p>
        </w:tc>
        <w:tc>
          <w:tcPr>
            <w:tcW w:w="1455" w:type="dxa"/>
          </w:tcPr>
          <w:p w14:paraId="0B13D119" w14:textId="77777777" w:rsidR="002D68EC" w:rsidRDefault="0069493F">
            <w:pPr>
              <w:pStyle w:val="TableParagraph"/>
              <w:ind w:left="9"/>
              <w:jc w:val="center"/>
              <w:rPr>
                <w:sz w:val="24"/>
              </w:rPr>
            </w:pPr>
            <w:r>
              <w:rPr>
                <w:spacing w:val="-10"/>
                <w:sz w:val="24"/>
              </w:rPr>
              <w:t>*</w:t>
            </w:r>
          </w:p>
        </w:tc>
      </w:tr>
      <w:tr w:rsidR="002D68EC" w14:paraId="58BB5FE6" w14:textId="77777777">
        <w:trPr>
          <w:trHeight w:val="396"/>
        </w:trPr>
        <w:tc>
          <w:tcPr>
            <w:tcW w:w="1908" w:type="dxa"/>
          </w:tcPr>
          <w:p w14:paraId="253F92F9" w14:textId="77777777" w:rsidR="002D68EC" w:rsidRDefault="0069493F">
            <w:pPr>
              <w:pStyle w:val="TableParagraph"/>
              <w:ind w:left="107"/>
              <w:rPr>
                <w:sz w:val="24"/>
              </w:rPr>
            </w:pPr>
            <w:r>
              <w:rPr>
                <w:spacing w:val="-2"/>
                <w:sz w:val="24"/>
              </w:rPr>
              <w:t>2101.11.02</w:t>
            </w:r>
          </w:p>
        </w:tc>
        <w:tc>
          <w:tcPr>
            <w:tcW w:w="5977" w:type="dxa"/>
          </w:tcPr>
          <w:p w14:paraId="12F633ED" w14:textId="77777777" w:rsidR="002D68EC" w:rsidRDefault="0069493F">
            <w:pPr>
              <w:pStyle w:val="TableParagraph"/>
              <w:ind w:left="110"/>
              <w:rPr>
                <w:sz w:val="24"/>
              </w:rPr>
            </w:pPr>
            <w:r>
              <w:rPr>
                <w:sz w:val="24"/>
              </w:rPr>
              <w:t>Kontsentreeritud</w:t>
            </w:r>
            <w:r>
              <w:rPr>
                <w:spacing w:val="-1"/>
                <w:sz w:val="24"/>
              </w:rPr>
              <w:t xml:space="preserve"> </w:t>
            </w:r>
            <w:r>
              <w:rPr>
                <w:sz w:val="24"/>
              </w:rPr>
              <w:t>vedel</w:t>
            </w:r>
            <w:r>
              <w:rPr>
                <w:spacing w:val="-1"/>
                <w:sz w:val="24"/>
              </w:rPr>
              <w:t xml:space="preserve"> </w:t>
            </w:r>
            <w:r>
              <w:rPr>
                <w:sz w:val="24"/>
              </w:rPr>
              <w:t>kohviekstrakt,</w:t>
            </w:r>
            <w:r>
              <w:rPr>
                <w:spacing w:val="-1"/>
                <w:sz w:val="24"/>
              </w:rPr>
              <w:t xml:space="preserve"> </w:t>
            </w:r>
            <w:r>
              <w:rPr>
                <w:sz w:val="24"/>
              </w:rPr>
              <w:t>sh</w:t>
            </w:r>
            <w:r>
              <w:rPr>
                <w:spacing w:val="-1"/>
                <w:sz w:val="24"/>
              </w:rPr>
              <w:t xml:space="preserve"> </w:t>
            </w:r>
            <w:r>
              <w:rPr>
                <w:sz w:val="24"/>
              </w:rPr>
              <w:t xml:space="preserve">külmutatud </w:t>
            </w:r>
            <w:r>
              <w:rPr>
                <w:spacing w:val="-2"/>
                <w:sz w:val="24"/>
              </w:rPr>
              <w:t>kujul</w:t>
            </w:r>
          </w:p>
        </w:tc>
        <w:tc>
          <w:tcPr>
            <w:tcW w:w="3152" w:type="dxa"/>
          </w:tcPr>
          <w:p w14:paraId="0A32B9EE"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5713A717" w14:textId="77777777" w:rsidR="002D68EC" w:rsidRDefault="0069493F">
            <w:pPr>
              <w:pStyle w:val="TableParagraph"/>
              <w:ind w:left="13"/>
              <w:jc w:val="center"/>
              <w:rPr>
                <w:sz w:val="24"/>
              </w:rPr>
            </w:pPr>
            <w:r>
              <w:rPr>
                <w:spacing w:val="-2"/>
                <w:sz w:val="24"/>
              </w:rPr>
              <w:t>7/TRQ-</w:t>
            </w:r>
            <w:r>
              <w:rPr>
                <w:spacing w:val="-5"/>
                <w:sz w:val="24"/>
              </w:rPr>
              <w:t>CFS</w:t>
            </w:r>
          </w:p>
        </w:tc>
        <w:tc>
          <w:tcPr>
            <w:tcW w:w="1455" w:type="dxa"/>
          </w:tcPr>
          <w:p w14:paraId="27FE1013" w14:textId="77777777" w:rsidR="002D68EC" w:rsidRDefault="0069493F">
            <w:pPr>
              <w:pStyle w:val="TableParagraph"/>
              <w:ind w:left="9"/>
              <w:jc w:val="center"/>
              <w:rPr>
                <w:sz w:val="24"/>
              </w:rPr>
            </w:pPr>
            <w:r>
              <w:rPr>
                <w:spacing w:val="-10"/>
                <w:sz w:val="24"/>
              </w:rPr>
              <w:t>*</w:t>
            </w:r>
          </w:p>
        </w:tc>
      </w:tr>
      <w:tr w:rsidR="002D68EC" w14:paraId="7462250D" w14:textId="77777777">
        <w:trPr>
          <w:trHeight w:val="395"/>
        </w:trPr>
        <w:tc>
          <w:tcPr>
            <w:tcW w:w="1908" w:type="dxa"/>
          </w:tcPr>
          <w:p w14:paraId="275AE0D5" w14:textId="77777777" w:rsidR="002D68EC" w:rsidRDefault="0069493F">
            <w:pPr>
              <w:pStyle w:val="TableParagraph"/>
              <w:ind w:left="107"/>
              <w:rPr>
                <w:sz w:val="24"/>
              </w:rPr>
            </w:pPr>
            <w:r>
              <w:rPr>
                <w:spacing w:val="-2"/>
                <w:sz w:val="24"/>
              </w:rPr>
              <w:t>2101.11.99</w:t>
            </w:r>
          </w:p>
        </w:tc>
        <w:tc>
          <w:tcPr>
            <w:tcW w:w="5977" w:type="dxa"/>
          </w:tcPr>
          <w:p w14:paraId="647022E5" w14:textId="77777777" w:rsidR="002D68EC" w:rsidRDefault="0069493F">
            <w:pPr>
              <w:pStyle w:val="TableParagraph"/>
              <w:ind w:left="110"/>
              <w:rPr>
                <w:sz w:val="24"/>
              </w:rPr>
            </w:pPr>
            <w:r>
              <w:rPr>
                <w:spacing w:val="-4"/>
                <w:sz w:val="24"/>
              </w:rPr>
              <w:t>Muud</w:t>
            </w:r>
          </w:p>
        </w:tc>
        <w:tc>
          <w:tcPr>
            <w:tcW w:w="3152" w:type="dxa"/>
          </w:tcPr>
          <w:p w14:paraId="3CF78B06"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7F9D4B3A" w14:textId="77777777" w:rsidR="002D68EC" w:rsidRDefault="0069493F">
            <w:pPr>
              <w:pStyle w:val="TableParagraph"/>
              <w:ind w:left="13"/>
              <w:jc w:val="center"/>
              <w:rPr>
                <w:sz w:val="24"/>
              </w:rPr>
            </w:pPr>
            <w:r>
              <w:rPr>
                <w:spacing w:val="-2"/>
                <w:sz w:val="24"/>
              </w:rPr>
              <w:t>7/TRQ-</w:t>
            </w:r>
            <w:r>
              <w:rPr>
                <w:spacing w:val="-5"/>
                <w:sz w:val="24"/>
              </w:rPr>
              <w:t>CFS</w:t>
            </w:r>
          </w:p>
        </w:tc>
        <w:tc>
          <w:tcPr>
            <w:tcW w:w="1455" w:type="dxa"/>
          </w:tcPr>
          <w:p w14:paraId="505BFF68" w14:textId="77777777" w:rsidR="002D68EC" w:rsidRDefault="0069493F">
            <w:pPr>
              <w:pStyle w:val="TableParagraph"/>
              <w:ind w:left="9"/>
              <w:jc w:val="center"/>
              <w:rPr>
                <w:sz w:val="24"/>
              </w:rPr>
            </w:pPr>
            <w:r>
              <w:rPr>
                <w:spacing w:val="-10"/>
                <w:sz w:val="24"/>
              </w:rPr>
              <w:t>*</w:t>
            </w:r>
          </w:p>
        </w:tc>
      </w:tr>
      <w:tr w:rsidR="002D68EC" w14:paraId="625FFFF8" w14:textId="77777777">
        <w:trPr>
          <w:trHeight w:val="671"/>
        </w:trPr>
        <w:tc>
          <w:tcPr>
            <w:tcW w:w="1908" w:type="dxa"/>
          </w:tcPr>
          <w:p w14:paraId="74344F9E" w14:textId="77777777" w:rsidR="002D68EC" w:rsidRDefault="0069493F">
            <w:pPr>
              <w:pStyle w:val="TableParagraph"/>
              <w:ind w:left="107"/>
              <w:rPr>
                <w:sz w:val="24"/>
              </w:rPr>
            </w:pPr>
            <w:r>
              <w:rPr>
                <w:spacing w:val="-2"/>
                <w:sz w:val="24"/>
              </w:rPr>
              <w:t>2101.12.01</w:t>
            </w:r>
          </w:p>
        </w:tc>
        <w:tc>
          <w:tcPr>
            <w:tcW w:w="5977" w:type="dxa"/>
          </w:tcPr>
          <w:p w14:paraId="15DF4FD2" w14:textId="77777777" w:rsidR="002D68EC" w:rsidRDefault="0069493F">
            <w:pPr>
              <w:pStyle w:val="TableParagraph"/>
              <w:ind w:left="110"/>
              <w:rPr>
                <w:sz w:val="24"/>
              </w:rPr>
            </w:pPr>
            <w:r>
              <w:rPr>
                <w:sz w:val="24"/>
              </w:rPr>
              <w:t>Tooted,</w:t>
            </w:r>
            <w:r>
              <w:rPr>
                <w:spacing w:val="-8"/>
                <w:sz w:val="24"/>
              </w:rPr>
              <w:t xml:space="preserve"> </w:t>
            </w:r>
            <w:r>
              <w:rPr>
                <w:sz w:val="24"/>
              </w:rPr>
              <w:t>mis</w:t>
            </w:r>
            <w:r>
              <w:rPr>
                <w:spacing w:val="-8"/>
                <w:sz w:val="24"/>
              </w:rPr>
              <w:t xml:space="preserve"> </w:t>
            </w:r>
            <w:r>
              <w:rPr>
                <w:sz w:val="24"/>
              </w:rPr>
              <w:t>põhinevad</w:t>
            </w:r>
            <w:r>
              <w:rPr>
                <w:spacing w:val="-8"/>
                <w:sz w:val="24"/>
              </w:rPr>
              <w:t xml:space="preserve"> </w:t>
            </w:r>
            <w:r>
              <w:rPr>
                <w:sz w:val="24"/>
              </w:rPr>
              <w:t>ekstraktidel,</w:t>
            </w:r>
            <w:r>
              <w:rPr>
                <w:spacing w:val="-8"/>
                <w:sz w:val="24"/>
              </w:rPr>
              <w:t xml:space="preserve"> </w:t>
            </w:r>
            <w:r>
              <w:rPr>
                <w:sz w:val="24"/>
              </w:rPr>
              <w:t>essentsidel</w:t>
            </w:r>
            <w:r>
              <w:rPr>
                <w:spacing w:val="-8"/>
                <w:sz w:val="24"/>
              </w:rPr>
              <w:t xml:space="preserve"> </w:t>
            </w:r>
            <w:r>
              <w:rPr>
                <w:sz w:val="24"/>
              </w:rPr>
              <w:t>ja kontsentraatidel või kohvil</w:t>
            </w:r>
          </w:p>
        </w:tc>
        <w:tc>
          <w:tcPr>
            <w:tcW w:w="3152" w:type="dxa"/>
          </w:tcPr>
          <w:p w14:paraId="3305E2AA" w14:textId="77777777" w:rsidR="002D68EC" w:rsidRDefault="0069493F">
            <w:pPr>
              <w:pStyle w:val="TableParagraph"/>
              <w:ind w:left="7"/>
              <w:jc w:val="center"/>
              <w:rPr>
                <w:sz w:val="24"/>
              </w:rPr>
            </w:pPr>
            <w:r>
              <w:rPr>
                <w:sz w:val="24"/>
              </w:rPr>
              <w:t xml:space="preserve">100 </w:t>
            </w:r>
            <w:r>
              <w:rPr>
                <w:spacing w:val="-10"/>
                <w:sz w:val="24"/>
              </w:rPr>
              <w:t>%</w:t>
            </w:r>
          </w:p>
        </w:tc>
        <w:tc>
          <w:tcPr>
            <w:tcW w:w="2297" w:type="dxa"/>
          </w:tcPr>
          <w:p w14:paraId="03D55027" w14:textId="77777777" w:rsidR="002D68EC" w:rsidRDefault="0069493F">
            <w:pPr>
              <w:pStyle w:val="TableParagraph"/>
              <w:ind w:left="13"/>
              <w:jc w:val="center"/>
              <w:rPr>
                <w:sz w:val="24"/>
              </w:rPr>
            </w:pPr>
            <w:r>
              <w:rPr>
                <w:spacing w:val="-2"/>
                <w:sz w:val="24"/>
              </w:rPr>
              <w:t>7/TRQ-</w:t>
            </w:r>
            <w:r>
              <w:rPr>
                <w:spacing w:val="-5"/>
                <w:sz w:val="24"/>
              </w:rPr>
              <w:t>CFS</w:t>
            </w:r>
          </w:p>
        </w:tc>
        <w:tc>
          <w:tcPr>
            <w:tcW w:w="1455" w:type="dxa"/>
          </w:tcPr>
          <w:p w14:paraId="2970AB15" w14:textId="77777777" w:rsidR="002D68EC" w:rsidRDefault="0069493F">
            <w:pPr>
              <w:pStyle w:val="TableParagraph"/>
              <w:ind w:left="9"/>
              <w:jc w:val="center"/>
              <w:rPr>
                <w:sz w:val="24"/>
              </w:rPr>
            </w:pPr>
            <w:r>
              <w:rPr>
                <w:spacing w:val="-10"/>
                <w:sz w:val="24"/>
              </w:rPr>
              <w:t>*</w:t>
            </w:r>
          </w:p>
        </w:tc>
      </w:tr>
      <w:tr w:rsidR="002D68EC" w14:paraId="2652031A" w14:textId="77777777">
        <w:trPr>
          <w:trHeight w:val="673"/>
        </w:trPr>
        <w:tc>
          <w:tcPr>
            <w:tcW w:w="1908" w:type="dxa"/>
          </w:tcPr>
          <w:p w14:paraId="17EBC7E7" w14:textId="77777777" w:rsidR="002D68EC" w:rsidRDefault="0069493F">
            <w:pPr>
              <w:pStyle w:val="TableParagraph"/>
              <w:spacing w:before="61"/>
              <w:ind w:left="107"/>
              <w:rPr>
                <w:sz w:val="24"/>
              </w:rPr>
            </w:pPr>
            <w:r>
              <w:rPr>
                <w:spacing w:val="-2"/>
                <w:sz w:val="24"/>
              </w:rPr>
              <w:t>2101.30.01</w:t>
            </w:r>
          </w:p>
        </w:tc>
        <w:tc>
          <w:tcPr>
            <w:tcW w:w="5977" w:type="dxa"/>
          </w:tcPr>
          <w:p w14:paraId="4B60B798" w14:textId="77777777" w:rsidR="002D68EC" w:rsidRDefault="0069493F">
            <w:pPr>
              <w:pStyle w:val="TableParagraph"/>
              <w:spacing w:before="61"/>
              <w:ind w:left="110" w:right="209"/>
              <w:rPr>
                <w:sz w:val="24"/>
              </w:rPr>
            </w:pPr>
            <w:r>
              <w:rPr>
                <w:sz w:val="24"/>
              </w:rPr>
              <w:t>Röstitud</w:t>
            </w:r>
            <w:r>
              <w:rPr>
                <w:spacing w:val="-9"/>
                <w:sz w:val="24"/>
              </w:rPr>
              <w:t xml:space="preserve"> </w:t>
            </w:r>
            <w:r>
              <w:rPr>
                <w:sz w:val="24"/>
              </w:rPr>
              <w:t>sigur</w:t>
            </w:r>
            <w:r>
              <w:rPr>
                <w:spacing w:val="-9"/>
                <w:sz w:val="24"/>
              </w:rPr>
              <w:t xml:space="preserve"> </w:t>
            </w:r>
            <w:r>
              <w:rPr>
                <w:sz w:val="24"/>
              </w:rPr>
              <w:t>jm</w:t>
            </w:r>
            <w:r>
              <w:rPr>
                <w:spacing w:val="-9"/>
                <w:sz w:val="24"/>
              </w:rPr>
              <w:t xml:space="preserve"> </w:t>
            </w:r>
            <w:r>
              <w:rPr>
                <w:sz w:val="24"/>
              </w:rPr>
              <w:t>röstitud</w:t>
            </w:r>
            <w:r>
              <w:rPr>
                <w:spacing w:val="-9"/>
                <w:sz w:val="24"/>
              </w:rPr>
              <w:t xml:space="preserve"> </w:t>
            </w:r>
            <w:r>
              <w:rPr>
                <w:sz w:val="24"/>
              </w:rPr>
              <w:t>kohviasendajad,</w:t>
            </w:r>
            <w:r>
              <w:rPr>
                <w:spacing w:val="-9"/>
                <w:sz w:val="24"/>
              </w:rPr>
              <w:t xml:space="preserve"> </w:t>
            </w:r>
            <w:r>
              <w:rPr>
                <w:sz w:val="24"/>
              </w:rPr>
              <w:t>nende ekstraktid, essentsid ja kontsentraadid</w:t>
            </w:r>
          </w:p>
        </w:tc>
        <w:tc>
          <w:tcPr>
            <w:tcW w:w="3152" w:type="dxa"/>
          </w:tcPr>
          <w:p w14:paraId="5870116B"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5E590F7C" w14:textId="77777777" w:rsidR="002D68EC" w:rsidRDefault="0069493F">
            <w:pPr>
              <w:pStyle w:val="TableParagraph"/>
              <w:spacing w:before="61"/>
              <w:ind w:left="13"/>
              <w:jc w:val="center"/>
              <w:rPr>
                <w:sz w:val="24"/>
              </w:rPr>
            </w:pPr>
            <w:r>
              <w:rPr>
                <w:spacing w:val="-2"/>
                <w:sz w:val="24"/>
              </w:rPr>
              <w:t>7/TRQ-</w:t>
            </w:r>
            <w:r>
              <w:rPr>
                <w:spacing w:val="-5"/>
                <w:sz w:val="24"/>
              </w:rPr>
              <w:t>CFS</w:t>
            </w:r>
          </w:p>
        </w:tc>
        <w:tc>
          <w:tcPr>
            <w:tcW w:w="1455" w:type="dxa"/>
          </w:tcPr>
          <w:p w14:paraId="19B3EB2E" w14:textId="77777777" w:rsidR="002D68EC" w:rsidRDefault="002D68EC">
            <w:pPr>
              <w:pStyle w:val="TableParagraph"/>
              <w:spacing w:before="0"/>
              <w:ind w:left="0"/>
            </w:pPr>
          </w:p>
        </w:tc>
      </w:tr>
      <w:tr w:rsidR="002D68EC" w14:paraId="30B08AFD" w14:textId="77777777">
        <w:trPr>
          <w:trHeight w:val="671"/>
        </w:trPr>
        <w:tc>
          <w:tcPr>
            <w:tcW w:w="1908" w:type="dxa"/>
          </w:tcPr>
          <w:p w14:paraId="334DC98C" w14:textId="77777777" w:rsidR="002D68EC" w:rsidRDefault="0069493F">
            <w:pPr>
              <w:pStyle w:val="TableParagraph"/>
              <w:ind w:left="107"/>
              <w:rPr>
                <w:sz w:val="24"/>
              </w:rPr>
            </w:pPr>
            <w:r>
              <w:rPr>
                <w:spacing w:val="-2"/>
                <w:sz w:val="24"/>
              </w:rPr>
              <w:t>2105.00.01</w:t>
            </w:r>
          </w:p>
        </w:tc>
        <w:tc>
          <w:tcPr>
            <w:tcW w:w="5977" w:type="dxa"/>
          </w:tcPr>
          <w:p w14:paraId="4A39D62D" w14:textId="77777777" w:rsidR="002D68EC" w:rsidRDefault="0069493F">
            <w:pPr>
              <w:pStyle w:val="TableParagraph"/>
              <w:ind w:left="110"/>
              <w:rPr>
                <w:sz w:val="24"/>
              </w:rPr>
            </w:pPr>
            <w:r>
              <w:rPr>
                <w:sz w:val="24"/>
              </w:rPr>
              <w:t>Jäätis,</w:t>
            </w:r>
            <w:r>
              <w:rPr>
                <w:spacing w:val="-2"/>
                <w:sz w:val="24"/>
              </w:rPr>
              <w:t xml:space="preserve"> </w:t>
            </w:r>
            <w:r>
              <w:rPr>
                <w:sz w:val="24"/>
              </w:rPr>
              <w:t>kakaoga</w:t>
            </w:r>
            <w:r>
              <w:rPr>
                <w:spacing w:val="-2"/>
                <w:sz w:val="24"/>
              </w:rPr>
              <w:t xml:space="preserve"> </w:t>
            </w:r>
            <w:r>
              <w:rPr>
                <w:sz w:val="24"/>
              </w:rPr>
              <w:t>või</w:t>
            </w:r>
            <w:r>
              <w:rPr>
                <w:spacing w:val="-1"/>
                <w:sz w:val="24"/>
              </w:rPr>
              <w:t xml:space="preserve"> </w:t>
            </w:r>
            <w:r>
              <w:rPr>
                <w:spacing w:val="-2"/>
                <w:sz w:val="24"/>
              </w:rPr>
              <w:t>kakaota</w:t>
            </w:r>
          </w:p>
        </w:tc>
        <w:tc>
          <w:tcPr>
            <w:tcW w:w="3152" w:type="dxa"/>
          </w:tcPr>
          <w:p w14:paraId="27DA5FC8" w14:textId="77777777" w:rsidR="002D68EC" w:rsidRDefault="0069493F">
            <w:pPr>
              <w:pStyle w:val="TableParagraph"/>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F99308D"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32E89A91" w14:textId="77777777" w:rsidR="002D68EC" w:rsidRDefault="0069493F">
            <w:pPr>
              <w:pStyle w:val="TableParagraph"/>
              <w:ind w:left="10"/>
              <w:jc w:val="center"/>
              <w:rPr>
                <w:sz w:val="24"/>
              </w:rPr>
            </w:pPr>
            <w:r>
              <w:rPr>
                <w:sz w:val="24"/>
              </w:rPr>
              <w:t>TRQ-</w:t>
            </w:r>
            <w:r>
              <w:rPr>
                <w:spacing w:val="-5"/>
                <w:sz w:val="24"/>
              </w:rPr>
              <w:t>IC</w:t>
            </w:r>
          </w:p>
        </w:tc>
        <w:tc>
          <w:tcPr>
            <w:tcW w:w="1455" w:type="dxa"/>
          </w:tcPr>
          <w:p w14:paraId="207E8492" w14:textId="77777777" w:rsidR="002D68EC" w:rsidRDefault="002D68EC">
            <w:pPr>
              <w:pStyle w:val="TableParagraph"/>
              <w:spacing w:before="0"/>
              <w:ind w:left="0"/>
            </w:pPr>
          </w:p>
        </w:tc>
      </w:tr>
      <w:tr w:rsidR="002D68EC" w14:paraId="5CD502B6" w14:textId="77777777">
        <w:trPr>
          <w:trHeight w:val="395"/>
        </w:trPr>
        <w:tc>
          <w:tcPr>
            <w:tcW w:w="1908" w:type="dxa"/>
          </w:tcPr>
          <w:p w14:paraId="7FD0DD5B" w14:textId="77777777" w:rsidR="002D68EC" w:rsidRDefault="0069493F">
            <w:pPr>
              <w:pStyle w:val="TableParagraph"/>
              <w:ind w:left="107"/>
              <w:rPr>
                <w:sz w:val="24"/>
              </w:rPr>
            </w:pPr>
            <w:r>
              <w:rPr>
                <w:spacing w:val="-2"/>
                <w:sz w:val="24"/>
              </w:rPr>
              <w:t>2106.10.99</w:t>
            </w:r>
          </w:p>
        </w:tc>
        <w:tc>
          <w:tcPr>
            <w:tcW w:w="5977" w:type="dxa"/>
          </w:tcPr>
          <w:p w14:paraId="0AC8D6E9" w14:textId="77777777" w:rsidR="002D68EC" w:rsidRDefault="0069493F">
            <w:pPr>
              <w:pStyle w:val="TableParagraph"/>
              <w:ind w:left="110"/>
              <w:rPr>
                <w:sz w:val="24"/>
              </w:rPr>
            </w:pPr>
            <w:r>
              <w:rPr>
                <w:spacing w:val="-4"/>
                <w:sz w:val="24"/>
              </w:rPr>
              <w:t>Muud</w:t>
            </w:r>
          </w:p>
        </w:tc>
        <w:tc>
          <w:tcPr>
            <w:tcW w:w="3152" w:type="dxa"/>
          </w:tcPr>
          <w:p w14:paraId="55E95D05"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74A26161" w14:textId="77777777" w:rsidR="002D68EC" w:rsidRDefault="0069493F">
            <w:pPr>
              <w:pStyle w:val="TableParagraph"/>
              <w:ind w:left="12"/>
              <w:jc w:val="center"/>
              <w:rPr>
                <w:sz w:val="24"/>
              </w:rPr>
            </w:pPr>
            <w:r>
              <w:rPr>
                <w:spacing w:val="-10"/>
                <w:sz w:val="24"/>
              </w:rPr>
              <w:t>7</w:t>
            </w:r>
          </w:p>
        </w:tc>
        <w:tc>
          <w:tcPr>
            <w:tcW w:w="1455" w:type="dxa"/>
          </w:tcPr>
          <w:p w14:paraId="147EBAE8" w14:textId="77777777" w:rsidR="002D68EC" w:rsidRDefault="002D68EC">
            <w:pPr>
              <w:pStyle w:val="TableParagraph"/>
              <w:spacing w:before="0"/>
              <w:ind w:left="0"/>
            </w:pPr>
          </w:p>
        </w:tc>
      </w:tr>
      <w:tr w:rsidR="002D68EC" w14:paraId="500674E1" w14:textId="77777777">
        <w:trPr>
          <w:trHeight w:val="395"/>
        </w:trPr>
        <w:tc>
          <w:tcPr>
            <w:tcW w:w="1908" w:type="dxa"/>
          </w:tcPr>
          <w:p w14:paraId="72D5F54D" w14:textId="77777777" w:rsidR="002D68EC" w:rsidRDefault="0069493F">
            <w:pPr>
              <w:pStyle w:val="TableParagraph"/>
              <w:ind w:left="107"/>
              <w:rPr>
                <w:sz w:val="24"/>
              </w:rPr>
            </w:pPr>
            <w:r>
              <w:rPr>
                <w:spacing w:val="-2"/>
                <w:sz w:val="24"/>
              </w:rPr>
              <w:t>2106.90.05</w:t>
            </w:r>
          </w:p>
        </w:tc>
        <w:tc>
          <w:tcPr>
            <w:tcW w:w="5977" w:type="dxa"/>
          </w:tcPr>
          <w:p w14:paraId="15308E7A" w14:textId="77777777" w:rsidR="002D68EC" w:rsidRDefault="0069493F">
            <w:pPr>
              <w:pStyle w:val="TableParagraph"/>
              <w:ind w:left="110"/>
              <w:rPr>
                <w:sz w:val="24"/>
              </w:rPr>
            </w:pPr>
            <w:r>
              <w:rPr>
                <w:sz w:val="24"/>
              </w:rPr>
              <w:t>Aromatiseeritud</w:t>
            </w:r>
            <w:r>
              <w:rPr>
                <w:spacing w:val="-5"/>
                <w:sz w:val="24"/>
              </w:rPr>
              <w:t xml:space="preserve"> </w:t>
            </w:r>
            <w:r>
              <w:rPr>
                <w:sz w:val="24"/>
              </w:rPr>
              <w:t>või</w:t>
            </w:r>
            <w:r>
              <w:rPr>
                <w:spacing w:val="-2"/>
                <w:sz w:val="24"/>
              </w:rPr>
              <w:t xml:space="preserve"> </w:t>
            </w:r>
            <w:r>
              <w:rPr>
                <w:sz w:val="24"/>
              </w:rPr>
              <w:t>värvainelisanditega</w:t>
            </w:r>
            <w:r>
              <w:rPr>
                <w:spacing w:val="-2"/>
                <w:sz w:val="24"/>
              </w:rPr>
              <w:t xml:space="preserve"> siirupid</w:t>
            </w:r>
          </w:p>
        </w:tc>
        <w:tc>
          <w:tcPr>
            <w:tcW w:w="3152" w:type="dxa"/>
          </w:tcPr>
          <w:p w14:paraId="02D68968" w14:textId="77777777" w:rsidR="002D68EC" w:rsidRDefault="0069493F">
            <w:pPr>
              <w:pStyle w:val="TableParagraph"/>
              <w:ind w:left="7" w:right="1"/>
              <w:jc w:val="center"/>
              <w:rPr>
                <w:sz w:val="24"/>
              </w:rPr>
            </w:pPr>
            <w:r>
              <w:rPr>
                <w:sz w:val="24"/>
              </w:rPr>
              <w:t xml:space="preserve">0,36 </w:t>
            </w:r>
            <w:r>
              <w:rPr>
                <w:spacing w:val="-2"/>
                <w:sz w:val="24"/>
              </w:rPr>
              <w:t>USD/kg</w:t>
            </w:r>
          </w:p>
        </w:tc>
        <w:tc>
          <w:tcPr>
            <w:tcW w:w="2297" w:type="dxa"/>
          </w:tcPr>
          <w:p w14:paraId="7B621F43" w14:textId="77777777" w:rsidR="002D68EC" w:rsidRDefault="0069493F">
            <w:pPr>
              <w:pStyle w:val="TableParagraph"/>
              <w:ind w:left="14"/>
              <w:jc w:val="center"/>
              <w:rPr>
                <w:sz w:val="24"/>
              </w:rPr>
            </w:pPr>
            <w:r>
              <w:rPr>
                <w:spacing w:val="-10"/>
                <w:sz w:val="24"/>
              </w:rPr>
              <w:t>E</w:t>
            </w:r>
          </w:p>
        </w:tc>
        <w:tc>
          <w:tcPr>
            <w:tcW w:w="1455" w:type="dxa"/>
          </w:tcPr>
          <w:p w14:paraId="7E564E4A" w14:textId="77777777" w:rsidR="002D68EC" w:rsidRDefault="002D68EC">
            <w:pPr>
              <w:pStyle w:val="TableParagraph"/>
              <w:spacing w:before="0"/>
              <w:ind w:left="0"/>
            </w:pPr>
          </w:p>
        </w:tc>
      </w:tr>
      <w:tr w:rsidR="002D68EC" w14:paraId="3257E271" w14:textId="77777777">
        <w:trPr>
          <w:trHeight w:val="395"/>
        </w:trPr>
        <w:tc>
          <w:tcPr>
            <w:tcW w:w="1908" w:type="dxa"/>
          </w:tcPr>
          <w:p w14:paraId="22BEA94B" w14:textId="77777777" w:rsidR="002D68EC" w:rsidRDefault="0069493F">
            <w:pPr>
              <w:pStyle w:val="TableParagraph"/>
              <w:ind w:left="107"/>
              <w:rPr>
                <w:sz w:val="24"/>
              </w:rPr>
            </w:pPr>
            <w:r>
              <w:rPr>
                <w:spacing w:val="-2"/>
                <w:sz w:val="24"/>
              </w:rPr>
              <w:t>2106.90.08</w:t>
            </w:r>
          </w:p>
        </w:tc>
        <w:tc>
          <w:tcPr>
            <w:tcW w:w="5977" w:type="dxa"/>
          </w:tcPr>
          <w:p w14:paraId="077155A7" w14:textId="77777777" w:rsidR="002D68EC" w:rsidRDefault="0069493F">
            <w:pPr>
              <w:pStyle w:val="TableParagraph"/>
              <w:ind w:left="110"/>
              <w:rPr>
                <w:sz w:val="24"/>
              </w:rPr>
            </w:pPr>
            <w:r>
              <w:rPr>
                <w:sz w:val="24"/>
              </w:rPr>
              <w:t>Mis</w:t>
            </w:r>
            <w:r>
              <w:rPr>
                <w:spacing w:val="-1"/>
                <w:sz w:val="24"/>
              </w:rPr>
              <w:t xml:space="preserve"> </w:t>
            </w:r>
            <w:r>
              <w:rPr>
                <w:sz w:val="24"/>
              </w:rPr>
              <w:t>sisaldavad</w:t>
            </w:r>
            <w:r>
              <w:rPr>
                <w:spacing w:val="-1"/>
                <w:sz w:val="24"/>
              </w:rPr>
              <w:t xml:space="preserve"> </w:t>
            </w:r>
            <w:r>
              <w:rPr>
                <w:sz w:val="24"/>
              </w:rPr>
              <w:t>piimakuivaineid üle</w:t>
            </w:r>
            <w:r>
              <w:rPr>
                <w:spacing w:val="-1"/>
                <w:sz w:val="24"/>
              </w:rPr>
              <w:t xml:space="preserve"> </w:t>
            </w:r>
            <w:r>
              <w:rPr>
                <w:sz w:val="24"/>
              </w:rPr>
              <w:t>10 %</w:t>
            </w:r>
            <w:r>
              <w:rPr>
                <w:spacing w:val="-1"/>
                <w:sz w:val="24"/>
              </w:rPr>
              <w:t xml:space="preserve"> </w:t>
            </w:r>
            <w:r>
              <w:rPr>
                <w:spacing w:val="-2"/>
                <w:sz w:val="24"/>
              </w:rPr>
              <w:t>massist</w:t>
            </w:r>
          </w:p>
        </w:tc>
        <w:tc>
          <w:tcPr>
            <w:tcW w:w="3152" w:type="dxa"/>
          </w:tcPr>
          <w:p w14:paraId="21EF8C03"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7DDB063C" w14:textId="77777777" w:rsidR="002D68EC" w:rsidRDefault="0069493F">
            <w:pPr>
              <w:pStyle w:val="TableParagraph"/>
              <w:ind w:left="12"/>
              <w:jc w:val="center"/>
              <w:rPr>
                <w:sz w:val="24"/>
              </w:rPr>
            </w:pPr>
            <w:r>
              <w:rPr>
                <w:spacing w:val="-10"/>
                <w:sz w:val="24"/>
              </w:rPr>
              <w:t>7</w:t>
            </w:r>
          </w:p>
        </w:tc>
        <w:tc>
          <w:tcPr>
            <w:tcW w:w="1455" w:type="dxa"/>
          </w:tcPr>
          <w:p w14:paraId="568B2002" w14:textId="77777777" w:rsidR="002D68EC" w:rsidRDefault="002D68EC">
            <w:pPr>
              <w:pStyle w:val="TableParagraph"/>
              <w:spacing w:before="0"/>
              <w:ind w:left="0"/>
            </w:pPr>
          </w:p>
        </w:tc>
      </w:tr>
    </w:tbl>
    <w:p w14:paraId="7096CA3C" w14:textId="77777777" w:rsidR="002D68EC" w:rsidRDefault="002D68EC">
      <w:pPr>
        <w:pStyle w:val="TableParagraph"/>
        <w:sectPr w:rsidR="002D68EC">
          <w:pgSz w:w="16840" w:h="11910" w:orient="landscape"/>
          <w:pgMar w:top="1340" w:right="992" w:bottom="1380" w:left="992" w:header="0" w:footer="1199" w:gutter="0"/>
          <w:cols w:space="708"/>
        </w:sectPr>
      </w:pPr>
    </w:p>
    <w:p w14:paraId="63D9610C"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3DBD41B5" w14:textId="77777777">
        <w:trPr>
          <w:trHeight w:val="950"/>
        </w:trPr>
        <w:tc>
          <w:tcPr>
            <w:tcW w:w="1908" w:type="dxa"/>
          </w:tcPr>
          <w:p w14:paraId="256CEFF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5F3D9736"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8DEE854" w14:textId="77777777" w:rsidR="002D68EC" w:rsidRDefault="002D68EC">
            <w:pPr>
              <w:pStyle w:val="TableParagraph"/>
              <w:spacing w:before="61"/>
              <w:ind w:left="0"/>
              <w:rPr>
                <w:b/>
                <w:sz w:val="24"/>
              </w:rPr>
            </w:pPr>
          </w:p>
          <w:p w14:paraId="7A83C610" w14:textId="77777777" w:rsidR="002D68EC" w:rsidRDefault="0069493F">
            <w:pPr>
              <w:pStyle w:val="TableParagraph"/>
              <w:spacing w:before="0"/>
              <w:ind w:left="14"/>
              <w:jc w:val="center"/>
              <w:rPr>
                <w:sz w:val="24"/>
              </w:rPr>
            </w:pPr>
            <w:r>
              <w:rPr>
                <w:spacing w:val="-2"/>
                <w:sz w:val="24"/>
              </w:rPr>
              <w:t>Kirjeldus</w:t>
            </w:r>
          </w:p>
        </w:tc>
        <w:tc>
          <w:tcPr>
            <w:tcW w:w="3152" w:type="dxa"/>
          </w:tcPr>
          <w:p w14:paraId="2C525511" w14:textId="77777777" w:rsidR="002D68EC" w:rsidRDefault="002D68EC">
            <w:pPr>
              <w:pStyle w:val="TableParagraph"/>
              <w:spacing w:before="61"/>
              <w:ind w:left="0"/>
              <w:rPr>
                <w:b/>
                <w:sz w:val="24"/>
              </w:rPr>
            </w:pPr>
          </w:p>
          <w:p w14:paraId="6D962D63"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3558225B" w14:textId="77777777" w:rsidR="002D68EC" w:rsidRDefault="002D68EC">
            <w:pPr>
              <w:pStyle w:val="TableParagraph"/>
              <w:spacing w:before="61"/>
              <w:ind w:left="0"/>
              <w:rPr>
                <w:b/>
                <w:sz w:val="24"/>
              </w:rPr>
            </w:pPr>
          </w:p>
          <w:p w14:paraId="112ACC69"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31F09955" w14:textId="77777777" w:rsidR="002D68EC" w:rsidRDefault="002D68EC">
            <w:pPr>
              <w:pStyle w:val="TableParagraph"/>
              <w:spacing w:before="61"/>
              <w:ind w:left="0"/>
              <w:rPr>
                <w:b/>
                <w:sz w:val="24"/>
              </w:rPr>
            </w:pPr>
          </w:p>
          <w:p w14:paraId="76372CC4" w14:textId="77777777" w:rsidR="002D68EC" w:rsidRDefault="0069493F">
            <w:pPr>
              <w:pStyle w:val="TableParagraph"/>
              <w:spacing w:before="0"/>
              <w:ind w:left="9" w:right="3"/>
              <w:jc w:val="center"/>
              <w:rPr>
                <w:sz w:val="24"/>
              </w:rPr>
            </w:pPr>
            <w:r>
              <w:rPr>
                <w:spacing w:val="-5"/>
                <w:sz w:val="24"/>
              </w:rPr>
              <w:t>(*)</w:t>
            </w:r>
          </w:p>
        </w:tc>
      </w:tr>
      <w:tr w:rsidR="002D68EC" w14:paraId="01D0006D" w14:textId="77777777">
        <w:trPr>
          <w:trHeight w:val="395"/>
        </w:trPr>
        <w:tc>
          <w:tcPr>
            <w:tcW w:w="1908" w:type="dxa"/>
          </w:tcPr>
          <w:p w14:paraId="208E82D0" w14:textId="77777777" w:rsidR="002D68EC" w:rsidRDefault="0069493F">
            <w:pPr>
              <w:pStyle w:val="TableParagraph"/>
              <w:ind w:left="107"/>
              <w:rPr>
                <w:sz w:val="24"/>
              </w:rPr>
            </w:pPr>
            <w:r>
              <w:rPr>
                <w:spacing w:val="-2"/>
                <w:sz w:val="24"/>
              </w:rPr>
              <w:t>2106.90.09</w:t>
            </w:r>
          </w:p>
        </w:tc>
        <w:tc>
          <w:tcPr>
            <w:tcW w:w="5977" w:type="dxa"/>
          </w:tcPr>
          <w:p w14:paraId="163D3909" w14:textId="77777777" w:rsidR="002D68EC" w:rsidRDefault="0069493F">
            <w:pPr>
              <w:pStyle w:val="TableParagraph"/>
              <w:ind w:left="110"/>
              <w:rPr>
                <w:sz w:val="24"/>
              </w:rPr>
            </w:pPr>
            <w:r>
              <w:rPr>
                <w:sz w:val="24"/>
              </w:rPr>
              <w:t>Munade</w:t>
            </w:r>
            <w:r>
              <w:rPr>
                <w:spacing w:val="-2"/>
                <w:sz w:val="24"/>
              </w:rPr>
              <w:t xml:space="preserve"> </w:t>
            </w:r>
            <w:r>
              <w:rPr>
                <w:sz w:val="24"/>
              </w:rPr>
              <w:t>baasil</w:t>
            </w:r>
            <w:r>
              <w:rPr>
                <w:spacing w:val="-1"/>
                <w:sz w:val="24"/>
              </w:rPr>
              <w:t xml:space="preserve"> </w:t>
            </w:r>
            <w:r>
              <w:rPr>
                <w:sz w:val="24"/>
              </w:rPr>
              <w:t>valmistatud</w:t>
            </w:r>
            <w:r>
              <w:rPr>
                <w:spacing w:val="-1"/>
                <w:sz w:val="24"/>
              </w:rPr>
              <w:t xml:space="preserve"> </w:t>
            </w:r>
            <w:r>
              <w:rPr>
                <w:spacing w:val="-2"/>
                <w:sz w:val="24"/>
              </w:rPr>
              <w:t>toiduvalmistised</w:t>
            </w:r>
          </w:p>
        </w:tc>
        <w:tc>
          <w:tcPr>
            <w:tcW w:w="3152" w:type="dxa"/>
          </w:tcPr>
          <w:p w14:paraId="45C1CF15"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3732370A" w14:textId="77777777" w:rsidR="002D68EC" w:rsidRDefault="0069493F">
            <w:pPr>
              <w:pStyle w:val="TableParagraph"/>
              <w:ind w:left="12"/>
              <w:jc w:val="center"/>
              <w:rPr>
                <w:sz w:val="24"/>
              </w:rPr>
            </w:pPr>
            <w:r>
              <w:rPr>
                <w:spacing w:val="-10"/>
                <w:sz w:val="24"/>
              </w:rPr>
              <w:t>5</w:t>
            </w:r>
          </w:p>
        </w:tc>
        <w:tc>
          <w:tcPr>
            <w:tcW w:w="1455" w:type="dxa"/>
          </w:tcPr>
          <w:p w14:paraId="1C764F61" w14:textId="77777777" w:rsidR="002D68EC" w:rsidRDefault="002D68EC">
            <w:pPr>
              <w:pStyle w:val="TableParagraph"/>
              <w:spacing w:before="0"/>
              <w:ind w:left="0"/>
            </w:pPr>
          </w:p>
        </w:tc>
      </w:tr>
      <w:tr w:rsidR="002D68EC" w14:paraId="2B0238A1" w14:textId="77777777">
        <w:trPr>
          <w:trHeight w:val="1224"/>
        </w:trPr>
        <w:tc>
          <w:tcPr>
            <w:tcW w:w="1908" w:type="dxa"/>
          </w:tcPr>
          <w:p w14:paraId="23AD1451" w14:textId="77777777" w:rsidR="002D68EC" w:rsidRDefault="0069493F">
            <w:pPr>
              <w:pStyle w:val="TableParagraph"/>
              <w:ind w:left="107"/>
              <w:rPr>
                <w:sz w:val="24"/>
              </w:rPr>
            </w:pPr>
            <w:r>
              <w:rPr>
                <w:spacing w:val="-2"/>
                <w:sz w:val="24"/>
              </w:rPr>
              <w:t>2106.90.12</w:t>
            </w:r>
          </w:p>
        </w:tc>
        <w:tc>
          <w:tcPr>
            <w:tcW w:w="5977" w:type="dxa"/>
          </w:tcPr>
          <w:p w14:paraId="41F11C2E" w14:textId="77777777" w:rsidR="002D68EC" w:rsidRDefault="0069493F">
            <w:pPr>
              <w:pStyle w:val="TableParagraph"/>
              <w:ind w:left="110"/>
              <w:rPr>
                <w:sz w:val="24"/>
              </w:rPr>
            </w:pPr>
            <w:r>
              <w:rPr>
                <w:sz w:val="24"/>
              </w:rPr>
              <w:t>Piimavalgu</w:t>
            </w:r>
            <w:r>
              <w:rPr>
                <w:spacing w:val="-10"/>
                <w:sz w:val="24"/>
              </w:rPr>
              <w:t xml:space="preserve"> </w:t>
            </w:r>
            <w:r>
              <w:rPr>
                <w:sz w:val="24"/>
              </w:rPr>
              <w:t>derivaadid,</w:t>
            </w:r>
            <w:r>
              <w:rPr>
                <w:spacing w:val="-9"/>
                <w:sz w:val="24"/>
              </w:rPr>
              <w:t xml:space="preserve"> </w:t>
            </w:r>
            <w:r>
              <w:rPr>
                <w:sz w:val="24"/>
              </w:rPr>
              <w:t>järgmise</w:t>
            </w:r>
            <w:r>
              <w:rPr>
                <w:spacing w:val="-11"/>
                <w:sz w:val="24"/>
              </w:rPr>
              <w:t xml:space="preserve"> </w:t>
            </w:r>
            <w:r>
              <w:rPr>
                <w:sz w:val="24"/>
              </w:rPr>
              <w:t>koostisega:</w:t>
            </w:r>
            <w:r>
              <w:rPr>
                <w:spacing w:val="-10"/>
                <w:sz w:val="24"/>
              </w:rPr>
              <w:t xml:space="preserve"> </w:t>
            </w:r>
            <w:r>
              <w:rPr>
                <w:sz w:val="24"/>
              </w:rPr>
              <w:t>hüdrogeenitud kookosrasva 44 %, veevaba glükoosi 38 %, naatriumkaseinaati 10 %, emulgaatoreid 6 %,</w:t>
            </w:r>
          </w:p>
          <w:p w14:paraId="59D2D665" w14:textId="77777777" w:rsidR="002D68EC" w:rsidRDefault="0069493F">
            <w:pPr>
              <w:pStyle w:val="TableParagraph"/>
              <w:spacing w:before="0"/>
              <w:ind w:left="110"/>
              <w:rPr>
                <w:sz w:val="24"/>
              </w:rPr>
            </w:pPr>
            <w:r>
              <w:rPr>
                <w:sz w:val="24"/>
              </w:rPr>
              <w:t>stabilisaatoreid</w:t>
            </w:r>
            <w:r>
              <w:rPr>
                <w:spacing w:val="-4"/>
                <w:sz w:val="24"/>
              </w:rPr>
              <w:t xml:space="preserve"> </w:t>
            </w:r>
            <w:r>
              <w:rPr>
                <w:sz w:val="24"/>
              </w:rPr>
              <w:t>2</w:t>
            </w:r>
            <w:r>
              <w:rPr>
                <w:spacing w:val="-1"/>
                <w:sz w:val="24"/>
              </w:rPr>
              <w:t xml:space="preserve"> </w:t>
            </w:r>
            <w:r>
              <w:rPr>
                <w:spacing w:val="-10"/>
                <w:sz w:val="24"/>
              </w:rPr>
              <w:t>%</w:t>
            </w:r>
          </w:p>
        </w:tc>
        <w:tc>
          <w:tcPr>
            <w:tcW w:w="3152" w:type="dxa"/>
          </w:tcPr>
          <w:p w14:paraId="0877B7B0"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73CE89FD" w14:textId="77777777" w:rsidR="002D68EC" w:rsidRDefault="0069493F">
            <w:pPr>
              <w:pStyle w:val="TableParagraph"/>
              <w:ind w:left="12"/>
              <w:jc w:val="center"/>
              <w:rPr>
                <w:sz w:val="24"/>
              </w:rPr>
            </w:pPr>
            <w:r>
              <w:rPr>
                <w:spacing w:val="-10"/>
                <w:sz w:val="24"/>
              </w:rPr>
              <w:t>7</w:t>
            </w:r>
          </w:p>
        </w:tc>
        <w:tc>
          <w:tcPr>
            <w:tcW w:w="1455" w:type="dxa"/>
          </w:tcPr>
          <w:p w14:paraId="5590B1CF" w14:textId="77777777" w:rsidR="002D68EC" w:rsidRDefault="002D68EC">
            <w:pPr>
              <w:pStyle w:val="TableParagraph"/>
              <w:spacing w:before="0"/>
              <w:ind w:left="0"/>
            </w:pPr>
          </w:p>
        </w:tc>
      </w:tr>
      <w:tr w:rsidR="002D68EC" w14:paraId="6E041B0C" w14:textId="77777777">
        <w:trPr>
          <w:trHeight w:val="671"/>
        </w:trPr>
        <w:tc>
          <w:tcPr>
            <w:tcW w:w="1908" w:type="dxa"/>
          </w:tcPr>
          <w:p w14:paraId="0F433795" w14:textId="77777777" w:rsidR="002D68EC" w:rsidRDefault="0069493F">
            <w:pPr>
              <w:pStyle w:val="TableParagraph"/>
              <w:ind w:left="107"/>
              <w:rPr>
                <w:sz w:val="24"/>
              </w:rPr>
            </w:pPr>
            <w:r>
              <w:rPr>
                <w:spacing w:val="-2"/>
                <w:sz w:val="24"/>
              </w:rPr>
              <w:t>2106.90.99</w:t>
            </w:r>
          </w:p>
        </w:tc>
        <w:tc>
          <w:tcPr>
            <w:tcW w:w="5977" w:type="dxa"/>
          </w:tcPr>
          <w:p w14:paraId="20B8005C" w14:textId="77777777" w:rsidR="002D68EC" w:rsidRDefault="0069493F">
            <w:pPr>
              <w:pStyle w:val="TableParagraph"/>
              <w:ind w:left="110"/>
              <w:rPr>
                <w:sz w:val="24"/>
              </w:rPr>
            </w:pPr>
            <w:r>
              <w:rPr>
                <w:spacing w:val="-4"/>
                <w:sz w:val="24"/>
              </w:rPr>
              <w:t>Muud</w:t>
            </w:r>
          </w:p>
        </w:tc>
        <w:tc>
          <w:tcPr>
            <w:tcW w:w="3152" w:type="dxa"/>
          </w:tcPr>
          <w:p w14:paraId="4DF289DC" w14:textId="77777777" w:rsidR="002D68EC" w:rsidRDefault="0069493F">
            <w:pPr>
              <w:pStyle w:val="TableParagraph"/>
              <w:ind w:left="564"/>
              <w:rPr>
                <w:sz w:val="24"/>
              </w:rPr>
            </w:pPr>
            <w:r>
              <w:rPr>
                <w:sz w:val="24"/>
              </w:rPr>
              <w:t>15 %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6C9F9EDA"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429DFA8B" w14:textId="77777777" w:rsidR="002D68EC" w:rsidRDefault="0069493F">
            <w:pPr>
              <w:pStyle w:val="TableParagraph"/>
              <w:ind w:left="12"/>
              <w:jc w:val="center"/>
              <w:rPr>
                <w:sz w:val="24"/>
              </w:rPr>
            </w:pPr>
            <w:r>
              <w:rPr>
                <w:spacing w:val="-10"/>
                <w:sz w:val="24"/>
              </w:rPr>
              <w:t>0</w:t>
            </w:r>
          </w:p>
        </w:tc>
        <w:tc>
          <w:tcPr>
            <w:tcW w:w="1455" w:type="dxa"/>
          </w:tcPr>
          <w:p w14:paraId="41A18F52" w14:textId="77777777" w:rsidR="002D68EC" w:rsidRDefault="002D68EC">
            <w:pPr>
              <w:pStyle w:val="TableParagraph"/>
              <w:spacing w:before="0"/>
              <w:ind w:left="0"/>
            </w:pPr>
          </w:p>
        </w:tc>
      </w:tr>
      <w:tr w:rsidR="002D68EC" w14:paraId="2EAA2E74" w14:textId="77777777">
        <w:trPr>
          <w:trHeight w:val="395"/>
        </w:trPr>
        <w:tc>
          <w:tcPr>
            <w:tcW w:w="1908" w:type="dxa"/>
          </w:tcPr>
          <w:p w14:paraId="2E8E8888" w14:textId="77777777" w:rsidR="002D68EC" w:rsidRDefault="0069493F">
            <w:pPr>
              <w:pStyle w:val="TableParagraph"/>
              <w:ind w:left="107"/>
              <w:rPr>
                <w:sz w:val="24"/>
              </w:rPr>
            </w:pPr>
            <w:r>
              <w:rPr>
                <w:spacing w:val="-2"/>
                <w:sz w:val="24"/>
              </w:rPr>
              <w:t>2202.90.04</w:t>
            </w:r>
          </w:p>
        </w:tc>
        <w:tc>
          <w:tcPr>
            <w:tcW w:w="5977" w:type="dxa"/>
          </w:tcPr>
          <w:p w14:paraId="2D1895E9" w14:textId="77777777" w:rsidR="002D68EC" w:rsidRDefault="0069493F">
            <w:pPr>
              <w:pStyle w:val="TableParagraph"/>
              <w:ind w:left="110"/>
              <w:rPr>
                <w:sz w:val="24"/>
              </w:rPr>
            </w:pPr>
            <w:r>
              <w:rPr>
                <w:sz w:val="24"/>
              </w:rPr>
              <w:t>Mis</w:t>
            </w:r>
            <w:r>
              <w:rPr>
                <w:spacing w:val="-2"/>
                <w:sz w:val="24"/>
              </w:rPr>
              <w:t xml:space="preserve"> </w:t>
            </w:r>
            <w:r>
              <w:rPr>
                <w:sz w:val="24"/>
              </w:rPr>
              <w:t>sisaldavad</w:t>
            </w:r>
            <w:r>
              <w:rPr>
                <w:spacing w:val="-1"/>
                <w:sz w:val="24"/>
              </w:rPr>
              <w:t xml:space="preserve"> </w:t>
            </w:r>
            <w:r>
              <w:rPr>
                <w:spacing w:val="-2"/>
                <w:sz w:val="24"/>
              </w:rPr>
              <w:t>piima</w:t>
            </w:r>
          </w:p>
        </w:tc>
        <w:tc>
          <w:tcPr>
            <w:tcW w:w="3152" w:type="dxa"/>
          </w:tcPr>
          <w:p w14:paraId="233BD095"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48BD9BCD" w14:textId="77777777" w:rsidR="002D68EC" w:rsidRDefault="0069493F">
            <w:pPr>
              <w:pStyle w:val="TableParagraph"/>
              <w:ind w:left="12"/>
              <w:jc w:val="center"/>
              <w:rPr>
                <w:sz w:val="24"/>
              </w:rPr>
            </w:pPr>
            <w:r>
              <w:rPr>
                <w:spacing w:val="-10"/>
                <w:sz w:val="24"/>
              </w:rPr>
              <w:t>7</w:t>
            </w:r>
          </w:p>
        </w:tc>
        <w:tc>
          <w:tcPr>
            <w:tcW w:w="1455" w:type="dxa"/>
          </w:tcPr>
          <w:p w14:paraId="2D0EDFBD" w14:textId="77777777" w:rsidR="002D68EC" w:rsidRDefault="002D68EC">
            <w:pPr>
              <w:pStyle w:val="TableParagraph"/>
              <w:spacing w:before="0"/>
              <w:ind w:left="0"/>
            </w:pPr>
          </w:p>
        </w:tc>
      </w:tr>
      <w:tr w:rsidR="002D68EC" w14:paraId="73672995" w14:textId="77777777">
        <w:trPr>
          <w:trHeight w:val="395"/>
        </w:trPr>
        <w:tc>
          <w:tcPr>
            <w:tcW w:w="1908" w:type="dxa"/>
          </w:tcPr>
          <w:p w14:paraId="51C4D4FB" w14:textId="77777777" w:rsidR="002D68EC" w:rsidRDefault="0069493F">
            <w:pPr>
              <w:pStyle w:val="TableParagraph"/>
              <w:ind w:left="107"/>
              <w:rPr>
                <w:sz w:val="24"/>
              </w:rPr>
            </w:pPr>
            <w:r>
              <w:rPr>
                <w:spacing w:val="-2"/>
                <w:sz w:val="24"/>
              </w:rPr>
              <w:t>2202.90.05</w:t>
            </w:r>
          </w:p>
        </w:tc>
        <w:tc>
          <w:tcPr>
            <w:tcW w:w="5977" w:type="dxa"/>
          </w:tcPr>
          <w:p w14:paraId="072B8DE9" w14:textId="77777777" w:rsidR="002D68EC" w:rsidRDefault="0069493F">
            <w:pPr>
              <w:pStyle w:val="TableParagraph"/>
              <w:ind w:left="110"/>
              <w:rPr>
                <w:sz w:val="24"/>
              </w:rPr>
            </w:pPr>
            <w:r>
              <w:rPr>
                <w:sz w:val="24"/>
              </w:rPr>
              <w:t>Alkoholivaba</w:t>
            </w:r>
            <w:r>
              <w:rPr>
                <w:spacing w:val="-2"/>
                <w:sz w:val="24"/>
              </w:rPr>
              <w:t xml:space="preserve"> </w:t>
            </w:r>
            <w:r>
              <w:rPr>
                <w:spacing w:val="-5"/>
                <w:sz w:val="24"/>
              </w:rPr>
              <w:t>õlu</w:t>
            </w:r>
          </w:p>
        </w:tc>
        <w:tc>
          <w:tcPr>
            <w:tcW w:w="3152" w:type="dxa"/>
          </w:tcPr>
          <w:p w14:paraId="2CEFC643"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0595CF09" w14:textId="77777777" w:rsidR="002D68EC" w:rsidRDefault="0069493F">
            <w:pPr>
              <w:pStyle w:val="TableParagraph"/>
              <w:ind w:left="12"/>
              <w:jc w:val="center"/>
              <w:rPr>
                <w:sz w:val="24"/>
              </w:rPr>
            </w:pPr>
            <w:r>
              <w:rPr>
                <w:spacing w:val="-10"/>
                <w:sz w:val="24"/>
              </w:rPr>
              <w:t>0</w:t>
            </w:r>
          </w:p>
        </w:tc>
        <w:tc>
          <w:tcPr>
            <w:tcW w:w="1455" w:type="dxa"/>
          </w:tcPr>
          <w:p w14:paraId="5F3445D0" w14:textId="77777777" w:rsidR="002D68EC" w:rsidRDefault="002D68EC">
            <w:pPr>
              <w:pStyle w:val="TableParagraph"/>
              <w:spacing w:before="0"/>
              <w:ind w:left="0"/>
            </w:pPr>
          </w:p>
        </w:tc>
      </w:tr>
      <w:tr w:rsidR="002D68EC" w14:paraId="74483EFB" w14:textId="77777777">
        <w:trPr>
          <w:trHeight w:val="674"/>
        </w:trPr>
        <w:tc>
          <w:tcPr>
            <w:tcW w:w="1908" w:type="dxa"/>
          </w:tcPr>
          <w:p w14:paraId="57B31DFB" w14:textId="77777777" w:rsidR="002D68EC" w:rsidRDefault="0069493F">
            <w:pPr>
              <w:pStyle w:val="TableParagraph"/>
              <w:spacing w:before="61"/>
              <w:ind w:left="107"/>
              <w:rPr>
                <w:sz w:val="24"/>
              </w:rPr>
            </w:pPr>
            <w:r>
              <w:rPr>
                <w:spacing w:val="-2"/>
                <w:sz w:val="24"/>
              </w:rPr>
              <w:t>2202.90.99</w:t>
            </w:r>
          </w:p>
        </w:tc>
        <w:tc>
          <w:tcPr>
            <w:tcW w:w="5977" w:type="dxa"/>
          </w:tcPr>
          <w:p w14:paraId="0D9212E8" w14:textId="77777777" w:rsidR="002D68EC" w:rsidRDefault="0069493F">
            <w:pPr>
              <w:pStyle w:val="TableParagraph"/>
              <w:spacing w:before="61"/>
              <w:ind w:left="110"/>
              <w:rPr>
                <w:sz w:val="24"/>
              </w:rPr>
            </w:pPr>
            <w:r>
              <w:rPr>
                <w:spacing w:val="-4"/>
                <w:sz w:val="24"/>
              </w:rPr>
              <w:t>Muud</w:t>
            </w:r>
          </w:p>
        </w:tc>
        <w:tc>
          <w:tcPr>
            <w:tcW w:w="3152" w:type="dxa"/>
          </w:tcPr>
          <w:p w14:paraId="37EC1743" w14:textId="77777777" w:rsidR="002D68EC" w:rsidRDefault="0069493F">
            <w:pPr>
              <w:pStyle w:val="TableParagraph"/>
              <w:spacing w:before="61"/>
              <w:ind w:left="564"/>
              <w:rPr>
                <w:sz w:val="24"/>
              </w:rPr>
            </w:pPr>
            <w:r>
              <w:rPr>
                <w:sz w:val="24"/>
              </w:rPr>
              <w:t>20 %</w:t>
            </w:r>
            <w:r>
              <w:rPr>
                <w:spacing w:val="-1"/>
                <w:sz w:val="24"/>
              </w:rPr>
              <w:t xml:space="preserve"> </w:t>
            </w:r>
            <w:r>
              <w:rPr>
                <w:sz w:val="24"/>
              </w:rPr>
              <w:t>+</w:t>
            </w:r>
            <w:r>
              <w:rPr>
                <w:spacing w:val="-1"/>
                <w:sz w:val="24"/>
              </w:rPr>
              <w:t xml:space="preserve"> </w:t>
            </w:r>
            <w:r>
              <w:rPr>
                <w:sz w:val="24"/>
              </w:rPr>
              <w:t xml:space="preserve">0,36 </w:t>
            </w:r>
            <w:r>
              <w:rPr>
                <w:spacing w:val="-2"/>
                <w:sz w:val="24"/>
              </w:rPr>
              <w:t>USD/kg</w:t>
            </w:r>
          </w:p>
          <w:p w14:paraId="77453C07" w14:textId="77777777" w:rsidR="002D68EC" w:rsidRDefault="0069493F">
            <w:pPr>
              <w:pStyle w:val="TableParagraph"/>
              <w:spacing w:before="0"/>
              <w:ind w:left="518"/>
              <w:rPr>
                <w:sz w:val="24"/>
              </w:rPr>
            </w:pPr>
            <w:r>
              <w:rPr>
                <w:sz w:val="24"/>
              </w:rPr>
              <w:t xml:space="preserve">suhkrusisalduse </w:t>
            </w:r>
            <w:r>
              <w:rPr>
                <w:spacing w:val="-2"/>
                <w:sz w:val="24"/>
              </w:rPr>
              <w:t>kohta</w:t>
            </w:r>
          </w:p>
        </w:tc>
        <w:tc>
          <w:tcPr>
            <w:tcW w:w="2297" w:type="dxa"/>
          </w:tcPr>
          <w:p w14:paraId="361CDED1" w14:textId="77777777" w:rsidR="002D68EC" w:rsidRDefault="0069493F">
            <w:pPr>
              <w:pStyle w:val="TableParagraph"/>
              <w:spacing w:before="61"/>
              <w:ind w:left="12"/>
              <w:jc w:val="center"/>
              <w:rPr>
                <w:sz w:val="24"/>
              </w:rPr>
            </w:pPr>
            <w:r>
              <w:rPr>
                <w:spacing w:val="-10"/>
                <w:sz w:val="24"/>
              </w:rPr>
              <w:t>0</w:t>
            </w:r>
          </w:p>
        </w:tc>
        <w:tc>
          <w:tcPr>
            <w:tcW w:w="1455" w:type="dxa"/>
          </w:tcPr>
          <w:p w14:paraId="0C9CBE96" w14:textId="77777777" w:rsidR="002D68EC" w:rsidRDefault="002D68EC">
            <w:pPr>
              <w:pStyle w:val="TableParagraph"/>
              <w:spacing w:before="0"/>
              <w:ind w:left="0"/>
            </w:pPr>
          </w:p>
        </w:tc>
      </w:tr>
      <w:tr w:rsidR="002D68EC" w14:paraId="047CC98B" w14:textId="77777777">
        <w:trPr>
          <w:trHeight w:val="395"/>
        </w:trPr>
        <w:tc>
          <w:tcPr>
            <w:tcW w:w="1908" w:type="dxa"/>
          </w:tcPr>
          <w:p w14:paraId="12A50FC2" w14:textId="77777777" w:rsidR="002D68EC" w:rsidRDefault="0069493F">
            <w:pPr>
              <w:pStyle w:val="TableParagraph"/>
              <w:ind w:left="107"/>
              <w:rPr>
                <w:sz w:val="24"/>
              </w:rPr>
            </w:pPr>
            <w:r>
              <w:rPr>
                <w:spacing w:val="-2"/>
                <w:sz w:val="24"/>
              </w:rPr>
              <w:t>2204.30.99</w:t>
            </w:r>
          </w:p>
        </w:tc>
        <w:tc>
          <w:tcPr>
            <w:tcW w:w="5977" w:type="dxa"/>
          </w:tcPr>
          <w:p w14:paraId="615A4098" w14:textId="77777777" w:rsidR="002D68EC" w:rsidRDefault="0069493F">
            <w:pPr>
              <w:pStyle w:val="TableParagraph"/>
              <w:ind w:left="110"/>
              <w:rPr>
                <w:sz w:val="24"/>
              </w:rPr>
            </w:pPr>
            <w:r>
              <w:rPr>
                <w:sz w:val="24"/>
              </w:rPr>
              <w:t xml:space="preserve">Muu </w:t>
            </w:r>
            <w:r>
              <w:rPr>
                <w:spacing w:val="-2"/>
                <w:sz w:val="24"/>
              </w:rPr>
              <w:t>viinamarjavirre</w:t>
            </w:r>
          </w:p>
        </w:tc>
        <w:tc>
          <w:tcPr>
            <w:tcW w:w="3152" w:type="dxa"/>
          </w:tcPr>
          <w:p w14:paraId="5E6CED1F"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13D1994D" w14:textId="77777777" w:rsidR="002D68EC" w:rsidRDefault="0069493F">
            <w:pPr>
              <w:pStyle w:val="TableParagraph"/>
              <w:ind w:left="12"/>
              <w:jc w:val="center"/>
              <w:rPr>
                <w:sz w:val="24"/>
              </w:rPr>
            </w:pPr>
            <w:r>
              <w:rPr>
                <w:spacing w:val="-10"/>
                <w:sz w:val="24"/>
              </w:rPr>
              <w:t>7</w:t>
            </w:r>
          </w:p>
        </w:tc>
        <w:tc>
          <w:tcPr>
            <w:tcW w:w="1455" w:type="dxa"/>
          </w:tcPr>
          <w:p w14:paraId="6AF2ED0C" w14:textId="77777777" w:rsidR="002D68EC" w:rsidRDefault="002D68EC">
            <w:pPr>
              <w:pStyle w:val="TableParagraph"/>
              <w:spacing w:before="0"/>
              <w:ind w:left="0"/>
            </w:pPr>
          </w:p>
        </w:tc>
      </w:tr>
      <w:tr w:rsidR="002D68EC" w14:paraId="126FFC73" w14:textId="77777777">
        <w:trPr>
          <w:trHeight w:val="395"/>
        </w:trPr>
        <w:tc>
          <w:tcPr>
            <w:tcW w:w="1908" w:type="dxa"/>
          </w:tcPr>
          <w:p w14:paraId="424C876D" w14:textId="77777777" w:rsidR="002D68EC" w:rsidRDefault="0069493F">
            <w:pPr>
              <w:pStyle w:val="TableParagraph"/>
              <w:ind w:left="107"/>
              <w:rPr>
                <w:sz w:val="24"/>
              </w:rPr>
            </w:pPr>
            <w:r>
              <w:rPr>
                <w:spacing w:val="-2"/>
                <w:sz w:val="24"/>
              </w:rPr>
              <w:t>2208.40.01</w:t>
            </w:r>
          </w:p>
        </w:tc>
        <w:tc>
          <w:tcPr>
            <w:tcW w:w="5977" w:type="dxa"/>
          </w:tcPr>
          <w:p w14:paraId="0CF447B4" w14:textId="77777777" w:rsidR="002D68EC" w:rsidRDefault="0069493F">
            <w:pPr>
              <w:pStyle w:val="TableParagraph"/>
              <w:ind w:left="110"/>
              <w:rPr>
                <w:sz w:val="24"/>
              </w:rPr>
            </w:pPr>
            <w:r>
              <w:rPr>
                <w:spacing w:val="-4"/>
                <w:sz w:val="24"/>
              </w:rPr>
              <w:t>Rumm</w:t>
            </w:r>
          </w:p>
        </w:tc>
        <w:tc>
          <w:tcPr>
            <w:tcW w:w="3152" w:type="dxa"/>
          </w:tcPr>
          <w:p w14:paraId="126F7579"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8FA5575" w14:textId="77777777" w:rsidR="002D68EC" w:rsidRDefault="0069493F">
            <w:pPr>
              <w:pStyle w:val="TableParagraph"/>
              <w:ind w:left="12"/>
              <w:jc w:val="center"/>
              <w:rPr>
                <w:sz w:val="24"/>
              </w:rPr>
            </w:pPr>
            <w:r>
              <w:rPr>
                <w:spacing w:val="-10"/>
                <w:sz w:val="24"/>
              </w:rPr>
              <w:t>7</w:t>
            </w:r>
          </w:p>
        </w:tc>
        <w:tc>
          <w:tcPr>
            <w:tcW w:w="1455" w:type="dxa"/>
          </w:tcPr>
          <w:p w14:paraId="16AD53AE" w14:textId="77777777" w:rsidR="002D68EC" w:rsidRDefault="002D68EC">
            <w:pPr>
              <w:pStyle w:val="TableParagraph"/>
              <w:spacing w:before="0"/>
              <w:ind w:left="0"/>
            </w:pPr>
          </w:p>
        </w:tc>
      </w:tr>
      <w:tr w:rsidR="002D68EC" w14:paraId="63E0BD44" w14:textId="77777777">
        <w:trPr>
          <w:trHeight w:val="395"/>
        </w:trPr>
        <w:tc>
          <w:tcPr>
            <w:tcW w:w="1908" w:type="dxa"/>
          </w:tcPr>
          <w:p w14:paraId="6D349121" w14:textId="77777777" w:rsidR="002D68EC" w:rsidRDefault="0069493F">
            <w:pPr>
              <w:pStyle w:val="TableParagraph"/>
              <w:ind w:left="107"/>
              <w:rPr>
                <w:sz w:val="24"/>
              </w:rPr>
            </w:pPr>
            <w:r>
              <w:rPr>
                <w:spacing w:val="-2"/>
                <w:sz w:val="24"/>
              </w:rPr>
              <w:t>2208.40.99</w:t>
            </w:r>
          </w:p>
        </w:tc>
        <w:tc>
          <w:tcPr>
            <w:tcW w:w="5977" w:type="dxa"/>
          </w:tcPr>
          <w:p w14:paraId="14B09886" w14:textId="77777777" w:rsidR="002D68EC" w:rsidRDefault="0069493F">
            <w:pPr>
              <w:pStyle w:val="TableParagraph"/>
              <w:ind w:left="110"/>
              <w:rPr>
                <w:sz w:val="24"/>
              </w:rPr>
            </w:pPr>
            <w:r>
              <w:rPr>
                <w:spacing w:val="-4"/>
                <w:sz w:val="24"/>
              </w:rPr>
              <w:t>Muud</w:t>
            </w:r>
          </w:p>
        </w:tc>
        <w:tc>
          <w:tcPr>
            <w:tcW w:w="3152" w:type="dxa"/>
          </w:tcPr>
          <w:p w14:paraId="55D81822" w14:textId="77777777" w:rsidR="002D68EC" w:rsidRDefault="0069493F">
            <w:pPr>
              <w:pStyle w:val="TableParagraph"/>
              <w:ind w:left="7"/>
              <w:jc w:val="center"/>
              <w:rPr>
                <w:sz w:val="24"/>
              </w:rPr>
            </w:pPr>
            <w:r>
              <w:rPr>
                <w:sz w:val="24"/>
              </w:rPr>
              <w:t xml:space="preserve">20 </w:t>
            </w:r>
            <w:r>
              <w:rPr>
                <w:spacing w:val="-10"/>
                <w:sz w:val="24"/>
              </w:rPr>
              <w:t>%</w:t>
            </w:r>
          </w:p>
        </w:tc>
        <w:tc>
          <w:tcPr>
            <w:tcW w:w="2297" w:type="dxa"/>
          </w:tcPr>
          <w:p w14:paraId="5E22A6D1" w14:textId="77777777" w:rsidR="002D68EC" w:rsidRDefault="0069493F">
            <w:pPr>
              <w:pStyle w:val="TableParagraph"/>
              <w:ind w:left="12"/>
              <w:jc w:val="center"/>
              <w:rPr>
                <w:sz w:val="24"/>
              </w:rPr>
            </w:pPr>
            <w:r>
              <w:rPr>
                <w:spacing w:val="-10"/>
                <w:sz w:val="24"/>
              </w:rPr>
              <w:t>7</w:t>
            </w:r>
          </w:p>
        </w:tc>
        <w:tc>
          <w:tcPr>
            <w:tcW w:w="1455" w:type="dxa"/>
          </w:tcPr>
          <w:p w14:paraId="7266914A" w14:textId="77777777" w:rsidR="002D68EC" w:rsidRDefault="002D68EC">
            <w:pPr>
              <w:pStyle w:val="TableParagraph"/>
              <w:spacing w:before="0"/>
              <w:ind w:left="0"/>
            </w:pPr>
          </w:p>
        </w:tc>
      </w:tr>
      <w:tr w:rsidR="002D68EC" w14:paraId="3325C057" w14:textId="77777777">
        <w:trPr>
          <w:trHeight w:val="395"/>
        </w:trPr>
        <w:tc>
          <w:tcPr>
            <w:tcW w:w="1908" w:type="dxa"/>
          </w:tcPr>
          <w:p w14:paraId="3FC9BD6F" w14:textId="77777777" w:rsidR="002D68EC" w:rsidRDefault="0069493F">
            <w:pPr>
              <w:pStyle w:val="TableParagraph"/>
              <w:ind w:left="107"/>
              <w:rPr>
                <w:sz w:val="24"/>
              </w:rPr>
            </w:pPr>
            <w:r>
              <w:rPr>
                <w:spacing w:val="-2"/>
                <w:sz w:val="24"/>
              </w:rPr>
              <w:t>2302.10.01</w:t>
            </w:r>
          </w:p>
        </w:tc>
        <w:tc>
          <w:tcPr>
            <w:tcW w:w="5977" w:type="dxa"/>
          </w:tcPr>
          <w:p w14:paraId="39751C19" w14:textId="77777777" w:rsidR="002D68EC" w:rsidRDefault="0069493F">
            <w:pPr>
              <w:pStyle w:val="TableParagraph"/>
              <w:ind w:left="110"/>
              <w:rPr>
                <w:sz w:val="24"/>
              </w:rPr>
            </w:pPr>
            <w:r>
              <w:rPr>
                <w:spacing w:val="-2"/>
                <w:sz w:val="24"/>
              </w:rPr>
              <w:t>Maisist</w:t>
            </w:r>
          </w:p>
        </w:tc>
        <w:tc>
          <w:tcPr>
            <w:tcW w:w="3152" w:type="dxa"/>
          </w:tcPr>
          <w:p w14:paraId="5CC3BD94"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5C4CB014" w14:textId="77777777" w:rsidR="002D68EC" w:rsidRDefault="0069493F">
            <w:pPr>
              <w:pStyle w:val="TableParagraph"/>
              <w:ind w:left="12"/>
              <w:jc w:val="center"/>
              <w:rPr>
                <w:sz w:val="24"/>
              </w:rPr>
            </w:pPr>
            <w:r>
              <w:rPr>
                <w:spacing w:val="-10"/>
                <w:sz w:val="24"/>
              </w:rPr>
              <w:t>0</w:t>
            </w:r>
          </w:p>
        </w:tc>
        <w:tc>
          <w:tcPr>
            <w:tcW w:w="1455" w:type="dxa"/>
          </w:tcPr>
          <w:p w14:paraId="050BDCE4" w14:textId="77777777" w:rsidR="002D68EC" w:rsidRDefault="002D68EC">
            <w:pPr>
              <w:pStyle w:val="TableParagraph"/>
              <w:spacing w:before="0"/>
              <w:ind w:left="0"/>
            </w:pPr>
          </w:p>
        </w:tc>
      </w:tr>
      <w:tr w:rsidR="002D68EC" w14:paraId="2FA15552" w14:textId="77777777">
        <w:trPr>
          <w:trHeight w:val="396"/>
        </w:trPr>
        <w:tc>
          <w:tcPr>
            <w:tcW w:w="1908" w:type="dxa"/>
          </w:tcPr>
          <w:p w14:paraId="4A509535" w14:textId="77777777" w:rsidR="002D68EC" w:rsidRDefault="0069493F">
            <w:pPr>
              <w:pStyle w:val="TableParagraph"/>
              <w:ind w:left="107"/>
              <w:rPr>
                <w:sz w:val="24"/>
              </w:rPr>
            </w:pPr>
            <w:r>
              <w:rPr>
                <w:spacing w:val="-2"/>
                <w:sz w:val="24"/>
              </w:rPr>
              <w:t>2302.30.01</w:t>
            </w:r>
          </w:p>
        </w:tc>
        <w:tc>
          <w:tcPr>
            <w:tcW w:w="5977" w:type="dxa"/>
          </w:tcPr>
          <w:p w14:paraId="1078F6A9" w14:textId="77777777" w:rsidR="002D68EC" w:rsidRDefault="0069493F">
            <w:pPr>
              <w:pStyle w:val="TableParagraph"/>
              <w:ind w:left="110"/>
              <w:rPr>
                <w:sz w:val="24"/>
              </w:rPr>
            </w:pPr>
            <w:r>
              <w:rPr>
                <w:spacing w:val="-2"/>
                <w:sz w:val="24"/>
              </w:rPr>
              <w:t>Nisust</w:t>
            </w:r>
          </w:p>
        </w:tc>
        <w:tc>
          <w:tcPr>
            <w:tcW w:w="3152" w:type="dxa"/>
          </w:tcPr>
          <w:p w14:paraId="0B9B7429"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65C3F64D" w14:textId="77777777" w:rsidR="002D68EC" w:rsidRDefault="0069493F">
            <w:pPr>
              <w:pStyle w:val="TableParagraph"/>
              <w:ind w:left="12"/>
              <w:jc w:val="center"/>
              <w:rPr>
                <w:sz w:val="24"/>
              </w:rPr>
            </w:pPr>
            <w:r>
              <w:rPr>
                <w:spacing w:val="-10"/>
                <w:sz w:val="24"/>
              </w:rPr>
              <w:t>7</w:t>
            </w:r>
          </w:p>
        </w:tc>
        <w:tc>
          <w:tcPr>
            <w:tcW w:w="1455" w:type="dxa"/>
          </w:tcPr>
          <w:p w14:paraId="29CCC4A9" w14:textId="77777777" w:rsidR="002D68EC" w:rsidRDefault="002D68EC">
            <w:pPr>
              <w:pStyle w:val="TableParagraph"/>
              <w:spacing w:before="0"/>
              <w:ind w:left="0"/>
            </w:pPr>
          </w:p>
        </w:tc>
      </w:tr>
    </w:tbl>
    <w:p w14:paraId="5B530108" w14:textId="77777777" w:rsidR="002D68EC" w:rsidRDefault="002D68EC">
      <w:pPr>
        <w:pStyle w:val="TableParagraph"/>
        <w:sectPr w:rsidR="002D68EC">
          <w:pgSz w:w="16840" w:h="11910" w:orient="landscape"/>
          <w:pgMar w:top="1340" w:right="992" w:bottom="1380" w:left="992" w:header="0" w:footer="1199" w:gutter="0"/>
          <w:cols w:space="708"/>
        </w:sectPr>
      </w:pPr>
    </w:p>
    <w:p w14:paraId="1A5B6C5F"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2599F128" w14:textId="77777777">
        <w:trPr>
          <w:trHeight w:val="950"/>
        </w:trPr>
        <w:tc>
          <w:tcPr>
            <w:tcW w:w="1908" w:type="dxa"/>
          </w:tcPr>
          <w:p w14:paraId="40593188"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38CE1103"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546F7B6D" w14:textId="77777777" w:rsidR="002D68EC" w:rsidRDefault="002D68EC">
            <w:pPr>
              <w:pStyle w:val="TableParagraph"/>
              <w:spacing w:before="61"/>
              <w:ind w:left="0"/>
              <w:rPr>
                <w:b/>
                <w:sz w:val="24"/>
              </w:rPr>
            </w:pPr>
          </w:p>
          <w:p w14:paraId="53DEEE8C" w14:textId="77777777" w:rsidR="002D68EC" w:rsidRDefault="0069493F">
            <w:pPr>
              <w:pStyle w:val="TableParagraph"/>
              <w:spacing w:before="0"/>
              <w:ind w:left="14"/>
              <w:jc w:val="center"/>
              <w:rPr>
                <w:sz w:val="24"/>
              </w:rPr>
            </w:pPr>
            <w:r>
              <w:rPr>
                <w:spacing w:val="-2"/>
                <w:sz w:val="24"/>
              </w:rPr>
              <w:t>Kirjeldus</w:t>
            </w:r>
          </w:p>
        </w:tc>
        <w:tc>
          <w:tcPr>
            <w:tcW w:w="3152" w:type="dxa"/>
          </w:tcPr>
          <w:p w14:paraId="2A72448E" w14:textId="77777777" w:rsidR="002D68EC" w:rsidRDefault="002D68EC">
            <w:pPr>
              <w:pStyle w:val="TableParagraph"/>
              <w:spacing w:before="61"/>
              <w:ind w:left="0"/>
              <w:rPr>
                <w:b/>
                <w:sz w:val="24"/>
              </w:rPr>
            </w:pPr>
          </w:p>
          <w:p w14:paraId="7CBCD14D"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72B66F61" w14:textId="77777777" w:rsidR="002D68EC" w:rsidRDefault="002D68EC">
            <w:pPr>
              <w:pStyle w:val="TableParagraph"/>
              <w:spacing w:before="61"/>
              <w:ind w:left="0"/>
              <w:rPr>
                <w:b/>
                <w:sz w:val="24"/>
              </w:rPr>
            </w:pPr>
          </w:p>
          <w:p w14:paraId="5BDBD88B"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1C0F3386" w14:textId="77777777" w:rsidR="002D68EC" w:rsidRDefault="002D68EC">
            <w:pPr>
              <w:pStyle w:val="TableParagraph"/>
              <w:spacing w:before="61"/>
              <w:ind w:left="0"/>
              <w:rPr>
                <w:b/>
                <w:sz w:val="24"/>
              </w:rPr>
            </w:pPr>
          </w:p>
          <w:p w14:paraId="0E386C28" w14:textId="77777777" w:rsidR="002D68EC" w:rsidRDefault="0069493F">
            <w:pPr>
              <w:pStyle w:val="TableParagraph"/>
              <w:spacing w:before="0"/>
              <w:ind w:left="9" w:right="3"/>
              <w:jc w:val="center"/>
              <w:rPr>
                <w:sz w:val="24"/>
              </w:rPr>
            </w:pPr>
            <w:r>
              <w:rPr>
                <w:spacing w:val="-5"/>
                <w:sz w:val="24"/>
              </w:rPr>
              <w:t>(*)</w:t>
            </w:r>
          </w:p>
        </w:tc>
      </w:tr>
      <w:tr w:rsidR="002D68EC" w14:paraId="59AE6CED" w14:textId="77777777">
        <w:trPr>
          <w:trHeight w:val="395"/>
        </w:trPr>
        <w:tc>
          <w:tcPr>
            <w:tcW w:w="1908" w:type="dxa"/>
          </w:tcPr>
          <w:p w14:paraId="1DC54EF8" w14:textId="77777777" w:rsidR="002D68EC" w:rsidRDefault="0069493F">
            <w:pPr>
              <w:pStyle w:val="TableParagraph"/>
              <w:ind w:left="107"/>
              <w:rPr>
                <w:sz w:val="24"/>
              </w:rPr>
            </w:pPr>
            <w:r>
              <w:rPr>
                <w:spacing w:val="-2"/>
                <w:sz w:val="24"/>
              </w:rPr>
              <w:t>2302.40.01</w:t>
            </w:r>
          </w:p>
        </w:tc>
        <w:tc>
          <w:tcPr>
            <w:tcW w:w="5977" w:type="dxa"/>
          </w:tcPr>
          <w:p w14:paraId="357345DA" w14:textId="77777777" w:rsidR="002D68EC" w:rsidRDefault="0069493F">
            <w:pPr>
              <w:pStyle w:val="TableParagraph"/>
              <w:ind w:left="110"/>
              <w:rPr>
                <w:sz w:val="24"/>
              </w:rPr>
            </w:pPr>
            <w:r>
              <w:rPr>
                <w:spacing w:val="-2"/>
                <w:sz w:val="24"/>
              </w:rPr>
              <w:t>Riisist</w:t>
            </w:r>
          </w:p>
        </w:tc>
        <w:tc>
          <w:tcPr>
            <w:tcW w:w="3152" w:type="dxa"/>
          </w:tcPr>
          <w:p w14:paraId="224B9A28"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4965C1D4" w14:textId="77777777" w:rsidR="002D68EC" w:rsidRDefault="0069493F">
            <w:pPr>
              <w:pStyle w:val="TableParagraph"/>
              <w:ind w:left="12"/>
              <w:jc w:val="center"/>
              <w:rPr>
                <w:sz w:val="24"/>
              </w:rPr>
            </w:pPr>
            <w:r>
              <w:rPr>
                <w:spacing w:val="-10"/>
                <w:sz w:val="24"/>
              </w:rPr>
              <w:t>0</w:t>
            </w:r>
          </w:p>
        </w:tc>
        <w:tc>
          <w:tcPr>
            <w:tcW w:w="1455" w:type="dxa"/>
          </w:tcPr>
          <w:p w14:paraId="5FC9BEED" w14:textId="77777777" w:rsidR="002D68EC" w:rsidRDefault="002D68EC">
            <w:pPr>
              <w:pStyle w:val="TableParagraph"/>
              <w:spacing w:before="0"/>
              <w:ind w:left="0"/>
            </w:pPr>
          </w:p>
        </w:tc>
      </w:tr>
      <w:tr w:rsidR="002D68EC" w14:paraId="7C7ABD16" w14:textId="77777777">
        <w:trPr>
          <w:trHeight w:val="395"/>
        </w:trPr>
        <w:tc>
          <w:tcPr>
            <w:tcW w:w="1908" w:type="dxa"/>
          </w:tcPr>
          <w:p w14:paraId="1395B058" w14:textId="77777777" w:rsidR="002D68EC" w:rsidRDefault="0069493F">
            <w:pPr>
              <w:pStyle w:val="TableParagraph"/>
              <w:ind w:left="107"/>
              <w:rPr>
                <w:sz w:val="24"/>
              </w:rPr>
            </w:pPr>
            <w:r>
              <w:rPr>
                <w:spacing w:val="-2"/>
                <w:sz w:val="24"/>
              </w:rPr>
              <w:t>2302.40.99</w:t>
            </w:r>
          </w:p>
        </w:tc>
        <w:tc>
          <w:tcPr>
            <w:tcW w:w="5977" w:type="dxa"/>
          </w:tcPr>
          <w:p w14:paraId="709AD730" w14:textId="77777777" w:rsidR="002D68EC" w:rsidRDefault="0069493F">
            <w:pPr>
              <w:pStyle w:val="TableParagraph"/>
              <w:ind w:left="110"/>
              <w:rPr>
                <w:sz w:val="24"/>
              </w:rPr>
            </w:pPr>
            <w:r>
              <w:rPr>
                <w:spacing w:val="-4"/>
                <w:sz w:val="24"/>
              </w:rPr>
              <w:t>Muud</w:t>
            </w:r>
          </w:p>
        </w:tc>
        <w:tc>
          <w:tcPr>
            <w:tcW w:w="3152" w:type="dxa"/>
          </w:tcPr>
          <w:p w14:paraId="7F3E479E"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134E69EB" w14:textId="77777777" w:rsidR="002D68EC" w:rsidRDefault="0069493F">
            <w:pPr>
              <w:pStyle w:val="TableParagraph"/>
              <w:ind w:left="12"/>
              <w:jc w:val="center"/>
              <w:rPr>
                <w:sz w:val="24"/>
              </w:rPr>
            </w:pPr>
            <w:r>
              <w:rPr>
                <w:spacing w:val="-10"/>
                <w:sz w:val="24"/>
              </w:rPr>
              <w:t>0</w:t>
            </w:r>
          </w:p>
        </w:tc>
        <w:tc>
          <w:tcPr>
            <w:tcW w:w="1455" w:type="dxa"/>
          </w:tcPr>
          <w:p w14:paraId="4242170A" w14:textId="77777777" w:rsidR="002D68EC" w:rsidRDefault="002D68EC">
            <w:pPr>
              <w:pStyle w:val="TableParagraph"/>
              <w:spacing w:before="0"/>
              <w:ind w:left="0"/>
            </w:pPr>
          </w:p>
        </w:tc>
      </w:tr>
      <w:tr w:rsidR="002D68EC" w14:paraId="06412133" w14:textId="77777777">
        <w:trPr>
          <w:trHeight w:val="396"/>
        </w:trPr>
        <w:tc>
          <w:tcPr>
            <w:tcW w:w="1908" w:type="dxa"/>
          </w:tcPr>
          <w:p w14:paraId="0BB4E8C3" w14:textId="77777777" w:rsidR="002D68EC" w:rsidRDefault="0069493F">
            <w:pPr>
              <w:pStyle w:val="TableParagraph"/>
              <w:ind w:left="107"/>
              <w:rPr>
                <w:sz w:val="24"/>
              </w:rPr>
            </w:pPr>
            <w:r>
              <w:rPr>
                <w:spacing w:val="-2"/>
                <w:sz w:val="24"/>
              </w:rPr>
              <w:t>2303.10.01</w:t>
            </w:r>
          </w:p>
        </w:tc>
        <w:tc>
          <w:tcPr>
            <w:tcW w:w="5977" w:type="dxa"/>
          </w:tcPr>
          <w:p w14:paraId="36522661" w14:textId="77777777" w:rsidR="002D68EC" w:rsidRDefault="0069493F">
            <w:pPr>
              <w:pStyle w:val="TableParagraph"/>
              <w:ind w:left="110"/>
              <w:rPr>
                <w:sz w:val="24"/>
              </w:rPr>
            </w:pPr>
            <w:r>
              <w:rPr>
                <w:sz w:val="24"/>
              </w:rPr>
              <w:t>Tärklise</w:t>
            </w:r>
            <w:r>
              <w:rPr>
                <w:spacing w:val="-2"/>
                <w:sz w:val="24"/>
              </w:rPr>
              <w:t xml:space="preserve"> </w:t>
            </w:r>
            <w:r>
              <w:rPr>
                <w:sz w:val="24"/>
              </w:rPr>
              <w:t>tootmisjäägid</w:t>
            </w:r>
            <w:r>
              <w:rPr>
                <w:spacing w:val="-1"/>
                <w:sz w:val="24"/>
              </w:rPr>
              <w:t xml:space="preserve"> </w:t>
            </w:r>
            <w:r>
              <w:rPr>
                <w:sz w:val="24"/>
              </w:rPr>
              <w:t>jms</w:t>
            </w:r>
            <w:r>
              <w:rPr>
                <w:spacing w:val="-1"/>
                <w:sz w:val="24"/>
              </w:rPr>
              <w:t xml:space="preserve"> </w:t>
            </w:r>
            <w:r>
              <w:rPr>
                <w:spacing w:val="-2"/>
                <w:sz w:val="24"/>
              </w:rPr>
              <w:t>jäätmed</w:t>
            </w:r>
          </w:p>
        </w:tc>
        <w:tc>
          <w:tcPr>
            <w:tcW w:w="3152" w:type="dxa"/>
          </w:tcPr>
          <w:p w14:paraId="08973128" w14:textId="77777777" w:rsidR="002D68EC" w:rsidRDefault="0069493F">
            <w:pPr>
              <w:pStyle w:val="TableParagraph"/>
              <w:ind w:left="7"/>
              <w:jc w:val="center"/>
              <w:rPr>
                <w:sz w:val="24"/>
              </w:rPr>
            </w:pPr>
            <w:r>
              <w:rPr>
                <w:sz w:val="24"/>
              </w:rPr>
              <w:t xml:space="preserve">15 </w:t>
            </w:r>
            <w:r>
              <w:rPr>
                <w:spacing w:val="-10"/>
                <w:sz w:val="24"/>
              </w:rPr>
              <w:t>%</w:t>
            </w:r>
          </w:p>
        </w:tc>
        <w:tc>
          <w:tcPr>
            <w:tcW w:w="2297" w:type="dxa"/>
          </w:tcPr>
          <w:p w14:paraId="2B457DCF" w14:textId="77777777" w:rsidR="002D68EC" w:rsidRDefault="0069493F">
            <w:pPr>
              <w:pStyle w:val="TableParagraph"/>
              <w:ind w:left="12"/>
              <w:jc w:val="center"/>
              <w:rPr>
                <w:sz w:val="24"/>
              </w:rPr>
            </w:pPr>
            <w:r>
              <w:rPr>
                <w:spacing w:val="-10"/>
                <w:sz w:val="24"/>
              </w:rPr>
              <w:t>7</w:t>
            </w:r>
          </w:p>
        </w:tc>
        <w:tc>
          <w:tcPr>
            <w:tcW w:w="1455" w:type="dxa"/>
          </w:tcPr>
          <w:p w14:paraId="23F84378" w14:textId="77777777" w:rsidR="002D68EC" w:rsidRDefault="002D68EC">
            <w:pPr>
              <w:pStyle w:val="TableParagraph"/>
              <w:spacing w:before="0"/>
              <w:ind w:left="0"/>
            </w:pPr>
          </w:p>
        </w:tc>
      </w:tr>
      <w:tr w:rsidR="002D68EC" w14:paraId="27CCF7EB" w14:textId="77777777">
        <w:trPr>
          <w:trHeight w:val="671"/>
        </w:trPr>
        <w:tc>
          <w:tcPr>
            <w:tcW w:w="1908" w:type="dxa"/>
          </w:tcPr>
          <w:p w14:paraId="0BA34366" w14:textId="77777777" w:rsidR="002D68EC" w:rsidRDefault="0069493F">
            <w:pPr>
              <w:pStyle w:val="TableParagraph"/>
              <w:ind w:left="107"/>
              <w:rPr>
                <w:sz w:val="24"/>
              </w:rPr>
            </w:pPr>
            <w:r>
              <w:rPr>
                <w:spacing w:val="-2"/>
                <w:sz w:val="24"/>
              </w:rPr>
              <w:t>2309.90.01</w:t>
            </w:r>
          </w:p>
        </w:tc>
        <w:tc>
          <w:tcPr>
            <w:tcW w:w="5977" w:type="dxa"/>
          </w:tcPr>
          <w:p w14:paraId="115D576E" w14:textId="77777777" w:rsidR="002D68EC" w:rsidRDefault="0069493F">
            <w:pPr>
              <w:pStyle w:val="TableParagraph"/>
              <w:ind w:left="110"/>
              <w:rPr>
                <w:sz w:val="24"/>
              </w:rPr>
            </w:pPr>
            <w:r>
              <w:rPr>
                <w:sz w:val="24"/>
              </w:rPr>
              <w:t>Kodulindude</w:t>
            </w:r>
            <w:r>
              <w:rPr>
                <w:spacing w:val="-10"/>
                <w:sz w:val="24"/>
              </w:rPr>
              <w:t xml:space="preserve"> </w:t>
            </w:r>
            <w:r>
              <w:rPr>
                <w:sz w:val="24"/>
              </w:rPr>
              <w:t>valmissööt,</w:t>
            </w:r>
            <w:r>
              <w:rPr>
                <w:spacing w:val="-10"/>
                <w:sz w:val="24"/>
              </w:rPr>
              <w:t xml:space="preserve"> </w:t>
            </w:r>
            <w:r>
              <w:rPr>
                <w:sz w:val="24"/>
              </w:rPr>
              <w:t>valmistatud</w:t>
            </w:r>
            <w:r>
              <w:rPr>
                <w:spacing w:val="-10"/>
                <w:sz w:val="24"/>
              </w:rPr>
              <w:t xml:space="preserve"> </w:t>
            </w:r>
            <w:r>
              <w:rPr>
                <w:sz w:val="24"/>
              </w:rPr>
              <w:t>eri</w:t>
            </w:r>
            <w:r>
              <w:rPr>
                <w:spacing w:val="-10"/>
                <w:sz w:val="24"/>
              </w:rPr>
              <w:t xml:space="preserve"> </w:t>
            </w:r>
            <w:r>
              <w:rPr>
                <w:sz w:val="24"/>
              </w:rPr>
              <w:t>taimeseemnete purustatud segu baasil</w:t>
            </w:r>
          </w:p>
        </w:tc>
        <w:tc>
          <w:tcPr>
            <w:tcW w:w="3152" w:type="dxa"/>
          </w:tcPr>
          <w:p w14:paraId="44EFD35A"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F8C0CF8" w14:textId="77777777" w:rsidR="002D68EC" w:rsidRDefault="0069493F">
            <w:pPr>
              <w:pStyle w:val="TableParagraph"/>
              <w:ind w:left="12"/>
              <w:jc w:val="center"/>
              <w:rPr>
                <w:sz w:val="24"/>
              </w:rPr>
            </w:pPr>
            <w:r>
              <w:rPr>
                <w:spacing w:val="-10"/>
                <w:sz w:val="24"/>
              </w:rPr>
              <w:t>0</w:t>
            </w:r>
          </w:p>
        </w:tc>
        <w:tc>
          <w:tcPr>
            <w:tcW w:w="1455" w:type="dxa"/>
          </w:tcPr>
          <w:p w14:paraId="7ADA67CC" w14:textId="77777777" w:rsidR="002D68EC" w:rsidRDefault="002D68EC">
            <w:pPr>
              <w:pStyle w:val="TableParagraph"/>
              <w:spacing w:before="0"/>
              <w:ind w:left="0"/>
            </w:pPr>
          </w:p>
        </w:tc>
      </w:tr>
      <w:tr w:rsidR="002D68EC" w14:paraId="16A80725" w14:textId="77777777">
        <w:trPr>
          <w:trHeight w:val="395"/>
        </w:trPr>
        <w:tc>
          <w:tcPr>
            <w:tcW w:w="1908" w:type="dxa"/>
          </w:tcPr>
          <w:p w14:paraId="7D4FC11E" w14:textId="77777777" w:rsidR="002D68EC" w:rsidRDefault="0069493F">
            <w:pPr>
              <w:pStyle w:val="TableParagraph"/>
              <w:ind w:left="107"/>
              <w:rPr>
                <w:sz w:val="24"/>
              </w:rPr>
            </w:pPr>
            <w:r>
              <w:rPr>
                <w:spacing w:val="-2"/>
                <w:sz w:val="24"/>
              </w:rPr>
              <w:t>2309.90.02</w:t>
            </w:r>
          </w:p>
        </w:tc>
        <w:tc>
          <w:tcPr>
            <w:tcW w:w="5977" w:type="dxa"/>
          </w:tcPr>
          <w:p w14:paraId="77B0986D" w14:textId="77777777" w:rsidR="002D68EC" w:rsidRDefault="0069493F">
            <w:pPr>
              <w:pStyle w:val="TableParagraph"/>
              <w:ind w:left="110"/>
              <w:rPr>
                <w:sz w:val="24"/>
              </w:rPr>
            </w:pPr>
            <w:r>
              <w:rPr>
                <w:sz w:val="24"/>
              </w:rPr>
              <w:t>Taimne</w:t>
            </w:r>
            <w:r>
              <w:rPr>
                <w:spacing w:val="-2"/>
                <w:sz w:val="24"/>
              </w:rPr>
              <w:t xml:space="preserve"> </w:t>
            </w:r>
            <w:r>
              <w:rPr>
                <w:sz w:val="24"/>
              </w:rPr>
              <w:t>sööt,</w:t>
            </w:r>
            <w:r>
              <w:rPr>
                <w:spacing w:val="-1"/>
                <w:sz w:val="24"/>
              </w:rPr>
              <w:t xml:space="preserve"> </w:t>
            </w:r>
            <w:r>
              <w:rPr>
                <w:sz w:val="24"/>
              </w:rPr>
              <w:t>k.a</w:t>
            </w:r>
            <w:r>
              <w:rPr>
                <w:spacing w:val="-2"/>
                <w:sz w:val="24"/>
              </w:rPr>
              <w:t xml:space="preserve"> </w:t>
            </w:r>
            <w:r>
              <w:rPr>
                <w:sz w:val="24"/>
              </w:rPr>
              <w:t>mineraalse materjaliga</w:t>
            </w:r>
            <w:r>
              <w:rPr>
                <w:spacing w:val="-1"/>
                <w:sz w:val="24"/>
              </w:rPr>
              <w:t xml:space="preserve"> </w:t>
            </w:r>
            <w:r>
              <w:rPr>
                <w:spacing w:val="-2"/>
                <w:sz w:val="24"/>
              </w:rPr>
              <w:t>kohandatud</w:t>
            </w:r>
          </w:p>
        </w:tc>
        <w:tc>
          <w:tcPr>
            <w:tcW w:w="3152" w:type="dxa"/>
          </w:tcPr>
          <w:p w14:paraId="4CD4899B"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10AFCA77" w14:textId="77777777" w:rsidR="002D68EC" w:rsidRDefault="0069493F">
            <w:pPr>
              <w:pStyle w:val="TableParagraph"/>
              <w:ind w:left="12"/>
              <w:jc w:val="center"/>
              <w:rPr>
                <w:sz w:val="24"/>
              </w:rPr>
            </w:pPr>
            <w:r>
              <w:rPr>
                <w:spacing w:val="-10"/>
                <w:sz w:val="24"/>
              </w:rPr>
              <w:t>0</w:t>
            </w:r>
          </w:p>
        </w:tc>
        <w:tc>
          <w:tcPr>
            <w:tcW w:w="1455" w:type="dxa"/>
          </w:tcPr>
          <w:p w14:paraId="42F6F1D3" w14:textId="77777777" w:rsidR="002D68EC" w:rsidRDefault="002D68EC">
            <w:pPr>
              <w:pStyle w:val="TableParagraph"/>
              <w:spacing w:before="0"/>
              <w:ind w:left="0"/>
            </w:pPr>
          </w:p>
        </w:tc>
      </w:tr>
      <w:tr w:rsidR="002D68EC" w14:paraId="3CF074F3" w14:textId="77777777">
        <w:trPr>
          <w:trHeight w:val="673"/>
        </w:trPr>
        <w:tc>
          <w:tcPr>
            <w:tcW w:w="1908" w:type="dxa"/>
          </w:tcPr>
          <w:p w14:paraId="4726C19A" w14:textId="77777777" w:rsidR="002D68EC" w:rsidRDefault="0069493F">
            <w:pPr>
              <w:pStyle w:val="TableParagraph"/>
              <w:spacing w:before="61"/>
              <w:ind w:left="107"/>
              <w:rPr>
                <w:sz w:val="24"/>
              </w:rPr>
            </w:pPr>
            <w:r>
              <w:rPr>
                <w:spacing w:val="-2"/>
                <w:sz w:val="24"/>
              </w:rPr>
              <w:t>2309.90.04</w:t>
            </w:r>
          </w:p>
        </w:tc>
        <w:tc>
          <w:tcPr>
            <w:tcW w:w="5977" w:type="dxa"/>
          </w:tcPr>
          <w:p w14:paraId="34DDFC66" w14:textId="77777777" w:rsidR="002D68EC" w:rsidRDefault="0069493F">
            <w:pPr>
              <w:pStyle w:val="TableParagraph"/>
              <w:spacing w:before="61"/>
              <w:ind w:left="110"/>
              <w:rPr>
                <w:sz w:val="24"/>
              </w:rPr>
            </w:pPr>
            <w:r>
              <w:rPr>
                <w:sz w:val="24"/>
              </w:rPr>
              <w:t>Segud,</w:t>
            </w:r>
            <w:r>
              <w:rPr>
                <w:spacing w:val="-10"/>
                <w:sz w:val="24"/>
              </w:rPr>
              <w:t xml:space="preserve"> </w:t>
            </w:r>
            <w:r>
              <w:rPr>
                <w:sz w:val="24"/>
              </w:rPr>
              <w:t>valmistised</w:t>
            </w:r>
            <w:r>
              <w:rPr>
                <w:spacing w:val="-10"/>
                <w:sz w:val="24"/>
              </w:rPr>
              <w:t xml:space="preserve"> </w:t>
            </w:r>
            <w:r>
              <w:rPr>
                <w:sz w:val="24"/>
              </w:rPr>
              <w:t>või</w:t>
            </w:r>
            <w:r>
              <w:rPr>
                <w:spacing w:val="-10"/>
                <w:sz w:val="24"/>
              </w:rPr>
              <w:t xml:space="preserve"> </w:t>
            </w:r>
            <w:r>
              <w:rPr>
                <w:sz w:val="24"/>
              </w:rPr>
              <w:t>mahepõllumajandusliku</w:t>
            </w:r>
            <w:r>
              <w:rPr>
                <w:spacing w:val="-10"/>
                <w:sz w:val="24"/>
              </w:rPr>
              <w:t xml:space="preserve"> </w:t>
            </w:r>
            <w:r>
              <w:rPr>
                <w:sz w:val="24"/>
              </w:rPr>
              <w:t>päritoluga tooted, mis on mõeldud dekoratiivkalade söödaks</w:t>
            </w:r>
          </w:p>
        </w:tc>
        <w:tc>
          <w:tcPr>
            <w:tcW w:w="3152" w:type="dxa"/>
          </w:tcPr>
          <w:p w14:paraId="4328AB86" w14:textId="77777777" w:rsidR="002D68EC" w:rsidRDefault="0069493F">
            <w:pPr>
              <w:pStyle w:val="TableParagraph"/>
              <w:spacing w:before="61"/>
              <w:ind w:left="7"/>
              <w:jc w:val="center"/>
              <w:rPr>
                <w:sz w:val="24"/>
              </w:rPr>
            </w:pPr>
            <w:r>
              <w:rPr>
                <w:sz w:val="24"/>
              </w:rPr>
              <w:t xml:space="preserve">20 </w:t>
            </w:r>
            <w:r>
              <w:rPr>
                <w:spacing w:val="-10"/>
                <w:sz w:val="24"/>
              </w:rPr>
              <w:t>%</w:t>
            </w:r>
          </w:p>
        </w:tc>
        <w:tc>
          <w:tcPr>
            <w:tcW w:w="2297" w:type="dxa"/>
          </w:tcPr>
          <w:p w14:paraId="0A48FEB0" w14:textId="77777777" w:rsidR="002D68EC" w:rsidRDefault="0069493F">
            <w:pPr>
              <w:pStyle w:val="TableParagraph"/>
              <w:spacing w:before="61"/>
              <w:ind w:left="12"/>
              <w:jc w:val="center"/>
              <w:rPr>
                <w:sz w:val="24"/>
              </w:rPr>
            </w:pPr>
            <w:r>
              <w:rPr>
                <w:spacing w:val="-10"/>
                <w:sz w:val="24"/>
              </w:rPr>
              <w:t>7</w:t>
            </w:r>
          </w:p>
        </w:tc>
        <w:tc>
          <w:tcPr>
            <w:tcW w:w="1455" w:type="dxa"/>
          </w:tcPr>
          <w:p w14:paraId="2D5F5299" w14:textId="77777777" w:rsidR="002D68EC" w:rsidRDefault="002D68EC">
            <w:pPr>
              <w:pStyle w:val="TableParagraph"/>
              <w:spacing w:before="0"/>
              <w:ind w:left="0"/>
            </w:pPr>
          </w:p>
        </w:tc>
      </w:tr>
      <w:tr w:rsidR="002D68EC" w14:paraId="33E897DB" w14:textId="77777777">
        <w:trPr>
          <w:trHeight w:val="947"/>
        </w:trPr>
        <w:tc>
          <w:tcPr>
            <w:tcW w:w="1908" w:type="dxa"/>
          </w:tcPr>
          <w:p w14:paraId="6FC35F0C" w14:textId="77777777" w:rsidR="002D68EC" w:rsidRDefault="0069493F">
            <w:pPr>
              <w:pStyle w:val="TableParagraph"/>
              <w:ind w:left="107"/>
              <w:rPr>
                <w:sz w:val="24"/>
              </w:rPr>
            </w:pPr>
            <w:r>
              <w:rPr>
                <w:spacing w:val="-2"/>
                <w:sz w:val="24"/>
              </w:rPr>
              <w:t>2309.90.07</w:t>
            </w:r>
          </w:p>
        </w:tc>
        <w:tc>
          <w:tcPr>
            <w:tcW w:w="5977" w:type="dxa"/>
          </w:tcPr>
          <w:p w14:paraId="35224838" w14:textId="77777777" w:rsidR="002D68EC" w:rsidRDefault="0069493F">
            <w:pPr>
              <w:pStyle w:val="TableParagraph"/>
              <w:ind w:left="110"/>
              <w:rPr>
                <w:sz w:val="24"/>
              </w:rPr>
            </w:pPr>
            <w:r>
              <w:rPr>
                <w:sz w:val="24"/>
              </w:rPr>
              <w:t>Kontsentreeritud</w:t>
            </w:r>
            <w:r>
              <w:rPr>
                <w:spacing w:val="-14"/>
                <w:sz w:val="24"/>
              </w:rPr>
              <w:t xml:space="preserve"> </w:t>
            </w:r>
            <w:r>
              <w:rPr>
                <w:sz w:val="24"/>
              </w:rPr>
              <w:t>valmistised</w:t>
            </w:r>
            <w:r>
              <w:rPr>
                <w:spacing w:val="-14"/>
                <w:sz w:val="24"/>
              </w:rPr>
              <w:t xml:space="preserve"> </w:t>
            </w:r>
            <w:r>
              <w:rPr>
                <w:sz w:val="24"/>
              </w:rPr>
              <w:t>tasakaalustatud</w:t>
            </w:r>
            <w:r>
              <w:rPr>
                <w:spacing w:val="-14"/>
                <w:sz w:val="24"/>
              </w:rPr>
              <w:t xml:space="preserve"> </w:t>
            </w:r>
            <w:r>
              <w:rPr>
                <w:sz w:val="24"/>
              </w:rPr>
              <w:t>toidukaupade tootmiseks, v.a tariifiartiklite 2309.90.09, 2309.90.10 ja</w:t>
            </w:r>
          </w:p>
          <w:p w14:paraId="7F3965BB" w14:textId="77777777" w:rsidR="002D68EC" w:rsidRDefault="0069493F">
            <w:pPr>
              <w:pStyle w:val="TableParagraph"/>
              <w:spacing w:before="0"/>
              <w:ind w:left="110"/>
              <w:rPr>
                <w:sz w:val="24"/>
              </w:rPr>
            </w:pPr>
            <w:r>
              <w:rPr>
                <w:sz w:val="24"/>
              </w:rPr>
              <w:t xml:space="preserve">2309.90.11 </w:t>
            </w:r>
            <w:r>
              <w:rPr>
                <w:spacing w:val="-2"/>
                <w:sz w:val="24"/>
              </w:rPr>
              <w:t>tooted</w:t>
            </w:r>
          </w:p>
        </w:tc>
        <w:tc>
          <w:tcPr>
            <w:tcW w:w="3152" w:type="dxa"/>
          </w:tcPr>
          <w:p w14:paraId="5800AB85"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2CC0FF6F" w14:textId="77777777" w:rsidR="002D68EC" w:rsidRDefault="0069493F">
            <w:pPr>
              <w:pStyle w:val="TableParagraph"/>
              <w:ind w:left="12"/>
              <w:jc w:val="center"/>
              <w:rPr>
                <w:sz w:val="24"/>
              </w:rPr>
            </w:pPr>
            <w:r>
              <w:rPr>
                <w:spacing w:val="-10"/>
                <w:sz w:val="24"/>
              </w:rPr>
              <w:t>0</w:t>
            </w:r>
          </w:p>
        </w:tc>
        <w:tc>
          <w:tcPr>
            <w:tcW w:w="1455" w:type="dxa"/>
          </w:tcPr>
          <w:p w14:paraId="0314114E" w14:textId="77777777" w:rsidR="002D68EC" w:rsidRDefault="002D68EC">
            <w:pPr>
              <w:pStyle w:val="TableParagraph"/>
              <w:spacing w:before="0"/>
              <w:ind w:left="0"/>
            </w:pPr>
          </w:p>
        </w:tc>
      </w:tr>
      <w:tr w:rsidR="002D68EC" w14:paraId="5A5BA1C3" w14:textId="77777777">
        <w:trPr>
          <w:trHeight w:val="1223"/>
        </w:trPr>
        <w:tc>
          <w:tcPr>
            <w:tcW w:w="1908" w:type="dxa"/>
          </w:tcPr>
          <w:p w14:paraId="7D168114" w14:textId="77777777" w:rsidR="002D68EC" w:rsidRDefault="0069493F">
            <w:pPr>
              <w:pStyle w:val="TableParagraph"/>
              <w:ind w:left="107"/>
              <w:rPr>
                <w:sz w:val="24"/>
              </w:rPr>
            </w:pPr>
            <w:r>
              <w:rPr>
                <w:spacing w:val="-2"/>
                <w:sz w:val="24"/>
              </w:rPr>
              <w:t>2309.90.08</w:t>
            </w:r>
          </w:p>
        </w:tc>
        <w:tc>
          <w:tcPr>
            <w:tcW w:w="5977" w:type="dxa"/>
          </w:tcPr>
          <w:p w14:paraId="6362C8E9" w14:textId="77777777" w:rsidR="002D68EC" w:rsidRDefault="0069493F">
            <w:pPr>
              <w:pStyle w:val="TableParagraph"/>
              <w:ind w:left="110"/>
              <w:rPr>
                <w:sz w:val="24"/>
              </w:rPr>
            </w:pPr>
            <w:r>
              <w:rPr>
                <w:sz w:val="24"/>
              </w:rPr>
              <w:t>Piimaasendaja</w:t>
            </w:r>
            <w:r>
              <w:rPr>
                <w:spacing w:val="-11"/>
                <w:sz w:val="24"/>
              </w:rPr>
              <w:t xml:space="preserve"> </w:t>
            </w:r>
            <w:r>
              <w:rPr>
                <w:sz w:val="24"/>
              </w:rPr>
              <w:t>vasikatele,</w:t>
            </w:r>
            <w:r>
              <w:rPr>
                <w:spacing w:val="-11"/>
                <w:sz w:val="24"/>
              </w:rPr>
              <w:t xml:space="preserve"> </w:t>
            </w:r>
            <w:r>
              <w:rPr>
                <w:sz w:val="24"/>
              </w:rPr>
              <w:t>valmistatud</w:t>
            </w:r>
            <w:r>
              <w:rPr>
                <w:spacing w:val="-11"/>
                <w:sz w:val="24"/>
              </w:rPr>
              <w:t xml:space="preserve"> </w:t>
            </w:r>
            <w:r>
              <w:rPr>
                <w:sz w:val="24"/>
              </w:rPr>
              <w:t>kaseiini,</w:t>
            </w:r>
            <w:r>
              <w:rPr>
                <w:spacing w:val="-11"/>
                <w:sz w:val="24"/>
              </w:rPr>
              <w:t xml:space="preserve"> </w:t>
            </w:r>
            <w:r>
              <w:rPr>
                <w:sz w:val="24"/>
              </w:rPr>
              <w:t>piimapulbri, loomarasva, sojaletsitiini, vitamiinide, mineraalide ja antibiootikumide baasil, v.a tariifiartiklite 2309.90.10 ja 2309.90.11 tooted</w:t>
            </w:r>
          </w:p>
        </w:tc>
        <w:tc>
          <w:tcPr>
            <w:tcW w:w="3152" w:type="dxa"/>
          </w:tcPr>
          <w:p w14:paraId="5FC27B2B"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42FC095F" w14:textId="77777777" w:rsidR="002D68EC" w:rsidRDefault="0069493F">
            <w:pPr>
              <w:pStyle w:val="TableParagraph"/>
              <w:ind w:left="12"/>
              <w:jc w:val="center"/>
              <w:rPr>
                <w:sz w:val="24"/>
              </w:rPr>
            </w:pPr>
            <w:r>
              <w:rPr>
                <w:spacing w:val="-10"/>
                <w:sz w:val="24"/>
              </w:rPr>
              <w:t>0</w:t>
            </w:r>
          </w:p>
        </w:tc>
        <w:tc>
          <w:tcPr>
            <w:tcW w:w="1455" w:type="dxa"/>
          </w:tcPr>
          <w:p w14:paraId="5A0058CD" w14:textId="77777777" w:rsidR="002D68EC" w:rsidRDefault="002D68EC">
            <w:pPr>
              <w:pStyle w:val="TableParagraph"/>
              <w:spacing w:before="0"/>
              <w:ind w:left="0"/>
            </w:pPr>
          </w:p>
        </w:tc>
      </w:tr>
    </w:tbl>
    <w:p w14:paraId="0859A842" w14:textId="77777777" w:rsidR="002D68EC" w:rsidRDefault="002D68EC">
      <w:pPr>
        <w:pStyle w:val="TableParagraph"/>
        <w:sectPr w:rsidR="002D68EC">
          <w:pgSz w:w="16840" w:h="11910" w:orient="landscape"/>
          <w:pgMar w:top="1340" w:right="992" w:bottom="1380" w:left="992" w:header="0" w:footer="1199" w:gutter="0"/>
          <w:cols w:space="708"/>
        </w:sectPr>
      </w:pPr>
    </w:p>
    <w:p w14:paraId="7298AD76"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69C52DEC" w14:textId="77777777">
        <w:trPr>
          <w:trHeight w:val="950"/>
        </w:trPr>
        <w:tc>
          <w:tcPr>
            <w:tcW w:w="1908" w:type="dxa"/>
          </w:tcPr>
          <w:p w14:paraId="66437EA0"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465DBC95"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15186EA8" w14:textId="77777777" w:rsidR="002D68EC" w:rsidRDefault="002D68EC">
            <w:pPr>
              <w:pStyle w:val="TableParagraph"/>
              <w:spacing w:before="61"/>
              <w:ind w:left="0"/>
              <w:rPr>
                <w:b/>
                <w:sz w:val="24"/>
              </w:rPr>
            </w:pPr>
          </w:p>
          <w:p w14:paraId="6559E44B" w14:textId="77777777" w:rsidR="002D68EC" w:rsidRDefault="0069493F">
            <w:pPr>
              <w:pStyle w:val="TableParagraph"/>
              <w:spacing w:before="0"/>
              <w:ind w:left="14"/>
              <w:jc w:val="center"/>
              <w:rPr>
                <w:sz w:val="24"/>
              </w:rPr>
            </w:pPr>
            <w:r>
              <w:rPr>
                <w:spacing w:val="-2"/>
                <w:sz w:val="24"/>
              </w:rPr>
              <w:t>Kirjeldus</w:t>
            </w:r>
          </w:p>
        </w:tc>
        <w:tc>
          <w:tcPr>
            <w:tcW w:w="3152" w:type="dxa"/>
          </w:tcPr>
          <w:p w14:paraId="4497F31A" w14:textId="77777777" w:rsidR="002D68EC" w:rsidRDefault="002D68EC">
            <w:pPr>
              <w:pStyle w:val="TableParagraph"/>
              <w:spacing w:before="61"/>
              <w:ind w:left="0"/>
              <w:rPr>
                <w:b/>
                <w:sz w:val="24"/>
              </w:rPr>
            </w:pPr>
          </w:p>
          <w:p w14:paraId="14560ED4"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4483A173" w14:textId="77777777" w:rsidR="002D68EC" w:rsidRDefault="002D68EC">
            <w:pPr>
              <w:pStyle w:val="TableParagraph"/>
              <w:spacing w:before="61"/>
              <w:ind w:left="0"/>
              <w:rPr>
                <w:b/>
                <w:sz w:val="24"/>
              </w:rPr>
            </w:pPr>
          </w:p>
          <w:p w14:paraId="08D588BB"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02EB1A25" w14:textId="77777777" w:rsidR="002D68EC" w:rsidRDefault="002D68EC">
            <w:pPr>
              <w:pStyle w:val="TableParagraph"/>
              <w:spacing w:before="61"/>
              <w:ind w:left="0"/>
              <w:rPr>
                <w:b/>
                <w:sz w:val="24"/>
              </w:rPr>
            </w:pPr>
          </w:p>
          <w:p w14:paraId="1056B75D" w14:textId="77777777" w:rsidR="002D68EC" w:rsidRDefault="0069493F">
            <w:pPr>
              <w:pStyle w:val="TableParagraph"/>
              <w:spacing w:before="0"/>
              <w:ind w:left="9" w:right="3"/>
              <w:jc w:val="center"/>
              <w:rPr>
                <w:sz w:val="24"/>
              </w:rPr>
            </w:pPr>
            <w:r>
              <w:rPr>
                <w:spacing w:val="-5"/>
                <w:sz w:val="24"/>
              </w:rPr>
              <w:t>(*)</w:t>
            </w:r>
          </w:p>
        </w:tc>
      </w:tr>
      <w:tr w:rsidR="002D68EC" w14:paraId="140E6939" w14:textId="77777777">
        <w:trPr>
          <w:trHeight w:val="671"/>
        </w:trPr>
        <w:tc>
          <w:tcPr>
            <w:tcW w:w="1908" w:type="dxa"/>
          </w:tcPr>
          <w:p w14:paraId="4C7F9DFC" w14:textId="77777777" w:rsidR="002D68EC" w:rsidRDefault="0069493F">
            <w:pPr>
              <w:pStyle w:val="TableParagraph"/>
              <w:ind w:left="107"/>
              <w:rPr>
                <w:sz w:val="24"/>
              </w:rPr>
            </w:pPr>
            <w:r>
              <w:rPr>
                <w:spacing w:val="-2"/>
                <w:sz w:val="24"/>
              </w:rPr>
              <w:t>2309.90.09</w:t>
            </w:r>
          </w:p>
        </w:tc>
        <w:tc>
          <w:tcPr>
            <w:tcW w:w="5977" w:type="dxa"/>
          </w:tcPr>
          <w:p w14:paraId="56DCB1EC" w14:textId="77777777" w:rsidR="002D68EC" w:rsidRDefault="0069493F">
            <w:pPr>
              <w:pStyle w:val="TableParagraph"/>
              <w:ind w:left="110" w:right="209"/>
              <w:rPr>
                <w:sz w:val="24"/>
              </w:rPr>
            </w:pPr>
            <w:r>
              <w:rPr>
                <w:sz w:val="24"/>
              </w:rPr>
              <w:t>Kontsentreeritud</w:t>
            </w:r>
            <w:r>
              <w:rPr>
                <w:spacing w:val="-10"/>
                <w:sz w:val="24"/>
              </w:rPr>
              <w:t xml:space="preserve"> </w:t>
            </w:r>
            <w:r>
              <w:rPr>
                <w:sz w:val="24"/>
              </w:rPr>
              <w:t>või</w:t>
            </w:r>
            <w:r>
              <w:rPr>
                <w:spacing w:val="-10"/>
                <w:sz w:val="24"/>
              </w:rPr>
              <w:t xml:space="preserve"> </w:t>
            </w:r>
            <w:r>
              <w:rPr>
                <w:sz w:val="24"/>
              </w:rPr>
              <w:t>stimuleerivad</w:t>
            </w:r>
            <w:r>
              <w:rPr>
                <w:spacing w:val="-10"/>
                <w:sz w:val="24"/>
              </w:rPr>
              <w:t xml:space="preserve"> </w:t>
            </w:r>
            <w:r>
              <w:rPr>
                <w:sz w:val="24"/>
              </w:rPr>
              <w:t>valmistised</w:t>
            </w:r>
            <w:r>
              <w:rPr>
                <w:spacing w:val="-10"/>
                <w:sz w:val="24"/>
              </w:rPr>
              <w:t xml:space="preserve"> </w:t>
            </w:r>
            <w:r>
              <w:rPr>
                <w:sz w:val="24"/>
              </w:rPr>
              <w:t>vitamiini B12 baasil</w:t>
            </w:r>
          </w:p>
        </w:tc>
        <w:tc>
          <w:tcPr>
            <w:tcW w:w="3152" w:type="dxa"/>
          </w:tcPr>
          <w:p w14:paraId="6BA2A1B8"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922FAC4" w14:textId="77777777" w:rsidR="002D68EC" w:rsidRDefault="0069493F">
            <w:pPr>
              <w:pStyle w:val="TableParagraph"/>
              <w:ind w:left="12"/>
              <w:jc w:val="center"/>
              <w:rPr>
                <w:sz w:val="24"/>
              </w:rPr>
            </w:pPr>
            <w:r>
              <w:rPr>
                <w:spacing w:val="-10"/>
                <w:sz w:val="24"/>
              </w:rPr>
              <w:t>0</w:t>
            </w:r>
          </w:p>
        </w:tc>
        <w:tc>
          <w:tcPr>
            <w:tcW w:w="1455" w:type="dxa"/>
          </w:tcPr>
          <w:p w14:paraId="2DFB12D6" w14:textId="77777777" w:rsidR="002D68EC" w:rsidRDefault="002D68EC">
            <w:pPr>
              <w:pStyle w:val="TableParagraph"/>
              <w:spacing w:before="0"/>
              <w:ind w:left="0"/>
            </w:pPr>
          </w:p>
        </w:tc>
      </w:tr>
      <w:tr w:rsidR="002D68EC" w14:paraId="5ECEBA4F" w14:textId="77777777">
        <w:trPr>
          <w:trHeight w:val="672"/>
        </w:trPr>
        <w:tc>
          <w:tcPr>
            <w:tcW w:w="1908" w:type="dxa"/>
          </w:tcPr>
          <w:p w14:paraId="07E75C25" w14:textId="77777777" w:rsidR="002D68EC" w:rsidRDefault="0069493F">
            <w:pPr>
              <w:pStyle w:val="TableParagraph"/>
              <w:ind w:left="107"/>
              <w:rPr>
                <w:sz w:val="24"/>
              </w:rPr>
            </w:pPr>
            <w:r>
              <w:rPr>
                <w:spacing w:val="-2"/>
                <w:sz w:val="24"/>
              </w:rPr>
              <w:t>2309.90.10</w:t>
            </w:r>
          </w:p>
        </w:tc>
        <w:tc>
          <w:tcPr>
            <w:tcW w:w="5977" w:type="dxa"/>
          </w:tcPr>
          <w:p w14:paraId="51C69FE7" w14:textId="77777777" w:rsidR="002D68EC" w:rsidRDefault="0069493F">
            <w:pPr>
              <w:pStyle w:val="TableParagraph"/>
              <w:ind w:left="110" w:right="209"/>
              <w:rPr>
                <w:sz w:val="24"/>
              </w:rPr>
            </w:pPr>
            <w:r>
              <w:rPr>
                <w:sz w:val="24"/>
              </w:rPr>
              <w:t>Piimakuivaine</w:t>
            </w:r>
            <w:r>
              <w:rPr>
                <w:spacing w:val="-5"/>
                <w:sz w:val="24"/>
              </w:rPr>
              <w:t xml:space="preserve"> </w:t>
            </w:r>
            <w:r>
              <w:rPr>
                <w:sz w:val="24"/>
              </w:rPr>
              <w:t>sisaldusega</w:t>
            </w:r>
            <w:r>
              <w:rPr>
                <w:spacing w:val="-6"/>
                <w:sz w:val="24"/>
              </w:rPr>
              <w:t xml:space="preserve"> </w:t>
            </w:r>
            <w:r>
              <w:rPr>
                <w:sz w:val="24"/>
              </w:rPr>
              <w:t>üle</w:t>
            </w:r>
            <w:r>
              <w:rPr>
                <w:spacing w:val="-5"/>
                <w:sz w:val="24"/>
              </w:rPr>
              <w:t xml:space="preserve"> </w:t>
            </w:r>
            <w:r>
              <w:rPr>
                <w:sz w:val="24"/>
              </w:rPr>
              <w:t>10</w:t>
            </w:r>
            <w:r>
              <w:rPr>
                <w:spacing w:val="-5"/>
                <w:sz w:val="24"/>
              </w:rPr>
              <w:t xml:space="preserve"> </w:t>
            </w:r>
            <w:r>
              <w:rPr>
                <w:sz w:val="24"/>
              </w:rPr>
              <w:t>%,</w:t>
            </w:r>
            <w:r>
              <w:rPr>
                <w:spacing w:val="-5"/>
                <w:sz w:val="24"/>
              </w:rPr>
              <w:t xml:space="preserve"> </w:t>
            </w:r>
            <w:r>
              <w:rPr>
                <w:sz w:val="24"/>
              </w:rPr>
              <w:t>kuid</w:t>
            </w:r>
            <w:r>
              <w:rPr>
                <w:spacing w:val="-5"/>
                <w:sz w:val="24"/>
              </w:rPr>
              <w:t xml:space="preserve"> </w:t>
            </w:r>
            <w:r>
              <w:rPr>
                <w:sz w:val="24"/>
              </w:rPr>
              <w:t>kuni</w:t>
            </w:r>
            <w:r>
              <w:rPr>
                <w:spacing w:val="-5"/>
                <w:sz w:val="24"/>
              </w:rPr>
              <w:t xml:space="preserve"> </w:t>
            </w:r>
            <w:r>
              <w:rPr>
                <w:sz w:val="24"/>
              </w:rPr>
              <w:t>50</w:t>
            </w:r>
            <w:r>
              <w:rPr>
                <w:spacing w:val="-5"/>
                <w:sz w:val="24"/>
              </w:rPr>
              <w:t xml:space="preserve"> </w:t>
            </w:r>
            <w:r>
              <w:rPr>
                <w:sz w:val="24"/>
              </w:rPr>
              <w:t xml:space="preserve">% </w:t>
            </w:r>
            <w:r>
              <w:rPr>
                <w:spacing w:val="-2"/>
                <w:sz w:val="24"/>
              </w:rPr>
              <w:t>massist</w:t>
            </w:r>
          </w:p>
        </w:tc>
        <w:tc>
          <w:tcPr>
            <w:tcW w:w="3152" w:type="dxa"/>
          </w:tcPr>
          <w:p w14:paraId="4BF13E0E"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00E67076" w14:textId="77777777" w:rsidR="002D68EC" w:rsidRDefault="0069493F">
            <w:pPr>
              <w:pStyle w:val="TableParagraph"/>
              <w:ind w:left="12"/>
              <w:jc w:val="center"/>
              <w:rPr>
                <w:sz w:val="24"/>
              </w:rPr>
            </w:pPr>
            <w:r>
              <w:rPr>
                <w:spacing w:val="-10"/>
                <w:sz w:val="24"/>
              </w:rPr>
              <w:t>0</w:t>
            </w:r>
          </w:p>
        </w:tc>
        <w:tc>
          <w:tcPr>
            <w:tcW w:w="1455" w:type="dxa"/>
          </w:tcPr>
          <w:p w14:paraId="23751C63" w14:textId="77777777" w:rsidR="002D68EC" w:rsidRDefault="002D68EC">
            <w:pPr>
              <w:pStyle w:val="TableParagraph"/>
              <w:spacing w:before="0"/>
              <w:ind w:left="0"/>
            </w:pPr>
          </w:p>
        </w:tc>
      </w:tr>
      <w:tr w:rsidR="002D68EC" w14:paraId="4C532DE8" w14:textId="77777777">
        <w:trPr>
          <w:trHeight w:val="395"/>
        </w:trPr>
        <w:tc>
          <w:tcPr>
            <w:tcW w:w="1908" w:type="dxa"/>
          </w:tcPr>
          <w:p w14:paraId="3BCE64D2" w14:textId="77777777" w:rsidR="002D68EC" w:rsidRDefault="0069493F">
            <w:pPr>
              <w:pStyle w:val="TableParagraph"/>
              <w:ind w:left="107"/>
              <w:rPr>
                <w:sz w:val="24"/>
              </w:rPr>
            </w:pPr>
            <w:r>
              <w:rPr>
                <w:spacing w:val="-2"/>
                <w:sz w:val="24"/>
              </w:rPr>
              <w:t>2309.90.11</w:t>
            </w:r>
          </w:p>
        </w:tc>
        <w:tc>
          <w:tcPr>
            <w:tcW w:w="5977" w:type="dxa"/>
          </w:tcPr>
          <w:p w14:paraId="77FE8EAC" w14:textId="77777777" w:rsidR="002D68EC" w:rsidRDefault="0069493F">
            <w:pPr>
              <w:pStyle w:val="TableParagraph"/>
              <w:ind w:left="110"/>
              <w:rPr>
                <w:sz w:val="24"/>
              </w:rPr>
            </w:pPr>
            <w:r>
              <w:rPr>
                <w:sz w:val="24"/>
              </w:rPr>
              <w:t>Toidukaubad</w:t>
            </w:r>
            <w:r>
              <w:rPr>
                <w:spacing w:val="-1"/>
                <w:sz w:val="24"/>
              </w:rPr>
              <w:t xml:space="preserve"> </w:t>
            </w:r>
            <w:r>
              <w:rPr>
                <w:sz w:val="24"/>
              </w:rPr>
              <w:t>piimakuivaine sisaldusega</w:t>
            </w:r>
            <w:r>
              <w:rPr>
                <w:spacing w:val="-1"/>
                <w:sz w:val="24"/>
              </w:rPr>
              <w:t xml:space="preserve"> </w:t>
            </w:r>
            <w:r>
              <w:rPr>
                <w:sz w:val="24"/>
              </w:rPr>
              <w:t>üle</w:t>
            </w:r>
            <w:r>
              <w:rPr>
                <w:spacing w:val="-1"/>
                <w:sz w:val="24"/>
              </w:rPr>
              <w:t xml:space="preserve"> </w:t>
            </w:r>
            <w:r>
              <w:rPr>
                <w:sz w:val="24"/>
              </w:rPr>
              <w:t>50 %</w:t>
            </w:r>
            <w:r>
              <w:rPr>
                <w:spacing w:val="2"/>
                <w:sz w:val="24"/>
              </w:rPr>
              <w:t xml:space="preserve"> </w:t>
            </w:r>
            <w:r>
              <w:rPr>
                <w:spacing w:val="-2"/>
                <w:sz w:val="24"/>
              </w:rPr>
              <w:t>massist</w:t>
            </w:r>
          </w:p>
        </w:tc>
        <w:tc>
          <w:tcPr>
            <w:tcW w:w="3152" w:type="dxa"/>
          </w:tcPr>
          <w:p w14:paraId="7BB45A23"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0F2E215" w14:textId="77777777" w:rsidR="002D68EC" w:rsidRDefault="0069493F">
            <w:pPr>
              <w:pStyle w:val="TableParagraph"/>
              <w:ind w:left="12"/>
              <w:jc w:val="center"/>
              <w:rPr>
                <w:sz w:val="24"/>
              </w:rPr>
            </w:pPr>
            <w:r>
              <w:rPr>
                <w:spacing w:val="-10"/>
                <w:sz w:val="24"/>
              </w:rPr>
              <w:t>0</w:t>
            </w:r>
          </w:p>
        </w:tc>
        <w:tc>
          <w:tcPr>
            <w:tcW w:w="1455" w:type="dxa"/>
          </w:tcPr>
          <w:p w14:paraId="10D812BA" w14:textId="77777777" w:rsidR="002D68EC" w:rsidRDefault="002D68EC">
            <w:pPr>
              <w:pStyle w:val="TableParagraph"/>
              <w:spacing w:before="0"/>
              <w:ind w:left="0"/>
            </w:pPr>
          </w:p>
        </w:tc>
      </w:tr>
      <w:tr w:rsidR="002D68EC" w14:paraId="6A49EB0F" w14:textId="77777777">
        <w:trPr>
          <w:trHeight w:val="395"/>
        </w:trPr>
        <w:tc>
          <w:tcPr>
            <w:tcW w:w="1908" w:type="dxa"/>
          </w:tcPr>
          <w:p w14:paraId="2E14E9EF" w14:textId="77777777" w:rsidR="002D68EC" w:rsidRDefault="0069493F">
            <w:pPr>
              <w:pStyle w:val="TableParagraph"/>
              <w:ind w:left="107"/>
              <w:rPr>
                <w:sz w:val="24"/>
              </w:rPr>
            </w:pPr>
            <w:r>
              <w:rPr>
                <w:spacing w:val="-2"/>
                <w:sz w:val="24"/>
              </w:rPr>
              <w:t>2309.90.99</w:t>
            </w:r>
          </w:p>
        </w:tc>
        <w:tc>
          <w:tcPr>
            <w:tcW w:w="5977" w:type="dxa"/>
          </w:tcPr>
          <w:p w14:paraId="735F48B1" w14:textId="77777777" w:rsidR="002D68EC" w:rsidRDefault="0069493F">
            <w:pPr>
              <w:pStyle w:val="TableParagraph"/>
              <w:ind w:left="110"/>
              <w:rPr>
                <w:sz w:val="24"/>
              </w:rPr>
            </w:pPr>
            <w:r>
              <w:rPr>
                <w:spacing w:val="-4"/>
                <w:sz w:val="24"/>
              </w:rPr>
              <w:t>Muud</w:t>
            </w:r>
          </w:p>
        </w:tc>
        <w:tc>
          <w:tcPr>
            <w:tcW w:w="3152" w:type="dxa"/>
          </w:tcPr>
          <w:p w14:paraId="2974AA75"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BBC2397" w14:textId="77777777" w:rsidR="002D68EC" w:rsidRDefault="0069493F">
            <w:pPr>
              <w:pStyle w:val="TableParagraph"/>
              <w:ind w:left="12"/>
              <w:jc w:val="center"/>
              <w:rPr>
                <w:sz w:val="24"/>
              </w:rPr>
            </w:pPr>
            <w:r>
              <w:rPr>
                <w:spacing w:val="-10"/>
                <w:sz w:val="24"/>
              </w:rPr>
              <w:t>0</w:t>
            </w:r>
          </w:p>
        </w:tc>
        <w:tc>
          <w:tcPr>
            <w:tcW w:w="1455" w:type="dxa"/>
          </w:tcPr>
          <w:p w14:paraId="7BAE56EE" w14:textId="77777777" w:rsidR="002D68EC" w:rsidRDefault="002D68EC">
            <w:pPr>
              <w:pStyle w:val="TableParagraph"/>
              <w:spacing w:before="0"/>
              <w:ind w:left="0"/>
            </w:pPr>
          </w:p>
        </w:tc>
      </w:tr>
      <w:tr w:rsidR="002D68EC" w14:paraId="1D6528B3" w14:textId="77777777">
        <w:trPr>
          <w:trHeight w:val="395"/>
        </w:trPr>
        <w:tc>
          <w:tcPr>
            <w:tcW w:w="1908" w:type="dxa"/>
          </w:tcPr>
          <w:p w14:paraId="30CB8F5E" w14:textId="77777777" w:rsidR="002D68EC" w:rsidRDefault="0069493F">
            <w:pPr>
              <w:pStyle w:val="TableParagraph"/>
              <w:ind w:left="107"/>
              <w:rPr>
                <w:sz w:val="24"/>
              </w:rPr>
            </w:pPr>
            <w:r>
              <w:rPr>
                <w:spacing w:val="-2"/>
                <w:sz w:val="24"/>
              </w:rPr>
              <w:t>2402.20.01</w:t>
            </w:r>
          </w:p>
        </w:tc>
        <w:tc>
          <w:tcPr>
            <w:tcW w:w="5977" w:type="dxa"/>
          </w:tcPr>
          <w:p w14:paraId="0C47D8BA" w14:textId="77777777" w:rsidR="002D68EC" w:rsidRDefault="0069493F">
            <w:pPr>
              <w:pStyle w:val="TableParagraph"/>
              <w:ind w:left="110"/>
              <w:rPr>
                <w:sz w:val="24"/>
              </w:rPr>
            </w:pPr>
            <w:r>
              <w:rPr>
                <w:sz w:val="24"/>
              </w:rPr>
              <w:t>Tubakat</w:t>
            </w:r>
            <w:r>
              <w:rPr>
                <w:spacing w:val="-3"/>
                <w:sz w:val="24"/>
              </w:rPr>
              <w:t xml:space="preserve"> </w:t>
            </w:r>
            <w:r>
              <w:rPr>
                <w:sz w:val="24"/>
              </w:rPr>
              <w:t>sisaldavad</w:t>
            </w:r>
            <w:r>
              <w:rPr>
                <w:spacing w:val="-3"/>
                <w:sz w:val="24"/>
              </w:rPr>
              <w:t xml:space="preserve"> </w:t>
            </w:r>
            <w:r>
              <w:rPr>
                <w:spacing w:val="-2"/>
                <w:sz w:val="24"/>
              </w:rPr>
              <w:t>sigaretid</w:t>
            </w:r>
          </w:p>
        </w:tc>
        <w:tc>
          <w:tcPr>
            <w:tcW w:w="3152" w:type="dxa"/>
          </w:tcPr>
          <w:p w14:paraId="3B52074D" w14:textId="77777777" w:rsidR="002D68EC" w:rsidRDefault="0069493F">
            <w:pPr>
              <w:pStyle w:val="TableParagraph"/>
              <w:ind w:left="7"/>
              <w:jc w:val="center"/>
              <w:rPr>
                <w:sz w:val="24"/>
              </w:rPr>
            </w:pPr>
            <w:r>
              <w:rPr>
                <w:sz w:val="24"/>
              </w:rPr>
              <w:t xml:space="preserve">67 </w:t>
            </w:r>
            <w:r>
              <w:rPr>
                <w:spacing w:val="-10"/>
                <w:sz w:val="24"/>
              </w:rPr>
              <w:t>%</w:t>
            </w:r>
          </w:p>
        </w:tc>
        <w:tc>
          <w:tcPr>
            <w:tcW w:w="2297" w:type="dxa"/>
          </w:tcPr>
          <w:p w14:paraId="54EEE37F" w14:textId="77777777" w:rsidR="002D68EC" w:rsidRDefault="0069493F">
            <w:pPr>
              <w:pStyle w:val="TableParagraph"/>
              <w:ind w:left="12"/>
              <w:jc w:val="center"/>
              <w:rPr>
                <w:sz w:val="24"/>
              </w:rPr>
            </w:pPr>
            <w:r>
              <w:rPr>
                <w:spacing w:val="-10"/>
                <w:sz w:val="24"/>
              </w:rPr>
              <w:t>5</w:t>
            </w:r>
          </w:p>
        </w:tc>
        <w:tc>
          <w:tcPr>
            <w:tcW w:w="1455" w:type="dxa"/>
          </w:tcPr>
          <w:p w14:paraId="6B9A66C3" w14:textId="77777777" w:rsidR="002D68EC" w:rsidRDefault="002D68EC">
            <w:pPr>
              <w:pStyle w:val="TableParagraph"/>
              <w:spacing w:before="0"/>
              <w:ind w:left="0"/>
            </w:pPr>
          </w:p>
        </w:tc>
      </w:tr>
      <w:tr w:rsidR="002D68EC" w14:paraId="4865D978" w14:textId="77777777">
        <w:trPr>
          <w:trHeight w:val="397"/>
        </w:trPr>
        <w:tc>
          <w:tcPr>
            <w:tcW w:w="1908" w:type="dxa"/>
          </w:tcPr>
          <w:p w14:paraId="4CD71732" w14:textId="77777777" w:rsidR="002D68EC" w:rsidRDefault="0069493F">
            <w:pPr>
              <w:pStyle w:val="TableParagraph"/>
              <w:spacing w:before="61"/>
              <w:ind w:left="107"/>
              <w:rPr>
                <w:sz w:val="24"/>
              </w:rPr>
            </w:pPr>
            <w:r>
              <w:rPr>
                <w:spacing w:val="-2"/>
                <w:sz w:val="24"/>
              </w:rPr>
              <w:t>2905.44.01</w:t>
            </w:r>
          </w:p>
        </w:tc>
        <w:tc>
          <w:tcPr>
            <w:tcW w:w="5977" w:type="dxa"/>
          </w:tcPr>
          <w:p w14:paraId="72A1AD88" w14:textId="77777777" w:rsidR="002D68EC" w:rsidRDefault="0069493F">
            <w:pPr>
              <w:pStyle w:val="TableParagraph"/>
              <w:spacing w:before="61"/>
              <w:ind w:left="110"/>
              <w:rPr>
                <w:sz w:val="24"/>
              </w:rPr>
            </w:pPr>
            <w:r>
              <w:rPr>
                <w:sz w:val="24"/>
              </w:rPr>
              <w:t>D-</w:t>
            </w:r>
            <w:proofErr w:type="spellStart"/>
            <w:r>
              <w:rPr>
                <w:sz w:val="24"/>
              </w:rPr>
              <w:t>glütsitool</w:t>
            </w:r>
            <w:proofErr w:type="spellEnd"/>
            <w:r>
              <w:rPr>
                <w:spacing w:val="-2"/>
                <w:sz w:val="24"/>
              </w:rPr>
              <w:t xml:space="preserve"> (sorbitool)</w:t>
            </w:r>
          </w:p>
        </w:tc>
        <w:tc>
          <w:tcPr>
            <w:tcW w:w="3152" w:type="dxa"/>
          </w:tcPr>
          <w:p w14:paraId="3F8B287A" w14:textId="77777777" w:rsidR="002D68EC" w:rsidRDefault="0069493F">
            <w:pPr>
              <w:pStyle w:val="TableParagraph"/>
              <w:spacing w:before="61"/>
              <w:ind w:left="7"/>
              <w:jc w:val="center"/>
              <w:rPr>
                <w:sz w:val="24"/>
              </w:rPr>
            </w:pPr>
            <w:r>
              <w:rPr>
                <w:sz w:val="24"/>
              </w:rPr>
              <w:t xml:space="preserve">5 </w:t>
            </w:r>
            <w:r>
              <w:rPr>
                <w:spacing w:val="-10"/>
                <w:sz w:val="24"/>
              </w:rPr>
              <w:t>%</w:t>
            </w:r>
          </w:p>
        </w:tc>
        <w:tc>
          <w:tcPr>
            <w:tcW w:w="2297" w:type="dxa"/>
          </w:tcPr>
          <w:p w14:paraId="589CA3B7" w14:textId="77777777" w:rsidR="002D68EC" w:rsidRDefault="0069493F">
            <w:pPr>
              <w:pStyle w:val="TableParagraph"/>
              <w:spacing w:before="61"/>
              <w:ind w:left="12"/>
              <w:jc w:val="center"/>
              <w:rPr>
                <w:sz w:val="24"/>
              </w:rPr>
            </w:pPr>
            <w:r>
              <w:rPr>
                <w:spacing w:val="-10"/>
                <w:sz w:val="24"/>
              </w:rPr>
              <w:t>0</w:t>
            </w:r>
          </w:p>
        </w:tc>
        <w:tc>
          <w:tcPr>
            <w:tcW w:w="1455" w:type="dxa"/>
          </w:tcPr>
          <w:p w14:paraId="0C4183B1" w14:textId="77777777" w:rsidR="002D68EC" w:rsidRDefault="002D68EC">
            <w:pPr>
              <w:pStyle w:val="TableParagraph"/>
              <w:spacing w:before="0"/>
              <w:ind w:left="0"/>
            </w:pPr>
          </w:p>
        </w:tc>
      </w:tr>
      <w:tr w:rsidR="002D68EC" w14:paraId="48302D99" w14:textId="77777777">
        <w:trPr>
          <w:trHeight w:val="396"/>
        </w:trPr>
        <w:tc>
          <w:tcPr>
            <w:tcW w:w="1908" w:type="dxa"/>
          </w:tcPr>
          <w:p w14:paraId="0654A4F8" w14:textId="77777777" w:rsidR="002D68EC" w:rsidRDefault="0069493F">
            <w:pPr>
              <w:pStyle w:val="TableParagraph"/>
              <w:ind w:left="107"/>
              <w:rPr>
                <w:sz w:val="24"/>
              </w:rPr>
            </w:pPr>
            <w:r>
              <w:rPr>
                <w:spacing w:val="-2"/>
                <w:sz w:val="24"/>
              </w:rPr>
              <w:t>3501.10.01</w:t>
            </w:r>
          </w:p>
        </w:tc>
        <w:tc>
          <w:tcPr>
            <w:tcW w:w="5977" w:type="dxa"/>
          </w:tcPr>
          <w:p w14:paraId="78495F6F" w14:textId="77777777" w:rsidR="002D68EC" w:rsidRDefault="0069493F">
            <w:pPr>
              <w:pStyle w:val="TableParagraph"/>
              <w:ind w:left="110"/>
              <w:rPr>
                <w:sz w:val="24"/>
              </w:rPr>
            </w:pPr>
            <w:r>
              <w:rPr>
                <w:spacing w:val="-2"/>
                <w:sz w:val="24"/>
              </w:rPr>
              <w:t>Kaseiin</w:t>
            </w:r>
          </w:p>
        </w:tc>
        <w:tc>
          <w:tcPr>
            <w:tcW w:w="3152" w:type="dxa"/>
          </w:tcPr>
          <w:p w14:paraId="31DF1F02"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57B568F7" w14:textId="77777777" w:rsidR="002D68EC" w:rsidRDefault="0069493F">
            <w:pPr>
              <w:pStyle w:val="TableParagraph"/>
              <w:ind w:left="12"/>
              <w:jc w:val="center"/>
              <w:rPr>
                <w:sz w:val="24"/>
              </w:rPr>
            </w:pPr>
            <w:r>
              <w:rPr>
                <w:spacing w:val="-10"/>
                <w:sz w:val="24"/>
              </w:rPr>
              <w:t>0</w:t>
            </w:r>
          </w:p>
        </w:tc>
        <w:tc>
          <w:tcPr>
            <w:tcW w:w="1455" w:type="dxa"/>
          </w:tcPr>
          <w:p w14:paraId="6588B261" w14:textId="77777777" w:rsidR="002D68EC" w:rsidRDefault="002D68EC">
            <w:pPr>
              <w:pStyle w:val="TableParagraph"/>
              <w:spacing w:before="0"/>
              <w:ind w:left="0"/>
            </w:pPr>
          </w:p>
        </w:tc>
      </w:tr>
      <w:tr w:rsidR="002D68EC" w14:paraId="2B02A270" w14:textId="77777777">
        <w:trPr>
          <w:trHeight w:val="395"/>
        </w:trPr>
        <w:tc>
          <w:tcPr>
            <w:tcW w:w="1908" w:type="dxa"/>
          </w:tcPr>
          <w:p w14:paraId="7B5211CF" w14:textId="77777777" w:rsidR="002D68EC" w:rsidRDefault="0069493F">
            <w:pPr>
              <w:pStyle w:val="TableParagraph"/>
              <w:ind w:left="107"/>
              <w:rPr>
                <w:sz w:val="24"/>
              </w:rPr>
            </w:pPr>
            <w:r>
              <w:rPr>
                <w:spacing w:val="-2"/>
                <w:sz w:val="24"/>
              </w:rPr>
              <w:t>3501.90.01</w:t>
            </w:r>
          </w:p>
        </w:tc>
        <w:tc>
          <w:tcPr>
            <w:tcW w:w="5977" w:type="dxa"/>
          </w:tcPr>
          <w:p w14:paraId="16821A21" w14:textId="77777777" w:rsidR="002D68EC" w:rsidRDefault="0069493F">
            <w:pPr>
              <w:pStyle w:val="TableParagraph"/>
              <w:ind w:left="110"/>
              <w:rPr>
                <w:sz w:val="24"/>
              </w:rPr>
            </w:pPr>
            <w:r>
              <w:rPr>
                <w:spacing w:val="-2"/>
                <w:sz w:val="24"/>
              </w:rPr>
              <w:t>Kaseiinliimid</w:t>
            </w:r>
          </w:p>
        </w:tc>
        <w:tc>
          <w:tcPr>
            <w:tcW w:w="3152" w:type="dxa"/>
          </w:tcPr>
          <w:p w14:paraId="18311512" w14:textId="77777777" w:rsidR="002D68EC" w:rsidRDefault="0069493F">
            <w:pPr>
              <w:pStyle w:val="TableParagraph"/>
              <w:ind w:left="7"/>
              <w:jc w:val="center"/>
              <w:rPr>
                <w:sz w:val="24"/>
              </w:rPr>
            </w:pPr>
            <w:r>
              <w:rPr>
                <w:sz w:val="24"/>
              </w:rPr>
              <w:t xml:space="preserve">10 </w:t>
            </w:r>
            <w:r>
              <w:rPr>
                <w:spacing w:val="-10"/>
                <w:sz w:val="24"/>
              </w:rPr>
              <w:t>%</w:t>
            </w:r>
          </w:p>
        </w:tc>
        <w:tc>
          <w:tcPr>
            <w:tcW w:w="2297" w:type="dxa"/>
          </w:tcPr>
          <w:p w14:paraId="2E02060B" w14:textId="77777777" w:rsidR="002D68EC" w:rsidRDefault="0069493F">
            <w:pPr>
              <w:pStyle w:val="TableParagraph"/>
              <w:ind w:left="12"/>
              <w:jc w:val="center"/>
              <w:rPr>
                <w:sz w:val="24"/>
              </w:rPr>
            </w:pPr>
            <w:r>
              <w:rPr>
                <w:spacing w:val="-10"/>
                <w:sz w:val="24"/>
              </w:rPr>
              <w:t>5</w:t>
            </w:r>
          </w:p>
        </w:tc>
        <w:tc>
          <w:tcPr>
            <w:tcW w:w="1455" w:type="dxa"/>
          </w:tcPr>
          <w:p w14:paraId="1EAE97CF" w14:textId="77777777" w:rsidR="002D68EC" w:rsidRDefault="002D68EC">
            <w:pPr>
              <w:pStyle w:val="TableParagraph"/>
              <w:spacing w:before="0"/>
              <w:ind w:left="0"/>
            </w:pPr>
          </w:p>
        </w:tc>
      </w:tr>
      <w:tr w:rsidR="002D68EC" w14:paraId="312F4C76" w14:textId="77777777">
        <w:trPr>
          <w:trHeight w:val="395"/>
        </w:trPr>
        <w:tc>
          <w:tcPr>
            <w:tcW w:w="1908" w:type="dxa"/>
          </w:tcPr>
          <w:p w14:paraId="1F1E6C0B" w14:textId="77777777" w:rsidR="002D68EC" w:rsidRDefault="0069493F">
            <w:pPr>
              <w:pStyle w:val="TableParagraph"/>
              <w:ind w:left="107"/>
              <w:rPr>
                <w:sz w:val="24"/>
              </w:rPr>
            </w:pPr>
            <w:r>
              <w:rPr>
                <w:spacing w:val="-2"/>
                <w:sz w:val="24"/>
              </w:rPr>
              <w:t>3501.90.02</w:t>
            </w:r>
          </w:p>
        </w:tc>
        <w:tc>
          <w:tcPr>
            <w:tcW w:w="5977" w:type="dxa"/>
          </w:tcPr>
          <w:p w14:paraId="6D23B52A" w14:textId="77777777" w:rsidR="002D68EC" w:rsidRDefault="0069493F">
            <w:pPr>
              <w:pStyle w:val="TableParagraph"/>
              <w:ind w:left="110"/>
              <w:rPr>
                <w:sz w:val="24"/>
              </w:rPr>
            </w:pPr>
            <w:r>
              <w:rPr>
                <w:spacing w:val="-2"/>
                <w:sz w:val="24"/>
              </w:rPr>
              <w:t>Kaseinaadid</w:t>
            </w:r>
          </w:p>
        </w:tc>
        <w:tc>
          <w:tcPr>
            <w:tcW w:w="3152" w:type="dxa"/>
          </w:tcPr>
          <w:p w14:paraId="0DE9FDED"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64BF35B4" w14:textId="77777777" w:rsidR="002D68EC" w:rsidRDefault="0069493F">
            <w:pPr>
              <w:pStyle w:val="TableParagraph"/>
              <w:ind w:left="12"/>
              <w:jc w:val="center"/>
              <w:rPr>
                <w:sz w:val="24"/>
              </w:rPr>
            </w:pPr>
            <w:r>
              <w:rPr>
                <w:spacing w:val="-10"/>
                <w:sz w:val="24"/>
              </w:rPr>
              <w:t>0</w:t>
            </w:r>
          </w:p>
        </w:tc>
        <w:tc>
          <w:tcPr>
            <w:tcW w:w="1455" w:type="dxa"/>
          </w:tcPr>
          <w:p w14:paraId="167C149B" w14:textId="77777777" w:rsidR="002D68EC" w:rsidRDefault="002D68EC">
            <w:pPr>
              <w:pStyle w:val="TableParagraph"/>
              <w:spacing w:before="0"/>
              <w:ind w:left="0"/>
            </w:pPr>
          </w:p>
        </w:tc>
      </w:tr>
      <w:tr w:rsidR="002D68EC" w14:paraId="0776BC25" w14:textId="77777777">
        <w:trPr>
          <w:trHeight w:val="671"/>
        </w:trPr>
        <w:tc>
          <w:tcPr>
            <w:tcW w:w="1908" w:type="dxa"/>
          </w:tcPr>
          <w:p w14:paraId="7E950FA6" w14:textId="77777777" w:rsidR="002D68EC" w:rsidRDefault="0069493F">
            <w:pPr>
              <w:pStyle w:val="TableParagraph"/>
              <w:ind w:left="107"/>
              <w:rPr>
                <w:sz w:val="24"/>
              </w:rPr>
            </w:pPr>
            <w:r>
              <w:rPr>
                <w:spacing w:val="-2"/>
                <w:sz w:val="24"/>
              </w:rPr>
              <w:t>3501.90.03</w:t>
            </w:r>
          </w:p>
        </w:tc>
        <w:tc>
          <w:tcPr>
            <w:tcW w:w="5977" w:type="dxa"/>
          </w:tcPr>
          <w:p w14:paraId="378649C4" w14:textId="77777777" w:rsidR="002D68EC" w:rsidRDefault="0069493F">
            <w:pPr>
              <w:pStyle w:val="TableParagraph"/>
              <w:ind w:left="110" w:right="209"/>
              <w:rPr>
                <w:sz w:val="24"/>
              </w:rPr>
            </w:pPr>
            <w:proofErr w:type="spellStart"/>
            <w:r>
              <w:rPr>
                <w:sz w:val="24"/>
              </w:rPr>
              <w:t>Karboksümetüülkaseiin</w:t>
            </w:r>
            <w:proofErr w:type="spellEnd"/>
            <w:r>
              <w:rPr>
                <w:sz w:val="24"/>
              </w:rPr>
              <w:t>,</w:t>
            </w:r>
            <w:r>
              <w:rPr>
                <w:spacing w:val="-15"/>
                <w:sz w:val="24"/>
              </w:rPr>
              <w:t xml:space="preserve"> </w:t>
            </w:r>
            <w:r>
              <w:rPr>
                <w:sz w:val="24"/>
              </w:rPr>
              <w:t>fotograafiaks</w:t>
            </w:r>
            <w:r>
              <w:rPr>
                <w:spacing w:val="-15"/>
                <w:sz w:val="24"/>
              </w:rPr>
              <w:t xml:space="preserve"> </w:t>
            </w:r>
            <w:r>
              <w:rPr>
                <w:sz w:val="24"/>
              </w:rPr>
              <w:t xml:space="preserve">sobiva </w:t>
            </w:r>
            <w:r>
              <w:rPr>
                <w:spacing w:val="-2"/>
                <w:sz w:val="24"/>
              </w:rPr>
              <w:t>puhtusastmega</w:t>
            </w:r>
          </w:p>
        </w:tc>
        <w:tc>
          <w:tcPr>
            <w:tcW w:w="3152" w:type="dxa"/>
          </w:tcPr>
          <w:p w14:paraId="35C8C4C9"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72323207" w14:textId="77777777" w:rsidR="002D68EC" w:rsidRDefault="0069493F">
            <w:pPr>
              <w:pStyle w:val="TableParagraph"/>
              <w:ind w:left="12"/>
              <w:jc w:val="center"/>
              <w:rPr>
                <w:sz w:val="24"/>
              </w:rPr>
            </w:pPr>
            <w:r>
              <w:rPr>
                <w:spacing w:val="-10"/>
                <w:sz w:val="24"/>
              </w:rPr>
              <w:t>5</w:t>
            </w:r>
          </w:p>
        </w:tc>
        <w:tc>
          <w:tcPr>
            <w:tcW w:w="1455" w:type="dxa"/>
          </w:tcPr>
          <w:p w14:paraId="0AB61CAC" w14:textId="77777777" w:rsidR="002D68EC" w:rsidRDefault="002D68EC">
            <w:pPr>
              <w:pStyle w:val="TableParagraph"/>
              <w:spacing w:before="0"/>
              <w:ind w:left="0"/>
            </w:pPr>
          </w:p>
        </w:tc>
      </w:tr>
    </w:tbl>
    <w:p w14:paraId="711C79C2" w14:textId="77777777" w:rsidR="002D68EC" w:rsidRDefault="002D68EC">
      <w:pPr>
        <w:pStyle w:val="TableParagraph"/>
        <w:sectPr w:rsidR="002D68EC">
          <w:pgSz w:w="16840" w:h="11910" w:orient="landscape"/>
          <w:pgMar w:top="1340" w:right="992" w:bottom="1380" w:left="992" w:header="0" w:footer="1199" w:gutter="0"/>
          <w:cols w:space="708"/>
        </w:sectPr>
      </w:pPr>
    </w:p>
    <w:p w14:paraId="6C77E8A8" w14:textId="77777777" w:rsidR="002D68EC" w:rsidRDefault="002D68EC">
      <w:pPr>
        <w:pStyle w:val="Kehatekst"/>
        <w:spacing w:before="5"/>
        <w:rPr>
          <w:b/>
          <w:sz w:val="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8"/>
        <w:gridCol w:w="5977"/>
        <w:gridCol w:w="3152"/>
        <w:gridCol w:w="2297"/>
        <w:gridCol w:w="1455"/>
      </w:tblGrid>
      <w:tr w:rsidR="002D68EC" w14:paraId="5CA51DA1" w14:textId="77777777">
        <w:trPr>
          <w:trHeight w:val="950"/>
        </w:trPr>
        <w:tc>
          <w:tcPr>
            <w:tcW w:w="1908" w:type="dxa"/>
          </w:tcPr>
          <w:p w14:paraId="4F25657F" w14:textId="77777777" w:rsidR="002D68EC" w:rsidRDefault="0069493F">
            <w:pPr>
              <w:pStyle w:val="TableParagraph"/>
              <w:spacing w:before="56"/>
              <w:ind w:left="8"/>
              <w:jc w:val="center"/>
              <w:rPr>
                <w:b/>
                <w:position w:val="8"/>
                <w:sz w:val="16"/>
              </w:rPr>
            </w:pPr>
            <w:r>
              <w:rPr>
                <w:sz w:val="24"/>
              </w:rPr>
              <w:t>HS-kood</w:t>
            </w:r>
            <w:r>
              <w:rPr>
                <w:spacing w:val="-2"/>
                <w:sz w:val="24"/>
              </w:rPr>
              <w:t xml:space="preserve"> 2012</w:t>
            </w:r>
            <w:r>
              <w:rPr>
                <w:b/>
                <w:spacing w:val="-2"/>
                <w:position w:val="8"/>
                <w:sz w:val="16"/>
              </w:rPr>
              <w:t>(1)</w:t>
            </w:r>
          </w:p>
          <w:p w14:paraId="68B3ABB3" w14:textId="77777777" w:rsidR="002D68EC" w:rsidRDefault="0069493F">
            <w:pPr>
              <w:pStyle w:val="TableParagraph"/>
              <w:spacing w:before="0"/>
              <w:ind w:left="400" w:right="390"/>
              <w:jc w:val="center"/>
              <w:rPr>
                <w:sz w:val="24"/>
              </w:rPr>
            </w:pPr>
            <w:r>
              <w:rPr>
                <w:spacing w:val="-2"/>
                <w:sz w:val="24"/>
              </w:rPr>
              <w:t>(8-kohaline number)</w:t>
            </w:r>
          </w:p>
        </w:tc>
        <w:tc>
          <w:tcPr>
            <w:tcW w:w="5977" w:type="dxa"/>
          </w:tcPr>
          <w:p w14:paraId="4FCEE7D0" w14:textId="77777777" w:rsidR="002D68EC" w:rsidRDefault="002D68EC">
            <w:pPr>
              <w:pStyle w:val="TableParagraph"/>
              <w:spacing w:before="61"/>
              <w:ind w:left="0"/>
              <w:rPr>
                <w:b/>
                <w:sz w:val="24"/>
              </w:rPr>
            </w:pPr>
          </w:p>
          <w:p w14:paraId="4FA00515" w14:textId="77777777" w:rsidR="002D68EC" w:rsidRDefault="0069493F">
            <w:pPr>
              <w:pStyle w:val="TableParagraph"/>
              <w:spacing w:before="0"/>
              <w:ind w:left="14"/>
              <w:jc w:val="center"/>
              <w:rPr>
                <w:sz w:val="24"/>
              </w:rPr>
            </w:pPr>
            <w:r>
              <w:rPr>
                <w:spacing w:val="-2"/>
                <w:sz w:val="24"/>
              </w:rPr>
              <w:t>Kirjeldus</w:t>
            </w:r>
          </w:p>
        </w:tc>
        <w:tc>
          <w:tcPr>
            <w:tcW w:w="3152" w:type="dxa"/>
          </w:tcPr>
          <w:p w14:paraId="48EFCD65" w14:textId="77777777" w:rsidR="002D68EC" w:rsidRDefault="002D68EC">
            <w:pPr>
              <w:pStyle w:val="TableParagraph"/>
              <w:spacing w:before="61"/>
              <w:ind w:left="0"/>
              <w:rPr>
                <w:b/>
                <w:sz w:val="24"/>
              </w:rPr>
            </w:pPr>
          </w:p>
          <w:p w14:paraId="32A78292" w14:textId="77777777" w:rsidR="002D68EC" w:rsidRDefault="0069493F">
            <w:pPr>
              <w:pStyle w:val="TableParagraph"/>
              <w:spacing w:before="0"/>
              <w:ind w:left="7" w:right="2"/>
              <w:jc w:val="center"/>
              <w:rPr>
                <w:sz w:val="24"/>
              </w:rPr>
            </w:pPr>
            <w:r>
              <w:rPr>
                <w:spacing w:val="-2"/>
                <w:sz w:val="24"/>
              </w:rPr>
              <w:t>Baasmäär</w:t>
            </w:r>
          </w:p>
        </w:tc>
        <w:tc>
          <w:tcPr>
            <w:tcW w:w="2297" w:type="dxa"/>
          </w:tcPr>
          <w:p w14:paraId="5F48DD93" w14:textId="77777777" w:rsidR="002D68EC" w:rsidRDefault="002D68EC">
            <w:pPr>
              <w:pStyle w:val="TableParagraph"/>
              <w:spacing w:before="61"/>
              <w:ind w:left="0"/>
              <w:rPr>
                <w:b/>
                <w:sz w:val="24"/>
              </w:rPr>
            </w:pPr>
          </w:p>
          <w:p w14:paraId="096935A2" w14:textId="77777777" w:rsidR="002D68EC" w:rsidRDefault="0069493F">
            <w:pPr>
              <w:pStyle w:val="TableParagraph"/>
              <w:spacing w:before="0"/>
              <w:ind w:left="9"/>
              <w:jc w:val="center"/>
              <w:rPr>
                <w:sz w:val="24"/>
              </w:rPr>
            </w:pPr>
            <w:r>
              <w:rPr>
                <w:spacing w:val="-2"/>
                <w:sz w:val="24"/>
              </w:rPr>
              <w:t>Üleminekukategooria</w:t>
            </w:r>
          </w:p>
        </w:tc>
        <w:tc>
          <w:tcPr>
            <w:tcW w:w="1455" w:type="dxa"/>
          </w:tcPr>
          <w:p w14:paraId="243B4A8A" w14:textId="77777777" w:rsidR="002D68EC" w:rsidRDefault="002D68EC">
            <w:pPr>
              <w:pStyle w:val="TableParagraph"/>
              <w:spacing w:before="61"/>
              <w:ind w:left="0"/>
              <w:rPr>
                <w:b/>
                <w:sz w:val="24"/>
              </w:rPr>
            </w:pPr>
          </w:p>
          <w:p w14:paraId="11A75CF0" w14:textId="77777777" w:rsidR="002D68EC" w:rsidRDefault="0069493F">
            <w:pPr>
              <w:pStyle w:val="TableParagraph"/>
              <w:spacing w:before="0"/>
              <w:ind w:left="9" w:right="3"/>
              <w:jc w:val="center"/>
              <w:rPr>
                <w:sz w:val="24"/>
              </w:rPr>
            </w:pPr>
            <w:r>
              <w:rPr>
                <w:spacing w:val="-5"/>
                <w:sz w:val="24"/>
              </w:rPr>
              <w:t>(*)</w:t>
            </w:r>
          </w:p>
        </w:tc>
      </w:tr>
      <w:tr w:rsidR="002D68EC" w14:paraId="4F382D36" w14:textId="77777777">
        <w:trPr>
          <w:trHeight w:val="395"/>
        </w:trPr>
        <w:tc>
          <w:tcPr>
            <w:tcW w:w="1908" w:type="dxa"/>
          </w:tcPr>
          <w:p w14:paraId="456E9D67" w14:textId="77777777" w:rsidR="002D68EC" w:rsidRDefault="0069493F">
            <w:pPr>
              <w:pStyle w:val="TableParagraph"/>
              <w:ind w:left="107"/>
              <w:rPr>
                <w:sz w:val="24"/>
              </w:rPr>
            </w:pPr>
            <w:r>
              <w:rPr>
                <w:spacing w:val="-2"/>
                <w:sz w:val="24"/>
              </w:rPr>
              <w:t>3501.90.99</w:t>
            </w:r>
          </w:p>
        </w:tc>
        <w:tc>
          <w:tcPr>
            <w:tcW w:w="5977" w:type="dxa"/>
          </w:tcPr>
          <w:p w14:paraId="3F99522F" w14:textId="77777777" w:rsidR="002D68EC" w:rsidRDefault="0069493F">
            <w:pPr>
              <w:pStyle w:val="TableParagraph"/>
              <w:ind w:left="110"/>
              <w:rPr>
                <w:sz w:val="24"/>
              </w:rPr>
            </w:pPr>
            <w:r>
              <w:rPr>
                <w:spacing w:val="-4"/>
                <w:sz w:val="24"/>
              </w:rPr>
              <w:t>Muud</w:t>
            </w:r>
          </w:p>
        </w:tc>
        <w:tc>
          <w:tcPr>
            <w:tcW w:w="3152" w:type="dxa"/>
          </w:tcPr>
          <w:p w14:paraId="77F29FC6"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31E872CE" w14:textId="77777777" w:rsidR="002D68EC" w:rsidRDefault="0069493F">
            <w:pPr>
              <w:pStyle w:val="TableParagraph"/>
              <w:ind w:left="12"/>
              <w:jc w:val="center"/>
              <w:rPr>
                <w:sz w:val="24"/>
              </w:rPr>
            </w:pPr>
            <w:r>
              <w:rPr>
                <w:spacing w:val="-10"/>
                <w:sz w:val="24"/>
              </w:rPr>
              <w:t>0</w:t>
            </w:r>
          </w:p>
        </w:tc>
        <w:tc>
          <w:tcPr>
            <w:tcW w:w="1455" w:type="dxa"/>
          </w:tcPr>
          <w:p w14:paraId="3D8916B0" w14:textId="77777777" w:rsidR="002D68EC" w:rsidRDefault="002D68EC">
            <w:pPr>
              <w:pStyle w:val="TableParagraph"/>
              <w:spacing w:before="0"/>
              <w:ind w:left="0"/>
            </w:pPr>
          </w:p>
        </w:tc>
      </w:tr>
      <w:tr w:rsidR="002D68EC" w14:paraId="599754E6" w14:textId="77777777">
        <w:trPr>
          <w:trHeight w:val="395"/>
        </w:trPr>
        <w:tc>
          <w:tcPr>
            <w:tcW w:w="1908" w:type="dxa"/>
          </w:tcPr>
          <w:p w14:paraId="392B5133" w14:textId="77777777" w:rsidR="002D68EC" w:rsidRDefault="0069493F">
            <w:pPr>
              <w:pStyle w:val="TableParagraph"/>
              <w:ind w:left="107"/>
              <w:rPr>
                <w:sz w:val="24"/>
              </w:rPr>
            </w:pPr>
            <w:r>
              <w:rPr>
                <w:spacing w:val="-2"/>
                <w:sz w:val="24"/>
              </w:rPr>
              <w:t>3502.11.01</w:t>
            </w:r>
          </w:p>
        </w:tc>
        <w:tc>
          <w:tcPr>
            <w:tcW w:w="5977" w:type="dxa"/>
          </w:tcPr>
          <w:p w14:paraId="4DD6F089" w14:textId="77777777" w:rsidR="002D68EC" w:rsidRDefault="0069493F">
            <w:pPr>
              <w:pStyle w:val="TableParagraph"/>
              <w:ind w:left="110"/>
              <w:rPr>
                <w:sz w:val="24"/>
              </w:rPr>
            </w:pPr>
            <w:r>
              <w:rPr>
                <w:spacing w:val="-2"/>
                <w:sz w:val="24"/>
              </w:rPr>
              <w:t>Kuivatatud</w:t>
            </w:r>
          </w:p>
        </w:tc>
        <w:tc>
          <w:tcPr>
            <w:tcW w:w="3152" w:type="dxa"/>
          </w:tcPr>
          <w:p w14:paraId="49D69DE6"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49744A22" w14:textId="77777777" w:rsidR="002D68EC" w:rsidRDefault="0069493F">
            <w:pPr>
              <w:pStyle w:val="TableParagraph"/>
              <w:ind w:left="12"/>
              <w:jc w:val="center"/>
              <w:rPr>
                <w:sz w:val="24"/>
              </w:rPr>
            </w:pPr>
            <w:r>
              <w:rPr>
                <w:spacing w:val="-10"/>
                <w:sz w:val="24"/>
              </w:rPr>
              <w:t>0</w:t>
            </w:r>
          </w:p>
        </w:tc>
        <w:tc>
          <w:tcPr>
            <w:tcW w:w="1455" w:type="dxa"/>
          </w:tcPr>
          <w:p w14:paraId="0D4CE26E" w14:textId="77777777" w:rsidR="002D68EC" w:rsidRDefault="002D68EC">
            <w:pPr>
              <w:pStyle w:val="TableParagraph"/>
              <w:spacing w:before="0"/>
              <w:ind w:left="0"/>
            </w:pPr>
          </w:p>
        </w:tc>
      </w:tr>
      <w:tr w:rsidR="002D68EC" w14:paraId="4DDB0BE4" w14:textId="77777777">
        <w:trPr>
          <w:trHeight w:val="396"/>
        </w:trPr>
        <w:tc>
          <w:tcPr>
            <w:tcW w:w="1908" w:type="dxa"/>
          </w:tcPr>
          <w:p w14:paraId="1DA0EB93" w14:textId="77777777" w:rsidR="002D68EC" w:rsidRDefault="0069493F">
            <w:pPr>
              <w:pStyle w:val="TableParagraph"/>
              <w:ind w:left="107"/>
              <w:rPr>
                <w:sz w:val="24"/>
              </w:rPr>
            </w:pPr>
            <w:r>
              <w:rPr>
                <w:spacing w:val="-2"/>
                <w:sz w:val="24"/>
              </w:rPr>
              <w:t>3502.19.99</w:t>
            </w:r>
          </w:p>
        </w:tc>
        <w:tc>
          <w:tcPr>
            <w:tcW w:w="5977" w:type="dxa"/>
          </w:tcPr>
          <w:p w14:paraId="417A2F15" w14:textId="77777777" w:rsidR="002D68EC" w:rsidRDefault="0069493F">
            <w:pPr>
              <w:pStyle w:val="TableParagraph"/>
              <w:ind w:left="110"/>
              <w:rPr>
                <w:sz w:val="24"/>
              </w:rPr>
            </w:pPr>
            <w:r>
              <w:rPr>
                <w:spacing w:val="-4"/>
                <w:sz w:val="24"/>
              </w:rPr>
              <w:t>Muud</w:t>
            </w:r>
          </w:p>
        </w:tc>
        <w:tc>
          <w:tcPr>
            <w:tcW w:w="3152" w:type="dxa"/>
          </w:tcPr>
          <w:p w14:paraId="076D19D1" w14:textId="77777777" w:rsidR="002D68EC" w:rsidRDefault="0069493F">
            <w:pPr>
              <w:pStyle w:val="TableParagraph"/>
              <w:ind w:left="7"/>
              <w:jc w:val="center"/>
              <w:rPr>
                <w:sz w:val="24"/>
              </w:rPr>
            </w:pPr>
            <w:r>
              <w:rPr>
                <w:sz w:val="24"/>
              </w:rPr>
              <w:t xml:space="preserve">0 </w:t>
            </w:r>
            <w:r>
              <w:rPr>
                <w:spacing w:val="-10"/>
                <w:sz w:val="24"/>
              </w:rPr>
              <w:t>%</w:t>
            </w:r>
          </w:p>
        </w:tc>
        <w:tc>
          <w:tcPr>
            <w:tcW w:w="2297" w:type="dxa"/>
          </w:tcPr>
          <w:p w14:paraId="7F840A97" w14:textId="77777777" w:rsidR="002D68EC" w:rsidRDefault="0069493F">
            <w:pPr>
              <w:pStyle w:val="TableParagraph"/>
              <w:ind w:left="12"/>
              <w:jc w:val="center"/>
              <w:rPr>
                <w:sz w:val="24"/>
              </w:rPr>
            </w:pPr>
            <w:r>
              <w:rPr>
                <w:spacing w:val="-10"/>
                <w:sz w:val="24"/>
              </w:rPr>
              <w:t>0</w:t>
            </w:r>
          </w:p>
        </w:tc>
        <w:tc>
          <w:tcPr>
            <w:tcW w:w="1455" w:type="dxa"/>
          </w:tcPr>
          <w:p w14:paraId="07972E62" w14:textId="77777777" w:rsidR="002D68EC" w:rsidRDefault="002D68EC">
            <w:pPr>
              <w:pStyle w:val="TableParagraph"/>
              <w:spacing w:before="0"/>
              <w:ind w:left="0"/>
            </w:pPr>
          </w:p>
        </w:tc>
      </w:tr>
      <w:tr w:rsidR="002D68EC" w14:paraId="272B1850" w14:textId="77777777">
        <w:trPr>
          <w:trHeight w:val="395"/>
        </w:trPr>
        <w:tc>
          <w:tcPr>
            <w:tcW w:w="1908" w:type="dxa"/>
          </w:tcPr>
          <w:p w14:paraId="6763FCB2" w14:textId="77777777" w:rsidR="002D68EC" w:rsidRDefault="0069493F">
            <w:pPr>
              <w:pStyle w:val="TableParagraph"/>
              <w:ind w:left="107"/>
              <w:rPr>
                <w:sz w:val="24"/>
              </w:rPr>
            </w:pPr>
            <w:r>
              <w:rPr>
                <w:spacing w:val="-2"/>
                <w:sz w:val="24"/>
              </w:rPr>
              <w:t>3505.10.01</w:t>
            </w:r>
          </w:p>
        </w:tc>
        <w:tc>
          <w:tcPr>
            <w:tcW w:w="5977" w:type="dxa"/>
          </w:tcPr>
          <w:p w14:paraId="01E234D3" w14:textId="77777777" w:rsidR="002D68EC" w:rsidRDefault="0069493F">
            <w:pPr>
              <w:pStyle w:val="TableParagraph"/>
              <w:ind w:left="110"/>
              <w:rPr>
                <w:sz w:val="24"/>
              </w:rPr>
            </w:pPr>
            <w:r>
              <w:rPr>
                <w:sz w:val="24"/>
              </w:rPr>
              <w:t>Dekstriinid</w:t>
            </w:r>
            <w:r>
              <w:rPr>
                <w:spacing w:val="-3"/>
                <w:sz w:val="24"/>
              </w:rPr>
              <w:t xml:space="preserve"> </w:t>
            </w:r>
            <w:r>
              <w:rPr>
                <w:sz w:val="24"/>
              </w:rPr>
              <w:t>jm</w:t>
            </w:r>
            <w:r>
              <w:rPr>
                <w:spacing w:val="-2"/>
                <w:sz w:val="24"/>
              </w:rPr>
              <w:t xml:space="preserve"> </w:t>
            </w:r>
            <w:r>
              <w:rPr>
                <w:sz w:val="24"/>
              </w:rPr>
              <w:t>modifitseeritud</w:t>
            </w:r>
            <w:r>
              <w:rPr>
                <w:spacing w:val="-2"/>
                <w:sz w:val="24"/>
              </w:rPr>
              <w:t xml:space="preserve"> tärklised</w:t>
            </w:r>
          </w:p>
        </w:tc>
        <w:tc>
          <w:tcPr>
            <w:tcW w:w="3152" w:type="dxa"/>
          </w:tcPr>
          <w:p w14:paraId="5E11354D"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5536C316" w14:textId="77777777" w:rsidR="002D68EC" w:rsidRDefault="0069493F">
            <w:pPr>
              <w:pStyle w:val="TableParagraph"/>
              <w:ind w:left="12"/>
              <w:jc w:val="center"/>
              <w:rPr>
                <w:sz w:val="24"/>
              </w:rPr>
            </w:pPr>
            <w:r>
              <w:rPr>
                <w:spacing w:val="-10"/>
                <w:sz w:val="24"/>
              </w:rPr>
              <w:t>7</w:t>
            </w:r>
          </w:p>
        </w:tc>
        <w:tc>
          <w:tcPr>
            <w:tcW w:w="1455" w:type="dxa"/>
          </w:tcPr>
          <w:p w14:paraId="30E6F3FE" w14:textId="77777777" w:rsidR="002D68EC" w:rsidRDefault="002D68EC">
            <w:pPr>
              <w:pStyle w:val="TableParagraph"/>
              <w:spacing w:before="0"/>
              <w:ind w:left="0"/>
            </w:pPr>
          </w:p>
        </w:tc>
      </w:tr>
      <w:tr w:rsidR="002D68EC" w14:paraId="132EF0F5" w14:textId="77777777">
        <w:trPr>
          <w:trHeight w:val="397"/>
        </w:trPr>
        <w:tc>
          <w:tcPr>
            <w:tcW w:w="1908" w:type="dxa"/>
          </w:tcPr>
          <w:p w14:paraId="3B508204" w14:textId="77777777" w:rsidR="002D68EC" w:rsidRDefault="0069493F">
            <w:pPr>
              <w:pStyle w:val="TableParagraph"/>
              <w:ind w:left="107"/>
              <w:rPr>
                <w:sz w:val="24"/>
              </w:rPr>
            </w:pPr>
            <w:r>
              <w:rPr>
                <w:spacing w:val="-2"/>
                <w:sz w:val="24"/>
              </w:rPr>
              <w:t>3824.60.01</w:t>
            </w:r>
          </w:p>
        </w:tc>
        <w:tc>
          <w:tcPr>
            <w:tcW w:w="5977" w:type="dxa"/>
          </w:tcPr>
          <w:p w14:paraId="1A989BD6" w14:textId="77777777" w:rsidR="002D68EC" w:rsidRDefault="0069493F">
            <w:pPr>
              <w:pStyle w:val="TableParagraph"/>
              <w:ind w:left="110"/>
              <w:rPr>
                <w:sz w:val="24"/>
              </w:rPr>
            </w:pPr>
            <w:r>
              <w:rPr>
                <w:sz w:val="24"/>
              </w:rPr>
              <w:t>Sorbitool,</w:t>
            </w:r>
            <w:r>
              <w:rPr>
                <w:spacing w:val="-1"/>
                <w:sz w:val="24"/>
              </w:rPr>
              <w:t xml:space="preserve"> </w:t>
            </w:r>
            <w:r>
              <w:rPr>
                <w:sz w:val="24"/>
              </w:rPr>
              <w:t>v.a</w:t>
            </w:r>
            <w:r>
              <w:rPr>
                <w:spacing w:val="-1"/>
                <w:sz w:val="24"/>
              </w:rPr>
              <w:t xml:space="preserve"> </w:t>
            </w:r>
            <w:r>
              <w:rPr>
                <w:sz w:val="24"/>
              </w:rPr>
              <w:t xml:space="preserve">alamrubriigi 2905.44 </w:t>
            </w:r>
            <w:r>
              <w:rPr>
                <w:spacing w:val="-2"/>
                <w:sz w:val="24"/>
              </w:rPr>
              <w:t>tooted</w:t>
            </w:r>
          </w:p>
        </w:tc>
        <w:tc>
          <w:tcPr>
            <w:tcW w:w="3152" w:type="dxa"/>
          </w:tcPr>
          <w:p w14:paraId="6B9F260C" w14:textId="77777777" w:rsidR="002D68EC" w:rsidRDefault="0069493F">
            <w:pPr>
              <w:pStyle w:val="TableParagraph"/>
              <w:ind w:left="7"/>
              <w:jc w:val="center"/>
              <w:rPr>
                <w:sz w:val="24"/>
              </w:rPr>
            </w:pPr>
            <w:r>
              <w:rPr>
                <w:sz w:val="24"/>
              </w:rPr>
              <w:t xml:space="preserve">5 </w:t>
            </w:r>
            <w:r>
              <w:rPr>
                <w:spacing w:val="-10"/>
                <w:sz w:val="24"/>
              </w:rPr>
              <w:t>%</w:t>
            </w:r>
          </w:p>
        </w:tc>
        <w:tc>
          <w:tcPr>
            <w:tcW w:w="2297" w:type="dxa"/>
          </w:tcPr>
          <w:p w14:paraId="53839B3C" w14:textId="77777777" w:rsidR="002D68EC" w:rsidRDefault="0069493F">
            <w:pPr>
              <w:pStyle w:val="TableParagraph"/>
              <w:ind w:left="12"/>
              <w:jc w:val="center"/>
              <w:rPr>
                <w:sz w:val="24"/>
              </w:rPr>
            </w:pPr>
            <w:r>
              <w:rPr>
                <w:spacing w:val="-10"/>
                <w:sz w:val="24"/>
              </w:rPr>
              <w:t>0</w:t>
            </w:r>
          </w:p>
        </w:tc>
        <w:tc>
          <w:tcPr>
            <w:tcW w:w="1455" w:type="dxa"/>
          </w:tcPr>
          <w:p w14:paraId="7AE736D1" w14:textId="77777777" w:rsidR="002D68EC" w:rsidRDefault="002D68EC">
            <w:pPr>
              <w:pStyle w:val="TableParagraph"/>
              <w:spacing w:before="0"/>
              <w:ind w:left="0"/>
            </w:pPr>
          </w:p>
        </w:tc>
      </w:tr>
    </w:tbl>
    <w:p w14:paraId="0ADE9264" w14:textId="77777777" w:rsidR="002D68EC" w:rsidRDefault="002D68EC">
      <w:pPr>
        <w:pStyle w:val="Kehatekst"/>
        <w:spacing w:before="133"/>
        <w:rPr>
          <w:b/>
        </w:rPr>
      </w:pPr>
    </w:p>
    <w:p w14:paraId="17A2C053" w14:textId="77777777" w:rsidR="002D68EC" w:rsidRDefault="0069493F">
      <w:pPr>
        <w:spacing w:line="360" w:lineRule="auto"/>
        <w:ind w:left="707" w:right="671" w:hanging="567"/>
        <w:jc w:val="both"/>
        <w:rPr>
          <w:sz w:val="24"/>
        </w:rPr>
      </w:pPr>
      <w:r>
        <w:rPr>
          <w:b/>
          <w:position w:val="8"/>
          <w:sz w:val="16"/>
        </w:rPr>
        <w:t>(1)</w:t>
      </w:r>
      <w:r>
        <w:rPr>
          <w:b/>
          <w:spacing w:val="80"/>
          <w:position w:val="8"/>
          <w:sz w:val="16"/>
        </w:rPr>
        <w:t xml:space="preserve">  </w:t>
      </w:r>
      <w:r>
        <w:rPr>
          <w:sz w:val="24"/>
        </w:rPr>
        <w:t>See tariifitabel on üldiselt väljendatud Mehhiko impordi- ja eksporditollimaksude</w:t>
      </w:r>
      <w:r>
        <w:rPr>
          <w:spacing w:val="-1"/>
          <w:sz w:val="24"/>
        </w:rPr>
        <w:t xml:space="preserve"> </w:t>
      </w:r>
      <w:proofErr w:type="spellStart"/>
      <w:r>
        <w:rPr>
          <w:sz w:val="24"/>
        </w:rPr>
        <w:t>üldseaduse</w:t>
      </w:r>
      <w:proofErr w:type="spellEnd"/>
      <w:r>
        <w:rPr>
          <w:sz w:val="24"/>
        </w:rPr>
        <w:t xml:space="preserve"> tariifitabeli (</w:t>
      </w:r>
      <w:proofErr w:type="spellStart"/>
      <w:r>
        <w:rPr>
          <w:i/>
          <w:sz w:val="24"/>
        </w:rPr>
        <w:t>Tarifa</w:t>
      </w:r>
      <w:proofErr w:type="spellEnd"/>
      <w:r>
        <w:rPr>
          <w:i/>
          <w:sz w:val="24"/>
        </w:rPr>
        <w:t xml:space="preserve"> de la </w:t>
      </w:r>
      <w:proofErr w:type="spellStart"/>
      <w:r>
        <w:rPr>
          <w:i/>
          <w:sz w:val="24"/>
        </w:rPr>
        <w:t>Ley</w:t>
      </w:r>
      <w:proofErr w:type="spellEnd"/>
      <w:r>
        <w:rPr>
          <w:i/>
          <w:sz w:val="24"/>
        </w:rPr>
        <w:t xml:space="preserve"> de </w:t>
      </w:r>
      <w:proofErr w:type="spellStart"/>
      <w:r>
        <w:rPr>
          <w:i/>
          <w:sz w:val="24"/>
        </w:rPr>
        <w:t>los</w:t>
      </w:r>
      <w:proofErr w:type="spellEnd"/>
      <w:r>
        <w:rPr>
          <w:i/>
          <w:sz w:val="24"/>
        </w:rPr>
        <w:t xml:space="preserve"> </w:t>
      </w:r>
      <w:proofErr w:type="spellStart"/>
      <w:r>
        <w:rPr>
          <w:i/>
          <w:sz w:val="24"/>
        </w:rPr>
        <w:t>Impuestos</w:t>
      </w:r>
      <w:proofErr w:type="spellEnd"/>
      <w:r>
        <w:rPr>
          <w:i/>
          <w:sz w:val="24"/>
        </w:rPr>
        <w:t xml:space="preserve"> Generales</w:t>
      </w:r>
      <w:r>
        <w:rPr>
          <w:i/>
          <w:spacing w:val="-3"/>
          <w:sz w:val="24"/>
        </w:rPr>
        <w:t xml:space="preserve"> </w:t>
      </w:r>
      <w:r>
        <w:rPr>
          <w:i/>
          <w:sz w:val="24"/>
        </w:rPr>
        <w:t>de</w:t>
      </w:r>
      <w:r>
        <w:rPr>
          <w:i/>
          <w:spacing w:val="-2"/>
          <w:sz w:val="24"/>
        </w:rPr>
        <w:t xml:space="preserve"> </w:t>
      </w:r>
      <w:proofErr w:type="spellStart"/>
      <w:r>
        <w:rPr>
          <w:i/>
          <w:sz w:val="24"/>
        </w:rPr>
        <w:t>Importación</w:t>
      </w:r>
      <w:proofErr w:type="spellEnd"/>
      <w:r>
        <w:rPr>
          <w:i/>
          <w:spacing w:val="-3"/>
          <w:sz w:val="24"/>
        </w:rPr>
        <w:t xml:space="preserve"> </w:t>
      </w:r>
      <w:r>
        <w:rPr>
          <w:i/>
          <w:sz w:val="24"/>
        </w:rPr>
        <w:t>y</w:t>
      </w:r>
      <w:r>
        <w:rPr>
          <w:i/>
          <w:spacing w:val="-3"/>
          <w:sz w:val="24"/>
        </w:rPr>
        <w:t xml:space="preserve"> </w:t>
      </w:r>
      <w:r>
        <w:rPr>
          <w:i/>
          <w:sz w:val="24"/>
        </w:rPr>
        <w:t>de</w:t>
      </w:r>
      <w:r>
        <w:rPr>
          <w:i/>
          <w:spacing w:val="-3"/>
          <w:sz w:val="24"/>
        </w:rPr>
        <w:t xml:space="preserve"> </w:t>
      </w:r>
      <w:proofErr w:type="spellStart"/>
      <w:r>
        <w:rPr>
          <w:i/>
          <w:sz w:val="24"/>
        </w:rPr>
        <w:t>Exportación</w:t>
      </w:r>
      <w:proofErr w:type="spellEnd"/>
      <w:r>
        <w:rPr>
          <w:i/>
          <w:spacing w:val="-1"/>
          <w:sz w:val="24"/>
        </w:rPr>
        <w:t xml:space="preserve"> </w:t>
      </w:r>
      <w:r>
        <w:rPr>
          <w:sz w:val="24"/>
        </w:rPr>
        <w:t>(LIGIE))</w:t>
      </w:r>
      <w:r>
        <w:rPr>
          <w:spacing w:val="-4"/>
          <w:sz w:val="24"/>
        </w:rPr>
        <w:t xml:space="preserve"> </w:t>
      </w:r>
      <w:r>
        <w:rPr>
          <w:sz w:val="24"/>
        </w:rPr>
        <w:t>kohaselt,</w:t>
      </w:r>
      <w:r>
        <w:rPr>
          <w:spacing w:val="-3"/>
          <w:sz w:val="24"/>
        </w:rPr>
        <w:t xml:space="preserve"> </w:t>
      </w:r>
      <w:r>
        <w:rPr>
          <w:sz w:val="24"/>
        </w:rPr>
        <w:t>ja</w:t>
      </w:r>
      <w:r>
        <w:rPr>
          <w:spacing w:val="-3"/>
          <w:sz w:val="24"/>
        </w:rPr>
        <w:t xml:space="preserve"> </w:t>
      </w:r>
      <w:r>
        <w:rPr>
          <w:sz w:val="24"/>
        </w:rPr>
        <w:t>selle</w:t>
      </w:r>
      <w:r>
        <w:rPr>
          <w:spacing w:val="-3"/>
          <w:sz w:val="24"/>
        </w:rPr>
        <w:t xml:space="preserve"> </w:t>
      </w:r>
      <w:r>
        <w:rPr>
          <w:sz w:val="24"/>
        </w:rPr>
        <w:t>tabeli</w:t>
      </w:r>
      <w:r>
        <w:rPr>
          <w:spacing w:val="-3"/>
          <w:sz w:val="24"/>
        </w:rPr>
        <w:t xml:space="preserve"> </w:t>
      </w:r>
      <w:r>
        <w:rPr>
          <w:sz w:val="24"/>
        </w:rPr>
        <w:t>sätteid,</w:t>
      </w:r>
      <w:r>
        <w:rPr>
          <w:spacing w:val="-3"/>
          <w:sz w:val="24"/>
        </w:rPr>
        <w:t xml:space="preserve"> </w:t>
      </w:r>
      <w:r>
        <w:rPr>
          <w:sz w:val="24"/>
        </w:rPr>
        <w:t>sealhulgas</w:t>
      </w:r>
      <w:r>
        <w:rPr>
          <w:spacing w:val="-3"/>
          <w:sz w:val="24"/>
        </w:rPr>
        <w:t xml:space="preserve"> </w:t>
      </w:r>
      <w:r>
        <w:rPr>
          <w:sz w:val="24"/>
        </w:rPr>
        <w:t>tabeli</w:t>
      </w:r>
      <w:r>
        <w:rPr>
          <w:spacing w:val="-3"/>
          <w:sz w:val="24"/>
        </w:rPr>
        <w:t xml:space="preserve"> </w:t>
      </w:r>
      <w:r>
        <w:rPr>
          <w:sz w:val="24"/>
        </w:rPr>
        <w:t>alamrubriikide</w:t>
      </w:r>
      <w:r>
        <w:rPr>
          <w:spacing w:val="-3"/>
          <w:sz w:val="24"/>
        </w:rPr>
        <w:t xml:space="preserve"> </w:t>
      </w:r>
      <w:r>
        <w:rPr>
          <w:sz w:val="24"/>
        </w:rPr>
        <w:t>alla</w:t>
      </w:r>
      <w:r>
        <w:rPr>
          <w:spacing w:val="-3"/>
          <w:sz w:val="24"/>
        </w:rPr>
        <w:t xml:space="preserve"> </w:t>
      </w:r>
      <w:r>
        <w:rPr>
          <w:sz w:val="24"/>
        </w:rPr>
        <w:t>kuuluvaid</w:t>
      </w:r>
      <w:r>
        <w:rPr>
          <w:spacing w:val="-3"/>
          <w:sz w:val="24"/>
        </w:rPr>
        <w:t xml:space="preserve"> </w:t>
      </w:r>
      <w:r>
        <w:rPr>
          <w:sz w:val="24"/>
        </w:rPr>
        <w:t>tooteid, tõlgendatakse kooskõlas LIGIE üldiste märkuste ning jaotiste ja kaubagruppide märkustega.</w:t>
      </w:r>
    </w:p>
    <w:p w14:paraId="59B8FA41" w14:textId="77777777" w:rsidR="002D68EC" w:rsidRDefault="002D68EC">
      <w:pPr>
        <w:pStyle w:val="Kehatekst"/>
        <w:spacing w:before="133"/>
      </w:pPr>
    </w:p>
    <w:p w14:paraId="2865821B" w14:textId="77777777" w:rsidR="002D68EC" w:rsidRDefault="0069493F">
      <w:pPr>
        <w:pStyle w:val="Kehatekst"/>
        <w:tabs>
          <w:tab w:val="left" w:pos="707"/>
        </w:tabs>
        <w:spacing w:line="360" w:lineRule="auto"/>
        <w:ind w:left="707" w:right="994" w:hanging="567"/>
      </w:pPr>
      <w:r>
        <w:rPr>
          <w:b/>
          <w:spacing w:val="-10"/>
          <w:position w:val="8"/>
          <w:sz w:val="16"/>
        </w:rPr>
        <w:t>i</w:t>
      </w:r>
      <w:r>
        <w:rPr>
          <w:b/>
          <w:position w:val="8"/>
          <w:sz w:val="16"/>
        </w:rPr>
        <w:tab/>
      </w:r>
      <w:r>
        <w:t>Käesoleva</w:t>
      </w:r>
      <w:r>
        <w:rPr>
          <w:spacing w:val="-5"/>
        </w:rPr>
        <w:t xml:space="preserve"> </w:t>
      </w:r>
      <w:r>
        <w:t>lepingu</w:t>
      </w:r>
      <w:r>
        <w:rPr>
          <w:spacing w:val="-3"/>
        </w:rPr>
        <w:t xml:space="preserve"> </w:t>
      </w:r>
      <w:r>
        <w:t>liite</w:t>
      </w:r>
      <w:r>
        <w:rPr>
          <w:spacing w:val="-3"/>
        </w:rPr>
        <w:t xml:space="preserve"> </w:t>
      </w:r>
      <w:r>
        <w:t>2-A-2</w:t>
      </w:r>
      <w:r>
        <w:rPr>
          <w:spacing w:val="-3"/>
        </w:rPr>
        <w:t xml:space="preserve"> </w:t>
      </w:r>
      <w:r>
        <w:t>„Mehhiko</w:t>
      </w:r>
      <w:r>
        <w:rPr>
          <w:spacing w:val="-2"/>
        </w:rPr>
        <w:t xml:space="preserve"> </w:t>
      </w:r>
      <w:r>
        <w:t>tollitariifide</w:t>
      </w:r>
      <w:r>
        <w:rPr>
          <w:spacing w:val="-5"/>
        </w:rPr>
        <w:t xml:space="preserve"> </w:t>
      </w:r>
      <w:r>
        <w:t>kaotamise</w:t>
      </w:r>
      <w:r>
        <w:rPr>
          <w:spacing w:val="-4"/>
        </w:rPr>
        <w:t xml:space="preserve"> </w:t>
      </w:r>
      <w:r>
        <w:t>ajakava“</w:t>
      </w:r>
      <w:r>
        <w:rPr>
          <w:spacing w:val="-4"/>
        </w:rPr>
        <w:t xml:space="preserve"> </w:t>
      </w:r>
      <w:r>
        <w:t>keeleversioonide</w:t>
      </w:r>
      <w:r>
        <w:rPr>
          <w:spacing w:val="-3"/>
        </w:rPr>
        <w:t xml:space="preserve"> </w:t>
      </w:r>
      <w:r>
        <w:t>tõlgendamise</w:t>
      </w:r>
      <w:r>
        <w:rPr>
          <w:spacing w:val="-4"/>
        </w:rPr>
        <w:t xml:space="preserve"> </w:t>
      </w:r>
      <w:r>
        <w:t>lahknevuste</w:t>
      </w:r>
      <w:r>
        <w:rPr>
          <w:spacing w:val="-4"/>
        </w:rPr>
        <w:t xml:space="preserve"> </w:t>
      </w:r>
      <w:r>
        <w:t>korral</w:t>
      </w:r>
      <w:r>
        <w:rPr>
          <w:spacing w:val="-3"/>
        </w:rPr>
        <w:t xml:space="preserve"> </w:t>
      </w:r>
      <w:r>
        <w:t>on</w:t>
      </w:r>
      <w:r>
        <w:rPr>
          <w:spacing w:val="-3"/>
        </w:rPr>
        <w:t xml:space="preserve"> </w:t>
      </w:r>
      <w:r>
        <w:t>ülimuslik hispaaniakeelne tekst.</w:t>
      </w:r>
    </w:p>
    <w:p w14:paraId="593D0E43" w14:textId="77777777" w:rsidR="002D68EC" w:rsidRDefault="002D68EC">
      <w:pPr>
        <w:pStyle w:val="Kehatekst"/>
        <w:spacing w:line="360" w:lineRule="auto"/>
        <w:sectPr w:rsidR="002D68EC">
          <w:pgSz w:w="16840" w:h="11910" w:orient="landscape"/>
          <w:pgMar w:top="1340" w:right="992" w:bottom="1380" w:left="992" w:header="0" w:footer="1199" w:gutter="0"/>
          <w:cols w:space="708"/>
        </w:sectPr>
      </w:pPr>
    </w:p>
    <w:p w14:paraId="165912FC" w14:textId="77777777" w:rsidR="002D68EC" w:rsidRDefault="0069493F">
      <w:pPr>
        <w:pStyle w:val="Pealkiri2"/>
      </w:pPr>
      <w:r>
        <w:rPr>
          <w:u w:val="single"/>
        </w:rPr>
        <w:lastRenderedPageBreak/>
        <w:t>Liide</w:t>
      </w:r>
      <w:r>
        <w:rPr>
          <w:spacing w:val="-3"/>
          <w:u w:val="single"/>
        </w:rPr>
        <w:t xml:space="preserve"> </w:t>
      </w:r>
      <w:r>
        <w:rPr>
          <w:u w:val="single"/>
        </w:rPr>
        <w:t>2-A-</w:t>
      </w:r>
      <w:r>
        <w:rPr>
          <w:spacing w:val="-10"/>
          <w:u w:val="single"/>
        </w:rPr>
        <w:t>3</w:t>
      </w:r>
    </w:p>
    <w:p w14:paraId="7239FD93" w14:textId="77777777" w:rsidR="002D68EC" w:rsidRDefault="002D68EC">
      <w:pPr>
        <w:pStyle w:val="Kehatekst"/>
        <w:rPr>
          <w:b/>
        </w:rPr>
      </w:pPr>
    </w:p>
    <w:p w14:paraId="35C1DACD" w14:textId="77777777" w:rsidR="002D68EC" w:rsidRDefault="002D68EC">
      <w:pPr>
        <w:pStyle w:val="Kehatekst"/>
        <w:rPr>
          <w:b/>
        </w:rPr>
      </w:pPr>
    </w:p>
    <w:p w14:paraId="68F3C19D" w14:textId="77777777" w:rsidR="002D68EC" w:rsidRDefault="002D68EC">
      <w:pPr>
        <w:pStyle w:val="Kehatekst"/>
        <w:spacing w:before="139"/>
        <w:rPr>
          <w:b/>
        </w:rPr>
      </w:pPr>
    </w:p>
    <w:p w14:paraId="6A578763" w14:textId="77777777" w:rsidR="002D68EC" w:rsidRDefault="0069493F">
      <w:pPr>
        <w:pStyle w:val="Kehatekst"/>
        <w:ind w:right="2"/>
        <w:jc w:val="center"/>
      </w:pPr>
      <w:r>
        <w:t>EUROOPA</w:t>
      </w:r>
      <w:r>
        <w:rPr>
          <w:spacing w:val="-3"/>
        </w:rPr>
        <w:t xml:space="preserve"> </w:t>
      </w:r>
      <w:r>
        <w:t>LIIDU</w:t>
      </w:r>
      <w:r>
        <w:rPr>
          <w:spacing w:val="-1"/>
        </w:rPr>
        <w:t xml:space="preserve"> </w:t>
      </w:r>
      <w:r>
        <w:rPr>
          <w:spacing w:val="-2"/>
        </w:rPr>
        <w:t>TARIIFIKVOODID</w:t>
      </w:r>
    </w:p>
    <w:p w14:paraId="3AF1DBA0" w14:textId="77777777" w:rsidR="002D68EC" w:rsidRDefault="002D68EC">
      <w:pPr>
        <w:pStyle w:val="Kehatekst"/>
      </w:pPr>
    </w:p>
    <w:p w14:paraId="6B8349DC" w14:textId="77777777" w:rsidR="002D68EC" w:rsidRDefault="002D68EC">
      <w:pPr>
        <w:pStyle w:val="Kehatekst"/>
      </w:pPr>
    </w:p>
    <w:p w14:paraId="26B57ABA" w14:textId="77777777" w:rsidR="002D68EC" w:rsidRDefault="002D68EC">
      <w:pPr>
        <w:pStyle w:val="Kehatekst"/>
        <w:spacing w:before="137"/>
      </w:pPr>
    </w:p>
    <w:p w14:paraId="1B320A83" w14:textId="77777777" w:rsidR="002D68EC" w:rsidRDefault="0069493F">
      <w:pPr>
        <w:pStyle w:val="Kehatekst"/>
        <w:ind w:left="3" w:right="6"/>
        <w:jc w:val="center"/>
      </w:pPr>
      <w:r>
        <w:t>A</w:t>
      </w:r>
      <w:r>
        <w:rPr>
          <w:spacing w:val="-1"/>
        </w:rPr>
        <w:t xml:space="preserve"> </w:t>
      </w:r>
      <w:r>
        <w:rPr>
          <w:spacing w:val="-4"/>
        </w:rPr>
        <w:t>JAGU</w:t>
      </w:r>
    </w:p>
    <w:p w14:paraId="69CA0E5E" w14:textId="77777777" w:rsidR="002D68EC" w:rsidRDefault="002D68EC">
      <w:pPr>
        <w:pStyle w:val="Kehatekst"/>
      </w:pPr>
    </w:p>
    <w:p w14:paraId="079610A2" w14:textId="77777777" w:rsidR="002D68EC" w:rsidRDefault="002D68EC">
      <w:pPr>
        <w:pStyle w:val="Kehatekst"/>
      </w:pPr>
    </w:p>
    <w:p w14:paraId="2308BA38" w14:textId="77777777" w:rsidR="002D68EC" w:rsidRDefault="0069493F">
      <w:pPr>
        <w:pStyle w:val="Kehatekst"/>
        <w:ind w:right="2"/>
        <w:jc w:val="center"/>
      </w:pPr>
      <w:r>
        <w:rPr>
          <w:spacing w:val="-2"/>
        </w:rPr>
        <w:t>Üldsätted</w:t>
      </w:r>
    </w:p>
    <w:p w14:paraId="20DCC5FF" w14:textId="77777777" w:rsidR="002D68EC" w:rsidRDefault="002D68EC">
      <w:pPr>
        <w:pStyle w:val="Kehatekst"/>
      </w:pPr>
    </w:p>
    <w:p w14:paraId="50A47E55" w14:textId="77777777" w:rsidR="002D68EC" w:rsidRDefault="002D68EC">
      <w:pPr>
        <w:pStyle w:val="Kehatekst"/>
      </w:pPr>
    </w:p>
    <w:p w14:paraId="518F73A5" w14:textId="77777777" w:rsidR="002D68EC" w:rsidRDefault="0069493F">
      <w:pPr>
        <w:pStyle w:val="Loendilik"/>
        <w:numPr>
          <w:ilvl w:val="0"/>
          <w:numId w:val="81"/>
        </w:numPr>
        <w:tabs>
          <w:tab w:val="left" w:pos="707"/>
        </w:tabs>
        <w:spacing w:before="1" w:line="360" w:lineRule="auto"/>
        <w:ind w:right="592" w:firstLine="0"/>
        <w:rPr>
          <w:sz w:val="24"/>
        </w:rPr>
      </w:pPr>
      <w:r>
        <w:rPr>
          <w:sz w:val="24"/>
        </w:rPr>
        <w:t>Käesolevas</w:t>
      </w:r>
      <w:r>
        <w:rPr>
          <w:spacing w:val="-5"/>
          <w:sz w:val="24"/>
        </w:rPr>
        <w:t xml:space="preserve"> </w:t>
      </w:r>
      <w:r>
        <w:rPr>
          <w:sz w:val="24"/>
        </w:rPr>
        <w:t>liites</w:t>
      </w:r>
      <w:r>
        <w:rPr>
          <w:spacing w:val="-5"/>
          <w:sz w:val="24"/>
        </w:rPr>
        <w:t xml:space="preserve"> </w:t>
      </w:r>
      <w:r>
        <w:rPr>
          <w:sz w:val="24"/>
        </w:rPr>
        <w:t>sätestatakse</w:t>
      </w:r>
      <w:r>
        <w:rPr>
          <w:spacing w:val="-5"/>
          <w:sz w:val="24"/>
        </w:rPr>
        <w:t xml:space="preserve"> </w:t>
      </w:r>
      <w:r>
        <w:rPr>
          <w:sz w:val="24"/>
        </w:rPr>
        <w:t>tariifikvoodid,</w:t>
      </w:r>
      <w:r>
        <w:rPr>
          <w:spacing w:val="-5"/>
          <w:sz w:val="24"/>
        </w:rPr>
        <w:t xml:space="preserve"> </w:t>
      </w:r>
      <w:r>
        <w:rPr>
          <w:sz w:val="24"/>
        </w:rPr>
        <w:t>mida</w:t>
      </w:r>
      <w:r>
        <w:rPr>
          <w:spacing w:val="-4"/>
          <w:sz w:val="24"/>
        </w:rPr>
        <w:t xml:space="preserve"> </w:t>
      </w:r>
      <w:r>
        <w:rPr>
          <w:sz w:val="24"/>
        </w:rPr>
        <w:t>Euroopa</w:t>
      </w:r>
      <w:r>
        <w:rPr>
          <w:spacing w:val="-5"/>
          <w:sz w:val="24"/>
        </w:rPr>
        <w:t xml:space="preserve"> </w:t>
      </w:r>
      <w:r>
        <w:rPr>
          <w:sz w:val="24"/>
        </w:rPr>
        <w:t>Liit</w:t>
      </w:r>
      <w:r>
        <w:rPr>
          <w:spacing w:val="-5"/>
          <w:sz w:val="24"/>
        </w:rPr>
        <w:t xml:space="preserve"> </w:t>
      </w:r>
      <w:r>
        <w:rPr>
          <w:sz w:val="24"/>
        </w:rPr>
        <w:t>kohaldab</w:t>
      </w:r>
      <w:r>
        <w:rPr>
          <w:spacing w:val="-5"/>
          <w:sz w:val="24"/>
        </w:rPr>
        <w:t xml:space="preserve"> </w:t>
      </w:r>
      <w:r>
        <w:rPr>
          <w:sz w:val="24"/>
        </w:rPr>
        <w:t>alates</w:t>
      </w:r>
      <w:r>
        <w:rPr>
          <w:spacing w:val="-5"/>
          <w:sz w:val="24"/>
        </w:rPr>
        <w:t xml:space="preserve"> </w:t>
      </w:r>
      <w:r>
        <w:rPr>
          <w:sz w:val="24"/>
        </w:rPr>
        <w:t>käesoleva lepingu jõustumise kuupäevast teatavate Mehhiko päritolustaatusega kaupade suhtes.</w:t>
      </w:r>
    </w:p>
    <w:p w14:paraId="075468F2" w14:textId="77777777" w:rsidR="002D68EC" w:rsidRDefault="002D68EC">
      <w:pPr>
        <w:pStyle w:val="Kehatekst"/>
        <w:spacing w:before="139"/>
      </w:pPr>
    </w:p>
    <w:p w14:paraId="4C4AC3E3" w14:textId="77777777" w:rsidR="002D68EC" w:rsidRDefault="0069493F">
      <w:pPr>
        <w:pStyle w:val="Loendilik"/>
        <w:numPr>
          <w:ilvl w:val="0"/>
          <w:numId w:val="81"/>
        </w:numPr>
        <w:tabs>
          <w:tab w:val="left" w:pos="707"/>
        </w:tabs>
        <w:spacing w:line="360" w:lineRule="auto"/>
        <w:ind w:right="143" w:firstLine="0"/>
        <w:rPr>
          <w:sz w:val="24"/>
        </w:rPr>
      </w:pPr>
      <w:r>
        <w:rPr>
          <w:sz w:val="24"/>
        </w:rPr>
        <w:t>Iga käesoleva jao tariifikvoodiga hõlmatud kaubad on mitteametlikult tähistatud tariifikvoote kehtestava lõigu pealkirjas. Need pealkirjad on lisatud üksnes lugejate abistamiseks käesoleva jao mõistmisel</w:t>
      </w:r>
      <w:r>
        <w:rPr>
          <w:spacing w:val="-3"/>
          <w:sz w:val="24"/>
        </w:rPr>
        <w:t xml:space="preserve"> </w:t>
      </w:r>
      <w:r>
        <w:rPr>
          <w:sz w:val="24"/>
        </w:rPr>
        <w:t>ning</w:t>
      </w:r>
      <w:r>
        <w:rPr>
          <w:spacing w:val="-3"/>
          <w:sz w:val="24"/>
        </w:rPr>
        <w:t xml:space="preserve"> </w:t>
      </w:r>
      <w:r>
        <w:rPr>
          <w:sz w:val="24"/>
        </w:rPr>
        <w:t>need</w:t>
      </w:r>
      <w:r>
        <w:rPr>
          <w:spacing w:val="-3"/>
          <w:sz w:val="24"/>
        </w:rPr>
        <w:t xml:space="preserve"> </w:t>
      </w:r>
      <w:r>
        <w:rPr>
          <w:sz w:val="24"/>
        </w:rPr>
        <w:t>ei</w:t>
      </w:r>
      <w:r>
        <w:rPr>
          <w:spacing w:val="-1"/>
          <w:sz w:val="24"/>
        </w:rPr>
        <w:t xml:space="preserve"> </w:t>
      </w:r>
      <w:r>
        <w:rPr>
          <w:sz w:val="24"/>
        </w:rPr>
        <w:t>muuda</w:t>
      </w:r>
      <w:r>
        <w:rPr>
          <w:spacing w:val="-3"/>
          <w:sz w:val="24"/>
        </w:rPr>
        <w:t xml:space="preserve"> </w:t>
      </w:r>
      <w:r>
        <w:rPr>
          <w:sz w:val="24"/>
        </w:rPr>
        <w:t>ega</w:t>
      </w:r>
      <w:r>
        <w:rPr>
          <w:spacing w:val="-4"/>
          <w:sz w:val="24"/>
        </w:rPr>
        <w:t xml:space="preserve"> </w:t>
      </w:r>
      <w:r>
        <w:rPr>
          <w:sz w:val="24"/>
        </w:rPr>
        <w:t>asenda</w:t>
      </w:r>
      <w:r>
        <w:rPr>
          <w:spacing w:val="-4"/>
          <w:sz w:val="24"/>
        </w:rPr>
        <w:t xml:space="preserve"> </w:t>
      </w:r>
      <w:r>
        <w:rPr>
          <w:sz w:val="24"/>
        </w:rPr>
        <w:t>ühegi</w:t>
      </w:r>
      <w:r>
        <w:rPr>
          <w:spacing w:val="-1"/>
          <w:sz w:val="24"/>
        </w:rPr>
        <w:t xml:space="preserve"> </w:t>
      </w:r>
      <w:r>
        <w:rPr>
          <w:sz w:val="24"/>
        </w:rPr>
        <w:t>tariifikvoodi</w:t>
      </w:r>
      <w:r>
        <w:rPr>
          <w:spacing w:val="-3"/>
          <w:sz w:val="24"/>
        </w:rPr>
        <w:t xml:space="preserve"> </w:t>
      </w:r>
      <w:r>
        <w:rPr>
          <w:sz w:val="24"/>
        </w:rPr>
        <w:t>ulatust,</w:t>
      </w:r>
      <w:r>
        <w:rPr>
          <w:spacing w:val="-3"/>
          <w:sz w:val="24"/>
        </w:rPr>
        <w:t xml:space="preserve"> </w:t>
      </w:r>
      <w:r>
        <w:rPr>
          <w:sz w:val="24"/>
        </w:rPr>
        <w:t>kuna</w:t>
      </w:r>
      <w:r>
        <w:rPr>
          <w:spacing w:val="-4"/>
          <w:sz w:val="24"/>
        </w:rPr>
        <w:t xml:space="preserve"> </w:t>
      </w:r>
      <w:r>
        <w:rPr>
          <w:sz w:val="24"/>
        </w:rPr>
        <w:t>need</w:t>
      </w:r>
      <w:r>
        <w:rPr>
          <w:spacing w:val="-3"/>
          <w:sz w:val="24"/>
        </w:rPr>
        <w:t xml:space="preserve"> </w:t>
      </w:r>
      <w:r>
        <w:rPr>
          <w:sz w:val="24"/>
        </w:rPr>
        <w:t>on</w:t>
      </w:r>
      <w:r>
        <w:rPr>
          <w:spacing w:val="-3"/>
          <w:sz w:val="24"/>
        </w:rPr>
        <w:t xml:space="preserve"> </w:t>
      </w:r>
      <w:r>
        <w:rPr>
          <w:sz w:val="24"/>
        </w:rPr>
        <w:t xml:space="preserve">identifitseeritud viitega Euroopa Liidu tariifi- ja statistikanomenklatuuri ning ühise tollitariifistiku asjaomasele </w:t>
      </w:r>
      <w:r>
        <w:rPr>
          <w:spacing w:val="-2"/>
          <w:sz w:val="24"/>
        </w:rPr>
        <w:t>tariifireale.</w:t>
      </w:r>
    </w:p>
    <w:p w14:paraId="6B49A93D" w14:textId="77777777" w:rsidR="002D68EC" w:rsidRDefault="002D68EC">
      <w:pPr>
        <w:pStyle w:val="Kehatekst"/>
        <w:spacing w:before="136"/>
      </w:pPr>
    </w:p>
    <w:p w14:paraId="03EE77D5" w14:textId="77777777" w:rsidR="002D68EC" w:rsidRDefault="0069493F">
      <w:pPr>
        <w:pStyle w:val="Loendilik"/>
        <w:numPr>
          <w:ilvl w:val="0"/>
          <w:numId w:val="81"/>
        </w:numPr>
        <w:tabs>
          <w:tab w:val="left" w:pos="707"/>
        </w:tabs>
        <w:ind w:left="707" w:hanging="566"/>
        <w:rPr>
          <w:sz w:val="24"/>
        </w:rPr>
      </w:pPr>
      <w:r>
        <w:rPr>
          <w:sz w:val="24"/>
        </w:rPr>
        <w:t>Käesolevas</w:t>
      </w:r>
      <w:r>
        <w:rPr>
          <w:spacing w:val="-3"/>
          <w:sz w:val="24"/>
        </w:rPr>
        <w:t xml:space="preserve"> </w:t>
      </w:r>
      <w:r>
        <w:rPr>
          <w:sz w:val="24"/>
        </w:rPr>
        <w:t>liites</w:t>
      </w:r>
      <w:r>
        <w:rPr>
          <w:spacing w:val="-3"/>
          <w:sz w:val="24"/>
        </w:rPr>
        <w:t xml:space="preserve"> </w:t>
      </w:r>
      <w:r>
        <w:rPr>
          <w:sz w:val="24"/>
        </w:rPr>
        <w:t>kasutatakse</w:t>
      </w:r>
      <w:r>
        <w:rPr>
          <w:spacing w:val="-3"/>
          <w:sz w:val="24"/>
        </w:rPr>
        <w:t xml:space="preserve"> </w:t>
      </w:r>
      <w:r>
        <w:rPr>
          <w:sz w:val="24"/>
        </w:rPr>
        <w:t>terminit</w:t>
      </w:r>
      <w:r>
        <w:rPr>
          <w:spacing w:val="-1"/>
          <w:sz w:val="24"/>
        </w:rPr>
        <w:t xml:space="preserve"> </w:t>
      </w:r>
      <w:r>
        <w:rPr>
          <w:spacing w:val="-2"/>
          <w:sz w:val="24"/>
        </w:rPr>
        <w:t>„tonn“.</w:t>
      </w:r>
    </w:p>
    <w:p w14:paraId="6E77E4CB" w14:textId="77777777" w:rsidR="002D68EC" w:rsidRDefault="002D68EC">
      <w:pPr>
        <w:pStyle w:val="Loendilik"/>
        <w:rPr>
          <w:sz w:val="24"/>
        </w:rPr>
        <w:sectPr w:rsidR="002D68EC">
          <w:footerReference w:type="default" r:id="rId10"/>
          <w:pgSz w:w="11910" w:h="16840"/>
          <w:pgMar w:top="1320" w:right="992" w:bottom="1380" w:left="992" w:header="0" w:footer="1199" w:gutter="0"/>
          <w:cols w:space="708"/>
        </w:sectPr>
      </w:pPr>
    </w:p>
    <w:p w14:paraId="0891255A" w14:textId="77777777" w:rsidR="002D68EC" w:rsidRDefault="0069493F">
      <w:pPr>
        <w:pStyle w:val="Kehatekst"/>
        <w:spacing w:before="70"/>
        <w:ind w:right="2"/>
        <w:jc w:val="center"/>
      </w:pPr>
      <w:r>
        <w:lastRenderedPageBreak/>
        <w:t>B</w:t>
      </w:r>
      <w:r>
        <w:rPr>
          <w:spacing w:val="1"/>
        </w:rPr>
        <w:t xml:space="preserve"> </w:t>
      </w:r>
      <w:r>
        <w:rPr>
          <w:spacing w:val="-4"/>
        </w:rPr>
        <w:t>JAGU</w:t>
      </w:r>
    </w:p>
    <w:p w14:paraId="4352ACDC" w14:textId="77777777" w:rsidR="002D68EC" w:rsidRDefault="002D68EC">
      <w:pPr>
        <w:pStyle w:val="Kehatekst"/>
      </w:pPr>
    </w:p>
    <w:p w14:paraId="55BE527B" w14:textId="77777777" w:rsidR="002D68EC" w:rsidRDefault="002D68EC">
      <w:pPr>
        <w:pStyle w:val="Kehatekst"/>
      </w:pPr>
    </w:p>
    <w:p w14:paraId="016F1B5E" w14:textId="77777777" w:rsidR="002D68EC" w:rsidRDefault="0069493F">
      <w:pPr>
        <w:pStyle w:val="Kehatekst"/>
        <w:ind w:right="2"/>
        <w:jc w:val="center"/>
      </w:pPr>
      <w:r>
        <w:rPr>
          <w:spacing w:val="-2"/>
        </w:rPr>
        <w:t>Tariifikvoodid</w:t>
      </w:r>
    </w:p>
    <w:p w14:paraId="1E79A118" w14:textId="77777777" w:rsidR="002D68EC" w:rsidRDefault="002D68EC">
      <w:pPr>
        <w:pStyle w:val="Kehatekst"/>
      </w:pPr>
    </w:p>
    <w:p w14:paraId="3B25D52F" w14:textId="77777777" w:rsidR="002D68EC" w:rsidRDefault="002D68EC">
      <w:pPr>
        <w:pStyle w:val="Kehatekst"/>
      </w:pPr>
    </w:p>
    <w:p w14:paraId="35704BA5" w14:textId="77777777" w:rsidR="002D68EC" w:rsidRDefault="0069493F">
      <w:pPr>
        <w:pStyle w:val="Loendilik"/>
        <w:numPr>
          <w:ilvl w:val="0"/>
          <w:numId w:val="80"/>
        </w:numPr>
        <w:tabs>
          <w:tab w:val="left" w:pos="707"/>
        </w:tabs>
        <w:ind w:hanging="566"/>
        <w:rPr>
          <w:sz w:val="24"/>
        </w:rPr>
      </w:pPr>
      <w:bookmarkStart w:id="0" w:name="_bookmark0"/>
      <w:bookmarkEnd w:id="0"/>
      <w:r>
        <w:rPr>
          <w:sz w:val="24"/>
        </w:rPr>
        <w:t>Veiseliha</w:t>
      </w:r>
      <w:r>
        <w:rPr>
          <w:spacing w:val="-2"/>
          <w:sz w:val="24"/>
        </w:rPr>
        <w:t xml:space="preserve"> tariifikvoot</w:t>
      </w:r>
    </w:p>
    <w:p w14:paraId="3012D9C0" w14:textId="77777777" w:rsidR="002D68EC" w:rsidRDefault="002D68EC">
      <w:pPr>
        <w:pStyle w:val="Kehatekst"/>
      </w:pPr>
    </w:p>
    <w:p w14:paraId="5E38684D" w14:textId="77777777" w:rsidR="002D68EC" w:rsidRDefault="002D68EC">
      <w:pPr>
        <w:pStyle w:val="Kehatekst"/>
      </w:pPr>
    </w:p>
    <w:p w14:paraId="35062BBD"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„TRQ-BF1“ ja mis on loetletud punktis e, kohaldatakse 7,5 % suurust kvoodisisest tariifimäära järgmistes </w:t>
      </w:r>
      <w:proofErr w:type="spellStart"/>
      <w:r>
        <w:rPr>
          <w:spacing w:val="-2"/>
          <w:sz w:val="24"/>
        </w:rPr>
        <w:t>üldkogustes</w:t>
      </w:r>
      <w:proofErr w:type="spellEnd"/>
      <w:r>
        <w:rPr>
          <w:spacing w:val="-2"/>
          <w:sz w:val="24"/>
        </w:rPr>
        <w:t>:</w:t>
      </w:r>
    </w:p>
    <w:p w14:paraId="48C8BC5D" w14:textId="77777777" w:rsidR="002D68EC" w:rsidRDefault="002D68EC">
      <w:pPr>
        <w:pStyle w:val="Kehatekst"/>
        <w:spacing w:before="186" w:after="1"/>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156"/>
      </w:tblGrid>
      <w:tr w:rsidR="002D68EC" w14:paraId="4B3901A9" w14:textId="77777777">
        <w:trPr>
          <w:trHeight w:val="671"/>
        </w:trPr>
        <w:tc>
          <w:tcPr>
            <w:tcW w:w="3173" w:type="dxa"/>
          </w:tcPr>
          <w:p w14:paraId="57EF194B" w14:textId="77777777" w:rsidR="002D68EC" w:rsidRDefault="0069493F">
            <w:pPr>
              <w:pStyle w:val="TableParagraph"/>
              <w:spacing w:before="195"/>
              <w:ind w:left="9" w:right="2"/>
              <w:jc w:val="center"/>
              <w:rPr>
                <w:sz w:val="24"/>
              </w:rPr>
            </w:pPr>
            <w:r>
              <w:rPr>
                <w:spacing w:val="-2"/>
                <w:sz w:val="24"/>
              </w:rPr>
              <w:t>Aasta</w:t>
            </w:r>
          </w:p>
        </w:tc>
        <w:tc>
          <w:tcPr>
            <w:tcW w:w="5156" w:type="dxa"/>
          </w:tcPr>
          <w:p w14:paraId="0AAA4677" w14:textId="77777777" w:rsidR="002D68EC" w:rsidRDefault="0069493F">
            <w:pPr>
              <w:pStyle w:val="TableParagraph"/>
              <w:ind w:left="8" w:right="1"/>
              <w:jc w:val="center"/>
              <w:rPr>
                <w:sz w:val="24"/>
              </w:rPr>
            </w:pPr>
            <w:r>
              <w:rPr>
                <w:sz w:val="24"/>
              </w:rPr>
              <w:t>Aastane</w:t>
            </w:r>
            <w:r>
              <w:rPr>
                <w:spacing w:val="-6"/>
                <w:sz w:val="24"/>
              </w:rPr>
              <w:t xml:space="preserve"> </w:t>
            </w:r>
            <w:r>
              <w:rPr>
                <w:spacing w:val="-2"/>
                <w:sz w:val="24"/>
              </w:rPr>
              <w:t>üldkogus</w:t>
            </w:r>
          </w:p>
          <w:p w14:paraId="415DEC24" w14:textId="77777777" w:rsidR="002D68EC" w:rsidRDefault="0069493F">
            <w:pPr>
              <w:pStyle w:val="TableParagraph"/>
              <w:spacing w:before="0"/>
              <w:ind w:left="8"/>
              <w:jc w:val="center"/>
              <w:rPr>
                <w:sz w:val="24"/>
              </w:rPr>
            </w:pPr>
            <w:r>
              <w:rPr>
                <w:sz w:val="24"/>
              </w:rPr>
              <w:t>(tonnides – rümba</w:t>
            </w:r>
            <w:r>
              <w:rPr>
                <w:spacing w:val="-2"/>
                <w:sz w:val="24"/>
              </w:rPr>
              <w:t xml:space="preserve"> </w:t>
            </w:r>
            <w:r>
              <w:rPr>
                <w:sz w:val="24"/>
              </w:rPr>
              <w:t>massi</w:t>
            </w:r>
            <w:r>
              <w:rPr>
                <w:spacing w:val="2"/>
                <w:sz w:val="24"/>
              </w:rPr>
              <w:t xml:space="preserve"> </w:t>
            </w:r>
            <w:r>
              <w:rPr>
                <w:spacing w:val="-2"/>
                <w:sz w:val="24"/>
              </w:rPr>
              <w:t>ekvivalendina)</w:t>
            </w:r>
          </w:p>
        </w:tc>
      </w:tr>
      <w:tr w:rsidR="002D68EC" w14:paraId="4ED6EC70" w14:textId="77777777">
        <w:trPr>
          <w:trHeight w:val="395"/>
        </w:trPr>
        <w:tc>
          <w:tcPr>
            <w:tcW w:w="3173" w:type="dxa"/>
          </w:tcPr>
          <w:p w14:paraId="65018F67" w14:textId="77777777" w:rsidR="002D68EC" w:rsidRDefault="0069493F">
            <w:pPr>
              <w:pStyle w:val="TableParagraph"/>
              <w:ind w:left="9"/>
              <w:jc w:val="center"/>
              <w:rPr>
                <w:sz w:val="24"/>
              </w:rPr>
            </w:pPr>
            <w:r>
              <w:rPr>
                <w:spacing w:val="-10"/>
                <w:sz w:val="24"/>
              </w:rPr>
              <w:t>1</w:t>
            </w:r>
          </w:p>
        </w:tc>
        <w:tc>
          <w:tcPr>
            <w:tcW w:w="5156" w:type="dxa"/>
          </w:tcPr>
          <w:p w14:paraId="07E7488D" w14:textId="77777777" w:rsidR="002D68EC" w:rsidRDefault="0069493F">
            <w:pPr>
              <w:pStyle w:val="TableParagraph"/>
              <w:ind w:left="8" w:right="1"/>
              <w:jc w:val="center"/>
              <w:rPr>
                <w:sz w:val="24"/>
              </w:rPr>
            </w:pPr>
            <w:r>
              <w:rPr>
                <w:sz w:val="24"/>
              </w:rPr>
              <w:t xml:space="preserve">1 </w:t>
            </w:r>
            <w:r>
              <w:rPr>
                <w:spacing w:val="-5"/>
                <w:sz w:val="24"/>
              </w:rPr>
              <w:t>000</w:t>
            </w:r>
          </w:p>
        </w:tc>
      </w:tr>
      <w:tr w:rsidR="002D68EC" w14:paraId="35A50719" w14:textId="77777777">
        <w:trPr>
          <w:trHeight w:val="395"/>
        </w:trPr>
        <w:tc>
          <w:tcPr>
            <w:tcW w:w="3173" w:type="dxa"/>
          </w:tcPr>
          <w:p w14:paraId="26396CC4" w14:textId="77777777" w:rsidR="002D68EC" w:rsidRDefault="0069493F">
            <w:pPr>
              <w:pStyle w:val="TableParagraph"/>
              <w:ind w:left="9"/>
              <w:jc w:val="center"/>
              <w:rPr>
                <w:sz w:val="24"/>
              </w:rPr>
            </w:pPr>
            <w:r>
              <w:rPr>
                <w:spacing w:val="-10"/>
                <w:sz w:val="24"/>
              </w:rPr>
              <w:t>2</w:t>
            </w:r>
          </w:p>
        </w:tc>
        <w:tc>
          <w:tcPr>
            <w:tcW w:w="5156" w:type="dxa"/>
          </w:tcPr>
          <w:p w14:paraId="040E5A26" w14:textId="77777777" w:rsidR="002D68EC" w:rsidRDefault="0069493F">
            <w:pPr>
              <w:pStyle w:val="TableParagraph"/>
              <w:ind w:left="8" w:right="1"/>
              <w:jc w:val="center"/>
              <w:rPr>
                <w:sz w:val="24"/>
              </w:rPr>
            </w:pPr>
            <w:r>
              <w:rPr>
                <w:sz w:val="24"/>
              </w:rPr>
              <w:t xml:space="preserve">2 </w:t>
            </w:r>
            <w:r>
              <w:rPr>
                <w:spacing w:val="-5"/>
                <w:sz w:val="24"/>
              </w:rPr>
              <w:t>000</w:t>
            </w:r>
          </w:p>
        </w:tc>
      </w:tr>
      <w:tr w:rsidR="002D68EC" w14:paraId="248B4436" w14:textId="77777777">
        <w:trPr>
          <w:trHeight w:val="395"/>
        </w:trPr>
        <w:tc>
          <w:tcPr>
            <w:tcW w:w="3173" w:type="dxa"/>
          </w:tcPr>
          <w:p w14:paraId="170E12C4" w14:textId="77777777" w:rsidR="002D68EC" w:rsidRDefault="0069493F">
            <w:pPr>
              <w:pStyle w:val="TableParagraph"/>
              <w:ind w:left="9"/>
              <w:jc w:val="center"/>
              <w:rPr>
                <w:sz w:val="24"/>
              </w:rPr>
            </w:pPr>
            <w:r>
              <w:rPr>
                <w:spacing w:val="-10"/>
                <w:sz w:val="24"/>
              </w:rPr>
              <w:t>3</w:t>
            </w:r>
          </w:p>
        </w:tc>
        <w:tc>
          <w:tcPr>
            <w:tcW w:w="5156" w:type="dxa"/>
          </w:tcPr>
          <w:p w14:paraId="11F2A406" w14:textId="77777777" w:rsidR="002D68EC" w:rsidRDefault="0069493F">
            <w:pPr>
              <w:pStyle w:val="TableParagraph"/>
              <w:ind w:left="8" w:right="1"/>
              <w:jc w:val="center"/>
              <w:rPr>
                <w:sz w:val="24"/>
              </w:rPr>
            </w:pPr>
            <w:r>
              <w:rPr>
                <w:sz w:val="24"/>
              </w:rPr>
              <w:t xml:space="preserve">3 </w:t>
            </w:r>
            <w:r>
              <w:rPr>
                <w:spacing w:val="-5"/>
                <w:sz w:val="24"/>
              </w:rPr>
              <w:t>000</w:t>
            </w:r>
          </w:p>
        </w:tc>
      </w:tr>
      <w:tr w:rsidR="002D68EC" w14:paraId="2AC2ACEA" w14:textId="77777777">
        <w:trPr>
          <w:trHeight w:val="396"/>
        </w:trPr>
        <w:tc>
          <w:tcPr>
            <w:tcW w:w="3173" w:type="dxa"/>
          </w:tcPr>
          <w:p w14:paraId="0DC490C8" w14:textId="77777777" w:rsidR="002D68EC" w:rsidRDefault="0069493F">
            <w:pPr>
              <w:pStyle w:val="TableParagraph"/>
              <w:ind w:left="9"/>
              <w:jc w:val="center"/>
              <w:rPr>
                <w:sz w:val="24"/>
              </w:rPr>
            </w:pPr>
            <w:r>
              <w:rPr>
                <w:spacing w:val="-10"/>
                <w:sz w:val="24"/>
              </w:rPr>
              <w:t>4</w:t>
            </w:r>
          </w:p>
        </w:tc>
        <w:tc>
          <w:tcPr>
            <w:tcW w:w="5156" w:type="dxa"/>
          </w:tcPr>
          <w:p w14:paraId="48F2EEDF" w14:textId="77777777" w:rsidR="002D68EC" w:rsidRDefault="0069493F">
            <w:pPr>
              <w:pStyle w:val="TableParagraph"/>
              <w:ind w:left="8" w:right="1"/>
              <w:jc w:val="center"/>
              <w:rPr>
                <w:sz w:val="24"/>
              </w:rPr>
            </w:pPr>
            <w:r>
              <w:rPr>
                <w:sz w:val="24"/>
              </w:rPr>
              <w:t xml:space="preserve">4 </w:t>
            </w:r>
            <w:r>
              <w:rPr>
                <w:spacing w:val="-5"/>
                <w:sz w:val="24"/>
              </w:rPr>
              <w:t>000</w:t>
            </w:r>
          </w:p>
        </w:tc>
      </w:tr>
      <w:tr w:rsidR="002D68EC" w14:paraId="2230EC25" w14:textId="77777777">
        <w:trPr>
          <w:trHeight w:val="395"/>
        </w:trPr>
        <w:tc>
          <w:tcPr>
            <w:tcW w:w="3173" w:type="dxa"/>
          </w:tcPr>
          <w:p w14:paraId="097066ED" w14:textId="77777777" w:rsidR="002D68EC" w:rsidRDefault="0069493F">
            <w:pPr>
              <w:pStyle w:val="TableParagraph"/>
              <w:ind w:left="9" w:right="3"/>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5156" w:type="dxa"/>
          </w:tcPr>
          <w:p w14:paraId="38294460" w14:textId="77777777" w:rsidR="002D68EC" w:rsidRDefault="0069493F">
            <w:pPr>
              <w:pStyle w:val="TableParagraph"/>
              <w:ind w:left="8" w:right="1"/>
              <w:jc w:val="center"/>
              <w:rPr>
                <w:sz w:val="24"/>
              </w:rPr>
            </w:pPr>
            <w:r>
              <w:rPr>
                <w:sz w:val="24"/>
              </w:rPr>
              <w:t xml:space="preserve">5 </w:t>
            </w:r>
            <w:r>
              <w:rPr>
                <w:spacing w:val="-5"/>
                <w:sz w:val="24"/>
              </w:rPr>
              <w:t>000</w:t>
            </w:r>
          </w:p>
        </w:tc>
      </w:tr>
    </w:tbl>
    <w:p w14:paraId="49E0160A" w14:textId="77777777" w:rsidR="002D68EC" w:rsidRDefault="002D68EC">
      <w:pPr>
        <w:pStyle w:val="Kehatekst"/>
        <w:spacing w:before="140"/>
      </w:pPr>
    </w:p>
    <w:p w14:paraId="34BA6C3A" w14:textId="77777777" w:rsidR="002D68EC" w:rsidRDefault="0069493F">
      <w:pPr>
        <w:pStyle w:val="Loendilik"/>
        <w:numPr>
          <w:ilvl w:val="1"/>
          <w:numId w:val="80"/>
        </w:numPr>
        <w:tabs>
          <w:tab w:val="left" w:pos="707"/>
        </w:tabs>
        <w:spacing w:before="1" w:line="360" w:lineRule="auto"/>
        <w:ind w:right="943"/>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3"/>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6ED6CACE" w14:textId="77777777" w:rsidR="002D68EC" w:rsidRDefault="002D68EC">
      <w:pPr>
        <w:pStyle w:val="Kehatekst"/>
        <w:spacing w:before="138"/>
      </w:pPr>
    </w:p>
    <w:p w14:paraId="412F2397" w14:textId="77777777" w:rsidR="002D68EC" w:rsidRDefault="0069493F">
      <w:pPr>
        <w:pStyle w:val="Loendilik"/>
        <w:numPr>
          <w:ilvl w:val="1"/>
          <w:numId w:val="80"/>
        </w:numPr>
        <w:tabs>
          <w:tab w:val="left" w:pos="707"/>
        </w:tabs>
        <w:spacing w:line="360" w:lineRule="auto"/>
        <w:ind w:right="350"/>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a sätestatud teisendustegureid, et teisendada toote mass rümba massi ekvivalendiks.</w:t>
      </w:r>
    </w:p>
    <w:p w14:paraId="48754148"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556306F" w14:textId="77777777" w:rsidR="002D68EC" w:rsidRDefault="0069493F">
      <w:pPr>
        <w:pStyle w:val="Loendilik"/>
        <w:numPr>
          <w:ilvl w:val="1"/>
          <w:numId w:val="80"/>
        </w:numPr>
        <w:tabs>
          <w:tab w:val="left" w:pos="707"/>
        </w:tabs>
        <w:spacing w:before="70"/>
        <w:ind w:hanging="566"/>
        <w:rPr>
          <w:sz w:val="24"/>
        </w:rPr>
      </w:pPr>
      <w:r>
        <w:rPr>
          <w:sz w:val="24"/>
        </w:rPr>
        <w:lastRenderedPageBreak/>
        <w:t>Euroopa</w:t>
      </w:r>
      <w:r>
        <w:rPr>
          <w:spacing w:val="-4"/>
          <w:sz w:val="24"/>
        </w:rPr>
        <w:t xml:space="preserve"> </w:t>
      </w:r>
      <w:r>
        <w:rPr>
          <w:sz w:val="24"/>
        </w:rPr>
        <w:t>Liit</w:t>
      </w:r>
      <w:r>
        <w:rPr>
          <w:spacing w:val="-1"/>
          <w:sz w:val="24"/>
        </w:rPr>
        <w:t xml:space="preserve"> </w:t>
      </w:r>
      <w:r>
        <w:rPr>
          <w:sz w:val="24"/>
        </w:rPr>
        <w:t>haldab seda tariifikvooti kooskõlas</w:t>
      </w:r>
      <w:r>
        <w:rPr>
          <w:spacing w:val="-1"/>
          <w:sz w:val="24"/>
        </w:rPr>
        <w:t xml:space="preserve"> </w:t>
      </w:r>
      <w:r>
        <w:rPr>
          <w:sz w:val="24"/>
        </w:rPr>
        <w:t>oma</w:t>
      </w:r>
      <w:r>
        <w:rPr>
          <w:spacing w:val="-1"/>
          <w:sz w:val="24"/>
        </w:rPr>
        <w:t xml:space="preserve"> </w:t>
      </w:r>
      <w:r>
        <w:rPr>
          <w:spacing w:val="-2"/>
          <w:sz w:val="24"/>
        </w:rPr>
        <w:t>õigusaktidega.</w:t>
      </w:r>
    </w:p>
    <w:p w14:paraId="668D04E3" w14:textId="77777777" w:rsidR="002D68EC" w:rsidRDefault="002D68EC">
      <w:pPr>
        <w:pStyle w:val="Kehatekst"/>
      </w:pPr>
    </w:p>
    <w:p w14:paraId="4B016E40" w14:textId="77777777" w:rsidR="002D68EC" w:rsidRDefault="002D68EC">
      <w:pPr>
        <w:pStyle w:val="Kehatekst"/>
      </w:pPr>
    </w:p>
    <w:p w14:paraId="10EF7BC6" w14:textId="77777777" w:rsidR="002D68EC" w:rsidRDefault="0069493F">
      <w:pPr>
        <w:pStyle w:val="Loendilik"/>
        <w:numPr>
          <w:ilvl w:val="1"/>
          <w:numId w:val="80"/>
        </w:numPr>
        <w:tabs>
          <w:tab w:val="left" w:pos="707"/>
        </w:tabs>
        <w:spacing w:line="360" w:lineRule="auto"/>
        <w:ind w:right="484"/>
        <w:rPr>
          <w:sz w:val="24"/>
        </w:rPr>
      </w:pPr>
      <w:r>
        <w:rPr>
          <w:sz w:val="24"/>
        </w:rPr>
        <w:t>Seda tariifikvooti kohaldatakse järgmistel tariifiridadel klassifitseeritud päritolustaatusega kaupade</w:t>
      </w:r>
      <w:r>
        <w:rPr>
          <w:spacing w:val="-3"/>
          <w:sz w:val="24"/>
        </w:rPr>
        <w:t xml:space="preserve"> </w:t>
      </w:r>
      <w:r>
        <w:rPr>
          <w:sz w:val="24"/>
        </w:rPr>
        <w:t>suhtes:</w:t>
      </w:r>
      <w:r>
        <w:rPr>
          <w:spacing w:val="-2"/>
          <w:sz w:val="24"/>
        </w:rPr>
        <w:t xml:space="preserve"> </w:t>
      </w:r>
      <w:r>
        <w:rPr>
          <w:sz w:val="24"/>
        </w:rPr>
        <w:t>0201</w:t>
      </w:r>
      <w:r>
        <w:rPr>
          <w:spacing w:val="-1"/>
          <w:sz w:val="24"/>
        </w:rPr>
        <w:t xml:space="preserve"> </w:t>
      </w:r>
      <w:r>
        <w:rPr>
          <w:sz w:val="24"/>
        </w:rPr>
        <w:t>20 20,</w:t>
      </w:r>
      <w:r>
        <w:rPr>
          <w:spacing w:val="-2"/>
          <w:sz w:val="24"/>
        </w:rPr>
        <w:t xml:space="preserve"> </w:t>
      </w:r>
      <w:r>
        <w:rPr>
          <w:sz w:val="24"/>
        </w:rPr>
        <w:t>0201</w:t>
      </w:r>
      <w:r>
        <w:rPr>
          <w:spacing w:val="-2"/>
          <w:sz w:val="24"/>
        </w:rPr>
        <w:t xml:space="preserve"> </w:t>
      </w:r>
      <w:r>
        <w:rPr>
          <w:sz w:val="24"/>
        </w:rPr>
        <w:t>20</w:t>
      </w:r>
      <w:r>
        <w:rPr>
          <w:spacing w:val="-2"/>
          <w:sz w:val="24"/>
        </w:rPr>
        <w:t xml:space="preserve"> </w:t>
      </w:r>
      <w:r>
        <w:rPr>
          <w:sz w:val="24"/>
        </w:rPr>
        <w:t>30,</w:t>
      </w:r>
      <w:r>
        <w:rPr>
          <w:spacing w:val="-2"/>
          <w:sz w:val="24"/>
        </w:rPr>
        <w:t xml:space="preserve"> </w:t>
      </w:r>
      <w:r>
        <w:rPr>
          <w:sz w:val="24"/>
        </w:rPr>
        <w:t>0201</w:t>
      </w:r>
      <w:r>
        <w:rPr>
          <w:spacing w:val="-2"/>
          <w:sz w:val="24"/>
        </w:rPr>
        <w:t xml:space="preserve"> </w:t>
      </w:r>
      <w:r>
        <w:rPr>
          <w:sz w:val="24"/>
        </w:rPr>
        <w:t>20</w:t>
      </w:r>
      <w:r>
        <w:rPr>
          <w:spacing w:val="-2"/>
          <w:sz w:val="24"/>
        </w:rPr>
        <w:t xml:space="preserve"> </w:t>
      </w:r>
      <w:r>
        <w:rPr>
          <w:sz w:val="24"/>
        </w:rPr>
        <w:t>50,</w:t>
      </w:r>
      <w:r>
        <w:rPr>
          <w:spacing w:val="-2"/>
          <w:sz w:val="24"/>
        </w:rPr>
        <w:t xml:space="preserve"> </w:t>
      </w:r>
      <w:r>
        <w:rPr>
          <w:sz w:val="24"/>
        </w:rPr>
        <w:t>0201</w:t>
      </w:r>
      <w:r>
        <w:rPr>
          <w:spacing w:val="-2"/>
          <w:sz w:val="24"/>
        </w:rPr>
        <w:t xml:space="preserve"> </w:t>
      </w:r>
      <w:r>
        <w:rPr>
          <w:sz w:val="24"/>
        </w:rPr>
        <w:t>20</w:t>
      </w:r>
      <w:r>
        <w:rPr>
          <w:spacing w:val="-2"/>
          <w:sz w:val="24"/>
        </w:rPr>
        <w:t xml:space="preserve"> </w:t>
      </w:r>
      <w:r>
        <w:rPr>
          <w:sz w:val="24"/>
        </w:rPr>
        <w:t>90,</w:t>
      </w:r>
      <w:r>
        <w:rPr>
          <w:spacing w:val="-2"/>
          <w:sz w:val="24"/>
        </w:rPr>
        <w:t xml:space="preserve"> </w:t>
      </w:r>
      <w:r>
        <w:rPr>
          <w:sz w:val="24"/>
        </w:rPr>
        <w:t>0201</w:t>
      </w:r>
      <w:r>
        <w:rPr>
          <w:spacing w:val="-2"/>
          <w:sz w:val="24"/>
        </w:rPr>
        <w:t xml:space="preserve"> </w:t>
      </w:r>
      <w:r>
        <w:rPr>
          <w:sz w:val="24"/>
        </w:rPr>
        <w:t>30</w:t>
      </w:r>
      <w:r>
        <w:rPr>
          <w:spacing w:val="-2"/>
          <w:sz w:val="24"/>
        </w:rPr>
        <w:t xml:space="preserve"> </w:t>
      </w:r>
      <w:r>
        <w:rPr>
          <w:sz w:val="24"/>
        </w:rPr>
        <w:t>00,</w:t>
      </w:r>
      <w:r>
        <w:rPr>
          <w:spacing w:val="-2"/>
          <w:sz w:val="24"/>
        </w:rPr>
        <w:t xml:space="preserve"> </w:t>
      </w:r>
      <w:r>
        <w:rPr>
          <w:sz w:val="24"/>
        </w:rPr>
        <w:t>0202</w:t>
      </w:r>
      <w:r>
        <w:rPr>
          <w:spacing w:val="-2"/>
          <w:sz w:val="24"/>
        </w:rPr>
        <w:t xml:space="preserve"> </w:t>
      </w:r>
      <w:r>
        <w:rPr>
          <w:sz w:val="24"/>
        </w:rPr>
        <w:t>20</w:t>
      </w:r>
      <w:r>
        <w:rPr>
          <w:spacing w:val="-2"/>
          <w:sz w:val="24"/>
        </w:rPr>
        <w:t xml:space="preserve"> </w:t>
      </w:r>
      <w:r>
        <w:rPr>
          <w:sz w:val="24"/>
        </w:rPr>
        <w:t>10,</w:t>
      </w:r>
    </w:p>
    <w:p w14:paraId="4E6C0B55" w14:textId="77777777" w:rsidR="002D68EC" w:rsidRDefault="0069493F">
      <w:pPr>
        <w:pStyle w:val="Kehatekst"/>
        <w:ind w:left="707"/>
      </w:pPr>
      <w:r>
        <w:t>0202</w:t>
      </w:r>
      <w:r>
        <w:rPr>
          <w:spacing w:val="-1"/>
        </w:rPr>
        <w:t xml:space="preserve"> </w:t>
      </w:r>
      <w:r>
        <w:t xml:space="preserve">20 30, 0202 20 50, 0202 20 90, 0202 30 10, 0202 30 50, 0202 30 90, 0210 20 </w:t>
      </w:r>
      <w:r>
        <w:rPr>
          <w:spacing w:val="-5"/>
        </w:rPr>
        <w:t>10</w:t>
      </w:r>
    </w:p>
    <w:p w14:paraId="21FBA2C2" w14:textId="77777777" w:rsidR="002D68EC" w:rsidRDefault="0069493F">
      <w:pPr>
        <w:pStyle w:val="Kehatekst"/>
        <w:spacing w:before="139"/>
        <w:ind w:left="707"/>
      </w:pPr>
      <w:r>
        <w:t>ja</w:t>
      </w:r>
      <w:r>
        <w:rPr>
          <w:spacing w:val="-1"/>
        </w:rPr>
        <w:t xml:space="preserve"> </w:t>
      </w:r>
      <w:r>
        <w:t>0210</w:t>
      </w:r>
      <w:r>
        <w:rPr>
          <w:spacing w:val="-1"/>
        </w:rPr>
        <w:t xml:space="preserve"> </w:t>
      </w:r>
      <w:r>
        <w:t xml:space="preserve">20 </w:t>
      </w:r>
      <w:r>
        <w:rPr>
          <w:spacing w:val="-5"/>
        </w:rPr>
        <w:t>90.</w:t>
      </w:r>
    </w:p>
    <w:p w14:paraId="4D9FAF03" w14:textId="77777777" w:rsidR="002D68EC" w:rsidRDefault="002D68EC">
      <w:pPr>
        <w:pStyle w:val="Kehatekst"/>
      </w:pPr>
    </w:p>
    <w:p w14:paraId="0209EB52" w14:textId="77777777" w:rsidR="002D68EC" w:rsidRDefault="002D68EC">
      <w:pPr>
        <w:pStyle w:val="Kehatekst"/>
      </w:pPr>
    </w:p>
    <w:p w14:paraId="51956B79" w14:textId="77777777" w:rsidR="002D68EC" w:rsidRDefault="0069493F">
      <w:pPr>
        <w:pStyle w:val="Loendilik"/>
        <w:numPr>
          <w:ilvl w:val="0"/>
          <w:numId w:val="80"/>
        </w:numPr>
        <w:tabs>
          <w:tab w:val="left" w:pos="707"/>
        </w:tabs>
        <w:ind w:hanging="566"/>
        <w:rPr>
          <w:sz w:val="24"/>
        </w:rPr>
      </w:pPr>
      <w:bookmarkStart w:id="1" w:name="_bookmark1"/>
      <w:bookmarkEnd w:id="1"/>
      <w:r>
        <w:rPr>
          <w:sz w:val="24"/>
        </w:rPr>
        <w:t>Veiserupsi</w:t>
      </w:r>
      <w:r>
        <w:rPr>
          <w:spacing w:val="-5"/>
          <w:sz w:val="24"/>
        </w:rPr>
        <w:t xml:space="preserve"> </w:t>
      </w:r>
      <w:r>
        <w:rPr>
          <w:spacing w:val="-2"/>
          <w:sz w:val="24"/>
        </w:rPr>
        <w:t>tariifikvoot</w:t>
      </w:r>
    </w:p>
    <w:p w14:paraId="6C48F41F" w14:textId="77777777" w:rsidR="002D68EC" w:rsidRDefault="002D68EC">
      <w:pPr>
        <w:pStyle w:val="Kehatekst"/>
      </w:pPr>
    </w:p>
    <w:p w14:paraId="45CA4112" w14:textId="77777777" w:rsidR="002D68EC" w:rsidRDefault="002D68EC">
      <w:pPr>
        <w:pStyle w:val="Kehatekst"/>
        <w:spacing w:before="1"/>
      </w:pPr>
    </w:p>
    <w:p w14:paraId="7B2F3A75"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2"/>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„TRQ-BF2“ tähistatud tariifireal ja mis on loetletud punktis e, kohaldatakse 7,5 % suurust kvoodisisest tariifimäära järgmistes aastastes </w:t>
      </w:r>
      <w:proofErr w:type="spellStart"/>
      <w:r>
        <w:rPr>
          <w:sz w:val="24"/>
        </w:rPr>
        <w:t>üldkogustes</w:t>
      </w:r>
      <w:proofErr w:type="spellEnd"/>
      <w:r>
        <w:rPr>
          <w:sz w:val="24"/>
        </w:rPr>
        <w:t>:</w:t>
      </w:r>
    </w:p>
    <w:p w14:paraId="5DE2A26C" w14:textId="77777777" w:rsidR="002D68EC" w:rsidRDefault="002D68EC">
      <w:pPr>
        <w:pStyle w:val="Kehatekst"/>
        <w:spacing w:before="183" w:after="1"/>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156"/>
      </w:tblGrid>
      <w:tr w:rsidR="002D68EC" w14:paraId="4D02B6E1" w14:textId="77777777">
        <w:trPr>
          <w:trHeight w:val="671"/>
        </w:trPr>
        <w:tc>
          <w:tcPr>
            <w:tcW w:w="3173" w:type="dxa"/>
          </w:tcPr>
          <w:p w14:paraId="5A7DF641" w14:textId="77777777" w:rsidR="002D68EC" w:rsidRDefault="0069493F">
            <w:pPr>
              <w:pStyle w:val="TableParagraph"/>
              <w:spacing w:before="198"/>
              <w:ind w:left="9" w:right="2"/>
              <w:jc w:val="center"/>
              <w:rPr>
                <w:sz w:val="24"/>
              </w:rPr>
            </w:pPr>
            <w:r>
              <w:rPr>
                <w:spacing w:val="-2"/>
                <w:sz w:val="24"/>
              </w:rPr>
              <w:t>Aasta</w:t>
            </w:r>
          </w:p>
        </w:tc>
        <w:tc>
          <w:tcPr>
            <w:tcW w:w="5156" w:type="dxa"/>
          </w:tcPr>
          <w:p w14:paraId="2D5D0078" w14:textId="77777777" w:rsidR="002D68EC" w:rsidRDefault="0069493F">
            <w:pPr>
              <w:pStyle w:val="TableParagraph"/>
              <w:ind w:left="8" w:right="1"/>
              <w:jc w:val="center"/>
              <w:rPr>
                <w:sz w:val="24"/>
              </w:rPr>
            </w:pPr>
            <w:r>
              <w:rPr>
                <w:sz w:val="24"/>
              </w:rPr>
              <w:t>Aastane</w:t>
            </w:r>
            <w:r>
              <w:rPr>
                <w:spacing w:val="-6"/>
                <w:sz w:val="24"/>
              </w:rPr>
              <w:t xml:space="preserve"> </w:t>
            </w:r>
            <w:r>
              <w:rPr>
                <w:spacing w:val="-2"/>
                <w:sz w:val="24"/>
              </w:rPr>
              <w:t>üldkogus</w:t>
            </w:r>
          </w:p>
          <w:p w14:paraId="63E7C1CD" w14:textId="77777777" w:rsidR="002D68EC" w:rsidRDefault="0069493F">
            <w:pPr>
              <w:pStyle w:val="TableParagraph"/>
              <w:spacing w:before="0"/>
              <w:ind w:left="8"/>
              <w:jc w:val="center"/>
              <w:rPr>
                <w:sz w:val="24"/>
              </w:rPr>
            </w:pPr>
            <w:r>
              <w:rPr>
                <w:sz w:val="24"/>
              </w:rPr>
              <w:t>(tonnides – rümba</w:t>
            </w:r>
            <w:r>
              <w:rPr>
                <w:spacing w:val="-2"/>
                <w:sz w:val="24"/>
              </w:rPr>
              <w:t xml:space="preserve"> </w:t>
            </w:r>
            <w:r>
              <w:rPr>
                <w:sz w:val="24"/>
              </w:rPr>
              <w:t>massi</w:t>
            </w:r>
            <w:r>
              <w:rPr>
                <w:spacing w:val="2"/>
                <w:sz w:val="24"/>
              </w:rPr>
              <w:t xml:space="preserve"> </w:t>
            </w:r>
            <w:r>
              <w:rPr>
                <w:spacing w:val="-2"/>
                <w:sz w:val="24"/>
              </w:rPr>
              <w:t>ekvivalendina)</w:t>
            </w:r>
          </w:p>
        </w:tc>
      </w:tr>
      <w:tr w:rsidR="002D68EC" w14:paraId="7C3CCCCA" w14:textId="77777777">
        <w:trPr>
          <w:trHeight w:val="395"/>
        </w:trPr>
        <w:tc>
          <w:tcPr>
            <w:tcW w:w="3173" w:type="dxa"/>
          </w:tcPr>
          <w:p w14:paraId="7C2EB4AB" w14:textId="77777777" w:rsidR="002D68EC" w:rsidRDefault="0069493F">
            <w:pPr>
              <w:pStyle w:val="TableParagraph"/>
              <w:ind w:left="9"/>
              <w:jc w:val="center"/>
              <w:rPr>
                <w:sz w:val="24"/>
              </w:rPr>
            </w:pPr>
            <w:r>
              <w:rPr>
                <w:spacing w:val="-10"/>
                <w:sz w:val="24"/>
              </w:rPr>
              <w:t>1</w:t>
            </w:r>
          </w:p>
        </w:tc>
        <w:tc>
          <w:tcPr>
            <w:tcW w:w="5156" w:type="dxa"/>
          </w:tcPr>
          <w:p w14:paraId="26D609A5" w14:textId="77777777" w:rsidR="002D68EC" w:rsidRDefault="0069493F">
            <w:pPr>
              <w:pStyle w:val="TableParagraph"/>
              <w:ind w:left="8" w:right="1"/>
              <w:jc w:val="center"/>
              <w:rPr>
                <w:sz w:val="24"/>
              </w:rPr>
            </w:pPr>
            <w:r>
              <w:rPr>
                <w:sz w:val="24"/>
              </w:rPr>
              <w:t xml:space="preserve">1 </w:t>
            </w:r>
            <w:r>
              <w:rPr>
                <w:spacing w:val="-5"/>
                <w:sz w:val="24"/>
              </w:rPr>
              <w:t>000</w:t>
            </w:r>
          </w:p>
        </w:tc>
      </w:tr>
      <w:tr w:rsidR="002D68EC" w14:paraId="49E556CE" w14:textId="77777777">
        <w:trPr>
          <w:trHeight w:val="395"/>
        </w:trPr>
        <w:tc>
          <w:tcPr>
            <w:tcW w:w="3173" w:type="dxa"/>
          </w:tcPr>
          <w:p w14:paraId="43895705" w14:textId="77777777" w:rsidR="002D68EC" w:rsidRDefault="0069493F">
            <w:pPr>
              <w:pStyle w:val="TableParagraph"/>
              <w:ind w:left="9"/>
              <w:jc w:val="center"/>
              <w:rPr>
                <w:sz w:val="24"/>
              </w:rPr>
            </w:pPr>
            <w:r>
              <w:rPr>
                <w:spacing w:val="-10"/>
                <w:sz w:val="24"/>
              </w:rPr>
              <w:t>2</w:t>
            </w:r>
          </w:p>
        </w:tc>
        <w:tc>
          <w:tcPr>
            <w:tcW w:w="5156" w:type="dxa"/>
          </w:tcPr>
          <w:p w14:paraId="06DC3B8D" w14:textId="77777777" w:rsidR="002D68EC" w:rsidRDefault="0069493F">
            <w:pPr>
              <w:pStyle w:val="TableParagraph"/>
              <w:ind w:left="8" w:right="1"/>
              <w:jc w:val="center"/>
              <w:rPr>
                <w:sz w:val="24"/>
              </w:rPr>
            </w:pPr>
            <w:r>
              <w:rPr>
                <w:sz w:val="24"/>
              </w:rPr>
              <w:t xml:space="preserve">2 </w:t>
            </w:r>
            <w:r>
              <w:rPr>
                <w:spacing w:val="-5"/>
                <w:sz w:val="24"/>
              </w:rPr>
              <w:t>000</w:t>
            </w:r>
          </w:p>
        </w:tc>
      </w:tr>
      <w:tr w:rsidR="002D68EC" w14:paraId="5E1849CD" w14:textId="77777777">
        <w:trPr>
          <w:trHeight w:val="395"/>
        </w:trPr>
        <w:tc>
          <w:tcPr>
            <w:tcW w:w="3173" w:type="dxa"/>
          </w:tcPr>
          <w:p w14:paraId="7E3FFAB8" w14:textId="77777777" w:rsidR="002D68EC" w:rsidRDefault="0069493F">
            <w:pPr>
              <w:pStyle w:val="TableParagraph"/>
              <w:spacing w:before="61"/>
              <w:ind w:left="9"/>
              <w:jc w:val="center"/>
              <w:rPr>
                <w:sz w:val="24"/>
              </w:rPr>
            </w:pPr>
            <w:r>
              <w:rPr>
                <w:spacing w:val="-10"/>
                <w:sz w:val="24"/>
              </w:rPr>
              <w:t>3</w:t>
            </w:r>
          </w:p>
        </w:tc>
        <w:tc>
          <w:tcPr>
            <w:tcW w:w="5156" w:type="dxa"/>
          </w:tcPr>
          <w:p w14:paraId="77825588" w14:textId="77777777" w:rsidR="002D68EC" w:rsidRDefault="0069493F">
            <w:pPr>
              <w:pStyle w:val="TableParagraph"/>
              <w:spacing w:before="61"/>
              <w:ind w:left="8" w:right="1"/>
              <w:jc w:val="center"/>
              <w:rPr>
                <w:sz w:val="24"/>
              </w:rPr>
            </w:pPr>
            <w:r>
              <w:rPr>
                <w:sz w:val="24"/>
              </w:rPr>
              <w:t xml:space="preserve">3 </w:t>
            </w:r>
            <w:r>
              <w:rPr>
                <w:spacing w:val="-5"/>
                <w:sz w:val="24"/>
              </w:rPr>
              <w:t>000</w:t>
            </w:r>
          </w:p>
        </w:tc>
      </w:tr>
      <w:tr w:rsidR="002D68EC" w14:paraId="0228E602" w14:textId="77777777">
        <w:trPr>
          <w:trHeight w:val="398"/>
        </w:trPr>
        <w:tc>
          <w:tcPr>
            <w:tcW w:w="3173" w:type="dxa"/>
          </w:tcPr>
          <w:p w14:paraId="64D42000" w14:textId="77777777" w:rsidR="002D68EC" w:rsidRDefault="0069493F">
            <w:pPr>
              <w:pStyle w:val="TableParagraph"/>
              <w:spacing w:before="61"/>
              <w:ind w:left="9"/>
              <w:jc w:val="center"/>
              <w:rPr>
                <w:sz w:val="24"/>
              </w:rPr>
            </w:pPr>
            <w:r>
              <w:rPr>
                <w:spacing w:val="-10"/>
                <w:sz w:val="24"/>
              </w:rPr>
              <w:t>4</w:t>
            </w:r>
          </w:p>
        </w:tc>
        <w:tc>
          <w:tcPr>
            <w:tcW w:w="5156" w:type="dxa"/>
          </w:tcPr>
          <w:p w14:paraId="38DC9ABC" w14:textId="77777777" w:rsidR="002D68EC" w:rsidRDefault="0069493F">
            <w:pPr>
              <w:pStyle w:val="TableParagraph"/>
              <w:spacing w:before="61"/>
              <w:ind w:left="8" w:right="1"/>
              <w:jc w:val="center"/>
              <w:rPr>
                <w:sz w:val="24"/>
              </w:rPr>
            </w:pPr>
            <w:r>
              <w:rPr>
                <w:sz w:val="24"/>
              </w:rPr>
              <w:t xml:space="preserve">4 </w:t>
            </w:r>
            <w:r>
              <w:rPr>
                <w:spacing w:val="-5"/>
                <w:sz w:val="24"/>
              </w:rPr>
              <w:t>000</w:t>
            </w:r>
          </w:p>
        </w:tc>
      </w:tr>
      <w:tr w:rsidR="002D68EC" w14:paraId="6D8AB237" w14:textId="77777777">
        <w:trPr>
          <w:trHeight w:val="395"/>
        </w:trPr>
        <w:tc>
          <w:tcPr>
            <w:tcW w:w="3173" w:type="dxa"/>
          </w:tcPr>
          <w:p w14:paraId="760C87AE" w14:textId="77777777" w:rsidR="002D68EC" w:rsidRDefault="0069493F">
            <w:pPr>
              <w:pStyle w:val="TableParagraph"/>
              <w:ind w:left="9" w:right="3"/>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5156" w:type="dxa"/>
          </w:tcPr>
          <w:p w14:paraId="59BE1DD1" w14:textId="77777777" w:rsidR="002D68EC" w:rsidRDefault="0069493F">
            <w:pPr>
              <w:pStyle w:val="TableParagraph"/>
              <w:ind w:left="8" w:right="1"/>
              <w:jc w:val="center"/>
              <w:rPr>
                <w:sz w:val="24"/>
              </w:rPr>
            </w:pPr>
            <w:r>
              <w:rPr>
                <w:sz w:val="24"/>
              </w:rPr>
              <w:t xml:space="preserve">5 </w:t>
            </w:r>
            <w:r>
              <w:rPr>
                <w:spacing w:val="-5"/>
                <w:sz w:val="24"/>
              </w:rPr>
              <w:t>000</w:t>
            </w:r>
          </w:p>
        </w:tc>
      </w:tr>
    </w:tbl>
    <w:p w14:paraId="7CE3D945" w14:textId="77777777" w:rsidR="002D68EC" w:rsidRDefault="002D68EC">
      <w:pPr>
        <w:pStyle w:val="Kehatekst"/>
        <w:spacing w:before="138"/>
      </w:pPr>
    </w:p>
    <w:p w14:paraId="4C131E7B" w14:textId="77777777" w:rsidR="002D68EC" w:rsidRDefault="0069493F">
      <w:pPr>
        <w:pStyle w:val="Loendilik"/>
        <w:numPr>
          <w:ilvl w:val="1"/>
          <w:numId w:val="80"/>
        </w:numPr>
        <w:tabs>
          <w:tab w:val="left" w:pos="707"/>
        </w:tabs>
        <w:spacing w:before="1"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14853C9D"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673040A" w14:textId="77777777" w:rsidR="002D68EC" w:rsidRDefault="0069493F">
      <w:pPr>
        <w:pStyle w:val="Loendilik"/>
        <w:numPr>
          <w:ilvl w:val="1"/>
          <w:numId w:val="80"/>
        </w:numPr>
        <w:tabs>
          <w:tab w:val="left" w:pos="707"/>
        </w:tabs>
        <w:spacing w:before="70" w:line="360" w:lineRule="auto"/>
        <w:ind w:right="350"/>
        <w:rPr>
          <w:sz w:val="24"/>
        </w:rPr>
      </w:pPr>
      <w:r>
        <w:rPr>
          <w:sz w:val="24"/>
        </w:rPr>
        <w:lastRenderedPageBreak/>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a sätestatud teisendustegureid, et teisendada toote mass rümba massi ekvivalendiks.</w:t>
      </w:r>
    </w:p>
    <w:p w14:paraId="156EC588" w14:textId="77777777" w:rsidR="002D68EC" w:rsidRDefault="002D68EC">
      <w:pPr>
        <w:pStyle w:val="Kehatekst"/>
        <w:spacing w:before="139"/>
      </w:pPr>
    </w:p>
    <w:p w14:paraId="559CBA56"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 seda tariifikvooti kooskõlas</w:t>
      </w:r>
      <w:r>
        <w:rPr>
          <w:spacing w:val="-1"/>
          <w:sz w:val="24"/>
        </w:rPr>
        <w:t xml:space="preserve"> </w:t>
      </w:r>
      <w:r>
        <w:rPr>
          <w:sz w:val="24"/>
        </w:rPr>
        <w:t>oma</w:t>
      </w:r>
      <w:r>
        <w:rPr>
          <w:spacing w:val="-1"/>
          <w:sz w:val="24"/>
        </w:rPr>
        <w:t xml:space="preserve"> </w:t>
      </w:r>
      <w:r>
        <w:rPr>
          <w:spacing w:val="-2"/>
          <w:sz w:val="24"/>
        </w:rPr>
        <w:t>õigusaktidega.</w:t>
      </w:r>
    </w:p>
    <w:p w14:paraId="78A55D77" w14:textId="77777777" w:rsidR="002D68EC" w:rsidRDefault="002D68EC">
      <w:pPr>
        <w:pStyle w:val="Kehatekst"/>
      </w:pPr>
    </w:p>
    <w:p w14:paraId="7AFF9178" w14:textId="77777777" w:rsidR="002D68EC" w:rsidRDefault="002D68EC">
      <w:pPr>
        <w:pStyle w:val="Kehatekst"/>
      </w:pPr>
    </w:p>
    <w:p w14:paraId="397C9085"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0206 10 95, 0206 29 91 ja 0210 99 51.</w:t>
      </w:r>
    </w:p>
    <w:p w14:paraId="7AC115C1" w14:textId="77777777" w:rsidR="002D68EC" w:rsidRDefault="002D68EC">
      <w:pPr>
        <w:pStyle w:val="Kehatekst"/>
        <w:spacing w:before="137"/>
      </w:pPr>
    </w:p>
    <w:p w14:paraId="5C6C8C57" w14:textId="77777777" w:rsidR="002D68EC" w:rsidRDefault="0069493F">
      <w:pPr>
        <w:pStyle w:val="Loendilik"/>
        <w:numPr>
          <w:ilvl w:val="0"/>
          <w:numId w:val="80"/>
        </w:numPr>
        <w:tabs>
          <w:tab w:val="left" w:pos="707"/>
        </w:tabs>
        <w:ind w:hanging="566"/>
        <w:rPr>
          <w:sz w:val="24"/>
        </w:rPr>
      </w:pPr>
      <w:r>
        <w:rPr>
          <w:sz w:val="24"/>
        </w:rPr>
        <w:t>Sealihasingi</w:t>
      </w:r>
      <w:r>
        <w:rPr>
          <w:spacing w:val="-3"/>
          <w:sz w:val="24"/>
        </w:rPr>
        <w:t xml:space="preserve"> </w:t>
      </w:r>
      <w:r>
        <w:rPr>
          <w:spacing w:val="-2"/>
          <w:sz w:val="24"/>
        </w:rPr>
        <w:t>tariifikvoot</w:t>
      </w:r>
    </w:p>
    <w:p w14:paraId="4B50CFEE" w14:textId="77777777" w:rsidR="002D68EC" w:rsidRDefault="002D68EC">
      <w:pPr>
        <w:pStyle w:val="Kehatekst"/>
      </w:pPr>
    </w:p>
    <w:p w14:paraId="7645ADA2" w14:textId="77777777" w:rsidR="002D68EC" w:rsidRDefault="002D68EC">
      <w:pPr>
        <w:pStyle w:val="Kehatekst"/>
      </w:pPr>
    </w:p>
    <w:p w14:paraId="6A230753" w14:textId="77777777" w:rsidR="002D68EC" w:rsidRDefault="0069493F">
      <w:pPr>
        <w:pStyle w:val="Loendilik"/>
        <w:numPr>
          <w:ilvl w:val="1"/>
          <w:numId w:val="80"/>
        </w:numPr>
        <w:tabs>
          <w:tab w:val="left" w:pos="707"/>
        </w:tabs>
        <w:spacing w:before="1" w:line="360" w:lineRule="auto"/>
        <w:ind w:right="505"/>
        <w:rPr>
          <w:sz w:val="24"/>
        </w:rPr>
      </w:pPr>
      <w:r>
        <w:rPr>
          <w:sz w:val="24"/>
        </w:rPr>
        <w:t>Päritolustaatusega kaubad, mis on klassifitseeritud liites 2-A-1 esitatud Euroopa Liidu tollitariifide kaotamise ajakavas tariifiridadel, mille juures on märge „TRQ-PK“ ja mis on loetletud</w:t>
      </w:r>
      <w:r>
        <w:rPr>
          <w:spacing w:val="-4"/>
          <w:sz w:val="24"/>
        </w:rPr>
        <w:t xml:space="preserve"> </w:t>
      </w:r>
      <w:r>
        <w:rPr>
          <w:sz w:val="24"/>
        </w:rPr>
        <w:t>punktis</w:t>
      </w:r>
      <w:r>
        <w:rPr>
          <w:spacing w:val="-4"/>
          <w:sz w:val="24"/>
        </w:rPr>
        <w:t xml:space="preserve"> </w:t>
      </w:r>
      <w:r>
        <w:rPr>
          <w:sz w:val="24"/>
        </w:rPr>
        <w:t>e,</w:t>
      </w:r>
      <w:r>
        <w:rPr>
          <w:spacing w:val="-4"/>
          <w:sz w:val="24"/>
        </w:rPr>
        <w:t xml:space="preserve"> </w:t>
      </w:r>
      <w:r>
        <w:rPr>
          <w:sz w:val="24"/>
        </w:rPr>
        <w:t>on</w:t>
      </w:r>
      <w:r>
        <w:rPr>
          <w:spacing w:val="-4"/>
          <w:sz w:val="24"/>
        </w:rPr>
        <w:t xml:space="preserve"> </w:t>
      </w:r>
      <w:r>
        <w:rPr>
          <w:sz w:val="24"/>
        </w:rPr>
        <w:t>alates</w:t>
      </w:r>
      <w:r>
        <w:rPr>
          <w:spacing w:val="-3"/>
          <w:sz w:val="24"/>
        </w:rPr>
        <w:t xml:space="preserve"> </w:t>
      </w:r>
      <w:r>
        <w:rPr>
          <w:sz w:val="24"/>
        </w:rPr>
        <w:t>käesoleva</w:t>
      </w:r>
      <w:r>
        <w:rPr>
          <w:spacing w:val="-4"/>
          <w:sz w:val="24"/>
        </w:rPr>
        <w:t xml:space="preserve"> </w:t>
      </w:r>
      <w:r>
        <w:rPr>
          <w:sz w:val="24"/>
        </w:rPr>
        <w:t>lepingu</w:t>
      </w:r>
      <w:r>
        <w:rPr>
          <w:spacing w:val="-4"/>
          <w:sz w:val="24"/>
        </w:rPr>
        <w:t xml:space="preserve"> </w:t>
      </w:r>
      <w:r>
        <w:rPr>
          <w:sz w:val="24"/>
        </w:rPr>
        <w:t>jõustumisest</w:t>
      </w:r>
      <w:r>
        <w:rPr>
          <w:spacing w:val="-4"/>
          <w:sz w:val="24"/>
        </w:rPr>
        <w:t xml:space="preserve"> </w:t>
      </w:r>
      <w:r>
        <w:rPr>
          <w:sz w:val="24"/>
        </w:rPr>
        <w:t>tollimaksuvabad</w:t>
      </w:r>
      <w:r>
        <w:rPr>
          <w:spacing w:val="-4"/>
          <w:sz w:val="24"/>
        </w:rPr>
        <w:t xml:space="preserve"> </w:t>
      </w:r>
      <w:r>
        <w:rPr>
          <w:sz w:val="24"/>
        </w:rPr>
        <w:t>10</w:t>
      </w:r>
      <w:r>
        <w:rPr>
          <w:spacing w:val="-2"/>
          <w:sz w:val="24"/>
        </w:rPr>
        <w:t xml:space="preserve"> </w:t>
      </w:r>
      <w:r>
        <w:rPr>
          <w:sz w:val="24"/>
        </w:rPr>
        <w:t>000</w:t>
      </w:r>
      <w:r>
        <w:rPr>
          <w:spacing w:val="-4"/>
          <w:sz w:val="24"/>
        </w:rPr>
        <w:t xml:space="preserve"> </w:t>
      </w:r>
      <w:r>
        <w:rPr>
          <w:sz w:val="24"/>
        </w:rPr>
        <w:t xml:space="preserve">tonni (rümba massi ekvivalendina) suuruses aastases </w:t>
      </w:r>
      <w:proofErr w:type="spellStart"/>
      <w:r>
        <w:rPr>
          <w:sz w:val="24"/>
        </w:rPr>
        <w:t>üldkoguses</w:t>
      </w:r>
      <w:proofErr w:type="spellEnd"/>
      <w:r>
        <w:rPr>
          <w:sz w:val="24"/>
        </w:rPr>
        <w:t>.</w:t>
      </w:r>
    </w:p>
    <w:p w14:paraId="5CDCF582" w14:textId="77777777" w:rsidR="002D68EC" w:rsidRDefault="002D68EC">
      <w:pPr>
        <w:pStyle w:val="Kehatekst"/>
        <w:spacing w:before="139"/>
      </w:pPr>
    </w:p>
    <w:p w14:paraId="23C36DD2"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1B58D2DB" w14:textId="77777777" w:rsidR="002D68EC" w:rsidRDefault="002D68EC">
      <w:pPr>
        <w:pStyle w:val="Kehatekst"/>
        <w:spacing w:before="138"/>
      </w:pPr>
    </w:p>
    <w:p w14:paraId="399DCC90" w14:textId="77777777" w:rsidR="002D68EC" w:rsidRDefault="0069493F">
      <w:pPr>
        <w:pStyle w:val="Loendilik"/>
        <w:numPr>
          <w:ilvl w:val="1"/>
          <w:numId w:val="80"/>
        </w:numPr>
        <w:tabs>
          <w:tab w:val="left" w:pos="707"/>
        </w:tabs>
        <w:spacing w:line="360" w:lineRule="auto"/>
        <w:ind w:right="336"/>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b sätestatud teisendustegureid, et teisendada toote mass rümba massi ekvivalendiks.</w:t>
      </w:r>
    </w:p>
    <w:p w14:paraId="75BD8235"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239198D" w14:textId="77777777" w:rsidR="002D68EC" w:rsidRDefault="0069493F">
      <w:pPr>
        <w:pStyle w:val="Loendilik"/>
        <w:numPr>
          <w:ilvl w:val="1"/>
          <w:numId w:val="80"/>
        </w:numPr>
        <w:tabs>
          <w:tab w:val="left" w:pos="707"/>
        </w:tabs>
        <w:spacing w:before="70"/>
        <w:ind w:hanging="566"/>
        <w:rPr>
          <w:sz w:val="24"/>
        </w:rPr>
      </w:pPr>
      <w:r>
        <w:rPr>
          <w:sz w:val="24"/>
        </w:rPr>
        <w:lastRenderedPageBreak/>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w:t>
      </w:r>
      <w:r>
        <w:rPr>
          <w:spacing w:val="1"/>
          <w:sz w:val="24"/>
        </w:rPr>
        <w:t xml:space="preserve"> </w:t>
      </w:r>
      <w:r>
        <w:rPr>
          <w:sz w:val="24"/>
        </w:rPr>
        <w:t>tariifikvooti</w:t>
      </w:r>
      <w:r>
        <w:rPr>
          <w:spacing w:val="-1"/>
          <w:sz w:val="24"/>
        </w:rPr>
        <w:t xml:space="preserve"> </w:t>
      </w:r>
      <w:r>
        <w:rPr>
          <w:sz w:val="24"/>
        </w:rPr>
        <w:t>kooskõlas</w:t>
      </w:r>
      <w:r>
        <w:rPr>
          <w:spacing w:val="-1"/>
          <w:sz w:val="24"/>
        </w:rPr>
        <w:t xml:space="preserve"> </w:t>
      </w:r>
      <w:r>
        <w:rPr>
          <w:sz w:val="24"/>
        </w:rPr>
        <w:t>oma</w:t>
      </w:r>
      <w:r>
        <w:rPr>
          <w:spacing w:val="-1"/>
          <w:sz w:val="24"/>
        </w:rPr>
        <w:t xml:space="preserve"> </w:t>
      </w:r>
      <w:r>
        <w:rPr>
          <w:spacing w:val="-2"/>
          <w:sz w:val="24"/>
        </w:rPr>
        <w:t>õigusaktidega.</w:t>
      </w:r>
    </w:p>
    <w:p w14:paraId="6395F815" w14:textId="77777777" w:rsidR="002D68EC" w:rsidRDefault="002D68EC">
      <w:pPr>
        <w:pStyle w:val="Kehatekst"/>
      </w:pPr>
    </w:p>
    <w:p w14:paraId="0B5B30E0" w14:textId="77777777" w:rsidR="002D68EC" w:rsidRDefault="002D68EC">
      <w:pPr>
        <w:pStyle w:val="Kehatekst"/>
      </w:pPr>
    </w:p>
    <w:p w14:paraId="446EB36D"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 xml:space="preserve">päritolustaatusega kaupade suhtes: 0203 12 11, </w:t>
      </w:r>
      <w:proofErr w:type="spellStart"/>
      <w:r>
        <w:rPr>
          <w:sz w:val="24"/>
        </w:rPr>
        <w:t>ex</w:t>
      </w:r>
      <w:proofErr w:type="spellEnd"/>
      <w:r>
        <w:rPr>
          <w:sz w:val="24"/>
        </w:rPr>
        <w:t xml:space="preserve"> 0203 19 55, 0203 22 11 ja </w:t>
      </w:r>
      <w:proofErr w:type="spellStart"/>
      <w:r>
        <w:rPr>
          <w:sz w:val="24"/>
        </w:rPr>
        <w:t>ex</w:t>
      </w:r>
      <w:proofErr w:type="spellEnd"/>
      <w:r>
        <w:rPr>
          <w:sz w:val="24"/>
        </w:rPr>
        <w:t xml:space="preserve"> 0203 29 55.</w:t>
      </w:r>
    </w:p>
    <w:p w14:paraId="65E64353" w14:textId="77777777" w:rsidR="002D68EC" w:rsidRDefault="002D68EC">
      <w:pPr>
        <w:pStyle w:val="Kehatekst"/>
        <w:spacing w:before="139"/>
      </w:pPr>
    </w:p>
    <w:p w14:paraId="4DB1A21D" w14:textId="77777777" w:rsidR="002D68EC" w:rsidRDefault="0069493F">
      <w:pPr>
        <w:pStyle w:val="Loendilik"/>
        <w:numPr>
          <w:ilvl w:val="0"/>
          <w:numId w:val="80"/>
        </w:numPr>
        <w:tabs>
          <w:tab w:val="left" w:pos="707"/>
        </w:tabs>
        <w:ind w:hanging="566"/>
        <w:rPr>
          <w:sz w:val="24"/>
        </w:rPr>
      </w:pPr>
      <w:r>
        <w:rPr>
          <w:sz w:val="24"/>
        </w:rPr>
        <w:t xml:space="preserve">Kodulinnuliha </w:t>
      </w:r>
      <w:r>
        <w:rPr>
          <w:spacing w:val="-2"/>
          <w:sz w:val="24"/>
        </w:rPr>
        <w:t>tariifikvoot</w:t>
      </w:r>
    </w:p>
    <w:p w14:paraId="32A52002" w14:textId="77777777" w:rsidR="002D68EC" w:rsidRDefault="002D68EC">
      <w:pPr>
        <w:pStyle w:val="Kehatekst"/>
      </w:pPr>
    </w:p>
    <w:p w14:paraId="03C9AEAB" w14:textId="77777777" w:rsidR="002D68EC" w:rsidRDefault="002D68EC">
      <w:pPr>
        <w:pStyle w:val="Kehatekst"/>
      </w:pPr>
    </w:p>
    <w:p w14:paraId="6B3E839A" w14:textId="77777777" w:rsidR="002D68EC" w:rsidRDefault="0069493F">
      <w:pPr>
        <w:pStyle w:val="Loendilik"/>
        <w:numPr>
          <w:ilvl w:val="1"/>
          <w:numId w:val="80"/>
        </w:numPr>
        <w:tabs>
          <w:tab w:val="left" w:pos="707"/>
        </w:tabs>
        <w:spacing w:line="360" w:lineRule="auto"/>
        <w:ind w:right="588"/>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tariifiridadel,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„TRQ-PY“</w:t>
      </w:r>
      <w:r>
        <w:rPr>
          <w:spacing w:val="-5"/>
          <w:sz w:val="24"/>
        </w:rPr>
        <w:t xml:space="preserve"> </w:t>
      </w:r>
      <w:r>
        <w:rPr>
          <w:sz w:val="24"/>
        </w:rPr>
        <w:t>ja</w:t>
      </w:r>
      <w:r>
        <w:rPr>
          <w:spacing w:val="-3"/>
          <w:sz w:val="24"/>
        </w:rPr>
        <w:t xml:space="preserve"> </w:t>
      </w:r>
      <w:r>
        <w:rPr>
          <w:sz w:val="24"/>
        </w:rPr>
        <w:t>mis</w:t>
      </w:r>
      <w:r>
        <w:rPr>
          <w:spacing w:val="-3"/>
          <w:sz w:val="24"/>
        </w:rPr>
        <w:t xml:space="preserve"> </w:t>
      </w:r>
      <w:r>
        <w:rPr>
          <w:sz w:val="24"/>
        </w:rPr>
        <w:t xml:space="preserve">on loetletud punktis e, on tollimaksuvabad järgmistes aastastes </w:t>
      </w:r>
      <w:proofErr w:type="spellStart"/>
      <w:r>
        <w:rPr>
          <w:sz w:val="24"/>
        </w:rPr>
        <w:t>üldkogustes</w:t>
      </w:r>
      <w:proofErr w:type="spellEnd"/>
      <w:r>
        <w:rPr>
          <w:sz w:val="24"/>
        </w:rPr>
        <w:t>:</w:t>
      </w:r>
    </w:p>
    <w:p w14:paraId="584B8E99" w14:textId="77777777" w:rsidR="002D68EC" w:rsidRDefault="002D68EC">
      <w:pPr>
        <w:pStyle w:val="Kehatekst"/>
        <w:spacing w:before="185" w:after="1"/>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7"/>
        <w:gridCol w:w="4873"/>
      </w:tblGrid>
      <w:tr w:rsidR="002D68EC" w14:paraId="58EF6B8A" w14:textId="77777777">
        <w:trPr>
          <w:trHeight w:val="671"/>
        </w:trPr>
        <w:tc>
          <w:tcPr>
            <w:tcW w:w="3457" w:type="dxa"/>
          </w:tcPr>
          <w:p w14:paraId="65AA73E6" w14:textId="77777777" w:rsidR="002D68EC" w:rsidRDefault="0069493F">
            <w:pPr>
              <w:pStyle w:val="TableParagraph"/>
              <w:spacing w:before="195"/>
              <w:ind w:left="9" w:right="3"/>
              <w:jc w:val="center"/>
              <w:rPr>
                <w:sz w:val="24"/>
              </w:rPr>
            </w:pPr>
            <w:r>
              <w:rPr>
                <w:spacing w:val="-2"/>
                <w:sz w:val="24"/>
              </w:rPr>
              <w:t>Aasta</w:t>
            </w:r>
          </w:p>
        </w:tc>
        <w:tc>
          <w:tcPr>
            <w:tcW w:w="4873" w:type="dxa"/>
          </w:tcPr>
          <w:p w14:paraId="572D231B" w14:textId="77777777" w:rsidR="002D68EC" w:rsidRDefault="0069493F">
            <w:pPr>
              <w:pStyle w:val="TableParagraph"/>
              <w:ind w:left="6" w:right="1"/>
              <w:jc w:val="center"/>
              <w:rPr>
                <w:sz w:val="24"/>
              </w:rPr>
            </w:pPr>
            <w:r>
              <w:rPr>
                <w:sz w:val="24"/>
              </w:rPr>
              <w:t>Aastane</w:t>
            </w:r>
            <w:r>
              <w:rPr>
                <w:spacing w:val="-6"/>
                <w:sz w:val="24"/>
              </w:rPr>
              <w:t xml:space="preserve"> </w:t>
            </w:r>
            <w:r>
              <w:rPr>
                <w:spacing w:val="-2"/>
                <w:sz w:val="24"/>
              </w:rPr>
              <w:t>üldkogus</w:t>
            </w:r>
          </w:p>
          <w:p w14:paraId="79A8B9DE" w14:textId="77777777" w:rsidR="002D68EC" w:rsidRDefault="0069493F">
            <w:pPr>
              <w:pStyle w:val="TableParagraph"/>
              <w:spacing w:before="0"/>
              <w:ind w:left="6"/>
              <w:jc w:val="center"/>
              <w:rPr>
                <w:sz w:val="24"/>
              </w:rPr>
            </w:pPr>
            <w:r>
              <w:rPr>
                <w:sz w:val="24"/>
              </w:rPr>
              <w:t>(tonnides</w:t>
            </w:r>
            <w:r>
              <w:rPr>
                <w:spacing w:val="-1"/>
                <w:sz w:val="24"/>
              </w:rPr>
              <w:t xml:space="preserve"> </w:t>
            </w:r>
            <w:r>
              <w:rPr>
                <w:sz w:val="24"/>
              </w:rPr>
              <w:t>– rümba</w:t>
            </w:r>
            <w:r>
              <w:rPr>
                <w:spacing w:val="-2"/>
                <w:sz w:val="24"/>
              </w:rPr>
              <w:t xml:space="preserve"> </w:t>
            </w:r>
            <w:r>
              <w:rPr>
                <w:sz w:val="24"/>
              </w:rPr>
              <w:t>massi</w:t>
            </w:r>
            <w:r>
              <w:rPr>
                <w:spacing w:val="2"/>
                <w:sz w:val="24"/>
              </w:rPr>
              <w:t xml:space="preserve"> </w:t>
            </w:r>
            <w:r>
              <w:rPr>
                <w:spacing w:val="-2"/>
                <w:sz w:val="24"/>
              </w:rPr>
              <w:t>ekvivalendina)</w:t>
            </w:r>
          </w:p>
        </w:tc>
      </w:tr>
      <w:tr w:rsidR="002D68EC" w14:paraId="5ACB1647" w14:textId="77777777">
        <w:trPr>
          <w:trHeight w:val="395"/>
        </w:trPr>
        <w:tc>
          <w:tcPr>
            <w:tcW w:w="3457" w:type="dxa"/>
          </w:tcPr>
          <w:p w14:paraId="73FD6A91" w14:textId="77777777" w:rsidR="002D68EC" w:rsidRDefault="0069493F">
            <w:pPr>
              <w:pStyle w:val="TableParagraph"/>
              <w:ind w:left="9"/>
              <w:jc w:val="center"/>
              <w:rPr>
                <w:sz w:val="24"/>
              </w:rPr>
            </w:pPr>
            <w:r>
              <w:rPr>
                <w:spacing w:val="-10"/>
                <w:sz w:val="24"/>
              </w:rPr>
              <w:t>1</w:t>
            </w:r>
          </w:p>
        </w:tc>
        <w:tc>
          <w:tcPr>
            <w:tcW w:w="4873" w:type="dxa"/>
          </w:tcPr>
          <w:p w14:paraId="5BEE29EB" w14:textId="77777777" w:rsidR="002D68EC" w:rsidRDefault="0069493F">
            <w:pPr>
              <w:pStyle w:val="TableParagraph"/>
              <w:ind w:left="6"/>
              <w:jc w:val="center"/>
              <w:rPr>
                <w:sz w:val="24"/>
              </w:rPr>
            </w:pPr>
            <w:r>
              <w:rPr>
                <w:sz w:val="24"/>
              </w:rPr>
              <w:t xml:space="preserve">3 </w:t>
            </w:r>
            <w:r>
              <w:rPr>
                <w:spacing w:val="-5"/>
                <w:sz w:val="24"/>
              </w:rPr>
              <w:t>333</w:t>
            </w:r>
          </w:p>
        </w:tc>
      </w:tr>
      <w:tr w:rsidR="002D68EC" w14:paraId="26965171" w14:textId="77777777">
        <w:trPr>
          <w:trHeight w:val="395"/>
        </w:trPr>
        <w:tc>
          <w:tcPr>
            <w:tcW w:w="3457" w:type="dxa"/>
          </w:tcPr>
          <w:p w14:paraId="3C228FF0" w14:textId="77777777" w:rsidR="002D68EC" w:rsidRDefault="0069493F">
            <w:pPr>
              <w:pStyle w:val="TableParagraph"/>
              <w:ind w:left="9"/>
              <w:jc w:val="center"/>
              <w:rPr>
                <w:sz w:val="24"/>
              </w:rPr>
            </w:pPr>
            <w:r>
              <w:rPr>
                <w:spacing w:val="-10"/>
                <w:sz w:val="24"/>
              </w:rPr>
              <w:t>2</w:t>
            </w:r>
          </w:p>
        </w:tc>
        <w:tc>
          <w:tcPr>
            <w:tcW w:w="4873" w:type="dxa"/>
          </w:tcPr>
          <w:p w14:paraId="14F8C47B" w14:textId="77777777" w:rsidR="002D68EC" w:rsidRDefault="0069493F">
            <w:pPr>
              <w:pStyle w:val="TableParagraph"/>
              <w:ind w:left="6"/>
              <w:jc w:val="center"/>
              <w:rPr>
                <w:sz w:val="24"/>
              </w:rPr>
            </w:pPr>
            <w:r>
              <w:rPr>
                <w:sz w:val="24"/>
              </w:rPr>
              <w:t xml:space="preserve">5 </w:t>
            </w:r>
            <w:r>
              <w:rPr>
                <w:spacing w:val="-5"/>
                <w:sz w:val="24"/>
              </w:rPr>
              <w:t>000</w:t>
            </w:r>
          </w:p>
        </w:tc>
      </w:tr>
      <w:tr w:rsidR="002D68EC" w14:paraId="2A7035C7" w14:textId="77777777">
        <w:trPr>
          <w:trHeight w:val="395"/>
        </w:trPr>
        <w:tc>
          <w:tcPr>
            <w:tcW w:w="3457" w:type="dxa"/>
          </w:tcPr>
          <w:p w14:paraId="6FBF1CB6" w14:textId="77777777" w:rsidR="002D68EC" w:rsidRDefault="0069493F">
            <w:pPr>
              <w:pStyle w:val="TableParagraph"/>
              <w:ind w:left="9" w:right="4"/>
              <w:jc w:val="center"/>
              <w:rPr>
                <w:sz w:val="24"/>
              </w:rPr>
            </w:pPr>
            <w:r>
              <w:rPr>
                <w:sz w:val="24"/>
              </w:rPr>
              <w:t>3</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4873" w:type="dxa"/>
          </w:tcPr>
          <w:p w14:paraId="11BD68F5" w14:textId="77777777" w:rsidR="002D68EC" w:rsidRDefault="0069493F">
            <w:pPr>
              <w:pStyle w:val="TableParagraph"/>
              <w:ind w:left="6"/>
              <w:jc w:val="center"/>
              <w:rPr>
                <w:sz w:val="24"/>
              </w:rPr>
            </w:pPr>
            <w:r>
              <w:rPr>
                <w:sz w:val="24"/>
              </w:rPr>
              <w:t xml:space="preserve">6 </w:t>
            </w:r>
            <w:r>
              <w:rPr>
                <w:spacing w:val="-5"/>
                <w:sz w:val="24"/>
              </w:rPr>
              <w:t>667</w:t>
            </w:r>
          </w:p>
        </w:tc>
      </w:tr>
    </w:tbl>
    <w:p w14:paraId="2DCBE4AB" w14:textId="77777777" w:rsidR="002D68EC" w:rsidRDefault="002D68EC">
      <w:pPr>
        <w:pStyle w:val="Kehatekst"/>
        <w:spacing w:before="138"/>
      </w:pPr>
    </w:p>
    <w:p w14:paraId="021031A4"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424D18ED" w14:textId="77777777" w:rsidR="002D68EC" w:rsidRDefault="002D68EC">
      <w:pPr>
        <w:pStyle w:val="Kehatekst"/>
        <w:spacing w:before="138"/>
      </w:pPr>
    </w:p>
    <w:p w14:paraId="22C2065B" w14:textId="77777777" w:rsidR="002D68EC" w:rsidRDefault="0069493F">
      <w:pPr>
        <w:pStyle w:val="Loendilik"/>
        <w:numPr>
          <w:ilvl w:val="1"/>
          <w:numId w:val="80"/>
        </w:numPr>
        <w:tabs>
          <w:tab w:val="left" w:pos="707"/>
        </w:tabs>
        <w:spacing w:line="360" w:lineRule="auto"/>
        <w:ind w:right="350"/>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c sätestatud teisendustegureid, et teisendada toote mass rümba massi ekvivalendiks.</w:t>
      </w:r>
    </w:p>
    <w:p w14:paraId="087A9BC4"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2B66559" w14:textId="77777777" w:rsidR="002D68EC" w:rsidRDefault="0069493F">
      <w:pPr>
        <w:pStyle w:val="Loendilik"/>
        <w:numPr>
          <w:ilvl w:val="1"/>
          <w:numId w:val="80"/>
        </w:numPr>
        <w:tabs>
          <w:tab w:val="left" w:pos="707"/>
        </w:tabs>
        <w:spacing w:before="70"/>
        <w:ind w:hanging="566"/>
        <w:rPr>
          <w:sz w:val="24"/>
        </w:rPr>
      </w:pPr>
      <w:r>
        <w:rPr>
          <w:sz w:val="24"/>
        </w:rPr>
        <w:lastRenderedPageBreak/>
        <w:t>Euroopa</w:t>
      </w:r>
      <w:r>
        <w:rPr>
          <w:spacing w:val="-4"/>
          <w:sz w:val="24"/>
        </w:rPr>
        <w:t xml:space="preserve"> </w:t>
      </w:r>
      <w:r>
        <w:rPr>
          <w:sz w:val="24"/>
        </w:rPr>
        <w:t>Liit</w:t>
      </w:r>
      <w:r>
        <w:rPr>
          <w:spacing w:val="-1"/>
          <w:sz w:val="24"/>
        </w:rPr>
        <w:t xml:space="preserve"> </w:t>
      </w:r>
      <w:r>
        <w:rPr>
          <w:sz w:val="24"/>
        </w:rPr>
        <w:t>haldab seda tariifikvooti kooskõlas</w:t>
      </w:r>
      <w:r>
        <w:rPr>
          <w:spacing w:val="-1"/>
          <w:sz w:val="24"/>
        </w:rPr>
        <w:t xml:space="preserve"> </w:t>
      </w:r>
      <w:r>
        <w:rPr>
          <w:sz w:val="24"/>
        </w:rPr>
        <w:t>oma</w:t>
      </w:r>
      <w:r>
        <w:rPr>
          <w:spacing w:val="-1"/>
          <w:sz w:val="24"/>
        </w:rPr>
        <w:t xml:space="preserve"> </w:t>
      </w:r>
      <w:r>
        <w:rPr>
          <w:spacing w:val="-2"/>
          <w:sz w:val="24"/>
        </w:rPr>
        <w:t>õigusaktidega.</w:t>
      </w:r>
    </w:p>
    <w:p w14:paraId="0A5AFB8D" w14:textId="77777777" w:rsidR="002D68EC" w:rsidRDefault="002D68EC">
      <w:pPr>
        <w:pStyle w:val="Kehatekst"/>
      </w:pPr>
    </w:p>
    <w:p w14:paraId="5F70F922" w14:textId="77777777" w:rsidR="002D68EC" w:rsidRDefault="002D68EC">
      <w:pPr>
        <w:pStyle w:val="Kehatekst"/>
      </w:pPr>
    </w:p>
    <w:p w14:paraId="0C126DF0"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 xml:space="preserve">päritolustaatusega kaupade suhtes: </w:t>
      </w:r>
      <w:proofErr w:type="spellStart"/>
      <w:r>
        <w:rPr>
          <w:sz w:val="24"/>
        </w:rPr>
        <w:t>ex</w:t>
      </w:r>
      <w:proofErr w:type="spellEnd"/>
      <w:r>
        <w:rPr>
          <w:sz w:val="24"/>
        </w:rPr>
        <w:t xml:space="preserve"> 0207 13 10, 0207 13 20, 0207 13 50, 0207 13 60, 0207 13 70,</w:t>
      </w:r>
    </w:p>
    <w:p w14:paraId="3A1048D5" w14:textId="77777777" w:rsidR="002D68EC" w:rsidRDefault="0069493F">
      <w:pPr>
        <w:pStyle w:val="Kehatekst"/>
        <w:ind w:left="707"/>
      </w:pPr>
      <w:proofErr w:type="spellStart"/>
      <w:r>
        <w:t>ex</w:t>
      </w:r>
      <w:proofErr w:type="spellEnd"/>
      <w:r>
        <w:rPr>
          <w:spacing w:val="-1"/>
        </w:rPr>
        <w:t xml:space="preserve"> </w:t>
      </w:r>
      <w:r>
        <w:t>0207</w:t>
      </w:r>
      <w:r>
        <w:rPr>
          <w:spacing w:val="-1"/>
        </w:rPr>
        <w:t xml:space="preserve"> </w:t>
      </w:r>
      <w:r>
        <w:t xml:space="preserve">14 10, 0207 14 20, 0207 14 50, 0207 14 60, 0207 14 70, 0207 27 10, 1602 32 </w:t>
      </w:r>
      <w:r>
        <w:rPr>
          <w:spacing w:val="-5"/>
        </w:rPr>
        <w:t>11,</w:t>
      </w:r>
    </w:p>
    <w:p w14:paraId="1DC6F982" w14:textId="77777777" w:rsidR="002D68EC" w:rsidRDefault="0069493F">
      <w:pPr>
        <w:pStyle w:val="Kehatekst"/>
        <w:spacing w:before="139"/>
        <w:ind w:left="707"/>
      </w:pPr>
      <w:r>
        <w:t>1602</w:t>
      </w:r>
      <w:r>
        <w:rPr>
          <w:spacing w:val="-1"/>
        </w:rPr>
        <w:t xml:space="preserve"> </w:t>
      </w:r>
      <w:r>
        <w:t>32 19, 1602 32 30 ja</w:t>
      </w:r>
      <w:r>
        <w:rPr>
          <w:spacing w:val="-1"/>
        </w:rPr>
        <w:t xml:space="preserve"> </w:t>
      </w:r>
      <w:r>
        <w:t xml:space="preserve">1602 32 </w:t>
      </w:r>
      <w:r>
        <w:rPr>
          <w:spacing w:val="-5"/>
        </w:rPr>
        <w:t>90.</w:t>
      </w:r>
    </w:p>
    <w:p w14:paraId="755EB9CE" w14:textId="77777777" w:rsidR="002D68EC" w:rsidRDefault="002D68EC">
      <w:pPr>
        <w:pStyle w:val="Kehatekst"/>
      </w:pPr>
    </w:p>
    <w:p w14:paraId="4E0AFBE9" w14:textId="77777777" w:rsidR="002D68EC" w:rsidRDefault="002D68EC">
      <w:pPr>
        <w:pStyle w:val="Kehatekst"/>
      </w:pPr>
    </w:p>
    <w:p w14:paraId="166EFF06" w14:textId="77777777" w:rsidR="002D68EC" w:rsidRDefault="0069493F">
      <w:pPr>
        <w:pStyle w:val="Loendilik"/>
        <w:numPr>
          <w:ilvl w:val="0"/>
          <w:numId w:val="80"/>
        </w:numPr>
        <w:tabs>
          <w:tab w:val="left" w:pos="707"/>
        </w:tabs>
        <w:ind w:hanging="566"/>
        <w:rPr>
          <w:sz w:val="24"/>
        </w:rPr>
      </w:pPr>
      <w:r>
        <w:rPr>
          <w:sz w:val="24"/>
        </w:rPr>
        <w:t>Munade</w:t>
      </w:r>
      <w:r>
        <w:rPr>
          <w:spacing w:val="-2"/>
          <w:sz w:val="24"/>
        </w:rPr>
        <w:t xml:space="preserve"> üleminekutariifikvoot</w:t>
      </w:r>
    </w:p>
    <w:p w14:paraId="3B3A59CE" w14:textId="77777777" w:rsidR="002D68EC" w:rsidRDefault="002D68EC">
      <w:pPr>
        <w:pStyle w:val="Kehatekst"/>
      </w:pPr>
    </w:p>
    <w:p w14:paraId="4893F865" w14:textId="77777777" w:rsidR="002D68EC" w:rsidRDefault="002D68EC">
      <w:pPr>
        <w:pStyle w:val="Kehatekst"/>
        <w:spacing w:before="1"/>
      </w:pPr>
    </w:p>
    <w:p w14:paraId="6FAD1C3F"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Liidu tollitariifide kaotamise ajakavas tariifiridadel, mille juures on märge „TRQ-EG1/3“ ja mis on loetletud punktis g, kohaldatakse esimesel aastal pärast käesoleva lepingu jõustumist soodustollimaksu, mis võrdub 50 %</w:t>
      </w:r>
      <w:proofErr w:type="spellStart"/>
      <w:r>
        <w:rPr>
          <w:sz w:val="24"/>
        </w:rPr>
        <w:t>ga</w:t>
      </w:r>
      <w:proofErr w:type="spellEnd"/>
      <w:r>
        <w:rPr>
          <w:sz w:val="24"/>
        </w:rPr>
        <w:t xml:space="preserve"> kohaldatavast enamsoodustusrežiimi tollitariifist 300 tonni (koorega muna ekvivalendina) suuruses aastases </w:t>
      </w:r>
      <w:proofErr w:type="spellStart"/>
      <w:r>
        <w:rPr>
          <w:sz w:val="24"/>
        </w:rPr>
        <w:t>üldkoguses</w:t>
      </w:r>
      <w:proofErr w:type="spellEnd"/>
      <w:r>
        <w:rPr>
          <w:sz w:val="24"/>
        </w:rPr>
        <w:t>.</w:t>
      </w:r>
    </w:p>
    <w:p w14:paraId="5F2189C2" w14:textId="77777777" w:rsidR="002D68EC" w:rsidRDefault="002D68EC">
      <w:pPr>
        <w:pStyle w:val="Kehatekst"/>
        <w:spacing w:before="138"/>
      </w:pPr>
    </w:p>
    <w:p w14:paraId="24AEAE78"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5C680703" w14:textId="77777777" w:rsidR="002D68EC" w:rsidRDefault="002D68EC">
      <w:pPr>
        <w:pStyle w:val="Kehatekst"/>
        <w:spacing w:before="136"/>
      </w:pPr>
    </w:p>
    <w:p w14:paraId="1DE1DAA1" w14:textId="77777777" w:rsidR="002D68EC" w:rsidRDefault="0069493F">
      <w:pPr>
        <w:pStyle w:val="Loendilik"/>
        <w:numPr>
          <w:ilvl w:val="1"/>
          <w:numId w:val="80"/>
        </w:numPr>
        <w:tabs>
          <w:tab w:val="left" w:pos="707"/>
        </w:tabs>
        <w:spacing w:line="360" w:lineRule="auto"/>
        <w:ind w:right="317"/>
        <w:rPr>
          <w:sz w:val="24"/>
        </w:rPr>
      </w:pPr>
      <w:r>
        <w:rPr>
          <w:sz w:val="24"/>
        </w:rPr>
        <w:t>Alates</w:t>
      </w:r>
      <w:r>
        <w:rPr>
          <w:spacing w:val="-4"/>
          <w:sz w:val="24"/>
        </w:rPr>
        <w:t xml:space="preserve"> </w:t>
      </w:r>
      <w:r>
        <w:rPr>
          <w:sz w:val="24"/>
        </w:rPr>
        <w:t>teise</w:t>
      </w:r>
      <w:r>
        <w:rPr>
          <w:spacing w:val="-4"/>
          <w:sz w:val="24"/>
        </w:rPr>
        <w:t xml:space="preserve"> </w:t>
      </w:r>
      <w:r>
        <w:rPr>
          <w:sz w:val="24"/>
        </w:rPr>
        <w:t>aasta</w:t>
      </w:r>
      <w:r>
        <w:rPr>
          <w:spacing w:val="-4"/>
          <w:sz w:val="24"/>
        </w:rPr>
        <w:t xml:space="preserve"> </w:t>
      </w:r>
      <w:r>
        <w:rPr>
          <w:sz w:val="24"/>
        </w:rPr>
        <w:t>algusest</w:t>
      </w:r>
      <w:r>
        <w:rPr>
          <w:spacing w:val="-4"/>
          <w:sz w:val="24"/>
        </w:rPr>
        <w:t xml:space="preserve"> </w:t>
      </w:r>
      <w:r>
        <w:rPr>
          <w:sz w:val="24"/>
        </w:rPr>
        <w:t>kohaldatakse</w:t>
      </w:r>
      <w:r>
        <w:rPr>
          <w:spacing w:val="-6"/>
          <w:sz w:val="24"/>
        </w:rPr>
        <w:t xml:space="preserve"> </w:t>
      </w:r>
      <w:r>
        <w:rPr>
          <w:sz w:val="24"/>
        </w:rPr>
        <w:t>punktides a</w:t>
      </w:r>
      <w:r>
        <w:rPr>
          <w:spacing w:val="-5"/>
          <w:sz w:val="24"/>
        </w:rPr>
        <w:t xml:space="preserve"> </w:t>
      </w:r>
      <w:r>
        <w:rPr>
          <w:sz w:val="24"/>
        </w:rPr>
        <w:t>ja</w:t>
      </w:r>
      <w:r>
        <w:rPr>
          <w:spacing w:val="-4"/>
          <w:sz w:val="24"/>
        </w:rPr>
        <w:t xml:space="preserve"> </w:t>
      </w:r>
      <w:r>
        <w:rPr>
          <w:sz w:val="24"/>
        </w:rPr>
        <w:t>g</w:t>
      </w:r>
      <w:r>
        <w:rPr>
          <w:spacing w:val="-4"/>
          <w:sz w:val="24"/>
        </w:rPr>
        <w:t xml:space="preserve"> </w:t>
      </w:r>
      <w:r>
        <w:rPr>
          <w:sz w:val="24"/>
        </w:rPr>
        <w:t>osutatud</w:t>
      </w:r>
      <w:r>
        <w:rPr>
          <w:spacing w:val="-4"/>
          <w:sz w:val="24"/>
        </w:rPr>
        <w:t xml:space="preserve"> </w:t>
      </w:r>
      <w:r>
        <w:rPr>
          <w:sz w:val="24"/>
        </w:rPr>
        <w:t>päritolustaatusega</w:t>
      </w:r>
      <w:r>
        <w:rPr>
          <w:spacing w:val="-6"/>
          <w:sz w:val="24"/>
        </w:rPr>
        <w:t xml:space="preserve"> </w:t>
      </w:r>
      <w:r>
        <w:rPr>
          <w:sz w:val="24"/>
        </w:rPr>
        <w:t>kaupade suhtes liites 2-A-1 „Euroopa Liidu tollitariifide kaotamise ajakava“ sätestatud tariifset sooduskohtlemist ning punktis a osutatud tariifikvoot aegub.</w:t>
      </w:r>
    </w:p>
    <w:p w14:paraId="7C8D127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4B0AB0CE" w14:textId="77777777" w:rsidR="002D68EC" w:rsidRDefault="0069493F">
      <w:pPr>
        <w:pStyle w:val="Loendilik"/>
        <w:numPr>
          <w:ilvl w:val="1"/>
          <w:numId w:val="80"/>
        </w:numPr>
        <w:tabs>
          <w:tab w:val="left" w:pos="707"/>
        </w:tabs>
        <w:spacing w:before="70" w:line="360" w:lineRule="auto"/>
        <w:ind w:right="789"/>
        <w:rPr>
          <w:sz w:val="24"/>
        </w:rPr>
      </w:pPr>
      <w:r>
        <w:rPr>
          <w:sz w:val="24"/>
        </w:rPr>
        <w:lastRenderedPageBreak/>
        <w:t>Alates</w:t>
      </w:r>
      <w:r>
        <w:rPr>
          <w:spacing w:val="-4"/>
          <w:sz w:val="24"/>
        </w:rPr>
        <w:t xml:space="preserve"> </w:t>
      </w:r>
      <w:r>
        <w:rPr>
          <w:sz w:val="24"/>
        </w:rPr>
        <w:t>kolmanda</w:t>
      </w:r>
      <w:r>
        <w:rPr>
          <w:spacing w:val="-5"/>
          <w:sz w:val="24"/>
        </w:rPr>
        <w:t xml:space="preserve"> </w:t>
      </w:r>
      <w:r>
        <w:rPr>
          <w:sz w:val="24"/>
        </w:rPr>
        <w:t>aasta</w:t>
      </w:r>
      <w:r>
        <w:rPr>
          <w:spacing w:val="-4"/>
          <w:sz w:val="24"/>
        </w:rPr>
        <w:t xml:space="preserve"> </w:t>
      </w:r>
      <w:r>
        <w:rPr>
          <w:sz w:val="24"/>
        </w:rPr>
        <w:t>algusest</w:t>
      </w:r>
      <w:r>
        <w:rPr>
          <w:spacing w:val="-4"/>
          <w:sz w:val="24"/>
        </w:rPr>
        <w:t xml:space="preserve"> </w:t>
      </w:r>
      <w:r>
        <w:rPr>
          <w:sz w:val="24"/>
        </w:rPr>
        <w:t>on</w:t>
      </w:r>
      <w:r>
        <w:rPr>
          <w:spacing w:val="-4"/>
          <w:sz w:val="24"/>
        </w:rPr>
        <w:t xml:space="preserve"> </w:t>
      </w:r>
      <w:r>
        <w:rPr>
          <w:sz w:val="24"/>
        </w:rPr>
        <w:t>punktides</w:t>
      </w:r>
      <w:r>
        <w:rPr>
          <w:spacing w:val="-4"/>
          <w:sz w:val="24"/>
        </w:rPr>
        <w:t xml:space="preserve"> </w:t>
      </w:r>
      <w:r>
        <w:rPr>
          <w:sz w:val="24"/>
        </w:rPr>
        <w:t>a</w:t>
      </w:r>
      <w:r>
        <w:rPr>
          <w:spacing w:val="-5"/>
          <w:sz w:val="24"/>
        </w:rPr>
        <w:t xml:space="preserve"> </w:t>
      </w:r>
      <w:r>
        <w:rPr>
          <w:sz w:val="24"/>
        </w:rPr>
        <w:t>ja</w:t>
      </w:r>
      <w:r>
        <w:rPr>
          <w:spacing w:val="-4"/>
          <w:sz w:val="24"/>
        </w:rPr>
        <w:t xml:space="preserve"> </w:t>
      </w:r>
      <w:r>
        <w:rPr>
          <w:sz w:val="24"/>
        </w:rPr>
        <w:t>g</w:t>
      </w:r>
      <w:r>
        <w:rPr>
          <w:spacing w:val="-4"/>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 xml:space="preserve">kaubad </w:t>
      </w:r>
      <w:r>
        <w:rPr>
          <w:spacing w:val="-2"/>
          <w:sz w:val="24"/>
        </w:rPr>
        <w:t>tollimaksuvabad.</w:t>
      </w:r>
    </w:p>
    <w:p w14:paraId="742DAA9F" w14:textId="77777777" w:rsidR="002D68EC" w:rsidRDefault="002D68EC">
      <w:pPr>
        <w:pStyle w:val="Kehatekst"/>
        <w:spacing w:before="139"/>
      </w:pPr>
    </w:p>
    <w:p w14:paraId="16F78329" w14:textId="77777777" w:rsidR="002D68EC" w:rsidRDefault="0069493F">
      <w:pPr>
        <w:pStyle w:val="Loendilik"/>
        <w:numPr>
          <w:ilvl w:val="1"/>
          <w:numId w:val="80"/>
        </w:numPr>
        <w:tabs>
          <w:tab w:val="left" w:pos="707"/>
        </w:tabs>
        <w:spacing w:line="360" w:lineRule="auto"/>
        <w:ind w:right="180"/>
        <w:rPr>
          <w:sz w:val="24"/>
        </w:rPr>
      </w:pPr>
      <w:r>
        <w:rPr>
          <w:sz w:val="24"/>
        </w:rPr>
        <w:t>Selle</w:t>
      </w:r>
      <w:r>
        <w:rPr>
          <w:spacing w:val="-5"/>
          <w:sz w:val="24"/>
        </w:rPr>
        <w:t xml:space="preserve"> </w:t>
      </w:r>
      <w:r>
        <w:rPr>
          <w:sz w:val="24"/>
        </w:rPr>
        <w:t>tariifikvoodi</w:t>
      </w:r>
      <w:r>
        <w:rPr>
          <w:spacing w:val="-4"/>
          <w:sz w:val="24"/>
        </w:rPr>
        <w:t xml:space="preserve"> </w:t>
      </w:r>
      <w:r>
        <w:rPr>
          <w:sz w:val="24"/>
        </w:rPr>
        <w:t>alusel</w:t>
      </w:r>
      <w:r>
        <w:rPr>
          <w:spacing w:val="-4"/>
          <w:sz w:val="24"/>
        </w:rPr>
        <w:t xml:space="preserve"> </w:t>
      </w:r>
      <w:r>
        <w:rPr>
          <w:sz w:val="24"/>
        </w:rPr>
        <w:t>imporditud</w:t>
      </w:r>
      <w:r>
        <w:rPr>
          <w:spacing w:val="-4"/>
          <w:sz w:val="24"/>
        </w:rPr>
        <w:t xml:space="preserve"> </w:t>
      </w:r>
      <w:r>
        <w:rPr>
          <w:sz w:val="24"/>
        </w:rPr>
        <w:t>koguste</w:t>
      </w:r>
      <w:r>
        <w:rPr>
          <w:spacing w:val="-5"/>
          <w:sz w:val="24"/>
        </w:rPr>
        <w:t xml:space="preserve"> </w:t>
      </w:r>
      <w:r>
        <w:rPr>
          <w:sz w:val="24"/>
        </w:rPr>
        <w:t>arvutamisel</w:t>
      </w:r>
      <w:r>
        <w:rPr>
          <w:spacing w:val="-4"/>
          <w:sz w:val="24"/>
        </w:rPr>
        <w:t xml:space="preserve"> </w:t>
      </w:r>
      <w:r>
        <w:rPr>
          <w:sz w:val="24"/>
        </w:rPr>
        <w:t>kasutatakse</w:t>
      </w:r>
      <w:r>
        <w:rPr>
          <w:spacing w:val="-5"/>
          <w:sz w:val="24"/>
        </w:rPr>
        <w:t xml:space="preserve"> </w:t>
      </w:r>
      <w:r>
        <w:rPr>
          <w:sz w:val="24"/>
        </w:rPr>
        <w:t>C jao</w:t>
      </w:r>
      <w:r>
        <w:rPr>
          <w:spacing w:val="-3"/>
          <w:sz w:val="24"/>
        </w:rPr>
        <w:t xml:space="preserve"> </w:t>
      </w:r>
      <w:r>
        <w:rPr>
          <w:sz w:val="24"/>
        </w:rPr>
        <w:t>lõikes</w:t>
      </w:r>
      <w:r>
        <w:rPr>
          <w:spacing w:val="-4"/>
          <w:sz w:val="24"/>
        </w:rPr>
        <w:t xml:space="preserve"> </w:t>
      </w:r>
      <w:r>
        <w:rPr>
          <w:sz w:val="24"/>
        </w:rPr>
        <w:t>2</w:t>
      </w:r>
      <w:r>
        <w:rPr>
          <w:spacing w:val="-4"/>
          <w:sz w:val="24"/>
        </w:rPr>
        <w:t xml:space="preserve"> </w:t>
      </w:r>
      <w:r>
        <w:rPr>
          <w:sz w:val="24"/>
        </w:rPr>
        <w:t>sätestatud teisendustegureid, et teisendada toote mass koorega muna ekvivalendiks.</w:t>
      </w:r>
    </w:p>
    <w:p w14:paraId="306F76DD" w14:textId="77777777" w:rsidR="002D68EC" w:rsidRDefault="002D68EC">
      <w:pPr>
        <w:pStyle w:val="Kehatekst"/>
        <w:spacing w:before="137"/>
      </w:pPr>
    </w:p>
    <w:p w14:paraId="3F2FD440"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28EE7E88" w14:textId="77777777" w:rsidR="002D68EC" w:rsidRDefault="002D68EC">
      <w:pPr>
        <w:pStyle w:val="Kehatekst"/>
      </w:pPr>
    </w:p>
    <w:p w14:paraId="6078F4BB" w14:textId="77777777" w:rsidR="002D68EC" w:rsidRDefault="002D68EC">
      <w:pPr>
        <w:pStyle w:val="Kehatekst"/>
      </w:pPr>
    </w:p>
    <w:p w14:paraId="1B519529"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0407 11 00 ja 0407 19 19.</w:t>
      </w:r>
    </w:p>
    <w:p w14:paraId="23D3F69A" w14:textId="77777777" w:rsidR="002D68EC" w:rsidRDefault="002D68EC">
      <w:pPr>
        <w:pStyle w:val="Kehatekst"/>
        <w:spacing w:before="137"/>
      </w:pPr>
    </w:p>
    <w:p w14:paraId="15A827F9" w14:textId="77777777" w:rsidR="002D68EC" w:rsidRDefault="0069493F">
      <w:pPr>
        <w:pStyle w:val="Loendilik"/>
        <w:numPr>
          <w:ilvl w:val="0"/>
          <w:numId w:val="80"/>
        </w:numPr>
        <w:tabs>
          <w:tab w:val="left" w:pos="707"/>
        </w:tabs>
        <w:ind w:hanging="566"/>
        <w:rPr>
          <w:sz w:val="24"/>
        </w:rPr>
      </w:pPr>
      <w:r>
        <w:rPr>
          <w:sz w:val="24"/>
        </w:rPr>
        <w:t>Munatoodete</w:t>
      </w:r>
      <w:r>
        <w:rPr>
          <w:spacing w:val="-2"/>
          <w:sz w:val="24"/>
        </w:rPr>
        <w:t xml:space="preserve"> tariifikvoot</w:t>
      </w:r>
    </w:p>
    <w:p w14:paraId="6F122D82" w14:textId="77777777" w:rsidR="002D68EC" w:rsidRDefault="002D68EC">
      <w:pPr>
        <w:pStyle w:val="Kehatekst"/>
      </w:pPr>
    </w:p>
    <w:p w14:paraId="2768BAF5" w14:textId="77777777" w:rsidR="002D68EC" w:rsidRDefault="002D68EC">
      <w:pPr>
        <w:pStyle w:val="Kehatekst"/>
      </w:pPr>
    </w:p>
    <w:p w14:paraId="77D8FDAD" w14:textId="77777777" w:rsidR="002D68EC" w:rsidRDefault="0069493F">
      <w:pPr>
        <w:pStyle w:val="Loendilik"/>
        <w:numPr>
          <w:ilvl w:val="1"/>
          <w:numId w:val="80"/>
        </w:numPr>
        <w:tabs>
          <w:tab w:val="left" w:pos="707"/>
        </w:tabs>
        <w:spacing w:line="360" w:lineRule="auto"/>
        <w:ind w:right="456"/>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tariifiridadel,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„TRQ-EG2“</w:t>
      </w:r>
      <w:r>
        <w:rPr>
          <w:spacing w:val="-4"/>
          <w:sz w:val="24"/>
        </w:rPr>
        <w:t xml:space="preserve"> </w:t>
      </w:r>
      <w:r>
        <w:rPr>
          <w:sz w:val="24"/>
        </w:rPr>
        <w:t>ja</w:t>
      </w:r>
      <w:r>
        <w:rPr>
          <w:spacing w:val="-3"/>
          <w:sz w:val="24"/>
        </w:rPr>
        <w:t xml:space="preserve"> </w:t>
      </w:r>
      <w:r>
        <w:rPr>
          <w:sz w:val="24"/>
        </w:rPr>
        <w:t>mis</w:t>
      </w:r>
      <w:r>
        <w:rPr>
          <w:spacing w:val="-3"/>
          <w:sz w:val="24"/>
        </w:rPr>
        <w:t xml:space="preserve"> </w:t>
      </w:r>
      <w:r>
        <w:rPr>
          <w:sz w:val="24"/>
        </w:rPr>
        <w:t xml:space="preserve">on loetletud punktis e, on tollimaksuvabad järgmistes aastastes </w:t>
      </w:r>
      <w:proofErr w:type="spellStart"/>
      <w:r>
        <w:rPr>
          <w:sz w:val="24"/>
        </w:rPr>
        <w:t>üldkogustes</w:t>
      </w:r>
      <w:proofErr w:type="spellEnd"/>
      <w:r>
        <w:rPr>
          <w:sz w:val="24"/>
        </w:rPr>
        <w:t>:</w:t>
      </w:r>
    </w:p>
    <w:p w14:paraId="5A88CA49" w14:textId="77777777" w:rsidR="002D68EC" w:rsidRDefault="002D68EC">
      <w:pPr>
        <w:pStyle w:val="Kehatekst"/>
        <w:spacing w:before="186"/>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0"/>
        <w:gridCol w:w="5439"/>
      </w:tblGrid>
      <w:tr w:rsidR="002D68EC" w14:paraId="0E3ED5CA" w14:textId="77777777">
        <w:trPr>
          <w:trHeight w:val="671"/>
        </w:trPr>
        <w:tc>
          <w:tcPr>
            <w:tcW w:w="2890" w:type="dxa"/>
          </w:tcPr>
          <w:p w14:paraId="4CC536D9" w14:textId="77777777" w:rsidR="002D68EC" w:rsidRDefault="0069493F">
            <w:pPr>
              <w:pStyle w:val="TableParagraph"/>
              <w:ind w:left="9" w:right="3"/>
              <w:jc w:val="center"/>
              <w:rPr>
                <w:sz w:val="24"/>
              </w:rPr>
            </w:pPr>
            <w:r>
              <w:rPr>
                <w:spacing w:val="-2"/>
                <w:sz w:val="24"/>
              </w:rPr>
              <w:t>Aasta</w:t>
            </w:r>
          </w:p>
        </w:tc>
        <w:tc>
          <w:tcPr>
            <w:tcW w:w="5439" w:type="dxa"/>
          </w:tcPr>
          <w:p w14:paraId="44D604FD" w14:textId="77777777" w:rsidR="002D68EC" w:rsidRDefault="0069493F">
            <w:pPr>
              <w:pStyle w:val="TableParagraph"/>
              <w:ind w:left="7" w:right="1"/>
              <w:jc w:val="center"/>
              <w:rPr>
                <w:sz w:val="24"/>
              </w:rPr>
            </w:pPr>
            <w:r>
              <w:rPr>
                <w:sz w:val="24"/>
              </w:rPr>
              <w:t>Aastane</w:t>
            </w:r>
            <w:r>
              <w:rPr>
                <w:spacing w:val="-6"/>
                <w:sz w:val="24"/>
              </w:rPr>
              <w:t xml:space="preserve"> </w:t>
            </w:r>
            <w:r>
              <w:rPr>
                <w:spacing w:val="-2"/>
                <w:sz w:val="24"/>
              </w:rPr>
              <w:t>üldkogus</w:t>
            </w:r>
          </w:p>
          <w:p w14:paraId="618A35CD" w14:textId="77777777" w:rsidR="002D68EC" w:rsidRDefault="0069493F">
            <w:pPr>
              <w:pStyle w:val="TableParagraph"/>
              <w:spacing w:before="0"/>
              <w:ind w:left="7" w:right="3"/>
              <w:jc w:val="center"/>
              <w:rPr>
                <w:sz w:val="24"/>
              </w:rPr>
            </w:pPr>
            <w:r>
              <w:rPr>
                <w:sz w:val="24"/>
              </w:rPr>
              <w:t>(tonnides – koorega</w:t>
            </w:r>
            <w:r>
              <w:rPr>
                <w:spacing w:val="-1"/>
                <w:sz w:val="24"/>
              </w:rPr>
              <w:t xml:space="preserve"> </w:t>
            </w:r>
            <w:r>
              <w:rPr>
                <w:sz w:val="24"/>
              </w:rPr>
              <w:t>muna</w:t>
            </w:r>
            <w:r>
              <w:rPr>
                <w:spacing w:val="-1"/>
                <w:sz w:val="24"/>
              </w:rPr>
              <w:t xml:space="preserve"> </w:t>
            </w:r>
            <w:r>
              <w:rPr>
                <w:spacing w:val="-2"/>
                <w:sz w:val="24"/>
              </w:rPr>
              <w:t>ekvivalendina)</w:t>
            </w:r>
          </w:p>
        </w:tc>
      </w:tr>
      <w:tr w:rsidR="002D68EC" w14:paraId="0A4432DC" w14:textId="77777777">
        <w:trPr>
          <w:trHeight w:val="395"/>
        </w:trPr>
        <w:tc>
          <w:tcPr>
            <w:tcW w:w="2890" w:type="dxa"/>
          </w:tcPr>
          <w:p w14:paraId="1B9C5178" w14:textId="77777777" w:rsidR="002D68EC" w:rsidRDefault="0069493F">
            <w:pPr>
              <w:pStyle w:val="TableParagraph"/>
              <w:ind w:left="9"/>
              <w:jc w:val="center"/>
              <w:rPr>
                <w:sz w:val="24"/>
              </w:rPr>
            </w:pPr>
            <w:r>
              <w:rPr>
                <w:spacing w:val="-10"/>
                <w:sz w:val="24"/>
              </w:rPr>
              <w:t>1</w:t>
            </w:r>
          </w:p>
        </w:tc>
        <w:tc>
          <w:tcPr>
            <w:tcW w:w="5439" w:type="dxa"/>
          </w:tcPr>
          <w:p w14:paraId="56EE2D14" w14:textId="77777777" w:rsidR="002D68EC" w:rsidRDefault="0069493F">
            <w:pPr>
              <w:pStyle w:val="TableParagraph"/>
              <w:ind w:left="7"/>
              <w:jc w:val="center"/>
              <w:rPr>
                <w:sz w:val="24"/>
              </w:rPr>
            </w:pPr>
            <w:r>
              <w:rPr>
                <w:sz w:val="24"/>
              </w:rPr>
              <w:t xml:space="preserve">2 </w:t>
            </w:r>
            <w:r>
              <w:rPr>
                <w:spacing w:val="-5"/>
                <w:sz w:val="24"/>
              </w:rPr>
              <w:t>000</w:t>
            </w:r>
          </w:p>
        </w:tc>
      </w:tr>
      <w:tr w:rsidR="002D68EC" w14:paraId="01E3703C" w14:textId="77777777">
        <w:trPr>
          <w:trHeight w:val="395"/>
        </w:trPr>
        <w:tc>
          <w:tcPr>
            <w:tcW w:w="2890" w:type="dxa"/>
          </w:tcPr>
          <w:p w14:paraId="755FC62F" w14:textId="77777777" w:rsidR="002D68EC" w:rsidRDefault="0069493F">
            <w:pPr>
              <w:pStyle w:val="TableParagraph"/>
              <w:ind w:left="9"/>
              <w:jc w:val="center"/>
              <w:rPr>
                <w:sz w:val="24"/>
              </w:rPr>
            </w:pPr>
            <w:r>
              <w:rPr>
                <w:spacing w:val="-10"/>
                <w:sz w:val="24"/>
              </w:rPr>
              <w:t>2</w:t>
            </w:r>
          </w:p>
        </w:tc>
        <w:tc>
          <w:tcPr>
            <w:tcW w:w="5439" w:type="dxa"/>
          </w:tcPr>
          <w:p w14:paraId="7642F5FA" w14:textId="77777777" w:rsidR="002D68EC" w:rsidRDefault="0069493F">
            <w:pPr>
              <w:pStyle w:val="TableParagraph"/>
              <w:ind w:left="7"/>
              <w:jc w:val="center"/>
              <w:rPr>
                <w:sz w:val="24"/>
              </w:rPr>
            </w:pPr>
            <w:r>
              <w:rPr>
                <w:sz w:val="24"/>
              </w:rPr>
              <w:t xml:space="preserve">2 </w:t>
            </w:r>
            <w:r>
              <w:rPr>
                <w:spacing w:val="-5"/>
                <w:sz w:val="24"/>
              </w:rPr>
              <w:t>500</w:t>
            </w:r>
          </w:p>
        </w:tc>
      </w:tr>
      <w:tr w:rsidR="002D68EC" w14:paraId="619B2F83" w14:textId="77777777">
        <w:trPr>
          <w:trHeight w:val="395"/>
        </w:trPr>
        <w:tc>
          <w:tcPr>
            <w:tcW w:w="2890" w:type="dxa"/>
          </w:tcPr>
          <w:p w14:paraId="0D555D61" w14:textId="77777777" w:rsidR="002D68EC" w:rsidRDefault="0069493F">
            <w:pPr>
              <w:pStyle w:val="TableParagraph"/>
              <w:ind w:left="9"/>
              <w:jc w:val="center"/>
              <w:rPr>
                <w:sz w:val="24"/>
              </w:rPr>
            </w:pPr>
            <w:r>
              <w:rPr>
                <w:spacing w:val="-10"/>
                <w:sz w:val="24"/>
              </w:rPr>
              <w:t>3</w:t>
            </w:r>
          </w:p>
        </w:tc>
        <w:tc>
          <w:tcPr>
            <w:tcW w:w="5439" w:type="dxa"/>
          </w:tcPr>
          <w:p w14:paraId="1EEC12D5" w14:textId="77777777" w:rsidR="002D68EC" w:rsidRDefault="0069493F">
            <w:pPr>
              <w:pStyle w:val="TableParagraph"/>
              <w:ind w:left="7"/>
              <w:jc w:val="center"/>
              <w:rPr>
                <w:sz w:val="24"/>
              </w:rPr>
            </w:pPr>
            <w:r>
              <w:rPr>
                <w:sz w:val="24"/>
              </w:rPr>
              <w:t xml:space="preserve">3 </w:t>
            </w:r>
            <w:r>
              <w:rPr>
                <w:spacing w:val="-5"/>
                <w:sz w:val="24"/>
              </w:rPr>
              <w:t>000</w:t>
            </w:r>
          </w:p>
        </w:tc>
      </w:tr>
      <w:tr w:rsidR="002D68EC" w14:paraId="4986D533" w14:textId="77777777">
        <w:trPr>
          <w:trHeight w:val="395"/>
        </w:trPr>
        <w:tc>
          <w:tcPr>
            <w:tcW w:w="2890" w:type="dxa"/>
          </w:tcPr>
          <w:p w14:paraId="197AA3C0" w14:textId="77777777" w:rsidR="002D68EC" w:rsidRDefault="0069493F">
            <w:pPr>
              <w:pStyle w:val="TableParagraph"/>
              <w:ind w:left="9"/>
              <w:jc w:val="center"/>
              <w:rPr>
                <w:sz w:val="24"/>
              </w:rPr>
            </w:pPr>
            <w:r>
              <w:rPr>
                <w:spacing w:val="-10"/>
                <w:sz w:val="24"/>
              </w:rPr>
              <w:t>4</w:t>
            </w:r>
          </w:p>
        </w:tc>
        <w:tc>
          <w:tcPr>
            <w:tcW w:w="5439" w:type="dxa"/>
          </w:tcPr>
          <w:p w14:paraId="10E8AECE" w14:textId="77777777" w:rsidR="002D68EC" w:rsidRDefault="0069493F">
            <w:pPr>
              <w:pStyle w:val="TableParagraph"/>
              <w:ind w:left="7"/>
              <w:jc w:val="center"/>
              <w:rPr>
                <w:sz w:val="24"/>
              </w:rPr>
            </w:pPr>
            <w:r>
              <w:rPr>
                <w:sz w:val="24"/>
              </w:rPr>
              <w:t xml:space="preserve">3 </w:t>
            </w:r>
            <w:r>
              <w:rPr>
                <w:spacing w:val="-5"/>
                <w:sz w:val="24"/>
              </w:rPr>
              <w:t>500</w:t>
            </w:r>
          </w:p>
        </w:tc>
      </w:tr>
      <w:tr w:rsidR="002D68EC" w14:paraId="2383880A" w14:textId="77777777">
        <w:trPr>
          <w:trHeight w:val="395"/>
        </w:trPr>
        <w:tc>
          <w:tcPr>
            <w:tcW w:w="2890" w:type="dxa"/>
          </w:tcPr>
          <w:p w14:paraId="54ADE07D" w14:textId="77777777" w:rsidR="002D68EC" w:rsidRDefault="0069493F">
            <w:pPr>
              <w:pStyle w:val="TableParagraph"/>
              <w:ind w:left="9"/>
              <w:jc w:val="center"/>
              <w:rPr>
                <w:sz w:val="24"/>
              </w:rPr>
            </w:pPr>
            <w:r>
              <w:rPr>
                <w:spacing w:val="-10"/>
                <w:sz w:val="24"/>
              </w:rPr>
              <w:t>5</w:t>
            </w:r>
          </w:p>
        </w:tc>
        <w:tc>
          <w:tcPr>
            <w:tcW w:w="5439" w:type="dxa"/>
          </w:tcPr>
          <w:p w14:paraId="2D8A08E2" w14:textId="77777777" w:rsidR="002D68EC" w:rsidRDefault="0069493F">
            <w:pPr>
              <w:pStyle w:val="TableParagraph"/>
              <w:ind w:left="7"/>
              <w:jc w:val="center"/>
              <w:rPr>
                <w:sz w:val="24"/>
              </w:rPr>
            </w:pPr>
            <w:r>
              <w:rPr>
                <w:sz w:val="24"/>
              </w:rPr>
              <w:t xml:space="preserve">4 </w:t>
            </w:r>
            <w:r>
              <w:rPr>
                <w:spacing w:val="-5"/>
                <w:sz w:val="24"/>
              </w:rPr>
              <w:t>000</w:t>
            </w:r>
          </w:p>
        </w:tc>
      </w:tr>
      <w:tr w:rsidR="002D68EC" w14:paraId="603EB29F" w14:textId="77777777">
        <w:trPr>
          <w:trHeight w:val="396"/>
        </w:trPr>
        <w:tc>
          <w:tcPr>
            <w:tcW w:w="2890" w:type="dxa"/>
          </w:tcPr>
          <w:p w14:paraId="0806BB7B" w14:textId="77777777" w:rsidR="002D68EC" w:rsidRDefault="0069493F">
            <w:pPr>
              <w:pStyle w:val="TableParagraph"/>
              <w:ind w:left="9"/>
              <w:jc w:val="center"/>
              <w:rPr>
                <w:sz w:val="24"/>
              </w:rPr>
            </w:pPr>
            <w:r>
              <w:rPr>
                <w:spacing w:val="-10"/>
                <w:sz w:val="24"/>
              </w:rPr>
              <w:t>6</w:t>
            </w:r>
          </w:p>
        </w:tc>
        <w:tc>
          <w:tcPr>
            <w:tcW w:w="5439" w:type="dxa"/>
          </w:tcPr>
          <w:p w14:paraId="05531AFB" w14:textId="77777777" w:rsidR="002D68EC" w:rsidRDefault="0069493F">
            <w:pPr>
              <w:pStyle w:val="TableParagraph"/>
              <w:ind w:left="7"/>
              <w:jc w:val="center"/>
              <w:rPr>
                <w:sz w:val="24"/>
              </w:rPr>
            </w:pPr>
            <w:r>
              <w:rPr>
                <w:sz w:val="24"/>
              </w:rPr>
              <w:t xml:space="preserve">4 </w:t>
            </w:r>
            <w:r>
              <w:rPr>
                <w:spacing w:val="-5"/>
                <w:sz w:val="24"/>
              </w:rPr>
              <w:t>500</w:t>
            </w:r>
          </w:p>
        </w:tc>
      </w:tr>
      <w:tr w:rsidR="002D68EC" w14:paraId="5AFB0582" w14:textId="77777777">
        <w:trPr>
          <w:trHeight w:val="398"/>
        </w:trPr>
        <w:tc>
          <w:tcPr>
            <w:tcW w:w="2890" w:type="dxa"/>
          </w:tcPr>
          <w:p w14:paraId="60577ABE" w14:textId="77777777" w:rsidR="002D68EC" w:rsidRDefault="0069493F">
            <w:pPr>
              <w:pStyle w:val="TableParagraph"/>
              <w:ind w:left="9" w:right="6"/>
              <w:jc w:val="center"/>
              <w:rPr>
                <w:sz w:val="24"/>
              </w:rPr>
            </w:pPr>
            <w:r>
              <w:rPr>
                <w:sz w:val="24"/>
              </w:rPr>
              <w:t>7</w:t>
            </w:r>
            <w:r>
              <w:rPr>
                <w:spacing w:val="-1"/>
                <w:sz w:val="24"/>
              </w:rPr>
              <w:t xml:space="preserve"> </w:t>
            </w:r>
            <w:r>
              <w:rPr>
                <w:sz w:val="24"/>
              </w:rPr>
              <w:t>ja</w:t>
            </w:r>
            <w:r>
              <w:rPr>
                <w:spacing w:val="-1"/>
                <w:sz w:val="24"/>
              </w:rPr>
              <w:t xml:space="preserve"> </w:t>
            </w:r>
            <w:r>
              <w:rPr>
                <w:sz w:val="24"/>
              </w:rPr>
              <w:t xml:space="preserve">järgnevad </w:t>
            </w:r>
            <w:r>
              <w:rPr>
                <w:spacing w:val="-2"/>
                <w:sz w:val="24"/>
              </w:rPr>
              <w:t>aastad</w:t>
            </w:r>
          </w:p>
        </w:tc>
        <w:tc>
          <w:tcPr>
            <w:tcW w:w="5439" w:type="dxa"/>
          </w:tcPr>
          <w:p w14:paraId="170CA3F7" w14:textId="77777777" w:rsidR="002D68EC" w:rsidRDefault="0069493F">
            <w:pPr>
              <w:pStyle w:val="TableParagraph"/>
              <w:ind w:left="7"/>
              <w:jc w:val="center"/>
              <w:rPr>
                <w:sz w:val="24"/>
              </w:rPr>
            </w:pPr>
            <w:r>
              <w:rPr>
                <w:sz w:val="24"/>
              </w:rPr>
              <w:t xml:space="preserve">5 </w:t>
            </w:r>
            <w:r>
              <w:rPr>
                <w:spacing w:val="-5"/>
                <w:sz w:val="24"/>
              </w:rPr>
              <w:t>000</w:t>
            </w:r>
          </w:p>
        </w:tc>
      </w:tr>
    </w:tbl>
    <w:p w14:paraId="6B0F30B4"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40CC597C" w14:textId="77777777" w:rsidR="002D68EC" w:rsidRDefault="0069493F">
      <w:pPr>
        <w:pStyle w:val="Loendilik"/>
        <w:numPr>
          <w:ilvl w:val="1"/>
          <w:numId w:val="80"/>
        </w:numPr>
        <w:tabs>
          <w:tab w:val="left" w:pos="707"/>
        </w:tabs>
        <w:spacing w:before="70" w:line="360" w:lineRule="auto"/>
        <w:ind w:right="943"/>
        <w:rPr>
          <w:sz w:val="24"/>
        </w:rPr>
      </w:pPr>
      <w:r>
        <w:rPr>
          <w:sz w:val="24"/>
        </w:rPr>
        <w:lastRenderedPageBreak/>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3"/>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7A91B9B1" w14:textId="77777777" w:rsidR="002D68EC" w:rsidRDefault="002D68EC">
      <w:pPr>
        <w:pStyle w:val="Kehatekst"/>
        <w:spacing w:before="138"/>
      </w:pPr>
    </w:p>
    <w:p w14:paraId="438DBEBA" w14:textId="77777777" w:rsidR="002D68EC" w:rsidRDefault="0069493F">
      <w:pPr>
        <w:pStyle w:val="Loendilik"/>
        <w:numPr>
          <w:ilvl w:val="1"/>
          <w:numId w:val="80"/>
        </w:numPr>
        <w:tabs>
          <w:tab w:val="left" w:pos="707"/>
        </w:tabs>
        <w:spacing w:line="360" w:lineRule="auto"/>
        <w:ind w:right="185"/>
        <w:rPr>
          <w:sz w:val="24"/>
        </w:rPr>
      </w:pPr>
      <w:r>
        <w:rPr>
          <w:sz w:val="24"/>
        </w:rPr>
        <w:t>Selle</w:t>
      </w:r>
      <w:r>
        <w:rPr>
          <w:spacing w:val="-5"/>
          <w:sz w:val="24"/>
        </w:rPr>
        <w:t xml:space="preserve"> </w:t>
      </w:r>
      <w:r>
        <w:rPr>
          <w:sz w:val="24"/>
        </w:rPr>
        <w:t>tariifikvoodi</w:t>
      </w:r>
      <w:r>
        <w:rPr>
          <w:spacing w:val="-4"/>
          <w:sz w:val="24"/>
        </w:rPr>
        <w:t xml:space="preserve"> </w:t>
      </w:r>
      <w:r>
        <w:rPr>
          <w:sz w:val="24"/>
        </w:rPr>
        <w:t>alusel</w:t>
      </w:r>
      <w:r>
        <w:rPr>
          <w:spacing w:val="-4"/>
          <w:sz w:val="24"/>
        </w:rPr>
        <w:t xml:space="preserve"> </w:t>
      </w:r>
      <w:r>
        <w:rPr>
          <w:sz w:val="24"/>
        </w:rPr>
        <w:t>imporditud</w:t>
      </w:r>
      <w:r>
        <w:rPr>
          <w:spacing w:val="-4"/>
          <w:sz w:val="24"/>
        </w:rPr>
        <w:t xml:space="preserve"> </w:t>
      </w:r>
      <w:r>
        <w:rPr>
          <w:sz w:val="24"/>
        </w:rPr>
        <w:t>koguste</w:t>
      </w:r>
      <w:r>
        <w:rPr>
          <w:spacing w:val="-5"/>
          <w:sz w:val="24"/>
        </w:rPr>
        <w:t xml:space="preserve"> </w:t>
      </w:r>
      <w:r>
        <w:rPr>
          <w:sz w:val="24"/>
        </w:rPr>
        <w:t>arvutamisel</w:t>
      </w:r>
      <w:r>
        <w:rPr>
          <w:spacing w:val="-4"/>
          <w:sz w:val="24"/>
        </w:rPr>
        <w:t xml:space="preserve"> </w:t>
      </w:r>
      <w:r>
        <w:rPr>
          <w:sz w:val="24"/>
        </w:rPr>
        <w:t>kasutatakse</w:t>
      </w:r>
      <w:r>
        <w:rPr>
          <w:spacing w:val="-6"/>
          <w:sz w:val="24"/>
        </w:rPr>
        <w:t xml:space="preserve"> </w:t>
      </w:r>
      <w:r>
        <w:rPr>
          <w:sz w:val="24"/>
        </w:rPr>
        <w:t>C</w:t>
      </w:r>
      <w:r>
        <w:rPr>
          <w:spacing w:val="-4"/>
          <w:sz w:val="24"/>
        </w:rPr>
        <w:t xml:space="preserve"> </w:t>
      </w:r>
      <w:r>
        <w:rPr>
          <w:sz w:val="24"/>
        </w:rPr>
        <w:t>jao</w:t>
      </w:r>
      <w:r>
        <w:rPr>
          <w:spacing w:val="-3"/>
          <w:sz w:val="24"/>
        </w:rPr>
        <w:t xml:space="preserve"> </w:t>
      </w:r>
      <w:r>
        <w:rPr>
          <w:sz w:val="24"/>
        </w:rPr>
        <w:t>lõikes</w:t>
      </w:r>
      <w:r>
        <w:rPr>
          <w:spacing w:val="-4"/>
          <w:sz w:val="24"/>
        </w:rPr>
        <w:t xml:space="preserve"> </w:t>
      </w:r>
      <w:r>
        <w:rPr>
          <w:sz w:val="24"/>
        </w:rPr>
        <w:t>2</w:t>
      </w:r>
      <w:r>
        <w:rPr>
          <w:spacing w:val="-4"/>
          <w:sz w:val="24"/>
        </w:rPr>
        <w:t xml:space="preserve"> </w:t>
      </w:r>
      <w:r>
        <w:rPr>
          <w:sz w:val="24"/>
        </w:rPr>
        <w:t>sätestatud teisendustegureid, et teisendada toote mass koorega muna ekvivalendiks.</w:t>
      </w:r>
    </w:p>
    <w:p w14:paraId="2FDAB020" w14:textId="77777777" w:rsidR="002D68EC" w:rsidRDefault="002D68EC">
      <w:pPr>
        <w:pStyle w:val="Kehatekst"/>
        <w:spacing w:before="139"/>
      </w:pPr>
    </w:p>
    <w:p w14:paraId="73A38B32"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641FF99E" w14:textId="77777777" w:rsidR="002D68EC" w:rsidRDefault="002D68EC">
      <w:pPr>
        <w:pStyle w:val="Kehatekst"/>
      </w:pPr>
    </w:p>
    <w:p w14:paraId="39B8175D" w14:textId="77777777" w:rsidR="002D68EC" w:rsidRDefault="002D68EC">
      <w:pPr>
        <w:pStyle w:val="Kehatekst"/>
        <w:spacing w:before="1"/>
      </w:pPr>
    </w:p>
    <w:p w14:paraId="66651304"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0408 11 80, 0408 19 81, 0408 19 89, 0408 91 80 ja 0408 99 80.</w:t>
      </w:r>
    </w:p>
    <w:p w14:paraId="4E975E30" w14:textId="77777777" w:rsidR="002D68EC" w:rsidRDefault="002D68EC">
      <w:pPr>
        <w:pStyle w:val="Kehatekst"/>
        <w:spacing w:before="136"/>
      </w:pPr>
    </w:p>
    <w:p w14:paraId="20053A32" w14:textId="77777777" w:rsidR="002D68EC" w:rsidRDefault="0069493F">
      <w:pPr>
        <w:pStyle w:val="Loendilik"/>
        <w:numPr>
          <w:ilvl w:val="0"/>
          <w:numId w:val="80"/>
        </w:numPr>
        <w:tabs>
          <w:tab w:val="left" w:pos="707"/>
        </w:tabs>
        <w:spacing w:before="1"/>
        <w:ind w:hanging="566"/>
        <w:rPr>
          <w:sz w:val="24"/>
        </w:rPr>
      </w:pPr>
      <w:r>
        <w:rPr>
          <w:sz w:val="24"/>
        </w:rPr>
        <w:t>Mee</w:t>
      </w:r>
      <w:r>
        <w:rPr>
          <w:spacing w:val="-2"/>
          <w:sz w:val="24"/>
        </w:rPr>
        <w:t xml:space="preserve"> üleminekutariifikvoot</w:t>
      </w:r>
    </w:p>
    <w:p w14:paraId="03965314" w14:textId="77777777" w:rsidR="002D68EC" w:rsidRDefault="002D68EC">
      <w:pPr>
        <w:pStyle w:val="Kehatekst"/>
        <w:spacing w:before="275"/>
      </w:pPr>
    </w:p>
    <w:p w14:paraId="38FDE19C" w14:textId="77777777" w:rsidR="002D68EC" w:rsidRDefault="0069493F">
      <w:pPr>
        <w:pStyle w:val="Loendilik"/>
        <w:numPr>
          <w:ilvl w:val="1"/>
          <w:numId w:val="80"/>
        </w:numPr>
        <w:tabs>
          <w:tab w:val="left" w:pos="707"/>
        </w:tabs>
        <w:spacing w:before="1" w:line="360" w:lineRule="auto"/>
        <w:ind w:right="670"/>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5"/>
          <w:sz w:val="24"/>
        </w:rPr>
        <w:t xml:space="preserve"> </w:t>
      </w:r>
      <w:r>
        <w:rPr>
          <w:sz w:val="24"/>
        </w:rPr>
        <w:t>ajakavas</w:t>
      </w:r>
      <w:r>
        <w:rPr>
          <w:spacing w:val="-4"/>
          <w:sz w:val="24"/>
        </w:rPr>
        <w:t xml:space="preserve"> </w:t>
      </w:r>
      <w:r>
        <w:rPr>
          <w:sz w:val="24"/>
        </w:rPr>
        <w:t>tariifireal,</w:t>
      </w:r>
      <w:r>
        <w:rPr>
          <w:spacing w:val="-4"/>
          <w:sz w:val="24"/>
        </w:rPr>
        <w:t xml:space="preserve"> </w:t>
      </w:r>
      <w:r>
        <w:rPr>
          <w:sz w:val="24"/>
        </w:rPr>
        <w:t>mille</w:t>
      </w:r>
      <w:r>
        <w:rPr>
          <w:spacing w:val="-4"/>
          <w:sz w:val="24"/>
        </w:rPr>
        <w:t xml:space="preserve"> </w:t>
      </w:r>
      <w:r>
        <w:rPr>
          <w:sz w:val="24"/>
        </w:rPr>
        <w:t>juures</w:t>
      </w:r>
      <w:r>
        <w:rPr>
          <w:spacing w:val="-4"/>
          <w:sz w:val="24"/>
        </w:rPr>
        <w:t xml:space="preserve"> </w:t>
      </w:r>
      <w:r>
        <w:rPr>
          <w:sz w:val="24"/>
        </w:rPr>
        <w:t>on märge</w:t>
      </w:r>
      <w:r>
        <w:rPr>
          <w:spacing w:val="-5"/>
          <w:sz w:val="24"/>
        </w:rPr>
        <w:t xml:space="preserve"> </w:t>
      </w:r>
      <w:r>
        <w:rPr>
          <w:sz w:val="24"/>
        </w:rPr>
        <w:t>„TRQ-HY/7“</w:t>
      </w:r>
      <w:r>
        <w:rPr>
          <w:spacing w:val="-5"/>
          <w:sz w:val="24"/>
        </w:rPr>
        <w:t xml:space="preserve"> </w:t>
      </w:r>
      <w:r>
        <w:rPr>
          <w:sz w:val="24"/>
        </w:rPr>
        <w:t>ja</w:t>
      </w:r>
      <w:r>
        <w:rPr>
          <w:spacing w:val="-4"/>
          <w:sz w:val="24"/>
        </w:rPr>
        <w:t xml:space="preserve"> </w:t>
      </w:r>
      <w:r>
        <w:rPr>
          <w:sz w:val="24"/>
        </w:rPr>
        <w:t>mis</w:t>
      </w:r>
      <w:r>
        <w:rPr>
          <w:spacing w:val="-4"/>
          <w:sz w:val="24"/>
        </w:rPr>
        <w:t xml:space="preserve"> </w:t>
      </w:r>
      <w:r>
        <w:rPr>
          <w:sz w:val="24"/>
        </w:rPr>
        <w:t xml:space="preserve">on nimetatud punktis e, on tollimaksuvabad järgmistes aastastes </w:t>
      </w:r>
      <w:proofErr w:type="spellStart"/>
      <w:r>
        <w:rPr>
          <w:sz w:val="24"/>
        </w:rPr>
        <w:t>üldkogustes</w:t>
      </w:r>
      <w:proofErr w:type="spellEnd"/>
      <w:r>
        <w:rPr>
          <w:sz w:val="24"/>
        </w:rPr>
        <w:t>:</w:t>
      </w:r>
    </w:p>
    <w:p w14:paraId="7EC4F21D" w14:textId="77777777" w:rsidR="002D68EC" w:rsidRDefault="002D68EC">
      <w:pPr>
        <w:pStyle w:val="Kehatekst"/>
        <w:spacing w:before="185"/>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68EC9A4C" w14:textId="77777777">
        <w:trPr>
          <w:trHeight w:val="671"/>
        </w:trPr>
        <w:tc>
          <w:tcPr>
            <w:tcW w:w="2813" w:type="dxa"/>
          </w:tcPr>
          <w:p w14:paraId="64893792" w14:textId="77777777" w:rsidR="002D68EC" w:rsidRDefault="0069493F">
            <w:pPr>
              <w:pStyle w:val="TableParagraph"/>
              <w:ind w:left="7"/>
              <w:jc w:val="center"/>
              <w:rPr>
                <w:sz w:val="24"/>
              </w:rPr>
            </w:pPr>
            <w:r>
              <w:rPr>
                <w:spacing w:val="-2"/>
                <w:sz w:val="24"/>
              </w:rPr>
              <w:t>Aasta</w:t>
            </w:r>
          </w:p>
        </w:tc>
        <w:tc>
          <w:tcPr>
            <w:tcW w:w="5516" w:type="dxa"/>
          </w:tcPr>
          <w:p w14:paraId="7F25D1BF"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5D311B6F" w14:textId="77777777">
        <w:trPr>
          <w:trHeight w:val="395"/>
        </w:trPr>
        <w:tc>
          <w:tcPr>
            <w:tcW w:w="2813" w:type="dxa"/>
          </w:tcPr>
          <w:p w14:paraId="57E85702" w14:textId="77777777" w:rsidR="002D68EC" w:rsidRDefault="0069493F">
            <w:pPr>
              <w:pStyle w:val="TableParagraph"/>
              <w:ind w:left="9"/>
              <w:jc w:val="center"/>
              <w:rPr>
                <w:sz w:val="24"/>
              </w:rPr>
            </w:pPr>
            <w:r>
              <w:rPr>
                <w:sz w:val="24"/>
              </w:rPr>
              <w:t>1–</w:t>
            </w:r>
            <w:r>
              <w:rPr>
                <w:spacing w:val="-10"/>
                <w:sz w:val="24"/>
              </w:rPr>
              <w:t>6</w:t>
            </w:r>
          </w:p>
        </w:tc>
        <w:tc>
          <w:tcPr>
            <w:tcW w:w="5516" w:type="dxa"/>
          </w:tcPr>
          <w:p w14:paraId="075EDC2B" w14:textId="77777777" w:rsidR="002D68EC" w:rsidRDefault="0069493F">
            <w:pPr>
              <w:pStyle w:val="TableParagraph"/>
              <w:ind w:left="1454" w:right="1442"/>
              <w:jc w:val="center"/>
              <w:rPr>
                <w:sz w:val="24"/>
              </w:rPr>
            </w:pPr>
            <w:r>
              <w:rPr>
                <w:sz w:val="24"/>
              </w:rPr>
              <w:t xml:space="preserve">35 </w:t>
            </w:r>
            <w:r>
              <w:rPr>
                <w:spacing w:val="-5"/>
                <w:sz w:val="24"/>
              </w:rPr>
              <w:t>000</w:t>
            </w:r>
          </w:p>
        </w:tc>
      </w:tr>
    </w:tbl>
    <w:p w14:paraId="3FF66BE8"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6B968369" w14:textId="77777777" w:rsidR="002D68EC" w:rsidRDefault="0069493F">
      <w:pPr>
        <w:pStyle w:val="Loendilik"/>
        <w:numPr>
          <w:ilvl w:val="1"/>
          <w:numId w:val="80"/>
        </w:numPr>
        <w:tabs>
          <w:tab w:val="left" w:pos="707"/>
        </w:tabs>
        <w:spacing w:before="70" w:line="360" w:lineRule="auto"/>
        <w:ind w:right="681"/>
        <w:rPr>
          <w:sz w:val="24"/>
        </w:rPr>
      </w:pPr>
      <w:r>
        <w:rPr>
          <w:sz w:val="24"/>
        </w:rPr>
        <w:lastRenderedPageBreak/>
        <w:t>Alates</w:t>
      </w:r>
      <w:r>
        <w:rPr>
          <w:spacing w:val="-3"/>
          <w:sz w:val="24"/>
        </w:rPr>
        <w:t xml:space="preserve"> </w:t>
      </w:r>
      <w:r>
        <w:rPr>
          <w:sz w:val="24"/>
        </w:rPr>
        <w:t>seitsmenda</w:t>
      </w:r>
      <w:r>
        <w:rPr>
          <w:spacing w:val="-5"/>
          <w:sz w:val="24"/>
        </w:rPr>
        <w:t xml:space="preserve"> </w:t>
      </w:r>
      <w:r>
        <w:rPr>
          <w:sz w:val="24"/>
        </w:rPr>
        <w:t>aasta</w:t>
      </w:r>
      <w:r>
        <w:rPr>
          <w:spacing w:val="-3"/>
          <w:sz w:val="24"/>
        </w:rPr>
        <w:t xml:space="preserve"> </w:t>
      </w:r>
      <w:r>
        <w:rPr>
          <w:sz w:val="24"/>
        </w:rPr>
        <w:t>algusest</w:t>
      </w:r>
      <w:r>
        <w:rPr>
          <w:spacing w:val="-3"/>
          <w:sz w:val="24"/>
        </w:rPr>
        <w:t xml:space="preserve"> </w:t>
      </w:r>
      <w:r>
        <w:rPr>
          <w:sz w:val="24"/>
        </w:rPr>
        <w:t>on</w:t>
      </w:r>
      <w:r>
        <w:rPr>
          <w:spacing w:val="-3"/>
          <w:sz w:val="24"/>
        </w:rPr>
        <w:t xml:space="preserve"> </w:t>
      </w:r>
      <w:r>
        <w:rPr>
          <w:sz w:val="24"/>
        </w:rPr>
        <w:t>punktides</w:t>
      </w:r>
      <w:r>
        <w:rPr>
          <w:spacing w:val="-3"/>
          <w:sz w:val="24"/>
        </w:rPr>
        <w:t xml:space="preserve"> </w:t>
      </w:r>
      <w:r>
        <w:rPr>
          <w:sz w:val="24"/>
        </w:rPr>
        <w:t>a</w:t>
      </w:r>
      <w:r>
        <w:rPr>
          <w:spacing w:val="-5"/>
          <w:sz w:val="24"/>
        </w:rPr>
        <w:t xml:space="preserve"> </w:t>
      </w:r>
      <w:r>
        <w:rPr>
          <w:sz w:val="24"/>
        </w:rPr>
        <w:t>ja</w:t>
      </w:r>
      <w:r>
        <w:rPr>
          <w:spacing w:val="-3"/>
          <w:sz w:val="24"/>
        </w:rPr>
        <w:t xml:space="preserve"> </w:t>
      </w:r>
      <w:r>
        <w:rPr>
          <w:sz w:val="24"/>
        </w:rPr>
        <w:t>e</w:t>
      </w:r>
      <w:r>
        <w:rPr>
          <w:spacing w:val="-5"/>
          <w:sz w:val="24"/>
        </w:rPr>
        <w:t xml:space="preserve"> </w:t>
      </w:r>
      <w:r>
        <w:rPr>
          <w:sz w:val="24"/>
        </w:rPr>
        <w:t>nimetatud</w:t>
      </w:r>
      <w:r>
        <w:rPr>
          <w:spacing w:val="-3"/>
          <w:sz w:val="24"/>
        </w:rPr>
        <w:t xml:space="preserve"> </w:t>
      </w:r>
      <w:r>
        <w:rPr>
          <w:sz w:val="24"/>
        </w:rPr>
        <w:t>päritolustaatusega</w:t>
      </w:r>
      <w:r>
        <w:rPr>
          <w:spacing w:val="-4"/>
          <w:sz w:val="24"/>
        </w:rPr>
        <w:t xml:space="preserve"> </w:t>
      </w:r>
      <w:r>
        <w:rPr>
          <w:sz w:val="24"/>
        </w:rPr>
        <w:t xml:space="preserve">kaubad </w:t>
      </w:r>
      <w:r>
        <w:rPr>
          <w:spacing w:val="-2"/>
          <w:sz w:val="24"/>
        </w:rPr>
        <w:t>tollimaksuvabad.</w:t>
      </w:r>
    </w:p>
    <w:p w14:paraId="083C5513" w14:textId="77777777" w:rsidR="002D68EC" w:rsidRDefault="002D68EC">
      <w:pPr>
        <w:pStyle w:val="Kehatekst"/>
        <w:spacing w:before="139"/>
      </w:pPr>
    </w:p>
    <w:p w14:paraId="0D986C2F"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2B7AF5FB" w14:textId="77777777" w:rsidR="002D68EC" w:rsidRDefault="002D68EC">
      <w:pPr>
        <w:pStyle w:val="Kehatekst"/>
        <w:spacing w:before="138"/>
      </w:pPr>
    </w:p>
    <w:p w14:paraId="273B6CC9"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 haldab</w:t>
      </w:r>
      <w:r>
        <w:rPr>
          <w:spacing w:val="-1"/>
          <w:sz w:val="24"/>
        </w:rPr>
        <w:t xml:space="preserve"> </w:t>
      </w:r>
      <w:r>
        <w:rPr>
          <w:sz w:val="24"/>
        </w:rPr>
        <w:t>seda</w:t>
      </w:r>
      <w:r>
        <w:rPr>
          <w:spacing w:val="1"/>
          <w:sz w:val="24"/>
        </w:rPr>
        <w:t xml:space="preserve"> </w:t>
      </w:r>
      <w:r>
        <w:rPr>
          <w:sz w:val="24"/>
        </w:rPr>
        <w:t>tariifikvooti</w:t>
      </w:r>
      <w:r>
        <w:rPr>
          <w:spacing w:val="-1"/>
          <w:sz w:val="24"/>
        </w:rPr>
        <w:t xml:space="preserve"> </w:t>
      </w:r>
      <w:r>
        <w:rPr>
          <w:sz w:val="24"/>
        </w:rPr>
        <w:t>põhimõttel</w:t>
      </w:r>
      <w:r>
        <w:rPr>
          <w:spacing w:val="-3"/>
          <w:sz w:val="24"/>
        </w:rPr>
        <w:t xml:space="preserve"> </w:t>
      </w:r>
      <w:r>
        <w:rPr>
          <w:sz w:val="24"/>
        </w:rPr>
        <w:t>„kes</w:t>
      </w:r>
      <w:r>
        <w:rPr>
          <w:spacing w:val="-2"/>
          <w:sz w:val="24"/>
        </w:rPr>
        <w:t xml:space="preserve"> </w:t>
      </w:r>
      <w:r>
        <w:rPr>
          <w:sz w:val="24"/>
        </w:rPr>
        <w:t>ees, see</w:t>
      </w:r>
      <w:r>
        <w:rPr>
          <w:spacing w:val="-1"/>
          <w:sz w:val="24"/>
        </w:rPr>
        <w:t xml:space="preserve"> </w:t>
      </w:r>
      <w:r>
        <w:rPr>
          <w:spacing w:val="-2"/>
          <w:sz w:val="24"/>
        </w:rPr>
        <w:t>mees“.</w:t>
      </w:r>
    </w:p>
    <w:p w14:paraId="2DC92340" w14:textId="77777777" w:rsidR="002D68EC" w:rsidRDefault="002D68EC">
      <w:pPr>
        <w:pStyle w:val="Kehatekst"/>
      </w:pPr>
    </w:p>
    <w:p w14:paraId="185A2BFD" w14:textId="77777777" w:rsidR="002D68EC" w:rsidRDefault="002D68EC">
      <w:pPr>
        <w:pStyle w:val="Kehatekst"/>
        <w:spacing w:before="1"/>
      </w:pPr>
    </w:p>
    <w:p w14:paraId="5656454D" w14:textId="77777777" w:rsidR="002D68EC" w:rsidRDefault="0069493F">
      <w:pPr>
        <w:pStyle w:val="Loendilik"/>
        <w:numPr>
          <w:ilvl w:val="1"/>
          <w:numId w:val="80"/>
        </w:numPr>
        <w:tabs>
          <w:tab w:val="left" w:pos="707"/>
        </w:tabs>
        <w:spacing w:line="360" w:lineRule="auto"/>
        <w:ind w:right="761"/>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r>
        <w:rPr>
          <w:sz w:val="24"/>
        </w:rPr>
        <w:t>0409</w:t>
      </w:r>
      <w:r>
        <w:rPr>
          <w:spacing w:val="-2"/>
          <w:sz w:val="24"/>
        </w:rPr>
        <w:t xml:space="preserve"> </w:t>
      </w:r>
      <w:r>
        <w:rPr>
          <w:sz w:val="24"/>
        </w:rPr>
        <w:t>00</w:t>
      </w:r>
      <w:r>
        <w:rPr>
          <w:spacing w:val="-3"/>
          <w:sz w:val="24"/>
        </w:rPr>
        <w:t xml:space="preserve"> </w:t>
      </w:r>
      <w:r>
        <w:rPr>
          <w:sz w:val="24"/>
        </w:rPr>
        <w:t>00</w:t>
      </w:r>
      <w:r>
        <w:rPr>
          <w:spacing w:val="-5"/>
          <w:sz w:val="24"/>
        </w:rPr>
        <w:t xml:space="preserve"> </w:t>
      </w:r>
      <w:r>
        <w:rPr>
          <w:sz w:val="24"/>
        </w:rPr>
        <w:t>klassifitseeritud</w:t>
      </w:r>
      <w:r>
        <w:rPr>
          <w:spacing w:val="-5"/>
          <w:sz w:val="24"/>
        </w:rPr>
        <w:t xml:space="preserve"> </w:t>
      </w:r>
      <w:r>
        <w:rPr>
          <w:sz w:val="24"/>
        </w:rPr>
        <w:t>päritolustaatusega kaupade suhtes.</w:t>
      </w:r>
    </w:p>
    <w:p w14:paraId="46AD843F" w14:textId="77777777" w:rsidR="002D68EC" w:rsidRDefault="002D68EC">
      <w:pPr>
        <w:pStyle w:val="Kehatekst"/>
        <w:spacing w:before="136"/>
      </w:pPr>
    </w:p>
    <w:p w14:paraId="09B74699" w14:textId="77777777" w:rsidR="002D68EC" w:rsidRDefault="0069493F">
      <w:pPr>
        <w:pStyle w:val="Loendilik"/>
        <w:numPr>
          <w:ilvl w:val="0"/>
          <w:numId w:val="80"/>
        </w:numPr>
        <w:tabs>
          <w:tab w:val="left" w:pos="707"/>
        </w:tabs>
        <w:spacing w:before="1"/>
        <w:ind w:hanging="566"/>
        <w:rPr>
          <w:sz w:val="24"/>
        </w:rPr>
      </w:pPr>
      <w:r>
        <w:rPr>
          <w:sz w:val="24"/>
        </w:rPr>
        <w:t>Külmutatud</w:t>
      </w:r>
      <w:r>
        <w:rPr>
          <w:spacing w:val="-2"/>
          <w:sz w:val="24"/>
        </w:rPr>
        <w:t xml:space="preserve"> </w:t>
      </w:r>
      <w:r>
        <w:rPr>
          <w:sz w:val="24"/>
        </w:rPr>
        <w:t>maasikate</w:t>
      </w:r>
      <w:r>
        <w:rPr>
          <w:spacing w:val="-2"/>
          <w:sz w:val="24"/>
        </w:rPr>
        <w:t xml:space="preserve"> üleminekutariifikvoot</w:t>
      </w:r>
    </w:p>
    <w:p w14:paraId="571C09A9" w14:textId="77777777" w:rsidR="002D68EC" w:rsidRDefault="002D68EC">
      <w:pPr>
        <w:pStyle w:val="Kehatekst"/>
        <w:spacing w:before="275"/>
      </w:pPr>
    </w:p>
    <w:p w14:paraId="69AB8D6E" w14:textId="77777777" w:rsidR="002D68EC" w:rsidRDefault="0069493F">
      <w:pPr>
        <w:pStyle w:val="Loendilik"/>
        <w:numPr>
          <w:ilvl w:val="1"/>
          <w:numId w:val="80"/>
        </w:numPr>
        <w:tabs>
          <w:tab w:val="left" w:pos="707"/>
        </w:tabs>
        <w:spacing w:before="1" w:line="360" w:lineRule="auto"/>
        <w:ind w:right="708"/>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tariifireal,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„TRQ-SY/5“</w:t>
      </w:r>
      <w:r>
        <w:rPr>
          <w:spacing w:val="-4"/>
          <w:sz w:val="24"/>
        </w:rPr>
        <w:t xml:space="preserve"> </w:t>
      </w:r>
      <w:r>
        <w:rPr>
          <w:sz w:val="24"/>
        </w:rPr>
        <w:t>ja</w:t>
      </w:r>
      <w:r>
        <w:rPr>
          <w:spacing w:val="-3"/>
          <w:sz w:val="24"/>
        </w:rPr>
        <w:t xml:space="preserve"> </w:t>
      </w:r>
      <w:r>
        <w:rPr>
          <w:sz w:val="24"/>
        </w:rPr>
        <w:t>mis</w:t>
      </w:r>
      <w:r>
        <w:rPr>
          <w:spacing w:val="-3"/>
          <w:sz w:val="24"/>
        </w:rPr>
        <w:t xml:space="preserve"> </w:t>
      </w:r>
      <w:r>
        <w:rPr>
          <w:sz w:val="24"/>
        </w:rPr>
        <w:t xml:space="preserve">on nimetatud punktis e, on tollimaksuvabad järgmistes aastastes </w:t>
      </w:r>
      <w:proofErr w:type="spellStart"/>
      <w:r>
        <w:rPr>
          <w:sz w:val="24"/>
        </w:rPr>
        <w:t>üldkogustes</w:t>
      </w:r>
      <w:proofErr w:type="spellEnd"/>
      <w:r>
        <w:rPr>
          <w:sz w:val="24"/>
        </w:rPr>
        <w:t>:</w:t>
      </w:r>
    </w:p>
    <w:p w14:paraId="755DAA85" w14:textId="77777777" w:rsidR="002D68EC" w:rsidRDefault="002D68EC">
      <w:pPr>
        <w:pStyle w:val="Kehatekst"/>
        <w:spacing w:before="185"/>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4BD418A1" w14:textId="77777777">
        <w:trPr>
          <w:trHeight w:val="671"/>
        </w:trPr>
        <w:tc>
          <w:tcPr>
            <w:tcW w:w="2813" w:type="dxa"/>
          </w:tcPr>
          <w:p w14:paraId="2563B04C" w14:textId="77777777" w:rsidR="002D68EC" w:rsidRDefault="0069493F">
            <w:pPr>
              <w:pStyle w:val="TableParagraph"/>
              <w:spacing w:before="195"/>
              <w:ind w:left="7"/>
              <w:jc w:val="center"/>
              <w:rPr>
                <w:sz w:val="24"/>
              </w:rPr>
            </w:pPr>
            <w:r>
              <w:rPr>
                <w:spacing w:val="-2"/>
                <w:sz w:val="24"/>
              </w:rPr>
              <w:t>Aasta</w:t>
            </w:r>
          </w:p>
        </w:tc>
        <w:tc>
          <w:tcPr>
            <w:tcW w:w="5516" w:type="dxa"/>
          </w:tcPr>
          <w:p w14:paraId="7C6F105F"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73081731" w14:textId="77777777">
        <w:trPr>
          <w:trHeight w:val="395"/>
        </w:trPr>
        <w:tc>
          <w:tcPr>
            <w:tcW w:w="2813" w:type="dxa"/>
          </w:tcPr>
          <w:p w14:paraId="22C1A5BE" w14:textId="77777777" w:rsidR="002D68EC" w:rsidRDefault="0069493F">
            <w:pPr>
              <w:pStyle w:val="TableParagraph"/>
              <w:ind w:left="9"/>
              <w:jc w:val="center"/>
              <w:rPr>
                <w:sz w:val="24"/>
              </w:rPr>
            </w:pPr>
            <w:r>
              <w:rPr>
                <w:sz w:val="24"/>
              </w:rPr>
              <w:t>1–</w:t>
            </w:r>
            <w:r>
              <w:rPr>
                <w:spacing w:val="-10"/>
                <w:sz w:val="24"/>
              </w:rPr>
              <w:t>4</w:t>
            </w:r>
          </w:p>
        </w:tc>
        <w:tc>
          <w:tcPr>
            <w:tcW w:w="5516" w:type="dxa"/>
          </w:tcPr>
          <w:p w14:paraId="7A0027E9" w14:textId="77777777" w:rsidR="002D68EC" w:rsidRDefault="0069493F">
            <w:pPr>
              <w:pStyle w:val="TableParagraph"/>
              <w:ind w:left="1454" w:right="1442"/>
              <w:jc w:val="center"/>
              <w:rPr>
                <w:sz w:val="24"/>
              </w:rPr>
            </w:pPr>
            <w:r>
              <w:rPr>
                <w:sz w:val="24"/>
              </w:rPr>
              <w:t xml:space="preserve">1 </w:t>
            </w:r>
            <w:r>
              <w:rPr>
                <w:spacing w:val="-5"/>
                <w:sz w:val="24"/>
              </w:rPr>
              <w:t>500</w:t>
            </w:r>
          </w:p>
        </w:tc>
      </w:tr>
    </w:tbl>
    <w:p w14:paraId="186EB541" w14:textId="77777777" w:rsidR="002D68EC" w:rsidRDefault="002D68EC">
      <w:pPr>
        <w:pStyle w:val="Kehatekst"/>
        <w:spacing w:before="136"/>
      </w:pPr>
    </w:p>
    <w:p w14:paraId="6A2C3B3A" w14:textId="77777777" w:rsidR="002D68EC" w:rsidRDefault="0069493F">
      <w:pPr>
        <w:pStyle w:val="Loendilik"/>
        <w:numPr>
          <w:ilvl w:val="1"/>
          <w:numId w:val="80"/>
        </w:numPr>
        <w:tabs>
          <w:tab w:val="left" w:pos="707"/>
        </w:tabs>
        <w:spacing w:line="360" w:lineRule="auto"/>
        <w:ind w:right="1039"/>
        <w:rPr>
          <w:sz w:val="24"/>
        </w:rPr>
      </w:pPr>
      <w:r>
        <w:rPr>
          <w:sz w:val="24"/>
        </w:rPr>
        <w:t>Alates</w:t>
      </w:r>
      <w:r>
        <w:rPr>
          <w:spacing w:val="-3"/>
          <w:sz w:val="24"/>
        </w:rPr>
        <w:t xml:space="preserve"> </w:t>
      </w:r>
      <w:r>
        <w:rPr>
          <w:sz w:val="24"/>
        </w:rPr>
        <w:t>viienda</w:t>
      </w:r>
      <w:r>
        <w:rPr>
          <w:spacing w:val="-4"/>
          <w:sz w:val="24"/>
        </w:rPr>
        <w:t xml:space="preserve"> </w:t>
      </w:r>
      <w:r>
        <w:rPr>
          <w:sz w:val="24"/>
        </w:rPr>
        <w:t>aasta</w:t>
      </w:r>
      <w:r>
        <w:rPr>
          <w:spacing w:val="-3"/>
          <w:sz w:val="24"/>
        </w:rPr>
        <w:t xml:space="preserve"> </w:t>
      </w:r>
      <w:r>
        <w:rPr>
          <w:sz w:val="24"/>
        </w:rPr>
        <w:t>algusest</w:t>
      </w:r>
      <w:r>
        <w:rPr>
          <w:spacing w:val="-3"/>
          <w:sz w:val="24"/>
        </w:rPr>
        <w:t xml:space="preserve"> </w:t>
      </w:r>
      <w:r>
        <w:rPr>
          <w:sz w:val="24"/>
        </w:rPr>
        <w:t>on</w:t>
      </w:r>
      <w:r>
        <w:rPr>
          <w:spacing w:val="-3"/>
          <w:sz w:val="24"/>
        </w:rPr>
        <w:t xml:space="preserve"> </w:t>
      </w:r>
      <w:r>
        <w:rPr>
          <w:sz w:val="24"/>
        </w:rPr>
        <w:t>punktides</w:t>
      </w:r>
      <w:r>
        <w:rPr>
          <w:spacing w:val="-3"/>
          <w:sz w:val="24"/>
        </w:rPr>
        <w:t xml:space="preserve"> </w:t>
      </w:r>
      <w:r>
        <w:rPr>
          <w:sz w:val="24"/>
        </w:rPr>
        <w:t>a</w:t>
      </w:r>
      <w:r>
        <w:rPr>
          <w:spacing w:val="-4"/>
          <w:sz w:val="24"/>
        </w:rPr>
        <w:t xml:space="preserve"> </w:t>
      </w:r>
      <w:r>
        <w:rPr>
          <w:sz w:val="24"/>
        </w:rPr>
        <w:t>ja</w:t>
      </w:r>
      <w:r>
        <w:rPr>
          <w:spacing w:val="-3"/>
          <w:sz w:val="24"/>
        </w:rPr>
        <w:t xml:space="preserve"> </w:t>
      </w:r>
      <w:r>
        <w:rPr>
          <w:sz w:val="24"/>
        </w:rPr>
        <w:t>e</w:t>
      </w:r>
      <w:r>
        <w:rPr>
          <w:spacing w:val="-5"/>
          <w:sz w:val="24"/>
        </w:rPr>
        <w:t xml:space="preserve"> </w:t>
      </w:r>
      <w:r>
        <w:rPr>
          <w:sz w:val="24"/>
        </w:rPr>
        <w:t>nimetatud</w:t>
      </w:r>
      <w:r>
        <w:rPr>
          <w:spacing w:val="-3"/>
          <w:sz w:val="24"/>
        </w:rPr>
        <w:t xml:space="preserve"> </w:t>
      </w:r>
      <w:r>
        <w:rPr>
          <w:sz w:val="24"/>
        </w:rPr>
        <w:t>päritolustaatusega</w:t>
      </w:r>
      <w:r>
        <w:rPr>
          <w:spacing w:val="-4"/>
          <w:sz w:val="24"/>
        </w:rPr>
        <w:t xml:space="preserve"> </w:t>
      </w:r>
      <w:r>
        <w:rPr>
          <w:sz w:val="24"/>
        </w:rPr>
        <w:t xml:space="preserve">kaubad </w:t>
      </w:r>
      <w:r>
        <w:rPr>
          <w:spacing w:val="-2"/>
          <w:sz w:val="24"/>
        </w:rPr>
        <w:t>tollimaksuvabad.</w:t>
      </w:r>
    </w:p>
    <w:p w14:paraId="3DE91E40"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333A5298" w14:textId="77777777" w:rsidR="002D68EC" w:rsidRDefault="0069493F">
      <w:pPr>
        <w:pStyle w:val="Loendilik"/>
        <w:numPr>
          <w:ilvl w:val="1"/>
          <w:numId w:val="80"/>
        </w:numPr>
        <w:tabs>
          <w:tab w:val="left" w:pos="707"/>
        </w:tabs>
        <w:spacing w:before="70" w:line="360" w:lineRule="auto"/>
        <w:ind w:right="945"/>
        <w:rPr>
          <w:sz w:val="24"/>
        </w:rPr>
      </w:pPr>
      <w:r>
        <w:rPr>
          <w:sz w:val="24"/>
        </w:rPr>
        <w:lastRenderedPageBreak/>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5F7F66C9" w14:textId="77777777" w:rsidR="002D68EC" w:rsidRDefault="002D68EC">
      <w:pPr>
        <w:pStyle w:val="Kehatekst"/>
        <w:spacing w:before="138"/>
      </w:pPr>
    </w:p>
    <w:p w14:paraId="3597177E"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006D1AE3" w14:textId="77777777" w:rsidR="002D68EC" w:rsidRDefault="002D68EC">
      <w:pPr>
        <w:pStyle w:val="Kehatekst"/>
      </w:pPr>
    </w:p>
    <w:p w14:paraId="74AD2F55" w14:textId="77777777" w:rsidR="002D68EC" w:rsidRDefault="002D68EC">
      <w:pPr>
        <w:pStyle w:val="Kehatekst"/>
      </w:pPr>
    </w:p>
    <w:p w14:paraId="32FDCAEA" w14:textId="77777777" w:rsidR="002D68EC" w:rsidRDefault="0069493F">
      <w:pPr>
        <w:pStyle w:val="Loendilik"/>
        <w:numPr>
          <w:ilvl w:val="1"/>
          <w:numId w:val="80"/>
        </w:numPr>
        <w:tabs>
          <w:tab w:val="left" w:pos="707"/>
        </w:tabs>
        <w:spacing w:line="360" w:lineRule="auto"/>
        <w:ind w:right="761"/>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r>
        <w:rPr>
          <w:sz w:val="24"/>
        </w:rPr>
        <w:t>0811</w:t>
      </w:r>
      <w:r>
        <w:rPr>
          <w:spacing w:val="-2"/>
          <w:sz w:val="24"/>
        </w:rPr>
        <w:t xml:space="preserve"> </w:t>
      </w:r>
      <w:r>
        <w:rPr>
          <w:sz w:val="24"/>
        </w:rPr>
        <w:t>10</w:t>
      </w:r>
      <w:r>
        <w:rPr>
          <w:spacing w:val="-3"/>
          <w:sz w:val="24"/>
        </w:rPr>
        <w:t xml:space="preserve"> </w:t>
      </w:r>
      <w:r>
        <w:rPr>
          <w:sz w:val="24"/>
        </w:rPr>
        <w:t>90</w:t>
      </w:r>
      <w:r>
        <w:rPr>
          <w:spacing w:val="-5"/>
          <w:sz w:val="24"/>
        </w:rPr>
        <w:t xml:space="preserve"> </w:t>
      </w:r>
      <w:r>
        <w:rPr>
          <w:sz w:val="24"/>
        </w:rPr>
        <w:t>klassifitseeritud</w:t>
      </w:r>
      <w:r>
        <w:rPr>
          <w:spacing w:val="-5"/>
          <w:sz w:val="24"/>
        </w:rPr>
        <w:t xml:space="preserve"> </w:t>
      </w:r>
      <w:r>
        <w:rPr>
          <w:sz w:val="24"/>
        </w:rPr>
        <w:t>päritolustaatusega kaupade suhtes.</w:t>
      </w:r>
    </w:p>
    <w:p w14:paraId="4D5E3BC3" w14:textId="77777777" w:rsidR="002D68EC" w:rsidRDefault="002D68EC">
      <w:pPr>
        <w:pStyle w:val="Kehatekst"/>
        <w:spacing w:before="140"/>
      </w:pPr>
    </w:p>
    <w:p w14:paraId="33278FFE" w14:textId="77777777" w:rsidR="002D68EC" w:rsidRDefault="0069493F">
      <w:pPr>
        <w:pStyle w:val="Loendilik"/>
        <w:numPr>
          <w:ilvl w:val="0"/>
          <w:numId w:val="80"/>
        </w:numPr>
        <w:tabs>
          <w:tab w:val="left" w:pos="707"/>
        </w:tabs>
        <w:ind w:hanging="566"/>
        <w:rPr>
          <w:sz w:val="24"/>
        </w:rPr>
      </w:pPr>
      <w:r>
        <w:rPr>
          <w:sz w:val="24"/>
        </w:rPr>
        <w:t>Maisitärklise</w:t>
      </w:r>
      <w:r>
        <w:rPr>
          <w:spacing w:val="-4"/>
          <w:sz w:val="24"/>
        </w:rPr>
        <w:t xml:space="preserve"> </w:t>
      </w:r>
      <w:r>
        <w:rPr>
          <w:spacing w:val="-2"/>
          <w:sz w:val="24"/>
        </w:rPr>
        <w:t>tariifikvoot</w:t>
      </w:r>
    </w:p>
    <w:p w14:paraId="0FCBC92F" w14:textId="77777777" w:rsidR="002D68EC" w:rsidRDefault="002D68EC">
      <w:pPr>
        <w:pStyle w:val="Kehatekst"/>
        <w:spacing w:before="273"/>
      </w:pPr>
    </w:p>
    <w:p w14:paraId="17F1D59C" w14:textId="77777777" w:rsidR="002D68EC" w:rsidRDefault="0069493F">
      <w:pPr>
        <w:pStyle w:val="Loendilik"/>
        <w:numPr>
          <w:ilvl w:val="1"/>
          <w:numId w:val="80"/>
        </w:numPr>
        <w:tabs>
          <w:tab w:val="left" w:pos="707"/>
        </w:tabs>
        <w:spacing w:line="360" w:lineRule="auto"/>
        <w:ind w:right="493"/>
        <w:rPr>
          <w:sz w:val="24"/>
        </w:rPr>
      </w:pPr>
      <w:r>
        <w:rPr>
          <w:sz w:val="24"/>
        </w:rPr>
        <w:t>Päritolustaatusega kaubad, mis on klassifitseeritud liites 2-A-1 esitatud Euroopa Liidu tollitariifide kaotamise ajakavas tariifireal, mille juures on märge „TRQ-SH1“ ja mis on nimetatud</w:t>
      </w:r>
      <w:r>
        <w:rPr>
          <w:spacing w:val="-4"/>
          <w:sz w:val="24"/>
        </w:rPr>
        <w:t xml:space="preserve"> </w:t>
      </w:r>
      <w:r>
        <w:rPr>
          <w:sz w:val="24"/>
        </w:rPr>
        <w:t>punktis</w:t>
      </w:r>
      <w:r>
        <w:rPr>
          <w:spacing w:val="-4"/>
          <w:sz w:val="24"/>
        </w:rPr>
        <w:t xml:space="preserve"> </w:t>
      </w:r>
      <w:r>
        <w:rPr>
          <w:sz w:val="24"/>
        </w:rPr>
        <w:t>d,</w:t>
      </w:r>
      <w:r>
        <w:rPr>
          <w:spacing w:val="-4"/>
          <w:sz w:val="24"/>
        </w:rPr>
        <w:t xml:space="preserve"> </w:t>
      </w:r>
      <w:r>
        <w:rPr>
          <w:sz w:val="24"/>
        </w:rPr>
        <w:t>on</w:t>
      </w:r>
      <w:r>
        <w:rPr>
          <w:spacing w:val="-4"/>
          <w:sz w:val="24"/>
        </w:rPr>
        <w:t xml:space="preserve"> </w:t>
      </w:r>
      <w:r>
        <w:rPr>
          <w:sz w:val="24"/>
        </w:rPr>
        <w:t>alates</w:t>
      </w:r>
      <w:r>
        <w:rPr>
          <w:spacing w:val="-4"/>
          <w:sz w:val="24"/>
        </w:rPr>
        <w:t xml:space="preserve"> </w:t>
      </w:r>
      <w:r>
        <w:rPr>
          <w:sz w:val="24"/>
        </w:rPr>
        <w:t>käesoleva</w:t>
      </w:r>
      <w:r>
        <w:rPr>
          <w:spacing w:val="-5"/>
          <w:sz w:val="24"/>
        </w:rPr>
        <w:t xml:space="preserve"> </w:t>
      </w:r>
      <w:r>
        <w:rPr>
          <w:sz w:val="24"/>
        </w:rPr>
        <w:t>lepingu</w:t>
      </w:r>
      <w:r>
        <w:rPr>
          <w:spacing w:val="-2"/>
          <w:sz w:val="24"/>
        </w:rPr>
        <w:t xml:space="preserve"> </w:t>
      </w:r>
      <w:r>
        <w:rPr>
          <w:sz w:val="24"/>
        </w:rPr>
        <w:t>jõustumisest</w:t>
      </w:r>
      <w:r>
        <w:rPr>
          <w:spacing w:val="-4"/>
          <w:sz w:val="24"/>
        </w:rPr>
        <w:t xml:space="preserve"> </w:t>
      </w:r>
      <w:r>
        <w:rPr>
          <w:sz w:val="24"/>
        </w:rPr>
        <w:t>tollimaksuvabad</w:t>
      </w:r>
      <w:r>
        <w:rPr>
          <w:spacing w:val="-4"/>
          <w:sz w:val="24"/>
        </w:rPr>
        <w:t xml:space="preserve"> </w:t>
      </w:r>
      <w:r>
        <w:rPr>
          <w:sz w:val="24"/>
        </w:rPr>
        <w:t>1</w:t>
      </w:r>
      <w:r>
        <w:rPr>
          <w:spacing w:val="-3"/>
          <w:sz w:val="24"/>
        </w:rPr>
        <w:t xml:space="preserve"> </w:t>
      </w:r>
      <w:r>
        <w:rPr>
          <w:sz w:val="24"/>
        </w:rPr>
        <w:t>800</w:t>
      </w:r>
      <w:r>
        <w:rPr>
          <w:spacing w:val="-4"/>
          <w:sz w:val="24"/>
        </w:rPr>
        <w:t xml:space="preserve"> </w:t>
      </w:r>
      <w:r>
        <w:rPr>
          <w:sz w:val="24"/>
        </w:rPr>
        <w:t xml:space="preserve">tonni suuruses aastases </w:t>
      </w:r>
      <w:proofErr w:type="spellStart"/>
      <w:r>
        <w:rPr>
          <w:sz w:val="24"/>
        </w:rPr>
        <w:t>üldkoguses</w:t>
      </w:r>
      <w:proofErr w:type="spellEnd"/>
      <w:r>
        <w:rPr>
          <w:sz w:val="24"/>
        </w:rPr>
        <w:t>.</w:t>
      </w:r>
    </w:p>
    <w:p w14:paraId="339C8ABA" w14:textId="77777777" w:rsidR="002D68EC" w:rsidRDefault="002D68EC">
      <w:pPr>
        <w:pStyle w:val="Kehatekst"/>
        <w:spacing w:before="140"/>
      </w:pPr>
    </w:p>
    <w:p w14:paraId="1782DF3C"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12BAB639" w14:textId="77777777" w:rsidR="002D68EC" w:rsidRDefault="002D68EC">
      <w:pPr>
        <w:pStyle w:val="Kehatekst"/>
        <w:spacing w:before="138"/>
      </w:pPr>
    </w:p>
    <w:p w14:paraId="1FED6FBE"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72E486FD" w14:textId="77777777" w:rsidR="002D68EC" w:rsidRDefault="002D68EC">
      <w:pPr>
        <w:pStyle w:val="Kehatekst"/>
      </w:pPr>
    </w:p>
    <w:p w14:paraId="441B963D" w14:textId="77777777" w:rsidR="002D68EC" w:rsidRDefault="002D68EC">
      <w:pPr>
        <w:pStyle w:val="Kehatekst"/>
      </w:pPr>
    </w:p>
    <w:p w14:paraId="715F8596" w14:textId="77777777" w:rsidR="002D68EC" w:rsidRDefault="0069493F">
      <w:pPr>
        <w:pStyle w:val="Loendilik"/>
        <w:numPr>
          <w:ilvl w:val="1"/>
          <w:numId w:val="80"/>
        </w:numPr>
        <w:tabs>
          <w:tab w:val="left" w:pos="707"/>
        </w:tabs>
        <w:spacing w:line="360" w:lineRule="auto"/>
        <w:ind w:right="761"/>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r>
        <w:rPr>
          <w:sz w:val="24"/>
        </w:rPr>
        <w:t>1108</w:t>
      </w:r>
      <w:r>
        <w:rPr>
          <w:spacing w:val="-2"/>
          <w:sz w:val="24"/>
        </w:rPr>
        <w:t xml:space="preserve"> </w:t>
      </w:r>
      <w:r>
        <w:rPr>
          <w:sz w:val="24"/>
        </w:rPr>
        <w:t>12</w:t>
      </w:r>
      <w:r>
        <w:rPr>
          <w:spacing w:val="-3"/>
          <w:sz w:val="24"/>
        </w:rPr>
        <w:t xml:space="preserve"> </w:t>
      </w:r>
      <w:r>
        <w:rPr>
          <w:sz w:val="24"/>
        </w:rPr>
        <w:t>00</w:t>
      </w:r>
      <w:r>
        <w:rPr>
          <w:spacing w:val="-5"/>
          <w:sz w:val="24"/>
        </w:rPr>
        <w:t xml:space="preserve"> </w:t>
      </w:r>
      <w:r>
        <w:rPr>
          <w:sz w:val="24"/>
        </w:rPr>
        <w:t>klassifitseeritud</w:t>
      </w:r>
      <w:r>
        <w:rPr>
          <w:spacing w:val="-5"/>
          <w:sz w:val="24"/>
        </w:rPr>
        <w:t xml:space="preserve"> </w:t>
      </w:r>
      <w:r>
        <w:rPr>
          <w:sz w:val="24"/>
        </w:rPr>
        <w:t>päritolustaatusega kaupade suhtes.</w:t>
      </w:r>
    </w:p>
    <w:p w14:paraId="7894CD1D"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F8DDB06" w14:textId="77777777" w:rsidR="002D68EC" w:rsidRDefault="0069493F">
      <w:pPr>
        <w:pStyle w:val="Loendilik"/>
        <w:numPr>
          <w:ilvl w:val="0"/>
          <w:numId w:val="80"/>
        </w:numPr>
        <w:tabs>
          <w:tab w:val="left" w:pos="707"/>
        </w:tabs>
        <w:spacing w:before="70"/>
        <w:ind w:hanging="566"/>
        <w:rPr>
          <w:sz w:val="24"/>
        </w:rPr>
      </w:pPr>
      <w:r>
        <w:rPr>
          <w:sz w:val="24"/>
        </w:rPr>
        <w:lastRenderedPageBreak/>
        <w:t>Tuunikalavalmististe</w:t>
      </w:r>
      <w:r>
        <w:rPr>
          <w:spacing w:val="-4"/>
          <w:sz w:val="24"/>
        </w:rPr>
        <w:t xml:space="preserve"> </w:t>
      </w:r>
      <w:r>
        <w:rPr>
          <w:spacing w:val="-2"/>
          <w:sz w:val="24"/>
        </w:rPr>
        <w:t>üleminekutariifikvoot</w:t>
      </w:r>
    </w:p>
    <w:p w14:paraId="00188160" w14:textId="77777777" w:rsidR="002D68EC" w:rsidRDefault="002D68EC">
      <w:pPr>
        <w:pStyle w:val="Kehatekst"/>
      </w:pPr>
    </w:p>
    <w:p w14:paraId="4727EDA8" w14:textId="77777777" w:rsidR="002D68EC" w:rsidRDefault="002D68EC">
      <w:pPr>
        <w:pStyle w:val="Kehatekst"/>
      </w:pPr>
    </w:p>
    <w:p w14:paraId="61D51F32"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„TRQ-TN1/7“ ja mis on loetletud punktis h, kohaldatakse punktides b ja c täpsustatud kvoodisisest tariifimäära järgmistes </w:t>
      </w:r>
      <w:proofErr w:type="spellStart"/>
      <w:r>
        <w:rPr>
          <w:sz w:val="24"/>
        </w:rPr>
        <w:t>üldkogustes</w:t>
      </w:r>
      <w:proofErr w:type="spellEnd"/>
      <w:r>
        <w:rPr>
          <w:sz w:val="24"/>
        </w:rPr>
        <w:t>:</w:t>
      </w:r>
    </w:p>
    <w:p w14:paraId="481AAE7C" w14:textId="77777777" w:rsidR="002D68EC" w:rsidRDefault="002D68EC">
      <w:pPr>
        <w:pStyle w:val="Kehatekst"/>
        <w:spacing w:before="186"/>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2F1F7F57" w14:textId="77777777">
        <w:trPr>
          <w:trHeight w:val="672"/>
        </w:trPr>
        <w:tc>
          <w:tcPr>
            <w:tcW w:w="2813" w:type="dxa"/>
          </w:tcPr>
          <w:p w14:paraId="42A4A569" w14:textId="77777777" w:rsidR="002D68EC" w:rsidRDefault="0069493F">
            <w:pPr>
              <w:pStyle w:val="TableParagraph"/>
              <w:spacing w:before="195"/>
              <w:ind w:left="7"/>
              <w:jc w:val="center"/>
              <w:rPr>
                <w:sz w:val="24"/>
              </w:rPr>
            </w:pPr>
            <w:r>
              <w:rPr>
                <w:spacing w:val="-2"/>
                <w:sz w:val="24"/>
              </w:rPr>
              <w:t>Aasta</w:t>
            </w:r>
          </w:p>
        </w:tc>
        <w:tc>
          <w:tcPr>
            <w:tcW w:w="5516" w:type="dxa"/>
          </w:tcPr>
          <w:p w14:paraId="416A893B"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28F52381" w14:textId="77777777">
        <w:trPr>
          <w:trHeight w:val="395"/>
        </w:trPr>
        <w:tc>
          <w:tcPr>
            <w:tcW w:w="2813" w:type="dxa"/>
          </w:tcPr>
          <w:p w14:paraId="6664FD73" w14:textId="77777777" w:rsidR="002D68EC" w:rsidRDefault="0069493F">
            <w:pPr>
              <w:pStyle w:val="TableParagraph"/>
              <w:ind w:left="9"/>
              <w:jc w:val="center"/>
              <w:rPr>
                <w:sz w:val="24"/>
              </w:rPr>
            </w:pPr>
            <w:r>
              <w:rPr>
                <w:spacing w:val="-10"/>
                <w:sz w:val="24"/>
              </w:rPr>
              <w:t>1</w:t>
            </w:r>
          </w:p>
        </w:tc>
        <w:tc>
          <w:tcPr>
            <w:tcW w:w="5516" w:type="dxa"/>
          </w:tcPr>
          <w:p w14:paraId="4B5C249B" w14:textId="77777777" w:rsidR="002D68EC" w:rsidRDefault="0069493F">
            <w:pPr>
              <w:pStyle w:val="TableParagraph"/>
              <w:ind w:left="1454" w:right="1442"/>
              <w:jc w:val="center"/>
              <w:rPr>
                <w:sz w:val="24"/>
              </w:rPr>
            </w:pPr>
            <w:r>
              <w:rPr>
                <w:sz w:val="24"/>
              </w:rPr>
              <w:t xml:space="preserve">14 </w:t>
            </w:r>
            <w:r>
              <w:rPr>
                <w:spacing w:val="-5"/>
                <w:sz w:val="24"/>
              </w:rPr>
              <w:t>500</w:t>
            </w:r>
          </w:p>
        </w:tc>
      </w:tr>
      <w:tr w:rsidR="002D68EC" w14:paraId="3D2B47C5" w14:textId="77777777">
        <w:trPr>
          <w:trHeight w:val="395"/>
        </w:trPr>
        <w:tc>
          <w:tcPr>
            <w:tcW w:w="2813" w:type="dxa"/>
          </w:tcPr>
          <w:p w14:paraId="5F5FD37E" w14:textId="77777777" w:rsidR="002D68EC" w:rsidRDefault="0069493F">
            <w:pPr>
              <w:pStyle w:val="TableParagraph"/>
              <w:ind w:left="9"/>
              <w:jc w:val="center"/>
              <w:rPr>
                <w:sz w:val="24"/>
              </w:rPr>
            </w:pPr>
            <w:r>
              <w:rPr>
                <w:spacing w:val="-10"/>
                <w:sz w:val="24"/>
              </w:rPr>
              <w:t>2</w:t>
            </w:r>
          </w:p>
        </w:tc>
        <w:tc>
          <w:tcPr>
            <w:tcW w:w="5516" w:type="dxa"/>
          </w:tcPr>
          <w:p w14:paraId="7A417B7C" w14:textId="77777777" w:rsidR="002D68EC" w:rsidRDefault="0069493F">
            <w:pPr>
              <w:pStyle w:val="TableParagraph"/>
              <w:ind w:left="1454" w:right="1442"/>
              <w:jc w:val="center"/>
              <w:rPr>
                <w:sz w:val="24"/>
              </w:rPr>
            </w:pPr>
            <w:r>
              <w:rPr>
                <w:sz w:val="24"/>
              </w:rPr>
              <w:t xml:space="preserve">15 </w:t>
            </w:r>
            <w:r>
              <w:rPr>
                <w:spacing w:val="-5"/>
                <w:sz w:val="24"/>
              </w:rPr>
              <w:t>000</w:t>
            </w:r>
          </w:p>
        </w:tc>
      </w:tr>
      <w:tr w:rsidR="002D68EC" w14:paraId="0DA71E2A" w14:textId="77777777">
        <w:trPr>
          <w:trHeight w:val="395"/>
        </w:trPr>
        <w:tc>
          <w:tcPr>
            <w:tcW w:w="2813" w:type="dxa"/>
          </w:tcPr>
          <w:p w14:paraId="406D36FE" w14:textId="77777777" w:rsidR="002D68EC" w:rsidRDefault="0069493F">
            <w:pPr>
              <w:pStyle w:val="TableParagraph"/>
              <w:ind w:left="9"/>
              <w:jc w:val="center"/>
              <w:rPr>
                <w:sz w:val="24"/>
              </w:rPr>
            </w:pPr>
            <w:r>
              <w:rPr>
                <w:spacing w:val="-10"/>
                <w:sz w:val="24"/>
              </w:rPr>
              <w:t>3</w:t>
            </w:r>
          </w:p>
        </w:tc>
        <w:tc>
          <w:tcPr>
            <w:tcW w:w="5516" w:type="dxa"/>
          </w:tcPr>
          <w:p w14:paraId="38E393BA" w14:textId="77777777" w:rsidR="002D68EC" w:rsidRDefault="0069493F">
            <w:pPr>
              <w:pStyle w:val="TableParagraph"/>
              <w:ind w:left="1454" w:right="1442"/>
              <w:jc w:val="center"/>
              <w:rPr>
                <w:sz w:val="24"/>
              </w:rPr>
            </w:pPr>
            <w:r>
              <w:rPr>
                <w:sz w:val="24"/>
              </w:rPr>
              <w:t xml:space="preserve">15 </w:t>
            </w:r>
            <w:r>
              <w:rPr>
                <w:spacing w:val="-5"/>
                <w:sz w:val="24"/>
              </w:rPr>
              <w:t>500</w:t>
            </w:r>
          </w:p>
        </w:tc>
      </w:tr>
      <w:tr w:rsidR="002D68EC" w14:paraId="6B5C7F91" w14:textId="77777777">
        <w:trPr>
          <w:trHeight w:val="395"/>
        </w:trPr>
        <w:tc>
          <w:tcPr>
            <w:tcW w:w="2813" w:type="dxa"/>
          </w:tcPr>
          <w:p w14:paraId="5F3CF1B2" w14:textId="77777777" w:rsidR="002D68EC" w:rsidRDefault="0069493F">
            <w:pPr>
              <w:pStyle w:val="TableParagraph"/>
              <w:ind w:left="9"/>
              <w:jc w:val="center"/>
              <w:rPr>
                <w:sz w:val="24"/>
              </w:rPr>
            </w:pPr>
            <w:r>
              <w:rPr>
                <w:spacing w:val="-10"/>
                <w:sz w:val="24"/>
              </w:rPr>
              <w:t>4</w:t>
            </w:r>
          </w:p>
        </w:tc>
        <w:tc>
          <w:tcPr>
            <w:tcW w:w="5516" w:type="dxa"/>
          </w:tcPr>
          <w:p w14:paraId="40111B98" w14:textId="77777777" w:rsidR="002D68EC" w:rsidRDefault="0069493F">
            <w:pPr>
              <w:pStyle w:val="TableParagraph"/>
              <w:ind w:left="1454" w:right="1442"/>
              <w:jc w:val="center"/>
              <w:rPr>
                <w:sz w:val="24"/>
              </w:rPr>
            </w:pPr>
            <w:r>
              <w:rPr>
                <w:sz w:val="24"/>
              </w:rPr>
              <w:t xml:space="preserve">16 </w:t>
            </w:r>
            <w:r>
              <w:rPr>
                <w:spacing w:val="-5"/>
                <w:sz w:val="24"/>
              </w:rPr>
              <w:t>000</w:t>
            </w:r>
          </w:p>
        </w:tc>
      </w:tr>
      <w:tr w:rsidR="002D68EC" w14:paraId="619BDDBC" w14:textId="77777777">
        <w:trPr>
          <w:trHeight w:val="395"/>
        </w:trPr>
        <w:tc>
          <w:tcPr>
            <w:tcW w:w="2813" w:type="dxa"/>
          </w:tcPr>
          <w:p w14:paraId="5696C659" w14:textId="77777777" w:rsidR="002D68EC" w:rsidRDefault="0069493F">
            <w:pPr>
              <w:pStyle w:val="TableParagraph"/>
              <w:ind w:left="9"/>
              <w:jc w:val="center"/>
              <w:rPr>
                <w:sz w:val="24"/>
              </w:rPr>
            </w:pPr>
            <w:r>
              <w:rPr>
                <w:spacing w:val="-10"/>
                <w:sz w:val="24"/>
              </w:rPr>
              <w:t>5</w:t>
            </w:r>
          </w:p>
        </w:tc>
        <w:tc>
          <w:tcPr>
            <w:tcW w:w="5516" w:type="dxa"/>
          </w:tcPr>
          <w:p w14:paraId="71443B17" w14:textId="77777777" w:rsidR="002D68EC" w:rsidRDefault="0069493F">
            <w:pPr>
              <w:pStyle w:val="TableParagraph"/>
              <w:ind w:left="1454" w:right="1442"/>
              <w:jc w:val="center"/>
              <w:rPr>
                <w:sz w:val="24"/>
              </w:rPr>
            </w:pPr>
            <w:r>
              <w:rPr>
                <w:sz w:val="24"/>
              </w:rPr>
              <w:t xml:space="preserve">16 </w:t>
            </w:r>
            <w:r>
              <w:rPr>
                <w:spacing w:val="-5"/>
                <w:sz w:val="24"/>
              </w:rPr>
              <w:t>500</w:t>
            </w:r>
          </w:p>
        </w:tc>
      </w:tr>
    </w:tbl>
    <w:p w14:paraId="33966338" w14:textId="77777777" w:rsidR="002D68EC" w:rsidRDefault="002D68EC">
      <w:pPr>
        <w:pStyle w:val="Kehatekst"/>
        <w:spacing w:before="138"/>
      </w:pPr>
    </w:p>
    <w:p w14:paraId="2B6920BB" w14:textId="77777777" w:rsidR="002D68EC" w:rsidRDefault="0069493F">
      <w:pPr>
        <w:pStyle w:val="Loendilik"/>
        <w:numPr>
          <w:ilvl w:val="1"/>
          <w:numId w:val="80"/>
        </w:numPr>
        <w:tabs>
          <w:tab w:val="left" w:pos="707"/>
        </w:tabs>
        <w:ind w:hanging="566"/>
        <w:rPr>
          <w:sz w:val="24"/>
        </w:rPr>
      </w:pPr>
      <w:r>
        <w:rPr>
          <w:sz w:val="24"/>
        </w:rPr>
        <w:t>Tariifiridadel</w:t>
      </w:r>
      <w:r>
        <w:rPr>
          <w:spacing w:val="-1"/>
          <w:sz w:val="24"/>
        </w:rPr>
        <w:t xml:space="preserve"> </w:t>
      </w:r>
      <w:r>
        <w:rPr>
          <w:sz w:val="24"/>
        </w:rPr>
        <w:t>1604 14 21, 1604 14 28,</w:t>
      </w:r>
      <w:r>
        <w:rPr>
          <w:spacing w:val="-1"/>
          <w:sz w:val="24"/>
        </w:rPr>
        <w:t xml:space="preserve"> </w:t>
      </w:r>
      <w:r>
        <w:rPr>
          <w:sz w:val="24"/>
        </w:rPr>
        <w:t>1604 14 31, 1604 14 38,</w:t>
      </w:r>
      <w:r>
        <w:rPr>
          <w:spacing w:val="-1"/>
          <w:sz w:val="24"/>
        </w:rPr>
        <w:t xml:space="preserve"> </w:t>
      </w:r>
      <w:r>
        <w:rPr>
          <w:sz w:val="24"/>
        </w:rPr>
        <w:t xml:space="preserve">1604 14 41, 1604 14 </w:t>
      </w:r>
      <w:r>
        <w:rPr>
          <w:spacing w:val="-5"/>
          <w:sz w:val="24"/>
        </w:rPr>
        <w:t>48,</w:t>
      </w:r>
    </w:p>
    <w:p w14:paraId="7B19610C" w14:textId="77777777" w:rsidR="002D68EC" w:rsidRDefault="0069493F">
      <w:pPr>
        <w:pStyle w:val="Kehatekst"/>
        <w:spacing w:before="140" w:line="360" w:lineRule="auto"/>
        <w:ind w:left="707"/>
      </w:pPr>
      <w:r>
        <w:t>1604</w:t>
      </w:r>
      <w:r>
        <w:rPr>
          <w:spacing w:val="-5"/>
        </w:rPr>
        <w:t xml:space="preserve"> </w:t>
      </w:r>
      <w:r>
        <w:t>19</w:t>
      </w:r>
      <w:r>
        <w:rPr>
          <w:spacing w:val="-4"/>
        </w:rPr>
        <w:t xml:space="preserve"> </w:t>
      </w:r>
      <w:r>
        <w:t>39,</w:t>
      </w:r>
      <w:r>
        <w:rPr>
          <w:spacing w:val="-4"/>
        </w:rPr>
        <w:t xml:space="preserve"> </w:t>
      </w:r>
      <w:r>
        <w:t>1604</w:t>
      </w:r>
      <w:r>
        <w:rPr>
          <w:spacing w:val="-4"/>
        </w:rPr>
        <w:t xml:space="preserve"> </w:t>
      </w:r>
      <w:r>
        <w:t>20</w:t>
      </w:r>
      <w:r>
        <w:rPr>
          <w:spacing w:val="-4"/>
        </w:rPr>
        <w:t xml:space="preserve"> </w:t>
      </w:r>
      <w:r>
        <w:t>70</w:t>
      </w:r>
      <w:r>
        <w:rPr>
          <w:spacing w:val="-4"/>
        </w:rPr>
        <w:t xml:space="preserve"> </w:t>
      </w:r>
      <w:r>
        <w:t>klassifitseeritud</w:t>
      </w:r>
      <w:r>
        <w:rPr>
          <w:spacing w:val="-4"/>
        </w:rPr>
        <w:t xml:space="preserve"> </w:t>
      </w:r>
      <w:r>
        <w:t>päritolustaatusega</w:t>
      </w:r>
      <w:r>
        <w:rPr>
          <w:spacing w:val="-6"/>
        </w:rPr>
        <w:t xml:space="preserve"> </w:t>
      </w:r>
      <w:r>
        <w:t>kaupade</w:t>
      </w:r>
      <w:r>
        <w:rPr>
          <w:spacing w:val="-5"/>
        </w:rPr>
        <w:t xml:space="preserve"> </w:t>
      </w:r>
      <w:r>
        <w:t>suhtes</w:t>
      </w:r>
      <w:r>
        <w:rPr>
          <w:spacing w:val="-2"/>
        </w:rPr>
        <w:t xml:space="preserve"> </w:t>
      </w:r>
      <w:r>
        <w:t>kohaldatakse kvoodisisest tariifimäära 6,8 %.</w:t>
      </w:r>
    </w:p>
    <w:p w14:paraId="17AD15A1" w14:textId="77777777" w:rsidR="002D68EC" w:rsidRDefault="002D68EC">
      <w:pPr>
        <w:pStyle w:val="Kehatekst"/>
        <w:spacing w:before="137"/>
      </w:pPr>
    </w:p>
    <w:p w14:paraId="66237629" w14:textId="77777777" w:rsidR="002D68EC" w:rsidRDefault="0069493F">
      <w:pPr>
        <w:pStyle w:val="Loendilik"/>
        <w:numPr>
          <w:ilvl w:val="1"/>
          <w:numId w:val="80"/>
        </w:numPr>
        <w:tabs>
          <w:tab w:val="left" w:pos="707"/>
        </w:tabs>
        <w:spacing w:line="360" w:lineRule="auto"/>
        <w:ind w:right="897"/>
        <w:rPr>
          <w:sz w:val="24"/>
        </w:rPr>
      </w:pPr>
      <w:r>
        <w:rPr>
          <w:sz w:val="24"/>
        </w:rPr>
        <w:t>Tariifireal</w:t>
      </w:r>
      <w:r>
        <w:rPr>
          <w:spacing w:val="-5"/>
          <w:sz w:val="24"/>
        </w:rPr>
        <w:t xml:space="preserve"> </w:t>
      </w:r>
      <w:r>
        <w:rPr>
          <w:sz w:val="24"/>
        </w:rPr>
        <w:t>1604</w:t>
      </w:r>
      <w:r>
        <w:rPr>
          <w:spacing w:val="-5"/>
          <w:sz w:val="24"/>
        </w:rPr>
        <w:t xml:space="preserve"> </w:t>
      </w:r>
      <w:r>
        <w:rPr>
          <w:sz w:val="24"/>
        </w:rPr>
        <w:t>14</w:t>
      </w:r>
      <w:r>
        <w:rPr>
          <w:spacing w:val="-5"/>
          <w:sz w:val="24"/>
        </w:rPr>
        <w:t xml:space="preserve"> </w:t>
      </w:r>
      <w:r>
        <w:rPr>
          <w:sz w:val="24"/>
        </w:rPr>
        <w:t>90</w:t>
      </w:r>
      <w:r>
        <w:rPr>
          <w:spacing w:val="-5"/>
          <w:sz w:val="24"/>
        </w:rPr>
        <w:t xml:space="preserve"> </w:t>
      </w:r>
      <w:r>
        <w:rPr>
          <w:sz w:val="24"/>
        </w:rPr>
        <w:t>klassifitseeritud</w:t>
      </w:r>
      <w:r>
        <w:rPr>
          <w:spacing w:val="-5"/>
          <w:sz w:val="24"/>
        </w:rPr>
        <w:t xml:space="preserve"> </w:t>
      </w:r>
      <w:r>
        <w:rPr>
          <w:sz w:val="24"/>
        </w:rPr>
        <w:t>päritolustaatusega</w:t>
      </w:r>
      <w:r>
        <w:rPr>
          <w:spacing w:val="-6"/>
          <w:sz w:val="24"/>
        </w:rPr>
        <w:t xml:space="preserve"> </w:t>
      </w:r>
      <w:r>
        <w:rPr>
          <w:sz w:val="24"/>
        </w:rPr>
        <w:t>kaupade</w:t>
      </w:r>
      <w:r>
        <w:rPr>
          <w:spacing w:val="-6"/>
          <w:sz w:val="24"/>
        </w:rPr>
        <w:t xml:space="preserve"> </w:t>
      </w:r>
      <w:r>
        <w:rPr>
          <w:sz w:val="24"/>
        </w:rPr>
        <w:t>suhtes</w:t>
      </w:r>
      <w:r>
        <w:rPr>
          <w:spacing w:val="-5"/>
          <w:sz w:val="24"/>
        </w:rPr>
        <w:t xml:space="preserve"> </w:t>
      </w:r>
      <w:r>
        <w:rPr>
          <w:sz w:val="24"/>
        </w:rPr>
        <w:t>kohaldatakse kvoodisisest tariifimäära 7,1 %.</w:t>
      </w:r>
    </w:p>
    <w:p w14:paraId="7978F754" w14:textId="77777777" w:rsidR="002D68EC" w:rsidRDefault="002D68EC">
      <w:pPr>
        <w:pStyle w:val="Kehatekst"/>
        <w:spacing w:before="139"/>
      </w:pPr>
    </w:p>
    <w:p w14:paraId="30B55C0F" w14:textId="77777777" w:rsidR="002D68EC" w:rsidRDefault="0069493F">
      <w:pPr>
        <w:pStyle w:val="Loendilik"/>
        <w:numPr>
          <w:ilvl w:val="1"/>
          <w:numId w:val="80"/>
        </w:numPr>
        <w:tabs>
          <w:tab w:val="left" w:pos="707"/>
        </w:tabs>
        <w:spacing w:line="360" w:lineRule="auto"/>
        <w:ind w:right="944"/>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2"/>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38997FBF"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3C6831F" w14:textId="77777777" w:rsidR="002D68EC" w:rsidRDefault="0069493F">
      <w:pPr>
        <w:pStyle w:val="Loendilik"/>
        <w:numPr>
          <w:ilvl w:val="1"/>
          <w:numId w:val="80"/>
        </w:numPr>
        <w:tabs>
          <w:tab w:val="left" w:pos="707"/>
        </w:tabs>
        <w:spacing w:before="70" w:line="360" w:lineRule="auto"/>
        <w:ind w:right="800"/>
        <w:rPr>
          <w:sz w:val="24"/>
        </w:rPr>
      </w:pPr>
      <w:r>
        <w:rPr>
          <w:sz w:val="24"/>
        </w:rPr>
        <w:lastRenderedPageBreak/>
        <w:t>Alates</w:t>
      </w:r>
      <w:r>
        <w:rPr>
          <w:spacing w:val="-4"/>
          <w:sz w:val="24"/>
        </w:rPr>
        <w:t xml:space="preserve"> </w:t>
      </w:r>
      <w:r>
        <w:rPr>
          <w:sz w:val="24"/>
        </w:rPr>
        <w:t>kuuenda</w:t>
      </w:r>
      <w:r>
        <w:rPr>
          <w:spacing w:val="-3"/>
          <w:sz w:val="24"/>
        </w:rPr>
        <w:t xml:space="preserve"> </w:t>
      </w:r>
      <w:r>
        <w:rPr>
          <w:sz w:val="24"/>
        </w:rPr>
        <w:t>aasta</w:t>
      </w:r>
      <w:r>
        <w:rPr>
          <w:spacing w:val="-3"/>
          <w:sz w:val="24"/>
        </w:rPr>
        <w:t xml:space="preserve"> </w:t>
      </w:r>
      <w:r>
        <w:rPr>
          <w:sz w:val="24"/>
        </w:rPr>
        <w:t>algusest</w:t>
      </w:r>
      <w:r>
        <w:rPr>
          <w:spacing w:val="-4"/>
          <w:sz w:val="24"/>
        </w:rPr>
        <w:t xml:space="preserve"> </w:t>
      </w:r>
      <w:r>
        <w:rPr>
          <w:sz w:val="24"/>
        </w:rPr>
        <w:t>kohaldatakse</w:t>
      </w:r>
      <w:r>
        <w:rPr>
          <w:spacing w:val="-5"/>
          <w:sz w:val="24"/>
        </w:rPr>
        <w:t xml:space="preserve"> </w:t>
      </w:r>
      <w:r>
        <w:rPr>
          <w:sz w:val="24"/>
        </w:rPr>
        <w:t>punktides</w:t>
      </w:r>
      <w:r>
        <w:rPr>
          <w:spacing w:val="-4"/>
          <w:sz w:val="24"/>
        </w:rPr>
        <w:t xml:space="preserve"> </w:t>
      </w:r>
      <w:r>
        <w:rPr>
          <w:sz w:val="24"/>
        </w:rPr>
        <w:t>a</w:t>
      </w:r>
      <w:r>
        <w:rPr>
          <w:spacing w:val="-5"/>
          <w:sz w:val="24"/>
        </w:rPr>
        <w:t xml:space="preserve"> </w:t>
      </w:r>
      <w:r>
        <w:rPr>
          <w:sz w:val="24"/>
        </w:rPr>
        <w:t>ja</w:t>
      </w:r>
      <w:r>
        <w:rPr>
          <w:spacing w:val="-4"/>
          <w:sz w:val="24"/>
        </w:rPr>
        <w:t xml:space="preserve"> </w:t>
      </w:r>
      <w:r>
        <w:rPr>
          <w:sz w:val="24"/>
        </w:rPr>
        <w:t>h</w:t>
      </w:r>
      <w:r>
        <w:rPr>
          <w:spacing w:val="-4"/>
          <w:sz w:val="24"/>
        </w:rPr>
        <w:t xml:space="preserve"> </w:t>
      </w:r>
      <w:r>
        <w:rPr>
          <w:sz w:val="24"/>
        </w:rPr>
        <w:t>osutatud</w:t>
      </w:r>
      <w:r>
        <w:rPr>
          <w:spacing w:val="-4"/>
          <w:sz w:val="24"/>
        </w:rPr>
        <w:t xml:space="preserve"> </w:t>
      </w:r>
      <w:r>
        <w:rPr>
          <w:sz w:val="24"/>
        </w:rPr>
        <w:t>päritolustaatusega kaupade suhtes liites 2-A-1 „Euroopa Liidu tollitariifide kaotamise ajakava“ sätestatud tariifset sooduskohtlemist ning punktis a osutatud tariifikvoot aegub.</w:t>
      </w:r>
    </w:p>
    <w:p w14:paraId="21A13A12" w14:textId="77777777" w:rsidR="002D68EC" w:rsidRDefault="002D68EC">
      <w:pPr>
        <w:pStyle w:val="Kehatekst"/>
        <w:spacing w:before="138"/>
      </w:pPr>
    </w:p>
    <w:p w14:paraId="413D771E" w14:textId="77777777" w:rsidR="002D68EC" w:rsidRDefault="0069493F">
      <w:pPr>
        <w:pStyle w:val="Loendilik"/>
        <w:numPr>
          <w:ilvl w:val="1"/>
          <w:numId w:val="80"/>
        </w:numPr>
        <w:tabs>
          <w:tab w:val="left" w:pos="707"/>
        </w:tabs>
        <w:spacing w:line="360" w:lineRule="auto"/>
        <w:ind w:right="668"/>
        <w:rPr>
          <w:sz w:val="24"/>
        </w:rPr>
      </w:pPr>
      <w:r>
        <w:rPr>
          <w:sz w:val="24"/>
        </w:rPr>
        <w:t>Alates</w:t>
      </w:r>
      <w:r>
        <w:rPr>
          <w:spacing w:val="-4"/>
          <w:sz w:val="24"/>
        </w:rPr>
        <w:t xml:space="preserve"> </w:t>
      </w:r>
      <w:r>
        <w:rPr>
          <w:sz w:val="24"/>
        </w:rPr>
        <w:t>seitsmenda</w:t>
      </w:r>
      <w:r>
        <w:rPr>
          <w:spacing w:val="-6"/>
          <w:sz w:val="24"/>
        </w:rPr>
        <w:t xml:space="preserve"> </w:t>
      </w:r>
      <w:r>
        <w:rPr>
          <w:sz w:val="24"/>
        </w:rPr>
        <w:t>aasta</w:t>
      </w:r>
      <w:r>
        <w:rPr>
          <w:spacing w:val="-4"/>
          <w:sz w:val="24"/>
        </w:rPr>
        <w:t xml:space="preserve"> </w:t>
      </w:r>
      <w:r>
        <w:rPr>
          <w:sz w:val="24"/>
        </w:rPr>
        <w:t>algusest</w:t>
      </w:r>
      <w:r>
        <w:rPr>
          <w:spacing w:val="-4"/>
          <w:sz w:val="24"/>
        </w:rPr>
        <w:t xml:space="preserve"> </w:t>
      </w:r>
      <w:r>
        <w:rPr>
          <w:sz w:val="24"/>
        </w:rPr>
        <w:t>on</w:t>
      </w:r>
      <w:r>
        <w:rPr>
          <w:spacing w:val="-4"/>
          <w:sz w:val="24"/>
        </w:rPr>
        <w:t xml:space="preserve"> </w:t>
      </w:r>
      <w:r>
        <w:rPr>
          <w:sz w:val="24"/>
        </w:rPr>
        <w:t>punktides</w:t>
      </w:r>
      <w:r>
        <w:rPr>
          <w:spacing w:val="-4"/>
          <w:sz w:val="24"/>
        </w:rPr>
        <w:t xml:space="preserve"> </w:t>
      </w:r>
      <w:r>
        <w:rPr>
          <w:sz w:val="24"/>
        </w:rPr>
        <w:t>a</w:t>
      </w:r>
      <w:r>
        <w:rPr>
          <w:spacing w:val="-6"/>
          <w:sz w:val="24"/>
        </w:rPr>
        <w:t xml:space="preserve"> </w:t>
      </w:r>
      <w:r>
        <w:rPr>
          <w:sz w:val="24"/>
        </w:rPr>
        <w:t>ja</w:t>
      </w:r>
      <w:r>
        <w:rPr>
          <w:spacing w:val="-4"/>
          <w:sz w:val="24"/>
        </w:rPr>
        <w:t xml:space="preserve"> </w:t>
      </w:r>
      <w:r>
        <w:rPr>
          <w:sz w:val="24"/>
        </w:rPr>
        <w:t>h</w:t>
      </w:r>
      <w:r>
        <w:rPr>
          <w:spacing w:val="-4"/>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 xml:space="preserve">kaubad </w:t>
      </w:r>
      <w:r>
        <w:rPr>
          <w:spacing w:val="-2"/>
          <w:sz w:val="24"/>
        </w:rPr>
        <w:t>tollimaksuvabad.</w:t>
      </w:r>
    </w:p>
    <w:p w14:paraId="6E0F84AD" w14:textId="77777777" w:rsidR="002D68EC" w:rsidRDefault="002D68EC">
      <w:pPr>
        <w:pStyle w:val="Kehatekst"/>
        <w:spacing w:before="139"/>
      </w:pPr>
    </w:p>
    <w:p w14:paraId="6461C553"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15DBF153" w14:textId="77777777" w:rsidR="002D68EC" w:rsidRDefault="002D68EC">
      <w:pPr>
        <w:pStyle w:val="Kehatekst"/>
        <w:spacing w:before="274"/>
      </w:pPr>
    </w:p>
    <w:p w14:paraId="31C5AD68" w14:textId="77777777" w:rsidR="002D68EC" w:rsidRDefault="0069493F">
      <w:pPr>
        <w:pStyle w:val="Loendilik"/>
        <w:numPr>
          <w:ilvl w:val="1"/>
          <w:numId w:val="80"/>
        </w:numPr>
        <w:tabs>
          <w:tab w:val="left" w:pos="707"/>
        </w:tabs>
        <w:spacing w:line="360" w:lineRule="auto"/>
        <w:ind w:right="484"/>
        <w:rPr>
          <w:sz w:val="24"/>
        </w:rPr>
      </w:pPr>
      <w:r>
        <w:rPr>
          <w:sz w:val="24"/>
        </w:rPr>
        <w:t>Seda tariifikvooti kohaldatakse järgmistel tariifiridadel klassifitseeritud päritolustaatusega kaupade</w:t>
      </w:r>
      <w:r>
        <w:rPr>
          <w:spacing w:val="-3"/>
          <w:sz w:val="24"/>
        </w:rPr>
        <w:t xml:space="preserve"> </w:t>
      </w:r>
      <w:r>
        <w:rPr>
          <w:sz w:val="24"/>
        </w:rPr>
        <w:t>suhtes:</w:t>
      </w:r>
      <w:r>
        <w:rPr>
          <w:spacing w:val="-2"/>
          <w:sz w:val="24"/>
        </w:rPr>
        <w:t xml:space="preserve"> </w:t>
      </w:r>
      <w:r>
        <w:rPr>
          <w:sz w:val="24"/>
        </w:rPr>
        <w:t>1604</w:t>
      </w:r>
      <w:r>
        <w:rPr>
          <w:spacing w:val="-1"/>
          <w:sz w:val="24"/>
        </w:rPr>
        <w:t xml:space="preserve"> </w:t>
      </w:r>
      <w:r>
        <w:rPr>
          <w:sz w:val="24"/>
        </w:rPr>
        <w:t>14 21,</w:t>
      </w:r>
      <w:r>
        <w:rPr>
          <w:spacing w:val="-2"/>
          <w:sz w:val="24"/>
        </w:rPr>
        <w:t xml:space="preserve"> </w:t>
      </w:r>
      <w:r>
        <w:rPr>
          <w:sz w:val="24"/>
        </w:rPr>
        <w:t>1604</w:t>
      </w:r>
      <w:r>
        <w:rPr>
          <w:spacing w:val="-2"/>
          <w:sz w:val="24"/>
        </w:rPr>
        <w:t xml:space="preserve"> </w:t>
      </w:r>
      <w:r>
        <w:rPr>
          <w:sz w:val="24"/>
        </w:rPr>
        <w:t>14</w:t>
      </w:r>
      <w:r>
        <w:rPr>
          <w:spacing w:val="-2"/>
          <w:sz w:val="24"/>
        </w:rPr>
        <w:t xml:space="preserve"> </w:t>
      </w:r>
      <w:r>
        <w:rPr>
          <w:sz w:val="24"/>
        </w:rPr>
        <w:t>28,</w:t>
      </w:r>
      <w:r>
        <w:rPr>
          <w:spacing w:val="-2"/>
          <w:sz w:val="24"/>
        </w:rPr>
        <w:t xml:space="preserve"> </w:t>
      </w:r>
      <w:r>
        <w:rPr>
          <w:sz w:val="24"/>
        </w:rPr>
        <w:t>1604</w:t>
      </w:r>
      <w:r>
        <w:rPr>
          <w:spacing w:val="-2"/>
          <w:sz w:val="24"/>
        </w:rPr>
        <w:t xml:space="preserve"> </w:t>
      </w:r>
      <w:r>
        <w:rPr>
          <w:sz w:val="24"/>
        </w:rPr>
        <w:t>14</w:t>
      </w:r>
      <w:r>
        <w:rPr>
          <w:spacing w:val="-2"/>
          <w:sz w:val="24"/>
        </w:rPr>
        <w:t xml:space="preserve"> </w:t>
      </w:r>
      <w:r>
        <w:rPr>
          <w:sz w:val="24"/>
        </w:rPr>
        <w:t>31,</w:t>
      </w:r>
      <w:r>
        <w:rPr>
          <w:spacing w:val="-2"/>
          <w:sz w:val="24"/>
        </w:rPr>
        <w:t xml:space="preserve"> </w:t>
      </w:r>
      <w:r>
        <w:rPr>
          <w:sz w:val="24"/>
        </w:rPr>
        <w:t>1604</w:t>
      </w:r>
      <w:r>
        <w:rPr>
          <w:spacing w:val="-2"/>
          <w:sz w:val="24"/>
        </w:rPr>
        <w:t xml:space="preserve"> </w:t>
      </w:r>
      <w:r>
        <w:rPr>
          <w:sz w:val="24"/>
        </w:rPr>
        <w:t>14</w:t>
      </w:r>
      <w:r>
        <w:rPr>
          <w:spacing w:val="-2"/>
          <w:sz w:val="24"/>
        </w:rPr>
        <w:t xml:space="preserve"> </w:t>
      </w:r>
      <w:r>
        <w:rPr>
          <w:sz w:val="24"/>
        </w:rPr>
        <w:t>38,</w:t>
      </w:r>
      <w:r>
        <w:rPr>
          <w:spacing w:val="-2"/>
          <w:sz w:val="24"/>
        </w:rPr>
        <w:t xml:space="preserve"> </w:t>
      </w:r>
      <w:r>
        <w:rPr>
          <w:sz w:val="24"/>
        </w:rPr>
        <w:t>1604</w:t>
      </w:r>
      <w:r>
        <w:rPr>
          <w:spacing w:val="-2"/>
          <w:sz w:val="24"/>
        </w:rPr>
        <w:t xml:space="preserve"> </w:t>
      </w:r>
      <w:r>
        <w:rPr>
          <w:sz w:val="24"/>
        </w:rPr>
        <w:t>14</w:t>
      </w:r>
      <w:r>
        <w:rPr>
          <w:spacing w:val="-2"/>
          <w:sz w:val="24"/>
        </w:rPr>
        <w:t xml:space="preserve"> </w:t>
      </w:r>
      <w:r>
        <w:rPr>
          <w:sz w:val="24"/>
        </w:rPr>
        <w:t>41,</w:t>
      </w:r>
      <w:r>
        <w:rPr>
          <w:spacing w:val="-2"/>
          <w:sz w:val="24"/>
        </w:rPr>
        <w:t xml:space="preserve"> </w:t>
      </w:r>
      <w:r>
        <w:rPr>
          <w:sz w:val="24"/>
        </w:rPr>
        <w:t>1604</w:t>
      </w:r>
      <w:r>
        <w:rPr>
          <w:spacing w:val="-2"/>
          <w:sz w:val="24"/>
        </w:rPr>
        <w:t xml:space="preserve"> </w:t>
      </w:r>
      <w:r>
        <w:rPr>
          <w:sz w:val="24"/>
        </w:rPr>
        <w:t>14</w:t>
      </w:r>
      <w:r>
        <w:rPr>
          <w:spacing w:val="-2"/>
          <w:sz w:val="24"/>
        </w:rPr>
        <w:t xml:space="preserve"> </w:t>
      </w:r>
      <w:r>
        <w:rPr>
          <w:sz w:val="24"/>
        </w:rPr>
        <w:t>48,</w:t>
      </w:r>
    </w:p>
    <w:p w14:paraId="079A47BA" w14:textId="77777777" w:rsidR="002D68EC" w:rsidRDefault="0069493F">
      <w:pPr>
        <w:pStyle w:val="Kehatekst"/>
        <w:ind w:left="707"/>
      </w:pPr>
      <w:r>
        <w:t>1604</w:t>
      </w:r>
      <w:r>
        <w:rPr>
          <w:spacing w:val="-1"/>
        </w:rPr>
        <w:t xml:space="preserve"> </w:t>
      </w:r>
      <w:r>
        <w:t>14 90, 1604 19 39 ja</w:t>
      </w:r>
      <w:r>
        <w:rPr>
          <w:spacing w:val="-1"/>
        </w:rPr>
        <w:t xml:space="preserve"> </w:t>
      </w:r>
      <w:r>
        <w:t xml:space="preserve">1604 20 </w:t>
      </w:r>
      <w:r>
        <w:rPr>
          <w:spacing w:val="-5"/>
        </w:rPr>
        <w:t>70.</w:t>
      </w:r>
    </w:p>
    <w:p w14:paraId="44BE4EFC" w14:textId="77777777" w:rsidR="002D68EC" w:rsidRDefault="002D68EC">
      <w:pPr>
        <w:pStyle w:val="Kehatekst"/>
      </w:pPr>
    </w:p>
    <w:p w14:paraId="53E8FE06" w14:textId="77777777" w:rsidR="002D68EC" w:rsidRDefault="002D68EC">
      <w:pPr>
        <w:pStyle w:val="Kehatekst"/>
      </w:pPr>
    </w:p>
    <w:p w14:paraId="2C661C46" w14:textId="77777777" w:rsidR="002D68EC" w:rsidRDefault="0069493F">
      <w:pPr>
        <w:pStyle w:val="Loendilik"/>
        <w:numPr>
          <w:ilvl w:val="0"/>
          <w:numId w:val="80"/>
        </w:numPr>
        <w:tabs>
          <w:tab w:val="left" w:pos="707"/>
        </w:tabs>
        <w:ind w:hanging="566"/>
        <w:rPr>
          <w:sz w:val="24"/>
        </w:rPr>
      </w:pPr>
      <w:r>
        <w:rPr>
          <w:sz w:val="24"/>
        </w:rPr>
        <w:t>Tuuni</w:t>
      </w:r>
      <w:r>
        <w:rPr>
          <w:spacing w:val="-2"/>
          <w:sz w:val="24"/>
        </w:rPr>
        <w:t xml:space="preserve"> </w:t>
      </w:r>
      <w:r>
        <w:rPr>
          <w:sz w:val="24"/>
        </w:rPr>
        <w:t>seljafilee</w:t>
      </w:r>
      <w:r>
        <w:rPr>
          <w:spacing w:val="-1"/>
          <w:sz w:val="24"/>
        </w:rPr>
        <w:t xml:space="preserve"> </w:t>
      </w:r>
      <w:r>
        <w:rPr>
          <w:sz w:val="24"/>
        </w:rPr>
        <w:t>toodete</w:t>
      </w:r>
      <w:r>
        <w:rPr>
          <w:spacing w:val="-2"/>
          <w:sz w:val="24"/>
        </w:rPr>
        <w:t xml:space="preserve"> üleminekutariifikvoot</w:t>
      </w:r>
    </w:p>
    <w:p w14:paraId="64577914" w14:textId="77777777" w:rsidR="002D68EC" w:rsidRDefault="002D68EC">
      <w:pPr>
        <w:pStyle w:val="Kehatekst"/>
      </w:pPr>
    </w:p>
    <w:p w14:paraId="0ACCD155" w14:textId="77777777" w:rsidR="002D68EC" w:rsidRDefault="002D68EC">
      <w:pPr>
        <w:pStyle w:val="Kehatekst"/>
      </w:pPr>
    </w:p>
    <w:p w14:paraId="6E874DEB" w14:textId="77777777" w:rsidR="002D68EC" w:rsidRDefault="0069493F">
      <w:pPr>
        <w:pStyle w:val="Loendilik"/>
        <w:numPr>
          <w:ilvl w:val="1"/>
          <w:numId w:val="80"/>
        </w:numPr>
        <w:tabs>
          <w:tab w:val="left" w:pos="707"/>
        </w:tabs>
        <w:spacing w:before="1"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„TRQ-TN2/5“ ja mis on loetletud punktis f, kohaldatakse 6 % suurust kvoodisisest tariifimäära järgmistes aastastes </w:t>
      </w:r>
      <w:proofErr w:type="spellStart"/>
      <w:r>
        <w:rPr>
          <w:spacing w:val="-2"/>
          <w:sz w:val="24"/>
        </w:rPr>
        <w:t>üldkogustes</w:t>
      </w:r>
      <w:proofErr w:type="spellEnd"/>
      <w:r>
        <w:rPr>
          <w:spacing w:val="-2"/>
          <w:sz w:val="24"/>
        </w:rPr>
        <w:t>:</w:t>
      </w:r>
    </w:p>
    <w:p w14:paraId="57C5185F" w14:textId="77777777" w:rsidR="002D68EC" w:rsidRDefault="002D68EC">
      <w:pPr>
        <w:pStyle w:val="Kehatekst"/>
        <w:spacing w:before="186"/>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5ED9D4FA" w14:textId="77777777">
        <w:trPr>
          <w:trHeight w:val="669"/>
        </w:trPr>
        <w:tc>
          <w:tcPr>
            <w:tcW w:w="2813" w:type="dxa"/>
          </w:tcPr>
          <w:p w14:paraId="3F44D2D9" w14:textId="77777777" w:rsidR="002D68EC" w:rsidRDefault="0069493F">
            <w:pPr>
              <w:pStyle w:val="TableParagraph"/>
              <w:spacing w:before="195"/>
              <w:ind w:left="7"/>
              <w:jc w:val="center"/>
              <w:rPr>
                <w:sz w:val="24"/>
              </w:rPr>
            </w:pPr>
            <w:r>
              <w:rPr>
                <w:spacing w:val="-2"/>
                <w:sz w:val="24"/>
              </w:rPr>
              <w:t>Aasta</w:t>
            </w:r>
          </w:p>
        </w:tc>
        <w:tc>
          <w:tcPr>
            <w:tcW w:w="5516" w:type="dxa"/>
          </w:tcPr>
          <w:p w14:paraId="4E599C9B"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0ABCC4B7" w14:textId="77777777">
        <w:trPr>
          <w:trHeight w:val="398"/>
        </w:trPr>
        <w:tc>
          <w:tcPr>
            <w:tcW w:w="2813" w:type="dxa"/>
          </w:tcPr>
          <w:p w14:paraId="65CC5F86" w14:textId="77777777" w:rsidR="002D68EC" w:rsidRDefault="0069493F">
            <w:pPr>
              <w:pStyle w:val="TableParagraph"/>
              <w:spacing w:before="61"/>
              <w:ind w:left="9"/>
              <w:jc w:val="center"/>
              <w:rPr>
                <w:sz w:val="24"/>
              </w:rPr>
            </w:pPr>
            <w:r>
              <w:rPr>
                <w:sz w:val="24"/>
              </w:rPr>
              <w:t>1–</w:t>
            </w:r>
            <w:r>
              <w:rPr>
                <w:spacing w:val="-10"/>
                <w:sz w:val="24"/>
              </w:rPr>
              <w:t>3</w:t>
            </w:r>
          </w:p>
        </w:tc>
        <w:tc>
          <w:tcPr>
            <w:tcW w:w="5516" w:type="dxa"/>
          </w:tcPr>
          <w:p w14:paraId="6C797650" w14:textId="77777777" w:rsidR="002D68EC" w:rsidRDefault="0069493F">
            <w:pPr>
              <w:pStyle w:val="TableParagraph"/>
              <w:spacing w:before="61"/>
              <w:ind w:left="1454" w:right="1442"/>
              <w:jc w:val="center"/>
              <w:rPr>
                <w:sz w:val="24"/>
              </w:rPr>
            </w:pPr>
            <w:r>
              <w:rPr>
                <w:sz w:val="24"/>
              </w:rPr>
              <w:t xml:space="preserve">6 </w:t>
            </w:r>
            <w:r>
              <w:rPr>
                <w:spacing w:val="-5"/>
                <w:sz w:val="24"/>
              </w:rPr>
              <w:t>000</w:t>
            </w:r>
          </w:p>
        </w:tc>
      </w:tr>
    </w:tbl>
    <w:p w14:paraId="06D35875"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74F527EA" w14:textId="77777777" w:rsidR="002D68EC" w:rsidRDefault="0069493F">
      <w:pPr>
        <w:pStyle w:val="Loendilik"/>
        <w:numPr>
          <w:ilvl w:val="1"/>
          <w:numId w:val="80"/>
        </w:numPr>
        <w:tabs>
          <w:tab w:val="left" w:pos="707"/>
        </w:tabs>
        <w:spacing w:before="70" w:line="360" w:lineRule="auto"/>
        <w:ind w:right="943"/>
        <w:rPr>
          <w:sz w:val="24"/>
        </w:rPr>
      </w:pPr>
      <w:r>
        <w:rPr>
          <w:sz w:val="24"/>
        </w:rPr>
        <w:lastRenderedPageBreak/>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3"/>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7C092AAC" w14:textId="77777777" w:rsidR="002D68EC" w:rsidRDefault="002D68EC">
      <w:pPr>
        <w:pStyle w:val="Kehatekst"/>
        <w:spacing w:before="138"/>
      </w:pPr>
    </w:p>
    <w:p w14:paraId="06B713A1" w14:textId="77777777" w:rsidR="002D68EC" w:rsidRDefault="0069493F">
      <w:pPr>
        <w:pStyle w:val="Loendilik"/>
        <w:numPr>
          <w:ilvl w:val="1"/>
          <w:numId w:val="80"/>
        </w:numPr>
        <w:tabs>
          <w:tab w:val="left" w:pos="705"/>
          <w:tab w:val="left" w:pos="707"/>
        </w:tabs>
        <w:spacing w:line="360" w:lineRule="auto"/>
        <w:ind w:right="845"/>
        <w:jc w:val="both"/>
        <w:rPr>
          <w:sz w:val="24"/>
        </w:rPr>
      </w:pPr>
      <w:r>
        <w:rPr>
          <w:sz w:val="24"/>
        </w:rPr>
        <w:t>Alates</w:t>
      </w:r>
      <w:r>
        <w:rPr>
          <w:spacing w:val="-4"/>
          <w:sz w:val="24"/>
        </w:rPr>
        <w:t xml:space="preserve"> </w:t>
      </w:r>
      <w:r>
        <w:rPr>
          <w:sz w:val="24"/>
        </w:rPr>
        <w:t>neljanda</w:t>
      </w:r>
      <w:r>
        <w:rPr>
          <w:spacing w:val="-3"/>
          <w:sz w:val="24"/>
        </w:rPr>
        <w:t xml:space="preserve"> </w:t>
      </w:r>
      <w:r>
        <w:rPr>
          <w:sz w:val="24"/>
        </w:rPr>
        <w:t>aasta</w:t>
      </w:r>
      <w:r>
        <w:rPr>
          <w:spacing w:val="-4"/>
          <w:sz w:val="24"/>
        </w:rPr>
        <w:t xml:space="preserve"> </w:t>
      </w:r>
      <w:r>
        <w:rPr>
          <w:sz w:val="24"/>
        </w:rPr>
        <w:t>algusest</w:t>
      </w:r>
      <w:r>
        <w:rPr>
          <w:spacing w:val="-4"/>
          <w:sz w:val="24"/>
        </w:rPr>
        <w:t xml:space="preserve"> </w:t>
      </w:r>
      <w:r>
        <w:rPr>
          <w:sz w:val="24"/>
        </w:rPr>
        <w:t>kohaldatakse</w:t>
      </w:r>
      <w:r>
        <w:rPr>
          <w:spacing w:val="-5"/>
          <w:sz w:val="24"/>
        </w:rPr>
        <w:t xml:space="preserve"> </w:t>
      </w:r>
      <w:r>
        <w:rPr>
          <w:sz w:val="24"/>
        </w:rPr>
        <w:t>punktides</w:t>
      </w:r>
      <w:r>
        <w:rPr>
          <w:spacing w:val="-4"/>
          <w:sz w:val="24"/>
        </w:rPr>
        <w:t xml:space="preserve"> </w:t>
      </w:r>
      <w:r>
        <w:rPr>
          <w:sz w:val="24"/>
        </w:rPr>
        <w:t>a</w:t>
      </w:r>
      <w:r>
        <w:rPr>
          <w:spacing w:val="-5"/>
          <w:sz w:val="24"/>
        </w:rPr>
        <w:t xml:space="preserve"> </w:t>
      </w:r>
      <w:r>
        <w:rPr>
          <w:sz w:val="24"/>
        </w:rPr>
        <w:t>ja</w:t>
      </w:r>
      <w:r>
        <w:rPr>
          <w:spacing w:val="-4"/>
          <w:sz w:val="24"/>
        </w:rPr>
        <w:t xml:space="preserve"> </w:t>
      </w:r>
      <w:r>
        <w:rPr>
          <w:sz w:val="24"/>
        </w:rPr>
        <w:t>f</w:t>
      </w:r>
      <w:r>
        <w:rPr>
          <w:spacing w:val="-5"/>
          <w:sz w:val="24"/>
        </w:rPr>
        <w:t xml:space="preserve"> </w:t>
      </w:r>
      <w:r>
        <w:rPr>
          <w:sz w:val="24"/>
        </w:rPr>
        <w:t>osutatud</w:t>
      </w:r>
      <w:r>
        <w:rPr>
          <w:spacing w:val="-4"/>
          <w:sz w:val="24"/>
        </w:rPr>
        <w:t xml:space="preserve"> </w:t>
      </w:r>
      <w:r>
        <w:rPr>
          <w:sz w:val="24"/>
        </w:rPr>
        <w:t>päritolustaatusega kaupade suhtes liites 2-A-1 „Euroopa Liidu tollitariifide kaotamise ajakava“ sätestatud tariifset sooduskohtlemist ning punktis a osutatud tariifikvoot aegub.</w:t>
      </w:r>
    </w:p>
    <w:p w14:paraId="3878C6CE" w14:textId="77777777" w:rsidR="002D68EC" w:rsidRDefault="002D68EC">
      <w:pPr>
        <w:pStyle w:val="Kehatekst"/>
        <w:spacing w:before="138"/>
      </w:pPr>
    </w:p>
    <w:p w14:paraId="0C6F92F9" w14:textId="77777777" w:rsidR="002D68EC" w:rsidRDefault="0069493F">
      <w:pPr>
        <w:pStyle w:val="Loendilik"/>
        <w:numPr>
          <w:ilvl w:val="1"/>
          <w:numId w:val="80"/>
        </w:numPr>
        <w:tabs>
          <w:tab w:val="left" w:pos="707"/>
        </w:tabs>
        <w:spacing w:line="360" w:lineRule="auto"/>
        <w:ind w:right="1065"/>
        <w:rPr>
          <w:sz w:val="24"/>
        </w:rPr>
      </w:pPr>
      <w:r>
        <w:rPr>
          <w:sz w:val="24"/>
        </w:rPr>
        <w:t>Alates</w:t>
      </w:r>
      <w:r>
        <w:rPr>
          <w:spacing w:val="-3"/>
          <w:sz w:val="24"/>
        </w:rPr>
        <w:t xml:space="preserve"> </w:t>
      </w:r>
      <w:r>
        <w:rPr>
          <w:sz w:val="24"/>
        </w:rPr>
        <w:t>viienda</w:t>
      </w:r>
      <w:r>
        <w:rPr>
          <w:spacing w:val="-4"/>
          <w:sz w:val="24"/>
        </w:rPr>
        <w:t xml:space="preserve"> </w:t>
      </w:r>
      <w:r>
        <w:rPr>
          <w:sz w:val="24"/>
        </w:rPr>
        <w:t>aasta</w:t>
      </w:r>
      <w:r>
        <w:rPr>
          <w:spacing w:val="-3"/>
          <w:sz w:val="24"/>
        </w:rPr>
        <w:t xml:space="preserve"> </w:t>
      </w:r>
      <w:r>
        <w:rPr>
          <w:sz w:val="24"/>
        </w:rPr>
        <w:t>algusest</w:t>
      </w:r>
      <w:r>
        <w:rPr>
          <w:spacing w:val="-3"/>
          <w:sz w:val="24"/>
        </w:rPr>
        <w:t xml:space="preserve"> </w:t>
      </w:r>
      <w:r>
        <w:rPr>
          <w:sz w:val="24"/>
        </w:rPr>
        <w:t>on</w:t>
      </w:r>
      <w:r>
        <w:rPr>
          <w:spacing w:val="-3"/>
          <w:sz w:val="24"/>
        </w:rPr>
        <w:t xml:space="preserve"> </w:t>
      </w:r>
      <w:r>
        <w:rPr>
          <w:sz w:val="24"/>
        </w:rPr>
        <w:t>punktides</w:t>
      </w:r>
      <w:r>
        <w:rPr>
          <w:spacing w:val="-3"/>
          <w:sz w:val="24"/>
        </w:rPr>
        <w:t xml:space="preserve"> </w:t>
      </w:r>
      <w:r>
        <w:rPr>
          <w:sz w:val="24"/>
        </w:rPr>
        <w:t>a</w:t>
      </w:r>
      <w:r>
        <w:rPr>
          <w:spacing w:val="-4"/>
          <w:sz w:val="24"/>
        </w:rPr>
        <w:t xml:space="preserve"> </w:t>
      </w:r>
      <w:r>
        <w:rPr>
          <w:sz w:val="24"/>
        </w:rPr>
        <w:t>ja</w:t>
      </w:r>
      <w:r>
        <w:rPr>
          <w:spacing w:val="-3"/>
          <w:sz w:val="24"/>
        </w:rPr>
        <w:t xml:space="preserve"> </w:t>
      </w:r>
      <w:r>
        <w:rPr>
          <w:sz w:val="24"/>
        </w:rPr>
        <w:t>f</w:t>
      </w:r>
      <w:r>
        <w:rPr>
          <w:spacing w:val="-5"/>
          <w:sz w:val="24"/>
        </w:rPr>
        <w:t xml:space="preserve"> </w:t>
      </w:r>
      <w:r>
        <w:rPr>
          <w:sz w:val="24"/>
        </w:rPr>
        <w:t>nimetatud</w:t>
      </w:r>
      <w:r>
        <w:rPr>
          <w:spacing w:val="-3"/>
          <w:sz w:val="24"/>
        </w:rPr>
        <w:t xml:space="preserve"> </w:t>
      </w:r>
      <w:r>
        <w:rPr>
          <w:sz w:val="24"/>
        </w:rPr>
        <w:t>päritolustaatusega</w:t>
      </w:r>
      <w:r>
        <w:rPr>
          <w:spacing w:val="-4"/>
          <w:sz w:val="24"/>
        </w:rPr>
        <w:t xml:space="preserve"> </w:t>
      </w:r>
      <w:r>
        <w:rPr>
          <w:sz w:val="24"/>
        </w:rPr>
        <w:t xml:space="preserve">kaubad </w:t>
      </w:r>
      <w:r>
        <w:rPr>
          <w:spacing w:val="-2"/>
          <w:sz w:val="24"/>
        </w:rPr>
        <w:t>tollimaksuvabad.</w:t>
      </w:r>
    </w:p>
    <w:p w14:paraId="2F660E89" w14:textId="77777777" w:rsidR="002D68EC" w:rsidRDefault="002D68EC">
      <w:pPr>
        <w:pStyle w:val="Kehatekst"/>
        <w:spacing w:before="140"/>
      </w:pPr>
    </w:p>
    <w:p w14:paraId="79485A75"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67C33FA6" w14:textId="77777777" w:rsidR="002D68EC" w:rsidRDefault="002D68EC">
      <w:pPr>
        <w:pStyle w:val="Kehatekst"/>
      </w:pPr>
    </w:p>
    <w:p w14:paraId="486DBAF7" w14:textId="77777777" w:rsidR="002D68EC" w:rsidRDefault="002D68EC">
      <w:pPr>
        <w:pStyle w:val="Kehatekst"/>
      </w:pPr>
    </w:p>
    <w:p w14:paraId="34AA72A4"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1604 14 26, 1604 14 36 ja 1604 14 46.</w:t>
      </w:r>
    </w:p>
    <w:p w14:paraId="09FCE06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4539E606" w14:textId="77777777" w:rsidR="002D68EC" w:rsidRDefault="0069493F">
      <w:pPr>
        <w:pStyle w:val="Loendilik"/>
        <w:numPr>
          <w:ilvl w:val="0"/>
          <w:numId w:val="80"/>
        </w:numPr>
        <w:tabs>
          <w:tab w:val="left" w:pos="707"/>
        </w:tabs>
        <w:spacing w:before="70"/>
        <w:ind w:hanging="566"/>
        <w:rPr>
          <w:sz w:val="24"/>
        </w:rPr>
      </w:pPr>
      <w:r>
        <w:rPr>
          <w:sz w:val="24"/>
        </w:rPr>
        <w:lastRenderedPageBreak/>
        <w:t>Rafineerimiseks</w:t>
      </w:r>
      <w:r>
        <w:rPr>
          <w:spacing w:val="-3"/>
          <w:sz w:val="24"/>
        </w:rPr>
        <w:t xml:space="preserve"> </w:t>
      </w:r>
      <w:r>
        <w:rPr>
          <w:sz w:val="24"/>
        </w:rPr>
        <w:t>ettenähtud</w:t>
      </w:r>
      <w:r>
        <w:rPr>
          <w:spacing w:val="-2"/>
          <w:sz w:val="24"/>
        </w:rPr>
        <w:t xml:space="preserve"> </w:t>
      </w:r>
      <w:r>
        <w:rPr>
          <w:sz w:val="24"/>
        </w:rPr>
        <w:t>suhkru</w:t>
      </w:r>
      <w:r>
        <w:rPr>
          <w:spacing w:val="-2"/>
          <w:sz w:val="24"/>
        </w:rPr>
        <w:t xml:space="preserve"> tariifikvoot</w:t>
      </w:r>
    </w:p>
    <w:p w14:paraId="593A51C4" w14:textId="77777777" w:rsidR="002D68EC" w:rsidRDefault="002D68EC">
      <w:pPr>
        <w:pStyle w:val="Kehatekst"/>
      </w:pPr>
    </w:p>
    <w:p w14:paraId="2D5FA106" w14:textId="77777777" w:rsidR="002D68EC" w:rsidRDefault="002D68EC">
      <w:pPr>
        <w:pStyle w:val="Kehatekst"/>
      </w:pPr>
    </w:p>
    <w:p w14:paraId="48B12E55"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„TRQ-SR1“ ja mis on loetletud punktis d, kohaldatakse kvoodisisest tariifimäära 49 eurot tonni kohta järgmistes aastastes </w:t>
      </w:r>
      <w:proofErr w:type="spellStart"/>
      <w:r>
        <w:rPr>
          <w:sz w:val="24"/>
        </w:rPr>
        <w:t>üldkogustes</w:t>
      </w:r>
      <w:proofErr w:type="spellEnd"/>
      <w:r>
        <w:rPr>
          <w:sz w:val="24"/>
        </w:rPr>
        <w:t>:</w:t>
      </w:r>
    </w:p>
    <w:p w14:paraId="504B53D6" w14:textId="77777777" w:rsidR="002D68EC" w:rsidRDefault="002D68EC">
      <w:pPr>
        <w:pStyle w:val="Kehatekst"/>
        <w:spacing w:before="186"/>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3"/>
        <w:gridCol w:w="5156"/>
      </w:tblGrid>
      <w:tr w:rsidR="002D68EC" w14:paraId="508F3E75" w14:textId="77777777">
        <w:trPr>
          <w:trHeight w:val="672"/>
        </w:trPr>
        <w:tc>
          <w:tcPr>
            <w:tcW w:w="3173" w:type="dxa"/>
          </w:tcPr>
          <w:p w14:paraId="74DC143A" w14:textId="77777777" w:rsidR="002D68EC" w:rsidRDefault="0069493F">
            <w:pPr>
              <w:pStyle w:val="TableParagraph"/>
              <w:spacing w:before="195"/>
              <w:ind w:left="9" w:right="2"/>
              <w:jc w:val="center"/>
              <w:rPr>
                <w:sz w:val="24"/>
              </w:rPr>
            </w:pPr>
            <w:r>
              <w:rPr>
                <w:spacing w:val="-2"/>
                <w:sz w:val="24"/>
              </w:rPr>
              <w:t>Aasta</w:t>
            </w:r>
          </w:p>
        </w:tc>
        <w:tc>
          <w:tcPr>
            <w:tcW w:w="5156" w:type="dxa"/>
          </w:tcPr>
          <w:p w14:paraId="3A00ECF5" w14:textId="77777777" w:rsidR="002D68EC" w:rsidRDefault="0069493F">
            <w:pPr>
              <w:pStyle w:val="TableParagraph"/>
              <w:ind w:left="2090" w:right="1707" w:hanging="370"/>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59CE54E3" w14:textId="77777777">
        <w:trPr>
          <w:trHeight w:val="395"/>
        </w:trPr>
        <w:tc>
          <w:tcPr>
            <w:tcW w:w="3173" w:type="dxa"/>
          </w:tcPr>
          <w:p w14:paraId="225BE4F9" w14:textId="77777777" w:rsidR="002D68EC" w:rsidRDefault="0069493F">
            <w:pPr>
              <w:pStyle w:val="TableParagraph"/>
              <w:ind w:left="9"/>
              <w:jc w:val="center"/>
              <w:rPr>
                <w:sz w:val="24"/>
              </w:rPr>
            </w:pPr>
            <w:r>
              <w:rPr>
                <w:spacing w:val="-10"/>
                <w:sz w:val="24"/>
              </w:rPr>
              <w:t>1</w:t>
            </w:r>
          </w:p>
        </w:tc>
        <w:tc>
          <w:tcPr>
            <w:tcW w:w="5156" w:type="dxa"/>
          </w:tcPr>
          <w:p w14:paraId="3A6BEF76" w14:textId="77777777" w:rsidR="002D68EC" w:rsidRDefault="0069493F">
            <w:pPr>
              <w:pStyle w:val="TableParagraph"/>
              <w:ind w:left="8" w:right="1"/>
              <w:jc w:val="center"/>
              <w:rPr>
                <w:sz w:val="24"/>
              </w:rPr>
            </w:pPr>
            <w:r>
              <w:rPr>
                <w:sz w:val="24"/>
              </w:rPr>
              <w:t xml:space="preserve">10 </w:t>
            </w:r>
            <w:r>
              <w:rPr>
                <w:spacing w:val="-5"/>
                <w:sz w:val="24"/>
              </w:rPr>
              <w:t>000</w:t>
            </w:r>
          </w:p>
        </w:tc>
      </w:tr>
      <w:tr w:rsidR="002D68EC" w14:paraId="34E8EBAF" w14:textId="77777777">
        <w:trPr>
          <w:trHeight w:val="395"/>
        </w:trPr>
        <w:tc>
          <w:tcPr>
            <w:tcW w:w="3173" w:type="dxa"/>
          </w:tcPr>
          <w:p w14:paraId="5B9B6C31" w14:textId="77777777" w:rsidR="002D68EC" w:rsidRDefault="0069493F">
            <w:pPr>
              <w:pStyle w:val="TableParagraph"/>
              <w:ind w:left="9"/>
              <w:jc w:val="center"/>
              <w:rPr>
                <w:sz w:val="24"/>
              </w:rPr>
            </w:pPr>
            <w:r>
              <w:rPr>
                <w:spacing w:val="-10"/>
                <w:sz w:val="24"/>
              </w:rPr>
              <w:t>2</w:t>
            </w:r>
          </w:p>
        </w:tc>
        <w:tc>
          <w:tcPr>
            <w:tcW w:w="5156" w:type="dxa"/>
          </w:tcPr>
          <w:p w14:paraId="74928AEF" w14:textId="77777777" w:rsidR="002D68EC" w:rsidRDefault="0069493F">
            <w:pPr>
              <w:pStyle w:val="TableParagraph"/>
              <w:ind w:left="8" w:right="1"/>
              <w:jc w:val="center"/>
              <w:rPr>
                <w:sz w:val="24"/>
              </w:rPr>
            </w:pPr>
            <w:r>
              <w:rPr>
                <w:sz w:val="24"/>
              </w:rPr>
              <w:t xml:space="preserve">20 </w:t>
            </w:r>
            <w:r>
              <w:rPr>
                <w:spacing w:val="-5"/>
                <w:sz w:val="24"/>
              </w:rPr>
              <w:t>000</w:t>
            </w:r>
          </w:p>
        </w:tc>
      </w:tr>
      <w:tr w:rsidR="002D68EC" w14:paraId="2A6C28C2" w14:textId="77777777">
        <w:trPr>
          <w:trHeight w:val="395"/>
        </w:trPr>
        <w:tc>
          <w:tcPr>
            <w:tcW w:w="3173" w:type="dxa"/>
          </w:tcPr>
          <w:p w14:paraId="66A671F6" w14:textId="77777777" w:rsidR="002D68EC" w:rsidRDefault="0069493F">
            <w:pPr>
              <w:pStyle w:val="TableParagraph"/>
              <w:ind w:left="9" w:right="3"/>
              <w:jc w:val="center"/>
              <w:rPr>
                <w:sz w:val="24"/>
              </w:rPr>
            </w:pPr>
            <w:r>
              <w:rPr>
                <w:sz w:val="24"/>
              </w:rPr>
              <w:t>3</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5156" w:type="dxa"/>
          </w:tcPr>
          <w:p w14:paraId="1A6EDEF5" w14:textId="77777777" w:rsidR="002D68EC" w:rsidRDefault="0069493F">
            <w:pPr>
              <w:pStyle w:val="TableParagraph"/>
              <w:ind w:left="8" w:right="1"/>
              <w:jc w:val="center"/>
              <w:rPr>
                <w:sz w:val="24"/>
              </w:rPr>
            </w:pPr>
            <w:r>
              <w:rPr>
                <w:sz w:val="24"/>
              </w:rPr>
              <w:t xml:space="preserve">30 </w:t>
            </w:r>
            <w:r>
              <w:rPr>
                <w:spacing w:val="-5"/>
                <w:sz w:val="24"/>
              </w:rPr>
              <w:t>000</w:t>
            </w:r>
          </w:p>
        </w:tc>
      </w:tr>
    </w:tbl>
    <w:p w14:paraId="12646675" w14:textId="77777777" w:rsidR="002D68EC" w:rsidRDefault="002D68EC">
      <w:pPr>
        <w:pStyle w:val="Kehatekst"/>
        <w:spacing w:before="137"/>
      </w:pPr>
    </w:p>
    <w:p w14:paraId="30BB5106" w14:textId="77777777" w:rsidR="002D68EC" w:rsidRDefault="0069493F">
      <w:pPr>
        <w:pStyle w:val="Loendilik"/>
        <w:numPr>
          <w:ilvl w:val="1"/>
          <w:numId w:val="80"/>
        </w:numPr>
        <w:tabs>
          <w:tab w:val="left" w:pos="707"/>
        </w:tabs>
        <w:spacing w:line="360" w:lineRule="auto"/>
        <w:ind w:right="942"/>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2"/>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2"/>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1D2027B4" w14:textId="77777777" w:rsidR="002D68EC" w:rsidRDefault="002D68EC">
      <w:pPr>
        <w:pStyle w:val="Kehatekst"/>
        <w:spacing w:before="139"/>
      </w:pPr>
    </w:p>
    <w:p w14:paraId="759FD3AB"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 seda tariifikvooti kooskõlas</w:t>
      </w:r>
      <w:r>
        <w:rPr>
          <w:spacing w:val="-1"/>
          <w:sz w:val="24"/>
        </w:rPr>
        <w:t xml:space="preserve"> </w:t>
      </w:r>
      <w:r>
        <w:rPr>
          <w:sz w:val="24"/>
        </w:rPr>
        <w:t>oma</w:t>
      </w:r>
      <w:r>
        <w:rPr>
          <w:spacing w:val="-1"/>
          <w:sz w:val="24"/>
        </w:rPr>
        <w:t xml:space="preserve"> </w:t>
      </w:r>
      <w:r>
        <w:rPr>
          <w:spacing w:val="-2"/>
          <w:sz w:val="24"/>
        </w:rPr>
        <w:t>õigusaktidega.</w:t>
      </w:r>
    </w:p>
    <w:p w14:paraId="0F883891" w14:textId="77777777" w:rsidR="002D68EC" w:rsidRDefault="002D68EC">
      <w:pPr>
        <w:pStyle w:val="Kehatekst"/>
      </w:pPr>
    </w:p>
    <w:p w14:paraId="77EEC673" w14:textId="77777777" w:rsidR="002D68EC" w:rsidRDefault="002D68EC">
      <w:pPr>
        <w:pStyle w:val="Kehatekst"/>
      </w:pPr>
    </w:p>
    <w:p w14:paraId="1E401753" w14:textId="77777777" w:rsidR="002D68EC" w:rsidRDefault="0069493F">
      <w:pPr>
        <w:pStyle w:val="Loendilik"/>
        <w:numPr>
          <w:ilvl w:val="1"/>
          <w:numId w:val="80"/>
        </w:numPr>
        <w:tabs>
          <w:tab w:val="left" w:pos="707"/>
        </w:tabs>
        <w:spacing w:line="360" w:lineRule="auto"/>
        <w:ind w:right="578"/>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järgmistel</w:t>
      </w:r>
      <w:r>
        <w:rPr>
          <w:spacing w:val="-6"/>
          <w:sz w:val="24"/>
        </w:rPr>
        <w:t xml:space="preserve"> </w:t>
      </w:r>
      <w:r>
        <w:rPr>
          <w:sz w:val="24"/>
        </w:rPr>
        <w:t>tariifiridadel</w:t>
      </w:r>
      <w:r>
        <w:rPr>
          <w:spacing w:val="-6"/>
          <w:sz w:val="24"/>
        </w:rPr>
        <w:t xml:space="preserve"> </w:t>
      </w:r>
      <w:r>
        <w:rPr>
          <w:sz w:val="24"/>
        </w:rPr>
        <w:t>klassifitseeritud</w:t>
      </w:r>
      <w:r>
        <w:rPr>
          <w:spacing w:val="-6"/>
          <w:sz w:val="24"/>
        </w:rPr>
        <w:t xml:space="preserve"> </w:t>
      </w:r>
      <w:r>
        <w:rPr>
          <w:sz w:val="24"/>
        </w:rPr>
        <w:t>päritolustaatusega kaupade suhtes: 1701 13 10 ja 1701 14 10.</w:t>
      </w:r>
    </w:p>
    <w:p w14:paraId="1BCB9436"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C0192E9" w14:textId="77777777" w:rsidR="002D68EC" w:rsidRDefault="0069493F">
      <w:pPr>
        <w:pStyle w:val="Loendilik"/>
        <w:numPr>
          <w:ilvl w:val="0"/>
          <w:numId w:val="80"/>
        </w:numPr>
        <w:tabs>
          <w:tab w:val="left" w:pos="707"/>
        </w:tabs>
        <w:spacing w:before="70"/>
        <w:ind w:hanging="566"/>
        <w:rPr>
          <w:sz w:val="24"/>
        </w:rPr>
      </w:pPr>
      <w:r>
        <w:rPr>
          <w:sz w:val="24"/>
        </w:rPr>
        <w:lastRenderedPageBreak/>
        <w:t>Erisuhkrute</w:t>
      </w:r>
      <w:r>
        <w:rPr>
          <w:spacing w:val="-3"/>
          <w:sz w:val="24"/>
        </w:rPr>
        <w:t xml:space="preserve"> </w:t>
      </w:r>
      <w:r>
        <w:rPr>
          <w:spacing w:val="-2"/>
          <w:sz w:val="24"/>
        </w:rPr>
        <w:t>tariifikvoot</w:t>
      </w:r>
    </w:p>
    <w:p w14:paraId="136DF6CC" w14:textId="77777777" w:rsidR="002D68EC" w:rsidRDefault="002D68EC">
      <w:pPr>
        <w:pStyle w:val="Kehatekst"/>
      </w:pPr>
    </w:p>
    <w:p w14:paraId="7CA1B737" w14:textId="77777777" w:rsidR="002D68EC" w:rsidRDefault="002D68EC">
      <w:pPr>
        <w:pStyle w:val="Kehatekst"/>
      </w:pPr>
    </w:p>
    <w:p w14:paraId="62FEA147" w14:textId="77777777" w:rsidR="002D68EC" w:rsidRDefault="0069493F">
      <w:pPr>
        <w:pStyle w:val="Loendilik"/>
        <w:numPr>
          <w:ilvl w:val="1"/>
          <w:numId w:val="80"/>
        </w:numPr>
        <w:tabs>
          <w:tab w:val="left" w:pos="707"/>
        </w:tabs>
        <w:spacing w:line="360" w:lineRule="auto"/>
        <w:ind w:right="788"/>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3"/>
          <w:sz w:val="24"/>
        </w:rPr>
        <w:t xml:space="preserve"> </w:t>
      </w:r>
      <w:r>
        <w:rPr>
          <w:sz w:val="24"/>
        </w:rPr>
        <w:t>tariifireal,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„TRQ-SR2“</w:t>
      </w:r>
      <w:r>
        <w:rPr>
          <w:spacing w:val="-4"/>
          <w:sz w:val="24"/>
        </w:rPr>
        <w:t xml:space="preserve"> </w:t>
      </w:r>
      <w:r>
        <w:rPr>
          <w:sz w:val="24"/>
        </w:rPr>
        <w:t>ja</w:t>
      </w:r>
      <w:r>
        <w:rPr>
          <w:spacing w:val="-3"/>
          <w:sz w:val="24"/>
        </w:rPr>
        <w:t xml:space="preserve"> </w:t>
      </w:r>
      <w:r>
        <w:rPr>
          <w:sz w:val="24"/>
        </w:rPr>
        <w:t>mis</w:t>
      </w:r>
      <w:r>
        <w:rPr>
          <w:spacing w:val="-3"/>
          <w:sz w:val="24"/>
        </w:rPr>
        <w:t xml:space="preserve"> </w:t>
      </w:r>
      <w:r>
        <w:rPr>
          <w:sz w:val="24"/>
        </w:rPr>
        <w:t>on nimetatud punktis d, on 500 tonni ulatuses tollimaksuvabad.</w:t>
      </w:r>
    </w:p>
    <w:p w14:paraId="5D7E1B00" w14:textId="77777777" w:rsidR="002D68EC" w:rsidRDefault="002D68EC">
      <w:pPr>
        <w:pStyle w:val="Kehatekst"/>
        <w:spacing w:before="138"/>
      </w:pPr>
    </w:p>
    <w:p w14:paraId="49DEB2A8"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7F78A0D5" w14:textId="77777777" w:rsidR="002D68EC" w:rsidRDefault="002D68EC">
      <w:pPr>
        <w:pStyle w:val="Kehatekst"/>
        <w:spacing w:before="138"/>
      </w:pPr>
    </w:p>
    <w:p w14:paraId="51BF085C" w14:textId="77777777" w:rsidR="002D68EC" w:rsidRDefault="0069493F">
      <w:pPr>
        <w:pStyle w:val="Loendilik"/>
        <w:numPr>
          <w:ilvl w:val="1"/>
          <w:numId w:val="80"/>
        </w:numPr>
        <w:tabs>
          <w:tab w:val="left" w:pos="707"/>
        </w:tabs>
        <w:spacing w:before="1"/>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28B08A5D" w14:textId="77777777" w:rsidR="002D68EC" w:rsidRDefault="002D68EC">
      <w:pPr>
        <w:pStyle w:val="Kehatekst"/>
        <w:spacing w:before="275"/>
      </w:pPr>
    </w:p>
    <w:p w14:paraId="17B8DC91" w14:textId="77777777" w:rsidR="002D68EC" w:rsidRDefault="0069493F">
      <w:pPr>
        <w:pStyle w:val="Loendilik"/>
        <w:numPr>
          <w:ilvl w:val="1"/>
          <w:numId w:val="80"/>
        </w:numPr>
        <w:tabs>
          <w:tab w:val="left" w:pos="707"/>
        </w:tabs>
        <w:spacing w:before="1" w:line="360" w:lineRule="auto"/>
        <w:ind w:right="761"/>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r>
        <w:rPr>
          <w:sz w:val="24"/>
        </w:rPr>
        <w:t>1701</w:t>
      </w:r>
      <w:r>
        <w:rPr>
          <w:spacing w:val="-2"/>
          <w:sz w:val="24"/>
        </w:rPr>
        <w:t xml:space="preserve"> </w:t>
      </w:r>
      <w:r>
        <w:rPr>
          <w:sz w:val="24"/>
        </w:rPr>
        <w:t>13</w:t>
      </w:r>
      <w:r>
        <w:rPr>
          <w:spacing w:val="-3"/>
          <w:sz w:val="24"/>
        </w:rPr>
        <w:t xml:space="preserve"> </w:t>
      </w:r>
      <w:r>
        <w:rPr>
          <w:sz w:val="24"/>
        </w:rPr>
        <w:t>90</w:t>
      </w:r>
      <w:r>
        <w:rPr>
          <w:spacing w:val="-5"/>
          <w:sz w:val="24"/>
        </w:rPr>
        <w:t xml:space="preserve"> </w:t>
      </w:r>
      <w:r>
        <w:rPr>
          <w:sz w:val="24"/>
        </w:rPr>
        <w:t>klassifitseeritud</w:t>
      </w:r>
      <w:r>
        <w:rPr>
          <w:spacing w:val="-5"/>
          <w:sz w:val="24"/>
        </w:rPr>
        <w:t xml:space="preserve"> </w:t>
      </w:r>
      <w:r>
        <w:rPr>
          <w:sz w:val="24"/>
        </w:rPr>
        <w:t>päritolustaatusega kaupade suhtes.</w:t>
      </w:r>
    </w:p>
    <w:p w14:paraId="29F264CB" w14:textId="77777777" w:rsidR="002D68EC" w:rsidRDefault="002D68EC">
      <w:pPr>
        <w:pStyle w:val="Kehatekst"/>
        <w:spacing w:before="136"/>
      </w:pPr>
    </w:p>
    <w:p w14:paraId="5311897A" w14:textId="77777777" w:rsidR="002D68EC" w:rsidRDefault="0069493F">
      <w:pPr>
        <w:pStyle w:val="Loendilik"/>
        <w:numPr>
          <w:ilvl w:val="0"/>
          <w:numId w:val="80"/>
        </w:numPr>
        <w:tabs>
          <w:tab w:val="left" w:pos="707"/>
        </w:tabs>
        <w:spacing w:before="1"/>
        <w:ind w:hanging="566"/>
        <w:rPr>
          <w:sz w:val="24"/>
        </w:rPr>
      </w:pPr>
      <w:r>
        <w:rPr>
          <w:sz w:val="24"/>
        </w:rPr>
        <w:t>Muude</w:t>
      </w:r>
      <w:r>
        <w:rPr>
          <w:spacing w:val="-1"/>
          <w:sz w:val="24"/>
        </w:rPr>
        <w:t xml:space="preserve"> </w:t>
      </w:r>
      <w:r>
        <w:rPr>
          <w:sz w:val="24"/>
        </w:rPr>
        <w:t>suhkrute</w:t>
      </w:r>
      <w:r>
        <w:rPr>
          <w:spacing w:val="-1"/>
          <w:sz w:val="24"/>
        </w:rPr>
        <w:t xml:space="preserve"> </w:t>
      </w:r>
      <w:r>
        <w:rPr>
          <w:spacing w:val="-2"/>
          <w:sz w:val="24"/>
        </w:rPr>
        <w:t>tariifikvoot</w:t>
      </w:r>
    </w:p>
    <w:p w14:paraId="62D3DCF8" w14:textId="77777777" w:rsidR="002D68EC" w:rsidRDefault="002D68EC">
      <w:pPr>
        <w:pStyle w:val="Kehatekst"/>
      </w:pPr>
    </w:p>
    <w:p w14:paraId="74D0F327" w14:textId="77777777" w:rsidR="002D68EC" w:rsidRDefault="002D68EC">
      <w:pPr>
        <w:pStyle w:val="Kehatekst"/>
      </w:pPr>
    </w:p>
    <w:p w14:paraId="0F0D0FF0" w14:textId="77777777" w:rsidR="002D68EC" w:rsidRDefault="0069493F">
      <w:pPr>
        <w:pStyle w:val="Loendilik"/>
        <w:numPr>
          <w:ilvl w:val="1"/>
          <w:numId w:val="80"/>
        </w:numPr>
        <w:tabs>
          <w:tab w:val="left" w:pos="707"/>
        </w:tabs>
        <w:spacing w:line="360" w:lineRule="auto"/>
        <w:ind w:right="788"/>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tariifireal,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„TRQ-SR3“</w:t>
      </w:r>
      <w:r>
        <w:rPr>
          <w:spacing w:val="-4"/>
          <w:sz w:val="24"/>
        </w:rPr>
        <w:t xml:space="preserve"> </w:t>
      </w:r>
      <w:r>
        <w:rPr>
          <w:sz w:val="24"/>
        </w:rPr>
        <w:t>ja</w:t>
      </w:r>
      <w:r>
        <w:rPr>
          <w:spacing w:val="-3"/>
          <w:sz w:val="24"/>
        </w:rPr>
        <w:t xml:space="preserve"> </w:t>
      </w:r>
      <w:r>
        <w:rPr>
          <w:sz w:val="24"/>
        </w:rPr>
        <w:t>mis</w:t>
      </w:r>
      <w:r>
        <w:rPr>
          <w:spacing w:val="-3"/>
          <w:sz w:val="24"/>
        </w:rPr>
        <w:t xml:space="preserve"> </w:t>
      </w:r>
      <w:r>
        <w:rPr>
          <w:sz w:val="24"/>
        </w:rPr>
        <w:t>on nimetatud punktis d, on 1 000 tonni ulatuses tollimaksuvabad.</w:t>
      </w:r>
    </w:p>
    <w:p w14:paraId="03292BE7" w14:textId="77777777" w:rsidR="002D68EC" w:rsidRDefault="002D68EC">
      <w:pPr>
        <w:pStyle w:val="Kehatekst"/>
        <w:spacing w:before="138"/>
      </w:pPr>
    </w:p>
    <w:p w14:paraId="5D85FBDB"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781BF093"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2E93D72" w14:textId="77777777" w:rsidR="002D68EC" w:rsidRDefault="0069493F">
      <w:pPr>
        <w:pStyle w:val="Loendilik"/>
        <w:numPr>
          <w:ilvl w:val="1"/>
          <w:numId w:val="80"/>
        </w:numPr>
        <w:tabs>
          <w:tab w:val="left" w:pos="707"/>
        </w:tabs>
        <w:spacing w:before="70"/>
        <w:ind w:hanging="566"/>
        <w:rPr>
          <w:sz w:val="24"/>
        </w:rPr>
      </w:pPr>
      <w:r>
        <w:rPr>
          <w:sz w:val="24"/>
        </w:rPr>
        <w:lastRenderedPageBreak/>
        <w:t>Euroopa</w:t>
      </w:r>
      <w:r>
        <w:rPr>
          <w:spacing w:val="-4"/>
          <w:sz w:val="24"/>
        </w:rPr>
        <w:t xml:space="preserve"> </w:t>
      </w:r>
      <w:r>
        <w:rPr>
          <w:sz w:val="24"/>
        </w:rPr>
        <w:t>Liit</w:t>
      </w:r>
      <w:r>
        <w:rPr>
          <w:spacing w:val="-1"/>
          <w:sz w:val="24"/>
        </w:rPr>
        <w:t xml:space="preserve"> </w:t>
      </w:r>
      <w:r>
        <w:rPr>
          <w:sz w:val="24"/>
        </w:rPr>
        <w:t>haldab seda tariifikvooti</w:t>
      </w:r>
      <w:r>
        <w:rPr>
          <w:spacing w:val="-1"/>
          <w:sz w:val="24"/>
        </w:rPr>
        <w:t xml:space="preserve"> </w:t>
      </w:r>
      <w:r>
        <w:rPr>
          <w:sz w:val="24"/>
        </w:rPr>
        <w:t>põhimõttel</w:t>
      </w:r>
      <w:r>
        <w:rPr>
          <w:spacing w:val="-2"/>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28E73CF8" w14:textId="77777777" w:rsidR="002D68EC" w:rsidRDefault="002D68EC">
      <w:pPr>
        <w:pStyle w:val="Kehatekst"/>
      </w:pPr>
    </w:p>
    <w:p w14:paraId="4A1AC7EA" w14:textId="77777777" w:rsidR="002D68EC" w:rsidRDefault="002D68EC">
      <w:pPr>
        <w:pStyle w:val="Kehatekst"/>
      </w:pPr>
    </w:p>
    <w:p w14:paraId="00744357" w14:textId="77777777" w:rsidR="002D68EC" w:rsidRDefault="0069493F">
      <w:pPr>
        <w:pStyle w:val="Loendilik"/>
        <w:numPr>
          <w:ilvl w:val="1"/>
          <w:numId w:val="80"/>
        </w:numPr>
        <w:tabs>
          <w:tab w:val="left" w:pos="707"/>
        </w:tabs>
        <w:spacing w:line="360" w:lineRule="auto"/>
        <w:ind w:right="484"/>
        <w:rPr>
          <w:sz w:val="24"/>
        </w:rPr>
      </w:pPr>
      <w:r>
        <w:rPr>
          <w:sz w:val="24"/>
        </w:rPr>
        <w:t>Seda tariifikvooti kohaldatakse järgmistel tariifiridadel klassifitseeritud päritolustaatusega kaupade</w:t>
      </w:r>
      <w:r>
        <w:rPr>
          <w:spacing w:val="-3"/>
          <w:sz w:val="24"/>
        </w:rPr>
        <w:t xml:space="preserve"> </w:t>
      </w:r>
      <w:r>
        <w:rPr>
          <w:sz w:val="24"/>
        </w:rPr>
        <w:t>suhtes:</w:t>
      </w:r>
      <w:r>
        <w:rPr>
          <w:spacing w:val="-2"/>
          <w:sz w:val="24"/>
        </w:rPr>
        <w:t xml:space="preserve"> </w:t>
      </w:r>
      <w:r>
        <w:rPr>
          <w:sz w:val="24"/>
        </w:rPr>
        <w:t>1702</w:t>
      </w:r>
      <w:r>
        <w:rPr>
          <w:spacing w:val="-1"/>
          <w:sz w:val="24"/>
        </w:rPr>
        <w:t xml:space="preserve"> </w:t>
      </w:r>
      <w:r>
        <w:rPr>
          <w:sz w:val="24"/>
        </w:rPr>
        <w:t>30 10,</w:t>
      </w:r>
      <w:r>
        <w:rPr>
          <w:spacing w:val="-2"/>
          <w:sz w:val="24"/>
        </w:rPr>
        <w:t xml:space="preserve"> </w:t>
      </w:r>
      <w:r>
        <w:rPr>
          <w:sz w:val="24"/>
        </w:rPr>
        <w:t>1702</w:t>
      </w:r>
      <w:r>
        <w:rPr>
          <w:spacing w:val="-2"/>
          <w:sz w:val="24"/>
        </w:rPr>
        <w:t xml:space="preserve"> </w:t>
      </w:r>
      <w:r>
        <w:rPr>
          <w:sz w:val="24"/>
        </w:rPr>
        <w:t>30</w:t>
      </w:r>
      <w:r>
        <w:rPr>
          <w:spacing w:val="-2"/>
          <w:sz w:val="24"/>
        </w:rPr>
        <w:t xml:space="preserve"> </w:t>
      </w:r>
      <w:r>
        <w:rPr>
          <w:sz w:val="24"/>
        </w:rPr>
        <w:t>50,</w:t>
      </w:r>
      <w:r>
        <w:rPr>
          <w:spacing w:val="-2"/>
          <w:sz w:val="24"/>
        </w:rPr>
        <w:t xml:space="preserve"> </w:t>
      </w:r>
      <w:r>
        <w:rPr>
          <w:sz w:val="24"/>
        </w:rPr>
        <w:t>1702</w:t>
      </w:r>
      <w:r>
        <w:rPr>
          <w:spacing w:val="-2"/>
          <w:sz w:val="24"/>
        </w:rPr>
        <w:t xml:space="preserve"> </w:t>
      </w:r>
      <w:r>
        <w:rPr>
          <w:sz w:val="24"/>
        </w:rPr>
        <w:t>30</w:t>
      </w:r>
      <w:r>
        <w:rPr>
          <w:spacing w:val="-2"/>
          <w:sz w:val="24"/>
        </w:rPr>
        <w:t xml:space="preserve"> </w:t>
      </w:r>
      <w:r>
        <w:rPr>
          <w:sz w:val="24"/>
        </w:rPr>
        <w:t>90,</w:t>
      </w:r>
      <w:r>
        <w:rPr>
          <w:spacing w:val="-2"/>
          <w:sz w:val="24"/>
        </w:rPr>
        <w:t xml:space="preserve"> </w:t>
      </w:r>
      <w:r>
        <w:rPr>
          <w:sz w:val="24"/>
        </w:rPr>
        <w:t>1702</w:t>
      </w:r>
      <w:r>
        <w:rPr>
          <w:spacing w:val="-2"/>
          <w:sz w:val="24"/>
        </w:rPr>
        <w:t xml:space="preserve"> </w:t>
      </w:r>
      <w:r>
        <w:rPr>
          <w:sz w:val="24"/>
        </w:rPr>
        <w:t>40</w:t>
      </w:r>
      <w:r>
        <w:rPr>
          <w:spacing w:val="-2"/>
          <w:sz w:val="24"/>
        </w:rPr>
        <w:t xml:space="preserve"> </w:t>
      </w:r>
      <w:r>
        <w:rPr>
          <w:sz w:val="24"/>
        </w:rPr>
        <w:t>10,</w:t>
      </w:r>
      <w:r>
        <w:rPr>
          <w:spacing w:val="-2"/>
          <w:sz w:val="24"/>
        </w:rPr>
        <w:t xml:space="preserve"> </w:t>
      </w:r>
      <w:r>
        <w:rPr>
          <w:sz w:val="24"/>
        </w:rPr>
        <w:t>1702</w:t>
      </w:r>
      <w:r>
        <w:rPr>
          <w:spacing w:val="-2"/>
          <w:sz w:val="24"/>
        </w:rPr>
        <w:t xml:space="preserve"> </w:t>
      </w:r>
      <w:r>
        <w:rPr>
          <w:sz w:val="24"/>
        </w:rPr>
        <w:t>40</w:t>
      </w:r>
      <w:r>
        <w:rPr>
          <w:spacing w:val="-2"/>
          <w:sz w:val="24"/>
        </w:rPr>
        <w:t xml:space="preserve"> </w:t>
      </w:r>
      <w:r>
        <w:rPr>
          <w:sz w:val="24"/>
        </w:rPr>
        <w:t>90,</w:t>
      </w:r>
      <w:r>
        <w:rPr>
          <w:spacing w:val="-2"/>
          <w:sz w:val="24"/>
        </w:rPr>
        <w:t xml:space="preserve"> </w:t>
      </w:r>
      <w:r>
        <w:rPr>
          <w:sz w:val="24"/>
        </w:rPr>
        <w:t>1702</w:t>
      </w:r>
      <w:r>
        <w:rPr>
          <w:spacing w:val="-2"/>
          <w:sz w:val="24"/>
        </w:rPr>
        <w:t xml:space="preserve"> </w:t>
      </w:r>
      <w:r>
        <w:rPr>
          <w:sz w:val="24"/>
        </w:rPr>
        <w:t>50</w:t>
      </w:r>
      <w:r>
        <w:rPr>
          <w:spacing w:val="-2"/>
          <w:sz w:val="24"/>
        </w:rPr>
        <w:t xml:space="preserve"> </w:t>
      </w:r>
      <w:r>
        <w:rPr>
          <w:sz w:val="24"/>
        </w:rPr>
        <w:t>00,</w:t>
      </w:r>
    </w:p>
    <w:p w14:paraId="0748003B" w14:textId="77777777" w:rsidR="002D68EC" w:rsidRDefault="0069493F">
      <w:pPr>
        <w:pStyle w:val="Kehatekst"/>
        <w:ind w:left="707"/>
      </w:pPr>
      <w:r>
        <w:t>1702</w:t>
      </w:r>
      <w:r>
        <w:rPr>
          <w:spacing w:val="-2"/>
        </w:rPr>
        <w:t xml:space="preserve"> </w:t>
      </w:r>
      <w:r>
        <w:t xml:space="preserve">60 10, </w:t>
      </w:r>
      <w:proofErr w:type="spellStart"/>
      <w:r>
        <w:t>ex</w:t>
      </w:r>
      <w:proofErr w:type="spellEnd"/>
      <w:r>
        <w:t xml:space="preserve"> 1702 60 95, 1702 90 30,</w:t>
      </w:r>
      <w:r>
        <w:rPr>
          <w:spacing w:val="-1"/>
        </w:rPr>
        <w:t xml:space="preserve"> </w:t>
      </w:r>
      <w:proofErr w:type="spellStart"/>
      <w:r>
        <w:t>ex</w:t>
      </w:r>
      <w:proofErr w:type="spellEnd"/>
      <w:r>
        <w:t xml:space="preserve"> 1704 90 99, 1806 10 30, 1806 10 </w:t>
      </w:r>
      <w:r>
        <w:rPr>
          <w:spacing w:val="-5"/>
        </w:rPr>
        <w:t>90,</w:t>
      </w:r>
    </w:p>
    <w:p w14:paraId="703D7D92" w14:textId="77777777" w:rsidR="002D68EC" w:rsidRDefault="0069493F">
      <w:pPr>
        <w:pStyle w:val="Kehatekst"/>
        <w:spacing w:before="139"/>
        <w:ind w:left="707"/>
      </w:pPr>
      <w:proofErr w:type="spellStart"/>
      <w:r>
        <w:t>ex</w:t>
      </w:r>
      <w:proofErr w:type="spellEnd"/>
      <w:r>
        <w:rPr>
          <w:spacing w:val="-1"/>
        </w:rPr>
        <w:t xml:space="preserve"> </w:t>
      </w:r>
      <w:r>
        <w:t>2101</w:t>
      </w:r>
      <w:r>
        <w:rPr>
          <w:spacing w:val="-1"/>
        </w:rPr>
        <w:t xml:space="preserve"> </w:t>
      </w:r>
      <w:r>
        <w:t>12</w:t>
      </w:r>
      <w:r>
        <w:rPr>
          <w:spacing w:val="-1"/>
        </w:rPr>
        <w:t xml:space="preserve"> </w:t>
      </w:r>
      <w:r>
        <w:t xml:space="preserve">98 ja </w:t>
      </w:r>
      <w:proofErr w:type="spellStart"/>
      <w:r>
        <w:t>ex</w:t>
      </w:r>
      <w:proofErr w:type="spellEnd"/>
      <w:r>
        <w:rPr>
          <w:spacing w:val="-1"/>
        </w:rPr>
        <w:t xml:space="preserve"> </w:t>
      </w:r>
      <w:r>
        <w:t>2101</w:t>
      </w:r>
      <w:r>
        <w:rPr>
          <w:spacing w:val="2"/>
        </w:rPr>
        <w:t xml:space="preserve"> </w:t>
      </w:r>
      <w:r>
        <w:t xml:space="preserve">20 </w:t>
      </w:r>
      <w:r>
        <w:rPr>
          <w:spacing w:val="-5"/>
        </w:rPr>
        <w:t>98.</w:t>
      </w:r>
    </w:p>
    <w:p w14:paraId="020740D8" w14:textId="77777777" w:rsidR="002D68EC" w:rsidRDefault="002D68EC">
      <w:pPr>
        <w:pStyle w:val="Kehatekst"/>
      </w:pPr>
    </w:p>
    <w:p w14:paraId="6B4F3E76" w14:textId="77777777" w:rsidR="002D68EC" w:rsidRDefault="002D68EC">
      <w:pPr>
        <w:pStyle w:val="Kehatekst"/>
      </w:pPr>
    </w:p>
    <w:p w14:paraId="5A1C2436" w14:textId="77777777" w:rsidR="002D68EC" w:rsidRDefault="0069493F">
      <w:pPr>
        <w:pStyle w:val="Loendilik"/>
        <w:numPr>
          <w:ilvl w:val="0"/>
          <w:numId w:val="80"/>
        </w:numPr>
        <w:tabs>
          <w:tab w:val="left" w:pos="707"/>
        </w:tabs>
        <w:ind w:hanging="566"/>
        <w:rPr>
          <w:sz w:val="24"/>
        </w:rPr>
      </w:pPr>
      <w:r>
        <w:rPr>
          <w:sz w:val="24"/>
        </w:rPr>
        <w:t>Närimiskummi</w:t>
      </w:r>
      <w:r>
        <w:rPr>
          <w:spacing w:val="-2"/>
          <w:sz w:val="24"/>
        </w:rPr>
        <w:t xml:space="preserve"> üleminekutariifikvoot</w:t>
      </w:r>
    </w:p>
    <w:p w14:paraId="04A61964" w14:textId="77777777" w:rsidR="002D68EC" w:rsidRDefault="002D68EC">
      <w:pPr>
        <w:pStyle w:val="Kehatekst"/>
      </w:pPr>
    </w:p>
    <w:p w14:paraId="7328C8C6" w14:textId="77777777" w:rsidR="002D68EC" w:rsidRDefault="002D68EC">
      <w:pPr>
        <w:pStyle w:val="Kehatekst"/>
        <w:spacing w:before="1"/>
      </w:pPr>
    </w:p>
    <w:p w14:paraId="7EAB3DA6" w14:textId="77777777" w:rsidR="002D68EC" w:rsidRDefault="0069493F">
      <w:pPr>
        <w:pStyle w:val="Loendilik"/>
        <w:numPr>
          <w:ilvl w:val="1"/>
          <w:numId w:val="80"/>
        </w:numPr>
        <w:tabs>
          <w:tab w:val="left" w:pos="707"/>
        </w:tabs>
        <w:spacing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„TRQ-CW/7“ ja mis on loetletud punktis f, kohaldatakse 6 % suurust kvoodisisest tariifimäära järgmistes aastastes </w:t>
      </w:r>
      <w:proofErr w:type="spellStart"/>
      <w:r>
        <w:rPr>
          <w:spacing w:val="-2"/>
          <w:sz w:val="24"/>
        </w:rPr>
        <w:t>üldkogustes</w:t>
      </w:r>
      <w:proofErr w:type="spellEnd"/>
      <w:r>
        <w:rPr>
          <w:spacing w:val="-2"/>
          <w:sz w:val="24"/>
        </w:rPr>
        <w:t>:</w:t>
      </w:r>
    </w:p>
    <w:p w14:paraId="0A6914E6" w14:textId="77777777" w:rsidR="002D68EC" w:rsidRDefault="002D68EC">
      <w:pPr>
        <w:pStyle w:val="Kehatekst"/>
        <w:spacing w:before="183" w:after="1"/>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6B6403FF" w14:textId="77777777">
        <w:trPr>
          <w:trHeight w:val="671"/>
        </w:trPr>
        <w:tc>
          <w:tcPr>
            <w:tcW w:w="2813" w:type="dxa"/>
          </w:tcPr>
          <w:p w14:paraId="7C537E50" w14:textId="77777777" w:rsidR="002D68EC" w:rsidRDefault="0069493F">
            <w:pPr>
              <w:pStyle w:val="TableParagraph"/>
              <w:spacing w:before="198"/>
              <w:ind w:left="7"/>
              <w:jc w:val="center"/>
              <w:rPr>
                <w:sz w:val="24"/>
              </w:rPr>
            </w:pPr>
            <w:r>
              <w:rPr>
                <w:spacing w:val="-2"/>
                <w:sz w:val="24"/>
              </w:rPr>
              <w:t>Aasta</w:t>
            </w:r>
          </w:p>
        </w:tc>
        <w:tc>
          <w:tcPr>
            <w:tcW w:w="5516" w:type="dxa"/>
          </w:tcPr>
          <w:p w14:paraId="2A21BD33"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73AF508B" w14:textId="77777777">
        <w:trPr>
          <w:trHeight w:val="395"/>
        </w:trPr>
        <w:tc>
          <w:tcPr>
            <w:tcW w:w="2813" w:type="dxa"/>
          </w:tcPr>
          <w:p w14:paraId="76FA4FDC" w14:textId="77777777" w:rsidR="002D68EC" w:rsidRDefault="0069493F">
            <w:pPr>
              <w:pStyle w:val="TableParagraph"/>
              <w:ind w:left="9"/>
              <w:jc w:val="center"/>
              <w:rPr>
                <w:sz w:val="24"/>
              </w:rPr>
            </w:pPr>
            <w:r>
              <w:rPr>
                <w:sz w:val="24"/>
              </w:rPr>
              <w:t>1–</w:t>
            </w:r>
            <w:r>
              <w:rPr>
                <w:spacing w:val="-10"/>
                <w:sz w:val="24"/>
              </w:rPr>
              <w:t>4</w:t>
            </w:r>
          </w:p>
        </w:tc>
        <w:tc>
          <w:tcPr>
            <w:tcW w:w="5516" w:type="dxa"/>
          </w:tcPr>
          <w:p w14:paraId="7BD69F6F" w14:textId="77777777" w:rsidR="002D68EC" w:rsidRDefault="0069493F">
            <w:pPr>
              <w:pStyle w:val="TableParagraph"/>
              <w:ind w:left="1454" w:right="1442"/>
              <w:jc w:val="center"/>
              <w:rPr>
                <w:sz w:val="24"/>
              </w:rPr>
            </w:pPr>
            <w:r>
              <w:rPr>
                <w:sz w:val="24"/>
              </w:rPr>
              <w:t xml:space="preserve">1 </w:t>
            </w:r>
            <w:r>
              <w:rPr>
                <w:spacing w:val="-5"/>
                <w:sz w:val="24"/>
              </w:rPr>
              <w:t>000</w:t>
            </w:r>
          </w:p>
        </w:tc>
      </w:tr>
    </w:tbl>
    <w:p w14:paraId="27B1E201" w14:textId="77777777" w:rsidR="002D68EC" w:rsidRDefault="002D68EC">
      <w:pPr>
        <w:pStyle w:val="Kehatekst"/>
        <w:spacing w:before="139"/>
      </w:pPr>
    </w:p>
    <w:p w14:paraId="6E37FD6D" w14:textId="77777777" w:rsidR="002D68EC" w:rsidRDefault="0069493F">
      <w:pPr>
        <w:pStyle w:val="Loendilik"/>
        <w:numPr>
          <w:ilvl w:val="1"/>
          <w:numId w:val="80"/>
        </w:numPr>
        <w:tabs>
          <w:tab w:val="left" w:pos="707"/>
        </w:tabs>
        <w:spacing w:line="360" w:lineRule="auto"/>
        <w:ind w:right="943"/>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3"/>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75024038" w14:textId="77777777" w:rsidR="002D68EC" w:rsidRDefault="002D68EC">
      <w:pPr>
        <w:pStyle w:val="Kehatekst"/>
        <w:spacing w:before="138"/>
      </w:pPr>
    </w:p>
    <w:p w14:paraId="7266ADD6" w14:textId="77777777" w:rsidR="002D68EC" w:rsidRDefault="0069493F">
      <w:pPr>
        <w:pStyle w:val="Loendilik"/>
        <w:numPr>
          <w:ilvl w:val="1"/>
          <w:numId w:val="80"/>
        </w:numPr>
        <w:tabs>
          <w:tab w:val="left" w:pos="705"/>
          <w:tab w:val="left" w:pos="707"/>
        </w:tabs>
        <w:spacing w:line="360" w:lineRule="auto"/>
        <w:ind w:right="893"/>
        <w:jc w:val="both"/>
        <w:rPr>
          <w:sz w:val="24"/>
        </w:rPr>
      </w:pPr>
      <w:r>
        <w:rPr>
          <w:sz w:val="24"/>
        </w:rPr>
        <w:t>Alates viienda aasta algusest kohaldatakse punktides a ja f osutatud päritolustaatusega kaupade</w:t>
      </w:r>
      <w:r>
        <w:rPr>
          <w:spacing w:val="-5"/>
          <w:sz w:val="24"/>
        </w:rPr>
        <w:t xml:space="preserve"> </w:t>
      </w:r>
      <w:r>
        <w:rPr>
          <w:sz w:val="24"/>
        </w:rPr>
        <w:t>suhtes</w:t>
      </w:r>
      <w:r>
        <w:rPr>
          <w:spacing w:val="-4"/>
          <w:sz w:val="24"/>
        </w:rPr>
        <w:t xml:space="preserve"> </w:t>
      </w:r>
      <w:r>
        <w:rPr>
          <w:sz w:val="24"/>
        </w:rPr>
        <w:t>liites</w:t>
      </w:r>
      <w:r>
        <w:rPr>
          <w:spacing w:val="-4"/>
          <w:sz w:val="24"/>
        </w:rPr>
        <w:t xml:space="preserve"> </w:t>
      </w:r>
      <w:r>
        <w:rPr>
          <w:sz w:val="24"/>
        </w:rPr>
        <w:t>2-A-1</w:t>
      </w:r>
      <w:r>
        <w:rPr>
          <w:spacing w:val="-4"/>
          <w:sz w:val="24"/>
        </w:rPr>
        <w:t xml:space="preserve"> </w:t>
      </w:r>
      <w:r>
        <w:rPr>
          <w:sz w:val="24"/>
        </w:rPr>
        <w:t>„Euroopa</w:t>
      </w:r>
      <w:r>
        <w:rPr>
          <w:spacing w:val="-3"/>
          <w:sz w:val="24"/>
        </w:rPr>
        <w:t xml:space="preserve"> </w:t>
      </w:r>
      <w:r>
        <w:rPr>
          <w:sz w:val="24"/>
        </w:rPr>
        <w:t>Liidu</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 tariifset sooduskohtlemist ning punktis a osutatud tariifikvoot aegub.</w:t>
      </w:r>
    </w:p>
    <w:p w14:paraId="6827D091" w14:textId="77777777" w:rsidR="002D68EC" w:rsidRDefault="002D68EC">
      <w:pPr>
        <w:pStyle w:val="Loendilik"/>
        <w:spacing w:line="360" w:lineRule="auto"/>
        <w:jc w:val="both"/>
        <w:rPr>
          <w:sz w:val="24"/>
        </w:rPr>
        <w:sectPr w:rsidR="002D68EC">
          <w:pgSz w:w="11910" w:h="16840"/>
          <w:pgMar w:top="1320" w:right="992" w:bottom="1380" w:left="992" w:header="0" w:footer="1199" w:gutter="0"/>
          <w:cols w:space="708"/>
        </w:sectPr>
      </w:pPr>
    </w:p>
    <w:p w14:paraId="5A79452F" w14:textId="77777777" w:rsidR="002D68EC" w:rsidRDefault="0069493F">
      <w:pPr>
        <w:pStyle w:val="Loendilik"/>
        <w:numPr>
          <w:ilvl w:val="1"/>
          <w:numId w:val="80"/>
        </w:numPr>
        <w:tabs>
          <w:tab w:val="left" w:pos="707"/>
        </w:tabs>
        <w:spacing w:before="70" w:line="360" w:lineRule="auto"/>
        <w:ind w:right="707"/>
        <w:rPr>
          <w:sz w:val="24"/>
        </w:rPr>
      </w:pPr>
      <w:r>
        <w:rPr>
          <w:sz w:val="24"/>
        </w:rPr>
        <w:lastRenderedPageBreak/>
        <w:t>Alates</w:t>
      </w:r>
      <w:r>
        <w:rPr>
          <w:spacing w:val="-3"/>
          <w:sz w:val="24"/>
        </w:rPr>
        <w:t xml:space="preserve"> </w:t>
      </w:r>
      <w:r>
        <w:rPr>
          <w:sz w:val="24"/>
        </w:rPr>
        <w:t>seitsmenda</w:t>
      </w:r>
      <w:r>
        <w:rPr>
          <w:spacing w:val="-5"/>
          <w:sz w:val="24"/>
        </w:rPr>
        <w:t xml:space="preserve"> </w:t>
      </w:r>
      <w:r>
        <w:rPr>
          <w:sz w:val="24"/>
        </w:rPr>
        <w:t>aasta</w:t>
      </w:r>
      <w:r>
        <w:rPr>
          <w:spacing w:val="-3"/>
          <w:sz w:val="24"/>
        </w:rPr>
        <w:t xml:space="preserve"> </w:t>
      </w:r>
      <w:r>
        <w:rPr>
          <w:sz w:val="24"/>
        </w:rPr>
        <w:t>algusest</w:t>
      </w:r>
      <w:r>
        <w:rPr>
          <w:spacing w:val="-3"/>
          <w:sz w:val="24"/>
        </w:rPr>
        <w:t xml:space="preserve"> </w:t>
      </w:r>
      <w:r>
        <w:rPr>
          <w:sz w:val="24"/>
        </w:rPr>
        <w:t>on</w:t>
      </w:r>
      <w:r>
        <w:rPr>
          <w:spacing w:val="-3"/>
          <w:sz w:val="24"/>
        </w:rPr>
        <w:t xml:space="preserve"> </w:t>
      </w:r>
      <w:r>
        <w:rPr>
          <w:sz w:val="24"/>
        </w:rPr>
        <w:t>punktides</w:t>
      </w:r>
      <w:r>
        <w:rPr>
          <w:spacing w:val="-3"/>
          <w:sz w:val="24"/>
        </w:rPr>
        <w:t xml:space="preserve"> </w:t>
      </w:r>
      <w:r>
        <w:rPr>
          <w:sz w:val="24"/>
        </w:rPr>
        <w:t>a</w:t>
      </w:r>
      <w:r>
        <w:rPr>
          <w:spacing w:val="-5"/>
          <w:sz w:val="24"/>
        </w:rPr>
        <w:t xml:space="preserve"> </w:t>
      </w:r>
      <w:r>
        <w:rPr>
          <w:sz w:val="24"/>
        </w:rPr>
        <w:t>ja</w:t>
      </w:r>
      <w:r>
        <w:rPr>
          <w:spacing w:val="-3"/>
          <w:sz w:val="24"/>
        </w:rPr>
        <w:t xml:space="preserve"> </w:t>
      </w:r>
      <w:r>
        <w:rPr>
          <w:sz w:val="24"/>
        </w:rPr>
        <w:t>f</w:t>
      </w:r>
      <w:r>
        <w:rPr>
          <w:spacing w:val="-5"/>
          <w:sz w:val="24"/>
        </w:rPr>
        <w:t xml:space="preserve"> </w:t>
      </w:r>
      <w:r>
        <w:rPr>
          <w:sz w:val="24"/>
        </w:rPr>
        <w:t>nimetatud</w:t>
      </w:r>
      <w:r>
        <w:rPr>
          <w:spacing w:val="-3"/>
          <w:sz w:val="24"/>
        </w:rPr>
        <w:t xml:space="preserve"> </w:t>
      </w:r>
      <w:r>
        <w:rPr>
          <w:sz w:val="24"/>
        </w:rPr>
        <w:t>päritolustaatusega</w:t>
      </w:r>
      <w:r>
        <w:rPr>
          <w:spacing w:val="-4"/>
          <w:sz w:val="24"/>
        </w:rPr>
        <w:t xml:space="preserve"> </w:t>
      </w:r>
      <w:r>
        <w:rPr>
          <w:sz w:val="24"/>
        </w:rPr>
        <w:t xml:space="preserve">kaubad </w:t>
      </w:r>
      <w:r>
        <w:rPr>
          <w:spacing w:val="-2"/>
          <w:sz w:val="24"/>
        </w:rPr>
        <w:t>tollimaksuvabad.</w:t>
      </w:r>
    </w:p>
    <w:p w14:paraId="795FF53C" w14:textId="77777777" w:rsidR="002D68EC" w:rsidRDefault="002D68EC">
      <w:pPr>
        <w:pStyle w:val="Kehatekst"/>
        <w:spacing w:before="139"/>
      </w:pPr>
    </w:p>
    <w:p w14:paraId="715004D7"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25D6AAA9" w14:textId="77777777" w:rsidR="002D68EC" w:rsidRDefault="002D68EC">
      <w:pPr>
        <w:pStyle w:val="Kehatekst"/>
      </w:pPr>
    </w:p>
    <w:p w14:paraId="375DE74B" w14:textId="77777777" w:rsidR="002D68EC" w:rsidRDefault="002D68EC">
      <w:pPr>
        <w:pStyle w:val="Kehatekst"/>
      </w:pPr>
    </w:p>
    <w:p w14:paraId="287EF02E"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1704 10 10 ja 1704 10 90.</w:t>
      </w:r>
    </w:p>
    <w:p w14:paraId="28D0D693" w14:textId="77777777" w:rsidR="002D68EC" w:rsidRDefault="002D68EC">
      <w:pPr>
        <w:pStyle w:val="Kehatekst"/>
        <w:spacing w:before="137"/>
      </w:pPr>
    </w:p>
    <w:p w14:paraId="6EC49247" w14:textId="77777777" w:rsidR="002D68EC" w:rsidRDefault="0069493F">
      <w:pPr>
        <w:pStyle w:val="Loendilik"/>
        <w:numPr>
          <w:ilvl w:val="0"/>
          <w:numId w:val="80"/>
        </w:numPr>
        <w:tabs>
          <w:tab w:val="left" w:pos="707"/>
        </w:tabs>
        <w:ind w:hanging="566"/>
        <w:rPr>
          <w:sz w:val="24"/>
        </w:rPr>
      </w:pPr>
      <w:r>
        <w:rPr>
          <w:sz w:val="24"/>
        </w:rPr>
        <w:t>Asparaaguse</w:t>
      </w:r>
      <w:r>
        <w:rPr>
          <w:spacing w:val="-4"/>
          <w:sz w:val="24"/>
        </w:rPr>
        <w:t xml:space="preserve"> </w:t>
      </w:r>
      <w:r>
        <w:rPr>
          <w:spacing w:val="-2"/>
          <w:sz w:val="24"/>
        </w:rPr>
        <w:t>üleminekutariifikvoot</w:t>
      </w:r>
    </w:p>
    <w:p w14:paraId="062C9593" w14:textId="77777777" w:rsidR="002D68EC" w:rsidRDefault="002D68EC">
      <w:pPr>
        <w:pStyle w:val="Kehatekst"/>
      </w:pPr>
    </w:p>
    <w:p w14:paraId="7772CB8A" w14:textId="77777777" w:rsidR="002D68EC" w:rsidRDefault="002D68EC">
      <w:pPr>
        <w:pStyle w:val="Kehatekst"/>
      </w:pPr>
    </w:p>
    <w:p w14:paraId="09F7749B" w14:textId="77777777" w:rsidR="002D68EC" w:rsidRDefault="0069493F">
      <w:pPr>
        <w:pStyle w:val="Loendilik"/>
        <w:numPr>
          <w:ilvl w:val="1"/>
          <w:numId w:val="80"/>
        </w:numPr>
        <w:tabs>
          <w:tab w:val="left" w:pos="707"/>
        </w:tabs>
        <w:spacing w:before="1"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tariifireal, mille juures on märge „TRQ-ASP/7“ ja mis on nimetatud punktis f, kohaldatakse 7 % suurust kvoodisisest tariifimäära järgmistes aastastes </w:t>
      </w:r>
      <w:proofErr w:type="spellStart"/>
      <w:r>
        <w:rPr>
          <w:spacing w:val="-2"/>
          <w:sz w:val="24"/>
        </w:rPr>
        <w:t>üldkogustes</w:t>
      </w:r>
      <w:proofErr w:type="spellEnd"/>
      <w:r>
        <w:rPr>
          <w:spacing w:val="-2"/>
          <w:sz w:val="24"/>
        </w:rPr>
        <w:t>:</w:t>
      </w:r>
    </w:p>
    <w:p w14:paraId="7541215E" w14:textId="77777777" w:rsidR="002D68EC" w:rsidRDefault="002D68EC">
      <w:pPr>
        <w:pStyle w:val="Kehatekst"/>
        <w:spacing w:before="183"/>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39098672" w14:textId="77777777">
        <w:trPr>
          <w:trHeight w:val="672"/>
        </w:trPr>
        <w:tc>
          <w:tcPr>
            <w:tcW w:w="2813" w:type="dxa"/>
          </w:tcPr>
          <w:p w14:paraId="5EAA02CA" w14:textId="77777777" w:rsidR="002D68EC" w:rsidRDefault="0069493F">
            <w:pPr>
              <w:pStyle w:val="TableParagraph"/>
              <w:spacing w:before="198"/>
              <w:ind w:left="7"/>
              <w:jc w:val="center"/>
              <w:rPr>
                <w:sz w:val="24"/>
              </w:rPr>
            </w:pPr>
            <w:r>
              <w:rPr>
                <w:spacing w:val="-2"/>
                <w:sz w:val="24"/>
              </w:rPr>
              <w:t>Aasta</w:t>
            </w:r>
          </w:p>
        </w:tc>
        <w:tc>
          <w:tcPr>
            <w:tcW w:w="5516" w:type="dxa"/>
          </w:tcPr>
          <w:p w14:paraId="3B39F219" w14:textId="77777777" w:rsidR="002D68EC" w:rsidRDefault="0069493F">
            <w:pPr>
              <w:pStyle w:val="TableParagraph"/>
              <w:ind w:left="1454" w:right="1440"/>
              <w:jc w:val="center"/>
              <w:rPr>
                <w:sz w:val="24"/>
              </w:rPr>
            </w:pPr>
            <w:r>
              <w:rPr>
                <w:sz w:val="24"/>
              </w:rPr>
              <w:t>Aastane</w:t>
            </w:r>
            <w:r>
              <w:rPr>
                <w:spacing w:val="-15"/>
                <w:sz w:val="24"/>
              </w:rPr>
              <w:t xml:space="preserve"> </w:t>
            </w:r>
            <w:r>
              <w:rPr>
                <w:sz w:val="24"/>
              </w:rPr>
              <w:t xml:space="preserve">üldkogus </w:t>
            </w:r>
            <w:r>
              <w:rPr>
                <w:spacing w:val="-2"/>
                <w:sz w:val="24"/>
              </w:rPr>
              <w:t>(tonnides)</w:t>
            </w:r>
          </w:p>
        </w:tc>
      </w:tr>
      <w:tr w:rsidR="002D68EC" w14:paraId="752BE3BD" w14:textId="77777777">
        <w:trPr>
          <w:trHeight w:val="397"/>
        </w:trPr>
        <w:tc>
          <w:tcPr>
            <w:tcW w:w="2813" w:type="dxa"/>
          </w:tcPr>
          <w:p w14:paraId="3D778354" w14:textId="77777777" w:rsidR="002D68EC" w:rsidRDefault="0069493F">
            <w:pPr>
              <w:pStyle w:val="TableParagraph"/>
              <w:spacing w:before="61"/>
              <w:ind w:left="9"/>
              <w:jc w:val="center"/>
              <w:rPr>
                <w:sz w:val="24"/>
              </w:rPr>
            </w:pPr>
            <w:r>
              <w:rPr>
                <w:sz w:val="24"/>
              </w:rPr>
              <w:t>1–</w:t>
            </w:r>
            <w:r>
              <w:rPr>
                <w:spacing w:val="-10"/>
                <w:sz w:val="24"/>
              </w:rPr>
              <w:t>4</w:t>
            </w:r>
          </w:p>
        </w:tc>
        <w:tc>
          <w:tcPr>
            <w:tcW w:w="5516" w:type="dxa"/>
          </w:tcPr>
          <w:p w14:paraId="2CF60509" w14:textId="77777777" w:rsidR="002D68EC" w:rsidRDefault="0069493F">
            <w:pPr>
              <w:pStyle w:val="TableParagraph"/>
              <w:spacing w:before="61"/>
              <w:ind w:left="1454" w:right="1442"/>
              <w:jc w:val="center"/>
              <w:rPr>
                <w:sz w:val="24"/>
              </w:rPr>
            </w:pPr>
            <w:r>
              <w:rPr>
                <w:sz w:val="24"/>
              </w:rPr>
              <w:t xml:space="preserve">1 </w:t>
            </w:r>
            <w:r>
              <w:rPr>
                <w:spacing w:val="-5"/>
                <w:sz w:val="24"/>
              </w:rPr>
              <w:t>000</w:t>
            </w:r>
          </w:p>
        </w:tc>
      </w:tr>
    </w:tbl>
    <w:p w14:paraId="2FCCAFB7" w14:textId="77777777" w:rsidR="002D68EC" w:rsidRDefault="002D68EC">
      <w:pPr>
        <w:pStyle w:val="Kehatekst"/>
        <w:spacing w:before="136"/>
      </w:pPr>
    </w:p>
    <w:p w14:paraId="5A7DC23E"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2591984C"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D8C51EE" w14:textId="77777777" w:rsidR="002D68EC" w:rsidRDefault="0069493F">
      <w:pPr>
        <w:pStyle w:val="Loendilik"/>
        <w:numPr>
          <w:ilvl w:val="1"/>
          <w:numId w:val="80"/>
        </w:numPr>
        <w:tabs>
          <w:tab w:val="left" w:pos="705"/>
          <w:tab w:val="left" w:pos="707"/>
        </w:tabs>
        <w:spacing w:before="70" w:line="360" w:lineRule="auto"/>
        <w:ind w:right="893"/>
        <w:jc w:val="both"/>
        <w:rPr>
          <w:sz w:val="24"/>
        </w:rPr>
      </w:pPr>
      <w:r>
        <w:rPr>
          <w:sz w:val="24"/>
        </w:rPr>
        <w:lastRenderedPageBreak/>
        <w:t>Alates viienda aasta algusest kohaldatakse punktides a ja f osutatud päritolustaatusega kaupade</w:t>
      </w:r>
      <w:r>
        <w:rPr>
          <w:spacing w:val="-5"/>
          <w:sz w:val="24"/>
        </w:rPr>
        <w:t xml:space="preserve"> </w:t>
      </w:r>
      <w:r>
        <w:rPr>
          <w:sz w:val="24"/>
        </w:rPr>
        <w:t>suhtes</w:t>
      </w:r>
      <w:r>
        <w:rPr>
          <w:spacing w:val="-4"/>
          <w:sz w:val="24"/>
        </w:rPr>
        <w:t xml:space="preserve"> </w:t>
      </w:r>
      <w:r>
        <w:rPr>
          <w:sz w:val="24"/>
        </w:rPr>
        <w:t>liites</w:t>
      </w:r>
      <w:r>
        <w:rPr>
          <w:spacing w:val="-4"/>
          <w:sz w:val="24"/>
        </w:rPr>
        <w:t xml:space="preserve"> </w:t>
      </w:r>
      <w:r>
        <w:rPr>
          <w:sz w:val="24"/>
        </w:rPr>
        <w:t>2-A-1</w:t>
      </w:r>
      <w:r>
        <w:rPr>
          <w:spacing w:val="-4"/>
          <w:sz w:val="24"/>
        </w:rPr>
        <w:t xml:space="preserve"> </w:t>
      </w:r>
      <w:r>
        <w:rPr>
          <w:sz w:val="24"/>
        </w:rPr>
        <w:t>„Euroopa</w:t>
      </w:r>
      <w:r>
        <w:rPr>
          <w:spacing w:val="-3"/>
          <w:sz w:val="24"/>
        </w:rPr>
        <w:t xml:space="preserve"> </w:t>
      </w:r>
      <w:r>
        <w:rPr>
          <w:sz w:val="24"/>
        </w:rPr>
        <w:t>Liidu</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 tariifset sooduskohtlemist ning punktis a osutatud tariifikvoot aegub.</w:t>
      </w:r>
    </w:p>
    <w:p w14:paraId="6B300BBF" w14:textId="77777777" w:rsidR="002D68EC" w:rsidRDefault="002D68EC">
      <w:pPr>
        <w:pStyle w:val="Kehatekst"/>
        <w:spacing w:before="138"/>
      </w:pPr>
    </w:p>
    <w:p w14:paraId="2D3F9AFE" w14:textId="77777777" w:rsidR="002D68EC" w:rsidRDefault="0069493F">
      <w:pPr>
        <w:pStyle w:val="Loendilik"/>
        <w:numPr>
          <w:ilvl w:val="1"/>
          <w:numId w:val="80"/>
        </w:numPr>
        <w:tabs>
          <w:tab w:val="left" w:pos="707"/>
        </w:tabs>
        <w:spacing w:line="360" w:lineRule="auto"/>
        <w:ind w:right="707"/>
        <w:rPr>
          <w:sz w:val="24"/>
        </w:rPr>
      </w:pPr>
      <w:r>
        <w:rPr>
          <w:sz w:val="24"/>
        </w:rPr>
        <w:t>Alates</w:t>
      </w:r>
      <w:r>
        <w:rPr>
          <w:spacing w:val="-3"/>
          <w:sz w:val="24"/>
        </w:rPr>
        <w:t xml:space="preserve"> </w:t>
      </w:r>
      <w:r>
        <w:rPr>
          <w:sz w:val="24"/>
        </w:rPr>
        <w:t>seitsmenda</w:t>
      </w:r>
      <w:r>
        <w:rPr>
          <w:spacing w:val="-5"/>
          <w:sz w:val="24"/>
        </w:rPr>
        <w:t xml:space="preserve"> </w:t>
      </w:r>
      <w:r>
        <w:rPr>
          <w:sz w:val="24"/>
        </w:rPr>
        <w:t>aasta</w:t>
      </w:r>
      <w:r>
        <w:rPr>
          <w:spacing w:val="-3"/>
          <w:sz w:val="24"/>
        </w:rPr>
        <w:t xml:space="preserve"> </w:t>
      </w:r>
      <w:r>
        <w:rPr>
          <w:sz w:val="24"/>
        </w:rPr>
        <w:t>algusest</w:t>
      </w:r>
      <w:r>
        <w:rPr>
          <w:spacing w:val="-3"/>
          <w:sz w:val="24"/>
        </w:rPr>
        <w:t xml:space="preserve"> </w:t>
      </w:r>
      <w:r>
        <w:rPr>
          <w:sz w:val="24"/>
        </w:rPr>
        <w:t>on</w:t>
      </w:r>
      <w:r>
        <w:rPr>
          <w:spacing w:val="-3"/>
          <w:sz w:val="24"/>
        </w:rPr>
        <w:t xml:space="preserve"> </w:t>
      </w:r>
      <w:r>
        <w:rPr>
          <w:sz w:val="24"/>
        </w:rPr>
        <w:t>punktides</w:t>
      </w:r>
      <w:r>
        <w:rPr>
          <w:spacing w:val="-3"/>
          <w:sz w:val="24"/>
        </w:rPr>
        <w:t xml:space="preserve"> </w:t>
      </w:r>
      <w:r>
        <w:rPr>
          <w:sz w:val="24"/>
        </w:rPr>
        <w:t>a</w:t>
      </w:r>
      <w:r>
        <w:rPr>
          <w:spacing w:val="-5"/>
          <w:sz w:val="24"/>
        </w:rPr>
        <w:t xml:space="preserve"> </w:t>
      </w:r>
      <w:r>
        <w:rPr>
          <w:sz w:val="24"/>
        </w:rPr>
        <w:t>ja</w:t>
      </w:r>
      <w:r>
        <w:rPr>
          <w:spacing w:val="-3"/>
          <w:sz w:val="24"/>
        </w:rPr>
        <w:t xml:space="preserve"> </w:t>
      </w:r>
      <w:r>
        <w:rPr>
          <w:sz w:val="24"/>
        </w:rPr>
        <w:t>f</w:t>
      </w:r>
      <w:r>
        <w:rPr>
          <w:spacing w:val="-5"/>
          <w:sz w:val="24"/>
        </w:rPr>
        <w:t xml:space="preserve"> </w:t>
      </w:r>
      <w:r>
        <w:rPr>
          <w:sz w:val="24"/>
        </w:rPr>
        <w:t>nimetatud</w:t>
      </w:r>
      <w:r>
        <w:rPr>
          <w:spacing w:val="-3"/>
          <w:sz w:val="24"/>
        </w:rPr>
        <w:t xml:space="preserve"> </w:t>
      </w:r>
      <w:r>
        <w:rPr>
          <w:sz w:val="24"/>
        </w:rPr>
        <w:t>päritolustaatusega</w:t>
      </w:r>
      <w:r>
        <w:rPr>
          <w:spacing w:val="-4"/>
          <w:sz w:val="24"/>
        </w:rPr>
        <w:t xml:space="preserve"> </w:t>
      </w:r>
      <w:r>
        <w:rPr>
          <w:sz w:val="24"/>
        </w:rPr>
        <w:t xml:space="preserve">kaubad </w:t>
      </w:r>
      <w:r>
        <w:rPr>
          <w:spacing w:val="-2"/>
          <w:sz w:val="24"/>
        </w:rPr>
        <w:t>tollimaksuvabad.</w:t>
      </w:r>
    </w:p>
    <w:p w14:paraId="7C29DECE" w14:textId="77777777" w:rsidR="002D68EC" w:rsidRDefault="002D68EC">
      <w:pPr>
        <w:pStyle w:val="Kehatekst"/>
        <w:spacing w:before="139"/>
      </w:pPr>
    </w:p>
    <w:p w14:paraId="6D55918D"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06BDACDC" w14:textId="77777777" w:rsidR="002D68EC" w:rsidRDefault="002D68EC">
      <w:pPr>
        <w:pStyle w:val="Kehatekst"/>
        <w:spacing w:before="274"/>
      </w:pPr>
    </w:p>
    <w:p w14:paraId="359D3749" w14:textId="77777777" w:rsidR="002D68EC" w:rsidRDefault="0069493F">
      <w:pPr>
        <w:pStyle w:val="Loendilik"/>
        <w:numPr>
          <w:ilvl w:val="1"/>
          <w:numId w:val="80"/>
        </w:numPr>
        <w:tabs>
          <w:tab w:val="left" w:pos="707"/>
        </w:tabs>
        <w:spacing w:line="360" w:lineRule="auto"/>
        <w:ind w:right="761"/>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r>
        <w:rPr>
          <w:sz w:val="24"/>
        </w:rPr>
        <w:t>2005</w:t>
      </w:r>
      <w:r>
        <w:rPr>
          <w:spacing w:val="-2"/>
          <w:sz w:val="24"/>
        </w:rPr>
        <w:t xml:space="preserve"> </w:t>
      </w:r>
      <w:r>
        <w:rPr>
          <w:sz w:val="24"/>
        </w:rPr>
        <w:t>60</w:t>
      </w:r>
      <w:r>
        <w:rPr>
          <w:spacing w:val="-3"/>
          <w:sz w:val="24"/>
        </w:rPr>
        <w:t xml:space="preserve"> </w:t>
      </w:r>
      <w:r>
        <w:rPr>
          <w:sz w:val="24"/>
        </w:rPr>
        <w:t>00</w:t>
      </w:r>
      <w:r>
        <w:rPr>
          <w:spacing w:val="-5"/>
          <w:sz w:val="24"/>
        </w:rPr>
        <w:t xml:space="preserve"> </w:t>
      </w:r>
      <w:r>
        <w:rPr>
          <w:sz w:val="24"/>
        </w:rPr>
        <w:t>klassifitseeritud</w:t>
      </w:r>
      <w:r>
        <w:rPr>
          <w:spacing w:val="-5"/>
          <w:sz w:val="24"/>
        </w:rPr>
        <w:t xml:space="preserve"> </w:t>
      </w:r>
      <w:r>
        <w:rPr>
          <w:sz w:val="24"/>
        </w:rPr>
        <w:t>päritolustaatusega kaupade suhtes.</w:t>
      </w:r>
    </w:p>
    <w:p w14:paraId="6B5EAA4F" w14:textId="77777777" w:rsidR="002D68EC" w:rsidRDefault="002D68EC">
      <w:pPr>
        <w:pStyle w:val="Kehatekst"/>
        <w:spacing w:before="139"/>
      </w:pPr>
    </w:p>
    <w:p w14:paraId="29B87AC8" w14:textId="77777777" w:rsidR="002D68EC" w:rsidRDefault="0069493F">
      <w:pPr>
        <w:pStyle w:val="Loendilik"/>
        <w:numPr>
          <w:ilvl w:val="0"/>
          <w:numId w:val="80"/>
        </w:numPr>
        <w:tabs>
          <w:tab w:val="left" w:pos="707"/>
        </w:tabs>
        <w:spacing w:before="1"/>
        <w:ind w:hanging="566"/>
        <w:rPr>
          <w:sz w:val="24"/>
        </w:rPr>
      </w:pPr>
      <w:r>
        <w:rPr>
          <w:sz w:val="24"/>
        </w:rPr>
        <w:t>Apelsinimahla</w:t>
      </w:r>
      <w:r>
        <w:rPr>
          <w:spacing w:val="-3"/>
          <w:sz w:val="24"/>
        </w:rPr>
        <w:t xml:space="preserve"> </w:t>
      </w:r>
      <w:r>
        <w:rPr>
          <w:spacing w:val="-2"/>
          <w:sz w:val="24"/>
        </w:rPr>
        <w:t>üleminekutariifikvoot</w:t>
      </w:r>
    </w:p>
    <w:p w14:paraId="254B1BA8" w14:textId="77777777" w:rsidR="002D68EC" w:rsidRDefault="002D68EC">
      <w:pPr>
        <w:pStyle w:val="Kehatekst"/>
        <w:spacing w:before="275"/>
      </w:pPr>
    </w:p>
    <w:p w14:paraId="4D70BD12" w14:textId="77777777" w:rsidR="002D68EC" w:rsidRDefault="0069493F">
      <w:pPr>
        <w:pStyle w:val="Loendilik"/>
        <w:numPr>
          <w:ilvl w:val="1"/>
          <w:numId w:val="80"/>
        </w:numPr>
        <w:tabs>
          <w:tab w:val="left" w:pos="707"/>
        </w:tabs>
        <w:spacing w:before="1" w:line="360" w:lineRule="auto"/>
        <w:ind w:right="180"/>
        <w:rPr>
          <w:sz w:val="24"/>
        </w:rPr>
      </w:pPr>
      <w:r>
        <w:rPr>
          <w:sz w:val="24"/>
        </w:rPr>
        <w:t>Päritolustaatusega</w:t>
      </w:r>
      <w:r>
        <w:rPr>
          <w:spacing w:val="-5"/>
          <w:sz w:val="24"/>
        </w:rPr>
        <w:t xml:space="preserve"> </w:t>
      </w:r>
      <w:r>
        <w:rPr>
          <w:sz w:val="24"/>
        </w:rPr>
        <w:t>kaupade</w:t>
      </w:r>
      <w:r>
        <w:rPr>
          <w:spacing w:val="-4"/>
          <w:sz w:val="24"/>
        </w:rPr>
        <w:t xml:space="preserve"> </w:t>
      </w:r>
      <w:r>
        <w:rPr>
          <w:sz w:val="24"/>
        </w:rPr>
        <w:t>suhtes,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liites</w:t>
      </w:r>
      <w:r>
        <w:rPr>
          <w:spacing w:val="-3"/>
          <w:sz w:val="24"/>
        </w:rPr>
        <w:t xml:space="preserve"> </w:t>
      </w:r>
      <w:r>
        <w:rPr>
          <w:sz w:val="24"/>
        </w:rPr>
        <w:t>2-A-1</w:t>
      </w:r>
      <w:r>
        <w:rPr>
          <w:spacing w:val="-3"/>
          <w:sz w:val="24"/>
        </w:rPr>
        <w:t xml:space="preserve"> </w:t>
      </w:r>
      <w:r>
        <w:rPr>
          <w:sz w:val="24"/>
        </w:rPr>
        <w:t>esitatud</w:t>
      </w:r>
      <w:r>
        <w:rPr>
          <w:spacing w:val="-3"/>
          <w:sz w:val="24"/>
        </w:rPr>
        <w:t xml:space="preserve"> </w:t>
      </w:r>
      <w:r>
        <w:rPr>
          <w:sz w:val="24"/>
        </w:rPr>
        <w:t>Euroopa</w:t>
      </w:r>
      <w:r>
        <w:rPr>
          <w:spacing w:val="-5"/>
          <w:sz w:val="24"/>
        </w:rPr>
        <w:t xml:space="preserve"> </w:t>
      </w:r>
      <w:r>
        <w:rPr>
          <w:sz w:val="24"/>
        </w:rPr>
        <w:t xml:space="preserve">Liidu tollitariifide kaotamise ajakavas tariifiridadel, mille juures on märge „TRQ-OJ/3“ ja mis on loetletud punktis e, kohaldatakse järgmisi kvoodisiseseid tariifimäärasid järgmistes aastastes </w:t>
      </w:r>
      <w:proofErr w:type="spellStart"/>
      <w:r>
        <w:rPr>
          <w:spacing w:val="-2"/>
          <w:sz w:val="24"/>
        </w:rPr>
        <w:t>üldkogustes</w:t>
      </w:r>
      <w:proofErr w:type="spellEnd"/>
      <w:r>
        <w:rPr>
          <w:spacing w:val="-2"/>
          <w:sz w:val="24"/>
        </w:rPr>
        <w:t>:</w:t>
      </w:r>
    </w:p>
    <w:p w14:paraId="7912287D" w14:textId="77777777" w:rsidR="002D68EC" w:rsidRDefault="002D68EC">
      <w:pPr>
        <w:pStyle w:val="Kehatekst"/>
        <w:spacing w:before="184"/>
        <w:rPr>
          <w:sz w:val="20"/>
        </w:rPr>
      </w:pPr>
    </w:p>
    <w:tbl>
      <w:tblPr>
        <w:tblStyle w:val="TableNormal"/>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3"/>
        <w:gridCol w:w="3169"/>
        <w:gridCol w:w="2723"/>
      </w:tblGrid>
      <w:tr w:rsidR="002D68EC" w14:paraId="28C80A5B" w14:textId="77777777">
        <w:trPr>
          <w:trHeight w:val="671"/>
        </w:trPr>
        <w:tc>
          <w:tcPr>
            <w:tcW w:w="1273" w:type="dxa"/>
          </w:tcPr>
          <w:p w14:paraId="48A83227" w14:textId="77777777" w:rsidR="002D68EC" w:rsidRDefault="0069493F">
            <w:pPr>
              <w:pStyle w:val="TableParagraph"/>
              <w:spacing w:before="198"/>
              <w:ind w:left="8" w:right="2"/>
              <w:jc w:val="center"/>
              <w:rPr>
                <w:sz w:val="24"/>
              </w:rPr>
            </w:pPr>
            <w:r>
              <w:rPr>
                <w:spacing w:val="-2"/>
                <w:sz w:val="24"/>
              </w:rPr>
              <w:t>Aasta</w:t>
            </w:r>
          </w:p>
        </w:tc>
        <w:tc>
          <w:tcPr>
            <w:tcW w:w="3169" w:type="dxa"/>
          </w:tcPr>
          <w:p w14:paraId="7798EDFD" w14:textId="77777777" w:rsidR="002D68EC" w:rsidRDefault="0069493F">
            <w:pPr>
              <w:pStyle w:val="TableParagraph"/>
              <w:ind w:left="1098" w:right="712" w:hanging="370"/>
              <w:rPr>
                <w:sz w:val="24"/>
              </w:rPr>
            </w:pPr>
            <w:r>
              <w:rPr>
                <w:sz w:val="24"/>
              </w:rPr>
              <w:t>Aastane</w:t>
            </w:r>
            <w:r>
              <w:rPr>
                <w:spacing w:val="-15"/>
                <w:sz w:val="24"/>
              </w:rPr>
              <w:t xml:space="preserve"> </w:t>
            </w:r>
            <w:r>
              <w:rPr>
                <w:sz w:val="24"/>
              </w:rPr>
              <w:t xml:space="preserve">üldkogus </w:t>
            </w:r>
            <w:r>
              <w:rPr>
                <w:spacing w:val="-2"/>
                <w:sz w:val="24"/>
              </w:rPr>
              <w:t>(tonnides)</w:t>
            </w:r>
          </w:p>
        </w:tc>
        <w:tc>
          <w:tcPr>
            <w:tcW w:w="2723" w:type="dxa"/>
          </w:tcPr>
          <w:p w14:paraId="40EEEB5C" w14:textId="77777777" w:rsidR="002D68EC" w:rsidRDefault="0069493F">
            <w:pPr>
              <w:pStyle w:val="TableParagraph"/>
              <w:spacing w:before="198"/>
              <w:ind w:left="3"/>
              <w:jc w:val="center"/>
              <w:rPr>
                <w:sz w:val="24"/>
              </w:rPr>
            </w:pPr>
            <w:r>
              <w:rPr>
                <w:sz w:val="24"/>
              </w:rPr>
              <w:t>Kvoodisisene</w:t>
            </w:r>
            <w:r>
              <w:rPr>
                <w:spacing w:val="-2"/>
                <w:sz w:val="24"/>
              </w:rPr>
              <w:t xml:space="preserve"> tariifimäär</w:t>
            </w:r>
          </w:p>
        </w:tc>
      </w:tr>
      <w:tr w:rsidR="002D68EC" w14:paraId="6241F83F" w14:textId="77777777">
        <w:trPr>
          <w:trHeight w:val="395"/>
        </w:trPr>
        <w:tc>
          <w:tcPr>
            <w:tcW w:w="1273" w:type="dxa"/>
          </w:tcPr>
          <w:p w14:paraId="1D42080C" w14:textId="77777777" w:rsidR="002D68EC" w:rsidRDefault="0069493F">
            <w:pPr>
              <w:pStyle w:val="TableParagraph"/>
              <w:ind w:left="8"/>
              <w:jc w:val="center"/>
              <w:rPr>
                <w:sz w:val="24"/>
              </w:rPr>
            </w:pPr>
            <w:r>
              <w:rPr>
                <w:spacing w:val="-10"/>
                <w:sz w:val="24"/>
              </w:rPr>
              <w:t>1</w:t>
            </w:r>
          </w:p>
        </w:tc>
        <w:tc>
          <w:tcPr>
            <w:tcW w:w="3169" w:type="dxa"/>
          </w:tcPr>
          <w:p w14:paraId="093B76AD" w14:textId="77777777" w:rsidR="002D68EC" w:rsidRDefault="0069493F">
            <w:pPr>
              <w:pStyle w:val="TableParagraph"/>
              <w:ind w:left="10"/>
              <w:jc w:val="center"/>
              <w:rPr>
                <w:sz w:val="24"/>
              </w:rPr>
            </w:pPr>
            <w:r>
              <w:rPr>
                <w:sz w:val="24"/>
              </w:rPr>
              <w:t xml:space="preserve">1 </w:t>
            </w:r>
            <w:r>
              <w:rPr>
                <w:spacing w:val="-5"/>
                <w:sz w:val="24"/>
              </w:rPr>
              <w:t>000</w:t>
            </w:r>
          </w:p>
        </w:tc>
        <w:tc>
          <w:tcPr>
            <w:tcW w:w="2723" w:type="dxa"/>
          </w:tcPr>
          <w:p w14:paraId="494474CF" w14:textId="77777777" w:rsidR="002D68EC" w:rsidRDefault="0069493F">
            <w:pPr>
              <w:pStyle w:val="TableParagraph"/>
              <w:ind w:left="3" w:right="3"/>
              <w:jc w:val="center"/>
              <w:rPr>
                <w:sz w:val="24"/>
              </w:rPr>
            </w:pPr>
            <w:r>
              <w:rPr>
                <w:sz w:val="24"/>
              </w:rPr>
              <w:t>33,3 %</w:t>
            </w:r>
            <w:r>
              <w:rPr>
                <w:spacing w:val="-1"/>
                <w:sz w:val="24"/>
              </w:rPr>
              <w:t xml:space="preserve"> </w:t>
            </w:r>
            <w:r>
              <w:rPr>
                <w:spacing w:val="-2"/>
                <w:sz w:val="24"/>
              </w:rPr>
              <w:t>baasmäärast</w:t>
            </w:r>
          </w:p>
        </w:tc>
      </w:tr>
      <w:tr w:rsidR="002D68EC" w14:paraId="0338AABB" w14:textId="77777777">
        <w:trPr>
          <w:trHeight w:val="395"/>
        </w:trPr>
        <w:tc>
          <w:tcPr>
            <w:tcW w:w="1273" w:type="dxa"/>
          </w:tcPr>
          <w:p w14:paraId="17DD7AEE" w14:textId="77777777" w:rsidR="002D68EC" w:rsidRDefault="0069493F">
            <w:pPr>
              <w:pStyle w:val="TableParagraph"/>
              <w:ind w:left="8"/>
              <w:jc w:val="center"/>
              <w:rPr>
                <w:sz w:val="24"/>
              </w:rPr>
            </w:pPr>
            <w:r>
              <w:rPr>
                <w:spacing w:val="-10"/>
                <w:sz w:val="24"/>
              </w:rPr>
              <w:t>2</w:t>
            </w:r>
          </w:p>
        </w:tc>
        <w:tc>
          <w:tcPr>
            <w:tcW w:w="3169" w:type="dxa"/>
          </w:tcPr>
          <w:p w14:paraId="26C1C179" w14:textId="77777777" w:rsidR="002D68EC" w:rsidRDefault="0069493F">
            <w:pPr>
              <w:pStyle w:val="TableParagraph"/>
              <w:ind w:left="10"/>
              <w:jc w:val="center"/>
              <w:rPr>
                <w:sz w:val="24"/>
              </w:rPr>
            </w:pPr>
            <w:r>
              <w:rPr>
                <w:sz w:val="24"/>
              </w:rPr>
              <w:t xml:space="preserve">1 </w:t>
            </w:r>
            <w:r>
              <w:rPr>
                <w:spacing w:val="-5"/>
                <w:sz w:val="24"/>
              </w:rPr>
              <w:t>000</w:t>
            </w:r>
          </w:p>
        </w:tc>
        <w:tc>
          <w:tcPr>
            <w:tcW w:w="2723" w:type="dxa"/>
          </w:tcPr>
          <w:p w14:paraId="7227FD98" w14:textId="77777777" w:rsidR="002D68EC" w:rsidRDefault="0069493F">
            <w:pPr>
              <w:pStyle w:val="TableParagraph"/>
              <w:ind w:left="3" w:right="3"/>
              <w:jc w:val="center"/>
              <w:rPr>
                <w:sz w:val="24"/>
              </w:rPr>
            </w:pPr>
            <w:r>
              <w:rPr>
                <w:sz w:val="24"/>
              </w:rPr>
              <w:t>16,7 %</w:t>
            </w:r>
            <w:r>
              <w:rPr>
                <w:spacing w:val="-1"/>
                <w:sz w:val="24"/>
              </w:rPr>
              <w:t xml:space="preserve"> </w:t>
            </w:r>
            <w:r>
              <w:rPr>
                <w:spacing w:val="-2"/>
                <w:sz w:val="24"/>
              </w:rPr>
              <w:t>baasmäärast</w:t>
            </w:r>
          </w:p>
        </w:tc>
      </w:tr>
    </w:tbl>
    <w:p w14:paraId="2FFA7AD0"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37463DDB" w14:textId="77777777" w:rsidR="002D68EC" w:rsidRDefault="0069493F">
      <w:pPr>
        <w:pStyle w:val="Loendilik"/>
        <w:numPr>
          <w:ilvl w:val="1"/>
          <w:numId w:val="80"/>
        </w:numPr>
        <w:tabs>
          <w:tab w:val="left" w:pos="707"/>
        </w:tabs>
        <w:spacing w:before="70" w:line="360" w:lineRule="auto"/>
        <w:ind w:right="801"/>
        <w:rPr>
          <w:sz w:val="24"/>
        </w:rPr>
      </w:pPr>
      <w:r>
        <w:rPr>
          <w:sz w:val="24"/>
        </w:rPr>
        <w:lastRenderedPageBreak/>
        <w:t>Alates</w:t>
      </w:r>
      <w:r>
        <w:rPr>
          <w:spacing w:val="-4"/>
          <w:sz w:val="24"/>
        </w:rPr>
        <w:t xml:space="preserve"> </w:t>
      </w:r>
      <w:r>
        <w:rPr>
          <w:sz w:val="24"/>
        </w:rPr>
        <w:t>kolmanda</w:t>
      </w:r>
      <w:r>
        <w:rPr>
          <w:spacing w:val="-5"/>
          <w:sz w:val="24"/>
        </w:rPr>
        <w:t xml:space="preserve"> </w:t>
      </w:r>
      <w:r>
        <w:rPr>
          <w:sz w:val="24"/>
        </w:rPr>
        <w:t>aasta</w:t>
      </w:r>
      <w:r>
        <w:rPr>
          <w:spacing w:val="-4"/>
          <w:sz w:val="24"/>
        </w:rPr>
        <w:t xml:space="preserve"> </w:t>
      </w:r>
      <w:r>
        <w:rPr>
          <w:sz w:val="24"/>
        </w:rPr>
        <w:t>algusest</w:t>
      </w:r>
      <w:r>
        <w:rPr>
          <w:spacing w:val="-4"/>
          <w:sz w:val="24"/>
        </w:rPr>
        <w:t xml:space="preserve"> </w:t>
      </w:r>
      <w:r>
        <w:rPr>
          <w:sz w:val="24"/>
        </w:rPr>
        <w:t>on</w:t>
      </w:r>
      <w:r>
        <w:rPr>
          <w:spacing w:val="-4"/>
          <w:sz w:val="24"/>
        </w:rPr>
        <w:t xml:space="preserve"> </w:t>
      </w:r>
      <w:r>
        <w:rPr>
          <w:sz w:val="24"/>
        </w:rPr>
        <w:t>punktides</w:t>
      </w:r>
      <w:r>
        <w:rPr>
          <w:spacing w:val="-4"/>
          <w:sz w:val="24"/>
        </w:rPr>
        <w:t xml:space="preserve"> </w:t>
      </w:r>
      <w:r>
        <w:rPr>
          <w:sz w:val="24"/>
        </w:rPr>
        <w:t>a</w:t>
      </w:r>
      <w:r>
        <w:rPr>
          <w:spacing w:val="-5"/>
          <w:sz w:val="24"/>
        </w:rPr>
        <w:t xml:space="preserve"> </w:t>
      </w:r>
      <w:r>
        <w:rPr>
          <w:sz w:val="24"/>
        </w:rPr>
        <w:t>ja</w:t>
      </w:r>
      <w:r>
        <w:rPr>
          <w:spacing w:val="-4"/>
          <w:sz w:val="24"/>
        </w:rPr>
        <w:t xml:space="preserve"> </w:t>
      </w:r>
      <w:r>
        <w:rPr>
          <w:sz w:val="24"/>
        </w:rPr>
        <w:t>e</w:t>
      </w:r>
      <w:r>
        <w:rPr>
          <w:spacing w:val="-6"/>
          <w:sz w:val="24"/>
        </w:rPr>
        <w:t xml:space="preserve"> </w:t>
      </w:r>
      <w:r>
        <w:rPr>
          <w:sz w:val="24"/>
        </w:rPr>
        <w:t>nimetatud</w:t>
      </w:r>
      <w:r>
        <w:rPr>
          <w:spacing w:val="-4"/>
          <w:sz w:val="24"/>
        </w:rPr>
        <w:t xml:space="preserve"> </w:t>
      </w:r>
      <w:r>
        <w:rPr>
          <w:sz w:val="24"/>
        </w:rPr>
        <w:t>päritolustaatusega</w:t>
      </w:r>
      <w:r>
        <w:rPr>
          <w:spacing w:val="-5"/>
          <w:sz w:val="24"/>
        </w:rPr>
        <w:t xml:space="preserve"> </w:t>
      </w:r>
      <w:r>
        <w:rPr>
          <w:sz w:val="24"/>
        </w:rPr>
        <w:t xml:space="preserve">kaubad </w:t>
      </w:r>
      <w:r>
        <w:rPr>
          <w:spacing w:val="-2"/>
          <w:sz w:val="24"/>
        </w:rPr>
        <w:t>tollimaksuvabad.</w:t>
      </w:r>
    </w:p>
    <w:p w14:paraId="1CBFBF32" w14:textId="77777777" w:rsidR="002D68EC" w:rsidRDefault="002D68EC">
      <w:pPr>
        <w:pStyle w:val="Kehatekst"/>
        <w:spacing w:before="139"/>
      </w:pPr>
    </w:p>
    <w:p w14:paraId="0316A354" w14:textId="77777777" w:rsidR="002D68EC" w:rsidRDefault="0069493F">
      <w:pPr>
        <w:pStyle w:val="Loendilik"/>
        <w:numPr>
          <w:ilvl w:val="1"/>
          <w:numId w:val="80"/>
        </w:numPr>
        <w:tabs>
          <w:tab w:val="left" w:pos="707"/>
        </w:tabs>
        <w:spacing w:line="360" w:lineRule="auto"/>
        <w:ind w:right="942"/>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2"/>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2"/>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16848FE8" w14:textId="77777777" w:rsidR="002D68EC" w:rsidRDefault="002D68EC">
      <w:pPr>
        <w:pStyle w:val="Kehatekst"/>
        <w:spacing w:before="138"/>
      </w:pPr>
    </w:p>
    <w:p w14:paraId="76916835"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4357C18C" w14:textId="77777777" w:rsidR="002D68EC" w:rsidRDefault="002D68EC">
      <w:pPr>
        <w:pStyle w:val="Kehatekst"/>
      </w:pPr>
    </w:p>
    <w:p w14:paraId="18A90149" w14:textId="77777777" w:rsidR="002D68EC" w:rsidRDefault="002D68EC">
      <w:pPr>
        <w:pStyle w:val="Kehatekst"/>
        <w:spacing w:before="1"/>
      </w:pPr>
    </w:p>
    <w:p w14:paraId="26A316CD" w14:textId="77777777" w:rsidR="002D68EC" w:rsidRDefault="0069493F">
      <w:pPr>
        <w:pStyle w:val="Loendilik"/>
        <w:numPr>
          <w:ilvl w:val="1"/>
          <w:numId w:val="80"/>
        </w:numPr>
        <w:tabs>
          <w:tab w:val="left" w:pos="707"/>
        </w:tabs>
        <w:spacing w:line="360" w:lineRule="auto"/>
        <w:ind w:right="578"/>
        <w:rPr>
          <w:sz w:val="24"/>
        </w:rPr>
      </w:pPr>
      <w:r>
        <w:rPr>
          <w:sz w:val="24"/>
        </w:rPr>
        <w:t>Seda</w:t>
      </w:r>
      <w:r>
        <w:rPr>
          <w:spacing w:val="-7"/>
          <w:sz w:val="24"/>
        </w:rPr>
        <w:t xml:space="preserve"> </w:t>
      </w:r>
      <w:r>
        <w:rPr>
          <w:sz w:val="24"/>
        </w:rPr>
        <w:t>tariifikvooti</w:t>
      </w:r>
      <w:r>
        <w:rPr>
          <w:spacing w:val="-5"/>
          <w:sz w:val="24"/>
        </w:rPr>
        <w:t xml:space="preserve"> </w:t>
      </w:r>
      <w:r>
        <w:rPr>
          <w:sz w:val="24"/>
        </w:rPr>
        <w:t>kohaldatakse</w:t>
      </w:r>
      <w:r>
        <w:rPr>
          <w:spacing w:val="-7"/>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2009 11 11, 2009 11 19 ja 2009 11 91.</w:t>
      </w:r>
    </w:p>
    <w:p w14:paraId="59AE82AC"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6D7F646" w14:textId="77777777" w:rsidR="002D68EC" w:rsidRDefault="0069493F">
      <w:pPr>
        <w:pStyle w:val="Loendilik"/>
        <w:numPr>
          <w:ilvl w:val="0"/>
          <w:numId w:val="80"/>
        </w:numPr>
        <w:tabs>
          <w:tab w:val="left" w:pos="707"/>
        </w:tabs>
        <w:spacing w:before="70"/>
        <w:ind w:hanging="566"/>
        <w:rPr>
          <w:sz w:val="24"/>
        </w:rPr>
      </w:pPr>
      <w:r>
        <w:rPr>
          <w:sz w:val="24"/>
        </w:rPr>
        <w:lastRenderedPageBreak/>
        <w:t>Etanooli</w:t>
      </w:r>
      <w:r>
        <w:rPr>
          <w:spacing w:val="-3"/>
          <w:sz w:val="24"/>
        </w:rPr>
        <w:t xml:space="preserve"> </w:t>
      </w:r>
      <w:r>
        <w:rPr>
          <w:spacing w:val="-2"/>
          <w:sz w:val="24"/>
        </w:rPr>
        <w:t>tariifikvoot</w:t>
      </w:r>
    </w:p>
    <w:p w14:paraId="760FA395" w14:textId="77777777" w:rsidR="002D68EC" w:rsidRDefault="002D68EC">
      <w:pPr>
        <w:pStyle w:val="Kehatekst"/>
      </w:pPr>
    </w:p>
    <w:p w14:paraId="51038842" w14:textId="77777777" w:rsidR="002D68EC" w:rsidRDefault="002D68EC">
      <w:pPr>
        <w:pStyle w:val="Kehatekst"/>
      </w:pPr>
    </w:p>
    <w:p w14:paraId="0F8F3302" w14:textId="77777777" w:rsidR="002D68EC" w:rsidRDefault="0069493F">
      <w:pPr>
        <w:pStyle w:val="Loendilik"/>
        <w:numPr>
          <w:ilvl w:val="1"/>
          <w:numId w:val="80"/>
        </w:numPr>
        <w:tabs>
          <w:tab w:val="left" w:pos="707"/>
        </w:tabs>
        <w:spacing w:line="357" w:lineRule="auto"/>
        <w:ind w:right="271"/>
        <w:rPr>
          <w:sz w:val="24"/>
        </w:rPr>
      </w:pPr>
      <w:r>
        <w:rPr>
          <w:sz w:val="24"/>
        </w:rPr>
        <w:t xml:space="preserve">Päritolustaatusega kaubad, mis on klassifitseeritud liites 2-A-1 esitatud Euroopa Liidu tollitariifide kaotamise ajakavas tariifiridadel, mille juures on märge „TRQ-EL“ ja mis on loetletud punktis d, on tollimaksuvabad allpool täpsustatud aastastel ja </w:t>
      </w:r>
      <w:proofErr w:type="spellStart"/>
      <w:r>
        <w:rPr>
          <w:sz w:val="24"/>
        </w:rPr>
        <w:t>üldkogustes</w:t>
      </w:r>
      <w:proofErr w:type="spellEnd"/>
      <w:r>
        <w:rPr>
          <w:sz w:val="24"/>
        </w:rPr>
        <w:t xml:space="preserve">. Osa </w:t>
      </w:r>
      <w:proofErr w:type="spellStart"/>
      <w:r>
        <w:rPr>
          <w:sz w:val="24"/>
        </w:rPr>
        <w:t>üldkogusest</w:t>
      </w:r>
      <w:proofErr w:type="spellEnd"/>
      <w:r>
        <w:rPr>
          <w:spacing w:val="-4"/>
          <w:sz w:val="24"/>
        </w:rPr>
        <w:t xml:space="preserve"> </w:t>
      </w:r>
      <w:r>
        <w:rPr>
          <w:sz w:val="24"/>
        </w:rPr>
        <w:t>on</w:t>
      </w:r>
      <w:r>
        <w:rPr>
          <w:spacing w:val="-4"/>
          <w:sz w:val="24"/>
        </w:rPr>
        <w:t xml:space="preserve"> </w:t>
      </w:r>
      <w:r>
        <w:rPr>
          <w:sz w:val="24"/>
        </w:rPr>
        <w:t>igal</w:t>
      </w:r>
      <w:r>
        <w:rPr>
          <w:spacing w:val="-4"/>
          <w:sz w:val="24"/>
        </w:rPr>
        <w:t xml:space="preserve"> </w:t>
      </w:r>
      <w:r>
        <w:rPr>
          <w:sz w:val="24"/>
        </w:rPr>
        <w:t>aastal</w:t>
      </w:r>
      <w:r>
        <w:rPr>
          <w:spacing w:val="-4"/>
          <w:sz w:val="24"/>
        </w:rPr>
        <w:t xml:space="preserve"> </w:t>
      </w:r>
      <w:r>
        <w:rPr>
          <w:sz w:val="24"/>
        </w:rPr>
        <w:t>reserveeritud</w:t>
      </w:r>
      <w:r>
        <w:rPr>
          <w:spacing w:val="-4"/>
          <w:sz w:val="24"/>
        </w:rPr>
        <w:t xml:space="preserve"> </w:t>
      </w:r>
      <w:r>
        <w:rPr>
          <w:sz w:val="24"/>
        </w:rPr>
        <w:t>erikasutuseks</w:t>
      </w:r>
      <w:r>
        <w:rPr>
          <w:spacing w:val="-4"/>
          <w:sz w:val="24"/>
        </w:rPr>
        <w:t xml:space="preserve"> </w:t>
      </w:r>
      <w:r>
        <w:rPr>
          <w:sz w:val="24"/>
        </w:rPr>
        <w:t>tariifirubriiki</w:t>
      </w:r>
      <w:r>
        <w:rPr>
          <w:spacing w:val="-4"/>
          <w:sz w:val="24"/>
        </w:rPr>
        <w:t xml:space="preserve"> </w:t>
      </w:r>
      <w:proofErr w:type="spellStart"/>
      <w:r>
        <w:rPr>
          <w:sz w:val="24"/>
        </w:rPr>
        <w:t>ex</w:t>
      </w:r>
      <w:proofErr w:type="spellEnd"/>
      <w:r>
        <w:rPr>
          <w:spacing w:val="-1"/>
          <w:sz w:val="24"/>
        </w:rPr>
        <w:t xml:space="preserve"> </w:t>
      </w:r>
      <w:r>
        <w:rPr>
          <w:sz w:val="24"/>
        </w:rPr>
        <w:t>2208</w:t>
      </w:r>
      <w:r>
        <w:rPr>
          <w:b/>
          <w:position w:val="8"/>
          <w:sz w:val="16"/>
        </w:rPr>
        <w:t>1</w:t>
      </w:r>
      <w:r>
        <w:rPr>
          <w:b/>
          <w:spacing w:val="17"/>
          <w:position w:val="8"/>
          <w:sz w:val="16"/>
        </w:rPr>
        <w:t xml:space="preserve"> </w:t>
      </w:r>
      <w:r>
        <w:rPr>
          <w:sz w:val="24"/>
        </w:rPr>
        <w:t>klassifitseeritud ning Euroopa Parlamendi ja nõukogu määruse (EÜ) nr 110/2008</w:t>
      </w:r>
      <w:r>
        <w:rPr>
          <w:b/>
          <w:position w:val="8"/>
          <w:sz w:val="16"/>
        </w:rPr>
        <w:t>2</w:t>
      </w:r>
      <w:r>
        <w:rPr>
          <w:b/>
          <w:spacing w:val="33"/>
          <w:position w:val="8"/>
          <w:sz w:val="16"/>
        </w:rPr>
        <w:t xml:space="preserve"> </w:t>
      </w:r>
      <w:r>
        <w:rPr>
          <w:sz w:val="24"/>
        </w:rPr>
        <w:t xml:space="preserve">artiklis 2 ja I lisas määratletud piiritusjookide tootmisel. Ülejäänud üldkogus reserveeritakse igal aastal muuks </w:t>
      </w:r>
      <w:r>
        <w:rPr>
          <w:spacing w:val="-2"/>
          <w:sz w:val="24"/>
        </w:rPr>
        <w:t>kasutuseks</w:t>
      </w:r>
      <w:r>
        <w:rPr>
          <w:b/>
          <w:spacing w:val="-2"/>
          <w:position w:val="8"/>
          <w:sz w:val="16"/>
        </w:rPr>
        <w:t>3</w:t>
      </w:r>
      <w:r>
        <w:rPr>
          <w:spacing w:val="-2"/>
          <w:sz w:val="24"/>
        </w:rPr>
        <w:t>.</w:t>
      </w:r>
    </w:p>
    <w:p w14:paraId="03A47DD7" w14:textId="77777777" w:rsidR="002D68EC" w:rsidRDefault="002D68EC">
      <w:pPr>
        <w:pStyle w:val="Kehatekst"/>
        <w:spacing w:before="189"/>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8"/>
        <w:gridCol w:w="3114"/>
        <w:gridCol w:w="3213"/>
        <w:gridCol w:w="2144"/>
      </w:tblGrid>
      <w:tr w:rsidR="002D68EC" w14:paraId="70F0B1D7" w14:textId="77777777">
        <w:trPr>
          <w:trHeight w:val="1343"/>
        </w:trPr>
        <w:tc>
          <w:tcPr>
            <w:tcW w:w="1388" w:type="dxa"/>
          </w:tcPr>
          <w:p w14:paraId="587C57BA" w14:textId="77777777" w:rsidR="002D68EC" w:rsidRDefault="002D68EC">
            <w:pPr>
              <w:pStyle w:val="TableParagraph"/>
              <w:spacing w:before="258"/>
              <w:ind w:left="0"/>
              <w:rPr>
                <w:sz w:val="24"/>
              </w:rPr>
            </w:pPr>
          </w:p>
          <w:p w14:paraId="353E645F" w14:textId="77777777" w:rsidR="002D68EC" w:rsidRDefault="0069493F">
            <w:pPr>
              <w:pStyle w:val="TableParagraph"/>
              <w:spacing w:before="0"/>
              <w:ind w:left="9" w:right="2"/>
              <w:jc w:val="center"/>
              <w:rPr>
                <w:sz w:val="24"/>
              </w:rPr>
            </w:pPr>
            <w:r>
              <w:rPr>
                <w:spacing w:val="-2"/>
                <w:sz w:val="24"/>
              </w:rPr>
              <w:t>Aasta</w:t>
            </w:r>
          </w:p>
        </w:tc>
        <w:tc>
          <w:tcPr>
            <w:tcW w:w="3114" w:type="dxa"/>
          </w:tcPr>
          <w:p w14:paraId="359D5645" w14:textId="77777777" w:rsidR="002D68EC" w:rsidRDefault="0069493F">
            <w:pPr>
              <w:pStyle w:val="TableParagraph"/>
              <w:ind w:left="252" w:right="240"/>
              <w:jc w:val="center"/>
              <w:rPr>
                <w:sz w:val="24"/>
              </w:rPr>
            </w:pPr>
            <w:r>
              <w:rPr>
                <w:sz w:val="24"/>
              </w:rPr>
              <w:t>Aastane</w:t>
            </w:r>
            <w:r>
              <w:rPr>
                <w:spacing w:val="-15"/>
                <w:sz w:val="24"/>
              </w:rPr>
              <w:t xml:space="preserve"> </w:t>
            </w:r>
            <w:r>
              <w:rPr>
                <w:sz w:val="24"/>
              </w:rPr>
              <w:t xml:space="preserve">üldkogus </w:t>
            </w:r>
            <w:r>
              <w:rPr>
                <w:spacing w:val="-2"/>
                <w:sz w:val="24"/>
              </w:rPr>
              <w:t>(tonnides)</w:t>
            </w:r>
          </w:p>
          <w:p w14:paraId="70037306" w14:textId="77777777" w:rsidR="002D68EC" w:rsidRDefault="0069493F">
            <w:pPr>
              <w:pStyle w:val="TableParagraph"/>
              <w:spacing w:before="120"/>
              <w:ind w:left="253" w:right="240"/>
              <w:jc w:val="center"/>
              <w:rPr>
                <w:sz w:val="24"/>
              </w:rPr>
            </w:pPr>
            <w:r>
              <w:rPr>
                <w:sz w:val="24"/>
              </w:rPr>
              <w:t>Erikasutus:</w:t>
            </w:r>
            <w:r>
              <w:rPr>
                <w:spacing w:val="-15"/>
                <w:sz w:val="24"/>
              </w:rPr>
              <w:t xml:space="preserve"> </w:t>
            </w:r>
            <w:r>
              <w:rPr>
                <w:sz w:val="24"/>
              </w:rPr>
              <w:t xml:space="preserve">piiritusjookide </w:t>
            </w:r>
            <w:r>
              <w:rPr>
                <w:spacing w:val="-2"/>
                <w:sz w:val="24"/>
              </w:rPr>
              <w:t>tootmine</w:t>
            </w:r>
          </w:p>
        </w:tc>
        <w:tc>
          <w:tcPr>
            <w:tcW w:w="3213" w:type="dxa"/>
          </w:tcPr>
          <w:p w14:paraId="4F60A4D7" w14:textId="77777777" w:rsidR="002D68EC" w:rsidRDefault="0069493F">
            <w:pPr>
              <w:pStyle w:val="TableParagraph"/>
              <w:ind w:left="298" w:right="293"/>
              <w:jc w:val="center"/>
              <w:rPr>
                <w:sz w:val="24"/>
              </w:rPr>
            </w:pPr>
            <w:r>
              <w:rPr>
                <w:sz w:val="24"/>
              </w:rPr>
              <w:t>Aastane</w:t>
            </w:r>
            <w:r>
              <w:rPr>
                <w:spacing w:val="-15"/>
                <w:sz w:val="24"/>
              </w:rPr>
              <w:t xml:space="preserve"> </w:t>
            </w:r>
            <w:r>
              <w:rPr>
                <w:sz w:val="24"/>
              </w:rPr>
              <w:t xml:space="preserve">üldkogus </w:t>
            </w:r>
            <w:r>
              <w:rPr>
                <w:spacing w:val="-2"/>
                <w:sz w:val="24"/>
              </w:rPr>
              <w:t>(tonnides)</w:t>
            </w:r>
          </w:p>
          <w:p w14:paraId="49A0A917" w14:textId="77777777" w:rsidR="002D68EC" w:rsidRDefault="0069493F">
            <w:pPr>
              <w:pStyle w:val="TableParagraph"/>
              <w:spacing w:before="120"/>
              <w:ind w:left="447" w:right="437" w:hanging="4"/>
              <w:jc w:val="center"/>
              <w:rPr>
                <w:sz w:val="24"/>
              </w:rPr>
            </w:pPr>
            <w:r>
              <w:rPr>
                <w:sz w:val="24"/>
              </w:rPr>
              <w:t>Erikasutus: muu kui piiritusjookide</w:t>
            </w:r>
            <w:r>
              <w:rPr>
                <w:spacing w:val="-15"/>
                <w:sz w:val="24"/>
              </w:rPr>
              <w:t xml:space="preserve"> </w:t>
            </w:r>
            <w:r>
              <w:rPr>
                <w:sz w:val="24"/>
              </w:rPr>
              <w:t>tootmine</w:t>
            </w:r>
          </w:p>
        </w:tc>
        <w:tc>
          <w:tcPr>
            <w:tcW w:w="2144" w:type="dxa"/>
          </w:tcPr>
          <w:p w14:paraId="3383C128" w14:textId="77777777" w:rsidR="002D68EC" w:rsidRDefault="0069493F">
            <w:pPr>
              <w:pStyle w:val="TableParagraph"/>
              <w:spacing w:before="260" w:line="237" w:lineRule="auto"/>
              <w:ind w:left="11"/>
              <w:jc w:val="center"/>
              <w:rPr>
                <w:sz w:val="24"/>
              </w:rPr>
            </w:pPr>
            <w:r>
              <w:rPr>
                <w:sz w:val="24"/>
              </w:rPr>
              <w:t>Aastane</w:t>
            </w:r>
            <w:r>
              <w:rPr>
                <w:spacing w:val="-15"/>
                <w:sz w:val="24"/>
              </w:rPr>
              <w:t xml:space="preserve"> </w:t>
            </w:r>
            <w:r>
              <w:rPr>
                <w:sz w:val="24"/>
              </w:rPr>
              <w:t xml:space="preserve">üldkogus </w:t>
            </w:r>
            <w:r>
              <w:rPr>
                <w:spacing w:val="-2"/>
                <w:sz w:val="24"/>
              </w:rPr>
              <w:t>kokku</w:t>
            </w:r>
          </w:p>
          <w:p w14:paraId="6095E14A" w14:textId="77777777" w:rsidR="002D68EC" w:rsidRDefault="0069493F">
            <w:pPr>
              <w:pStyle w:val="TableParagraph"/>
              <w:spacing w:before="1"/>
              <w:ind w:left="11" w:right="5"/>
              <w:jc w:val="center"/>
              <w:rPr>
                <w:sz w:val="24"/>
              </w:rPr>
            </w:pPr>
            <w:r>
              <w:rPr>
                <w:spacing w:val="-2"/>
                <w:sz w:val="24"/>
              </w:rPr>
              <w:t>(tonnides)</w:t>
            </w:r>
          </w:p>
        </w:tc>
      </w:tr>
      <w:tr w:rsidR="002D68EC" w14:paraId="49C35555" w14:textId="77777777">
        <w:trPr>
          <w:trHeight w:val="395"/>
        </w:trPr>
        <w:tc>
          <w:tcPr>
            <w:tcW w:w="1388" w:type="dxa"/>
          </w:tcPr>
          <w:p w14:paraId="5CE37CC4" w14:textId="77777777" w:rsidR="002D68EC" w:rsidRDefault="0069493F">
            <w:pPr>
              <w:pStyle w:val="TableParagraph"/>
              <w:ind w:left="9"/>
              <w:jc w:val="center"/>
              <w:rPr>
                <w:sz w:val="24"/>
              </w:rPr>
            </w:pPr>
            <w:r>
              <w:rPr>
                <w:spacing w:val="-10"/>
                <w:sz w:val="24"/>
              </w:rPr>
              <w:t>1</w:t>
            </w:r>
          </w:p>
        </w:tc>
        <w:tc>
          <w:tcPr>
            <w:tcW w:w="3114" w:type="dxa"/>
          </w:tcPr>
          <w:p w14:paraId="1E364831" w14:textId="77777777" w:rsidR="002D68EC" w:rsidRDefault="0069493F">
            <w:pPr>
              <w:pStyle w:val="TableParagraph"/>
              <w:ind w:left="253" w:right="240"/>
              <w:jc w:val="center"/>
              <w:rPr>
                <w:sz w:val="24"/>
              </w:rPr>
            </w:pPr>
            <w:r>
              <w:rPr>
                <w:sz w:val="24"/>
              </w:rPr>
              <w:t xml:space="preserve">1 </w:t>
            </w:r>
            <w:r>
              <w:rPr>
                <w:spacing w:val="-5"/>
                <w:sz w:val="24"/>
              </w:rPr>
              <w:t>400</w:t>
            </w:r>
          </w:p>
        </w:tc>
        <w:tc>
          <w:tcPr>
            <w:tcW w:w="3213" w:type="dxa"/>
          </w:tcPr>
          <w:p w14:paraId="237C433D" w14:textId="77777777" w:rsidR="002D68EC" w:rsidRDefault="0069493F">
            <w:pPr>
              <w:pStyle w:val="TableParagraph"/>
              <w:ind w:left="298" w:right="294"/>
              <w:jc w:val="center"/>
              <w:rPr>
                <w:sz w:val="24"/>
              </w:rPr>
            </w:pPr>
            <w:r>
              <w:rPr>
                <w:sz w:val="24"/>
              </w:rPr>
              <w:t xml:space="preserve">1 </w:t>
            </w:r>
            <w:r>
              <w:rPr>
                <w:spacing w:val="-5"/>
                <w:sz w:val="24"/>
              </w:rPr>
              <w:t>100</w:t>
            </w:r>
          </w:p>
        </w:tc>
        <w:tc>
          <w:tcPr>
            <w:tcW w:w="2144" w:type="dxa"/>
          </w:tcPr>
          <w:p w14:paraId="712C40EA" w14:textId="77777777" w:rsidR="002D68EC" w:rsidRDefault="0069493F">
            <w:pPr>
              <w:pStyle w:val="TableParagraph"/>
              <w:ind w:left="11" w:right="1"/>
              <w:jc w:val="center"/>
              <w:rPr>
                <w:sz w:val="24"/>
              </w:rPr>
            </w:pPr>
            <w:r>
              <w:rPr>
                <w:sz w:val="24"/>
              </w:rPr>
              <w:t xml:space="preserve">2 </w:t>
            </w:r>
            <w:r>
              <w:rPr>
                <w:spacing w:val="-5"/>
                <w:sz w:val="24"/>
              </w:rPr>
              <w:t>500</w:t>
            </w:r>
          </w:p>
        </w:tc>
      </w:tr>
      <w:tr w:rsidR="002D68EC" w14:paraId="1ABFDA97" w14:textId="77777777">
        <w:trPr>
          <w:trHeight w:val="395"/>
        </w:trPr>
        <w:tc>
          <w:tcPr>
            <w:tcW w:w="1388" w:type="dxa"/>
          </w:tcPr>
          <w:p w14:paraId="65AD6F53" w14:textId="77777777" w:rsidR="002D68EC" w:rsidRDefault="0069493F">
            <w:pPr>
              <w:pStyle w:val="TableParagraph"/>
              <w:ind w:left="9"/>
              <w:jc w:val="center"/>
              <w:rPr>
                <w:sz w:val="24"/>
              </w:rPr>
            </w:pPr>
            <w:r>
              <w:rPr>
                <w:spacing w:val="-10"/>
                <w:sz w:val="24"/>
              </w:rPr>
              <w:t>2</w:t>
            </w:r>
          </w:p>
        </w:tc>
        <w:tc>
          <w:tcPr>
            <w:tcW w:w="3114" w:type="dxa"/>
          </w:tcPr>
          <w:p w14:paraId="4994AE00" w14:textId="77777777" w:rsidR="002D68EC" w:rsidRDefault="0069493F">
            <w:pPr>
              <w:pStyle w:val="TableParagraph"/>
              <w:ind w:left="253" w:right="240"/>
              <w:jc w:val="center"/>
              <w:rPr>
                <w:sz w:val="24"/>
              </w:rPr>
            </w:pPr>
            <w:r>
              <w:rPr>
                <w:sz w:val="24"/>
              </w:rPr>
              <w:t xml:space="preserve">2 </w:t>
            </w:r>
            <w:r>
              <w:rPr>
                <w:spacing w:val="-5"/>
                <w:sz w:val="24"/>
              </w:rPr>
              <w:t>800</w:t>
            </w:r>
          </w:p>
        </w:tc>
        <w:tc>
          <w:tcPr>
            <w:tcW w:w="3213" w:type="dxa"/>
          </w:tcPr>
          <w:p w14:paraId="67E41096" w14:textId="77777777" w:rsidR="002D68EC" w:rsidRDefault="0069493F">
            <w:pPr>
              <w:pStyle w:val="TableParagraph"/>
              <w:ind w:left="298" w:right="294"/>
              <w:jc w:val="center"/>
              <w:rPr>
                <w:sz w:val="24"/>
              </w:rPr>
            </w:pPr>
            <w:r>
              <w:rPr>
                <w:sz w:val="24"/>
              </w:rPr>
              <w:t xml:space="preserve">2 </w:t>
            </w:r>
            <w:r>
              <w:rPr>
                <w:spacing w:val="-5"/>
                <w:sz w:val="24"/>
              </w:rPr>
              <w:t>200</w:t>
            </w:r>
          </w:p>
        </w:tc>
        <w:tc>
          <w:tcPr>
            <w:tcW w:w="2144" w:type="dxa"/>
          </w:tcPr>
          <w:p w14:paraId="335D3B7C" w14:textId="77777777" w:rsidR="002D68EC" w:rsidRDefault="0069493F">
            <w:pPr>
              <w:pStyle w:val="TableParagraph"/>
              <w:ind w:left="11" w:right="1"/>
              <w:jc w:val="center"/>
              <w:rPr>
                <w:sz w:val="24"/>
              </w:rPr>
            </w:pPr>
            <w:r>
              <w:rPr>
                <w:sz w:val="24"/>
              </w:rPr>
              <w:t xml:space="preserve">5 </w:t>
            </w:r>
            <w:r>
              <w:rPr>
                <w:spacing w:val="-5"/>
                <w:sz w:val="24"/>
              </w:rPr>
              <w:t>000</w:t>
            </w:r>
          </w:p>
        </w:tc>
      </w:tr>
      <w:tr w:rsidR="002D68EC" w14:paraId="09A59447" w14:textId="77777777">
        <w:trPr>
          <w:trHeight w:val="396"/>
        </w:trPr>
        <w:tc>
          <w:tcPr>
            <w:tcW w:w="1388" w:type="dxa"/>
          </w:tcPr>
          <w:p w14:paraId="4D31A4D4" w14:textId="77777777" w:rsidR="002D68EC" w:rsidRDefault="0069493F">
            <w:pPr>
              <w:pStyle w:val="TableParagraph"/>
              <w:ind w:left="9"/>
              <w:jc w:val="center"/>
              <w:rPr>
                <w:sz w:val="24"/>
              </w:rPr>
            </w:pPr>
            <w:r>
              <w:rPr>
                <w:spacing w:val="-10"/>
                <w:sz w:val="24"/>
              </w:rPr>
              <w:t>3</w:t>
            </w:r>
          </w:p>
        </w:tc>
        <w:tc>
          <w:tcPr>
            <w:tcW w:w="3114" w:type="dxa"/>
          </w:tcPr>
          <w:p w14:paraId="048D27EB" w14:textId="77777777" w:rsidR="002D68EC" w:rsidRDefault="0069493F">
            <w:pPr>
              <w:pStyle w:val="TableParagraph"/>
              <w:ind w:left="253" w:right="240"/>
              <w:jc w:val="center"/>
              <w:rPr>
                <w:sz w:val="24"/>
              </w:rPr>
            </w:pPr>
            <w:r>
              <w:rPr>
                <w:sz w:val="24"/>
              </w:rPr>
              <w:t xml:space="preserve">4 </w:t>
            </w:r>
            <w:r>
              <w:rPr>
                <w:spacing w:val="-5"/>
                <w:sz w:val="24"/>
              </w:rPr>
              <w:t>200</w:t>
            </w:r>
          </w:p>
        </w:tc>
        <w:tc>
          <w:tcPr>
            <w:tcW w:w="3213" w:type="dxa"/>
          </w:tcPr>
          <w:p w14:paraId="3641201D" w14:textId="77777777" w:rsidR="002D68EC" w:rsidRDefault="0069493F">
            <w:pPr>
              <w:pStyle w:val="TableParagraph"/>
              <w:ind w:left="298" w:right="294"/>
              <w:jc w:val="center"/>
              <w:rPr>
                <w:sz w:val="24"/>
              </w:rPr>
            </w:pPr>
            <w:r>
              <w:rPr>
                <w:sz w:val="24"/>
              </w:rPr>
              <w:t xml:space="preserve">3 </w:t>
            </w:r>
            <w:r>
              <w:rPr>
                <w:spacing w:val="-5"/>
                <w:sz w:val="24"/>
              </w:rPr>
              <w:t>300</w:t>
            </w:r>
          </w:p>
        </w:tc>
        <w:tc>
          <w:tcPr>
            <w:tcW w:w="2144" w:type="dxa"/>
          </w:tcPr>
          <w:p w14:paraId="7B79C5C8" w14:textId="77777777" w:rsidR="002D68EC" w:rsidRDefault="0069493F">
            <w:pPr>
              <w:pStyle w:val="TableParagraph"/>
              <w:ind w:left="11" w:right="1"/>
              <w:jc w:val="center"/>
              <w:rPr>
                <w:sz w:val="24"/>
              </w:rPr>
            </w:pPr>
            <w:r>
              <w:rPr>
                <w:sz w:val="24"/>
              </w:rPr>
              <w:t xml:space="preserve">7 </w:t>
            </w:r>
            <w:r>
              <w:rPr>
                <w:spacing w:val="-5"/>
                <w:sz w:val="24"/>
              </w:rPr>
              <w:t>500</w:t>
            </w:r>
          </w:p>
        </w:tc>
      </w:tr>
      <w:tr w:rsidR="002D68EC" w14:paraId="492A2869" w14:textId="77777777">
        <w:trPr>
          <w:trHeight w:val="395"/>
        </w:trPr>
        <w:tc>
          <w:tcPr>
            <w:tcW w:w="1388" w:type="dxa"/>
          </w:tcPr>
          <w:p w14:paraId="30361CC5" w14:textId="77777777" w:rsidR="002D68EC" w:rsidRDefault="0069493F">
            <w:pPr>
              <w:pStyle w:val="TableParagraph"/>
              <w:ind w:left="9"/>
              <w:jc w:val="center"/>
              <w:rPr>
                <w:sz w:val="24"/>
              </w:rPr>
            </w:pPr>
            <w:r>
              <w:rPr>
                <w:spacing w:val="-10"/>
                <w:sz w:val="24"/>
              </w:rPr>
              <w:t>4</w:t>
            </w:r>
          </w:p>
        </w:tc>
        <w:tc>
          <w:tcPr>
            <w:tcW w:w="3114" w:type="dxa"/>
          </w:tcPr>
          <w:p w14:paraId="26FA7527" w14:textId="77777777" w:rsidR="002D68EC" w:rsidRDefault="0069493F">
            <w:pPr>
              <w:pStyle w:val="TableParagraph"/>
              <w:ind w:left="253" w:right="240"/>
              <w:jc w:val="center"/>
              <w:rPr>
                <w:sz w:val="24"/>
              </w:rPr>
            </w:pPr>
            <w:r>
              <w:rPr>
                <w:sz w:val="24"/>
              </w:rPr>
              <w:t xml:space="preserve">5 </w:t>
            </w:r>
            <w:r>
              <w:rPr>
                <w:spacing w:val="-5"/>
                <w:sz w:val="24"/>
              </w:rPr>
              <w:t>600</w:t>
            </w:r>
          </w:p>
        </w:tc>
        <w:tc>
          <w:tcPr>
            <w:tcW w:w="3213" w:type="dxa"/>
          </w:tcPr>
          <w:p w14:paraId="716D2CDC" w14:textId="77777777" w:rsidR="002D68EC" w:rsidRDefault="0069493F">
            <w:pPr>
              <w:pStyle w:val="TableParagraph"/>
              <w:ind w:left="298" w:right="294"/>
              <w:jc w:val="center"/>
              <w:rPr>
                <w:sz w:val="24"/>
              </w:rPr>
            </w:pPr>
            <w:r>
              <w:rPr>
                <w:sz w:val="24"/>
              </w:rPr>
              <w:t xml:space="preserve">4 </w:t>
            </w:r>
            <w:r>
              <w:rPr>
                <w:spacing w:val="-5"/>
                <w:sz w:val="24"/>
              </w:rPr>
              <w:t>400</w:t>
            </w:r>
          </w:p>
        </w:tc>
        <w:tc>
          <w:tcPr>
            <w:tcW w:w="2144" w:type="dxa"/>
          </w:tcPr>
          <w:p w14:paraId="045EF002" w14:textId="77777777" w:rsidR="002D68EC" w:rsidRDefault="0069493F">
            <w:pPr>
              <w:pStyle w:val="TableParagraph"/>
              <w:ind w:left="11" w:right="1"/>
              <w:jc w:val="center"/>
              <w:rPr>
                <w:sz w:val="24"/>
              </w:rPr>
            </w:pPr>
            <w:r>
              <w:rPr>
                <w:sz w:val="24"/>
              </w:rPr>
              <w:t xml:space="preserve">10 </w:t>
            </w:r>
            <w:r>
              <w:rPr>
                <w:spacing w:val="-5"/>
                <w:sz w:val="24"/>
              </w:rPr>
              <w:t>000</w:t>
            </w:r>
          </w:p>
        </w:tc>
      </w:tr>
      <w:tr w:rsidR="002D68EC" w14:paraId="10E400C5" w14:textId="77777777">
        <w:trPr>
          <w:trHeight w:val="947"/>
        </w:trPr>
        <w:tc>
          <w:tcPr>
            <w:tcW w:w="1388" w:type="dxa"/>
          </w:tcPr>
          <w:p w14:paraId="715D1A02" w14:textId="77777777" w:rsidR="002D68EC" w:rsidRDefault="0069493F">
            <w:pPr>
              <w:pStyle w:val="TableParagraph"/>
              <w:ind w:left="266" w:right="256" w:firstLine="2"/>
              <w:jc w:val="center"/>
              <w:rPr>
                <w:sz w:val="24"/>
              </w:rPr>
            </w:pPr>
            <w:r>
              <w:rPr>
                <w:sz w:val="24"/>
              </w:rPr>
              <w:t xml:space="preserve">5 ja iga </w:t>
            </w:r>
            <w:r>
              <w:rPr>
                <w:spacing w:val="-2"/>
                <w:sz w:val="24"/>
              </w:rPr>
              <w:t>järgmine aasta</w:t>
            </w:r>
          </w:p>
        </w:tc>
        <w:tc>
          <w:tcPr>
            <w:tcW w:w="3114" w:type="dxa"/>
          </w:tcPr>
          <w:p w14:paraId="1BBBC513" w14:textId="77777777" w:rsidR="002D68EC" w:rsidRDefault="0069493F">
            <w:pPr>
              <w:pStyle w:val="TableParagraph"/>
              <w:ind w:left="253" w:right="240"/>
              <w:jc w:val="center"/>
              <w:rPr>
                <w:sz w:val="24"/>
              </w:rPr>
            </w:pPr>
            <w:r>
              <w:rPr>
                <w:sz w:val="24"/>
              </w:rPr>
              <w:t xml:space="preserve">7 </w:t>
            </w:r>
            <w:r>
              <w:rPr>
                <w:spacing w:val="-5"/>
                <w:sz w:val="24"/>
              </w:rPr>
              <w:t>000</w:t>
            </w:r>
          </w:p>
        </w:tc>
        <w:tc>
          <w:tcPr>
            <w:tcW w:w="3213" w:type="dxa"/>
          </w:tcPr>
          <w:p w14:paraId="0D84379B" w14:textId="77777777" w:rsidR="002D68EC" w:rsidRDefault="0069493F">
            <w:pPr>
              <w:pStyle w:val="TableParagraph"/>
              <w:ind w:left="298" w:right="294"/>
              <w:jc w:val="center"/>
              <w:rPr>
                <w:sz w:val="24"/>
              </w:rPr>
            </w:pPr>
            <w:r>
              <w:rPr>
                <w:sz w:val="24"/>
              </w:rPr>
              <w:t xml:space="preserve">5 </w:t>
            </w:r>
            <w:r>
              <w:rPr>
                <w:spacing w:val="-5"/>
                <w:sz w:val="24"/>
              </w:rPr>
              <w:t>500</w:t>
            </w:r>
          </w:p>
        </w:tc>
        <w:tc>
          <w:tcPr>
            <w:tcW w:w="2144" w:type="dxa"/>
          </w:tcPr>
          <w:p w14:paraId="2455F6A6" w14:textId="77777777" w:rsidR="002D68EC" w:rsidRDefault="0069493F">
            <w:pPr>
              <w:pStyle w:val="TableParagraph"/>
              <w:ind w:left="11" w:right="1"/>
              <w:jc w:val="center"/>
              <w:rPr>
                <w:sz w:val="24"/>
              </w:rPr>
            </w:pPr>
            <w:r>
              <w:rPr>
                <w:sz w:val="24"/>
              </w:rPr>
              <w:t xml:space="preserve">12 </w:t>
            </w:r>
            <w:r>
              <w:rPr>
                <w:spacing w:val="-5"/>
                <w:sz w:val="24"/>
              </w:rPr>
              <w:t>500</w:t>
            </w:r>
          </w:p>
        </w:tc>
      </w:tr>
    </w:tbl>
    <w:p w14:paraId="15FE3D77" w14:textId="77777777" w:rsidR="002D68EC" w:rsidRDefault="002D68EC">
      <w:pPr>
        <w:pStyle w:val="Kehatekst"/>
        <w:rPr>
          <w:sz w:val="20"/>
        </w:rPr>
      </w:pPr>
    </w:p>
    <w:p w14:paraId="5588C509" w14:textId="77777777" w:rsidR="002D68EC" w:rsidRDefault="002D68EC">
      <w:pPr>
        <w:pStyle w:val="Kehatekst"/>
        <w:rPr>
          <w:sz w:val="20"/>
        </w:rPr>
      </w:pPr>
    </w:p>
    <w:p w14:paraId="7AFBDD0E" w14:textId="77777777" w:rsidR="002D68EC" w:rsidRDefault="002D68EC">
      <w:pPr>
        <w:pStyle w:val="Kehatekst"/>
        <w:rPr>
          <w:sz w:val="20"/>
        </w:rPr>
      </w:pPr>
    </w:p>
    <w:p w14:paraId="2B5C6CC8" w14:textId="77777777" w:rsidR="002D68EC" w:rsidRDefault="002D68EC">
      <w:pPr>
        <w:pStyle w:val="Kehatekst"/>
        <w:rPr>
          <w:sz w:val="20"/>
        </w:rPr>
      </w:pPr>
    </w:p>
    <w:p w14:paraId="13C5F087" w14:textId="77777777" w:rsidR="002D68EC" w:rsidRDefault="002D68EC">
      <w:pPr>
        <w:pStyle w:val="Kehatekst"/>
        <w:rPr>
          <w:sz w:val="20"/>
        </w:rPr>
      </w:pPr>
    </w:p>
    <w:p w14:paraId="2BA9238A" w14:textId="77777777" w:rsidR="002D68EC" w:rsidRDefault="002D68EC">
      <w:pPr>
        <w:pStyle w:val="Kehatekst"/>
        <w:rPr>
          <w:sz w:val="20"/>
        </w:rPr>
      </w:pPr>
    </w:p>
    <w:p w14:paraId="12C53D54" w14:textId="77777777" w:rsidR="002D68EC" w:rsidRDefault="002D68EC">
      <w:pPr>
        <w:pStyle w:val="Kehatekst"/>
        <w:rPr>
          <w:sz w:val="20"/>
        </w:rPr>
      </w:pPr>
    </w:p>
    <w:p w14:paraId="33CE6AFA" w14:textId="77777777" w:rsidR="002D68EC" w:rsidRDefault="002D68EC">
      <w:pPr>
        <w:pStyle w:val="Kehatekst"/>
        <w:rPr>
          <w:sz w:val="20"/>
        </w:rPr>
      </w:pPr>
    </w:p>
    <w:p w14:paraId="10EAB9C9" w14:textId="77777777" w:rsidR="002D68EC" w:rsidRDefault="002D68EC">
      <w:pPr>
        <w:pStyle w:val="Kehatekst"/>
        <w:rPr>
          <w:sz w:val="20"/>
        </w:rPr>
      </w:pPr>
    </w:p>
    <w:p w14:paraId="17E61A01" w14:textId="77777777" w:rsidR="002D68EC" w:rsidRDefault="002D68EC">
      <w:pPr>
        <w:pStyle w:val="Kehatekst"/>
        <w:rPr>
          <w:sz w:val="20"/>
        </w:rPr>
      </w:pPr>
    </w:p>
    <w:p w14:paraId="718064DD" w14:textId="77777777" w:rsidR="002D68EC" w:rsidRDefault="002D68EC">
      <w:pPr>
        <w:pStyle w:val="Kehatekst"/>
        <w:rPr>
          <w:sz w:val="20"/>
        </w:rPr>
      </w:pPr>
    </w:p>
    <w:p w14:paraId="65AA5D95" w14:textId="77777777" w:rsidR="002D68EC" w:rsidRDefault="002D68EC">
      <w:pPr>
        <w:pStyle w:val="Kehatekst"/>
        <w:rPr>
          <w:sz w:val="20"/>
        </w:rPr>
      </w:pPr>
    </w:p>
    <w:p w14:paraId="53D4FB2A" w14:textId="77777777" w:rsidR="002D68EC" w:rsidRDefault="002D68EC">
      <w:pPr>
        <w:pStyle w:val="Kehatekst"/>
        <w:rPr>
          <w:sz w:val="20"/>
        </w:rPr>
      </w:pPr>
    </w:p>
    <w:p w14:paraId="2CB45286" w14:textId="77777777" w:rsidR="002D68EC" w:rsidRDefault="002D68EC">
      <w:pPr>
        <w:pStyle w:val="Kehatekst"/>
        <w:rPr>
          <w:sz w:val="20"/>
        </w:rPr>
      </w:pPr>
    </w:p>
    <w:p w14:paraId="1CCEB779" w14:textId="77777777" w:rsidR="002D68EC" w:rsidRDefault="002D68EC">
      <w:pPr>
        <w:pStyle w:val="Kehatekst"/>
        <w:rPr>
          <w:sz w:val="20"/>
        </w:rPr>
      </w:pPr>
    </w:p>
    <w:p w14:paraId="416159CD" w14:textId="77777777" w:rsidR="002D68EC" w:rsidRDefault="0069493F">
      <w:pPr>
        <w:pStyle w:val="Kehatekst"/>
        <w:spacing w:before="187"/>
        <w:rPr>
          <w:sz w:val="20"/>
        </w:rPr>
      </w:pPr>
      <w:r>
        <w:rPr>
          <w:noProof/>
          <w:sz w:val="20"/>
        </w:rPr>
        <mc:AlternateContent>
          <mc:Choice Requires="wps">
            <w:drawing>
              <wp:anchor distT="0" distB="0" distL="0" distR="0" simplePos="0" relativeHeight="487588352" behindDoc="1" locked="0" layoutInCell="1" allowOverlap="1" wp14:anchorId="691D575F" wp14:editId="25ADBB65">
                <wp:simplePos x="0" y="0"/>
                <wp:positionH relativeFrom="page">
                  <wp:posOffset>719632</wp:posOffset>
                </wp:positionH>
                <wp:positionV relativeFrom="paragraph">
                  <wp:posOffset>280348</wp:posOffset>
                </wp:positionV>
                <wp:extent cx="1829435"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12A06" id="Graphic 5" o:spid="_x0000_s1026" style="position:absolute;margin-left:56.65pt;margin-top:22.0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" path="m1829054,l,,,7619r1829054,l1829054,xe" fillcolor="black" stroked="f">
                <v:path arrowok="t"/>
                <w10:wrap type="topAndBottom" anchorx="page"/>
              </v:shape>
            </w:pict>
          </mc:Fallback>
        </mc:AlternateContent>
      </w:r>
    </w:p>
    <w:p w14:paraId="4EBED3D4" w14:textId="77777777" w:rsidR="002D68EC" w:rsidRDefault="0069493F">
      <w:pPr>
        <w:pStyle w:val="Kehatekst"/>
        <w:tabs>
          <w:tab w:val="left" w:pos="707"/>
        </w:tabs>
        <w:spacing w:before="97" w:line="279" w:lineRule="exact"/>
        <w:ind w:left="141"/>
      </w:pPr>
      <w:r>
        <w:rPr>
          <w:b/>
          <w:spacing w:val="-10"/>
          <w:position w:val="8"/>
          <w:sz w:val="16"/>
        </w:rPr>
        <w:t>1</w:t>
      </w:r>
      <w:r>
        <w:rPr>
          <w:b/>
          <w:position w:val="8"/>
          <w:sz w:val="16"/>
        </w:rPr>
        <w:tab/>
      </w:r>
      <w:r>
        <w:t>Välja</w:t>
      </w:r>
      <w:r>
        <w:rPr>
          <w:spacing w:val="-2"/>
        </w:rPr>
        <w:t xml:space="preserve"> </w:t>
      </w:r>
      <w:r>
        <w:t>arvatud</w:t>
      </w:r>
      <w:r>
        <w:rPr>
          <w:spacing w:val="-1"/>
        </w:rPr>
        <w:t xml:space="preserve"> </w:t>
      </w:r>
      <w:r>
        <w:t>tariifiread</w:t>
      </w:r>
      <w:r>
        <w:rPr>
          <w:spacing w:val="2"/>
        </w:rPr>
        <w:t xml:space="preserve"> </w:t>
      </w:r>
      <w:r>
        <w:t>2208</w:t>
      </w:r>
      <w:r>
        <w:rPr>
          <w:spacing w:val="-1"/>
        </w:rPr>
        <w:t xml:space="preserve"> </w:t>
      </w:r>
      <w:r>
        <w:t>90</w:t>
      </w:r>
      <w:r>
        <w:rPr>
          <w:spacing w:val="-1"/>
        </w:rPr>
        <w:t xml:space="preserve"> </w:t>
      </w:r>
      <w:r>
        <w:t>91, 2208</w:t>
      </w:r>
      <w:r>
        <w:rPr>
          <w:spacing w:val="-1"/>
        </w:rPr>
        <w:t xml:space="preserve"> </w:t>
      </w:r>
      <w:r>
        <w:t xml:space="preserve">90 </w:t>
      </w:r>
      <w:r>
        <w:rPr>
          <w:spacing w:val="-5"/>
        </w:rPr>
        <w:t>99.</w:t>
      </w:r>
    </w:p>
    <w:p w14:paraId="09D15B5D" w14:textId="77777777" w:rsidR="002D68EC" w:rsidRDefault="0069493F">
      <w:pPr>
        <w:pStyle w:val="Kehatekst"/>
        <w:tabs>
          <w:tab w:val="left" w:pos="707"/>
        </w:tabs>
        <w:ind w:left="707" w:right="400" w:hanging="567"/>
      </w:pPr>
      <w:r>
        <w:rPr>
          <w:b/>
          <w:spacing w:val="-10"/>
          <w:position w:val="8"/>
          <w:sz w:val="16"/>
        </w:rPr>
        <w:t>2</w:t>
      </w:r>
      <w:r>
        <w:rPr>
          <w:b/>
          <w:position w:val="8"/>
          <w:sz w:val="16"/>
        </w:rPr>
        <w:tab/>
      </w:r>
      <w:r>
        <w:t>Euroopa Parlamendi ja nõukogu 15. jaanuari 2008. aasta määrus (EÜ) nr 110/2008 piiritusjookide</w:t>
      </w:r>
      <w:r>
        <w:rPr>
          <w:spacing w:val="-5"/>
        </w:rPr>
        <w:t xml:space="preserve"> </w:t>
      </w:r>
      <w:r>
        <w:t>määratlemise,</w:t>
      </w:r>
      <w:r>
        <w:rPr>
          <w:spacing w:val="-5"/>
        </w:rPr>
        <w:t xml:space="preserve"> </w:t>
      </w:r>
      <w:r>
        <w:t>kirjeldamise,</w:t>
      </w:r>
      <w:r>
        <w:rPr>
          <w:spacing w:val="-5"/>
        </w:rPr>
        <w:t xml:space="preserve"> </w:t>
      </w:r>
      <w:r>
        <w:t>esitlemise,</w:t>
      </w:r>
      <w:r>
        <w:rPr>
          <w:spacing w:val="-5"/>
        </w:rPr>
        <w:t xml:space="preserve"> </w:t>
      </w:r>
      <w:r>
        <w:t>märgistamise</w:t>
      </w:r>
      <w:r>
        <w:rPr>
          <w:spacing w:val="-6"/>
        </w:rPr>
        <w:t xml:space="preserve"> </w:t>
      </w:r>
      <w:r>
        <w:t>ja</w:t>
      </w:r>
      <w:r>
        <w:rPr>
          <w:spacing w:val="-5"/>
        </w:rPr>
        <w:t xml:space="preserve"> </w:t>
      </w:r>
      <w:r>
        <w:t>geograafiliste</w:t>
      </w:r>
      <w:r>
        <w:rPr>
          <w:spacing w:val="-5"/>
        </w:rPr>
        <w:t xml:space="preserve"> </w:t>
      </w:r>
      <w:r>
        <w:t>tähiste kaitse kohta ning millega tunnistatakse kehtetuks nõukogu määrus (EMÜ) nr 1576/89</w:t>
      </w:r>
    </w:p>
    <w:p w14:paraId="3FAAAF1D" w14:textId="77777777" w:rsidR="002D68EC" w:rsidRDefault="0069493F">
      <w:pPr>
        <w:pStyle w:val="Kehatekst"/>
        <w:spacing w:line="273" w:lineRule="exact"/>
        <w:ind w:left="707"/>
      </w:pPr>
      <w:r>
        <w:t>(ELT</w:t>
      </w:r>
      <w:r>
        <w:rPr>
          <w:spacing w:val="-2"/>
        </w:rPr>
        <w:t xml:space="preserve"> </w:t>
      </w:r>
      <w:r>
        <w:t>L</w:t>
      </w:r>
      <w:r>
        <w:rPr>
          <w:spacing w:val="-2"/>
        </w:rPr>
        <w:t xml:space="preserve"> </w:t>
      </w:r>
      <w:r>
        <w:t>39, 13.2.2008,</w:t>
      </w:r>
      <w:r>
        <w:rPr>
          <w:spacing w:val="-1"/>
        </w:rPr>
        <w:t xml:space="preserve"> </w:t>
      </w:r>
      <w:r>
        <w:t>lk</w:t>
      </w:r>
      <w:r>
        <w:rPr>
          <w:spacing w:val="1"/>
        </w:rPr>
        <w:t xml:space="preserve"> </w:t>
      </w:r>
      <w:r>
        <w:rPr>
          <w:spacing w:val="-4"/>
        </w:rPr>
        <w:t>16).</w:t>
      </w:r>
    </w:p>
    <w:p w14:paraId="120CCB72" w14:textId="77777777" w:rsidR="002D68EC" w:rsidRDefault="0069493F">
      <w:pPr>
        <w:pStyle w:val="Kehatekst"/>
        <w:tabs>
          <w:tab w:val="left" w:pos="707"/>
        </w:tabs>
        <w:spacing w:line="279" w:lineRule="exact"/>
        <w:ind w:left="141"/>
      </w:pPr>
      <w:r>
        <w:rPr>
          <w:b/>
          <w:spacing w:val="-10"/>
          <w:position w:val="8"/>
          <w:sz w:val="16"/>
        </w:rPr>
        <w:t>3</w:t>
      </w:r>
      <w:r>
        <w:rPr>
          <w:b/>
          <w:position w:val="8"/>
          <w:sz w:val="16"/>
        </w:rPr>
        <w:tab/>
      </w:r>
      <w:r>
        <w:t>Muuks</w:t>
      </w:r>
      <w:r>
        <w:rPr>
          <w:spacing w:val="-2"/>
        </w:rPr>
        <w:t xml:space="preserve"> </w:t>
      </w:r>
      <w:r>
        <w:t>otstarbeks</w:t>
      </w:r>
      <w:r>
        <w:rPr>
          <w:spacing w:val="-1"/>
        </w:rPr>
        <w:t xml:space="preserve"> </w:t>
      </w:r>
      <w:r>
        <w:t>kui</w:t>
      </w:r>
      <w:r>
        <w:rPr>
          <w:spacing w:val="-1"/>
        </w:rPr>
        <w:t xml:space="preserve"> </w:t>
      </w:r>
      <w:r>
        <w:t>rubriiki</w:t>
      </w:r>
      <w:r>
        <w:rPr>
          <w:spacing w:val="-1"/>
        </w:rPr>
        <w:t xml:space="preserve"> </w:t>
      </w:r>
      <w:r>
        <w:t>2208</w:t>
      </w:r>
      <w:r>
        <w:rPr>
          <w:spacing w:val="-1"/>
        </w:rPr>
        <w:t xml:space="preserve"> </w:t>
      </w:r>
      <w:r>
        <w:t>klassifitseeritud</w:t>
      </w:r>
      <w:r>
        <w:rPr>
          <w:spacing w:val="-1"/>
        </w:rPr>
        <w:t xml:space="preserve"> </w:t>
      </w:r>
      <w:r>
        <w:t>toodete</w:t>
      </w:r>
      <w:r>
        <w:rPr>
          <w:spacing w:val="-1"/>
        </w:rPr>
        <w:t xml:space="preserve"> </w:t>
      </w:r>
      <w:r>
        <w:rPr>
          <w:spacing w:val="-2"/>
        </w:rPr>
        <w:t>tootmiseks.</w:t>
      </w:r>
    </w:p>
    <w:p w14:paraId="0FE59B13" w14:textId="77777777" w:rsidR="002D68EC" w:rsidRDefault="002D68EC">
      <w:pPr>
        <w:pStyle w:val="Kehatekst"/>
        <w:spacing w:line="279" w:lineRule="exact"/>
        <w:sectPr w:rsidR="002D68EC">
          <w:pgSz w:w="11910" w:h="16840"/>
          <w:pgMar w:top="1320" w:right="992" w:bottom="1380" w:left="992" w:header="0" w:footer="1199" w:gutter="0"/>
          <w:cols w:space="708"/>
        </w:sectPr>
      </w:pPr>
    </w:p>
    <w:p w14:paraId="767AE664" w14:textId="77777777" w:rsidR="002D68EC" w:rsidRDefault="0069493F">
      <w:pPr>
        <w:pStyle w:val="Loendilik"/>
        <w:numPr>
          <w:ilvl w:val="1"/>
          <w:numId w:val="80"/>
        </w:numPr>
        <w:tabs>
          <w:tab w:val="left" w:pos="707"/>
        </w:tabs>
        <w:spacing w:before="70" w:line="360" w:lineRule="auto"/>
        <w:ind w:right="945"/>
        <w:rPr>
          <w:sz w:val="24"/>
        </w:rPr>
      </w:pPr>
      <w:r>
        <w:rPr>
          <w:sz w:val="24"/>
        </w:rPr>
        <w:lastRenderedPageBreak/>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63E576E6" w14:textId="77777777" w:rsidR="002D68EC" w:rsidRDefault="002D68EC">
      <w:pPr>
        <w:pStyle w:val="Kehatekst"/>
        <w:spacing w:before="138"/>
      </w:pPr>
    </w:p>
    <w:p w14:paraId="750F3709"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w:t>
      </w:r>
      <w:r>
        <w:rPr>
          <w:spacing w:val="1"/>
          <w:sz w:val="24"/>
        </w:rPr>
        <w:t xml:space="preserve"> </w:t>
      </w:r>
      <w:r>
        <w:rPr>
          <w:sz w:val="24"/>
        </w:rPr>
        <w:t>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63BF3A2C" w14:textId="77777777" w:rsidR="002D68EC" w:rsidRDefault="002D68EC">
      <w:pPr>
        <w:pStyle w:val="Kehatekst"/>
      </w:pPr>
    </w:p>
    <w:p w14:paraId="3A278506" w14:textId="77777777" w:rsidR="002D68EC" w:rsidRDefault="002D68EC">
      <w:pPr>
        <w:pStyle w:val="Kehatekst"/>
      </w:pPr>
    </w:p>
    <w:p w14:paraId="19270542"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2207 10 00, 2207 20 00 ja 2208 90 99.</w:t>
      </w:r>
    </w:p>
    <w:p w14:paraId="090172CC" w14:textId="77777777" w:rsidR="002D68EC" w:rsidRDefault="002D68EC">
      <w:pPr>
        <w:pStyle w:val="Kehatekst"/>
        <w:spacing w:before="140"/>
      </w:pPr>
    </w:p>
    <w:p w14:paraId="179DA9F8" w14:textId="77777777" w:rsidR="002D68EC" w:rsidRDefault="0069493F">
      <w:pPr>
        <w:pStyle w:val="Loendilik"/>
        <w:numPr>
          <w:ilvl w:val="0"/>
          <w:numId w:val="80"/>
        </w:numPr>
        <w:tabs>
          <w:tab w:val="left" w:pos="707"/>
        </w:tabs>
        <w:ind w:hanging="566"/>
        <w:rPr>
          <w:sz w:val="24"/>
        </w:rPr>
      </w:pPr>
      <w:r>
        <w:rPr>
          <w:sz w:val="24"/>
        </w:rPr>
        <w:t>Rummi</w:t>
      </w:r>
      <w:r>
        <w:rPr>
          <w:spacing w:val="-2"/>
          <w:sz w:val="24"/>
        </w:rPr>
        <w:t xml:space="preserve"> tariifikvoot</w:t>
      </w:r>
    </w:p>
    <w:p w14:paraId="168E48DE" w14:textId="77777777" w:rsidR="002D68EC" w:rsidRDefault="002D68EC">
      <w:pPr>
        <w:pStyle w:val="Kehatekst"/>
      </w:pPr>
    </w:p>
    <w:p w14:paraId="6B8E21D8" w14:textId="77777777" w:rsidR="002D68EC" w:rsidRDefault="002D68EC">
      <w:pPr>
        <w:pStyle w:val="Kehatekst"/>
      </w:pPr>
    </w:p>
    <w:p w14:paraId="46B55A53" w14:textId="77777777" w:rsidR="002D68EC" w:rsidRDefault="0069493F">
      <w:pPr>
        <w:pStyle w:val="Loendilik"/>
        <w:numPr>
          <w:ilvl w:val="1"/>
          <w:numId w:val="80"/>
        </w:numPr>
        <w:tabs>
          <w:tab w:val="left" w:pos="707"/>
        </w:tabs>
        <w:spacing w:line="360" w:lineRule="auto"/>
        <w:ind w:right="521"/>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tariifiridadel,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„TRQ-RM“</w:t>
      </w:r>
      <w:r>
        <w:rPr>
          <w:spacing w:val="-4"/>
          <w:sz w:val="24"/>
        </w:rPr>
        <w:t xml:space="preserve"> </w:t>
      </w:r>
      <w:r>
        <w:rPr>
          <w:sz w:val="24"/>
        </w:rPr>
        <w:t>ja</w:t>
      </w:r>
      <w:r>
        <w:rPr>
          <w:spacing w:val="-3"/>
          <w:sz w:val="24"/>
        </w:rPr>
        <w:t xml:space="preserve"> </w:t>
      </w:r>
      <w:r>
        <w:rPr>
          <w:sz w:val="24"/>
        </w:rPr>
        <w:t>mis</w:t>
      </w:r>
      <w:r>
        <w:rPr>
          <w:spacing w:val="-3"/>
          <w:sz w:val="24"/>
        </w:rPr>
        <w:t xml:space="preserve"> </w:t>
      </w:r>
      <w:r>
        <w:rPr>
          <w:sz w:val="24"/>
        </w:rPr>
        <w:t xml:space="preserve">on loetletud punktis d, on 3 000 </w:t>
      </w:r>
      <w:proofErr w:type="spellStart"/>
      <w:r>
        <w:rPr>
          <w:sz w:val="24"/>
        </w:rPr>
        <w:t>hektoliitri</w:t>
      </w:r>
      <w:proofErr w:type="spellEnd"/>
      <w:r>
        <w:rPr>
          <w:sz w:val="24"/>
        </w:rPr>
        <w:t xml:space="preserve"> ulatuses tollimaksuvabad.</w:t>
      </w:r>
    </w:p>
    <w:p w14:paraId="3656E98F" w14:textId="77777777" w:rsidR="002D68EC" w:rsidRDefault="002D68EC">
      <w:pPr>
        <w:pStyle w:val="Kehatekst"/>
        <w:spacing w:before="135"/>
      </w:pPr>
    </w:p>
    <w:p w14:paraId="3F4AF0C3" w14:textId="77777777" w:rsidR="002D68EC" w:rsidRDefault="0069493F">
      <w:pPr>
        <w:pStyle w:val="Loendilik"/>
        <w:numPr>
          <w:ilvl w:val="1"/>
          <w:numId w:val="80"/>
        </w:numPr>
        <w:tabs>
          <w:tab w:val="left" w:pos="707"/>
        </w:tabs>
        <w:spacing w:before="1"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39032C33" w14:textId="77777777" w:rsidR="002D68EC" w:rsidRDefault="002D68EC">
      <w:pPr>
        <w:pStyle w:val="Kehatekst"/>
        <w:spacing w:before="138"/>
      </w:pPr>
    </w:p>
    <w:p w14:paraId="49C385AE"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 seda tariifikvooti põhimõttel</w:t>
      </w:r>
      <w:r>
        <w:rPr>
          <w:spacing w:val="-3"/>
          <w:sz w:val="24"/>
        </w:rPr>
        <w:t xml:space="preserve"> </w:t>
      </w:r>
      <w:r>
        <w:rPr>
          <w:sz w:val="24"/>
        </w:rPr>
        <w:t>„kes</w:t>
      </w:r>
      <w:r>
        <w:rPr>
          <w:spacing w:val="-1"/>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6CEC464A" w14:textId="77777777" w:rsidR="002D68EC" w:rsidRDefault="002D68EC">
      <w:pPr>
        <w:pStyle w:val="Kehatekst"/>
      </w:pPr>
    </w:p>
    <w:p w14:paraId="3F517C2B" w14:textId="77777777" w:rsidR="002D68EC" w:rsidRDefault="002D68EC">
      <w:pPr>
        <w:pStyle w:val="Kehatekst"/>
      </w:pPr>
    </w:p>
    <w:p w14:paraId="34155E0E"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2208 40 11, 2208 40 39, 2208 40 51 ja 2208 40 99.</w:t>
      </w:r>
    </w:p>
    <w:p w14:paraId="32C6102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366BCE6" w14:textId="77777777" w:rsidR="002D68EC" w:rsidRDefault="0069493F">
      <w:pPr>
        <w:pStyle w:val="Loendilik"/>
        <w:numPr>
          <w:ilvl w:val="0"/>
          <w:numId w:val="80"/>
        </w:numPr>
        <w:tabs>
          <w:tab w:val="left" w:pos="707"/>
        </w:tabs>
        <w:spacing w:before="70"/>
        <w:ind w:hanging="566"/>
        <w:rPr>
          <w:sz w:val="24"/>
        </w:rPr>
      </w:pPr>
      <w:proofErr w:type="spellStart"/>
      <w:r>
        <w:rPr>
          <w:sz w:val="24"/>
        </w:rPr>
        <w:lastRenderedPageBreak/>
        <w:t>Ovoalbumiini</w:t>
      </w:r>
      <w:proofErr w:type="spellEnd"/>
      <w:r>
        <w:rPr>
          <w:spacing w:val="-2"/>
          <w:sz w:val="24"/>
        </w:rPr>
        <w:t xml:space="preserve"> üleminekutariifikvoot</w:t>
      </w:r>
    </w:p>
    <w:p w14:paraId="4769B2C0" w14:textId="77777777" w:rsidR="002D68EC" w:rsidRDefault="002D68EC">
      <w:pPr>
        <w:pStyle w:val="Kehatekst"/>
      </w:pPr>
    </w:p>
    <w:p w14:paraId="3CFB3882" w14:textId="77777777" w:rsidR="002D68EC" w:rsidRDefault="002D68EC">
      <w:pPr>
        <w:pStyle w:val="Kehatekst"/>
      </w:pPr>
    </w:p>
    <w:p w14:paraId="0CB39504" w14:textId="77777777" w:rsidR="002D68EC" w:rsidRDefault="0069493F">
      <w:pPr>
        <w:pStyle w:val="Loendilik"/>
        <w:numPr>
          <w:ilvl w:val="1"/>
          <w:numId w:val="80"/>
        </w:numPr>
        <w:tabs>
          <w:tab w:val="left" w:pos="707"/>
        </w:tabs>
        <w:spacing w:line="360" w:lineRule="auto"/>
        <w:ind w:right="149"/>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tariifiridadel,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„TRQ-EG3/10“</w:t>
      </w:r>
      <w:r>
        <w:rPr>
          <w:spacing w:val="-3"/>
          <w:sz w:val="24"/>
        </w:rPr>
        <w:t xml:space="preserve"> </w:t>
      </w:r>
      <w:r>
        <w:rPr>
          <w:sz w:val="24"/>
        </w:rPr>
        <w:t>ja</w:t>
      </w:r>
      <w:r>
        <w:rPr>
          <w:spacing w:val="-4"/>
          <w:sz w:val="24"/>
        </w:rPr>
        <w:t xml:space="preserve"> </w:t>
      </w:r>
      <w:r>
        <w:rPr>
          <w:sz w:val="24"/>
        </w:rPr>
        <w:t>mis</w:t>
      </w:r>
      <w:r>
        <w:rPr>
          <w:spacing w:val="-4"/>
          <w:sz w:val="24"/>
        </w:rPr>
        <w:t xml:space="preserve"> </w:t>
      </w:r>
      <w:r>
        <w:rPr>
          <w:sz w:val="24"/>
        </w:rPr>
        <w:t xml:space="preserve">on loetletud punktis f, on tollimaksuvabad järgmistes </w:t>
      </w:r>
      <w:proofErr w:type="spellStart"/>
      <w:r>
        <w:rPr>
          <w:sz w:val="24"/>
        </w:rPr>
        <w:t>üldkogustes</w:t>
      </w:r>
      <w:proofErr w:type="spellEnd"/>
      <w:r>
        <w:rPr>
          <w:sz w:val="24"/>
        </w:rPr>
        <w:t>:</w:t>
      </w:r>
    </w:p>
    <w:p w14:paraId="6068805C" w14:textId="77777777" w:rsidR="002D68EC" w:rsidRDefault="002D68EC">
      <w:pPr>
        <w:pStyle w:val="Kehatekst"/>
        <w:spacing w:before="185"/>
        <w:rPr>
          <w:sz w:val="20"/>
        </w:rPr>
      </w:pPr>
    </w:p>
    <w:tbl>
      <w:tblPr>
        <w:tblStyle w:val="TableNormal"/>
        <w:tblW w:w="0" w:type="auto"/>
        <w:tblInd w:w="8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3"/>
        <w:gridCol w:w="5516"/>
      </w:tblGrid>
      <w:tr w:rsidR="002D68EC" w14:paraId="3D1FC4C7" w14:textId="77777777">
        <w:trPr>
          <w:trHeight w:val="671"/>
        </w:trPr>
        <w:tc>
          <w:tcPr>
            <w:tcW w:w="2813" w:type="dxa"/>
          </w:tcPr>
          <w:p w14:paraId="24113552" w14:textId="77777777" w:rsidR="002D68EC" w:rsidRDefault="0069493F">
            <w:pPr>
              <w:pStyle w:val="TableParagraph"/>
              <w:spacing w:before="198"/>
              <w:ind w:left="7"/>
              <w:jc w:val="center"/>
              <w:rPr>
                <w:sz w:val="24"/>
              </w:rPr>
            </w:pPr>
            <w:r>
              <w:rPr>
                <w:spacing w:val="-2"/>
                <w:sz w:val="24"/>
              </w:rPr>
              <w:t>Aasta</w:t>
            </w:r>
          </w:p>
        </w:tc>
        <w:tc>
          <w:tcPr>
            <w:tcW w:w="5516" w:type="dxa"/>
          </w:tcPr>
          <w:p w14:paraId="433753D8" w14:textId="77777777" w:rsidR="002D68EC" w:rsidRDefault="0069493F">
            <w:pPr>
              <w:pStyle w:val="TableParagraph"/>
              <w:ind w:left="1454" w:right="1443"/>
              <w:jc w:val="center"/>
              <w:rPr>
                <w:sz w:val="24"/>
              </w:rPr>
            </w:pPr>
            <w:r>
              <w:rPr>
                <w:sz w:val="24"/>
              </w:rPr>
              <w:t>Aastane</w:t>
            </w:r>
            <w:r>
              <w:rPr>
                <w:spacing w:val="-6"/>
                <w:sz w:val="24"/>
              </w:rPr>
              <w:t xml:space="preserve"> </w:t>
            </w:r>
            <w:r>
              <w:rPr>
                <w:spacing w:val="-2"/>
                <w:sz w:val="24"/>
              </w:rPr>
              <w:t>üldkogus</w:t>
            </w:r>
          </w:p>
          <w:p w14:paraId="3C986321" w14:textId="77777777" w:rsidR="002D68EC" w:rsidRDefault="0069493F">
            <w:pPr>
              <w:pStyle w:val="TableParagraph"/>
              <w:spacing w:before="0"/>
              <w:ind w:left="9"/>
              <w:jc w:val="center"/>
              <w:rPr>
                <w:sz w:val="24"/>
              </w:rPr>
            </w:pPr>
            <w:r>
              <w:rPr>
                <w:sz w:val="24"/>
              </w:rPr>
              <w:t>(tonnides – koorega</w:t>
            </w:r>
            <w:r>
              <w:rPr>
                <w:spacing w:val="-1"/>
                <w:sz w:val="24"/>
              </w:rPr>
              <w:t xml:space="preserve"> </w:t>
            </w:r>
            <w:r>
              <w:rPr>
                <w:sz w:val="24"/>
              </w:rPr>
              <w:t>muna</w:t>
            </w:r>
            <w:r>
              <w:rPr>
                <w:spacing w:val="-1"/>
                <w:sz w:val="24"/>
              </w:rPr>
              <w:t xml:space="preserve"> </w:t>
            </w:r>
            <w:r>
              <w:rPr>
                <w:spacing w:val="-2"/>
                <w:sz w:val="24"/>
              </w:rPr>
              <w:t>ekvivalendina)</w:t>
            </w:r>
          </w:p>
        </w:tc>
      </w:tr>
      <w:tr w:rsidR="002D68EC" w14:paraId="327DCF04" w14:textId="77777777">
        <w:trPr>
          <w:trHeight w:val="398"/>
        </w:trPr>
        <w:tc>
          <w:tcPr>
            <w:tcW w:w="2813" w:type="dxa"/>
          </w:tcPr>
          <w:p w14:paraId="06CCCD54" w14:textId="77777777" w:rsidR="002D68EC" w:rsidRDefault="0069493F">
            <w:pPr>
              <w:pStyle w:val="TableParagraph"/>
              <w:spacing w:before="62"/>
              <w:ind w:left="9"/>
              <w:jc w:val="center"/>
              <w:rPr>
                <w:sz w:val="24"/>
              </w:rPr>
            </w:pPr>
            <w:r>
              <w:rPr>
                <w:sz w:val="24"/>
              </w:rPr>
              <w:t>1–</w:t>
            </w:r>
            <w:r>
              <w:rPr>
                <w:spacing w:val="-10"/>
                <w:sz w:val="24"/>
              </w:rPr>
              <w:t>9</w:t>
            </w:r>
          </w:p>
        </w:tc>
        <w:tc>
          <w:tcPr>
            <w:tcW w:w="5516" w:type="dxa"/>
          </w:tcPr>
          <w:p w14:paraId="79EDCA7B" w14:textId="77777777" w:rsidR="002D68EC" w:rsidRDefault="0069493F">
            <w:pPr>
              <w:pStyle w:val="TableParagraph"/>
              <w:spacing w:before="62"/>
              <w:ind w:left="1454" w:right="1442"/>
              <w:jc w:val="center"/>
              <w:rPr>
                <w:sz w:val="24"/>
              </w:rPr>
            </w:pPr>
            <w:r>
              <w:rPr>
                <w:sz w:val="24"/>
              </w:rPr>
              <w:t xml:space="preserve">3 </w:t>
            </w:r>
            <w:r>
              <w:rPr>
                <w:spacing w:val="-5"/>
                <w:sz w:val="24"/>
              </w:rPr>
              <w:t>000</w:t>
            </w:r>
          </w:p>
        </w:tc>
      </w:tr>
    </w:tbl>
    <w:p w14:paraId="1F7B8986" w14:textId="77777777" w:rsidR="002D68EC" w:rsidRDefault="002D68EC">
      <w:pPr>
        <w:pStyle w:val="Kehatekst"/>
        <w:spacing w:before="136"/>
      </w:pPr>
    </w:p>
    <w:p w14:paraId="61578E94" w14:textId="77777777" w:rsidR="002D68EC" w:rsidRDefault="0069493F">
      <w:pPr>
        <w:pStyle w:val="Loendilik"/>
        <w:numPr>
          <w:ilvl w:val="1"/>
          <w:numId w:val="80"/>
        </w:numPr>
        <w:tabs>
          <w:tab w:val="left" w:pos="707"/>
        </w:tabs>
        <w:spacing w:line="360" w:lineRule="auto"/>
        <w:ind w:right="1530"/>
        <w:rPr>
          <w:sz w:val="24"/>
        </w:rPr>
      </w:pPr>
      <w:r>
        <w:rPr>
          <w:sz w:val="24"/>
        </w:rPr>
        <w:t>Alates</w:t>
      </w:r>
      <w:r>
        <w:rPr>
          <w:spacing w:val="-4"/>
          <w:sz w:val="24"/>
        </w:rPr>
        <w:t xml:space="preserve"> </w:t>
      </w:r>
      <w:r>
        <w:rPr>
          <w:sz w:val="24"/>
        </w:rPr>
        <w:t>aasta</w:t>
      </w:r>
      <w:r>
        <w:rPr>
          <w:spacing w:val="-4"/>
          <w:sz w:val="24"/>
        </w:rPr>
        <w:t xml:space="preserve"> </w:t>
      </w:r>
      <w:r>
        <w:rPr>
          <w:sz w:val="24"/>
        </w:rPr>
        <w:t>10</w:t>
      </w:r>
      <w:r>
        <w:rPr>
          <w:spacing w:val="-3"/>
          <w:sz w:val="24"/>
        </w:rPr>
        <w:t xml:space="preserve"> </w:t>
      </w:r>
      <w:r>
        <w:rPr>
          <w:sz w:val="24"/>
        </w:rPr>
        <w:t>algusest</w:t>
      </w:r>
      <w:r>
        <w:rPr>
          <w:spacing w:val="-2"/>
          <w:sz w:val="24"/>
        </w:rPr>
        <w:t xml:space="preserve"> </w:t>
      </w:r>
      <w:r>
        <w:rPr>
          <w:sz w:val="24"/>
        </w:rPr>
        <w:t>on</w:t>
      </w:r>
      <w:r>
        <w:rPr>
          <w:spacing w:val="-4"/>
          <w:sz w:val="24"/>
        </w:rPr>
        <w:t xml:space="preserve"> </w:t>
      </w:r>
      <w:r>
        <w:rPr>
          <w:sz w:val="24"/>
        </w:rPr>
        <w:t>punktides</w:t>
      </w:r>
      <w:r>
        <w:rPr>
          <w:spacing w:val="-4"/>
          <w:sz w:val="24"/>
        </w:rPr>
        <w:t xml:space="preserve"> </w:t>
      </w:r>
      <w:r>
        <w:rPr>
          <w:sz w:val="24"/>
        </w:rPr>
        <w:t>a</w:t>
      </w:r>
      <w:r>
        <w:rPr>
          <w:spacing w:val="-5"/>
          <w:sz w:val="24"/>
        </w:rPr>
        <w:t xml:space="preserve"> </w:t>
      </w:r>
      <w:r>
        <w:rPr>
          <w:sz w:val="24"/>
        </w:rPr>
        <w:t>ja</w:t>
      </w:r>
      <w:r>
        <w:rPr>
          <w:spacing w:val="-4"/>
          <w:sz w:val="24"/>
        </w:rPr>
        <w:t xml:space="preserve"> </w:t>
      </w:r>
      <w:r>
        <w:rPr>
          <w:sz w:val="24"/>
        </w:rPr>
        <w:t>f</w:t>
      </w:r>
      <w:r>
        <w:rPr>
          <w:spacing w:val="-5"/>
          <w:sz w:val="24"/>
        </w:rPr>
        <w:t xml:space="preserve"> </w:t>
      </w:r>
      <w:r>
        <w:rPr>
          <w:sz w:val="24"/>
        </w:rPr>
        <w:t>nimetatud</w:t>
      </w:r>
      <w:r>
        <w:rPr>
          <w:spacing w:val="-4"/>
          <w:sz w:val="24"/>
        </w:rPr>
        <w:t xml:space="preserve"> </w:t>
      </w:r>
      <w:r>
        <w:rPr>
          <w:sz w:val="24"/>
        </w:rPr>
        <w:t>päritolustaatusega</w:t>
      </w:r>
      <w:r>
        <w:rPr>
          <w:spacing w:val="-5"/>
          <w:sz w:val="24"/>
        </w:rPr>
        <w:t xml:space="preserve"> </w:t>
      </w:r>
      <w:r>
        <w:rPr>
          <w:sz w:val="24"/>
        </w:rPr>
        <w:t xml:space="preserve">kaubad </w:t>
      </w:r>
      <w:r>
        <w:rPr>
          <w:spacing w:val="-2"/>
          <w:sz w:val="24"/>
        </w:rPr>
        <w:t>tollimaksuvabad.</w:t>
      </w:r>
    </w:p>
    <w:p w14:paraId="7705A6BE" w14:textId="77777777" w:rsidR="002D68EC" w:rsidRDefault="002D68EC">
      <w:pPr>
        <w:pStyle w:val="Kehatekst"/>
        <w:spacing w:before="137"/>
      </w:pPr>
    </w:p>
    <w:p w14:paraId="2EDAC534" w14:textId="77777777" w:rsidR="002D68EC" w:rsidRDefault="0069493F">
      <w:pPr>
        <w:pStyle w:val="Loendilik"/>
        <w:numPr>
          <w:ilvl w:val="1"/>
          <w:numId w:val="80"/>
        </w:numPr>
        <w:tabs>
          <w:tab w:val="left" w:pos="707"/>
        </w:tabs>
        <w:spacing w:line="360" w:lineRule="auto"/>
        <w:ind w:right="185"/>
        <w:rPr>
          <w:sz w:val="24"/>
        </w:rPr>
      </w:pPr>
      <w:r>
        <w:rPr>
          <w:sz w:val="24"/>
        </w:rPr>
        <w:t>Selle</w:t>
      </w:r>
      <w:r>
        <w:rPr>
          <w:spacing w:val="-5"/>
          <w:sz w:val="24"/>
        </w:rPr>
        <w:t xml:space="preserve"> </w:t>
      </w:r>
      <w:r>
        <w:rPr>
          <w:sz w:val="24"/>
        </w:rPr>
        <w:t>tariifikvoodi</w:t>
      </w:r>
      <w:r>
        <w:rPr>
          <w:spacing w:val="-4"/>
          <w:sz w:val="24"/>
        </w:rPr>
        <w:t xml:space="preserve"> </w:t>
      </w:r>
      <w:r>
        <w:rPr>
          <w:sz w:val="24"/>
        </w:rPr>
        <w:t>alusel</w:t>
      </w:r>
      <w:r>
        <w:rPr>
          <w:spacing w:val="-4"/>
          <w:sz w:val="24"/>
        </w:rPr>
        <w:t xml:space="preserve"> </w:t>
      </w:r>
      <w:r>
        <w:rPr>
          <w:sz w:val="24"/>
        </w:rPr>
        <w:t>imporditud</w:t>
      </w:r>
      <w:r>
        <w:rPr>
          <w:spacing w:val="-4"/>
          <w:sz w:val="24"/>
        </w:rPr>
        <w:t xml:space="preserve"> </w:t>
      </w:r>
      <w:r>
        <w:rPr>
          <w:sz w:val="24"/>
        </w:rPr>
        <w:t>koguste</w:t>
      </w:r>
      <w:r>
        <w:rPr>
          <w:spacing w:val="-5"/>
          <w:sz w:val="24"/>
        </w:rPr>
        <w:t xml:space="preserve"> </w:t>
      </w:r>
      <w:r>
        <w:rPr>
          <w:sz w:val="24"/>
        </w:rPr>
        <w:t>arvutamisel</w:t>
      </w:r>
      <w:r>
        <w:rPr>
          <w:spacing w:val="-4"/>
          <w:sz w:val="24"/>
        </w:rPr>
        <w:t xml:space="preserve"> </w:t>
      </w:r>
      <w:r>
        <w:rPr>
          <w:sz w:val="24"/>
        </w:rPr>
        <w:t>kasutatakse</w:t>
      </w:r>
      <w:r>
        <w:rPr>
          <w:spacing w:val="-6"/>
          <w:sz w:val="24"/>
        </w:rPr>
        <w:t xml:space="preserve"> </w:t>
      </w:r>
      <w:r>
        <w:rPr>
          <w:sz w:val="24"/>
        </w:rPr>
        <w:t>C</w:t>
      </w:r>
      <w:r>
        <w:rPr>
          <w:spacing w:val="-4"/>
          <w:sz w:val="24"/>
        </w:rPr>
        <w:t xml:space="preserve"> </w:t>
      </w:r>
      <w:r>
        <w:rPr>
          <w:sz w:val="24"/>
        </w:rPr>
        <w:t>jao</w:t>
      </w:r>
      <w:r>
        <w:rPr>
          <w:spacing w:val="-3"/>
          <w:sz w:val="24"/>
        </w:rPr>
        <w:t xml:space="preserve"> </w:t>
      </w:r>
      <w:r>
        <w:rPr>
          <w:sz w:val="24"/>
        </w:rPr>
        <w:t>lõikes</w:t>
      </w:r>
      <w:r>
        <w:rPr>
          <w:spacing w:val="-4"/>
          <w:sz w:val="24"/>
        </w:rPr>
        <w:t xml:space="preserve"> </w:t>
      </w:r>
      <w:r>
        <w:rPr>
          <w:sz w:val="24"/>
        </w:rPr>
        <w:t>2</w:t>
      </w:r>
      <w:r>
        <w:rPr>
          <w:spacing w:val="-4"/>
          <w:sz w:val="24"/>
        </w:rPr>
        <w:t xml:space="preserve"> </w:t>
      </w:r>
      <w:r>
        <w:rPr>
          <w:sz w:val="24"/>
        </w:rPr>
        <w:t>sätestatud teisendustegureid, et teisendada toote mass koorega muna ekvivalendiks.</w:t>
      </w:r>
    </w:p>
    <w:p w14:paraId="19CC313D" w14:textId="77777777" w:rsidR="002D68EC" w:rsidRDefault="002D68EC">
      <w:pPr>
        <w:pStyle w:val="Kehatekst"/>
        <w:spacing w:before="140"/>
      </w:pPr>
    </w:p>
    <w:p w14:paraId="4989A05D"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xml:space="preserve">, kohaldatakse liites 2-A-1 „Euroopa Liidu tollitariifide kaotamise ajakava“ sätestatud </w:t>
      </w:r>
      <w:r>
        <w:rPr>
          <w:spacing w:val="-2"/>
          <w:sz w:val="24"/>
        </w:rPr>
        <w:t>soodustariifikvoote.</w:t>
      </w:r>
    </w:p>
    <w:p w14:paraId="3FD9FA42" w14:textId="77777777" w:rsidR="002D68EC" w:rsidRDefault="002D68EC">
      <w:pPr>
        <w:pStyle w:val="Kehatekst"/>
        <w:spacing w:before="138"/>
      </w:pPr>
    </w:p>
    <w:p w14:paraId="28629417" w14:textId="77777777" w:rsidR="002D68EC" w:rsidRDefault="0069493F">
      <w:pPr>
        <w:pStyle w:val="Loendilik"/>
        <w:numPr>
          <w:ilvl w:val="1"/>
          <w:numId w:val="80"/>
        </w:numPr>
        <w:tabs>
          <w:tab w:val="left" w:pos="707"/>
        </w:tabs>
        <w:ind w:hanging="566"/>
        <w:rPr>
          <w:sz w:val="24"/>
        </w:rPr>
      </w:pPr>
      <w:r>
        <w:rPr>
          <w:sz w:val="24"/>
        </w:rPr>
        <w:t>Euroopa</w:t>
      </w:r>
      <w:r>
        <w:rPr>
          <w:spacing w:val="-4"/>
          <w:sz w:val="24"/>
        </w:rPr>
        <w:t xml:space="preserve"> </w:t>
      </w:r>
      <w:r>
        <w:rPr>
          <w:sz w:val="24"/>
        </w:rPr>
        <w:t>Liit</w:t>
      </w:r>
      <w:r>
        <w:rPr>
          <w:spacing w:val="-1"/>
          <w:sz w:val="24"/>
        </w:rPr>
        <w:t xml:space="preserve"> </w:t>
      </w:r>
      <w:r>
        <w:rPr>
          <w:sz w:val="24"/>
        </w:rPr>
        <w:t>haldab</w:t>
      </w:r>
      <w:r>
        <w:rPr>
          <w:spacing w:val="-1"/>
          <w:sz w:val="24"/>
        </w:rPr>
        <w:t xml:space="preserve"> </w:t>
      </w:r>
      <w:r>
        <w:rPr>
          <w:sz w:val="24"/>
        </w:rPr>
        <w:t>seda tariifikvooti põhimõttel</w:t>
      </w:r>
      <w:r>
        <w:rPr>
          <w:spacing w:val="-3"/>
          <w:sz w:val="24"/>
        </w:rPr>
        <w:t xml:space="preserve"> </w:t>
      </w:r>
      <w:r>
        <w:rPr>
          <w:sz w:val="24"/>
        </w:rPr>
        <w:t>„kes</w:t>
      </w:r>
      <w:r>
        <w:rPr>
          <w:spacing w:val="-2"/>
          <w:sz w:val="24"/>
        </w:rPr>
        <w:t xml:space="preserve"> </w:t>
      </w:r>
      <w:r>
        <w:rPr>
          <w:sz w:val="24"/>
        </w:rPr>
        <w:t>ees,</w:t>
      </w:r>
      <w:r>
        <w:rPr>
          <w:spacing w:val="-1"/>
          <w:sz w:val="24"/>
        </w:rPr>
        <w:t xml:space="preserve"> </w:t>
      </w:r>
      <w:r>
        <w:rPr>
          <w:sz w:val="24"/>
        </w:rPr>
        <w:t>see</w:t>
      </w:r>
      <w:r>
        <w:rPr>
          <w:spacing w:val="-1"/>
          <w:sz w:val="24"/>
        </w:rPr>
        <w:t xml:space="preserve"> </w:t>
      </w:r>
      <w:r>
        <w:rPr>
          <w:spacing w:val="-2"/>
          <w:sz w:val="24"/>
        </w:rPr>
        <w:t>mees“.</w:t>
      </w:r>
    </w:p>
    <w:p w14:paraId="68D7EF39" w14:textId="77777777" w:rsidR="002D68EC" w:rsidRDefault="002D68EC">
      <w:pPr>
        <w:pStyle w:val="Kehatekst"/>
      </w:pPr>
    </w:p>
    <w:p w14:paraId="3F0158BD" w14:textId="77777777" w:rsidR="002D68EC" w:rsidRDefault="002D68EC">
      <w:pPr>
        <w:pStyle w:val="Kehatekst"/>
      </w:pPr>
    </w:p>
    <w:p w14:paraId="31B62E3E" w14:textId="77777777" w:rsidR="002D68EC" w:rsidRDefault="0069493F">
      <w:pPr>
        <w:pStyle w:val="Loendilik"/>
        <w:numPr>
          <w:ilvl w:val="1"/>
          <w:numId w:val="80"/>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3502 11 90 ja 3502 19 90.</w:t>
      </w:r>
    </w:p>
    <w:p w14:paraId="3518C35C"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20B7B2A" w14:textId="77777777" w:rsidR="002D68EC" w:rsidRDefault="0069493F">
      <w:pPr>
        <w:pStyle w:val="Loendilik"/>
        <w:numPr>
          <w:ilvl w:val="0"/>
          <w:numId w:val="80"/>
        </w:numPr>
        <w:tabs>
          <w:tab w:val="left" w:pos="707"/>
        </w:tabs>
        <w:spacing w:before="70"/>
        <w:ind w:hanging="566"/>
        <w:rPr>
          <w:sz w:val="24"/>
        </w:rPr>
      </w:pPr>
      <w:r>
        <w:rPr>
          <w:sz w:val="24"/>
        </w:rPr>
        <w:lastRenderedPageBreak/>
        <w:t>Modifitseeritud</w:t>
      </w:r>
      <w:r>
        <w:rPr>
          <w:spacing w:val="-4"/>
          <w:sz w:val="24"/>
        </w:rPr>
        <w:t xml:space="preserve"> </w:t>
      </w:r>
      <w:r>
        <w:rPr>
          <w:sz w:val="24"/>
        </w:rPr>
        <w:t>tärkliste</w:t>
      </w:r>
      <w:r>
        <w:rPr>
          <w:spacing w:val="-2"/>
          <w:sz w:val="24"/>
        </w:rPr>
        <w:t xml:space="preserve"> tariifikvoot</w:t>
      </w:r>
    </w:p>
    <w:p w14:paraId="5D80AC75" w14:textId="77777777" w:rsidR="002D68EC" w:rsidRDefault="002D68EC">
      <w:pPr>
        <w:pStyle w:val="Kehatekst"/>
      </w:pPr>
    </w:p>
    <w:p w14:paraId="2C64F92B" w14:textId="77777777" w:rsidR="002D68EC" w:rsidRDefault="002D68EC">
      <w:pPr>
        <w:pStyle w:val="Kehatekst"/>
      </w:pPr>
    </w:p>
    <w:p w14:paraId="38B7B958" w14:textId="77777777" w:rsidR="002D68EC" w:rsidRDefault="0069493F">
      <w:pPr>
        <w:pStyle w:val="Loendilik"/>
        <w:numPr>
          <w:ilvl w:val="1"/>
          <w:numId w:val="80"/>
        </w:numPr>
        <w:tabs>
          <w:tab w:val="left" w:pos="707"/>
        </w:tabs>
        <w:spacing w:line="360" w:lineRule="auto"/>
        <w:ind w:right="775"/>
        <w:rPr>
          <w:sz w:val="24"/>
        </w:rPr>
      </w:pPr>
      <w:r>
        <w:rPr>
          <w:sz w:val="24"/>
        </w:rPr>
        <w:t>Päritolustaatusega kaubad, mis on klassifitseeritud liites 2-A-1 esitatud Euroopa Liidu tollitariifide</w:t>
      </w:r>
      <w:r>
        <w:rPr>
          <w:spacing w:val="-5"/>
          <w:sz w:val="24"/>
        </w:rPr>
        <w:t xml:space="preserve"> </w:t>
      </w:r>
      <w:r>
        <w:rPr>
          <w:sz w:val="24"/>
        </w:rPr>
        <w:t>kaotamise</w:t>
      </w:r>
      <w:r>
        <w:rPr>
          <w:spacing w:val="-4"/>
          <w:sz w:val="24"/>
        </w:rPr>
        <w:t xml:space="preserve"> </w:t>
      </w:r>
      <w:r>
        <w:rPr>
          <w:sz w:val="24"/>
        </w:rPr>
        <w:t>ajakavas</w:t>
      </w:r>
      <w:r>
        <w:rPr>
          <w:spacing w:val="-4"/>
          <w:sz w:val="24"/>
        </w:rPr>
        <w:t xml:space="preserve"> </w:t>
      </w:r>
      <w:r>
        <w:rPr>
          <w:sz w:val="24"/>
        </w:rPr>
        <w:t>tariifireal,</w:t>
      </w:r>
      <w:r>
        <w:rPr>
          <w:spacing w:val="-3"/>
          <w:sz w:val="24"/>
        </w:rPr>
        <w:t xml:space="preserve"> </w:t>
      </w:r>
      <w:r>
        <w:rPr>
          <w:sz w:val="24"/>
        </w:rPr>
        <w:t>mille</w:t>
      </w:r>
      <w:r>
        <w:rPr>
          <w:spacing w:val="-3"/>
          <w:sz w:val="24"/>
        </w:rPr>
        <w:t xml:space="preserve"> </w:t>
      </w:r>
      <w:r>
        <w:rPr>
          <w:sz w:val="24"/>
        </w:rPr>
        <w:t>juures</w:t>
      </w:r>
      <w:r>
        <w:rPr>
          <w:spacing w:val="-4"/>
          <w:sz w:val="24"/>
        </w:rPr>
        <w:t xml:space="preserve"> </w:t>
      </w:r>
      <w:r>
        <w:rPr>
          <w:sz w:val="24"/>
        </w:rPr>
        <w:t>on</w:t>
      </w:r>
      <w:r>
        <w:rPr>
          <w:spacing w:val="-3"/>
          <w:sz w:val="24"/>
        </w:rPr>
        <w:t xml:space="preserve"> </w:t>
      </w:r>
      <w:r>
        <w:rPr>
          <w:sz w:val="24"/>
        </w:rPr>
        <w:t>märge</w:t>
      </w:r>
      <w:r>
        <w:rPr>
          <w:spacing w:val="-4"/>
          <w:sz w:val="24"/>
        </w:rPr>
        <w:t xml:space="preserve"> </w:t>
      </w:r>
      <w:r>
        <w:rPr>
          <w:sz w:val="24"/>
        </w:rPr>
        <w:t>„TRQ-SH2“</w:t>
      </w:r>
      <w:r>
        <w:rPr>
          <w:spacing w:val="-5"/>
          <w:sz w:val="24"/>
        </w:rPr>
        <w:t xml:space="preserve"> </w:t>
      </w:r>
      <w:r>
        <w:rPr>
          <w:sz w:val="24"/>
        </w:rPr>
        <w:t>ja</w:t>
      </w:r>
      <w:r>
        <w:rPr>
          <w:spacing w:val="-3"/>
          <w:sz w:val="24"/>
        </w:rPr>
        <w:t xml:space="preserve"> </w:t>
      </w:r>
      <w:r>
        <w:rPr>
          <w:sz w:val="24"/>
        </w:rPr>
        <w:t>mis</w:t>
      </w:r>
      <w:r>
        <w:rPr>
          <w:spacing w:val="-3"/>
          <w:sz w:val="24"/>
        </w:rPr>
        <w:t xml:space="preserve"> </w:t>
      </w:r>
      <w:r>
        <w:rPr>
          <w:sz w:val="24"/>
        </w:rPr>
        <w:t>on nimetatud punktis d, on 300 tonni ulatuses tollimaksuvabad.</w:t>
      </w:r>
    </w:p>
    <w:p w14:paraId="7B4E2CD2" w14:textId="77777777" w:rsidR="002D68EC" w:rsidRDefault="002D68EC">
      <w:pPr>
        <w:pStyle w:val="Kehatekst"/>
        <w:spacing w:before="138"/>
      </w:pPr>
    </w:p>
    <w:p w14:paraId="011A7BEA" w14:textId="77777777" w:rsidR="002D68EC" w:rsidRDefault="0069493F">
      <w:pPr>
        <w:pStyle w:val="Loendilik"/>
        <w:numPr>
          <w:ilvl w:val="1"/>
          <w:numId w:val="80"/>
        </w:numPr>
        <w:tabs>
          <w:tab w:val="left" w:pos="707"/>
        </w:tabs>
        <w:spacing w:line="360" w:lineRule="auto"/>
        <w:ind w:right="945"/>
        <w:rPr>
          <w:sz w:val="24"/>
        </w:rPr>
      </w:pPr>
      <w:r>
        <w:rPr>
          <w:sz w:val="24"/>
        </w:rPr>
        <w:t>Päritolustaatusega</w:t>
      </w:r>
      <w:r>
        <w:rPr>
          <w:spacing w:val="-6"/>
          <w:sz w:val="24"/>
        </w:rPr>
        <w:t xml:space="preserve"> </w:t>
      </w:r>
      <w:r>
        <w:rPr>
          <w:sz w:val="24"/>
        </w:rPr>
        <w:t>kaupade</w:t>
      </w:r>
      <w:r>
        <w:rPr>
          <w:spacing w:val="-5"/>
          <w:sz w:val="24"/>
        </w:rPr>
        <w:t xml:space="preserve"> </w:t>
      </w:r>
      <w:r>
        <w:rPr>
          <w:sz w:val="24"/>
        </w:rPr>
        <w:t>suhtes,</w:t>
      </w:r>
      <w:r>
        <w:rPr>
          <w:spacing w:val="-4"/>
          <w:sz w:val="24"/>
        </w:rPr>
        <w:t xml:space="preserve"> </w:t>
      </w:r>
      <w:r>
        <w:rPr>
          <w:sz w:val="24"/>
        </w:rPr>
        <w:t>mille</w:t>
      </w:r>
      <w:r>
        <w:rPr>
          <w:spacing w:val="-5"/>
          <w:sz w:val="24"/>
        </w:rPr>
        <w:t xml:space="preserve"> </w:t>
      </w:r>
      <w:r>
        <w:rPr>
          <w:sz w:val="24"/>
        </w:rPr>
        <w:t>import</w:t>
      </w:r>
      <w:r>
        <w:rPr>
          <w:spacing w:val="-4"/>
          <w:sz w:val="24"/>
        </w:rPr>
        <w:t xml:space="preserve"> </w:t>
      </w:r>
      <w:r>
        <w:rPr>
          <w:sz w:val="24"/>
        </w:rPr>
        <w:t>ületab</w:t>
      </w:r>
      <w:r>
        <w:rPr>
          <w:spacing w:val="-4"/>
          <w:sz w:val="24"/>
        </w:rPr>
        <w:t xml:space="preserve"> </w:t>
      </w:r>
      <w:r>
        <w:rPr>
          <w:sz w:val="24"/>
        </w:rPr>
        <w:t>punktis</w:t>
      </w:r>
      <w:r>
        <w:rPr>
          <w:spacing w:val="-4"/>
          <w:sz w:val="24"/>
        </w:rPr>
        <w:t xml:space="preserve"> </w:t>
      </w:r>
      <w:r>
        <w:rPr>
          <w:sz w:val="24"/>
        </w:rPr>
        <w:t>a</w:t>
      </w:r>
      <w:r>
        <w:rPr>
          <w:spacing w:val="-5"/>
          <w:sz w:val="24"/>
        </w:rPr>
        <w:t xml:space="preserve"> </w:t>
      </w:r>
      <w:r>
        <w:rPr>
          <w:sz w:val="24"/>
        </w:rPr>
        <w:t>sätestatud</w:t>
      </w:r>
      <w:r>
        <w:rPr>
          <w:spacing w:val="-3"/>
          <w:sz w:val="24"/>
        </w:rPr>
        <w:t xml:space="preserve"> </w:t>
      </w:r>
      <w:proofErr w:type="spellStart"/>
      <w:r>
        <w:rPr>
          <w:sz w:val="24"/>
        </w:rPr>
        <w:t>üldkoguse</w:t>
      </w:r>
      <w:proofErr w:type="spellEnd"/>
      <w:r>
        <w:rPr>
          <w:sz w:val="24"/>
        </w:rPr>
        <w:t>, kohaldatakse liites 2-A-1 „Euroopa Liidu tollitariifide kaotamise ajakava“ sätestatud tollimaksu baasmäära.</w:t>
      </w:r>
    </w:p>
    <w:p w14:paraId="70106ACA" w14:textId="77777777" w:rsidR="002D68EC" w:rsidRDefault="002D68EC">
      <w:pPr>
        <w:pStyle w:val="Kehatekst"/>
        <w:spacing w:before="138"/>
      </w:pPr>
    </w:p>
    <w:p w14:paraId="40DDBCB9" w14:textId="77777777" w:rsidR="002D68EC" w:rsidRDefault="0069493F">
      <w:pPr>
        <w:pStyle w:val="Loendilik"/>
        <w:numPr>
          <w:ilvl w:val="1"/>
          <w:numId w:val="80"/>
        </w:numPr>
        <w:tabs>
          <w:tab w:val="left" w:pos="707"/>
        </w:tabs>
        <w:spacing w:before="1"/>
        <w:ind w:hanging="566"/>
        <w:rPr>
          <w:sz w:val="24"/>
        </w:rPr>
      </w:pPr>
      <w:r>
        <w:rPr>
          <w:sz w:val="24"/>
        </w:rPr>
        <w:t>Euroopa</w:t>
      </w:r>
      <w:r>
        <w:rPr>
          <w:spacing w:val="-4"/>
          <w:sz w:val="24"/>
        </w:rPr>
        <w:t xml:space="preserve"> </w:t>
      </w:r>
      <w:r>
        <w:rPr>
          <w:sz w:val="24"/>
        </w:rPr>
        <w:t>Liit haldab</w:t>
      </w:r>
      <w:r>
        <w:rPr>
          <w:spacing w:val="-1"/>
          <w:sz w:val="24"/>
        </w:rPr>
        <w:t xml:space="preserve"> </w:t>
      </w:r>
      <w:r>
        <w:rPr>
          <w:sz w:val="24"/>
        </w:rPr>
        <w:t>seda</w:t>
      </w:r>
      <w:r>
        <w:rPr>
          <w:spacing w:val="1"/>
          <w:sz w:val="24"/>
        </w:rPr>
        <w:t xml:space="preserve"> </w:t>
      </w:r>
      <w:r>
        <w:rPr>
          <w:sz w:val="24"/>
        </w:rPr>
        <w:t>tariifikvooti</w:t>
      </w:r>
      <w:r>
        <w:rPr>
          <w:spacing w:val="-1"/>
          <w:sz w:val="24"/>
        </w:rPr>
        <w:t xml:space="preserve"> </w:t>
      </w:r>
      <w:r>
        <w:rPr>
          <w:sz w:val="24"/>
        </w:rPr>
        <w:t>põhimõttel</w:t>
      </w:r>
      <w:r>
        <w:rPr>
          <w:spacing w:val="-3"/>
          <w:sz w:val="24"/>
        </w:rPr>
        <w:t xml:space="preserve"> </w:t>
      </w:r>
      <w:r>
        <w:rPr>
          <w:sz w:val="24"/>
        </w:rPr>
        <w:t>„kes</w:t>
      </w:r>
      <w:r>
        <w:rPr>
          <w:spacing w:val="-2"/>
          <w:sz w:val="24"/>
        </w:rPr>
        <w:t xml:space="preserve"> </w:t>
      </w:r>
      <w:r>
        <w:rPr>
          <w:sz w:val="24"/>
        </w:rPr>
        <w:t>ees, see</w:t>
      </w:r>
      <w:r>
        <w:rPr>
          <w:spacing w:val="-1"/>
          <w:sz w:val="24"/>
        </w:rPr>
        <w:t xml:space="preserve"> </w:t>
      </w:r>
      <w:r>
        <w:rPr>
          <w:spacing w:val="-2"/>
          <w:sz w:val="24"/>
        </w:rPr>
        <w:t>mees“.</w:t>
      </w:r>
    </w:p>
    <w:p w14:paraId="159DD575" w14:textId="77777777" w:rsidR="002D68EC" w:rsidRDefault="002D68EC">
      <w:pPr>
        <w:pStyle w:val="Kehatekst"/>
        <w:spacing w:before="275"/>
      </w:pPr>
    </w:p>
    <w:p w14:paraId="6312B195" w14:textId="77777777" w:rsidR="002D68EC" w:rsidRDefault="0069493F">
      <w:pPr>
        <w:pStyle w:val="Loendilik"/>
        <w:numPr>
          <w:ilvl w:val="1"/>
          <w:numId w:val="80"/>
        </w:numPr>
        <w:tabs>
          <w:tab w:val="left" w:pos="707"/>
        </w:tabs>
        <w:spacing w:before="1" w:line="360" w:lineRule="auto"/>
        <w:ind w:right="311"/>
        <w:rPr>
          <w:sz w:val="24"/>
        </w:rPr>
      </w:pPr>
      <w:r>
        <w:rPr>
          <w:sz w:val="24"/>
        </w:rPr>
        <w:t>Seda tariifikvooti kohaldatakse järgmistel tariifiridadel klassifitseeritud päritolustaatusega kaupade</w:t>
      </w:r>
      <w:r>
        <w:rPr>
          <w:spacing w:val="-3"/>
          <w:sz w:val="24"/>
        </w:rPr>
        <w:t xml:space="preserve"> </w:t>
      </w:r>
      <w:r>
        <w:rPr>
          <w:sz w:val="24"/>
        </w:rPr>
        <w:t>suhtes:</w:t>
      </w:r>
      <w:r>
        <w:rPr>
          <w:spacing w:val="-2"/>
          <w:sz w:val="24"/>
        </w:rPr>
        <w:t xml:space="preserve"> </w:t>
      </w:r>
      <w:r>
        <w:rPr>
          <w:sz w:val="24"/>
        </w:rPr>
        <w:t>2905</w:t>
      </w:r>
      <w:r>
        <w:rPr>
          <w:spacing w:val="-1"/>
          <w:sz w:val="24"/>
        </w:rPr>
        <w:t xml:space="preserve"> </w:t>
      </w:r>
      <w:r>
        <w:rPr>
          <w:sz w:val="24"/>
        </w:rPr>
        <w:t>43 00,</w:t>
      </w:r>
      <w:r>
        <w:rPr>
          <w:spacing w:val="-2"/>
          <w:sz w:val="24"/>
        </w:rPr>
        <w:t xml:space="preserve"> </w:t>
      </w:r>
      <w:r>
        <w:rPr>
          <w:sz w:val="24"/>
        </w:rPr>
        <w:t>2905</w:t>
      </w:r>
      <w:r>
        <w:rPr>
          <w:spacing w:val="-2"/>
          <w:sz w:val="24"/>
        </w:rPr>
        <w:t xml:space="preserve"> </w:t>
      </w:r>
      <w:r>
        <w:rPr>
          <w:sz w:val="24"/>
        </w:rPr>
        <w:t>44</w:t>
      </w:r>
      <w:r>
        <w:rPr>
          <w:spacing w:val="-2"/>
          <w:sz w:val="24"/>
        </w:rPr>
        <w:t xml:space="preserve"> </w:t>
      </w:r>
      <w:r>
        <w:rPr>
          <w:sz w:val="24"/>
        </w:rPr>
        <w:t>11,</w:t>
      </w:r>
      <w:r>
        <w:rPr>
          <w:spacing w:val="-2"/>
          <w:sz w:val="24"/>
        </w:rPr>
        <w:t xml:space="preserve"> </w:t>
      </w:r>
      <w:r>
        <w:rPr>
          <w:sz w:val="24"/>
        </w:rPr>
        <w:t>2905</w:t>
      </w:r>
      <w:r>
        <w:rPr>
          <w:spacing w:val="-2"/>
          <w:sz w:val="24"/>
        </w:rPr>
        <w:t xml:space="preserve"> </w:t>
      </w:r>
      <w:r>
        <w:rPr>
          <w:sz w:val="24"/>
        </w:rPr>
        <w:t>44</w:t>
      </w:r>
      <w:r>
        <w:rPr>
          <w:spacing w:val="-2"/>
          <w:sz w:val="24"/>
        </w:rPr>
        <w:t xml:space="preserve"> </w:t>
      </w:r>
      <w:r>
        <w:rPr>
          <w:sz w:val="24"/>
        </w:rPr>
        <w:t>19,</w:t>
      </w:r>
      <w:r>
        <w:rPr>
          <w:spacing w:val="-2"/>
          <w:sz w:val="24"/>
        </w:rPr>
        <w:t xml:space="preserve"> </w:t>
      </w:r>
      <w:r>
        <w:rPr>
          <w:sz w:val="24"/>
        </w:rPr>
        <w:t>2905</w:t>
      </w:r>
      <w:r>
        <w:rPr>
          <w:spacing w:val="-2"/>
          <w:sz w:val="24"/>
        </w:rPr>
        <w:t xml:space="preserve"> </w:t>
      </w:r>
      <w:r>
        <w:rPr>
          <w:sz w:val="24"/>
        </w:rPr>
        <w:t>44</w:t>
      </w:r>
      <w:r>
        <w:rPr>
          <w:spacing w:val="-2"/>
          <w:sz w:val="24"/>
        </w:rPr>
        <w:t xml:space="preserve"> </w:t>
      </w:r>
      <w:r>
        <w:rPr>
          <w:sz w:val="24"/>
        </w:rPr>
        <w:t>91,</w:t>
      </w:r>
      <w:r>
        <w:rPr>
          <w:spacing w:val="-2"/>
          <w:sz w:val="24"/>
        </w:rPr>
        <w:t xml:space="preserve"> </w:t>
      </w:r>
      <w:r>
        <w:rPr>
          <w:sz w:val="24"/>
        </w:rPr>
        <w:t>3824</w:t>
      </w:r>
      <w:r>
        <w:rPr>
          <w:spacing w:val="-2"/>
          <w:sz w:val="24"/>
        </w:rPr>
        <w:t xml:space="preserve"> </w:t>
      </w:r>
      <w:r>
        <w:rPr>
          <w:sz w:val="24"/>
        </w:rPr>
        <w:t>60</w:t>
      </w:r>
      <w:r>
        <w:rPr>
          <w:spacing w:val="-2"/>
          <w:sz w:val="24"/>
        </w:rPr>
        <w:t xml:space="preserve"> </w:t>
      </w:r>
      <w:r>
        <w:rPr>
          <w:sz w:val="24"/>
        </w:rPr>
        <w:t>11</w:t>
      </w:r>
      <w:r>
        <w:rPr>
          <w:spacing w:val="-2"/>
          <w:sz w:val="24"/>
        </w:rPr>
        <w:t xml:space="preserve"> </w:t>
      </w:r>
      <w:r>
        <w:rPr>
          <w:sz w:val="24"/>
        </w:rPr>
        <w:t>ja</w:t>
      </w:r>
      <w:r>
        <w:rPr>
          <w:spacing w:val="-3"/>
          <w:sz w:val="24"/>
        </w:rPr>
        <w:t xml:space="preserve"> </w:t>
      </w:r>
      <w:r>
        <w:rPr>
          <w:sz w:val="24"/>
        </w:rPr>
        <w:t>3824</w:t>
      </w:r>
      <w:r>
        <w:rPr>
          <w:spacing w:val="-2"/>
          <w:sz w:val="24"/>
        </w:rPr>
        <w:t xml:space="preserve"> </w:t>
      </w:r>
      <w:r>
        <w:rPr>
          <w:sz w:val="24"/>
        </w:rPr>
        <w:t>60</w:t>
      </w:r>
      <w:r>
        <w:rPr>
          <w:spacing w:val="-2"/>
          <w:sz w:val="24"/>
        </w:rPr>
        <w:t xml:space="preserve"> </w:t>
      </w:r>
      <w:r>
        <w:rPr>
          <w:sz w:val="24"/>
        </w:rPr>
        <w:t>19.</w:t>
      </w:r>
    </w:p>
    <w:p w14:paraId="5F33974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93FDCE1" w14:textId="77777777" w:rsidR="002D68EC" w:rsidRDefault="0069493F">
      <w:pPr>
        <w:pStyle w:val="Kehatekst"/>
        <w:spacing w:before="70"/>
        <w:ind w:right="2"/>
        <w:jc w:val="center"/>
      </w:pPr>
      <w:r>
        <w:lastRenderedPageBreak/>
        <w:t>C</w:t>
      </w:r>
      <w:r>
        <w:rPr>
          <w:spacing w:val="1"/>
        </w:rPr>
        <w:t xml:space="preserve"> </w:t>
      </w:r>
      <w:r>
        <w:rPr>
          <w:spacing w:val="-4"/>
        </w:rPr>
        <w:t>JAGU</w:t>
      </w:r>
    </w:p>
    <w:p w14:paraId="02098C44" w14:textId="77777777" w:rsidR="002D68EC" w:rsidRDefault="002D68EC">
      <w:pPr>
        <w:pStyle w:val="Kehatekst"/>
      </w:pPr>
    </w:p>
    <w:p w14:paraId="4356CF17" w14:textId="77777777" w:rsidR="002D68EC" w:rsidRDefault="002D68EC">
      <w:pPr>
        <w:pStyle w:val="Kehatekst"/>
      </w:pPr>
    </w:p>
    <w:p w14:paraId="74537CA5" w14:textId="77777777" w:rsidR="002D68EC" w:rsidRDefault="0069493F">
      <w:pPr>
        <w:pStyle w:val="Kehatekst"/>
        <w:ind w:left="3" w:right="6"/>
        <w:jc w:val="center"/>
      </w:pPr>
      <w:r>
        <w:rPr>
          <w:spacing w:val="-2"/>
        </w:rPr>
        <w:t>Teisendustegurid</w:t>
      </w:r>
    </w:p>
    <w:p w14:paraId="41E1CE3C" w14:textId="77777777" w:rsidR="002D68EC" w:rsidRDefault="002D68EC">
      <w:pPr>
        <w:pStyle w:val="Kehatekst"/>
      </w:pPr>
    </w:p>
    <w:p w14:paraId="0EB1BD39" w14:textId="77777777" w:rsidR="002D68EC" w:rsidRDefault="002D68EC">
      <w:pPr>
        <w:pStyle w:val="Kehatekst"/>
      </w:pPr>
    </w:p>
    <w:p w14:paraId="53B4FCFC" w14:textId="77777777" w:rsidR="002D68EC" w:rsidRDefault="0069493F">
      <w:pPr>
        <w:pStyle w:val="Loendilik"/>
        <w:numPr>
          <w:ilvl w:val="0"/>
          <w:numId w:val="79"/>
        </w:numPr>
        <w:tabs>
          <w:tab w:val="left" w:pos="707"/>
        </w:tabs>
        <w:spacing w:line="360" w:lineRule="auto"/>
        <w:ind w:right="257" w:firstLine="0"/>
        <w:rPr>
          <w:sz w:val="24"/>
        </w:rPr>
      </w:pPr>
      <w:r>
        <w:rPr>
          <w:sz w:val="24"/>
        </w:rPr>
        <w:t>B</w:t>
      </w:r>
      <w:r>
        <w:rPr>
          <w:spacing w:val="-4"/>
          <w:sz w:val="24"/>
        </w:rPr>
        <w:t xml:space="preserve"> </w:t>
      </w:r>
      <w:r>
        <w:rPr>
          <w:sz w:val="24"/>
        </w:rPr>
        <w:t>jao</w:t>
      </w:r>
      <w:r>
        <w:rPr>
          <w:spacing w:val="-4"/>
          <w:sz w:val="24"/>
        </w:rPr>
        <w:t xml:space="preserve"> </w:t>
      </w:r>
      <w:r>
        <w:rPr>
          <w:sz w:val="24"/>
        </w:rPr>
        <w:t>„Tariifikvoodid“</w:t>
      </w:r>
      <w:r>
        <w:rPr>
          <w:spacing w:val="-4"/>
          <w:sz w:val="24"/>
        </w:rPr>
        <w:t xml:space="preserve"> </w:t>
      </w:r>
      <w:r>
        <w:rPr>
          <w:sz w:val="24"/>
        </w:rPr>
        <w:t>punktides</w:t>
      </w:r>
      <w:r>
        <w:rPr>
          <w:spacing w:val="-5"/>
          <w:sz w:val="24"/>
        </w:rPr>
        <w:t xml:space="preserve"> </w:t>
      </w:r>
      <w:r>
        <w:rPr>
          <w:sz w:val="24"/>
        </w:rPr>
        <w:t>1–4</w:t>
      </w:r>
      <w:r>
        <w:rPr>
          <w:spacing w:val="-4"/>
          <w:sz w:val="24"/>
        </w:rPr>
        <w:t xml:space="preserve"> </w:t>
      </w:r>
      <w:r>
        <w:rPr>
          <w:sz w:val="24"/>
        </w:rPr>
        <w:t>sätestatud</w:t>
      </w:r>
      <w:r>
        <w:rPr>
          <w:spacing w:val="-4"/>
          <w:sz w:val="24"/>
        </w:rPr>
        <w:t xml:space="preserve"> </w:t>
      </w:r>
      <w:r>
        <w:rPr>
          <w:sz w:val="24"/>
        </w:rPr>
        <w:t>tariifikvootide</w:t>
      </w:r>
      <w:r>
        <w:rPr>
          <w:spacing w:val="-5"/>
          <w:sz w:val="24"/>
        </w:rPr>
        <w:t xml:space="preserve"> </w:t>
      </w:r>
      <w:r>
        <w:rPr>
          <w:sz w:val="24"/>
        </w:rPr>
        <w:t>puhul</w:t>
      </w:r>
      <w:r>
        <w:rPr>
          <w:spacing w:val="-4"/>
          <w:sz w:val="24"/>
        </w:rPr>
        <w:t xml:space="preserve"> </w:t>
      </w:r>
      <w:r>
        <w:rPr>
          <w:sz w:val="24"/>
        </w:rPr>
        <w:t>kasutatakse</w:t>
      </w:r>
      <w:r>
        <w:rPr>
          <w:spacing w:val="-5"/>
          <w:sz w:val="24"/>
        </w:rPr>
        <w:t xml:space="preserve"> </w:t>
      </w:r>
      <w:r>
        <w:rPr>
          <w:sz w:val="24"/>
        </w:rPr>
        <w:t>toote</w:t>
      </w:r>
      <w:r>
        <w:rPr>
          <w:spacing w:val="-5"/>
          <w:sz w:val="24"/>
        </w:rPr>
        <w:t xml:space="preserve"> </w:t>
      </w:r>
      <w:r>
        <w:rPr>
          <w:sz w:val="24"/>
        </w:rPr>
        <w:t>massi ümberarvestamiseks rümba massi ekvivalendiks järgmisi teisendustegureid:</w:t>
      </w:r>
    </w:p>
    <w:p w14:paraId="615A421C" w14:textId="77777777" w:rsidR="002D68EC" w:rsidRDefault="002D68EC">
      <w:pPr>
        <w:pStyle w:val="Kehatekst"/>
        <w:spacing w:before="139"/>
      </w:pPr>
    </w:p>
    <w:p w14:paraId="5EA721F5" w14:textId="77777777" w:rsidR="002D68EC" w:rsidRDefault="0069493F">
      <w:pPr>
        <w:pStyle w:val="Loendilik"/>
        <w:numPr>
          <w:ilvl w:val="1"/>
          <w:numId w:val="79"/>
        </w:numPr>
        <w:tabs>
          <w:tab w:val="left" w:pos="707"/>
        </w:tabs>
        <w:ind w:hanging="566"/>
        <w:rPr>
          <w:sz w:val="24"/>
        </w:rPr>
      </w:pPr>
      <w:r>
        <w:rPr>
          <w:sz w:val="24"/>
        </w:rPr>
        <w:t>B</w:t>
      </w:r>
      <w:r>
        <w:rPr>
          <w:spacing w:val="-1"/>
          <w:sz w:val="24"/>
        </w:rPr>
        <w:t xml:space="preserve"> </w:t>
      </w:r>
      <w:r>
        <w:rPr>
          <w:sz w:val="24"/>
        </w:rPr>
        <w:t>jao</w:t>
      </w:r>
      <w:r>
        <w:rPr>
          <w:spacing w:val="-1"/>
          <w:sz w:val="24"/>
        </w:rPr>
        <w:t xml:space="preserve"> </w:t>
      </w:r>
      <w:r>
        <w:rPr>
          <w:sz w:val="24"/>
        </w:rPr>
        <w:t>„Tariifikvoodid“</w:t>
      </w:r>
      <w:r>
        <w:rPr>
          <w:spacing w:val="-1"/>
          <w:sz w:val="24"/>
        </w:rPr>
        <w:t xml:space="preserve"> </w:t>
      </w:r>
      <w:r>
        <w:rPr>
          <w:sz w:val="24"/>
        </w:rPr>
        <w:t xml:space="preserve">punktides </w:t>
      </w:r>
      <w:hyperlink w:anchor="_bookmark0" w:history="1">
        <w:r>
          <w:rPr>
            <w:sz w:val="24"/>
          </w:rPr>
          <w:t>1</w:t>
        </w:r>
      </w:hyperlink>
      <w:r>
        <w:rPr>
          <w:sz w:val="24"/>
        </w:rPr>
        <w:t xml:space="preserve"> ja</w:t>
      </w:r>
      <w:r>
        <w:rPr>
          <w:spacing w:val="-2"/>
          <w:sz w:val="24"/>
        </w:rPr>
        <w:t xml:space="preserve"> </w:t>
      </w:r>
      <w:hyperlink w:anchor="_bookmark1" w:history="1">
        <w:r>
          <w:rPr>
            <w:sz w:val="24"/>
          </w:rPr>
          <w:t>2</w:t>
        </w:r>
      </w:hyperlink>
      <w:r>
        <w:rPr>
          <w:spacing w:val="-1"/>
          <w:sz w:val="24"/>
        </w:rPr>
        <w:t xml:space="preserve"> </w:t>
      </w:r>
      <w:r>
        <w:rPr>
          <w:sz w:val="24"/>
        </w:rPr>
        <w:t>sätestatud</w:t>
      </w:r>
      <w:r>
        <w:rPr>
          <w:spacing w:val="-1"/>
          <w:sz w:val="24"/>
        </w:rPr>
        <w:t xml:space="preserve"> </w:t>
      </w:r>
      <w:r>
        <w:rPr>
          <w:sz w:val="24"/>
        </w:rPr>
        <w:t>tariifikvootide</w:t>
      </w:r>
      <w:r>
        <w:rPr>
          <w:spacing w:val="-1"/>
          <w:sz w:val="24"/>
        </w:rPr>
        <w:t xml:space="preserve"> </w:t>
      </w:r>
      <w:r>
        <w:rPr>
          <w:spacing w:val="-2"/>
          <w:sz w:val="24"/>
        </w:rPr>
        <w:t>puhul:</w:t>
      </w:r>
    </w:p>
    <w:p w14:paraId="4CCEA286" w14:textId="77777777" w:rsidR="002D68EC" w:rsidRDefault="002D68EC">
      <w:pPr>
        <w:pStyle w:val="Kehatekst"/>
        <w:rPr>
          <w:sz w:val="20"/>
        </w:rPr>
      </w:pPr>
    </w:p>
    <w:p w14:paraId="2E3DC573" w14:textId="77777777" w:rsidR="002D68EC" w:rsidRDefault="002D68EC">
      <w:pPr>
        <w:pStyle w:val="Kehatekst"/>
        <w:spacing w:before="93" w:after="1"/>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6050"/>
        <w:gridCol w:w="1683"/>
      </w:tblGrid>
      <w:tr w:rsidR="002D68EC" w14:paraId="77D00826" w14:textId="77777777">
        <w:trPr>
          <w:trHeight w:val="671"/>
        </w:trPr>
        <w:tc>
          <w:tcPr>
            <w:tcW w:w="1296" w:type="dxa"/>
          </w:tcPr>
          <w:p w14:paraId="12CC8D4B" w14:textId="77777777" w:rsidR="002D68EC" w:rsidRDefault="0069493F">
            <w:pPr>
              <w:pStyle w:val="TableParagraph"/>
              <w:spacing w:before="195"/>
              <w:ind w:left="14" w:right="4"/>
              <w:jc w:val="center"/>
              <w:rPr>
                <w:sz w:val="24"/>
              </w:rPr>
            </w:pPr>
            <w:r>
              <w:rPr>
                <w:spacing w:val="-2"/>
                <w:sz w:val="24"/>
              </w:rPr>
              <w:t>Tariifirida</w:t>
            </w:r>
          </w:p>
        </w:tc>
        <w:tc>
          <w:tcPr>
            <w:tcW w:w="6050" w:type="dxa"/>
          </w:tcPr>
          <w:p w14:paraId="4C5538C8" w14:textId="77777777" w:rsidR="002D68EC" w:rsidRDefault="0069493F">
            <w:pPr>
              <w:pStyle w:val="TableParagraph"/>
              <w:ind w:left="1757" w:right="1738" w:firstLine="367"/>
              <w:rPr>
                <w:sz w:val="24"/>
              </w:rPr>
            </w:pPr>
            <w:r>
              <w:rPr>
                <w:sz w:val="24"/>
              </w:rPr>
              <w:t>Tariifirea kirjeldus (üksnes</w:t>
            </w:r>
            <w:r>
              <w:rPr>
                <w:spacing w:val="-15"/>
                <w:sz w:val="24"/>
              </w:rPr>
              <w:t xml:space="preserve"> </w:t>
            </w:r>
            <w:r>
              <w:rPr>
                <w:sz w:val="24"/>
              </w:rPr>
              <w:t>näitlikustamiseks)</w:t>
            </w:r>
          </w:p>
        </w:tc>
        <w:tc>
          <w:tcPr>
            <w:tcW w:w="1683" w:type="dxa"/>
          </w:tcPr>
          <w:p w14:paraId="7C7035E2" w14:textId="77777777" w:rsidR="002D68EC" w:rsidRDefault="0069493F">
            <w:pPr>
              <w:pStyle w:val="TableParagraph"/>
              <w:spacing w:before="195"/>
              <w:ind w:left="7" w:right="1"/>
              <w:jc w:val="center"/>
              <w:rPr>
                <w:sz w:val="24"/>
              </w:rPr>
            </w:pPr>
            <w:r>
              <w:rPr>
                <w:spacing w:val="-2"/>
                <w:sz w:val="24"/>
              </w:rPr>
              <w:t>Teisendustegur</w:t>
            </w:r>
          </w:p>
        </w:tc>
      </w:tr>
      <w:tr w:rsidR="002D68EC" w14:paraId="03516BA9" w14:textId="77777777">
        <w:trPr>
          <w:trHeight w:val="671"/>
        </w:trPr>
        <w:tc>
          <w:tcPr>
            <w:tcW w:w="1296" w:type="dxa"/>
          </w:tcPr>
          <w:p w14:paraId="02D58D20" w14:textId="77777777" w:rsidR="002D68EC" w:rsidRDefault="0069493F">
            <w:pPr>
              <w:pStyle w:val="TableParagraph"/>
              <w:ind w:left="14"/>
              <w:jc w:val="center"/>
              <w:rPr>
                <w:sz w:val="24"/>
              </w:rPr>
            </w:pPr>
            <w:r>
              <w:rPr>
                <w:sz w:val="24"/>
              </w:rPr>
              <w:t>0201</w:t>
            </w:r>
            <w:r>
              <w:rPr>
                <w:spacing w:val="-1"/>
                <w:sz w:val="24"/>
              </w:rPr>
              <w:t xml:space="preserve"> </w:t>
            </w:r>
            <w:r>
              <w:rPr>
                <w:sz w:val="24"/>
              </w:rPr>
              <w:t xml:space="preserve">20 </w:t>
            </w:r>
            <w:r>
              <w:rPr>
                <w:spacing w:val="-5"/>
                <w:sz w:val="24"/>
              </w:rPr>
              <w:t>20</w:t>
            </w:r>
          </w:p>
        </w:tc>
        <w:tc>
          <w:tcPr>
            <w:tcW w:w="6050" w:type="dxa"/>
          </w:tcPr>
          <w:p w14:paraId="5593A6B7" w14:textId="77777777" w:rsidR="002D68EC" w:rsidRDefault="0069493F">
            <w:pPr>
              <w:pStyle w:val="TableParagraph"/>
              <w:ind w:left="110"/>
              <w:rPr>
                <w:sz w:val="24"/>
              </w:rPr>
            </w:pPr>
            <w:r>
              <w:rPr>
                <w:sz w:val="24"/>
              </w:rPr>
              <w:t>Veiste</w:t>
            </w:r>
            <w:r>
              <w:rPr>
                <w:spacing w:val="-9"/>
                <w:sz w:val="24"/>
              </w:rPr>
              <w:t xml:space="preserve"> </w:t>
            </w:r>
            <w:r>
              <w:rPr>
                <w:sz w:val="24"/>
              </w:rPr>
              <w:t>komplekteeruvad</w:t>
            </w:r>
            <w:r>
              <w:rPr>
                <w:spacing w:val="-6"/>
                <w:sz w:val="24"/>
              </w:rPr>
              <w:t xml:space="preserve"> </w:t>
            </w:r>
            <w:r>
              <w:rPr>
                <w:sz w:val="24"/>
              </w:rPr>
              <w:t>ees-</w:t>
            </w:r>
            <w:r>
              <w:rPr>
                <w:spacing w:val="-9"/>
                <w:sz w:val="24"/>
              </w:rPr>
              <w:t xml:space="preserve"> </w:t>
            </w:r>
            <w:r>
              <w:rPr>
                <w:sz w:val="24"/>
              </w:rPr>
              <w:t>ja</w:t>
            </w:r>
            <w:r>
              <w:rPr>
                <w:spacing w:val="-8"/>
                <w:sz w:val="24"/>
              </w:rPr>
              <w:t xml:space="preserve"> </w:t>
            </w:r>
            <w:proofErr w:type="spellStart"/>
            <w:r>
              <w:rPr>
                <w:sz w:val="24"/>
              </w:rPr>
              <w:t>tagaveerandid</w:t>
            </w:r>
            <w:proofErr w:type="spellEnd"/>
            <w:r>
              <w:rPr>
                <w:sz w:val="24"/>
              </w:rPr>
              <w:t>,</w:t>
            </w:r>
            <w:r>
              <w:rPr>
                <w:spacing w:val="-8"/>
                <w:sz w:val="24"/>
              </w:rPr>
              <w:t xml:space="preserve"> </w:t>
            </w:r>
            <w:r>
              <w:rPr>
                <w:sz w:val="24"/>
              </w:rPr>
              <w:t>kontidega, värsked või jahutatud</w:t>
            </w:r>
          </w:p>
        </w:tc>
        <w:tc>
          <w:tcPr>
            <w:tcW w:w="1683" w:type="dxa"/>
          </w:tcPr>
          <w:p w14:paraId="1C6FAD20"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55DDBD87" w14:textId="77777777">
        <w:trPr>
          <w:trHeight w:val="671"/>
        </w:trPr>
        <w:tc>
          <w:tcPr>
            <w:tcW w:w="1296" w:type="dxa"/>
          </w:tcPr>
          <w:p w14:paraId="659BED5C" w14:textId="77777777" w:rsidR="002D68EC" w:rsidRDefault="0069493F">
            <w:pPr>
              <w:pStyle w:val="TableParagraph"/>
              <w:ind w:left="14"/>
              <w:jc w:val="center"/>
              <w:rPr>
                <w:sz w:val="24"/>
              </w:rPr>
            </w:pPr>
            <w:r>
              <w:rPr>
                <w:sz w:val="24"/>
              </w:rPr>
              <w:t>0201</w:t>
            </w:r>
            <w:r>
              <w:rPr>
                <w:spacing w:val="-1"/>
                <w:sz w:val="24"/>
              </w:rPr>
              <w:t xml:space="preserve"> </w:t>
            </w:r>
            <w:r>
              <w:rPr>
                <w:sz w:val="24"/>
              </w:rPr>
              <w:t xml:space="preserve">20 </w:t>
            </w:r>
            <w:r>
              <w:rPr>
                <w:spacing w:val="-5"/>
                <w:sz w:val="24"/>
              </w:rPr>
              <w:t>30</w:t>
            </w:r>
          </w:p>
        </w:tc>
        <w:tc>
          <w:tcPr>
            <w:tcW w:w="6050" w:type="dxa"/>
          </w:tcPr>
          <w:p w14:paraId="29EDE0C1" w14:textId="77777777" w:rsidR="002D68EC" w:rsidRDefault="0069493F">
            <w:pPr>
              <w:pStyle w:val="TableParagraph"/>
              <w:ind w:left="110"/>
              <w:rPr>
                <w:sz w:val="24"/>
              </w:rPr>
            </w:pPr>
            <w:r>
              <w:rPr>
                <w:sz w:val="24"/>
              </w:rPr>
              <w:t>Veiste</w:t>
            </w:r>
            <w:r>
              <w:rPr>
                <w:spacing w:val="-9"/>
                <w:sz w:val="24"/>
              </w:rPr>
              <w:t xml:space="preserve"> </w:t>
            </w:r>
            <w:r>
              <w:rPr>
                <w:sz w:val="24"/>
              </w:rPr>
              <w:t>poolitamata</w:t>
            </w:r>
            <w:r>
              <w:rPr>
                <w:spacing w:val="-8"/>
                <w:sz w:val="24"/>
              </w:rPr>
              <w:t xml:space="preserve"> </w:t>
            </w:r>
            <w:r>
              <w:rPr>
                <w:sz w:val="24"/>
              </w:rPr>
              <w:t>või</w:t>
            </w:r>
            <w:r>
              <w:rPr>
                <w:spacing w:val="-8"/>
                <w:sz w:val="24"/>
              </w:rPr>
              <w:t xml:space="preserve"> </w:t>
            </w:r>
            <w:r>
              <w:rPr>
                <w:sz w:val="24"/>
              </w:rPr>
              <w:t>poolitatud</w:t>
            </w:r>
            <w:r>
              <w:rPr>
                <w:spacing w:val="-8"/>
                <w:sz w:val="24"/>
              </w:rPr>
              <w:t xml:space="preserve"> </w:t>
            </w:r>
            <w:r>
              <w:rPr>
                <w:sz w:val="24"/>
              </w:rPr>
              <w:t>eesveerandid,</w:t>
            </w:r>
            <w:r>
              <w:rPr>
                <w:spacing w:val="-8"/>
                <w:sz w:val="24"/>
              </w:rPr>
              <w:t xml:space="preserve"> </w:t>
            </w:r>
            <w:r>
              <w:rPr>
                <w:sz w:val="24"/>
              </w:rPr>
              <w:t>kondiga, värsked või jahutatud</w:t>
            </w:r>
          </w:p>
        </w:tc>
        <w:tc>
          <w:tcPr>
            <w:tcW w:w="1683" w:type="dxa"/>
          </w:tcPr>
          <w:p w14:paraId="25D42009"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16EBA24A" w14:textId="77777777">
        <w:trPr>
          <w:trHeight w:val="671"/>
        </w:trPr>
        <w:tc>
          <w:tcPr>
            <w:tcW w:w="1296" w:type="dxa"/>
          </w:tcPr>
          <w:p w14:paraId="36BCD017" w14:textId="77777777" w:rsidR="002D68EC" w:rsidRDefault="0069493F">
            <w:pPr>
              <w:pStyle w:val="TableParagraph"/>
              <w:ind w:left="14"/>
              <w:jc w:val="center"/>
              <w:rPr>
                <w:sz w:val="24"/>
              </w:rPr>
            </w:pPr>
            <w:r>
              <w:rPr>
                <w:sz w:val="24"/>
              </w:rPr>
              <w:t>0201</w:t>
            </w:r>
            <w:r>
              <w:rPr>
                <w:spacing w:val="-1"/>
                <w:sz w:val="24"/>
              </w:rPr>
              <w:t xml:space="preserve"> </w:t>
            </w:r>
            <w:r>
              <w:rPr>
                <w:sz w:val="24"/>
              </w:rPr>
              <w:t xml:space="preserve">20 </w:t>
            </w:r>
            <w:r>
              <w:rPr>
                <w:spacing w:val="-5"/>
                <w:sz w:val="24"/>
              </w:rPr>
              <w:t>50</w:t>
            </w:r>
          </w:p>
        </w:tc>
        <w:tc>
          <w:tcPr>
            <w:tcW w:w="6050" w:type="dxa"/>
          </w:tcPr>
          <w:p w14:paraId="0487D95A" w14:textId="77777777" w:rsidR="002D68EC" w:rsidRDefault="0069493F">
            <w:pPr>
              <w:pStyle w:val="TableParagraph"/>
              <w:ind w:left="110"/>
              <w:rPr>
                <w:sz w:val="24"/>
              </w:rPr>
            </w:pPr>
            <w:r>
              <w:rPr>
                <w:sz w:val="24"/>
              </w:rPr>
              <w:t>Veiste</w:t>
            </w:r>
            <w:r>
              <w:rPr>
                <w:spacing w:val="-9"/>
                <w:sz w:val="24"/>
              </w:rPr>
              <w:t xml:space="preserve"> </w:t>
            </w:r>
            <w:r>
              <w:rPr>
                <w:sz w:val="24"/>
              </w:rPr>
              <w:t>poolitamata</w:t>
            </w:r>
            <w:r>
              <w:rPr>
                <w:spacing w:val="-8"/>
                <w:sz w:val="24"/>
              </w:rPr>
              <w:t xml:space="preserve"> </w:t>
            </w:r>
            <w:r>
              <w:rPr>
                <w:sz w:val="24"/>
              </w:rPr>
              <w:t>või</w:t>
            </w:r>
            <w:r>
              <w:rPr>
                <w:spacing w:val="-8"/>
                <w:sz w:val="24"/>
              </w:rPr>
              <w:t xml:space="preserve"> </w:t>
            </w:r>
            <w:r>
              <w:rPr>
                <w:sz w:val="24"/>
              </w:rPr>
              <w:t>poolitatud</w:t>
            </w:r>
            <w:r>
              <w:rPr>
                <w:spacing w:val="-8"/>
                <w:sz w:val="24"/>
              </w:rPr>
              <w:t xml:space="preserve"> </w:t>
            </w:r>
            <w:proofErr w:type="spellStart"/>
            <w:r>
              <w:rPr>
                <w:sz w:val="24"/>
              </w:rPr>
              <w:t>tagaveerandid</w:t>
            </w:r>
            <w:proofErr w:type="spellEnd"/>
            <w:r>
              <w:rPr>
                <w:sz w:val="24"/>
              </w:rPr>
              <w:t>,</w:t>
            </w:r>
            <w:r>
              <w:rPr>
                <w:spacing w:val="-6"/>
                <w:sz w:val="24"/>
              </w:rPr>
              <w:t xml:space="preserve"> </w:t>
            </w:r>
            <w:r>
              <w:rPr>
                <w:sz w:val="24"/>
              </w:rPr>
              <w:t>kondiga, värsked või jahutatud</w:t>
            </w:r>
          </w:p>
        </w:tc>
        <w:tc>
          <w:tcPr>
            <w:tcW w:w="1683" w:type="dxa"/>
          </w:tcPr>
          <w:p w14:paraId="6AAA00BF"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78E5A342" w14:textId="77777777">
        <w:trPr>
          <w:trHeight w:val="947"/>
        </w:trPr>
        <w:tc>
          <w:tcPr>
            <w:tcW w:w="1296" w:type="dxa"/>
          </w:tcPr>
          <w:p w14:paraId="68BDB0DF" w14:textId="77777777" w:rsidR="002D68EC" w:rsidRDefault="0069493F">
            <w:pPr>
              <w:pStyle w:val="TableParagraph"/>
              <w:ind w:left="14"/>
              <w:jc w:val="center"/>
              <w:rPr>
                <w:sz w:val="24"/>
              </w:rPr>
            </w:pPr>
            <w:r>
              <w:rPr>
                <w:sz w:val="24"/>
              </w:rPr>
              <w:t>0201</w:t>
            </w:r>
            <w:r>
              <w:rPr>
                <w:spacing w:val="-1"/>
                <w:sz w:val="24"/>
              </w:rPr>
              <w:t xml:space="preserve"> </w:t>
            </w:r>
            <w:r>
              <w:rPr>
                <w:sz w:val="24"/>
              </w:rPr>
              <w:t xml:space="preserve">20 </w:t>
            </w:r>
            <w:r>
              <w:rPr>
                <w:spacing w:val="-5"/>
                <w:sz w:val="24"/>
              </w:rPr>
              <w:t>90</w:t>
            </w:r>
          </w:p>
        </w:tc>
        <w:tc>
          <w:tcPr>
            <w:tcW w:w="6050" w:type="dxa"/>
          </w:tcPr>
          <w:p w14:paraId="5037397F" w14:textId="77777777" w:rsidR="002D68EC" w:rsidRDefault="0069493F">
            <w:pPr>
              <w:pStyle w:val="TableParagraph"/>
              <w:ind w:left="110"/>
              <w:rPr>
                <w:sz w:val="24"/>
              </w:rPr>
            </w:pPr>
            <w:r>
              <w:rPr>
                <w:sz w:val="24"/>
              </w:rPr>
              <w:t>Veiste</w:t>
            </w:r>
            <w:r>
              <w:rPr>
                <w:spacing w:val="-8"/>
                <w:sz w:val="24"/>
              </w:rPr>
              <w:t xml:space="preserve"> </w:t>
            </w:r>
            <w:r>
              <w:rPr>
                <w:sz w:val="24"/>
              </w:rPr>
              <w:t>jaotustükid,</w:t>
            </w:r>
            <w:r>
              <w:rPr>
                <w:spacing w:val="-7"/>
                <w:sz w:val="24"/>
              </w:rPr>
              <w:t xml:space="preserve"> </w:t>
            </w:r>
            <w:r>
              <w:rPr>
                <w:sz w:val="24"/>
              </w:rPr>
              <w:t>värsked</w:t>
            </w:r>
            <w:r>
              <w:rPr>
                <w:spacing w:val="-7"/>
                <w:sz w:val="24"/>
              </w:rPr>
              <w:t xml:space="preserve"> </w:t>
            </w:r>
            <w:r>
              <w:rPr>
                <w:sz w:val="24"/>
              </w:rPr>
              <w:t>või</w:t>
            </w:r>
            <w:r>
              <w:rPr>
                <w:spacing w:val="-7"/>
                <w:sz w:val="24"/>
              </w:rPr>
              <w:t xml:space="preserve"> </w:t>
            </w:r>
            <w:r>
              <w:rPr>
                <w:sz w:val="24"/>
              </w:rPr>
              <w:t>jahutatud,</w:t>
            </w:r>
            <w:r>
              <w:rPr>
                <w:spacing w:val="-7"/>
                <w:sz w:val="24"/>
              </w:rPr>
              <w:t xml:space="preserve"> </w:t>
            </w:r>
            <w:r>
              <w:rPr>
                <w:sz w:val="24"/>
              </w:rPr>
              <w:t>kontidega</w:t>
            </w:r>
            <w:r>
              <w:rPr>
                <w:spacing w:val="-8"/>
                <w:sz w:val="24"/>
              </w:rPr>
              <w:t xml:space="preserve"> </w:t>
            </w:r>
            <w:r>
              <w:rPr>
                <w:sz w:val="24"/>
              </w:rPr>
              <w:t xml:space="preserve">(v.a rümbad ja poolrümbad, komplekteeruvad ees- ja </w:t>
            </w:r>
            <w:proofErr w:type="spellStart"/>
            <w:r>
              <w:rPr>
                <w:sz w:val="24"/>
              </w:rPr>
              <w:t>tagaveerandid</w:t>
            </w:r>
            <w:proofErr w:type="spellEnd"/>
            <w:r>
              <w:rPr>
                <w:sz w:val="24"/>
              </w:rPr>
              <w:t xml:space="preserve">, eesveerandid ja </w:t>
            </w:r>
            <w:proofErr w:type="spellStart"/>
            <w:r>
              <w:rPr>
                <w:sz w:val="24"/>
              </w:rPr>
              <w:t>tagaveerandid</w:t>
            </w:r>
            <w:proofErr w:type="spellEnd"/>
            <w:r>
              <w:rPr>
                <w:sz w:val="24"/>
              </w:rPr>
              <w:t>)</w:t>
            </w:r>
          </w:p>
        </w:tc>
        <w:tc>
          <w:tcPr>
            <w:tcW w:w="1683" w:type="dxa"/>
          </w:tcPr>
          <w:p w14:paraId="71A598D9"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4A039534" w14:textId="77777777">
        <w:trPr>
          <w:trHeight w:val="395"/>
        </w:trPr>
        <w:tc>
          <w:tcPr>
            <w:tcW w:w="1296" w:type="dxa"/>
          </w:tcPr>
          <w:p w14:paraId="1CB50082" w14:textId="77777777" w:rsidR="002D68EC" w:rsidRDefault="0069493F">
            <w:pPr>
              <w:pStyle w:val="TableParagraph"/>
              <w:ind w:left="14"/>
              <w:jc w:val="center"/>
              <w:rPr>
                <w:sz w:val="24"/>
              </w:rPr>
            </w:pPr>
            <w:r>
              <w:rPr>
                <w:sz w:val="24"/>
              </w:rPr>
              <w:t>0201</w:t>
            </w:r>
            <w:r>
              <w:rPr>
                <w:spacing w:val="-1"/>
                <w:sz w:val="24"/>
              </w:rPr>
              <w:t xml:space="preserve"> </w:t>
            </w:r>
            <w:r>
              <w:rPr>
                <w:sz w:val="24"/>
              </w:rPr>
              <w:t xml:space="preserve">30 </w:t>
            </w:r>
            <w:r>
              <w:rPr>
                <w:spacing w:val="-5"/>
                <w:sz w:val="24"/>
              </w:rPr>
              <w:t>00</w:t>
            </w:r>
          </w:p>
        </w:tc>
        <w:tc>
          <w:tcPr>
            <w:tcW w:w="6050" w:type="dxa"/>
          </w:tcPr>
          <w:p w14:paraId="66E1337F" w14:textId="77777777" w:rsidR="002D68EC" w:rsidRDefault="0069493F">
            <w:pPr>
              <w:pStyle w:val="TableParagraph"/>
              <w:ind w:left="110"/>
              <w:rPr>
                <w:sz w:val="24"/>
              </w:rPr>
            </w:pPr>
            <w:r>
              <w:rPr>
                <w:sz w:val="24"/>
              </w:rPr>
              <w:t>Värske</w:t>
            </w:r>
            <w:r>
              <w:rPr>
                <w:spacing w:val="-3"/>
                <w:sz w:val="24"/>
              </w:rPr>
              <w:t xml:space="preserve"> </w:t>
            </w:r>
            <w:r>
              <w:rPr>
                <w:sz w:val="24"/>
              </w:rPr>
              <w:t>või jahutatud</w:t>
            </w:r>
            <w:r>
              <w:rPr>
                <w:spacing w:val="-1"/>
                <w:sz w:val="24"/>
              </w:rPr>
              <w:t xml:space="preserve"> </w:t>
            </w:r>
            <w:r>
              <w:rPr>
                <w:sz w:val="24"/>
              </w:rPr>
              <w:t xml:space="preserve">veiseliha, </w:t>
            </w:r>
            <w:r>
              <w:rPr>
                <w:spacing w:val="-2"/>
                <w:sz w:val="24"/>
              </w:rPr>
              <w:t>kontideta</w:t>
            </w:r>
          </w:p>
        </w:tc>
        <w:tc>
          <w:tcPr>
            <w:tcW w:w="1683" w:type="dxa"/>
          </w:tcPr>
          <w:p w14:paraId="688178C9" w14:textId="77777777" w:rsidR="002D68EC" w:rsidRDefault="0069493F">
            <w:pPr>
              <w:pStyle w:val="TableParagraph"/>
              <w:ind w:left="7" w:right="1"/>
              <w:jc w:val="center"/>
              <w:rPr>
                <w:sz w:val="24"/>
              </w:rPr>
            </w:pPr>
            <w:r>
              <w:rPr>
                <w:sz w:val="24"/>
              </w:rPr>
              <w:t xml:space="preserve">130 </w:t>
            </w:r>
            <w:r>
              <w:rPr>
                <w:spacing w:val="-10"/>
                <w:sz w:val="24"/>
              </w:rPr>
              <w:t>%</w:t>
            </w:r>
          </w:p>
        </w:tc>
      </w:tr>
      <w:tr w:rsidR="002D68EC" w14:paraId="2676E1DC" w14:textId="77777777">
        <w:trPr>
          <w:trHeight w:val="671"/>
        </w:trPr>
        <w:tc>
          <w:tcPr>
            <w:tcW w:w="1296" w:type="dxa"/>
          </w:tcPr>
          <w:p w14:paraId="067FD219"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20 </w:t>
            </w:r>
            <w:r>
              <w:rPr>
                <w:spacing w:val="-5"/>
                <w:sz w:val="24"/>
              </w:rPr>
              <w:t>10</w:t>
            </w:r>
          </w:p>
        </w:tc>
        <w:tc>
          <w:tcPr>
            <w:tcW w:w="6050" w:type="dxa"/>
          </w:tcPr>
          <w:p w14:paraId="70ABB344" w14:textId="77777777" w:rsidR="002D68EC" w:rsidRDefault="0069493F">
            <w:pPr>
              <w:pStyle w:val="TableParagraph"/>
              <w:ind w:left="110"/>
              <w:rPr>
                <w:sz w:val="24"/>
              </w:rPr>
            </w:pPr>
            <w:r>
              <w:rPr>
                <w:sz w:val="24"/>
              </w:rPr>
              <w:t>Veise</w:t>
            </w:r>
            <w:r>
              <w:rPr>
                <w:spacing w:val="-8"/>
                <w:sz w:val="24"/>
              </w:rPr>
              <w:t xml:space="preserve"> </w:t>
            </w:r>
            <w:r>
              <w:rPr>
                <w:sz w:val="24"/>
              </w:rPr>
              <w:t>komplekteeruvad</w:t>
            </w:r>
            <w:r>
              <w:rPr>
                <w:spacing w:val="-8"/>
                <w:sz w:val="24"/>
              </w:rPr>
              <w:t xml:space="preserve"> </w:t>
            </w:r>
            <w:r>
              <w:rPr>
                <w:sz w:val="24"/>
              </w:rPr>
              <w:t>ees-</w:t>
            </w:r>
            <w:r>
              <w:rPr>
                <w:spacing w:val="-9"/>
                <w:sz w:val="24"/>
              </w:rPr>
              <w:t xml:space="preserve"> </w:t>
            </w:r>
            <w:r>
              <w:rPr>
                <w:sz w:val="24"/>
              </w:rPr>
              <w:t>ja</w:t>
            </w:r>
            <w:r>
              <w:rPr>
                <w:spacing w:val="-8"/>
                <w:sz w:val="24"/>
              </w:rPr>
              <w:t xml:space="preserve"> </w:t>
            </w:r>
            <w:proofErr w:type="spellStart"/>
            <w:r>
              <w:rPr>
                <w:sz w:val="24"/>
              </w:rPr>
              <w:t>tagaveerandid</w:t>
            </w:r>
            <w:proofErr w:type="spellEnd"/>
            <w:r>
              <w:rPr>
                <w:sz w:val="24"/>
              </w:rPr>
              <w:t>,</w:t>
            </w:r>
            <w:r>
              <w:rPr>
                <w:spacing w:val="-8"/>
                <w:sz w:val="24"/>
              </w:rPr>
              <w:t xml:space="preserve"> </w:t>
            </w:r>
            <w:r>
              <w:rPr>
                <w:sz w:val="24"/>
              </w:rPr>
              <w:t xml:space="preserve">külmutatud, </w:t>
            </w:r>
            <w:r>
              <w:rPr>
                <w:spacing w:val="-2"/>
                <w:sz w:val="24"/>
              </w:rPr>
              <w:t>kondiga</w:t>
            </w:r>
          </w:p>
        </w:tc>
        <w:tc>
          <w:tcPr>
            <w:tcW w:w="1683" w:type="dxa"/>
          </w:tcPr>
          <w:p w14:paraId="06091BA9"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0F4C3DCD" w14:textId="77777777">
        <w:trPr>
          <w:trHeight w:val="671"/>
        </w:trPr>
        <w:tc>
          <w:tcPr>
            <w:tcW w:w="1296" w:type="dxa"/>
          </w:tcPr>
          <w:p w14:paraId="39C388FE"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20 </w:t>
            </w:r>
            <w:r>
              <w:rPr>
                <w:spacing w:val="-5"/>
                <w:sz w:val="24"/>
              </w:rPr>
              <w:t>30</w:t>
            </w:r>
          </w:p>
        </w:tc>
        <w:tc>
          <w:tcPr>
            <w:tcW w:w="6050" w:type="dxa"/>
          </w:tcPr>
          <w:p w14:paraId="1D6B4A79" w14:textId="77777777" w:rsidR="002D68EC" w:rsidRDefault="0069493F">
            <w:pPr>
              <w:pStyle w:val="TableParagraph"/>
              <w:ind w:left="110"/>
              <w:rPr>
                <w:sz w:val="24"/>
              </w:rPr>
            </w:pPr>
            <w:r>
              <w:rPr>
                <w:sz w:val="24"/>
              </w:rPr>
              <w:t>Veise</w:t>
            </w:r>
            <w:r>
              <w:rPr>
                <w:spacing w:val="-8"/>
                <w:sz w:val="24"/>
              </w:rPr>
              <w:t xml:space="preserve"> </w:t>
            </w:r>
            <w:r>
              <w:rPr>
                <w:sz w:val="24"/>
              </w:rPr>
              <w:t>poolitamata</w:t>
            </w:r>
            <w:r>
              <w:rPr>
                <w:spacing w:val="-8"/>
                <w:sz w:val="24"/>
              </w:rPr>
              <w:t xml:space="preserve"> </w:t>
            </w:r>
            <w:r>
              <w:rPr>
                <w:sz w:val="24"/>
              </w:rPr>
              <w:t>või</w:t>
            </w:r>
            <w:r>
              <w:rPr>
                <w:spacing w:val="-8"/>
                <w:sz w:val="24"/>
              </w:rPr>
              <w:t xml:space="preserve"> </w:t>
            </w:r>
            <w:r>
              <w:rPr>
                <w:sz w:val="24"/>
              </w:rPr>
              <w:t>poolitatud</w:t>
            </w:r>
            <w:r>
              <w:rPr>
                <w:spacing w:val="-8"/>
                <w:sz w:val="24"/>
              </w:rPr>
              <w:t xml:space="preserve"> </w:t>
            </w:r>
            <w:r>
              <w:rPr>
                <w:sz w:val="24"/>
              </w:rPr>
              <w:t>eesveerandid,</w:t>
            </w:r>
            <w:r>
              <w:rPr>
                <w:spacing w:val="-8"/>
                <w:sz w:val="24"/>
              </w:rPr>
              <w:t xml:space="preserve"> </w:t>
            </w:r>
            <w:r>
              <w:rPr>
                <w:sz w:val="24"/>
              </w:rPr>
              <w:t xml:space="preserve">külmutatud, </w:t>
            </w:r>
            <w:r>
              <w:rPr>
                <w:spacing w:val="-2"/>
                <w:sz w:val="24"/>
              </w:rPr>
              <w:t>kondiga</w:t>
            </w:r>
          </w:p>
        </w:tc>
        <w:tc>
          <w:tcPr>
            <w:tcW w:w="1683" w:type="dxa"/>
          </w:tcPr>
          <w:p w14:paraId="3814C166" w14:textId="77777777" w:rsidR="002D68EC" w:rsidRDefault="0069493F">
            <w:pPr>
              <w:pStyle w:val="TableParagraph"/>
              <w:ind w:left="7" w:right="1"/>
              <w:jc w:val="center"/>
              <w:rPr>
                <w:sz w:val="24"/>
              </w:rPr>
            </w:pPr>
            <w:r>
              <w:rPr>
                <w:sz w:val="24"/>
              </w:rPr>
              <w:t xml:space="preserve">100 </w:t>
            </w:r>
            <w:r>
              <w:rPr>
                <w:spacing w:val="-10"/>
                <w:sz w:val="24"/>
              </w:rPr>
              <w:t>%</w:t>
            </w:r>
          </w:p>
        </w:tc>
      </w:tr>
      <w:tr w:rsidR="002D68EC" w14:paraId="78D4ED31" w14:textId="77777777">
        <w:trPr>
          <w:trHeight w:val="671"/>
        </w:trPr>
        <w:tc>
          <w:tcPr>
            <w:tcW w:w="1296" w:type="dxa"/>
          </w:tcPr>
          <w:p w14:paraId="7AEB897B"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20 </w:t>
            </w:r>
            <w:r>
              <w:rPr>
                <w:spacing w:val="-5"/>
                <w:sz w:val="24"/>
              </w:rPr>
              <w:t>50</w:t>
            </w:r>
          </w:p>
        </w:tc>
        <w:tc>
          <w:tcPr>
            <w:tcW w:w="6050" w:type="dxa"/>
          </w:tcPr>
          <w:p w14:paraId="390633BD" w14:textId="77777777" w:rsidR="002D68EC" w:rsidRDefault="0069493F">
            <w:pPr>
              <w:pStyle w:val="TableParagraph"/>
              <w:ind w:left="110"/>
              <w:rPr>
                <w:sz w:val="24"/>
              </w:rPr>
            </w:pPr>
            <w:r>
              <w:rPr>
                <w:sz w:val="24"/>
              </w:rPr>
              <w:t>Veise</w:t>
            </w:r>
            <w:r>
              <w:rPr>
                <w:spacing w:val="-8"/>
                <w:sz w:val="24"/>
              </w:rPr>
              <w:t xml:space="preserve"> </w:t>
            </w:r>
            <w:r>
              <w:rPr>
                <w:sz w:val="24"/>
              </w:rPr>
              <w:t>poolitamata</w:t>
            </w:r>
            <w:r>
              <w:rPr>
                <w:spacing w:val="-8"/>
                <w:sz w:val="24"/>
              </w:rPr>
              <w:t xml:space="preserve"> </w:t>
            </w:r>
            <w:r>
              <w:rPr>
                <w:sz w:val="24"/>
              </w:rPr>
              <w:t>või</w:t>
            </w:r>
            <w:r>
              <w:rPr>
                <w:spacing w:val="-8"/>
                <w:sz w:val="24"/>
              </w:rPr>
              <w:t xml:space="preserve"> </w:t>
            </w:r>
            <w:r>
              <w:rPr>
                <w:sz w:val="24"/>
              </w:rPr>
              <w:t>poolitatud</w:t>
            </w:r>
            <w:r>
              <w:rPr>
                <w:spacing w:val="-8"/>
                <w:sz w:val="24"/>
              </w:rPr>
              <w:t xml:space="preserve"> </w:t>
            </w:r>
            <w:proofErr w:type="spellStart"/>
            <w:r>
              <w:rPr>
                <w:sz w:val="24"/>
              </w:rPr>
              <w:t>tagaveerandid</w:t>
            </w:r>
            <w:proofErr w:type="spellEnd"/>
            <w:r>
              <w:rPr>
                <w:sz w:val="24"/>
              </w:rPr>
              <w:t>,</w:t>
            </w:r>
            <w:r>
              <w:rPr>
                <w:spacing w:val="-8"/>
                <w:sz w:val="24"/>
              </w:rPr>
              <w:t xml:space="preserve"> </w:t>
            </w:r>
            <w:r>
              <w:rPr>
                <w:sz w:val="24"/>
              </w:rPr>
              <w:t xml:space="preserve">külmutatud, </w:t>
            </w:r>
            <w:r>
              <w:rPr>
                <w:spacing w:val="-2"/>
                <w:sz w:val="24"/>
              </w:rPr>
              <w:t>kondiga</w:t>
            </w:r>
          </w:p>
        </w:tc>
        <w:tc>
          <w:tcPr>
            <w:tcW w:w="1683" w:type="dxa"/>
          </w:tcPr>
          <w:p w14:paraId="3DFB9D79" w14:textId="77777777" w:rsidR="002D68EC" w:rsidRDefault="0069493F">
            <w:pPr>
              <w:pStyle w:val="TableParagraph"/>
              <w:ind w:left="7" w:right="1"/>
              <w:jc w:val="center"/>
              <w:rPr>
                <w:sz w:val="24"/>
              </w:rPr>
            </w:pPr>
            <w:r>
              <w:rPr>
                <w:sz w:val="24"/>
              </w:rPr>
              <w:t xml:space="preserve">100 </w:t>
            </w:r>
            <w:r>
              <w:rPr>
                <w:spacing w:val="-10"/>
                <w:sz w:val="24"/>
              </w:rPr>
              <w:t>%</w:t>
            </w:r>
          </w:p>
        </w:tc>
      </w:tr>
    </w:tbl>
    <w:p w14:paraId="1B9C6085" w14:textId="77777777" w:rsidR="002D68EC" w:rsidRDefault="002D68EC">
      <w:pPr>
        <w:pStyle w:val="TableParagraph"/>
        <w:jc w:val="center"/>
        <w:rPr>
          <w:sz w:val="24"/>
        </w:rPr>
        <w:sectPr w:rsidR="002D68EC">
          <w:pgSz w:w="11910" w:h="16840"/>
          <w:pgMar w:top="1320" w:right="992" w:bottom="1380" w:left="992" w:header="0" w:footer="1199" w:gutter="0"/>
          <w:cols w:space="708"/>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6050"/>
        <w:gridCol w:w="1683"/>
      </w:tblGrid>
      <w:tr w:rsidR="002D68EC" w14:paraId="2637328A" w14:textId="77777777">
        <w:trPr>
          <w:trHeight w:val="672"/>
        </w:trPr>
        <w:tc>
          <w:tcPr>
            <w:tcW w:w="1296" w:type="dxa"/>
          </w:tcPr>
          <w:p w14:paraId="592FA18F" w14:textId="77777777" w:rsidR="002D68EC" w:rsidRDefault="0069493F">
            <w:pPr>
              <w:pStyle w:val="TableParagraph"/>
              <w:spacing w:before="198"/>
              <w:ind w:left="14" w:right="4"/>
              <w:jc w:val="center"/>
              <w:rPr>
                <w:sz w:val="24"/>
              </w:rPr>
            </w:pPr>
            <w:r>
              <w:rPr>
                <w:spacing w:val="-2"/>
                <w:sz w:val="24"/>
              </w:rPr>
              <w:lastRenderedPageBreak/>
              <w:t>Tariifirida</w:t>
            </w:r>
          </w:p>
        </w:tc>
        <w:tc>
          <w:tcPr>
            <w:tcW w:w="6050" w:type="dxa"/>
          </w:tcPr>
          <w:p w14:paraId="1355E396" w14:textId="77777777" w:rsidR="002D68EC" w:rsidRDefault="0069493F">
            <w:pPr>
              <w:pStyle w:val="TableParagraph"/>
              <w:spacing w:before="61"/>
              <w:ind w:left="1757" w:right="1738" w:firstLine="367"/>
              <w:rPr>
                <w:sz w:val="24"/>
              </w:rPr>
            </w:pPr>
            <w:r>
              <w:rPr>
                <w:sz w:val="24"/>
              </w:rPr>
              <w:t>Tariifirea kirjeldus (üksnes</w:t>
            </w:r>
            <w:r>
              <w:rPr>
                <w:spacing w:val="-15"/>
                <w:sz w:val="24"/>
              </w:rPr>
              <w:t xml:space="preserve"> </w:t>
            </w:r>
            <w:r>
              <w:rPr>
                <w:sz w:val="24"/>
              </w:rPr>
              <w:t>näitlikustamiseks)</w:t>
            </w:r>
          </w:p>
        </w:tc>
        <w:tc>
          <w:tcPr>
            <w:tcW w:w="1683" w:type="dxa"/>
          </w:tcPr>
          <w:p w14:paraId="6108B5E6" w14:textId="77777777" w:rsidR="002D68EC" w:rsidRDefault="0069493F">
            <w:pPr>
              <w:pStyle w:val="TableParagraph"/>
              <w:spacing w:before="198"/>
              <w:ind w:left="7" w:right="1"/>
              <w:jc w:val="center"/>
              <w:rPr>
                <w:sz w:val="24"/>
              </w:rPr>
            </w:pPr>
            <w:r>
              <w:rPr>
                <w:spacing w:val="-2"/>
                <w:sz w:val="24"/>
              </w:rPr>
              <w:t>Teisendustegur</w:t>
            </w:r>
          </w:p>
        </w:tc>
      </w:tr>
      <w:tr w:rsidR="002D68EC" w14:paraId="0E59DF88" w14:textId="77777777">
        <w:trPr>
          <w:trHeight w:val="947"/>
        </w:trPr>
        <w:tc>
          <w:tcPr>
            <w:tcW w:w="1296" w:type="dxa"/>
          </w:tcPr>
          <w:p w14:paraId="2E9AA6E2" w14:textId="77777777" w:rsidR="002D68EC" w:rsidRDefault="0069493F">
            <w:pPr>
              <w:pStyle w:val="TableParagraph"/>
              <w:spacing w:before="61"/>
              <w:ind w:left="14"/>
              <w:jc w:val="center"/>
              <w:rPr>
                <w:sz w:val="24"/>
              </w:rPr>
            </w:pPr>
            <w:r>
              <w:rPr>
                <w:sz w:val="24"/>
              </w:rPr>
              <w:t>0202</w:t>
            </w:r>
            <w:r>
              <w:rPr>
                <w:spacing w:val="-1"/>
                <w:sz w:val="24"/>
              </w:rPr>
              <w:t xml:space="preserve"> </w:t>
            </w:r>
            <w:r>
              <w:rPr>
                <w:sz w:val="24"/>
              </w:rPr>
              <w:t xml:space="preserve">20 </w:t>
            </w:r>
            <w:r>
              <w:rPr>
                <w:spacing w:val="-5"/>
                <w:sz w:val="24"/>
              </w:rPr>
              <w:t>90</w:t>
            </w:r>
          </w:p>
        </w:tc>
        <w:tc>
          <w:tcPr>
            <w:tcW w:w="6050" w:type="dxa"/>
          </w:tcPr>
          <w:p w14:paraId="7E010244" w14:textId="77777777" w:rsidR="002D68EC" w:rsidRDefault="0069493F">
            <w:pPr>
              <w:pStyle w:val="TableParagraph"/>
              <w:spacing w:before="61"/>
              <w:ind w:left="110"/>
              <w:rPr>
                <w:sz w:val="24"/>
              </w:rPr>
            </w:pPr>
            <w:r>
              <w:rPr>
                <w:sz w:val="24"/>
              </w:rPr>
              <w:t>Veise</w:t>
            </w:r>
            <w:r>
              <w:rPr>
                <w:spacing w:val="-7"/>
                <w:sz w:val="24"/>
              </w:rPr>
              <w:t xml:space="preserve"> </w:t>
            </w:r>
            <w:r>
              <w:rPr>
                <w:sz w:val="24"/>
              </w:rPr>
              <w:t>jaotustükid,</w:t>
            </w:r>
            <w:r>
              <w:rPr>
                <w:spacing w:val="-7"/>
                <w:sz w:val="24"/>
              </w:rPr>
              <w:t xml:space="preserve"> </w:t>
            </w:r>
            <w:r>
              <w:rPr>
                <w:sz w:val="24"/>
              </w:rPr>
              <w:t>külmutatud,</w:t>
            </w:r>
            <w:r>
              <w:rPr>
                <w:spacing w:val="-7"/>
                <w:sz w:val="24"/>
              </w:rPr>
              <w:t xml:space="preserve"> </w:t>
            </w:r>
            <w:r>
              <w:rPr>
                <w:sz w:val="24"/>
              </w:rPr>
              <w:t>kontidega</w:t>
            </w:r>
            <w:r>
              <w:rPr>
                <w:spacing w:val="-8"/>
                <w:sz w:val="24"/>
              </w:rPr>
              <w:t xml:space="preserve"> </w:t>
            </w:r>
            <w:r>
              <w:rPr>
                <w:sz w:val="24"/>
              </w:rPr>
              <w:t>(v.a</w:t>
            </w:r>
            <w:r>
              <w:rPr>
                <w:spacing w:val="-8"/>
                <w:sz w:val="24"/>
              </w:rPr>
              <w:t xml:space="preserve"> </w:t>
            </w:r>
            <w:r>
              <w:rPr>
                <w:sz w:val="24"/>
              </w:rPr>
              <w:t>rümbad</w:t>
            </w:r>
            <w:r>
              <w:rPr>
                <w:spacing w:val="-7"/>
                <w:sz w:val="24"/>
              </w:rPr>
              <w:t xml:space="preserve"> </w:t>
            </w:r>
            <w:r>
              <w:rPr>
                <w:sz w:val="24"/>
              </w:rPr>
              <w:t xml:space="preserve">ja poolrümbad, komplekteeruvad ees- ja </w:t>
            </w:r>
            <w:proofErr w:type="spellStart"/>
            <w:r>
              <w:rPr>
                <w:sz w:val="24"/>
              </w:rPr>
              <w:t>tagaveerandid</w:t>
            </w:r>
            <w:proofErr w:type="spellEnd"/>
            <w:r>
              <w:rPr>
                <w:sz w:val="24"/>
              </w:rPr>
              <w:t xml:space="preserve">, eesveerandid ja </w:t>
            </w:r>
            <w:proofErr w:type="spellStart"/>
            <w:r>
              <w:rPr>
                <w:sz w:val="24"/>
              </w:rPr>
              <w:t>tagaveerandid</w:t>
            </w:r>
            <w:proofErr w:type="spellEnd"/>
            <w:r>
              <w:rPr>
                <w:sz w:val="24"/>
              </w:rPr>
              <w:t>)</w:t>
            </w:r>
          </w:p>
        </w:tc>
        <w:tc>
          <w:tcPr>
            <w:tcW w:w="1683" w:type="dxa"/>
          </w:tcPr>
          <w:p w14:paraId="07C0E690" w14:textId="77777777" w:rsidR="002D68EC" w:rsidRDefault="0069493F">
            <w:pPr>
              <w:pStyle w:val="TableParagraph"/>
              <w:spacing w:before="61"/>
              <w:ind w:left="7" w:right="1"/>
              <w:jc w:val="center"/>
              <w:rPr>
                <w:sz w:val="24"/>
              </w:rPr>
            </w:pPr>
            <w:r>
              <w:rPr>
                <w:sz w:val="24"/>
              </w:rPr>
              <w:t xml:space="preserve">100 </w:t>
            </w:r>
            <w:r>
              <w:rPr>
                <w:spacing w:val="-10"/>
                <w:sz w:val="24"/>
              </w:rPr>
              <w:t>%</w:t>
            </w:r>
          </w:p>
        </w:tc>
      </w:tr>
      <w:tr w:rsidR="002D68EC" w14:paraId="689D7C94" w14:textId="77777777">
        <w:trPr>
          <w:trHeight w:val="1776"/>
        </w:trPr>
        <w:tc>
          <w:tcPr>
            <w:tcW w:w="1296" w:type="dxa"/>
          </w:tcPr>
          <w:p w14:paraId="28E1273E"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30 </w:t>
            </w:r>
            <w:r>
              <w:rPr>
                <w:spacing w:val="-5"/>
                <w:sz w:val="24"/>
              </w:rPr>
              <w:t>10</w:t>
            </w:r>
          </w:p>
        </w:tc>
        <w:tc>
          <w:tcPr>
            <w:tcW w:w="6050" w:type="dxa"/>
          </w:tcPr>
          <w:p w14:paraId="60AB5043" w14:textId="77777777" w:rsidR="002D68EC" w:rsidRDefault="0069493F">
            <w:pPr>
              <w:pStyle w:val="TableParagraph"/>
              <w:ind w:left="110" w:right="171"/>
              <w:rPr>
                <w:sz w:val="24"/>
              </w:rPr>
            </w:pPr>
            <w:r>
              <w:rPr>
                <w:sz w:val="24"/>
              </w:rPr>
              <w:t xml:space="preserve">Veise kontideta eesveerandid, külmutatud, terved või tükeldatud kuni viieks tükiks, kusjuures iga eesveerand moodustab ühe ploki; komplekteeruvad ees- ja </w:t>
            </w:r>
            <w:proofErr w:type="spellStart"/>
            <w:r>
              <w:rPr>
                <w:sz w:val="24"/>
              </w:rPr>
              <w:t>tagaveerandid</w:t>
            </w:r>
            <w:proofErr w:type="spellEnd"/>
            <w:r>
              <w:rPr>
                <w:sz w:val="24"/>
              </w:rPr>
              <w:t xml:space="preserve"> moodustavad kaks plokki, millest üks on terve</w:t>
            </w:r>
            <w:r>
              <w:rPr>
                <w:spacing w:val="-6"/>
                <w:sz w:val="24"/>
              </w:rPr>
              <w:t xml:space="preserve"> </w:t>
            </w:r>
            <w:r>
              <w:rPr>
                <w:sz w:val="24"/>
              </w:rPr>
              <w:t>või</w:t>
            </w:r>
            <w:r>
              <w:rPr>
                <w:spacing w:val="-5"/>
                <w:sz w:val="24"/>
              </w:rPr>
              <w:t xml:space="preserve"> </w:t>
            </w:r>
            <w:r>
              <w:rPr>
                <w:sz w:val="24"/>
              </w:rPr>
              <w:t>kuni</w:t>
            </w:r>
            <w:r>
              <w:rPr>
                <w:spacing w:val="-5"/>
                <w:sz w:val="24"/>
              </w:rPr>
              <w:t xml:space="preserve"> </w:t>
            </w:r>
            <w:r>
              <w:rPr>
                <w:sz w:val="24"/>
              </w:rPr>
              <w:t>viieks</w:t>
            </w:r>
            <w:r>
              <w:rPr>
                <w:spacing w:val="-5"/>
                <w:sz w:val="24"/>
              </w:rPr>
              <w:t xml:space="preserve"> </w:t>
            </w:r>
            <w:r>
              <w:rPr>
                <w:sz w:val="24"/>
              </w:rPr>
              <w:t>tükiks</w:t>
            </w:r>
            <w:r>
              <w:rPr>
                <w:spacing w:val="-5"/>
                <w:sz w:val="24"/>
              </w:rPr>
              <w:t xml:space="preserve"> </w:t>
            </w:r>
            <w:r>
              <w:rPr>
                <w:sz w:val="24"/>
              </w:rPr>
              <w:t>lõigatud</w:t>
            </w:r>
            <w:r>
              <w:rPr>
                <w:spacing w:val="-5"/>
                <w:sz w:val="24"/>
              </w:rPr>
              <w:t xml:space="preserve"> </w:t>
            </w:r>
            <w:r>
              <w:rPr>
                <w:sz w:val="24"/>
              </w:rPr>
              <w:t>eesveerand,</w:t>
            </w:r>
            <w:r>
              <w:rPr>
                <w:spacing w:val="-5"/>
                <w:sz w:val="24"/>
              </w:rPr>
              <w:t xml:space="preserve"> </w:t>
            </w:r>
            <w:r>
              <w:rPr>
                <w:sz w:val="24"/>
              </w:rPr>
              <w:t>teine</w:t>
            </w:r>
            <w:r>
              <w:rPr>
                <w:spacing w:val="-5"/>
                <w:sz w:val="24"/>
              </w:rPr>
              <w:t xml:space="preserve"> </w:t>
            </w:r>
            <w:r>
              <w:rPr>
                <w:sz w:val="24"/>
              </w:rPr>
              <w:t xml:space="preserve">on </w:t>
            </w:r>
            <w:proofErr w:type="spellStart"/>
            <w:r>
              <w:rPr>
                <w:sz w:val="24"/>
              </w:rPr>
              <w:t>tagaveerand</w:t>
            </w:r>
            <w:proofErr w:type="spellEnd"/>
            <w:r>
              <w:rPr>
                <w:sz w:val="24"/>
              </w:rPr>
              <w:t xml:space="preserve"> ilma sisefileeta, ühes tükis</w:t>
            </w:r>
          </w:p>
        </w:tc>
        <w:tc>
          <w:tcPr>
            <w:tcW w:w="1683" w:type="dxa"/>
          </w:tcPr>
          <w:p w14:paraId="2732F2E8" w14:textId="77777777" w:rsidR="002D68EC" w:rsidRDefault="0069493F">
            <w:pPr>
              <w:pStyle w:val="TableParagraph"/>
              <w:ind w:left="7" w:right="1"/>
              <w:jc w:val="center"/>
              <w:rPr>
                <w:sz w:val="24"/>
              </w:rPr>
            </w:pPr>
            <w:r>
              <w:rPr>
                <w:sz w:val="24"/>
              </w:rPr>
              <w:t xml:space="preserve">130 </w:t>
            </w:r>
            <w:r>
              <w:rPr>
                <w:spacing w:val="-10"/>
                <w:sz w:val="24"/>
              </w:rPr>
              <w:t>%</w:t>
            </w:r>
          </w:p>
        </w:tc>
      </w:tr>
      <w:tr w:rsidR="002D68EC" w14:paraId="69563A0D" w14:textId="77777777">
        <w:trPr>
          <w:trHeight w:val="671"/>
        </w:trPr>
        <w:tc>
          <w:tcPr>
            <w:tcW w:w="1296" w:type="dxa"/>
          </w:tcPr>
          <w:p w14:paraId="7CC132D9"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30 </w:t>
            </w:r>
            <w:r>
              <w:rPr>
                <w:spacing w:val="-5"/>
                <w:sz w:val="24"/>
              </w:rPr>
              <w:t>50</w:t>
            </w:r>
          </w:p>
        </w:tc>
        <w:tc>
          <w:tcPr>
            <w:tcW w:w="6050" w:type="dxa"/>
          </w:tcPr>
          <w:p w14:paraId="1AC89D0E" w14:textId="77777777" w:rsidR="002D68EC" w:rsidRDefault="0069493F">
            <w:pPr>
              <w:pStyle w:val="TableParagraph"/>
              <w:ind w:left="110"/>
              <w:rPr>
                <w:sz w:val="24"/>
              </w:rPr>
            </w:pPr>
            <w:r>
              <w:rPr>
                <w:sz w:val="24"/>
              </w:rPr>
              <w:t>Veise</w:t>
            </w:r>
            <w:r>
              <w:rPr>
                <w:spacing w:val="-7"/>
                <w:sz w:val="24"/>
              </w:rPr>
              <w:t xml:space="preserve"> </w:t>
            </w:r>
            <w:r>
              <w:rPr>
                <w:sz w:val="24"/>
              </w:rPr>
              <w:t>kontideta</w:t>
            </w:r>
            <w:r>
              <w:rPr>
                <w:spacing w:val="-7"/>
                <w:sz w:val="24"/>
              </w:rPr>
              <w:t xml:space="preserve"> </w:t>
            </w:r>
            <w:r>
              <w:rPr>
                <w:sz w:val="24"/>
              </w:rPr>
              <w:t>õlatükid,</w:t>
            </w:r>
            <w:r>
              <w:rPr>
                <w:spacing w:val="-5"/>
                <w:sz w:val="24"/>
              </w:rPr>
              <w:t xml:space="preserve"> </w:t>
            </w:r>
            <w:r>
              <w:rPr>
                <w:sz w:val="24"/>
              </w:rPr>
              <w:t>abaluuga</w:t>
            </w:r>
            <w:r>
              <w:rPr>
                <w:spacing w:val="-7"/>
                <w:sz w:val="24"/>
              </w:rPr>
              <w:t xml:space="preserve"> </w:t>
            </w:r>
            <w:r>
              <w:rPr>
                <w:sz w:val="24"/>
              </w:rPr>
              <w:t>turjatükid</w:t>
            </w:r>
            <w:r>
              <w:rPr>
                <w:spacing w:val="-7"/>
                <w:sz w:val="24"/>
              </w:rPr>
              <w:t xml:space="preserve"> </w:t>
            </w:r>
            <w:r>
              <w:rPr>
                <w:sz w:val="24"/>
              </w:rPr>
              <w:t>ja</w:t>
            </w:r>
            <w:r>
              <w:rPr>
                <w:spacing w:val="-8"/>
                <w:sz w:val="24"/>
              </w:rPr>
              <w:t xml:space="preserve"> </w:t>
            </w:r>
            <w:r>
              <w:rPr>
                <w:sz w:val="24"/>
              </w:rPr>
              <w:t xml:space="preserve">rinnatükid, </w:t>
            </w:r>
            <w:r>
              <w:rPr>
                <w:spacing w:val="-2"/>
                <w:sz w:val="24"/>
              </w:rPr>
              <w:t>külmutatud</w:t>
            </w:r>
          </w:p>
        </w:tc>
        <w:tc>
          <w:tcPr>
            <w:tcW w:w="1683" w:type="dxa"/>
          </w:tcPr>
          <w:p w14:paraId="1D3DDD0F" w14:textId="77777777" w:rsidR="002D68EC" w:rsidRDefault="0069493F">
            <w:pPr>
              <w:pStyle w:val="TableParagraph"/>
              <w:ind w:left="7" w:right="1"/>
              <w:jc w:val="center"/>
              <w:rPr>
                <w:sz w:val="24"/>
              </w:rPr>
            </w:pPr>
            <w:r>
              <w:rPr>
                <w:sz w:val="24"/>
              </w:rPr>
              <w:t xml:space="preserve">130 </w:t>
            </w:r>
            <w:r>
              <w:rPr>
                <w:spacing w:val="-10"/>
                <w:sz w:val="24"/>
              </w:rPr>
              <w:t>%</w:t>
            </w:r>
          </w:p>
        </w:tc>
      </w:tr>
      <w:tr w:rsidR="002D68EC" w14:paraId="58428DF6" w14:textId="77777777">
        <w:trPr>
          <w:trHeight w:val="1773"/>
        </w:trPr>
        <w:tc>
          <w:tcPr>
            <w:tcW w:w="1296" w:type="dxa"/>
          </w:tcPr>
          <w:p w14:paraId="2BFDE801" w14:textId="77777777" w:rsidR="002D68EC" w:rsidRDefault="0069493F">
            <w:pPr>
              <w:pStyle w:val="TableParagraph"/>
              <w:ind w:left="14"/>
              <w:jc w:val="center"/>
              <w:rPr>
                <w:sz w:val="24"/>
              </w:rPr>
            </w:pPr>
            <w:r>
              <w:rPr>
                <w:sz w:val="24"/>
              </w:rPr>
              <w:t>0202</w:t>
            </w:r>
            <w:r>
              <w:rPr>
                <w:spacing w:val="-1"/>
                <w:sz w:val="24"/>
              </w:rPr>
              <w:t xml:space="preserve"> </w:t>
            </w:r>
            <w:r>
              <w:rPr>
                <w:sz w:val="24"/>
              </w:rPr>
              <w:t xml:space="preserve">30 </w:t>
            </w:r>
            <w:r>
              <w:rPr>
                <w:spacing w:val="-5"/>
                <w:sz w:val="24"/>
              </w:rPr>
              <w:t>90</w:t>
            </w:r>
          </w:p>
        </w:tc>
        <w:tc>
          <w:tcPr>
            <w:tcW w:w="6050" w:type="dxa"/>
          </w:tcPr>
          <w:p w14:paraId="46BA3BB0" w14:textId="77777777" w:rsidR="002D68EC" w:rsidRDefault="0069493F">
            <w:pPr>
              <w:pStyle w:val="TableParagraph"/>
              <w:ind w:left="110" w:right="171"/>
              <w:rPr>
                <w:sz w:val="24"/>
              </w:rPr>
            </w:pPr>
            <w:r>
              <w:rPr>
                <w:sz w:val="24"/>
              </w:rPr>
              <w:t>Külmutatud kontideta veiseliha (v.a eesveerandid, terved või</w:t>
            </w:r>
            <w:r>
              <w:rPr>
                <w:spacing w:val="-6"/>
                <w:sz w:val="24"/>
              </w:rPr>
              <w:t xml:space="preserve"> </w:t>
            </w:r>
            <w:r>
              <w:rPr>
                <w:sz w:val="24"/>
              </w:rPr>
              <w:t>tükeldatud</w:t>
            </w:r>
            <w:r>
              <w:rPr>
                <w:spacing w:val="-6"/>
                <w:sz w:val="24"/>
              </w:rPr>
              <w:t xml:space="preserve"> </w:t>
            </w:r>
            <w:r>
              <w:rPr>
                <w:sz w:val="24"/>
              </w:rPr>
              <w:t>kuni</w:t>
            </w:r>
            <w:r>
              <w:rPr>
                <w:spacing w:val="-6"/>
                <w:sz w:val="24"/>
              </w:rPr>
              <w:t xml:space="preserve"> </w:t>
            </w:r>
            <w:r>
              <w:rPr>
                <w:sz w:val="24"/>
              </w:rPr>
              <w:t>viieks</w:t>
            </w:r>
            <w:r>
              <w:rPr>
                <w:spacing w:val="-6"/>
                <w:sz w:val="24"/>
              </w:rPr>
              <w:t xml:space="preserve"> </w:t>
            </w:r>
            <w:r>
              <w:rPr>
                <w:sz w:val="24"/>
              </w:rPr>
              <w:t>tükiks,</w:t>
            </w:r>
            <w:r>
              <w:rPr>
                <w:spacing w:val="-6"/>
                <w:sz w:val="24"/>
              </w:rPr>
              <w:t xml:space="preserve"> </w:t>
            </w:r>
            <w:r>
              <w:rPr>
                <w:sz w:val="24"/>
              </w:rPr>
              <w:t>kusjuures</w:t>
            </w:r>
            <w:r>
              <w:rPr>
                <w:spacing w:val="-6"/>
                <w:sz w:val="24"/>
              </w:rPr>
              <w:t xml:space="preserve"> </w:t>
            </w:r>
            <w:r>
              <w:rPr>
                <w:sz w:val="24"/>
              </w:rPr>
              <w:t>iga</w:t>
            </w:r>
            <w:r>
              <w:rPr>
                <w:spacing w:val="-6"/>
                <w:sz w:val="24"/>
              </w:rPr>
              <w:t xml:space="preserve"> </w:t>
            </w:r>
            <w:r>
              <w:rPr>
                <w:sz w:val="24"/>
              </w:rPr>
              <w:t xml:space="preserve">eesveerand moodustab ühe ploki; komplekteeruvad ees- ja </w:t>
            </w:r>
            <w:proofErr w:type="spellStart"/>
            <w:r>
              <w:rPr>
                <w:sz w:val="24"/>
              </w:rPr>
              <w:t>tagaveerandid</w:t>
            </w:r>
            <w:proofErr w:type="spellEnd"/>
            <w:r>
              <w:rPr>
                <w:sz w:val="24"/>
              </w:rPr>
              <w:t xml:space="preserve"> moodustavad kaks plokki, millest üks on terve või kuni viieks tükiks lõigatud eesveerand, teine on terve </w:t>
            </w:r>
            <w:proofErr w:type="spellStart"/>
            <w:r>
              <w:rPr>
                <w:sz w:val="24"/>
              </w:rPr>
              <w:t>tagaveerand</w:t>
            </w:r>
            <w:proofErr w:type="spellEnd"/>
            <w:r>
              <w:rPr>
                <w:sz w:val="24"/>
              </w:rPr>
              <w:t xml:space="preserve"> ilma sisefileeta, ühes tükis</w:t>
            </w:r>
          </w:p>
        </w:tc>
        <w:tc>
          <w:tcPr>
            <w:tcW w:w="1683" w:type="dxa"/>
          </w:tcPr>
          <w:p w14:paraId="7190BA28" w14:textId="77777777" w:rsidR="002D68EC" w:rsidRDefault="0069493F">
            <w:pPr>
              <w:pStyle w:val="TableParagraph"/>
              <w:ind w:left="7" w:right="1"/>
              <w:jc w:val="center"/>
              <w:rPr>
                <w:sz w:val="24"/>
              </w:rPr>
            </w:pPr>
            <w:r>
              <w:rPr>
                <w:sz w:val="24"/>
              </w:rPr>
              <w:t xml:space="preserve">130 </w:t>
            </w:r>
            <w:r>
              <w:rPr>
                <w:spacing w:val="-10"/>
                <w:sz w:val="24"/>
              </w:rPr>
              <w:t>%</w:t>
            </w:r>
          </w:p>
        </w:tc>
      </w:tr>
      <w:tr w:rsidR="002D68EC" w14:paraId="1DC19C03" w14:textId="77777777">
        <w:trPr>
          <w:trHeight w:val="671"/>
        </w:trPr>
        <w:tc>
          <w:tcPr>
            <w:tcW w:w="1296" w:type="dxa"/>
          </w:tcPr>
          <w:p w14:paraId="0C4CF2E8" w14:textId="77777777" w:rsidR="002D68EC" w:rsidRDefault="0069493F">
            <w:pPr>
              <w:pStyle w:val="TableParagraph"/>
              <w:spacing w:before="61"/>
              <w:ind w:left="14"/>
              <w:jc w:val="center"/>
              <w:rPr>
                <w:sz w:val="24"/>
              </w:rPr>
            </w:pPr>
            <w:r>
              <w:rPr>
                <w:sz w:val="24"/>
              </w:rPr>
              <w:t>0206</w:t>
            </w:r>
            <w:r>
              <w:rPr>
                <w:spacing w:val="-1"/>
                <w:sz w:val="24"/>
              </w:rPr>
              <w:t xml:space="preserve"> </w:t>
            </w:r>
            <w:r>
              <w:rPr>
                <w:sz w:val="24"/>
              </w:rPr>
              <w:t xml:space="preserve">10 </w:t>
            </w:r>
            <w:r>
              <w:rPr>
                <w:spacing w:val="-5"/>
                <w:sz w:val="24"/>
              </w:rPr>
              <w:t>95</w:t>
            </w:r>
          </w:p>
        </w:tc>
        <w:tc>
          <w:tcPr>
            <w:tcW w:w="6050" w:type="dxa"/>
          </w:tcPr>
          <w:p w14:paraId="7F0F6E44" w14:textId="77777777" w:rsidR="002D68EC" w:rsidRDefault="0069493F">
            <w:pPr>
              <w:pStyle w:val="TableParagraph"/>
              <w:spacing w:before="61"/>
              <w:ind w:left="110"/>
              <w:rPr>
                <w:sz w:val="24"/>
              </w:rPr>
            </w:pPr>
            <w:r>
              <w:rPr>
                <w:sz w:val="24"/>
              </w:rPr>
              <w:t>Veise</w:t>
            </w:r>
            <w:r>
              <w:rPr>
                <w:spacing w:val="-5"/>
                <w:sz w:val="24"/>
              </w:rPr>
              <w:t xml:space="preserve"> </w:t>
            </w:r>
            <w:r>
              <w:rPr>
                <w:sz w:val="24"/>
              </w:rPr>
              <w:t>paks</w:t>
            </w:r>
            <w:r>
              <w:rPr>
                <w:spacing w:val="-5"/>
                <w:sz w:val="24"/>
              </w:rPr>
              <w:t xml:space="preserve"> </w:t>
            </w:r>
            <w:r>
              <w:rPr>
                <w:sz w:val="24"/>
              </w:rPr>
              <w:t>vaheliha</w:t>
            </w:r>
            <w:r>
              <w:rPr>
                <w:spacing w:val="-6"/>
                <w:sz w:val="24"/>
              </w:rPr>
              <w:t xml:space="preserve"> </w:t>
            </w:r>
            <w:r>
              <w:rPr>
                <w:sz w:val="24"/>
              </w:rPr>
              <w:t>ja</w:t>
            </w:r>
            <w:r>
              <w:rPr>
                <w:spacing w:val="-5"/>
                <w:sz w:val="24"/>
              </w:rPr>
              <w:t xml:space="preserve"> </w:t>
            </w:r>
            <w:r>
              <w:rPr>
                <w:sz w:val="24"/>
              </w:rPr>
              <w:t>õhuke</w:t>
            </w:r>
            <w:r>
              <w:rPr>
                <w:spacing w:val="-6"/>
                <w:sz w:val="24"/>
              </w:rPr>
              <w:t xml:space="preserve"> </w:t>
            </w:r>
            <w:r>
              <w:rPr>
                <w:sz w:val="24"/>
              </w:rPr>
              <w:t>vaheliha,</w:t>
            </w:r>
            <w:r>
              <w:rPr>
                <w:spacing w:val="-5"/>
                <w:sz w:val="24"/>
              </w:rPr>
              <w:t xml:space="preserve"> </w:t>
            </w:r>
            <w:r>
              <w:rPr>
                <w:sz w:val="24"/>
              </w:rPr>
              <w:t>värske</w:t>
            </w:r>
            <w:r>
              <w:rPr>
                <w:spacing w:val="-7"/>
                <w:sz w:val="24"/>
              </w:rPr>
              <w:t xml:space="preserve"> </w:t>
            </w:r>
            <w:r>
              <w:rPr>
                <w:sz w:val="24"/>
              </w:rPr>
              <w:t>või</w:t>
            </w:r>
            <w:r>
              <w:rPr>
                <w:spacing w:val="-3"/>
                <w:sz w:val="24"/>
              </w:rPr>
              <w:t xml:space="preserve"> </w:t>
            </w:r>
            <w:r>
              <w:rPr>
                <w:sz w:val="24"/>
              </w:rPr>
              <w:t>jahutatud (v.a farmaatsiatoodete tooraineks)</w:t>
            </w:r>
          </w:p>
        </w:tc>
        <w:tc>
          <w:tcPr>
            <w:tcW w:w="1683" w:type="dxa"/>
          </w:tcPr>
          <w:p w14:paraId="0E062B8E" w14:textId="77777777" w:rsidR="002D68EC" w:rsidRDefault="0069493F">
            <w:pPr>
              <w:pStyle w:val="TableParagraph"/>
              <w:spacing w:before="61"/>
              <w:ind w:left="7" w:right="1"/>
              <w:jc w:val="center"/>
              <w:rPr>
                <w:sz w:val="24"/>
              </w:rPr>
            </w:pPr>
            <w:r>
              <w:rPr>
                <w:sz w:val="24"/>
              </w:rPr>
              <w:t xml:space="preserve">100 </w:t>
            </w:r>
            <w:r>
              <w:rPr>
                <w:spacing w:val="-10"/>
                <w:sz w:val="24"/>
              </w:rPr>
              <w:t>%</w:t>
            </w:r>
          </w:p>
        </w:tc>
      </w:tr>
      <w:tr w:rsidR="002D68EC" w14:paraId="46B5655B" w14:textId="77777777">
        <w:trPr>
          <w:trHeight w:val="672"/>
        </w:trPr>
        <w:tc>
          <w:tcPr>
            <w:tcW w:w="1296" w:type="dxa"/>
          </w:tcPr>
          <w:p w14:paraId="278AE620" w14:textId="77777777" w:rsidR="002D68EC" w:rsidRDefault="0069493F">
            <w:pPr>
              <w:pStyle w:val="TableParagraph"/>
              <w:spacing w:before="61"/>
              <w:ind w:left="14"/>
              <w:jc w:val="center"/>
              <w:rPr>
                <w:sz w:val="24"/>
              </w:rPr>
            </w:pPr>
            <w:r>
              <w:rPr>
                <w:sz w:val="24"/>
              </w:rPr>
              <w:t>0206</w:t>
            </w:r>
            <w:r>
              <w:rPr>
                <w:spacing w:val="-1"/>
                <w:sz w:val="24"/>
              </w:rPr>
              <w:t xml:space="preserve"> </w:t>
            </w:r>
            <w:r>
              <w:rPr>
                <w:sz w:val="24"/>
              </w:rPr>
              <w:t xml:space="preserve">29 </w:t>
            </w:r>
            <w:r>
              <w:rPr>
                <w:spacing w:val="-5"/>
                <w:sz w:val="24"/>
              </w:rPr>
              <w:t>91</w:t>
            </w:r>
          </w:p>
        </w:tc>
        <w:tc>
          <w:tcPr>
            <w:tcW w:w="6050" w:type="dxa"/>
          </w:tcPr>
          <w:p w14:paraId="16AB1499" w14:textId="77777777" w:rsidR="002D68EC" w:rsidRDefault="0069493F">
            <w:pPr>
              <w:pStyle w:val="TableParagraph"/>
              <w:ind w:left="110"/>
              <w:rPr>
                <w:sz w:val="24"/>
              </w:rPr>
            </w:pPr>
            <w:r>
              <w:rPr>
                <w:sz w:val="24"/>
              </w:rPr>
              <w:t>Veise</w:t>
            </w:r>
            <w:r>
              <w:rPr>
                <w:spacing w:val="-5"/>
                <w:sz w:val="24"/>
              </w:rPr>
              <w:t xml:space="preserve"> </w:t>
            </w:r>
            <w:r>
              <w:rPr>
                <w:sz w:val="24"/>
              </w:rPr>
              <w:t>söödav</w:t>
            </w:r>
            <w:r>
              <w:rPr>
                <w:spacing w:val="-5"/>
                <w:sz w:val="24"/>
              </w:rPr>
              <w:t xml:space="preserve"> </w:t>
            </w:r>
            <w:r>
              <w:rPr>
                <w:sz w:val="24"/>
              </w:rPr>
              <w:t>paks</w:t>
            </w:r>
            <w:r>
              <w:rPr>
                <w:spacing w:val="-5"/>
                <w:sz w:val="24"/>
              </w:rPr>
              <w:t xml:space="preserve"> </w:t>
            </w:r>
            <w:r>
              <w:rPr>
                <w:sz w:val="24"/>
              </w:rPr>
              <w:t>vaheliha</w:t>
            </w:r>
            <w:r>
              <w:rPr>
                <w:spacing w:val="-6"/>
                <w:sz w:val="24"/>
              </w:rPr>
              <w:t xml:space="preserve"> </w:t>
            </w:r>
            <w:r>
              <w:rPr>
                <w:sz w:val="24"/>
              </w:rPr>
              <w:t>ja</w:t>
            </w:r>
            <w:r>
              <w:rPr>
                <w:spacing w:val="-5"/>
                <w:sz w:val="24"/>
              </w:rPr>
              <w:t xml:space="preserve"> </w:t>
            </w:r>
            <w:r>
              <w:rPr>
                <w:sz w:val="24"/>
              </w:rPr>
              <w:t>õhuke</w:t>
            </w:r>
            <w:r>
              <w:rPr>
                <w:spacing w:val="-7"/>
                <w:sz w:val="24"/>
              </w:rPr>
              <w:t xml:space="preserve"> </w:t>
            </w:r>
            <w:r>
              <w:rPr>
                <w:sz w:val="24"/>
              </w:rPr>
              <w:t>vaheliha,</w:t>
            </w:r>
            <w:r>
              <w:rPr>
                <w:spacing w:val="-5"/>
                <w:sz w:val="24"/>
              </w:rPr>
              <w:t xml:space="preserve"> </w:t>
            </w:r>
            <w:r>
              <w:rPr>
                <w:sz w:val="24"/>
              </w:rPr>
              <w:t>külmutatud (v.a farmaatsiatoodete tooraineks)</w:t>
            </w:r>
          </w:p>
        </w:tc>
        <w:tc>
          <w:tcPr>
            <w:tcW w:w="1683" w:type="dxa"/>
          </w:tcPr>
          <w:p w14:paraId="3C41E32F" w14:textId="77777777" w:rsidR="002D68EC" w:rsidRDefault="0069493F">
            <w:pPr>
              <w:pStyle w:val="TableParagraph"/>
              <w:spacing w:before="61"/>
              <w:ind w:left="7" w:right="1"/>
              <w:jc w:val="center"/>
              <w:rPr>
                <w:sz w:val="24"/>
              </w:rPr>
            </w:pPr>
            <w:r>
              <w:rPr>
                <w:sz w:val="24"/>
              </w:rPr>
              <w:t xml:space="preserve">100 </w:t>
            </w:r>
            <w:r>
              <w:rPr>
                <w:spacing w:val="-10"/>
                <w:sz w:val="24"/>
              </w:rPr>
              <w:t>%</w:t>
            </w:r>
          </w:p>
        </w:tc>
      </w:tr>
      <w:tr w:rsidR="002D68EC" w14:paraId="77C97F3A" w14:textId="77777777">
        <w:trPr>
          <w:trHeight w:val="671"/>
        </w:trPr>
        <w:tc>
          <w:tcPr>
            <w:tcW w:w="1296" w:type="dxa"/>
          </w:tcPr>
          <w:p w14:paraId="37FE2163" w14:textId="77777777" w:rsidR="002D68EC" w:rsidRDefault="0069493F">
            <w:pPr>
              <w:pStyle w:val="TableParagraph"/>
              <w:spacing w:before="61"/>
              <w:ind w:left="14"/>
              <w:jc w:val="center"/>
              <w:rPr>
                <w:sz w:val="24"/>
              </w:rPr>
            </w:pPr>
            <w:r>
              <w:rPr>
                <w:sz w:val="24"/>
              </w:rPr>
              <w:t>0210</w:t>
            </w:r>
            <w:r>
              <w:rPr>
                <w:spacing w:val="-1"/>
                <w:sz w:val="24"/>
              </w:rPr>
              <w:t xml:space="preserve"> </w:t>
            </w:r>
            <w:r>
              <w:rPr>
                <w:sz w:val="24"/>
              </w:rPr>
              <w:t xml:space="preserve">20 </w:t>
            </w:r>
            <w:r>
              <w:rPr>
                <w:spacing w:val="-5"/>
                <w:sz w:val="24"/>
              </w:rPr>
              <w:t>10</w:t>
            </w:r>
          </w:p>
        </w:tc>
        <w:tc>
          <w:tcPr>
            <w:tcW w:w="6050" w:type="dxa"/>
          </w:tcPr>
          <w:p w14:paraId="2B5397D3" w14:textId="77777777" w:rsidR="002D68EC" w:rsidRDefault="0069493F">
            <w:pPr>
              <w:pStyle w:val="TableParagraph"/>
              <w:ind w:left="110"/>
              <w:rPr>
                <w:sz w:val="24"/>
              </w:rPr>
            </w:pPr>
            <w:r>
              <w:rPr>
                <w:sz w:val="24"/>
              </w:rPr>
              <w:t>Veiseliha,</w:t>
            </w:r>
            <w:r>
              <w:rPr>
                <w:spacing w:val="-9"/>
                <w:sz w:val="24"/>
              </w:rPr>
              <w:t xml:space="preserve"> </w:t>
            </w:r>
            <w:r>
              <w:rPr>
                <w:sz w:val="24"/>
              </w:rPr>
              <w:t>soolatud,</w:t>
            </w:r>
            <w:r>
              <w:rPr>
                <w:spacing w:val="-9"/>
                <w:sz w:val="24"/>
              </w:rPr>
              <w:t xml:space="preserve"> </w:t>
            </w:r>
            <w:r>
              <w:rPr>
                <w:sz w:val="24"/>
              </w:rPr>
              <w:t>soolvees,</w:t>
            </w:r>
            <w:r>
              <w:rPr>
                <w:spacing w:val="-9"/>
                <w:sz w:val="24"/>
              </w:rPr>
              <w:t xml:space="preserve"> </w:t>
            </w:r>
            <w:r>
              <w:rPr>
                <w:sz w:val="24"/>
              </w:rPr>
              <w:t>kuivatatud</w:t>
            </w:r>
            <w:r>
              <w:rPr>
                <w:spacing w:val="-9"/>
                <w:sz w:val="24"/>
              </w:rPr>
              <w:t xml:space="preserve"> </w:t>
            </w:r>
            <w:r>
              <w:rPr>
                <w:sz w:val="24"/>
              </w:rPr>
              <w:t>või</w:t>
            </w:r>
            <w:r>
              <w:rPr>
                <w:spacing w:val="-9"/>
                <w:sz w:val="24"/>
              </w:rPr>
              <w:t xml:space="preserve"> </w:t>
            </w:r>
            <w:r>
              <w:rPr>
                <w:sz w:val="24"/>
              </w:rPr>
              <w:t xml:space="preserve">suitsutatud, </w:t>
            </w:r>
            <w:r>
              <w:rPr>
                <w:spacing w:val="-2"/>
                <w:sz w:val="24"/>
              </w:rPr>
              <w:t>kondiga</w:t>
            </w:r>
          </w:p>
        </w:tc>
        <w:tc>
          <w:tcPr>
            <w:tcW w:w="1683" w:type="dxa"/>
          </w:tcPr>
          <w:p w14:paraId="40F450B8" w14:textId="77777777" w:rsidR="002D68EC" w:rsidRDefault="0069493F">
            <w:pPr>
              <w:pStyle w:val="TableParagraph"/>
              <w:spacing w:before="61"/>
              <w:ind w:left="7" w:right="1"/>
              <w:jc w:val="center"/>
              <w:rPr>
                <w:sz w:val="24"/>
              </w:rPr>
            </w:pPr>
            <w:r>
              <w:rPr>
                <w:sz w:val="24"/>
              </w:rPr>
              <w:t xml:space="preserve">100 </w:t>
            </w:r>
            <w:r>
              <w:rPr>
                <w:spacing w:val="-10"/>
                <w:sz w:val="24"/>
              </w:rPr>
              <w:t>%</w:t>
            </w:r>
          </w:p>
        </w:tc>
      </w:tr>
      <w:tr w:rsidR="002D68EC" w14:paraId="33BA1D1E" w14:textId="77777777">
        <w:trPr>
          <w:trHeight w:val="671"/>
        </w:trPr>
        <w:tc>
          <w:tcPr>
            <w:tcW w:w="1296" w:type="dxa"/>
          </w:tcPr>
          <w:p w14:paraId="0822D2DA" w14:textId="77777777" w:rsidR="002D68EC" w:rsidRDefault="0069493F">
            <w:pPr>
              <w:pStyle w:val="TableParagraph"/>
              <w:spacing w:before="61"/>
              <w:ind w:left="14"/>
              <w:jc w:val="center"/>
              <w:rPr>
                <w:sz w:val="24"/>
              </w:rPr>
            </w:pPr>
            <w:r>
              <w:rPr>
                <w:sz w:val="24"/>
              </w:rPr>
              <w:t>0210</w:t>
            </w:r>
            <w:r>
              <w:rPr>
                <w:spacing w:val="-1"/>
                <w:sz w:val="24"/>
              </w:rPr>
              <w:t xml:space="preserve"> </w:t>
            </w:r>
            <w:r>
              <w:rPr>
                <w:sz w:val="24"/>
              </w:rPr>
              <w:t xml:space="preserve">20 </w:t>
            </w:r>
            <w:r>
              <w:rPr>
                <w:spacing w:val="-5"/>
                <w:sz w:val="24"/>
              </w:rPr>
              <w:t>90</w:t>
            </w:r>
          </w:p>
        </w:tc>
        <w:tc>
          <w:tcPr>
            <w:tcW w:w="6050" w:type="dxa"/>
          </w:tcPr>
          <w:p w14:paraId="3AFFB58F" w14:textId="77777777" w:rsidR="002D68EC" w:rsidRDefault="0069493F">
            <w:pPr>
              <w:pStyle w:val="TableParagraph"/>
              <w:ind w:left="110"/>
              <w:rPr>
                <w:sz w:val="24"/>
              </w:rPr>
            </w:pPr>
            <w:r>
              <w:rPr>
                <w:sz w:val="24"/>
              </w:rPr>
              <w:t>Kontideta</w:t>
            </w:r>
            <w:r>
              <w:rPr>
                <w:spacing w:val="-9"/>
                <w:sz w:val="24"/>
              </w:rPr>
              <w:t xml:space="preserve"> </w:t>
            </w:r>
            <w:r>
              <w:rPr>
                <w:sz w:val="24"/>
              </w:rPr>
              <w:t>veiseliha,</w:t>
            </w:r>
            <w:r>
              <w:rPr>
                <w:spacing w:val="-8"/>
                <w:sz w:val="24"/>
              </w:rPr>
              <w:t xml:space="preserve"> </w:t>
            </w:r>
            <w:r>
              <w:rPr>
                <w:sz w:val="24"/>
              </w:rPr>
              <w:t>soolatud,</w:t>
            </w:r>
            <w:r>
              <w:rPr>
                <w:spacing w:val="-8"/>
                <w:sz w:val="24"/>
              </w:rPr>
              <w:t xml:space="preserve"> </w:t>
            </w:r>
            <w:r>
              <w:rPr>
                <w:sz w:val="24"/>
              </w:rPr>
              <w:t>soolvees,</w:t>
            </w:r>
            <w:r>
              <w:rPr>
                <w:spacing w:val="-8"/>
                <w:sz w:val="24"/>
              </w:rPr>
              <w:t xml:space="preserve"> </w:t>
            </w:r>
            <w:r>
              <w:rPr>
                <w:sz w:val="24"/>
              </w:rPr>
              <w:t>kuivatatud</w:t>
            </w:r>
            <w:r>
              <w:rPr>
                <w:spacing w:val="-8"/>
                <w:sz w:val="24"/>
              </w:rPr>
              <w:t xml:space="preserve"> </w:t>
            </w:r>
            <w:r>
              <w:rPr>
                <w:sz w:val="24"/>
              </w:rPr>
              <w:t xml:space="preserve">või </w:t>
            </w:r>
            <w:r>
              <w:rPr>
                <w:spacing w:val="-2"/>
                <w:sz w:val="24"/>
              </w:rPr>
              <w:t>suitsutatud</w:t>
            </w:r>
          </w:p>
        </w:tc>
        <w:tc>
          <w:tcPr>
            <w:tcW w:w="1683" w:type="dxa"/>
          </w:tcPr>
          <w:p w14:paraId="7EE509E9" w14:textId="77777777" w:rsidR="002D68EC" w:rsidRDefault="0069493F">
            <w:pPr>
              <w:pStyle w:val="TableParagraph"/>
              <w:spacing w:before="61"/>
              <w:ind w:left="7" w:right="1"/>
              <w:jc w:val="center"/>
              <w:rPr>
                <w:sz w:val="24"/>
              </w:rPr>
            </w:pPr>
            <w:r>
              <w:rPr>
                <w:sz w:val="24"/>
              </w:rPr>
              <w:t xml:space="preserve">135 </w:t>
            </w:r>
            <w:r>
              <w:rPr>
                <w:spacing w:val="-10"/>
                <w:sz w:val="24"/>
              </w:rPr>
              <w:t>%</w:t>
            </w:r>
          </w:p>
        </w:tc>
      </w:tr>
      <w:tr w:rsidR="002D68EC" w14:paraId="0E6FABD1" w14:textId="77777777">
        <w:trPr>
          <w:trHeight w:val="671"/>
        </w:trPr>
        <w:tc>
          <w:tcPr>
            <w:tcW w:w="1296" w:type="dxa"/>
          </w:tcPr>
          <w:p w14:paraId="05FBC9EA" w14:textId="77777777" w:rsidR="002D68EC" w:rsidRDefault="0069493F">
            <w:pPr>
              <w:pStyle w:val="TableParagraph"/>
              <w:ind w:left="14"/>
              <w:jc w:val="center"/>
              <w:rPr>
                <w:sz w:val="24"/>
              </w:rPr>
            </w:pPr>
            <w:r>
              <w:rPr>
                <w:sz w:val="24"/>
              </w:rPr>
              <w:t>0210</w:t>
            </w:r>
            <w:r>
              <w:rPr>
                <w:spacing w:val="-1"/>
                <w:sz w:val="24"/>
              </w:rPr>
              <w:t xml:space="preserve"> </w:t>
            </w:r>
            <w:r>
              <w:rPr>
                <w:sz w:val="24"/>
              </w:rPr>
              <w:t xml:space="preserve">99 </w:t>
            </w:r>
            <w:r>
              <w:rPr>
                <w:spacing w:val="-5"/>
                <w:sz w:val="24"/>
              </w:rPr>
              <w:t>51</w:t>
            </w:r>
          </w:p>
        </w:tc>
        <w:tc>
          <w:tcPr>
            <w:tcW w:w="6050" w:type="dxa"/>
          </w:tcPr>
          <w:p w14:paraId="277DCA76" w14:textId="77777777" w:rsidR="002D68EC" w:rsidRDefault="0069493F">
            <w:pPr>
              <w:pStyle w:val="TableParagraph"/>
              <w:ind w:left="110"/>
              <w:rPr>
                <w:sz w:val="24"/>
              </w:rPr>
            </w:pPr>
            <w:r>
              <w:rPr>
                <w:sz w:val="24"/>
              </w:rPr>
              <w:t>Veise</w:t>
            </w:r>
            <w:r>
              <w:rPr>
                <w:spacing w:val="-5"/>
                <w:sz w:val="24"/>
              </w:rPr>
              <w:t xml:space="preserve"> </w:t>
            </w:r>
            <w:r>
              <w:rPr>
                <w:sz w:val="24"/>
              </w:rPr>
              <w:t>söödav</w:t>
            </w:r>
            <w:r>
              <w:rPr>
                <w:spacing w:val="-5"/>
                <w:sz w:val="24"/>
              </w:rPr>
              <w:t xml:space="preserve"> </w:t>
            </w:r>
            <w:r>
              <w:rPr>
                <w:sz w:val="24"/>
              </w:rPr>
              <w:t>paks</w:t>
            </w:r>
            <w:r>
              <w:rPr>
                <w:spacing w:val="-5"/>
                <w:sz w:val="24"/>
              </w:rPr>
              <w:t xml:space="preserve"> </w:t>
            </w:r>
            <w:r>
              <w:rPr>
                <w:sz w:val="24"/>
              </w:rPr>
              <w:t>vaheliha</w:t>
            </w:r>
            <w:r>
              <w:rPr>
                <w:spacing w:val="-6"/>
                <w:sz w:val="24"/>
              </w:rPr>
              <w:t xml:space="preserve"> </w:t>
            </w:r>
            <w:r>
              <w:rPr>
                <w:sz w:val="24"/>
              </w:rPr>
              <w:t>ja</w:t>
            </w:r>
            <w:r>
              <w:rPr>
                <w:spacing w:val="-4"/>
                <w:sz w:val="24"/>
              </w:rPr>
              <w:t xml:space="preserve"> </w:t>
            </w:r>
            <w:r>
              <w:rPr>
                <w:sz w:val="24"/>
              </w:rPr>
              <w:t>õhuke</w:t>
            </w:r>
            <w:r>
              <w:rPr>
                <w:spacing w:val="-6"/>
                <w:sz w:val="24"/>
              </w:rPr>
              <w:t xml:space="preserve"> </w:t>
            </w:r>
            <w:r>
              <w:rPr>
                <w:sz w:val="24"/>
              </w:rPr>
              <w:t>vaheliha,</w:t>
            </w:r>
            <w:r>
              <w:rPr>
                <w:spacing w:val="-5"/>
                <w:sz w:val="24"/>
              </w:rPr>
              <w:t xml:space="preserve"> </w:t>
            </w:r>
            <w:r>
              <w:rPr>
                <w:sz w:val="24"/>
              </w:rPr>
              <w:t>soolatud, soolvees, kuivatatud või suitsutatud</w:t>
            </w:r>
          </w:p>
        </w:tc>
        <w:tc>
          <w:tcPr>
            <w:tcW w:w="1683" w:type="dxa"/>
          </w:tcPr>
          <w:p w14:paraId="1FCCCA0A" w14:textId="77777777" w:rsidR="002D68EC" w:rsidRDefault="0069493F">
            <w:pPr>
              <w:pStyle w:val="TableParagraph"/>
              <w:ind w:left="7" w:right="1"/>
              <w:jc w:val="center"/>
              <w:rPr>
                <w:sz w:val="24"/>
              </w:rPr>
            </w:pPr>
            <w:r>
              <w:rPr>
                <w:sz w:val="24"/>
              </w:rPr>
              <w:t xml:space="preserve">100 </w:t>
            </w:r>
            <w:r>
              <w:rPr>
                <w:spacing w:val="-10"/>
                <w:sz w:val="24"/>
              </w:rPr>
              <w:t>%</w:t>
            </w:r>
          </w:p>
        </w:tc>
      </w:tr>
    </w:tbl>
    <w:p w14:paraId="6D1F1DA8" w14:textId="77777777" w:rsidR="002D68EC" w:rsidRDefault="002D68EC">
      <w:pPr>
        <w:pStyle w:val="TableParagraph"/>
        <w:jc w:val="center"/>
        <w:rPr>
          <w:sz w:val="24"/>
        </w:rPr>
        <w:sectPr w:rsidR="002D68EC">
          <w:pgSz w:w="11910" w:h="16840"/>
          <w:pgMar w:top="1380" w:right="992" w:bottom="1380" w:left="992" w:header="0" w:footer="1199" w:gutter="0"/>
          <w:cols w:space="708"/>
        </w:sectPr>
      </w:pPr>
    </w:p>
    <w:p w14:paraId="5DC1A0BA" w14:textId="77777777" w:rsidR="002D68EC" w:rsidRDefault="0069493F">
      <w:pPr>
        <w:pStyle w:val="Loendilik"/>
        <w:numPr>
          <w:ilvl w:val="1"/>
          <w:numId w:val="79"/>
        </w:numPr>
        <w:tabs>
          <w:tab w:val="left" w:pos="707"/>
        </w:tabs>
        <w:spacing w:before="70"/>
        <w:ind w:hanging="566"/>
        <w:rPr>
          <w:sz w:val="24"/>
        </w:rPr>
      </w:pPr>
      <w:r>
        <w:rPr>
          <w:sz w:val="24"/>
        </w:rPr>
        <w:lastRenderedPageBreak/>
        <w:t>B</w:t>
      </w:r>
      <w:r>
        <w:rPr>
          <w:spacing w:val="-3"/>
          <w:sz w:val="24"/>
        </w:rPr>
        <w:t xml:space="preserve"> </w:t>
      </w:r>
      <w:r>
        <w:rPr>
          <w:sz w:val="24"/>
        </w:rPr>
        <w:t>jao</w:t>
      </w:r>
      <w:r>
        <w:rPr>
          <w:spacing w:val="-1"/>
          <w:sz w:val="24"/>
        </w:rPr>
        <w:t xml:space="preserve"> </w:t>
      </w:r>
      <w:r>
        <w:rPr>
          <w:sz w:val="24"/>
        </w:rPr>
        <w:t>„Tariifikvoodid“</w:t>
      </w:r>
      <w:r>
        <w:rPr>
          <w:spacing w:val="-1"/>
          <w:sz w:val="24"/>
        </w:rPr>
        <w:t xml:space="preserve"> </w:t>
      </w:r>
      <w:r>
        <w:rPr>
          <w:sz w:val="24"/>
        </w:rPr>
        <w:t>punktis</w:t>
      </w:r>
      <w:r>
        <w:rPr>
          <w:spacing w:val="-1"/>
          <w:sz w:val="24"/>
        </w:rPr>
        <w:t xml:space="preserve"> </w:t>
      </w:r>
      <w:r>
        <w:rPr>
          <w:sz w:val="24"/>
        </w:rPr>
        <w:t>3</w:t>
      </w:r>
      <w:r>
        <w:rPr>
          <w:spacing w:val="-1"/>
          <w:sz w:val="24"/>
        </w:rPr>
        <w:t xml:space="preserve"> </w:t>
      </w:r>
      <w:r>
        <w:rPr>
          <w:sz w:val="24"/>
        </w:rPr>
        <w:t>sätestatud</w:t>
      </w:r>
      <w:r>
        <w:rPr>
          <w:spacing w:val="-1"/>
          <w:sz w:val="24"/>
        </w:rPr>
        <w:t xml:space="preserve"> </w:t>
      </w:r>
      <w:r>
        <w:rPr>
          <w:sz w:val="24"/>
        </w:rPr>
        <w:t>tariifikvootide</w:t>
      </w:r>
      <w:r>
        <w:rPr>
          <w:spacing w:val="-1"/>
          <w:sz w:val="24"/>
        </w:rPr>
        <w:t xml:space="preserve"> </w:t>
      </w:r>
      <w:r>
        <w:rPr>
          <w:spacing w:val="-2"/>
          <w:sz w:val="24"/>
        </w:rPr>
        <w:t>puhul:</w:t>
      </w:r>
    </w:p>
    <w:p w14:paraId="683FF295" w14:textId="77777777" w:rsidR="002D68EC" w:rsidRDefault="002D68EC">
      <w:pPr>
        <w:pStyle w:val="Kehatekst"/>
        <w:rPr>
          <w:sz w:val="20"/>
        </w:rPr>
      </w:pPr>
    </w:p>
    <w:p w14:paraId="784A375C" w14:textId="77777777" w:rsidR="002D68EC" w:rsidRDefault="002D68EC">
      <w:pPr>
        <w:pStyle w:val="Kehatekst"/>
        <w:spacing w:before="92" w:after="1"/>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6"/>
        <w:gridCol w:w="5620"/>
        <w:gridCol w:w="1683"/>
      </w:tblGrid>
      <w:tr w:rsidR="002D68EC" w14:paraId="26FD91AB" w14:textId="77777777">
        <w:trPr>
          <w:trHeight w:val="671"/>
        </w:trPr>
        <w:tc>
          <w:tcPr>
            <w:tcW w:w="1676" w:type="dxa"/>
          </w:tcPr>
          <w:p w14:paraId="523AC094" w14:textId="77777777" w:rsidR="002D68EC" w:rsidRDefault="0069493F">
            <w:pPr>
              <w:pStyle w:val="TableParagraph"/>
              <w:spacing w:before="198"/>
              <w:ind w:left="345"/>
              <w:rPr>
                <w:sz w:val="24"/>
              </w:rPr>
            </w:pPr>
            <w:r>
              <w:rPr>
                <w:spacing w:val="-2"/>
                <w:sz w:val="24"/>
              </w:rPr>
              <w:t>Tariifirida</w:t>
            </w:r>
          </w:p>
        </w:tc>
        <w:tc>
          <w:tcPr>
            <w:tcW w:w="5620" w:type="dxa"/>
          </w:tcPr>
          <w:p w14:paraId="32FAC6DB" w14:textId="77777777" w:rsidR="002D68EC" w:rsidRDefault="0069493F">
            <w:pPr>
              <w:pStyle w:val="TableParagraph"/>
              <w:spacing w:before="61"/>
              <w:ind w:left="1540" w:right="1525" w:firstLine="367"/>
              <w:rPr>
                <w:sz w:val="24"/>
              </w:rPr>
            </w:pPr>
            <w:r>
              <w:rPr>
                <w:sz w:val="24"/>
              </w:rPr>
              <w:t>Tariifirea kirjeldus (üksnes</w:t>
            </w:r>
            <w:r>
              <w:rPr>
                <w:spacing w:val="-15"/>
                <w:sz w:val="24"/>
              </w:rPr>
              <w:t xml:space="preserve"> </w:t>
            </w:r>
            <w:r>
              <w:rPr>
                <w:sz w:val="24"/>
              </w:rPr>
              <w:t>näitlikustamiseks)</w:t>
            </w:r>
          </w:p>
        </w:tc>
        <w:tc>
          <w:tcPr>
            <w:tcW w:w="1683" w:type="dxa"/>
          </w:tcPr>
          <w:p w14:paraId="59AB9846" w14:textId="77777777" w:rsidR="002D68EC" w:rsidRDefault="0069493F">
            <w:pPr>
              <w:pStyle w:val="TableParagraph"/>
              <w:spacing w:before="198"/>
              <w:ind w:left="7" w:right="2"/>
              <w:jc w:val="center"/>
              <w:rPr>
                <w:sz w:val="24"/>
              </w:rPr>
            </w:pPr>
            <w:r>
              <w:rPr>
                <w:spacing w:val="-2"/>
                <w:sz w:val="24"/>
              </w:rPr>
              <w:t>Teisendustegur</w:t>
            </w:r>
          </w:p>
        </w:tc>
      </w:tr>
      <w:tr w:rsidR="002D68EC" w14:paraId="5135F4D6" w14:textId="77777777">
        <w:trPr>
          <w:trHeight w:val="671"/>
        </w:trPr>
        <w:tc>
          <w:tcPr>
            <w:tcW w:w="1676" w:type="dxa"/>
          </w:tcPr>
          <w:p w14:paraId="68CA1799" w14:textId="77777777" w:rsidR="002D68EC" w:rsidRDefault="0069493F">
            <w:pPr>
              <w:pStyle w:val="TableParagraph"/>
              <w:spacing w:before="61"/>
              <w:ind w:left="110"/>
              <w:rPr>
                <w:sz w:val="24"/>
              </w:rPr>
            </w:pPr>
            <w:r>
              <w:rPr>
                <w:sz w:val="24"/>
              </w:rPr>
              <w:t>0203</w:t>
            </w:r>
            <w:r>
              <w:rPr>
                <w:spacing w:val="-1"/>
                <w:sz w:val="24"/>
              </w:rPr>
              <w:t xml:space="preserve"> </w:t>
            </w:r>
            <w:r>
              <w:rPr>
                <w:sz w:val="24"/>
              </w:rPr>
              <w:t xml:space="preserve">12 </w:t>
            </w:r>
            <w:r>
              <w:rPr>
                <w:spacing w:val="-5"/>
                <w:sz w:val="24"/>
              </w:rPr>
              <w:t>11</w:t>
            </w:r>
          </w:p>
        </w:tc>
        <w:tc>
          <w:tcPr>
            <w:tcW w:w="5620" w:type="dxa"/>
          </w:tcPr>
          <w:p w14:paraId="2BF8378D" w14:textId="77777777" w:rsidR="002D68EC" w:rsidRDefault="0069493F">
            <w:pPr>
              <w:pStyle w:val="TableParagraph"/>
              <w:ind w:left="109" w:right="184"/>
              <w:rPr>
                <w:sz w:val="24"/>
              </w:rPr>
            </w:pPr>
            <w:r>
              <w:rPr>
                <w:sz w:val="24"/>
              </w:rPr>
              <w:t>Kodusea</w:t>
            </w:r>
            <w:r>
              <w:rPr>
                <w:spacing w:val="-9"/>
                <w:sz w:val="24"/>
              </w:rPr>
              <w:t xml:space="preserve"> </w:t>
            </w:r>
            <w:r>
              <w:rPr>
                <w:sz w:val="24"/>
              </w:rPr>
              <w:t>tagaosad</w:t>
            </w:r>
            <w:r>
              <w:rPr>
                <w:spacing w:val="-8"/>
                <w:sz w:val="24"/>
              </w:rPr>
              <w:t xml:space="preserve"> </w:t>
            </w:r>
            <w:r>
              <w:rPr>
                <w:sz w:val="24"/>
              </w:rPr>
              <w:t>ja</w:t>
            </w:r>
            <w:r>
              <w:rPr>
                <w:spacing w:val="-9"/>
                <w:sz w:val="24"/>
              </w:rPr>
              <w:t xml:space="preserve"> </w:t>
            </w:r>
            <w:r>
              <w:rPr>
                <w:sz w:val="24"/>
              </w:rPr>
              <w:t>nende</w:t>
            </w:r>
            <w:r>
              <w:rPr>
                <w:spacing w:val="-9"/>
                <w:sz w:val="24"/>
              </w:rPr>
              <w:t xml:space="preserve"> </w:t>
            </w:r>
            <w:r>
              <w:rPr>
                <w:sz w:val="24"/>
              </w:rPr>
              <w:t>jaotustükid,</w:t>
            </w:r>
            <w:r>
              <w:rPr>
                <w:spacing w:val="-8"/>
                <w:sz w:val="24"/>
              </w:rPr>
              <w:t xml:space="preserve"> </w:t>
            </w:r>
            <w:r>
              <w:rPr>
                <w:sz w:val="24"/>
              </w:rPr>
              <w:t>kondiga, värsked või jahutatud</w:t>
            </w:r>
          </w:p>
        </w:tc>
        <w:tc>
          <w:tcPr>
            <w:tcW w:w="1683" w:type="dxa"/>
          </w:tcPr>
          <w:p w14:paraId="6C77F66F" w14:textId="77777777" w:rsidR="002D68EC" w:rsidRDefault="0069493F">
            <w:pPr>
              <w:pStyle w:val="TableParagraph"/>
              <w:spacing w:before="61"/>
              <w:ind w:left="7" w:right="2"/>
              <w:jc w:val="center"/>
              <w:rPr>
                <w:sz w:val="24"/>
              </w:rPr>
            </w:pPr>
            <w:r>
              <w:rPr>
                <w:sz w:val="24"/>
              </w:rPr>
              <w:t xml:space="preserve">100 </w:t>
            </w:r>
            <w:r>
              <w:rPr>
                <w:spacing w:val="-10"/>
                <w:sz w:val="24"/>
              </w:rPr>
              <w:t>%</w:t>
            </w:r>
          </w:p>
        </w:tc>
      </w:tr>
      <w:tr w:rsidR="002D68EC" w14:paraId="1D4A208E" w14:textId="77777777">
        <w:trPr>
          <w:trHeight w:val="671"/>
        </w:trPr>
        <w:tc>
          <w:tcPr>
            <w:tcW w:w="1676" w:type="dxa"/>
          </w:tcPr>
          <w:p w14:paraId="1DFEA0F8" w14:textId="77777777" w:rsidR="002D68EC" w:rsidRDefault="0069493F">
            <w:pPr>
              <w:pStyle w:val="TableParagraph"/>
              <w:spacing w:before="61"/>
              <w:ind w:left="110"/>
              <w:rPr>
                <w:sz w:val="24"/>
              </w:rPr>
            </w:pPr>
            <w:proofErr w:type="spellStart"/>
            <w:r>
              <w:rPr>
                <w:sz w:val="24"/>
              </w:rPr>
              <w:t>ex</w:t>
            </w:r>
            <w:proofErr w:type="spellEnd"/>
            <w:r>
              <w:rPr>
                <w:spacing w:val="-2"/>
                <w:sz w:val="24"/>
              </w:rPr>
              <w:t xml:space="preserve"> </w:t>
            </w:r>
            <w:r>
              <w:rPr>
                <w:sz w:val="24"/>
              </w:rPr>
              <w:t xml:space="preserve">0203 19 </w:t>
            </w:r>
            <w:r>
              <w:rPr>
                <w:spacing w:val="-5"/>
                <w:sz w:val="24"/>
              </w:rPr>
              <w:t>55</w:t>
            </w:r>
          </w:p>
        </w:tc>
        <w:tc>
          <w:tcPr>
            <w:tcW w:w="5620" w:type="dxa"/>
          </w:tcPr>
          <w:p w14:paraId="4C71FACC" w14:textId="77777777" w:rsidR="002D68EC" w:rsidRDefault="0069493F">
            <w:pPr>
              <w:pStyle w:val="TableParagraph"/>
              <w:ind w:left="109" w:right="184"/>
              <w:rPr>
                <w:sz w:val="24"/>
              </w:rPr>
            </w:pPr>
            <w:r>
              <w:rPr>
                <w:sz w:val="24"/>
              </w:rPr>
              <w:t>Kodusea</w:t>
            </w:r>
            <w:r>
              <w:rPr>
                <w:spacing w:val="-9"/>
                <w:sz w:val="24"/>
              </w:rPr>
              <w:t xml:space="preserve"> </w:t>
            </w:r>
            <w:r>
              <w:rPr>
                <w:sz w:val="24"/>
              </w:rPr>
              <w:t>tagaosad</w:t>
            </w:r>
            <w:r>
              <w:rPr>
                <w:spacing w:val="-8"/>
                <w:sz w:val="24"/>
              </w:rPr>
              <w:t xml:space="preserve"> </w:t>
            </w:r>
            <w:r>
              <w:rPr>
                <w:sz w:val="24"/>
              </w:rPr>
              <w:t>ja</w:t>
            </w:r>
            <w:r>
              <w:rPr>
                <w:spacing w:val="-8"/>
                <w:sz w:val="24"/>
              </w:rPr>
              <w:t xml:space="preserve"> </w:t>
            </w:r>
            <w:r>
              <w:rPr>
                <w:sz w:val="24"/>
              </w:rPr>
              <w:t>nende</w:t>
            </w:r>
            <w:r>
              <w:rPr>
                <w:spacing w:val="-9"/>
                <w:sz w:val="24"/>
              </w:rPr>
              <w:t xml:space="preserve"> </w:t>
            </w:r>
            <w:r>
              <w:rPr>
                <w:sz w:val="24"/>
              </w:rPr>
              <w:t>jaotustükid,</w:t>
            </w:r>
            <w:r>
              <w:rPr>
                <w:spacing w:val="-8"/>
                <w:sz w:val="24"/>
              </w:rPr>
              <w:t xml:space="preserve"> </w:t>
            </w:r>
            <w:r>
              <w:rPr>
                <w:sz w:val="24"/>
              </w:rPr>
              <w:t>kondita, värsked või jahutatud</w:t>
            </w:r>
          </w:p>
        </w:tc>
        <w:tc>
          <w:tcPr>
            <w:tcW w:w="1683" w:type="dxa"/>
          </w:tcPr>
          <w:p w14:paraId="4BAF407F" w14:textId="77777777" w:rsidR="002D68EC" w:rsidRDefault="0069493F">
            <w:pPr>
              <w:pStyle w:val="TableParagraph"/>
              <w:spacing w:before="61"/>
              <w:ind w:left="7" w:right="2"/>
              <w:jc w:val="center"/>
              <w:rPr>
                <w:sz w:val="24"/>
              </w:rPr>
            </w:pPr>
            <w:r>
              <w:rPr>
                <w:sz w:val="24"/>
              </w:rPr>
              <w:t xml:space="preserve">120 </w:t>
            </w:r>
            <w:r>
              <w:rPr>
                <w:spacing w:val="-10"/>
                <w:sz w:val="24"/>
              </w:rPr>
              <w:t>%</w:t>
            </w:r>
          </w:p>
        </w:tc>
      </w:tr>
      <w:tr w:rsidR="002D68EC" w14:paraId="0BD5A5CB" w14:textId="77777777">
        <w:trPr>
          <w:trHeight w:val="672"/>
        </w:trPr>
        <w:tc>
          <w:tcPr>
            <w:tcW w:w="1676" w:type="dxa"/>
          </w:tcPr>
          <w:p w14:paraId="3FCFA7F3" w14:textId="77777777" w:rsidR="002D68EC" w:rsidRDefault="0069493F">
            <w:pPr>
              <w:pStyle w:val="TableParagraph"/>
              <w:spacing w:before="61"/>
              <w:ind w:left="110"/>
              <w:rPr>
                <w:sz w:val="24"/>
              </w:rPr>
            </w:pPr>
            <w:r>
              <w:rPr>
                <w:sz w:val="24"/>
              </w:rPr>
              <w:t>0203</w:t>
            </w:r>
            <w:r>
              <w:rPr>
                <w:spacing w:val="-1"/>
                <w:sz w:val="24"/>
              </w:rPr>
              <w:t xml:space="preserve"> </w:t>
            </w:r>
            <w:r>
              <w:rPr>
                <w:sz w:val="24"/>
              </w:rPr>
              <w:t xml:space="preserve">22 </w:t>
            </w:r>
            <w:r>
              <w:rPr>
                <w:spacing w:val="-5"/>
                <w:sz w:val="24"/>
              </w:rPr>
              <w:t>11</w:t>
            </w:r>
          </w:p>
        </w:tc>
        <w:tc>
          <w:tcPr>
            <w:tcW w:w="5620" w:type="dxa"/>
          </w:tcPr>
          <w:p w14:paraId="1C6AF03E" w14:textId="77777777" w:rsidR="002D68EC" w:rsidRDefault="0069493F">
            <w:pPr>
              <w:pStyle w:val="TableParagraph"/>
              <w:ind w:left="109" w:right="184"/>
              <w:rPr>
                <w:sz w:val="24"/>
              </w:rPr>
            </w:pPr>
            <w:r>
              <w:rPr>
                <w:sz w:val="24"/>
              </w:rPr>
              <w:t>Külmutatud</w:t>
            </w:r>
            <w:r>
              <w:rPr>
                <w:spacing w:val="-8"/>
                <w:sz w:val="24"/>
              </w:rPr>
              <w:t xml:space="preserve"> </w:t>
            </w:r>
            <w:r>
              <w:rPr>
                <w:sz w:val="24"/>
              </w:rPr>
              <w:t>kodusea</w:t>
            </w:r>
            <w:r>
              <w:rPr>
                <w:spacing w:val="-9"/>
                <w:sz w:val="24"/>
              </w:rPr>
              <w:t xml:space="preserve"> </w:t>
            </w:r>
            <w:r>
              <w:rPr>
                <w:sz w:val="24"/>
              </w:rPr>
              <w:t>tagaosad</w:t>
            </w:r>
            <w:r>
              <w:rPr>
                <w:spacing w:val="-8"/>
                <w:sz w:val="24"/>
              </w:rPr>
              <w:t xml:space="preserve"> </w:t>
            </w:r>
            <w:r>
              <w:rPr>
                <w:sz w:val="24"/>
              </w:rPr>
              <w:t>ja</w:t>
            </w:r>
            <w:r>
              <w:rPr>
                <w:spacing w:val="-8"/>
                <w:sz w:val="24"/>
              </w:rPr>
              <w:t xml:space="preserve"> </w:t>
            </w:r>
            <w:r>
              <w:rPr>
                <w:sz w:val="24"/>
              </w:rPr>
              <w:t>nende</w:t>
            </w:r>
            <w:r>
              <w:rPr>
                <w:spacing w:val="-9"/>
                <w:sz w:val="24"/>
              </w:rPr>
              <w:t xml:space="preserve"> </w:t>
            </w:r>
            <w:r>
              <w:rPr>
                <w:sz w:val="24"/>
              </w:rPr>
              <w:t xml:space="preserve">jaotustükid, </w:t>
            </w:r>
            <w:r>
              <w:rPr>
                <w:spacing w:val="-2"/>
                <w:sz w:val="24"/>
              </w:rPr>
              <w:t>kondiga</w:t>
            </w:r>
          </w:p>
        </w:tc>
        <w:tc>
          <w:tcPr>
            <w:tcW w:w="1683" w:type="dxa"/>
          </w:tcPr>
          <w:p w14:paraId="4D8F41A1" w14:textId="77777777" w:rsidR="002D68EC" w:rsidRDefault="0069493F">
            <w:pPr>
              <w:pStyle w:val="TableParagraph"/>
              <w:spacing w:before="61"/>
              <w:ind w:left="7" w:right="2"/>
              <w:jc w:val="center"/>
              <w:rPr>
                <w:sz w:val="24"/>
              </w:rPr>
            </w:pPr>
            <w:r>
              <w:rPr>
                <w:sz w:val="24"/>
              </w:rPr>
              <w:t xml:space="preserve">100 </w:t>
            </w:r>
            <w:r>
              <w:rPr>
                <w:spacing w:val="-10"/>
                <w:sz w:val="24"/>
              </w:rPr>
              <w:t>%</w:t>
            </w:r>
          </w:p>
        </w:tc>
      </w:tr>
      <w:tr w:rsidR="002D68EC" w14:paraId="2D5A047F" w14:textId="77777777">
        <w:trPr>
          <w:trHeight w:val="671"/>
        </w:trPr>
        <w:tc>
          <w:tcPr>
            <w:tcW w:w="1676" w:type="dxa"/>
          </w:tcPr>
          <w:p w14:paraId="1E460A3B" w14:textId="77777777" w:rsidR="002D68EC" w:rsidRDefault="0069493F">
            <w:pPr>
              <w:pStyle w:val="TableParagraph"/>
              <w:ind w:left="110"/>
              <w:rPr>
                <w:sz w:val="24"/>
              </w:rPr>
            </w:pPr>
            <w:proofErr w:type="spellStart"/>
            <w:r>
              <w:rPr>
                <w:sz w:val="24"/>
              </w:rPr>
              <w:t>ex</w:t>
            </w:r>
            <w:proofErr w:type="spellEnd"/>
            <w:r>
              <w:rPr>
                <w:spacing w:val="-2"/>
                <w:sz w:val="24"/>
              </w:rPr>
              <w:t xml:space="preserve"> </w:t>
            </w:r>
            <w:r>
              <w:rPr>
                <w:sz w:val="24"/>
              </w:rPr>
              <w:t xml:space="preserve">0203 29 </w:t>
            </w:r>
            <w:r>
              <w:rPr>
                <w:spacing w:val="-5"/>
                <w:sz w:val="24"/>
              </w:rPr>
              <w:t>55</w:t>
            </w:r>
          </w:p>
        </w:tc>
        <w:tc>
          <w:tcPr>
            <w:tcW w:w="5620" w:type="dxa"/>
          </w:tcPr>
          <w:p w14:paraId="000336BB" w14:textId="77777777" w:rsidR="002D68EC" w:rsidRDefault="0069493F">
            <w:pPr>
              <w:pStyle w:val="TableParagraph"/>
              <w:ind w:left="109" w:right="184"/>
              <w:rPr>
                <w:sz w:val="24"/>
              </w:rPr>
            </w:pPr>
            <w:r>
              <w:rPr>
                <w:sz w:val="24"/>
              </w:rPr>
              <w:t>Kodusea</w:t>
            </w:r>
            <w:r>
              <w:rPr>
                <w:spacing w:val="-9"/>
                <w:sz w:val="24"/>
              </w:rPr>
              <w:t xml:space="preserve"> </w:t>
            </w:r>
            <w:r>
              <w:rPr>
                <w:sz w:val="24"/>
              </w:rPr>
              <w:t>tagaosad</w:t>
            </w:r>
            <w:r>
              <w:rPr>
                <w:spacing w:val="-8"/>
                <w:sz w:val="24"/>
              </w:rPr>
              <w:t xml:space="preserve"> </w:t>
            </w:r>
            <w:r>
              <w:rPr>
                <w:sz w:val="24"/>
              </w:rPr>
              <w:t>ja</w:t>
            </w:r>
            <w:r>
              <w:rPr>
                <w:spacing w:val="-8"/>
                <w:sz w:val="24"/>
              </w:rPr>
              <w:t xml:space="preserve"> </w:t>
            </w:r>
            <w:r>
              <w:rPr>
                <w:sz w:val="24"/>
              </w:rPr>
              <w:t>nende</w:t>
            </w:r>
            <w:r>
              <w:rPr>
                <w:spacing w:val="-9"/>
                <w:sz w:val="24"/>
              </w:rPr>
              <w:t xml:space="preserve"> </w:t>
            </w:r>
            <w:r>
              <w:rPr>
                <w:sz w:val="24"/>
              </w:rPr>
              <w:t>jaotustükid,</w:t>
            </w:r>
            <w:r>
              <w:rPr>
                <w:spacing w:val="-8"/>
                <w:sz w:val="24"/>
              </w:rPr>
              <w:t xml:space="preserve"> </w:t>
            </w:r>
            <w:r>
              <w:rPr>
                <w:sz w:val="24"/>
              </w:rPr>
              <w:t xml:space="preserve">kondita, </w:t>
            </w:r>
            <w:r>
              <w:rPr>
                <w:spacing w:val="-2"/>
                <w:sz w:val="24"/>
              </w:rPr>
              <w:t>külmutatud</w:t>
            </w:r>
          </w:p>
        </w:tc>
        <w:tc>
          <w:tcPr>
            <w:tcW w:w="1683" w:type="dxa"/>
          </w:tcPr>
          <w:p w14:paraId="16574761" w14:textId="77777777" w:rsidR="002D68EC" w:rsidRDefault="0069493F">
            <w:pPr>
              <w:pStyle w:val="TableParagraph"/>
              <w:ind w:left="7" w:right="2"/>
              <w:jc w:val="center"/>
              <w:rPr>
                <w:sz w:val="24"/>
              </w:rPr>
            </w:pPr>
            <w:r>
              <w:rPr>
                <w:sz w:val="24"/>
              </w:rPr>
              <w:t xml:space="preserve">120 </w:t>
            </w:r>
            <w:r>
              <w:rPr>
                <w:spacing w:val="-10"/>
                <w:sz w:val="24"/>
              </w:rPr>
              <w:t>%</w:t>
            </w:r>
          </w:p>
        </w:tc>
      </w:tr>
    </w:tbl>
    <w:p w14:paraId="716B3C89" w14:textId="77777777" w:rsidR="002D68EC" w:rsidRDefault="002D68EC">
      <w:pPr>
        <w:pStyle w:val="Kehatekst"/>
        <w:spacing w:before="140"/>
      </w:pPr>
    </w:p>
    <w:p w14:paraId="39FE4566" w14:textId="77777777" w:rsidR="002D68EC" w:rsidRDefault="0069493F">
      <w:pPr>
        <w:pStyle w:val="Loendilik"/>
        <w:numPr>
          <w:ilvl w:val="1"/>
          <w:numId w:val="79"/>
        </w:numPr>
        <w:tabs>
          <w:tab w:val="left" w:pos="707"/>
        </w:tabs>
        <w:ind w:hanging="566"/>
        <w:rPr>
          <w:sz w:val="24"/>
        </w:rPr>
      </w:pPr>
      <w:r>
        <w:rPr>
          <w:sz w:val="24"/>
        </w:rPr>
        <w:t>B</w:t>
      </w:r>
      <w:r>
        <w:rPr>
          <w:spacing w:val="-3"/>
          <w:sz w:val="24"/>
        </w:rPr>
        <w:t xml:space="preserve"> </w:t>
      </w:r>
      <w:r>
        <w:rPr>
          <w:sz w:val="24"/>
        </w:rPr>
        <w:t>jao</w:t>
      </w:r>
      <w:r>
        <w:rPr>
          <w:spacing w:val="-1"/>
          <w:sz w:val="24"/>
        </w:rPr>
        <w:t xml:space="preserve"> </w:t>
      </w:r>
      <w:r>
        <w:rPr>
          <w:sz w:val="24"/>
        </w:rPr>
        <w:t>„Tariifikvoodid“</w:t>
      </w:r>
      <w:r>
        <w:rPr>
          <w:spacing w:val="-1"/>
          <w:sz w:val="24"/>
        </w:rPr>
        <w:t xml:space="preserve"> </w:t>
      </w:r>
      <w:r>
        <w:rPr>
          <w:sz w:val="24"/>
        </w:rPr>
        <w:t>punktis</w:t>
      </w:r>
      <w:r>
        <w:rPr>
          <w:spacing w:val="-1"/>
          <w:sz w:val="24"/>
        </w:rPr>
        <w:t xml:space="preserve"> </w:t>
      </w:r>
      <w:r>
        <w:rPr>
          <w:sz w:val="24"/>
        </w:rPr>
        <w:t>4</w:t>
      </w:r>
      <w:r>
        <w:rPr>
          <w:spacing w:val="-1"/>
          <w:sz w:val="24"/>
        </w:rPr>
        <w:t xml:space="preserve"> </w:t>
      </w:r>
      <w:r>
        <w:rPr>
          <w:sz w:val="24"/>
        </w:rPr>
        <w:t>sätestatud</w:t>
      </w:r>
      <w:r>
        <w:rPr>
          <w:spacing w:val="-1"/>
          <w:sz w:val="24"/>
        </w:rPr>
        <w:t xml:space="preserve"> </w:t>
      </w:r>
      <w:r>
        <w:rPr>
          <w:sz w:val="24"/>
        </w:rPr>
        <w:t>tariifikvootide</w:t>
      </w:r>
      <w:r>
        <w:rPr>
          <w:spacing w:val="-1"/>
          <w:sz w:val="24"/>
        </w:rPr>
        <w:t xml:space="preserve"> </w:t>
      </w:r>
      <w:r>
        <w:rPr>
          <w:spacing w:val="-2"/>
          <w:sz w:val="24"/>
        </w:rPr>
        <w:t>puhul:</w:t>
      </w:r>
    </w:p>
    <w:p w14:paraId="6AB93265" w14:textId="77777777" w:rsidR="002D68EC" w:rsidRDefault="002D68EC">
      <w:pPr>
        <w:pStyle w:val="Kehatekst"/>
        <w:rPr>
          <w:sz w:val="20"/>
        </w:rPr>
      </w:pPr>
    </w:p>
    <w:p w14:paraId="5DCF2C73" w14:textId="77777777" w:rsidR="002D68EC" w:rsidRDefault="002D68EC">
      <w:pPr>
        <w:pStyle w:val="Kehatekst"/>
        <w:spacing w:before="93"/>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593"/>
        <w:gridCol w:w="1683"/>
      </w:tblGrid>
      <w:tr w:rsidR="002D68EC" w14:paraId="6F95F1E1" w14:textId="77777777">
        <w:trPr>
          <w:trHeight w:val="671"/>
        </w:trPr>
        <w:tc>
          <w:tcPr>
            <w:tcW w:w="1702" w:type="dxa"/>
          </w:tcPr>
          <w:p w14:paraId="6FE916DC" w14:textId="77777777" w:rsidR="002D68EC" w:rsidRDefault="0069493F">
            <w:pPr>
              <w:pStyle w:val="TableParagraph"/>
              <w:spacing w:before="198"/>
              <w:ind w:left="359"/>
              <w:rPr>
                <w:sz w:val="24"/>
              </w:rPr>
            </w:pPr>
            <w:r>
              <w:rPr>
                <w:spacing w:val="-2"/>
                <w:sz w:val="24"/>
              </w:rPr>
              <w:t>Tariifirida</w:t>
            </w:r>
          </w:p>
        </w:tc>
        <w:tc>
          <w:tcPr>
            <w:tcW w:w="5593" w:type="dxa"/>
          </w:tcPr>
          <w:p w14:paraId="5C1EE304" w14:textId="77777777" w:rsidR="002D68EC" w:rsidRDefault="0069493F">
            <w:pPr>
              <w:pStyle w:val="TableParagraph"/>
              <w:ind w:left="1526" w:right="1512" w:firstLine="364"/>
              <w:rPr>
                <w:sz w:val="24"/>
              </w:rPr>
            </w:pPr>
            <w:r>
              <w:rPr>
                <w:sz w:val="24"/>
              </w:rPr>
              <w:t>Tariifirea kirjeldus (üksnes</w:t>
            </w:r>
            <w:r>
              <w:rPr>
                <w:spacing w:val="-15"/>
                <w:sz w:val="24"/>
              </w:rPr>
              <w:t xml:space="preserve"> </w:t>
            </w:r>
            <w:r>
              <w:rPr>
                <w:sz w:val="24"/>
              </w:rPr>
              <w:t>näitlikustamiseks)</w:t>
            </w:r>
          </w:p>
        </w:tc>
        <w:tc>
          <w:tcPr>
            <w:tcW w:w="1683" w:type="dxa"/>
          </w:tcPr>
          <w:p w14:paraId="27F7FC47" w14:textId="77777777" w:rsidR="002D68EC" w:rsidRDefault="0069493F">
            <w:pPr>
              <w:pStyle w:val="TableParagraph"/>
              <w:spacing w:before="198"/>
              <w:ind w:left="7"/>
              <w:jc w:val="center"/>
              <w:rPr>
                <w:sz w:val="24"/>
              </w:rPr>
            </w:pPr>
            <w:r>
              <w:rPr>
                <w:spacing w:val="-2"/>
                <w:sz w:val="24"/>
              </w:rPr>
              <w:t>Teisendustegur</w:t>
            </w:r>
          </w:p>
        </w:tc>
      </w:tr>
      <w:tr w:rsidR="002D68EC" w14:paraId="060E13E1" w14:textId="77777777">
        <w:trPr>
          <w:trHeight w:val="2325"/>
        </w:trPr>
        <w:tc>
          <w:tcPr>
            <w:tcW w:w="1702" w:type="dxa"/>
          </w:tcPr>
          <w:p w14:paraId="666D2685" w14:textId="77777777" w:rsidR="002D68EC" w:rsidRDefault="0069493F">
            <w:pPr>
              <w:pStyle w:val="TableParagraph"/>
              <w:ind w:left="110"/>
              <w:rPr>
                <w:sz w:val="24"/>
              </w:rPr>
            </w:pPr>
            <w:proofErr w:type="spellStart"/>
            <w:r>
              <w:rPr>
                <w:sz w:val="24"/>
              </w:rPr>
              <w:t>ex</w:t>
            </w:r>
            <w:proofErr w:type="spellEnd"/>
            <w:r>
              <w:rPr>
                <w:spacing w:val="-2"/>
                <w:sz w:val="24"/>
              </w:rPr>
              <w:t xml:space="preserve"> </w:t>
            </w:r>
            <w:r>
              <w:rPr>
                <w:sz w:val="24"/>
              </w:rPr>
              <w:t xml:space="preserve">0207 13 </w:t>
            </w:r>
            <w:r>
              <w:rPr>
                <w:spacing w:val="-5"/>
                <w:sz w:val="24"/>
              </w:rPr>
              <w:t>10</w:t>
            </w:r>
          </w:p>
        </w:tc>
        <w:tc>
          <w:tcPr>
            <w:tcW w:w="5593" w:type="dxa"/>
          </w:tcPr>
          <w:p w14:paraId="046B97CF" w14:textId="77777777" w:rsidR="002D68EC" w:rsidRDefault="0069493F">
            <w:pPr>
              <w:pStyle w:val="TableParagraph"/>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 xml:space="preserve">lindude värsked või jahutatud jaotustükid, kondita, välja arvatud 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 xml:space="preserve">lindude mehaaniliselt eraldatud värske või jahutatud lihamass, mis on saadud liha eraldamisel lihaga kaetud kontidelt pärast </w:t>
            </w:r>
            <w:proofErr w:type="spellStart"/>
            <w:r>
              <w:rPr>
                <w:sz w:val="24"/>
              </w:rPr>
              <w:t>konditustamist</w:t>
            </w:r>
            <w:proofErr w:type="spellEnd"/>
            <w:r>
              <w:rPr>
                <w:sz w:val="24"/>
              </w:rPr>
              <w:t xml:space="preserve"> või kodulinnurümpadelt,</w:t>
            </w:r>
            <w:r>
              <w:rPr>
                <w:spacing w:val="-14"/>
                <w:sz w:val="24"/>
              </w:rPr>
              <w:t xml:space="preserve"> </w:t>
            </w:r>
            <w:r>
              <w:rPr>
                <w:sz w:val="24"/>
              </w:rPr>
              <w:t>kasutades</w:t>
            </w:r>
            <w:r>
              <w:rPr>
                <w:spacing w:val="-14"/>
                <w:sz w:val="24"/>
              </w:rPr>
              <w:t xml:space="preserve"> </w:t>
            </w:r>
            <w:r>
              <w:rPr>
                <w:sz w:val="24"/>
              </w:rPr>
              <w:t>mehaanilisi</w:t>
            </w:r>
            <w:r>
              <w:rPr>
                <w:spacing w:val="-14"/>
                <w:sz w:val="24"/>
              </w:rPr>
              <w:t xml:space="preserve"> </w:t>
            </w:r>
            <w:r>
              <w:rPr>
                <w:sz w:val="24"/>
              </w:rPr>
              <w:t xml:space="preserve">vahendeid, mille tulemuseks on lihaskiu struktuuri hävimine või </w:t>
            </w:r>
            <w:r>
              <w:rPr>
                <w:spacing w:val="-2"/>
                <w:sz w:val="24"/>
              </w:rPr>
              <w:t>muundumine</w:t>
            </w:r>
          </w:p>
        </w:tc>
        <w:tc>
          <w:tcPr>
            <w:tcW w:w="1683" w:type="dxa"/>
          </w:tcPr>
          <w:p w14:paraId="2EAB8B5C" w14:textId="77777777" w:rsidR="002D68EC" w:rsidRDefault="0069493F">
            <w:pPr>
              <w:pStyle w:val="TableParagraph"/>
              <w:ind w:left="7"/>
              <w:jc w:val="center"/>
              <w:rPr>
                <w:sz w:val="24"/>
              </w:rPr>
            </w:pPr>
            <w:r>
              <w:rPr>
                <w:sz w:val="24"/>
              </w:rPr>
              <w:t xml:space="preserve">140 </w:t>
            </w:r>
            <w:r>
              <w:rPr>
                <w:spacing w:val="-10"/>
                <w:sz w:val="24"/>
              </w:rPr>
              <w:t>%</w:t>
            </w:r>
          </w:p>
        </w:tc>
      </w:tr>
      <w:tr w:rsidR="002D68EC" w14:paraId="7AE5B58C" w14:textId="77777777">
        <w:trPr>
          <w:trHeight w:val="671"/>
        </w:trPr>
        <w:tc>
          <w:tcPr>
            <w:tcW w:w="1702" w:type="dxa"/>
          </w:tcPr>
          <w:p w14:paraId="651D4ED7" w14:textId="77777777" w:rsidR="002D68EC" w:rsidRDefault="0069493F">
            <w:pPr>
              <w:pStyle w:val="TableParagraph"/>
              <w:ind w:left="110"/>
              <w:rPr>
                <w:sz w:val="24"/>
              </w:rPr>
            </w:pPr>
            <w:r>
              <w:rPr>
                <w:sz w:val="24"/>
              </w:rPr>
              <w:t>0207</w:t>
            </w:r>
            <w:r>
              <w:rPr>
                <w:spacing w:val="-1"/>
                <w:sz w:val="24"/>
              </w:rPr>
              <w:t xml:space="preserve"> </w:t>
            </w:r>
            <w:r>
              <w:rPr>
                <w:sz w:val="24"/>
              </w:rPr>
              <w:t xml:space="preserve">13 </w:t>
            </w:r>
            <w:r>
              <w:rPr>
                <w:spacing w:val="-5"/>
                <w:sz w:val="24"/>
              </w:rPr>
              <w:t>20</w:t>
            </w:r>
          </w:p>
        </w:tc>
        <w:tc>
          <w:tcPr>
            <w:tcW w:w="5593" w:type="dxa"/>
          </w:tcPr>
          <w:p w14:paraId="30667F79" w14:textId="77777777" w:rsidR="002D68EC" w:rsidRDefault="0069493F">
            <w:pPr>
              <w:pStyle w:val="TableParagraph"/>
              <w:ind w:left="107" w:right="275"/>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värsked</w:t>
            </w:r>
            <w:r>
              <w:rPr>
                <w:spacing w:val="-7"/>
                <w:sz w:val="24"/>
              </w:rPr>
              <w:t xml:space="preserve"> </w:t>
            </w:r>
            <w:r>
              <w:rPr>
                <w:sz w:val="24"/>
              </w:rPr>
              <w:t>või</w:t>
            </w:r>
            <w:r>
              <w:rPr>
                <w:spacing w:val="-7"/>
                <w:sz w:val="24"/>
              </w:rPr>
              <w:t xml:space="preserve"> </w:t>
            </w:r>
            <w:r>
              <w:rPr>
                <w:sz w:val="24"/>
              </w:rPr>
              <w:t>jahutatud pool- või veerandrümbad</w:t>
            </w:r>
          </w:p>
        </w:tc>
        <w:tc>
          <w:tcPr>
            <w:tcW w:w="1683" w:type="dxa"/>
          </w:tcPr>
          <w:p w14:paraId="673517FA" w14:textId="77777777" w:rsidR="002D68EC" w:rsidRDefault="0069493F">
            <w:pPr>
              <w:pStyle w:val="TableParagraph"/>
              <w:ind w:left="7"/>
              <w:jc w:val="center"/>
              <w:rPr>
                <w:sz w:val="24"/>
              </w:rPr>
            </w:pPr>
            <w:r>
              <w:rPr>
                <w:sz w:val="24"/>
              </w:rPr>
              <w:t xml:space="preserve">100 </w:t>
            </w:r>
            <w:r>
              <w:rPr>
                <w:spacing w:val="-10"/>
                <w:sz w:val="24"/>
              </w:rPr>
              <w:t>%</w:t>
            </w:r>
          </w:p>
        </w:tc>
      </w:tr>
      <w:tr w:rsidR="002D68EC" w14:paraId="47025329" w14:textId="77777777">
        <w:trPr>
          <w:trHeight w:val="671"/>
        </w:trPr>
        <w:tc>
          <w:tcPr>
            <w:tcW w:w="1702" w:type="dxa"/>
          </w:tcPr>
          <w:p w14:paraId="5972B2FF" w14:textId="77777777" w:rsidR="002D68EC" w:rsidRDefault="0069493F">
            <w:pPr>
              <w:pStyle w:val="TableParagraph"/>
              <w:ind w:left="110"/>
              <w:rPr>
                <w:sz w:val="24"/>
              </w:rPr>
            </w:pPr>
            <w:r>
              <w:rPr>
                <w:sz w:val="24"/>
              </w:rPr>
              <w:t>0207</w:t>
            </w:r>
            <w:r>
              <w:rPr>
                <w:spacing w:val="-1"/>
                <w:sz w:val="24"/>
              </w:rPr>
              <w:t xml:space="preserve"> </w:t>
            </w:r>
            <w:r>
              <w:rPr>
                <w:sz w:val="24"/>
              </w:rPr>
              <w:t xml:space="preserve">13 </w:t>
            </w:r>
            <w:r>
              <w:rPr>
                <w:spacing w:val="-5"/>
                <w:sz w:val="24"/>
              </w:rPr>
              <w:t>50</w:t>
            </w:r>
          </w:p>
        </w:tc>
        <w:tc>
          <w:tcPr>
            <w:tcW w:w="5593" w:type="dxa"/>
          </w:tcPr>
          <w:p w14:paraId="2049B349" w14:textId="77777777" w:rsidR="002D68EC" w:rsidRDefault="0069493F">
            <w:pPr>
              <w:pStyle w:val="TableParagraph"/>
              <w:ind w:left="107" w:right="163"/>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värsked</w:t>
            </w:r>
            <w:r>
              <w:rPr>
                <w:spacing w:val="-7"/>
                <w:sz w:val="24"/>
              </w:rPr>
              <w:t xml:space="preserve"> </w:t>
            </w:r>
            <w:r>
              <w:rPr>
                <w:sz w:val="24"/>
              </w:rPr>
              <w:t>või</w:t>
            </w:r>
            <w:r>
              <w:rPr>
                <w:spacing w:val="-7"/>
                <w:sz w:val="24"/>
              </w:rPr>
              <w:t xml:space="preserve"> </w:t>
            </w:r>
            <w:r>
              <w:rPr>
                <w:sz w:val="24"/>
              </w:rPr>
              <w:t>jahutatud rinnatükid ja nende jaotustükid, kontidega</w:t>
            </w:r>
          </w:p>
        </w:tc>
        <w:tc>
          <w:tcPr>
            <w:tcW w:w="1683" w:type="dxa"/>
          </w:tcPr>
          <w:p w14:paraId="466FB868" w14:textId="77777777" w:rsidR="002D68EC" w:rsidRDefault="0069493F">
            <w:pPr>
              <w:pStyle w:val="TableParagraph"/>
              <w:ind w:left="7"/>
              <w:jc w:val="center"/>
              <w:rPr>
                <w:sz w:val="24"/>
              </w:rPr>
            </w:pPr>
            <w:r>
              <w:rPr>
                <w:sz w:val="24"/>
              </w:rPr>
              <w:t xml:space="preserve">110 </w:t>
            </w:r>
            <w:r>
              <w:rPr>
                <w:spacing w:val="-10"/>
                <w:sz w:val="24"/>
              </w:rPr>
              <w:t>%</w:t>
            </w:r>
          </w:p>
        </w:tc>
      </w:tr>
      <w:tr w:rsidR="002D68EC" w14:paraId="2C234F55" w14:textId="77777777">
        <w:trPr>
          <w:trHeight w:val="671"/>
        </w:trPr>
        <w:tc>
          <w:tcPr>
            <w:tcW w:w="1702" w:type="dxa"/>
          </w:tcPr>
          <w:p w14:paraId="3F3D1C85" w14:textId="77777777" w:rsidR="002D68EC" w:rsidRDefault="0069493F">
            <w:pPr>
              <w:pStyle w:val="TableParagraph"/>
              <w:ind w:left="110"/>
              <w:rPr>
                <w:sz w:val="24"/>
              </w:rPr>
            </w:pPr>
            <w:r>
              <w:rPr>
                <w:sz w:val="24"/>
              </w:rPr>
              <w:t>0207</w:t>
            </w:r>
            <w:r>
              <w:rPr>
                <w:spacing w:val="-1"/>
                <w:sz w:val="24"/>
              </w:rPr>
              <w:t xml:space="preserve"> </w:t>
            </w:r>
            <w:r>
              <w:rPr>
                <w:sz w:val="24"/>
              </w:rPr>
              <w:t xml:space="preserve">13 </w:t>
            </w:r>
            <w:r>
              <w:rPr>
                <w:spacing w:val="-5"/>
                <w:sz w:val="24"/>
              </w:rPr>
              <w:t>60</w:t>
            </w:r>
          </w:p>
        </w:tc>
        <w:tc>
          <w:tcPr>
            <w:tcW w:w="5593" w:type="dxa"/>
          </w:tcPr>
          <w:p w14:paraId="267BDEE1" w14:textId="77777777" w:rsidR="002D68EC" w:rsidRDefault="0069493F">
            <w:pPr>
              <w:pStyle w:val="TableParagraph"/>
              <w:ind w:left="107" w:right="163"/>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värsked</w:t>
            </w:r>
            <w:r>
              <w:rPr>
                <w:spacing w:val="-7"/>
                <w:sz w:val="24"/>
              </w:rPr>
              <w:t xml:space="preserve"> </w:t>
            </w:r>
            <w:r>
              <w:rPr>
                <w:sz w:val="24"/>
              </w:rPr>
              <w:t>või</w:t>
            </w:r>
            <w:r>
              <w:rPr>
                <w:spacing w:val="-7"/>
                <w:sz w:val="24"/>
              </w:rPr>
              <w:t xml:space="preserve"> </w:t>
            </w:r>
            <w:r>
              <w:rPr>
                <w:sz w:val="24"/>
              </w:rPr>
              <w:t>jahutatud koivad ja nende jaotustükid, kontidega</w:t>
            </w:r>
          </w:p>
        </w:tc>
        <w:tc>
          <w:tcPr>
            <w:tcW w:w="1683" w:type="dxa"/>
          </w:tcPr>
          <w:p w14:paraId="792218EE" w14:textId="77777777" w:rsidR="002D68EC" w:rsidRDefault="0069493F">
            <w:pPr>
              <w:pStyle w:val="TableParagraph"/>
              <w:ind w:left="7"/>
              <w:jc w:val="center"/>
              <w:rPr>
                <w:sz w:val="24"/>
              </w:rPr>
            </w:pPr>
            <w:r>
              <w:rPr>
                <w:sz w:val="24"/>
              </w:rPr>
              <w:t xml:space="preserve">100 </w:t>
            </w:r>
            <w:r>
              <w:rPr>
                <w:spacing w:val="-10"/>
                <w:sz w:val="24"/>
              </w:rPr>
              <w:t>%</w:t>
            </w:r>
          </w:p>
        </w:tc>
      </w:tr>
    </w:tbl>
    <w:p w14:paraId="61A746DE" w14:textId="77777777" w:rsidR="002D68EC" w:rsidRDefault="002D68EC">
      <w:pPr>
        <w:pStyle w:val="TableParagraph"/>
        <w:jc w:val="center"/>
        <w:rPr>
          <w:sz w:val="24"/>
        </w:rPr>
        <w:sectPr w:rsidR="002D68EC">
          <w:pgSz w:w="11910" w:h="16840"/>
          <w:pgMar w:top="1320" w:right="992" w:bottom="1380" w:left="992" w:header="0" w:footer="1199" w:gutter="0"/>
          <w:cols w:space="708"/>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593"/>
        <w:gridCol w:w="1683"/>
      </w:tblGrid>
      <w:tr w:rsidR="002D68EC" w14:paraId="7FB08DE4" w14:textId="77777777">
        <w:trPr>
          <w:trHeight w:val="672"/>
        </w:trPr>
        <w:tc>
          <w:tcPr>
            <w:tcW w:w="1702" w:type="dxa"/>
          </w:tcPr>
          <w:p w14:paraId="6956AE6E" w14:textId="77777777" w:rsidR="002D68EC" w:rsidRDefault="0069493F">
            <w:pPr>
              <w:pStyle w:val="TableParagraph"/>
              <w:spacing w:before="198"/>
              <w:ind w:left="359"/>
              <w:rPr>
                <w:sz w:val="24"/>
              </w:rPr>
            </w:pPr>
            <w:r>
              <w:rPr>
                <w:spacing w:val="-2"/>
                <w:sz w:val="24"/>
              </w:rPr>
              <w:lastRenderedPageBreak/>
              <w:t>Tariifirida</w:t>
            </w:r>
          </w:p>
        </w:tc>
        <w:tc>
          <w:tcPr>
            <w:tcW w:w="5593" w:type="dxa"/>
          </w:tcPr>
          <w:p w14:paraId="3D6E8E7F" w14:textId="77777777" w:rsidR="002D68EC" w:rsidRDefault="0069493F">
            <w:pPr>
              <w:pStyle w:val="TableParagraph"/>
              <w:spacing w:before="61"/>
              <w:ind w:left="1526" w:right="1512" w:firstLine="364"/>
              <w:rPr>
                <w:sz w:val="24"/>
              </w:rPr>
            </w:pPr>
            <w:r>
              <w:rPr>
                <w:sz w:val="24"/>
              </w:rPr>
              <w:t>Tariifirea kirjeldus (üksnes</w:t>
            </w:r>
            <w:r>
              <w:rPr>
                <w:spacing w:val="-15"/>
                <w:sz w:val="24"/>
              </w:rPr>
              <w:t xml:space="preserve"> </w:t>
            </w:r>
            <w:r>
              <w:rPr>
                <w:sz w:val="24"/>
              </w:rPr>
              <w:t>näitlikustamiseks)</w:t>
            </w:r>
          </w:p>
        </w:tc>
        <w:tc>
          <w:tcPr>
            <w:tcW w:w="1683" w:type="dxa"/>
          </w:tcPr>
          <w:p w14:paraId="555D847D" w14:textId="77777777" w:rsidR="002D68EC" w:rsidRDefault="0069493F">
            <w:pPr>
              <w:pStyle w:val="TableParagraph"/>
              <w:spacing w:before="198"/>
              <w:ind w:left="7"/>
              <w:jc w:val="center"/>
              <w:rPr>
                <w:sz w:val="24"/>
              </w:rPr>
            </w:pPr>
            <w:r>
              <w:rPr>
                <w:spacing w:val="-2"/>
                <w:sz w:val="24"/>
              </w:rPr>
              <w:t>Teisendustegur</w:t>
            </w:r>
          </w:p>
        </w:tc>
      </w:tr>
      <w:tr w:rsidR="002D68EC" w14:paraId="49A144D3" w14:textId="77777777">
        <w:trPr>
          <w:trHeight w:val="1499"/>
        </w:trPr>
        <w:tc>
          <w:tcPr>
            <w:tcW w:w="1702" w:type="dxa"/>
          </w:tcPr>
          <w:p w14:paraId="334065E8" w14:textId="77777777" w:rsidR="002D68EC" w:rsidRDefault="0069493F">
            <w:pPr>
              <w:pStyle w:val="TableParagraph"/>
              <w:spacing w:before="61"/>
              <w:ind w:left="110"/>
              <w:rPr>
                <w:sz w:val="24"/>
              </w:rPr>
            </w:pPr>
            <w:r>
              <w:rPr>
                <w:sz w:val="24"/>
              </w:rPr>
              <w:t>0207</w:t>
            </w:r>
            <w:r>
              <w:rPr>
                <w:spacing w:val="-1"/>
                <w:sz w:val="24"/>
              </w:rPr>
              <w:t xml:space="preserve"> </w:t>
            </w:r>
            <w:r>
              <w:rPr>
                <w:sz w:val="24"/>
              </w:rPr>
              <w:t xml:space="preserve">13 </w:t>
            </w:r>
            <w:r>
              <w:rPr>
                <w:spacing w:val="-5"/>
                <w:sz w:val="24"/>
              </w:rPr>
              <w:t>70</w:t>
            </w:r>
          </w:p>
        </w:tc>
        <w:tc>
          <w:tcPr>
            <w:tcW w:w="5593" w:type="dxa"/>
          </w:tcPr>
          <w:p w14:paraId="48923558" w14:textId="77777777" w:rsidR="002D68EC" w:rsidRDefault="0069493F">
            <w:pPr>
              <w:pStyle w:val="TableParagraph"/>
              <w:spacing w:before="61"/>
              <w:ind w:left="107" w:right="163"/>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värsked</w:t>
            </w:r>
            <w:r>
              <w:rPr>
                <w:spacing w:val="-7"/>
                <w:sz w:val="24"/>
              </w:rPr>
              <w:t xml:space="preserve"> </w:t>
            </w:r>
            <w:r>
              <w:rPr>
                <w:sz w:val="24"/>
              </w:rPr>
              <w:t>või</w:t>
            </w:r>
            <w:r>
              <w:rPr>
                <w:spacing w:val="-7"/>
                <w:sz w:val="24"/>
              </w:rPr>
              <w:t xml:space="preserve"> </w:t>
            </w:r>
            <w:r>
              <w:rPr>
                <w:sz w:val="24"/>
              </w:rPr>
              <w:t>jahutatud jaotustükid, kondiga (v.a pool- või veerandrümbad, tiivad koos tiivaotstega või ilma nendeta, seljatükid, kaelatükid, seljatükid koos kaeltega, tagatükid ja tiivaotsad, rinnatükid, koivad ja nende jaotustükid)</w:t>
            </w:r>
          </w:p>
        </w:tc>
        <w:tc>
          <w:tcPr>
            <w:tcW w:w="1683" w:type="dxa"/>
          </w:tcPr>
          <w:p w14:paraId="2C15566C" w14:textId="77777777" w:rsidR="002D68EC" w:rsidRDefault="0069493F">
            <w:pPr>
              <w:pStyle w:val="TableParagraph"/>
              <w:spacing w:before="61"/>
              <w:ind w:left="7"/>
              <w:jc w:val="center"/>
              <w:rPr>
                <w:sz w:val="24"/>
              </w:rPr>
            </w:pPr>
            <w:r>
              <w:rPr>
                <w:sz w:val="24"/>
              </w:rPr>
              <w:t xml:space="preserve">100 </w:t>
            </w:r>
            <w:r>
              <w:rPr>
                <w:spacing w:val="-10"/>
                <w:sz w:val="24"/>
              </w:rPr>
              <w:t>%</w:t>
            </w:r>
          </w:p>
        </w:tc>
      </w:tr>
      <w:tr w:rsidR="002D68EC" w14:paraId="0D9EBD25" w14:textId="77777777">
        <w:trPr>
          <w:trHeight w:val="2328"/>
        </w:trPr>
        <w:tc>
          <w:tcPr>
            <w:tcW w:w="1702" w:type="dxa"/>
          </w:tcPr>
          <w:p w14:paraId="4ADA3974" w14:textId="77777777" w:rsidR="002D68EC" w:rsidRDefault="0069493F">
            <w:pPr>
              <w:pStyle w:val="TableParagraph"/>
              <w:ind w:left="110"/>
              <w:rPr>
                <w:sz w:val="24"/>
              </w:rPr>
            </w:pPr>
            <w:proofErr w:type="spellStart"/>
            <w:r>
              <w:rPr>
                <w:sz w:val="24"/>
              </w:rPr>
              <w:t>ex</w:t>
            </w:r>
            <w:proofErr w:type="spellEnd"/>
            <w:r>
              <w:rPr>
                <w:spacing w:val="-2"/>
                <w:sz w:val="24"/>
              </w:rPr>
              <w:t xml:space="preserve"> </w:t>
            </w:r>
            <w:r>
              <w:rPr>
                <w:sz w:val="24"/>
              </w:rPr>
              <w:t xml:space="preserve">0207 14 </w:t>
            </w:r>
            <w:r>
              <w:rPr>
                <w:spacing w:val="-5"/>
                <w:sz w:val="24"/>
              </w:rPr>
              <w:t>10</w:t>
            </w:r>
          </w:p>
        </w:tc>
        <w:tc>
          <w:tcPr>
            <w:tcW w:w="5593" w:type="dxa"/>
          </w:tcPr>
          <w:p w14:paraId="30DAF913" w14:textId="77777777" w:rsidR="002D68EC" w:rsidRDefault="0069493F">
            <w:pPr>
              <w:pStyle w:val="TableParagraph"/>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 xml:space="preserve">lindude külmutatud jaotustükid, kondita, välja arvatud liigi </w:t>
            </w:r>
            <w:proofErr w:type="spellStart"/>
            <w:r>
              <w:rPr>
                <w:i/>
                <w:sz w:val="24"/>
              </w:rPr>
              <w:t>Gallus</w:t>
            </w:r>
            <w:proofErr w:type="spellEnd"/>
            <w:r>
              <w:rPr>
                <w:i/>
                <w:sz w:val="24"/>
              </w:rPr>
              <w:t xml:space="preserve"> </w:t>
            </w:r>
            <w:proofErr w:type="spellStart"/>
            <w:r>
              <w:rPr>
                <w:i/>
                <w:sz w:val="24"/>
              </w:rPr>
              <w:t>domesticus</w:t>
            </w:r>
            <w:proofErr w:type="spellEnd"/>
            <w:r>
              <w:rPr>
                <w:i/>
                <w:spacing w:val="-10"/>
                <w:sz w:val="24"/>
              </w:rPr>
              <w:t xml:space="preserve"> </w:t>
            </w:r>
            <w:r>
              <w:rPr>
                <w:sz w:val="24"/>
              </w:rPr>
              <w:t>lindude</w:t>
            </w:r>
            <w:r>
              <w:rPr>
                <w:spacing w:val="-11"/>
                <w:sz w:val="24"/>
              </w:rPr>
              <w:t xml:space="preserve"> </w:t>
            </w:r>
            <w:r>
              <w:rPr>
                <w:sz w:val="24"/>
              </w:rPr>
              <w:t>mehaaniliselt</w:t>
            </w:r>
            <w:r>
              <w:rPr>
                <w:spacing w:val="-10"/>
                <w:sz w:val="24"/>
              </w:rPr>
              <w:t xml:space="preserve"> </w:t>
            </w:r>
            <w:r>
              <w:rPr>
                <w:sz w:val="24"/>
              </w:rPr>
              <w:t>eraldatud</w:t>
            </w:r>
            <w:r>
              <w:rPr>
                <w:spacing w:val="-10"/>
                <w:sz w:val="24"/>
              </w:rPr>
              <w:t xml:space="preserve"> </w:t>
            </w:r>
            <w:r>
              <w:rPr>
                <w:sz w:val="24"/>
              </w:rPr>
              <w:t>külmutatud lihamass,</w:t>
            </w:r>
            <w:r>
              <w:rPr>
                <w:spacing w:val="-2"/>
                <w:sz w:val="24"/>
              </w:rPr>
              <w:t xml:space="preserve"> </w:t>
            </w:r>
            <w:r>
              <w:rPr>
                <w:sz w:val="24"/>
              </w:rPr>
              <w:t>mis</w:t>
            </w:r>
            <w:r>
              <w:rPr>
                <w:spacing w:val="-2"/>
                <w:sz w:val="24"/>
              </w:rPr>
              <w:t xml:space="preserve"> </w:t>
            </w:r>
            <w:r>
              <w:rPr>
                <w:sz w:val="24"/>
              </w:rPr>
              <w:t>on</w:t>
            </w:r>
            <w:r>
              <w:rPr>
                <w:spacing w:val="-2"/>
                <w:sz w:val="24"/>
              </w:rPr>
              <w:t xml:space="preserve"> </w:t>
            </w:r>
            <w:r>
              <w:rPr>
                <w:sz w:val="24"/>
              </w:rPr>
              <w:t>saadud</w:t>
            </w:r>
            <w:r>
              <w:rPr>
                <w:spacing w:val="-2"/>
                <w:sz w:val="24"/>
              </w:rPr>
              <w:t xml:space="preserve"> </w:t>
            </w:r>
            <w:r>
              <w:rPr>
                <w:sz w:val="24"/>
              </w:rPr>
              <w:t>liha</w:t>
            </w:r>
            <w:r>
              <w:rPr>
                <w:spacing w:val="-3"/>
                <w:sz w:val="24"/>
              </w:rPr>
              <w:t xml:space="preserve"> </w:t>
            </w:r>
            <w:r>
              <w:rPr>
                <w:sz w:val="24"/>
              </w:rPr>
              <w:t>eraldamisel</w:t>
            </w:r>
            <w:r>
              <w:rPr>
                <w:spacing w:val="-2"/>
                <w:sz w:val="24"/>
              </w:rPr>
              <w:t xml:space="preserve"> </w:t>
            </w:r>
            <w:r>
              <w:rPr>
                <w:sz w:val="24"/>
              </w:rPr>
              <w:t>lihaga</w:t>
            </w:r>
            <w:r>
              <w:rPr>
                <w:spacing w:val="-4"/>
                <w:sz w:val="24"/>
              </w:rPr>
              <w:t xml:space="preserve"> </w:t>
            </w:r>
            <w:r>
              <w:rPr>
                <w:sz w:val="24"/>
              </w:rPr>
              <w:t xml:space="preserve">kaetud kontidelt pärast </w:t>
            </w:r>
            <w:proofErr w:type="spellStart"/>
            <w:r>
              <w:rPr>
                <w:sz w:val="24"/>
              </w:rPr>
              <w:t>konditustamist</w:t>
            </w:r>
            <w:proofErr w:type="spellEnd"/>
            <w:r>
              <w:rPr>
                <w:sz w:val="24"/>
              </w:rPr>
              <w:t xml:space="preserve"> või kodulinnurümpadelt,</w:t>
            </w:r>
            <w:r>
              <w:rPr>
                <w:spacing w:val="-7"/>
                <w:sz w:val="24"/>
              </w:rPr>
              <w:t xml:space="preserve"> </w:t>
            </w:r>
            <w:r>
              <w:rPr>
                <w:sz w:val="24"/>
              </w:rPr>
              <w:t>kasutades</w:t>
            </w:r>
            <w:r>
              <w:rPr>
                <w:spacing w:val="-7"/>
                <w:sz w:val="24"/>
              </w:rPr>
              <w:t xml:space="preserve"> </w:t>
            </w:r>
            <w:r>
              <w:rPr>
                <w:sz w:val="24"/>
              </w:rPr>
              <w:t>mehaanilisi</w:t>
            </w:r>
            <w:r>
              <w:rPr>
                <w:spacing w:val="-7"/>
                <w:sz w:val="24"/>
              </w:rPr>
              <w:t xml:space="preserve"> </w:t>
            </w:r>
            <w:r>
              <w:rPr>
                <w:sz w:val="24"/>
              </w:rPr>
              <w:t xml:space="preserve">vahendeid, mille tulemuseks on lihaskiu struktuuri hävimine või </w:t>
            </w:r>
            <w:r>
              <w:rPr>
                <w:spacing w:val="-2"/>
                <w:sz w:val="24"/>
              </w:rPr>
              <w:t>muundumine</w:t>
            </w:r>
          </w:p>
        </w:tc>
        <w:tc>
          <w:tcPr>
            <w:tcW w:w="1683" w:type="dxa"/>
          </w:tcPr>
          <w:p w14:paraId="5B9210E3" w14:textId="77777777" w:rsidR="002D68EC" w:rsidRDefault="0069493F">
            <w:pPr>
              <w:pStyle w:val="TableParagraph"/>
              <w:ind w:left="7"/>
              <w:jc w:val="center"/>
              <w:rPr>
                <w:sz w:val="24"/>
              </w:rPr>
            </w:pPr>
            <w:r>
              <w:rPr>
                <w:sz w:val="24"/>
              </w:rPr>
              <w:t xml:space="preserve">140 </w:t>
            </w:r>
            <w:r>
              <w:rPr>
                <w:spacing w:val="-10"/>
                <w:sz w:val="24"/>
              </w:rPr>
              <w:t>%</w:t>
            </w:r>
          </w:p>
        </w:tc>
      </w:tr>
      <w:tr w:rsidR="002D68EC" w14:paraId="78289170" w14:textId="77777777">
        <w:trPr>
          <w:trHeight w:val="669"/>
        </w:trPr>
        <w:tc>
          <w:tcPr>
            <w:tcW w:w="1702" w:type="dxa"/>
          </w:tcPr>
          <w:p w14:paraId="1DCADE67" w14:textId="77777777" w:rsidR="002D68EC" w:rsidRDefault="0069493F">
            <w:pPr>
              <w:pStyle w:val="TableParagraph"/>
              <w:ind w:left="110"/>
              <w:rPr>
                <w:sz w:val="24"/>
              </w:rPr>
            </w:pPr>
            <w:r>
              <w:rPr>
                <w:sz w:val="24"/>
              </w:rPr>
              <w:t>0207</w:t>
            </w:r>
            <w:r>
              <w:rPr>
                <w:spacing w:val="-1"/>
                <w:sz w:val="24"/>
              </w:rPr>
              <w:t xml:space="preserve"> </w:t>
            </w:r>
            <w:r>
              <w:rPr>
                <w:sz w:val="24"/>
              </w:rPr>
              <w:t xml:space="preserve">14 </w:t>
            </w:r>
            <w:r>
              <w:rPr>
                <w:spacing w:val="-5"/>
                <w:sz w:val="24"/>
              </w:rPr>
              <w:t>20</w:t>
            </w:r>
          </w:p>
        </w:tc>
        <w:tc>
          <w:tcPr>
            <w:tcW w:w="5593" w:type="dxa"/>
          </w:tcPr>
          <w:p w14:paraId="0AC2E479" w14:textId="77777777" w:rsidR="002D68EC" w:rsidRDefault="0069493F">
            <w:pPr>
              <w:pStyle w:val="TableParagraph"/>
              <w:ind w:left="107" w:right="163"/>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külmutatud</w:t>
            </w:r>
            <w:r>
              <w:rPr>
                <w:spacing w:val="-7"/>
                <w:sz w:val="24"/>
              </w:rPr>
              <w:t xml:space="preserve"> </w:t>
            </w:r>
            <w:r>
              <w:rPr>
                <w:sz w:val="24"/>
              </w:rPr>
              <w:t>pool-</w:t>
            </w:r>
            <w:r>
              <w:rPr>
                <w:spacing w:val="-8"/>
                <w:sz w:val="24"/>
              </w:rPr>
              <w:t xml:space="preserve"> </w:t>
            </w:r>
            <w:r>
              <w:rPr>
                <w:sz w:val="24"/>
              </w:rPr>
              <w:t xml:space="preserve">või </w:t>
            </w:r>
            <w:r>
              <w:rPr>
                <w:spacing w:val="-2"/>
                <w:sz w:val="24"/>
              </w:rPr>
              <w:t>veerandrümbad</w:t>
            </w:r>
          </w:p>
        </w:tc>
        <w:tc>
          <w:tcPr>
            <w:tcW w:w="1683" w:type="dxa"/>
          </w:tcPr>
          <w:p w14:paraId="71C39B45" w14:textId="77777777" w:rsidR="002D68EC" w:rsidRDefault="0069493F">
            <w:pPr>
              <w:pStyle w:val="TableParagraph"/>
              <w:ind w:left="7"/>
              <w:jc w:val="center"/>
              <w:rPr>
                <w:sz w:val="24"/>
              </w:rPr>
            </w:pPr>
            <w:r>
              <w:rPr>
                <w:sz w:val="24"/>
              </w:rPr>
              <w:t xml:space="preserve">100 </w:t>
            </w:r>
            <w:r>
              <w:rPr>
                <w:spacing w:val="-10"/>
                <w:sz w:val="24"/>
              </w:rPr>
              <w:t>%</w:t>
            </w:r>
          </w:p>
        </w:tc>
      </w:tr>
      <w:tr w:rsidR="002D68EC" w14:paraId="3672A98B" w14:textId="77777777">
        <w:trPr>
          <w:trHeight w:val="671"/>
        </w:trPr>
        <w:tc>
          <w:tcPr>
            <w:tcW w:w="1702" w:type="dxa"/>
          </w:tcPr>
          <w:p w14:paraId="47605AC4" w14:textId="77777777" w:rsidR="002D68EC" w:rsidRDefault="0069493F">
            <w:pPr>
              <w:pStyle w:val="TableParagraph"/>
              <w:spacing w:before="61"/>
              <w:ind w:left="110"/>
              <w:rPr>
                <w:sz w:val="24"/>
              </w:rPr>
            </w:pPr>
            <w:r>
              <w:rPr>
                <w:sz w:val="24"/>
              </w:rPr>
              <w:t>0207</w:t>
            </w:r>
            <w:r>
              <w:rPr>
                <w:spacing w:val="-1"/>
                <w:sz w:val="24"/>
              </w:rPr>
              <w:t xml:space="preserve"> </w:t>
            </w:r>
            <w:r>
              <w:rPr>
                <w:sz w:val="24"/>
              </w:rPr>
              <w:t xml:space="preserve">14 </w:t>
            </w:r>
            <w:r>
              <w:rPr>
                <w:spacing w:val="-5"/>
                <w:sz w:val="24"/>
              </w:rPr>
              <w:t>50</w:t>
            </w:r>
          </w:p>
        </w:tc>
        <w:tc>
          <w:tcPr>
            <w:tcW w:w="5593" w:type="dxa"/>
          </w:tcPr>
          <w:p w14:paraId="5686EC64" w14:textId="77777777" w:rsidR="002D68EC" w:rsidRDefault="0069493F">
            <w:pPr>
              <w:pStyle w:val="TableParagraph"/>
              <w:spacing w:before="61"/>
              <w:ind w:left="107" w:right="163"/>
              <w:rPr>
                <w:sz w:val="24"/>
              </w:rPr>
            </w:pPr>
            <w:r>
              <w:rPr>
                <w:sz w:val="24"/>
              </w:rPr>
              <w:t>Liigi</w:t>
            </w:r>
            <w:r>
              <w:rPr>
                <w:spacing w:val="-7"/>
                <w:sz w:val="24"/>
              </w:rPr>
              <w:t xml:space="preserve"> </w:t>
            </w:r>
            <w:proofErr w:type="spellStart"/>
            <w:r>
              <w:rPr>
                <w:i/>
                <w:sz w:val="24"/>
              </w:rPr>
              <w:t>Gallus</w:t>
            </w:r>
            <w:proofErr w:type="spellEnd"/>
            <w:r>
              <w:rPr>
                <w:i/>
                <w:spacing w:val="-8"/>
                <w:sz w:val="24"/>
              </w:rPr>
              <w:t xml:space="preserve"> </w:t>
            </w:r>
            <w:proofErr w:type="spellStart"/>
            <w:r>
              <w:rPr>
                <w:i/>
                <w:sz w:val="24"/>
              </w:rPr>
              <w:t>domesticus</w:t>
            </w:r>
            <w:proofErr w:type="spellEnd"/>
            <w:r>
              <w:rPr>
                <w:i/>
                <w:spacing w:val="-7"/>
                <w:sz w:val="24"/>
              </w:rPr>
              <w:t xml:space="preserve"> </w:t>
            </w:r>
            <w:r>
              <w:rPr>
                <w:sz w:val="24"/>
              </w:rPr>
              <w:t>lindude</w:t>
            </w:r>
            <w:r>
              <w:rPr>
                <w:spacing w:val="-8"/>
                <w:sz w:val="24"/>
              </w:rPr>
              <w:t xml:space="preserve"> </w:t>
            </w:r>
            <w:r>
              <w:rPr>
                <w:sz w:val="24"/>
              </w:rPr>
              <w:t>külmutatud</w:t>
            </w:r>
            <w:r>
              <w:rPr>
                <w:spacing w:val="-8"/>
                <w:sz w:val="24"/>
              </w:rPr>
              <w:t xml:space="preserve"> </w:t>
            </w:r>
            <w:r>
              <w:rPr>
                <w:sz w:val="24"/>
              </w:rPr>
              <w:t>rinnatükid ja nende jaotustükid, kontidega</w:t>
            </w:r>
          </w:p>
        </w:tc>
        <w:tc>
          <w:tcPr>
            <w:tcW w:w="1683" w:type="dxa"/>
          </w:tcPr>
          <w:p w14:paraId="11279458" w14:textId="77777777" w:rsidR="002D68EC" w:rsidRDefault="0069493F">
            <w:pPr>
              <w:pStyle w:val="TableParagraph"/>
              <w:spacing w:before="61"/>
              <w:ind w:left="7"/>
              <w:jc w:val="center"/>
              <w:rPr>
                <w:sz w:val="24"/>
              </w:rPr>
            </w:pPr>
            <w:r>
              <w:rPr>
                <w:sz w:val="24"/>
              </w:rPr>
              <w:t xml:space="preserve">110 </w:t>
            </w:r>
            <w:r>
              <w:rPr>
                <w:spacing w:val="-10"/>
                <w:sz w:val="24"/>
              </w:rPr>
              <w:t>%</w:t>
            </w:r>
          </w:p>
        </w:tc>
      </w:tr>
      <w:tr w:rsidR="002D68EC" w14:paraId="46256F1A" w14:textId="77777777">
        <w:trPr>
          <w:trHeight w:val="671"/>
        </w:trPr>
        <w:tc>
          <w:tcPr>
            <w:tcW w:w="1702" w:type="dxa"/>
          </w:tcPr>
          <w:p w14:paraId="67DF0E76" w14:textId="77777777" w:rsidR="002D68EC" w:rsidRDefault="0069493F">
            <w:pPr>
              <w:pStyle w:val="TableParagraph"/>
              <w:spacing w:before="61"/>
              <w:ind w:left="110"/>
              <w:rPr>
                <w:sz w:val="24"/>
              </w:rPr>
            </w:pPr>
            <w:r>
              <w:rPr>
                <w:sz w:val="24"/>
              </w:rPr>
              <w:t>0207</w:t>
            </w:r>
            <w:r>
              <w:rPr>
                <w:spacing w:val="-1"/>
                <w:sz w:val="24"/>
              </w:rPr>
              <w:t xml:space="preserve"> </w:t>
            </w:r>
            <w:r>
              <w:rPr>
                <w:sz w:val="24"/>
              </w:rPr>
              <w:t xml:space="preserve">14 </w:t>
            </w:r>
            <w:r>
              <w:rPr>
                <w:spacing w:val="-5"/>
                <w:sz w:val="24"/>
              </w:rPr>
              <w:t>60</w:t>
            </w:r>
          </w:p>
        </w:tc>
        <w:tc>
          <w:tcPr>
            <w:tcW w:w="5593" w:type="dxa"/>
          </w:tcPr>
          <w:p w14:paraId="733AC451" w14:textId="77777777" w:rsidR="002D68EC" w:rsidRDefault="0069493F">
            <w:pPr>
              <w:pStyle w:val="TableParagraph"/>
              <w:spacing w:before="61"/>
              <w:ind w:left="107" w:right="163"/>
              <w:rPr>
                <w:sz w:val="24"/>
              </w:rPr>
            </w:pPr>
            <w:r>
              <w:rPr>
                <w:sz w:val="24"/>
              </w:rPr>
              <w:t>Liigi</w:t>
            </w:r>
            <w:r>
              <w:rPr>
                <w:spacing w:val="-6"/>
                <w:sz w:val="24"/>
              </w:rPr>
              <w:t xml:space="preserve"> </w:t>
            </w:r>
            <w:proofErr w:type="spellStart"/>
            <w:r>
              <w:rPr>
                <w:i/>
                <w:sz w:val="24"/>
              </w:rPr>
              <w:t>Gallus</w:t>
            </w:r>
            <w:proofErr w:type="spellEnd"/>
            <w:r>
              <w:rPr>
                <w:i/>
                <w:spacing w:val="-7"/>
                <w:sz w:val="24"/>
              </w:rPr>
              <w:t xml:space="preserve"> </w:t>
            </w:r>
            <w:proofErr w:type="spellStart"/>
            <w:r>
              <w:rPr>
                <w:i/>
                <w:sz w:val="24"/>
              </w:rPr>
              <w:t>domesticus</w:t>
            </w:r>
            <w:proofErr w:type="spellEnd"/>
            <w:r>
              <w:rPr>
                <w:i/>
                <w:spacing w:val="-6"/>
                <w:sz w:val="24"/>
              </w:rPr>
              <w:t xml:space="preserve"> </w:t>
            </w:r>
            <w:r>
              <w:rPr>
                <w:sz w:val="24"/>
              </w:rPr>
              <w:t>lindude</w:t>
            </w:r>
            <w:r>
              <w:rPr>
                <w:spacing w:val="-7"/>
                <w:sz w:val="24"/>
              </w:rPr>
              <w:t xml:space="preserve"> </w:t>
            </w:r>
            <w:r>
              <w:rPr>
                <w:sz w:val="24"/>
              </w:rPr>
              <w:t>külmutatud</w:t>
            </w:r>
            <w:r>
              <w:rPr>
                <w:spacing w:val="-7"/>
                <w:sz w:val="24"/>
              </w:rPr>
              <w:t xml:space="preserve"> </w:t>
            </w:r>
            <w:r>
              <w:rPr>
                <w:sz w:val="24"/>
              </w:rPr>
              <w:t>koivad</w:t>
            </w:r>
            <w:r>
              <w:rPr>
                <w:spacing w:val="-7"/>
                <w:sz w:val="24"/>
              </w:rPr>
              <w:t xml:space="preserve"> </w:t>
            </w:r>
            <w:r>
              <w:rPr>
                <w:sz w:val="24"/>
              </w:rPr>
              <w:t>ja nende jaotustükid, kontidega</w:t>
            </w:r>
          </w:p>
        </w:tc>
        <w:tc>
          <w:tcPr>
            <w:tcW w:w="1683" w:type="dxa"/>
          </w:tcPr>
          <w:p w14:paraId="308A5681" w14:textId="77777777" w:rsidR="002D68EC" w:rsidRDefault="0069493F">
            <w:pPr>
              <w:pStyle w:val="TableParagraph"/>
              <w:spacing w:before="61"/>
              <w:ind w:left="7"/>
              <w:jc w:val="center"/>
              <w:rPr>
                <w:sz w:val="24"/>
              </w:rPr>
            </w:pPr>
            <w:r>
              <w:rPr>
                <w:sz w:val="24"/>
              </w:rPr>
              <w:t xml:space="preserve">100 </w:t>
            </w:r>
            <w:r>
              <w:rPr>
                <w:spacing w:val="-10"/>
                <w:sz w:val="24"/>
              </w:rPr>
              <w:t>%</w:t>
            </w:r>
          </w:p>
        </w:tc>
      </w:tr>
      <w:tr w:rsidR="002D68EC" w14:paraId="18396576" w14:textId="77777777">
        <w:trPr>
          <w:trHeight w:val="1500"/>
        </w:trPr>
        <w:tc>
          <w:tcPr>
            <w:tcW w:w="1702" w:type="dxa"/>
          </w:tcPr>
          <w:p w14:paraId="252402ED" w14:textId="77777777" w:rsidR="002D68EC" w:rsidRDefault="0069493F">
            <w:pPr>
              <w:pStyle w:val="TableParagraph"/>
              <w:spacing w:before="61"/>
              <w:ind w:left="110"/>
              <w:rPr>
                <w:sz w:val="24"/>
              </w:rPr>
            </w:pPr>
            <w:r>
              <w:rPr>
                <w:sz w:val="24"/>
              </w:rPr>
              <w:t>0207</w:t>
            </w:r>
            <w:r>
              <w:rPr>
                <w:spacing w:val="-1"/>
                <w:sz w:val="24"/>
              </w:rPr>
              <w:t xml:space="preserve"> </w:t>
            </w:r>
            <w:r>
              <w:rPr>
                <w:sz w:val="24"/>
              </w:rPr>
              <w:t xml:space="preserve">14 </w:t>
            </w:r>
            <w:r>
              <w:rPr>
                <w:spacing w:val="-5"/>
                <w:sz w:val="24"/>
              </w:rPr>
              <w:t>70</w:t>
            </w:r>
          </w:p>
        </w:tc>
        <w:tc>
          <w:tcPr>
            <w:tcW w:w="5593" w:type="dxa"/>
          </w:tcPr>
          <w:p w14:paraId="719106B3" w14:textId="77777777" w:rsidR="002D68EC" w:rsidRDefault="0069493F">
            <w:pPr>
              <w:pStyle w:val="TableParagraph"/>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lindude külmutatud jaotustükid,</w:t>
            </w:r>
            <w:r>
              <w:rPr>
                <w:spacing w:val="-7"/>
                <w:sz w:val="24"/>
              </w:rPr>
              <w:t xml:space="preserve"> </w:t>
            </w:r>
            <w:r>
              <w:rPr>
                <w:sz w:val="24"/>
              </w:rPr>
              <w:t>kontidega</w:t>
            </w:r>
            <w:r>
              <w:rPr>
                <w:spacing w:val="-9"/>
                <w:sz w:val="24"/>
              </w:rPr>
              <w:t xml:space="preserve"> </w:t>
            </w:r>
            <w:r>
              <w:rPr>
                <w:sz w:val="24"/>
              </w:rPr>
              <w:t>(v.a</w:t>
            </w:r>
            <w:r>
              <w:rPr>
                <w:spacing w:val="-9"/>
                <w:sz w:val="24"/>
              </w:rPr>
              <w:t xml:space="preserve"> </w:t>
            </w:r>
            <w:r>
              <w:rPr>
                <w:sz w:val="24"/>
              </w:rPr>
              <w:t>pool-</w:t>
            </w:r>
            <w:r>
              <w:rPr>
                <w:spacing w:val="-8"/>
                <w:sz w:val="24"/>
              </w:rPr>
              <w:t xml:space="preserve"> </w:t>
            </w:r>
            <w:r>
              <w:rPr>
                <w:sz w:val="24"/>
              </w:rPr>
              <w:t>või</w:t>
            </w:r>
            <w:r>
              <w:rPr>
                <w:spacing w:val="-7"/>
                <w:sz w:val="24"/>
              </w:rPr>
              <w:t xml:space="preserve"> </w:t>
            </w:r>
            <w:r>
              <w:rPr>
                <w:sz w:val="24"/>
              </w:rPr>
              <w:t>veerandrümbad, tiivad koos tiivaotstega või ilma nendeta, seljatükid, kaelatükid, seljatükid koos kaeltega, tagatükid ja tiivaotsad, rinnatükid, koivad ja nende jaotustükid)</w:t>
            </w:r>
          </w:p>
        </w:tc>
        <w:tc>
          <w:tcPr>
            <w:tcW w:w="1683" w:type="dxa"/>
          </w:tcPr>
          <w:p w14:paraId="63BB019A" w14:textId="77777777" w:rsidR="002D68EC" w:rsidRDefault="0069493F">
            <w:pPr>
              <w:pStyle w:val="TableParagraph"/>
              <w:spacing w:before="61"/>
              <w:ind w:left="7"/>
              <w:jc w:val="center"/>
              <w:rPr>
                <w:sz w:val="24"/>
              </w:rPr>
            </w:pPr>
            <w:r>
              <w:rPr>
                <w:sz w:val="24"/>
              </w:rPr>
              <w:t xml:space="preserve">100 </w:t>
            </w:r>
            <w:r>
              <w:rPr>
                <w:spacing w:val="-10"/>
                <w:sz w:val="24"/>
              </w:rPr>
              <w:t>%</w:t>
            </w:r>
          </w:p>
        </w:tc>
      </w:tr>
      <w:tr w:rsidR="002D68EC" w14:paraId="417F9B07" w14:textId="77777777">
        <w:trPr>
          <w:trHeight w:val="465"/>
        </w:trPr>
        <w:tc>
          <w:tcPr>
            <w:tcW w:w="1702" w:type="dxa"/>
          </w:tcPr>
          <w:p w14:paraId="6CF624A6" w14:textId="77777777" w:rsidR="002D68EC" w:rsidRDefault="0069493F">
            <w:pPr>
              <w:pStyle w:val="TableParagraph"/>
              <w:ind w:left="110"/>
              <w:rPr>
                <w:sz w:val="24"/>
              </w:rPr>
            </w:pPr>
            <w:r>
              <w:rPr>
                <w:sz w:val="24"/>
              </w:rPr>
              <w:t>0207</w:t>
            </w:r>
            <w:r>
              <w:rPr>
                <w:spacing w:val="-1"/>
                <w:sz w:val="24"/>
              </w:rPr>
              <w:t xml:space="preserve"> </w:t>
            </w:r>
            <w:r>
              <w:rPr>
                <w:sz w:val="24"/>
              </w:rPr>
              <w:t xml:space="preserve">27 </w:t>
            </w:r>
            <w:r>
              <w:rPr>
                <w:spacing w:val="-5"/>
                <w:sz w:val="24"/>
              </w:rPr>
              <w:t>10</w:t>
            </w:r>
          </w:p>
        </w:tc>
        <w:tc>
          <w:tcPr>
            <w:tcW w:w="5593" w:type="dxa"/>
          </w:tcPr>
          <w:p w14:paraId="39E8EAC4" w14:textId="77777777" w:rsidR="002D68EC" w:rsidRDefault="0069493F">
            <w:pPr>
              <w:pStyle w:val="TableParagraph"/>
              <w:ind w:left="107"/>
              <w:rPr>
                <w:sz w:val="24"/>
              </w:rPr>
            </w:pPr>
            <w:r>
              <w:rPr>
                <w:sz w:val="24"/>
              </w:rPr>
              <w:t>Kodukalkunite</w:t>
            </w:r>
            <w:r>
              <w:rPr>
                <w:spacing w:val="-1"/>
                <w:sz w:val="24"/>
              </w:rPr>
              <w:t xml:space="preserve"> </w:t>
            </w:r>
            <w:r>
              <w:rPr>
                <w:sz w:val="24"/>
              </w:rPr>
              <w:t>külmutatud</w:t>
            </w:r>
            <w:r>
              <w:rPr>
                <w:spacing w:val="-1"/>
                <w:sz w:val="24"/>
              </w:rPr>
              <w:t xml:space="preserve"> </w:t>
            </w:r>
            <w:r>
              <w:rPr>
                <w:sz w:val="24"/>
              </w:rPr>
              <w:t>tükid,</w:t>
            </w:r>
            <w:r>
              <w:rPr>
                <w:spacing w:val="-1"/>
                <w:sz w:val="24"/>
              </w:rPr>
              <w:t xml:space="preserve"> </w:t>
            </w:r>
            <w:r>
              <w:rPr>
                <w:spacing w:val="-2"/>
                <w:sz w:val="24"/>
              </w:rPr>
              <w:t>kontideta</w:t>
            </w:r>
          </w:p>
        </w:tc>
        <w:tc>
          <w:tcPr>
            <w:tcW w:w="1683" w:type="dxa"/>
          </w:tcPr>
          <w:p w14:paraId="378341C9" w14:textId="77777777" w:rsidR="002D68EC" w:rsidRDefault="0069493F">
            <w:pPr>
              <w:pStyle w:val="TableParagraph"/>
              <w:ind w:left="7"/>
              <w:jc w:val="center"/>
              <w:rPr>
                <w:sz w:val="24"/>
              </w:rPr>
            </w:pPr>
            <w:r>
              <w:rPr>
                <w:sz w:val="24"/>
              </w:rPr>
              <w:t xml:space="preserve">140 </w:t>
            </w:r>
            <w:r>
              <w:rPr>
                <w:spacing w:val="-10"/>
                <w:sz w:val="24"/>
              </w:rPr>
              <w:t>%</w:t>
            </w:r>
          </w:p>
        </w:tc>
      </w:tr>
    </w:tbl>
    <w:p w14:paraId="576B41AB" w14:textId="77777777" w:rsidR="002D68EC" w:rsidRDefault="002D68EC">
      <w:pPr>
        <w:pStyle w:val="TableParagraph"/>
        <w:jc w:val="center"/>
        <w:rPr>
          <w:sz w:val="24"/>
        </w:rPr>
        <w:sectPr w:rsidR="002D68EC">
          <w:pgSz w:w="11910" w:h="16840"/>
          <w:pgMar w:top="1380" w:right="992" w:bottom="1380" w:left="992" w:header="0" w:footer="1199" w:gutter="0"/>
          <w:cols w:space="708"/>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5593"/>
        <w:gridCol w:w="1683"/>
      </w:tblGrid>
      <w:tr w:rsidR="002D68EC" w14:paraId="6D9F4A39" w14:textId="77777777">
        <w:trPr>
          <w:trHeight w:val="672"/>
        </w:trPr>
        <w:tc>
          <w:tcPr>
            <w:tcW w:w="1702" w:type="dxa"/>
          </w:tcPr>
          <w:p w14:paraId="48C32D10" w14:textId="77777777" w:rsidR="002D68EC" w:rsidRDefault="0069493F">
            <w:pPr>
              <w:pStyle w:val="TableParagraph"/>
              <w:spacing w:before="198"/>
              <w:ind w:left="359"/>
              <w:rPr>
                <w:sz w:val="24"/>
              </w:rPr>
            </w:pPr>
            <w:r>
              <w:rPr>
                <w:spacing w:val="-2"/>
                <w:sz w:val="24"/>
              </w:rPr>
              <w:lastRenderedPageBreak/>
              <w:t>Tariifirida</w:t>
            </w:r>
          </w:p>
        </w:tc>
        <w:tc>
          <w:tcPr>
            <w:tcW w:w="5593" w:type="dxa"/>
          </w:tcPr>
          <w:p w14:paraId="02A4A6E4" w14:textId="77777777" w:rsidR="002D68EC" w:rsidRDefault="0069493F">
            <w:pPr>
              <w:pStyle w:val="TableParagraph"/>
              <w:spacing w:before="61"/>
              <w:ind w:left="1526" w:right="1512" w:firstLine="364"/>
              <w:rPr>
                <w:sz w:val="24"/>
              </w:rPr>
            </w:pPr>
            <w:r>
              <w:rPr>
                <w:sz w:val="24"/>
              </w:rPr>
              <w:t>Tariifirea kirjeldus (üksnes</w:t>
            </w:r>
            <w:r>
              <w:rPr>
                <w:spacing w:val="-15"/>
                <w:sz w:val="24"/>
              </w:rPr>
              <w:t xml:space="preserve"> </w:t>
            </w:r>
            <w:r>
              <w:rPr>
                <w:sz w:val="24"/>
              </w:rPr>
              <w:t>näitlikustamiseks)</w:t>
            </w:r>
          </w:p>
        </w:tc>
        <w:tc>
          <w:tcPr>
            <w:tcW w:w="1683" w:type="dxa"/>
          </w:tcPr>
          <w:p w14:paraId="01A337C6" w14:textId="77777777" w:rsidR="002D68EC" w:rsidRDefault="0069493F">
            <w:pPr>
              <w:pStyle w:val="TableParagraph"/>
              <w:spacing w:before="198"/>
              <w:ind w:left="7"/>
              <w:jc w:val="center"/>
              <w:rPr>
                <w:sz w:val="24"/>
              </w:rPr>
            </w:pPr>
            <w:r>
              <w:rPr>
                <w:spacing w:val="-2"/>
                <w:sz w:val="24"/>
              </w:rPr>
              <w:t>Teisendustegur</w:t>
            </w:r>
          </w:p>
        </w:tc>
      </w:tr>
      <w:tr w:rsidR="002D68EC" w14:paraId="75A42A03" w14:textId="77777777">
        <w:trPr>
          <w:trHeight w:val="1223"/>
        </w:trPr>
        <w:tc>
          <w:tcPr>
            <w:tcW w:w="1702" w:type="dxa"/>
          </w:tcPr>
          <w:p w14:paraId="12EF4C63" w14:textId="77777777" w:rsidR="002D68EC" w:rsidRDefault="0069493F">
            <w:pPr>
              <w:pStyle w:val="TableParagraph"/>
              <w:spacing w:before="61"/>
              <w:ind w:left="110"/>
              <w:rPr>
                <w:sz w:val="24"/>
              </w:rPr>
            </w:pPr>
            <w:r>
              <w:rPr>
                <w:sz w:val="24"/>
              </w:rPr>
              <w:t>1602</w:t>
            </w:r>
            <w:r>
              <w:rPr>
                <w:spacing w:val="-1"/>
                <w:sz w:val="24"/>
              </w:rPr>
              <w:t xml:space="preserve"> </w:t>
            </w:r>
            <w:r>
              <w:rPr>
                <w:sz w:val="24"/>
              </w:rPr>
              <w:t xml:space="preserve">32 </w:t>
            </w:r>
            <w:r>
              <w:rPr>
                <w:spacing w:val="-5"/>
                <w:sz w:val="24"/>
              </w:rPr>
              <w:t>11</w:t>
            </w:r>
          </w:p>
        </w:tc>
        <w:tc>
          <w:tcPr>
            <w:tcW w:w="5593" w:type="dxa"/>
          </w:tcPr>
          <w:p w14:paraId="015236FA" w14:textId="77777777" w:rsidR="002D68EC" w:rsidRDefault="0069493F">
            <w:pPr>
              <w:pStyle w:val="TableParagraph"/>
              <w:spacing w:before="61"/>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lindude lihast või rupsist valmistatud</w:t>
            </w:r>
            <w:r>
              <w:rPr>
                <w:spacing w:val="-8"/>
                <w:sz w:val="24"/>
              </w:rPr>
              <w:t xml:space="preserve"> </w:t>
            </w:r>
            <w:r>
              <w:rPr>
                <w:sz w:val="24"/>
              </w:rPr>
              <w:t>kuumtöötlemata</w:t>
            </w:r>
            <w:r>
              <w:rPr>
                <w:spacing w:val="-9"/>
                <w:sz w:val="24"/>
              </w:rPr>
              <w:t xml:space="preserve"> </w:t>
            </w:r>
            <w:r>
              <w:rPr>
                <w:sz w:val="24"/>
              </w:rPr>
              <w:t>tooted</w:t>
            </w:r>
            <w:r>
              <w:rPr>
                <w:spacing w:val="-8"/>
                <w:sz w:val="24"/>
              </w:rPr>
              <w:t xml:space="preserve"> </w:t>
            </w:r>
            <w:r>
              <w:rPr>
                <w:sz w:val="24"/>
              </w:rPr>
              <w:t>või</w:t>
            </w:r>
            <w:r>
              <w:rPr>
                <w:spacing w:val="-8"/>
                <w:sz w:val="24"/>
              </w:rPr>
              <w:t xml:space="preserve"> </w:t>
            </w:r>
            <w:r>
              <w:rPr>
                <w:sz w:val="24"/>
              </w:rPr>
              <w:t>konservid,</w:t>
            </w:r>
            <w:r>
              <w:rPr>
                <w:spacing w:val="-8"/>
                <w:sz w:val="24"/>
              </w:rPr>
              <w:t xml:space="preserve"> </w:t>
            </w:r>
            <w:r>
              <w:rPr>
                <w:sz w:val="24"/>
              </w:rPr>
              <w:t>mis sisaldavad kodulinnu liha või rupsi vähemalt 57 % massist (v.a vorstid jms tooted ja maksatooted)</w:t>
            </w:r>
          </w:p>
        </w:tc>
        <w:tc>
          <w:tcPr>
            <w:tcW w:w="1683" w:type="dxa"/>
          </w:tcPr>
          <w:p w14:paraId="4A13D376" w14:textId="77777777" w:rsidR="002D68EC" w:rsidRDefault="0069493F">
            <w:pPr>
              <w:pStyle w:val="TableParagraph"/>
              <w:spacing w:before="61"/>
              <w:ind w:left="7"/>
              <w:jc w:val="center"/>
              <w:rPr>
                <w:sz w:val="24"/>
              </w:rPr>
            </w:pPr>
            <w:r>
              <w:rPr>
                <w:sz w:val="24"/>
              </w:rPr>
              <w:t xml:space="preserve">80 </w:t>
            </w:r>
            <w:r>
              <w:rPr>
                <w:spacing w:val="-10"/>
                <w:sz w:val="24"/>
              </w:rPr>
              <w:t>%</w:t>
            </w:r>
          </w:p>
        </w:tc>
      </w:tr>
      <w:tr w:rsidR="002D68EC" w14:paraId="72D37D56" w14:textId="77777777">
        <w:trPr>
          <w:trHeight w:val="2052"/>
        </w:trPr>
        <w:tc>
          <w:tcPr>
            <w:tcW w:w="1702" w:type="dxa"/>
          </w:tcPr>
          <w:p w14:paraId="35EC99B8" w14:textId="77777777" w:rsidR="002D68EC" w:rsidRDefault="0069493F">
            <w:pPr>
              <w:pStyle w:val="TableParagraph"/>
              <w:ind w:left="110"/>
              <w:rPr>
                <w:sz w:val="24"/>
              </w:rPr>
            </w:pPr>
            <w:r>
              <w:rPr>
                <w:sz w:val="24"/>
              </w:rPr>
              <w:t>1602</w:t>
            </w:r>
            <w:r>
              <w:rPr>
                <w:spacing w:val="-1"/>
                <w:sz w:val="24"/>
              </w:rPr>
              <w:t xml:space="preserve"> </w:t>
            </w:r>
            <w:r>
              <w:rPr>
                <w:sz w:val="24"/>
              </w:rPr>
              <w:t xml:space="preserve">32 </w:t>
            </w:r>
            <w:r>
              <w:rPr>
                <w:spacing w:val="-5"/>
                <w:sz w:val="24"/>
              </w:rPr>
              <w:t>19</w:t>
            </w:r>
          </w:p>
        </w:tc>
        <w:tc>
          <w:tcPr>
            <w:tcW w:w="5593" w:type="dxa"/>
          </w:tcPr>
          <w:p w14:paraId="50D1FF96" w14:textId="77777777" w:rsidR="002D68EC" w:rsidRDefault="0069493F">
            <w:pPr>
              <w:pStyle w:val="TableParagraph"/>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lindude lihast või rupsist valmistatud</w:t>
            </w:r>
            <w:r>
              <w:rPr>
                <w:spacing w:val="-8"/>
                <w:sz w:val="24"/>
              </w:rPr>
              <w:t xml:space="preserve"> </w:t>
            </w:r>
            <w:r>
              <w:rPr>
                <w:sz w:val="24"/>
              </w:rPr>
              <w:t>kuumtöödeldud</w:t>
            </w:r>
            <w:r>
              <w:rPr>
                <w:spacing w:val="-8"/>
                <w:sz w:val="24"/>
              </w:rPr>
              <w:t xml:space="preserve"> </w:t>
            </w:r>
            <w:r>
              <w:rPr>
                <w:sz w:val="24"/>
              </w:rPr>
              <w:t>tooted</w:t>
            </w:r>
            <w:r>
              <w:rPr>
                <w:spacing w:val="-8"/>
                <w:sz w:val="24"/>
              </w:rPr>
              <w:t xml:space="preserve"> </w:t>
            </w:r>
            <w:r>
              <w:rPr>
                <w:sz w:val="24"/>
              </w:rPr>
              <w:t>või</w:t>
            </w:r>
            <w:r>
              <w:rPr>
                <w:spacing w:val="-8"/>
                <w:sz w:val="24"/>
              </w:rPr>
              <w:t xml:space="preserve"> </w:t>
            </w:r>
            <w:r>
              <w:rPr>
                <w:sz w:val="24"/>
              </w:rPr>
              <w:t>konservid,</w:t>
            </w:r>
            <w:r>
              <w:rPr>
                <w:spacing w:val="-8"/>
                <w:sz w:val="24"/>
              </w:rPr>
              <w:t xml:space="preserve"> </w:t>
            </w:r>
            <w:r>
              <w:rPr>
                <w:sz w:val="24"/>
              </w:rPr>
              <w:t xml:space="preserve">mis sisaldavad kodulinnu liha või rupsi vähemalt 57 % massist (v.a vorstid jms tooted, homogeenitud tooted, pakitud jaemüügiks laste- või dieettoiduna, nõudes netomahuga kuni 250 g, maksatooted ning </w:t>
            </w:r>
            <w:r>
              <w:rPr>
                <w:spacing w:val="-2"/>
                <w:sz w:val="24"/>
              </w:rPr>
              <w:t>lihaekstraktid)</w:t>
            </w:r>
          </w:p>
        </w:tc>
        <w:tc>
          <w:tcPr>
            <w:tcW w:w="1683" w:type="dxa"/>
          </w:tcPr>
          <w:p w14:paraId="2346EBDF" w14:textId="77777777" w:rsidR="002D68EC" w:rsidRDefault="0069493F">
            <w:pPr>
              <w:pStyle w:val="TableParagraph"/>
              <w:ind w:left="7"/>
              <w:jc w:val="center"/>
              <w:rPr>
                <w:sz w:val="24"/>
              </w:rPr>
            </w:pPr>
            <w:r>
              <w:rPr>
                <w:sz w:val="24"/>
              </w:rPr>
              <w:t xml:space="preserve">80 </w:t>
            </w:r>
            <w:r>
              <w:rPr>
                <w:spacing w:val="-10"/>
                <w:sz w:val="24"/>
              </w:rPr>
              <w:t>%</w:t>
            </w:r>
          </w:p>
        </w:tc>
      </w:tr>
      <w:tr w:rsidR="002D68EC" w14:paraId="0F595E04" w14:textId="77777777">
        <w:trPr>
          <w:trHeight w:val="2049"/>
        </w:trPr>
        <w:tc>
          <w:tcPr>
            <w:tcW w:w="1702" w:type="dxa"/>
          </w:tcPr>
          <w:p w14:paraId="367C3657" w14:textId="77777777" w:rsidR="002D68EC" w:rsidRDefault="0069493F">
            <w:pPr>
              <w:pStyle w:val="TableParagraph"/>
              <w:ind w:left="110"/>
              <w:rPr>
                <w:sz w:val="24"/>
              </w:rPr>
            </w:pPr>
            <w:r>
              <w:rPr>
                <w:sz w:val="24"/>
              </w:rPr>
              <w:t>1602</w:t>
            </w:r>
            <w:r>
              <w:rPr>
                <w:spacing w:val="-1"/>
                <w:sz w:val="24"/>
              </w:rPr>
              <w:t xml:space="preserve"> </w:t>
            </w:r>
            <w:r>
              <w:rPr>
                <w:sz w:val="24"/>
              </w:rPr>
              <w:t xml:space="preserve">32 </w:t>
            </w:r>
            <w:r>
              <w:rPr>
                <w:spacing w:val="-5"/>
                <w:sz w:val="24"/>
              </w:rPr>
              <w:t>30</w:t>
            </w:r>
          </w:p>
        </w:tc>
        <w:tc>
          <w:tcPr>
            <w:tcW w:w="5593" w:type="dxa"/>
          </w:tcPr>
          <w:p w14:paraId="563D893C" w14:textId="77777777" w:rsidR="002D68EC" w:rsidRDefault="0069493F">
            <w:pPr>
              <w:pStyle w:val="TableParagraph"/>
              <w:ind w:left="107" w:right="125"/>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lindude lihast või rupsist valmistatud tooted või konservid, mis sisaldavad kodulinnu liha või rupsi vähemalt 25 %, kuid vähem kui</w:t>
            </w:r>
            <w:r>
              <w:rPr>
                <w:spacing w:val="-5"/>
                <w:sz w:val="24"/>
              </w:rPr>
              <w:t xml:space="preserve"> </w:t>
            </w:r>
            <w:r>
              <w:rPr>
                <w:sz w:val="24"/>
              </w:rPr>
              <w:t>57</w:t>
            </w:r>
            <w:r>
              <w:rPr>
                <w:spacing w:val="-5"/>
                <w:sz w:val="24"/>
              </w:rPr>
              <w:t xml:space="preserve"> </w:t>
            </w:r>
            <w:r>
              <w:rPr>
                <w:sz w:val="24"/>
              </w:rPr>
              <w:t>%</w:t>
            </w:r>
            <w:r>
              <w:rPr>
                <w:spacing w:val="-5"/>
                <w:sz w:val="24"/>
              </w:rPr>
              <w:t xml:space="preserve"> </w:t>
            </w:r>
            <w:r>
              <w:rPr>
                <w:sz w:val="24"/>
              </w:rPr>
              <w:t>massist</w:t>
            </w:r>
            <w:r>
              <w:rPr>
                <w:spacing w:val="-5"/>
                <w:sz w:val="24"/>
              </w:rPr>
              <w:t xml:space="preserve"> </w:t>
            </w:r>
            <w:r>
              <w:rPr>
                <w:sz w:val="24"/>
              </w:rPr>
              <w:t>(v.a</w:t>
            </w:r>
            <w:r>
              <w:rPr>
                <w:spacing w:val="-6"/>
                <w:sz w:val="24"/>
              </w:rPr>
              <w:t xml:space="preserve"> </w:t>
            </w:r>
            <w:r>
              <w:rPr>
                <w:sz w:val="24"/>
              </w:rPr>
              <w:t>vorstid</w:t>
            </w:r>
            <w:r>
              <w:rPr>
                <w:spacing w:val="-5"/>
                <w:sz w:val="24"/>
              </w:rPr>
              <w:t xml:space="preserve"> </w:t>
            </w:r>
            <w:r>
              <w:rPr>
                <w:sz w:val="24"/>
              </w:rPr>
              <w:t>jms</w:t>
            </w:r>
            <w:r>
              <w:rPr>
                <w:spacing w:val="-5"/>
                <w:sz w:val="24"/>
              </w:rPr>
              <w:t xml:space="preserve"> </w:t>
            </w:r>
            <w:r>
              <w:rPr>
                <w:sz w:val="24"/>
              </w:rPr>
              <w:t>tooted,</w:t>
            </w:r>
            <w:r>
              <w:rPr>
                <w:spacing w:val="-5"/>
                <w:sz w:val="24"/>
              </w:rPr>
              <w:t xml:space="preserve"> </w:t>
            </w:r>
            <w:r>
              <w:rPr>
                <w:sz w:val="24"/>
              </w:rPr>
              <w:t xml:space="preserve">homogeenitud tooted, pakitud jaemüügiks laste- või dieettoiduna, nõudes netomahuga kuni 250 g, maksatooted ning </w:t>
            </w:r>
            <w:r>
              <w:rPr>
                <w:spacing w:val="-2"/>
                <w:sz w:val="24"/>
              </w:rPr>
              <w:t>lihaekstraktid)</w:t>
            </w:r>
          </w:p>
        </w:tc>
        <w:tc>
          <w:tcPr>
            <w:tcW w:w="1683" w:type="dxa"/>
          </w:tcPr>
          <w:p w14:paraId="11C6B6A4" w14:textId="77777777" w:rsidR="002D68EC" w:rsidRDefault="0069493F">
            <w:pPr>
              <w:pStyle w:val="TableParagraph"/>
              <w:ind w:left="7"/>
              <w:jc w:val="center"/>
              <w:rPr>
                <w:sz w:val="24"/>
              </w:rPr>
            </w:pPr>
            <w:r>
              <w:rPr>
                <w:sz w:val="24"/>
              </w:rPr>
              <w:t xml:space="preserve">45 </w:t>
            </w:r>
            <w:r>
              <w:rPr>
                <w:spacing w:val="-10"/>
                <w:sz w:val="24"/>
              </w:rPr>
              <w:t>%</w:t>
            </w:r>
          </w:p>
        </w:tc>
      </w:tr>
      <w:tr w:rsidR="002D68EC" w14:paraId="29AC3C50" w14:textId="77777777">
        <w:trPr>
          <w:trHeight w:val="2051"/>
        </w:trPr>
        <w:tc>
          <w:tcPr>
            <w:tcW w:w="1702" w:type="dxa"/>
          </w:tcPr>
          <w:p w14:paraId="727867E9" w14:textId="77777777" w:rsidR="002D68EC" w:rsidRDefault="0069493F">
            <w:pPr>
              <w:pStyle w:val="TableParagraph"/>
              <w:ind w:left="110"/>
              <w:rPr>
                <w:sz w:val="24"/>
              </w:rPr>
            </w:pPr>
            <w:r>
              <w:rPr>
                <w:sz w:val="24"/>
              </w:rPr>
              <w:t>1602</w:t>
            </w:r>
            <w:r>
              <w:rPr>
                <w:spacing w:val="-1"/>
                <w:sz w:val="24"/>
              </w:rPr>
              <w:t xml:space="preserve"> </w:t>
            </w:r>
            <w:r>
              <w:rPr>
                <w:sz w:val="24"/>
              </w:rPr>
              <w:t xml:space="preserve">32 </w:t>
            </w:r>
            <w:r>
              <w:rPr>
                <w:spacing w:val="-5"/>
                <w:sz w:val="24"/>
              </w:rPr>
              <w:t>90</w:t>
            </w:r>
          </w:p>
        </w:tc>
        <w:tc>
          <w:tcPr>
            <w:tcW w:w="5593" w:type="dxa"/>
          </w:tcPr>
          <w:p w14:paraId="10375926" w14:textId="77777777" w:rsidR="002D68EC" w:rsidRDefault="0069493F">
            <w:pPr>
              <w:pStyle w:val="TableParagraph"/>
              <w:ind w:left="107" w:right="163"/>
              <w:rPr>
                <w:sz w:val="24"/>
              </w:rPr>
            </w:pPr>
            <w:r>
              <w:rPr>
                <w:sz w:val="24"/>
              </w:rPr>
              <w:t xml:space="preserve">Liigi </w:t>
            </w:r>
            <w:proofErr w:type="spellStart"/>
            <w:r>
              <w:rPr>
                <w:i/>
                <w:sz w:val="24"/>
              </w:rPr>
              <w:t>Gallus</w:t>
            </w:r>
            <w:proofErr w:type="spellEnd"/>
            <w:r>
              <w:rPr>
                <w:i/>
                <w:sz w:val="24"/>
              </w:rPr>
              <w:t xml:space="preserve"> </w:t>
            </w:r>
            <w:proofErr w:type="spellStart"/>
            <w:r>
              <w:rPr>
                <w:i/>
                <w:sz w:val="24"/>
              </w:rPr>
              <w:t>domesticus</w:t>
            </w:r>
            <w:proofErr w:type="spellEnd"/>
            <w:r>
              <w:rPr>
                <w:i/>
                <w:sz w:val="24"/>
              </w:rPr>
              <w:t xml:space="preserve"> </w:t>
            </w:r>
            <w:r>
              <w:rPr>
                <w:sz w:val="24"/>
              </w:rPr>
              <w:t>lindude lihast või rupsist valmistatud tooted või konservid (v.a tooted, mis sisaldavad</w:t>
            </w:r>
            <w:r>
              <w:rPr>
                <w:spacing w:val="-5"/>
                <w:sz w:val="24"/>
              </w:rPr>
              <w:t xml:space="preserve"> </w:t>
            </w:r>
            <w:r>
              <w:rPr>
                <w:sz w:val="24"/>
              </w:rPr>
              <w:t>kodulinnu</w:t>
            </w:r>
            <w:r>
              <w:rPr>
                <w:spacing w:val="-5"/>
                <w:sz w:val="24"/>
              </w:rPr>
              <w:t xml:space="preserve"> </w:t>
            </w:r>
            <w:r>
              <w:rPr>
                <w:sz w:val="24"/>
              </w:rPr>
              <w:t>liha</w:t>
            </w:r>
            <w:r>
              <w:rPr>
                <w:spacing w:val="-6"/>
                <w:sz w:val="24"/>
              </w:rPr>
              <w:t xml:space="preserve"> </w:t>
            </w:r>
            <w:r>
              <w:rPr>
                <w:sz w:val="24"/>
              </w:rPr>
              <w:t>või</w:t>
            </w:r>
            <w:r>
              <w:rPr>
                <w:spacing w:val="-5"/>
                <w:sz w:val="24"/>
              </w:rPr>
              <w:t xml:space="preserve"> </w:t>
            </w:r>
            <w:r>
              <w:rPr>
                <w:sz w:val="24"/>
              </w:rPr>
              <w:t>rupsi</w:t>
            </w:r>
            <w:r>
              <w:rPr>
                <w:spacing w:val="-5"/>
                <w:sz w:val="24"/>
              </w:rPr>
              <w:t xml:space="preserve"> </w:t>
            </w:r>
            <w:r>
              <w:rPr>
                <w:sz w:val="24"/>
              </w:rPr>
              <w:t>üle</w:t>
            </w:r>
            <w:r>
              <w:rPr>
                <w:spacing w:val="-6"/>
                <w:sz w:val="24"/>
              </w:rPr>
              <w:t xml:space="preserve"> </w:t>
            </w:r>
            <w:r>
              <w:rPr>
                <w:sz w:val="24"/>
              </w:rPr>
              <w:t>25</w:t>
            </w:r>
            <w:r>
              <w:rPr>
                <w:spacing w:val="-4"/>
                <w:sz w:val="24"/>
              </w:rPr>
              <w:t xml:space="preserve"> </w:t>
            </w:r>
            <w:r>
              <w:rPr>
                <w:sz w:val="24"/>
              </w:rPr>
              <w:t>%,</w:t>
            </w:r>
            <w:r>
              <w:rPr>
                <w:spacing w:val="-5"/>
                <w:sz w:val="24"/>
              </w:rPr>
              <w:t xml:space="preserve"> </w:t>
            </w:r>
            <w:r>
              <w:rPr>
                <w:sz w:val="24"/>
              </w:rPr>
              <w:t>kalkuni või pärlkana liha või rupsi, vorstid jms tooted, homogeenitud tooted, pakitud jaemüügiks laste- või dieettoiduna, nõudes netomahuga kuni 250 g, maksatooted ning lihaekstraktid ja -mahlad)</w:t>
            </w:r>
          </w:p>
        </w:tc>
        <w:tc>
          <w:tcPr>
            <w:tcW w:w="1683" w:type="dxa"/>
          </w:tcPr>
          <w:p w14:paraId="3663B1E4" w14:textId="77777777" w:rsidR="002D68EC" w:rsidRDefault="0069493F">
            <w:pPr>
              <w:pStyle w:val="TableParagraph"/>
              <w:ind w:left="7"/>
              <w:jc w:val="center"/>
              <w:rPr>
                <w:sz w:val="24"/>
              </w:rPr>
            </w:pPr>
            <w:r>
              <w:rPr>
                <w:sz w:val="24"/>
              </w:rPr>
              <w:t xml:space="preserve">35 </w:t>
            </w:r>
            <w:r>
              <w:rPr>
                <w:spacing w:val="-10"/>
                <w:sz w:val="24"/>
              </w:rPr>
              <w:t>%</w:t>
            </w:r>
          </w:p>
        </w:tc>
      </w:tr>
    </w:tbl>
    <w:p w14:paraId="4F92A3A6" w14:textId="77777777" w:rsidR="002D68EC" w:rsidRDefault="002D68EC">
      <w:pPr>
        <w:pStyle w:val="TableParagraph"/>
        <w:jc w:val="center"/>
        <w:rPr>
          <w:sz w:val="24"/>
        </w:rPr>
        <w:sectPr w:rsidR="002D68EC">
          <w:pgSz w:w="11910" w:h="16840"/>
          <w:pgMar w:top="1380" w:right="992" w:bottom="1380" w:left="992" w:header="0" w:footer="1199" w:gutter="0"/>
          <w:cols w:space="708"/>
        </w:sectPr>
      </w:pPr>
    </w:p>
    <w:p w14:paraId="479D084C" w14:textId="77777777" w:rsidR="002D68EC" w:rsidRDefault="0069493F">
      <w:pPr>
        <w:pStyle w:val="Loendilik"/>
        <w:numPr>
          <w:ilvl w:val="0"/>
          <w:numId w:val="79"/>
        </w:numPr>
        <w:tabs>
          <w:tab w:val="left" w:pos="707"/>
        </w:tabs>
        <w:spacing w:before="70" w:line="360" w:lineRule="auto"/>
        <w:ind w:right="1957" w:firstLine="0"/>
        <w:rPr>
          <w:sz w:val="24"/>
        </w:rPr>
      </w:pPr>
      <w:r>
        <w:rPr>
          <w:sz w:val="24"/>
        </w:rPr>
        <w:lastRenderedPageBreak/>
        <w:t>Punktides</w:t>
      </w:r>
      <w:r>
        <w:rPr>
          <w:spacing w:val="-4"/>
          <w:sz w:val="24"/>
        </w:rPr>
        <w:t xml:space="preserve"> </w:t>
      </w:r>
      <w:r>
        <w:rPr>
          <w:sz w:val="24"/>
        </w:rPr>
        <w:t>5,</w:t>
      </w:r>
      <w:r>
        <w:rPr>
          <w:spacing w:val="-4"/>
          <w:sz w:val="24"/>
        </w:rPr>
        <w:t xml:space="preserve"> </w:t>
      </w:r>
      <w:r>
        <w:rPr>
          <w:sz w:val="24"/>
        </w:rPr>
        <w:t>6</w:t>
      </w:r>
      <w:r>
        <w:rPr>
          <w:spacing w:val="-4"/>
          <w:sz w:val="24"/>
        </w:rPr>
        <w:t xml:space="preserve"> </w:t>
      </w:r>
      <w:r>
        <w:rPr>
          <w:sz w:val="24"/>
        </w:rPr>
        <w:t>ja</w:t>
      </w:r>
      <w:r>
        <w:rPr>
          <w:spacing w:val="-5"/>
          <w:sz w:val="24"/>
        </w:rPr>
        <w:t xml:space="preserve"> </w:t>
      </w:r>
      <w:r>
        <w:rPr>
          <w:sz w:val="24"/>
        </w:rPr>
        <w:t>20</w:t>
      </w:r>
      <w:r>
        <w:rPr>
          <w:spacing w:val="-4"/>
          <w:sz w:val="24"/>
        </w:rPr>
        <w:t xml:space="preserve"> </w:t>
      </w:r>
      <w:r>
        <w:rPr>
          <w:sz w:val="24"/>
        </w:rPr>
        <w:t>sätestatud</w:t>
      </w:r>
      <w:r>
        <w:rPr>
          <w:spacing w:val="-4"/>
          <w:sz w:val="24"/>
        </w:rPr>
        <w:t xml:space="preserve"> </w:t>
      </w:r>
      <w:r>
        <w:rPr>
          <w:sz w:val="24"/>
        </w:rPr>
        <w:t>tariifikvootide</w:t>
      </w:r>
      <w:r>
        <w:rPr>
          <w:spacing w:val="-5"/>
          <w:sz w:val="24"/>
        </w:rPr>
        <w:t xml:space="preserve"> </w:t>
      </w:r>
      <w:r>
        <w:rPr>
          <w:sz w:val="24"/>
        </w:rPr>
        <w:t>puhul</w:t>
      </w:r>
      <w:r>
        <w:rPr>
          <w:spacing w:val="-4"/>
          <w:sz w:val="24"/>
        </w:rPr>
        <w:t xml:space="preserve"> </w:t>
      </w:r>
      <w:r>
        <w:rPr>
          <w:sz w:val="24"/>
        </w:rPr>
        <w:t>kasutatakse</w:t>
      </w:r>
      <w:r>
        <w:rPr>
          <w:spacing w:val="-5"/>
          <w:sz w:val="24"/>
        </w:rPr>
        <w:t xml:space="preserve"> </w:t>
      </w:r>
      <w:r>
        <w:rPr>
          <w:sz w:val="24"/>
        </w:rPr>
        <w:t>toote</w:t>
      </w:r>
      <w:r>
        <w:rPr>
          <w:spacing w:val="-5"/>
          <w:sz w:val="24"/>
        </w:rPr>
        <w:t xml:space="preserve"> </w:t>
      </w:r>
      <w:r>
        <w:rPr>
          <w:sz w:val="24"/>
        </w:rPr>
        <w:t>massi ümberarvestamiseks koorega muna ekvivalendiks järgmisi teisendustegureid:</w:t>
      </w:r>
    </w:p>
    <w:p w14:paraId="6E542226" w14:textId="77777777" w:rsidR="002D68EC" w:rsidRDefault="002D68EC">
      <w:pPr>
        <w:pStyle w:val="Kehatekst"/>
        <w:spacing w:before="186"/>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2"/>
        <w:gridCol w:w="6421"/>
        <w:gridCol w:w="1682"/>
      </w:tblGrid>
      <w:tr w:rsidR="002D68EC" w14:paraId="76DFF621" w14:textId="77777777">
        <w:trPr>
          <w:trHeight w:val="690"/>
        </w:trPr>
        <w:tc>
          <w:tcPr>
            <w:tcW w:w="1752" w:type="dxa"/>
          </w:tcPr>
          <w:p w14:paraId="2CAF0424" w14:textId="77777777" w:rsidR="002D68EC" w:rsidRDefault="0069493F">
            <w:pPr>
              <w:pStyle w:val="TableParagraph"/>
              <w:spacing w:before="205"/>
              <w:ind w:left="381"/>
              <w:rPr>
                <w:sz w:val="24"/>
              </w:rPr>
            </w:pPr>
            <w:r>
              <w:rPr>
                <w:spacing w:val="-2"/>
                <w:sz w:val="24"/>
              </w:rPr>
              <w:t>Tariifirida</w:t>
            </w:r>
          </w:p>
        </w:tc>
        <w:tc>
          <w:tcPr>
            <w:tcW w:w="6421" w:type="dxa"/>
          </w:tcPr>
          <w:p w14:paraId="513EA820" w14:textId="77777777" w:rsidR="002D68EC" w:rsidRDefault="0069493F">
            <w:pPr>
              <w:pStyle w:val="TableParagraph"/>
              <w:spacing w:before="68"/>
              <w:ind w:left="1940" w:right="1926" w:firstLine="367"/>
              <w:rPr>
                <w:sz w:val="24"/>
              </w:rPr>
            </w:pPr>
            <w:r>
              <w:rPr>
                <w:sz w:val="24"/>
              </w:rPr>
              <w:t>Tariifirea kirjeldus (üksnes</w:t>
            </w:r>
            <w:r>
              <w:rPr>
                <w:spacing w:val="-15"/>
                <w:sz w:val="24"/>
              </w:rPr>
              <w:t xml:space="preserve"> </w:t>
            </w:r>
            <w:r>
              <w:rPr>
                <w:sz w:val="24"/>
              </w:rPr>
              <w:t>näitlikustamiseks)</w:t>
            </w:r>
          </w:p>
        </w:tc>
        <w:tc>
          <w:tcPr>
            <w:tcW w:w="1682" w:type="dxa"/>
          </w:tcPr>
          <w:p w14:paraId="6BC4C5AA" w14:textId="77777777" w:rsidR="002D68EC" w:rsidRDefault="0069493F">
            <w:pPr>
              <w:pStyle w:val="TableParagraph"/>
              <w:spacing w:before="205"/>
              <w:ind w:left="10"/>
              <w:jc w:val="center"/>
              <w:rPr>
                <w:sz w:val="24"/>
              </w:rPr>
            </w:pPr>
            <w:r>
              <w:rPr>
                <w:spacing w:val="-2"/>
                <w:sz w:val="24"/>
              </w:rPr>
              <w:t>Teisendustegur</w:t>
            </w:r>
          </w:p>
        </w:tc>
      </w:tr>
      <w:tr w:rsidR="002D68EC" w14:paraId="7A4F150B" w14:textId="77777777">
        <w:trPr>
          <w:trHeight w:val="489"/>
        </w:trPr>
        <w:tc>
          <w:tcPr>
            <w:tcW w:w="1752" w:type="dxa"/>
          </w:tcPr>
          <w:p w14:paraId="08F23512" w14:textId="77777777" w:rsidR="002D68EC" w:rsidRDefault="0069493F">
            <w:pPr>
              <w:pStyle w:val="TableParagraph"/>
              <w:rPr>
                <w:sz w:val="24"/>
              </w:rPr>
            </w:pPr>
            <w:r>
              <w:rPr>
                <w:sz w:val="24"/>
              </w:rPr>
              <w:t xml:space="preserve">0407 11 </w:t>
            </w:r>
            <w:r>
              <w:rPr>
                <w:spacing w:val="-5"/>
                <w:sz w:val="24"/>
              </w:rPr>
              <w:t>00</w:t>
            </w:r>
          </w:p>
        </w:tc>
        <w:tc>
          <w:tcPr>
            <w:tcW w:w="6421" w:type="dxa"/>
          </w:tcPr>
          <w:p w14:paraId="4EEAA85D" w14:textId="77777777" w:rsidR="002D68EC" w:rsidRDefault="0069493F">
            <w:pPr>
              <w:pStyle w:val="TableParagraph"/>
              <w:rPr>
                <w:sz w:val="24"/>
              </w:rPr>
            </w:pPr>
            <w:r>
              <w:rPr>
                <w:sz w:val="24"/>
              </w:rPr>
              <w:t>Kodulindude</w:t>
            </w:r>
            <w:r>
              <w:rPr>
                <w:spacing w:val="-1"/>
                <w:sz w:val="24"/>
              </w:rPr>
              <w:t xml:space="preserve"> </w:t>
            </w:r>
            <w:r>
              <w:rPr>
                <w:sz w:val="24"/>
              </w:rPr>
              <w:t>viljastatud</w:t>
            </w:r>
            <w:r>
              <w:rPr>
                <w:spacing w:val="-1"/>
                <w:sz w:val="24"/>
              </w:rPr>
              <w:t xml:space="preserve"> </w:t>
            </w:r>
            <w:r>
              <w:rPr>
                <w:sz w:val="24"/>
              </w:rPr>
              <w:t xml:space="preserve">munad </w:t>
            </w:r>
            <w:r>
              <w:rPr>
                <w:spacing w:val="-2"/>
                <w:sz w:val="24"/>
              </w:rPr>
              <w:t>inkubeerimiseks</w:t>
            </w:r>
          </w:p>
        </w:tc>
        <w:tc>
          <w:tcPr>
            <w:tcW w:w="1682" w:type="dxa"/>
          </w:tcPr>
          <w:p w14:paraId="1B49D3CD" w14:textId="77777777" w:rsidR="002D68EC" w:rsidRDefault="0069493F">
            <w:pPr>
              <w:pStyle w:val="TableParagraph"/>
              <w:ind w:left="10"/>
              <w:jc w:val="center"/>
              <w:rPr>
                <w:sz w:val="24"/>
              </w:rPr>
            </w:pPr>
            <w:r>
              <w:rPr>
                <w:sz w:val="24"/>
              </w:rPr>
              <w:t xml:space="preserve">100 </w:t>
            </w:r>
            <w:r>
              <w:rPr>
                <w:spacing w:val="-10"/>
                <w:sz w:val="24"/>
              </w:rPr>
              <w:t>%</w:t>
            </w:r>
          </w:p>
        </w:tc>
      </w:tr>
      <w:tr w:rsidR="002D68EC" w14:paraId="0186EE34" w14:textId="77777777">
        <w:trPr>
          <w:trHeight w:val="669"/>
        </w:trPr>
        <w:tc>
          <w:tcPr>
            <w:tcW w:w="1752" w:type="dxa"/>
          </w:tcPr>
          <w:p w14:paraId="46E74254" w14:textId="77777777" w:rsidR="002D68EC" w:rsidRDefault="0069493F">
            <w:pPr>
              <w:pStyle w:val="TableParagraph"/>
              <w:rPr>
                <w:sz w:val="24"/>
              </w:rPr>
            </w:pPr>
            <w:r>
              <w:rPr>
                <w:sz w:val="24"/>
              </w:rPr>
              <w:t xml:space="preserve">0407 19 </w:t>
            </w:r>
            <w:r>
              <w:rPr>
                <w:spacing w:val="-5"/>
                <w:sz w:val="24"/>
              </w:rPr>
              <w:t>19</w:t>
            </w:r>
          </w:p>
        </w:tc>
        <w:tc>
          <w:tcPr>
            <w:tcW w:w="6421" w:type="dxa"/>
          </w:tcPr>
          <w:p w14:paraId="30E869C2" w14:textId="77777777" w:rsidR="002D68EC" w:rsidRDefault="0069493F">
            <w:pPr>
              <w:pStyle w:val="TableParagraph"/>
              <w:ind w:right="581"/>
              <w:rPr>
                <w:sz w:val="24"/>
              </w:rPr>
            </w:pPr>
            <w:r>
              <w:rPr>
                <w:sz w:val="24"/>
              </w:rPr>
              <w:t>Viljastatud</w:t>
            </w:r>
            <w:r>
              <w:rPr>
                <w:spacing w:val="-9"/>
                <w:sz w:val="24"/>
              </w:rPr>
              <w:t xml:space="preserve"> </w:t>
            </w:r>
            <w:r>
              <w:rPr>
                <w:sz w:val="24"/>
              </w:rPr>
              <w:t>kodulinnumunad</w:t>
            </w:r>
            <w:r>
              <w:rPr>
                <w:spacing w:val="-10"/>
                <w:sz w:val="24"/>
              </w:rPr>
              <w:t xml:space="preserve"> </w:t>
            </w:r>
            <w:r>
              <w:rPr>
                <w:sz w:val="24"/>
              </w:rPr>
              <w:t>inkubeerimiseks</w:t>
            </w:r>
            <w:r>
              <w:rPr>
                <w:spacing w:val="-10"/>
                <w:sz w:val="24"/>
              </w:rPr>
              <w:t xml:space="preserve"> </w:t>
            </w:r>
            <w:r>
              <w:rPr>
                <w:sz w:val="24"/>
              </w:rPr>
              <w:t>(v.a</w:t>
            </w:r>
            <w:r>
              <w:rPr>
                <w:spacing w:val="-9"/>
                <w:sz w:val="24"/>
              </w:rPr>
              <w:t xml:space="preserve"> </w:t>
            </w:r>
            <w:r>
              <w:rPr>
                <w:sz w:val="24"/>
              </w:rPr>
              <w:t>kalkuni-, hane- ja kanamunad)</w:t>
            </w:r>
          </w:p>
        </w:tc>
        <w:tc>
          <w:tcPr>
            <w:tcW w:w="1682" w:type="dxa"/>
          </w:tcPr>
          <w:p w14:paraId="5F2DF7C3" w14:textId="77777777" w:rsidR="002D68EC" w:rsidRDefault="0069493F">
            <w:pPr>
              <w:pStyle w:val="TableParagraph"/>
              <w:ind w:left="10"/>
              <w:jc w:val="center"/>
              <w:rPr>
                <w:sz w:val="24"/>
              </w:rPr>
            </w:pPr>
            <w:r>
              <w:rPr>
                <w:sz w:val="24"/>
              </w:rPr>
              <w:t xml:space="preserve">100 </w:t>
            </w:r>
            <w:r>
              <w:rPr>
                <w:spacing w:val="-10"/>
                <w:sz w:val="24"/>
              </w:rPr>
              <w:t>%</w:t>
            </w:r>
          </w:p>
        </w:tc>
      </w:tr>
      <w:tr w:rsidR="002D68EC" w14:paraId="37499602" w14:textId="77777777">
        <w:trPr>
          <w:trHeight w:val="691"/>
        </w:trPr>
        <w:tc>
          <w:tcPr>
            <w:tcW w:w="1752" w:type="dxa"/>
          </w:tcPr>
          <w:p w14:paraId="306CE5C2" w14:textId="77777777" w:rsidR="002D68EC" w:rsidRDefault="0069493F">
            <w:pPr>
              <w:pStyle w:val="TableParagraph"/>
              <w:spacing w:before="62"/>
              <w:rPr>
                <w:sz w:val="24"/>
              </w:rPr>
            </w:pPr>
            <w:r>
              <w:rPr>
                <w:sz w:val="24"/>
              </w:rPr>
              <w:t xml:space="preserve">0408 11 </w:t>
            </w:r>
            <w:r>
              <w:rPr>
                <w:spacing w:val="-5"/>
                <w:sz w:val="24"/>
              </w:rPr>
              <w:t>80</w:t>
            </w:r>
          </w:p>
        </w:tc>
        <w:tc>
          <w:tcPr>
            <w:tcW w:w="6421" w:type="dxa"/>
          </w:tcPr>
          <w:p w14:paraId="5CB7050A" w14:textId="77777777" w:rsidR="002D68EC" w:rsidRDefault="0069493F">
            <w:pPr>
              <w:pStyle w:val="TableParagraph"/>
              <w:spacing w:before="62"/>
              <w:ind w:right="106"/>
              <w:rPr>
                <w:sz w:val="24"/>
              </w:rPr>
            </w:pPr>
            <w:r>
              <w:rPr>
                <w:sz w:val="24"/>
              </w:rPr>
              <w:t>Inimtoiduks</w:t>
            </w:r>
            <w:r>
              <w:rPr>
                <w:spacing w:val="-7"/>
                <w:sz w:val="24"/>
              </w:rPr>
              <w:t xml:space="preserve"> </w:t>
            </w:r>
            <w:r>
              <w:rPr>
                <w:sz w:val="24"/>
              </w:rPr>
              <w:t>kõlblikud</w:t>
            </w:r>
            <w:r>
              <w:rPr>
                <w:spacing w:val="-7"/>
                <w:sz w:val="24"/>
              </w:rPr>
              <w:t xml:space="preserve"> </w:t>
            </w:r>
            <w:r>
              <w:rPr>
                <w:sz w:val="24"/>
              </w:rPr>
              <w:t>kuivatatud</w:t>
            </w:r>
            <w:r>
              <w:rPr>
                <w:spacing w:val="-7"/>
                <w:sz w:val="24"/>
              </w:rPr>
              <w:t xml:space="preserve"> </w:t>
            </w:r>
            <w:r>
              <w:rPr>
                <w:sz w:val="24"/>
              </w:rPr>
              <w:t>munakollased,</w:t>
            </w:r>
            <w:r>
              <w:rPr>
                <w:spacing w:val="-7"/>
                <w:sz w:val="24"/>
              </w:rPr>
              <w:t xml:space="preserve"> </w:t>
            </w:r>
            <w:r>
              <w:rPr>
                <w:sz w:val="24"/>
              </w:rPr>
              <w:t>suhkru-</w:t>
            </w:r>
            <w:r>
              <w:rPr>
                <w:spacing w:val="-8"/>
                <w:sz w:val="24"/>
              </w:rPr>
              <w:t xml:space="preserve"> </w:t>
            </w:r>
            <w:r>
              <w:rPr>
                <w:sz w:val="24"/>
              </w:rPr>
              <w:t>või muu magusainelisandiga või ilma</w:t>
            </w:r>
          </w:p>
        </w:tc>
        <w:tc>
          <w:tcPr>
            <w:tcW w:w="1682" w:type="dxa"/>
          </w:tcPr>
          <w:p w14:paraId="7449337F" w14:textId="77777777" w:rsidR="002D68EC" w:rsidRDefault="0069493F">
            <w:pPr>
              <w:pStyle w:val="TableParagraph"/>
              <w:spacing w:before="62"/>
              <w:ind w:left="10"/>
              <w:jc w:val="center"/>
              <w:rPr>
                <w:sz w:val="24"/>
              </w:rPr>
            </w:pPr>
            <w:r>
              <w:rPr>
                <w:sz w:val="24"/>
              </w:rPr>
              <w:t xml:space="preserve">246 </w:t>
            </w:r>
            <w:r>
              <w:rPr>
                <w:spacing w:val="-10"/>
                <w:sz w:val="24"/>
              </w:rPr>
              <w:t>%</w:t>
            </w:r>
          </w:p>
        </w:tc>
      </w:tr>
      <w:tr w:rsidR="002D68EC" w14:paraId="68593590" w14:textId="77777777">
        <w:trPr>
          <w:trHeight w:val="690"/>
        </w:trPr>
        <w:tc>
          <w:tcPr>
            <w:tcW w:w="1752" w:type="dxa"/>
          </w:tcPr>
          <w:p w14:paraId="1D0CA2C5" w14:textId="77777777" w:rsidR="002D68EC" w:rsidRDefault="0069493F">
            <w:pPr>
              <w:pStyle w:val="TableParagraph"/>
              <w:rPr>
                <w:sz w:val="24"/>
              </w:rPr>
            </w:pPr>
            <w:r>
              <w:rPr>
                <w:sz w:val="24"/>
              </w:rPr>
              <w:t xml:space="preserve">0408 19 </w:t>
            </w:r>
            <w:r>
              <w:rPr>
                <w:spacing w:val="-5"/>
                <w:sz w:val="24"/>
              </w:rPr>
              <w:t>81</w:t>
            </w:r>
          </w:p>
        </w:tc>
        <w:tc>
          <w:tcPr>
            <w:tcW w:w="6421" w:type="dxa"/>
          </w:tcPr>
          <w:p w14:paraId="08CD2375" w14:textId="77777777" w:rsidR="002D68EC" w:rsidRDefault="0069493F">
            <w:pPr>
              <w:pStyle w:val="TableParagraph"/>
              <w:rPr>
                <w:sz w:val="24"/>
              </w:rPr>
            </w:pPr>
            <w:r>
              <w:rPr>
                <w:sz w:val="24"/>
              </w:rPr>
              <w:t>Inimtoiduks</w:t>
            </w:r>
            <w:r>
              <w:rPr>
                <w:spacing w:val="-6"/>
                <w:sz w:val="24"/>
              </w:rPr>
              <w:t xml:space="preserve"> </w:t>
            </w:r>
            <w:r>
              <w:rPr>
                <w:sz w:val="24"/>
              </w:rPr>
              <w:t>kõlblikud</w:t>
            </w:r>
            <w:r>
              <w:rPr>
                <w:spacing w:val="-6"/>
                <w:sz w:val="24"/>
              </w:rPr>
              <w:t xml:space="preserve"> </w:t>
            </w:r>
            <w:r>
              <w:rPr>
                <w:sz w:val="24"/>
              </w:rPr>
              <w:t>vedelad</w:t>
            </w:r>
            <w:r>
              <w:rPr>
                <w:spacing w:val="-6"/>
                <w:sz w:val="24"/>
              </w:rPr>
              <w:t xml:space="preserve"> </w:t>
            </w:r>
            <w:r>
              <w:rPr>
                <w:sz w:val="24"/>
              </w:rPr>
              <w:t>munakollased,</w:t>
            </w:r>
            <w:r>
              <w:rPr>
                <w:spacing w:val="-6"/>
                <w:sz w:val="24"/>
              </w:rPr>
              <w:t xml:space="preserve"> </w:t>
            </w:r>
            <w:r>
              <w:rPr>
                <w:sz w:val="24"/>
              </w:rPr>
              <w:t>suhkru-</w:t>
            </w:r>
            <w:r>
              <w:rPr>
                <w:spacing w:val="-7"/>
                <w:sz w:val="24"/>
              </w:rPr>
              <w:t xml:space="preserve"> </w:t>
            </w:r>
            <w:r>
              <w:rPr>
                <w:sz w:val="24"/>
              </w:rPr>
              <w:t>või</w:t>
            </w:r>
            <w:r>
              <w:rPr>
                <w:spacing w:val="-6"/>
                <w:sz w:val="24"/>
              </w:rPr>
              <w:t xml:space="preserve"> </w:t>
            </w:r>
            <w:r>
              <w:rPr>
                <w:sz w:val="24"/>
              </w:rPr>
              <w:t>muu magusainelisandiga või ilma</w:t>
            </w:r>
          </w:p>
        </w:tc>
        <w:tc>
          <w:tcPr>
            <w:tcW w:w="1682" w:type="dxa"/>
          </w:tcPr>
          <w:p w14:paraId="40D5E259" w14:textId="77777777" w:rsidR="002D68EC" w:rsidRDefault="0069493F">
            <w:pPr>
              <w:pStyle w:val="TableParagraph"/>
              <w:ind w:left="10"/>
              <w:jc w:val="center"/>
              <w:rPr>
                <w:sz w:val="24"/>
              </w:rPr>
            </w:pPr>
            <w:r>
              <w:rPr>
                <w:sz w:val="24"/>
              </w:rPr>
              <w:t xml:space="preserve">116 </w:t>
            </w:r>
            <w:r>
              <w:rPr>
                <w:spacing w:val="-10"/>
                <w:sz w:val="24"/>
              </w:rPr>
              <w:t>%</w:t>
            </w:r>
          </w:p>
        </w:tc>
      </w:tr>
      <w:tr w:rsidR="002D68EC" w14:paraId="1ACA3639" w14:textId="77777777">
        <w:trPr>
          <w:trHeight w:val="947"/>
        </w:trPr>
        <w:tc>
          <w:tcPr>
            <w:tcW w:w="1752" w:type="dxa"/>
          </w:tcPr>
          <w:p w14:paraId="4168CF39" w14:textId="77777777" w:rsidR="002D68EC" w:rsidRDefault="0069493F">
            <w:pPr>
              <w:pStyle w:val="TableParagraph"/>
              <w:rPr>
                <w:sz w:val="24"/>
              </w:rPr>
            </w:pPr>
            <w:r>
              <w:rPr>
                <w:sz w:val="24"/>
              </w:rPr>
              <w:t xml:space="preserve">0408 19 </w:t>
            </w:r>
            <w:r>
              <w:rPr>
                <w:spacing w:val="-5"/>
                <w:sz w:val="24"/>
              </w:rPr>
              <w:t>89</w:t>
            </w:r>
          </w:p>
        </w:tc>
        <w:tc>
          <w:tcPr>
            <w:tcW w:w="6421" w:type="dxa"/>
          </w:tcPr>
          <w:p w14:paraId="6CE2857C" w14:textId="77777777" w:rsidR="002D68EC" w:rsidRDefault="0069493F">
            <w:pPr>
              <w:pStyle w:val="TableParagraph"/>
              <w:ind w:right="220"/>
              <w:jc w:val="both"/>
              <w:rPr>
                <w:sz w:val="24"/>
              </w:rPr>
            </w:pPr>
            <w:r>
              <w:rPr>
                <w:sz w:val="24"/>
              </w:rPr>
              <w:t>Inimtoiduks</w:t>
            </w:r>
            <w:r>
              <w:rPr>
                <w:spacing w:val="-3"/>
                <w:sz w:val="24"/>
              </w:rPr>
              <w:t xml:space="preserve"> </w:t>
            </w:r>
            <w:r>
              <w:rPr>
                <w:sz w:val="24"/>
              </w:rPr>
              <w:t>kõlblikud</w:t>
            </w:r>
            <w:r>
              <w:rPr>
                <w:spacing w:val="-3"/>
                <w:sz w:val="24"/>
              </w:rPr>
              <w:t xml:space="preserve"> </w:t>
            </w:r>
            <w:r>
              <w:rPr>
                <w:sz w:val="24"/>
              </w:rPr>
              <w:t>munakollased</w:t>
            </w:r>
            <w:r>
              <w:rPr>
                <w:spacing w:val="-3"/>
                <w:sz w:val="24"/>
              </w:rPr>
              <w:t xml:space="preserve"> </w:t>
            </w:r>
            <w:r>
              <w:rPr>
                <w:sz w:val="24"/>
              </w:rPr>
              <w:t>(v.a</w:t>
            </w:r>
            <w:r>
              <w:rPr>
                <w:spacing w:val="-5"/>
                <w:sz w:val="24"/>
              </w:rPr>
              <w:t xml:space="preserve"> </w:t>
            </w:r>
            <w:r>
              <w:rPr>
                <w:sz w:val="24"/>
              </w:rPr>
              <w:t>vedelad),</w:t>
            </w:r>
            <w:r>
              <w:rPr>
                <w:spacing w:val="-3"/>
                <w:sz w:val="24"/>
              </w:rPr>
              <w:t xml:space="preserve"> </w:t>
            </w:r>
            <w:r>
              <w:rPr>
                <w:sz w:val="24"/>
              </w:rPr>
              <w:t>külmutatud või</w:t>
            </w:r>
            <w:r>
              <w:rPr>
                <w:spacing w:val="-5"/>
                <w:sz w:val="24"/>
              </w:rPr>
              <w:t xml:space="preserve"> </w:t>
            </w:r>
            <w:r>
              <w:rPr>
                <w:sz w:val="24"/>
              </w:rPr>
              <w:t>muul</w:t>
            </w:r>
            <w:r>
              <w:rPr>
                <w:spacing w:val="-5"/>
                <w:sz w:val="24"/>
              </w:rPr>
              <w:t xml:space="preserve"> </w:t>
            </w:r>
            <w:r>
              <w:rPr>
                <w:sz w:val="24"/>
              </w:rPr>
              <w:t>viisil</w:t>
            </w:r>
            <w:r>
              <w:rPr>
                <w:spacing w:val="-7"/>
                <w:sz w:val="24"/>
              </w:rPr>
              <w:t xml:space="preserve"> </w:t>
            </w:r>
            <w:r>
              <w:rPr>
                <w:sz w:val="24"/>
              </w:rPr>
              <w:t>töödeldud,</w:t>
            </w:r>
            <w:r>
              <w:rPr>
                <w:spacing w:val="-5"/>
                <w:sz w:val="24"/>
              </w:rPr>
              <w:t xml:space="preserve"> </w:t>
            </w:r>
            <w:r>
              <w:rPr>
                <w:sz w:val="24"/>
              </w:rPr>
              <w:t>suhkru-</w:t>
            </w:r>
            <w:r>
              <w:rPr>
                <w:spacing w:val="-6"/>
                <w:sz w:val="24"/>
              </w:rPr>
              <w:t xml:space="preserve"> </w:t>
            </w:r>
            <w:r>
              <w:rPr>
                <w:sz w:val="24"/>
              </w:rPr>
              <w:t>või</w:t>
            </w:r>
            <w:r>
              <w:rPr>
                <w:spacing w:val="-5"/>
                <w:sz w:val="24"/>
              </w:rPr>
              <w:t xml:space="preserve"> </w:t>
            </w:r>
            <w:r>
              <w:rPr>
                <w:sz w:val="24"/>
              </w:rPr>
              <w:t>muu</w:t>
            </w:r>
            <w:r>
              <w:rPr>
                <w:spacing w:val="-5"/>
                <w:sz w:val="24"/>
              </w:rPr>
              <w:t xml:space="preserve"> </w:t>
            </w:r>
            <w:r>
              <w:rPr>
                <w:sz w:val="24"/>
              </w:rPr>
              <w:t>magusainelisandiga või ilma (v.a kuivatatud)</w:t>
            </w:r>
          </w:p>
        </w:tc>
        <w:tc>
          <w:tcPr>
            <w:tcW w:w="1682" w:type="dxa"/>
          </w:tcPr>
          <w:p w14:paraId="4927E6B3" w14:textId="77777777" w:rsidR="002D68EC" w:rsidRDefault="0069493F">
            <w:pPr>
              <w:pStyle w:val="TableParagraph"/>
              <w:ind w:left="10"/>
              <w:jc w:val="center"/>
              <w:rPr>
                <w:sz w:val="24"/>
              </w:rPr>
            </w:pPr>
            <w:r>
              <w:rPr>
                <w:sz w:val="24"/>
              </w:rPr>
              <w:t xml:space="preserve">116 </w:t>
            </w:r>
            <w:r>
              <w:rPr>
                <w:spacing w:val="-10"/>
                <w:sz w:val="24"/>
              </w:rPr>
              <w:t>%</w:t>
            </w:r>
          </w:p>
        </w:tc>
      </w:tr>
      <w:tr w:rsidR="002D68EC" w14:paraId="5CE98710" w14:textId="77777777">
        <w:trPr>
          <w:trHeight w:val="947"/>
        </w:trPr>
        <w:tc>
          <w:tcPr>
            <w:tcW w:w="1752" w:type="dxa"/>
          </w:tcPr>
          <w:p w14:paraId="5A8EF056" w14:textId="77777777" w:rsidR="002D68EC" w:rsidRDefault="0069493F">
            <w:pPr>
              <w:pStyle w:val="TableParagraph"/>
              <w:rPr>
                <w:sz w:val="24"/>
              </w:rPr>
            </w:pPr>
            <w:r>
              <w:rPr>
                <w:sz w:val="24"/>
              </w:rPr>
              <w:t xml:space="preserve">0408 91 </w:t>
            </w:r>
            <w:r>
              <w:rPr>
                <w:spacing w:val="-5"/>
                <w:sz w:val="24"/>
              </w:rPr>
              <w:t>80</w:t>
            </w:r>
          </w:p>
        </w:tc>
        <w:tc>
          <w:tcPr>
            <w:tcW w:w="6421" w:type="dxa"/>
          </w:tcPr>
          <w:p w14:paraId="38A705F5" w14:textId="77777777" w:rsidR="002D68EC" w:rsidRDefault="0069493F">
            <w:pPr>
              <w:pStyle w:val="TableParagraph"/>
              <w:rPr>
                <w:sz w:val="24"/>
              </w:rPr>
            </w:pPr>
            <w:r>
              <w:rPr>
                <w:sz w:val="24"/>
              </w:rPr>
              <w:t>Kuivatatud linnumunad, kooreta, suhkru- või muu magusainelisandiga</w:t>
            </w:r>
            <w:r>
              <w:rPr>
                <w:spacing w:val="-9"/>
                <w:sz w:val="24"/>
              </w:rPr>
              <w:t xml:space="preserve"> </w:t>
            </w:r>
            <w:r>
              <w:rPr>
                <w:sz w:val="24"/>
              </w:rPr>
              <w:t>või</w:t>
            </w:r>
            <w:r>
              <w:rPr>
                <w:spacing w:val="-8"/>
                <w:sz w:val="24"/>
              </w:rPr>
              <w:t xml:space="preserve"> </w:t>
            </w:r>
            <w:r>
              <w:rPr>
                <w:sz w:val="24"/>
              </w:rPr>
              <w:t>ilma,</w:t>
            </w:r>
            <w:r>
              <w:rPr>
                <w:spacing w:val="-8"/>
                <w:sz w:val="24"/>
              </w:rPr>
              <w:t xml:space="preserve"> </w:t>
            </w:r>
            <w:r>
              <w:rPr>
                <w:sz w:val="24"/>
              </w:rPr>
              <w:t>inimtoiduks</w:t>
            </w:r>
            <w:r>
              <w:rPr>
                <w:spacing w:val="-8"/>
                <w:sz w:val="24"/>
              </w:rPr>
              <w:t xml:space="preserve"> </w:t>
            </w:r>
            <w:r>
              <w:rPr>
                <w:sz w:val="24"/>
              </w:rPr>
              <w:t>kõlblikud,</w:t>
            </w:r>
            <w:r>
              <w:rPr>
                <w:spacing w:val="-8"/>
                <w:sz w:val="24"/>
              </w:rPr>
              <w:t xml:space="preserve"> </w:t>
            </w:r>
            <w:r>
              <w:rPr>
                <w:sz w:val="24"/>
              </w:rPr>
              <w:t xml:space="preserve">(v.a </w:t>
            </w:r>
            <w:r>
              <w:rPr>
                <w:spacing w:val="-2"/>
                <w:sz w:val="24"/>
              </w:rPr>
              <w:t>munakollased)</w:t>
            </w:r>
          </w:p>
        </w:tc>
        <w:tc>
          <w:tcPr>
            <w:tcW w:w="1682" w:type="dxa"/>
          </w:tcPr>
          <w:p w14:paraId="7A9C655C" w14:textId="77777777" w:rsidR="002D68EC" w:rsidRDefault="0069493F">
            <w:pPr>
              <w:pStyle w:val="TableParagraph"/>
              <w:ind w:left="10"/>
              <w:jc w:val="center"/>
              <w:rPr>
                <w:sz w:val="24"/>
              </w:rPr>
            </w:pPr>
            <w:r>
              <w:rPr>
                <w:sz w:val="24"/>
              </w:rPr>
              <w:t xml:space="preserve">452 </w:t>
            </w:r>
            <w:r>
              <w:rPr>
                <w:spacing w:val="-10"/>
                <w:sz w:val="24"/>
              </w:rPr>
              <w:t>%</w:t>
            </w:r>
          </w:p>
        </w:tc>
      </w:tr>
      <w:tr w:rsidR="002D68EC" w14:paraId="5EDFC2C7" w14:textId="77777777">
        <w:trPr>
          <w:trHeight w:val="1221"/>
        </w:trPr>
        <w:tc>
          <w:tcPr>
            <w:tcW w:w="1752" w:type="dxa"/>
          </w:tcPr>
          <w:p w14:paraId="05EF4868" w14:textId="77777777" w:rsidR="002D68EC" w:rsidRDefault="0069493F">
            <w:pPr>
              <w:pStyle w:val="TableParagraph"/>
              <w:rPr>
                <w:sz w:val="24"/>
              </w:rPr>
            </w:pPr>
            <w:r>
              <w:rPr>
                <w:sz w:val="24"/>
              </w:rPr>
              <w:t xml:space="preserve">0408 99 </w:t>
            </w:r>
            <w:r>
              <w:rPr>
                <w:spacing w:val="-5"/>
                <w:sz w:val="24"/>
              </w:rPr>
              <w:t>80</w:t>
            </w:r>
          </w:p>
        </w:tc>
        <w:tc>
          <w:tcPr>
            <w:tcW w:w="6421" w:type="dxa"/>
          </w:tcPr>
          <w:p w14:paraId="47B97E38" w14:textId="77777777" w:rsidR="002D68EC" w:rsidRDefault="0069493F">
            <w:pPr>
              <w:pStyle w:val="TableParagraph"/>
              <w:ind w:right="106"/>
              <w:rPr>
                <w:sz w:val="24"/>
              </w:rPr>
            </w:pPr>
            <w:r>
              <w:rPr>
                <w:sz w:val="24"/>
              </w:rPr>
              <w:t>Linnumunad, kooreta, värsked, vees või aurus keedetud, vormitud, külmutatud või muul viisil töödeldud, suhkru- või muu</w:t>
            </w:r>
            <w:r>
              <w:rPr>
                <w:spacing w:val="-7"/>
                <w:sz w:val="24"/>
              </w:rPr>
              <w:t xml:space="preserve"> </w:t>
            </w:r>
            <w:r>
              <w:rPr>
                <w:sz w:val="24"/>
              </w:rPr>
              <w:t>magusainelisandiga</w:t>
            </w:r>
            <w:r>
              <w:rPr>
                <w:spacing w:val="-6"/>
                <w:sz w:val="24"/>
              </w:rPr>
              <w:t xml:space="preserve"> </w:t>
            </w:r>
            <w:r>
              <w:rPr>
                <w:sz w:val="24"/>
              </w:rPr>
              <w:t>või</w:t>
            </w:r>
            <w:r>
              <w:rPr>
                <w:spacing w:val="-7"/>
                <w:sz w:val="24"/>
              </w:rPr>
              <w:t xml:space="preserve"> </w:t>
            </w:r>
            <w:r>
              <w:rPr>
                <w:sz w:val="24"/>
              </w:rPr>
              <w:t>ilma,</w:t>
            </w:r>
            <w:r>
              <w:rPr>
                <w:spacing w:val="-7"/>
                <w:sz w:val="24"/>
              </w:rPr>
              <w:t xml:space="preserve"> </w:t>
            </w:r>
            <w:r>
              <w:rPr>
                <w:sz w:val="24"/>
              </w:rPr>
              <w:t>inimtoiduks</w:t>
            </w:r>
            <w:r>
              <w:rPr>
                <w:spacing w:val="-7"/>
                <w:sz w:val="24"/>
              </w:rPr>
              <w:t xml:space="preserve"> </w:t>
            </w:r>
            <w:r>
              <w:rPr>
                <w:sz w:val="24"/>
              </w:rPr>
              <w:t>kõlblikud</w:t>
            </w:r>
            <w:r>
              <w:rPr>
                <w:spacing w:val="-7"/>
                <w:sz w:val="24"/>
              </w:rPr>
              <w:t xml:space="preserve"> </w:t>
            </w:r>
            <w:r>
              <w:rPr>
                <w:sz w:val="24"/>
              </w:rPr>
              <w:t>(v.a kuivatatud munad ja munakollased)</w:t>
            </w:r>
          </w:p>
        </w:tc>
        <w:tc>
          <w:tcPr>
            <w:tcW w:w="1682" w:type="dxa"/>
          </w:tcPr>
          <w:p w14:paraId="322C0C47" w14:textId="77777777" w:rsidR="002D68EC" w:rsidRDefault="0069493F">
            <w:pPr>
              <w:pStyle w:val="TableParagraph"/>
              <w:ind w:left="10"/>
              <w:jc w:val="center"/>
              <w:rPr>
                <w:sz w:val="24"/>
              </w:rPr>
            </w:pPr>
            <w:r>
              <w:rPr>
                <w:sz w:val="24"/>
              </w:rPr>
              <w:t xml:space="preserve">116 </w:t>
            </w:r>
            <w:r>
              <w:rPr>
                <w:spacing w:val="-10"/>
                <w:sz w:val="24"/>
              </w:rPr>
              <w:t>%</w:t>
            </w:r>
          </w:p>
        </w:tc>
      </w:tr>
      <w:tr w:rsidR="002D68EC" w14:paraId="75449269" w14:textId="77777777">
        <w:trPr>
          <w:trHeight w:val="671"/>
        </w:trPr>
        <w:tc>
          <w:tcPr>
            <w:tcW w:w="1752" w:type="dxa"/>
          </w:tcPr>
          <w:p w14:paraId="494034F8" w14:textId="77777777" w:rsidR="002D68EC" w:rsidRDefault="0069493F">
            <w:pPr>
              <w:pStyle w:val="TableParagraph"/>
              <w:spacing w:before="61"/>
              <w:rPr>
                <w:sz w:val="24"/>
              </w:rPr>
            </w:pPr>
            <w:r>
              <w:rPr>
                <w:sz w:val="24"/>
              </w:rPr>
              <w:t xml:space="preserve">3502 11 </w:t>
            </w:r>
            <w:r>
              <w:rPr>
                <w:spacing w:val="-5"/>
                <w:sz w:val="24"/>
              </w:rPr>
              <w:t>90</w:t>
            </w:r>
          </w:p>
        </w:tc>
        <w:tc>
          <w:tcPr>
            <w:tcW w:w="6421" w:type="dxa"/>
          </w:tcPr>
          <w:p w14:paraId="3F3CDE6B" w14:textId="77777777" w:rsidR="002D68EC" w:rsidRDefault="0069493F">
            <w:pPr>
              <w:pStyle w:val="TableParagraph"/>
              <w:rPr>
                <w:sz w:val="24"/>
              </w:rPr>
            </w:pPr>
            <w:r>
              <w:rPr>
                <w:sz w:val="24"/>
              </w:rPr>
              <w:t>Kuivatatud</w:t>
            </w:r>
            <w:r>
              <w:rPr>
                <w:spacing w:val="-9"/>
                <w:sz w:val="24"/>
              </w:rPr>
              <w:t xml:space="preserve"> </w:t>
            </w:r>
            <w:proofErr w:type="spellStart"/>
            <w:r>
              <w:rPr>
                <w:sz w:val="24"/>
              </w:rPr>
              <w:t>ovoalbumiin</w:t>
            </w:r>
            <w:proofErr w:type="spellEnd"/>
            <w:r>
              <w:rPr>
                <w:spacing w:val="-9"/>
                <w:sz w:val="24"/>
              </w:rPr>
              <w:t xml:space="preserve"> </w:t>
            </w:r>
            <w:r>
              <w:rPr>
                <w:sz w:val="24"/>
              </w:rPr>
              <w:t>(näiteks</w:t>
            </w:r>
            <w:r>
              <w:rPr>
                <w:spacing w:val="-9"/>
                <w:sz w:val="24"/>
              </w:rPr>
              <w:t xml:space="preserve"> </w:t>
            </w:r>
            <w:r>
              <w:rPr>
                <w:sz w:val="24"/>
              </w:rPr>
              <w:t>tahvlid,</w:t>
            </w:r>
            <w:r>
              <w:rPr>
                <w:spacing w:val="-9"/>
                <w:sz w:val="24"/>
              </w:rPr>
              <w:t xml:space="preserve"> </w:t>
            </w:r>
            <w:r>
              <w:rPr>
                <w:sz w:val="24"/>
              </w:rPr>
              <w:t>soomused,</w:t>
            </w:r>
            <w:r>
              <w:rPr>
                <w:spacing w:val="-9"/>
                <w:sz w:val="24"/>
              </w:rPr>
              <w:t xml:space="preserve"> </w:t>
            </w:r>
            <w:r>
              <w:rPr>
                <w:sz w:val="24"/>
              </w:rPr>
              <w:t>helbed, pulber), inimtoiduks kõlblik</w:t>
            </w:r>
          </w:p>
        </w:tc>
        <w:tc>
          <w:tcPr>
            <w:tcW w:w="1682" w:type="dxa"/>
          </w:tcPr>
          <w:p w14:paraId="1D2D7DEC" w14:textId="77777777" w:rsidR="002D68EC" w:rsidRDefault="0069493F">
            <w:pPr>
              <w:pStyle w:val="TableParagraph"/>
              <w:spacing w:before="61"/>
              <w:ind w:left="10"/>
              <w:jc w:val="center"/>
              <w:rPr>
                <w:sz w:val="24"/>
              </w:rPr>
            </w:pPr>
            <w:r>
              <w:rPr>
                <w:sz w:val="24"/>
              </w:rPr>
              <w:t xml:space="preserve">856 </w:t>
            </w:r>
            <w:r>
              <w:rPr>
                <w:spacing w:val="-10"/>
                <w:sz w:val="24"/>
              </w:rPr>
              <w:t>%</w:t>
            </w:r>
          </w:p>
        </w:tc>
      </w:tr>
      <w:tr w:rsidR="002D68EC" w14:paraId="275DF4DD" w14:textId="77777777">
        <w:trPr>
          <w:trHeight w:val="671"/>
        </w:trPr>
        <w:tc>
          <w:tcPr>
            <w:tcW w:w="1752" w:type="dxa"/>
          </w:tcPr>
          <w:p w14:paraId="62B1B184" w14:textId="77777777" w:rsidR="002D68EC" w:rsidRDefault="0069493F">
            <w:pPr>
              <w:pStyle w:val="TableParagraph"/>
              <w:rPr>
                <w:sz w:val="24"/>
              </w:rPr>
            </w:pPr>
            <w:r>
              <w:rPr>
                <w:sz w:val="24"/>
              </w:rPr>
              <w:t xml:space="preserve">3502 19 </w:t>
            </w:r>
            <w:r>
              <w:rPr>
                <w:spacing w:val="-5"/>
                <w:sz w:val="24"/>
              </w:rPr>
              <w:t>90</w:t>
            </w:r>
          </w:p>
        </w:tc>
        <w:tc>
          <w:tcPr>
            <w:tcW w:w="6421" w:type="dxa"/>
          </w:tcPr>
          <w:p w14:paraId="55F3FA08" w14:textId="77777777" w:rsidR="002D68EC" w:rsidRDefault="0069493F">
            <w:pPr>
              <w:pStyle w:val="TableParagraph"/>
              <w:ind w:right="581"/>
              <w:rPr>
                <w:sz w:val="24"/>
              </w:rPr>
            </w:pPr>
            <w:proofErr w:type="spellStart"/>
            <w:r>
              <w:rPr>
                <w:sz w:val="24"/>
              </w:rPr>
              <w:t>Ovoalbumiin</w:t>
            </w:r>
            <w:proofErr w:type="spellEnd"/>
            <w:r>
              <w:rPr>
                <w:sz w:val="24"/>
              </w:rPr>
              <w:t>,</w:t>
            </w:r>
            <w:r>
              <w:rPr>
                <w:spacing w:val="-8"/>
                <w:sz w:val="24"/>
              </w:rPr>
              <w:t xml:space="preserve"> </w:t>
            </w:r>
            <w:r>
              <w:rPr>
                <w:sz w:val="24"/>
              </w:rPr>
              <w:t>inimtoiduks</w:t>
            </w:r>
            <w:r>
              <w:rPr>
                <w:spacing w:val="-8"/>
                <w:sz w:val="24"/>
              </w:rPr>
              <w:t xml:space="preserve"> </w:t>
            </w:r>
            <w:r>
              <w:rPr>
                <w:sz w:val="24"/>
              </w:rPr>
              <w:t>kõlblik</w:t>
            </w:r>
            <w:r>
              <w:rPr>
                <w:spacing w:val="-8"/>
                <w:sz w:val="24"/>
              </w:rPr>
              <w:t xml:space="preserve"> </w:t>
            </w:r>
            <w:r>
              <w:rPr>
                <w:sz w:val="24"/>
              </w:rPr>
              <w:t>(v.a</w:t>
            </w:r>
            <w:r>
              <w:rPr>
                <w:spacing w:val="-10"/>
                <w:sz w:val="24"/>
              </w:rPr>
              <w:t xml:space="preserve"> </w:t>
            </w:r>
            <w:r>
              <w:rPr>
                <w:sz w:val="24"/>
              </w:rPr>
              <w:t>kuivatatud</w:t>
            </w:r>
            <w:r>
              <w:rPr>
                <w:spacing w:val="-8"/>
                <w:sz w:val="24"/>
              </w:rPr>
              <w:t xml:space="preserve"> </w:t>
            </w:r>
            <w:r>
              <w:rPr>
                <w:sz w:val="24"/>
              </w:rPr>
              <w:t>(näiteks tahvlid, helbed, kristallid, pulber))</w:t>
            </w:r>
          </w:p>
        </w:tc>
        <w:tc>
          <w:tcPr>
            <w:tcW w:w="1682" w:type="dxa"/>
          </w:tcPr>
          <w:p w14:paraId="0BCBE006" w14:textId="77777777" w:rsidR="002D68EC" w:rsidRDefault="0069493F">
            <w:pPr>
              <w:pStyle w:val="TableParagraph"/>
              <w:ind w:left="10"/>
              <w:jc w:val="center"/>
              <w:rPr>
                <w:sz w:val="24"/>
              </w:rPr>
            </w:pPr>
            <w:r>
              <w:rPr>
                <w:sz w:val="24"/>
              </w:rPr>
              <w:t xml:space="preserve">116 </w:t>
            </w:r>
            <w:r>
              <w:rPr>
                <w:spacing w:val="-10"/>
                <w:sz w:val="24"/>
              </w:rPr>
              <w:t>%</w:t>
            </w:r>
          </w:p>
        </w:tc>
      </w:tr>
    </w:tbl>
    <w:p w14:paraId="5A877BFB"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1AAC20C8" w14:textId="77777777" w:rsidR="002D68EC" w:rsidRDefault="0069493F">
      <w:pPr>
        <w:pStyle w:val="Pealkiri2"/>
      </w:pPr>
      <w:r>
        <w:rPr>
          <w:u w:val="single"/>
        </w:rPr>
        <w:lastRenderedPageBreak/>
        <w:t>Liide</w:t>
      </w:r>
      <w:r>
        <w:rPr>
          <w:spacing w:val="-3"/>
          <w:u w:val="single"/>
        </w:rPr>
        <w:t xml:space="preserve"> </w:t>
      </w:r>
      <w:r>
        <w:rPr>
          <w:u w:val="single"/>
        </w:rPr>
        <w:t>2-A-</w:t>
      </w:r>
      <w:r>
        <w:rPr>
          <w:spacing w:val="-10"/>
          <w:u w:val="single"/>
        </w:rPr>
        <w:t>4</w:t>
      </w:r>
    </w:p>
    <w:p w14:paraId="58724EE7" w14:textId="77777777" w:rsidR="002D68EC" w:rsidRDefault="002D68EC">
      <w:pPr>
        <w:pStyle w:val="Kehatekst"/>
        <w:rPr>
          <w:b/>
        </w:rPr>
      </w:pPr>
    </w:p>
    <w:p w14:paraId="3449E13D" w14:textId="77777777" w:rsidR="002D68EC" w:rsidRDefault="002D68EC">
      <w:pPr>
        <w:pStyle w:val="Kehatekst"/>
        <w:rPr>
          <w:b/>
        </w:rPr>
      </w:pPr>
    </w:p>
    <w:p w14:paraId="1152BB87" w14:textId="77777777" w:rsidR="002D68EC" w:rsidRDefault="002D68EC">
      <w:pPr>
        <w:pStyle w:val="Kehatekst"/>
        <w:spacing w:before="139"/>
        <w:rPr>
          <w:b/>
        </w:rPr>
      </w:pPr>
    </w:p>
    <w:p w14:paraId="2DF0DFC5" w14:textId="77777777" w:rsidR="002D68EC" w:rsidRDefault="0069493F">
      <w:pPr>
        <w:pStyle w:val="Kehatekst"/>
        <w:ind w:left="2" w:right="6"/>
        <w:jc w:val="center"/>
      </w:pPr>
      <w:r>
        <w:t>MEHHIKO</w:t>
      </w:r>
      <w:r>
        <w:rPr>
          <w:spacing w:val="-4"/>
        </w:rPr>
        <w:t xml:space="preserve"> </w:t>
      </w:r>
      <w:r>
        <w:rPr>
          <w:spacing w:val="-2"/>
        </w:rPr>
        <w:t>TARIIFIKVOODID</w:t>
      </w:r>
    </w:p>
    <w:p w14:paraId="0CC5451D" w14:textId="77777777" w:rsidR="002D68EC" w:rsidRDefault="002D68EC">
      <w:pPr>
        <w:pStyle w:val="Kehatekst"/>
      </w:pPr>
    </w:p>
    <w:p w14:paraId="06F91406" w14:textId="77777777" w:rsidR="002D68EC" w:rsidRDefault="002D68EC">
      <w:pPr>
        <w:pStyle w:val="Kehatekst"/>
      </w:pPr>
    </w:p>
    <w:p w14:paraId="1C81DD49" w14:textId="77777777" w:rsidR="002D68EC" w:rsidRDefault="002D68EC">
      <w:pPr>
        <w:pStyle w:val="Kehatekst"/>
        <w:spacing w:before="137"/>
      </w:pPr>
    </w:p>
    <w:p w14:paraId="3D12E85A" w14:textId="77777777" w:rsidR="002D68EC" w:rsidRDefault="0069493F">
      <w:pPr>
        <w:pStyle w:val="Kehatekst"/>
        <w:ind w:left="3" w:right="6"/>
        <w:jc w:val="center"/>
      </w:pPr>
      <w:r>
        <w:t>A</w:t>
      </w:r>
      <w:r>
        <w:rPr>
          <w:spacing w:val="-1"/>
        </w:rPr>
        <w:t xml:space="preserve"> </w:t>
      </w:r>
      <w:r>
        <w:rPr>
          <w:spacing w:val="-4"/>
        </w:rPr>
        <w:t>JAGU</w:t>
      </w:r>
    </w:p>
    <w:p w14:paraId="19688C54" w14:textId="77777777" w:rsidR="002D68EC" w:rsidRDefault="002D68EC">
      <w:pPr>
        <w:pStyle w:val="Kehatekst"/>
      </w:pPr>
    </w:p>
    <w:p w14:paraId="5ADC3EDE" w14:textId="77777777" w:rsidR="002D68EC" w:rsidRDefault="002D68EC">
      <w:pPr>
        <w:pStyle w:val="Kehatekst"/>
      </w:pPr>
    </w:p>
    <w:p w14:paraId="4E64A802" w14:textId="77777777" w:rsidR="002D68EC" w:rsidRDefault="0069493F">
      <w:pPr>
        <w:pStyle w:val="Kehatekst"/>
        <w:ind w:right="2"/>
        <w:jc w:val="center"/>
      </w:pPr>
      <w:r>
        <w:rPr>
          <w:spacing w:val="-2"/>
        </w:rPr>
        <w:t>Üldsätted</w:t>
      </w:r>
    </w:p>
    <w:p w14:paraId="068E3B02" w14:textId="77777777" w:rsidR="002D68EC" w:rsidRDefault="002D68EC">
      <w:pPr>
        <w:pStyle w:val="Kehatekst"/>
      </w:pPr>
    </w:p>
    <w:p w14:paraId="197A6CE2" w14:textId="77777777" w:rsidR="002D68EC" w:rsidRDefault="002D68EC">
      <w:pPr>
        <w:pStyle w:val="Kehatekst"/>
      </w:pPr>
    </w:p>
    <w:p w14:paraId="08AFD393" w14:textId="77777777" w:rsidR="002D68EC" w:rsidRDefault="0069493F">
      <w:pPr>
        <w:pStyle w:val="Loendilik"/>
        <w:numPr>
          <w:ilvl w:val="0"/>
          <w:numId w:val="78"/>
        </w:numPr>
        <w:tabs>
          <w:tab w:val="left" w:pos="707"/>
        </w:tabs>
        <w:spacing w:before="1" w:line="360" w:lineRule="auto"/>
        <w:ind w:right="167" w:firstLine="0"/>
        <w:rPr>
          <w:sz w:val="24"/>
        </w:rPr>
      </w:pPr>
      <w:r>
        <w:rPr>
          <w:sz w:val="24"/>
        </w:rPr>
        <w:t>Käesolevas</w:t>
      </w:r>
      <w:r>
        <w:rPr>
          <w:spacing w:val="-5"/>
          <w:sz w:val="24"/>
        </w:rPr>
        <w:t xml:space="preserve"> </w:t>
      </w:r>
      <w:r>
        <w:rPr>
          <w:sz w:val="24"/>
        </w:rPr>
        <w:t>liites</w:t>
      </w:r>
      <w:r>
        <w:rPr>
          <w:spacing w:val="-5"/>
          <w:sz w:val="24"/>
        </w:rPr>
        <w:t xml:space="preserve"> </w:t>
      </w:r>
      <w:r>
        <w:rPr>
          <w:sz w:val="24"/>
        </w:rPr>
        <w:t>sätestatakse</w:t>
      </w:r>
      <w:r>
        <w:rPr>
          <w:spacing w:val="-6"/>
          <w:sz w:val="24"/>
        </w:rPr>
        <w:t xml:space="preserve"> </w:t>
      </w:r>
      <w:r>
        <w:rPr>
          <w:sz w:val="24"/>
        </w:rPr>
        <w:t>tariifikvoodid,</w:t>
      </w:r>
      <w:r>
        <w:rPr>
          <w:spacing w:val="-5"/>
          <w:sz w:val="24"/>
        </w:rPr>
        <w:t xml:space="preserve"> </w:t>
      </w:r>
      <w:r>
        <w:rPr>
          <w:sz w:val="24"/>
        </w:rPr>
        <w:t>mida</w:t>
      </w:r>
      <w:r>
        <w:rPr>
          <w:spacing w:val="-4"/>
          <w:sz w:val="24"/>
        </w:rPr>
        <w:t xml:space="preserve"> </w:t>
      </w:r>
      <w:r>
        <w:rPr>
          <w:sz w:val="24"/>
        </w:rPr>
        <w:t>Mehhiko</w:t>
      </w:r>
      <w:r>
        <w:rPr>
          <w:spacing w:val="-5"/>
          <w:sz w:val="24"/>
        </w:rPr>
        <w:t xml:space="preserve"> </w:t>
      </w:r>
      <w:r>
        <w:rPr>
          <w:sz w:val="24"/>
        </w:rPr>
        <w:t>kohaldab</w:t>
      </w:r>
      <w:r>
        <w:rPr>
          <w:spacing w:val="-5"/>
          <w:sz w:val="24"/>
        </w:rPr>
        <w:t xml:space="preserve"> </w:t>
      </w:r>
      <w:r>
        <w:rPr>
          <w:sz w:val="24"/>
        </w:rPr>
        <w:t>alates</w:t>
      </w:r>
      <w:r>
        <w:rPr>
          <w:spacing w:val="-5"/>
          <w:sz w:val="24"/>
        </w:rPr>
        <w:t xml:space="preserve"> </w:t>
      </w:r>
      <w:r>
        <w:rPr>
          <w:sz w:val="24"/>
        </w:rPr>
        <w:t>käesoleva</w:t>
      </w:r>
      <w:r>
        <w:rPr>
          <w:spacing w:val="-6"/>
          <w:sz w:val="24"/>
        </w:rPr>
        <w:t xml:space="preserve"> </w:t>
      </w:r>
      <w:r>
        <w:rPr>
          <w:sz w:val="24"/>
        </w:rPr>
        <w:t>lepingu jõustumise kuupäevast teatavate Euroopa Liidu päritolustaatusega kaupade suhtes.</w:t>
      </w:r>
    </w:p>
    <w:p w14:paraId="5C546E17" w14:textId="77777777" w:rsidR="002D68EC" w:rsidRDefault="002D68EC">
      <w:pPr>
        <w:pStyle w:val="Kehatekst"/>
        <w:spacing w:before="139"/>
      </w:pPr>
    </w:p>
    <w:p w14:paraId="2E105155" w14:textId="77777777" w:rsidR="002D68EC" w:rsidRDefault="0069493F">
      <w:pPr>
        <w:pStyle w:val="Loendilik"/>
        <w:numPr>
          <w:ilvl w:val="0"/>
          <w:numId w:val="78"/>
        </w:numPr>
        <w:tabs>
          <w:tab w:val="left" w:pos="707"/>
        </w:tabs>
        <w:spacing w:line="360" w:lineRule="auto"/>
        <w:ind w:right="308" w:firstLine="0"/>
        <w:rPr>
          <w:sz w:val="24"/>
        </w:rPr>
      </w:pPr>
      <w:r>
        <w:rPr>
          <w:sz w:val="24"/>
        </w:rPr>
        <w:t>Mehhiko</w:t>
      </w:r>
      <w:r>
        <w:rPr>
          <w:spacing w:val="-4"/>
          <w:sz w:val="24"/>
        </w:rPr>
        <w:t xml:space="preserve"> </w:t>
      </w:r>
      <w:r>
        <w:rPr>
          <w:sz w:val="24"/>
        </w:rPr>
        <w:t>haldab</w:t>
      </w:r>
      <w:r>
        <w:rPr>
          <w:spacing w:val="-4"/>
          <w:sz w:val="24"/>
        </w:rPr>
        <w:t xml:space="preserve"> </w:t>
      </w:r>
      <w:r>
        <w:rPr>
          <w:sz w:val="24"/>
        </w:rPr>
        <w:t>järgmisi</w:t>
      </w:r>
      <w:r>
        <w:rPr>
          <w:spacing w:val="-4"/>
          <w:sz w:val="24"/>
        </w:rPr>
        <w:t xml:space="preserve"> </w:t>
      </w:r>
      <w:r>
        <w:rPr>
          <w:sz w:val="24"/>
        </w:rPr>
        <w:t>B</w:t>
      </w:r>
      <w:r>
        <w:rPr>
          <w:spacing w:val="-3"/>
          <w:sz w:val="24"/>
        </w:rPr>
        <w:t xml:space="preserve"> </w:t>
      </w:r>
      <w:r>
        <w:rPr>
          <w:sz w:val="24"/>
        </w:rPr>
        <w:t>jaos</w:t>
      </w:r>
      <w:r>
        <w:rPr>
          <w:spacing w:val="-4"/>
          <w:sz w:val="24"/>
        </w:rPr>
        <w:t xml:space="preserve"> </w:t>
      </w:r>
      <w:r>
        <w:rPr>
          <w:sz w:val="24"/>
        </w:rPr>
        <w:t>sätestatud</w:t>
      </w:r>
      <w:r>
        <w:rPr>
          <w:spacing w:val="-4"/>
          <w:sz w:val="24"/>
        </w:rPr>
        <w:t xml:space="preserve"> </w:t>
      </w:r>
      <w:r>
        <w:rPr>
          <w:sz w:val="24"/>
        </w:rPr>
        <w:t>tariifikvoote</w:t>
      </w:r>
      <w:r>
        <w:rPr>
          <w:spacing w:val="-4"/>
          <w:sz w:val="24"/>
        </w:rPr>
        <w:t xml:space="preserve"> </w:t>
      </w:r>
      <w:r>
        <w:rPr>
          <w:sz w:val="24"/>
        </w:rPr>
        <w:t>kooskõlas</w:t>
      </w:r>
      <w:r>
        <w:rPr>
          <w:spacing w:val="-4"/>
          <w:sz w:val="24"/>
        </w:rPr>
        <w:t xml:space="preserve"> </w:t>
      </w:r>
      <w:r>
        <w:rPr>
          <w:sz w:val="24"/>
        </w:rPr>
        <w:t>oma</w:t>
      </w:r>
      <w:r>
        <w:rPr>
          <w:spacing w:val="-5"/>
          <w:sz w:val="24"/>
        </w:rPr>
        <w:t xml:space="preserve"> </w:t>
      </w:r>
      <w:r>
        <w:rPr>
          <w:sz w:val="24"/>
        </w:rPr>
        <w:t>õigusaktidega:</w:t>
      </w:r>
      <w:r>
        <w:rPr>
          <w:spacing w:val="-1"/>
          <w:sz w:val="24"/>
        </w:rPr>
        <w:t xml:space="preserve"> </w:t>
      </w:r>
      <w:r>
        <w:rPr>
          <w:sz w:val="24"/>
        </w:rPr>
        <w:t>TRQ-BF1, TRQ-PK, TRQ-BF2, TRQ-PY, TRQ-FP, TRQ-CFB ja TRQ-CFS.</w:t>
      </w:r>
    </w:p>
    <w:p w14:paraId="430CEFB6" w14:textId="77777777" w:rsidR="002D68EC" w:rsidRDefault="002D68EC">
      <w:pPr>
        <w:pStyle w:val="Kehatekst"/>
        <w:spacing w:before="137"/>
      </w:pPr>
    </w:p>
    <w:p w14:paraId="6254FE0B" w14:textId="77777777" w:rsidR="002D68EC" w:rsidRDefault="0069493F">
      <w:pPr>
        <w:pStyle w:val="Loendilik"/>
        <w:numPr>
          <w:ilvl w:val="0"/>
          <w:numId w:val="78"/>
        </w:numPr>
        <w:tabs>
          <w:tab w:val="left" w:pos="707"/>
        </w:tabs>
        <w:spacing w:line="360" w:lineRule="auto"/>
        <w:ind w:right="347" w:firstLine="0"/>
        <w:jc w:val="both"/>
        <w:rPr>
          <w:sz w:val="24"/>
        </w:rPr>
      </w:pPr>
      <w:r>
        <w:rPr>
          <w:sz w:val="24"/>
        </w:rPr>
        <w:t>Mehhiko</w:t>
      </w:r>
      <w:r>
        <w:rPr>
          <w:spacing w:val="-4"/>
          <w:sz w:val="24"/>
        </w:rPr>
        <w:t xml:space="preserve"> </w:t>
      </w:r>
      <w:r>
        <w:rPr>
          <w:sz w:val="24"/>
        </w:rPr>
        <w:t>haldab</w:t>
      </w:r>
      <w:r>
        <w:rPr>
          <w:spacing w:val="-4"/>
          <w:sz w:val="24"/>
        </w:rPr>
        <w:t xml:space="preserve"> </w:t>
      </w:r>
      <w:r>
        <w:rPr>
          <w:sz w:val="24"/>
        </w:rPr>
        <w:t>järgmisi</w:t>
      </w:r>
      <w:r>
        <w:rPr>
          <w:spacing w:val="-4"/>
          <w:sz w:val="24"/>
        </w:rPr>
        <w:t xml:space="preserve"> </w:t>
      </w:r>
      <w:r>
        <w:rPr>
          <w:sz w:val="24"/>
        </w:rPr>
        <w:t>B</w:t>
      </w:r>
      <w:r>
        <w:rPr>
          <w:spacing w:val="-3"/>
          <w:sz w:val="24"/>
        </w:rPr>
        <w:t xml:space="preserve"> </w:t>
      </w:r>
      <w:r>
        <w:rPr>
          <w:sz w:val="24"/>
        </w:rPr>
        <w:t>jaos</w:t>
      </w:r>
      <w:r>
        <w:rPr>
          <w:spacing w:val="-4"/>
          <w:sz w:val="24"/>
        </w:rPr>
        <w:t xml:space="preserve"> </w:t>
      </w:r>
      <w:r>
        <w:rPr>
          <w:sz w:val="24"/>
        </w:rPr>
        <w:t>sätestatud</w:t>
      </w:r>
      <w:r>
        <w:rPr>
          <w:spacing w:val="-4"/>
          <w:sz w:val="24"/>
        </w:rPr>
        <w:t xml:space="preserve"> </w:t>
      </w:r>
      <w:r>
        <w:rPr>
          <w:sz w:val="24"/>
        </w:rPr>
        <w:t>tariifikvoote</w:t>
      </w:r>
      <w:r>
        <w:rPr>
          <w:spacing w:val="-4"/>
          <w:sz w:val="24"/>
        </w:rPr>
        <w:t xml:space="preserve"> </w:t>
      </w:r>
      <w:r>
        <w:rPr>
          <w:sz w:val="24"/>
        </w:rPr>
        <w:t>kooskõlas</w:t>
      </w:r>
      <w:r>
        <w:rPr>
          <w:spacing w:val="-1"/>
          <w:sz w:val="24"/>
        </w:rPr>
        <w:t xml:space="preserve"> </w:t>
      </w:r>
      <w:r>
        <w:rPr>
          <w:sz w:val="24"/>
        </w:rPr>
        <w:t>käesoleva</w:t>
      </w:r>
      <w:r>
        <w:rPr>
          <w:spacing w:val="-5"/>
          <w:sz w:val="24"/>
        </w:rPr>
        <w:t xml:space="preserve"> </w:t>
      </w:r>
      <w:r>
        <w:rPr>
          <w:sz w:val="24"/>
        </w:rPr>
        <w:t>liite</w:t>
      </w:r>
      <w:r>
        <w:rPr>
          <w:spacing w:val="-5"/>
          <w:sz w:val="24"/>
        </w:rPr>
        <w:t xml:space="preserve"> </w:t>
      </w:r>
      <w:r>
        <w:rPr>
          <w:sz w:val="24"/>
        </w:rPr>
        <w:t>tingimuste ja</w:t>
      </w:r>
      <w:r>
        <w:rPr>
          <w:spacing w:val="-2"/>
          <w:sz w:val="24"/>
        </w:rPr>
        <w:t xml:space="preserve"> </w:t>
      </w:r>
      <w:r>
        <w:rPr>
          <w:sz w:val="24"/>
        </w:rPr>
        <w:t>oma</w:t>
      </w:r>
      <w:r>
        <w:rPr>
          <w:spacing w:val="-3"/>
          <w:sz w:val="24"/>
        </w:rPr>
        <w:t xml:space="preserve"> </w:t>
      </w:r>
      <w:r>
        <w:rPr>
          <w:sz w:val="24"/>
        </w:rPr>
        <w:t>õigusaktidega:</w:t>
      </w:r>
      <w:r>
        <w:rPr>
          <w:spacing w:val="-2"/>
          <w:sz w:val="24"/>
        </w:rPr>
        <w:t xml:space="preserve"> </w:t>
      </w:r>
      <w:r>
        <w:rPr>
          <w:sz w:val="24"/>
        </w:rPr>
        <w:t>TRQ-FM,</w:t>
      </w:r>
      <w:r>
        <w:rPr>
          <w:spacing w:val="-2"/>
          <w:sz w:val="24"/>
        </w:rPr>
        <w:t xml:space="preserve"> </w:t>
      </w:r>
      <w:r>
        <w:rPr>
          <w:sz w:val="24"/>
        </w:rPr>
        <w:t>TRQ-MP,</w:t>
      </w:r>
      <w:r>
        <w:rPr>
          <w:spacing w:val="-2"/>
          <w:sz w:val="24"/>
        </w:rPr>
        <w:t xml:space="preserve"> </w:t>
      </w:r>
      <w:r>
        <w:rPr>
          <w:sz w:val="24"/>
        </w:rPr>
        <w:t>TRQ-ECM,</w:t>
      </w:r>
      <w:r>
        <w:rPr>
          <w:spacing w:val="-2"/>
          <w:sz w:val="24"/>
        </w:rPr>
        <w:t xml:space="preserve"> </w:t>
      </w:r>
      <w:r>
        <w:rPr>
          <w:sz w:val="24"/>
        </w:rPr>
        <w:t>TRQ-WY,</w:t>
      </w:r>
      <w:r>
        <w:rPr>
          <w:spacing w:val="-2"/>
          <w:sz w:val="24"/>
        </w:rPr>
        <w:t xml:space="preserve"> </w:t>
      </w:r>
      <w:r>
        <w:rPr>
          <w:sz w:val="24"/>
        </w:rPr>
        <w:t>TRQ-BT,</w:t>
      </w:r>
      <w:r>
        <w:rPr>
          <w:spacing w:val="-2"/>
          <w:sz w:val="24"/>
        </w:rPr>
        <w:t xml:space="preserve"> </w:t>
      </w:r>
      <w:r>
        <w:rPr>
          <w:sz w:val="24"/>
        </w:rPr>
        <w:t>TRQ-FC,</w:t>
      </w:r>
      <w:r>
        <w:rPr>
          <w:spacing w:val="-2"/>
          <w:sz w:val="24"/>
        </w:rPr>
        <w:t xml:space="preserve"> </w:t>
      </w:r>
      <w:r>
        <w:rPr>
          <w:sz w:val="24"/>
        </w:rPr>
        <w:t>TRQ-OC, TRQ-DP1, TRQ-DP2 ja TRQ-IC.</w:t>
      </w:r>
    </w:p>
    <w:p w14:paraId="71A2DF88" w14:textId="77777777" w:rsidR="002D68EC" w:rsidRDefault="002D68EC">
      <w:pPr>
        <w:pStyle w:val="Kehatekst"/>
        <w:spacing w:before="138"/>
      </w:pPr>
    </w:p>
    <w:p w14:paraId="1066680F" w14:textId="77777777" w:rsidR="002D68EC" w:rsidRDefault="0069493F">
      <w:pPr>
        <w:pStyle w:val="Loendilik"/>
        <w:numPr>
          <w:ilvl w:val="0"/>
          <w:numId w:val="78"/>
        </w:numPr>
        <w:tabs>
          <w:tab w:val="left" w:pos="707"/>
        </w:tabs>
        <w:spacing w:line="360" w:lineRule="auto"/>
        <w:ind w:right="318" w:firstLine="0"/>
        <w:rPr>
          <w:sz w:val="24"/>
        </w:rPr>
      </w:pPr>
      <w:r>
        <w:rPr>
          <w:sz w:val="24"/>
        </w:rPr>
        <w:t>B jao iga tariifikvoodiga hõlmatud kaubad on mitteametlikult tähistatud tariifikvoote kehtestava</w:t>
      </w:r>
      <w:r>
        <w:rPr>
          <w:spacing w:val="-4"/>
          <w:sz w:val="24"/>
        </w:rPr>
        <w:t xml:space="preserve"> </w:t>
      </w:r>
      <w:r>
        <w:rPr>
          <w:sz w:val="24"/>
        </w:rPr>
        <w:t>sätte</w:t>
      </w:r>
      <w:r>
        <w:rPr>
          <w:spacing w:val="-4"/>
          <w:sz w:val="24"/>
        </w:rPr>
        <w:t xml:space="preserve"> </w:t>
      </w:r>
      <w:r>
        <w:rPr>
          <w:sz w:val="24"/>
        </w:rPr>
        <w:t>pealkirjas.</w:t>
      </w:r>
      <w:r>
        <w:rPr>
          <w:spacing w:val="-3"/>
          <w:sz w:val="24"/>
        </w:rPr>
        <w:t xml:space="preserve"> </w:t>
      </w:r>
      <w:r>
        <w:rPr>
          <w:sz w:val="24"/>
        </w:rPr>
        <w:t>Need</w:t>
      </w:r>
      <w:r>
        <w:rPr>
          <w:spacing w:val="-3"/>
          <w:sz w:val="24"/>
        </w:rPr>
        <w:t xml:space="preserve"> </w:t>
      </w:r>
      <w:r>
        <w:rPr>
          <w:sz w:val="24"/>
        </w:rPr>
        <w:t>pealkirjad</w:t>
      </w:r>
      <w:r>
        <w:rPr>
          <w:spacing w:val="-3"/>
          <w:sz w:val="24"/>
        </w:rPr>
        <w:t xml:space="preserve"> </w:t>
      </w:r>
      <w:r>
        <w:rPr>
          <w:sz w:val="24"/>
        </w:rPr>
        <w:t>on</w:t>
      </w:r>
      <w:r>
        <w:rPr>
          <w:spacing w:val="-3"/>
          <w:sz w:val="24"/>
        </w:rPr>
        <w:t xml:space="preserve"> </w:t>
      </w:r>
      <w:r>
        <w:rPr>
          <w:sz w:val="24"/>
        </w:rPr>
        <w:t>lisatud</w:t>
      </w:r>
      <w:r>
        <w:rPr>
          <w:spacing w:val="-3"/>
          <w:sz w:val="24"/>
        </w:rPr>
        <w:t xml:space="preserve"> </w:t>
      </w:r>
      <w:r>
        <w:rPr>
          <w:sz w:val="24"/>
        </w:rPr>
        <w:t>üksnes</w:t>
      </w:r>
      <w:r>
        <w:rPr>
          <w:spacing w:val="-3"/>
          <w:sz w:val="24"/>
        </w:rPr>
        <w:t xml:space="preserve"> </w:t>
      </w:r>
      <w:r>
        <w:rPr>
          <w:sz w:val="24"/>
        </w:rPr>
        <w:t>selleks,</w:t>
      </w:r>
      <w:r>
        <w:rPr>
          <w:spacing w:val="-3"/>
          <w:sz w:val="24"/>
        </w:rPr>
        <w:t xml:space="preserve"> </w:t>
      </w:r>
      <w:r>
        <w:rPr>
          <w:sz w:val="24"/>
        </w:rPr>
        <w:t>et</w:t>
      </w:r>
      <w:r>
        <w:rPr>
          <w:spacing w:val="-3"/>
          <w:sz w:val="24"/>
        </w:rPr>
        <w:t xml:space="preserve"> </w:t>
      </w:r>
      <w:r>
        <w:rPr>
          <w:sz w:val="24"/>
        </w:rPr>
        <w:t>aidata</w:t>
      </w:r>
      <w:r>
        <w:rPr>
          <w:spacing w:val="-3"/>
          <w:sz w:val="24"/>
        </w:rPr>
        <w:t xml:space="preserve"> </w:t>
      </w:r>
      <w:r>
        <w:rPr>
          <w:sz w:val="24"/>
        </w:rPr>
        <w:t>lugejatel</w:t>
      </w:r>
      <w:r>
        <w:rPr>
          <w:spacing w:val="-3"/>
          <w:sz w:val="24"/>
        </w:rPr>
        <w:t xml:space="preserve"> </w:t>
      </w:r>
      <w:r>
        <w:rPr>
          <w:sz w:val="24"/>
        </w:rPr>
        <w:t xml:space="preserve">käesolevat liidet mõista ning need ei muuda ega asenda Mehhiko impordi- ja eksporditollimaksude </w:t>
      </w:r>
      <w:proofErr w:type="spellStart"/>
      <w:r>
        <w:rPr>
          <w:sz w:val="24"/>
        </w:rPr>
        <w:t>üldseadusega</w:t>
      </w:r>
      <w:proofErr w:type="spellEnd"/>
      <w:r>
        <w:rPr>
          <w:sz w:val="24"/>
        </w:rPr>
        <w:t xml:space="preserve"> (</w:t>
      </w:r>
      <w:proofErr w:type="spellStart"/>
      <w:r>
        <w:rPr>
          <w:sz w:val="24"/>
        </w:rPr>
        <w:t>Tarifa</w:t>
      </w:r>
      <w:proofErr w:type="spellEnd"/>
      <w:r>
        <w:rPr>
          <w:sz w:val="24"/>
        </w:rPr>
        <w:t xml:space="preserve"> de la </w:t>
      </w:r>
      <w:proofErr w:type="spellStart"/>
      <w:r>
        <w:rPr>
          <w:sz w:val="24"/>
        </w:rPr>
        <w:t>Ley</w:t>
      </w:r>
      <w:proofErr w:type="spellEnd"/>
      <w:r>
        <w:rPr>
          <w:sz w:val="24"/>
        </w:rPr>
        <w:t xml:space="preserve"> de </w:t>
      </w:r>
      <w:proofErr w:type="spellStart"/>
      <w:r>
        <w:rPr>
          <w:sz w:val="24"/>
        </w:rPr>
        <w:t>los</w:t>
      </w:r>
      <w:proofErr w:type="spellEnd"/>
      <w:r>
        <w:rPr>
          <w:sz w:val="24"/>
        </w:rPr>
        <w:t xml:space="preserve"> </w:t>
      </w:r>
      <w:proofErr w:type="spellStart"/>
      <w:r>
        <w:rPr>
          <w:sz w:val="24"/>
        </w:rPr>
        <w:t>Impuestos</w:t>
      </w:r>
      <w:proofErr w:type="spellEnd"/>
      <w:r>
        <w:rPr>
          <w:sz w:val="24"/>
        </w:rPr>
        <w:t xml:space="preserve"> Generales de </w:t>
      </w:r>
      <w:proofErr w:type="spellStart"/>
      <w:r>
        <w:rPr>
          <w:sz w:val="24"/>
        </w:rPr>
        <w:t>Importación</w:t>
      </w:r>
      <w:proofErr w:type="spellEnd"/>
      <w:r>
        <w:rPr>
          <w:sz w:val="24"/>
        </w:rPr>
        <w:t xml:space="preserve"> y de </w:t>
      </w:r>
      <w:proofErr w:type="spellStart"/>
      <w:r>
        <w:rPr>
          <w:sz w:val="24"/>
        </w:rPr>
        <w:t>Exportación</w:t>
      </w:r>
      <w:proofErr w:type="spellEnd"/>
      <w:r>
        <w:rPr>
          <w:sz w:val="24"/>
        </w:rPr>
        <w:t xml:space="preserve"> – (LIGIE)) määratletud tariifiridade ulatust.</w:t>
      </w:r>
    </w:p>
    <w:p w14:paraId="43B2C078"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3B8E9E33" w14:textId="77777777" w:rsidR="002D68EC" w:rsidRDefault="0069493F">
      <w:pPr>
        <w:pStyle w:val="Loendilik"/>
        <w:numPr>
          <w:ilvl w:val="0"/>
          <w:numId w:val="78"/>
        </w:numPr>
        <w:tabs>
          <w:tab w:val="left" w:pos="707"/>
        </w:tabs>
        <w:spacing w:before="70"/>
        <w:ind w:left="707" w:hanging="566"/>
        <w:rPr>
          <w:sz w:val="24"/>
        </w:rPr>
      </w:pPr>
      <w:r>
        <w:rPr>
          <w:sz w:val="24"/>
        </w:rPr>
        <w:lastRenderedPageBreak/>
        <w:t>Käesolevas</w:t>
      </w:r>
      <w:r>
        <w:rPr>
          <w:spacing w:val="-3"/>
          <w:sz w:val="24"/>
        </w:rPr>
        <w:t xml:space="preserve"> </w:t>
      </w:r>
      <w:r>
        <w:rPr>
          <w:sz w:val="24"/>
        </w:rPr>
        <w:t>liites</w:t>
      </w:r>
      <w:r>
        <w:rPr>
          <w:spacing w:val="-3"/>
          <w:sz w:val="24"/>
        </w:rPr>
        <w:t xml:space="preserve"> </w:t>
      </w:r>
      <w:r>
        <w:rPr>
          <w:sz w:val="24"/>
        </w:rPr>
        <w:t>kasutatakse</w:t>
      </w:r>
      <w:r>
        <w:rPr>
          <w:spacing w:val="-3"/>
          <w:sz w:val="24"/>
        </w:rPr>
        <w:t xml:space="preserve"> </w:t>
      </w:r>
      <w:r>
        <w:rPr>
          <w:sz w:val="24"/>
        </w:rPr>
        <w:t>terminit</w:t>
      </w:r>
      <w:r>
        <w:rPr>
          <w:spacing w:val="-1"/>
          <w:sz w:val="24"/>
        </w:rPr>
        <w:t xml:space="preserve"> </w:t>
      </w:r>
      <w:r>
        <w:rPr>
          <w:spacing w:val="-2"/>
          <w:sz w:val="24"/>
        </w:rPr>
        <w:t>„tonn“.</w:t>
      </w:r>
    </w:p>
    <w:p w14:paraId="6957E5DD" w14:textId="77777777" w:rsidR="002D68EC" w:rsidRDefault="002D68EC">
      <w:pPr>
        <w:pStyle w:val="Kehatekst"/>
      </w:pPr>
    </w:p>
    <w:p w14:paraId="6C1A393B" w14:textId="77777777" w:rsidR="002D68EC" w:rsidRDefault="002D68EC">
      <w:pPr>
        <w:pStyle w:val="Kehatekst"/>
      </w:pPr>
    </w:p>
    <w:p w14:paraId="4512867E" w14:textId="77777777" w:rsidR="002D68EC" w:rsidRDefault="002D68EC">
      <w:pPr>
        <w:pStyle w:val="Kehatekst"/>
        <w:spacing w:before="139"/>
      </w:pPr>
    </w:p>
    <w:p w14:paraId="72BE6590" w14:textId="77777777" w:rsidR="002D68EC" w:rsidRDefault="0069493F">
      <w:pPr>
        <w:pStyle w:val="Kehatekst"/>
        <w:ind w:right="2"/>
        <w:jc w:val="center"/>
      </w:pPr>
      <w:r>
        <w:t>B</w:t>
      </w:r>
      <w:r>
        <w:rPr>
          <w:spacing w:val="1"/>
        </w:rPr>
        <w:t xml:space="preserve"> </w:t>
      </w:r>
      <w:r>
        <w:rPr>
          <w:spacing w:val="-4"/>
        </w:rPr>
        <w:t>JAGU</w:t>
      </w:r>
    </w:p>
    <w:p w14:paraId="0D4B44B2" w14:textId="77777777" w:rsidR="002D68EC" w:rsidRDefault="002D68EC">
      <w:pPr>
        <w:pStyle w:val="Kehatekst"/>
      </w:pPr>
    </w:p>
    <w:p w14:paraId="1B970C0D" w14:textId="77777777" w:rsidR="002D68EC" w:rsidRDefault="002D68EC">
      <w:pPr>
        <w:pStyle w:val="Kehatekst"/>
      </w:pPr>
    </w:p>
    <w:p w14:paraId="0CB608B8" w14:textId="77777777" w:rsidR="002D68EC" w:rsidRDefault="0069493F">
      <w:pPr>
        <w:pStyle w:val="Kehatekst"/>
        <w:ind w:right="2"/>
        <w:jc w:val="center"/>
      </w:pPr>
      <w:r>
        <w:rPr>
          <w:spacing w:val="-2"/>
        </w:rPr>
        <w:t>Tariifikvoodid</w:t>
      </w:r>
    </w:p>
    <w:p w14:paraId="3E7944F3" w14:textId="77777777" w:rsidR="002D68EC" w:rsidRDefault="002D68EC">
      <w:pPr>
        <w:pStyle w:val="Kehatekst"/>
      </w:pPr>
    </w:p>
    <w:p w14:paraId="4D56EA67" w14:textId="77777777" w:rsidR="002D68EC" w:rsidRDefault="002D68EC">
      <w:pPr>
        <w:pStyle w:val="Kehatekst"/>
      </w:pPr>
    </w:p>
    <w:p w14:paraId="1A6B603D" w14:textId="77777777" w:rsidR="002D68EC" w:rsidRDefault="0069493F">
      <w:pPr>
        <w:pStyle w:val="Loendilik"/>
        <w:numPr>
          <w:ilvl w:val="0"/>
          <w:numId w:val="77"/>
        </w:numPr>
        <w:tabs>
          <w:tab w:val="left" w:pos="707"/>
        </w:tabs>
        <w:ind w:hanging="566"/>
        <w:rPr>
          <w:sz w:val="24"/>
        </w:rPr>
      </w:pPr>
      <w:r>
        <w:rPr>
          <w:spacing w:val="-2"/>
          <w:sz w:val="24"/>
        </w:rPr>
        <w:t>Veiseliha</w:t>
      </w:r>
    </w:p>
    <w:p w14:paraId="2457D070" w14:textId="77777777" w:rsidR="002D68EC" w:rsidRDefault="002D68EC">
      <w:pPr>
        <w:pStyle w:val="Kehatekst"/>
      </w:pPr>
    </w:p>
    <w:p w14:paraId="57E42F14" w14:textId="77777777" w:rsidR="002D68EC" w:rsidRDefault="002D68EC">
      <w:pPr>
        <w:pStyle w:val="Kehatekst"/>
        <w:spacing w:before="1"/>
      </w:pPr>
    </w:p>
    <w:p w14:paraId="67EEFCA9"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„TRQ-BF1“.</w:t>
      </w:r>
    </w:p>
    <w:p w14:paraId="565FDCE6" w14:textId="77777777" w:rsidR="002D68EC" w:rsidRDefault="002D68EC">
      <w:pPr>
        <w:pStyle w:val="Kehatekst"/>
        <w:spacing w:before="137"/>
      </w:pPr>
    </w:p>
    <w:p w14:paraId="36AA46E9" w14:textId="77777777" w:rsidR="002D68EC" w:rsidRDefault="0069493F">
      <w:pPr>
        <w:pStyle w:val="Loendilik"/>
        <w:numPr>
          <w:ilvl w:val="1"/>
          <w:numId w:val="77"/>
        </w:numPr>
        <w:tabs>
          <w:tab w:val="left" w:pos="707"/>
        </w:tabs>
        <w:spacing w:line="360" w:lineRule="auto"/>
        <w:ind w:right="276"/>
        <w:rPr>
          <w:sz w:val="24"/>
        </w:rPr>
      </w:pPr>
      <w:r>
        <w:rPr>
          <w:sz w:val="24"/>
        </w:rPr>
        <w:t>Kvoodisisene</w:t>
      </w:r>
      <w:r>
        <w:rPr>
          <w:spacing w:val="-5"/>
          <w:sz w:val="24"/>
        </w:rPr>
        <w:t xml:space="preserve"> </w:t>
      </w:r>
      <w:r>
        <w:rPr>
          <w:sz w:val="24"/>
        </w:rPr>
        <w:t>tariifimäär</w:t>
      </w:r>
      <w:r>
        <w:rPr>
          <w:spacing w:val="-3"/>
          <w:sz w:val="24"/>
        </w:rPr>
        <w:t xml:space="preserve"> </w:t>
      </w:r>
      <w:r>
        <w:rPr>
          <w:sz w:val="24"/>
        </w:rPr>
        <w:t>ja</w:t>
      </w:r>
      <w:r>
        <w:rPr>
          <w:spacing w:val="-4"/>
          <w:sz w:val="24"/>
        </w:rPr>
        <w:t xml:space="preserve"> </w:t>
      </w:r>
      <w:r>
        <w:rPr>
          <w:sz w:val="24"/>
        </w:rPr>
        <w:t>punktis</w:t>
      </w:r>
      <w:r>
        <w:rPr>
          <w:spacing w:val="-4"/>
          <w:sz w:val="24"/>
        </w:rPr>
        <w:t xml:space="preserve"> </w:t>
      </w:r>
      <w:r>
        <w:rPr>
          <w:sz w:val="24"/>
        </w:rPr>
        <w:t>e</w:t>
      </w:r>
      <w:r>
        <w:rPr>
          <w:spacing w:val="-3"/>
          <w:sz w:val="24"/>
        </w:rPr>
        <w:t xml:space="preserve"> </w:t>
      </w:r>
      <w:r>
        <w:rPr>
          <w:sz w:val="24"/>
        </w:rPr>
        <w:t>loetletud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5"/>
          <w:sz w:val="24"/>
        </w:rPr>
        <w:t xml:space="preserve"> </w:t>
      </w:r>
      <w:r>
        <w:rPr>
          <w:sz w:val="24"/>
        </w:rPr>
        <w:t>on lubatud igal aastal käesoleva tariifikvoodi alusel Mehhikosse tuua kvoodisisese soodustariifimääraga, on:</w:t>
      </w:r>
    </w:p>
    <w:p w14:paraId="3D6F2CF0" w14:textId="77777777" w:rsidR="002D68EC" w:rsidRDefault="002D68EC">
      <w:pPr>
        <w:pStyle w:val="Kehatekst"/>
        <w:spacing w:before="185"/>
        <w:rPr>
          <w:sz w:val="20"/>
        </w:rPr>
      </w:pPr>
    </w:p>
    <w:tbl>
      <w:tblPr>
        <w:tblStyle w:val="TableNormal"/>
        <w:tblW w:w="0" w:type="auto"/>
        <w:tblInd w:w="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09"/>
        <w:gridCol w:w="4254"/>
        <w:gridCol w:w="1986"/>
      </w:tblGrid>
      <w:tr w:rsidR="002D68EC" w14:paraId="7E6C7B20" w14:textId="77777777">
        <w:trPr>
          <w:trHeight w:val="947"/>
        </w:trPr>
        <w:tc>
          <w:tcPr>
            <w:tcW w:w="1909" w:type="dxa"/>
          </w:tcPr>
          <w:p w14:paraId="6D1BDA49" w14:textId="77777777" w:rsidR="002D68EC" w:rsidRDefault="002D68EC">
            <w:pPr>
              <w:pStyle w:val="TableParagraph"/>
              <w:spacing w:before="58"/>
              <w:ind w:left="0"/>
              <w:rPr>
                <w:sz w:val="24"/>
              </w:rPr>
            </w:pPr>
          </w:p>
          <w:p w14:paraId="60922053" w14:textId="77777777" w:rsidR="002D68EC" w:rsidRDefault="0069493F">
            <w:pPr>
              <w:pStyle w:val="TableParagraph"/>
              <w:spacing w:before="1"/>
              <w:ind w:left="10" w:right="2"/>
              <w:jc w:val="center"/>
              <w:rPr>
                <w:sz w:val="24"/>
              </w:rPr>
            </w:pPr>
            <w:r>
              <w:rPr>
                <w:spacing w:val="-2"/>
                <w:sz w:val="24"/>
              </w:rPr>
              <w:t>Aasta</w:t>
            </w:r>
          </w:p>
        </w:tc>
        <w:tc>
          <w:tcPr>
            <w:tcW w:w="4254" w:type="dxa"/>
          </w:tcPr>
          <w:p w14:paraId="60EEE917" w14:textId="77777777" w:rsidR="002D68EC" w:rsidRDefault="0069493F">
            <w:pPr>
              <w:pStyle w:val="TableParagraph"/>
              <w:spacing w:before="198"/>
              <w:ind w:left="10" w:right="1"/>
              <w:jc w:val="center"/>
              <w:rPr>
                <w:sz w:val="24"/>
              </w:rPr>
            </w:pPr>
            <w:r>
              <w:rPr>
                <w:spacing w:val="-2"/>
                <w:sz w:val="24"/>
              </w:rPr>
              <w:t>Üldkogus</w:t>
            </w:r>
          </w:p>
          <w:p w14:paraId="4871087F" w14:textId="77777777" w:rsidR="002D68EC" w:rsidRDefault="0069493F">
            <w:pPr>
              <w:pStyle w:val="TableParagraph"/>
              <w:spacing w:before="0"/>
              <w:ind w:left="10"/>
              <w:jc w:val="center"/>
              <w:rPr>
                <w:sz w:val="24"/>
              </w:rPr>
            </w:pPr>
            <w:r>
              <w:rPr>
                <w:sz w:val="24"/>
              </w:rPr>
              <w:t>(tonnides</w:t>
            </w:r>
            <w:r>
              <w:rPr>
                <w:spacing w:val="-1"/>
                <w:sz w:val="24"/>
              </w:rPr>
              <w:t xml:space="preserve"> </w:t>
            </w:r>
            <w:r>
              <w:rPr>
                <w:sz w:val="24"/>
              </w:rPr>
              <w:t>– rümba</w:t>
            </w:r>
            <w:r>
              <w:rPr>
                <w:spacing w:val="-2"/>
                <w:sz w:val="24"/>
              </w:rPr>
              <w:t xml:space="preserve"> </w:t>
            </w:r>
            <w:r>
              <w:rPr>
                <w:sz w:val="24"/>
              </w:rPr>
              <w:t>massi</w:t>
            </w:r>
            <w:r>
              <w:rPr>
                <w:spacing w:val="2"/>
                <w:sz w:val="24"/>
              </w:rPr>
              <w:t xml:space="preserve"> </w:t>
            </w:r>
            <w:r>
              <w:rPr>
                <w:spacing w:val="-2"/>
                <w:sz w:val="24"/>
              </w:rPr>
              <w:t>ekvivalendina)</w:t>
            </w:r>
          </w:p>
        </w:tc>
        <w:tc>
          <w:tcPr>
            <w:tcW w:w="1986" w:type="dxa"/>
          </w:tcPr>
          <w:p w14:paraId="335FD49E" w14:textId="77777777" w:rsidR="002D68EC" w:rsidRDefault="0069493F">
            <w:pPr>
              <w:pStyle w:val="TableParagraph"/>
              <w:ind w:left="337" w:right="330"/>
              <w:jc w:val="center"/>
              <w:rPr>
                <w:sz w:val="24"/>
              </w:rPr>
            </w:pPr>
            <w:r>
              <w:rPr>
                <w:spacing w:val="-2"/>
                <w:sz w:val="24"/>
              </w:rPr>
              <w:t xml:space="preserve">Kvoodisisene tariifimäär </w:t>
            </w:r>
            <w:r>
              <w:rPr>
                <w:spacing w:val="-4"/>
                <w:sz w:val="24"/>
              </w:rPr>
              <w:t>(%)</w:t>
            </w:r>
          </w:p>
        </w:tc>
      </w:tr>
      <w:tr w:rsidR="002D68EC" w14:paraId="1E49100F" w14:textId="77777777">
        <w:trPr>
          <w:trHeight w:val="395"/>
        </w:trPr>
        <w:tc>
          <w:tcPr>
            <w:tcW w:w="1909" w:type="dxa"/>
          </w:tcPr>
          <w:p w14:paraId="22BC70A4" w14:textId="77777777" w:rsidR="002D68EC" w:rsidRDefault="0069493F">
            <w:pPr>
              <w:pStyle w:val="TableParagraph"/>
              <w:ind w:left="10"/>
              <w:jc w:val="center"/>
              <w:rPr>
                <w:sz w:val="24"/>
              </w:rPr>
            </w:pPr>
            <w:r>
              <w:rPr>
                <w:spacing w:val="-10"/>
                <w:sz w:val="24"/>
              </w:rPr>
              <w:t>1</w:t>
            </w:r>
          </w:p>
        </w:tc>
        <w:tc>
          <w:tcPr>
            <w:tcW w:w="4254" w:type="dxa"/>
          </w:tcPr>
          <w:p w14:paraId="3239FA5A" w14:textId="77777777" w:rsidR="002D68EC" w:rsidRDefault="0069493F">
            <w:pPr>
              <w:pStyle w:val="TableParagraph"/>
              <w:ind w:left="10"/>
              <w:jc w:val="center"/>
              <w:rPr>
                <w:sz w:val="24"/>
              </w:rPr>
            </w:pPr>
            <w:r>
              <w:rPr>
                <w:sz w:val="24"/>
              </w:rPr>
              <w:t xml:space="preserve">6 </w:t>
            </w:r>
            <w:r>
              <w:rPr>
                <w:spacing w:val="-5"/>
                <w:sz w:val="24"/>
              </w:rPr>
              <w:t>000</w:t>
            </w:r>
          </w:p>
        </w:tc>
        <w:tc>
          <w:tcPr>
            <w:tcW w:w="1986" w:type="dxa"/>
          </w:tcPr>
          <w:p w14:paraId="75462011" w14:textId="77777777" w:rsidR="002D68EC" w:rsidRDefault="0069493F">
            <w:pPr>
              <w:pStyle w:val="TableParagraph"/>
              <w:ind w:left="7"/>
              <w:jc w:val="center"/>
              <w:rPr>
                <w:sz w:val="24"/>
              </w:rPr>
            </w:pPr>
            <w:r>
              <w:rPr>
                <w:spacing w:val="-4"/>
                <w:sz w:val="24"/>
              </w:rPr>
              <w:t>7,50</w:t>
            </w:r>
          </w:p>
        </w:tc>
      </w:tr>
      <w:tr w:rsidR="002D68EC" w14:paraId="595ADF9C" w14:textId="77777777">
        <w:trPr>
          <w:trHeight w:val="395"/>
        </w:trPr>
        <w:tc>
          <w:tcPr>
            <w:tcW w:w="1909" w:type="dxa"/>
          </w:tcPr>
          <w:p w14:paraId="73F9C7DE" w14:textId="77777777" w:rsidR="002D68EC" w:rsidRDefault="0069493F">
            <w:pPr>
              <w:pStyle w:val="TableParagraph"/>
              <w:ind w:left="10"/>
              <w:jc w:val="center"/>
              <w:rPr>
                <w:sz w:val="24"/>
              </w:rPr>
            </w:pPr>
            <w:r>
              <w:rPr>
                <w:spacing w:val="-10"/>
                <w:sz w:val="24"/>
              </w:rPr>
              <w:t>2</w:t>
            </w:r>
          </w:p>
        </w:tc>
        <w:tc>
          <w:tcPr>
            <w:tcW w:w="4254" w:type="dxa"/>
          </w:tcPr>
          <w:p w14:paraId="5075873C" w14:textId="77777777" w:rsidR="002D68EC" w:rsidRDefault="0069493F">
            <w:pPr>
              <w:pStyle w:val="TableParagraph"/>
              <w:ind w:left="10"/>
              <w:jc w:val="center"/>
              <w:rPr>
                <w:sz w:val="24"/>
              </w:rPr>
            </w:pPr>
            <w:r>
              <w:rPr>
                <w:sz w:val="24"/>
              </w:rPr>
              <w:t xml:space="preserve">12 </w:t>
            </w:r>
            <w:r>
              <w:rPr>
                <w:spacing w:val="-5"/>
                <w:sz w:val="24"/>
              </w:rPr>
              <w:t>000</w:t>
            </w:r>
          </w:p>
        </w:tc>
        <w:tc>
          <w:tcPr>
            <w:tcW w:w="1986" w:type="dxa"/>
          </w:tcPr>
          <w:p w14:paraId="47D1DEBD" w14:textId="77777777" w:rsidR="002D68EC" w:rsidRDefault="0069493F">
            <w:pPr>
              <w:pStyle w:val="TableParagraph"/>
              <w:ind w:left="7"/>
              <w:jc w:val="center"/>
              <w:rPr>
                <w:sz w:val="24"/>
              </w:rPr>
            </w:pPr>
            <w:r>
              <w:rPr>
                <w:spacing w:val="-4"/>
                <w:sz w:val="24"/>
              </w:rPr>
              <w:t>6,25</w:t>
            </w:r>
          </w:p>
        </w:tc>
      </w:tr>
      <w:tr w:rsidR="002D68EC" w14:paraId="361EE2D9" w14:textId="77777777">
        <w:trPr>
          <w:trHeight w:val="395"/>
        </w:trPr>
        <w:tc>
          <w:tcPr>
            <w:tcW w:w="1909" w:type="dxa"/>
          </w:tcPr>
          <w:p w14:paraId="0E41538B" w14:textId="77777777" w:rsidR="002D68EC" w:rsidRDefault="0069493F">
            <w:pPr>
              <w:pStyle w:val="TableParagraph"/>
              <w:ind w:left="10"/>
              <w:jc w:val="center"/>
              <w:rPr>
                <w:sz w:val="24"/>
              </w:rPr>
            </w:pPr>
            <w:r>
              <w:rPr>
                <w:spacing w:val="-10"/>
                <w:sz w:val="24"/>
              </w:rPr>
              <w:t>3</w:t>
            </w:r>
          </w:p>
        </w:tc>
        <w:tc>
          <w:tcPr>
            <w:tcW w:w="4254" w:type="dxa"/>
          </w:tcPr>
          <w:p w14:paraId="7B2EB63D" w14:textId="77777777" w:rsidR="002D68EC" w:rsidRDefault="0069493F">
            <w:pPr>
              <w:pStyle w:val="TableParagraph"/>
              <w:ind w:left="10"/>
              <w:jc w:val="center"/>
              <w:rPr>
                <w:sz w:val="24"/>
              </w:rPr>
            </w:pPr>
            <w:r>
              <w:rPr>
                <w:sz w:val="24"/>
              </w:rPr>
              <w:t xml:space="preserve">18 </w:t>
            </w:r>
            <w:r>
              <w:rPr>
                <w:spacing w:val="-5"/>
                <w:sz w:val="24"/>
              </w:rPr>
              <w:t>000</w:t>
            </w:r>
          </w:p>
        </w:tc>
        <w:tc>
          <w:tcPr>
            <w:tcW w:w="1986" w:type="dxa"/>
          </w:tcPr>
          <w:p w14:paraId="4A122B95" w14:textId="77777777" w:rsidR="002D68EC" w:rsidRDefault="0069493F">
            <w:pPr>
              <w:pStyle w:val="TableParagraph"/>
              <w:ind w:left="7"/>
              <w:jc w:val="center"/>
              <w:rPr>
                <w:sz w:val="24"/>
              </w:rPr>
            </w:pPr>
            <w:r>
              <w:rPr>
                <w:spacing w:val="-4"/>
                <w:sz w:val="24"/>
              </w:rPr>
              <w:t>5,00</w:t>
            </w:r>
          </w:p>
        </w:tc>
      </w:tr>
      <w:tr w:rsidR="002D68EC" w14:paraId="1E6714EA" w14:textId="77777777">
        <w:trPr>
          <w:trHeight w:val="396"/>
        </w:trPr>
        <w:tc>
          <w:tcPr>
            <w:tcW w:w="1909" w:type="dxa"/>
          </w:tcPr>
          <w:p w14:paraId="59F17200" w14:textId="77777777" w:rsidR="002D68EC" w:rsidRDefault="0069493F">
            <w:pPr>
              <w:pStyle w:val="TableParagraph"/>
              <w:ind w:left="10"/>
              <w:jc w:val="center"/>
              <w:rPr>
                <w:sz w:val="24"/>
              </w:rPr>
            </w:pPr>
            <w:r>
              <w:rPr>
                <w:spacing w:val="-10"/>
                <w:sz w:val="24"/>
              </w:rPr>
              <w:t>4</w:t>
            </w:r>
          </w:p>
        </w:tc>
        <w:tc>
          <w:tcPr>
            <w:tcW w:w="4254" w:type="dxa"/>
          </w:tcPr>
          <w:p w14:paraId="1EAF5BAB" w14:textId="77777777" w:rsidR="002D68EC" w:rsidRDefault="0069493F">
            <w:pPr>
              <w:pStyle w:val="TableParagraph"/>
              <w:ind w:left="10"/>
              <w:jc w:val="center"/>
              <w:rPr>
                <w:sz w:val="24"/>
              </w:rPr>
            </w:pPr>
            <w:r>
              <w:rPr>
                <w:sz w:val="24"/>
              </w:rPr>
              <w:t xml:space="preserve">24 </w:t>
            </w:r>
            <w:r>
              <w:rPr>
                <w:spacing w:val="-5"/>
                <w:sz w:val="24"/>
              </w:rPr>
              <w:t>000</w:t>
            </w:r>
          </w:p>
        </w:tc>
        <w:tc>
          <w:tcPr>
            <w:tcW w:w="1986" w:type="dxa"/>
          </w:tcPr>
          <w:p w14:paraId="485C77A7" w14:textId="77777777" w:rsidR="002D68EC" w:rsidRDefault="0069493F">
            <w:pPr>
              <w:pStyle w:val="TableParagraph"/>
              <w:ind w:left="7"/>
              <w:jc w:val="center"/>
              <w:rPr>
                <w:sz w:val="24"/>
              </w:rPr>
            </w:pPr>
            <w:r>
              <w:rPr>
                <w:spacing w:val="-4"/>
                <w:sz w:val="24"/>
              </w:rPr>
              <w:t>3,75</w:t>
            </w:r>
          </w:p>
        </w:tc>
      </w:tr>
      <w:tr w:rsidR="002D68EC" w14:paraId="088BE94F" w14:textId="77777777">
        <w:trPr>
          <w:trHeight w:val="395"/>
        </w:trPr>
        <w:tc>
          <w:tcPr>
            <w:tcW w:w="1909" w:type="dxa"/>
          </w:tcPr>
          <w:p w14:paraId="739A2747" w14:textId="77777777" w:rsidR="002D68EC" w:rsidRDefault="0069493F">
            <w:pPr>
              <w:pStyle w:val="TableParagraph"/>
              <w:spacing w:before="61"/>
              <w:ind w:left="10"/>
              <w:jc w:val="center"/>
              <w:rPr>
                <w:sz w:val="24"/>
              </w:rPr>
            </w:pPr>
            <w:r>
              <w:rPr>
                <w:spacing w:val="-10"/>
                <w:sz w:val="24"/>
              </w:rPr>
              <w:t>5</w:t>
            </w:r>
          </w:p>
        </w:tc>
        <w:tc>
          <w:tcPr>
            <w:tcW w:w="4254" w:type="dxa"/>
          </w:tcPr>
          <w:p w14:paraId="7BE1B990" w14:textId="77777777" w:rsidR="002D68EC" w:rsidRDefault="0069493F">
            <w:pPr>
              <w:pStyle w:val="TableParagraph"/>
              <w:spacing w:before="61"/>
              <w:ind w:left="10"/>
              <w:jc w:val="center"/>
              <w:rPr>
                <w:sz w:val="24"/>
              </w:rPr>
            </w:pPr>
            <w:r>
              <w:rPr>
                <w:sz w:val="24"/>
              </w:rPr>
              <w:t xml:space="preserve">30 </w:t>
            </w:r>
            <w:r>
              <w:rPr>
                <w:spacing w:val="-5"/>
                <w:sz w:val="24"/>
              </w:rPr>
              <w:t>000</w:t>
            </w:r>
          </w:p>
        </w:tc>
        <w:tc>
          <w:tcPr>
            <w:tcW w:w="1986" w:type="dxa"/>
          </w:tcPr>
          <w:p w14:paraId="1D98C360" w14:textId="77777777" w:rsidR="002D68EC" w:rsidRDefault="0069493F">
            <w:pPr>
              <w:pStyle w:val="TableParagraph"/>
              <w:spacing w:before="61"/>
              <w:ind w:left="7"/>
              <w:jc w:val="center"/>
              <w:rPr>
                <w:sz w:val="24"/>
              </w:rPr>
            </w:pPr>
            <w:r>
              <w:rPr>
                <w:spacing w:val="-4"/>
                <w:sz w:val="24"/>
              </w:rPr>
              <w:t>2,50</w:t>
            </w:r>
          </w:p>
        </w:tc>
      </w:tr>
      <w:tr w:rsidR="002D68EC" w14:paraId="4965BD32" w14:textId="77777777">
        <w:trPr>
          <w:trHeight w:val="395"/>
        </w:trPr>
        <w:tc>
          <w:tcPr>
            <w:tcW w:w="1909" w:type="dxa"/>
          </w:tcPr>
          <w:p w14:paraId="7A822E59" w14:textId="77777777" w:rsidR="002D68EC" w:rsidRDefault="0069493F">
            <w:pPr>
              <w:pStyle w:val="TableParagraph"/>
              <w:spacing w:before="61"/>
              <w:ind w:left="10"/>
              <w:jc w:val="center"/>
              <w:rPr>
                <w:sz w:val="24"/>
              </w:rPr>
            </w:pPr>
            <w:r>
              <w:rPr>
                <w:spacing w:val="-10"/>
                <w:sz w:val="24"/>
              </w:rPr>
              <w:t>6</w:t>
            </w:r>
          </w:p>
        </w:tc>
        <w:tc>
          <w:tcPr>
            <w:tcW w:w="4254" w:type="dxa"/>
          </w:tcPr>
          <w:p w14:paraId="6F390471" w14:textId="77777777" w:rsidR="002D68EC" w:rsidRDefault="0069493F">
            <w:pPr>
              <w:pStyle w:val="TableParagraph"/>
              <w:spacing w:before="61"/>
              <w:ind w:left="10"/>
              <w:jc w:val="center"/>
              <w:rPr>
                <w:sz w:val="24"/>
              </w:rPr>
            </w:pPr>
            <w:r>
              <w:rPr>
                <w:sz w:val="24"/>
              </w:rPr>
              <w:t xml:space="preserve">30 </w:t>
            </w:r>
            <w:r>
              <w:rPr>
                <w:spacing w:val="-5"/>
                <w:sz w:val="24"/>
              </w:rPr>
              <w:t>000</w:t>
            </w:r>
          </w:p>
        </w:tc>
        <w:tc>
          <w:tcPr>
            <w:tcW w:w="1986" w:type="dxa"/>
          </w:tcPr>
          <w:p w14:paraId="796C437B" w14:textId="77777777" w:rsidR="002D68EC" w:rsidRDefault="0069493F">
            <w:pPr>
              <w:pStyle w:val="TableParagraph"/>
              <w:spacing w:before="61"/>
              <w:ind w:left="7"/>
              <w:jc w:val="center"/>
              <w:rPr>
                <w:sz w:val="24"/>
              </w:rPr>
            </w:pPr>
            <w:r>
              <w:rPr>
                <w:spacing w:val="-4"/>
                <w:sz w:val="24"/>
              </w:rPr>
              <w:t>1,25</w:t>
            </w:r>
          </w:p>
        </w:tc>
      </w:tr>
      <w:tr w:rsidR="002D68EC" w14:paraId="7753EB6B" w14:textId="77777777">
        <w:trPr>
          <w:trHeight w:val="674"/>
        </w:trPr>
        <w:tc>
          <w:tcPr>
            <w:tcW w:w="1909" w:type="dxa"/>
          </w:tcPr>
          <w:p w14:paraId="5F17F636" w14:textId="77777777" w:rsidR="002D68EC" w:rsidRDefault="0069493F">
            <w:pPr>
              <w:pStyle w:val="TableParagraph"/>
              <w:spacing w:before="61"/>
              <w:ind w:left="714" w:hanging="569"/>
              <w:rPr>
                <w:sz w:val="24"/>
              </w:rPr>
            </w:pPr>
            <w:r>
              <w:rPr>
                <w:sz w:val="24"/>
              </w:rPr>
              <w:t>7</w:t>
            </w:r>
            <w:r>
              <w:rPr>
                <w:spacing w:val="-13"/>
                <w:sz w:val="24"/>
              </w:rPr>
              <w:t xml:space="preserve"> </w:t>
            </w:r>
            <w:r>
              <w:rPr>
                <w:sz w:val="24"/>
              </w:rPr>
              <w:t>ja</w:t>
            </w:r>
            <w:r>
              <w:rPr>
                <w:spacing w:val="-13"/>
                <w:sz w:val="24"/>
              </w:rPr>
              <w:t xml:space="preserve"> </w:t>
            </w:r>
            <w:r>
              <w:rPr>
                <w:sz w:val="24"/>
              </w:rPr>
              <w:t>iga</w:t>
            </w:r>
            <w:r>
              <w:rPr>
                <w:spacing w:val="-14"/>
                <w:sz w:val="24"/>
              </w:rPr>
              <w:t xml:space="preserve"> </w:t>
            </w:r>
            <w:r>
              <w:rPr>
                <w:sz w:val="24"/>
              </w:rPr>
              <w:t xml:space="preserve">järgmine </w:t>
            </w:r>
            <w:r>
              <w:rPr>
                <w:spacing w:val="-2"/>
                <w:sz w:val="24"/>
              </w:rPr>
              <w:t>aasta</w:t>
            </w:r>
          </w:p>
        </w:tc>
        <w:tc>
          <w:tcPr>
            <w:tcW w:w="4254" w:type="dxa"/>
          </w:tcPr>
          <w:p w14:paraId="354D67A9" w14:textId="77777777" w:rsidR="002D68EC" w:rsidRDefault="0069493F">
            <w:pPr>
              <w:pStyle w:val="TableParagraph"/>
              <w:spacing w:before="61"/>
              <w:ind w:left="10"/>
              <w:jc w:val="center"/>
              <w:rPr>
                <w:sz w:val="24"/>
              </w:rPr>
            </w:pPr>
            <w:r>
              <w:rPr>
                <w:sz w:val="24"/>
              </w:rPr>
              <w:t xml:space="preserve">30 </w:t>
            </w:r>
            <w:r>
              <w:rPr>
                <w:spacing w:val="-5"/>
                <w:sz w:val="24"/>
              </w:rPr>
              <w:t>000</w:t>
            </w:r>
          </w:p>
        </w:tc>
        <w:tc>
          <w:tcPr>
            <w:tcW w:w="1986" w:type="dxa"/>
          </w:tcPr>
          <w:p w14:paraId="758E8367" w14:textId="77777777" w:rsidR="002D68EC" w:rsidRDefault="0069493F">
            <w:pPr>
              <w:pStyle w:val="TableParagraph"/>
              <w:spacing w:before="61"/>
              <w:ind w:left="7" w:right="3"/>
              <w:jc w:val="center"/>
              <w:rPr>
                <w:sz w:val="24"/>
              </w:rPr>
            </w:pPr>
            <w:r>
              <w:rPr>
                <w:spacing w:val="-10"/>
                <w:sz w:val="24"/>
              </w:rPr>
              <w:t>0</w:t>
            </w:r>
          </w:p>
        </w:tc>
      </w:tr>
    </w:tbl>
    <w:p w14:paraId="697B6260"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3D79FC7A" w14:textId="77777777" w:rsidR="002D68EC" w:rsidRDefault="0069493F">
      <w:pPr>
        <w:pStyle w:val="Loendilik"/>
        <w:numPr>
          <w:ilvl w:val="1"/>
          <w:numId w:val="77"/>
        </w:numPr>
        <w:tabs>
          <w:tab w:val="left" w:pos="707"/>
        </w:tabs>
        <w:spacing w:before="70" w:line="360" w:lineRule="auto"/>
        <w:ind w:right="548"/>
        <w:rPr>
          <w:sz w:val="24"/>
        </w:rPr>
      </w:pPr>
      <w:r>
        <w:rPr>
          <w:sz w:val="24"/>
        </w:rPr>
        <w:lastRenderedPageBreak/>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2"/>
          <w:sz w:val="24"/>
        </w:rPr>
        <w:t xml:space="preserve"> </w:t>
      </w:r>
      <w:r>
        <w:rPr>
          <w:sz w:val="24"/>
        </w:rPr>
        <w:t>„Mehhiko</w:t>
      </w:r>
      <w:r>
        <w:rPr>
          <w:spacing w:val="-4"/>
          <w:sz w:val="24"/>
        </w:rPr>
        <w:t xml:space="preserve"> </w:t>
      </w:r>
      <w:r>
        <w:rPr>
          <w:sz w:val="24"/>
        </w:rPr>
        <w:t>tollitariifide</w:t>
      </w:r>
      <w:r>
        <w:rPr>
          <w:spacing w:val="-6"/>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0BD7BAFA" w14:textId="77777777" w:rsidR="002D68EC" w:rsidRDefault="002D68EC">
      <w:pPr>
        <w:pStyle w:val="Kehatekst"/>
        <w:spacing w:before="138"/>
      </w:pPr>
    </w:p>
    <w:p w14:paraId="6E2CB673" w14:textId="77777777" w:rsidR="002D68EC" w:rsidRDefault="0069493F">
      <w:pPr>
        <w:pStyle w:val="Loendilik"/>
        <w:numPr>
          <w:ilvl w:val="1"/>
          <w:numId w:val="77"/>
        </w:numPr>
        <w:tabs>
          <w:tab w:val="left" w:pos="707"/>
        </w:tabs>
        <w:spacing w:line="360" w:lineRule="auto"/>
        <w:ind w:right="350"/>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a sätestatud teisendustegureid, et teisendada toote mass rümba massi ekvivalendiks.</w:t>
      </w:r>
    </w:p>
    <w:p w14:paraId="44604B5E" w14:textId="77777777" w:rsidR="002D68EC" w:rsidRDefault="002D68EC">
      <w:pPr>
        <w:pStyle w:val="Kehatekst"/>
        <w:spacing w:before="139"/>
      </w:pPr>
    </w:p>
    <w:p w14:paraId="3D383D13" w14:textId="77777777" w:rsidR="002D68EC" w:rsidRDefault="0069493F">
      <w:pPr>
        <w:pStyle w:val="Loendilik"/>
        <w:numPr>
          <w:ilvl w:val="1"/>
          <w:numId w:val="77"/>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0201.20.99, 0201.30.01, 0202.20.99, 0202.30.01 ja 0210.20.01.</w:t>
      </w:r>
    </w:p>
    <w:p w14:paraId="318BD945" w14:textId="77777777" w:rsidR="002D68EC" w:rsidRDefault="002D68EC">
      <w:pPr>
        <w:pStyle w:val="Kehatekst"/>
        <w:spacing w:before="137"/>
      </w:pPr>
    </w:p>
    <w:p w14:paraId="5D1AFDF6" w14:textId="77777777" w:rsidR="002D68EC" w:rsidRDefault="0069493F">
      <w:pPr>
        <w:pStyle w:val="Loendilik"/>
        <w:numPr>
          <w:ilvl w:val="0"/>
          <w:numId w:val="77"/>
        </w:numPr>
        <w:tabs>
          <w:tab w:val="left" w:pos="707"/>
        </w:tabs>
        <w:spacing w:before="1"/>
        <w:ind w:hanging="566"/>
        <w:rPr>
          <w:sz w:val="24"/>
        </w:rPr>
      </w:pPr>
      <w:r>
        <w:rPr>
          <w:sz w:val="24"/>
        </w:rPr>
        <w:t>Sea</w:t>
      </w:r>
      <w:r>
        <w:rPr>
          <w:spacing w:val="-2"/>
          <w:sz w:val="24"/>
        </w:rPr>
        <w:t xml:space="preserve"> </w:t>
      </w:r>
      <w:r>
        <w:rPr>
          <w:sz w:val="24"/>
        </w:rPr>
        <w:t>seljatükid</w:t>
      </w:r>
      <w:r>
        <w:rPr>
          <w:spacing w:val="-1"/>
          <w:sz w:val="24"/>
        </w:rPr>
        <w:t xml:space="preserve"> </w:t>
      </w:r>
      <w:r>
        <w:rPr>
          <w:sz w:val="24"/>
        </w:rPr>
        <w:t>ja neist</w:t>
      </w:r>
      <w:r>
        <w:rPr>
          <w:spacing w:val="-1"/>
          <w:sz w:val="24"/>
        </w:rPr>
        <w:t xml:space="preserve"> </w:t>
      </w:r>
      <w:r>
        <w:rPr>
          <w:sz w:val="24"/>
        </w:rPr>
        <w:t>saadud</w:t>
      </w:r>
      <w:r>
        <w:rPr>
          <w:spacing w:val="-1"/>
          <w:sz w:val="24"/>
        </w:rPr>
        <w:t xml:space="preserve"> </w:t>
      </w:r>
      <w:r>
        <w:rPr>
          <w:sz w:val="24"/>
        </w:rPr>
        <w:t>jaotustükid, kondiga</w:t>
      </w:r>
      <w:r>
        <w:rPr>
          <w:spacing w:val="-2"/>
          <w:sz w:val="24"/>
        </w:rPr>
        <w:t xml:space="preserve"> </w:t>
      </w:r>
      <w:r>
        <w:rPr>
          <w:sz w:val="24"/>
        </w:rPr>
        <w:t xml:space="preserve">või </w:t>
      </w:r>
      <w:r>
        <w:rPr>
          <w:spacing w:val="-2"/>
          <w:sz w:val="24"/>
        </w:rPr>
        <w:t>kondita</w:t>
      </w:r>
    </w:p>
    <w:p w14:paraId="6F8DB4A9" w14:textId="77777777" w:rsidR="002D68EC" w:rsidRDefault="002D68EC">
      <w:pPr>
        <w:pStyle w:val="Kehatekst"/>
        <w:spacing w:before="275"/>
      </w:pPr>
    </w:p>
    <w:p w14:paraId="2A589F9F" w14:textId="77777777" w:rsidR="002D68EC" w:rsidRDefault="0069493F">
      <w:pPr>
        <w:pStyle w:val="Loendilik"/>
        <w:numPr>
          <w:ilvl w:val="1"/>
          <w:numId w:val="77"/>
        </w:numPr>
        <w:tabs>
          <w:tab w:val="left" w:pos="707"/>
        </w:tabs>
        <w:spacing w:before="1" w:line="360" w:lineRule="auto"/>
        <w:ind w:right="484"/>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tariifireal</w:t>
      </w:r>
      <w:r>
        <w:rPr>
          <w:spacing w:val="-5"/>
          <w:sz w:val="24"/>
        </w:rPr>
        <w:t xml:space="preserve"> </w:t>
      </w:r>
      <w:r>
        <w:rPr>
          <w:sz w:val="24"/>
        </w:rPr>
        <w:t>klassifitseeritud</w:t>
      </w:r>
      <w:r>
        <w:rPr>
          <w:spacing w:val="-5"/>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„TRQ-PK“.</w:t>
      </w:r>
    </w:p>
    <w:p w14:paraId="24F063B7" w14:textId="77777777" w:rsidR="002D68EC" w:rsidRDefault="002D68EC">
      <w:pPr>
        <w:pStyle w:val="Kehatekst"/>
        <w:spacing w:before="139"/>
      </w:pPr>
    </w:p>
    <w:p w14:paraId="352E2BDD"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47558298" w14:textId="77777777" w:rsidR="002D68EC" w:rsidRDefault="002D68EC">
      <w:pPr>
        <w:pStyle w:val="Kehatekst"/>
        <w:spacing w:before="184"/>
        <w:rPr>
          <w:sz w:val="20"/>
        </w:rPr>
      </w:pPr>
    </w:p>
    <w:tbl>
      <w:tblPr>
        <w:tblStyle w:val="TableNormal"/>
        <w:tblW w:w="0" w:type="auto"/>
        <w:tblInd w:w="1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9"/>
        <w:gridCol w:w="3947"/>
      </w:tblGrid>
      <w:tr w:rsidR="002D68EC" w14:paraId="1CE0C144" w14:textId="77777777">
        <w:trPr>
          <w:trHeight w:val="947"/>
        </w:trPr>
        <w:tc>
          <w:tcPr>
            <w:tcW w:w="3099" w:type="dxa"/>
          </w:tcPr>
          <w:p w14:paraId="367FDBBC" w14:textId="77777777" w:rsidR="002D68EC" w:rsidRDefault="002D68EC">
            <w:pPr>
              <w:pStyle w:val="TableParagraph"/>
              <w:spacing w:before="58"/>
              <w:ind w:left="0"/>
              <w:rPr>
                <w:sz w:val="24"/>
              </w:rPr>
            </w:pPr>
          </w:p>
          <w:p w14:paraId="621D7EF5" w14:textId="77777777" w:rsidR="002D68EC" w:rsidRDefault="0069493F">
            <w:pPr>
              <w:pStyle w:val="TableParagraph"/>
              <w:spacing w:before="1"/>
              <w:ind w:left="14" w:right="4"/>
              <w:jc w:val="center"/>
              <w:rPr>
                <w:sz w:val="24"/>
              </w:rPr>
            </w:pPr>
            <w:r>
              <w:rPr>
                <w:spacing w:val="-2"/>
                <w:sz w:val="24"/>
              </w:rPr>
              <w:t>Aasta</w:t>
            </w:r>
          </w:p>
        </w:tc>
        <w:tc>
          <w:tcPr>
            <w:tcW w:w="3947" w:type="dxa"/>
          </w:tcPr>
          <w:p w14:paraId="209C57AB" w14:textId="77777777" w:rsidR="002D68EC" w:rsidRDefault="0069493F">
            <w:pPr>
              <w:pStyle w:val="TableParagraph"/>
              <w:ind w:left="799" w:right="639" w:firstLine="708"/>
              <w:rPr>
                <w:sz w:val="24"/>
              </w:rPr>
            </w:pPr>
            <w:r>
              <w:rPr>
                <w:spacing w:val="-2"/>
                <w:sz w:val="24"/>
              </w:rPr>
              <w:t xml:space="preserve">Üldkogus </w:t>
            </w:r>
            <w:r>
              <w:rPr>
                <w:sz w:val="24"/>
              </w:rPr>
              <w:t>(tonnides</w:t>
            </w:r>
            <w:r>
              <w:rPr>
                <w:spacing w:val="-13"/>
                <w:sz w:val="24"/>
              </w:rPr>
              <w:t xml:space="preserve"> </w:t>
            </w:r>
            <w:r>
              <w:rPr>
                <w:sz w:val="24"/>
              </w:rPr>
              <w:t>–</w:t>
            </w:r>
            <w:r>
              <w:rPr>
                <w:spacing w:val="-12"/>
                <w:sz w:val="24"/>
              </w:rPr>
              <w:t xml:space="preserve"> </w:t>
            </w:r>
            <w:r>
              <w:rPr>
                <w:sz w:val="24"/>
              </w:rPr>
              <w:t>rümba</w:t>
            </w:r>
            <w:r>
              <w:rPr>
                <w:spacing w:val="-14"/>
                <w:sz w:val="24"/>
              </w:rPr>
              <w:t xml:space="preserve"> </w:t>
            </w:r>
            <w:r>
              <w:rPr>
                <w:sz w:val="24"/>
              </w:rPr>
              <w:t>massi</w:t>
            </w:r>
          </w:p>
          <w:p w14:paraId="28DC0CB8" w14:textId="77777777" w:rsidR="002D68EC" w:rsidRDefault="0069493F">
            <w:pPr>
              <w:pStyle w:val="TableParagraph"/>
              <w:spacing w:before="0"/>
              <w:ind w:left="1262"/>
              <w:rPr>
                <w:sz w:val="24"/>
              </w:rPr>
            </w:pPr>
            <w:r>
              <w:rPr>
                <w:spacing w:val="-2"/>
                <w:sz w:val="24"/>
              </w:rPr>
              <w:t>ekvivalendina)</w:t>
            </w:r>
          </w:p>
        </w:tc>
      </w:tr>
      <w:tr w:rsidR="002D68EC" w14:paraId="5913DB18" w14:textId="77777777">
        <w:trPr>
          <w:trHeight w:val="395"/>
        </w:trPr>
        <w:tc>
          <w:tcPr>
            <w:tcW w:w="3099" w:type="dxa"/>
          </w:tcPr>
          <w:p w14:paraId="7563200C" w14:textId="77777777" w:rsidR="002D68EC" w:rsidRDefault="0069493F">
            <w:pPr>
              <w:pStyle w:val="TableParagraph"/>
              <w:ind w:left="14" w:right="6"/>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947" w:type="dxa"/>
          </w:tcPr>
          <w:p w14:paraId="76D15E19" w14:textId="77777777" w:rsidR="002D68EC" w:rsidRDefault="0069493F">
            <w:pPr>
              <w:pStyle w:val="TableParagraph"/>
              <w:ind w:left="11"/>
              <w:jc w:val="center"/>
              <w:rPr>
                <w:sz w:val="24"/>
              </w:rPr>
            </w:pPr>
            <w:r>
              <w:rPr>
                <w:sz w:val="24"/>
              </w:rPr>
              <w:t xml:space="preserve">10 </w:t>
            </w:r>
            <w:r>
              <w:rPr>
                <w:spacing w:val="-5"/>
                <w:sz w:val="24"/>
              </w:rPr>
              <w:t>000</w:t>
            </w:r>
          </w:p>
        </w:tc>
      </w:tr>
    </w:tbl>
    <w:p w14:paraId="69C904DA"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5FCC16EE" w14:textId="77777777" w:rsidR="002D68EC" w:rsidRDefault="0069493F">
      <w:pPr>
        <w:pStyle w:val="Loendilik"/>
        <w:numPr>
          <w:ilvl w:val="1"/>
          <w:numId w:val="77"/>
        </w:numPr>
        <w:tabs>
          <w:tab w:val="left" w:pos="707"/>
        </w:tabs>
        <w:spacing w:before="70" w:line="360" w:lineRule="auto"/>
        <w:ind w:right="548"/>
        <w:rPr>
          <w:sz w:val="24"/>
        </w:rPr>
      </w:pPr>
      <w:r>
        <w:rPr>
          <w:sz w:val="24"/>
        </w:rPr>
        <w:lastRenderedPageBreak/>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33988C57" w14:textId="77777777" w:rsidR="002D68EC" w:rsidRDefault="002D68EC">
      <w:pPr>
        <w:pStyle w:val="Kehatekst"/>
        <w:spacing w:before="138"/>
      </w:pPr>
    </w:p>
    <w:p w14:paraId="7E4CC450" w14:textId="77777777" w:rsidR="002D68EC" w:rsidRDefault="0069493F">
      <w:pPr>
        <w:pStyle w:val="Loendilik"/>
        <w:numPr>
          <w:ilvl w:val="1"/>
          <w:numId w:val="77"/>
        </w:numPr>
        <w:tabs>
          <w:tab w:val="left" w:pos="707"/>
        </w:tabs>
        <w:spacing w:line="360" w:lineRule="auto"/>
        <w:ind w:right="336"/>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b sätestatud teisendustegureid, et teisendada toote mass rümba massi ekvivalendiks.</w:t>
      </w:r>
    </w:p>
    <w:p w14:paraId="621421AE" w14:textId="77777777" w:rsidR="002D68EC" w:rsidRDefault="002D68EC">
      <w:pPr>
        <w:pStyle w:val="Kehatekst"/>
        <w:spacing w:before="139"/>
      </w:pPr>
    </w:p>
    <w:p w14:paraId="395CEA5A" w14:textId="77777777" w:rsidR="002D68EC" w:rsidRDefault="0069493F">
      <w:pPr>
        <w:pStyle w:val="Loendilik"/>
        <w:numPr>
          <w:ilvl w:val="1"/>
          <w:numId w:val="77"/>
        </w:numPr>
        <w:tabs>
          <w:tab w:val="left" w:pos="707"/>
        </w:tabs>
        <w:spacing w:line="360" w:lineRule="auto"/>
        <w:ind w:right="474"/>
        <w:rPr>
          <w:sz w:val="24"/>
        </w:rPr>
      </w:pPr>
      <w:r>
        <w:rPr>
          <w:sz w:val="24"/>
        </w:rPr>
        <w:t>Seda</w:t>
      </w:r>
      <w:r>
        <w:rPr>
          <w:spacing w:val="-6"/>
          <w:sz w:val="24"/>
        </w:rPr>
        <w:t xml:space="preserve"> </w:t>
      </w:r>
      <w:r>
        <w:rPr>
          <w:sz w:val="24"/>
        </w:rPr>
        <w:t>tariifikvooti</w:t>
      </w:r>
      <w:r>
        <w:rPr>
          <w:spacing w:val="-5"/>
          <w:sz w:val="24"/>
        </w:rPr>
        <w:t xml:space="preserve"> </w:t>
      </w:r>
      <w:r>
        <w:rPr>
          <w:sz w:val="24"/>
        </w:rPr>
        <w:t>kohaldatakse</w:t>
      </w:r>
      <w:r>
        <w:rPr>
          <w:spacing w:val="-6"/>
          <w:sz w:val="24"/>
        </w:rPr>
        <w:t xml:space="preserve"> </w:t>
      </w:r>
      <w:r>
        <w:rPr>
          <w:sz w:val="24"/>
        </w:rPr>
        <w:t>tariifireal</w:t>
      </w:r>
      <w:r>
        <w:rPr>
          <w:spacing w:val="-5"/>
          <w:sz w:val="24"/>
        </w:rPr>
        <w:t xml:space="preserve"> </w:t>
      </w:r>
      <w:proofErr w:type="spellStart"/>
      <w:r>
        <w:rPr>
          <w:sz w:val="24"/>
        </w:rPr>
        <w:t>ex</w:t>
      </w:r>
      <w:proofErr w:type="spellEnd"/>
      <w:r>
        <w:rPr>
          <w:spacing w:val="-3"/>
          <w:sz w:val="24"/>
        </w:rPr>
        <w:t xml:space="preserve"> </w:t>
      </w:r>
      <w:r>
        <w:rPr>
          <w:sz w:val="24"/>
        </w:rPr>
        <w:t>0203.29.99</w:t>
      </w:r>
      <w:r>
        <w:rPr>
          <w:spacing w:val="-5"/>
          <w:sz w:val="24"/>
        </w:rPr>
        <w:t xml:space="preserve"> </w:t>
      </w:r>
      <w:r>
        <w:rPr>
          <w:sz w:val="24"/>
        </w:rPr>
        <w:t>klassifitseeritud</w:t>
      </w:r>
      <w:r>
        <w:rPr>
          <w:spacing w:val="-4"/>
          <w:sz w:val="24"/>
        </w:rPr>
        <w:t xml:space="preserve"> </w:t>
      </w:r>
      <w:r>
        <w:rPr>
          <w:sz w:val="24"/>
        </w:rPr>
        <w:t>päritolustaatusega kaupade suhtes.</w:t>
      </w:r>
    </w:p>
    <w:p w14:paraId="3C9745E1" w14:textId="77777777" w:rsidR="002D68EC" w:rsidRDefault="002D68EC">
      <w:pPr>
        <w:pStyle w:val="Kehatekst"/>
        <w:spacing w:before="137"/>
      </w:pPr>
    </w:p>
    <w:p w14:paraId="126091A6" w14:textId="77777777" w:rsidR="002D68EC" w:rsidRDefault="0069493F">
      <w:pPr>
        <w:pStyle w:val="Loendilik"/>
        <w:numPr>
          <w:ilvl w:val="0"/>
          <w:numId w:val="77"/>
        </w:numPr>
        <w:tabs>
          <w:tab w:val="left" w:pos="707"/>
        </w:tabs>
        <w:spacing w:before="1"/>
        <w:ind w:hanging="566"/>
        <w:rPr>
          <w:sz w:val="24"/>
        </w:rPr>
      </w:pPr>
      <w:r>
        <w:rPr>
          <w:spacing w:val="-2"/>
          <w:sz w:val="24"/>
        </w:rPr>
        <w:t>Veiserups</w:t>
      </w:r>
    </w:p>
    <w:p w14:paraId="1DC036AB" w14:textId="77777777" w:rsidR="002D68EC" w:rsidRDefault="002D68EC">
      <w:pPr>
        <w:pStyle w:val="Kehatekst"/>
        <w:spacing w:before="275"/>
      </w:pPr>
    </w:p>
    <w:p w14:paraId="71FDFBC9" w14:textId="77777777" w:rsidR="002D68EC" w:rsidRDefault="0069493F">
      <w:pPr>
        <w:pStyle w:val="Loendilik"/>
        <w:numPr>
          <w:ilvl w:val="1"/>
          <w:numId w:val="77"/>
        </w:numPr>
        <w:tabs>
          <w:tab w:val="left" w:pos="707"/>
        </w:tabs>
        <w:spacing w:before="1"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„TRQ-BF2“.</w:t>
      </w:r>
    </w:p>
    <w:p w14:paraId="37B13AAB"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25247449" w14:textId="77777777" w:rsidR="002D68EC" w:rsidRDefault="0069493F">
      <w:pPr>
        <w:pStyle w:val="Loendilik"/>
        <w:numPr>
          <w:ilvl w:val="1"/>
          <w:numId w:val="77"/>
        </w:numPr>
        <w:tabs>
          <w:tab w:val="left" w:pos="707"/>
        </w:tabs>
        <w:spacing w:before="70" w:line="360" w:lineRule="auto"/>
        <w:ind w:right="278"/>
        <w:rPr>
          <w:sz w:val="24"/>
        </w:rPr>
      </w:pPr>
      <w:r>
        <w:rPr>
          <w:sz w:val="24"/>
        </w:rPr>
        <w:lastRenderedPageBreak/>
        <w:t>Kvoodisisene</w:t>
      </w:r>
      <w:r>
        <w:rPr>
          <w:spacing w:val="-5"/>
          <w:sz w:val="24"/>
        </w:rPr>
        <w:t xml:space="preserve"> </w:t>
      </w:r>
      <w:r>
        <w:rPr>
          <w:sz w:val="24"/>
        </w:rPr>
        <w:t>tariifimäär</w:t>
      </w:r>
      <w:r>
        <w:rPr>
          <w:spacing w:val="-3"/>
          <w:sz w:val="24"/>
        </w:rPr>
        <w:t xml:space="preserve"> </w:t>
      </w:r>
      <w:r>
        <w:rPr>
          <w:sz w:val="24"/>
        </w:rPr>
        <w:t>ja</w:t>
      </w:r>
      <w:r>
        <w:rPr>
          <w:spacing w:val="-4"/>
          <w:sz w:val="24"/>
        </w:rPr>
        <w:t xml:space="preserve"> </w:t>
      </w:r>
      <w:r>
        <w:rPr>
          <w:sz w:val="24"/>
        </w:rPr>
        <w:t>punktis</w:t>
      </w:r>
      <w:r>
        <w:rPr>
          <w:spacing w:val="-4"/>
          <w:sz w:val="24"/>
        </w:rPr>
        <w:t xml:space="preserve"> </w:t>
      </w:r>
      <w:r>
        <w:rPr>
          <w:sz w:val="24"/>
        </w:rPr>
        <w:t>e</w:t>
      </w:r>
      <w:r>
        <w:rPr>
          <w:spacing w:val="-5"/>
          <w:sz w:val="24"/>
        </w:rPr>
        <w:t xml:space="preserve"> </w:t>
      </w:r>
      <w:r>
        <w:rPr>
          <w:sz w:val="24"/>
        </w:rPr>
        <w:t>loetletud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5"/>
          <w:sz w:val="24"/>
        </w:rPr>
        <w:t xml:space="preserve"> </w:t>
      </w:r>
      <w:r>
        <w:rPr>
          <w:sz w:val="24"/>
        </w:rPr>
        <w:t>on lubatud igal aastal käesoleva tariifikvoodi alusel Mehhikosse tuua kvoodisisese soodustariifimääraga, on:</w:t>
      </w:r>
    </w:p>
    <w:p w14:paraId="028DD6E9" w14:textId="77777777" w:rsidR="002D68EC" w:rsidRDefault="002D68EC">
      <w:pPr>
        <w:pStyle w:val="Kehatekst"/>
        <w:spacing w:before="184" w:after="1"/>
        <w:rPr>
          <w:sz w:val="20"/>
        </w:rPr>
      </w:pPr>
    </w:p>
    <w:tbl>
      <w:tblPr>
        <w:tblStyle w:val="TableNormal"/>
        <w:tblW w:w="0" w:type="auto"/>
        <w:tblInd w:w="1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3953"/>
        <w:gridCol w:w="1720"/>
      </w:tblGrid>
      <w:tr w:rsidR="002D68EC" w14:paraId="37D837EB" w14:textId="77777777">
        <w:trPr>
          <w:trHeight w:val="947"/>
        </w:trPr>
        <w:tc>
          <w:tcPr>
            <w:tcW w:w="2021" w:type="dxa"/>
          </w:tcPr>
          <w:p w14:paraId="167A5993" w14:textId="77777777" w:rsidR="002D68EC" w:rsidRDefault="002D68EC">
            <w:pPr>
              <w:pStyle w:val="TableParagraph"/>
              <w:spacing w:before="58"/>
              <w:ind w:left="0"/>
              <w:rPr>
                <w:sz w:val="24"/>
              </w:rPr>
            </w:pPr>
          </w:p>
          <w:p w14:paraId="6ECB2755" w14:textId="77777777" w:rsidR="002D68EC" w:rsidRDefault="0069493F">
            <w:pPr>
              <w:pStyle w:val="TableParagraph"/>
              <w:spacing w:before="1"/>
              <w:ind w:left="9" w:right="2"/>
              <w:jc w:val="center"/>
              <w:rPr>
                <w:sz w:val="24"/>
              </w:rPr>
            </w:pPr>
            <w:r>
              <w:rPr>
                <w:spacing w:val="-2"/>
                <w:sz w:val="24"/>
              </w:rPr>
              <w:t>Aasta</w:t>
            </w:r>
          </w:p>
        </w:tc>
        <w:tc>
          <w:tcPr>
            <w:tcW w:w="3953" w:type="dxa"/>
          </w:tcPr>
          <w:p w14:paraId="02B0CAF0" w14:textId="77777777" w:rsidR="002D68EC" w:rsidRDefault="0069493F">
            <w:pPr>
              <w:pStyle w:val="TableParagraph"/>
              <w:ind w:left="801" w:right="641" w:firstLine="710"/>
              <w:rPr>
                <w:sz w:val="24"/>
              </w:rPr>
            </w:pPr>
            <w:r>
              <w:rPr>
                <w:spacing w:val="-2"/>
                <w:sz w:val="24"/>
              </w:rPr>
              <w:t xml:space="preserve">Üldkogus </w:t>
            </w:r>
            <w:r>
              <w:rPr>
                <w:sz w:val="24"/>
              </w:rPr>
              <w:t>(tonnides</w:t>
            </w:r>
            <w:r>
              <w:rPr>
                <w:spacing w:val="-13"/>
                <w:sz w:val="24"/>
              </w:rPr>
              <w:t xml:space="preserve"> </w:t>
            </w:r>
            <w:r>
              <w:rPr>
                <w:sz w:val="24"/>
              </w:rPr>
              <w:t>–</w:t>
            </w:r>
            <w:r>
              <w:rPr>
                <w:spacing w:val="-13"/>
                <w:sz w:val="24"/>
              </w:rPr>
              <w:t xml:space="preserve"> </w:t>
            </w:r>
            <w:r>
              <w:rPr>
                <w:sz w:val="24"/>
              </w:rPr>
              <w:t>rümba</w:t>
            </w:r>
            <w:r>
              <w:rPr>
                <w:spacing w:val="-14"/>
                <w:sz w:val="24"/>
              </w:rPr>
              <w:t xml:space="preserve"> </w:t>
            </w:r>
            <w:r>
              <w:rPr>
                <w:sz w:val="24"/>
              </w:rPr>
              <w:t>massi</w:t>
            </w:r>
          </w:p>
          <w:p w14:paraId="536611C2" w14:textId="77777777" w:rsidR="002D68EC" w:rsidRDefault="0069493F">
            <w:pPr>
              <w:pStyle w:val="TableParagraph"/>
              <w:spacing w:before="0"/>
              <w:ind w:left="1265"/>
              <w:rPr>
                <w:sz w:val="24"/>
              </w:rPr>
            </w:pPr>
            <w:r>
              <w:rPr>
                <w:spacing w:val="-2"/>
                <w:sz w:val="24"/>
              </w:rPr>
              <w:t>ekvivalendina)</w:t>
            </w:r>
          </w:p>
        </w:tc>
        <w:tc>
          <w:tcPr>
            <w:tcW w:w="1720" w:type="dxa"/>
          </w:tcPr>
          <w:p w14:paraId="0DC41EA4" w14:textId="77777777" w:rsidR="002D68EC" w:rsidRDefault="0069493F">
            <w:pPr>
              <w:pStyle w:val="TableParagraph"/>
              <w:ind w:left="209" w:right="191"/>
              <w:jc w:val="center"/>
              <w:rPr>
                <w:sz w:val="24"/>
              </w:rPr>
            </w:pPr>
            <w:r>
              <w:rPr>
                <w:spacing w:val="-2"/>
                <w:sz w:val="24"/>
              </w:rPr>
              <w:t xml:space="preserve">Kvoodisisene tariifimäär </w:t>
            </w:r>
            <w:r>
              <w:rPr>
                <w:spacing w:val="-4"/>
                <w:sz w:val="24"/>
              </w:rPr>
              <w:t>(%)</w:t>
            </w:r>
          </w:p>
        </w:tc>
      </w:tr>
      <w:tr w:rsidR="002D68EC" w14:paraId="6BD1755F" w14:textId="77777777">
        <w:trPr>
          <w:trHeight w:val="395"/>
        </w:trPr>
        <w:tc>
          <w:tcPr>
            <w:tcW w:w="2021" w:type="dxa"/>
          </w:tcPr>
          <w:p w14:paraId="7CE61101" w14:textId="77777777" w:rsidR="002D68EC" w:rsidRDefault="0069493F">
            <w:pPr>
              <w:pStyle w:val="TableParagraph"/>
              <w:ind w:left="9"/>
              <w:jc w:val="center"/>
              <w:rPr>
                <w:sz w:val="24"/>
              </w:rPr>
            </w:pPr>
            <w:r>
              <w:rPr>
                <w:spacing w:val="-10"/>
                <w:sz w:val="24"/>
              </w:rPr>
              <w:t>1</w:t>
            </w:r>
          </w:p>
        </w:tc>
        <w:tc>
          <w:tcPr>
            <w:tcW w:w="3953" w:type="dxa"/>
          </w:tcPr>
          <w:p w14:paraId="21273D04" w14:textId="77777777" w:rsidR="002D68EC" w:rsidRDefault="0069493F">
            <w:pPr>
              <w:pStyle w:val="TableParagraph"/>
              <w:ind w:left="15"/>
              <w:jc w:val="center"/>
              <w:rPr>
                <w:sz w:val="24"/>
              </w:rPr>
            </w:pPr>
            <w:r>
              <w:rPr>
                <w:sz w:val="24"/>
              </w:rPr>
              <w:t xml:space="preserve">2 </w:t>
            </w:r>
            <w:r>
              <w:rPr>
                <w:spacing w:val="-5"/>
                <w:sz w:val="24"/>
              </w:rPr>
              <w:t>000</w:t>
            </w:r>
          </w:p>
        </w:tc>
        <w:tc>
          <w:tcPr>
            <w:tcW w:w="1720" w:type="dxa"/>
          </w:tcPr>
          <w:p w14:paraId="795C7A6C" w14:textId="77777777" w:rsidR="002D68EC" w:rsidRDefault="0069493F">
            <w:pPr>
              <w:pStyle w:val="TableParagraph"/>
              <w:ind w:left="17"/>
              <w:jc w:val="center"/>
              <w:rPr>
                <w:sz w:val="24"/>
              </w:rPr>
            </w:pPr>
            <w:r>
              <w:rPr>
                <w:spacing w:val="-4"/>
                <w:sz w:val="24"/>
              </w:rPr>
              <w:t>7,50</w:t>
            </w:r>
          </w:p>
        </w:tc>
      </w:tr>
      <w:tr w:rsidR="002D68EC" w14:paraId="212AA307" w14:textId="77777777">
        <w:trPr>
          <w:trHeight w:val="396"/>
        </w:trPr>
        <w:tc>
          <w:tcPr>
            <w:tcW w:w="2021" w:type="dxa"/>
          </w:tcPr>
          <w:p w14:paraId="5D90AC54" w14:textId="77777777" w:rsidR="002D68EC" w:rsidRDefault="0069493F">
            <w:pPr>
              <w:pStyle w:val="TableParagraph"/>
              <w:spacing w:before="61"/>
              <w:ind w:left="9"/>
              <w:jc w:val="center"/>
              <w:rPr>
                <w:sz w:val="24"/>
              </w:rPr>
            </w:pPr>
            <w:r>
              <w:rPr>
                <w:spacing w:val="-10"/>
                <w:sz w:val="24"/>
              </w:rPr>
              <w:t>2</w:t>
            </w:r>
          </w:p>
        </w:tc>
        <w:tc>
          <w:tcPr>
            <w:tcW w:w="3953" w:type="dxa"/>
          </w:tcPr>
          <w:p w14:paraId="1230053C" w14:textId="77777777" w:rsidR="002D68EC" w:rsidRDefault="0069493F">
            <w:pPr>
              <w:pStyle w:val="TableParagraph"/>
              <w:spacing w:before="61"/>
              <w:ind w:left="15"/>
              <w:jc w:val="center"/>
              <w:rPr>
                <w:sz w:val="24"/>
              </w:rPr>
            </w:pPr>
            <w:r>
              <w:rPr>
                <w:sz w:val="24"/>
              </w:rPr>
              <w:t xml:space="preserve">4 </w:t>
            </w:r>
            <w:r>
              <w:rPr>
                <w:spacing w:val="-5"/>
                <w:sz w:val="24"/>
              </w:rPr>
              <w:t>000</w:t>
            </w:r>
          </w:p>
        </w:tc>
        <w:tc>
          <w:tcPr>
            <w:tcW w:w="1720" w:type="dxa"/>
          </w:tcPr>
          <w:p w14:paraId="574585CB" w14:textId="77777777" w:rsidR="002D68EC" w:rsidRDefault="0069493F">
            <w:pPr>
              <w:pStyle w:val="TableParagraph"/>
              <w:spacing w:before="61"/>
              <w:ind w:left="17"/>
              <w:jc w:val="center"/>
              <w:rPr>
                <w:sz w:val="24"/>
              </w:rPr>
            </w:pPr>
            <w:r>
              <w:rPr>
                <w:spacing w:val="-4"/>
                <w:sz w:val="24"/>
              </w:rPr>
              <w:t>6,25</w:t>
            </w:r>
          </w:p>
        </w:tc>
      </w:tr>
      <w:tr w:rsidR="002D68EC" w14:paraId="50BE2048" w14:textId="77777777">
        <w:trPr>
          <w:trHeight w:val="398"/>
        </w:trPr>
        <w:tc>
          <w:tcPr>
            <w:tcW w:w="2021" w:type="dxa"/>
          </w:tcPr>
          <w:p w14:paraId="7BBCF4B1" w14:textId="77777777" w:rsidR="002D68EC" w:rsidRDefault="0069493F">
            <w:pPr>
              <w:pStyle w:val="TableParagraph"/>
              <w:spacing w:before="61"/>
              <w:ind w:left="9"/>
              <w:jc w:val="center"/>
              <w:rPr>
                <w:sz w:val="24"/>
              </w:rPr>
            </w:pPr>
            <w:r>
              <w:rPr>
                <w:spacing w:val="-10"/>
                <w:sz w:val="24"/>
              </w:rPr>
              <w:t>3</w:t>
            </w:r>
          </w:p>
        </w:tc>
        <w:tc>
          <w:tcPr>
            <w:tcW w:w="3953" w:type="dxa"/>
          </w:tcPr>
          <w:p w14:paraId="1B043080" w14:textId="77777777" w:rsidR="002D68EC" w:rsidRDefault="0069493F">
            <w:pPr>
              <w:pStyle w:val="TableParagraph"/>
              <w:spacing w:before="61"/>
              <w:ind w:left="15"/>
              <w:jc w:val="center"/>
              <w:rPr>
                <w:sz w:val="24"/>
              </w:rPr>
            </w:pPr>
            <w:r>
              <w:rPr>
                <w:sz w:val="24"/>
              </w:rPr>
              <w:t xml:space="preserve">6 </w:t>
            </w:r>
            <w:r>
              <w:rPr>
                <w:spacing w:val="-5"/>
                <w:sz w:val="24"/>
              </w:rPr>
              <w:t>000</w:t>
            </w:r>
          </w:p>
        </w:tc>
        <w:tc>
          <w:tcPr>
            <w:tcW w:w="1720" w:type="dxa"/>
          </w:tcPr>
          <w:p w14:paraId="0AC55E44" w14:textId="77777777" w:rsidR="002D68EC" w:rsidRDefault="0069493F">
            <w:pPr>
              <w:pStyle w:val="TableParagraph"/>
              <w:spacing w:before="61"/>
              <w:ind w:left="17"/>
              <w:jc w:val="center"/>
              <w:rPr>
                <w:sz w:val="24"/>
              </w:rPr>
            </w:pPr>
            <w:r>
              <w:rPr>
                <w:spacing w:val="-4"/>
                <w:sz w:val="24"/>
              </w:rPr>
              <w:t>5,00</w:t>
            </w:r>
          </w:p>
        </w:tc>
      </w:tr>
      <w:tr w:rsidR="002D68EC" w14:paraId="51AB4E1B" w14:textId="77777777">
        <w:trPr>
          <w:trHeight w:val="395"/>
        </w:trPr>
        <w:tc>
          <w:tcPr>
            <w:tcW w:w="2021" w:type="dxa"/>
          </w:tcPr>
          <w:p w14:paraId="28E9523C" w14:textId="77777777" w:rsidR="002D68EC" w:rsidRDefault="0069493F">
            <w:pPr>
              <w:pStyle w:val="TableParagraph"/>
              <w:ind w:left="9"/>
              <w:jc w:val="center"/>
              <w:rPr>
                <w:sz w:val="24"/>
              </w:rPr>
            </w:pPr>
            <w:r>
              <w:rPr>
                <w:spacing w:val="-10"/>
                <w:sz w:val="24"/>
              </w:rPr>
              <w:t>4</w:t>
            </w:r>
          </w:p>
        </w:tc>
        <w:tc>
          <w:tcPr>
            <w:tcW w:w="3953" w:type="dxa"/>
          </w:tcPr>
          <w:p w14:paraId="1A0486BD" w14:textId="77777777" w:rsidR="002D68EC" w:rsidRDefault="0069493F">
            <w:pPr>
              <w:pStyle w:val="TableParagraph"/>
              <w:ind w:left="15"/>
              <w:jc w:val="center"/>
              <w:rPr>
                <w:sz w:val="24"/>
              </w:rPr>
            </w:pPr>
            <w:r>
              <w:rPr>
                <w:sz w:val="24"/>
              </w:rPr>
              <w:t xml:space="preserve">8 </w:t>
            </w:r>
            <w:r>
              <w:rPr>
                <w:spacing w:val="-5"/>
                <w:sz w:val="24"/>
              </w:rPr>
              <w:t>000</w:t>
            </w:r>
          </w:p>
        </w:tc>
        <w:tc>
          <w:tcPr>
            <w:tcW w:w="1720" w:type="dxa"/>
          </w:tcPr>
          <w:p w14:paraId="3AB1CA51" w14:textId="77777777" w:rsidR="002D68EC" w:rsidRDefault="0069493F">
            <w:pPr>
              <w:pStyle w:val="TableParagraph"/>
              <w:ind w:left="17"/>
              <w:jc w:val="center"/>
              <w:rPr>
                <w:sz w:val="24"/>
              </w:rPr>
            </w:pPr>
            <w:r>
              <w:rPr>
                <w:spacing w:val="-4"/>
                <w:sz w:val="24"/>
              </w:rPr>
              <w:t>3,75</w:t>
            </w:r>
          </w:p>
        </w:tc>
      </w:tr>
      <w:tr w:rsidR="002D68EC" w14:paraId="3D30C9B7" w14:textId="77777777">
        <w:trPr>
          <w:trHeight w:val="395"/>
        </w:trPr>
        <w:tc>
          <w:tcPr>
            <w:tcW w:w="2021" w:type="dxa"/>
          </w:tcPr>
          <w:p w14:paraId="33E042FE" w14:textId="77777777" w:rsidR="002D68EC" w:rsidRDefault="0069493F">
            <w:pPr>
              <w:pStyle w:val="TableParagraph"/>
              <w:ind w:left="9"/>
              <w:jc w:val="center"/>
              <w:rPr>
                <w:sz w:val="24"/>
              </w:rPr>
            </w:pPr>
            <w:r>
              <w:rPr>
                <w:spacing w:val="-10"/>
                <w:sz w:val="24"/>
              </w:rPr>
              <w:t>5</w:t>
            </w:r>
          </w:p>
        </w:tc>
        <w:tc>
          <w:tcPr>
            <w:tcW w:w="3953" w:type="dxa"/>
          </w:tcPr>
          <w:p w14:paraId="3D76D44E" w14:textId="77777777" w:rsidR="002D68EC" w:rsidRDefault="0069493F">
            <w:pPr>
              <w:pStyle w:val="TableParagraph"/>
              <w:ind w:left="15"/>
              <w:jc w:val="center"/>
              <w:rPr>
                <w:sz w:val="24"/>
              </w:rPr>
            </w:pPr>
            <w:r>
              <w:rPr>
                <w:sz w:val="24"/>
              </w:rPr>
              <w:t xml:space="preserve">10 </w:t>
            </w:r>
            <w:r>
              <w:rPr>
                <w:spacing w:val="-5"/>
                <w:sz w:val="24"/>
              </w:rPr>
              <w:t>000</w:t>
            </w:r>
          </w:p>
        </w:tc>
        <w:tc>
          <w:tcPr>
            <w:tcW w:w="1720" w:type="dxa"/>
          </w:tcPr>
          <w:p w14:paraId="12BB797F" w14:textId="77777777" w:rsidR="002D68EC" w:rsidRDefault="0069493F">
            <w:pPr>
              <w:pStyle w:val="TableParagraph"/>
              <w:ind w:left="17"/>
              <w:jc w:val="center"/>
              <w:rPr>
                <w:sz w:val="24"/>
              </w:rPr>
            </w:pPr>
            <w:r>
              <w:rPr>
                <w:spacing w:val="-4"/>
                <w:sz w:val="24"/>
              </w:rPr>
              <w:t>2,50</w:t>
            </w:r>
          </w:p>
        </w:tc>
      </w:tr>
      <w:tr w:rsidR="002D68EC" w14:paraId="72BD7E8F" w14:textId="77777777">
        <w:trPr>
          <w:trHeight w:val="395"/>
        </w:trPr>
        <w:tc>
          <w:tcPr>
            <w:tcW w:w="2021" w:type="dxa"/>
          </w:tcPr>
          <w:p w14:paraId="13B73D63" w14:textId="77777777" w:rsidR="002D68EC" w:rsidRDefault="0069493F">
            <w:pPr>
              <w:pStyle w:val="TableParagraph"/>
              <w:ind w:left="9"/>
              <w:jc w:val="center"/>
              <w:rPr>
                <w:sz w:val="24"/>
              </w:rPr>
            </w:pPr>
            <w:r>
              <w:rPr>
                <w:spacing w:val="-10"/>
                <w:sz w:val="24"/>
              </w:rPr>
              <w:t>6</w:t>
            </w:r>
          </w:p>
        </w:tc>
        <w:tc>
          <w:tcPr>
            <w:tcW w:w="3953" w:type="dxa"/>
          </w:tcPr>
          <w:p w14:paraId="77BAB283" w14:textId="77777777" w:rsidR="002D68EC" w:rsidRDefault="0069493F">
            <w:pPr>
              <w:pStyle w:val="TableParagraph"/>
              <w:ind w:left="15"/>
              <w:jc w:val="center"/>
              <w:rPr>
                <w:sz w:val="24"/>
              </w:rPr>
            </w:pPr>
            <w:r>
              <w:rPr>
                <w:sz w:val="24"/>
              </w:rPr>
              <w:t xml:space="preserve">10 </w:t>
            </w:r>
            <w:r>
              <w:rPr>
                <w:spacing w:val="-5"/>
                <w:sz w:val="24"/>
              </w:rPr>
              <w:t>000</w:t>
            </w:r>
          </w:p>
        </w:tc>
        <w:tc>
          <w:tcPr>
            <w:tcW w:w="1720" w:type="dxa"/>
          </w:tcPr>
          <w:p w14:paraId="505F4A98" w14:textId="77777777" w:rsidR="002D68EC" w:rsidRDefault="0069493F">
            <w:pPr>
              <w:pStyle w:val="TableParagraph"/>
              <w:ind w:left="17"/>
              <w:jc w:val="center"/>
              <w:rPr>
                <w:sz w:val="24"/>
              </w:rPr>
            </w:pPr>
            <w:r>
              <w:rPr>
                <w:spacing w:val="-4"/>
                <w:sz w:val="24"/>
              </w:rPr>
              <w:t>1,25</w:t>
            </w:r>
          </w:p>
        </w:tc>
      </w:tr>
      <w:tr w:rsidR="002D68EC" w14:paraId="2D01B096" w14:textId="77777777">
        <w:trPr>
          <w:trHeight w:val="671"/>
        </w:trPr>
        <w:tc>
          <w:tcPr>
            <w:tcW w:w="2021" w:type="dxa"/>
          </w:tcPr>
          <w:p w14:paraId="6AAD2FE1" w14:textId="77777777" w:rsidR="002D68EC" w:rsidRDefault="0069493F">
            <w:pPr>
              <w:pStyle w:val="TableParagraph"/>
              <w:ind w:left="770" w:hanging="569"/>
              <w:rPr>
                <w:sz w:val="24"/>
              </w:rPr>
            </w:pPr>
            <w:r>
              <w:rPr>
                <w:sz w:val="24"/>
              </w:rPr>
              <w:t>7</w:t>
            </w:r>
            <w:r>
              <w:rPr>
                <w:spacing w:val="-13"/>
                <w:sz w:val="24"/>
              </w:rPr>
              <w:t xml:space="preserve"> </w:t>
            </w:r>
            <w:r>
              <w:rPr>
                <w:sz w:val="24"/>
              </w:rPr>
              <w:t>ja</w:t>
            </w:r>
            <w:r>
              <w:rPr>
                <w:spacing w:val="-13"/>
                <w:sz w:val="24"/>
              </w:rPr>
              <w:t xml:space="preserve"> </w:t>
            </w:r>
            <w:r>
              <w:rPr>
                <w:sz w:val="24"/>
              </w:rPr>
              <w:t>iga</w:t>
            </w:r>
            <w:r>
              <w:rPr>
                <w:spacing w:val="-14"/>
                <w:sz w:val="24"/>
              </w:rPr>
              <w:t xml:space="preserve"> </w:t>
            </w:r>
            <w:r>
              <w:rPr>
                <w:sz w:val="24"/>
              </w:rPr>
              <w:t xml:space="preserve">järgmine </w:t>
            </w:r>
            <w:r>
              <w:rPr>
                <w:spacing w:val="-2"/>
                <w:sz w:val="24"/>
              </w:rPr>
              <w:t>aasta</w:t>
            </w:r>
          </w:p>
        </w:tc>
        <w:tc>
          <w:tcPr>
            <w:tcW w:w="3953" w:type="dxa"/>
          </w:tcPr>
          <w:p w14:paraId="1112B55D" w14:textId="77777777" w:rsidR="002D68EC" w:rsidRDefault="0069493F">
            <w:pPr>
              <w:pStyle w:val="TableParagraph"/>
              <w:ind w:left="15"/>
              <w:jc w:val="center"/>
              <w:rPr>
                <w:sz w:val="24"/>
              </w:rPr>
            </w:pPr>
            <w:r>
              <w:rPr>
                <w:sz w:val="24"/>
              </w:rPr>
              <w:t xml:space="preserve">10 </w:t>
            </w:r>
            <w:r>
              <w:rPr>
                <w:spacing w:val="-5"/>
                <w:sz w:val="24"/>
              </w:rPr>
              <w:t>000</w:t>
            </w:r>
          </w:p>
        </w:tc>
        <w:tc>
          <w:tcPr>
            <w:tcW w:w="1720" w:type="dxa"/>
          </w:tcPr>
          <w:p w14:paraId="15C47679" w14:textId="77777777" w:rsidR="002D68EC" w:rsidRDefault="0069493F">
            <w:pPr>
              <w:pStyle w:val="TableParagraph"/>
              <w:ind w:left="15"/>
              <w:jc w:val="center"/>
              <w:rPr>
                <w:sz w:val="24"/>
              </w:rPr>
            </w:pPr>
            <w:r>
              <w:rPr>
                <w:spacing w:val="-10"/>
                <w:sz w:val="24"/>
              </w:rPr>
              <w:t>0</w:t>
            </w:r>
          </w:p>
        </w:tc>
      </w:tr>
    </w:tbl>
    <w:p w14:paraId="34E03FE9" w14:textId="77777777" w:rsidR="002D68EC" w:rsidRDefault="002D68EC">
      <w:pPr>
        <w:pStyle w:val="Kehatekst"/>
        <w:spacing w:before="139"/>
      </w:pPr>
    </w:p>
    <w:p w14:paraId="1A00AA2F"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268D8D11" w14:textId="77777777" w:rsidR="002D68EC" w:rsidRDefault="002D68EC">
      <w:pPr>
        <w:pStyle w:val="Kehatekst"/>
        <w:spacing w:before="138"/>
      </w:pPr>
    </w:p>
    <w:p w14:paraId="1F697D4D" w14:textId="77777777" w:rsidR="002D68EC" w:rsidRDefault="0069493F">
      <w:pPr>
        <w:pStyle w:val="Loendilik"/>
        <w:numPr>
          <w:ilvl w:val="1"/>
          <w:numId w:val="77"/>
        </w:numPr>
        <w:tabs>
          <w:tab w:val="left" w:pos="707"/>
        </w:tabs>
        <w:spacing w:before="1" w:line="360" w:lineRule="auto"/>
        <w:ind w:right="348"/>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2"/>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a sätestatud teisendustegureid, et teisendada toote mass rümba massi ekvivalendiks.</w:t>
      </w:r>
    </w:p>
    <w:p w14:paraId="2CF8A853" w14:textId="77777777" w:rsidR="002D68EC" w:rsidRDefault="002D68EC">
      <w:pPr>
        <w:pStyle w:val="Kehatekst"/>
        <w:spacing w:before="139"/>
      </w:pPr>
    </w:p>
    <w:p w14:paraId="5A5E3837" w14:textId="77777777" w:rsidR="002D68EC" w:rsidRDefault="0069493F">
      <w:pPr>
        <w:pStyle w:val="Loendilik"/>
        <w:numPr>
          <w:ilvl w:val="1"/>
          <w:numId w:val="77"/>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0206.10.01, 0206.29.99 ja 0210.99.01.</w:t>
      </w:r>
    </w:p>
    <w:p w14:paraId="6B9F7B6E"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04F28EA" w14:textId="77777777" w:rsidR="002D68EC" w:rsidRDefault="0069493F">
      <w:pPr>
        <w:pStyle w:val="Loendilik"/>
        <w:numPr>
          <w:ilvl w:val="0"/>
          <w:numId w:val="77"/>
        </w:numPr>
        <w:tabs>
          <w:tab w:val="left" w:pos="707"/>
        </w:tabs>
        <w:spacing w:before="70"/>
        <w:ind w:hanging="566"/>
        <w:rPr>
          <w:sz w:val="24"/>
        </w:rPr>
      </w:pPr>
      <w:r>
        <w:rPr>
          <w:sz w:val="24"/>
        </w:rPr>
        <w:lastRenderedPageBreak/>
        <w:t>Kanakoivad,</w:t>
      </w:r>
      <w:r>
        <w:rPr>
          <w:spacing w:val="-1"/>
          <w:sz w:val="24"/>
        </w:rPr>
        <w:t xml:space="preserve"> </w:t>
      </w:r>
      <w:r>
        <w:rPr>
          <w:sz w:val="24"/>
        </w:rPr>
        <w:t>kintsud</w:t>
      </w:r>
      <w:r>
        <w:rPr>
          <w:spacing w:val="-1"/>
          <w:sz w:val="24"/>
        </w:rPr>
        <w:t xml:space="preserve"> </w:t>
      </w:r>
      <w:r>
        <w:rPr>
          <w:sz w:val="24"/>
        </w:rPr>
        <w:t>või koivad</w:t>
      </w:r>
      <w:r>
        <w:rPr>
          <w:spacing w:val="-1"/>
          <w:sz w:val="24"/>
        </w:rPr>
        <w:t xml:space="preserve"> </w:t>
      </w:r>
      <w:r>
        <w:rPr>
          <w:sz w:val="24"/>
        </w:rPr>
        <w:t>ja kintsud</w:t>
      </w:r>
      <w:r>
        <w:rPr>
          <w:spacing w:val="-1"/>
          <w:sz w:val="24"/>
        </w:rPr>
        <w:t xml:space="preserve"> </w:t>
      </w:r>
      <w:r>
        <w:rPr>
          <w:sz w:val="24"/>
        </w:rPr>
        <w:t xml:space="preserve">ühes </w:t>
      </w:r>
      <w:r>
        <w:rPr>
          <w:spacing w:val="-2"/>
          <w:sz w:val="24"/>
        </w:rPr>
        <w:t>tükis.</w:t>
      </w:r>
    </w:p>
    <w:p w14:paraId="57E17FE2" w14:textId="77777777" w:rsidR="002D68EC" w:rsidRDefault="002D68EC">
      <w:pPr>
        <w:pStyle w:val="Kehatekst"/>
      </w:pPr>
    </w:p>
    <w:p w14:paraId="00F3EA01" w14:textId="77777777" w:rsidR="002D68EC" w:rsidRDefault="002D68EC">
      <w:pPr>
        <w:pStyle w:val="Kehatekst"/>
      </w:pPr>
    </w:p>
    <w:p w14:paraId="2864E73B"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Mehhiko tollimaksude kaotamise ajakavas tähistatud märkega „TRQ-PY“.</w:t>
      </w:r>
    </w:p>
    <w:p w14:paraId="4207851F" w14:textId="77777777" w:rsidR="002D68EC" w:rsidRDefault="002D68EC">
      <w:pPr>
        <w:pStyle w:val="Kehatekst"/>
        <w:spacing w:before="139"/>
      </w:pPr>
    </w:p>
    <w:p w14:paraId="358ACE91"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292359CF" w14:textId="77777777" w:rsidR="002D68EC" w:rsidRDefault="002D68EC">
      <w:pPr>
        <w:pStyle w:val="Kehatekst"/>
        <w:spacing w:before="184"/>
        <w:rPr>
          <w:sz w:val="20"/>
        </w:rPr>
      </w:pPr>
    </w:p>
    <w:tbl>
      <w:tblPr>
        <w:tblStyle w:val="TableNormal"/>
        <w:tblW w:w="0" w:type="auto"/>
        <w:tblInd w:w="1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5"/>
        <w:gridCol w:w="4165"/>
      </w:tblGrid>
      <w:tr w:rsidR="002D68EC" w14:paraId="227DC52E" w14:textId="77777777">
        <w:trPr>
          <w:trHeight w:val="671"/>
        </w:trPr>
        <w:tc>
          <w:tcPr>
            <w:tcW w:w="3015" w:type="dxa"/>
          </w:tcPr>
          <w:p w14:paraId="4C391877" w14:textId="77777777" w:rsidR="002D68EC" w:rsidRDefault="0069493F">
            <w:pPr>
              <w:pStyle w:val="TableParagraph"/>
              <w:spacing w:before="198"/>
              <w:ind w:left="15" w:right="3"/>
              <w:jc w:val="center"/>
              <w:rPr>
                <w:sz w:val="24"/>
              </w:rPr>
            </w:pPr>
            <w:r>
              <w:rPr>
                <w:spacing w:val="-2"/>
                <w:sz w:val="24"/>
              </w:rPr>
              <w:t>Aasta</w:t>
            </w:r>
          </w:p>
        </w:tc>
        <w:tc>
          <w:tcPr>
            <w:tcW w:w="4165" w:type="dxa"/>
          </w:tcPr>
          <w:p w14:paraId="456C64E6" w14:textId="77777777" w:rsidR="002D68EC" w:rsidRDefault="0069493F">
            <w:pPr>
              <w:pStyle w:val="TableParagraph"/>
              <w:ind w:left="9"/>
              <w:jc w:val="center"/>
              <w:rPr>
                <w:sz w:val="24"/>
              </w:rPr>
            </w:pPr>
            <w:r>
              <w:rPr>
                <w:spacing w:val="-2"/>
                <w:sz w:val="24"/>
              </w:rPr>
              <w:t>Üldkogus</w:t>
            </w:r>
          </w:p>
          <w:p w14:paraId="6A6792F6" w14:textId="77777777" w:rsidR="002D68EC" w:rsidRDefault="0069493F">
            <w:pPr>
              <w:pStyle w:val="TableParagraph"/>
              <w:spacing w:before="0"/>
              <w:ind w:left="9" w:right="5"/>
              <w:jc w:val="center"/>
              <w:rPr>
                <w:sz w:val="24"/>
              </w:rPr>
            </w:pPr>
            <w:r>
              <w:rPr>
                <w:sz w:val="24"/>
              </w:rPr>
              <w:t>(tonnides – rümba</w:t>
            </w:r>
            <w:r>
              <w:rPr>
                <w:spacing w:val="-2"/>
                <w:sz w:val="24"/>
              </w:rPr>
              <w:t xml:space="preserve"> </w:t>
            </w:r>
            <w:r>
              <w:rPr>
                <w:sz w:val="24"/>
              </w:rPr>
              <w:t>massi</w:t>
            </w:r>
            <w:r>
              <w:rPr>
                <w:spacing w:val="2"/>
                <w:sz w:val="24"/>
              </w:rPr>
              <w:t xml:space="preserve"> </w:t>
            </w:r>
            <w:r>
              <w:rPr>
                <w:spacing w:val="-2"/>
                <w:sz w:val="24"/>
              </w:rPr>
              <w:t>ekvivalendina)</w:t>
            </w:r>
          </w:p>
        </w:tc>
      </w:tr>
      <w:tr w:rsidR="002D68EC" w14:paraId="2B0F0462" w14:textId="77777777">
        <w:trPr>
          <w:trHeight w:val="395"/>
        </w:trPr>
        <w:tc>
          <w:tcPr>
            <w:tcW w:w="3015" w:type="dxa"/>
          </w:tcPr>
          <w:p w14:paraId="4E023912" w14:textId="77777777" w:rsidR="002D68EC" w:rsidRDefault="0069493F">
            <w:pPr>
              <w:pStyle w:val="TableParagraph"/>
              <w:ind w:left="15"/>
              <w:jc w:val="center"/>
              <w:rPr>
                <w:sz w:val="24"/>
              </w:rPr>
            </w:pPr>
            <w:r>
              <w:rPr>
                <w:spacing w:val="-10"/>
                <w:sz w:val="24"/>
              </w:rPr>
              <w:t>1</w:t>
            </w:r>
          </w:p>
        </w:tc>
        <w:tc>
          <w:tcPr>
            <w:tcW w:w="4165" w:type="dxa"/>
          </w:tcPr>
          <w:p w14:paraId="46544CB1" w14:textId="77777777" w:rsidR="002D68EC" w:rsidRDefault="0069493F">
            <w:pPr>
              <w:pStyle w:val="TableParagraph"/>
              <w:ind w:left="9"/>
              <w:jc w:val="center"/>
              <w:rPr>
                <w:sz w:val="24"/>
              </w:rPr>
            </w:pPr>
            <w:r>
              <w:rPr>
                <w:sz w:val="24"/>
              </w:rPr>
              <w:t xml:space="preserve">10 </w:t>
            </w:r>
            <w:r>
              <w:rPr>
                <w:spacing w:val="-5"/>
                <w:sz w:val="24"/>
              </w:rPr>
              <w:t>000</w:t>
            </w:r>
          </w:p>
        </w:tc>
      </w:tr>
      <w:tr w:rsidR="002D68EC" w14:paraId="4EEABEAF" w14:textId="77777777">
        <w:trPr>
          <w:trHeight w:val="395"/>
        </w:trPr>
        <w:tc>
          <w:tcPr>
            <w:tcW w:w="3015" w:type="dxa"/>
          </w:tcPr>
          <w:p w14:paraId="7A27F485" w14:textId="77777777" w:rsidR="002D68EC" w:rsidRDefault="0069493F">
            <w:pPr>
              <w:pStyle w:val="TableParagraph"/>
              <w:spacing w:before="61"/>
              <w:ind w:left="15"/>
              <w:jc w:val="center"/>
              <w:rPr>
                <w:sz w:val="24"/>
              </w:rPr>
            </w:pPr>
            <w:r>
              <w:rPr>
                <w:spacing w:val="-10"/>
                <w:sz w:val="24"/>
              </w:rPr>
              <w:t>2</w:t>
            </w:r>
          </w:p>
        </w:tc>
        <w:tc>
          <w:tcPr>
            <w:tcW w:w="4165" w:type="dxa"/>
          </w:tcPr>
          <w:p w14:paraId="69DC991C" w14:textId="77777777" w:rsidR="002D68EC" w:rsidRDefault="0069493F">
            <w:pPr>
              <w:pStyle w:val="TableParagraph"/>
              <w:spacing w:before="61"/>
              <w:ind w:left="9"/>
              <w:jc w:val="center"/>
              <w:rPr>
                <w:sz w:val="24"/>
              </w:rPr>
            </w:pPr>
            <w:r>
              <w:rPr>
                <w:sz w:val="24"/>
              </w:rPr>
              <w:t xml:space="preserve">12 </w:t>
            </w:r>
            <w:r>
              <w:rPr>
                <w:spacing w:val="-5"/>
                <w:sz w:val="24"/>
              </w:rPr>
              <w:t>500</w:t>
            </w:r>
          </w:p>
        </w:tc>
      </w:tr>
      <w:tr w:rsidR="002D68EC" w14:paraId="2211C8F5" w14:textId="77777777">
        <w:trPr>
          <w:trHeight w:val="398"/>
        </w:trPr>
        <w:tc>
          <w:tcPr>
            <w:tcW w:w="3015" w:type="dxa"/>
          </w:tcPr>
          <w:p w14:paraId="1EA20E8D" w14:textId="77777777" w:rsidR="002D68EC" w:rsidRDefault="0069493F">
            <w:pPr>
              <w:pStyle w:val="TableParagraph"/>
              <w:spacing w:before="61"/>
              <w:ind w:left="15"/>
              <w:jc w:val="center"/>
              <w:rPr>
                <w:sz w:val="24"/>
              </w:rPr>
            </w:pPr>
            <w:r>
              <w:rPr>
                <w:spacing w:val="-10"/>
                <w:sz w:val="24"/>
              </w:rPr>
              <w:t>3</w:t>
            </w:r>
          </w:p>
        </w:tc>
        <w:tc>
          <w:tcPr>
            <w:tcW w:w="4165" w:type="dxa"/>
          </w:tcPr>
          <w:p w14:paraId="4A14FBEE" w14:textId="77777777" w:rsidR="002D68EC" w:rsidRDefault="0069493F">
            <w:pPr>
              <w:pStyle w:val="TableParagraph"/>
              <w:spacing w:before="61"/>
              <w:ind w:left="9"/>
              <w:jc w:val="center"/>
              <w:rPr>
                <w:sz w:val="24"/>
              </w:rPr>
            </w:pPr>
            <w:r>
              <w:rPr>
                <w:sz w:val="24"/>
              </w:rPr>
              <w:t xml:space="preserve">15 </w:t>
            </w:r>
            <w:r>
              <w:rPr>
                <w:spacing w:val="-5"/>
                <w:sz w:val="24"/>
              </w:rPr>
              <w:t>000</w:t>
            </w:r>
          </w:p>
        </w:tc>
      </w:tr>
      <w:tr w:rsidR="002D68EC" w14:paraId="72376EB3" w14:textId="77777777">
        <w:trPr>
          <w:trHeight w:val="395"/>
        </w:trPr>
        <w:tc>
          <w:tcPr>
            <w:tcW w:w="3015" w:type="dxa"/>
          </w:tcPr>
          <w:p w14:paraId="1F571D46" w14:textId="77777777" w:rsidR="002D68EC" w:rsidRDefault="0069493F">
            <w:pPr>
              <w:pStyle w:val="TableParagraph"/>
              <w:ind w:left="15"/>
              <w:jc w:val="center"/>
              <w:rPr>
                <w:sz w:val="24"/>
              </w:rPr>
            </w:pPr>
            <w:r>
              <w:rPr>
                <w:spacing w:val="-10"/>
                <w:sz w:val="24"/>
              </w:rPr>
              <w:t>4</w:t>
            </w:r>
          </w:p>
        </w:tc>
        <w:tc>
          <w:tcPr>
            <w:tcW w:w="4165" w:type="dxa"/>
          </w:tcPr>
          <w:p w14:paraId="6C0AB7BB" w14:textId="77777777" w:rsidR="002D68EC" w:rsidRDefault="0069493F">
            <w:pPr>
              <w:pStyle w:val="TableParagraph"/>
              <w:ind w:left="9"/>
              <w:jc w:val="center"/>
              <w:rPr>
                <w:sz w:val="24"/>
              </w:rPr>
            </w:pPr>
            <w:r>
              <w:rPr>
                <w:sz w:val="24"/>
              </w:rPr>
              <w:t xml:space="preserve">17 </w:t>
            </w:r>
            <w:r>
              <w:rPr>
                <w:spacing w:val="-5"/>
                <w:sz w:val="24"/>
              </w:rPr>
              <w:t>500</w:t>
            </w:r>
          </w:p>
        </w:tc>
      </w:tr>
      <w:tr w:rsidR="002D68EC" w14:paraId="44F3512A" w14:textId="77777777">
        <w:trPr>
          <w:trHeight w:val="395"/>
        </w:trPr>
        <w:tc>
          <w:tcPr>
            <w:tcW w:w="3015" w:type="dxa"/>
          </w:tcPr>
          <w:p w14:paraId="539ECD46" w14:textId="77777777" w:rsidR="002D68EC" w:rsidRDefault="0069493F">
            <w:pPr>
              <w:pStyle w:val="TableParagraph"/>
              <w:ind w:left="15" w:right="5"/>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4165" w:type="dxa"/>
          </w:tcPr>
          <w:p w14:paraId="0E35E733" w14:textId="77777777" w:rsidR="002D68EC" w:rsidRDefault="0069493F">
            <w:pPr>
              <w:pStyle w:val="TableParagraph"/>
              <w:ind w:left="9"/>
              <w:jc w:val="center"/>
              <w:rPr>
                <w:sz w:val="24"/>
              </w:rPr>
            </w:pPr>
            <w:r>
              <w:rPr>
                <w:sz w:val="24"/>
              </w:rPr>
              <w:t xml:space="preserve">20 </w:t>
            </w:r>
            <w:r>
              <w:rPr>
                <w:spacing w:val="-5"/>
                <w:sz w:val="24"/>
              </w:rPr>
              <w:t>000</w:t>
            </w:r>
          </w:p>
        </w:tc>
      </w:tr>
    </w:tbl>
    <w:p w14:paraId="457D9698" w14:textId="77777777" w:rsidR="002D68EC" w:rsidRDefault="002D68EC">
      <w:pPr>
        <w:pStyle w:val="Kehatekst"/>
        <w:spacing w:before="138"/>
      </w:pPr>
    </w:p>
    <w:p w14:paraId="7E0712FE" w14:textId="77777777" w:rsidR="002D68EC" w:rsidRDefault="0069493F">
      <w:pPr>
        <w:pStyle w:val="Loendilik"/>
        <w:numPr>
          <w:ilvl w:val="1"/>
          <w:numId w:val="77"/>
        </w:numPr>
        <w:tabs>
          <w:tab w:val="left" w:pos="707"/>
        </w:tabs>
        <w:spacing w:before="1"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707088F1" w14:textId="77777777" w:rsidR="002D68EC" w:rsidRDefault="002D68EC">
      <w:pPr>
        <w:pStyle w:val="Kehatekst"/>
        <w:spacing w:before="138"/>
      </w:pPr>
    </w:p>
    <w:p w14:paraId="28426A55" w14:textId="77777777" w:rsidR="002D68EC" w:rsidRDefault="0069493F">
      <w:pPr>
        <w:pStyle w:val="Loendilik"/>
        <w:numPr>
          <w:ilvl w:val="1"/>
          <w:numId w:val="77"/>
        </w:numPr>
        <w:tabs>
          <w:tab w:val="left" w:pos="707"/>
        </w:tabs>
        <w:spacing w:line="360" w:lineRule="auto"/>
        <w:ind w:right="350"/>
        <w:rPr>
          <w:sz w:val="24"/>
        </w:rPr>
      </w:pPr>
      <w:r>
        <w:rPr>
          <w:sz w:val="24"/>
        </w:rPr>
        <w:t>Selle</w:t>
      </w:r>
      <w:r>
        <w:rPr>
          <w:spacing w:val="-4"/>
          <w:sz w:val="24"/>
        </w:rPr>
        <w:t xml:space="preserve"> </w:t>
      </w:r>
      <w:r>
        <w:rPr>
          <w:sz w:val="24"/>
        </w:rPr>
        <w:t>tariifikvoodi</w:t>
      </w:r>
      <w:r>
        <w:rPr>
          <w:spacing w:val="-3"/>
          <w:sz w:val="24"/>
        </w:rPr>
        <w:t xml:space="preserve"> </w:t>
      </w:r>
      <w:r>
        <w:rPr>
          <w:sz w:val="24"/>
        </w:rPr>
        <w:t>alusel</w:t>
      </w:r>
      <w:r>
        <w:rPr>
          <w:spacing w:val="-3"/>
          <w:sz w:val="24"/>
        </w:rPr>
        <w:t xml:space="preserve"> </w:t>
      </w:r>
      <w:r>
        <w:rPr>
          <w:sz w:val="24"/>
        </w:rPr>
        <w:t>imporditud</w:t>
      </w:r>
      <w:r>
        <w:rPr>
          <w:spacing w:val="-3"/>
          <w:sz w:val="24"/>
        </w:rPr>
        <w:t xml:space="preserve"> </w:t>
      </w:r>
      <w:r>
        <w:rPr>
          <w:sz w:val="24"/>
        </w:rPr>
        <w:t>koguste</w:t>
      </w:r>
      <w:r>
        <w:rPr>
          <w:spacing w:val="-4"/>
          <w:sz w:val="24"/>
        </w:rPr>
        <w:t xml:space="preserve"> </w:t>
      </w:r>
      <w:r>
        <w:rPr>
          <w:sz w:val="24"/>
        </w:rPr>
        <w:t>arvutamisel</w:t>
      </w:r>
      <w:r>
        <w:rPr>
          <w:spacing w:val="-3"/>
          <w:sz w:val="24"/>
        </w:rPr>
        <w:t xml:space="preserve"> </w:t>
      </w:r>
      <w:r>
        <w:rPr>
          <w:sz w:val="24"/>
        </w:rPr>
        <w:t>kasutatakse</w:t>
      </w:r>
      <w:r>
        <w:rPr>
          <w:spacing w:val="-5"/>
          <w:sz w:val="24"/>
        </w:rPr>
        <w:t xml:space="preserve"> </w:t>
      </w:r>
      <w:r>
        <w:rPr>
          <w:sz w:val="24"/>
        </w:rPr>
        <w:t>C</w:t>
      </w:r>
      <w:r>
        <w:rPr>
          <w:spacing w:val="-3"/>
          <w:sz w:val="24"/>
        </w:rPr>
        <w:t xml:space="preserve"> </w:t>
      </w:r>
      <w:r>
        <w:rPr>
          <w:sz w:val="24"/>
        </w:rPr>
        <w:t>jao</w:t>
      </w:r>
      <w:r>
        <w:rPr>
          <w:spacing w:val="-2"/>
          <w:sz w:val="24"/>
        </w:rPr>
        <w:t xml:space="preserve"> </w:t>
      </w:r>
      <w:r>
        <w:rPr>
          <w:sz w:val="24"/>
        </w:rPr>
        <w:t>lõike</w:t>
      </w:r>
      <w:r>
        <w:rPr>
          <w:spacing w:val="-4"/>
          <w:sz w:val="24"/>
        </w:rPr>
        <w:t xml:space="preserve"> </w:t>
      </w:r>
      <w:r>
        <w:rPr>
          <w:sz w:val="24"/>
        </w:rPr>
        <w:t>1</w:t>
      </w:r>
      <w:r>
        <w:rPr>
          <w:spacing w:val="-3"/>
          <w:sz w:val="24"/>
        </w:rPr>
        <w:t xml:space="preserve"> </w:t>
      </w:r>
      <w:r>
        <w:rPr>
          <w:sz w:val="24"/>
        </w:rPr>
        <w:t>punktis</w:t>
      </w:r>
      <w:r>
        <w:rPr>
          <w:spacing w:val="-3"/>
          <w:sz w:val="24"/>
        </w:rPr>
        <w:t xml:space="preserve"> </w:t>
      </w:r>
      <w:r>
        <w:rPr>
          <w:sz w:val="24"/>
        </w:rPr>
        <w:t>c sätestatud teisendustegureid, et teisendada toote mass rümba massi ekvivalendiks.</w:t>
      </w:r>
    </w:p>
    <w:p w14:paraId="16F5FE32"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6258A4B" w14:textId="77777777" w:rsidR="002D68EC" w:rsidRDefault="0069493F">
      <w:pPr>
        <w:pStyle w:val="Loendilik"/>
        <w:numPr>
          <w:ilvl w:val="1"/>
          <w:numId w:val="77"/>
        </w:numPr>
        <w:tabs>
          <w:tab w:val="left" w:pos="707"/>
        </w:tabs>
        <w:spacing w:before="70" w:line="360" w:lineRule="auto"/>
        <w:ind w:right="580"/>
        <w:rPr>
          <w:sz w:val="24"/>
        </w:rPr>
      </w:pPr>
      <w:r>
        <w:rPr>
          <w:sz w:val="24"/>
        </w:rPr>
        <w:lastRenderedPageBreak/>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0207.13.03 ja 0207.14.04.</w:t>
      </w:r>
    </w:p>
    <w:p w14:paraId="1937600D" w14:textId="77777777" w:rsidR="002D68EC" w:rsidRDefault="002D68EC">
      <w:pPr>
        <w:pStyle w:val="Kehatekst"/>
        <w:spacing w:before="139"/>
      </w:pPr>
    </w:p>
    <w:p w14:paraId="7C6C8F7C" w14:textId="77777777" w:rsidR="002D68EC" w:rsidRDefault="0069493F">
      <w:pPr>
        <w:pStyle w:val="Loendilik"/>
        <w:numPr>
          <w:ilvl w:val="0"/>
          <w:numId w:val="77"/>
        </w:numPr>
        <w:tabs>
          <w:tab w:val="left" w:pos="707"/>
        </w:tabs>
        <w:ind w:hanging="566"/>
        <w:rPr>
          <w:sz w:val="24"/>
        </w:rPr>
      </w:pPr>
      <w:r>
        <w:rPr>
          <w:sz w:val="24"/>
        </w:rPr>
        <w:t>Piim</w:t>
      </w:r>
      <w:r>
        <w:rPr>
          <w:spacing w:val="-3"/>
          <w:sz w:val="24"/>
        </w:rPr>
        <w:t xml:space="preserve"> </w:t>
      </w:r>
      <w:r>
        <w:rPr>
          <w:sz w:val="24"/>
        </w:rPr>
        <w:t>ja</w:t>
      </w:r>
      <w:r>
        <w:rPr>
          <w:spacing w:val="-2"/>
          <w:sz w:val="24"/>
        </w:rPr>
        <w:t xml:space="preserve"> </w:t>
      </w:r>
      <w:r>
        <w:rPr>
          <w:sz w:val="24"/>
        </w:rPr>
        <w:t>rõõsk</w:t>
      </w:r>
      <w:r>
        <w:rPr>
          <w:spacing w:val="-1"/>
          <w:sz w:val="24"/>
        </w:rPr>
        <w:t xml:space="preserve"> </w:t>
      </w:r>
      <w:r>
        <w:rPr>
          <w:sz w:val="24"/>
        </w:rPr>
        <w:t>koor, kontsentreerimata,</w:t>
      </w:r>
      <w:r>
        <w:rPr>
          <w:spacing w:val="-1"/>
          <w:sz w:val="24"/>
        </w:rPr>
        <w:t xml:space="preserve"> </w:t>
      </w:r>
      <w:r>
        <w:rPr>
          <w:sz w:val="24"/>
        </w:rPr>
        <w:t>suhkru-</w:t>
      </w:r>
      <w:r>
        <w:rPr>
          <w:spacing w:val="-2"/>
          <w:sz w:val="24"/>
        </w:rPr>
        <w:t xml:space="preserve"> </w:t>
      </w:r>
      <w:r>
        <w:rPr>
          <w:sz w:val="24"/>
        </w:rPr>
        <w:t>või</w:t>
      </w:r>
      <w:r>
        <w:rPr>
          <w:spacing w:val="1"/>
          <w:sz w:val="24"/>
        </w:rPr>
        <w:t xml:space="preserve"> </w:t>
      </w:r>
      <w:r>
        <w:rPr>
          <w:sz w:val="24"/>
        </w:rPr>
        <w:t>muu</w:t>
      </w:r>
      <w:r>
        <w:rPr>
          <w:spacing w:val="-1"/>
          <w:sz w:val="24"/>
        </w:rPr>
        <w:t xml:space="preserve"> </w:t>
      </w:r>
      <w:r>
        <w:rPr>
          <w:spacing w:val="-2"/>
          <w:sz w:val="24"/>
        </w:rPr>
        <w:t>magusainelisandita</w:t>
      </w:r>
    </w:p>
    <w:p w14:paraId="6BC99429" w14:textId="77777777" w:rsidR="002D68EC" w:rsidRDefault="002D68EC">
      <w:pPr>
        <w:pStyle w:val="Kehatekst"/>
      </w:pPr>
    </w:p>
    <w:p w14:paraId="2F45DC83" w14:textId="77777777" w:rsidR="002D68EC" w:rsidRDefault="002D68EC">
      <w:pPr>
        <w:pStyle w:val="Kehatekst"/>
      </w:pPr>
    </w:p>
    <w:p w14:paraId="26294B8F"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Mehhiko tollimaksude kaotamise ajakavas tähistatud märkega „TRQ-FM“.</w:t>
      </w:r>
    </w:p>
    <w:p w14:paraId="194468BF" w14:textId="77777777" w:rsidR="002D68EC" w:rsidRDefault="002D68EC">
      <w:pPr>
        <w:pStyle w:val="Kehatekst"/>
        <w:spacing w:before="137"/>
      </w:pPr>
    </w:p>
    <w:p w14:paraId="707318E9" w14:textId="77777777" w:rsidR="002D68EC" w:rsidRDefault="0069493F">
      <w:pPr>
        <w:pStyle w:val="Loendilik"/>
        <w:numPr>
          <w:ilvl w:val="1"/>
          <w:numId w:val="77"/>
        </w:numPr>
        <w:tabs>
          <w:tab w:val="left" w:pos="707"/>
        </w:tabs>
        <w:spacing w:before="1"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0A8FA553" w14:textId="77777777" w:rsidR="002D68EC" w:rsidRDefault="002D68EC">
      <w:pPr>
        <w:pStyle w:val="Kehatekst"/>
        <w:spacing w:before="186"/>
        <w:rPr>
          <w:sz w:val="20"/>
        </w:rPr>
      </w:pPr>
    </w:p>
    <w:tbl>
      <w:tblPr>
        <w:tblStyle w:val="TableNormal"/>
        <w:tblW w:w="0" w:type="auto"/>
        <w:tblInd w:w="1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5"/>
        <w:gridCol w:w="3403"/>
      </w:tblGrid>
      <w:tr w:rsidR="002D68EC" w14:paraId="13E64888" w14:textId="77777777">
        <w:trPr>
          <w:trHeight w:val="561"/>
        </w:trPr>
        <w:tc>
          <w:tcPr>
            <w:tcW w:w="3015" w:type="dxa"/>
          </w:tcPr>
          <w:p w14:paraId="43C60C3C" w14:textId="77777777" w:rsidR="002D68EC" w:rsidRDefault="0069493F">
            <w:pPr>
              <w:pStyle w:val="TableParagraph"/>
              <w:spacing w:before="143"/>
              <w:ind w:left="15" w:right="7"/>
              <w:jc w:val="center"/>
              <w:rPr>
                <w:sz w:val="24"/>
              </w:rPr>
            </w:pPr>
            <w:r>
              <w:rPr>
                <w:spacing w:val="-2"/>
                <w:sz w:val="24"/>
              </w:rPr>
              <w:t>Aasta</w:t>
            </w:r>
          </w:p>
        </w:tc>
        <w:tc>
          <w:tcPr>
            <w:tcW w:w="3403" w:type="dxa"/>
          </w:tcPr>
          <w:p w14:paraId="1FD044A6" w14:textId="77777777" w:rsidR="002D68EC" w:rsidRDefault="0069493F">
            <w:pPr>
              <w:pStyle w:val="TableParagraph"/>
              <w:spacing w:before="143"/>
              <w:ind w:left="10"/>
              <w:jc w:val="center"/>
              <w:rPr>
                <w:sz w:val="24"/>
              </w:rPr>
            </w:pPr>
            <w:r>
              <w:rPr>
                <w:sz w:val="24"/>
              </w:rPr>
              <w:t xml:space="preserve">Üldkogus </w:t>
            </w:r>
            <w:r>
              <w:rPr>
                <w:spacing w:val="-2"/>
                <w:sz w:val="24"/>
              </w:rPr>
              <w:t>(liitrites)</w:t>
            </w:r>
          </w:p>
        </w:tc>
      </w:tr>
      <w:tr w:rsidR="002D68EC" w14:paraId="4C940489" w14:textId="77777777">
        <w:trPr>
          <w:trHeight w:val="395"/>
        </w:trPr>
        <w:tc>
          <w:tcPr>
            <w:tcW w:w="3015" w:type="dxa"/>
          </w:tcPr>
          <w:p w14:paraId="0479540A" w14:textId="77777777" w:rsidR="002D68EC" w:rsidRDefault="0069493F">
            <w:pPr>
              <w:pStyle w:val="TableParagraph"/>
              <w:ind w:left="15" w:right="5"/>
              <w:jc w:val="center"/>
              <w:rPr>
                <w:sz w:val="24"/>
              </w:rPr>
            </w:pPr>
            <w:r>
              <w:rPr>
                <w:spacing w:val="-10"/>
                <w:sz w:val="24"/>
              </w:rPr>
              <w:t>1</w:t>
            </w:r>
          </w:p>
        </w:tc>
        <w:tc>
          <w:tcPr>
            <w:tcW w:w="3403" w:type="dxa"/>
          </w:tcPr>
          <w:p w14:paraId="3D99B3D0" w14:textId="77777777" w:rsidR="002D68EC" w:rsidRDefault="0069493F">
            <w:pPr>
              <w:pStyle w:val="TableParagraph"/>
              <w:ind w:left="10" w:right="2"/>
              <w:jc w:val="center"/>
              <w:rPr>
                <w:sz w:val="24"/>
              </w:rPr>
            </w:pPr>
            <w:r>
              <w:rPr>
                <w:sz w:val="24"/>
              </w:rPr>
              <w:t xml:space="preserve">100 </w:t>
            </w:r>
            <w:r>
              <w:rPr>
                <w:spacing w:val="-5"/>
                <w:sz w:val="24"/>
              </w:rPr>
              <w:t>000</w:t>
            </w:r>
          </w:p>
        </w:tc>
      </w:tr>
      <w:tr w:rsidR="002D68EC" w14:paraId="315A0C53" w14:textId="77777777">
        <w:trPr>
          <w:trHeight w:val="396"/>
        </w:trPr>
        <w:tc>
          <w:tcPr>
            <w:tcW w:w="3015" w:type="dxa"/>
          </w:tcPr>
          <w:p w14:paraId="657ECAAB" w14:textId="77777777" w:rsidR="002D68EC" w:rsidRDefault="0069493F">
            <w:pPr>
              <w:pStyle w:val="TableParagraph"/>
              <w:ind w:left="15" w:right="5"/>
              <w:jc w:val="center"/>
              <w:rPr>
                <w:sz w:val="24"/>
              </w:rPr>
            </w:pPr>
            <w:r>
              <w:rPr>
                <w:spacing w:val="-10"/>
                <w:sz w:val="24"/>
              </w:rPr>
              <w:t>2</w:t>
            </w:r>
          </w:p>
        </w:tc>
        <w:tc>
          <w:tcPr>
            <w:tcW w:w="3403" w:type="dxa"/>
          </w:tcPr>
          <w:p w14:paraId="4C31E63A" w14:textId="77777777" w:rsidR="002D68EC" w:rsidRDefault="0069493F">
            <w:pPr>
              <w:pStyle w:val="TableParagraph"/>
              <w:ind w:left="10" w:right="2"/>
              <w:jc w:val="center"/>
              <w:rPr>
                <w:sz w:val="24"/>
              </w:rPr>
            </w:pPr>
            <w:r>
              <w:rPr>
                <w:sz w:val="24"/>
              </w:rPr>
              <w:t xml:space="preserve">125 </w:t>
            </w:r>
            <w:r>
              <w:rPr>
                <w:spacing w:val="-5"/>
                <w:sz w:val="24"/>
              </w:rPr>
              <w:t>000</w:t>
            </w:r>
          </w:p>
        </w:tc>
      </w:tr>
      <w:tr w:rsidR="002D68EC" w14:paraId="7A5C1E15" w14:textId="77777777">
        <w:trPr>
          <w:trHeight w:val="395"/>
        </w:trPr>
        <w:tc>
          <w:tcPr>
            <w:tcW w:w="3015" w:type="dxa"/>
          </w:tcPr>
          <w:p w14:paraId="66978A0B" w14:textId="77777777" w:rsidR="002D68EC" w:rsidRDefault="0069493F">
            <w:pPr>
              <w:pStyle w:val="TableParagraph"/>
              <w:ind w:left="15" w:right="5"/>
              <w:jc w:val="center"/>
              <w:rPr>
                <w:sz w:val="24"/>
              </w:rPr>
            </w:pPr>
            <w:r>
              <w:rPr>
                <w:spacing w:val="-10"/>
                <w:sz w:val="24"/>
              </w:rPr>
              <w:t>3</w:t>
            </w:r>
          </w:p>
        </w:tc>
        <w:tc>
          <w:tcPr>
            <w:tcW w:w="3403" w:type="dxa"/>
          </w:tcPr>
          <w:p w14:paraId="5E97A32F" w14:textId="77777777" w:rsidR="002D68EC" w:rsidRDefault="0069493F">
            <w:pPr>
              <w:pStyle w:val="TableParagraph"/>
              <w:ind w:left="10" w:right="2"/>
              <w:jc w:val="center"/>
              <w:rPr>
                <w:sz w:val="24"/>
              </w:rPr>
            </w:pPr>
            <w:r>
              <w:rPr>
                <w:sz w:val="24"/>
              </w:rPr>
              <w:t xml:space="preserve">150 </w:t>
            </w:r>
            <w:r>
              <w:rPr>
                <w:spacing w:val="-5"/>
                <w:sz w:val="24"/>
              </w:rPr>
              <w:t>000</w:t>
            </w:r>
          </w:p>
        </w:tc>
      </w:tr>
      <w:tr w:rsidR="002D68EC" w14:paraId="094E8CED" w14:textId="77777777">
        <w:trPr>
          <w:trHeight w:val="395"/>
        </w:trPr>
        <w:tc>
          <w:tcPr>
            <w:tcW w:w="3015" w:type="dxa"/>
          </w:tcPr>
          <w:p w14:paraId="3AFB0DEE" w14:textId="77777777" w:rsidR="002D68EC" w:rsidRDefault="0069493F">
            <w:pPr>
              <w:pStyle w:val="TableParagraph"/>
              <w:spacing w:before="61"/>
              <w:ind w:left="15" w:right="5"/>
              <w:jc w:val="center"/>
              <w:rPr>
                <w:sz w:val="24"/>
              </w:rPr>
            </w:pPr>
            <w:r>
              <w:rPr>
                <w:spacing w:val="-10"/>
                <w:sz w:val="24"/>
              </w:rPr>
              <w:t>4</w:t>
            </w:r>
          </w:p>
        </w:tc>
        <w:tc>
          <w:tcPr>
            <w:tcW w:w="3403" w:type="dxa"/>
          </w:tcPr>
          <w:p w14:paraId="4C523881" w14:textId="77777777" w:rsidR="002D68EC" w:rsidRDefault="0069493F">
            <w:pPr>
              <w:pStyle w:val="TableParagraph"/>
              <w:spacing w:before="61"/>
              <w:ind w:left="10" w:right="2"/>
              <w:jc w:val="center"/>
              <w:rPr>
                <w:sz w:val="24"/>
              </w:rPr>
            </w:pPr>
            <w:r>
              <w:rPr>
                <w:sz w:val="24"/>
              </w:rPr>
              <w:t xml:space="preserve">175 </w:t>
            </w:r>
            <w:r>
              <w:rPr>
                <w:spacing w:val="-5"/>
                <w:sz w:val="24"/>
              </w:rPr>
              <w:t>000</w:t>
            </w:r>
          </w:p>
        </w:tc>
      </w:tr>
      <w:tr w:rsidR="002D68EC" w14:paraId="660C7DF2" w14:textId="77777777">
        <w:trPr>
          <w:trHeight w:val="398"/>
        </w:trPr>
        <w:tc>
          <w:tcPr>
            <w:tcW w:w="3015" w:type="dxa"/>
          </w:tcPr>
          <w:p w14:paraId="25810E55" w14:textId="77777777" w:rsidR="002D68EC" w:rsidRDefault="0069493F">
            <w:pPr>
              <w:pStyle w:val="TableParagraph"/>
              <w:spacing w:before="61"/>
              <w:ind w:left="15" w:right="10"/>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403" w:type="dxa"/>
          </w:tcPr>
          <w:p w14:paraId="630F8920" w14:textId="77777777" w:rsidR="002D68EC" w:rsidRDefault="0069493F">
            <w:pPr>
              <w:pStyle w:val="TableParagraph"/>
              <w:spacing w:before="61"/>
              <w:ind w:left="10" w:right="2"/>
              <w:jc w:val="center"/>
              <w:rPr>
                <w:sz w:val="24"/>
              </w:rPr>
            </w:pPr>
            <w:r>
              <w:rPr>
                <w:sz w:val="24"/>
              </w:rPr>
              <w:t xml:space="preserve">200 </w:t>
            </w:r>
            <w:r>
              <w:rPr>
                <w:spacing w:val="-5"/>
                <w:sz w:val="24"/>
              </w:rPr>
              <w:t>000</w:t>
            </w:r>
          </w:p>
        </w:tc>
      </w:tr>
    </w:tbl>
    <w:p w14:paraId="08488748" w14:textId="77777777" w:rsidR="002D68EC" w:rsidRDefault="002D68EC">
      <w:pPr>
        <w:pStyle w:val="Kehatekst"/>
        <w:spacing w:before="137"/>
      </w:pPr>
    </w:p>
    <w:p w14:paraId="617A8AE1"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2"/>
          <w:sz w:val="24"/>
        </w:rPr>
        <w:t xml:space="preserve"> </w:t>
      </w:r>
      <w:r>
        <w:rPr>
          <w:sz w:val="24"/>
        </w:rPr>
        <w:t>„Mehhiko</w:t>
      </w:r>
      <w:r>
        <w:rPr>
          <w:spacing w:val="-4"/>
          <w:sz w:val="24"/>
        </w:rPr>
        <w:t xml:space="preserve"> </w:t>
      </w:r>
      <w:r>
        <w:rPr>
          <w:sz w:val="24"/>
        </w:rPr>
        <w:t>tollitariifide</w:t>
      </w:r>
      <w:r>
        <w:rPr>
          <w:spacing w:val="-6"/>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352EBCA5"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D07D6CA" w14:textId="77777777" w:rsidR="002D68EC" w:rsidRDefault="0069493F">
      <w:pPr>
        <w:pStyle w:val="Loendilik"/>
        <w:numPr>
          <w:ilvl w:val="1"/>
          <w:numId w:val="77"/>
        </w:numPr>
        <w:tabs>
          <w:tab w:val="left" w:pos="705"/>
          <w:tab w:val="left" w:pos="707"/>
        </w:tabs>
        <w:spacing w:before="70" w:line="360" w:lineRule="auto"/>
        <w:ind w:right="701"/>
        <w:jc w:val="both"/>
        <w:rPr>
          <w:sz w:val="24"/>
        </w:rPr>
      </w:pPr>
      <w:r>
        <w:rPr>
          <w:sz w:val="24"/>
        </w:rPr>
        <w:lastRenderedPageBreak/>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viieks</w:t>
      </w:r>
      <w:r>
        <w:rPr>
          <w:spacing w:val="-4"/>
          <w:sz w:val="24"/>
        </w:rPr>
        <w:t xml:space="preserve"> </w:t>
      </w:r>
      <w:r>
        <w:rPr>
          <w:sz w:val="24"/>
        </w:rPr>
        <w:t>aastaks</w:t>
      </w:r>
      <w:r>
        <w:rPr>
          <w:spacing w:val="-4"/>
          <w:sz w:val="24"/>
        </w:rPr>
        <w:t xml:space="preserve"> </w:t>
      </w:r>
      <w:r>
        <w:rPr>
          <w:sz w:val="24"/>
        </w:rPr>
        <w:t>pärast käesoleva</w:t>
      </w:r>
      <w:r>
        <w:rPr>
          <w:spacing w:val="-4"/>
          <w:sz w:val="24"/>
        </w:rPr>
        <w:t xml:space="preserve"> </w:t>
      </w:r>
      <w:r>
        <w:rPr>
          <w:sz w:val="24"/>
        </w:rPr>
        <w:t>lepingu</w:t>
      </w:r>
      <w:r>
        <w:rPr>
          <w:spacing w:val="-2"/>
          <w:sz w:val="24"/>
        </w:rPr>
        <w:t xml:space="preserve"> </w:t>
      </w:r>
      <w:r>
        <w:rPr>
          <w:sz w:val="24"/>
        </w:rPr>
        <w:t>jõustumise</w:t>
      </w:r>
      <w:r>
        <w:rPr>
          <w:spacing w:val="-3"/>
          <w:sz w:val="24"/>
        </w:rPr>
        <w:t xml:space="preserve"> </w:t>
      </w:r>
      <w:r>
        <w:rPr>
          <w:sz w:val="24"/>
        </w:rPr>
        <w:t>kuupäeva.</w:t>
      </w:r>
      <w:r>
        <w:rPr>
          <w:spacing w:val="-2"/>
          <w:sz w:val="24"/>
        </w:rPr>
        <w:t xml:space="preserve"> </w:t>
      </w:r>
      <w:r>
        <w:rPr>
          <w:sz w:val="24"/>
        </w:rPr>
        <w:t>Alates</w:t>
      </w:r>
      <w:r>
        <w:rPr>
          <w:spacing w:val="-2"/>
          <w:sz w:val="24"/>
        </w:rPr>
        <w:t xml:space="preserve"> </w:t>
      </w:r>
      <w:r>
        <w:rPr>
          <w:sz w:val="24"/>
        </w:rPr>
        <w:t>kuuendast</w:t>
      </w:r>
      <w:r>
        <w:rPr>
          <w:spacing w:val="-2"/>
          <w:sz w:val="24"/>
        </w:rPr>
        <w:t xml:space="preserve"> </w:t>
      </w:r>
      <w:r>
        <w:rPr>
          <w:sz w:val="24"/>
        </w:rPr>
        <w:t>aastast</w:t>
      </w:r>
      <w:r>
        <w:rPr>
          <w:spacing w:val="-2"/>
          <w:sz w:val="24"/>
        </w:rPr>
        <w:t xml:space="preserve"> </w:t>
      </w:r>
      <w:r>
        <w:rPr>
          <w:sz w:val="24"/>
        </w:rPr>
        <w:t>hallatakse</w:t>
      </w:r>
      <w:r>
        <w:rPr>
          <w:spacing w:val="-3"/>
          <w:sz w:val="24"/>
        </w:rPr>
        <w:t xml:space="preserve"> </w:t>
      </w:r>
      <w:r>
        <w:rPr>
          <w:sz w:val="24"/>
        </w:rPr>
        <w:t>tariifikvooti põhimõttel „kes ees, see mees“.</w:t>
      </w:r>
    </w:p>
    <w:p w14:paraId="10C7DCDA" w14:textId="77777777" w:rsidR="002D68EC" w:rsidRDefault="002D68EC">
      <w:pPr>
        <w:pStyle w:val="Kehatekst"/>
        <w:spacing w:before="138"/>
      </w:pPr>
    </w:p>
    <w:p w14:paraId="5E704606" w14:textId="77777777" w:rsidR="002D68EC" w:rsidRDefault="0069493F">
      <w:pPr>
        <w:pStyle w:val="Loendilik"/>
        <w:numPr>
          <w:ilvl w:val="1"/>
          <w:numId w:val="77"/>
        </w:numPr>
        <w:tabs>
          <w:tab w:val="left" w:pos="705"/>
          <w:tab w:val="left" w:pos="707"/>
        </w:tabs>
        <w:spacing w:line="360" w:lineRule="auto"/>
        <w:ind w:right="580"/>
        <w:jc w:val="both"/>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järgmistel</w:t>
      </w:r>
      <w:r>
        <w:rPr>
          <w:spacing w:val="-6"/>
          <w:sz w:val="24"/>
        </w:rPr>
        <w:t xml:space="preserve"> </w:t>
      </w:r>
      <w:r>
        <w:rPr>
          <w:sz w:val="24"/>
        </w:rPr>
        <w:t>tariifiridadel</w:t>
      </w:r>
      <w:r>
        <w:rPr>
          <w:spacing w:val="-6"/>
          <w:sz w:val="24"/>
        </w:rPr>
        <w:t xml:space="preserve"> </w:t>
      </w:r>
      <w:r>
        <w:rPr>
          <w:sz w:val="24"/>
        </w:rPr>
        <w:t>klassifitseeritud</w:t>
      </w:r>
      <w:r>
        <w:rPr>
          <w:spacing w:val="-6"/>
          <w:sz w:val="24"/>
        </w:rPr>
        <w:t xml:space="preserve"> </w:t>
      </w:r>
      <w:r>
        <w:rPr>
          <w:sz w:val="24"/>
        </w:rPr>
        <w:t>päritolustaatusega kaupade suhtes: 0401.10.01, 0401.20.01, 0401.40.01 ja 0401.50.01.</w:t>
      </w:r>
    </w:p>
    <w:p w14:paraId="143B422D" w14:textId="77777777" w:rsidR="002D68EC" w:rsidRDefault="002D68EC">
      <w:pPr>
        <w:pStyle w:val="Kehatekst"/>
        <w:spacing w:before="139"/>
      </w:pPr>
    </w:p>
    <w:p w14:paraId="406684B3" w14:textId="77777777" w:rsidR="002D68EC" w:rsidRDefault="0069493F">
      <w:pPr>
        <w:pStyle w:val="Loendilik"/>
        <w:numPr>
          <w:ilvl w:val="0"/>
          <w:numId w:val="77"/>
        </w:numPr>
        <w:tabs>
          <w:tab w:val="left" w:pos="707"/>
        </w:tabs>
        <w:ind w:hanging="566"/>
        <w:rPr>
          <w:sz w:val="24"/>
        </w:rPr>
      </w:pPr>
      <w:r>
        <w:rPr>
          <w:spacing w:val="-2"/>
          <w:sz w:val="24"/>
        </w:rPr>
        <w:t>Piimapulber</w:t>
      </w:r>
    </w:p>
    <w:p w14:paraId="37FDA464" w14:textId="77777777" w:rsidR="002D68EC" w:rsidRDefault="002D68EC">
      <w:pPr>
        <w:pStyle w:val="Kehatekst"/>
      </w:pPr>
    </w:p>
    <w:p w14:paraId="1898503F" w14:textId="77777777" w:rsidR="002D68EC" w:rsidRDefault="002D68EC">
      <w:pPr>
        <w:pStyle w:val="Kehatekst"/>
        <w:spacing w:before="1"/>
      </w:pPr>
    </w:p>
    <w:p w14:paraId="264B320B" w14:textId="77777777" w:rsidR="002D68EC" w:rsidRDefault="0069493F">
      <w:pPr>
        <w:pStyle w:val="Loendilik"/>
        <w:numPr>
          <w:ilvl w:val="1"/>
          <w:numId w:val="77"/>
        </w:numPr>
        <w:tabs>
          <w:tab w:val="left" w:pos="707"/>
        </w:tabs>
        <w:spacing w:line="360" w:lineRule="auto"/>
        <w:ind w:right="176"/>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„TRQ-MP“.</w:t>
      </w:r>
    </w:p>
    <w:p w14:paraId="2DCB8978" w14:textId="77777777" w:rsidR="002D68EC" w:rsidRDefault="002D68EC">
      <w:pPr>
        <w:pStyle w:val="Kehatekst"/>
        <w:spacing w:before="137"/>
      </w:pPr>
    </w:p>
    <w:p w14:paraId="74658048"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74F73321" w14:textId="77777777" w:rsidR="002D68EC" w:rsidRDefault="002D68EC">
      <w:pPr>
        <w:pStyle w:val="Kehatekst"/>
        <w:spacing w:before="186"/>
        <w:rPr>
          <w:sz w:val="20"/>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099"/>
      </w:tblGrid>
      <w:tr w:rsidR="002D68EC" w14:paraId="5ACDBA4D" w14:textId="77777777">
        <w:trPr>
          <w:trHeight w:val="561"/>
        </w:trPr>
        <w:tc>
          <w:tcPr>
            <w:tcW w:w="3294" w:type="dxa"/>
          </w:tcPr>
          <w:p w14:paraId="4A716542" w14:textId="77777777" w:rsidR="002D68EC" w:rsidRDefault="0069493F">
            <w:pPr>
              <w:pStyle w:val="TableParagraph"/>
              <w:spacing w:before="143"/>
              <w:ind w:left="14" w:right="2"/>
              <w:jc w:val="center"/>
              <w:rPr>
                <w:sz w:val="24"/>
              </w:rPr>
            </w:pPr>
            <w:r>
              <w:rPr>
                <w:spacing w:val="-2"/>
                <w:sz w:val="24"/>
              </w:rPr>
              <w:t>Aasta</w:t>
            </w:r>
          </w:p>
        </w:tc>
        <w:tc>
          <w:tcPr>
            <w:tcW w:w="3099" w:type="dxa"/>
          </w:tcPr>
          <w:p w14:paraId="7B4680F2" w14:textId="77777777" w:rsidR="002D68EC" w:rsidRDefault="0069493F">
            <w:pPr>
              <w:pStyle w:val="TableParagraph"/>
              <w:spacing w:before="143"/>
              <w:ind w:left="14"/>
              <w:jc w:val="center"/>
              <w:rPr>
                <w:sz w:val="24"/>
              </w:rPr>
            </w:pPr>
            <w:r>
              <w:rPr>
                <w:sz w:val="24"/>
              </w:rPr>
              <w:t xml:space="preserve">Üldkogus </w:t>
            </w:r>
            <w:r>
              <w:rPr>
                <w:spacing w:val="-2"/>
                <w:sz w:val="24"/>
              </w:rPr>
              <w:t>(tonnides)</w:t>
            </w:r>
          </w:p>
        </w:tc>
      </w:tr>
      <w:tr w:rsidR="002D68EC" w14:paraId="3A1675A0" w14:textId="77777777">
        <w:trPr>
          <w:trHeight w:val="395"/>
        </w:trPr>
        <w:tc>
          <w:tcPr>
            <w:tcW w:w="3294" w:type="dxa"/>
          </w:tcPr>
          <w:p w14:paraId="2170F584" w14:textId="77777777" w:rsidR="002D68EC" w:rsidRDefault="0069493F">
            <w:pPr>
              <w:pStyle w:val="TableParagraph"/>
              <w:ind w:left="14"/>
              <w:jc w:val="center"/>
              <w:rPr>
                <w:sz w:val="24"/>
              </w:rPr>
            </w:pPr>
            <w:r>
              <w:rPr>
                <w:spacing w:val="-10"/>
                <w:sz w:val="24"/>
              </w:rPr>
              <w:t>1</w:t>
            </w:r>
          </w:p>
        </w:tc>
        <w:tc>
          <w:tcPr>
            <w:tcW w:w="3099" w:type="dxa"/>
          </w:tcPr>
          <w:p w14:paraId="05877EC1" w14:textId="77777777" w:rsidR="002D68EC" w:rsidRDefault="0069493F">
            <w:pPr>
              <w:pStyle w:val="TableParagraph"/>
              <w:ind w:left="14" w:right="1"/>
              <w:jc w:val="center"/>
              <w:rPr>
                <w:sz w:val="24"/>
              </w:rPr>
            </w:pPr>
            <w:r>
              <w:rPr>
                <w:sz w:val="24"/>
              </w:rPr>
              <w:t xml:space="preserve">30 </w:t>
            </w:r>
            <w:r>
              <w:rPr>
                <w:spacing w:val="-5"/>
                <w:sz w:val="24"/>
              </w:rPr>
              <w:t>000</w:t>
            </w:r>
          </w:p>
        </w:tc>
      </w:tr>
      <w:tr w:rsidR="002D68EC" w14:paraId="093B3AF2" w14:textId="77777777">
        <w:trPr>
          <w:trHeight w:val="395"/>
        </w:trPr>
        <w:tc>
          <w:tcPr>
            <w:tcW w:w="3294" w:type="dxa"/>
          </w:tcPr>
          <w:p w14:paraId="0AAB47DB" w14:textId="77777777" w:rsidR="002D68EC" w:rsidRDefault="0069493F">
            <w:pPr>
              <w:pStyle w:val="TableParagraph"/>
              <w:ind w:left="14"/>
              <w:jc w:val="center"/>
              <w:rPr>
                <w:sz w:val="24"/>
              </w:rPr>
            </w:pPr>
            <w:r>
              <w:rPr>
                <w:spacing w:val="-10"/>
                <w:sz w:val="24"/>
              </w:rPr>
              <w:t>2</w:t>
            </w:r>
          </w:p>
        </w:tc>
        <w:tc>
          <w:tcPr>
            <w:tcW w:w="3099" w:type="dxa"/>
          </w:tcPr>
          <w:p w14:paraId="67F05008" w14:textId="77777777" w:rsidR="002D68EC" w:rsidRDefault="0069493F">
            <w:pPr>
              <w:pStyle w:val="TableParagraph"/>
              <w:ind w:left="14" w:right="1"/>
              <w:jc w:val="center"/>
              <w:rPr>
                <w:sz w:val="24"/>
              </w:rPr>
            </w:pPr>
            <w:r>
              <w:rPr>
                <w:sz w:val="24"/>
              </w:rPr>
              <w:t xml:space="preserve">35 </w:t>
            </w:r>
            <w:r>
              <w:rPr>
                <w:spacing w:val="-5"/>
                <w:sz w:val="24"/>
              </w:rPr>
              <w:t>000</w:t>
            </w:r>
          </w:p>
        </w:tc>
      </w:tr>
      <w:tr w:rsidR="002D68EC" w14:paraId="0959450D" w14:textId="77777777">
        <w:trPr>
          <w:trHeight w:val="395"/>
        </w:trPr>
        <w:tc>
          <w:tcPr>
            <w:tcW w:w="3294" w:type="dxa"/>
          </w:tcPr>
          <w:p w14:paraId="405108F1" w14:textId="77777777" w:rsidR="002D68EC" w:rsidRDefault="0069493F">
            <w:pPr>
              <w:pStyle w:val="TableParagraph"/>
              <w:ind w:left="14"/>
              <w:jc w:val="center"/>
              <w:rPr>
                <w:sz w:val="24"/>
              </w:rPr>
            </w:pPr>
            <w:r>
              <w:rPr>
                <w:spacing w:val="-10"/>
                <w:sz w:val="24"/>
              </w:rPr>
              <w:t>3</w:t>
            </w:r>
          </w:p>
        </w:tc>
        <w:tc>
          <w:tcPr>
            <w:tcW w:w="3099" w:type="dxa"/>
          </w:tcPr>
          <w:p w14:paraId="7FD0D3C6" w14:textId="77777777" w:rsidR="002D68EC" w:rsidRDefault="0069493F">
            <w:pPr>
              <w:pStyle w:val="TableParagraph"/>
              <w:ind w:left="14" w:right="1"/>
              <w:jc w:val="center"/>
              <w:rPr>
                <w:sz w:val="24"/>
              </w:rPr>
            </w:pPr>
            <w:r>
              <w:rPr>
                <w:sz w:val="24"/>
              </w:rPr>
              <w:t xml:space="preserve">40 </w:t>
            </w:r>
            <w:r>
              <w:rPr>
                <w:spacing w:val="-5"/>
                <w:sz w:val="24"/>
              </w:rPr>
              <w:t>000</w:t>
            </w:r>
          </w:p>
        </w:tc>
      </w:tr>
      <w:tr w:rsidR="002D68EC" w14:paraId="6D1FEF08" w14:textId="77777777">
        <w:trPr>
          <w:trHeight w:val="395"/>
        </w:trPr>
        <w:tc>
          <w:tcPr>
            <w:tcW w:w="3294" w:type="dxa"/>
          </w:tcPr>
          <w:p w14:paraId="40BAA969" w14:textId="77777777" w:rsidR="002D68EC" w:rsidRDefault="0069493F">
            <w:pPr>
              <w:pStyle w:val="TableParagraph"/>
              <w:ind w:left="14"/>
              <w:jc w:val="center"/>
              <w:rPr>
                <w:sz w:val="24"/>
              </w:rPr>
            </w:pPr>
            <w:r>
              <w:rPr>
                <w:spacing w:val="-10"/>
                <w:sz w:val="24"/>
              </w:rPr>
              <w:t>4</w:t>
            </w:r>
          </w:p>
        </w:tc>
        <w:tc>
          <w:tcPr>
            <w:tcW w:w="3099" w:type="dxa"/>
          </w:tcPr>
          <w:p w14:paraId="540208FF" w14:textId="77777777" w:rsidR="002D68EC" w:rsidRDefault="0069493F">
            <w:pPr>
              <w:pStyle w:val="TableParagraph"/>
              <w:ind w:left="14" w:right="1"/>
              <w:jc w:val="center"/>
              <w:rPr>
                <w:sz w:val="24"/>
              </w:rPr>
            </w:pPr>
            <w:r>
              <w:rPr>
                <w:sz w:val="24"/>
              </w:rPr>
              <w:t xml:space="preserve">45 </w:t>
            </w:r>
            <w:r>
              <w:rPr>
                <w:spacing w:val="-5"/>
                <w:sz w:val="24"/>
              </w:rPr>
              <w:t>000</w:t>
            </w:r>
          </w:p>
        </w:tc>
      </w:tr>
      <w:tr w:rsidR="002D68EC" w14:paraId="56EAEC82" w14:textId="77777777">
        <w:trPr>
          <w:trHeight w:val="398"/>
        </w:trPr>
        <w:tc>
          <w:tcPr>
            <w:tcW w:w="3294" w:type="dxa"/>
          </w:tcPr>
          <w:p w14:paraId="7D220249" w14:textId="77777777" w:rsidR="002D68EC" w:rsidRDefault="0069493F">
            <w:pPr>
              <w:pStyle w:val="TableParagraph"/>
              <w:spacing w:before="61"/>
              <w:ind w:left="14" w:right="4"/>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099" w:type="dxa"/>
          </w:tcPr>
          <w:p w14:paraId="1CBE9871" w14:textId="77777777" w:rsidR="002D68EC" w:rsidRDefault="0069493F">
            <w:pPr>
              <w:pStyle w:val="TableParagraph"/>
              <w:spacing w:before="61"/>
              <w:ind w:left="14" w:right="1"/>
              <w:jc w:val="center"/>
              <w:rPr>
                <w:sz w:val="24"/>
              </w:rPr>
            </w:pPr>
            <w:r>
              <w:rPr>
                <w:sz w:val="24"/>
              </w:rPr>
              <w:t xml:space="preserve">50 </w:t>
            </w:r>
            <w:r>
              <w:rPr>
                <w:spacing w:val="-5"/>
                <w:sz w:val="24"/>
              </w:rPr>
              <w:t>000</w:t>
            </w:r>
          </w:p>
        </w:tc>
      </w:tr>
    </w:tbl>
    <w:p w14:paraId="0D801FAE"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074C11A2" w14:textId="77777777" w:rsidR="002D68EC" w:rsidRDefault="0069493F">
      <w:pPr>
        <w:pStyle w:val="Loendilik"/>
        <w:numPr>
          <w:ilvl w:val="1"/>
          <w:numId w:val="77"/>
        </w:numPr>
        <w:tabs>
          <w:tab w:val="left" w:pos="707"/>
        </w:tabs>
        <w:spacing w:before="70" w:line="360" w:lineRule="auto"/>
        <w:ind w:right="548"/>
        <w:rPr>
          <w:sz w:val="24"/>
        </w:rPr>
      </w:pPr>
      <w:r>
        <w:rPr>
          <w:sz w:val="24"/>
        </w:rPr>
        <w:lastRenderedPageBreak/>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0C4D28E7" w14:textId="77777777" w:rsidR="002D68EC" w:rsidRDefault="002D68EC">
      <w:pPr>
        <w:pStyle w:val="Kehatekst"/>
        <w:spacing w:before="138"/>
      </w:pPr>
    </w:p>
    <w:p w14:paraId="0726F07A" w14:textId="77777777" w:rsidR="002D68EC" w:rsidRDefault="0069493F">
      <w:pPr>
        <w:pStyle w:val="Loendilik"/>
        <w:numPr>
          <w:ilvl w:val="1"/>
          <w:numId w:val="77"/>
        </w:numPr>
        <w:tabs>
          <w:tab w:val="left" w:pos="707"/>
        </w:tabs>
        <w:spacing w:line="360" w:lineRule="auto"/>
        <w:ind w:right="461"/>
        <w:rPr>
          <w:sz w:val="24"/>
        </w:rPr>
      </w:pPr>
      <w:r>
        <w:rPr>
          <w:sz w:val="24"/>
        </w:rPr>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kolmeks</w:t>
      </w:r>
      <w:r>
        <w:rPr>
          <w:spacing w:val="-4"/>
          <w:sz w:val="24"/>
        </w:rPr>
        <w:t xml:space="preserve"> </w:t>
      </w:r>
      <w:r>
        <w:rPr>
          <w:sz w:val="24"/>
        </w:rPr>
        <w:t>aastaks</w:t>
      </w:r>
      <w:r>
        <w:rPr>
          <w:spacing w:val="-4"/>
          <w:sz w:val="24"/>
        </w:rPr>
        <w:t xml:space="preserve"> </w:t>
      </w:r>
      <w:r>
        <w:rPr>
          <w:sz w:val="24"/>
        </w:rPr>
        <w:t>pärast käesoleva lepingu jõustumise kuupäeva. Alates neljandast aastast hallatakse tariifikvooti põhimõttel „kes ees, see mees“.</w:t>
      </w:r>
    </w:p>
    <w:p w14:paraId="7BE42187" w14:textId="77777777" w:rsidR="002D68EC" w:rsidRDefault="002D68EC">
      <w:pPr>
        <w:pStyle w:val="Kehatekst"/>
        <w:spacing w:before="138"/>
      </w:pPr>
    </w:p>
    <w:p w14:paraId="79E7347F" w14:textId="77777777" w:rsidR="002D68EC" w:rsidRDefault="0069493F">
      <w:pPr>
        <w:pStyle w:val="Loendilik"/>
        <w:numPr>
          <w:ilvl w:val="1"/>
          <w:numId w:val="77"/>
        </w:numPr>
        <w:tabs>
          <w:tab w:val="left" w:pos="707"/>
        </w:tabs>
        <w:spacing w:line="360" w:lineRule="auto"/>
        <w:ind w:right="576"/>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järgmistel</w:t>
      </w:r>
      <w:r>
        <w:rPr>
          <w:spacing w:val="-6"/>
          <w:sz w:val="24"/>
        </w:rPr>
        <w:t xml:space="preserve"> </w:t>
      </w:r>
      <w:r>
        <w:rPr>
          <w:sz w:val="24"/>
        </w:rPr>
        <w:t>tariifiridadel</w:t>
      </w:r>
      <w:r>
        <w:rPr>
          <w:spacing w:val="-6"/>
          <w:sz w:val="24"/>
        </w:rPr>
        <w:t xml:space="preserve"> </w:t>
      </w:r>
      <w:r>
        <w:rPr>
          <w:sz w:val="24"/>
        </w:rPr>
        <w:t>klassifitseeritud</w:t>
      </w:r>
      <w:r>
        <w:rPr>
          <w:spacing w:val="-6"/>
          <w:sz w:val="24"/>
        </w:rPr>
        <w:t xml:space="preserve"> </w:t>
      </w:r>
      <w:r>
        <w:rPr>
          <w:sz w:val="24"/>
        </w:rPr>
        <w:t>päritolustaatusega kaupade suhtes: 0402.10.01, 0402.10.99, 0402.21.01, 0402.21.99 ja 0402.29.99.</w:t>
      </w:r>
    </w:p>
    <w:p w14:paraId="35D5E11A" w14:textId="77777777" w:rsidR="002D68EC" w:rsidRDefault="002D68EC">
      <w:pPr>
        <w:pStyle w:val="Kehatekst"/>
        <w:spacing w:before="140"/>
      </w:pPr>
    </w:p>
    <w:p w14:paraId="69296AC0" w14:textId="77777777" w:rsidR="002D68EC" w:rsidRDefault="0069493F">
      <w:pPr>
        <w:pStyle w:val="Loendilik"/>
        <w:numPr>
          <w:ilvl w:val="0"/>
          <w:numId w:val="77"/>
        </w:numPr>
        <w:tabs>
          <w:tab w:val="left" w:pos="707"/>
        </w:tabs>
        <w:ind w:hanging="566"/>
        <w:rPr>
          <w:sz w:val="24"/>
        </w:rPr>
      </w:pPr>
      <w:r>
        <w:rPr>
          <w:spacing w:val="-2"/>
          <w:sz w:val="24"/>
        </w:rPr>
        <w:t>Kondenspiim</w:t>
      </w:r>
    </w:p>
    <w:p w14:paraId="74F12C73" w14:textId="77777777" w:rsidR="002D68EC" w:rsidRDefault="002D68EC">
      <w:pPr>
        <w:pStyle w:val="Kehatekst"/>
      </w:pPr>
    </w:p>
    <w:p w14:paraId="63433CC6" w14:textId="77777777" w:rsidR="002D68EC" w:rsidRDefault="002D68EC">
      <w:pPr>
        <w:pStyle w:val="Kehatekst"/>
      </w:pPr>
    </w:p>
    <w:p w14:paraId="257F61A8"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„TRQ-ECM“.</w:t>
      </w:r>
    </w:p>
    <w:p w14:paraId="22D228D3" w14:textId="77777777" w:rsidR="002D68EC" w:rsidRDefault="002D68EC">
      <w:pPr>
        <w:pStyle w:val="Kehatekst"/>
        <w:spacing w:before="137"/>
      </w:pPr>
    </w:p>
    <w:p w14:paraId="7374E25E" w14:textId="77777777" w:rsidR="002D68EC" w:rsidRDefault="0069493F">
      <w:pPr>
        <w:pStyle w:val="Loendilik"/>
        <w:numPr>
          <w:ilvl w:val="1"/>
          <w:numId w:val="77"/>
        </w:numPr>
        <w:tabs>
          <w:tab w:val="left" w:pos="707"/>
        </w:tabs>
        <w:spacing w:line="360" w:lineRule="auto"/>
        <w:ind w:right="622"/>
        <w:rPr>
          <w:sz w:val="24"/>
        </w:rPr>
      </w:pPr>
      <w:r>
        <w:rPr>
          <w:sz w:val="24"/>
        </w:rPr>
        <w:t>Punktis</w:t>
      </w:r>
      <w:r>
        <w:rPr>
          <w:spacing w:val="-3"/>
          <w:sz w:val="24"/>
        </w:rPr>
        <w:t xml:space="preserve"> </w:t>
      </w:r>
      <w:r>
        <w:rPr>
          <w:sz w:val="24"/>
        </w:rPr>
        <w:t>e</w:t>
      </w:r>
      <w:r>
        <w:rPr>
          <w:spacing w:val="-4"/>
          <w:sz w:val="24"/>
        </w:rPr>
        <w:t xml:space="preserve"> </w:t>
      </w:r>
      <w:r>
        <w:rPr>
          <w:sz w:val="24"/>
        </w:rPr>
        <w:t>nimetatud</w:t>
      </w:r>
      <w:r>
        <w:rPr>
          <w:spacing w:val="-3"/>
          <w:sz w:val="24"/>
        </w:rPr>
        <w:t xml:space="preserve"> </w:t>
      </w:r>
      <w:r>
        <w:rPr>
          <w:sz w:val="24"/>
        </w:rPr>
        <w:t>päritolustaatusega</w:t>
      </w:r>
      <w:r>
        <w:rPr>
          <w:spacing w:val="-5"/>
          <w:sz w:val="24"/>
        </w:rPr>
        <w:t xml:space="preserve"> </w:t>
      </w:r>
      <w:r>
        <w:rPr>
          <w:sz w:val="24"/>
        </w:rPr>
        <w:t>kaupade</w:t>
      </w:r>
      <w:r>
        <w:rPr>
          <w:spacing w:val="-4"/>
          <w:sz w:val="24"/>
        </w:rPr>
        <w:t xml:space="preserve"> </w:t>
      </w:r>
      <w:r>
        <w:rPr>
          <w:sz w:val="24"/>
        </w:rPr>
        <w:t>üldkogus,</w:t>
      </w:r>
      <w:r>
        <w:rPr>
          <w:spacing w:val="-3"/>
          <w:sz w:val="24"/>
        </w:rPr>
        <w:t xml:space="preserve"> </w:t>
      </w:r>
      <w:r>
        <w:rPr>
          <w:sz w:val="24"/>
        </w:rPr>
        <w:t>mida</w:t>
      </w:r>
      <w:r>
        <w:rPr>
          <w:spacing w:val="-3"/>
          <w:sz w:val="24"/>
        </w:rPr>
        <w:t xml:space="preserve"> </w:t>
      </w:r>
      <w:r>
        <w:rPr>
          <w:sz w:val="24"/>
        </w:rPr>
        <w:t>lubatakse</w:t>
      </w:r>
      <w:r>
        <w:rPr>
          <w:spacing w:val="-5"/>
          <w:sz w:val="24"/>
        </w:rPr>
        <w:t xml:space="preserve"> </w:t>
      </w:r>
      <w:r>
        <w:rPr>
          <w:sz w:val="24"/>
        </w:rPr>
        <w:t>igal</w:t>
      </w:r>
      <w:r>
        <w:rPr>
          <w:spacing w:val="-3"/>
          <w:sz w:val="24"/>
        </w:rPr>
        <w:t xml:space="preserve"> </w:t>
      </w:r>
      <w:r>
        <w:rPr>
          <w:sz w:val="24"/>
        </w:rPr>
        <w:t>aastal</w:t>
      </w:r>
      <w:r>
        <w:rPr>
          <w:spacing w:val="-3"/>
          <w:sz w:val="24"/>
        </w:rPr>
        <w:t xml:space="preserve"> </w:t>
      </w:r>
      <w:r>
        <w:rPr>
          <w:sz w:val="24"/>
        </w:rPr>
        <w:t>selle tariifikvoodi alusel Mehhikosse tollimaksuvabalt sisse tuua, on järgmine:</w:t>
      </w:r>
    </w:p>
    <w:p w14:paraId="661D276F" w14:textId="77777777" w:rsidR="002D68EC" w:rsidRDefault="002D68EC">
      <w:pPr>
        <w:pStyle w:val="Kehatekst"/>
        <w:spacing w:before="186"/>
        <w:rPr>
          <w:sz w:val="20"/>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099"/>
      </w:tblGrid>
      <w:tr w:rsidR="002D68EC" w14:paraId="2C3A353B" w14:textId="77777777">
        <w:trPr>
          <w:trHeight w:val="561"/>
        </w:trPr>
        <w:tc>
          <w:tcPr>
            <w:tcW w:w="3294" w:type="dxa"/>
          </w:tcPr>
          <w:p w14:paraId="077EADC3" w14:textId="77777777" w:rsidR="002D68EC" w:rsidRDefault="0069493F">
            <w:pPr>
              <w:pStyle w:val="TableParagraph"/>
              <w:spacing w:before="140"/>
              <w:ind w:left="14" w:right="2"/>
              <w:jc w:val="center"/>
              <w:rPr>
                <w:sz w:val="24"/>
              </w:rPr>
            </w:pPr>
            <w:r>
              <w:rPr>
                <w:spacing w:val="-2"/>
                <w:sz w:val="24"/>
              </w:rPr>
              <w:t>Aasta</w:t>
            </w:r>
          </w:p>
        </w:tc>
        <w:tc>
          <w:tcPr>
            <w:tcW w:w="3099" w:type="dxa"/>
          </w:tcPr>
          <w:p w14:paraId="21DCBC8D" w14:textId="77777777" w:rsidR="002D68EC" w:rsidRDefault="0069493F">
            <w:pPr>
              <w:pStyle w:val="TableParagraph"/>
              <w:spacing w:before="140"/>
              <w:ind w:left="14"/>
              <w:jc w:val="center"/>
              <w:rPr>
                <w:sz w:val="24"/>
              </w:rPr>
            </w:pPr>
            <w:r>
              <w:rPr>
                <w:sz w:val="24"/>
              </w:rPr>
              <w:t xml:space="preserve">Üldkogus </w:t>
            </w:r>
            <w:r>
              <w:rPr>
                <w:spacing w:val="-2"/>
                <w:sz w:val="24"/>
              </w:rPr>
              <w:t>(tonnides)</w:t>
            </w:r>
          </w:p>
        </w:tc>
      </w:tr>
      <w:tr w:rsidR="002D68EC" w14:paraId="7C128EA7" w14:textId="77777777">
        <w:trPr>
          <w:trHeight w:val="395"/>
        </w:trPr>
        <w:tc>
          <w:tcPr>
            <w:tcW w:w="3294" w:type="dxa"/>
          </w:tcPr>
          <w:p w14:paraId="5018E143" w14:textId="77777777" w:rsidR="002D68EC" w:rsidRDefault="0069493F">
            <w:pPr>
              <w:pStyle w:val="TableParagraph"/>
              <w:ind w:left="14"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099" w:type="dxa"/>
          </w:tcPr>
          <w:p w14:paraId="6586B675" w14:textId="77777777" w:rsidR="002D68EC" w:rsidRDefault="0069493F">
            <w:pPr>
              <w:pStyle w:val="TableParagraph"/>
              <w:ind w:left="14" w:right="3"/>
              <w:jc w:val="center"/>
              <w:rPr>
                <w:sz w:val="24"/>
              </w:rPr>
            </w:pPr>
            <w:r>
              <w:rPr>
                <w:spacing w:val="-5"/>
                <w:sz w:val="24"/>
              </w:rPr>
              <w:t>200</w:t>
            </w:r>
          </w:p>
        </w:tc>
      </w:tr>
    </w:tbl>
    <w:p w14:paraId="6EF788F0"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294D4B29" w14:textId="77777777" w:rsidR="002D68EC" w:rsidRDefault="0069493F">
      <w:pPr>
        <w:pStyle w:val="Loendilik"/>
        <w:numPr>
          <w:ilvl w:val="1"/>
          <w:numId w:val="77"/>
        </w:numPr>
        <w:tabs>
          <w:tab w:val="left" w:pos="707"/>
        </w:tabs>
        <w:spacing w:before="70" w:line="360" w:lineRule="auto"/>
        <w:ind w:right="548"/>
        <w:rPr>
          <w:sz w:val="24"/>
        </w:rPr>
      </w:pPr>
      <w:r>
        <w:rPr>
          <w:sz w:val="24"/>
        </w:rPr>
        <w:lastRenderedPageBreak/>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154933FF" w14:textId="77777777" w:rsidR="002D68EC" w:rsidRDefault="002D68EC">
      <w:pPr>
        <w:pStyle w:val="Kehatekst"/>
        <w:spacing w:before="138"/>
      </w:pPr>
    </w:p>
    <w:p w14:paraId="345C77C8" w14:textId="77777777" w:rsidR="002D68EC" w:rsidRDefault="0069493F">
      <w:pPr>
        <w:pStyle w:val="Loendilik"/>
        <w:numPr>
          <w:ilvl w:val="1"/>
          <w:numId w:val="77"/>
        </w:numPr>
        <w:tabs>
          <w:tab w:val="left" w:pos="706"/>
        </w:tabs>
        <w:ind w:left="706" w:hanging="565"/>
        <w:jc w:val="both"/>
        <w:rPr>
          <w:sz w:val="24"/>
        </w:rPr>
      </w:pPr>
      <w:r>
        <w:rPr>
          <w:sz w:val="24"/>
        </w:rPr>
        <w:t>Mehhiko</w:t>
      </w:r>
      <w:r>
        <w:rPr>
          <w:spacing w:val="-4"/>
          <w:sz w:val="24"/>
        </w:rPr>
        <w:t xml:space="preserve"> </w:t>
      </w:r>
      <w:r>
        <w:rPr>
          <w:sz w:val="24"/>
        </w:rPr>
        <w:t>võib</w:t>
      </w:r>
      <w:r>
        <w:rPr>
          <w:spacing w:val="-1"/>
          <w:sz w:val="24"/>
        </w:rPr>
        <w:t xml:space="preserve"> </w:t>
      </w:r>
      <w:r>
        <w:rPr>
          <w:sz w:val="24"/>
        </w:rPr>
        <w:t>selle</w:t>
      </w:r>
      <w:r>
        <w:rPr>
          <w:spacing w:val="-2"/>
          <w:sz w:val="24"/>
        </w:rPr>
        <w:t xml:space="preserve"> </w:t>
      </w:r>
      <w:r>
        <w:rPr>
          <w:sz w:val="24"/>
        </w:rPr>
        <w:t>tariifikvoodi</w:t>
      </w:r>
      <w:r>
        <w:rPr>
          <w:spacing w:val="-2"/>
          <w:sz w:val="24"/>
        </w:rPr>
        <w:t xml:space="preserve"> </w:t>
      </w:r>
      <w:r>
        <w:rPr>
          <w:sz w:val="24"/>
        </w:rPr>
        <w:t>eraldada</w:t>
      </w:r>
      <w:r>
        <w:rPr>
          <w:spacing w:val="-1"/>
          <w:sz w:val="24"/>
        </w:rPr>
        <w:t xml:space="preserve"> </w:t>
      </w:r>
      <w:r>
        <w:rPr>
          <w:sz w:val="24"/>
        </w:rPr>
        <w:t>enampakkumise</w:t>
      </w:r>
      <w:r>
        <w:rPr>
          <w:spacing w:val="-2"/>
          <w:sz w:val="24"/>
        </w:rPr>
        <w:t xml:space="preserve"> teel.</w:t>
      </w:r>
    </w:p>
    <w:p w14:paraId="5A6C0BB2" w14:textId="77777777" w:rsidR="002D68EC" w:rsidRDefault="002D68EC">
      <w:pPr>
        <w:pStyle w:val="Kehatekst"/>
      </w:pPr>
    </w:p>
    <w:p w14:paraId="7E0995E9" w14:textId="77777777" w:rsidR="002D68EC" w:rsidRDefault="002D68EC">
      <w:pPr>
        <w:pStyle w:val="Kehatekst"/>
      </w:pPr>
    </w:p>
    <w:p w14:paraId="50C8FB36" w14:textId="77777777" w:rsidR="002D68EC" w:rsidRDefault="0069493F">
      <w:pPr>
        <w:pStyle w:val="Loendilik"/>
        <w:numPr>
          <w:ilvl w:val="1"/>
          <w:numId w:val="77"/>
        </w:numPr>
        <w:tabs>
          <w:tab w:val="left" w:pos="707"/>
        </w:tabs>
        <w:spacing w:line="360" w:lineRule="auto"/>
        <w:ind w:right="576"/>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järgmistel</w:t>
      </w:r>
      <w:r>
        <w:rPr>
          <w:spacing w:val="-6"/>
          <w:sz w:val="24"/>
        </w:rPr>
        <w:t xml:space="preserve"> </w:t>
      </w:r>
      <w:r>
        <w:rPr>
          <w:sz w:val="24"/>
        </w:rPr>
        <w:t>tariifiridadel</w:t>
      </w:r>
      <w:r>
        <w:rPr>
          <w:spacing w:val="-6"/>
          <w:sz w:val="24"/>
        </w:rPr>
        <w:t xml:space="preserve"> </w:t>
      </w:r>
      <w:r>
        <w:rPr>
          <w:sz w:val="24"/>
        </w:rPr>
        <w:t>klassifitseeritud</w:t>
      </w:r>
      <w:r>
        <w:rPr>
          <w:spacing w:val="-6"/>
          <w:sz w:val="24"/>
        </w:rPr>
        <w:t xml:space="preserve"> </w:t>
      </w:r>
      <w:r>
        <w:rPr>
          <w:sz w:val="24"/>
        </w:rPr>
        <w:t>päritolustaatusega kaupade suhtes: 0402.91.01, 0402.91.99, 0402.99.01 ja 0402.99.99.</w:t>
      </w:r>
    </w:p>
    <w:p w14:paraId="495A324A" w14:textId="77777777" w:rsidR="002D68EC" w:rsidRDefault="002D68EC">
      <w:pPr>
        <w:pStyle w:val="Kehatekst"/>
        <w:spacing w:before="140"/>
      </w:pPr>
    </w:p>
    <w:p w14:paraId="24481B66" w14:textId="77777777" w:rsidR="002D68EC" w:rsidRDefault="0069493F">
      <w:pPr>
        <w:pStyle w:val="Loendilik"/>
        <w:numPr>
          <w:ilvl w:val="0"/>
          <w:numId w:val="77"/>
        </w:numPr>
        <w:tabs>
          <w:tab w:val="left" w:pos="707"/>
        </w:tabs>
        <w:spacing w:line="360" w:lineRule="auto"/>
        <w:ind w:left="141" w:right="182" w:firstLine="0"/>
        <w:jc w:val="both"/>
        <w:rPr>
          <w:sz w:val="24"/>
        </w:rPr>
      </w:pPr>
      <w:r>
        <w:rPr>
          <w:sz w:val="24"/>
        </w:rPr>
        <w:t>Vadak,</w:t>
      </w:r>
      <w:r>
        <w:rPr>
          <w:spacing w:val="-4"/>
          <w:sz w:val="24"/>
        </w:rPr>
        <w:t xml:space="preserve"> </w:t>
      </w:r>
      <w:r>
        <w:rPr>
          <w:sz w:val="24"/>
        </w:rPr>
        <w:t>kontsentreeritud</w:t>
      </w:r>
      <w:r>
        <w:rPr>
          <w:spacing w:val="-2"/>
          <w:sz w:val="24"/>
        </w:rPr>
        <w:t xml:space="preserve"> </w:t>
      </w:r>
      <w:r>
        <w:rPr>
          <w:sz w:val="24"/>
        </w:rPr>
        <w:t>või</w:t>
      </w:r>
      <w:r>
        <w:rPr>
          <w:spacing w:val="-4"/>
          <w:sz w:val="24"/>
        </w:rPr>
        <w:t xml:space="preserve"> </w:t>
      </w:r>
      <w:r>
        <w:rPr>
          <w:sz w:val="24"/>
        </w:rPr>
        <w:t>kontsentreerimata,</w:t>
      </w:r>
      <w:r>
        <w:rPr>
          <w:spacing w:val="-4"/>
          <w:sz w:val="24"/>
        </w:rPr>
        <w:t xml:space="preserve"> </w:t>
      </w:r>
      <w:r>
        <w:rPr>
          <w:sz w:val="24"/>
        </w:rPr>
        <w:t>suhkru-</w:t>
      </w:r>
      <w:r>
        <w:rPr>
          <w:spacing w:val="-5"/>
          <w:sz w:val="24"/>
        </w:rPr>
        <w:t xml:space="preserve"> </w:t>
      </w:r>
      <w:r>
        <w:rPr>
          <w:sz w:val="24"/>
        </w:rPr>
        <w:t>või</w:t>
      </w:r>
      <w:r>
        <w:rPr>
          <w:spacing w:val="-4"/>
          <w:sz w:val="24"/>
        </w:rPr>
        <w:t xml:space="preserve"> </w:t>
      </w:r>
      <w:r>
        <w:rPr>
          <w:sz w:val="24"/>
        </w:rPr>
        <w:t>muu</w:t>
      </w:r>
      <w:r>
        <w:rPr>
          <w:spacing w:val="-4"/>
          <w:sz w:val="24"/>
        </w:rPr>
        <w:t xml:space="preserve"> </w:t>
      </w:r>
      <w:r>
        <w:rPr>
          <w:sz w:val="24"/>
        </w:rPr>
        <w:t>magusainelisandiga</w:t>
      </w:r>
      <w:r>
        <w:rPr>
          <w:spacing w:val="-5"/>
          <w:sz w:val="24"/>
        </w:rPr>
        <w:t xml:space="preserve"> </w:t>
      </w:r>
      <w:r>
        <w:rPr>
          <w:sz w:val="24"/>
        </w:rPr>
        <w:t>või</w:t>
      </w:r>
      <w:r>
        <w:rPr>
          <w:spacing w:val="-4"/>
          <w:sz w:val="24"/>
        </w:rPr>
        <w:t xml:space="preserve"> </w:t>
      </w:r>
      <w:r>
        <w:rPr>
          <w:sz w:val="24"/>
        </w:rPr>
        <w:t>ilma; mujal nimetamata tooted naturaalsetest piimakomponentidest, suhkru- või muu magusainelisandiga või ilma</w:t>
      </w:r>
    </w:p>
    <w:p w14:paraId="7D4FDBB6" w14:textId="77777777" w:rsidR="002D68EC" w:rsidRDefault="002D68EC">
      <w:pPr>
        <w:pStyle w:val="Kehatekst"/>
        <w:spacing w:before="138"/>
      </w:pPr>
    </w:p>
    <w:p w14:paraId="7BACD624" w14:textId="77777777" w:rsidR="002D68EC" w:rsidRDefault="0069493F">
      <w:pPr>
        <w:pStyle w:val="Loendilik"/>
        <w:numPr>
          <w:ilvl w:val="1"/>
          <w:numId w:val="77"/>
        </w:numPr>
        <w:tabs>
          <w:tab w:val="left" w:pos="707"/>
        </w:tabs>
        <w:spacing w:line="360" w:lineRule="auto"/>
        <w:ind w:right="941"/>
        <w:rPr>
          <w:sz w:val="24"/>
        </w:rPr>
      </w:pPr>
      <w:r>
        <w:rPr>
          <w:sz w:val="24"/>
        </w:rPr>
        <w:t xml:space="preserve">Mehhiko lubab importida punktis e nimetatud tariifirubriiki klassifitseeritud päritolustaatusega kaupu kuni punktis b kehtestatud </w:t>
      </w:r>
      <w:proofErr w:type="spellStart"/>
      <w:r>
        <w:rPr>
          <w:sz w:val="24"/>
        </w:rPr>
        <w:t>üldkoguseni</w:t>
      </w:r>
      <w:proofErr w:type="spellEnd"/>
      <w:r>
        <w:rPr>
          <w:sz w:val="24"/>
        </w:rPr>
        <w:t xml:space="preserve"> ja samas sätestatud soodustariifimääraga.</w:t>
      </w:r>
      <w:r>
        <w:rPr>
          <w:spacing w:val="-5"/>
          <w:sz w:val="24"/>
        </w:rPr>
        <w:t xml:space="preserve"> </w:t>
      </w:r>
      <w:r>
        <w:rPr>
          <w:sz w:val="24"/>
        </w:rPr>
        <w:t>Käesolevas</w:t>
      </w:r>
      <w:r>
        <w:rPr>
          <w:spacing w:val="-5"/>
          <w:sz w:val="24"/>
        </w:rPr>
        <w:t xml:space="preserve"> </w:t>
      </w:r>
      <w:r>
        <w:rPr>
          <w:sz w:val="24"/>
        </w:rPr>
        <w:t>lõikes</w:t>
      </w:r>
      <w:r>
        <w:rPr>
          <w:spacing w:val="-5"/>
          <w:sz w:val="24"/>
        </w:rPr>
        <w:t xml:space="preserve"> </w:t>
      </w:r>
      <w:r>
        <w:rPr>
          <w:sz w:val="24"/>
        </w:rPr>
        <w:t>sätestatud</w:t>
      </w:r>
      <w:r>
        <w:rPr>
          <w:spacing w:val="-3"/>
          <w:sz w:val="24"/>
        </w:rPr>
        <w:t xml:space="preserve"> </w:t>
      </w:r>
      <w:r>
        <w:rPr>
          <w:sz w:val="24"/>
        </w:rPr>
        <w:t>tariifikvoot</w:t>
      </w:r>
      <w:r>
        <w:rPr>
          <w:spacing w:val="-5"/>
          <w:sz w:val="24"/>
        </w:rPr>
        <w:t xml:space="preserve"> </w:t>
      </w:r>
      <w:r>
        <w:rPr>
          <w:sz w:val="24"/>
        </w:rPr>
        <w:t>on</w:t>
      </w:r>
      <w:r>
        <w:rPr>
          <w:spacing w:val="-5"/>
          <w:sz w:val="24"/>
        </w:rPr>
        <w:t xml:space="preserve"> </w:t>
      </w:r>
      <w:r>
        <w:rPr>
          <w:sz w:val="24"/>
        </w:rPr>
        <w:t>liites</w:t>
      </w:r>
      <w:r>
        <w:rPr>
          <w:spacing w:val="-5"/>
          <w:sz w:val="24"/>
        </w:rPr>
        <w:t xml:space="preserve"> </w:t>
      </w:r>
      <w:r>
        <w:rPr>
          <w:sz w:val="24"/>
        </w:rPr>
        <w:t>2-A-2</w:t>
      </w:r>
      <w:r>
        <w:rPr>
          <w:spacing w:val="-5"/>
          <w:sz w:val="24"/>
        </w:rPr>
        <w:t xml:space="preserve"> </w:t>
      </w:r>
      <w:r>
        <w:rPr>
          <w:sz w:val="24"/>
        </w:rPr>
        <w:t>esitatud Mehhiko tollimaksude kaotamise ajakavas tähistatud märkega „TRQ-WY“.</w:t>
      </w:r>
    </w:p>
    <w:p w14:paraId="30A01B30" w14:textId="77777777" w:rsidR="002D68EC" w:rsidRDefault="002D68EC">
      <w:pPr>
        <w:pStyle w:val="Kehatekst"/>
        <w:spacing w:before="137"/>
      </w:pPr>
    </w:p>
    <w:p w14:paraId="093FE0E0"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72A29C15" w14:textId="77777777" w:rsidR="002D68EC" w:rsidRDefault="002D68EC">
      <w:pPr>
        <w:pStyle w:val="Kehatekst"/>
        <w:spacing w:before="186"/>
        <w:rPr>
          <w:sz w:val="20"/>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099"/>
      </w:tblGrid>
      <w:tr w:rsidR="002D68EC" w14:paraId="39F4FC01" w14:textId="77777777">
        <w:trPr>
          <w:trHeight w:val="561"/>
        </w:trPr>
        <w:tc>
          <w:tcPr>
            <w:tcW w:w="3294" w:type="dxa"/>
          </w:tcPr>
          <w:p w14:paraId="634ABFFF" w14:textId="77777777" w:rsidR="002D68EC" w:rsidRDefault="0069493F">
            <w:pPr>
              <w:pStyle w:val="TableParagraph"/>
              <w:spacing w:before="140"/>
              <w:ind w:left="14" w:right="2"/>
              <w:jc w:val="center"/>
              <w:rPr>
                <w:sz w:val="24"/>
              </w:rPr>
            </w:pPr>
            <w:r>
              <w:rPr>
                <w:spacing w:val="-2"/>
                <w:sz w:val="24"/>
              </w:rPr>
              <w:t>Aasta</w:t>
            </w:r>
          </w:p>
        </w:tc>
        <w:tc>
          <w:tcPr>
            <w:tcW w:w="3099" w:type="dxa"/>
          </w:tcPr>
          <w:p w14:paraId="45B488E8" w14:textId="77777777" w:rsidR="002D68EC" w:rsidRDefault="0069493F">
            <w:pPr>
              <w:pStyle w:val="TableParagraph"/>
              <w:spacing w:before="140"/>
              <w:ind w:left="14"/>
              <w:jc w:val="center"/>
              <w:rPr>
                <w:sz w:val="24"/>
              </w:rPr>
            </w:pPr>
            <w:r>
              <w:rPr>
                <w:sz w:val="24"/>
              </w:rPr>
              <w:t xml:space="preserve">Üldkogus </w:t>
            </w:r>
            <w:r>
              <w:rPr>
                <w:spacing w:val="-2"/>
                <w:sz w:val="24"/>
              </w:rPr>
              <w:t>(tonnides)</w:t>
            </w:r>
          </w:p>
        </w:tc>
      </w:tr>
      <w:tr w:rsidR="002D68EC" w14:paraId="270D46D6" w14:textId="77777777">
        <w:trPr>
          <w:trHeight w:val="395"/>
        </w:trPr>
        <w:tc>
          <w:tcPr>
            <w:tcW w:w="3294" w:type="dxa"/>
          </w:tcPr>
          <w:p w14:paraId="06749665" w14:textId="77777777" w:rsidR="002D68EC" w:rsidRDefault="0069493F">
            <w:pPr>
              <w:pStyle w:val="TableParagraph"/>
              <w:ind w:left="14"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099" w:type="dxa"/>
          </w:tcPr>
          <w:p w14:paraId="41BA66F9" w14:textId="77777777" w:rsidR="002D68EC" w:rsidRDefault="0069493F">
            <w:pPr>
              <w:pStyle w:val="TableParagraph"/>
              <w:ind w:left="14" w:right="1"/>
              <w:jc w:val="center"/>
              <w:rPr>
                <w:sz w:val="24"/>
              </w:rPr>
            </w:pPr>
            <w:r>
              <w:rPr>
                <w:sz w:val="24"/>
              </w:rPr>
              <w:t xml:space="preserve">5 </w:t>
            </w:r>
            <w:r>
              <w:rPr>
                <w:spacing w:val="-5"/>
                <w:sz w:val="24"/>
              </w:rPr>
              <w:t>000</w:t>
            </w:r>
          </w:p>
        </w:tc>
      </w:tr>
    </w:tbl>
    <w:p w14:paraId="43633431"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4FD61B55" w14:textId="77777777" w:rsidR="002D68EC" w:rsidRDefault="0069493F">
      <w:pPr>
        <w:pStyle w:val="Loendilik"/>
        <w:numPr>
          <w:ilvl w:val="1"/>
          <w:numId w:val="77"/>
        </w:numPr>
        <w:tabs>
          <w:tab w:val="left" w:pos="707"/>
        </w:tabs>
        <w:spacing w:before="70" w:line="360" w:lineRule="auto"/>
        <w:ind w:right="546"/>
        <w:rPr>
          <w:sz w:val="24"/>
        </w:rPr>
      </w:pPr>
      <w:r>
        <w:rPr>
          <w:sz w:val="24"/>
        </w:rPr>
        <w:lastRenderedPageBreak/>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3"/>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63E37C6B" w14:textId="77777777" w:rsidR="002D68EC" w:rsidRDefault="002D68EC">
      <w:pPr>
        <w:pStyle w:val="Kehatekst"/>
        <w:spacing w:before="138"/>
      </w:pPr>
    </w:p>
    <w:p w14:paraId="29290E55" w14:textId="77777777" w:rsidR="002D68EC" w:rsidRDefault="0069493F">
      <w:pPr>
        <w:pStyle w:val="Loendilik"/>
        <w:numPr>
          <w:ilvl w:val="1"/>
          <w:numId w:val="77"/>
        </w:numPr>
        <w:tabs>
          <w:tab w:val="left" w:pos="707"/>
        </w:tabs>
        <w:spacing w:line="360" w:lineRule="auto"/>
        <w:ind w:right="146"/>
        <w:rPr>
          <w:sz w:val="24"/>
        </w:rPr>
      </w:pPr>
      <w:r>
        <w:rPr>
          <w:sz w:val="24"/>
        </w:rPr>
        <w:t>Mehhiko võib eraldada selle tariifikvoodi enampakkumise teel kuni viieks aastaks pärast käesoleva</w:t>
      </w:r>
      <w:r>
        <w:rPr>
          <w:spacing w:val="-5"/>
          <w:sz w:val="24"/>
        </w:rPr>
        <w:t xml:space="preserve"> </w:t>
      </w:r>
      <w:r>
        <w:rPr>
          <w:sz w:val="24"/>
        </w:rPr>
        <w:t>lepingu</w:t>
      </w:r>
      <w:r>
        <w:rPr>
          <w:spacing w:val="-4"/>
          <w:sz w:val="24"/>
        </w:rPr>
        <w:t xml:space="preserve"> </w:t>
      </w:r>
      <w:r>
        <w:rPr>
          <w:sz w:val="24"/>
        </w:rPr>
        <w:t>jõustumist.</w:t>
      </w:r>
      <w:r>
        <w:rPr>
          <w:spacing w:val="-4"/>
          <w:sz w:val="24"/>
        </w:rPr>
        <w:t xml:space="preserve"> </w:t>
      </w:r>
      <w:r>
        <w:rPr>
          <w:sz w:val="24"/>
        </w:rPr>
        <w:t>Alates</w:t>
      </w:r>
      <w:r>
        <w:rPr>
          <w:spacing w:val="-5"/>
          <w:sz w:val="24"/>
        </w:rPr>
        <w:t xml:space="preserve"> </w:t>
      </w:r>
      <w:r>
        <w:rPr>
          <w:sz w:val="24"/>
        </w:rPr>
        <w:t>kuuendast</w:t>
      </w:r>
      <w:r>
        <w:rPr>
          <w:spacing w:val="-4"/>
          <w:sz w:val="24"/>
        </w:rPr>
        <w:t xml:space="preserve"> </w:t>
      </w:r>
      <w:r>
        <w:rPr>
          <w:sz w:val="24"/>
        </w:rPr>
        <w:t>aastast</w:t>
      </w:r>
      <w:r>
        <w:rPr>
          <w:spacing w:val="-4"/>
          <w:sz w:val="24"/>
        </w:rPr>
        <w:t xml:space="preserve"> </w:t>
      </w:r>
      <w:r>
        <w:rPr>
          <w:sz w:val="24"/>
        </w:rPr>
        <w:t>hallatakse</w:t>
      </w:r>
      <w:r>
        <w:rPr>
          <w:spacing w:val="-5"/>
          <w:sz w:val="24"/>
        </w:rPr>
        <w:t xml:space="preserve"> </w:t>
      </w:r>
      <w:r>
        <w:rPr>
          <w:sz w:val="24"/>
        </w:rPr>
        <w:t>tariifikvooti</w:t>
      </w:r>
      <w:r>
        <w:rPr>
          <w:spacing w:val="-4"/>
          <w:sz w:val="24"/>
        </w:rPr>
        <w:t xml:space="preserve"> </w:t>
      </w:r>
      <w:r>
        <w:rPr>
          <w:sz w:val="24"/>
        </w:rPr>
        <w:t>põhimõttel</w:t>
      </w:r>
      <w:r>
        <w:rPr>
          <w:spacing w:val="-4"/>
          <w:sz w:val="24"/>
        </w:rPr>
        <w:t xml:space="preserve"> </w:t>
      </w:r>
      <w:r>
        <w:rPr>
          <w:sz w:val="24"/>
        </w:rPr>
        <w:t>„kes ees, see mees“.</w:t>
      </w:r>
    </w:p>
    <w:p w14:paraId="27179737" w14:textId="77777777" w:rsidR="002D68EC" w:rsidRDefault="002D68EC">
      <w:pPr>
        <w:pStyle w:val="Kehatekst"/>
        <w:spacing w:before="138"/>
      </w:pPr>
    </w:p>
    <w:p w14:paraId="4F10E5A2" w14:textId="77777777" w:rsidR="002D68EC" w:rsidRDefault="0069493F">
      <w:pPr>
        <w:pStyle w:val="Loendilik"/>
        <w:numPr>
          <w:ilvl w:val="1"/>
          <w:numId w:val="77"/>
        </w:numPr>
        <w:tabs>
          <w:tab w:val="left" w:pos="707"/>
        </w:tabs>
        <w:spacing w:line="360" w:lineRule="auto"/>
        <w:ind w:right="946"/>
        <w:rPr>
          <w:sz w:val="24"/>
        </w:rPr>
      </w:pPr>
      <w:r>
        <w:rPr>
          <w:sz w:val="24"/>
        </w:rPr>
        <w:t>Seda</w:t>
      </w:r>
      <w:r>
        <w:rPr>
          <w:spacing w:val="-7"/>
          <w:sz w:val="24"/>
        </w:rPr>
        <w:t xml:space="preserve"> </w:t>
      </w:r>
      <w:r>
        <w:rPr>
          <w:sz w:val="24"/>
        </w:rPr>
        <w:t>tariifikvooti</w:t>
      </w:r>
      <w:r>
        <w:rPr>
          <w:spacing w:val="-7"/>
          <w:sz w:val="24"/>
        </w:rPr>
        <w:t xml:space="preserve"> </w:t>
      </w:r>
      <w:r>
        <w:rPr>
          <w:sz w:val="24"/>
        </w:rPr>
        <w:t>kohaldatakse</w:t>
      </w:r>
      <w:r>
        <w:rPr>
          <w:spacing w:val="-7"/>
          <w:sz w:val="24"/>
        </w:rPr>
        <w:t xml:space="preserve"> </w:t>
      </w:r>
      <w:r>
        <w:rPr>
          <w:sz w:val="24"/>
        </w:rPr>
        <w:t>tariifirubriiki</w:t>
      </w:r>
      <w:r>
        <w:rPr>
          <w:spacing w:val="-7"/>
          <w:sz w:val="24"/>
        </w:rPr>
        <w:t xml:space="preserve"> </w:t>
      </w:r>
      <w:r>
        <w:rPr>
          <w:sz w:val="24"/>
        </w:rPr>
        <w:t>04.04</w:t>
      </w:r>
      <w:r>
        <w:rPr>
          <w:spacing w:val="-7"/>
          <w:sz w:val="24"/>
        </w:rPr>
        <w:t xml:space="preserve"> </w:t>
      </w:r>
      <w:r>
        <w:rPr>
          <w:sz w:val="24"/>
        </w:rPr>
        <w:t>klassifitseeritud</w:t>
      </w:r>
      <w:r>
        <w:rPr>
          <w:spacing w:val="-7"/>
          <w:sz w:val="24"/>
        </w:rPr>
        <w:t xml:space="preserve"> </w:t>
      </w:r>
      <w:r>
        <w:rPr>
          <w:sz w:val="24"/>
        </w:rPr>
        <w:t>päritolustaatusega kaupade suhtes.</w:t>
      </w:r>
    </w:p>
    <w:p w14:paraId="56464AB9" w14:textId="77777777" w:rsidR="002D68EC" w:rsidRDefault="002D68EC">
      <w:pPr>
        <w:pStyle w:val="Kehatekst"/>
        <w:spacing w:before="140"/>
      </w:pPr>
    </w:p>
    <w:p w14:paraId="61AD7100" w14:textId="77777777" w:rsidR="002D68EC" w:rsidRDefault="0069493F">
      <w:pPr>
        <w:pStyle w:val="Loendilik"/>
        <w:numPr>
          <w:ilvl w:val="0"/>
          <w:numId w:val="77"/>
        </w:numPr>
        <w:tabs>
          <w:tab w:val="left" w:pos="707"/>
        </w:tabs>
        <w:ind w:hanging="566"/>
        <w:rPr>
          <w:sz w:val="24"/>
        </w:rPr>
      </w:pPr>
      <w:r>
        <w:rPr>
          <w:sz w:val="24"/>
        </w:rPr>
        <w:t>Või</w:t>
      </w:r>
      <w:r>
        <w:rPr>
          <w:spacing w:val="-1"/>
          <w:sz w:val="24"/>
        </w:rPr>
        <w:t xml:space="preserve"> </w:t>
      </w:r>
      <w:r>
        <w:rPr>
          <w:sz w:val="24"/>
        </w:rPr>
        <w:t>jm</w:t>
      </w:r>
      <w:r>
        <w:rPr>
          <w:spacing w:val="-1"/>
          <w:sz w:val="24"/>
        </w:rPr>
        <w:t xml:space="preserve"> </w:t>
      </w:r>
      <w:r>
        <w:rPr>
          <w:sz w:val="24"/>
        </w:rPr>
        <w:t>piimarasvad ja</w:t>
      </w:r>
      <w:r>
        <w:rPr>
          <w:spacing w:val="-1"/>
          <w:sz w:val="24"/>
        </w:rPr>
        <w:t xml:space="preserve"> </w:t>
      </w:r>
      <w:r>
        <w:rPr>
          <w:sz w:val="24"/>
        </w:rPr>
        <w:t>-õlid</w:t>
      </w:r>
      <w:r>
        <w:rPr>
          <w:spacing w:val="-1"/>
          <w:sz w:val="24"/>
        </w:rPr>
        <w:t xml:space="preserve"> </w:t>
      </w:r>
      <w:r>
        <w:rPr>
          <w:sz w:val="24"/>
        </w:rPr>
        <w:t>ning</w:t>
      </w:r>
      <w:r>
        <w:rPr>
          <w:spacing w:val="1"/>
          <w:sz w:val="24"/>
        </w:rPr>
        <w:t xml:space="preserve"> </w:t>
      </w:r>
      <w:r>
        <w:rPr>
          <w:sz w:val="24"/>
        </w:rPr>
        <w:t>-</w:t>
      </w:r>
      <w:r>
        <w:rPr>
          <w:spacing w:val="-2"/>
          <w:sz w:val="24"/>
        </w:rPr>
        <w:t>võided</w:t>
      </w:r>
    </w:p>
    <w:p w14:paraId="55D4E604" w14:textId="77777777" w:rsidR="002D68EC" w:rsidRDefault="002D68EC">
      <w:pPr>
        <w:pStyle w:val="Kehatekst"/>
      </w:pPr>
    </w:p>
    <w:p w14:paraId="6388F933" w14:textId="77777777" w:rsidR="002D68EC" w:rsidRDefault="002D68EC">
      <w:pPr>
        <w:pStyle w:val="Kehatekst"/>
      </w:pPr>
    </w:p>
    <w:p w14:paraId="18CCF9E3"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„TRQ-BT“.</w:t>
      </w:r>
    </w:p>
    <w:p w14:paraId="0A9B4393"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17C042C" w14:textId="77777777" w:rsidR="002D68EC" w:rsidRDefault="0069493F">
      <w:pPr>
        <w:pStyle w:val="Loendilik"/>
        <w:numPr>
          <w:ilvl w:val="1"/>
          <w:numId w:val="77"/>
        </w:numPr>
        <w:tabs>
          <w:tab w:val="left" w:pos="707"/>
        </w:tabs>
        <w:spacing w:before="70" w:line="360" w:lineRule="auto"/>
        <w:ind w:right="623"/>
        <w:rPr>
          <w:sz w:val="24"/>
        </w:rPr>
      </w:pPr>
      <w:r>
        <w:rPr>
          <w:sz w:val="24"/>
        </w:rPr>
        <w:lastRenderedPageBreak/>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4"/>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0DB8AE15" w14:textId="77777777" w:rsidR="002D68EC" w:rsidRDefault="002D68EC">
      <w:pPr>
        <w:pStyle w:val="Kehatekst"/>
        <w:spacing w:before="186"/>
        <w:rPr>
          <w:sz w:val="20"/>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099"/>
      </w:tblGrid>
      <w:tr w:rsidR="002D68EC" w14:paraId="4B2FB603" w14:textId="77777777">
        <w:trPr>
          <w:trHeight w:val="561"/>
        </w:trPr>
        <w:tc>
          <w:tcPr>
            <w:tcW w:w="3294" w:type="dxa"/>
          </w:tcPr>
          <w:p w14:paraId="00FB018C" w14:textId="77777777" w:rsidR="002D68EC" w:rsidRDefault="0069493F">
            <w:pPr>
              <w:pStyle w:val="TableParagraph"/>
              <w:spacing w:before="143"/>
              <w:ind w:left="14" w:right="2"/>
              <w:jc w:val="center"/>
              <w:rPr>
                <w:sz w:val="24"/>
              </w:rPr>
            </w:pPr>
            <w:r>
              <w:rPr>
                <w:spacing w:val="-2"/>
                <w:sz w:val="24"/>
              </w:rPr>
              <w:t>Aasta</w:t>
            </w:r>
          </w:p>
        </w:tc>
        <w:tc>
          <w:tcPr>
            <w:tcW w:w="3099" w:type="dxa"/>
          </w:tcPr>
          <w:p w14:paraId="38771364" w14:textId="77777777" w:rsidR="002D68EC" w:rsidRDefault="0069493F">
            <w:pPr>
              <w:pStyle w:val="TableParagraph"/>
              <w:spacing w:before="143"/>
              <w:ind w:left="14"/>
              <w:jc w:val="center"/>
              <w:rPr>
                <w:sz w:val="24"/>
              </w:rPr>
            </w:pPr>
            <w:r>
              <w:rPr>
                <w:sz w:val="24"/>
              </w:rPr>
              <w:t xml:space="preserve">Üldkogus </w:t>
            </w:r>
            <w:r>
              <w:rPr>
                <w:spacing w:val="-2"/>
                <w:sz w:val="24"/>
              </w:rPr>
              <w:t>(tonnides)</w:t>
            </w:r>
          </w:p>
        </w:tc>
      </w:tr>
      <w:tr w:rsidR="002D68EC" w14:paraId="2C97184C" w14:textId="77777777">
        <w:trPr>
          <w:trHeight w:val="395"/>
        </w:trPr>
        <w:tc>
          <w:tcPr>
            <w:tcW w:w="3294" w:type="dxa"/>
          </w:tcPr>
          <w:p w14:paraId="00667426" w14:textId="77777777" w:rsidR="002D68EC" w:rsidRDefault="0069493F">
            <w:pPr>
              <w:pStyle w:val="TableParagraph"/>
              <w:ind w:left="14"/>
              <w:jc w:val="center"/>
              <w:rPr>
                <w:sz w:val="24"/>
              </w:rPr>
            </w:pPr>
            <w:r>
              <w:rPr>
                <w:spacing w:val="-10"/>
                <w:sz w:val="24"/>
              </w:rPr>
              <w:t>1</w:t>
            </w:r>
          </w:p>
        </w:tc>
        <w:tc>
          <w:tcPr>
            <w:tcW w:w="3099" w:type="dxa"/>
          </w:tcPr>
          <w:p w14:paraId="75828E39" w14:textId="77777777" w:rsidR="002D68EC" w:rsidRDefault="0069493F">
            <w:pPr>
              <w:pStyle w:val="TableParagraph"/>
              <w:ind w:left="14" w:right="1"/>
              <w:jc w:val="center"/>
              <w:rPr>
                <w:sz w:val="24"/>
              </w:rPr>
            </w:pPr>
            <w:r>
              <w:rPr>
                <w:sz w:val="24"/>
              </w:rPr>
              <w:t xml:space="preserve">1 </w:t>
            </w:r>
            <w:r>
              <w:rPr>
                <w:spacing w:val="-5"/>
                <w:sz w:val="24"/>
              </w:rPr>
              <w:t>500</w:t>
            </w:r>
          </w:p>
        </w:tc>
      </w:tr>
      <w:tr w:rsidR="002D68EC" w14:paraId="0C694BD8" w14:textId="77777777">
        <w:trPr>
          <w:trHeight w:val="395"/>
        </w:trPr>
        <w:tc>
          <w:tcPr>
            <w:tcW w:w="3294" w:type="dxa"/>
          </w:tcPr>
          <w:p w14:paraId="3B8BD993" w14:textId="77777777" w:rsidR="002D68EC" w:rsidRDefault="0069493F">
            <w:pPr>
              <w:pStyle w:val="TableParagraph"/>
              <w:spacing w:before="61"/>
              <w:ind w:left="14"/>
              <w:jc w:val="center"/>
              <w:rPr>
                <w:sz w:val="24"/>
              </w:rPr>
            </w:pPr>
            <w:r>
              <w:rPr>
                <w:spacing w:val="-10"/>
                <w:sz w:val="24"/>
              </w:rPr>
              <w:t>2</w:t>
            </w:r>
          </w:p>
        </w:tc>
        <w:tc>
          <w:tcPr>
            <w:tcW w:w="3099" w:type="dxa"/>
          </w:tcPr>
          <w:p w14:paraId="7F26BE8E" w14:textId="77777777" w:rsidR="002D68EC" w:rsidRDefault="0069493F">
            <w:pPr>
              <w:pStyle w:val="TableParagraph"/>
              <w:spacing w:before="61"/>
              <w:ind w:left="14" w:right="1"/>
              <w:jc w:val="center"/>
              <w:rPr>
                <w:sz w:val="24"/>
              </w:rPr>
            </w:pPr>
            <w:r>
              <w:rPr>
                <w:sz w:val="24"/>
              </w:rPr>
              <w:t xml:space="preserve">1 </w:t>
            </w:r>
            <w:r>
              <w:rPr>
                <w:spacing w:val="-5"/>
                <w:sz w:val="24"/>
              </w:rPr>
              <w:t>667</w:t>
            </w:r>
          </w:p>
        </w:tc>
      </w:tr>
      <w:tr w:rsidR="002D68EC" w14:paraId="0705D52B" w14:textId="77777777">
        <w:trPr>
          <w:trHeight w:val="395"/>
        </w:trPr>
        <w:tc>
          <w:tcPr>
            <w:tcW w:w="3294" w:type="dxa"/>
          </w:tcPr>
          <w:p w14:paraId="3E8F537E" w14:textId="77777777" w:rsidR="002D68EC" w:rsidRDefault="0069493F">
            <w:pPr>
              <w:pStyle w:val="TableParagraph"/>
              <w:spacing w:before="61"/>
              <w:ind w:left="14"/>
              <w:jc w:val="center"/>
              <w:rPr>
                <w:sz w:val="24"/>
              </w:rPr>
            </w:pPr>
            <w:r>
              <w:rPr>
                <w:spacing w:val="-10"/>
                <w:sz w:val="24"/>
              </w:rPr>
              <w:t>3</w:t>
            </w:r>
          </w:p>
        </w:tc>
        <w:tc>
          <w:tcPr>
            <w:tcW w:w="3099" w:type="dxa"/>
          </w:tcPr>
          <w:p w14:paraId="1B82E131" w14:textId="77777777" w:rsidR="002D68EC" w:rsidRDefault="0069493F">
            <w:pPr>
              <w:pStyle w:val="TableParagraph"/>
              <w:spacing w:before="61"/>
              <w:ind w:left="14" w:right="1"/>
              <w:jc w:val="center"/>
              <w:rPr>
                <w:sz w:val="24"/>
              </w:rPr>
            </w:pPr>
            <w:r>
              <w:rPr>
                <w:sz w:val="24"/>
              </w:rPr>
              <w:t xml:space="preserve">1 </w:t>
            </w:r>
            <w:r>
              <w:rPr>
                <w:spacing w:val="-5"/>
                <w:sz w:val="24"/>
              </w:rPr>
              <w:t>833</w:t>
            </w:r>
          </w:p>
        </w:tc>
      </w:tr>
      <w:tr w:rsidR="002D68EC" w14:paraId="1B8C7FDD" w14:textId="77777777">
        <w:trPr>
          <w:trHeight w:val="398"/>
        </w:trPr>
        <w:tc>
          <w:tcPr>
            <w:tcW w:w="3294" w:type="dxa"/>
          </w:tcPr>
          <w:p w14:paraId="05CF873A" w14:textId="77777777" w:rsidR="002D68EC" w:rsidRDefault="0069493F">
            <w:pPr>
              <w:pStyle w:val="TableParagraph"/>
              <w:spacing w:before="61"/>
              <w:ind w:left="14"/>
              <w:jc w:val="center"/>
              <w:rPr>
                <w:sz w:val="24"/>
              </w:rPr>
            </w:pPr>
            <w:r>
              <w:rPr>
                <w:spacing w:val="-10"/>
                <w:sz w:val="24"/>
              </w:rPr>
              <w:t>4</w:t>
            </w:r>
          </w:p>
        </w:tc>
        <w:tc>
          <w:tcPr>
            <w:tcW w:w="3099" w:type="dxa"/>
          </w:tcPr>
          <w:p w14:paraId="05835CD1" w14:textId="77777777" w:rsidR="002D68EC" w:rsidRDefault="0069493F">
            <w:pPr>
              <w:pStyle w:val="TableParagraph"/>
              <w:spacing w:before="61"/>
              <w:ind w:left="14" w:right="1"/>
              <w:jc w:val="center"/>
              <w:rPr>
                <w:sz w:val="24"/>
              </w:rPr>
            </w:pPr>
            <w:r>
              <w:rPr>
                <w:sz w:val="24"/>
              </w:rPr>
              <w:t xml:space="preserve">2 </w:t>
            </w:r>
            <w:r>
              <w:rPr>
                <w:spacing w:val="-5"/>
                <w:sz w:val="24"/>
              </w:rPr>
              <w:t>000</w:t>
            </w:r>
          </w:p>
        </w:tc>
      </w:tr>
      <w:tr w:rsidR="002D68EC" w14:paraId="60F161E5" w14:textId="77777777">
        <w:trPr>
          <w:trHeight w:val="395"/>
        </w:trPr>
        <w:tc>
          <w:tcPr>
            <w:tcW w:w="3294" w:type="dxa"/>
          </w:tcPr>
          <w:p w14:paraId="78121520" w14:textId="77777777" w:rsidR="002D68EC" w:rsidRDefault="0069493F">
            <w:pPr>
              <w:pStyle w:val="TableParagraph"/>
              <w:ind w:left="14"/>
              <w:jc w:val="center"/>
              <w:rPr>
                <w:sz w:val="24"/>
              </w:rPr>
            </w:pPr>
            <w:r>
              <w:rPr>
                <w:spacing w:val="-10"/>
                <w:sz w:val="24"/>
              </w:rPr>
              <w:t>5</w:t>
            </w:r>
          </w:p>
        </w:tc>
        <w:tc>
          <w:tcPr>
            <w:tcW w:w="3099" w:type="dxa"/>
          </w:tcPr>
          <w:p w14:paraId="68C176A4" w14:textId="77777777" w:rsidR="002D68EC" w:rsidRDefault="0069493F">
            <w:pPr>
              <w:pStyle w:val="TableParagraph"/>
              <w:ind w:left="14" w:right="1"/>
              <w:jc w:val="center"/>
              <w:rPr>
                <w:sz w:val="24"/>
              </w:rPr>
            </w:pPr>
            <w:r>
              <w:rPr>
                <w:sz w:val="24"/>
              </w:rPr>
              <w:t xml:space="preserve">2 </w:t>
            </w:r>
            <w:r>
              <w:rPr>
                <w:spacing w:val="-5"/>
                <w:sz w:val="24"/>
              </w:rPr>
              <w:t>167</w:t>
            </w:r>
          </w:p>
        </w:tc>
      </w:tr>
      <w:tr w:rsidR="002D68EC" w14:paraId="486E4985" w14:textId="77777777">
        <w:trPr>
          <w:trHeight w:val="395"/>
        </w:trPr>
        <w:tc>
          <w:tcPr>
            <w:tcW w:w="3294" w:type="dxa"/>
          </w:tcPr>
          <w:p w14:paraId="274572BF" w14:textId="77777777" w:rsidR="002D68EC" w:rsidRDefault="0069493F">
            <w:pPr>
              <w:pStyle w:val="TableParagraph"/>
              <w:ind w:left="14"/>
              <w:jc w:val="center"/>
              <w:rPr>
                <w:sz w:val="24"/>
              </w:rPr>
            </w:pPr>
            <w:r>
              <w:rPr>
                <w:spacing w:val="-10"/>
                <w:sz w:val="24"/>
              </w:rPr>
              <w:t>6</w:t>
            </w:r>
          </w:p>
        </w:tc>
        <w:tc>
          <w:tcPr>
            <w:tcW w:w="3099" w:type="dxa"/>
          </w:tcPr>
          <w:p w14:paraId="2E4FDA16" w14:textId="77777777" w:rsidR="002D68EC" w:rsidRDefault="0069493F">
            <w:pPr>
              <w:pStyle w:val="TableParagraph"/>
              <w:ind w:left="14" w:right="1"/>
              <w:jc w:val="center"/>
              <w:rPr>
                <w:sz w:val="24"/>
              </w:rPr>
            </w:pPr>
            <w:r>
              <w:rPr>
                <w:sz w:val="24"/>
              </w:rPr>
              <w:t xml:space="preserve">2 </w:t>
            </w:r>
            <w:r>
              <w:rPr>
                <w:spacing w:val="-5"/>
                <w:sz w:val="24"/>
              </w:rPr>
              <w:t>333</w:t>
            </w:r>
          </w:p>
        </w:tc>
      </w:tr>
      <w:tr w:rsidR="002D68EC" w14:paraId="5F928408" w14:textId="77777777">
        <w:trPr>
          <w:trHeight w:val="395"/>
        </w:trPr>
        <w:tc>
          <w:tcPr>
            <w:tcW w:w="3294" w:type="dxa"/>
          </w:tcPr>
          <w:p w14:paraId="4A0750C0" w14:textId="77777777" w:rsidR="002D68EC" w:rsidRDefault="0069493F">
            <w:pPr>
              <w:pStyle w:val="TableParagraph"/>
              <w:ind w:left="14" w:right="4"/>
              <w:jc w:val="center"/>
              <w:rPr>
                <w:sz w:val="24"/>
              </w:rPr>
            </w:pPr>
            <w:r>
              <w:rPr>
                <w:sz w:val="24"/>
              </w:rPr>
              <w:t>7</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099" w:type="dxa"/>
          </w:tcPr>
          <w:p w14:paraId="15B1C300" w14:textId="77777777" w:rsidR="002D68EC" w:rsidRDefault="0069493F">
            <w:pPr>
              <w:pStyle w:val="TableParagraph"/>
              <w:ind w:left="14" w:right="1"/>
              <w:jc w:val="center"/>
              <w:rPr>
                <w:sz w:val="24"/>
              </w:rPr>
            </w:pPr>
            <w:r>
              <w:rPr>
                <w:sz w:val="24"/>
              </w:rPr>
              <w:t xml:space="preserve">2 </w:t>
            </w:r>
            <w:r>
              <w:rPr>
                <w:spacing w:val="-5"/>
                <w:sz w:val="24"/>
              </w:rPr>
              <w:t>500</w:t>
            </w:r>
          </w:p>
        </w:tc>
      </w:tr>
    </w:tbl>
    <w:p w14:paraId="12E0071E" w14:textId="77777777" w:rsidR="002D68EC" w:rsidRDefault="002D68EC">
      <w:pPr>
        <w:pStyle w:val="Kehatekst"/>
        <w:spacing w:before="139"/>
      </w:pPr>
    </w:p>
    <w:p w14:paraId="377DC611" w14:textId="77777777" w:rsidR="002D68EC" w:rsidRDefault="0069493F">
      <w:pPr>
        <w:pStyle w:val="Loendilik"/>
        <w:numPr>
          <w:ilvl w:val="1"/>
          <w:numId w:val="77"/>
        </w:numPr>
        <w:tabs>
          <w:tab w:val="left" w:pos="707"/>
        </w:tabs>
        <w:spacing w:before="1"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6F244E8B" w14:textId="77777777" w:rsidR="002D68EC" w:rsidRDefault="002D68EC">
      <w:pPr>
        <w:pStyle w:val="Kehatekst"/>
        <w:spacing w:before="138"/>
      </w:pPr>
    </w:p>
    <w:p w14:paraId="5EE61890" w14:textId="77777777" w:rsidR="002D68EC" w:rsidRDefault="0069493F">
      <w:pPr>
        <w:pStyle w:val="Loendilik"/>
        <w:numPr>
          <w:ilvl w:val="1"/>
          <w:numId w:val="77"/>
        </w:numPr>
        <w:tabs>
          <w:tab w:val="left" w:pos="707"/>
        </w:tabs>
        <w:spacing w:line="360" w:lineRule="auto"/>
        <w:ind w:right="459"/>
        <w:rPr>
          <w:sz w:val="24"/>
        </w:rPr>
      </w:pPr>
      <w:r>
        <w:rPr>
          <w:sz w:val="24"/>
        </w:rPr>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2"/>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kolmeks</w:t>
      </w:r>
      <w:r>
        <w:rPr>
          <w:spacing w:val="-4"/>
          <w:sz w:val="24"/>
        </w:rPr>
        <w:t xml:space="preserve"> </w:t>
      </w:r>
      <w:r>
        <w:rPr>
          <w:sz w:val="24"/>
        </w:rPr>
        <w:t>aastaks</w:t>
      </w:r>
      <w:r>
        <w:rPr>
          <w:spacing w:val="-4"/>
          <w:sz w:val="24"/>
        </w:rPr>
        <w:t xml:space="preserve"> </w:t>
      </w:r>
      <w:r>
        <w:rPr>
          <w:sz w:val="24"/>
        </w:rPr>
        <w:t>pärast käesoleva lepingu jõustumise kuupäeva. Alates neljandast aastast hallatakse tariifikvooti põhimõttel „kes ees, see mees“.</w:t>
      </w:r>
    </w:p>
    <w:p w14:paraId="3C494612" w14:textId="77777777" w:rsidR="002D68EC" w:rsidRDefault="002D68EC">
      <w:pPr>
        <w:pStyle w:val="Kehatekst"/>
        <w:spacing w:before="138"/>
      </w:pPr>
    </w:p>
    <w:p w14:paraId="621200BF" w14:textId="77777777" w:rsidR="002D68EC" w:rsidRDefault="0069493F">
      <w:pPr>
        <w:pStyle w:val="Loendilik"/>
        <w:numPr>
          <w:ilvl w:val="1"/>
          <w:numId w:val="77"/>
        </w:numPr>
        <w:tabs>
          <w:tab w:val="left" w:pos="707"/>
        </w:tabs>
        <w:spacing w:line="360" w:lineRule="auto"/>
        <w:ind w:right="574"/>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järgmistel</w:t>
      </w:r>
      <w:r>
        <w:rPr>
          <w:spacing w:val="-6"/>
          <w:sz w:val="24"/>
        </w:rPr>
        <w:t xml:space="preserve"> </w:t>
      </w:r>
      <w:r>
        <w:rPr>
          <w:sz w:val="24"/>
        </w:rPr>
        <w:t>tariifiridadel</w:t>
      </w:r>
      <w:r>
        <w:rPr>
          <w:spacing w:val="-6"/>
          <w:sz w:val="24"/>
        </w:rPr>
        <w:t xml:space="preserve"> </w:t>
      </w:r>
      <w:r>
        <w:rPr>
          <w:sz w:val="24"/>
        </w:rPr>
        <w:t>klassifitseeritud</w:t>
      </w:r>
      <w:r>
        <w:rPr>
          <w:spacing w:val="-6"/>
          <w:sz w:val="24"/>
        </w:rPr>
        <w:t xml:space="preserve"> </w:t>
      </w:r>
      <w:r>
        <w:rPr>
          <w:sz w:val="24"/>
        </w:rPr>
        <w:t>päritolustaatusega kaupade suhtes: 0405.10.01, 0405.10.99, 0405.20.01 ja 0405.90.99.</w:t>
      </w:r>
    </w:p>
    <w:p w14:paraId="67B381E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C8BE8BD" w14:textId="77777777" w:rsidR="002D68EC" w:rsidRDefault="0069493F">
      <w:pPr>
        <w:pStyle w:val="Loendilik"/>
        <w:numPr>
          <w:ilvl w:val="0"/>
          <w:numId w:val="77"/>
        </w:numPr>
        <w:tabs>
          <w:tab w:val="left" w:pos="707"/>
        </w:tabs>
        <w:spacing w:before="70"/>
        <w:ind w:hanging="566"/>
        <w:rPr>
          <w:sz w:val="24"/>
        </w:rPr>
      </w:pPr>
      <w:r>
        <w:rPr>
          <w:sz w:val="24"/>
        </w:rPr>
        <w:lastRenderedPageBreak/>
        <w:t>Värske</w:t>
      </w:r>
      <w:r>
        <w:rPr>
          <w:spacing w:val="-3"/>
          <w:sz w:val="24"/>
        </w:rPr>
        <w:t xml:space="preserve"> </w:t>
      </w:r>
      <w:r>
        <w:rPr>
          <w:sz w:val="24"/>
        </w:rPr>
        <w:t>juust,</w:t>
      </w:r>
      <w:r>
        <w:rPr>
          <w:spacing w:val="-1"/>
          <w:sz w:val="24"/>
        </w:rPr>
        <w:t xml:space="preserve"> </w:t>
      </w:r>
      <w:r>
        <w:rPr>
          <w:sz w:val="24"/>
        </w:rPr>
        <w:t>riivitud</w:t>
      </w:r>
      <w:r>
        <w:rPr>
          <w:spacing w:val="-1"/>
          <w:sz w:val="24"/>
        </w:rPr>
        <w:t xml:space="preserve"> </w:t>
      </w:r>
      <w:r>
        <w:rPr>
          <w:sz w:val="24"/>
        </w:rPr>
        <w:t>juust või</w:t>
      </w:r>
      <w:r>
        <w:rPr>
          <w:spacing w:val="-1"/>
          <w:sz w:val="24"/>
        </w:rPr>
        <w:t xml:space="preserve"> </w:t>
      </w:r>
      <w:r>
        <w:rPr>
          <w:sz w:val="24"/>
        </w:rPr>
        <w:t>juustupulber</w:t>
      </w:r>
      <w:r>
        <w:rPr>
          <w:spacing w:val="-3"/>
          <w:sz w:val="24"/>
        </w:rPr>
        <w:t xml:space="preserve"> </w:t>
      </w:r>
      <w:r>
        <w:rPr>
          <w:sz w:val="24"/>
        </w:rPr>
        <w:t>ja</w:t>
      </w:r>
      <w:r>
        <w:rPr>
          <w:spacing w:val="-1"/>
          <w:sz w:val="24"/>
        </w:rPr>
        <w:t xml:space="preserve"> </w:t>
      </w:r>
      <w:r>
        <w:rPr>
          <w:sz w:val="24"/>
        </w:rPr>
        <w:t xml:space="preserve">sulatatud </w:t>
      </w:r>
      <w:r>
        <w:rPr>
          <w:spacing w:val="-2"/>
          <w:sz w:val="24"/>
        </w:rPr>
        <w:t>juust</w:t>
      </w:r>
    </w:p>
    <w:p w14:paraId="4E6C88BB" w14:textId="77777777" w:rsidR="002D68EC" w:rsidRDefault="002D68EC">
      <w:pPr>
        <w:pStyle w:val="Kehatekst"/>
      </w:pPr>
    </w:p>
    <w:p w14:paraId="34C64154" w14:textId="77777777" w:rsidR="002D68EC" w:rsidRDefault="002D68EC">
      <w:pPr>
        <w:pStyle w:val="Kehatekst"/>
      </w:pPr>
    </w:p>
    <w:p w14:paraId="34C513B9"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„TRQ-FC“.</w:t>
      </w:r>
    </w:p>
    <w:p w14:paraId="079282BE" w14:textId="77777777" w:rsidR="002D68EC" w:rsidRDefault="002D68EC">
      <w:pPr>
        <w:pStyle w:val="Kehatekst"/>
        <w:spacing w:before="139"/>
      </w:pPr>
    </w:p>
    <w:p w14:paraId="1AAE6108" w14:textId="77777777" w:rsidR="002D68EC" w:rsidRDefault="0069493F">
      <w:pPr>
        <w:pStyle w:val="Loendilik"/>
        <w:numPr>
          <w:ilvl w:val="1"/>
          <w:numId w:val="77"/>
        </w:numPr>
        <w:tabs>
          <w:tab w:val="left" w:pos="707"/>
        </w:tabs>
        <w:spacing w:line="360" w:lineRule="auto"/>
        <w:ind w:right="623"/>
        <w:rPr>
          <w:sz w:val="24"/>
        </w:rPr>
      </w:pPr>
      <w:r>
        <w:rPr>
          <w:sz w:val="24"/>
        </w:rPr>
        <w:t>Punktis</w:t>
      </w:r>
      <w:r>
        <w:rPr>
          <w:spacing w:val="-4"/>
          <w:sz w:val="24"/>
        </w:rPr>
        <w:t xml:space="preserve"> </w:t>
      </w:r>
      <w:r>
        <w:rPr>
          <w:sz w:val="24"/>
        </w:rPr>
        <w:t>e</w:t>
      </w:r>
      <w:r>
        <w:rPr>
          <w:spacing w:val="-4"/>
          <w:sz w:val="24"/>
        </w:rPr>
        <w:t xml:space="preserve"> </w:t>
      </w:r>
      <w:r>
        <w:rPr>
          <w:sz w:val="24"/>
        </w:rPr>
        <w:t>nimetatud</w:t>
      </w:r>
      <w:r>
        <w:rPr>
          <w:spacing w:val="-4"/>
          <w:sz w:val="24"/>
        </w:rPr>
        <w:t xml:space="preserve"> </w:t>
      </w:r>
      <w:r>
        <w:rPr>
          <w:sz w:val="24"/>
        </w:rPr>
        <w:t>päritolustaatusega</w:t>
      </w:r>
      <w:r>
        <w:rPr>
          <w:spacing w:val="-4"/>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5"/>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2ECD379D" w14:textId="77777777" w:rsidR="002D68EC" w:rsidRDefault="002D68EC">
      <w:pPr>
        <w:pStyle w:val="Kehatekst"/>
        <w:spacing w:before="184"/>
        <w:rPr>
          <w:sz w:val="20"/>
        </w:rPr>
      </w:pPr>
    </w:p>
    <w:tbl>
      <w:tblPr>
        <w:tblStyle w:val="TableNormal"/>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3102"/>
      </w:tblGrid>
      <w:tr w:rsidR="002D68EC" w14:paraId="40161343" w14:textId="77777777">
        <w:trPr>
          <w:trHeight w:val="563"/>
        </w:trPr>
        <w:tc>
          <w:tcPr>
            <w:tcW w:w="3342" w:type="dxa"/>
          </w:tcPr>
          <w:p w14:paraId="11DB555C" w14:textId="77777777" w:rsidR="002D68EC" w:rsidRDefault="0069493F">
            <w:pPr>
              <w:pStyle w:val="TableParagraph"/>
              <w:spacing w:before="143"/>
              <w:ind w:left="9" w:right="2"/>
              <w:jc w:val="center"/>
              <w:rPr>
                <w:sz w:val="24"/>
              </w:rPr>
            </w:pPr>
            <w:r>
              <w:rPr>
                <w:spacing w:val="-2"/>
                <w:sz w:val="24"/>
              </w:rPr>
              <w:t>Aasta</w:t>
            </w:r>
          </w:p>
        </w:tc>
        <w:tc>
          <w:tcPr>
            <w:tcW w:w="3102" w:type="dxa"/>
          </w:tcPr>
          <w:p w14:paraId="26665D4D" w14:textId="77777777" w:rsidR="002D68EC" w:rsidRDefault="0069493F">
            <w:pPr>
              <w:pStyle w:val="TableParagraph"/>
              <w:spacing w:before="143"/>
              <w:ind w:left="6"/>
              <w:jc w:val="center"/>
              <w:rPr>
                <w:sz w:val="24"/>
              </w:rPr>
            </w:pPr>
            <w:r>
              <w:rPr>
                <w:sz w:val="24"/>
              </w:rPr>
              <w:t xml:space="preserve">Üldkogus </w:t>
            </w:r>
            <w:r>
              <w:rPr>
                <w:spacing w:val="-2"/>
                <w:sz w:val="24"/>
              </w:rPr>
              <w:t>(tonnides)</w:t>
            </w:r>
          </w:p>
        </w:tc>
      </w:tr>
      <w:tr w:rsidR="002D68EC" w14:paraId="3467C685" w14:textId="77777777">
        <w:trPr>
          <w:trHeight w:val="395"/>
        </w:trPr>
        <w:tc>
          <w:tcPr>
            <w:tcW w:w="3342" w:type="dxa"/>
          </w:tcPr>
          <w:p w14:paraId="29EDC556" w14:textId="77777777" w:rsidR="002D68EC" w:rsidRDefault="0069493F">
            <w:pPr>
              <w:pStyle w:val="TableParagraph"/>
              <w:ind w:left="9"/>
              <w:jc w:val="center"/>
              <w:rPr>
                <w:sz w:val="24"/>
              </w:rPr>
            </w:pPr>
            <w:r>
              <w:rPr>
                <w:spacing w:val="-10"/>
                <w:sz w:val="24"/>
              </w:rPr>
              <w:t>1</w:t>
            </w:r>
          </w:p>
        </w:tc>
        <w:tc>
          <w:tcPr>
            <w:tcW w:w="3102" w:type="dxa"/>
          </w:tcPr>
          <w:p w14:paraId="21B83F79" w14:textId="77777777" w:rsidR="002D68EC" w:rsidRDefault="0069493F">
            <w:pPr>
              <w:pStyle w:val="TableParagraph"/>
              <w:ind w:left="6" w:right="1"/>
              <w:jc w:val="center"/>
              <w:rPr>
                <w:sz w:val="24"/>
              </w:rPr>
            </w:pPr>
            <w:r>
              <w:rPr>
                <w:sz w:val="24"/>
              </w:rPr>
              <w:t xml:space="preserve">2 </w:t>
            </w:r>
            <w:r>
              <w:rPr>
                <w:spacing w:val="-5"/>
                <w:sz w:val="24"/>
              </w:rPr>
              <w:t>500</w:t>
            </w:r>
          </w:p>
        </w:tc>
      </w:tr>
      <w:tr w:rsidR="002D68EC" w14:paraId="07D273E4" w14:textId="77777777">
        <w:trPr>
          <w:trHeight w:val="395"/>
        </w:trPr>
        <w:tc>
          <w:tcPr>
            <w:tcW w:w="3342" w:type="dxa"/>
          </w:tcPr>
          <w:p w14:paraId="0C37B3B0" w14:textId="77777777" w:rsidR="002D68EC" w:rsidRDefault="0069493F">
            <w:pPr>
              <w:pStyle w:val="TableParagraph"/>
              <w:ind w:left="9"/>
              <w:jc w:val="center"/>
              <w:rPr>
                <w:sz w:val="24"/>
              </w:rPr>
            </w:pPr>
            <w:r>
              <w:rPr>
                <w:spacing w:val="-10"/>
                <w:sz w:val="24"/>
              </w:rPr>
              <w:t>2</w:t>
            </w:r>
          </w:p>
        </w:tc>
        <w:tc>
          <w:tcPr>
            <w:tcW w:w="3102" w:type="dxa"/>
          </w:tcPr>
          <w:p w14:paraId="4FF51278" w14:textId="77777777" w:rsidR="002D68EC" w:rsidRDefault="0069493F">
            <w:pPr>
              <w:pStyle w:val="TableParagraph"/>
              <w:ind w:left="6" w:right="1"/>
              <w:jc w:val="center"/>
              <w:rPr>
                <w:sz w:val="24"/>
              </w:rPr>
            </w:pPr>
            <w:r>
              <w:rPr>
                <w:sz w:val="24"/>
              </w:rPr>
              <w:t xml:space="preserve">3 </w:t>
            </w:r>
            <w:r>
              <w:rPr>
                <w:spacing w:val="-5"/>
                <w:sz w:val="24"/>
              </w:rPr>
              <w:t>125</w:t>
            </w:r>
          </w:p>
        </w:tc>
      </w:tr>
      <w:tr w:rsidR="002D68EC" w14:paraId="38B65820" w14:textId="77777777">
        <w:trPr>
          <w:trHeight w:val="395"/>
        </w:trPr>
        <w:tc>
          <w:tcPr>
            <w:tcW w:w="3342" w:type="dxa"/>
          </w:tcPr>
          <w:p w14:paraId="2FB4B3B1" w14:textId="77777777" w:rsidR="002D68EC" w:rsidRDefault="0069493F">
            <w:pPr>
              <w:pStyle w:val="TableParagraph"/>
              <w:ind w:left="9"/>
              <w:jc w:val="center"/>
              <w:rPr>
                <w:sz w:val="24"/>
              </w:rPr>
            </w:pPr>
            <w:r>
              <w:rPr>
                <w:spacing w:val="-10"/>
                <w:sz w:val="24"/>
              </w:rPr>
              <w:t>3</w:t>
            </w:r>
          </w:p>
        </w:tc>
        <w:tc>
          <w:tcPr>
            <w:tcW w:w="3102" w:type="dxa"/>
          </w:tcPr>
          <w:p w14:paraId="425E5A2D" w14:textId="77777777" w:rsidR="002D68EC" w:rsidRDefault="0069493F">
            <w:pPr>
              <w:pStyle w:val="TableParagraph"/>
              <w:ind w:left="6" w:right="1"/>
              <w:jc w:val="center"/>
              <w:rPr>
                <w:sz w:val="24"/>
              </w:rPr>
            </w:pPr>
            <w:r>
              <w:rPr>
                <w:sz w:val="24"/>
              </w:rPr>
              <w:t xml:space="preserve">3 </w:t>
            </w:r>
            <w:r>
              <w:rPr>
                <w:spacing w:val="-5"/>
                <w:sz w:val="24"/>
              </w:rPr>
              <w:t>750</w:t>
            </w:r>
          </w:p>
        </w:tc>
      </w:tr>
      <w:tr w:rsidR="002D68EC" w14:paraId="26B47441" w14:textId="77777777">
        <w:trPr>
          <w:trHeight w:val="395"/>
        </w:trPr>
        <w:tc>
          <w:tcPr>
            <w:tcW w:w="3342" w:type="dxa"/>
          </w:tcPr>
          <w:p w14:paraId="465F8D0E" w14:textId="77777777" w:rsidR="002D68EC" w:rsidRDefault="0069493F">
            <w:pPr>
              <w:pStyle w:val="TableParagraph"/>
              <w:ind w:left="9"/>
              <w:jc w:val="center"/>
              <w:rPr>
                <w:sz w:val="24"/>
              </w:rPr>
            </w:pPr>
            <w:r>
              <w:rPr>
                <w:spacing w:val="-10"/>
                <w:sz w:val="24"/>
              </w:rPr>
              <w:t>4</w:t>
            </w:r>
          </w:p>
        </w:tc>
        <w:tc>
          <w:tcPr>
            <w:tcW w:w="3102" w:type="dxa"/>
          </w:tcPr>
          <w:p w14:paraId="5AB32C39" w14:textId="77777777" w:rsidR="002D68EC" w:rsidRDefault="0069493F">
            <w:pPr>
              <w:pStyle w:val="TableParagraph"/>
              <w:ind w:left="6" w:right="1"/>
              <w:jc w:val="center"/>
              <w:rPr>
                <w:sz w:val="24"/>
              </w:rPr>
            </w:pPr>
            <w:r>
              <w:rPr>
                <w:sz w:val="24"/>
              </w:rPr>
              <w:t xml:space="preserve">4 </w:t>
            </w:r>
            <w:r>
              <w:rPr>
                <w:spacing w:val="-5"/>
                <w:sz w:val="24"/>
              </w:rPr>
              <w:t>375</w:t>
            </w:r>
          </w:p>
        </w:tc>
      </w:tr>
      <w:tr w:rsidR="002D68EC" w14:paraId="09EAE3AA" w14:textId="77777777">
        <w:trPr>
          <w:trHeight w:val="396"/>
        </w:trPr>
        <w:tc>
          <w:tcPr>
            <w:tcW w:w="3342" w:type="dxa"/>
          </w:tcPr>
          <w:p w14:paraId="73DCAA84" w14:textId="77777777" w:rsidR="002D68EC" w:rsidRDefault="0069493F">
            <w:pPr>
              <w:pStyle w:val="TableParagraph"/>
              <w:ind w:left="9" w:right="4"/>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02" w:type="dxa"/>
          </w:tcPr>
          <w:p w14:paraId="7386800A" w14:textId="77777777" w:rsidR="002D68EC" w:rsidRDefault="0069493F">
            <w:pPr>
              <w:pStyle w:val="TableParagraph"/>
              <w:ind w:left="6" w:right="1"/>
              <w:jc w:val="center"/>
              <w:rPr>
                <w:sz w:val="24"/>
              </w:rPr>
            </w:pPr>
            <w:r>
              <w:rPr>
                <w:sz w:val="24"/>
              </w:rPr>
              <w:t xml:space="preserve">5 </w:t>
            </w:r>
            <w:r>
              <w:rPr>
                <w:spacing w:val="-5"/>
                <w:sz w:val="24"/>
              </w:rPr>
              <w:t>000</w:t>
            </w:r>
          </w:p>
        </w:tc>
      </w:tr>
    </w:tbl>
    <w:p w14:paraId="132CB71E" w14:textId="77777777" w:rsidR="002D68EC" w:rsidRDefault="002D68EC">
      <w:pPr>
        <w:pStyle w:val="Kehatekst"/>
        <w:spacing w:before="140"/>
      </w:pPr>
    </w:p>
    <w:p w14:paraId="3579C2E1" w14:textId="77777777" w:rsidR="002D68EC" w:rsidRDefault="0069493F">
      <w:pPr>
        <w:pStyle w:val="Loendilik"/>
        <w:numPr>
          <w:ilvl w:val="1"/>
          <w:numId w:val="77"/>
        </w:numPr>
        <w:tabs>
          <w:tab w:val="left" w:pos="707"/>
        </w:tabs>
        <w:spacing w:before="1"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1B36086F" w14:textId="77777777" w:rsidR="002D68EC" w:rsidRDefault="002D68EC">
      <w:pPr>
        <w:pStyle w:val="Kehatekst"/>
        <w:spacing w:before="138"/>
      </w:pPr>
    </w:p>
    <w:p w14:paraId="02EE43E0" w14:textId="77777777" w:rsidR="002D68EC" w:rsidRDefault="0069493F">
      <w:pPr>
        <w:pStyle w:val="Loendilik"/>
        <w:numPr>
          <w:ilvl w:val="1"/>
          <w:numId w:val="77"/>
        </w:numPr>
        <w:tabs>
          <w:tab w:val="left" w:pos="707"/>
        </w:tabs>
        <w:spacing w:line="360" w:lineRule="auto"/>
        <w:ind w:right="457"/>
        <w:rPr>
          <w:sz w:val="24"/>
        </w:rPr>
      </w:pPr>
      <w:r>
        <w:rPr>
          <w:sz w:val="24"/>
        </w:rPr>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kolmeks</w:t>
      </w:r>
      <w:r>
        <w:rPr>
          <w:spacing w:val="-4"/>
          <w:sz w:val="24"/>
        </w:rPr>
        <w:t xml:space="preserve"> </w:t>
      </w:r>
      <w:r>
        <w:rPr>
          <w:sz w:val="24"/>
        </w:rPr>
        <w:t>aastaks</w:t>
      </w:r>
      <w:r>
        <w:rPr>
          <w:spacing w:val="-4"/>
          <w:sz w:val="24"/>
        </w:rPr>
        <w:t xml:space="preserve"> </w:t>
      </w:r>
      <w:r>
        <w:rPr>
          <w:sz w:val="24"/>
        </w:rPr>
        <w:t>pärast käesoleva lepingu jõustumise kuupäeva. Alates neljandast aastast hallatakse tariifikvooti põhimõttel „kes ees, see mees“.</w:t>
      </w:r>
    </w:p>
    <w:p w14:paraId="09AE88AC"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7BDECFB" w14:textId="77777777" w:rsidR="002D68EC" w:rsidRDefault="0069493F">
      <w:pPr>
        <w:pStyle w:val="Loendilik"/>
        <w:numPr>
          <w:ilvl w:val="1"/>
          <w:numId w:val="77"/>
        </w:numPr>
        <w:tabs>
          <w:tab w:val="left" w:pos="707"/>
        </w:tabs>
        <w:spacing w:before="70" w:line="360" w:lineRule="auto"/>
        <w:ind w:right="580"/>
        <w:rPr>
          <w:sz w:val="24"/>
        </w:rPr>
      </w:pPr>
      <w:r>
        <w:rPr>
          <w:sz w:val="24"/>
        </w:rPr>
        <w:lastRenderedPageBreak/>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0406.10.01, 0406.20.01, 0406.30.01 ja 0406.30.99.</w:t>
      </w:r>
    </w:p>
    <w:p w14:paraId="1C391006" w14:textId="77777777" w:rsidR="002D68EC" w:rsidRDefault="002D68EC">
      <w:pPr>
        <w:pStyle w:val="Kehatekst"/>
        <w:spacing w:before="139"/>
      </w:pPr>
    </w:p>
    <w:p w14:paraId="54287F43" w14:textId="77777777" w:rsidR="002D68EC" w:rsidRDefault="0069493F">
      <w:pPr>
        <w:pStyle w:val="Loendilik"/>
        <w:numPr>
          <w:ilvl w:val="0"/>
          <w:numId w:val="77"/>
        </w:numPr>
        <w:tabs>
          <w:tab w:val="left" w:pos="707"/>
        </w:tabs>
        <w:ind w:hanging="566"/>
        <w:rPr>
          <w:sz w:val="24"/>
        </w:rPr>
      </w:pPr>
      <w:r>
        <w:rPr>
          <w:sz w:val="24"/>
        </w:rPr>
        <w:t xml:space="preserve">Muu </w:t>
      </w:r>
      <w:r>
        <w:rPr>
          <w:spacing w:val="-2"/>
          <w:sz w:val="24"/>
        </w:rPr>
        <w:t>juust</w:t>
      </w:r>
    </w:p>
    <w:p w14:paraId="30A7126B" w14:textId="77777777" w:rsidR="002D68EC" w:rsidRDefault="002D68EC">
      <w:pPr>
        <w:pStyle w:val="Kehatekst"/>
      </w:pPr>
    </w:p>
    <w:p w14:paraId="147A6DFD" w14:textId="77777777" w:rsidR="002D68EC" w:rsidRDefault="002D68EC">
      <w:pPr>
        <w:pStyle w:val="Kehatekst"/>
      </w:pPr>
    </w:p>
    <w:p w14:paraId="37DA3197"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„TRQ-OC“.</w:t>
      </w:r>
    </w:p>
    <w:p w14:paraId="48AD4DEA" w14:textId="77777777" w:rsidR="002D68EC" w:rsidRDefault="002D68EC">
      <w:pPr>
        <w:pStyle w:val="Kehatekst"/>
        <w:spacing w:before="137"/>
      </w:pPr>
    </w:p>
    <w:p w14:paraId="3B92DE9A" w14:textId="77777777" w:rsidR="002D68EC" w:rsidRDefault="0069493F">
      <w:pPr>
        <w:pStyle w:val="Loendilik"/>
        <w:numPr>
          <w:ilvl w:val="1"/>
          <w:numId w:val="77"/>
        </w:numPr>
        <w:tabs>
          <w:tab w:val="left" w:pos="707"/>
        </w:tabs>
        <w:spacing w:before="1"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0C72968F" w14:textId="77777777" w:rsidR="002D68EC" w:rsidRDefault="002D68EC">
      <w:pPr>
        <w:pStyle w:val="Kehatekst"/>
        <w:spacing w:before="186"/>
        <w:rPr>
          <w:sz w:val="20"/>
        </w:rPr>
      </w:pPr>
    </w:p>
    <w:tbl>
      <w:tblPr>
        <w:tblStyle w:val="TableNormal"/>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3102"/>
      </w:tblGrid>
      <w:tr w:rsidR="002D68EC" w14:paraId="4C91BE07" w14:textId="77777777">
        <w:trPr>
          <w:trHeight w:val="561"/>
        </w:trPr>
        <w:tc>
          <w:tcPr>
            <w:tcW w:w="3342" w:type="dxa"/>
          </w:tcPr>
          <w:p w14:paraId="2306B2E9" w14:textId="77777777" w:rsidR="002D68EC" w:rsidRDefault="0069493F">
            <w:pPr>
              <w:pStyle w:val="TableParagraph"/>
              <w:spacing w:before="143"/>
              <w:ind w:left="9" w:right="2"/>
              <w:jc w:val="center"/>
              <w:rPr>
                <w:sz w:val="24"/>
              </w:rPr>
            </w:pPr>
            <w:r>
              <w:rPr>
                <w:spacing w:val="-2"/>
                <w:sz w:val="24"/>
              </w:rPr>
              <w:t>Aasta</w:t>
            </w:r>
          </w:p>
        </w:tc>
        <w:tc>
          <w:tcPr>
            <w:tcW w:w="3102" w:type="dxa"/>
          </w:tcPr>
          <w:p w14:paraId="530A48A5" w14:textId="77777777" w:rsidR="002D68EC" w:rsidRDefault="0069493F">
            <w:pPr>
              <w:pStyle w:val="TableParagraph"/>
              <w:spacing w:before="143"/>
              <w:ind w:left="6"/>
              <w:jc w:val="center"/>
              <w:rPr>
                <w:sz w:val="24"/>
              </w:rPr>
            </w:pPr>
            <w:r>
              <w:rPr>
                <w:sz w:val="24"/>
              </w:rPr>
              <w:t xml:space="preserve">Üldkogus </w:t>
            </w:r>
            <w:r>
              <w:rPr>
                <w:spacing w:val="-2"/>
                <w:sz w:val="24"/>
              </w:rPr>
              <w:t>(tonnides)</w:t>
            </w:r>
          </w:p>
        </w:tc>
      </w:tr>
      <w:tr w:rsidR="002D68EC" w14:paraId="38838C97" w14:textId="77777777">
        <w:trPr>
          <w:trHeight w:val="395"/>
        </w:trPr>
        <w:tc>
          <w:tcPr>
            <w:tcW w:w="3342" w:type="dxa"/>
          </w:tcPr>
          <w:p w14:paraId="0E33F574" w14:textId="77777777" w:rsidR="002D68EC" w:rsidRDefault="0069493F">
            <w:pPr>
              <w:pStyle w:val="TableParagraph"/>
              <w:ind w:left="9"/>
              <w:jc w:val="center"/>
              <w:rPr>
                <w:sz w:val="24"/>
              </w:rPr>
            </w:pPr>
            <w:r>
              <w:rPr>
                <w:spacing w:val="-10"/>
                <w:sz w:val="24"/>
              </w:rPr>
              <w:t>1</w:t>
            </w:r>
          </w:p>
        </w:tc>
        <w:tc>
          <w:tcPr>
            <w:tcW w:w="3102" w:type="dxa"/>
          </w:tcPr>
          <w:p w14:paraId="7A5C0D9F" w14:textId="77777777" w:rsidR="002D68EC" w:rsidRDefault="0069493F">
            <w:pPr>
              <w:pStyle w:val="TableParagraph"/>
              <w:ind w:left="6" w:right="1"/>
              <w:jc w:val="center"/>
              <w:rPr>
                <w:sz w:val="24"/>
              </w:rPr>
            </w:pPr>
            <w:r>
              <w:rPr>
                <w:sz w:val="24"/>
              </w:rPr>
              <w:t xml:space="preserve">6 </w:t>
            </w:r>
            <w:r>
              <w:rPr>
                <w:spacing w:val="-5"/>
                <w:sz w:val="24"/>
              </w:rPr>
              <w:t>000</w:t>
            </w:r>
          </w:p>
        </w:tc>
      </w:tr>
      <w:tr w:rsidR="002D68EC" w14:paraId="46843731" w14:textId="77777777">
        <w:trPr>
          <w:trHeight w:val="396"/>
        </w:trPr>
        <w:tc>
          <w:tcPr>
            <w:tcW w:w="3342" w:type="dxa"/>
          </w:tcPr>
          <w:p w14:paraId="29B55233" w14:textId="77777777" w:rsidR="002D68EC" w:rsidRDefault="0069493F">
            <w:pPr>
              <w:pStyle w:val="TableParagraph"/>
              <w:ind w:left="9"/>
              <w:jc w:val="center"/>
              <w:rPr>
                <w:sz w:val="24"/>
              </w:rPr>
            </w:pPr>
            <w:r>
              <w:rPr>
                <w:spacing w:val="-10"/>
                <w:sz w:val="24"/>
              </w:rPr>
              <w:t>2</w:t>
            </w:r>
          </w:p>
        </w:tc>
        <w:tc>
          <w:tcPr>
            <w:tcW w:w="3102" w:type="dxa"/>
          </w:tcPr>
          <w:p w14:paraId="2C1F4419" w14:textId="77777777" w:rsidR="002D68EC" w:rsidRDefault="0069493F">
            <w:pPr>
              <w:pStyle w:val="TableParagraph"/>
              <w:ind w:left="6" w:right="1"/>
              <w:jc w:val="center"/>
              <w:rPr>
                <w:sz w:val="24"/>
              </w:rPr>
            </w:pPr>
            <w:r>
              <w:rPr>
                <w:sz w:val="24"/>
              </w:rPr>
              <w:t xml:space="preserve">9 </w:t>
            </w:r>
            <w:r>
              <w:rPr>
                <w:spacing w:val="-5"/>
                <w:sz w:val="24"/>
              </w:rPr>
              <w:t>500</w:t>
            </w:r>
          </w:p>
        </w:tc>
      </w:tr>
      <w:tr w:rsidR="002D68EC" w14:paraId="4CEC4168" w14:textId="77777777">
        <w:trPr>
          <w:trHeight w:val="395"/>
        </w:trPr>
        <w:tc>
          <w:tcPr>
            <w:tcW w:w="3342" w:type="dxa"/>
          </w:tcPr>
          <w:p w14:paraId="594630E9" w14:textId="77777777" w:rsidR="002D68EC" w:rsidRDefault="0069493F">
            <w:pPr>
              <w:pStyle w:val="TableParagraph"/>
              <w:ind w:left="9"/>
              <w:jc w:val="center"/>
              <w:rPr>
                <w:sz w:val="24"/>
              </w:rPr>
            </w:pPr>
            <w:r>
              <w:rPr>
                <w:spacing w:val="-10"/>
                <w:sz w:val="24"/>
              </w:rPr>
              <w:t>3</w:t>
            </w:r>
          </w:p>
        </w:tc>
        <w:tc>
          <w:tcPr>
            <w:tcW w:w="3102" w:type="dxa"/>
          </w:tcPr>
          <w:p w14:paraId="74CF39E0" w14:textId="77777777" w:rsidR="002D68EC" w:rsidRDefault="0069493F">
            <w:pPr>
              <w:pStyle w:val="TableParagraph"/>
              <w:ind w:left="6" w:right="1"/>
              <w:jc w:val="center"/>
              <w:rPr>
                <w:sz w:val="24"/>
              </w:rPr>
            </w:pPr>
            <w:r>
              <w:rPr>
                <w:sz w:val="24"/>
              </w:rPr>
              <w:t xml:space="preserve">13 </w:t>
            </w:r>
            <w:r>
              <w:rPr>
                <w:spacing w:val="-5"/>
                <w:sz w:val="24"/>
              </w:rPr>
              <w:t>000</w:t>
            </w:r>
          </w:p>
        </w:tc>
      </w:tr>
      <w:tr w:rsidR="002D68EC" w14:paraId="02E57249" w14:textId="77777777">
        <w:trPr>
          <w:trHeight w:val="395"/>
        </w:trPr>
        <w:tc>
          <w:tcPr>
            <w:tcW w:w="3342" w:type="dxa"/>
          </w:tcPr>
          <w:p w14:paraId="1E961683" w14:textId="77777777" w:rsidR="002D68EC" w:rsidRDefault="0069493F">
            <w:pPr>
              <w:pStyle w:val="TableParagraph"/>
              <w:spacing w:before="61"/>
              <w:ind w:left="9"/>
              <w:jc w:val="center"/>
              <w:rPr>
                <w:sz w:val="24"/>
              </w:rPr>
            </w:pPr>
            <w:r>
              <w:rPr>
                <w:spacing w:val="-10"/>
                <w:sz w:val="24"/>
              </w:rPr>
              <w:t>4</w:t>
            </w:r>
          </w:p>
        </w:tc>
        <w:tc>
          <w:tcPr>
            <w:tcW w:w="3102" w:type="dxa"/>
          </w:tcPr>
          <w:p w14:paraId="7EEA705C" w14:textId="77777777" w:rsidR="002D68EC" w:rsidRDefault="0069493F">
            <w:pPr>
              <w:pStyle w:val="TableParagraph"/>
              <w:spacing w:before="61"/>
              <w:ind w:left="6" w:right="1"/>
              <w:jc w:val="center"/>
              <w:rPr>
                <w:sz w:val="24"/>
              </w:rPr>
            </w:pPr>
            <w:r>
              <w:rPr>
                <w:sz w:val="24"/>
              </w:rPr>
              <w:t xml:space="preserve">16 </w:t>
            </w:r>
            <w:r>
              <w:rPr>
                <w:spacing w:val="-5"/>
                <w:sz w:val="24"/>
              </w:rPr>
              <w:t>500</w:t>
            </w:r>
          </w:p>
        </w:tc>
      </w:tr>
      <w:tr w:rsidR="002D68EC" w14:paraId="159D68C0" w14:textId="77777777">
        <w:trPr>
          <w:trHeight w:val="398"/>
        </w:trPr>
        <w:tc>
          <w:tcPr>
            <w:tcW w:w="3342" w:type="dxa"/>
          </w:tcPr>
          <w:p w14:paraId="375E0D8C" w14:textId="77777777" w:rsidR="002D68EC" w:rsidRDefault="0069493F">
            <w:pPr>
              <w:pStyle w:val="TableParagraph"/>
              <w:spacing w:before="61"/>
              <w:ind w:left="9" w:right="4"/>
              <w:jc w:val="center"/>
              <w:rPr>
                <w:sz w:val="24"/>
              </w:rPr>
            </w:pPr>
            <w:r>
              <w:rPr>
                <w:sz w:val="24"/>
              </w:rPr>
              <w:t>5</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02" w:type="dxa"/>
          </w:tcPr>
          <w:p w14:paraId="2E3A8217" w14:textId="77777777" w:rsidR="002D68EC" w:rsidRDefault="0069493F">
            <w:pPr>
              <w:pStyle w:val="TableParagraph"/>
              <w:spacing w:before="61"/>
              <w:ind w:left="6" w:right="1"/>
              <w:jc w:val="center"/>
              <w:rPr>
                <w:sz w:val="24"/>
              </w:rPr>
            </w:pPr>
            <w:r>
              <w:rPr>
                <w:sz w:val="24"/>
              </w:rPr>
              <w:t xml:space="preserve">20 </w:t>
            </w:r>
            <w:r>
              <w:rPr>
                <w:spacing w:val="-5"/>
                <w:sz w:val="24"/>
              </w:rPr>
              <w:t>000</w:t>
            </w:r>
          </w:p>
        </w:tc>
      </w:tr>
    </w:tbl>
    <w:p w14:paraId="52C850A9" w14:textId="77777777" w:rsidR="002D68EC" w:rsidRDefault="002D68EC">
      <w:pPr>
        <w:pStyle w:val="Kehatekst"/>
        <w:spacing w:before="137"/>
      </w:pPr>
    </w:p>
    <w:p w14:paraId="69CB4519"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3626CAE4"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9425B82" w14:textId="77777777" w:rsidR="002D68EC" w:rsidRDefault="0069493F">
      <w:pPr>
        <w:pStyle w:val="Loendilik"/>
        <w:numPr>
          <w:ilvl w:val="1"/>
          <w:numId w:val="77"/>
        </w:numPr>
        <w:tabs>
          <w:tab w:val="left" w:pos="707"/>
        </w:tabs>
        <w:spacing w:before="70" w:line="360" w:lineRule="auto"/>
        <w:ind w:right="461"/>
        <w:rPr>
          <w:sz w:val="24"/>
        </w:rPr>
      </w:pPr>
      <w:r>
        <w:rPr>
          <w:sz w:val="24"/>
        </w:rPr>
        <w:lastRenderedPageBreak/>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kolmeks</w:t>
      </w:r>
      <w:r>
        <w:rPr>
          <w:spacing w:val="-4"/>
          <w:sz w:val="24"/>
        </w:rPr>
        <w:t xml:space="preserve"> </w:t>
      </w:r>
      <w:r>
        <w:rPr>
          <w:sz w:val="24"/>
        </w:rPr>
        <w:t>aastaks</w:t>
      </w:r>
      <w:r>
        <w:rPr>
          <w:spacing w:val="-4"/>
          <w:sz w:val="24"/>
        </w:rPr>
        <w:t xml:space="preserve"> </w:t>
      </w:r>
      <w:r>
        <w:rPr>
          <w:sz w:val="24"/>
        </w:rPr>
        <w:t>pärast käesoleva lepingu jõustumise kuupäeva. Alates neljandast aastast hallatakse tariifikvooti põhimõttel „kes ees, see mees“.</w:t>
      </w:r>
    </w:p>
    <w:p w14:paraId="51BD3310" w14:textId="77777777" w:rsidR="002D68EC" w:rsidRDefault="002D68EC">
      <w:pPr>
        <w:pStyle w:val="Kehatekst"/>
        <w:spacing w:before="138"/>
      </w:pPr>
    </w:p>
    <w:p w14:paraId="625CC66D" w14:textId="77777777" w:rsidR="002D68EC" w:rsidRDefault="0069493F">
      <w:pPr>
        <w:pStyle w:val="Loendilik"/>
        <w:numPr>
          <w:ilvl w:val="1"/>
          <w:numId w:val="77"/>
        </w:numPr>
        <w:tabs>
          <w:tab w:val="left" w:pos="707"/>
        </w:tabs>
        <w:spacing w:line="360" w:lineRule="auto"/>
        <w:ind w:right="580"/>
        <w:rPr>
          <w:sz w:val="24"/>
        </w:rPr>
      </w:pPr>
      <w:r>
        <w:rPr>
          <w:sz w:val="24"/>
        </w:rPr>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0406.90.04, 0406.90.05, 0406.90.06 ja 0406.90.99.</w:t>
      </w:r>
    </w:p>
    <w:p w14:paraId="1C3526BB" w14:textId="77777777" w:rsidR="002D68EC" w:rsidRDefault="002D68EC">
      <w:pPr>
        <w:pStyle w:val="Kehatekst"/>
        <w:spacing w:before="139"/>
      </w:pPr>
    </w:p>
    <w:p w14:paraId="3E1B9353" w14:textId="77777777" w:rsidR="002D68EC" w:rsidRDefault="0069493F">
      <w:pPr>
        <w:pStyle w:val="Loendilik"/>
        <w:numPr>
          <w:ilvl w:val="0"/>
          <w:numId w:val="77"/>
        </w:numPr>
        <w:tabs>
          <w:tab w:val="left" w:pos="707"/>
        </w:tabs>
        <w:ind w:hanging="566"/>
        <w:rPr>
          <w:sz w:val="24"/>
        </w:rPr>
      </w:pPr>
      <w:r>
        <w:rPr>
          <w:sz w:val="24"/>
        </w:rPr>
        <w:t>Värsked</w:t>
      </w:r>
      <w:r>
        <w:rPr>
          <w:spacing w:val="-6"/>
          <w:sz w:val="24"/>
        </w:rPr>
        <w:t xml:space="preserve"> </w:t>
      </w:r>
      <w:r>
        <w:rPr>
          <w:spacing w:val="-2"/>
          <w:sz w:val="24"/>
        </w:rPr>
        <w:t>virsikud</w:t>
      </w:r>
    </w:p>
    <w:p w14:paraId="42EFA441" w14:textId="77777777" w:rsidR="002D68EC" w:rsidRDefault="002D68EC">
      <w:pPr>
        <w:pStyle w:val="Kehatekst"/>
      </w:pPr>
    </w:p>
    <w:p w14:paraId="7E7D27ED" w14:textId="77777777" w:rsidR="002D68EC" w:rsidRDefault="002D68EC">
      <w:pPr>
        <w:pStyle w:val="Kehatekst"/>
        <w:spacing w:before="1"/>
      </w:pPr>
    </w:p>
    <w:p w14:paraId="2271B8E5" w14:textId="77777777" w:rsidR="002D68EC" w:rsidRDefault="0069493F">
      <w:pPr>
        <w:pStyle w:val="Loendilik"/>
        <w:numPr>
          <w:ilvl w:val="1"/>
          <w:numId w:val="77"/>
        </w:numPr>
        <w:tabs>
          <w:tab w:val="left" w:pos="707"/>
        </w:tabs>
        <w:spacing w:line="360" w:lineRule="auto"/>
        <w:ind w:right="472"/>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d</w:t>
      </w:r>
      <w:r>
        <w:rPr>
          <w:spacing w:val="-5"/>
          <w:sz w:val="24"/>
        </w:rPr>
        <w:t xml:space="preserve"> </w:t>
      </w:r>
      <w:r>
        <w:rPr>
          <w:sz w:val="24"/>
        </w:rPr>
        <w:t>nimetatud</w:t>
      </w:r>
      <w:r>
        <w:rPr>
          <w:spacing w:val="-5"/>
          <w:sz w:val="24"/>
        </w:rPr>
        <w:t xml:space="preserve"> </w:t>
      </w:r>
      <w:r>
        <w:rPr>
          <w:sz w:val="24"/>
        </w:rPr>
        <w:t>tariifireal</w:t>
      </w:r>
      <w:r>
        <w:rPr>
          <w:spacing w:val="-5"/>
          <w:sz w:val="24"/>
        </w:rPr>
        <w:t xml:space="preserve"> </w:t>
      </w:r>
      <w:r>
        <w:rPr>
          <w:sz w:val="24"/>
        </w:rPr>
        <w:t>klassifitseeritud</w:t>
      </w:r>
      <w:r>
        <w:rPr>
          <w:spacing w:val="-5"/>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„TRQ-FP“.</w:t>
      </w:r>
    </w:p>
    <w:p w14:paraId="7FCEDE2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3E2DDB35" w14:textId="77777777" w:rsidR="002D68EC" w:rsidRDefault="0069493F">
      <w:pPr>
        <w:pStyle w:val="Loendilik"/>
        <w:numPr>
          <w:ilvl w:val="1"/>
          <w:numId w:val="77"/>
        </w:numPr>
        <w:tabs>
          <w:tab w:val="left" w:pos="707"/>
        </w:tabs>
        <w:spacing w:before="70" w:line="360" w:lineRule="auto"/>
        <w:ind w:right="734"/>
        <w:rPr>
          <w:sz w:val="24"/>
        </w:rPr>
      </w:pPr>
      <w:r>
        <w:rPr>
          <w:sz w:val="24"/>
        </w:rPr>
        <w:lastRenderedPageBreak/>
        <w:t>Punktis</w:t>
      </w:r>
      <w:r>
        <w:rPr>
          <w:spacing w:val="-4"/>
          <w:sz w:val="24"/>
        </w:rPr>
        <w:t xml:space="preserve"> </w:t>
      </w:r>
      <w:r>
        <w:rPr>
          <w:sz w:val="24"/>
        </w:rPr>
        <w:t>d</w:t>
      </w:r>
      <w:r>
        <w:rPr>
          <w:spacing w:val="-4"/>
          <w:sz w:val="24"/>
        </w:rPr>
        <w:t xml:space="preserve"> </w:t>
      </w:r>
      <w:r>
        <w:rPr>
          <w:sz w:val="24"/>
        </w:rPr>
        <w:t>loetletud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003F541A" w14:textId="77777777" w:rsidR="002D68EC" w:rsidRDefault="002D68EC">
      <w:pPr>
        <w:pStyle w:val="Kehatekst"/>
        <w:spacing w:before="186"/>
        <w:rPr>
          <w:sz w:val="20"/>
        </w:rPr>
      </w:pPr>
    </w:p>
    <w:tbl>
      <w:tblPr>
        <w:tblStyle w:val="TableNormal"/>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3102"/>
      </w:tblGrid>
      <w:tr w:rsidR="002D68EC" w14:paraId="2FBBBC37" w14:textId="77777777">
        <w:trPr>
          <w:trHeight w:val="561"/>
        </w:trPr>
        <w:tc>
          <w:tcPr>
            <w:tcW w:w="3342" w:type="dxa"/>
          </w:tcPr>
          <w:p w14:paraId="188A26BD" w14:textId="77777777" w:rsidR="002D68EC" w:rsidRDefault="0069493F">
            <w:pPr>
              <w:pStyle w:val="TableParagraph"/>
              <w:spacing w:before="143"/>
              <w:ind w:left="9" w:right="2"/>
              <w:jc w:val="center"/>
              <w:rPr>
                <w:sz w:val="24"/>
              </w:rPr>
            </w:pPr>
            <w:r>
              <w:rPr>
                <w:spacing w:val="-2"/>
                <w:sz w:val="24"/>
              </w:rPr>
              <w:t>Aasta</w:t>
            </w:r>
          </w:p>
        </w:tc>
        <w:tc>
          <w:tcPr>
            <w:tcW w:w="3102" w:type="dxa"/>
          </w:tcPr>
          <w:p w14:paraId="06FCEA78" w14:textId="77777777" w:rsidR="002D68EC" w:rsidRDefault="0069493F">
            <w:pPr>
              <w:pStyle w:val="TableParagraph"/>
              <w:spacing w:before="143"/>
              <w:ind w:left="6"/>
              <w:jc w:val="center"/>
              <w:rPr>
                <w:sz w:val="24"/>
              </w:rPr>
            </w:pPr>
            <w:r>
              <w:rPr>
                <w:sz w:val="24"/>
              </w:rPr>
              <w:t xml:space="preserve">Üldkogus </w:t>
            </w:r>
            <w:r>
              <w:rPr>
                <w:spacing w:val="-2"/>
                <w:sz w:val="24"/>
              </w:rPr>
              <w:t>(tonnides)</w:t>
            </w:r>
          </w:p>
        </w:tc>
      </w:tr>
      <w:tr w:rsidR="002D68EC" w14:paraId="7B9C1314" w14:textId="77777777">
        <w:trPr>
          <w:trHeight w:val="395"/>
        </w:trPr>
        <w:tc>
          <w:tcPr>
            <w:tcW w:w="3342" w:type="dxa"/>
          </w:tcPr>
          <w:p w14:paraId="503065F9" w14:textId="77777777" w:rsidR="002D68EC" w:rsidRDefault="0069493F">
            <w:pPr>
              <w:pStyle w:val="TableParagraph"/>
              <w:ind w:left="9"/>
              <w:jc w:val="center"/>
              <w:rPr>
                <w:sz w:val="24"/>
              </w:rPr>
            </w:pPr>
            <w:r>
              <w:rPr>
                <w:spacing w:val="-10"/>
                <w:sz w:val="24"/>
              </w:rPr>
              <w:t>1</w:t>
            </w:r>
          </w:p>
        </w:tc>
        <w:tc>
          <w:tcPr>
            <w:tcW w:w="3102" w:type="dxa"/>
          </w:tcPr>
          <w:p w14:paraId="6BC4E542" w14:textId="77777777" w:rsidR="002D68EC" w:rsidRDefault="0069493F">
            <w:pPr>
              <w:pStyle w:val="TableParagraph"/>
              <w:ind w:left="6" w:right="1"/>
              <w:jc w:val="center"/>
              <w:rPr>
                <w:sz w:val="24"/>
              </w:rPr>
            </w:pPr>
            <w:r>
              <w:rPr>
                <w:sz w:val="24"/>
              </w:rPr>
              <w:t xml:space="preserve">1 </w:t>
            </w:r>
            <w:r>
              <w:rPr>
                <w:spacing w:val="-5"/>
                <w:sz w:val="24"/>
              </w:rPr>
              <w:t>500</w:t>
            </w:r>
          </w:p>
        </w:tc>
      </w:tr>
      <w:tr w:rsidR="002D68EC" w14:paraId="5FA01995" w14:textId="77777777">
        <w:trPr>
          <w:trHeight w:val="395"/>
        </w:trPr>
        <w:tc>
          <w:tcPr>
            <w:tcW w:w="3342" w:type="dxa"/>
          </w:tcPr>
          <w:p w14:paraId="2D94DB15" w14:textId="77777777" w:rsidR="002D68EC" w:rsidRDefault="0069493F">
            <w:pPr>
              <w:pStyle w:val="TableParagraph"/>
              <w:spacing w:before="61"/>
              <w:ind w:left="9"/>
              <w:jc w:val="center"/>
              <w:rPr>
                <w:sz w:val="24"/>
              </w:rPr>
            </w:pPr>
            <w:r>
              <w:rPr>
                <w:spacing w:val="-10"/>
                <w:sz w:val="24"/>
              </w:rPr>
              <w:t>2</w:t>
            </w:r>
          </w:p>
        </w:tc>
        <w:tc>
          <w:tcPr>
            <w:tcW w:w="3102" w:type="dxa"/>
          </w:tcPr>
          <w:p w14:paraId="42A56F00" w14:textId="77777777" w:rsidR="002D68EC" w:rsidRDefault="0069493F">
            <w:pPr>
              <w:pStyle w:val="TableParagraph"/>
              <w:spacing w:before="61"/>
              <w:ind w:left="6" w:right="1"/>
              <w:jc w:val="center"/>
              <w:rPr>
                <w:sz w:val="24"/>
              </w:rPr>
            </w:pPr>
            <w:r>
              <w:rPr>
                <w:sz w:val="24"/>
              </w:rPr>
              <w:t xml:space="preserve">1 </w:t>
            </w:r>
            <w:r>
              <w:rPr>
                <w:spacing w:val="-5"/>
                <w:sz w:val="24"/>
              </w:rPr>
              <w:t>611</w:t>
            </w:r>
          </w:p>
        </w:tc>
      </w:tr>
      <w:tr w:rsidR="002D68EC" w14:paraId="10EE8FB1" w14:textId="77777777">
        <w:trPr>
          <w:trHeight w:val="395"/>
        </w:trPr>
        <w:tc>
          <w:tcPr>
            <w:tcW w:w="3342" w:type="dxa"/>
          </w:tcPr>
          <w:p w14:paraId="1C024704" w14:textId="77777777" w:rsidR="002D68EC" w:rsidRDefault="0069493F">
            <w:pPr>
              <w:pStyle w:val="TableParagraph"/>
              <w:spacing w:before="61"/>
              <w:ind w:left="9"/>
              <w:jc w:val="center"/>
              <w:rPr>
                <w:sz w:val="24"/>
              </w:rPr>
            </w:pPr>
            <w:r>
              <w:rPr>
                <w:spacing w:val="-10"/>
                <w:sz w:val="24"/>
              </w:rPr>
              <w:t>3</w:t>
            </w:r>
          </w:p>
        </w:tc>
        <w:tc>
          <w:tcPr>
            <w:tcW w:w="3102" w:type="dxa"/>
          </w:tcPr>
          <w:p w14:paraId="1E6B2EC9" w14:textId="77777777" w:rsidR="002D68EC" w:rsidRDefault="0069493F">
            <w:pPr>
              <w:pStyle w:val="TableParagraph"/>
              <w:spacing w:before="61"/>
              <w:ind w:left="6" w:right="1"/>
              <w:jc w:val="center"/>
              <w:rPr>
                <w:sz w:val="24"/>
              </w:rPr>
            </w:pPr>
            <w:r>
              <w:rPr>
                <w:sz w:val="24"/>
              </w:rPr>
              <w:t xml:space="preserve">1 </w:t>
            </w:r>
            <w:r>
              <w:rPr>
                <w:spacing w:val="-5"/>
                <w:sz w:val="24"/>
              </w:rPr>
              <w:t>722</w:t>
            </w:r>
          </w:p>
        </w:tc>
      </w:tr>
      <w:tr w:rsidR="002D68EC" w14:paraId="36C4318C" w14:textId="77777777">
        <w:trPr>
          <w:trHeight w:val="398"/>
        </w:trPr>
        <w:tc>
          <w:tcPr>
            <w:tcW w:w="3342" w:type="dxa"/>
          </w:tcPr>
          <w:p w14:paraId="2B0B3565" w14:textId="77777777" w:rsidR="002D68EC" w:rsidRDefault="0069493F">
            <w:pPr>
              <w:pStyle w:val="TableParagraph"/>
              <w:spacing w:before="61"/>
              <w:ind w:left="9"/>
              <w:jc w:val="center"/>
              <w:rPr>
                <w:sz w:val="24"/>
              </w:rPr>
            </w:pPr>
            <w:r>
              <w:rPr>
                <w:spacing w:val="-10"/>
                <w:sz w:val="24"/>
              </w:rPr>
              <w:t>4</w:t>
            </w:r>
          </w:p>
        </w:tc>
        <w:tc>
          <w:tcPr>
            <w:tcW w:w="3102" w:type="dxa"/>
          </w:tcPr>
          <w:p w14:paraId="680C3117" w14:textId="77777777" w:rsidR="002D68EC" w:rsidRDefault="0069493F">
            <w:pPr>
              <w:pStyle w:val="TableParagraph"/>
              <w:spacing w:before="61"/>
              <w:ind w:left="6" w:right="1"/>
              <w:jc w:val="center"/>
              <w:rPr>
                <w:sz w:val="24"/>
              </w:rPr>
            </w:pPr>
            <w:r>
              <w:rPr>
                <w:sz w:val="24"/>
              </w:rPr>
              <w:t xml:space="preserve">1 </w:t>
            </w:r>
            <w:r>
              <w:rPr>
                <w:spacing w:val="-5"/>
                <w:sz w:val="24"/>
              </w:rPr>
              <w:t>833</w:t>
            </w:r>
          </w:p>
        </w:tc>
      </w:tr>
      <w:tr w:rsidR="002D68EC" w14:paraId="67C89B79" w14:textId="77777777">
        <w:trPr>
          <w:trHeight w:val="395"/>
        </w:trPr>
        <w:tc>
          <w:tcPr>
            <w:tcW w:w="3342" w:type="dxa"/>
          </w:tcPr>
          <w:p w14:paraId="1FAD9ACF" w14:textId="77777777" w:rsidR="002D68EC" w:rsidRDefault="0069493F">
            <w:pPr>
              <w:pStyle w:val="TableParagraph"/>
              <w:ind w:left="9"/>
              <w:jc w:val="center"/>
              <w:rPr>
                <w:sz w:val="24"/>
              </w:rPr>
            </w:pPr>
            <w:r>
              <w:rPr>
                <w:spacing w:val="-10"/>
                <w:sz w:val="24"/>
              </w:rPr>
              <w:t>5</w:t>
            </w:r>
          </w:p>
        </w:tc>
        <w:tc>
          <w:tcPr>
            <w:tcW w:w="3102" w:type="dxa"/>
          </w:tcPr>
          <w:p w14:paraId="6218AD98" w14:textId="77777777" w:rsidR="002D68EC" w:rsidRDefault="0069493F">
            <w:pPr>
              <w:pStyle w:val="TableParagraph"/>
              <w:ind w:left="6" w:right="1"/>
              <w:jc w:val="center"/>
              <w:rPr>
                <w:sz w:val="24"/>
              </w:rPr>
            </w:pPr>
            <w:r>
              <w:rPr>
                <w:sz w:val="24"/>
              </w:rPr>
              <w:t xml:space="preserve">1 </w:t>
            </w:r>
            <w:r>
              <w:rPr>
                <w:spacing w:val="-5"/>
                <w:sz w:val="24"/>
              </w:rPr>
              <w:t>944</w:t>
            </w:r>
          </w:p>
        </w:tc>
      </w:tr>
      <w:tr w:rsidR="002D68EC" w14:paraId="09C41055" w14:textId="77777777">
        <w:trPr>
          <w:trHeight w:val="395"/>
        </w:trPr>
        <w:tc>
          <w:tcPr>
            <w:tcW w:w="3342" w:type="dxa"/>
          </w:tcPr>
          <w:p w14:paraId="16016972" w14:textId="77777777" w:rsidR="002D68EC" w:rsidRDefault="0069493F">
            <w:pPr>
              <w:pStyle w:val="TableParagraph"/>
              <w:ind w:left="9"/>
              <w:jc w:val="center"/>
              <w:rPr>
                <w:sz w:val="24"/>
              </w:rPr>
            </w:pPr>
            <w:r>
              <w:rPr>
                <w:spacing w:val="-10"/>
                <w:sz w:val="24"/>
              </w:rPr>
              <w:t>6</w:t>
            </w:r>
          </w:p>
        </w:tc>
        <w:tc>
          <w:tcPr>
            <w:tcW w:w="3102" w:type="dxa"/>
          </w:tcPr>
          <w:p w14:paraId="4F36F0E3" w14:textId="77777777" w:rsidR="002D68EC" w:rsidRDefault="0069493F">
            <w:pPr>
              <w:pStyle w:val="TableParagraph"/>
              <w:ind w:left="6" w:right="1"/>
              <w:jc w:val="center"/>
              <w:rPr>
                <w:sz w:val="24"/>
              </w:rPr>
            </w:pPr>
            <w:r>
              <w:rPr>
                <w:sz w:val="24"/>
              </w:rPr>
              <w:t xml:space="preserve">2 </w:t>
            </w:r>
            <w:r>
              <w:rPr>
                <w:spacing w:val="-5"/>
                <w:sz w:val="24"/>
              </w:rPr>
              <w:t>056</w:t>
            </w:r>
          </w:p>
        </w:tc>
      </w:tr>
      <w:tr w:rsidR="002D68EC" w14:paraId="7D84E898" w14:textId="77777777">
        <w:trPr>
          <w:trHeight w:val="395"/>
        </w:trPr>
        <w:tc>
          <w:tcPr>
            <w:tcW w:w="3342" w:type="dxa"/>
          </w:tcPr>
          <w:p w14:paraId="41B33484" w14:textId="77777777" w:rsidR="002D68EC" w:rsidRDefault="0069493F">
            <w:pPr>
              <w:pStyle w:val="TableParagraph"/>
              <w:ind w:left="9"/>
              <w:jc w:val="center"/>
              <w:rPr>
                <w:sz w:val="24"/>
              </w:rPr>
            </w:pPr>
            <w:r>
              <w:rPr>
                <w:spacing w:val="-10"/>
                <w:sz w:val="24"/>
              </w:rPr>
              <w:t>7</w:t>
            </w:r>
          </w:p>
        </w:tc>
        <w:tc>
          <w:tcPr>
            <w:tcW w:w="3102" w:type="dxa"/>
          </w:tcPr>
          <w:p w14:paraId="12F2892B" w14:textId="77777777" w:rsidR="002D68EC" w:rsidRDefault="0069493F">
            <w:pPr>
              <w:pStyle w:val="TableParagraph"/>
              <w:ind w:left="6" w:right="1"/>
              <w:jc w:val="center"/>
              <w:rPr>
                <w:sz w:val="24"/>
              </w:rPr>
            </w:pPr>
            <w:r>
              <w:rPr>
                <w:sz w:val="24"/>
              </w:rPr>
              <w:t xml:space="preserve">2 </w:t>
            </w:r>
            <w:r>
              <w:rPr>
                <w:spacing w:val="-5"/>
                <w:sz w:val="24"/>
              </w:rPr>
              <w:t>167</w:t>
            </w:r>
          </w:p>
        </w:tc>
      </w:tr>
      <w:tr w:rsidR="002D68EC" w14:paraId="7D53D1D9" w14:textId="77777777">
        <w:trPr>
          <w:trHeight w:val="395"/>
        </w:trPr>
        <w:tc>
          <w:tcPr>
            <w:tcW w:w="3342" w:type="dxa"/>
          </w:tcPr>
          <w:p w14:paraId="6EDC1556" w14:textId="77777777" w:rsidR="002D68EC" w:rsidRDefault="0069493F">
            <w:pPr>
              <w:pStyle w:val="TableParagraph"/>
              <w:ind w:left="9"/>
              <w:jc w:val="center"/>
              <w:rPr>
                <w:sz w:val="24"/>
              </w:rPr>
            </w:pPr>
            <w:r>
              <w:rPr>
                <w:spacing w:val="-10"/>
                <w:sz w:val="24"/>
              </w:rPr>
              <w:t>8</w:t>
            </w:r>
          </w:p>
        </w:tc>
        <w:tc>
          <w:tcPr>
            <w:tcW w:w="3102" w:type="dxa"/>
          </w:tcPr>
          <w:p w14:paraId="0C2B89D8" w14:textId="77777777" w:rsidR="002D68EC" w:rsidRDefault="0069493F">
            <w:pPr>
              <w:pStyle w:val="TableParagraph"/>
              <w:ind w:left="6" w:right="1"/>
              <w:jc w:val="center"/>
              <w:rPr>
                <w:sz w:val="24"/>
              </w:rPr>
            </w:pPr>
            <w:r>
              <w:rPr>
                <w:sz w:val="24"/>
              </w:rPr>
              <w:t xml:space="preserve">2 </w:t>
            </w:r>
            <w:r>
              <w:rPr>
                <w:spacing w:val="-5"/>
                <w:sz w:val="24"/>
              </w:rPr>
              <w:t>278</w:t>
            </w:r>
          </w:p>
        </w:tc>
      </w:tr>
      <w:tr w:rsidR="002D68EC" w14:paraId="69F3F047" w14:textId="77777777">
        <w:trPr>
          <w:trHeight w:val="395"/>
        </w:trPr>
        <w:tc>
          <w:tcPr>
            <w:tcW w:w="3342" w:type="dxa"/>
          </w:tcPr>
          <w:p w14:paraId="13A65C62" w14:textId="77777777" w:rsidR="002D68EC" w:rsidRDefault="0069493F">
            <w:pPr>
              <w:pStyle w:val="TableParagraph"/>
              <w:ind w:left="9"/>
              <w:jc w:val="center"/>
              <w:rPr>
                <w:sz w:val="24"/>
              </w:rPr>
            </w:pPr>
            <w:r>
              <w:rPr>
                <w:spacing w:val="-10"/>
                <w:sz w:val="24"/>
              </w:rPr>
              <w:t>9</w:t>
            </w:r>
          </w:p>
        </w:tc>
        <w:tc>
          <w:tcPr>
            <w:tcW w:w="3102" w:type="dxa"/>
          </w:tcPr>
          <w:p w14:paraId="7032DA77" w14:textId="77777777" w:rsidR="002D68EC" w:rsidRDefault="0069493F">
            <w:pPr>
              <w:pStyle w:val="TableParagraph"/>
              <w:ind w:left="6" w:right="1"/>
              <w:jc w:val="center"/>
              <w:rPr>
                <w:sz w:val="24"/>
              </w:rPr>
            </w:pPr>
            <w:r>
              <w:rPr>
                <w:sz w:val="24"/>
              </w:rPr>
              <w:t xml:space="preserve">2 </w:t>
            </w:r>
            <w:r>
              <w:rPr>
                <w:spacing w:val="-5"/>
                <w:sz w:val="24"/>
              </w:rPr>
              <w:t>389</w:t>
            </w:r>
          </w:p>
        </w:tc>
      </w:tr>
      <w:tr w:rsidR="002D68EC" w14:paraId="43AD1DE5" w14:textId="77777777">
        <w:trPr>
          <w:trHeight w:val="395"/>
        </w:trPr>
        <w:tc>
          <w:tcPr>
            <w:tcW w:w="3342" w:type="dxa"/>
          </w:tcPr>
          <w:p w14:paraId="4E55C71B" w14:textId="77777777" w:rsidR="002D68EC" w:rsidRDefault="0069493F">
            <w:pPr>
              <w:pStyle w:val="TableParagraph"/>
              <w:ind w:left="9" w:right="4"/>
              <w:jc w:val="center"/>
              <w:rPr>
                <w:sz w:val="24"/>
              </w:rPr>
            </w:pPr>
            <w:r>
              <w:rPr>
                <w:sz w:val="24"/>
              </w:rPr>
              <w:t>10</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02" w:type="dxa"/>
          </w:tcPr>
          <w:p w14:paraId="4BC4458D" w14:textId="77777777" w:rsidR="002D68EC" w:rsidRDefault="0069493F">
            <w:pPr>
              <w:pStyle w:val="TableParagraph"/>
              <w:ind w:left="6" w:right="1"/>
              <w:jc w:val="center"/>
              <w:rPr>
                <w:sz w:val="24"/>
              </w:rPr>
            </w:pPr>
            <w:r>
              <w:rPr>
                <w:sz w:val="24"/>
              </w:rPr>
              <w:t xml:space="preserve">2 </w:t>
            </w:r>
            <w:r>
              <w:rPr>
                <w:spacing w:val="-5"/>
                <w:sz w:val="24"/>
              </w:rPr>
              <w:t>500</w:t>
            </w:r>
          </w:p>
        </w:tc>
      </w:tr>
    </w:tbl>
    <w:p w14:paraId="6360B4B4" w14:textId="77777777" w:rsidR="002D68EC" w:rsidRDefault="002D68EC">
      <w:pPr>
        <w:pStyle w:val="Kehatekst"/>
        <w:spacing w:before="144"/>
      </w:pPr>
    </w:p>
    <w:p w14:paraId="1001476B" w14:textId="77777777" w:rsidR="002D68EC" w:rsidRDefault="0069493F">
      <w:pPr>
        <w:pStyle w:val="Loendilik"/>
        <w:numPr>
          <w:ilvl w:val="1"/>
          <w:numId w:val="77"/>
        </w:numPr>
        <w:tabs>
          <w:tab w:val="left" w:pos="707"/>
        </w:tabs>
        <w:spacing w:line="360" w:lineRule="auto"/>
        <w:ind w:right="862"/>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 soodustariifikvoote, mis on kindlaks määratud vastavalt 2-A lisa B jao („Baasmäär</w:t>
      </w:r>
      <w:r>
        <w:rPr>
          <w:spacing w:val="-4"/>
          <w:sz w:val="24"/>
        </w:rPr>
        <w:t xml:space="preserve"> </w:t>
      </w:r>
      <w:r>
        <w:rPr>
          <w:sz w:val="24"/>
        </w:rPr>
        <w:t>ja</w:t>
      </w:r>
      <w:r>
        <w:rPr>
          <w:spacing w:val="-6"/>
          <w:sz w:val="24"/>
        </w:rPr>
        <w:t xml:space="preserve"> </w:t>
      </w:r>
      <w:r>
        <w:rPr>
          <w:sz w:val="24"/>
        </w:rPr>
        <w:t>üleminekukategooriad“)</w:t>
      </w:r>
      <w:r>
        <w:rPr>
          <w:spacing w:val="-4"/>
          <w:sz w:val="24"/>
        </w:rPr>
        <w:t xml:space="preserve"> </w:t>
      </w:r>
      <w:r>
        <w:rPr>
          <w:sz w:val="24"/>
        </w:rPr>
        <w:t>lõike</w:t>
      </w:r>
      <w:r>
        <w:rPr>
          <w:spacing w:val="-5"/>
          <w:sz w:val="24"/>
        </w:rPr>
        <w:t xml:space="preserve"> </w:t>
      </w:r>
      <w:r>
        <w:rPr>
          <w:sz w:val="24"/>
        </w:rPr>
        <w:t>3</w:t>
      </w:r>
      <w:r>
        <w:rPr>
          <w:spacing w:val="-4"/>
          <w:sz w:val="24"/>
        </w:rPr>
        <w:t xml:space="preserve"> </w:t>
      </w:r>
      <w:r>
        <w:rPr>
          <w:sz w:val="24"/>
        </w:rPr>
        <w:t>punktile</w:t>
      </w:r>
      <w:r>
        <w:rPr>
          <w:spacing w:val="-4"/>
          <w:sz w:val="24"/>
        </w:rPr>
        <w:t xml:space="preserve"> </w:t>
      </w:r>
      <w:r>
        <w:rPr>
          <w:sz w:val="24"/>
        </w:rPr>
        <w:t>j</w:t>
      </w:r>
      <w:r>
        <w:rPr>
          <w:spacing w:val="-4"/>
          <w:sz w:val="24"/>
        </w:rPr>
        <w:t xml:space="preserve"> </w:t>
      </w:r>
      <w:r>
        <w:rPr>
          <w:sz w:val="24"/>
        </w:rPr>
        <w:t>märkega</w:t>
      </w:r>
      <w:r>
        <w:rPr>
          <w:spacing w:val="-5"/>
          <w:sz w:val="24"/>
        </w:rPr>
        <w:t xml:space="preserve"> </w:t>
      </w:r>
      <w:r>
        <w:rPr>
          <w:sz w:val="24"/>
        </w:rPr>
        <w:t>„MX-R2“</w:t>
      </w:r>
      <w:r>
        <w:rPr>
          <w:spacing w:val="-5"/>
          <w:sz w:val="24"/>
        </w:rPr>
        <w:t xml:space="preserve"> </w:t>
      </w:r>
      <w:r>
        <w:rPr>
          <w:sz w:val="24"/>
        </w:rPr>
        <w:t>tähistatud tariifiridade puhul.</w:t>
      </w:r>
    </w:p>
    <w:p w14:paraId="1C1D882C" w14:textId="77777777" w:rsidR="002D68EC" w:rsidRDefault="002D68EC">
      <w:pPr>
        <w:pStyle w:val="Kehatekst"/>
        <w:spacing w:before="137"/>
      </w:pPr>
    </w:p>
    <w:p w14:paraId="33FDD195" w14:textId="77777777" w:rsidR="002D68EC" w:rsidRDefault="0069493F">
      <w:pPr>
        <w:pStyle w:val="Loendilik"/>
        <w:numPr>
          <w:ilvl w:val="1"/>
          <w:numId w:val="77"/>
        </w:numPr>
        <w:tabs>
          <w:tab w:val="left" w:pos="707"/>
        </w:tabs>
        <w:spacing w:line="360" w:lineRule="auto"/>
        <w:ind w:right="760"/>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tariifireal</w:t>
      </w:r>
      <w:r>
        <w:rPr>
          <w:spacing w:val="-6"/>
          <w:sz w:val="24"/>
        </w:rPr>
        <w:t xml:space="preserve"> </w:t>
      </w:r>
      <w:r>
        <w:rPr>
          <w:sz w:val="24"/>
        </w:rPr>
        <w:t>0809.30.02</w:t>
      </w:r>
      <w:r>
        <w:rPr>
          <w:spacing w:val="-6"/>
          <w:sz w:val="24"/>
        </w:rPr>
        <w:t xml:space="preserve"> </w:t>
      </w:r>
      <w:r>
        <w:rPr>
          <w:sz w:val="24"/>
        </w:rPr>
        <w:t>klassifitseeritud</w:t>
      </w:r>
      <w:r>
        <w:rPr>
          <w:spacing w:val="-3"/>
          <w:sz w:val="24"/>
        </w:rPr>
        <w:t xml:space="preserve"> </w:t>
      </w:r>
      <w:r>
        <w:rPr>
          <w:sz w:val="24"/>
        </w:rPr>
        <w:t>päritolustaatusega kaupade suhtes.</w:t>
      </w:r>
    </w:p>
    <w:p w14:paraId="2B5E138D"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320DA91" w14:textId="77777777" w:rsidR="002D68EC" w:rsidRDefault="0069493F">
      <w:pPr>
        <w:pStyle w:val="Loendilik"/>
        <w:numPr>
          <w:ilvl w:val="0"/>
          <w:numId w:val="77"/>
        </w:numPr>
        <w:tabs>
          <w:tab w:val="left" w:pos="707"/>
        </w:tabs>
        <w:spacing w:before="70"/>
        <w:ind w:hanging="566"/>
        <w:rPr>
          <w:sz w:val="24"/>
        </w:rPr>
      </w:pPr>
      <w:r>
        <w:rPr>
          <w:spacing w:val="-4"/>
          <w:sz w:val="24"/>
        </w:rPr>
        <w:lastRenderedPageBreak/>
        <w:t>Kohv</w:t>
      </w:r>
    </w:p>
    <w:p w14:paraId="2E6DDE6B" w14:textId="77777777" w:rsidR="002D68EC" w:rsidRDefault="002D68EC">
      <w:pPr>
        <w:pStyle w:val="Kehatekst"/>
      </w:pPr>
    </w:p>
    <w:p w14:paraId="47FA7E5F" w14:textId="77777777" w:rsidR="002D68EC" w:rsidRDefault="002D68EC">
      <w:pPr>
        <w:pStyle w:val="Kehatekst"/>
      </w:pPr>
    </w:p>
    <w:p w14:paraId="6FCED1A2" w14:textId="77777777" w:rsidR="002D68EC" w:rsidRDefault="0069493F">
      <w:pPr>
        <w:pStyle w:val="Loendilik"/>
        <w:numPr>
          <w:ilvl w:val="1"/>
          <w:numId w:val="77"/>
        </w:numPr>
        <w:tabs>
          <w:tab w:val="left" w:pos="707"/>
        </w:tabs>
        <w:spacing w:line="360" w:lineRule="auto"/>
        <w:ind w:right="153"/>
        <w:rPr>
          <w:sz w:val="24"/>
        </w:rPr>
      </w:pPr>
      <w:r>
        <w:rPr>
          <w:sz w:val="24"/>
        </w:rPr>
        <w:t>Mehhiko lubab punktis d loetletud päritolustaatusega kaupu importida kuni punktis b kehtestatud</w:t>
      </w:r>
      <w:r>
        <w:rPr>
          <w:spacing w:val="-5"/>
          <w:sz w:val="24"/>
        </w:rPr>
        <w:t xml:space="preserve"> </w:t>
      </w:r>
      <w:proofErr w:type="spellStart"/>
      <w:r>
        <w:rPr>
          <w:sz w:val="24"/>
        </w:rPr>
        <w:t>üldkoguseni</w:t>
      </w:r>
      <w:proofErr w:type="spellEnd"/>
      <w:r>
        <w:rPr>
          <w:spacing w:val="-5"/>
          <w:sz w:val="24"/>
        </w:rPr>
        <w:t xml:space="preserve"> </w:t>
      </w:r>
      <w:r>
        <w:rPr>
          <w:sz w:val="24"/>
        </w:rPr>
        <w:t>ja</w:t>
      </w:r>
      <w:r>
        <w:rPr>
          <w:spacing w:val="-6"/>
          <w:sz w:val="24"/>
        </w:rPr>
        <w:t xml:space="preserve"> </w:t>
      </w:r>
      <w:r>
        <w:rPr>
          <w:sz w:val="24"/>
        </w:rPr>
        <w:t>samas</w:t>
      </w:r>
      <w:r>
        <w:rPr>
          <w:spacing w:val="-5"/>
          <w:sz w:val="24"/>
        </w:rPr>
        <w:t xml:space="preserve"> </w:t>
      </w:r>
      <w:r>
        <w:rPr>
          <w:sz w:val="24"/>
        </w:rPr>
        <w:t>sätestatud</w:t>
      </w:r>
      <w:r>
        <w:rPr>
          <w:spacing w:val="-5"/>
          <w:sz w:val="24"/>
        </w:rPr>
        <w:t xml:space="preserve"> </w:t>
      </w:r>
      <w:r>
        <w:rPr>
          <w:sz w:val="24"/>
        </w:rPr>
        <w:t>soodustariifimääraga,</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need</w:t>
      </w:r>
      <w:r>
        <w:rPr>
          <w:spacing w:val="-5"/>
          <w:sz w:val="24"/>
        </w:rPr>
        <w:t xml:space="preserve"> </w:t>
      </w:r>
      <w:r>
        <w:rPr>
          <w:sz w:val="24"/>
        </w:rPr>
        <w:t>vastavad 3-A lisa „Tootepõhised päritolureeglid“ C jaos „Tootepõhiste päritolureeglite erikord“ kehtestatud</w:t>
      </w:r>
      <w:r>
        <w:rPr>
          <w:spacing w:val="-4"/>
          <w:sz w:val="24"/>
        </w:rPr>
        <w:t xml:space="preserve"> </w:t>
      </w:r>
      <w:r>
        <w:rPr>
          <w:sz w:val="24"/>
        </w:rPr>
        <w:t>konkreetsetele</w:t>
      </w:r>
      <w:r>
        <w:rPr>
          <w:spacing w:val="-5"/>
          <w:sz w:val="24"/>
        </w:rPr>
        <w:t xml:space="preserve"> </w:t>
      </w:r>
      <w:r>
        <w:rPr>
          <w:sz w:val="24"/>
        </w:rPr>
        <w:t>päritolureeglitele.</w:t>
      </w:r>
      <w:r>
        <w:rPr>
          <w:spacing w:val="-4"/>
          <w:sz w:val="24"/>
        </w:rPr>
        <w:t xml:space="preserve"> </w:t>
      </w:r>
      <w:r>
        <w:rPr>
          <w:sz w:val="24"/>
        </w:rPr>
        <w:t>Käesolevas</w:t>
      </w:r>
      <w:r>
        <w:rPr>
          <w:spacing w:val="-4"/>
          <w:sz w:val="24"/>
        </w:rPr>
        <w:t xml:space="preserve"> </w:t>
      </w:r>
      <w:r>
        <w:rPr>
          <w:sz w:val="24"/>
        </w:rPr>
        <w:t>lõikes</w:t>
      </w:r>
      <w:r>
        <w:rPr>
          <w:spacing w:val="-4"/>
          <w:sz w:val="24"/>
        </w:rPr>
        <w:t xml:space="preserve"> </w:t>
      </w:r>
      <w:r>
        <w:rPr>
          <w:sz w:val="24"/>
        </w:rPr>
        <w:t>sätestatud</w:t>
      </w:r>
      <w:r>
        <w:rPr>
          <w:spacing w:val="-4"/>
          <w:sz w:val="24"/>
        </w:rPr>
        <w:t xml:space="preserve"> </w:t>
      </w:r>
      <w:r>
        <w:rPr>
          <w:sz w:val="24"/>
        </w:rPr>
        <w:t>tariifikvoot</w:t>
      </w:r>
      <w:r>
        <w:rPr>
          <w:spacing w:val="-4"/>
          <w:sz w:val="24"/>
        </w:rPr>
        <w:t xml:space="preserve"> </w:t>
      </w:r>
      <w:r>
        <w:rPr>
          <w:sz w:val="24"/>
        </w:rPr>
        <w:t>on</w:t>
      </w:r>
      <w:r>
        <w:rPr>
          <w:spacing w:val="-4"/>
          <w:sz w:val="24"/>
        </w:rPr>
        <w:t xml:space="preserve"> </w:t>
      </w:r>
      <w:r>
        <w:rPr>
          <w:sz w:val="24"/>
        </w:rPr>
        <w:t>liites 2-A-2 esitatud Mehhiko tollimaksude kaotamise ajakavas tähistatud märkega „TRQ-CFB“.</w:t>
      </w:r>
    </w:p>
    <w:p w14:paraId="6C4D2CDC" w14:textId="77777777" w:rsidR="002D68EC" w:rsidRDefault="002D68EC">
      <w:pPr>
        <w:pStyle w:val="Kehatekst"/>
        <w:spacing w:before="138"/>
      </w:pPr>
    </w:p>
    <w:p w14:paraId="67BEDB3F" w14:textId="77777777" w:rsidR="002D68EC" w:rsidRDefault="0069493F">
      <w:pPr>
        <w:pStyle w:val="Loendilik"/>
        <w:numPr>
          <w:ilvl w:val="1"/>
          <w:numId w:val="77"/>
        </w:numPr>
        <w:tabs>
          <w:tab w:val="left" w:pos="707"/>
        </w:tabs>
        <w:spacing w:before="1" w:line="360" w:lineRule="auto"/>
        <w:ind w:right="732"/>
        <w:rPr>
          <w:sz w:val="24"/>
        </w:rPr>
      </w:pPr>
      <w:r>
        <w:rPr>
          <w:sz w:val="24"/>
        </w:rPr>
        <w:t>Punktis</w:t>
      </w:r>
      <w:r>
        <w:rPr>
          <w:spacing w:val="-4"/>
          <w:sz w:val="24"/>
        </w:rPr>
        <w:t xml:space="preserve"> </w:t>
      </w:r>
      <w:r>
        <w:rPr>
          <w:sz w:val="24"/>
        </w:rPr>
        <w:t>d</w:t>
      </w:r>
      <w:r>
        <w:rPr>
          <w:spacing w:val="-4"/>
          <w:sz w:val="24"/>
        </w:rPr>
        <w:t xml:space="preserve"> </w:t>
      </w:r>
      <w:r>
        <w:rPr>
          <w:sz w:val="24"/>
        </w:rPr>
        <w:t>loetletud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1FEDEC4F" w14:textId="77777777" w:rsidR="002D68EC" w:rsidRDefault="002D68EC">
      <w:pPr>
        <w:pStyle w:val="Kehatekst"/>
        <w:spacing w:before="185" w:after="1"/>
        <w:rPr>
          <w:sz w:val="20"/>
        </w:rPr>
      </w:pPr>
    </w:p>
    <w:tbl>
      <w:tblPr>
        <w:tblStyle w:val="TableNormal"/>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3102"/>
      </w:tblGrid>
      <w:tr w:rsidR="002D68EC" w14:paraId="26277E85" w14:textId="77777777">
        <w:trPr>
          <w:trHeight w:val="561"/>
        </w:trPr>
        <w:tc>
          <w:tcPr>
            <w:tcW w:w="3342" w:type="dxa"/>
          </w:tcPr>
          <w:p w14:paraId="058F662C" w14:textId="77777777" w:rsidR="002D68EC" w:rsidRDefault="0069493F">
            <w:pPr>
              <w:pStyle w:val="TableParagraph"/>
              <w:spacing w:before="143"/>
              <w:ind w:left="9" w:right="2"/>
              <w:jc w:val="center"/>
              <w:rPr>
                <w:sz w:val="24"/>
              </w:rPr>
            </w:pPr>
            <w:r>
              <w:rPr>
                <w:spacing w:val="-2"/>
                <w:sz w:val="24"/>
              </w:rPr>
              <w:t>Aasta</w:t>
            </w:r>
          </w:p>
        </w:tc>
        <w:tc>
          <w:tcPr>
            <w:tcW w:w="3102" w:type="dxa"/>
          </w:tcPr>
          <w:p w14:paraId="694F66CC" w14:textId="77777777" w:rsidR="002D68EC" w:rsidRDefault="0069493F">
            <w:pPr>
              <w:pStyle w:val="TableParagraph"/>
              <w:spacing w:before="143"/>
              <w:ind w:left="6"/>
              <w:jc w:val="center"/>
              <w:rPr>
                <w:sz w:val="24"/>
              </w:rPr>
            </w:pPr>
            <w:r>
              <w:rPr>
                <w:sz w:val="24"/>
              </w:rPr>
              <w:t xml:space="preserve">Üldkogus </w:t>
            </w:r>
            <w:r>
              <w:rPr>
                <w:spacing w:val="-2"/>
                <w:sz w:val="24"/>
              </w:rPr>
              <w:t>(tonnides)</w:t>
            </w:r>
          </w:p>
        </w:tc>
      </w:tr>
      <w:tr w:rsidR="002D68EC" w14:paraId="1CB091B8" w14:textId="77777777">
        <w:trPr>
          <w:trHeight w:val="395"/>
        </w:trPr>
        <w:tc>
          <w:tcPr>
            <w:tcW w:w="3342" w:type="dxa"/>
          </w:tcPr>
          <w:p w14:paraId="542D890F" w14:textId="77777777" w:rsidR="002D68EC" w:rsidRDefault="0069493F">
            <w:pPr>
              <w:pStyle w:val="TableParagraph"/>
              <w:ind w:left="9"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02" w:type="dxa"/>
          </w:tcPr>
          <w:p w14:paraId="71EFEEFF" w14:textId="77777777" w:rsidR="002D68EC" w:rsidRDefault="0069493F">
            <w:pPr>
              <w:pStyle w:val="TableParagraph"/>
              <w:ind w:left="6" w:right="1"/>
              <w:jc w:val="center"/>
              <w:rPr>
                <w:sz w:val="24"/>
              </w:rPr>
            </w:pPr>
            <w:r>
              <w:rPr>
                <w:sz w:val="24"/>
              </w:rPr>
              <w:t xml:space="preserve">1 </w:t>
            </w:r>
            <w:r>
              <w:rPr>
                <w:spacing w:val="-5"/>
                <w:sz w:val="24"/>
              </w:rPr>
              <w:t>600</w:t>
            </w:r>
          </w:p>
        </w:tc>
      </w:tr>
    </w:tbl>
    <w:p w14:paraId="3CD2F4AB" w14:textId="77777777" w:rsidR="002D68EC" w:rsidRDefault="002D68EC">
      <w:pPr>
        <w:pStyle w:val="Kehatekst"/>
        <w:spacing w:before="138"/>
      </w:pPr>
    </w:p>
    <w:p w14:paraId="04012023" w14:textId="77777777" w:rsidR="002D68EC" w:rsidRDefault="0069493F">
      <w:pPr>
        <w:pStyle w:val="Loendilik"/>
        <w:numPr>
          <w:ilvl w:val="1"/>
          <w:numId w:val="77"/>
        </w:numPr>
        <w:tabs>
          <w:tab w:val="left" w:pos="707"/>
        </w:tabs>
        <w:spacing w:line="360" w:lineRule="auto"/>
        <w:ind w:right="154"/>
        <w:rPr>
          <w:sz w:val="24"/>
        </w:rPr>
      </w:pPr>
      <w:r>
        <w:rPr>
          <w:sz w:val="24"/>
        </w:rPr>
        <w:t>Päritolustaatusega</w:t>
      </w:r>
      <w:r>
        <w:rPr>
          <w:spacing w:val="-5"/>
          <w:sz w:val="24"/>
        </w:rPr>
        <w:t xml:space="preserve"> </w:t>
      </w:r>
      <w:r>
        <w:rPr>
          <w:sz w:val="24"/>
        </w:rPr>
        <w:t>kaubad,</w:t>
      </w:r>
      <w:r>
        <w:rPr>
          <w:spacing w:val="-3"/>
          <w:sz w:val="24"/>
        </w:rPr>
        <w:t xml:space="preserve"> </w:t>
      </w:r>
      <w:r>
        <w:rPr>
          <w:sz w:val="24"/>
        </w:rPr>
        <w:t>mille</w:t>
      </w:r>
      <w:r>
        <w:rPr>
          <w:spacing w:val="-2"/>
          <w:sz w:val="24"/>
        </w:rPr>
        <w:t xml:space="preserve"> </w:t>
      </w:r>
      <w:r>
        <w:rPr>
          <w:sz w:val="24"/>
        </w:rPr>
        <w:t>import</w:t>
      </w:r>
      <w:r>
        <w:rPr>
          <w:spacing w:val="-3"/>
          <w:sz w:val="24"/>
        </w:rPr>
        <w:t xml:space="preserve"> </w:t>
      </w:r>
      <w:r>
        <w:rPr>
          <w:sz w:val="24"/>
        </w:rPr>
        <w:t>ületab</w:t>
      </w:r>
      <w:r>
        <w:rPr>
          <w:spacing w:val="-3"/>
          <w:sz w:val="24"/>
        </w:rPr>
        <w:t xml:space="preserve"> </w:t>
      </w:r>
      <w:r>
        <w:rPr>
          <w:sz w:val="24"/>
        </w:rPr>
        <w:t>punktis</w:t>
      </w:r>
      <w:r>
        <w:rPr>
          <w:spacing w:val="-3"/>
          <w:sz w:val="24"/>
        </w:rPr>
        <w:t xml:space="preserve"> </w:t>
      </w:r>
      <w:r>
        <w:rPr>
          <w:sz w:val="24"/>
        </w:rPr>
        <w:t>b</w:t>
      </w:r>
      <w:r>
        <w:rPr>
          <w:spacing w:val="-3"/>
          <w:sz w:val="24"/>
        </w:rPr>
        <w:t xml:space="preserve"> </w:t>
      </w:r>
      <w:r>
        <w:rPr>
          <w:sz w:val="24"/>
        </w:rPr>
        <w:t>sätestatud</w:t>
      </w:r>
      <w:r>
        <w:rPr>
          <w:spacing w:val="-3"/>
          <w:sz w:val="24"/>
        </w:rPr>
        <w:t xml:space="preserve"> </w:t>
      </w:r>
      <w:r>
        <w:rPr>
          <w:sz w:val="24"/>
        </w:rPr>
        <w:t>koguse,</w:t>
      </w:r>
      <w:r>
        <w:rPr>
          <w:spacing w:val="-3"/>
          <w:sz w:val="24"/>
        </w:rPr>
        <w:t xml:space="preserve"> </w:t>
      </w:r>
      <w:r>
        <w:rPr>
          <w:sz w:val="24"/>
        </w:rPr>
        <w:t>peavad</w:t>
      </w:r>
      <w:r>
        <w:rPr>
          <w:spacing w:val="-3"/>
          <w:sz w:val="24"/>
        </w:rPr>
        <w:t xml:space="preserve"> </w:t>
      </w:r>
      <w:r>
        <w:rPr>
          <w:sz w:val="24"/>
        </w:rPr>
        <w:t>vastama</w:t>
      </w:r>
      <w:r>
        <w:rPr>
          <w:spacing w:val="-4"/>
          <w:sz w:val="24"/>
        </w:rPr>
        <w:t xml:space="preserve"> </w:t>
      </w:r>
      <w:r>
        <w:rPr>
          <w:sz w:val="24"/>
        </w:rPr>
        <w:t>3-A lisas „Tootepõhised päritolureeglid“ kehtestatud konkreetsetele päritolureeglitele, et nende suhtes</w:t>
      </w:r>
      <w:r>
        <w:rPr>
          <w:spacing w:val="-2"/>
          <w:sz w:val="24"/>
        </w:rPr>
        <w:t xml:space="preserve"> </w:t>
      </w:r>
      <w:r>
        <w:rPr>
          <w:sz w:val="24"/>
        </w:rPr>
        <w:t>saaks</w:t>
      </w:r>
      <w:r>
        <w:rPr>
          <w:spacing w:val="-2"/>
          <w:sz w:val="24"/>
        </w:rPr>
        <w:t xml:space="preserve"> </w:t>
      </w:r>
      <w:r>
        <w:rPr>
          <w:sz w:val="24"/>
        </w:rPr>
        <w:t>kohaldada</w:t>
      </w:r>
      <w:r>
        <w:rPr>
          <w:spacing w:val="-3"/>
          <w:sz w:val="24"/>
        </w:rPr>
        <w:t xml:space="preserve"> </w:t>
      </w:r>
      <w:r>
        <w:rPr>
          <w:sz w:val="24"/>
        </w:rPr>
        <w:t>soodustariifikvoote,</w:t>
      </w:r>
      <w:r>
        <w:rPr>
          <w:spacing w:val="-2"/>
          <w:sz w:val="24"/>
        </w:rPr>
        <w:t xml:space="preserve"> </w:t>
      </w:r>
      <w:r>
        <w:rPr>
          <w:sz w:val="24"/>
        </w:rPr>
        <w:t>mis</w:t>
      </w:r>
      <w:r>
        <w:rPr>
          <w:spacing w:val="-2"/>
          <w:sz w:val="24"/>
        </w:rPr>
        <w:t xml:space="preserve"> </w:t>
      </w:r>
      <w:r>
        <w:rPr>
          <w:sz w:val="24"/>
        </w:rPr>
        <w:t>on</w:t>
      </w:r>
      <w:r>
        <w:rPr>
          <w:spacing w:val="-2"/>
          <w:sz w:val="24"/>
        </w:rPr>
        <w:t xml:space="preserve"> </w:t>
      </w:r>
      <w:r>
        <w:rPr>
          <w:sz w:val="24"/>
        </w:rPr>
        <w:t>kindlaks</w:t>
      </w:r>
      <w:r>
        <w:rPr>
          <w:spacing w:val="-2"/>
          <w:sz w:val="24"/>
        </w:rPr>
        <w:t xml:space="preserve"> </w:t>
      </w:r>
      <w:r>
        <w:rPr>
          <w:sz w:val="24"/>
        </w:rPr>
        <w:t>määratud</w:t>
      </w:r>
      <w:r>
        <w:rPr>
          <w:spacing w:val="-2"/>
          <w:sz w:val="24"/>
        </w:rPr>
        <w:t xml:space="preserve"> </w:t>
      </w:r>
      <w:r>
        <w:rPr>
          <w:sz w:val="24"/>
        </w:rPr>
        <w:t>vastavalt</w:t>
      </w:r>
      <w:r>
        <w:rPr>
          <w:spacing w:val="-2"/>
          <w:sz w:val="24"/>
        </w:rPr>
        <w:t xml:space="preserve"> </w:t>
      </w:r>
      <w:r>
        <w:rPr>
          <w:sz w:val="24"/>
        </w:rPr>
        <w:t>2-A</w:t>
      </w:r>
      <w:r>
        <w:rPr>
          <w:spacing w:val="-2"/>
          <w:sz w:val="24"/>
        </w:rPr>
        <w:t xml:space="preserve"> </w:t>
      </w:r>
      <w:r>
        <w:rPr>
          <w:sz w:val="24"/>
        </w:rPr>
        <w:t>lisa</w:t>
      </w:r>
      <w:r>
        <w:rPr>
          <w:spacing w:val="-2"/>
          <w:sz w:val="24"/>
        </w:rPr>
        <w:t xml:space="preserve"> </w:t>
      </w:r>
      <w:r>
        <w:rPr>
          <w:sz w:val="24"/>
        </w:rPr>
        <w:t>B</w:t>
      </w:r>
      <w:r>
        <w:rPr>
          <w:spacing w:val="-2"/>
          <w:sz w:val="24"/>
        </w:rPr>
        <w:t xml:space="preserve"> </w:t>
      </w:r>
      <w:r>
        <w:rPr>
          <w:sz w:val="24"/>
        </w:rPr>
        <w:t>jao</w:t>
      </w:r>
    </w:p>
    <w:p w14:paraId="3A3A944A" w14:textId="77777777" w:rsidR="002D68EC" w:rsidRDefault="0069493F">
      <w:pPr>
        <w:pStyle w:val="Kehatekst"/>
        <w:spacing w:line="360" w:lineRule="auto"/>
        <w:ind w:left="707"/>
      </w:pPr>
      <w:r>
        <w:t>„Baasmäär ja üleminekukategooriad“ lõike 3 punktile k märkega „MX-R3“ tähistatud tariifiridade 0901.21.01 ja 0901.22.01 puhul, ning vastavalt 2-A lisa B jao „Baasmäär ja üleminekukategooriad“</w:t>
      </w:r>
      <w:r>
        <w:rPr>
          <w:spacing w:val="-5"/>
        </w:rPr>
        <w:t xml:space="preserve"> </w:t>
      </w:r>
      <w:r>
        <w:t>lõike</w:t>
      </w:r>
      <w:r>
        <w:rPr>
          <w:spacing w:val="-5"/>
        </w:rPr>
        <w:t xml:space="preserve"> </w:t>
      </w:r>
      <w:r>
        <w:t>3</w:t>
      </w:r>
      <w:r>
        <w:rPr>
          <w:spacing w:val="-4"/>
        </w:rPr>
        <w:t xml:space="preserve"> </w:t>
      </w:r>
      <w:r>
        <w:t>punktile</w:t>
      </w:r>
      <w:r>
        <w:rPr>
          <w:spacing w:val="-4"/>
        </w:rPr>
        <w:t xml:space="preserve"> </w:t>
      </w:r>
      <w:r>
        <w:t>d</w:t>
      </w:r>
      <w:r>
        <w:rPr>
          <w:spacing w:val="-4"/>
        </w:rPr>
        <w:t xml:space="preserve"> </w:t>
      </w:r>
      <w:r>
        <w:t>märkega</w:t>
      </w:r>
      <w:r>
        <w:rPr>
          <w:spacing w:val="-5"/>
        </w:rPr>
        <w:t xml:space="preserve"> </w:t>
      </w:r>
      <w:r>
        <w:t>„7“</w:t>
      </w:r>
      <w:r>
        <w:rPr>
          <w:spacing w:val="-5"/>
        </w:rPr>
        <w:t xml:space="preserve"> </w:t>
      </w:r>
      <w:r>
        <w:t>tähistatud</w:t>
      </w:r>
      <w:r>
        <w:rPr>
          <w:spacing w:val="-4"/>
        </w:rPr>
        <w:t xml:space="preserve"> </w:t>
      </w:r>
      <w:r>
        <w:t>tariifiridade</w:t>
      </w:r>
      <w:r>
        <w:rPr>
          <w:spacing w:val="-5"/>
        </w:rPr>
        <w:t xml:space="preserve"> </w:t>
      </w:r>
      <w:r>
        <w:t>0901.12.01, 0901.90.01 ja 0901.90.99 puhul.</w:t>
      </w:r>
    </w:p>
    <w:p w14:paraId="7457AFD9" w14:textId="77777777" w:rsidR="002D68EC" w:rsidRDefault="002D68EC">
      <w:pPr>
        <w:pStyle w:val="Kehatekst"/>
        <w:spacing w:line="360" w:lineRule="auto"/>
        <w:sectPr w:rsidR="002D68EC">
          <w:pgSz w:w="11910" w:h="16840"/>
          <w:pgMar w:top="1320" w:right="992" w:bottom="1380" w:left="992" w:header="0" w:footer="1199" w:gutter="0"/>
          <w:cols w:space="708"/>
        </w:sectPr>
      </w:pPr>
    </w:p>
    <w:p w14:paraId="63021749" w14:textId="77777777" w:rsidR="002D68EC" w:rsidRDefault="0069493F">
      <w:pPr>
        <w:pStyle w:val="Loendilik"/>
        <w:numPr>
          <w:ilvl w:val="1"/>
          <w:numId w:val="77"/>
        </w:numPr>
        <w:tabs>
          <w:tab w:val="left" w:pos="707"/>
        </w:tabs>
        <w:spacing w:before="70" w:line="360" w:lineRule="auto"/>
        <w:ind w:right="580"/>
        <w:rPr>
          <w:sz w:val="24"/>
        </w:rPr>
      </w:pPr>
      <w:r>
        <w:rPr>
          <w:sz w:val="24"/>
        </w:rPr>
        <w:lastRenderedPageBreak/>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0901.12.01, 0901.21.01, 0901.22.01, 0901.90.01 ja 0901.90.99.</w:t>
      </w:r>
    </w:p>
    <w:p w14:paraId="6244244F" w14:textId="77777777" w:rsidR="002D68EC" w:rsidRDefault="002D68EC">
      <w:pPr>
        <w:pStyle w:val="Kehatekst"/>
        <w:spacing w:before="139"/>
      </w:pPr>
    </w:p>
    <w:p w14:paraId="6B31CDE7" w14:textId="77777777" w:rsidR="002D68EC" w:rsidRDefault="0069493F">
      <w:pPr>
        <w:pStyle w:val="Loendilik"/>
        <w:numPr>
          <w:ilvl w:val="0"/>
          <w:numId w:val="77"/>
        </w:numPr>
        <w:tabs>
          <w:tab w:val="left" w:pos="707"/>
        </w:tabs>
        <w:spacing w:line="360" w:lineRule="auto"/>
        <w:ind w:left="141" w:right="544" w:firstLine="0"/>
        <w:rPr>
          <w:sz w:val="24"/>
        </w:rPr>
      </w:pPr>
      <w:r>
        <w:rPr>
          <w:sz w:val="24"/>
        </w:rPr>
        <w:t>Piimatoodete</w:t>
      </w:r>
      <w:r>
        <w:rPr>
          <w:spacing w:val="-3"/>
          <w:sz w:val="24"/>
        </w:rPr>
        <w:t xml:space="preserve"> </w:t>
      </w:r>
      <w:r>
        <w:rPr>
          <w:sz w:val="24"/>
        </w:rPr>
        <w:t>baasil</w:t>
      </w:r>
      <w:r>
        <w:rPr>
          <w:spacing w:val="-3"/>
          <w:sz w:val="24"/>
        </w:rPr>
        <w:t xml:space="preserve"> </w:t>
      </w:r>
      <w:r>
        <w:rPr>
          <w:sz w:val="24"/>
        </w:rPr>
        <w:t>valmistatud</w:t>
      </w:r>
      <w:r>
        <w:rPr>
          <w:spacing w:val="-2"/>
          <w:sz w:val="24"/>
        </w:rPr>
        <w:t xml:space="preserve"> </w:t>
      </w:r>
      <w:r>
        <w:rPr>
          <w:sz w:val="24"/>
        </w:rPr>
        <w:t>toiduvalmistised,</w:t>
      </w:r>
      <w:r>
        <w:rPr>
          <w:spacing w:val="-3"/>
          <w:sz w:val="24"/>
        </w:rPr>
        <w:t xml:space="preserve"> </w:t>
      </w:r>
      <w:r>
        <w:rPr>
          <w:sz w:val="24"/>
        </w:rPr>
        <w:t>mis</w:t>
      </w:r>
      <w:r>
        <w:rPr>
          <w:spacing w:val="-3"/>
          <w:sz w:val="24"/>
        </w:rPr>
        <w:t xml:space="preserve"> </w:t>
      </w:r>
      <w:r>
        <w:rPr>
          <w:sz w:val="24"/>
        </w:rPr>
        <w:t>sisaldavad</w:t>
      </w:r>
      <w:r>
        <w:rPr>
          <w:spacing w:val="-3"/>
          <w:sz w:val="24"/>
        </w:rPr>
        <w:t xml:space="preserve"> </w:t>
      </w:r>
      <w:r>
        <w:rPr>
          <w:sz w:val="24"/>
        </w:rPr>
        <w:t>üle</w:t>
      </w:r>
      <w:r>
        <w:rPr>
          <w:spacing w:val="-3"/>
          <w:sz w:val="24"/>
        </w:rPr>
        <w:t xml:space="preserve"> </w:t>
      </w:r>
      <w:r>
        <w:rPr>
          <w:sz w:val="24"/>
        </w:rPr>
        <w:t>10</w:t>
      </w:r>
      <w:r>
        <w:rPr>
          <w:spacing w:val="-2"/>
          <w:sz w:val="24"/>
        </w:rPr>
        <w:t xml:space="preserve"> </w:t>
      </w:r>
      <w:r>
        <w:rPr>
          <w:sz w:val="24"/>
        </w:rPr>
        <w:t>%,</w:t>
      </w:r>
      <w:r>
        <w:rPr>
          <w:spacing w:val="-2"/>
          <w:sz w:val="24"/>
        </w:rPr>
        <w:t xml:space="preserve"> </w:t>
      </w:r>
      <w:r>
        <w:rPr>
          <w:sz w:val="24"/>
        </w:rPr>
        <w:t>kuid</w:t>
      </w:r>
      <w:r>
        <w:rPr>
          <w:spacing w:val="-3"/>
          <w:sz w:val="24"/>
        </w:rPr>
        <w:t xml:space="preserve"> </w:t>
      </w:r>
      <w:r>
        <w:rPr>
          <w:sz w:val="24"/>
        </w:rPr>
        <w:t>alla</w:t>
      </w:r>
      <w:r>
        <w:rPr>
          <w:spacing w:val="-3"/>
          <w:sz w:val="24"/>
        </w:rPr>
        <w:t xml:space="preserve"> </w:t>
      </w:r>
      <w:r>
        <w:rPr>
          <w:sz w:val="24"/>
        </w:rPr>
        <w:t>50</w:t>
      </w:r>
      <w:r>
        <w:rPr>
          <w:spacing w:val="-4"/>
          <w:sz w:val="24"/>
        </w:rPr>
        <w:t xml:space="preserve"> </w:t>
      </w:r>
      <w:r>
        <w:rPr>
          <w:sz w:val="24"/>
        </w:rPr>
        <w:t>% massist piimakuivaineid</w:t>
      </w:r>
    </w:p>
    <w:p w14:paraId="70B503A3" w14:textId="77777777" w:rsidR="002D68EC" w:rsidRDefault="002D68EC">
      <w:pPr>
        <w:pStyle w:val="Kehatekst"/>
        <w:spacing w:before="137"/>
      </w:pPr>
    </w:p>
    <w:p w14:paraId="6B5973A2" w14:textId="77777777" w:rsidR="002D68EC" w:rsidRDefault="0069493F">
      <w:pPr>
        <w:pStyle w:val="Loendilik"/>
        <w:numPr>
          <w:ilvl w:val="1"/>
          <w:numId w:val="77"/>
        </w:numPr>
        <w:tabs>
          <w:tab w:val="left" w:pos="707"/>
        </w:tabs>
        <w:spacing w:line="360" w:lineRule="auto"/>
        <w:ind w:right="179"/>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tariifiridadel</w:t>
      </w:r>
      <w:r>
        <w:rPr>
          <w:spacing w:val="-5"/>
          <w:sz w:val="24"/>
        </w:rPr>
        <w:t xml:space="preserve"> </w:t>
      </w:r>
      <w:r>
        <w:rPr>
          <w:sz w:val="24"/>
        </w:rPr>
        <w:t>klassifitseeritud</w:t>
      </w:r>
      <w:r>
        <w:rPr>
          <w:spacing w:val="-3"/>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„TRQ-DP1“.</w:t>
      </w:r>
    </w:p>
    <w:p w14:paraId="61B5EB96" w14:textId="77777777" w:rsidR="002D68EC" w:rsidRDefault="002D68EC">
      <w:pPr>
        <w:pStyle w:val="Kehatekst"/>
        <w:spacing w:before="140"/>
      </w:pPr>
    </w:p>
    <w:p w14:paraId="1B1BBC53"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12148609" w14:textId="77777777" w:rsidR="002D68EC" w:rsidRDefault="002D68EC">
      <w:pPr>
        <w:pStyle w:val="Kehatekst"/>
        <w:spacing w:before="183" w:after="1"/>
        <w:rPr>
          <w:sz w:val="20"/>
        </w:rPr>
      </w:pPr>
    </w:p>
    <w:tbl>
      <w:tblPr>
        <w:tblStyle w:val="TableNormal"/>
        <w:tblW w:w="0" w:type="auto"/>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140"/>
      </w:tblGrid>
      <w:tr w:rsidR="002D68EC" w14:paraId="0F9DDE60" w14:textId="77777777">
        <w:trPr>
          <w:trHeight w:val="563"/>
        </w:trPr>
        <w:tc>
          <w:tcPr>
            <w:tcW w:w="3294" w:type="dxa"/>
          </w:tcPr>
          <w:p w14:paraId="3866BE7E" w14:textId="77777777" w:rsidR="002D68EC" w:rsidRDefault="0069493F">
            <w:pPr>
              <w:pStyle w:val="TableParagraph"/>
              <w:spacing w:before="143"/>
              <w:ind w:left="14" w:right="2"/>
              <w:jc w:val="center"/>
              <w:rPr>
                <w:sz w:val="24"/>
              </w:rPr>
            </w:pPr>
            <w:r>
              <w:rPr>
                <w:spacing w:val="-2"/>
                <w:sz w:val="24"/>
              </w:rPr>
              <w:t>Aasta</w:t>
            </w:r>
          </w:p>
        </w:tc>
        <w:tc>
          <w:tcPr>
            <w:tcW w:w="3140" w:type="dxa"/>
          </w:tcPr>
          <w:p w14:paraId="58A6BC97" w14:textId="77777777" w:rsidR="002D68EC" w:rsidRDefault="0069493F">
            <w:pPr>
              <w:pStyle w:val="TableParagraph"/>
              <w:spacing w:before="143"/>
              <w:ind w:left="11"/>
              <w:jc w:val="center"/>
              <w:rPr>
                <w:sz w:val="24"/>
              </w:rPr>
            </w:pPr>
            <w:r>
              <w:rPr>
                <w:sz w:val="24"/>
              </w:rPr>
              <w:t xml:space="preserve">Üldkogus </w:t>
            </w:r>
            <w:r>
              <w:rPr>
                <w:spacing w:val="-2"/>
                <w:sz w:val="24"/>
              </w:rPr>
              <w:t>(tonnides)</w:t>
            </w:r>
          </w:p>
        </w:tc>
      </w:tr>
      <w:tr w:rsidR="002D68EC" w14:paraId="16662D27" w14:textId="77777777">
        <w:trPr>
          <w:trHeight w:val="395"/>
        </w:trPr>
        <w:tc>
          <w:tcPr>
            <w:tcW w:w="3294" w:type="dxa"/>
          </w:tcPr>
          <w:p w14:paraId="3668C378" w14:textId="77777777" w:rsidR="002D68EC" w:rsidRDefault="0069493F">
            <w:pPr>
              <w:pStyle w:val="TableParagraph"/>
              <w:ind w:left="14"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40" w:type="dxa"/>
          </w:tcPr>
          <w:p w14:paraId="6C1FAE14" w14:textId="77777777" w:rsidR="002D68EC" w:rsidRDefault="0069493F">
            <w:pPr>
              <w:pStyle w:val="TableParagraph"/>
              <w:ind w:left="11" w:right="1"/>
              <w:jc w:val="center"/>
              <w:rPr>
                <w:sz w:val="24"/>
              </w:rPr>
            </w:pPr>
            <w:r>
              <w:rPr>
                <w:sz w:val="24"/>
              </w:rPr>
              <w:t xml:space="preserve">3 </w:t>
            </w:r>
            <w:r>
              <w:rPr>
                <w:spacing w:val="-5"/>
                <w:sz w:val="24"/>
              </w:rPr>
              <w:t>000</w:t>
            </w:r>
          </w:p>
        </w:tc>
      </w:tr>
    </w:tbl>
    <w:p w14:paraId="68DEFC9E" w14:textId="77777777" w:rsidR="002D68EC" w:rsidRDefault="002D68EC">
      <w:pPr>
        <w:pStyle w:val="Kehatekst"/>
        <w:spacing w:before="137"/>
      </w:pPr>
    </w:p>
    <w:p w14:paraId="4D8E363A"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2"/>
          <w:sz w:val="24"/>
        </w:rPr>
        <w:t xml:space="preserve"> </w:t>
      </w:r>
      <w:r>
        <w:rPr>
          <w:sz w:val="24"/>
        </w:rPr>
        <w:t>„Mehhiko</w:t>
      </w:r>
      <w:r>
        <w:rPr>
          <w:spacing w:val="-4"/>
          <w:sz w:val="24"/>
        </w:rPr>
        <w:t xml:space="preserve"> </w:t>
      </w:r>
      <w:r>
        <w:rPr>
          <w:sz w:val="24"/>
        </w:rPr>
        <w:t>tollitariifide</w:t>
      </w:r>
      <w:r>
        <w:rPr>
          <w:spacing w:val="-6"/>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63C3406F" w14:textId="77777777" w:rsidR="002D68EC" w:rsidRDefault="002D68EC">
      <w:pPr>
        <w:pStyle w:val="Kehatekst"/>
        <w:spacing w:before="138"/>
      </w:pPr>
    </w:p>
    <w:p w14:paraId="548BDBB5" w14:textId="77777777" w:rsidR="002D68EC" w:rsidRDefault="0069493F">
      <w:pPr>
        <w:pStyle w:val="Loendilik"/>
        <w:numPr>
          <w:ilvl w:val="1"/>
          <w:numId w:val="77"/>
        </w:numPr>
        <w:tabs>
          <w:tab w:val="left" w:pos="705"/>
          <w:tab w:val="left" w:pos="707"/>
        </w:tabs>
        <w:spacing w:line="360" w:lineRule="auto"/>
        <w:ind w:right="701"/>
        <w:jc w:val="both"/>
        <w:rPr>
          <w:sz w:val="24"/>
        </w:rPr>
      </w:pPr>
      <w:r>
        <w:rPr>
          <w:sz w:val="24"/>
        </w:rPr>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viieks</w:t>
      </w:r>
      <w:r>
        <w:rPr>
          <w:spacing w:val="-4"/>
          <w:sz w:val="24"/>
        </w:rPr>
        <w:t xml:space="preserve"> </w:t>
      </w:r>
      <w:r>
        <w:rPr>
          <w:sz w:val="24"/>
        </w:rPr>
        <w:t>aastaks</w:t>
      </w:r>
      <w:r>
        <w:rPr>
          <w:spacing w:val="-4"/>
          <w:sz w:val="24"/>
        </w:rPr>
        <w:t xml:space="preserve"> </w:t>
      </w:r>
      <w:r>
        <w:rPr>
          <w:sz w:val="24"/>
        </w:rPr>
        <w:t>pärast käesoleva</w:t>
      </w:r>
      <w:r>
        <w:rPr>
          <w:spacing w:val="-4"/>
          <w:sz w:val="24"/>
        </w:rPr>
        <w:t xml:space="preserve"> </w:t>
      </w:r>
      <w:r>
        <w:rPr>
          <w:sz w:val="24"/>
        </w:rPr>
        <w:t>lepingu</w:t>
      </w:r>
      <w:r>
        <w:rPr>
          <w:spacing w:val="-2"/>
          <w:sz w:val="24"/>
        </w:rPr>
        <w:t xml:space="preserve"> </w:t>
      </w:r>
      <w:r>
        <w:rPr>
          <w:sz w:val="24"/>
        </w:rPr>
        <w:t>jõustumise</w:t>
      </w:r>
      <w:r>
        <w:rPr>
          <w:spacing w:val="-3"/>
          <w:sz w:val="24"/>
        </w:rPr>
        <w:t xml:space="preserve"> </w:t>
      </w:r>
      <w:r>
        <w:rPr>
          <w:sz w:val="24"/>
        </w:rPr>
        <w:t>kuupäeva.</w:t>
      </w:r>
      <w:r>
        <w:rPr>
          <w:spacing w:val="-2"/>
          <w:sz w:val="24"/>
        </w:rPr>
        <w:t xml:space="preserve"> </w:t>
      </w:r>
      <w:r>
        <w:rPr>
          <w:sz w:val="24"/>
        </w:rPr>
        <w:t>Alates</w:t>
      </w:r>
      <w:r>
        <w:rPr>
          <w:spacing w:val="-2"/>
          <w:sz w:val="24"/>
        </w:rPr>
        <w:t xml:space="preserve"> </w:t>
      </w:r>
      <w:r>
        <w:rPr>
          <w:sz w:val="24"/>
        </w:rPr>
        <w:t>kuuendast</w:t>
      </w:r>
      <w:r>
        <w:rPr>
          <w:spacing w:val="-2"/>
          <w:sz w:val="24"/>
        </w:rPr>
        <w:t xml:space="preserve"> </w:t>
      </w:r>
      <w:r>
        <w:rPr>
          <w:sz w:val="24"/>
        </w:rPr>
        <w:t>aastast</w:t>
      </w:r>
      <w:r>
        <w:rPr>
          <w:spacing w:val="-2"/>
          <w:sz w:val="24"/>
        </w:rPr>
        <w:t xml:space="preserve"> </w:t>
      </w:r>
      <w:r>
        <w:rPr>
          <w:sz w:val="24"/>
        </w:rPr>
        <w:t>hallatakse</w:t>
      </w:r>
      <w:r>
        <w:rPr>
          <w:spacing w:val="-3"/>
          <w:sz w:val="24"/>
        </w:rPr>
        <w:t xml:space="preserve"> </w:t>
      </w:r>
      <w:r>
        <w:rPr>
          <w:sz w:val="24"/>
        </w:rPr>
        <w:t>tariifikvooti põhimõttel „kes ees, see mees“.</w:t>
      </w:r>
    </w:p>
    <w:p w14:paraId="1478927D" w14:textId="77777777" w:rsidR="002D68EC" w:rsidRDefault="002D68EC">
      <w:pPr>
        <w:pStyle w:val="Loendilik"/>
        <w:spacing w:line="360" w:lineRule="auto"/>
        <w:jc w:val="both"/>
        <w:rPr>
          <w:sz w:val="24"/>
        </w:rPr>
        <w:sectPr w:rsidR="002D68EC">
          <w:pgSz w:w="11910" w:h="16840"/>
          <w:pgMar w:top="1320" w:right="992" w:bottom="1380" w:left="992" w:header="0" w:footer="1199" w:gutter="0"/>
          <w:cols w:space="708"/>
        </w:sectPr>
      </w:pPr>
    </w:p>
    <w:p w14:paraId="70986FD1" w14:textId="77777777" w:rsidR="002D68EC" w:rsidRDefault="0069493F">
      <w:pPr>
        <w:pStyle w:val="Loendilik"/>
        <w:numPr>
          <w:ilvl w:val="1"/>
          <w:numId w:val="77"/>
        </w:numPr>
        <w:tabs>
          <w:tab w:val="left" w:pos="707"/>
        </w:tabs>
        <w:spacing w:before="70" w:line="360" w:lineRule="auto"/>
        <w:ind w:right="764"/>
        <w:rPr>
          <w:sz w:val="24"/>
        </w:rPr>
      </w:pPr>
      <w:r>
        <w:rPr>
          <w:sz w:val="24"/>
        </w:rPr>
        <w:lastRenderedPageBreak/>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tariifireal</w:t>
      </w:r>
      <w:r>
        <w:rPr>
          <w:spacing w:val="-6"/>
          <w:sz w:val="24"/>
        </w:rPr>
        <w:t xml:space="preserve"> </w:t>
      </w:r>
      <w:r>
        <w:rPr>
          <w:sz w:val="24"/>
        </w:rPr>
        <w:t>1901.90.03</w:t>
      </w:r>
      <w:r>
        <w:rPr>
          <w:spacing w:val="-6"/>
          <w:sz w:val="24"/>
        </w:rPr>
        <w:t xml:space="preserve"> </w:t>
      </w:r>
      <w:r>
        <w:rPr>
          <w:sz w:val="24"/>
        </w:rPr>
        <w:t>klassifitseeritud</w:t>
      </w:r>
      <w:r>
        <w:rPr>
          <w:spacing w:val="-6"/>
          <w:sz w:val="24"/>
        </w:rPr>
        <w:t xml:space="preserve"> </w:t>
      </w:r>
      <w:r>
        <w:rPr>
          <w:sz w:val="24"/>
        </w:rPr>
        <w:t>päritolustaatusega kaupade suhtes.</w:t>
      </w:r>
    </w:p>
    <w:p w14:paraId="23069DCA" w14:textId="77777777" w:rsidR="002D68EC" w:rsidRDefault="002D68EC">
      <w:pPr>
        <w:pStyle w:val="Kehatekst"/>
        <w:spacing w:before="139"/>
      </w:pPr>
    </w:p>
    <w:p w14:paraId="4FE00169" w14:textId="77777777" w:rsidR="002D68EC" w:rsidRDefault="0069493F">
      <w:pPr>
        <w:pStyle w:val="Loendilik"/>
        <w:numPr>
          <w:ilvl w:val="0"/>
          <w:numId w:val="77"/>
        </w:numPr>
        <w:tabs>
          <w:tab w:val="left" w:pos="707"/>
        </w:tabs>
        <w:spacing w:line="360" w:lineRule="auto"/>
        <w:ind w:left="141" w:right="1289" w:firstLine="0"/>
        <w:rPr>
          <w:sz w:val="24"/>
        </w:rPr>
      </w:pPr>
      <w:r>
        <w:rPr>
          <w:sz w:val="24"/>
        </w:rPr>
        <w:t>Piimatoodete</w:t>
      </w:r>
      <w:r>
        <w:rPr>
          <w:spacing w:val="-4"/>
          <w:sz w:val="24"/>
        </w:rPr>
        <w:t xml:space="preserve"> </w:t>
      </w:r>
      <w:r>
        <w:rPr>
          <w:sz w:val="24"/>
        </w:rPr>
        <w:t>baasil</w:t>
      </w:r>
      <w:r>
        <w:rPr>
          <w:spacing w:val="-4"/>
          <w:sz w:val="24"/>
        </w:rPr>
        <w:t xml:space="preserve"> </w:t>
      </w:r>
      <w:r>
        <w:rPr>
          <w:sz w:val="24"/>
        </w:rPr>
        <w:t>valmistatud</w:t>
      </w:r>
      <w:r>
        <w:rPr>
          <w:spacing w:val="-4"/>
          <w:sz w:val="24"/>
        </w:rPr>
        <w:t xml:space="preserve"> </w:t>
      </w:r>
      <w:r>
        <w:rPr>
          <w:sz w:val="24"/>
        </w:rPr>
        <w:t>toiduvalmistised,</w:t>
      </w:r>
      <w:r>
        <w:rPr>
          <w:spacing w:val="-4"/>
          <w:sz w:val="24"/>
        </w:rPr>
        <w:t xml:space="preserve"> </w:t>
      </w:r>
      <w:r>
        <w:rPr>
          <w:sz w:val="24"/>
        </w:rPr>
        <w:t>mis</w:t>
      </w:r>
      <w:r>
        <w:rPr>
          <w:spacing w:val="-4"/>
          <w:sz w:val="24"/>
        </w:rPr>
        <w:t xml:space="preserve"> </w:t>
      </w:r>
      <w:r>
        <w:rPr>
          <w:sz w:val="24"/>
        </w:rPr>
        <w:t>sisaldavad</w:t>
      </w:r>
      <w:r>
        <w:rPr>
          <w:spacing w:val="-4"/>
          <w:sz w:val="24"/>
        </w:rPr>
        <w:t xml:space="preserve"> </w:t>
      </w:r>
      <w:r>
        <w:rPr>
          <w:sz w:val="24"/>
        </w:rPr>
        <w:t>üle</w:t>
      </w:r>
      <w:r>
        <w:rPr>
          <w:spacing w:val="-4"/>
          <w:sz w:val="24"/>
        </w:rPr>
        <w:t xml:space="preserve"> </w:t>
      </w:r>
      <w:r>
        <w:rPr>
          <w:sz w:val="24"/>
        </w:rPr>
        <w:t>50</w:t>
      </w:r>
      <w:r>
        <w:rPr>
          <w:spacing w:val="-1"/>
          <w:sz w:val="24"/>
        </w:rPr>
        <w:t xml:space="preserve"> </w:t>
      </w:r>
      <w:r>
        <w:rPr>
          <w:sz w:val="24"/>
        </w:rPr>
        <w:t>%</w:t>
      </w:r>
      <w:r>
        <w:rPr>
          <w:spacing w:val="-3"/>
          <w:sz w:val="24"/>
        </w:rPr>
        <w:t xml:space="preserve"> </w:t>
      </w:r>
      <w:r>
        <w:rPr>
          <w:sz w:val="24"/>
        </w:rPr>
        <w:t xml:space="preserve">massist </w:t>
      </w:r>
      <w:r>
        <w:rPr>
          <w:spacing w:val="-2"/>
          <w:sz w:val="24"/>
        </w:rPr>
        <w:t>piimakuivaineid</w:t>
      </w:r>
    </w:p>
    <w:p w14:paraId="5FA2E75E" w14:textId="77777777" w:rsidR="002D68EC" w:rsidRDefault="002D68EC">
      <w:pPr>
        <w:pStyle w:val="Kehatekst"/>
        <w:spacing w:before="137"/>
      </w:pPr>
    </w:p>
    <w:p w14:paraId="0792F345" w14:textId="77777777" w:rsidR="002D68EC" w:rsidRDefault="0069493F">
      <w:pPr>
        <w:pStyle w:val="Loendilik"/>
        <w:numPr>
          <w:ilvl w:val="1"/>
          <w:numId w:val="77"/>
        </w:numPr>
        <w:tabs>
          <w:tab w:val="left" w:pos="707"/>
        </w:tabs>
        <w:spacing w:line="360" w:lineRule="auto"/>
        <w:ind w:right="484"/>
        <w:rPr>
          <w:sz w:val="24"/>
        </w:rPr>
      </w:pPr>
      <w:r>
        <w:rPr>
          <w:sz w:val="24"/>
        </w:rPr>
        <w:t>Mehhiko</w:t>
      </w:r>
      <w:r>
        <w:rPr>
          <w:spacing w:val="-5"/>
          <w:sz w:val="24"/>
        </w:rPr>
        <w:t xml:space="preserve"> </w:t>
      </w:r>
      <w:r>
        <w:rPr>
          <w:sz w:val="24"/>
        </w:rPr>
        <w:t>lubab</w:t>
      </w:r>
      <w:r>
        <w:rPr>
          <w:spacing w:val="-5"/>
          <w:sz w:val="24"/>
        </w:rPr>
        <w:t xml:space="preserve"> </w:t>
      </w:r>
      <w:r>
        <w:rPr>
          <w:sz w:val="24"/>
        </w:rPr>
        <w:t>importida</w:t>
      </w:r>
      <w:r>
        <w:rPr>
          <w:spacing w:val="-6"/>
          <w:sz w:val="24"/>
        </w:rPr>
        <w:t xml:space="preserve"> </w:t>
      </w:r>
      <w:r>
        <w:rPr>
          <w:sz w:val="24"/>
        </w:rPr>
        <w:t>punktis</w:t>
      </w:r>
      <w:r>
        <w:rPr>
          <w:spacing w:val="-5"/>
          <w:sz w:val="24"/>
        </w:rPr>
        <w:t xml:space="preserve"> </w:t>
      </w:r>
      <w:r>
        <w:rPr>
          <w:sz w:val="24"/>
        </w:rPr>
        <w:t>e</w:t>
      </w:r>
      <w:r>
        <w:rPr>
          <w:spacing w:val="-6"/>
          <w:sz w:val="24"/>
        </w:rPr>
        <w:t xml:space="preserve"> </w:t>
      </w:r>
      <w:r>
        <w:rPr>
          <w:sz w:val="24"/>
        </w:rPr>
        <w:t>nimetatud</w:t>
      </w:r>
      <w:r>
        <w:rPr>
          <w:spacing w:val="-5"/>
          <w:sz w:val="24"/>
        </w:rPr>
        <w:t xml:space="preserve"> </w:t>
      </w:r>
      <w:r>
        <w:rPr>
          <w:sz w:val="24"/>
        </w:rPr>
        <w:t>tariifireal</w:t>
      </w:r>
      <w:r>
        <w:rPr>
          <w:spacing w:val="-5"/>
          <w:sz w:val="24"/>
        </w:rPr>
        <w:t xml:space="preserve"> </w:t>
      </w:r>
      <w:r>
        <w:rPr>
          <w:sz w:val="24"/>
        </w:rPr>
        <w:t>klassifitseeritud</w:t>
      </w:r>
      <w:r>
        <w:rPr>
          <w:spacing w:val="-5"/>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„TRQ-DP2“.</w:t>
      </w:r>
    </w:p>
    <w:p w14:paraId="2B8B43AF" w14:textId="77777777" w:rsidR="002D68EC" w:rsidRDefault="002D68EC">
      <w:pPr>
        <w:pStyle w:val="Kehatekst"/>
        <w:spacing w:before="140"/>
      </w:pPr>
    </w:p>
    <w:p w14:paraId="18B04B19" w14:textId="77777777" w:rsidR="002D68EC" w:rsidRDefault="0069493F">
      <w:pPr>
        <w:pStyle w:val="Loendilik"/>
        <w:numPr>
          <w:ilvl w:val="1"/>
          <w:numId w:val="77"/>
        </w:numPr>
        <w:tabs>
          <w:tab w:val="left" w:pos="707"/>
        </w:tabs>
        <w:spacing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3E3DAC3D" w14:textId="77777777" w:rsidR="002D68EC" w:rsidRDefault="002D68EC">
      <w:pPr>
        <w:pStyle w:val="Kehatekst"/>
        <w:spacing w:before="183" w:after="1"/>
        <w:rPr>
          <w:sz w:val="20"/>
        </w:rPr>
      </w:pPr>
    </w:p>
    <w:tbl>
      <w:tblPr>
        <w:tblStyle w:val="TableNormal"/>
        <w:tblW w:w="0" w:type="auto"/>
        <w:tblInd w:w="1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140"/>
      </w:tblGrid>
      <w:tr w:rsidR="002D68EC" w14:paraId="62CC2CFF" w14:textId="77777777">
        <w:trPr>
          <w:trHeight w:val="563"/>
        </w:trPr>
        <w:tc>
          <w:tcPr>
            <w:tcW w:w="3294" w:type="dxa"/>
          </w:tcPr>
          <w:p w14:paraId="5F0575CD" w14:textId="77777777" w:rsidR="002D68EC" w:rsidRDefault="0069493F">
            <w:pPr>
              <w:pStyle w:val="TableParagraph"/>
              <w:spacing w:before="143"/>
              <w:ind w:left="14" w:right="2"/>
              <w:jc w:val="center"/>
              <w:rPr>
                <w:sz w:val="24"/>
              </w:rPr>
            </w:pPr>
            <w:r>
              <w:rPr>
                <w:spacing w:val="-2"/>
                <w:sz w:val="24"/>
              </w:rPr>
              <w:t>Aasta</w:t>
            </w:r>
          </w:p>
        </w:tc>
        <w:tc>
          <w:tcPr>
            <w:tcW w:w="3140" w:type="dxa"/>
          </w:tcPr>
          <w:p w14:paraId="6F852AE9" w14:textId="77777777" w:rsidR="002D68EC" w:rsidRDefault="0069493F">
            <w:pPr>
              <w:pStyle w:val="TableParagraph"/>
              <w:spacing w:before="143"/>
              <w:ind w:left="11"/>
              <w:jc w:val="center"/>
              <w:rPr>
                <w:sz w:val="24"/>
              </w:rPr>
            </w:pPr>
            <w:r>
              <w:rPr>
                <w:sz w:val="24"/>
              </w:rPr>
              <w:t xml:space="preserve">Üldkogus </w:t>
            </w:r>
            <w:r>
              <w:rPr>
                <w:spacing w:val="-2"/>
                <w:sz w:val="24"/>
              </w:rPr>
              <w:t>(tonnides)</w:t>
            </w:r>
          </w:p>
        </w:tc>
      </w:tr>
      <w:tr w:rsidR="002D68EC" w14:paraId="5EEDAE22" w14:textId="77777777">
        <w:trPr>
          <w:trHeight w:val="395"/>
        </w:trPr>
        <w:tc>
          <w:tcPr>
            <w:tcW w:w="3294" w:type="dxa"/>
          </w:tcPr>
          <w:p w14:paraId="4DE71252" w14:textId="77777777" w:rsidR="002D68EC" w:rsidRDefault="0069493F">
            <w:pPr>
              <w:pStyle w:val="TableParagraph"/>
              <w:ind w:left="14"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40" w:type="dxa"/>
          </w:tcPr>
          <w:p w14:paraId="34B6ABE8" w14:textId="77777777" w:rsidR="002D68EC" w:rsidRDefault="0069493F">
            <w:pPr>
              <w:pStyle w:val="TableParagraph"/>
              <w:ind w:left="11" w:right="1"/>
              <w:jc w:val="center"/>
              <w:rPr>
                <w:sz w:val="24"/>
              </w:rPr>
            </w:pPr>
            <w:r>
              <w:rPr>
                <w:sz w:val="24"/>
              </w:rPr>
              <w:t xml:space="preserve">10 </w:t>
            </w:r>
            <w:r>
              <w:rPr>
                <w:spacing w:val="-5"/>
                <w:sz w:val="24"/>
              </w:rPr>
              <w:t>000</w:t>
            </w:r>
          </w:p>
        </w:tc>
      </w:tr>
    </w:tbl>
    <w:p w14:paraId="5F3E39CC" w14:textId="77777777" w:rsidR="002D68EC" w:rsidRDefault="002D68EC">
      <w:pPr>
        <w:pStyle w:val="Kehatekst"/>
        <w:spacing w:before="137"/>
      </w:pPr>
    </w:p>
    <w:p w14:paraId="713C3314"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2D807CA7" w14:textId="77777777" w:rsidR="002D68EC" w:rsidRDefault="002D68EC">
      <w:pPr>
        <w:pStyle w:val="Kehatekst"/>
        <w:spacing w:before="138"/>
      </w:pPr>
    </w:p>
    <w:p w14:paraId="353AEC35" w14:textId="77777777" w:rsidR="002D68EC" w:rsidRDefault="0069493F">
      <w:pPr>
        <w:pStyle w:val="Loendilik"/>
        <w:numPr>
          <w:ilvl w:val="1"/>
          <w:numId w:val="77"/>
        </w:numPr>
        <w:tabs>
          <w:tab w:val="left" w:pos="705"/>
          <w:tab w:val="left" w:pos="707"/>
        </w:tabs>
        <w:spacing w:line="360" w:lineRule="auto"/>
        <w:ind w:right="701"/>
        <w:jc w:val="both"/>
        <w:rPr>
          <w:sz w:val="24"/>
        </w:rPr>
      </w:pPr>
      <w:r>
        <w:rPr>
          <w:sz w:val="24"/>
        </w:rPr>
        <w:t>Mehhiko</w:t>
      </w:r>
      <w:r>
        <w:rPr>
          <w:spacing w:val="-4"/>
          <w:sz w:val="24"/>
        </w:rPr>
        <w:t xml:space="preserve"> </w:t>
      </w:r>
      <w:r>
        <w:rPr>
          <w:sz w:val="24"/>
        </w:rPr>
        <w:t>võib</w:t>
      </w:r>
      <w:r>
        <w:rPr>
          <w:spacing w:val="-4"/>
          <w:sz w:val="24"/>
        </w:rPr>
        <w:t xml:space="preserve"> </w:t>
      </w:r>
      <w:r>
        <w:rPr>
          <w:sz w:val="24"/>
        </w:rPr>
        <w:t>eraldada</w:t>
      </w:r>
      <w:r>
        <w:rPr>
          <w:spacing w:val="-5"/>
          <w:sz w:val="24"/>
        </w:rPr>
        <w:t xml:space="preserve"> </w:t>
      </w:r>
      <w:r>
        <w:rPr>
          <w:sz w:val="24"/>
        </w:rPr>
        <w:t>selle</w:t>
      </w:r>
      <w:r>
        <w:rPr>
          <w:spacing w:val="-5"/>
          <w:sz w:val="24"/>
        </w:rPr>
        <w:t xml:space="preserve"> </w:t>
      </w:r>
      <w:r>
        <w:rPr>
          <w:sz w:val="24"/>
        </w:rPr>
        <w:t>tariifikvoodi</w:t>
      </w:r>
      <w:r>
        <w:rPr>
          <w:spacing w:val="-4"/>
          <w:sz w:val="24"/>
        </w:rPr>
        <w:t xml:space="preserve"> </w:t>
      </w:r>
      <w:r>
        <w:rPr>
          <w:sz w:val="24"/>
        </w:rPr>
        <w:t>enampakkumise</w:t>
      </w:r>
      <w:r>
        <w:rPr>
          <w:spacing w:val="-5"/>
          <w:sz w:val="24"/>
        </w:rPr>
        <w:t xml:space="preserve"> </w:t>
      </w:r>
      <w:r>
        <w:rPr>
          <w:sz w:val="24"/>
        </w:rPr>
        <w:t>teel</w:t>
      </w:r>
      <w:r>
        <w:rPr>
          <w:spacing w:val="-4"/>
          <w:sz w:val="24"/>
        </w:rPr>
        <w:t xml:space="preserve"> </w:t>
      </w:r>
      <w:r>
        <w:rPr>
          <w:sz w:val="24"/>
        </w:rPr>
        <w:t>kuni</w:t>
      </w:r>
      <w:r>
        <w:rPr>
          <w:spacing w:val="-4"/>
          <w:sz w:val="24"/>
        </w:rPr>
        <w:t xml:space="preserve"> </w:t>
      </w:r>
      <w:r>
        <w:rPr>
          <w:sz w:val="24"/>
        </w:rPr>
        <w:t>viieks</w:t>
      </w:r>
      <w:r>
        <w:rPr>
          <w:spacing w:val="-4"/>
          <w:sz w:val="24"/>
        </w:rPr>
        <w:t xml:space="preserve"> </w:t>
      </w:r>
      <w:r>
        <w:rPr>
          <w:sz w:val="24"/>
        </w:rPr>
        <w:t>aastaks</w:t>
      </w:r>
      <w:r>
        <w:rPr>
          <w:spacing w:val="-4"/>
          <w:sz w:val="24"/>
        </w:rPr>
        <w:t xml:space="preserve"> </w:t>
      </w:r>
      <w:r>
        <w:rPr>
          <w:sz w:val="24"/>
        </w:rPr>
        <w:t>pärast käesoleva</w:t>
      </w:r>
      <w:r>
        <w:rPr>
          <w:spacing w:val="-4"/>
          <w:sz w:val="24"/>
        </w:rPr>
        <w:t xml:space="preserve"> </w:t>
      </w:r>
      <w:r>
        <w:rPr>
          <w:sz w:val="24"/>
        </w:rPr>
        <w:t>lepingu</w:t>
      </w:r>
      <w:r>
        <w:rPr>
          <w:spacing w:val="-2"/>
          <w:sz w:val="24"/>
        </w:rPr>
        <w:t xml:space="preserve"> </w:t>
      </w:r>
      <w:r>
        <w:rPr>
          <w:sz w:val="24"/>
        </w:rPr>
        <w:t>jõustumise</w:t>
      </w:r>
      <w:r>
        <w:rPr>
          <w:spacing w:val="-3"/>
          <w:sz w:val="24"/>
        </w:rPr>
        <w:t xml:space="preserve"> </w:t>
      </w:r>
      <w:r>
        <w:rPr>
          <w:sz w:val="24"/>
        </w:rPr>
        <w:t>kuupäeva.</w:t>
      </w:r>
      <w:r>
        <w:rPr>
          <w:spacing w:val="-2"/>
          <w:sz w:val="24"/>
        </w:rPr>
        <w:t xml:space="preserve"> </w:t>
      </w:r>
      <w:r>
        <w:rPr>
          <w:sz w:val="24"/>
        </w:rPr>
        <w:t>Alates</w:t>
      </w:r>
      <w:r>
        <w:rPr>
          <w:spacing w:val="-2"/>
          <w:sz w:val="24"/>
        </w:rPr>
        <w:t xml:space="preserve"> </w:t>
      </w:r>
      <w:r>
        <w:rPr>
          <w:sz w:val="24"/>
        </w:rPr>
        <w:t>kuuendast</w:t>
      </w:r>
      <w:r>
        <w:rPr>
          <w:spacing w:val="-2"/>
          <w:sz w:val="24"/>
        </w:rPr>
        <w:t xml:space="preserve"> </w:t>
      </w:r>
      <w:r>
        <w:rPr>
          <w:sz w:val="24"/>
        </w:rPr>
        <w:t>aastast</w:t>
      </w:r>
      <w:r>
        <w:rPr>
          <w:spacing w:val="-2"/>
          <w:sz w:val="24"/>
        </w:rPr>
        <w:t xml:space="preserve"> </w:t>
      </w:r>
      <w:r>
        <w:rPr>
          <w:sz w:val="24"/>
        </w:rPr>
        <w:t>hallatakse</w:t>
      </w:r>
      <w:r>
        <w:rPr>
          <w:spacing w:val="-3"/>
          <w:sz w:val="24"/>
        </w:rPr>
        <w:t xml:space="preserve"> </w:t>
      </w:r>
      <w:r>
        <w:rPr>
          <w:sz w:val="24"/>
        </w:rPr>
        <w:t>tariifikvooti põhimõttel „kes ees, see mees“.</w:t>
      </w:r>
    </w:p>
    <w:p w14:paraId="3084896B" w14:textId="77777777" w:rsidR="002D68EC" w:rsidRDefault="002D68EC">
      <w:pPr>
        <w:pStyle w:val="Loendilik"/>
        <w:spacing w:line="360" w:lineRule="auto"/>
        <w:jc w:val="both"/>
        <w:rPr>
          <w:sz w:val="24"/>
        </w:rPr>
        <w:sectPr w:rsidR="002D68EC">
          <w:pgSz w:w="11910" w:h="16840"/>
          <w:pgMar w:top="1320" w:right="992" w:bottom="1380" w:left="992" w:header="0" w:footer="1199" w:gutter="0"/>
          <w:cols w:space="708"/>
        </w:sectPr>
      </w:pPr>
    </w:p>
    <w:p w14:paraId="67989161" w14:textId="77777777" w:rsidR="002D68EC" w:rsidRDefault="0069493F">
      <w:pPr>
        <w:pStyle w:val="Loendilik"/>
        <w:numPr>
          <w:ilvl w:val="1"/>
          <w:numId w:val="77"/>
        </w:numPr>
        <w:tabs>
          <w:tab w:val="left" w:pos="707"/>
        </w:tabs>
        <w:spacing w:before="70" w:line="360" w:lineRule="auto"/>
        <w:ind w:right="761"/>
        <w:rPr>
          <w:sz w:val="24"/>
        </w:rPr>
      </w:pPr>
      <w:r>
        <w:rPr>
          <w:sz w:val="24"/>
        </w:rPr>
        <w:lastRenderedPageBreak/>
        <w:t>Seda</w:t>
      </w:r>
      <w:r>
        <w:rPr>
          <w:spacing w:val="-7"/>
          <w:sz w:val="24"/>
        </w:rPr>
        <w:t xml:space="preserve"> </w:t>
      </w:r>
      <w:r>
        <w:rPr>
          <w:sz w:val="24"/>
        </w:rPr>
        <w:t>tariifikvooti</w:t>
      </w:r>
      <w:r>
        <w:rPr>
          <w:spacing w:val="-6"/>
          <w:sz w:val="24"/>
        </w:rPr>
        <w:t xml:space="preserve"> </w:t>
      </w:r>
      <w:r>
        <w:rPr>
          <w:sz w:val="24"/>
        </w:rPr>
        <w:t>kohaldatakse</w:t>
      </w:r>
      <w:r>
        <w:rPr>
          <w:spacing w:val="-7"/>
          <w:sz w:val="24"/>
        </w:rPr>
        <w:t xml:space="preserve"> </w:t>
      </w:r>
      <w:r>
        <w:rPr>
          <w:sz w:val="24"/>
        </w:rPr>
        <w:t>tariifireal</w:t>
      </w:r>
      <w:r>
        <w:rPr>
          <w:spacing w:val="-3"/>
          <w:sz w:val="24"/>
        </w:rPr>
        <w:t xml:space="preserve"> </w:t>
      </w:r>
      <w:r>
        <w:rPr>
          <w:sz w:val="24"/>
        </w:rPr>
        <w:t>1901.90.05</w:t>
      </w:r>
      <w:r>
        <w:rPr>
          <w:spacing w:val="-6"/>
          <w:sz w:val="24"/>
        </w:rPr>
        <w:t xml:space="preserve"> </w:t>
      </w:r>
      <w:r>
        <w:rPr>
          <w:sz w:val="24"/>
        </w:rPr>
        <w:t>klassifitseeritud</w:t>
      </w:r>
      <w:r>
        <w:rPr>
          <w:spacing w:val="-6"/>
          <w:sz w:val="24"/>
        </w:rPr>
        <w:t xml:space="preserve"> </w:t>
      </w:r>
      <w:r>
        <w:rPr>
          <w:sz w:val="24"/>
        </w:rPr>
        <w:t>päritolustaatusega kaupade suhtes.</w:t>
      </w:r>
    </w:p>
    <w:p w14:paraId="630E2954" w14:textId="77777777" w:rsidR="002D68EC" w:rsidRDefault="002D68EC">
      <w:pPr>
        <w:pStyle w:val="Kehatekst"/>
        <w:spacing w:before="139"/>
      </w:pPr>
    </w:p>
    <w:p w14:paraId="3154555B" w14:textId="77777777" w:rsidR="002D68EC" w:rsidRDefault="0069493F">
      <w:pPr>
        <w:pStyle w:val="Loendilik"/>
        <w:numPr>
          <w:ilvl w:val="0"/>
          <w:numId w:val="77"/>
        </w:numPr>
        <w:tabs>
          <w:tab w:val="left" w:pos="707"/>
        </w:tabs>
        <w:ind w:hanging="566"/>
        <w:rPr>
          <w:sz w:val="24"/>
        </w:rPr>
      </w:pPr>
      <w:r>
        <w:rPr>
          <w:sz w:val="24"/>
        </w:rPr>
        <w:t>Kohviekstraktid,</w:t>
      </w:r>
      <w:r>
        <w:rPr>
          <w:spacing w:val="-4"/>
          <w:sz w:val="24"/>
        </w:rPr>
        <w:t xml:space="preserve"> </w:t>
      </w:r>
      <w:r>
        <w:rPr>
          <w:sz w:val="24"/>
        </w:rPr>
        <w:t>-essentsid</w:t>
      </w:r>
      <w:r>
        <w:rPr>
          <w:spacing w:val="-1"/>
          <w:sz w:val="24"/>
        </w:rPr>
        <w:t xml:space="preserve"> </w:t>
      </w:r>
      <w:r>
        <w:rPr>
          <w:sz w:val="24"/>
        </w:rPr>
        <w:t>ja</w:t>
      </w:r>
      <w:r>
        <w:rPr>
          <w:spacing w:val="-2"/>
          <w:sz w:val="24"/>
        </w:rPr>
        <w:t xml:space="preserve"> </w:t>
      </w:r>
      <w:r>
        <w:rPr>
          <w:sz w:val="24"/>
        </w:rPr>
        <w:t>-kontsentraadid</w:t>
      </w:r>
      <w:r>
        <w:rPr>
          <w:spacing w:val="-1"/>
          <w:sz w:val="24"/>
        </w:rPr>
        <w:t xml:space="preserve"> </w:t>
      </w:r>
      <w:r>
        <w:rPr>
          <w:sz w:val="24"/>
        </w:rPr>
        <w:t>ja</w:t>
      </w:r>
      <w:r>
        <w:rPr>
          <w:spacing w:val="-2"/>
          <w:sz w:val="24"/>
        </w:rPr>
        <w:t xml:space="preserve"> </w:t>
      </w:r>
      <w:r>
        <w:rPr>
          <w:sz w:val="24"/>
        </w:rPr>
        <w:t>neil</w:t>
      </w:r>
      <w:r>
        <w:rPr>
          <w:spacing w:val="-1"/>
          <w:sz w:val="24"/>
        </w:rPr>
        <w:t xml:space="preserve"> </w:t>
      </w:r>
      <w:r>
        <w:rPr>
          <w:sz w:val="24"/>
        </w:rPr>
        <w:t>põhinevad</w:t>
      </w:r>
      <w:r>
        <w:rPr>
          <w:spacing w:val="-1"/>
          <w:sz w:val="24"/>
        </w:rPr>
        <w:t xml:space="preserve"> </w:t>
      </w:r>
      <w:r>
        <w:rPr>
          <w:spacing w:val="-2"/>
          <w:sz w:val="24"/>
        </w:rPr>
        <w:t>tooted</w:t>
      </w:r>
    </w:p>
    <w:p w14:paraId="0B5B55BC" w14:textId="77777777" w:rsidR="002D68EC" w:rsidRDefault="002D68EC">
      <w:pPr>
        <w:pStyle w:val="Kehatekst"/>
      </w:pPr>
    </w:p>
    <w:p w14:paraId="49F4C053" w14:textId="77777777" w:rsidR="002D68EC" w:rsidRDefault="002D68EC">
      <w:pPr>
        <w:pStyle w:val="Kehatekst"/>
      </w:pPr>
    </w:p>
    <w:p w14:paraId="4D82FE61" w14:textId="77777777" w:rsidR="002D68EC" w:rsidRDefault="0069493F">
      <w:pPr>
        <w:pStyle w:val="Loendilik"/>
        <w:numPr>
          <w:ilvl w:val="1"/>
          <w:numId w:val="77"/>
        </w:numPr>
        <w:tabs>
          <w:tab w:val="left" w:pos="707"/>
        </w:tabs>
        <w:spacing w:line="360" w:lineRule="auto"/>
        <w:ind w:right="152"/>
        <w:rPr>
          <w:sz w:val="24"/>
        </w:rPr>
      </w:pPr>
      <w:r>
        <w:rPr>
          <w:sz w:val="24"/>
        </w:rPr>
        <w:t>Mehhiko lubab punktis d loetletud päritolustaatusega kaupu importida kuni punktis b kehtestatud</w:t>
      </w:r>
      <w:r>
        <w:rPr>
          <w:spacing w:val="-5"/>
          <w:sz w:val="24"/>
        </w:rPr>
        <w:t xml:space="preserve"> </w:t>
      </w:r>
      <w:proofErr w:type="spellStart"/>
      <w:r>
        <w:rPr>
          <w:sz w:val="24"/>
        </w:rPr>
        <w:t>üldkoguseni</w:t>
      </w:r>
      <w:proofErr w:type="spellEnd"/>
      <w:r>
        <w:rPr>
          <w:spacing w:val="-5"/>
          <w:sz w:val="24"/>
        </w:rPr>
        <w:t xml:space="preserve"> </w:t>
      </w:r>
      <w:r>
        <w:rPr>
          <w:sz w:val="24"/>
        </w:rPr>
        <w:t>ja</w:t>
      </w:r>
      <w:r>
        <w:rPr>
          <w:spacing w:val="-5"/>
          <w:sz w:val="24"/>
        </w:rPr>
        <w:t xml:space="preserve"> </w:t>
      </w:r>
      <w:r>
        <w:rPr>
          <w:sz w:val="24"/>
        </w:rPr>
        <w:t>samas</w:t>
      </w:r>
      <w:r>
        <w:rPr>
          <w:spacing w:val="-5"/>
          <w:sz w:val="24"/>
        </w:rPr>
        <w:t xml:space="preserve"> </w:t>
      </w:r>
      <w:r>
        <w:rPr>
          <w:sz w:val="24"/>
        </w:rPr>
        <w:t>sätestatud</w:t>
      </w:r>
      <w:r>
        <w:rPr>
          <w:spacing w:val="-5"/>
          <w:sz w:val="24"/>
        </w:rPr>
        <w:t xml:space="preserve"> </w:t>
      </w:r>
      <w:r>
        <w:rPr>
          <w:sz w:val="24"/>
        </w:rPr>
        <w:t>soodustariifimääraga,</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need</w:t>
      </w:r>
      <w:r>
        <w:rPr>
          <w:spacing w:val="-5"/>
          <w:sz w:val="24"/>
        </w:rPr>
        <w:t xml:space="preserve"> </w:t>
      </w:r>
      <w:r>
        <w:rPr>
          <w:sz w:val="24"/>
        </w:rPr>
        <w:t>vastavad 3-A lisa „Tootepõhised päritolureeglid“ C jaos „Tootepõhiste päritolureeglite erikord“ kehtestatud</w:t>
      </w:r>
      <w:r>
        <w:rPr>
          <w:spacing w:val="-4"/>
          <w:sz w:val="24"/>
        </w:rPr>
        <w:t xml:space="preserve"> </w:t>
      </w:r>
      <w:r>
        <w:rPr>
          <w:sz w:val="24"/>
        </w:rPr>
        <w:t>konkreetsetele</w:t>
      </w:r>
      <w:r>
        <w:rPr>
          <w:spacing w:val="-5"/>
          <w:sz w:val="24"/>
        </w:rPr>
        <w:t xml:space="preserve"> </w:t>
      </w:r>
      <w:r>
        <w:rPr>
          <w:sz w:val="24"/>
        </w:rPr>
        <w:t>päritolureeglitele.</w:t>
      </w:r>
      <w:r>
        <w:rPr>
          <w:spacing w:val="-4"/>
          <w:sz w:val="24"/>
        </w:rPr>
        <w:t xml:space="preserve"> </w:t>
      </w:r>
      <w:r>
        <w:rPr>
          <w:sz w:val="24"/>
        </w:rPr>
        <w:t>Käesolevas</w:t>
      </w:r>
      <w:r>
        <w:rPr>
          <w:spacing w:val="-4"/>
          <w:sz w:val="24"/>
        </w:rPr>
        <w:t xml:space="preserve"> </w:t>
      </w:r>
      <w:r>
        <w:rPr>
          <w:sz w:val="24"/>
        </w:rPr>
        <w:t>lõikes</w:t>
      </w:r>
      <w:r>
        <w:rPr>
          <w:spacing w:val="-4"/>
          <w:sz w:val="24"/>
        </w:rPr>
        <w:t xml:space="preserve"> </w:t>
      </w:r>
      <w:r>
        <w:rPr>
          <w:sz w:val="24"/>
        </w:rPr>
        <w:t>sätestatud</w:t>
      </w:r>
      <w:r>
        <w:rPr>
          <w:spacing w:val="-4"/>
          <w:sz w:val="24"/>
        </w:rPr>
        <w:t xml:space="preserve"> </w:t>
      </w:r>
      <w:r>
        <w:rPr>
          <w:sz w:val="24"/>
        </w:rPr>
        <w:t>tariifikvoot</w:t>
      </w:r>
      <w:r>
        <w:rPr>
          <w:spacing w:val="-4"/>
          <w:sz w:val="24"/>
        </w:rPr>
        <w:t xml:space="preserve"> </w:t>
      </w:r>
      <w:r>
        <w:rPr>
          <w:sz w:val="24"/>
        </w:rPr>
        <w:t>on</w:t>
      </w:r>
      <w:r>
        <w:rPr>
          <w:spacing w:val="-4"/>
          <w:sz w:val="24"/>
        </w:rPr>
        <w:t xml:space="preserve"> </w:t>
      </w:r>
      <w:r>
        <w:rPr>
          <w:sz w:val="24"/>
        </w:rPr>
        <w:t>liites 2-A-2 esitatud Mehhiko tollimaksude kaotamise ajakavas tähistatud märkega „TRQ-CFS“.</w:t>
      </w:r>
    </w:p>
    <w:p w14:paraId="35659AFE" w14:textId="77777777" w:rsidR="002D68EC" w:rsidRDefault="002D68EC">
      <w:pPr>
        <w:pStyle w:val="Kehatekst"/>
        <w:spacing w:before="139"/>
      </w:pPr>
    </w:p>
    <w:p w14:paraId="15F7CE41" w14:textId="77777777" w:rsidR="002D68EC" w:rsidRDefault="0069493F">
      <w:pPr>
        <w:pStyle w:val="Loendilik"/>
        <w:numPr>
          <w:ilvl w:val="1"/>
          <w:numId w:val="77"/>
        </w:numPr>
        <w:tabs>
          <w:tab w:val="left" w:pos="705"/>
          <w:tab w:val="left" w:pos="707"/>
        </w:tabs>
        <w:spacing w:line="360" w:lineRule="auto"/>
        <w:ind w:right="619"/>
        <w:jc w:val="both"/>
        <w:rPr>
          <w:sz w:val="24"/>
        </w:rPr>
      </w:pPr>
      <w:r>
        <w:rPr>
          <w:sz w:val="24"/>
        </w:rPr>
        <w:t>Punktis</w:t>
      </w:r>
      <w:r>
        <w:rPr>
          <w:spacing w:val="-4"/>
          <w:sz w:val="24"/>
        </w:rPr>
        <w:t xml:space="preserve"> </w:t>
      </w:r>
      <w:r>
        <w:rPr>
          <w:sz w:val="24"/>
        </w:rPr>
        <w:t>d</w:t>
      </w:r>
      <w:r>
        <w:rPr>
          <w:spacing w:val="-4"/>
          <w:sz w:val="24"/>
        </w:rPr>
        <w:t xml:space="preserve"> </w:t>
      </w:r>
      <w:r>
        <w:rPr>
          <w:sz w:val="24"/>
        </w:rPr>
        <w:t>loetletud</w:t>
      </w:r>
      <w:r>
        <w:rPr>
          <w:spacing w:val="-4"/>
          <w:sz w:val="24"/>
        </w:rPr>
        <w:t xml:space="preserve"> </w:t>
      </w:r>
      <w:r>
        <w:rPr>
          <w:sz w:val="24"/>
        </w:rPr>
        <w:t>päritolustaatusega</w:t>
      </w:r>
      <w:r>
        <w:rPr>
          <w:spacing w:val="-5"/>
          <w:sz w:val="24"/>
        </w:rPr>
        <w:t xml:space="preserve"> </w:t>
      </w:r>
      <w:r>
        <w:rPr>
          <w:sz w:val="24"/>
        </w:rPr>
        <w:t>kaupade</w:t>
      </w:r>
      <w:r>
        <w:rPr>
          <w:spacing w:val="-4"/>
          <w:sz w:val="24"/>
        </w:rPr>
        <w:t xml:space="preserve"> </w:t>
      </w:r>
      <w:r>
        <w:rPr>
          <w:sz w:val="24"/>
        </w:rPr>
        <w:t>üldkogus,</w:t>
      </w:r>
      <w:r>
        <w:rPr>
          <w:spacing w:val="-4"/>
          <w:sz w:val="24"/>
        </w:rPr>
        <w:t xml:space="preserve"> </w:t>
      </w:r>
      <w:r>
        <w:rPr>
          <w:sz w:val="24"/>
        </w:rPr>
        <w:t>mida</w:t>
      </w:r>
      <w:r>
        <w:rPr>
          <w:spacing w:val="-4"/>
          <w:sz w:val="24"/>
        </w:rPr>
        <w:t xml:space="preserve"> </w:t>
      </w:r>
      <w:r>
        <w:rPr>
          <w:sz w:val="24"/>
        </w:rPr>
        <w:t>on</w:t>
      </w:r>
      <w:r>
        <w:rPr>
          <w:spacing w:val="-4"/>
          <w:sz w:val="24"/>
        </w:rPr>
        <w:t xml:space="preserve"> </w:t>
      </w:r>
      <w:r>
        <w:rPr>
          <w:sz w:val="24"/>
        </w:rPr>
        <w:t>lubatud</w:t>
      </w:r>
      <w:r>
        <w:rPr>
          <w:spacing w:val="-4"/>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w:t>
      </w:r>
      <w:r>
        <w:rPr>
          <w:spacing w:val="-2"/>
          <w:sz w:val="24"/>
        </w:rPr>
        <w:t xml:space="preserve"> </w:t>
      </w:r>
      <w:r>
        <w:rPr>
          <w:sz w:val="24"/>
        </w:rPr>
        <w:t>alusel</w:t>
      </w:r>
      <w:r>
        <w:rPr>
          <w:spacing w:val="-2"/>
          <w:sz w:val="24"/>
        </w:rPr>
        <w:t xml:space="preserve"> </w:t>
      </w:r>
      <w:r>
        <w:rPr>
          <w:sz w:val="24"/>
        </w:rPr>
        <w:t>sisse</w:t>
      </w:r>
      <w:r>
        <w:rPr>
          <w:spacing w:val="-2"/>
          <w:sz w:val="24"/>
        </w:rPr>
        <w:t xml:space="preserve"> </w:t>
      </w:r>
      <w:r>
        <w:rPr>
          <w:sz w:val="24"/>
        </w:rPr>
        <w:t>tuua</w:t>
      </w:r>
      <w:r>
        <w:rPr>
          <w:spacing w:val="-3"/>
          <w:sz w:val="24"/>
        </w:rPr>
        <w:t xml:space="preserve"> </w:t>
      </w:r>
      <w:r>
        <w:rPr>
          <w:sz w:val="24"/>
        </w:rPr>
        <w:t>2-A</w:t>
      </w:r>
      <w:r>
        <w:rPr>
          <w:spacing w:val="-3"/>
          <w:sz w:val="24"/>
        </w:rPr>
        <w:t xml:space="preserve"> </w:t>
      </w:r>
      <w:r>
        <w:rPr>
          <w:sz w:val="24"/>
        </w:rPr>
        <w:t>lisa</w:t>
      </w:r>
      <w:r>
        <w:rPr>
          <w:spacing w:val="-2"/>
          <w:sz w:val="24"/>
        </w:rPr>
        <w:t xml:space="preserve"> </w:t>
      </w:r>
      <w:r>
        <w:rPr>
          <w:sz w:val="24"/>
        </w:rPr>
        <w:t>B</w:t>
      </w:r>
      <w:r>
        <w:rPr>
          <w:spacing w:val="-2"/>
          <w:sz w:val="24"/>
        </w:rPr>
        <w:t xml:space="preserve"> </w:t>
      </w:r>
      <w:r>
        <w:rPr>
          <w:sz w:val="24"/>
        </w:rPr>
        <w:t>jao</w:t>
      </w:r>
      <w:r>
        <w:rPr>
          <w:spacing w:val="-2"/>
          <w:sz w:val="24"/>
        </w:rPr>
        <w:t xml:space="preserve"> </w:t>
      </w:r>
      <w:r>
        <w:rPr>
          <w:sz w:val="24"/>
        </w:rPr>
        <w:t>„Baasmäär</w:t>
      </w:r>
      <w:r>
        <w:rPr>
          <w:spacing w:val="-2"/>
          <w:sz w:val="24"/>
        </w:rPr>
        <w:t xml:space="preserve"> </w:t>
      </w:r>
      <w:r>
        <w:rPr>
          <w:sz w:val="24"/>
        </w:rPr>
        <w:t>ja</w:t>
      </w:r>
      <w:r>
        <w:rPr>
          <w:spacing w:val="-4"/>
          <w:sz w:val="24"/>
        </w:rPr>
        <w:t xml:space="preserve"> </w:t>
      </w:r>
      <w:r>
        <w:rPr>
          <w:sz w:val="24"/>
        </w:rPr>
        <w:t>üleminekukategooriad“</w:t>
      </w:r>
      <w:r>
        <w:rPr>
          <w:spacing w:val="-3"/>
          <w:sz w:val="24"/>
        </w:rPr>
        <w:t xml:space="preserve"> </w:t>
      </w:r>
      <w:r>
        <w:rPr>
          <w:sz w:val="24"/>
        </w:rPr>
        <w:t>lõike</w:t>
      </w:r>
      <w:r>
        <w:rPr>
          <w:spacing w:val="-3"/>
          <w:sz w:val="24"/>
        </w:rPr>
        <w:t xml:space="preserve"> </w:t>
      </w:r>
      <w:r>
        <w:rPr>
          <w:sz w:val="24"/>
        </w:rPr>
        <w:t>3 punkti d kohaselt kindlaksmääratud soodustariifimääraga, on järgmine:</w:t>
      </w:r>
    </w:p>
    <w:p w14:paraId="5EB04E21" w14:textId="77777777" w:rsidR="002D68EC" w:rsidRDefault="002D68EC">
      <w:pPr>
        <w:pStyle w:val="Kehatekst"/>
        <w:spacing w:before="185"/>
        <w:rPr>
          <w:sz w:val="20"/>
        </w:rPr>
      </w:pPr>
    </w:p>
    <w:tbl>
      <w:tblPr>
        <w:tblStyle w:val="TableNormal"/>
        <w:tblW w:w="0" w:type="auto"/>
        <w:tblInd w:w="1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2"/>
        <w:gridCol w:w="3102"/>
      </w:tblGrid>
      <w:tr w:rsidR="002D68EC" w14:paraId="49230A1C" w14:textId="77777777">
        <w:trPr>
          <w:trHeight w:val="561"/>
        </w:trPr>
        <w:tc>
          <w:tcPr>
            <w:tcW w:w="3342" w:type="dxa"/>
          </w:tcPr>
          <w:p w14:paraId="2CB242DF" w14:textId="77777777" w:rsidR="002D68EC" w:rsidRDefault="0069493F">
            <w:pPr>
              <w:pStyle w:val="TableParagraph"/>
              <w:spacing w:before="143"/>
              <w:ind w:left="9" w:right="2"/>
              <w:jc w:val="center"/>
              <w:rPr>
                <w:sz w:val="24"/>
              </w:rPr>
            </w:pPr>
            <w:r>
              <w:rPr>
                <w:spacing w:val="-2"/>
                <w:sz w:val="24"/>
              </w:rPr>
              <w:t>Aasta</w:t>
            </w:r>
          </w:p>
        </w:tc>
        <w:tc>
          <w:tcPr>
            <w:tcW w:w="3102" w:type="dxa"/>
          </w:tcPr>
          <w:p w14:paraId="4DBC3AA7" w14:textId="77777777" w:rsidR="002D68EC" w:rsidRDefault="0069493F">
            <w:pPr>
              <w:pStyle w:val="TableParagraph"/>
              <w:spacing w:before="143"/>
              <w:ind w:left="6"/>
              <w:jc w:val="center"/>
              <w:rPr>
                <w:sz w:val="24"/>
              </w:rPr>
            </w:pPr>
            <w:r>
              <w:rPr>
                <w:sz w:val="24"/>
              </w:rPr>
              <w:t xml:space="preserve">Üldkogus </w:t>
            </w:r>
            <w:r>
              <w:rPr>
                <w:spacing w:val="-2"/>
                <w:sz w:val="24"/>
              </w:rPr>
              <w:t>(tonnides)</w:t>
            </w:r>
          </w:p>
        </w:tc>
      </w:tr>
      <w:tr w:rsidR="002D68EC" w14:paraId="195E3803" w14:textId="77777777">
        <w:trPr>
          <w:trHeight w:val="395"/>
        </w:trPr>
        <w:tc>
          <w:tcPr>
            <w:tcW w:w="3342" w:type="dxa"/>
          </w:tcPr>
          <w:p w14:paraId="6047AE29" w14:textId="77777777" w:rsidR="002D68EC" w:rsidRDefault="0069493F">
            <w:pPr>
              <w:pStyle w:val="TableParagraph"/>
              <w:ind w:left="9"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102" w:type="dxa"/>
          </w:tcPr>
          <w:p w14:paraId="38F13A81" w14:textId="77777777" w:rsidR="002D68EC" w:rsidRDefault="0069493F">
            <w:pPr>
              <w:pStyle w:val="TableParagraph"/>
              <w:ind w:left="6" w:right="1"/>
              <w:jc w:val="center"/>
              <w:rPr>
                <w:sz w:val="24"/>
              </w:rPr>
            </w:pPr>
            <w:r>
              <w:rPr>
                <w:sz w:val="24"/>
              </w:rPr>
              <w:t xml:space="preserve">1 </w:t>
            </w:r>
            <w:r>
              <w:rPr>
                <w:spacing w:val="-5"/>
                <w:sz w:val="24"/>
              </w:rPr>
              <w:t>400</w:t>
            </w:r>
          </w:p>
        </w:tc>
      </w:tr>
    </w:tbl>
    <w:p w14:paraId="4E979A10" w14:textId="77777777" w:rsidR="002D68EC" w:rsidRDefault="002D68EC">
      <w:pPr>
        <w:pStyle w:val="Kehatekst"/>
        <w:spacing w:before="139"/>
      </w:pPr>
    </w:p>
    <w:p w14:paraId="28FE42E3" w14:textId="77777777" w:rsidR="002D68EC" w:rsidRDefault="0069493F">
      <w:pPr>
        <w:pStyle w:val="Loendilik"/>
        <w:numPr>
          <w:ilvl w:val="1"/>
          <w:numId w:val="77"/>
        </w:numPr>
        <w:tabs>
          <w:tab w:val="left" w:pos="707"/>
        </w:tabs>
        <w:spacing w:line="360" w:lineRule="auto"/>
        <w:ind w:right="154"/>
        <w:rPr>
          <w:sz w:val="24"/>
        </w:rPr>
      </w:pPr>
      <w:r>
        <w:rPr>
          <w:sz w:val="24"/>
        </w:rPr>
        <w:t>Päritolustaatusega</w:t>
      </w:r>
      <w:r>
        <w:rPr>
          <w:spacing w:val="-5"/>
          <w:sz w:val="24"/>
        </w:rPr>
        <w:t xml:space="preserve"> </w:t>
      </w:r>
      <w:r>
        <w:rPr>
          <w:sz w:val="24"/>
        </w:rPr>
        <w:t>kaubad,</w:t>
      </w:r>
      <w:r>
        <w:rPr>
          <w:spacing w:val="-3"/>
          <w:sz w:val="24"/>
        </w:rPr>
        <w:t xml:space="preserve"> </w:t>
      </w:r>
      <w:r>
        <w:rPr>
          <w:sz w:val="24"/>
        </w:rPr>
        <w:t>mille</w:t>
      </w:r>
      <w:r>
        <w:rPr>
          <w:spacing w:val="-4"/>
          <w:sz w:val="24"/>
        </w:rPr>
        <w:t xml:space="preserve"> </w:t>
      </w:r>
      <w:r>
        <w:rPr>
          <w:sz w:val="24"/>
        </w:rPr>
        <w:t>import</w:t>
      </w:r>
      <w:r>
        <w:rPr>
          <w:spacing w:val="-3"/>
          <w:sz w:val="24"/>
        </w:rPr>
        <w:t xml:space="preserve"> </w:t>
      </w:r>
      <w:r>
        <w:rPr>
          <w:sz w:val="24"/>
        </w:rPr>
        <w:t>ületab</w:t>
      </w:r>
      <w:r>
        <w:rPr>
          <w:spacing w:val="-3"/>
          <w:sz w:val="24"/>
        </w:rPr>
        <w:t xml:space="preserve"> </w:t>
      </w:r>
      <w:r>
        <w:rPr>
          <w:sz w:val="24"/>
        </w:rPr>
        <w:t>punktis</w:t>
      </w:r>
      <w:r>
        <w:rPr>
          <w:spacing w:val="-3"/>
          <w:sz w:val="24"/>
        </w:rPr>
        <w:t xml:space="preserve"> </w:t>
      </w:r>
      <w:r>
        <w:rPr>
          <w:sz w:val="24"/>
        </w:rPr>
        <w:t>b</w:t>
      </w:r>
      <w:r>
        <w:rPr>
          <w:spacing w:val="-3"/>
          <w:sz w:val="24"/>
        </w:rPr>
        <w:t xml:space="preserve"> </w:t>
      </w:r>
      <w:r>
        <w:rPr>
          <w:sz w:val="24"/>
        </w:rPr>
        <w:t>sätestatud</w:t>
      </w:r>
      <w:r>
        <w:rPr>
          <w:spacing w:val="-3"/>
          <w:sz w:val="24"/>
        </w:rPr>
        <w:t xml:space="preserve"> </w:t>
      </w:r>
      <w:r>
        <w:rPr>
          <w:sz w:val="24"/>
        </w:rPr>
        <w:t>koguse,</w:t>
      </w:r>
      <w:r>
        <w:rPr>
          <w:spacing w:val="-3"/>
          <w:sz w:val="24"/>
        </w:rPr>
        <w:t xml:space="preserve"> </w:t>
      </w:r>
      <w:r>
        <w:rPr>
          <w:sz w:val="24"/>
        </w:rPr>
        <w:t>peavad</w:t>
      </w:r>
      <w:r>
        <w:rPr>
          <w:spacing w:val="-3"/>
          <w:sz w:val="24"/>
        </w:rPr>
        <w:t xml:space="preserve"> </w:t>
      </w:r>
      <w:r>
        <w:rPr>
          <w:sz w:val="24"/>
        </w:rPr>
        <w:t>vastama</w:t>
      </w:r>
      <w:r>
        <w:rPr>
          <w:spacing w:val="-4"/>
          <w:sz w:val="24"/>
        </w:rPr>
        <w:t xml:space="preserve"> </w:t>
      </w:r>
      <w:r>
        <w:rPr>
          <w:sz w:val="24"/>
        </w:rPr>
        <w:t xml:space="preserve">3-A lisas „Tootepõhised päritolureeglid“ kehtestatud konkreetsetele päritolureeglitele, et nende suhtes saaks jätkuvalt kohaldada soodustariifikvoote, mis on kindlaks määratud vastavalt 2-A lisa B jao „Baasmäär ja üleminekukategooriad“ lõike 3 punktile </w:t>
      </w:r>
      <w:proofErr w:type="spellStart"/>
      <w:r>
        <w:rPr>
          <w:sz w:val="24"/>
        </w:rPr>
        <w:t>d.</w:t>
      </w:r>
      <w:proofErr w:type="spellEnd"/>
    </w:p>
    <w:p w14:paraId="3D58C798"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1EDF6DA" w14:textId="77777777" w:rsidR="002D68EC" w:rsidRDefault="0069493F">
      <w:pPr>
        <w:pStyle w:val="Loendilik"/>
        <w:numPr>
          <w:ilvl w:val="1"/>
          <w:numId w:val="77"/>
        </w:numPr>
        <w:tabs>
          <w:tab w:val="left" w:pos="707"/>
        </w:tabs>
        <w:spacing w:before="70" w:line="360" w:lineRule="auto"/>
        <w:ind w:right="580"/>
        <w:rPr>
          <w:sz w:val="24"/>
        </w:rPr>
      </w:pPr>
      <w:r>
        <w:rPr>
          <w:sz w:val="24"/>
        </w:rPr>
        <w:lastRenderedPageBreak/>
        <w:t>Seda</w:t>
      </w:r>
      <w:r>
        <w:rPr>
          <w:spacing w:val="-8"/>
          <w:sz w:val="24"/>
        </w:rPr>
        <w:t xml:space="preserve"> </w:t>
      </w:r>
      <w:r>
        <w:rPr>
          <w:sz w:val="24"/>
        </w:rPr>
        <w:t>tariifikvooti</w:t>
      </w:r>
      <w:r>
        <w:rPr>
          <w:spacing w:val="-7"/>
          <w:sz w:val="24"/>
        </w:rPr>
        <w:t xml:space="preserve"> </w:t>
      </w:r>
      <w:r>
        <w:rPr>
          <w:sz w:val="24"/>
        </w:rPr>
        <w:t>kohaldatakse</w:t>
      </w:r>
      <w:r>
        <w:rPr>
          <w:spacing w:val="-8"/>
          <w:sz w:val="24"/>
        </w:rPr>
        <w:t xml:space="preserve"> </w:t>
      </w:r>
      <w:r>
        <w:rPr>
          <w:sz w:val="24"/>
        </w:rPr>
        <w:t>järgmistel</w:t>
      </w:r>
      <w:r>
        <w:rPr>
          <w:spacing w:val="-7"/>
          <w:sz w:val="24"/>
        </w:rPr>
        <w:t xml:space="preserve"> </w:t>
      </w:r>
      <w:r>
        <w:rPr>
          <w:sz w:val="24"/>
        </w:rPr>
        <w:t>tariifiridadel</w:t>
      </w:r>
      <w:r>
        <w:rPr>
          <w:spacing w:val="-7"/>
          <w:sz w:val="24"/>
        </w:rPr>
        <w:t xml:space="preserve"> </w:t>
      </w:r>
      <w:r>
        <w:rPr>
          <w:sz w:val="24"/>
        </w:rPr>
        <w:t>klassifitseeritud</w:t>
      </w:r>
      <w:r>
        <w:rPr>
          <w:spacing w:val="-7"/>
          <w:sz w:val="24"/>
        </w:rPr>
        <w:t xml:space="preserve"> </w:t>
      </w:r>
      <w:r>
        <w:rPr>
          <w:sz w:val="24"/>
        </w:rPr>
        <w:t>päritolustaatusega kaupade suhtes: 2101.11.01, 2101.11.02, 2101.11.99, 2101.12.01 ja 2101.30.01.</w:t>
      </w:r>
    </w:p>
    <w:p w14:paraId="7123BA7F" w14:textId="77777777" w:rsidR="002D68EC" w:rsidRDefault="002D68EC">
      <w:pPr>
        <w:pStyle w:val="Kehatekst"/>
        <w:spacing w:before="139"/>
      </w:pPr>
    </w:p>
    <w:p w14:paraId="02B687E9" w14:textId="77777777" w:rsidR="002D68EC" w:rsidRDefault="0069493F">
      <w:pPr>
        <w:pStyle w:val="Loendilik"/>
        <w:numPr>
          <w:ilvl w:val="0"/>
          <w:numId w:val="77"/>
        </w:numPr>
        <w:tabs>
          <w:tab w:val="left" w:pos="707"/>
        </w:tabs>
        <w:ind w:hanging="566"/>
        <w:rPr>
          <w:sz w:val="24"/>
        </w:rPr>
      </w:pPr>
      <w:r>
        <w:rPr>
          <w:spacing w:val="-2"/>
          <w:sz w:val="24"/>
        </w:rPr>
        <w:t>Jäätis</w:t>
      </w:r>
    </w:p>
    <w:p w14:paraId="2F88AD2B" w14:textId="77777777" w:rsidR="002D68EC" w:rsidRDefault="002D68EC">
      <w:pPr>
        <w:pStyle w:val="Kehatekst"/>
      </w:pPr>
    </w:p>
    <w:p w14:paraId="296814F4" w14:textId="77777777" w:rsidR="002D68EC" w:rsidRDefault="002D68EC">
      <w:pPr>
        <w:pStyle w:val="Kehatekst"/>
      </w:pPr>
    </w:p>
    <w:p w14:paraId="18F8A651" w14:textId="77777777" w:rsidR="002D68EC" w:rsidRDefault="0069493F">
      <w:pPr>
        <w:pStyle w:val="Loendilik"/>
        <w:numPr>
          <w:ilvl w:val="1"/>
          <w:numId w:val="77"/>
        </w:numPr>
        <w:tabs>
          <w:tab w:val="left" w:pos="707"/>
        </w:tabs>
        <w:spacing w:line="360" w:lineRule="auto"/>
        <w:ind w:right="479"/>
        <w:rPr>
          <w:sz w:val="24"/>
        </w:rPr>
      </w:pPr>
      <w:r>
        <w:rPr>
          <w:sz w:val="24"/>
        </w:rPr>
        <w:t>Mehhiko</w:t>
      </w:r>
      <w:r>
        <w:rPr>
          <w:spacing w:val="-4"/>
          <w:sz w:val="24"/>
        </w:rPr>
        <w:t xml:space="preserve"> </w:t>
      </w:r>
      <w:r>
        <w:rPr>
          <w:sz w:val="24"/>
        </w:rPr>
        <w:t>lubab</w:t>
      </w:r>
      <w:r>
        <w:rPr>
          <w:spacing w:val="-4"/>
          <w:sz w:val="24"/>
        </w:rPr>
        <w:t xml:space="preserve"> </w:t>
      </w:r>
      <w:r>
        <w:rPr>
          <w:sz w:val="24"/>
        </w:rPr>
        <w:t>importida</w:t>
      </w:r>
      <w:r>
        <w:rPr>
          <w:spacing w:val="-5"/>
          <w:sz w:val="24"/>
        </w:rPr>
        <w:t xml:space="preserve"> </w:t>
      </w: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tariifireal</w:t>
      </w:r>
      <w:r>
        <w:rPr>
          <w:spacing w:val="-4"/>
          <w:sz w:val="24"/>
        </w:rPr>
        <w:t xml:space="preserve"> </w:t>
      </w:r>
      <w:r>
        <w:rPr>
          <w:sz w:val="24"/>
        </w:rPr>
        <w:t>klassifitseeritud</w:t>
      </w:r>
      <w:r>
        <w:rPr>
          <w:spacing w:val="-4"/>
          <w:sz w:val="24"/>
        </w:rPr>
        <w:t xml:space="preserve"> </w:t>
      </w:r>
      <w:r>
        <w:rPr>
          <w:sz w:val="24"/>
        </w:rPr>
        <w:t xml:space="preserve">päritolustaatusega kaupu kuni punktis b kehtestatud </w:t>
      </w:r>
      <w:proofErr w:type="spellStart"/>
      <w:r>
        <w:rPr>
          <w:sz w:val="24"/>
        </w:rPr>
        <w:t>üldkoguseni</w:t>
      </w:r>
      <w:proofErr w:type="spellEnd"/>
      <w:r>
        <w:rPr>
          <w:sz w:val="24"/>
        </w:rPr>
        <w:t xml:space="preserve"> ja samas sätestatud soodustariifimääraga. Käesolevas lõikes sätestatud tariifikvoot on liites 2-A-2 esitatud Mehhiko tollimaksude kaotamise ajakavas tähistatud märkega „TRQ-IC“.</w:t>
      </w:r>
    </w:p>
    <w:p w14:paraId="16112474" w14:textId="77777777" w:rsidR="002D68EC" w:rsidRDefault="002D68EC">
      <w:pPr>
        <w:pStyle w:val="Kehatekst"/>
        <w:spacing w:before="137"/>
      </w:pPr>
    </w:p>
    <w:p w14:paraId="2AB0445E" w14:textId="77777777" w:rsidR="002D68EC" w:rsidRDefault="0069493F">
      <w:pPr>
        <w:pStyle w:val="Loendilik"/>
        <w:numPr>
          <w:ilvl w:val="1"/>
          <w:numId w:val="77"/>
        </w:numPr>
        <w:tabs>
          <w:tab w:val="left" w:pos="707"/>
        </w:tabs>
        <w:spacing w:before="1" w:line="360" w:lineRule="auto"/>
        <w:ind w:right="625"/>
        <w:rPr>
          <w:sz w:val="24"/>
        </w:rPr>
      </w:pPr>
      <w:r>
        <w:rPr>
          <w:sz w:val="24"/>
        </w:rPr>
        <w:t>Punktis</w:t>
      </w:r>
      <w:r>
        <w:rPr>
          <w:spacing w:val="-4"/>
          <w:sz w:val="24"/>
        </w:rPr>
        <w:t xml:space="preserve"> </w:t>
      </w:r>
      <w:r>
        <w:rPr>
          <w:sz w:val="24"/>
        </w:rPr>
        <w:t>e</w:t>
      </w:r>
      <w:r>
        <w:rPr>
          <w:spacing w:val="-5"/>
          <w:sz w:val="24"/>
        </w:rPr>
        <w:t xml:space="preserve"> </w:t>
      </w:r>
      <w:r>
        <w:rPr>
          <w:sz w:val="24"/>
        </w:rPr>
        <w:t>nimetatud</w:t>
      </w:r>
      <w:r>
        <w:rPr>
          <w:spacing w:val="-4"/>
          <w:sz w:val="24"/>
        </w:rPr>
        <w:t xml:space="preserve"> </w:t>
      </w:r>
      <w:r>
        <w:rPr>
          <w:sz w:val="24"/>
        </w:rPr>
        <w:t>päritolustaatusega</w:t>
      </w:r>
      <w:r>
        <w:rPr>
          <w:spacing w:val="-6"/>
          <w:sz w:val="24"/>
        </w:rPr>
        <w:t xml:space="preserve"> </w:t>
      </w:r>
      <w:r>
        <w:rPr>
          <w:sz w:val="24"/>
        </w:rPr>
        <w:t>kaupade</w:t>
      </w:r>
      <w:r>
        <w:rPr>
          <w:spacing w:val="-5"/>
          <w:sz w:val="24"/>
        </w:rPr>
        <w:t xml:space="preserve"> </w:t>
      </w:r>
      <w:r>
        <w:rPr>
          <w:sz w:val="24"/>
        </w:rPr>
        <w:t>üldkogus,</w:t>
      </w:r>
      <w:r>
        <w:rPr>
          <w:spacing w:val="-4"/>
          <w:sz w:val="24"/>
        </w:rPr>
        <w:t xml:space="preserve"> </w:t>
      </w:r>
      <w:r>
        <w:rPr>
          <w:sz w:val="24"/>
        </w:rPr>
        <w:t>mida</w:t>
      </w:r>
      <w:r>
        <w:rPr>
          <w:spacing w:val="-4"/>
          <w:sz w:val="24"/>
        </w:rPr>
        <w:t xml:space="preserve"> </w:t>
      </w:r>
      <w:r>
        <w:rPr>
          <w:sz w:val="24"/>
        </w:rPr>
        <w:t>lubatakse</w:t>
      </w:r>
      <w:r>
        <w:rPr>
          <w:spacing w:val="-6"/>
          <w:sz w:val="24"/>
        </w:rPr>
        <w:t xml:space="preserve"> </w:t>
      </w:r>
      <w:r>
        <w:rPr>
          <w:sz w:val="24"/>
        </w:rPr>
        <w:t>igal</w:t>
      </w:r>
      <w:r>
        <w:rPr>
          <w:spacing w:val="-4"/>
          <w:sz w:val="24"/>
        </w:rPr>
        <w:t xml:space="preserve"> </w:t>
      </w:r>
      <w:r>
        <w:rPr>
          <w:sz w:val="24"/>
        </w:rPr>
        <w:t>aastal</w:t>
      </w:r>
      <w:r>
        <w:rPr>
          <w:spacing w:val="-4"/>
          <w:sz w:val="24"/>
        </w:rPr>
        <w:t xml:space="preserve"> </w:t>
      </w:r>
      <w:r>
        <w:rPr>
          <w:sz w:val="24"/>
        </w:rPr>
        <w:t>selle tariifikvoodi alusel Mehhikosse tollimaksuvabalt sisse tuua, on järgmine:</w:t>
      </w:r>
    </w:p>
    <w:p w14:paraId="473B95E7" w14:textId="77777777" w:rsidR="002D68EC" w:rsidRDefault="002D68EC">
      <w:pPr>
        <w:pStyle w:val="Kehatekst"/>
        <w:spacing w:before="186"/>
        <w:rPr>
          <w:sz w:val="20"/>
        </w:rPr>
      </w:pPr>
    </w:p>
    <w:tbl>
      <w:tblPr>
        <w:tblStyle w:val="TableNormal"/>
        <w:tblW w:w="0" w:type="auto"/>
        <w:tblInd w:w="1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4"/>
        <w:gridCol w:w="3099"/>
      </w:tblGrid>
      <w:tr w:rsidR="002D68EC" w14:paraId="6BF1316B" w14:textId="77777777">
        <w:trPr>
          <w:trHeight w:val="561"/>
        </w:trPr>
        <w:tc>
          <w:tcPr>
            <w:tcW w:w="3294" w:type="dxa"/>
          </w:tcPr>
          <w:p w14:paraId="53F28AE5" w14:textId="77777777" w:rsidR="002D68EC" w:rsidRDefault="0069493F">
            <w:pPr>
              <w:pStyle w:val="TableParagraph"/>
              <w:spacing w:before="143"/>
              <w:ind w:left="14" w:right="2"/>
              <w:jc w:val="center"/>
              <w:rPr>
                <w:sz w:val="24"/>
              </w:rPr>
            </w:pPr>
            <w:r>
              <w:rPr>
                <w:spacing w:val="-2"/>
                <w:sz w:val="24"/>
              </w:rPr>
              <w:t>Aasta</w:t>
            </w:r>
          </w:p>
        </w:tc>
        <w:tc>
          <w:tcPr>
            <w:tcW w:w="3099" w:type="dxa"/>
          </w:tcPr>
          <w:p w14:paraId="1AC75414" w14:textId="77777777" w:rsidR="002D68EC" w:rsidRDefault="0069493F">
            <w:pPr>
              <w:pStyle w:val="TableParagraph"/>
              <w:spacing w:before="143"/>
              <w:ind w:left="14"/>
              <w:jc w:val="center"/>
              <w:rPr>
                <w:sz w:val="24"/>
              </w:rPr>
            </w:pPr>
            <w:r>
              <w:rPr>
                <w:sz w:val="24"/>
              </w:rPr>
              <w:t xml:space="preserve">Üldkogus </w:t>
            </w:r>
            <w:r>
              <w:rPr>
                <w:spacing w:val="-2"/>
                <w:sz w:val="24"/>
              </w:rPr>
              <w:t>(tonnides)</w:t>
            </w:r>
          </w:p>
        </w:tc>
      </w:tr>
      <w:tr w:rsidR="002D68EC" w14:paraId="011A5ECA" w14:textId="77777777">
        <w:trPr>
          <w:trHeight w:val="395"/>
        </w:trPr>
        <w:tc>
          <w:tcPr>
            <w:tcW w:w="3294" w:type="dxa"/>
          </w:tcPr>
          <w:p w14:paraId="1F01D1E1" w14:textId="77777777" w:rsidR="002D68EC" w:rsidRDefault="0069493F">
            <w:pPr>
              <w:pStyle w:val="TableParagraph"/>
              <w:ind w:left="14" w:right="4"/>
              <w:jc w:val="center"/>
              <w:rPr>
                <w:sz w:val="24"/>
              </w:rPr>
            </w:pPr>
            <w:r>
              <w:rPr>
                <w:sz w:val="24"/>
              </w:rPr>
              <w:t>1</w:t>
            </w:r>
            <w:r>
              <w:rPr>
                <w:spacing w:val="-1"/>
                <w:sz w:val="24"/>
              </w:rPr>
              <w:t xml:space="preserve"> </w:t>
            </w:r>
            <w:r>
              <w:rPr>
                <w:sz w:val="24"/>
              </w:rPr>
              <w:t>ja iga</w:t>
            </w:r>
            <w:r>
              <w:rPr>
                <w:spacing w:val="-2"/>
                <w:sz w:val="24"/>
              </w:rPr>
              <w:t xml:space="preserve"> </w:t>
            </w:r>
            <w:r>
              <w:rPr>
                <w:sz w:val="24"/>
              </w:rPr>
              <w:t>järgmine</w:t>
            </w:r>
            <w:r>
              <w:rPr>
                <w:spacing w:val="-1"/>
                <w:sz w:val="24"/>
              </w:rPr>
              <w:t xml:space="preserve"> </w:t>
            </w:r>
            <w:r>
              <w:rPr>
                <w:spacing w:val="-4"/>
                <w:sz w:val="24"/>
              </w:rPr>
              <w:t>aasta</w:t>
            </w:r>
          </w:p>
        </w:tc>
        <w:tc>
          <w:tcPr>
            <w:tcW w:w="3099" w:type="dxa"/>
          </w:tcPr>
          <w:p w14:paraId="23DD6FE5" w14:textId="77777777" w:rsidR="002D68EC" w:rsidRDefault="0069493F">
            <w:pPr>
              <w:pStyle w:val="TableParagraph"/>
              <w:ind w:left="14" w:right="3"/>
              <w:jc w:val="center"/>
              <w:rPr>
                <w:sz w:val="24"/>
              </w:rPr>
            </w:pPr>
            <w:r>
              <w:rPr>
                <w:spacing w:val="-5"/>
                <w:sz w:val="24"/>
              </w:rPr>
              <w:t>500</w:t>
            </w:r>
          </w:p>
        </w:tc>
      </w:tr>
    </w:tbl>
    <w:p w14:paraId="6BB32081" w14:textId="77777777" w:rsidR="002D68EC" w:rsidRDefault="002D68EC">
      <w:pPr>
        <w:pStyle w:val="Kehatekst"/>
        <w:spacing w:before="139"/>
      </w:pPr>
    </w:p>
    <w:p w14:paraId="51F2ECC0" w14:textId="77777777" w:rsidR="002D68EC" w:rsidRDefault="0069493F">
      <w:pPr>
        <w:pStyle w:val="Loendilik"/>
        <w:numPr>
          <w:ilvl w:val="1"/>
          <w:numId w:val="77"/>
        </w:numPr>
        <w:tabs>
          <w:tab w:val="left" w:pos="707"/>
        </w:tabs>
        <w:spacing w:line="360" w:lineRule="auto"/>
        <w:ind w:right="548"/>
        <w:rPr>
          <w:sz w:val="24"/>
        </w:rPr>
      </w:pPr>
      <w:r>
        <w:rPr>
          <w:sz w:val="24"/>
        </w:rPr>
        <w:t xml:space="preserve">Päritolustaatusega kaupade suhtes, mille import ületab punktis b sätestatud </w:t>
      </w:r>
      <w:proofErr w:type="spellStart"/>
      <w:r>
        <w:rPr>
          <w:sz w:val="24"/>
        </w:rPr>
        <w:t>üldkoguse</w:t>
      </w:r>
      <w:proofErr w:type="spellEnd"/>
      <w:r>
        <w:rPr>
          <w:sz w:val="24"/>
        </w:rPr>
        <w:t>, kohaldatakse</w:t>
      </w:r>
      <w:r>
        <w:rPr>
          <w:spacing w:val="-5"/>
          <w:sz w:val="24"/>
        </w:rPr>
        <w:t xml:space="preserve"> </w:t>
      </w:r>
      <w:r>
        <w:rPr>
          <w:sz w:val="24"/>
        </w:rPr>
        <w:t>liites</w:t>
      </w:r>
      <w:r>
        <w:rPr>
          <w:spacing w:val="-4"/>
          <w:sz w:val="24"/>
        </w:rPr>
        <w:t xml:space="preserve"> </w:t>
      </w:r>
      <w:r>
        <w:rPr>
          <w:sz w:val="24"/>
        </w:rPr>
        <w:t>2-A-2</w:t>
      </w:r>
      <w:r>
        <w:rPr>
          <w:spacing w:val="-3"/>
          <w:sz w:val="24"/>
        </w:rPr>
        <w:t xml:space="preserve"> </w:t>
      </w:r>
      <w:r>
        <w:rPr>
          <w:sz w:val="24"/>
        </w:rPr>
        <w:t>„Mehhiko</w:t>
      </w:r>
      <w:r>
        <w:rPr>
          <w:spacing w:val="-4"/>
          <w:sz w:val="24"/>
        </w:rPr>
        <w:t xml:space="preserve"> </w:t>
      </w:r>
      <w:r>
        <w:rPr>
          <w:sz w:val="24"/>
        </w:rPr>
        <w:t>tollitariifide</w:t>
      </w:r>
      <w:r>
        <w:rPr>
          <w:spacing w:val="-5"/>
          <w:sz w:val="24"/>
        </w:rPr>
        <w:t xml:space="preserve"> </w:t>
      </w:r>
      <w:r>
        <w:rPr>
          <w:sz w:val="24"/>
        </w:rPr>
        <w:t>kaotamise</w:t>
      </w:r>
      <w:r>
        <w:rPr>
          <w:spacing w:val="-5"/>
          <w:sz w:val="24"/>
        </w:rPr>
        <w:t xml:space="preserve"> </w:t>
      </w:r>
      <w:r>
        <w:rPr>
          <w:sz w:val="24"/>
        </w:rPr>
        <w:t>ajakava“</w:t>
      </w:r>
      <w:r>
        <w:rPr>
          <w:spacing w:val="-5"/>
          <w:sz w:val="24"/>
        </w:rPr>
        <w:t xml:space="preserve"> </w:t>
      </w:r>
      <w:r>
        <w:rPr>
          <w:sz w:val="24"/>
        </w:rPr>
        <w:t>sätestatud</w:t>
      </w:r>
      <w:r>
        <w:rPr>
          <w:spacing w:val="-4"/>
          <w:sz w:val="24"/>
        </w:rPr>
        <w:t xml:space="preserve"> </w:t>
      </w:r>
      <w:r>
        <w:rPr>
          <w:sz w:val="24"/>
        </w:rPr>
        <w:t xml:space="preserve">tollimaksu </w:t>
      </w:r>
      <w:r>
        <w:rPr>
          <w:spacing w:val="-2"/>
          <w:sz w:val="24"/>
        </w:rPr>
        <w:t>baasmäära.</w:t>
      </w:r>
    </w:p>
    <w:p w14:paraId="6F7158BD" w14:textId="77777777" w:rsidR="002D68EC" w:rsidRDefault="002D68EC">
      <w:pPr>
        <w:pStyle w:val="Kehatekst"/>
        <w:spacing w:before="138"/>
      </w:pPr>
    </w:p>
    <w:p w14:paraId="6A664670" w14:textId="77777777" w:rsidR="002D68EC" w:rsidRDefault="0069493F">
      <w:pPr>
        <w:pStyle w:val="Loendilik"/>
        <w:numPr>
          <w:ilvl w:val="1"/>
          <w:numId w:val="77"/>
        </w:numPr>
        <w:tabs>
          <w:tab w:val="left" w:pos="707"/>
        </w:tabs>
        <w:ind w:hanging="566"/>
        <w:rPr>
          <w:sz w:val="24"/>
        </w:rPr>
      </w:pPr>
      <w:r>
        <w:rPr>
          <w:sz w:val="24"/>
        </w:rPr>
        <w:t>Mehhiko</w:t>
      </w:r>
      <w:r>
        <w:rPr>
          <w:spacing w:val="-4"/>
          <w:sz w:val="24"/>
        </w:rPr>
        <w:t xml:space="preserve"> </w:t>
      </w:r>
      <w:r>
        <w:rPr>
          <w:sz w:val="24"/>
        </w:rPr>
        <w:t>võib</w:t>
      </w:r>
      <w:r>
        <w:rPr>
          <w:spacing w:val="-1"/>
          <w:sz w:val="24"/>
        </w:rPr>
        <w:t xml:space="preserve"> </w:t>
      </w:r>
      <w:r>
        <w:rPr>
          <w:sz w:val="24"/>
        </w:rPr>
        <w:t>selle</w:t>
      </w:r>
      <w:r>
        <w:rPr>
          <w:spacing w:val="-2"/>
          <w:sz w:val="24"/>
        </w:rPr>
        <w:t xml:space="preserve"> </w:t>
      </w:r>
      <w:r>
        <w:rPr>
          <w:sz w:val="24"/>
        </w:rPr>
        <w:t>tariifikvoodi</w:t>
      </w:r>
      <w:r>
        <w:rPr>
          <w:spacing w:val="-2"/>
          <w:sz w:val="24"/>
        </w:rPr>
        <w:t xml:space="preserve"> </w:t>
      </w:r>
      <w:r>
        <w:rPr>
          <w:sz w:val="24"/>
        </w:rPr>
        <w:t>eraldada</w:t>
      </w:r>
      <w:r>
        <w:rPr>
          <w:spacing w:val="-1"/>
          <w:sz w:val="24"/>
        </w:rPr>
        <w:t xml:space="preserve"> </w:t>
      </w:r>
      <w:r>
        <w:rPr>
          <w:sz w:val="24"/>
        </w:rPr>
        <w:t>enampakkumise</w:t>
      </w:r>
      <w:r>
        <w:rPr>
          <w:spacing w:val="-2"/>
          <w:sz w:val="24"/>
        </w:rPr>
        <w:t xml:space="preserve"> teel.</w:t>
      </w:r>
    </w:p>
    <w:p w14:paraId="70A93996" w14:textId="77777777" w:rsidR="002D68EC" w:rsidRDefault="002D68EC">
      <w:pPr>
        <w:pStyle w:val="Kehatekst"/>
      </w:pPr>
    </w:p>
    <w:p w14:paraId="271315D9" w14:textId="77777777" w:rsidR="002D68EC" w:rsidRDefault="002D68EC">
      <w:pPr>
        <w:pStyle w:val="Kehatekst"/>
      </w:pPr>
    </w:p>
    <w:p w14:paraId="2239DE1B" w14:textId="77777777" w:rsidR="002D68EC" w:rsidRDefault="0069493F">
      <w:pPr>
        <w:pStyle w:val="Loendilik"/>
        <w:numPr>
          <w:ilvl w:val="1"/>
          <w:numId w:val="77"/>
        </w:numPr>
        <w:tabs>
          <w:tab w:val="left" w:pos="707"/>
        </w:tabs>
        <w:spacing w:line="360" w:lineRule="auto"/>
        <w:ind w:right="764"/>
        <w:rPr>
          <w:sz w:val="24"/>
        </w:rPr>
      </w:pPr>
      <w:r>
        <w:rPr>
          <w:sz w:val="24"/>
        </w:rPr>
        <w:t>Seda</w:t>
      </w:r>
      <w:r>
        <w:rPr>
          <w:spacing w:val="-7"/>
          <w:sz w:val="24"/>
        </w:rPr>
        <w:t xml:space="preserve"> </w:t>
      </w:r>
      <w:r>
        <w:rPr>
          <w:sz w:val="24"/>
        </w:rPr>
        <w:t>tariifikvooti</w:t>
      </w:r>
      <w:r>
        <w:rPr>
          <w:spacing w:val="-6"/>
          <w:sz w:val="24"/>
        </w:rPr>
        <w:t xml:space="preserve"> </w:t>
      </w:r>
      <w:r>
        <w:rPr>
          <w:sz w:val="24"/>
        </w:rPr>
        <w:t>kohaldatakse</w:t>
      </w:r>
      <w:r>
        <w:rPr>
          <w:spacing w:val="-8"/>
          <w:sz w:val="24"/>
        </w:rPr>
        <w:t xml:space="preserve"> </w:t>
      </w:r>
      <w:r>
        <w:rPr>
          <w:sz w:val="24"/>
        </w:rPr>
        <w:t>tariifireal</w:t>
      </w:r>
      <w:r>
        <w:rPr>
          <w:spacing w:val="-6"/>
          <w:sz w:val="24"/>
        </w:rPr>
        <w:t xml:space="preserve"> </w:t>
      </w:r>
      <w:r>
        <w:rPr>
          <w:sz w:val="24"/>
        </w:rPr>
        <w:t>2105.00.01</w:t>
      </w:r>
      <w:r>
        <w:rPr>
          <w:spacing w:val="-6"/>
          <w:sz w:val="24"/>
        </w:rPr>
        <w:t xml:space="preserve"> </w:t>
      </w:r>
      <w:r>
        <w:rPr>
          <w:sz w:val="24"/>
        </w:rPr>
        <w:t>klassifitseeritud</w:t>
      </w:r>
      <w:r>
        <w:rPr>
          <w:spacing w:val="-6"/>
          <w:sz w:val="24"/>
        </w:rPr>
        <w:t xml:space="preserve"> </w:t>
      </w:r>
      <w:r>
        <w:rPr>
          <w:sz w:val="24"/>
        </w:rPr>
        <w:t>päritolustaatusega kaupade suhtes.</w:t>
      </w:r>
    </w:p>
    <w:p w14:paraId="210A751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293AF7E8" w14:textId="77777777" w:rsidR="002D68EC" w:rsidRDefault="0069493F">
      <w:pPr>
        <w:pStyle w:val="Kehatekst"/>
        <w:spacing w:before="70"/>
        <w:ind w:right="2"/>
        <w:jc w:val="center"/>
      </w:pPr>
      <w:r>
        <w:lastRenderedPageBreak/>
        <w:t>C</w:t>
      </w:r>
      <w:r>
        <w:rPr>
          <w:spacing w:val="1"/>
        </w:rPr>
        <w:t xml:space="preserve"> </w:t>
      </w:r>
      <w:r>
        <w:rPr>
          <w:spacing w:val="-4"/>
        </w:rPr>
        <w:t>JAGU</w:t>
      </w:r>
    </w:p>
    <w:p w14:paraId="56453F1E" w14:textId="77777777" w:rsidR="002D68EC" w:rsidRDefault="002D68EC">
      <w:pPr>
        <w:pStyle w:val="Kehatekst"/>
      </w:pPr>
    </w:p>
    <w:p w14:paraId="399358CF" w14:textId="77777777" w:rsidR="002D68EC" w:rsidRDefault="002D68EC">
      <w:pPr>
        <w:pStyle w:val="Kehatekst"/>
      </w:pPr>
    </w:p>
    <w:p w14:paraId="64C2E127" w14:textId="77777777" w:rsidR="002D68EC" w:rsidRDefault="0069493F">
      <w:pPr>
        <w:pStyle w:val="Kehatekst"/>
        <w:ind w:left="2" w:right="6"/>
        <w:jc w:val="center"/>
      </w:pPr>
      <w:r>
        <w:rPr>
          <w:spacing w:val="-2"/>
        </w:rPr>
        <w:t>Teisendustegurid</w:t>
      </w:r>
    </w:p>
    <w:p w14:paraId="23447AD9" w14:textId="77777777" w:rsidR="002D68EC" w:rsidRDefault="002D68EC">
      <w:pPr>
        <w:pStyle w:val="Kehatekst"/>
      </w:pPr>
    </w:p>
    <w:p w14:paraId="15299CF8" w14:textId="77777777" w:rsidR="002D68EC" w:rsidRDefault="002D68EC">
      <w:pPr>
        <w:pStyle w:val="Kehatekst"/>
      </w:pPr>
    </w:p>
    <w:p w14:paraId="78778A2A" w14:textId="77777777" w:rsidR="002D68EC" w:rsidRDefault="0069493F">
      <w:pPr>
        <w:pStyle w:val="Loendilik"/>
        <w:numPr>
          <w:ilvl w:val="0"/>
          <w:numId w:val="76"/>
        </w:numPr>
        <w:tabs>
          <w:tab w:val="left" w:pos="707"/>
        </w:tabs>
        <w:spacing w:line="360" w:lineRule="auto"/>
        <w:ind w:right="1276" w:firstLine="0"/>
        <w:rPr>
          <w:sz w:val="24"/>
        </w:rPr>
      </w:pPr>
      <w:r>
        <w:rPr>
          <w:sz w:val="24"/>
        </w:rPr>
        <w:t>B</w:t>
      </w:r>
      <w:r>
        <w:rPr>
          <w:spacing w:val="-3"/>
          <w:sz w:val="24"/>
        </w:rPr>
        <w:t xml:space="preserve"> </w:t>
      </w:r>
      <w:r>
        <w:rPr>
          <w:sz w:val="24"/>
        </w:rPr>
        <w:t>jao</w:t>
      </w:r>
      <w:r>
        <w:rPr>
          <w:spacing w:val="-3"/>
          <w:sz w:val="24"/>
        </w:rPr>
        <w:t xml:space="preserve"> </w:t>
      </w:r>
      <w:r>
        <w:rPr>
          <w:sz w:val="24"/>
        </w:rPr>
        <w:t>punktides</w:t>
      </w:r>
      <w:r>
        <w:rPr>
          <w:spacing w:val="-3"/>
          <w:sz w:val="24"/>
        </w:rPr>
        <w:t xml:space="preserve"> </w:t>
      </w:r>
      <w:r>
        <w:rPr>
          <w:sz w:val="24"/>
        </w:rPr>
        <w:t>1,</w:t>
      </w:r>
      <w:r>
        <w:rPr>
          <w:spacing w:val="-3"/>
          <w:sz w:val="24"/>
        </w:rPr>
        <w:t xml:space="preserve"> </w:t>
      </w:r>
      <w:r>
        <w:rPr>
          <w:sz w:val="24"/>
        </w:rPr>
        <w:t>2,</w:t>
      </w:r>
      <w:r>
        <w:rPr>
          <w:spacing w:val="-3"/>
          <w:sz w:val="24"/>
        </w:rPr>
        <w:t xml:space="preserve"> </w:t>
      </w:r>
      <w:r>
        <w:rPr>
          <w:sz w:val="24"/>
        </w:rPr>
        <w:t>3</w:t>
      </w:r>
      <w:r>
        <w:rPr>
          <w:spacing w:val="-3"/>
          <w:sz w:val="24"/>
        </w:rPr>
        <w:t xml:space="preserve"> </w:t>
      </w:r>
      <w:r>
        <w:rPr>
          <w:sz w:val="24"/>
        </w:rPr>
        <w:t>ja</w:t>
      </w:r>
      <w:r>
        <w:rPr>
          <w:spacing w:val="-4"/>
          <w:sz w:val="24"/>
        </w:rPr>
        <w:t xml:space="preserve"> </w:t>
      </w:r>
      <w:r>
        <w:rPr>
          <w:sz w:val="24"/>
        </w:rPr>
        <w:t>4</w:t>
      </w:r>
      <w:r>
        <w:rPr>
          <w:spacing w:val="-3"/>
          <w:sz w:val="24"/>
        </w:rPr>
        <w:t xml:space="preserve"> </w:t>
      </w:r>
      <w:r>
        <w:rPr>
          <w:sz w:val="24"/>
        </w:rPr>
        <w:t>sätestatud</w:t>
      </w:r>
      <w:r>
        <w:rPr>
          <w:spacing w:val="-3"/>
          <w:sz w:val="24"/>
        </w:rPr>
        <w:t xml:space="preserve"> </w:t>
      </w:r>
      <w:r>
        <w:rPr>
          <w:sz w:val="24"/>
        </w:rPr>
        <w:t>tariifikvootide</w:t>
      </w:r>
      <w:r>
        <w:rPr>
          <w:spacing w:val="-4"/>
          <w:sz w:val="24"/>
        </w:rPr>
        <w:t xml:space="preserve"> </w:t>
      </w:r>
      <w:r>
        <w:rPr>
          <w:sz w:val="24"/>
        </w:rPr>
        <w:t>puhul</w:t>
      </w:r>
      <w:r>
        <w:rPr>
          <w:spacing w:val="-3"/>
          <w:sz w:val="24"/>
        </w:rPr>
        <w:t xml:space="preserve"> </w:t>
      </w:r>
      <w:r>
        <w:rPr>
          <w:sz w:val="24"/>
        </w:rPr>
        <w:t>kasutatakse</w:t>
      </w:r>
      <w:r>
        <w:rPr>
          <w:spacing w:val="-4"/>
          <w:sz w:val="24"/>
        </w:rPr>
        <w:t xml:space="preserve"> </w:t>
      </w:r>
      <w:r>
        <w:rPr>
          <w:sz w:val="24"/>
        </w:rPr>
        <w:t>toote</w:t>
      </w:r>
      <w:r>
        <w:rPr>
          <w:spacing w:val="-4"/>
          <w:sz w:val="24"/>
        </w:rPr>
        <w:t xml:space="preserve"> </w:t>
      </w:r>
      <w:r>
        <w:rPr>
          <w:sz w:val="24"/>
        </w:rPr>
        <w:t>massi ümberarvestamiseks rümba massi ekvivalendiks järgmisi teisendustegureid:</w:t>
      </w:r>
    </w:p>
    <w:p w14:paraId="1CFC76AE" w14:textId="77777777" w:rsidR="002D68EC" w:rsidRDefault="002D68EC">
      <w:pPr>
        <w:pStyle w:val="Kehatekst"/>
        <w:spacing w:before="139"/>
      </w:pPr>
    </w:p>
    <w:p w14:paraId="1C61A9C9" w14:textId="77777777" w:rsidR="002D68EC" w:rsidRDefault="0069493F">
      <w:pPr>
        <w:pStyle w:val="Loendilik"/>
        <w:numPr>
          <w:ilvl w:val="1"/>
          <w:numId w:val="76"/>
        </w:numPr>
        <w:tabs>
          <w:tab w:val="left" w:pos="707"/>
        </w:tabs>
        <w:ind w:hanging="566"/>
        <w:rPr>
          <w:sz w:val="24"/>
        </w:rPr>
      </w:pPr>
      <w:r>
        <w:rPr>
          <w:sz w:val="24"/>
        </w:rPr>
        <w:t>B</w:t>
      </w:r>
      <w:r>
        <w:rPr>
          <w:spacing w:val="-3"/>
          <w:sz w:val="24"/>
        </w:rPr>
        <w:t xml:space="preserve"> </w:t>
      </w:r>
      <w:r>
        <w:rPr>
          <w:sz w:val="24"/>
        </w:rPr>
        <w:t>jao punktides 1</w:t>
      </w:r>
      <w:r>
        <w:rPr>
          <w:spacing w:val="-1"/>
          <w:sz w:val="24"/>
        </w:rPr>
        <w:t xml:space="preserve"> </w:t>
      </w:r>
      <w:r>
        <w:rPr>
          <w:sz w:val="24"/>
        </w:rPr>
        <w:t>ja</w:t>
      </w:r>
      <w:r>
        <w:rPr>
          <w:spacing w:val="-1"/>
          <w:sz w:val="24"/>
        </w:rPr>
        <w:t xml:space="preserve"> </w:t>
      </w:r>
      <w:r>
        <w:rPr>
          <w:sz w:val="24"/>
        </w:rPr>
        <w:t xml:space="preserve">3 sätestatud </w:t>
      </w:r>
      <w:r>
        <w:rPr>
          <w:spacing w:val="-2"/>
          <w:sz w:val="24"/>
        </w:rPr>
        <w:t>tariifikvoodid:</w:t>
      </w:r>
    </w:p>
    <w:p w14:paraId="69BB3CD0" w14:textId="77777777" w:rsidR="002D68EC" w:rsidRDefault="002D68EC">
      <w:pPr>
        <w:pStyle w:val="Kehatekst"/>
        <w:rPr>
          <w:sz w:val="20"/>
        </w:rPr>
      </w:pPr>
    </w:p>
    <w:p w14:paraId="4F18EBA0" w14:textId="77777777" w:rsidR="002D68EC" w:rsidRDefault="002D68EC">
      <w:pPr>
        <w:pStyle w:val="Kehatekst"/>
        <w:spacing w:before="93" w:after="1"/>
        <w:rPr>
          <w:sz w:val="20"/>
        </w:rPr>
      </w:pPr>
    </w:p>
    <w:tbl>
      <w:tblPr>
        <w:tblStyle w:val="TableNormal"/>
        <w:tblW w:w="0" w:type="auto"/>
        <w:tblInd w:w="1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893"/>
        <w:gridCol w:w="2093"/>
      </w:tblGrid>
      <w:tr w:rsidR="002D68EC" w14:paraId="47EEEE9D" w14:textId="77777777">
        <w:trPr>
          <w:trHeight w:val="671"/>
        </w:trPr>
        <w:tc>
          <w:tcPr>
            <w:tcW w:w="1419" w:type="dxa"/>
          </w:tcPr>
          <w:p w14:paraId="0A1440D4" w14:textId="77777777" w:rsidR="002D68EC" w:rsidRDefault="0069493F">
            <w:pPr>
              <w:pStyle w:val="TableParagraph"/>
              <w:spacing w:before="195"/>
              <w:ind w:left="0" w:right="203"/>
              <w:jc w:val="right"/>
              <w:rPr>
                <w:sz w:val="24"/>
              </w:rPr>
            </w:pPr>
            <w:r>
              <w:rPr>
                <w:spacing w:val="-2"/>
                <w:sz w:val="24"/>
              </w:rPr>
              <w:t>Tariifirida</w:t>
            </w:r>
          </w:p>
        </w:tc>
        <w:tc>
          <w:tcPr>
            <w:tcW w:w="3893" w:type="dxa"/>
          </w:tcPr>
          <w:p w14:paraId="4607C77A" w14:textId="77777777" w:rsidR="002D68EC" w:rsidRDefault="0069493F">
            <w:pPr>
              <w:pStyle w:val="TableParagraph"/>
              <w:ind w:left="8"/>
              <w:jc w:val="center"/>
              <w:rPr>
                <w:sz w:val="24"/>
              </w:rPr>
            </w:pPr>
            <w:r>
              <w:rPr>
                <w:spacing w:val="-2"/>
                <w:sz w:val="24"/>
              </w:rPr>
              <w:t>Kirjeldus</w:t>
            </w:r>
          </w:p>
          <w:p w14:paraId="337C7195" w14:textId="77777777" w:rsidR="002D68EC" w:rsidRDefault="0069493F">
            <w:pPr>
              <w:pStyle w:val="TableParagraph"/>
              <w:spacing w:before="0"/>
              <w:ind w:left="8"/>
              <w:jc w:val="center"/>
              <w:rPr>
                <w:sz w:val="24"/>
              </w:rPr>
            </w:pPr>
            <w:r>
              <w:rPr>
                <w:sz w:val="24"/>
              </w:rPr>
              <w:t>(üksnes</w:t>
            </w:r>
            <w:r>
              <w:rPr>
                <w:spacing w:val="-2"/>
                <w:sz w:val="24"/>
              </w:rPr>
              <w:t xml:space="preserve"> näitlikustamiseks)</w:t>
            </w:r>
          </w:p>
        </w:tc>
        <w:tc>
          <w:tcPr>
            <w:tcW w:w="2093" w:type="dxa"/>
          </w:tcPr>
          <w:p w14:paraId="481E27F0" w14:textId="77777777" w:rsidR="002D68EC" w:rsidRDefault="0069493F">
            <w:pPr>
              <w:pStyle w:val="TableParagraph"/>
              <w:ind w:left="867" w:right="2" w:hanging="553"/>
              <w:rPr>
                <w:sz w:val="24"/>
              </w:rPr>
            </w:pPr>
            <w:r>
              <w:rPr>
                <w:spacing w:val="-2"/>
                <w:sz w:val="24"/>
              </w:rPr>
              <w:t xml:space="preserve">Teisendustegur </w:t>
            </w:r>
            <w:r>
              <w:rPr>
                <w:spacing w:val="-4"/>
                <w:sz w:val="24"/>
              </w:rPr>
              <w:t>(%)</w:t>
            </w:r>
          </w:p>
        </w:tc>
      </w:tr>
      <w:tr w:rsidR="002D68EC" w14:paraId="0BC04A5E" w14:textId="77777777">
        <w:trPr>
          <w:trHeight w:val="395"/>
        </w:trPr>
        <w:tc>
          <w:tcPr>
            <w:tcW w:w="1419" w:type="dxa"/>
          </w:tcPr>
          <w:p w14:paraId="3444E15D" w14:textId="77777777" w:rsidR="002D68EC" w:rsidRDefault="0069493F">
            <w:pPr>
              <w:pStyle w:val="TableParagraph"/>
              <w:ind w:left="0" w:right="216"/>
              <w:jc w:val="right"/>
              <w:rPr>
                <w:sz w:val="24"/>
              </w:rPr>
            </w:pPr>
            <w:r>
              <w:rPr>
                <w:spacing w:val="-2"/>
                <w:sz w:val="24"/>
              </w:rPr>
              <w:t>0201.20.99</w:t>
            </w:r>
          </w:p>
        </w:tc>
        <w:tc>
          <w:tcPr>
            <w:tcW w:w="3893" w:type="dxa"/>
          </w:tcPr>
          <w:p w14:paraId="51868EF1" w14:textId="77777777" w:rsidR="002D68EC" w:rsidRDefault="0069493F">
            <w:pPr>
              <w:pStyle w:val="TableParagraph"/>
              <w:ind w:left="110"/>
              <w:rPr>
                <w:sz w:val="24"/>
              </w:rPr>
            </w:pPr>
            <w:r>
              <w:rPr>
                <w:sz w:val="24"/>
              </w:rPr>
              <w:t>Muud</w:t>
            </w:r>
            <w:r>
              <w:rPr>
                <w:spacing w:val="-1"/>
                <w:sz w:val="24"/>
              </w:rPr>
              <w:t xml:space="preserve"> </w:t>
            </w:r>
            <w:r>
              <w:rPr>
                <w:sz w:val="24"/>
              </w:rPr>
              <w:t xml:space="preserve">jaotustükid, </w:t>
            </w:r>
            <w:r>
              <w:rPr>
                <w:spacing w:val="-2"/>
                <w:sz w:val="24"/>
              </w:rPr>
              <w:t>kondiga</w:t>
            </w:r>
          </w:p>
        </w:tc>
        <w:tc>
          <w:tcPr>
            <w:tcW w:w="2093" w:type="dxa"/>
          </w:tcPr>
          <w:p w14:paraId="32268B71" w14:textId="77777777" w:rsidR="002D68EC" w:rsidRDefault="0069493F">
            <w:pPr>
              <w:pStyle w:val="TableParagraph"/>
              <w:ind w:left="11"/>
              <w:jc w:val="center"/>
              <w:rPr>
                <w:sz w:val="24"/>
              </w:rPr>
            </w:pPr>
            <w:r>
              <w:rPr>
                <w:spacing w:val="-5"/>
                <w:sz w:val="24"/>
              </w:rPr>
              <w:t>100</w:t>
            </w:r>
          </w:p>
        </w:tc>
      </w:tr>
      <w:tr w:rsidR="002D68EC" w14:paraId="3E7D3EC2" w14:textId="77777777">
        <w:trPr>
          <w:trHeight w:val="395"/>
        </w:trPr>
        <w:tc>
          <w:tcPr>
            <w:tcW w:w="1419" w:type="dxa"/>
          </w:tcPr>
          <w:p w14:paraId="6AF1A33B" w14:textId="77777777" w:rsidR="002D68EC" w:rsidRDefault="0069493F">
            <w:pPr>
              <w:pStyle w:val="TableParagraph"/>
              <w:ind w:left="0" w:right="216"/>
              <w:jc w:val="right"/>
              <w:rPr>
                <w:sz w:val="24"/>
              </w:rPr>
            </w:pPr>
            <w:r>
              <w:rPr>
                <w:spacing w:val="-2"/>
                <w:sz w:val="24"/>
              </w:rPr>
              <w:t>0201.30.01</w:t>
            </w:r>
          </w:p>
        </w:tc>
        <w:tc>
          <w:tcPr>
            <w:tcW w:w="3893" w:type="dxa"/>
          </w:tcPr>
          <w:p w14:paraId="530FF948" w14:textId="77777777" w:rsidR="002D68EC" w:rsidRDefault="0069493F">
            <w:pPr>
              <w:pStyle w:val="TableParagraph"/>
              <w:ind w:left="110"/>
              <w:rPr>
                <w:sz w:val="24"/>
              </w:rPr>
            </w:pPr>
            <w:r>
              <w:rPr>
                <w:spacing w:val="-2"/>
                <w:sz w:val="24"/>
              </w:rPr>
              <w:t>Kondita</w:t>
            </w:r>
          </w:p>
        </w:tc>
        <w:tc>
          <w:tcPr>
            <w:tcW w:w="2093" w:type="dxa"/>
          </w:tcPr>
          <w:p w14:paraId="26DB19E5" w14:textId="77777777" w:rsidR="002D68EC" w:rsidRDefault="0069493F">
            <w:pPr>
              <w:pStyle w:val="TableParagraph"/>
              <w:ind w:left="11"/>
              <w:jc w:val="center"/>
              <w:rPr>
                <w:sz w:val="24"/>
              </w:rPr>
            </w:pPr>
            <w:r>
              <w:rPr>
                <w:spacing w:val="-5"/>
                <w:sz w:val="24"/>
              </w:rPr>
              <w:t>130</w:t>
            </w:r>
          </w:p>
        </w:tc>
      </w:tr>
      <w:tr w:rsidR="002D68EC" w14:paraId="5DAA8008" w14:textId="77777777">
        <w:trPr>
          <w:trHeight w:val="395"/>
        </w:trPr>
        <w:tc>
          <w:tcPr>
            <w:tcW w:w="1419" w:type="dxa"/>
          </w:tcPr>
          <w:p w14:paraId="65DD66C6" w14:textId="77777777" w:rsidR="002D68EC" w:rsidRDefault="0069493F">
            <w:pPr>
              <w:pStyle w:val="TableParagraph"/>
              <w:ind w:left="0" w:right="216"/>
              <w:jc w:val="right"/>
              <w:rPr>
                <w:sz w:val="24"/>
              </w:rPr>
            </w:pPr>
            <w:r>
              <w:rPr>
                <w:spacing w:val="-2"/>
                <w:sz w:val="24"/>
              </w:rPr>
              <w:t>0202.20.99</w:t>
            </w:r>
          </w:p>
        </w:tc>
        <w:tc>
          <w:tcPr>
            <w:tcW w:w="3893" w:type="dxa"/>
          </w:tcPr>
          <w:p w14:paraId="79BCB303" w14:textId="77777777" w:rsidR="002D68EC" w:rsidRDefault="0069493F">
            <w:pPr>
              <w:pStyle w:val="TableParagraph"/>
              <w:ind w:left="110"/>
              <w:rPr>
                <w:sz w:val="24"/>
              </w:rPr>
            </w:pPr>
            <w:r>
              <w:rPr>
                <w:sz w:val="24"/>
              </w:rPr>
              <w:t xml:space="preserve">Muud jaotustükid, </w:t>
            </w:r>
            <w:r>
              <w:rPr>
                <w:spacing w:val="-2"/>
                <w:sz w:val="24"/>
              </w:rPr>
              <w:t>kondiga</w:t>
            </w:r>
          </w:p>
        </w:tc>
        <w:tc>
          <w:tcPr>
            <w:tcW w:w="2093" w:type="dxa"/>
          </w:tcPr>
          <w:p w14:paraId="572C684F" w14:textId="77777777" w:rsidR="002D68EC" w:rsidRDefault="0069493F">
            <w:pPr>
              <w:pStyle w:val="TableParagraph"/>
              <w:ind w:left="11"/>
              <w:jc w:val="center"/>
              <w:rPr>
                <w:sz w:val="24"/>
              </w:rPr>
            </w:pPr>
            <w:r>
              <w:rPr>
                <w:spacing w:val="-5"/>
                <w:sz w:val="24"/>
              </w:rPr>
              <w:t>100</w:t>
            </w:r>
          </w:p>
        </w:tc>
      </w:tr>
      <w:tr w:rsidR="002D68EC" w14:paraId="0C173E36" w14:textId="77777777">
        <w:trPr>
          <w:trHeight w:val="395"/>
        </w:trPr>
        <w:tc>
          <w:tcPr>
            <w:tcW w:w="1419" w:type="dxa"/>
          </w:tcPr>
          <w:p w14:paraId="70FE8ADF" w14:textId="77777777" w:rsidR="002D68EC" w:rsidRDefault="0069493F">
            <w:pPr>
              <w:pStyle w:val="TableParagraph"/>
              <w:ind w:left="0" w:right="216"/>
              <w:jc w:val="right"/>
              <w:rPr>
                <w:sz w:val="24"/>
              </w:rPr>
            </w:pPr>
            <w:r>
              <w:rPr>
                <w:spacing w:val="-2"/>
                <w:sz w:val="24"/>
              </w:rPr>
              <w:t>0202.30.01</w:t>
            </w:r>
          </w:p>
        </w:tc>
        <w:tc>
          <w:tcPr>
            <w:tcW w:w="3893" w:type="dxa"/>
          </w:tcPr>
          <w:p w14:paraId="7022704A" w14:textId="77777777" w:rsidR="002D68EC" w:rsidRDefault="0069493F">
            <w:pPr>
              <w:pStyle w:val="TableParagraph"/>
              <w:ind w:left="110"/>
              <w:rPr>
                <w:sz w:val="24"/>
              </w:rPr>
            </w:pPr>
            <w:r>
              <w:rPr>
                <w:spacing w:val="-2"/>
                <w:sz w:val="24"/>
              </w:rPr>
              <w:t>Kondita</w:t>
            </w:r>
          </w:p>
        </w:tc>
        <w:tc>
          <w:tcPr>
            <w:tcW w:w="2093" w:type="dxa"/>
          </w:tcPr>
          <w:p w14:paraId="743ABAA5" w14:textId="77777777" w:rsidR="002D68EC" w:rsidRDefault="0069493F">
            <w:pPr>
              <w:pStyle w:val="TableParagraph"/>
              <w:ind w:left="11"/>
              <w:jc w:val="center"/>
              <w:rPr>
                <w:sz w:val="24"/>
              </w:rPr>
            </w:pPr>
            <w:r>
              <w:rPr>
                <w:spacing w:val="-5"/>
                <w:sz w:val="24"/>
              </w:rPr>
              <w:t>130</w:t>
            </w:r>
          </w:p>
        </w:tc>
      </w:tr>
      <w:tr w:rsidR="002D68EC" w14:paraId="208C318D" w14:textId="77777777">
        <w:trPr>
          <w:trHeight w:val="395"/>
        </w:trPr>
        <w:tc>
          <w:tcPr>
            <w:tcW w:w="1419" w:type="dxa"/>
          </w:tcPr>
          <w:p w14:paraId="72BA513D" w14:textId="77777777" w:rsidR="002D68EC" w:rsidRDefault="0069493F">
            <w:pPr>
              <w:pStyle w:val="TableParagraph"/>
              <w:ind w:left="0" w:right="216"/>
              <w:jc w:val="right"/>
              <w:rPr>
                <w:sz w:val="24"/>
              </w:rPr>
            </w:pPr>
            <w:r>
              <w:rPr>
                <w:spacing w:val="-2"/>
                <w:sz w:val="24"/>
              </w:rPr>
              <w:t>0206.10.01</w:t>
            </w:r>
          </w:p>
        </w:tc>
        <w:tc>
          <w:tcPr>
            <w:tcW w:w="3893" w:type="dxa"/>
          </w:tcPr>
          <w:p w14:paraId="70CB9721" w14:textId="77777777" w:rsidR="002D68EC" w:rsidRDefault="0069493F">
            <w:pPr>
              <w:pStyle w:val="TableParagraph"/>
              <w:ind w:left="110"/>
              <w:rPr>
                <w:sz w:val="24"/>
              </w:rPr>
            </w:pPr>
            <w:r>
              <w:rPr>
                <w:sz w:val="24"/>
              </w:rPr>
              <w:t>Veise</w:t>
            </w:r>
            <w:r>
              <w:rPr>
                <w:spacing w:val="-1"/>
                <w:sz w:val="24"/>
              </w:rPr>
              <w:t xml:space="preserve"> </w:t>
            </w:r>
            <w:r>
              <w:rPr>
                <w:sz w:val="24"/>
              </w:rPr>
              <w:t>rups, värske</w:t>
            </w:r>
            <w:r>
              <w:rPr>
                <w:spacing w:val="-3"/>
                <w:sz w:val="24"/>
              </w:rPr>
              <w:t xml:space="preserve"> </w:t>
            </w:r>
            <w:r>
              <w:rPr>
                <w:sz w:val="24"/>
              </w:rPr>
              <w:t xml:space="preserve">või </w:t>
            </w:r>
            <w:r>
              <w:rPr>
                <w:spacing w:val="-2"/>
                <w:sz w:val="24"/>
              </w:rPr>
              <w:t>jahutatud</w:t>
            </w:r>
          </w:p>
        </w:tc>
        <w:tc>
          <w:tcPr>
            <w:tcW w:w="2093" w:type="dxa"/>
          </w:tcPr>
          <w:p w14:paraId="4D71C480" w14:textId="77777777" w:rsidR="002D68EC" w:rsidRDefault="0069493F">
            <w:pPr>
              <w:pStyle w:val="TableParagraph"/>
              <w:ind w:left="11"/>
              <w:jc w:val="center"/>
              <w:rPr>
                <w:sz w:val="24"/>
              </w:rPr>
            </w:pPr>
            <w:r>
              <w:rPr>
                <w:spacing w:val="-5"/>
                <w:sz w:val="24"/>
              </w:rPr>
              <w:t>100</w:t>
            </w:r>
          </w:p>
        </w:tc>
      </w:tr>
      <w:tr w:rsidR="002D68EC" w14:paraId="42FF6D97" w14:textId="77777777">
        <w:trPr>
          <w:trHeight w:val="396"/>
        </w:trPr>
        <w:tc>
          <w:tcPr>
            <w:tcW w:w="1419" w:type="dxa"/>
          </w:tcPr>
          <w:p w14:paraId="3D55B9E7" w14:textId="77777777" w:rsidR="002D68EC" w:rsidRDefault="0069493F">
            <w:pPr>
              <w:pStyle w:val="TableParagraph"/>
              <w:ind w:left="0" w:right="216"/>
              <w:jc w:val="right"/>
              <w:rPr>
                <w:sz w:val="24"/>
              </w:rPr>
            </w:pPr>
            <w:r>
              <w:rPr>
                <w:spacing w:val="-2"/>
                <w:sz w:val="24"/>
              </w:rPr>
              <w:t>0206.29.99</w:t>
            </w:r>
          </w:p>
        </w:tc>
        <w:tc>
          <w:tcPr>
            <w:tcW w:w="3893" w:type="dxa"/>
          </w:tcPr>
          <w:p w14:paraId="1CC997EE" w14:textId="77777777" w:rsidR="002D68EC" w:rsidRDefault="0069493F">
            <w:pPr>
              <w:pStyle w:val="TableParagraph"/>
              <w:ind w:left="110"/>
              <w:rPr>
                <w:sz w:val="24"/>
              </w:rPr>
            </w:pPr>
            <w:r>
              <w:rPr>
                <w:spacing w:val="-4"/>
                <w:sz w:val="24"/>
              </w:rPr>
              <w:t>Muud</w:t>
            </w:r>
          </w:p>
        </w:tc>
        <w:tc>
          <w:tcPr>
            <w:tcW w:w="2093" w:type="dxa"/>
          </w:tcPr>
          <w:p w14:paraId="7CD64419" w14:textId="77777777" w:rsidR="002D68EC" w:rsidRDefault="0069493F">
            <w:pPr>
              <w:pStyle w:val="TableParagraph"/>
              <w:ind w:left="11"/>
              <w:jc w:val="center"/>
              <w:rPr>
                <w:sz w:val="24"/>
              </w:rPr>
            </w:pPr>
            <w:r>
              <w:rPr>
                <w:spacing w:val="-5"/>
                <w:sz w:val="24"/>
              </w:rPr>
              <w:t>100</w:t>
            </w:r>
          </w:p>
        </w:tc>
      </w:tr>
      <w:tr w:rsidR="002D68EC" w14:paraId="0B702C75" w14:textId="77777777">
        <w:trPr>
          <w:trHeight w:val="395"/>
        </w:trPr>
        <w:tc>
          <w:tcPr>
            <w:tcW w:w="1419" w:type="dxa"/>
            <w:vMerge w:val="restart"/>
          </w:tcPr>
          <w:p w14:paraId="5C1C1318" w14:textId="77777777" w:rsidR="002D68EC" w:rsidRDefault="0069493F">
            <w:pPr>
              <w:pStyle w:val="TableParagraph"/>
              <w:ind w:left="110"/>
              <w:rPr>
                <w:sz w:val="24"/>
              </w:rPr>
            </w:pPr>
            <w:r>
              <w:rPr>
                <w:spacing w:val="-2"/>
                <w:sz w:val="24"/>
              </w:rPr>
              <w:t>0210.20.01</w:t>
            </w:r>
          </w:p>
        </w:tc>
        <w:tc>
          <w:tcPr>
            <w:tcW w:w="3893" w:type="dxa"/>
          </w:tcPr>
          <w:p w14:paraId="3C15665F" w14:textId="77777777" w:rsidR="002D68EC" w:rsidRDefault="0069493F">
            <w:pPr>
              <w:pStyle w:val="TableParagraph"/>
              <w:ind w:left="110"/>
              <w:rPr>
                <w:sz w:val="24"/>
              </w:rPr>
            </w:pPr>
            <w:r>
              <w:rPr>
                <w:spacing w:val="-2"/>
                <w:sz w:val="24"/>
              </w:rPr>
              <w:t>Veiseliha:</w:t>
            </w:r>
          </w:p>
        </w:tc>
        <w:tc>
          <w:tcPr>
            <w:tcW w:w="2093" w:type="dxa"/>
          </w:tcPr>
          <w:p w14:paraId="1C051E82" w14:textId="77777777" w:rsidR="002D68EC" w:rsidRDefault="002D68EC">
            <w:pPr>
              <w:pStyle w:val="TableParagraph"/>
              <w:spacing w:before="0"/>
              <w:ind w:left="0"/>
              <w:rPr>
                <w:sz w:val="24"/>
              </w:rPr>
            </w:pPr>
          </w:p>
        </w:tc>
      </w:tr>
      <w:tr w:rsidR="002D68EC" w14:paraId="14D451A0" w14:textId="77777777">
        <w:trPr>
          <w:trHeight w:val="395"/>
        </w:trPr>
        <w:tc>
          <w:tcPr>
            <w:tcW w:w="1419" w:type="dxa"/>
            <w:vMerge/>
            <w:tcBorders>
              <w:top w:val="nil"/>
            </w:tcBorders>
          </w:tcPr>
          <w:p w14:paraId="69664610" w14:textId="77777777" w:rsidR="002D68EC" w:rsidRDefault="002D68EC">
            <w:pPr>
              <w:rPr>
                <w:sz w:val="2"/>
                <w:szCs w:val="2"/>
              </w:rPr>
            </w:pPr>
          </w:p>
        </w:tc>
        <w:tc>
          <w:tcPr>
            <w:tcW w:w="3893" w:type="dxa"/>
          </w:tcPr>
          <w:p w14:paraId="139AD18C" w14:textId="77777777" w:rsidR="002D68EC" w:rsidRDefault="0069493F">
            <w:pPr>
              <w:pStyle w:val="TableParagraph"/>
              <w:ind w:left="345"/>
              <w:rPr>
                <w:sz w:val="24"/>
              </w:rPr>
            </w:pPr>
            <w:r>
              <w:rPr>
                <w:spacing w:val="-2"/>
                <w:sz w:val="24"/>
              </w:rPr>
              <w:t>Kondiga</w:t>
            </w:r>
          </w:p>
        </w:tc>
        <w:tc>
          <w:tcPr>
            <w:tcW w:w="2093" w:type="dxa"/>
          </w:tcPr>
          <w:p w14:paraId="35659365" w14:textId="77777777" w:rsidR="002D68EC" w:rsidRDefault="0069493F">
            <w:pPr>
              <w:pStyle w:val="TableParagraph"/>
              <w:ind w:left="11"/>
              <w:jc w:val="center"/>
              <w:rPr>
                <w:sz w:val="24"/>
              </w:rPr>
            </w:pPr>
            <w:r>
              <w:rPr>
                <w:spacing w:val="-5"/>
                <w:sz w:val="24"/>
              </w:rPr>
              <w:t>100</w:t>
            </w:r>
          </w:p>
        </w:tc>
      </w:tr>
      <w:tr w:rsidR="002D68EC" w14:paraId="5A9C379D" w14:textId="77777777">
        <w:trPr>
          <w:trHeight w:val="395"/>
        </w:trPr>
        <w:tc>
          <w:tcPr>
            <w:tcW w:w="1419" w:type="dxa"/>
            <w:vMerge/>
            <w:tcBorders>
              <w:top w:val="nil"/>
            </w:tcBorders>
          </w:tcPr>
          <w:p w14:paraId="304C28FD" w14:textId="77777777" w:rsidR="002D68EC" w:rsidRDefault="002D68EC">
            <w:pPr>
              <w:rPr>
                <w:sz w:val="2"/>
                <w:szCs w:val="2"/>
              </w:rPr>
            </w:pPr>
          </w:p>
        </w:tc>
        <w:tc>
          <w:tcPr>
            <w:tcW w:w="3893" w:type="dxa"/>
          </w:tcPr>
          <w:p w14:paraId="74CD3EC9" w14:textId="77777777" w:rsidR="002D68EC" w:rsidRDefault="0069493F">
            <w:pPr>
              <w:pStyle w:val="TableParagraph"/>
              <w:spacing w:before="61"/>
              <w:ind w:left="345"/>
              <w:rPr>
                <w:sz w:val="24"/>
              </w:rPr>
            </w:pPr>
            <w:r>
              <w:rPr>
                <w:spacing w:val="-2"/>
                <w:sz w:val="24"/>
              </w:rPr>
              <w:t>Kondita</w:t>
            </w:r>
          </w:p>
        </w:tc>
        <w:tc>
          <w:tcPr>
            <w:tcW w:w="2093" w:type="dxa"/>
          </w:tcPr>
          <w:p w14:paraId="00EE8CCD" w14:textId="77777777" w:rsidR="002D68EC" w:rsidRDefault="0069493F">
            <w:pPr>
              <w:pStyle w:val="TableParagraph"/>
              <w:spacing w:before="61"/>
              <w:ind w:left="11"/>
              <w:jc w:val="center"/>
              <w:rPr>
                <w:sz w:val="24"/>
              </w:rPr>
            </w:pPr>
            <w:r>
              <w:rPr>
                <w:spacing w:val="-5"/>
                <w:sz w:val="24"/>
              </w:rPr>
              <w:t>135</w:t>
            </w:r>
          </w:p>
        </w:tc>
      </w:tr>
      <w:tr w:rsidR="002D68EC" w14:paraId="7DDBB3E9" w14:textId="77777777">
        <w:trPr>
          <w:trHeight w:val="947"/>
        </w:trPr>
        <w:tc>
          <w:tcPr>
            <w:tcW w:w="1419" w:type="dxa"/>
          </w:tcPr>
          <w:p w14:paraId="360E6325" w14:textId="77777777" w:rsidR="002D68EC" w:rsidRDefault="0069493F">
            <w:pPr>
              <w:pStyle w:val="TableParagraph"/>
              <w:spacing w:before="61"/>
              <w:ind w:left="0" w:right="216"/>
              <w:jc w:val="right"/>
              <w:rPr>
                <w:sz w:val="24"/>
              </w:rPr>
            </w:pPr>
            <w:r>
              <w:rPr>
                <w:spacing w:val="-2"/>
                <w:sz w:val="24"/>
              </w:rPr>
              <w:t>0210.99.01</w:t>
            </w:r>
          </w:p>
        </w:tc>
        <w:tc>
          <w:tcPr>
            <w:tcW w:w="3893" w:type="dxa"/>
          </w:tcPr>
          <w:p w14:paraId="60FE50F7" w14:textId="77777777" w:rsidR="002D68EC" w:rsidRDefault="0069493F">
            <w:pPr>
              <w:pStyle w:val="TableParagraph"/>
              <w:ind w:left="110" w:right="40"/>
              <w:rPr>
                <w:sz w:val="24"/>
              </w:rPr>
            </w:pPr>
            <w:r>
              <w:rPr>
                <w:sz w:val="24"/>
              </w:rPr>
              <w:t>Veiste</w:t>
            </w:r>
            <w:r>
              <w:rPr>
                <w:spacing w:val="-11"/>
                <w:sz w:val="24"/>
              </w:rPr>
              <w:t xml:space="preserve"> </w:t>
            </w:r>
            <w:r>
              <w:rPr>
                <w:sz w:val="24"/>
              </w:rPr>
              <w:t>sisikond</w:t>
            </w:r>
            <w:r>
              <w:rPr>
                <w:spacing w:val="-10"/>
                <w:sz w:val="24"/>
              </w:rPr>
              <w:t xml:space="preserve"> </w:t>
            </w:r>
            <w:r>
              <w:rPr>
                <w:sz w:val="24"/>
              </w:rPr>
              <w:t>või</w:t>
            </w:r>
            <w:r>
              <w:rPr>
                <w:spacing w:val="-10"/>
                <w:sz w:val="24"/>
              </w:rPr>
              <w:t xml:space="preserve"> </w:t>
            </w:r>
            <w:r>
              <w:rPr>
                <w:sz w:val="24"/>
              </w:rPr>
              <w:t>mokad,</w:t>
            </w:r>
            <w:r>
              <w:rPr>
                <w:spacing w:val="-10"/>
                <w:sz w:val="24"/>
              </w:rPr>
              <w:t xml:space="preserve"> </w:t>
            </w:r>
            <w:r>
              <w:rPr>
                <w:sz w:val="24"/>
              </w:rPr>
              <w:t>soolatud või „</w:t>
            </w:r>
            <w:proofErr w:type="spellStart"/>
            <w:r>
              <w:rPr>
                <w:sz w:val="24"/>
              </w:rPr>
              <w:t>salpresos</w:t>
            </w:r>
            <w:proofErr w:type="spellEnd"/>
            <w:r>
              <w:rPr>
                <w:sz w:val="24"/>
              </w:rPr>
              <w:t xml:space="preserve">“ ehk soola seguga </w:t>
            </w:r>
            <w:r>
              <w:rPr>
                <w:spacing w:val="-2"/>
                <w:sz w:val="24"/>
              </w:rPr>
              <w:t>soolatud</w:t>
            </w:r>
          </w:p>
        </w:tc>
        <w:tc>
          <w:tcPr>
            <w:tcW w:w="2093" w:type="dxa"/>
          </w:tcPr>
          <w:p w14:paraId="1774FB5C" w14:textId="77777777" w:rsidR="002D68EC" w:rsidRDefault="0069493F">
            <w:pPr>
              <w:pStyle w:val="TableParagraph"/>
              <w:spacing w:before="61"/>
              <w:ind w:left="11"/>
              <w:jc w:val="center"/>
              <w:rPr>
                <w:sz w:val="24"/>
              </w:rPr>
            </w:pPr>
            <w:r>
              <w:rPr>
                <w:spacing w:val="-5"/>
                <w:sz w:val="24"/>
              </w:rPr>
              <w:t>100</w:t>
            </w:r>
          </w:p>
        </w:tc>
      </w:tr>
    </w:tbl>
    <w:p w14:paraId="7091FA63" w14:textId="77777777" w:rsidR="002D68EC" w:rsidRDefault="002D68EC">
      <w:pPr>
        <w:pStyle w:val="TableParagraph"/>
        <w:jc w:val="center"/>
        <w:rPr>
          <w:sz w:val="24"/>
        </w:rPr>
        <w:sectPr w:rsidR="002D68EC">
          <w:pgSz w:w="11910" w:h="16840"/>
          <w:pgMar w:top="1320" w:right="992" w:bottom="1380" w:left="992" w:header="0" w:footer="1199" w:gutter="0"/>
          <w:cols w:space="708"/>
        </w:sectPr>
      </w:pPr>
    </w:p>
    <w:p w14:paraId="2B3F94D6" w14:textId="77777777" w:rsidR="002D68EC" w:rsidRDefault="0069493F">
      <w:pPr>
        <w:pStyle w:val="Loendilik"/>
        <w:numPr>
          <w:ilvl w:val="1"/>
          <w:numId w:val="76"/>
        </w:numPr>
        <w:tabs>
          <w:tab w:val="left" w:pos="707"/>
        </w:tabs>
        <w:spacing w:before="70"/>
        <w:ind w:hanging="566"/>
        <w:rPr>
          <w:sz w:val="24"/>
        </w:rPr>
      </w:pPr>
      <w:r>
        <w:rPr>
          <w:sz w:val="24"/>
        </w:rPr>
        <w:lastRenderedPageBreak/>
        <w:t>B</w:t>
      </w:r>
      <w:r>
        <w:rPr>
          <w:spacing w:val="-1"/>
          <w:sz w:val="24"/>
        </w:rPr>
        <w:t xml:space="preserve"> </w:t>
      </w:r>
      <w:r>
        <w:rPr>
          <w:sz w:val="24"/>
        </w:rPr>
        <w:t>jao punktis</w:t>
      </w:r>
      <w:r>
        <w:rPr>
          <w:spacing w:val="-1"/>
          <w:sz w:val="24"/>
        </w:rPr>
        <w:t xml:space="preserve"> </w:t>
      </w:r>
      <w:r>
        <w:rPr>
          <w:sz w:val="24"/>
        </w:rPr>
        <w:t xml:space="preserve">2 sätestatud </w:t>
      </w:r>
      <w:r>
        <w:rPr>
          <w:spacing w:val="-2"/>
          <w:sz w:val="24"/>
        </w:rPr>
        <w:t>tariifikvoot:</w:t>
      </w:r>
    </w:p>
    <w:p w14:paraId="413DACBC" w14:textId="77777777" w:rsidR="002D68EC" w:rsidRDefault="002D68EC">
      <w:pPr>
        <w:pStyle w:val="Kehatekst"/>
        <w:rPr>
          <w:sz w:val="20"/>
        </w:rPr>
      </w:pPr>
    </w:p>
    <w:p w14:paraId="76187DB6" w14:textId="77777777" w:rsidR="002D68EC" w:rsidRDefault="002D68EC">
      <w:pPr>
        <w:pStyle w:val="Kehatekst"/>
        <w:spacing w:before="92" w:after="1"/>
        <w:rPr>
          <w:sz w:val="20"/>
        </w:rPr>
      </w:pPr>
    </w:p>
    <w:tbl>
      <w:tblPr>
        <w:tblStyle w:val="TableNormal"/>
        <w:tblW w:w="0" w:type="auto"/>
        <w:tblInd w:w="1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1"/>
        <w:gridCol w:w="3828"/>
        <w:gridCol w:w="2127"/>
      </w:tblGrid>
      <w:tr w:rsidR="002D68EC" w14:paraId="5C230834" w14:textId="77777777">
        <w:trPr>
          <w:trHeight w:val="671"/>
        </w:trPr>
        <w:tc>
          <w:tcPr>
            <w:tcW w:w="1611" w:type="dxa"/>
          </w:tcPr>
          <w:p w14:paraId="249BB205" w14:textId="77777777" w:rsidR="002D68EC" w:rsidRDefault="0069493F">
            <w:pPr>
              <w:pStyle w:val="TableParagraph"/>
              <w:spacing w:before="198"/>
              <w:ind w:left="26" w:right="14"/>
              <w:jc w:val="center"/>
              <w:rPr>
                <w:sz w:val="24"/>
              </w:rPr>
            </w:pPr>
            <w:r>
              <w:rPr>
                <w:spacing w:val="-2"/>
                <w:sz w:val="24"/>
              </w:rPr>
              <w:t>Tariifirida</w:t>
            </w:r>
          </w:p>
        </w:tc>
        <w:tc>
          <w:tcPr>
            <w:tcW w:w="3828" w:type="dxa"/>
          </w:tcPr>
          <w:p w14:paraId="040929E2" w14:textId="77777777" w:rsidR="002D68EC" w:rsidRDefault="0069493F">
            <w:pPr>
              <w:pStyle w:val="TableParagraph"/>
              <w:spacing w:before="61"/>
              <w:ind w:left="11"/>
              <w:jc w:val="center"/>
              <w:rPr>
                <w:sz w:val="24"/>
              </w:rPr>
            </w:pPr>
            <w:r>
              <w:rPr>
                <w:spacing w:val="-2"/>
                <w:sz w:val="24"/>
              </w:rPr>
              <w:t>Kirjeldus</w:t>
            </w:r>
          </w:p>
          <w:p w14:paraId="6E988230" w14:textId="77777777" w:rsidR="002D68EC" w:rsidRDefault="0069493F">
            <w:pPr>
              <w:pStyle w:val="TableParagraph"/>
              <w:spacing w:before="0"/>
              <w:ind w:left="11"/>
              <w:jc w:val="center"/>
              <w:rPr>
                <w:sz w:val="24"/>
              </w:rPr>
            </w:pPr>
            <w:r>
              <w:rPr>
                <w:sz w:val="24"/>
              </w:rPr>
              <w:t>(üksnes</w:t>
            </w:r>
            <w:r>
              <w:rPr>
                <w:spacing w:val="-2"/>
                <w:sz w:val="24"/>
              </w:rPr>
              <w:t xml:space="preserve"> näitlikustamiseks)</w:t>
            </w:r>
          </w:p>
        </w:tc>
        <w:tc>
          <w:tcPr>
            <w:tcW w:w="2127" w:type="dxa"/>
          </w:tcPr>
          <w:p w14:paraId="6BC76964" w14:textId="77777777" w:rsidR="002D68EC" w:rsidRDefault="0069493F">
            <w:pPr>
              <w:pStyle w:val="TableParagraph"/>
              <w:spacing w:before="61"/>
              <w:ind w:left="883" w:right="20" w:hanging="553"/>
              <w:rPr>
                <w:sz w:val="24"/>
              </w:rPr>
            </w:pPr>
            <w:r>
              <w:rPr>
                <w:spacing w:val="-2"/>
                <w:sz w:val="24"/>
              </w:rPr>
              <w:t xml:space="preserve">Teisendustegur </w:t>
            </w:r>
            <w:r>
              <w:rPr>
                <w:spacing w:val="-4"/>
                <w:sz w:val="24"/>
              </w:rPr>
              <w:t>(%)</w:t>
            </w:r>
          </w:p>
        </w:tc>
      </w:tr>
      <w:tr w:rsidR="002D68EC" w14:paraId="73705C35" w14:textId="77777777">
        <w:trPr>
          <w:trHeight w:val="673"/>
        </w:trPr>
        <w:tc>
          <w:tcPr>
            <w:tcW w:w="1611" w:type="dxa"/>
          </w:tcPr>
          <w:p w14:paraId="46FE9BDD" w14:textId="77777777" w:rsidR="002D68EC" w:rsidRDefault="0069493F">
            <w:pPr>
              <w:pStyle w:val="TableParagraph"/>
              <w:spacing w:before="61"/>
              <w:ind w:left="12" w:right="26"/>
              <w:jc w:val="center"/>
              <w:rPr>
                <w:sz w:val="24"/>
              </w:rPr>
            </w:pPr>
            <w:proofErr w:type="spellStart"/>
            <w:r>
              <w:rPr>
                <w:sz w:val="24"/>
              </w:rPr>
              <w:t>ex</w:t>
            </w:r>
            <w:proofErr w:type="spellEnd"/>
            <w:r>
              <w:rPr>
                <w:spacing w:val="-1"/>
                <w:sz w:val="24"/>
              </w:rPr>
              <w:t xml:space="preserve"> </w:t>
            </w:r>
            <w:r>
              <w:rPr>
                <w:spacing w:val="-2"/>
                <w:sz w:val="24"/>
              </w:rPr>
              <w:t>0203.29.99</w:t>
            </w:r>
          </w:p>
        </w:tc>
        <w:tc>
          <w:tcPr>
            <w:tcW w:w="3828" w:type="dxa"/>
          </w:tcPr>
          <w:p w14:paraId="30AE597C" w14:textId="77777777" w:rsidR="002D68EC" w:rsidRDefault="0069493F">
            <w:pPr>
              <w:pStyle w:val="TableParagraph"/>
              <w:ind w:left="110" w:right="834"/>
              <w:rPr>
                <w:sz w:val="24"/>
              </w:rPr>
            </w:pPr>
            <w:r>
              <w:rPr>
                <w:sz w:val="24"/>
              </w:rPr>
              <w:t>Muud.- Seljatükid ja nende jaotustükid,</w:t>
            </w:r>
            <w:r>
              <w:rPr>
                <w:spacing w:val="-13"/>
                <w:sz w:val="24"/>
              </w:rPr>
              <w:t xml:space="preserve"> </w:t>
            </w:r>
            <w:r>
              <w:rPr>
                <w:sz w:val="24"/>
              </w:rPr>
              <w:t>kondiga</w:t>
            </w:r>
            <w:r>
              <w:rPr>
                <w:spacing w:val="-14"/>
                <w:sz w:val="24"/>
              </w:rPr>
              <w:t xml:space="preserve"> </w:t>
            </w:r>
            <w:r>
              <w:rPr>
                <w:sz w:val="24"/>
              </w:rPr>
              <w:t>või</w:t>
            </w:r>
            <w:r>
              <w:rPr>
                <w:spacing w:val="-13"/>
                <w:sz w:val="24"/>
              </w:rPr>
              <w:t xml:space="preserve"> </w:t>
            </w:r>
            <w:r>
              <w:rPr>
                <w:sz w:val="24"/>
              </w:rPr>
              <w:t>ilma.</w:t>
            </w:r>
          </w:p>
        </w:tc>
        <w:tc>
          <w:tcPr>
            <w:tcW w:w="2127" w:type="dxa"/>
          </w:tcPr>
          <w:p w14:paraId="2BABA89D" w14:textId="77777777" w:rsidR="002D68EC" w:rsidRDefault="0069493F">
            <w:pPr>
              <w:pStyle w:val="TableParagraph"/>
              <w:spacing w:before="61"/>
              <w:ind w:left="11"/>
              <w:jc w:val="center"/>
              <w:rPr>
                <w:sz w:val="24"/>
              </w:rPr>
            </w:pPr>
            <w:r>
              <w:rPr>
                <w:spacing w:val="-5"/>
                <w:sz w:val="24"/>
              </w:rPr>
              <w:t>100</w:t>
            </w:r>
          </w:p>
        </w:tc>
      </w:tr>
    </w:tbl>
    <w:p w14:paraId="388E60E7" w14:textId="77777777" w:rsidR="002D68EC" w:rsidRDefault="002D68EC">
      <w:pPr>
        <w:pStyle w:val="Kehatekst"/>
        <w:spacing w:before="137"/>
      </w:pPr>
    </w:p>
    <w:p w14:paraId="49285D4D" w14:textId="77777777" w:rsidR="002D68EC" w:rsidRDefault="0069493F">
      <w:pPr>
        <w:pStyle w:val="Loendilik"/>
        <w:numPr>
          <w:ilvl w:val="1"/>
          <w:numId w:val="76"/>
        </w:numPr>
        <w:tabs>
          <w:tab w:val="left" w:pos="707"/>
        </w:tabs>
        <w:ind w:hanging="566"/>
        <w:rPr>
          <w:sz w:val="24"/>
        </w:rPr>
      </w:pPr>
      <w:r>
        <w:rPr>
          <w:sz w:val="24"/>
        </w:rPr>
        <w:t>B</w:t>
      </w:r>
      <w:r>
        <w:rPr>
          <w:spacing w:val="-1"/>
          <w:sz w:val="24"/>
        </w:rPr>
        <w:t xml:space="preserve"> </w:t>
      </w:r>
      <w:r>
        <w:rPr>
          <w:sz w:val="24"/>
        </w:rPr>
        <w:t>jao punktis</w:t>
      </w:r>
      <w:r>
        <w:rPr>
          <w:spacing w:val="-1"/>
          <w:sz w:val="24"/>
        </w:rPr>
        <w:t xml:space="preserve"> </w:t>
      </w:r>
      <w:r>
        <w:rPr>
          <w:sz w:val="24"/>
        </w:rPr>
        <w:t>4 sätestatud</w:t>
      </w:r>
      <w:r>
        <w:rPr>
          <w:spacing w:val="1"/>
          <w:sz w:val="24"/>
        </w:rPr>
        <w:t xml:space="preserve"> </w:t>
      </w:r>
      <w:r>
        <w:rPr>
          <w:spacing w:val="-2"/>
          <w:sz w:val="24"/>
        </w:rPr>
        <w:t>tariifikvoot:</w:t>
      </w:r>
    </w:p>
    <w:p w14:paraId="2C903594" w14:textId="77777777" w:rsidR="002D68EC" w:rsidRDefault="002D68EC">
      <w:pPr>
        <w:pStyle w:val="Kehatekst"/>
        <w:rPr>
          <w:sz w:val="20"/>
        </w:rPr>
      </w:pPr>
    </w:p>
    <w:p w14:paraId="33644A1B" w14:textId="77777777" w:rsidR="002D68EC" w:rsidRDefault="002D68EC">
      <w:pPr>
        <w:pStyle w:val="Kehatekst"/>
        <w:spacing w:before="93"/>
        <w:rPr>
          <w:sz w:val="20"/>
        </w:rPr>
      </w:pPr>
    </w:p>
    <w:tbl>
      <w:tblPr>
        <w:tblStyle w:val="TableNormal"/>
        <w:tblW w:w="0" w:type="auto"/>
        <w:tblInd w:w="1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5"/>
        <w:gridCol w:w="3970"/>
        <w:gridCol w:w="2141"/>
      </w:tblGrid>
      <w:tr w:rsidR="002D68EC" w14:paraId="72DC3AA0" w14:textId="77777777">
        <w:trPr>
          <w:trHeight w:val="671"/>
        </w:trPr>
        <w:tc>
          <w:tcPr>
            <w:tcW w:w="1575" w:type="dxa"/>
          </w:tcPr>
          <w:p w14:paraId="297BB165" w14:textId="77777777" w:rsidR="002D68EC" w:rsidRDefault="0069493F">
            <w:pPr>
              <w:pStyle w:val="TableParagraph"/>
              <w:spacing w:before="198"/>
              <w:ind w:left="295"/>
              <w:rPr>
                <w:sz w:val="24"/>
              </w:rPr>
            </w:pPr>
            <w:r>
              <w:rPr>
                <w:spacing w:val="-2"/>
                <w:sz w:val="24"/>
              </w:rPr>
              <w:t>Tariifirida</w:t>
            </w:r>
          </w:p>
        </w:tc>
        <w:tc>
          <w:tcPr>
            <w:tcW w:w="3970" w:type="dxa"/>
          </w:tcPr>
          <w:p w14:paraId="09514364" w14:textId="77777777" w:rsidR="002D68EC" w:rsidRDefault="0069493F">
            <w:pPr>
              <w:pStyle w:val="TableParagraph"/>
              <w:ind w:left="13"/>
              <w:jc w:val="center"/>
              <w:rPr>
                <w:sz w:val="24"/>
              </w:rPr>
            </w:pPr>
            <w:r>
              <w:rPr>
                <w:spacing w:val="-2"/>
                <w:sz w:val="24"/>
              </w:rPr>
              <w:t>Kirjeldus</w:t>
            </w:r>
          </w:p>
          <w:p w14:paraId="0D9302B0" w14:textId="77777777" w:rsidR="002D68EC" w:rsidRDefault="0069493F">
            <w:pPr>
              <w:pStyle w:val="TableParagraph"/>
              <w:spacing w:before="0"/>
              <w:ind w:left="13"/>
              <w:jc w:val="center"/>
              <w:rPr>
                <w:sz w:val="24"/>
              </w:rPr>
            </w:pPr>
            <w:r>
              <w:rPr>
                <w:sz w:val="24"/>
              </w:rPr>
              <w:t>(üksnes</w:t>
            </w:r>
            <w:r>
              <w:rPr>
                <w:spacing w:val="-2"/>
                <w:sz w:val="24"/>
              </w:rPr>
              <w:t xml:space="preserve"> näitlikustamiseks)</w:t>
            </w:r>
          </w:p>
        </w:tc>
        <w:tc>
          <w:tcPr>
            <w:tcW w:w="2141" w:type="dxa"/>
          </w:tcPr>
          <w:p w14:paraId="5BDAC59F" w14:textId="77777777" w:rsidR="002D68EC" w:rsidRDefault="0069493F">
            <w:pPr>
              <w:pStyle w:val="TableParagraph"/>
              <w:ind w:left="893" w:right="322" w:hanging="552"/>
              <w:rPr>
                <w:sz w:val="24"/>
              </w:rPr>
            </w:pPr>
            <w:r>
              <w:rPr>
                <w:spacing w:val="-2"/>
                <w:sz w:val="24"/>
              </w:rPr>
              <w:t xml:space="preserve">Teisendustegur </w:t>
            </w:r>
            <w:r>
              <w:rPr>
                <w:spacing w:val="-4"/>
                <w:sz w:val="24"/>
              </w:rPr>
              <w:t>(%)</w:t>
            </w:r>
          </w:p>
        </w:tc>
      </w:tr>
      <w:tr w:rsidR="002D68EC" w14:paraId="228D33C3" w14:textId="77777777">
        <w:trPr>
          <w:trHeight w:val="671"/>
        </w:trPr>
        <w:tc>
          <w:tcPr>
            <w:tcW w:w="1575" w:type="dxa"/>
          </w:tcPr>
          <w:p w14:paraId="05C2127A" w14:textId="77777777" w:rsidR="002D68EC" w:rsidRDefault="0069493F">
            <w:pPr>
              <w:pStyle w:val="TableParagraph"/>
              <w:ind w:left="110"/>
              <w:rPr>
                <w:sz w:val="24"/>
              </w:rPr>
            </w:pPr>
            <w:r>
              <w:rPr>
                <w:spacing w:val="-2"/>
                <w:sz w:val="24"/>
              </w:rPr>
              <w:t>0207.13.03</w:t>
            </w:r>
          </w:p>
        </w:tc>
        <w:tc>
          <w:tcPr>
            <w:tcW w:w="3970" w:type="dxa"/>
          </w:tcPr>
          <w:p w14:paraId="014B79A9" w14:textId="77777777" w:rsidR="002D68EC" w:rsidRDefault="0069493F">
            <w:pPr>
              <w:pStyle w:val="TableParagraph"/>
              <w:ind w:left="110"/>
              <w:rPr>
                <w:sz w:val="24"/>
              </w:rPr>
            </w:pPr>
            <w:r>
              <w:rPr>
                <w:sz w:val="24"/>
              </w:rPr>
              <w:t>Koivad,</w:t>
            </w:r>
            <w:r>
              <w:rPr>
                <w:spacing w:val="-8"/>
                <w:sz w:val="24"/>
              </w:rPr>
              <w:t xml:space="preserve"> </w:t>
            </w:r>
            <w:r>
              <w:rPr>
                <w:sz w:val="24"/>
              </w:rPr>
              <w:t>kintsud</w:t>
            </w:r>
            <w:r>
              <w:rPr>
                <w:spacing w:val="-8"/>
                <w:sz w:val="24"/>
              </w:rPr>
              <w:t xml:space="preserve"> </w:t>
            </w:r>
            <w:r>
              <w:rPr>
                <w:sz w:val="24"/>
              </w:rPr>
              <w:t>või</w:t>
            </w:r>
            <w:r>
              <w:rPr>
                <w:spacing w:val="-8"/>
                <w:sz w:val="24"/>
              </w:rPr>
              <w:t xml:space="preserve"> </w:t>
            </w:r>
            <w:r>
              <w:rPr>
                <w:sz w:val="24"/>
              </w:rPr>
              <w:t>koivad</w:t>
            </w:r>
            <w:r>
              <w:rPr>
                <w:spacing w:val="-8"/>
                <w:sz w:val="24"/>
              </w:rPr>
              <w:t xml:space="preserve"> </w:t>
            </w:r>
            <w:r>
              <w:rPr>
                <w:sz w:val="24"/>
              </w:rPr>
              <w:t>ja</w:t>
            </w:r>
            <w:r>
              <w:rPr>
                <w:spacing w:val="-9"/>
                <w:sz w:val="24"/>
              </w:rPr>
              <w:t xml:space="preserve"> </w:t>
            </w:r>
            <w:r>
              <w:rPr>
                <w:sz w:val="24"/>
              </w:rPr>
              <w:t>kintsud ühes tükis</w:t>
            </w:r>
          </w:p>
        </w:tc>
        <w:tc>
          <w:tcPr>
            <w:tcW w:w="2141" w:type="dxa"/>
          </w:tcPr>
          <w:p w14:paraId="478709BB" w14:textId="77777777" w:rsidR="002D68EC" w:rsidRDefault="0069493F">
            <w:pPr>
              <w:pStyle w:val="TableParagraph"/>
              <w:ind w:left="15"/>
              <w:jc w:val="center"/>
              <w:rPr>
                <w:sz w:val="24"/>
              </w:rPr>
            </w:pPr>
            <w:r>
              <w:rPr>
                <w:spacing w:val="-5"/>
                <w:sz w:val="24"/>
              </w:rPr>
              <w:t>100</w:t>
            </w:r>
          </w:p>
        </w:tc>
      </w:tr>
      <w:tr w:rsidR="002D68EC" w14:paraId="515F2F2B" w14:textId="77777777">
        <w:trPr>
          <w:trHeight w:val="671"/>
        </w:trPr>
        <w:tc>
          <w:tcPr>
            <w:tcW w:w="1575" w:type="dxa"/>
          </w:tcPr>
          <w:p w14:paraId="1E078334" w14:textId="77777777" w:rsidR="002D68EC" w:rsidRDefault="0069493F">
            <w:pPr>
              <w:pStyle w:val="TableParagraph"/>
              <w:ind w:left="110"/>
              <w:rPr>
                <w:sz w:val="24"/>
              </w:rPr>
            </w:pPr>
            <w:r>
              <w:rPr>
                <w:spacing w:val="-2"/>
                <w:sz w:val="24"/>
              </w:rPr>
              <w:t>0207.14.04</w:t>
            </w:r>
          </w:p>
        </w:tc>
        <w:tc>
          <w:tcPr>
            <w:tcW w:w="3970" w:type="dxa"/>
          </w:tcPr>
          <w:p w14:paraId="214120AF" w14:textId="77777777" w:rsidR="002D68EC" w:rsidRDefault="0069493F">
            <w:pPr>
              <w:pStyle w:val="TableParagraph"/>
              <w:ind w:left="110"/>
              <w:rPr>
                <w:sz w:val="24"/>
              </w:rPr>
            </w:pPr>
            <w:r>
              <w:rPr>
                <w:sz w:val="24"/>
              </w:rPr>
              <w:t>Koivad,</w:t>
            </w:r>
            <w:r>
              <w:rPr>
                <w:spacing w:val="-8"/>
                <w:sz w:val="24"/>
              </w:rPr>
              <w:t xml:space="preserve"> </w:t>
            </w:r>
            <w:r>
              <w:rPr>
                <w:sz w:val="24"/>
              </w:rPr>
              <w:t>kintsud</w:t>
            </w:r>
            <w:r>
              <w:rPr>
                <w:spacing w:val="-8"/>
                <w:sz w:val="24"/>
              </w:rPr>
              <w:t xml:space="preserve"> </w:t>
            </w:r>
            <w:r>
              <w:rPr>
                <w:sz w:val="24"/>
              </w:rPr>
              <w:t>või</w:t>
            </w:r>
            <w:r>
              <w:rPr>
                <w:spacing w:val="-8"/>
                <w:sz w:val="24"/>
              </w:rPr>
              <w:t xml:space="preserve"> </w:t>
            </w:r>
            <w:r>
              <w:rPr>
                <w:sz w:val="24"/>
              </w:rPr>
              <w:t>koivad</w:t>
            </w:r>
            <w:r>
              <w:rPr>
                <w:spacing w:val="-8"/>
                <w:sz w:val="24"/>
              </w:rPr>
              <w:t xml:space="preserve"> </w:t>
            </w:r>
            <w:r>
              <w:rPr>
                <w:sz w:val="24"/>
              </w:rPr>
              <w:t>ja</w:t>
            </w:r>
            <w:r>
              <w:rPr>
                <w:spacing w:val="-9"/>
                <w:sz w:val="24"/>
              </w:rPr>
              <w:t xml:space="preserve"> </w:t>
            </w:r>
            <w:r>
              <w:rPr>
                <w:sz w:val="24"/>
              </w:rPr>
              <w:t>kintsud ühes tükis</w:t>
            </w:r>
          </w:p>
        </w:tc>
        <w:tc>
          <w:tcPr>
            <w:tcW w:w="2141" w:type="dxa"/>
          </w:tcPr>
          <w:p w14:paraId="5A8F954A" w14:textId="77777777" w:rsidR="002D68EC" w:rsidRDefault="0069493F">
            <w:pPr>
              <w:pStyle w:val="TableParagraph"/>
              <w:ind w:left="15"/>
              <w:jc w:val="center"/>
              <w:rPr>
                <w:sz w:val="24"/>
              </w:rPr>
            </w:pPr>
            <w:r>
              <w:rPr>
                <w:spacing w:val="-5"/>
                <w:sz w:val="24"/>
              </w:rPr>
              <w:t>100</w:t>
            </w:r>
          </w:p>
        </w:tc>
      </w:tr>
    </w:tbl>
    <w:p w14:paraId="4BA1650E" w14:textId="77777777" w:rsidR="002D68EC" w:rsidRDefault="002D68EC">
      <w:pPr>
        <w:pStyle w:val="Kehatekst"/>
        <w:rPr>
          <w:sz w:val="20"/>
        </w:rPr>
      </w:pPr>
    </w:p>
    <w:p w14:paraId="09AE9B29" w14:textId="77777777" w:rsidR="002D68EC" w:rsidRDefault="002D68EC">
      <w:pPr>
        <w:pStyle w:val="Kehatekst"/>
        <w:rPr>
          <w:sz w:val="20"/>
        </w:rPr>
      </w:pPr>
    </w:p>
    <w:p w14:paraId="0A833BE7" w14:textId="77777777" w:rsidR="002D68EC" w:rsidRDefault="002D68EC">
      <w:pPr>
        <w:pStyle w:val="Kehatekst"/>
        <w:rPr>
          <w:sz w:val="20"/>
        </w:rPr>
      </w:pPr>
    </w:p>
    <w:p w14:paraId="679DD5BF" w14:textId="77777777" w:rsidR="002D68EC" w:rsidRDefault="0069493F">
      <w:pPr>
        <w:pStyle w:val="Kehatekst"/>
        <w:spacing w:before="155"/>
        <w:rPr>
          <w:sz w:val="20"/>
        </w:rPr>
      </w:pPr>
      <w:r>
        <w:rPr>
          <w:noProof/>
          <w:sz w:val="20"/>
        </w:rPr>
        <mc:AlternateContent>
          <mc:Choice Requires="wps">
            <w:drawing>
              <wp:anchor distT="0" distB="0" distL="0" distR="0" simplePos="0" relativeHeight="487588864" behindDoc="1" locked="0" layoutInCell="1" allowOverlap="1" wp14:anchorId="14FACA0A" wp14:editId="7425ABE2">
                <wp:simplePos x="0" y="0"/>
                <wp:positionH relativeFrom="page">
                  <wp:posOffset>3170554</wp:posOffset>
                </wp:positionH>
                <wp:positionV relativeFrom="paragraph">
                  <wp:posOffset>259702</wp:posOffset>
                </wp:positionV>
                <wp:extent cx="12192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B963CE" id="Graphic 6" o:spid="_x0000_s1026" style="position:absolute;margin-left:249.65pt;margin-top:20.45pt;width:96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" path="m,l1219200,e" filled="f" strokeweight=".17183mm">
                <v:path arrowok="t"/>
                <w10:wrap type="topAndBottom" anchorx="page"/>
              </v:shape>
            </w:pict>
          </mc:Fallback>
        </mc:AlternateContent>
      </w:r>
    </w:p>
    <w:p w14:paraId="2D1DEF82" w14:textId="77777777" w:rsidR="002D68EC" w:rsidRDefault="002D68EC">
      <w:pPr>
        <w:pStyle w:val="Kehatekst"/>
        <w:rPr>
          <w:sz w:val="20"/>
        </w:rPr>
        <w:sectPr w:rsidR="002D68EC">
          <w:pgSz w:w="11910" w:h="16840"/>
          <w:pgMar w:top="1320" w:right="992" w:bottom="1380" w:left="992" w:header="0" w:footer="1199" w:gutter="0"/>
          <w:cols w:space="708"/>
        </w:sectPr>
      </w:pPr>
    </w:p>
    <w:p w14:paraId="707A1003" w14:textId="77777777" w:rsidR="002D68EC" w:rsidRDefault="0069493F">
      <w:pPr>
        <w:pStyle w:val="Pealkiri1"/>
        <w:numPr>
          <w:ilvl w:val="1"/>
          <w:numId w:val="75"/>
        </w:numPr>
        <w:tabs>
          <w:tab w:val="left" w:pos="359"/>
        </w:tabs>
        <w:ind w:left="359" w:right="136" w:hanging="359"/>
        <w:jc w:val="right"/>
        <w:rPr>
          <w:u w:val="none"/>
        </w:rPr>
      </w:pPr>
      <w:r>
        <w:lastRenderedPageBreak/>
        <w:t xml:space="preserve"> ​</w:t>
      </w:r>
      <w:r>
        <w:rPr>
          <w:spacing w:val="-4"/>
        </w:rPr>
        <w:t>LISA</w:t>
      </w:r>
    </w:p>
    <w:p w14:paraId="15C52F5D" w14:textId="77777777" w:rsidR="002D68EC" w:rsidRDefault="002D68EC">
      <w:pPr>
        <w:pStyle w:val="Kehatekst"/>
        <w:rPr>
          <w:b/>
        </w:rPr>
      </w:pPr>
    </w:p>
    <w:p w14:paraId="48B6C865" w14:textId="77777777" w:rsidR="002D68EC" w:rsidRDefault="002D68EC">
      <w:pPr>
        <w:pStyle w:val="Kehatekst"/>
        <w:rPr>
          <w:b/>
        </w:rPr>
      </w:pPr>
    </w:p>
    <w:p w14:paraId="27329AB7" w14:textId="77777777" w:rsidR="002D68EC" w:rsidRDefault="002D68EC">
      <w:pPr>
        <w:pStyle w:val="Kehatekst"/>
        <w:spacing w:before="139"/>
        <w:rPr>
          <w:b/>
        </w:rPr>
      </w:pPr>
    </w:p>
    <w:p w14:paraId="5B663805" w14:textId="77777777" w:rsidR="002D68EC" w:rsidRDefault="0069493F">
      <w:pPr>
        <w:pStyle w:val="Kehatekst"/>
        <w:spacing w:line="360" w:lineRule="auto"/>
        <w:ind w:left="1809" w:right="1775" w:firstLine="1582"/>
      </w:pPr>
      <w:r>
        <w:t>TAASTOODETUD KAUPADE MÄÄRATLUSE</w:t>
      </w:r>
      <w:r>
        <w:rPr>
          <w:spacing w:val="-8"/>
        </w:rPr>
        <w:t xml:space="preserve"> </w:t>
      </w:r>
      <w:r>
        <w:t>ALT</w:t>
      </w:r>
      <w:r>
        <w:rPr>
          <w:spacing w:val="-8"/>
        </w:rPr>
        <w:t xml:space="preserve"> </w:t>
      </w:r>
      <w:r>
        <w:t>VÄLJA</w:t>
      </w:r>
      <w:r>
        <w:rPr>
          <w:spacing w:val="-8"/>
        </w:rPr>
        <w:t xml:space="preserve"> </w:t>
      </w:r>
      <w:r>
        <w:t>JÄETUD</w:t>
      </w:r>
      <w:r>
        <w:rPr>
          <w:spacing w:val="-8"/>
        </w:rPr>
        <w:t xml:space="preserve"> </w:t>
      </w:r>
      <w:r>
        <w:t>KAUPADE</w:t>
      </w:r>
      <w:r>
        <w:rPr>
          <w:spacing w:val="-9"/>
        </w:rPr>
        <w:t xml:space="preserve"> </w:t>
      </w:r>
      <w:r>
        <w:t>LOETELU</w:t>
      </w:r>
    </w:p>
    <w:p w14:paraId="7B7FF3FA" w14:textId="77777777" w:rsidR="002D68EC" w:rsidRDefault="002D68EC">
      <w:pPr>
        <w:pStyle w:val="Kehatekst"/>
        <w:spacing w:before="137"/>
      </w:pPr>
    </w:p>
    <w:p w14:paraId="76BFA7B1" w14:textId="77777777" w:rsidR="002D68EC" w:rsidRDefault="0069493F">
      <w:pPr>
        <w:pStyle w:val="Kehatekst"/>
        <w:spacing w:line="360" w:lineRule="auto"/>
        <w:ind w:left="141"/>
      </w:pPr>
      <w:r>
        <w:t>Taastoodetud kauba määratluse alt on välja jäetud kaubad, mis on klassifitseeritud järgmistesse harmoneeritud</w:t>
      </w:r>
      <w:r>
        <w:rPr>
          <w:spacing w:val="-4"/>
        </w:rPr>
        <w:t xml:space="preserve"> </w:t>
      </w:r>
      <w:r>
        <w:t>süsteemi</w:t>
      </w:r>
      <w:r>
        <w:rPr>
          <w:spacing w:val="-4"/>
        </w:rPr>
        <w:t xml:space="preserve"> </w:t>
      </w:r>
      <w:r>
        <w:t>rubriikidesse</w:t>
      </w:r>
      <w:r>
        <w:rPr>
          <w:spacing w:val="-4"/>
        </w:rPr>
        <w:t xml:space="preserve"> </w:t>
      </w:r>
      <w:r>
        <w:t>või</w:t>
      </w:r>
      <w:r>
        <w:rPr>
          <w:spacing w:val="-4"/>
        </w:rPr>
        <w:t xml:space="preserve"> </w:t>
      </w:r>
      <w:r>
        <w:t>alamrubriikidesse:</w:t>
      </w:r>
      <w:r>
        <w:rPr>
          <w:spacing w:val="-4"/>
        </w:rPr>
        <w:t xml:space="preserve"> </w:t>
      </w:r>
      <w:r>
        <w:t>8413</w:t>
      </w:r>
      <w:r>
        <w:rPr>
          <w:spacing w:val="-1"/>
        </w:rPr>
        <w:t xml:space="preserve"> </w:t>
      </w:r>
      <w:r>
        <w:t>60,</w:t>
      </w:r>
      <w:r>
        <w:rPr>
          <w:spacing w:val="-4"/>
        </w:rPr>
        <w:t xml:space="preserve"> </w:t>
      </w:r>
      <w:r>
        <w:t>8413</w:t>
      </w:r>
      <w:r>
        <w:rPr>
          <w:spacing w:val="-4"/>
        </w:rPr>
        <w:t xml:space="preserve"> </w:t>
      </w:r>
      <w:r>
        <w:t>70,</w:t>
      </w:r>
      <w:r>
        <w:rPr>
          <w:spacing w:val="-4"/>
        </w:rPr>
        <w:t xml:space="preserve"> </w:t>
      </w:r>
      <w:r>
        <w:t>8414</w:t>
      </w:r>
      <w:r>
        <w:rPr>
          <w:spacing w:val="-4"/>
        </w:rPr>
        <w:t xml:space="preserve"> </w:t>
      </w:r>
      <w:r>
        <w:t>30–8414</w:t>
      </w:r>
      <w:r>
        <w:rPr>
          <w:spacing w:val="-4"/>
        </w:rPr>
        <w:t xml:space="preserve"> </w:t>
      </w:r>
      <w:r>
        <w:t>60,</w:t>
      </w:r>
    </w:p>
    <w:p w14:paraId="31912477" w14:textId="77777777" w:rsidR="002D68EC" w:rsidRDefault="0069493F">
      <w:pPr>
        <w:pStyle w:val="Kehatekst"/>
        <w:ind w:left="141"/>
      </w:pPr>
      <w:r>
        <w:t>8415, 8418, 8419</w:t>
      </w:r>
      <w:r>
        <w:rPr>
          <w:spacing w:val="-1"/>
        </w:rPr>
        <w:t xml:space="preserve"> </w:t>
      </w:r>
      <w:r>
        <w:t xml:space="preserve">11, 8419 19, 8421, 8422, 8443, 8450, 8451, 8452 10, 8471, 8481 80, 8481 </w:t>
      </w:r>
      <w:r>
        <w:rPr>
          <w:spacing w:val="-5"/>
        </w:rPr>
        <w:t>90,</w:t>
      </w:r>
    </w:p>
    <w:p w14:paraId="2830CA1D" w14:textId="77777777" w:rsidR="002D68EC" w:rsidRDefault="0069493F">
      <w:pPr>
        <w:pStyle w:val="Kehatekst"/>
        <w:spacing w:before="140"/>
        <w:ind w:left="141"/>
      </w:pPr>
      <w:r>
        <w:t xml:space="preserve">8483, 8501, 8502, 8504, 8508–8510, 8515–8519, 8521 10, 8521 90, 8522 10, 8522 90, 8525 </w:t>
      </w:r>
      <w:r>
        <w:rPr>
          <w:spacing w:val="-5"/>
        </w:rPr>
        <w:t>60–</w:t>
      </w:r>
    </w:p>
    <w:p w14:paraId="72C68F0D" w14:textId="77777777" w:rsidR="002D68EC" w:rsidRDefault="0069493F">
      <w:pPr>
        <w:pStyle w:val="Kehatekst"/>
        <w:spacing w:before="137"/>
        <w:ind w:left="141"/>
      </w:pPr>
      <w:r>
        <w:t xml:space="preserve">8525 80, 8527, 8528, 8535, 8536 10, 8536 20, 8539, 8544, 8701–8706, 8708, 9018 19, 9019 </w:t>
      </w:r>
      <w:r>
        <w:rPr>
          <w:spacing w:val="-5"/>
        </w:rPr>
        <w:t>20</w:t>
      </w:r>
    </w:p>
    <w:p w14:paraId="466AE1BB" w14:textId="77777777" w:rsidR="002D68EC" w:rsidRDefault="0069493F">
      <w:pPr>
        <w:pStyle w:val="Kehatekst"/>
        <w:spacing w:before="139"/>
        <w:ind w:left="141"/>
      </w:pPr>
      <w:r>
        <w:t>ja</w:t>
      </w:r>
      <w:r>
        <w:rPr>
          <w:spacing w:val="-1"/>
        </w:rPr>
        <w:t xml:space="preserve"> </w:t>
      </w:r>
      <w:r>
        <w:t xml:space="preserve">9028 </w:t>
      </w:r>
      <w:r>
        <w:rPr>
          <w:spacing w:val="-5"/>
        </w:rPr>
        <w:t>30.</w:t>
      </w:r>
    </w:p>
    <w:p w14:paraId="0D628E17" w14:textId="77777777" w:rsidR="002D68EC" w:rsidRDefault="002D68EC">
      <w:pPr>
        <w:pStyle w:val="Kehatekst"/>
        <w:rPr>
          <w:sz w:val="20"/>
        </w:rPr>
      </w:pPr>
    </w:p>
    <w:p w14:paraId="18F1C2F4" w14:textId="77777777" w:rsidR="002D68EC" w:rsidRDefault="002D68EC">
      <w:pPr>
        <w:pStyle w:val="Kehatekst"/>
        <w:rPr>
          <w:sz w:val="20"/>
        </w:rPr>
      </w:pPr>
    </w:p>
    <w:p w14:paraId="0DD0BFC5" w14:textId="77777777" w:rsidR="002D68EC" w:rsidRDefault="002D68EC">
      <w:pPr>
        <w:pStyle w:val="Kehatekst"/>
        <w:rPr>
          <w:sz w:val="20"/>
        </w:rPr>
      </w:pPr>
    </w:p>
    <w:p w14:paraId="1C5993BA" w14:textId="77777777" w:rsidR="002D68EC" w:rsidRDefault="002D68EC">
      <w:pPr>
        <w:pStyle w:val="Kehatekst"/>
        <w:rPr>
          <w:sz w:val="20"/>
        </w:rPr>
      </w:pPr>
    </w:p>
    <w:p w14:paraId="33851206" w14:textId="77777777" w:rsidR="002D68EC" w:rsidRDefault="0069493F">
      <w:pPr>
        <w:pStyle w:val="Kehatekst"/>
        <w:spacing w:before="62"/>
        <w:rPr>
          <w:sz w:val="20"/>
        </w:rPr>
      </w:pPr>
      <w:r>
        <w:rPr>
          <w:noProof/>
          <w:sz w:val="20"/>
        </w:rPr>
        <mc:AlternateContent>
          <mc:Choice Requires="wps">
            <w:drawing>
              <wp:anchor distT="0" distB="0" distL="0" distR="0" simplePos="0" relativeHeight="487589376" behindDoc="1" locked="0" layoutInCell="1" allowOverlap="1" wp14:anchorId="643FFD87" wp14:editId="05EE0AC6">
                <wp:simplePos x="0" y="0"/>
                <wp:positionH relativeFrom="page">
                  <wp:posOffset>3170554</wp:posOffset>
                </wp:positionH>
                <wp:positionV relativeFrom="paragraph">
                  <wp:posOffset>200658</wp:posOffset>
                </wp:positionV>
                <wp:extent cx="12192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A7CD9" id="Graphic 8" o:spid="_x0000_s1026" style="position:absolute;margin-left:249.65pt;margin-top:15.8pt;width:96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" path="m,l1219200,e" filled="f" strokeweight=".17183mm">
                <v:path arrowok="t"/>
                <w10:wrap type="topAndBottom" anchorx="page"/>
              </v:shape>
            </w:pict>
          </mc:Fallback>
        </mc:AlternateContent>
      </w:r>
    </w:p>
    <w:p w14:paraId="131146A6" w14:textId="77777777" w:rsidR="002D68EC" w:rsidRDefault="002D68EC">
      <w:pPr>
        <w:pStyle w:val="Kehatekst"/>
        <w:rPr>
          <w:sz w:val="20"/>
        </w:rPr>
        <w:sectPr w:rsidR="002D68EC">
          <w:footerReference w:type="default" r:id="rId11"/>
          <w:pgSz w:w="11910" w:h="16840"/>
          <w:pgMar w:top="1320" w:right="992" w:bottom="1380" w:left="992" w:header="0" w:footer="1199" w:gutter="0"/>
          <w:cols w:space="708"/>
        </w:sectPr>
      </w:pPr>
    </w:p>
    <w:p w14:paraId="18D01950" w14:textId="77777777" w:rsidR="002D68EC" w:rsidRDefault="0069493F">
      <w:pPr>
        <w:pStyle w:val="Pealkiri1"/>
        <w:numPr>
          <w:ilvl w:val="1"/>
          <w:numId w:val="75"/>
        </w:numPr>
        <w:tabs>
          <w:tab w:val="left" w:pos="372"/>
        </w:tabs>
        <w:ind w:left="372" w:right="138" w:hanging="372"/>
        <w:jc w:val="right"/>
        <w:rPr>
          <w:u w:val="none"/>
        </w:rPr>
      </w:pPr>
      <w:r>
        <w:lastRenderedPageBreak/>
        <w:t xml:space="preserve"> ​</w:t>
      </w:r>
      <w:r>
        <w:rPr>
          <w:spacing w:val="-4"/>
        </w:rPr>
        <w:t>LISA</w:t>
      </w:r>
    </w:p>
    <w:p w14:paraId="0267BEB9" w14:textId="77777777" w:rsidR="002D68EC" w:rsidRDefault="002D68EC">
      <w:pPr>
        <w:pStyle w:val="Kehatekst"/>
        <w:rPr>
          <w:b/>
        </w:rPr>
      </w:pPr>
    </w:p>
    <w:p w14:paraId="610C7C92" w14:textId="77777777" w:rsidR="002D68EC" w:rsidRDefault="002D68EC">
      <w:pPr>
        <w:pStyle w:val="Kehatekst"/>
        <w:rPr>
          <w:b/>
        </w:rPr>
      </w:pPr>
    </w:p>
    <w:p w14:paraId="3713E42E" w14:textId="77777777" w:rsidR="002D68EC" w:rsidRDefault="002D68EC">
      <w:pPr>
        <w:pStyle w:val="Kehatekst"/>
        <w:spacing w:before="139"/>
        <w:rPr>
          <w:b/>
        </w:rPr>
      </w:pPr>
    </w:p>
    <w:p w14:paraId="11257BDA" w14:textId="77777777" w:rsidR="002D68EC" w:rsidRDefault="0069493F">
      <w:pPr>
        <w:pStyle w:val="Kehatekst"/>
        <w:ind w:right="2"/>
        <w:jc w:val="center"/>
      </w:pPr>
      <w:r>
        <w:t>MEHHIKO</w:t>
      </w:r>
      <w:r>
        <w:rPr>
          <w:spacing w:val="-5"/>
        </w:rPr>
        <w:t xml:space="preserve"> </w:t>
      </w:r>
      <w:r>
        <w:t>ERANDID</w:t>
      </w:r>
      <w:r>
        <w:rPr>
          <w:spacing w:val="-1"/>
        </w:rPr>
        <w:t xml:space="preserve"> </w:t>
      </w:r>
      <w:r>
        <w:t>IMPORDI-</w:t>
      </w:r>
      <w:r>
        <w:rPr>
          <w:spacing w:val="-3"/>
        </w:rPr>
        <w:t xml:space="preserve"> </w:t>
      </w:r>
      <w:r>
        <w:t xml:space="preserve">JA </w:t>
      </w:r>
      <w:r>
        <w:rPr>
          <w:spacing w:val="-2"/>
        </w:rPr>
        <w:t>EKSPORDIPIIRANGUTEST</w:t>
      </w:r>
    </w:p>
    <w:p w14:paraId="660D0414" w14:textId="77777777" w:rsidR="002D68EC" w:rsidRDefault="002D68EC">
      <w:pPr>
        <w:pStyle w:val="Kehatekst"/>
      </w:pPr>
    </w:p>
    <w:p w14:paraId="1C6261B6" w14:textId="77777777" w:rsidR="002D68EC" w:rsidRDefault="002D68EC">
      <w:pPr>
        <w:pStyle w:val="Kehatekst"/>
      </w:pPr>
    </w:p>
    <w:p w14:paraId="054B52EB" w14:textId="77777777" w:rsidR="002D68EC" w:rsidRDefault="0069493F">
      <w:pPr>
        <w:pStyle w:val="Loendilik"/>
        <w:numPr>
          <w:ilvl w:val="0"/>
          <w:numId w:val="74"/>
        </w:numPr>
        <w:tabs>
          <w:tab w:val="left" w:pos="707"/>
        </w:tabs>
        <w:spacing w:line="360" w:lineRule="auto"/>
        <w:ind w:right="147" w:firstLine="0"/>
        <w:jc w:val="left"/>
        <w:rPr>
          <w:sz w:val="24"/>
        </w:rPr>
      </w:pPr>
      <w:r>
        <w:rPr>
          <w:sz w:val="24"/>
        </w:rPr>
        <w:t>Mehhiko võib säilitada allpool nimetatud meetmed, tingimusel et need meetmed ei võimalda soodsamat</w:t>
      </w:r>
      <w:r>
        <w:rPr>
          <w:spacing w:val="-5"/>
          <w:sz w:val="24"/>
        </w:rPr>
        <w:t xml:space="preserve"> </w:t>
      </w:r>
      <w:r>
        <w:rPr>
          <w:sz w:val="24"/>
        </w:rPr>
        <w:t>kohtlemist</w:t>
      </w:r>
      <w:r>
        <w:rPr>
          <w:spacing w:val="-5"/>
          <w:sz w:val="24"/>
        </w:rPr>
        <w:t xml:space="preserve"> </w:t>
      </w:r>
      <w:r>
        <w:rPr>
          <w:sz w:val="24"/>
        </w:rPr>
        <w:t>ühelegi</w:t>
      </w:r>
      <w:r>
        <w:rPr>
          <w:spacing w:val="-5"/>
          <w:sz w:val="24"/>
        </w:rPr>
        <w:t xml:space="preserve"> </w:t>
      </w:r>
      <w:r>
        <w:rPr>
          <w:sz w:val="24"/>
        </w:rPr>
        <w:t>kolmandale</w:t>
      </w:r>
      <w:r>
        <w:rPr>
          <w:spacing w:val="-5"/>
          <w:sz w:val="24"/>
        </w:rPr>
        <w:t xml:space="preserve"> </w:t>
      </w:r>
      <w:r>
        <w:rPr>
          <w:sz w:val="24"/>
        </w:rPr>
        <w:t>riigile,</w:t>
      </w:r>
      <w:r>
        <w:rPr>
          <w:spacing w:val="-3"/>
          <w:sz w:val="24"/>
        </w:rPr>
        <w:t xml:space="preserve"> </w:t>
      </w:r>
      <w:r>
        <w:rPr>
          <w:sz w:val="24"/>
        </w:rPr>
        <w:t>sealhulgas</w:t>
      </w:r>
      <w:r>
        <w:rPr>
          <w:spacing w:val="-5"/>
          <w:sz w:val="24"/>
        </w:rPr>
        <w:t xml:space="preserve"> </w:t>
      </w:r>
      <w:r>
        <w:rPr>
          <w:sz w:val="24"/>
        </w:rPr>
        <w:t>kolmandale</w:t>
      </w:r>
      <w:r>
        <w:rPr>
          <w:spacing w:val="-5"/>
          <w:sz w:val="24"/>
        </w:rPr>
        <w:t xml:space="preserve"> </w:t>
      </w:r>
      <w:r>
        <w:rPr>
          <w:sz w:val="24"/>
        </w:rPr>
        <w:t>riigile,</w:t>
      </w:r>
      <w:r>
        <w:rPr>
          <w:spacing w:val="-5"/>
          <w:sz w:val="24"/>
        </w:rPr>
        <w:t xml:space="preserve"> </w:t>
      </w:r>
      <w:r>
        <w:rPr>
          <w:sz w:val="24"/>
        </w:rPr>
        <w:t>kellega</w:t>
      </w:r>
      <w:r>
        <w:rPr>
          <w:spacing w:val="-6"/>
          <w:sz w:val="24"/>
        </w:rPr>
        <w:t xml:space="preserve"> </w:t>
      </w:r>
      <w:r>
        <w:rPr>
          <w:sz w:val="24"/>
        </w:rPr>
        <w:t>Mehhiko</w:t>
      </w:r>
      <w:r>
        <w:rPr>
          <w:spacing w:val="-5"/>
          <w:sz w:val="24"/>
        </w:rPr>
        <w:t xml:space="preserve"> </w:t>
      </w:r>
      <w:r>
        <w:rPr>
          <w:sz w:val="24"/>
        </w:rPr>
        <w:t>on sõlminud lepingu vastavalt GATT 1994 XXIV artiklile ja käsitusleppele GATT 1994 XXIV artikli tõlgendamise kohta.</w:t>
      </w:r>
    </w:p>
    <w:p w14:paraId="35B8C602" w14:textId="77777777" w:rsidR="002D68EC" w:rsidRDefault="002D68EC">
      <w:pPr>
        <w:pStyle w:val="Kehatekst"/>
        <w:spacing w:before="137"/>
      </w:pPr>
    </w:p>
    <w:p w14:paraId="0C90FCE4" w14:textId="77777777" w:rsidR="002D68EC" w:rsidRDefault="0069493F">
      <w:pPr>
        <w:pStyle w:val="Loendilik"/>
        <w:numPr>
          <w:ilvl w:val="0"/>
          <w:numId w:val="74"/>
        </w:numPr>
        <w:tabs>
          <w:tab w:val="left" w:pos="707"/>
        </w:tabs>
        <w:spacing w:before="1" w:line="357" w:lineRule="auto"/>
        <w:ind w:right="710" w:firstLine="0"/>
        <w:jc w:val="left"/>
        <w:rPr>
          <w:sz w:val="24"/>
        </w:rPr>
      </w:pPr>
      <w:r>
        <w:rPr>
          <w:sz w:val="24"/>
        </w:rPr>
        <w:t>Suurema selguse huvides olgu märgitud, et ükski käesoleva lisa säte ei mõjuta ühegi lepinguosalise</w:t>
      </w:r>
      <w:r>
        <w:rPr>
          <w:spacing w:val="-5"/>
          <w:sz w:val="24"/>
        </w:rPr>
        <w:t xml:space="preserve"> </w:t>
      </w:r>
      <w:r>
        <w:rPr>
          <w:sz w:val="24"/>
        </w:rPr>
        <w:t>WTO</w:t>
      </w:r>
      <w:r>
        <w:rPr>
          <w:spacing w:val="-5"/>
          <w:sz w:val="24"/>
        </w:rPr>
        <w:t xml:space="preserve"> </w:t>
      </w:r>
      <w:r>
        <w:rPr>
          <w:sz w:val="24"/>
        </w:rPr>
        <w:t>asutamislepingust</w:t>
      </w:r>
      <w:r>
        <w:rPr>
          <w:spacing w:val="-4"/>
          <w:sz w:val="24"/>
        </w:rPr>
        <w:t xml:space="preserve"> </w:t>
      </w:r>
      <w:r>
        <w:rPr>
          <w:sz w:val="24"/>
        </w:rPr>
        <w:t>tulenevaid</w:t>
      </w:r>
      <w:r>
        <w:rPr>
          <w:spacing w:val="-4"/>
          <w:sz w:val="24"/>
        </w:rPr>
        <w:t xml:space="preserve"> </w:t>
      </w:r>
      <w:r>
        <w:rPr>
          <w:sz w:val="24"/>
        </w:rPr>
        <w:t>õigusi</w:t>
      </w:r>
      <w:r>
        <w:rPr>
          <w:spacing w:val="-4"/>
          <w:sz w:val="24"/>
        </w:rPr>
        <w:t xml:space="preserve"> </w:t>
      </w:r>
      <w:r>
        <w:rPr>
          <w:sz w:val="24"/>
        </w:rPr>
        <w:t>või</w:t>
      </w:r>
      <w:r>
        <w:rPr>
          <w:spacing w:val="-4"/>
          <w:sz w:val="24"/>
        </w:rPr>
        <w:t xml:space="preserve"> </w:t>
      </w:r>
      <w:r>
        <w:rPr>
          <w:sz w:val="24"/>
        </w:rPr>
        <w:t>kohustusi</w:t>
      </w:r>
      <w:r>
        <w:rPr>
          <w:spacing w:val="-4"/>
          <w:sz w:val="24"/>
        </w:rPr>
        <w:t xml:space="preserve"> </w:t>
      </w:r>
      <w:r>
        <w:rPr>
          <w:sz w:val="24"/>
        </w:rPr>
        <w:t>seoses</w:t>
      </w:r>
      <w:r>
        <w:rPr>
          <w:spacing w:val="-4"/>
          <w:sz w:val="24"/>
        </w:rPr>
        <w:t xml:space="preserve"> </w:t>
      </w:r>
      <w:r>
        <w:rPr>
          <w:sz w:val="24"/>
        </w:rPr>
        <w:t>käesolevas</w:t>
      </w:r>
      <w:r>
        <w:rPr>
          <w:spacing w:val="-4"/>
          <w:sz w:val="24"/>
        </w:rPr>
        <w:t xml:space="preserve"> </w:t>
      </w:r>
      <w:r>
        <w:rPr>
          <w:sz w:val="24"/>
        </w:rPr>
        <w:t>lisas loetletud meetmetega</w:t>
      </w:r>
      <w:r>
        <w:rPr>
          <w:b/>
          <w:position w:val="8"/>
          <w:sz w:val="16"/>
        </w:rPr>
        <w:t>1</w:t>
      </w:r>
      <w:r>
        <w:rPr>
          <w:sz w:val="24"/>
        </w:rPr>
        <w:t>.</w:t>
      </w:r>
    </w:p>
    <w:p w14:paraId="31427937" w14:textId="77777777" w:rsidR="002D68EC" w:rsidRDefault="002D68EC">
      <w:pPr>
        <w:pStyle w:val="Kehatekst"/>
        <w:spacing w:before="140"/>
      </w:pPr>
    </w:p>
    <w:p w14:paraId="5E310A45" w14:textId="77777777" w:rsidR="002D68EC" w:rsidRDefault="0069493F">
      <w:pPr>
        <w:pStyle w:val="Loendilik"/>
        <w:numPr>
          <w:ilvl w:val="0"/>
          <w:numId w:val="74"/>
        </w:numPr>
        <w:tabs>
          <w:tab w:val="left" w:pos="707"/>
        </w:tabs>
        <w:spacing w:before="1"/>
        <w:ind w:left="707" w:hanging="566"/>
        <w:jc w:val="left"/>
        <w:rPr>
          <w:sz w:val="24"/>
        </w:rPr>
      </w:pPr>
      <w:r>
        <w:rPr>
          <w:sz w:val="24"/>
        </w:rPr>
        <w:t>Vastava</w:t>
      </w:r>
      <w:r>
        <w:rPr>
          <w:spacing w:val="-3"/>
          <w:sz w:val="24"/>
        </w:rPr>
        <w:t xml:space="preserve"> </w:t>
      </w:r>
      <w:r>
        <w:rPr>
          <w:sz w:val="24"/>
        </w:rPr>
        <w:t>HS-koodi</w:t>
      </w:r>
      <w:r>
        <w:rPr>
          <w:spacing w:val="-1"/>
          <w:sz w:val="24"/>
        </w:rPr>
        <w:t xml:space="preserve"> </w:t>
      </w:r>
      <w:r>
        <w:rPr>
          <w:sz w:val="24"/>
        </w:rPr>
        <w:t>kõrval</w:t>
      </w:r>
      <w:r>
        <w:rPr>
          <w:spacing w:val="1"/>
          <w:sz w:val="24"/>
        </w:rPr>
        <w:t xml:space="preserve"> </w:t>
      </w:r>
      <w:r>
        <w:rPr>
          <w:sz w:val="24"/>
        </w:rPr>
        <w:t>toodud</w:t>
      </w:r>
      <w:r>
        <w:rPr>
          <w:spacing w:val="-1"/>
          <w:sz w:val="24"/>
        </w:rPr>
        <w:t xml:space="preserve"> </w:t>
      </w:r>
      <w:r>
        <w:rPr>
          <w:sz w:val="24"/>
        </w:rPr>
        <w:t>kirjeldused</w:t>
      </w:r>
      <w:r>
        <w:rPr>
          <w:spacing w:val="-1"/>
          <w:sz w:val="24"/>
        </w:rPr>
        <w:t xml:space="preserve"> </w:t>
      </w:r>
      <w:r>
        <w:rPr>
          <w:sz w:val="24"/>
        </w:rPr>
        <w:t>on</w:t>
      </w:r>
      <w:r>
        <w:rPr>
          <w:spacing w:val="-1"/>
          <w:sz w:val="24"/>
        </w:rPr>
        <w:t xml:space="preserve"> </w:t>
      </w:r>
      <w:r>
        <w:rPr>
          <w:sz w:val="24"/>
        </w:rPr>
        <w:t>esitatud</w:t>
      </w:r>
      <w:r>
        <w:rPr>
          <w:spacing w:val="-1"/>
          <w:sz w:val="24"/>
        </w:rPr>
        <w:t xml:space="preserve"> </w:t>
      </w:r>
      <w:r>
        <w:rPr>
          <w:sz w:val="24"/>
        </w:rPr>
        <w:t>üksnes</w:t>
      </w:r>
      <w:r>
        <w:rPr>
          <w:spacing w:val="-1"/>
          <w:sz w:val="24"/>
        </w:rPr>
        <w:t xml:space="preserve"> </w:t>
      </w:r>
      <w:r>
        <w:rPr>
          <w:sz w:val="24"/>
        </w:rPr>
        <w:t>viitamise</w:t>
      </w:r>
      <w:r>
        <w:rPr>
          <w:spacing w:val="-1"/>
          <w:sz w:val="24"/>
        </w:rPr>
        <w:t xml:space="preserve"> </w:t>
      </w:r>
      <w:r>
        <w:rPr>
          <w:spacing w:val="-2"/>
          <w:sz w:val="24"/>
        </w:rPr>
        <w:t>eesmärgil.</w:t>
      </w:r>
    </w:p>
    <w:p w14:paraId="1A63EA5C" w14:textId="77777777" w:rsidR="002D68EC" w:rsidRDefault="002D68EC">
      <w:pPr>
        <w:pStyle w:val="Kehatekst"/>
        <w:rPr>
          <w:sz w:val="20"/>
        </w:rPr>
      </w:pPr>
    </w:p>
    <w:p w14:paraId="0622977A" w14:textId="77777777" w:rsidR="002D68EC" w:rsidRDefault="002D68EC">
      <w:pPr>
        <w:pStyle w:val="Kehatekst"/>
        <w:rPr>
          <w:sz w:val="20"/>
        </w:rPr>
      </w:pPr>
    </w:p>
    <w:p w14:paraId="7819E4CE" w14:textId="77777777" w:rsidR="002D68EC" w:rsidRDefault="002D68EC">
      <w:pPr>
        <w:pStyle w:val="Kehatekst"/>
        <w:rPr>
          <w:sz w:val="20"/>
        </w:rPr>
      </w:pPr>
    </w:p>
    <w:p w14:paraId="146BA99A" w14:textId="77777777" w:rsidR="002D68EC" w:rsidRDefault="002D68EC">
      <w:pPr>
        <w:pStyle w:val="Kehatekst"/>
        <w:rPr>
          <w:sz w:val="20"/>
        </w:rPr>
      </w:pPr>
    </w:p>
    <w:p w14:paraId="015628AE" w14:textId="77777777" w:rsidR="002D68EC" w:rsidRDefault="002D68EC">
      <w:pPr>
        <w:pStyle w:val="Kehatekst"/>
        <w:rPr>
          <w:sz w:val="20"/>
        </w:rPr>
      </w:pPr>
    </w:p>
    <w:p w14:paraId="6163435F" w14:textId="77777777" w:rsidR="002D68EC" w:rsidRDefault="002D68EC">
      <w:pPr>
        <w:pStyle w:val="Kehatekst"/>
        <w:rPr>
          <w:sz w:val="20"/>
        </w:rPr>
      </w:pPr>
    </w:p>
    <w:p w14:paraId="381C7B24" w14:textId="77777777" w:rsidR="002D68EC" w:rsidRDefault="002D68EC">
      <w:pPr>
        <w:pStyle w:val="Kehatekst"/>
        <w:rPr>
          <w:sz w:val="20"/>
        </w:rPr>
      </w:pPr>
    </w:p>
    <w:p w14:paraId="37ACDB09" w14:textId="77777777" w:rsidR="002D68EC" w:rsidRDefault="002D68EC">
      <w:pPr>
        <w:pStyle w:val="Kehatekst"/>
        <w:rPr>
          <w:sz w:val="20"/>
        </w:rPr>
      </w:pPr>
    </w:p>
    <w:p w14:paraId="7D5BC2A1" w14:textId="77777777" w:rsidR="002D68EC" w:rsidRDefault="002D68EC">
      <w:pPr>
        <w:pStyle w:val="Kehatekst"/>
        <w:rPr>
          <w:sz w:val="20"/>
        </w:rPr>
      </w:pPr>
    </w:p>
    <w:p w14:paraId="44469CF0" w14:textId="77777777" w:rsidR="002D68EC" w:rsidRDefault="002D68EC">
      <w:pPr>
        <w:pStyle w:val="Kehatekst"/>
        <w:rPr>
          <w:sz w:val="20"/>
        </w:rPr>
      </w:pPr>
    </w:p>
    <w:p w14:paraId="63FF862A" w14:textId="77777777" w:rsidR="002D68EC" w:rsidRDefault="002D68EC">
      <w:pPr>
        <w:pStyle w:val="Kehatekst"/>
        <w:rPr>
          <w:sz w:val="20"/>
        </w:rPr>
      </w:pPr>
    </w:p>
    <w:p w14:paraId="5CCAF770" w14:textId="77777777" w:rsidR="002D68EC" w:rsidRDefault="002D68EC">
      <w:pPr>
        <w:pStyle w:val="Kehatekst"/>
        <w:rPr>
          <w:sz w:val="20"/>
        </w:rPr>
      </w:pPr>
    </w:p>
    <w:p w14:paraId="71835907" w14:textId="77777777" w:rsidR="002D68EC" w:rsidRDefault="002D68EC">
      <w:pPr>
        <w:pStyle w:val="Kehatekst"/>
        <w:rPr>
          <w:sz w:val="20"/>
        </w:rPr>
      </w:pPr>
    </w:p>
    <w:p w14:paraId="56FB5D79" w14:textId="77777777" w:rsidR="002D68EC" w:rsidRDefault="002D68EC">
      <w:pPr>
        <w:pStyle w:val="Kehatekst"/>
        <w:rPr>
          <w:sz w:val="20"/>
        </w:rPr>
      </w:pPr>
    </w:p>
    <w:p w14:paraId="043DD595" w14:textId="77777777" w:rsidR="002D68EC" w:rsidRDefault="002D68EC">
      <w:pPr>
        <w:pStyle w:val="Kehatekst"/>
        <w:rPr>
          <w:sz w:val="20"/>
        </w:rPr>
      </w:pPr>
    </w:p>
    <w:p w14:paraId="53377AD0" w14:textId="77777777" w:rsidR="002D68EC" w:rsidRDefault="002D68EC">
      <w:pPr>
        <w:pStyle w:val="Kehatekst"/>
        <w:rPr>
          <w:sz w:val="20"/>
        </w:rPr>
      </w:pPr>
    </w:p>
    <w:p w14:paraId="126F548F" w14:textId="77777777" w:rsidR="002D68EC" w:rsidRDefault="002D68EC">
      <w:pPr>
        <w:pStyle w:val="Kehatekst"/>
        <w:rPr>
          <w:sz w:val="20"/>
        </w:rPr>
      </w:pPr>
    </w:p>
    <w:p w14:paraId="540BA101" w14:textId="77777777" w:rsidR="002D68EC" w:rsidRDefault="002D68EC">
      <w:pPr>
        <w:pStyle w:val="Kehatekst"/>
        <w:rPr>
          <w:sz w:val="20"/>
        </w:rPr>
      </w:pPr>
    </w:p>
    <w:p w14:paraId="5D2C7FE6" w14:textId="77777777" w:rsidR="002D68EC" w:rsidRDefault="002D68EC">
      <w:pPr>
        <w:pStyle w:val="Kehatekst"/>
        <w:rPr>
          <w:sz w:val="20"/>
        </w:rPr>
      </w:pPr>
    </w:p>
    <w:p w14:paraId="0F3380E9" w14:textId="77777777" w:rsidR="002D68EC" w:rsidRDefault="002D68EC">
      <w:pPr>
        <w:pStyle w:val="Kehatekst"/>
        <w:rPr>
          <w:sz w:val="20"/>
        </w:rPr>
      </w:pPr>
    </w:p>
    <w:p w14:paraId="45E522C4" w14:textId="77777777" w:rsidR="002D68EC" w:rsidRDefault="002D68EC">
      <w:pPr>
        <w:pStyle w:val="Kehatekst"/>
        <w:rPr>
          <w:sz w:val="20"/>
        </w:rPr>
      </w:pPr>
    </w:p>
    <w:p w14:paraId="027394EB" w14:textId="77777777" w:rsidR="002D68EC" w:rsidRDefault="002D68EC">
      <w:pPr>
        <w:pStyle w:val="Kehatekst"/>
        <w:rPr>
          <w:sz w:val="20"/>
        </w:rPr>
      </w:pPr>
    </w:p>
    <w:p w14:paraId="2724BB70" w14:textId="77777777" w:rsidR="002D68EC" w:rsidRDefault="002D68EC">
      <w:pPr>
        <w:pStyle w:val="Kehatekst"/>
        <w:rPr>
          <w:sz w:val="20"/>
        </w:rPr>
      </w:pPr>
    </w:p>
    <w:p w14:paraId="473776C8" w14:textId="77777777" w:rsidR="002D68EC" w:rsidRDefault="002D68EC">
      <w:pPr>
        <w:pStyle w:val="Kehatekst"/>
        <w:rPr>
          <w:sz w:val="20"/>
        </w:rPr>
      </w:pPr>
    </w:p>
    <w:p w14:paraId="35D49EE3" w14:textId="77777777" w:rsidR="002D68EC" w:rsidRDefault="002D68EC">
      <w:pPr>
        <w:pStyle w:val="Kehatekst"/>
        <w:rPr>
          <w:sz w:val="20"/>
        </w:rPr>
      </w:pPr>
    </w:p>
    <w:p w14:paraId="38E04833" w14:textId="77777777" w:rsidR="002D68EC" w:rsidRDefault="002D68EC">
      <w:pPr>
        <w:pStyle w:val="Kehatekst"/>
        <w:rPr>
          <w:sz w:val="20"/>
        </w:rPr>
      </w:pPr>
    </w:p>
    <w:p w14:paraId="0F3EAF49" w14:textId="77777777" w:rsidR="002D68EC" w:rsidRDefault="002D68EC">
      <w:pPr>
        <w:pStyle w:val="Kehatekst"/>
        <w:rPr>
          <w:sz w:val="20"/>
        </w:rPr>
      </w:pPr>
    </w:p>
    <w:p w14:paraId="72D7466D" w14:textId="77777777" w:rsidR="002D68EC" w:rsidRDefault="002D68EC">
      <w:pPr>
        <w:pStyle w:val="Kehatekst"/>
        <w:rPr>
          <w:sz w:val="20"/>
        </w:rPr>
      </w:pPr>
    </w:p>
    <w:p w14:paraId="47B5CBAB" w14:textId="77777777" w:rsidR="002D68EC" w:rsidRDefault="002D68EC">
      <w:pPr>
        <w:pStyle w:val="Kehatekst"/>
        <w:rPr>
          <w:sz w:val="20"/>
        </w:rPr>
      </w:pPr>
    </w:p>
    <w:p w14:paraId="24533391" w14:textId="77777777" w:rsidR="002D68EC" w:rsidRDefault="0069493F">
      <w:pPr>
        <w:pStyle w:val="Kehatekst"/>
        <w:spacing w:before="81"/>
        <w:rPr>
          <w:sz w:val="20"/>
        </w:rPr>
      </w:pPr>
      <w:r>
        <w:rPr>
          <w:noProof/>
          <w:sz w:val="20"/>
        </w:rPr>
        <mc:AlternateContent>
          <mc:Choice Requires="wps">
            <w:drawing>
              <wp:anchor distT="0" distB="0" distL="0" distR="0" simplePos="0" relativeHeight="487589888" behindDoc="1" locked="0" layoutInCell="1" allowOverlap="1" wp14:anchorId="18200288" wp14:editId="1F0DE284">
                <wp:simplePos x="0" y="0"/>
                <wp:positionH relativeFrom="page">
                  <wp:posOffset>719632</wp:posOffset>
                </wp:positionH>
                <wp:positionV relativeFrom="paragraph">
                  <wp:posOffset>213114</wp:posOffset>
                </wp:positionV>
                <wp:extent cx="1829435" cy="762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CF77DD" id="Graphic 9" o:spid="_x0000_s1026" style="position:absolute;margin-left:56.65pt;margin-top:16.8pt;width:144.05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NsU+UvfAAAACQEAAA8AAAAAAAAAAAAAAAAAfQQAAGRycy9kb3du&#10;cmV2LnhtbFBLBQYAAAAABAAEAPMAAACJBQAAAAA=&#10;" path="m1829054,l,,,7619r1829054,l1829054,xe" fillcolor="black" stroked="f">
                <v:path arrowok="t"/>
                <w10:wrap type="topAndBottom" anchorx="page"/>
              </v:shape>
            </w:pict>
          </mc:Fallback>
        </mc:AlternateContent>
      </w:r>
    </w:p>
    <w:p w14:paraId="26EE105A" w14:textId="77777777" w:rsidR="002D68EC" w:rsidRDefault="0069493F">
      <w:pPr>
        <w:pStyle w:val="Kehatekst"/>
        <w:tabs>
          <w:tab w:val="left" w:pos="707"/>
        </w:tabs>
        <w:spacing w:before="97"/>
        <w:ind w:left="707" w:right="168" w:hanging="567"/>
      </w:pPr>
      <w:r>
        <w:rPr>
          <w:b/>
          <w:spacing w:val="-10"/>
          <w:position w:val="8"/>
          <w:sz w:val="16"/>
        </w:rPr>
        <w:t>1</w:t>
      </w:r>
      <w:r>
        <w:rPr>
          <w:b/>
          <w:position w:val="8"/>
          <w:sz w:val="16"/>
        </w:rPr>
        <w:tab/>
      </w:r>
      <w:r>
        <w:t>Lepinguosalised</w:t>
      </w:r>
      <w:r>
        <w:rPr>
          <w:spacing w:val="-4"/>
        </w:rPr>
        <w:t xml:space="preserve"> </w:t>
      </w:r>
      <w:r>
        <w:t>mõistavad,</w:t>
      </w:r>
      <w:r>
        <w:rPr>
          <w:spacing w:val="-4"/>
        </w:rPr>
        <w:t xml:space="preserve"> </w:t>
      </w:r>
      <w:r>
        <w:t>et</w:t>
      </w:r>
      <w:r>
        <w:rPr>
          <w:spacing w:val="-4"/>
        </w:rPr>
        <w:t xml:space="preserve"> </w:t>
      </w:r>
      <w:r>
        <w:t>WTO</w:t>
      </w:r>
      <w:r>
        <w:rPr>
          <w:spacing w:val="-4"/>
        </w:rPr>
        <w:t xml:space="preserve"> </w:t>
      </w:r>
      <w:r>
        <w:t>vaekogu</w:t>
      </w:r>
      <w:r>
        <w:rPr>
          <w:spacing w:val="-4"/>
        </w:rPr>
        <w:t xml:space="preserve"> </w:t>
      </w:r>
      <w:r>
        <w:t>või</w:t>
      </w:r>
      <w:r>
        <w:rPr>
          <w:spacing w:val="-2"/>
        </w:rPr>
        <w:t xml:space="preserve"> </w:t>
      </w:r>
      <w:r>
        <w:t>apellatsioonikogu</w:t>
      </w:r>
      <w:r>
        <w:rPr>
          <w:spacing w:val="-4"/>
        </w:rPr>
        <w:t xml:space="preserve"> </w:t>
      </w:r>
      <w:r>
        <w:t>mis</w:t>
      </w:r>
      <w:r>
        <w:rPr>
          <w:spacing w:val="-4"/>
        </w:rPr>
        <w:t xml:space="preserve"> </w:t>
      </w:r>
      <w:r>
        <w:t>tahes</w:t>
      </w:r>
      <w:r>
        <w:rPr>
          <w:spacing w:val="-4"/>
        </w:rPr>
        <w:t xml:space="preserve"> </w:t>
      </w:r>
      <w:r>
        <w:t>otsus</w:t>
      </w:r>
      <w:r>
        <w:rPr>
          <w:spacing w:val="-4"/>
        </w:rPr>
        <w:t xml:space="preserve"> </w:t>
      </w:r>
      <w:r>
        <w:t>käesoleva lisaga hõlmatud meetme kohta peaks kajastuma selles lisas.</w:t>
      </w:r>
    </w:p>
    <w:p w14:paraId="15F61BE6" w14:textId="77777777" w:rsidR="002D68EC" w:rsidRDefault="002D68EC">
      <w:pPr>
        <w:pStyle w:val="Kehatekst"/>
        <w:sectPr w:rsidR="002D68EC">
          <w:pgSz w:w="11910" w:h="16840"/>
          <w:pgMar w:top="1320" w:right="992" w:bottom="1380" w:left="992" w:header="0" w:footer="1199" w:gutter="0"/>
          <w:cols w:space="708"/>
        </w:sectPr>
      </w:pPr>
    </w:p>
    <w:p w14:paraId="1D98F9CF" w14:textId="77777777" w:rsidR="002D68EC" w:rsidRDefault="0069493F">
      <w:pPr>
        <w:pStyle w:val="Loendilik"/>
        <w:numPr>
          <w:ilvl w:val="0"/>
          <w:numId w:val="74"/>
        </w:numPr>
        <w:tabs>
          <w:tab w:val="left" w:pos="707"/>
        </w:tabs>
        <w:spacing w:before="70"/>
        <w:ind w:left="707" w:hanging="566"/>
        <w:jc w:val="left"/>
        <w:rPr>
          <w:sz w:val="24"/>
        </w:rPr>
      </w:pPr>
      <w:r>
        <w:rPr>
          <w:sz w:val="24"/>
        </w:rPr>
        <w:lastRenderedPageBreak/>
        <w:t>Artiklit</w:t>
      </w:r>
      <w:r>
        <w:rPr>
          <w:spacing w:val="-3"/>
          <w:sz w:val="24"/>
        </w:rPr>
        <w:t xml:space="preserve"> </w:t>
      </w:r>
      <w:r>
        <w:rPr>
          <w:sz w:val="24"/>
        </w:rPr>
        <w:t>2.9</w:t>
      </w:r>
      <w:r>
        <w:rPr>
          <w:spacing w:val="-2"/>
          <w:sz w:val="24"/>
        </w:rPr>
        <w:t xml:space="preserve"> </w:t>
      </w:r>
      <w:r>
        <w:rPr>
          <w:sz w:val="24"/>
        </w:rPr>
        <w:t>„Impordi-</w:t>
      </w:r>
      <w:r>
        <w:rPr>
          <w:spacing w:val="-1"/>
          <w:sz w:val="24"/>
        </w:rPr>
        <w:t xml:space="preserve"> </w:t>
      </w:r>
      <w:r>
        <w:rPr>
          <w:sz w:val="24"/>
        </w:rPr>
        <w:t>ja</w:t>
      </w:r>
      <w:r>
        <w:rPr>
          <w:spacing w:val="-1"/>
          <w:sz w:val="24"/>
        </w:rPr>
        <w:t xml:space="preserve"> </w:t>
      </w:r>
      <w:r>
        <w:rPr>
          <w:sz w:val="24"/>
        </w:rPr>
        <w:t>ekspordipiirangud“</w:t>
      </w:r>
      <w:r>
        <w:rPr>
          <w:spacing w:val="-2"/>
          <w:sz w:val="24"/>
        </w:rPr>
        <w:t xml:space="preserve"> </w:t>
      </w:r>
      <w:r>
        <w:rPr>
          <w:sz w:val="24"/>
        </w:rPr>
        <w:t>ei</w:t>
      </w:r>
      <w:r>
        <w:rPr>
          <w:spacing w:val="-1"/>
          <w:sz w:val="24"/>
        </w:rPr>
        <w:t xml:space="preserve"> </w:t>
      </w:r>
      <w:r>
        <w:rPr>
          <w:sz w:val="24"/>
        </w:rPr>
        <w:t>kohaldata</w:t>
      </w:r>
      <w:r>
        <w:rPr>
          <w:spacing w:val="-2"/>
          <w:sz w:val="24"/>
        </w:rPr>
        <w:t xml:space="preserve"> </w:t>
      </w:r>
      <w:r>
        <w:rPr>
          <w:sz w:val="24"/>
        </w:rPr>
        <w:t>järgmise</w:t>
      </w:r>
      <w:r>
        <w:rPr>
          <w:spacing w:val="-1"/>
          <w:sz w:val="24"/>
        </w:rPr>
        <w:t xml:space="preserve"> </w:t>
      </w:r>
      <w:r>
        <w:rPr>
          <w:spacing w:val="-2"/>
          <w:sz w:val="24"/>
        </w:rPr>
        <w:t>suhtes:</w:t>
      </w:r>
    </w:p>
    <w:p w14:paraId="10B436F8" w14:textId="77777777" w:rsidR="002D68EC" w:rsidRDefault="002D68EC">
      <w:pPr>
        <w:pStyle w:val="Kehatekst"/>
      </w:pPr>
    </w:p>
    <w:p w14:paraId="6CAD877B" w14:textId="77777777" w:rsidR="002D68EC" w:rsidRDefault="002D68EC">
      <w:pPr>
        <w:pStyle w:val="Kehatekst"/>
      </w:pPr>
    </w:p>
    <w:p w14:paraId="58336D26" w14:textId="77777777" w:rsidR="002D68EC" w:rsidRDefault="0069493F">
      <w:pPr>
        <w:pStyle w:val="Loendilik"/>
        <w:numPr>
          <w:ilvl w:val="1"/>
          <w:numId w:val="74"/>
        </w:numPr>
        <w:tabs>
          <w:tab w:val="left" w:pos="707"/>
        </w:tabs>
        <w:spacing w:line="360" w:lineRule="auto"/>
        <w:ind w:right="351"/>
        <w:rPr>
          <w:sz w:val="24"/>
        </w:rPr>
      </w:pPr>
      <w:r>
        <w:rPr>
          <w:sz w:val="24"/>
        </w:rPr>
        <w:t>18. märtsil 2025 Mehhiko ametlikus väljaandes (</w:t>
      </w:r>
      <w:proofErr w:type="spellStart"/>
      <w:r>
        <w:rPr>
          <w:sz w:val="24"/>
        </w:rPr>
        <w:t>Diario</w:t>
      </w:r>
      <w:proofErr w:type="spellEnd"/>
      <w:r>
        <w:rPr>
          <w:sz w:val="24"/>
        </w:rPr>
        <w:t xml:space="preserve"> </w:t>
      </w:r>
      <w:proofErr w:type="spellStart"/>
      <w:r>
        <w:rPr>
          <w:sz w:val="24"/>
        </w:rPr>
        <w:t>Oficial</w:t>
      </w:r>
      <w:proofErr w:type="spellEnd"/>
      <w:r>
        <w:rPr>
          <w:sz w:val="24"/>
        </w:rPr>
        <w:t xml:space="preserve"> de la </w:t>
      </w:r>
      <w:proofErr w:type="spellStart"/>
      <w:r>
        <w:rPr>
          <w:sz w:val="24"/>
        </w:rPr>
        <w:t>Federación</w:t>
      </w:r>
      <w:proofErr w:type="spellEnd"/>
      <w:r>
        <w:rPr>
          <w:sz w:val="24"/>
        </w:rPr>
        <w:t>) avaldatud süsivesinike</w:t>
      </w:r>
      <w:r>
        <w:rPr>
          <w:spacing w:val="-4"/>
          <w:sz w:val="24"/>
        </w:rPr>
        <w:t xml:space="preserve"> </w:t>
      </w:r>
      <w:r>
        <w:rPr>
          <w:sz w:val="24"/>
        </w:rPr>
        <w:t>sektori</w:t>
      </w:r>
      <w:r>
        <w:rPr>
          <w:spacing w:val="-2"/>
          <w:sz w:val="24"/>
        </w:rPr>
        <w:t xml:space="preserve"> </w:t>
      </w:r>
      <w:r>
        <w:rPr>
          <w:sz w:val="24"/>
        </w:rPr>
        <w:t>seaduse</w:t>
      </w:r>
      <w:r>
        <w:rPr>
          <w:spacing w:val="-4"/>
          <w:sz w:val="24"/>
        </w:rPr>
        <w:t xml:space="preserve"> </w:t>
      </w:r>
      <w:r>
        <w:rPr>
          <w:sz w:val="24"/>
        </w:rPr>
        <w:t>(</w:t>
      </w:r>
      <w:proofErr w:type="spellStart"/>
      <w:r>
        <w:rPr>
          <w:sz w:val="24"/>
        </w:rPr>
        <w:t>Ley</w:t>
      </w:r>
      <w:proofErr w:type="spellEnd"/>
      <w:r>
        <w:rPr>
          <w:spacing w:val="-3"/>
          <w:sz w:val="24"/>
        </w:rPr>
        <w:t xml:space="preserve"> </w:t>
      </w:r>
      <w:proofErr w:type="spellStart"/>
      <w:r>
        <w:rPr>
          <w:sz w:val="24"/>
        </w:rPr>
        <w:t>del</w:t>
      </w:r>
      <w:proofErr w:type="spellEnd"/>
      <w:r>
        <w:rPr>
          <w:spacing w:val="-3"/>
          <w:sz w:val="24"/>
        </w:rPr>
        <w:t xml:space="preserve"> </w:t>
      </w:r>
      <w:proofErr w:type="spellStart"/>
      <w:r>
        <w:rPr>
          <w:sz w:val="24"/>
        </w:rPr>
        <w:t>Sector</w:t>
      </w:r>
      <w:proofErr w:type="spellEnd"/>
      <w:r>
        <w:rPr>
          <w:spacing w:val="-3"/>
          <w:sz w:val="24"/>
        </w:rPr>
        <w:t xml:space="preserve"> </w:t>
      </w:r>
      <w:r>
        <w:rPr>
          <w:sz w:val="24"/>
        </w:rPr>
        <w:t>de</w:t>
      </w:r>
      <w:r>
        <w:rPr>
          <w:spacing w:val="-5"/>
          <w:sz w:val="24"/>
        </w:rPr>
        <w:t xml:space="preserve"> </w:t>
      </w:r>
      <w:proofErr w:type="spellStart"/>
      <w:r>
        <w:rPr>
          <w:sz w:val="24"/>
        </w:rPr>
        <w:t>Hidrocarburos</w:t>
      </w:r>
      <w:proofErr w:type="spellEnd"/>
      <w:r>
        <w:rPr>
          <w:sz w:val="24"/>
        </w:rPr>
        <w:t>)</w:t>
      </w:r>
      <w:r>
        <w:rPr>
          <w:spacing w:val="-5"/>
          <w:sz w:val="24"/>
        </w:rPr>
        <w:t xml:space="preserve"> </w:t>
      </w:r>
      <w:r>
        <w:rPr>
          <w:sz w:val="24"/>
        </w:rPr>
        <w:t>artikli</w:t>
      </w:r>
      <w:r>
        <w:rPr>
          <w:spacing w:val="-3"/>
          <w:sz w:val="24"/>
        </w:rPr>
        <w:t xml:space="preserve"> </w:t>
      </w:r>
      <w:r>
        <w:rPr>
          <w:sz w:val="24"/>
        </w:rPr>
        <w:t>76</w:t>
      </w:r>
      <w:r>
        <w:rPr>
          <w:spacing w:val="-3"/>
          <w:sz w:val="24"/>
        </w:rPr>
        <w:t xml:space="preserve"> </w:t>
      </w:r>
      <w:r>
        <w:rPr>
          <w:sz w:val="24"/>
        </w:rPr>
        <w:t>kohased</w:t>
      </w:r>
      <w:r>
        <w:rPr>
          <w:spacing w:val="-3"/>
          <w:sz w:val="24"/>
        </w:rPr>
        <w:t xml:space="preserve"> </w:t>
      </w:r>
      <w:r>
        <w:rPr>
          <w:sz w:val="24"/>
        </w:rPr>
        <w:t>piirangud,</w:t>
      </w:r>
    </w:p>
    <w:p w14:paraId="47EF2132" w14:textId="77777777" w:rsidR="002D68EC" w:rsidRDefault="0069493F">
      <w:pPr>
        <w:pStyle w:val="Kehatekst"/>
        <w:spacing w:line="360" w:lineRule="auto"/>
        <w:ind w:left="707" w:right="188"/>
      </w:pPr>
      <w:r>
        <w:t>31. oktoobril 2014 Mehhiko ametlikus väljaandes avaldatud süsivesinike seaduse kolmandas jaotises</w:t>
      </w:r>
      <w:r>
        <w:rPr>
          <w:spacing w:val="-3"/>
        </w:rPr>
        <w:t xml:space="preserve"> </w:t>
      </w:r>
      <w:r>
        <w:t>osutatud</w:t>
      </w:r>
      <w:r>
        <w:rPr>
          <w:spacing w:val="-3"/>
        </w:rPr>
        <w:t xml:space="preserve"> </w:t>
      </w:r>
      <w:r>
        <w:t>tegevusi</w:t>
      </w:r>
      <w:r>
        <w:rPr>
          <w:spacing w:val="-3"/>
        </w:rPr>
        <w:t xml:space="preserve"> </w:t>
      </w:r>
      <w:r>
        <w:t>käsitleva</w:t>
      </w:r>
      <w:r>
        <w:rPr>
          <w:spacing w:val="-5"/>
        </w:rPr>
        <w:t xml:space="preserve"> </w:t>
      </w:r>
      <w:r>
        <w:t>määruse</w:t>
      </w:r>
      <w:r>
        <w:rPr>
          <w:spacing w:val="-4"/>
        </w:rPr>
        <w:t xml:space="preserve"> </w:t>
      </w:r>
      <w:r>
        <w:t>(</w:t>
      </w:r>
      <w:proofErr w:type="spellStart"/>
      <w:r>
        <w:t>Reglamento</w:t>
      </w:r>
      <w:proofErr w:type="spellEnd"/>
      <w:r>
        <w:rPr>
          <w:spacing w:val="-3"/>
        </w:rPr>
        <w:t xml:space="preserve"> </w:t>
      </w:r>
      <w:r>
        <w:t>de</w:t>
      </w:r>
      <w:r>
        <w:rPr>
          <w:spacing w:val="-4"/>
        </w:rPr>
        <w:t xml:space="preserve"> </w:t>
      </w:r>
      <w:r>
        <w:t>las</w:t>
      </w:r>
      <w:r>
        <w:rPr>
          <w:spacing w:val="-3"/>
        </w:rPr>
        <w:t xml:space="preserve"> </w:t>
      </w:r>
      <w:proofErr w:type="spellStart"/>
      <w:r>
        <w:t>actividades</w:t>
      </w:r>
      <w:proofErr w:type="spellEnd"/>
      <w:r>
        <w:rPr>
          <w:spacing w:val="-3"/>
        </w:rPr>
        <w:t xml:space="preserve"> </w:t>
      </w:r>
      <w:r>
        <w:t>a</w:t>
      </w:r>
      <w:r>
        <w:rPr>
          <w:spacing w:val="-4"/>
        </w:rPr>
        <w:t xml:space="preserve"> </w:t>
      </w:r>
      <w:proofErr w:type="spellStart"/>
      <w:r>
        <w:t>que</w:t>
      </w:r>
      <w:proofErr w:type="spellEnd"/>
      <w:r>
        <w:rPr>
          <w:spacing w:val="-4"/>
        </w:rPr>
        <w:t xml:space="preserve"> </w:t>
      </w:r>
      <w:proofErr w:type="spellStart"/>
      <w:r>
        <w:t>se</w:t>
      </w:r>
      <w:proofErr w:type="spellEnd"/>
      <w:r>
        <w:rPr>
          <w:spacing w:val="-4"/>
        </w:rPr>
        <w:t xml:space="preserve"> </w:t>
      </w:r>
      <w:proofErr w:type="spellStart"/>
      <w:r>
        <w:t>refiere</w:t>
      </w:r>
      <w:proofErr w:type="spellEnd"/>
      <w:r>
        <w:rPr>
          <w:spacing w:val="-4"/>
        </w:rPr>
        <w:t xml:space="preserve"> </w:t>
      </w:r>
      <w:proofErr w:type="spellStart"/>
      <w:r>
        <w:t>el</w:t>
      </w:r>
      <w:proofErr w:type="spellEnd"/>
      <w:r>
        <w:t xml:space="preserve"> </w:t>
      </w:r>
      <w:proofErr w:type="spellStart"/>
      <w:r>
        <w:t>Título</w:t>
      </w:r>
      <w:proofErr w:type="spellEnd"/>
      <w:r>
        <w:t xml:space="preserve"> </w:t>
      </w:r>
      <w:proofErr w:type="spellStart"/>
      <w:r>
        <w:t>Tercero</w:t>
      </w:r>
      <w:proofErr w:type="spellEnd"/>
      <w:r>
        <w:t xml:space="preserve"> de la </w:t>
      </w:r>
      <w:proofErr w:type="spellStart"/>
      <w:r>
        <w:t>Ley</w:t>
      </w:r>
      <w:proofErr w:type="spellEnd"/>
      <w:r>
        <w:t xml:space="preserve"> de </w:t>
      </w:r>
      <w:proofErr w:type="spellStart"/>
      <w:r>
        <w:t>Hidrocarburos</w:t>
      </w:r>
      <w:proofErr w:type="spellEnd"/>
      <w:r>
        <w:t>) artikkel 51 ning 29. detsembril 2014 ametlikus väljaandes avaldatud leping, millega kehtestatakse nende süsivesinike ja naftasaaduste klassifitseerimine ja kodeerimine, mille suhtes kohaldatakse energeetikaministeeriumi impordi- ja ekspordiluba (</w:t>
      </w:r>
      <w:proofErr w:type="spellStart"/>
      <w:r>
        <w:t>Acuerdo</w:t>
      </w:r>
      <w:proofErr w:type="spellEnd"/>
      <w:r>
        <w:t xml:space="preserve"> </w:t>
      </w:r>
      <w:proofErr w:type="spellStart"/>
      <w:r>
        <w:t>por</w:t>
      </w:r>
      <w:proofErr w:type="spellEnd"/>
      <w:r>
        <w:t xml:space="preserve"> </w:t>
      </w:r>
      <w:proofErr w:type="spellStart"/>
      <w:r>
        <w:t>el</w:t>
      </w:r>
      <w:proofErr w:type="spellEnd"/>
      <w:r>
        <w:t xml:space="preserve"> </w:t>
      </w:r>
      <w:proofErr w:type="spellStart"/>
      <w:r>
        <w:t>que</w:t>
      </w:r>
      <w:proofErr w:type="spellEnd"/>
      <w:r>
        <w:t xml:space="preserve"> </w:t>
      </w:r>
      <w:proofErr w:type="spellStart"/>
      <w:r>
        <w:t>se</w:t>
      </w:r>
      <w:proofErr w:type="spellEnd"/>
      <w:r>
        <w:t xml:space="preserve"> </w:t>
      </w:r>
      <w:proofErr w:type="spellStart"/>
      <w:r>
        <w:t>establece</w:t>
      </w:r>
      <w:proofErr w:type="spellEnd"/>
      <w:r>
        <w:t xml:space="preserve"> la </w:t>
      </w:r>
      <w:proofErr w:type="spellStart"/>
      <w:r>
        <w:t>clasificación</w:t>
      </w:r>
      <w:proofErr w:type="spellEnd"/>
      <w:r>
        <w:t xml:space="preserve"> y </w:t>
      </w:r>
      <w:proofErr w:type="spellStart"/>
      <w:r>
        <w:t>codificación</w:t>
      </w:r>
      <w:proofErr w:type="spellEnd"/>
      <w:r>
        <w:t xml:space="preserve"> de </w:t>
      </w:r>
      <w:proofErr w:type="spellStart"/>
      <w:r>
        <w:t>Hidrocarburos</w:t>
      </w:r>
      <w:proofErr w:type="spellEnd"/>
      <w:r>
        <w:t xml:space="preserve"> y </w:t>
      </w:r>
      <w:proofErr w:type="spellStart"/>
      <w:r>
        <w:t>Petrólíferos</w:t>
      </w:r>
      <w:proofErr w:type="spellEnd"/>
      <w:r>
        <w:t xml:space="preserve"> </w:t>
      </w:r>
      <w:proofErr w:type="spellStart"/>
      <w:r>
        <w:t>cuya</w:t>
      </w:r>
      <w:proofErr w:type="spellEnd"/>
      <w:r>
        <w:rPr>
          <w:spacing w:val="-1"/>
        </w:rPr>
        <w:t xml:space="preserve"> </w:t>
      </w:r>
      <w:proofErr w:type="spellStart"/>
      <w:r>
        <w:t>importación</w:t>
      </w:r>
      <w:proofErr w:type="spellEnd"/>
      <w:r>
        <w:t xml:space="preserve"> y </w:t>
      </w:r>
      <w:proofErr w:type="spellStart"/>
      <w:r>
        <w:t>exportación</w:t>
      </w:r>
      <w:proofErr w:type="spellEnd"/>
      <w:r>
        <w:t xml:space="preserve"> </w:t>
      </w:r>
      <w:proofErr w:type="spellStart"/>
      <w:r>
        <w:t>está</w:t>
      </w:r>
      <w:proofErr w:type="spellEnd"/>
      <w:r>
        <w:rPr>
          <w:spacing w:val="-1"/>
        </w:rPr>
        <w:t xml:space="preserve"> </w:t>
      </w:r>
      <w:proofErr w:type="spellStart"/>
      <w:r>
        <w:t>suj</w:t>
      </w:r>
      <w:r>
        <w:t>eta</w:t>
      </w:r>
      <w:proofErr w:type="spellEnd"/>
      <w:r>
        <w:t xml:space="preserve"> a</w:t>
      </w:r>
      <w:r>
        <w:rPr>
          <w:spacing w:val="-1"/>
        </w:rPr>
        <w:t xml:space="preserve"> </w:t>
      </w:r>
      <w:proofErr w:type="spellStart"/>
      <w:r>
        <w:t>Permiso</w:t>
      </w:r>
      <w:proofErr w:type="spellEnd"/>
      <w:r>
        <w:t xml:space="preserve"> </w:t>
      </w:r>
      <w:proofErr w:type="spellStart"/>
      <w:r>
        <w:t>Previo</w:t>
      </w:r>
      <w:proofErr w:type="spellEnd"/>
      <w:r>
        <w:t xml:space="preserve"> </w:t>
      </w:r>
      <w:proofErr w:type="spellStart"/>
      <w:r>
        <w:t>por</w:t>
      </w:r>
      <w:proofErr w:type="spellEnd"/>
      <w:r>
        <w:t xml:space="preserve"> parte de la </w:t>
      </w:r>
      <w:proofErr w:type="spellStart"/>
      <w:r>
        <w:t>Secretaría</w:t>
      </w:r>
      <w:proofErr w:type="spellEnd"/>
      <w:r>
        <w:t xml:space="preserve"> de </w:t>
      </w:r>
      <w:proofErr w:type="spellStart"/>
      <w:r>
        <w:t>Energía</w:t>
      </w:r>
      <w:proofErr w:type="spellEnd"/>
      <w:r>
        <w:t xml:space="preserve">) ning selle määruse hilisemad muudatused, mis käsitlevad selliste kaupade eksporti Mehhikost, mis on sätestatud Mehhiko impordi- ja eksporditollimaksude </w:t>
      </w:r>
      <w:proofErr w:type="spellStart"/>
      <w:r>
        <w:t>üldseaduse</w:t>
      </w:r>
      <w:proofErr w:type="spellEnd"/>
      <w:r>
        <w:t xml:space="preserve"> tariifitabeli (</w:t>
      </w:r>
      <w:proofErr w:type="spellStart"/>
      <w:r>
        <w:t>Tarifa</w:t>
      </w:r>
      <w:proofErr w:type="spellEnd"/>
      <w:r>
        <w:t xml:space="preserve"> de la </w:t>
      </w:r>
      <w:proofErr w:type="spellStart"/>
      <w:r>
        <w:t>Ley</w:t>
      </w:r>
      <w:proofErr w:type="spellEnd"/>
      <w:r>
        <w:t xml:space="preserve"> de </w:t>
      </w:r>
      <w:proofErr w:type="spellStart"/>
      <w:r>
        <w:t>los</w:t>
      </w:r>
      <w:proofErr w:type="spellEnd"/>
      <w:r>
        <w:t xml:space="preserve"> </w:t>
      </w:r>
      <w:proofErr w:type="spellStart"/>
      <w:r>
        <w:t>Impuestos</w:t>
      </w:r>
      <w:proofErr w:type="spellEnd"/>
      <w:r>
        <w:t xml:space="preserve"> Generales de </w:t>
      </w:r>
      <w:proofErr w:type="spellStart"/>
      <w:r>
        <w:t>Importación</w:t>
      </w:r>
      <w:proofErr w:type="spellEnd"/>
      <w:r>
        <w:t xml:space="preserve"> y de </w:t>
      </w:r>
      <w:proofErr w:type="spellStart"/>
      <w:r>
        <w:t>Exportación</w:t>
      </w:r>
      <w:proofErr w:type="spellEnd"/>
      <w:r>
        <w:t>, avaldatud Mehhiko ametlikus väljaandes (</w:t>
      </w:r>
      <w:proofErr w:type="spellStart"/>
      <w:r>
        <w:t>Diario</w:t>
      </w:r>
      <w:proofErr w:type="spellEnd"/>
      <w:r>
        <w:t xml:space="preserve"> </w:t>
      </w:r>
      <w:proofErr w:type="spellStart"/>
      <w:r>
        <w:t>Oficial</w:t>
      </w:r>
      <w:proofErr w:type="spellEnd"/>
      <w:r>
        <w:t xml:space="preserve"> de la </w:t>
      </w:r>
      <w:proofErr w:type="spellStart"/>
      <w:r>
        <w:t>Federación</w:t>
      </w:r>
      <w:proofErr w:type="spellEnd"/>
      <w:r>
        <w:t>), 18. juunil 2007 ja 29. juunil 2012) järgmistel ridadel:</w:t>
      </w:r>
    </w:p>
    <w:p w14:paraId="3BD96590" w14:textId="77777777" w:rsidR="002D68EC" w:rsidRDefault="002D68EC">
      <w:pPr>
        <w:pStyle w:val="Kehatekst"/>
        <w:spacing w:before="187"/>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233"/>
      </w:tblGrid>
      <w:tr w:rsidR="002D68EC" w14:paraId="4088E96E" w14:textId="77777777">
        <w:trPr>
          <w:trHeight w:val="395"/>
        </w:trPr>
        <w:tc>
          <w:tcPr>
            <w:tcW w:w="1560" w:type="dxa"/>
          </w:tcPr>
          <w:p w14:paraId="1E1A1C75" w14:textId="77777777" w:rsidR="002D68EC" w:rsidRDefault="0069493F">
            <w:pPr>
              <w:pStyle w:val="TableParagraph"/>
              <w:ind w:left="0" w:right="343"/>
              <w:jc w:val="right"/>
              <w:rPr>
                <w:sz w:val="24"/>
              </w:rPr>
            </w:pPr>
            <w:r>
              <w:rPr>
                <w:sz w:val="24"/>
              </w:rPr>
              <w:t>HS</w:t>
            </w:r>
            <w:r>
              <w:rPr>
                <w:spacing w:val="-1"/>
                <w:sz w:val="24"/>
              </w:rPr>
              <w:t xml:space="preserve"> </w:t>
            </w:r>
            <w:r>
              <w:rPr>
                <w:spacing w:val="-4"/>
                <w:sz w:val="24"/>
              </w:rPr>
              <w:t>2012</w:t>
            </w:r>
          </w:p>
        </w:tc>
        <w:tc>
          <w:tcPr>
            <w:tcW w:w="7233" w:type="dxa"/>
          </w:tcPr>
          <w:p w14:paraId="6AC2717E" w14:textId="77777777" w:rsidR="002D68EC" w:rsidRDefault="0069493F">
            <w:pPr>
              <w:pStyle w:val="TableParagraph"/>
              <w:ind w:left="6"/>
              <w:jc w:val="center"/>
              <w:rPr>
                <w:sz w:val="24"/>
              </w:rPr>
            </w:pPr>
            <w:r>
              <w:rPr>
                <w:spacing w:val="-2"/>
                <w:sz w:val="24"/>
              </w:rPr>
              <w:t>Kirjeldus</w:t>
            </w:r>
          </w:p>
        </w:tc>
      </w:tr>
      <w:tr w:rsidR="002D68EC" w14:paraId="4F8C077A" w14:textId="77777777">
        <w:trPr>
          <w:trHeight w:val="395"/>
        </w:trPr>
        <w:tc>
          <w:tcPr>
            <w:tcW w:w="1560" w:type="dxa"/>
          </w:tcPr>
          <w:p w14:paraId="5F700810" w14:textId="77777777" w:rsidR="002D68EC" w:rsidRDefault="0069493F">
            <w:pPr>
              <w:pStyle w:val="TableParagraph"/>
              <w:ind w:left="0" w:right="357"/>
              <w:jc w:val="right"/>
              <w:rPr>
                <w:sz w:val="24"/>
              </w:rPr>
            </w:pPr>
            <w:r>
              <w:rPr>
                <w:spacing w:val="-2"/>
                <w:sz w:val="24"/>
              </w:rPr>
              <w:t>2709.00.02</w:t>
            </w:r>
          </w:p>
        </w:tc>
        <w:tc>
          <w:tcPr>
            <w:tcW w:w="7233" w:type="dxa"/>
          </w:tcPr>
          <w:p w14:paraId="67F22540" w14:textId="77777777" w:rsidR="002D68EC" w:rsidRDefault="0069493F">
            <w:pPr>
              <w:pStyle w:val="TableParagraph"/>
              <w:rPr>
                <w:sz w:val="24"/>
              </w:rPr>
            </w:pPr>
            <w:r>
              <w:rPr>
                <w:spacing w:val="-2"/>
                <w:sz w:val="24"/>
              </w:rPr>
              <w:t>Raske.</w:t>
            </w:r>
          </w:p>
        </w:tc>
      </w:tr>
      <w:tr w:rsidR="002D68EC" w14:paraId="073FF33C" w14:textId="77777777">
        <w:trPr>
          <w:trHeight w:val="395"/>
        </w:trPr>
        <w:tc>
          <w:tcPr>
            <w:tcW w:w="1560" w:type="dxa"/>
          </w:tcPr>
          <w:p w14:paraId="4A07BD7E" w14:textId="77777777" w:rsidR="002D68EC" w:rsidRDefault="0069493F">
            <w:pPr>
              <w:pStyle w:val="TableParagraph"/>
              <w:ind w:left="0" w:right="357"/>
              <w:jc w:val="right"/>
              <w:rPr>
                <w:sz w:val="24"/>
              </w:rPr>
            </w:pPr>
            <w:r>
              <w:rPr>
                <w:spacing w:val="-2"/>
                <w:sz w:val="24"/>
              </w:rPr>
              <w:t>2709.00.03</w:t>
            </w:r>
          </w:p>
        </w:tc>
        <w:tc>
          <w:tcPr>
            <w:tcW w:w="7233" w:type="dxa"/>
          </w:tcPr>
          <w:p w14:paraId="25FD7360" w14:textId="77777777" w:rsidR="002D68EC" w:rsidRDefault="0069493F">
            <w:pPr>
              <w:pStyle w:val="TableParagraph"/>
              <w:rPr>
                <w:sz w:val="24"/>
              </w:rPr>
            </w:pPr>
            <w:r>
              <w:rPr>
                <w:spacing w:val="-2"/>
                <w:sz w:val="24"/>
              </w:rPr>
              <w:t>Keskmine.</w:t>
            </w:r>
          </w:p>
        </w:tc>
      </w:tr>
      <w:tr w:rsidR="002D68EC" w14:paraId="4B945991" w14:textId="77777777">
        <w:trPr>
          <w:trHeight w:val="395"/>
        </w:trPr>
        <w:tc>
          <w:tcPr>
            <w:tcW w:w="1560" w:type="dxa"/>
          </w:tcPr>
          <w:p w14:paraId="3B62F19B" w14:textId="77777777" w:rsidR="002D68EC" w:rsidRDefault="0069493F">
            <w:pPr>
              <w:pStyle w:val="TableParagraph"/>
              <w:ind w:left="0" w:right="357"/>
              <w:jc w:val="right"/>
              <w:rPr>
                <w:sz w:val="24"/>
              </w:rPr>
            </w:pPr>
            <w:r>
              <w:rPr>
                <w:spacing w:val="-2"/>
                <w:sz w:val="24"/>
              </w:rPr>
              <w:t>2709.00.04</w:t>
            </w:r>
          </w:p>
        </w:tc>
        <w:tc>
          <w:tcPr>
            <w:tcW w:w="7233" w:type="dxa"/>
          </w:tcPr>
          <w:p w14:paraId="5DDB929C" w14:textId="77777777" w:rsidR="002D68EC" w:rsidRDefault="0069493F">
            <w:pPr>
              <w:pStyle w:val="TableParagraph"/>
              <w:rPr>
                <w:sz w:val="24"/>
              </w:rPr>
            </w:pPr>
            <w:r>
              <w:rPr>
                <w:spacing w:val="-2"/>
                <w:sz w:val="24"/>
              </w:rPr>
              <w:t>Kerge.</w:t>
            </w:r>
          </w:p>
        </w:tc>
      </w:tr>
      <w:tr w:rsidR="002D68EC" w14:paraId="6055F322" w14:textId="77777777">
        <w:trPr>
          <w:trHeight w:val="395"/>
        </w:trPr>
        <w:tc>
          <w:tcPr>
            <w:tcW w:w="1560" w:type="dxa"/>
          </w:tcPr>
          <w:p w14:paraId="153CE2ED" w14:textId="77777777" w:rsidR="002D68EC" w:rsidRDefault="0069493F">
            <w:pPr>
              <w:pStyle w:val="TableParagraph"/>
              <w:ind w:left="0" w:right="357"/>
              <w:jc w:val="right"/>
              <w:rPr>
                <w:sz w:val="24"/>
              </w:rPr>
            </w:pPr>
            <w:r>
              <w:rPr>
                <w:spacing w:val="-2"/>
                <w:sz w:val="24"/>
              </w:rPr>
              <w:t>2709.00.99</w:t>
            </w:r>
          </w:p>
        </w:tc>
        <w:tc>
          <w:tcPr>
            <w:tcW w:w="7233" w:type="dxa"/>
          </w:tcPr>
          <w:p w14:paraId="5BDA4A01" w14:textId="77777777" w:rsidR="002D68EC" w:rsidRDefault="0069493F">
            <w:pPr>
              <w:pStyle w:val="TableParagraph"/>
              <w:rPr>
                <w:sz w:val="24"/>
              </w:rPr>
            </w:pPr>
            <w:r>
              <w:rPr>
                <w:sz w:val="24"/>
              </w:rPr>
              <w:t xml:space="preserve">Muud </w:t>
            </w:r>
            <w:r>
              <w:rPr>
                <w:spacing w:val="-2"/>
                <w:sz w:val="24"/>
              </w:rPr>
              <w:t>toornaftaõlid.</w:t>
            </w:r>
          </w:p>
        </w:tc>
      </w:tr>
      <w:tr w:rsidR="002D68EC" w14:paraId="1ACE1472" w14:textId="77777777">
        <w:trPr>
          <w:trHeight w:val="395"/>
        </w:trPr>
        <w:tc>
          <w:tcPr>
            <w:tcW w:w="1560" w:type="dxa"/>
          </w:tcPr>
          <w:p w14:paraId="5C5D5955" w14:textId="77777777" w:rsidR="002D68EC" w:rsidRDefault="0069493F">
            <w:pPr>
              <w:pStyle w:val="TableParagraph"/>
              <w:ind w:left="0" w:right="357"/>
              <w:jc w:val="right"/>
              <w:rPr>
                <w:sz w:val="24"/>
              </w:rPr>
            </w:pPr>
            <w:r>
              <w:rPr>
                <w:spacing w:val="-2"/>
                <w:sz w:val="24"/>
              </w:rPr>
              <w:t>2710.12.03</w:t>
            </w:r>
          </w:p>
        </w:tc>
        <w:tc>
          <w:tcPr>
            <w:tcW w:w="7233" w:type="dxa"/>
          </w:tcPr>
          <w:p w14:paraId="043906FF" w14:textId="77777777" w:rsidR="002D68EC" w:rsidRDefault="0069493F">
            <w:pPr>
              <w:pStyle w:val="TableParagraph"/>
              <w:rPr>
                <w:sz w:val="24"/>
              </w:rPr>
            </w:pPr>
            <w:r>
              <w:rPr>
                <w:sz w:val="24"/>
              </w:rPr>
              <w:t>Bensiin</w:t>
            </w:r>
            <w:r>
              <w:rPr>
                <w:spacing w:val="-1"/>
                <w:sz w:val="24"/>
              </w:rPr>
              <w:t xml:space="preserve"> </w:t>
            </w:r>
            <w:r>
              <w:rPr>
                <w:spacing w:val="-2"/>
                <w:sz w:val="24"/>
              </w:rPr>
              <w:t>õhusõidukitele.</w:t>
            </w:r>
          </w:p>
        </w:tc>
      </w:tr>
      <w:tr w:rsidR="002D68EC" w14:paraId="7956023A" w14:textId="77777777">
        <w:trPr>
          <w:trHeight w:val="396"/>
        </w:trPr>
        <w:tc>
          <w:tcPr>
            <w:tcW w:w="1560" w:type="dxa"/>
          </w:tcPr>
          <w:p w14:paraId="6EF3088B" w14:textId="77777777" w:rsidR="002D68EC" w:rsidRDefault="0069493F">
            <w:pPr>
              <w:pStyle w:val="TableParagraph"/>
              <w:ind w:left="0" w:right="357"/>
              <w:jc w:val="right"/>
              <w:rPr>
                <w:sz w:val="24"/>
              </w:rPr>
            </w:pPr>
            <w:r>
              <w:rPr>
                <w:spacing w:val="-2"/>
                <w:sz w:val="24"/>
              </w:rPr>
              <w:t>2710.12.08</w:t>
            </w:r>
          </w:p>
        </w:tc>
        <w:tc>
          <w:tcPr>
            <w:tcW w:w="7233" w:type="dxa"/>
          </w:tcPr>
          <w:p w14:paraId="7C9B9FFF" w14:textId="77777777" w:rsidR="002D68EC" w:rsidRDefault="0069493F">
            <w:pPr>
              <w:pStyle w:val="TableParagraph"/>
              <w:rPr>
                <w:sz w:val="24"/>
              </w:rPr>
            </w:pPr>
            <w:r>
              <w:rPr>
                <w:sz w:val="24"/>
              </w:rPr>
              <w:t>Bensiin,</w:t>
            </w:r>
            <w:r>
              <w:rPr>
                <w:spacing w:val="-4"/>
                <w:sz w:val="24"/>
              </w:rPr>
              <w:t xml:space="preserve"> </w:t>
            </w:r>
            <w:r>
              <w:rPr>
                <w:sz w:val="24"/>
              </w:rPr>
              <w:t>oktaaniarvuga</w:t>
            </w:r>
            <w:r>
              <w:rPr>
                <w:spacing w:val="-2"/>
                <w:sz w:val="24"/>
              </w:rPr>
              <w:t xml:space="preserve"> </w:t>
            </w:r>
            <w:r>
              <w:rPr>
                <w:sz w:val="24"/>
              </w:rPr>
              <w:t>alla</w:t>
            </w:r>
            <w:r>
              <w:rPr>
                <w:spacing w:val="-2"/>
                <w:sz w:val="24"/>
              </w:rPr>
              <w:t xml:space="preserve"> </w:t>
            </w:r>
            <w:r>
              <w:rPr>
                <w:spacing w:val="-5"/>
                <w:sz w:val="24"/>
              </w:rPr>
              <w:t>87.</w:t>
            </w:r>
          </w:p>
        </w:tc>
      </w:tr>
      <w:tr w:rsidR="002D68EC" w14:paraId="3FEC7559" w14:textId="77777777">
        <w:trPr>
          <w:trHeight w:val="395"/>
        </w:trPr>
        <w:tc>
          <w:tcPr>
            <w:tcW w:w="1560" w:type="dxa"/>
          </w:tcPr>
          <w:p w14:paraId="73A0705D" w14:textId="77777777" w:rsidR="002D68EC" w:rsidRDefault="0069493F">
            <w:pPr>
              <w:pStyle w:val="TableParagraph"/>
              <w:ind w:left="0" w:right="357"/>
              <w:jc w:val="right"/>
              <w:rPr>
                <w:sz w:val="24"/>
              </w:rPr>
            </w:pPr>
            <w:r>
              <w:rPr>
                <w:spacing w:val="-2"/>
                <w:sz w:val="24"/>
              </w:rPr>
              <w:t>2710.12.09</w:t>
            </w:r>
          </w:p>
        </w:tc>
        <w:tc>
          <w:tcPr>
            <w:tcW w:w="7233" w:type="dxa"/>
          </w:tcPr>
          <w:p w14:paraId="6D03A561" w14:textId="77777777" w:rsidR="002D68EC" w:rsidRDefault="0069493F">
            <w:pPr>
              <w:pStyle w:val="TableParagraph"/>
              <w:rPr>
                <w:sz w:val="24"/>
              </w:rPr>
            </w:pPr>
            <w:r>
              <w:rPr>
                <w:sz w:val="24"/>
              </w:rPr>
              <w:t>Bensiin,</w:t>
            </w:r>
            <w:r>
              <w:rPr>
                <w:spacing w:val="-3"/>
                <w:sz w:val="24"/>
              </w:rPr>
              <w:t xml:space="preserve"> </w:t>
            </w:r>
            <w:r>
              <w:rPr>
                <w:sz w:val="24"/>
              </w:rPr>
              <w:t>oktaaniarvuga</w:t>
            </w:r>
            <w:r>
              <w:rPr>
                <w:spacing w:val="-2"/>
                <w:sz w:val="24"/>
              </w:rPr>
              <w:t xml:space="preserve"> </w:t>
            </w:r>
            <w:r>
              <w:rPr>
                <w:sz w:val="24"/>
              </w:rPr>
              <w:t>vähemalt</w:t>
            </w:r>
            <w:r>
              <w:rPr>
                <w:spacing w:val="-1"/>
                <w:sz w:val="24"/>
              </w:rPr>
              <w:t xml:space="preserve"> </w:t>
            </w:r>
            <w:r>
              <w:rPr>
                <w:sz w:val="24"/>
              </w:rPr>
              <w:t>87,</w:t>
            </w:r>
            <w:r>
              <w:rPr>
                <w:spacing w:val="-1"/>
                <w:sz w:val="24"/>
              </w:rPr>
              <w:t xml:space="preserve"> </w:t>
            </w:r>
            <w:r>
              <w:rPr>
                <w:sz w:val="24"/>
              </w:rPr>
              <w:t>kuid</w:t>
            </w:r>
            <w:r>
              <w:rPr>
                <w:spacing w:val="-1"/>
                <w:sz w:val="24"/>
              </w:rPr>
              <w:t xml:space="preserve"> </w:t>
            </w:r>
            <w:r>
              <w:rPr>
                <w:sz w:val="24"/>
              </w:rPr>
              <w:t>vähem</w:t>
            </w:r>
            <w:r>
              <w:rPr>
                <w:spacing w:val="1"/>
                <w:sz w:val="24"/>
              </w:rPr>
              <w:t xml:space="preserve"> </w:t>
            </w:r>
            <w:r>
              <w:rPr>
                <w:sz w:val="24"/>
              </w:rPr>
              <w:t>kui</w:t>
            </w:r>
            <w:r>
              <w:rPr>
                <w:spacing w:val="-1"/>
                <w:sz w:val="24"/>
              </w:rPr>
              <w:t xml:space="preserve"> </w:t>
            </w:r>
            <w:r>
              <w:rPr>
                <w:spacing w:val="-5"/>
                <w:sz w:val="24"/>
              </w:rPr>
              <w:t>92.</w:t>
            </w:r>
          </w:p>
        </w:tc>
      </w:tr>
    </w:tbl>
    <w:p w14:paraId="6D5E9B97" w14:textId="77777777" w:rsidR="002D68EC" w:rsidRDefault="002D68EC">
      <w:pPr>
        <w:pStyle w:val="TableParagraph"/>
        <w:rPr>
          <w:sz w:val="24"/>
        </w:rPr>
        <w:sectPr w:rsidR="002D68EC">
          <w:footerReference w:type="default" r:id="rId12"/>
          <w:pgSz w:w="11910" w:h="16840"/>
          <w:pgMar w:top="1320" w:right="992" w:bottom="1380" w:left="992" w:header="0" w:footer="1199" w:gutter="0"/>
          <w:pgNumType w:start="2"/>
          <w:cols w:space="708"/>
        </w:sect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7233"/>
      </w:tblGrid>
      <w:tr w:rsidR="002D68EC" w14:paraId="54E096CE" w14:textId="77777777">
        <w:trPr>
          <w:trHeight w:val="398"/>
        </w:trPr>
        <w:tc>
          <w:tcPr>
            <w:tcW w:w="1560" w:type="dxa"/>
          </w:tcPr>
          <w:p w14:paraId="6183DBE6" w14:textId="77777777" w:rsidR="002D68EC" w:rsidRDefault="0069493F">
            <w:pPr>
              <w:pStyle w:val="TableParagraph"/>
              <w:spacing w:before="61"/>
              <w:ind w:left="0" w:right="343"/>
              <w:jc w:val="right"/>
              <w:rPr>
                <w:sz w:val="24"/>
              </w:rPr>
            </w:pPr>
            <w:r>
              <w:rPr>
                <w:sz w:val="24"/>
              </w:rPr>
              <w:lastRenderedPageBreak/>
              <w:t>HS</w:t>
            </w:r>
            <w:r>
              <w:rPr>
                <w:spacing w:val="-1"/>
                <w:sz w:val="24"/>
              </w:rPr>
              <w:t xml:space="preserve"> </w:t>
            </w:r>
            <w:r>
              <w:rPr>
                <w:spacing w:val="-4"/>
                <w:sz w:val="24"/>
              </w:rPr>
              <w:t>2012</w:t>
            </w:r>
          </w:p>
        </w:tc>
        <w:tc>
          <w:tcPr>
            <w:tcW w:w="7233" w:type="dxa"/>
          </w:tcPr>
          <w:p w14:paraId="1A980410" w14:textId="77777777" w:rsidR="002D68EC" w:rsidRDefault="0069493F">
            <w:pPr>
              <w:pStyle w:val="TableParagraph"/>
              <w:spacing w:before="61"/>
              <w:ind w:left="6"/>
              <w:jc w:val="center"/>
              <w:rPr>
                <w:sz w:val="24"/>
              </w:rPr>
            </w:pPr>
            <w:r>
              <w:rPr>
                <w:spacing w:val="-2"/>
                <w:sz w:val="24"/>
              </w:rPr>
              <w:t>Kirjeldus</w:t>
            </w:r>
          </w:p>
        </w:tc>
      </w:tr>
      <w:tr w:rsidR="002D68EC" w14:paraId="7BCB97CB" w14:textId="77777777">
        <w:trPr>
          <w:trHeight w:val="395"/>
        </w:trPr>
        <w:tc>
          <w:tcPr>
            <w:tcW w:w="1560" w:type="dxa"/>
          </w:tcPr>
          <w:p w14:paraId="47063121" w14:textId="77777777" w:rsidR="002D68EC" w:rsidRDefault="0069493F">
            <w:pPr>
              <w:pStyle w:val="TableParagraph"/>
              <w:ind w:left="0" w:right="357"/>
              <w:jc w:val="right"/>
              <w:rPr>
                <w:sz w:val="24"/>
              </w:rPr>
            </w:pPr>
            <w:r>
              <w:rPr>
                <w:spacing w:val="-2"/>
                <w:sz w:val="24"/>
              </w:rPr>
              <w:t>2710.12.10</w:t>
            </w:r>
          </w:p>
        </w:tc>
        <w:tc>
          <w:tcPr>
            <w:tcW w:w="7233" w:type="dxa"/>
          </w:tcPr>
          <w:p w14:paraId="5397A617" w14:textId="77777777" w:rsidR="002D68EC" w:rsidRDefault="0069493F">
            <w:pPr>
              <w:pStyle w:val="TableParagraph"/>
              <w:rPr>
                <w:sz w:val="24"/>
              </w:rPr>
            </w:pPr>
            <w:r>
              <w:rPr>
                <w:sz w:val="24"/>
              </w:rPr>
              <w:t>Bensiin,</w:t>
            </w:r>
            <w:r>
              <w:rPr>
                <w:spacing w:val="-3"/>
                <w:sz w:val="24"/>
              </w:rPr>
              <w:t xml:space="preserve"> </w:t>
            </w:r>
            <w:r>
              <w:rPr>
                <w:sz w:val="24"/>
              </w:rPr>
              <w:t>oktaaniarvuga</w:t>
            </w:r>
            <w:r>
              <w:rPr>
                <w:spacing w:val="-2"/>
                <w:sz w:val="24"/>
              </w:rPr>
              <w:t xml:space="preserve"> </w:t>
            </w:r>
            <w:r>
              <w:rPr>
                <w:sz w:val="24"/>
              </w:rPr>
              <w:t>vähemalt</w:t>
            </w:r>
            <w:r>
              <w:rPr>
                <w:spacing w:val="-1"/>
                <w:sz w:val="24"/>
              </w:rPr>
              <w:t xml:space="preserve"> </w:t>
            </w:r>
            <w:r>
              <w:rPr>
                <w:sz w:val="24"/>
              </w:rPr>
              <w:t>92,</w:t>
            </w:r>
            <w:r>
              <w:rPr>
                <w:spacing w:val="-1"/>
                <w:sz w:val="24"/>
              </w:rPr>
              <w:t xml:space="preserve"> </w:t>
            </w:r>
            <w:r>
              <w:rPr>
                <w:sz w:val="24"/>
              </w:rPr>
              <w:t>kuid</w:t>
            </w:r>
            <w:r>
              <w:rPr>
                <w:spacing w:val="-2"/>
                <w:sz w:val="24"/>
              </w:rPr>
              <w:t xml:space="preserve"> </w:t>
            </w:r>
            <w:r>
              <w:rPr>
                <w:sz w:val="24"/>
              </w:rPr>
              <w:t>alla</w:t>
            </w:r>
            <w:r>
              <w:rPr>
                <w:spacing w:val="-1"/>
                <w:sz w:val="24"/>
              </w:rPr>
              <w:t xml:space="preserve"> </w:t>
            </w:r>
            <w:r>
              <w:rPr>
                <w:spacing w:val="-5"/>
                <w:sz w:val="24"/>
              </w:rPr>
              <w:t>95.</w:t>
            </w:r>
          </w:p>
        </w:tc>
      </w:tr>
      <w:tr w:rsidR="002D68EC" w14:paraId="575007D4" w14:textId="77777777">
        <w:trPr>
          <w:trHeight w:val="395"/>
        </w:trPr>
        <w:tc>
          <w:tcPr>
            <w:tcW w:w="1560" w:type="dxa"/>
          </w:tcPr>
          <w:p w14:paraId="4C8B45F9" w14:textId="77777777" w:rsidR="002D68EC" w:rsidRDefault="0069493F">
            <w:pPr>
              <w:pStyle w:val="TableParagraph"/>
              <w:ind w:left="0" w:right="357"/>
              <w:jc w:val="right"/>
              <w:rPr>
                <w:sz w:val="24"/>
              </w:rPr>
            </w:pPr>
            <w:r>
              <w:rPr>
                <w:spacing w:val="-2"/>
                <w:sz w:val="24"/>
              </w:rPr>
              <w:t>2710.12.91</w:t>
            </w:r>
          </w:p>
        </w:tc>
        <w:tc>
          <w:tcPr>
            <w:tcW w:w="7233" w:type="dxa"/>
          </w:tcPr>
          <w:p w14:paraId="16084BC8" w14:textId="77777777" w:rsidR="002D68EC" w:rsidRDefault="0069493F">
            <w:pPr>
              <w:pStyle w:val="TableParagraph"/>
              <w:rPr>
                <w:sz w:val="24"/>
              </w:rPr>
            </w:pPr>
            <w:r>
              <w:rPr>
                <w:sz w:val="24"/>
              </w:rPr>
              <w:t xml:space="preserve">Muud </w:t>
            </w:r>
            <w:r>
              <w:rPr>
                <w:spacing w:val="-2"/>
                <w:sz w:val="24"/>
              </w:rPr>
              <w:t>bensiinid.</w:t>
            </w:r>
          </w:p>
        </w:tc>
      </w:tr>
      <w:tr w:rsidR="002D68EC" w14:paraId="4EA160EC" w14:textId="77777777">
        <w:trPr>
          <w:trHeight w:val="395"/>
        </w:trPr>
        <w:tc>
          <w:tcPr>
            <w:tcW w:w="1560" w:type="dxa"/>
          </w:tcPr>
          <w:p w14:paraId="3449377E" w14:textId="77777777" w:rsidR="002D68EC" w:rsidRDefault="0069493F">
            <w:pPr>
              <w:pStyle w:val="TableParagraph"/>
              <w:ind w:left="0" w:right="357"/>
              <w:jc w:val="right"/>
              <w:rPr>
                <w:sz w:val="24"/>
              </w:rPr>
            </w:pPr>
            <w:r>
              <w:rPr>
                <w:spacing w:val="-2"/>
                <w:sz w:val="24"/>
              </w:rPr>
              <w:t>2710.19.05</w:t>
            </w:r>
          </w:p>
        </w:tc>
        <w:tc>
          <w:tcPr>
            <w:tcW w:w="7233" w:type="dxa"/>
          </w:tcPr>
          <w:p w14:paraId="77E2B0B1" w14:textId="77777777" w:rsidR="002D68EC" w:rsidRDefault="0069493F">
            <w:pPr>
              <w:pStyle w:val="TableParagraph"/>
              <w:rPr>
                <w:sz w:val="24"/>
              </w:rPr>
            </w:pPr>
            <w:r>
              <w:rPr>
                <w:spacing w:val="-2"/>
                <w:sz w:val="24"/>
              </w:rPr>
              <w:t>Kütteõli.</w:t>
            </w:r>
          </w:p>
        </w:tc>
      </w:tr>
      <w:tr w:rsidR="002D68EC" w14:paraId="74A8839C" w14:textId="77777777">
        <w:trPr>
          <w:trHeight w:val="395"/>
        </w:trPr>
        <w:tc>
          <w:tcPr>
            <w:tcW w:w="1560" w:type="dxa"/>
          </w:tcPr>
          <w:p w14:paraId="201029DC" w14:textId="77777777" w:rsidR="002D68EC" w:rsidRDefault="0069493F">
            <w:pPr>
              <w:pStyle w:val="TableParagraph"/>
              <w:ind w:left="0" w:right="357"/>
              <w:jc w:val="right"/>
              <w:rPr>
                <w:sz w:val="24"/>
              </w:rPr>
            </w:pPr>
            <w:r>
              <w:rPr>
                <w:spacing w:val="-2"/>
                <w:sz w:val="24"/>
              </w:rPr>
              <w:t>2710.19.08</w:t>
            </w:r>
          </w:p>
        </w:tc>
        <w:tc>
          <w:tcPr>
            <w:tcW w:w="7233" w:type="dxa"/>
          </w:tcPr>
          <w:p w14:paraId="27229485" w14:textId="77777777" w:rsidR="002D68EC" w:rsidRDefault="0069493F">
            <w:pPr>
              <w:pStyle w:val="TableParagraph"/>
              <w:rPr>
                <w:sz w:val="24"/>
              </w:rPr>
            </w:pPr>
            <w:r>
              <w:rPr>
                <w:sz w:val="24"/>
              </w:rPr>
              <w:t>Lennukikütus</w:t>
            </w:r>
            <w:r>
              <w:rPr>
                <w:spacing w:val="-1"/>
                <w:sz w:val="24"/>
              </w:rPr>
              <w:t xml:space="preserve"> </w:t>
            </w:r>
            <w:r>
              <w:rPr>
                <w:sz w:val="24"/>
              </w:rPr>
              <w:t>(petrool,</w:t>
            </w:r>
            <w:r>
              <w:rPr>
                <w:spacing w:val="-1"/>
                <w:sz w:val="24"/>
              </w:rPr>
              <w:t xml:space="preserve"> </w:t>
            </w:r>
            <w:r>
              <w:rPr>
                <w:sz w:val="24"/>
              </w:rPr>
              <w:t>lambiõli)</w:t>
            </w:r>
            <w:r>
              <w:rPr>
                <w:spacing w:val="-1"/>
                <w:sz w:val="24"/>
              </w:rPr>
              <w:t xml:space="preserve"> </w:t>
            </w:r>
            <w:r>
              <w:rPr>
                <w:sz w:val="24"/>
              </w:rPr>
              <w:t>ja</w:t>
            </w:r>
            <w:r>
              <w:rPr>
                <w:spacing w:val="-3"/>
                <w:sz w:val="24"/>
              </w:rPr>
              <w:t xml:space="preserve"> </w:t>
            </w:r>
            <w:r>
              <w:rPr>
                <w:sz w:val="24"/>
              </w:rPr>
              <w:t>nende</w:t>
            </w:r>
            <w:r>
              <w:rPr>
                <w:spacing w:val="-1"/>
                <w:sz w:val="24"/>
              </w:rPr>
              <w:t xml:space="preserve"> </w:t>
            </w:r>
            <w:r>
              <w:rPr>
                <w:spacing w:val="-2"/>
                <w:sz w:val="24"/>
              </w:rPr>
              <w:t>segud.</w:t>
            </w:r>
          </w:p>
        </w:tc>
      </w:tr>
      <w:tr w:rsidR="002D68EC" w14:paraId="37F38157" w14:textId="77777777">
        <w:trPr>
          <w:trHeight w:val="395"/>
        </w:trPr>
        <w:tc>
          <w:tcPr>
            <w:tcW w:w="1560" w:type="dxa"/>
          </w:tcPr>
          <w:p w14:paraId="7FCDFAF1" w14:textId="77777777" w:rsidR="002D68EC" w:rsidRDefault="0069493F">
            <w:pPr>
              <w:pStyle w:val="TableParagraph"/>
              <w:ind w:left="0" w:right="357"/>
              <w:jc w:val="right"/>
              <w:rPr>
                <w:sz w:val="24"/>
              </w:rPr>
            </w:pPr>
            <w:r>
              <w:rPr>
                <w:spacing w:val="-2"/>
                <w:sz w:val="24"/>
              </w:rPr>
              <w:t>2710.19.09</w:t>
            </w:r>
          </w:p>
        </w:tc>
        <w:tc>
          <w:tcPr>
            <w:tcW w:w="7233" w:type="dxa"/>
          </w:tcPr>
          <w:p w14:paraId="1C20F8BF" w14:textId="77777777" w:rsidR="002D68EC" w:rsidRDefault="0069493F">
            <w:pPr>
              <w:pStyle w:val="TableParagraph"/>
              <w:rPr>
                <w:sz w:val="24"/>
              </w:rPr>
            </w:pPr>
            <w:r>
              <w:rPr>
                <w:sz w:val="24"/>
              </w:rPr>
              <w:t>Diisliõli</w:t>
            </w:r>
            <w:r>
              <w:rPr>
                <w:spacing w:val="-1"/>
                <w:sz w:val="24"/>
              </w:rPr>
              <w:t xml:space="preserve"> </w:t>
            </w:r>
            <w:r>
              <w:rPr>
                <w:sz w:val="24"/>
              </w:rPr>
              <w:t>(diislikütus)</w:t>
            </w:r>
            <w:r>
              <w:rPr>
                <w:spacing w:val="-1"/>
                <w:sz w:val="24"/>
              </w:rPr>
              <w:t xml:space="preserve"> </w:t>
            </w:r>
            <w:r>
              <w:rPr>
                <w:sz w:val="24"/>
              </w:rPr>
              <w:t>ja</w:t>
            </w:r>
            <w:r>
              <w:rPr>
                <w:spacing w:val="-2"/>
                <w:sz w:val="24"/>
              </w:rPr>
              <w:t xml:space="preserve"> </w:t>
            </w:r>
            <w:r>
              <w:rPr>
                <w:sz w:val="24"/>
              </w:rPr>
              <w:t>selle</w:t>
            </w:r>
            <w:r>
              <w:rPr>
                <w:spacing w:val="-2"/>
                <w:sz w:val="24"/>
              </w:rPr>
              <w:t xml:space="preserve"> </w:t>
            </w:r>
            <w:r>
              <w:rPr>
                <w:sz w:val="24"/>
              </w:rPr>
              <w:t>segud</w:t>
            </w:r>
            <w:r>
              <w:rPr>
                <w:spacing w:val="-1"/>
                <w:sz w:val="24"/>
              </w:rPr>
              <w:t xml:space="preserve"> </w:t>
            </w:r>
            <w:r>
              <w:rPr>
                <w:sz w:val="24"/>
              </w:rPr>
              <w:t>väävlisisaldusega</w:t>
            </w:r>
            <w:r>
              <w:rPr>
                <w:spacing w:val="-3"/>
                <w:sz w:val="24"/>
              </w:rPr>
              <w:t xml:space="preserve"> </w:t>
            </w:r>
            <w:r>
              <w:rPr>
                <w:sz w:val="24"/>
              </w:rPr>
              <w:t>kuni</w:t>
            </w:r>
            <w:r>
              <w:rPr>
                <w:spacing w:val="-1"/>
                <w:sz w:val="24"/>
              </w:rPr>
              <w:t xml:space="preserve"> </w:t>
            </w:r>
            <w:r>
              <w:rPr>
                <w:sz w:val="24"/>
              </w:rPr>
              <w:t>15</w:t>
            </w:r>
            <w:r>
              <w:rPr>
                <w:spacing w:val="3"/>
                <w:sz w:val="24"/>
              </w:rPr>
              <w:t xml:space="preserve"> </w:t>
            </w:r>
            <w:proofErr w:type="spellStart"/>
            <w:r>
              <w:rPr>
                <w:spacing w:val="-4"/>
                <w:sz w:val="24"/>
              </w:rPr>
              <w:t>ppm</w:t>
            </w:r>
            <w:proofErr w:type="spellEnd"/>
            <w:r>
              <w:rPr>
                <w:spacing w:val="-4"/>
                <w:sz w:val="24"/>
              </w:rPr>
              <w:t>.</w:t>
            </w:r>
          </w:p>
        </w:tc>
      </w:tr>
      <w:tr w:rsidR="002D68EC" w14:paraId="66FFF6BF" w14:textId="77777777">
        <w:trPr>
          <w:trHeight w:val="671"/>
        </w:trPr>
        <w:tc>
          <w:tcPr>
            <w:tcW w:w="1560" w:type="dxa"/>
          </w:tcPr>
          <w:p w14:paraId="13B5CB2A" w14:textId="77777777" w:rsidR="002D68EC" w:rsidRDefault="0069493F">
            <w:pPr>
              <w:pStyle w:val="TableParagraph"/>
              <w:ind w:left="0" w:right="357"/>
              <w:jc w:val="right"/>
              <w:rPr>
                <w:sz w:val="24"/>
              </w:rPr>
            </w:pPr>
            <w:r>
              <w:rPr>
                <w:spacing w:val="-2"/>
                <w:sz w:val="24"/>
              </w:rPr>
              <w:t>2710.19.10</w:t>
            </w:r>
          </w:p>
        </w:tc>
        <w:tc>
          <w:tcPr>
            <w:tcW w:w="7233" w:type="dxa"/>
          </w:tcPr>
          <w:p w14:paraId="403FB498" w14:textId="77777777" w:rsidR="002D68EC" w:rsidRDefault="0069493F">
            <w:pPr>
              <w:pStyle w:val="TableParagraph"/>
              <w:rPr>
                <w:sz w:val="24"/>
              </w:rPr>
            </w:pPr>
            <w:r>
              <w:rPr>
                <w:sz w:val="24"/>
              </w:rPr>
              <w:t>Diisliõli</w:t>
            </w:r>
            <w:r>
              <w:rPr>
                <w:spacing w:val="-5"/>
                <w:sz w:val="24"/>
              </w:rPr>
              <w:t xml:space="preserve"> </w:t>
            </w:r>
            <w:r>
              <w:rPr>
                <w:sz w:val="24"/>
              </w:rPr>
              <w:t>(diislikütus)</w:t>
            </w:r>
            <w:r>
              <w:rPr>
                <w:spacing w:val="-5"/>
                <w:sz w:val="24"/>
              </w:rPr>
              <w:t xml:space="preserve"> </w:t>
            </w:r>
            <w:r>
              <w:rPr>
                <w:sz w:val="24"/>
              </w:rPr>
              <w:t>ja</w:t>
            </w:r>
            <w:r>
              <w:rPr>
                <w:spacing w:val="-6"/>
                <w:sz w:val="24"/>
              </w:rPr>
              <w:t xml:space="preserve"> </w:t>
            </w:r>
            <w:r>
              <w:rPr>
                <w:sz w:val="24"/>
              </w:rPr>
              <w:t>selle</w:t>
            </w:r>
            <w:r>
              <w:rPr>
                <w:spacing w:val="-6"/>
                <w:sz w:val="24"/>
              </w:rPr>
              <w:t xml:space="preserve"> </w:t>
            </w:r>
            <w:r>
              <w:rPr>
                <w:sz w:val="24"/>
              </w:rPr>
              <w:t>segud</w:t>
            </w:r>
            <w:r>
              <w:rPr>
                <w:spacing w:val="-5"/>
                <w:sz w:val="24"/>
              </w:rPr>
              <w:t xml:space="preserve"> </w:t>
            </w:r>
            <w:r>
              <w:rPr>
                <w:sz w:val="24"/>
              </w:rPr>
              <w:t>väävlisisaldusega</w:t>
            </w:r>
            <w:r>
              <w:rPr>
                <w:spacing w:val="-6"/>
                <w:sz w:val="24"/>
              </w:rPr>
              <w:t xml:space="preserve"> </w:t>
            </w:r>
            <w:r>
              <w:rPr>
                <w:sz w:val="24"/>
              </w:rPr>
              <w:t>üle</w:t>
            </w:r>
            <w:r>
              <w:rPr>
                <w:spacing w:val="-5"/>
                <w:sz w:val="24"/>
              </w:rPr>
              <w:t xml:space="preserve"> </w:t>
            </w:r>
            <w:r>
              <w:rPr>
                <w:sz w:val="24"/>
              </w:rPr>
              <w:t>15</w:t>
            </w:r>
            <w:r>
              <w:rPr>
                <w:spacing w:val="-2"/>
                <w:sz w:val="24"/>
              </w:rPr>
              <w:t xml:space="preserve"> </w:t>
            </w:r>
            <w:proofErr w:type="spellStart"/>
            <w:r>
              <w:rPr>
                <w:sz w:val="24"/>
              </w:rPr>
              <w:t>ppm</w:t>
            </w:r>
            <w:proofErr w:type="spellEnd"/>
            <w:r>
              <w:rPr>
                <w:sz w:val="24"/>
              </w:rPr>
              <w:t>,</w:t>
            </w:r>
            <w:r>
              <w:rPr>
                <w:spacing w:val="-5"/>
                <w:sz w:val="24"/>
              </w:rPr>
              <w:t xml:space="preserve"> </w:t>
            </w:r>
            <w:r>
              <w:rPr>
                <w:sz w:val="24"/>
              </w:rPr>
              <w:t xml:space="preserve">kuid mitte üle 500 </w:t>
            </w:r>
            <w:proofErr w:type="spellStart"/>
            <w:r>
              <w:rPr>
                <w:sz w:val="24"/>
              </w:rPr>
              <w:t>ppm</w:t>
            </w:r>
            <w:proofErr w:type="spellEnd"/>
            <w:r>
              <w:rPr>
                <w:sz w:val="24"/>
              </w:rPr>
              <w:t>.</w:t>
            </w:r>
          </w:p>
        </w:tc>
      </w:tr>
      <w:tr w:rsidR="002D68EC" w14:paraId="468E362A" w14:textId="77777777">
        <w:trPr>
          <w:trHeight w:val="396"/>
        </w:trPr>
        <w:tc>
          <w:tcPr>
            <w:tcW w:w="1560" w:type="dxa"/>
          </w:tcPr>
          <w:p w14:paraId="04A9DAD4" w14:textId="77777777" w:rsidR="002D68EC" w:rsidRDefault="0069493F">
            <w:pPr>
              <w:pStyle w:val="TableParagraph"/>
              <w:ind w:left="0" w:right="357"/>
              <w:jc w:val="right"/>
              <w:rPr>
                <w:sz w:val="24"/>
              </w:rPr>
            </w:pPr>
            <w:r>
              <w:rPr>
                <w:spacing w:val="-2"/>
                <w:sz w:val="24"/>
              </w:rPr>
              <w:t>2710.19.91</w:t>
            </w:r>
          </w:p>
        </w:tc>
        <w:tc>
          <w:tcPr>
            <w:tcW w:w="7233" w:type="dxa"/>
          </w:tcPr>
          <w:p w14:paraId="033C978A" w14:textId="77777777" w:rsidR="002D68EC" w:rsidRDefault="0069493F">
            <w:pPr>
              <w:pStyle w:val="TableParagraph"/>
              <w:rPr>
                <w:sz w:val="24"/>
              </w:rPr>
            </w:pPr>
            <w:r>
              <w:rPr>
                <w:sz w:val="24"/>
              </w:rPr>
              <w:t>Muu</w:t>
            </w:r>
            <w:r>
              <w:rPr>
                <w:spacing w:val="-4"/>
                <w:sz w:val="24"/>
              </w:rPr>
              <w:t xml:space="preserve"> </w:t>
            </w:r>
            <w:r>
              <w:rPr>
                <w:sz w:val="24"/>
              </w:rPr>
              <w:t>diisliõli</w:t>
            </w:r>
            <w:r>
              <w:rPr>
                <w:spacing w:val="-1"/>
                <w:sz w:val="24"/>
              </w:rPr>
              <w:t xml:space="preserve"> </w:t>
            </w:r>
            <w:r>
              <w:rPr>
                <w:sz w:val="24"/>
              </w:rPr>
              <w:t>(diislikütus)</w:t>
            </w:r>
            <w:r>
              <w:rPr>
                <w:spacing w:val="-1"/>
                <w:sz w:val="24"/>
              </w:rPr>
              <w:t xml:space="preserve"> </w:t>
            </w:r>
            <w:r>
              <w:rPr>
                <w:sz w:val="24"/>
              </w:rPr>
              <w:t>ja</w:t>
            </w:r>
            <w:r>
              <w:rPr>
                <w:spacing w:val="-2"/>
                <w:sz w:val="24"/>
              </w:rPr>
              <w:t xml:space="preserve"> </w:t>
            </w:r>
            <w:r>
              <w:rPr>
                <w:sz w:val="24"/>
              </w:rPr>
              <w:t>selle</w:t>
            </w:r>
            <w:r>
              <w:rPr>
                <w:spacing w:val="-2"/>
                <w:sz w:val="24"/>
              </w:rPr>
              <w:t xml:space="preserve"> segud.</w:t>
            </w:r>
          </w:p>
        </w:tc>
      </w:tr>
      <w:tr w:rsidR="002D68EC" w14:paraId="02B1D183" w14:textId="77777777">
        <w:trPr>
          <w:trHeight w:val="395"/>
        </w:trPr>
        <w:tc>
          <w:tcPr>
            <w:tcW w:w="1560" w:type="dxa"/>
          </w:tcPr>
          <w:p w14:paraId="58C0C978" w14:textId="77777777" w:rsidR="002D68EC" w:rsidRDefault="0069493F">
            <w:pPr>
              <w:pStyle w:val="TableParagraph"/>
              <w:ind w:left="0" w:right="357"/>
              <w:jc w:val="right"/>
              <w:rPr>
                <w:sz w:val="24"/>
              </w:rPr>
            </w:pPr>
            <w:r>
              <w:rPr>
                <w:spacing w:val="-2"/>
                <w:sz w:val="24"/>
              </w:rPr>
              <w:t>2711.11.01</w:t>
            </w:r>
          </w:p>
        </w:tc>
        <w:tc>
          <w:tcPr>
            <w:tcW w:w="7233" w:type="dxa"/>
          </w:tcPr>
          <w:p w14:paraId="76FDD3C3" w14:textId="77777777" w:rsidR="002D68EC" w:rsidRDefault="0069493F">
            <w:pPr>
              <w:pStyle w:val="TableParagraph"/>
              <w:rPr>
                <w:sz w:val="24"/>
              </w:rPr>
            </w:pPr>
            <w:r>
              <w:rPr>
                <w:sz w:val="24"/>
              </w:rPr>
              <w:t>Maagaas,</w:t>
            </w:r>
            <w:r>
              <w:rPr>
                <w:spacing w:val="-2"/>
                <w:sz w:val="24"/>
              </w:rPr>
              <w:t xml:space="preserve"> veeldatud.</w:t>
            </w:r>
          </w:p>
        </w:tc>
      </w:tr>
      <w:tr w:rsidR="002D68EC" w14:paraId="7631ED72" w14:textId="77777777">
        <w:trPr>
          <w:trHeight w:val="395"/>
        </w:trPr>
        <w:tc>
          <w:tcPr>
            <w:tcW w:w="1560" w:type="dxa"/>
          </w:tcPr>
          <w:p w14:paraId="7ABF30D4" w14:textId="77777777" w:rsidR="002D68EC" w:rsidRDefault="0069493F">
            <w:pPr>
              <w:pStyle w:val="TableParagraph"/>
              <w:ind w:left="0" w:right="357"/>
              <w:jc w:val="right"/>
              <w:rPr>
                <w:sz w:val="24"/>
              </w:rPr>
            </w:pPr>
            <w:r>
              <w:rPr>
                <w:spacing w:val="-2"/>
                <w:sz w:val="24"/>
              </w:rPr>
              <w:t>2711.19.01</w:t>
            </w:r>
          </w:p>
        </w:tc>
        <w:tc>
          <w:tcPr>
            <w:tcW w:w="7233" w:type="dxa"/>
          </w:tcPr>
          <w:p w14:paraId="13C13599" w14:textId="77777777" w:rsidR="002D68EC" w:rsidRDefault="0069493F">
            <w:pPr>
              <w:pStyle w:val="TableParagraph"/>
              <w:rPr>
                <w:sz w:val="24"/>
              </w:rPr>
            </w:pPr>
            <w:r>
              <w:rPr>
                <w:sz w:val="24"/>
              </w:rPr>
              <w:t>Butaan</w:t>
            </w:r>
            <w:r>
              <w:rPr>
                <w:spacing w:val="-2"/>
                <w:sz w:val="24"/>
              </w:rPr>
              <w:t xml:space="preserve"> </w:t>
            </w:r>
            <w:r>
              <w:rPr>
                <w:sz w:val="24"/>
              </w:rPr>
              <w:t>ja</w:t>
            </w:r>
            <w:r>
              <w:rPr>
                <w:spacing w:val="-1"/>
                <w:sz w:val="24"/>
              </w:rPr>
              <w:t xml:space="preserve"> </w:t>
            </w:r>
            <w:r>
              <w:rPr>
                <w:sz w:val="24"/>
              </w:rPr>
              <w:t>propaan,</w:t>
            </w:r>
            <w:r>
              <w:rPr>
                <w:spacing w:val="-2"/>
                <w:sz w:val="24"/>
              </w:rPr>
              <w:t xml:space="preserve"> </w:t>
            </w:r>
            <w:r>
              <w:rPr>
                <w:sz w:val="24"/>
              </w:rPr>
              <w:t>omavahel</w:t>
            </w:r>
            <w:r>
              <w:rPr>
                <w:spacing w:val="-1"/>
                <w:sz w:val="24"/>
              </w:rPr>
              <w:t xml:space="preserve"> </w:t>
            </w:r>
            <w:r>
              <w:rPr>
                <w:sz w:val="24"/>
              </w:rPr>
              <w:t>segatud,</w:t>
            </w:r>
            <w:r>
              <w:rPr>
                <w:spacing w:val="-1"/>
                <w:sz w:val="24"/>
              </w:rPr>
              <w:t xml:space="preserve"> </w:t>
            </w:r>
            <w:r>
              <w:rPr>
                <w:spacing w:val="-2"/>
                <w:sz w:val="24"/>
              </w:rPr>
              <w:t>veeldatud.</w:t>
            </w:r>
          </w:p>
        </w:tc>
      </w:tr>
      <w:tr w:rsidR="002D68EC" w14:paraId="1974BC88" w14:textId="77777777">
        <w:trPr>
          <w:trHeight w:val="395"/>
        </w:trPr>
        <w:tc>
          <w:tcPr>
            <w:tcW w:w="1560" w:type="dxa"/>
          </w:tcPr>
          <w:p w14:paraId="746F1776" w14:textId="77777777" w:rsidR="002D68EC" w:rsidRDefault="0069493F">
            <w:pPr>
              <w:pStyle w:val="TableParagraph"/>
              <w:ind w:left="0" w:right="357"/>
              <w:jc w:val="right"/>
              <w:rPr>
                <w:sz w:val="24"/>
              </w:rPr>
            </w:pPr>
            <w:r>
              <w:rPr>
                <w:spacing w:val="-2"/>
                <w:sz w:val="24"/>
              </w:rPr>
              <w:t>2711.21.01</w:t>
            </w:r>
          </w:p>
        </w:tc>
        <w:tc>
          <w:tcPr>
            <w:tcW w:w="7233" w:type="dxa"/>
          </w:tcPr>
          <w:p w14:paraId="64E3FD2E" w14:textId="77777777" w:rsidR="002D68EC" w:rsidRDefault="0069493F">
            <w:pPr>
              <w:pStyle w:val="TableParagraph"/>
              <w:rPr>
                <w:sz w:val="24"/>
              </w:rPr>
            </w:pPr>
            <w:r>
              <w:rPr>
                <w:sz w:val="24"/>
              </w:rPr>
              <w:t>Maagaas,</w:t>
            </w:r>
            <w:r>
              <w:rPr>
                <w:spacing w:val="-2"/>
                <w:sz w:val="24"/>
              </w:rPr>
              <w:t xml:space="preserve"> gaasistatud.</w:t>
            </w:r>
          </w:p>
        </w:tc>
      </w:tr>
    </w:tbl>
    <w:p w14:paraId="2E7179AF" w14:textId="77777777" w:rsidR="002D68EC" w:rsidRDefault="002D68EC">
      <w:pPr>
        <w:pStyle w:val="Kehatekst"/>
        <w:spacing w:before="154"/>
      </w:pPr>
    </w:p>
    <w:p w14:paraId="525604F7" w14:textId="77777777" w:rsidR="002D68EC" w:rsidRDefault="0069493F">
      <w:pPr>
        <w:pStyle w:val="Loendilik"/>
        <w:numPr>
          <w:ilvl w:val="1"/>
          <w:numId w:val="74"/>
        </w:numPr>
        <w:tabs>
          <w:tab w:val="left" w:pos="707"/>
        </w:tabs>
        <w:spacing w:line="360" w:lineRule="auto"/>
        <w:ind w:right="232"/>
        <w:rPr>
          <w:sz w:val="24"/>
        </w:rPr>
      </w:pPr>
      <w:r>
        <w:rPr>
          <w:sz w:val="24"/>
        </w:rPr>
        <w:t>31. detsembril 2012 Mehhiko ametlikus väljaandes (</w:t>
      </w:r>
      <w:proofErr w:type="spellStart"/>
      <w:r>
        <w:rPr>
          <w:sz w:val="24"/>
        </w:rPr>
        <w:t>Diario</w:t>
      </w:r>
      <w:proofErr w:type="spellEnd"/>
      <w:r>
        <w:rPr>
          <w:sz w:val="24"/>
        </w:rPr>
        <w:t xml:space="preserve"> </w:t>
      </w:r>
      <w:proofErr w:type="spellStart"/>
      <w:r>
        <w:rPr>
          <w:sz w:val="24"/>
        </w:rPr>
        <w:t>Oficial</w:t>
      </w:r>
      <w:proofErr w:type="spellEnd"/>
      <w:r>
        <w:rPr>
          <w:sz w:val="24"/>
        </w:rPr>
        <w:t xml:space="preserve"> de la </w:t>
      </w:r>
      <w:proofErr w:type="spellStart"/>
      <w:r>
        <w:rPr>
          <w:sz w:val="24"/>
        </w:rPr>
        <w:t>Federación</w:t>
      </w:r>
      <w:proofErr w:type="spellEnd"/>
      <w:r>
        <w:rPr>
          <w:sz w:val="24"/>
        </w:rPr>
        <w:t>) avaldatud</w:t>
      </w:r>
      <w:r>
        <w:rPr>
          <w:spacing w:val="-6"/>
          <w:sz w:val="24"/>
        </w:rPr>
        <w:t xml:space="preserve"> </w:t>
      </w:r>
      <w:r>
        <w:rPr>
          <w:sz w:val="24"/>
        </w:rPr>
        <w:t>resolutsiooni</w:t>
      </w:r>
      <w:r>
        <w:rPr>
          <w:spacing w:val="-6"/>
          <w:sz w:val="24"/>
        </w:rPr>
        <w:t xml:space="preserve"> </w:t>
      </w:r>
      <w:r>
        <w:rPr>
          <w:sz w:val="24"/>
        </w:rPr>
        <w:t>(millega</w:t>
      </w:r>
      <w:r>
        <w:rPr>
          <w:spacing w:val="-7"/>
          <w:sz w:val="24"/>
        </w:rPr>
        <w:t xml:space="preserve"> </w:t>
      </w:r>
      <w:r>
        <w:rPr>
          <w:sz w:val="24"/>
        </w:rPr>
        <w:t>majandusministeerium</w:t>
      </w:r>
      <w:r>
        <w:rPr>
          <w:spacing w:val="-6"/>
          <w:sz w:val="24"/>
        </w:rPr>
        <w:t xml:space="preserve"> </w:t>
      </w:r>
      <w:r>
        <w:rPr>
          <w:sz w:val="24"/>
        </w:rPr>
        <w:t>kehtestab</w:t>
      </w:r>
      <w:r>
        <w:rPr>
          <w:spacing w:val="-6"/>
          <w:sz w:val="24"/>
        </w:rPr>
        <w:t xml:space="preserve"> </w:t>
      </w:r>
      <w:r>
        <w:rPr>
          <w:sz w:val="24"/>
        </w:rPr>
        <w:t>rahvusvahelise</w:t>
      </w:r>
      <w:r>
        <w:rPr>
          <w:spacing w:val="-7"/>
          <w:sz w:val="24"/>
        </w:rPr>
        <w:t xml:space="preserve"> </w:t>
      </w:r>
      <w:r>
        <w:rPr>
          <w:sz w:val="24"/>
        </w:rPr>
        <w:t xml:space="preserve">kaubanduse eeskirjad ja </w:t>
      </w:r>
      <w:proofErr w:type="spellStart"/>
      <w:r>
        <w:rPr>
          <w:sz w:val="24"/>
        </w:rPr>
        <w:t>üldkriteeriumid</w:t>
      </w:r>
      <w:proofErr w:type="spellEnd"/>
      <w:r>
        <w:rPr>
          <w:sz w:val="24"/>
        </w:rPr>
        <w:t xml:space="preserve"> (</w:t>
      </w:r>
      <w:proofErr w:type="spellStart"/>
      <w:r>
        <w:rPr>
          <w:sz w:val="24"/>
        </w:rPr>
        <w:t>Acuerdo</w:t>
      </w:r>
      <w:proofErr w:type="spellEnd"/>
      <w:r>
        <w:rPr>
          <w:sz w:val="24"/>
        </w:rPr>
        <w:t xml:space="preserve"> </w:t>
      </w:r>
      <w:proofErr w:type="spellStart"/>
      <w:r>
        <w:rPr>
          <w:sz w:val="24"/>
        </w:rPr>
        <w:t>por</w:t>
      </w:r>
      <w:proofErr w:type="spellEnd"/>
      <w:r>
        <w:rPr>
          <w:sz w:val="24"/>
        </w:rPr>
        <w:t xml:space="preserve"> </w:t>
      </w:r>
      <w:proofErr w:type="spellStart"/>
      <w:r>
        <w:rPr>
          <w:sz w:val="24"/>
        </w:rPr>
        <w:t>el</w:t>
      </w:r>
      <w:proofErr w:type="spellEnd"/>
      <w:r>
        <w:rPr>
          <w:sz w:val="24"/>
        </w:rPr>
        <w:t xml:space="preserve"> </w:t>
      </w:r>
      <w:proofErr w:type="spellStart"/>
      <w:r>
        <w:rPr>
          <w:sz w:val="24"/>
        </w:rPr>
        <w:t>que</w:t>
      </w:r>
      <w:proofErr w:type="spellEnd"/>
      <w:r>
        <w:rPr>
          <w:sz w:val="24"/>
        </w:rPr>
        <w:t xml:space="preserve"> la </w:t>
      </w:r>
      <w:proofErr w:type="spellStart"/>
      <w:r>
        <w:rPr>
          <w:sz w:val="24"/>
        </w:rPr>
        <w:t>Secretaría</w:t>
      </w:r>
      <w:proofErr w:type="spellEnd"/>
      <w:r>
        <w:rPr>
          <w:sz w:val="24"/>
        </w:rPr>
        <w:t xml:space="preserve"> de </w:t>
      </w:r>
      <w:proofErr w:type="spellStart"/>
      <w:r>
        <w:rPr>
          <w:sz w:val="24"/>
        </w:rPr>
        <w:t>Economía</w:t>
      </w:r>
      <w:proofErr w:type="spellEnd"/>
      <w:r>
        <w:rPr>
          <w:sz w:val="24"/>
        </w:rPr>
        <w:t xml:space="preserve"> </w:t>
      </w:r>
      <w:proofErr w:type="spellStart"/>
      <w:r>
        <w:rPr>
          <w:sz w:val="24"/>
        </w:rPr>
        <w:t>emite</w:t>
      </w:r>
      <w:proofErr w:type="spellEnd"/>
      <w:r>
        <w:rPr>
          <w:sz w:val="24"/>
        </w:rPr>
        <w:t xml:space="preserve"> </w:t>
      </w:r>
      <w:proofErr w:type="spellStart"/>
      <w:r>
        <w:rPr>
          <w:sz w:val="24"/>
        </w:rPr>
        <w:t>reglas</w:t>
      </w:r>
      <w:proofErr w:type="spellEnd"/>
      <w:r>
        <w:rPr>
          <w:sz w:val="24"/>
        </w:rPr>
        <w:t xml:space="preserve"> y </w:t>
      </w:r>
      <w:proofErr w:type="spellStart"/>
      <w:r>
        <w:rPr>
          <w:sz w:val="24"/>
        </w:rPr>
        <w:t>criterios</w:t>
      </w:r>
      <w:proofErr w:type="spellEnd"/>
      <w:r>
        <w:rPr>
          <w:sz w:val="24"/>
        </w:rPr>
        <w:t xml:space="preserve"> de </w:t>
      </w:r>
      <w:proofErr w:type="spellStart"/>
      <w:r>
        <w:rPr>
          <w:sz w:val="24"/>
        </w:rPr>
        <w:t>carácter</w:t>
      </w:r>
      <w:proofErr w:type="spellEnd"/>
      <w:r>
        <w:rPr>
          <w:sz w:val="24"/>
        </w:rPr>
        <w:t xml:space="preserve"> </w:t>
      </w:r>
      <w:proofErr w:type="spellStart"/>
      <w:r>
        <w:rPr>
          <w:sz w:val="24"/>
        </w:rPr>
        <w:t>general</w:t>
      </w:r>
      <w:proofErr w:type="spellEnd"/>
      <w:r>
        <w:rPr>
          <w:sz w:val="24"/>
        </w:rPr>
        <w:t xml:space="preserve"> </w:t>
      </w:r>
      <w:proofErr w:type="spellStart"/>
      <w:r>
        <w:rPr>
          <w:sz w:val="24"/>
        </w:rPr>
        <w:t>en</w:t>
      </w:r>
      <w:proofErr w:type="spellEnd"/>
      <w:r>
        <w:rPr>
          <w:sz w:val="24"/>
        </w:rPr>
        <w:t xml:space="preserve"> </w:t>
      </w:r>
      <w:proofErr w:type="spellStart"/>
      <w:r>
        <w:rPr>
          <w:sz w:val="24"/>
        </w:rPr>
        <w:t>materia</w:t>
      </w:r>
      <w:proofErr w:type="spellEnd"/>
      <w:r>
        <w:rPr>
          <w:sz w:val="24"/>
        </w:rPr>
        <w:t xml:space="preserve"> de </w:t>
      </w:r>
      <w:proofErr w:type="spellStart"/>
      <w:r>
        <w:rPr>
          <w:sz w:val="24"/>
        </w:rPr>
        <w:t>Comercio</w:t>
      </w:r>
      <w:proofErr w:type="spellEnd"/>
      <w:r>
        <w:rPr>
          <w:sz w:val="24"/>
        </w:rPr>
        <w:t xml:space="preserve"> </w:t>
      </w:r>
      <w:proofErr w:type="spellStart"/>
      <w:r>
        <w:rPr>
          <w:sz w:val="24"/>
        </w:rPr>
        <w:t>Exterior</w:t>
      </w:r>
      <w:proofErr w:type="spellEnd"/>
      <w:r>
        <w:rPr>
          <w:sz w:val="24"/>
        </w:rPr>
        <w:t>)) lisa 2.2.1 lõike 1 punktis I ja punktis 5 sätestatud keelud ja piirangud seoses kasutatud rehvide, kasutatud rõivaste, kasutatud sõidukite ja mootoriga šassiide importimisega Mehhikosse ning</w:t>
      </w:r>
    </w:p>
    <w:p w14:paraId="49096221" w14:textId="77777777" w:rsidR="002D68EC" w:rsidRDefault="002D68EC">
      <w:pPr>
        <w:pStyle w:val="Kehatekst"/>
        <w:spacing w:before="137"/>
      </w:pPr>
    </w:p>
    <w:p w14:paraId="08066322" w14:textId="77777777" w:rsidR="002D68EC" w:rsidRDefault="0069493F">
      <w:pPr>
        <w:pStyle w:val="Loendilik"/>
        <w:numPr>
          <w:ilvl w:val="1"/>
          <w:numId w:val="74"/>
        </w:numPr>
        <w:tabs>
          <w:tab w:val="left" w:pos="707"/>
        </w:tabs>
        <w:spacing w:line="360" w:lineRule="auto"/>
        <w:ind w:right="623"/>
        <w:rPr>
          <w:sz w:val="24"/>
        </w:rPr>
      </w:pPr>
      <w:r>
        <w:rPr>
          <w:sz w:val="24"/>
        </w:rPr>
        <w:t>töötlemata teemantide (HS-koodid 7102.10, 7102.21 ja 7102.31) impordi- ja ekspordipiirangud</w:t>
      </w:r>
      <w:r>
        <w:rPr>
          <w:spacing w:val="-7"/>
          <w:sz w:val="24"/>
        </w:rPr>
        <w:t xml:space="preserve"> </w:t>
      </w:r>
      <w:r>
        <w:rPr>
          <w:sz w:val="24"/>
        </w:rPr>
        <w:t>vastavalt</w:t>
      </w:r>
      <w:r>
        <w:rPr>
          <w:spacing w:val="-7"/>
          <w:sz w:val="24"/>
        </w:rPr>
        <w:t xml:space="preserve"> </w:t>
      </w:r>
      <w:proofErr w:type="spellStart"/>
      <w:r>
        <w:rPr>
          <w:sz w:val="24"/>
        </w:rPr>
        <w:t>Kimberley</w:t>
      </w:r>
      <w:proofErr w:type="spellEnd"/>
      <w:r>
        <w:rPr>
          <w:spacing w:val="-7"/>
          <w:sz w:val="24"/>
        </w:rPr>
        <w:t xml:space="preserve"> </w:t>
      </w:r>
      <w:r>
        <w:rPr>
          <w:sz w:val="24"/>
        </w:rPr>
        <w:t>protsessi</w:t>
      </w:r>
      <w:r>
        <w:rPr>
          <w:spacing w:val="-7"/>
          <w:sz w:val="24"/>
        </w:rPr>
        <w:t xml:space="preserve"> </w:t>
      </w:r>
      <w:r>
        <w:rPr>
          <w:sz w:val="24"/>
        </w:rPr>
        <w:t>sertifitseerimissüsteemile,</w:t>
      </w:r>
      <w:r>
        <w:rPr>
          <w:spacing w:val="-6"/>
          <w:sz w:val="24"/>
        </w:rPr>
        <w:t xml:space="preserve"> </w:t>
      </w:r>
      <w:r>
        <w:rPr>
          <w:sz w:val="24"/>
        </w:rPr>
        <w:t>mis</w:t>
      </w:r>
      <w:r>
        <w:rPr>
          <w:spacing w:val="-7"/>
          <w:sz w:val="24"/>
        </w:rPr>
        <w:t xml:space="preserve"> </w:t>
      </w:r>
      <w:r>
        <w:rPr>
          <w:sz w:val="24"/>
        </w:rPr>
        <w:t>kehtestati</w:t>
      </w:r>
    </w:p>
    <w:p w14:paraId="7815CC57" w14:textId="77777777" w:rsidR="002D68EC" w:rsidRDefault="0069493F">
      <w:pPr>
        <w:pStyle w:val="Loendilik"/>
        <w:numPr>
          <w:ilvl w:val="0"/>
          <w:numId w:val="74"/>
        </w:numPr>
        <w:tabs>
          <w:tab w:val="left" w:pos="947"/>
        </w:tabs>
        <w:spacing w:before="1" w:line="360" w:lineRule="auto"/>
        <w:ind w:left="707" w:right="1345" w:firstLine="0"/>
        <w:jc w:val="left"/>
        <w:rPr>
          <w:sz w:val="24"/>
        </w:rPr>
      </w:pPr>
      <w:r>
        <w:rPr>
          <w:sz w:val="24"/>
        </w:rPr>
        <w:t>novembril</w:t>
      </w:r>
      <w:r>
        <w:rPr>
          <w:spacing w:val="-6"/>
          <w:sz w:val="24"/>
        </w:rPr>
        <w:t xml:space="preserve"> </w:t>
      </w:r>
      <w:r>
        <w:rPr>
          <w:sz w:val="24"/>
        </w:rPr>
        <w:t>2002</w:t>
      </w:r>
      <w:r>
        <w:rPr>
          <w:spacing w:val="-6"/>
          <w:sz w:val="24"/>
        </w:rPr>
        <w:t xml:space="preserve"> </w:t>
      </w:r>
      <w:proofErr w:type="spellStart"/>
      <w:r>
        <w:rPr>
          <w:sz w:val="24"/>
        </w:rPr>
        <w:t>Interlakenis</w:t>
      </w:r>
      <w:proofErr w:type="spellEnd"/>
      <w:r>
        <w:rPr>
          <w:spacing w:val="-6"/>
          <w:sz w:val="24"/>
        </w:rPr>
        <w:t xml:space="preserve"> </w:t>
      </w:r>
      <w:r>
        <w:rPr>
          <w:sz w:val="24"/>
        </w:rPr>
        <w:t>vastu</w:t>
      </w:r>
      <w:r>
        <w:rPr>
          <w:spacing w:val="-6"/>
          <w:sz w:val="24"/>
        </w:rPr>
        <w:t xml:space="preserve"> </w:t>
      </w:r>
      <w:r>
        <w:rPr>
          <w:sz w:val="24"/>
        </w:rPr>
        <w:t>võetud</w:t>
      </w:r>
      <w:r>
        <w:rPr>
          <w:spacing w:val="-6"/>
          <w:sz w:val="24"/>
        </w:rPr>
        <w:t xml:space="preserve"> </w:t>
      </w:r>
      <w:r>
        <w:rPr>
          <w:sz w:val="24"/>
        </w:rPr>
        <w:t>deklaratsiooniga</w:t>
      </w:r>
      <w:r>
        <w:rPr>
          <w:spacing w:val="-6"/>
          <w:sz w:val="24"/>
        </w:rPr>
        <w:t xml:space="preserve"> </w:t>
      </w:r>
      <w:proofErr w:type="spellStart"/>
      <w:r>
        <w:rPr>
          <w:sz w:val="24"/>
        </w:rPr>
        <w:t>Kimberley</w:t>
      </w:r>
      <w:proofErr w:type="spellEnd"/>
      <w:r>
        <w:rPr>
          <w:spacing w:val="-6"/>
          <w:sz w:val="24"/>
        </w:rPr>
        <w:t xml:space="preserve"> </w:t>
      </w:r>
      <w:r>
        <w:rPr>
          <w:sz w:val="24"/>
        </w:rPr>
        <w:t>protsessi sertifitseerimissüsteemi kohta.</w:t>
      </w:r>
    </w:p>
    <w:p w14:paraId="774D2043" w14:textId="77777777" w:rsidR="002D68EC" w:rsidRDefault="002D68EC">
      <w:pPr>
        <w:pStyle w:val="Kehatekst"/>
        <w:rPr>
          <w:sz w:val="20"/>
        </w:rPr>
      </w:pPr>
    </w:p>
    <w:p w14:paraId="64DB9184" w14:textId="77777777" w:rsidR="002D68EC" w:rsidRDefault="002D68EC">
      <w:pPr>
        <w:pStyle w:val="Kehatekst"/>
        <w:rPr>
          <w:sz w:val="20"/>
        </w:rPr>
      </w:pPr>
    </w:p>
    <w:p w14:paraId="566A5370" w14:textId="77777777" w:rsidR="002D68EC" w:rsidRDefault="002D68EC">
      <w:pPr>
        <w:pStyle w:val="Kehatekst"/>
        <w:rPr>
          <w:sz w:val="20"/>
        </w:rPr>
      </w:pPr>
    </w:p>
    <w:p w14:paraId="480FCB66" w14:textId="77777777" w:rsidR="002D68EC" w:rsidRDefault="0069493F">
      <w:pPr>
        <w:pStyle w:val="Kehatekst"/>
        <w:spacing w:before="155"/>
        <w:rPr>
          <w:sz w:val="20"/>
        </w:rPr>
      </w:pPr>
      <w:r>
        <w:rPr>
          <w:noProof/>
          <w:sz w:val="20"/>
        </w:rPr>
        <mc:AlternateContent>
          <mc:Choice Requires="wps">
            <w:drawing>
              <wp:anchor distT="0" distB="0" distL="0" distR="0" simplePos="0" relativeHeight="487590400" behindDoc="1" locked="0" layoutInCell="1" allowOverlap="1" wp14:anchorId="72B7A3E3" wp14:editId="0A1735AD">
                <wp:simplePos x="0" y="0"/>
                <wp:positionH relativeFrom="page">
                  <wp:posOffset>3208654</wp:posOffset>
                </wp:positionH>
                <wp:positionV relativeFrom="paragraph">
                  <wp:posOffset>259702</wp:posOffset>
                </wp:positionV>
                <wp:extent cx="11430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E7BDC9" id="Graphic 11" o:spid="_x0000_s1026" style="position:absolute;margin-left:252.65pt;margin-top:20.45pt;width:90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" path="m,l1143000,e" filled="f" strokeweight=".17183mm">
                <v:path arrowok="t"/>
                <w10:wrap type="topAndBottom" anchorx="page"/>
              </v:shape>
            </w:pict>
          </mc:Fallback>
        </mc:AlternateContent>
      </w:r>
    </w:p>
    <w:p w14:paraId="20FAEE7C" w14:textId="77777777" w:rsidR="002D68EC" w:rsidRDefault="002D68EC">
      <w:pPr>
        <w:pStyle w:val="Kehatekst"/>
        <w:rPr>
          <w:sz w:val="20"/>
        </w:rPr>
        <w:sectPr w:rsidR="002D68EC">
          <w:pgSz w:w="11910" w:h="16840"/>
          <w:pgMar w:top="1380" w:right="992" w:bottom="1380" w:left="992" w:header="0" w:footer="1199" w:gutter="0"/>
          <w:cols w:space="708"/>
        </w:sectPr>
      </w:pPr>
    </w:p>
    <w:p w14:paraId="559BCA23" w14:textId="77777777" w:rsidR="002D68EC" w:rsidRDefault="0069493F">
      <w:pPr>
        <w:pStyle w:val="Pealkiri1"/>
        <w:numPr>
          <w:ilvl w:val="1"/>
          <w:numId w:val="75"/>
        </w:numPr>
        <w:tabs>
          <w:tab w:val="left" w:pos="372"/>
        </w:tabs>
        <w:ind w:left="372" w:right="138" w:hanging="372"/>
        <w:jc w:val="right"/>
        <w:rPr>
          <w:u w:val="none"/>
        </w:rPr>
      </w:pPr>
      <w:r>
        <w:lastRenderedPageBreak/>
        <w:t xml:space="preserve"> ​</w:t>
      </w:r>
      <w:r>
        <w:rPr>
          <w:spacing w:val="-4"/>
        </w:rPr>
        <w:t>LISA</w:t>
      </w:r>
    </w:p>
    <w:p w14:paraId="54A6784E" w14:textId="77777777" w:rsidR="002D68EC" w:rsidRDefault="002D68EC">
      <w:pPr>
        <w:pStyle w:val="Kehatekst"/>
        <w:rPr>
          <w:b/>
        </w:rPr>
      </w:pPr>
    </w:p>
    <w:p w14:paraId="11622F24" w14:textId="77777777" w:rsidR="002D68EC" w:rsidRDefault="002D68EC">
      <w:pPr>
        <w:pStyle w:val="Kehatekst"/>
        <w:rPr>
          <w:b/>
        </w:rPr>
      </w:pPr>
    </w:p>
    <w:p w14:paraId="7EB733A5" w14:textId="77777777" w:rsidR="002D68EC" w:rsidRDefault="002D68EC">
      <w:pPr>
        <w:pStyle w:val="Kehatekst"/>
        <w:spacing w:before="139"/>
        <w:rPr>
          <w:b/>
        </w:rPr>
      </w:pPr>
    </w:p>
    <w:p w14:paraId="55452A4A" w14:textId="77777777" w:rsidR="002D68EC" w:rsidRDefault="0069493F">
      <w:pPr>
        <w:pStyle w:val="Kehatekst"/>
        <w:ind w:left="2" w:right="6"/>
        <w:jc w:val="center"/>
      </w:pPr>
      <w:r>
        <w:t>HALDUSKOOSTÖÖ</w:t>
      </w:r>
      <w:r>
        <w:rPr>
          <w:spacing w:val="-3"/>
        </w:rPr>
        <w:t xml:space="preserve"> </w:t>
      </w:r>
      <w:r>
        <w:rPr>
          <w:spacing w:val="-2"/>
        </w:rPr>
        <w:t>ERISÄTTED</w:t>
      </w:r>
    </w:p>
    <w:p w14:paraId="597441B5" w14:textId="77777777" w:rsidR="002D68EC" w:rsidRDefault="002D68EC">
      <w:pPr>
        <w:pStyle w:val="Kehatekst"/>
      </w:pPr>
    </w:p>
    <w:p w14:paraId="5C099B03" w14:textId="77777777" w:rsidR="002D68EC" w:rsidRDefault="002D68EC">
      <w:pPr>
        <w:pStyle w:val="Kehatekst"/>
      </w:pPr>
    </w:p>
    <w:p w14:paraId="778CAF42" w14:textId="77777777" w:rsidR="002D68EC" w:rsidRDefault="0069493F">
      <w:pPr>
        <w:pStyle w:val="Loendilik"/>
        <w:numPr>
          <w:ilvl w:val="0"/>
          <w:numId w:val="73"/>
        </w:numPr>
        <w:tabs>
          <w:tab w:val="left" w:pos="707"/>
        </w:tabs>
        <w:spacing w:line="360" w:lineRule="auto"/>
        <w:ind w:right="175" w:firstLine="0"/>
        <w:rPr>
          <w:sz w:val="24"/>
        </w:rPr>
      </w:pPr>
      <w:r>
        <w:rPr>
          <w:sz w:val="24"/>
        </w:rPr>
        <w:t>Lepinguosalised teevad koostööd, et võidelda selliste tollialaseid õigusakte rikkuvate toimingute vastu, mis on seotud 2. peatüki „Kaubavahetus“ kohase tariifse sooduskohtlemisega vastavalt 3. peatükile „Päritolureeglid ja -menetlused“ ja tolliküsimustes antavat vastastikust haldusabi</w:t>
      </w:r>
      <w:r>
        <w:rPr>
          <w:spacing w:val="-3"/>
          <w:sz w:val="24"/>
        </w:rPr>
        <w:t xml:space="preserve"> </w:t>
      </w:r>
      <w:r>
        <w:rPr>
          <w:sz w:val="24"/>
        </w:rPr>
        <w:t>käsitlevale</w:t>
      </w:r>
      <w:r>
        <w:rPr>
          <w:spacing w:val="-3"/>
          <w:sz w:val="24"/>
        </w:rPr>
        <w:t xml:space="preserve"> </w:t>
      </w:r>
      <w:r>
        <w:rPr>
          <w:sz w:val="24"/>
        </w:rPr>
        <w:t>lisale,</w:t>
      </w:r>
      <w:r>
        <w:rPr>
          <w:spacing w:val="-3"/>
          <w:sz w:val="24"/>
        </w:rPr>
        <w:t xml:space="preserve"> </w:t>
      </w:r>
      <w:r>
        <w:rPr>
          <w:sz w:val="24"/>
        </w:rPr>
        <w:t>millele</w:t>
      </w:r>
      <w:r>
        <w:rPr>
          <w:spacing w:val="-4"/>
          <w:sz w:val="24"/>
        </w:rPr>
        <w:t xml:space="preserve"> </w:t>
      </w:r>
      <w:r>
        <w:rPr>
          <w:sz w:val="24"/>
        </w:rPr>
        <w:t>on</w:t>
      </w:r>
      <w:r>
        <w:rPr>
          <w:spacing w:val="-3"/>
          <w:sz w:val="24"/>
        </w:rPr>
        <w:t xml:space="preserve"> </w:t>
      </w:r>
      <w:r>
        <w:rPr>
          <w:sz w:val="24"/>
        </w:rPr>
        <w:t>osutatud</w:t>
      </w:r>
      <w:r>
        <w:rPr>
          <w:spacing w:val="-3"/>
          <w:sz w:val="24"/>
        </w:rPr>
        <w:t xml:space="preserve"> </w:t>
      </w:r>
      <w:r>
        <w:rPr>
          <w:sz w:val="24"/>
        </w:rPr>
        <w:t>artikli</w:t>
      </w:r>
      <w:r>
        <w:rPr>
          <w:spacing w:val="-3"/>
          <w:sz w:val="24"/>
        </w:rPr>
        <w:t xml:space="preserve"> </w:t>
      </w:r>
      <w:r>
        <w:rPr>
          <w:sz w:val="24"/>
        </w:rPr>
        <w:t>4.11</w:t>
      </w:r>
      <w:r>
        <w:rPr>
          <w:spacing w:val="-3"/>
          <w:sz w:val="24"/>
        </w:rPr>
        <w:t xml:space="preserve"> </w:t>
      </w:r>
      <w:r>
        <w:rPr>
          <w:sz w:val="24"/>
        </w:rPr>
        <w:t>„Tollikoostöö</w:t>
      </w:r>
      <w:r>
        <w:rPr>
          <w:spacing w:val="-3"/>
          <w:sz w:val="24"/>
        </w:rPr>
        <w:t xml:space="preserve"> </w:t>
      </w:r>
      <w:r>
        <w:rPr>
          <w:sz w:val="24"/>
        </w:rPr>
        <w:t>ja</w:t>
      </w:r>
      <w:r>
        <w:rPr>
          <w:spacing w:val="-6"/>
          <w:sz w:val="24"/>
        </w:rPr>
        <w:t xml:space="preserve"> </w:t>
      </w:r>
      <w:r>
        <w:rPr>
          <w:sz w:val="24"/>
        </w:rPr>
        <w:t>vastastikune</w:t>
      </w:r>
      <w:r>
        <w:rPr>
          <w:spacing w:val="-4"/>
          <w:sz w:val="24"/>
        </w:rPr>
        <w:t xml:space="preserve"> </w:t>
      </w:r>
      <w:r>
        <w:rPr>
          <w:sz w:val="24"/>
        </w:rPr>
        <w:t>haldusabi“ lõikes 3.</w:t>
      </w:r>
    </w:p>
    <w:p w14:paraId="6B2C69C4" w14:textId="77777777" w:rsidR="002D68EC" w:rsidRDefault="002D68EC">
      <w:pPr>
        <w:pStyle w:val="Kehatekst"/>
        <w:spacing w:before="136"/>
      </w:pPr>
    </w:p>
    <w:p w14:paraId="21E26889" w14:textId="77777777" w:rsidR="002D68EC" w:rsidRDefault="0069493F">
      <w:pPr>
        <w:pStyle w:val="Loendilik"/>
        <w:numPr>
          <w:ilvl w:val="0"/>
          <w:numId w:val="73"/>
        </w:numPr>
        <w:tabs>
          <w:tab w:val="left" w:pos="707"/>
        </w:tabs>
        <w:spacing w:line="360" w:lineRule="auto"/>
        <w:ind w:right="418" w:firstLine="0"/>
        <w:rPr>
          <w:sz w:val="24"/>
        </w:rPr>
      </w:pPr>
      <w:r>
        <w:rPr>
          <w:sz w:val="24"/>
        </w:rPr>
        <w:t>Käesoleva</w:t>
      </w:r>
      <w:r>
        <w:rPr>
          <w:spacing w:val="-7"/>
          <w:sz w:val="24"/>
        </w:rPr>
        <w:t xml:space="preserve"> </w:t>
      </w:r>
      <w:r>
        <w:rPr>
          <w:sz w:val="24"/>
        </w:rPr>
        <w:t>lisa</w:t>
      </w:r>
      <w:r>
        <w:rPr>
          <w:spacing w:val="-6"/>
          <w:sz w:val="24"/>
        </w:rPr>
        <w:t xml:space="preserve"> </w:t>
      </w:r>
      <w:r>
        <w:rPr>
          <w:sz w:val="24"/>
        </w:rPr>
        <w:t>suhtes</w:t>
      </w:r>
      <w:r>
        <w:rPr>
          <w:spacing w:val="-5"/>
          <w:sz w:val="24"/>
        </w:rPr>
        <w:t xml:space="preserve"> </w:t>
      </w:r>
      <w:r>
        <w:rPr>
          <w:sz w:val="24"/>
        </w:rPr>
        <w:t>kohaldatakse</w:t>
      </w:r>
      <w:r>
        <w:rPr>
          <w:spacing w:val="-6"/>
          <w:sz w:val="24"/>
        </w:rPr>
        <w:t xml:space="preserve"> </w:t>
      </w:r>
      <w:r>
        <w:rPr>
          <w:sz w:val="24"/>
        </w:rPr>
        <w:t>tolliküsimustes</w:t>
      </w:r>
      <w:r>
        <w:rPr>
          <w:spacing w:val="-5"/>
          <w:sz w:val="24"/>
        </w:rPr>
        <w:t xml:space="preserve"> </w:t>
      </w:r>
      <w:r>
        <w:rPr>
          <w:sz w:val="24"/>
        </w:rPr>
        <w:t>antavat</w:t>
      </w:r>
      <w:r>
        <w:rPr>
          <w:spacing w:val="-5"/>
          <w:sz w:val="24"/>
        </w:rPr>
        <w:t xml:space="preserve"> </w:t>
      </w:r>
      <w:r>
        <w:rPr>
          <w:sz w:val="24"/>
        </w:rPr>
        <w:t>vastastikust</w:t>
      </w:r>
      <w:r>
        <w:rPr>
          <w:spacing w:val="-5"/>
          <w:sz w:val="24"/>
        </w:rPr>
        <w:t xml:space="preserve"> </w:t>
      </w:r>
      <w:r>
        <w:rPr>
          <w:sz w:val="24"/>
        </w:rPr>
        <w:t>haldusabi</w:t>
      </w:r>
      <w:r>
        <w:rPr>
          <w:spacing w:val="-5"/>
          <w:sz w:val="24"/>
        </w:rPr>
        <w:t xml:space="preserve"> </w:t>
      </w:r>
      <w:r>
        <w:rPr>
          <w:sz w:val="24"/>
        </w:rPr>
        <w:t>käsitlevas lisas esitatud määratlusi.</w:t>
      </w:r>
    </w:p>
    <w:p w14:paraId="05D10BA4" w14:textId="77777777" w:rsidR="002D68EC" w:rsidRDefault="002D68EC">
      <w:pPr>
        <w:pStyle w:val="Kehatekst"/>
        <w:spacing w:before="140"/>
      </w:pPr>
    </w:p>
    <w:p w14:paraId="3FB84B13" w14:textId="77777777" w:rsidR="002D68EC" w:rsidRDefault="0069493F">
      <w:pPr>
        <w:pStyle w:val="Loendilik"/>
        <w:numPr>
          <w:ilvl w:val="0"/>
          <w:numId w:val="73"/>
        </w:numPr>
        <w:tabs>
          <w:tab w:val="left" w:pos="707"/>
        </w:tabs>
        <w:spacing w:line="360" w:lineRule="auto"/>
        <w:ind w:right="565" w:firstLine="0"/>
        <w:rPr>
          <w:sz w:val="24"/>
        </w:rPr>
      </w:pPr>
      <w:r>
        <w:rPr>
          <w:sz w:val="24"/>
        </w:rPr>
        <w:t>Lõigetes</w:t>
      </w:r>
      <w:r>
        <w:rPr>
          <w:spacing w:val="-4"/>
          <w:sz w:val="24"/>
        </w:rPr>
        <w:t xml:space="preserve"> </w:t>
      </w:r>
      <w:r>
        <w:rPr>
          <w:sz w:val="24"/>
        </w:rPr>
        <w:t>4–8</w:t>
      </w:r>
      <w:r>
        <w:rPr>
          <w:spacing w:val="-4"/>
          <w:sz w:val="24"/>
        </w:rPr>
        <w:t xml:space="preserve"> </w:t>
      </w:r>
      <w:r>
        <w:rPr>
          <w:sz w:val="24"/>
        </w:rPr>
        <w:t>sätestatud</w:t>
      </w:r>
      <w:r>
        <w:rPr>
          <w:spacing w:val="-2"/>
          <w:sz w:val="24"/>
        </w:rPr>
        <w:t xml:space="preserve"> </w:t>
      </w:r>
      <w:r>
        <w:rPr>
          <w:sz w:val="24"/>
        </w:rPr>
        <w:t>menetlust</w:t>
      </w:r>
      <w:r>
        <w:rPr>
          <w:spacing w:val="-4"/>
          <w:sz w:val="24"/>
        </w:rPr>
        <w:t xml:space="preserve"> </w:t>
      </w:r>
      <w:r>
        <w:rPr>
          <w:sz w:val="24"/>
        </w:rPr>
        <w:t>kohaldatakse</w:t>
      </w:r>
      <w:r>
        <w:rPr>
          <w:spacing w:val="-5"/>
          <w:sz w:val="24"/>
        </w:rPr>
        <w:t xml:space="preserve"> </w:t>
      </w:r>
      <w:r>
        <w:rPr>
          <w:sz w:val="24"/>
        </w:rPr>
        <w:t>juhul,</w:t>
      </w:r>
      <w:r>
        <w:rPr>
          <w:spacing w:val="-1"/>
          <w:sz w:val="24"/>
        </w:rPr>
        <w:t xml:space="preserve"> </w:t>
      </w:r>
      <w:r>
        <w:rPr>
          <w:sz w:val="24"/>
        </w:rPr>
        <w:t>kui</w:t>
      </w:r>
      <w:r>
        <w:rPr>
          <w:spacing w:val="-4"/>
          <w:sz w:val="24"/>
        </w:rPr>
        <w:t xml:space="preserve"> </w:t>
      </w:r>
      <w:r>
        <w:rPr>
          <w:sz w:val="24"/>
        </w:rPr>
        <w:t>lepinguosaline</w:t>
      </w:r>
      <w:r>
        <w:rPr>
          <w:spacing w:val="-5"/>
          <w:sz w:val="24"/>
        </w:rPr>
        <w:t xml:space="preserve"> </w:t>
      </w:r>
      <w:r>
        <w:rPr>
          <w:sz w:val="24"/>
        </w:rPr>
        <w:t>on</w:t>
      </w:r>
      <w:r>
        <w:rPr>
          <w:spacing w:val="-4"/>
          <w:sz w:val="24"/>
        </w:rPr>
        <w:t xml:space="preserve"> </w:t>
      </w:r>
      <w:r>
        <w:rPr>
          <w:sz w:val="24"/>
        </w:rPr>
        <w:t>objektiivse</w:t>
      </w:r>
      <w:r>
        <w:rPr>
          <w:spacing w:val="-5"/>
          <w:sz w:val="24"/>
        </w:rPr>
        <w:t xml:space="preserve"> </w:t>
      </w:r>
      <w:r>
        <w:rPr>
          <w:sz w:val="24"/>
        </w:rPr>
        <w:t>ja kontrollitava teabe, sealhulgas päritolu või abitaotluste kontrollimise ja vajaduse korral kontrollkäikude tulemuste põhjal tuvastanud:</w:t>
      </w:r>
    </w:p>
    <w:p w14:paraId="1C24F018" w14:textId="77777777" w:rsidR="002D68EC" w:rsidRDefault="002D68EC">
      <w:pPr>
        <w:pStyle w:val="Kehatekst"/>
        <w:spacing w:before="136"/>
      </w:pPr>
    </w:p>
    <w:p w14:paraId="501B9A8A" w14:textId="77777777" w:rsidR="002D68EC" w:rsidRDefault="0069493F">
      <w:pPr>
        <w:pStyle w:val="Loendilik"/>
        <w:numPr>
          <w:ilvl w:val="1"/>
          <w:numId w:val="73"/>
        </w:numPr>
        <w:tabs>
          <w:tab w:val="left" w:pos="707"/>
        </w:tabs>
        <w:spacing w:line="360" w:lineRule="auto"/>
        <w:ind w:right="1099"/>
        <w:rPr>
          <w:sz w:val="24"/>
        </w:rPr>
      </w:pPr>
      <w:r>
        <w:rPr>
          <w:sz w:val="24"/>
        </w:rPr>
        <w:t>et</w:t>
      </w:r>
      <w:r>
        <w:rPr>
          <w:spacing w:val="-4"/>
          <w:sz w:val="24"/>
        </w:rPr>
        <w:t xml:space="preserve"> </w:t>
      </w:r>
      <w:r>
        <w:rPr>
          <w:sz w:val="24"/>
        </w:rPr>
        <w:t>2.</w:t>
      </w:r>
      <w:r>
        <w:rPr>
          <w:spacing w:val="-4"/>
          <w:sz w:val="24"/>
        </w:rPr>
        <w:t xml:space="preserve"> </w:t>
      </w:r>
      <w:r>
        <w:rPr>
          <w:sz w:val="24"/>
        </w:rPr>
        <w:t>peatüki</w:t>
      </w:r>
      <w:r>
        <w:rPr>
          <w:spacing w:val="-4"/>
          <w:sz w:val="24"/>
        </w:rPr>
        <w:t xml:space="preserve"> </w:t>
      </w:r>
      <w:r>
        <w:rPr>
          <w:sz w:val="24"/>
        </w:rPr>
        <w:t>„Kaubavahetus“</w:t>
      </w:r>
      <w:r>
        <w:rPr>
          <w:spacing w:val="-4"/>
          <w:sz w:val="24"/>
        </w:rPr>
        <w:t xml:space="preserve"> </w:t>
      </w:r>
      <w:r>
        <w:rPr>
          <w:sz w:val="24"/>
        </w:rPr>
        <w:t>alusel</w:t>
      </w:r>
      <w:r>
        <w:rPr>
          <w:spacing w:val="-4"/>
          <w:sz w:val="24"/>
        </w:rPr>
        <w:t xml:space="preserve"> </w:t>
      </w:r>
      <w:r>
        <w:rPr>
          <w:sz w:val="24"/>
        </w:rPr>
        <w:t>võimaldatud</w:t>
      </w:r>
      <w:r>
        <w:rPr>
          <w:spacing w:val="-4"/>
          <w:sz w:val="24"/>
        </w:rPr>
        <w:t xml:space="preserve"> </w:t>
      </w:r>
      <w:r>
        <w:rPr>
          <w:sz w:val="24"/>
        </w:rPr>
        <w:t>tariifse</w:t>
      </w:r>
      <w:r>
        <w:rPr>
          <w:spacing w:val="-6"/>
          <w:sz w:val="24"/>
        </w:rPr>
        <w:t xml:space="preserve"> </w:t>
      </w:r>
      <w:r>
        <w:rPr>
          <w:sz w:val="24"/>
        </w:rPr>
        <w:t>sooduskohtlemisega</w:t>
      </w:r>
      <w:r>
        <w:rPr>
          <w:spacing w:val="-5"/>
          <w:sz w:val="24"/>
        </w:rPr>
        <w:t xml:space="preserve"> </w:t>
      </w:r>
      <w:r>
        <w:rPr>
          <w:sz w:val="24"/>
        </w:rPr>
        <w:t>seotud tollialaste õigusaktide rikkumisi on toime pandud korduvalt või</w:t>
      </w:r>
    </w:p>
    <w:p w14:paraId="4E048775" w14:textId="77777777" w:rsidR="002D68EC" w:rsidRDefault="002D68EC">
      <w:pPr>
        <w:pStyle w:val="Kehatekst"/>
        <w:spacing w:before="139"/>
      </w:pPr>
    </w:p>
    <w:p w14:paraId="1ECD7FDA" w14:textId="77777777" w:rsidR="002D68EC" w:rsidRDefault="0069493F">
      <w:pPr>
        <w:pStyle w:val="Loendilik"/>
        <w:numPr>
          <w:ilvl w:val="1"/>
          <w:numId w:val="73"/>
        </w:numPr>
        <w:tabs>
          <w:tab w:val="left" w:pos="707"/>
        </w:tabs>
        <w:spacing w:line="360" w:lineRule="auto"/>
        <w:ind w:right="490"/>
        <w:rPr>
          <w:sz w:val="24"/>
        </w:rPr>
      </w:pPr>
      <w:r>
        <w:rPr>
          <w:sz w:val="24"/>
        </w:rPr>
        <w:t>et</w:t>
      </w:r>
      <w:r>
        <w:rPr>
          <w:spacing w:val="-4"/>
          <w:sz w:val="24"/>
        </w:rPr>
        <w:t xml:space="preserve"> </w:t>
      </w:r>
      <w:r>
        <w:rPr>
          <w:sz w:val="24"/>
        </w:rPr>
        <w:t>tollialaseid</w:t>
      </w:r>
      <w:r>
        <w:rPr>
          <w:spacing w:val="-4"/>
          <w:sz w:val="24"/>
        </w:rPr>
        <w:t xml:space="preserve"> </w:t>
      </w:r>
      <w:r>
        <w:rPr>
          <w:sz w:val="24"/>
        </w:rPr>
        <w:t>õigusakte</w:t>
      </w:r>
      <w:r>
        <w:rPr>
          <w:spacing w:val="-4"/>
          <w:sz w:val="24"/>
        </w:rPr>
        <w:t xml:space="preserve"> </w:t>
      </w:r>
      <w:r>
        <w:rPr>
          <w:sz w:val="24"/>
        </w:rPr>
        <w:t>rikkuvate</w:t>
      </w:r>
      <w:r>
        <w:rPr>
          <w:spacing w:val="-5"/>
          <w:sz w:val="24"/>
        </w:rPr>
        <w:t xml:space="preserve"> </w:t>
      </w:r>
      <w:r>
        <w:rPr>
          <w:sz w:val="24"/>
        </w:rPr>
        <w:t>toimingute</w:t>
      </w:r>
      <w:r>
        <w:rPr>
          <w:spacing w:val="-4"/>
          <w:sz w:val="24"/>
        </w:rPr>
        <w:t xml:space="preserve"> </w:t>
      </w:r>
      <w:r>
        <w:rPr>
          <w:sz w:val="24"/>
        </w:rPr>
        <w:t>puhul</w:t>
      </w:r>
      <w:r>
        <w:rPr>
          <w:spacing w:val="-4"/>
          <w:sz w:val="24"/>
        </w:rPr>
        <w:t xml:space="preserve"> </w:t>
      </w:r>
      <w:r>
        <w:rPr>
          <w:sz w:val="24"/>
        </w:rPr>
        <w:t>keeldub</w:t>
      </w:r>
      <w:r>
        <w:rPr>
          <w:spacing w:val="-4"/>
          <w:sz w:val="24"/>
        </w:rPr>
        <w:t xml:space="preserve"> </w:t>
      </w:r>
      <w:r>
        <w:rPr>
          <w:sz w:val="24"/>
        </w:rPr>
        <w:t>teine</w:t>
      </w:r>
      <w:r>
        <w:rPr>
          <w:spacing w:val="-4"/>
          <w:sz w:val="24"/>
        </w:rPr>
        <w:t xml:space="preserve"> </w:t>
      </w:r>
      <w:r>
        <w:rPr>
          <w:sz w:val="24"/>
        </w:rPr>
        <w:t>lepinguosaline</w:t>
      </w:r>
      <w:r>
        <w:rPr>
          <w:spacing w:val="-5"/>
          <w:sz w:val="24"/>
        </w:rPr>
        <w:t xml:space="preserve"> </w:t>
      </w:r>
      <w:r>
        <w:rPr>
          <w:sz w:val="24"/>
        </w:rPr>
        <w:t>korduvalt lõikes 1 osutatud kohustuste täitmisest või jätab need muul viisil täitmata.</w:t>
      </w:r>
    </w:p>
    <w:p w14:paraId="4CAE9AB2" w14:textId="77777777" w:rsidR="002D68EC" w:rsidRDefault="002D68EC">
      <w:pPr>
        <w:pStyle w:val="Loendilik"/>
        <w:spacing w:line="360" w:lineRule="auto"/>
        <w:rPr>
          <w:sz w:val="24"/>
        </w:rPr>
        <w:sectPr w:rsidR="002D68EC">
          <w:footerReference w:type="default" r:id="rId13"/>
          <w:pgSz w:w="11910" w:h="16840"/>
          <w:pgMar w:top="1320" w:right="992" w:bottom="1380" w:left="992" w:header="0" w:footer="1199" w:gutter="0"/>
          <w:pgNumType w:start="1"/>
          <w:cols w:space="708"/>
        </w:sectPr>
      </w:pPr>
    </w:p>
    <w:p w14:paraId="617189F6" w14:textId="77777777" w:rsidR="002D68EC" w:rsidRDefault="0069493F">
      <w:pPr>
        <w:pStyle w:val="Loendilik"/>
        <w:numPr>
          <w:ilvl w:val="0"/>
          <w:numId w:val="73"/>
        </w:numPr>
        <w:tabs>
          <w:tab w:val="left" w:pos="707"/>
        </w:tabs>
        <w:spacing w:before="70" w:line="360" w:lineRule="auto"/>
        <w:ind w:right="191" w:firstLine="0"/>
        <w:rPr>
          <w:sz w:val="24"/>
        </w:rPr>
      </w:pPr>
      <w:r>
        <w:rPr>
          <w:sz w:val="24"/>
        </w:rPr>
        <w:lastRenderedPageBreak/>
        <w:t>Lepinguosaline,</w:t>
      </w:r>
      <w:r>
        <w:rPr>
          <w:spacing w:val="-4"/>
          <w:sz w:val="24"/>
        </w:rPr>
        <w:t xml:space="preserve"> </w:t>
      </w:r>
      <w:r>
        <w:rPr>
          <w:sz w:val="24"/>
        </w:rPr>
        <w:t>kes</w:t>
      </w:r>
      <w:r>
        <w:rPr>
          <w:spacing w:val="-4"/>
          <w:sz w:val="24"/>
        </w:rPr>
        <w:t xml:space="preserve"> </w:t>
      </w:r>
      <w:r>
        <w:rPr>
          <w:sz w:val="24"/>
        </w:rPr>
        <w:t>on</w:t>
      </w:r>
      <w:r>
        <w:rPr>
          <w:spacing w:val="-4"/>
          <w:sz w:val="24"/>
        </w:rPr>
        <w:t xml:space="preserve"> </w:t>
      </w:r>
      <w:r>
        <w:rPr>
          <w:sz w:val="24"/>
        </w:rPr>
        <w:t>teinud</w:t>
      </w:r>
      <w:r>
        <w:rPr>
          <w:spacing w:val="-4"/>
          <w:sz w:val="24"/>
        </w:rPr>
        <w:t xml:space="preserve"> </w:t>
      </w:r>
      <w:r>
        <w:rPr>
          <w:sz w:val="24"/>
        </w:rPr>
        <w:t>lõikes</w:t>
      </w:r>
      <w:r>
        <w:rPr>
          <w:spacing w:val="-4"/>
          <w:sz w:val="24"/>
        </w:rPr>
        <w:t xml:space="preserve"> </w:t>
      </w:r>
      <w:r>
        <w:rPr>
          <w:sz w:val="24"/>
        </w:rPr>
        <w:t>3</w:t>
      </w:r>
      <w:r>
        <w:rPr>
          <w:spacing w:val="-4"/>
          <w:sz w:val="24"/>
        </w:rPr>
        <w:t xml:space="preserve"> </w:t>
      </w:r>
      <w:r>
        <w:rPr>
          <w:sz w:val="24"/>
        </w:rPr>
        <w:t>osutatud</w:t>
      </w:r>
      <w:r>
        <w:rPr>
          <w:spacing w:val="-4"/>
          <w:sz w:val="24"/>
        </w:rPr>
        <w:t xml:space="preserve"> </w:t>
      </w:r>
      <w:r>
        <w:rPr>
          <w:sz w:val="24"/>
        </w:rPr>
        <w:t>järelduse,</w:t>
      </w:r>
      <w:r>
        <w:rPr>
          <w:spacing w:val="-4"/>
          <w:sz w:val="24"/>
        </w:rPr>
        <w:t xml:space="preserve"> </w:t>
      </w:r>
      <w:r>
        <w:rPr>
          <w:sz w:val="24"/>
        </w:rPr>
        <w:t>tõstatab</w:t>
      </w:r>
      <w:r>
        <w:rPr>
          <w:spacing w:val="-4"/>
          <w:sz w:val="24"/>
        </w:rPr>
        <w:t xml:space="preserve"> </w:t>
      </w:r>
      <w:r>
        <w:rPr>
          <w:sz w:val="24"/>
        </w:rPr>
        <w:t>küsimuse</w:t>
      </w:r>
      <w:r>
        <w:rPr>
          <w:spacing w:val="-5"/>
          <w:sz w:val="24"/>
        </w:rPr>
        <w:t xml:space="preserve"> </w:t>
      </w:r>
      <w:r>
        <w:rPr>
          <w:sz w:val="24"/>
        </w:rPr>
        <w:t>tolli,</w:t>
      </w:r>
      <w:r>
        <w:rPr>
          <w:spacing w:val="-4"/>
          <w:sz w:val="24"/>
        </w:rPr>
        <w:t xml:space="preserve"> </w:t>
      </w:r>
      <w:r>
        <w:rPr>
          <w:sz w:val="24"/>
        </w:rPr>
        <w:t xml:space="preserve">kaubanduse lihtsustamise ja päritolureeglite </w:t>
      </w:r>
      <w:proofErr w:type="spellStart"/>
      <w:r>
        <w:rPr>
          <w:sz w:val="24"/>
        </w:rPr>
        <w:t>allkomitees</w:t>
      </w:r>
      <w:proofErr w:type="spellEnd"/>
      <w:r>
        <w:rPr>
          <w:sz w:val="24"/>
        </w:rPr>
        <w:t xml:space="preserve">, et jõuda mõlemale lepinguosalisele vastuvõetava </w:t>
      </w:r>
      <w:r>
        <w:rPr>
          <w:spacing w:val="-2"/>
          <w:sz w:val="24"/>
        </w:rPr>
        <w:t>lahenduseni.</w:t>
      </w:r>
    </w:p>
    <w:p w14:paraId="5BC68067" w14:textId="77777777" w:rsidR="002D68EC" w:rsidRDefault="002D68EC">
      <w:pPr>
        <w:pStyle w:val="Kehatekst"/>
        <w:spacing w:before="138"/>
      </w:pPr>
    </w:p>
    <w:p w14:paraId="6938C7AE" w14:textId="77777777" w:rsidR="002D68EC" w:rsidRDefault="0069493F">
      <w:pPr>
        <w:pStyle w:val="Loendilik"/>
        <w:numPr>
          <w:ilvl w:val="0"/>
          <w:numId w:val="73"/>
        </w:numPr>
        <w:tabs>
          <w:tab w:val="left" w:pos="707"/>
        </w:tabs>
        <w:spacing w:line="360" w:lineRule="auto"/>
        <w:ind w:right="275" w:firstLine="0"/>
        <w:rPr>
          <w:sz w:val="24"/>
        </w:rPr>
      </w:pPr>
      <w:r>
        <w:rPr>
          <w:sz w:val="24"/>
        </w:rPr>
        <w:t>Kui</w:t>
      </w:r>
      <w:r>
        <w:rPr>
          <w:spacing w:val="-3"/>
          <w:sz w:val="24"/>
        </w:rPr>
        <w:t xml:space="preserve"> </w:t>
      </w:r>
      <w:r>
        <w:rPr>
          <w:sz w:val="24"/>
        </w:rPr>
        <w:t>lepinguosalised</w:t>
      </w:r>
      <w:r>
        <w:rPr>
          <w:spacing w:val="-3"/>
          <w:sz w:val="24"/>
        </w:rPr>
        <w:t xml:space="preserve"> </w:t>
      </w:r>
      <w:r>
        <w:rPr>
          <w:sz w:val="24"/>
        </w:rPr>
        <w:t>ei</w:t>
      </w:r>
      <w:r>
        <w:rPr>
          <w:spacing w:val="-3"/>
          <w:sz w:val="24"/>
        </w:rPr>
        <w:t xml:space="preserve"> </w:t>
      </w:r>
      <w:r>
        <w:rPr>
          <w:sz w:val="24"/>
        </w:rPr>
        <w:t>suuda</w:t>
      </w:r>
      <w:r>
        <w:rPr>
          <w:spacing w:val="-4"/>
          <w:sz w:val="24"/>
        </w:rPr>
        <w:t xml:space="preserve"> </w:t>
      </w:r>
      <w:r>
        <w:rPr>
          <w:sz w:val="24"/>
        </w:rPr>
        <w:t>kolme</w:t>
      </w:r>
      <w:r>
        <w:rPr>
          <w:spacing w:val="-4"/>
          <w:sz w:val="24"/>
        </w:rPr>
        <w:t xml:space="preserve"> </w:t>
      </w:r>
      <w:r>
        <w:rPr>
          <w:sz w:val="24"/>
        </w:rPr>
        <w:t>kuu</w:t>
      </w:r>
      <w:r>
        <w:rPr>
          <w:spacing w:val="-3"/>
          <w:sz w:val="24"/>
        </w:rPr>
        <w:t xml:space="preserve"> </w:t>
      </w:r>
      <w:r>
        <w:rPr>
          <w:sz w:val="24"/>
        </w:rPr>
        <w:t>jooksul</w:t>
      </w:r>
      <w:r>
        <w:rPr>
          <w:spacing w:val="-3"/>
          <w:sz w:val="24"/>
        </w:rPr>
        <w:t xml:space="preserve"> </w:t>
      </w:r>
      <w:r>
        <w:rPr>
          <w:sz w:val="24"/>
        </w:rPr>
        <w:t>pärast</w:t>
      </w:r>
      <w:r>
        <w:rPr>
          <w:spacing w:val="-3"/>
          <w:sz w:val="24"/>
        </w:rPr>
        <w:t xml:space="preserve"> </w:t>
      </w:r>
      <w:r>
        <w:rPr>
          <w:sz w:val="24"/>
        </w:rPr>
        <w:t>küsimuse</w:t>
      </w:r>
      <w:r>
        <w:rPr>
          <w:spacing w:val="-4"/>
          <w:sz w:val="24"/>
        </w:rPr>
        <w:t xml:space="preserve"> </w:t>
      </w:r>
      <w:r>
        <w:rPr>
          <w:sz w:val="24"/>
        </w:rPr>
        <w:t>tõstatamist</w:t>
      </w:r>
      <w:r>
        <w:rPr>
          <w:spacing w:val="-3"/>
          <w:sz w:val="24"/>
        </w:rPr>
        <w:t xml:space="preserve"> </w:t>
      </w:r>
      <w:r>
        <w:rPr>
          <w:sz w:val="24"/>
        </w:rPr>
        <w:t>vastavalt</w:t>
      </w:r>
      <w:r>
        <w:rPr>
          <w:spacing w:val="-3"/>
          <w:sz w:val="24"/>
        </w:rPr>
        <w:t xml:space="preserve"> </w:t>
      </w:r>
      <w:r>
        <w:rPr>
          <w:sz w:val="24"/>
        </w:rPr>
        <w:t xml:space="preserve">lõikele 4 leida rahuldavat lahendust, võib otsuse teinud lepinguosaline teavitada </w:t>
      </w:r>
      <w:proofErr w:type="spellStart"/>
      <w:r>
        <w:rPr>
          <w:sz w:val="24"/>
        </w:rPr>
        <w:t>ühiskomiteed</w:t>
      </w:r>
      <w:proofErr w:type="spellEnd"/>
      <w:r>
        <w:rPr>
          <w:sz w:val="24"/>
        </w:rPr>
        <w:t xml:space="preserve"> ja alustada kogu asjakohase teabe põhjal konsultatsioone, et jõuda mõlemale lepinguosalisele vastuvõetava </w:t>
      </w:r>
      <w:r>
        <w:rPr>
          <w:spacing w:val="-2"/>
          <w:sz w:val="24"/>
        </w:rPr>
        <w:t>lahenduseni.</w:t>
      </w:r>
    </w:p>
    <w:p w14:paraId="42515D5D" w14:textId="77777777" w:rsidR="002D68EC" w:rsidRDefault="002D68EC">
      <w:pPr>
        <w:pStyle w:val="Kehatekst"/>
        <w:spacing w:before="140"/>
      </w:pPr>
    </w:p>
    <w:p w14:paraId="46779BFD" w14:textId="77777777" w:rsidR="002D68EC" w:rsidRDefault="0069493F">
      <w:pPr>
        <w:pStyle w:val="Loendilik"/>
        <w:numPr>
          <w:ilvl w:val="0"/>
          <w:numId w:val="73"/>
        </w:numPr>
        <w:tabs>
          <w:tab w:val="left" w:pos="707"/>
        </w:tabs>
        <w:spacing w:line="360" w:lineRule="auto"/>
        <w:ind w:right="595" w:firstLine="0"/>
        <w:rPr>
          <w:sz w:val="24"/>
        </w:rPr>
      </w:pPr>
      <w:r>
        <w:rPr>
          <w:sz w:val="24"/>
        </w:rPr>
        <w:t>Kui lepinguosalised ei jõua vastuvõetava lahenduseni kolme kuu jooksul pärast lõikes 5 osutatud</w:t>
      </w:r>
      <w:r>
        <w:rPr>
          <w:spacing w:val="-4"/>
          <w:sz w:val="24"/>
        </w:rPr>
        <w:t xml:space="preserve"> </w:t>
      </w:r>
      <w:r>
        <w:rPr>
          <w:sz w:val="24"/>
        </w:rPr>
        <w:t>teavitamist,</w:t>
      </w:r>
      <w:r>
        <w:rPr>
          <w:spacing w:val="-4"/>
          <w:sz w:val="24"/>
        </w:rPr>
        <w:t xml:space="preserve"> </w:t>
      </w:r>
      <w:r>
        <w:rPr>
          <w:sz w:val="24"/>
        </w:rPr>
        <w:t>võib</w:t>
      </w:r>
      <w:r>
        <w:rPr>
          <w:spacing w:val="-4"/>
          <w:sz w:val="24"/>
        </w:rPr>
        <w:t xml:space="preserve"> </w:t>
      </w:r>
      <w:proofErr w:type="spellStart"/>
      <w:r>
        <w:rPr>
          <w:sz w:val="24"/>
        </w:rPr>
        <w:t>ühiskomitee</w:t>
      </w:r>
      <w:proofErr w:type="spellEnd"/>
      <w:r>
        <w:rPr>
          <w:spacing w:val="-6"/>
          <w:sz w:val="24"/>
        </w:rPr>
        <w:t xml:space="preserve"> </w:t>
      </w:r>
      <w:r>
        <w:rPr>
          <w:sz w:val="24"/>
        </w:rPr>
        <w:t>võtta</w:t>
      </w:r>
      <w:r>
        <w:rPr>
          <w:spacing w:val="-5"/>
          <w:sz w:val="24"/>
        </w:rPr>
        <w:t xml:space="preserve"> </w:t>
      </w:r>
      <w:r>
        <w:rPr>
          <w:sz w:val="24"/>
        </w:rPr>
        <w:t>vastu</w:t>
      </w:r>
      <w:r>
        <w:rPr>
          <w:spacing w:val="-4"/>
          <w:sz w:val="24"/>
        </w:rPr>
        <w:t xml:space="preserve"> </w:t>
      </w:r>
      <w:r>
        <w:rPr>
          <w:sz w:val="24"/>
        </w:rPr>
        <w:t>otsuse</w:t>
      </w:r>
      <w:r>
        <w:rPr>
          <w:spacing w:val="-4"/>
          <w:sz w:val="24"/>
        </w:rPr>
        <w:t xml:space="preserve"> </w:t>
      </w:r>
      <w:r>
        <w:rPr>
          <w:sz w:val="24"/>
        </w:rPr>
        <w:t>ajutiselt</w:t>
      </w:r>
      <w:r>
        <w:rPr>
          <w:spacing w:val="-4"/>
          <w:sz w:val="24"/>
        </w:rPr>
        <w:t xml:space="preserve"> </w:t>
      </w:r>
      <w:r>
        <w:rPr>
          <w:sz w:val="24"/>
        </w:rPr>
        <w:t>tühistada</w:t>
      </w:r>
      <w:r>
        <w:rPr>
          <w:spacing w:val="-5"/>
          <w:sz w:val="24"/>
        </w:rPr>
        <w:t xml:space="preserve"> </w:t>
      </w:r>
      <w:r>
        <w:rPr>
          <w:sz w:val="24"/>
        </w:rPr>
        <w:t>asjaomaste</w:t>
      </w:r>
      <w:r>
        <w:rPr>
          <w:spacing w:val="-4"/>
          <w:sz w:val="24"/>
        </w:rPr>
        <w:t xml:space="preserve"> </w:t>
      </w:r>
      <w:r>
        <w:rPr>
          <w:sz w:val="24"/>
        </w:rPr>
        <w:t>kaupade tariifne sooduskohtlemine.</w:t>
      </w:r>
    </w:p>
    <w:p w14:paraId="75A825A1" w14:textId="77777777" w:rsidR="002D68EC" w:rsidRDefault="002D68EC">
      <w:pPr>
        <w:pStyle w:val="Kehatekst"/>
        <w:spacing w:before="135"/>
      </w:pPr>
    </w:p>
    <w:p w14:paraId="4EB880D5" w14:textId="77777777" w:rsidR="002D68EC" w:rsidRDefault="0069493F">
      <w:pPr>
        <w:pStyle w:val="Loendilik"/>
        <w:numPr>
          <w:ilvl w:val="0"/>
          <w:numId w:val="73"/>
        </w:numPr>
        <w:tabs>
          <w:tab w:val="left" w:pos="707"/>
        </w:tabs>
        <w:spacing w:line="360" w:lineRule="auto"/>
        <w:ind w:right="273" w:firstLine="0"/>
        <w:rPr>
          <w:sz w:val="24"/>
        </w:rPr>
      </w:pPr>
      <w:r>
        <w:rPr>
          <w:sz w:val="24"/>
        </w:rPr>
        <w:t xml:space="preserve">Kui </w:t>
      </w:r>
      <w:proofErr w:type="spellStart"/>
      <w:r>
        <w:rPr>
          <w:sz w:val="24"/>
        </w:rPr>
        <w:t>ühiskomitee</w:t>
      </w:r>
      <w:proofErr w:type="spellEnd"/>
      <w:r>
        <w:rPr>
          <w:sz w:val="24"/>
        </w:rPr>
        <w:t xml:space="preserve"> otsus ajutiselt tühistada asjaomaste kaupade tariifne sooduskohtlemine on lõikes 1 osutatud tollialaseid õigusakte rikkuvate toimingute ärahoidmiseks tõhus, tühistab otsuse teinud</w:t>
      </w:r>
      <w:r>
        <w:rPr>
          <w:spacing w:val="-4"/>
          <w:sz w:val="24"/>
        </w:rPr>
        <w:t xml:space="preserve"> </w:t>
      </w:r>
      <w:r>
        <w:rPr>
          <w:sz w:val="24"/>
        </w:rPr>
        <w:t>lepinguosaline</w:t>
      </w:r>
      <w:r>
        <w:rPr>
          <w:spacing w:val="-5"/>
          <w:sz w:val="24"/>
        </w:rPr>
        <w:t xml:space="preserve"> </w:t>
      </w:r>
      <w:r>
        <w:rPr>
          <w:sz w:val="24"/>
        </w:rPr>
        <w:t>meetmed,</w:t>
      </w:r>
      <w:r>
        <w:rPr>
          <w:spacing w:val="-4"/>
          <w:sz w:val="24"/>
        </w:rPr>
        <w:t xml:space="preserve"> </w:t>
      </w:r>
      <w:r>
        <w:rPr>
          <w:sz w:val="24"/>
        </w:rPr>
        <w:t>mis</w:t>
      </w:r>
      <w:r>
        <w:rPr>
          <w:spacing w:val="-4"/>
          <w:sz w:val="24"/>
        </w:rPr>
        <w:t xml:space="preserve"> </w:t>
      </w:r>
      <w:r>
        <w:rPr>
          <w:sz w:val="24"/>
        </w:rPr>
        <w:t>ta</w:t>
      </w:r>
      <w:r>
        <w:rPr>
          <w:spacing w:val="-4"/>
          <w:sz w:val="24"/>
        </w:rPr>
        <w:t xml:space="preserve"> </w:t>
      </w:r>
      <w:r>
        <w:rPr>
          <w:sz w:val="24"/>
        </w:rPr>
        <w:t>oli</w:t>
      </w:r>
      <w:r>
        <w:rPr>
          <w:spacing w:val="-4"/>
          <w:sz w:val="24"/>
        </w:rPr>
        <w:t xml:space="preserve"> </w:t>
      </w:r>
      <w:r>
        <w:rPr>
          <w:sz w:val="24"/>
        </w:rPr>
        <w:t>võtnud</w:t>
      </w:r>
      <w:r>
        <w:rPr>
          <w:spacing w:val="-6"/>
          <w:sz w:val="24"/>
        </w:rPr>
        <w:t xml:space="preserve"> </w:t>
      </w:r>
      <w:r>
        <w:rPr>
          <w:sz w:val="24"/>
        </w:rPr>
        <w:t>oma</w:t>
      </w:r>
      <w:r>
        <w:rPr>
          <w:spacing w:val="-4"/>
          <w:sz w:val="24"/>
        </w:rPr>
        <w:t xml:space="preserve"> </w:t>
      </w:r>
      <w:r>
        <w:rPr>
          <w:sz w:val="24"/>
        </w:rPr>
        <w:t>tollialaste</w:t>
      </w:r>
      <w:r>
        <w:rPr>
          <w:spacing w:val="-4"/>
          <w:sz w:val="24"/>
        </w:rPr>
        <w:t xml:space="preserve"> </w:t>
      </w:r>
      <w:r>
        <w:rPr>
          <w:sz w:val="24"/>
        </w:rPr>
        <w:t>õigusaktide</w:t>
      </w:r>
      <w:r>
        <w:rPr>
          <w:spacing w:val="-4"/>
          <w:sz w:val="24"/>
        </w:rPr>
        <w:t xml:space="preserve"> </w:t>
      </w:r>
      <w:r>
        <w:rPr>
          <w:sz w:val="24"/>
        </w:rPr>
        <w:t>järgimise</w:t>
      </w:r>
      <w:r>
        <w:rPr>
          <w:spacing w:val="-5"/>
          <w:sz w:val="24"/>
        </w:rPr>
        <w:t xml:space="preserve"> </w:t>
      </w:r>
      <w:r>
        <w:rPr>
          <w:sz w:val="24"/>
        </w:rPr>
        <w:t>tagamiseks.</w:t>
      </w:r>
    </w:p>
    <w:p w14:paraId="1733423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24804C31" w14:textId="77777777" w:rsidR="002D68EC" w:rsidRDefault="0069493F">
      <w:pPr>
        <w:pStyle w:val="Loendilik"/>
        <w:numPr>
          <w:ilvl w:val="0"/>
          <w:numId w:val="73"/>
        </w:numPr>
        <w:tabs>
          <w:tab w:val="left" w:pos="707"/>
        </w:tabs>
        <w:spacing w:before="70" w:line="360" w:lineRule="auto"/>
        <w:ind w:right="491" w:firstLine="0"/>
        <w:rPr>
          <w:sz w:val="24"/>
        </w:rPr>
      </w:pPr>
      <w:r>
        <w:rPr>
          <w:sz w:val="24"/>
        </w:rPr>
        <w:lastRenderedPageBreak/>
        <w:t>Ajutist</w:t>
      </w:r>
      <w:r>
        <w:rPr>
          <w:spacing w:val="-4"/>
          <w:sz w:val="24"/>
        </w:rPr>
        <w:t xml:space="preserve"> </w:t>
      </w:r>
      <w:r>
        <w:rPr>
          <w:sz w:val="24"/>
        </w:rPr>
        <w:t>tühistamist</w:t>
      </w:r>
      <w:r>
        <w:rPr>
          <w:spacing w:val="-4"/>
          <w:sz w:val="24"/>
        </w:rPr>
        <w:t xml:space="preserve"> </w:t>
      </w:r>
      <w:r>
        <w:rPr>
          <w:sz w:val="24"/>
        </w:rPr>
        <w:t>kohaldatakse</w:t>
      </w:r>
      <w:r>
        <w:rPr>
          <w:spacing w:val="-6"/>
          <w:sz w:val="24"/>
        </w:rPr>
        <w:t xml:space="preserve"> </w:t>
      </w:r>
      <w:r>
        <w:rPr>
          <w:sz w:val="24"/>
        </w:rPr>
        <w:t>aja</w:t>
      </w:r>
      <w:r>
        <w:rPr>
          <w:spacing w:val="-4"/>
          <w:sz w:val="24"/>
        </w:rPr>
        <w:t xml:space="preserve"> </w:t>
      </w:r>
      <w:r>
        <w:rPr>
          <w:sz w:val="24"/>
        </w:rPr>
        <w:t>jooksul,</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vajalik</w:t>
      </w:r>
      <w:r>
        <w:rPr>
          <w:spacing w:val="-4"/>
          <w:sz w:val="24"/>
        </w:rPr>
        <w:t xml:space="preserve"> </w:t>
      </w:r>
      <w:r>
        <w:rPr>
          <w:sz w:val="24"/>
        </w:rPr>
        <w:t>tollialaseid</w:t>
      </w:r>
      <w:r>
        <w:rPr>
          <w:spacing w:val="-4"/>
          <w:sz w:val="24"/>
        </w:rPr>
        <w:t xml:space="preserve"> </w:t>
      </w:r>
      <w:r>
        <w:rPr>
          <w:sz w:val="24"/>
        </w:rPr>
        <w:t>õigusakte</w:t>
      </w:r>
      <w:r>
        <w:rPr>
          <w:spacing w:val="-4"/>
          <w:sz w:val="24"/>
        </w:rPr>
        <w:t xml:space="preserve"> </w:t>
      </w:r>
      <w:r>
        <w:rPr>
          <w:sz w:val="24"/>
        </w:rPr>
        <w:t xml:space="preserve">rikkuvate toimingute vastu võitlemiseks, ja igal juhul mitte kauem kui kuus kuud. Kui esialgse peatamise põhjustanud tingimused püsivad ka pärast kuuekuulise tähtaja möödumist, võib </w:t>
      </w:r>
      <w:proofErr w:type="spellStart"/>
      <w:r>
        <w:rPr>
          <w:sz w:val="24"/>
        </w:rPr>
        <w:t>ühiskomitee</w:t>
      </w:r>
      <w:proofErr w:type="spellEnd"/>
      <w:r>
        <w:rPr>
          <w:sz w:val="24"/>
        </w:rPr>
        <w:t xml:space="preserve"> otsustada</w:t>
      </w:r>
      <w:r>
        <w:rPr>
          <w:spacing w:val="-6"/>
          <w:sz w:val="24"/>
        </w:rPr>
        <w:t xml:space="preserve"> </w:t>
      </w:r>
      <w:r>
        <w:rPr>
          <w:sz w:val="24"/>
        </w:rPr>
        <w:t>tühistamist</w:t>
      </w:r>
      <w:r>
        <w:rPr>
          <w:spacing w:val="-4"/>
          <w:sz w:val="24"/>
        </w:rPr>
        <w:t xml:space="preserve"> </w:t>
      </w:r>
      <w:r>
        <w:rPr>
          <w:sz w:val="24"/>
        </w:rPr>
        <w:t>pikendada.</w:t>
      </w:r>
      <w:r>
        <w:rPr>
          <w:spacing w:val="-4"/>
          <w:sz w:val="24"/>
        </w:rPr>
        <w:t xml:space="preserve"> </w:t>
      </w:r>
      <w:r>
        <w:rPr>
          <w:sz w:val="24"/>
        </w:rPr>
        <w:t>Ajutine</w:t>
      </w:r>
      <w:r>
        <w:rPr>
          <w:spacing w:val="-5"/>
          <w:sz w:val="24"/>
        </w:rPr>
        <w:t xml:space="preserve"> </w:t>
      </w:r>
      <w:r>
        <w:rPr>
          <w:sz w:val="24"/>
        </w:rPr>
        <w:t>peatamine</w:t>
      </w:r>
      <w:r>
        <w:rPr>
          <w:spacing w:val="-5"/>
          <w:sz w:val="24"/>
        </w:rPr>
        <w:t xml:space="preserve"> </w:t>
      </w:r>
      <w:r>
        <w:rPr>
          <w:sz w:val="24"/>
        </w:rPr>
        <w:t>lõpetatakse</w:t>
      </w:r>
      <w:r>
        <w:rPr>
          <w:spacing w:val="-6"/>
          <w:sz w:val="24"/>
        </w:rPr>
        <w:t xml:space="preserve"> </w:t>
      </w:r>
      <w:r>
        <w:rPr>
          <w:sz w:val="24"/>
        </w:rPr>
        <w:t>hiljemalt</w:t>
      </w:r>
      <w:r>
        <w:rPr>
          <w:spacing w:val="-2"/>
          <w:sz w:val="24"/>
        </w:rPr>
        <w:t xml:space="preserve"> </w:t>
      </w:r>
      <w:r>
        <w:rPr>
          <w:sz w:val="24"/>
        </w:rPr>
        <w:t>kahe</w:t>
      </w:r>
      <w:r>
        <w:rPr>
          <w:spacing w:val="-5"/>
          <w:sz w:val="24"/>
        </w:rPr>
        <w:t xml:space="preserve"> </w:t>
      </w:r>
      <w:r>
        <w:rPr>
          <w:sz w:val="24"/>
        </w:rPr>
        <w:t>aasta</w:t>
      </w:r>
      <w:r>
        <w:rPr>
          <w:spacing w:val="-4"/>
          <w:sz w:val="24"/>
        </w:rPr>
        <w:t xml:space="preserve"> </w:t>
      </w:r>
      <w:r>
        <w:rPr>
          <w:sz w:val="24"/>
        </w:rPr>
        <w:t xml:space="preserve">möödumisel esialgsest peatamisest, välja arvatud juhul, kui </w:t>
      </w:r>
      <w:proofErr w:type="spellStart"/>
      <w:r>
        <w:rPr>
          <w:sz w:val="24"/>
        </w:rPr>
        <w:t>ühiskomitee</w:t>
      </w:r>
      <w:proofErr w:type="spellEnd"/>
      <w:r>
        <w:rPr>
          <w:sz w:val="24"/>
        </w:rPr>
        <w:t xml:space="preserve"> otsustab, et esialgse peatamise põhjustanud tingimused püsivad.</w:t>
      </w:r>
    </w:p>
    <w:p w14:paraId="68F7B237" w14:textId="77777777" w:rsidR="002D68EC" w:rsidRDefault="002D68EC">
      <w:pPr>
        <w:pStyle w:val="Kehatekst"/>
        <w:spacing w:before="139"/>
      </w:pPr>
    </w:p>
    <w:p w14:paraId="017CCD96" w14:textId="77777777" w:rsidR="002D68EC" w:rsidRDefault="0069493F">
      <w:pPr>
        <w:pStyle w:val="Loendilik"/>
        <w:numPr>
          <w:ilvl w:val="0"/>
          <w:numId w:val="73"/>
        </w:numPr>
        <w:tabs>
          <w:tab w:val="left" w:pos="707"/>
        </w:tabs>
        <w:spacing w:line="360" w:lineRule="auto"/>
        <w:ind w:right="301" w:firstLine="0"/>
        <w:rPr>
          <w:sz w:val="24"/>
        </w:rPr>
      </w:pPr>
      <w:r>
        <w:rPr>
          <w:sz w:val="24"/>
        </w:rPr>
        <w:t>Kumbki</w:t>
      </w:r>
      <w:r>
        <w:rPr>
          <w:spacing w:val="-4"/>
          <w:sz w:val="24"/>
        </w:rPr>
        <w:t xml:space="preserve"> </w:t>
      </w:r>
      <w:r>
        <w:rPr>
          <w:sz w:val="24"/>
        </w:rPr>
        <w:t>lepinguosaline</w:t>
      </w:r>
      <w:r>
        <w:rPr>
          <w:spacing w:val="-5"/>
          <w:sz w:val="24"/>
        </w:rPr>
        <w:t xml:space="preserve"> </w:t>
      </w:r>
      <w:r>
        <w:rPr>
          <w:sz w:val="24"/>
        </w:rPr>
        <w:t>avaldab</w:t>
      </w:r>
      <w:r>
        <w:rPr>
          <w:spacing w:val="-4"/>
          <w:sz w:val="24"/>
        </w:rPr>
        <w:t xml:space="preserve"> </w:t>
      </w:r>
      <w:proofErr w:type="spellStart"/>
      <w:r>
        <w:rPr>
          <w:sz w:val="24"/>
        </w:rPr>
        <w:t>ühiskomitee</w:t>
      </w:r>
      <w:proofErr w:type="spellEnd"/>
      <w:r>
        <w:rPr>
          <w:spacing w:val="-5"/>
          <w:sz w:val="24"/>
        </w:rPr>
        <w:t xml:space="preserve"> </w:t>
      </w:r>
      <w:r>
        <w:rPr>
          <w:sz w:val="24"/>
        </w:rPr>
        <w:t>otsuse</w:t>
      </w:r>
      <w:r>
        <w:rPr>
          <w:spacing w:val="-5"/>
          <w:sz w:val="24"/>
        </w:rPr>
        <w:t xml:space="preserve"> </w:t>
      </w:r>
      <w:r>
        <w:rPr>
          <w:sz w:val="24"/>
        </w:rPr>
        <w:t>käesoleva</w:t>
      </w:r>
      <w:r>
        <w:rPr>
          <w:spacing w:val="-5"/>
          <w:sz w:val="24"/>
        </w:rPr>
        <w:t xml:space="preserve"> </w:t>
      </w:r>
      <w:r>
        <w:rPr>
          <w:sz w:val="24"/>
        </w:rPr>
        <w:t>lisa</w:t>
      </w:r>
      <w:r>
        <w:rPr>
          <w:spacing w:val="-5"/>
          <w:sz w:val="24"/>
        </w:rPr>
        <w:t xml:space="preserve"> </w:t>
      </w:r>
      <w:r>
        <w:rPr>
          <w:sz w:val="24"/>
        </w:rPr>
        <w:t>kohase</w:t>
      </w:r>
      <w:r>
        <w:rPr>
          <w:spacing w:val="-3"/>
          <w:sz w:val="24"/>
        </w:rPr>
        <w:t xml:space="preserve"> </w:t>
      </w:r>
      <w:r>
        <w:rPr>
          <w:sz w:val="24"/>
        </w:rPr>
        <w:t>ajutise</w:t>
      </w:r>
      <w:r>
        <w:rPr>
          <w:spacing w:val="-4"/>
          <w:sz w:val="24"/>
        </w:rPr>
        <w:t xml:space="preserve"> </w:t>
      </w:r>
      <w:r>
        <w:rPr>
          <w:sz w:val="24"/>
        </w:rPr>
        <w:t xml:space="preserve">tühistamise kohta ning kõik muud teated kauplejatele kooskõlas oma </w:t>
      </w:r>
      <w:proofErr w:type="spellStart"/>
      <w:r>
        <w:rPr>
          <w:sz w:val="24"/>
        </w:rPr>
        <w:t>sisemenetlustega</w:t>
      </w:r>
      <w:proofErr w:type="spellEnd"/>
      <w:r>
        <w:rPr>
          <w:sz w:val="24"/>
        </w:rPr>
        <w:t>.</w:t>
      </w:r>
    </w:p>
    <w:p w14:paraId="2BE7B2A9" w14:textId="77777777" w:rsidR="002D68EC" w:rsidRDefault="002D68EC">
      <w:pPr>
        <w:pStyle w:val="Kehatekst"/>
        <w:rPr>
          <w:sz w:val="20"/>
        </w:rPr>
      </w:pPr>
    </w:p>
    <w:p w14:paraId="72BDB597" w14:textId="77777777" w:rsidR="002D68EC" w:rsidRDefault="002D68EC">
      <w:pPr>
        <w:pStyle w:val="Kehatekst"/>
        <w:rPr>
          <w:sz w:val="20"/>
        </w:rPr>
      </w:pPr>
    </w:p>
    <w:p w14:paraId="72EC5009" w14:textId="77777777" w:rsidR="002D68EC" w:rsidRDefault="002D68EC">
      <w:pPr>
        <w:pStyle w:val="Kehatekst"/>
        <w:rPr>
          <w:sz w:val="20"/>
        </w:rPr>
      </w:pPr>
    </w:p>
    <w:p w14:paraId="6EC75A55" w14:textId="77777777" w:rsidR="002D68EC" w:rsidRDefault="0069493F">
      <w:pPr>
        <w:pStyle w:val="Kehatekst"/>
        <w:spacing w:before="156"/>
        <w:rPr>
          <w:sz w:val="20"/>
        </w:rPr>
      </w:pPr>
      <w:r>
        <w:rPr>
          <w:noProof/>
          <w:sz w:val="20"/>
        </w:rPr>
        <mc:AlternateContent>
          <mc:Choice Requires="wps">
            <w:drawing>
              <wp:anchor distT="0" distB="0" distL="0" distR="0" simplePos="0" relativeHeight="487590912" behindDoc="1" locked="0" layoutInCell="1" allowOverlap="1" wp14:anchorId="3772EB37" wp14:editId="4EB66DC1">
                <wp:simplePos x="0" y="0"/>
                <wp:positionH relativeFrom="page">
                  <wp:posOffset>3170554</wp:posOffset>
                </wp:positionH>
                <wp:positionV relativeFrom="paragraph">
                  <wp:posOffset>260433</wp:posOffset>
                </wp:positionV>
                <wp:extent cx="12192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D7294" id="Graphic 13" o:spid="_x0000_s1026" style="position:absolute;margin-left:249.65pt;margin-top:20.5pt;width:96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" path="m,l1219200,e" filled="f" strokeweight=".17183mm">
                <v:path arrowok="t"/>
                <w10:wrap type="topAndBottom" anchorx="page"/>
              </v:shape>
            </w:pict>
          </mc:Fallback>
        </mc:AlternateContent>
      </w:r>
    </w:p>
    <w:p w14:paraId="70E172D3" w14:textId="77777777" w:rsidR="002D68EC" w:rsidRDefault="002D68EC">
      <w:pPr>
        <w:pStyle w:val="Kehatekst"/>
        <w:rPr>
          <w:sz w:val="20"/>
        </w:rPr>
        <w:sectPr w:rsidR="002D68EC">
          <w:pgSz w:w="11910" w:h="16840"/>
          <w:pgMar w:top="1320" w:right="992" w:bottom="1380" w:left="992" w:header="0" w:footer="1199" w:gutter="0"/>
          <w:cols w:space="708"/>
        </w:sectPr>
      </w:pPr>
    </w:p>
    <w:p w14:paraId="13FF03EA" w14:textId="77777777" w:rsidR="002D68EC" w:rsidRDefault="0069493F">
      <w:pPr>
        <w:pStyle w:val="Pealkiri1"/>
        <w:numPr>
          <w:ilvl w:val="1"/>
          <w:numId w:val="75"/>
        </w:numPr>
        <w:tabs>
          <w:tab w:val="left" w:pos="359"/>
        </w:tabs>
        <w:ind w:left="359" w:right="136" w:hanging="359"/>
        <w:jc w:val="right"/>
        <w:rPr>
          <w:u w:val="none"/>
        </w:rPr>
      </w:pPr>
      <w:r>
        <w:lastRenderedPageBreak/>
        <w:t xml:space="preserve"> ​</w:t>
      </w:r>
      <w:r>
        <w:rPr>
          <w:spacing w:val="-4"/>
        </w:rPr>
        <w:t>LISA</w:t>
      </w:r>
    </w:p>
    <w:p w14:paraId="3945D3D7" w14:textId="77777777" w:rsidR="002D68EC" w:rsidRDefault="002D68EC">
      <w:pPr>
        <w:pStyle w:val="Kehatekst"/>
        <w:rPr>
          <w:b/>
        </w:rPr>
      </w:pPr>
    </w:p>
    <w:p w14:paraId="46DCC2E9" w14:textId="77777777" w:rsidR="002D68EC" w:rsidRDefault="002D68EC">
      <w:pPr>
        <w:pStyle w:val="Kehatekst"/>
        <w:rPr>
          <w:b/>
        </w:rPr>
      </w:pPr>
    </w:p>
    <w:p w14:paraId="1E2E3C63" w14:textId="77777777" w:rsidR="002D68EC" w:rsidRDefault="002D68EC">
      <w:pPr>
        <w:pStyle w:val="Kehatekst"/>
        <w:spacing w:before="139"/>
        <w:rPr>
          <w:b/>
        </w:rPr>
      </w:pPr>
    </w:p>
    <w:p w14:paraId="6ECF7056" w14:textId="77777777" w:rsidR="002D68EC" w:rsidRDefault="0069493F">
      <w:pPr>
        <w:pStyle w:val="Kehatekst"/>
        <w:spacing w:line="360" w:lineRule="auto"/>
        <w:ind w:left="3" w:right="6"/>
        <w:jc w:val="center"/>
      </w:pPr>
      <w:r>
        <w:t>VEINITOOTEID</w:t>
      </w:r>
      <w:r>
        <w:rPr>
          <w:spacing w:val="-7"/>
        </w:rPr>
        <w:t xml:space="preserve"> </w:t>
      </w:r>
      <w:r>
        <w:t>JA</w:t>
      </w:r>
      <w:r>
        <w:rPr>
          <w:spacing w:val="-7"/>
        </w:rPr>
        <w:t xml:space="preserve"> </w:t>
      </w:r>
      <w:r>
        <w:t>KANGEID</w:t>
      </w:r>
      <w:r>
        <w:rPr>
          <w:spacing w:val="-7"/>
        </w:rPr>
        <w:t xml:space="preserve"> </w:t>
      </w:r>
      <w:r>
        <w:t>ALKOHOOLSEID</w:t>
      </w:r>
      <w:r>
        <w:rPr>
          <w:spacing w:val="-7"/>
        </w:rPr>
        <w:t xml:space="preserve"> </w:t>
      </w:r>
      <w:r>
        <w:t>JOOKE</w:t>
      </w:r>
      <w:r>
        <w:rPr>
          <w:spacing w:val="-7"/>
        </w:rPr>
        <w:t xml:space="preserve"> </w:t>
      </w:r>
      <w:r>
        <w:t>KÄSITLEVAD</w:t>
      </w:r>
      <w:r>
        <w:rPr>
          <w:spacing w:val="-8"/>
        </w:rPr>
        <w:t xml:space="preserve"> </w:t>
      </w:r>
      <w:r>
        <w:t xml:space="preserve">ASJAKOHASED </w:t>
      </w:r>
      <w:r>
        <w:rPr>
          <w:spacing w:val="-2"/>
        </w:rPr>
        <w:t>MEETMED</w:t>
      </w:r>
    </w:p>
    <w:p w14:paraId="2715934C" w14:textId="77777777" w:rsidR="002D68EC" w:rsidRDefault="002D68EC">
      <w:pPr>
        <w:pStyle w:val="Kehatekst"/>
      </w:pPr>
    </w:p>
    <w:p w14:paraId="01C08E6C" w14:textId="77777777" w:rsidR="002D68EC" w:rsidRDefault="002D68EC">
      <w:pPr>
        <w:pStyle w:val="Kehatekst"/>
      </w:pPr>
    </w:p>
    <w:p w14:paraId="53248778" w14:textId="77777777" w:rsidR="002D68EC" w:rsidRDefault="002D68EC">
      <w:pPr>
        <w:pStyle w:val="Kehatekst"/>
      </w:pPr>
    </w:p>
    <w:p w14:paraId="3B6DF651" w14:textId="77777777" w:rsidR="002D68EC" w:rsidRDefault="0069493F">
      <w:pPr>
        <w:pStyle w:val="Kehatekst"/>
        <w:ind w:left="5" w:right="6"/>
        <w:jc w:val="center"/>
      </w:pPr>
      <w:r>
        <w:t xml:space="preserve">A </w:t>
      </w:r>
      <w:r>
        <w:rPr>
          <w:spacing w:val="-5"/>
        </w:rPr>
        <w:t>OSA</w:t>
      </w:r>
    </w:p>
    <w:p w14:paraId="048F453D" w14:textId="77777777" w:rsidR="002D68EC" w:rsidRDefault="002D68EC">
      <w:pPr>
        <w:pStyle w:val="Kehatekst"/>
      </w:pPr>
    </w:p>
    <w:p w14:paraId="075FF767" w14:textId="77777777" w:rsidR="002D68EC" w:rsidRDefault="002D68EC">
      <w:pPr>
        <w:pStyle w:val="Kehatekst"/>
        <w:spacing w:before="1"/>
      </w:pPr>
    </w:p>
    <w:p w14:paraId="07A2CD6A" w14:textId="77777777" w:rsidR="002D68EC" w:rsidRDefault="0069493F">
      <w:pPr>
        <w:pStyle w:val="Kehatekst"/>
        <w:spacing w:line="360" w:lineRule="auto"/>
        <w:ind w:left="1818" w:right="1819"/>
        <w:jc w:val="center"/>
      </w:pPr>
      <w:r>
        <w:t>MEHHIKO</w:t>
      </w:r>
      <w:r>
        <w:rPr>
          <w:spacing w:val="-13"/>
        </w:rPr>
        <w:t xml:space="preserve"> </w:t>
      </w:r>
      <w:r>
        <w:t>VEINIVALMISTUSTAVAD</w:t>
      </w:r>
      <w:r>
        <w:rPr>
          <w:spacing w:val="-13"/>
        </w:rPr>
        <w:t xml:space="preserve"> </w:t>
      </w:r>
      <w:r>
        <w:t>JA</w:t>
      </w:r>
      <w:r>
        <w:rPr>
          <w:spacing w:val="-12"/>
        </w:rPr>
        <w:t xml:space="preserve"> </w:t>
      </w:r>
      <w:r>
        <w:t>PIIRANGUD NING TOOTEMÄÄRATLUSED</w:t>
      </w:r>
    </w:p>
    <w:p w14:paraId="0BAF0852" w14:textId="77777777" w:rsidR="002D68EC" w:rsidRDefault="002D68EC">
      <w:pPr>
        <w:pStyle w:val="Kehatekst"/>
        <w:spacing w:before="136"/>
      </w:pPr>
    </w:p>
    <w:p w14:paraId="54DED6BA" w14:textId="77777777" w:rsidR="002D68EC" w:rsidRDefault="0069493F">
      <w:pPr>
        <w:pStyle w:val="Kehatekst"/>
        <w:spacing w:before="1" w:line="360" w:lineRule="auto"/>
        <w:ind w:left="141"/>
      </w:pPr>
      <w:r>
        <w:t>Artikli</w:t>
      </w:r>
      <w:r>
        <w:rPr>
          <w:spacing w:val="-3"/>
        </w:rPr>
        <w:t xml:space="preserve"> </w:t>
      </w:r>
      <w:r>
        <w:t>2.22</w:t>
      </w:r>
      <w:r>
        <w:rPr>
          <w:spacing w:val="-4"/>
        </w:rPr>
        <w:t xml:space="preserve"> </w:t>
      </w:r>
      <w:r>
        <w:t>„Veinivalmistustavad“</w:t>
      </w:r>
      <w:r>
        <w:rPr>
          <w:spacing w:val="-5"/>
        </w:rPr>
        <w:t xml:space="preserve"> </w:t>
      </w:r>
      <w:r>
        <w:t>lõike</w:t>
      </w:r>
      <w:r>
        <w:rPr>
          <w:spacing w:val="-4"/>
        </w:rPr>
        <w:t xml:space="preserve"> </w:t>
      </w:r>
      <w:r>
        <w:t>1</w:t>
      </w:r>
      <w:r>
        <w:rPr>
          <w:spacing w:val="-4"/>
        </w:rPr>
        <w:t xml:space="preserve"> </w:t>
      </w:r>
      <w:r>
        <w:t>punktides</w:t>
      </w:r>
      <w:r>
        <w:rPr>
          <w:spacing w:val="-4"/>
        </w:rPr>
        <w:t xml:space="preserve"> </w:t>
      </w:r>
      <w:r>
        <w:t>a</w:t>
      </w:r>
      <w:r>
        <w:rPr>
          <w:spacing w:val="-5"/>
        </w:rPr>
        <w:t xml:space="preserve"> </w:t>
      </w:r>
      <w:r>
        <w:t>ja</w:t>
      </w:r>
      <w:r>
        <w:rPr>
          <w:spacing w:val="-4"/>
        </w:rPr>
        <w:t xml:space="preserve"> </w:t>
      </w:r>
      <w:r>
        <w:t>b</w:t>
      </w:r>
      <w:r>
        <w:rPr>
          <w:spacing w:val="-4"/>
        </w:rPr>
        <w:t xml:space="preserve"> </w:t>
      </w:r>
      <w:r>
        <w:t>osutatud</w:t>
      </w:r>
      <w:r>
        <w:rPr>
          <w:spacing w:val="-4"/>
        </w:rPr>
        <w:t xml:space="preserve"> </w:t>
      </w:r>
      <w:r>
        <w:t>tootemääratlusi</w:t>
      </w:r>
      <w:r>
        <w:rPr>
          <w:spacing w:val="-4"/>
        </w:rPr>
        <w:t xml:space="preserve"> </w:t>
      </w:r>
      <w:r>
        <w:t>ning veinivalmistustavasid ja piiranguid käsitlevad õigusnormid on järgmised:</w:t>
      </w:r>
    </w:p>
    <w:p w14:paraId="03E08C78" w14:textId="77777777" w:rsidR="002D68EC" w:rsidRDefault="002D68EC">
      <w:pPr>
        <w:pStyle w:val="Kehatekst"/>
        <w:spacing w:before="139"/>
      </w:pPr>
    </w:p>
    <w:p w14:paraId="5879847A" w14:textId="77777777" w:rsidR="002D68EC" w:rsidRDefault="0069493F">
      <w:pPr>
        <w:pStyle w:val="Loendilik"/>
        <w:numPr>
          <w:ilvl w:val="1"/>
          <w:numId w:val="73"/>
        </w:numPr>
        <w:tabs>
          <w:tab w:val="left" w:pos="707"/>
        </w:tabs>
        <w:ind w:hanging="566"/>
        <w:rPr>
          <w:sz w:val="24"/>
        </w:rPr>
      </w:pPr>
      <w:r>
        <w:rPr>
          <w:sz w:val="24"/>
        </w:rPr>
        <w:t>seadused</w:t>
      </w:r>
      <w:r>
        <w:rPr>
          <w:spacing w:val="-2"/>
          <w:sz w:val="24"/>
        </w:rPr>
        <w:t xml:space="preserve"> </w:t>
      </w:r>
      <w:r>
        <w:rPr>
          <w:sz w:val="24"/>
        </w:rPr>
        <w:t>ja</w:t>
      </w:r>
      <w:r>
        <w:rPr>
          <w:spacing w:val="-2"/>
          <w:sz w:val="24"/>
        </w:rPr>
        <w:t xml:space="preserve"> määrused:</w:t>
      </w:r>
    </w:p>
    <w:p w14:paraId="48DC0E97" w14:textId="77777777" w:rsidR="002D68EC" w:rsidRDefault="002D68EC">
      <w:pPr>
        <w:pStyle w:val="Kehatekst"/>
        <w:spacing w:before="274"/>
      </w:pPr>
    </w:p>
    <w:p w14:paraId="3D28A1A1" w14:textId="77777777" w:rsidR="002D68EC" w:rsidRDefault="0069493F">
      <w:pPr>
        <w:pStyle w:val="Loendilik"/>
        <w:numPr>
          <w:ilvl w:val="2"/>
          <w:numId w:val="73"/>
        </w:numPr>
        <w:tabs>
          <w:tab w:val="left" w:pos="1273"/>
        </w:tabs>
        <w:spacing w:line="360" w:lineRule="auto"/>
        <w:ind w:left="1273" w:right="726"/>
        <w:rPr>
          <w:sz w:val="24"/>
        </w:rPr>
      </w:pPr>
      <w:proofErr w:type="spellStart"/>
      <w:r>
        <w:rPr>
          <w:sz w:val="24"/>
        </w:rPr>
        <w:t>Ley</w:t>
      </w:r>
      <w:proofErr w:type="spellEnd"/>
      <w:r>
        <w:rPr>
          <w:spacing w:val="-5"/>
          <w:sz w:val="24"/>
        </w:rPr>
        <w:t xml:space="preserve"> </w:t>
      </w:r>
      <w:r>
        <w:rPr>
          <w:sz w:val="24"/>
        </w:rPr>
        <w:t>General</w:t>
      </w:r>
      <w:r>
        <w:rPr>
          <w:spacing w:val="-5"/>
          <w:sz w:val="24"/>
        </w:rPr>
        <w:t xml:space="preserve"> </w:t>
      </w:r>
      <w:r>
        <w:rPr>
          <w:sz w:val="24"/>
        </w:rPr>
        <w:t>de</w:t>
      </w:r>
      <w:r>
        <w:rPr>
          <w:spacing w:val="-5"/>
          <w:sz w:val="24"/>
        </w:rPr>
        <w:t xml:space="preserve"> </w:t>
      </w:r>
      <w:r>
        <w:rPr>
          <w:sz w:val="24"/>
        </w:rPr>
        <w:t>Salud</w:t>
      </w:r>
      <w:r>
        <w:rPr>
          <w:spacing w:val="-5"/>
          <w:sz w:val="24"/>
        </w:rPr>
        <w:t xml:space="preserve"> </w:t>
      </w:r>
      <w:r>
        <w:rPr>
          <w:sz w:val="24"/>
        </w:rPr>
        <w:t>(üldine</w:t>
      </w:r>
      <w:r>
        <w:rPr>
          <w:spacing w:val="-5"/>
          <w:sz w:val="24"/>
        </w:rPr>
        <w:t xml:space="preserve"> </w:t>
      </w:r>
      <w:r>
        <w:rPr>
          <w:sz w:val="24"/>
        </w:rPr>
        <w:t>tervishoiuseadus),</w:t>
      </w:r>
      <w:r>
        <w:rPr>
          <w:spacing w:val="-5"/>
          <w:sz w:val="24"/>
        </w:rPr>
        <w:t xml:space="preserve"> </w:t>
      </w:r>
      <w:r>
        <w:rPr>
          <w:sz w:val="24"/>
        </w:rPr>
        <w:t>avaldatud</w:t>
      </w:r>
      <w:r>
        <w:rPr>
          <w:spacing w:val="-5"/>
          <w:sz w:val="24"/>
        </w:rPr>
        <w:t xml:space="preserve"> </w:t>
      </w:r>
      <w:r>
        <w:rPr>
          <w:sz w:val="24"/>
        </w:rPr>
        <w:t>ametlikus</w:t>
      </w:r>
      <w:r>
        <w:rPr>
          <w:spacing w:val="-5"/>
          <w:sz w:val="24"/>
        </w:rPr>
        <w:t xml:space="preserve"> </w:t>
      </w:r>
      <w:r>
        <w:rPr>
          <w:sz w:val="24"/>
        </w:rPr>
        <w:t>väljaandes</w:t>
      </w:r>
      <w:r>
        <w:rPr>
          <w:spacing w:val="-5"/>
          <w:sz w:val="24"/>
        </w:rPr>
        <w:t xml:space="preserve"> </w:t>
      </w:r>
      <w:r>
        <w:rPr>
          <w:sz w:val="24"/>
        </w:rPr>
        <w:t>7. veebruaril 1984 ja selle määrus;</w:t>
      </w:r>
    </w:p>
    <w:p w14:paraId="5ACD711B" w14:textId="77777777" w:rsidR="002D68EC" w:rsidRDefault="002D68EC">
      <w:pPr>
        <w:pStyle w:val="Kehatekst"/>
        <w:spacing w:before="139"/>
      </w:pPr>
    </w:p>
    <w:p w14:paraId="16790DED" w14:textId="77777777" w:rsidR="002D68EC" w:rsidRDefault="0069493F">
      <w:pPr>
        <w:pStyle w:val="Loendilik"/>
        <w:numPr>
          <w:ilvl w:val="2"/>
          <w:numId w:val="73"/>
        </w:numPr>
        <w:tabs>
          <w:tab w:val="left" w:pos="1273"/>
        </w:tabs>
        <w:spacing w:line="360" w:lineRule="auto"/>
        <w:ind w:left="1273" w:right="1091"/>
        <w:rPr>
          <w:sz w:val="24"/>
        </w:rPr>
      </w:pPr>
      <w:proofErr w:type="spellStart"/>
      <w:r>
        <w:rPr>
          <w:sz w:val="24"/>
        </w:rPr>
        <w:t>Reglamento</w:t>
      </w:r>
      <w:proofErr w:type="spellEnd"/>
      <w:r>
        <w:rPr>
          <w:spacing w:val="-1"/>
          <w:sz w:val="24"/>
        </w:rPr>
        <w:t xml:space="preserve"> </w:t>
      </w:r>
      <w:r>
        <w:rPr>
          <w:sz w:val="24"/>
        </w:rPr>
        <w:t>de</w:t>
      </w:r>
      <w:r>
        <w:rPr>
          <w:spacing w:val="-1"/>
          <w:sz w:val="24"/>
        </w:rPr>
        <w:t xml:space="preserve"> </w:t>
      </w:r>
      <w:r>
        <w:rPr>
          <w:sz w:val="24"/>
        </w:rPr>
        <w:t>Control</w:t>
      </w:r>
      <w:r>
        <w:rPr>
          <w:spacing w:val="-1"/>
          <w:sz w:val="24"/>
        </w:rPr>
        <w:t xml:space="preserve"> </w:t>
      </w:r>
      <w:proofErr w:type="spellStart"/>
      <w:r>
        <w:rPr>
          <w:sz w:val="24"/>
        </w:rPr>
        <w:t>Sanitario</w:t>
      </w:r>
      <w:proofErr w:type="spellEnd"/>
      <w:r>
        <w:rPr>
          <w:spacing w:val="-1"/>
          <w:sz w:val="24"/>
        </w:rPr>
        <w:t xml:space="preserve"> </w:t>
      </w:r>
      <w:r>
        <w:rPr>
          <w:sz w:val="24"/>
        </w:rPr>
        <w:t>de</w:t>
      </w:r>
      <w:r>
        <w:rPr>
          <w:spacing w:val="-3"/>
          <w:sz w:val="24"/>
        </w:rPr>
        <w:t xml:space="preserve"> </w:t>
      </w:r>
      <w:proofErr w:type="spellStart"/>
      <w:r>
        <w:rPr>
          <w:sz w:val="24"/>
        </w:rPr>
        <w:t>Productos</w:t>
      </w:r>
      <w:proofErr w:type="spellEnd"/>
      <w:r>
        <w:rPr>
          <w:spacing w:val="-1"/>
          <w:sz w:val="24"/>
        </w:rPr>
        <w:t xml:space="preserve"> </w:t>
      </w:r>
      <w:r>
        <w:rPr>
          <w:sz w:val="24"/>
        </w:rPr>
        <w:t>y</w:t>
      </w:r>
      <w:r>
        <w:rPr>
          <w:spacing w:val="-1"/>
          <w:sz w:val="24"/>
        </w:rPr>
        <w:t xml:space="preserve"> </w:t>
      </w:r>
      <w:proofErr w:type="spellStart"/>
      <w:r>
        <w:rPr>
          <w:sz w:val="24"/>
        </w:rPr>
        <w:t>Servicios</w:t>
      </w:r>
      <w:proofErr w:type="spellEnd"/>
      <w:r>
        <w:rPr>
          <w:spacing w:val="-1"/>
          <w:sz w:val="24"/>
        </w:rPr>
        <w:t xml:space="preserve"> </w:t>
      </w:r>
      <w:r>
        <w:rPr>
          <w:sz w:val="24"/>
        </w:rPr>
        <w:t>(toodete</w:t>
      </w:r>
      <w:r>
        <w:rPr>
          <w:spacing w:val="-2"/>
          <w:sz w:val="24"/>
        </w:rPr>
        <w:t xml:space="preserve"> </w:t>
      </w:r>
      <w:r>
        <w:rPr>
          <w:sz w:val="24"/>
        </w:rPr>
        <w:t>ja</w:t>
      </w:r>
      <w:r>
        <w:rPr>
          <w:spacing w:val="-1"/>
          <w:sz w:val="24"/>
        </w:rPr>
        <w:t xml:space="preserve"> </w:t>
      </w:r>
      <w:r>
        <w:rPr>
          <w:sz w:val="24"/>
        </w:rPr>
        <w:t>teenuste sanitaarkontrolli</w:t>
      </w:r>
      <w:r>
        <w:rPr>
          <w:spacing w:val="-4"/>
          <w:sz w:val="24"/>
        </w:rPr>
        <w:t xml:space="preserve"> </w:t>
      </w:r>
      <w:r>
        <w:rPr>
          <w:sz w:val="24"/>
        </w:rPr>
        <w:t>määrus)</w:t>
      </w:r>
      <w:r>
        <w:rPr>
          <w:spacing w:val="-3"/>
          <w:sz w:val="24"/>
        </w:rPr>
        <w:t xml:space="preserve"> </w:t>
      </w:r>
      <w:r>
        <w:rPr>
          <w:sz w:val="24"/>
        </w:rPr>
        <w:t>avaldatud</w:t>
      </w:r>
      <w:r>
        <w:rPr>
          <w:spacing w:val="-4"/>
          <w:sz w:val="24"/>
        </w:rPr>
        <w:t xml:space="preserve"> </w:t>
      </w:r>
      <w:r>
        <w:rPr>
          <w:sz w:val="24"/>
        </w:rPr>
        <w:t>ametlikus</w:t>
      </w:r>
      <w:r>
        <w:rPr>
          <w:spacing w:val="-4"/>
          <w:sz w:val="24"/>
        </w:rPr>
        <w:t xml:space="preserve"> </w:t>
      </w:r>
      <w:r>
        <w:rPr>
          <w:sz w:val="24"/>
        </w:rPr>
        <w:t>väljaandes</w:t>
      </w:r>
      <w:r>
        <w:rPr>
          <w:spacing w:val="-4"/>
          <w:sz w:val="24"/>
        </w:rPr>
        <w:t xml:space="preserve"> </w:t>
      </w:r>
      <w:r>
        <w:rPr>
          <w:sz w:val="24"/>
        </w:rPr>
        <w:t>9.</w:t>
      </w:r>
      <w:r>
        <w:rPr>
          <w:spacing w:val="-4"/>
          <w:sz w:val="24"/>
        </w:rPr>
        <w:t xml:space="preserve"> </w:t>
      </w:r>
      <w:r>
        <w:rPr>
          <w:sz w:val="24"/>
        </w:rPr>
        <w:t>augustil</w:t>
      </w:r>
      <w:r>
        <w:rPr>
          <w:spacing w:val="-4"/>
          <w:sz w:val="24"/>
        </w:rPr>
        <w:t xml:space="preserve"> </w:t>
      </w:r>
      <w:r>
        <w:rPr>
          <w:sz w:val="24"/>
        </w:rPr>
        <w:t>1999</w:t>
      </w:r>
      <w:r>
        <w:rPr>
          <w:spacing w:val="-4"/>
          <w:sz w:val="24"/>
        </w:rPr>
        <w:t xml:space="preserve"> </w:t>
      </w:r>
      <w:r>
        <w:rPr>
          <w:sz w:val="24"/>
        </w:rPr>
        <w:t>ning</w:t>
      </w:r>
    </w:p>
    <w:p w14:paraId="3D17ECE7" w14:textId="77777777" w:rsidR="002D68EC" w:rsidRDefault="002D68EC">
      <w:pPr>
        <w:pStyle w:val="Kehatekst"/>
        <w:spacing w:before="137"/>
      </w:pPr>
    </w:p>
    <w:p w14:paraId="59E82F69" w14:textId="77777777" w:rsidR="002D68EC" w:rsidRDefault="0069493F">
      <w:pPr>
        <w:pStyle w:val="Loendilik"/>
        <w:numPr>
          <w:ilvl w:val="2"/>
          <w:numId w:val="73"/>
        </w:numPr>
        <w:tabs>
          <w:tab w:val="left" w:pos="1273"/>
        </w:tabs>
        <w:spacing w:line="362" w:lineRule="auto"/>
        <w:ind w:left="1273" w:right="1125"/>
        <w:rPr>
          <w:sz w:val="24"/>
        </w:rPr>
      </w:pPr>
      <w:proofErr w:type="spellStart"/>
      <w:r>
        <w:rPr>
          <w:sz w:val="24"/>
        </w:rPr>
        <w:t>Ley</w:t>
      </w:r>
      <w:proofErr w:type="spellEnd"/>
      <w:r>
        <w:rPr>
          <w:sz w:val="24"/>
        </w:rPr>
        <w:t xml:space="preserve"> </w:t>
      </w:r>
      <w:proofErr w:type="spellStart"/>
      <w:r>
        <w:rPr>
          <w:sz w:val="24"/>
        </w:rPr>
        <w:t>Federal</w:t>
      </w:r>
      <w:proofErr w:type="spellEnd"/>
      <w:r>
        <w:rPr>
          <w:sz w:val="24"/>
        </w:rPr>
        <w:t xml:space="preserve"> </w:t>
      </w:r>
      <w:proofErr w:type="spellStart"/>
      <w:r>
        <w:rPr>
          <w:sz w:val="24"/>
        </w:rPr>
        <w:t>sobre</w:t>
      </w:r>
      <w:proofErr w:type="spellEnd"/>
      <w:r>
        <w:rPr>
          <w:sz w:val="24"/>
        </w:rPr>
        <w:t xml:space="preserve"> </w:t>
      </w:r>
      <w:proofErr w:type="spellStart"/>
      <w:r>
        <w:rPr>
          <w:sz w:val="24"/>
        </w:rPr>
        <w:t>Metrología</w:t>
      </w:r>
      <w:proofErr w:type="spellEnd"/>
      <w:r>
        <w:rPr>
          <w:sz w:val="24"/>
        </w:rPr>
        <w:t xml:space="preserve"> y </w:t>
      </w:r>
      <w:proofErr w:type="spellStart"/>
      <w:r>
        <w:rPr>
          <w:sz w:val="24"/>
        </w:rPr>
        <w:t>Normalización</w:t>
      </w:r>
      <w:proofErr w:type="spellEnd"/>
      <w:r>
        <w:rPr>
          <w:sz w:val="24"/>
        </w:rPr>
        <w:t xml:space="preserve"> (metroloogia ja standardimise föderaalseadus),</w:t>
      </w:r>
      <w:r>
        <w:rPr>
          <w:spacing w:val="-4"/>
          <w:sz w:val="24"/>
        </w:rPr>
        <w:t xml:space="preserve"> </w:t>
      </w:r>
      <w:r>
        <w:rPr>
          <w:sz w:val="24"/>
        </w:rPr>
        <w:t>avaldatud</w:t>
      </w:r>
      <w:r>
        <w:rPr>
          <w:spacing w:val="-5"/>
          <w:sz w:val="24"/>
        </w:rPr>
        <w:t xml:space="preserve"> </w:t>
      </w:r>
      <w:r>
        <w:rPr>
          <w:sz w:val="24"/>
        </w:rPr>
        <w:t>ametlikus</w:t>
      </w:r>
      <w:r>
        <w:rPr>
          <w:spacing w:val="-5"/>
          <w:sz w:val="24"/>
        </w:rPr>
        <w:t xml:space="preserve"> </w:t>
      </w:r>
      <w:r>
        <w:rPr>
          <w:sz w:val="24"/>
        </w:rPr>
        <w:t>väljaandes</w:t>
      </w:r>
      <w:r>
        <w:rPr>
          <w:spacing w:val="-5"/>
          <w:sz w:val="24"/>
        </w:rPr>
        <w:t xml:space="preserve"> </w:t>
      </w:r>
      <w:r>
        <w:rPr>
          <w:sz w:val="24"/>
        </w:rPr>
        <w:t>1.</w:t>
      </w:r>
      <w:r>
        <w:rPr>
          <w:spacing w:val="-3"/>
          <w:sz w:val="24"/>
        </w:rPr>
        <w:t xml:space="preserve"> </w:t>
      </w:r>
      <w:r>
        <w:rPr>
          <w:sz w:val="24"/>
        </w:rPr>
        <w:t>juulil</w:t>
      </w:r>
      <w:r>
        <w:rPr>
          <w:spacing w:val="-5"/>
          <w:sz w:val="24"/>
        </w:rPr>
        <w:t xml:space="preserve"> </w:t>
      </w:r>
      <w:r>
        <w:rPr>
          <w:sz w:val="24"/>
        </w:rPr>
        <w:t>1992</w:t>
      </w:r>
      <w:r>
        <w:rPr>
          <w:spacing w:val="-5"/>
          <w:sz w:val="24"/>
        </w:rPr>
        <w:t xml:space="preserve"> </w:t>
      </w:r>
      <w:r>
        <w:rPr>
          <w:sz w:val="24"/>
        </w:rPr>
        <w:t>ja</w:t>
      </w:r>
      <w:r>
        <w:rPr>
          <w:spacing w:val="-5"/>
          <w:sz w:val="24"/>
        </w:rPr>
        <w:t xml:space="preserve"> </w:t>
      </w:r>
      <w:r>
        <w:rPr>
          <w:sz w:val="24"/>
        </w:rPr>
        <w:t>selle</w:t>
      </w:r>
      <w:r>
        <w:rPr>
          <w:spacing w:val="-6"/>
          <w:sz w:val="24"/>
        </w:rPr>
        <w:t xml:space="preserve"> </w:t>
      </w:r>
      <w:r>
        <w:rPr>
          <w:sz w:val="24"/>
        </w:rPr>
        <w:t>määrus;</w:t>
      </w:r>
    </w:p>
    <w:p w14:paraId="3B6FB2A6" w14:textId="77777777" w:rsidR="002D68EC" w:rsidRDefault="002D68EC">
      <w:pPr>
        <w:pStyle w:val="Loendilik"/>
        <w:spacing w:line="362" w:lineRule="auto"/>
        <w:rPr>
          <w:sz w:val="24"/>
        </w:rPr>
        <w:sectPr w:rsidR="002D68EC">
          <w:footerReference w:type="default" r:id="rId14"/>
          <w:pgSz w:w="11910" w:h="16840"/>
          <w:pgMar w:top="1320" w:right="992" w:bottom="1380" w:left="992" w:header="0" w:footer="1199" w:gutter="0"/>
          <w:pgNumType w:start="1"/>
          <w:cols w:space="708"/>
        </w:sectPr>
      </w:pPr>
    </w:p>
    <w:p w14:paraId="47256C89" w14:textId="77777777" w:rsidR="002D68EC" w:rsidRDefault="0069493F">
      <w:pPr>
        <w:pStyle w:val="Loendilik"/>
        <w:numPr>
          <w:ilvl w:val="1"/>
          <w:numId w:val="73"/>
        </w:numPr>
        <w:tabs>
          <w:tab w:val="left" w:pos="707"/>
        </w:tabs>
        <w:spacing w:before="70"/>
        <w:ind w:hanging="566"/>
        <w:rPr>
          <w:sz w:val="24"/>
        </w:rPr>
      </w:pPr>
      <w:r>
        <w:rPr>
          <w:sz w:val="24"/>
        </w:rPr>
        <w:lastRenderedPageBreak/>
        <w:t>Normas</w:t>
      </w:r>
      <w:r>
        <w:rPr>
          <w:spacing w:val="-4"/>
          <w:sz w:val="24"/>
        </w:rPr>
        <w:t xml:space="preserve"> </w:t>
      </w:r>
      <w:proofErr w:type="spellStart"/>
      <w:r>
        <w:rPr>
          <w:sz w:val="24"/>
        </w:rPr>
        <w:t>Oficiales</w:t>
      </w:r>
      <w:proofErr w:type="spellEnd"/>
      <w:r>
        <w:rPr>
          <w:spacing w:val="-2"/>
          <w:sz w:val="24"/>
        </w:rPr>
        <w:t xml:space="preserve"> </w:t>
      </w:r>
      <w:proofErr w:type="spellStart"/>
      <w:r>
        <w:rPr>
          <w:sz w:val="24"/>
        </w:rPr>
        <w:t>Mexicanas</w:t>
      </w:r>
      <w:proofErr w:type="spellEnd"/>
      <w:r>
        <w:rPr>
          <w:spacing w:val="-1"/>
          <w:sz w:val="24"/>
        </w:rPr>
        <w:t xml:space="preserve"> </w:t>
      </w:r>
      <w:r>
        <w:rPr>
          <w:sz w:val="24"/>
        </w:rPr>
        <w:t>(Mehhiko ametlikud</w:t>
      </w:r>
      <w:r>
        <w:rPr>
          <w:spacing w:val="-1"/>
          <w:sz w:val="24"/>
        </w:rPr>
        <w:t xml:space="preserve"> </w:t>
      </w:r>
      <w:r>
        <w:rPr>
          <w:sz w:val="24"/>
        </w:rPr>
        <w:t>standardid,</w:t>
      </w:r>
      <w:r>
        <w:rPr>
          <w:spacing w:val="-2"/>
          <w:sz w:val="24"/>
        </w:rPr>
        <w:t xml:space="preserve"> </w:t>
      </w:r>
      <w:r>
        <w:rPr>
          <w:sz w:val="24"/>
        </w:rPr>
        <w:t xml:space="preserve">edaspidi </w:t>
      </w:r>
      <w:r>
        <w:rPr>
          <w:spacing w:val="-2"/>
          <w:sz w:val="24"/>
        </w:rPr>
        <w:t>„NOM“):</w:t>
      </w:r>
    </w:p>
    <w:p w14:paraId="01C1A2A2" w14:textId="77777777" w:rsidR="002D68EC" w:rsidRDefault="002D68EC">
      <w:pPr>
        <w:pStyle w:val="Kehatekst"/>
      </w:pPr>
    </w:p>
    <w:p w14:paraId="7C88D2AD" w14:textId="77777777" w:rsidR="002D68EC" w:rsidRDefault="002D68EC">
      <w:pPr>
        <w:pStyle w:val="Kehatekst"/>
      </w:pPr>
    </w:p>
    <w:p w14:paraId="28072F09" w14:textId="77777777" w:rsidR="002D68EC" w:rsidRDefault="0069493F">
      <w:pPr>
        <w:pStyle w:val="Loendilik"/>
        <w:numPr>
          <w:ilvl w:val="2"/>
          <w:numId w:val="73"/>
        </w:numPr>
        <w:tabs>
          <w:tab w:val="left" w:pos="1273"/>
        </w:tabs>
        <w:spacing w:line="360" w:lineRule="auto"/>
        <w:ind w:left="1273" w:right="527"/>
        <w:rPr>
          <w:sz w:val="24"/>
        </w:rPr>
      </w:pPr>
      <w:r>
        <w:rPr>
          <w:sz w:val="24"/>
        </w:rPr>
        <w:t xml:space="preserve">NOM-142-SSA1/SCFI-2014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Especificaciones</w:t>
      </w:r>
      <w:proofErr w:type="spellEnd"/>
      <w:r>
        <w:rPr>
          <w:sz w:val="24"/>
        </w:rPr>
        <w:t xml:space="preserve"> </w:t>
      </w:r>
      <w:proofErr w:type="spellStart"/>
      <w:r>
        <w:rPr>
          <w:sz w:val="24"/>
        </w:rPr>
        <w:t>sanitarias</w:t>
      </w:r>
      <w:proofErr w:type="spellEnd"/>
      <w:r>
        <w:rPr>
          <w:sz w:val="24"/>
        </w:rPr>
        <w:t xml:space="preserve"> – </w:t>
      </w:r>
      <w:proofErr w:type="spellStart"/>
      <w:r>
        <w:rPr>
          <w:sz w:val="24"/>
        </w:rPr>
        <w:t>Etiquetado</w:t>
      </w:r>
      <w:proofErr w:type="spellEnd"/>
      <w:r>
        <w:rPr>
          <w:spacing w:val="-4"/>
          <w:sz w:val="24"/>
        </w:rPr>
        <w:t xml:space="preserve"> </w:t>
      </w:r>
      <w:proofErr w:type="spellStart"/>
      <w:r>
        <w:rPr>
          <w:sz w:val="24"/>
        </w:rPr>
        <w:t>sanitario</w:t>
      </w:r>
      <w:proofErr w:type="spellEnd"/>
      <w:r>
        <w:rPr>
          <w:spacing w:val="-4"/>
          <w:sz w:val="24"/>
        </w:rPr>
        <w:t xml:space="preserve"> </w:t>
      </w:r>
      <w:r>
        <w:rPr>
          <w:sz w:val="24"/>
        </w:rPr>
        <w:t>y</w:t>
      </w:r>
      <w:r>
        <w:rPr>
          <w:spacing w:val="-4"/>
          <w:sz w:val="24"/>
        </w:rPr>
        <w:t xml:space="preserve"> </w:t>
      </w:r>
      <w:proofErr w:type="spellStart"/>
      <w:r>
        <w:rPr>
          <w:sz w:val="24"/>
        </w:rPr>
        <w:t>comercial</w:t>
      </w:r>
      <w:proofErr w:type="spellEnd"/>
      <w:r>
        <w:rPr>
          <w:spacing w:val="-4"/>
          <w:sz w:val="24"/>
        </w:rPr>
        <w:t xml:space="preserve"> </w:t>
      </w:r>
      <w:r>
        <w:rPr>
          <w:sz w:val="24"/>
        </w:rPr>
        <w:t>(alkohoolsed</w:t>
      </w:r>
      <w:r>
        <w:rPr>
          <w:spacing w:val="-4"/>
          <w:sz w:val="24"/>
        </w:rPr>
        <w:t xml:space="preserve"> </w:t>
      </w:r>
      <w:r>
        <w:rPr>
          <w:sz w:val="24"/>
        </w:rPr>
        <w:t>joogid</w:t>
      </w:r>
      <w:r>
        <w:rPr>
          <w:spacing w:val="-1"/>
          <w:sz w:val="24"/>
        </w:rPr>
        <w:t xml:space="preserve"> </w:t>
      </w:r>
      <w:r>
        <w:rPr>
          <w:sz w:val="24"/>
        </w:rPr>
        <w:t>–</w:t>
      </w:r>
      <w:r>
        <w:rPr>
          <w:spacing w:val="-4"/>
          <w:sz w:val="24"/>
        </w:rPr>
        <w:t xml:space="preserve"> </w:t>
      </w:r>
      <w:r>
        <w:rPr>
          <w:sz w:val="24"/>
        </w:rPr>
        <w:t>sanitaarnõuded</w:t>
      </w:r>
      <w:r>
        <w:rPr>
          <w:spacing w:val="-3"/>
          <w:sz w:val="24"/>
        </w:rPr>
        <w:t xml:space="preserve"> </w:t>
      </w:r>
      <w:r>
        <w:rPr>
          <w:sz w:val="24"/>
        </w:rPr>
        <w:t>–</w:t>
      </w:r>
      <w:r>
        <w:rPr>
          <w:spacing w:val="-4"/>
          <w:sz w:val="24"/>
        </w:rPr>
        <w:t xml:space="preserve"> </w:t>
      </w:r>
      <w:r>
        <w:rPr>
          <w:sz w:val="24"/>
        </w:rPr>
        <w:t>Sanitaar-</w:t>
      </w:r>
      <w:r>
        <w:rPr>
          <w:spacing w:val="-5"/>
          <w:sz w:val="24"/>
        </w:rPr>
        <w:t xml:space="preserve"> </w:t>
      </w:r>
      <w:r>
        <w:rPr>
          <w:sz w:val="24"/>
        </w:rPr>
        <w:t>ja kaubanduslik märgistus) ning</w:t>
      </w:r>
    </w:p>
    <w:p w14:paraId="36A44450" w14:textId="77777777" w:rsidR="002D68EC" w:rsidRDefault="002D68EC">
      <w:pPr>
        <w:pStyle w:val="Kehatekst"/>
        <w:spacing w:before="138"/>
      </w:pPr>
    </w:p>
    <w:p w14:paraId="56DD74F2" w14:textId="77777777" w:rsidR="002D68EC" w:rsidRDefault="0069493F">
      <w:pPr>
        <w:pStyle w:val="Loendilik"/>
        <w:numPr>
          <w:ilvl w:val="2"/>
          <w:numId w:val="73"/>
        </w:numPr>
        <w:tabs>
          <w:tab w:val="left" w:pos="1273"/>
        </w:tabs>
        <w:spacing w:line="360" w:lineRule="auto"/>
        <w:ind w:left="1273" w:right="610"/>
        <w:rPr>
          <w:sz w:val="24"/>
        </w:rPr>
      </w:pPr>
      <w:r>
        <w:rPr>
          <w:sz w:val="24"/>
        </w:rPr>
        <w:t xml:space="preserve">NOM-199-SCFI-2017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Denominación</w:t>
      </w:r>
      <w:proofErr w:type="spellEnd"/>
      <w:r>
        <w:rPr>
          <w:sz w:val="24"/>
        </w:rPr>
        <w:t xml:space="preserve">, </w:t>
      </w:r>
      <w:proofErr w:type="spellStart"/>
      <w:r>
        <w:rPr>
          <w:sz w:val="24"/>
        </w:rPr>
        <w:t>especificaciones</w:t>
      </w:r>
      <w:proofErr w:type="spellEnd"/>
      <w:r>
        <w:rPr>
          <w:sz w:val="24"/>
        </w:rPr>
        <w:t xml:space="preserve"> </w:t>
      </w:r>
      <w:proofErr w:type="spellStart"/>
      <w:r>
        <w:rPr>
          <w:sz w:val="24"/>
        </w:rPr>
        <w:t>fisicoquímicas</w:t>
      </w:r>
      <w:proofErr w:type="spellEnd"/>
      <w:r>
        <w:rPr>
          <w:sz w:val="24"/>
        </w:rPr>
        <w:t xml:space="preserve">, </w:t>
      </w:r>
      <w:proofErr w:type="spellStart"/>
      <w:r>
        <w:rPr>
          <w:sz w:val="24"/>
        </w:rPr>
        <w:t>información</w:t>
      </w:r>
      <w:proofErr w:type="spellEnd"/>
      <w:r>
        <w:rPr>
          <w:sz w:val="24"/>
        </w:rPr>
        <w:t xml:space="preserve"> </w:t>
      </w:r>
      <w:proofErr w:type="spellStart"/>
      <w:r>
        <w:rPr>
          <w:sz w:val="24"/>
        </w:rPr>
        <w:t>comercial</w:t>
      </w:r>
      <w:proofErr w:type="spellEnd"/>
      <w:r>
        <w:rPr>
          <w:sz w:val="24"/>
        </w:rPr>
        <w:t xml:space="preserve"> y </w:t>
      </w:r>
      <w:proofErr w:type="spellStart"/>
      <w:r>
        <w:rPr>
          <w:sz w:val="24"/>
        </w:rPr>
        <w:t>métodos</w:t>
      </w:r>
      <w:proofErr w:type="spellEnd"/>
      <w:r>
        <w:rPr>
          <w:sz w:val="24"/>
        </w:rPr>
        <w:t xml:space="preserve"> de </w:t>
      </w:r>
      <w:proofErr w:type="spellStart"/>
      <w:r>
        <w:rPr>
          <w:sz w:val="24"/>
        </w:rPr>
        <w:t>prueba</w:t>
      </w:r>
      <w:proofErr w:type="spellEnd"/>
      <w:r>
        <w:rPr>
          <w:sz w:val="24"/>
        </w:rPr>
        <w:t xml:space="preserve"> (alkohoolsed joogid – nimetused,</w:t>
      </w:r>
      <w:r>
        <w:rPr>
          <w:spacing w:val="-6"/>
          <w:sz w:val="24"/>
        </w:rPr>
        <w:t xml:space="preserve"> </w:t>
      </w:r>
      <w:proofErr w:type="spellStart"/>
      <w:r>
        <w:rPr>
          <w:sz w:val="24"/>
        </w:rPr>
        <w:t>füüsikalis</w:t>
      </w:r>
      <w:proofErr w:type="spellEnd"/>
      <w:r>
        <w:rPr>
          <w:sz w:val="24"/>
        </w:rPr>
        <w:t>-keemilised</w:t>
      </w:r>
      <w:r>
        <w:rPr>
          <w:spacing w:val="-6"/>
          <w:sz w:val="24"/>
        </w:rPr>
        <w:t xml:space="preserve"> </w:t>
      </w:r>
      <w:r>
        <w:rPr>
          <w:sz w:val="24"/>
        </w:rPr>
        <w:t>spetsifikatsioonid,</w:t>
      </w:r>
      <w:r>
        <w:rPr>
          <w:spacing w:val="-6"/>
          <w:sz w:val="24"/>
        </w:rPr>
        <w:t xml:space="preserve"> </w:t>
      </w:r>
      <w:r>
        <w:rPr>
          <w:sz w:val="24"/>
        </w:rPr>
        <w:t>äriteave</w:t>
      </w:r>
      <w:r>
        <w:rPr>
          <w:spacing w:val="-7"/>
          <w:sz w:val="24"/>
        </w:rPr>
        <w:t xml:space="preserve"> </w:t>
      </w:r>
      <w:r>
        <w:rPr>
          <w:sz w:val="24"/>
        </w:rPr>
        <w:t>ja</w:t>
      </w:r>
      <w:r>
        <w:rPr>
          <w:spacing w:val="-7"/>
          <w:sz w:val="24"/>
        </w:rPr>
        <w:t xml:space="preserve"> </w:t>
      </w:r>
      <w:r>
        <w:rPr>
          <w:sz w:val="24"/>
        </w:rPr>
        <w:t>katsemeetodid)</w:t>
      </w:r>
      <w:r>
        <w:rPr>
          <w:spacing w:val="-6"/>
          <w:sz w:val="24"/>
        </w:rPr>
        <w:t xml:space="preserve"> </w:t>
      </w:r>
      <w:r>
        <w:rPr>
          <w:sz w:val="24"/>
        </w:rPr>
        <w:t>ning</w:t>
      </w:r>
    </w:p>
    <w:p w14:paraId="08DC577C" w14:textId="77777777" w:rsidR="002D68EC" w:rsidRDefault="002D68EC">
      <w:pPr>
        <w:pStyle w:val="Kehatekst"/>
        <w:spacing w:before="138"/>
      </w:pPr>
    </w:p>
    <w:p w14:paraId="0814F549" w14:textId="77777777" w:rsidR="002D68EC" w:rsidRDefault="0069493F">
      <w:pPr>
        <w:pStyle w:val="Loendilik"/>
        <w:numPr>
          <w:ilvl w:val="1"/>
          <w:numId w:val="73"/>
        </w:numPr>
        <w:tabs>
          <w:tab w:val="left" w:pos="707"/>
        </w:tabs>
        <w:spacing w:before="1"/>
        <w:ind w:hanging="566"/>
        <w:rPr>
          <w:sz w:val="24"/>
        </w:rPr>
      </w:pPr>
      <w:r>
        <w:rPr>
          <w:sz w:val="24"/>
        </w:rPr>
        <w:t>Normas</w:t>
      </w:r>
      <w:r>
        <w:rPr>
          <w:spacing w:val="-2"/>
          <w:sz w:val="24"/>
        </w:rPr>
        <w:t xml:space="preserve"> </w:t>
      </w:r>
      <w:proofErr w:type="spellStart"/>
      <w:r>
        <w:rPr>
          <w:sz w:val="24"/>
        </w:rPr>
        <w:t>Mexicanas</w:t>
      </w:r>
      <w:proofErr w:type="spellEnd"/>
      <w:r>
        <w:rPr>
          <w:spacing w:val="-1"/>
          <w:sz w:val="24"/>
        </w:rPr>
        <w:t xml:space="preserve"> </w:t>
      </w:r>
      <w:r>
        <w:rPr>
          <w:sz w:val="24"/>
        </w:rPr>
        <w:t>(Mehhiko</w:t>
      </w:r>
      <w:r>
        <w:rPr>
          <w:spacing w:val="-1"/>
          <w:sz w:val="24"/>
        </w:rPr>
        <w:t xml:space="preserve"> </w:t>
      </w:r>
      <w:r>
        <w:rPr>
          <w:spacing w:val="-2"/>
          <w:sz w:val="24"/>
        </w:rPr>
        <w:t>standardid):</w:t>
      </w:r>
    </w:p>
    <w:p w14:paraId="27129EB4" w14:textId="77777777" w:rsidR="002D68EC" w:rsidRDefault="002D68EC">
      <w:pPr>
        <w:pStyle w:val="Kehatekst"/>
        <w:spacing w:before="275"/>
      </w:pPr>
    </w:p>
    <w:p w14:paraId="105F272D" w14:textId="77777777" w:rsidR="002D68EC" w:rsidRDefault="0069493F">
      <w:pPr>
        <w:pStyle w:val="Loendilik"/>
        <w:numPr>
          <w:ilvl w:val="2"/>
          <w:numId w:val="73"/>
        </w:numPr>
        <w:tabs>
          <w:tab w:val="left" w:pos="1273"/>
        </w:tabs>
        <w:spacing w:before="1" w:line="360" w:lineRule="auto"/>
        <w:ind w:left="1273" w:right="1167"/>
        <w:rPr>
          <w:sz w:val="24"/>
        </w:rPr>
      </w:pPr>
      <w:r>
        <w:rPr>
          <w:sz w:val="24"/>
        </w:rPr>
        <w:t>NMX-V-012-NORMEX-2005</w:t>
      </w:r>
      <w:r>
        <w:rPr>
          <w:spacing w:val="-6"/>
          <w:sz w:val="24"/>
        </w:rPr>
        <w:t xml:space="preserve"> </w:t>
      </w:r>
      <w:proofErr w:type="spellStart"/>
      <w:r>
        <w:rPr>
          <w:sz w:val="24"/>
        </w:rPr>
        <w:t>Bebidas</w:t>
      </w:r>
      <w:proofErr w:type="spellEnd"/>
      <w:r>
        <w:rPr>
          <w:spacing w:val="-6"/>
          <w:sz w:val="24"/>
        </w:rPr>
        <w:t xml:space="preserve"> </w:t>
      </w:r>
      <w:proofErr w:type="spellStart"/>
      <w:r>
        <w:rPr>
          <w:sz w:val="24"/>
        </w:rPr>
        <w:t>alcohólicas</w:t>
      </w:r>
      <w:proofErr w:type="spellEnd"/>
      <w:r>
        <w:rPr>
          <w:spacing w:val="-4"/>
          <w:sz w:val="24"/>
        </w:rPr>
        <w:t xml:space="preserve"> </w:t>
      </w:r>
      <w:r>
        <w:rPr>
          <w:sz w:val="24"/>
        </w:rPr>
        <w:t>–</w:t>
      </w:r>
      <w:r>
        <w:rPr>
          <w:spacing w:val="-6"/>
          <w:sz w:val="24"/>
        </w:rPr>
        <w:t xml:space="preserve"> </w:t>
      </w:r>
      <w:proofErr w:type="spellStart"/>
      <w:r>
        <w:rPr>
          <w:sz w:val="24"/>
        </w:rPr>
        <w:t>Vino</w:t>
      </w:r>
      <w:proofErr w:type="spellEnd"/>
      <w:r>
        <w:rPr>
          <w:spacing w:val="-6"/>
          <w:sz w:val="24"/>
        </w:rPr>
        <w:t xml:space="preserve"> </w:t>
      </w:r>
      <w:r>
        <w:rPr>
          <w:sz w:val="24"/>
        </w:rPr>
        <w:t>–</w:t>
      </w:r>
      <w:r>
        <w:rPr>
          <w:spacing w:val="-6"/>
          <w:sz w:val="24"/>
        </w:rPr>
        <w:t xml:space="preserve"> </w:t>
      </w:r>
      <w:proofErr w:type="spellStart"/>
      <w:r>
        <w:rPr>
          <w:sz w:val="24"/>
        </w:rPr>
        <w:t>Especificaciones</w:t>
      </w:r>
      <w:proofErr w:type="spellEnd"/>
      <w:r>
        <w:rPr>
          <w:sz w:val="24"/>
        </w:rPr>
        <w:t xml:space="preserve"> (alkohoolsed joogid – vein – spetsifikaadid);</w:t>
      </w:r>
    </w:p>
    <w:p w14:paraId="2D6E9D46" w14:textId="77777777" w:rsidR="002D68EC" w:rsidRDefault="002D68EC">
      <w:pPr>
        <w:pStyle w:val="Kehatekst"/>
        <w:spacing w:before="139"/>
      </w:pPr>
    </w:p>
    <w:p w14:paraId="07945B8D" w14:textId="77777777" w:rsidR="002D68EC" w:rsidRDefault="0069493F">
      <w:pPr>
        <w:pStyle w:val="Loendilik"/>
        <w:numPr>
          <w:ilvl w:val="2"/>
          <w:numId w:val="73"/>
        </w:numPr>
        <w:tabs>
          <w:tab w:val="left" w:pos="1273"/>
        </w:tabs>
        <w:spacing w:line="360" w:lineRule="auto"/>
        <w:ind w:left="1273" w:right="380"/>
        <w:rPr>
          <w:sz w:val="24"/>
        </w:rPr>
      </w:pPr>
      <w:r>
        <w:rPr>
          <w:sz w:val="24"/>
        </w:rPr>
        <w:t>NMX-V-030-NORMEX-2016</w:t>
      </w:r>
      <w:r>
        <w:rPr>
          <w:spacing w:val="-5"/>
          <w:sz w:val="24"/>
        </w:rPr>
        <w:t xml:space="preserve"> </w:t>
      </w:r>
      <w:proofErr w:type="spellStart"/>
      <w:r>
        <w:rPr>
          <w:sz w:val="24"/>
        </w:rPr>
        <w:t>Bebidas</w:t>
      </w:r>
      <w:proofErr w:type="spellEnd"/>
      <w:r>
        <w:rPr>
          <w:spacing w:val="-6"/>
          <w:sz w:val="24"/>
        </w:rPr>
        <w:t xml:space="preserve"> </w:t>
      </w:r>
      <w:proofErr w:type="spellStart"/>
      <w:r>
        <w:rPr>
          <w:sz w:val="24"/>
        </w:rPr>
        <w:t>alcohólicas</w:t>
      </w:r>
      <w:proofErr w:type="spellEnd"/>
      <w:r>
        <w:rPr>
          <w:spacing w:val="-3"/>
          <w:sz w:val="24"/>
        </w:rPr>
        <w:t xml:space="preserve"> </w:t>
      </w:r>
      <w:r>
        <w:rPr>
          <w:sz w:val="24"/>
        </w:rPr>
        <w:t>–</w:t>
      </w:r>
      <w:r>
        <w:rPr>
          <w:spacing w:val="-5"/>
          <w:sz w:val="24"/>
        </w:rPr>
        <w:t xml:space="preserve"> </w:t>
      </w:r>
      <w:proofErr w:type="spellStart"/>
      <w:r>
        <w:rPr>
          <w:sz w:val="24"/>
        </w:rPr>
        <w:t>Vino</w:t>
      </w:r>
      <w:proofErr w:type="spellEnd"/>
      <w:r>
        <w:rPr>
          <w:spacing w:val="-6"/>
          <w:sz w:val="24"/>
        </w:rPr>
        <w:t xml:space="preserve"> </w:t>
      </w:r>
      <w:proofErr w:type="spellStart"/>
      <w:r>
        <w:rPr>
          <w:sz w:val="24"/>
        </w:rPr>
        <w:t>generoso</w:t>
      </w:r>
      <w:proofErr w:type="spellEnd"/>
      <w:r>
        <w:rPr>
          <w:spacing w:val="-5"/>
          <w:sz w:val="24"/>
        </w:rPr>
        <w:t xml:space="preserve"> </w:t>
      </w:r>
      <w:r>
        <w:rPr>
          <w:sz w:val="24"/>
        </w:rPr>
        <w:t>–</w:t>
      </w:r>
      <w:r>
        <w:rPr>
          <w:spacing w:val="-6"/>
          <w:sz w:val="24"/>
        </w:rPr>
        <w:t xml:space="preserve"> </w:t>
      </w:r>
      <w:proofErr w:type="spellStart"/>
      <w:r>
        <w:rPr>
          <w:sz w:val="24"/>
        </w:rPr>
        <w:t>Denominación</w:t>
      </w:r>
      <w:proofErr w:type="spellEnd"/>
      <w:r>
        <w:rPr>
          <w:sz w:val="24"/>
        </w:rPr>
        <w:t xml:space="preserve">, </w:t>
      </w:r>
      <w:proofErr w:type="spellStart"/>
      <w:r>
        <w:rPr>
          <w:sz w:val="24"/>
        </w:rPr>
        <w:t>etiquetado</w:t>
      </w:r>
      <w:proofErr w:type="spellEnd"/>
      <w:r>
        <w:rPr>
          <w:sz w:val="24"/>
        </w:rPr>
        <w:t xml:space="preserve"> y </w:t>
      </w:r>
      <w:proofErr w:type="spellStart"/>
      <w:r>
        <w:rPr>
          <w:sz w:val="24"/>
        </w:rPr>
        <w:t>especificaciones</w:t>
      </w:r>
      <w:proofErr w:type="spellEnd"/>
      <w:r>
        <w:rPr>
          <w:sz w:val="24"/>
        </w:rPr>
        <w:t xml:space="preserve"> (alkohoolsed joogid – </w:t>
      </w:r>
      <w:proofErr w:type="spellStart"/>
      <w:r>
        <w:rPr>
          <w:i/>
          <w:sz w:val="24"/>
        </w:rPr>
        <w:t>vino</w:t>
      </w:r>
      <w:proofErr w:type="spellEnd"/>
      <w:r>
        <w:rPr>
          <w:i/>
          <w:sz w:val="24"/>
        </w:rPr>
        <w:t xml:space="preserve"> </w:t>
      </w:r>
      <w:proofErr w:type="spellStart"/>
      <w:r>
        <w:rPr>
          <w:i/>
          <w:sz w:val="24"/>
        </w:rPr>
        <w:t>generoso</w:t>
      </w:r>
      <w:proofErr w:type="spellEnd"/>
      <w:r>
        <w:rPr>
          <w:i/>
          <w:sz w:val="24"/>
        </w:rPr>
        <w:t xml:space="preserve"> </w:t>
      </w:r>
      <w:r>
        <w:rPr>
          <w:sz w:val="24"/>
        </w:rPr>
        <w:t>– nimetused, märgistamine ja spetsifikaadid);</w:t>
      </w:r>
    </w:p>
    <w:p w14:paraId="6188F0E2" w14:textId="77777777" w:rsidR="002D68EC" w:rsidRDefault="002D68EC">
      <w:pPr>
        <w:pStyle w:val="Kehatekst"/>
        <w:spacing w:before="138"/>
      </w:pPr>
    </w:p>
    <w:p w14:paraId="5D8E04F0" w14:textId="77777777" w:rsidR="002D68EC" w:rsidRDefault="0069493F">
      <w:pPr>
        <w:pStyle w:val="Loendilik"/>
        <w:numPr>
          <w:ilvl w:val="2"/>
          <w:numId w:val="73"/>
        </w:numPr>
        <w:tabs>
          <w:tab w:val="left" w:pos="1273"/>
        </w:tabs>
        <w:spacing w:line="360" w:lineRule="auto"/>
        <w:ind w:left="1273" w:right="919"/>
        <w:rPr>
          <w:sz w:val="24"/>
        </w:rPr>
      </w:pPr>
      <w:r>
        <w:rPr>
          <w:sz w:val="24"/>
        </w:rPr>
        <w:t xml:space="preserve">NMX-V-047-NORMEX-2009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Vino</w:t>
      </w:r>
      <w:proofErr w:type="spellEnd"/>
      <w:r>
        <w:rPr>
          <w:sz w:val="24"/>
        </w:rPr>
        <w:t xml:space="preserve"> </w:t>
      </w:r>
      <w:proofErr w:type="spellStart"/>
      <w:r>
        <w:rPr>
          <w:sz w:val="24"/>
        </w:rPr>
        <w:t>espumoso</w:t>
      </w:r>
      <w:proofErr w:type="spellEnd"/>
      <w:r>
        <w:rPr>
          <w:sz w:val="24"/>
        </w:rPr>
        <w:t xml:space="preserve"> y </w:t>
      </w:r>
      <w:proofErr w:type="spellStart"/>
      <w:r>
        <w:rPr>
          <w:sz w:val="24"/>
        </w:rPr>
        <w:t>vino</w:t>
      </w:r>
      <w:proofErr w:type="spellEnd"/>
      <w:r>
        <w:rPr>
          <w:sz w:val="24"/>
        </w:rPr>
        <w:t xml:space="preserve"> </w:t>
      </w:r>
      <w:proofErr w:type="spellStart"/>
      <w:r>
        <w:rPr>
          <w:sz w:val="24"/>
        </w:rPr>
        <w:t>gasificado</w:t>
      </w:r>
      <w:proofErr w:type="spellEnd"/>
      <w:r>
        <w:rPr>
          <w:spacing w:val="-5"/>
          <w:sz w:val="24"/>
        </w:rPr>
        <w:t xml:space="preserve"> </w:t>
      </w:r>
      <w:r>
        <w:rPr>
          <w:sz w:val="24"/>
        </w:rPr>
        <w:t>–</w:t>
      </w:r>
      <w:r>
        <w:rPr>
          <w:spacing w:val="-5"/>
          <w:sz w:val="24"/>
        </w:rPr>
        <w:t xml:space="preserve"> </w:t>
      </w:r>
      <w:proofErr w:type="spellStart"/>
      <w:r>
        <w:rPr>
          <w:sz w:val="24"/>
        </w:rPr>
        <w:t>Denominación</w:t>
      </w:r>
      <w:proofErr w:type="spellEnd"/>
      <w:r>
        <w:rPr>
          <w:sz w:val="24"/>
        </w:rPr>
        <w:t>,</w:t>
      </w:r>
      <w:r>
        <w:rPr>
          <w:spacing w:val="-5"/>
          <w:sz w:val="24"/>
        </w:rPr>
        <w:t xml:space="preserve"> </w:t>
      </w:r>
      <w:proofErr w:type="spellStart"/>
      <w:r>
        <w:rPr>
          <w:sz w:val="24"/>
        </w:rPr>
        <w:t>etiquetado</w:t>
      </w:r>
      <w:proofErr w:type="spellEnd"/>
      <w:r>
        <w:rPr>
          <w:spacing w:val="-5"/>
          <w:sz w:val="24"/>
        </w:rPr>
        <w:t xml:space="preserve"> </w:t>
      </w:r>
      <w:r>
        <w:rPr>
          <w:sz w:val="24"/>
        </w:rPr>
        <w:t>y</w:t>
      </w:r>
      <w:r>
        <w:rPr>
          <w:spacing w:val="-5"/>
          <w:sz w:val="24"/>
        </w:rPr>
        <w:t xml:space="preserve"> </w:t>
      </w:r>
      <w:proofErr w:type="spellStart"/>
      <w:r>
        <w:rPr>
          <w:sz w:val="24"/>
        </w:rPr>
        <w:t>especificaciones</w:t>
      </w:r>
      <w:proofErr w:type="spellEnd"/>
      <w:r>
        <w:rPr>
          <w:spacing w:val="-5"/>
          <w:sz w:val="24"/>
        </w:rPr>
        <w:t xml:space="preserve"> </w:t>
      </w:r>
      <w:r>
        <w:rPr>
          <w:sz w:val="24"/>
        </w:rPr>
        <w:t>(alkohoolsed</w:t>
      </w:r>
      <w:r>
        <w:rPr>
          <w:spacing w:val="-5"/>
          <w:sz w:val="24"/>
        </w:rPr>
        <w:t xml:space="preserve"> </w:t>
      </w:r>
      <w:r>
        <w:rPr>
          <w:sz w:val="24"/>
        </w:rPr>
        <w:t>joogid</w:t>
      </w:r>
      <w:r>
        <w:rPr>
          <w:spacing w:val="-1"/>
          <w:sz w:val="24"/>
        </w:rPr>
        <w:t xml:space="preserve"> </w:t>
      </w:r>
      <w:r>
        <w:rPr>
          <w:sz w:val="24"/>
        </w:rPr>
        <w:t>– vahuveinid – nimetused, märgistamine ja spetsifikaadid);</w:t>
      </w:r>
    </w:p>
    <w:p w14:paraId="2C60482D"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4BDA9C9" w14:textId="77777777" w:rsidR="002D68EC" w:rsidRDefault="0069493F">
      <w:pPr>
        <w:pStyle w:val="Loendilik"/>
        <w:numPr>
          <w:ilvl w:val="2"/>
          <w:numId w:val="73"/>
        </w:numPr>
        <w:tabs>
          <w:tab w:val="left" w:pos="1273"/>
        </w:tabs>
        <w:spacing w:before="70" w:line="360" w:lineRule="auto"/>
        <w:ind w:left="1273" w:right="568"/>
        <w:rPr>
          <w:sz w:val="24"/>
        </w:rPr>
      </w:pPr>
      <w:r>
        <w:rPr>
          <w:sz w:val="24"/>
        </w:rPr>
        <w:lastRenderedPageBreak/>
        <w:t xml:space="preserve">NMX-V-005-NORMEX-2013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Determinación</w:t>
      </w:r>
      <w:proofErr w:type="spellEnd"/>
      <w:r>
        <w:rPr>
          <w:sz w:val="24"/>
        </w:rPr>
        <w:t xml:space="preserve"> de </w:t>
      </w:r>
      <w:proofErr w:type="spellStart"/>
      <w:r>
        <w:rPr>
          <w:sz w:val="24"/>
        </w:rPr>
        <w:t>aldehídos</w:t>
      </w:r>
      <w:proofErr w:type="spellEnd"/>
      <w:r>
        <w:rPr>
          <w:sz w:val="24"/>
        </w:rPr>
        <w:t xml:space="preserve">, </w:t>
      </w:r>
      <w:proofErr w:type="spellStart"/>
      <w:r>
        <w:rPr>
          <w:sz w:val="24"/>
        </w:rPr>
        <w:t>ésteres</w:t>
      </w:r>
      <w:proofErr w:type="spellEnd"/>
      <w:r>
        <w:rPr>
          <w:sz w:val="24"/>
        </w:rPr>
        <w:t>,</w:t>
      </w:r>
      <w:r>
        <w:rPr>
          <w:spacing w:val="-4"/>
          <w:sz w:val="24"/>
        </w:rPr>
        <w:t xml:space="preserve"> </w:t>
      </w:r>
      <w:proofErr w:type="spellStart"/>
      <w:r>
        <w:rPr>
          <w:sz w:val="24"/>
        </w:rPr>
        <w:t>metanol</w:t>
      </w:r>
      <w:proofErr w:type="spellEnd"/>
      <w:r>
        <w:rPr>
          <w:spacing w:val="-4"/>
          <w:sz w:val="24"/>
        </w:rPr>
        <w:t xml:space="preserve"> </w:t>
      </w:r>
      <w:r>
        <w:rPr>
          <w:sz w:val="24"/>
        </w:rPr>
        <w:t>y</w:t>
      </w:r>
      <w:r>
        <w:rPr>
          <w:spacing w:val="-2"/>
          <w:sz w:val="24"/>
        </w:rPr>
        <w:t xml:space="preserve"> </w:t>
      </w:r>
      <w:proofErr w:type="spellStart"/>
      <w:r>
        <w:rPr>
          <w:sz w:val="24"/>
        </w:rPr>
        <w:t>alcoholes</w:t>
      </w:r>
      <w:proofErr w:type="spellEnd"/>
      <w:r>
        <w:rPr>
          <w:spacing w:val="-4"/>
          <w:sz w:val="24"/>
        </w:rPr>
        <w:t xml:space="preserve"> </w:t>
      </w:r>
      <w:proofErr w:type="spellStart"/>
      <w:r>
        <w:rPr>
          <w:sz w:val="24"/>
        </w:rPr>
        <w:t>superiores</w:t>
      </w:r>
      <w:proofErr w:type="spellEnd"/>
      <w:r>
        <w:rPr>
          <w:spacing w:val="-2"/>
          <w:sz w:val="24"/>
        </w:rPr>
        <w:t xml:space="preserve"> </w:t>
      </w:r>
      <w:r>
        <w:rPr>
          <w:sz w:val="24"/>
        </w:rPr>
        <w:t>–</w:t>
      </w:r>
      <w:r>
        <w:rPr>
          <w:spacing w:val="-4"/>
          <w:sz w:val="24"/>
        </w:rPr>
        <w:t xml:space="preserve"> </w:t>
      </w:r>
      <w:proofErr w:type="spellStart"/>
      <w:r>
        <w:rPr>
          <w:sz w:val="24"/>
        </w:rPr>
        <w:t>Métodos</w:t>
      </w:r>
      <w:proofErr w:type="spellEnd"/>
      <w:r>
        <w:rPr>
          <w:spacing w:val="-2"/>
          <w:sz w:val="24"/>
        </w:rPr>
        <w:t xml:space="preserve"> </w:t>
      </w:r>
      <w:r>
        <w:rPr>
          <w:sz w:val="24"/>
        </w:rPr>
        <w:t>de</w:t>
      </w:r>
      <w:r>
        <w:rPr>
          <w:spacing w:val="-5"/>
          <w:sz w:val="24"/>
        </w:rPr>
        <w:t xml:space="preserve"> </w:t>
      </w:r>
      <w:proofErr w:type="spellStart"/>
      <w:r>
        <w:rPr>
          <w:sz w:val="24"/>
        </w:rPr>
        <w:t>ensayo</w:t>
      </w:r>
      <w:proofErr w:type="spellEnd"/>
      <w:r>
        <w:rPr>
          <w:spacing w:val="-4"/>
          <w:sz w:val="24"/>
        </w:rPr>
        <w:t xml:space="preserve"> </w:t>
      </w:r>
      <w:r>
        <w:rPr>
          <w:sz w:val="24"/>
        </w:rPr>
        <w:t>(</w:t>
      </w:r>
      <w:proofErr w:type="spellStart"/>
      <w:r>
        <w:rPr>
          <w:sz w:val="24"/>
        </w:rPr>
        <w:t>prueba</w:t>
      </w:r>
      <w:proofErr w:type="spellEnd"/>
      <w:r>
        <w:rPr>
          <w:sz w:val="24"/>
        </w:rPr>
        <w:t>)</w:t>
      </w:r>
      <w:r>
        <w:rPr>
          <w:spacing w:val="-4"/>
          <w:sz w:val="24"/>
        </w:rPr>
        <w:t xml:space="preserve"> </w:t>
      </w:r>
      <w:r>
        <w:rPr>
          <w:sz w:val="24"/>
        </w:rPr>
        <w:t>(aldehüüdide, estrite, metanooli ja kõrgemate alkoholide kindlaksmääramine – katsemeetodid);</w:t>
      </w:r>
    </w:p>
    <w:p w14:paraId="7B2749C6" w14:textId="77777777" w:rsidR="002D68EC" w:rsidRDefault="002D68EC">
      <w:pPr>
        <w:pStyle w:val="Kehatekst"/>
        <w:spacing w:before="138"/>
      </w:pPr>
    </w:p>
    <w:p w14:paraId="2D463541" w14:textId="77777777" w:rsidR="002D68EC" w:rsidRDefault="0069493F">
      <w:pPr>
        <w:pStyle w:val="Loendilik"/>
        <w:numPr>
          <w:ilvl w:val="2"/>
          <w:numId w:val="73"/>
        </w:numPr>
        <w:tabs>
          <w:tab w:val="left" w:pos="1273"/>
        </w:tabs>
        <w:spacing w:line="360" w:lineRule="auto"/>
        <w:ind w:left="1273" w:right="722"/>
        <w:rPr>
          <w:sz w:val="24"/>
        </w:rPr>
      </w:pPr>
      <w:r>
        <w:rPr>
          <w:sz w:val="24"/>
        </w:rPr>
        <w:t>NMX-V-006-NORMEX-2013</w:t>
      </w:r>
      <w:r>
        <w:rPr>
          <w:spacing w:val="-6"/>
          <w:sz w:val="24"/>
        </w:rPr>
        <w:t xml:space="preserve"> </w:t>
      </w:r>
      <w:proofErr w:type="spellStart"/>
      <w:r>
        <w:rPr>
          <w:sz w:val="24"/>
        </w:rPr>
        <w:t>Bebidas</w:t>
      </w:r>
      <w:proofErr w:type="spellEnd"/>
      <w:r>
        <w:rPr>
          <w:spacing w:val="-6"/>
          <w:sz w:val="24"/>
        </w:rPr>
        <w:t xml:space="preserve"> </w:t>
      </w:r>
      <w:proofErr w:type="spellStart"/>
      <w:r>
        <w:rPr>
          <w:sz w:val="24"/>
        </w:rPr>
        <w:t>alcohólicas</w:t>
      </w:r>
      <w:proofErr w:type="spellEnd"/>
      <w:r>
        <w:rPr>
          <w:spacing w:val="-3"/>
          <w:sz w:val="24"/>
        </w:rPr>
        <w:t xml:space="preserve"> </w:t>
      </w:r>
      <w:r>
        <w:rPr>
          <w:sz w:val="24"/>
        </w:rPr>
        <w:t>–</w:t>
      </w:r>
      <w:r>
        <w:rPr>
          <w:spacing w:val="-6"/>
          <w:sz w:val="24"/>
        </w:rPr>
        <w:t xml:space="preserve"> </w:t>
      </w:r>
      <w:proofErr w:type="spellStart"/>
      <w:r>
        <w:rPr>
          <w:sz w:val="24"/>
        </w:rPr>
        <w:t>Determinación</w:t>
      </w:r>
      <w:proofErr w:type="spellEnd"/>
      <w:r>
        <w:rPr>
          <w:spacing w:val="-6"/>
          <w:sz w:val="24"/>
        </w:rPr>
        <w:t xml:space="preserve"> </w:t>
      </w:r>
      <w:r>
        <w:rPr>
          <w:sz w:val="24"/>
        </w:rPr>
        <w:t>de</w:t>
      </w:r>
      <w:r>
        <w:rPr>
          <w:spacing w:val="-7"/>
          <w:sz w:val="24"/>
        </w:rPr>
        <w:t xml:space="preserve"> </w:t>
      </w:r>
      <w:proofErr w:type="spellStart"/>
      <w:r>
        <w:rPr>
          <w:sz w:val="24"/>
        </w:rPr>
        <w:t>azúcares</w:t>
      </w:r>
      <w:proofErr w:type="spellEnd"/>
      <w:r>
        <w:rPr>
          <w:spacing w:val="-4"/>
          <w:sz w:val="24"/>
        </w:rPr>
        <w:t xml:space="preserve"> </w:t>
      </w:r>
      <w:r>
        <w:rPr>
          <w:sz w:val="24"/>
        </w:rPr>
        <w:t xml:space="preserve">– </w:t>
      </w:r>
      <w:proofErr w:type="spellStart"/>
      <w:r>
        <w:rPr>
          <w:sz w:val="24"/>
        </w:rPr>
        <w:t>Azúcares</w:t>
      </w:r>
      <w:proofErr w:type="spellEnd"/>
      <w:r>
        <w:rPr>
          <w:spacing w:val="-2"/>
          <w:sz w:val="24"/>
        </w:rPr>
        <w:t xml:space="preserve"> </w:t>
      </w:r>
      <w:proofErr w:type="spellStart"/>
      <w:r>
        <w:rPr>
          <w:sz w:val="24"/>
        </w:rPr>
        <w:t>reductores</w:t>
      </w:r>
      <w:proofErr w:type="spellEnd"/>
      <w:r>
        <w:rPr>
          <w:spacing w:val="-2"/>
          <w:sz w:val="24"/>
        </w:rPr>
        <w:t xml:space="preserve"> </w:t>
      </w:r>
      <w:proofErr w:type="spellStart"/>
      <w:r>
        <w:rPr>
          <w:sz w:val="24"/>
        </w:rPr>
        <w:t>directos</w:t>
      </w:r>
      <w:proofErr w:type="spellEnd"/>
      <w:r>
        <w:rPr>
          <w:spacing w:val="-2"/>
          <w:sz w:val="24"/>
        </w:rPr>
        <w:t xml:space="preserve"> </w:t>
      </w:r>
      <w:r>
        <w:rPr>
          <w:sz w:val="24"/>
        </w:rPr>
        <w:t>y</w:t>
      </w:r>
      <w:r>
        <w:rPr>
          <w:spacing w:val="-2"/>
          <w:sz w:val="24"/>
        </w:rPr>
        <w:t xml:space="preserve"> </w:t>
      </w:r>
      <w:proofErr w:type="spellStart"/>
      <w:r>
        <w:rPr>
          <w:sz w:val="24"/>
        </w:rPr>
        <w:t>totales</w:t>
      </w:r>
      <w:proofErr w:type="spellEnd"/>
      <w:r>
        <w:rPr>
          <w:sz w:val="24"/>
        </w:rPr>
        <w:t xml:space="preserve"> –</w:t>
      </w:r>
      <w:r>
        <w:rPr>
          <w:spacing w:val="-2"/>
          <w:sz w:val="24"/>
        </w:rPr>
        <w:t xml:space="preserve"> </w:t>
      </w:r>
      <w:proofErr w:type="spellStart"/>
      <w:r>
        <w:rPr>
          <w:sz w:val="24"/>
        </w:rPr>
        <w:t>Métodos</w:t>
      </w:r>
      <w:proofErr w:type="spellEnd"/>
      <w:r>
        <w:rPr>
          <w:spacing w:val="-2"/>
          <w:sz w:val="24"/>
        </w:rPr>
        <w:t xml:space="preserve"> </w:t>
      </w:r>
      <w:r>
        <w:rPr>
          <w:sz w:val="24"/>
        </w:rPr>
        <w:t>de</w:t>
      </w:r>
      <w:r>
        <w:rPr>
          <w:spacing w:val="-3"/>
          <w:sz w:val="24"/>
        </w:rPr>
        <w:t xml:space="preserve"> </w:t>
      </w:r>
      <w:proofErr w:type="spellStart"/>
      <w:r>
        <w:rPr>
          <w:sz w:val="24"/>
        </w:rPr>
        <w:t>ensayo</w:t>
      </w:r>
      <w:proofErr w:type="spellEnd"/>
      <w:r>
        <w:rPr>
          <w:spacing w:val="-2"/>
          <w:sz w:val="24"/>
        </w:rPr>
        <w:t xml:space="preserve"> </w:t>
      </w:r>
      <w:r>
        <w:rPr>
          <w:sz w:val="24"/>
        </w:rPr>
        <w:t>(</w:t>
      </w:r>
      <w:proofErr w:type="spellStart"/>
      <w:r>
        <w:rPr>
          <w:sz w:val="24"/>
        </w:rPr>
        <w:t>prueba</w:t>
      </w:r>
      <w:proofErr w:type="spellEnd"/>
      <w:r>
        <w:rPr>
          <w:sz w:val="24"/>
        </w:rPr>
        <w:t>)</w:t>
      </w:r>
      <w:r>
        <w:rPr>
          <w:spacing w:val="-2"/>
          <w:sz w:val="24"/>
        </w:rPr>
        <w:t xml:space="preserve"> </w:t>
      </w:r>
      <w:r>
        <w:rPr>
          <w:sz w:val="24"/>
        </w:rPr>
        <w:t xml:space="preserve">(alkohoolsed joogid – suhkrute määramine – otseste ja redutseerivate suhkrute </w:t>
      </w:r>
      <w:proofErr w:type="spellStart"/>
      <w:r>
        <w:rPr>
          <w:sz w:val="24"/>
        </w:rPr>
        <w:t>üldsisaldus</w:t>
      </w:r>
      <w:proofErr w:type="spellEnd"/>
      <w:r>
        <w:rPr>
          <w:sz w:val="24"/>
        </w:rPr>
        <w:t xml:space="preserve"> – </w:t>
      </w:r>
      <w:r>
        <w:rPr>
          <w:spacing w:val="-2"/>
          <w:sz w:val="24"/>
        </w:rPr>
        <w:t>katsemeetodid);</w:t>
      </w:r>
    </w:p>
    <w:p w14:paraId="7975D00F" w14:textId="77777777" w:rsidR="002D68EC" w:rsidRDefault="002D68EC">
      <w:pPr>
        <w:pStyle w:val="Kehatekst"/>
        <w:spacing w:before="140"/>
      </w:pPr>
    </w:p>
    <w:p w14:paraId="37BBBA4C" w14:textId="77777777" w:rsidR="002D68EC" w:rsidRDefault="0069493F">
      <w:pPr>
        <w:pStyle w:val="Loendilik"/>
        <w:numPr>
          <w:ilvl w:val="2"/>
          <w:numId w:val="73"/>
        </w:numPr>
        <w:tabs>
          <w:tab w:val="left" w:pos="1273"/>
        </w:tabs>
        <w:spacing w:line="360" w:lineRule="auto"/>
        <w:ind w:left="1273" w:right="254"/>
        <w:rPr>
          <w:sz w:val="24"/>
        </w:rPr>
      </w:pPr>
      <w:r>
        <w:rPr>
          <w:sz w:val="24"/>
        </w:rPr>
        <w:t xml:space="preserve">NMX-V-013-NORMEX-2013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Determinación</w:t>
      </w:r>
      <w:proofErr w:type="spellEnd"/>
      <w:r>
        <w:rPr>
          <w:sz w:val="24"/>
        </w:rPr>
        <w:t xml:space="preserve"> </w:t>
      </w:r>
      <w:proofErr w:type="spellStart"/>
      <w:r>
        <w:rPr>
          <w:sz w:val="24"/>
        </w:rPr>
        <w:t>del</w:t>
      </w:r>
      <w:proofErr w:type="spellEnd"/>
      <w:r>
        <w:rPr>
          <w:sz w:val="24"/>
        </w:rPr>
        <w:t xml:space="preserve"> </w:t>
      </w:r>
      <w:proofErr w:type="spellStart"/>
      <w:r>
        <w:rPr>
          <w:sz w:val="24"/>
        </w:rPr>
        <w:t>contenido</w:t>
      </w:r>
      <w:proofErr w:type="spellEnd"/>
      <w:r>
        <w:rPr>
          <w:sz w:val="24"/>
        </w:rPr>
        <w:t xml:space="preserve"> </w:t>
      </w:r>
      <w:proofErr w:type="spellStart"/>
      <w:r>
        <w:rPr>
          <w:sz w:val="24"/>
        </w:rPr>
        <w:t>alcohólico</w:t>
      </w:r>
      <w:proofErr w:type="spellEnd"/>
      <w:r>
        <w:rPr>
          <w:sz w:val="24"/>
        </w:rPr>
        <w:t xml:space="preserve"> (</w:t>
      </w:r>
      <w:proofErr w:type="spellStart"/>
      <w:r>
        <w:rPr>
          <w:sz w:val="24"/>
        </w:rPr>
        <w:t>por</w:t>
      </w:r>
      <w:proofErr w:type="spellEnd"/>
      <w:r>
        <w:rPr>
          <w:sz w:val="24"/>
        </w:rPr>
        <w:t xml:space="preserve"> </w:t>
      </w:r>
      <w:proofErr w:type="spellStart"/>
      <w:r>
        <w:rPr>
          <w:sz w:val="24"/>
        </w:rPr>
        <w:t>ciento</w:t>
      </w:r>
      <w:proofErr w:type="spellEnd"/>
      <w:r>
        <w:rPr>
          <w:sz w:val="24"/>
        </w:rPr>
        <w:t xml:space="preserve"> de </w:t>
      </w:r>
      <w:proofErr w:type="spellStart"/>
      <w:r>
        <w:rPr>
          <w:sz w:val="24"/>
        </w:rPr>
        <w:t>alcohol</w:t>
      </w:r>
      <w:proofErr w:type="spellEnd"/>
      <w:r>
        <w:rPr>
          <w:sz w:val="24"/>
        </w:rPr>
        <w:t xml:space="preserve"> </w:t>
      </w:r>
      <w:proofErr w:type="spellStart"/>
      <w:r>
        <w:rPr>
          <w:sz w:val="24"/>
        </w:rPr>
        <w:t>en</w:t>
      </w:r>
      <w:proofErr w:type="spellEnd"/>
      <w:r>
        <w:rPr>
          <w:sz w:val="24"/>
        </w:rPr>
        <w:t xml:space="preserve"> </w:t>
      </w:r>
      <w:proofErr w:type="spellStart"/>
      <w:r>
        <w:rPr>
          <w:sz w:val="24"/>
        </w:rPr>
        <w:t>volumen</w:t>
      </w:r>
      <w:proofErr w:type="spellEnd"/>
      <w:r>
        <w:rPr>
          <w:sz w:val="24"/>
        </w:rPr>
        <w:t xml:space="preserve"> a 20 °C (% </w:t>
      </w:r>
      <w:proofErr w:type="spellStart"/>
      <w:r>
        <w:rPr>
          <w:sz w:val="24"/>
        </w:rPr>
        <w:t>Alc</w:t>
      </w:r>
      <w:proofErr w:type="spellEnd"/>
      <w:r>
        <w:rPr>
          <w:sz w:val="24"/>
        </w:rPr>
        <w:t xml:space="preserve">. </w:t>
      </w:r>
      <w:proofErr w:type="spellStart"/>
      <w:r>
        <w:rPr>
          <w:sz w:val="24"/>
        </w:rPr>
        <w:t>Vol</w:t>
      </w:r>
      <w:proofErr w:type="spellEnd"/>
      <w:r>
        <w:rPr>
          <w:sz w:val="24"/>
        </w:rPr>
        <w:t xml:space="preserve">.) – </w:t>
      </w:r>
      <w:proofErr w:type="spellStart"/>
      <w:r>
        <w:rPr>
          <w:sz w:val="24"/>
        </w:rPr>
        <w:t>Métodos</w:t>
      </w:r>
      <w:proofErr w:type="spellEnd"/>
      <w:r>
        <w:rPr>
          <w:sz w:val="24"/>
        </w:rPr>
        <w:t xml:space="preserve"> de </w:t>
      </w:r>
      <w:proofErr w:type="spellStart"/>
      <w:r>
        <w:rPr>
          <w:sz w:val="24"/>
        </w:rPr>
        <w:t>ensayo</w:t>
      </w:r>
      <w:proofErr w:type="spellEnd"/>
      <w:r>
        <w:rPr>
          <w:spacing w:val="-5"/>
          <w:sz w:val="24"/>
        </w:rPr>
        <w:t xml:space="preserve"> </w:t>
      </w:r>
      <w:r>
        <w:rPr>
          <w:sz w:val="24"/>
        </w:rPr>
        <w:t>(</w:t>
      </w:r>
      <w:proofErr w:type="spellStart"/>
      <w:r>
        <w:rPr>
          <w:sz w:val="24"/>
        </w:rPr>
        <w:t>prueba</w:t>
      </w:r>
      <w:proofErr w:type="spellEnd"/>
      <w:r>
        <w:rPr>
          <w:sz w:val="24"/>
        </w:rPr>
        <w:t>)</w:t>
      </w:r>
      <w:r>
        <w:rPr>
          <w:spacing w:val="-4"/>
          <w:sz w:val="24"/>
        </w:rPr>
        <w:t xml:space="preserve"> </w:t>
      </w:r>
      <w:r>
        <w:rPr>
          <w:sz w:val="24"/>
        </w:rPr>
        <w:t>(alkohoolsed</w:t>
      </w:r>
      <w:r>
        <w:rPr>
          <w:spacing w:val="-5"/>
          <w:sz w:val="24"/>
        </w:rPr>
        <w:t xml:space="preserve"> </w:t>
      </w:r>
      <w:r>
        <w:rPr>
          <w:sz w:val="24"/>
        </w:rPr>
        <w:t>joogid</w:t>
      </w:r>
      <w:r>
        <w:rPr>
          <w:spacing w:val="-3"/>
          <w:sz w:val="24"/>
        </w:rPr>
        <w:t xml:space="preserve"> </w:t>
      </w:r>
      <w:r>
        <w:rPr>
          <w:sz w:val="24"/>
        </w:rPr>
        <w:t>–</w:t>
      </w:r>
      <w:r>
        <w:rPr>
          <w:spacing w:val="-5"/>
          <w:sz w:val="24"/>
        </w:rPr>
        <w:t xml:space="preserve"> </w:t>
      </w:r>
      <w:r>
        <w:rPr>
          <w:sz w:val="24"/>
        </w:rPr>
        <w:t>alkoholisisaldus</w:t>
      </w:r>
      <w:r>
        <w:rPr>
          <w:spacing w:val="-5"/>
          <w:sz w:val="24"/>
        </w:rPr>
        <w:t xml:space="preserve"> </w:t>
      </w:r>
      <w:r>
        <w:rPr>
          <w:sz w:val="24"/>
        </w:rPr>
        <w:t>mahuprotsentides</w:t>
      </w:r>
      <w:r>
        <w:rPr>
          <w:spacing w:val="-5"/>
          <w:sz w:val="24"/>
        </w:rPr>
        <w:t xml:space="preserve"> </w:t>
      </w:r>
      <w:r>
        <w:rPr>
          <w:sz w:val="24"/>
        </w:rPr>
        <w:t>20</w:t>
      </w:r>
      <w:r>
        <w:rPr>
          <w:spacing w:val="-4"/>
          <w:sz w:val="24"/>
        </w:rPr>
        <w:t xml:space="preserve"> </w:t>
      </w:r>
      <w:r>
        <w:rPr>
          <w:sz w:val="24"/>
        </w:rPr>
        <w:t>°C</w:t>
      </w:r>
      <w:r>
        <w:rPr>
          <w:spacing w:val="-5"/>
          <w:sz w:val="24"/>
        </w:rPr>
        <w:t xml:space="preserve"> </w:t>
      </w:r>
      <w:r>
        <w:rPr>
          <w:sz w:val="24"/>
        </w:rPr>
        <w:t>juures) – katsemeetodid);</w:t>
      </w:r>
    </w:p>
    <w:p w14:paraId="37E6D059" w14:textId="77777777" w:rsidR="002D68EC" w:rsidRDefault="002D68EC">
      <w:pPr>
        <w:pStyle w:val="Kehatekst"/>
        <w:spacing w:before="137"/>
      </w:pPr>
    </w:p>
    <w:p w14:paraId="2CD3BEE6" w14:textId="77777777" w:rsidR="002D68EC" w:rsidRDefault="0069493F">
      <w:pPr>
        <w:pStyle w:val="Loendilik"/>
        <w:numPr>
          <w:ilvl w:val="2"/>
          <w:numId w:val="73"/>
        </w:numPr>
        <w:tabs>
          <w:tab w:val="left" w:pos="1273"/>
        </w:tabs>
        <w:spacing w:line="360" w:lineRule="auto"/>
        <w:ind w:left="1273" w:right="184"/>
        <w:rPr>
          <w:sz w:val="24"/>
        </w:rPr>
      </w:pPr>
      <w:r>
        <w:rPr>
          <w:sz w:val="24"/>
        </w:rPr>
        <w:t xml:space="preserve">NMX-V-015-NORMEX-2014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Determinación</w:t>
      </w:r>
      <w:proofErr w:type="spellEnd"/>
      <w:r>
        <w:rPr>
          <w:sz w:val="24"/>
        </w:rPr>
        <w:t xml:space="preserve"> de </w:t>
      </w:r>
      <w:proofErr w:type="spellStart"/>
      <w:r>
        <w:rPr>
          <w:sz w:val="24"/>
        </w:rPr>
        <w:t>acidez</w:t>
      </w:r>
      <w:proofErr w:type="spellEnd"/>
      <w:r>
        <w:rPr>
          <w:sz w:val="24"/>
        </w:rPr>
        <w:t xml:space="preserve"> </w:t>
      </w:r>
      <w:proofErr w:type="spellStart"/>
      <w:r>
        <w:rPr>
          <w:sz w:val="24"/>
        </w:rPr>
        <w:t>total</w:t>
      </w:r>
      <w:proofErr w:type="spellEnd"/>
      <w:r>
        <w:rPr>
          <w:sz w:val="24"/>
        </w:rPr>
        <w:t xml:space="preserve">, </w:t>
      </w:r>
      <w:proofErr w:type="spellStart"/>
      <w:r>
        <w:rPr>
          <w:sz w:val="24"/>
        </w:rPr>
        <w:t>acidez</w:t>
      </w:r>
      <w:proofErr w:type="spellEnd"/>
      <w:r>
        <w:rPr>
          <w:spacing w:val="-4"/>
          <w:sz w:val="24"/>
        </w:rPr>
        <w:t xml:space="preserve"> </w:t>
      </w:r>
      <w:proofErr w:type="spellStart"/>
      <w:r>
        <w:rPr>
          <w:sz w:val="24"/>
        </w:rPr>
        <w:t>fija</w:t>
      </w:r>
      <w:proofErr w:type="spellEnd"/>
      <w:r>
        <w:rPr>
          <w:spacing w:val="-5"/>
          <w:sz w:val="24"/>
        </w:rPr>
        <w:t xml:space="preserve"> </w:t>
      </w:r>
      <w:r>
        <w:rPr>
          <w:sz w:val="24"/>
        </w:rPr>
        <w:t>y</w:t>
      </w:r>
      <w:r>
        <w:rPr>
          <w:spacing w:val="-4"/>
          <w:sz w:val="24"/>
        </w:rPr>
        <w:t xml:space="preserve"> </w:t>
      </w:r>
      <w:proofErr w:type="spellStart"/>
      <w:r>
        <w:rPr>
          <w:sz w:val="24"/>
        </w:rPr>
        <w:t>acidez</w:t>
      </w:r>
      <w:proofErr w:type="spellEnd"/>
      <w:r>
        <w:rPr>
          <w:spacing w:val="-5"/>
          <w:sz w:val="24"/>
        </w:rPr>
        <w:t xml:space="preserve"> </w:t>
      </w:r>
      <w:proofErr w:type="spellStart"/>
      <w:r>
        <w:rPr>
          <w:sz w:val="24"/>
        </w:rPr>
        <w:t>volátil</w:t>
      </w:r>
      <w:proofErr w:type="spellEnd"/>
      <w:r>
        <w:rPr>
          <w:spacing w:val="-2"/>
          <w:sz w:val="24"/>
        </w:rPr>
        <w:t xml:space="preserve"> </w:t>
      </w:r>
      <w:r>
        <w:rPr>
          <w:sz w:val="24"/>
        </w:rPr>
        <w:t>–</w:t>
      </w:r>
      <w:r>
        <w:rPr>
          <w:spacing w:val="-4"/>
          <w:sz w:val="24"/>
        </w:rPr>
        <w:t xml:space="preserve"> </w:t>
      </w:r>
      <w:proofErr w:type="spellStart"/>
      <w:r>
        <w:rPr>
          <w:sz w:val="24"/>
        </w:rPr>
        <w:t>Métodos</w:t>
      </w:r>
      <w:proofErr w:type="spellEnd"/>
      <w:r>
        <w:rPr>
          <w:spacing w:val="-4"/>
          <w:sz w:val="24"/>
        </w:rPr>
        <w:t xml:space="preserve"> </w:t>
      </w:r>
      <w:r>
        <w:rPr>
          <w:sz w:val="24"/>
        </w:rPr>
        <w:t>de</w:t>
      </w:r>
      <w:r>
        <w:rPr>
          <w:spacing w:val="-5"/>
          <w:sz w:val="24"/>
        </w:rPr>
        <w:t xml:space="preserve"> </w:t>
      </w:r>
      <w:proofErr w:type="spellStart"/>
      <w:r>
        <w:rPr>
          <w:sz w:val="24"/>
        </w:rPr>
        <w:t>ensayo</w:t>
      </w:r>
      <w:proofErr w:type="spellEnd"/>
      <w:r>
        <w:rPr>
          <w:spacing w:val="-4"/>
          <w:sz w:val="24"/>
        </w:rPr>
        <w:t xml:space="preserve"> </w:t>
      </w:r>
      <w:r>
        <w:rPr>
          <w:sz w:val="24"/>
        </w:rPr>
        <w:t>(</w:t>
      </w:r>
      <w:proofErr w:type="spellStart"/>
      <w:r>
        <w:rPr>
          <w:sz w:val="24"/>
        </w:rPr>
        <w:t>prueba</w:t>
      </w:r>
      <w:proofErr w:type="spellEnd"/>
      <w:r>
        <w:rPr>
          <w:sz w:val="24"/>
        </w:rPr>
        <w:t>)</w:t>
      </w:r>
      <w:r>
        <w:rPr>
          <w:spacing w:val="-3"/>
          <w:sz w:val="24"/>
        </w:rPr>
        <w:t xml:space="preserve"> </w:t>
      </w:r>
      <w:r>
        <w:rPr>
          <w:sz w:val="24"/>
        </w:rPr>
        <w:t>(</w:t>
      </w:r>
      <w:proofErr w:type="spellStart"/>
      <w:r>
        <w:rPr>
          <w:sz w:val="24"/>
        </w:rPr>
        <w:t>üldhappesuse</w:t>
      </w:r>
      <w:proofErr w:type="spellEnd"/>
      <w:r>
        <w:rPr>
          <w:sz w:val="24"/>
        </w:rPr>
        <w:t>,</w:t>
      </w:r>
      <w:r>
        <w:rPr>
          <w:spacing w:val="-4"/>
          <w:sz w:val="24"/>
        </w:rPr>
        <w:t xml:space="preserve"> </w:t>
      </w:r>
      <w:r>
        <w:rPr>
          <w:sz w:val="24"/>
        </w:rPr>
        <w:t>mittelenduvate ja lenduvate hapete sisalduse määramine – katsemeetodid);</w:t>
      </w:r>
    </w:p>
    <w:p w14:paraId="524F4BDB" w14:textId="77777777" w:rsidR="002D68EC" w:rsidRDefault="002D68EC">
      <w:pPr>
        <w:pStyle w:val="Kehatekst"/>
        <w:spacing w:before="138"/>
      </w:pPr>
    </w:p>
    <w:p w14:paraId="471DE348" w14:textId="77777777" w:rsidR="002D68EC" w:rsidRDefault="0069493F">
      <w:pPr>
        <w:pStyle w:val="Loendilik"/>
        <w:numPr>
          <w:ilvl w:val="2"/>
          <w:numId w:val="73"/>
        </w:numPr>
        <w:tabs>
          <w:tab w:val="left" w:pos="1270"/>
          <w:tab w:val="left" w:pos="1273"/>
        </w:tabs>
        <w:spacing w:line="360" w:lineRule="auto"/>
        <w:ind w:left="1273" w:right="292"/>
        <w:rPr>
          <w:sz w:val="24"/>
        </w:rPr>
      </w:pPr>
      <w:r>
        <w:rPr>
          <w:sz w:val="24"/>
        </w:rPr>
        <w:t>NMX-V-017-NORMEX-2014</w:t>
      </w:r>
      <w:r>
        <w:rPr>
          <w:spacing w:val="-5"/>
          <w:sz w:val="24"/>
        </w:rPr>
        <w:t xml:space="preserve"> </w:t>
      </w:r>
      <w:proofErr w:type="spellStart"/>
      <w:r>
        <w:rPr>
          <w:sz w:val="24"/>
        </w:rPr>
        <w:t>Bebidas</w:t>
      </w:r>
      <w:proofErr w:type="spellEnd"/>
      <w:r>
        <w:rPr>
          <w:spacing w:val="-5"/>
          <w:sz w:val="24"/>
        </w:rPr>
        <w:t xml:space="preserve"> </w:t>
      </w:r>
      <w:proofErr w:type="spellStart"/>
      <w:r>
        <w:rPr>
          <w:sz w:val="24"/>
        </w:rPr>
        <w:t>alcohólicas</w:t>
      </w:r>
      <w:proofErr w:type="spellEnd"/>
      <w:r>
        <w:rPr>
          <w:spacing w:val="-2"/>
          <w:sz w:val="24"/>
        </w:rPr>
        <w:t xml:space="preserve"> </w:t>
      </w:r>
      <w:r>
        <w:rPr>
          <w:sz w:val="24"/>
        </w:rPr>
        <w:t>–</w:t>
      </w:r>
      <w:r>
        <w:rPr>
          <w:spacing w:val="-5"/>
          <w:sz w:val="24"/>
        </w:rPr>
        <w:t xml:space="preserve"> </w:t>
      </w:r>
      <w:proofErr w:type="spellStart"/>
      <w:r>
        <w:rPr>
          <w:sz w:val="24"/>
        </w:rPr>
        <w:t>Determinación</w:t>
      </w:r>
      <w:proofErr w:type="spellEnd"/>
      <w:r>
        <w:rPr>
          <w:spacing w:val="-5"/>
          <w:sz w:val="24"/>
        </w:rPr>
        <w:t xml:space="preserve"> </w:t>
      </w:r>
      <w:r>
        <w:rPr>
          <w:sz w:val="24"/>
        </w:rPr>
        <w:t>de</w:t>
      </w:r>
      <w:r>
        <w:rPr>
          <w:spacing w:val="-6"/>
          <w:sz w:val="24"/>
        </w:rPr>
        <w:t xml:space="preserve"> </w:t>
      </w:r>
      <w:proofErr w:type="spellStart"/>
      <w:r>
        <w:rPr>
          <w:sz w:val="24"/>
        </w:rPr>
        <w:t>extracto</w:t>
      </w:r>
      <w:proofErr w:type="spellEnd"/>
      <w:r>
        <w:rPr>
          <w:spacing w:val="-5"/>
          <w:sz w:val="24"/>
        </w:rPr>
        <w:t xml:space="preserve"> </w:t>
      </w:r>
      <w:proofErr w:type="spellStart"/>
      <w:r>
        <w:rPr>
          <w:sz w:val="24"/>
        </w:rPr>
        <w:t>seco</w:t>
      </w:r>
      <w:proofErr w:type="spellEnd"/>
      <w:r>
        <w:rPr>
          <w:spacing w:val="-5"/>
          <w:sz w:val="24"/>
        </w:rPr>
        <w:t xml:space="preserve"> </w:t>
      </w:r>
      <w:r>
        <w:rPr>
          <w:sz w:val="24"/>
        </w:rPr>
        <w:t xml:space="preserve">y </w:t>
      </w:r>
      <w:proofErr w:type="spellStart"/>
      <w:r>
        <w:rPr>
          <w:sz w:val="24"/>
        </w:rPr>
        <w:t>cenizas</w:t>
      </w:r>
      <w:proofErr w:type="spellEnd"/>
      <w:r>
        <w:rPr>
          <w:sz w:val="24"/>
        </w:rPr>
        <w:t xml:space="preserve"> – </w:t>
      </w:r>
      <w:proofErr w:type="spellStart"/>
      <w:r>
        <w:rPr>
          <w:sz w:val="24"/>
        </w:rPr>
        <w:t>Método</w:t>
      </w:r>
      <w:proofErr w:type="spellEnd"/>
      <w:r>
        <w:rPr>
          <w:sz w:val="24"/>
        </w:rPr>
        <w:t xml:space="preserve"> de </w:t>
      </w:r>
      <w:proofErr w:type="spellStart"/>
      <w:r>
        <w:rPr>
          <w:sz w:val="24"/>
        </w:rPr>
        <w:t>ensayo</w:t>
      </w:r>
      <w:proofErr w:type="spellEnd"/>
      <w:r>
        <w:rPr>
          <w:sz w:val="24"/>
        </w:rPr>
        <w:t xml:space="preserve"> (</w:t>
      </w:r>
      <w:proofErr w:type="spellStart"/>
      <w:r>
        <w:rPr>
          <w:sz w:val="24"/>
        </w:rPr>
        <w:t>prueba</w:t>
      </w:r>
      <w:proofErr w:type="spellEnd"/>
      <w:r>
        <w:rPr>
          <w:sz w:val="24"/>
        </w:rPr>
        <w:t>) (alkohoolsed joogid – kuivekstrakti ja tuha määramine – katsemeetod);</w:t>
      </w:r>
    </w:p>
    <w:p w14:paraId="60A50903"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36579959" w14:textId="77777777" w:rsidR="002D68EC" w:rsidRDefault="0069493F">
      <w:pPr>
        <w:pStyle w:val="Loendilik"/>
        <w:numPr>
          <w:ilvl w:val="2"/>
          <w:numId w:val="73"/>
        </w:numPr>
        <w:tabs>
          <w:tab w:val="left" w:pos="1273"/>
        </w:tabs>
        <w:spacing w:before="70" w:line="360" w:lineRule="auto"/>
        <w:ind w:left="1273" w:right="237"/>
        <w:rPr>
          <w:sz w:val="24"/>
        </w:rPr>
      </w:pPr>
      <w:r>
        <w:rPr>
          <w:sz w:val="24"/>
        </w:rPr>
        <w:lastRenderedPageBreak/>
        <w:t xml:space="preserve">NMX-V-025-NORMEX-2010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Determinación</w:t>
      </w:r>
      <w:proofErr w:type="spellEnd"/>
      <w:r>
        <w:rPr>
          <w:sz w:val="24"/>
        </w:rPr>
        <w:t xml:space="preserve"> de </w:t>
      </w:r>
      <w:proofErr w:type="spellStart"/>
      <w:r>
        <w:rPr>
          <w:sz w:val="24"/>
        </w:rPr>
        <w:t>adición</w:t>
      </w:r>
      <w:proofErr w:type="spellEnd"/>
      <w:r>
        <w:rPr>
          <w:sz w:val="24"/>
        </w:rPr>
        <w:t xml:space="preserve"> de </w:t>
      </w:r>
      <w:proofErr w:type="spellStart"/>
      <w:r>
        <w:rPr>
          <w:sz w:val="24"/>
        </w:rPr>
        <w:t>alcoholes</w:t>
      </w:r>
      <w:proofErr w:type="spellEnd"/>
      <w:r>
        <w:rPr>
          <w:sz w:val="24"/>
        </w:rPr>
        <w:t xml:space="preserve"> o </w:t>
      </w:r>
      <w:proofErr w:type="spellStart"/>
      <w:r>
        <w:rPr>
          <w:sz w:val="24"/>
        </w:rPr>
        <w:t>azúcares</w:t>
      </w:r>
      <w:proofErr w:type="spellEnd"/>
      <w:r>
        <w:rPr>
          <w:sz w:val="24"/>
        </w:rPr>
        <w:t xml:space="preserve"> </w:t>
      </w:r>
      <w:proofErr w:type="spellStart"/>
      <w:r>
        <w:rPr>
          <w:sz w:val="24"/>
        </w:rPr>
        <w:t>provenientes</w:t>
      </w:r>
      <w:proofErr w:type="spellEnd"/>
      <w:r>
        <w:rPr>
          <w:sz w:val="24"/>
        </w:rPr>
        <w:t xml:space="preserve"> de </w:t>
      </w:r>
      <w:proofErr w:type="spellStart"/>
      <w:r>
        <w:rPr>
          <w:sz w:val="24"/>
        </w:rPr>
        <w:t>caña</w:t>
      </w:r>
      <w:proofErr w:type="spellEnd"/>
      <w:r>
        <w:rPr>
          <w:sz w:val="24"/>
        </w:rPr>
        <w:t xml:space="preserve">, </w:t>
      </w:r>
      <w:proofErr w:type="spellStart"/>
      <w:r>
        <w:rPr>
          <w:sz w:val="24"/>
        </w:rPr>
        <w:t>sorgo</w:t>
      </w:r>
      <w:proofErr w:type="spellEnd"/>
      <w:r>
        <w:rPr>
          <w:sz w:val="24"/>
        </w:rPr>
        <w:t xml:space="preserve"> o </w:t>
      </w:r>
      <w:proofErr w:type="spellStart"/>
      <w:r>
        <w:rPr>
          <w:sz w:val="24"/>
        </w:rPr>
        <w:t>maíz</w:t>
      </w:r>
      <w:proofErr w:type="spellEnd"/>
      <w:r>
        <w:rPr>
          <w:sz w:val="24"/>
        </w:rPr>
        <w:t xml:space="preserve"> a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w:t>
      </w:r>
      <w:proofErr w:type="spellStart"/>
      <w:r>
        <w:rPr>
          <w:sz w:val="24"/>
        </w:rPr>
        <w:t>provenientes</w:t>
      </w:r>
      <w:proofErr w:type="spellEnd"/>
      <w:r>
        <w:rPr>
          <w:sz w:val="24"/>
        </w:rPr>
        <w:t xml:space="preserve"> de </w:t>
      </w:r>
      <w:proofErr w:type="spellStart"/>
      <w:r>
        <w:rPr>
          <w:sz w:val="24"/>
        </w:rPr>
        <w:t>uva</w:t>
      </w:r>
      <w:proofErr w:type="spellEnd"/>
      <w:r>
        <w:rPr>
          <w:sz w:val="24"/>
        </w:rPr>
        <w:t xml:space="preserve">, </w:t>
      </w:r>
      <w:proofErr w:type="spellStart"/>
      <w:r>
        <w:rPr>
          <w:sz w:val="24"/>
        </w:rPr>
        <w:t>manzana</w:t>
      </w:r>
      <w:proofErr w:type="spellEnd"/>
      <w:r>
        <w:rPr>
          <w:sz w:val="24"/>
        </w:rPr>
        <w:t xml:space="preserve"> o </w:t>
      </w:r>
      <w:proofErr w:type="spellStart"/>
      <w:r>
        <w:rPr>
          <w:sz w:val="24"/>
        </w:rPr>
        <w:t>pera</w:t>
      </w:r>
      <w:proofErr w:type="spellEnd"/>
      <w:r>
        <w:rPr>
          <w:sz w:val="24"/>
        </w:rPr>
        <w:t xml:space="preserve"> </w:t>
      </w:r>
      <w:proofErr w:type="spellStart"/>
      <w:r>
        <w:rPr>
          <w:sz w:val="24"/>
        </w:rPr>
        <w:t>mediante</w:t>
      </w:r>
      <w:proofErr w:type="spellEnd"/>
      <w:r>
        <w:rPr>
          <w:sz w:val="24"/>
        </w:rPr>
        <w:t xml:space="preserve"> la </w:t>
      </w:r>
      <w:proofErr w:type="spellStart"/>
      <w:r>
        <w:rPr>
          <w:sz w:val="24"/>
        </w:rPr>
        <w:t>Relación</w:t>
      </w:r>
      <w:proofErr w:type="spellEnd"/>
      <w:r>
        <w:rPr>
          <w:sz w:val="24"/>
        </w:rPr>
        <w:t xml:space="preserve"> </w:t>
      </w:r>
      <w:proofErr w:type="spellStart"/>
      <w:r>
        <w:rPr>
          <w:sz w:val="24"/>
        </w:rPr>
        <w:t>Isotópica</w:t>
      </w:r>
      <w:proofErr w:type="spellEnd"/>
      <w:r>
        <w:rPr>
          <w:sz w:val="24"/>
        </w:rPr>
        <w:t xml:space="preserve"> de </w:t>
      </w:r>
      <w:proofErr w:type="spellStart"/>
      <w:r>
        <w:rPr>
          <w:sz w:val="24"/>
        </w:rPr>
        <w:t>Carbono</w:t>
      </w:r>
      <w:proofErr w:type="spellEnd"/>
      <w:r>
        <w:rPr>
          <w:sz w:val="24"/>
        </w:rPr>
        <w:t xml:space="preserve"> 13 </w:t>
      </w:r>
      <w:r>
        <w:rPr>
          <w:position w:val="2"/>
          <w:sz w:val="24"/>
        </w:rPr>
        <w:t xml:space="preserve">(δ13CVPDB), </w:t>
      </w:r>
      <w:proofErr w:type="spellStart"/>
      <w:r>
        <w:rPr>
          <w:position w:val="2"/>
          <w:sz w:val="24"/>
        </w:rPr>
        <w:t>Determinación</w:t>
      </w:r>
      <w:proofErr w:type="spellEnd"/>
      <w:r>
        <w:rPr>
          <w:position w:val="2"/>
          <w:sz w:val="24"/>
        </w:rPr>
        <w:t xml:space="preserve"> </w:t>
      </w:r>
      <w:proofErr w:type="spellStart"/>
      <w:r>
        <w:rPr>
          <w:position w:val="2"/>
          <w:sz w:val="24"/>
        </w:rPr>
        <w:t>del</w:t>
      </w:r>
      <w:proofErr w:type="spellEnd"/>
      <w:r>
        <w:rPr>
          <w:position w:val="2"/>
          <w:sz w:val="24"/>
        </w:rPr>
        <w:t xml:space="preserve"> </w:t>
      </w:r>
      <w:proofErr w:type="spellStart"/>
      <w:r>
        <w:rPr>
          <w:position w:val="2"/>
          <w:sz w:val="24"/>
        </w:rPr>
        <w:t>origen</w:t>
      </w:r>
      <w:proofErr w:type="spellEnd"/>
      <w:r>
        <w:rPr>
          <w:position w:val="2"/>
          <w:sz w:val="24"/>
        </w:rPr>
        <w:t xml:space="preserve"> de CO</w:t>
      </w:r>
      <w:r>
        <w:rPr>
          <w:sz w:val="16"/>
        </w:rPr>
        <w:t>2</w:t>
      </w:r>
      <w:r>
        <w:rPr>
          <w:spacing w:val="38"/>
          <w:sz w:val="16"/>
        </w:rPr>
        <w:t xml:space="preserve"> </w:t>
      </w:r>
      <w:proofErr w:type="spellStart"/>
      <w:r>
        <w:rPr>
          <w:position w:val="2"/>
          <w:sz w:val="24"/>
        </w:rPr>
        <w:t>en</w:t>
      </w:r>
      <w:proofErr w:type="spellEnd"/>
      <w:r>
        <w:rPr>
          <w:position w:val="2"/>
          <w:sz w:val="24"/>
        </w:rPr>
        <w:t xml:space="preserve"> </w:t>
      </w:r>
      <w:proofErr w:type="spellStart"/>
      <w:r>
        <w:rPr>
          <w:position w:val="2"/>
          <w:sz w:val="24"/>
        </w:rPr>
        <w:t>bebidas</w:t>
      </w:r>
      <w:proofErr w:type="spellEnd"/>
      <w:r>
        <w:rPr>
          <w:position w:val="2"/>
          <w:sz w:val="24"/>
        </w:rPr>
        <w:t xml:space="preserve"> </w:t>
      </w:r>
      <w:proofErr w:type="spellStart"/>
      <w:r>
        <w:rPr>
          <w:position w:val="2"/>
          <w:sz w:val="24"/>
        </w:rPr>
        <w:t>alcohólicas</w:t>
      </w:r>
      <w:proofErr w:type="spellEnd"/>
      <w:r>
        <w:rPr>
          <w:position w:val="2"/>
          <w:sz w:val="24"/>
        </w:rPr>
        <w:t xml:space="preserve"> </w:t>
      </w:r>
      <w:proofErr w:type="spellStart"/>
      <w:r>
        <w:rPr>
          <w:position w:val="2"/>
          <w:sz w:val="24"/>
        </w:rPr>
        <w:t>gaseosas</w:t>
      </w:r>
      <w:proofErr w:type="spellEnd"/>
      <w:r>
        <w:rPr>
          <w:position w:val="2"/>
          <w:sz w:val="24"/>
        </w:rPr>
        <w:t xml:space="preserve"> </w:t>
      </w:r>
      <w:proofErr w:type="spellStart"/>
      <w:r>
        <w:rPr>
          <w:sz w:val="24"/>
        </w:rPr>
        <w:t>mediante</w:t>
      </w:r>
      <w:proofErr w:type="spellEnd"/>
      <w:r>
        <w:rPr>
          <w:spacing w:val="-4"/>
          <w:sz w:val="24"/>
        </w:rPr>
        <w:t xml:space="preserve"> </w:t>
      </w:r>
      <w:r>
        <w:rPr>
          <w:sz w:val="24"/>
        </w:rPr>
        <w:t>la</w:t>
      </w:r>
      <w:r>
        <w:rPr>
          <w:spacing w:val="-5"/>
          <w:sz w:val="24"/>
        </w:rPr>
        <w:t xml:space="preserve"> </w:t>
      </w:r>
      <w:proofErr w:type="spellStart"/>
      <w:r>
        <w:rPr>
          <w:sz w:val="24"/>
        </w:rPr>
        <w:t>Relación</w:t>
      </w:r>
      <w:proofErr w:type="spellEnd"/>
      <w:r>
        <w:rPr>
          <w:spacing w:val="-2"/>
          <w:sz w:val="24"/>
        </w:rPr>
        <w:t xml:space="preserve"> </w:t>
      </w:r>
      <w:proofErr w:type="spellStart"/>
      <w:r>
        <w:rPr>
          <w:sz w:val="24"/>
        </w:rPr>
        <w:t>Isotópica</w:t>
      </w:r>
      <w:proofErr w:type="spellEnd"/>
      <w:r>
        <w:rPr>
          <w:spacing w:val="-6"/>
          <w:sz w:val="24"/>
        </w:rPr>
        <w:t xml:space="preserve"> </w:t>
      </w:r>
      <w:r>
        <w:rPr>
          <w:sz w:val="24"/>
        </w:rPr>
        <w:t>de</w:t>
      </w:r>
      <w:r>
        <w:rPr>
          <w:spacing w:val="-5"/>
          <w:sz w:val="24"/>
        </w:rPr>
        <w:t xml:space="preserve"> </w:t>
      </w:r>
      <w:proofErr w:type="spellStart"/>
      <w:r>
        <w:rPr>
          <w:sz w:val="24"/>
        </w:rPr>
        <w:t>Carbono</w:t>
      </w:r>
      <w:proofErr w:type="spellEnd"/>
      <w:r>
        <w:rPr>
          <w:spacing w:val="-4"/>
          <w:sz w:val="24"/>
        </w:rPr>
        <w:t xml:space="preserve"> </w:t>
      </w:r>
      <w:r>
        <w:rPr>
          <w:sz w:val="24"/>
        </w:rPr>
        <w:t>13</w:t>
      </w:r>
      <w:r>
        <w:rPr>
          <w:spacing w:val="-2"/>
          <w:sz w:val="24"/>
        </w:rPr>
        <w:t xml:space="preserve"> </w:t>
      </w:r>
      <w:r>
        <w:rPr>
          <w:sz w:val="24"/>
        </w:rPr>
        <w:t>(δ13CVPDB),</w:t>
      </w:r>
      <w:r>
        <w:rPr>
          <w:spacing w:val="-4"/>
          <w:sz w:val="24"/>
        </w:rPr>
        <w:t xml:space="preserve"> </w:t>
      </w:r>
      <w:proofErr w:type="spellStart"/>
      <w:r>
        <w:rPr>
          <w:sz w:val="24"/>
        </w:rPr>
        <w:t>Determinación</w:t>
      </w:r>
      <w:proofErr w:type="spellEnd"/>
      <w:r>
        <w:rPr>
          <w:spacing w:val="-4"/>
          <w:sz w:val="24"/>
        </w:rPr>
        <w:t xml:space="preserve"> </w:t>
      </w:r>
      <w:r>
        <w:rPr>
          <w:sz w:val="24"/>
        </w:rPr>
        <w:t>de</w:t>
      </w:r>
      <w:r>
        <w:rPr>
          <w:spacing w:val="-5"/>
          <w:sz w:val="24"/>
        </w:rPr>
        <w:t xml:space="preserve"> </w:t>
      </w:r>
      <w:proofErr w:type="spellStart"/>
      <w:r>
        <w:rPr>
          <w:sz w:val="24"/>
        </w:rPr>
        <w:t>adición</w:t>
      </w:r>
      <w:proofErr w:type="spellEnd"/>
      <w:r>
        <w:rPr>
          <w:sz w:val="24"/>
        </w:rPr>
        <w:t xml:space="preserve"> de</w:t>
      </w:r>
      <w:r>
        <w:rPr>
          <w:spacing w:val="-3"/>
          <w:sz w:val="24"/>
        </w:rPr>
        <w:t xml:space="preserve"> </w:t>
      </w:r>
      <w:proofErr w:type="spellStart"/>
      <w:r>
        <w:rPr>
          <w:sz w:val="24"/>
        </w:rPr>
        <w:t>agua</w:t>
      </w:r>
      <w:proofErr w:type="spellEnd"/>
      <w:r>
        <w:rPr>
          <w:spacing w:val="-1"/>
          <w:sz w:val="24"/>
        </w:rPr>
        <w:t xml:space="preserve"> </w:t>
      </w:r>
      <w:proofErr w:type="spellStart"/>
      <w:r>
        <w:rPr>
          <w:sz w:val="24"/>
        </w:rPr>
        <w:t>en</w:t>
      </w:r>
      <w:proofErr w:type="spellEnd"/>
      <w:r>
        <w:rPr>
          <w:spacing w:val="-2"/>
          <w:sz w:val="24"/>
        </w:rPr>
        <w:t xml:space="preserve"> </w:t>
      </w:r>
      <w:proofErr w:type="spellStart"/>
      <w:r>
        <w:rPr>
          <w:sz w:val="24"/>
        </w:rPr>
        <w:t>los</w:t>
      </w:r>
      <w:proofErr w:type="spellEnd"/>
      <w:r>
        <w:rPr>
          <w:spacing w:val="-2"/>
          <w:sz w:val="24"/>
        </w:rPr>
        <w:t xml:space="preserve"> </w:t>
      </w:r>
      <w:proofErr w:type="spellStart"/>
      <w:r>
        <w:rPr>
          <w:sz w:val="24"/>
        </w:rPr>
        <w:t>vinos</w:t>
      </w:r>
      <w:proofErr w:type="spellEnd"/>
      <w:r>
        <w:rPr>
          <w:spacing w:val="-2"/>
          <w:sz w:val="24"/>
        </w:rPr>
        <w:t xml:space="preserve"> </w:t>
      </w:r>
      <w:proofErr w:type="spellStart"/>
      <w:r>
        <w:rPr>
          <w:sz w:val="24"/>
        </w:rPr>
        <w:t>mediante</w:t>
      </w:r>
      <w:proofErr w:type="spellEnd"/>
      <w:r>
        <w:rPr>
          <w:spacing w:val="-2"/>
          <w:sz w:val="24"/>
        </w:rPr>
        <w:t xml:space="preserve"> </w:t>
      </w:r>
      <w:r>
        <w:rPr>
          <w:sz w:val="24"/>
        </w:rPr>
        <w:t>la</w:t>
      </w:r>
      <w:r>
        <w:rPr>
          <w:spacing w:val="-3"/>
          <w:sz w:val="24"/>
        </w:rPr>
        <w:t xml:space="preserve"> </w:t>
      </w:r>
      <w:proofErr w:type="spellStart"/>
      <w:r>
        <w:rPr>
          <w:sz w:val="24"/>
        </w:rPr>
        <w:t>Relación</w:t>
      </w:r>
      <w:proofErr w:type="spellEnd"/>
      <w:r>
        <w:rPr>
          <w:sz w:val="24"/>
        </w:rPr>
        <w:t xml:space="preserve"> </w:t>
      </w:r>
      <w:proofErr w:type="spellStart"/>
      <w:r>
        <w:rPr>
          <w:sz w:val="24"/>
        </w:rPr>
        <w:t>Isotópica</w:t>
      </w:r>
      <w:proofErr w:type="spellEnd"/>
      <w:r>
        <w:rPr>
          <w:spacing w:val="-3"/>
          <w:sz w:val="24"/>
        </w:rPr>
        <w:t xml:space="preserve"> </w:t>
      </w:r>
      <w:proofErr w:type="spellStart"/>
      <w:r>
        <w:rPr>
          <w:sz w:val="24"/>
        </w:rPr>
        <w:t>del</w:t>
      </w:r>
      <w:proofErr w:type="spellEnd"/>
      <w:r>
        <w:rPr>
          <w:spacing w:val="-2"/>
          <w:sz w:val="24"/>
        </w:rPr>
        <w:t xml:space="preserve"> </w:t>
      </w:r>
      <w:proofErr w:type="spellStart"/>
      <w:r>
        <w:rPr>
          <w:sz w:val="24"/>
        </w:rPr>
        <w:t>Oxigeno</w:t>
      </w:r>
      <w:proofErr w:type="spellEnd"/>
      <w:r>
        <w:rPr>
          <w:spacing w:val="-2"/>
          <w:sz w:val="24"/>
        </w:rPr>
        <w:t xml:space="preserve"> </w:t>
      </w:r>
      <w:r>
        <w:rPr>
          <w:sz w:val="24"/>
        </w:rPr>
        <w:t>18</w:t>
      </w:r>
      <w:r>
        <w:rPr>
          <w:spacing w:val="-2"/>
          <w:sz w:val="24"/>
        </w:rPr>
        <w:t xml:space="preserve"> </w:t>
      </w:r>
      <w:r>
        <w:rPr>
          <w:sz w:val="24"/>
        </w:rPr>
        <w:t>(D18ovsmow),</w:t>
      </w:r>
      <w:r>
        <w:rPr>
          <w:spacing w:val="-2"/>
          <w:sz w:val="24"/>
        </w:rPr>
        <w:t xml:space="preserve"> </w:t>
      </w:r>
      <w:proofErr w:type="spellStart"/>
      <w:r>
        <w:rPr>
          <w:sz w:val="24"/>
        </w:rPr>
        <w:t>por</w:t>
      </w:r>
      <w:proofErr w:type="spellEnd"/>
      <w:r>
        <w:rPr>
          <w:sz w:val="24"/>
        </w:rPr>
        <w:t xml:space="preserve"> </w:t>
      </w:r>
      <w:proofErr w:type="spellStart"/>
      <w:r>
        <w:rPr>
          <w:sz w:val="24"/>
        </w:rPr>
        <w:t>espectrometría</w:t>
      </w:r>
      <w:proofErr w:type="spellEnd"/>
      <w:r>
        <w:rPr>
          <w:sz w:val="24"/>
        </w:rPr>
        <w:t xml:space="preserve"> de </w:t>
      </w:r>
      <w:proofErr w:type="spellStart"/>
      <w:r>
        <w:rPr>
          <w:sz w:val="24"/>
        </w:rPr>
        <w:t>masas</w:t>
      </w:r>
      <w:proofErr w:type="spellEnd"/>
      <w:r>
        <w:rPr>
          <w:sz w:val="24"/>
        </w:rPr>
        <w:t xml:space="preserve"> de </w:t>
      </w:r>
      <w:proofErr w:type="spellStart"/>
      <w:r>
        <w:rPr>
          <w:sz w:val="24"/>
        </w:rPr>
        <w:t>isotopos</w:t>
      </w:r>
      <w:proofErr w:type="spellEnd"/>
      <w:r>
        <w:rPr>
          <w:sz w:val="24"/>
        </w:rPr>
        <w:t xml:space="preserve"> </w:t>
      </w:r>
      <w:proofErr w:type="spellStart"/>
      <w:r>
        <w:rPr>
          <w:sz w:val="24"/>
        </w:rPr>
        <w:t>estables</w:t>
      </w:r>
      <w:proofErr w:type="spellEnd"/>
      <w:r>
        <w:rPr>
          <w:sz w:val="24"/>
        </w:rPr>
        <w:t xml:space="preserve"> – </w:t>
      </w:r>
      <w:proofErr w:type="spellStart"/>
      <w:r>
        <w:rPr>
          <w:sz w:val="24"/>
        </w:rPr>
        <w:t>Métodos</w:t>
      </w:r>
      <w:proofErr w:type="spellEnd"/>
      <w:r>
        <w:rPr>
          <w:sz w:val="24"/>
        </w:rPr>
        <w:t xml:space="preserve"> de </w:t>
      </w:r>
      <w:proofErr w:type="spellStart"/>
      <w:r>
        <w:rPr>
          <w:sz w:val="24"/>
        </w:rPr>
        <w:t>ensayo</w:t>
      </w:r>
      <w:proofErr w:type="spellEnd"/>
      <w:r>
        <w:rPr>
          <w:sz w:val="24"/>
        </w:rPr>
        <w:t xml:space="preserve"> (</w:t>
      </w:r>
      <w:proofErr w:type="spellStart"/>
      <w:r>
        <w:rPr>
          <w:sz w:val="24"/>
        </w:rPr>
        <w:t>prueba</w:t>
      </w:r>
      <w:proofErr w:type="spellEnd"/>
      <w:r>
        <w:rPr>
          <w:sz w:val="24"/>
        </w:rPr>
        <w:t xml:space="preserve">) (suhkruroost, </w:t>
      </w:r>
      <w:proofErr w:type="spellStart"/>
      <w:r>
        <w:rPr>
          <w:sz w:val="24"/>
        </w:rPr>
        <w:t>sorgost</w:t>
      </w:r>
      <w:proofErr w:type="spellEnd"/>
      <w:r>
        <w:rPr>
          <w:sz w:val="24"/>
        </w:rPr>
        <w:t xml:space="preserve"> või maisist saadud alkoholi või suhkrute lisamise määramine viinamarjadest, õuntest või pirnidest toodetud alkohoolsetele jookidele süsinik-13 </w:t>
      </w:r>
      <w:r>
        <w:rPr>
          <w:position w:val="2"/>
          <w:sz w:val="24"/>
        </w:rPr>
        <w:t>isotoopsuhte analüüsi kaudu (δ13CVPDB), CO</w:t>
      </w:r>
      <w:r>
        <w:rPr>
          <w:sz w:val="16"/>
        </w:rPr>
        <w:t>2</w:t>
      </w:r>
      <w:r>
        <w:rPr>
          <w:spacing w:val="40"/>
          <w:sz w:val="16"/>
        </w:rPr>
        <w:t xml:space="preserve"> </w:t>
      </w:r>
      <w:r>
        <w:rPr>
          <w:position w:val="2"/>
          <w:sz w:val="24"/>
        </w:rPr>
        <w:t xml:space="preserve">päritolu määramine gaseeritud </w:t>
      </w:r>
      <w:r>
        <w:rPr>
          <w:sz w:val="24"/>
        </w:rPr>
        <w:t>alkohoolsetes jookides süsinik-13 isotoopsuhte analüüsi kaudu (δ13C</w:t>
      </w:r>
      <w:r>
        <w:rPr>
          <w:sz w:val="24"/>
        </w:rPr>
        <w:t xml:space="preserve">VPDB), vee lisamise määramine veinidele hapnik-18 isotoopsuhte analüüsi kaudu (D18ovsmow), stabiilsete isotoopide </w:t>
      </w:r>
      <w:proofErr w:type="spellStart"/>
      <w:r>
        <w:rPr>
          <w:sz w:val="24"/>
        </w:rPr>
        <w:t>massispektromeetria</w:t>
      </w:r>
      <w:proofErr w:type="spellEnd"/>
      <w:r>
        <w:rPr>
          <w:sz w:val="24"/>
        </w:rPr>
        <w:t xml:space="preserve"> kaudu – katsemeetodid);</w:t>
      </w:r>
    </w:p>
    <w:p w14:paraId="59A2BC54" w14:textId="77777777" w:rsidR="002D68EC" w:rsidRDefault="002D68EC">
      <w:pPr>
        <w:pStyle w:val="Kehatekst"/>
        <w:spacing w:before="133"/>
      </w:pPr>
    </w:p>
    <w:p w14:paraId="531FC9EA" w14:textId="77777777" w:rsidR="002D68EC" w:rsidRDefault="0069493F">
      <w:pPr>
        <w:pStyle w:val="Loendilik"/>
        <w:numPr>
          <w:ilvl w:val="2"/>
          <w:numId w:val="73"/>
        </w:numPr>
        <w:tabs>
          <w:tab w:val="left" w:pos="1273"/>
        </w:tabs>
        <w:spacing w:line="360" w:lineRule="auto"/>
        <w:ind w:left="1273" w:right="807"/>
        <w:rPr>
          <w:position w:val="2"/>
          <w:sz w:val="24"/>
        </w:rPr>
      </w:pPr>
      <w:r>
        <w:rPr>
          <w:sz w:val="24"/>
        </w:rPr>
        <w:t>NMX-V-027-NORMEX-2014</w:t>
      </w:r>
      <w:r>
        <w:rPr>
          <w:spacing w:val="-6"/>
          <w:sz w:val="24"/>
        </w:rPr>
        <w:t xml:space="preserve"> </w:t>
      </w:r>
      <w:proofErr w:type="spellStart"/>
      <w:r>
        <w:rPr>
          <w:sz w:val="24"/>
        </w:rPr>
        <w:t>Bebidas</w:t>
      </w:r>
      <w:proofErr w:type="spellEnd"/>
      <w:r>
        <w:rPr>
          <w:spacing w:val="-6"/>
          <w:sz w:val="24"/>
        </w:rPr>
        <w:t xml:space="preserve"> </w:t>
      </w:r>
      <w:proofErr w:type="spellStart"/>
      <w:r>
        <w:rPr>
          <w:sz w:val="24"/>
        </w:rPr>
        <w:t>alcohólicas</w:t>
      </w:r>
      <w:proofErr w:type="spellEnd"/>
      <w:r>
        <w:rPr>
          <w:spacing w:val="-3"/>
          <w:sz w:val="24"/>
        </w:rPr>
        <w:t xml:space="preserve"> </w:t>
      </w:r>
      <w:r>
        <w:rPr>
          <w:sz w:val="24"/>
        </w:rPr>
        <w:t>–</w:t>
      </w:r>
      <w:r>
        <w:rPr>
          <w:spacing w:val="-6"/>
          <w:sz w:val="24"/>
        </w:rPr>
        <w:t xml:space="preserve"> </w:t>
      </w:r>
      <w:proofErr w:type="spellStart"/>
      <w:r>
        <w:rPr>
          <w:sz w:val="24"/>
        </w:rPr>
        <w:t>Determinación</w:t>
      </w:r>
      <w:proofErr w:type="spellEnd"/>
      <w:r>
        <w:rPr>
          <w:spacing w:val="-6"/>
          <w:sz w:val="24"/>
        </w:rPr>
        <w:t xml:space="preserve"> </w:t>
      </w:r>
      <w:r>
        <w:rPr>
          <w:sz w:val="24"/>
        </w:rPr>
        <w:t>de</w:t>
      </w:r>
      <w:r>
        <w:rPr>
          <w:spacing w:val="-7"/>
          <w:sz w:val="24"/>
        </w:rPr>
        <w:t xml:space="preserve"> </w:t>
      </w:r>
      <w:proofErr w:type="spellStart"/>
      <w:r>
        <w:rPr>
          <w:sz w:val="24"/>
        </w:rPr>
        <w:t>anhídrido</w:t>
      </w:r>
      <w:proofErr w:type="spellEnd"/>
      <w:r>
        <w:rPr>
          <w:sz w:val="24"/>
        </w:rPr>
        <w:t xml:space="preserve"> </w:t>
      </w:r>
      <w:proofErr w:type="spellStart"/>
      <w:r>
        <w:rPr>
          <w:position w:val="2"/>
          <w:sz w:val="24"/>
        </w:rPr>
        <w:t>sulfuroso</w:t>
      </w:r>
      <w:proofErr w:type="spellEnd"/>
      <w:r>
        <w:rPr>
          <w:position w:val="2"/>
          <w:sz w:val="24"/>
        </w:rPr>
        <w:t xml:space="preserve">, </w:t>
      </w:r>
      <w:proofErr w:type="spellStart"/>
      <w:r>
        <w:rPr>
          <w:position w:val="2"/>
          <w:sz w:val="24"/>
        </w:rPr>
        <w:t>dióxido</w:t>
      </w:r>
      <w:proofErr w:type="spellEnd"/>
      <w:r>
        <w:rPr>
          <w:position w:val="2"/>
          <w:sz w:val="24"/>
        </w:rPr>
        <w:t xml:space="preserve"> de </w:t>
      </w:r>
      <w:proofErr w:type="spellStart"/>
      <w:r>
        <w:rPr>
          <w:position w:val="2"/>
          <w:sz w:val="24"/>
        </w:rPr>
        <w:t>azufre</w:t>
      </w:r>
      <w:proofErr w:type="spellEnd"/>
      <w:r>
        <w:rPr>
          <w:position w:val="2"/>
          <w:sz w:val="24"/>
        </w:rPr>
        <w:t xml:space="preserve"> (SO</w:t>
      </w:r>
      <w:r>
        <w:rPr>
          <w:sz w:val="16"/>
        </w:rPr>
        <w:t>2</w:t>
      </w:r>
      <w:r>
        <w:rPr>
          <w:position w:val="2"/>
          <w:sz w:val="24"/>
        </w:rPr>
        <w:t xml:space="preserve">) </w:t>
      </w:r>
      <w:proofErr w:type="spellStart"/>
      <w:r>
        <w:rPr>
          <w:position w:val="2"/>
          <w:sz w:val="24"/>
        </w:rPr>
        <w:t>libre</w:t>
      </w:r>
      <w:proofErr w:type="spellEnd"/>
      <w:r>
        <w:rPr>
          <w:position w:val="2"/>
          <w:sz w:val="24"/>
        </w:rPr>
        <w:t xml:space="preserve"> y </w:t>
      </w:r>
      <w:proofErr w:type="spellStart"/>
      <w:r>
        <w:rPr>
          <w:position w:val="2"/>
          <w:sz w:val="24"/>
        </w:rPr>
        <w:t>total</w:t>
      </w:r>
      <w:proofErr w:type="spellEnd"/>
      <w:r>
        <w:rPr>
          <w:position w:val="2"/>
          <w:sz w:val="24"/>
        </w:rPr>
        <w:t xml:space="preserve"> – </w:t>
      </w:r>
      <w:proofErr w:type="spellStart"/>
      <w:r>
        <w:rPr>
          <w:position w:val="2"/>
          <w:sz w:val="24"/>
        </w:rPr>
        <w:t>Métodos</w:t>
      </w:r>
      <w:proofErr w:type="spellEnd"/>
      <w:r>
        <w:rPr>
          <w:position w:val="2"/>
          <w:sz w:val="24"/>
        </w:rPr>
        <w:t xml:space="preserve"> de </w:t>
      </w:r>
      <w:proofErr w:type="spellStart"/>
      <w:r>
        <w:rPr>
          <w:position w:val="2"/>
          <w:sz w:val="24"/>
        </w:rPr>
        <w:t>ensayo</w:t>
      </w:r>
      <w:proofErr w:type="spellEnd"/>
      <w:r>
        <w:rPr>
          <w:position w:val="2"/>
          <w:sz w:val="24"/>
        </w:rPr>
        <w:t xml:space="preserve"> (</w:t>
      </w:r>
      <w:proofErr w:type="spellStart"/>
      <w:r>
        <w:rPr>
          <w:position w:val="2"/>
          <w:sz w:val="24"/>
        </w:rPr>
        <w:t>prueba</w:t>
      </w:r>
      <w:proofErr w:type="spellEnd"/>
      <w:r>
        <w:rPr>
          <w:position w:val="2"/>
          <w:sz w:val="24"/>
        </w:rPr>
        <w:t xml:space="preserve">) </w:t>
      </w:r>
      <w:r>
        <w:rPr>
          <w:sz w:val="24"/>
        </w:rPr>
        <w:t xml:space="preserve">(alkohoolsed joogid – vääveldioksiidi, vaba vääveldioksiidi ja vääveldioksiidi </w:t>
      </w:r>
      <w:proofErr w:type="spellStart"/>
      <w:r>
        <w:rPr>
          <w:position w:val="2"/>
          <w:sz w:val="24"/>
        </w:rPr>
        <w:t>üldsisalduse</w:t>
      </w:r>
      <w:proofErr w:type="spellEnd"/>
      <w:r>
        <w:rPr>
          <w:position w:val="2"/>
          <w:sz w:val="24"/>
        </w:rPr>
        <w:t xml:space="preserve"> määramine (SO</w:t>
      </w:r>
      <w:r>
        <w:rPr>
          <w:sz w:val="16"/>
        </w:rPr>
        <w:t>2</w:t>
      </w:r>
      <w:r>
        <w:rPr>
          <w:position w:val="2"/>
          <w:sz w:val="24"/>
        </w:rPr>
        <w:t>) – katsemeetodid);</w:t>
      </w:r>
    </w:p>
    <w:p w14:paraId="05920954" w14:textId="77777777" w:rsidR="002D68EC" w:rsidRDefault="002D68EC">
      <w:pPr>
        <w:pStyle w:val="Kehatekst"/>
        <w:spacing w:before="135"/>
      </w:pPr>
    </w:p>
    <w:p w14:paraId="4E7C7D88" w14:textId="77777777" w:rsidR="002D68EC" w:rsidRDefault="0069493F">
      <w:pPr>
        <w:pStyle w:val="Loendilik"/>
        <w:numPr>
          <w:ilvl w:val="2"/>
          <w:numId w:val="73"/>
        </w:numPr>
        <w:tabs>
          <w:tab w:val="left" w:pos="1273"/>
        </w:tabs>
        <w:spacing w:line="357" w:lineRule="auto"/>
        <w:ind w:left="1273" w:right="641"/>
        <w:rPr>
          <w:sz w:val="24"/>
        </w:rPr>
      </w:pPr>
      <w:r>
        <w:rPr>
          <w:sz w:val="24"/>
        </w:rPr>
        <w:t>NMX-V-048-NORMEX-2009</w:t>
      </w:r>
      <w:r>
        <w:rPr>
          <w:spacing w:val="-5"/>
          <w:sz w:val="24"/>
        </w:rPr>
        <w:t xml:space="preserve"> </w:t>
      </w:r>
      <w:proofErr w:type="spellStart"/>
      <w:r>
        <w:rPr>
          <w:sz w:val="24"/>
        </w:rPr>
        <w:t>Bebidas</w:t>
      </w:r>
      <w:proofErr w:type="spellEnd"/>
      <w:r>
        <w:rPr>
          <w:spacing w:val="-5"/>
          <w:sz w:val="24"/>
        </w:rPr>
        <w:t xml:space="preserve"> </w:t>
      </w:r>
      <w:proofErr w:type="spellStart"/>
      <w:r>
        <w:rPr>
          <w:sz w:val="24"/>
        </w:rPr>
        <w:t>Alcohólicas</w:t>
      </w:r>
      <w:proofErr w:type="spellEnd"/>
      <w:r>
        <w:rPr>
          <w:spacing w:val="-4"/>
          <w:sz w:val="24"/>
        </w:rPr>
        <w:t xml:space="preserve"> </w:t>
      </w:r>
      <w:r>
        <w:rPr>
          <w:sz w:val="24"/>
        </w:rPr>
        <w:t>–</w:t>
      </w:r>
      <w:r>
        <w:rPr>
          <w:spacing w:val="-5"/>
          <w:sz w:val="24"/>
        </w:rPr>
        <w:t xml:space="preserve"> </w:t>
      </w:r>
      <w:proofErr w:type="spellStart"/>
      <w:r>
        <w:rPr>
          <w:sz w:val="24"/>
        </w:rPr>
        <w:t>Determinación</w:t>
      </w:r>
      <w:proofErr w:type="spellEnd"/>
      <w:r>
        <w:rPr>
          <w:spacing w:val="-5"/>
          <w:sz w:val="24"/>
        </w:rPr>
        <w:t xml:space="preserve"> </w:t>
      </w:r>
      <w:r>
        <w:rPr>
          <w:sz w:val="24"/>
        </w:rPr>
        <w:t>de</w:t>
      </w:r>
      <w:r>
        <w:rPr>
          <w:spacing w:val="-6"/>
          <w:sz w:val="24"/>
        </w:rPr>
        <w:t xml:space="preserve"> </w:t>
      </w:r>
      <w:proofErr w:type="spellStart"/>
      <w:r>
        <w:rPr>
          <w:sz w:val="24"/>
        </w:rPr>
        <w:t>dióxido</w:t>
      </w:r>
      <w:proofErr w:type="spellEnd"/>
      <w:r>
        <w:rPr>
          <w:spacing w:val="-5"/>
          <w:sz w:val="24"/>
        </w:rPr>
        <w:t xml:space="preserve"> </w:t>
      </w:r>
      <w:r>
        <w:rPr>
          <w:sz w:val="24"/>
        </w:rPr>
        <w:t xml:space="preserve">de </w:t>
      </w:r>
      <w:proofErr w:type="spellStart"/>
      <w:r>
        <w:rPr>
          <w:position w:val="2"/>
          <w:sz w:val="24"/>
        </w:rPr>
        <w:t>carbono</w:t>
      </w:r>
      <w:proofErr w:type="spellEnd"/>
      <w:r>
        <w:rPr>
          <w:position w:val="2"/>
          <w:sz w:val="24"/>
        </w:rPr>
        <w:t xml:space="preserve"> (CO</w:t>
      </w:r>
      <w:r>
        <w:rPr>
          <w:sz w:val="16"/>
        </w:rPr>
        <w:t>2</w:t>
      </w:r>
      <w:r>
        <w:rPr>
          <w:position w:val="2"/>
          <w:sz w:val="24"/>
        </w:rPr>
        <w:t xml:space="preserve">) </w:t>
      </w:r>
      <w:proofErr w:type="spellStart"/>
      <w:r>
        <w:rPr>
          <w:position w:val="2"/>
          <w:sz w:val="24"/>
        </w:rPr>
        <w:t>en</w:t>
      </w:r>
      <w:proofErr w:type="spellEnd"/>
      <w:r>
        <w:rPr>
          <w:position w:val="2"/>
          <w:sz w:val="24"/>
        </w:rPr>
        <w:t xml:space="preserve"> </w:t>
      </w:r>
      <w:proofErr w:type="spellStart"/>
      <w:r>
        <w:rPr>
          <w:position w:val="2"/>
          <w:sz w:val="24"/>
        </w:rPr>
        <w:t>bebidas</w:t>
      </w:r>
      <w:proofErr w:type="spellEnd"/>
      <w:r>
        <w:rPr>
          <w:position w:val="2"/>
          <w:sz w:val="24"/>
        </w:rPr>
        <w:t xml:space="preserve"> </w:t>
      </w:r>
      <w:proofErr w:type="spellStart"/>
      <w:r>
        <w:rPr>
          <w:position w:val="2"/>
          <w:sz w:val="24"/>
        </w:rPr>
        <w:t>alcohólicas</w:t>
      </w:r>
      <w:proofErr w:type="spellEnd"/>
      <w:r>
        <w:rPr>
          <w:position w:val="2"/>
          <w:sz w:val="24"/>
        </w:rPr>
        <w:t xml:space="preserve"> – </w:t>
      </w:r>
      <w:proofErr w:type="spellStart"/>
      <w:r>
        <w:rPr>
          <w:position w:val="2"/>
          <w:sz w:val="24"/>
        </w:rPr>
        <w:t>Métodos</w:t>
      </w:r>
      <w:proofErr w:type="spellEnd"/>
      <w:r>
        <w:rPr>
          <w:position w:val="2"/>
          <w:sz w:val="24"/>
        </w:rPr>
        <w:t xml:space="preserve"> de </w:t>
      </w:r>
      <w:proofErr w:type="spellStart"/>
      <w:r>
        <w:rPr>
          <w:position w:val="2"/>
          <w:sz w:val="24"/>
        </w:rPr>
        <w:t>ensayo</w:t>
      </w:r>
      <w:proofErr w:type="spellEnd"/>
      <w:r>
        <w:rPr>
          <w:position w:val="2"/>
          <w:sz w:val="24"/>
        </w:rPr>
        <w:t xml:space="preserve"> (</w:t>
      </w:r>
      <w:proofErr w:type="spellStart"/>
      <w:r>
        <w:rPr>
          <w:position w:val="2"/>
          <w:sz w:val="24"/>
        </w:rPr>
        <w:t>prueba</w:t>
      </w:r>
      <w:proofErr w:type="spellEnd"/>
      <w:r>
        <w:rPr>
          <w:position w:val="2"/>
          <w:sz w:val="24"/>
        </w:rPr>
        <w:t>) (alkohoolsed joogid – süsinikdioksiidi (CO</w:t>
      </w:r>
      <w:r>
        <w:rPr>
          <w:sz w:val="16"/>
        </w:rPr>
        <w:t>2</w:t>
      </w:r>
      <w:r>
        <w:rPr>
          <w:position w:val="2"/>
          <w:sz w:val="24"/>
        </w:rPr>
        <w:t>) sisalduse määramine alkohoolsetes jookides–</w:t>
      </w:r>
      <w:r>
        <w:rPr>
          <w:sz w:val="24"/>
        </w:rPr>
        <w:t>katsemeetodid) ning</w:t>
      </w:r>
    </w:p>
    <w:p w14:paraId="18E8B615" w14:textId="77777777" w:rsidR="002D68EC" w:rsidRDefault="002D68EC">
      <w:pPr>
        <w:pStyle w:val="Loendilik"/>
        <w:spacing w:line="357" w:lineRule="auto"/>
        <w:rPr>
          <w:sz w:val="24"/>
        </w:rPr>
        <w:sectPr w:rsidR="002D68EC">
          <w:pgSz w:w="11910" w:h="16840"/>
          <w:pgMar w:top="1320" w:right="992" w:bottom="1380" w:left="992" w:header="0" w:footer="1199" w:gutter="0"/>
          <w:cols w:space="708"/>
        </w:sectPr>
      </w:pPr>
    </w:p>
    <w:p w14:paraId="329DF7C8" w14:textId="77777777" w:rsidR="002D68EC" w:rsidRDefault="0069493F">
      <w:pPr>
        <w:pStyle w:val="Loendilik"/>
        <w:numPr>
          <w:ilvl w:val="2"/>
          <w:numId w:val="73"/>
        </w:numPr>
        <w:tabs>
          <w:tab w:val="left" w:pos="1273"/>
        </w:tabs>
        <w:spacing w:before="70" w:line="360" w:lineRule="auto"/>
        <w:ind w:left="1273" w:right="350"/>
        <w:rPr>
          <w:sz w:val="24"/>
        </w:rPr>
      </w:pPr>
      <w:r>
        <w:rPr>
          <w:sz w:val="24"/>
        </w:rPr>
        <w:lastRenderedPageBreak/>
        <w:t xml:space="preserve">NMX-V-050-NORMEX-2010 </w:t>
      </w:r>
      <w:proofErr w:type="spellStart"/>
      <w:r>
        <w:rPr>
          <w:sz w:val="24"/>
        </w:rPr>
        <w:t>Bebidas</w:t>
      </w:r>
      <w:proofErr w:type="spellEnd"/>
      <w:r>
        <w:rPr>
          <w:sz w:val="24"/>
        </w:rPr>
        <w:t xml:space="preserve"> </w:t>
      </w:r>
      <w:proofErr w:type="spellStart"/>
      <w:r>
        <w:rPr>
          <w:sz w:val="24"/>
        </w:rPr>
        <w:t>alcohólicas</w:t>
      </w:r>
      <w:proofErr w:type="spellEnd"/>
      <w:r>
        <w:rPr>
          <w:sz w:val="24"/>
        </w:rPr>
        <w:t xml:space="preserve"> – </w:t>
      </w:r>
      <w:proofErr w:type="spellStart"/>
      <w:r>
        <w:rPr>
          <w:sz w:val="24"/>
        </w:rPr>
        <w:t>Determinación</w:t>
      </w:r>
      <w:proofErr w:type="spellEnd"/>
      <w:r>
        <w:rPr>
          <w:sz w:val="24"/>
        </w:rPr>
        <w:t xml:space="preserve"> de </w:t>
      </w:r>
      <w:proofErr w:type="spellStart"/>
      <w:r>
        <w:rPr>
          <w:sz w:val="24"/>
        </w:rPr>
        <w:t>metales</w:t>
      </w:r>
      <w:proofErr w:type="spellEnd"/>
      <w:r>
        <w:rPr>
          <w:sz w:val="24"/>
        </w:rPr>
        <w:t xml:space="preserve"> </w:t>
      </w:r>
      <w:proofErr w:type="spellStart"/>
      <w:r>
        <w:rPr>
          <w:sz w:val="24"/>
        </w:rPr>
        <w:t>como</w:t>
      </w:r>
      <w:proofErr w:type="spellEnd"/>
      <w:r>
        <w:rPr>
          <w:sz w:val="24"/>
        </w:rPr>
        <w:t xml:space="preserve"> </w:t>
      </w:r>
      <w:proofErr w:type="spellStart"/>
      <w:r>
        <w:rPr>
          <w:sz w:val="24"/>
        </w:rPr>
        <w:t>cobre</w:t>
      </w:r>
      <w:proofErr w:type="spellEnd"/>
      <w:r>
        <w:rPr>
          <w:sz w:val="24"/>
        </w:rPr>
        <w:t xml:space="preserve"> (</w:t>
      </w:r>
      <w:proofErr w:type="spellStart"/>
      <w:r>
        <w:rPr>
          <w:sz w:val="24"/>
        </w:rPr>
        <w:t>Cu</w:t>
      </w:r>
      <w:proofErr w:type="spellEnd"/>
      <w:r>
        <w:rPr>
          <w:sz w:val="24"/>
        </w:rPr>
        <w:t xml:space="preserve">), </w:t>
      </w:r>
      <w:proofErr w:type="spellStart"/>
      <w:r>
        <w:rPr>
          <w:sz w:val="24"/>
        </w:rPr>
        <w:t>plomo</w:t>
      </w:r>
      <w:proofErr w:type="spellEnd"/>
      <w:r>
        <w:rPr>
          <w:sz w:val="24"/>
        </w:rPr>
        <w:t xml:space="preserve"> (</w:t>
      </w:r>
      <w:proofErr w:type="spellStart"/>
      <w:r>
        <w:rPr>
          <w:sz w:val="24"/>
        </w:rPr>
        <w:t>Pb</w:t>
      </w:r>
      <w:proofErr w:type="spellEnd"/>
      <w:r>
        <w:rPr>
          <w:sz w:val="24"/>
        </w:rPr>
        <w:t xml:space="preserve">), </w:t>
      </w:r>
      <w:proofErr w:type="spellStart"/>
      <w:r>
        <w:rPr>
          <w:sz w:val="24"/>
        </w:rPr>
        <w:t>arsénico</w:t>
      </w:r>
      <w:proofErr w:type="spellEnd"/>
      <w:r>
        <w:rPr>
          <w:sz w:val="24"/>
        </w:rPr>
        <w:t xml:space="preserve"> (As), </w:t>
      </w:r>
      <w:proofErr w:type="spellStart"/>
      <w:r>
        <w:rPr>
          <w:sz w:val="24"/>
        </w:rPr>
        <w:t>zinc</w:t>
      </w:r>
      <w:proofErr w:type="spellEnd"/>
      <w:r>
        <w:rPr>
          <w:sz w:val="24"/>
        </w:rPr>
        <w:t xml:space="preserve"> (</w:t>
      </w:r>
      <w:proofErr w:type="spellStart"/>
      <w:r>
        <w:rPr>
          <w:sz w:val="24"/>
        </w:rPr>
        <w:t>Zn</w:t>
      </w:r>
      <w:proofErr w:type="spellEnd"/>
      <w:r>
        <w:rPr>
          <w:sz w:val="24"/>
        </w:rPr>
        <w:t xml:space="preserve">), </w:t>
      </w:r>
      <w:proofErr w:type="spellStart"/>
      <w:r>
        <w:rPr>
          <w:sz w:val="24"/>
        </w:rPr>
        <w:t>hierro</w:t>
      </w:r>
      <w:proofErr w:type="spellEnd"/>
      <w:r>
        <w:rPr>
          <w:sz w:val="24"/>
        </w:rPr>
        <w:t xml:space="preserve"> (Fe), </w:t>
      </w:r>
      <w:proofErr w:type="spellStart"/>
      <w:r>
        <w:rPr>
          <w:sz w:val="24"/>
        </w:rPr>
        <w:t>calcio</w:t>
      </w:r>
      <w:proofErr w:type="spellEnd"/>
      <w:r>
        <w:rPr>
          <w:sz w:val="24"/>
        </w:rPr>
        <w:t xml:space="preserve"> (Ca), </w:t>
      </w:r>
      <w:proofErr w:type="spellStart"/>
      <w:r>
        <w:rPr>
          <w:sz w:val="24"/>
        </w:rPr>
        <w:t>mercurio</w:t>
      </w:r>
      <w:proofErr w:type="spellEnd"/>
      <w:r>
        <w:rPr>
          <w:sz w:val="24"/>
        </w:rPr>
        <w:t xml:space="preserve"> (</w:t>
      </w:r>
      <w:proofErr w:type="spellStart"/>
      <w:r>
        <w:rPr>
          <w:sz w:val="24"/>
        </w:rPr>
        <w:t>Hg</w:t>
      </w:r>
      <w:proofErr w:type="spellEnd"/>
      <w:r>
        <w:rPr>
          <w:sz w:val="24"/>
        </w:rPr>
        <w:t>),</w:t>
      </w:r>
      <w:r>
        <w:rPr>
          <w:spacing w:val="-4"/>
          <w:sz w:val="24"/>
        </w:rPr>
        <w:t xml:space="preserve"> </w:t>
      </w:r>
      <w:proofErr w:type="spellStart"/>
      <w:r>
        <w:rPr>
          <w:sz w:val="24"/>
        </w:rPr>
        <w:t>cadmio</w:t>
      </w:r>
      <w:proofErr w:type="spellEnd"/>
      <w:r>
        <w:rPr>
          <w:spacing w:val="-4"/>
          <w:sz w:val="24"/>
        </w:rPr>
        <w:t xml:space="preserve"> </w:t>
      </w:r>
      <w:r>
        <w:rPr>
          <w:sz w:val="24"/>
        </w:rPr>
        <w:t>(</w:t>
      </w:r>
      <w:proofErr w:type="spellStart"/>
      <w:r>
        <w:rPr>
          <w:sz w:val="24"/>
        </w:rPr>
        <w:t>Cd</w:t>
      </w:r>
      <w:proofErr w:type="spellEnd"/>
      <w:r>
        <w:rPr>
          <w:sz w:val="24"/>
        </w:rPr>
        <w:t>),</w:t>
      </w:r>
      <w:r>
        <w:rPr>
          <w:spacing w:val="-4"/>
          <w:sz w:val="24"/>
        </w:rPr>
        <w:t xml:space="preserve"> </w:t>
      </w:r>
      <w:proofErr w:type="spellStart"/>
      <w:r>
        <w:rPr>
          <w:sz w:val="24"/>
        </w:rPr>
        <w:t>por</w:t>
      </w:r>
      <w:proofErr w:type="spellEnd"/>
      <w:r>
        <w:rPr>
          <w:spacing w:val="-5"/>
          <w:sz w:val="24"/>
        </w:rPr>
        <w:t xml:space="preserve"> </w:t>
      </w:r>
      <w:proofErr w:type="spellStart"/>
      <w:r>
        <w:rPr>
          <w:sz w:val="24"/>
        </w:rPr>
        <w:t>absorción</w:t>
      </w:r>
      <w:proofErr w:type="spellEnd"/>
      <w:r>
        <w:rPr>
          <w:spacing w:val="-4"/>
          <w:sz w:val="24"/>
        </w:rPr>
        <w:t xml:space="preserve"> </w:t>
      </w:r>
      <w:proofErr w:type="spellStart"/>
      <w:r>
        <w:rPr>
          <w:sz w:val="24"/>
        </w:rPr>
        <w:t>atómica</w:t>
      </w:r>
      <w:proofErr w:type="spellEnd"/>
      <w:r>
        <w:rPr>
          <w:spacing w:val="-3"/>
          <w:sz w:val="24"/>
        </w:rPr>
        <w:t xml:space="preserve"> </w:t>
      </w:r>
      <w:r>
        <w:rPr>
          <w:sz w:val="24"/>
        </w:rPr>
        <w:t>–</w:t>
      </w:r>
      <w:r>
        <w:rPr>
          <w:spacing w:val="-4"/>
          <w:sz w:val="24"/>
        </w:rPr>
        <w:t xml:space="preserve"> </w:t>
      </w:r>
      <w:proofErr w:type="spellStart"/>
      <w:r>
        <w:rPr>
          <w:sz w:val="24"/>
        </w:rPr>
        <w:t>Métodos</w:t>
      </w:r>
      <w:proofErr w:type="spellEnd"/>
      <w:r>
        <w:rPr>
          <w:spacing w:val="-4"/>
          <w:sz w:val="24"/>
        </w:rPr>
        <w:t xml:space="preserve"> </w:t>
      </w:r>
      <w:r>
        <w:rPr>
          <w:sz w:val="24"/>
        </w:rPr>
        <w:t>de</w:t>
      </w:r>
      <w:r>
        <w:rPr>
          <w:spacing w:val="-5"/>
          <w:sz w:val="24"/>
        </w:rPr>
        <w:t xml:space="preserve"> </w:t>
      </w:r>
      <w:proofErr w:type="spellStart"/>
      <w:r>
        <w:rPr>
          <w:sz w:val="24"/>
        </w:rPr>
        <w:t>ensayo</w:t>
      </w:r>
      <w:proofErr w:type="spellEnd"/>
      <w:r>
        <w:rPr>
          <w:spacing w:val="-4"/>
          <w:sz w:val="24"/>
        </w:rPr>
        <w:t xml:space="preserve"> </w:t>
      </w:r>
      <w:r>
        <w:rPr>
          <w:sz w:val="24"/>
        </w:rPr>
        <w:t>(</w:t>
      </w:r>
      <w:proofErr w:type="spellStart"/>
      <w:r>
        <w:rPr>
          <w:sz w:val="24"/>
        </w:rPr>
        <w:t>prueba</w:t>
      </w:r>
      <w:proofErr w:type="spellEnd"/>
      <w:r>
        <w:rPr>
          <w:sz w:val="24"/>
        </w:rPr>
        <w:t>)</w:t>
      </w:r>
      <w:r>
        <w:rPr>
          <w:spacing w:val="-4"/>
          <w:sz w:val="24"/>
        </w:rPr>
        <w:t xml:space="preserve"> </w:t>
      </w:r>
      <w:r>
        <w:rPr>
          <w:sz w:val="24"/>
        </w:rPr>
        <w:t>(alkohoolsed joogid – metallide, näiteks vase (</w:t>
      </w:r>
      <w:proofErr w:type="spellStart"/>
      <w:r>
        <w:rPr>
          <w:sz w:val="24"/>
        </w:rPr>
        <w:t>Cu</w:t>
      </w:r>
      <w:proofErr w:type="spellEnd"/>
      <w:r>
        <w:rPr>
          <w:sz w:val="24"/>
        </w:rPr>
        <w:t>), plii (</w:t>
      </w:r>
      <w:proofErr w:type="spellStart"/>
      <w:r>
        <w:rPr>
          <w:sz w:val="24"/>
        </w:rPr>
        <w:t>Pb</w:t>
      </w:r>
      <w:proofErr w:type="spellEnd"/>
      <w:r>
        <w:rPr>
          <w:sz w:val="24"/>
        </w:rPr>
        <w:t>), arseeni (As), tsingi (</w:t>
      </w:r>
      <w:proofErr w:type="spellStart"/>
      <w:r>
        <w:rPr>
          <w:sz w:val="24"/>
        </w:rPr>
        <w:t>Zn</w:t>
      </w:r>
      <w:proofErr w:type="spellEnd"/>
      <w:r>
        <w:rPr>
          <w:sz w:val="24"/>
        </w:rPr>
        <w:t>), raua (Fe), kaltsiumi (Ca), elavhõbeda (</w:t>
      </w:r>
      <w:proofErr w:type="spellStart"/>
      <w:r>
        <w:rPr>
          <w:sz w:val="24"/>
        </w:rPr>
        <w:t>Hg</w:t>
      </w:r>
      <w:proofErr w:type="spellEnd"/>
      <w:r>
        <w:rPr>
          <w:sz w:val="24"/>
        </w:rPr>
        <w:t>), kaadmiumi (</w:t>
      </w:r>
      <w:proofErr w:type="spellStart"/>
      <w:r>
        <w:rPr>
          <w:sz w:val="24"/>
        </w:rPr>
        <w:t>Cd</w:t>
      </w:r>
      <w:proofErr w:type="spellEnd"/>
      <w:r>
        <w:rPr>
          <w:sz w:val="24"/>
        </w:rPr>
        <w:t xml:space="preserve">) sisalduse määramine </w:t>
      </w:r>
      <w:proofErr w:type="spellStart"/>
      <w:r>
        <w:rPr>
          <w:sz w:val="24"/>
        </w:rPr>
        <w:t>aatomabsorptsiooni</w:t>
      </w:r>
      <w:proofErr w:type="spellEnd"/>
      <w:r>
        <w:rPr>
          <w:sz w:val="24"/>
        </w:rPr>
        <w:t xml:space="preserve"> abil – katsemeetodid).</w:t>
      </w:r>
    </w:p>
    <w:p w14:paraId="71377750" w14:textId="77777777" w:rsidR="002D68EC" w:rsidRDefault="002D68EC">
      <w:pPr>
        <w:pStyle w:val="Kehatekst"/>
      </w:pPr>
    </w:p>
    <w:p w14:paraId="77E93916" w14:textId="77777777" w:rsidR="002D68EC" w:rsidRDefault="002D68EC">
      <w:pPr>
        <w:pStyle w:val="Kehatekst"/>
      </w:pPr>
    </w:p>
    <w:p w14:paraId="493FF91A" w14:textId="77777777" w:rsidR="002D68EC" w:rsidRDefault="002D68EC">
      <w:pPr>
        <w:pStyle w:val="Kehatekst"/>
      </w:pPr>
    </w:p>
    <w:p w14:paraId="36443AE1" w14:textId="77777777" w:rsidR="002D68EC" w:rsidRDefault="0069493F">
      <w:pPr>
        <w:pStyle w:val="Kehatekst"/>
        <w:spacing w:before="1"/>
        <w:ind w:right="2"/>
        <w:jc w:val="center"/>
      </w:pPr>
      <w:r>
        <w:t xml:space="preserve">B </w:t>
      </w:r>
      <w:r>
        <w:rPr>
          <w:spacing w:val="-5"/>
        </w:rPr>
        <w:t>osa</w:t>
      </w:r>
    </w:p>
    <w:p w14:paraId="72939ACF" w14:textId="77777777" w:rsidR="002D68EC" w:rsidRDefault="002D68EC">
      <w:pPr>
        <w:pStyle w:val="Kehatekst"/>
        <w:spacing w:before="275"/>
      </w:pPr>
    </w:p>
    <w:p w14:paraId="23A6E592" w14:textId="77777777" w:rsidR="002D68EC" w:rsidRDefault="0069493F">
      <w:pPr>
        <w:pStyle w:val="Kehatekst"/>
        <w:spacing w:before="1" w:line="360" w:lineRule="auto"/>
        <w:ind w:left="1038" w:right="1041"/>
        <w:jc w:val="center"/>
      </w:pPr>
      <w:r>
        <w:t>EUROOPA</w:t>
      </w:r>
      <w:r>
        <w:rPr>
          <w:spacing w:val="-10"/>
        </w:rPr>
        <w:t xml:space="preserve"> </w:t>
      </w:r>
      <w:r>
        <w:t>LIIDU</w:t>
      </w:r>
      <w:r>
        <w:rPr>
          <w:spacing w:val="-9"/>
        </w:rPr>
        <w:t xml:space="preserve"> </w:t>
      </w:r>
      <w:r>
        <w:t>VEINIVALMISTUSTAVAD</w:t>
      </w:r>
      <w:r>
        <w:rPr>
          <w:spacing w:val="-10"/>
        </w:rPr>
        <w:t xml:space="preserve"> </w:t>
      </w:r>
      <w:r>
        <w:t>JA</w:t>
      </w:r>
      <w:r>
        <w:rPr>
          <w:spacing w:val="-11"/>
        </w:rPr>
        <w:t xml:space="preserve"> </w:t>
      </w:r>
      <w:r>
        <w:t>PIIRANGUD, MÄRGISTUS NING TOOTEMÄÄRATLUSED</w:t>
      </w:r>
    </w:p>
    <w:p w14:paraId="54C1DAF1" w14:textId="77777777" w:rsidR="002D68EC" w:rsidRDefault="002D68EC">
      <w:pPr>
        <w:pStyle w:val="Kehatekst"/>
        <w:spacing w:before="139"/>
      </w:pPr>
    </w:p>
    <w:p w14:paraId="2BF945A4" w14:textId="77777777" w:rsidR="002D68EC" w:rsidRDefault="0069493F">
      <w:pPr>
        <w:pStyle w:val="Loendilik"/>
        <w:numPr>
          <w:ilvl w:val="0"/>
          <w:numId w:val="72"/>
        </w:numPr>
        <w:tabs>
          <w:tab w:val="left" w:pos="707"/>
        </w:tabs>
        <w:spacing w:line="360" w:lineRule="auto"/>
        <w:ind w:right="654" w:firstLine="0"/>
        <w:rPr>
          <w:sz w:val="24"/>
        </w:rPr>
      </w:pPr>
      <w:r>
        <w:rPr>
          <w:sz w:val="24"/>
        </w:rPr>
        <w:t>Artikli</w:t>
      </w:r>
      <w:r>
        <w:rPr>
          <w:spacing w:val="-3"/>
          <w:sz w:val="24"/>
        </w:rPr>
        <w:t xml:space="preserve"> </w:t>
      </w:r>
      <w:r>
        <w:rPr>
          <w:sz w:val="24"/>
        </w:rPr>
        <w:t>2.22</w:t>
      </w:r>
      <w:r>
        <w:rPr>
          <w:spacing w:val="-3"/>
          <w:sz w:val="24"/>
        </w:rPr>
        <w:t xml:space="preserve"> </w:t>
      </w:r>
      <w:r>
        <w:rPr>
          <w:sz w:val="24"/>
        </w:rPr>
        <w:t>„Veinivalmistustavad“</w:t>
      </w:r>
      <w:r>
        <w:rPr>
          <w:spacing w:val="-4"/>
          <w:sz w:val="24"/>
        </w:rPr>
        <w:t xml:space="preserve"> </w:t>
      </w:r>
      <w:r>
        <w:rPr>
          <w:sz w:val="24"/>
        </w:rPr>
        <w:t>lõike</w:t>
      </w:r>
      <w:r>
        <w:rPr>
          <w:spacing w:val="-3"/>
          <w:sz w:val="24"/>
        </w:rPr>
        <w:t xml:space="preserve"> </w:t>
      </w:r>
      <w:r>
        <w:rPr>
          <w:sz w:val="24"/>
        </w:rPr>
        <w:t>2</w:t>
      </w:r>
      <w:r>
        <w:rPr>
          <w:spacing w:val="-3"/>
          <w:sz w:val="24"/>
        </w:rPr>
        <w:t xml:space="preserve"> </w:t>
      </w:r>
      <w:r>
        <w:rPr>
          <w:sz w:val="24"/>
        </w:rPr>
        <w:t>punktides</w:t>
      </w:r>
      <w:r>
        <w:rPr>
          <w:spacing w:val="-3"/>
          <w:sz w:val="24"/>
        </w:rPr>
        <w:t xml:space="preserve"> </w:t>
      </w:r>
      <w:r>
        <w:rPr>
          <w:sz w:val="24"/>
        </w:rPr>
        <w:t>a</w:t>
      </w:r>
      <w:r>
        <w:rPr>
          <w:spacing w:val="-4"/>
          <w:sz w:val="24"/>
        </w:rPr>
        <w:t xml:space="preserve"> </w:t>
      </w:r>
      <w:r>
        <w:rPr>
          <w:sz w:val="24"/>
        </w:rPr>
        <w:t>ja</w:t>
      </w:r>
      <w:r>
        <w:rPr>
          <w:spacing w:val="-3"/>
          <w:sz w:val="24"/>
        </w:rPr>
        <w:t xml:space="preserve"> </w:t>
      </w:r>
      <w:r>
        <w:rPr>
          <w:sz w:val="24"/>
        </w:rPr>
        <w:t>b</w:t>
      </w:r>
      <w:r>
        <w:rPr>
          <w:spacing w:val="-3"/>
          <w:sz w:val="24"/>
        </w:rPr>
        <w:t xml:space="preserve"> </w:t>
      </w:r>
      <w:r>
        <w:rPr>
          <w:sz w:val="24"/>
        </w:rPr>
        <w:t>osutatud</w:t>
      </w:r>
      <w:r>
        <w:rPr>
          <w:spacing w:val="-3"/>
          <w:sz w:val="24"/>
        </w:rPr>
        <w:t xml:space="preserve"> </w:t>
      </w:r>
      <w:r>
        <w:rPr>
          <w:sz w:val="24"/>
        </w:rPr>
        <w:t>tootemääratlusi</w:t>
      </w:r>
      <w:r>
        <w:rPr>
          <w:spacing w:val="-3"/>
          <w:sz w:val="24"/>
        </w:rPr>
        <w:t xml:space="preserve"> </w:t>
      </w:r>
      <w:r>
        <w:rPr>
          <w:sz w:val="24"/>
        </w:rPr>
        <w:t>ning märgistust käsitlevad õigusnormid on järgmised:</w:t>
      </w:r>
    </w:p>
    <w:p w14:paraId="14F1623F" w14:textId="77777777" w:rsidR="002D68EC" w:rsidRDefault="002D68EC">
      <w:pPr>
        <w:pStyle w:val="Kehatekst"/>
        <w:spacing w:before="137"/>
      </w:pPr>
    </w:p>
    <w:p w14:paraId="0B52D12C" w14:textId="77777777" w:rsidR="002D68EC" w:rsidRDefault="0069493F">
      <w:pPr>
        <w:pStyle w:val="Loendilik"/>
        <w:numPr>
          <w:ilvl w:val="1"/>
          <w:numId w:val="72"/>
        </w:numPr>
        <w:tabs>
          <w:tab w:val="left" w:pos="707"/>
        </w:tabs>
        <w:spacing w:line="360" w:lineRule="auto"/>
        <w:ind w:right="152"/>
        <w:rPr>
          <w:sz w:val="24"/>
        </w:rPr>
      </w:pPr>
      <w:r>
        <w:rPr>
          <w:sz w:val="24"/>
        </w:rPr>
        <w:t>Euroopa</w:t>
      </w:r>
      <w:r>
        <w:rPr>
          <w:spacing w:val="-4"/>
          <w:sz w:val="24"/>
        </w:rPr>
        <w:t xml:space="preserve"> </w:t>
      </w:r>
      <w:r>
        <w:rPr>
          <w:sz w:val="24"/>
        </w:rPr>
        <w:t>Parlamendi</w:t>
      </w:r>
      <w:r>
        <w:rPr>
          <w:spacing w:val="-3"/>
          <w:sz w:val="24"/>
        </w:rPr>
        <w:t xml:space="preserve"> </w:t>
      </w:r>
      <w:r>
        <w:rPr>
          <w:sz w:val="24"/>
        </w:rPr>
        <w:t>ja</w:t>
      </w:r>
      <w:r>
        <w:rPr>
          <w:spacing w:val="-3"/>
          <w:sz w:val="24"/>
        </w:rPr>
        <w:t xml:space="preserve"> </w:t>
      </w:r>
      <w:r>
        <w:rPr>
          <w:sz w:val="24"/>
        </w:rPr>
        <w:t>nõukogu</w:t>
      </w:r>
      <w:r>
        <w:rPr>
          <w:spacing w:val="-3"/>
          <w:sz w:val="24"/>
        </w:rPr>
        <w:t xml:space="preserve"> </w:t>
      </w:r>
      <w:r>
        <w:rPr>
          <w:sz w:val="24"/>
        </w:rPr>
        <w:t>17.</w:t>
      </w:r>
      <w:r>
        <w:rPr>
          <w:spacing w:val="-2"/>
          <w:sz w:val="24"/>
        </w:rPr>
        <w:t xml:space="preserve"> </w:t>
      </w:r>
      <w:r>
        <w:rPr>
          <w:sz w:val="24"/>
        </w:rPr>
        <w:t>detsembri</w:t>
      </w:r>
      <w:r>
        <w:rPr>
          <w:spacing w:val="-3"/>
          <w:sz w:val="24"/>
        </w:rPr>
        <w:t xml:space="preserve"> </w:t>
      </w:r>
      <w:r>
        <w:rPr>
          <w:sz w:val="24"/>
        </w:rPr>
        <w:t>2013.</w:t>
      </w:r>
      <w:r>
        <w:rPr>
          <w:spacing w:val="-3"/>
          <w:sz w:val="24"/>
        </w:rPr>
        <w:t xml:space="preserve"> </w:t>
      </w:r>
      <w:r>
        <w:rPr>
          <w:sz w:val="24"/>
        </w:rPr>
        <w:t>aasta</w:t>
      </w:r>
      <w:r>
        <w:rPr>
          <w:spacing w:val="-3"/>
          <w:sz w:val="24"/>
        </w:rPr>
        <w:t xml:space="preserve"> </w:t>
      </w:r>
      <w:r>
        <w:rPr>
          <w:sz w:val="24"/>
        </w:rPr>
        <w:t>määrus</w:t>
      </w:r>
      <w:r>
        <w:rPr>
          <w:spacing w:val="-3"/>
          <w:sz w:val="24"/>
        </w:rPr>
        <w:t xml:space="preserve"> </w:t>
      </w:r>
      <w:r>
        <w:rPr>
          <w:sz w:val="24"/>
        </w:rPr>
        <w:t>(EL)</w:t>
      </w:r>
      <w:r>
        <w:rPr>
          <w:spacing w:val="-5"/>
          <w:sz w:val="24"/>
        </w:rPr>
        <w:t xml:space="preserve"> </w:t>
      </w:r>
      <w:r>
        <w:rPr>
          <w:sz w:val="24"/>
        </w:rPr>
        <w:t>nr 1308/2013,</w:t>
      </w:r>
      <w:r>
        <w:rPr>
          <w:spacing w:val="-3"/>
          <w:sz w:val="24"/>
        </w:rPr>
        <w:t xml:space="preserve"> </w:t>
      </w:r>
      <w:r>
        <w:rPr>
          <w:sz w:val="24"/>
        </w:rPr>
        <w:t>millega kehtestatakse põllumajandustoodete ühine turukorraldus ning millega tunnistatakse kehtetuks nõukogu määrused (EMÜ) nr 922/72, (EMÜ) nr 234/79, (EÜ) nr 1037/2001 ja (EÜ)</w:t>
      </w:r>
    </w:p>
    <w:p w14:paraId="032F4700" w14:textId="77777777" w:rsidR="002D68EC" w:rsidRDefault="0069493F">
      <w:pPr>
        <w:pStyle w:val="Kehatekst"/>
        <w:spacing w:line="360" w:lineRule="auto"/>
        <w:ind w:left="707"/>
      </w:pPr>
      <w:r>
        <w:t>nr</w:t>
      </w:r>
      <w:r>
        <w:rPr>
          <w:spacing w:val="-6"/>
        </w:rPr>
        <w:t xml:space="preserve"> </w:t>
      </w:r>
      <w:r>
        <w:t>1234/2007,</w:t>
      </w:r>
      <w:r>
        <w:rPr>
          <w:b/>
          <w:position w:val="8"/>
          <w:sz w:val="16"/>
        </w:rPr>
        <w:t>1</w:t>
      </w:r>
      <w:r>
        <w:rPr>
          <w:b/>
          <w:spacing w:val="16"/>
          <w:position w:val="8"/>
          <w:sz w:val="16"/>
        </w:rPr>
        <w:t xml:space="preserve"> </w:t>
      </w:r>
      <w:r>
        <w:t>eelkõige</w:t>
      </w:r>
      <w:r>
        <w:rPr>
          <w:spacing w:val="-6"/>
        </w:rPr>
        <w:t xml:space="preserve"> </w:t>
      </w:r>
      <w:r>
        <w:t>veinisektori</w:t>
      </w:r>
      <w:r>
        <w:rPr>
          <w:spacing w:val="-5"/>
        </w:rPr>
        <w:t xml:space="preserve"> </w:t>
      </w:r>
      <w:r>
        <w:t>tootmiseeskirjad</w:t>
      </w:r>
      <w:r>
        <w:rPr>
          <w:spacing w:val="-5"/>
        </w:rPr>
        <w:t xml:space="preserve"> </w:t>
      </w:r>
      <w:r>
        <w:t>vastavalt</w:t>
      </w:r>
      <w:r>
        <w:rPr>
          <w:spacing w:val="-5"/>
        </w:rPr>
        <w:t xml:space="preserve"> </w:t>
      </w:r>
      <w:r>
        <w:t>kõnealuse</w:t>
      </w:r>
      <w:r>
        <w:rPr>
          <w:spacing w:val="-5"/>
        </w:rPr>
        <w:t xml:space="preserve"> </w:t>
      </w:r>
      <w:r>
        <w:t>määruse</w:t>
      </w:r>
      <w:r>
        <w:rPr>
          <w:spacing w:val="-5"/>
        </w:rPr>
        <w:t xml:space="preserve"> </w:t>
      </w:r>
      <w:r>
        <w:t>artiklitele 75,78, 81 ja 91 ning VII lisa II osale, tingimusel, et need käsitlevad B jao kohaldamisalasse kuuluvaid tooteid;</w:t>
      </w:r>
    </w:p>
    <w:p w14:paraId="47C37F73" w14:textId="77777777" w:rsidR="002D68EC" w:rsidRDefault="002D68EC">
      <w:pPr>
        <w:pStyle w:val="Kehatekst"/>
        <w:rPr>
          <w:sz w:val="20"/>
        </w:rPr>
      </w:pPr>
    </w:p>
    <w:p w14:paraId="31FD3E50" w14:textId="77777777" w:rsidR="002D68EC" w:rsidRDefault="002D68EC">
      <w:pPr>
        <w:pStyle w:val="Kehatekst"/>
        <w:rPr>
          <w:sz w:val="20"/>
        </w:rPr>
      </w:pPr>
    </w:p>
    <w:p w14:paraId="5B4C643E" w14:textId="77777777" w:rsidR="002D68EC" w:rsidRDefault="002D68EC">
      <w:pPr>
        <w:pStyle w:val="Kehatekst"/>
        <w:rPr>
          <w:sz w:val="20"/>
        </w:rPr>
      </w:pPr>
    </w:p>
    <w:p w14:paraId="1CAE8EEB" w14:textId="77777777" w:rsidR="002D68EC" w:rsidRDefault="002D68EC">
      <w:pPr>
        <w:pStyle w:val="Kehatekst"/>
        <w:rPr>
          <w:sz w:val="20"/>
        </w:rPr>
      </w:pPr>
    </w:p>
    <w:p w14:paraId="6FAD9287" w14:textId="77777777" w:rsidR="002D68EC" w:rsidRDefault="002D68EC">
      <w:pPr>
        <w:pStyle w:val="Kehatekst"/>
        <w:rPr>
          <w:sz w:val="20"/>
        </w:rPr>
      </w:pPr>
    </w:p>
    <w:p w14:paraId="70DB37FB" w14:textId="77777777" w:rsidR="002D68EC" w:rsidRDefault="002D68EC">
      <w:pPr>
        <w:pStyle w:val="Kehatekst"/>
        <w:rPr>
          <w:sz w:val="20"/>
        </w:rPr>
      </w:pPr>
    </w:p>
    <w:p w14:paraId="24FF8A9A" w14:textId="77777777" w:rsidR="002D68EC" w:rsidRDefault="002D68EC">
      <w:pPr>
        <w:pStyle w:val="Kehatekst"/>
        <w:rPr>
          <w:sz w:val="20"/>
        </w:rPr>
      </w:pPr>
    </w:p>
    <w:p w14:paraId="7A74F781" w14:textId="77777777" w:rsidR="002D68EC" w:rsidRDefault="002D68EC">
      <w:pPr>
        <w:pStyle w:val="Kehatekst"/>
        <w:rPr>
          <w:sz w:val="20"/>
        </w:rPr>
      </w:pPr>
    </w:p>
    <w:p w14:paraId="74480D97" w14:textId="77777777" w:rsidR="002D68EC" w:rsidRDefault="002D68EC">
      <w:pPr>
        <w:pStyle w:val="Kehatekst"/>
        <w:rPr>
          <w:sz w:val="20"/>
        </w:rPr>
      </w:pPr>
    </w:p>
    <w:p w14:paraId="0B3E5245" w14:textId="77777777" w:rsidR="002D68EC" w:rsidRDefault="002D68EC">
      <w:pPr>
        <w:pStyle w:val="Kehatekst"/>
        <w:rPr>
          <w:sz w:val="20"/>
        </w:rPr>
      </w:pPr>
    </w:p>
    <w:p w14:paraId="70E6D0A5" w14:textId="77777777" w:rsidR="002D68EC" w:rsidRDefault="002D68EC">
      <w:pPr>
        <w:pStyle w:val="Kehatekst"/>
        <w:rPr>
          <w:sz w:val="20"/>
        </w:rPr>
      </w:pPr>
    </w:p>
    <w:p w14:paraId="61DF30E4" w14:textId="77777777" w:rsidR="002D68EC" w:rsidRDefault="002D68EC">
      <w:pPr>
        <w:pStyle w:val="Kehatekst"/>
        <w:rPr>
          <w:sz w:val="20"/>
        </w:rPr>
      </w:pPr>
    </w:p>
    <w:p w14:paraId="4A638AD8" w14:textId="77777777" w:rsidR="002D68EC" w:rsidRDefault="002D68EC">
      <w:pPr>
        <w:pStyle w:val="Kehatekst"/>
        <w:rPr>
          <w:sz w:val="20"/>
        </w:rPr>
      </w:pPr>
    </w:p>
    <w:p w14:paraId="67D26F83" w14:textId="77777777" w:rsidR="002D68EC" w:rsidRDefault="002D68EC">
      <w:pPr>
        <w:pStyle w:val="Kehatekst"/>
        <w:rPr>
          <w:sz w:val="20"/>
        </w:rPr>
      </w:pPr>
    </w:p>
    <w:p w14:paraId="0F0CD5C6" w14:textId="77777777" w:rsidR="002D68EC" w:rsidRDefault="002D68EC">
      <w:pPr>
        <w:pStyle w:val="Kehatekst"/>
        <w:rPr>
          <w:sz w:val="20"/>
        </w:rPr>
      </w:pPr>
    </w:p>
    <w:p w14:paraId="7A71D6F5" w14:textId="77777777" w:rsidR="002D68EC" w:rsidRDefault="002D68EC">
      <w:pPr>
        <w:pStyle w:val="Kehatekst"/>
        <w:rPr>
          <w:sz w:val="20"/>
        </w:rPr>
      </w:pPr>
    </w:p>
    <w:p w14:paraId="7C506086" w14:textId="77777777" w:rsidR="002D68EC" w:rsidRDefault="002D68EC">
      <w:pPr>
        <w:pStyle w:val="Kehatekst"/>
        <w:rPr>
          <w:sz w:val="20"/>
        </w:rPr>
      </w:pPr>
    </w:p>
    <w:p w14:paraId="3293E7B2" w14:textId="77777777" w:rsidR="002D68EC" w:rsidRDefault="0069493F">
      <w:pPr>
        <w:pStyle w:val="Kehatekst"/>
        <w:spacing w:before="76"/>
        <w:rPr>
          <w:sz w:val="20"/>
        </w:rPr>
      </w:pPr>
      <w:r>
        <w:rPr>
          <w:noProof/>
          <w:sz w:val="20"/>
        </w:rPr>
        <mc:AlternateContent>
          <mc:Choice Requires="wps">
            <w:drawing>
              <wp:anchor distT="0" distB="0" distL="0" distR="0" simplePos="0" relativeHeight="487591424" behindDoc="1" locked="0" layoutInCell="1" allowOverlap="1" wp14:anchorId="479D579C" wp14:editId="7A36D4FC">
                <wp:simplePos x="0" y="0"/>
                <wp:positionH relativeFrom="page">
                  <wp:posOffset>719632</wp:posOffset>
                </wp:positionH>
                <wp:positionV relativeFrom="paragraph">
                  <wp:posOffset>210023</wp:posOffset>
                </wp:positionV>
                <wp:extent cx="1829435"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1232D7" id="Graphic 15" o:spid="_x0000_s1026" style="position:absolute;margin-left:56.65pt;margin-top:16.55pt;width:144.05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" path="m1829054,l,,,7620r1829054,l1829054,xe" fillcolor="black" stroked="f">
                <v:path arrowok="t"/>
                <w10:wrap type="topAndBottom" anchorx="page"/>
              </v:shape>
            </w:pict>
          </mc:Fallback>
        </mc:AlternateContent>
      </w:r>
    </w:p>
    <w:p w14:paraId="6F2C6A9B" w14:textId="77777777" w:rsidR="002D68EC" w:rsidRDefault="0069493F">
      <w:pPr>
        <w:pStyle w:val="Kehatekst"/>
        <w:tabs>
          <w:tab w:val="left" w:pos="707"/>
        </w:tabs>
        <w:spacing w:before="97"/>
        <w:ind w:left="141"/>
      </w:pPr>
      <w:r>
        <w:rPr>
          <w:b/>
          <w:spacing w:val="-10"/>
          <w:position w:val="8"/>
          <w:sz w:val="16"/>
        </w:rPr>
        <w:t>1</w:t>
      </w:r>
      <w:r>
        <w:rPr>
          <w:b/>
          <w:position w:val="8"/>
          <w:sz w:val="16"/>
        </w:rPr>
        <w:tab/>
      </w:r>
      <w:r>
        <w:t>ELT</w:t>
      </w:r>
      <w:r>
        <w:rPr>
          <w:spacing w:val="-2"/>
        </w:rPr>
        <w:t xml:space="preserve"> </w:t>
      </w:r>
      <w:r>
        <w:t>L</w:t>
      </w:r>
      <w:r>
        <w:rPr>
          <w:spacing w:val="-1"/>
        </w:rPr>
        <w:t xml:space="preserve"> </w:t>
      </w:r>
      <w:r>
        <w:t>347,</w:t>
      </w:r>
      <w:r>
        <w:rPr>
          <w:spacing w:val="-1"/>
        </w:rPr>
        <w:t xml:space="preserve"> </w:t>
      </w:r>
      <w:r>
        <w:t>20.12.2013, lk</w:t>
      </w:r>
      <w:r>
        <w:rPr>
          <w:spacing w:val="1"/>
        </w:rPr>
        <w:t xml:space="preserve"> </w:t>
      </w:r>
      <w:r>
        <w:rPr>
          <w:spacing w:val="-4"/>
        </w:rPr>
        <w:t>671.</w:t>
      </w:r>
    </w:p>
    <w:p w14:paraId="1602BF70" w14:textId="77777777" w:rsidR="002D68EC" w:rsidRDefault="002D68EC">
      <w:pPr>
        <w:pStyle w:val="Kehatekst"/>
        <w:sectPr w:rsidR="002D68EC">
          <w:pgSz w:w="11910" w:h="16840"/>
          <w:pgMar w:top="1320" w:right="992" w:bottom="1380" w:left="992" w:header="0" w:footer="1199" w:gutter="0"/>
          <w:cols w:space="708"/>
        </w:sectPr>
      </w:pPr>
    </w:p>
    <w:p w14:paraId="0276DA5F" w14:textId="77777777" w:rsidR="002D68EC" w:rsidRDefault="0069493F">
      <w:pPr>
        <w:pStyle w:val="Loendilik"/>
        <w:numPr>
          <w:ilvl w:val="1"/>
          <w:numId w:val="72"/>
        </w:numPr>
        <w:tabs>
          <w:tab w:val="left" w:pos="707"/>
        </w:tabs>
        <w:spacing w:before="70" w:line="360" w:lineRule="auto"/>
        <w:ind w:right="379"/>
        <w:rPr>
          <w:sz w:val="24"/>
        </w:rPr>
      </w:pPr>
      <w:r>
        <w:rPr>
          <w:sz w:val="24"/>
        </w:rPr>
        <w:lastRenderedPageBreak/>
        <w:t>komisjoni 10. juuli 2009. aasta määrus (EÜ) nr 606/2009, millega kehtestatakse nõukogu määruse (EÜ) nr 479/2008 teatavad rakenduseeskirjad seoses viinamarjasaaduste kategooriate,</w:t>
      </w:r>
      <w:r>
        <w:rPr>
          <w:spacing w:val="-5"/>
          <w:sz w:val="24"/>
        </w:rPr>
        <w:t xml:space="preserve"> </w:t>
      </w:r>
      <w:r>
        <w:rPr>
          <w:sz w:val="24"/>
        </w:rPr>
        <w:t>veinivalmistustavade</w:t>
      </w:r>
      <w:r>
        <w:rPr>
          <w:spacing w:val="-6"/>
          <w:sz w:val="24"/>
        </w:rPr>
        <w:t xml:space="preserve"> </w:t>
      </w:r>
      <w:r>
        <w:rPr>
          <w:sz w:val="24"/>
        </w:rPr>
        <w:t>ja</w:t>
      </w:r>
      <w:r>
        <w:rPr>
          <w:spacing w:val="-5"/>
          <w:sz w:val="24"/>
        </w:rPr>
        <w:t xml:space="preserve"> </w:t>
      </w:r>
      <w:r>
        <w:rPr>
          <w:sz w:val="24"/>
        </w:rPr>
        <w:t>asjaomaste</w:t>
      </w:r>
      <w:r>
        <w:rPr>
          <w:spacing w:val="-5"/>
          <w:sz w:val="24"/>
        </w:rPr>
        <w:t xml:space="preserve"> </w:t>
      </w:r>
      <w:r>
        <w:rPr>
          <w:sz w:val="24"/>
        </w:rPr>
        <w:t>piirangutega,</w:t>
      </w:r>
      <w:r>
        <w:rPr>
          <w:b/>
          <w:position w:val="8"/>
          <w:sz w:val="16"/>
        </w:rPr>
        <w:t>2</w:t>
      </w:r>
      <w:r>
        <w:rPr>
          <w:b/>
          <w:spacing w:val="16"/>
          <w:position w:val="8"/>
          <w:sz w:val="16"/>
        </w:rPr>
        <w:t xml:space="preserve"> </w:t>
      </w:r>
      <w:r>
        <w:rPr>
          <w:sz w:val="24"/>
        </w:rPr>
        <w:t>eelkõige</w:t>
      </w:r>
      <w:r>
        <w:rPr>
          <w:spacing w:val="-6"/>
          <w:sz w:val="24"/>
        </w:rPr>
        <w:t xml:space="preserve"> </w:t>
      </w:r>
      <w:r>
        <w:rPr>
          <w:sz w:val="24"/>
        </w:rPr>
        <w:t>kõnealuse</w:t>
      </w:r>
      <w:r>
        <w:rPr>
          <w:spacing w:val="-5"/>
          <w:sz w:val="24"/>
        </w:rPr>
        <w:t xml:space="preserve"> </w:t>
      </w:r>
      <w:r>
        <w:rPr>
          <w:sz w:val="24"/>
        </w:rPr>
        <w:t>määruse artikkel 2 ning I ja III lisa, ning</w:t>
      </w:r>
    </w:p>
    <w:p w14:paraId="24A42835" w14:textId="77777777" w:rsidR="002D68EC" w:rsidRDefault="002D68EC">
      <w:pPr>
        <w:pStyle w:val="Kehatekst"/>
        <w:spacing w:before="133"/>
      </w:pPr>
    </w:p>
    <w:p w14:paraId="48A74DDA" w14:textId="77777777" w:rsidR="002D68EC" w:rsidRDefault="0069493F">
      <w:pPr>
        <w:pStyle w:val="Loendilik"/>
        <w:numPr>
          <w:ilvl w:val="1"/>
          <w:numId w:val="72"/>
        </w:numPr>
        <w:tabs>
          <w:tab w:val="left" w:pos="707"/>
        </w:tabs>
        <w:spacing w:before="1" w:line="360" w:lineRule="auto"/>
        <w:ind w:right="236"/>
        <w:rPr>
          <w:sz w:val="24"/>
        </w:rPr>
      </w:pPr>
      <w:r>
        <w:rPr>
          <w:sz w:val="24"/>
        </w:rPr>
        <w:t>komisjoni 17. oktoobri 2018. aasta delegeeritud määrus (EL) 2019/33, millega täiendatakse Euroopa Parlamendi ja nõukogu määrust (EL) nr 1308/2013 veinisektori kaitstud päritolunimetuste, geograafiliste tähiste ja traditsiooniliste nimetuste kaitsetaotluste, vastuväite</w:t>
      </w:r>
      <w:r>
        <w:rPr>
          <w:spacing w:val="-7"/>
          <w:sz w:val="24"/>
        </w:rPr>
        <w:t xml:space="preserve"> </w:t>
      </w:r>
      <w:r>
        <w:rPr>
          <w:sz w:val="24"/>
        </w:rPr>
        <w:t>esitamise</w:t>
      </w:r>
      <w:r>
        <w:rPr>
          <w:spacing w:val="-7"/>
          <w:sz w:val="24"/>
        </w:rPr>
        <w:t xml:space="preserve"> </w:t>
      </w:r>
      <w:r>
        <w:rPr>
          <w:sz w:val="24"/>
        </w:rPr>
        <w:t>menetluse,</w:t>
      </w:r>
      <w:r>
        <w:rPr>
          <w:spacing w:val="-6"/>
          <w:sz w:val="24"/>
        </w:rPr>
        <w:t xml:space="preserve"> </w:t>
      </w:r>
      <w:r>
        <w:rPr>
          <w:sz w:val="24"/>
        </w:rPr>
        <w:t>kasutuspiirangute,</w:t>
      </w:r>
      <w:r>
        <w:rPr>
          <w:spacing w:val="-5"/>
          <w:sz w:val="24"/>
        </w:rPr>
        <w:t xml:space="preserve"> </w:t>
      </w:r>
      <w:r>
        <w:rPr>
          <w:sz w:val="24"/>
        </w:rPr>
        <w:t>tootespetsifikaatide</w:t>
      </w:r>
      <w:r>
        <w:rPr>
          <w:spacing w:val="-7"/>
          <w:sz w:val="24"/>
        </w:rPr>
        <w:t xml:space="preserve"> </w:t>
      </w:r>
      <w:r>
        <w:rPr>
          <w:sz w:val="24"/>
        </w:rPr>
        <w:t>muutmise,</w:t>
      </w:r>
      <w:r>
        <w:rPr>
          <w:spacing w:val="-6"/>
          <w:sz w:val="24"/>
        </w:rPr>
        <w:t xml:space="preserve"> </w:t>
      </w:r>
      <w:r>
        <w:rPr>
          <w:sz w:val="24"/>
        </w:rPr>
        <w:t>tühistamise ning märgistamise ja esitlusviisi osas,</w:t>
      </w:r>
      <w:r>
        <w:rPr>
          <w:b/>
          <w:position w:val="8"/>
          <w:sz w:val="16"/>
        </w:rPr>
        <w:t>3</w:t>
      </w:r>
      <w:r>
        <w:rPr>
          <w:b/>
          <w:spacing w:val="33"/>
          <w:position w:val="8"/>
          <w:sz w:val="16"/>
        </w:rPr>
        <w:t xml:space="preserve"> </w:t>
      </w:r>
      <w:r>
        <w:rPr>
          <w:sz w:val="24"/>
        </w:rPr>
        <w:t>eelkõige selle artikleid 47, 52–54 ning III–V lisa.</w:t>
      </w:r>
    </w:p>
    <w:p w14:paraId="55627172" w14:textId="77777777" w:rsidR="002D68EC" w:rsidRDefault="002D68EC">
      <w:pPr>
        <w:pStyle w:val="Kehatekst"/>
        <w:spacing w:before="133"/>
      </w:pPr>
    </w:p>
    <w:p w14:paraId="3CA706AB" w14:textId="77777777" w:rsidR="002D68EC" w:rsidRDefault="0069493F">
      <w:pPr>
        <w:pStyle w:val="Loendilik"/>
        <w:numPr>
          <w:ilvl w:val="0"/>
          <w:numId w:val="72"/>
        </w:numPr>
        <w:tabs>
          <w:tab w:val="left" w:pos="707"/>
        </w:tabs>
        <w:ind w:left="707" w:hanging="566"/>
        <w:rPr>
          <w:sz w:val="24"/>
        </w:rPr>
      </w:pPr>
      <w:r>
        <w:rPr>
          <w:sz w:val="24"/>
        </w:rPr>
        <w:t>Veinivalmistustavasid</w:t>
      </w:r>
      <w:r>
        <w:rPr>
          <w:spacing w:val="-3"/>
          <w:sz w:val="24"/>
        </w:rPr>
        <w:t xml:space="preserve"> </w:t>
      </w:r>
      <w:r>
        <w:rPr>
          <w:sz w:val="24"/>
        </w:rPr>
        <w:t>ja</w:t>
      </w:r>
      <w:r>
        <w:rPr>
          <w:spacing w:val="-3"/>
          <w:sz w:val="24"/>
        </w:rPr>
        <w:t xml:space="preserve"> </w:t>
      </w:r>
      <w:r>
        <w:rPr>
          <w:sz w:val="24"/>
        </w:rPr>
        <w:t>piiranguid</w:t>
      </w:r>
      <w:r>
        <w:rPr>
          <w:spacing w:val="-2"/>
          <w:sz w:val="24"/>
        </w:rPr>
        <w:t xml:space="preserve"> </w:t>
      </w:r>
      <w:r>
        <w:rPr>
          <w:sz w:val="24"/>
        </w:rPr>
        <w:t>käsitlevad</w:t>
      </w:r>
      <w:r>
        <w:rPr>
          <w:spacing w:val="-2"/>
          <w:sz w:val="24"/>
        </w:rPr>
        <w:t xml:space="preserve"> õigusnormid:</w:t>
      </w:r>
    </w:p>
    <w:p w14:paraId="6EB7A94E" w14:textId="77777777" w:rsidR="002D68EC" w:rsidRDefault="002D68EC">
      <w:pPr>
        <w:pStyle w:val="Kehatekst"/>
      </w:pPr>
    </w:p>
    <w:p w14:paraId="16E717B7" w14:textId="77777777" w:rsidR="002D68EC" w:rsidRDefault="002D68EC">
      <w:pPr>
        <w:pStyle w:val="Kehatekst"/>
      </w:pPr>
    </w:p>
    <w:p w14:paraId="3A857D0E" w14:textId="77777777" w:rsidR="002D68EC" w:rsidRDefault="0069493F">
      <w:pPr>
        <w:pStyle w:val="Loendilik"/>
        <w:numPr>
          <w:ilvl w:val="1"/>
          <w:numId w:val="72"/>
        </w:numPr>
        <w:tabs>
          <w:tab w:val="left" w:pos="707"/>
        </w:tabs>
        <w:spacing w:line="360" w:lineRule="auto"/>
        <w:ind w:right="203"/>
        <w:rPr>
          <w:sz w:val="24"/>
        </w:rPr>
      </w:pPr>
      <w:r>
        <w:rPr>
          <w:sz w:val="24"/>
        </w:rPr>
        <w:t>Euroopa Parlamendi ja nõukogu määrus (EL) nr 1308/2013, 17. detsember 2013, millega kehtestatakse põllumajandustoodete ühine turukorraldus ning millega tunnistatakse kehtetuks nõukogu määrused (EMÜ) nr 922/72, (EMÜ) nr 234/79, (EÜ) nr 1037/2001 ja (EÜ) nr 1234/2007,</w:t>
      </w:r>
      <w:r>
        <w:rPr>
          <w:b/>
          <w:position w:val="8"/>
          <w:sz w:val="16"/>
        </w:rPr>
        <w:t>4</w:t>
      </w:r>
      <w:r>
        <w:rPr>
          <w:b/>
          <w:spacing w:val="16"/>
          <w:position w:val="8"/>
          <w:sz w:val="16"/>
        </w:rPr>
        <w:t xml:space="preserve"> </w:t>
      </w:r>
      <w:r>
        <w:rPr>
          <w:sz w:val="24"/>
        </w:rPr>
        <w:t>eelkõige</w:t>
      </w:r>
      <w:r>
        <w:rPr>
          <w:spacing w:val="-6"/>
          <w:sz w:val="24"/>
        </w:rPr>
        <w:t xml:space="preserve"> </w:t>
      </w:r>
      <w:r>
        <w:rPr>
          <w:sz w:val="24"/>
        </w:rPr>
        <w:t>veinisektori</w:t>
      </w:r>
      <w:r>
        <w:rPr>
          <w:spacing w:val="-5"/>
          <w:sz w:val="24"/>
        </w:rPr>
        <w:t xml:space="preserve"> </w:t>
      </w:r>
      <w:r>
        <w:rPr>
          <w:sz w:val="24"/>
        </w:rPr>
        <w:t>tootmiseeskirjad</w:t>
      </w:r>
      <w:r>
        <w:rPr>
          <w:spacing w:val="-5"/>
          <w:sz w:val="24"/>
        </w:rPr>
        <w:t xml:space="preserve"> </w:t>
      </w:r>
      <w:r>
        <w:rPr>
          <w:sz w:val="24"/>
        </w:rPr>
        <w:t>vastavalt</w:t>
      </w:r>
      <w:r>
        <w:rPr>
          <w:spacing w:val="-5"/>
          <w:sz w:val="24"/>
        </w:rPr>
        <w:t xml:space="preserve"> </w:t>
      </w:r>
      <w:r>
        <w:rPr>
          <w:sz w:val="24"/>
        </w:rPr>
        <w:t>kõnealuse</w:t>
      </w:r>
      <w:r>
        <w:rPr>
          <w:spacing w:val="-5"/>
          <w:sz w:val="24"/>
        </w:rPr>
        <w:t xml:space="preserve"> </w:t>
      </w:r>
      <w:r>
        <w:rPr>
          <w:sz w:val="24"/>
        </w:rPr>
        <w:t>määruse</w:t>
      </w:r>
      <w:r>
        <w:rPr>
          <w:spacing w:val="-6"/>
          <w:sz w:val="24"/>
        </w:rPr>
        <w:t xml:space="preserve"> </w:t>
      </w:r>
      <w:r>
        <w:rPr>
          <w:sz w:val="24"/>
        </w:rPr>
        <w:t>artiklitele</w:t>
      </w:r>
      <w:r>
        <w:rPr>
          <w:spacing w:val="-5"/>
          <w:sz w:val="24"/>
        </w:rPr>
        <w:t xml:space="preserve"> </w:t>
      </w:r>
      <w:r>
        <w:rPr>
          <w:sz w:val="24"/>
        </w:rPr>
        <w:t>75, 80, 83 ja 91 ning VIII lisale, ning</w:t>
      </w:r>
    </w:p>
    <w:p w14:paraId="2E1B570E" w14:textId="77777777" w:rsidR="002D68EC" w:rsidRDefault="002D68EC">
      <w:pPr>
        <w:pStyle w:val="Kehatekst"/>
        <w:rPr>
          <w:sz w:val="20"/>
        </w:rPr>
      </w:pPr>
    </w:p>
    <w:p w14:paraId="69E78D2C" w14:textId="77777777" w:rsidR="002D68EC" w:rsidRDefault="002D68EC">
      <w:pPr>
        <w:pStyle w:val="Kehatekst"/>
        <w:rPr>
          <w:sz w:val="20"/>
        </w:rPr>
      </w:pPr>
    </w:p>
    <w:p w14:paraId="731FD00F" w14:textId="77777777" w:rsidR="002D68EC" w:rsidRDefault="002D68EC">
      <w:pPr>
        <w:pStyle w:val="Kehatekst"/>
        <w:rPr>
          <w:sz w:val="20"/>
        </w:rPr>
      </w:pPr>
    </w:p>
    <w:p w14:paraId="267DD20D" w14:textId="77777777" w:rsidR="002D68EC" w:rsidRDefault="002D68EC">
      <w:pPr>
        <w:pStyle w:val="Kehatekst"/>
        <w:rPr>
          <w:sz w:val="20"/>
        </w:rPr>
      </w:pPr>
    </w:p>
    <w:p w14:paraId="43F00747" w14:textId="77777777" w:rsidR="002D68EC" w:rsidRDefault="002D68EC">
      <w:pPr>
        <w:pStyle w:val="Kehatekst"/>
        <w:rPr>
          <w:sz w:val="20"/>
        </w:rPr>
      </w:pPr>
    </w:p>
    <w:p w14:paraId="6A53FE5D" w14:textId="77777777" w:rsidR="002D68EC" w:rsidRDefault="002D68EC">
      <w:pPr>
        <w:pStyle w:val="Kehatekst"/>
        <w:rPr>
          <w:sz w:val="20"/>
        </w:rPr>
      </w:pPr>
    </w:p>
    <w:p w14:paraId="3352323E" w14:textId="77777777" w:rsidR="002D68EC" w:rsidRDefault="002D68EC">
      <w:pPr>
        <w:pStyle w:val="Kehatekst"/>
        <w:rPr>
          <w:sz w:val="20"/>
        </w:rPr>
      </w:pPr>
    </w:p>
    <w:p w14:paraId="735E430C" w14:textId="77777777" w:rsidR="002D68EC" w:rsidRDefault="002D68EC">
      <w:pPr>
        <w:pStyle w:val="Kehatekst"/>
        <w:rPr>
          <w:sz w:val="20"/>
        </w:rPr>
      </w:pPr>
    </w:p>
    <w:p w14:paraId="023F0AFD" w14:textId="77777777" w:rsidR="002D68EC" w:rsidRDefault="002D68EC">
      <w:pPr>
        <w:pStyle w:val="Kehatekst"/>
        <w:rPr>
          <w:sz w:val="20"/>
        </w:rPr>
      </w:pPr>
    </w:p>
    <w:p w14:paraId="4795477A" w14:textId="77777777" w:rsidR="002D68EC" w:rsidRDefault="002D68EC">
      <w:pPr>
        <w:pStyle w:val="Kehatekst"/>
        <w:rPr>
          <w:sz w:val="20"/>
        </w:rPr>
      </w:pPr>
    </w:p>
    <w:p w14:paraId="44E3FCAC" w14:textId="77777777" w:rsidR="002D68EC" w:rsidRDefault="002D68EC">
      <w:pPr>
        <w:pStyle w:val="Kehatekst"/>
        <w:rPr>
          <w:sz w:val="20"/>
        </w:rPr>
      </w:pPr>
    </w:p>
    <w:p w14:paraId="79612BCC" w14:textId="77777777" w:rsidR="002D68EC" w:rsidRDefault="002D68EC">
      <w:pPr>
        <w:pStyle w:val="Kehatekst"/>
        <w:rPr>
          <w:sz w:val="20"/>
        </w:rPr>
      </w:pPr>
    </w:p>
    <w:p w14:paraId="1FDA1EBB" w14:textId="77777777" w:rsidR="002D68EC" w:rsidRDefault="002D68EC">
      <w:pPr>
        <w:pStyle w:val="Kehatekst"/>
        <w:rPr>
          <w:sz w:val="20"/>
        </w:rPr>
      </w:pPr>
    </w:p>
    <w:p w14:paraId="0DD9BBE3" w14:textId="77777777" w:rsidR="002D68EC" w:rsidRDefault="002D68EC">
      <w:pPr>
        <w:pStyle w:val="Kehatekst"/>
        <w:rPr>
          <w:sz w:val="20"/>
        </w:rPr>
      </w:pPr>
    </w:p>
    <w:p w14:paraId="75099FAB" w14:textId="77777777" w:rsidR="002D68EC" w:rsidRDefault="002D68EC">
      <w:pPr>
        <w:pStyle w:val="Kehatekst"/>
        <w:rPr>
          <w:sz w:val="20"/>
        </w:rPr>
      </w:pPr>
    </w:p>
    <w:p w14:paraId="0D3F69C5" w14:textId="77777777" w:rsidR="002D68EC" w:rsidRDefault="002D68EC">
      <w:pPr>
        <w:pStyle w:val="Kehatekst"/>
        <w:rPr>
          <w:sz w:val="20"/>
        </w:rPr>
      </w:pPr>
    </w:p>
    <w:p w14:paraId="54C96DC7" w14:textId="77777777" w:rsidR="002D68EC" w:rsidRDefault="002D68EC">
      <w:pPr>
        <w:pStyle w:val="Kehatekst"/>
        <w:rPr>
          <w:sz w:val="20"/>
        </w:rPr>
      </w:pPr>
    </w:p>
    <w:p w14:paraId="4E854282" w14:textId="77777777" w:rsidR="002D68EC" w:rsidRDefault="002D68EC">
      <w:pPr>
        <w:pStyle w:val="Kehatekst"/>
        <w:rPr>
          <w:sz w:val="20"/>
        </w:rPr>
      </w:pPr>
    </w:p>
    <w:p w14:paraId="69555F8C" w14:textId="77777777" w:rsidR="002D68EC" w:rsidRDefault="002D68EC">
      <w:pPr>
        <w:pStyle w:val="Kehatekst"/>
        <w:rPr>
          <w:sz w:val="20"/>
        </w:rPr>
      </w:pPr>
    </w:p>
    <w:p w14:paraId="0B3F7466" w14:textId="77777777" w:rsidR="002D68EC" w:rsidRDefault="002D68EC">
      <w:pPr>
        <w:pStyle w:val="Kehatekst"/>
        <w:rPr>
          <w:sz w:val="20"/>
        </w:rPr>
      </w:pPr>
    </w:p>
    <w:p w14:paraId="1C612E2B" w14:textId="77777777" w:rsidR="002D68EC" w:rsidRDefault="002D68EC">
      <w:pPr>
        <w:pStyle w:val="Kehatekst"/>
        <w:rPr>
          <w:sz w:val="20"/>
        </w:rPr>
      </w:pPr>
    </w:p>
    <w:p w14:paraId="5734FB8A" w14:textId="77777777" w:rsidR="002D68EC" w:rsidRDefault="002D68EC">
      <w:pPr>
        <w:pStyle w:val="Kehatekst"/>
        <w:rPr>
          <w:sz w:val="20"/>
        </w:rPr>
      </w:pPr>
    </w:p>
    <w:p w14:paraId="26A2C7C2" w14:textId="77777777" w:rsidR="002D68EC" w:rsidRDefault="0069493F">
      <w:pPr>
        <w:pStyle w:val="Kehatekst"/>
        <w:spacing w:before="29"/>
        <w:rPr>
          <w:sz w:val="20"/>
        </w:rPr>
      </w:pPr>
      <w:r>
        <w:rPr>
          <w:noProof/>
          <w:sz w:val="20"/>
        </w:rPr>
        <mc:AlternateContent>
          <mc:Choice Requires="wps">
            <w:drawing>
              <wp:anchor distT="0" distB="0" distL="0" distR="0" simplePos="0" relativeHeight="487591936" behindDoc="1" locked="0" layoutInCell="1" allowOverlap="1" wp14:anchorId="2495B52B" wp14:editId="1E540292">
                <wp:simplePos x="0" y="0"/>
                <wp:positionH relativeFrom="page">
                  <wp:posOffset>719632</wp:posOffset>
                </wp:positionH>
                <wp:positionV relativeFrom="paragraph">
                  <wp:posOffset>180150</wp:posOffset>
                </wp:positionV>
                <wp:extent cx="1829435"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4D285F" id="Graphic 16" o:spid="_x0000_s1026" style="position:absolute;margin-left:56.65pt;margin-top:14.2pt;width:144.05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" path="m1829054,l,,,7619r1829054,l1829054,xe" fillcolor="black" stroked="f">
                <v:path arrowok="t"/>
                <w10:wrap type="topAndBottom" anchorx="page"/>
              </v:shape>
            </w:pict>
          </mc:Fallback>
        </mc:AlternateContent>
      </w:r>
    </w:p>
    <w:p w14:paraId="4DD62329" w14:textId="77777777" w:rsidR="002D68EC" w:rsidRDefault="0069493F">
      <w:pPr>
        <w:pStyle w:val="Kehatekst"/>
        <w:tabs>
          <w:tab w:val="left" w:pos="707"/>
        </w:tabs>
        <w:spacing w:before="97" w:line="279" w:lineRule="exact"/>
        <w:ind w:left="141"/>
      </w:pPr>
      <w:r>
        <w:rPr>
          <w:b/>
          <w:spacing w:val="-10"/>
          <w:position w:val="8"/>
          <w:sz w:val="16"/>
        </w:rPr>
        <w:t>2</w:t>
      </w:r>
      <w:r>
        <w:rPr>
          <w:b/>
          <w:position w:val="8"/>
          <w:sz w:val="16"/>
        </w:rPr>
        <w:tab/>
      </w:r>
      <w:r>
        <w:t>ELT</w:t>
      </w:r>
      <w:r>
        <w:rPr>
          <w:spacing w:val="-2"/>
        </w:rPr>
        <w:t xml:space="preserve"> </w:t>
      </w:r>
      <w:r>
        <w:t>L</w:t>
      </w:r>
      <w:r>
        <w:rPr>
          <w:spacing w:val="-1"/>
        </w:rPr>
        <w:t xml:space="preserve"> </w:t>
      </w:r>
      <w:r>
        <w:t>193,</w:t>
      </w:r>
      <w:r>
        <w:rPr>
          <w:spacing w:val="-1"/>
        </w:rPr>
        <w:t xml:space="preserve"> </w:t>
      </w:r>
      <w:r>
        <w:t>24.7.2009, lk</w:t>
      </w:r>
      <w:r>
        <w:rPr>
          <w:spacing w:val="1"/>
        </w:rPr>
        <w:t xml:space="preserve"> </w:t>
      </w:r>
      <w:r>
        <w:rPr>
          <w:spacing w:val="-5"/>
        </w:rPr>
        <w:t>1.</w:t>
      </w:r>
    </w:p>
    <w:p w14:paraId="2B0FB2E3" w14:textId="77777777" w:rsidR="002D68EC" w:rsidRDefault="0069493F">
      <w:pPr>
        <w:pStyle w:val="Kehatekst"/>
        <w:tabs>
          <w:tab w:val="left" w:pos="707"/>
        </w:tabs>
        <w:spacing w:line="276" w:lineRule="exact"/>
        <w:ind w:left="141"/>
      </w:pPr>
      <w:r>
        <w:rPr>
          <w:b/>
          <w:spacing w:val="-10"/>
          <w:position w:val="8"/>
          <w:sz w:val="16"/>
        </w:rPr>
        <w:t>3</w:t>
      </w:r>
      <w:r>
        <w:rPr>
          <w:b/>
          <w:position w:val="8"/>
          <w:sz w:val="16"/>
        </w:rPr>
        <w:tab/>
      </w:r>
      <w:r>
        <w:t>ELT</w:t>
      </w:r>
      <w:r>
        <w:rPr>
          <w:spacing w:val="-2"/>
        </w:rPr>
        <w:t xml:space="preserve"> </w:t>
      </w:r>
      <w:r>
        <w:t>L 9,</w:t>
      </w:r>
      <w:r>
        <w:rPr>
          <w:spacing w:val="-1"/>
        </w:rPr>
        <w:t xml:space="preserve"> </w:t>
      </w:r>
      <w:r>
        <w:t xml:space="preserve">11.1.2019, lk </w:t>
      </w:r>
      <w:r>
        <w:rPr>
          <w:spacing w:val="-5"/>
        </w:rPr>
        <w:t>2.</w:t>
      </w:r>
    </w:p>
    <w:p w14:paraId="144E83E3" w14:textId="77777777" w:rsidR="002D68EC" w:rsidRDefault="0069493F">
      <w:pPr>
        <w:pStyle w:val="Kehatekst"/>
        <w:tabs>
          <w:tab w:val="left" w:pos="707"/>
        </w:tabs>
        <w:spacing w:line="279" w:lineRule="exact"/>
        <w:ind w:left="141"/>
      </w:pPr>
      <w:r>
        <w:rPr>
          <w:b/>
          <w:spacing w:val="-10"/>
          <w:position w:val="8"/>
          <w:sz w:val="16"/>
        </w:rPr>
        <w:t>4</w:t>
      </w:r>
      <w:r>
        <w:rPr>
          <w:b/>
          <w:position w:val="8"/>
          <w:sz w:val="16"/>
        </w:rPr>
        <w:tab/>
      </w:r>
      <w:r>
        <w:t>ELT</w:t>
      </w:r>
      <w:r>
        <w:rPr>
          <w:spacing w:val="-2"/>
        </w:rPr>
        <w:t xml:space="preserve"> </w:t>
      </w:r>
      <w:r>
        <w:t>L</w:t>
      </w:r>
      <w:r>
        <w:rPr>
          <w:spacing w:val="-1"/>
        </w:rPr>
        <w:t xml:space="preserve"> </w:t>
      </w:r>
      <w:r>
        <w:t>347,</w:t>
      </w:r>
      <w:r>
        <w:rPr>
          <w:spacing w:val="-1"/>
        </w:rPr>
        <w:t xml:space="preserve"> </w:t>
      </w:r>
      <w:r>
        <w:t>20.12.2013, lk</w:t>
      </w:r>
      <w:r>
        <w:rPr>
          <w:spacing w:val="1"/>
        </w:rPr>
        <w:t xml:space="preserve"> </w:t>
      </w:r>
      <w:r>
        <w:rPr>
          <w:spacing w:val="-4"/>
        </w:rPr>
        <w:t>671.</w:t>
      </w:r>
    </w:p>
    <w:p w14:paraId="232651A4" w14:textId="77777777" w:rsidR="002D68EC" w:rsidRDefault="002D68EC">
      <w:pPr>
        <w:pStyle w:val="Kehatekst"/>
        <w:spacing w:line="279" w:lineRule="exact"/>
        <w:sectPr w:rsidR="002D68EC">
          <w:pgSz w:w="11910" w:h="16840"/>
          <w:pgMar w:top="1320" w:right="992" w:bottom="1380" w:left="992" w:header="0" w:footer="1199" w:gutter="0"/>
          <w:cols w:space="708"/>
        </w:sectPr>
      </w:pPr>
    </w:p>
    <w:p w14:paraId="1016C092" w14:textId="77777777" w:rsidR="002D68EC" w:rsidRDefault="0069493F">
      <w:pPr>
        <w:pStyle w:val="Loendilik"/>
        <w:numPr>
          <w:ilvl w:val="1"/>
          <w:numId w:val="72"/>
        </w:numPr>
        <w:tabs>
          <w:tab w:val="left" w:pos="707"/>
        </w:tabs>
        <w:spacing w:before="70" w:line="357" w:lineRule="auto"/>
        <w:ind w:right="659"/>
        <w:rPr>
          <w:sz w:val="24"/>
        </w:rPr>
      </w:pPr>
      <w:r>
        <w:rPr>
          <w:sz w:val="24"/>
        </w:rPr>
        <w:lastRenderedPageBreak/>
        <w:t>komisjoni</w:t>
      </w:r>
      <w:r>
        <w:rPr>
          <w:spacing w:val="-3"/>
          <w:sz w:val="24"/>
        </w:rPr>
        <w:t xml:space="preserve"> </w:t>
      </w:r>
      <w:r>
        <w:rPr>
          <w:sz w:val="24"/>
        </w:rPr>
        <w:t>10.</w:t>
      </w:r>
      <w:r>
        <w:rPr>
          <w:spacing w:val="-3"/>
          <w:sz w:val="24"/>
        </w:rPr>
        <w:t xml:space="preserve"> </w:t>
      </w:r>
      <w:r>
        <w:rPr>
          <w:sz w:val="24"/>
        </w:rPr>
        <w:t>juuli</w:t>
      </w:r>
      <w:r>
        <w:rPr>
          <w:spacing w:val="-3"/>
          <w:sz w:val="24"/>
        </w:rPr>
        <w:t xml:space="preserve"> </w:t>
      </w:r>
      <w:r>
        <w:rPr>
          <w:sz w:val="24"/>
        </w:rPr>
        <w:t>2009.</w:t>
      </w:r>
      <w:r>
        <w:rPr>
          <w:spacing w:val="-5"/>
          <w:sz w:val="24"/>
        </w:rPr>
        <w:t xml:space="preserve"> </w:t>
      </w:r>
      <w:r>
        <w:rPr>
          <w:sz w:val="24"/>
        </w:rPr>
        <w:t>aasta</w:t>
      </w:r>
      <w:r>
        <w:rPr>
          <w:spacing w:val="-3"/>
          <w:sz w:val="24"/>
        </w:rPr>
        <w:t xml:space="preserve"> </w:t>
      </w:r>
      <w:r>
        <w:rPr>
          <w:sz w:val="24"/>
        </w:rPr>
        <w:t>määrus</w:t>
      </w:r>
      <w:r>
        <w:rPr>
          <w:spacing w:val="-3"/>
          <w:sz w:val="24"/>
        </w:rPr>
        <w:t xml:space="preserve"> </w:t>
      </w:r>
      <w:r>
        <w:rPr>
          <w:sz w:val="24"/>
        </w:rPr>
        <w:t>(EÜ)</w:t>
      </w:r>
      <w:r>
        <w:rPr>
          <w:spacing w:val="-3"/>
          <w:sz w:val="24"/>
        </w:rPr>
        <w:t xml:space="preserve"> </w:t>
      </w:r>
      <w:r>
        <w:rPr>
          <w:sz w:val="24"/>
        </w:rPr>
        <w:t>nr</w:t>
      </w:r>
      <w:r>
        <w:rPr>
          <w:spacing w:val="-5"/>
          <w:sz w:val="24"/>
        </w:rPr>
        <w:t xml:space="preserve"> </w:t>
      </w:r>
      <w:r>
        <w:rPr>
          <w:sz w:val="24"/>
        </w:rPr>
        <w:t>606/2009,</w:t>
      </w:r>
      <w:r>
        <w:rPr>
          <w:spacing w:val="-3"/>
          <w:sz w:val="24"/>
        </w:rPr>
        <w:t xml:space="preserve"> </w:t>
      </w:r>
      <w:r>
        <w:rPr>
          <w:sz w:val="24"/>
        </w:rPr>
        <w:t>millega</w:t>
      </w:r>
      <w:r>
        <w:rPr>
          <w:spacing w:val="-5"/>
          <w:sz w:val="24"/>
        </w:rPr>
        <w:t xml:space="preserve"> </w:t>
      </w:r>
      <w:r>
        <w:rPr>
          <w:sz w:val="24"/>
        </w:rPr>
        <w:t>kehtestatakse</w:t>
      </w:r>
      <w:r>
        <w:rPr>
          <w:spacing w:val="-5"/>
          <w:sz w:val="24"/>
        </w:rPr>
        <w:t xml:space="preserve"> </w:t>
      </w:r>
      <w:r>
        <w:rPr>
          <w:sz w:val="24"/>
        </w:rPr>
        <w:t>nõukogu määruse (EÜ) nr 479/2008 teatavad rakenduseeskirjad seoses viinamarjasaaduste kategooriate, veinivalmistustavade ja asjaomaste piirangutega</w:t>
      </w:r>
      <w:r>
        <w:rPr>
          <w:b/>
          <w:position w:val="8"/>
          <w:sz w:val="16"/>
        </w:rPr>
        <w:t>5</w:t>
      </w:r>
      <w:r>
        <w:rPr>
          <w:sz w:val="24"/>
        </w:rPr>
        <w:t>.</w:t>
      </w:r>
    </w:p>
    <w:p w14:paraId="53E65929" w14:textId="77777777" w:rsidR="002D68EC" w:rsidRDefault="002D68EC">
      <w:pPr>
        <w:pStyle w:val="Kehatekst"/>
      </w:pPr>
    </w:p>
    <w:p w14:paraId="46F7559B" w14:textId="77777777" w:rsidR="002D68EC" w:rsidRDefault="002D68EC">
      <w:pPr>
        <w:pStyle w:val="Kehatekst"/>
      </w:pPr>
    </w:p>
    <w:p w14:paraId="199C01BD" w14:textId="77777777" w:rsidR="002D68EC" w:rsidRDefault="002D68EC">
      <w:pPr>
        <w:pStyle w:val="Kehatekst"/>
        <w:spacing w:before="4"/>
      </w:pPr>
    </w:p>
    <w:p w14:paraId="10FB6EC1" w14:textId="77777777" w:rsidR="002D68EC" w:rsidRDefault="0069493F">
      <w:pPr>
        <w:pStyle w:val="Kehatekst"/>
        <w:spacing w:line="720" w:lineRule="auto"/>
        <w:ind w:left="3751" w:right="3750" w:firstLine="859"/>
      </w:pPr>
      <w:r>
        <w:t>C OSA VEINIDE</w:t>
      </w:r>
      <w:r>
        <w:rPr>
          <w:spacing w:val="-15"/>
        </w:rPr>
        <w:t xml:space="preserve"> </w:t>
      </w:r>
      <w:r>
        <w:t>MÄRGISTUS</w:t>
      </w:r>
    </w:p>
    <w:p w14:paraId="18D49358" w14:textId="77777777" w:rsidR="002D68EC" w:rsidRDefault="0069493F">
      <w:pPr>
        <w:pStyle w:val="Loendilik"/>
        <w:numPr>
          <w:ilvl w:val="0"/>
          <w:numId w:val="71"/>
        </w:numPr>
        <w:tabs>
          <w:tab w:val="left" w:pos="707"/>
        </w:tabs>
        <w:spacing w:before="1" w:line="360" w:lineRule="auto"/>
        <w:ind w:right="662" w:firstLine="0"/>
        <w:rPr>
          <w:sz w:val="24"/>
        </w:rPr>
      </w:pPr>
      <w:r>
        <w:rPr>
          <w:sz w:val="24"/>
        </w:rPr>
        <w:t>Lõigetes</w:t>
      </w:r>
      <w:r>
        <w:rPr>
          <w:spacing w:val="-4"/>
          <w:sz w:val="24"/>
        </w:rPr>
        <w:t xml:space="preserve"> </w:t>
      </w:r>
      <w:r>
        <w:rPr>
          <w:sz w:val="24"/>
        </w:rPr>
        <w:t>2</w:t>
      </w:r>
      <w:r>
        <w:rPr>
          <w:spacing w:val="-4"/>
          <w:sz w:val="24"/>
        </w:rPr>
        <w:t xml:space="preserve"> </w:t>
      </w:r>
      <w:r>
        <w:rPr>
          <w:sz w:val="24"/>
        </w:rPr>
        <w:t>ja</w:t>
      </w:r>
      <w:r>
        <w:rPr>
          <w:spacing w:val="-5"/>
          <w:sz w:val="24"/>
        </w:rPr>
        <w:t xml:space="preserve"> </w:t>
      </w:r>
      <w:r>
        <w:rPr>
          <w:sz w:val="24"/>
        </w:rPr>
        <w:t>3</w:t>
      </w:r>
      <w:r>
        <w:rPr>
          <w:spacing w:val="-4"/>
          <w:sz w:val="24"/>
        </w:rPr>
        <w:t xml:space="preserve"> </w:t>
      </w:r>
      <w:r>
        <w:rPr>
          <w:sz w:val="24"/>
        </w:rPr>
        <w:t>esitatud</w:t>
      </w:r>
      <w:r>
        <w:rPr>
          <w:spacing w:val="-4"/>
          <w:sz w:val="24"/>
        </w:rPr>
        <w:t xml:space="preserve"> </w:t>
      </w:r>
      <w:r>
        <w:rPr>
          <w:sz w:val="24"/>
        </w:rPr>
        <w:t>loeteludes</w:t>
      </w:r>
      <w:r>
        <w:rPr>
          <w:spacing w:val="-4"/>
          <w:sz w:val="24"/>
        </w:rPr>
        <w:t xml:space="preserve"> </w:t>
      </w:r>
      <w:r>
        <w:rPr>
          <w:sz w:val="24"/>
        </w:rPr>
        <w:t>määratletakse</w:t>
      </w:r>
      <w:r>
        <w:rPr>
          <w:spacing w:val="-4"/>
          <w:sz w:val="24"/>
        </w:rPr>
        <w:t xml:space="preserve"> </w:t>
      </w:r>
      <w:r>
        <w:rPr>
          <w:sz w:val="24"/>
        </w:rPr>
        <w:t>vaiksete</w:t>
      </w:r>
      <w:r>
        <w:rPr>
          <w:spacing w:val="-5"/>
          <w:sz w:val="24"/>
        </w:rPr>
        <w:t xml:space="preserve"> </w:t>
      </w:r>
      <w:r>
        <w:rPr>
          <w:sz w:val="24"/>
        </w:rPr>
        <w:t>veinide</w:t>
      </w:r>
      <w:r>
        <w:rPr>
          <w:spacing w:val="-5"/>
          <w:sz w:val="24"/>
        </w:rPr>
        <w:t xml:space="preserve"> </w:t>
      </w:r>
      <w:r>
        <w:rPr>
          <w:sz w:val="24"/>
        </w:rPr>
        <w:t>ja</w:t>
      </w:r>
      <w:r>
        <w:rPr>
          <w:spacing w:val="-4"/>
          <w:sz w:val="24"/>
        </w:rPr>
        <w:t xml:space="preserve"> </w:t>
      </w:r>
      <w:r>
        <w:rPr>
          <w:sz w:val="24"/>
        </w:rPr>
        <w:t>vahuveinide</w:t>
      </w:r>
      <w:r>
        <w:rPr>
          <w:spacing w:val="-5"/>
          <w:sz w:val="24"/>
        </w:rPr>
        <w:t xml:space="preserve"> </w:t>
      </w:r>
      <w:r>
        <w:rPr>
          <w:sz w:val="24"/>
        </w:rPr>
        <w:t>märked, mida kasutatakse vastavalt artikli 2.23 „Veinitoodete ja kangete alkohoolsete jookide märgistamine“ lõikele 8 seoses jääksuhkrusisalduse piirnormidega.</w:t>
      </w:r>
    </w:p>
    <w:p w14:paraId="2E255769" w14:textId="77777777" w:rsidR="002D68EC" w:rsidRDefault="002D68EC">
      <w:pPr>
        <w:pStyle w:val="Kehatekst"/>
        <w:spacing w:before="138"/>
      </w:pPr>
    </w:p>
    <w:p w14:paraId="699712B6" w14:textId="77777777" w:rsidR="002D68EC" w:rsidRDefault="0069493F">
      <w:pPr>
        <w:pStyle w:val="Loendilik"/>
        <w:numPr>
          <w:ilvl w:val="0"/>
          <w:numId w:val="71"/>
        </w:numPr>
        <w:tabs>
          <w:tab w:val="left" w:pos="707"/>
        </w:tabs>
        <w:ind w:left="707" w:hanging="566"/>
        <w:rPr>
          <w:sz w:val="24"/>
        </w:rPr>
      </w:pPr>
      <w:r>
        <w:rPr>
          <w:sz w:val="24"/>
        </w:rPr>
        <w:t>Vaiksete</w:t>
      </w:r>
      <w:r>
        <w:rPr>
          <w:spacing w:val="-3"/>
          <w:sz w:val="24"/>
        </w:rPr>
        <w:t xml:space="preserve"> </w:t>
      </w:r>
      <w:r>
        <w:rPr>
          <w:sz w:val="24"/>
        </w:rPr>
        <w:t>veinide</w:t>
      </w:r>
      <w:r>
        <w:rPr>
          <w:spacing w:val="-2"/>
          <w:sz w:val="24"/>
        </w:rPr>
        <w:t xml:space="preserve"> märked:</w:t>
      </w:r>
    </w:p>
    <w:p w14:paraId="63B5B977" w14:textId="77777777" w:rsidR="002D68EC" w:rsidRDefault="002D68EC">
      <w:pPr>
        <w:pStyle w:val="Kehatekst"/>
        <w:rPr>
          <w:sz w:val="20"/>
        </w:rPr>
      </w:pPr>
    </w:p>
    <w:p w14:paraId="4D98F2E8" w14:textId="77777777" w:rsidR="002D68EC" w:rsidRDefault="002D68EC">
      <w:pPr>
        <w:pStyle w:val="Kehatekst"/>
        <w:spacing w:before="93"/>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8044"/>
      </w:tblGrid>
      <w:tr w:rsidR="002D68EC" w14:paraId="2C33C82D" w14:textId="77777777">
        <w:trPr>
          <w:trHeight w:val="395"/>
        </w:trPr>
        <w:tc>
          <w:tcPr>
            <w:tcW w:w="1812" w:type="dxa"/>
          </w:tcPr>
          <w:p w14:paraId="7FAB7E9A" w14:textId="77777777" w:rsidR="002D68EC" w:rsidRDefault="0069493F">
            <w:pPr>
              <w:pStyle w:val="TableParagraph"/>
              <w:ind w:left="593"/>
              <w:rPr>
                <w:sz w:val="24"/>
              </w:rPr>
            </w:pPr>
            <w:r>
              <w:rPr>
                <w:spacing w:val="-2"/>
                <w:sz w:val="24"/>
              </w:rPr>
              <w:t>Märge</w:t>
            </w:r>
          </w:p>
        </w:tc>
        <w:tc>
          <w:tcPr>
            <w:tcW w:w="8044" w:type="dxa"/>
          </w:tcPr>
          <w:p w14:paraId="7124CF5B" w14:textId="77777777" w:rsidR="002D68EC" w:rsidRDefault="0069493F">
            <w:pPr>
              <w:pStyle w:val="TableParagraph"/>
              <w:ind w:left="7"/>
              <w:jc w:val="center"/>
              <w:rPr>
                <w:sz w:val="24"/>
              </w:rPr>
            </w:pPr>
            <w:r>
              <w:rPr>
                <w:sz w:val="24"/>
              </w:rPr>
              <w:t>Veini</w:t>
            </w:r>
            <w:r>
              <w:rPr>
                <w:spacing w:val="-2"/>
                <w:sz w:val="24"/>
              </w:rPr>
              <w:t xml:space="preserve"> </w:t>
            </w:r>
            <w:r>
              <w:rPr>
                <w:sz w:val="24"/>
              </w:rPr>
              <w:t>jääksuhkru</w:t>
            </w:r>
            <w:r>
              <w:rPr>
                <w:spacing w:val="-2"/>
                <w:sz w:val="24"/>
              </w:rPr>
              <w:t xml:space="preserve"> piirmäär</w:t>
            </w:r>
          </w:p>
        </w:tc>
      </w:tr>
      <w:tr w:rsidR="002D68EC" w14:paraId="5AC719EF" w14:textId="77777777">
        <w:trPr>
          <w:trHeight w:val="947"/>
        </w:trPr>
        <w:tc>
          <w:tcPr>
            <w:tcW w:w="1812" w:type="dxa"/>
          </w:tcPr>
          <w:p w14:paraId="59933266" w14:textId="77777777" w:rsidR="002D68EC" w:rsidRDefault="002D68EC">
            <w:pPr>
              <w:pStyle w:val="TableParagraph"/>
              <w:ind w:left="0"/>
              <w:rPr>
                <w:sz w:val="24"/>
              </w:rPr>
            </w:pPr>
          </w:p>
          <w:p w14:paraId="7F015AE7" w14:textId="77777777" w:rsidR="002D68EC" w:rsidRDefault="0069493F">
            <w:pPr>
              <w:pStyle w:val="TableParagraph"/>
              <w:spacing w:before="0"/>
              <w:rPr>
                <w:sz w:val="24"/>
              </w:rPr>
            </w:pPr>
            <w:r>
              <w:rPr>
                <w:spacing w:val="-4"/>
                <w:sz w:val="24"/>
              </w:rPr>
              <w:t>Kuiv</w:t>
            </w:r>
          </w:p>
        </w:tc>
        <w:tc>
          <w:tcPr>
            <w:tcW w:w="8044" w:type="dxa"/>
          </w:tcPr>
          <w:p w14:paraId="720946AD" w14:textId="77777777" w:rsidR="002D68EC" w:rsidRDefault="0069493F">
            <w:pPr>
              <w:pStyle w:val="TableParagraph"/>
              <w:rPr>
                <w:sz w:val="24"/>
              </w:rPr>
            </w:pPr>
            <w:r>
              <w:rPr>
                <w:sz w:val="24"/>
              </w:rPr>
              <w:t>&lt;</w:t>
            </w:r>
            <w:r>
              <w:rPr>
                <w:spacing w:val="-1"/>
                <w:sz w:val="24"/>
              </w:rPr>
              <w:t xml:space="preserve"> </w:t>
            </w:r>
            <w:r>
              <w:rPr>
                <w:sz w:val="24"/>
              </w:rPr>
              <w:t xml:space="preserve">4 g/l </w:t>
            </w:r>
            <w:r>
              <w:rPr>
                <w:spacing w:val="-5"/>
                <w:sz w:val="24"/>
              </w:rPr>
              <w:t>või</w:t>
            </w:r>
          </w:p>
          <w:p w14:paraId="68E9574D" w14:textId="77777777" w:rsidR="002D68EC" w:rsidRDefault="0069493F">
            <w:pPr>
              <w:pStyle w:val="TableParagraph"/>
              <w:spacing w:before="0"/>
              <w:rPr>
                <w:sz w:val="24"/>
              </w:rPr>
            </w:pPr>
            <w:r>
              <w:rPr>
                <w:sz w:val="24"/>
              </w:rPr>
              <w:t>&lt;</w:t>
            </w:r>
            <w:r>
              <w:rPr>
                <w:spacing w:val="-4"/>
                <w:sz w:val="24"/>
              </w:rPr>
              <w:t xml:space="preserve"> </w:t>
            </w:r>
            <w:r>
              <w:rPr>
                <w:sz w:val="24"/>
              </w:rPr>
              <w:t>9</w:t>
            </w:r>
            <w:r>
              <w:rPr>
                <w:spacing w:val="-3"/>
                <w:sz w:val="24"/>
              </w:rPr>
              <w:t xml:space="preserve"> </w:t>
            </w:r>
            <w:r>
              <w:rPr>
                <w:sz w:val="24"/>
              </w:rPr>
              <w:t>g/l,</w:t>
            </w:r>
            <w:r>
              <w:rPr>
                <w:spacing w:val="-3"/>
                <w:sz w:val="24"/>
              </w:rPr>
              <w:t xml:space="preserve"> </w:t>
            </w:r>
            <w:r>
              <w:rPr>
                <w:sz w:val="24"/>
              </w:rPr>
              <w:t>kui</w:t>
            </w:r>
            <w:r>
              <w:rPr>
                <w:spacing w:val="-3"/>
                <w:sz w:val="24"/>
              </w:rPr>
              <w:t xml:space="preserve"> </w:t>
            </w:r>
            <w:proofErr w:type="spellStart"/>
            <w:r>
              <w:rPr>
                <w:sz w:val="24"/>
              </w:rPr>
              <w:t>üldhappesus</w:t>
            </w:r>
            <w:proofErr w:type="spellEnd"/>
            <w:r>
              <w:rPr>
                <w:spacing w:val="-3"/>
                <w:sz w:val="24"/>
              </w:rPr>
              <w:t xml:space="preserve"> </w:t>
            </w:r>
            <w:r>
              <w:rPr>
                <w:sz w:val="24"/>
              </w:rPr>
              <w:t>väljendatuna</w:t>
            </w:r>
            <w:r>
              <w:rPr>
                <w:spacing w:val="-3"/>
                <w:sz w:val="24"/>
              </w:rPr>
              <w:t xml:space="preserve"> </w:t>
            </w:r>
            <w:r>
              <w:rPr>
                <w:sz w:val="24"/>
              </w:rPr>
              <w:t>viinhappe</w:t>
            </w:r>
            <w:r>
              <w:rPr>
                <w:spacing w:val="-5"/>
                <w:sz w:val="24"/>
              </w:rPr>
              <w:t xml:space="preserve"> </w:t>
            </w:r>
            <w:r>
              <w:rPr>
                <w:sz w:val="24"/>
              </w:rPr>
              <w:t>grammides</w:t>
            </w:r>
            <w:r>
              <w:rPr>
                <w:spacing w:val="-3"/>
                <w:sz w:val="24"/>
              </w:rPr>
              <w:t xml:space="preserve"> </w:t>
            </w:r>
            <w:r>
              <w:rPr>
                <w:sz w:val="24"/>
              </w:rPr>
              <w:t>liitri</w:t>
            </w:r>
            <w:r>
              <w:rPr>
                <w:spacing w:val="-3"/>
                <w:sz w:val="24"/>
              </w:rPr>
              <w:t xml:space="preserve"> </w:t>
            </w:r>
            <w:r>
              <w:rPr>
                <w:sz w:val="24"/>
              </w:rPr>
              <w:t>kohta</w:t>
            </w:r>
            <w:r>
              <w:rPr>
                <w:spacing w:val="-3"/>
                <w:sz w:val="24"/>
              </w:rPr>
              <w:t xml:space="preserve"> </w:t>
            </w:r>
            <w:r>
              <w:rPr>
                <w:sz w:val="24"/>
              </w:rPr>
              <w:t>on</w:t>
            </w:r>
            <w:r>
              <w:rPr>
                <w:spacing w:val="-4"/>
                <w:sz w:val="24"/>
              </w:rPr>
              <w:t xml:space="preserve"> </w:t>
            </w:r>
            <w:r>
              <w:rPr>
                <w:sz w:val="24"/>
              </w:rPr>
              <w:t>&lt;</w:t>
            </w:r>
            <w:r>
              <w:rPr>
                <w:spacing w:val="-4"/>
                <w:sz w:val="24"/>
              </w:rPr>
              <w:t xml:space="preserve"> </w:t>
            </w:r>
            <w:r>
              <w:rPr>
                <w:sz w:val="24"/>
              </w:rPr>
              <w:t>2 g alla jääksuhkrusisalduse</w:t>
            </w:r>
          </w:p>
        </w:tc>
      </w:tr>
      <w:tr w:rsidR="002D68EC" w14:paraId="027C1F11" w14:textId="77777777">
        <w:trPr>
          <w:trHeight w:val="395"/>
        </w:trPr>
        <w:tc>
          <w:tcPr>
            <w:tcW w:w="1812" w:type="dxa"/>
          </w:tcPr>
          <w:p w14:paraId="233AD46C" w14:textId="77777777" w:rsidR="002D68EC" w:rsidRDefault="0069493F">
            <w:pPr>
              <w:pStyle w:val="TableParagraph"/>
              <w:rPr>
                <w:sz w:val="24"/>
              </w:rPr>
            </w:pPr>
            <w:r>
              <w:rPr>
                <w:spacing w:val="-2"/>
                <w:sz w:val="24"/>
              </w:rPr>
              <w:t>Poolkuiv</w:t>
            </w:r>
          </w:p>
        </w:tc>
        <w:tc>
          <w:tcPr>
            <w:tcW w:w="8044" w:type="dxa"/>
          </w:tcPr>
          <w:p w14:paraId="22F3EA9C" w14:textId="77777777" w:rsidR="002D68EC" w:rsidRDefault="0069493F">
            <w:pPr>
              <w:pStyle w:val="TableParagraph"/>
              <w:rPr>
                <w:sz w:val="24"/>
              </w:rPr>
            </w:pPr>
            <w:r>
              <w:rPr>
                <w:sz w:val="24"/>
              </w:rPr>
              <w:t xml:space="preserve">4–12 </w:t>
            </w:r>
            <w:r>
              <w:rPr>
                <w:spacing w:val="-5"/>
                <w:sz w:val="24"/>
              </w:rPr>
              <w:t>g/l</w:t>
            </w:r>
          </w:p>
        </w:tc>
      </w:tr>
      <w:tr w:rsidR="002D68EC" w14:paraId="65B2B98C" w14:textId="77777777">
        <w:trPr>
          <w:trHeight w:val="395"/>
        </w:trPr>
        <w:tc>
          <w:tcPr>
            <w:tcW w:w="1812" w:type="dxa"/>
          </w:tcPr>
          <w:p w14:paraId="6EC09216" w14:textId="77777777" w:rsidR="002D68EC" w:rsidRDefault="0069493F">
            <w:pPr>
              <w:pStyle w:val="TableParagraph"/>
              <w:rPr>
                <w:sz w:val="24"/>
              </w:rPr>
            </w:pPr>
            <w:r>
              <w:rPr>
                <w:spacing w:val="-2"/>
                <w:sz w:val="24"/>
              </w:rPr>
              <w:t>Poolmagus</w:t>
            </w:r>
          </w:p>
        </w:tc>
        <w:tc>
          <w:tcPr>
            <w:tcW w:w="8044" w:type="dxa"/>
          </w:tcPr>
          <w:p w14:paraId="6CB137B3" w14:textId="77777777" w:rsidR="002D68EC" w:rsidRDefault="0069493F">
            <w:pPr>
              <w:pStyle w:val="TableParagraph"/>
              <w:rPr>
                <w:sz w:val="24"/>
              </w:rPr>
            </w:pPr>
            <w:r>
              <w:rPr>
                <w:sz w:val="24"/>
              </w:rPr>
              <w:t xml:space="preserve">12–45 </w:t>
            </w:r>
            <w:r>
              <w:rPr>
                <w:spacing w:val="-5"/>
                <w:sz w:val="24"/>
              </w:rPr>
              <w:t>g/l</w:t>
            </w:r>
          </w:p>
        </w:tc>
      </w:tr>
      <w:tr w:rsidR="002D68EC" w14:paraId="226A4CAF" w14:textId="77777777">
        <w:trPr>
          <w:trHeight w:val="395"/>
        </w:trPr>
        <w:tc>
          <w:tcPr>
            <w:tcW w:w="1812" w:type="dxa"/>
          </w:tcPr>
          <w:p w14:paraId="148522E1" w14:textId="77777777" w:rsidR="002D68EC" w:rsidRDefault="0069493F">
            <w:pPr>
              <w:pStyle w:val="TableParagraph"/>
              <w:rPr>
                <w:sz w:val="24"/>
              </w:rPr>
            </w:pPr>
            <w:r>
              <w:rPr>
                <w:spacing w:val="-2"/>
                <w:sz w:val="24"/>
              </w:rPr>
              <w:t>Magus</w:t>
            </w:r>
          </w:p>
        </w:tc>
        <w:tc>
          <w:tcPr>
            <w:tcW w:w="8044" w:type="dxa"/>
          </w:tcPr>
          <w:p w14:paraId="5297BE3F" w14:textId="77777777" w:rsidR="002D68EC" w:rsidRDefault="0069493F">
            <w:pPr>
              <w:pStyle w:val="TableParagraph"/>
              <w:rPr>
                <w:sz w:val="24"/>
              </w:rPr>
            </w:pPr>
            <w:r>
              <w:rPr>
                <w:sz w:val="24"/>
              </w:rPr>
              <w:t>&gt;</w:t>
            </w:r>
            <w:r>
              <w:rPr>
                <w:spacing w:val="-1"/>
                <w:sz w:val="24"/>
              </w:rPr>
              <w:t xml:space="preserve"> </w:t>
            </w:r>
            <w:r>
              <w:rPr>
                <w:sz w:val="24"/>
              </w:rPr>
              <w:t xml:space="preserve">45 </w:t>
            </w:r>
            <w:r>
              <w:rPr>
                <w:spacing w:val="-5"/>
                <w:sz w:val="24"/>
              </w:rPr>
              <w:t>g/l</w:t>
            </w:r>
          </w:p>
        </w:tc>
      </w:tr>
    </w:tbl>
    <w:p w14:paraId="630C8839" w14:textId="77777777" w:rsidR="002D68EC" w:rsidRDefault="002D68EC">
      <w:pPr>
        <w:pStyle w:val="Kehatekst"/>
        <w:rPr>
          <w:sz w:val="20"/>
        </w:rPr>
      </w:pPr>
    </w:p>
    <w:p w14:paraId="72D2EAD0" w14:textId="77777777" w:rsidR="002D68EC" w:rsidRDefault="002D68EC">
      <w:pPr>
        <w:pStyle w:val="Kehatekst"/>
        <w:rPr>
          <w:sz w:val="20"/>
        </w:rPr>
      </w:pPr>
    </w:p>
    <w:p w14:paraId="20873449" w14:textId="77777777" w:rsidR="002D68EC" w:rsidRDefault="002D68EC">
      <w:pPr>
        <w:pStyle w:val="Kehatekst"/>
        <w:rPr>
          <w:sz w:val="20"/>
        </w:rPr>
      </w:pPr>
    </w:p>
    <w:p w14:paraId="7DED9EC5" w14:textId="77777777" w:rsidR="002D68EC" w:rsidRDefault="002D68EC">
      <w:pPr>
        <w:pStyle w:val="Kehatekst"/>
        <w:rPr>
          <w:sz w:val="20"/>
        </w:rPr>
      </w:pPr>
    </w:p>
    <w:p w14:paraId="1FF0EBFF" w14:textId="77777777" w:rsidR="002D68EC" w:rsidRDefault="002D68EC">
      <w:pPr>
        <w:pStyle w:val="Kehatekst"/>
        <w:rPr>
          <w:sz w:val="20"/>
        </w:rPr>
      </w:pPr>
    </w:p>
    <w:p w14:paraId="789A55FF" w14:textId="77777777" w:rsidR="002D68EC" w:rsidRDefault="002D68EC">
      <w:pPr>
        <w:pStyle w:val="Kehatekst"/>
        <w:rPr>
          <w:sz w:val="20"/>
        </w:rPr>
      </w:pPr>
    </w:p>
    <w:p w14:paraId="53E218F6" w14:textId="77777777" w:rsidR="002D68EC" w:rsidRDefault="002D68EC">
      <w:pPr>
        <w:pStyle w:val="Kehatekst"/>
        <w:rPr>
          <w:sz w:val="20"/>
        </w:rPr>
      </w:pPr>
    </w:p>
    <w:p w14:paraId="23E482FD" w14:textId="77777777" w:rsidR="002D68EC" w:rsidRDefault="002D68EC">
      <w:pPr>
        <w:pStyle w:val="Kehatekst"/>
        <w:rPr>
          <w:sz w:val="20"/>
        </w:rPr>
      </w:pPr>
    </w:p>
    <w:p w14:paraId="1081F3C9" w14:textId="77777777" w:rsidR="002D68EC" w:rsidRDefault="002D68EC">
      <w:pPr>
        <w:pStyle w:val="Kehatekst"/>
        <w:rPr>
          <w:sz w:val="20"/>
        </w:rPr>
      </w:pPr>
    </w:p>
    <w:p w14:paraId="6472319F" w14:textId="77777777" w:rsidR="002D68EC" w:rsidRDefault="002D68EC">
      <w:pPr>
        <w:pStyle w:val="Kehatekst"/>
        <w:rPr>
          <w:sz w:val="20"/>
        </w:rPr>
      </w:pPr>
    </w:p>
    <w:p w14:paraId="0BE6852B" w14:textId="77777777" w:rsidR="002D68EC" w:rsidRDefault="002D68EC">
      <w:pPr>
        <w:pStyle w:val="Kehatekst"/>
        <w:rPr>
          <w:sz w:val="20"/>
        </w:rPr>
      </w:pPr>
    </w:p>
    <w:p w14:paraId="258F8562" w14:textId="77777777" w:rsidR="002D68EC" w:rsidRDefault="002D68EC">
      <w:pPr>
        <w:pStyle w:val="Kehatekst"/>
        <w:rPr>
          <w:sz w:val="20"/>
        </w:rPr>
      </w:pPr>
    </w:p>
    <w:p w14:paraId="0DFCD460" w14:textId="77777777" w:rsidR="002D68EC" w:rsidRDefault="002D68EC">
      <w:pPr>
        <w:pStyle w:val="Kehatekst"/>
        <w:rPr>
          <w:sz w:val="20"/>
        </w:rPr>
      </w:pPr>
    </w:p>
    <w:p w14:paraId="376C1D33" w14:textId="77777777" w:rsidR="002D68EC" w:rsidRDefault="002D68EC">
      <w:pPr>
        <w:pStyle w:val="Kehatekst"/>
        <w:rPr>
          <w:sz w:val="20"/>
        </w:rPr>
      </w:pPr>
    </w:p>
    <w:p w14:paraId="49A8FB74" w14:textId="77777777" w:rsidR="002D68EC" w:rsidRDefault="002D68EC">
      <w:pPr>
        <w:pStyle w:val="Kehatekst"/>
        <w:rPr>
          <w:sz w:val="20"/>
        </w:rPr>
      </w:pPr>
    </w:p>
    <w:p w14:paraId="72C36761" w14:textId="77777777" w:rsidR="002D68EC" w:rsidRDefault="002D68EC">
      <w:pPr>
        <w:pStyle w:val="Kehatekst"/>
        <w:rPr>
          <w:sz w:val="20"/>
        </w:rPr>
      </w:pPr>
    </w:p>
    <w:p w14:paraId="4D61F710" w14:textId="77777777" w:rsidR="002D68EC" w:rsidRDefault="002D68EC">
      <w:pPr>
        <w:pStyle w:val="Kehatekst"/>
        <w:rPr>
          <w:sz w:val="20"/>
        </w:rPr>
      </w:pPr>
    </w:p>
    <w:p w14:paraId="42500059" w14:textId="77777777" w:rsidR="002D68EC" w:rsidRDefault="002D68EC">
      <w:pPr>
        <w:pStyle w:val="Kehatekst"/>
        <w:rPr>
          <w:sz w:val="20"/>
        </w:rPr>
      </w:pPr>
    </w:p>
    <w:p w14:paraId="122A2084" w14:textId="77777777" w:rsidR="002D68EC" w:rsidRDefault="0069493F">
      <w:pPr>
        <w:pStyle w:val="Kehatekst"/>
        <w:spacing w:before="160"/>
        <w:rPr>
          <w:sz w:val="20"/>
        </w:rPr>
      </w:pPr>
      <w:r>
        <w:rPr>
          <w:noProof/>
          <w:sz w:val="20"/>
        </w:rPr>
        <mc:AlternateContent>
          <mc:Choice Requires="wps">
            <w:drawing>
              <wp:anchor distT="0" distB="0" distL="0" distR="0" simplePos="0" relativeHeight="487592448" behindDoc="1" locked="0" layoutInCell="1" allowOverlap="1" wp14:anchorId="17F36D9D" wp14:editId="70C0D9F4">
                <wp:simplePos x="0" y="0"/>
                <wp:positionH relativeFrom="page">
                  <wp:posOffset>719632</wp:posOffset>
                </wp:positionH>
                <wp:positionV relativeFrom="paragraph">
                  <wp:posOffset>263366</wp:posOffset>
                </wp:positionV>
                <wp:extent cx="1829435"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B1BD0" id="Graphic 17" o:spid="_x0000_s1026" style="position:absolute;margin-left:56.65pt;margin-top:20.75pt;width:144.05pt;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" path="m1829054,l,,,7620r1829054,l1829054,xe" fillcolor="black" stroked="f">
                <v:path arrowok="t"/>
                <w10:wrap type="topAndBottom" anchorx="page"/>
              </v:shape>
            </w:pict>
          </mc:Fallback>
        </mc:AlternateContent>
      </w:r>
    </w:p>
    <w:p w14:paraId="752E14AF" w14:textId="77777777" w:rsidR="002D68EC" w:rsidRDefault="0069493F">
      <w:pPr>
        <w:pStyle w:val="Kehatekst"/>
        <w:tabs>
          <w:tab w:val="left" w:pos="707"/>
        </w:tabs>
        <w:spacing w:before="97"/>
        <w:ind w:left="141"/>
      </w:pPr>
      <w:r>
        <w:rPr>
          <w:b/>
          <w:spacing w:val="-10"/>
          <w:position w:val="8"/>
          <w:sz w:val="16"/>
        </w:rPr>
        <w:t>5</w:t>
      </w:r>
      <w:r>
        <w:rPr>
          <w:b/>
          <w:position w:val="8"/>
          <w:sz w:val="16"/>
        </w:rPr>
        <w:tab/>
      </w:r>
      <w:r>
        <w:t>ELT</w:t>
      </w:r>
      <w:r>
        <w:rPr>
          <w:spacing w:val="-2"/>
        </w:rPr>
        <w:t xml:space="preserve"> </w:t>
      </w:r>
      <w:r>
        <w:t>L</w:t>
      </w:r>
      <w:r>
        <w:rPr>
          <w:spacing w:val="-1"/>
        </w:rPr>
        <w:t xml:space="preserve"> </w:t>
      </w:r>
      <w:r>
        <w:t>193,</w:t>
      </w:r>
      <w:r>
        <w:rPr>
          <w:spacing w:val="-1"/>
        </w:rPr>
        <w:t xml:space="preserve"> </w:t>
      </w:r>
      <w:r>
        <w:t>24.7.2009, lk</w:t>
      </w:r>
      <w:r>
        <w:rPr>
          <w:spacing w:val="1"/>
        </w:rPr>
        <w:t xml:space="preserve"> </w:t>
      </w:r>
      <w:r>
        <w:rPr>
          <w:spacing w:val="-5"/>
        </w:rPr>
        <w:t>1.</w:t>
      </w:r>
    </w:p>
    <w:p w14:paraId="03DC6847" w14:textId="77777777" w:rsidR="002D68EC" w:rsidRDefault="002D68EC">
      <w:pPr>
        <w:pStyle w:val="Kehatekst"/>
        <w:sectPr w:rsidR="002D68EC">
          <w:pgSz w:w="11910" w:h="16840"/>
          <w:pgMar w:top="1320" w:right="992" w:bottom="1380" w:left="992" w:header="0" w:footer="1199" w:gutter="0"/>
          <w:cols w:space="708"/>
        </w:sectPr>
      </w:pPr>
    </w:p>
    <w:p w14:paraId="39991215" w14:textId="77777777" w:rsidR="002D68EC" w:rsidRDefault="0069493F">
      <w:pPr>
        <w:pStyle w:val="Loendilik"/>
        <w:numPr>
          <w:ilvl w:val="0"/>
          <w:numId w:val="71"/>
        </w:numPr>
        <w:tabs>
          <w:tab w:val="left" w:pos="707"/>
        </w:tabs>
        <w:spacing w:before="70"/>
        <w:ind w:left="707" w:hanging="566"/>
        <w:rPr>
          <w:sz w:val="24"/>
        </w:rPr>
      </w:pPr>
      <w:r>
        <w:rPr>
          <w:sz w:val="24"/>
        </w:rPr>
        <w:lastRenderedPageBreak/>
        <w:t>Vahuveinide</w:t>
      </w:r>
      <w:r>
        <w:rPr>
          <w:spacing w:val="-4"/>
          <w:sz w:val="24"/>
        </w:rPr>
        <w:t xml:space="preserve"> </w:t>
      </w:r>
      <w:r>
        <w:rPr>
          <w:spacing w:val="-2"/>
          <w:sz w:val="24"/>
        </w:rPr>
        <w:t>märked:</w:t>
      </w:r>
    </w:p>
    <w:p w14:paraId="40578280" w14:textId="77777777" w:rsidR="002D68EC" w:rsidRDefault="002D68EC">
      <w:pPr>
        <w:pStyle w:val="Kehatekst"/>
        <w:rPr>
          <w:sz w:val="20"/>
        </w:rPr>
      </w:pPr>
    </w:p>
    <w:p w14:paraId="78363E4A" w14:textId="77777777" w:rsidR="002D68EC" w:rsidRDefault="002D68EC">
      <w:pPr>
        <w:pStyle w:val="Kehatekst"/>
        <w:spacing w:before="92" w:after="1"/>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8047"/>
      </w:tblGrid>
      <w:tr w:rsidR="002D68EC" w14:paraId="22AC945A" w14:textId="77777777">
        <w:trPr>
          <w:trHeight w:val="398"/>
        </w:trPr>
        <w:tc>
          <w:tcPr>
            <w:tcW w:w="1810" w:type="dxa"/>
          </w:tcPr>
          <w:p w14:paraId="54009C43" w14:textId="77777777" w:rsidR="002D68EC" w:rsidRDefault="0069493F">
            <w:pPr>
              <w:pStyle w:val="TableParagraph"/>
              <w:spacing w:before="61"/>
              <w:ind w:left="590"/>
              <w:rPr>
                <w:sz w:val="24"/>
              </w:rPr>
            </w:pPr>
            <w:r>
              <w:rPr>
                <w:spacing w:val="-2"/>
                <w:sz w:val="24"/>
              </w:rPr>
              <w:t>Märge</w:t>
            </w:r>
          </w:p>
        </w:tc>
        <w:tc>
          <w:tcPr>
            <w:tcW w:w="8047" w:type="dxa"/>
          </w:tcPr>
          <w:p w14:paraId="36778816" w14:textId="77777777" w:rsidR="002D68EC" w:rsidRDefault="0069493F">
            <w:pPr>
              <w:pStyle w:val="TableParagraph"/>
              <w:spacing w:before="61"/>
              <w:ind w:left="6"/>
              <w:jc w:val="center"/>
              <w:rPr>
                <w:sz w:val="24"/>
              </w:rPr>
            </w:pPr>
            <w:r>
              <w:rPr>
                <w:sz w:val="24"/>
              </w:rPr>
              <w:t>Vahuveini</w:t>
            </w:r>
            <w:r>
              <w:rPr>
                <w:spacing w:val="-3"/>
                <w:sz w:val="24"/>
              </w:rPr>
              <w:t xml:space="preserve"> </w:t>
            </w:r>
            <w:r>
              <w:rPr>
                <w:sz w:val="24"/>
              </w:rPr>
              <w:t>jääksuhkru</w:t>
            </w:r>
            <w:r>
              <w:rPr>
                <w:spacing w:val="-2"/>
                <w:sz w:val="24"/>
              </w:rPr>
              <w:t xml:space="preserve"> piirmäär</w:t>
            </w:r>
          </w:p>
        </w:tc>
      </w:tr>
      <w:tr w:rsidR="002D68EC" w14:paraId="53D8AA66" w14:textId="77777777">
        <w:trPr>
          <w:trHeight w:val="395"/>
        </w:trPr>
        <w:tc>
          <w:tcPr>
            <w:tcW w:w="1810" w:type="dxa"/>
          </w:tcPr>
          <w:p w14:paraId="51C40ACC" w14:textId="77777777" w:rsidR="002D68EC" w:rsidRDefault="0069493F">
            <w:pPr>
              <w:pStyle w:val="TableParagraph"/>
              <w:rPr>
                <w:sz w:val="24"/>
              </w:rPr>
            </w:pPr>
            <w:proofErr w:type="spellStart"/>
            <w:r>
              <w:rPr>
                <w:sz w:val="24"/>
              </w:rPr>
              <w:t>Brut</w:t>
            </w:r>
            <w:proofErr w:type="spellEnd"/>
            <w:r>
              <w:rPr>
                <w:spacing w:val="-2"/>
                <w:sz w:val="24"/>
              </w:rPr>
              <w:t xml:space="preserve"> </w:t>
            </w:r>
            <w:proofErr w:type="spellStart"/>
            <w:r>
              <w:rPr>
                <w:spacing w:val="-2"/>
                <w:sz w:val="24"/>
              </w:rPr>
              <w:t>nature</w:t>
            </w:r>
            <w:proofErr w:type="spellEnd"/>
          </w:p>
        </w:tc>
        <w:tc>
          <w:tcPr>
            <w:tcW w:w="8047" w:type="dxa"/>
          </w:tcPr>
          <w:p w14:paraId="68DF2699" w14:textId="77777777" w:rsidR="002D68EC" w:rsidRDefault="0069493F">
            <w:pPr>
              <w:pStyle w:val="TableParagraph"/>
              <w:ind w:left="107"/>
              <w:rPr>
                <w:sz w:val="24"/>
              </w:rPr>
            </w:pPr>
            <w:r>
              <w:rPr>
                <w:sz w:val="24"/>
              </w:rPr>
              <w:t>&lt;</w:t>
            </w:r>
            <w:r>
              <w:rPr>
                <w:spacing w:val="-1"/>
                <w:sz w:val="24"/>
              </w:rPr>
              <w:t xml:space="preserve"> </w:t>
            </w:r>
            <w:r>
              <w:rPr>
                <w:sz w:val="24"/>
              </w:rPr>
              <w:t xml:space="preserve">3 </w:t>
            </w:r>
            <w:r>
              <w:rPr>
                <w:spacing w:val="-5"/>
                <w:sz w:val="24"/>
              </w:rPr>
              <w:t>g/l</w:t>
            </w:r>
          </w:p>
        </w:tc>
      </w:tr>
      <w:tr w:rsidR="002D68EC" w14:paraId="01A03F7D" w14:textId="77777777">
        <w:trPr>
          <w:trHeight w:val="395"/>
        </w:trPr>
        <w:tc>
          <w:tcPr>
            <w:tcW w:w="1810" w:type="dxa"/>
          </w:tcPr>
          <w:p w14:paraId="3A0DFDB2" w14:textId="77777777" w:rsidR="002D68EC" w:rsidRDefault="0069493F">
            <w:pPr>
              <w:pStyle w:val="TableParagraph"/>
              <w:rPr>
                <w:sz w:val="24"/>
              </w:rPr>
            </w:pPr>
            <w:proofErr w:type="spellStart"/>
            <w:r>
              <w:rPr>
                <w:sz w:val="24"/>
              </w:rPr>
              <w:t>Extra</w:t>
            </w:r>
            <w:proofErr w:type="spellEnd"/>
            <w:r>
              <w:rPr>
                <w:spacing w:val="-2"/>
                <w:sz w:val="24"/>
              </w:rPr>
              <w:t xml:space="preserve"> </w:t>
            </w:r>
            <w:proofErr w:type="spellStart"/>
            <w:r>
              <w:rPr>
                <w:spacing w:val="-4"/>
                <w:sz w:val="24"/>
              </w:rPr>
              <w:t>brut</w:t>
            </w:r>
            <w:proofErr w:type="spellEnd"/>
          </w:p>
        </w:tc>
        <w:tc>
          <w:tcPr>
            <w:tcW w:w="8047" w:type="dxa"/>
          </w:tcPr>
          <w:p w14:paraId="45CA6C0E" w14:textId="77777777" w:rsidR="002D68EC" w:rsidRDefault="0069493F">
            <w:pPr>
              <w:pStyle w:val="TableParagraph"/>
              <w:ind w:left="107"/>
              <w:rPr>
                <w:sz w:val="24"/>
              </w:rPr>
            </w:pPr>
            <w:r>
              <w:rPr>
                <w:sz w:val="24"/>
              </w:rPr>
              <w:t xml:space="preserve">0–6 </w:t>
            </w:r>
            <w:r>
              <w:rPr>
                <w:spacing w:val="-5"/>
                <w:sz w:val="24"/>
              </w:rPr>
              <w:t>g/l</w:t>
            </w:r>
          </w:p>
        </w:tc>
      </w:tr>
      <w:tr w:rsidR="002D68EC" w14:paraId="252F9695" w14:textId="77777777">
        <w:trPr>
          <w:trHeight w:val="395"/>
        </w:trPr>
        <w:tc>
          <w:tcPr>
            <w:tcW w:w="1810" w:type="dxa"/>
          </w:tcPr>
          <w:p w14:paraId="7BB04F2F" w14:textId="77777777" w:rsidR="002D68EC" w:rsidRDefault="0069493F">
            <w:pPr>
              <w:pStyle w:val="TableParagraph"/>
              <w:rPr>
                <w:sz w:val="24"/>
              </w:rPr>
            </w:pPr>
            <w:proofErr w:type="spellStart"/>
            <w:r>
              <w:rPr>
                <w:spacing w:val="-4"/>
                <w:sz w:val="24"/>
              </w:rPr>
              <w:t>Brut</w:t>
            </w:r>
            <w:proofErr w:type="spellEnd"/>
          </w:p>
        </w:tc>
        <w:tc>
          <w:tcPr>
            <w:tcW w:w="8047" w:type="dxa"/>
          </w:tcPr>
          <w:p w14:paraId="35DAC7CB" w14:textId="77777777" w:rsidR="002D68EC" w:rsidRDefault="0069493F">
            <w:pPr>
              <w:pStyle w:val="TableParagraph"/>
              <w:ind w:left="107"/>
              <w:rPr>
                <w:sz w:val="24"/>
              </w:rPr>
            </w:pPr>
            <w:r>
              <w:rPr>
                <w:sz w:val="24"/>
              </w:rPr>
              <w:t xml:space="preserve">0–15 </w:t>
            </w:r>
            <w:r>
              <w:rPr>
                <w:spacing w:val="-5"/>
                <w:sz w:val="24"/>
              </w:rPr>
              <w:t>g/l</w:t>
            </w:r>
          </w:p>
        </w:tc>
      </w:tr>
      <w:tr w:rsidR="002D68EC" w14:paraId="748B4EC0" w14:textId="77777777">
        <w:trPr>
          <w:trHeight w:val="395"/>
        </w:trPr>
        <w:tc>
          <w:tcPr>
            <w:tcW w:w="1810" w:type="dxa"/>
          </w:tcPr>
          <w:p w14:paraId="2DB091D2" w14:textId="77777777" w:rsidR="002D68EC" w:rsidRDefault="0069493F">
            <w:pPr>
              <w:pStyle w:val="TableParagraph"/>
              <w:rPr>
                <w:sz w:val="24"/>
              </w:rPr>
            </w:pPr>
            <w:proofErr w:type="spellStart"/>
            <w:r>
              <w:rPr>
                <w:sz w:val="24"/>
              </w:rPr>
              <w:t>Extra</w:t>
            </w:r>
            <w:proofErr w:type="spellEnd"/>
            <w:r>
              <w:rPr>
                <w:spacing w:val="-2"/>
                <w:sz w:val="24"/>
              </w:rPr>
              <w:t xml:space="preserve"> </w:t>
            </w:r>
            <w:proofErr w:type="spellStart"/>
            <w:r>
              <w:rPr>
                <w:spacing w:val="-5"/>
                <w:sz w:val="24"/>
              </w:rPr>
              <w:t>dry</w:t>
            </w:r>
            <w:proofErr w:type="spellEnd"/>
          </w:p>
        </w:tc>
        <w:tc>
          <w:tcPr>
            <w:tcW w:w="8047" w:type="dxa"/>
          </w:tcPr>
          <w:p w14:paraId="69D6E7E6" w14:textId="77777777" w:rsidR="002D68EC" w:rsidRDefault="0069493F">
            <w:pPr>
              <w:pStyle w:val="TableParagraph"/>
              <w:ind w:left="107"/>
              <w:rPr>
                <w:sz w:val="24"/>
              </w:rPr>
            </w:pPr>
            <w:r>
              <w:rPr>
                <w:sz w:val="24"/>
              </w:rPr>
              <w:t xml:space="preserve">12–20 </w:t>
            </w:r>
            <w:r>
              <w:rPr>
                <w:spacing w:val="-5"/>
                <w:sz w:val="24"/>
              </w:rPr>
              <w:t>g/l</w:t>
            </w:r>
          </w:p>
        </w:tc>
      </w:tr>
      <w:tr w:rsidR="002D68EC" w14:paraId="0F5EF320" w14:textId="77777777">
        <w:trPr>
          <w:trHeight w:val="395"/>
        </w:trPr>
        <w:tc>
          <w:tcPr>
            <w:tcW w:w="1810" w:type="dxa"/>
          </w:tcPr>
          <w:p w14:paraId="1F5900AE" w14:textId="77777777" w:rsidR="002D68EC" w:rsidRDefault="0069493F">
            <w:pPr>
              <w:pStyle w:val="TableParagraph"/>
              <w:rPr>
                <w:sz w:val="24"/>
              </w:rPr>
            </w:pPr>
            <w:r>
              <w:rPr>
                <w:spacing w:val="-4"/>
                <w:sz w:val="24"/>
              </w:rPr>
              <w:t>Kuiv</w:t>
            </w:r>
          </w:p>
        </w:tc>
        <w:tc>
          <w:tcPr>
            <w:tcW w:w="8047" w:type="dxa"/>
          </w:tcPr>
          <w:p w14:paraId="347BE077" w14:textId="77777777" w:rsidR="002D68EC" w:rsidRDefault="0069493F">
            <w:pPr>
              <w:pStyle w:val="TableParagraph"/>
              <w:ind w:left="107"/>
              <w:rPr>
                <w:sz w:val="24"/>
              </w:rPr>
            </w:pPr>
            <w:r>
              <w:rPr>
                <w:sz w:val="24"/>
              </w:rPr>
              <w:t xml:space="preserve">17–35 </w:t>
            </w:r>
            <w:r>
              <w:rPr>
                <w:spacing w:val="-5"/>
                <w:sz w:val="24"/>
              </w:rPr>
              <w:t>g/l</w:t>
            </w:r>
          </w:p>
        </w:tc>
      </w:tr>
      <w:tr w:rsidR="002D68EC" w14:paraId="5C73BB52" w14:textId="77777777">
        <w:trPr>
          <w:trHeight w:val="396"/>
        </w:trPr>
        <w:tc>
          <w:tcPr>
            <w:tcW w:w="1810" w:type="dxa"/>
          </w:tcPr>
          <w:p w14:paraId="48A1C773" w14:textId="77777777" w:rsidR="002D68EC" w:rsidRDefault="0069493F">
            <w:pPr>
              <w:pStyle w:val="TableParagraph"/>
              <w:rPr>
                <w:sz w:val="24"/>
              </w:rPr>
            </w:pPr>
            <w:r>
              <w:rPr>
                <w:spacing w:val="-2"/>
                <w:sz w:val="24"/>
              </w:rPr>
              <w:t>Poolkuiv</w:t>
            </w:r>
          </w:p>
        </w:tc>
        <w:tc>
          <w:tcPr>
            <w:tcW w:w="8047" w:type="dxa"/>
          </w:tcPr>
          <w:p w14:paraId="016D62CB" w14:textId="77777777" w:rsidR="002D68EC" w:rsidRDefault="0069493F">
            <w:pPr>
              <w:pStyle w:val="TableParagraph"/>
              <w:ind w:left="107"/>
              <w:rPr>
                <w:sz w:val="24"/>
              </w:rPr>
            </w:pPr>
            <w:r>
              <w:rPr>
                <w:sz w:val="24"/>
              </w:rPr>
              <w:t xml:space="preserve">35–50 </w:t>
            </w:r>
            <w:r>
              <w:rPr>
                <w:spacing w:val="-5"/>
                <w:sz w:val="24"/>
              </w:rPr>
              <w:t>g/l</w:t>
            </w:r>
          </w:p>
        </w:tc>
      </w:tr>
      <w:tr w:rsidR="002D68EC" w14:paraId="412FF39B" w14:textId="77777777">
        <w:trPr>
          <w:trHeight w:val="395"/>
        </w:trPr>
        <w:tc>
          <w:tcPr>
            <w:tcW w:w="1810" w:type="dxa"/>
          </w:tcPr>
          <w:p w14:paraId="5EE60DC2" w14:textId="77777777" w:rsidR="002D68EC" w:rsidRDefault="0069493F">
            <w:pPr>
              <w:pStyle w:val="TableParagraph"/>
              <w:rPr>
                <w:sz w:val="24"/>
              </w:rPr>
            </w:pPr>
            <w:r>
              <w:rPr>
                <w:spacing w:val="-2"/>
                <w:sz w:val="24"/>
              </w:rPr>
              <w:t>Magus</w:t>
            </w:r>
          </w:p>
        </w:tc>
        <w:tc>
          <w:tcPr>
            <w:tcW w:w="8047" w:type="dxa"/>
          </w:tcPr>
          <w:p w14:paraId="3AAAB008" w14:textId="77777777" w:rsidR="002D68EC" w:rsidRDefault="0069493F">
            <w:pPr>
              <w:pStyle w:val="TableParagraph"/>
              <w:ind w:left="107"/>
              <w:rPr>
                <w:sz w:val="24"/>
              </w:rPr>
            </w:pPr>
            <w:r>
              <w:rPr>
                <w:sz w:val="24"/>
              </w:rPr>
              <w:t>&gt;</w:t>
            </w:r>
            <w:r>
              <w:rPr>
                <w:spacing w:val="-1"/>
                <w:sz w:val="24"/>
              </w:rPr>
              <w:t xml:space="preserve"> </w:t>
            </w:r>
            <w:r>
              <w:rPr>
                <w:sz w:val="24"/>
              </w:rPr>
              <w:t xml:space="preserve">50 </w:t>
            </w:r>
            <w:r>
              <w:rPr>
                <w:spacing w:val="-5"/>
                <w:sz w:val="24"/>
              </w:rPr>
              <w:t>g/l</w:t>
            </w:r>
          </w:p>
        </w:tc>
      </w:tr>
    </w:tbl>
    <w:p w14:paraId="67A14CD6" w14:textId="77777777" w:rsidR="002D68EC" w:rsidRDefault="002D68EC">
      <w:pPr>
        <w:pStyle w:val="Kehatekst"/>
      </w:pPr>
    </w:p>
    <w:p w14:paraId="320D8B2E" w14:textId="77777777" w:rsidR="002D68EC" w:rsidRDefault="002D68EC">
      <w:pPr>
        <w:pStyle w:val="Kehatekst"/>
      </w:pPr>
    </w:p>
    <w:p w14:paraId="4CA12A98" w14:textId="77777777" w:rsidR="002D68EC" w:rsidRDefault="002D68EC">
      <w:pPr>
        <w:pStyle w:val="Kehatekst"/>
        <w:spacing w:before="2"/>
      </w:pPr>
    </w:p>
    <w:p w14:paraId="5DEBDC9D" w14:textId="77777777" w:rsidR="002D68EC" w:rsidRDefault="0069493F">
      <w:pPr>
        <w:pStyle w:val="Kehatekst"/>
        <w:spacing w:line="720" w:lineRule="auto"/>
        <w:ind w:left="2400" w:right="2203" w:firstLine="2203"/>
      </w:pPr>
      <w:r>
        <w:t>D OSA DOKUMENTATSIOON</w:t>
      </w:r>
      <w:r>
        <w:rPr>
          <w:spacing w:val="-15"/>
        </w:rPr>
        <w:t xml:space="preserve"> </w:t>
      </w:r>
      <w:r>
        <w:t>JA</w:t>
      </w:r>
      <w:r>
        <w:rPr>
          <w:spacing w:val="-15"/>
        </w:rPr>
        <w:t xml:space="preserve"> </w:t>
      </w:r>
      <w:r>
        <w:t>SERTIFITSEERIMINE</w:t>
      </w:r>
    </w:p>
    <w:p w14:paraId="3C7B533E" w14:textId="77777777" w:rsidR="002D68EC" w:rsidRDefault="0069493F">
      <w:pPr>
        <w:pStyle w:val="Loendilik"/>
        <w:numPr>
          <w:ilvl w:val="0"/>
          <w:numId w:val="70"/>
        </w:numPr>
        <w:tabs>
          <w:tab w:val="left" w:pos="707"/>
        </w:tabs>
        <w:spacing w:before="1" w:line="360" w:lineRule="auto"/>
        <w:ind w:right="257" w:firstLine="0"/>
        <w:rPr>
          <w:sz w:val="24"/>
        </w:rPr>
      </w:pPr>
      <w:r>
        <w:rPr>
          <w:sz w:val="24"/>
        </w:rPr>
        <w:t>Vastavalt</w:t>
      </w:r>
      <w:r>
        <w:rPr>
          <w:spacing w:val="-4"/>
          <w:sz w:val="24"/>
        </w:rPr>
        <w:t xml:space="preserve"> </w:t>
      </w:r>
      <w:r>
        <w:rPr>
          <w:sz w:val="24"/>
        </w:rPr>
        <w:t>artikli</w:t>
      </w:r>
      <w:r>
        <w:rPr>
          <w:spacing w:val="-4"/>
          <w:sz w:val="24"/>
        </w:rPr>
        <w:t xml:space="preserve"> </w:t>
      </w:r>
      <w:r>
        <w:rPr>
          <w:sz w:val="24"/>
        </w:rPr>
        <w:t>2.24</w:t>
      </w:r>
      <w:r>
        <w:rPr>
          <w:spacing w:val="-4"/>
          <w:sz w:val="24"/>
        </w:rPr>
        <w:t xml:space="preserve"> </w:t>
      </w:r>
      <w:r>
        <w:rPr>
          <w:sz w:val="24"/>
        </w:rPr>
        <w:t>„Veinitoodete</w:t>
      </w:r>
      <w:r>
        <w:rPr>
          <w:spacing w:val="-5"/>
          <w:sz w:val="24"/>
        </w:rPr>
        <w:t xml:space="preserve"> </w:t>
      </w:r>
      <w:r>
        <w:rPr>
          <w:sz w:val="24"/>
        </w:rPr>
        <w:t>ja</w:t>
      </w:r>
      <w:r>
        <w:rPr>
          <w:spacing w:val="-4"/>
          <w:sz w:val="24"/>
        </w:rPr>
        <w:t xml:space="preserve"> </w:t>
      </w:r>
      <w:r>
        <w:rPr>
          <w:sz w:val="24"/>
        </w:rPr>
        <w:t>kangete</w:t>
      </w:r>
      <w:r>
        <w:rPr>
          <w:spacing w:val="-3"/>
          <w:sz w:val="24"/>
        </w:rPr>
        <w:t xml:space="preserve"> </w:t>
      </w:r>
      <w:r>
        <w:rPr>
          <w:sz w:val="24"/>
        </w:rPr>
        <w:t>alkohoolsete</w:t>
      </w:r>
      <w:r>
        <w:rPr>
          <w:spacing w:val="-4"/>
          <w:sz w:val="24"/>
        </w:rPr>
        <w:t xml:space="preserve"> </w:t>
      </w:r>
      <w:r>
        <w:rPr>
          <w:sz w:val="24"/>
        </w:rPr>
        <w:t>jookide</w:t>
      </w:r>
      <w:r>
        <w:rPr>
          <w:spacing w:val="-4"/>
          <w:sz w:val="24"/>
        </w:rPr>
        <w:t xml:space="preserve"> </w:t>
      </w:r>
      <w:r>
        <w:rPr>
          <w:sz w:val="24"/>
        </w:rPr>
        <w:t>sertifitseerimine“</w:t>
      </w:r>
      <w:r>
        <w:rPr>
          <w:spacing w:val="-5"/>
          <w:sz w:val="24"/>
        </w:rPr>
        <w:t xml:space="preserve"> </w:t>
      </w:r>
      <w:r>
        <w:rPr>
          <w:sz w:val="24"/>
        </w:rPr>
        <w:t>lõikele 1 lubavad lepinguosalised importida oma territooriumile veinitooteid kooskõlas käesolevas osas sätestatud impordi tõendusdokumente ja analüüsiaruandeid reguleerivate eeskirjadega.</w:t>
      </w:r>
    </w:p>
    <w:p w14:paraId="6235540D" w14:textId="77777777" w:rsidR="002D68EC" w:rsidRDefault="002D68EC">
      <w:pPr>
        <w:pStyle w:val="Kehatekst"/>
        <w:spacing w:before="138"/>
      </w:pPr>
    </w:p>
    <w:p w14:paraId="32E67175" w14:textId="77777777" w:rsidR="002D68EC" w:rsidRDefault="0069493F">
      <w:pPr>
        <w:pStyle w:val="Loendilik"/>
        <w:numPr>
          <w:ilvl w:val="0"/>
          <w:numId w:val="70"/>
        </w:numPr>
        <w:tabs>
          <w:tab w:val="left" w:pos="707"/>
        </w:tabs>
        <w:spacing w:line="360" w:lineRule="auto"/>
        <w:ind w:right="747" w:firstLine="0"/>
        <w:rPr>
          <w:sz w:val="24"/>
        </w:rPr>
      </w:pPr>
      <w:r>
        <w:rPr>
          <w:sz w:val="24"/>
        </w:rPr>
        <w:t>Tõenduseks</w:t>
      </w:r>
      <w:r>
        <w:rPr>
          <w:spacing w:val="-4"/>
          <w:sz w:val="24"/>
        </w:rPr>
        <w:t xml:space="preserve"> </w:t>
      </w:r>
      <w:r>
        <w:rPr>
          <w:sz w:val="24"/>
        </w:rPr>
        <w:t>selle</w:t>
      </w:r>
      <w:r>
        <w:rPr>
          <w:spacing w:val="-4"/>
          <w:sz w:val="24"/>
        </w:rPr>
        <w:t xml:space="preserve"> </w:t>
      </w:r>
      <w:r>
        <w:rPr>
          <w:sz w:val="24"/>
        </w:rPr>
        <w:t>kohta,</w:t>
      </w:r>
      <w:r>
        <w:rPr>
          <w:spacing w:val="-2"/>
          <w:sz w:val="24"/>
        </w:rPr>
        <w:t xml:space="preserve"> </w:t>
      </w:r>
      <w:r>
        <w:rPr>
          <w:sz w:val="24"/>
        </w:rPr>
        <w:t>et</w:t>
      </w:r>
      <w:r>
        <w:rPr>
          <w:spacing w:val="-4"/>
          <w:sz w:val="24"/>
        </w:rPr>
        <w:t xml:space="preserve"> </w:t>
      </w:r>
      <w:r>
        <w:rPr>
          <w:sz w:val="24"/>
        </w:rPr>
        <w:t>nõuded</w:t>
      </w:r>
      <w:r>
        <w:rPr>
          <w:spacing w:val="-4"/>
          <w:sz w:val="24"/>
        </w:rPr>
        <w:t xml:space="preserve"> </w:t>
      </w:r>
      <w:r>
        <w:rPr>
          <w:sz w:val="24"/>
        </w:rPr>
        <w:t>veini</w:t>
      </w:r>
      <w:r>
        <w:rPr>
          <w:spacing w:val="-4"/>
          <w:sz w:val="24"/>
        </w:rPr>
        <w:t xml:space="preserve"> </w:t>
      </w:r>
      <w:r>
        <w:rPr>
          <w:sz w:val="24"/>
        </w:rPr>
        <w:t>importimiseks</w:t>
      </w:r>
      <w:r>
        <w:rPr>
          <w:spacing w:val="-4"/>
          <w:sz w:val="24"/>
        </w:rPr>
        <w:t xml:space="preserve"> </w:t>
      </w:r>
      <w:r>
        <w:rPr>
          <w:sz w:val="24"/>
        </w:rPr>
        <w:t>lepinguosalise</w:t>
      </w:r>
      <w:r>
        <w:rPr>
          <w:spacing w:val="-5"/>
          <w:sz w:val="24"/>
        </w:rPr>
        <w:t xml:space="preserve"> </w:t>
      </w:r>
      <w:r>
        <w:rPr>
          <w:sz w:val="24"/>
        </w:rPr>
        <w:t>territooriumile</w:t>
      </w:r>
      <w:r>
        <w:rPr>
          <w:spacing w:val="-4"/>
          <w:sz w:val="24"/>
        </w:rPr>
        <w:t xml:space="preserve"> </w:t>
      </w:r>
      <w:r>
        <w:rPr>
          <w:sz w:val="24"/>
        </w:rPr>
        <w:t>on täidetud, esitatakse importiva lepinguosalise pädevatele asutustele järgmised dokumendid:</w:t>
      </w:r>
    </w:p>
    <w:p w14:paraId="4D9B5D36" w14:textId="77777777" w:rsidR="002D68EC" w:rsidRDefault="002D68EC">
      <w:pPr>
        <w:pStyle w:val="Kehatekst"/>
        <w:spacing w:before="137"/>
      </w:pPr>
    </w:p>
    <w:p w14:paraId="5C53B3F0" w14:textId="77777777" w:rsidR="002D68EC" w:rsidRDefault="0069493F">
      <w:pPr>
        <w:pStyle w:val="Loendilik"/>
        <w:numPr>
          <w:ilvl w:val="0"/>
          <w:numId w:val="65"/>
        </w:numPr>
        <w:tabs>
          <w:tab w:val="left" w:pos="707"/>
        </w:tabs>
        <w:ind w:hanging="566"/>
        <w:rPr>
          <w:sz w:val="24"/>
        </w:rPr>
      </w:pPr>
      <w:r>
        <w:rPr>
          <w:sz w:val="24"/>
        </w:rPr>
        <w:t>päritoluriigi</w:t>
      </w:r>
      <w:r>
        <w:rPr>
          <w:spacing w:val="-3"/>
          <w:sz w:val="24"/>
        </w:rPr>
        <w:t xml:space="preserve"> </w:t>
      </w:r>
      <w:r>
        <w:rPr>
          <w:sz w:val="24"/>
        </w:rPr>
        <w:t>pädeva</w:t>
      </w:r>
      <w:r>
        <w:rPr>
          <w:spacing w:val="-2"/>
          <w:sz w:val="24"/>
        </w:rPr>
        <w:t xml:space="preserve"> </w:t>
      </w:r>
      <w:r>
        <w:rPr>
          <w:sz w:val="24"/>
        </w:rPr>
        <w:t>asutuse</w:t>
      </w:r>
      <w:r>
        <w:rPr>
          <w:spacing w:val="-2"/>
          <w:sz w:val="24"/>
        </w:rPr>
        <w:t xml:space="preserve"> </w:t>
      </w:r>
      <w:r>
        <w:rPr>
          <w:sz w:val="24"/>
        </w:rPr>
        <w:t>välja</w:t>
      </w:r>
      <w:r>
        <w:rPr>
          <w:spacing w:val="-2"/>
          <w:sz w:val="24"/>
        </w:rPr>
        <w:t xml:space="preserve"> </w:t>
      </w:r>
      <w:r>
        <w:rPr>
          <w:sz w:val="24"/>
        </w:rPr>
        <w:t>antud</w:t>
      </w:r>
      <w:r>
        <w:rPr>
          <w:spacing w:val="-1"/>
          <w:sz w:val="24"/>
        </w:rPr>
        <w:t xml:space="preserve"> </w:t>
      </w:r>
      <w:r>
        <w:rPr>
          <w:sz w:val="24"/>
        </w:rPr>
        <w:t>sertifikaat</w:t>
      </w:r>
      <w:r>
        <w:rPr>
          <w:spacing w:val="1"/>
          <w:sz w:val="24"/>
        </w:rPr>
        <w:t xml:space="preserve"> </w:t>
      </w:r>
      <w:r>
        <w:rPr>
          <w:spacing w:val="-4"/>
          <w:sz w:val="24"/>
        </w:rPr>
        <w:t>ning</w:t>
      </w:r>
    </w:p>
    <w:p w14:paraId="122AD76E" w14:textId="77777777" w:rsidR="002D68EC" w:rsidRDefault="002D68EC">
      <w:pPr>
        <w:pStyle w:val="Loendilik"/>
        <w:rPr>
          <w:sz w:val="24"/>
        </w:rPr>
        <w:sectPr w:rsidR="002D68EC">
          <w:pgSz w:w="11910" w:h="16840"/>
          <w:pgMar w:top="1320" w:right="992" w:bottom="1380" w:left="992" w:header="0" w:footer="1199" w:gutter="0"/>
          <w:cols w:space="708"/>
        </w:sectPr>
      </w:pPr>
    </w:p>
    <w:p w14:paraId="10975741" w14:textId="77777777" w:rsidR="002D68EC" w:rsidRDefault="0069493F">
      <w:pPr>
        <w:pStyle w:val="Loendilik"/>
        <w:numPr>
          <w:ilvl w:val="0"/>
          <w:numId w:val="65"/>
        </w:numPr>
        <w:tabs>
          <w:tab w:val="left" w:pos="707"/>
        </w:tabs>
        <w:spacing w:before="70" w:line="360" w:lineRule="auto"/>
        <w:ind w:right="372"/>
        <w:rPr>
          <w:sz w:val="24"/>
        </w:rPr>
      </w:pPr>
      <w:r>
        <w:rPr>
          <w:sz w:val="24"/>
        </w:rPr>
        <w:lastRenderedPageBreak/>
        <w:t>päritoluriigi</w:t>
      </w:r>
      <w:r>
        <w:rPr>
          <w:spacing w:val="-5"/>
          <w:sz w:val="24"/>
        </w:rPr>
        <w:t xml:space="preserve"> </w:t>
      </w:r>
      <w:r>
        <w:rPr>
          <w:sz w:val="24"/>
        </w:rPr>
        <w:t>poolt</w:t>
      </w:r>
      <w:r>
        <w:rPr>
          <w:spacing w:val="-5"/>
          <w:sz w:val="24"/>
        </w:rPr>
        <w:t xml:space="preserve"> </w:t>
      </w:r>
      <w:r>
        <w:rPr>
          <w:sz w:val="24"/>
        </w:rPr>
        <w:t>ametikult</w:t>
      </w:r>
      <w:r>
        <w:rPr>
          <w:spacing w:val="-5"/>
          <w:sz w:val="24"/>
        </w:rPr>
        <w:t xml:space="preserve"> </w:t>
      </w:r>
      <w:r>
        <w:rPr>
          <w:sz w:val="24"/>
        </w:rPr>
        <w:t>tunnustatud</w:t>
      </w:r>
      <w:r>
        <w:rPr>
          <w:spacing w:val="-5"/>
          <w:sz w:val="24"/>
        </w:rPr>
        <w:t xml:space="preserve"> </w:t>
      </w:r>
      <w:r>
        <w:rPr>
          <w:sz w:val="24"/>
        </w:rPr>
        <w:t>laboratooriumi</w:t>
      </w:r>
      <w:r>
        <w:rPr>
          <w:spacing w:val="-5"/>
          <w:sz w:val="24"/>
        </w:rPr>
        <w:t xml:space="preserve"> </w:t>
      </w:r>
      <w:r>
        <w:rPr>
          <w:sz w:val="24"/>
        </w:rPr>
        <w:t>koostatud</w:t>
      </w:r>
      <w:r>
        <w:rPr>
          <w:spacing w:val="-5"/>
          <w:sz w:val="24"/>
        </w:rPr>
        <w:t xml:space="preserve"> </w:t>
      </w:r>
      <w:r>
        <w:rPr>
          <w:sz w:val="24"/>
        </w:rPr>
        <w:t>analüüsiaruanne,</w:t>
      </w:r>
      <w:r>
        <w:rPr>
          <w:spacing w:val="-5"/>
          <w:sz w:val="24"/>
        </w:rPr>
        <w:t xml:space="preserve"> </w:t>
      </w:r>
      <w:r>
        <w:rPr>
          <w:sz w:val="24"/>
        </w:rPr>
        <w:t>kui</w:t>
      </w:r>
      <w:r>
        <w:rPr>
          <w:spacing w:val="-5"/>
          <w:sz w:val="24"/>
        </w:rPr>
        <w:t xml:space="preserve"> </w:t>
      </w:r>
      <w:r>
        <w:rPr>
          <w:sz w:val="24"/>
        </w:rPr>
        <w:t xml:space="preserve">vein on ette nähtud vahetult </w:t>
      </w:r>
      <w:proofErr w:type="spellStart"/>
      <w:r>
        <w:rPr>
          <w:sz w:val="24"/>
        </w:rPr>
        <w:t>inimtarbimiseks</w:t>
      </w:r>
      <w:proofErr w:type="spellEnd"/>
      <w:r>
        <w:rPr>
          <w:sz w:val="24"/>
        </w:rPr>
        <w:t>. Analüüsiaruanne peab sisaldama järgmist teavet:</w:t>
      </w:r>
    </w:p>
    <w:p w14:paraId="18FB063F" w14:textId="77777777" w:rsidR="002D68EC" w:rsidRDefault="002D68EC">
      <w:pPr>
        <w:pStyle w:val="Kehatekst"/>
        <w:spacing w:before="139"/>
      </w:pPr>
    </w:p>
    <w:p w14:paraId="712B6A1D" w14:textId="77777777" w:rsidR="002D68EC" w:rsidRDefault="0069493F">
      <w:pPr>
        <w:pStyle w:val="Loendilik"/>
        <w:numPr>
          <w:ilvl w:val="1"/>
          <w:numId w:val="65"/>
        </w:numPr>
        <w:tabs>
          <w:tab w:val="left" w:pos="1273"/>
        </w:tabs>
        <w:ind w:left="1273" w:hanging="566"/>
        <w:rPr>
          <w:sz w:val="24"/>
        </w:rPr>
      </w:pPr>
      <w:proofErr w:type="spellStart"/>
      <w:r>
        <w:rPr>
          <w:sz w:val="24"/>
        </w:rPr>
        <w:t>üldalkoholisisaldus</w:t>
      </w:r>
      <w:proofErr w:type="spellEnd"/>
      <w:r>
        <w:rPr>
          <w:spacing w:val="-1"/>
          <w:sz w:val="24"/>
        </w:rPr>
        <w:t xml:space="preserve"> </w:t>
      </w:r>
      <w:r>
        <w:rPr>
          <w:spacing w:val="-2"/>
          <w:sz w:val="24"/>
        </w:rPr>
        <w:t>mahuprotsentides;</w:t>
      </w:r>
    </w:p>
    <w:p w14:paraId="2992C276" w14:textId="77777777" w:rsidR="002D68EC" w:rsidRDefault="002D68EC">
      <w:pPr>
        <w:pStyle w:val="Kehatekst"/>
      </w:pPr>
    </w:p>
    <w:p w14:paraId="7E3B004E" w14:textId="77777777" w:rsidR="002D68EC" w:rsidRDefault="002D68EC">
      <w:pPr>
        <w:pStyle w:val="Kehatekst"/>
      </w:pPr>
    </w:p>
    <w:p w14:paraId="3887AF91" w14:textId="77777777" w:rsidR="002D68EC" w:rsidRDefault="0069493F">
      <w:pPr>
        <w:pStyle w:val="Loendilik"/>
        <w:numPr>
          <w:ilvl w:val="1"/>
          <w:numId w:val="65"/>
        </w:numPr>
        <w:tabs>
          <w:tab w:val="left" w:pos="1273"/>
        </w:tabs>
        <w:ind w:left="1273" w:hanging="566"/>
        <w:rPr>
          <w:sz w:val="24"/>
        </w:rPr>
      </w:pPr>
      <w:r>
        <w:rPr>
          <w:sz w:val="24"/>
        </w:rPr>
        <w:t>tegelik</w:t>
      </w:r>
      <w:r>
        <w:rPr>
          <w:spacing w:val="-2"/>
          <w:sz w:val="24"/>
        </w:rPr>
        <w:t xml:space="preserve"> </w:t>
      </w:r>
      <w:r>
        <w:rPr>
          <w:sz w:val="24"/>
        </w:rPr>
        <w:t>alkoholisisaldus</w:t>
      </w:r>
      <w:r>
        <w:rPr>
          <w:spacing w:val="-2"/>
          <w:sz w:val="24"/>
        </w:rPr>
        <w:t xml:space="preserve"> mahuprotsentides;</w:t>
      </w:r>
    </w:p>
    <w:p w14:paraId="486711A3" w14:textId="77777777" w:rsidR="002D68EC" w:rsidRDefault="002D68EC">
      <w:pPr>
        <w:pStyle w:val="Kehatekst"/>
      </w:pPr>
    </w:p>
    <w:p w14:paraId="351C6A64" w14:textId="77777777" w:rsidR="002D68EC" w:rsidRDefault="002D68EC">
      <w:pPr>
        <w:pStyle w:val="Kehatekst"/>
      </w:pPr>
    </w:p>
    <w:p w14:paraId="1E2A3F71" w14:textId="77777777" w:rsidR="002D68EC" w:rsidRDefault="0069493F">
      <w:pPr>
        <w:pStyle w:val="Loendilik"/>
        <w:numPr>
          <w:ilvl w:val="1"/>
          <w:numId w:val="65"/>
        </w:numPr>
        <w:tabs>
          <w:tab w:val="left" w:pos="1273"/>
        </w:tabs>
        <w:ind w:left="1273" w:hanging="566"/>
        <w:rPr>
          <w:sz w:val="24"/>
        </w:rPr>
      </w:pPr>
      <w:r>
        <w:rPr>
          <w:sz w:val="24"/>
        </w:rPr>
        <w:t>kuivekstrakti</w:t>
      </w:r>
      <w:r>
        <w:rPr>
          <w:spacing w:val="-2"/>
          <w:sz w:val="24"/>
        </w:rPr>
        <w:t xml:space="preserve"> </w:t>
      </w:r>
      <w:proofErr w:type="spellStart"/>
      <w:r>
        <w:rPr>
          <w:spacing w:val="-2"/>
          <w:sz w:val="24"/>
        </w:rPr>
        <w:t>üldsisaldus</w:t>
      </w:r>
      <w:proofErr w:type="spellEnd"/>
      <w:r>
        <w:rPr>
          <w:spacing w:val="-2"/>
          <w:sz w:val="24"/>
        </w:rPr>
        <w:t>;</w:t>
      </w:r>
    </w:p>
    <w:p w14:paraId="55D0A5F8" w14:textId="77777777" w:rsidR="002D68EC" w:rsidRDefault="002D68EC">
      <w:pPr>
        <w:pStyle w:val="Kehatekst"/>
      </w:pPr>
    </w:p>
    <w:p w14:paraId="407C05B8" w14:textId="77777777" w:rsidR="002D68EC" w:rsidRDefault="002D68EC">
      <w:pPr>
        <w:pStyle w:val="Kehatekst"/>
        <w:spacing w:before="1"/>
      </w:pPr>
    </w:p>
    <w:p w14:paraId="70F42986" w14:textId="77777777" w:rsidR="002D68EC" w:rsidRDefault="0069493F">
      <w:pPr>
        <w:pStyle w:val="Loendilik"/>
        <w:numPr>
          <w:ilvl w:val="1"/>
          <w:numId w:val="65"/>
        </w:numPr>
        <w:tabs>
          <w:tab w:val="left" w:pos="1273"/>
        </w:tabs>
        <w:ind w:left="1273" w:hanging="566"/>
        <w:rPr>
          <w:sz w:val="24"/>
        </w:rPr>
      </w:pPr>
      <w:proofErr w:type="spellStart"/>
      <w:r>
        <w:rPr>
          <w:sz w:val="24"/>
        </w:rPr>
        <w:t>üldhappesus</w:t>
      </w:r>
      <w:proofErr w:type="spellEnd"/>
      <w:r>
        <w:rPr>
          <w:sz w:val="24"/>
        </w:rPr>
        <w:t>,</w:t>
      </w:r>
      <w:r>
        <w:rPr>
          <w:spacing w:val="-2"/>
          <w:sz w:val="24"/>
        </w:rPr>
        <w:t xml:space="preserve"> </w:t>
      </w:r>
      <w:r>
        <w:rPr>
          <w:sz w:val="24"/>
        </w:rPr>
        <w:t xml:space="preserve">väljendatud </w:t>
      </w:r>
      <w:r>
        <w:rPr>
          <w:spacing w:val="-2"/>
          <w:sz w:val="24"/>
        </w:rPr>
        <w:t>viinhappena;</w:t>
      </w:r>
    </w:p>
    <w:p w14:paraId="61E9F708" w14:textId="77777777" w:rsidR="002D68EC" w:rsidRDefault="002D68EC">
      <w:pPr>
        <w:pStyle w:val="Kehatekst"/>
      </w:pPr>
    </w:p>
    <w:p w14:paraId="67B6E9C3" w14:textId="77777777" w:rsidR="002D68EC" w:rsidRDefault="002D68EC">
      <w:pPr>
        <w:pStyle w:val="Kehatekst"/>
      </w:pPr>
    </w:p>
    <w:p w14:paraId="6F32C158" w14:textId="77777777" w:rsidR="002D68EC" w:rsidRDefault="0069493F">
      <w:pPr>
        <w:pStyle w:val="Loendilik"/>
        <w:numPr>
          <w:ilvl w:val="1"/>
          <w:numId w:val="65"/>
        </w:numPr>
        <w:tabs>
          <w:tab w:val="left" w:pos="1273"/>
        </w:tabs>
        <w:ind w:left="1273" w:hanging="566"/>
        <w:rPr>
          <w:sz w:val="24"/>
        </w:rPr>
      </w:pPr>
      <w:r>
        <w:rPr>
          <w:sz w:val="24"/>
        </w:rPr>
        <w:t>lenduvate</w:t>
      </w:r>
      <w:r>
        <w:rPr>
          <w:spacing w:val="-2"/>
          <w:sz w:val="24"/>
        </w:rPr>
        <w:t xml:space="preserve"> </w:t>
      </w:r>
      <w:r>
        <w:rPr>
          <w:sz w:val="24"/>
        </w:rPr>
        <w:t>hapete</w:t>
      </w:r>
      <w:r>
        <w:rPr>
          <w:spacing w:val="-1"/>
          <w:sz w:val="24"/>
        </w:rPr>
        <w:t xml:space="preserve"> </w:t>
      </w:r>
      <w:r>
        <w:rPr>
          <w:sz w:val="24"/>
        </w:rPr>
        <w:t>sisaldus,</w:t>
      </w:r>
      <w:r>
        <w:rPr>
          <w:spacing w:val="-2"/>
          <w:sz w:val="24"/>
        </w:rPr>
        <w:t xml:space="preserve"> </w:t>
      </w:r>
      <w:r>
        <w:rPr>
          <w:sz w:val="24"/>
        </w:rPr>
        <w:t>väljendatud</w:t>
      </w:r>
      <w:r>
        <w:rPr>
          <w:spacing w:val="-1"/>
          <w:sz w:val="24"/>
        </w:rPr>
        <w:t xml:space="preserve"> </w:t>
      </w:r>
      <w:r>
        <w:rPr>
          <w:spacing w:val="-2"/>
          <w:sz w:val="24"/>
        </w:rPr>
        <w:t>äädikhappena;</w:t>
      </w:r>
    </w:p>
    <w:p w14:paraId="09302F34" w14:textId="77777777" w:rsidR="002D68EC" w:rsidRDefault="002D68EC">
      <w:pPr>
        <w:pStyle w:val="Kehatekst"/>
      </w:pPr>
    </w:p>
    <w:p w14:paraId="188F9677" w14:textId="77777777" w:rsidR="002D68EC" w:rsidRDefault="002D68EC">
      <w:pPr>
        <w:pStyle w:val="Kehatekst"/>
      </w:pPr>
    </w:p>
    <w:p w14:paraId="578C0C06" w14:textId="77777777" w:rsidR="002D68EC" w:rsidRDefault="0069493F">
      <w:pPr>
        <w:pStyle w:val="Loendilik"/>
        <w:numPr>
          <w:ilvl w:val="1"/>
          <w:numId w:val="65"/>
        </w:numPr>
        <w:tabs>
          <w:tab w:val="left" w:pos="1273"/>
        </w:tabs>
        <w:ind w:left="1273" w:hanging="566"/>
        <w:rPr>
          <w:sz w:val="24"/>
        </w:rPr>
      </w:pPr>
      <w:r>
        <w:rPr>
          <w:sz w:val="24"/>
        </w:rPr>
        <w:t>sidrunhappe</w:t>
      </w:r>
      <w:r>
        <w:rPr>
          <w:spacing w:val="-2"/>
          <w:sz w:val="24"/>
        </w:rPr>
        <w:t xml:space="preserve"> </w:t>
      </w:r>
      <w:r>
        <w:rPr>
          <w:sz w:val="24"/>
        </w:rPr>
        <w:t>sisaldus</w:t>
      </w:r>
      <w:r>
        <w:rPr>
          <w:spacing w:val="-1"/>
          <w:sz w:val="24"/>
        </w:rPr>
        <w:t xml:space="preserve"> </w:t>
      </w:r>
      <w:r>
        <w:rPr>
          <w:spacing w:val="-4"/>
          <w:sz w:val="24"/>
        </w:rPr>
        <w:t>ning</w:t>
      </w:r>
    </w:p>
    <w:p w14:paraId="32B6363F" w14:textId="77777777" w:rsidR="002D68EC" w:rsidRDefault="002D68EC">
      <w:pPr>
        <w:pStyle w:val="Kehatekst"/>
      </w:pPr>
    </w:p>
    <w:p w14:paraId="134BD03A" w14:textId="77777777" w:rsidR="002D68EC" w:rsidRDefault="002D68EC">
      <w:pPr>
        <w:pStyle w:val="Kehatekst"/>
      </w:pPr>
    </w:p>
    <w:p w14:paraId="5E800388" w14:textId="77777777" w:rsidR="002D68EC" w:rsidRDefault="0069493F">
      <w:pPr>
        <w:pStyle w:val="Loendilik"/>
        <w:numPr>
          <w:ilvl w:val="1"/>
          <w:numId w:val="65"/>
        </w:numPr>
        <w:tabs>
          <w:tab w:val="left" w:pos="1273"/>
        </w:tabs>
        <w:ind w:left="1273" w:hanging="566"/>
        <w:rPr>
          <w:sz w:val="24"/>
        </w:rPr>
      </w:pPr>
      <w:r>
        <w:rPr>
          <w:sz w:val="24"/>
        </w:rPr>
        <w:t>vääveldioksiidi</w:t>
      </w:r>
      <w:r>
        <w:rPr>
          <w:spacing w:val="-3"/>
          <w:sz w:val="24"/>
        </w:rPr>
        <w:t xml:space="preserve"> </w:t>
      </w:r>
      <w:proofErr w:type="spellStart"/>
      <w:r>
        <w:rPr>
          <w:spacing w:val="-2"/>
          <w:sz w:val="24"/>
        </w:rPr>
        <w:t>üldsisaldus</w:t>
      </w:r>
      <w:proofErr w:type="spellEnd"/>
      <w:r>
        <w:rPr>
          <w:spacing w:val="-2"/>
          <w:sz w:val="24"/>
        </w:rPr>
        <w:t>.</w:t>
      </w:r>
    </w:p>
    <w:p w14:paraId="701456AA" w14:textId="77777777" w:rsidR="002D68EC" w:rsidRDefault="002D68EC">
      <w:pPr>
        <w:pStyle w:val="Kehatekst"/>
        <w:rPr>
          <w:sz w:val="20"/>
        </w:rPr>
      </w:pPr>
    </w:p>
    <w:p w14:paraId="574DA4ED" w14:textId="77777777" w:rsidR="002D68EC" w:rsidRDefault="002D68EC">
      <w:pPr>
        <w:pStyle w:val="Kehatekst"/>
        <w:rPr>
          <w:sz w:val="20"/>
        </w:rPr>
      </w:pPr>
    </w:p>
    <w:p w14:paraId="58BD0AF6" w14:textId="77777777" w:rsidR="002D68EC" w:rsidRDefault="002D68EC">
      <w:pPr>
        <w:pStyle w:val="Kehatekst"/>
        <w:rPr>
          <w:sz w:val="20"/>
        </w:rPr>
      </w:pPr>
    </w:p>
    <w:p w14:paraId="675A6AAA" w14:textId="77777777" w:rsidR="002D68EC" w:rsidRDefault="002D68EC">
      <w:pPr>
        <w:pStyle w:val="Kehatekst"/>
        <w:rPr>
          <w:sz w:val="20"/>
        </w:rPr>
      </w:pPr>
    </w:p>
    <w:p w14:paraId="12BAD9CC" w14:textId="77777777" w:rsidR="002D68EC" w:rsidRDefault="0069493F">
      <w:pPr>
        <w:pStyle w:val="Kehatekst"/>
        <w:spacing w:before="62"/>
        <w:rPr>
          <w:sz w:val="20"/>
        </w:rPr>
      </w:pPr>
      <w:r>
        <w:rPr>
          <w:noProof/>
          <w:sz w:val="20"/>
        </w:rPr>
        <mc:AlternateContent>
          <mc:Choice Requires="wps">
            <w:drawing>
              <wp:anchor distT="0" distB="0" distL="0" distR="0" simplePos="0" relativeHeight="487592960" behindDoc="1" locked="0" layoutInCell="1" allowOverlap="1" wp14:anchorId="31764F24" wp14:editId="22C6E854">
                <wp:simplePos x="0" y="0"/>
                <wp:positionH relativeFrom="page">
                  <wp:posOffset>3208654</wp:posOffset>
                </wp:positionH>
                <wp:positionV relativeFrom="paragraph">
                  <wp:posOffset>200647</wp:posOffset>
                </wp:positionV>
                <wp:extent cx="11430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2860C" id="Graphic 18" o:spid="_x0000_s1026" style="position:absolute;margin-left:252.65pt;margin-top:15.8pt;width:90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" path="m,l1143000,e" filled="f" strokeweight=".17183mm">
                <v:path arrowok="t"/>
                <w10:wrap type="topAndBottom" anchorx="page"/>
              </v:shape>
            </w:pict>
          </mc:Fallback>
        </mc:AlternateContent>
      </w:r>
    </w:p>
    <w:p w14:paraId="25421903" w14:textId="77777777" w:rsidR="002D68EC" w:rsidRDefault="002D68EC">
      <w:pPr>
        <w:pStyle w:val="Kehatekst"/>
        <w:rPr>
          <w:sz w:val="20"/>
        </w:rPr>
        <w:sectPr w:rsidR="002D68EC">
          <w:pgSz w:w="11910" w:h="16840"/>
          <w:pgMar w:top="1320" w:right="992" w:bottom="1380" w:left="992" w:header="0" w:footer="1199" w:gutter="0"/>
          <w:cols w:space="708"/>
        </w:sectPr>
      </w:pPr>
    </w:p>
    <w:p w14:paraId="73C660E1" w14:textId="77777777" w:rsidR="002D68EC" w:rsidRDefault="0069493F">
      <w:pPr>
        <w:pStyle w:val="Pealkiri1"/>
        <w:numPr>
          <w:ilvl w:val="1"/>
          <w:numId w:val="75"/>
        </w:numPr>
        <w:tabs>
          <w:tab w:val="left" w:pos="345"/>
        </w:tabs>
        <w:ind w:left="345" w:hanging="345"/>
        <w:jc w:val="right"/>
        <w:rPr>
          <w:u w:val="none"/>
        </w:rPr>
      </w:pPr>
      <w:r>
        <w:rPr>
          <w:spacing w:val="-1"/>
        </w:rPr>
        <w:lastRenderedPageBreak/>
        <w:t xml:space="preserve"> </w:t>
      </w:r>
      <w:r>
        <w:rPr>
          <w:spacing w:val="-4"/>
        </w:rPr>
        <w:t>LISA</w:t>
      </w:r>
    </w:p>
    <w:p w14:paraId="1C7F7AF2" w14:textId="77777777" w:rsidR="002D68EC" w:rsidRDefault="002D68EC">
      <w:pPr>
        <w:pStyle w:val="Kehatekst"/>
        <w:rPr>
          <w:b/>
        </w:rPr>
      </w:pPr>
    </w:p>
    <w:p w14:paraId="619C5C45" w14:textId="77777777" w:rsidR="002D68EC" w:rsidRDefault="002D68EC">
      <w:pPr>
        <w:pStyle w:val="Kehatekst"/>
        <w:rPr>
          <w:b/>
        </w:rPr>
      </w:pPr>
    </w:p>
    <w:p w14:paraId="468CB269" w14:textId="77777777" w:rsidR="002D68EC" w:rsidRDefault="002D68EC">
      <w:pPr>
        <w:pStyle w:val="Kehatekst"/>
        <w:spacing w:before="139"/>
        <w:rPr>
          <w:b/>
        </w:rPr>
      </w:pPr>
    </w:p>
    <w:p w14:paraId="1EA53CD7" w14:textId="77777777" w:rsidR="002D68EC" w:rsidRDefault="0069493F">
      <w:pPr>
        <w:pStyle w:val="Kehatekst"/>
        <w:ind w:left="3" w:right="6"/>
        <w:jc w:val="center"/>
      </w:pPr>
      <w:r>
        <w:rPr>
          <w:spacing w:val="-2"/>
        </w:rPr>
        <w:t>RAVIMID</w:t>
      </w:r>
    </w:p>
    <w:p w14:paraId="441BBDA7" w14:textId="77777777" w:rsidR="002D68EC" w:rsidRDefault="002D68EC">
      <w:pPr>
        <w:pStyle w:val="Kehatekst"/>
      </w:pPr>
    </w:p>
    <w:p w14:paraId="77477653" w14:textId="77777777" w:rsidR="002D68EC" w:rsidRDefault="002D68EC">
      <w:pPr>
        <w:pStyle w:val="Kehatekst"/>
      </w:pPr>
    </w:p>
    <w:p w14:paraId="0B933302" w14:textId="77777777" w:rsidR="002D68EC" w:rsidRDefault="0069493F">
      <w:pPr>
        <w:pStyle w:val="Loendilik"/>
        <w:numPr>
          <w:ilvl w:val="0"/>
          <w:numId w:val="69"/>
        </w:numPr>
        <w:tabs>
          <w:tab w:val="left" w:pos="707"/>
        </w:tabs>
        <w:spacing w:line="360" w:lineRule="auto"/>
        <w:ind w:right="174" w:firstLine="0"/>
        <w:rPr>
          <w:sz w:val="24"/>
        </w:rPr>
      </w:pPr>
      <w:r>
        <w:rPr>
          <w:sz w:val="24"/>
        </w:rPr>
        <w:t>Kumbki</w:t>
      </w:r>
      <w:r>
        <w:rPr>
          <w:spacing w:val="-4"/>
          <w:sz w:val="24"/>
        </w:rPr>
        <w:t xml:space="preserve"> </w:t>
      </w:r>
      <w:r>
        <w:rPr>
          <w:sz w:val="24"/>
        </w:rPr>
        <w:t>lepinguosaline</w:t>
      </w:r>
      <w:r>
        <w:rPr>
          <w:spacing w:val="-5"/>
          <w:sz w:val="24"/>
        </w:rPr>
        <w:t xml:space="preserve"> </w:t>
      </w:r>
      <w:r>
        <w:rPr>
          <w:sz w:val="24"/>
        </w:rPr>
        <w:t>täidab</w:t>
      </w:r>
      <w:r>
        <w:rPr>
          <w:spacing w:val="-4"/>
          <w:sz w:val="24"/>
        </w:rPr>
        <w:t xml:space="preserve"> </w:t>
      </w:r>
      <w:r>
        <w:rPr>
          <w:sz w:val="24"/>
        </w:rPr>
        <w:t>tehniliste</w:t>
      </w:r>
      <w:r>
        <w:rPr>
          <w:spacing w:val="-4"/>
          <w:sz w:val="24"/>
        </w:rPr>
        <w:t xml:space="preserve"> </w:t>
      </w:r>
      <w:r>
        <w:rPr>
          <w:sz w:val="24"/>
        </w:rPr>
        <w:t>kaubandustõkete</w:t>
      </w:r>
      <w:r>
        <w:rPr>
          <w:spacing w:val="-5"/>
          <w:sz w:val="24"/>
        </w:rPr>
        <w:t xml:space="preserve"> </w:t>
      </w:r>
      <w:r>
        <w:rPr>
          <w:sz w:val="24"/>
        </w:rPr>
        <w:t>lepingus</w:t>
      </w:r>
      <w:r>
        <w:rPr>
          <w:spacing w:val="-4"/>
          <w:sz w:val="24"/>
        </w:rPr>
        <w:t xml:space="preserve"> </w:t>
      </w:r>
      <w:r>
        <w:rPr>
          <w:sz w:val="24"/>
        </w:rPr>
        <w:t>sätestatud</w:t>
      </w:r>
      <w:r>
        <w:rPr>
          <w:spacing w:val="-4"/>
          <w:sz w:val="24"/>
        </w:rPr>
        <w:t xml:space="preserve"> </w:t>
      </w:r>
      <w:r>
        <w:rPr>
          <w:sz w:val="24"/>
        </w:rPr>
        <w:t>kohustusi</w:t>
      </w:r>
      <w:r>
        <w:rPr>
          <w:spacing w:val="-4"/>
          <w:sz w:val="24"/>
        </w:rPr>
        <w:t xml:space="preserve"> </w:t>
      </w:r>
      <w:r>
        <w:rPr>
          <w:sz w:val="24"/>
        </w:rPr>
        <w:t>seoses müügiloa andmise, teatamismenetluse ja muude regulatiivsete nõuetega, mille kumbki lepinguosaline</w:t>
      </w:r>
      <w:r>
        <w:rPr>
          <w:spacing w:val="-2"/>
          <w:sz w:val="24"/>
        </w:rPr>
        <w:t xml:space="preserve"> </w:t>
      </w:r>
      <w:r>
        <w:rPr>
          <w:sz w:val="24"/>
        </w:rPr>
        <w:t>koostab,</w:t>
      </w:r>
      <w:r>
        <w:rPr>
          <w:spacing w:val="-1"/>
          <w:sz w:val="24"/>
        </w:rPr>
        <w:t xml:space="preserve"> </w:t>
      </w:r>
      <w:r>
        <w:rPr>
          <w:sz w:val="24"/>
        </w:rPr>
        <w:t>võtab</w:t>
      </w:r>
      <w:r>
        <w:rPr>
          <w:spacing w:val="-1"/>
          <w:sz w:val="24"/>
        </w:rPr>
        <w:t xml:space="preserve"> </w:t>
      </w:r>
      <w:r>
        <w:rPr>
          <w:sz w:val="24"/>
        </w:rPr>
        <w:t>vastu</w:t>
      </w:r>
      <w:r>
        <w:rPr>
          <w:spacing w:val="-1"/>
          <w:sz w:val="24"/>
        </w:rPr>
        <w:t xml:space="preserve"> </w:t>
      </w:r>
      <w:r>
        <w:rPr>
          <w:sz w:val="24"/>
        </w:rPr>
        <w:t>või</w:t>
      </w:r>
      <w:r>
        <w:rPr>
          <w:spacing w:val="-1"/>
          <w:sz w:val="24"/>
        </w:rPr>
        <w:t xml:space="preserve"> </w:t>
      </w:r>
      <w:r>
        <w:rPr>
          <w:sz w:val="24"/>
        </w:rPr>
        <w:t>mida</w:t>
      </w:r>
      <w:r>
        <w:rPr>
          <w:spacing w:val="-1"/>
          <w:sz w:val="24"/>
        </w:rPr>
        <w:t xml:space="preserve"> </w:t>
      </w:r>
      <w:r>
        <w:rPr>
          <w:sz w:val="24"/>
        </w:rPr>
        <w:t>kohaldatakse</w:t>
      </w:r>
      <w:r>
        <w:rPr>
          <w:spacing w:val="-2"/>
          <w:sz w:val="24"/>
        </w:rPr>
        <w:t xml:space="preserve"> </w:t>
      </w:r>
      <w:r>
        <w:rPr>
          <w:sz w:val="24"/>
        </w:rPr>
        <w:t>ravimite</w:t>
      </w:r>
      <w:r>
        <w:rPr>
          <w:spacing w:val="-2"/>
          <w:sz w:val="24"/>
        </w:rPr>
        <w:t xml:space="preserve"> </w:t>
      </w:r>
      <w:r>
        <w:rPr>
          <w:sz w:val="24"/>
        </w:rPr>
        <w:t>suhtes</w:t>
      </w:r>
      <w:r>
        <w:rPr>
          <w:spacing w:val="-1"/>
          <w:sz w:val="24"/>
        </w:rPr>
        <w:t xml:space="preserve"> </w:t>
      </w:r>
      <w:r>
        <w:rPr>
          <w:sz w:val="24"/>
        </w:rPr>
        <w:t>ja</w:t>
      </w:r>
      <w:r>
        <w:rPr>
          <w:spacing w:val="-2"/>
          <w:sz w:val="24"/>
        </w:rPr>
        <w:t xml:space="preserve"> </w:t>
      </w:r>
      <w:r>
        <w:rPr>
          <w:sz w:val="24"/>
        </w:rPr>
        <w:t>mis</w:t>
      </w:r>
      <w:r>
        <w:rPr>
          <w:spacing w:val="-1"/>
          <w:sz w:val="24"/>
        </w:rPr>
        <w:t xml:space="preserve"> </w:t>
      </w:r>
      <w:r>
        <w:rPr>
          <w:sz w:val="24"/>
        </w:rPr>
        <w:t>ei</w:t>
      </w:r>
      <w:r>
        <w:rPr>
          <w:spacing w:val="-1"/>
          <w:sz w:val="24"/>
        </w:rPr>
        <w:t xml:space="preserve"> </w:t>
      </w:r>
      <w:r>
        <w:rPr>
          <w:sz w:val="24"/>
        </w:rPr>
        <w:t>kuulu</w:t>
      </w:r>
      <w:r>
        <w:rPr>
          <w:spacing w:val="-1"/>
          <w:sz w:val="24"/>
        </w:rPr>
        <w:t xml:space="preserve"> </w:t>
      </w:r>
      <w:r>
        <w:rPr>
          <w:sz w:val="24"/>
        </w:rPr>
        <w:t xml:space="preserve">tehniliste eeskirjade määratluse või </w:t>
      </w:r>
      <w:proofErr w:type="spellStart"/>
      <w:r>
        <w:rPr>
          <w:sz w:val="24"/>
        </w:rPr>
        <w:t>vastavushindamismenetluse</w:t>
      </w:r>
      <w:proofErr w:type="spellEnd"/>
      <w:r>
        <w:rPr>
          <w:sz w:val="24"/>
        </w:rPr>
        <w:t xml:space="preserve"> kohaldamisalasse.</w:t>
      </w:r>
    </w:p>
    <w:p w14:paraId="29189A16" w14:textId="77777777" w:rsidR="002D68EC" w:rsidRDefault="002D68EC">
      <w:pPr>
        <w:pStyle w:val="Kehatekst"/>
        <w:spacing w:before="137"/>
      </w:pPr>
    </w:p>
    <w:p w14:paraId="2FDC06F9" w14:textId="77777777" w:rsidR="002D68EC" w:rsidRDefault="0069493F">
      <w:pPr>
        <w:pStyle w:val="Loendilik"/>
        <w:numPr>
          <w:ilvl w:val="0"/>
          <w:numId w:val="69"/>
        </w:numPr>
        <w:tabs>
          <w:tab w:val="left" w:pos="707"/>
        </w:tabs>
        <w:spacing w:before="1" w:line="360" w:lineRule="auto"/>
        <w:ind w:right="153" w:firstLine="0"/>
        <w:rPr>
          <w:sz w:val="24"/>
        </w:rPr>
      </w:pPr>
      <w:r>
        <w:rPr>
          <w:sz w:val="24"/>
        </w:rPr>
        <w:t>Kumbki lepinguosaline kasutab oma tehniliste eeskirjade alusena ravimite ja meditsiiniseadmete rahvusvahelisi standardeid, tavasid ja suuniseid, kaasa arvatud neid, mille on välja</w:t>
      </w:r>
      <w:r>
        <w:rPr>
          <w:spacing w:val="-3"/>
          <w:sz w:val="24"/>
        </w:rPr>
        <w:t xml:space="preserve"> </w:t>
      </w:r>
      <w:r>
        <w:rPr>
          <w:sz w:val="24"/>
        </w:rPr>
        <w:t>töötanud</w:t>
      </w:r>
      <w:r>
        <w:rPr>
          <w:spacing w:val="-2"/>
          <w:sz w:val="24"/>
        </w:rPr>
        <w:t xml:space="preserve"> </w:t>
      </w:r>
      <w:r>
        <w:rPr>
          <w:sz w:val="24"/>
        </w:rPr>
        <w:t>Maailma</w:t>
      </w:r>
      <w:r>
        <w:rPr>
          <w:spacing w:val="-1"/>
          <w:sz w:val="24"/>
        </w:rPr>
        <w:t xml:space="preserve"> </w:t>
      </w:r>
      <w:r>
        <w:rPr>
          <w:sz w:val="24"/>
        </w:rPr>
        <w:t>Terviseorganisatsioon</w:t>
      </w:r>
      <w:r>
        <w:rPr>
          <w:spacing w:val="-2"/>
          <w:sz w:val="24"/>
        </w:rPr>
        <w:t xml:space="preserve"> </w:t>
      </w:r>
      <w:r>
        <w:rPr>
          <w:sz w:val="24"/>
        </w:rPr>
        <w:t>(WHO),</w:t>
      </w:r>
      <w:r>
        <w:rPr>
          <w:spacing w:val="-2"/>
          <w:sz w:val="24"/>
        </w:rPr>
        <w:t xml:space="preserve"> </w:t>
      </w:r>
      <w:r>
        <w:rPr>
          <w:sz w:val="24"/>
        </w:rPr>
        <w:t>Majanduskoostöö</w:t>
      </w:r>
      <w:r>
        <w:rPr>
          <w:spacing w:val="-2"/>
          <w:sz w:val="24"/>
        </w:rPr>
        <w:t xml:space="preserve"> </w:t>
      </w:r>
      <w:r>
        <w:rPr>
          <w:sz w:val="24"/>
        </w:rPr>
        <w:t>ja</w:t>
      </w:r>
      <w:r>
        <w:rPr>
          <w:spacing w:val="-2"/>
          <w:sz w:val="24"/>
        </w:rPr>
        <w:t xml:space="preserve"> </w:t>
      </w:r>
      <w:r>
        <w:rPr>
          <w:sz w:val="24"/>
        </w:rPr>
        <w:t>Arengu</w:t>
      </w:r>
      <w:r>
        <w:rPr>
          <w:spacing w:val="-2"/>
          <w:sz w:val="24"/>
        </w:rPr>
        <w:t xml:space="preserve"> </w:t>
      </w:r>
      <w:r>
        <w:rPr>
          <w:sz w:val="24"/>
        </w:rPr>
        <w:t xml:space="preserve">Organisatsioon (OECD), </w:t>
      </w:r>
      <w:proofErr w:type="spellStart"/>
      <w:r>
        <w:rPr>
          <w:sz w:val="24"/>
        </w:rPr>
        <w:t>inimravimite</w:t>
      </w:r>
      <w:proofErr w:type="spellEnd"/>
      <w:r>
        <w:rPr>
          <w:sz w:val="24"/>
        </w:rPr>
        <w:t xml:space="preserve"> tehniliste nõuete rahvusvahelise ühtlustamisnõukogu (ICH) ning farmaatsiatoodete</w:t>
      </w:r>
      <w:r>
        <w:rPr>
          <w:spacing w:val="-5"/>
          <w:sz w:val="24"/>
        </w:rPr>
        <w:t xml:space="preserve"> </w:t>
      </w:r>
      <w:r>
        <w:rPr>
          <w:sz w:val="24"/>
        </w:rPr>
        <w:t>kontrolli</w:t>
      </w:r>
      <w:r>
        <w:rPr>
          <w:spacing w:val="-4"/>
          <w:sz w:val="24"/>
        </w:rPr>
        <w:t xml:space="preserve"> </w:t>
      </w:r>
      <w:r>
        <w:rPr>
          <w:sz w:val="24"/>
        </w:rPr>
        <w:t>konventsiooni</w:t>
      </w:r>
      <w:r>
        <w:rPr>
          <w:spacing w:val="-4"/>
          <w:sz w:val="24"/>
        </w:rPr>
        <w:t xml:space="preserve"> </w:t>
      </w:r>
      <w:r>
        <w:rPr>
          <w:sz w:val="24"/>
        </w:rPr>
        <w:t>ja</w:t>
      </w:r>
      <w:r>
        <w:rPr>
          <w:spacing w:val="-5"/>
          <w:sz w:val="24"/>
        </w:rPr>
        <w:t xml:space="preserve"> </w:t>
      </w:r>
      <w:r>
        <w:rPr>
          <w:sz w:val="24"/>
        </w:rPr>
        <w:t>farmaatsiatoodete</w:t>
      </w:r>
      <w:r>
        <w:rPr>
          <w:spacing w:val="-5"/>
          <w:sz w:val="24"/>
        </w:rPr>
        <w:t xml:space="preserve"> </w:t>
      </w:r>
      <w:r>
        <w:rPr>
          <w:sz w:val="24"/>
        </w:rPr>
        <w:t>kontrolli</w:t>
      </w:r>
      <w:r>
        <w:rPr>
          <w:spacing w:val="-4"/>
          <w:sz w:val="24"/>
        </w:rPr>
        <w:t xml:space="preserve"> </w:t>
      </w:r>
      <w:r>
        <w:rPr>
          <w:sz w:val="24"/>
        </w:rPr>
        <w:t>alase</w:t>
      </w:r>
      <w:r>
        <w:rPr>
          <w:spacing w:val="-5"/>
          <w:sz w:val="24"/>
        </w:rPr>
        <w:t xml:space="preserve"> </w:t>
      </w:r>
      <w:r>
        <w:rPr>
          <w:sz w:val="24"/>
        </w:rPr>
        <w:t>koostöö</w:t>
      </w:r>
      <w:r>
        <w:rPr>
          <w:spacing w:val="-4"/>
          <w:sz w:val="24"/>
        </w:rPr>
        <w:t xml:space="preserve"> </w:t>
      </w:r>
      <w:r>
        <w:rPr>
          <w:sz w:val="24"/>
        </w:rPr>
        <w:t>kava</w:t>
      </w:r>
      <w:r>
        <w:rPr>
          <w:spacing w:val="-3"/>
          <w:sz w:val="24"/>
        </w:rPr>
        <w:t xml:space="preserve"> </w:t>
      </w:r>
      <w:r>
        <w:rPr>
          <w:sz w:val="24"/>
        </w:rPr>
        <w:t>(PIC/S), välja arvatud juhtudel, kui teaduslikule või tehnilisele teabele tuginedes on nõuetekohaselt põhjendatud, miks sellised rahvusvahelised standardid, tavad või suunised oleksid soovitavate õiguspäraste eesmärkide saavutamiseks ebatõhusad või</w:t>
      </w:r>
      <w:r>
        <w:rPr>
          <w:sz w:val="24"/>
        </w:rPr>
        <w:t xml:space="preserve"> ebasobivad.</w:t>
      </w:r>
    </w:p>
    <w:p w14:paraId="27045527" w14:textId="77777777" w:rsidR="002D68EC" w:rsidRDefault="002D68EC">
      <w:pPr>
        <w:pStyle w:val="Loendilik"/>
        <w:spacing w:line="360" w:lineRule="auto"/>
        <w:rPr>
          <w:sz w:val="24"/>
        </w:rPr>
        <w:sectPr w:rsidR="002D68EC">
          <w:footerReference w:type="default" r:id="rId15"/>
          <w:pgSz w:w="11910" w:h="16840"/>
          <w:pgMar w:top="1320" w:right="992" w:bottom="1380" w:left="992" w:header="0" w:footer="1199" w:gutter="0"/>
          <w:pgNumType w:start="1"/>
          <w:cols w:space="708"/>
        </w:sectPr>
      </w:pPr>
    </w:p>
    <w:p w14:paraId="6C4372B6" w14:textId="77777777" w:rsidR="002D68EC" w:rsidRDefault="0069493F">
      <w:pPr>
        <w:pStyle w:val="Loendilik"/>
        <w:numPr>
          <w:ilvl w:val="0"/>
          <w:numId w:val="69"/>
        </w:numPr>
        <w:tabs>
          <w:tab w:val="left" w:pos="707"/>
        </w:tabs>
        <w:spacing w:before="70" w:line="360" w:lineRule="auto"/>
        <w:ind w:right="186" w:firstLine="0"/>
        <w:rPr>
          <w:sz w:val="24"/>
        </w:rPr>
      </w:pPr>
      <w:r>
        <w:rPr>
          <w:sz w:val="24"/>
        </w:rPr>
        <w:lastRenderedPageBreak/>
        <w:t>Lepinguosalised tunnistavad, et nende täielik osalemine lõikes 2 osutatud asjakohastes organites</w:t>
      </w:r>
      <w:r>
        <w:rPr>
          <w:spacing w:val="-5"/>
          <w:sz w:val="24"/>
        </w:rPr>
        <w:t xml:space="preserve"> </w:t>
      </w:r>
      <w:r>
        <w:rPr>
          <w:sz w:val="24"/>
        </w:rPr>
        <w:t>hõlbustab</w:t>
      </w:r>
      <w:r>
        <w:rPr>
          <w:spacing w:val="-5"/>
          <w:sz w:val="24"/>
        </w:rPr>
        <w:t xml:space="preserve"> </w:t>
      </w:r>
      <w:r>
        <w:rPr>
          <w:sz w:val="24"/>
        </w:rPr>
        <w:t>nendevahelist</w:t>
      </w:r>
      <w:r>
        <w:rPr>
          <w:spacing w:val="-5"/>
          <w:sz w:val="24"/>
        </w:rPr>
        <w:t xml:space="preserve"> </w:t>
      </w:r>
      <w:r>
        <w:rPr>
          <w:sz w:val="24"/>
        </w:rPr>
        <w:t>regulatiivset</w:t>
      </w:r>
      <w:r>
        <w:rPr>
          <w:spacing w:val="-5"/>
          <w:sz w:val="24"/>
        </w:rPr>
        <w:t xml:space="preserve"> </w:t>
      </w:r>
      <w:r>
        <w:rPr>
          <w:sz w:val="24"/>
        </w:rPr>
        <w:t>koostööd.</w:t>
      </w:r>
      <w:r>
        <w:rPr>
          <w:spacing w:val="-5"/>
          <w:sz w:val="24"/>
        </w:rPr>
        <w:t xml:space="preserve"> </w:t>
      </w:r>
      <w:r>
        <w:rPr>
          <w:sz w:val="24"/>
        </w:rPr>
        <w:t>Lepinguosalised</w:t>
      </w:r>
      <w:r>
        <w:rPr>
          <w:spacing w:val="-5"/>
          <w:sz w:val="24"/>
        </w:rPr>
        <w:t xml:space="preserve"> </w:t>
      </w:r>
      <w:r>
        <w:rPr>
          <w:sz w:val="24"/>
        </w:rPr>
        <w:t>püüavad</w:t>
      </w:r>
      <w:r>
        <w:rPr>
          <w:spacing w:val="-5"/>
          <w:sz w:val="24"/>
        </w:rPr>
        <w:t xml:space="preserve"> </w:t>
      </w:r>
      <w:r>
        <w:rPr>
          <w:sz w:val="24"/>
        </w:rPr>
        <w:t>teha</w:t>
      </w:r>
      <w:r>
        <w:rPr>
          <w:spacing w:val="-6"/>
          <w:sz w:val="24"/>
        </w:rPr>
        <w:t xml:space="preserve"> </w:t>
      </w:r>
      <w:r>
        <w:rPr>
          <w:sz w:val="24"/>
        </w:rPr>
        <w:t>otsuse</w:t>
      </w:r>
      <w:r>
        <w:rPr>
          <w:spacing w:val="-5"/>
          <w:sz w:val="24"/>
        </w:rPr>
        <w:t xml:space="preserve"> </w:t>
      </w:r>
      <w:r>
        <w:rPr>
          <w:sz w:val="24"/>
        </w:rPr>
        <w:t>häid tootmistavasid käsitleva vastastikuse tunnustamise lepingu sõlmimise kohta tulevikus. Sellega seoses</w:t>
      </w:r>
      <w:r>
        <w:rPr>
          <w:spacing w:val="-1"/>
          <w:sz w:val="24"/>
        </w:rPr>
        <w:t xml:space="preserve"> </w:t>
      </w:r>
      <w:r>
        <w:rPr>
          <w:sz w:val="24"/>
        </w:rPr>
        <w:t>tunnistavad</w:t>
      </w:r>
      <w:r>
        <w:rPr>
          <w:spacing w:val="-1"/>
          <w:sz w:val="24"/>
        </w:rPr>
        <w:t xml:space="preserve"> </w:t>
      </w:r>
      <w:r>
        <w:rPr>
          <w:sz w:val="24"/>
        </w:rPr>
        <w:t>lepinguosalised,</w:t>
      </w:r>
      <w:r>
        <w:rPr>
          <w:spacing w:val="-1"/>
          <w:sz w:val="24"/>
        </w:rPr>
        <w:t xml:space="preserve"> </w:t>
      </w:r>
      <w:r>
        <w:rPr>
          <w:sz w:val="24"/>
        </w:rPr>
        <w:t>kui</w:t>
      </w:r>
      <w:r>
        <w:rPr>
          <w:spacing w:val="-1"/>
          <w:sz w:val="24"/>
        </w:rPr>
        <w:t xml:space="preserve"> </w:t>
      </w:r>
      <w:r>
        <w:rPr>
          <w:sz w:val="24"/>
        </w:rPr>
        <w:t>oluline</w:t>
      </w:r>
      <w:r>
        <w:rPr>
          <w:spacing w:val="-2"/>
          <w:sz w:val="24"/>
        </w:rPr>
        <w:t xml:space="preserve"> </w:t>
      </w:r>
      <w:r>
        <w:rPr>
          <w:sz w:val="24"/>
        </w:rPr>
        <w:t>on</w:t>
      </w:r>
      <w:r>
        <w:rPr>
          <w:spacing w:val="-1"/>
          <w:sz w:val="24"/>
        </w:rPr>
        <w:t xml:space="preserve"> </w:t>
      </w:r>
      <w:r>
        <w:rPr>
          <w:sz w:val="24"/>
        </w:rPr>
        <w:t>näidata</w:t>
      </w:r>
      <w:r>
        <w:rPr>
          <w:spacing w:val="-2"/>
          <w:sz w:val="24"/>
        </w:rPr>
        <w:t xml:space="preserve"> </w:t>
      </w:r>
      <w:r>
        <w:rPr>
          <w:sz w:val="24"/>
        </w:rPr>
        <w:t>häid</w:t>
      </w:r>
      <w:r>
        <w:rPr>
          <w:spacing w:val="-1"/>
          <w:sz w:val="24"/>
        </w:rPr>
        <w:t xml:space="preserve"> </w:t>
      </w:r>
      <w:r>
        <w:rPr>
          <w:sz w:val="24"/>
        </w:rPr>
        <w:t>tulemusi</w:t>
      </w:r>
      <w:r>
        <w:rPr>
          <w:spacing w:val="-1"/>
          <w:sz w:val="24"/>
        </w:rPr>
        <w:t xml:space="preserve"> </w:t>
      </w:r>
      <w:r>
        <w:rPr>
          <w:sz w:val="24"/>
        </w:rPr>
        <w:t>rahvusvaheliste</w:t>
      </w:r>
      <w:r>
        <w:rPr>
          <w:spacing w:val="-1"/>
          <w:sz w:val="24"/>
        </w:rPr>
        <w:t xml:space="preserve"> </w:t>
      </w:r>
      <w:r>
        <w:rPr>
          <w:sz w:val="24"/>
        </w:rPr>
        <w:t>standardite rakendamisel ja omavahelise usalduse suurendamisel. Kaubavahetuskomitee tuleb kokku iga kahe aasta järel, et jälgida edusamme. Nendel kohtumistel arutavad lepinguosalised oma vastavate õigusraamistike arengut ja seda, kuidas kaitsta teabevahetust. Samuti alustavad lepinguosalised dialoogi, et arutada kon</w:t>
      </w:r>
      <w:r>
        <w:rPr>
          <w:sz w:val="24"/>
        </w:rPr>
        <w:t xml:space="preserve">trollimenetlusi ja hinnata vastastikuse tunnustamise lepinguga saavutatavat </w:t>
      </w:r>
      <w:r>
        <w:rPr>
          <w:spacing w:val="-2"/>
          <w:sz w:val="24"/>
        </w:rPr>
        <w:t>kokkuhoidu.</w:t>
      </w:r>
    </w:p>
    <w:p w14:paraId="72949D23" w14:textId="77777777" w:rsidR="002D68EC" w:rsidRDefault="002D68EC">
      <w:pPr>
        <w:pStyle w:val="Kehatekst"/>
        <w:rPr>
          <w:sz w:val="20"/>
        </w:rPr>
      </w:pPr>
    </w:p>
    <w:p w14:paraId="4A5D2CA5" w14:textId="77777777" w:rsidR="002D68EC" w:rsidRDefault="002D68EC">
      <w:pPr>
        <w:pStyle w:val="Kehatekst"/>
        <w:rPr>
          <w:sz w:val="20"/>
        </w:rPr>
      </w:pPr>
    </w:p>
    <w:p w14:paraId="73868331" w14:textId="77777777" w:rsidR="002D68EC" w:rsidRDefault="002D68EC">
      <w:pPr>
        <w:pStyle w:val="Kehatekst"/>
        <w:rPr>
          <w:sz w:val="20"/>
        </w:rPr>
      </w:pPr>
    </w:p>
    <w:p w14:paraId="0A63D30F" w14:textId="77777777" w:rsidR="002D68EC" w:rsidRDefault="0069493F">
      <w:pPr>
        <w:pStyle w:val="Kehatekst"/>
        <w:spacing w:before="157"/>
        <w:rPr>
          <w:sz w:val="20"/>
        </w:rPr>
      </w:pPr>
      <w:r>
        <w:rPr>
          <w:noProof/>
          <w:sz w:val="20"/>
        </w:rPr>
        <mc:AlternateContent>
          <mc:Choice Requires="wps">
            <w:drawing>
              <wp:anchor distT="0" distB="0" distL="0" distR="0" simplePos="0" relativeHeight="487593472" behindDoc="1" locked="0" layoutInCell="1" allowOverlap="1" wp14:anchorId="43CBA699" wp14:editId="76C30B61">
                <wp:simplePos x="0" y="0"/>
                <wp:positionH relativeFrom="page">
                  <wp:posOffset>3170554</wp:posOffset>
                </wp:positionH>
                <wp:positionV relativeFrom="paragraph">
                  <wp:posOffset>261076</wp:posOffset>
                </wp:positionV>
                <wp:extent cx="121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108CBA" id="Graphic 20" o:spid="_x0000_s1026" style="position:absolute;margin-left:249.65pt;margin-top:20.55pt;width:96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" path="m,l1219200,e" filled="f" strokeweight=".17183mm">
                <v:path arrowok="t"/>
                <w10:wrap type="topAndBottom" anchorx="page"/>
              </v:shape>
            </w:pict>
          </mc:Fallback>
        </mc:AlternateContent>
      </w:r>
    </w:p>
    <w:p w14:paraId="32A49B6D" w14:textId="77777777" w:rsidR="002D68EC" w:rsidRDefault="002D68EC">
      <w:pPr>
        <w:pStyle w:val="Kehatekst"/>
        <w:rPr>
          <w:sz w:val="20"/>
        </w:rPr>
        <w:sectPr w:rsidR="002D68EC">
          <w:pgSz w:w="11910" w:h="16840"/>
          <w:pgMar w:top="1320" w:right="992" w:bottom="1380" w:left="992" w:header="0" w:footer="1199" w:gutter="0"/>
          <w:cols w:space="708"/>
        </w:sectPr>
      </w:pPr>
    </w:p>
    <w:p w14:paraId="6FEB682E" w14:textId="77777777" w:rsidR="002D68EC" w:rsidRDefault="0069493F">
      <w:pPr>
        <w:pStyle w:val="Pealkiri1"/>
        <w:numPr>
          <w:ilvl w:val="1"/>
          <w:numId w:val="75"/>
        </w:numPr>
        <w:tabs>
          <w:tab w:val="left" w:pos="385"/>
        </w:tabs>
        <w:ind w:left="385" w:hanging="385"/>
        <w:jc w:val="right"/>
        <w:rPr>
          <w:u w:val="none"/>
        </w:rPr>
      </w:pPr>
      <w:r>
        <w:lastRenderedPageBreak/>
        <w:t xml:space="preserve"> ​</w:t>
      </w:r>
      <w:r>
        <w:rPr>
          <w:spacing w:val="-4"/>
        </w:rPr>
        <w:t>LISA</w:t>
      </w:r>
    </w:p>
    <w:p w14:paraId="3508A6C5" w14:textId="77777777" w:rsidR="002D68EC" w:rsidRDefault="002D68EC">
      <w:pPr>
        <w:pStyle w:val="Kehatekst"/>
        <w:rPr>
          <w:b/>
        </w:rPr>
      </w:pPr>
    </w:p>
    <w:p w14:paraId="27F2A95C" w14:textId="77777777" w:rsidR="002D68EC" w:rsidRDefault="002D68EC">
      <w:pPr>
        <w:pStyle w:val="Kehatekst"/>
        <w:rPr>
          <w:b/>
        </w:rPr>
      </w:pPr>
    </w:p>
    <w:p w14:paraId="23580770" w14:textId="77777777" w:rsidR="002D68EC" w:rsidRDefault="002D68EC">
      <w:pPr>
        <w:pStyle w:val="Kehatekst"/>
        <w:spacing w:before="139"/>
        <w:rPr>
          <w:b/>
        </w:rPr>
      </w:pPr>
    </w:p>
    <w:p w14:paraId="03222570" w14:textId="77777777" w:rsidR="002D68EC" w:rsidRDefault="0069493F">
      <w:pPr>
        <w:pStyle w:val="Kehatekst"/>
        <w:ind w:left="3" w:right="6"/>
        <w:jc w:val="center"/>
      </w:pPr>
      <w:r>
        <w:t>MOOTORSÕIDUKID</w:t>
      </w:r>
      <w:r>
        <w:rPr>
          <w:spacing w:val="-6"/>
        </w:rPr>
        <w:t xml:space="preserve"> </w:t>
      </w:r>
      <w:r>
        <w:t>NING</w:t>
      </w:r>
      <w:r>
        <w:rPr>
          <w:spacing w:val="-1"/>
        </w:rPr>
        <w:t xml:space="preserve"> </w:t>
      </w:r>
      <w:r>
        <w:t>NENDE</w:t>
      </w:r>
      <w:r>
        <w:rPr>
          <w:spacing w:val="-2"/>
        </w:rPr>
        <w:t xml:space="preserve"> </w:t>
      </w:r>
      <w:r>
        <w:t>SEADMED</w:t>
      </w:r>
      <w:r>
        <w:rPr>
          <w:spacing w:val="-1"/>
        </w:rPr>
        <w:t xml:space="preserve"> </w:t>
      </w:r>
      <w:r>
        <w:t>JA</w:t>
      </w:r>
      <w:r>
        <w:rPr>
          <w:spacing w:val="-2"/>
        </w:rPr>
        <w:t xml:space="preserve"> </w:t>
      </w:r>
      <w:r>
        <w:rPr>
          <w:spacing w:val="-4"/>
        </w:rPr>
        <w:t>OSAD</w:t>
      </w:r>
    </w:p>
    <w:p w14:paraId="5002F3AE" w14:textId="77777777" w:rsidR="002D68EC" w:rsidRDefault="002D68EC">
      <w:pPr>
        <w:pStyle w:val="Kehatekst"/>
      </w:pPr>
    </w:p>
    <w:p w14:paraId="1C4B4AAF" w14:textId="77777777" w:rsidR="002D68EC" w:rsidRDefault="002D68EC">
      <w:pPr>
        <w:pStyle w:val="Kehatekst"/>
      </w:pPr>
    </w:p>
    <w:p w14:paraId="0F7CD858" w14:textId="77777777" w:rsidR="002D68EC" w:rsidRDefault="0069493F">
      <w:pPr>
        <w:pStyle w:val="Loendilik"/>
        <w:numPr>
          <w:ilvl w:val="0"/>
          <w:numId w:val="68"/>
        </w:numPr>
        <w:tabs>
          <w:tab w:val="left" w:pos="707"/>
        </w:tabs>
        <w:spacing w:line="360" w:lineRule="auto"/>
        <w:ind w:right="310" w:firstLine="0"/>
        <w:rPr>
          <w:sz w:val="24"/>
        </w:rPr>
      </w:pPr>
      <w:r>
        <w:rPr>
          <w:sz w:val="24"/>
        </w:rPr>
        <w:t xml:space="preserve">Käesolevat lisa kohaldatakse standardite, tehniliste normide ja </w:t>
      </w:r>
      <w:proofErr w:type="spellStart"/>
      <w:r>
        <w:rPr>
          <w:sz w:val="24"/>
        </w:rPr>
        <w:t>vastavushindamismenetluste</w:t>
      </w:r>
      <w:proofErr w:type="spellEnd"/>
      <w:r>
        <w:rPr>
          <w:sz w:val="24"/>
        </w:rPr>
        <w:t xml:space="preserve"> suhtes, mille lepinguosaline on oma kesksel valitsemistasandil vastu võtnud või säilitanud seoses tema</w:t>
      </w:r>
      <w:r>
        <w:rPr>
          <w:spacing w:val="-5"/>
          <w:sz w:val="24"/>
        </w:rPr>
        <w:t xml:space="preserve"> </w:t>
      </w:r>
      <w:r>
        <w:rPr>
          <w:sz w:val="24"/>
        </w:rPr>
        <w:t>õigusnormides</w:t>
      </w:r>
      <w:r>
        <w:rPr>
          <w:spacing w:val="-4"/>
          <w:sz w:val="24"/>
        </w:rPr>
        <w:t xml:space="preserve"> </w:t>
      </w:r>
      <w:r>
        <w:rPr>
          <w:sz w:val="24"/>
        </w:rPr>
        <w:t>määratletud</w:t>
      </w:r>
      <w:r>
        <w:rPr>
          <w:spacing w:val="-4"/>
          <w:sz w:val="24"/>
        </w:rPr>
        <w:t xml:space="preserve"> </w:t>
      </w:r>
      <w:r>
        <w:rPr>
          <w:sz w:val="24"/>
        </w:rPr>
        <w:t>uute</w:t>
      </w:r>
      <w:r>
        <w:rPr>
          <w:spacing w:val="-5"/>
          <w:sz w:val="24"/>
        </w:rPr>
        <w:t xml:space="preserve"> </w:t>
      </w:r>
      <w:r>
        <w:rPr>
          <w:sz w:val="24"/>
        </w:rPr>
        <w:t>mootorsõidukite</w:t>
      </w:r>
      <w:r>
        <w:rPr>
          <w:spacing w:val="-5"/>
          <w:sz w:val="24"/>
        </w:rPr>
        <w:t xml:space="preserve"> </w:t>
      </w:r>
      <w:r>
        <w:rPr>
          <w:sz w:val="24"/>
        </w:rPr>
        <w:t>või</w:t>
      </w:r>
      <w:r>
        <w:rPr>
          <w:spacing w:val="-4"/>
          <w:sz w:val="24"/>
        </w:rPr>
        <w:t xml:space="preserve"> </w:t>
      </w:r>
      <w:r>
        <w:rPr>
          <w:sz w:val="24"/>
        </w:rPr>
        <w:t>mootorsõidukite</w:t>
      </w:r>
      <w:r>
        <w:rPr>
          <w:spacing w:val="-5"/>
          <w:sz w:val="24"/>
        </w:rPr>
        <w:t xml:space="preserve"> </w:t>
      </w:r>
      <w:r>
        <w:rPr>
          <w:sz w:val="24"/>
        </w:rPr>
        <w:t>uute</w:t>
      </w:r>
      <w:r>
        <w:rPr>
          <w:spacing w:val="-4"/>
          <w:sz w:val="24"/>
        </w:rPr>
        <w:t xml:space="preserve"> </w:t>
      </w:r>
      <w:r>
        <w:rPr>
          <w:sz w:val="24"/>
        </w:rPr>
        <w:t>seadmete</w:t>
      </w:r>
      <w:r>
        <w:rPr>
          <w:spacing w:val="-5"/>
          <w:sz w:val="24"/>
        </w:rPr>
        <w:t xml:space="preserve"> </w:t>
      </w:r>
      <w:r>
        <w:rPr>
          <w:sz w:val="24"/>
        </w:rPr>
        <w:t>ohutuse ja heitega.</w:t>
      </w:r>
    </w:p>
    <w:p w14:paraId="4384675C" w14:textId="77777777" w:rsidR="002D68EC" w:rsidRDefault="002D68EC">
      <w:pPr>
        <w:pStyle w:val="Kehatekst"/>
        <w:spacing w:before="137"/>
      </w:pPr>
    </w:p>
    <w:p w14:paraId="497E0186" w14:textId="77777777" w:rsidR="002D68EC" w:rsidRDefault="0069493F">
      <w:pPr>
        <w:pStyle w:val="Loendilik"/>
        <w:numPr>
          <w:ilvl w:val="0"/>
          <w:numId w:val="68"/>
        </w:numPr>
        <w:tabs>
          <w:tab w:val="left" w:pos="707"/>
        </w:tabs>
        <w:spacing w:before="1" w:line="360" w:lineRule="auto"/>
        <w:ind w:right="375" w:firstLine="0"/>
        <w:rPr>
          <w:sz w:val="24"/>
        </w:rPr>
      </w:pPr>
      <w:r>
        <w:rPr>
          <w:sz w:val="24"/>
        </w:rPr>
        <w:t>Lepinguosalised püüavad kõrvaldada tarbetud kaubandustõkked ja tõhustada regulatiivset koostööd</w:t>
      </w:r>
      <w:r>
        <w:rPr>
          <w:spacing w:val="-4"/>
          <w:sz w:val="24"/>
        </w:rPr>
        <w:t xml:space="preserve"> </w:t>
      </w:r>
      <w:r>
        <w:rPr>
          <w:sz w:val="24"/>
        </w:rPr>
        <w:t>kooskõlas</w:t>
      </w:r>
      <w:r>
        <w:rPr>
          <w:spacing w:val="-5"/>
          <w:sz w:val="24"/>
        </w:rPr>
        <w:t xml:space="preserve"> </w:t>
      </w:r>
      <w:r>
        <w:rPr>
          <w:sz w:val="24"/>
        </w:rPr>
        <w:t>9.</w:t>
      </w:r>
      <w:r>
        <w:rPr>
          <w:spacing w:val="-4"/>
          <w:sz w:val="24"/>
        </w:rPr>
        <w:t xml:space="preserve"> </w:t>
      </w:r>
      <w:r>
        <w:rPr>
          <w:sz w:val="24"/>
        </w:rPr>
        <w:t>peatükiga</w:t>
      </w:r>
      <w:r>
        <w:rPr>
          <w:spacing w:val="-5"/>
          <w:sz w:val="24"/>
        </w:rPr>
        <w:t xml:space="preserve"> </w:t>
      </w:r>
      <w:r>
        <w:rPr>
          <w:sz w:val="24"/>
        </w:rPr>
        <w:t>„Tehnilised</w:t>
      </w:r>
      <w:r>
        <w:rPr>
          <w:spacing w:val="-4"/>
          <w:sz w:val="24"/>
        </w:rPr>
        <w:t xml:space="preserve"> </w:t>
      </w:r>
      <w:r>
        <w:rPr>
          <w:sz w:val="24"/>
        </w:rPr>
        <w:t>kaubandustõkked“,</w:t>
      </w:r>
      <w:r>
        <w:rPr>
          <w:spacing w:val="-4"/>
          <w:sz w:val="24"/>
        </w:rPr>
        <w:t xml:space="preserve"> </w:t>
      </w:r>
      <w:r>
        <w:rPr>
          <w:sz w:val="24"/>
        </w:rPr>
        <w:t>tunnustades</w:t>
      </w:r>
      <w:r>
        <w:rPr>
          <w:spacing w:val="-5"/>
          <w:sz w:val="24"/>
        </w:rPr>
        <w:t xml:space="preserve"> </w:t>
      </w:r>
      <w:r>
        <w:rPr>
          <w:sz w:val="24"/>
        </w:rPr>
        <w:t>samal</w:t>
      </w:r>
      <w:r>
        <w:rPr>
          <w:spacing w:val="-2"/>
          <w:sz w:val="24"/>
        </w:rPr>
        <w:t xml:space="preserve"> </w:t>
      </w:r>
      <w:r>
        <w:rPr>
          <w:sz w:val="24"/>
        </w:rPr>
        <w:t>ajal</w:t>
      </w:r>
      <w:r>
        <w:rPr>
          <w:spacing w:val="-4"/>
          <w:sz w:val="24"/>
        </w:rPr>
        <w:t xml:space="preserve"> </w:t>
      </w:r>
      <w:r>
        <w:rPr>
          <w:sz w:val="24"/>
        </w:rPr>
        <w:t>kummagi lepinguosalise õigust määrata kindlaks oma soovitud ohutuse ning tervise-, keskkonna- ja tarbijakaitse tase.</w:t>
      </w:r>
    </w:p>
    <w:p w14:paraId="020D4800" w14:textId="77777777" w:rsidR="002D68EC" w:rsidRDefault="002D68EC">
      <w:pPr>
        <w:pStyle w:val="Kehatekst"/>
        <w:spacing w:before="139"/>
      </w:pPr>
    </w:p>
    <w:p w14:paraId="528FE511" w14:textId="77777777" w:rsidR="002D68EC" w:rsidRDefault="0069493F">
      <w:pPr>
        <w:pStyle w:val="Kehatekst"/>
        <w:ind w:right="2"/>
        <w:jc w:val="center"/>
      </w:pPr>
      <w:proofErr w:type="spellStart"/>
      <w:r>
        <w:rPr>
          <w:spacing w:val="-2"/>
        </w:rPr>
        <w:t>Turulepääs</w:t>
      </w:r>
      <w:proofErr w:type="spellEnd"/>
    </w:p>
    <w:p w14:paraId="75539870" w14:textId="77777777" w:rsidR="002D68EC" w:rsidRDefault="002D68EC">
      <w:pPr>
        <w:pStyle w:val="Kehatekst"/>
      </w:pPr>
    </w:p>
    <w:p w14:paraId="230BFAAC" w14:textId="77777777" w:rsidR="002D68EC" w:rsidRDefault="002D68EC">
      <w:pPr>
        <w:pStyle w:val="Kehatekst"/>
      </w:pPr>
    </w:p>
    <w:p w14:paraId="1D9C673D" w14:textId="77777777" w:rsidR="002D68EC" w:rsidRDefault="0069493F">
      <w:pPr>
        <w:pStyle w:val="Loendilik"/>
        <w:numPr>
          <w:ilvl w:val="0"/>
          <w:numId w:val="68"/>
        </w:numPr>
        <w:tabs>
          <w:tab w:val="left" w:pos="707"/>
        </w:tabs>
        <w:spacing w:line="357" w:lineRule="auto"/>
        <w:ind w:right="559" w:firstLine="0"/>
        <w:rPr>
          <w:sz w:val="24"/>
        </w:rPr>
      </w:pPr>
      <w:r>
        <w:rPr>
          <w:sz w:val="24"/>
        </w:rPr>
        <w:t>Kumbki</w:t>
      </w:r>
      <w:r>
        <w:rPr>
          <w:spacing w:val="-5"/>
          <w:sz w:val="24"/>
        </w:rPr>
        <w:t xml:space="preserve"> </w:t>
      </w:r>
      <w:r>
        <w:rPr>
          <w:sz w:val="24"/>
        </w:rPr>
        <w:t>lepinguosaline</w:t>
      </w:r>
      <w:r>
        <w:rPr>
          <w:spacing w:val="-5"/>
          <w:sz w:val="24"/>
        </w:rPr>
        <w:t xml:space="preserve"> </w:t>
      </w:r>
      <w:r>
        <w:rPr>
          <w:sz w:val="24"/>
        </w:rPr>
        <w:t>aktsepteerib</w:t>
      </w:r>
      <w:r>
        <w:rPr>
          <w:spacing w:val="-5"/>
          <w:sz w:val="24"/>
        </w:rPr>
        <w:t xml:space="preserve"> </w:t>
      </w:r>
      <w:r>
        <w:rPr>
          <w:sz w:val="24"/>
        </w:rPr>
        <w:t>oma</w:t>
      </w:r>
      <w:r>
        <w:rPr>
          <w:spacing w:val="-5"/>
          <w:sz w:val="24"/>
        </w:rPr>
        <w:t xml:space="preserve"> </w:t>
      </w:r>
      <w:r>
        <w:rPr>
          <w:sz w:val="24"/>
        </w:rPr>
        <w:t>turul</w:t>
      </w:r>
      <w:r>
        <w:rPr>
          <w:spacing w:val="-5"/>
          <w:sz w:val="24"/>
        </w:rPr>
        <w:t xml:space="preserve"> </w:t>
      </w:r>
      <w:r>
        <w:rPr>
          <w:sz w:val="24"/>
        </w:rPr>
        <w:t>kõiki</w:t>
      </w:r>
      <w:r>
        <w:rPr>
          <w:spacing w:val="-5"/>
          <w:sz w:val="24"/>
        </w:rPr>
        <w:t xml:space="preserve"> </w:t>
      </w:r>
      <w:r>
        <w:rPr>
          <w:sz w:val="24"/>
        </w:rPr>
        <w:t>tema</w:t>
      </w:r>
      <w:r>
        <w:rPr>
          <w:spacing w:val="-5"/>
          <w:sz w:val="24"/>
        </w:rPr>
        <w:t xml:space="preserve"> </w:t>
      </w:r>
      <w:r>
        <w:rPr>
          <w:sz w:val="24"/>
        </w:rPr>
        <w:t>õigusnormides</w:t>
      </w:r>
      <w:r>
        <w:rPr>
          <w:spacing w:val="-5"/>
          <w:sz w:val="24"/>
        </w:rPr>
        <w:t xml:space="preserve"> </w:t>
      </w:r>
      <w:r>
        <w:rPr>
          <w:sz w:val="24"/>
        </w:rPr>
        <w:t>määratletud</w:t>
      </w:r>
      <w:r>
        <w:rPr>
          <w:spacing w:val="-5"/>
          <w:sz w:val="24"/>
        </w:rPr>
        <w:t xml:space="preserve"> </w:t>
      </w:r>
      <w:r>
        <w:rPr>
          <w:sz w:val="24"/>
        </w:rPr>
        <w:t>uusi mootorsõidukeid või mootorsõidukite uusi seadmeid, tingimusel et tootja on importiva lepinguosalise kohaldatavate menetluste kohaselt tõendanud, et sõiduk või seadmed vastavad importiva lepinguosalise kohaldatavatele ohutusstandarditele ja tehnilistele normidele</w:t>
      </w:r>
      <w:r>
        <w:rPr>
          <w:b/>
          <w:position w:val="8"/>
          <w:sz w:val="16"/>
        </w:rPr>
        <w:t>1</w:t>
      </w:r>
      <w:r>
        <w:rPr>
          <w:sz w:val="24"/>
        </w:rPr>
        <w:t>.</w:t>
      </w:r>
    </w:p>
    <w:p w14:paraId="14313EF8" w14:textId="77777777" w:rsidR="002D68EC" w:rsidRDefault="002D68EC">
      <w:pPr>
        <w:pStyle w:val="Kehatekst"/>
        <w:rPr>
          <w:sz w:val="20"/>
        </w:rPr>
      </w:pPr>
    </w:p>
    <w:p w14:paraId="40495F39" w14:textId="77777777" w:rsidR="002D68EC" w:rsidRDefault="002D68EC">
      <w:pPr>
        <w:pStyle w:val="Kehatekst"/>
        <w:rPr>
          <w:sz w:val="20"/>
        </w:rPr>
      </w:pPr>
    </w:p>
    <w:p w14:paraId="59D6F136" w14:textId="77777777" w:rsidR="002D68EC" w:rsidRDefault="002D68EC">
      <w:pPr>
        <w:pStyle w:val="Kehatekst"/>
        <w:rPr>
          <w:sz w:val="20"/>
        </w:rPr>
      </w:pPr>
    </w:p>
    <w:p w14:paraId="25F086DA" w14:textId="77777777" w:rsidR="002D68EC" w:rsidRDefault="002D68EC">
      <w:pPr>
        <w:pStyle w:val="Kehatekst"/>
        <w:rPr>
          <w:sz w:val="20"/>
        </w:rPr>
      </w:pPr>
    </w:p>
    <w:p w14:paraId="177211B2" w14:textId="77777777" w:rsidR="002D68EC" w:rsidRDefault="002D68EC">
      <w:pPr>
        <w:pStyle w:val="Kehatekst"/>
        <w:rPr>
          <w:sz w:val="20"/>
        </w:rPr>
      </w:pPr>
    </w:p>
    <w:p w14:paraId="0E1D8B7F" w14:textId="77777777" w:rsidR="002D68EC" w:rsidRDefault="002D68EC">
      <w:pPr>
        <w:pStyle w:val="Kehatekst"/>
        <w:rPr>
          <w:sz w:val="20"/>
        </w:rPr>
      </w:pPr>
    </w:p>
    <w:p w14:paraId="1E7D3299" w14:textId="77777777" w:rsidR="002D68EC" w:rsidRDefault="002D68EC">
      <w:pPr>
        <w:pStyle w:val="Kehatekst"/>
        <w:rPr>
          <w:sz w:val="20"/>
        </w:rPr>
      </w:pPr>
    </w:p>
    <w:p w14:paraId="440AD88C" w14:textId="77777777" w:rsidR="002D68EC" w:rsidRDefault="002D68EC">
      <w:pPr>
        <w:pStyle w:val="Kehatekst"/>
        <w:rPr>
          <w:sz w:val="20"/>
        </w:rPr>
      </w:pPr>
    </w:p>
    <w:p w14:paraId="6F2238D7" w14:textId="77777777" w:rsidR="002D68EC" w:rsidRDefault="002D68EC">
      <w:pPr>
        <w:pStyle w:val="Kehatekst"/>
        <w:rPr>
          <w:sz w:val="20"/>
        </w:rPr>
      </w:pPr>
    </w:p>
    <w:p w14:paraId="0EEB82F9" w14:textId="77777777" w:rsidR="002D68EC" w:rsidRDefault="002D68EC">
      <w:pPr>
        <w:pStyle w:val="Kehatekst"/>
        <w:rPr>
          <w:sz w:val="20"/>
        </w:rPr>
      </w:pPr>
    </w:p>
    <w:p w14:paraId="7C0C4F76" w14:textId="77777777" w:rsidR="002D68EC" w:rsidRDefault="002D68EC">
      <w:pPr>
        <w:pStyle w:val="Kehatekst"/>
        <w:rPr>
          <w:sz w:val="20"/>
        </w:rPr>
      </w:pPr>
    </w:p>
    <w:p w14:paraId="7F516D3B" w14:textId="77777777" w:rsidR="002D68EC" w:rsidRDefault="002D68EC">
      <w:pPr>
        <w:pStyle w:val="Kehatekst"/>
        <w:rPr>
          <w:sz w:val="20"/>
        </w:rPr>
      </w:pPr>
    </w:p>
    <w:p w14:paraId="71D86AF0" w14:textId="77777777" w:rsidR="002D68EC" w:rsidRDefault="002D68EC">
      <w:pPr>
        <w:pStyle w:val="Kehatekst"/>
        <w:rPr>
          <w:sz w:val="20"/>
        </w:rPr>
      </w:pPr>
    </w:p>
    <w:p w14:paraId="168B78CB" w14:textId="77777777" w:rsidR="002D68EC" w:rsidRDefault="002D68EC">
      <w:pPr>
        <w:pStyle w:val="Kehatekst"/>
        <w:rPr>
          <w:sz w:val="20"/>
        </w:rPr>
      </w:pPr>
    </w:p>
    <w:p w14:paraId="7FA5C41B" w14:textId="77777777" w:rsidR="002D68EC" w:rsidRDefault="0069493F">
      <w:pPr>
        <w:pStyle w:val="Kehatekst"/>
        <w:spacing w:before="86"/>
        <w:rPr>
          <w:sz w:val="20"/>
        </w:rPr>
      </w:pPr>
      <w:r>
        <w:rPr>
          <w:noProof/>
          <w:sz w:val="20"/>
        </w:rPr>
        <mc:AlternateContent>
          <mc:Choice Requires="wps">
            <w:drawing>
              <wp:anchor distT="0" distB="0" distL="0" distR="0" simplePos="0" relativeHeight="487593984" behindDoc="1" locked="0" layoutInCell="1" allowOverlap="1" wp14:anchorId="3398733D" wp14:editId="7A89AD52">
                <wp:simplePos x="0" y="0"/>
                <wp:positionH relativeFrom="page">
                  <wp:posOffset>719632</wp:posOffset>
                </wp:positionH>
                <wp:positionV relativeFrom="paragraph">
                  <wp:posOffset>216091</wp:posOffset>
                </wp:positionV>
                <wp:extent cx="1829435"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47363" id="Graphic 22" o:spid="_x0000_s1026" style="position:absolute;margin-left:56.65pt;margin-top:17pt;width:144.05pt;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Mqqea7fAAAACQEAAA8AAAAAAAAAAAAAAAAAdwQAAGRycy9kb3ducmV2Lnht&#10;bFBLBQYAAAAABAAEAPMAAACDBQAAAAA=&#10;" path="m1829054,l,,,7620r1829054,l1829054,xe" fillcolor="black" stroked="f">
                <v:path arrowok="t"/>
                <w10:wrap type="topAndBottom" anchorx="page"/>
              </v:shape>
            </w:pict>
          </mc:Fallback>
        </mc:AlternateContent>
      </w:r>
    </w:p>
    <w:p w14:paraId="15614123" w14:textId="77777777" w:rsidR="002D68EC" w:rsidRDefault="0069493F">
      <w:pPr>
        <w:pStyle w:val="Kehatekst"/>
        <w:tabs>
          <w:tab w:val="left" w:pos="707"/>
        </w:tabs>
        <w:spacing w:before="97"/>
        <w:ind w:left="707" w:right="219" w:hanging="567"/>
      </w:pPr>
      <w:r>
        <w:rPr>
          <w:b/>
          <w:spacing w:val="-10"/>
          <w:position w:val="8"/>
          <w:sz w:val="16"/>
        </w:rPr>
        <w:t>1</w:t>
      </w:r>
      <w:r>
        <w:rPr>
          <w:b/>
          <w:position w:val="8"/>
          <w:sz w:val="16"/>
        </w:rPr>
        <w:tab/>
      </w:r>
      <w:r>
        <w:t>Suurema</w:t>
      </w:r>
      <w:r>
        <w:rPr>
          <w:spacing w:val="-3"/>
        </w:rPr>
        <w:t xml:space="preserve"> </w:t>
      </w:r>
      <w:r>
        <w:t>selguse</w:t>
      </w:r>
      <w:r>
        <w:rPr>
          <w:spacing w:val="-3"/>
        </w:rPr>
        <w:t xml:space="preserve"> </w:t>
      </w:r>
      <w:r>
        <w:t>huvides</w:t>
      </w:r>
      <w:r>
        <w:rPr>
          <w:spacing w:val="-1"/>
        </w:rPr>
        <w:t xml:space="preserve"> </w:t>
      </w:r>
      <w:r>
        <w:t>olgu</w:t>
      </w:r>
      <w:r>
        <w:rPr>
          <w:spacing w:val="-3"/>
        </w:rPr>
        <w:t xml:space="preserve"> </w:t>
      </w:r>
      <w:r>
        <w:t>märgitud,</w:t>
      </w:r>
      <w:r>
        <w:rPr>
          <w:spacing w:val="-3"/>
        </w:rPr>
        <w:t xml:space="preserve"> </w:t>
      </w:r>
      <w:r>
        <w:t>et</w:t>
      </w:r>
      <w:r>
        <w:rPr>
          <w:spacing w:val="-3"/>
        </w:rPr>
        <w:t xml:space="preserve"> </w:t>
      </w:r>
      <w:r>
        <w:t>ühtki</w:t>
      </w:r>
      <w:r>
        <w:rPr>
          <w:spacing w:val="-3"/>
        </w:rPr>
        <w:t xml:space="preserve"> </w:t>
      </w:r>
      <w:r>
        <w:t>käesoleva</w:t>
      </w:r>
      <w:r>
        <w:rPr>
          <w:spacing w:val="-5"/>
        </w:rPr>
        <w:t xml:space="preserve"> </w:t>
      </w:r>
      <w:r>
        <w:t>lõike</w:t>
      </w:r>
      <w:r>
        <w:rPr>
          <w:spacing w:val="-4"/>
        </w:rPr>
        <w:t xml:space="preserve"> </w:t>
      </w:r>
      <w:r>
        <w:t>sätet</w:t>
      </w:r>
      <w:r>
        <w:rPr>
          <w:spacing w:val="-3"/>
        </w:rPr>
        <w:t xml:space="preserve"> </w:t>
      </w:r>
      <w:r>
        <w:t>ei</w:t>
      </w:r>
      <w:r>
        <w:rPr>
          <w:spacing w:val="-3"/>
        </w:rPr>
        <w:t xml:space="preserve"> </w:t>
      </w:r>
      <w:r>
        <w:t>tõlgendata</w:t>
      </w:r>
      <w:r>
        <w:rPr>
          <w:spacing w:val="-3"/>
        </w:rPr>
        <w:t xml:space="preserve"> </w:t>
      </w:r>
      <w:r>
        <w:t>nii,</w:t>
      </w:r>
      <w:r>
        <w:rPr>
          <w:spacing w:val="-3"/>
        </w:rPr>
        <w:t xml:space="preserve"> </w:t>
      </w:r>
      <w:r>
        <w:t>et</w:t>
      </w:r>
      <w:r>
        <w:rPr>
          <w:spacing w:val="-3"/>
        </w:rPr>
        <w:t xml:space="preserve"> </w:t>
      </w:r>
      <w:r>
        <w:t>see takistaks lepinguosalist lubamast oma turul vastu võtta ka uusi mootorsõidukeid või mootorsõidukite uusi seadmeid, mis on sertifitseeritud vastavalt kolmanda riigi ohutus- ja heitenormidele, või nõuda vastavuse tõendamist mootorsõidukite ohutus- ja heitenormidele, mille lepinguosaline säilitab käesoleva lepingu jõustumise kuupäeval.</w:t>
      </w:r>
    </w:p>
    <w:p w14:paraId="4F0CA2F9" w14:textId="77777777" w:rsidR="002D68EC" w:rsidRDefault="002D68EC">
      <w:pPr>
        <w:pStyle w:val="Kehatekst"/>
        <w:sectPr w:rsidR="002D68EC">
          <w:footerReference w:type="default" r:id="rId16"/>
          <w:pgSz w:w="11910" w:h="16840"/>
          <w:pgMar w:top="1320" w:right="992" w:bottom="1380" w:left="992" w:header="0" w:footer="1199" w:gutter="0"/>
          <w:pgNumType w:start="1"/>
          <w:cols w:space="708"/>
        </w:sectPr>
      </w:pPr>
    </w:p>
    <w:p w14:paraId="32D4FA55" w14:textId="77777777" w:rsidR="002D68EC" w:rsidRDefault="0069493F">
      <w:pPr>
        <w:pStyle w:val="Loendilik"/>
        <w:numPr>
          <w:ilvl w:val="0"/>
          <w:numId w:val="68"/>
        </w:numPr>
        <w:tabs>
          <w:tab w:val="left" w:pos="707"/>
        </w:tabs>
        <w:spacing w:before="70"/>
        <w:ind w:left="707" w:hanging="566"/>
        <w:rPr>
          <w:sz w:val="24"/>
        </w:rPr>
      </w:pPr>
      <w:r>
        <w:rPr>
          <w:sz w:val="24"/>
        </w:rPr>
        <w:lastRenderedPageBreak/>
        <w:t>Lepinguosalised</w:t>
      </w:r>
      <w:r>
        <w:rPr>
          <w:spacing w:val="-3"/>
          <w:sz w:val="24"/>
        </w:rPr>
        <w:t xml:space="preserve"> </w:t>
      </w:r>
      <w:r>
        <w:rPr>
          <w:sz w:val="24"/>
        </w:rPr>
        <w:t>tunnistavad,</w:t>
      </w:r>
      <w:r>
        <w:rPr>
          <w:spacing w:val="-1"/>
          <w:sz w:val="24"/>
        </w:rPr>
        <w:t xml:space="preserve"> </w:t>
      </w:r>
      <w:r>
        <w:rPr>
          <w:sz w:val="24"/>
        </w:rPr>
        <w:t>et</w:t>
      </w:r>
      <w:r>
        <w:rPr>
          <w:spacing w:val="-1"/>
          <w:sz w:val="24"/>
        </w:rPr>
        <w:t xml:space="preserve"> </w:t>
      </w:r>
      <w:r>
        <w:rPr>
          <w:sz w:val="24"/>
        </w:rPr>
        <w:t>Mehhiko</w:t>
      </w:r>
      <w:r>
        <w:rPr>
          <w:spacing w:val="-1"/>
          <w:sz w:val="24"/>
        </w:rPr>
        <w:t xml:space="preserve"> </w:t>
      </w:r>
      <w:r>
        <w:rPr>
          <w:sz w:val="24"/>
        </w:rPr>
        <w:t>on</w:t>
      </w:r>
      <w:r>
        <w:rPr>
          <w:spacing w:val="-1"/>
          <w:sz w:val="24"/>
        </w:rPr>
        <w:t xml:space="preserve"> </w:t>
      </w:r>
      <w:r>
        <w:rPr>
          <w:sz w:val="24"/>
        </w:rPr>
        <w:t>lisanud</w:t>
      </w:r>
      <w:r>
        <w:rPr>
          <w:spacing w:val="-1"/>
          <w:sz w:val="24"/>
        </w:rPr>
        <w:t xml:space="preserve"> </w:t>
      </w:r>
      <w:r>
        <w:rPr>
          <w:sz w:val="24"/>
        </w:rPr>
        <w:t>oma</w:t>
      </w:r>
      <w:r>
        <w:rPr>
          <w:spacing w:val="-1"/>
          <w:sz w:val="24"/>
        </w:rPr>
        <w:t xml:space="preserve"> </w:t>
      </w:r>
      <w:r>
        <w:rPr>
          <w:sz w:val="24"/>
        </w:rPr>
        <w:t>tehnilistesse</w:t>
      </w:r>
      <w:r>
        <w:rPr>
          <w:spacing w:val="-1"/>
          <w:sz w:val="24"/>
        </w:rPr>
        <w:t xml:space="preserve"> </w:t>
      </w:r>
      <w:r>
        <w:rPr>
          <w:spacing w:val="-2"/>
          <w:sz w:val="24"/>
        </w:rPr>
        <w:t>normidesse</w:t>
      </w:r>
    </w:p>
    <w:p w14:paraId="2F945A7C" w14:textId="77777777" w:rsidR="002D68EC" w:rsidRDefault="0069493F">
      <w:pPr>
        <w:pStyle w:val="Kehatekst"/>
        <w:spacing w:before="139" w:line="360" w:lineRule="auto"/>
        <w:ind w:left="141"/>
      </w:pPr>
      <w:r>
        <w:t>NOM-194-SCFI ja NOM-042-SEMARNAT Euroopa Liidu ja ÜRO Euroopa Majanduskomisjoni (UNECE)</w:t>
      </w:r>
      <w:r>
        <w:rPr>
          <w:spacing w:val="-6"/>
        </w:rPr>
        <w:t xml:space="preserve"> </w:t>
      </w:r>
      <w:r>
        <w:t>tehnilised</w:t>
      </w:r>
      <w:r>
        <w:rPr>
          <w:spacing w:val="-5"/>
        </w:rPr>
        <w:t xml:space="preserve"> </w:t>
      </w:r>
      <w:r>
        <w:t>normid,</w:t>
      </w:r>
      <w:r>
        <w:rPr>
          <w:spacing w:val="-5"/>
        </w:rPr>
        <w:t xml:space="preserve"> </w:t>
      </w:r>
      <w:r>
        <w:t>sealhulgas</w:t>
      </w:r>
      <w:r>
        <w:rPr>
          <w:spacing w:val="-5"/>
        </w:rPr>
        <w:t xml:space="preserve"> </w:t>
      </w:r>
      <w:r>
        <w:t>nende</w:t>
      </w:r>
      <w:r>
        <w:rPr>
          <w:spacing w:val="-6"/>
        </w:rPr>
        <w:t xml:space="preserve"> </w:t>
      </w:r>
      <w:r>
        <w:t>vastavad</w:t>
      </w:r>
      <w:r>
        <w:rPr>
          <w:spacing w:val="-5"/>
        </w:rPr>
        <w:t xml:space="preserve"> </w:t>
      </w:r>
      <w:r>
        <w:t>katsearuanded</w:t>
      </w:r>
      <w:r>
        <w:rPr>
          <w:spacing w:val="-5"/>
        </w:rPr>
        <w:t xml:space="preserve"> </w:t>
      </w:r>
      <w:r>
        <w:t>ja</w:t>
      </w:r>
      <w:r>
        <w:rPr>
          <w:spacing w:val="-6"/>
        </w:rPr>
        <w:t xml:space="preserve"> </w:t>
      </w:r>
      <w:r>
        <w:t>tüübikinnitustunnistused, mis on loetletud liites 2-G-1 „Mehhiko poolt heaks kiidetud tunnistused ja katsearuanded“.</w:t>
      </w:r>
    </w:p>
    <w:p w14:paraId="69600516" w14:textId="77777777" w:rsidR="002D68EC" w:rsidRDefault="002D68EC">
      <w:pPr>
        <w:pStyle w:val="Kehatekst"/>
        <w:spacing w:before="138"/>
      </w:pPr>
    </w:p>
    <w:p w14:paraId="23B0061E" w14:textId="77777777" w:rsidR="002D68EC" w:rsidRDefault="0069493F">
      <w:pPr>
        <w:pStyle w:val="Loendilik"/>
        <w:numPr>
          <w:ilvl w:val="0"/>
          <w:numId w:val="68"/>
        </w:numPr>
        <w:tabs>
          <w:tab w:val="left" w:pos="707"/>
        </w:tabs>
        <w:spacing w:line="360" w:lineRule="auto"/>
        <w:ind w:right="236" w:firstLine="0"/>
        <w:rPr>
          <w:sz w:val="24"/>
        </w:rPr>
      </w:pPr>
      <w:r>
        <w:rPr>
          <w:sz w:val="24"/>
        </w:rPr>
        <w:t>Mehhiko säilitab õiguse muuta oma tehnilisi norme NOM-194-SCFI ja NOM-042-SEMARNAT, sealhulgas lisades neisse Euroopa Liidu või UNECE tehnilised normid. Selliste muudatuste tegemise ajal teavitab Mehhiko Euroopa Liitu ja esitab taotluse korral teavet muudatuste põhjuste kohta. Mehhiko tunnustab jätkuvalt liites 2-G-1 „Mehhiko poolt heaks kiidetud tunnistused ja katsearuanded“ loetletud tehnilisi norme ja nende ajakohastatud versioone, välja</w:t>
      </w:r>
      <w:r>
        <w:rPr>
          <w:spacing w:val="-3"/>
          <w:sz w:val="24"/>
        </w:rPr>
        <w:t xml:space="preserve"> </w:t>
      </w:r>
      <w:r>
        <w:rPr>
          <w:sz w:val="24"/>
        </w:rPr>
        <w:t>arvatud</w:t>
      </w:r>
      <w:r>
        <w:rPr>
          <w:spacing w:val="-2"/>
          <w:sz w:val="24"/>
        </w:rPr>
        <w:t xml:space="preserve"> </w:t>
      </w:r>
      <w:r>
        <w:rPr>
          <w:sz w:val="24"/>
        </w:rPr>
        <w:t>juhul,</w:t>
      </w:r>
      <w:r>
        <w:rPr>
          <w:spacing w:val="-2"/>
          <w:sz w:val="24"/>
        </w:rPr>
        <w:t xml:space="preserve"> </w:t>
      </w:r>
      <w:r>
        <w:rPr>
          <w:sz w:val="24"/>
        </w:rPr>
        <w:t>kui</w:t>
      </w:r>
      <w:r>
        <w:rPr>
          <w:spacing w:val="-2"/>
          <w:sz w:val="24"/>
        </w:rPr>
        <w:t xml:space="preserve"> </w:t>
      </w:r>
      <w:r>
        <w:rPr>
          <w:sz w:val="24"/>
        </w:rPr>
        <w:t>selline</w:t>
      </w:r>
      <w:r>
        <w:rPr>
          <w:spacing w:val="-2"/>
          <w:sz w:val="24"/>
        </w:rPr>
        <w:t xml:space="preserve"> </w:t>
      </w:r>
      <w:r>
        <w:rPr>
          <w:sz w:val="24"/>
        </w:rPr>
        <w:t>tunnustamine</w:t>
      </w:r>
      <w:r>
        <w:rPr>
          <w:spacing w:val="-3"/>
          <w:sz w:val="24"/>
        </w:rPr>
        <w:t xml:space="preserve"> </w:t>
      </w:r>
      <w:r>
        <w:rPr>
          <w:sz w:val="24"/>
        </w:rPr>
        <w:t>tagaks</w:t>
      </w:r>
      <w:r>
        <w:rPr>
          <w:spacing w:val="-2"/>
          <w:sz w:val="24"/>
        </w:rPr>
        <w:t xml:space="preserve"> </w:t>
      </w:r>
      <w:r>
        <w:rPr>
          <w:sz w:val="24"/>
        </w:rPr>
        <w:t>ohutuse</w:t>
      </w:r>
      <w:r>
        <w:rPr>
          <w:spacing w:val="-3"/>
          <w:sz w:val="24"/>
        </w:rPr>
        <w:t xml:space="preserve"> </w:t>
      </w:r>
      <w:r>
        <w:rPr>
          <w:sz w:val="24"/>
        </w:rPr>
        <w:t>või</w:t>
      </w:r>
      <w:r>
        <w:rPr>
          <w:spacing w:val="-2"/>
          <w:sz w:val="24"/>
        </w:rPr>
        <w:t xml:space="preserve"> </w:t>
      </w:r>
      <w:r>
        <w:rPr>
          <w:sz w:val="24"/>
        </w:rPr>
        <w:t>keskkonnakaitse</w:t>
      </w:r>
      <w:r>
        <w:rPr>
          <w:spacing w:val="-3"/>
          <w:sz w:val="24"/>
        </w:rPr>
        <w:t xml:space="preserve"> </w:t>
      </w:r>
      <w:r>
        <w:rPr>
          <w:sz w:val="24"/>
        </w:rPr>
        <w:t>madalama</w:t>
      </w:r>
      <w:r>
        <w:rPr>
          <w:spacing w:val="-3"/>
          <w:sz w:val="24"/>
        </w:rPr>
        <w:t xml:space="preserve"> </w:t>
      </w:r>
      <w:r>
        <w:rPr>
          <w:sz w:val="24"/>
        </w:rPr>
        <w:t>taseme kui</w:t>
      </w:r>
      <w:r>
        <w:rPr>
          <w:spacing w:val="-3"/>
          <w:sz w:val="24"/>
        </w:rPr>
        <w:t xml:space="preserve"> </w:t>
      </w:r>
      <w:r>
        <w:rPr>
          <w:sz w:val="24"/>
        </w:rPr>
        <w:t>tehtud</w:t>
      </w:r>
      <w:r>
        <w:rPr>
          <w:spacing w:val="-3"/>
          <w:sz w:val="24"/>
        </w:rPr>
        <w:t xml:space="preserve"> </w:t>
      </w:r>
      <w:r>
        <w:rPr>
          <w:sz w:val="24"/>
        </w:rPr>
        <w:t>muudatused</w:t>
      </w:r>
      <w:r>
        <w:rPr>
          <w:spacing w:val="-3"/>
          <w:sz w:val="24"/>
        </w:rPr>
        <w:t xml:space="preserve"> </w:t>
      </w:r>
      <w:r>
        <w:rPr>
          <w:sz w:val="24"/>
        </w:rPr>
        <w:t>või</w:t>
      </w:r>
      <w:r>
        <w:rPr>
          <w:spacing w:val="-3"/>
          <w:sz w:val="24"/>
        </w:rPr>
        <w:t xml:space="preserve"> </w:t>
      </w:r>
      <w:r>
        <w:rPr>
          <w:sz w:val="24"/>
        </w:rPr>
        <w:t>seaks</w:t>
      </w:r>
      <w:r>
        <w:rPr>
          <w:spacing w:val="-3"/>
          <w:sz w:val="24"/>
        </w:rPr>
        <w:t xml:space="preserve"> </w:t>
      </w:r>
      <w:r>
        <w:rPr>
          <w:sz w:val="24"/>
        </w:rPr>
        <w:t>ohtu</w:t>
      </w:r>
      <w:r>
        <w:rPr>
          <w:spacing w:val="-3"/>
          <w:sz w:val="24"/>
        </w:rPr>
        <w:t xml:space="preserve"> </w:t>
      </w:r>
      <w:r>
        <w:rPr>
          <w:sz w:val="24"/>
        </w:rPr>
        <w:t>USA,</w:t>
      </w:r>
      <w:r>
        <w:rPr>
          <w:spacing w:val="-3"/>
          <w:sz w:val="24"/>
        </w:rPr>
        <w:t xml:space="preserve"> </w:t>
      </w:r>
      <w:r>
        <w:rPr>
          <w:sz w:val="24"/>
        </w:rPr>
        <w:t>Mehhiko</w:t>
      </w:r>
      <w:r>
        <w:rPr>
          <w:spacing w:val="-3"/>
          <w:sz w:val="24"/>
        </w:rPr>
        <w:t xml:space="preserve"> </w:t>
      </w:r>
      <w:r>
        <w:rPr>
          <w:sz w:val="24"/>
        </w:rPr>
        <w:t>ja</w:t>
      </w:r>
      <w:r>
        <w:rPr>
          <w:spacing w:val="-4"/>
          <w:sz w:val="24"/>
        </w:rPr>
        <w:t xml:space="preserve"> </w:t>
      </w:r>
      <w:r>
        <w:rPr>
          <w:sz w:val="24"/>
        </w:rPr>
        <w:t>Kanada</w:t>
      </w:r>
      <w:r>
        <w:rPr>
          <w:spacing w:val="-4"/>
          <w:sz w:val="24"/>
        </w:rPr>
        <w:t xml:space="preserve"> </w:t>
      </w:r>
      <w:r>
        <w:rPr>
          <w:sz w:val="24"/>
        </w:rPr>
        <w:t>lepingu</w:t>
      </w:r>
      <w:r>
        <w:rPr>
          <w:spacing w:val="-3"/>
          <w:sz w:val="24"/>
        </w:rPr>
        <w:t xml:space="preserve"> </w:t>
      </w:r>
      <w:r>
        <w:rPr>
          <w:sz w:val="24"/>
        </w:rPr>
        <w:t>raames</w:t>
      </w:r>
      <w:r>
        <w:rPr>
          <w:spacing w:val="-3"/>
          <w:sz w:val="24"/>
        </w:rPr>
        <w:t xml:space="preserve"> </w:t>
      </w:r>
      <w:r>
        <w:rPr>
          <w:sz w:val="24"/>
        </w:rPr>
        <w:t>võetud</w:t>
      </w:r>
      <w:r>
        <w:rPr>
          <w:spacing w:val="-3"/>
          <w:sz w:val="24"/>
        </w:rPr>
        <w:t xml:space="preserve"> </w:t>
      </w:r>
      <w:r>
        <w:rPr>
          <w:sz w:val="24"/>
        </w:rPr>
        <w:t>kohustused või oleks vastuolus Mehhiko õiguspäraste poliitikaeesmärkidega.</w:t>
      </w:r>
    </w:p>
    <w:p w14:paraId="32E780AB" w14:textId="77777777" w:rsidR="002D68EC" w:rsidRDefault="002D68EC">
      <w:pPr>
        <w:pStyle w:val="Kehatekst"/>
        <w:spacing w:before="138"/>
      </w:pPr>
    </w:p>
    <w:p w14:paraId="763FFCCE" w14:textId="77777777" w:rsidR="002D68EC" w:rsidRDefault="0069493F">
      <w:pPr>
        <w:pStyle w:val="Loendilik"/>
        <w:numPr>
          <w:ilvl w:val="0"/>
          <w:numId w:val="68"/>
        </w:numPr>
        <w:tabs>
          <w:tab w:val="left" w:pos="707"/>
        </w:tabs>
        <w:spacing w:line="360" w:lineRule="auto"/>
        <w:ind w:right="209" w:firstLine="0"/>
        <w:rPr>
          <w:sz w:val="24"/>
        </w:rPr>
      </w:pPr>
      <w:r>
        <w:rPr>
          <w:sz w:val="24"/>
        </w:rPr>
        <w:t>Kui Mehhiko vaatab läbi mootorsõidukite ja nende seadmete tüübikinnitust käsitlevaid tehnilisi norme, püüavad lepinguosalised üksteisega konsulteerida vastavalt 9. peatüki „Tehnilised kaubandustõkked“</w:t>
      </w:r>
      <w:r>
        <w:rPr>
          <w:spacing w:val="-3"/>
          <w:sz w:val="24"/>
        </w:rPr>
        <w:t xml:space="preserve"> </w:t>
      </w:r>
      <w:r>
        <w:rPr>
          <w:sz w:val="24"/>
        </w:rPr>
        <w:t>asjakohastele</w:t>
      </w:r>
      <w:r>
        <w:rPr>
          <w:spacing w:val="-5"/>
          <w:sz w:val="24"/>
        </w:rPr>
        <w:t xml:space="preserve"> </w:t>
      </w:r>
      <w:r>
        <w:rPr>
          <w:sz w:val="24"/>
        </w:rPr>
        <w:t>sätetele,</w:t>
      </w:r>
      <w:r>
        <w:rPr>
          <w:spacing w:val="-3"/>
          <w:sz w:val="24"/>
        </w:rPr>
        <w:t xml:space="preserve"> </w:t>
      </w:r>
      <w:r>
        <w:rPr>
          <w:sz w:val="24"/>
        </w:rPr>
        <w:t>et</w:t>
      </w:r>
      <w:r>
        <w:rPr>
          <w:spacing w:val="-4"/>
          <w:sz w:val="24"/>
        </w:rPr>
        <w:t xml:space="preserve"> </w:t>
      </w:r>
      <w:r>
        <w:rPr>
          <w:sz w:val="24"/>
        </w:rPr>
        <w:t>teha</w:t>
      </w:r>
      <w:r>
        <w:rPr>
          <w:spacing w:val="-3"/>
          <w:sz w:val="24"/>
        </w:rPr>
        <w:t xml:space="preserve"> </w:t>
      </w:r>
      <w:r>
        <w:rPr>
          <w:sz w:val="24"/>
        </w:rPr>
        <w:t>kindlaks,</w:t>
      </w:r>
      <w:r>
        <w:rPr>
          <w:spacing w:val="-4"/>
          <w:sz w:val="24"/>
        </w:rPr>
        <w:t xml:space="preserve"> </w:t>
      </w:r>
      <w:r>
        <w:rPr>
          <w:sz w:val="24"/>
        </w:rPr>
        <w:t>kas</w:t>
      </w:r>
      <w:r>
        <w:rPr>
          <w:spacing w:val="-2"/>
          <w:sz w:val="24"/>
        </w:rPr>
        <w:t xml:space="preserve"> </w:t>
      </w:r>
      <w:r>
        <w:rPr>
          <w:sz w:val="24"/>
        </w:rPr>
        <w:t>liites</w:t>
      </w:r>
      <w:r>
        <w:rPr>
          <w:spacing w:val="-4"/>
          <w:sz w:val="24"/>
        </w:rPr>
        <w:t xml:space="preserve"> </w:t>
      </w:r>
      <w:r>
        <w:rPr>
          <w:sz w:val="24"/>
        </w:rPr>
        <w:t>2-G-2</w:t>
      </w:r>
      <w:r>
        <w:rPr>
          <w:spacing w:val="-4"/>
          <w:sz w:val="24"/>
        </w:rPr>
        <w:t xml:space="preserve"> </w:t>
      </w:r>
      <w:r>
        <w:rPr>
          <w:sz w:val="24"/>
        </w:rPr>
        <w:t>„Täiendavad</w:t>
      </w:r>
      <w:r>
        <w:rPr>
          <w:spacing w:val="-4"/>
          <w:sz w:val="24"/>
        </w:rPr>
        <w:t xml:space="preserve"> </w:t>
      </w:r>
      <w:r>
        <w:rPr>
          <w:sz w:val="24"/>
        </w:rPr>
        <w:t>tunnistused ja katsearuanded“ loetletud tehnilised normid võib lisada liitesse 2-G-1 „Mehhiko poolt heaks kiidetud tunnistused ja katsearuanded“.</w:t>
      </w:r>
    </w:p>
    <w:p w14:paraId="0FD25F21"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49824DF" w14:textId="77777777" w:rsidR="002D68EC" w:rsidRDefault="0069493F">
      <w:pPr>
        <w:pStyle w:val="Loendilik"/>
        <w:numPr>
          <w:ilvl w:val="0"/>
          <w:numId w:val="68"/>
        </w:numPr>
        <w:tabs>
          <w:tab w:val="left" w:pos="707"/>
        </w:tabs>
        <w:spacing w:before="70" w:line="360" w:lineRule="auto"/>
        <w:ind w:right="145" w:firstLine="0"/>
        <w:rPr>
          <w:sz w:val="24"/>
        </w:rPr>
      </w:pPr>
      <w:r>
        <w:rPr>
          <w:sz w:val="24"/>
        </w:rPr>
        <w:lastRenderedPageBreak/>
        <w:t>Kumbki</w:t>
      </w:r>
      <w:r>
        <w:rPr>
          <w:spacing w:val="-3"/>
          <w:sz w:val="24"/>
        </w:rPr>
        <w:t xml:space="preserve"> </w:t>
      </w:r>
      <w:r>
        <w:rPr>
          <w:sz w:val="24"/>
        </w:rPr>
        <w:t>lepinguosaline</w:t>
      </w:r>
      <w:r>
        <w:rPr>
          <w:spacing w:val="-4"/>
          <w:sz w:val="24"/>
        </w:rPr>
        <w:t xml:space="preserve"> </w:t>
      </w:r>
      <w:r>
        <w:rPr>
          <w:sz w:val="24"/>
        </w:rPr>
        <w:t>püüab</w:t>
      </w:r>
      <w:r>
        <w:rPr>
          <w:spacing w:val="-3"/>
          <w:sz w:val="24"/>
        </w:rPr>
        <w:t xml:space="preserve"> </w:t>
      </w:r>
      <w:r>
        <w:rPr>
          <w:sz w:val="24"/>
        </w:rPr>
        <w:t>lubada</w:t>
      </w:r>
      <w:r>
        <w:rPr>
          <w:spacing w:val="-5"/>
          <w:sz w:val="24"/>
        </w:rPr>
        <w:t xml:space="preserve"> </w:t>
      </w:r>
      <w:r>
        <w:rPr>
          <w:sz w:val="24"/>
        </w:rPr>
        <w:t>importida</w:t>
      </w:r>
      <w:r>
        <w:rPr>
          <w:spacing w:val="-4"/>
          <w:sz w:val="24"/>
        </w:rPr>
        <w:t xml:space="preserve"> </w:t>
      </w:r>
      <w:r>
        <w:rPr>
          <w:sz w:val="24"/>
        </w:rPr>
        <w:t>ja</w:t>
      </w:r>
      <w:r>
        <w:rPr>
          <w:spacing w:val="-2"/>
          <w:sz w:val="24"/>
        </w:rPr>
        <w:t xml:space="preserve"> </w:t>
      </w:r>
      <w:r>
        <w:rPr>
          <w:sz w:val="24"/>
        </w:rPr>
        <w:t>viia</w:t>
      </w:r>
      <w:r>
        <w:rPr>
          <w:spacing w:val="-4"/>
          <w:sz w:val="24"/>
        </w:rPr>
        <w:t xml:space="preserve"> </w:t>
      </w:r>
      <w:r>
        <w:rPr>
          <w:sz w:val="24"/>
        </w:rPr>
        <w:t>oma</w:t>
      </w:r>
      <w:r>
        <w:rPr>
          <w:spacing w:val="-3"/>
          <w:sz w:val="24"/>
        </w:rPr>
        <w:t xml:space="preserve"> </w:t>
      </w:r>
      <w:r>
        <w:rPr>
          <w:sz w:val="24"/>
        </w:rPr>
        <w:t>turule</w:t>
      </w:r>
      <w:r>
        <w:rPr>
          <w:spacing w:val="-3"/>
          <w:sz w:val="24"/>
        </w:rPr>
        <w:t xml:space="preserve"> </w:t>
      </w:r>
      <w:r>
        <w:rPr>
          <w:sz w:val="24"/>
        </w:rPr>
        <w:t>tooteid,</w:t>
      </w:r>
      <w:r>
        <w:rPr>
          <w:spacing w:val="-3"/>
          <w:sz w:val="24"/>
        </w:rPr>
        <w:t xml:space="preserve"> </w:t>
      </w:r>
      <w:r>
        <w:rPr>
          <w:sz w:val="24"/>
        </w:rPr>
        <w:t>mille</w:t>
      </w:r>
      <w:r>
        <w:rPr>
          <w:spacing w:val="-4"/>
          <w:sz w:val="24"/>
        </w:rPr>
        <w:t xml:space="preserve"> </w:t>
      </w:r>
      <w:r>
        <w:rPr>
          <w:sz w:val="24"/>
        </w:rPr>
        <w:t xml:space="preserve">valmistamisel on kasutatud uut tehnoloogiat või mis on uute omadusega, mida importiv lepinguosaline ei ole veel reguleerinud, välja arvatud juhul, kui tal on põhjendatud kahtlused toote ohutuse suhtes, tuginedes teaduslikule või tehnilisele teabele, mis näitab, et see uus tehnoloogia või omadus kujutab endast riski inimeste tervisele, ohutusele või keskkonnale. Lepinguosaline, kes keelab nende toodete impordi ja turule viimise, teatab </w:t>
      </w:r>
      <w:r>
        <w:rPr>
          <w:sz w:val="24"/>
        </w:rPr>
        <w:t>sellest otsusest teisele lepinguosalisele niipea kui võimalik.</w:t>
      </w:r>
    </w:p>
    <w:p w14:paraId="2BCB351D" w14:textId="77777777" w:rsidR="002D68EC" w:rsidRDefault="002D68EC">
      <w:pPr>
        <w:pStyle w:val="Kehatekst"/>
        <w:spacing w:before="139"/>
      </w:pPr>
    </w:p>
    <w:p w14:paraId="2DC1528F" w14:textId="77777777" w:rsidR="002D68EC" w:rsidRDefault="0069493F">
      <w:pPr>
        <w:pStyle w:val="Loendilik"/>
        <w:numPr>
          <w:ilvl w:val="0"/>
          <w:numId w:val="68"/>
        </w:numPr>
        <w:tabs>
          <w:tab w:val="left" w:pos="707"/>
        </w:tabs>
        <w:spacing w:line="360" w:lineRule="auto"/>
        <w:ind w:right="291" w:firstLine="0"/>
        <w:rPr>
          <w:sz w:val="24"/>
        </w:rPr>
      </w:pPr>
      <w:r>
        <w:rPr>
          <w:sz w:val="24"/>
        </w:rPr>
        <w:t>Lepinguosaline ei kaota ega vähenda teise lepinguosalise soodustusi, mis tulenevad käesolevast</w:t>
      </w:r>
      <w:r>
        <w:rPr>
          <w:spacing w:val="-4"/>
          <w:sz w:val="24"/>
        </w:rPr>
        <w:t xml:space="preserve"> </w:t>
      </w:r>
      <w:r>
        <w:rPr>
          <w:sz w:val="24"/>
        </w:rPr>
        <w:t>lisast,</w:t>
      </w:r>
      <w:r>
        <w:rPr>
          <w:spacing w:val="-4"/>
          <w:sz w:val="24"/>
        </w:rPr>
        <w:t xml:space="preserve"> </w:t>
      </w:r>
      <w:r>
        <w:rPr>
          <w:sz w:val="24"/>
        </w:rPr>
        <w:t>rakendades</w:t>
      </w:r>
      <w:r>
        <w:rPr>
          <w:spacing w:val="-4"/>
          <w:sz w:val="24"/>
        </w:rPr>
        <w:t xml:space="preserve"> </w:t>
      </w:r>
      <w:r>
        <w:rPr>
          <w:sz w:val="24"/>
        </w:rPr>
        <w:t>hõlmatud</w:t>
      </w:r>
      <w:r>
        <w:rPr>
          <w:spacing w:val="-4"/>
          <w:sz w:val="24"/>
        </w:rPr>
        <w:t xml:space="preserve"> </w:t>
      </w:r>
      <w:r>
        <w:rPr>
          <w:sz w:val="24"/>
        </w:rPr>
        <w:t>toodetega</w:t>
      </w:r>
      <w:r>
        <w:rPr>
          <w:spacing w:val="-3"/>
          <w:sz w:val="24"/>
        </w:rPr>
        <w:t xml:space="preserve"> </w:t>
      </w:r>
      <w:r>
        <w:rPr>
          <w:sz w:val="24"/>
        </w:rPr>
        <w:t>seotud</w:t>
      </w:r>
      <w:r>
        <w:rPr>
          <w:spacing w:val="-4"/>
          <w:sz w:val="24"/>
        </w:rPr>
        <w:t xml:space="preserve"> </w:t>
      </w:r>
      <w:r>
        <w:rPr>
          <w:sz w:val="24"/>
        </w:rPr>
        <w:t>regulatiivseid</w:t>
      </w:r>
      <w:r>
        <w:rPr>
          <w:spacing w:val="-4"/>
          <w:sz w:val="24"/>
        </w:rPr>
        <w:t xml:space="preserve"> </w:t>
      </w:r>
      <w:r>
        <w:rPr>
          <w:sz w:val="24"/>
        </w:rPr>
        <w:t>meetmeid.</w:t>
      </w:r>
      <w:r>
        <w:rPr>
          <w:spacing w:val="-4"/>
          <w:sz w:val="24"/>
        </w:rPr>
        <w:t xml:space="preserve"> </w:t>
      </w:r>
      <w:r>
        <w:rPr>
          <w:sz w:val="24"/>
        </w:rPr>
        <w:t>See</w:t>
      </w:r>
      <w:r>
        <w:rPr>
          <w:spacing w:val="-5"/>
          <w:sz w:val="24"/>
        </w:rPr>
        <w:t xml:space="preserve"> </w:t>
      </w:r>
      <w:r>
        <w:rPr>
          <w:sz w:val="24"/>
        </w:rPr>
        <w:t>kohustus</w:t>
      </w:r>
      <w:r>
        <w:rPr>
          <w:spacing w:val="-4"/>
          <w:sz w:val="24"/>
        </w:rPr>
        <w:t xml:space="preserve"> </w:t>
      </w:r>
      <w:r>
        <w:rPr>
          <w:sz w:val="24"/>
        </w:rPr>
        <w:t>ei piira lepinguosalise õigust võtta meetmeid, mis on vajalikud ohutuse ning keskkonna või rahvatervise kaitseks.</w:t>
      </w:r>
    </w:p>
    <w:p w14:paraId="6C88F430" w14:textId="77777777" w:rsidR="002D68EC" w:rsidRDefault="002D68EC">
      <w:pPr>
        <w:pStyle w:val="Kehatekst"/>
        <w:spacing w:before="137"/>
      </w:pPr>
    </w:p>
    <w:p w14:paraId="5D0CD723" w14:textId="77777777" w:rsidR="002D68EC" w:rsidRDefault="0069493F">
      <w:pPr>
        <w:pStyle w:val="Kehatekst"/>
        <w:spacing w:before="1"/>
        <w:ind w:right="2"/>
        <w:jc w:val="center"/>
      </w:pPr>
      <w:r>
        <w:rPr>
          <w:spacing w:val="-2"/>
        </w:rPr>
        <w:t>Koostöö</w:t>
      </w:r>
    </w:p>
    <w:p w14:paraId="50A643BD" w14:textId="77777777" w:rsidR="002D68EC" w:rsidRDefault="002D68EC">
      <w:pPr>
        <w:pStyle w:val="Kehatekst"/>
      </w:pPr>
    </w:p>
    <w:p w14:paraId="15818454" w14:textId="77777777" w:rsidR="002D68EC" w:rsidRDefault="002D68EC">
      <w:pPr>
        <w:pStyle w:val="Kehatekst"/>
      </w:pPr>
    </w:p>
    <w:p w14:paraId="24BE35C0" w14:textId="77777777" w:rsidR="002D68EC" w:rsidRDefault="0069493F">
      <w:pPr>
        <w:pStyle w:val="Loendilik"/>
        <w:numPr>
          <w:ilvl w:val="0"/>
          <w:numId w:val="68"/>
        </w:numPr>
        <w:tabs>
          <w:tab w:val="left" w:pos="707"/>
        </w:tabs>
        <w:spacing w:line="360" w:lineRule="auto"/>
        <w:ind w:right="234" w:firstLine="0"/>
        <w:rPr>
          <w:sz w:val="24"/>
        </w:rPr>
      </w:pPr>
      <w:r>
        <w:rPr>
          <w:sz w:val="24"/>
        </w:rPr>
        <w:t>Lepinguosalised</w:t>
      </w:r>
      <w:r>
        <w:rPr>
          <w:spacing w:val="-5"/>
          <w:sz w:val="24"/>
        </w:rPr>
        <w:t xml:space="preserve"> </w:t>
      </w:r>
      <w:r>
        <w:rPr>
          <w:sz w:val="24"/>
        </w:rPr>
        <w:t>teevad</w:t>
      </w:r>
      <w:r>
        <w:rPr>
          <w:spacing w:val="-5"/>
          <w:sz w:val="24"/>
        </w:rPr>
        <w:t xml:space="preserve"> </w:t>
      </w:r>
      <w:r>
        <w:rPr>
          <w:sz w:val="24"/>
        </w:rPr>
        <w:t>kaubavahetuskomitees</w:t>
      </w:r>
      <w:r>
        <w:rPr>
          <w:spacing w:val="-5"/>
          <w:sz w:val="24"/>
        </w:rPr>
        <w:t xml:space="preserve"> </w:t>
      </w:r>
      <w:r>
        <w:rPr>
          <w:sz w:val="24"/>
        </w:rPr>
        <w:t>koostööd</w:t>
      </w:r>
      <w:r>
        <w:rPr>
          <w:spacing w:val="-5"/>
          <w:sz w:val="24"/>
        </w:rPr>
        <w:t xml:space="preserve"> </w:t>
      </w:r>
      <w:r>
        <w:rPr>
          <w:sz w:val="24"/>
        </w:rPr>
        <w:t>ja</w:t>
      </w:r>
      <w:r>
        <w:rPr>
          <w:spacing w:val="-5"/>
          <w:sz w:val="24"/>
        </w:rPr>
        <w:t xml:space="preserve"> </w:t>
      </w:r>
      <w:r>
        <w:rPr>
          <w:sz w:val="24"/>
        </w:rPr>
        <w:t>vahetavad</w:t>
      </w:r>
      <w:r>
        <w:rPr>
          <w:spacing w:val="-5"/>
          <w:sz w:val="24"/>
        </w:rPr>
        <w:t xml:space="preserve"> </w:t>
      </w:r>
      <w:r>
        <w:rPr>
          <w:sz w:val="24"/>
        </w:rPr>
        <w:t>teavet</w:t>
      </w:r>
      <w:r>
        <w:rPr>
          <w:spacing w:val="-5"/>
          <w:sz w:val="24"/>
        </w:rPr>
        <w:t xml:space="preserve"> </w:t>
      </w:r>
      <w:r>
        <w:rPr>
          <w:sz w:val="24"/>
        </w:rPr>
        <w:t>kõigis</w:t>
      </w:r>
      <w:r>
        <w:rPr>
          <w:spacing w:val="-5"/>
          <w:sz w:val="24"/>
        </w:rPr>
        <w:t xml:space="preserve"> </w:t>
      </w:r>
      <w:r>
        <w:rPr>
          <w:sz w:val="24"/>
        </w:rPr>
        <w:t>käesoleva lisa rakendamisega seotud küsimustes.</w:t>
      </w:r>
    </w:p>
    <w:p w14:paraId="3020D92C" w14:textId="77777777" w:rsidR="002D68EC" w:rsidRDefault="002D68EC">
      <w:pPr>
        <w:pStyle w:val="Kehatekst"/>
        <w:spacing w:before="139"/>
      </w:pPr>
    </w:p>
    <w:p w14:paraId="77383F54" w14:textId="77777777" w:rsidR="002D68EC" w:rsidRDefault="0069493F">
      <w:pPr>
        <w:pStyle w:val="Loendilik"/>
        <w:numPr>
          <w:ilvl w:val="0"/>
          <w:numId w:val="68"/>
        </w:numPr>
        <w:tabs>
          <w:tab w:val="left" w:pos="707"/>
        </w:tabs>
        <w:spacing w:line="360" w:lineRule="auto"/>
        <w:ind w:right="307" w:firstLine="0"/>
        <w:rPr>
          <w:sz w:val="24"/>
        </w:rPr>
      </w:pPr>
      <w:r>
        <w:rPr>
          <w:sz w:val="24"/>
        </w:rPr>
        <w:t>Et</w:t>
      </w:r>
      <w:r>
        <w:rPr>
          <w:spacing w:val="-4"/>
          <w:sz w:val="24"/>
        </w:rPr>
        <w:t xml:space="preserve"> </w:t>
      </w:r>
      <w:r>
        <w:rPr>
          <w:sz w:val="24"/>
        </w:rPr>
        <w:t>edendada</w:t>
      </w:r>
      <w:r>
        <w:rPr>
          <w:spacing w:val="-5"/>
          <w:sz w:val="24"/>
        </w:rPr>
        <w:t xml:space="preserve"> </w:t>
      </w:r>
      <w:r>
        <w:rPr>
          <w:sz w:val="24"/>
        </w:rPr>
        <w:t>õigusnormide</w:t>
      </w:r>
      <w:r>
        <w:rPr>
          <w:spacing w:val="-5"/>
          <w:sz w:val="24"/>
        </w:rPr>
        <w:t xml:space="preserve"> </w:t>
      </w:r>
      <w:r>
        <w:rPr>
          <w:sz w:val="24"/>
        </w:rPr>
        <w:t>lähendamist,</w:t>
      </w:r>
      <w:r>
        <w:rPr>
          <w:spacing w:val="-4"/>
          <w:sz w:val="24"/>
        </w:rPr>
        <w:t xml:space="preserve"> </w:t>
      </w:r>
      <w:r>
        <w:rPr>
          <w:sz w:val="24"/>
        </w:rPr>
        <w:t>vahetavad</w:t>
      </w:r>
      <w:r>
        <w:rPr>
          <w:spacing w:val="-2"/>
          <w:sz w:val="24"/>
        </w:rPr>
        <w:t xml:space="preserve"> </w:t>
      </w:r>
      <w:r>
        <w:rPr>
          <w:sz w:val="24"/>
        </w:rPr>
        <w:t>lepinguosalised</w:t>
      </w:r>
      <w:r>
        <w:rPr>
          <w:spacing w:val="-4"/>
          <w:sz w:val="24"/>
        </w:rPr>
        <w:t xml:space="preserve"> </w:t>
      </w:r>
      <w:r>
        <w:rPr>
          <w:sz w:val="24"/>
        </w:rPr>
        <w:t>teavet, niivõrd</w:t>
      </w:r>
      <w:r>
        <w:rPr>
          <w:spacing w:val="-5"/>
          <w:sz w:val="24"/>
        </w:rPr>
        <w:t xml:space="preserve"> </w:t>
      </w:r>
      <w:r>
        <w:rPr>
          <w:sz w:val="24"/>
        </w:rPr>
        <w:t>kui</w:t>
      </w:r>
      <w:r>
        <w:rPr>
          <w:spacing w:val="-4"/>
          <w:sz w:val="24"/>
        </w:rPr>
        <w:t xml:space="preserve"> </w:t>
      </w:r>
      <w:r>
        <w:rPr>
          <w:sz w:val="24"/>
        </w:rPr>
        <w:t>see</w:t>
      </w:r>
      <w:r>
        <w:rPr>
          <w:spacing w:val="-6"/>
          <w:sz w:val="24"/>
        </w:rPr>
        <w:t xml:space="preserve"> </w:t>
      </w:r>
      <w:r>
        <w:rPr>
          <w:sz w:val="24"/>
        </w:rPr>
        <w:t>on võimalik, oma mootorsõidukite ohutuse ja keskkonnakaitsega seotud tehniliste eeskirjade kohta.</w:t>
      </w:r>
    </w:p>
    <w:p w14:paraId="43E26B42" w14:textId="77777777" w:rsidR="002D68EC" w:rsidRDefault="002D68EC">
      <w:pPr>
        <w:pStyle w:val="Kehatekst"/>
        <w:spacing w:before="137"/>
      </w:pPr>
    </w:p>
    <w:p w14:paraId="603992A0" w14:textId="77777777" w:rsidR="002D68EC" w:rsidRDefault="0069493F">
      <w:pPr>
        <w:pStyle w:val="Loendilik"/>
        <w:numPr>
          <w:ilvl w:val="0"/>
          <w:numId w:val="68"/>
        </w:numPr>
        <w:tabs>
          <w:tab w:val="left" w:pos="707"/>
        </w:tabs>
        <w:ind w:left="707" w:hanging="566"/>
        <w:rPr>
          <w:sz w:val="24"/>
        </w:rPr>
      </w:pPr>
      <w:r>
        <w:rPr>
          <w:sz w:val="24"/>
        </w:rPr>
        <w:t>Liide</w:t>
      </w:r>
      <w:r>
        <w:rPr>
          <w:spacing w:val="-4"/>
          <w:sz w:val="24"/>
        </w:rPr>
        <w:t xml:space="preserve"> </w:t>
      </w:r>
      <w:r>
        <w:rPr>
          <w:sz w:val="24"/>
        </w:rPr>
        <w:t>2-G-1</w:t>
      </w:r>
      <w:r>
        <w:rPr>
          <w:spacing w:val="-1"/>
          <w:sz w:val="24"/>
        </w:rPr>
        <w:t xml:space="preserve"> </w:t>
      </w:r>
      <w:r>
        <w:rPr>
          <w:sz w:val="24"/>
        </w:rPr>
        <w:t>„Mehhiko</w:t>
      </w:r>
      <w:r>
        <w:rPr>
          <w:spacing w:val="-1"/>
          <w:sz w:val="24"/>
        </w:rPr>
        <w:t xml:space="preserve"> </w:t>
      </w:r>
      <w:r>
        <w:rPr>
          <w:sz w:val="24"/>
        </w:rPr>
        <w:t>poolt</w:t>
      </w:r>
      <w:r>
        <w:rPr>
          <w:spacing w:val="-2"/>
          <w:sz w:val="24"/>
        </w:rPr>
        <w:t xml:space="preserve"> </w:t>
      </w:r>
      <w:r>
        <w:rPr>
          <w:sz w:val="24"/>
        </w:rPr>
        <w:t>heaks</w:t>
      </w:r>
      <w:r>
        <w:rPr>
          <w:spacing w:val="-2"/>
          <w:sz w:val="24"/>
        </w:rPr>
        <w:t xml:space="preserve"> </w:t>
      </w:r>
      <w:r>
        <w:rPr>
          <w:sz w:val="24"/>
        </w:rPr>
        <w:t>kiidetud</w:t>
      </w:r>
      <w:r>
        <w:rPr>
          <w:spacing w:val="-1"/>
          <w:sz w:val="24"/>
        </w:rPr>
        <w:t xml:space="preserve"> </w:t>
      </w:r>
      <w:r>
        <w:rPr>
          <w:sz w:val="24"/>
        </w:rPr>
        <w:t>tunnistused</w:t>
      </w:r>
      <w:r>
        <w:rPr>
          <w:spacing w:val="-1"/>
          <w:sz w:val="24"/>
        </w:rPr>
        <w:t xml:space="preserve"> </w:t>
      </w:r>
      <w:r>
        <w:rPr>
          <w:sz w:val="24"/>
        </w:rPr>
        <w:t>ja</w:t>
      </w:r>
      <w:r>
        <w:rPr>
          <w:spacing w:val="-2"/>
          <w:sz w:val="24"/>
        </w:rPr>
        <w:t xml:space="preserve"> </w:t>
      </w:r>
      <w:r>
        <w:rPr>
          <w:sz w:val="24"/>
        </w:rPr>
        <w:t>katsearuanded“ ja</w:t>
      </w:r>
      <w:r>
        <w:rPr>
          <w:spacing w:val="-1"/>
          <w:sz w:val="24"/>
        </w:rPr>
        <w:t xml:space="preserve"> </w:t>
      </w:r>
      <w:r>
        <w:rPr>
          <w:sz w:val="24"/>
        </w:rPr>
        <w:t>liide</w:t>
      </w:r>
      <w:r>
        <w:rPr>
          <w:spacing w:val="-2"/>
          <w:sz w:val="24"/>
        </w:rPr>
        <w:t xml:space="preserve"> </w:t>
      </w:r>
      <w:r>
        <w:rPr>
          <w:sz w:val="24"/>
        </w:rPr>
        <w:t>2-G-</w:t>
      </w:r>
      <w:r>
        <w:rPr>
          <w:spacing w:val="-10"/>
          <w:sz w:val="24"/>
        </w:rPr>
        <w:t>2</w:t>
      </w:r>
    </w:p>
    <w:p w14:paraId="1BBAE130" w14:textId="77777777" w:rsidR="002D68EC" w:rsidRDefault="0069493F">
      <w:pPr>
        <w:pStyle w:val="Kehatekst"/>
        <w:spacing w:before="140"/>
        <w:ind w:left="141"/>
      </w:pPr>
      <w:r>
        <w:t>„Täiendavad</w:t>
      </w:r>
      <w:r>
        <w:rPr>
          <w:spacing w:val="-5"/>
        </w:rPr>
        <w:t xml:space="preserve"> </w:t>
      </w:r>
      <w:r>
        <w:t>tunnistused</w:t>
      </w:r>
      <w:r>
        <w:rPr>
          <w:spacing w:val="-2"/>
        </w:rPr>
        <w:t xml:space="preserve"> </w:t>
      </w:r>
      <w:r>
        <w:t>ja</w:t>
      </w:r>
      <w:r>
        <w:rPr>
          <w:spacing w:val="-2"/>
        </w:rPr>
        <w:t xml:space="preserve"> </w:t>
      </w:r>
      <w:r>
        <w:t>katsearuanded“</w:t>
      </w:r>
      <w:r>
        <w:rPr>
          <w:spacing w:val="-4"/>
        </w:rPr>
        <w:t xml:space="preserve"> </w:t>
      </w:r>
      <w:r>
        <w:t>moodustavad</w:t>
      </w:r>
      <w:r>
        <w:rPr>
          <w:spacing w:val="-2"/>
        </w:rPr>
        <w:t xml:space="preserve"> </w:t>
      </w:r>
      <w:r>
        <w:t>käesoleva</w:t>
      </w:r>
      <w:r>
        <w:rPr>
          <w:spacing w:val="-3"/>
        </w:rPr>
        <w:t xml:space="preserve"> </w:t>
      </w:r>
      <w:r>
        <w:t>lisa</w:t>
      </w:r>
      <w:r>
        <w:rPr>
          <w:spacing w:val="-3"/>
        </w:rPr>
        <w:t xml:space="preserve"> </w:t>
      </w:r>
      <w:r>
        <w:t>lahutamatu</w:t>
      </w:r>
      <w:r>
        <w:rPr>
          <w:spacing w:val="-2"/>
        </w:rPr>
        <w:t xml:space="preserve"> </w:t>
      </w:r>
      <w:r>
        <w:rPr>
          <w:spacing w:val="-4"/>
        </w:rPr>
        <w:t>osa.</w:t>
      </w:r>
    </w:p>
    <w:p w14:paraId="6B5DB8D7" w14:textId="77777777" w:rsidR="002D68EC" w:rsidRDefault="002D68EC">
      <w:pPr>
        <w:pStyle w:val="Kehatekst"/>
        <w:sectPr w:rsidR="002D68EC">
          <w:pgSz w:w="11910" w:h="16840"/>
          <w:pgMar w:top="1320" w:right="992" w:bottom="1380" w:left="992" w:header="0" w:footer="1199" w:gutter="0"/>
          <w:cols w:space="708"/>
        </w:sectPr>
      </w:pPr>
    </w:p>
    <w:p w14:paraId="0588F81C" w14:textId="77777777" w:rsidR="002D68EC" w:rsidRDefault="0069493F">
      <w:pPr>
        <w:pStyle w:val="Pealkiri2"/>
      </w:pPr>
      <w:r>
        <w:rPr>
          <w:u w:val="single"/>
        </w:rPr>
        <w:lastRenderedPageBreak/>
        <w:t>Liide</w:t>
      </w:r>
      <w:r>
        <w:rPr>
          <w:spacing w:val="-2"/>
          <w:u w:val="single"/>
        </w:rPr>
        <w:t xml:space="preserve"> </w:t>
      </w:r>
      <w:r>
        <w:rPr>
          <w:u w:val="single"/>
        </w:rPr>
        <w:t>2-G-</w:t>
      </w:r>
      <w:r>
        <w:rPr>
          <w:spacing w:val="-10"/>
          <w:u w:val="single"/>
        </w:rPr>
        <w:t>1</w:t>
      </w:r>
    </w:p>
    <w:p w14:paraId="72A30224" w14:textId="77777777" w:rsidR="002D68EC" w:rsidRDefault="002D68EC">
      <w:pPr>
        <w:pStyle w:val="Kehatekst"/>
        <w:rPr>
          <w:b/>
        </w:rPr>
      </w:pPr>
    </w:p>
    <w:p w14:paraId="72961337" w14:textId="77777777" w:rsidR="002D68EC" w:rsidRDefault="002D68EC">
      <w:pPr>
        <w:pStyle w:val="Kehatekst"/>
        <w:rPr>
          <w:b/>
        </w:rPr>
      </w:pPr>
    </w:p>
    <w:p w14:paraId="026C13CE" w14:textId="77777777" w:rsidR="002D68EC" w:rsidRDefault="002D68EC">
      <w:pPr>
        <w:pStyle w:val="Kehatekst"/>
        <w:spacing w:before="139"/>
        <w:rPr>
          <w:b/>
        </w:rPr>
      </w:pPr>
    </w:p>
    <w:p w14:paraId="07406BD4" w14:textId="77777777" w:rsidR="002D68EC" w:rsidRDefault="0069493F">
      <w:pPr>
        <w:pStyle w:val="Kehatekst"/>
        <w:ind w:left="832"/>
      </w:pPr>
      <w:r>
        <w:t>MEHHIKO</w:t>
      </w:r>
      <w:r>
        <w:rPr>
          <w:spacing w:val="-5"/>
        </w:rPr>
        <w:t xml:space="preserve"> </w:t>
      </w:r>
      <w:r>
        <w:t>POOLT</w:t>
      </w:r>
      <w:r>
        <w:rPr>
          <w:spacing w:val="-2"/>
        </w:rPr>
        <w:t xml:space="preserve"> </w:t>
      </w:r>
      <w:r>
        <w:t>HEAKS</w:t>
      </w:r>
      <w:r>
        <w:rPr>
          <w:spacing w:val="-2"/>
        </w:rPr>
        <w:t xml:space="preserve"> </w:t>
      </w:r>
      <w:r>
        <w:t>KIIDETUD</w:t>
      </w:r>
      <w:r>
        <w:rPr>
          <w:spacing w:val="-2"/>
        </w:rPr>
        <w:t xml:space="preserve"> </w:t>
      </w:r>
      <w:r>
        <w:t>TUNNISTUSED</w:t>
      </w:r>
      <w:r>
        <w:rPr>
          <w:spacing w:val="-3"/>
        </w:rPr>
        <w:t xml:space="preserve"> </w:t>
      </w:r>
      <w:r>
        <w:t>JA</w:t>
      </w:r>
      <w:r>
        <w:rPr>
          <w:spacing w:val="-1"/>
        </w:rPr>
        <w:t xml:space="preserve"> </w:t>
      </w:r>
      <w:r>
        <w:rPr>
          <w:spacing w:val="-2"/>
        </w:rPr>
        <w:t>KATSEARUANDED</w:t>
      </w:r>
    </w:p>
    <w:p w14:paraId="4D755B04" w14:textId="77777777" w:rsidR="002D68EC" w:rsidRDefault="002D68EC">
      <w:pPr>
        <w:pStyle w:val="Kehatekst"/>
      </w:pPr>
    </w:p>
    <w:p w14:paraId="2A317F5D" w14:textId="77777777" w:rsidR="002D68EC" w:rsidRDefault="002D68EC">
      <w:pPr>
        <w:pStyle w:val="Kehatekst"/>
      </w:pPr>
    </w:p>
    <w:p w14:paraId="47EFD1F3" w14:textId="77777777" w:rsidR="002D68EC" w:rsidRDefault="0069493F">
      <w:pPr>
        <w:pStyle w:val="Kehatekst"/>
        <w:spacing w:line="360" w:lineRule="auto"/>
        <w:ind w:left="141" w:right="223"/>
      </w:pPr>
      <w:r>
        <w:t>2-G</w:t>
      </w:r>
      <w:r>
        <w:rPr>
          <w:spacing w:val="-3"/>
        </w:rPr>
        <w:t xml:space="preserve"> </w:t>
      </w:r>
      <w:r>
        <w:t>lisa</w:t>
      </w:r>
      <w:r>
        <w:rPr>
          <w:spacing w:val="-3"/>
        </w:rPr>
        <w:t xml:space="preserve"> </w:t>
      </w:r>
      <w:r>
        <w:t>lõikes</w:t>
      </w:r>
      <w:r>
        <w:rPr>
          <w:spacing w:val="-3"/>
        </w:rPr>
        <w:t xml:space="preserve"> </w:t>
      </w:r>
      <w:r>
        <w:t>3</w:t>
      </w:r>
      <w:r>
        <w:rPr>
          <w:spacing w:val="-3"/>
        </w:rPr>
        <w:t xml:space="preserve"> </w:t>
      </w:r>
      <w:r>
        <w:t>osutatud</w:t>
      </w:r>
      <w:r>
        <w:rPr>
          <w:spacing w:val="-3"/>
        </w:rPr>
        <w:t xml:space="preserve"> </w:t>
      </w:r>
      <w:r>
        <w:t>Euroopa</w:t>
      </w:r>
      <w:r>
        <w:rPr>
          <w:spacing w:val="-5"/>
        </w:rPr>
        <w:t xml:space="preserve"> </w:t>
      </w:r>
      <w:r>
        <w:t>Liidu</w:t>
      </w:r>
      <w:r>
        <w:rPr>
          <w:spacing w:val="-3"/>
        </w:rPr>
        <w:t xml:space="preserve"> </w:t>
      </w:r>
      <w:r>
        <w:t>ja</w:t>
      </w:r>
      <w:r>
        <w:rPr>
          <w:spacing w:val="-3"/>
        </w:rPr>
        <w:t xml:space="preserve"> </w:t>
      </w:r>
      <w:r>
        <w:t>ÜRO</w:t>
      </w:r>
      <w:r>
        <w:rPr>
          <w:spacing w:val="-2"/>
        </w:rPr>
        <w:t xml:space="preserve"> </w:t>
      </w:r>
      <w:r>
        <w:t>Euroopa</w:t>
      </w:r>
      <w:r>
        <w:rPr>
          <w:spacing w:val="-4"/>
        </w:rPr>
        <w:t xml:space="preserve"> </w:t>
      </w:r>
      <w:r>
        <w:t>Majanduskomisjoni</w:t>
      </w:r>
      <w:r>
        <w:rPr>
          <w:spacing w:val="-3"/>
        </w:rPr>
        <w:t xml:space="preserve"> </w:t>
      </w:r>
      <w:r>
        <w:t>(UNECE)</w:t>
      </w:r>
      <w:r>
        <w:rPr>
          <w:spacing w:val="-4"/>
        </w:rPr>
        <w:t xml:space="preserve"> </w:t>
      </w:r>
      <w:r>
        <w:t>tehnilised normid, mis on lisatud Mehhiko tehnilistesse normidesse NOM-194-SCFI ja NOM-042-</w:t>
      </w:r>
      <w:r>
        <w:rPr>
          <w:spacing w:val="-2"/>
        </w:rPr>
        <w:t>SEMARNAT:</w:t>
      </w:r>
    </w:p>
    <w:p w14:paraId="565635D6" w14:textId="77777777" w:rsidR="002D68EC" w:rsidRDefault="002D68EC">
      <w:pPr>
        <w:pStyle w:val="Kehatekst"/>
        <w:spacing w:before="185" w:after="1"/>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3346"/>
        <w:gridCol w:w="3344"/>
      </w:tblGrid>
      <w:tr w:rsidR="002D68EC" w14:paraId="6ECA7A6F" w14:textId="77777777">
        <w:trPr>
          <w:trHeight w:val="395"/>
        </w:trPr>
        <w:tc>
          <w:tcPr>
            <w:tcW w:w="3167" w:type="dxa"/>
          </w:tcPr>
          <w:p w14:paraId="445C356C" w14:textId="77777777" w:rsidR="002D68EC" w:rsidRDefault="0069493F">
            <w:pPr>
              <w:pStyle w:val="TableParagraph"/>
              <w:ind w:left="6"/>
              <w:jc w:val="center"/>
              <w:rPr>
                <w:sz w:val="24"/>
              </w:rPr>
            </w:pPr>
            <w:r>
              <w:rPr>
                <w:spacing w:val="-2"/>
                <w:sz w:val="24"/>
              </w:rPr>
              <w:t>Nõuded</w:t>
            </w:r>
          </w:p>
        </w:tc>
        <w:tc>
          <w:tcPr>
            <w:tcW w:w="3346" w:type="dxa"/>
          </w:tcPr>
          <w:p w14:paraId="207A528B" w14:textId="77777777" w:rsidR="002D68EC" w:rsidRDefault="0069493F">
            <w:pPr>
              <w:pStyle w:val="TableParagraph"/>
              <w:spacing w:before="53"/>
              <w:ind w:left="249"/>
              <w:rPr>
                <w:b/>
                <w:position w:val="8"/>
                <w:sz w:val="16"/>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r>
              <w:rPr>
                <w:b/>
                <w:spacing w:val="-2"/>
                <w:position w:val="8"/>
                <w:sz w:val="16"/>
              </w:rPr>
              <w:t>2</w:t>
            </w:r>
          </w:p>
        </w:tc>
        <w:tc>
          <w:tcPr>
            <w:tcW w:w="3344" w:type="dxa"/>
          </w:tcPr>
          <w:p w14:paraId="0FBD5DF7" w14:textId="77777777" w:rsidR="002D68EC" w:rsidRDefault="0069493F">
            <w:pPr>
              <w:pStyle w:val="TableParagraph"/>
              <w:ind w:left="808"/>
              <w:rPr>
                <w:sz w:val="24"/>
              </w:rPr>
            </w:pPr>
            <w:r>
              <w:rPr>
                <w:sz w:val="24"/>
              </w:rPr>
              <w:t>UNECE</w:t>
            </w:r>
            <w:r>
              <w:rPr>
                <w:spacing w:val="-1"/>
                <w:sz w:val="24"/>
              </w:rPr>
              <w:t xml:space="preserve"> </w:t>
            </w:r>
            <w:r>
              <w:rPr>
                <w:spacing w:val="-2"/>
                <w:sz w:val="24"/>
              </w:rPr>
              <w:t>eeskirjad</w:t>
            </w:r>
          </w:p>
        </w:tc>
      </w:tr>
      <w:tr w:rsidR="002D68EC" w14:paraId="1641EF73" w14:textId="77777777">
        <w:trPr>
          <w:trHeight w:val="395"/>
        </w:trPr>
        <w:tc>
          <w:tcPr>
            <w:tcW w:w="3167" w:type="dxa"/>
          </w:tcPr>
          <w:p w14:paraId="68C7ECE2" w14:textId="77777777" w:rsidR="002D68EC" w:rsidRDefault="0069493F">
            <w:pPr>
              <w:pStyle w:val="TableParagraph"/>
              <w:rPr>
                <w:sz w:val="24"/>
              </w:rPr>
            </w:pPr>
            <w:r>
              <w:rPr>
                <w:spacing w:val="-2"/>
                <w:sz w:val="24"/>
              </w:rPr>
              <w:t>Peatoed</w:t>
            </w:r>
          </w:p>
        </w:tc>
        <w:tc>
          <w:tcPr>
            <w:tcW w:w="3346" w:type="dxa"/>
          </w:tcPr>
          <w:p w14:paraId="58D77DFB" w14:textId="77777777" w:rsidR="002D68EC" w:rsidRDefault="0069493F">
            <w:pPr>
              <w:pStyle w:val="TableParagraph"/>
              <w:ind w:left="109"/>
              <w:rPr>
                <w:sz w:val="24"/>
              </w:rPr>
            </w:pPr>
            <w:r>
              <w:rPr>
                <w:sz w:val="24"/>
              </w:rPr>
              <w:t xml:space="preserve">78/932/EMÜ või </w:t>
            </w:r>
            <w:r>
              <w:rPr>
                <w:spacing w:val="-2"/>
                <w:sz w:val="24"/>
              </w:rPr>
              <w:t>74/408/EMÜ</w:t>
            </w:r>
          </w:p>
        </w:tc>
        <w:tc>
          <w:tcPr>
            <w:tcW w:w="3344" w:type="dxa"/>
          </w:tcPr>
          <w:p w14:paraId="5E08E4E4" w14:textId="77777777" w:rsidR="002D68EC" w:rsidRDefault="0069493F">
            <w:pPr>
              <w:pStyle w:val="TableParagraph"/>
              <w:ind w:left="107"/>
              <w:rPr>
                <w:sz w:val="24"/>
              </w:rPr>
            </w:pPr>
            <w:r>
              <w:rPr>
                <w:sz w:val="24"/>
              </w:rPr>
              <w:t>UNECE</w:t>
            </w:r>
            <w:r>
              <w:rPr>
                <w:spacing w:val="-1"/>
                <w:sz w:val="24"/>
              </w:rPr>
              <w:t xml:space="preserve"> </w:t>
            </w:r>
            <w:r>
              <w:rPr>
                <w:sz w:val="24"/>
              </w:rPr>
              <w:t xml:space="preserve">R25 või </w:t>
            </w:r>
            <w:r>
              <w:rPr>
                <w:spacing w:val="-5"/>
                <w:sz w:val="24"/>
              </w:rPr>
              <w:t>R17</w:t>
            </w:r>
          </w:p>
        </w:tc>
      </w:tr>
      <w:tr w:rsidR="002D68EC" w14:paraId="6A5EFCC2" w14:textId="77777777">
        <w:trPr>
          <w:trHeight w:val="791"/>
        </w:trPr>
        <w:tc>
          <w:tcPr>
            <w:tcW w:w="3167" w:type="dxa"/>
          </w:tcPr>
          <w:p w14:paraId="7A8BC27A" w14:textId="77777777" w:rsidR="002D68EC" w:rsidRDefault="0069493F">
            <w:pPr>
              <w:pStyle w:val="TableParagraph"/>
              <w:rPr>
                <w:sz w:val="24"/>
              </w:rPr>
            </w:pPr>
            <w:r>
              <w:rPr>
                <w:sz w:val="24"/>
              </w:rPr>
              <w:t>Turvavööd</w:t>
            </w:r>
            <w:r>
              <w:rPr>
                <w:spacing w:val="-15"/>
                <w:sz w:val="24"/>
              </w:rPr>
              <w:t xml:space="preserve"> </w:t>
            </w:r>
            <w:r>
              <w:rPr>
                <w:sz w:val="24"/>
              </w:rPr>
              <w:t>ja</w:t>
            </w:r>
            <w:r>
              <w:rPr>
                <w:spacing w:val="-15"/>
                <w:sz w:val="24"/>
              </w:rPr>
              <w:t xml:space="preserve"> </w:t>
            </w:r>
            <w:r>
              <w:rPr>
                <w:sz w:val="24"/>
              </w:rPr>
              <w:t xml:space="preserve">muud </w:t>
            </w:r>
            <w:r>
              <w:rPr>
                <w:spacing w:val="-2"/>
                <w:sz w:val="24"/>
              </w:rPr>
              <w:t>turvasüsteemid</w:t>
            </w:r>
          </w:p>
        </w:tc>
        <w:tc>
          <w:tcPr>
            <w:tcW w:w="3346" w:type="dxa"/>
          </w:tcPr>
          <w:p w14:paraId="5EB0A8E5" w14:textId="77777777" w:rsidR="002D68EC" w:rsidRDefault="0069493F">
            <w:pPr>
              <w:pStyle w:val="TableParagraph"/>
              <w:ind w:left="109"/>
              <w:rPr>
                <w:sz w:val="24"/>
              </w:rPr>
            </w:pPr>
            <w:r>
              <w:rPr>
                <w:sz w:val="24"/>
              </w:rPr>
              <w:t xml:space="preserve">76/115/EMÜ või </w:t>
            </w:r>
            <w:r>
              <w:rPr>
                <w:spacing w:val="-2"/>
                <w:sz w:val="24"/>
              </w:rPr>
              <w:t>77/541/EMÜ</w:t>
            </w:r>
          </w:p>
        </w:tc>
        <w:tc>
          <w:tcPr>
            <w:tcW w:w="3344" w:type="dxa"/>
          </w:tcPr>
          <w:p w14:paraId="3A4C4CA8" w14:textId="77777777" w:rsidR="002D68EC" w:rsidRDefault="0069493F">
            <w:pPr>
              <w:pStyle w:val="TableParagraph"/>
              <w:ind w:left="107"/>
              <w:rPr>
                <w:sz w:val="24"/>
              </w:rPr>
            </w:pPr>
            <w:r>
              <w:rPr>
                <w:sz w:val="24"/>
              </w:rPr>
              <w:t>UNECE</w:t>
            </w:r>
            <w:r>
              <w:rPr>
                <w:spacing w:val="-1"/>
                <w:sz w:val="24"/>
              </w:rPr>
              <w:t xml:space="preserve"> </w:t>
            </w:r>
            <w:r>
              <w:rPr>
                <w:sz w:val="24"/>
              </w:rPr>
              <w:t xml:space="preserve">R14 või </w:t>
            </w:r>
            <w:r>
              <w:rPr>
                <w:spacing w:val="-5"/>
                <w:sz w:val="24"/>
              </w:rPr>
              <w:t>R16</w:t>
            </w:r>
          </w:p>
          <w:p w14:paraId="1C259F5A" w14:textId="77777777" w:rsidR="002D68EC" w:rsidRDefault="0069493F">
            <w:pPr>
              <w:pStyle w:val="TableParagraph"/>
              <w:spacing w:before="120"/>
              <w:ind w:left="107"/>
              <w:rPr>
                <w:sz w:val="24"/>
              </w:rPr>
            </w:pPr>
            <w:r>
              <w:rPr>
                <w:sz w:val="24"/>
              </w:rPr>
              <w:t xml:space="preserve">10. </w:t>
            </w:r>
            <w:r>
              <w:rPr>
                <w:spacing w:val="-2"/>
                <w:sz w:val="24"/>
              </w:rPr>
              <w:t>täiendus</w:t>
            </w:r>
          </w:p>
        </w:tc>
      </w:tr>
      <w:tr w:rsidR="002D68EC" w14:paraId="179B38DB" w14:textId="77777777">
        <w:trPr>
          <w:trHeight w:val="671"/>
        </w:trPr>
        <w:tc>
          <w:tcPr>
            <w:tcW w:w="3167" w:type="dxa"/>
          </w:tcPr>
          <w:p w14:paraId="5913A01A" w14:textId="77777777" w:rsidR="002D68EC" w:rsidRDefault="0069493F">
            <w:pPr>
              <w:pStyle w:val="TableParagraph"/>
              <w:rPr>
                <w:sz w:val="24"/>
              </w:rPr>
            </w:pPr>
            <w:proofErr w:type="spellStart"/>
            <w:r>
              <w:rPr>
                <w:spacing w:val="-2"/>
                <w:sz w:val="24"/>
              </w:rPr>
              <w:t>Käsijuhtimisseadmed</w:t>
            </w:r>
            <w:proofErr w:type="spellEnd"/>
            <w:r>
              <w:rPr>
                <w:spacing w:val="-2"/>
                <w:sz w:val="24"/>
              </w:rPr>
              <w:t xml:space="preserve">, </w:t>
            </w:r>
            <w:r>
              <w:rPr>
                <w:sz w:val="24"/>
              </w:rPr>
              <w:t>märgulambid</w:t>
            </w:r>
            <w:r>
              <w:rPr>
                <w:spacing w:val="-15"/>
                <w:sz w:val="24"/>
              </w:rPr>
              <w:t xml:space="preserve"> </w:t>
            </w:r>
            <w:r>
              <w:rPr>
                <w:sz w:val="24"/>
              </w:rPr>
              <w:t>ja</w:t>
            </w:r>
            <w:r>
              <w:rPr>
                <w:spacing w:val="-15"/>
                <w:sz w:val="24"/>
              </w:rPr>
              <w:t xml:space="preserve"> </w:t>
            </w:r>
            <w:r>
              <w:rPr>
                <w:sz w:val="24"/>
              </w:rPr>
              <w:t>näidikud</w:t>
            </w:r>
          </w:p>
        </w:tc>
        <w:tc>
          <w:tcPr>
            <w:tcW w:w="3346" w:type="dxa"/>
          </w:tcPr>
          <w:p w14:paraId="60F1E86D" w14:textId="77777777" w:rsidR="002D68EC" w:rsidRDefault="0069493F">
            <w:pPr>
              <w:pStyle w:val="TableParagraph"/>
              <w:ind w:left="109"/>
              <w:rPr>
                <w:sz w:val="24"/>
              </w:rPr>
            </w:pPr>
            <w:r>
              <w:rPr>
                <w:spacing w:val="-2"/>
                <w:sz w:val="24"/>
              </w:rPr>
              <w:t>78/316/EMÜ</w:t>
            </w:r>
          </w:p>
        </w:tc>
        <w:tc>
          <w:tcPr>
            <w:tcW w:w="3344" w:type="dxa"/>
          </w:tcPr>
          <w:p w14:paraId="3B6E756A" w14:textId="77777777" w:rsidR="002D68EC" w:rsidRDefault="0069493F">
            <w:pPr>
              <w:pStyle w:val="TableParagraph"/>
              <w:ind w:left="107"/>
              <w:rPr>
                <w:sz w:val="24"/>
              </w:rPr>
            </w:pPr>
            <w:r>
              <w:rPr>
                <w:sz w:val="24"/>
              </w:rPr>
              <w:t>UNECE</w:t>
            </w:r>
            <w:r>
              <w:rPr>
                <w:spacing w:val="-1"/>
                <w:sz w:val="24"/>
              </w:rPr>
              <w:t xml:space="preserve"> </w:t>
            </w:r>
            <w:r>
              <w:rPr>
                <w:spacing w:val="-4"/>
                <w:sz w:val="24"/>
              </w:rPr>
              <w:t>R121</w:t>
            </w:r>
          </w:p>
        </w:tc>
      </w:tr>
      <w:tr w:rsidR="002D68EC" w14:paraId="7DADB937" w14:textId="77777777">
        <w:trPr>
          <w:trHeight w:val="395"/>
        </w:trPr>
        <w:tc>
          <w:tcPr>
            <w:tcW w:w="3167" w:type="dxa"/>
          </w:tcPr>
          <w:p w14:paraId="38E0D8C4" w14:textId="77777777" w:rsidR="002D68EC" w:rsidRDefault="0069493F">
            <w:pPr>
              <w:pStyle w:val="TableParagraph"/>
              <w:rPr>
                <w:sz w:val="24"/>
              </w:rPr>
            </w:pPr>
            <w:r>
              <w:rPr>
                <w:spacing w:val="-2"/>
                <w:sz w:val="24"/>
              </w:rPr>
              <w:t>Tahavaatepeeglid</w:t>
            </w:r>
          </w:p>
        </w:tc>
        <w:tc>
          <w:tcPr>
            <w:tcW w:w="3346" w:type="dxa"/>
          </w:tcPr>
          <w:p w14:paraId="24E89B51" w14:textId="77777777" w:rsidR="002D68EC" w:rsidRDefault="0069493F">
            <w:pPr>
              <w:pStyle w:val="TableParagraph"/>
              <w:ind w:left="109"/>
              <w:rPr>
                <w:sz w:val="24"/>
              </w:rPr>
            </w:pPr>
            <w:r>
              <w:rPr>
                <w:spacing w:val="-2"/>
                <w:sz w:val="24"/>
              </w:rPr>
              <w:t>71/127/EMÜ</w:t>
            </w:r>
          </w:p>
        </w:tc>
        <w:tc>
          <w:tcPr>
            <w:tcW w:w="3344" w:type="dxa"/>
          </w:tcPr>
          <w:p w14:paraId="0A9B2A2D" w14:textId="77777777" w:rsidR="002D68EC" w:rsidRDefault="0069493F">
            <w:pPr>
              <w:pStyle w:val="TableParagraph"/>
              <w:ind w:left="107"/>
              <w:rPr>
                <w:sz w:val="24"/>
              </w:rPr>
            </w:pPr>
            <w:r>
              <w:rPr>
                <w:sz w:val="24"/>
              </w:rPr>
              <w:t>UNECE</w:t>
            </w:r>
            <w:r>
              <w:rPr>
                <w:spacing w:val="-1"/>
                <w:sz w:val="24"/>
              </w:rPr>
              <w:t xml:space="preserve"> </w:t>
            </w:r>
            <w:r>
              <w:rPr>
                <w:spacing w:val="-5"/>
                <w:sz w:val="24"/>
              </w:rPr>
              <w:t>R46</w:t>
            </w:r>
          </w:p>
        </w:tc>
      </w:tr>
      <w:tr w:rsidR="002D68EC" w14:paraId="04276950" w14:textId="77777777">
        <w:trPr>
          <w:trHeight w:val="948"/>
        </w:trPr>
        <w:tc>
          <w:tcPr>
            <w:tcW w:w="3167" w:type="dxa"/>
          </w:tcPr>
          <w:p w14:paraId="0CA76E04" w14:textId="77777777" w:rsidR="002D68EC" w:rsidRDefault="0069493F">
            <w:pPr>
              <w:pStyle w:val="TableParagraph"/>
              <w:rPr>
                <w:sz w:val="24"/>
              </w:rPr>
            </w:pPr>
            <w:r>
              <w:rPr>
                <w:sz w:val="24"/>
              </w:rPr>
              <w:t>Istmete</w:t>
            </w:r>
            <w:r>
              <w:rPr>
                <w:spacing w:val="-7"/>
                <w:sz w:val="24"/>
              </w:rPr>
              <w:t xml:space="preserve"> </w:t>
            </w:r>
            <w:r>
              <w:rPr>
                <w:spacing w:val="-2"/>
                <w:sz w:val="24"/>
              </w:rPr>
              <w:t>tugevus</w:t>
            </w:r>
          </w:p>
        </w:tc>
        <w:tc>
          <w:tcPr>
            <w:tcW w:w="3346" w:type="dxa"/>
          </w:tcPr>
          <w:p w14:paraId="0E344CD3" w14:textId="77777777" w:rsidR="002D68EC" w:rsidRDefault="0069493F">
            <w:pPr>
              <w:pStyle w:val="TableParagraph"/>
              <w:ind w:left="109"/>
              <w:rPr>
                <w:sz w:val="24"/>
              </w:rPr>
            </w:pPr>
            <w:r>
              <w:rPr>
                <w:sz w:val="24"/>
              </w:rPr>
              <w:t xml:space="preserve">78/932/EMÜ või </w:t>
            </w:r>
            <w:r>
              <w:rPr>
                <w:spacing w:val="-2"/>
                <w:sz w:val="24"/>
              </w:rPr>
              <w:t>74/408/EMÜ</w:t>
            </w:r>
          </w:p>
        </w:tc>
        <w:tc>
          <w:tcPr>
            <w:tcW w:w="3344" w:type="dxa"/>
          </w:tcPr>
          <w:p w14:paraId="0773E511" w14:textId="77777777" w:rsidR="002D68EC" w:rsidRDefault="0069493F">
            <w:pPr>
              <w:pStyle w:val="TableParagraph"/>
              <w:ind w:left="107" w:right="183"/>
              <w:rPr>
                <w:sz w:val="24"/>
              </w:rPr>
            </w:pPr>
            <w:r>
              <w:rPr>
                <w:sz w:val="24"/>
              </w:rPr>
              <w:t>UNECE R17 (R25 ainult peatugede</w:t>
            </w:r>
            <w:r>
              <w:rPr>
                <w:spacing w:val="-14"/>
                <w:sz w:val="24"/>
              </w:rPr>
              <w:t xml:space="preserve"> </w:t>
            </w:r>
            <w:r>
              <w:rPr>
                <w:sz w:val="24"/>
              </w:rPr>
              <w:t>puhul,</w:t>
            </w:r>
            <w:r>
              <w:rPr>
                <w:spacing w:val="-13"/>
                <w:sz w:val="24"/>
              </w:rPr>
              <w:t xml:space="preserve"> </w:t>
            </w:r>
            <w:r>
              <w:rPr>
                <w:sz w:val="24"/>
              </w:rPr>
              <w:t>R17</w:t>
            </w:r>
            <w:r>
              <w:rPr>
                <w:spacing w:val="-13"/>
                <w:sz w:val="24"/>
              </w:rPr>
              <w:t xml:space="preserve"> </w:t>
            </w:r>
            <w:r>
              <w:rPr>
                <w:sz w:val="24"/>
              </w:rPr>
              <w:t>kogu istme puhul)</w:t>
            </w:r>
          </w:p>
        </w:tc>
      </w:tr>
      <w:tr w:rsidR="002D68EC" w14:paraId="69AAE5BF" w14:textId="77777777">
        <w:trPr>
          <w:trHeight w:val="1223"/>
        </w:trPr>
        <w:tc>
          <w:tcPr>
            <w:tcW w:w="3167" w:type="dxa"/>
          </w:tcPr>
          <w:p w14:paraId="76FFD503" w14:textId="77777777" w:rsidR="002D68EC" w:rsidRDefault="0069493F">
            <w:pPr>
              <w:pStyle w:val="TableParagraph"/>
              <w:rPr>
                <w:sz w:val="24"/>
              </w:rPr>
            </w:pPr>
            <w:r>
              <w:rPr>
                <w:spacing w:val="-2"/>
                <w:sz w:val="24"/>
              </w:rPr>
              <w:t>Rehvid</w:t>
            </w:r>
          </w:p>
        </w:tc>
        <w:tc>
          <w:tcPr>
            <w:tcW w:w="3346" w:type="dxa"/>
          </w:tcPr>
          <w:p w14:paraId="4F9BC1B6" w14:textId="77777777" w:rsidR="002D68EC" w:rsidRDefault="0069493F">
            <w:pPr>
              <w:pStyle w:val="TableParagraph"/>
              <w:ind w:left="109"/>
              <w:rPr>
                <w:sz w:val="24"/>
              </w:rPr>
            </w:pPr>
            <w:r>
              <w:rPr>
                <w:sz w:val="24"/>
              </w:rPr>
              <w:t>Määrus</w:t>
            </w:r>
            <w:r>
              <w:rPr>
                <w:spacing w:val="-2"/>
                <w:sz w:val="24"/>
              </w:rPr>
              <w:t xml:space="preserve"> </w:t>
            </w:r>
            <w:r>
              <w:rPr>
                <w:sz w:val="24"/>
              </w:rPr>
              <w:t>(EL)</w:t>
            </w:r>
            <w:r>
              <w:rPr>
                <w:spacing w:val="-1"/>
                <w:sz w:val="24"/>
              </w:rPr>
              <w:t xml:space="preserve"> </w:t>
            </w:r>
            <w:r>
              <w:rPr>
                <w:sz w:val="24"/>
              </w:rPr>
              <w:t>nr</w:t>
            </w:r>
            <w:r>
              <w:rPr>
                <w:spacing w:val="-2"/>
                <w:sz w:val="24"/>
              </w:rPr>
              <w:t xml:space="preserve"> 458/2011</w:t>
            </w:r>
          </w:p>
        </w:tc>
        <w:tc>
          <w:tcPr>
            <w:tcW w:w="3344" w:type="dxa"/>
          </w:tcPr>
          <w:p w14:paraId="25633311" w14:textId="77777777" w:rsidR="002D68EC" w:rsidRDefault="0069493F">
            <w:pPr>
              <w:pStyle w:val="TableParagraph"/>
              <w:ind w:left="107" w:right="183"/>
              <w:rPr>
                <w:sz w:val="24"/>
              </w:rPr>
            </w:pPr>
            <w:r>
              <w:rPr>
                <w:sz w:val="24"/>
              </w:rPr>
              <w:t>UNECE</w:t>
            </w:r>
            <w:r>
              <w:rPr>
                <w:spacing w:val="-15"/>
                <w:sz w:val="24"/>
              </w:rPr>
              <w:t xml:space="preserve"> </w:t>
            </w:r>
            <w:r>
              <w:rPr>
                <w:sz w:val="24"/>
              </w:rPr>
              <w:t>R30</w:t>
            </w:r>
            <w:r>
              <w:rPr>
                <w:spacing w:val="-15"/>
                <w:sz w:val="24"/>
              </w:rPr>
              <w:t xml:space="preserve"> </w:t>
            </w:r>
            <w:r>
              <w:rPr>
                <w:sz w:val="24"/>
              </w:rPr>
              <w:t xml:space="preserve">(mootorsõidukid ja nende haagised) või R54 (kommertssõidukid ja nende </w:t>
            </w:r>
            <w:r>
              <w:rPr>
                <w:spacing w:val="-2"/>
                <w:sz w:val="24"/>
              </w:rPr>
              <w:t>haagised)</w:t>
            </w:r>
          </w:p>
        </w:tc>
      </w:tr>
    </w:tbl>
    <w:p w14:paraId="5C3CB0AB" w14:textId="77777777" w:rsidR="002D68EC" w:rsidRDefault="002D68EC">
      <w:pPr>
        <w:pStyle w:val="Kehatekst"/>
        <w:rPr>
          <w:sz w:val="20"/>
        </w:rPr>
      </w:pPr>
    </w:p>
    <w:p w14:paraId="1F52799F" w14:textId="77777777" w:rsidR="002D68EC" w:rsidRDefault="002D68EC">
      <w:pPr>
        <w:pStyle w:val="Kehatekst"/>
        <w:rPr>
          <w:sz w:val="20"/>
        </w:rPr>
      </w:pPr>
    </w:p>
    <w:p w14:paraId="3A109903" w14:textId="77777777" w:rsidR="002D68EC" w:rsidRDefault="002D68EC">
      <w:pPr>
        <w:pStyle w:val="Kehatekst"/>
        <w:rPr>
          <w:sz w:val="20"/>
        </w:rPr>
      </w:pPr>
    </w:p>
    <w:p w14:paraId="29CAD02C" w14:textId="77777777" w:rsidR="002D68EC" w:rsidRDefault="002D68EC">
      <w:pPr>
        <w:pStyle w:val="Kehatekst"/>
        <w:rPr>
          <w:sz w:val="20"/>
        </w:rPr>
      </w:pPr>
    </w:p>
    <w:p w14:paraId="64A0F7C8" w14:textId="77777777" w:rsidR="002D68EC" w:rsidRDefault="002D68EC">
      <w:pPr>
        <w:pStyle w:val="Kehatekst"/>
        <w:rPr>
          <w:sz w:val="20"/>
        </w:rPr>
      </w:pPr>
    </w:p>
    <w:p w14:paraId="0E4E9EA8" w14:textId="77777777" w:rsidR="002D68EC" w:rsidRDefault="002D68EC">
      <w:pPr>
        <w:pStyle w:val="Kehatekst"/>
        <w:rPr>
          <w:sz w:val="20"/>
        </w:rPr>
      </w:pPr>
    </w:p>
    <w:p w14:paraId="79295531" w14:textId="77777777" w:rsidR="002D68EC" w:rsidRDefault="002D68EC">
      <w:pPr>
        <w:pStyle w:val="Kehatekst"/>
        <w:rPr>
          <w:sz w:val="20"/>
        </w:rPr>
      </w:pPr>
    </w:p>
    <w:p w14:paraId="41B6218D" w14:textId="77777777" w:rsidR="002D68EC" w:rsidRDefault="002D68EC">
      <w:pPr>
        <w:pStyle w:val="Kehatekst"/>
        <w:rPr>
          <w:sz w:val="20"/>
        </w:rPr>
      </w:pPr>
    </w:p>
    <w:p w14:paraId="0331F5AB" w14:textId="77777777" w:rsidR="002D68EC" w:rsidRDefault="002D68EC">
      <w:pPr>
        <w:pStyle w:val="Kehatekst"/>
        <w:rPr>
          <w:sz w:val="20"/>
        </w:rPr>
      </w:pPr>
    </w:p>
    <w:p w14:paraId="2EAA53A0" w14:textId="77777777" w:rsidR="002D68EC" w:rsidRDefault="002D68EC">
      <w:pPr>
        <w:pStyle w:val="Kehatekst"/>
        <w:rPr>
          <w:sz w:val="20"/>
        </w:rPr>
      </w:pPr>
    </w:p>
    <w:p w14:paraId="5756E4F0" w14:textId="77777777" w:rsidR="002D68EC" w:rsidRDefault="002D68EC">
      <w:pPr>
        <w:pStyle w:val="Kehatekst"/>
        <w:rPr>
          <w:sz w:val="20"/>
        </w:rPr>
      </w:pPr>
    </w:p>
    <w:p w14:paraId="3B99A46D" w14:textId="77777777" w:rsidR="002D68EC" w:rsidRDefault="002D68EC">
      <w:pPr>
        <w:pStyle w:val="Kehatekst"/>
        <w:rPr>
          <w:sz w:val="20"/>
        </w:rPr>
      </w:pPr>
    </w:p>
    <w:p w14:paraId="1045D041" w14:textId="77777777" w:rsidR="002D68EC" w:rsidRDefault="002D68EC">
      <w:pPr>
        <w:pStyle w:val="Kehatekst"/>
        <w:rPr>
          <w:sz w:val="20"/>
        </w:rPr>
      </w:pPr>
    </w:p>
    <w:p w14:paraId="6152FB3E" w14:textId="77777777" w:rsidR="002D68EC" w:rsidRDefault="002D68EC">
      <w:pPr>
        <w:pStyle w:val="Kehatekst"/>
        <w:rPr>
          <w:sz w:val="20"/>
        </w:rPr>
      </w:pPr>
    </w:p>
    <w:p w14:paraId="477D6B1D" w14:textId="77777777" w:rsidR="002D68EC" w:rsidRDefault="0069493F">
      <w:pPr>
        <w:pStyle w:val="Kehatekst"/>
        <w:spacing w:before="149"/>
        <w:rPr>
          <w:sz w:val="20"/>
        </w:rPr>
      </w:pPr>
      <w:r>
        <w:rPr>
          <w:noProof/>
          <w:sz w:val="20"/>
        </w:rPr>
        <mc:AlternateContent>
          <mc:Choice Requires="wps">
            <w:drawing>
              <wp:anchor distT="0" distB="0" distL="0" distR="0" simplePos="0" relativeHeight="487594496" behindDoc="1" locked="0" layoutInCell="1" allowOverlap="1" wp14:anchorId="0ECB0B8B" wp14:editId="1E868494">
                <wp:simplePos x="0" y="0"/>
                <wp:positionH relativeFrom="page">
                  <wp:posOffset>719632</wp:posOffset>
                </wp:positionH>
                <wp:positionV relativeFrom="paragraph">
                  <wp:posOffset>256078</wp:posOffset>
                </wp:positionV>
                <wp:extent cx="1829435"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5B7648" id="Graphic 23" o:spid="_x0000_s1026" style="position:absolute;margin-left:56.65pt;margin-top:20.15pt;width:144.05pt;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" path="m1829054,l,,,7620r1829054,l1829054,xe" fillcolor="black" stroked="f">
                <v:path arrowok="t"/>
                <w10:wrap type="topAndBottom" anchorx="page"/>
              </v:shape>
            </w:pict>
          </mc:Fallback>
        </mc:AlternateContent>
      </w:r>
    </w:p>
    <w:p w14:paraId="31831F76" w14:textId="77777777" w:rsidR="002D68EC" w:rsidRDefault="0069493F">
      <w:pPr>
        <w:pStyle w:val="Kehatekst"/>
        <w:tabs>
          <w:tab w:val="left" w:pos="707"/>
        </w:tabs>
        <w:spacing w:before="97"/>
        <w:ind w:left="707" w:right="355" w:hanging="567"/>
      </w:pPr>
      <w:r>
        <w:rPr>
          <w:b/>
          <w:spacing w:val="-10"/>
          <w:position w:val="8"/>
          <w:sz w:val="16"/>
        </w:rPr>
        <w:t>2</w:t>
      </w:r>
      <w:r>
        <w:rPr>
          <w:b/>
          <w:position w:val="8"/>
          <w:sz w:val="16"/>
        </w:rPr>
        <w:tab/>
      </w:r>
      <w:r>
        <w:t>Viiteid kehtetuks tunnistatud direktiividele või määrustele käsitatakse viidetena neile järgnevatele direktiividele või määrustele, kui nende reguleerimisala ja sisu on samaväärne viimati</w:t>
      </w:r>
      <w:r>
        <w:rPr>
          <w:spacing w:val="-5"/>
        </w:rPr>
        <w:t xml:space="preserve"> </w:t>
      </w:r>
      <w:r>
        <w:t>nimetatud</w:t>
      </w:r>
      <w:r>
        <w:rPr>
          <w:spacing w:val="-5"/>
        </w:rPr>
        <w:t xml:space="preserve"> </w:t>
      </w:r>
      <w:r>
        <w:t>direktiivide</w:t>
      </w:r>
      <w:r>
        <w:rPr>
          <w:spacing w:val="-5"/>
        </w:rPr>
        <w:t xml:space="preserve"> </w:t>
      </w:r>
      <w:r>
        <w:t>või</w:t>
      </w:r>
      <w:r>
        <w:rPr>
          <w:spacing w:val="-5"/>
        </w:rPr>
        <w:t xml:space="preserve"> </w:t>
      </w:r>
      <w:r>
        <w:t>määrustega,</w:t>
      </w:r>
      <w:r>
        <w:rPr>
          <w:spacing w:val="-5"/>
        </w:rPr>
        <w:t xml:space="preserve"> </w:t>
      </w:r>
      <w:r>
        <w:t>välja</w:t>
      </w:r>
      <w:r>
        <w:rPr>
          <w:spacing w:val="-5"/>
        </w:rPr>
        <w:t xml:space="preserve"> </w:t>
      </w:r>
      <w:r>
        <w:t>arvatud</w:t>
      </w:r>
      <w:r>
        <w:rPr>
          <w:spacing w:val="-5"/>
        </w:rPr>
        <w:t xml:space="preserve"> </w:t>
      </w:r>
      <w:r>
        <w:t>heidet</w:t>
      </w:r>
      <w:r>
        <w:rPr>
          <w:spacing w:val="-5"/>
        </w:rPr>
        <w:t xml:space="preserve"> </w:t>
      </w:r>
      <w:r>
        <w:t>käsitlevate</w:t>
      </w:r>
      <w:r>
        <w:rPr>
          <w:spacing w:val="-5"/>
        </w:rPr>
        <w:t xml:space="preserve"> </w:t>
      </w:r>
      <w:r>
        <w:t xml:space="preserve">õigusnormide puhul, mille puhul Mehhiko aktsepteerib ainult käesolevas loetelus nimetatud direktiive või </w:t>
      </w:r>
      <w:r>
        <w:rPr>
          <w:spacing w:val="-2"/>
        </w:rPr>
        <w:t>määrusi.</w:t>
      </w:r>
    </w:p>
    <w:p w14:paraId="0E5AC93D" w14:textId="77777777" w:rsidR="002D68EC" w:rsidRDefault="002D68EC">
      <w:pPr>
        <w:pStyle w:val="Kehatekst"/>
        <w:sectPr w:rsidR="002D68EC">
          <w:pgSz w:w="11910" w:h="16840"/>
          <w:pgMar w:top="132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3346"/>
        <w:gridCol w:w="3344"/>
      </w:tblGrid>
      <w:tr w:rsidR="002D68EC" w14:paraId="4ECEAD5D" w14:textId="77777777">
        <w:trPr>
          <w:trHeight w:val="398"/>
        </w:trPr>
        <w:tc>
          <w:tcPr>
            <w:tcW w:w="3167" w:type="dxa"/>
          </w:tcPr>
          <w:p w14:paraId="4BE6D4B1" w14:textId="77777777" w:rsidR="002D68EC" w:rsidRDefault="0069493F">
            <w:pPr>
              <w:pStyle w:val="TableParagraph"/>
              <w:spacing w:before="61"/>
              <w:ind w:left="6"/>
              <w:jc w:val="center"/>
              <w:rPr>
                <w:sz w:val="24"/>
              </w:rPr>
            </w:pPr>
            <w:r>
              <w:rPr>
                <w:spacing w:val="-2"/>
                <w:sz w:val="24"/>
              </w:rPr>
              <w:lastRenderedPageBreak/>
              <w:t>Nõuded</w:t>
            </w:r>
          </w:p>
        </w:tc>
        <w:tc>
          <w:tcPr>
            <w:tcW w:w="3346" w:type="dxa"/>
          </w:tcPr>
          <w:p w14:paraId="717A7898" w14:textId="77777777" w:rsidR="002D68EC" w:rsidRDefault="0069493F">
            <w:pPr>
              <w:pStyle w:val="TableParagraph"/>
              <w:spacing w:before="56"/>
              <w:ind w:left="249"/>
              <w:rPr>
                <w:b/>
                <w:position w:val="8"/>
                <w:sz w:val="16"/>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r>
              <w:rPr>
                <w:b/>
                <w:spacing w:val="-2"/>
                <w:position w:val="8"/>
                <w:sz w:val="16"/>
              </w:rPr>
              <w:t>2</w:t>
            </w:r>
          </w:p>
        </w:tc>
        <w:tc>
          <w:tcPr>
            <w:tcW w:w="3344" w:type="dxa"/>
          </w:tcPr>
          <w:p w14:paraId="02714773" w14:textId="77777777" w:rsidR="002D68EC" w:rsidRDefault="0069493F">
            <w:pPr>
              <w:pStyle w:val="TableParagraph"/>
              <w:spacing w:before="61"/>
              <w:ind w:left="808"/>
              <w:rPr>
                <w:sz w:val="24"/>
              </w:rPr>
            </w:pPr>
            <w:r>
              <w:rPr>
                <w:sz w:val="24"/>
              </w:rPr>
              <w:t>UNECE</w:t>
            </w:r>
            <w:r>
              <w:rPr>
                <w:spacing w:val="-1"/>
                <w:sz w:val="24"/>
              </w:rPr>
              <w:t xml:space="preserve"> </w:t>
            </w:r>
            <w:r>
              <w:rPr>
                <w:spacing w:val="-2"/>
                <w:sz w:val="24"/>
              </w:rPr>
              <w:t>eeskirjad</w:t>
            </w:r>
          </w:p>
        </w:tc>
      </w:tr>
      <w:tr w:rsidR="002D68EC" w14:paraId="0C863965" w14:textId="77777777">
        <w:trPr>
          <w:trHeight w:val="1773"/>
        </w:trPr>
        <w:tc>
          <w:tcPr>
            <w:tcW w:w="3167" w:type="dxa"/>
          </w:tcPr>
          <w:p w14:paraId="69DDB787" w14:textId="77777777" w:rsidR="002D68EC" w:rsidRDefault="0069493F">
            <w:pPr>
              <w:pStyle w:val="TableParagraph"/>
              <w:rPr>
                <w:sz w:val="24"/>
              </w:rPr>
            </w:pPr>
            <w:r>
              <w:rPr>
                <w:spacing w:val="-2"/>
                <w:sz w:val="24"/>
              </w:rPr>
              <w:t>Esilaternad</w:t>
            </w:r>
          </w:p>
        </w:tc>
        <w:tc>
          <w:tcPr>
            <w:tcW w:w="3346" w:type="dxa"/>
          </w:tcPr>
          <w:p w14:paraId="79D6B8B7" w14:textId="77777777" w:rsidR="002D68EC" w:rsidRDefault="0069493F">
            <w:pPr>
              <w:pStyle w:val="TableParagraph"/>
              <w:ind w:left="109"/>
              <w:rPr>
                <w:sz w:val="24"/>
              </w:rPr>
            </w:pPr>
            <w:r>
              <w:rPr>
                <w:sz w:val="24"/>
              </w:rPr>
              <w:t xml:space="preserve">76/761/EMÜ, 76/756/EMÜ </w:t>
            </w:r>
            <w:r>
              <w:rPr>
                <w:spacing w:val="-5"/>
                <w:sz w:val="24"/>
              </w:rPr>
              <w:t>või</w:t>
            </w:r>
          </w:p>
          <w:p w14:paraId="3D793C4B" w14:textId="77777777" w:rsidR="002D68EC" w:rsidRDefault="0069493F">
            <w:pPr>
              <w:pStyle w:val="TableParagraph"/>
              <w:spacing w:before="0"/>
              <w:ind w:left="109"/>
              <w:rPr>
                <w:sz w:val="24"/>
              </w:rPr>
            </w:pPr>
            <w:r>
              <w:rPr>
                <w:spacing w:val="-2"/>
                <w:sz w:val="24"/>
              </w:rPr>
              <w:t>76/758/EMÜ</w:t>
            </w:r>
          </w:p>
        </w:tc>
        <w:tc>
          <w:tcPr>
            <w:tcW w:w="3344" w:type="dxa"/>
          </w:tcPr>
          <w:p w14:paraId="6F0ACDCE" w14:textId="77777777" w:rsidR="002D68EC" w:rsidRDefault="0069493F">
            <w:pPr>
              <w:pStyle w:val="TableParagraph"/>
              <w:ind w:left="107"/>
              <w:rPr>
                <w:sz w:val="24"/>
              </w:rPr>
            </w:pPr>
            <w:r>
              <w:rPr>
                <w:sz w:val="24"/>
              </w:rPr>
              <w:t xml:space="preserve">UNECE R48 Valgustus- ja </w:t>
            </w:r>
            <w:r>
              <w:rPr>
                <w:spacing w:val="-2"/>
                <w:sz w:val="24"/>
              </w:rPr>
              <w:t xml:space="preserve">valgussignaalseadmete </w:t>
            </w:r>
            <w:r>
              <w:rPr>
                <w:sz w:val="24"/>
              </w:rPr>
              <w:t>paigaldamine</w:t>
            </w:r>
            <w:r>
              <w:rPr>
                <w:spacing w:val="-9"/>
                <w:sz w:val="24"/>
              </w:rPr>
              <w:t xml:space="preserve"> </w:t>
            </w:r>
            <w:r>
              <w:rPr>
                <w:sz w:val="24"/>
              </w:rPr>
              <w:t>(M,</w:t>
            </w:r>
            <w:r>
              <w:rPr>
                <w:spacing w:val="-8"/>
                <w:sz w:val="24"/>
              </w:rPr>
              <w:t xml:space="preserve"> </w:t>
            </w:r>
            <w:r>
              <w:rPr>
                <w:sz w:val="24"/>
              </w:rPr>
              <w:t>N</w:t>
            </w:r>
            <w:r>
              <w:rPr>
                <w:spacing w:val="-9"/>
                <w:sz w:val="24"/>
              </w:rPr>
              <w:t xml:space="preserve"> </w:t>
            </w:r>
            <w:r>
              <w:rPr>
                <w:sz w:val="24"/>
              </w:rPr>
              <w:t>ja</w:t>
            </w:r>
            <w:r>
              <w:rPr>
                <w:spacing w:val="-7"/>
                <w:sz w:val="24"/>
              </w:rPr>
              <w:t xml:space="preserve"> </w:t>
            </w:r>
            <w:r>
              <w:rPr>
                <w:sz w:val="24"/>
              </w:rPr>
              <w:t>O)</w:t>
            </w:r>
            <w:r>
              <w:rPr>
                <w:spacing w:val="-8"/>
                <w:sz w:val="24"/>
              </w:rPr>
              <w:t xml:space="preserve"> </w:t>
            </w:r>
            <w:r>
              <w:rPr>
                <w:sz w:val="24"/>
              </w:rPr>
              <w:t xml:space="preserve">või R112 Asümmeetrilise valgusjaotusega esilaternad </w:t>
            </w:r>
            <w:r>
              <w:rPr>
                <w:spacing w:val="-2"/>
                <w:sz w:val="24"/>
              </w:rPr>
              <w:t>(hõõglambid)</w:t>
            </w:r>
          </w:p>
        </w:tc>
      </w:tr>
      <w:tr w:rsidR="002D68EC" w14:paraId="4D4EBF59" w14:textId="77777777">
        <w:trPr>
          <w:trHeight w:val="395"/>
        </w:trPr>
        <w:tc>
          <w:tcPr>
            <w:tcW w:w="3167" w:type="dxa"/>
          </w:tcPr>
          <w:p w14:paraId="14549E5A" w14:textId="77777777" w:rsidR="002D68EC" w:rsidRDefault="0069493F">
            <w:pPr>
              <w:pStyle w:val="TableParagraph"/>
              <w:rPr>
                <w:sz w:val="24"/>
              </w:rPr>
            </w:pPr>
            <w:r>
              <w:rPr>
                <w:sz w:val="24"/>
              </w:rPr>
              <w:t xml:space="preserve">Ohutuled, </w:t>
            </w:r>
            <w:r>
              <w:rPr>
                <w:spacing w:val="-2"/>
                <w:sz w:val="24"/>
              </w:rPr>
              <w:t>seisutulelaternad</w:t>
            </w:r>
          </w:p>
        </w:tc>
        <w:tc>
          <w:tcPr>
            <w:tcW w:w="3346" w:type="dxa"/>
          </w:tcPr>
          <w:p w14:paraId="0D4BA130" w14:textId="77777777" w:rsidR="002D68EC" w:rsidRDefault="0069493F">
            <w:pPr>
              <w:pStyle w:val="TableParagraph"/>
              <w:ind w:left="109"/>
              <w:rPr>
                <w:sz w:val="24"/>
              </w:rPr>
            </w:pPr>
            <w:r>
              <w:rPr>
                <w:sz w:val="24"/>
              </w:rPr>
              <w:t xml:space="preserve">76/756/EMÜ või </w:t>
            </w:r>
            <w:r>
              <w:rPr>
                <w:spacing w:val="-2"/>
                <w:sz w:val="24"/>
              </w:rPr>
              <w:t>77/540/EMÜ</w:t>
            </w:r>
          </w:p>
        </w:tc>
        <w:tc>
          <w:tcPr>
            <w:tcW w:w="3344" w:type="dxa"/>
          </w:tcPr>
          <w:p w14:paraId="297374A6" w14:textId="77777777" w:rsidR="002D68EC" w:rsidRDefault="0069493F">
            <w:pPr>
              <w:pStyle w:val="TableParagraph"/>
              <w:ind w:left="107"/>
              <w:rPr>
                <w:sz w:val="24"/>
              </w:rPr>
            </w:pPr>
            <w:r>
              <w:rPr>
                <w:sz w:val="24"/>
              </w:rPr>
              <w:t>UNECE</w:t>
            </w:r>
            <w:r>
              <w:rPr>
                <w:spacing w:val="-1"/>
                <w:sz w:val="24"/>
              </w:rPr>
              <w:t xml:space="preserve"> </w:t>
            </w:r>
            <w:r>
              <w:rPr>
                <w:sz w:val="24"/>
              </w:rPr>
              <w:t>R48 või R06 või</w:t>
            </w:r>
            <w:r>
              <w:rPr>
                <w:spacing w:val="-2"/>
                <w:sz w:val="24"/>
              </w:rPr>
              <w:t xml:space="preserve"> </w:t>
            </w:r>
            <w:r>
              <w:rPr>
                <w:spacing w:val="-5"/>
                <w:sz w:val="24"/>
              </w:rPr>
              <w:t>R77</w:t>
            </w:r>
          </w:p>
        </w:tc>
      </w:tr>
      <w:tr w:rsidR="002D68EC" w14:paraId="23FEC940" w14:textId="77777777">
        <w:trPr>
          <w:trHeight w:val="395"/>
        </w:trPr>
        <w:tc>
          <w:tcPr>
            <w:tcW w:w="3167" w:type="dxa"/>
          </w:tcPr>
          <w:p w14:paraId="610F9844" w14:textId="77777777" w:rsidR="002D68EC" w:rsidRDefault="0069493F">
            <w:pPr>
              <w:pStyle w:val="TableParagraph"/>
              <w:rPr>
                <w:sz w:val="24"/>
              </w:rPr>
            </w:pPr>
            <w:r>
              <w:rPr>
                <w:spacing w:val="-2"/>
                <w:sz w:val="24"/>
              </w:rPr>
              <w:t>Pidurilaternad</w:t>
            </w:r>
          </w:p>
        </w:tc>
        <w:tc>
          <w:tcPr>
            <w:tcW w:w="3346" w:type="dxa"/>
          </w:tcPr>
          <w:p w14:paraId="2E5147DD" w14:textId="77777777" w:rsidR="002D68EC" w:rsidRDefault="0069493F">
            <w:pPr>
              <w:pStyle w:val="TableParagraph"/>
              <w:ind w:left="109"/>
              <w:rPr>
                <w:sz w:val="24"/>
              </w:rPr>
            </w:pPr>
            <w:r>
              <w:rPr>
                <w:sz w:val="24"/>
              </w:rPr>
              <w:t xml:space="preserve">76/758/EMÜ või </w:t>
            </w:r>
            <w:r>
              <w:rPr>
                <w:spacing w:val="-2"/>
                <w:sz w:val="24"/>
              </w:rPr>
              <w:t>76/756/EMÜ</w:t>
            </w:r>
          </w:p>
        </w:tc>
        <w:tc>
          <w:tcPr>
            <w:tcW w:w="3344" w:type="dxa"/>
          </w:tcPr>
          <w:p w14:paraId="7F3EB6FB" w14:textId="77777777" w:rsidR="002D68EC" w:rsidRDefault="0069493F">
            <w:pPr>
              <w:pStyle w:val="TableParagraph"/>
              <w:ind w:left="107"/>
              <w:rPr>
                <w:sz w:val="24"/>
              </w:rPr>
            </w:pPr>
            <w:r>
              <w:rPr>
                <w:sz w:val="24"/>
              </w:rPr>
              <w:t>UNECE</w:t>
            </w:r>
            <w:r>
              <w:rPr>
                <w:spacing w:val="-1"/>
                <w:sz w:val="24"/>
              </w:rPr>
              <w:t xml:space="preserve"> </w:t>
            </w:r>
            <w:r>
              <w:rPr>
                <w:sz w:val="24"/>
              </w:rPr>
              <w:t xml:space="preserve">R48 või </w:t>
            </w:r>
            <w:r>
              <w:rPr>
                <w:spacing w:val="-5"/>
                <w:sz w:val="24"/>
              </w:rPr>
              <w:t>R07</w:t>
            </w:r>
          </w:p>
        </w:tc>
      </w:tr>
      <w:tr w:rsidR="002D68EC" w14:paraId="30CBCE4A" w14:textId="77777777">
        <w:trPr>
          <w:trHeight w:val="396"/>
        </w:trPr>
        <w:tc>
          <w:tcPr>
            <w:tcW w:w="3167" w:type="dxa"/>
          </w:tcPr>
          <w:p w14:paraId="007B5EB7" w14:textId="77777777" w:rsidR="002D68EC" w:rsidRDefault="0069493F">
            <w:pPr>
              <w:pStyle w:val="TableParagraph"/>
              <w:rPr>
                <w:sz w:val="24"/>
              </w:rPr>
            </w:pPr>
            <w:r>
              <w:rPr>
                <w:sz w:val="24"/>
              </w:rPr>
              <w:t>Tagumine</w:t>
            </w:r>
            <w:r>
              <w:rPr>
                <w:spacing w:val="-3"/>
                <w:sz w:val="24"/>
              </w:rPr>
              <w:t xml:space="preserve"> </w:t>
            </w:r>
            <w:r>
              <w:rPr>
                <w:spacing w:val="-2"/>
                <w:sz w:val="24"/>
              </w:rPr>
              <w:t>numbrilatern</w:t>
            </w:r>
          </w:p>
        </w:tc>
        <w:tc>
          <w:tcPr>
            <w:tcW w:w="3346" w:type="dxa"/>
          </w:tcPr>
          <w:p w14:paraId="17ED4A61" w14:textId="77777777" w:rsidR="002D68EC" w:rsidRDefault="0069493F">
            <w:pPr>
              <w:pStyle w:val="TableParagraph"/>
              <w:ind w:left="109"/>
              <w:rPr>
                <w:sz w:val="24"/>
              </w:rPr>
            </w:pPr>
            <w:r>
              <w:rPr>
                <w:sz w:val="24"/>
              </w:rPr>
              <w:t xml:space="preserve">76/756/EMÜ või </w:t>
            </w:r>
            <w:r>
              <w:rPr>
                <w:spacing w:val="-2"/>
                <w:sz w:val="24"/>
              </w:rPr>
              <w:t>76/760/EMÜ</w:t>
            </w:r>
          </w:p>
        </w:tc>
        <w:tc>
          <w:tcPr>
            <w:tcW w:w="3344" w:type="dxa"/>
          </w:tcPr>
          <w:p w14:paraId="054B320D" w14:textId="77777777" w:rsidR="002D68EC" w:rsidRDefault="0069493F">
            <w:pPr>
              <w:pStyle w:val="TableParagraph"/>
              <w:ind w:left="107"/>
              <w:rPr>
                <w:sz w:val="24"/>
              </w:rPr>
            </w:pPr>
            <w:r>
              <w:rPr>
                <w:sz w:val="24"/>
              </w:rPr>
              <w:t>UNECE</w:t>
            </w:r>
            <w:r>
              <w:rPr>
                <w:spacing w:val="-1"/>
                <w:sz w:val="24"/>
              </w:rPr>
              <w:t xml:space="preserve"> </w:t>
            </w:r>
            <w:r>
              <w:rPr>
                <w:sz w:val="24"/>
              </w:rPr>
              <w:t xml:space="preserve">R04 või </w:t>
            </w:r>
            <w:r>
              <w:rPr>
                <w:spacing w:val="-5"/>
                <w:sz w:val="24"/>
              </w:rPr>
              <w:t>R48</w:t>
            </w:r>
          </w:p>
        </w:tc>
      </w:tr>
      <w:tr w:rsidR="002D68EC" w14:paraId="3658598A" w14:textId="77777777">
        <w:trPr>
          <w:trHeight w:val="1223"/>
        </w:trPr>
        <w:tc>
          <w:tcPr>
            <w:tcW w:w="3167" w:type="dxa"/>
          </w:tcPr>
          <w:p w14:paraId="15B5B980" w14:textId="77777777" w:rsidR="002D68EC" w:rsidRDefault="0069493F">
            <w:pPr>
              <w:pStyle w:val="TableParagraph"/>
              <w:rPr>
                <w:sz w:val="24"/>
              </w:rPr>
            </w:pPr>
            <w:r>
              <w:rPr>
                <w:sz w:val="24"/>
              </w:rPr>
              <w:t xml:space="preserve">Ülemised ääretulelaternad, </w:t>
            </w:r>
            <w:r>
              <w:rPr>
                <w:spacing w:val="-2"/>
                <w:sz w:val="24"/>
              </w:rPr>
              <w:t xml:space="preserve">esitule/tagatulelaternad, </w:t>
            </w:r>
            <w:r>
              <w:rPr>
                <w:sz w:val="24"/>
              </w:rPr>
              <w:t>külgmised ääretulelaternad, piduritulelaternad</w:t>
            </w:r>
            <w:r>
              <w:rPr>
                <w:spacing w:val="-11"/>
                <w:sz w:val="24"/>
              </w:rPr>
              <w:t xml:space="preserve"> </w:t>
            </w:r>
            <w:r>
              <w:rPr>
                <w:sz w:val="24"/>
              </w:rPr>
              <w:t>(M,</w:t>
            </w:r>
            <w:r>
              <w:rPr>
                <w:spacing w:val="-11"/>
                <w:sz w:val="24"/>
              </w:rPr>
              <w:t xml:space="preserve"> </w:t>
            </w:r>
            <w:r>
              <w:rPr>
                <w:sz w:val="24"/>
              </w:rPr>
              <w:t>N</w:t>
            </w:r>
            <w:r>
              <w:rPr>
                <w:spacing w:val="-10"/>
                <w:sz w:val="24"/>
              </w:rPr>
              <w:t xml:space="preserve"> </w:t>
            </w:r>
            <w:r>
              <w:rPr>
                <w:sz w:val="24"/>
              </w:rPr>
              <w:t>ja</w:t>
            </w:r>
            <w:r>
              <w:rPr>
                <w:spacing w:val="-11"/>
                <w:sz w:val="24"/>
              </w:rPr>
              <w:t xml:space="preserve"> </w:t>
            </w:r>
            <w:r>
              <w:rPr>
                <w:sz w:val="24"/>
              </w:rPr>
              <w:t>O)</w:t>
            </w:r>
          </w:p>
        </w:tc>
        <w:tc>
          <w:tcPr>
            <w:tcW w:w="3346" w:type="dxa"/>
          </w:tcPr>
          <w:p w14:paraId="779A1FB4" w14:textId="77777777" w:rsidR="002D68EC" w:rsidRDefault="0069493F">
            <w:pPr>
              <w:pStyle w:val="TableParagraph"/>
              <w:ind w:left="109"/>
              <w:rPr>
                <w:sz w:val="24"/>
              </w:rPr>
            </w:pPr>
            <w:r>
              <w:rPr>
                <w:sz w:val="24"/>
              </w:rPr>
              <w:t xml:space="preserve">76/756/EMÜ või </w:t>
            </w:r>
            <w:r>
              <w:rPr>
                <w:spacing w:val="-2"/>
                <w:sz w:val="24"/>
              </w:rPr>
              <w:t>76/758/EMÜ</w:t>
            </w:r>
          </w:p>
        </w:tc>
        <w:tc>
          <w:tcPr>
            <w:tcW w:w="3344" w:type="dxa"/>
          </w:tcPr>
          <w:p w14:paraId="6EBF276C" w14:textId="77777777" w:rsidR="002D68EC" w:rsidRDefault="0069493F">
            <w:pPr>
              <w:pStyle w:val="TableParagraph"/>
              <w:ind w:left="107"/>
              <w:rPr>
                <w:sz w:val="24"/>
              </w:rPr>
            </w:pPr>
            <w:r>
              <w:rPr>
                <w:sz w:val="24"/>
              </w:rPr>
              <w:t>UNECE</w:t>
            </w:r>
            <w:r>
              <w:rPr>
                <w:spacing w:val="-1"/>
                <w:sz w:val="24"/>
              </w:rPr>
              <w:t xml:space="preserve"> </w:t>
            </w:r>
            <w:r>
              <w:rPr>
                <w:sz w:val="24"/>
              </w:rPr>
              <w:t xml:space="preserve">R48 või </w:t>
            </w:r>
            <w:r>
              <w:rPr>
                <w:spacing w:val="-5"/>
                <w:sz w:val="24"/>
              </w:rPr>
              <w:t>R07</w:t>
            </w:r>
          </w:p>
        </w:tc>
      </w:tr>
      <w:tr w:rsidR="002D68EC" w14:paraId="44A12BA7" w14:textId="77777777">
        <w:trPr>
          <w:trHeight w:val="395"/>
        </w:trPr>
        <w:tc>
          <w:tcPr>
            <w:tcW w:w="3167" w:type="dxa"/>
          </w:tcPr>
          <w:p w14:paraId="766FCDFC" w14:textId="77777777" w:rsidR="002D68EC" w:rsidRDefault="0069493F">
            <w:pPr>
              <w:pStyle w:val="TableParagraph"/>
              <w:rPr>
                <w:sz w:val="24"/>
              </w:rPr>
            </w:pPr>
            <w:r>
              <w:rPr>
                <w:spacing w:val="-2"/>
                <w:sz w:val="24"/>
              </w:rPr>
              <w:t>Tagurduslaternad</w:t>
            </w:r>
          </w:p>
        </w:tc>
        <w:tc>
          <w:tcPr>
            <w:tcW w:w="3346" w:type="dxa"/>
          </w:tcPr>
          <w:p w14:paraId="3A3E27FF" w14:textId="77777777" w:rsidR="002D68EC" w:rsidRDefault="0069493F">
            <w:pPr>
              <w:pStyle w:val="TableParagraph"/>
              <w:ind w:left="109"/>
              <w:rPr>
                <w:sz w:val="24"/>
              </w:rPr>
            </w:pPr>
            <w:r>
              <w:rPr>
                <w:sz w:val="24"/>
              </w:rPr>
              <w:t xml:space="preserve">77/539/EMÜ või </w:t>
            </w:r>
            <w:r>
              <w:rPr>
                <w:spacing w:val="-2"/>
                <w:sz w:val="24"/>
              </w:rPr>
              <w:t>76/756/EMÜ</w:t>
            </w:r>
          </w:p>
        </w:tc>
        <w:tc>
          <w:tcPr>
            <w:tcW w:w="3344" w:type="dxa"/>
          </w:tcPr>
          <w:p w14:paraId="7D912764" w14:textId="77777777" w:rsidR="002D68EC" w:rsidRDefault="0069493F">
            <w:pPr>
              <w:pStyle w:val="TableParagraph"/>
              <w:ind w:left="107"/>
              <w:rPr>
                <w:sz w:val="24"/>
              </w:rPr>
            </w:pPr>
            <w:r>
              <w:rPr>
                <w:sz w:val="24"/>
              </w:rPr>
              <w:t>UNECE</w:t>
            </w:r>
            <w:r>
              <w:rPr>
                <w:spacing w:val="-1"/>
                <w:sz w:val="24"/>
              </w:rPr>
              <w:t xml:space="preserve"> </w:t>
            </w:r>
            <w:r>
              <w:rPr>
                <w:sz w:val="24"/>
              </w:rPr>
              <w:t xml:space="preserve">R48 või </w:t>
            </w:r>
            <w:r>
              <w:rPr>
                <w:spacing w:val="-5"/>
                <w:sz w:val="24"/>
              </w:rPr>
              <w:t>R23</w:t>
            </w:r>
          </w:p>
        </w:tc>
      </w:tr>
      <w:tr w:rsidR="002D68EC" w14:paraId="1DCC5049" w14:textId="77777777">
        <w:trPr>
          <w:trHeight w:val="671"/>
        </w:trPr>
        <w:tc>
          <w:tcPr>
            <w:tcW w:w="3167" w:type="dxa"/>
          </w:tcPr>
          <w:p w14:paraId="7614771D" w14:textId="77777777" w:rsidR="002D68EC" w:rsidRDefault="0069493F">
            <w:pPr>
              <w:pStyle w:val="TableParagraph"/>
              <w:rPr>
                <w:sz w:val="24"/>
              </w:rPr>
            </w:pPr>
            <w:r>
              <w:rPr>
                <w:spacing w:val="-2"/>
                <w:sz w:val="24"/>
              </w:rPr>
              <w:t>Suunatulelaternad</w:t>
            </w:r>
          </w:p>
        </w:tc>
        <w:tc>
          <w:tcPr>
            <w:tcW w:w="3346" w:type="dxa"/>
          </w:tcPr>
          <w:p w14:paraId="0A2A7E63" w14:textId="77777777" w:rsidR="002D68EC" w:rsidRDefault="0069493F">
            <w:pPr>
              <w:pStyle w:val="TableParagraph"/>
              <w:ind w:left="109"/>
              <w:rPr>
                <w:sz w:val="24"/>
              </w:rPr>
            </w:pPr>
            <w:r>
              <w:rPr>
                <w:sz w:val="24"/>
              </w:rPr>
              <w:t>76/758/EMÜ, 76/759/EMÜ</w:t>
            </w:r>
            <w:r>
              <w:rPr>
                <w:spacing w:val="1"/>
                <w:sz w:val="24"/>
              </w:rPr>
              <w:t xml:space="preserve"> </w:t>
            </w:r>
            <w:r>
              <w:rPr>
                <w:spacing w:val="-5"/>
                <w:sz w:val="24"/>
              </w:rPr>
              <w:t>või</w:t>
            </w:r>
          </w:p>
          <w:p w14:paraId="1B3F5058" w14:textId="77777777" w:rsidR="002D68EC" w:rsidRDefault="0069493F">
            <w:pPr>
              <w:pStyle w:val="TableParagraph"/>
              <w:spacing w:before="0"/>
              <w:ind w:left="109"/>
              <w:rPr>
                <w:sz w:val="24"/>
              </w:rPr>
            </w:pPr>
            <w:r>
              <w:rPr>
                <w:spacing w:val="-2"/>
                <w:sz w:val="24"/>
              </w:rPr>
              <w:t>76/756/EMÜ</w:t>
            </w:r>
          </w:p>
        </w:tc>
        <w:tc>
          <w:tcPr>
            <w:tcW w:w="3344" w:type="dxa"/>
          </w:tcPr>
          <w:p w14:paraId="66F9F22B" w14:textId="77777777" w:rsidR="002D68EC" w:rsidRDefault="0069493F">
            <w:pPr>
              <w:pStyle w:val="TableParagraph"/>
              <w:ind w:left="107"/>
              <w:rPr>
                <w:sz w:val="24"/>
              </w:rPr>
            </w:pPr>
            <w:r>
              <w:rPr>
                <w:sz w:val="24"/>
              </w:rPr>
              <w:t>UNECE</w:t>
            </w:r>
            <w:r>
              <w:rPr>
                <w:spacing w:val="-1"/>
                <w:sz w:val="24"/>
              </w:rPr>
              <w:t xml:space="preserve"> </w:t>
            </w:r>
            <w:r>
              <w:rPr>
                <w:sz w:val="24"/>
              </w:rPr>
              <w:t xml:space="preserve">R48 või </w:t>
            </w:r>
            <w:r>
              <w:rPr>
                <w:spacing w:val="-5"/>
                <w:sz w:val="24"/>
              </w:rPr>
              <w:t>RO6</w:t>
            </w:r>
          </w:p>
        </w:tc>
      </w:tr>
      <w:tr w:rsidR="002D68EC" w14:paraId="5C3B9C22" w14:textId="77777777">
        <w:trPr>
          <w:trHeight w:val="671"/>
        </w:trPr>
        <w:tc>
          <w:tcPr>
            <w:tcW w:w="3167" w:type="dxa"/>
          </w:tcPr>
          <w:p w14:paraId="4230D33E" w14:textId="77777777" w:rsidR="002D68EC" w:rsidRDefault="0069493F">
            <w:pPr>
              <w:pStyle w:val="TableParagraph"/>
              <w:ind w:right="478"/>
              <w:rPr>
                <w:sz w:val="24"/>
              </w:rPr>
            </w:pPr>
            <w:r>
              <w:rPr>
                <w:sz w:val="24"/>
              </w:rPr>
              <w:t>Valgust</w:t>
            </w:r>
            <w:r>
              <w:rPr>
                <w:spacing w:val="-15"/>
                <w:sz w:val="24"/>
              </w:rPr>
              <w:t xml:space="preserve"> </w:t>
            </w:r>
            <w:r>
              <w:rPr>
                <w:sz w:val="24"/>
              </w:rPr>
              <w:t xml:space="preserve">tagasipeegeldavad </w:t>
            </w:r>
            <w:r>
              <w:rPr>
                <w:spacing w:val="-2"/>
                <w:sz w:val="24"/>
              </w:rPr>
              <w:t>seadmed</w:t>
            </w:r>
          </w:p>
        </w:tc>
        <w:tc>
          <w:tcPr>
            <w:tcW w:w="3346" w:type="dxa"/>
          </w:tcPr>
          <w:p w14:paraId="6624B961" w14:textId="77777777" w:rsidR="002D68EC" w:rsidRDefault="0069493F">
            <w:pPr>
              <w:pStyle w:val="TableParagraph"/>
              <w:ind w:left="109"/>
              <w:rPr>
                <w:sz w:val="24"/>
              </w:rPr>
            </w:pPr>
            <w:r>
              <w:rPr>
                <w:sz w:val="24"/>
              </w:rPr>
              <w:t xml:space="preserve">76/756/EMÜ või </w:t>
            </w:r>
            <w:r>
              <w:rPr>
                <w:spacing w:val="-2"/>
                <w:sz w:val="24"/>
              </w:rPr>
              <w:t>76/757/EMÜ</w:t>
            </w:r>
          </w:p>
        </w:tc>
        <w:tc>
          <w:tcPr>
            <w:tcW w:w="3344" w:type="dxa"/>
          </w:tcPr>
          <w:p w14:paraId="29E89F7F" w14:textId="77777777" w:rsidR="002D68EC" w:rsidRDefault="0069493F">
            <w:pPr>
              <w:pStyle w:val="TableParagraph"/>
              <w:ind w:left="107"/>
              <w:rPr>
                <w:sz w:val="24"/>
              </w:rPr>
            </w:pPr>
            <w:r>
              <w:rPr>
                <w:sz w:val="24"/>
              </w:rPr>
              <w:t>UNECE</w:t>
            </w:r>
            <w:r>
              <w:rPr>
                <w:spacing w:val="-1"/>
                <w:sz w:val="24"/>
              </w:rPr>
              <w:t xml:space="preserve"> </w:t>
            </w:r>
            <w:r>
              <w:rPr>
                <w:sz w:val="24"/>
              </w:rPr>
              <w:t xml:space="preserve">R48 või </w:t>
            </w:r>
            <w:r>
              <w:rPr>
                <w:spacing w:val="-5"/>
                <w:sz w:val="24"/>
              </w:rPr>
              <w:t>R03</w:t>
            </w:r>
          </w:p>
        </w:tc>
      </w:tr>
      <w:tr w:rsidR="002D68EC" w14:paraId="47956C87" w14:textId="77777777">
        <w:trPr>
          <w:trHeight w:val="1068"/>
        </w:trPr>
        <w:tc>
          <w:tcPr>
            <w:tcW w:w="3167" w:type="dxa"/>
          </w:tcPr>
          <w:p w14:paraId="75E1ABC0" w14:textId="77777777" w:rsidR="002D68EC" w:rsidRDefault="0069493F">
            <w:pPr>
              <w:pStyle w:val="TableParagraph"/>
              <w:rPr>
                <w:sz w:val="24"/>
              </w:rPr>
            </w:pPr>
            <w:r>
              <w:rPr>
                <w:sz w:val="24"/>
              </w:rPr>
              <w:t>Tuuleklaasi</w:t>
            </w:r>
            <w:r>
              <w:rPr>
                <w:spacing w:val="-12"/>
                <w:sz w:val="24"/>
              </w:rPr>
              <w:t xml:space="preserve"> </w:t>
            </w:r>
            <w:r>
              <w:rPr>
                <w:sz w:val="24"/>
              </w:rPr>
              <w:t>jäite</w:t>
            </w:r>
            <w:r>
              <w:rPr>
                <w:spacing w:val="-13"/>
                <w:sz w:val="24"/>
              </w:rPr>
              <w:t xml:space="preserve"> </w:t>
            </w:r>
            <w:r>
              <w:rPr>
                <w:sz w:val="24"/>
              </w:rPr>
              <w:t>ja</w:t>
            </w:r>
            <w:r>
              <w:rPr>
                <w:spacing w:val="-12"/>
                <w:sz w:val="24"/>
              </w:rPr>
              <w:t xml:space="preserve"> </w:t>
            </w:r>
            <w:r>
              <w:rPr>
                <w:sz w:val="24"/>
              </w:rPr>
              <w:t>niiskuse eemaldamise süsteemid</w:t>
            </w:r>
          </w:p>
          <w:p w14:paraId="6D86D810" w14:textId="77777777" w:rsidR="002D68EC" w:rsidRDefault="0069493F">
            <w:pPr>
              <w:pStyle w:val="TableParagraph"/>
              <w:spacing w:before="120"/>
              <w:rPr>
                <w:sz w:val="24"/>
              </w:rPr>
            </w:pPr>
            <w:r>
              <w:rPr>
                <w:spacing w:val="-2"/>
                <w:sz w:val="24"/>
              </w:rPr>
              <w:t>Küttesüsteemid</w:t>
            </w:r>
          </w:p>
        </w:tc>
        <w:tc>
          <w:tcPr>
            <w:tcW w:w="3346" w:type="dxa"/>
          </w:tcPr>
          <w:p w14:paraId="691BCCA1" w14:textId="77777777" w:rsidR="002D68EC" w:rsidRDefault="0069493F">
            <w:pPr>
              <w:pStyle w:val="TableParagraph"/>
              <w:ind w:left="109"/>
              <w:rPr>
                <w:sz w:val="24"/>
              </w:rPr>
            </w:pPr>
            <w:r>
              <w:rPr>
                <w:sz w:val="24"/>
              </w:rPr>
              <w:t xml:space="preserve">78/317/EMÜ </w:t>
            </w:r>
            <w:r>
              <w:rPr>
                <w:spacing w:val="-5"/>
                <w:sz w:val="24"/>
              </w:rPr>
              <w:t>või</w:t>
            </w:r>
          </w:p>
          <w:p w14:paraId="6A862F34" w14:textId="77777777" w:rsidR="002D68EC" w:rsidRDefault="0069493F">
            <w:pPr>
              <w:pStyle w:val="TableParagraph"/>
              <w:spacing w:before="0"/>
              <w:ind w:left="109"/>
              <w:rPr>
                <w:sz w:val="24"/>
              </w:rPr>
            </w:pPr>
            <w:r>
              <w:rPr>
                <w:spacing w:val="-2"/>
                <w:sz w:val="24"/>
              </w:rPr>
              <w:t>672/2010/EMÜ</w:t>
            </w:r>
          </w:p>
        </w:tc>
        <w:tc>
          <w:tcPr>
            <w:tcW w:w="3344" w:type="dxa"/>
          </w:tcPr>
          <w:p w14:paraId="38CDBB41" w14:textId="77777777" w:rsidR="002D68EC" w:rsidRDefault="0069493F">
            <w:pPr>
              <w:pStyle w:val="TableParagraph"/>
              <w:ind w:left="107"/>
              <w:rPr>
                <w:sz w:val="24"/>
              </w:rPr>
            </w:pPr>
            <w:r>
              <w:rPr>
                <w:sz w:val="24"/>
              </w:rPr>
              <w:t>UNECE</w:t>
            </w:r>
            <w:r>
              <w:rPr>
                <w:spacing w:val="-1"/>
                <w:sz w:val="24"/>
              </w:rPr>
              <w:t xml:space="preserve"> </w:t>
            </w:r>
            <w:r>
              <w:rPr>
                <w:spacing w:val="-4"/>
                <w:sz w:val="24"/>
              </w:rPr>
              <w:t>R122</w:t>
            </w:r>
          </w:p>
        </w:tc>
      </w:tr>
      <w:tr w:rsidR="002D68EC" w14:paraId="2D9CA9E1" w14:textId="77777777">
        <w:trPr>
          <w:trHeight w:val="671"/>
        </w:trPr>
        <w:tc>
          <w:tcPr>
            <w:tcW w:w="3167" w:type="dxa"/>
          </w:tcPr>
          <w:p w14:paraId="4A714E8F" w14:textId="77777777" w:rsidR="002D68EC" w:rsidRDefault="0069493F">
            <w:pPr>
              <w:pStyle w:val="TableParagraph"/>
              <w:rPr>
                <w:sz w:val="24"/>
              </w:rPr>
            </w:pPr>
            <w:r>
              <w:rPr>
                <w:sz w:val="24"/>
              </w:rPr>
              <w:t>Tuuleklaasi</w:t>
            </w:r>
            <w:r>
              <w:rPr>
                <w:spacing w:val="-15"/>
                <w:sz w:val="24"/>
              </w:rPr>
              <w:t xml:space="preserve"> </w:t>
            </w:r>
            <w:r>
              <w:rPr>
                <w:sz w:val="24"/>
              </w:rPr>
              <w:t>puhasti-</w:t>
            </w:r>
            <w:r>
              <w:rPr>
                <w:spacing w:val="-15"/>
                <w:sz w:val="24"/>
              </w:rPr>
              <w:t xml:space="preserve"> </w:t>
            </w:r>
            <w:r>
              <w:rPr>
                <w:sz w:val="24"/>
              </w:rPr>
              <w:t xml:space="preserve">ja </w:t>
            </w:r>
            <w:r>
              <w:rPr>
                <w:spacing w:val="-2"/>
                <w:sz w:val="24"/>
              </w:rPr>
              <w:t>pesurisüsteemid</w:t>
            </w:r>
          </w:p>
        </w:tc>
        <w:tc>
          <w:tcPr>
            <w:tcW w:w="3346" w:type="dxa"/>
          </w:tcPr>
          <w:p w14:paraId="77DFA3C8" w14:textId="77777777" w:rsidR="002D68EC" w:rsidRDefault="0069493F">
            <w:pPr>
              <w:pStyle w:val="TableParagraph"/>
              <w:ind w:left="109" w:right="100"/>
              <w:rPr>
                <w:sz w:val="24"/>
              </w:rPr>
            </w:pPr>
            <w:r>
              <w:rPr>
                <w:sz w:val="24"/>
              </w:rPr>
              <w:t>78/318/EMÜ või 94/68/EMÜ või</w:t>
            </w:r>
            <w:r>
              <w:rPr>
                <w:spacing w:val="-1"/>
                <w:sz w:val="24"/>
              </w:rPr>
              <w:t xml:space="preserve"> </w:t>
            </w:r>
            <w:r>
              <w:rPr>
                <w:sz w:val="24"/>
              </w:rPr>
              <w:t>määrus (EL)</w:t>
            </w:r>
            <w:r>
              <w:rPr>
                <w:spacing w:val="-3"/>
                <w:sz w:val="24"/>
              </w:rPr>
              <w:t xml:space="preserve"> </w:t>
            </w:r>
            <w:r>
              <w:rPr>
                <w:sz w:val="24"/>
              </w:rPr>
              <w:t xml:space="preserve">nr </w:t>
            </w:r>
            <w:r>
              <w:rPr>
                <w:spacing w:val="-2"/>
                <w:sz w:val="24"/>
              </w:rPr>
              <w:t>1008/2010</w:t>
            </w:r>
          </w:p>
        </w:tc>
        <w:tc>
          <w:tcPr>
            <w:tcW w:w="3344" w:type="dxa"/>
          </w:tcPr>
          <w:p w14:paraId="599B15B5" w14:textId="77777777" w:rsidR="002D68EC" w:rsidRDefault="002D68EC">
            <w:pPr>
              <w:pStyle w:val="TableParagraph"/>
              <w:spacing w:before="0"/>
              <w:ind w:left="0"/>
              <w:rPr>
                <w:sz w:val="24"/>
              </w:rPr>
            </w:pPr>
          </w:p>
        </w:tc>
      </w:tr>
      <w:tr w:rsidR="002D68EC" w14:paraId="06902C04" w14:textId="77777777">
        <w:trPr>
          <w:trHeight w:val="947"/>
        </w:trPr>
        <w:tc>
          <w:tcPr>
            <w:tcW w:w="3167" w:type="dxa"/>
          </w:tcPr>
          <w:p w14:paraId="6E2DF081" w14:textId="77777777" w:rsidR="002D68EC" w:rsidRDefault="0069493F">
            <w:pPr>
              <w:pStyle w:val="TableParagraph"/>
              <w:rPr>
                <w:sz w:val="24"/>
              </w:rPr>
            </w:pPr>
            <w:r>
              <w:rPr>
                <w:sz w:val="24"/>
              </w:rPr>
              <w:t>Pidurisüsteemid</w:t>
            </w:r>
            <w:r>
              <w:rPr>
                <w:spacing w:val="-15"/>
                <w:sz w:val="24"/>
              </w:rPr>
              <w:t xml:space="preserve"> </w:t>
            </w:r>
            <w:r>
              <w:rPr>
                <w:sz w:val="24"/>
              </w:rPr>
              <w:t>(sõidu-</w:t>
            </w:r>
            <w:r>
              <w:rPr>
                <w:spacing w:val="-15"/>
                <w:sz w:val="24"/>
              </w:rPr>
              <w:t xml:space="preserve"> </w:t>
            </w:r>
            <w:r>
              <w:rPr>
                <w:sz w:val="24"/>
              </w:rPr>
              <w:t xml:space="preserve">ja </w:t>
            </w:r>
            <w:r>
              <w:rPr>
                <w:spacing w:val="-2"/>
                <w:sz w:val="24"/>
              </w:rPr>
              <w:t>seisupidurid)</w:t>
            </w:r>
          </w:p>
        </w:tc>
        <w:tc>
          <w:tcPr>
            <w:tcW w:w="3346" w:type="dxa"/>
          </w:tcPr>
          <w:p w14:paraId="737087E9" w14:textId="77777777" w:rsidR="002D68EC" w:rsidRDefault="0069493F">
            <w:pPr>
              <w:pStyle w:val="TableParagraph"/>
              <w:ind w:left="109"/>
              <w:rPr>
                <w:sz w:val="24"/>
              </w:rPr>
            </w:pPr>
            <w:r>
              <w:rPr>
                <w:spacing w:val="-2"/>
                <w:sz w:val="24"/>
              </w:rPr>
              <w:t>71/320/EMÜ</w:t>
            </w:r>
          </w:p>
        </w:tc>
        <w:tc>
          <w:tcPr>
            <w:tcW w:w="3344" w:type="dxa"/>
          </w:tcPr>
          <w:p w14:paraId="3F1AEA02" w14:textId="77777777" w:rsidR="002D68EC" w:rsidRDefault="0069493F">
            <w:pPr>
              <w:pStyle w:val="TableParagraph"/>
              <w:ind w:left="107" w:right="183"/>
              <w:rPr>
                <w:sz w:val="24"/>
              </w:rPr>
            </w:pPr>
            <w:r>
              <w:rPr>
                <w:sz w:val="24"/>
              </w:rPr>
              <w:t>UNECE R13 (pidurid, kategooriad M, N ja O) või R13H</w:t>
            </w:r>
            <w:r>
              <w:rPr>
                <w:spacing w:val="-15"/>
                <w:sz w:val="24"/>
              </w:rPr>
              <w:t xml:space="preserve"> </w:t>
            </w:r>
            <w:r>
              <w:rPr>
                <w:sz w:val="24"/>
              </w:rPr>
              <w:t>(pidurid</w:t>
            </w:r>
            <w:r>
              <w:rPr>
                <w:spacing w:val="-15"/>
                <w:sz w:val="24"/>
              </w:rPr>
              <w:t xml:space="preserve"> </w:t>
            </w:r>
            <w:r>
              <w:rPr>
                <w:sz w:val="24"/>
              </w:rPr>
              <w:t>(sõiduautod))</w:t>
            </w:r>
          </w:p>
        </w:tc>
      </w:tr>
      <w:tr w:rsidR="002D68EC" w14:paraId="1FDE770E" w14:textId="77777777">
        <w:trPr>
          <w:trHeight w:val="395"/>
        </w:trPr>
        <w:tc>
          <w:tcPr>
            <w:tcW w:w="3167" w:type="dxa"/>
          </w:tcPr>
          <w:p w14:paraId="63F54E66" w14:textId="77777777" w:rsidR="002D68EC" w:rsidRDefault="0069493F">
            <w:pPr>
              <w:pStyle w:val="TableParagraph"/>
              <w:rPr>
                <w:sz w:val="24"/>
              </w:rPr>
            </w:pPr>
            <w:r>
              <w:rPr>
                <w:spacing w:val="-2"/>
                <w:sz w:val="24"/>
              </w:rPr>
              <w:t>Turvaklaasid</w:t>
            </w:r>
          </w:p>
        </w:tc>
        <w:tc>
          <w:tcPr>
            <w:tcW w:w="3346" w:type="dxa"/>
          </w:tcPr>
          <w:p w14:paraId="54CD7AB1" w14:textId="77777777" w:rsidR="002D68EC" w:rsidRDefault="0069493F">
            <w:pPr>
              <w:pStyle w:val="TableParagraph"/>
              <w:ind w:left="109"/>
              <w:rPr>
                <w:sz w:val="24"/>
              </w:rPr>
            </w:pPr>
            <w:r>
              <w:rPr>
                <w:spacing w:val="-2"/>
                <w:sz w:val="24"/>
              </w:rPr>
              <w:t>92/22/EMÜ</w:t>
            </w:r>
          </w:p>
        </w:tc>
        <w:tc>
          <w:tcPr>
            <w:tcW w:w="3344" w:type="dxa"/>
          </w:tcPr>
          <w:p w14:paraId="69E8B7C2" w14:textId="77777777" w:rsidR="002D68EC" w:rsidRDefault="0069493F">
            <w:pPr>
              <w:pStyle w:val="TableParagraph"/>
              <w:ind w:left="107"/>
              <w:rPr>
                <w:sz w:val="24"/>
              </w:rPr>
            </w:pPr>
            <w:r>
              <w:rPr>
                <w:sz w:val="24"/>
              </w:rPr>
              <w:t>UNECE</w:t>
            </w:r>
            <w:r>
              <w:rPr>
                <w:spacing w:val="-1"/>
                <w:sz w:val="24"/>
              </w:rPr>
              <w:t xml:space="preserve"> </w:t>
            </w:r>
            <w:r>
              <w:rPr>
                <w:spacing w:val="-5"/>
                <w:sz w:val="24"/>
              </w:rPr>
              <w:t>R43</w:t>
            </w:r>
          </w:p>
        </w:tc>
      </w:tr>
      <w:tr w:rsidR="002D68EC" w14:paraId="3B08EA51" w14:textId="77777777">
        <w:trPr>
          <w:trHeight w:val="396"/>
        </w:trPr>
        <w:tc>
          <w:tcPr>
            <w:tcW w:w="3167" w:type="dxa"/>
          </w:tcPr>
          <w:p w14:paraId="348A04F1" w14:textId="77777777" w:rsidR="002D68EC" w:rsidRDefault="0069493F">
            <w:pPr>
              <w:pStyle w:val="TableParagraph"/>
              <w:rPr>
                <w:sz w:val="24"/>
              </w:rPr>
            </w:pPr>
            <w:r>
              <w:rPr>
                <w:spacing w:val="-2"/>
                <w:sz w:val="24"/>
              </w:rPr>
              <w:t>Kiirusmõõdik</w:t>
            </w:r>
          </w:p>
        </w:tc>
        <w:tc>
          <w:tcPr>
            <w:tcW w:w="3346" w:type="dxa"/>
          </w:tcPr>
          <w:p w14:paraId="2DEC5583" w14:textId="77777777" w:rsidR="002D68EC" w:rsidRDefault="0069493F">
            <w:pPr>
              <w:pStyle w:val="TableParagraph"/>
              <w:ind w:left="109"/>
              <w:rPr>
                <w:sz w:val="24"/>
              </w:rPr>
            </w:pPr>
            <w:r>
              <w:rPr>
                <w:spacing w:val="-2"/>
                <w:sz w:val="24"/>
              </w:rPr>
              <w:t>75/443/EMÜ</w:t>
            </w:r>
          </w:p>
        </w:tc>
        <w:tc>
          <w:tcPr>
            <w:tcW w:w="3344" w:type="dxa"/>
          </w:tcPr>
          <w:p w14:paraId="5E9952C3" w14:textId="77777777" w:rsidR="002D68EC" w:rsidRDefault="0069493F">
            <w:pPr>
              <w:pStyle w:val="TableParagraph"/>
              <w:ind w:left="107"/>
              <w:rPr>
                <w:sz w:val="24"/>
              </w:rPr>
            </w:pPr>
            <w:r>
              <w:rPr>
                <w:sz w:val="24"/>
              </w:rPr>
              <w:t>UNECE</w:t>
            </w:r>
            <w:r>
              <w:rPr>
                <w:spacing w:val="-1"/>
                <w:sz w:val="24"/>
              </w:rPr>
              <w:t xml:space="preserve"> </w:t>
            </w:r>
            <w:r>
              <w:rPr>
                <w:spacing w:val="-5"/>
                <w:sz w:val="24"/>
              </w:rPr>
              <w:t>R39</w:t>
            </w:r>
          </w:p>
        </w:tc>
      </w:tr>
    </w:tbl>
    <w:p w14:paraId="6011F958"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67"/>
        <w:gridCol w:w="3346"/>
        <w:gridCol w:w="3344"/>
      </w:tblGrid>
      <w:tr w:rsidR="002D68EC" w14:paraId="2B979B10" w14:textId="77777777">
        <w:trPr>
          <w:trHeight w:val="398"/>
        </w:trPr>
        <w:tc>
          <w:tcPr>
            <w:tcW w:w="3167" w:type="dxa"/>
          </w:tcPr>
          <w:p w14:paraId="2C978F98" w14:textId="77777777" w:rsidR="002D68EC" w:rsidRDefault="0069493F">
            <w:pPr>
              <w:pStyle w:val="TableParagraph"/>
              <w:spacing w:before="61"/>
              <w:ind w:left="6"/>
              <w:jc w:val="center"/>
              <w:rPr>
                <w:sz w:val="24"/>
              </w:rPr>
            </w:pPr>
            <w:r>
              <w:rPr>
                <w:spacing w:val="-2"/>
                <w:sz w:val="24"/>
              </w:rPr>
              <w:lastRenderedPageBreak/>
              <w:t>Nõuded</w:t>
            </w:r>
          </w:p>
        </w:tc>
        <w:tc>
          <w:tcPr>
            <w:tcW w:w="3346" w:type="dxa"/>
          </w:tcPr>
          <w:p w14:paraId="4D6C7FE7" w14:textId="77777777" w:rsidR="002D68EC" w:rsidRDefault="0069493F">
            <w:pPr>
              <w:pStyle w:val="TableParagraph"/>
              <w:spacing w:before="56"/>
              <w:ind w:left="249"/>
              <w:rPr>
                <w:b/>
                <w:position w:val="8"/>
                <w:sz w:val="16"/>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r>
              <w:rPr>
                <w:b/>
                <w:spacing w:val="-2"/>
                <w:position w:val="8"/>
                <w:sz w:val="16"/>
              </w:rPr>
              <w:t>2</w:t>
            </w:r>
          </w:p>
        </w:tc>
        <w:tc>
          <w:tcPr>
            <w:tcW w:w="3344" w:type="dxa"/>
          </w:tcPr>
          <w:p w14:paraId="567397E9" w14:textId="77777777" w:rsidR="002D68EC" w:rsidRDefault="0069493F">
            <w:pPr>
              <w:pStyle w:val="TableParagraph"/>
              <w:spacing w:before="61"/>
              <w:ind w:left="808"/>
              <w:rPr>
                <w:sz w:val="24"/>
              </w:rPr>
            </w:pPr>
            <w:r>
              <w:rPr>
                <w:sz w:val="24"/>
              </w:rPr>
              <w:t>UNECE</w:t>
            </w:r>
            <w:r>
              <w:rPr>
                <w:spacing w:val="-1"/>
                <w:sz w:val="24"/>
              </w:rPr>
              <w:t xml:space="preserve"> </w:t>
            </w:r>
            <w:r>
              <w:rPr>
                <w:spacing w:val="-2"/>
                <w:sz w:val="24"/>
              </w:rPr>
              <w:t>eeskirjad</w:t>
            </w:r>
          </w:p>
        </w:tc>
      </w:tr>
      <w:tr w:rsidR="002D68EC" w14:paraId="7EBC83F9" w14:textId="77777777">
        <w:trPr>
          <w:trHeight w:val="671"/>
        </w:trPr>
        <w:tc>
          <w:tcPr>
            <w:tcW w:w="3167" w:type="dxa"/>
          </w:tcPr>
          <w:p w14:paraId="72249159" w14:textId="77777777" w:rsidR="002D68EC" w:rsidRDefault="0069493F">
            <w:pPr>
              <w:pStyle w:val="TableParagraph"/>
              <w:rPr>
                <w:sz w:val="24"/>
              </w:rPr>
            </w:pPr>
            <w:r>
              <w:rPr>
                <w:sz w:val="24"/>
              </w:rPr>
              <w:t>Sõidukis</w:t>
            </w:r>
            <w:r>
              <w:rPr>
                <w:spacing w:val="-15"/>
                <w:sz w:val="24"/>
              </w:rPr>
              <w:t xml:space="preserve"> </w:t>
            </w:r>
            <w:r>
              <w:rPr>
                <w:sz w:val="24"/>
              </w:rPr>
              <w:t>viibijate</w:t>
            </w:r>
            <w:r>
              <w:rPr>
                <w:spacing w:val="-15"/>
                <w:sz w:val="24"/>
              </w:rPr>
              <w:t xml:space="preserve"> </w:t>
            </w:r>
            <w:r>
              <w:rPr>
                <w:sz w:val="24"/>
              </w:rPr>
              <w:t>kaitse laupkokkupõrke korral</w:t>
            </w:r>
          </w:p>
        </w:tc>
        <w:tc>
          <w:tcPr>
            <w:tcW w:w="3346" w:type="dxa"/>
          </w:tcPr>
          <w:p w14:paraId="7FE8E9AE" w14:textId="77777777" w:rsidR="002D68EC" w:rsidRDefault="0069493F">
            <w:pPr>
              <w:pStyle w:val="TableParagraph"/>
              <w:ind w:left="109"/>
              <w:rPr>
                <w:sz w:val="24"/>
              </w:rPr>
            </w:pPr>
            <w:r>
              <w:rPr>
                <w:spacing w:val="-2"/>
                <w:sz w:val="24"/>
              </w:rPr>
              <w:t>96/79/EMÜ</w:t>
            </w:r>
          </w:p>
        </w:tc>
        <w:tc>
          <w:tcPr>
            <w:tcW w:w="3344" w:type="dxa"/>
          </w:tcPr>
          <w:p w14:paraId="2559BD36" w14:textId="77777777" w:rsidR="002D68EC" w:rsidRDefault="0069493F">
            <w:pPr>
              <w:pStyle w:val="TableParagraph"/>
              <w:ind w:left="107"/>
              <w:rPr>
                <w:sz w:val="24"/>
              </w:rPr>
            </w:pPr>
            <w:r>
              <w:rPr>
                <w:sz w:val="24"/>
              </w:rPr>
              <w:t>UNECE</w:t>
            </w:r>
            <w:r>
              <w:rPr>
                <w:spacing w:val="-1"/>
                <w:sz w:val="24"/>
              </w:rPr>
              <w:t xml:space="preserve"> </w:t>
            </w:r>
            <w:r>
              <w:rPr>
                <w:spacing w:val="-5"/>
                <w:sz w:val="24"/>
              </w:rPr>
              <w:t>R94</w:t>
            </w:r>
          </w:p>
        </w:tc>
      </w:tr>
      <w:tr w:rsidR="002D68EC" w14:paraId="13A3EC4E" w14:textId="77777777">
        <w:trPr>
          <w:trHeight w:val="669"/>
        </w:trPr>
        <w:tc>
          <w:tcPr>
            <w:tcW w:w="3167" w:type="dxa"/>
          </w:tcPr>
          <w:p w14:paraId="211FF2FA" w14:textId="77777777" w:rsidR="002D68EC" w:rsidRDefault="0069493F">
            <w:pPr>
              <w:pStyle w:val="TableParagraph"/>
              <w:rPr>
                <w:sz w:val="24"/>
              </w:rPr>
            </w:pPr>
            <w:r>
              <w:rPr>
                <w:sz w:val="24"/>
              </w:rPr>
              <w:t>Sõidukis</w:t>
            </w:r>
            <w:r>
              <w:rPr>
                <w:spacing w:val="-15"/>
                <w:sz w:val="24"/>
              </w:rPr>
              <w:t xml:space="preserve"> </w:t>
            </w:r>
            <w:r>
              <w:rPr>
                <w:sz w:val="24"/>
              </w:rPr>
              <w:t>viibijate</w:t>
            </w:r>
            <w:r>
              <w:rPr>
                <w:spacing w:val="-15"/>
                <w:sz w:val="24"/>
              </w:rPr>
              <w:t xml:space="preserve"> </w:t>
            </w:r>
            <w:r>
              <w:rPr>
                <w:sz w:val="24"/>
              </w:rPr>
              <w:t>kaitse külgkokkupõrke korral</w:t>
            </w:r>
          </w:p>
        </w:tc>
        <w:tc>
          <w:tcPr>
            <w:tcW w:w="3346" w:type="dxa"/>
          </w:tcPr>
          <w:p w14:paraId="61B91CB0" w14:textId="77777777" w:rsidR="002D68EC" w:rsidRDefault="0069493F">
            <w:pPr>
              <w:pStyle w:val="TableParagraph"/>
              <w:ind w:left="109"/>
              <w:rPr>
                <w:sz w:val="24"/>
              </w:rPr>
            </w:pPr>
            <w:r>
              <w:rPr>
                <w:spacing w:val="-2"/>
                <w:sz w:val="24"/>
              </w:rPr>
              <w:t>96/27/EMÜ</w:t>
            </w:r>
          </w:p>
        </w:tc>
        <w:tc>
          <w:tcPr>
            <w:tcW w:w="3344" w:type="dxa"/>
          </w:tcPr>
          <w:p w14:paraId="158E6ACD" w14:textId="77777777" w:rsidR="002D68EC" w:rsidRDefault="0069493F">
            <w:pPr>
              <w:pStyle w:val="TableParagraph"/>
              <w:ind w:left="107"/>
              <w:rPr>
                <w:sz w:val="24"/>
              </w:rPr>
            </w:pPr>
            <w:r>
              <w:rPr>
                <w:sz w:val="24"/>
              </w:rPr>
              <w:t>UNECE</w:t>
            </w:r>
            <w:r>
              <w:rPr>
                <w:spacing w:val="-1"/>
                <w:sz w:val="24"/>
              </w:rPr>
              <w:t xml:space="preserve"> </w:t>
            </w:r>
            <w:r>
              <w:rPr>
                <w:spacing w:val="-5"/>
                <w:sz w:val="24"/>
              </w:rPr>
              <w:t>R95</w:t>
            </w:r>
          </w:p>
        </w:tc>
      </w:tr>
      <w:tr w:rsidR="002D68EC" w14:paraId="0BF3D4F8" w14:textId="77777777">
        <w:trPr>
          <w:trHeight w:val="671"/>
        </w:trPr>
        <w:tc>
          <w:tcPr>
            <w:tcW w:w="3167" w:type="dxa"/>
          </w:tcPr>
          <w:p w14:paraId="12AD17CC" w14:textId="77777777" w:rsidR="002D68EC" w:rsidRDefault="0069493F">
            <w:pPr>
              <w:pStyle w:val="TableParagraph"/>
              <w:spacing w:before="61"/>
              <w:ind w:right="144"/>
              <w:rPr>
                <w:sz w:val="24"/>
              </w:rPr>
            </w:pPr>
            <w:r>
              <w:rPr>
                <w:sz w:val="24"/>
              </w:rPr>
              <w:t>ABS ja täiustatud hädapidurdussüsteem</w:t>
            </w:r>
            <w:r>
              <w:rPr>
                <w:spacing w:val="-15"/>
                <w:sz w:val="24"/>
              </w:rPr>
              <w:t xml:space="preserve"> </w:t>
            </w:r>
            <w:r>
              <w:rPr>
                <w:sz w:val="24"/>
              </w:rPr>
              <w:t>(AEBS)</w:t>
            </w:r>
          </w:p>
        </w:tc>
        <w:tc>
          <w:tcPr>
            <w:tcW w:w="3346" w:type="dxa"/>
          </w:tcPr>
          <w:p w14:paraId="1576AE13" w14:textId="77777777" w:rsidR="002D68EC" w:rsidRDefault="0069493F">
            <w:pPr>
              <w:pStyle w:val="TableParagraph"/>
              <w:spacing w:before="61"/>
              <w:ind w:left="109"/>
              <w:rPr>
                <w:sz w:val="24"/>
              </w:rPr>
            </w:pPr>
            <w:r>
              <w:rPr>
                <w:sz w:val="24"/>
              </w:rPr>
              <w:t>Määrus</w:t>
            </w:r>
            <w:r>
              <w:rPr>
                <w:spacing w:val="-9"/>
                <w:sz w:val="24"/>
              </w:rPr>
              <w:t xml:space="preserve"> </w:t>
            </w:r>
            <w:r>
              <w:rPr>
                <w:sz w:val="24"/>
              </w:rPr>
              <w:t>(EL)</w:t>
            </w:r>
            <w:r>
              <w:rPr>
                <w:spacing w:val="-9"/>
                <w:sz w:val="24"/>
              </w:rPr>
              <w:t xml:space="preserve"> </w:t>
            </w:r>
            <w:r>
              <w:rPr>
                <w:sz w:val="24"/>
              </w:rPr>
              <w:t>nr</w:t>
            </w:r>
            <w:r>
              <w:rPr>
                <w:spacing w:val="-10"/>
                <w:sz w:val="24"/>
              </w:rPr>
              <w:t xml:space="preserve"> </w:t>
            </w:r>
            <w:r>
              <w:rPr>
                <w:sz w:val="24"/>
              </w:rPr>
              <w:t>347/2012</w:t>
            </w:r>
            <w:r>
              <w:rPr>
                <w:spacing w:val="-9"/>
                <w:sz w:val="24"/>
              </w:rPr>
              <w:t xml:space="preserve"> </w:t>
            </w:r>
            <w:r>
              <w:rPr>
                <w:sz w:val="24"/>
              </w:rPr>
              <w:t>või määrus (EL) 2015/562</w:t>
            </w:r>
          </w:p>
        </w:tc>
        <w:tc>
          <w:tcPr>
            <w:tcW w:w="3344" w:type="dxa"/>
          </w:tcPr>
          <w:p w14:paraId="0500D4E4" w14:textId="77777777" w:rsidR="002D68EC" w:rsidRDefault="0069493F">
            <w:pPr>
              <w:pStyle w:val="TableParagraph"/>
              <w:spacing w:before="61"/>
              <w:ind w:left="107" w:right="183"/>
              <w:rPr>
                <w:sz w:val="24"/>
              </w:rPr>
            </w:pPr>
            <w:r>
              <w:rPr>
                <w:sz w:val="24"/>
              </w:rPr>
              <w:t>UNECE</w:t>
            </w:r>
            <w:r>
              <w:rPr>
                <w:spacing w:val="-10"/>
                <w:sz w:val="24"/>
              </w:rPr>
              <w:t xml:space="preserve"> </w:t>
            </w:r>
            <w:r>
              <w:rPr>
                <w:sz w:val="24"/>
              </w:rPr>
              <w:t>R13</w:t>
            </w:r>
            <w:r>
              <w:rPr>
                <w:spacing w:val="-10"/>
                <w:sz w:val="24"/>
              </w:rPr>
              <w:t xml:space="preserve"> </w:t>
            </w:r>
            <w:r>
              <w:rPr>
                <w:sz w:val="24"/>
              </w:rPr>
              <w:t>või</w:t>
            </w:r>
            <w:r>
              <w:rPr>
                <w:spacing w:val="-10"/>
                <w:sz w:val="24"/>
              </w:rPr>
              <w:t xml:space="preserve"> </w:t>
            </w:r>
            <w:r>
              <w:rPr>
                <w:sz w:val="24"/>
              </w:rPr>
              <w:t>R13H</w:t>
            </w:r>
            <w:r>
              <w:rPr>
                <w:spacing w:val="-10"/>
                <w:sz w:val="24"/>
              </w:rPr>
              <w:t xml:space="preserve"> </w:t>
            </w:r>
            <w:r>
              <w:rPr>
                <w:sz w:val="24"/>
              </w:rPr>
              <w:t xml:space="preserve">või </w:t>
            </w:r>
            <w:r>
              <w:rPr>
                <w:spacing w:val="-4"/>
                <w:sz w:val="24"/>
              </w:rPr>
              <w:t>R131</w:t>
            </w:r>
          </w:p>
        </w:tc>
      </w:tr>
      <w:tr w:rsidR="002D68EC" w14:paraId="2767B2D9" w14:textId="77777777">
        <w:trPr>
          <w:trHeight w:val="671"/>
        </w:trPr>
        <w:tc>
          <w:tcPr>
            <w:tcW w:w="3167" w:type="dxa"/>
          </w:tcPr>
          <w:p w14:paraId="243DF308" w14:textId="77777777" w:rsidR="002D68EC" w:rsidRDefault="0069493F">
            <w:pPr>
              <w:pStyle w:val="TableParagraph"/>
              <w:spacing w:before="61"/>
              <w:ind w:right="718"/>
              <w:rPr>
                <w:sz w:val="24"/>
              </w:rPr>
            </w:pPr>
            <w:r>
              <w:rPr>
                <w:sz w:val="24"/>
              </w:rPr>
              <w:t>Turvavöö</w:t>
            </w:r>
            <w:r>
              <w:rPr>
                <w:spacing w:val="-15"/>
                <w:sz w:val="24"/>
              </w:rPr>
              <w:t xml:space="preserve"> </w:t>
            </w:r>
            <w:r>
              <w:rPr>
                <w:sz w:val="24"/>
              </w:rPr>
              <w:t xml:space="preserve">meeldetuletus </w:t>
            </w:r>
            <w:r>
              <w:rPr>
                <w:spacing w:val="-2"/>
                <w:sz w:val="24"/>
              </w:rPr>
              <w:t>(SBR)</w:t>
            </w:r>
          </w:p>
        </w:tc>
        <w:tc>
          <w:tcPr>
            <w:tcW w:w="3346" w:type="dxa"/>
          </w:tcPr>
          <w:p w14:paraId="77A13193" w14:textId="77777777" w:rsidR="002D68EC" w:rsidRDefault="0069493F">
            <w:pPr>
              <w:pStyle w:val="TableParagraph"/>
              <w:spacing w:before="61"/>
              <w:ind w:left="109"/>
              <w:rPr>
                <w:sz w:val="24"/>
              </w:rPr>
            </w:pPr>
            <w:r>
              <w:rPr>
                <w:sz w:val="24"/>
              </w:rPr>
              <w:t xml:space="preserve">76/115/EMÜ või </w:t>
            </w:r>
            <w:r>
              <w:rPr>
                <w:spacing w:val="-2"/>
                <w:sz w:val="24"/>
              </w:rPr>
              <w:t>77/541/EMÜ</w:t>
            </w:r>
          </w:p>
        </w:tc>
        <w:tc>
          <w:tcPr>
            <w:tcW w:w="3344" w:type="dxa"/>
          </w:tcPr>
          <w:p w14:paraId="7DF7D307" w14:textId="77777777" w:rsidR="002D68EC" w:rsidRDefault="0069493F">
            <w:pPr>
              <w:pStyle w:val="TableParagraph"/>
              <w:spacing w:before="61"/>
              <w:ind w:left="107"/>
              <w:rPr>
                <w:sz w:val="24"/>
              </w:rPr>
            </w:pPr>
            <w:r>
              <w:rPr>
                <w:sz w:val="24"/>
              </w:rPr>
              <w:t>UNECE</w:t>
            </w:r>
            <w:r>
              <w:rPr>
                <w:spacing w:val="-1"/>
                <w:sz w:val="24"/>
              </w:rPr>
              <w:t xml:space="preserve"> </w:t>
            </w:r>
            <w:r>
              <w:rPr>
                <w:spacing w:val="-5"/>
                <w:sz w:val="24"/>
              </w:rPr>
              <w:t>R16</w:t>
            </w:r>
          </w:p>
        </w:tc>
      </w:tr>
      <w:tr w:rsidR="002D68EC" w14:paraId="4D0560D2" w14:textId="77777777">
        <w:trPr>
          <w:trHeight w:val="1224"/>
        </w:trPr>
        <w:tc>
          <w:tcPr>
            <w:tcW w:w="3167" w:type="dxa"/>
          </w:tcPr>
          <w:p w14:paraId="5044F9AF" w14:textId="77777777" w:rsidR="002D68EC" w:rsidRDefault="0069493F">
            <w:pPr>
              <w:pStyle w:val="TableParagraph"/>
              <w:ind w:right="411"/>
              <w:rPr>
                <w:sz w:val="24"/>
              </w:rPr>
            </w:pPr>
            <w:r>
              <w:rPr>
                <w:sz w:val="24"/>
              </w:rPr>
              <w:t>Sädesüütega,</w:t>
            </w:r>
            <w:r>
              <w:rPr>
                <w:spacing w:val="-15"/>
                <w:sz w:val="24"/>
              </w:rPr>
              <w:t xml:space="preserve"> </w:t>
            </w:r>
            <w:r>
              <w:rPr>
                <w:sz w:val="24"/>
              </w:rPr>
              <w:t xml:space="preserve">survesüütega, veeldatud naftagaasil ja surumaagaasil töötavad </w:t>
            </w:r>
            <w:r>
              <w:rPr>
                <w:spacing w:val="-2"/>
                <w:sz w:val="24"/>
              </w:rPr>
              <w:t>sõidukid</w:t>
            </w:r>
          </w:p>
        </w:tc>
        <w:tc>
          <w:tcPr>
            <w:tcW w:w="3346" w:type="dxa"/>
          </w:tcPr>
          <w:p w14:paraId="012B9A07" w14:textId="77777777" w:rsidR="002D68EC" w:rsidRDefault="0069493F">
            <w:pPr>
              <w:pStyle w:val="TableParagraph"/>
              <w:ind w:left="109"/>
              <w:rPr>
                <w:sz w:val="24"/>
              </w:rPr>
            </w:pPr>
            <w:r>
              <w:rPr>
                <w:sz w:val="24"/>
              </w:rPr>
              <w:t>2002/80/EÜ</w:t>
            </w:r>
            <w:r>
              <w:rPr>
                <w:spacing w:val="-2"/>
                <w:sz w:val="24"/>
              </w:rPr>
              <w:t xml:space="preserve"> </w:t>
            </w:r>
            <w:r>
              <w:rPr>
                <w:sz w:val="24"/>
              </w:rPr>
              <w:t>(Euro</w:t>
            </w:r>
            <w:r>
              <w:rPr>
                <w:spacing w:val="1"/>
                <w:sz w:val="24"/>
              </w:rPr>
              <w:t xml:space="preserve"> </w:t>
            </w:r>
            <w:r>
              <w:rPr>
                <w:spacing w:val="-5"/>
                <w:sz w:val="24"/>
              </w:rPr>
              <w:t>IV,</w:t>
            </w:r>
          </w:p>
          <w:p w14:paraId="00C09DCB" w14:textId="77777777" w:rsidR="002D68EC" w:rsidRDefault="0069493F">
            <w:pPr>
              <w:pStyle w:val="TableParagraph"/>
              <w:spacing w:before="0"/>
              <w:ind w:left="109"/>
              <w:rPr>
                <w:sz w:val="24"/>
              </w:rPr>
            </w:pPr>
            <w:proofErr w:type="spellStart"/>
            <w:r>
              <w:rPr>
                <w:spacing w:val="-2"/>
                <w:sz w:val="24"/>
              </w:rPr>
              <w:t>kergsõidukid</w:t>
            </w:r>
            <w:proofErr w:type="spellEnd"/>
            <w:r>
              <w:rPr>
                <w:spacing w:val="-2"/>
                <w:sz w:val="24"/>
              </w:rPr>
              <w:t>)</w:t>
            </w:r>
          </w:p>
        </w:tc>
        <w:tc>
          <w:tcPr>
            <w:tcW w:w="3344" w:type="dxa"/>
          </w:tcPr>
          <w:p w14:paraId="78721E67" w14:textId="77777777" w:rsidR="002D68EC" w:rsidRDefault="0069493F">
            <w:pPr>
              <w:pStyle w:val="TableParagraph"/>
              <w:spacing w:before="62"/>
              <w:ind w:left="107"/>
              <w:rPr>
                <w:sz w:val="24"/>
              </w:rPr>
            </w:pPr>
            <w:r>
              <w:rPr>
                <w:sz w:val="24"/>
              </w:rPr>
              <w:t>UNECE</w:t>
            </w:r>
            <w:r>
              <w:rPr>
                <w:spacing w:val="-1"/>
                <w:sz w:val="24"/>
              </w:rPr>
              <w:t xml:space="preserve"> </w:t>
            </w:r>
            <w:r>
              <w:rPr>
                <w:spacing w:val="-5"/>
                <w:sz w:val="24"/>
              </w:rPr>
              <w:t>R49</w:t>
            </w:r>
          </w:p>
        </w:tc>
      </w:tr>
    </w:tbl>
    <w:p w14:paraId="62602C22" w14:textId="77777777" w:rsidR="002D68EC" w:rsidRDefault="002D68EC">
      <w:pPr>
        <w:pStyle w:val="TableParagraph"/>
        <w:rPr>
          <w:sz w:val="24"/>
        </w:rPr>
        <w:sectPr w:rsidR="002D68EC">
          <w:pgSz w:w="11910" w:h="16840"/>
          <w:pgMar w:top="1380" w:right="992" w:bottom="1380" w:left="992" w:header="0" w:footer="1199" w:gutter="0"/>
          <w:cols w:space="708"/>
        </w:sectPr>
      </w:pPr>
    </w:p>
    <w:p w14:paraId="1E89F802" w14:textId="77777777" w:rsidR="002D68EC" w:rsidRDefault="0069493F">
      <w:pPr>
        <w:pStyle w:val="Pealkiri2"/>
      </w:pPr>
      <w:r>
        <w:rPr>
          <w:u w:val="single"/>
        </w:rPr>
        <w:lastRenderedPageBreak/>
        <w:t>Liide</w:t>
      </w:r>
      <w:r>
        <w:rPr>
          <w:spacing w:val="-2"/>
          <w:u w:val="single"/>
        </w:rPr>
        <w:t xml:space="preserve"> </w:t>
      </w:r>
      <w:r>
        <w:rPr>
          <w:u w:val="single"/>
        </w:rPr>
        <w:t>2-G-</w:t>
      </w:r>
      <w:r>
        <w:rPr>
          <w:spacing w:val="-10"/>
          <w:u w:val="single"/>
        </w:rPr>
        <w:t>2</w:t>
      </w:r>
    </w:p>
    <w:p w14:paraId="2DFC2E88" w14:textId="77777777" w:rsidR="002D68EC" w:rsidRDefault="002D68EC">
      <w:pPr>
        <w:pStyle w:val="Kehatekst"/>
        <w:rPr>
          <w:b/>
        </w:rPr>
      </w:pPr>
    </w:p>
    <w:p w14:paraId="3E91EE06" w14:textId="77777777" w:rsidR="002D68EC" w:rsidRDefault="002D68EC">
      <w:pPr>
        <w:pStyle w:val="Kehatekst"/>
        <w:rPr>
          <w:b/>
        </w:rPr>
      </w:pPr>
    </w:p>
    <w:p w14:paraId="7F65351E" w14:textId="77777777" w:rsidR="002D68EC" w:rsidRDefault="002D68EC">
      <w:pPr>
        <w:pStyle w:val="Kehatekst"/>
        <w:spacing w:before="139"/>
        <w:rPr>
          <w:b/>
        </w:rPr>
      </w:pPr>
    </w:p>
    <w:p w14:paraId="68B3B10A" w14:textId="77777777" w:rsidR="002D68EC" w:rsidRDefault="0069493F">
      <w:pPr>
        <w:pStyle w:val="Kehatekst"/>
        <w:ind w:left="1" w:right="6"/>
        <w:jc w:val="center"/>
      </w:pPr>
      <w:r>
        <w:t>TÄIENDAVAD</w:t>
      </w:r>
      <w:r>
        <w:rPr>
          <w:spacing w:val="-1"/>
        </w:rPr>
        <w:t xml:space="preserve"> </w:t>
      </w:r>
      <w:r>
        <w:t>TUNNISTUSED</w:t>
      </w:r>
      <w:r>
        <w:rPr>
          <w:spacing w:val="-1"/>
        </w:rPr>
        <w:t xml:space="preserve"> </w:t>
      </w:r>
      <w:r>
        <w:t>JA</w:t>
      </w:r>
      <w:r>
        <w:rPr>
          <w:spacing w:val="-1"/>
        </w:rPr>
        <w:t xml:space="preserve"> </w:t>
      </w:r>
      <w:r>
        <w:rPr>
          <w:spacing w:val="-2"/>
        </w:rPr>
        <w:t>KATSEARUANDED</w:t>
      </w:r>
    </w:p>
    <w:p w14:paraId="509BB143" w14:textId="77777777" w:rsidR="002D68EC" w:rsidRDefault="002D68EC">
      <w:pPr>
        <w:pStyle w:val="Kehatekst"/>
      </w:pPr>
    </w:p>
    <w:p w14:paraId="7FEC2F01" w14:textId="77777777" w:rsidR="002D68EC" w:rsidRDefault="002D68EC">
      <w:pPr>
        <w:pStyle w:val="Kehatekst"/>
      </w:pPr>
    </w:p>
    <w:p w14:paraId="22D42723" w14:textId="77777777" w:rsidR="002D68EC" w:rsidRDefault="0069493F">
      <w:pPr>
        <w:pStyle w:val="Kehatekst"/>
        <w:ind w:left="141"/>
      </w:pPr>
      <w:r>
        <w:t>Lepinguosalised</w:t>
      </w:r>
      <w:r>
        <w:rPr>
          <w:spacing w:val="-4"/>
        </w:rPr>
        <w:t xml:space="preserve"> </w:t>
      </w:r>
      <w:r>
        <w:t>kaaluvad</w:t>
      </w:r>
      <w:r>
        <w:rPr>
          <w:spacing w:val="-1"/>
        </w:rPr>
        <w:t xml:space="preserve"> </w:t>
      </w:r>
      <w:r>
        <w:t>kooskõlas</w:t>
      </w:r>
      <w:r>
        <w:rPr>
          <w:spacing w:val="-2"/>
        </w:rPr>
        <w:t xml:space="preserve"> </w:t>
      </w:r>
      <w:r>
        <w:t>käesoleva</w:t>
      </w:r>
      <w:r>
        <w:rPr>
          <w:spacing w:val="-3"/>
        </w:rPr>
        <w:t xml:space="preserve"> </w:t>
      </w:r>
      <w:r>
        <w:t>lisa</w:t>
      </w:r>
      <w:r>
        <w:rPr>
          <w:spacing w:val="-2"/>
        </w:rPr>
        <w:t xml:space="preserve"> </w:t>
      </w:r>
      <w:r>
        <w:t>punktiga</w:t>
      </w:r>
      <w:r>
        <w:rPr>
          <w:spacing w:val="-3"/>
        </w:rPr>
        <w:t xml:space="preserve"> </w:t>
      </w:r>
      <w:r>
        <w:t>6</w:t>
      </w:r>
      <w:r>
        <w:rPr>
          <w:spacing w:val="-1"/>
        </w:rPr>
        <w:t xml:space="preserve"> </w:t>
      </w:r>
      <w:r>
        <w:t>võimalust</w:t>
      </w:r>
      <w:r>
        <w:rPr>
          <w:spacing w:val="-2"/>
        </w:rPr>
        <w:t xml:space="preserve"> </w:t>
      </w:r>
      <w:r>
        <w:t>lisada</w:t>
      </w:r>
      <w:r>
        <w:rPr>
          <w:spacing w:val="-2"/>
        </w:rPr>
        <w:t xml:space="preserve"> </w:t>
      </w:r>
      <w:r>
        <w:t>liitesse</w:t>
      </w:r>
      <w:r>
        <w:rPr>
          <w:spacing w:val="3"/>
        </w:rPr>
        <w:t xml:space="preserve"> </w:t>
      </w:r>
      <w:r>
        <w:t>2-G-</w:t>
      </w:r>
      <w:r>
        <w:rPr>
          <w:spacing w:val="-10"/>
        </w:rPr>
        <w:t>1</w:t>
      </w:r>
    </w:p>
    <w:p w14:paraId="3FEE213D" w14:textId="77777777" w:rsidR="002D68EC" w:rsidRDefault="0069493F">
      <w:pPr>
        <w:pStyle w:val="Kehatekst"/>
        <w:spacing w:before="137" w:line="360" w:lineRule="auto"/>
        <w:ind w:left="141" w:right="188"/>
      </w:pPr>
      <w:r>
        <w:t>„Mehhiko poolt heaks kiidetud tunnistused ja katsearuanded“ Euroopa Liidu direktiivides või määrustes või ÜRO Euroopa Majanduskomisjoni eeskirjades sätestatud tunnistused ja katsearuanded</w:t>
      </w:r>
      <w:r>
        <w:rPr>
          <w:spacing w:val="-6"/>
        </w:rPr>
        <w:t xml:space="preserve"> </w:t>
      </w:r>
      <w:r>
        <w:t>seoses</w:t>
      </w:r>
      <w:r>
        <w:rPr>
          <w:spacing w:val="-6"/>
        </w:rPr>
        <w:t xml:space="preserve"> </w:t>
      </w:r>
      <w:r>
        <w:t>järgmiste</w:t>
      </w:r>
      <w:r>
        <w:rPr>
          <w:spacing w:val="-6"/>
        </w:rPr>
        <w:t xml:space="preserve"> </w:t>
      </w:r>
      <w:r>
        <w:t>sõidukikategooriate</w:t>
      </w:r>
      <w:r>
        <w:rPr>
          <w:spacing w:val="-7"/>
        </w:rPr>
        <w:t xml:space="preserve"> </w:t>
      </w:r>
      <w:r>
        <w:t>loeteludes</w:t>
      </w:r>
      <w:r>
        <w:rPr>
          <w:spacing w:val="-6"/>
        </w:rPr>
        <w:t xml:space="preserve"> </w:t>
      </w:r>
      <w:r>
        <w:t>täpsustatud</w:t>
      </w:r>
      <w:r>
        <w:rPr>
          <w:spacing w:val="-4"/>
        </w:rPr>
        <w:t xml:space="preserve"> </w:t>
      </w:r>
      <w:r>
        <w:t>tehniliste</w:t>
      </w:r>
      <w:r>
        <w:rPr>
          <w:spacing w:val="-6"/>
        </w:rPr>
        <w:t xml:space="preserve"> </w:t>
      </w:r>
      <w:r>
        <w:t>nõuetega:</w:t>
      </w:r>
    </w:p>
    <w:p w14:paraId="2D7DEB7E" w14:textId="77777777" w:rsidR="002D68EC" w:rsidRDefault="002D68EC">
      <w:pPr>
        <w:pStyle w:val="Kehatekst"/>
        <w:spacing w:before="138"/>
      </w:pPr>
    </w:p>
    <w:p w14:paraId="52BFFB71" w14:textId="77777777" w:rsidR="002D68EC" w:rsidRDefault="0069493F">
      <w:pPr>
        <w:pStyle w:val="Loendilik"/>
        <w:numPr>
          <w:ilvl w:val="0"/>
          <w:numId w:val="67"/>
        </w:numPr>
        <w:tabs>
          <w:tab w:val="left" w:pos="707"/>
        </w:tabs>
        <w:spacing w:before="1"/>
        <w:ind w:hanging="566"/>
        <w:rPr>
          <w:sz w:val="24"/>
        </w:rPr>
      </w:pPr>
      <w:r>
        <w:rPr>
          <w:sz w:val="24"/>
        </w:rPr>
        <w:t>Sõidukikategooriad</w:t>
      </w:r>
      <w:r>
        <w:rPr>
          <w:spacing w:val="-3"/>
          <w:sz w:val="24"/>
        </w:rPr>
        <w:t xml:space="preserve"> </w:t>
      </w:r>
      <w:r>
        <w:rPr>
          <w:sz w:val="24"/>
        </w:rPr>
        <w:t>M ja</w:t>
      </w:r>
      <w:r>
        <w:rPr>
          <w:spacing w:val="-2"/>
          <w:sz w:val="24"/>
        </w:rPr>
        <w:t xml:space="preserve"> </w:t>
      </w:r>
      <w:r>
        <w:rPr>
          <w:sz w:val="24"/>
        </w:rPr>
        <w:t>N: sõiduautod,</w:t>
      </w:r>
      <w:r>
        <w:rPr>
          <w:spacing w:val="-1"/>
          <w:sz w:val="24"/>
        </w:rPr>
        <w:t xml:space="preserve"> </w:t>
      </w:r>
      <w:r>
        <w:rPr>
          <w:sz w:val="24"/>
        </w:rPr>
        <w:t>kaubikud, bussid,</w:t>
      </w:r>
      <w:r>
        <w:rPr>
          <w:spacing w:val="-1"/>
          <w:sz w:val="24"/>
        </w:rPr>
        <w:t xml:space="preserve"> </w:t>
      </w:r>
      <w:r>
        <w:rPr>
          <w:sz w:val="24"/>
        </w:rPr>
        <w:t>veoautod ja</w:t>
      </w:r>
      <w:r>
        <w:rPr>
          <w:spacing w:val="-2"/>
          <w:sz w:val="24"/>
        </w:rPr>
        <w:t xml:space="preserve"> </w:t>
      </w:r>
      <w:r>
        <w:rPr>
          <w:sz w:val="24"/>
        </w:rPr>
        <w:t>nende</w:t>
      </w:r>
      <w:r>
        <w:rPr>
          <w:spacing w:val="2"/>
          <w:sz w:val="24"/>
        </w:rPr>
        <w:t xml:space="preserve"> </w:t>
      </w:r>
      <w:r>
        <w:rPr>
          <w:spacing w:val="-2"/>
          <w:sz w:val="24"/>
        </w:rPr>
        <w:t>varustus</w:t>
      </w:r>
    </w:p>
    <w:p w14:paraId="2A1E0082" w14:textId="77777777" w:rsidR="002D68EC" w:rsidRDefault="002D68EC">
      <w:pPr>
        <w:pStyle w:val="Kehatekst"/>
        <w:rPr>
          <w:sz w:val="20"/>
        </w:rPr>
      </w:pPr>
    </w:p>
    <w:p w14:paraId="5C0648A0" w14:textId="77777777" w:rsidR="002D68EC" w:rsidRDefault="002D68EC">
      <w:pPr>
        <w:pStyle w:val="Kehatekst"/>
        <w:spacing w:before="92"/>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4"/>
        <w:gridCol w:w="3259"/>
        <w:gridCol w:w="2693"/>
      </w:tblGrid>
      <w:tr w:rsidR="002D68EC" w14:paraId="4410D132" w14:textId="77777777">
        <w:trPr>
          <w:trHeight w:val="395"/>
        </w:trPr>
        <w:tc>
          <w:tcPr>
            <w:tcW w:w="2554" w:type="dxa"/>
          </w:tcPr>
          <w:p w14:paraId="781D1450" w14:textId="77777777" w:rsidR="002D68EC" w:rsidRDefault="0069493F">
            <w:pPr>
              <w:pStyle w:val="TableParagraph"/>
              <w:ind w:left="9"/>
              <w:jc w:val="center"/>
              <w:rPr>
                <w:sz w:val="24"/>
              </w:rPr>
            </w:pPr>
            <w:r>
              <w:rPr>
                <w:spacing w:val="-2"/>
                <w:sz w:val="24"/>
              </w:rPr>
              <w:t>Nõuded</w:t>
            </w:r>
          </w:p>
        </w:tc>
        <w:tc>
          <w:tcPr>
            <w:tcW w:w="3259" w:type="dxa"/>
          </w:tcPr>
          <w:p w14:paraId="0EA13A60" w14:textId="77777777" w:rsidR="002D68EC" w:rsidRDefault="0069493F">
            <w:pPr>
              <w:pStyle w:val="TableParagraph"/>
              <w:ind w:left="247"/>
              <w:rPr>
                <w:sz w:val="24"/>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p>
        </w:tc>
        <w:tc>
          <w:tcPr>
            <w:tcW w:w="2693" w:type="dxa"/>
          </w:tcPr>
          <w:p w14:paraId="5A492B59" w14:textId="77777777" w:rsidR="002D68EC" w:rsidRDefault="0069493F">
            <w:pPr>
              <w:pStyle w:val="TableParagraph"/>
              <w:ind w:left="483"/>
              <w:rPr>
                <w:sz w:val="24"/>
              </w:rPr>
            </w:pPr>
            <w:r>
              <w:rPr>
                <w:sz w:val="24"/>
              </w:rPr>
              <w:t>UNECE</w:t>
            </w:r>
            <w:r>
              <w:rPr>
                <w:spacing w:val="-1"/>
                <w:sz w:val="24"/>
              </w:rPr>
              <w:t xml:space="preserve"> </w:t>
            </w:r>
            <w:r>
              <w:rPr>
                <w:spacing w:val="-2"/>
                <w:sz w:val="24"/>
              </w:rPr>
              <w:t>eeskirjad</w:t>
            </w:r>
          </w:p>
        </w:tc>
      </w:tr>
      <w:tr w:rsidR="002D68EC" w14:paraId="43DEDC95" w14:textId="77777777">
        <w:trPr>
          <w:trHeight w:val="671"/>
        </w:trPr>
        <w:tc>
          <w:tcPr>
            <w:tcW w:w="2554" w:type="dxa"/>
          </w:tcPr>
          <w:p w14:paraId="5436392A" w14:textId="77777777" w:rsidR="002D68EC" w:rsidRDefault="0069493F">
            <w:pPr>
              <w:pStyle w:val="TableParagraph"/>
              <w:ind w:left="110"/>
              <w:rPr>
                <w:sz w:val="24"/>
              </w:rPr>
            </w:pPr>
            <w:r>
              <w:rPr>
                <w:spacing w:val="-2"/>
                <w:sz w:val="24"/>
              </w:rPr>
              <w:t>Terviksõiduk</w:t>
            </w:r>
          </w:p>
        </w:tc>
        <w:tc>
          <w:tcPr>
            <w:tcW w:w="3259" w:type="dxa"/>
          </w:tcPr>
          <w:p w14:paraId="3F3BDD78" w14:textId="77777777" w:rsidR="002D68EC" w:rsidRDefault="0069493F">
            <w:pPr>
              <w:pStyle w:val="TableParagraph"/>
              <w:ind w:left="107"/>
              <w:rPr>
                <w:sz w:val="24"/>
              </w:rPr>
            </w:pPr>
            <w:r>
              <w:rPr>
                <w:sz w:val="24"/>
              </w:rPr>
              <w:t>Direktiiv</w:t>
            </w:r>
            <w:r>
              <w:rPr>
                <w:spacing w:val="-2"/>
                <w:sz w:val="24"/>
              </w:rPr>
              <w:t xml:space="preserve"> 2007/46/EÜ</w:t>
            </w:r>
          </w:p>
        </w:tc>
        <w:tc>
          <w:tcPr>
            <w:tcW w:w="2693" w:type="dxa"/>
          </w:tcPr>
          <w:p w14:paraId="76AC1CEE" w14:textId="77777777" w:rsidR="002D68EC" w:rsidRDefault="0069493F">
            <w:pPr>
              <w:pStyle w:val="TableParagraph"/>
              <w:ind w:right="714"/>
              <w:rPr>
                <w:sz w:val="24"/>
              </w:rPr>
            </w:pPr>
            <w:r>
              <w:rPr>
                <w:sz w:val="24"/>
              </w:rPr>
              <w:t>UNECE</w:t>
            </w:r>
            <w:r>
              <w:rPr>
                <w:spacing w:val="-14"/>
                <w:sz w:val="24"/>
              </w:rPr>
              <w:t xml:space="preserve"> </w:t>
            </w:r>
            <w:r>
              <w:rPr>
                <w:sz w:val="24"/>
              </w:rPr>
              <w:t>eeskiri</w:t>
            </w:r>
            <w:r>
              <w:rPr>
                <w:spacing w:val="-14"/>
                <w:sz w:val="24"/>
              </w:rPr>
              <w:t xml:space="preserve"> </w:t>
            </w:r>
            <w:r>
              <w:rPr>
                <w:sz w:val="24"/>
              </w:rPr>
              <w:t>0</w:t>
            </w:r>
            <w:r>
              <w:rPr>
                <w:spacing w:val="-13"/>
                <w:sz w:val="24"/>
              </w:rPr>
              <w:t xml:space="preserve"> </w:t>
            </w:r>
            <w:r>
              <w:rPr>
                <w:sz w:val="24"/>
              </w:rPr>
              <w:t xml:space="preserve">– </w:t>
            </w:r>
            <w:r>
              <w:rPr>
                <w:spacing w:val="-2"/>
                <w:sz w:val="24"/>
              </w:rPr>
              <w:t>IWVTA</w:t>
            </w:r>
          </w:p>
        </w:tc>
      </w:tr>
      <w:tr w:rsidR="002D68EC" w14:paraId="5E1B0C0B" w14:textId="77777777">
        <w:trPr>
          <w:trHeight w:val="671"/>
        </w:trPr>
        <w:tc>
          <w:tcPr>
            <w:tcW w:w="2554" w:type="dxa"/>
          </w:tcPr>
          <w:p w14:paraId="57C11F5D" w14:textId="77777777" w:rsidR="002D68EC" w:rsidRDefault="0069493F">
            <w:pPr>
              <w:pStyle w:val="TableParagraph"/>
              <w:ind w:left="110" w:right="235"/>
              <w:rPr>
                <w:sz w:val="24"/>
              </w:rPr>
            </w:pPr>
            <w:r>
              <w:rPr>
                <w:spacing w:val="-2"/>
                <w:sz w:val="24"/>
              </w:rPr>
              <w:t xml:space="preserve">Akutoitega </w:t>
            </w:r>
            <w:r>
              <w:rPr>
                <w:sz w:val="24"/>
              </w:rPr>
              <w:t>elektrisõidukite</w:t>
            </w:r>
            <w:r>
              <w:rPr>
                <w:spacing w:val="-15"/>
                <w:sz w:val="24"/>
              </w:rPr>
              <w:t xml:space="preserve"> </w:t>
            </w:r>
            <w:r>
              <w:rPr>
                <w:sz w:val="24"/>
              </w:rPr>
              <w:t>ohutus</w:t>
            </w:r>
          </w:p>
        </w:tc>
        <w:tc>
          <w:tcPr>
            <w:tcW w:w="3259" w:type="dxa"/>
          </w:tcPr>
          <w:p w14:paraId="26DD0775" w14:textId="77777777" w:rsidR="002D68EC" w:rsidRDefault="002D68EC">
            <w:pPr>
              <w:pStyle w:val="TableParagraph"/>
              <w:spacing w:before="0"/>
              <w:ind w:left="0"/>
              <w:rPr>
                <w:sz w:val="24"/>
              </w:rPr>
            </w:pPr>
          </w:p>
        </w:tc>
        <w:tc>
          <w:tcPr>
            <w:tcW w:w="2693" w:type="dxa"/>
          </w:tcPr>
          <w:p w14:paraId="0873D0B9" w14:textId="77777777" w:rsidR="002D68EC" w:rsidRDefault="0069493F">
            <w:pPr>
              <w:pStyle w:val="TableParagraph"/>
              <w:rPr>
                <w:sz w:val="24"/>
              </w:rPr>
            </w:pPr>
            <w:r>
              <w:rPr>
                <w:sz w:val="24"/>
              </w:rPr>
              <w:t>UNECE</w:t>
            </w:r>
            <w:r>
              <w:rPr>
                <w:spacing w:val="-1"/>
                <w:sz w:val="24"/>
              </w:rPr>
              <w:t xml:space="preserve"> </w:t>
            </w:r>
            <w:r>
              <w:rPr>
                <w:spacing w:val="-4"/>
                <w:sz w:val="24"/>
              </w:rPr>
              <w:t>R100</w:t>
            </w:r>
          </w:p>
        </w:tc>
      </w:tr>
    </w:tbl>
    <w:p w14:paraId="4EA9DCBC" w14:textId="77777777" w:rsidR="002D68EC" w:rsidRDefault="002D68EC">
      <w:pPr>
        <w:pStyle w:val="Kehatekst"/>
        <w:spacing w:before="140"/>
      </w:pPr>
    </w:p>
    <w:p w14:paraId="6585F0DC" w14:textId="77777777" w:rsidR="002D68EC" w:rsidRDefault="0069493F">
      <w:pPr>
        <w:pStyle w:val="Loendilik"/>
        <w:numPr>
          <w:ilvl w:val="0"/>
          <w:numId w:val="67"/>
        </w:numPr>
        <w:tabs>
          <w:tab w:val="left" w:pos="707"/>
        </w:tabs>
        <w:ind w:hanging="566"/>
        <w:rPr>
          <w:sz w:val="24"/>
        </w:rPr>
      </w:pPr>
      <w:r>
        <w:rPr>
          <w:sz w:val="24"/>
        </w:rPr>
        <w:t>Sõidukikategooria</w:t>
      </w:r>
      <w:r>
        <w:rPr>
          <w:spacing w:val="-4"/>
          <w:sz w:val="24"/>
        </w:rPr>
        <w:t xml:space="preserve"> </w:t>
      </w:r>
      <w:r>
        <w:rPr>
          <w:sz w:val="24"/>
        </w:rPr>
        <w:t>L:</w:t>
      </w:r>
      <w:r>
        <w:rPr>
          <w:spacing w:val="-2"/>
          <w:sz w:val="24"/>
        </w:rPr>
        <w:t xml:space="preserve"> </w:t>
      </w:r>
      <w:r>
        <w:rPr>
          <w:sz w:val="24"/>
        </w:rPr>
        <w:t>mootorrattad,</w:t>
      </w:r>
      <w:r>
        <w:rPr>
          <w:spacing w:val="-2"/>
          <w:sz w:val="24"/>
        </w:rPr>
        <w:t xml:space="preserve"> </w:t>
      </w:r>
      <w:r>
        <w:rPr>
          <w:sz w:val="24"/>
        </w:rPr>
        <w:t>mopeedid,</w:t>
      </w:r>
      <w:r>
        <w:rPr>
          <w:spacing w:val="-1"/>
          <w:sz w:val="24"/>
        </w:rPr>
        <w:t xml:space="preserve"> </w:t>
      </w:r>
      <w:r>
        <w:rPr>
          <w:sz w:val="24"/>
        </w:rPr>
        <w:t>neljarattalised</w:t>
      </w:r>
      <w:r>
        <w:rPr>
          <w:spacing w:val="-2"/>
          <w:sz w:val="24"/>
        </w:rPr>
        <w:t xml:space="preserve"> </w:t>
      </w:r>
      <w:r>
        <w:rPr>
          <w:sz w:val="24"/>
        </w:rPr>
        <w:t>sõidukid</w:t>
      </w:r>
      <w:r>
        <w:rPr>
          <w:spacing w:val="-2"/>
          <w:sz w:val="24"/>
        </w:rPr>
        <w:t xml:space="preserve"> </w:t>
      </w:r>
      <w:r>
        <w:rPr>
          <w:sz w:val="24"/>
        </w:rPr>
        <w:t>ja</w:t>
      </w:r>
      <w:r>
        <w:rPr>
          <w:spacing w:val="2"/>
          <w:sz w:val="24"/>
        </w:rPr>
        <w:t xml:space="preserve"> </w:t>
      </w:r>
      <w:r>
        <w:rPr>
          <w:sz w:val="24"/>
        </w:rPr>
        <w:t>nende</w:t>
      </w:r>
      <w:r>
        <w:rPr>
          <w:spacing w:val="-2"/>
          <w:sz w:val="24"/>
        </w:rPr>
        <w:t xml:space="preserve"> varustus</w:t>
      </w:r>
    </w:p>
    <w:p w14:paraId="5E761C95" w14:textId="77777777" w:rsidR="002D68EC" w:rsidRDefault="002D68EC">
      <w:pPr>
        <w:pStyle w:val="Kehatekst"/>
        <w:rPr>
          <w:sz w:val="20"/>
        </w:rPr>
      </w:pPr>
    </w:p>
    <w:p w14:paraId="74337936" w14:textId="77777777" w:rsidR="002D68EC" w:rsidRDefault="002D68EC">
      <w:pPr>
        <w:pStyle w:val="Kehatekst"/>
        <w:spacing w:before="93"/>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3546"/>
        <w:gridCol w:w="2726"/>
      </w:tblGrid>
      <w:tr w:rsidR="002D68EC" w14:paraId="5CBBA4CC" w14:textId="77777777">
        <w:trPr>
          <w:trHeight w:val="395"/>
        </w:trPr>
        <w:tc>
          <w:tcPr>
            <w:tcW w:w="2269" w:type="dxa"/>
          </w:tcPr>
          <w:p w14:paraId="75BDFAD5" w14:textId="77777777" w:rsidR="002D68EC" w:rsidRDefault="0069493F">
            <w:pPr>
              <w:pStyle w:val="TableParagraph"/>
              <w:ind w:left="755"/>
              <w:rPr>
                <w:sz w:val="24"/>
              </w:rPr>
            </w:pPr>
            <w:r>
              <w:rPr>
                <w:spacing w:val="-2"/>
                <w:sz w:val="24"/>
              </w:rPr>
              <w:t>Nõuded</w:t>
            </w:r>
          </w:p>
        </w:tc>
        <w:tc>
          <w:tcPr>
            <w:tcW w:w="3546" w:type="dxa"/>
          </w:tcPr>
          <w:p w14:paraId="144CC514" w14:textId="77777777" w:rsidR="002D68EC" w:rsidRDefault="0069493F">
            <w:pPr>
              <w:pStyle w:val="TableParagraph"/>
              <w:ind w:left="390"/>
              <w:rPr>
                <w:sz w:val="24"/>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p>
        </w:tc>
        <w:tc>
          <w:tcPr>
            <w:tcW w:w="2726" w:type="dxa"/>
          </w:tcPr>
          <w:p w14:paraId="603141F1" w14:textId="77777777" w:rsidR="002D68EC" w:rsidRDefault="0069493F">
            <w:pPr>
              <w:pStyle w:val="TableParagraph"/>
              <w:ind w:left="498"/>
              <w:rPr>
                <w:sz w:val="24"/>
              </w:rPr>
            </w:pPr>
            <w:r>
              <w:rPr>
                <w:sz w:val="24"/>
              </w:rPr>
              <w:t>UNECE</w:t>
            </w:r>
            <w:r>
              <w:rPr>
                <w:spacing w:val="-1"/>
                <w:sz w:val="24"/>
              </w:rPr>
              <w:t xml:space="preserve"> </w:t>
            </w:r>
            <w:r>
              <w:rPr>
                <w:spacing w:val="-2"/>
                <w:sz w:val="24"/>
              </w:rPr>
              <w:t>eeskirjad</w:t>
            </w:r>
          </w:p>
        </w:tc>
      </w:tr>
      <w:tr w:rsidR="002D68EC" w14:paraId="1844EE27" w14:textId="77777777">
        <w:trPr>
          <w:trHeight w:val="395"/>
        </w:trPr>
        <w:tc>
          <w:tcPr>
            <w:tcW w:w="2269" w:type="dxa"/>
          </w:tcPr>
          <w:p w14:paraId="25AE15AE" w14:textId="77777777" w:rsidR="002D68EC" w:rsidRDefault="0069493F">
            <w:pPr>
              <w:pStyle w:val="TableParagraph"/>
              <w:ind w:left="110"/>
              <w:rPr>
                <w:sz w:val="24"/>
              </w:rPr>
            </w:pPr>
            <w:r>
              <w:rPr>
                <w:spacing w:val="-2"/>
                <w:sz w:val="24"/>
              </w:rPr>
              <w:t>Terviksõiduk</w:t>
            </w:r>
          </w:p>
        </w:tc>
        <w:tc>
          <w:tcPr>
            <w:tcW w:w="3546" w:type="dxa"/>
          </w:tcPr>
          <w:p w14:paraId="22827972" w14:textId="77777777" w:rsidR="002D68EC" w:rsidRDefault="0069493F">
            <w:pPr>
              <w:pStyle w:val="TableParagraph"/>
              <w:ind w:left="109"/>
              <w:rPr>
                <w:sz w:val="24"/>
              </w:rPr>
            </w:pPr>
            <w:r>
              <w:rPr>
                <w:sz w:val="24"/>
              </w:rPr>
              <w:t>Määrus</w:t>
            </w:r>
            <w:r>
              <w:rPr>
                <w:spacing w:val="-2"/>
                <w:sz w:val="24"/>
              </w:rPr>
              <w:t xml:space="preserve"> </w:t>
            </w:r>
            <w:r>
              <w:rPr>
                <w:sz w:val="24"/>
              </w:rPr>
              <w:t>(EL)</w:t>
            </w:r>
            <w:r>
              <w:rPr>
                <w:spacing w:val="-1"/>
                <w:sz w:val="24"/>
              </w:rPr>
              <w:t xml:space="preserve"> </w:t>
            </w:r>
            <w:r>
              <w:rPr>
                <w:sz w:val="24"/>
              </w:rPr>
              <w:t>nr</w:t>
            </w:r>
            <w:r>
              <w:rPr>
                <w:spacing w:val="-2"/>
                <w:sz w:val="24"/>
              </w:rPr>
              <w:t xml:space="preserve"> 168/2013</w:t>
            </w:r>
          </w:p>
        </w:tc>
        <w:tc>
          <w:tcPr>
            <w:tcW w:w="2726" w:type="dxa"/>
          </w:tcPr>
          <w:p w14:paraId="0279DDF7" w14:textId="77777777" w:rsidR="002D68EC" w:rsidRDefault="002D68EC">
            <w:pPr>
              <w:pStyle w:val="TableParagraph"/>
              <w:spacing w:before="0"/>
              <w:ind w:left="0"/>
              <w:rPr>
                <w:sz w:val="24"/>
              </w:rPr>
            </w:pPr>
          </w:p>
        </w:tc>
      </w:tr>
      <w:tr w:rsidR="002D68EC" w14:paraId="66A943DE" w14:textId="77777777">
        <w:trPr>
          <w:trHeight w:val="1224"/>
        </w:trPr>
        <w:tc>
          <w:tcPr>
            <w:tcW w:w="2269" w:type="dxa"/>
          </w:tcPr>
          <w:p w14:paraId="27710219" w14:textId="77777777" w:rsidR="002D68EC" w:rsidRDefault="0069493F">
            <w:pPr>
              <w:pStyle w:val="TableParagraph"/>
              <w:ind w:left="110"/>
              <w:rPr>
                <w:sz w:val="24"/>
              </w:rPr>
            </w:pPr>
            <w:r>
              <w:rPr>
                <w:spacing w:val="-4"/>
                <w:sz w:val="24"/>
              </w:rPr>
              <w:t>Müra</w:t>
            </w:r>
          </w:p>
        </w:tc>
        <w:tc>
          <w:tcPr>
            <w:tcW w:w="3546" w:type="dxa"/>
          </w:tcPr>
          <w:p w14:paraId="356A3ED7" w14:textId="77777777" w:rsidR="002D68EC" w:rsidRDefault="0069493F">
            <w:pPr>
              <w:pStyle w:val="TableParagraph"/>
              <w:ind w:left="109" w:right="99"/>
              <w:rPr>
                <w:sz w:val="24"/>
              </w:rPr>
            </w:pPr>
            <w:r>
              <w:rPr>
                <w:sz w:val="24"/>
              </w:rPr>
              <w:t>Määrus</w:t>
            </w:r>
            <w:r>
              <w:rPr>
                <w:spacing w:val="-9"/>
                <w:sz w:val="24"/>
              </w:rPr>
              <w:t xml:space="preserve"> </w:t>
            </w:r>
            <w:r>
              <w:rPr>
                <w:sz w:val="24"/>
              </w:rPr>
              <w:t>(EL)</w:t>
            </w:r>
            <w:r>
              <w:rPr>
                <w:spacing w:val="-9"/>
                <w:sz w:val="24"/>
              </w:rPr>
              <w:t xml:space="preserve"> </w:t>
            </w:r>
            <w:r>
              <w:rPr>
                <w:sz w:val="24"/>
              </w:rPr>
              <w:t>nr</w:t>
            </w:r>
            <w:r>
              <w:rPr>
                <w:spacing w:val="-11"/>
                <w:sz w:val="24"/>
              </w:rPr>
              <w:t xml:space="preserve"> </w:t>
            </w:r>
            <w:r>
              <w:rPr>
                <w:sz w:val="24"/>
              </w:rPr>
              <w:t>134/2014</w:t>
            </w:r>
            <w:r>
              <w:rPr>
                <w:spacing w:val="-9"/>
                <w:sz w:val="24"/>
              </w:rPr>
              <w:t xml:space="preserve"> </w:t>
            </w:r>
            <w:r>
              <w:rPr>
                <w:sz w:val="24"/>
              </w:rPr>
              <w:t>ja määrus (EL) nr 168/2013</w:t>
            </w:r>
          </w:p>
        </w:tc>
        <w:tc>
          <w:tcPr>
            <w:tcW w:w="2726" w:type="dxa"/>
          </w:tcPr>
          <w:p w14:paraId="47F99C11" w14:textId="77777777" w:rsidR="002D68EC" w:rsidRDefault="0069493F">
            <w:pPr>
              <w:pStyle w:val="TableParagraph"/>
              <w:ind w:left="106"/>
              <w:rPr>
                <w:sz w:val="24"/>
              </w:rPr>
            </w:pPr>
            <w:r>
              <w:rPr>
                <w:sz w:val="24"/>
              </w:rPr>
              <w:t>UNECE</w:t>
            </w:r>
            <w:r>
              <w:rPr>
                <w:spacing w:val="-1"/>
                <w:sz w:val="24"/>
              </w:rPr>
              <w:t xml:space="preserve"> </w:t>
            </w:r>
            <w:r>
              <w:rPr>
                <w:spacing w:val="-5"/>
                <w:sz w:val="24"/>
              </w:rPr>
              <w:t>R41</w:t>
            </w:r>
          </w:p>
          <w:p w14:paraId="4DE50979" w14:textId="77777777" w:rsidR="002D68EC" w:rsidRDefault="0069493F">
            <w:pPr>
              <w:pStyle w:val="TableParagraph"/>
              <w:spacing w:before="0"/>
              <w:ind w:left="106" w:right="158"/>
              <w:rPr>
                <w:sz w:val="24"/>
              </w:rPr>
            </w:pPr>
            <w:r>
              <w:rPr>
                <w:sz w:val="24"/>
              </w:rPr>
              <w:t>(müraemissioon) ja R09 (kolmerattaliste</w:t>
            </w:r>
            <w:r>
              <w:rPr>
                <w:spacing w:val="-15"/>
                <w:sz w:val="24"/>
              </w:rPr>
              <w:t xml:space="preserve"> </w:t>
            </w:r>
            <w:r>
              <w:rPr>
                <w:sz w:val="24"/>
              </w:rPr>
              <w:t xml:space="preserve">sõidukite </w:t>
            </w:r>
            <w:r>
              <w:rPr>
                <w:spacing w:val="-2"/>
                <w:sz w:val="24"/>
              </w:rPr>
              <w:t>puhul)</w:t>
            </w:r>
          </w:p>
        </w:tc>
      </w:tr>
    </w:tbl>
    <w:p w14:paraId="069D7E7C" w14:textId="77777777" w:rsidR="002D68EC" w:rsidRDefault="002D68EC">
      <w:pPr>
        <w:pStyle w:val="TableParagraph"/>
        <w:rPr>
          <w:sz w:val="24"/>
        </w:rPr>
        <w:sectPr w:rsidR="002D68EC">
          <w:pgSz w:w="11910" w:h="16840"/>
          <w:pgMar w:top="1320" w:right="992" w:bottom="1380" w:left="992" w:header="0" w:footer="1199" w:gutter="0"/>
          <w:cols w:space="708"/>
        </w:sectPr>
      </w:pPr>
    </w:p>
    <w:p w14:paraId="6309FE90" w14:textId="77777777" w:rsidR="002D68EC" w:rsidRDefault="0069493F">
      <w:pPr>
        <w:pStyle w:val="Loendilik"/>
        <w:numPr>
          <w:ilvl w:val="0"/>
          <w:numId w:val="67"/>
        </w:numPr>
        <w:tabs>
          <w:tab w:val="left" w:pos="707"/>
        </w:tabs>
        <w:spacing w:before="70"/>
        <w:ind w:hanging="566"/>
        <w:rPr>
          <w:sz w:val="24"/>
        </w:rPr>
      </w:pPr>
      <w:r>
        <w:rPr>
          <w:sz w:val="24"/>
        </w:rPr>
        <w:lastRenderedPageBreak/>
        <w:t>Sõidukikategooriad</w:t>
      </w:r>
      <w:r>
        <w:rPr>
          <w:spacing w:val="-1"/>
          <w:sz w:val="24"/>
        </w:rPr>
        <w:t xml:space="preserve"> </w:t>
      </w:r>
      <w:r>
        <w:rPr>
          <w:sz w:val="24"/>
        </w:rPr>
        <w:t>T</w:t>
      </w:r>
      <w:r>
        <w:rPr>
          <w:spacing w:val="-2"/>
          <w:sz w:val="24"/>
        </w:rPr>
        <w:t xml:space="preserve"> </w:t>
      </w:r>
      <w:r>
        <w:rPr>
          <w:sz w:val="24"/>
        </w:rPr>
        <w:t>ja</w:t>
      </w:r>
      <w:r>
        <w:rPr>
          <w:spacing w:val="-1"/>
          <w:sz w:val="24"/>
        </w:rPr>
        <w:t xml:space="preserve"> </w:t>
      </w:r>
      <w:r>
        <w:rPr>
          <w:sz w:val="24"/>
        </w:rPr>
        <w:t>C:</w:t>
      </w:r>
      <w:r>
        <w:rPr>
          <w:spacing w:val="-1"/>
          <w:sz w:val="24"/>
        </w:rPr>
        <w:t xml:space="preserve"> </w:t>
      </w:r>
      <w:r>
        <w:rPr>
          <w:sz w:val="24"/>
        </w:rPr>
        <w:t>põllumajandustraktorid</w:t>
      </w:r>
      <w:r>
        <w:rPr>
          <w:spacing w:val="-1"/>
          <w:sz w:val="24"/>
        </w:rPr>
        <w:t xml:space="preserve"> </w:t>
      </w:r>
      <w:r>
        <w:rPr>
          <w:sz w:val="24"/>
        </w:rPr>
        <w:t>ja</w:t>
      </w:r>
      <w:r>
        <w:rPr>
          <w:spacing w:val="-2"/>
          <w:sz w:val="24"/>
        </w:rPr>
        <w:t xml:space="preserve"> </w:t>
      </w:r>
      <w:r>
        <w:rPr>
          <w:sz w:val="24"/>
        </w:rPr>
        <w:t>nende</w:t>
      </w:r>
      <w:r>
        <w:rPr>
          <w:spacing w:val="-1"/>
          <w:sz w:val="24"/>
        </w:rPr>
        <w:t xml:space="preserve"> </w:t>
      </w:r>
      <w:r>
        <w:rPr>
          <w:spacing w:val="-2"/>
          <w:sz w:val="24"/>
        </w:rPr>
        <w:t>varustus</w:t>
      </w:r>
    </w:p>
    <w:p w14:paraId="1177B7E7" w14:textId="77777777" w:rsidR="002D68EC" w:rsidRDefault="002D68EC">
      <w:pPr>
        <w:pStyle w:val="Kehatekst"/>
        <w:rPr>
          <w:sz w:val="20"/>
        </w:rPr>
      </w:pPr>
    </w:p>
    <w:p w14:paraId="38D6C760" w14:textId="77777777" w:rsidR="002D68EC" w:rsidRDefault="002D68EC">
      <w:pPr>
        <w:pStyle w:val="Kehatekst"/>
        <w:spacing w:before="92" w:after="1"/>
        <w:rPr>
          <w:sz w:val="20"/>
        </w:rPr>
      </w:pPr>
    </w:p>
    <w:tbl>
      <w:tblPr>
        <w:tblStyle w:val="TableNormal"/>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3372"/>
        <w:gridCol w:w="2580"/>
      </w:tblGrid>
      <w:tr w:rsidR="002D68EC" w14:paraId="6EF5726E" w14:textId="77777777">
        <w:trPr>
          <w:trHeight w:val="398"/>
        </w:trPr>
        <w:tc>
          <w:tcPr>
            <w:tcW w:w="2441" w:type="dxa"/>
          </w:tcPr>
          <w:p w14:paraId="22AB7908" w14:textId="77777777" w:rsidR="002D68EC" w:rsidRDefault="0069493F">
            <w:pPr>
              <w:pStyle w:val="TableParagraph"/>
              <w:spacing w:before="61"/>
              <w:ind w:left="6"/>
              <w:jc w:val="center"/>
              <w:rPr>
                <w:sz w:val="24"/>
              </w:rPr>
            </w:pPr>
            <w:r>
              <w:rPr>
                <w:spacing w:val="-2"/>
                <w:sz w:val="24"/>
              </w:rPr>
              <w:t>Nõuded</w:t>
            </w:r>
          </w:p>
        </w:tc>
        <w:tc>
          <w:tcPr>
            <w:tcW w:w="3372" w:type="dxa"/>
          </w:tcPr>
          <w:p w14:paraId="274EE281" w14:textId="77777777" w:rsidR="002D68EC" w:rsidRDefault="0069493F">
            <w:pPr>
              <w:pStyle w:val="TableParagraph"/>
              <w:spacing w:before="61"/>
              <w:ind w:left="302"/>
              <w:rPr>
                <w:sz w:val="24"/>
              </w:rPr>
            </w:pPr>
            <w:r>
              <w:rPr>
                <w:sz w:val="24"/>
              </w:rPr>
              <w:t>ELi</w:t>
            </w:r>
            <w:r>
              <w:rPr>
                <w:spacing w:val="-1"/>
                <w:sz w:val="24"/>
              </w:rPr>
              <w:t xml:space="preserve"> </w:t>
            </w:r>
            <w:r>
              <w:rPr>
                <w:sz w:val="24"/>
              </w:rPr>
              <w:t>direktiivid</w:t>
            </w:r>
            <w:r>
              <w:rPr>
                <w:spacing w:val="-1"/>
                <w:sz w:val="24"/>
              </w:rPr>
              <w:t xml:space="preserve"> </w:t>
            </w:r>
            <w:r>
              <w:rPr>
                <w:sz w:val="24"/>
              </w:rPr>
              <w:t xml:space="preserve">või </w:t>
            </w:r>
            <w:r>
              <w:rPr>
                <w:spacing w:val="-2"/>
                <w:sz w:val="24"/>
              </w:rPr>
              <w:t>määrused</w:t>
            </w:r>
          </w:p>
        </w:tc>
        <w:tc>
          <w:tcPr>
            <w:tcW w:w="2580" w:type="dxa"/>
          </w:tcPr>
          <w:p w14:paraId="185423FD" w14:textId="77777777" w:rsidR="002D68EC" w:rsidRDefault="0069493F">
            <w:pPr>
              <w:pStyle w:val="TableParagraph"/>
              <w:spacing w:before="61"/>
              <w:ind w:left="427"/>
              <w:rPr>
                <w:sz w:val="24"/>
              </w:rPr>
            </w:pPr>
            <w:r>
              <w:rPr>
                <w:sz w:val="24"/>
              </w:rPr>
              <w:t>UNECE</w:t>
            </w:r>
            <w:r>
              <w:rPr>
                <w:spacing w:val="-1"/>
                <w:sz w:val="24"/>
              </w:rPr>
              <w:t xml:space="preserve"> </w:t>
            </w:r>
            <w:r>
              <w:rPr>
                <w:spacing w:val="-2"/>
                <w:sz w:val="24"/>
              </w:rPr>
              <w:t>eeskirjad</w:t>
            </w:r>
          </w:p>
        </w:tc>
      </w:tr>
      <w:tr w:rsidR="002D68EC" w14:paraId="41A9CD61" w14:textId="77777777">
        <w:trPr>
          <w:trHeight w:val="395"/>
        </w:trPr>
        <w:tc>
          <w:tcPr>
            <w:tcW w:w="2441" w:type="dxa"/>
          </w:tcPr>
          <w:p w14:paraId="5933D7C7" w14:textId="77777777" w:rsidR="002D68EC" w:rsidRDefault="0069493F">
            <w:pPr>
              <w:pStyle w:val="TableParagraph"/>
              <w:ind w:left="110"/>
              <w:rPr>
                <w:sz w:val="24"/>
              </w:rPr>
            </w:pPr>
            <w:r>
              <w:rPr>
                <w:spacing w:val="-2"/>
                <w:sz w:val="24"/>
              </w:rPr>
              <w:t>Terviksõiduk</w:t>
            </w:r>
          </w:p>
        </w:tc>
        <w:tc>
          <w:tcPr>
            <w:tcW w:w="3372" w:type="dxa"/>
          </w:tcPr>
          <w:p w14:paraId="34E9C3D6" w14:textId="77777777" w:rsidR="002D68EC" w:rsidRDefault="0069493F">
            <w:pPr>
              <w:pStyle w:val="TableParagraph"/>
              <w:rPr>
                <w:sz w:val="24"/>
              </w:rPr>
            </w:pPr>
            <w:r>
              <w:rPr>
                <w:sz w:val="24"/>
              </w:rPr>
              <w:t>Määrus</w:t>
            </w:r>
            <w:r>
              <w:rPr>
                <w:spacing w:val="-1"/>
                <w:sz w:val="24"/>
              </w:rPr>
              <w:t xml:space="preserve"> </w:t>
            </w:r>
            <w:r>
              <w:rPr>
                <w:sz w:val="24"/>
              </w:rPr>
              <w:t>(EL)</w:t>
            </w:r>
            <w:r>
              <w:rPr>
                <w:spacing w:val="-2"/>
                <w:sz w:val="24"/>
              </w:rPr>
              <w:t xml:space="preserve"> </w:t>
            </w:r>
            <w:r>
              <w:rPr>
                <w:sz w:val="24"/>
              </w:rPr>
              <w:t>nr</w:t>
            </w:r>
            <w:r>
              <w:rPr>
                <w:spacing w:val="-1"/>
                <w:sz w:val="24"/>
              </w:rPr>
              <w:t xml:space="preserve"> </w:t>
            </w:r>
            <w:r>
              <w:rPr>
                <w:spacing w:val="-2"/>
                <w:sz w:val="24"/>
              </w:rPr>
              <w:t>167/2013</w:t>
            </w:r>
          </w:p>
        </w:tc>
        <w:tc>
          <w:tcPr>
            <w:tcW w:w="2580" w:type="dxa"/>
          </w:tcPr>
          <w:p w14:paraId="070ABAB8" w14:textId="77777777" w:rsidR="002D68EC" w:rsidRDefault="002D68EC">
            <w:pPr>
              <w:pStyle w:val="TableParagraph"/>
              <w:spacing w:before="0"/>
              <w:ind w:left="0"/>
              <w:rPr>
                <w:sz w:val="24"/>
              </w:rPr>
            </w:pPr>
          </w:p>
        </w:tc>
      </w:tr>
      <w:tr w:rsidR="002D68EC" w14:paraId="2D8C13C5" w14:textId="77777777">
        <w:trPr>
          <w:trHeight w:val="671"/>
        </w:trPr>
        <w:tc>
          <w:tcPr>
            <w:tcW w:w="2441" w:type="dxa"/>
          </w:tcPr>
          <w:p w14:paraId="2A38E658" w14:textId="77777777" w:rsidR="002D68EC" w:rsidRDefault="0069493F">
            <w:pPr>
              <w:pStyle w:val="TableParagraph"/>
              <w:ind w:left="110"/>
              <w:rPr>
                <w:sz w:val="24"/>
              </w:rPr>
            </w:pPr>
            <w:r>
              <w:rPr>
                <w:sz w:val="24"/>
              </w:rPr>
              <w:t>Diiselmootori</w:t>
            </w:r>
            <w:r>
              <w:rPr>
                <w:spacing w:val="-6"/>
                <w:sz w:val="24"/>
              </w:rPr>
              <w:t xml:space="preserve"> </w:t>
            </w:r>
            <w:r>
              <w:rPr>
                <w:sz w:val="24"/>
              </w:rPr>
              <w:t xml:space="preserve">heitgaas </w:t>
            </w:r>
            <w:r>
              <w:rPr>
                <w:spacing w:val="-2"/>
                <w:sz w:val="24"/>
              </w:rPr>
              <w:t>(põllumajandustraktor)</w:t>
            </w:r>
          </w:p>
        </w:tc>
        <w:tc>
          <w:tcPr>
            <w:tcW w:w="3372" w:type="dxa"/>
          </w:tcPr>
          <w:p w14:paraId="63E98B38" w14:textId="77777777" w:rsidR="002D68EC" w:rsidRDefault="0069493F">
            <w:pPr>
              <w:pStyle w:val="TableParagraph"/>
              <w:rPr>
                <w:sz w:val="24"/>
              </w:rPr>
            </w:pPr>
            <w:r>
              <w:rPr>
                <w:sz w:val="24"/>
              </w:rPr>
              <w:t>Direktiiv</w:t>
            </w:r>
            <w:r>
              <w:rPr>
                <w:spacing w:val="-2"/>
                <w:sz w:val="24"/>
              </w:rPr>
              <w:t xml:space="preserve"> 2000/25/EÜ</w:t>
            </w:r>
          </w:p>
        </w:tc>
        <w:tc>
          <w:tcPr>
            <w:tcW w:w="2580" w:type="dxa"/>
          </w:tcPr>
          <w:p w14:paraId="118EC79A" w14:textId="77777777" w:rsidR="002D68EC" w:rsidRDefault="0069493F">
            <w:pPr>
              <w:pStyle w:val="TableParagraph"/>
              <w:rPr>
                <w:sz w:val="24"/>
              </w:rPr>
            </w:pPr>
            <w:r>
              <w:rPr>
                <w:sz w:val="24"/>
              </w:rPr>
              <w:t>UNECE</w:t>
            </w:r>
            <w:r>
              <w:rPr>
                <w:spacing w:val="-1"/>
                <w:sz w:val="24"/>
              </w:rPr>
              <w:t xml:space="preserve"> </w:t>
            </w:r>
            <w:r>
              <w:rPr>
                <w:spacing w:val="-5"/>
                <w:sz w:val="24"/>
              </w:rPr>
              <w:t>R96</w:t>
            </w:r>
          </w:p>
        </w:tc>
      </w:tr>
      <w:tr w:rsidR="002D68EC" w14:paraId="45EAD162" w14:textId="77777777">
        <w:trPr>
          <w:trHeight w:val="671"/>
        </w:trPr>
        <w:tc>
          <w:tcPr>
            <w:tcW w:w="2441" w:type="dxa"/>
          </w:tcPr>
          <w:p w14:paraId="71DF4893" w14:textId="77777777" w:rsidR="002D68EC" w:rsidRDefault="0069493F">
            <w:pPr>
              <w:pStyle w:val="TableParagraph"/>
              <w:ind w:left="110"/>
              <w:rPr>
                <w:sz w:val="24"/>
              </w:rPr>
            </w:pPr>
            <w:r>
              <w:rPr>
                <w:spacing w:val="-2"/>
                <w:sz w:val="24"/>
              </w:rPr>
              <w:t>Pidurisüsteem</w:t>
            </w:r>
          </w:p>
        </w:tc>
        <w:tc>
          <w:tcPr>
            <w:tcW w:w="3372" w:type="dxa"/>
          </w:tcPr>
          <w:p w14:paraId="1DF031B4" w14:textId="77777777" w:rsidR="002D68EC" w:rsidRDefault="0069493F">
            <w:pPr>
              <w:pStyle w:val="TableParagraph"/>
              <w:rPr>
                <w:sz w:val="24"/>
              </w:rPr>
            </w:pPr>
            <w:r>
              <w:rPr>
                <w:sz w:val="24"/>
              </w:rPr>
              <w:t>Määrus</w:t>
            </w:r>
            <w:r>
              <w:rPr>
                <w:spacing w:val="-10"/>
                <w:sz w:val="24"/>
              </w:rPr>
              <w:t xml:space="preserve"> </w:t>
            </w:r>
            <w:r>
              <w:rPr>
                <w:sz w:val="24"/>
              </w:rPr>
              <w:t>(EL)</w:t>
            </w:r>
            <w:r>
              <w:rPr>
                <w:spacing w:val="-11"/>
                <w:sz w:val="24"/>
              </w:rPr>
              <w:t xml:space="preserve"> </w:t>
            </w:r>
            <w:r>
              <w:rPr>
                <w:sz w:val="24"/>
              </w:rPr>
              <w:t>2015/68</w:t>
            </w:r>
            <w:r>
              <w:rPr>
                <w:spacing w:val="-10"/>
                <w:sz w:val="24"/>
              </w:rPr>
              <w:t xml:space="preserve"> </w:t>
            </w:r>
            <w:r>
              <w:rPr>
                <w:sz w:val="24"/>
              </w:rPr>
              <w:t>ja</w:t>
            </w:r>
            <w:r>
              <w:rPr>
                <w:spacing w:val="-9"/>
                <w:sz w:val="24"/>
              </w:rPr>
              <w:t xml:space="preserve"> </w:t>
            </w:r>
            <w:r>
              <w:rPr>
                <w:sz w:val="24"/>
              </w:rPr>
              <w:t>määrus (EL) nr 167/2013</w:t>
            </w:r>
          </w:p>
        </w:tc>
        <w:tc>
          <w:tcPr>
            <w:tcW w:w="2580" w:type="dxa"/>
          </w:tcPr>
          <w:p w14:paraId="22AF9B70" w14:textId="77777777" w:rsidR="002D68EC" w:rsidRDefault="002D68EC">
            <w:pPr>
              <w:pStyle w:val="TableParagraph"/>
              <w:spacing w:before="0"/>
              <w:ind w:left="0"/>
              <w:rPr>
                <w:sz w:val="24"/>
              </w:rPr>
            </w:pPr>
          </w:p>
        </w:tc>
      </w:tr>
    </w:tbl>
    <w:p w14:paraId="5C6F7132" w14:textId="77777777" w:rsidR="002D68EC" w:rsidRDefault="002D68EC">
      <w:pPr>
        <w:pStyle w:val="Kehatekst"/>
        <w:rPr>
          <w:sz w:val="20"/>
        </w:rPr>
      </w:pPr>
    </w:p>
    <w:p w14:paraId="3A5667C7" w14:textId="77777777" w:rsidR="002D68EC" w:rsidRDefault="002D68EC">
      <w:pPr>
        <w:pStyle w:val="Kehatekst"/>
        <w:rPr>
          <w:sz w:val="20"/>
        </w:rPr>
      </w:pPr>
    </w:p>
    <w:p w14:paraId="1FD80441" w14:textId="77777777" w:rsidR="002D68EC" w:rsidRDefault="002D68EC">
      <w:pPr>
        <w:pStyle w:val="Kehatekst"/>
        <w:rPr>
          <w:sz w:val="20"/>
        </w:rPr>
      </w:pPr>
    </w:p>
    <w:p w14:paraId="3D27E59D" w14:textId="77777777" w:rsidR="002D68EC" w:rsidRDefault="0069493F">
      <w:pPr>
        <w:pStyle w:val="Kehatekst"/>
        <w:spacing w:before="156"/>
        <w:rPr>
          <w:sz w:val="20"/>
        </w:rPr>
      </w:pPr>
      <w:r>
        <w:rPr>
          <w:noProof/>
          <w:sz w:val="20"/>
        </w:rPr>
        <mc:AlternateContent>
          <mc:Choice Requires="wps">
            <w:drawing>
              <wp:anchor distT="0" distB="0" distL="0" distR="0" simplePos="0" relativeHeight="487595008" behindDoc="1" locked="0" layoutInCell="1" allowOverlap="1" wp14:anchorId="2998D445" wp14:editId="67141EE0">
                <wp:simplePos x="0" y="0"/>
                <wp:positionH relativeFrom="page">
                  <wp:posOffset>3208654</wp:posOffset>
                </wp:positionH>
                <wp:positionV relativeFrom="paragraph">
                  <wp:posOffset>260337</wp:posOffset>
                </wp:positionV>
                <wp:extent cx="11430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FF7E75" id="Graphic 24" o:spid="_x0000_s1026" style="position:absolute;margin-left:252.65pt;margin-top:20.5pt;width:90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" path="m,l1143000,e" filled="f" strokeweight=".17183mm">
                <v:path arrowok="t"/>
                <w10:wrap type="topAndBottom" anchorx="page"/>
              </v:shape>
            </w:pict>
          </mc:Fallback>
        </mc:AlternateContent>
      </w:r>
    </w:p>
    <w:p w14:paraId="3EA0941F" w14:textId="77777777" w:rsidR="002D68EC" w:rsidRDefault="002D68EC">
      <w:pPr>
        <w:pStyle w:val="Kehatekst"/>
        <w:rPr>
          <w:sz w:val="20"/>
        </w:rPr>
        <w:sectPr w:rsidR="002D68EC">
          <w:pgSz w:w="11910" w:h="16840"/>
          <w:pgMar w:top="1320" w:right="992" w:bottom="1380" w:left="992" w:header="0" w:footer="1199" w:gutter="0"/>
          <w:cols w:space="708"/>
        </w:sectPr>
      </w:pPr>
    </w:p>
    <w:p w14:paraId="315F4C2B" w14:textId="77777777" w:rsidR="002D68EC" w:rsidRDefault="0069493F">
      <w:pPr>
        <w:pStyle w:val="Pealkiri1"/>
        <w:numPr>
          <w:ilvl w:val="1"/>
          <w:numId w:val="69"/>
        </w:numPr>
        <w:tabs>
          <w:tab w:val="left" w:pos="372"/>
        </w:tabs>
        <w:ind w:left="372" w:hanging="372"/>
        <w:jc w:val="right"/>
        <w:rPr>
          <w:u w:val="none"/>
        </w:rPr>
      </w:pPr>
      <w:r>
        <w:rPr>
          <w:spacing w:val="-1"/>
        </w:rPr>
        <w:lastRenderedPageBreak/>
        <w:t xml:space="preserve"> </w:t>
      </w:r>
      <w:r>
        <w:rPr>
          <w:spacing w:val="-4"/>
        </w:rPr>
        <w:t>LISA</w:t>
      </w:r>
    </w:p>
    <w:p w14:paraId="2FF9DE78" w14:textId="77777777" w:rsidR="002D68EC" w:rsidRDefault="002D68EC">
      <w:pPr>
        <w:pStyle w:val="Kehatekst"/>
        <w:rPr>
          <w:b/>
        </w:rPr>
      </w:pPr>
    </w:p>
    <w:p w14:paraId="1FD87B0F" w14:textId="77777777" w:rsidR="002D68EC" w:rsidRDefault="002D68EC">
      <w:pPr>
        <w:pStyle w:val="Kehatekst"/>
        <w:rPr>
          <w:b/>
        </w:rPr>
      </w:pPr>
    </w:p>
    <w:p w14:paraId="4EF5C3A4" w14:textId="77777777" w:rsidR="002D68EC" w:rsidRDefault="002D68EC">
      <w:pPr>
        <w:pStyle w:val="Kehatekst"/>
        <w:spacing w:before="139"/>
        <w:rPr>
          <w:b/>
        </w:rPr>
      </w:pPr>
    </w:p>
    <w:p w14:paraId="455F5893" w14:textId="77777777" w:rsidR="002D68EC" w:rsidRDefault="0069493F">
      <w:pPr>
        <w:pStyle w:val="Kehatekst"/>
        <w:ind w:right="6"/>
        <w:jc w:val="center"/>
      </w:pPr>
      <w:r>
        <w:t>TOOTEPÕHISED</w:t>
      </w:r>
      <w:r>
        <w:rPr>
          <w:spacing w:val="-6"/>
        </w:rPr>
        <w:t xml:space="preserve"> </w:t>
      </w:r>
      <w:r>
        <w:rPr>
          <w:spacing w:val="-2"/>
        </w:rPr>
        <w:t>PÄRITOLUREEGLID</w:t>
      </w:r>
    </w:p>
    <w:p w14:paraId="75D5CBC0" w14:textId="77777777" w:rsidR="002D68EC" w:rsidRDefault="002D68EC">
      <w:pPr>
        <w:pStyle w:val="Kehatekst"/>
      </w:pPr>
    </w:p>
    <w:p w14:paraId="25F6887A" w14:textId="77777777" w:rsidR="002D68EC" w:rsidRDefault="002D68EC">
      <w:pPr>
        <w:pStyle w:val="Kehatekst"/>
      </w:pPr>
    </w:p>
    <w:p w14:paraId="7DDE7061" w14:textId="77777777" w:rsidR="002D68EC" w:rsidRDefault="002D68EC">
      <w:pPr>
        <w:pStyle w:val="Kehatekst"/>
        <w:spacing w:before="137"/>
      </w:pPr>
    </w:p>
    <w:p w14:paraId="598A450E" w14:textId="77777777" w:rsidR="002D68EC" w:rsidRDefault="0069493F">
      <w:pPr>
        <w:pStyle w:val="Kehatekst"/>
        <w:spacing w:line="720" w:lineRule="auto"/>
        <w:ind w:left="3216" w:right="3104" w:firstLine="1320"/>
      </w:pPr>
      <w:r>
        <w:t>A JAGU SISSEJUHATAVAD</w:t>
      </w:r>
      <w:r>
        <w:rPr>
          <w:spacing w:val="-15"/>
        </w:rPr>
        <w:t xml:space="preserve"> </w:t>
      </w:r>
      <w:r>
        <w:t>MÄRKUSED</w:t>
      </w:r>
    </w:p>
    <w:p w14:paraId="288801D4" w14:textId="77777777" w:rsidR="002D68EC" w:rsidRDefault="0069493F">
      <w:pPr>
        <w:pStyle w:val="Kehatekst"/>
        <w:spacing w:before="1" w:line="720" w:lineRule="auto"/>
        <w:ind w:left="4233" w:right="3104" w:firstLine="268"/>
      </w:pPr>
      <w:r>
        <w:t xml:space="preserve">Märkus 1 </w:t>
      </w:r>
      <w:r>
        <w:rPr>
          <w:spacing w:val="-2"/>
        </w:rPr>
        <w:t>Üldpõhimõtted</w:t>
      </w:r>
    </w:p>
    <w:p w14:paraId="04BAF065" w14:textId="77777777" w:rsidR="002D68EC" w:rsidRDefault="0069493F">
      <w:pPr>
        <w:pStyle w:val="Loendilik"/>
        <w:numPr>
          <w:ilvl w:val="1"/>
          <w:numId w:val="66"/>
        </w:numPr>
        <w:tabs>
          <w:tab w:val="left" w:pos="707"/>
        </w:tabs>
        <w:spacing w:line="360" w:lineRule="auto"/>
        <w:ind w:right="1463" w:firstLine="0"/>
        <w:rPr>
          <w:sz w:val="24"/>
        </w:rPr>
      </w:pPr>
      <w:r>
        <w:rPr>
          <w:sz w:val="24"/>
        </w:rPr>
        <w:t>Käesolevas</w:t>
      </w:r>
      <w:r>
        <w:rPr>
          <w:spacing w:val="-3"/>
          <w:sz w:val="24"/>
        </w:rPr>
        <w:t xml:space="preserve"> </w:t>
      </w:r>
      <w:r>
        <w:rPr>
          <w:sz w:val="24"/>
        </w:rPr>
        <w:t>jaos</w:t>
      </w:r>
      <w:r>
        <w:rPr>
          <w:spacing w:val="-3"/>
          <w:sz w:val="24"/>
        </w:rPr>
        <w:t xml:space="preserve"> </w:t>
      </w:r>
      <w:r>
        <w:rPr>
          <w:sz w:val="24"/>
        </w:rPr>
        <w:t>sätestatakse</w:t>
      </w:r>
      <w:r>
        <w:rPr>
          <w:spacing w:val="-4"/>
          <w:sz w:val="24"/>
        </w:rPr>
        <w:t xml:space="preserve"> </w:t>
      </w:r>
      <w:r>
        <w:rPr>
          <w:sz w:val="24"/>
        </w:rPr>
        <w:t>eeskirjad</w:t>
      </w:r>
      <w:r>
        <w:rPr>
          <w:spacing w:val="-3"/>
          <w:sz w:val="24"/>
        </w:rPr>
        <w:t xml:space="preserve"> </w:t>
      </w:r>
      <w:r>
        <w:rPr>
          <w:sz w:val="24"/>
        </w:rPr>
        <w:t>selle</w:t>
      </w:r>
      <w:r>
        <w:rPr>
          <w:spacing w:val="-4"/>
          <w:sz w:val="24"/>
        </w:rPr>
        <w:t xml:space="preserve"> </w:t>
      </w:r>
      <w:r>
        <w:rPr>
          <w:sz w:val="24"/>
        </w:rPr>
        <w:t>lisa</w:t>
      </w:r>
      <w:r>
        <w:rPr>
          <w:spacing w:val="-4"/>
          <w:sz w:val="24"/>
        </w:rPr>
        <w:t xml:space="preserve"> </w:t>
      </w:r>
      <w:r>
        <w:rPr>
          <w:sz w:val="24"/>
        </w:rPr>
        <w:t>B</w:t>
      </w:r>
      <w:r>
        <w:rPr>
          <w:spacing w:val="-3"/>
          <w:sz w:val="24"/>
        </w:rPr>
        <w:t xml:space="preserve"> </w:t>
      </w:r>
      <w:r>
        <w:rPr>
          <w:sz w:val="24"/>
        </w:rPr>
        <w:t>ja</w:t>
      </w:r>
      <w:r>
        <w:rPr>
          <w:spacing w:val="-3"/>
          <w:sz w:val="24"/>
        </w:rPr>
        <w:t xml:space="preserve"> </w:t>
      </w:r>
      <w:r>
        <w:rPr>
          <w:sz w:val="24"/>
        </w:rPr>
        <w:t>C</w:t>
      </w:r>
      <w:r>
        <w:rPr>
          <w:spacing w:val="-3"/>
          <w:sz w:val="24"/>
        </w:rPr>
        <w:t xml:space="preserve"> </w:t>
      </w:r>
      <w:r>
        <w:rPr>
          <w:sz w:val="24"/>
        </w:rPr>
        <w:t>jaos</w:t>
      </w:r>
      <w:r>
        <w:rPr>
          <w:spacing w:val="-3"/>
          <w:sz w:val="24"/>
        </w:rPr>
        <w:t xml:space="preserve"> </w:t>
      </w:r>
      <w:r>
        <w:rPr>
          <w:sz w:val="24"/>
        </w:rPr>
        <w:t>sätestatud</w:t>
      </w:r>
      <w:r>
        <w:rPr>
          <w:spacing w:val="-3"/>
          <w:sz w:val="24"/>
        </w:rPr>
        <w:t xml:space="preserve"> </w:t>
      </w:r>
      <w:r>
        <w:rPr>
          <w:sz w:val="24"/>
        </w:rPr>
        <w:t xml:space="preserve">tingimuste kohaldamiseks vastavalt artikli 3.2 „Üldnõuded“ lõike 1 punktile </w:t>
      </w:r>
      <w:proofErr w:type="spellStart"/>
      <w:r>
        <w:rPr>
          <w:sz w:val="24"/>
        </w:rPr>
        <w:t>c.</w:t>
      </w:r>
      <w:proofErr w:type="spellEnd"/>
    </w:p>
    <w:p w14:paraId="12A50605" w14:textId="77777777" w:rsidR="002D68EC" w:rsidRDefault="002D68EC">
      <w:pPr>
        <w:pStyle w:val="Kehatekst"/>
        <w:spacing w:before="137"/>
      </w:pPr>
    </w:p>
    <w:p w14:paraId="5FE4B18D" w14:textId="77777777" w:rsidR="002D68EC" w:rsidRDefault="0069493F">
      <w:pPr>
        <w:pStyle w:val="Loendilik"/>
        <w:numPr>
          <w:ilvl w:val="1"/>
          <w:numId w:val="66"/>
        </w:numPr>
        <w:tabs>
          <w:tab w:val="left" w:pos="707"/>
        </w:tabs>
        <w:spacing w:line="360" w:lineRule="auto"/>
        <w:ind w:right="217" w:firstLine="0"/>
        <w:rPr>
          <w:sz w:val="24"/>
        </w:rPr>
      </w:pPr>
      <w:r>
        <w:rPr>
          <w:sz w:val="24"/>
        </w:rPr>
        <w:t>Käesoleva lisa kohaldamisel on nõuded, mille kohaselt käsitatakse toodet päritolustaatusega tootena vastavalt artikli 3.2 „Üldnõuded“ lõike 1 punktile c järgmised: kauba tariifse klassifikatsiooni</w:t>
      </w:r>
      <w:r>
        <w:rPr>
          <w:spacing w:val="-6"/>
          <w:sz w:val="24"/>
        </w:rPr>
        <w:t xml:space="preserve"> </w:t>
      </w:r>
      <w:r>
        <w:rPr>
          <w:sz w:val="24"/>
        </w:rPr>
        <w:t>muudatus,</w:t>
      </w:r>
      <w:r>
        <w:rPr>
          <w:spacing w:val="-6"/>
          <w:sz w:val="24"/>
        </w:rPr>
        <w:t xml:space="preserve"> </w:t>
      </w:r>
      <w:r>
        <w:rPr>
          <w:sz w:val="24"/>
        </w:rPr>
        <w:t>tootmisprotsess,</w:t>
      </w:r>
      <w:r>
        <w:rPr>
          <w:spacing w:val="-6"/>
          <w:sz w:val="24"/>
        </w:rPr>
        <w:t xml:space="preserve"> </w:t>
      </w:r>
      <w:r>
        <w:rPr>
          <w:sz w:val="24"/>
        </w:rPr>
        <w:t>päritolustaatuseta</w:t>
      </w:r>
      <w:r>
        <w:rPr>
          <w:spacing w:val="-7"/>
          <w:sz w:val="24"/>
        </w:rPr>
        <w:t xml:space="preserve"> </w:t>
      </w:r>
      <w:r>
        <w:rPr>
          <w:sz w:val="24"/>
        </w:rPr>
        <w:t>materjalide</w:t>
      </w:r>
      <w:r>
        <w:rPr>
          <w:spacing w:val="-5"/>
          <w:sz w:val="24"/>
        </w:rPr>
        <w:t xml:space="preserve"> </w:t>
      </w:r>
      <w:r>
        <w:rPr>
          <w:sz w:val="24"/>
        </w:rPr>
        <w:t>maksimaalne</w:t>
      </w:r>
      <w:r>
        <w:rPr>
          <w:spacing w:val="-6"/>
          <w:sz w:val="24"/>
        </w:rPr>
        <w:t xml:space="preserve"> </w:t>
      </w:r>
      <w:r>
        <w:rPr>
          <w:sz w:val="24"/>
        </w:rPr>
        <w:t>väärtus</w:t>
      </w:r>
      <w:r>
        <w:rPr>
          <w:spacing w:val="-6"/>
          <w:sz w:val="24"/>
        </w:rPr>
        <w:t xml:space="preserve"> </w:t>
      </w:r>
      <w:r>
        <w:rPr>
          <w:sz w:val="24"/>
        </w:rPr>
        <w:t>või mass või muu käesolevas lisas sätestatud nõue.</w:t>
      </w:r>
    </w:p>
    <w:p w14:paraId="637C4FDA" w14:textId="77777777" w:rsidR="002D68EC" w:rsidRDefault="002D68EC">
      <w:pPr>
        <w:pStyle w:val="Kehatekst"/>
        <w:spacing w:before="137"/>
      </w:pPr>
    </w:p>
    <w:p w14:paraId="33105209" w14:textId="77777777" w:rsidR="002D68EC" w:rsidRDefault="0069493F">
      <w:pPr>
        <w:pStyle w:val="Loendilik"/>
        <w:numPr>
          <w:ilvl w:val="1"/>
          <w:numId w:val="66"/>
        </w:numPr>
        <w:tabs>
          <w:tab w:val="left" w:pos="707"/>
        </w:tabs>
        <w:spacing w:line="360" w:lineRule="auto"/>
        <w:ind w:right="243" w:firstLine="0"/>
        <w:rPr>
          <w:sz w:val="24"/>
        </w:rPr>
      </w:pPr>
      <w:r>
        <w:rPr>
          <w:sz w:val="24"/>
        </w:rPr>
        <w:t>Viide</w:t>
      </w:r>
      <w:r>
        <w:rPr>
          <w:spacing w:val="-4"/>
          <w:sz w:val="24"/>
        </w:rPr>
        <w:t xml:space="preserve"> </w:t>
      </w:r>
      <w:r>
        <w:rPr>
          <w:sz w:val="24"/>
        </w:rPr>
        <w:t>massile</w:t>
      </w:r>
      <w:r>
        <w:rPr>
          <w:spacing w:val="-4"/>
          <w:sz w:val="24"/>
        </w:rPr>
        <w:t xml:space="preserve"> </w:t>
      </w:r>
      <w:r>
        <w:rPr>
          <w:sz w:val="24"/>
        </w:rPr>
        <w:t>tootepõhises</w:t>
      </w:r>
      <w:r>
        <w:rPr>
          <w:spacing w:val="-4"/>
          <w:sz w:val="24"/>
        </w:rPr>
        <w:t xml:space="preserve"> </w:t>
      </w:r>
      <w:r>
        <w:rPr>
          <w:sz w:val="24"/>
        </w:rPr>
        <w:t>päritolureeglis</w:t>
      </w:r>
      <w:r>
        <w:rPr>
          <w:spacing w:val="-4"/>
          <w:sz w:val="24"/>
        </w:rPr>
        <w:t xml:space="preserve"> </w:t>
      </w:r>
      <w:r>
        <w:rPr>
          <w:sz w:val="24"/>
        </w:rPr>
        <w:t>tähistab</w:t>
      </w:r>
      <w:r>
        <w:rPr>
          <w:spacing w:val="-2"/>
          <w:sz w:val="24"/>
        </w:rPr>
        <w:t xml:space="preserve"> </w:t>
      </w:r>
      <w:r>
        <w:rPr>
          <w:sz w:val="24"/>
        </w:rPr>
        <w:t>netomassi,</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materjali</w:t>
      </w:r>
      <w:r>
        <w:rPr>
          <w:spacing w:val="-4"/>
          <w:sz w:val="24"/>
        </w:rPr>
        <w:t xml:space="preserve"> </w:t>
      </w:r>
      <w:r>
        <w:rPr>
          <w:sz w:val="24"/>
        </w:rPr>
        <w:t>või</w:t>
      </w:r>
      <w:r>
        <w:rPr>
          <w:spacing w:val="-4"/>
          <w:sz w:val="24"/>
        </w:rPr>
        <w:t xml:space="preserve"> </w:t>
      </w:r>
      <w:r>
        <w:rPr>
          <w:sz w:val="24"/>
        </w:rPr>
        <w:t>toote</w:t>
      </w:r>
      <w:r>
        <w:rPr>
          <w:spacing w:val="-5"/>
          <w:sz w:val="24"/>
        </w:rPr>
        <w:t xml:space="preserve"> </w:t>
      </w:r>
      <w:r>
        <w:rPr>
          <w:sz w:val="24"/>
        </w:rPr>
        <w:t>mass ilma pakendi massita.</w:t>
      </w:r>
    </w:p>
    <w:p w14:paraId="1427F611" w14:textId="77777777" w:rsidR="002D68EC" w:rsidRDefault="002D68EC">
      <w:pPr>
        <w:pStyle w:val="Loendilik"/>
        <w:spacing w:line="360" w:lineRule="auto"/>
        <w:rPr>
          <w:sz w:val="24"/>
        </w:rPr>
        <w:sectPr w:rsidR="002D68EC">
          <w:footerReference w:type="default" r:id="rId17"/>
          <w:pgSz w:w="11910" w:h="16840"/>
          <w:pgMar w:top="1320" w:right="992" w:bottom="1380" w:left="992" w:header="0" w:footer="1199" w:gutter="0"/>
          <w:pgNumType w:start="1"/>
          <w:cols w:space="708"/>
        </w:sectPr>
      </w:pPr>
    </w:p>
    <w:p w14:paraId="5C17B900" w14:textId="77777777" w:rsidR="002D68EC" w:rsidRDefault="0069493F">
      <w:pPr>
        <w:pStyle w:val="Kehatekst"/>
        <w:spacing w:before="70"/>
        <w:ind w:left="3" w:right="6"/>
        <w:jc w:val="center"/>
      </w:pPr>
      <w:r>
        <w:lastRenderedPageBreak/>
        <w:t>Märkus</w:t>
      </w:r>
      <w:r>
        <w:rPr>
          <w:spacing w:val="-2"/>
        </w:rPr>
        <w:t xml:space="preserve"> </w:t>
      </w:r>
      <w:r>
        <w:rPr>
          <w:spacing w:val="-10"/>
        </w:rPr>
        <w:t>2</w:t>
      </w:r>
    </w:p>
    <w:p w14:paraId="15211224" w14:textId="77777777" w:rsidR="002D68EC" w:rsidRDefault="002D68EC">
      <w:pPr>
        <w:pStyle w:val="Kehatekst"/>
      </w:pPr>
    </w:p>
    <w:p w14:paraId="30C19A17" w14:textId="77777777" w:rsidR="002D68EC" w:rsidRDefault="002D68EC">
      <w:pPr>
        <w:pStyle w:val="Kehatekst"/>
      </w:pPr>
    </w:p>
    <w:p w14:paraId="0E4121E0" w14:textId="77777777" w:rsidR="002D68EC" w:rsidRDefault="0069493F">
      <w:pPr>
        <w:pStyle w:val="Kehatekst"/>
        <w:ind w:left="5" w:right="6"/>
        <w:jc w:val="center"/>
      </w:pPr>
      <w:r>
        <w:t>Tootepõhiste</w:t>
      </w:r>
      <w:r>
        <w:rPr>
          <w:spacing w:val="-2"/>
        </w:rPr>
        <w:t xml:space="preserve"> </w:t>
      </w:r>
      <w:r>
        <w:t>päritolureeglite</w:t>
      </w:r>
      <w:r>
        <w:rPr>
          <w:spacing w:val="-2"/>
        </w:rPr>
        <w:t xml:space="preserve"> </w:t>
      </w:r>
      <w:r>
        <w:t>loetelu</w:t>
      </w:r>
      <w:r>
        <w:rPr>
          <w:spacing w:val="-1"/>
        </w:rPr>
        <w:t xml:space="preserve"> </w:t>
      </w:r>
      <w:r>
        <w:rPr>
          <w:spacing w:val="-2"/>
        </w:rPr>
        <w:t>ülesehitus</w:t>
      </w:r>
    </w:p>
    <w:p w14:paraId="73BD46B8" w14:textId="77777777" w:rsidR="002D68EC" w:rsidRDefault="002D68EC">
      <w:pPr>
        <w:pStyle w:val="Kehatekst"/>
      </w:pPr>
    </w:p>
    <w:p w14:paraId="3F4EF176" w14:textId="77777777" w:rsidR="002D68EC" w:rsidRDefault="002D68EC">
      <w:pPr>
        <w:pStyle w:val="Kehatekst"/>
      </w:pPr>
    </w:p>
    <w:p w14:paraId="52921601" w14:textId="77777777" w:rsidR="002D68EC" w:rsidRDefault="0069493F">
      <w:pPr>
        <w:pStyle w:val="Loendilik"/>
        <w:numPr>
          <w:ilvl w:val="1"/>
          <w:numId w:val="70"/>
        </w:numPr>
        <w:tabs>
          <w:tab w:val="left" w:pos="707"/>
        </w:tabs>
        <w:spacing w:line="360" w:lineRule="auto"/>
        <w:ind w:right="417" w:firstLine="0"/>
        <w:rPr>
          <w:sz w:val="24"/>
        </w:rPr>
      </w:pPr>
      <w:r>
        <w:rPr>
          <w:sz w:val="24"/>
        </w:rPr>
        <w:t>Märkusi</w:t>
      </w:r>
      <w:r>
        <w:rPr>
          <w:spacing w:val="-4"/>
          <w:sz w:val="24"/>
        </w:rPr>
        <w:t xml:space="preserve"> </w:t>
      </w:r>
      <w:r>
        <w:rPr>
          <w:sz w:val="24"/>
        </w:rPr>
        <w:t>jaotiste,</w:t>
      </w:r>
      <w:r>
        <w:rPr>
          <w:spacing w:val="-4"/>
          <w:sz w:val="24"/>
        </w:rPr>
        <w:t xml:space="preserve"> </w:t>
      </w:r>
      <w:r>
        <w:rPr>
          <w:sz w:val="24"/>
        </w:rPr>
        <w:t>gruppide,</w:t>
      </w:r>
      <w:r>
        <w:rPr>
          <w:spacing w:val="-4"/>
          <w:sz w:val="24"/>
        </w:rPr>
        <w:t xml:space="preserve"> </w:t>
      </w:r>
      <w:r>
        <w:rPr>
          <w:sz w:val="24"/>
        </w:rPr>
        <w:t>rubriikide</w:t>
      </w:r>
      <w:r>
        <w:rPr>
          <w:spacing w:val="-4"/>
          <w:sz w:val="24"/>
        </w:rPr>
        <w:t xml:space="preserve"> </w:t>
      </w:r>
      <w:r>
        <w:rPr>
          <w:sz w:val="24"/>
        </w:rPr>
        <w:t>või</w:t>
      </w:r>
      <w:r>
        <w:rPr>
          <w:spacing w:val="-4"/>
          <w:sz w:val="24"/>
        </w:rPr>
        <w:t xml:space="preserve"> </w:t>
      </w:r>
      <w:r>
        <w:rPr>
          <w:sz w:val="24"/>
        </w:rPr>
        <w:t>alamrubriikide</w:t>
      </w:r>
      <w:r>
        <w:rPr>
          <w:spacing w:val="-5"/>
          <w:sz w:val="24"/>
        </w:rPr>
        <w:t xml:space="preserve"> </w:t>
      </w:r>
      <w:r>
        <w:rPr>
          <w:sz w:val="24"/>
        </w:rPr>
        <w:t>kohta</w:t>
      </w:r>
      <w:r>
        <w:rPr>
          <w:spacing w:val="-4"/>
          <w:sz w:val="24"/>
        </w:rPr>
        <w:t xml:space="preserve"> </w:t>
      </w:r>
      <w:r>
        <w:rPr>
          <w:sz w:val="24"/>
        </w:rPr>
        <w:t>tuleb</w:t>
      </w:r>
      <w:r>
        <w:rPr>
          <w:spacing w:val="-4"/>
          <w:sz w:val="24"/>
        </w:rPr>
        <w:t xml:space="preserve"> </w:t>
      </w:r>
      <w:r>
        <w:rPr>
          <w:sz w:val="24"/>
        </w:rPr>
        <w:t>vajaduse</w:t>
      </w:r>
      <w:r>
        <w:rPr>
          <w:spacing w:val="-5"/>
          <w:sz w:val="24"/>
        </w:rPr>
        <w:t xml:space="preserve"> </w:t>
      </w:r>
      <w:r>
        <w:rPr>
          <w:sz w:val="24"/>
        </w:rPr>
        <w:t>korral</w:t>
      </w:r>
      <w:r>
        <w:rPr>
          <w:spacing w:val="-4"/>
          <w:sz w:val="24"/>
        </w:rPr>
        <w:t xml:space="preserve"> </w:t>
      </w:r>
      <w:r>
        <w:rPr>
          <w:sz w:val="24"/>
        </w:rPr>
        <w:t>lugeda koos vastava jaotise, grupi, rubriigi või alamrubriigi tootepõhiste päritolureeglitega.</w:t>
      </w:r>
    </w:p>
    <w:p w14:paraId="496311E8" w14:textId="77777777" w:rsidR="002D68EC" w:rsidRDefault="002D68EC">
      <w:pPr>
        <w:pStyle w:val="Kehatekst"/>
        <w:spacing w:before="139"/>
      </w:pPr>
    </w:p>
    <w:p w14:paraId="78B2E08C" w14:textId="77777777" w:rsidR="002D68EC" w:rsidRDefault="0069493F">
      <w:pPr>
        <w:pStyle w:val="Loendilik"/>
        <w:numPr>
          <w:ilvl w:val="1"/>
          <w:numId w:val="70"/>
        </w:numPr>
        <w:tabs>
          <w:tab w:val="left" w:pos="707"/>
        </w:tabs>
        <w:spacing w:line="360" w:lineRule="auto"/>
        <w:ind w:right="281" w:firstLine="0"/>
        <w:rPr>
          <w:sz w:val="24"/>
        </w:rPr>
      </w:pPr>
      <w:r>
        <w:rPr>
          <w:sz w:val="24"/>
        </w:rPr>
        <w:t>B</w:t>
      </w:r>
      <w:r>
        <w:rPr>
          <w:spacing w:val="-4"/>
          <w:sz w:val="24"/>
        </w:rPr>
        <w:t xml:space="preserve"> </w:t>
      </w:r>
      <w:r>
        <w:rPr>
          <w:sz w:val="24"/>
        </w:rPr>
        <w:t>jao</w:t>
      </w:r>
      <w:r>
        <w:rPr>
          <w:spacing w:val="-4"/>
          <w:sz w:val="24"/>
        </w:rPr>
        <w:t xml:space="preserve"> </w:t>
      </w:r>
      <w:r>
        <w:rPr>
          <w:sz w:val="24"/>
        </w:rPr>
        <w:t>loetelu</w:t>
      </w:r>
      <w:r>
        <w:rPr>
          <w:spacing w:val="-4"/>
          <w:sz w:val="24"/>
        </w:rPr>
        <w:t xml:space="preserve"> </w:t>
      </w:r>
      <w:r>
        <w:rPr>
          <w:sz w:val="24"/>
        </w:rPr>
        <w:t>teises</w:t>
      </w:r>
      <w:r>
        <w:rPr>
          <w:spacing w:val="-4"/>
          <w:sz w:val="24"/>
        </w:rPr>
        <w:t xml:space="preserve"> </w:t>
      </w:r>
      <w:r>
        <w:rPr>
          <w:sz w:val="24"/>
        </w:rPr>
        <w:t>veerus</w:t>
      </w:r>
      <w:r>
        <w:rPr>
          <w:spacing w:val="-4"/>
          <w:sz w:val="24"/>
        </w:rPr>
        <w:t xml:space="preserve"> </w:t>
      </w:r>
      <w:r>
        <w:rPr>
          <w:sz w:val="24"/>
        </w:rPr>
        <w:t>sätestatud</w:t>
      </w:r>
      <w:r>
        <w:rPr>
          <w:spacing w:val="-4"/>
          <w:sz w:val="24"/>
        </w:rPr>
        <w:t xml:space="preserve"> </w:t>
      </w:r>
      <w:r>
        <w:rPr>
          <w:sz w:val="24"/>
        </w:rPr>
        <w:t>iga</w:t>
      </w:r>
      <w:r>
        <w:rPr>
          <w:spacing w:val="-5"/>
          <w:sz w:val="24"/>
        </w:rPr>
        <w:t xml:space="preserve"> </w:t>
      </w:r>
      <w:r>
        <w:rPr>
          <w:sz w:val="24"/>
        </w:rPr>
        <w:t>tootepõhist</w:t>
      </w:r>
      <w:r>
        <w:rPr>
          <w:spacing w:val="-4"/>
          <w:sz w:val="24"/>
        </w:rPr>
        <w:t xml:space="preserve"> </w:t>
      </w:r>
      <w:r>
        <w:rPr>
          <w:sz w:val="24"/>
        </w:rPr>
        <w:t>päritolureeglit</w:t>
      </w:r>
      <w:r>
        <w:rPr>
          <w:spacing w:val="-4"/>
          <w:sz w:val="24"/>
        </w:rPr>
        <w:t xml:space="preserve"> </w:t>
      </w:r>
      <w:r>
        <w:rPr>
          <w:sz w:val="24"/>
        </w:rPr>
        <w:t>kohaldatakse</w:t>
      </w:r>
      <w:r>
        <w:rPr>
          <w:spacing w:val="-6"/>
          <w:sz w:val="24"/>
        </w:rPr>
        <w:t xml:space="preserve"> </w:t>
      </w:r>
      <w:r>
        <w:rPr>
          <w:sz w:val="24"/>
        </w:rPr>
        <w:t>selle</w:t>
      </w:r>
      <w:r>
        <w:rPr>
          <w:spacing w:val="-5"/>
          <w:sz w:val="24"/>
        </w:rPr>
        <w:t xml:space="preserve"> </w:t>
      </w:r>
      <w:r>
        <w:rPr>
          <w:sz w:val="24"/>
        </w:rPr>
        <w:t>loetelu esimeses veerus osutatud vastava toote suhtes.</w:t>
      </w:r>
    </w:p>
    <w:p w14:paraId="015D50F3" w14:textId="77777777" w:rsidR="002D68EC" w:rsidRDefault="002D68EC">
      <w:pPr>
        <w:pStyle w:val="Kehatekst"/>
        <w:spacing w:before="137"/>
      </w:pPr>
    </w:p>
    <w:p w14:paraId="73F737F1" w14:textId="77777777" w:rsidR="002D68EC" w:rsidRDefault="0069493F">
      <w:pPr>
        <w:pStyle w:val="Loendilik"/>
        <w:numPr>
          <w:ilvl w:val="1"/>
          <w:numId w:val="70"/>
        </w:numPr>
        <w:tabs>
          <w:tab w:val="left" w:pos="707"/>
        </w:tabs>
        <w:spacing w:before="1" w:line="360" w:lineRule="auto"/>
        <w:ind w:right="493" w:firstLine="0"/>
        <w:rPr>
          <w:sz w:val="24"/>
        </w:rPr>
      </w:pPr>
      <w:r>
        <w:rPr>
          <w:sz w:val="24"/>
        </w:rPr>
        <w:t>Kui</w:t>
      </w:r>
      <w:r>
        <w:rPr>
          <w:spacing w:val="-5"/>
          <w:sz w:val="24"/>
        </w:rPr>
        <w:t xml:space="preserve"> </w:t>
      </w:r>
      <w:r>
        <w:rPr>
          <w:sz w:val="24"/>
        </w:rPr>
        <w:t>toote</w:t>
      </w:r>
      <w:r>
        <w:rPr>
          <w:spacing w:val="-6"/>
          <w:sz w:val="24"/>
        </w:rPr>
        <w:t xml:space="preserve"> </w:t>
      </w:r>
      <w:r>
        <w:rPr>
          <w:sz w:val="24"/>
        </w:rPr>
        <w:t>suhtes</w:t>
      </w:r>
      <w:r>
        <w:rPr>
          <w:spacing w:val="-5"/>
          <w:sz w:val="24"/>
        </w:rPr>
        <w:t xml:space="preserve"> </w:t>
      </w:r>
      <w:r>
        <w:rPr>
          <w:sz w:val="24"/>
        </w:rPr>
        <w:t>kohaldatakse</w:t>
      </w:r>
      <w:r>
        <w:rPr>
          <w:spacing w:val="-6"/>
          <w:sz w:val="24"/>
        </w:rPr>
        <w:t xml:space="preserve"> </w:t>
      </w:r>
      <w:r>
        <w:rPr>
          <w:sz w:val="24"/>
        </w:rPr>
        <w:t>alternatiivseid</w:t>
      </w:r>
      <w:r>
        <w:rPr>
          <w:spacing w:val="-5"/>
          <w:sz w:val="24"/>
        </w:rPr>
        <w:t xml:space="preserve"> </w:t>
      </w:r>
      <w:r>
        <w:rPr>
          <w:sz w:val="24"/>
        </w:rPr>
        <w:t>tootepõhiseid</w:t>
      </w:r>
      <w:r>
        <w:rPr>
          <w:spacing w:val="-5"/>
          <w:sz w:val="24"/>
        </w:rPr>
        <w:t xml:space="preserve"> </w:t>
      </w:r>
      <w:r>
        <w:rPr>
          <w:sz w:val="24"/>
        </w:rPr>
        <w:t>päritolureegleid,</w:t>
      </w:r>
      <w:r>
        <w:rPr>
          <w:spacing w:val="-3"/>
          <w:sz w:val="24"/>
        </w:rPr>
        <w:t xml:space="preserve"> </w:t>
      </w:r>
      <w:r>
        <w:rPr>
          <w:sz w:val="24"/>
        </w:rPr>
        <w:t>loetakse</w:t>
      </w:r>
      <w:r>
        <w:rPr>
          <w:spacing w:val="-6"/>
          <w:sz w:val="24"/>
        </w:rPr>
        <w:t xml:space="preserve"> </w:t>
      </w:r>
      <w:r>
        <w:rPr>
          <w:sz w:val="24"/>
        </w:rPr>
        <w:t>toode lepinguosalise päritolustaatusele vastavaks, kui ta vastab ühele alternatiivsele reeglile.</w:t>
      </w:r>
    </w:p>
    <w:p w14:paraId="6E2A0532" w14:textId="77777777" w:rsidR="002D68EC" w:rsidRDefault="002D68EC">
      <w:pPr>
        <w:pStyle w:val="Kehatekst"/>
        <w:spacing w:before="139"/>
      </w:pPr>
    </w:p>
    <w:p w14:paraId="5D164314" w14:textId="77777777" w:rsidR="002D68EC" w:rsidRDefault="0069493F">
      <w:pPr>
        <w:pStyle w:val="Loendilik"/>
        <w:numPr>
          <w:ilvl w:val="1"/>
          <w:numId w:val="70"/>
        </w:numPr>
        <w:tabs>
          <w:tab w:val="left" w:pos="707"/>
        </w:tabs>
        <w:spacing w:line="360" w:lineRule="auto"/>
        <w:ind w:right="558" w:firstLine="0"/>
        <w:rPr>
          <w:sz w:val="24"/>
        </w:rPr>
      </w:pPr>
      <w:r>
        <w:rPr>
          <w:sz w:val="24"/>
        </w:rPr>
        <w:t>Kui toote suhtes kohaldatakse sellist tootepõhist päritolureeglit, mis sisaldab mitut nõuet, loetakse</w:t>
      </w:r>
      <w:r>
        <w:rPr>
          <w:spacing w:val="-5"/>
          <w:sz w:val="24"/>
        </w:rPr>
        <w:t xml:space="preserve"> </w:t>
      </w:r>
      <w:r>
        <w:rPr>
          <w:sz w:val="24"/>
        </w:rPr>
        <w:t>toode</w:t>
      </w:r>
      <w:r>
        <w:rPr>
          <w:spacing w:val="-4"/>
          <w:sz w:val="24"/>
        </w:rPr>
        <w:t xml:space="preserve"> </w:t>
      </w:r>
      <w:r>
        <w:rPr>
          <w:sz w:val="24"/>
        </w:rPr>
        <w:t>lepinguosalise</w:t>
      </w:r>
      <w:r>
        <w:rPr>
          <w:spacing w:val="-5"/>
          <w:sz w:val="24"/>
        </w:rPr>
        <w:t xml:space="preserve"> </w:t>
      </w:r>
      <w:r>
        <w:rPr>
          <w:sz w:val="24"/>
        </w:rPr>
        <w:t>päritolustaatusele</w:t>
      </w:r>
      <w:r>
        <w:rPr>
          <w:spacing w:val="-5"/>
          <w:sz w:val="24"/>
        </w:rPr>
        <w:t xml:space="preserve"> </w:t>
      </w:r>
      <w:r>
        <w:rPr>
          <w:sz w:val="24"/>
        </w:rPr>
        <w:t>vastavaks</w:t>
      </w:r>
      <w:r>
        <w:rPr>
          <w:spacing w:val="-4"/>
          <w:sz w:val="24"/>
        </w:rPr>
        <w:t xml:space="preserve"> </w:t>
      </w:r>
      <w:r>
        <w:rPr>
          <w:sz w:val="24"/>
        </w:rPr>
        <w:t>üksnes</w:t>
      </w:r>
      <w:r>
        <w:rPr>
          <w:spacing w:val="-4"/>
          <w:sz w:val="24"/>
        </w:rPr>
        <w:t xml:space="preserve"> </w:t>
      </w:r>
      <w:r>
        <w:rPr>
          <w:sz w:val="24"/>
        </w:rPr>
        <w:t>siis,</w:t>
      </w:r>
      <w:r>
        <w:rPr>
          <w:spacing w:val="-4"/>
          <w:sz w:val="24"/>
        </w:rPr>
        <w:t xml:space="preserve"> </w:t>
      </w:r>
      <w:r>
        <w:rPr>
          <w:sz w:val="24"/>
        </w:rPr>
        <w:t>kui</w:t>
      </w:r>
      <w:r>
        <w:rPr>
          <w:spacing w:val="-4"/>
          <w:sz w:val="24"/>
        </w:rPr>
        <w:t xml:space="preserve"> </w:t>
      </w:r>
      <w:r>
        <w:rPr>
          <w:sz w:val="24"/>
        </w:rPr>
        <w:t>ta</w:t>
      </w:r>
      <w:r>
        <w:rPr>
          <w:spacing w:val="-4"/>
          <w:sz w:val="24"/>
        </w:rPr>
        <w:t xml:space="preserve"> </w:t>
      </w:r>
      <w:r>
        <w:rPr>
          <w:sz w:val="24"/>
        </w:rPr>
        <w:t>vastab</w:t>
      </w:r>
      <w:r>
        <w:rPr>
          <w:spacing w:val="-4"/>
          <w:sz w:val="24"/>
        </w:rPr>
        <w:t xml:space="preserve"> </w:t>
      </w:r>
      <w:r>
        <w:rPr>
          <w:sz w:val="24"/>
        </w:rPr>
        <w:t>kõigile</w:t>
      </w:r>
      <w:r>
        <w:rPr>
          <w:spacing w:val="-4"/>
          <w:sz w:val="24"/>
        </w:rPr>
        <w:t xml:space="preserve"> </w:t>
      </w:r>
      <w:r>
        <w:rPr>
          <w:sz w:val="24"/>
        </w:rPr>
        <w:t xml:space="preserve">neile </w:t>
      </w:r>
      <w:r>
        <w:rPr>
          <w:spacing w:val="-2"/>
          <w:sz w:val="24"/>
        </w:rPr>
        <w:t>nõuetele.</w:t>
      </w:r>
    </w:p>
    <w:p w14:paraId="3A18301B" w14:textId="77777777" w:rsidR="002D68EC" w:rsidRDefault="002D68EC">
      <w:pPr>
        <w:pStyle w:val="Kehatekst"/>
        <w:spacing w:before="138"/>
      </w:pPr>
    </w:p>
    <w:p w14:paraId="4CFA4D7B" w14:textId="77777777" w:rsidR="002D68EC" w:rsidRDefault="0069493F">
      <w:pPr>
        <w:pStyle w:val="Loendilik"/>
        <w:numPr>
          <w:ilvl w:val="1"/>
          <w:numId w:val="70"/>
        </w:numPr>
        <w:tabs>
          <w:tab w:val="left" w:pos="707"/>
        </w:tabs>
        <w:spacing w:line="360" w:lineRule="auto"/>
        <w:ind w:right="149" w:firstLine="0"/>
        <w:rPr>
          <w:sz w:val="24"/>
        </w:rPr>
      </w:pPr>
      <w:r>
        <w:rPr>
          <w:sz w:val="24"/>
        </w:rPr>
        <w:t>Kui</w:t>
      </w:r>
      <w:r>
        <w:rPr>
          <w:spacing w:val="-5"/>
          <w:sz w:val="24"/>
        </w:rPr>
        <w:t xml:space="preserve"> </w:t>
      </w:r>
      <w:r>
        <w:rPr>
          <w:sz w:val="24"/>
        </w:rPr>
        <w:t>tootepõhises</w:t>
      </w:r>
      <w:r>
        <w:rPr>
          <w:spacing w:val="-5"/>
          <w:sz w:val="24"/>
        </w:rPr>
        <w:t xml:space="preserve"> </w:t>
      </w:r>
      <w:r>
        <w:rPr>
          <w:sz w:val="24"/>
        </w:rPr>
        <w:t>päritolureeglis</w:t>
      </w:r>
      <w:r>
        <w:rPr>
          <w:spacing w:val="-5"/>
          <w:sz w:val="24"/>
        </w:rPr>
        <w:t xml:space="preserve"> </w:t>
      </w:r>
      <w:r>
        <w:rPr>
          <w:sz w:val="24"/>
        </w:rPr>
        <w:t>on</w:t>
      </w:r>
      <w:r>
        <w:rPr>
          <w:spacing w:val="-5"/>
          <w:sz w:val="24"/>
        </w:rPr>
        <w:t xml:space="preserve"> </w:t>
      </w:r>
      <w:r>
        <w:rPr>
          <w:sz w:val="24"/>
        </w:rPr>
        <w:t>konkreetselt</w:t>
      </w:r>
      <w:r>
        <w:rPr>
          <w:spacing w:val="-5"/>
          <w:sz w:val="24"/>
        </w:rPr>
        <w:t xml:space="preserve"> </w:t>
      </w:r>
      <w:r>
        <w:rPr>
          <w:sz w:val="24"/>
        </w:rPr>
        <w:t>sätestatud,</w:t>
      </w:r>
      <w:r>
        <w:rPr>
          <w:spacing w:val="-5"/>
          <w:sz w:val="24"/>
        </w:rPr>
        <w:t xml:space="preserve"> </w:t>
      </w:r>
      <w:r>
        <w:rPr>
          <w:sz w:val="24"/>
        </w:rPr>
        <w:t>et</w:t>
      </w:r>
      <w:r>
        <w:rPr>
          <w:spacing w:val="-2"/>
          <w:sz w:val="24"/>
        </w:rPr>
        <w:t xml:space="preserve"> </w:t>
      </w:r>
      <w:r>
        <w:rPr>
          <w:sz w:val="24"/>
        </w:rPr>
        <w:t>teatavat</w:t>
      </w:r>
      <w:r>
        <w:rPr>
          <w:spacing w:val="-5"/>
          <w:sz w:val="24"/>
        </w:rPr>
        <w:t xml:space="preserve"> </w:t>
      </w:r>
      <w:r>
        <w:rPr>
          <w:sz w:val="24"/>
        </w:rPr>
        <w:t>harmoneeritud</w:t>
      </w:r>
      <w:r>
        <w:rPr>
          <w:spacing w:val="-5"/>
          <w:sz w:val="24"/>
        </w:rPr>
        <w:t xml:space="preserve"> </w:t>
      </w:r>
      <w:r>
        <w:rPr>
          <w:sz w:val="24"/>
        </w:rPr>
        <w:t xml:space="preserve">süsteemi materjali ei tohi kasutada, tähendab see, et välistatud materjalid peavad pärinema lepinguosalise </w:t>
      </w:r>
      <w:r>
        <w:rPr>
          <w:spacing w:val="-2"/>
          <w:sz w:val="24"/>
        </w:rPr>
        <w:t>territooriumilt.</w:t>
      </w:r>
    </w:p>
    <w:p w14:paraId="397B4113" w14:textId="77777777" w:rsidR="002D68EC" w:rsidRDefault="002D68EC">
      <w:pPr>
        <w:pStyle w:val="Kehatekst"/>
        <w:spacing w:before="138"/>
      </w:pPr>
    </w:p>
    <w:p w14:paraId="487C4421" w14:textId="77777777" w:rsidR="002D68EC" w:rsidRDefault="0069493F">
      <w:pPr>
        <w:pStyle w:val="Kehatekst"/>
        <w:spacing w:before="1" w:line="360" w:lineRule="auto"/>
        <w:ind w:left="707" w:right="400"/>
      </w:pPr>
      <w:r>
        <w:t>Näide:</w:t>
      </w:r>
      <w:r>
        <w:rPr>
          <w:spacing w:val="-4"/>
        </w:rPr>
        <w:t xml:space="preserve"> </w:t>
      </w:r>
      <w:r>
        <w:t>kui</w:t>
      </w:r>
      <w:r>
        <w:rPr>
          <w:spacing w:val="-4"/>
        </w:rPr>
        <w:t xml:space="preserve"> </w:t>
      </w:r>
      <w:r>
        <w:t>rubriigi</w:t>
      </w:r>
      <w:r>
        <w:rPr>
          <w:spacing w:val="-4"/>
        </w:rPr>
        <w:t xml:space="preserve"> </w:t>
      </w:r>
      <w:r>
        <w:t>3505</w:t>
      </w:r>
      <w:r>
        <w:rPr>
          <w:spacing w:val="-4"/>
        </w:rPr>
        <w:t xml:space="preserve"> </w:t>
      </w:r>
      <w:r>
        <w:t>päritolureegel</w:t>
      </w:r>
      <w:r>
        <w:rPr>
          <w:spacing w:val="-4"/>
        </w:rPr>
        <w:t xml:space="preserve"> </w:t>
      </w:r>
      <w:r>
        <w:t>näeb</w:t>
      </w:r>
      <w:r>
        <w:rPr>
          <w:spacing w:val="-4"/>
        </w:rPr>
        <w:t xml:space="preserve"> </w:t>
      </w:r>
      <w:r>
        <w:t>ette</w:t>
      </w:r>
      <w:r>
        <w:rPr>
          <w:spacing w:val="-3"/>
        </w:rPr>
        <w:t xml:space="preserve"> </w:t>
      </w:r>
      <w:r>
        <w:t>„CTH,</w:t>
      </w:r>
      <w:r>
        <w:rPr>
          <w:spacing w:val="-4"/>
        </w:rPr>
        <w:t xml:space="preserve"> </w:t>
      </w:r>
      <w:r>
        <w:t>v.a</w:t>
      </w:r>
      <w:r>
        <w:rPr>
          <w:spacing w:val="-5"/>
        </w:rPr>
        <w:t xml:space="preserve"> </w:t>
      </w:r>
      <w:r>
        <w:t>rubriik</w:t>
      </w:r>
      <w:r>
        <w:rPr>
          <w:spacing w:val="-4"/>
        </w:rPr>
        <w:t xml:space="preserve"> </w:t>
      </w:r>
      <w:r>
        <w:t>1108“,</w:t>
      </w:r>
      <w:r>
        <w:rPr>
          <w:spacing w:val="-2"/>
        </w:rPr>
        <w:t xml:space="preserve"> </w:t>
      </w:r>
      <w:r>
        <w:t>peavad</w:t>
      </w:r>
      <w:r>
        <w:rPr>
          <w:spacing w:val="-4"/>
        </w:rPr>
        <w:t xml:space="preserve"> </w:t>
      </w:r>
      <w:r>
        <w:t>rubriiki 1108 klassifitseeritud materjalid (tärklised, inuliin) olema päritolustaatusega.</w:t>
      </w:r>
    </w:p>
    <w:p w14:paraId="624E71BD" w14:textId="77777777" w:rsidR="002D68EC" w:rsidRDefault="002D68EC">
      <w:pPr>
        <w:pStyle w:val="Kehatekst"/>
        <w:spacing w:line="360" w:lineRule="auto"/>
        <w:sectPr w:rsidR="002D68EC">
          <w:pgSz w:w="11910" w:h="16840"/>
          <w:pgMar w:top="1320" w:right="992" w:bottom="1380" w:left="992" w:header="0" w:footer="1199" w:gutter="0"/>
          <w:cols w:space="708"/>
        </w:sectPr>
      </w:pPr>
    </w:p>
    <w:p w14:paraId="766E51FF" w14:textId="77777777" w:rsidR="002D68EC" w:rsidRDefault="0069493F">
      <w:pPr>
        <w:pStyle w:val="Kehatekst"/>
        <w:spacing w:before="70"/>
        <w:ind w:left="3" w:right="6"/>
        <w:jc w:val="center"/>
      </w:pPr>
      <w:r>
        <w:lastRenderedPageBreak/>
        <w:t>Märkus</w:t>
      </w:r>
      <w:r>
        <w:rPr>
          <w:spacing w:val="-2"/>
        </w:rPr>
        <w:t xml:space="preserve"> </w:t>
      </w:r>
      <w:r>
        <w:rPr>
          <w:spacing w:val="-10"/>
        </w:rPr>
        <w:t>3</w:t>
      </w:r>
    </w:p>
    <w:p w14:paraId="014CAAE3" w14:textId="77777777" w:rsidR="002D68EC" w:rsidRDefault="002D68EC">
      <w:pPr>
        <w:pStyle w:val="Kehatekst"/>
      </w:pPr>
    </w:p>
    <w:p w14:paraId="754474B1" w14:textId="77777777" w:rsidR="002D68EC" w:rsidRDefault="002D68EC">
      <w:pPr>
        <w:pStyle w:val="Kehatekst"/>
      </w:pPr>
    </w:p>
    <w:p w14:paraId="5E3DAD46" w14:textId="77777777" w:rsidR="002D68EC" w:rsidRDefault="0069493F">
      <w:pPr>
        <w:pStyle w:val="Kehatekst"/>
        <w:ind w:left="3" w:right="6"/>
        <w:jc w:val="center"/>
      </w:pPr>
      <w:r>
        <w:t>Tootepõhiste</w:t>
      </w:r>
      <w:r>
        <w:rPr>
          <w:spacing w:val="-4"/>
        </w:rPr>
        <w:t xml:space="preserve"> </w:t>
      </w:r>
      <w:r>
        <w:t>päritolureeglite</w:t>
      </w:r>
      <w:r>
        <w:rPr>
          <w:spacing w:val="-2"/>
        </w:rPr>
        <w:t xml:space="preserve"> kohaldamine</w:t>
      </w:r>
    </w:p>
    <w:p w14:paraId="7F2D4F49" w14:textId="77777777" w:rsidR="002D68EC" w:rsidRDefault="002D68EC">
      <w:pPr>
        <w:pStyle w:val="Kehatekst"/>
      </w:pPr>
    </w:p>
    <w:p w14:paraId="0847A333" w14:textId="77777777" w:rsidR="002D68EC" w:rsidRDefault="002D68EC">
      <w:pPr>
        <w:pStyle w:val="Kehatekst"/>
      </w:pPr>
    </w:p>
    <w:p w14:paraId="3F4CA2C9" w14:textId="77777777" w:rsidR="002D68EC" w:rsidRDefault="0069493F">
      <w:pPr>
        <w:pStyle w:val="Loendilik"/>
        <w:numPr>
          <w:ilvl w:val="1"/>
          <w:numId w:val="64"/>
        </w:numPr>
        <w:tabs>
          <w:tab w:val="left" w:pos="707"/>
        </w:tabs>
        <w:spacing w:line="360" w:lineRule="auto"/>
        <w:ind w:right="216" w:firstLine="0"/>
        <w:jc w:val="both"/>
        <w:rPr>
          <w:sz w:val="24"/>
        </w:rPr>
      </w:pPr>
      <w:r>
        <w:rPr>
          <w:sz w:val="24"/>
        </w:rPr>
        <w:t>Artikli 3.2 „Üldnõuded“ lõiget 2, milles käsitletakse tooteid, millele on antud päritolustaatus, kui</w:t>
      </w:r>
      <w:r>
        <w:rPr>
          <w:spacing w:val="-4"/>
          <w:sz w:val="24"/>
        </w:rPr>
        <w:t xml:space="preserve"> </w:t>
      </w:r>
      <w:r>
        <w:rPr>
          <w:sz w:val="24"/>
        </w:rPr>
        <w:t>neid</w:t>
      </w:r>
      <w:r>
        <w:rPr>
          <w:spacing w:val="-4"/>
          <w:sz w:val="24"/>
        </w:rPr>
        <w:t xml:space="preserve"> </w:t>
      </w:r>
      <w:r>
        <w:rPr>
          <w:sz w:val="24"/>
        </w:rPr>
        <w:t>kasutatakse</w:t>
      </w:r>
      <w:r>
        <w:rPr>
          <w:spacing w:val="-5"/>
          <w:sz w:val="24"/>
        </w:rPr>
        <w:t xml:space="preserve"> </w:t>
      </w:r>
      <w:r>
        <w:rPr>
          <w:sz w:val="24"/>
        </w:rPr>
        <w:t>materjalina</w:t>
      </w:r>
      <w:r>
        <w:rPr>
          <w:spacing w:val="-5"/>
          <w:sz w:val="24"/>
        </w:rPr>
        <w:t xml:space="preserve"> </w:t>
      </w:r>
      <w:r>
        <w:rPr>
          <w:sz w:val="24"/>
        </w:rPr>
        <w:t>teiste</w:t>
      </w:r>
      <w:r>
        <w:rPr>
          <w:spacing w:val="-4"/>
          <w:sz w:val="24"/>
        </w:rPr>
        <w:t xml:space="preserve"> </w:t>
      </w:r>
      <w:r>
        <w:rPr>
          <w:sz w:val="24"/>
        </w:rPr>
        <w:t>toodete</w:t>
      </w:r>
      <w:r>
        <w:rPr>
          <w:spacing w:val="-4"/>
          <w:sz w:val="24"/>
        </w:rPr>
        <w:t xml:space="preserve"> </w:t>
      </w:r>
      <w:r>
        <w:rPr>
          <w:sz w:val="24"/>
        </w:rPr>
        <w:t>valmistamisel,</w:t>
      </w:r>
      <w:r>
        <w:rPr>
          <w:spacing w:val="-4"/>
          <w:sz w:val="24"/>
        </w:rPr>
        <w:t xml:space="preserve"> </w:t>
      </w:r>
      <w:r>
        <w:rPr>
          <w:sz w:val="24"/>
        </w:rPr>
        <w:t>kohaldatakse</w:t>
      </w:r>
      <w:r>
        <w:rPr>
          <w:spacing w:val="-6"/>
          <w:sz w:val="24"/>
        </w:rPr>
        <w:t xml:space="preserve"> </w:t>
      </w:r>
      <w:r>
        <w:rPr>
          <w:sz w:val="24"/>
        </w:rPr>
        <w:t>olenemata</w:t>
      </w:r>
      <w:r>
        <w:rPr>
          <w:spacing w:val="-5"/>
          <w:sz w:val="24"/>
        </w:rPr>
        <w:t xml:space="preserve"> </w:t>
      </w:r>
      <w:r>
        <w:rPr>
          <w:sz w:val="24"/>
        </w:rPr>
        <w:t>asjaolust,</w:t>
      </w:r>
      <w:r>
        <w:rPr>
          <w:spacing w:val="-4"/>
          <w:sz w:val="24"/>
        </w:rPr>
        <w:t xml:space="preserve"> </w:t>
      </w:r>
      <w:r>
        <w:rPr>
          <w:sz w:val="24"/>
        </w:rPr>
        <w:t>kas päritolustaatus on antud lepinguosalise samas tootmispaigas, kus neid tooteid kasutatakse.</w:t>
      </w:r>
    </w:p>
    <w:p w14:paraId="7A0DC8E4" w14:textId="77777777" w:rsidR="002D68EC" w:rsidRDefault="002D68EC">
      <w:pPr>
        <w:pStyle w:val="Kehatekst"/>
        <w:spacing w:before="138"/>
      </w:pPr>
    </w:p>
    <w:p w14:paraId="7DE0C4CA" w14:textId="77777777" w:rsidR="002D68EC" w:rsidRDefault="0069493F">
      <w:pPr>
        <w:pStyle w:val="Loendilik"/>
        <w:numPr>
          <w:ilvl w:val="1"/>
          <w:numId w:val="64"/>
        </w:numPr>
        <w:tabs>
          <w:tab w:val="left" w:pos="707"/>
        </w:tabs>
        <w:spacing w:before="1" w:line="360" w:lineRule="auto"/>
        <w:ind w:right="421" w:firstLine="0"/>
        <w:rPr>
          <w:sz w:val="24"/>
        </w:rPr>
      </w:pPr>
      <w:r>
        <w:rPr>
          <w:sz w:val="24"/>
        </w:rPr>
        <w:t>Kui</w:t>
      </w:r>
      <w:r>
        <w:rPr>
          <w:spacing w:val="-4"/>
          <w:sz w:val="24"/>
        </w:rPr>
        <w:t xml:space="preserve"> </w:t>
      </w:r>
      <w:r>
        <w:rPr>
          <w:sz w:val="24"/>
        </w:rPr>
        <w:t>tootepõhises</w:t>
      </w:r>
      <w:r>
        <w:rPr>
          <w:spacing w:val="-4"/>
          <w:sz w:val="24"/>
        </w:rPr>
        <w:t xml:space="preserve"> </w:t>
      </w:r>
      <w:r>
        <w:rPr>
          <w:sz w:val="24"/>
        </w:rPr>
        <w:t>päritolureeglis</w:t>
      </w:r>
      <w:r>
        <w:rPr>
          <w:spacing w:val="-4"/>
          <w:sz w:val="24"/>
        </w:rPr>
        <w:t xml:space="preserve"> </w:t>
      </w:r>
      <w:r>
        <w:rPr>
          <w:sz w:val="24"/>
        </w:rPr>
        <w:t>on</w:t>
      </w:r>
      <w:r>
        <w:rPr>
          <w:spacing w:val="-4"/>
          <w:sz w:val="24"/>
        </w:rPr>
        <w:t xml:space="preserve"> </w:t>
      </w:r>
      <w:r>
        <w:rPr>
          <w:sz w:val="24"/>
        </w:rPr>
        <w:t>sätestatud,</w:t>
      </w:r>
      <w:r>
        <w:rPr>
          <w:spacing w:val="-4"/>
          <w:sz w:val="24"/>
        </w:rPr>
        <w:t xml:space="preserve"> </w:t>
      </w:r>
      <w:r>
        <w:rPr>
          <w:sz w:val="24"/>
        </w:rPr>
        <w:t>et</w:t>
      </w:r>
      <w:r>
        <w:rPr>
          <w:spacing w:val="-4"/>
          <w:sz w:val="24"/>
        </w:rPr>
        <w:t xml:space="preserve"> </w:t>
      </w:r>
      <w:r>
        <w:rPr>
          <w:sz w:val="24"/>
        </w:rPr>
        <w:t>teatavat</w:t>
      </w:r>
      <w:r>
        <w:rPr>
          <w:spacing w:val="-4"/>
          <w:sz w:val="24"/>
        </w:rPr>
        <w:t xml:space="preserve"> </w:t>
      </w:r>
      <w:r>
        <w:rPr>
          <w:sz w:val="24"/>
        </w:rPr>
        <w:t>päritolustaatuseta</w:t>
      </w:r>
      <w:r>
        <w:rPr>
          <w:spacing w:val="-3"/>
          <w:sz w:val="24"/>
        </w:rPr>
        <w:t xml:space="preserve"> </w:t>
      </w:r>
      <w:r>
        <w:rPr>
          <w:sz w:val="24"/>
        </w:rPr>
        <w:t>materjali</w:t>
      </w:r>
      <w:r>
        <w:rPr>
          <w:spacing w:val="-4"/>
          <w:sz w:val="24"/>
        </w:rPr>
        <w:t xml:space="preserve"> </w:t>
      </w:r>
      <w:r>
        <w:rPr>
          <w:sz w:val="24"/>
        </w:rPr>
        <w:t>ei</w:t>
      </w:r>
      <w:r>
        <w:rPr>
          <w:spacing w:val="-4"/>
          <w:sz w:val="24"/>
        </w:rPr>
        <w:t xml:space="preserve"> </w:t>
      </w:r>
      <w:r>
        <w:rPr>
          <w:sz w:val="24"/>
        </w:rPr>
        <w:t>tohi kasutada või et teatava päritolustaatuseta materjali väärtus või kaal ei tohi ületada teatavat piirmäära, ei kehti need tingimused selliste päritolustaatuseta materjalide suhtes, mis on harmoneeritud süsteemis mujale klassifitseeritud.</w:t>
      </w:r>
    </w:p>
    <w:p w14:paraId="32EA843A" w14:textId="77777777" w:rsidR="002D68EC" w:rsidRDefault="002D68EC">
      <w:pPr>
        <w:pStyle w:val="Kehatekst"/>
        <w:spacing w:before="139"/>
      </w:pPr>
    </w:p>
    <w:p w14:paraId="69DF6EDF" w14:textId="77777777" w:rsidR="002D68EC" w:rsidRDefault="0069493F">
      <w:pPr>
        <w:pStyle w:val="Kehatekst"/>
        <w:spacing w:line="360" w:lineRule="auto"/>
        <w:ind w:left="707" w:right="377"/>
      </w:pPr>
      <w:r>
        <w:t>Näide: Kui grupi 19 reegel näeb ette, et „kasutatavate rubriiki 1006, 1101, 1102 või 1104–1108</w:t>
      </w:r>
      <w:r>
        <w:rPr>
          <w:spacing w:val="-3"/>
        </w:rPr>
        <w:t xml:space="preserve"> </w:t>
      </w:r>
      <w:r>
        <w:t>kuuluvate</w:t>
      </w:r>
      <w:r>
        <w:rPr>
          <w:spacing w:val="-4"/>
        </w:rPr>
        <w:t xml:space="preserve"> </w:t>
      </w:r>
      <w:r>
        <w:t>päritolustaatuseta</w:t>
      </w:r>
      <w:r>
        <w:rPr>
          <w:spacing w:val="-4"/>
        </w:rPr>
        <w:t xml:space="preserve"> </w:t>
      </w:r>
      <w:r>
        <w:t>materjalide</w:t>
      </w:r>
      <w:r>
        <w:rPr>
          <w:spacing w:val="-4"/>
        </w:rPr>
        <w:t xml:space="preserve"> </w:t>
      </w:r>
      <w:r>
        <w:t>kogumass</w:t>
      </w:r>
      <w:r>
        <w:rPr>
          <w:spacing w:val="-4"/>
        </w:rPr>
        <w:t xml:space="preserve"> </w:t>
      </w:r>
      <w:r>
        <w:t>ei</w:t>
      </w:r>
      <w:r>
        <w:rPr>
          <w:spacing w:val="-3"/>
        </w:rPr>
        <w:t xml:space="preserve"> </w:t>
      </w:r>
      <w:r>
        <w:t>ületa</w:t>
      </w:r>
      <w:r>
        <w:rPr>
          <w:spacing w:val="-3"/>
        </w:rPr>
        <w:t xml:space="preserve"> </w:t>
      </w:r>
      <w:r>
        <w:t>20</w:t>
      </w:r>
      <w:r>
        <w:rPr>
          <w:spacing w:val="-3"/>
        </w:rPr>
        <w:t xml:space="preserve"> </w:t>
      </w:r>
      <w:r>
        <w:t>%</w:t>
      </w:r>
      <w:r>
        <w:rPr>
          <w:spacing w:val="-5"/>
        </w:rPr>
        <w:t xml:space="preserve"> </w:t>
      </w:r>
      <w:r>
        <w:t>lõpptoote</w:t>
      </w:r>
      <w:r>
        <w:rPr>
          <w:spacing w:val="-3"/>
        </w:rPr>
        <w:t xml:space="preserve"> </w:t>
      </w:r>
      <w:r>
        <w:t>massist“,</w:t>
      </w:r>
      <w:r>
        <w:rPr>
          <w:spacing w:val="-3"/>
        </w:rPr>
        <w:t xml:space="preserve"> </w:t>
      </w:r>
      <w:r>
        <w:t>ei ole grupi 10 päritolustaatuseta teravilja, v.a rubriiki 1006 kuuluv riis, kasutamine piiratud.</w:t>
      </w:r>
    </w:p>
    <w:p w14:paraId="3BAD5DFE" w14:textId="77777777" w:rsidR="002D68EC" w:rsidRDefault="002D68EC">
      <w:pPr>
        <w:pStyle w:val="Kehatekst"/>
        <w:spacing w:before="138"/>
      </w:pPr>
    </w:p>
    <w:p w14:paraId="04FBB238" w14:textId="77777777" w:rsidR="002D68EC" w:rsidRDefault="0069493F">
      <w:pPr>
        <w:pStyle w:val="Loendilik"/>
        <w:numPr>
          <w:ilvl w:val="1"/>
          <w:numId w:val="64"/>
        </w:numPr>
        <w:tabs>
          <w:tab w:val="left" w:pos="707"/>
        </w:tabs>
        <w:spacing w:line="360" w:lineRule="auto"/>
        <w:ind w:right="473" w:firstLine="0"/>
        <w:rPr>
          <w:sz w:val="24"/>
        </w:rPr>
      </w:pPr>
      <w:r>
        <w:rPr>
          <w:sz w:val="24"/>
        </w:rPr>
        <w:t>Kui tootepõhise päritolureegliga on ette nähtud, et toode peab olema valmistatud teatavast materjalist,</w:t>
      </w:r>
      <w:r>
        <w:rPr>
          <w:spacing w:val="-3"/>
          <w:sz w:val="24"/>
        </w:rPr>
        <w:t xml:space="preserve"> </w:t>
      </w:r>
      <w:r>
        <w:rPr>
          <w:sz w:val="24"/>
        </w:rPr>
        <w:t>ei</w:t>
      </w:r>
      <w:r>
        <w:rPr>
          <w:spacing w:val="-3"/>
          <w:sz w:val="24"/>
        </w:rPr>
        <w:t xml:space="preserve"> </w:t>
      </w:r>
      <w:r>
        <w:rPr>
          <w:sz w:val="24"/>
        </w:rPr>
        <w:t>takista</w:t>
      </w:r>
      <w:r>
        <w:rPr>
          <w:spacing w:val="-4"/>
          <w:sz w:val="24"/>
        </w:rPr>
        <w:t xml:space="preserve"> </w:t>
      </w:r>
      <w:r>
        <w:rPr>
          <w:sz w:val="24"/>
        </w:rPr>
        <w:t>see</w:t>
      </w:r>
      <w:r>
        <w:rPr>
          <w:spacing w:val="-2"/>
          <w:sz w:val="24"/>
        </w:rPr>
        <w:t xml:space="preserve"> </w:t>
      </w:r>
      <w:r>
        <w:rPr>
          <w:sz w:val="24"/>
        </w:rPr>
        <w:t>kasutamast</w:t>
      </w:r>
      <w:r>
        <w:rPr>
          <w:spacing w:val="-3"/>
          <w:sz w:val="24"/>
        </w:rPr>
        <w:t xml:space="preserve"> </w:t>
      </w:r>
      <w:r>
        <w:rPr>
          <w:sz w:val="24"/>
        </w:rPr>
        <w:t>muid</w:t>
      </w:r>
      <w:r>
        <w:rPr>
          <w:spacing w:val="-3"/>
          <w:sz w:val="24"/>
        </w:rPr>
        <w:t xml:space="preserve"> </w:t>
      </w:r>
      <w:r>
        <w:rPr>
          <w:sz w:val="24"/>
        </w:rPr>
        <w:t>materjale,</w:t>
      </w:r>
      <w:r>
        <w:rPr>
          <w:spacing w:val="-3"/>
          <w:sz w:val="24"/>
        </w:rPr>
        <w:t xml:space="preserve"> </w:t>
      </w:r>
      <w:r>
        <w:rPr>
          <w:sz w:val="24"/>
        </w:rPr>
        <w:t>mis</w:t>
      </w:r>
      <w:r>
        <w:rPr>
          <w:spacing w:val="-3"/>
          <w:sz w:val="24"/>
        </w:rPr>
        <w:t xml:space="preserve"> </w:t>
      </w:r>
      <w:r>
        <w:rPr>
          <w:sz w:val="24"/>
        </w:rPr>
        <w:t>oma</w:t>
      </w:r>
      <w:r>
        <w:rPr>
          <w:spacing w:val="-3"/>
          <w:sz w:val="24"/>
        </w:rPr>
        <w:t xml:space="preserve"> </w:t>
      </w:r>
      <w:r>
        <w:rPr>
          <w:sz w:val="24"/>
        </w:rPr>
        <w:t>iseloomulike</w:t>
      </w:r>
      <w:r>
        <w:rPr>
          <w:spacing w:val="-7"/>
          <w:sz w:val="24"/>
        </w:rPr>
        <w:t xml:space="preserve"> </w:t>
      </w:r>
      <w:r>
        <w:rPr>
          <w:sz w:val="24"/>
        </w:rPr>
        <w:t>omaduste</w:t>
      </w:r>
      <w:r>
        <w:rPr>
          <w:spacing w:val="-4"/>
          <w:sz w:val="24"/>
        </w:rPr>
        <w:t xml:space="preserve"> </w:t>
      </w:r>
      <w:r>
        <w:rPr>
          <w:sz w:val="24"/>
        </w:rPr>
        <w:t>tõttu</w:t>
      </w:r>
      <w:r>
        <w:rPr>
          <w:spacing w:val="-3"/>
          <w:sz w:val="24"/>
        </w:rPr>
        <w:t xml:space="preserve"> </w:t>
      </w:r>
      <w:r>
        <w:rPr>
          <w:sz w:val="24"/>
        </w:rPr>
        <w:t>ei</w:t>
      </w:r>
      <w:r>
        <w:rPr>
          <w:spacing w:val="-3"/>
          <w:sz w:val="24"/>
        </w:rPr>
        <w:t xml:space="preserve"> </w:t>
      </w:r>
      <w:r>
        <w:rPr>
          <w:sz w:val="24"/>
        </w:rPr>
        <w:t>saa reeglile vastata</w:t>
      </w:r>
      <w:r>
        <w:rPr>
          <w:color w:val="44536A"/>
          <w:sz w:val="24"/>
        </w:rPr>
        <w:t>.</w:t>
      </w:r>
    </w:p>
    <w:p w14:paraId="46F0B2C2"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B06A0F5" w14:textId="77777777" w:rsidR="002D68EC" w:rsidRDefault="0069493F">
      <w:pPr>
        <w:pStyle w:val="Kehatekst"/>
        <w:spacing w:before="70" w:line="720" w:lineRule="auto"/>
        <w:ind w:left="4146" w:right="4149"/>
        <w:jc w:val="center"/>
      </w:pPr>
      <w:r>
        <w:lastRenderedPageBreak/>
        <w:t>Märkus</w:t>
      </w:r>
      <w:r>
        <w:rPr>
          <w:spacing w:val="-15"/>
        </w:rPr>
        <w:t xml:space="preserve"> </w:t>
      </w:r>
      <w:r>
        <w:t xml:space="preserve">4 </w:t>
      </w:r>
      <w:r>
        <w:rPr>
          <w:spacing w:val="-2"/>
        </w:rPr>
        <w:t>Mõisted</w:t>
      </w:r>
    </w:p>
    <w:p w14:paraId="6859A0BB" w14:textId="77777777" w:rsidR="002D68EC" w:rsidRDefault="0069493F">
      <w:pPr>
        <w:pStyle w:val="Loendilik"/>
        <w:numPr>
          <w:ilvl w:val="1"/>
          <w:numId w:val="63"/>
        </w:numPr>
        <w:tabs>
          <w:tab w:val="left" w:pos="707"/>
        </w:tabs>
        <w:ind w:hanging="566"/>
        <w:rPr>
          <w:sz w:val="24"/>
        </w:rPr>
      </w:pPr>
      <w:r>
        <w:rPr>
          <w:sz w:val="24"/>
        </w:rPr>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51781BF2" w14:textId="77777777" w:rsidR="002D68EC" w:rsidRDefault="002D68EC">
      <w:pPr>
        <w:pStyle w:val="Kehatekst"/>
      </w:pPr>
    </w:p>
    <w:p w14:paraId="07D4EFFB" w14:textId="77777777" w:rsidR="002D68EC" w:rsidRDefault="002D68EC">
      <w:pPr>
        <w:pStyle w:val="Kehatekst"/>
      </w:pPr>
    </w:p>
    <w:p w14:paraId="0F07143A" w14:textId="77777777" w:rsidR="002D68EC" w:rsidRDefault="0069493F">
      <w:pPr>
        <w:pStyle w:val="Loendilik"/>
        <w:numPr>
          <w:ilvl w:val="0"/>
          <w:numId w:val="62"/>
        </w:numPr>
        <w:tabs>
          <w:tab w:val="left" w:pos="707"/>
        </w:tabs>
        <w:spacing w:line="360" w:lineRule="auto"/>
        <w:ind w:right="418"/>
        <w:rPr>
          <w:sz w:val="24"/>
        </w:rPr>
      </w:pPr>
      <w:r>
        <w:rPr>
          <w:sz w:val="24"/>
        </w:rPr>
        <w:t>„CC“ – valmistamine mis tahes gruppi kuuluvast päritolustaatuseta materjalist, v.a toote gruppi</w:t>
      </w:r>
      <w:r>
        <w:rPr>
          <w:spacing w:val="-4"/>
          <w:sz w:val="24"/>
        </w:rPr>
        <w:t xml:space="preserve"> </w:t>
      </w:r>
      <w:r>
        <w:rPr>
          <w:sz w:val="24"/>
        </w:rPr>
        <w:t>kuuluv</w:t>
      </w:r>
      <w:r>
        <w:rPr>
          <w:spacing w:val="-4"/>
          <w:sz w:val="24"/>
        </w:rPr>
        <w:t xml:space="preserve"> </w:t>
      </w:r>
      <w:r>
        <w:rPr>
          <w:sz w:val="24"/>
        </w:rPr>
        <w:t>materjal,</w:t>
      </w:r>
      <w:r>
        <w:rPr>
          <w:spacing w:val="-4"/>
          <w:sz w:val="24"/>
        </w:rPr>
        <w:t xml:space="preserve"> </w:t>
      </w:r>
      <w:r>
        <w:rPr>
          <w:sz w:val="24"/>
        </w:rPr>
        <w:t>või</w:t>
      </w:r>
      <w:r>
        <w:rPr>
          <w:spacing w:val="-4"/>
          <w:sz w:val="24"/>
        </w:rPr>
        <w:t xml:space="preserve"> </w:t>
      </w:r>
      <w:r>
        <w:rPr>
          <w:sz w:val="24"/>
        </w:rPr>
        <w:t>ümberliigitamine</w:t>
      </w:r>
      <w:r>
        <w:rPr>
          <w:spacing w:val="-4"/>
          <w:sz w:val="24"/>
        </w:rPr>
        <w:t xml:space="preserve"> </w:t>
      </w:r>
      <w:r>
        <w:rPr>
          <w:sz w:val="24"/>
        </w:rPr>
        <w:t>mõnest</w:t>
      </w:r>
      <w:r>
        <w:rPr>
          <w:spacing w:val="-4"/>
          <w:sz w:val="24"/>
        </w:rPr>
        <w:t xml:space="preserve"> </w:t>
      </w:r>
      <w:r>
        <w:rPr>
          <w:sz w:val="24"/>
        </w:rPr>
        <w:t>muust</w:t>
      </w:r>
      <w:r>
        <w:rPr>
          <w:spacing w:val="-4"/>
          <w:sz w:val="24"/>
        </w:rPr>
        <w:t xml:space="preserve"> </w:t>
      </w:r>
      <w:r>
        <w:rPr>
          <w:sz w:val="24"/>
        </w:rPr>
        <w:t>grupist</w:t>
      </w:r>
      <w:r>
        <w:rPr>
          <w:spacing w:val="-4"/>
          <w:sz w:val="24"/>
        </w:rPr>
        <w:t xml:space="preserve"> </w:t>
      </w:r>
      <w:r>
        <w:rPr>
          <w:sz w:val="24"/>
        </w:rPr>
        <w:t>asjaomase</w:t>
      </w:r>
      <w:r>
        <w:rPr>
          <w:spacing w:val="-5"/>
          <w:sz w:val="24"/>
        </w:rPr>
        <w:t xml:space="preserve"> </w:t>
      </w:r>
      <w:r>
        <w:rPr>
          <w:sz w:val="24"/>
        </w:rPr>
        <w:t>toote</w:t>
      </w:r>
      <w:r>
        <w:rPr>
          <w:spacing w:val="-5"/>
          <w:sz w:val="24"/>
        </w:rPr>
        <w:t xml:space="preserve"> </w:t>
      </w:r>
      <w:r>
        <w:rPr>
          <w:sz w:val="24"/>
        </w:rPr>
        <w:t>gruppi, rubriiki või alamrubriiki nii, et kõigi asjaomase toote valmistamiseks kasutatud päritolustaatuseta materjalide puhul tuleb teha tariifse klassifikatsiooni muudatus harmoneeritud süsteemi kahe numbri tasandil (st grupi muudatus);</w:t>
      </w:r>
    </w:p>
    <w:p w14:paraId="1D9FB6B6" w14:textId="77777777" w:rsidR="002D68EC" w:rsidRDefault="002D68EC">
      <w:pPr>
        <w:pStyle w:val="Kehatekst"/>
        <w:spacing w:before="138"/>
      </w:pPr>
    </w:p>
    <w:p w14:paraId="13311C17" w14:textId="77777777" w:rsidR="002D68EC" w:rsidRDefault="0069493F">
      <w:pPr>
        <w:pStyle w:val="Loendilik"/>
        <w:numPr>
          <w:ilvl w:val="0"/>
          <w:numId w:val="62"/>
        </w:numPr>
        <w:tabs>
          <w:tab w:val="left" w:pos="707"/>
        </w:tabs>
        <w:spacing w:before="1" w:line="360" w:lineRule="auto"/>
        <w:ind w:right="493"/>
        <w:rPr>
          <w:sz w:val="24"/>
        </w:rPr>
      </w:pPr>
      <w:r>
        <w:rPr>
          <w:sz w:val="24"/>
        </w:rPr>
        <w:t>„CTH“</w:t>
      </w:r>
      <w:r>
        <w:rPr>
          <w:spacing w:val="-5"/>
          <w:sz w:val="24"/>
        </w:rPr>
        <w:t xml:space="preserve"> </w:t>
      </w:r>
      <w:r>
        <w:rPr>
          <w:sz w:val="24"/>
        </w:rPr>
        <w:t>–</w:t>
      </w:r>
      <w:r>
        <w:rPr>
          <w:spacing w:val="-4"/>
          <w:sz w:val="24"/>
        </w:rPr>
        <w:t xml:space="preserve"> </w:t>
      </w:r>
      <w:r>
        <w:rPr>
          <w:sz w:val="24"/>
        </w:rPr>
        <w:t>valmistamine</w:t>
      </w:r>
      <w:r>
        <w:rPr>
          <w:spacing w:val="-3"/>
          <w:sz w:val="24"/>
        </w:rPr>
        <w:t xml:space="preserve"> </w:t>
      </w:r>
      <w:r>
        <w:rPr>
          <w:sz w:val="24"/>
        </w:rPr>
        <w:t>mis</w:t>
      </w:r>
      <w:r>
        <w:rPr>
          <w:spacing w:val="-4"/>
          <w:sz w:val="24"/>
        </w:rPr>
        <w:t xml:space="preserve"> </w:t>
      </w:r>
      <w:r>
        <w:rPr>
          <w:sz w:val="24"/>
        </w:rPr>
        <w:t>tahes</w:t>
      </w:r>
      <w:r>
        <w:rPr>
          <w:spacing w:val="-4"/>
          <w:sz w:val="24"/>
        </w:rPr>
        <w:t xml:space="preserve"> </w:t>
      </w:r>
      <w:r>
        <w:rPr>
          <w:sz w:val="24"/>
        </w:rPr>
        <w:t>rubriiki</w:t>
      </w:r>
      <w:r>
        <w:rPr>
          <w:spacing w:val="-4"/>
          <w:sz w:val="24"/>
        </w:rPr>
        <w:t xml:space="preserve"> </w:t>
      </w:r>
      <w:r>
        <w:rPr>
          <w:sz w:val="24"/>
        </w:rPr>
        <w:t>kuuluvast</w:t>
      </w:r>
      <w:r>
        <w:rPr>
          <w:spacing w:val="-4"/>
          <w:sz w:val="24"/>
        </w:rPr>
        <w:t xml:space="preserve"> </w:t>
      </w:r>
      <w:r>
        <w:rPr>
          <w:sz w:val="24"/>
        </w:rPr>
        <w:t>päritolustaatuseta</w:t>
      </w:r>
      <w:r>
        <w:rPr>
          <w:spacing w:val="-5"/>
          <w:sz w:val="24"/>
        </w:rPr>
        <w:t xml:space="preserve"> </w:t>
      </w:r>
      <w:r>
        <w:rPr>
          <w:sz w:val="24"/>
        </w:rPr>
        <w:t>materjalist,</w:t>
      </w:r>
      <w:r>
        <w:rPr>
          <w:spacing w:val="-4"/>
          <w:sz w:val="24"/>
        </w:rPr>
        <w:t xml:space="preserve"> </w:t>
      </w:r>
      <w:r>
        <w:rPr>
          <w:sz w:val="24"/>
        </w:rPr>
        <w:t>v.a</w:t>
      </w:r>
      <w:r>
        <w:rPr>
          <w:spacing w:val="-4"/>
          <w:sz w:val="24"/>
        </w:rPr>
        <w:t xml:space="preserve"> </w:t>
      </w:r>
      <w:r>
        <w:rPr>
          <w:sz w:val="24"/>
        </w:rPr>
        <w:t>toote rubriiki kuuluv materjal, või ümberliigitamine mõnest muust rubriigist asjaomase toote gruppi, rubriiki või alamrubriiki nii, et kõigi asjaomase toote valmistamiseks kasutatud päritolustaatuseta materjalide puhul tuleb teha tariifse klassifikatsiooni muudatus harmoneeritud süsteemi nelja numbri tasandil (st rubriigi muudatus);</w:t>
      </w:r>
    </w:p>
    <w:p w14:paraId="5E0F6C21" w14:textId="77777777" w:rsidR="002D68EC" w:rsidRDefault="002D68EC">
      <w:pPr>
        <w:pStyle w:val="Kehatekst"/>
        <w:spacing w:before="138"/>
      </w:pPr>
    </w:p>
    <w:p w14:paraId="10B41CA9" w14:textId="77777777" w:rsidR="002D68EC" w:rsidRDefault="0069493F">
      <w:pPr>
        <w:pStyle w:val="Loendilik"/>
        <w:numPr>
          <w:ilvl w:val="0"/>
          <w:numId w:val="62"/>
        </w:numPr>
        <w:tabs>
          <w:tab w:val="left" w:pos="707"/>
        </w:tabs>
        <w:spacing w:line="360" w:lineRule="auto"/>
        <w:ind w:right="264"/>
        <w:rPr>
          <w:sz w:val="24"/>
        </w:rPr>
      </w:pPr>
      <w:r>
        <w:rPr>
          <w:sz w:val="24"/>
        </w:rPr>
        <w:t>„CTSH“ – valmistamine mis tahes alamrubriiki kuuluvast päritolustaatuseta materjalist, v.a toote alamrubriiki kuuluv materjal, või ümberliigitamine mõnest muust alamrubriigist asjaomase</w:t>
      </w:r>
      <w:r>
        <w:rPr>
          <w:spacing w:val="-4"/>
          <w:sz w:val="24"/>
        </w:rPr>
        <w:t xml:space="preserve"> </w:t>
      </w:r>
      <w:r>
        <w:rPr>
          <w:sz w:val="24"/>
        </w:rPr>
        <w:t>toote</w:t>
      </w:r>
      <w:r>
        <w:rPr>
          <w:spacing w:val="-4"/>
          <w:sz w:val="24"/>
        </w:rPr>
        <w:t xml:space="preserve"> </w:t>
      </w:r>
      <w:r>
        <w:rPr>
          <w:sz w:val="24"/>
        </w:rPr>
        <w:t>gruppi,</w:t>
      </w:r>
      <w:r>
        <w:rPr>
          <w:spacing w:val="-3"/>
          <w:sz w:val="24"/>
        </w:rPr>
        <w:t xml:space="preserve"> </w:t>
      </w:r>
      <w:r>
        <w:rPr>
          <w:sz w:val="24"/>
        </w:rPr>
        <w:t>rubriiki</w:t>
      </w:r>
      <w:r>
        <w:rPr>
          <w:spacing w:val="-3"/>
          <w:sz w:val="24"/>
        </w:rPr>
        <w:t xml:space="preserve"> </w:t>
      </w:r>
      <w:r>
        <w:rPr>
          <w:sz w:val="24"/>
        </w:rPr>
        <w:t>või</w:t>
      </w:r>
      <w:r>
        <w:rPr>
          <w:spacing w:val="-3"/>
          <w:sz w:val="24"/>
        </w:rPr>
        <w:t xml:space="preserve"> </w:t>
      </w:r>
      <w:r>
        <w:rPr>
          <w:sz w:val="24"/>
        </w:rPr>
        <w:t>alamrubriiki</w:t>
      </w:r>
      <w:r>
        <w:rPr>
          <w:spacing w:val="-3"/>
          <w:sz w:val="24"/>
        </w:rPr>
        <w:t xml:space="preserve"> </w:t>
      </w:r>
      <w:r>
        <w:rPr>
          <w:sz w:val="24"/>
        </w:rPr>
        <w:t>nii,</w:t>
      </w:r>
      <w:r>
        <w:rPr>
          <w:spacing w:val="-3"/>
          <w:sz w:val="24"/>
        </w:rPr>
        <w:t xml:space="preserve"> </w:t>
      </w:r>
      <w:r>
        <w:rPr>
          <w:sz w:val="24"/>
        </w:rPr>
        <w:t>et</w:t>
      </w:r>
      <w:r>
        <w:rPr>
          <w:spacing w:val="-3"/>
          <w:sz w:val="24"/>
        </w:rPr>
        <w:t xml:space="preserve"> </w:t>
      </w:r>
      <w:r>
        <w:rPr>
          <w:sz w:val="24"/>
        </w:rPr>
        <w:t>kõigi</w:t>
      </w:r>
      <w:r>
        <w:rPr>
          <w:spacing w:val="-3"/>
          <w:sz w:val="24"/>
        </w:rPr>
        <w:t xml:space="preserve"> </w:t>
      </w:r>
      <w:r>
        <w:rPr>
          <w:sz w:val="24"/>
        </w:rPr>
        <w:t>asjaomase</w:t>
      </w:r>
      <w:r>
        <w:rPr>
          <w:spacing w:val="-4"/>
          <w:sz w:val="24"/>
        </w:rPr>
        <w:t xml:space="preserve"> </w:t>
      </w:r>
      <w:r>
        <w:rPr>
          <w:sz w:val="24"/>
        </w:rPr>
        <w:t>toote</w:t>
      </w:r>
      <w:r>
        <w:rPr>
          <w:spacing w:val="-4"/>
          <w:sz w:val="24"/>
        </w:rPr>
        <w:t xml:space="preserve"> </w:t>
      </w:r>
      <w:r>
        <w:rPr>
          <w:sz w:val="24"/>
        </w:rPr>
        <w:t>valmistamiseks kasutatud päritolustaatuseta materjalide puhul tuleb teha tariifse klassifikatsiooni muudatus harmoneeritud süsteemi kuue numbri tasandil (st alamrubriigi muudatus);</w:t>
      </w:r>
    </w:p>
    <w:p w14:paraId="68BC3DBC" w14:textId="77777777" w:rsidR="002D68EC" w:rsidRDefault="002D68EC">
      <w:pPr>
        <w:pStyle w:val="Kehatekst"/>
        <w:spacing w:before="139"/>
      </w:pPr>
    </w:p>
    <w:p w14:paraId="189933EF" w14:textId="77777777" w:rsidR="002D68EC" w:rsidRDefault="0069493F">
      <w:pPr>
        <w:pStyle w:val="Loendilik"/>
        <w:numPr>
          <w:ilvl w:val="0"/>
          <w:numId w:val="62"/>
        </w:numPr>
        <w:tabs>
          <w:tab w:val="left" w:pos="707"/>
        </w:tabs>
        <w:ind w:hanging="566"/>
        <w:rPr>
          <w:sz w:val="24"/>
        </w:rPr>
      </w:pPr>
      <w:r>
        <w:rPr>
          <w:sz w:val="24"/>
        </w:rPr>
        <w:t>„tolliväärtus“</w:t>
      </w:r>
      <w:r>
        <w:rPr>
          <w:spacing w:val="-2"/>
          <w:sz w:val="24"/>
        </w:rPr>
        <w:t xml:space="preserve"> </w:t>
      </w:r>
      <w:r>
        <w:rPr>
          <w:sz w:val="24"/>
        </w:rPr>
        <w:t>–</w:t>
      </w:r>
      <w:r>
        <w:rPr>
          <w:spacing w:val="-1"/>
          <w:sz w:val="24"/>
        </w:rPr>
        <w:t xml:space="preserve"> </w:t>
      </w:r>
      <w:r>
        <w:rPr>
          <w:sz w:val="24"/>
        </w:rPr>
        <w:t>kauba</w:t>
      </w:r>
      <w:r>
        <w:rPr>
          <w:spacing w:val="-2"/>
          <w:sz w:val="24"/>
        </w:rPr>
        <w:t xml:space="preserve"> </w:t>
      </w:r>
      <w:r>
        <w:rPr>
          <w:sz w:val="24"/>
        </w:rPr>
        <w:t>väärtus, mis</w:t>
      </w:r>
      <w:r>
        <w:rPr>
          <w:spacing w:val="-1"/>
          <w:sz w:val="24"/>
        </w:rPr>
        <w:t xml:space="preserve"> </w:t>
      </w:r>
      <w:r>
        <w:rPr>
          <w:sz w:val="24"/>
        </w:rPr>
        <w:t>on</w:t>
      </w:r>
      <w:r>
        <w:rPr>
          <w:spacing w:val="-1"/>
          <w:sz w:val="24"/>
        </w:rPr>
        <w:t xml:space="preserve"> </w:t>
      </w:r>
      <w:r>
        <w:rPr>
          <w:sz w:val="24"/>
        </w:rPr>
        <w:t>määratud tolliväärtuse</w:t>
      </w:r>
      <w:r>
        <w:rPr>
          <w:spacing w:val="-2"/>
          <w:sz w:val="24"/>
        </w:rPr>
        <w:t xml:space="preserve"> </w:t>
      </w:r>
      <w:r>
        <w:rPr>
          <w:sz w:val="24"/>
        </w:rPr>
        <w:t>määramise</w:t>
      </w:r>
      <w:r>
        <w:rPr>
          <w:spacing w:val="-2"/>
          <w:sz w:val="24"/>
        </w:rPr>
        <w:t xml:space="preserve"> </w:t>
      </w:r>
      <w:r>
        <w:rPr>
          <w:sz w:val="24"/>
        </w:rPr>
        <w:t xml:space="preserve">lepingu </w:t>
      </w:r>
      <w:r>
        <w:rPr>
          <w:spacing w:val="-2"/>
          <w:sz w:val="24"/>
        </w:rPr>
        <w:t>kohaselt;</w:t>
      </w:r>
    </w:p>
    <w:p w14:paraId="486A1B1C" w14:textId="77777777" w:rsidR="002D68EC" w:rsidRDefault="002D68EC">
      <w:pPr>
        <w:pStyle w:val="Loendilik"/>
        <w:rPr>
          <w:sz w:val="24"/>
        </w:rPr>
        <w:sectPr w:rsidR="002D68EC">
          <w:pgSz w:w="11910" w:h="16840"/>
          <w:pgMar w:top="1320" w:right="992" w:bottom="1380" w:left="992" w:header="0" w:footer="1199" w:gutter="0"/>
          <w:cols w:space="708"/>
        </w:sectPr>
      </w:pPr>
    </w:p>
    <w:p w14:paraId="299EDF5C" w14:textId="77777777" w:rsidR="002D68EC" w:rsidRDefault="0069493F">
      <w:pPr>
        <w:pStyle w:val="Loendilik"/>
        <w:numPr>
          <w:ilvl w:val="0"/>
          <w:numId w:val="62"/>
        </w:numPr>
        <w:tabs>
          <w:tab w:val="left" w:pos="707"/>
        </w:tabs>
        <w:spacing w:before="70" w:line="360" w:lineRule="auto"/>
        <w:ind w:right="158"/>
        <w:rPr>
          <w:sz w:val="24"/>
        </w:rPr>
      </w:pPr>
      <w:r>
        <w:rPr>
          <w:sz w:val="24"/>
        </w:rPr>
        <w:lastRenderedPageBreak/>
        <w:t>„EXW“ või „tehasehind“ – hind, mida makstakse tehases toote eest selle lepinguosalise territooriumil</w:t>
      </w:r>
      <w:r>
        <w:rPr>
          <w:spacing w:val="-3"/>
          <w:sz w:val="24"/>
        </w:rPr>
        <w:t xml:space="preserve"> </w:t>
      </w:r>
      <w:r>
        <w:rPr>
          <w:sz w:val="24"/>
        </w:rPr>
        <w:t>asuvale</w:t>
      </w:r>
      <w:r>
        <w:rPr>
          <w:spacing w:val="-3"/>
          <w:sz w:val="24"/>
        </w:rPr>
        <w:t xml:space="preserve"> </w:t>
      </w:r>
      <w:r>
        <w:rPr>
          <w:sz w:val="24"/>
        </w:rPr>
        <w:t>tootjale,</w:t>
      </w:r>
      <w:r>
        <w:rPr>
          <w:spacing w:val="-3"/>
          <w:sz w:val="24"/>
        </w:rPr>
        <w:t xml:space="preserve"> </w:t>
      </w:r>
      <w:r>
        <w:rPr>
          <w:sz w:val="24"/>
        </w:rPr>
        <w:t>kus</w:t>
      </w:r>
      <w:r>
        <w:rPr>
          <w:spacing w:val="-3"/>
          <w:sz w:val="24"/>
        </w:rPr>
        <w:t xml:space="preserve"> </w:t>
      </w:r>
      <w:r>
        <w:rPr>
          <w:sz w:val="24"/>
        </w:rPr>
        <w:t>toimus</w:t>
      </w:r>
      <w:r>
        <w:rPr>
          <w:spacing w:val="-3"/>
          <w:sz w:val="24"/>
        </w:rPr>
        <w:t xml:space="preserve"> </w:t>
      </w:r>
      <w:r>
        <w:rPr>
          <w:sz w:val="24"/>
        </w:rPr>
        <w:t>viimane</w:t>
      </w:r>
      <w:r>
        <w:rPr>
          <w:spacing w:val="-7"/>
          <w:sz w:val="24"/>
        </w:rPr>
        <w:t xml:space="preserve"> </w:t>
      </w:r>
      <w:r>
        <w:rPr>
          <w:sz w:val="24"/>
        </w:rPr>
        <w:t>töö</w:t>
      </w:r>
      <w:r>
        <w:rPr>
          <w:spacing w:val="-3"/>
          <w:sz w:val="24"/>
        </w:rPr>
        <w:t xml:space="preserve"> </w:t>
      </w:r>
      <w:r>
        <w:rPr>
          <w:sz w:val="24"/>
        </w:rPr>
        <w:t>või</w:t>
      </w:r>
      <w:r>
        <w:rPr>
          <w:spacing w:val="-3"/>
          <w:sz w:val="24"/>
        </w:rPr>
        <w:t xml:space="preserve"> </w:t>
      </w:r>
      <w:r>
        <w:rPr>
          <w:sz w:val="24"/>
        </w:rPr>
        <w:t>töötlus,</w:t>
      </w:r>
      <w:r>
        <w:rPr>
          <w:spacing w:val="-3"/>
          <w:sz w:val="24"/>
        </w:rPr>
        <w:t xml:space="preserve"> </w:t>
      </w:r>
      <w:r>
        <w:rPr>
          <w:sz w:val="24"/>
        </w:rPr>
        <w:t>ning</w:t>
      </w:r>
      <w:r>
        <w:rPr>
          <w:spacing w:val="-5"/>
          <w:sz w:val="24"/>
        </w:rPr>
        <w:t xml:space="preserve"> </w:t>
      </w:r>
      <w:r>
        <w:rPr>
          <w:sz w:val="24"/>
        </w:rPr>
        <w:t>mis</w:t>
      </w:r>
      <w:r>
        <w:rPr>
          <w:spacing w:val="-6"/>
          <w:sz w:val="24"/>
        </w:rPr>
        <w:t xml:space="preserve"> </w:t>
      </w:r>
      <w:r>
        <w:rPr>
          <w:sz w:val="24"/>
        </w:rPr>
        <w:t>igal</w:t>
      </w:r>
      <w:r>
        <w:rPr>
          <w:spacing w:val="-3"/>
          <w:sz w:val="24"/>
        </w:rPr>
        <w:t xml:space="preserve"> </w:t>
      </w:r>
      <w:r>
        <w:rPr>
          <w:sz w:val="24"/>
        </w:rPr>
        <w:t>juhul</w:t>
      </w:r>
      <w:r>
        <w:rPr>
          <w:spacing w:val="-3"/>
          <w:sz w:val="24"/>
        </w:rPr>
        <w:t xml:space="preserve"> </w:t>
      </w:r>
      <w:r>
        <w:rPr>
          <w:sz w:val="24"/>
        </w:rPr>
        <w:t>sisaldab kõigi kasutatud materjalide väärtust ja kõiki muid selle tootmisega seotud kulusid, sellest on maha arvatud kõik riigisisesed maksud, mis makstakse tagasi või mida võib tagasi maksta saadud toote ekspordil, isegi kui hind ei ole teada, on ebakindel või ei kajasta kõiki toote tootmisega seotud kulusid.</w:t>
      </w:r>
    </w:p>
    <w:p w14:paraId="4EEB8C43" w14:textId="77777777" w:rsidR="002D68EC" w:rsidRDefault="002D68EC">
      <w:pPr>
        <w:pStyle w:val="Kehatekst"/>
        <w:spacing w:before="139"/>
      </w:pPr>
    </w:p>
    <w:p w14:paraId="3D70B6E3" w14:textId="77777777" w:rsidR="002D68EC" w:rsidRDefault="0069493F">
      <w:pPr>
        <w:pStyle w:val="Kehatekst"/>
        <w:spacing w:line="360" w:lineRule="auto"/>
        <w:ind w:left="707"/>
      </w:pPr>
      <w:r>
        <w:t>Kui</w:t>
      </w:r>
      <w:r>
        <w:rPr>
          <w:spacing w:val="-4"/>
        </w:rPr>
        <w:t xml:space="preserve"> </w:t>
      </w:r>
      <w:r>
        <w:t>viimane</w:t>
      </w:r>
      <w:r>
        <w:rPr>
          <w:spacing w:val="-6"/>
        </w:rPr>
        <w:t xml:space="preserve"> </w:t>
      </w:r>
      <w:r>
        <w:t>töö</w:t>
      </w:r>
      <w:r>
        <w:rPr>
          <w:spacing w:val="-4"/>
        </w:rPr>
        <w:t xml:space="preserve"> </w:t>
      </w:r>
      <w:r>
        <w:t>või</w:t>
      </w:r>
      <w:r>
        <w:rPr>
          <w:spacing w:val="-4"/>
        </w:rPr>
        <w:t xml:space="preserve"> </w:t>
      </w:r>
      <w:r>
        <w:t>töötlus</w:t>
      </w:r>
      <w:r>
        <w:rPr>
          <w:spacing w:val="-4"/>
        </w:rPr>
        <w:t xml:space="preserve"> </w:t>
      </w:r>
      <w:r>
        <w:t>on</w:t>
      </w:r>
      <w:r>
        <w:rPr>
          <w:spacing w:val="-4"/>
        </w:rPr>
        <w:t xml:space="preserve"> </w:t>
      </w:r>
      <w:r>
        <w:t>tellitud</w:t>
      </w:r>
      <w:r>
        <w:rPr>
          <w:spacing w:val="-4"/>
        </w:rPr>
        <w:t xml:space="preserve"> </w:t>
      </w:r>
      <w:r>
        <w:t>lepinguosalise</w:t>
      </w:r>
      <w:r>
        <w:rPr>
          <w:spacing w:val="-4"/>
        </w:rPr>
        <w:t xml:space="preserve"> </w:t>
      </w:r>
      <w:r>
        <w:t>territooriumil</w:t>
      </w:r>
      <w:r>
        <w:rPr>
          <w:spacing w:val="-4"/>
        </w:rPr>
        <w:t xml:space="preserve"> </w:t>
      </w:r>
      <w:r>
        <w:t>asuvalt</w:t>
      </w:r>
      <w:r>
        <w:rPr>
          <w:spacing w:val="-4"/>
        </w:rPr>
        <w:t xml:space="preserve"> </w:t>
      </w:r>
      <w:r>
        <w:t>tootjalt</w:t>
      </w:r>
      <w:r>
        <w:rPr>
          <w:spacing w:val="-4"/>
        </w:rPr>
        <w:t xml:space="preserve"> </w:t>
      </w:r>
      <w:r>
        <w:t>allhanke korras, osutab mõiste „tootja“ alltöövõtja palganud ettevõtjale;</w:t>
      </w:r>
    </w:p>
    <w:p w14:paraId="2825066C" w14:textId="77777777" w:rsidR="002D68EC" w:rsidRDefault="002D68EC">
      <w:pPr>
        <w:pStyle w:val="Kehatekst"/>
        <w:spacing w:before="137"/>
      </w:pPr>
    </w:p>
    <w:p w14:paraId="2F741C8D" w14:textId="77777777" w:rsidR="002D68EC" w:rsidRDefault="0069493F">
      <w:pPr>
        <w:pStyle w:val="Loendilik"/>
        <w:numPr>
          <w:ilvl w:val="0"/>
          <w:numId w:val="62"/>
        </w:numPr>
        <w:tabs>
          <w:tab w:val="left" w:pos="707"/>
        </w:tabs>
        <w:spacing w:before="1" w:line="360" w:lineRule="auto"/>
        <w:ind w:right="919"/>
        <w:rPr>
          <w:sz w:val="24"/>
        </w:rPr>
      </w:pPr>
      <w:r>
        <w:rPr>
          <w:sz w:val="24"/>
        </w:rPr>
        <w:t>„</w:t>
      </w:r>
      <w:proofErr w:type="spellStart"/>
      <w:r>
        <w:rPr>
          <w:sz w:val="24"/>
        </w:rPr>
        <w:t>MaxNOM</w:t>
      </w:r>
      <w:proofErr w:type="spellEnd"/>
      <w:r>
        <w:rPr>
          <w:sz w:val="24"/>
        </w:rPr>
        <w:t>“</w:t>
      </w:r>
      <w:r>
        <w:rPr>
          <w:spacing w:val="-6"/>
          <w:sz w:val="24"/>
        </w:rPr>
        <w:t xml:space="preserve"> </w:t>
      </w:r>
      <w:r>
        <w:rPr>
          <w:sz w:val="24"/>
        </w:rPr>
        <w:t>–</w:t>
      </w:r>
      <w:r>
        <w:rPr>
          <w:spacing w:val="-5"/>
          <w:sz w:val="24"/>
        </w:rPr>
        <w:t xml:space="preserve"> </w:t>
      </w:r>
      <w:r>
        <w:rPr>
          <w:sz w:val="24"/>
        </w:rPr>
        <w:t>päritolustaatuseta</w:t>
      </w:r>
      <w:r>
        <w:rPr>
          <w:spacing w:val="-6"/>
          <w:sz w:val="24"/>
        </w:rPr>
        <w:t xml:space="preserve"> </w:t>
      </w:r>
      <w:r>
        <w:rPr>
          <w:sz w:val="24"/>
        </w:rPr>
        <w:t>materjalide</w:t>
      </w:r>
      <w:r>
        <w:rPr>
          <w:spacing w:val="-6"/>
          <w:sz w:val="24"/>
        </w:rPr>
        <w:t xml:space="preserve"> </w:t>
      </w:r>
      <w:r>
        <w:rPr>
          <w:sz w:val="24"/>
        </w:rPr>
        <w:t>maksimaalne</w:t>
      </w:r>
      <w:r>
        <w:rPr>
          <w:spacing w:val="-5"/>
          <w:sz w:val="24"/>
        </w:rPr>
        <w:t xml:space="preserve"> </w:t>
      </w:r>
      <w:r>
        <w:rPr>
          <w:sz w:val="24"/>
        </w:rPr>
        <w:t>väärtus,</w:t>
      </w:r>
      <w:r>
        <w:rPr>
          <w:spacing w:val="-5"/>
          <w:sz w:val="24"/>
        </w:rPr>
        <w:t xml:space="preserve"> </w:t>
      </w:r>
      <w:r>
        <w:rPr>
          <w:sz w:val="24"/>
        </w:rPr>
        <w:t>mis</w:t>
      </w:r>
      <w:r>
        <w:rPr>
          <w:spacing w:val="-5"/>
          <w:sz w:val="24"/>
        </w:rPr>
        <w:t xml:space="preserve"> </w:t>
      </w:r>
      <w:r>
        <w:rPr>
          <w:sz w:val="24"/>
        </w:rPr>
        <w:t>on</w:t>
      </w:r>
      <w:r>
        <w:rPr>
          <w:spacing w:val="-5"/>
          <w:sz w:val="24"/>
        </w:rPr>
        <w:t xml:space="preserve"> </w:t>
      </w:r>
      <w:r>
        <w:rPr>
          <w:sz w:val="24"/>
        </w:rPr>
        <w:t>väljendatud protsendimäärana ja mis arvutatakse vastavalt järgmisele valemile:</w:t>
      </w:r>
    </w:p>
    <w:p w14:paraId="1478135C" w14:textId="77777777" w:rsidR="002D68EC" w:rsidRDefault="002D68EC">
      <w:pPr>
        <w:pStyle w:val="Kehatekst"/>
        <w:spacing w:before="93"/>
        <w:rPr>
          <w:sz w:val="20"/>
        </w:rPr>
      </w:pPr>
    </w:p>
    <w:p w14:paraId="5D8B647F" w14:textId="77777777" w:rsidR="002D68EC" w:rsidRDefault="002D68EC">
      <w:pPr>
        <w:pStyle w:val="Kehatekst"/>
        <w:rPr>
          <w:sz w:val="20"/>
        </w:rPr>
        <w:sectPr w:rsidR="002D68EC">
          <w:pgSz w:w="11910" w:h="16840"/>
          <w:pgMar w:top="1320" w:right="992" w:bottom="1380" w:left="992" w:header="0" w:footer="1199" w:gutter="0"/>
          <w:cols w:space="708"/>
        </w:sectPr>
      </w:pPr>
    </w:p>
    <w:p w14:paraId="479B3F31" w14:textId="77777777" w:rsidR="002D68EC" w:rsidRDefault="0069493F">
      <w:pPr>
        <w:pStyle w:val="Kehatekst"/>
        <w:spacing w:before="241"/>
        <w:ind w:left="2949"/>
        <w:rPr>
          <w:rFonts w:ascii="Cambria Math"/>
        </w:rPr>
      </w:pPr>
      <w:r>
        <w:rPr>
          <w:rFonts w:ascii="Cambria Math"/>
          <w:noProof/>
        </w:rPr>
        <mc:AlternateContent>
          <mc:Choice Requires="wps">
            <w:drawing>
              <wp:anchor distT="0" distB="0" distL="0" distR="0" simplePos="0" relativeHeight="15736320" behindDoc="0" locked="0" layoutInCell="1" allowOverlap="1" wp14:anchorId="09F15FFB" wp14:editId="0BFBC32E">
                <wp:simplePos x="0" y="0"/>
                <wp:positionH relativeFrom="page">
                  <wp:posOffset>3597528</wp:posOffset>
                </wp:positionH>
                <wp:positionV relativeFrom="paragraph">
                  <wp:posOffset>249566</wp:posOffset>
                </wp:positionV>
                <wp:extent cx="349250" cy="1079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 cy="10795"/>
                        </a:xfrm>
                        <a:custGeom>
                          <a:avLst/>
                          <a:gdLst/>
                          <a:ahLst/>
                          <a:cxnLst/>
                          <a:rect l="l" t="t" r="r" b="b"/>
                          <a:pathLst>
                            <a:path w="349250" h="10795">
                              <a:moveTo>
                                <a:pt x="348996" y="0"/>
                              </a:moveTo>
                              <a:lnTo>
                                <a:pt x="0" y="0"/>
                              </a:lnTo>
                              <a:lnTo>
                                <a:pt x="0" y="10667"/>
                              </a:lnTo>
                              <a:lnTo>
                                <a:pt x="348996" y="10667"/>
                              </a:lnTo>
                              <a:lnTo>
                                <a:pt x="3489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583BEF" id="Graphic 26" o:spid="_x0000_s1026" style="position:absolute;margin-left:283.25pt;margin-top:19.65pt;width:27.5pt;height:.85pt;z-index:15736320;visibility:visible;mso-wrap-style:square;mso-wrap-distance-left:0;mso-wrap-distance-top:0;mso-wrap-distance-right:0;mso-wrap-distance-bottom:0;mso-position-horizontal:absolute;mso-position-horizontal-relative:page;mso-position-vertical:absolute;mso-position-vertical-relative:text;v-text-anchor:top" coordsize="34925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" path="m348996,l,,,10667r348996,l348996,xe" fillcolor="black" stroked="f">
                <v:path arrowok="t"/>
                <w10:wrap anchorx="page"/>
              </v:shape>
            </w:pict>
          </mc:Fallback>
        </mc:AlternateContent>
      </w:r>
      <w:proofErr w:type="spellStart"/>
      <w:r>
        <w:rPr>
          <w:rFonts w:ascii="Cambria Math"/>
        </w:rPr>
        <w:t>MaxNOM</w:t>
      </w:r>
      <w:proofErr w:type="spellEnd"/>
      <w:r>
        <w:rPr>
          <w:rFonts w:ascii="Cambria Math"/>
        </w:rPr>
        <w:t>(%)</w:t>
      </w:r>
      <w:r>
        <w:rPr>
          <w:rFonts w:ascii="Cambria Math"/>
          <w:spacing w:val="10"/>
        </w:rPr>
        <w:t xml:space="preserve"> </w:t>
      </w:r>
      <w:r>
        <w:rPr>
          <w:rFonts w:ascii="Cambria Math"/>
          <w:spacing w:val="-10"/>
        </w:rPr>
        <w:t>=</w:t>
      </w:r>
    </w:p>
    <w:p w14:paraId="29D41996" w14:textId="77777777" w:rsidR="002D68EC" w:rsidRDefault="0069493F">
      <w:pPr>
        <w:pStyle w:val="Kehatekst"/>
        <w:spacing w:before="59" w:line="292" w:lineRule="auto"/>
        <w:ind w:left="78" w:firstLine="21"/>
        <w:rPr>
          <w:rFonts w:ascii="Cambria Math"/>
        </w:rPr>
      </w:pPr>
      <w:r>
        <w:br w:type="column"/>
      </w:r>
      <w:r>
        <w:rPr>
          <w:rFonts w:ascii="Cambria Math"/>
          <w:spacing w:val="-4"/>
        </w:rPr>
        <w:t xml:space="preserve">VNM </w:t>
      </w:r>
      <w:r>
        <w:rPr>
          <w:rFonts w:ascii="Cambria Math"/>
          <w:spacing w:val="-5"/>
        </w:rPr>
        <w:t>EXW</w:t>
      </w:r>
    </w:p>
    <w:p w14:paraId="48E660B7" w14:textId="77777777" w:rsidR="002D68EC" w:rsidRDefault="0069493F">
      <w:pPr>
        <w:pStyle w:val="Kehatekst"/>
        <w:spacing w:before="241"/>
        <w:ind w:left="90"/>
        <w:rPr>
          <w:rFonts w:ascii="Cambria Math" w:hAnsi="Cambria Math"/>
        </w:rPr>
      </w:pPr>
      <w:r>
        <w:br w:type="column"/>
      </w:r>
      <w:r>
        <w:rPr>
          <w:rFonts w:ascii="Cambria Math" w:hAnsi="Cambria Math"/>
        </w:rPr>
        <w:t>×</w:t>
      </w:r>
      <w:r>
        <w:rPr>
          <w:rFonts w:ascii="Cambria Math" w:hAnsi="Cambria Math"/>
          <w:spacing w:val="1"/>
        </w:rPr>
        <w:t xml:space="preserve"> </w:t>
      </w:r>
      <w:r>
        <w:rPr>
          <w:rFonts w:ascii="Cambria Math" w:hAnsi="Cambria Math"/>
          <w:spacing w:val="-5"/>
        </w:rPr>
        <w:t>100</w:t>
      </w:r>
    </w:p>
    <w:p w14:paraId="4919226C" w14:textId="77777777" w:rsidR="002D68EC" w:rsidRDefault="002D68EC">
      <w:pPr>
        <w:pStyle w:val="Kehatekst"/>
        <w:rPr>
          <w:rFonts w:ascii="Cambria Math" w:hAnsi="Cambria Math"/>
        </w:rPr>
        <w:sectPr w:rsidR="002D68EC">
          <w:type w:val="continuous"/>
          <w:pgSz w:w="11910" w:h="16840"/>
          <w:pgMar w:top="1480" w:right="992" w:bottom="280" w:left="992" w:header="0" w:footer="1199" w:gutter="0"/>
          <w:cols w:num="3" w:space="708" w:equalWidth="0">
            <w:col w:w="4555" w:space="40"/>
            <w:col w:w="604" w:space="39"/>
            <w:col w:w="4688"/>
          </w:cols>
        </w:sectPr>
      </w:pPr>
    </w:p>
    <w:p w14:paraId="644A702F" w14:textId="77777777" w:rsidR="002D68EC" w:rsidRDefault="002D68EC">
      <w:pPr>
        <w:pStyle w:val="Kehatekst"/>
        <w:spacing w:before="157"/>
        <w:rPr>
          <w:rFonts w:ascii="Cambria Math"/>
        </w:rPr>
      </w:pPr>
    </w:p>
    <w:p w14:paraId="16BEAAF2" w14:textId="77777777" w:rsidR="002D68EC" w:rsidRDefault="0069493F">
      <w:pPr>
        <w:pStyle w:val="Loendilik"/>
        <w:numPr>
          <w:ilvl w:val="0"/>
          <w:numId w:val="62"/>
        </w:numPr>
        <w:tabs>
          <w:tab w:val="left" w:pos="707"/>
        </w:tabs>
        <w:ind w:hanging="566"/>
        <w:rPr>
          <w:sz w:val="24"/>
        </w:rPr>
      </w:pPr>
      <w:r>
        <w:rPr>
          <w:sz w:val="24"/>
        </w:rPr>
        <w:t>„NOM“</w:t>
      </w:r>
      <w:r>
        <w:rPr>
          <w:spacing w:val="-3"/>
          <w:sz w:val="24"/>
        </w:rPr>
        <w:t xml:space="preserve"> </w:t>
      </w:r>
      <w:r>
        <w:rPr>
          <w:sz w:val="24"/>
        </w:rPr>
        <w:t>–</w:t>
      </w:r>
      <w:r>
        <w:rPr>
          <w:spacing w:val="-1"/>
          <w:sz w:val="24"/>
        </w:rPr>
        <w:t xml:space="preserve"> </w:t>
      </w:r>
      <w:r>
        <w:rPr>
          <w:sz w:val="24"/>
        </w:rPr>
        <w:t>valmistamine</w:t>
      </w:r>
      <w:r>
        <w:rPr>
          <w:spacing w:val="-2"/>
          <w:sz w:val="24"/>
        </w:rPr>
        <w:t xml:space="preserve"> </w:t>
      </w:r>
      <w:r>
        <w:rPr>
          <w:sz w:val="24"/>
        </w:rPr>
        <w:t>mis</w:t>
      </w:r>
      <w:r>
        <w:rPr>
          <w:spacing w:val="-2"/>
          <w:sz w:val="24"/>
        </w:rPr>
        <w:t xml:space="preserve"> </w:t>
      </w:r>
      <w:r>
        <w:rPr>
          <w:sz w:val="24"/>
        </w:rPr>
        <w:t>tahes</w:t>
      </w:r>
      <w:r>
        <w:rPr>
          <w:spacing w:val="-1"/>
          <w:sz w:val="24"/>
        </w:rPr>
        <w:t xml:space="preserve"> </w:t>
      </w:r>
      <w:r>
        <w:rPr>
          <w:sz w:val="24"/>
        </w:rPr>
        <w:t>rubriiki</w:t>
      </w:r>
      <w:r>
        <w:rPr>
          <w:spacing w:val="-1"/>
          <w:sz w:val="24"/>
        </w:rPr>
        <w:t xml:space="preserve"> </w:t>
      </w:r>
      <w:r>
        <w:rPr>
          <w:sz w:val="24"/>
        </w:rPr>
        <w:t>kuuluvast</w:t>
      </w:r>
      <w:r>
        <w:rPr>
          <w:spacing w:val="-2"/>
          <w:sz w:val="24"/>
        </w:rPr>
        <w:t xml:space="preserve"> </w:t>
      </w:r>
      <w:r>
        <w:rPr>
          <w:sz w:val="24"/>
        </w:rPr>
        <w:t>päritolustaatuseta</w:t>
      </w:r>
      <w:r>
        <w:rPr>
          <w:spacing w:val="-2"/>
          <w:sz w:val="24"/>
        </w:rPr>
        <w:t xml:space="preserve"> </w:t>
      </w:r>
      <w:r>
        <w:rPr>
          <w:sz w:val="24"/>
        </w:rPr>
        <w:t>materjalist</w:t>
      </w:r>
      <w:r>
        <w:rPr>
          <w:spacing w:val="-1"/>
          <w:sz w:val="24"/>
        </w:rPr>
        <w:t xml:space="preserve"> </w:t>
      </w:r>
      <w:r>
        <w:rPr>
          <w:spacing w:val="-4"/>
          <w:sz w:val="24"/>
        </w:rPr>
        <w:t>ning</w:t>
      </w:r>
    </w:p>
    <w:p w14:paraId="2BB0C0A9" w14:textId="77777777" w:rsidR="002D68EC" w:rsidRDefault="002D68EC">
      <w:pPr>
        <w:pStyle w:val="Kehatekst"/>
      </w:pPr>
    </w:p>
    <w:p w14:paraId="36DBD675" w14:textId="77777777" w:rsidR="002D68EC" w:rsidRDefault="002D68EC">
      <w:pPr>
        <w:pStyle w:val="Kehatekst"/>
      </w:pPr>
    </w:p>
    <w:p w14:paraId="2ABF0FC9" w14:textId="77777777" w:rsidR="002D68EC" w:rsidRDefault="0069493F">
      <w:pPr>
        <w:pStyle w:val="Loendilik"/>
        <w:numPr>
          <w:ilvl w:val="0"/>
          <w:numId w:val="62"/>
        </w:numPr>
        <w:tabs>
          <w:tab w:val="left" w:pos="707"/>
        </w:tabs>
        <w:spacing w:line="360" w:lineRule="auto"/>
        <w:ind w:right="162"/>
        <w:rPr>
          <w:sz w:val="24"/>
        </w:rPr>
      </w:pPr>
      <w:r>
        <w:rPr>
          <w:sz w:val="24"/>
        </w:rPr>
        <w:t>„VNM“ – toote valmistamisel kasutatud päritolustaatuseta materjalide väärtus, mis on nende tolliväärtus impordi ajal, sealhulgas veo-, kindlustus- (kui see on asjakohane), pakendamis- ja kõik muud kulud, mis on seotud materjalide transportimisega selle lepinguosalise impordisadamasse, kus kauba tootja asub, või kui väärtus ei ole teada ja seda ei ole võimalik kindlaks</w:t>
      </w:r>
      <w:r>
        <w:rPr>
          <w:spacing w:val="-4"/>
          <w:sz w:val="24"/>
        </w:rPr>
        <w:t xml:space="preserve"> </w:t>
      </w:r>
      <w:r>
        <w:rPr>
          <w:sz w:val="24"/>
        </w:rPr>
        <w:t>teha,</w:t>
      </w:r>
      <w:r>
        <w:rPr>
          <w:spacing w:val="-4"/>
          <w:sz w:val="24"/>
        </w:rPr>
        <w:t xml:space="preserve"> </w:t>
      </w:r>
      <w:r>
        <w:rPr>
          <w:sz w:val="24"/>
        </w:rPr>
        <w:t>siis</w:t>
      </w:r>
      <w:r>
        <w:rPr>
          <w:spacing w:val="-4"/>
          <w:sz w:val="24"/>
        </w:rPr>
        <w:t xml:space="preserve"> </w:t>
      </w:r>
      <w:r>
        <w:rPr>
          <w:sz w:val="24"/>
        </w:rPr>
        <w:t>esimene</w:t>
      </w:r>
      <w:r>
        <w:rPr>
          <w:spacing w:val="-5"/>
          <w:sz w:val="24"/>
        </w:rPr>
        <w:t xml:space="preserve"> </w:t>
      </w:r>
      <w:r>
        <w:rPr>
          <w:sz w:val="24"/>
        </w:rPr>
        <w:t>tuvastatav</w:t>
      </w:r>
      <w:r>
        <w:rPr>
          <w:spacing w:val="-4"/>
          <w:sz w:val="24"/>
        </w:rPr>
        <w:t xml:space="preserve"> </w:t>
      </w:r>
      <w:r>
        <w:rPr>
          <w:sz w:val="24"/>
        </w:rPr>
        <w:t>hind,</w:t>
      </w:r>
      <w:r>
        <w:rPr>
          <w:spacing w:val="-4"/>
          <w:sz w:val="24"/>
        </w:rPr>
        <w:t xml:space="preserve"> </w:t>
      </w:r>
      <w:r>
        <w:rPr>
          <w:sz w:val="24"/>
        </w:rPr>
        <w:t>mida</w:t>
      </w:r>
      <w:r>
        <w:rPr>
          <w:spacing w:val="-3"/>
          <w:sz w:val="24"/>
        </w:rPr>
        <w:t xml:space="preserve"> </w:t>
      </w:r>
      <w:r>
        <w:rPr>
          <w:sz w:val="24"/>
        </w:rPr>
        <w:t>makstakse</w:t>
      </w:r>
      <w:r>
        <w:rPr>
          <w:spacing w:val="-5"/>
          <w:sz w:val="24"/>
        </w:rPr>
        <w:t xml:space="preserve"> </w:t>
      </w:r>
      <w:r>
        <w:rPr>
          <w:sz w:val="24"/>
        </w:rPr>
        <w:t>päritolustaatuseta</w:t>
      </w:r>
      <w:r>
        <w:rPr>
          <w:spacing w:val="-4"/>
          <w:sz w:val="24"/>
        </w:rPr>
        <w:t xml:space="preserve"> </w:t>
      </w:r>
      <w:r>
        <w:rPr>
          <w:sz w:val="24"/>
        </w:rPr>
        <w:t>materjalide</w:t>
      </w:r>
      <w:r>
        <w:rPr>
          <w:spacing w:val="-3"/>
          <w:sz w:val="24"/>
        </w:rPr>
        <w:t xml:space="preserve"> </w:t>
      </w:r>
      <w:r>
        <w:rPr>
          <w:sz w:val="24"/>
        </w:rPr>
        <w:t>eest Euroopa Liidus või Mehhikos.</w:t>
      </w:r>
    </w:p>
    <w:p w14:paraId="7ECD5E38" w14:textId="77777777" w:rsidR="002D68EC" w:rsidRDefault="002D68EC">
      <w:pPr>
        <w:pStyle w:val="Loendilik"/>
        <w:spacing w:line="360" w:lineRule="auto"/>
        <w:rPr>
          <w:sz w:val="24"/>
        </w:rPr>
        <w:sectPr w:rsidR="002D68EC">
          <w:type w:val="continuous"/>
          <w:pgSz w:w="11910" w:h="16840"/>
          <w:pgMar w:top="1480" w:right="992" w:bottom="280" w:left="992" w:header="0" w:footer="1199" w:gutter="0"/>
          <w:cols w:space="708"/>
        </w:sectPr>
      </w:pPr>
    </w:p>
    <w:p w14:paraId="27A48022" w14:textId="77777777" w:rsidR="002D68EC" w:rsidRDefault="0069493F">
      <w:pPr>
        <w:pStyle w:val="Kehatekst"/>
        <w:spacing w:before="70"/>
        <w:ind w:left="3" w:right="6"/>
        <w:jc w:val="center"/>
      </w:pPr>
      <w:r>
        <w:lastRenderedPageBreak/>
        <w:t>Märkus</w:t>
      </w:r>
      <w:r>
        <w:rPr>
          <w:spacing w:val="-2"/>
        </w:rPr>
        <w:t xml:space="preserve"> </w:t>
      </w:r>
      <w:r>
        <w:rPr>
          <w:spacing w:val="-10"/>
        </w:rPr>
        <w:t>5</w:t>
      </w:r>
    </w:p>
    <w:p w14:paraId="6CD46081" w14:textId="77777777" w:rsidR="002D68EC" w:rsidRDefault="002D68EC">
      <w:pPr>
        <w:pStyle w:val="Kehatekst"/>
      </w:pPr>
    </w:p>
    <w:p w14:paraId="2A8731FF" w14:textId="77777777" w:rsidR="002D68EC" w:rsidRDefault="002D68EC">
      <w:pPr>
        <w:pStyle w:val="Kehatekst"/>
      </w:pPr>
    </w:p>
    <w:p w14:paraId="1F95C44D" w14:textId="77777777" w:rsidR="002D68EC" w:rsidRDefault="0069493F">
      <w:pPr>
        <w:pStyle w:val="Kehatekst"/>
        <w:ind w:left="2" w:right="6"/>
        <w:jc w:val="center"/>
      </w:pPr>
      <w:r>
        <w:t>Kiud,</w:t>
      </w:r>
      <w:r>
        <w:rPr>
          <w:spacing w:val="-1"/>
        </w:rPr>
        <w:t xml:space="preserve"> </w:t>
      </w:r>
      <w:r>
        <w:t>trükkimine,</w:t>
      </w:r>
      <w:r>
        <w:rPr>
          <w:spacing w:val="-1"/>
        </w:rPr>
        <w:t xml:space="preserve"> </w:t>
      </w:r>
      <w:r>
        <w:t>põhitekstiilmaterjalid</w:t>
      </w:r>
      <w:r>
        <w:rPr>
          <w:spacing w:val="-1"/>
        </w:rPr>
        <w:t xml:space="preserve"> </w:t>
      </w:r>
      <w:r>
        <w:t>ja</w:t>
      </w:r>
      <w:r>
        <w:rPr>
          <w:spacing w:val="-1"/>
        </w:rPr>
        <w:t xml:space="preserve"> </w:t>
      </w:r>
      <w:r>
        <w:t xml:space="preserve">lubatud </w:t>
      </w:r>
      <w:r>
        <w:rPr>
          <w:spacing w:val="-2"/>
        </w:rPr>
        <w:t>kõrvalekalded</w:t>
      </w:r>
    </w:p>
    <w:p w14:paraId="4F988E72" w14:textId="77777777" w:rsidR="002D68EC" w:rsidRDefault="002D68EC">
      <w:pPr>
        <w:pStyle w:val="Kehatekst"/>
      </w:pPr>
    </w:p>
    <w:p w14:paraId="2A9D8867" w14:textId="77777777" w:rsidR="002D68EC" w:rsidRDefault="002D68EC">
      <w:pPr>
        <w:pStyle w:val="Kehatekst"/>
      </w:pPr>
    </w:p>
    <w:p w14:paraId="78869ADA" w14:textId="77777777" w:rsidR="002D68EC" w:rsidRDefault="0069493F">
      <w:pPr>
        <w:pStyle w:val="Loendilik"/>
        <w:numPr>
          <w:ilvl w:val="1"/>
          <w:numId w:val="61"/>
        </w:numPr>
        <w:tabs>
          <w:tab w:val="left" w:pos="707"/>
        </w:tabs>
        <w:spacing w:line="360" w:lineRule="auto"/>
        <w:ind w:right="409" w:firstLine="0"/>
        <w:rPr>
          <w:sz w:val="24"/>
        </w:rPr>
      </w:pPr>
      <w:r>
        <w:rPr>
          <w:sz w:val="24"/>
        </w:rPr>
        <w:t>Käesolevas lisas kasutatud termin „looduslikud kiud“ osutab muudele ketruseelses etapis olevatele</w:t>
      </w:r>
      <w:r>
        <w:rPr>
          <w:spacing w:val="-4"/>
          <w:sz w:val="24"/>
        </w:rPr>
        <w:t xml:space="preserve"> </w:t>
      </w:r>
      <w:r>
        <w:rPr>
          <w:sz w:val="24"/>
        </w:rPr>
        <w:t>kiududele</w:t>
      </w:r>
      <w:r>
        <w:rPr>
          <w:spacing w:val="-4"/>
          <w:sz w:val="24"/>
        </w:rPr>
        <w:t xml:space="preserve"> </w:t>
      </w:r>
      <w:r>
        <w:rPr>
          <w:sz w:val="24"/>
        </w:rPr>
        <w:t>kui</w:t>
      </w:r>
      <w:r>
        <w:rPr>
          <w:spacing w:val="-3"/>
          <w:sz w:val="24"/>
        </w:rPr>
        <w:t xml:space="preserve"> </w:t>
      </w:r>
      <w:r>
        <w:rPr>
          <w:sz w:val="24"/>
        </w:rPr>
        <w:t>kunst-</w:t>
      </w:r>
      <w:r>
        <w:rPr>
          <w:spacing w:val="-4"/>
          <w:sz w:val="24"/>
        </w:rPr>
        <w:t xml:space="preserve"> </w:t>
      </w:r>
      <w:r>
        <w:rPr>
          <w:sz w:val="24"/>
        </w:rPr>
        <w:t>ja</w:t>
      </w:r>
      <w:r>
        <w:rPr>
          <w:spacing w:val="-3"/>
          <w:sz w:val="24"/>
        </w:rPr>
        <w:t xml:space="preserve"> </w:t>
      </w:r>
      <w:r>
        <w:rPr>
          <w:sz w:val="24"/>
        </w:rPr>
        <w:t>sünteeskiud,</w:t>
      </w:r>
      <w:r>
        <w:rPr>
          <w:spacing w:val="-3"/>
          <w:sz w:val="24"/>
        </w:rPr>
        <w:t xml:space="preserve"> </w:t>
      </w:r>
      <w:r>
        <w:rPr>
          <w:sz w:val="24"/>
        </w:rPr>
        <w:t>sealhulgas</w:t>
      </w:r>
      <w:r>
        <w:rPr>
          <w:spacing w:val="-3"/>
          <w:sz w:val="24"/>
        </w:rPr>
        <w:t xml:space="preserve"> </w:t>
      </w:r>
      <w:r>
        <w:rPr>
          <w:sz w:val="24"/>
        </w:rPr>
        <w:t>jäätmed,</w:t>
      </w:r>
      <w:r>
        <w:rPr>
          <w:spacing w:val="-3"/>
          <w:sz w:val="24"/>
        </w:rPr>
        <w:t xml:space="preserve"> </w:t>
      </w:r>
      <w:r>
        <w:rPr>
          <w:sz w:val="24"/>
        </w:rPr>
        <w:t>ning</w:t>
      </w:r>
      <w:r>
        <w:rPr>
          <w:spacing w:val="-3"/>
          <w:sz w:val="24"/>
        </w:rPr>
        <w:t xml:space="preserve"> </w:t>
      </w:r>
      <w:r>
        <w:rPr>
          <w:sz w:val="24"/>
        </w:rPr>
        <w:t>kui</w:t>
      </w:r>
      <w:r>
        <w:rPr>
          <w:spacing w:val="-3"/>
          <w:sz w:val="24"/>
        </w:rPr>
        <w:t xml:space="preserve"> </w:t>
      </w:r>
      <w:r>
        <w:rPr>
          <w:sz w:val="24"/>
        </w:rPr>
        <w:t>ei</w:t>
      </w:r>
      <w:r>
        <w:rPr>
          <w:spacing w:val="-3"/>
          <w:sz w:val="24"/>
        </w:rPr>
        <w:t xml:space="preserve"> </w:t>
      </w:r>
      <w:r>
        <w:rPr>
          <w:sz w:val="24"/>
        </w:rPr>
        <w:t>ole</w:t>
      </w:r>
      <w:r>
        <w:rPr>
          <w:spacing w:val="-4"/>
          <w:sz w:val="24"/>
        </w:rPr>
        <w:t xml:space="preserve"> </w:t>
      </w:r>
      <w:r>
        <w:rPr>
          <w:sz w:val="24"/>
        </w:rPr>
        <w:t>määratud</w:t>
      </w:r>
      <w:r>
        <w:rPr>
          <w:spacing w:val="-3"/>
          <w:sz w:val="24"/>
        </w:rPr>
        <w:t xml:space="preserve"> </w:t>
      </w:r>
      <w:r>
        <w:rPr>
          <w:sz w:val="24"/>
        </w:rPr>
        <w:t>teisiti, hõlmab see kraasitud, kammitud või muul viisil töödeldud, kuid ketramata kiudusid.</w:t>
      </w:r>
    </w:p>
    <w:p w14:paraId="5EEF8951" w14:textId="77777777" w:rsidR="002D68EC" w:rsidRDefault="002D68EC">
      <w:pPr>
        <w:pStyle w:val="Kehatekst"/>
        <w:spacing w:before="138"/>
      </w:pPr>
    </w:p>
    <w:p w14:paraId="2673C676" w14:textId="77777777" w:rsidR="002D68EC" w:rsidRDefault="0069493F">
      <w:pPr>
        <w:pStyle w:val="Loendilik"/>
        <w:numPr>
          <w:ilvl w:val="1"/>
          <w:numId w:val="61"/>
        </w:numPr>
        <w:tabs>
          <w:tab w:val="left" w:pos="707"/>
        </w:tabs>
        <w:spacing w:before="1" w:line="360" w:lineRule="auto"/>
        <w:ind w:right="204" w:firstLine="0"/>
        <w:rPr>
          <w:sz w:val="24"/>
        </w:rPr>
      </w:pPr>
      <w:r>
        <w:rPr>
          <w:sz w:val="24"/>
        </w:rPr>
        <w:t>Termin „looduslikud kiud“ hõlmab rubriiki 0511 kuuluvat hobusejõhvi, rubriikidesse 5002 ja 5003 kuuluvat siidi ning rubriikidesse 5101–5105 kuuluvaid villakiudusid, loomavilla ja -karva, rubriikidesse</w:t>
      </w:r>
      <w:r>
        <w:rPr>
          <w:spacing w:val="-6"/>
          <w:sz w:val="24"/>
        </w:rPr>
        <w:t xml:space="preserve"> </w:t>
      </w:r>
      <w:r>
        <w:rPr>
          <w:sz w:val="24"/>
        </w:rPr>
        <w:t>5201–5203</w:t>
      </w:r>
      <w:r>
        <w:rPr>
          <w:spacing w:val="-3"/>
          <w:sz w:val="24"/>
        </w:rPr>
        <w:t xml:space="preserve"> </w:t>
      </w:r>
      <w:r>
        <w:rPr>
          <w:sz w:val="24"/>
        </w:rPr>
        <w:t>kuuluvaid</w:t>
      </w:r>
      <w:r>
        <w:rPr>
          <w:spacing w:val="-5"/>
          <w:sz w:val="24"/>
        </w:rPr>
        <w:t xml:space="preserve"> </w:t>
      </w:r>
      <w:r>
        <w:rPr>
          <w:sz w:val="24"/>
        </w:rPr>
        <w:t>puuvillakiudusid</w:t>
      </w:r>
      <w:r>
        <w:rPr>
          <w:spacing w:val="-5"/>
          <w:sz w:val="24"/>
        </w:rPr>
        <w:t xml:space="preserve"> </w:t>
      </w:r>
      <w:r>
        <w:rPr>
          <w:sz w:val="24"/>
        </w:rPr>
        <w:t>ning</w:t>
      </w:r>
      <w:r>
        <w:rPr>
          <w:spacing w:val="-5"/>
          <w:sz w:val="24"/>
        </w:rPr>
        <w:t xml:space="preserve"> </w:t>
      </w:r>
      <w:r>
        <w:rPr>
          <w:sz w:val="24"/>
        </w:rPr>
        <w:t>rubriikidesse</w:t>
      </w:r>
      <w:r>
        <w:rPr>
          <w:spacing w:val="-5"/>
          <w:sz w:val="24"/>
        </w:rPr>
        <w:t xml:space="preserve"> </w:t>
      </w:r>
      <w:r>
        <w:rPr>
          <w:sz w:val="24"/>
        </w:rPr>
        <w:t>5301–5305</w:t>
      </w:r>
      <w:r>
        <w:rPr>
          <w:spacing w:val="-5"/>
          <w:sz w:val="24"/>
        </w:rPr>
        <w:t xml:space="preserve"> </w:t>
      </w:r>
      <w:r>
        <w:rPr>
          <w:sz w:val="24"/>
        </w:rPr>
        <w:t>kuuluvaid</w:t>
      </w:r>
      <w:r>
        <w:rPr>
          <w:spacing w:val="-5"/>
          <w:sz w:val="24"/>
        </w:rPr>
        <w:t xml:space="preserve"> </w:t>
      </w:r>
      <w:r>
        <w:rPr>
          <w:sz w:val="24"/>
        </w:rPr>
        <w:t>muid taimseid kiudusid.</w:t>
      </w:r>
    </w:p>
    <w:p w14:paraId="42917522" w14:textId="77777777" w:rsidR="002D68EC" w:rsidRDefault="002D68EC">
      <w:pPr>
        <w:pStyle w:val="Kehatekst"/>
        <w:spacing w:before="136"/>
      </w:pPr>
    </w:p>
    <w:p w14:paraId="61477224" w14:textId="77777777" w:rsidR="002D68EC" w:rsidRDefault="0069493F">
      <w:pPr>
        <w:pStyle w:val="Loendilik"/>
        <w:numPr>
          <w:ilvl w:val="1"/>
          <w:numId w:val="61"/>
        </w:numPr>
        <w:tabs>
          <w:tab w:val="left" w:pos="707"/>
        </w:tabs>
        <w:spacing w:line="360" w:lineRule="auto"/>
        <w:ind w:right="284" w:firstLine="0"/>
        <w:rPr>
          <w:sz w:val="24"/>
        </w:rPr>
      </w:pPr>
      <w:r>
        <w:rPr>
          <w:sz w:val="24"/>
        </w:rPr>
        <w:t>Tootepõhiste päritolureeglite loetelus kasutatud terminitega „tekstiilimass“, „keemilised materjalid“</w:t>
      </w:r>
      <w:r>
        <w:rPr>
          <w:spacing w:val="-5"/>
          <w:sz w:val="24"/>
        </w:rPr>
        <w:t xml:space="preserve"> </w:t>
      </w:r>
      <w:r>
        <w:rPr>
          <w:sz w:val="24"/>
        </w:rPr>
        <w:t>ja</w:t>
      </w:r>
      <w:r>
        <w:rPr>
          <w:spacing w:val="-4"/>
          <w:sz w:val="24"/>
        </w:rPr>
        <w:t xml:space="preserve"> </w:t>
      </w:r>
      <w:r>
        <w:rPr>
          <w:sz w:val="24"/>
        </w:rPr>
        <w:t>„paberi</w:t>
      </w:r>
      <w:r>
        <w:rPr>
          <w:spacing w:val="-4"/>
          <w:sz w:val="24"/>
        </w:rPr>
        <w:t xml:space="preserve"> </w:t>
      </w:r>
      <w:r>
        <w:rPr>
          <w:sz w:val="24"/>
        </w:rPr>
        <w:t>valmistamiseks</w:t>
      </w:r>
      <w:r>
        <w:rPr>
          <w:spacing w:val="-5"/>
          <w:sz w:val="24"/>
        </w:rPr>
        <w:t xml:space="preserve"> </w:t>
      </w:r>
      <w:r>
        <w:rPr>
          <w:sz w:val="24"/>
        </w:rPr>
        <w:t>kasutatavad</w:t>
      </w:r>
      <w:r>
        <w:rPr>
          <w:spacing w:val="-2"/>
          <w:sz w:val="24"/>
        </w:rPr>
        <w:t xml:space="preserve"> </w:t>
      </w:r>
      <w:r>
        <w:rPr>
          <w:sz w:val="24"/>
        </w:rPr>
        <w:t>materjalid“</w:t>
      </w:r>
      <w:r>
        <w:rPr>
          <w:spacing w:val="-5"/>
          <w:sz w:val="24"/>
        </w:rPr>
        <w:t xml:space="preserve"> </w:t>
      </w:r>
      <w:r>
        <w:rPr>
          <w:sz w:val="24"/>
        </w:rPr>
        <w:t>kirjeldatakse</w:t>
      </w:r>
      <w:r>
        <w:rPr>
          <w:spacing w:val="-3"/>
          <w:sz w:val="24"/>
        </w:rPr>
        <w:t xml:space="preserve"> </w:t>
      </w:r>
      <w:r>
        <w:rPr>
          <w:sz w:val="24"/>
        </w:rPr>
        <w:t>materjale,</w:t>
      </w:r>
      <w:r>
        <w:rPr>
          <w:spacing w:val="-4"/>
          <w:sz w:val="24"/>
        </w:rPr>
        <w:t xml:space="preserve"> </w:t>
      </w:r>
      <w:r>
        <w:rPr>
          <w:sz w:val="24"/>
        </w:rPr>
        <w:t>mis</w:t>
      </w:r>
      <w:r>
        <w:rPr>
          <w:spacing w:val="-4"/>
          <w:sz w:val="24"/>
        </w:rPr>
        <w:t xml:space="preserve"> </w:t>
      </w:r>
      <w:r>
        <w:rPr>
          <w:sz w:val="24"/>
        </w:rPr>
        <w:t>ei</w:t>
      </w:r>
      <w:r>
        <w:rPr>
          <w:spacing w:val="-4"/>
          <w:sz w:val="24"/>
        </w:rPr>
        <w:t xml:space="preserve"> </w:t>
      </w:r>
      <w:r>
        <w:rPr>
          <w:sz w:val="24"/>
        </w:rPr>
        <w:t xml:space="preserve">kuulu gruppidesse 50–63 ning mida saab kasutada tehis-, süntees- või paberkiudude ja -lõngade </w:t>
      </w:r>
      <w:r>
        <w:rPr>
          <w:spacing w:val="-2"/>
          <w:sz w:val="24"/>
        </w:rPr>
        <w:t>valmistamiseks.</w:t>
      </w:r>
    </w:p>
    <w:p w14:paraId="0CF2B249" w14:textId="77777777" w:rsidR="002D68EC" w:rsidRDefault="002D68EC">
      <w:pPr>
        <w:pStyle w:val="Kehatekst"/>
        <w:spacing w:before="140"/>
      </w:pPr>
    </w:p>
    <w:p w14:paraId="55AE60E0" w14:textId="77777777" w:rsidR="002D68EC" w:rsidRDefault="0069493F">
      <w:pPr>
        <w:pStyle w:val="Loendilik"/>
        <w:numPr>
          <w:ilvl w:val="1"/>
          <w:numId w:val="61"/>
        </w:numPr>
        <w:tabs>
          <w:tab w:val="left" w:pos="707"/>
        </w:tabs>
        <w:spacing w:line="360" w:lineRule="auto"/>
        <w:ind w:right="574" w:firstLine="0"/>
        <w:rPr>
          <w:sz w:val="24"/>
        </w:rPr>
      </w:pPr>
      <w:r>
        <w:rPr>
          <w:sz w:val="24"/>
        </w:rPr>
        <w:t>Tootepõhiste</w:t>
      </w:r>
      <w:r>
        <w:rPr>
          <w:spacing w:val="-6"/>
          <w:sz w:val="24"/>
        </w:rPr>
        <w:t xml:space="preserve"> </w:t>
      </w:r>
      <w:r>
        <w:rPr>
          <w:sz w:val="24"/>
        </w:rPr>
        <w:t>päritolureeglite</w:t>
      </w:r>
      <w:r>
        <w:rPr>
          <w:spacing w:val="-6"/>
          <w:sz w:val="24"/>
        </w:rPr>
        <w:t xml:space="preserve"> </w:t>
      </w:r>
      <w:r>
        <w:rPr>
          <w:sz w:val="24"/>
        </w:rPr>
        <w:t>loetelus</w:t>
      </w:r>
      <w:r>
        <w:rPr>
          <w:spacing w:val="-7"/>
          <w:sz w:val="24"/>
        </w:rPr>
        <w:t xml:space="preserve"> </w:t>
      </w:r>
      <w:r>
        <w:rPr>
          <w:sz w:val="24"/>
        </w:rPr>
        <w:t>kasutatud</w:t>
      </w:r>
      <w:r>
        <w:rPr>
          <w:spacing w:val="-6"/>
          <w:sz w:val="24"/>
        </w:rPr>
        <w:t xml:space="preserve"> </w:t>
      </w:r>
      <w:r>
        <w:rPr>
          <w:sz w:val="24"/>
        </w:rPr>
        <w:t>termin</w:t>
      </w:r>
      <w:r>
        <w:rPr>
          <w:spacing w:val="-6"/>
          <w:sz w:val="24"/>
        </w:rPr>
        <w:t xml:space="preserve"> </w:t>
      </w:r>
      <w:r>
        <w:rPr>
          <w:sz w:val="24"/>
        </w:rPr>
        <w:t>„keemilised</w:t>
      </w:r>
      <w:r>
        <w:rPr>
          <w:spacing w:val="-6"/>
          <w:sz w:val="24"/>
        </w:rPr>
        <w:t xml:space="preserve"> </w:t>
      </w:r>
      <w:r>
        <w:rPr>
          <w:sz w:val="24"/>
        </w:rPr>
        <w:t>staapelkiud“</w:t>
      </w:r>
      <w:r>
        <w:rPr>
          <w:spacing w:val="-6"/>
          <w:sz w:val="24"/>
        </w:rPr>
        <w:t xml:space="preserve"> </w:t>
      </w:r>
      <w:r>
        <w:rPr>
          <w:sz w:val="24"/>
        </w:rPr>
        <w:t xml:space="preserve">tähendab rubriikidesse 5501–5507 kuuluvaid süntees- või tehisfilamentköisikuid, -staapelkiudusid või </w:t>
      </w:r>
      <w:r>
        <w:rPr>
          <w:spacing w:val="-2"/>
          <w:sz w:val="24"/>
        </w:rPr>
        <w:t>kiujäätmeid.</w:t>
      </w:r>
    </w:p>
    <w:p w14:paraId="1DC760B9" w14:textId="77777777" w:rsidR="002D68EC" w:rsidRDefault="002D68EC">
      <w:pPr>
        <w:pStyle w:val="Kehatekst"/>
        <w:spacing w:before="136"/>
      </w:pPr>
    </w:p>
    <w:p w14:paraId="04D6498A" w14:textId="77777777" w:rsidR="002D68EC" w:rsidRDefault="0069493F">
      <w:pPr>
        <w:pStyle w:val="Loendilik"/>
        <w:numPr>
          <w:ilvl w:val="1"/>
          <w:numId w:val="61"/>
        </w:numPr>
        <w:tabs>
          <w:tab w:val="left" w:pos="707"/>
        </w:tabs>
        <w:spacing w:line="360" w:lineRule="auto"/>
        <w:ind w:right="277" w:firstLine="0"/>
        <w:jc w:val="both"/>
        <w:rPr>
          <w:sz w:val="24"/>
        </w:rPr>
      </w:pPr>
      <w:r>
        <w:rPr>
          <w:sz w:val="24"/>
        </w:rPr>
        <w:t>„Trükkimine“–</w:t>
      </w:r>
      <w:r>
        <w:rPr>
          <w:spacing w:val="-5"/>
          <w:sz w:val="24"/>
        </w:rPr>
        <w:t xml:space="preserve"> </w:t>
      </w:r>
      <w:r>
        <w:rPr>
          <w:sz w:val="24"/>
        </w:rPr>
        <w:t>tehnika,</w:t>
      </w:r>
      <w:r>
        <w:rPr>
          <w:spacing w:val="-3"/>
          <w:sz w:val="24"/>
        </w:rPr>
        <w:t xml:space="preserve"> </w:t>
      </w:r>
      <w:r>
        <w:rPr>
          <w:sz w:val="24"/>
        </w:rPr>
        <w:t>millega</w:t>
      </w:r>
      <w:r>
        <w:rPr>
          <w:spacing w:val="-6"/>
          <w:sz w:val="24"/>
        </w:rPr>
        <w:t xml:space="preserve"> </w:t>
      </w:r>
      <w:r>
        <w:rPr>
          <w:sz w:val="24"/>
        </w:rPr>
        <w:t>tekstiili</w:t>
      </w:r>
      <w:r>
        <w:rPr>
          <w:spacing w:val="-3"/>
          <w:sz w:val="24"/>
        </w:rPr>
        <w:t xml:space="preserve"> </w:t>
      </w:r>
      <w:r>
        <w:rPr>
          <w:sz w:val="24"/>
        </w:rPr>
        <w:t>alusmaterjalile</w:t>
      </w:r>
      <w:r>
        <w:rPr>
          <w:spacing w:val="-5"/>
          <w:sz w:val="24"/>
        </w:rPr>
        <w:t xml:space="preserve"> </w:t>
      </w:r>
      <w:r>
        <w:rPr>
          <w:sz w:val="24"/>
        </w:rPr>
        <w:t>antakse</w:t>
      </w:r>
      <w:r>
        <w:rPr>
          <w:spacing w:val="-7"/>
          <w:sz w:val="24"/>
        </w:rPr>
        <w:t xml:space="preserve"> </w:t>
      </w:r>
      <w:r>
        <w:rPr>
          <w:sz w:val="24"/>
        </w:rPr>
        <w:t>püsiva</w:t>
      </w:r>
      <w:r>
        <w:rPr>
          <w:spacing w:val="-6"/>
          <w:sz w:val="24"/>
        </w:rPr>
        <w:t xml:space="preserve"> </w:t>
      </w:r>
      <w:r>
        <w:rPr>
          <w:sz w:val="24"/>
        </w:rPr>
        <w:t>loomuga</w:t>
      </w:r>
      <w:r>
        <w:rPr>
          <w:spacing w:val="-5"/>
          <w:sz w:val="24"/>
        </w:rPr>
        <w:t xml:space="preserve"> </w:t>
      </w:r>
      <w:r>
        <w:rPr>
          <w:sz w:val="24"/>
        </w:rPr>
        <w:t>objektiivselt hinnatav</w:t>
      </w:r>
      <w:r>
        <w:rPr>
          <w:spacing w:val="-2"/>
          <w:sz w:val="24"/>
        </w:rPr>
        <w:t xml:space="preserve"> </w:t>
      </w:r>
      <w:r>
        <w:rPr>
          <w:sz w:val="24"/>
        </w:rPr>
        <w:t>funktsioon,</w:t>
      </w:r>
      <w:r>
        <w:rPr>
          <w:spacing w:val="-2"/>
          <w:sz w:val="24"/>
        </w:rPr>
        <w:t xml:space="preserve"> </w:t>
      </w:r>
      <w:r>
        <w:rPr>
          <w:sz w:val="24"/>
        </w:rPr>
        <w:t>nagu</w:t>
      </w:r>
      <w:r>
        <w:rPr>
          <w:spacing w:val="-2"/>
          <w:sz w:val="24"/>
        </w:rPr>
        <w:t xml:space="preserve"> </w:t>
      </w:r>
      <w:r>
        <w:rPr>
          <w:sz w:val="24"/>
        </w:rPr>
        <w:t>värv,</w:t>
      </w:r>
      <w:r>
        <w:rPr>
          <w:spacing w:val="-2"/>
          <w:sz w:val="24"/>
        </w:rPr>
        <w:t xml:space="preserve"> </w:t>
      </w:r>
      <w:r>
        <w:rPr>
          <w:sz w:val="24"/>
        </w:rPr>
        <w:t>kujundus</w:t>
      </w:r>
      <w:r>
        <w:rPr>
          <w:spacing w:val="-2"/>
          <w:sz w:val="24"/>
        </w:rPr>
        <w:t xml:space="preserve"> </w:t>
      </w:r>
      <w:r>
        <w:rPr>
          <w:sz w:val="24"/>
        </w:rPr>
        <w:t>või</w:t>
      </w:r>
      <w:r>
        <w:rPr>
          <w:spacing w:val="-2"/>
          <w:sz w:val="24"/>
        </w:rPr>
        <w:t xml:space="preserve"> </w:t>
      </w:r>
      <w:r>
        <w:rPr>
          <w:sz w:val="24"/>
        </w:rPr>
        <w:t>tehniline</w:t>
      </w:r>
      <w:r>
        <w:rPr>
          <w:spacing w:val="-2"/>
          <w:sz w:val="24"/>
        </w:rPr>
        <w:t xml:space="preserve"> </w:t>
      </w:r>
      <w:r>
        <w:rPr>
          <w:sz w:val="24"/>
        </w:rPr>
        <w:t>omadus,</w:t>
      </w:r>
      <w:r>
        <w:rPr>
          <w:spacing w:val="-2"/>
          <w:sz w:val="24"/>
        </w:rPr>
        <w:t xml:space="preserve"> </w:t>
      </w:r>
      <w:r>
        <w:rPr>
          <w:sz w:val="24"/>
        </w:rPr>
        <w:t>kasutades</w:t>
      </w:r>
      <w:r>
        <w:rPr>
          <w:spacing w:val="-2"/>
          <w:sz w:val="24"/>
        </w:rPr>
        <w:t xml:space="preserve"> </w:t>
      </w:r>
      <w:r>
        <w:rPr>
          <w:sz w:val="24"/>
        </w:rPr>
        <w:t>siidi-,</w:t>
      </w:r>
      <w:r>
        <w:rPr>
          <w:spacing w:val="-2"/>
          <w:sz w:val="24"/>
        </w:rPr>
        <w:t xml:space="preserve"> </w:t>
      </w:r>
      <w:r>
        <w:rPr>
          <w:sz w:val="24"/>
        </w:rPr>
        <w:t>rull-,</w:t>
      </w:r>
      <w:r>
        <w:rPr>
          <w:spacing w:val="-2"/>
          <w:sz w:val="24"/>
        </w:rPr>
        <w:t xml:space="preserve"> </w:t>
      </w:r>
      <w:r>
        <w:rPr>
          <w:sz w:val="24"/>
        </w:rPr>
        <w:t>digitaal-</w:t>
      </w:r>
      <w:r>
        <w:rPr>
          <w:spacing w:val="-3"/>
          <w:sz w:val="24"/>
        </w:rPr>
        <w:t xml:space="preserve"> </w:t>
      </w:r>
      <w:r>
        <w:rPr>
          <w:sz w:val="24"/>
        </w:rPr>
        <w:t>või ülekandetrüki tehnikaid.</w:t>
      </w:r>
    </w:p>
    <w:p w14:paraId="2BCFECAE" w14:textId="77777777" w:rsidR="002D68EC" w:rsidRDefault="002D68EC">
      <w:pPr>
        <w:pStyle w:val="Loendilik"/>
        <w:spacing w:line="360" w:lineRule="auto"/>
        <w:jc w:val="both"/>
        <w:rPr>
          <w:sz w:val="24"/>
        </w:rPr>
        <w:sectPr w:rsidR="002D68EC">
          <w:pgSz w:w="11910" w:h="16840"/>
          <w:pgMar w:top="1320" w:right="992" w:bottom="1380" w:left="992" w:header="0" w:footer="1199" w:gutter="0"/>
          <w:cols w:space="708"/>
        </w:sectPr>
      </w:pPr>
    </w:p>
    <w:p w14:paraId="62B795DE" w14:textId="77777777" w:rsidR="002D68EC" w:rsidRDefault="0069493F">
      <w:pPr>
        <w:pStyle w:val="Loendilik"/>
        <w:numPr>
          <w:ilvl w:val="1"/>
          <w:numId w:val="61"/>
        </w:numPr>
        <w:tabs>
          <w:tab w:val="left" w:pos="707"/>
        </w:tabs>
        <w:spacing w:before="70" w:line="360" w:lineRule="auto"/>
        <w:ind w:right="462" w:firstLine="0"/>
        <w:rPr>
          <w:sz w:val="24"/>
        </w:rPr>
      </w:pPr>
      <w:r>
        <w:rPr>
          <w:sz w:val="24"/>
        </w:rPr>
        <w:lastRenderedPageBreak/>
        <w:t xml:space="preserve">„Trükkimine (eraldiseisva toiminguna)“ – trükkimine kombineeritult vähemalt kahe ettevalmistus- või viimistlustoiminguga (nt pesemine, pleegitamine,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w:t>
      </w:r>
      <w:r>
        <w:rPr>
          <w:spacing w:val="-5"/>
          <w:sz w:val="24"/>
        </w:rPr>
        <w:t xml:space="preserve"> </w:t>
      </w:r>
      <w:proofErr w:type="spellStart"/>
      <w:r>
        <w:rPr>
          <w:sz w:val="24"/>
        </w:rPr>
        <w:t>dekateerimine</w:t>
      </w:r>
      <w:proofErr w:type="spellEnd"/>
      <w:r>
        <w:rPr>
          <w:sz w:val="24"/>
        </w:rPr>
        <w:t>,</w:t>
      </w:r>
      <w:r>
        <w:rPr>
          <w:spacing w:val="-5"/>
          <w:sz w:val="24"/>
        </w:rPr>
        <w:t xml:space="preserve"> </w:t>
      </w:r>
      <w:r>
        <w:rPr>
          <w:sz w:val="24"/>
        </w:rPr>
        <w:t>immutamine,</w:t>
      </w:r>
      <w:r>
        <w:rPr>
          <w:spacing w:val="-5"/>
          <w:sz w:val="24"/>
        </w:rPr>
        <w:t xml:space="preserve"> </w:t>
      </w:r>
      <w:r>
        <w:rPr>
          <w:sz w:val="24"/>
        </w:rPr>
        <w:t>nõelumine</w:t>
      </w:r>
      <w:r>
        <w:rPr>
          <w:spacing w:val="-5"/>
          <w:sz w:val="24"/>
        </w:rPr>
        <w:t xml:space="preserve"> </w:t>
      </w:r>
      <w:r>
        <w:rPr>
          <w:sz w:val="24"/>
        </w:rPr>
        <w:t>ja</w:t>
      </w:r>
      <w:r>
        <w:rPr>
          <w:spacing w:val="-6"/>
          <w:sz w:val="24"/>
        </w:rPr>
        <w:t xml:space="preserve"> </w:t>
      </w:r>
      <w:r>
        <w:rPr>
          <w:sz w:val="24"/>
        </w:rPr>
        <w:t>nopete</w:t>
      </w:r>
      <w:r>
        <w:rPr>
          <w:spacing w:val="-5"/>
          <w:sz w:val="24"/>
        </w:rPr>
        <w:t xml:space="preserve"> </w:t>
      </w:r>
      <w:r>
        <w:rPr>
          <w:sz w:val="24"/>
        </w:rPr>
        <w:t>eemaldamine,</w:t>
      </w:r>
      <w:r>
        <w:rPr>
          <w:spacing w:val="-5"/>
          <w:sz w:val="24"/>
        </w:rPr>
        <w:t xml:space="preserve"> </w:t>
      </w:r>
      <w:r>
        <w:rPr>
          <w:sz w:val="24"/>
        </w:rPr>
        <w:t>kõrvetamine, tsentrifuugimine, pingutamine raamil, freesimine, aurutamine ja kahandamine ning märg-</w:t>
      </w:r>
      <w:proofErr w:type="spellStart"/>
      <w:r>
        <w:rPr>
          <w:sz w:val="24"/>
        </w:rPr>
        <w:t>dekateerimine</w:t>
      </w:r>
      <w:proofErr w:type="spellEnd"/>
      <w:r>
        <w:rPr>
          <w:sz w:val="24"/>
        </w:rPr>
        <w:t>),</w:t>
      </w:r>
      <w:r>
        <w:rPr>
          <w:spacing w:val="-1"/>
          <w:sz w:val="24"/>
        </w:rPr>
        <w:t xml:space="preserve"> </w:t>
      </w:r>
      <w:r>
        <w:rPr>
          <w:sz w:val="24"/>
        </w:rPr>
        <w:t>tingimusel</w:t>
      </w:r>
      <w:r>
        <w:rPr>
          <w:spacing w:val="-1"/>
          <w:sz w:val="24"/>
        </w:rPr>
        <w:t xml:space="preserve"> </w:t>
      </w:r>
      <w:r>
        <w:rPr>
          <w:sz w:val="24"/>
        </w:rPr>
        <w:t>et</w:t>
      </w:r>
      <w:r>
        <w:rPr>
          <w:spacing w:val="-1"/>
          <w:sz w:val="24"/>
        </w:rPr>
        <w:t xml:space="preserve"> </w:t>
      </w:r>
      <w:r>
        <w:rPr>
          <w:sz w:val="24"/>
        </w:rPr>
        <w:t>kõigi</w:t>
      </w:r>
      <w:r>
        <w:rPr>
          <w:spacing w:val="-1"/>
          <w:sz w:val="24"/>
        </w:rPr>
        <w:t xml:space="preserve"> </w:t>
      </w:r>
      <w:r>
        <w:rPr>
          <w:sz w:val="24"/>
        </w:rPr>
        <w:t>kasutatud</w:t>
      </w:r>
      <w:r>
        <w:rPr>
          <w:spacing w:val="-1"/>
          <w:sz w:val="24"/>
        </w:rPr>
        <w:t xml:space="preserve"> </w:t>
      </w:r>
      <w:r>
        <w:rPr>
          <w:sz w:val="24"/>
        </w:rPr>
        <w:t>päritolustaatuseta</w:t>
      </w:r>
      <w:r>
        <w:rPr>
          <w:spacing w:val="-2"/>
          <w:sz w:val="24"/>
        </w:rPr>
        <w:t xml:space="preserve"> </w:t>
      </w:r>
      <w:r>
        <w:rPr>
          <w:sz w:val="24"/>
        </w:rPr>
        <w:t>materjalide väärtus</w:t>
      </w:r>
      <w:r>
        <w:rPr>
          <w:spacing w:val="-1"/>
          <w:sz w:val="24"/>
        </w:rPr>
        <w:t xml:space="preserve"> </w:t>
      </w:r>
      <w:r>
        <w:rPr>
          <w:sz w:val="24"/>
        </w:rPr>
        <w:t>ei</w:t>
      </w:r>
      <w:r>
        <w:rPr>
          <w:spacing w:val="-1"/>
          <w:sz w:val="24"/>
        </w:rPr>
        <w:t xml:space="preserve"> </w:t>
      </w:r>
      <w:r>
        <w:rPr>
          <w:sz w:val="24"/>
        </w:rPr>
        <w:t>ületa</w:t>
      </w:r>
      <w:r>
        <w:rPr>
          <w:spacing w:val="-1"/>
          <w:sz w:val="24"/>
        </w:rPr>
        <w:t xml:space="preserve"> </w:t>
      </w:r>
      <w:r>
        <w:rPr>
          <w:sz w:val="24"/>
        </w:rPr>
        <w:t>50 % kauba tehasehinnast.</w:t>
      </w:r>
    </w:p>
    <w:p w14:paraId="37FD4A81" w14:textId="77777777" w:rsidR="002D68EC" w:rsidRDefault="002D68EC">
      <w:pPr>
        <w:pStyle w:val="Kehatekst"/>
        <w:spacing w:before="138"/>
      </w:pPr>
    </w:p>
    <w:p w14:paraId="0B1FFD13" w14:textId="77777777" w:rsidR="002D68EC" w:rsidRDefault="0069493F">
      <w:pPr>
        <w:pStyle w:val="Loendilik"/>
        <w:numPr>
          <w:ilvl w:val="1"/>
          <w:numId w:val="61"/>
        </w:numPr>
        <w:tabs>
          <w:tab w:val="left" w:pos="707"/>
        </w:tabs>
        <w:spacing w:before="1" w:line="360" w:lineRule="auto"/>
        <w:ind w:right="450" w:firstLine="0"/>
        <w:rPr>
          <w:sz w:val="24"/>
        </w:rPr>
      </w:pPr>
      <w:r>
        <w:rPr>
          <w:sz w:val="24"/>
        </w:rPr>
        <w:t>Kui teatava toote puhul on tootepõhiste päritolureeglite loetelus viidatud märkusele 5, ei kohaldata</w:t>
      </w:r>
      <w:r>
        <w:rPr>
          <w:spacing w:val="-5"/>
          <w:sz w:val="24"/>
        </w:rPr>
        <w:t xml:space="preserve"> </w:t>
      </w:r>
      <w:r>
        <w:rPr>
          <w:sz w:val="24"/>
        </w:rPr>
        <w:t>kõnealuse</w:t>
      </w:r>
      <w:r>
        <w:rPr>
          <w:spacing w:val="-4"/>
          <w:sz w:val="24"/>
        </w:rPr>
        <w:t xml:space="preserve"> </w:t>
      </w:r>
      <w:r>
        <w:rPr>
          <w:sz w:val="24"/>
        </w:rPr>
        <w:t>loetelu</w:t>
      </w:r>
      <w:r>
        <w:rPr>
          <w:spacing w:val="-4"/>
          <w:sz w:val="24"/>
        </w:rPr>
        <w:t xml:space="preserve"> </w:t>
      </w:r>
      <w:r>
        <w:rPr>
          <w:sz w:val="24"/>
        </w:rPr>
        <w:t>teises</w:t>
      </w:r>
      <w:r>
        <w:rPr>
          <w:spacing w:val="-4"/>
          <w:sz w:val="24"/>
        </w:rPr>
        <w:t xml:space="preserve"> </w:t>
      </w:r>
      <w:r>
        <w:rPr>
          <w:sz w:val="24"/>
        </w:rPr>
        <w:t>veerus</w:t>
      </w:r>
      <w:r>
        <w:rPr>
          <w:spacing w:val="-4"/>
          <w:sz w:val="24"/>
        </w:rPr>
        <w:t xml:space="preserve"> </w:t>
      </w:r>
      <w:r>
        <w:rPr>
          <w:sz w:val="24"/>
        </w:rPr>
        <w:t>sätestatud</w:t>
      </w:r>
      <w:r>
        <w:rPr>
          <w:spacing w:val="-4"/>
          <w:sz w:val="24"/>
        </w:rPr>
        <w:t xml:space="preserve"> </w:t>
      </w:r>
      <w:r>
        <w:rPr>
          <w:sz w:val="24"/>
        </w:rPr>
        <w:t>tingimusi</w:t>
      </w:r>
      <w:r>
        <w:rPr>
          <w:spacing w:val="-4"/>
          <w:sz w:val="24"/>
        </w:rPr>
        <w:t xml:space="preserve"> </w:t>
      </w:r>
      <w:r>
        <w:rPr>
          <w:sz w:val="24"/>
        </w:rPr>
        <w:t>selle</w:t>
      </w:r>
      <w:r>
        <w:rPr>
          <w:spacing w:val="-5"/>
          <w:sz w:val="24"/>
        </w:rPr>
        <w:t xml:space="preserve"> </w:t>
      </w:r>
      <w:r>
        <w:rPr>
          <w:sz w:val="24"/>
        </w:rPr>
        <w:t>toote</w:t>
      </w:r>
      <w:r>
        <w:rPr>
          <w:spacing w:val="-5"/>
          <w:sz w:val="24"/>
        </w:rPr>
        <w:t xml:space="preserve"> </w:t>
      </w:r>
      <w:r>
        <w:rPr>
          <w:sz w:val="24"/>
        </w:rPr>
        <w:t>valmistamisel</w:t>
      </w:r>
      <w:r>
        <w:rPr>
          <w:spacing w:val="-4"/>
          <w:sz w:val="24"/>
        </w:rPr>
        <w:t xml:space="preserve"> </w:t>
      </w:r>
      <w:r>
        <w:rPr>
          <w:sz w:val="24"/>
        </w:rPr>
        <w:t>kasutatud päritolustaatuseta põhitekstiilmaterjalide suhtes, mis kokku ei ületa 8 % kõigi kasutatud põhitekstiilmaterjalide kogumassist. Kehtida võivad ka märkused 5.9 või 5.10.</w:t>
      </w:r>
    </w:p>
    <w:p w14:paraId="653C7CF2" w14:textId="77777777" w:rsidR="002D68EC" w:rsidRDefault="002D68EC">
      <w:pPr>
        <w:pStyle w:val="Kehatekst"/>
        <w:spacing w:before="139"/>
      </w:pPr>
    </w:p>
    <w:p w14:paraId="5C922ED9" w14:textId="77777777" w:rsidR="002D68EC" w:rsidRDefault="0069493F">
      <w:pPr>
        <w:pStyle w:val="Loendilik"/>
        <w:numPr>
          <w:ilvl w:val="1"/>
          <w:numId w:val="61"/>
        </w:numPr>
        <w:tabs>
          <w:tab w:val="left" w:pos="707"/>
        </w:tabs>
        <w:spacing w:line="360" w:lineRule="auto"/>
        <w:ind w:right="256" w:firstLine="0"/>
        <w:rPr>
          <w:sz w:val="24"/>
        </w:rPr>
      </w:pPr>
      <w:r>
        <w:rPr>
          <w:sz w:val="24"/>
        </w:rPr>
        <w:t>Märkuses</w:t>
      </w:r>
      <w:r>
        <w:rPr>
          <w:spacing w:val="-4"/>
          <w:sz w:val="24"/>
        </w:rPr>
        <w:t xml:space="preserve"> </w:t>
      </w:r>
      <w:r>
        <w:rPr>
          <w:sz w:val="24"/>
        </w:rPr>
        <w:t>5.7</w:t>
      </w:r>
      <w:r>
        <w:rPr>
          <w:spacing w:val="-4"/>
          <w:sz w:val="24"/>
        </w:rPr>
        <w:t xml:space="preserve"> </w:t>
      </w:r>
      <w:r>
        <w:rPr>
          <w:sz w:val="24"/>
        </w:rPr>
        <w:t>sätestatud</w:t>
      </w:r>
      <w:r>
        <w:rPr>
          <w:spacing w:val="-4"/>
          <w:sz w:val="24"/>
        </w:rPr>
        <w:t xml:space="preserve"> </w:t>
      </w:r>
      <w:r>
        <w:rPr>
          <w:sz w:val="24"/>
        </w:rPr>
        <w:t>lubatud</w:t>
      </w:r>
      <w:r>
        <w:rPr>
          <w:spacing w:val="-4"/>
          <w:sz w:val="24"/>
        </w:rPr>
        <w:t xml:space="preserve"> </w:t>
      </w:r>
      <w:r>
        <w:rPr>
          <w:sz w:val="24"/>
        </w:rPr>
        <w:t>kõrvalekallet</w:t>
      </w:r>
      <w:r>
        <w:rPr>
          <w:spacing w:val="-4"/>
          <w:sz w:val="24"/>
        </w:rPr>
        <w:t xml:space="preserve"> </w:t>
      </w:r>
      <w:r>
        <w:rPr>
          <w:sz w:val="24"/>
        </w:rPr>
        <w:t>võib</w:t>
      </w:r>
      <w:r>
        <w:rPr>
          <w:spacing w:val="-2"/>
          <w:sz w:val="24"/>
        </w:rPr>
        <w:t xml:space="preserve"> </w:t>
      </w:r>
      <w:r>
        <w:rPr>
          <w:sz w:val="24"/>
        </w:rPr>
        <w:t>kohaldada</w:t>
      </w:r>
      <w:r>
        <w:rPr>
          <w:spacing w:val="-6"/>
          <w:sz w:val="24"/>
        </w:rPr>
        <w:t xml:space="preserve"> </w:t>
      </w:r>
      <w:r>
        <w:rPr>
          <w:sz w:val="24"/>
        </w:rPr>
        <w:t>üksnes</w:t>
      </w:r>
      <w:r>
        <w:rPr>
          <w:spacing w:val="-4"/>
          <w:sz w:val="24"/>
        </w:rPr>
        <w:t xml:space="preserve"> </w:t>
      </w:r>
      <w:proofErr w:type="spellStart"/>
      <w:r>
        <w:rPr>
          <w:sz w:val="24"/>
        </w:rPr>
        <w:t>segatoodete</w:t>
      </w:r>
      <w:proofErr w:type="spellEnd"/>
      <w:r>
        <w:rPr>
          <w:spacing w:val="-4"/>
          <w:sz w:val="24"/>
        </w:rPr>
        <w:t xml:space="preserve"> </w:t>
      </w:r>
      <w:r>
        <w:rPr>
          <w:sz w:val="24"/>
        </w:rPr>
        <w:t>suhtes,</w:t>
      </w:r>
      <w:r>
        <w:rPr>
          <w:spacing w:val="-4"/>
          <w:sz w:val="24"/>
        </w:rPr>
        <w:t xml:space="preserve"> </w:t>
      </w:r>
      <w:r>
        <w:rPr>
          <w:sz w:val="24"/>
        </w:rPr>
        <w:t>mis on valmistatud kahest või enamast järgmisest põhitekstiilmaterjalist:</w:t>
      </w:r>
    </w:p>
    <w:p w14:paraId="6F1C19FD" w14:textId="77777777" w:rsidR="002D68EC" w:rsidRDefault="002D68EC">
      <w:pPr>
        <w:pStyle w:val="Kehatekst"/>
        <w:spacing w:before="137"/>
      </w:pPr>
    </w:p>
    <w:p w14:paraId="241DF2FA" w14:textId="77777777" w:rsidR="002D68EC" w:rsidRDefault="0069493F">
      <w:pPr>
        <w:pStyle w:val="Loendilik"/>
        <w:numPr>
          <w:ilvl w:val="0"/>
          <w:numId w:val="60"/>
        </w:numPr>
        <w:tabs>
          <w:tab w:val="left" w:pos="707"/>
        </w:tabs>
        <w:ind w:hanging="566"/>
        <w:rPr>
          <w:sz w:val="24"/>
        </w:rPr>
      </w:pPr>
      <w:r>
        <w:rPr>
          <w:spacing w:val="-2"/>
          <w:sz w:val="24"/>
        </w:rPr>
        <w:t>siid;</w:t>
      </w:r>
    </w:p>
    <w:p w14:paraId="2BFF223C" w14:textId="77777777" w:rsidR="002D68EC" w:rsidRDefault="002D68EC">
      <w:pPr>
        <w:pStyle w:val="Kehatekst"/>
      </w:pPr>
    </w:p>
    <w:p w14:paraId="75D12139" w14:textId="77777777" w:rsidR="002D68EC" w:rsidRDefault="002D68EC">
      <w:pPr>
        <w:pStyle w:val="Kehatekst"/>
      </w:pPr>
    </w:p>
    <w:p w14:paraId="72F48835" w14:textId="77777777" w:rsidR="002D68EC" w:rsidRDefault="0069493F">
      <w:pPr>
        <w:pStyle w:val="Loendilik"/>
        <w:numPr>
          <w:ilvl w:val="0"/>
          <w:numId w:val="60"/>
        </w:numPr>
        <w:tabs>
          <w:tab w:val="left" w:pos="707"/>
        </w:tabs>
        <w:ind w:hanging="566"/>
        <w:rPr>
          <w:sz w:val="24"/>
        </w:rPr>
      </w:pPr>
      <w:r>
        <w:rPr>
          <w:spacing w:val="-2"/>
          <w:sz w:val="24"/>
        </w:rPr>
        <w:t>vill;</w:t>
      </w:r>
    </w:p>
    <w:p w14:paraId="2A1A46E0" w14:textId="77777777" w:rsidR="002D68EC" w:rsidRDefault="002D68EC">
      <w:pPr>
        <w:pStyle w:val="Kehatekst"/>
      </w:pPr>
    </w:p>
    <w:p w14:paraId="4D1DCF53" w14:textId="77777777" w:rsidR="002D68EC" w:rsidRDefault="002D68EC">
      <w:pPr>
        <w:pStyle w:val="Kehatekst"/>
      </w:pPr>
    </w:p>
    <w:p w14:paraId="0BA775BA" w14:textId="77777777" w:rsidR="002D68EC" w:rsidRDefault="0069493F">
      <w:pPr>
        <w:pStyle w:val="Loendilik"/>
        <w:numPr>
          <w:ilvl w:val="0"/>
          <w:numId w:val="60"/>
        </w:numPr>
        <w:tabs>
          <w:tab w:val="left" w:pos="707"/>
        </w:tabs>
        <w:ind w:hanging="566"/>
        <w:rPr>
          <w:sz w:val="24"/>
        </w:rPr>
      </w:pPr>
      <w:r>
        <w:rPr>
          <w:spacing w:val="-2"/>
          <w:sz w:val="24"/>
        </w:rPr>
        <w:t>loomakarvad;</w:t>
      </w:r>
    </w:p>
    <w:p w14:paraId="325C1A7E" w14:textId="77777777" w:rsidR="002D68EC" w:rsidRDefault="002D68EC">
      <w:pPr>
        <w:pStyle w:val="Kehatekst"/>
        <w:spacing w:before="274"/>
      </w:pPr>
    </w:p>
    <w:p w14:paraId="127116EA" w14:textId="77777777" w:rsidR="002D68EC" w:rsidRDefault="0069493F">
      <w:pPr>
        <w:pStyle w:val="Loendilik"/>
        <w:numPr>
          <w:ilvl w:val="0"/>
          <w:numId w:val="60"/>
        </w:numPr>
        <w:tabs>
          <w:tab w:val="left" w:pos="707"/>
        </w:tabs>
        <w:ind w:hanging="566"/>
        <w:rPr>
          <w:sz w:val="24"/>
        </w:rPr>
      </w:pPr>
      <w:r>
        <w:rPr>
          <w:spacing w:val="-2"/>
          <w:sz w:val="24"/>
        </w:rPr>
        <w:t>loomavill;</w:t>
      </w:r>
    </w:p>
    <w:p w14:paraId="1788B8E5" w14:textId="77777777" w:rsidR="002D68EC" w:rsidRDefault="002D68EC">
      <w:pPr>
        <w:pStyle w:val="Loendilik"/>
        <w:rPr>
          <w:sz w:val="24"/>
        </w:rPr>
        <w:sectPr w:rsidR="002D68EC">
          <w:pgSz w:w="11910" w:h="16840"/>
          <w:pgMar w:top="1320" w:right="992" w:bottom="1380" w:left="992" w:header="0" w:footer="1199" w:gutter="0"/>
          <w:cols w:space="708"/>
        </w:sectPr>
      </w:pPr>
    </w:p>
    <w:p w14:paraId="7329F145" w14:textId="77777777" w:rsidR="002D68EC" w:rsidRDefault="0069493F">
      <w:pPr>
        <w:pStyle w:val="Loendilik"/>
        <w:numPr>
          <w:ilvl w:val="0"/>
          <w:numId w:val="60"/>
        </w:numPr>
        <w:tabs>
          <w:tab w:val="left" w:pos="707"/>
        </w:tabs>
        <w:spacing w:before="70"/>
        <w:ind w:hanging="566"/>
        <w:rPr>
          <w:sz w:val="24"/>
        </w:rPr>
      </w:pPr>
      <w:r>
        <w:rPr>
          <w:spacing w:val="-2"/>
          <w:sz w:val="24"/>
        </w:rPr>
        <w:lastRenderedPageBreak/>
        <w:t>hobusejõhv;</w:t>
      </w:r>
    </w:p>
    <w:p w14:paraId="2B19DA3B" w14:textId="77777777" w:rsidR="002D68EC" w:rsidRDefault="002D68EC">
      <w:pPr>
        <w:pStyle w:val="Kehatekst"/>
      </w:pPr>
    </w:p>
    <w:p w14:paraId="19D5CE25" w14:textId="77777777" w:rsidR="002D68EC" w:rsidRDefault="002D68EC">
      <w:pPr>
        <w:pStyle w:val="Kehatekst"/>
      </w:pPr>
    </w:p>
    <w:p w14:paraId="3A522A92" w14:textId="77777777" w:rsidR="002D68EC" w:rsidRDefault="0069493F">
      <w:pPr>
        <w:pStyle w:val="Loendilik"/>
        <w:numPr>
          <w:ilvl w:val="0"/>
          <w:numId w:val="60"/>
        </w:numPr>
        <w:tabs>
          <w:tab w:val="left" w:pos="707"/>
        </w:tabs>
        <w:ind w:hanging="566"/>
        <w:rPr>
          <w:sz w:val="24"/>
        </w:rPr>
      </w:pPr>
      <w:r>
        <w:rPr>
          <w:spacing w:val="-2"/>
          <w:sz w:val="24"/>
        </w:rPr>
        <w:t>puuvill;</w:t>
      </w:r>
    </w:p>
    <w:p w14:paraId="7D3807AA" w14:textId="77777777" w:rsidR="002D68EC" w:rsidRDefault="002D68EC">
      <w:pPr>
        <w:pStyle w:val="Kehatekst"/>
      </w:pPr>
    </w:p>
    <w:p w14:paraId="698B02C9" w14:textId="77777777" w:rsidR="002D68EC" w:rsidRDefault="002D68EC">
      <w:pPr>
        <w:pStyle w:val="Kehatekst"/>
      </w:pPr>
    </w:p>
    <w:p w14:paraId="14F6C6F1" w14:textId="77777777" w:rsidR="002D68EC" w:rsidRDefault="0069493F">
      <w:pPr>
        <w:pStyle w:val="Loendilik"/>
        <w:numPr>
          <w:ilvl w:val="0"/>
          <w:numId w:val="60"/>
        </w:numPr>
        <w:tabs>
          <w:tab w:val="left" w:pos="707"/>
        </w:tabs>
        <w:ind w:hanging="566"/>
        <w:rPr>
          <w:sz w:val="24"/>
        </w:rPr>
      </w:pPr>
      <w:r>
        <w:rPr>
          <w:sz w:val="24"/>
        </w:rPr>
        <w:t>paberi</w:t>
      </w:r>
      <w:r>
        <w:rPr>
          <w:spacing w:val="-4"/>
          <w:sz w:val="24"/>
        </w:rPr>
        <w:t xml:space="preserve"> </w:t>
      </w:r>
      <w:r>
        <w:rPr>
          <w:sz w:val="24"/>
        </w:rPr>
        <w:t>valmistamiseks</w:t>
      </w:r>
      <w:r>
        <w:rPr>
          <w:spacing w:val="-2"/>
          <w:sz w:val="24"/>
        </w:rPr>
        <w:t xml:space="preserve"> </w:t>
      </w:r>
      <w:r>
        <w:rPr>
          <w:sz w:val="24"/>
        </w:rPr>
        <w:t>kasutatavad</w:t>
      </w:r>
      <w:r>
        <w:rPr>
          <w:spacing w:val="-2"/>
          <w:sz w:val="24"/>
        </w:rPr>
        <w:t xml:space="preserve"> </w:t>
      </w:r>
      <w:r>
        <w:rPr>
          <w:sz w:val="24"/>
        </w:rPr>
        <w:t>materjalid</w:t>
      </w:r>
      <w:r>
        <w:rPr>
          <w:spacing w:val="-2"/>
          <w:sz w:val="24"/>
        </w:rPr>
        <w:t xml:space="preserve"> </w:t>
      </w:r>
      <w:r>
        <w:rPr>
          <w:sz w:val="24"/>
        </w:rPr>
        <w:t>ja</w:t>
      </w:r>
      <w:r>
        <w:rPr>
          <w:spacing w:val="-2"/>
          <w:sz w:val="24"/>
        </w:rPr>
        <w:t xml:space="preserve"> paber;</w:t>
      </w:r>
    </w:p>
    <w:p w14:paraId="5A3AD0EF" w14:textId="77777777" w:rsidR="002D68EC" w:rsidRDefault="002D68EC">
      <w:pPr>
        <w:pStyle w:val="Kehatekst"/>
      </w:pPr>
    </w:p>
    <w:p w14:paraId="1D6E424F" w14:textId="77777777" w:rsidR="002D68EC" w:rsidRDefault="002D68EC">
      <w:pPr>
        <w:pStyle w:val="Kehatekst"/>
      </w:pPr>
    </w:p>
    <w:p w14:paraId="29F2903D" w14:textId="77777777" w:rsidR="002D68EC" w:rsidRDefault="0069493F">
      <w:pPr>
        <w:pStyle w:val="Loendilik"/>
        <w:numPr>
          <w:ilvl w:val="0"/>
          <w:numId w:val="60"/>
        </w:numPr>
        <w:tabs>
          <w:tab w:val="left" w:pos="707"/>
        </w:tabs>
        <w:ind w:hanging="566"/>
        <w:rPr>
          <w:sz w:val="24"/>
        </w:rPr>
      </w:pPr>
      <w:r>
        <w:rPr>
          <w:spacing w:val="-2"/>
          <w:sz w:val="24"/>
        </w:rPr>
        <w:t>lina;</w:t>
      </w:r>
    </w:p>
    <w:p w14:paraId="59944F32" w14:textId="77777777" w:rsidR="002D68EC" w:rsidRDefault="002D68EC">
      <w:pPr>
        <w:pStyle w:val="Kehatekst"/>
      </w:pPr>
    </w:p>
    <w:p w14:paraId="29AF259B" w14:textId="77777777" w:rsidR="002D68EC" w:rsidRDefault="002D68EC">
      <w:pPr>
        <w:pStyle w:val="Kehatekst"/>
      </w:pPr>
    </w:p>
    <w:p w14:paraId="3F426920" w14:textId="77777777" w:rsidR="002D68EC" w:rsidRDefault="0069493F">
      <w:pPr>
        <w:pStyle w:val="Loendilik"/>
        <w:numPr>
          <w:ilvl w:val="0"/>
          <w:numId w:val="60"/>
        </w:numPr>
        <w:tabs>
          <w:tab w:val="left" w:pos="707"/>
        </w:tabs>
        <w:spacing w:before="1"/>
        <w:ind w:hanging="566"/>
        <w:rPr>
          <w:sz w:val="24"/>
        </w:rPr>
      </w:pPr>
      <w:r>
        <w:rPr>
          <w:spacing w:val="-2"/>
          <w:sz w:val="24"/>
        </w:rPr>
        <w:t>kanep;</w:t>
      </w:r>
    </w:p>
    <w:p w14:paraId="71C7C4D7" w14:textId="77777777" w:rsidR="002D68EC" w:rsidRDefault="002D68EC">
      <w:pPr>
        <w:pStyle w:val="Kehatekst"/>
        <w:spacing w:before="275"/>
      </w:pPr>
    </w:p>
    <w:p w14:paraId="17D7729B" w14:textId="77777777" w:rsidR="002D68EC" w:rsidRDefault="0069493F">
      <w:pPr>
        <w:pStyle w:val="Loendilik"/>
        <w:numPr>
          <w:ilvl w:val="0"/>
          <w:numId w:val="60"/>
        </w:numPr>
        <w:tabs>
          <w:tab w:val="left" w:pos="707"/>
        </w:tabs>
        <w:spacing w:before="1"/>
        <w:ind w:hanging="566"/>
        <w:rPr>
          <w:sz w:val="24"/>
        </w:rPr>
      </w:pPr>
      <w:r>
        <w:rPr>
          <w:sz w:val="24"/>
        </w:rPr>
        <w:t>džuut</w:t>
      </w:r>
      <w:r>
        <w:rPr>
          <w:spacing w:val="-1"/>
          <w:sz w:val="24"/>
        </w:rPr>
        <w:t xml:space="preserve"> </w:t>
      </w:r>
      <w:r>
        <w:rPr>
          <w:sz w:val="24"/>
        </w:rPr>
        <w:t>ja</w:t>
      </w:r>
      <w:r>
        <w:rPr>
          <w:spacing w:val="-1"/>
          <w:sz w:val="24"/>
        </w:rPr>
        <w:t xml:space="preserve"> </w:t>
      </w:r>
      <w:r>
        <w:rPr>
          <w:sz w:val="24"/>
        </w:rPr>
        <w:t xml:space="preserve">muud </w:t>
      </w:r>
      <w:r>
        <w:rPr>
          <w:spacing w:val="-2"/>
          <w:sz w:val="24"/>
        </w:rPr>
        <w:t>niintekstiilkiud;</w:t>
      </w:r>
    </w:p>
    <w:p w14:paraId="3F545995" w14:textId="77777777" w:rsidR="002D68EC" w:rsidRDefault="002D68EC">
      <w:pPr>
        <w:pStyle w:val="Kehatekst"/>
        <w:spacing w:before="275"/>
      </w:pPr>
    </w:p>
    <w:p w14:paraId="21FD8897" w14:textId="77777777" w:rsidR="002D68EC" w:rsidRDefault="0069493F">
      <w:pPr>
        <w:pStyle w:val="Loendilik"/>
        <w:numPr>
          <w:ilvl w:val="0"/>
          <w:numId w:val="60"/>
        </w:numPr>
        <w:tabs>
          <w:tab w:val="left" w:pos="707"/>
        </w:tabs>
        <w:spacing w:before="1"/>
        <w:ind w:hanging="566"/>
        <w:rPr>
          <w:sz w:val="24"/>
        </w:rPr>
      </w:pPr>
      <w:r>
        <w:rPr>
          <w:sz w:val="24"/>
        </w:rPr>
        <w:t>sisal</w:t>
      </w:r>
      <w:r>
        <w:rPr>
          <w:spacing w:val="-1"/>
          <w:sz w:val="24"/>
        </w:rPr>
        <w:t xml:space="preserve"> </w:t>
      </w:r>
      <w:r>
        <w:rPr>
          <w:sz w:val="24"/>
        </w:rPr>
        <w:t>ja</w:t>
      </w:r>
      <w:r>
        <w:rPr>
          <w:spacing w:val="-2"/>
          <w:sz w:val="24"/>
        </w:rPr>
        <w:t xml:space="preserve"> </w:t>
      </w:r>
      <w:r>
        <w:rPr>
          <w:sz w:val="24"/>
        </w:rPr>
        <w:t>muud</w:t>
      </w:r>
      <w:r>
        <w:rPr>
          <w:spacing w:val="-1"/>
          <w:sz w:val="24"/>
        </w:rPr>
        <w:t xml:space="preserve"> </w:t>
      </w:r>
      <w:r>
        <w:rPr>
          <w:sz w:val="24"/>
        </w:rPr>
        <w:t xml:space="preserve">perekonna </w:t>
      </w:r>
      <w:proofErr w:type="spellStart"/>
      <w:r>
        <w:rPr>
          <w:i/>
          <w:sz w:val="24"/>
        </w:rPr>
        <w:t>Agave</w:t>
      </w:r>
      <w:proofErr w:type="spellEnd"/>
      <w:r>
        <w:rPr>
          <w:i/>
          <w:spacing w:val="-2"/>
          <w:sz w:val="24"/>
        </w:rPr>
        <w:t xml:space="preserve"> </w:t>
      </w:r>
      <w:r>
        <w:rPr>
          <w:sz w:val="24"/>
        </w:rPr>
        <w:t>taimede</w:t>
      </w:r>
      <w:r>
        <w:rPr>
          <w:spacing w:val="-2"/>
          <w:sz w:val="24"/>
        </w:rPr>
        <w:t xml:space="preserve"> tekstiilkiud;</w:t>
      </w:r>
    </w:p>
    <w:p w14:paraId="166DCC12" w14:textId="77777777" w:rsidR="002D68EC" w:rsidRDefault="002D68EC">
      <w:pPr>
        <w:pStyle w:val="Kehatekst"/>
        <w:spacing w:before="275"/>
      </w:pPr>
    </w:p>
    <w:p w14:paraId="0D3A7F65" w14:textId="77777777" w:rsidR="002D68EC" w:rsidRDefault="0069493F">
      <w:pPr>
        <w:pStyle w:val="Loendilik"/>
        <w:numPr>
          <w:ilvl w:val="0"/>
          <w:numId w:val="60"/>
        </w:numPr>
        <w:tabs>
          <w:tab w:val="left" w:pos="707"/>
        </w:tabs>
        <w:spacing w:before="1"/>
        <w:ind w:hanging="566"/>
        <w:rPr>
          <w:sz w:val="24"/>
        </w:rPr>
      </w:pPr>
      <w:r>
        <w:rPr>
          <w:sz w:val="24"/>
        </w:rPr>
        <w:t>kookoskiud,</w:t>
      </w:r>
      <w:r>
        <w:rPr>
          <w:spacing w:val="-1"/>
          <w:sz w:val="24"/>
        </w:rPr>
        <w:t xml:space="preserve"> </w:t>
      </w:r>
      <w:r>
        <w:rPr>
          <w:sz w:val="24"/>
        </w:rPr>
        <w:t>manillakanep,</w:t>
      </w:r>
      <w:r>
        <w:rPr>
          <w:spacing w:val="-1"/>
          <w:sz w:val="24"/>
        </w:rPr>
        <w:t xml:space="preserve"> </w:t>
      </w:r>
      <w:proofErr w:type="spellStart"/>
      <w:r>
        <w:rPr>
          <w:sz w:val="24"/>
        </w:rPr>
        <w:t>ramjee</w:t>
      </w:r>
      <w:proofErr w:type="spellEnd"/>
      <w:r>
        <w:rPr>
          <w:spacing w:val="-2"/>
          <w:sz w:val="24"/>
        </w:rPr>
        <w:t xml:space="preserve"> </w:t>
      </w:r>
      <w:r>
        <w:rPr>
          <w:sz w:val="24"/>
        </w:rPr>
        <w:t>ja</w:t>
      </w:r>
      <w:r>
        <w:rPr>
          <w:spacing w:val="-1"/>
          <w:sz w:val="24"/>
        </w:rPr>
        <w:t xml:space="preserve"> </w:t>
      </w:r>
      <w:r>
        <w:rPr>
          <w:sz w:val="24"/>
        </w:rPr>
        <w:t>muud</w:t>
      </w:r>
      <w:r>
        <w:rPr>
          <w:spacing w:val="-1"/>
          <w:sz w:val="24"/>
        </w:rPr>
        <w:t xml:space="preserve"> </w:t>
      </w:r>
      <w:r>
        <w:rPr>
          <w:sz w:val="24"/>
        </w:rPr>
        <w:t xml:space="preserve">taimsed </w:t>
      </w:r>
      <w:r>
        <w:rPr>
          <w:spacing w:val="-2"/>
          <w:sz w:val="24"/>
        </w:rPr>
        <w:t>tekstiilkiud;</w:t>
      </w:r>
    </w:p>
    <w:p w14:paraId="183609A7" w14:textId="77777777" w:rsidR="002D68EC" w:rsidRDefault="002D68EC">
      <w:pPr>
        <w:pStyle w:val="Kehatekst"/>
      </w:pPr>
    </w:p>
    <w:p w14:paraId="6C1D1BD7" w14:textId="77777777" w:rsidR="002D68EC" w:rsidRDefault="002D68EC">
      <w:pPr>
        <w:pStyle w:val="Kehatekst"/>
      </w:pPr>
    </w:p>
    <w:p w14:paraId="33C1EE95" w14:textId="77777777" w:rsidR="002D68EC" w:rsidRDefault="0069493F">
      <w:pPr>
        <w:pStyle w:val="Loendilik"/>
        <w:numPr>
          <w:ilvl w:val="0"/>
          <w:numId w:val="60"/>
        </w:numPr>
        <w:tabs>
          <w:tab w:val="left" w:pos="707"/>
        </w:tabs>
        <w:ind w:hanging="566"/>
        <w:rPr>
          <w:sz w:val="24"/>
        </w:rPr>
      </w:pPr>
      <w:r>
        <w:rPr>
          <w:spacing w:val="-2"/>
          <w:sz w:val="24"/>
        </w:rPr>
        <w:t>sünteesfilamentkiud;</w:t>
      </w:r>
    </w:p>
    <w:p w14:paraId="31EA9E20" w14:textId="77777777" w:rsidR="002D68EC" w:rsidRDefault="002D68EC">
      <w:pPr>
        <w:pStyle w:val="Kehatekst"/>
      </w:pPr>
    </w:p>
    <w:p w14:paraId="10C0FCDB" w14:textId="77777777" w:rsidR="002D68EC" w:rsidRDefault="002D68EC">
      <w:pPr>
        <w:pStyle w:val="Kehatekst"/>
      </w:pPr>
    </w:p>
    <w:p w14:paraId="56B11F1F" w14:textId="77777777" w:rsidR="002D68EC" w:rsidRDefault="0069493F">
      <w:pPr>
        <w:pStyle w:val="Loendilik"/>
        <w:numPr>
          <w:ilvl w:val="0"/>
          <w:numId w:val="60"/>
        </w:numPr>
        <w:tabs>
          <w:tab w:val="left" w:pos="707"/>
        </w:tabs>
        <w:ind w:hanging="566"/>
        <w:rPr>
          <w:sz w:val="24"/>
        </w:rPr>
      </w:pPr>
      <w:r>
        <w:rPr>
          <w:spacing w:val="-2"/>
          <w:sz w:val="24"/>
        </w:rPr>
        <w:t>tehisfilamentkiud;</w:t>
      </w:r>
    </w:p>
    <w:p w14:paraId="6403BFA0" w14:textId="77777777" w:rsidR="002D68EC" w:rsidRDefault="002D68EC">
      <w:pPr>
        <w:pStyle w:val="Kehatekst"/>
      </w:pPr>
    </w:p>
    <w:p w14:paraId="7EDB5562" w14:textId="77777777" w:rsidR="002D68EC" w:rsidRDefault="002D68EC">
      <w:pPr>
        <w:pStyle w:val="Kehatekst"/>
      </w:pPr>
    </w:p>
    <w:p w14:paraId="3F677EE5" w14:textId="77777777" w:rsidR="002D68EC" w:rsidRDefault="0069493F">
      <w:pPr>
        <w:pStyle w:val="Loendilik"/>
        <w:numPr>
          <w:ilvl w:val="0"/>
          <w:numId w:val="60"/>
        </w:numPr>
        <w:tabs>
          <w:tab w:val="left" w:pos="707"/>
        </w:tabs>
        <w:ind w:hanging="566"/>
        <w:rPr>
          <w:sz w:val="24"/>
        </w:rPr>
      </w:pPr>
      <w:r>
        <w:rPr>
          <w:sz w:val="24"/>
        </w:rPr>
        <w:t>elektrit</w:t>
      </w:r>
      <w:r>
        <w:rPr>
          <w:spacing w:val="-3"/>
          <w:sz w:val="24"/>
        </w:rPr>
        <w:t xml:space="preserve"> </w:t>
      </w:r>
      <w:r>
        <w:rPr>
          <w:sz w:val="24"/>
        </w:rPr>
        <w:t xml:space="preserve">juhtiv </w:t>
      </w:r>
      <w:r>
        <w:rPr>
          <w:spacing w:val="-2"/>
          <w:sz w:val="24"/>
        </w:rPr>
        <w:t>filamentkiud;</w:t>
      </w:r>
    </w:p>
    <w:p w14:paraId="007BFF6C" w14:textId="77777777" w:rsidR="002D68EC" w:rsidRDefault="002D68EC">
      <w:pPr>
        <w:pStyle w:val="Kehatekst"/>
      </w:pPr>
    </w:p>
    <w:p w14:paraId="300278C0" w14:textId="77777777" w:rsidR="002D68EC" w:rsidRDefault="002D68EC">
      <w:pPr>
        <w:pStyle w:val="Kehatekst"/>
      </w:pPr>
    </w:p>
    <w:p w14:paraId="69DF1F29" w14:textId="77777777" w:rsidR="002D68EC" w:rsidRDefault="0069493F">
      <w:pPr>
        <w:pStyle w:val="Loendilik"/>
        <w:numPr>
          <w:ilvl w:val="0"/>
          <w:numId w:val="60"/>
        </w:numPr>
        <w:tabs>
          <w:tab w:val="left" w:pos="707"/>
        </w:tabs>
        <w:ind w:hanging="566"/>
        <w:rPr>
          <w:sz w:val="24"/>
        </w:rPr>
      </w:pPr>
      <w:r>
        <w:rPr>
          <w:sz w:val="24"/>
        </w:rPr>
        <w:t>polüpropüleenist</w:t>
      </w:r>
      <w:r>
        <w:rPr>
          <w:spacing w:val="-2"/>
          <w:sz w:val="24"/>
        </w:rPr>
        <w:t xml:space="preserve"> sünteesstaapelkiud;</w:t>
      </w:r>
    </w:p>
    <w:p w14:paraId="2FBB6331" w14:textId="77777777" w:rsidR="002D68EC" w:rsidRDefault="002D68EC">
      <w:pPr>
        <w:pStyle w:val="Loendilik"/>
        <w:rPr>
          <w:sz w:val="24"/>
        </w:rPr>
        <w:sectPr w:rsidR="002D68EC">
          <w:pgSz w:w="11910" w:h="16840"/>
          <w:pgMar w:top="1320" w:right="992" w:bottom="1380" w:left="992" w:header="0" w:footer="1199" w:gutter="0"/>
          <w:cols w:space="708"/>
        </w:sectPr>
      </w:pPr>
    </w:p>
    <w:p w14:paraId="42D91130" w14:textId="77777777" w:rsidR="002D68EC" w:rsidRDefault="0069493F">
      <w:pPr>
        <w:pStyle w:val="Loendilik"/>
        <w:numPr>
          <w:ilvl w:val="0"/>
          <w:numId w:val="60"/>
        </w:numPr>
        <w:tabs>
          <w:tab w:val="left" w:pos="707"/>
        </w:tabs>
        <w:spacing w:before="70"/>
        <w:ind w:hanging="566"/>
        <w:rPr>
          <w:sz w:val="24"/>
        </w:rPr>
      </w:pPr>
      <w:r>
        <w:rPr>
          <w:sz w:val="24"/>
        </w:rPr>
        <w:lastRenderedPageBreak/>
        <w:t xml:space="preserve">polüestrist </w:t>
      </w:r>
      <w:r>
        <w:rPr>
          <w:spacing w:val="-2"/>
          <w:sz w:val="24"/>
        </w:rPr>
        <w:t>sünteesstaapelkiud;</w:t>
      </w:r>
    </w:p>
    <w:p w14:paraId="1C7535BB" w14:textId="77777777" w:rsidR="002D68EC" w:rsidRDefault="002D68EC">
      <w:pPr>
        <w:pStyle w:val="Kehatekst"/>
      </w:pPr>
    </w:p>
    <w:p w14:paraId="579B11DC" w14:textId="77777777" w:rsidR="002D68EC" w:rsidRDefault="002D68EC">
      <w:pPr>
        <w:pStyle w:val="Kehatekst"/>
      </w:pPr>
    </w:p>
    <w:p w14:paraId="73091756" w14:textId="77777777" w:rsidR="002D68EC" w:rsidRDefault="0069493F">
      <w:pPr>
        <w:pStyle w:val="Loendilik"/>
        <w:numPr>
          <w:ilvl w:val="0"/>
          <w:numId w:val="60"/>
        </w:numPr>
        <w:tabs>
          <w:tab w:val="left" w:pos="707"/>
        </w:tabs>
        <w:ind w:hanging="566"/>
        <w:rPr>
          <w:sz w:val="24"/>
        </w:rPr>
      </w:pPr>
      <w:r>
        <w:rPr>
          <w:sz w:val="24"/>
        </w:rPr>
        <w:t xml:space="preserve">polüamiidist </w:t>
      </w:r>
      <w:r>
        <w:rPr>
          <w:spacing w:val="-2"/>
          <w:sz w:val="24"/>
        </w:rPr>
        <w:t>sünteesstaapelkiud;</w:t>
      </w:r>
    </w:p>
    <w:p w14:paraId="3ED12618" w14:textId="77777777" w:rsidR="002D68EC" w:rsidRDefault="002D68EC">
      <w:pPr>
        <w:pStyle w:val="Kehatekst"/>
      </w:pPr>
    </w:p>
    <w:p w14:paraId="78AF3743" w14:textId="77777777" w:rsidR="002D68EC" w:rsidRDefault="002D68EC">
      <w:pPr>
        <w:pStyle w:val="Kehatekst"/>
      </w:pPr>
    </w:p>
    <w:p w14:paraId="74E80FA8" w14:textId="77777777" w:rsidR="002D68EC" w:rsidRDefault="0069493F">
      <w:pPr>
        <w:pStyle w:val="Loendilik"/>
        <w:numPr>
          <w:ilvl w:val="0"/>
          <w:numId w:val="60"/>
        </w:numPr>
        <w:tabs>
          <w:tab w:val="left" w:pos="707"/>
        </w:tabs>
        <w:ind w:hanging="566"/>
        <w:rPr>
          <w:sz w:val="24"/>
        </w:rPr>
      </w:pPr>
      <w:proofErr w:type="spellStart"/>
      <w:r>
        <w:rPr>
          <w:sz w:val="24"/>
        </w:rPr>
        <w:t>polüakrüülnitriilist</w:t>
      </w:r>
      <w:proofErr w:type="spellEnd"/>
      <w:r>
        <w:rPr>
          <w:spacing w:val="-2"/>
          <w:sz w:val="24"/>
        </w:rPr>
        <w:t xml:space="preserve"> sünteesstaapelkiud;</w:t>
      </w:r>
    </w:p>
    <w:p w14:paraId="05AD85DD" w14:textId="77777777" w:rsidR="002D68EC" w:rsidRDefault="002D68EC">
      <w:pPr>
        <w:pStyle w:val="Kehatekst"/>
      </w:pPr>
    </w:p>
    <w:p w14:paraId="6CF51D10" w14:textId="77777777" w:rsidR="002D68EC" w:rsidRDefault="002D68EC">
      <w:pPr>
        <w:pStyle w:val="Kehatekst"/>
      </w:pPr>
    </w:p>
    <w:p w14:paraId="1268EE58" w14:textId="77777777" w:rsidR="002D68EC" w:rsidRDefault="0069493F">
      <w:pPr>
        <w:pStyle w:val="Loendilik"/>
        <w:numPr>
          <w:ilvl w:val="0"/>
          <w:numId w:val="60"/>
        </w:numPr>
        <w:tabs>
          <w:tab w:val="left" w:pos="707"/>
        </w:tabs>
        <w:ind w:hanging="566"/>
        <w:rPr>
          <w:sz w:val="24"/>
        </w:rPr>
      </w:pPr>
      <w:proofErr w:type="spellStart"/>
      <w:r>
        <w:rPr>
          <w:sz w:val="24"/>
        </w:rPr>
        <w:t>polüimiidist</w:t>
      </w:r>
      <w:proofErr w:type="spellEnd"/>
      <w:r>
        <w:rPr>
          <w:spacing w:val="-3"/>
          <w:sz w:val="24"/>
        </w:rPr>
        <w:t xml:space="preserve"> </w:t>
      </w:r>
      <w:r>
        <w:rPr>
          <w:spacing w:val="-2"/>
          <w:sz w:val="24"/>
        </w:rPr>
        <w:t>sünteesstaapelkiud;</w:t>
      </w:r>
    </w:p>
    <w:p w14:paraId="5E8C5F70" w14:textId="77777777" w:rsidR="002D68EC" w:rsidRDefault="002D68EC">
      <w:pPr>
        <w:pStyle w:val="Kehatekst"/>
      </w:pPr>
    </w:p>
    <w:p w14:paraId="4A3631BD" w14:textId="77777777" w:rsidR="002D68EC" w:rsidRDefault="002D68EC">
      <w:pPr>
        <w:pStyle w:val="Kehatekst"/>
      </w:pPr>
    </w:p>
    <w:p w14:paraId="1C1F08A3" w14:textId="77777777" w:rsidR="002D68EC" w:rsidRDefault="0069493F">
      <w:pPr>
        <w:pStyle w:val="Loendilik"/>
        <w:numPr>
          <w:ilvl w:val="0"/>
          <w:numId w:val="60"/>
        </w:numPr>
        <w:tabs>
          <w:tab w:val="left" w:pos="707"/>
        </w:tabs>
        <w:spacing w:before="1"/>
        <w:ind w:hanging="566"/>
        <w:rPr>
          <w:sz w:val="24"/>
        </w:rPr>
      </w:pPr>
      <w:proofErr w:type="spellStart"/>
      <w:r>
        <w:rPr>
          <w:sz w:val="24"/>
        </w:rPr>
        <w:t>polütetrafluoroetüleenist</w:t>
      </w:r>
      <w:proofErr w:type="spellEnd"/>
      <w:r>
        <w:rPr>
          <w:spacing w:val="-5"/>
          <w:sz w:val="24"/>
        </w:rPr>
        <w:t xml:space="preserve"> </w:t>
      </w:r>
      <w:r>
        <w:rPr>
          <w:spacing w:val="-2"/>
          <w:sz w:val="24"/>
        </w:rPr>
        <w:t>sünteesstaapelkiud;</w:t>
      </w:r>
    </w:p>
    <w:p w14:paraId="6D9B1B0C" w14:textId="77777777" w:rsidR="002D68EC" w:rsidRDefault="002D68EC">
      <w:pPr>
        <w:pStyle w:val="Kehatekst"/>
        <w:spacing w:before="275"/>
      </w:pPr>
    </w:p>
    <w:p w14:paraId="72698049" w14:textId="77777777" w:rsidR="002D68EC" w:rsidRDefault="0069493F">
      <w:pPr>
        <w:pStyle w:val="Loendilik"/>
        <w:numPr>
          <w:ilvl w:val="0"/>
          <w:numId w:val="60"/>
        </w:numPr>
        <w:tabs>
          <w:tab w:val="left" w:pos="707"/>
        </w:tabs>
        <w:spacing w:before="1"/>
        <w:ind w:hanging="566"/>
        <w:rPr>
          <w:sz w:val="24"/>
        </w:rPr>
      </w:pPr>
      <w:proofErr w:type="spellStart"/>
      <w:r>
        <w:rPr>
          <w:sz w:val="24"/>
        </w:rPr>
        <w:t>polüfenüülsulfiidist</w:t>
      </w:r>
      <w:proofErr w:type="spellEnd"/>
      <w:r>
        <w:rPr>
          <w:spacing w:val="-2"/>
          <w:sz w:val="24"/>
        </w:rPr>
        <w:t xml:space="preserve"> sünteesstaapelkiud;</w:t>
      </w:r>
    </w:p>
    <w:p w14:paraId="546B6422" w14:textId="77777777" w:rsidR="002D68EC" w:rsidRDefault="002D68EC">
      <w:pPr>
        <w:pStyle w:val="Kehatekst"/>
        <w:spacing w:before="275"/>
      </w:pPr>
    </w:p>
    <w:p w14:paraId="36ED50AE" w14:textId="77777777" w:rsidR="002D68EC" w:rsidRDefault="0069493F">
      <w:pPr>
        <w:pStyle w:val="Loendilik"/>
        <w:numPr>
          <w:ilvl w:val="0"/>
          <w:numId w:val="60"/>
        </w:numPr>
        <w:tabs>
          <w:tab w:val="left" w:pos="707"/>
        </w:tabs>
        <w:spacing w:before="1"/>
        <w:ind w:hanging="566"/>
        <w:rPr>
          <w:sz w:val="24"/>
        </w:rPr>
      </w:pPr>
      <w:r>
        <w:rPr>
          <w:sz w:val="24"/>
        </w:rPr>
        <w:t>polüvinüülkloriidist</w:t>
      </w:r>
      <w:r>
        <w:rPr>
          <w:spacing w:val="-1"/>
          <w:sz w:val="24"/>
        </w:rPr>
        <w:t xml:space="preserve"> </w:t>
      </w:r>
      <w:r>
        <w:rPr>
          <w:spacing w:val="-2"/>
          <w:sz w:val="24"/>
        </w:rPr>
        <w:t>sünteesstaapelkiud;</w:t>
      </w:r>
    </w:p>
    <w:p w14:paraId="493D055E" w14:textId="77777777" w:rsidR="002D68EC" w:rsidRDefault="002D68EC">
      <w:pPr>
        <w:pStyle w:val="Kehatekst"/>
        <w:spacing w:before="275"/>
      </w:pPr>
    </w:p>
    <w:p w14:paraId="4503BF0A" w14:textId="77777777" w:rsidR="002D68EC" w:rsidRDefault="0069493F">
      <w:pPr>
        <w:pStyle w:val="Loendilik"/>
        <w:numPr>
          <w:ilvl w:val="0"/>
          <w:numId w:val="60"/>
        </w:numPr>
        <w:tabs>
          <w:tab w:val="left" w:pos="707"/>
        </w:tabs>
        <w:spacing w:before="1"/>
        <w:ind w:hanging="566"/>
        <w:rPr>
          <w:sz w:val="24"/>
        </w:rPr>
      </w:pPr>
      <w:r>
        <w:rPr>
          <w:sz w:val="24"/>
        </w:rPr>
        <w:t xml:space="preserve">muud </w:t>
      </w:r>
      <w:r>
        <w:rPr>
          <w:spacing w:val="-2"/>
          <w:sz w:val="24"/>
        </w:rPr>
        <w:t>sünteesstaapelkiud;</w:t>
      </w:r>
    </w:p>
    <w:p w14:paraId="3BC4BEF2" w14:textId="77777777" w:rsidR="002D68EC" w:rsidRDefault="002D68EC">
      <w:pPr>
        <w:pStyle w:val="Kehatekst"/>
      </w:pPr>
    </w:p>
    <w:p w14:paraId="05DE1B5D" w14:textId="77777777" w:rsidR="002D68EC" w:rsidRDefault="002D68EC">
      <w:pPr>
        <w:pStyle w:val="Kehatekst"/>
      </w:pPr>
    </w:p>
    <w:p w14:paraId="34CC8345" w14:textId="77777777" w:rsidR="002D68EC" w:rsidRDefault="0069493F">
      <w:pPr>
        <w:pStyle w:val="Loendilik"/>
        <w:numPr>
          <w:ilvl w:val="0"/>
          <w:numId w:val="60"/>
        </w:numPr>
        <w:tabs>
          <w:tab w:val="left" w:pos="707"/>
        </w:tabs>
        <w:ind w:hanging="566"/>
        <w:rPr>
          <w:sz w:val="24"/>
        </w:rPr>
      </w:pPr>
      <w:r>
        <w:rPr>
          <w:sz w:val="24"/>
        </w:rPr>
        <w:t xml:space="preserve">viskoosist </w:t>
      </w:r>
      <w:r>
        <w:rPr>
          <w:spacing w:val="-2"/>
          <w:sz w:val="24"/>
        </w:rPr>
        <w:t>tehisstaapelkiud;</w:t>
      </w:r>
    </w:p>
    <w:p w14:paraId="24D4C8A8" w14:textId="77777777" w:rsidR="002D68EC" w:rsidRDefault="002D68EC">
      <w:pPr>
        <w:pStyle w:val="Kehatekst"/>
      </w:pPr>
    </w:p>
    <w:p w14:paraId="12229FAA" w14:textId="77777777" w:rsidR="002D68EC" w:rsidRDefault="002D68EC">
      <w:pPr>
        <w:pStyle w:val="Kehatekst"/>
      </w:pPr>
    </w:p>
    <w:p w14:paraId="5553ECF0" w14:textId="77777777" w:rsidR="002D68EC" w:rsidRDefault="0069493F">
      <w:pPr>
        <w:pStyle w:val="Loendilik"/>
        <w:numPr>
          <w:ilvl w:val="0"/>
          <w:numId w:val="60"/>
        </w:numPr>
        <w:tabs>
          <w:tab w:val="left" w:pos="707"/>
        </w:tabs>
        <w:ind w:hanging="566"/>
        <w:rPr>
          <w:sz w:val="24"/>
        </w:rPr>
      </w:pPr>
      <w:r>
        <w:rPr>
          <w:sz w:val="24"/>
        </w:rPr>
        <w:t xml:space="preserve">muud </w:t>
      </w:r>
      <w:r>
        <w:rPr>
          <w:spacing w:val="-2"/>
          <w:sz w:val="24"/>
        </w:rPr>
        <w:t>tehisstaapelkiud;</w:t>
      </w:r>
    </w:p>
    <w:p w14:paraId="0FB5852A" w14:textId="77777777" w:rsidR="002D68EC" w:rsidRDefault="002D68EC">
      <w:pPr>
        <w:pStyle w:val="Kehatekst"/>
      </w:pPr>
    </w:p>
    <w:p w14:paraId="41C244CB" w14:textId="77777777" w:rsidR="002D68EC" w:rsidRDefault="002D68EC">
      <w:pPr>
        <w:pStyle w:val="Kehatekst"/>
      </w:pPr>
    </w:p>
    <w:p w14:paraId="54D603D9" w14:textId="77777777" w:rsidR="002D68EC" w:rsidRDefault="0069493F">
      <w:pPr>
        <w:pStyle w:val="Loendilik"/>
        <w:numPr>
          <w:ilvl w:val="0"/>
          <w:numId w:val="60"/>
        </w:numPr>
        <w:tabs>
          <w:tab w:val="left" w:pos="707"/>
        </w:tabs>
        <w:ind w:hanging="566"/>
        <w:rPr>
          <w:sz w:val="24"/>
        </w:rPr>
      </w:pPr>
      <w:r>
        <w:rPr>
          <w:sz w:val="24"/>
        </w:rPr>
        <w:t>mähitud</w:t>
      </w:r>
      <w:r>
        <w:rPr>
          <w:spacing w:val="-3"/>
          <w:sz w:val="24"/>
        </w:rPr>
        <w:t xml:space="preserve"> </w:t>
      </w:r>
      <w:r>
        <w:rPr>
          <w:sz w:val="24"/>
        </w:rPr>
        <w:t>või mähkimata</w:t>
      </w:r>
      <w:r>
        <w:rPr>
          <w:spacing w:val="-2"/>
          <w:sz w:val="24"/>
        </w:rPr>
        <w:t xml:space="preserve"> </w:t>
      </w:r>
      <w:r>
        <w:rPr>
          <w:sz w:val="24"/>
        </w:rPr>
        <w:t>lõng, mis</w:t>
      </w:r>
      <w:r>
        <w:rPr>
          <w:spacing w:val="-1"/>
          <w:sz w:val="24"/>
        </w:rPr>
        <w:t xml:space="preserve"> </w:t>
      </w:r>
      <w:r>
        <w:rPr>
          <w:sz w:val="24"/>
        </w:rPr>
        <w:t>koosneb</w:t>
      </w:r>
      <w:r>
        <w:rPr>
          <w:spacing w:val="-1"/>
          <w:sz w:val="24"/>
        </w:rPr>
        <w:t xml:space="preserve"> </w:t>
      </w:r>
      <w:r>
        <w:rPr>
          <w:sz w:val="24"/>
        </w:rPr>
        <w:t>elastsete</w:t>
      </w:r>
      <w:r>
        <w:rPr>
          <w:spacing w:val="-1"/>
          <w:sz w:val="24"/>
        </w:rPr>
        <w:t xml:space="preserve"> </w:t>
      </w:r>
      <w:proofErr w:type="spellStart"/>
      <w:r>
        <w:rPr>
          <w:sz w:val="24"/>
        </w:rPr>
        <w:t>polüeetriosadega</w:t>
      </w:r>
      <w:proofErr w:type="spellEnd"/>
      <w:r>
        <w:rPr>
          <w:spacing w:val="-1"/>
          <w:sz w:val="24"/>
        </w:rPr>
        <w:t xml:space="preserve"> </w:t>
      </w:r>
      <w:r>
        <w:rPr>
          <w:spacing w:val="-2"/>
          <w:sz w:val="24"/>
        </w:rPr>
        <w:t>polüuretaanist;</w:t>
      </w:r>
    </w:p>
    <w:p w14:paraId="315E8F73" w14:textId="77777777" w:rsidR="002D68EC" w:rsidRDefault="002D68EC">
      <w:pPr>
        <w:pStyle w:val="Loendilik"/>
        <w:rPr>
          <w:sz w:val="24"/>
        </w:rPr>
        <w:sectPr w:rsidR="002D68EC">
          <w:pgSz w:w="11910" w:h="16840"/>
          <w:pgMar w:top="1320" w:right="992" w:bottom="1380" w:left="992" w:header="0" w:footer="1199" w:gutter="0"/>
          <w:cols w:space="708"/>
        </w:sectPr>
      </w:pPr>
    </w:p>
    <w:p w14:paraId="13B1ECAC" w14:textId="77777777" w:rsidR="002D68EC" w:rsidRDefault="0069493F">
      <w:pPr>
        <w:pStyle w:val="Kehatekst"/>
        <w:tabs>
          <w:tab w:val="left" w:pos="707"/>
        </w:tabs>
        <w:spacing w:before="70"/>
        <w:ind w:left="141"/>
      </w:pPr>
      <w:proofErr w:type="spellStart"/>
      <w:r>
        <w:rPr>
          <w:spacing w:val="-5"/>
        </w:rPr>
        <w:lastRenderedPageBreak/>
        <w:t>ab</w:t>
      </w:r>
      <w:proofErr w:type="spellEnd"/>
      <w:r>
        <w:rPr>
          <w:spacing w:val="-5"/>
        </w:rPr>
        <w:t>)</w:t>
      </w:r>
      <w:r>
        <w:tab/>
        <w:t>mähitud</w:t>
      </w:r>
      <w:r>
        <w:rPr>
          <w:spacing w:val="-3"/>
        </w:rPr>
        <w:t xml:space="preserve"> </w:t>
      </w:r>
      <w:r>
        <w:t>või mähkimata</w:t>
      </w:r>
      <w:r>
        <w:rPr>
          <w:spacing w:val="-2"/>
        </w:rPr>
        <w:t xml:space="preserve"> </w:t>
      </w:r>
      <w:r>
        <w:t>lõng, mis</w:t>
      </w:r>
      <w:r>
        <w:rPr>
          <w:spacing w:val="-1"/>
        </w:rPr>
        <w:t xml:space="preserve"> </w:t>
      </w:r>
      <w:r>
        <w:t>koosneb</w:t>
      </w:r>
      <w:r>
        <w:rPr>
          <w:spacing w:val="1"/>
        </w:rPr>
        <w:t xml:space="preserve"> </w:t>
      </w:r>
      <w:r>
        <w:t>elastsete</w:t>
      </w:r>
      <w:r>
        <w:rPr>
          <w:spacing w:val="-1"/>
        </w:rPr>
        <w:t xml:space="preserve"> </w:t>
      </w:r>
      <w:r>
        <w:t>polüestriosadega</w:t>
      </w:r>
      <w:r>
        <w:rPr>
          <w:spacing w:val="-1"/>
        </w:rPr>
        <w:t xml:space="preserve"> </w:t>
      </w:r>
      <w:r>
        <w:rPr>
          <w:spacing w:val="-2"/>
        </w:rPr>
        <w:t>polüuretaanist;</w:t>
      </w:r>
    </w:p>
    <w:p w14:paraId="2BD1374F" w14:textId="77777777" w:rsidR="002D68EC" w:rsidRDefault="002D68EC">
      <w:pPr>
        <w:pStyle w:val="Kehatekst"/>
      </w:pPr>
    </w:p>
    <w:p w14:paraId="1443ADB7" w14:textId="77777777" w:rsidR="002D68EC" w:rsidRDefault="002D68EC">
      <w:pPr>
        <w:pStyle w:val="Kehatekst"/>
      </w:pPr>
    </w:p>
    <w:p w14:paraId="036BFB0F" w14:textId="77777777" w:rsidR="002D68EC" w:rsidRDefault="0069493F">
      <w:pPr>
        <w:pStyle w:val="Kehatekst"/>
        <w:tabs>
          <w:tab w:val="left" w:pos="707"/>
        </w:tabs>
        <w:spacing w:line="360" w:lineRule="auto"/>
        <w:ind w:left="707" w:right="534" w:hanging="567"/>
      </w:pPr>
      <w:proofErr w:type="spellStart"/>
      <w:r>
        <w:rPr>
          <w:spacing w:val="-4"/>
        </w:rPr>
        <w:t>ac</w:t>
      </w:r>
      <w:proofErr w:type="spellEnd"/>
      <w:r>
        <w:rPr>
          <w:spacing w:val="-4"/>
        </w:rPr>
        <w:t>)</w:t>
      </w:r>
      <w:r>
        <w:tab/>
      </w:r>
      <w:r>
        <w:t>rubriiki 5605 kuuluvad tooted (metalliseeritud lõng), mis sisaldavad kahe plastkile vahele läbipaistva või värvilise liimiga liimitud kuni 5 mm laiust riba, mis koosneb alumiiniumpulbriga</w:t>
      </w:r>
      <w:r>
        <w:rPr>
          <w:spacing w:val="-6"/>
        </w:rPr>
        <w:t xml:space="preserve"> </w:t>
      </w:r>
      <w:r>
        <w:t>kaetud</w:t>
      </w:r>
      <w:r>
        <w:rPr>
          <w:spacing w:val="-5"/>
        </w:rPr>
        <w:t xml:space="preserve"> </w:t>
      </w:r>
      <w:r>
        <w:t>või</w:t>
      </w:r>
      <w:r>
        <w:rPr>
          <w:spacing w:val="-5"/>
        </w:rPr>
        <w:t xml:space="preserve"> </w:t>
      </w:r>
      <w:r>
        <w:t>katmata</w:t>
      </w:r>
      <w:r>
        <w:rPr>
          <w:spacing w:val="-5"/>
        </w:rPr>
        <w:t xml:space="preserve"> </w:t>
      </w:r>
      <w:r>
        <w:t>alumiiniumfoolium-</w:t>
      </w:r>
      <w:r>
        <w:rPr>
          <w:spacing w:val="-6"/>
        </w:rPr>
        <w:t xml:space="preserve"> </w:t>
      </w:r>
      <w:r>
        <w:t>või</w:t>
      </w:r>
      <w:r>
        <w:rPr>
          <w:spacing w:val="-5"/>
        </w:rPr>
        <w:t xml:space="preserve"> </w:t>
      </w:r>
      <w:r>
        <w:t>plastkilesüdamikust,</w:t>
      </w:r>
      <w:r>
        <w:rPr>
          <w:spacing w:val="-5"/>
        </w:rPr>
        <w:t xml:space="preserve"> </w:t>
      </w:r>
      <w:r>
        <w:t>ning</w:t>
      </w:r>
    </w:p>
    <w:p w14:paraId="608B1D0E" w14:textId="77777777" w:rsidR="002D68EC" w:rsidRDefault="002D68EC">
      <w:pPr>
        <w:pStyle w:val="Kehatekst"/>
        <w:spacing w:before="138"/>
      </w:pPr>
    </w:p>
    <w:p w14:paraId="53E67B2D" w14:textId="77777777" w:rsidR="002D68EC" w:rsidRDefault="0069493F">
      <w:pPr>
        <w:pStyle w:val="Kehatekst"/>
        <w:tabs>
          <w:tab w:val="left" w:pos="707"/>
        </w:tabs>
        <w:ind w:left="141"/>
      </w:pPr>
      <w:proofErr w:type="spellStart"/>
      <w:r>
        <w:rPr>
          <w:spacing w:val="-5"/>
        </w:rPr>
        <w:t>ad</w:t>
      </w:r>
      <w:proofErr w:type="spellEnd"/>
      <w:r>
        <w:rPr>
          <w:spacing w:val="-5"/>
        </w:rPr>
        <w:t>)</w:t>
      </w:r>
      <w:r>
        <w:tab/>
        <w:t>muud</w:t>
      </w:r>
      <w:r>
        <w:rPr>
          <w:spacing w:val="-1"/>
        </w:rPr>
        <w:t xml:space="preserve"> </w:t>
      </w:r>
      <w:r>
        <w:t>rubriiki 5605</w:t>
      </w:r>
      <w:r>
        <w:rPr>
          <w:spacing w:val="-1"/>
        </w:rPr>
        <w:t xml:space="preserve"> </w:t>
      </w:r>
      <w:r>
        <w:t xml:space="preserve">kuuluvad </w:t>
      </w:r>
      <w:r>
        <w:rPr>
          <w:spacing w:val="-2"/>
        </w:rPr>
        <w:t>tooted.</w:t>
      </w:r>
    </w:p>
    <w:p w14:paraId="4C104610" w14:textId="77777777" w:rsidR="002D68EC" w:rsidRDefault="002D68EC">
      <w:pPr>
        <w:pStyle w:val="Kehatekst"/>
      </w:pPr>
    </w:p>
    <w:p w14:paraId="275CB00D" w14:textId="77777777" w:rsidR="002D68EC" w:rsidRDefault="002D68EC">
      <w:pPr>
        <w:pStyle w:val="Kehatekst"/>
      </w:pPr>
    </w:p>
    <w:p w14:paraId="29DAAD34" w14:textId="77777777" w:rsidR="002D68EC" w:rsidRDefault="0069493F">
      <w:pPr>
        <w:pStyle w:val="Kehatekst"/>
        <w:spacing w:before="1" w:line="360" w:lineRule="auto"/>
        <w:ind w:left="707" w:right="188"/>
      </w:pPr>
      <w:r>
        <w:t>Näide:</w:t>
      </w:r>
      <w:r>
        <w:rPr>
          <w:spacing w:val="-5"/>
        </w:rPr>
        <w:t xml:space="preserve"> </w:t>
      </w:r>
      <w:r>
        <w:t>Rubriiki</w:t>
      </w:r>
      <w:r>
        <w:rPr>
          <w:spacing w:val="-5"/>
        </w:rPr>
        <w:t xml:space="preserve"> </w:t>
      </w:r>
      <w:r>
        <w:t>5203</w:t>
      </w:r>
      <w:r>
        <w:rPr>
          <w:spacing w:val="-5"/>
        </w:rPr>
        <w:t xml:space="preserve"> </w:t>
      </w:r>
      <w:r>
        <w:t>kuuluvast</w:t>
      </w:r>
      <w:r>
        <w:rPr>
          <w:spacing w:val="-5"/>
        </w:rPr>
        <w:t xml:space="preserve"> </w:t>
      </w:r>
      <w:r>
        <w:t>puuvillakiust</w:t>
      </w:r>
      <w:r>
        <w:rPr>
          <w:spacing w:val="-5"/>
        </w:rPr>
        <w:t xml:space="preserve"> </w:t>
      </w:r>
      <w:r>
        <w:t>ja</w:t>
      </w:r>
      <w:r>
        <w:rPr>
          <w:spacing w:val="-5"/>
        </w:rPr>
        <w:t xml:space="preserve"> </w:t>
      </w:r>
      <w:r>
        <w:t>rubriiki</w:t>
      </w:r>
      <w:r>
        <w:rPr>
          <w:spacing w:val="-5"/>
        </w:rPr>
        <w:t xml:space="preserve"> </w:t>
      </w:r>
      <w:r>
        <w:t>5506</w:t>
      </w:r>
      <w:r>
        <w:rPr>
          <w:spacing w:val="-5"/>
        </w:rPr>
        <w:t xml:space="preserve"> </w:t>
      </w:r>
      <w:r>
        <w:t>kuuluvast</w:t>
      </w:r>
      <w:r>
        <w:rPr>
          <w:spacing w:val="-5"/>
        </w:rPr>
        <w:t xml:space="preserve"> </w:t>
      </w:r>
      <w:r>
        <w:t xml:space="preserve">sünteesstaapelkiust valmistatud rubriiki 5205 kuuluv lõng on </w:t>
      </w:r>
      <w:proofErr w:type="spellStart"/>
      <w:r>
        <w:t>segalõng</w:t>
      </w:r>
      <w:proofErr w:type="spellEnd"/>
      <w:r>
        <w:t xml:space="preserve">. Seetõttu võib päritolustaatuseta sünteesstaapelkiud, mis ei vasta päritolureeglitele (mis näevad ette, et see peab olema valmistatud keemilistest materjalidest või tekstiilimassist), moodustada kuni 8 % lõnga </w:t>
      </w:r>
      <w:r>
        <w:rPr>
          <w:spacing w:val="-2"/>
        </w:rPr>
        <w:t>massist.</w:t>
      </w:r>
    </w:p>
    <w:p w14:paraId="45336C7F" w14:textId="77777777" w:rsidR="002D68EC" w:rsidRDefault="002D68EC">
      <w:pPr>
        <w:pStyle w:val="Kehatekst"/>
        <w:spacing w:before="138"/>
      </w:pPr>
    </w:p>
    <w:p w14:paraId="60D61E59" w14:textId="77777777" w:rsidR="002D68EC" w:rsidRDefault="0069493F">
      <w:pPr>
        <w:pStyle w:val="Kehatekst"/>
        <w:spacing w:line="360" w:lineRule="auto"/>
        <w:ind w:left="707" w:right="188"/>
      </w:pPr>
      <w:r>
        <w:t>Näide:</w:t>
      </w:r>
      <w:r>
        <w:rPr>
          <w:spacing w:val="-3"/>
        </w:rPr>
        <w:t xml:space="preserve"> </w:t>
      </w:r>
      <w:r>
        <w:t>Rubriiki</w:t>
      </w:r>
      <w:r>
        <w:rPr>
          <w:spacing w:val="-3"/>
        </w:rPr>
        <w:t xml:space="preserve"> </w:t>
      </w:r>
      <w:r>
        <w:t>5112</w:t>
      </w:r>
      <w:r>
        <w:rPr>
          <w:spacing w:val="-3"/>
        </w:rPr>
        <w:t xml:space="preserve"> </w:t>
      </w:r>
      <w:r>
        <w:t>kuuluv</w:t>
      </w:r>
      <w:r>
        <w:rPr>
          <w:spacing w:val="-3"/>
        </w:rPr>
        <w:t xml:space="preserve"> </w:t>
      </w:r>
      <w:r>
        <w:t>villane</w:t>
      </w:r>
      <w:r>
        <w:rPr>
          <w:spacing w:val="-5"/>
        </w:rPr>
        <w:t xml:space="preserve"> </w:t>
      </w:r>
      <w:r>
        <w:t>riie,</w:t>
      </w:r>
      <w:r>
        <w:rPr>
          <w:spacing w:val="-3"/>
        </w:rPr>
        <w:t xml:space="preserve"> </w:t>
      </w:r>
      <w:r>
        <w:t>mis</w:t>
      </w:r>
      <w:r>
        <w:rPr>
          <w:spacing w:val="-3"/>
        </w:rPr>
        <w:t xml:space="preserve"> </w:t>
      </w:r>
      <w:r>
        <w:t>on</w:t>
      </w:r>
      <w:r>
        <w:rPr>
          <w:spacing w:val="-1"/>
        </w:rPr>
        <w:t xml:space="preserve"> </w:t>
      </w:r>
      <w:r>
        <w:t>valmistatud</w:t>
      </w:r>
      <w:r>
        <w:rPr>
          <w:spacing w:val="-3"/>
        </w:rPr>
        <w:t xml:space="preserve"> </w:t>
      </w:r>
      <w:r>
        <w:t>rubriiki</w:t>
      </w:r>
      <w:r>
        <w:rPr>
          <w:spacing w:val="-3"/>
        </w:rPr>
        <w:t xml:space="preserve"> </w:t>
      </w:r>
      <w:r>
        <w:t>5107</w:t>
      </w:r>
      <w:r>
        <w:rPr>
          <w:spacing w:val="-3"/>
        </w:rPr>
        <w:t xml:space="preserve"> </w:t>
      </w:r>
      <w:r>
        <w:t>kuuluvast</w:t>
      </w:r>
      <w:r>
        <w:rPr>
          <w:spacing w:val="-3"/>
        </w:rPr>
        <w:t xml:space="preserve"> </w:t>
      </w:r>
      <w:r>
        <w:t xml:space="preserve">villasest lõngast ja rubriiki 5509 kuuluvast sünteesstaapellõngast, on </w:t>
      </w:r>
      <w:proofErr w:type="spellStart"/>
      <w:r>
        <w:t>segariie</w:t>
      </w:r>
      <w:proofErr w:type="spellEnd"/>
      <w:r>
        <w:t>. Seetõttu võib sünteeslõnga, mis ei vasta päritolureeglitele (milles nähakse ette, et see peab olema valmistatud keemilisest materjalist või tekstiilimassist), või villast lõnga, mis ei vasta päritolureeglitele</w:t>
      </w:r>
      <w:r>
        <w:rPr>
          <w:spacing w:val="-4"/>
        </w:rPr>
        <w:t xml:space="preserve"> </w:t>
      </w:r>
      <w:r>
        <w:t>(milles</w:t>
      </w:r>
      <w:r>
        <w:rPr>
          <w:spacing w:val="-1"/>
        </w:rPr>
        <w:t xml:space="preserve"> </w:t>
      </w:r>
      <w:r>
        <w:t>nähakse</w:t>
      </w:r>
      <w:r>
        <w:rPr>
          <w:spacing w:val="-4"/>
        </w:rPr>
        <w:t xml:space="preserve"> </w:t>
      </w:r>
      <w:r>
        <w:t>ette,</w:t>
      </w:r>
      <w:r>
        <w:rPr>
          <w:spacing w:val="-1"/>
        </w:rPr>
        <w:t xml:space="preserve"> </w:t>
      </w:r>
      <w:r>
        <w:t>et</w:t>
      </w:r>
      <w:r>
        <w:rPr>
          <w:spacing w:val="-3"/>
        </w:rPr>
        <w:t xml:space="preserve"> </w:t>
      </w:r>
      <w:r>
        <w:t>see</w:t>
      </w:r>
      <w:r>
        <w:rPr>
          <w:spacing w:val="-5"/>
        </w:rPr>
        <w:t xml:space="preserve"> </w:t>
      </w:r>
      <w:r>
        <w:t>peab</w:t>
      </w:r>
      <w:r>
        <w:rPr>
          <w:spacing w:val="-1"/>
        </w:rPr>
        <w:t xml:space="preserve"> </w:t>
      </w:r>
      <w:r>
        <w:t>olema</w:t>
      </w:r>
      <w:r>
        <w:rPr>
          <w:spacing w:val="-4"/>
        </w:rPr>
        <w:t xml:space="preserve"> </w:t>
      </w:r>
      <w:r>
        <w:t>valmistatud</w:t>
      </w:r>
      <w:r>
        <w:rPr>
          <w:spacing w:val="-3"/>
        </w:rPr>
        <w:t xml:space="preserve"> </w:t>
      </w:r>
      <w:r>
        <w:t>kraasimata,</w:t>
      </w:r>
      <w:r>
        <w:rPr>
          <w:spacing w:val="-3"/>
        </w:rPr>
        <w:t xml:space="preserve"> </w:t>
      </w:r>
      <w:r>
        <w:t>kammimata või muul viisil ketramiseks ettevalmistamata looduslikust kiust), või nende segu kasutada tingimusel, et nende kogumass ei ületa 8 % riide massist.</w:t>
      </w:r>
    </w:p>
    <w:p w14:paraId="115730D9" w14:textId="77777777" w:rsidR="002D68EC" w:rsidRDefault="002D68EC">
      <w:pPr>
        <w:pStyle w:val="Kehatekst"/>
        <w:spacing w:line="360" w:lineRule="auto"/>
        <w:sectPr w:rsidR="002D68EC">
          <w:pgSz w:w="11910" w:h="16840"/>
          <w:pgMar w:top="1320" w:right="992" w:bottom="1380" w:left="992" w:header="0" w:footer="1199" w:gutter="0"/>
          <w:cols w:space="708"/>
        </w:sectPr>
      </w:pPr>
    </w:p>
    <w:p w14:paraId="58F9B99D" w14:textId="77777777" w:rsidR="002D68EC" w:rsidRDefault="0069493F">
      <w:pPr>
        <w:pStyle w:val="Kehatekst"/>
        <w:spacing w:before="70" w:line="360" w:lineRule="auto"/>
        <w:ind w:left="707" w:right="467"/>
        <w:jc w:val="both"/>
      </w:pPr>
      <w:r>
        <w:lastRenderedPageBreak/>
        <w:t>Näide:</w:t>
      </w:r>
      <w:r>
        <w:rPr>
          <w:spacing w:val="-4"/>
        </w:rPr>
        <w:t xml:space="preserve"> </w:t>
      </w:r>
      <w:r>
        <w:t>Rubriiki</w:t>
      </w:r>
      <w:r>
        <w:rPr>
          <w:spacing w:val="-4"/>
        </w:rPr>
        <w:t xml:space="preserve"> </w:t>
      </w:r>
      <w:r>
        <w:t>5205</w:t>
      </w:r>
      <w:r>
        <w:rPr>
          <w:spacing w:val="-4"/>
        </w:rPr>
        <w:t xml:space="preserve"> </w:t>
      </w:r>
      <w:r>
        <w:t>kuuluvast</w:t>
      </w:r>
      <w:r>
        <w:rPr>
          <w:spacing w:val="-4"/>
        </w:rPr>
        <w:t xml:space="preserve"> </w:t>
      </w:r>
      <w:r>
        <w:t>puuvillasest</w:t>
      </w:r>
      <w:r>
        <w:rPr>
          <w:spacing w:val="-4"/>
        </w:rPr>
        <w:t xml:space="preserve"> </w:t>
      </w:r>
      <w:r>
        <w:t>lõngast</w:t>
      </w:r>
      <w:r>
        <w:rPr>
          <w:spacing w:val="-4"/>
        </w:rPr>
        <w:t xml:space="preserve"> </w:t>
      </w:r>
      <w:r>
        <w:t>ja</w:t>
      </w:r>
      <w:r>
        <w:rPr>
          <w:spacing w:val="-5"/>
        </w:rPr>
        <w:t xml:space="preserve"> </w:t>
      </w:r>
      <w:r>
        <w:t>rubriiki</w:t>
      </w:r>
      <w:r>
        <w:rPr>
          <w:spacing w:val="-4"/>
        </w:rPr>
        <w:t xml:space="preserve"> </w:t>
      </w:r>
      <w:r>
        <w:t>5210</w:t>
      </w:r>
      <w:r>
        <w:rPr>
          <w:spacing w:val="-4"/>
        </w:rPr>
        <w:t xml:space="preserve"> </w:t>
      </w:r>
      <w:r>
        <w:t>kuuluvast</w:t>
      </w:r>
      <w:r>
        <w:rPr>
          <w:spacing w:val="-4"/>
        </w:rPr>
        <w:t xml:space="preserve"> </w:t>
      </w:r>
      <w:r>
        <w:t>puuvillasest riidest</w:t>
      </w:r>
      <w:r>
        <w:rPr>
          <w:spacing w:val="-3"/>
        </w:rPr>
        <w:t xml:space="preserve"> </w:t>
      </w:r>
      <w:r>
        <w:t>valmistatud</w:t>
      </w:r>
      <w:r>
        <w:rPr>
          <w:spacing w:val="-3"/>
        </w:rPr>
        <w:t xml:space="preserve"> </w:t>
      </w:r>
      <w:r>
        <w:t>rubriiki</w:t>
      </w:r>
      <w:r>
        <w:rPr>
          <w:spacing w:val="-3"/>
        </w:rPr>
        <w:t xml:space="preserve"> </w:t>
      </w:r>
      <w:r>
        <w:t>5802</w:t>
      </w:r>
      <w:r>
        <w:rPr>
          <w:spacing w:val="-3"/>
        </w:rPr>
        <w:t xml:space="preserve"> </w:t>
      </w:r>
      <w:r>
        <w:t>kuuluv</w:t>
      </w:r>
      <w:r>
        <w:rPr>
          <w:spacing w:val="-3"/>
        </w:rPr>
        <w:t xml:space="preserve"> </w:t>
      </w:r>
      <w:r>
        <w:t>taftingriie</w:t>
      </w:r>
      <w:r>
        <w:rPr>
          <w:spacing w:val="-4"/>
        </w:rPr>
        <w:t xml:space="preserve"> </w:t>
      </w:r>
      <w:r>
        <w:t>on</w:t>
      </w:r>
      <w:r>
        <w:rPr>
          <w:spacing w:val="-3"/>
        </w:rPr>
        <w:t xml:space="preserve"> </w:t>
      </w:r>
      <w:proofErr w:type="spellStart"/>
      <w:r>
        <w:t>segatoode</w:t>
      </w:r>
      <w:proofErr w:type="spellEnd"/>
      <w:r>
        <w:rPr>
          <w:spacing w:val="-3"/>
        </w:rPr>
        <w:t xml:space="preserve"> </w:t>
      </w:r>
      <w:r>
        <w:t>üksnes</w:t>
      </w:r>
      <w:r>
        <w:rPr>
          <w:spacing w:val="-3"/>
        </w:rPr>
        <w:t xml:space="preserve"> </w:t>
      </w:r>
      <w:r>
        <w:t>siis,</w:t>
      </w:r>
      <w:r>
        <w:rPr>
          <w:spacing w:val="-3"/>
        </w:rPr>
        <w:t xml:space="preserve"> </w:t>
      </w:r>
      <w:r>
        <w:t>kui</w:t>
      </w:r>
      <w:r>
        <w:rPr>
          <w:spacing w:val="-3"/>
        </w:rPr>
        <w:t xml:space="preserve"> </w:t>
      </w:r>
      <w:r>
        <w:t>puuvillane riie</w:t>
      </w:r>
      <w:r>
        <w:rPr>
          <w:spacing w:val="-4"/>
        </w:rPr>
        <w:t xml:space="preserve"> </w:t>
      </w:r>
      <w:r>
        <w:t>ise</w:t>
      </w:r>
      <w:r>
        <w:rPr>
          <w:spacing w:val="-3"/>
        </w:rPr>
        <w:t xml:space="preserve"> </w:t>
      </w:r>
      <w:r>
        <w:t>on</w:t>
      </w:r>
      <w:r>
        <w:rPr>
          <w:spacing w:val="-3"/>
        </w:rPr>
        <w:t xml:space="preserve"> </w:t>
      </w:r>
      <w:r>
        <w:t>kahte</w:t>
      </w:r>
      <w:r>
        <w:rPr>
          <w:spacing w:val="-3"/>
        </w:rPr>
        <w:t xml:space="preserve"> </w:t>
      </w:r>
      <w:r>
        <w:t>eri</w:t>
      </w:r>
      <w:r>
        <w:rPr>
          <w:spacing w:val="-3"/>
        </w:rPr>
        <w:t xml:space="preserve"> </w:t>
      </w:r>
      <w:r>
        <w:t>rubriiki</w:t>
      </w:r>
      <w:r>
        <w:rPr>
          <w:spacing w:val="-2"/>
        </w:rPr>
        <w:t xml:space="preserve"> </w:t>
      </w:r>
      <w:r>
        <w:t>klassifitseeritud</w:t>
      </w:r>
      <w:r>
        <w:rPr>
          <w:spacing w:val="-3"/>
        </w:rPr>
        <w:t xml:space="preserve"> </w:t>
      </w:r>
      <w:r>
        <w:t>lõngast</w:t>
      </w:r>
      <w:r>
        <w:rPr>
          <w:spacing w:val="-3"/>
        </w:rPr>
        <w:t xml:space="preserve"> </w:t>
      </w:r>
      <w:r>
        <w:t>valmistatud</w:t>
      </w:r>
      <w:r>
        <w:rPr>
          <w:spacing w:val="-3"/>
        </w:rPr>
        <w:t xml:space="preserve"> </w:t>
      </w:r>
      <w:proofErr w:type="spellStart"/>
      <w:r>
        <w:t>segariie</w:t>
      </w:r>
      <w:proofErr w:type="spellEnd"/>
      <w:r>
        <w:rPr>
          <w:spacing w:val="-4"/>
        </w:rPr>
        <w:t xml:space="preserve"> </w:t>
      </w:r>
      <w:r>
        <w:t>või</w:t>
      </w:r>
      <w:r>
        <w:rPr>
          <w:spacing w:val="-3"/>
        </w:rPr>
        <w:t xml:space="preserve"> </w:t>
      </w:r>
      <w:r>
        <w:t>kui</w:t>
      </w:r>
      <w:r>
        <w:rPr>
          <w:spacing w:val="-3"/>
        </w:rPr>
        <w:t xml:space="preserve"> </w:t>
      </w:r>
      <w:r>
        <w:t xml:space="preserve">puuvillane lõng on </w:t>
      </w:r>
      <w:proofErr w:type="spellStart"/>
      <w:r>
        <w:t>segatoode</w:t>
      </w:r>
      <w:proofErr w:type="spellEnd"/>
      <w:r>
        <w:t>.</w:t>
      </w:r>
    </w:p>
    <w:p w14:paraId="7F52B27E" w14:textId="77777777" w:rsidR="002D68EC" w:rsidRDefault="002D68EC">
      <w:pPr>
        <w:pStyle w:val="Kehatekst"/>
        <w:spacing w:before="139"/>
      </w:pPr>
    </w:p>
    <w:p w14:paraId="229692A5" w14:textId="77777777" w:rsidR="002D68EC" w:rsidRDefault="0069493F">
      <w:pPr>
        <w:pStyle w:val="Kehatekst"/>
        <w:spacing w:line="360" w:lineRule="auto"/>
        <w:ind w:left="707" w:right="355"/>
      </w:pPr>
      <w:r>
        <w:t>Näide:</w:t>
      </w:r>
      <w:r>
        <w:rPr>
          <w:spacing w:val="-4"/>
        </w:rPr>
        <w:t xml:space="preserve"> </w:t>
      </w:r>
      <w:r>
        <w:t>Kui</w:t>
      </w:r>
      <w:r>
        <w:rPr>
          <w:spacing w:val="-4"/>
        </w:rPr>
        <w:t xml:space="preserve"> </w:t>
      </w:r>
      <w:r>
        <w:t>kõnealune</w:t>
      </w:r>
      <w:r>
        <w:rPr>
          <w:spacing w:val="-5"/>
        </w:rPr>
        <w:t xml:space="preserve"> </w:t>
      </w:r>
      <w:r>
        <w:t>taftingriie</w:t>
      </w:r>
      <w:r>
        <w:rPr>
          <w:spacing w:val="-5"/>
        </w:rPr>
        <w:t xml:space="preserve"> </w:t>
      </w:r>
      <w:r>
        <w:t>on</w:t>
      </w:r>
      <w:r>
        <w:rPr>
          <w:spacing w:val="-4"/>
        </w:rPr>
        <w:t xml:space="preserve"> </w:t>
      </w:r>
      <w:r>
        <w:t>valmistatud</w:t>
      </w:r>
      <w:r>
        <w:rPr>
          <w:spacing w:val="-4"/>
        </w:rPr>
        <w:t xml:space="preserve"> </w:t>
      </w:r>
      <w:r>
        <w:t>rubriiki</w:t>
      </w:r>
      <w:r>
        <w:rPr>
          <w:spacing w:val="-4"/>
        </w:rPr>
        <w:t xml:space="preserve"> </w:t>
      </w:r>
      <w:r>
        <w:t>5205</w:t>
      </w:r>
      <w:r>
        <w:rPr>
          <w:spacing w:val="-4"/>
        </w:rPr>
        <w:t xml:space="preserve"> </w:t>
      </w:r>
      <w:r>
        <w:t>kuuluvast</w:t>
      </w:r>
      <w:r>
        <w:rPr>
          <w:spacing w:val="-4"/>
        </w:rPr>
        <w:t xml:space="preserve"> </w:t>
      </w:r>
      <w:r>
        <w:t>puuvillasest</w:t>
      </w:r>
      <w:r>
        <w:rPr>
          <w:spacing w:val="-4"/>
        </w:rPr>
        <w:t xml:space="preserve"> </w:t>
      </w:r>
      <w:r>
        <w:t xml:space="preserve">lõngast ja rubriiki 5407 kuuluvast sünteesriidest, on kasutatud lõngad ilmselt kaks erinevat põhitekstiilmaterjali, mistõttu selline taftingriie on </w:t>
      </w:r>
      <w:proofErr w:type="spellStart"/>
      <w:r>
        <w:t>segatoode</w:t>
      </w:r>
      <w:proofErr w:type="spellEnd"/>
      <w:r>
        <w:t>.</w:t>
      </w:r>
    </w:p>
    <w:p w14:paraId="05849BFC" w14:textId="77777777" w:rsidR="002D68EC" w:rsidRDefault="002D68EC">
      <w:pPr>
        <w:pStyle w:val="Kehatekst"/>
        <w:spacing w:before="139"/>
      </w:pPr>
    </w:p>
    <w:p w14:paraId="4B60D66E" w14:textId="77777777" w:rsidR="002D68EC" w:rsidRDefault="0069493F">
      <w:pPr>
        <w:pStyle w:val="Loendilik"/>
        <w:numPr>
          <w:ilvl w:val="1"/>
          <w:numId w:val="61"/>
        </w:numPr>
        <w:tabs>
          <w:tab w:val="left" w:pos="707"/>
        </w:tabs>
        <w:spacing w:line="360" w:lineRule="auto"/>
        <w:ind w:right="388" w:firstLine="0"/>
        <w:rPr>
          <w:sz w:val="24"/>
        </w:rPr>
      </w:pPr>
      <w:r>
        <w:rPr>
          <w:sz w:val="24"/>
        </w:rPr>
        <w:t>Kui teatava toote puhul viidatakse märkusele 5, ei kohaldata B jaotise loetelu teises veerus sätestatud</w:t>
      </w:r>
      <w:r>
        <w:rPr>
          <w:spacing w:val="-4"/>
          <w:sz w:val="24"/>
        </w:rPr>
        <w:t xml:space="preserve"> </w:t>
      </w:r>
      <w:r>
        <w:rPr>
          <w:sz w:val="24"/>
        </w:rPr>
        <w:t>tingimusi</w:t>
      </w:r>
      <w:r>
        <w:rPr>
          <w:spacing w:val="-4"/>
          <w:sz w:val="24"/>
        </w:rPr>
        <w:t xml:space="preserve"> </w:t>
      </w:r>
      <w:r>
        <w:rPr>
          <w:sz w:val="24"/>
        </w:rPr>
        <w:t>mähitud</w:t>
      </w:r>
      <w:r>
        <w:rPr>
          <w:spacing w:val="-4"/>
          <w:sz w:val="24"/>
        </w:rPr>
        <w:t xml:space="preserve"> </w:t>
      </w:r>
      <w:r>
        <w:rPr>
          <w:sz w:val="24"/>
        </w:rPr>
        <w:t>või</w:t>
      </w:r>
      <w:r>
        <w:rPr>
          <w:spacing w:val="-4"/>
          <w:sz w:val="24"/>
        </w:rPr>
        <w:t xml:space="preserve"> </w:t>
      </w:r>
      <w:r>
        <w:rPr>
          <w:sz w:val="24"/>
        </w:rPr>
        <w:t>mähkimata</w:t>
      </w:r>
      <w:r>
        <w:rPr>
          <w:spacing w:val="-5"/>
          <w:sz w:val="24"/>
        </w:rPr>
        <w:t xml:space="preserve"> </w:t>
      </w:r>
      <w:r>
        <w:rPr>
          <w:sz w:val="24"/>
        </w:rPr>
        <w:t>lõnga</w:t>
      </w:r>
      <w:r>
        <w:rPr>
          <w:spacing w:val="-4"/>
          <w:sz w:val="24"/>
        </w:rPr>
        <w:t xml:space="preserve"> </w:t>
      </w:r>
      <w:r>
        <w:rPr>
          <w:sz w:val="24"/>
        </w:rPr>
        <w:t>suhtes,</w:t>
      </w:r>
      <w:r>
        <w:rPr>
          <w:spacing w:val="-4"/>
          <w:sz w:val="24"/>
        </w:rPr>
        <w:t xml:space="preserve"> </w:t>
      </w:r>
      <w:r>
        <w:rPr>
          <w:sz w:val="24"/>
        </w:rPr>
        <w:t>mis</w:t>
      </w:r>
      <w:r>
        <w:rPr>
          <w:spacing w:val="-4"/>
          <w:sz w:val="24"/>
        </w:rPr>
        <w:t xml:space="preserve"> </w:t>
      </w:r>
      <w:r>
        <w:rPr>
          <w:sz w:val="24"/>
        </w:rPr>
        <w:t>koosneb</w:t>
      </w:r>
      <w:r>
        <w:rPr>
          <w:spacing w:val="-4"/>
          <w:sz w:val="24"/>
        </w:rPr>
        <w:t xml:space="preserve"> </w:t>
      </w:r>
      <w:r>
        <w:rPr>
          <w:sz w:val="24"/>
        </w:rPr>
        <w:t>elastsete</w:t>
      </w:r>
      <w:r>
        <w:rPr>
          <w:spacing w:val="-5"/>
          <w:sz w:val="24"/>
        </w:rPr>
        <w:t xml:space="preserve"> </w:t>
      </w:r>
      <w:proofErr w:type="spellStart"/>
      <w:r>
        <w:rPr>
          <w:sz w:val="24"/>
        </w:rPr>
        <w:t>polüeetriosadega</w:t>
      </w:r>
      <w:proofErr w:type="spellEnd"/>
      <w:r>
        <w:rPr>
          <w:sz w:val="24"/>
        </w:rPr>
        <w:t xml:space="preserve"> polüuretaanist, kui päritolustaatuseta lõng ei ületa 8 % kõigi kasutatud põhitekstiilmaterjalide </w:t>
      </w:r>
      <w:r>
        <w:rPr>
          <w:spacing w:val="-2"/>
          <w:sz w:val="24"/>
        </w:rPr>
        <w:t>kogumassist.</w:t>
      </w:r>
    </w:p>
    <w:p w14:paraId="5D0F2987" w14:textId="77777777" w:rsidR="002D68EC" w:rsidRDefault="002D68EC">
      <w:pPr>
        <w:pStyle w:val="Kehatekst"/>
        <w:spacing w:before="137"/>
      </w:pPr>
    </w:p>
    <w:p w14:paraId="29B90BA4" w14:textId="77777777" w:rsidR="002D68EC" w:rsidRDefault="0069493F">
      <w:pPr>
        <w:pStyle w:val="Loendilik"/>
        <w:numPr>
          <w:ilvl w:val="1"/>
          <w:numId w:val="61"/>
        </w:numPr>
        <w:tabs>
          <w:tab w:val="left" w:pos="707"/>
        </w:tabs>
        <w:spacing w:line="360" w:lineRule="auto"/>
        <w:ind w:right="521" w:firstLine="0"/>
        <w:rPr>
          <w:sz w:val="24"/>
        </w:rPr>
      </w:pPr>
      <w:r>
        <w:rPr>
          <w:sz w:val="24"/>
        </w:rPr>
        <w:t>Kui</w:t>
      </w:r>
      <w:r>
        <w:rPr>
          <w:spacing w:val="-3"/>
          <w:sz w:val="24"/>
        </w:rPr>
        <w:t xml:space="preserve"> </w:t>
      </w:r>
      <w:r>
        <w:rPr>
          <w:sz w:val="24"/>
        </w:rPr>
        <w:t>teatava</w:t>
      </w:r>
      <w:r>
        <w:rPr>
          <w:spacing w:val="-5"/>
          <w:sz w:val="24"/>
        </w:rPr>
        <w:t xml:space="preserve"> </w:t>
      </w:r>
      <w:r>
        <w:rPr>
          <w:sz w:val="24"/>
        </w:rPr>
        <w:t>toote</w:t>
      </w:r>
      <w:r>
        <w:rPr>
          <w:spacing w:val="-4"/>
          <w:sz w:val="24"/>
        </w:rPr>
        <w:t xml:space="preserve"> </w:t>
      </w:r>
      <w:r>
        <w:rPr>
          <w:sz w:val="24"/>
        </w:rPr>
        <w:t>puhul</w:t>
      </w:r>
      <w:r>
        <w:rPr>
          <w:spacing w:val="-3"/>
          <w:sz w:val="24"/>
        </w:rPr>
        <w:t xml:space="preserve"> </w:t>
      </w:r>
      <w:r>
        <w:rPr>
          <w:sz w:val="24"/>
        </w:rPr>
        <w:t>viidatakse</w:t>
      </w:r>
      <w:r>
        <w:rPr>
          <w:spacing w:val="-5"/>
          <w:sz w:val="24"/>
        </w:rPr>
        <w:t xml:space="preserve"> </w:t>
      </w:r>
      <w:r>
        <w:rPr>
          <w:sz w:val="24"/>
        </w:rPr>
        <w:t>märkusele</w:t>
      </w:r>
      <w:r>
        <w:rPr>
          <w:spacing w:val="-2"/>
          <w:sz w:val="24"/>
        </w:rPr>
        <w:t xml:space="preserve"> </w:t>
      </w:r>
      <w:r>
        <w:rPr>
          <w:sz w:val="24"/>
        </w:rPr>
        <w:t>5,</w:t>
      </w:r>
      <w:r>
        <w:rPr>
          <w:spacing w:val="-1"/>
          <w:sz w:val="24"/>
        </w:rPr>
        <w:t xml:space="preserve"> </w:t>
      </w:r>
      <w:r>
        <w:rPr>
          <w:sz w:val="24"/>
        </w:rPr>
        <w:t>ei</w:t>
      </w:r>
      <w:r>
        <w:rPr>
          <w:spacing w:val="-1"/>
          <w:sz w:val="24"/>
        </w:rPr>
        <w:t xml:space="preserve"> </w:t>
      </w:r>
      <w:r>
        <w:rPr>
          <w:sz w:val="24"/>
        </w:rPr>
        <w:t>kohaldata</w:t>
      </w:r>
      <w:r>
        <w:rPr>
          <w:spacing w:val="-4"/>
          <w:sz w:val="24"/>
        </w:rPr>
        <w:t xml:space="preserve"> </w:t>
      </w:r>
      <w:r>
        <w:rPr>
          <w:sz w:val="24"/>
        </w:rPr>
        <w:t>B</w:t>
      </w:r>
      <w:r>
        <w:rPr>
          <w:spacing w:val="-2"/>
          <w:sz w:val="24"/>
        </w:rPr>
        <w:t xml:space="preserve"> </w:t>
      </w:r>
      <w:r>
        <w:rPr>
          <w:sz w:val="24"/>
        </w:rPr>
        <w:t>jaotise</w:t>
      </w:r>
      <w:r>
        <w:rPr>
          <w:spacing w:val="-4"/>
          <w:sz w:val="24"/>
        </w:rPr>
        <w:t xml:space="preserve"> </w:t>
      </w:r>
      <w:r>
        <w:rPr>
          <w:sz w:val="24"/>
        </w:rPr>
        <w:t>loetelu</w:t>
      </w:r>
      <w:r>
        <w:rPr>
          <w:spacing w:val="-3"/>
          <w:sz w:val="24"/>
        </w:rPr>
        <w:t xml:space="preserve"> </w:t>
      </w:r>
      <w:r>
        <w:rPr>
          <w:sz w:val="24"/>
        </w:rPr>
        <w:t>teises</w:t>
      </w:r>
      <w:r>
        <w:rPr>
          <w:spacing w:val="-3"/>
          <w:sz w:val="24"/>
        </w:rPr>
        <w:t xml:space="preserve"> </w:t>
      </w:r>
      <w:r>
        <w:rPr>
          <w:sz w:val="24"/>
        </w:rPr>
        <w:t>veerus sätestatud tingimusi ribade suhtes, mis sisaldavad kahe plastkile vahele läbipaistva või värvilise liimiga liimitud kuni 5 mm laiust riba, mis koosneb alumiiniumpulbriga kaetud või katmata alumiiniumfoolium- või plastkilesüdamikust, kui päritolustaatuseta ribad ei ületa 30 % kõigi kasutatud põhitekstiilmaterjalide kogumassist.</w:t>
      </w:r>
    </w:p>
    <w:p w14:paraId="3B006620"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95AA169" w14:textId="77777777" w:rsidR="002D68EC" w:rsidRDefault="0069493F">
      <w:pPr>
        <w:pStyle w:val="Kehatekst"/>
        <w:spacing w:before="70"/>
        <w:ind w:left="3" w:right="6"/>
        <w:jc w:val="center"/>
      </w:pPr>
      <w:r>
        <w:lastRenderedPageBreak/>
        <w:t>Märkus</w:t>
      </w:r>
      <w:r>
        <w:rPr>
          <w:spacing w:val="-2"/>
        </w:rPr>
        <w:t xml:space="preserve"> </w:t>
      </w:r>
      <w:r>
        <w:rPr>
          <w:spacing w:val="-10"/>
        </w:rPr>
        <w:t>6</w:t>
      </w:r>
    </w:p>
    <w:p w14:paraId="44EEED12" w14:textId="77777777" w:rsidR="002D68EC" w:rsidRDefault="002D68EC">
      <w:pPr>
        <w:pStyle w:val="Kehatekst"/>
      </w:pPr>
    </w:p>
    <w:p w14:paraId="1D09A0A9" w14:textId="77777777" w:rsidR="002D68EC" w:rsidRDefault="002D68EC">
      <w:pPr>
        <w:pStyle w:val="Kehatekst"/>
      </w:pPr>
    </w:p>
    <w:p w14:paraId="15653410" w14:textId="77777777" w:rsidR="002D68EC" w:rsidRDefault="0069493F">
      <w:pPr>
        <w:pStyle w:val="Kehatekst"/>
        <w:ind w:left="1" w:right="6"/>
        <w:jc w:val="center"/>
      </w:pPr>
      <w:r>
        <w:t>Muud</w:t>
      </w:r>
      <w:r>
        <w:rPr>
          <w:spacing w:val="-4"/>
        </w:rPr>
        <w:t xml:space="preserve"> </w:t>
      </w:r>
      <w:r>
        <w:t>teatavate</w:t>
      </w:r>
      <w:r>
        <w:rPr>
          <w:spacing w:val="-2"/>
        </w:rPr>
        <w:t xml:space="preserve"> </w:t>
      </w:r>
      <w:r>
        <w:t>tekstiilmaterjalide</w:t>
      </w:r>
      <w:r>
        <w:rPr>
          <w:spacing w:val="-3"/>
        </w:rPr>
        <w:t xml:space="preserve"> </w:t>
      </w:r>
      <w:r>
        <w:t>suhtes</w:t>
      </w:r>
      <w:r>
        <w:rPr>
          <w:spacing w:val="-2"/>
        </w:rPr>
        <w:t xml:space="preserve"> </w:t>
      </w:r>
      <w:r>
        <w:t>kohaldatavad</w:t>
      </w:r>
      <w:r>
        <w:rPr>
          <w:spacing w:val="-2"/>
        </w:rPr>
        <w:t xml:space="preserve"> </w:t>
      </w:r>
      <w:r>
        <w:t>lubatud</w:t>
      </w:r>
      <w:r>
        <w:rPr>
          <w:spacing w:val="-1"/>
        </w:rPr>
        <w:t xml:space="preserve"> </w:t>
      </w:r>
      <w:r>
        <w:rPr>
          <w:spacing w:val="-2"/>
        </w:rPr>
        <w:t>kõrvalekalded</w:t>
      </w:r>
    </w:p>
    <w:p w14:paraId="668AF3EC" w14:textId="77777777" w:rsidR="002D68EC" w:rsidRDefault="002D68EC">
      <w:pPr>
        <w:pStyle w:val="Kehatekst"/>
      </w:pPr>
    </w:p>
    <w:p w14:paraId="7BBC81B8" w14:textId="77777777" w:rsidR="002D68EC" w:rsidRDefault="002D68EC">
      <w:pPr>
        <w:pStyle w:val="Kehatekst"/>
      </w:pPr>
    </w:p>
    <w:p w14:paraId="09C959A5" w14:textId="77777777" w:rsidR="002D68EC" w:rsidRDefault="0069493F">
      <w:pPr>
        <w:pStyle w:val="Loendilik"/>
        <w:numPr>
          <w:ilvl w:val="1"/>
          <w:numId w:val="59"/>
        </w:numPr>
        <w:tabs>
          <w:tab w:val="left" w:pos="707"/>
        </w:tabs>
        <w:spacing w:line="360" w:lineRule="auto"/>
        <w:ind w:right="144" w:firstLine="0"/>
        <w:rPr>
          <w:sz w:val="24"/>
        </w:rPr>
      </w:pPr>
      <w:r>
        <w:rPr>
          <w:sz w:val="24"/>
        </w:rPr>
        <w:t>Kui tootepõhiste päritolureeglite loetelus B jaos viidatakse märkusele 6, võib kasutada päritolustaatuseta tekstiilmaterjale (välja arvatud vooder ja vaheriie), mis ei vasta asjaomase lisa teise</w:t>
      </w:r>
      <w:r>
        <w:rPr>
          <w:spacing w:val="-5"/>
          <w:sz w:val="24"/>
        </w:rPr>
        <w:t xml:space="preserve"> </w:t>
      </w:r>
      <w:r>
        <w:rPr>
          <w:sz w:val="24"/>
        </w:rPr>
        <w:t>veeru</w:t>
      </w:r>
      <w:r>
        <w:rPr>
          <w:spacing w:val="-4"/>
          <w:sz w:val="24"/>
        </w:rPr>
        <w:t xml:space="preserve"> </w:t>
      </w:r>
      <w:r>
        <w:rPr>
          <w:sz w:val="24"/>
        </w:rPr>
        <w:t>nõuetele</w:t>
      </w:r>
      <w:r>
        <w:rPr>
          <w:spacing w:val="-5"/>
          <w:sz w:val="24"/>
        </w:rPr>
        <w:t xml:space="preserve"> </w:t>
      </w:r>
      <w:r>
        <w:rPr>
          <w:sz w:val="24"/>
        </w:rPr>
        <w:t>tekstiilist</w:t>
      </w:r>
      <w:r>
        <w:rPr>
          <w:spacing w:val="-4"/>
          <w:sz w:val="24"/>
        </w:rPr>
        <w:t xml:space="preserve"> </w:t>
      </w:r>
      <w:r>
        <w:rPr>
          <w:sz w:val="24"/>
        </w:rPr>
        <w:t>valmistoodete</w:t>
      </w:r>
      <w:r>
        <w:rPr>
          <w:spacing w:val="-5"/>
          <w:sz w:val="24"/>
        </w:rPr>
        <w:t xml:space="preserve"> </w:t>
      </w:r>
      <w:r>
        <w:rPr>
          <w:sz w:val="24"/>
        </w:rPr>
        <w:t>kohta,</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need</w:t>
      </w:r>
      <w:r>
        <w:rPr>
          <w:spacing w:val="-4"/>
          <w:sz w:val="24"/>
        </w:rPr>
        <w:t xml:space="preserve"> </w:t>
      </w:r>
      <w:r>
        <w:rPr>
          <w:sz w:val="24"/>
        </w:rPr>
        <w:t>materjalid</w:t>
      </w:r>
      <w:r>
        <w:rPr>
          <w:spacing w:val="-4"/>
          <w:sz w:val="24"/>
        </w:rPr>
        <w:t xml:space="preserve"> </w:t>
      </w:r>
      <w:r>
        <w:rPr>
          <w:sz w:val="24"/>
        </w:rPr>
        <w:t>on</w:t>
      </w:r>
      <w:r>
        <w:rPr>
          <w:spacing w:val="-4"/>
          <w:sz w:val="24"/>
        </w:rPr>
        <w:t xml:space="preserve"> </w:t>
      </w:r>
      <w:r>
        <w:rPr>
          <w:sz w:val="24"/>
        </w:rPr>
        <w:t>klassifitseeritud mõnda teise rubriiki kui kõnealune toode ning nende väärtus ei ületa 8 % toote tehasehinnast.</w:t>
      </w:r>
    </w:p>
    <w:p w14:paraId="0C80D4B4" w14:textId="77777777" w:rsidR="002D68EC" w:rsidRDefault="002D68EC">
      <w:pPr>
        <w:pStyle w:val="Kehatekst"/>
        <w:spacing w:before="137"/>
      </w:pPr>
    </w:p>
    <w:p w14:paraId="456CB4FD" w14:textId="77777777" w:rsidR="002D68EC" w:rsidRDefault="0069493F">
      <w:pPr>
        <w:pStyle w:val="Loendilik"/>
        <w:numPr>
          <w:ilvl w:val="1"/>
          <w:numId w:val="59"/>
        </w:numPr>
        <w:tabs>
          <w:tab w:val="left" w:pos="707"/>
        </w:tabs>
        <w:spacing w:line="360" w:lineRule="auto"/>
        <w:ind w:right="382" w:firstLine="0"/>
        <w:jc w:val="both"/>
        <w:rPr>
          <w:sz w:val="24"/>
        </w:rPr>
      </w:pPr>
      <w:r>
        <w:rPr>
          <w:sz w:val="24"/>
        </w:rPr>
        <w:t>Ilma</w:t>
      </w:r>
      <w:r>
        <w:rPr>
          <w:spacing w:val="-2"/>
          <w:sz w:val="24"/>
        </w:rPr>
        <w:t xml:space="preserve"> </w:t>
      </w:r>
      <w:r>
        <w:rPr>
          <w:sz w:val="24"/>
        </w:rPr>
        <w:t>et</w:t>
      </w:r>
      <w:r>
        <w:rPr>
          <w:spacing w:val="-3"/>
          <w:sz w:val="24"/>
        </w:rPr>
        <w:t xml:space="preserve"> </w:t>
      </w:r>
      <w:r>
        <w:rPr>
          <w:sz w:val="24"/>
        </w:rPr>
        <w:t>see</w:t>
      </w:r>
      <w:r>
        <w:rPr>
          <w:spacing w:val="-5"/>
          <w:sz w:val="24"/>
        </w:rPr>
        <w:t xml:space="preserve"> </w:t>
      </w:r>
      <w:r>
        <w:rPr>
          <w:sz w:val="24"/>
        </w:rPr>
        <w:t>piiraks</w:t>
      </w:r>
      <w:r>
        <w:rPr>
          <w:spacing w:val="-3"/>
          <w:sz w:val="24"/>
        </w:rPr>
        <w:t xml:space="preserve"> </w:t>
      </w:r>
      <w:r>
        <w:rPr>
          <w:sz w:val="24"/>
        </w:rPr>
        <w:t>märkuse</w:t>
      </w:r>
      <w:r>
        <w:rPr>
          <w:spacing w:val="-4"/>
          <w:sz w:val="24"/>
        </w:rPr>
        <w:t xml:space="preserve"> </w:t>
      </w:r>
      <w:r>
        <w:rPr>
          <w:sz w:val="24"/>
        </w:rPr>
        <w:t>6.3</w:t>
      </w:r>
      <w:r>
        <w:rPr>
          <w:spacing w:val="-3"/>
          <w:sz w:val="24"/>
        </w:rPr>
        <w:t xml:space="preserve"> </w:t>
      </w:r>
      <w:r>
        <w:rPr>
          <w:sz w:val="24"/>
        </w:rPr>
        <w:t>kohaldamist,</w:t>
      </w:r>
      <w:r>
        <w:rPr>
          <w:spacing w:val="-3"/>
          <w:sz w:val="24"/>
        </w:rPr>
        <w:t xml:space="preserve"> </w:t>
      </w:r>
      <w:r>
        <w:rPr>
          <w:sz w:val="24"/>
        </w:rPr>
        <w:t>võib</w:t>
      </w:r>
      <w:r>
        <w:rPr>
          <w:spacing w:val="-3"/>
          <w:sz w:val="24"/>
        </w:rPr>
        <w:t xml:space="preserve"> </w:t>
      </w:r>
      <w:r>
        <w:rPr>
          <w:sz w:val="24"/>
        </w:rPr>
        <w:t>tekstiiltoodete</w:t>
      </w:r>
      <w:r>
        <w:rPr>
          <w:spacing w:val="-4"/>
          <w:sz w:val="24"/>
        </w:rPr>
        <w:t xml:space="preserve"> </w:t>
      </w:r>
      <w:r>
        <w:rPr>
          <w:sz w:val="24"/>
        </w:rPr>
        <w:t>tootmiseks</w:t>
      </w:r>
      <w:r>
        <w:rPr>
          <w:spacing w:val="-3"/>
          <w:sz w:val="24"/>
        </w:rPr>
        <w:t xml:space="preserve"> </w:t>
      </w:r>
      <w:r>
        <w:rPr>
          <w:sz w:val="24"/>
        </w:rPr>
        <w:t>vabalt</w:t>
      </w:r>
      <w:r>
        <w:rPr>
          <w:spacing w:val="-3"/>
          <w:sz w:val="24"/>
        </w:rPr>
        <w:t xml:space="preserve"> </w:t>
      </w:r>
      <w:r>
        <w:rPr>
          <w:sz w:val="24"/>
        </w:rPr>
        <w:t>kasutada gruppidesse</w:t>
      </w:r>
      <w:r>
        <w:rPr>
          <w:spacing w:val="-5"/>
          <w:sz w:val="24"/>
        </w:rPr>
        <w:t xml:space="preserve"> </w:t>
      </w:r>
      <w:r>
        <w:rPr>
          <w:sz w:val="24"/>
        </w:rPr>
        <w:t>50–63</w:t>
      </w:r>
      <w:r>
        <w:rPr>
          <w:spacing w:val="-4"/>
          <w:sz w:val="24"/>
        </w:rPr>
        <w:t xml:space="preserve"> </w:t>
      </w:r>
      <w:r>
        <w:rPr>
          <w:sz w:val="24"/>
        </w:rPr>
        <w:t>klassifitseerimata</w:t>
      </w:r>
      <w:r>
        <w:rPr>
          <w:spacing w:val="-4"/>
          <w:sz w:val="24"/>
        </w:rPr>
        <w:t xml:space="preserve"> </w:t>
      </w:r>
      <w:r>
        <w:rPr>
          <w:sz w:val="24"/>
        </w:rPr>
        <w:t>materjale,</w:t>
      </w:r>
      <w:r>
        <w:rPr>
          <w:spacing w:val="-4"/>
          <w:sz w:val="24"/>
        </w:rPr>
        <w:t xml:space="preserve"> </w:t>
      </w:r>
      <w:r>
        <w:rPr>
          <w:sz w:val="24"/>
        </w:rPr>
        <w:t>hoolimata</w:t>
      </w:r>
      <w:r>
        <w:rPr>
          <w:spacing w:val="-5"/>
          <w:sz w:val="24"/>
        </w:rPr>
        <w:t xml:space="preserve"> </w:t>
      </w:r>
      <w:r>
        <w:rPr>
          <w:sz w:val="24"/>
        </w:rPr>
        <w:t>sellest,</w:t>
      </w:r>
      <w:r>
        <w:rPr>
          <w:spacing w:val="-4"/>
          <w:sz w:val="24"/>
        </w:rPr>
        <w:t xml:space="preserve"> </w:t>
      </w:r>
      <w:r>
        <w:rPr>
          <w:sz w:val="24"/>
        </w:rPr>
        <w:t>kas</w:t>
      </w:r>
      <w:r>
        <w:rPr>
          <w:spacing w:val="-4"/>
          <w:sz w:val="24"/>
        </w:rPr>
        <w:t xml:space="preserve"> </w:t>
      </w:r>
      <w:r>
        <w:rPr>
          <w:sz w:val="24"/>
        </w:rPr>
        <w:t>need</w:t>
      </w:r>
      <w:r>
        <w:rPr>
          <w:spacing w:val="-2"/>
          <w:sz w:val="24"/>
        </w:rPr>
        <w:t xml:space="preserve"> </w:t>
      </w:r>
      <w:r>
        <w:rPr>
          <w:sz w:val="24"/>
        </w:rPr>
        <w:t>sisaldavad</w:t>
      </w:r>
      <w:r>
        <w:rPr>
          <w:spacing w:val="-4"/>
          <w:sz w:val="24"/>
        </w:rPr>
        <w:t xml:space="preserve"> </w:t>
      </w:r>
      <w:r>
        <w:rPr>
          <w:sz w:val="24"/>
        </w:rPr>
        <w:t>tekstiili</w:t>
      </w:r>
      <w:r>
        <w:rPr>
          <w:spacing w:val="-4"/>
          <w:sz w:val="24"/>
        </w:rPr>
        <w:t xml:space="preserve"> </w:t>
      </w:r>
      <w:r>
        <w:rPr>
          <w:sz w:val="24"/>
        </w:rPr>
        <w:t xml:space="preserve">või </w:t>
      </w:r>
      <w:r>
        <w:rPr>
          <w:spacing w:val="-2"/>
          <w:sz w:val="24"/>
        </w:rPr>
        <w:t>mitte.</w:t>
      </w:r>
    </w:p>
    <w:p w14:paraId="76681F34" w14:textId="77777777" w:rsidR="002D68EC" w:rsidRDefault="002D68EC">
      <w:pPr>
        <w:pStyle w:val="Kehatekst"/>
        <w:spacing w:before="138"/>
      </w:pPr>
    </w:p>
    <w:p w14:paraId="1382112B" w14:textId="77777777" w:rsidR="002D68EC" w:rsidRDefault="0069493F">
      <w:pPr>
        <w:pStyle w:val="Kehatekst"/>
        <w:spacing w:line="360" w:lineRule="auto"/>
        <w:ind w:left="707"/>
      </w:pPr>
      <w:r>
        <w:t>Näide:</w:t>
      </w:r>
      <w:r>
        <w:rPr>
          <w:spacing w:val="-4"/>
        </w:rPr>
        <w:t xml:space="preserve"> </w:t>
      </w:r>
      <w:r>
        <w:t>Kui</w:t>
      </w:r>
      <w:r>
        <w:rPr>
          <w:spacing w:val="-4"/>
        </w:rPr>
        <w:t xml:space="preserve"> </w:t>
      </w:r>
      <w:r>
        <w:t>loetelu</w:t>
      </w:r>
      <w:r>
        <w:rPr>
          <w:spacing w:val="-4"/>
        </w:rPr>
        <w:t xml:space="preserve"> </w:t>
      </w:r>
      <w:r>
        <w:t>reegel</w:t>
      </w:r>
      <w:r>
        <w:rPr>
          <w:spacing w:val="-2"/>
        </w:rPr>
        <w:t xml:space="preserve"> </w:t>
      </w:r>
      <w:r>
        <w:t>näeb</w:t>
      </w:r>
      <w:r>
        <w:rPr>
          <w:spacing w:val="-4"/>
        </w:rPr>
        <w:t xml:space="preserve"> </w:t>
      </w:r>
      <w:r>
        <w:t>ette,</w:t>
      </w:r>
      <w:r>
        <w:rPr>
          <w:spacing w:val="-2"/>
        </w:rPr>
        <w:t xml:space="preserve"> </w:t>
      </w:r>
      <w:r>
        <w:t>et</w:t>
      </w:r>
      <w:r>
        <w:rPr>
          <w:spacing w:val="-4"/>
        </w:rPr>
        <w:t xml:space="preserve"> </w:t>
      </w:r>
      <w:r>
        <w:t>teatava</w:t>
      </w:r>
      <w:r>
        <w:rPr>
          <w:spacing w:val="-6"/>
        </w:rPr>
        <w:t xml:space="preserve"> </w:t>
      </w:r>
      <w:r>
        <w:t>tekstiilmaterjalist</w:t>
      </w:r>
      <w:r>
        <w:rPr>
          <w:spacing w:val="-4"/>
        </w:rPr>
        <w:t xml:space="preserve"> </w:t>
      </w:r>
      <w:r>
        <w:t>kaubaartikli,</w:t>
      </w:r>
      <w:r>
        <w:rPr>
          <w:spacing w:val="-4"/>
        </w:rPr>
        <w:t xml:space="preserve"> </w:t>
      </w:r>
      <w:r>
        <w:t>näiteks</w:t>
      </w:r>
      <w:r>
        <w:rPr>
          <w:spacing w:val="-4"/>
        </w:rPr>
        <w:t xml:space="preserve"> </w:t>
      </w:r>
      <w:r>
        <w:t>pükste valmistamiseks tuleb kasutada</w:t>
      </w:r>
      <w:r>
        <w:rPr>
          <w:spacing w:val="-2"/>
        </w:rPr>
        <w:t xml:space="preserve"> </w:t>
      </w:r>
      <w:r>
        <w:t>lõnga, ei takista</w:t>
      </w:r>
      <w:r>
        <w:rPr>
          <w:spacing w:val="-1"/>
        </w:rPr>
        <w:t xml:space="preserve"> </w:t>
      </w:r>
      <w:r>
        <w:t>see</w:t>
      </w:r>
      <w:r>
        <w:rPr>
          <w:spacing w:val="-1"/>
        </w:rPr>
        <w:t xml:space="preserve"> </w:t>
      </w:r>
      <w:r>
        <w:t>metallist kaubaartiklite, näiteks nööpide kasutamist, kuna nööpe ei klassifitseerita gruppidesse 50–63. Samal põhjusel ei takista see tõmblukkude kasutamist, isegi kui tõmblukud sisaldavad tavaliselt tekstiili.</w:t>
      </w:r>
    </w:p>
    <w:p w14:paraId="7FD95B16" w14:textId="77777777" w:rsidR="002D68EC" w:rsidRDefault="002D68EC">
      <w:pPr>
        <w:pStyle w:val="Kehatekst"/>
        <w:spacing w:before="140"/>
      </w:pPr>
    </w:p>
    <w:p w14:paraId="50884B3C" w14:textId="77777777" w:rsidR="002D68EC" w:rsidRDefault="0069493F">
      <w:pPr>
        <w:pStyle w:val="Loendilik"/>
        <w:numPr>
          <w:ilvl w:val="1"/>
          <w:numId w:val="59"/>
        </w:numPr>
        <w:tabs>
          <w:tab w:val="left" w:pos="707"/>
        </w:tabs>
        <w:spacing w:line="360" w:lineRule="auto"/>
        <w:ind w:right="630" w:firstLine="0"/>
        <w:rPr>
          <w:sz w:val="24"/>
        </w:rPr>
      </w:pPr>
      <w:r>
        <w:rPr>
          <w:sz w:val="24"/>
        </w:rPr>
        <w:t>Kui</w:t>
      </w:r>
      <w:r>
        <w:rPr>
          <w:spacing w:val="-5"/>
          <w:sz w:val="24"/>
        </w:rPr>
        <w:t xml:space="preserve"> </w:t>
      </w:r>
      <w:r>
        <w:rPr>
          <w:sz w:val="24"/>
        </w:rPr>
        <w:t>kohaldatakse</w:t>
      </w:r>
      <w:r>
        <w:rPr>
          <w:spacing w:val="-6"/>
          <w:sz w:val="24"/>
        </w:rPr>
        <w:t xml:space="preserve"> </w:t>
      </w:r>
      <w:r>
        <w:rPr>
          <w:sz w:val="24"/>
        </w:rPr>
        <w:t>protsendireeglit,</w:t>
      </w:r>
      <w:r>
        <w:rPr>
          <w:spacing w:val="-5"/>
          <w:sz w:val="24"/>
        </w:rPr>
        <w:t xml:space="preserve"> </w:t>
      </w:r>
      <w:r>
        <w:rPr>
          <w:sz w:val="24"/>
        </w:rPr>
        <w:t>tuleb</w:t>
      </w:r>
      <w:r>
        <w:rPr>
          <w:spacing w:val="-5"/>
          <w:sz w:val="24"/>
        </w:rPr>
        <w:t xml:space="preserve"> </w:t>
      </w:r>
      <w:r>
        <w:rPr>
          <w:sz w:val="24"/>
        </w:rPr>
        <w:t>gruppidesse</w:t>
      </w:r>
      <w:r>
        <w:rPr>
          <w:spacing w:val="-6"/>
          <w:sz w:val="24"/>
        </w:rPr>
        <w:t xml:space="preserve"> </w:t>
      </w:r>
      <w:r>
        <w:rPr>
          <w:sz w:val="24"/>
        </w:rPr>
        <w:t>50–63</w:t>
      </w:r>
      <w:r>
        <w:rPr>
          <w:spacing w:val="-5"/>
          <w:sz w:val="24"/>
        </w:rPr>
        <w:t xml:space="preserve"> </w:t>
      </w:r>
      <w:r>
        <w:rPr>
          <w:sz w:val="24"/>
        </w:rPr>
        <w:t>klassifitseerimata</w:t>
      </w:r>
      <w:r>
        <w:rPr>
          <w:spacing w:val="-5"/>
          <w:sz w:val="24"/>
        </w:rPr>
        <w:t xml:space="preserve"> </w:t>
      </w:r>
      <w:r>
        <w:rPr>
          <w:sz w:val="24"/>
        </w:rPr>
        <w:t>materjalide väärtus võtta arvesse kaubas sisalduvate päritolustaatuseta materjalide väärtuse arvutamisel.</w:t>
      </w:r>
    </w:p>
    <w:p w14:paraId="17BB1A8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FF5B628" w14:textId="77777777" w:rsidR="002D68EC" w:rsidRDefault="0069493F">
      <w:pPr>
        <w:pStyle w:val="Kehatekst"/>
        <w:spacing w:before="70" w:line="720" w:lineRule="auto"/>
        <w:ind w:left="3948" w:right="3750" w:firstLine="554"/>
      </w:pPr>
      <w:r>
        <w:lastRenderedPageBreak/>
        <w:t xml:space="preserve">Märkus 7 </w:t>
      </w:r>
      <w:r>
        <w:rPr>
          <w:spacing w:val="-2"/>
        </w:rPr>
        <w:t>Põllumajandustooted</w:t>
      </w:r>
    </w:p>
    <w:p w14:paraId="105A2C2C" w14:textId="77777777" w:rsidR="002D68EC" w:rsidRDefault="0069493F">
      <w:pPr>
        <w:pStyle w:val="Loendilik"/>
        <w:numPr>
          <w:ilvl w:val="1"/>
          <w:numId w:val="58"/>
        </w:numPr>
        <w:tabs>
          <w:tab w:val="left" w:pos="707"/>
        </w:tabs>
        <w:spacing w:line="360" w:lineRule="auto"/>
        <w:ind w:right="501" w:firstLine="0"/>
        <w:rPr>
          <w:sz w:val="24"/>
        </w:rPr>
      </w:pPr>
      <w:r>
        <w:rPr>
          <w:sz w:val="24"/>
        </w:rPr>
        <w:t>Harmoneeritud süsteemi II</w:t>
      </w:r>
      <w:r>
        <w:rPr>
          <w:spacing w:val="-1"/>
          <w:sz w:val="24"/>
        </w:rPr>
        <w:t xml:space="preserve"> </w:t>
      </w:r>
      <w:r>
        <w:rPr>
          <w:sz w:val="24"/>
        </w:rPr>
        <w:t>jao ja rubriigi 2401 alla klassifitseeritud põllumajandustooteid, mis on kasvatatud või koristatud lepinguosalise territooriumil, käsitatakse selle lepinguosalise territooriumilt pärinevana isegi siis, kui need on kasvatatud kolmandast riigist imporditud seemnetest,</w:t>
      </w:r>
      <w:r>
        <w:rPr>
          <w:spacing w:val="-5"/>
          <w:sz w:val="24"/>
        </w:rPr>
        <w:t xml:space="preserve"> </w:t>
      </w:r>
      <w:r>
        <w:rPr>
          <w:sz w:val="24"/>
        </w:rPr>
        <w:t>sibulatest,</w:t>
      </w:r>
      <w:r>
        <w:rPr>
          <w:spacing w:val="-5"/>
          <w:sz w:val="24"/>
        </w:rPr>
        <w:t xml:space="preserve"> </w:t>
      </w:r>
      <w:r>
        <w:rPr>
          <w:sz w:val="24"/>
        </w:rPr>
        <w:t>pookealustest,</w:t>
      </w:r>
      <w:r>
        <w:rPr>
          <w:spacing w:val="-5"/>
          <w:sz w:val="24"/>
        </w:rPr>
        <w:t xml:space="preserve"> </w:t>
      </w:r>
      <w:r>
        <w:rPr>
          <w:sz w:val="24"/>
        </w:rPr>
        <w:t>pistikutest,</w:t>
      </w:r>
      <w:r>
        <w:rPr>
          <w:spacing w:val="-5"/>
          <w:sz w:val="24"/>
        </w:rPr>
        <w:t xml:space="preserve"> </w:t>
      </w:r>
      <w:r>
        <w:rPr>
          <w:sz w:val="24"/>
        </w:rPr>
        <w:t>pookeokstest,</w:t>
      </w:r>
      <w:r>
        <w:rPr>
          <w:spacing w:val="-5"/>
          <w:sz w:val="24"/>
        </w:rPr>
        <w:t xml:space="preserve"> </w:t>
      </w:r>
      <w:r>
        <w:rPr>
          <w:sz w:val="24"/>
        </w:rPr>
        <w:t>võsudest,</w:t>
      </w:r>
      <w:r>
        <w:rPr>
          <w:spacing w:val="-5"/>
          <w:sz w:val="24"/>
        </w:rPr>
        <w:t xml:space="preserve"> </w:t>
      </w:r>
      <w:r>
        <w:rPr>
          <w:sz w:val="24"/>
        </w:rPr>
        <w:t>pungadest</w:t>
      </w:r>
      <w:r>
        <w:rPr>
          <w:spacing w:val="-5"/>
          <w:sz w:val="24"/>
        </w:rPr>
        <w:t xml:space="preserve"> </w:t>
      </w:r>
      <w:r>
        <w:rPr>
          <w:sz w:val="24"/>
        </w:rPr>
        <w:t>või</w:t>
      </w:r>
      <w:r>
        <w:rPr>
          <w:spacing w:val="-5"/>
          <w:sz w:val="24"/>
        </w:rPr>
        <w:t xml:space="preserve"> </w:t>
      </w:r>
      <w:r>
        <w:rPr>
          <w:sz w:val="24"/>
        </w:rPr>
        <w:t>muudest elusatest taimeosadest.</w:t>
      </w:r>
    </w:p>
    <w:p w14:paraId="6E5D4F66" w14:textId="77777777" w:rsidR="002D68EC" w:rsidRDefault="002D68EC">
      <w:pPr>
        <w:pStyle w:val="Kehatekst"/>
        <w:spacing w:before="138"/>
      </w:pPr>
    </w:p>
    <w:p w14:paraId="0CBBFDD5" w14:textId="77777777" w:rsidR="002D68EC" w:rsidRDefault="0069493F">
      <w:pPr>
        <w:pStyle w:val="Kehatekst"/>
        <w:spacing w:before="1" w:line="720" w:lineRule="auto"/>
        <w:ind w:left="3811" w:right="3810" w:firstLine="691"/>
      </w:pPr>
      <w:r>
        <w:t>Märkus 8 Protsesside</w:t>
      </w:r>
      <w:r>
        <w:rPr>
          <w:spacing w:val="-15"/>
        </w:rPr>
        <w:t xml:space="preserve"> </w:t>
      </w:r>
      <w:r>
        <w:t>määratlused</w:t>
      </w:r>
    </w:p>
    <w:p w14:paraId="23059EEF" w14:textId="77777777" w:rsidR="002D68EC" w:rsidRDefault="0069493F">
      <w:pPr>
        <w:pStyle w:val="Loendilik"/>
        <w:numPr>
          <w:ilvl w:val="1"/>
          <w:numId w:val="57"/>
        </w:numPr>
        <w:tabs>
          <w:tab w:val="left" w:pos="707"/>
        </w:tabs>
        <w:spacing w:line="360" w:lineRule="auto"/>
        <w:ind w:right="361" w:firstLine="0"/>
        <w:rPr>
          <w:sz w:val="24"/>
        </w:rPr>
      </w:pPr>
      <w:r>
        <w:rPr>
          <w:sz w:val="24"/>
        </w:rPr>
        <w:t>„Keemiline reaktsioon“ – protsess, sealhulgas biokeemiline protsess, mille tulemusel tekib molekulisiseste</w:t>
      </w:r>
      <w:r>
        <w:rPr>
          <w:spacing w:val="-4"/>
          <w:sz w:val="24"/>
        </w:rPr>
        <w:t xml:space="preserve"> </w:t>
      </w:r>
      <w:r>
        <w:rPr>
          <w:sz w:val="24"/>
        </w:rPr>
        <w:t>sidemete</w:t>
      </w:r>
      <w:r>
        <w:rPr>
          <w:spacing w:val="-4"/>
          <w:sz w:val="24"/>
        </w:rPr>
        <w:t xml:space="preserve"> </w:t>
      </w:r>
      <w:r>
        <w:rPr>
          <w:sz w:val="24"/>
        </w:rPr>
        <w:t>katkemise</w:t>
      </w:r>
      <w:r>
        <w:rPr>
          <w:spacing w:val="-5"/>
          <w:sz w:val="24"/>
        </w:rPr>
        <w:t xml:space="preserve"> </w:t>
      </w:r>
      <w:r>
        <w:rPr>
          <w:sz w:val="24"/>
        </w:rPr>
        <w:t>ja</w:t>
      </w:r>
      <w:r>
        <w:rPr>
          <w:spacing w:val="-4"/>
          <w:sz w:val="24"/>
        </w:rPr>
        <w:t xml:space="preserve"> </w:t>
      </w:r>
      <w:r>
        <w:rPr>
          <w:sz w:val="24"/>
        </w:rPr>
        <w:t>uute</w:t>
      </w:r>
      <w:r>
        <w:rPr>
          <w:spacing w:val="-5"/>
          <w:sz w:val="24"/>
        </w:rPr>
        <w:t xml:space="preserve"> </w:t>
      </w:r>
      <w:r>
        <w:rPr>
          <w:sz w:val="24"/>
        </w:rPr>
        <w:t>molekulisiseste</w:t>
      </w:r>
      <w:r>
        <w:rPr>
          <w:spacing w:val="-4"/>
          <w:sz w:val="24"/>
        </w:rPr>
        <w:t xml:space="preserve"> </w:t>
      </w:r>
      <w:r>
        <w:rPr>
          <w:sz w:val="24"/>
        </w:rPr>
        <w:t>sidemete</w:t>
      </w:r>
      <w:r>
        <w:rPr>
          <w:spacing w:val="-4"/>
          <w:sz w:val="24"/>
        </w:rPr>
        <w:t xml:space="preserve"> </w:t>
      </w:r>
      <w:r>
        <w:rPr>
          <w:sz w:val="24"/>
        </w:rPr>
        <w:t>moodustumise</w:t>
      </w:r>
      <w:r>
        <w:rPr>
          <w:spacing w:val="-5"/>
          <w:sz w:val="24"/>
        </w:rPr>
        <w:t xml:space="preserve"> </w:t>
      </w:r>
      <w:r>
        <w:rPr>
          <w:sz w:val="24"/>
        </w:rPr>
        <w:t>või</w:t>
      </w:r>
      <w:r>
        <w:rPr>
          <w:spacing w:val="-4"/>
          <w:sz w:val="24"/>
        </w:rPr>
        <w:t xml:space="preserve"> </w:t>
      </w:r>
      <w:r>
        <w:rPr>
          <w:sz w:val="24"/>
        </w:rPr>
        <w:t>molekulis sisalduvate aatomite paigutuse muutumise teel uue struktuuriga molekul.</w:t>
      </w:r>
    </w:p>
    <w:p w14:paraId="29AF0666" w14:textId="77777777" w:rsidR="002D68EC" w:rsidRDefault="002D68EC">
      <w:pPr>
        <w:pStyle w:val="Kehatekst"/>
        <w:spacing w:before="138"/>
      </w:pPr>
    </w:p>
    <w:p w14:paraId="3A954D26" w14:textId="77777777" w:rsidR="002D68EC" w:rsidRDefault="0069493F">
      <w:pPr>
        <w:pStyle w:val="Kehatekst"/>
        <w:ind w:left="141"/>
      </w:pPr>
      <w:r>
        <w:t>Käesoleva</w:t>
      </w:r>
      <w:r>
        <w:rPr>
          <w:spacing w:val="-4"/>
        </w:rPr>
        <w:t xml:space="preserve"> </w:t>
      </w:r>
      <w:r>
        <w:t>määratluse</w:t>
      </w:r>
      <w:r>
        <w:rPr>
          <w:spacing w:val="-3"/>
        </w:rPr>
        <w:t xml:space="preserve"> </w:t>
      </w:r>
      <w:r>
        <w:t>tähenduses</w:t>
      </w:r>
      <w:r>
        <w:rPr>
          <w:spacing w:val="-1"/>
        </w:rPr>
        <w:t xml:space="preserve"> </w:t>
      </w:r>
      <w:r>
        <w:t>ei</w:t>
      </w:r>
      <w:r>
        <w:rPr>
          <w:spacing w:val="-2"/>
        </w:rPr>
        <w:t xml:space="preserve"> </w:t>
      </w:r>
      <w:r>
        <w:t>loeta</w:t>
      </w:r>
      <w:r>
        <w:rPr>
          <w:spacing w:val="-1"/>
        </w:rPr>
        <w:t xml:space="preserve"> </w:t>
      </w:r>
      <w:r>
        <w:t>keemiliseks</w:t>
      </w:r>
      <w:r>
        <w:rPr>
          <w:spacing w:val="-2"/>
        </w:rPr>
        <w:t xml:space="preserve"> </w:t>
      </w:r>
      <w:r>
        <w:t>reaktsiooniks</w:t>
      </w:r>
      <w:r>
        <w:rPr>
          <w:spacing w:val="-1"/>
        </w:rPr>
        <w:t xml:space="preserve"> </w:t>
      </w:r>
      <w:r>
        <w:rPr>
          <w:spacing w:val="-2"/>
        </w:rPr>
        <w:t>järgmist:</w:t>
      </w:r>
    </w:p>
    <w:p w14:paraId="0CBD7955" w14:textId="77777777" w:rsidR="002D68EC" w:rsidRDefault="002D68EC">
      <w:pPr>
        <w:pStyle w:val="Kehatekst"/>
      </w:pPr>
    </w:p>
    <w:p w14:paraId="5BE47324" w14:textId="77777777" w:rsidR="002D68EC" w:rsidRDefault="002D68EC">
      <w:pPr>
        <w:pStyle w:val="Kehatekst"/>
      </w:pPr>
    </w:p>
    <w:p w14:paraId="66220DEF" w14:textId="77777777" w:rsidR="002D68EC" w:rsidRDefault="0069493F">
      <w:pPr>
        <w:pStyle w:val="Loendilik"/>
        <w:numPr>
          <w:ilvl w:val="0"/>
          <w:numId w:val="56"/>
        </w:numPr>
        <w:tabs>
          <w:tab w:val="left" w:pos="707"/>
        </w:tabs>
        <w:ind w:hanging="566"/>
        <w:rPr>
          <w:sz w:val="24"/>
        </w:rPr>
      </w:pPr>
      <w:r>
        <w:rPr>
          <w:sz w:val="24"/>
        </w:rPr>
        <w:t>lahustamine</w:t>
      </w:r>
      <w:r>
        <w:rPr>
          <w:spacing w:val="-3"/>
          <w:sz w:val="24"/>
        </w:rPr>
        <w:t xml:space="preserve"> </w:t>
      </w:r>
      <w:r>
        <w:rPr>
          <w:sz w:val="24"/>
        </w:rPr>
        <w:t>vees või</w:t>
      </w:r>
      <w:r>
        <w:rPr>
          <w:spacing w:val="-1"/>
          <w:sz w:val="24"/>
        </w:rPr>
        <w:t xml:space="preserve"> </w:t>
      </w:r>
      <w:r>
        <w:rPr>
          <w:sz w:val="24"/>
        </w:rPr>
        <w:t xml:space="preserve">muudes </w:t>
      </w:r>
      <w:r>
        <w:rPr>
          <w:spacing w:val="-2"/>
          <w:sz w:val="24"/>
        </w:rPr>
        <w:t>lahustites;</w:t>
      </w:r>
    </w:p>
    <w:p w14:paraId="437D6C35" w14:textId="77777777" w:rsidR="002D68EC" w:rsidRDefault="002D68EC">
      <w:pPr>
        <w:pStyle w:val="Kehatekst"/>
      </w:pPr>
    </w:p>
    <w:p w14:paraId="3DACF3B0" w14:textId="77777777" w:rsidR="002D68EC" w:rsidRDefault="002D68EC">
      <w:pPr>
        <w:pStyle w:val="Kehatekst"/>
      </w:pPr>
    </w:p>
    <w:p w14:paraId="2F0D76E3" w14:textId="77777777" w:rsidR="002D68EC" w:rsidRDefault="0069493F">
      <w:pPr>
        <w:pStyle w:val="Loendilik"/>
        <w:numPr>
          <w:ilvl w:val="0"/>
          <w:numId w:val="56"/>
        </w:numPr>
        <w:tabs>
          <w:tab w:val="left" w:pos="707"/>
        </w:tabs>
        <w:ind w:hanging="566"/>
        <w:rPr>
          <w:sz w:val="24"/>
        </w:rPr>
      </w:pPr>
      <w:r>
        <w:rPr>
          <w:sz w:val="24"/>
        </w:rPr>
        <w:t>lahustite,</w:t>
      </w:r>
      <w:r>
        <w:rPr>
          <w:spacing w:val="-4"/>
          <w:sz w:val="24"/>
        </w:rPr>
        <w:t xml:space="preserve"> </w:t>
      </w:r>
      <w:r>
        <w:rPr>
          <w:sz w:val="24"/>
        </w:rPr>
        <w:t>sealhulgas</w:t>
      </w:r>
      <w:r>
        <w:rPr>
          <w:spacing w:val="-2"/>
          <w:sz w:val="24"/>
        </w:rPr>
        <w:t xml:space="preserve"> </w:t>
      </w:r>
      <w:r>
        <w:rPr>
          <w:sz w:val="24"/>
        </w:rPr>
        <w:t>vee</w:t>
      </w:r>
      <w:r>
        <w:rPr>
          <w:spacing w:val="-2"/>
          <w:sz w:val="24"/>
        </w:rPr>
        <w:t xml:space="preserve"> </w:t>
      </w:r>
      <w:r>
        <w:rPr>
          <w:sz w:val="24"/>
        </w:rPr>
        <w:t>eemaldamine</w:t>
      </w:r>
      <w:r>
        <w:rPr>
          <w:spacing w:val="-2"/>
          <w:sz w:val="24"/>
        </w:rPr>
        <w:t xml:space="preserve"> </w:t>
      </w:r>
      <w:r>
        <w:rPr>
          <w:spacing w:val="-5"/>
          <w:sz w:val="24"/>
        </w:rPr>
        <w:t>või</w:t>
      </w:r>
    </w:p>
    <w:p w14:paraId="3296B509" w14:textId="77777777" w:rsidR="002D68EC" w:rsidRDefault="002D68EC">
      <w:pPr>
        <w:pStyle w:val="Kehatekst"/>
      </w:pPr>
    </w:p>
    <w:p w14:paraId="5AABFA8D" w14:textId="77777777" w:rsidR="002D68EC" w:rsidRDefault="002D68EC">
      <w:pPr>
        <w:pStyle w:val="Kehatekst"/>
        <w:spacing w:before="1"/>
      </w:pPr>
    </w:p>
    <w:p w14:paraId="12B7DCBA" w14:textId="77777777" w:rsidR="002D68EC" w:rsidRDefault="0069493F">
      <w:pPr>
        <w:pStyle w:val="Loendilik"/>
        <w:numPr>
          <w:ilvl w:val="0"/>
          <w:numId w:val="56"/>
        </w:numPr>
        <w:tabs>
          <w:tab w:val="left" w:pos="707"/>
        </w:tabs>
        <w:ind w:hanging="566"/>
        <w:rPr>
          <w:sz w:val="24"/>
        </w:rPr>
      </w:pPr>
      <w:proofErr w:type="spellStart"/>
      <w:r>
        <w:rPr>
          <w:sz w:val="24"/>
        </w:rPr>
        <w:t>kristallisatsioonivee</w:t>
      </w:r>
      <w:proofErr w:type="spellEnd"/>
      <w:r>
        <w:rPr>
          <w:spacing w:val="-3"/>
          <w:sz w:val="24"/>
        </w:rPr>
        <w:t xml:space="preserve"> </w:t>
      </w:r>
      <w:r>
        <w:rPr>
          <w:sz w:val="24"/>
        </w:rPr>
        <w:t>lisamine</w:t>
      </w:r>
      <w:r>
        <w:rPr>
          <w:spacing w:val="-2"/>
          <w:sz w:val="24"/>
        </w:rPr>
        <w:t xml:space="preserve"> </w:t>
      </w:r>
      <w:r>
        <w:rPr>
          <w:sz w:val="24"/>
        </w:rPr>
        <w:t xml:space="preserve">või </w:t>
      </w:r>
      <w:r>
        <w:rPr>
          <w:spacing w:val="-2"/>
          <w:sz w:val="24"/>
        </w:rPr>
        <w:t>eemaldamine.</w:t>
      </w:r>
    </w:p>
    <w:p w14:paraId="329B7575" w14:textId="77777777" w:rsidR="002D68EC" w:rsidRDefault="002D68EC">
      <w:pPr>
        <w:pStyle w:val="Loendilik"/>
        <w:rPr>
          <w:sz w:val="24"/>
        </w:rPr>
        <w:sectPr w:rsidR="002D68EC">
          <w:pgSz w:w="11910" w:h="16840"/>
          <w:pgMar w:top="1320" w:right="992" w:bottom="1380" w:left="992" w:header="0" w:footer="1199" w:gutter="0"/>
          <w:cols w:space="708"/>
        </w:sectPr>
      </w:pPr>
    </w:p>
    <w:p w14:paraId="10F5D197" w14:textId="77777777" w:rsidR="002D68EC" w:rsidRDefault="0069493F">
      <w:pPr>
        <w:pStyle w:val="Loendilik"/>
        <w:numPr>
          <w:ilvl w:val="1"/>
          <w:numId w:val="57"/>
        </w:numPr>
        <w:tabs>
          <w:tab w:val="left" w:pos="707"/>
        </w:tabs>
        <w:spacing w:before="70" w:line="360" w:lineRule="auto"/>
        <w:ind w:right="233" w:firstLine="0"/>
        <w:rPr>
          <w:sz w:val="24"/>
        </w:rPr>
      </w:pPr>
      <w:r>
        <w:rPr>
          <w:sz w:val="24"/>
        </w:rPr>
        <w:lastRenderedPageBreak/>
        <w:t xml:space="preserve">„Segamine“ – materjalide sihilik ja proportsionaalne kontrollitud segamine, k.a </w:t>
      </w:r>
      <w:proofErr w:type="spellStart"/>
      <w:r>
        <w:rPr>
          <w:sz w:val="24"/>
        </w:rPr>
        <w:t>dispergeerimine</w:t>
      </w:r>
      <w:proofErr w:type="spellEnd"/>
      <w:r>
        <w:rPr>
          <w:sz w:val="24"/>
        </w:rPr>
        <w:t xml:space="preserve"> (v.a lahjendite lisamine) eelnevalt kindlaksmääratud nõuetele vastavuse saavutamiseks;</w:t>
      </w:r>
      <w:r>
        <w:rPr>
          <w:spacing w:val="-4"/>
          <w:sz w:val="24"/>
        </w:rPr>
        <w:t xml:space="preserve"> </w:t>
      </w:r>
      <w:r>
        <w:rPr>
          <w:sz w:val="24"/>
        </w:rPr>
        <w:t>selle</w:t>
      </w:r>
      <w:r>
        <w:rPr>
          <w:spacing w:val="-5"/>
          <w:sz w:val="24"/>
        </w:rPr>
        <w:t xml:space="preserve"> </w:t>
      </w:r>
      <w:r>
        <w:rPr>
          <w:sz w:val="24"/>
        </w:rPr>
        <w:t>tulemusel</w:t>
      </w:r>
      <w:r>
        <w:rPr>
          <w:spacing w:val="-4"/>
          <w:sz w:val="24"/>
        </w:rPr>
        <w:t xml:space="preserve"> </w:t>
      </w:r>
      <w:r>
        <w:rPr>
          <w:sz w:val="24"/>
        </w:rPr>
        <w:t>saadakse</w:t>
      </w:r>
      <w:r>
        <w:rPr>
          <w:spacing w:val="-5"/>
          <w:sz w:val="24"/>
        </w:rPr>
        <w:t xml:space="preserve"> </w:t>
      </w:r>
      <w:r>
        <w:rPr>
          <w:sz w:val="24"/>
        </w:rPr>
        <w:t>toode,</w:t>
      </w:r>
      <w:r>
        <w:rPr>
          <w:spacing w:val="-4"/>
          <w:sz w:val="24"/>
        </w:rPr>
        <w:t xml:space="preserve"> </w:t>
      </w:r>
      <w:r>
        <w:rPr>
          <w:sz w:val="24"/>
        </w:rPr>
        <w:t>mille</w:t>
      </w:r>
      <w:r>
        <w:rPr>
          <w:spacing w:val="-5"/>
          <w:sz w:val="24"/>
        </w:rPr>
        <w:t xml:space="preserve"> </w:t>
      </w:r>
      <w:r>
        <w:rPr>
          <w:sz w:val="24"/>
        </w:rPr>
        <w:t>füüsikalised</w:t>
      </w:r>
      <w:r>
        <w:rPr>
          <w:spacing w:val="-4"/>
          <w:sz w:val="24"/>
        </w:rPr>
        <w:t xml:space="preserve"> </w:t>
      </w:r>
      <w:r>
        <w:rPr>
          <w:sz w:val="24"/>
        </w:rPr>
        <w:t>ja</w:t>
      </w:r>
      <w:r>
        <w:rPr>
          <w:spacing w:val="-4"/>
          <w:sz w:val="24"/>
        </w:rPr>
        <w:t xml:space="preserve"> </w:t>
      </w:r>
      <w:r>
        <w:rPr>
          <w:sz w:val="24"/>
        </w:rPr>
        <w:t>keemilised</w:t>
      </w:r>
      <w:r>
        <w:rPr>
          <w:spacing w:val="-4"/>
          <w:sz w:val="24"/>
        </w:rPr>
        <w:t xml:space="preserve"> </w:t>
      </w:r>
      <w:r>
        <w:rPr>
          <w:sz w:val="24"/>
        </w:rPr>
        <w:t>omadused</w:t>
      </w:r>
      <w:r>
        <w:rPr>
          <w:spacing w:val="-4"/>
          <w:sz w:val="24"/>
        </w:rPr>
        <w:t xml:space="preserve"> </w:t>
      </w:r>
      <w:r>
        <w:rPr>
          <w:sz w:val="24"/>
        </w:rPr>
        <w:t>vastavad selle kauba otstarbele ja kasutusvaldkondadele ning erinevad sisendmaterjalide omadustest.</w:t>
      </w:r>
    </w:p>
    <w:p w14:paraId="4176374B" w14:textId="77777777" w:rsidR="002D68EC" w:rsidRDefault="002D68EC">
      <w:pPr>
        <w:pStyle w:val="Kehatekst"/>
        <w:spacing w:before="139"/>
      </w:pPr>
    </w:p>
    <w:p w14:paraId="6F33FCE1" w14:textId="77777777" w:rsidR="002D68EC" w:rsidRDefault="0069493F">
      <w:pPr>
        <w:pStyle w:val="Loendilik"/>
        <w:numPr>
          <w:ilvl w:val="1"/>
          <w:numId w:val="57"/>
        </w:numPr>
        <w:tabs>
          <w:tab w:val="left" w:pos="707"/>
        </w:tabs>
        <w:spacing w:line="360" w:lineRule="auto"/>
        <w:ind w:right="509" w:firstLine="0"/>
        <w:rPr>
          <w:sz w:val="24"/>
        </w:rPr>
      </w:pPr>
      <w:r>
        <w:rPr>
          <w:sz w:val="24"/>
        </w:rPr>
        <w:t>„Puhastamine“</w:t>
      </w:r>
      <w:r>
        <w:rPr>
          <w:spacing w:val="-6"/>
          <w:sz w:val="24"/>
        </w:rPr>
        <w:t xml:space="preserve"> </w:t>
      </w:r>
      <w:r>
        <w:rPr>
          <w:sz w:val="24"/>
        </w:rPr>
        <w:t>–</w:t>
      </w:r>
      <w:r>
        <w:rPr>
          <w:spacing w:val="-4"/>
          <w:sz w:val="24"/>
        </w:rPr>
        <w:t xml:space="preserve"> </w:t>
      </w:r>
      <w:r>
        <w:rPr>
          <w:sz w:val="24"/>
        </w:rPr>
        <w:t>protsess,</w:t>
      </w:r>
      <w:r>
        <w:rPr>
          <w:spacing w:val="-4"/>
          <w:sz w:val="24"/>
        </w:rPr>
        <w:t xml:space="preserve"> </w:t>
      </w:r>
      <w:r>
        <w:rPr>
          <w:sz w:val="24"/>
        </w:rPr>
        <w:t>mille</w:t>
      </w:r>
      <w:r>
        <w:rPr>
          <w:spacing w:val="-5"/>
          <w:sz w:val="24"/>
        </w:rPr>
        <w:t xml:space="preserve"> </w:t>
      </w:r>
      <w:r>
        <w:rPr>
          <w:sz w:val="24"/>
        </w:rPr>
        <w:t>tulemusena</w:t>
      </w:r>
      <w:r>
        <w:rPr>
          <w:spacing w:val="-6"/>
          <w:sz w:val="24"/>
        </w:rPr>
        <w:t xml:space="preserve"> </w:t>
      </w:r>
      <w:r>
        <w:rPr>
          <w:sz w:val="24"/>
        </w:rPr>
        <w:t>kõrvaldatakse</w:t>
      </w:r>
      <w:r>
        <w:rPr>
          <w:spacing w:val="-5"/>
          <w:sz w:val="24"/>
        </w:rPr>
        <w:t xml:space="preserve"> </w:t>
      </w:r>
      <w:r>
        <w:rPr>
          <w:sz w:val="24"/>
        </w:rPr>
        <w:t>vähemalt</w:t>
      </w:r>
      <w:r>
        <w:rPr>
          <w:spacing w:val="-4"/>
          <w:sz w:val="24"/>
        </w:rPr>
        <w:t xml:space="preserve"> </w:t>
      </w:r>
      <w:r>
        <w:rPr>
          <w:sz w:val="24"/>
        </w:rPr>
        <w:t>80</w:t>
      </w:r>
      <w:r>
        <w:rPr>
          <w:spacing w:val="-1"/>
          <w:sz w:val="24"/>
        </w:rPr>
        <w:t xml:space="preserve"> </w:t>
      </w:r>
      <w:r>
        <w:rPr>
          <w:sz w:val="24"/>
        </w:rPr>
        <w:t>%</w:t>
      </w:r>
      <w:r>
        <w:rPr>
          <w:spacing w:val="-5"/>
          <w:sz w:val="24"/>
        </w:rPr>
        <w:t xml:space="preserve"> </w:t>
      </w:r>
      <w:r>
        <w:rPr>
          <w:sz w:val="24"/>
        </w:rPr>
        <w:t>olemasolevatest lisanditest või vähendatakse või eemaldatakse lisandid, mille tulemusena saadakse ühele või mitmele järgmisele kasutusvaldkonnale vastav kaup:</w:t>
      </w:r>
    </w:p>
    <w:p w14:paraId="38792C44" w14:textId="77777777" w:rsidR="002D68EC" w:rsidRDefault="002D68EC">
      <w:pPr>
        <w:pStyle w:val="Kehatekst"/>
        <w:spacing w:before="139"/>
      </w:pPr>
    </w:p>
    <w:p w14:paraId="1BA3EF2B" w14:textId="77777777" w:rsidR="002D68EC" w:rsidRDefault="0069493F">
      <w:pPr>
        <w:pStyle w:val="Loendilik"/>
        <w:numPr>
          <w:ilvl w:val="0"/>
          <w:numId w:val="55"/>
        </w:numPr>
        <w:tabs>
          <w:tab w:val="left" w:pos="707"/>
        </w:tabs>
        <w:ind w:hanging="566"/>
        <w:rPr>
          <w:sz w:val="24"/>
        </w:rPr>
      </w:pPr>
      <w:r>
        <w:rPr>
          <w:sz w:val="24"/>
        </w:rPr>
        <w:t>farmaatsias,</w:t>
      </w:r>
      <w:r>
        <w:rPr>
          <w:spacing w:val="-3"/>
          <w:sz w:val="24"/>
        </w:rPr>
        <w:t xml:space="preserve"> </w:t>
      </w:r>
      <w:r>
        <w:rPr>
          <w:sz w:val="24"/>
        </w:rPr>
        <w:t>meditsiinis,</w:t>
      </w:r>
      <w:r>
        <w:rPr>
          <w:spacing w:val="-4"/>
          <w:sz w:val="24"/>
        </w:rPr>
        <w:t xml:space="preserve"> </w:t>
      </w:r>
      <w:r>
        <w:rPr>
          <w:sz w:val="24"/>
        </w:rPr>
        <w:t>kosmeetikas,</w:t>
      </w:r>
      <w:r>
        <w:rPr>
          <w:spacing w:val="-2"/>
          <w:sz w:val="24"/>
        </w:rPr>
        <w:t xml:space="preserve"> </w:t>
      </w:r>
      <w:r>
        <w:rPr>
          <w:sz w:val="24"/>
        </w:rPr>
        <w:t>veterinaarias</w:t>
      </w:r>
      <w:r>
        <w:rPr>
          <w:spacing w:val="-2"/>
          <w:sz w:val="24"/>
        </w:rPr>
        <w:t xml:space="preserve"> </w:t>
      </w:r>
      <w:r>
        <w:rPr>
          <w:sz w:val="24"/>
        </w:rPr>
        <w:t>või</w:t>
      </w:r>
      <w:r>
        <w:rPr>
          <w:spacing w:val="-2"/>
          <w:sz w:val="24"/>
        </w:rPr>
        <w:t xml:space="preserve"> </w:t>
      </w:r>
      <w:r>
        <w:rPr>
          <w:sz w:val="24"/>
        </w:rPr>
        <w:t>toiduainetes</w:t>
      </w:r>
      <w:r>
        <w:rPr>
          <w:spacing w:val="-2"/>
          <w:sz w:val="24"/>
        </w:rPr>
        <w:t xml:space="preserve"> </w:t>
      </w:r>
      <w:r>
        <w:rPr>
          <w:sz w:val="24"/>
        </w:rPr>
        <w:t>kasutatavad</w:t>
      </w:r>
      <w:r>
        <w:rPr>
          <w:spacing w:val="-2"/>
          <w:sz w:val="24"/>
        </w:rPr>
        <w:t xml:space="preserve"> ained;</w:t>
      </w:r>
    </w:p>
    <w:p w14:paraId="7B1AFC84" w14:textId="77777777" w:rsidR="002D68EC" w:rsidRDefault="002D68EC">
      <w:pPr>
        <w:pStyle w:val="Kehatekst"/>
      </w:pPr>
    </w:p>
    <w:p w14:paraId="5556411F" w14:textId="77777777" w:rsidR="002D68EC" w:rsidRDefault="002D68EC">
      <w:pPr>
        <w:pStyle w:val="Kehatekst"/>
      </w:pPr>
    </w:p>
    <w:p w14:paraId="690D3520" w14:textId="77777777" w:rsidR="002D68EC" w:rsidRDefault="0069493F">
      <w:pPr>
        <w:pStyle w:val="Loendilik"/>
        <w:numPr>
          <w:ilvl w:val="0"/>
          <w:numId w:val="55"/>
        </w:numPr>
        <w:tabs>
          <w:tab w:val="left" w:pos="707"/>
        </w:tabs>
        <w:ind w:hanging="566"/>
        <w:rPr>
          <w:sz w:val="24"/>
        </w:rPr>
      </w:pPr>
      <w:r>
        <w:rPr>
          <w:sz w:val="24"/>
        </w:rPr>
        <w:t>analüüside</w:t>
      </w:r>
      <w:r>
        <w:rPr>
          <w:spacing w:val="-5"/>
          <w:sz w:val="24"/>
        </w:rPr>
        <w:t xml:space="preserve"> </w:t>
      </w:r>
      <w:r>
        <w:rPr>
          <w:sz w:val="24"/>
        </w:rPr>
        <w:t>tegemisel,</w:t>
      </w:r>
      <w:r>
        <w:rPr>
          <w:spacing w:val="-1"/>
          <w:sz w:val="24"/>
        </w:rPr>
        <w:t xml:space="preserve"> </w:t>
      </w:r>
      <w:r>
        <w:rPr>
          <w:sz w:val="24"/>
        </w:rPr>
        <w:t>diagnostikas</w:t>
      </w:r>
      <w:r>
        <w:rPr>
          <w:spacing w:val="-2"/>
          <w:sz w:val="24"/>
        </w:rPr>
        <w:t xml:space="preserve"> </w:t>
      </w:r>
      <w:r>
        <w:rPr>
          <w:sz w:val="24"/>
        </w:rPr>
        <w:t>või</w:t>
      </w:r>
      <w:r>
        <w:rPr>
          <w:spacing w:val="-1"/>
          <w:sz w:val="24"/>
        </w:rPr>
        <w:t xml:space="preserve"> </w:t>
      </w:r>
      <w:r>
        <w:rPr>
          <w:sz w:val="24"/>
        </w:rPr>
        <w:t>laboris</w:t>
      </w:r>
      <w:r>
        <w:rPr>
          <w:spacing w:val="-1"/>
          <w:sz w:val="24"/>
        </w:rPr>
        <w:t xml:space="preserve"> </w:t>
      </w:r>
      <w:r>
        <w:rPr>
          <w:sz w:val="24"/>
        </w:rPr>
        <w:t>kasutatavad</w:t>
      </w:r>
      <w:r>
        <w:rPr>
          <w:spacing w:val="-2"/>
          <w:sz w:val="24"/>
        </w:rPr>
        <w:t xml:space="preserve"> </w:t>
      </w:r>
      <w:r>
        <w:rPr>
          <w:sz w:val="24"/>
        </w:rPr>
        <w:t>kemikaalid</w:t>
      </w:r>
      <w:r>
        <w:rPr>
          <w:spacing w:val="-1"/>
          <w:sz w:val="24"/>
        </w:rPr>
        <w:t xml:space="preserve"> </w:t>
      </w:r>
      <w:r>
        <w:rPr>
          <w:sz w:val="24"/>
        </w:rPr>
        <w:t xml:space="preserve">ja </w:t>
      </w:r>
      <w:r>
        <w:rPr>
          <w:spacing w:val="-2"/>
          <w:sz w:val="24"/>
        </w:rPr>
        <w:t>reaktiivid;</w:t>
      </w:r>
    </w:p>
    <w:p w14:paraId="3ABBF7EC" w14:textId="77777777" w:rsidR="002D68EC" w:rsidRDefault="002D68EC">
      <w:pPr>
        <w:pStyle w:val="Kehatekst"/>
      </w:pPr>
    </w:p>
    <w:p w14:paraId="5822F6C5" w14:textId="77777777" w:rsidR="002D68EC" w:rsidRDefault="002D68EC">
      <w:pPr>
        <w:pStyle w:val="Kehatekst"/>
      </w:pPr>
    </w:p>
    <w:p w14:paraId="5061BBD5" w14:textId="77777777" w:rsidR="002D68EC" w:rsidRDefault="0069493F">
      <w:pPr>
        <w:pStyle w:val="Loendilik"/>
        <w:numPr>
          <w:ilvl w:val="0"/>
          <w:numId w:val="55"/>
        </w:numPr>
        <w:tabs>
          <w:tab w:val="left" w:pos="707"/>
        </w:tabs>
        <w:ind w:hanging="566"/>
        <w:rPr>
          <w:sz w:val="24"/>
        </w:rPr>
      </w:pPr>
      <w:r>
        <w:rPr>
          <w:sz w:val="24"/>
        </w:rPr>
        <w:t>mikroelektroonikas</w:t>
      </w:r>
      <w:r>
        <w:rPr>
          <w:spacing w:val="-2"/>
          <w:sz w:val="24"/>
        </w:rPr>
        <w:t xml:space="preserve"> </w:t>
      </w:r>
      <w:r>
        <w:rPr>
          <w:sz w:val="24"/>
        </w:rPr>
        <w:t>kasutatavad</w:t>
      </w:r>
      <w:r>
        <w:rPr>
          <w:spacing w:val="-1"/>
          <w:sz w:val="24"/>
        </w:rPr>
        <w:t xml:space="preserve"> </w:t>
      </w:r>
      <w:r>
        <w:rPr>
          <w:sz w:val="24"/>
        </w:rPr>
        <w:t>elemendid</w:t>
      </w:r>
      <w:r>
        <w:rPr>
          <w:spacing w:val="-1"/>
          <w:sz w:val="24"/>
        </w:rPr>
        <w:t xml:space="preserve"> </w:t>
      </w:r>
      <w:r>
        <w:rPr>
          <w:sz w:val="24"/>
        </w:rPr>
        <w:t>ja</w:t>
      </w:r>
      <w:r>
        <w:rPr>
          <w:spacing w:val="-1"/>
          <w:sz w:val="24"/>
        </w:rPr>
        <w:t xml:space="preserve"> </w:t>
      </w:r>
      <w:r>
        <w:rPr>
          <w:spacing w:val="-2"/>
          <w:sz w:val="24"/>
        </w:rPr>
        <w:t>komponendid;</w:t>
      </w:r>
    </w:p>
    <w:p w14:paraId="506FB32B" w14:textId="77777777" w:rsidR="002D68EC" w:rsidRDefault="002D68EC">
      <w:pPr>
        <w:pStyle w:val="Kehatekst"/>
      </w:pPr>
    </w:p>
    <w:p w14:paraId="68395BD3" w14:textId="77777777" w:rsidR="002D68EC" w:rsidRDefault="002D68EC">
      <w:pPr>
        <w:pStyle w:val="Kehatekst"/>
      </w:pPr>
    </w:p>
    <w:p w14:paraId="7B849A5F" w14:textId="77777777" w:rsidR="002D68EC" w:rsidRDefault="0069493F">
      <w:pPr>
        <w:pStyle w:val="Loendilik"/>
        <w:numPr>
          <w:ilvl w:val="0"/>
          <w:numId w:val="55"/>
        </w:numPr>
        <w:tabs>
          <w:tab w:val="left" w:pos="707"/>
        </w:tabs>
        <w:ind w:hanging="566"/>
        <w:rPr>
          <w:sz w:val="24"/>
        </w:rPr>
      </w:pPr>
      <w:r>
        <w:rPr>
          <w:sz w:val="24"/>
        </w:rPr>
        <w:t>optikas</w:t>
      </w:r>
      <w:r>
        <w:rPr>
          <w:spacing w:val="-2"/>
          <w:sz w:val="24"/>
        </w:rPr>
        <w:t xml:space="preserve"> </w:t>
      </w:r>
      <w:r>
        <w:rPr>
          <w:sz w:val="24"/>
        </w:rPr>
        <w:t>spetsiaalse</w:t>
      </w:r>
      <w:r>
        <w:rPr>
          <w:spacing w:val="-1"/>
          <w:sz w:val="24"/>
        </w:rPr>
        <w:t xml:space="preserve"> </w:t>
      </w:r>
      <w:r>
        <w:rPr>
          <w:spacing w:val="-2"/>
          <w:sz w:val="24"/>
        </w:rPr>
        <w:t>kasutusega;</w:t>
      </w:r>
    </w:p>
    <w:p w14:paraId="29231DDB" w14:textId="77777777" w:rsidR="002D68EC" w:rsidRDefault="002D68EC">
      <w:pPr>
        <w:pStyle w:val="Kehatekst"/>
      </w:pPr>
    </w:p>
    <w:p w14:paraId="433D3167" w14:textId="77777777" w:rsidR="002D68EC" w:rsidRDefault="002D68EC">
      <w:pPr>
        <w:pStyle w:val="Kehatekst"/>
      </w:pPr>
    </w:p>
    <w:p w14:paraId="1D9D03E7" w14:textId="77777777" w:rsidR="002D68EC" w:rsidRDefault="0069493F">
      <w:pPr>
        <w:pStyle w:val="Loendilik"/>
        <w:numPr>
          <w:ilvl w:val="0"/>
          <w:numId w:val="55"/>
        </w:numPr>
        <w:tabs>
          <w:tab w:val="left" w:pos="707"/>
        </w:tabs>
        <w:ind w:hanging="566"/>
        <w:rPr>
          <w:sz w:val="24"/>
        </w:rPr>
      </w:pPr>
      <w:proofErr w:type="spellStart"/>
      <w:r>
        <w:rPr>
          <w:sz w:val="24"/>
        </w:rPr>
        <w:t>biotehnikas</w:t>
      </w:r>
      <w:proofErr w:type="spellEnd"/>
      <w:r>
        <w:rPr>
          <w:spacing w:val="-2"/>
          <w:sz w:val="24"/>
        </w:rPr>
        <w:t xml:space="preserve"> </w:t>
      </w:r>
      <w:r>
        <w:rPr>
          <w:sz w:val="24"/>
        </w:rPr>
        <w:t>kasutatavad</w:t>
      </w:r>
      <w:r>
        <w:rPr>
          <w:spacing w:val="1"/>
          <w:sz w:val="24"/>
        </w:rPr>
        <w:t xml:space="preserve"> </w:t>
      </w:r>
      <w:r>
        <w:rPr>
          <w:sz w:val="24"/>
        </w:rPr>
        <w:t>kaubad,</w:t>
      </w:r>
      <w:r>
        <w:rPr>
          <w:spacing w:val="-2"/>
          <w:sz w:val="24"/>
        </w:rPr>
        <w:t xml:space="preserve"> </w:t>
      </w:r>
      <w:r>
        <w:rPr>
          <w:sz w:val="24"/>
        </w:rPr>
        <w:t>näiteks</w:t>
      </w:r>
      <w:r>
        <w:rPr>
          <w:spacing w:val="-1"/>
          <w:sz w:val="24"/>
        </w:rPr>
        <w:t xml:space="preserve"> </w:t>
      </w:r>
      <w:r>
        <w:rPr>
          <w:sz w:val="24"/>
        </w:rPr>
        <w:t>rakukülvid,</w:t>
      </w:r>
      <w:r>
        <w:rPr>
          <w:spacing w:val="-2"/>
          <w:sz w:val="24"/>
        </w:rPr>
        <w:t xml:space="preserve"> </w:t>
      </w:r>
      <w:r>
        <w:rPr>
          <w:sz w:val="24"/>
        </w:rPr>
        <w:t>geenitehnoloogia</w:t>
      </w:r>
      <w:r>
        <w:rPr>
          <w:spacing w:val="-2"/>
          <w:sz w:val="24"/>
        </w:rPr>
        <w:t xml:space="preserve"> </w:t>
      </w:r>
      <w:r>
        <w:rPr>
          <w:sz w:val="24"/>
        </w:rPr>
        <w:t>või</w:t>
      </w:r>
      <w:r>
        <w:rPr>
          <w:spacing w:val="-1"/>
          <w:sz w:val="24"/>
        </w:rPr>
        <w:t xml:space="preserve"> </w:t>
      </w:r>
      <w:r>
        <w:rPr>
          <w:spacing w:val="-2"/>
          <w:sz w:val="24"/>
        </w:rPr>
        <w:t>katalüsaator;</w:t>
      </w:r>
    </w:p>
    <w:p w14:paraId="2BAB7356" w14:textId="77777777" w:rsidR="002D68EC" w:rsidRDefault="002D68EC">
      <w:pPr>
        <w:pStyle w:val="Kehatekst"/>
      </w:pPr>
    </w:p>
    <w:p w14:paraId="6B74697B" w14:textId="77777777" w:rsidR="002D68EC" w:rsidRDefault="002D68EC">
      <w:pPr>
        <w:pStyle w:val="Kehatekst"/>
      </w:pPr>
    </w:p>
    <w:p w14:paraId="6BFF7936" w14:textId="77777777" w:rsidR="002D68EC" w:rsidRDefault="0069493F">
      <w:pPr>
        <w:pStyle w:val="Loendilik"/>
        <w:numPr>
          <w:ilvl w:val="0"/>
          <w:numId w:val="55"/>
        </w:numPr>
        <w:tabs>
          <w:tab w:val="left" w:pos="707"/>
        </w:tabs>
        <w:ind w:hanging="566"/>
        <w:rPr>
          <w:sz w:val="24"/>
        </w:rPr>
      </w:pPr>
      <w:r>
        <w:rPr>
          <w:sz w:val="24"/>
        </w:rPr>
        <w:t>eraldamisprotsessis</w:t>
      </w:r>
      <w:r>
        <w:rPr>
          <w:spacing w:val="-4"/>
          <w:sz w:val="24"/>
        </w:rPr>
        <w:t xml:space="preserve"> </w:t>
      </w:r>
      <w:r>
        <w:rPr>
          <w:sz w:val="24"/>
        </w:rPr>
        <w:t>kasutatavad</w:t>
      </w:r>
      <w:r>
        <w:rPr>
          <w:spacing w:val="-2"/>
          <w:sz w:val="24"/>
        </w:rPr>
        <w:t xml:space="preserve"> </w:t>
      </w:r>
      <w:r>
        <w:rPr>
          <w:sz w:val="24"/>
        </w:rPr>
        <w:t>kandjad</w:t>
      </w:r>
      <w:r>
        <w:rPr>
          <w:spacing w:val="-2"/>
          <w:sz w:val="24"/>
        </w:rPr>
        <w:t xml:space="preserve"> </w:t>
      </w:r>
      <w:r>
        <w:rPr>
          <w:spacing w:val="-5"/>
          <w:sz w:val="24"/>
        </w:rPr>
        <w:t>või</w:t>
      </w:r>
    </w:p>
    <w:p w14:paraId="42D9EB40" w14:textId="77777777" w:rsidR="002D68EC" w:rsidRDefault="002D68EC">
      <w:pPr>
        <w:pStyle w:val="Kehatekst"/>
      </w:pPr>
    </w:p>
    <w:p w14:paraId="3D22DFF9" w14:textId="77777777" w:rsidR="002D68EC" w:rsidRDefault="002D68EC">
      <w:pPr>
        <w:pStyle w:val="Kehatekst"/>
      </w:pPr>
    </w:p>
    <w:p w14:paraId="7DF7389B" w14:textId="77777777" w:rsidR="002D68EC" w:rsidRDefault="0069493F">
      <w:pPr>
        <w:pStyle w:val="Loendilik"/>
        <w:numPr>
          <w:ilvl w:val="0"/>
          <w:numId w:val="55"/>
        </w:numPr>
        <w:tabs>
          <w:tab w:val="left" w:pos="707"/>
        </w:tabs>
        <w:spacing w:before="1"/>
        <w:ind w:hanging="566"/>
        <w:rPr>
          <w:sz w:val="24"/>
        </w:rPr>
      </w:pPr>
      <w:r>
        <w:rPr>
          <w:sz w:val="24"/>
        </w:rPr>
        <w:t>radioaktiivsuse</w:t>
      </w:r>
      <w:r>
        <w:rPr>
          <w:spacing w:val="-3"/>
          <w:sz w:val="24"/>
        </w:rPr>
        <w:t xml:space="preserve"> </w:t>
      </w:r>
      <w:r>
        <w:rPr>
          <w:spacing w:val="-2"/>
          <w:sz w:val="24"/>
        </w:rPr>
        <w:t>kasutamisega.</w:t>
      </w:r>
    </w:p>
    <w:p w14:paraId="10439AC2" w14:textId="77777777" w:rsidR="002D68EC" w:rsidRDefault="002D68EC">
      <w:pPr>
        <w:pStyle w:val="Loendilik"/>
        <w:rPr>
          <w:sz w:val="24"/>
        </w:rPr>
        <w:sectPr w:rsidR="002D68EC">
          <w:pgSz w:w="11910" w:h="16840"/>
          <w:pgMar w:top="1320" w:right="992" w:bottom="1380" w:left="992" w:header="0" w:footer="1199" w:gutter="0"/>
          <w:cols w:space="708"/>
        </w:sectPr>
      </w:pPr>
    </w:p>
    <w:p w14:paraId="0C94AF1D" w14:textId="77777777" w:rsidR="002D68EC" w:rsidRDefault="0069493F">
      <w:pPr>
        <w:pStyle w:val="Loendilik"/>
        <w:numPr>
          <w:ilvl w:val="1"/>
          <w:numId w:val="57"/>
        </w:numPr>
        <w:tabs>
          <w:tab w:val="left" w:pos="707"/>
        </w:tabs>
        <w:spacing w:before="70" w:line="360" w:lineRule="auto"/>
        <w:ind w:right="232" w:firstLine="0"/>
        <w:rPr>
          <w:sz w:val="24"/>
        </w:rPr>
      </w:pPr>
      <w:r>
        <w:rPr>
          <w:sz w:val="24"/>
        </w:rPr>
        <w:lastRenderedPageBreak/>
        <w:t>„Osakeste</w:t>
      </w:r>
      <w:r>
        <w:rPr>
          <w:spacing w:val="-3"/>
          <w:sz w:val="24"/>
        </w:rPr>
        <w:t xml:space="preserve"> </w:t>
      </w:r>
      <w:r>
        <w:rPr>
          <w:sz w:val="24"/>
        </w:rPr>
        <w:t>suuruse</w:t>
      </w:r>
      <w:r>
        <w:rPr>
          <w:spacing w:val="-5"/>
          <w:sz w:val="24"/>
        </w:rPr>
        <w:t xml:space="preserve"> </w:t>
      </w:r>
      <w:r>
        <w:rPr>
          <w:sz w:val="24"/>
        </w:rPr>
        <w:t>muutmine“</w:t>
      </w:r>
      <w:r>
        <w:rPr>
          <w:spacing w:val="-4"/>
          <w:sz w:val="24"/>
        </w:rPr>
        <w:t xml:space="preserve"> </w:t>
      </w:r>
      <w:r>
        <w:rPr>
          <w:sz w:val="24"/>
        </w:rPr>
        <w:t>–</w:t>
      </w:r>
      <w:r>
        <w:rPr>
          <w:spacing w:val="-3"/>
          <w:sz w:val="24"/>
        </w:rPr>
        <w:t xml:space="preserve"> </w:t>
      </w:r>
      <w:r>
        <w:rPr>
          <w:sz w:val="24"/>
        </w:rPr>
        <w:t>toote</w:t>
      </w:r>
      <w:r>
        <w:rPr>
          <w:spacing w:val="-4"/>
          <w:sz w:val="24"/>
        </w:rPr>
        <w:t xml:space="preserve"> </w:t>
      </w:r>
      <w:r>
        <w:rPr>
          <w:sz w:val="24"/>
        </w:rPr>
        <w:t>osakeste</w:t>
      </w:r>
      <w:r>
        <w:rPr>
          <w:spacing w:val="-3"/>
          <w:sz w:val="24"/>
        </w:rPr>
        <w:t xml:space="preserve"> </w:t>
      </w:r>
      <w:r>
        <w:rPr>
          <w:sz w:val="24"/>
        </w:rPr>
        <w:t>suuruse</w:t>
      </w:r>
      <w:r>
        <w:rPr>
          <w:spacing w:val="-5"/>
          <w:sz w:val="24"/>
        </w:rPr>
        <w:t xml:space="preserve"> </w:t>
      </w:r>
      <w:r>
        <w:rPr>
          <w:sz w:val="24"/>
        </w:rPr>
        <w:t>tahtlik</w:t>
      </w:r>
      <w:r>
        <w:rPr>
          <w:spacing w:val="-3"/>
          <w:sz w:val="24"/>
        </w:rPr>
        <w:t xml:space="preserve"> </w:t>
      </w:r>
      <w:r>
        <w:rPr>
          <w:sz w:val="24"/>
        </w:rPr>
        <w:t>ja</w:t>
      </w:r>
      <w:r>
        <w:rPr>
          <w:spacing w:val="-3"/>
          <w:sz w:val="24"/>
        </w:rPr>
        <w:t xml:space="preserve"> </w:t>
      </w:r>
      <w:r>
        <w:rPr>
          <w:sz w:val="24"/>
        </w:rPr>
        <w:t>kontrollitud</w:t>
      </w:r>
      <w:r>
        <w:rPr>
          <w:spacing w:val="-3"/>
          <w:sz w:val="24"/>
        </w:rPr>
        <w:t xml:space="preserve"> </w:t>
      </w:r>
      <w:r>
        <w:rPr>
          <w:sz w:val="24"/>
        </w:rPr>
        <w:t>muutmine</w:t>
      </w:r>
      <w:r>
        <w:rPr>
          <w:spacing w:val="-4"/>
          <w:sz w:val="24"/>
        </w:rPr>
        <w:t xml:space="preserve"> </w:t>
      </w:r>
      <w:r>
        <w:rPr>
          <w:sz w:val="24"/>
        </w:rPr>
        <w:t>muul viisil kui üksnes purustamise või pressimise teel, mille tulemusel saadakse toode, millel on kindlaksmääratud suurusega osakesed, osakeste kindlaksmääratud suurusjaotus või kindlaksmääratud pind, mis on saadava toote seisukohalt olulised ning mille füüsikalised ja keemilised omadused erinevad kasutatud materjalide omadest.</w:t>
      </w:r>
    </w:p>
    <w:p w14:paraId="3F0EAC93" w14:textId="77777777" w:rsidR="002D68EC" w:rsidRDefault="002D68EC">
      <w:pPr>
        <w:pStyle w:val="Kehatekst"/>
        <w:spacing w:before="138"/>
      </w:pPr>
    </w:p>
    <w:p w14:paraId="30FF505B" w14:textId="77777777" w:rsidR="002D68EC" w:rsidRDefault="0069493F">
      <w:pPr>
        <w:pStyle w:val="Loendilik"/>
        <w:numPr>
          <w:ilvl w:val="1"/>
          <w:numId w:val="57"/>
        </w:numPr>
        <w:tabs>
          <w:tab w:val="left" w:pos="707"/>
        </w:tabs>
        <w:spacing w:line="360" w:lineRule="auto"/>
        <w:ind w:right="457" w:firstLine="0"/>
        <w:rPr>
          <w:sz w:val="24"/>
        </w:rPr>
      </w:pPr>
      <w:r>
        <w:rPr>
          <w:sz w:val="24"/>
        </w:rPr>
        <w:t>„Standardmaterjalide tootmine“ (sh standardlahused) – selliste preparaatide tootmine, mis sobivad</w:t>
      </w:r>
      <w:r>
        <w:rPr>
          <w:spacing w:val="-4"/>
          <w:sz w:val="24"/>
        </w:rPr>
        <w:t xml:space="preserve"> </w:t>
      </w:r>
      <w:r>
        <w:rPr>
          <w:sz w:val="24"/>
        </w:rPr>
        <w:t>analüüside</w:t>
      </w:r>
      <w:r>
        <w:rPr>
          <w:spacing w:val="-5"/>
          <w:sz w:val="24"/>
        </w:rPr>
        <w:t xml:space="preserve"> </w:t>
      </w:r>
      <w:r>
        <w:rPr>
          <w:sz w:val="24"/>
        </w:rPr>
        <w:t>tegemiseks,</w:t>
      </w:r>
      <w:r>
        <w:rPr>
          <w:spacing w:val="-4"/>
          <w:sz w:val="24"/>
        </w:rPr>
        <w:t xml:space="preserve"> </w:t>
      </w:r>
      <w:r>
        <w:rPr>
          <w:sz w:val="24"/>
        </w:rPr>
        <w:t>kalibreerimiseks</w:t>
      </w:r>
      <w:r>
        <w:rPr>
          <w:spacing w:val="-2"/>
          <w:sz w:val="24"/>
        </w:rPr>
        <w:t xml:space="preserve"> </w:t>
      </w:r>
      <w:r>
        <w:rPr>
          <w:sz w:val="24"/>
        </w:rPr>
        <w:t>või</w:t>
      </w:r>
      <w:r>
        <w:rPr>
          <w:spacing w:val="-4"/>
          <w:sz w:val="24"/>
        </w:rPr>
        <w:t xml:space="preserve"> </w:t>
      </w:r>
      <w:r>
        <w:rPr>
          <w:sz w:val="24"/>
        </w:rPr>
        <w:t>etalonina</w:t>
      </w:r>
      <w:r>
        <w:rPr>
          <w:spacing w:val="-5"/>
          <w:sz w:val="24"/>
        </w:rPr>
        <w:t xml:space="preserve"> </w:t>
      </w:r>
      <w:r>
        <w:rPr>
          <w:sz w:val="24"/>
        </w:rPr>
        <w:t>kasutamiseks</w:t>
      </w:r>
      <w:r>
        <w:rPr>
          <w:spacing w:val="-4"/>
          <w:sz w:val="24"/>
        </w:rPr>
        <w:t xml:space="preserve"> </w:t>
      </w:r>
      <w:r>
        <w:rPr>
          <w:sz w:val="24"/>
        </w:rPr>
        <w:t>ning</w:t>
      </w:r>
      <w:r>
        <w:rPr>
          <w:spacing w:val="-4"/>
          <w:sz w:val="24"/>
        </w:rPr>
        <w:t xml:space="preserve"> </w:t>
      </w:r>
      <w:r>
        <w:rPr>
          <w:sz w:val="24"/>
        </w:rPr>
        <w:t>millel</w:t>
      </w:r>
      <w:r>
        <w:rPr>
          <w:spacing w:val="-4"/>
          <w:sz w:val="24"/>
        </w:rPr>
        <w:t xml:space="preserve"> </w:t>
      </w:r>
      <w:r>
        <w:rPr>
          <w:sz w:val="24"/>
        </w:rPr>
        <w:t>on</w:t>
      </w:r>
      <w:r>
        <w:rPr>
          <w:spacing w:val="-4"/>
          <w:sz w:val="24"/>
        </w:rPr>
        <w:t xml:space="preserve"> </w:t>
      </w:r>
      <w:r>
        <w:rPr>
          <w:sz w:val="24"/>
        </w:rPr>
        <w:t>tootja poolt sertifitseeritud täpne puhtusaste või seguvahekord.</w:t>
      </w:r>
    </w:p>
    <w:p w14:paraId="4DBA7B70" w14:textId="77777777" w:rsidR="002D68EC" w:rsidRDefault="002D68EC">
      <w:pPr>
        <w:pStyle w:val="Kehatekst"/>
        <w:spacing w:before="138"/>
      </w:pPr>
    </w:p>
    <w:p w14:paraId="061E635D" w14:textId="77777777" w:rsidR="002D68EC" w:rsidRDefault="0069493F">
      <w:pPr>
        <w:pStyle w:val="Loendilik"/>
        <w:numPr>
          <w:ilvl w:val="1"/>
          <w:numId w:val="57"/>
        </w:numPr>
        <w:tabs>
          <w:tab w:val="left" w:pos="707"/>
        </w:tabs>
        <w:spacing w:before="1"/>
        <w:ind w:left="707" w:hanging="566"/>
        <w:rPr>
          <w:sz w:val="24"/>
        </w:rPr>
      </w:pPr>
      <w:r>
        <w:rPr>
          <w:sz w:val="24"/>
        </w:rPr>
        <w:t>„Isomeeride</w:t>
      </w:r>
      <w:r>
        <w:rPr>
          <w:spacing w:val="-3"/>
          <w:sz w:val="24"/>
        </w:rPr>
        <w:t xml:space="preserve"> </w:t>
      </w:r>
      <w:r>
        <w:rPr>
          <w:sz w:val="24"/>
        </w:rPr>
        <w:t>eraldamine“</w:t>
      </w:r>
      <w:r>
        <w:rPr>
          <w:spacing w:val="1"/>
          <w:sz w:val="24"/>
        </w:rPr>
        <w:t xml:space="preserve"> </w:t>
      </w:r>
      <w:r>
        <w:rPr>
          <w:sz w:val="24"/>
        </w:rPr>
        <w:t>–</w:t>
      </w:r>
      <w:r>
        <w:rPr>
          <w:spacing w:val="-1"/>
          <w:sz w:val="24"/>
        </w:rPr>
        <w:t xml:space="preserve"> </w:t>
      </w:r>
      <w:r>
        <w:rPr>
          <w:sz w:val="24"/>
        </w:rPr>
        <w:t>isomeeride</w:t>
      </w:r>
      <w:r>
        <w:rPr>
          <w:spacing w:val="-3"/>
          <w:sz w:val="24"/>
        </w:rPr>
        <w:t xml:space="preserve"> </w:t>
      </w:r>
      <w:r>
        <w:rPr>
          <w:sz w:val="24"/>
        </w:rPr>
        <w:t>isoleerimine</w:t>
      </w:r>
      <w:r>
        <w:rPr>
          <w:spacing w:val="-2"/>
          <w:sz w:val="24"/>
        </w:rPr>
        <w:t xml:space="preserve"> </w:t>
      </w:r>
      <w:r>
        <w:rPr>
          <w:sz w:val="24"/>
        </w:rPr>
        <w:t>või</w:t>
      </w:r>
      <w:r>
        <w:rPr>
          <w:spacing w:val="-1"/>
          <w:sz w:val="24"/>
        </w:rPr>
        <w:t xml:space="preserve"> </w:t>
      </w:r>
      <w:r>
        <w:rPr>
          <w:sz w:val="24"/>
        </w:rPr>
        <w:t>eraldamine</w:t>
      </w:r>
      <w:r>
        <w:rPr>
          <w:spacing w:val="-1"/>
          <w:sz w:val="24"/>
        </w:rPr>
        <w:t xml:space="preserve"> </w:t>
      </w:r>
      <w:r>
        <w:rPr>
          <w:sz w:val="24"/>
        </w:rPr>
        <w:t>isomeeride</w:t>
      </w:r>
      <w:r>
        <w:rPr>
          <w:spacing w:val="-1"/>
          <w:sz w:val="24"/>
        </w:rPr>
        <w:t xml:space="preserve"> </w:t>
      </w:r>
      <w:r>
        <w:rPr>
          <w:spacing w:val="-2"/>
          <w:sz w:val="24"/>
        </w:rPr>
        <w:t>segust.</w:t>
      </w:r>
    </w:p>
    <w:p w14:paraId="56D69AEF" w14:textId="77777777" w:rsidR="002D68EC" w:rsidRDefault="002D68EC">
      <w:pPr>
        <w:pStyle w:val="Kehatekst"/>
        <w:spacing w:before="275"/>
      </w:pPr>
    </w:p>
    <w:p w14:paraId="0202ACDA" w14:textId="77777777" w:rsidR="002D68EC" w:rsidRDefault="0069493F">
      <w:pPr>
        <w:pStyle w:val="Loendilik"/>
        <w:numPr>
          <w:ilvl w:val="1"/>
          <w:numId w:val="57"/>
        </w:numPr>
        <w:tabs>
          <w:tab w:val="left" w:pos="707"/>
        </w:tabs>
        <w:spacing w:before="1"/>
        <w:ind w:left="707" w:hanging="566"/>
        <w:rPr>
          <w:sz w:val="24"/>
        </w:rPr>
      </w:pPr>
      <w:r>
        <w:rPr>
          <w:sz w:val="24"/>
        </w:rPr>
        <w:t>„Biotehnoloogiline</w:t>
      </w:r>
      <w:r>
        <w:rPr>
          <w:spacing w:val="-3"/>
          <w:sz w:val="24"/>
        </w:rPr>
        <w:t xml:space="preserve"> </w:t>
      </w:r>
      <w:r>
        <w:rPr>
          <w:sz w:val="24"/>
        </w:rPr>
        <w:t>protsess“</w:t>
      </w:r>
      <w:r>
        <w:rPr>
          <w:spacing w:val="-1"/>
          <w:sz w:val="24"/>
        </w:rPr>
        <w:t xml:space="preserve"> </w:t>
      </w:r>
      <w:r>
        <w:rPr>
          <w:spacing w:val="-10"/>
          <w:sz w:val="24"/>
        </w:rPr>
        <w:t>–</w:t>
      </w:r>
    </w:p>
    <w:p w14:paraId="3BADDB7F" w14:textId="77777777" w:rsidR="002D68EC" w:rsidRDefault="002D68EC">
      <w:pPr>
        <w:pStyle w:val="Kehatekst"/>
        <w:spacing w:before="275"/>
      </w:pPr>
    </w:p>
    <w:p w14:paraId="17CA68BD" w14:textId="77777777" w:rsidR="002D68EC" w:rsidRDefault="0069493F">
      <w:pPr>
        <w:pStyle w:val="Loendilik"/>
        <w:numPr>
          <w:ilvl w:val="0"/>
          <w:numId w:val="54"/>
        </w:numPr>
        <w:tabs>
          <w:tab w:val="left" w:pos="707"/>
        </w:tabs>
        <w:spacing w:before="1" w:line="360" w:lineRule="auto"/>
        <w:ind w:right="345"/>
        <w:rPr>
          <w:sz w:val="24"/>
        </w:rPr>
      </w:pPr>
      <w:r>
        <w:rPr>
          <w:sz w:val="24"/>
        </w:rPr>
        <w:t>bioloogiline</w:t>
      </w:r>
      <w:r>
        <w:rPr>
          <w:spacing w:val="-7"/>
          <w:sz w:val="24"/>
        </w:rPr>
        <w:t xml:space="preserve"> </w:t>
      </w:r>
      <w:r>
        <w:rPr>
          <w:sz w:val="24"/>
        </w:rPr>
        <w:t>või</w:t>
      </w:r>
      <w:r>
        <w:rPr>
          <w:spacing w:val="-7"/>
          <w:sz w:val="24"/>
        </w:rPr>
        <w:t xml:space="preserve"> </w:t>
      </w:r>
      <w:proofErr w:type="spellStart"/>
      <w:r>
        <w:rPr>
          <w:sz w:val="24"/>
        </w:rPr>
        <w:t>biotehnoloogiline</w:t>
      </w:r>
      <w:proofErr w:type="spellEnd"/>
      <w:r>
        <w:rPr>
          <w:spacing w:val="-8"/>
          <w:sz w:val="24"/>
        </w:rPr>
        <w:t xml:space="preserve"> </w:t>
      </w:r>
      <w:r>
        <w:rPr>
          <w:sz w:val="24"/>
        </w:rPr>
        <w:t>kasvatamine</w:t>
      </w:r>
      <w:r>
        <w:rPr>
          <w:spacing w:val="-7"/>
          <w:sz w:val="24"/>
        </w:rPr>
        <w:t xml:space="preserve"> </w:t>
      </w:r>
      <w:r>
        <w:rPr>
          <w:sz w:val="24"/>
        </w:rPr>
        <w:t>(sealhulgas</w:t>
      </w:r>
      <w:r>
        <w:rPr>
          <w:spacing w:val="-7"/>
          <w:sz w:val="24"/>
        </w:rPr>
        <w:t xml:space="preserve"> </w:t>
      </w:r>
      <w:r>
        <w:rPr>
          <w:sz w:val="24"/>
        </w:rPr>
        <w:t>rakukultuurid),</w:t>
      </w:r>
      <w:r>
        <w:rPr>
          <w:spacing w:val="-5"/>
          <w:sz w:val="24"/>
        </w:rPr>
        <w:t xml:space="preserve"> </w:t>
      </w:r>
      <w:r>
        <w:rPr>
          <w:sz w:val="24"/>
        </w:rPr>
        <w:t>hübridiseerimine või geneetiline muundamine seoses järgnevaga:</w:t>
      </w:r>
    </w:p>
    <w:p w14:paraId="4B20DDB8" w14:textId="77777777" w:rsidR="002D68EC" w:rsidRDefault="002D68EC">
      <w:pPr>
        <w:pStyle w:val="Kehatekst"/>
        <w:spacing w:before="139"/>
      </w:pPr>
    </w:p>
    <w:p w14:paraId="46E6CB7D" w14:textId="77777777" w:rsidR="002D68EC" w:rsidRDefault="0069493F">
      <w:pPr>
        <w:pStyle w:val="Loendilik"/>
        <w:numPr>
          <w:ilvl w:val="1"/>
          <w:numId w:val="54"/>
        </w:numPr>
        <w:tabs>
          <w:tab w:val="left" w:pos="1273"/>
        </w:tabs>
        <w:ind w:left="1273" w:hanging="566"/>
        <w:rPr>
          <w:sz w:val="24"/>
        </w:rPr>
      </w:pPr>
      <w:r>
        <w:rPr>
          <w:sz w:val="24"/>
        </w:rPr>
        <w:t>mikroorganismid,</w:t>
      </w:r>
      <w:r>
        <w:rPr>
          <w:spacing w:val="-2"/>
          <w:sz w:val="24"/>
        </w:rPr>
        <w:t xml:space="preserve"> </w:t>
      </w:r>
      <w:r>
        <w:rPr>
          <w:sz w:val="24"/>
        </w:rPr>
        <w:t>näiteks</w:t>
      </w:r>
      <w:r>
        <w:rPr>
          <w:spacing w:val="-2"/>
          <w:sz w:val="24"/>
        </w:rPr>
        <w:t xml:space="preserve"> </w:t>
      </w:r>
      <w:r>
        <w:rPr>
          <w:sz w:val="24"/>
        </w:rPr>
        <w:t>bakterid</w:t>
      </w:r>
      <w:r>
        <w:rPr>
          <w:spacing w:val="-1"/>
          <w:sz w:val="24"/>
        </w:rPr>
        <w:t xml:space="preserve"> </w:t>
      </w:r>
      <w:r>
        <w:rPr>
          <w:sz w:val="24"/>
        </w:rPr>
        <w:t>ja</w:t>
      </w:r>
      <w:r>
        <w:rPr>
          <w:spacing w:val="-3"/>
          <w:sz w:val="24"/>
        </w:rPr>
        <w:t xml:space="preserve"> </w:t>
      </w:r>
      <w:r>
        <w:rPr>
          <w:sz w:val="24"/>
        </w:rPr>
        <w:t>viirused</w:t>
      </w:r>
      <w:r>
        <w:rPr>
          <w:spacing w:val="-1"/>
          <w:sz w:val="24"/>
        </w:rPr>
        <w:t xml:space="preserve"> </w:t>
      </w:r>
      <w:r>
        <w:rPr>
          <w:sz w:val="24"/>
        </w:rPr>
        <w:t>(sealhulgas</w:t>
      </w:r>
      <w:r>
        <w:rPr>
          <w:spacing w:val="-2"/>
          <w:sz w:val="24"/>
        </w:rPr>
        <w:t xml:space="preserve"> </w:t>
      </w:r>
      <w:r>
        <w:rPr>
          <w:sz w:val="24"/>
        </w:rPr>
        <w:t>faagid)</w:t>
      </w:r>
      <w:r>
        <w:rPr>
          <w:spacing w:val="-1"/>
          <w:sz w:val="24"/>
        </w:rPr>
        <w:t xml:space="preserve"> </w:t>
      </w:r>
      <w:r>
        <w:rPr>
          <w:spacing w:val="-5"/>
          <w:sz w:val="24"/>
        </w:rPr>
        <w:t>või</w:t>
      </w:r>
    </w:p>
    <w:p w14:paraId="1F19469D" w14:textId="77777777" w:rsidR="002D68EC" w:rsidRDefault="002D68EC">
      <w:pPr>
        <w:pStyle w:val="Kehatekst"/>
        <w:spacing w:before="274"/>
      </w:pPr>
    </w:p>
    <w:p w14:paraId="27B6C476" w14:textId="77777777" w:rsidR="002D68EC" w:rsidRDefault="0069493F">
      <w:pPr>
        <w:pStyle w:val="Loendilik"/>
        <w:numPr>
          <w:ilvl w:val="1"/>
          <w:numId w:val="54"/>
        </w:numPr>
        <w:tabs>
          <w:tab w:val="left" w:pos="1273"/>
        </w:tabs>
        <w:ind w:left="1273" w:hanging="566"/>
        <w:rPr>
          <w:sz w:val="24"/>
        </w:rPr>
      </w:pPr>
      <w:r>
        <w:rPr>
          <w:sz w:val="24"/>
        </w:rPr>
        <w:t>inimeste,</w:t>
      </w:r>
      <w:r>
        <w:rPr>
          <w:spacing w:val="-2"/>
          <w:sz w:val="24"/>
        </w:rPr>
        <w:t xml:space="preserve"> </w:t>
      </w:r>
      <w:r>
        <w:rPr>
          <w:sz w:val="24"/>
        </w:rPr>
        <w:t>loomade</w:t>
      </w:r>
      <w:r>
        <w:rPr>
          <w:spacing w:val="-2"/>
          <w:sz w:val="24"/>
        </w:rPr>
        <w:t xml:space="preserve"> </w:t>
      </w:r>
      <w:r>
        <w:rPr>
          <w:sz w:val="24"/>
        </w:rPr>
        <w:t>või</w:t>
      </w:r>
      <w:r>
        <w:rPr>
          <w:spacing w:val="-1"/>
          <w:sz w:val="24"/>
        </w:rPr>
        <w:t xml:space="preserve"> </w:t>
      </w:r>
      <w:r>
        <w:rPr>
          <w:sz w:val="24"/>
        </w:rPr>
        <w:t>taimede</w:t>
      </w:r>
      <w:r>
        <w:rPr>
          <w:spacing w:val="-2"/>
          <w:sz w:val="24"/>
        </w:rPr>
        <w:t xml:space="preserve"> </w:t>
      </w:r>
      <w:r>
        <w:rPr>
          <w:sz w:val="24"/>
        </w:rPr>
        <w:t>rakud;</w:t>
      </w:r>
      <w:r>
        <w:rPr>
          <w:spacing w:val="-1"/>
          <w:sz w:val="24"/>
        </w:rPr>
        <w:t xml:space="preserve"> </w:t>
      </w:r>
      <w:r>
        <w:rPr>
          <w:spacing w:val="-4"/>
          <w:sz w:val="24"/>
        </w:rPr>
        <w:t>ning</w:t>
      </w:r>
    </w:p>
    <w:p w14:paraId="299BAB06" w14:textId="77777777" w:rsidR="002D68EC" w:rsidRDefault="002D68EC">
      <w:pPr>
        <w:pStyle w:val="Kehatekst"/>
      </w:pPr>
    </w:p>
    <w:p w14:paraId="53FCDBF2" w14:textId="77777777" w:rsidR="002D68EC" w:rsidRDefault="002D68EC">
      <w:pPr>
        <w:pStyle w:val="Kehatekst"/>
      </w:pPr>
    </w:p>
    <w:p w14:paraId="268EB9CB" w14:textId="77777777" w:rsidR="002D68EC" w:rsidRDefault="0069493F">
      <w:pPr>
        <w:pStyle w:val="Loendilik"/>
        <w:numPr>
          <w:ilvl w:val="0"/>
          <w:numId w:val="54"/>
        </w:numPr>
        <w:tabs>
          <w:tab w:val="left" w:pos="707"/>
        </w:tabs>
        <w:spacing w:line="360" w:lineRule="auto"/>
        <w:ind w:right="1036"/>
        <w:rPr>
          <w:sz w:val="24"/>
        </w:rPr>
      </w:pPr>
      <w:r>
        <w:rPr>
          <w:sz w:val="24"/>
        </w:rPr>
        <w:t>rakuliste</w:t>
      </w:r>
      <w:r>
        <w:rPr>
          <w:spacing w:val="-5"/>
          <w:sz w:val="24"/>
        </w:rPr>
        <w:t xml:space="preserve"> </w:t>
      </w:r>
      <w:r>
        <w:rPr>
          <w:sz w:val="24"/>
        </w:rPr>
        <w:t>või</w:t>
      </w:r>
      <w:r>
        <w:rPr>
          <w:spacing w:val="-5"/>
          <w:sz w:val="24"/>
        </w:rPr>
        <w:t xml:space="preserve"> </w:t>
      </w:r>
      <w:r>
        <w:rPr>
          <w:sz w:val="24"/>
        </w:rPr>
        <w:t>rakkudevaheliste</w:t>
      </w:r>
      <w:r>
        <w:rPr>
          <w:spacing w:val="-5"/>
          <w:sz w:val="24"/>
        </w:rPr>
        <w:t xml:space="preserve"> </w:t>
      </w:r>
      <w:r>
        <w:rPr>
          <w:sz w:val="24"/>
        </w:rPr>
        <w:t>struktuuride</w:t>
      </w:r>
      <w:r>
        <w:rPr>
          <w:spacing w:val="-6"/>
          <w:sz w:val="24"/>
        </w:rPr>
        <w:t xml:space="preserve"> </w:t>
      </w:r>
      <w:r>
        <w:rPr>
          <w:sz w:val="24"/>
        </w:rPr>
        <w:t>(nt</w:t>
      </w:r>
      <w:r>
        <w:rPr>
          <w:spacing w:val="-5"/>
          <w:sz w:val="24"/>
        </w:rPr>
        <w:t xml:space="preserve"> </w:t>
      </w:r>
      <w:r>
        <w:rPr>
          <w:sz w:val="24"/>
        </w:rPr>
        <w:t>isoleeritud</w:t>
      </w:r>
      <w:r>
        <w:rPr>
          <w:spacing w:val="-5"/>
          <w:sz w:val="24"/>
        </w:rPr>
        <w:t xml:space="preserve"> </w:t>
      </w:r>
      <w:r>
        <w:rPr>
          <w:sz w:val="24"/>
        </w:rPr>
        <w:t>geenid,</w:t>
      </w:r>
      <w:r>
        <w:rPr>
          <w:spacing w:val="-5"/>
          <w:sz w:val="24"/>
        </w:rPr>
        <w:t xml:space="preserve"> </w:t>
      </w:r>
      <w:r>
        <w:rPr>
          <w:sz w:val="24"/>
        </w:rPr>
        <w:t>geenifragmendid</w:t>
      </w:r>
      <w:r>
        <w:rPr>
          <w:spacing w:val="-5"/>
          <w:sz w:val="24"/>
        </w:rPr>
        <w:t xml:space="preserve"> </w:t>
      </w:r>
      <w:r>
        <w:rPr>
          <w:sz w:val="24"/>
        </w:rPr>
        <w:t xml:space="preserve">ja </w:t>
      </w:r>
      <w:proofErr w:type="spellStart"/>
      <w:r>
        <w:rPr>
          <w:sz w:val="24"/>
        </w:rPr>
        <w:t>plasmiidid</w:t>
      </w:r>
      <w:proofErr w:type="spellEnd"/>
      <w:r>
        <w:rPr>
          <w:sz w:val="24"/>
        </w:rPr>
        <w:t xml:space="preserve">) tootmine, isoleerimine või puhastamine; </w:t>
      </w:r>
      <w:proofErr w:type="spellStart"/>
      <w:r>
        <w:rPr>
          <w:sz w:val="24"/>
        </w:rPr>
        <w:t>fermenteerimine</w:t>
      </w:r>
      <w:proofErr w:type="spellEnd"/>
      <w:r>
        <w:rPr>
          <w:sz w:val="24"/>
        </w:rPr>
        <w:t>.</w:t>
      </w:r>
    </w:p>
    <w:p w14:paraId="4C7A6348"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0E3FA663" w14:textId="77777777" w:rsidR="002D68EC" w:rsidRDefault="0069493F">
      <w:pPr>
        <w:pStyle w:val="Kehatekst"/>
        <w:spacing w:before="70"/>
        <w:ind w:right="2"/>
        <w:jc w:val="center"/>
      </w:pPr>
      <w:r>
        <w:lastRenderedPageBreak/>
        <w:t>B</w:t>
      </w:r>
      <w:r>
        <w:rPr>
          <w:spacing w:val="1"/>
        </w:rPr>
        <w:t xml:space="preserve"> </w:t>
      </w:r>
      <w:r>
        <w:rPr>
          <w:spacing w:val="-4"/>
        </w:rPr>
        <w:t>JAGU</w:t>
      </w:r>
    </w:p>
    <w:p w14:paraId="3ADEE6A7" w14:textId="77777777" w:rsidR="002D68EC" w:rsidRDefault="002D68EC">
      <w:pPr>
        <w:pStyle w:val="Kehatekst"/>
      </w:pPr>
    </w:p>
    <w:p w14:paraId="14436179" w14:textId="77777777" w:rsidR="002D68EC" w:rsidRDefault="002D68EC">
      <w:pPr>
        <w:pStyle w:val="Kehatekst"/>
      </w:pPr>
    </w:p>
    <w:p w14:paraId="77FF1966" w14:textId="77777777" w:rsidR="002D68EC" w:rsidRDefault="0069493F">
      <w:pPr>
        <w:pStyle w:val="Kehatekst"/>
        <w:ind w:right="2"/>
        <w:jc w:val="center"/>
      </w:pPr>
      <w:r>
        <w:t>TOOTEPÕHISTE</w:t>
      </w:r>
      <w:r>
        <w:rPr>
          <w:spacing w:val="-5"/>
        </w:rPr>
        <w:t xml:space="preserve"> </w:t>
      </w:r>
      <w:r>
        <w:t>PÄRITOLUREEGLITE</w:t>
      </w:r>
      <w:r>
        <w:rPr>
          <w:spacing w:val="-4"/>
        </w:rPr>
        <w:t xml:space="preserve"> </w:t>
      </w:r>
      <w:r>
        <w:rPr>
          <w:spacing w:val="-2"/>
        </w:rPr>
        <w:t>LOETELU</w:t>
      </w:r>
    </w:p>
    <w:p w14:paraId="107E51F9" w14:textId="77777777" w:rsidR="002D68EC" w:rsidRDefault="002D68EC">
      <w:pPr>
        <w:pStyle w:val="Kehatekst"/>
        <w:rPr>
          <w:sz w:val="20"/>
        </w:rPr>
      </w:pPr>
    </w:p>
    <w:p w14:paraId="591B70EE" w14:textId="77777777" w:rsidR="002D68EC" w:rsidRDefault="002D68EC">
      <w:pPr>
        <w:pStyle w:val="Kehatekst"/>
        <w:spacing w:before="92" w:after="1"/>
        <w:rPr>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CEE2845" w14:textId="77777777">
        <w:trPr>
          <w:trHeight w:val="671"/>
        </w:trPr>
        <w:tc>
          <w:tcPr>
            <w:tcW w:w="2931" w:type="dxa"/>
          </w:tcPr>
          <w:p w14:paraId="0CC85280" w14:textId="77777777" w:rsidR="002D68EC" w:rsidRDefault="0069493F">
            <w:pPr>
              <w:pStyle w:val="TableParagraph"/>
              <w:ind w:left="362" w:right="276" w:hanging="75"/>
              <w:rPr>
                <w:sz w:val="24"/>
              </w:rPr>
            </w:pPr>
            <w:r>
              <w:rPr>
                <w:sz w:val="24"/>
              </w:rPr>
              <w:t>Harmoneeritud</w:t>
            </w:r>
            <w:r>
              <w:rPr>
                <w:spacing w:val="-15"/>
                <w:sz w:val="24"/>
              </w:rPr>
              <w:t xml:space="preserve"> </w:t>
            </w:r>
            <w:r>
              <w:rPr>
                <w:sz w:val="24"/>
              </w:rPr>
              <w:t>süsteemi klassifikatsioon (2012)</w:t>
            </w:r>
          </w:p>
        </w:tc>
        <w:tc>
          <w:tcPr>
            <w:tcW w:w="6925" w:type="dxa"/>
          </w:tcPr>
          <w:p w14:paraId="7C11AB8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B6E3F96" w14:textId="77777777">
        <w:trPr>
          <w:trHeight w:val="395"/>
        </w:trPr>
        <w:tc>
          <w:tcPr>
            <w:tcW w:w="2931" w:type="dxa"/>
          </w:tcPr>
          <w:p w14:paraId="678BAAD1" w14:textId="77777777" w:rsidR="002D68EC" w:rsidRDefault="0069493F">
            <w:pPr>
              <w:pStyle w:val="TableParagraph"/>
              <w:rPr>
                <w:sz w:val="24"/>
              </w:rPr>
            </w:pPr>
            <w:r>
              <w:rPr>
                <w:sz w:val="24"/>
              </w:rPr>
              <w:t>I</w:t>
            </w:r>
            <w:r>
              <w:rPr>
                <w:spacing w:val="-4"/>
                <w:sz w:val="24"/>
              </w:rPr>
              <w:t xml:space="preserve"> </w:t>
            </w:r>
            <w:r>
              <w:rPr>
                <w:spacing w:val="-2"/>
                <w:sz w:val="24"/>
              </w:rPr>
              <w:t>JAOTIS</w:t>
            </w:r>
          </w:p>
        </w:tc>
        <w:tc>
          <w:tcPr>
            <w:tcW w:w="6925" w:type="dxa"/>
          </w:tcPr>
          <w:p w14:paraId="74250643" w14:textId="77777777" w:rsidR="002D68EC" w:rsidRDefault="0069493F">
            <w:pPr>
              <w:pStyle w:val="TableParagraph"/>
              <w:rPr>
                <w:sz w:val="24"/>
              </w:rPr>
            </w:pPr>
            <w:r>
              <w:rPr>
                <w:sz w:val="24"/>
              </w:rPr>
              <w:t>ELUSLOOMAD;</w:t>
            </w:r>
            <w:r>
              <w:rPr>
                <w:spacing w:val="-2"/>
                <w:sz w:val="24"/>
              </w:rPr>
              <w:t xml:space="preserve"> </w:t>
            </w:r>
            <w:r>
              <w:rPr>
                <w:sz w:val="24"/>
              </w:rPr>
              <w:t>LOOMSED</w:t>
            </w:r>
            <w:r>
              <w:rPr>
                <w:spacing w:val="-2"/>
                <w:sz w:val="24"/>
              </w:rPr>
              <w:t xml:space="preserve"> TOOTED</w:t>
            </w:r>
          </w:p>
        </w:tc>
      </w:tr>
      <w:tr w:rsidR="002D68EC" w14:paraId="20C3F4BD" w14:textId="77777777">
        <w:trPr>
          <w:trHeight w:val="1188"/>
        </w:trPr>
        <w:tc>
          <w:tcPr>
            <w:tcW w:w="2931" w:type="dxa"/>
          </w:tcPr>
          <w:p w14:paraId="5F8A3216" w14:textId="77777777" w:rsidR="002D68EC" w:rsidRDefault="0069493F">
            <w:pPr>
              <w:pStyle w:val="TableParagraph"/>
              <w:rPr>
                <w:sz w:val="24"/>
              </w:rPr>
            </w:pPr>
            <w:r>
              <w:rPr>
                <w:sz w:val="24"/>
              </w:rPr>
              <w:t>Grupp</w:t>
            </w:r>
            <w:r>
              <w:rPr>
                <w:spacing w:val="-2"/>
                <w:sz w:val="24"/>
              </w:rPr>
              <w:t xml:space="preserve"> </w:t>
            </w:r>
            <w:r>
              <w:rPr>
                <w:spacing w:val="-10"/>
                <w:sz w:val="24"/>
              </w:rPr>
              <w:t>1</w:t>
            </w:r>
          </w:p>
          <w:p w14:paraId="53B0529A" w14:textId="77777777" w:rsidR="002D68EC" w:rsidRDefault="002D68EC">
            <w:pPr>
              <w:pStyle w:val="TableParagraph"/>
              <w:spacing w:before="240"/>
              <w:ind w:left="0"/>
              <w:rPr>
                <w:sz w:val="24"/>
              </w:rPr>
            </w:pPr>
          </w:p>
          <w:p w14:paraId="2E5DCB44" w14:textId="77777777" w:rsidR="002D68EC" w:rsidRDefault="0069493F">
            <w:pPr>
              <w:pStyle w:val="TableParagraph"/>
              <w:spacing w:before="0"/>
              <w:rPr>
                <w:sz w:val="24"/>
              </w:rPr>
            </w:pPr>
            <w:r>
              <w:rPr>
                <w:sz w:val="24"/>
              </w:rPr>
              <w:t>0101–</w:t>
            </w:r>
            <w:r>
              <w:rPr>
                <w:spacing w:val="-4"/>
                <w:sz w:val="24"/>
              </w:rPr>
              <w:t>0106</w:t>
            </w:r>
          </w:p>
        </w:tc>
        <w:tc>
          <w:tcPr>
            <w:tcW w:w="6925" w:type="dxa"/>
          </w:tcPr>
          <w:p w14:paraId="5F4BCA11" w14:textId="77777777" w:rsidR="002D68EC" w:rsidRDefault="0069493F">
            <w:pPr>
              <w:pStyle w:val="TableParagraph"/>
              <w:rPr>
                <w:sz w:val="24"/>
              </w:rPr>
            </w:pPr>
            <w:r>
              <w:rPr>
                <w:spacing w:val="-2"/>
                <w:sz w:val="24"/>
              </w:rPr>
              <w:t>Elusloomad</w:t>
            </w:r>
          </w:p>
          <w:p w14:paraId="7993CA42" w14:textId="77777777" w:rsidR="002D68EC" w:rsidRDefault="002D68EC">
            <w:pPr>
              <w:pStyle w:val="TableParagraph"/>
              <w:spacing w:before="240"/>
              <w:ind w:left="0"/>
              <w:rPr>
                <w:sz w:val="24"/>
              </w:rPr>
            </w:pPr>
          </w:p>
          <w:p w14:paraId="35C34F3F" w14:textId="77777777" w:rsidR="002D68EC" w:rsidRDefault="0069493F">
            <w:pPr>
              <w:pStyle w:val="TableParagraph"/>
              <w:spacing w:before="0"/>
              <w:rPr>
                <w:sz w:val="24"/>
              </w:rPr>
            </w:pPr>
            <w:r>
              <w:rPr>
                <w:sz w:val="24"/>
              </w:rPr>
              <w:t>Kõik</w:t>
            </w:r>
            <w:r>
              <w:rPr>
                <w:spacing w:val="-3"/>
                <w:sz w:val="24"/>
              </w:rPr>
              <w:t xml:space="preserve"> </w:t>
            </w:r>
            <w:r>
              <w:rPr>
                <w:sz w:val="24"/>
              </w:rPr>
              <w:t>gruppi</w:t>
            </w:r>
            <w:r>
              <w:rPr>
                <w:spacing w:val="-1"/>
                <w:sz w:val="24"/>
              </w:rPr>
              <w:t xml:space="preserve"> </w:t>
            </w:r>
            <w:r>
              <w:rPr>
                <w:sz w:val="24"/>
              </w:rPr>
              <w:t>1 kuuluvad</w:t>
            </w:r>
            <w:r>
              <w:rPr>
                <w:spacing w:val="-1"/>
                <w:sz w:val="24"/>
              </w:rPr>
              <w:t xml:space="preserve"> </w:t>
            </w:r>
            <w:r>
              <w:rPr>
                <w:sz w:val="24"/>
              </w:rPr>
              <w:t>loomad on</w:t>
            </w:r>
            <w:r>
              <w:rPr>
                <w:spacing w:val="-1"/>
                <w:sz w:val="24"/>
              </w:rPr>
              <w:t xml:space="preserve"> </w:t>
            </w:r>
            <w:r>
              <w:rPr>
                <w:sz w:val="24"/>
              </w:rPr>
              <w:t xml:space="preserve">täielikult </w:t>
            </w:r>
            <w:r>
              <w:rPr>
                <w:spacing w:val="-2"/>
                <w:sz w:val="24"/>
              </w:rPr>
              <w:t>saadud.</w:t>
            </w:r>
          </w:p>
        </w:tc>
      </w:tr>
      <w:tr w:rsidR="002D68EC" w14:paraId="650C9E29" w14:textId="77777777">
        <w:trPr>
          <w:trHeight w:val="1463"/>
        </w:trPr>
        <w:tc>
          <w:tcPr>
            <w:tcW w:w="2931" w:type="dxa"/>
          </w:tcPr>
          <w:p w14:paraId="1890A9C4" w14:textId="77777777" w:rsidR="002D68EC" w:rsidRDefault="0069493F">
            <w:pPr>
              <w:pStyle w:val="TableParagraph"/>
              <w:rPr>
                <w:sz w:val="24"/>
              </w:rPr>
            </w:pPr>
            <w:r>
              <w:rPr>
                <w:sz w:val="24"/>
              </w:rPr>
              <w:t>Grupp</w:t>
            </w:r>
            <w:r>
              <w:rPr>
                <w:spacing w:val="-2"/>
                <w:sz w:val="24"/>
              </w:rPr>
              <w:t xml:space="preserve"> </w:t>
            </w:r>
            <w:r>
              <w:rPr>
                <w:spacing w:val="-10"/>
                <w:sz w:val="24"/>
              </w:rPr>
              <w:t>2</w:t>
            </w:r>
          </w:p>
          <w:p w14:paraId="00CD730A" w14:textId="77777777" w:rsidR="002D68EC" w:rsidRDefault="002D68EC">
            <w:pPr>
              <w:pStyle w:val="TableParagraph"/>
              <w:spacing w:before="239"/>
              <w:ind w:left="0"/>
              <w:rPr>
                <w:sz w:val="24"/>
              </w:rPr>
            </w:pPr>
          </w:p>
          <w:p w14:paraId="64C2E7E6" w14:textId="77777777" w:rsidR="002D68EC" w:rsidRDefault="0069493F">
            <w:pPr>
              <w:pStyle w:val="TableParagraph"/>
              <w:spacing w:before="1"/>
              <w:rPr>
                <w:sz w:val="24"/>
              </w:rPr>
            </w:pPr>
            <w:r>
              <w:rPr>
                <w:sz w:val="24"/>
              </w:rPr>
              <w:t>0201–</w:t>
            </w:r>
            <w:r>
              <w:rPr>
                <w:spacing w:val="-4"/>
                <w:sz w:val="24"/>
              </w:rPr>
              <w:t>0210</w:t>
            </w:r>
          </w:p>
        </w:tc>
        <w:tc>
          <w:tcPr>
            <w:tcW w:w="6925" w:type="dxa"/>
          </w:tcPr>
          <w:p w14:paraId="24475546" w14:textId="77777777" w:rsidR="002D68EC" w:rsidRDefault="0069493F">
            <w:pPr>
              <w:pStyle w:val="TableParagraph"/>
              <w:rPr>
                <w:sz w:val="24"/>
              </w:rPr>
            </w:pPr>
            <w:r>
              <w:rPr>
                <w:sz w:val="24"/>
              </w:rPr>
              <w:t>Liha</w:t>
            </w:r>
            <w:r>
              <w:rPr>
                <w:spacing w:val="-2"/>
                <w:sz w:val="24"/>
              </w:rPr>
              <w:t xml:space="preserve"> </w:t>
            </w:r>
            <w:r>
              <w:rPr>
                <w:sz w:val="24"/>
              </w:rPr>
              <w:t>ja</w:t>
            </w:r>
            <w:r>
              <w:rPr>
                <w:spacing w:val="-1"/>
                <w:sz w:val="24"/>
              </w:rPr>
              <w:t xml:space="preserve"> </w:t>
            </w:r>
            <w:r>
              <w:rPr>
                <w:sz w:val="24"/>
              </w:rPr>
              <w:t xml:space="preserve">söödav </w:t>
            </w:r>
            <w:r>
              <w:rPr>
                <w:spacing w:val="-4"/>
                <w:sz w:val="24"/>
              </w:rPr>
              <w:t>rups</w:t>
            </w:r>
          </w:p>
          <w:p w14:paraId="5F9F20E4" w14:textId="77777777" w:rsidR="002D68EC" w:rsidRDefault="002D68EC">
            <w:pPr>
              <w:pStyle w:val="TableParagraph"/>
              <w:spacing w:before="239"/>
              <w:ind w:left="0"/>
              <w:rPr>
                <w:sz w:val="24"/>
              </w:rPr>
            </w:pPr>
          </w:p>
          <w:p w14:paraId="76BDA916" w14:textId="77777777" w:rsidR="002D68EC" w:rsidRDefault="0069493F">
            <w:pPr>
              <w:pStyle w:val="TableParagraph"/>
              <w:spacing w:before="1"/>
              <w:rPr>
                <w:sz w:val="24"/>
              </w:rPr>
            </w:pPr>
            <w:r>
              <w:rPr>
                <w:sz w:val="24"/>
              </w:rPr>
              <w:t>Valmistamine,</w:t>
            </w:r>
            <w:r>
              <w:rPr>
                <w:spacing w:val="-5"/>
                <w:sz w:val="24"/>
              </w:rPr>
              <w:t xml:space="preserve"> </w:t>
            </w:r>
            <w:r>
              <w:rPr>
                <w:sz w:val="24"/>
              </w:rPr>
              <w:t>mille</w:t>
            </w:r>
            <w:r>
              <w:rPr>
                <w:spacing w:val="-6"/>
                <w:sz w:val="24"/>
              </w:rPr>
              <w:t xml:space="preserve"> </w:t>
            </w:r>
            <w:r>
              <w:rPr>
                <w:sz w:val="24"/>
              </w:rPr>
              <w:t>puhul</w:t>
            </w:r>
            <w:r>
              <w:rPr>
                <w:spacing w:val="-5"/>
                <w:sz w:val="24"/>
              </w:rPr>
              <w:t xml:space="preserve"> </w:t>
            </w:r>
            <w:r>
              <w:rPr>
                <w:sz w:val="24"/>
              </w:rPr>
              <w:t>kõik</w:t>
            </w:r>
            <w:r>
              <w:rPr>
                <w:spacing w:val="-5"/>
                <w:sz w:val="24"/>
              </w:rPr>
              <w:t xml:space="preserve"> </w:t>
            </w:r>
            <w:r>
              <w:rPr>
                <w:sz w:val="24"/>
              </w:rPr>
              <w:t>kasutatavad</w:t>
            </w:r>
            <w:r>
              <w:rPr>
                <w:spacing w:val="-5"/>
                <w:sz w:val="24"/>
              </w:rPr>
              <w:t xml:space="preserve"> </w:t>
            </w:r>
            <w:r>
              <w:rPr>
                <w:sz w:val="24"/>
              </w:rPr>
              <w:t>gruppidesse</w:t>
            </w:r>
            <w:r>
              <w:rPr>
                <w:spacing w:val="-6"/>
                <w:sz w:val="24"/>
              </w:rPr>
              <w:t xml:space="preserve"> </w:t>
            </w:r>
            <w:r>
              <w:rPr>
                <w:sz w:val="24"/>
              </w:rPr>
              <w:t>1</w:t>
            </w:r>
            <w:r>
              <w:rPr>
                <w:spacing w:val="-5"/>
                <w:sz w:val="24"/>
              </w:rPr>
              <w:t xml:space="preserve"> </w:t>
            </w:r>
            <w:r>
              <w:rPr>
                <w:sz w:val="24"/>
              </w:rPr>
              <w:t>ja</w:t>
            </w:r>
            <w:r>
              <w:rPr>
                <w:spacing w:val="-5"/>
                <w:sz w:val="24"/>
              </w:rPr>
              <w:t xml:space="preserve"> </w:t>
            </w:r>
            <w:r>
              <w:rPr>
                <w:sz w:val="24"/>
              </w:rPr>
              <w:t>2 kuuluvad materjalid on täielikult saadud.</w:t>
            </w:r>
          </w:p>
        </w:tc>
      </w:tr>
      <w:tr w:rsidR="002D68EC" w14:paraId="2B305232" w14:textId="77777777">
        <w:trPr>
          <w:trHeight w:val="1464"/>
        </w:trPr>
        <w:tc>
          <w:tcPr>
            <w:tcW w:w="2931" w:type="dxa"/>
          </w:tcPr>
          <w:p w14:paraId="301C7DC3" w14:textId="77777777" w:rsidR="002D68EC" w:rsidRDefault="0069493F">
            <w:pPr>
              <w:pStyle w:val="TableParagraph"/>
              <w:rPr>
                <w:sz w:val="24"/>
              </w:rPr>
            </w:pPr>
            <w:r>
              <w:rPr>
                <w:sz w:val="24"/>
              </w:rPr>
              <w:t>Grupp</w:t>
            </w:r>
            <w:r>
              <w:rPr>
                <w:spacing w:val="-2"/>
                <w:sz w:val="24"/>
              </w:rPr>
              <w:t xml:space="preserve"> </w:t>
            </w:r>
            <w:r>
              <w:rPr>
                <w:spacing w:val="-10"/>
                <w:sz w:val="24"/>
              </w:rPr>
              <w:t>3</w:t>
            </w:r>
          </w:p>
          <w:p w14:paraId="501166C6" w14:textId="77777777" w:rsidR="002D68EC" w:rsidRDefault="002D68EC">
            <w:pPr>
              <w:pStyle w:val="TableParagraph"/>
              <w:spacing w:before="239"/>
              <w:ind w:left="0"/>
              <w:rPr>
                <w:sz w:val="24"/>
              </w:rPr>
            </w:pPr>
          </w:p>
          <w:p w14:paraId="46A097F7" w14:textId="77777777" w:rsidR="002D68EC" w:rsidRDefault="0069493F">
            <w:pPr>
              <w:pStyle w:val="TableParagraph"/>
              <w:spacing w:before="1"/>
              <w:rPr>
                <w:sz w:val="24"/>
              </w:rPr>
            </w:pPr>
            <w:r>
              <w:rPr>
                <w:sz w:val="24"/>
              </w:rPr>
              <w:t>0301–</w:t>
            </w:r>
            <w:r>
              <w:rPr>
                <w:spacing w:val="-4"/>
                <w:sz w:val="24"/>
              </w:rPr>
              <w:t>0308</w:t>
            </w:r>
          </w:p>
        </w:tc>
        <w:tc>
          <w:tcPr>
            <w:tcW w:w="6925" w:type="dxa"/>
          </w:tcPr>
          <w:p w14:paraId="19F2B700" w14:textId="77777777" w:rsidR="002D68EC" w:rsidRDefault="0069493F">
            <w:pPr>
              <w:pStyle w:val="TableParagraph"/>
              <w:rPr>
                <w:sz w:val="24"/>
              </w:rPr>
            </w:pPr>
            <w:r>
              <w:rPr>
                <w:sz w:val="24"/>
              </w:rPr>
              <w:t>Kalad</w:t>
            </w:r>
            <w:r>
              <w:rPr>
                <w:spacing w:val="-1"/>
                <w:sz w:val="24"/>
              </w:rPr>
              <w:t xml:space="preserve"> </w:t>
            </w:r>
            <w:r>
              <w:rPr>
                <w:sz w:val="24"/>
              </w:rPr>
              <w:t>ja</w:t>
            </w:r>
            <w:r>
              <w:rPr>
                <w:spacing w:val="-1"/>
                <w:sz w:val="24"/>
              </w:rPr>
              <w:t xml:space="preserve"> </w:t>
            </w:r>
            <w:r>
              <w:rPr>
                <w:sz w:val="24"/>
              </w:rPr>
              <w:t>vähid, limused</w:t>
            </w:r>
            <w:r>
              <w:rPr>
                <w:spacing w:val="-1"/>
                <w:sz w:val="24"/>
              </w:rPr>
              <w:t xml:space="preserve"> </w:t>
            </w:r>
            <w:r>
              <w:rPr>
                <w:sz w:val="24"/>
              </w:rPr>
              <w:t>ja</w:t>
            </w:r>
            <w:r>
              <w:rPr>
                <w:spacing w:val="-1"/>
                <w:sz w:val="24"/>
              </w:rPr>
              <w:t xml:space="preserve"> </w:t>
            </w:r>
            <w:r>
              <w:rPr>
                <w:sz w:val="24"/>
              </w:rPr>
              <w:t xml:space="preserve">muud </w:t>
            </w:r>
            <w:r>
              <w:rPr>
                <w:spacing w:val="-2"/>
                <w:sz w:val="24"/>
              </w:rPr>
              <w:t>veeselgrootud</w:t>
            </w:r>
          </w:p>
          <w:p w14:paraId="0F632D6E" w14:textId="77777777" w:rsidR="002D68EC" w:rsidRDefault="002D68EC">
            <w:pPr>
              <w:pStyle w:val="TableParagraph"/>
              <w:spacing w:before="239"/>
              <w:ind w:left="0"/>
              <w:rPr>
                <w:sz w:val="24"/>
              </w:rPr>
            </w:pPr>
          </w:p>
          <w:p w14:paraId="6AD291CD" w14:textId="77777777" w:rsidR="002D68EC" w:rsidRDefault="0069493F">
            <w:pPr>
              <w:pStyle w:val="TableParagraph"/>
              <w:spacing w:before="1"/>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3</w:t>
            </w:r>
            <w:r>
              <w:rPr>
                <w:spacing w:val="-3"/>
                <w:sz w:val="24"/>
              </w:rPr>
              <w:t xml:space="preserve"> </w:t>
            </w:r>
            <w:r>
              <w:rPr>
                <w:sz w:val="24"/>
              </w:rPr>
              <w:t>kuuluvad materjalid on täielikult saadud.</w:t>
            </w:r>
          </w:p>
        </w:tc>
      </w:tr>
      <w:tr w:rsidR="002D68EC" w14:paraId="5D851DEE" w14:textId="77777777">
        <w:trPr>
          <w:trHeight w:val="1737"/>
        </w:trPr>
        <w:tc>
          <w:tcPr>
            <w:tcW w:w="2931" w:type="dxa"/>
          </w:tcPr>
          <w:p w14:paraId="77CE1137" w14:textId="77777777" w:rsidR="002D68EC" w:rsidRDefault="0069493F">
            <w:pPr>
              <w:pStyle w:val="TableParagraph"/>
              <w:rPr>
                <w:sz w:val="24"/>
              </w:rPr>
            </w:pPr>
            <w:r>
              <w:rPr>
                <w:sz w:val="24"/>
              </w:rPr>
              <w:t>Grupp</w:t>
            </w:r>
            <w:r>
              <w:rPr>
                <w:spacing w:val="-2"/>
                <w:sz w:val="24"/>
              </w:rPr>
              <w:t xml:space="preserve"> </w:t>
            </w:r>
            <w:r>
              <w:rPr>
                <w:spacing w:val="-10"/>
                <w:sz w:val="24"/>
              </w:rPr>
              <w:t>4</w:t>
            </w:r>
          </w:p>
          <w:p w14:paraId="37776F01" w14:textId="77777777" w:rsidR="002D68EC" w:rsidRDefault="002D68EC">
            <w:pPr>
              <w:pStyle w:val="TableParagraph"/>
              <w:spacing w:before="0"/>
              <w:ind w:left="0"/>
              <w:rPr>
                <w:sz w:val="24"/>
              </w:rPr>
            </w:pPr>
          </w:p>
          <w:p w14:paraId="7BEA554C" w14:textId="77777777" w:rsidR="002D68EC" w:rsidRDefault="002D68EC">
            <w:pPr>
              <w:pStyle w:val="TableParagraph"/>
              <w:spacing w:before="237"/>
              <w:ind w:left="0"/>
              <w:rPr>
                <w:sz w:val="24"/>
              </w:rPr>
            </w:pPr>
          </w:p>
          <w:p w14:paraId="67D73FF0" w14:textId="77777777" w:rsidR="002D68EC" w:rsidRDefault="0069493F">
            <w:pPr>
              <w:pStyle w:val="TableParagraph"/>
              <w:spacing w:before="0"/>
              <w:rPr>
                <w:sz w:val="24"/>
              </w:rPr>
            </w:pPr>
            <w:r>
              <w:rPr>
                <w:sz w:val="24"/>
              </w:rPr>
              <w:t>0401–</w:t>
            </w:r>
            <w:r>
              <w:rPr>
                <w:spacing w:val="-4"/>
                <w:sz w:val="24"/>
              </w:rPr>
              <w:t>0410</w:t>
            </w:r>
          </w:p>
        </w:tc>
        <w:tc>
          <w:tcPr>
            <w:tcW w:w="6925" w:type="dxa"/>
          </w:tcPr>
          <w:p w14:paraId="47BCD9CA" w14:textId="77777777" w:rsidR="002D68EC" w:rsidRDefault="0069493F">
            <w:pPr>
              <w:pStyle w:val="TableParagraph"/>
              <w:rPr>
                <w:sz w:val="24"/>
              </w:rPr>
            </w:pPr>
            <w:r>
              <w:rPr>
                <w:sz w:val="24"/>
              </w:rPr>
              <w:t>Piim</w:t>
            </w:r>
            <w:r>
              <w:rPr>
                <w:spacing w:val="-6"/>
                <w:sz w:val="24"/>
              </w:rPr>
              <w:t xml:space="preserve"> </w:t>
            </w:r>
            <w:r>
              <w:rPr>
                <w:sz w:val="24"/>
              </w:rPr>
              <w:t>ja</w:t>
            </w:r>
            <w:r>
              <w:rPr>
                <w:spacing w:val="-7"/>
                <w:sz w:val="24"/>
              </w:rPr>
              <w:t xml:space="preserve"> </w:t>
            </w:r>
            <w:r>
              <w:rPr>
                <w:sz w:val="24"/>
              </w:rPr>
              <w:t>piimatooted;</w:t>
            </w:r>
            <w:r>
              <w:rPr>
                <w:spacing w:val="-6"/>
                <w:sz w:val="24"/>
              </w:rPr>
              <w:t xml:space="preserve"> </w:t>
            </w:r>
            <w:r>
              <w:rPr>
                <w:sz w:val="24"/>
              </w:rPr>
              <w:t>linnumunad;</w:t>
            </w:r>
            <w:r>
              <w:rPr>
                <w:spacing w:val="-6"/>
                <w:sz w:val="24"/>
              </w:rPr>
              <w:t xml:space="preserve"> </w:t>
            </w:r>
            <w:r>
              <w:rPr>
                <w:sz w:val="24"/>
              </w:rPr>
              <w:t>naturaalne</w:t>
            </w:r>
            <w:r>
              <w:rPr>
                <w:spacing w:val="-7"/>
                <w:sz w:val="24"/>
              </w:rPr>
              <w:t xml:space="preserve"> </w:t>
            </w:r>
            <w:r>
              <w:rPr>
                <w:sz w:val="24"/>
              </w:rPr>
              <w:t>mesi;</w:t>
            </w:r>
            <w:r>
              <w:rPr>
                <w:spacing w:val="-6"/>
                <w:sz w:val="24"/>
              </w:rPr>
              <w:t xml:space="preserve"> </w:t>
            </w:r>
            <w:r>
              <w:rPr>
                <w:sz w:val="24"/>
              </w:rPr>
              <w:t>mujal</w:t>
            </w:r>
            <w:r>
              <w:rPr>
                <w:spacing w:val="-6"/>
                <w:sz w:val="24"/>
              </w:rPr>
              <w:t xml:space="preserve"> </w:t>
            </w:r>
            <w:r>
              <w:rPr>
                <w:sz w:val="24"/>
              </w:rPr>
              <w:t>nimetamata loomse päritoluga toiduained</w:t>
            </w:r>
          </w:p>
          <w:p w14:paraId="32FC0109" w14:textId="77777777" w:rsidR="002D68EC" w:rsidRDefault="002D68EC">
            <w:pPr>
              <w:pStyle w:val="TableParagraph"/>
              <w:spacing w:before="237"/>
              <w:ind w:left="0"/>
              <w:rPr>
                <w:sz w:val="24"/>
              </w:rPr>
            </w:pPr>
          </w:p>
          <w:p w14:paraId="08C08A45"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4</w:t>
            </w:r>
            <w:r>
              <w:rPr>
                <w:spacing w:val="-6"/>
                <w:sz w:val="24"/>
              </w:rPr>
              <w:t xml:space="preserve"> </w:t>
            </w:r>
            <w:r>
              <w:rPr>
                <w:sz w:val="24"/>
              </w:rPr>
              <w:t>kuuluvad materjalid on täielikult saadud.</w:t>
            </w:r>
          </w:p>
        </w:tc>
      </w:tr>
      <w:tr w:rsidR="002D68EC" w14:paraId="7A2B01CD" w14:textId="77777777">
        <w:trPr>
          <w:trHeight w:val="1187"/>
        </w:trPr>
        <w:tc>
          <w:tcPr>
            <w:tcW w:w="2931" w:type="dxa"/>
          </w:tcPr>
          <w:p w14:paraId="56DA1B63" w14:textId="77777777" w:rsidR="002D68EC" w:rsidRDefault="0069493F">
            <w:pPr>
              <w:pStyle w:val="TableParagraph"/>
              <w:rPr>
                <w:sz w:val="24"/>
              </w:rPr>
            </w:pPr>
            <w:r>
              <w:rPr>
                <w:sz w:val="24"/>
              </w:rPr>
              <w:t>Grupp</w:t>
            </w:r>
            <w:r>
              <w:rPr>
                <w:spacing w:val="-2"/>
                <w:sz w:val="24"/>
              </w:rPr>
              <w:t xml:space="preserve"> </w:t>
            </w:r>
            <w:r>
              <w:rPr>
                <w:spacing w:val="-10"/>
                <w:sz w:val="24"/>
              </w:rPr>
              <w:t>5</w:t>
            </w:r>
          </w:p>
          <w:p w14:paraId="08597C56" w14:textId="77777777" w:rsidR="002D68EC" w:rsidRDefault="002D68EC">
            <w:pPr>
              <w:pStyle w:val="TableParagraph"/>
              <w:spacing w:before="239"/>
              <w:ind w:left="0"/>
              <w:rPr>
                <w:sz w:val="24"/>
              </w:rPr>
            </w:pPr>
          </w:p>
          <w:p w14:paraId="6C039AC6" w14:textId="77777777" w:rsidR="002D68EC" w:rsidRDefault="0069493F">
            <w:pPr>
              <w:pStyle w:val="TableParagraph"/>
              <w:spacing w:before="1"/>
              <w:rPr>
                <w:sz w:val="24"/>
              </w:rPr>
            </w:pPr>
            <w:r>
              <w:rPr>
                <w:sz w:val="24"/>
              </w:rPr>
              <w:t>0501–</w:t>
            </w:r>
            <w:r>
              <w:rPr>
                <w:spacing w:val="-4"/>
                <w:sz w:val="24"/>
              </w:rPr>
              <w:t>0511</w:t>
            </w:r>
          </w:p>
        </w:tc>
        <w:tc>
          <w:tcPr>
            <w:tcW w:w="6925" w:type="dxa"/>
          </w:tcPr>
          <w:p w14:paraId="61558C39" w14:textId="77777777" w:rsidR="002D68EC" w:rsidRDefault="0069493F">
            <w:pPr>
              <w:pStyle w:val="TableParagraph"/>
              <w:rPr>
                <w:sz w:val="24"/>
              </w:rPr>
            </w:pPr>
            <w:r>
              <w:rPr>
                <w:sz w:val="24"/>
              </w:rPr>
              <w:t>Mujal</w:t>
            </w:r>
            <w:r>
              <w:rPr>
                <w:spacing w:val="-1"/>
                <w:sz w:val="24"/>
              </w:rPr>
              <w:t xml:space="preserve"> </w:t>
            </w:r>
            <w:r>
              <w:rPr>
                <w:sz w:val="24"/>
              </w:rPr>
              <w:t>nimetamata</w:t>
            </w:r>
            <w:r>
              <w:rPr>
                <w:spacing w:val="-2"/>
                <w:sz w:val="24"/>
              </w:rPr>
              <w:t xml:space="preserve"> </w:t>
            </w:r>
            <w:r>
              <w:rPr>
                <w:sz w:val="24"/>
              </w:rPr>
              <w:t xml:space="preserve">loomsed </w:t>
            </w:r>
            <w:r>
              <w:rPr>
                <w:spacing w:val="-2"/>
                <w:sz w:val="24"/>
              </w:rPr>
              <w:t>tooted</w:t>
            </w:r>
          </w:p>
          <w:p w14:paraId="29F14EEF" w14:textId="77777777" w:rsidR="002D68EC" w:rsidRDefault="002D68EC">
            <w:pPr>
              <w:pStyle w:val="TableParagraph"/>
              <w:spacing w:before="239"/>
              <w:ind w:left="0"/>
              <w:rPr>
                <w:sz w:val="24"/>
              </w:rPr>
            </w:pPr>
          </w:p>
          <w:p w14:paraId="296DF3B4" w14:textId="77777777" w:rsidR="002D68EC" w:rsidRDefault="0069493F">
            <w:pPr>
              <w:pStyle w:val="TableParagraph"/>
              <w:spacing w:before="1"/>
              <w:rPr>
                <w:sz w:val="24"/>
              </w:rPr>
            </w:pPr>
            <w:r>
              <w:rPr>
                <w:spacing w:val="-5"/>
                <w:sz w:val="24"/>
              </w:rPr>
              <w:t>CC.</w:t>
            </w:r>
          </w:p>
        </w:tc>
      </w:tr>
    </w:tbl>
    <w:p w14:paraId="5EF10544" w14:textId="77777777" w:rsidR="002D68EC" w:rsidRDefault="002D68EC">
      <w:pPr>
        <w:pStyle w:val="TableParagraph"/>
        <w:rPr>
          <w:sz w:val="24"/>
        </w:rPr>
        <w:sectPr w:rsidR="002D68EC">
          <w:pgSz w:w="11910" w:h="16840"/>
          <w:pgMar w:top="132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1203393" w14:textId="77777777">
        <w:trPr>
          <w:trHeight w:val="672"/>
        </w:trPr>
        <w:tc>
          <w:tcPr>
            <w:tcW w:w="2931" w:type="dxa"/>
          </w:tcPr>
          <w:p w14:paraId="5F63DBD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4F5B4A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71B5451" w14:textId="77777777">
        <w:trPr>
          <w:trHeight w:val="397"/>
        </w:trPr>
        <w:tc>
          <w:tcPr>
            <w:tcW w:w="2931" w:type="dxa"/>
          </w:tcPr>
          <w:p w14:paraId="3B675E20" w14:textId="77777777" w:rsidR="002D68EC" w:rsidRDefault="0069493F">
            <w:pPr>
              <w:pStyle w:val="TableParagraph"/>
              <w:spacing w:before="61"/>
              <w:rPr>
                <w:sz w:val="24"/>
              </w:rPr>
            </w:pPr>
            <w:r>
              <w:rPr>
                <w:sz w:val="24"/>
              </w:rPr>
              <w:t>II</w:t>
            </w:r>
            <w:r>
              <w:rPr>
                <w:spacing w:val="-2"/>
                <w:sz w:val="24"/>
              </w:rPr>
              <w:t xml:space="preserve"> JAOTIS</w:t>
            </w:r>
          </w:p>
        </w:tc>
        <w:tc>
          <w:tcPr>
            <w:tcW w:w="6925" w:type="dxa"/>
          </w:tcPr>
          <w:p w14:paraId="0792D5A8" w14:textId="77777777" w:rsidR="002D68EC" w:rsidRDefault="0069493F">
            <w:pPr>
              <w:pStyle w:val="TableParagraph"/>
              <w:spacing w:before="61"/>
              <w:rPr>
                <w:sz w:val="24"/>
              </w:rPr>
            </w:pPr>
            <w:r>
              <w:rPr>
                <w:sz w:val="24"/>
              </w:rPr>
              <w:t>TAIMSED</w:t>
            </w:r>
            <w:r>
              <w:rPr>
                <w:spacing w:val="-4"/>
                <w:sz w:val="24"/>
              </w:rPr>
              <w:t xml:space="preserve"> </w:t>
            </w:r>
            <w:r>
              <w:rPr>
                <w:spacing w:val="-2"/>
                <w:sz w:val="24"/>
              </w:rPr>
              <w:t>TOOTED</w:t>
            </w:r>
          </w:p>
        </w:tc>
      </w:tr>
      <w:tr w:rsidR="002D68EC" w14:paraId="6CBBF682" w14:textId="77777777">
        <w:trPr>
          <w:trHeight w:val="1737"/>
        </w:trPr>
        <w:tc>
          <w:tcPr>
            <w:tcW w:w="2931" w:type="dxa"/>
          </w:tcPr>
          <w:p w14:paraId="5E7E6970" w14:textId="77777777" w:rsidR="002D68EC" w:rsidRDefault="0069493F">
            <w:pPr>
              <w:pStyle w:val="TableParagraph"/>
              <w:rPr>
                <w:sz w:val="24"/>
              </w:rPr>
            </w:pPr>
            <w:r>
              <w:rPr>
                <w:sz w:val="24"/>
              </w:rPr>
              <w:t>Grupp</w:t>
            </w:r>
            <w:r>
              <w:rPr>
                <w:spacing w:val="-2"/>
                <w:sz w:val="24"/>
              </w:rPr>
              <w:t xml:space="preserve"> </w:t>
            </w:r>
            <w:r>
              <w:rPr>
                <w:spacing w:val="-10"/>
                <w:sz w:val="24"/>
              </w:rPr>
              <w:t>6</w:t>
            </w:r>
          </w:p>
          <w:p w14:paraId="329FC880" w14:textId="77777777" w:rsidR="002D68EC" w:rsidRDefault="002D68EC">
            <w:pPr>
              <w:pStyle w:val="TableParagraph"/>
              <w:spacing w:before="0"/>
              <w:ind w:left="0"/>
              <w:rPr>
                <w:sz w:val="24"/>
              </w:rPr>
            </w:pPr>
          </w:p>
          <w:p w14:paraId="36DBB609" w14:textId="77777777" w:rsidR="002D68EC" w:rsidRDefault="002D68EC">
            <w:pPr>
              <w:pStyle w:val="TableParagraph"/>
              <w:spacing w:before="237"/>
              <w:ind w:left="0"/>
              <w:rPr>
                <w:sz w:val="24"/>
              </w:rPr>
            </w:pPr>
          </w:p>
          <w:p w14:paraId="25E34173" w14:textId="77777777" w:rsidR="002D68EC" w:rsidRDefault="0069493F">
            <w:pPr>
              <w:pStyle w:val="TableParagraph"/>
              <w:spacing w:before="0"/>
              <w:rPr>
                <w:sz w:val="24"/>
              </w:rPr>
            </w:pPr>
            <w:r>
              <w:rPr>
                <w:sz w:val="24"/>
              </w:rPr>
              <w:t>0601–</w:t>
            </w:r>
            <w:r>
              <w:rPr>
                <w:spacing w:val="-4"/>
                <w:sz w:val="24"/>
              </w:rPr>
              <w:t>0604</w:t>
            </w:r>
          </w:p>
        </w:tc>
        <w:tc>
          <w:tcPr>
            <w:tcW w:w="6925" w:type="dxa"/>
          </w:tcPr>
          <w:p w14:paraId="1A52ABE0" w14:textId="77777777" w:rsidR="002D68EC" w:rsidRDefault="0069493F">
            <w:pPr>
              <w:pStyle w:val="TableParagraph"/>
              <w:ind w:right="235"/>
              <w:rPr>
                <w:sz w:val="24"/>
              </w:rPr>
            </w:pPr>
            <w:r>
              <w:rPr>
                <w:sz w:val="24"/>
              </w:rPr>
              <w:t>Eluspuud</w:t>
            </w:r>
            <w:r>
              <w:rPr>
                <w:spacing w:val="-5"/>
                <w:sz w:val="24"/>
              </w:rPr>
              <w:t xml:space="preserve"> </w:t>
            </w:r>
            <w:r>
              <w:rPr>
                <w:sz w:val="24"/>
              </w:rPr>
              <w:t>ja</w:t>
            </w:r>
            <w:r>
              <w:rPr>
                <w:spacing w:val="-6"/>
                <w:sz w:val="24"/>
              </w:rPr>
              <w:t xml:space="preserve"> </w:t>
            </w:r>
            <w:r>
              <w:rPr>
                <w:sz w:val="24"/>
              </w:rPr>
              <w:t>muud</w:t>
            </w:r>
            <w:r>
              <w:rPr>
                <w:spacing w:val="-5"/>
                <w:sz w:val="24"/>
              </w:rPr>
              <w:t xml:space="preserve"> </w:t>
            </w:r>
            <w:r>
              <w:rPr>
                <w:sz w:val="24"/>
              </w:rPr>
              <w:t>elustaimed;</w:t>
            </w:r>
            <w:r>
              <w:rPr>
                <w:spacing w:val="-5"/>
                <w:sz w:val="24"/>
              </w:rPr>
              <w:t xml:space="preserve"> </w:t>
            </w:r>
            <w:r>
              <w:rPr>
                <w:sz w:val="24"/>
              </w:rPr>
              <w:t>taimesibulad,</w:t>
            </w:r>
            <w:r>
              <w:rPr>
                <w:spacing w:val="-3"/>
                <w:sz w:val="24"/>
              </w:rPr>
              <w:t xml:space="preserve"> </w:t>
            </w:r>
            <w:r>
              <w:rPr>
                <w:sz w:val="24"/>
              </w:rPr>
              <w:t>-juured</w:t>
            </w:r>
            <w:r>
              <w:rPr>
                <w:spacing w:val="-5"/>
                <w:sz w:val="24"/>
              </w:rPr>
              <w:t xml:space="preserve"> </w:t>
            </w:r>
            <w:r>
              <w:rPr>
                <w:sz w:val="24"/>
              </w:rPr>
              <w:t>jms;</w:t>
            </w:r>
            <w:r>
              <w:rPr>
                <w:spacing w:val="-5"/>
                <w:sz w:val="24"/>
              </w:rPr>
              <w:t xml:space="preserve"> </w:t>
            </w:r>
            <w:r>
              <w:rPr>
                <w:sz w:val="24"/>
              </w:rPr>
              <w:t>lõikelilled ja dekoratiivne taimmaterjal</w:t>
            </w:r>
          </w:p>
          <w:p w14:paraId="709874B5" w14:textId="77777777" w:rsidR="002D68EC" w:rsidRDefault="002D68EC">
            <w:pPr>
              <w:pStyle w:val="TableParagraph"/>
              <w:spacing w:before="237"/>
              <w:ind w:left="0"/>
              <w:rPr>
                <w:sz w:val="24"/>
              </w:rPr>
            </w:pPr>
          </w:p>
          <w:p w14:paraId="23C236C5"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4"/>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6</w:t>
            </w:r>
            <w:r>
              <w:rPr>
                <w:spacing w:val="-6"/>
                <w:sz w:val="24"/>
              </w:rPr>
              <w:t xml:space="preserve"> </w:t>
            </w:r>
            <w:r>
              <w:rPr>
                <w:sz w:val="24"/>
              </w:rPr>
              <w:t>kuuluvad materjalid on täielikult saadud.</w:t>
            </w:r>
          </w:p>
        </w:tc>
      </w:tr>
      <w:tr w:rsidR="002D68EC" w14:paraId="3389EE47" w14:textId="77777777">
        <w:trPr>
          <w:trHeight w:val="1464"/>
        </w:trPr>
        <w:tc>
          <w:tcPr>
            <w:tcW w:w="2931" w:type="dxa"/>
          </w:tcPr>
          <w:p w14:paraId="01ECDC5B" w14:textId="77777777" w:rsidR="002D68EC" w:rsidRDefault="0069493F">
            <w:pPr>
              <w:pStyle w:val="TableParagraph"/>
              <w:rPr>
                <w:sz w:val="24"/>
              </w:rPr>
            </w:pPr>
            <w:r>
              <w:rPr>
                <w:sz w:val="24"/>
              </w:rPr>
              <w:t>Grupp</w:t>
            </w:r>
            <w:r>
              <w:rPr>
                <w:spacing w:val="-2"/>
                <w:sz w:val="24"/>
              </w:rPr>
              <w:t xml:space="preserve"> </w:t>
            </w:r>
            <w:r>
              <w:rPr>
                <w:spacing w:val="-10"/>
                <w:sz w:val="24"/>
              </w:rPr>
              <w:t>7</w:t>
            </w:r>
          </w:p>
          <w:p w14:paraId="76CE3DBC" w14:textId="77777777" w:rsidR="002D68EC" w:rsidRDefault="002D68EC">
            <w:pPr>
              <w:pStyle w:val="TableParagraph"/>
              <w:spacing w:before="240"/>
              <w:ind w:left="0"/>
              <w:rPr>
                <w:sz w:val="24"/>
              </w:rPr>
            </w:pPr>
          </w:p>
          <w:p w14:paraId="61235BB8" w14:textId="77777777" w:rsidR="002D68EC" w:rsidRDefault="0069493F">
            <w:pPr>
              <w:pStyle w:val="TableParagraph"/>
              <w:spacing w:before="0"/>
              <w:rPr>
                <w:sz w:val="24"/>
              </w:rPr>
            </w:pPr>
            <w:r>
              <w:rPr>
                <w:sz w:val="24"/>
              </w:rPr>
              <w:t>0701–</w:t>
            </w:r>
            <w:r>
              <w:rPr>
                <w:spacing w:val="-4"/>
                <w:sz w:val="24"/>
              </w:rPr>
              <w:t>0714</w:t>
            </w:r>
          </w:p>
        </w:tc>
        <w:tc>
          <w:tcPr>
            <w:tcW w:w="6925" w:type="dxa"/>
          </w:tcPr>
          <w:p w14:paraId="24828D85" w14:textId="77777777" w:rsidR="002D68EC" w:rsidRDefault="0069493F">
            <w:pPr>
              <w:pStyle w:val="TableParagraph"/>
              <w:rPr>
                <w:sz w:val="24"/>
              </w:rPr>
            </w:pPr>
            <w:r>
              <w:rPr>
                <w:sz w:val="24"/>
              </w:rPr>
              <w:t>Köögivili</w:t>
            </w:r>
            <w:r>
              <w:rPr>
                <w:spacing w:val="-1"/>
                <w:sz w:val="24"/>
              </w:rPr>
              <w:t xml:space="preserve"> </w:t>
            </w:r>
            <w:r>
              <w:rPr>
                <w:sz w:val="24"/>
              </w:rPr>
              <w:t>ning</w:t>
            </w:r>
            <w:r>
              <w:rPr>
                <w:spacing w:val="-1"/>
                <w:sz w:val="24"/>
              </w:rPr>
              <w:t xml:space="preserve"> </w:t>
            </w:r>
            <w:r>
              <w:rPr>
                <w:sz w:val="24"/>
              </w:rPr>
              <w:t>söödavad</w:t>
            </w:r>
            <w:r>
              <w:rPr>
                <w:spacing w:val="-1"/>
                <w:sz w:val="24"/>
              </w:rPr>
              <w:t xml:space="preserve"> </w:t>
            </w:r>
            <w:r>
              <w:rPr>
                <w:sz w:val="24"/>
              </w:rPr>
              <w:t>juured</w:t>
            </w:r>
            <w:r>
              <w:rPr>
                <w:spacing w:val="-1"/>
                <w:sz w:val="24"/>
              </w:rPr>
              <w:t xml:space="preserve"> </w:t>
            </w:r>
            <w:r>
              <w:rPr>
                <w:sz w:val="24"/>
              </w:rPr>
              <w:t xml:space="preserve">ja </w:t>
            </w:r>
            <w:r>
              <w:rPr>
                <w:spacing w:val="-2"/>
                <w:sz w:val="24"/>
              </w:rPr>
              <w:t>mugulad</w:t>
            </w:r>
          </w:p>
          <w:p w14:paraId="3F7BDB78" w14:textId="77777777" w:rsidR="002D68EC" w:rsidRDefault="002D68EC">
            <w:pPr>
              <w:pStyle w:val="TableParagraph"/>
              <w:spacing w:before="240"/>
              <w:ind w:left="0"/>
              <w:rPr>
                <w:sz w:val="24"/>
              </w:rPr>
            </w:pPr>
          </w:p>
          <w:p w14:paraId="0D9F4E42"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7</w:t>
            </w:r>
            <w:r>
              <w:rPr>
                <w:spacing w:val="-6"/>
                <w:sz w:val="24"/>
              </w:rPr>
              <w:t xml:space="preserve"> </w:t>
            </w:r>
            <w:r>
              <w:rPr>
                <w:sz w:val="24"/>
              </w:rPr>
              <w:t>kuuluvad materjalid on täielikult saadud.</w:t>
            </w:r>
          </w:p>
        </w:tc>
      </w:tr>
      <w:tr w:rsidR="002D68EC" w14:paraId="5D74DA27" w14:textId="77777777">
        <w:trPr>
          <w:trHeight w:val="1739"/>
        </w:trPr>
        <w:tc>
          <w:tcPr>
            <w:tcW w:w="2931" w:type="dxa"/>
          </w:tcPr>
          <w:p w14:paraId="4D86EB64" w14:textId="77777777" w:rsidR="002D68EC" w:rsidRDefault="0069493F">
            <w:pPr>
              <w:pStyle w:val="TableParagraph"/>
              <w:rPr>
                <w:sz w:val="24"/>
              </w:rPr>
            </w:pPr>
            <w:r>
              <w:rPr>
                <w:sz w:val="24"/>
              </w:rPr>
              <w:t>Grupp</w:t>
            </w:r>
            <w:r>
              <w:rPr>
                <w:spacing w:val="-2"/>
                <w:sz w:val="24"/>
              </w:rPr>
              <w:t xml:space="preserve"> </w:t>
            </w:r>
            <w:r>
              <w:rPr>
                <w:spacing w:val="-10"/>
                <w:sz w:val="24"/>
              </w:rPr>
              <w:t>8</w:t>
            </w:r>
          </w:p>
          <w:p w14:paraId="4C012DC0" w14:textId="77777777" w:rsidR="002D68EC" w:rsidRDefault="002D68EC">
            <w:pPr>
              <w:pStyle w:val="TableParagraph"/>
              <w:spacing w:before="0"/>
              <w:ind w:left="0"/>
              <w:rPr>
                <w:sz w:val="24"/>
              </w:rPr>
            </w:pPr>
          </w:p>
          <w:p w14:paraId="6444F118" w14:textId="77777777" w:rsidR="002D68EC" w:rsidRDefault="002D68EC">
            <w:pPr>
              <w:pStyle w:val="TableParagraph"/>
              <w:spacing w:before="240"/>
              <w:ind w:left="0"/>
              <w:rPr>
                <w:sz w:val="24"/>
              </w:rPr>
            </w:pPr>
          </w:p>
          <w:p w14:paraId="43E21776" w14:textId="77777777" w:rsidR="002D68EC" w:rsidRDefault="0069493F">
            <w:pPr>
              <w:pStyle w:val="TableParagraph"/>
              <w:spacing w:before="0"/>
              <w:rPr>
                <w:sz w:val="24"/>
              </w:rPr>
            </w:pPr>
            <w:r>
              <w:rPr>
                <w:sz w:val="24"/>
              </w:rPr>
              <w:t>0801–</w:t>
            </w:r>
            <w:r>
              <w:rPr>
                <w:spacing w:val="-4"/>
                <w:sz w:val="24"/>
              </w:rPr>
              <w:t>0814</w:t>
            </w:r>
          </w:p>
        </w:tc>
        <w:tc>
          <w:tcPr>
            <w:tcW w:w="6925" w:type="dxa"/>
          </w:tcPr>
          <w:p w14:paraId="53AAD95D" w14:textId="77777777" w:rsidR="002D68EC" w:rsidRDefault="0069493F">
            <w:pPr>
              <w:pStyle w:val="TableParagraph"/>
              <w:ind w:right="235"/>
              <w:rPr>
                <w:sz w:val="24"/>
              </w:rPr>
            </w:pPr>
            <w:r>
              <w:rPr>
                <w:sz w:val="24"/>
              </w:rPr>
              <w:t>Söödavad</w:t>
            </w:r>
            <w:r>
              <w:rPr>
                <w:spacing w:val="-6"/>
                <w:sz w:val="24"/>
              </w:rPr>
              <w:t xml:space="preserve"> </w:t>
            </w:r>
            <w:r>
              <w:rPr>
                <w:sz w:val="24"/>
              </w:rPr>
              <w:t>puuviljad,</w:t>
            </w:r>
            <w:r>
              <w:rPr>
                <w:spacing w:val="-6"/>
                <w:sz w:val="24"/>
              </w:rPr>
              <w:t xml:space="preserve"> </w:t>
            </w:r>
            <w:r>
              <w:rPr>
                <w:sz w:val="24"/>
              </w:rPr>
              <w:t>marjad</w:t>
            </w:r>
            <w:r>
              <w:rPr>
                <w:spacing w:val="-6"/>
                <w:sz w:val="24"/>
              </w:rPr>
              <w:t xml:space="preserve"> </w:t>
            </w:r>
            <w:r>
              <w:rPr>
                <w:sz w:val="24"/>
              </w:rPr>
              <w:t>ja</w:t>
            </w:r>
            <w:r>
              <w:rPr>
                <w:spacing w:val="-7"/>
                <w:sz w:val="24"/>
              </w:rPr>
              <w:t xml:space="preserve"> </w:t>
            </w:r>
            <w:r>
              <w:rPr>
                <w:sz w:val="24"/>
              </w:rPr>
              <w:t>pähklid;</w:t>
            </w:r>
            <w:r>
              <w:rPr>
                <w:spacing w:val="-6"/>
                <w:sz w:val="24"/>
              </w:rPr>
              <w:t xml:space="preserve"> </w:t>
            </w:r>
            <w:r>
              <w:rPr>
                <w:sz w:val="24"/>
              </w:rPr>
              <w:t>tsitrusviljade</w:t>
            </w:r>
            <w:r>
              <w:rPr>
                <w:spacing w:val="-7"/>
                <w:sz w:val="24"/>
              </w:rPr>
              <w:t xml:space="preserve"> </w:t>
            </w:r>
            <w:r>
              <w:rPr>
                <w:sz w:val="24"/>
              </w:rPr>
              <w:t>ja</w:t>
            </w:r>
            <w:r>
              <w:rPr>
                <w:spacing w:val="-6"/>
                <w:sz w:val="24"/>
              </w:rPr>
              <w:t xml:space="preserve"> </w:t>
            </w:r>
            <w:r>
              <w:rPr>
                <w:sz w:val="24"/>
              </w:rPr>
              <w:t xml:space="preserve">melonite </w:t>
            </w:r>
            <w:r>
              <w:rPr>
                <w:spacing w:val="-4"/>
                <w:sz w:val="24"/>
              </w:rPr>
              <w:t>koor</w:t>
            </w:r>
          </w:p>
          <w:p w14:paraId="5C61BA45" w14:textId="77777777" w:rsidR="002D68EC" w:rsidRDefault="002D68EC">
            <w:pPr>
              <w:pStyle w:val="TableParagraph"/>
              <w:spacing w:before="240"/>
              <w:ind w:left="0"/>
              <w:rPr>
                <w:sz w:val="24"/>
              </w:rPr>
            </w:pPr>
          </w:p>
          <w:p w14:paraId="2C33E214"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8</w:t>
            </w:r>
            <w:r>
              <w:rPr>
                <w:spacing w:val="-6"/>
                <w:sz w:val="24"/>
              </w:rPr>
              <w:t xml:space="preserve"> </w:t>
            </w:r>
            <w:r>
              <w:rPr>
                <w:sz w:val="24"/>
              </w:rPr>
              <w:t>kuuluvad materjalid on täielikult saadud.</w:t>
            </w:r>
          </w:p>
        </w:tc>
      </w:tr>
      <w:tr w:rsidR="002D68EC" w14:paraId="24C0A264" w14:textId="77777777">
        <w:trPr>
          <w:trHeight w:val="3165"/>
        </w:trPr>
        <w:tc>
          <w:tcPr>
            <w:tcW w:w="2931" w:type="dxa"/>
            <w:tcBorders>
              <w:bottom w:val="nil"/>
            </w:tcBorders>
          </w:tcPr>
          <w:p w14:paraId="66E1EF8B" w14:textId="77777777" w:rsidR="002D68EC" w:rsidRDefault="0069493F">
            <w:pPr>
              <w:pStyle w:val="TableParagraph"/>
              <w:rPr>
                <w:sz w:val="24"/>
              </w:rPr>
            </w:pPr>
            <w:r>
              <w:rPr>
                <w:sz w:val="24"/>
              </w:rPr>
              <w:t>Grupp</w:t>
            </w:r>
            <w:r>
              <w:rPr>
                <w:spacing w:val="-2"/>
                <w:sz w:val="24"/>
              </w:rPr>
              <w:t xml:space="preserve"> </w:t>
            </w:r>
            <w:r>
              <w:rPr>
                <w:spacing w:val="-10"/>
                <w:sz w:val="24"/>
              </w:rPr>
              <w:t>9</w:t>
            </w:r>
          </w:p>
          <w:p w14:paraId="04AF9E7C" w14:textId="77777777" w:rsidR="002D68EC" w:rsidRDefault="002D68EC">
            <w:pPr>
              <w:pStyle w:val="TableParagraph"/>
              <w:spacing w:before="240"/>
              <w:ind w:left="0"/>
              <w:rPr>
                <w:sz w:val="24"/>
              </w:rPr>
            </w:pPr>
          </w:p>
          <w:p w14:paraId="605FBF9B" w14:textId="77777777" w:rsidR="002D68EC" w:rsidRDefault="0069493F">
            <w:pPr>
              <w:pStyle w:val="TableParagraph"/>
              <w:spacing w:before="0"/>
              <w:rPr>
                <w:sz w:val="24"/>
              </w:rPr>
            </w:pPr>
            <w:r>
              <w:rPr>
                <w:spacing w:val="-4"/>
                <w:sz w:val="24"/>
              </w:rPr>
              <w:t>0901</w:t>
            </w:r>
          </w:p>
          <w:p w14:paraId="54467EDD" w14:textId="77777777" w:rsidR="002D68EC" w:rsidRDefault="002D68EC">
            <w:pPr>
              <w:pStyle w:val="TableParagraph"/>
              <w:spacing w:before="238"/>
              <w:ind w:left="0"/>
              <w:rPr>
                <w:sz w:val="24"/>
              </w:rPr>
            </w:pPr>
          </w:p>
          <w:p w14:paraId="2F7DD128" w14:textId="77777777" w:rsidR="002D68EC" w:rsidRDefault="0069493F">
            <w:pPr>
              <w:pStyle w:val="TableParagraph"/>
              <w:spacing w:before="0"/>
              <w:rPr>
                <w:sz w:val="24"/>
              </w:rPr>
            </w:pPr>
            <w:r>
              <w:rPr>
                <w:sz w:val="24"/>
              </w:rPr>
              <w:t>0902–</w:t>
            </w:r>
            <w:r>
              <w:rPr>
                <w:spacing w:val="-4"/>
                <w:sz w:val="24"/>
              </w:rPr>
              <w:t>0903</w:t>
            </w:r>
          </w:p>
          <w:p w14:paraId="08CDC274" w14:textId="77777777" w:rsidR="002D68EC" w:rsidRDefault="002D68EC">
            <w:pPr>
              <w:pStyle w:val="TableParagraph"/>
              <w:spacing w:before="240"/>
              <w:ind w:left="0"/>
              <w:rPr>
                <w:sz w:val="24"/>
              </w:rPr>
            </w:pPr>
          </w:p>
          <w:p w14:paraId="58A9843A" w14:textId="77777777" w:rsidR="002D68EC" w:rsidRDefault="0069493F">
            <w:pPr>
              <w:pStyle w:val="TableParagraph"/>
              <w:spacing w:before="0"/>
              <w:rPr>
                <w:sz w:val="24"/>
              </w:rPr>
            </w:pPr>
            <w:r>
              <w:rPr>
                <w:sz w:val="24"/>
              </w:rPr>
              <w:t>0904 11 –</w:t>
            </w:r>
            <w:r>
              <w:rPr>
                <w:spacing w:val="-1"/>
                <w:sz w:val="24"/>
              </w:rPr>
              <w:t xml:space="preserve"> </w:t>
            </w:r>
            <w:r>
              <w:rPr>
                <w:sz w:val="24"/>
              </w:rPr>
              <w:t xml:space="preserve">0904 </w:t>
            </w:r>
            <w:r>
              <w:rPr>
                <w:spacing w:val="-5"/>
                <w:sz w:val="24"/>
              </w:rPr>
              <w:t>12</w:t>
            </w:r>
          </w:p>
        </w:tc>
        <w:tc>
          <w:tcPr>
            <w:tcW w:w="6925" w:type="dxa"/>
            <w:tcBorders>
              <w:bottom w:val="nil"/>
            </w:tcBorders>
          </w:tcPr>
          <w:p w14:paraId="7A4285B9" w14:textId="77777777" w:rsidR="002D68EC" w:rsidRDefault="0069493F">
            <w:pPr>
              <w:pStyle w:val="TableParagraph"/>
              <w:spacing w:line="684" w:lineRule="auto"/>
              <w:ind w:right="3778"/>
              <w:rPr>
                <w:sz w:val="24"/>
              </w:rPr>
            </w:pPr>
            <w:r>
              <w:rPr>
                <w:sz w:val="24"/>
              </w:rPr>
              <w:t>Kohv,</w:t>
            </w:r>
            <w:r>
              <w:rPr>
                <w:spacing w:val="-10"/>
                <w:sz w:val="24"/>
              </w:rPr>
              <w:t xml:space="preserve"> </w:t>
            </w:r>
            <w:r>
              <w:rPr>
                <w:sz w:val="24"/>
              </w:rPr>
              <w:t>tee,</w:t>
            </w:r>
            <w:r>
              <w:rPr>
                <w:spacing w:val="-10"/>
                <w:sz w:val="24"/>
              </w:rPr>
              <w:t xml:space="preserve"> </w:t>
            </w:r>
            <w:r>
              <w:rPr>
                <w:sz w:val="24"/>
              </w:rPr>
              <w:t>mate</w:t>
            </w:r>
            <w:r>
              <w:rPr>
                <w:spacing w:val="-11"/>
                <w:sz w:val="24"/>
              </w:rPr>
              <w:t xml:space="preserve"> </w:t>
            </w:r>
            <w:r>
              <w:rPr>
                <w:sz w:val="24"/>
              </w:rPr>
              <w:t>ja</w:t>
            </w:r>
            <w:r>
              <w:rPr>
                <w:spacing w:val="-10"/>
                <w:sz w:val="24"/>
              </w:rPr>
              <w:t xml:space="preserve"> </w:t>
            </w:r>
            <w:r>
              <w:rPr>
                <w:sz w:val="24"/>
              </w:rPr>
              <w:t xml:space="preserve">vürtsid </w:t>
            </w:r>
            <w:r>
              <w:rPr>
                <w:spacing w:val="-2"/>
                <w:sz w:val="24"/>
              </w:rPr>
              <w:t>CTH</w:t>
            </w:r>
            <w:r>
              <w:rPr>
                <w:b/>
                <w:spacing w:val="-2"/>
                <w:position w:val="8"/>
                <w:sz w:val="16"/>
              </w:rPr>
              <w:t>1</w:t>
            </w:r>
            <w:r>
              <w:rPr>
                <w:spacing w:val="-2"/>
                <w:sz w:val="24"/>
              </w:rPr>
              <w:t>.</w:t>
            </w:r>
          </w:p>
          <w:p w14:paraId="6511168C" w14:textId="77777777" w:rsidR="002D68EC" w:rsidRDefault="0069493F">
            <w:pPr>
              <w:pStyle w:val="TableParagraph"/>
              <w:spacing w:before="3"/>
              <w:rPr>
                <w:sz w:val="24"/>
              </w:rPr>
            </w:pPr>
            <w:r>
              <w:rPr>
                <w:spacing w:val="-4"/>
                <w:sz w:val="24"/>
              </w:rPr>
              <w:t>NOM.</w:t>
            </w:r>
          </w:p>
          <w:p w14:paraId="5B9ADAF0" w14:textId="77777777" w:rsidR="002D68EC" w:rsidRDefault="002D68EC">
            <w:pPr>
              <w:pStyle w:val="TableParagraph"/>
              <w:spacing w:before="240"/>
              <w:ind w:left="0"/>
              <w:rPr>
                <w:sz w:val="24"/>
              </w:rPr>
            </w:pPr>
          </w:p>
          <w:p w14:paraId="5ECE2079" w14:textId="77777777" w:rsidR="002D68EC" w:rsidRDefault="0069493F">
            <w:pPr>
              <w:pStyle w:val="TableParagraph"/>
              <w:spacing w:before="0"/>
              <w:rPr>
                <w:sz w:val="24"/>
              </w:rPr>
            </w:pPr>
            <w:r>
              <w:rPr>
                <w:spacing w:val="-4"/>
                <w:sz w:val="24"/>
              </w:rPr>
              <w:t>NOM.</w:t>
            </w:r>
          </w:p>
        </w:tc>
      </w:tr>
    </w:tbl>
    <w:p w14:paraId="0D22A767" w14:textId="77777777" w:rsidR="002D68EC" w:rsidRDefault="002D68EC">
      <w:pPr>
        <w:pStyle w:val="Kehatekst"/>
        <w:rPr>
          <w:sz w:val="20"/>
        </w:rPr>
      </w:pPr>
    </w:p>
    <w:p w14:paraId="057CE26E" w14:textId="77777777" w:rsidR="002D68EC" w:rsidRDefault="002D68EC">
      <w:pPr>
        <w:pStyle w:val="Kehatekst"/>
        <w:rPr>
          <w:sz w:val="20"/>
        </w:rPr>
      </w:pPr>
    </w:p>
    <w:p w14:paraId="2307386E" w14:textId="77777777" w:rsidR="002D68EC" w:rsidRDefault="002D68EC">
      <w:pPr>
        <w:pStyle w:val="Kehatekst"/>
        <w:rPr>
          <w:sz w:val="20"/>
        </w:rPr>
      </w:pPr>
    </w:p>
    <w:p w14:paraId="670C9CB7" w14:textId="77777777" w:rsidR="002D68EC" w:rsidRDefault="002D68EC">
      <w:pPr>
        <w:pStyle w:val="Kehatekst"/>
        <w:rPr>
          <w:sz w:val="20"/>
        </w:rPr>
      </w:pPr>
    </w:p>
    <w:p w14:paraId="69E500A1" w14:textId="77777777" w:rsidR="002D68EC" w:rsidRDefault="002D68EC">
      <w:pPr>
        <w:pStyle w:val="Kehatekst"/>
        <w:rPr>
          <w:sz w:val="20"/>
        </w:rPr>
      </w:pPr>
    </w:p>
    <w:p w14:paraId="11560CC3" w14:textId="77777777" w:rsidR="002D68EC" w:rsidRDefault="002D68EC">
      <w:pPr>
        <w:pStyle w:val="Kehatekst"/>
        <w:rPr>
          <w:sz w:val="20"/>
        </w:rPr>
      </w:pPr>
    </w:p>
    <w:p w14:paraId="2D345A60" w14:textId="77777777" w:rsidR="002D68EC" w:rsidRDefault="002D68EC">
      <w:pPr>
        <w:pStyle w:val="Kehatekst"/>
        <w:rPr>
          <w:sz w:val="20"/>
        </w:rPr>
      </w:pPr>
    </w:p>
    <w:p w14:paraId="4C7BDDEE" w14:textId="77777777" w:rsidR="002D68EC" w:rsidRDefault="002D68EC">
      <w:pPr>
        <w:pStyle w:val="Kehatekst"/>
        <w:rPr>
          <w:sz w:val="20"/>
        </w:rPr>
      </w:pPr>
    </w:p>
    <w:p w14:paraId="46FDD11F" w14:textId="77777777" w:rsidR="002D68EC" w:rsidRDefault="002D68EC">
      <w:pPr>
        <w:pStyle w:val="Kehatekst"/>
        <w:rPr>
          <w:sz w:val="20"/>
        </w:rPr>
      </w:pPr>
    </w:p>
    <w:p w14:paraId="124C6E0D" w14:textId="77777777" w:rsidR="002D68EC" w:rsidRDefault="002D68EC">
      <w:pPr>
        <w:pStyle w:val="Kehatekst"/>
        <w:rPr>
          <w:sz w:val="20"/>
        </w:rPr>
      </w:pPr>
    </w:p>
    <w:p w14:paraId="1926AFC2" w14:textId="77777777" w:rsidR="002D68EC" w:rsidRDefault="002D68EC">
      <w:pPr>
        <w:pStyle w:val="Kehatekst"/>
        <w:rPr>
          <w:sz w:val="20"/>
        </w:rPr>
      </w:pPr>
    </w:p>
    <w:p w14:paraId="7C316071" w14:textId="77777777" w:rsidR="002D68EC" w:rsidRDefault="002D68EC">
      <w:pPr>
        <w:pStyle w:val="Kehatekst"/>
        <w:rPr>
          <w:sz w:val="20"/>
        </w:rPr>
      </w:pPr>
    </w:p>
    <w:p w14:paraId="0D4DCD62" w14:textId="77777777" w:rsidR="002D68EC" w:rsidRDefault="002D68EC">
      <w:pPr>
        <w:pStyle w:val="Kehatekst"/>
        <w:rPr>
          <w:sz w:val="20"/>
        </w:rPr>
      </w:pPr>
    </w:p>
    <w:p w14:paraId="7CCCE5AA" w14:textId="77777777" w:rsidR="002D68EC" w:rsidRDefault="002D68EC">
      <w:pPr>
        <w:pStyle w:val="Kehatekst"/>
        <w:rPr>
          <w:sz w:val="20"/>
        </w:rPr>
      </w:pPr>
    </w:p>
    <w:p w14:paraId="5B93AC62" w14:textId="77777777" w:rsidR="002D68EC" w:rsidRDefault="002D68EC">
      <w:pPr>
        <w:pStyle w:val="Kehatekst"/>
        <w:rPr>
          <w:sz w:val="20"/>
        </w:rPr>
      </w:pPr>
    </w:p>
    <w:p w14:paraId="4B490EBB" w14:textId="77777777" w:rsidR="002D68EC" w:rsidRDefault="002D68EC">
      <w:pPr>
        <w:pStyle w:val="Kehatekst"/>
        <w:rPr>
          <w:sz w:val="20"/>
        </w:rPr>
      </w:pPr>
    </w:p>
    <w:p w14:paraId="4CC701B0" w14:textId="77777777" w:rsidR="002D68EC" w:rsidRDefault="0069493F">
      <w:pPr>
        <w:pStyle w:val="Kehatekst"/>
        <w:spacing w:before="196"/>
        <w:rPr>
          <w:sz w:val="20"/>
        </w:rPr>
      </w:pPr>
      <w:r>
        <w:rPr>
          <w:noProof/>
          <w:sz w:val="20"/>
        </w:rPr>
        <mc:AlternateContent>
          <mc:Choice Requires="wps">
            <w:drawing>
              <wp:anchor distT="0" distB="0" distL="0" distR="0" simplePos="0" relativeHeight="487596032" behindDoc="1" locked="0" layoutInCell="1" allowOverlap="1" wp14:anchorId="547B6884" wp14:editId="1D65819F">
                <wp:simplePos x="0" y="0"/>
                <wp:positionH relativeFrom="page">
                  <wp:posOffset>719632</wp:posOffset>
                </wp:positionH>
                <wp:positionV relativeFrom="paragraph">
                  <wp:posOffset>285947</wp:posOffset>
                </wp:positionV>
                <wp:extent cx="1829435"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5117D4" id="Graphic 27" o:spid="_x0000_s1026" style="position:absolute;margin-left:56.65pt;margin-top:22.5pt;width:144.05pt;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GuLn/7fAAAACQEAAA8AAAAAAAAAAAAAAAAAdwQAAGRycy9kb3ducmV2Lnht&#10;bFBLBQYAAAAABAAEAPMAAACDBQAAAAA=&#10;" path="m1829054,l,,,7620r1829054,l1829054,xe" fillcolor="black" stroked="f">
                <v:path arrowok="t"/>
                <w10:wrap type="topAndBottom" anchorx="page"/>
              </v:shape>
            </w:pict>
          </mc:Fallback>
        </mc:AlternateContent>
      </w:r>
    </w:p>
    <w:p w14:paraId="09988A0B" w14:textId="77777777" w:rsidR="002D68EC" w:rsidRDefault="0069493F">
      <w:pPr>
        <w:pStyle w:val="Kehatekst"/>
        <w:tabs>
          <w:tab w:val="left" w:pos="707"/>
        </w:tabs>
        <w:spacing w:before="97"/>
        <w:ind w:left="141"/>
      </w:pPr>
      <w:r>
        <w:rPr>
          <w:b/>
          <w:spacing w:val="-10"/>
          <w:position w:val="8"/>
          <w:sz w:val="16"/>
        </w:rPr>
        <w:t>1</w:t>
      </w:r>
      <w:r>
        <w:rPr>
          <w:b/>
          <w:position w:val="8"/>
          <w:sz w:val="16"/>
        </w:rPr>
        <w:tab/>
      </w:r>
      <w:r>
        <w:t xml:space="preserve">Vt C </w:t>
      </w:r>
      <w:r>
        <w:rPr>
          <w:spacing w:val="-2"/>
        </w:rPr>
        <w:t>jagu.</w:t>
      </w:r>
    </w:p>
    <w:p w14:paraId="3BF477F3"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822736F" w14:textId="77777777">
        <w:trPr>
          <w:trHeight w:val="672"/>
        </w:trPr>
        <w:tc>
          <w:tcPr>
            <w:tcW w:w="2931" w:type="dxa"/>
          </w:tcPr>
          <w:p w14:paraId="2CAA88B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54B630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641C933" w14:textId="77777777">
        <w:trPr>
          <w:trHeight w:val="4629"/>
        </w:trPr>
        <w:tc>
          <w:tcPr>
            <w:tcW w:w="2931" w:type="dxa"/>
          </w:tcPr>
          <w:p w14:paraId="3CB34124" w14:textId="77777777" w:rsidR="002D68EC" w:rsidRDefault="0069493F">
            <w:pPr>
              <w:pStyle w:val="TableParagraph"/>
              <w:spacing w:before="61"/>
              <w:rPr>
                <w:sz w:val="24"/>
              </w:rPr>
            </w:pPr>
            <w:r>
              <w:rPr>
                <w:sz w:val="24"/>
              </w:rPr>
              <w:t>0904 21 –</w:t>
            </w:r>
            <w:r>
              <w:rPr>
                <w:spacing w:val="-1"/>
                <w:sz w:val="24"/>
              </w:rPr>
              <w:t xml:space="preserve"> </w:t>
            </w:r>
            <w:r>
              <w:rPr>
                <w:sz w:val="24"/>
              </w:rPr>
              <w:t xml:space="preserve">0904 </w:t>
            </w:r>
            <w:r>
              <w:rPr>
                <w:spacing w:val="-5"/>
                <w:sz w:val="24"/>
              </w:rPr>
              <w:t>22</w:t>
            </w:r>
          </w:p>
          <w:p w14:paraId="43D6D76C" w14:textId="77777777" w:rsidR="002D68EC" w:rsidRDefault="002D68EC">
            <w:pPr>
              <w:pStyle w:val="TableParagraph"/>
              <w:spacing w:before="237"/>
              <w:ind w:left="0"/>
              <w:rPr>
                <w:sz w:val="24"/>
              </w:rPr>
            </w:pPr>
          </w:p>
          <w:p w14:paraId="24131FCE" w14:textId="77777777" w:rsidR="002D68EC" w:rsidRDefault="0069493F">
            <w:pPr>
              <w:pStyle w:val="TableParagraph"/>
              <w:spacing w:before="1"/>
              <w:rPr>
                <w:sz w:val="24"/>
              </w:rPr>
            </w:pPr>
            <w:r>
              <w:rPr>
                <w:spacing w:val="-4"/>
                <w:sz w:val="24"/>
              </w:rPr>
              <w:t>0905</w:t>
            </w:r>
          </w:p>
          <w:p w14:paraId="0CB7E5F3" w14:textId="77777777" w:rsidR="002D68EC" w:rsidRDefault="002D68EC">
            <w:pPr>
              <w:pStyle w:val="TableParagraph"/>
              <w:spacing w:before="240"/>
              <w:ind w:left="0"/>
              <w:rPr>
                <w:sz w:val="24"/>
              </w:rPr>
            </w:pPr>
          </w:p>
          <w:p w14:paraId="05FD5307" w14:textId="77777777" w:rsidR="002D68EC" w:rsidRDefault="0069493F">
            <w:pPr>
              <w:pStyle w:val="TableParagraph"/>
              <w:spacing w:before="0"/>
              <w:rPr>
                <w:sz w:val="24"/>
              </w:rPr>
            </w:pPr>
            <w:r>
              <w:rPr>
                <w:sz w:val="24"/>
              </w:rPr>
              <w:t>0906–</w:t>
            </w:r>
            <w:r>
              <w:rPr>
                <w:spacing w:val="-4"/>
                <w:sz w:val="24"/>
              </w:rPr>
              <w:t>0909</w:t>
            </w:r>
          </w:p>
          <w:p w14:paraId="6266EC69" w14:textId="77777777" w:rsidR="002D68EC" w:rsidRDefault="002D68EC">
            <w:pPr>
              <w:pStyle w:val="TableParagraph"/>
              <w:spacing w:before="240"/>
              <w:ind w:left="0"/>
              <w:rPr>
                <w:sz w:val="24"/>
              </w:rPr>
            </w:pPr>
          </w:p>
          <w:p w14:paraId="2188732E" w14:textId="77777777" w:rsidR="002D68EC" w:rsidRDefault="0069493F">
            <w:pPr>
              <w:pStyle w:val="TableParagraph"/>
              <w:spacing w:before="0"/>
              <w:rPr>
                <w:sz w:val="24"/>
              </w:rPr>
            </w:pPr>
            <w:r>
              <w:rPr>
                <w:sz w:val="24"/>
              </w:rPr>
              <w:t>0910 11 –</w:t>
            </w:r>
            <w:r>
              <w:rPr>
                <w:spacing w:val="-1"/>
                <w:sz w:val="24"/>
              </w:rPr>
              <w:t xml:space="preserve"> </w:t>
            </w:r>
            <w:r>
              <w:rPr>
                <w:sz w:val="24"/>
              </w:rPr>
              <w:t xml:space="preserve">0910 </w:t>
            </w:r>
            <w:r>
              <w:rPr>
                <w:spacing w:val="-5"/>
                <w:sz w:val="24"/>
              </w:rPr>
              <w:t>30</w:t>
            </w:r>
          </w:p>
          <w:p w14:paraId="0AB768EE" w14:textId="77777777" w:rsidR="002D68EC" w:rsidRDefault="002D68EC">
            <w:pPr>
              <w:pStyle w:val="TableParagraph"/>
              <w:spacing w:before="240"/>
              <w:ind w:left="0"/>
              <w:rPr>
                <w:sz w:val="24"/>
              </w:rPr>
            </w:pPr>
          </w:p>
          <w:p w14:paraId="3941354C" w14:textId="77777777" w:rsidR="002D68EC" w:rsidRDefault="0069493F">
            <w:pPr>
              <w:pStyle w:val="TableParagraph"/>
              <w:spacing w:before="0"/>
              <w:rPr>
                <w:sz w:val="24"/>
              </w:rPr>
            </w:pPr>
            <w:r>
              <w:rPr>
                <w:sz w:val="24"/>
              </w:rPr>
              <w:t xml:space="preserve">0910 </w:t>
            </w:r>
            <w:r>
              <w:rPr>
                <w:spacing w:val="-5"/>
                <w:sz w:val="24"/>
              </w:rPr>
              <w:t>91</w:t>
            </w:r>
          </w:p>
          <w:p w14:paraId="15A67F5A" w14:textId="77777777" w:rsidR="002D68EC" w:rsidRDefault="002D68EC">
            <w:pPr>
              <w:pStyle w:val="TableParagraph"/>
              <w:spacing w:before="0"/>
              <w:ind w:left="0"/>
              <w:rPr>
                <w:sz w:val="24"/>
              </w:rPr>
            </w:pPr>
          </w:p>
          <w:p w14:paraId="2F7051E6" w14:textId="77777777" w:rsidR="002D68EC" w:rsidRDefault="002D68EC">
            <w:pPr>
              <w:pStyle w:val="TableParagraph"/>
              <w:spacing w:before="240"/>
              <w:ind w:left="0"/>
              <w:rPr>
                <w:sz w:val="24"/>
              </w:rPr>
            </w:pPr>
          </w:p>
          <w:p w14:paraId="0302B2DC" w14:textId="77777777" w:rsidR="002D68EC" w:rsidRDefault="0069493F">
            <w:pPr>
              <w:pStyle w:val="TableParagraph"/>
              <w:spacing w:before="0"/>
              <w:rPr>
                <w:sz w:val="24"/>
              </w:rPr>
            </w:pPr>
            <w:r>
              <w:rPr>
                <w:sz w:val="24"/>
              </w:rPr>
              <w:t xml:space="preserve">0910 </w:t>
            </w:r>
            <w:r>
              <w:rPr>
                <w:spacing w:val="-5"/>
                <w:sz w:val="24"/>
              </w:rPr>
              <w:t>99</w:t>
            </w:r>
          </w:p>
        </w:tc>
        <w:tc>
          <w:tcPr>
            <w:tcW w:w="6925" w:type="dxa"/>
          </w:tcPr>
          <w:p w14:paraId="19944E48" w14:textId="77777777" w:rsidR="002D68EC" w:rsidRDefault="0069493F">
            <w:pPr>
              <w:pStyle w:val="TableParagraph"/>
              <w:spacing w:before="61" w:line="686" w:lineRule="auto"/>
              <w:ind w:right="3778"/>
              <w:rPr>
                <w:sz w:val="24"/>
              </w:rPr>
            </w:pPr>
            <w:r>
              <w:rPr>
                <w:sz w:val="24"/>
              </w:rPr>
              <w:t>CTH,</w:t>
            </w:r>
            <w:r>
              <w:rPr>
                <w:spacing w:val="-10"/>
                <w:sz w:val="24"/>
              </w:rPr>
              <w:t xml:space="preserve"> </w:t>
            </w:r>
            <w:r>
              <w:rPr>
                <w:sz w:val="24"/>
              </w:rPr>
              <w:t>v.a</w:t>
            </w:r>
            <w:r>
              <w:rPr>
                <w:spacing w:val="-11"/>
                <w:sz w:val="24"/>
              </w:rPr>
              <w:t xml:space="preserve"> </w:t>
            </w:r>
            <w:r>
              <w:rPr>
                <w:sz w:val="24"/>
              </w:rPr>
              <w:t>alamrubriik</w:t>
            </w:r>
            <w:r>
              <w:rPr>
                <w:spacing w:val="-10"/>
                <w:sz w:val="24"/>
              </w:rPr>
              <w:t xml:space="preserve"> </w:t>
            </w:r>
            <w:r>
              <w:rPr>
                <w:sz w:val="24"/>
              </w:rPr>
              <w:t>0709</w:t>
            </w:r>
            <w:r>
              <w:rPr>
                <w:spacing w:val="-10"/>
                <w:sz w:val="24"/>
              </w:rPr>
              <w:t xml:space="preserve"> </w:t>
            </w:r>
            <w:r>
              <w:rPr>
                <w:sz w:val="24"/>
              </w:rPr>
              <w:t xml:space="preserve">60. </w:t>
            </w:r>
            <w:r>
              <w:rPr>
                <w:spacing w:val="-4"/>
                <w:sz w:val="24"/>
              </w:rPr>
              <w:t>CTH.</w:t>
            </w:r>
          </w:p>
          <w:p w14:paraId="698BE803" w14:textId="77777777" w:rsidR="002D68EC" w:rsidRDefault="0069493F">
            <w:pPr>
              <w:pStyle w:val="TableParagraph"/>
              <w:spacing w:before="3"/>
              <w:ind w:right="6185"/>
              <w:rPr>
                <w:sz w:val="24"/>
              </w:rPr>
            </w:pPr>
            <w:r>
              <w:rPr>
                <w:spacing w:val="-4"/>
                <w:sz w:val="24"/>
              </w:rPr>
              <w:t>NOM.</w:t>
            </w:r>
          </w:p>
          <w:p w14:paraId="3750B35A" w14:textId="77777777" w:rsidR="002D68EC" w:rsidRDefault="002D68EC">
            <w:pPr>
              <w:pStyle w:val="TableParagraph"/>
              <w:spacing w:before="240"/>
              <w:ind w:left="0"/>
              <w:rPr>
                <w:sz w:val="24"/>
              </w:rPr>
            </w:pPr>
          </w:p>
          <w:p w14:paraId="2DFD4BA1" w14:textId="77777777" w:rsidR="002D68EC" w:rsidRDefault="0069493F">
            <w:pPr>
              <w:pStyle w:val="TableParagraph"/>
              <w:spacing w:before="0"/>
              <w:ind w:right="6185"/>
              <w:rPr>
                <w:sz w:val="24"/>
              </w:rPr>
            </w:pPr>
            <w:r>
              <w:rPr>
                <w:spacing w:val="-4"/>
                <w:sz w:val="24"/>
              </w:rPr>
              <w:t>NOM.</w:t>
            </w:r>
          </w:p>
          <w:p w14:paraId="694B2159" w14:textId="77777777" w:rsidR="002D68EC" w:rsidRDefault="002D68EC">
            <w:pPr>
              <w:pStyle w:val="TableParagraph"/>
              <w:spacing w:before="241"/>
              <w:ind w:left="0"/>
              <w:rPr>
                <w:sz w:val="24"/>
              </w:rPr>
            </w:pPr>
          </w:p>
          <w:p w14:paraId="024B4693"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alamrubriiki</w:t>
            </w:r>
            <w:r>
              <w:rPr>
                <w:spacing w:val="-6"/>
                <w:sz w:val="24"/>
              </w:rPr>
              <w:t xml:space="preserve"> </w:t>
            </w:r>
            <w:r>
              <w:rPr>
                <w:sz w:val="24"/>
              </w:rPr>
              <w:t>0709</w:t>
            </w:r>
            <w:r>
              <w:rPr>
                <w:spacing w:val="-2"/>
                <w:sz w:val="24"/>
              </w:rPr>
              <w:t xml:space="preserve"> </w:t>
            </w:r>
            <w:r>
              <w:rPr>
                <w:sz w:val="24"/>
              </w:rPr>
              <w:t>60, 0904 21 või 0904 22 kuuluvad materjalid on täielikult saadud.</w:t>
            </w:r>
          </w:p>
          <w:p w14:paraId="1CDF36D1" w14:textId="77777777" w:rsidR="002D68EC" w:rsidRDefault="002D68EC">
            <w:pPr>
              <w:pStyle w:val="TableParagraph"/>
              <w:spacing w:before="240"/>
              <w:ind w:left="0"/>
              <w:rPr>
                <w:sz w:val="24"/>
              </w:rPr>
            </w:pPr>
          </w:p>
          <w:p w14:paraId="3A46B95C" w14:textId="77777777" w:rsidR="002D68EC" w:rsidRDefault="0069493F">
            <w:pPr>
              <w:pStyle w:val="TableParagraph"/>
              <w:spacing w:before="0"/>
              <w:rPr>
                <w:sz w:val="24"/>
              </w:rPr>
            </w:pPr>
            <w:r>
              <w:rPr>
                <w:spacing w:val="-4"/>
                <w:sz w:val="24"/>
              </w:rPr>
              <w:t>NOM.</w:t>
            </w:r>
          </w:p>
        </w:tc>
      </w:tr>
      <w:tr w:rsidR="002D68EC" w14:paraId="38D1A64A" w14:textId="77777777">
        <w:trPr>
          <w:trHeight w:val="1463"/>
        </w:trPr>
        <w:tc>
          <w:tcPr>
            <w:tcW w:w="2931" w:type="dxa"/>
          </w:tcPr>
          <w:p w14:paraId="64D08E01" w14:textId="77777777" w:rsidR="002D68EC" w:rsidRDefault="0069493F">
            <w:pPr>
              <w:pStyle w:val="TableParagraph"/>
              <w:spacing w:before="61"/>
              <w:rPr>
                <w:sz w:val="24"/>
              </w:rPr>
            </w:pPr>
            <w:r>
              <w:rPr>
                <w:sz w:val="24"/>
              </w:rPr>
              <w:t>Grupp</w:t>
            </w:r>
            <w:r>
              <w:rPr>
                <w:spacing w:val="-2"/>
                <w:sz w:val="24"/>
              </w:rPr>
              <w:t xml:space="preserve"> </w:t>
            </w:r>
            <w:r>
              <w:rPr>
                <w:spacing w:val="-5"/>
                <w:sz w:val="24"/>
              </w:rPr>
              <w:t>10</w:t>
            </w:r>
          </w:p>
          <w:p w14:paraId="2FE4AC75" w14:textId="77777777" w:rsidR="002D68EC" w:rsidRDefault="002D68EC">
            <w:pPr>
              <w:pStyle w:val="TableParagraph"/>
              <w:spacing w:before="237"/>
              <w:ind w:left="0"/>
              <w:rPr>
                <w:sz w:val="24"/>
              </w:rPr>
            </w:pPr>
          </w:p>
          <w:p w14:paraId="72B8D426" w14:textId="77777777" w:rsidR="002D68EC" w:rsidRDefault="0069493F">
            <w:pPr>
              <w:pStyle w:val="TableParagraph"/>
              <w:spacing w:before="1"/>
              <w:rPr>
                <w:sz w:val="24"/>
              </w:rPr>
            </w:pPr>
            <w:r>
              <w:rPr>
                <w:sz w:val="24"/>
              </w:rPr>
              <w:t>1001–</w:t>
            </w:r>
            <w:r>
              <w:rPr>
                <w:spacing w:val="-4"/>
                <w:sz w:val="24"/>
              </w:rPr>
              <w:t>1008</w:t>
            </w:r>
          </w:p>
        </w:tc>
        <w:tc>
          <w:tcPr>
            <w:tcW w:w="6925" w:type="dxa"/>
          </w:tcPr>
          <w:p w14:paraId="37AFB93B" w14:textId="77777777" w:rsidR="002D68EC" w:rsidRDefault="0069493F">
            <w:pPr>
              <w:pStyle w:val="TableParagraph"/>
              <w:spacing w:before="61"/>
              <w:rPr>
                <w:sz w:val="24"/>
              </w:rPr>
            </w:pPr>
            <w:r>
              <w:rPr>
                <w:spacing w:val="-2"/>
                <w:sz w:val="24"/>
              </w:rPr>
              <w:t>Teravili</w:t>
            </w:r>
          </w:p>
          <w:p w14:paraId="6B61D6FC" w14:textId="77777777" w:rsidR="002D68EC" w:rsidRDefault="002D68EC">
            <w:pPr>
              <w:pStyle w:val="TableParagraph"/>
              <w:spacing w:before="237"/>
              <w:ind w:left="0"/>
              <w:rPr>
                <w:sz w:val="24"/>
              </w:rPr>
            </w:pPr>
          </w:p>
          <w:p w14:paraId="2381777C" w14:textId="77777777" w:rsidR="002D68EC" w:rsidRDefault="0069493F">
            <w:pPr>
              <w:pStyle w:val="TableParagraph"/>
              <w:spacing w:before="1"/>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10</w:t>
            </w:r>
            <w:r>
              <w:rPr>
                <w:spacing w:val="-6"/>
                <w:sz w:val="24"/>
              </w:rPr>
              <w:t xml:space="preserve"> </w:t>
            </w:r>
            <w:r>
              <w:rPr>
                <w:sz w:val="24"/>
              </w:rPr>
              <w:t>kuuluvad materjalid on täielikult saadud.</w:t>
            </w:r>
          </w:p>
        </w:tc>
      </w:tr>
      <w:tr w:rsidR="002D68EC" w14:paraId="0CC0EDC4" w14:textId="77777777">
        <w:trPr>
          <w:trHeight w:val="2015"/>
        </w:trPr>
        <w:tc>
          <w:tcPr>
            <w:tcW w:w="2931" w:type="dxa"/>
          </w:tcPr>
          <w:p w14:paraId="5DE54158" w14:textId="77777777" w:rsidR="002D68EC" w:rsidRDefault="0069493F">
            <w:pPr>
              <w:pStyle w:val="TableParagraph"/>
              <w:rPr>
                <w:sz w:val="24"/>
              </w:rPr>
            </w:pPr>
            <w:r>
              <w:rPr>
                <w:sz w:val="24"/>
              </w:rPr>
              <w:t>Grupp</w:t>
            </w:r>
            <w:r>
              <w:rPr>
                <w:spacing w:val="-2"/>
                <w:sz w:val="24"/>
              </w:rPr>
              <w:t xml:space="preserve"> </w:t>
            </w:r>
            <w:r>
              <w:rPr>
                <w:spacing w:val="-5"/>
                <w:sz w:val="24"/>
              </w:rPr>
              <w:t>11</w:t>
            </w:r>
          </w:p>
          <w:p w14:paraId="3F08AC5A" w14:textId="77777777" w:rsidR="002D68EC" w:rsidRDefault="002D68EC">
            <w:pPr>
              <w:pStyle w:val="TableParagraph"/>
              <w:spacing w:before="239"/>
              <w:ind w:left="0"/>
              <w:rPr>
                <w:sz w:val="24"/>
              </w:rPr>
            </w:pPr>
          </w:p>
          <w:p w14:paraId="4AC8DB4D" w14:textId="77777777" w:rsidR="002D68EC" w:rsidRDefault="0069493F">
            <w:pPr>
              <w:pStyle w:val="TableParagraph"/>
              <w:spacing w:before="1"/>
              <w:rPr>
                <w:sz w:val="24"/>
              </w:rPr>
            </w:pPr>
            <w:r>
              <w:rPr>
                <w:sz w:val="24"/>
              </w:rPr>
              <w:t>1101–</w:t>
            </w:r>
            <w:r>
              <w:rPr>
                <w:spacing w:val="-4"/>
                <w:sz w:val="24"/>
              </w:rPr>
              <w:t>1109</w:t>
            </w:r>
          </w:p>
        </w:tc>
        <w:tc>
          <w:tcPr>
            <w:tcW w:w="6925" w:type="dxa"/>
          </w:tcPr>
          <w:p w14:paraId="1691F450" w14:textId="77777777" w:rsidR="002D68EC" w:rsidRDefault="0069493F">
            <w:pPr>
              <w:pStyle w:val="TableParagraph"/>
              <w:rPr>
                <w:sz w:val="24"/>
              </w:rPr>
            </w:pPr>
            <w:r>
              <w:rPr>
                <w:sz w:val="24"/>
              </w:rPr>
              <w:t>Jahvatustööstuse</w:t>
            </w:r>
            <w:r>
              <w:rPr>
                <w:spacing w:val="-3"/>
                <w:sz w:val="24"/>
              </w:rPr>
              <w:t xml:space="preserve"> </w:t>
            </w:r>
            <w:r>
              <w:rPr>
                <w:sz w:val="24"/>
              </w:rPr>
              <w:t>tooted;</w:t>
            </w:r>
            <w:r>
              <w:rPr>
                <w:spacing w:val="-1"/>
                <w:sz w:val="24"/>
              </w:rPr>
              <w:t xml:space="preserve"> </w:t>
            </w:r>
            <w:r>
              <w:rPr>
                <w:sz w:val="24"/>
              </w:rPr>
              <w:t>linnased;</w:t>
            </w:r>
            <w:r>
              <w:rPr>
                <w:spacing w:val="-1"/>
                <w:sz w:val="24"/>
              </w:rPr>
              <w:t xml:space="preserve"> </w:t>
            </w:r>
            <w:r>
              <w:rPr>
                <w:sz w:val="24"/>
              </w:rPr>
              <w:t>tärklis;</w:t>
            </w:r>
            <w:r>
              <w:rPr>
                <w:spacing w:val="-1"/>
                <w:sz w:val="24"/>
              </w:rPr>
              <w:t xml:space="preserve"> </w:t>
            </w:r>
            <w:r>
              <w:rPr>
                <w:sz w:val="24"/>
              </w:rPr>
              <w:t xml:space="preserve">inuliin; </w:t>
            </w:r>
            <w:r>
              <w:rPr>
                <w:spacing w:val="-2"/>
                <w:sz w:val="24"/>
              </w:rPr>
              <w:t>nisugluteen</w:t>
            </w:r>
          </w:p>
          <w:p w14:paraId="785664A5" w14:textId="77777777" w:rsidR="002D68EC" w:rsidRDefault="002D68EC">
            <w:pPr>
              <w:pStyle w:val="TableParagraph"/>
              <w:spacing w:before="239"/>
              <w:ind w:left="0"/>
              <w:rPr>
                <w:sz w:val="24"/>
              </w:rPr>
            </w:pPr>
          </w:p>
          <w:p w14:paraId="25600800" w14:textId="77777777" w:rsidR="002D68EC" w:rsidRDefault="0069493F">
            <w:pPr>
              <w:pStyle w:val="TableParagraph"/>
              <w:spacing w:before="1"/>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rubriikide</w:t>
            </w:r>
            <w:r>
              <w:rPr>
                <w:spacing w:val="-7"/>
                <w:sz w:val="24"/>
              </w:rPr>
              <w:t xml:space="preserve"> </w:t>
            </w:r>
            <w:r>
              <w:rPr>
                <w:sz w:val="24"/>
              </w:rPr>
              <w:t>0701,</w:t>
            </w:r>
            <w:r>
              <w:rPr>
                <w:spacing w:val="-6"/>
                <w:sz w:val="24"/>
              </w:rPr>
              <w:t xml:space="preserve"> </w:t>
            </w:r>
            <w:r>
              <w:rPr>
                <w:sz w:val="24"/>
              </w:rPr>
              <w:t>0713, 0714, alamrubriigi 0710 10 materjalid, alamrubriigi 0711 90 või</w:t>
            </w:r>
          </w:p>
          <w:p w14:paraId="701FBDCA" w14:textId="77777777" w:rsidR="002D68EC" w:rsidRDefault="0069493F">
            <w:pPr>
              <w:pStyle w:val="TableParagraph"/>
              <w:spacing w:before="0"/>
              <w:ind w:right="235"/>
              <w:rPr>
                <w:sz w:val="24"/>
              </w:rPr>
            </w:pPr>
            <w:r>
              <w:rPr>
                <w:sz w:val="24"/>
              </w:rPr>
              <w:t>0712</w:t>
            </w:r>
            <w:r>
              <w:rPr>
                <w:spacing w:val="-6"/>
                <w:sz w:val="24"/>
              </w:rPr>
              <w:t xml:space="preserve"> </w:t>
            </w:r>
            <w:r>
              <w:rPr>
                <w:sz w:val="24"/>
              </w:rPr>
              <w:t>90</w:t>
            </w:r>
            <w:r>
              <w:rPr>
                <w:spacing w:val="-6"/>
                <w:sz w:val="24"/>
              </w:rPr>
              <w:t xml:space="preserve"> </w:t>
            </w:r>
            <w:r>
              <w:rPr>
                <w:sz w:val="24"/>
              </w:rPr>
              <w:t>kartulid,</w:t>
            </w:r>
            <w:r>
              <w:rPr>
                <w:spacing w:val="-6"/>
                <w:sz w:val="24"/>
              </w:rPr>
              <w:t xml:space="preserve"> </w:t>
            </w:r>
            <w:r>
              <w:rPr>
                <w:sz w:val="24"/>
              </w:rPr>
              <w:t>gruppide</w:t>
            </w:r>
            <w:r>
              <w:rPr>
                <w:spacing w:val="-6"/>
                <w:sz w:val="24"/>
              </w:rPr>
              <w:t xml:space="preserve"> </w:t>
            </w:r>
            <w:r>
              <w:rPr>
                <w:sz w:val="24"/>
              </w:rPr>
              <w:t>10–11</w:t>
            </w:r>
            <w:r>
              <w:rPr>
                <w:spacing w:val="-6"/>
                <w:sz w:val="24"/>
              </w:rPr>
              <w:t xml:space="preserve"> </w:t>
            </w:r>
            <w:r>
              <w:rPr>
                <w:sz w:val="24"/>
              </w:rPr>
              <w:t>või</w:t>
            </w:r>
            <w:r>
              <w:rPr>
                <w:spacing w:val="-6"/>
                <w:sz w:val="24"/>
              </w:rPr>
              <w:t xml:space="preserve"> </w:t>
            </w:r>
            <w:r>
              <w:rPr>
                <w:sz w:val="24"/>
              </w:rPr>
              <w:t>rubriikide</w:t>
            </w:r>
            <w:r>
              <w:rPr>
                <w:spacing w:val="-6"/>
                <w:sz w:val="24"/>
              </w:rPr>
              <w:t xml:space="preserve"> </w:t>
            </w:r>
            <w:r>
              <w:rPr>
                <w:sz w:val="24"/>
              </w:rPr>
              <w:t>2302–2303 materjalid on täielikult saadud.</w:t>
            </w:r>
          </w:p>
        </w:tc>
      </w:tr>
    </w:tbl>
    <w:p w14:paraId="606E2396"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EAC302E" w14:textId="77777777">
        <w:trPr>
          <w:trHeight w:val="672"/>
        </w:trPr>
        <w:tc>
          <w:tcPr>
            <w:tcW w:w="2931" w:type="dxa"/>
          </w:tcPr>
          <w:p w14:paraId="7C5811D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9B1A24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0300804" w14:textId="77777777">
        <w:trPr>
          <w:trHeight w:val="1739"/>
        </w:trPr>
        <w:tc>
          <w:tcPr>
            <w:tcW w:w="2931" w:type="dxa"/>
          </w:tcPr>
          <w:p w14:paraId="7EC0FDC5" w14:textId="77777777" w:rsidR="002D68EC" w:rsidRDefault="0069493F">
            <w:pPr>
              <w:pStyle w:val="TableParagraph"/>
              <w:spacing w:before="61"/>
              <w:rPr>
                <w:sz w:val="24"/>
              </w:rPr>
            </w:pPr>
            <w:r>
              <w:rPr>
                <w:sz w:val="24"/>
              </w:rPr>
              <w:t>Grupp</w:t>
            </w:r>
            <w:r>
              <w:rPr>
                <w:spacing w:val="-2"/>
                <w:sz w:val="24"/>
              </w:rPr>
              <w:t xml:space="preserve"> </w:t>
            </w:r>
            <w:r>
              <w:rPr>
                <w:spacing w:val="-5"/>
                <w:sz w:val="24"/>
              </w:rPr>
              <w:t>12</w:t>
            </w:r>
          </w:p>
          <w:p w14:paraId="4CD45D16" w14:textId="77777777" w:rsidR="002D68EC" w:rsidRDefault="002D68EC">
            <w:pPr>
              <w:pStyle w:val="TableParagraph"/>
              <w:spacing w:before="0"/>
              <w:ind w:left="0"/>
              <w:rPr>
                <w:sz w:val="24"/>
              </w:rPr>
            </w:pPr>
          </w:p>
          <w:p w14:paraId="0A03EBD6" w14:textId="77777777" w:rsidR="002D68EC" w:rsidRDefault="002D68EC">
            <w:pPr>
              <w:pStyle w:val="TableParagraph"/>
              <w:spacing w:before="238"/>
              <w:ind w:left="0"/>
              <w:rPr>
                <w:sz w:val="24"/>
              </w:rPr>
            </w:pPr>
          </w:p>
          <w:p w14:paraId="537B3839" w14:textId="77777777" w:rsidR="002D68EC" w:rsidRDefault="0069493F">
            <w:pPr>
              <w:pStyle w:val="TableParagraph"/>
              <w:spacing w:before="0"/>
              <w:rPr>
                <w:sz w:val="24"/>
              </w:rPr>
            </w:pPr>
            <w:r>
              <w:rPr>
                <w:sz w:val="24"/>
              </w:rPr>
              <w:t>1201–</w:t>
            </w:r>
            <w:r>
              <w:rPr>
                <w:spacing w:val="-4"/>
                <w:sz w:val="24"/>
              </w:rPr>
              <w:t>1214</w:t>
            </w:r>
          </w:p>
        </w:tc>
        <w:tc>
          <w:tcPr>
            <w:tcW w:w="6925" w:type="dxa"/>
          </w:tcPr>
          <w:p w14:paraId="3928C77C" w14:textId="77777777" w:rsidR="002D68EC" w:rsidRDefault="0069493F">
            <w:pPr>
              <w:pStyle w:val="TableParagraph"/>
              <w:spacing w:before="61"/>
              <w:rPr>
                <w:sz w:val="24"/>
              </w:rPr>
            </w:pPr>
            <w:r>
              <w:rPr>
                <w:sz w:val="24"/>
              </w:rPr>
              <w:t>Õliseemned</w:t>
            </w:r>
            <w:r>
              <w:rPr>
                <w:spacing w:val="-6"/>
                <w:sz w:val="24"/>
              </w:rPr>
              <w:t xml:space="preserve"> </w:t>
            </w:r>
            <w:r>
              <w:rPr>
                <w:sz w:val="24"/>
              </w:rPr>
              <w:t>ja</w:t>
            </w:r>
            <w:r>
              <w:rPr>
                <w:spacing w:val="-7"/>
                <w:sz w:val="24"/>
              </w:rPr>
              <w:t xml:space="preserve"> </w:t>
            </w:r>
            <w:r>
              <w:rPr>
                <w:sz w:val="24"/>
              </w:rPr>
              <w:t>õliviljad;</w:t>
            </w:r>
            <w:r>
              <w:rPr>
                <w:spacing w:val="-6"/>
                <w:sz w:val="24"/>
              </w:rPr>
              <w:t xml:space="preserve"> </w:t>
            </w:r>
            <w:r>
              <w:rPr>
                <w:sz w:val="24"/>
              </w:rPr>
              <w:t>mitmesugused</w:t>
            </w:r>
            <w:r>
              <w:rPr>
                <w:spacing w:val="-6"/>
                <w:sz w:val="24"/>
              </w:rPr>
              <w:t xml:space="preserve"> </w:t>
            </w:r>
            <w:r>
              <w:rPr>
                <w:sz w:val="24"/>
              </w:rPr>
              <w:t>terad,</w:t>
            </w:r>
            <w:r>
              <w:rPr>
                <w:spacing w:val="-6"/>
                <w:sz w:val="24"/>
              </w:rPr>
              <w:t xml:space="preserve"> </w:t>
            </w:r>
            <w:r>
              <w:rPr>
                <w:sz w:val="24"/>
              </w:rPr>
              <w:t>seemned</w:t>
            </w:r>
            <w:r>
              <w:rPr>
                <w:spacing w:val="-6"/>
                <w:sz w:val="24"/>
              </w:rPr>
              <w:t xml:space="preserve"> </w:t>
            </w:r>
            <w:r>
              <w:rPr>
                <w:sz w:val="24"/>
              </w:rPr>
              <w:t>ja</w:t>
            </w:r>
            <w:r>
              <w:rPr>
                <w:spacing w:val="-7"/>
                <w:sz w:val="24"/>
              </w:rPr>
              <w:t xml:space="preserve"> </w:t>
            </w:r>
            <w:r>
              <w:rPr>
                <w:sz w:val="24"/>
              </w:rPr>
              <w:t>viljad; tööstuses kasutatavad taimed ja ravimtaimed; õled ja sööt</w:t>
            </w:r>
          </w:p>
          <w:p w14:paraId="6C79C5A6" w14:textId="77777777" w:rsidR="002D68EC" w:rsidRDefault="002D68EC">
            <w:pPr>
              <w:pStyle w:val="TableParagraph"/>
              <w:spacing w:before="238"/>
              <w:ind w:left="0"/>
              <w:rPr>
                <w:sz w:val="24"/>
              </w:rPr>
            </w:pPr>
          </w:p>
          <w:p w14:paraId="16A056D6" w14:textId="77777777" w:rsidR="002D68EC" w:rsidRDefault="0069493F">
            <w:pPr>
              <w:pStyle w:val="TableParagraph"/>
              <w:spacing w:before="0"/>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12</w:t>
            </w:r>
            <w:r>
              <w:rPr>
                <w:spacing w:val="-6"/>
                <w:sz w:val="24"/>
              </w:rPr>
              <w:t xml:space="preserve"> </w:t>
            </w:r>
            <w:r>
              <w:rPr>
                <w:sz w:val="24"/>
              </w:rPr>
              <w:t>kuuluvad materjalid on täielikult saadud.</w:t>
            </w:r>
          </w:p>
        </w:tc>
      </w:tr>
      <w:tr w:rsidR="002D68EC" w14:paraId="52FADB60" w14:textId="77777777">
        <w:trPr>
          <w:trHeight w:val="5422"/>
        </w:trPr>
        <w:tc>
          <w:tcPr>
            <w:tcW w:w="2931" w:type="dxa"/>
          </w:tcPr>
          <w:p w14:paraId="6DB044BC" w14:textId="77777777" w:rsidR="002D68EC" w:rsidRDefault="0069493F">
            <w:pPr>
              <w:pStyle w:val="TableParagraph"/>
              <w:rPr>
                <w:sz w:val="24"/>
              </w:rPr>
            </w:pPr>
            <w:r>
              <w:rPr>
                <w:sz w:val="24"/>
              </w:rPr>
              <w:t>Grupp</w:t>
            </w:r>
            <w:r>
              <w:rPr>
                <w:spacing w:val="-2"/>
                <w:sz w:val="24"/>
              </w:rPr>
              <w:t xml:space="preserve"> </w:t>
            </w:r>
            <w:r>
              <w:rPr>
                <w:spacing w:val="-5"/>
                <w:sz w:val="24"/>
              </w:rPr>
              <w:t>13</w:t>
            </w:r>
          </w:p>
          <w:p w14:paraId="1E49E4D9" w14:textId="77777777" w:rsidR="002D68EC" w:rsidRDefault="002D68EC">
            <w:pPr>
              <w:pStyle w:val="TableParagraph"/>
              <w:spacing w:before="240"/>
              <w:ind w:left="0"/>
              <w:rPr>
                <w:sz w:val="24"/>
              </w:rPr>
            </w:pPr>
          </w:p>
          <w:p w14:paraId="13DD18C0" w14:textId="77777777" w:rsidR="002D68EC" w:rsidRDefault="0069493F">
            <w:pPr>
              <w:pStyle w:val="TableParagraph"/>
              <w:spacing w:before="0"/>
              <w:rPr>
                <w:sz w:val="24"/>
              </w:rPr>
            </w:pPr>
            <w:r>
              <w:rPr>
                <w:spacing w:val="-4"/>
                <w:sz w:val="24"/>
              </w:rPr>
              <w:t>1301</w:t>
            </w:r>
          </w:p>
          <w:p w14:paraId="240B2EE8" w14:textId="77777777" w:rsidR="002D68EC" w:rsidRDefault="002D68EC">
            <w:pPr>
              <w:pStyle w:val="TableParagraph"/>
              <w:spacing w:before="240"/>
              <w:ind w:left="0"/>
              <w:rPr>
                <w:sz w:val="24"/>
              </w:rPr>
            </w:pPr>
          </w:p>
          <w:p w14:paraId="5C1333C0" w14:textId="77777777" w:rsidR="002D68EC" w:rsidRDefault="0069493F">
            <w:pPr>
              <w:pStyle w:val="TableParagraph"/>
              <w:spacing w:before="0"/>
              <w:rPr>
                <w:sz w:val="24"/>
              </w:rPr>
            </w:pPr>
            <w:r>
              <w:rPr>
                <w:sz w:val="24"/>
              </w:rPr>
              <w:t>1302 11 –</w:t>
            </w:r>
            <w:r>
              <w:rPr>
                <w:spacing w:val="-1"/>
                <w:sz w:val="24"/>
              </w:rPr>
              <w:t xml:space="preserve"> </w:t>
            </w:r>
            <w:r>
              <w:rPr>
                <w:sz w:val="24"/>
              </w:rPr>
              <w:t xml:space="preserve">1302 </w:t>
            </w:r>
            <w:r>
              <w:rPr>
                <w:spacing w:val="-5"/>
                <w:sz w:val="24"/>
              </w:rPr>
              <w:t>19</w:t>
            </w:r>
          </w:p>
          <w:p w14:paraId="67B532CD" w14:textId="77777777" w:rsidR="002D68EC" w:rsidRDefault="002D68EC">
            <w:pPr>
              <w:pStyle w:val="TableParagraph"/>
              <w:spacing w:before="240"/>
              <w:ind w:left="0"/>
              <w:rPr>
                <w:sz w:val="24"/>
              </w:rPr>
            </w:pPr>
          </w:p>
          <w:p w14:paraId="2D6ACB73" w14:textId="77777777" w:rsidR="002D68EC" w:rsidRDefault="0069493F">
            <w:pPr>
              <w:pStyle w:val="TableParagraph"/>
              <w:spacing w:before="0"/>
              <w:rPr>
                <w:sz w:val="24"/>
              </w:rPr>
            </w:pPr>
            <w:r>
              <w:rPr>
                <w:sz w:val="24"/>
              </w:rPr>
              <w:t xml:space="preserve">1302 </w:t>
            </w:r>
            <w:r>
              <w:rPr>
                <w:spacing w:val="-5"/>
                <w:sz w:val="24"/>
              </w:rPr>
              <w:t>20</w:t>
            </w:r>
          </w:p>
          <w:p w14:paraId="750BC09C" w14:textId="77777777" w:rsidR="002D68EC" w:rsidRDefault="002D68EC">
            <w:pPr>
              <w:pStyle w:val="TableParagraph"/>
              <w:spacing w:before="240"/>
              <w:ind w:left="0"/>
              <w:rPr>
                <w:sz w:val="24"/>
              </w:rPr>
            </w:pPr>
          </w:p>
          <w:p w14:paraId="5EE90599" w14:textId="77777777" w:rsidR="002D68EC" w:rsidRDefault="0069493F">
            <w:pPr>
              <w:pStyle w:val="TableParagraph"/>
              <w:spacing w:before="0"/>
              <w:rPr>
                <w:sz w:val="24"/>
              </w:rPr>
            </w:pPr>
            <w:r>
              <w:rPr>
                <w:sz w:val="24"/>
              </w:rPr>
              <w:t xml:space="preserve">1302 </w:t>
            </w:r>
            <w:r>
              <w:rPr>
                <w:spacing w:val="-5"/>
                <w:sz w:val="24"/>
              </w:rPr>
              <w:t>31</w:t>
            </w:r>
          </w:p>
          <w:p w14:paraId="2C88B233" w14:textId="77777777" w:rsidR="002D68EC" w:rsidRDefault="002D68EC">
            <w:pPr>
              <w:pStyle w:val="TableParagraph"/>
              <w:spacing w:before="238"/>
              <w:ind w:left="0"/>
              <w:rPr>
                <w:sz w:val="24"/>
              </w:rPr>
            </w:pPr>
          </w:p>
          <w:p w14:paraId="13290C6C" w14:textId="77777777" w:rsidR="002D68EC" w:rsidRDefault="0069493F">
            <w:pPr>
              <w:pStyle w:val="TableParagraph"/>
              <w:spacing w:before="0"/>
              <w:rPr>
                <w:sz w:val="24"/>
              </w:rPr>
            </w:pPr>
            <w:r>
              <w:rPr>
                <w:sz w:val="24"/>
              </w:rPr>
              <w:t xml:space="preserve">1302 </w:t>
            </w:r>
            <w:r>
              <w:rPr>
                <w:spacing w:val="-5"/>
                <w:sz w:val="24"/>
              </w:rPr>
              <w:t>32</w:t>
            </w:r>
          </w:p>
          <w:p w14:paraId="28CE4010" w14:textId="77777777" w:rsidR="002D68EC" w:rsidRDefault="002D68EC">
            <w:pPr>
              <w:pStyle w:val="TableParagraph"/>
              <w:spacing w:before="0"/>
              <w:ind w:left="0"/>
              <w:rPr>
                <w:sz w:val="24"/>
              </w:rPr>
            </w:pPr>
          </w:p>
          <w:p w14:paraId="0B7C5B77" w14:textId="77777777" w:rsidR="002D68EC" w:rsidRDefault="002D68EC">
            <w:pPr>
              <w:pStyle w:val="TableParagraph"/>
              <w:spacing w:before="240"/>
              <w:ind w:left="0"/>
              <w:rPr>
                <w:sz w:val="24"/>
              </w:rPr>
            </w:pPr>
          </w:p>
          <w:p w14:paraId="3CCD99CE" w14:textId="77777777" w:rsidR="002D68EC" w:rsidRDefault="0069493F">
            <w:pPr>
              <w:pStyle w:val="TableParagraph"/>
              <w:spacing w:before="1"/>
              <w:rPr>
                <w:sz w:val="24"/>
              </w:rPr>
            </w:pPr>
            <w:r>
              <w:rPr>
                <w:sz w:val="24"/>
              </w:rPr>
              <w:t xml:space="preserve">1302 </w:t>
            </w:r>
            <w:r>
              <w:rPr>
                <w:spacing w:val="-5"/>
                <w:sz w:val="24"/>
              </w:rPr>
              <w:t>39</w:t>
            </w:r>
          </w:p>
        </w:tc>
        <w:tc>
          <w:tcPr>
            <w:tcW w:w="6925" w:type="dxa"/>
          </w:tcPr>
          <w:p w14:paraId="369248CE" w14:textId="77777777" w:rsidR="002D68EC" w:rsidRDefault="0069493F">
            <w:pPr>
              <w:pStyle w:val="TableParagraph"/>
              <w:spacing w:line="688" w:lineRule="auto"/>
              <w:ind w:right="235"/>
              <w:rPr>
                <w:sz w:val="24"/>
              </w:rPr>
            </w:pPr>
            <w:r>
              <w:rPr>
                <w:sz w:val="24"/>
              </w:rPr>
              <w:t>Šellak;</w:t>
            </w:r>
            <w:r>
              <w:rPr>
                <w:spacing w:val="-6"/>
                <w:sz w:val="24"/>
              </w:rPr>
              <w:t xml:space="preserve"> </w:t>
            </w:r>
            <w:r>
              <w:rPr>
                <w:sz w:val="24"/>
              </w:rPr>
              <w:t>kummivaigud,</w:t>
            </w:r>
            <w:r>
              <w:rPr>
                <w:spacing w:val="-6"/>
                <w:sz w:val="24"/>
              </w:rPr>
              <w:t xml:space="preserve"> </w:t>
            </w:r>
            <w:r>
              <w:rPr>
                <w:sz w:val="24"/>
              </w:rPr>
              <w:t>vaigud</w:t>
            </w:r>
            <w:r>
              <w:rPr>
                <w:spacing w:val="-6"/>
                <w:sz w:val="24"/>
              </w:rPr>
              <w:t xml:space="preserve"> </w:t>
            </w:r>
            <w:r>
              <w:rPr>
                <w:sz w:val="24"/>
              </w:rPr>
              <w:t>ja</w:t>
            </w:r>
            <w:r>
              <w:rPr>
                <w:spacing w:val="-6"/>
                <w:sz w:val="24"/>
              </w:rPr>
              <w:t xml:space="preserve"> </w:t>
            </w:r>
            <w:r>
              <w:rPr>
                <w:sz w:val="24"/>
              </w:rPr>
              <w:t>muud</w:t>
            </w:r>
            <w:r>
              <w:rPr>
                <w:spacing w:val="-6"/>
                <w:sz w:val="24"/>
              </w:rPr>
              <w:t xml:space="preserve"> </w:t>
            </w:r>
            <w:r>
              <w:rPr>
                <w:sz w:val="24"/>
              </w:rPr>
              <w:t>taimemahlad</w:t>
            </w:r>
            <w:r>
              <w:rPr>
                <w:spacing w:val="-6"/>
                <w:sz w:val="24"/>
              </w:rPr>
              <w:t xml:space="preserve"> </w:t>
            </w:r>
            <w:r>
              <w:rPr>
                <w:sz w:val="24"/>
              </w:rPr>
              <w:t>ja</w:t>
            </w:r>
            <w:r>
              <w:rPr>
                <w:spacing w:val="-5"/>
                <w:sz w:val="24"/>
              </w:rPr>
              <w:t xml:space="preserve"> </w:t>
            </w:r>
            <w:r>
              <w:rPr>
                <w:sz w:val="24"/>
              </w:rPr>
              <w:t xml:space="preserve">-ekstraktid </w:t>
            </w:r>
            <w:r>
              <w:rPr>
                <w:spacing w:val="-4"/>
                <w:sz w:val="24"/>
              </w:rPr>
              <w:t>CTH.</w:t>
            </w:r>
          </w:p>
          <w:p w14:paraId="24FFDFED" w14:textId="77777777" w:rsidR="002D68EC" w:rsidRDefault="0069493F">
            <w:pPr>
              <w:pStyle w:val="TableParagraph"/>
              <w:spacing w:before="0"/>
              <w:rPr>
                <w:sz w:val="24"/>
              </w:rPr>
            </w:pPr>
            <w:r>
              <w:rPr>
                <w:spacing w:val="-4"/>
                <w:sz w:val="24"/>
              </w:rPr>
              <w:t>CTH.</w:t>
            </w:r>
          </w:p>
          <w:p w14:paraId="073E5FD1" w14:textId="77777777" w:rsidR="002D68EC" w:rsidRDefault="002D68EC">
            <w:pPr>
              <w:pStyle w:val="TableParagraph"/>
              <w:spacing w:before="240"/>
              <w:ind w:left="0"/>
              <w:rPr>
                <w:sz w:val="24"/>
              </w:rPr>
            </w:pPr>
          </w:p>
          <w:p w14:paraId="7EEE8ACC" w14:textId="77777777" w:rsidR="002D68EC" w:rsidRDefault="0069493F">
            <w:pPr>
              <w:pStyle w:val="TableParagraph"/>
              <w:spacing w:before="0" w:line="688" w:lineRule="auto"/>
              <w:ind w:right="1083"/>
              <w:rPr>
                <w:sz w:val="24"/>
              </w:rPr>
            </w:pPr>
            <w:r>
              <w:rPr>
                <w:sz w:val="24"/>
              </w:rPr>
              <w:t>CTSH;</w:t>
            </w:r>
            <w:r>
              <w:rPr>
                <w:spacing w:val="-9"/>
                <w:sz w:val="24"/>
              </w:rPr>
              <w:t xml:space="preserve"> </w:t>
            </w:r>
            <w:r>
              <w:rPr>
                <w:sz w:val="24"/>
              </w:rPr>
              <w:t>päritolustaatuseta</w:t>
            </w:r>
            <w:r>
              <w:rPr>
                <w:spacing w:val="-10"/>
                <w:sz w:val="24"/>
              </w:rPr>
              <w:t xml:space="preserve"> </w:t>
            </w:r>
            <w:r>
              <w:rPr>
                <w:sz w:val="24"/>
              </w:rPr>
              <w:t>pektiine</w:t>
            </w:r>
            <w:r>
              <w:rPr>
                <w:spacing w:val="-9"/>
                <w:sz w:val="24"/>
              </w:rPr>
              <w:t xml:space="preserve"> </w:t>
            </w:r>
            <w:r>
              <w:rPr>
                <w:sz w:val="24"/>
              </w:rPr>
              <w:t>võib</w:t>
            </w:r>
            <w:r>
              <w:rPr>
                <w:spacing w:val="-9"/>
                <w:sz w:val="24"/>
              </w:rPr>
              <w:t xml:space="preserve"> </w:t>
            </w:r>
            <w:r>
              <w:rPr>
                <w:sz w:val="24"/>
              </w:rPr>
              <w:t>siiski</w:t>
            </w:r>
            <w:r>
              <w:rPr>
                <w:spacing w:val="-9"/>
                <w:sz w:val="24"/>
              </w:rPr>
              <w:t xml:space="preserve"> </w:t>
            </w:r>
            <w:r>
              <w:rPr>
                <w:sz w:val="24"/>
              </w:rPr>
              <w:t xml:space="preserve">kasutada. </w:t>
            </w:r>
            <w:r>
              <w:rPr>
                <w:spacing w:val="-4"/>
                <w:sz w:val="24"/>
              </w:rPr>
              <w:t>CTH.</w:t>
            </w:r>
          </w:p>
          <w:p w14:paraId="204FA4F4" w14:textId="77777777" w:rsidR="002D68EC" w:rsidRDefault="0069493F">
            <w:pPr>
              <w:pStyle w:val="TableParagraph"/>
              <w:spacing w:before="0"/>
              <w:rPr>
                <w:sz w:val="24"/>
              </w:rPr>
            </w:pPr>
            <w:r>
              <w:rPr>
                <w:sz w:val="24"/>
              </w:rPr>
              <w:t>CTSH;</w:t>
            </w:r>
            <w:r>
              <w:rPr>
                <w:spacing w:val="-7"/>
                <w:sz w:val="24"/>
              </w:rPr>
              <w:t xml:space="preserve"> </w:t>
            </w:r>
            <w:r>
              <w:rPr>
                <w:sz w:val="24"/>
              </w:rPr>
              <w:t>päritolustaatuseta</w:t>
            </w:r>
            <w:r>
              <w:rPr>
                <w:spacing w:val="-7"/>
                <w:sz w:val="24"/>
              </w:rPr>
              <w:t xml:space="preserve"> </w:t>
            </w:r>
            <w:r>
              <w:rPr>
                <w:sz w:val="24"/>
              </w:rPr>
              <w:t>taimeliime</w:t>
            </w:r>
            <w:r>
              <w:rPr>
                <w:spacing w:val="-7"/>
                <w:sz w:val="24"/>
              </w:rPr>
              <w:t xml:space="preserve"> </w:t>
            </w:r>
            <w:r>
              <w:rPr>
                <w:sz w:val="24"/>
              </w:rPr>
              <w:t>ja</w:t>
            </w:r>
            <w:r>
              <w:rPr>
                <w:spacing w:val="-6"/>
                <w:sz w:val="24"/>
              </w:rPr>
              <w:t xml:space="preserve"> </w:t>
            </w:r>
            <w:proofErr w:type="spellStart"/>
            <w:r>
              <w:rPr>
                <w:sz w:val="24"/>
              </w:rPr>
              <w:t>paksendajaid</w:t>
            </w:r>
            <w:proofErr w:type="spellEnd"/>
            <w:r>
              <w:rPr>
                <w:spacing w:val="-7"/>
                <w:sz w:val="24"/>
              </w:rPr>
              <w:t xml:space="preserve"> </w:t>
            </w:r>
            <w:r>
              <w:rPr>
                <w:sz w:val="24"/>
              </w:rPr>
              <w:t>võib</w:t>
            </w:r>
            <w:r>
              <w:rPr>
                <w:spacing w:val="-7"/>
                <w:sz w:val="24"/>
              </w:rPr>
              <w:t xml:space="preserve"> </w:t>
            </w:r>
            <w:r>
              <w:rPr>
                <w:sz w:val="24"/>
              </w:rPr>
              <w:t xml:space="preserve">siiski </w:t>
            </w:r>
            <w:r>
              <w:rPr>
                <w:spacing w:val="-2"/>
                <w:sz w:val="24"/>
              </w:rPr>
              <w:t>kasutada.</w:t>
            </w:r>
          </w:p>
          <w:p w14:paraId="2A77ED66" w14:textId="77777777" w:rsidR="002D68EC" w:rsidRDefault="002D68EC">
            <w:pPr>
              <w:pStyle w:val="TableParagraph"/>
              <w:spacing w:before="238"/>
              <w:ind w:left="0"/>
              <w:rPr>
                <w:sz w:val="24"/>
              </w:rPr>
            </w:pPr>
          </w:p>
          <w:p w14:paraId="55DB23D7" w14:textId="77777777" w:rsidR="002D68EC" w:rsidRDefault="0069493F">
            <w:pPr>
              <w:pStyle w:val="TableParagraph"/>
              <w:spacing w:before="0"/>
              <w:rPr>
                <w:sz w:val="24"/>
              </w:rPr>
            </w:pPr>
            <w:r>
              <w:rPr>
                <w:spacing w:val="-4"/>
                <w:sz w:val="24"/>
              </w:rPr>
              <w:t>CTH.</w:t>
            </w:r>
          </w:p>
        </w:tc>
      </w:tr>
      <w:tr w:rsidR="002D68EC" w14:paraId="6F393994" w14:textId="77777777">
        <w:trPr>
          <w:trHeight w:val="1187"/>
        </w:trPr>
        <w:tc>
          <w:tcPr>
            <w:tcW w:w="2931" w:type="dxa"/>
          </w:tcPr>
          <w:p w14:paraId="7CBEDDC5" w14:textId="77777777" w:rsidR="002D68EC" w:rsidRDefault="0069493F">
            <w:pPr>
              <w:pStyle w:val="TableParagraph"/>
              <w:rPr>
                <w:sz w:val="24"/>
              </w:rPr>
            </w:pPr>
            <w:r>
              <w:rPr>
                <w:sz w:val="24"/>
              </w:rPr>
              <w:t>Grupp</w:t>
            </w:r>
            <w:r>
              <w:rPr>
                <w:spacing w:val="-2"/>
                <w:sz w:val="24"/>
              </w:rPr>
              <w:t xml:space="preserve"> </w:t>
            </w:r>
            <w:r>
              <w:rPr>
                <w:spacing w:val="-5"/>
                <w:sz w:val="24"/>
              </w:rPr>
              <w:t>14</w:t>
            </w:r>
          </w:p>
          <w:p w14:paraId="414EBDFC" w14:textId="77777777" w:rsidR="002D68EC" w:rsidRDefault="002D68EC">
            <w:pPr>
              <w:pStyle w:val="TableParagraph"/>
              <w:spacing w:before="239"/>
              <w:ind w:left="0"/>
              <w:rPr>
                <w:sz w:val="24"/>
              </w:rPr>
            </w:pPr>
          </w:p>
          <w:p w14:paraId="04DB4A49" w14:textId="77777777" w:rsidR="002D68EC" w:rsidRDefault="0069493F">
            <w:pPr>
              <w:pStyle w:val="TableParagraph"/>
              <w:spacing w:before="1"/>
              <w:rPr>
                <w:sz w:val="24"/>
              </w:rPr>
            </w:pPr>
            <w:r>
              <w:rPr>
                <w:sz w:val="24"/>
              </w:rPr>
              <w:t>1401–</w:t>
            </w:r>
            <w:r>
              <w:rPr>
                <w:spacing w:val="-4"/>
                <w:sz w:val="24"/>
              </w:rPr>
              <w:t>1404</w:t>
            </w:r>
          </w:p>
        </w:tc>
        <w:tc>
          <w:tcPr>
            <w:tcW w:w="6925" w:type="dxa"/>
          </w:tcPr>
          <w:p w14:paraId="6BBD8EE9" w14:textId="77777777" w:rsidR="002D68EC" w:rsidRDefault="0069493F">
            <w:pPr>
              <w:pStyle w:val="TableParagraph"/>
              <w:rPr>
                <w:sz w:val="24"/>
              </w:rPr>
            </w:pPr>
            <w:r>
              <w:rPr>
                <w:sz w:val="24"/>
              </w:rPr>
              <w:t>Taimne</w:t>
            </w:r>
            <w:r>
              <w:rPr>
                <w:spacing w:val="-5"/>
                <w:sz w:val="24"/>
              </w:rPr>
              <w:t xml:space="preserve"> </w:t>
            </w:r>
            <w:r>
              <w:rPr>
                <w:sz w:val="24"/>
              </w:rPr>
              <w:t>punumismaterjal;</w:t>
            </w:r>
            <w:r>
              <w:rPr>
                <w:spacing w:val="-1"/>
                <w:sz w:val="24"/>
              </w:rPr>
              <w:t xml:space="preserve"> </w:t>
            </w:r>
            <w:r>
              <w:rPr>
                <w:sz w:val="24"/>
              </w:rPr>
              <w:t>mujal</w:t>
            </w:r>
            <w:r>
              <w:rPr>
                <w:spacing w:val="-2"/>
                <w:sz w:val="24"/>
              </w:rPr>
              <w:t xml:space="preserve"> </w:t>
            </w:r>
            <w:r>
              <w:rPr>
                <w:sz w:val="24"/>
              </w:rPr>
              <w:t>nimetamata</w:t>
            </w:r>
            <w:r>
              <w:rPr>
                <w:spacing w:val="-1"/>
                <w:sz w:val="24"/>
              </w:rPr>
              <w:t xml:space="preserve"> </w:t>
            </w:r>
            <w:r>
              <w:rPr>
                <w:sz w:val="24"/>
              </w:rPr>
              <w:t>taimsed</w:t>
            </w:r>
            <w:r>
              <w:rPr>
                <w:spacing w:val="-1"/>
                <w:sz w:val="24"/>
              </w:rPr>
              <w:t xml:space="preserve"> </w:t>
            </w:r>
            <w:r>
              <w:rPr>
                <w:spacing w:val="-2"/>
                <w:sz w:val="24"/>
              </w:rPr>
              <w:t>tooted</w:t>
            </w:r>
          </w:p>
          <w:p w14:paraId="622069EB" w14:textId="77777777" w:rsidR="002D68EC" w:rsidRDefault="002D68EC">
            <w:pPr>
              <w:pStyle w:val="TableParagraph"/>
              <w:spacing w:before="239"/>
              <w:ind w:left="0"/>
              <w:rPr>
                <w:sz w:val="24"/>
              </w:rPr>
            </w:pPr>
          </w:p>
          <w:p w14:paraId="108C3E28" w14:textId="77777777" w:rsidR="002D68EC" w:rsidRDefault="0069493F">
            <w:pPr>
              <w:pStyle w:val="TableParagraph"/>
              <w:spacing w:before="1"/>
              <w:rPr>
                <w:sz w:val="24"/>
              </w:rPr>
            </w:pPr>
            <w:r>
              <w:rPr>
                <w:spacing w:val="-2"/>
                <w:sz w:val="24"/>
              </w:rPr>
              <w:t>CTSH.</w:t>
            </w:r>
          </w:p>
        </w:tc>
      </w:tr>
    </w:tbl>
    <w:p w14:paraId="0162D3B0"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E4BF670" w14:textId="77777777">
        <w:trPr>
          <w:trHeight w:val="672"/>
        </w:trPr>
        <w:tc>
          <w:tcPr>
            <w:tcW w:w="2931" w:type="dxa"/>
          </w:tcPr>
          <w:p w14:paraId="475FB03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CF857C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E35C4E2" w14:textId="77777777">
        <w:trPr>
          <w:trHeight w:val="947"/>
        </w:trPr>
        <w:tc>
          <w:tcPr>
            <w:tcW w:w="2931" w:type="dxa"/>
          </w:tcPr>
          <w:p w14:paraId="6339E04E" w14:textId="77777777" w:rsidR="002D68EC" w:rsidRDefault="0069493F">
            <w:pPr>
              <w:pStyle w:val="TableParagraph"/>
              <w:spacing w:before="61"/>
              <w:rPr>
                <w:sz w:val="24"/>
              </w:rPr>
            </w:pPr>
            <w:r>
              <w:rPr>
                <w:sz w:val="24"/>
              </w:rPr>
              <w:t>III</w:t>
            </w:r>
            <w:r>
              <w:rPr>
                <w:spacing w:val="-4"/>
                <w:sz w:val="24"/>
              </w:rPr>
              <w:t xml:space="preserve"> </w:t>
            </w:r>
            <w:r>
              <w:rPr>
                <w:spacing w:val="-2"/>
                <w:sz w:val="24"/>
              </w:rPr>
              <w:t>JAOTIS</w:t>
            </w:r>
          </w:p>
        </w:tc>
        <w:tc>
          <w:tcPr>
            <w:tcW w:w="6925" w:type="dxa"/>
          </w:tcPr>
          <w:p w14:paraId="3E5F0453" w14:textId="77777777" w:rsidR="002D68EC" w:rsidRDefault="0069493F">
            <w:pPr>
              <w:pStyle w:val="TableParagraph"/>
              <w:spacing w:before="61"/>
              <w:rPr>
                <w:sz w:val="24"/>
              </w:rPr>
            </w:pPr>
            <w:r>
              <w:rPr>
                <w:sz w:val="24"/>
              </w:rPr>
              <w:t>LOOMSED JA TAIMSED RASVAD JA ÕLID NING NENDE LÕHUSTAMISSAADUSED;</w:t>
            </w:r>
            <w:r>
              <w:rPr>
                <w:spacing w:val="-15"/>
                <w:sz w:val="24"/>
              </w:rPr>
              <w:t xml:space="preserve"> </w:t>
            </w:r>
            <w:r>
              <w:rPr>
                <w:sz w:val="24"/>
              </w:rPr>
              <w:t>TÖÖDELDUD</w:t>
            </w:r>
            <w:r>
              <w:rPr>
                <w:spacing w:val="-15"/>
                <w:sz w:val="24"/>
              </w:rPr>
              <w:t xml:space="preserve"> </w:t>
            </w:r>
            <w:r>
              <w:rPr>
                <w:sz w:val="24"/>
              </w:rPr>
              <w:t>TOIDURASVAD; LOOMSED JA TAIMSED VAHAD</w:t>
            </w:r>
          </w:p>
        </w:tc>
      </w:tr>
      <w:tr w:rsidR="002D68EC" w14:paraId="596F3437" w14:textId="77777777">
        <w:trPr>
          <w:trHeight w:val="874"/>
        </w:trPr>
        <w:tc>
          <w:tcPr>
            <w:tcW w:w="2931" w:type="dxa"/>
            <w:tcBorders>
              <w:bottom w:val="nil"/>
            </w:tcBorders>
          </w:tcPr>
          <w:p w14:paraId="4FCEFF0C" w14:textId="77777777" w:rsidR="002D68EC" w:rsidRDefault="0069493F">
            <w:pPr>
              <w:pStyle w:val="TableParagraph"/>
              <w:rPr>
                <w:sz w:val="24"/>
              </w:rPr>
            </w:pPr>
            <w:r>
              <w:rPr>
                <w:sz w:val="24"/>
              </w:rPr>
              <w:t>Grupp</w:t>
            </w:r>
            <w:r>
              <w:rPr>
                <w:spacing w:val="-2"/>
                <w:sz w:val="24"/>
              </w:rPr>
              <w:t xml:space="preserve"> </w:t>
            </w:r>
            <w:r>
              <w:rPr>
                <w:spacing w:val="-5"/>
                <w:sz w:val="24"/>
              </w:rPr>
              <w:t>15</w:t>
            </w:r>
          </w:p>
        </w:tc>
        <w:tc>
          <w:tcPr>
            <w:tcW w:w="6925" w:type="dxa"/>
            <w:tcBorders>
              <w:bottom w:val="nil"/>
            </w:tcBorders>
          </w:tcPr>
          <w:p w14:paraId="531B4D3E" w14:textId="77777777" w:rsidR="002D68EC" w:rsidRDefault="0069493F">
            <w:pPr>
              <w:pStyle w:val="TableParagraph"/>
              <w:rPr>
                <w:sz w:val="24"/>
              </w:rPr>
            </w:pPr>
            <w:r>
              <w:rPr>
                <w:sz w:val="24"/>
              </w:rPr>
              <w:t>Loomsed</w:t>
            </w:r>
            <w:r>
              <w:rPr>
                <w:spacing w:val="-5"/>
                <w:sz w:val="24"/>
              </w:rPr>
              <w:t xml:space="preserve"> </w:t>
            </w:r>
            <w:r>
              <w:rPr>
                <w:sz w:val="24"/>
              </w:rPr>
              <w:t>ja</w:t>
            </w:r>
            <w:r>
              <w:rPr>
                <w:spacing w:val="-6"/>
                <w:sz w:val="24"/>
              </w:rPr>
              <w:t xml:space="preserve"> </w:t>
            </w:r>
            <w:r>
              <w:rPr>
                <w:sz w:val="24"/>
              </w:rPr>
              <w:t>taimsed</w:t>
            </w:r>
            <w:r>
              <w:rPr>
                <w:spacing w:val="-5"/>
                <w:sz w:val="24"/>
              </w:rPr>
              <w:t xml:space="preserve"> </w:t>
            </w:r>
            <w:r>
              <w:rPr>
                <w:sz w:val="24"/>
              </w:rPr>
              <w:t>rasvad</w:t>
            </w:r>
            <w:r>
              <w:rPr>
                <w:spacing w:val="-5"/>
                <w:sz w:val="24"/>
              </w:rPr>
              <w:t xml:space="preserve"> </w:t>
            </w:r>
            <w:r>
              <w:rPr>
                <w:sz w:val="24"/>
              </w:rPr>
              <w:t>ja</w:t>
            </w:r>
            <w:r>
              <w:rPr>
                <w:spacing w:val="-5"/>
                <w:sz w:val="24"/>
              </w:rPr>
              <w:t xml:space="preserve"> </w:t>
            </w:r>
            <w:r>
              <w:rPr>
                <w:sz w:val="24"/>
              </w:rPr>
              <w:t>õlid</w:t>
            </w:r>
            <w:r>
              <w:rPr>
                <w:spacing w:val="-5"/>
                <w:sz w:val="24"/>
              </w:rPr>
              <w:t xml:space="preserve"> </w:t>
            </w:r>
            <w:r>
              <w:rPr>
                <w:sz w:val="24"/>
              </w:rPr>
              <w:t>ning</w:t>
            </w:r>
            <w:r>
              <w:rPr>
                <w:spacing w:val="-5"/>
                <w:sz w:val="24"/>
              </w:rPr>
              <w:t xml:space="preserve"> </w:t>
            </w:r>
            <w:r>
              <w:rPr>
                <w:sz w:val="24"/>
              </w:rPr>
              <w:t>nende</w:t>
            </w:r>
            <w:r>
              <w:rPr>
                <w:spacing w:val="-6"/>
                <w:sz w:val="24"/>
              </w:rPr>
              <w:t xml:space="preserve"> </w:t>
            </w:r>
            <w:r>
              <w:rPr>
                <w:sz w:val="24"/>
              </w:rPr>
              <w:t>lõhustamissaadused; töödeldud toidurasvad; loomsed ja taimsed vahad</w:t>
            </w:r>
          </w:p>
        </w:tc>
      </w:tr>
      <w:tr w:rsidR="002D68EC" w14:paraId="61DC0442" w14:textId="77777777">
        <w:trPr>
          <w:trHeight w:val="792"/>
        </w:trPr>
        <w:tc>
          <w:tcPr>
            <w:tcW w:w="2931" w:type="dxa"/>
            <w:tcBorders>
              <w:top w:val="nil"/>
              <w:bottom w:val="nil"/>
            </w:tcBorders>
          </w:tcPr>
          <w:p w14:paraId="1A330304" w14:textId="77777777" w:rsidR="002D68EC" w:rsidRDefault="0069493F">
            <w:pPr>
              <w:pStyle w:val="TableParagraph"/>
              <w:spacing w:before="253"/>
              <w:rPr>
                <w:sz w:val="24"/>
              </w:rPr>
            </w:pPr>
            <w:r>
              <w:rPr>
                <w:sz w:val="24"/>
              </w:rPr>
              <w:t>1501–</w:t>
            </w:r>
            <w:r>
              <w:rPr>
                <w:spacing w:val="-4"/>
                <w:sz w:val="24"/>
              </w:rPr>
              <w:t>1504</w:t>
            </w:r>
          </w:p>
        </w:tc>
        <w:tc>
          <w:tcPr>
            <w:tcW w:w="6925" w:type="dxa"/>
            <w:tcBorders>
              <w:top w:val="nil"/>
              <w:bottom w:val="nil"/>
            </w:tcBorders>
          </w:tcPr>
          <w:p w14:paraId="32076C8C" w14:textId="77777777" w:rsidR="002D68EC" w:rsidRDefault="0069493F">
            <w:pPr>
              <w:pStyle w:val="TableParagraph"/>
              <w:spacing w:before="253"/>
              <w:rPr>
                <w:sz w:val="24"/>
              </w:rPr>
            </w:pPr>
            <w:r>
              <w:rPr>
                <w:spacing w:val="-4"/>
                <w:sz w:val="24"/>
              </w:rPr>
              <w:t>CTH.</w:t>
            </w:r>
          </w:p>
        </w:tc>
      </w:tr>
      <w:tr w:rsidR="002D68EC" w14:paraId="30926570" w14:textId="77777777">
        <w:trPr>
          <w:trHeight w:val="792"/>
        </w:trPr>
        <w:tc>
          <w:tcPr>
            <w:tcW w:w="2931" w:type="dxa"/>
            <w:tcBorders>
              <w:top w:val="nil"/>
              <w:bottom w:val="nil"/>
            </w:tcBorders>
          </w:tcPr>
          <w:p w14:paraId="509C4A2B" w14:textId="77777777" w:rsidR="002D68EC" w:rsidRDefault="0069493F">
            <w:pPr>
              <w:pStyle w:val="TableParagraph"/>
              <w:spacing w:before="253"/>
              <w:rPr>
                <w:sz w:val="24"/>
              </w:rPr>
            </w:pPr>
            <w:r>
              <w:rPr>
                <w:spacing w:val="-4"/>
                <w:sz w:val="24"/>
              </w:rPr>
              <w:t>1505</w:t>
            </w:r>
          </w:p>
        </w:tc>
        <w:tc>
          <w:tcPr>
            <w:tcW w:w="6925" w:type="dxa"/>
            <w:tcBorders>
              <w:top w:val="nil"/>
              <w:bottom w:val="nil"/>
            </w:tcBorders>
          </w:tcPr>
          <w:p w14:paraId="16D62692" w14:textId="77777777" w:rsidR="002D68EC" w:rsidRDefault="0069493F">
            <w:pPr>
              <w:pStyle w:val="TableParagraph"/>
              <w:spacing w:before="253"/>
              <w:rPr>
                <w:sz w:val="24"/>
              </w:rPr>
            </w:pPr>
            <w:r>
              <w:rPr>
                <w:spacing w:val="-2"/>
                <w:sz w:val="24"/>
              </w:rPr>
              <w:t>CTSH.</w:t>
            </w:r>
          </w:p>
        </w:tc>
      </w:tr>
      <w:tr w:rsidR="002D68EC" w14:paraId="096C8017" w14:textId="77777777">
        <w:trPr>
          <w:trHeight w:val="791"/>
        </w:trPr>
        <w:tc>
          <w:tcPr>
            <w:tcW w:w="2931" w:type="dxa"/>
            <w:tcBorders>
              <w:top w:val="nil"/>
              <w:bottom w:val="nil"/>
            </w:tcBorders>
          </w:tcPr>
          <w:p w14:paraId="7B4A4E94" w14:textId="77777777" w:rsidR="002D68EC" w:rsidRDefault="0069493F">
            <w:pPr>
              <w:pStyle w:val="TableParagraph"/>
              <w:spacing w:before="253"/>
              <w:rPr>
                <w:sz w:val="24"/>
              </w:rPr>
            </w:pPr>
            <w:r>
              <w:rPr>
                <w:sz w:val="24"/>
              </w:rPr>
              <w:t>1506–</w:t>
            </w:r>
            <w:r>
              <w:rPr>
                <w:spacing w:val="-4"/>
                <w:sz w:val="24"/>
              </w:rPr>
              <w:t>1507</w:t>
            </w:r>
          </w:p>
        </w:tc>
        <w:tc>
          <w:tcPr>
            <w:tcW w:w="6925" w:type="dxa"/>
            <w:tcBorders>
              <w:top w:val="nil"/>
              <w:bottom w:val="nil"/>
            </w:tcBorders>
          </w:tcPr>
          <w:p w14:paraId="6CB57C3F" w14:textId="77777777" w:rsidR="002D68EC" w:rsidRDefault="0069493F">
            <w:pPr>
              <w:pStyle w:val="TableParagraph"/>
              <w:spacing w:before="253"/>
              <w:rPr>
                <w:sz w:val="24"/>
              </w:rPr>
            </w:pPr>
            <w:r>
              <w:rPr>
                <w:spacing w:val="-4"/>
                <w:sz w:val="24"/>
              </w:rPr>
              <w:t>CTH.</w:t>
            </w:r>
          </w:p>
        </w:tc>
      </w:tr>
      <w:tr w:rsidR="002D68EC" w14:paraId="672D970C" w14:textId="77777777">
        <w:trPr>
          <w:trHeight w:val="790"/>
        </w:trPr>
        <w:tc>
          <w:tcPr>
            <w:tcW w:w="2931" w:type="dxa"/>
            <w:tcBorders>
              <w:top w:val="nil"/>
              <w:bottom w:val="nil"/>
            </w:tcBorders>
          </w:tcPr>
          <w:p w14:paraId="227AA7EE" w14:textId="77777777" w:rsidR="002D68EC" w:rsidRDefault="0069493F">
            <w:pPr>
              <w:pStyle w:val="TableParagraph"/>
              <w:spacing w:before="253"/>
              <w:rPr>
                <w:sz w:val="24"/>
              </w:rPr>
            </w:pPr>
            <w:r>
              <w:rPr>
                <w:spacing w:val="-4"/>
                <w:sz w:val="24"/>
              </w:rPr>
              <w:t>1508</w:t>
            </w:r>
          </w:p>
        </w:tc>
        <w:tc>
          <w:tcPr>
            <w:tcW w:w="6925" w:type="dxa"/>
            <w:tcBorders>
              <w:top w:val="nil"/>
              <w:bottom w:val="nil"/>
            </w:tcBorders>
          </w:tcPr>
          <w:p w14:paraId="56892A6E" w14:textId="77777777" w:rsidR="002D68EC" w:rsidRDefault="0069493F">
            <w:pPr>
              <w:pStyle w:val="TableParagraph"/>
              <w:spacing w:before="253"/>
              <w:rPr>
                <w:sz w:val="24"/>
              </w:rPr>
            </w:pPr>
            <w:r>
              <w:rPr>
                <w:spacing w:val="-2"/>
                <w:sz w:val="24"/>
              </w:rPr>
              <w:t>CTSH.</w:t>
            </w:r>
          </w:p>
        </w:tc>
      </w:tr>
      <w:tr w:rsidR="002D68EC" w14:paraId="11A53894" w14:textId="77777777">
        <w:trPr>
          <w:trHeight w:val="1066"/>
        </w:trPr>
        <w:tc>
          <w:tcPr>
            <w:tcW w:w="2931" w:type="dxa"/>
            <w:tcBorders>
              <w:top w:val="nil"/>
              <w:bottom w:val="nil"/>
            </w:tcBorders>
          </w:tcPr>
          <w:p w14:paraId="5B08A670" w14:textId="77777777" w:rsidR="002D68EC" w:rsidRDefault="0069493F">
            <w:pPr>
              <w:pStyle w:val="TableParagraph"/>
              <w:spacing w:before="251"/>
              <w:rPr>
                <w:sz w:val="24"/>
              </w:rPr>
            </w:pPr>
            <w:r>
              <w:rPr>
                <w:sz w:val="24"/>
              </w:rPr>
              <w:t>1509–</w:t>
            </w:r>
            <w:r>
              <w:rPr>
                <w:spacing w:val="-4"/>
                <w:sz w:val="24"/>
              </w:rPr>
              <w:t>1510</w:t>
            </w:r>
          </w:p>
        </w:tc>
        <w:tc>
          <w:tcPr>
            <w:tcW w:w="6925" w:type="dxa"/>
            <w:tcBorders>
              <w:top w:val="nil"/>
              <w:bottom w:val="nil"/>
            </w:tcBorders>
          </w:tcPr>
          <w:p w14:paraId="75E5F2EC" w14:textId="77777777" w:rsidR="002D68EC" w:rsidRDefault="0069493F">
            <w:pPr>
              <w:pStyle w:val="TableParagraph"/>
              <w:spacing w:before="251"/>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4"/>
                <w:sz w:val="24"/>
              </w:rPr>
              <w:t xml:space="preserve"> </w:t>
            </w:r>
            <w:r>
              <w:rPr>
                <w:sz w:val="24"/>
              </w:rPr>
              <w:t>kasutatavad</w:t>
            </w:r>
            <w:r>
              <w:rPr>
                <w:spacing w:val="-6"/>
                <w:sz w:val="24"/>
              </w:rPr>
              <w:t xml:space="preserve"> </w:t>
            </w:r>
            <w:r>
              <w:rPr>
                <w:sz w:val="24"/>
              </w:rPr>
              <w:t>taimsed</w:t>
            </w:r>
            <w:r>
              <w:rPr>
                <w:spacing w:val="-6"/>
                <w:sz w:val="24"/>
              </w:rPr>
              <w:t xml:space="preserve"> </w:t>
            </w:r>
            <w:r>
              <w:rPr>
                <w:sz w:val="24"/>
              </w:rPr>
              <w:t>materjalid</w:t>
            </w:r>
            <w:r>
              <w:rPr>
                <w:spacing w:val="-6"/>
                <w:sz w:val="24"/>
              </w:rPr>
              <w:t xml:space="preserve"> </w:t>
            </w:r>
            <w:r>
              <w:rPr>
                <w:sz w:val="24"/>
              </w:rPr>
              <w:t>on täielikult saadud.</w:t>
            </w:r>
          </w:p>
        </w:tc>
      </w:tr>
      <w:tr w:rsidR="002D68EC" w14:paraId="11DBBD81" w14:textId="77777777">
        <w:trPr>
          <w:trHeight w:val="792"/>
        </w:trPr>
        <w:tc>
          <w:tcPr>
            <w:tcW w:w="2931" w:type="dxa"/>
            <w:tcBorders>
              <w:top w:val="nil"/>
              <w:bottom w:val="nil"/>
            </w:tcBorders>
          </w:tcPr>
          <w:p w14:paraId="0A784E86" w14:textId="77777777" w:rsidR="002D68EC" w:rsidRDefault="0069493F">
            <w:pPr>
              <w:pStyle w:val="TableParagraph"/>
              <w:spacing w:before="253"/>
              <w:rPr>
                <w:sz w:val="24"/>
              </w:rPr>
            </w:pPr>
            <w:r>
              <w:rPr>
                <w:spacing w:val="-4"/>
                <w:sz w:val="24"/>
              </w:rPr>
              <w:t>1511</w:t>
            </w:r>
          </w:p>
        </w:tc>
        <w:tc>
          <w:tcPr>
            <w:tcW w:w="6925" w:type="dxa"/>
            <w:tcBorders>
              <w:top w:val="nil"/>
              <w:bottom w:val="nil"/>
            </w:tcBorders>
          </w:tcPr>
          <w:p w14:paraId="44692C77" w14:textId="77777777" w:rsidR="002D68EC" w:rsidRDefault="0069493F">
            <w:pPr>
              <w:pStyle w:val="TableParagraph"/>
              <w:spacing w:before="253"/>
              <w:rPr>
                <w:sz w:val="24"/>
              </w:rPr>
            </w:pPr>
            <w:r>
              <w:rPr>
                <w:spacing w:val="-4"/>
                <w:sz w:val="24"/>
              </w:rPr>
              <w:t>CTH.</w:t>
            </w:r>
          </w:p>
        </w:tc>
      </w:tr>
      <w:tr w:rsidR="002D68EC" w14:paraId="5048B4D5" w14:textId="77777777">
        <w:trPr>
          <w:trHeight w:val="792"/>
        </w:trPr>
        <w:tc>
          <w:tcPr>
            <w:tcW w:w="2931" w:type="dxa"/>
            <w:tcBorders>
              <w:top w:val="nil"/>
              <w:bottom w:val="nil"/>
            </w:tcBorders>
          </w:tcPr>
          <w:p w14:paraId="3601C366" w14:textId="77777777" w:rsidR="002D68EC" w:rsidRDefault="0069493F">
            <w:pPr>
              <w:pStyle w:val="TableParagraph"/>
              <w:spacing w:before="253"/>
              <w:rPr>
                <w:sz w:val="24"/>
              </w:rPr>
            </w:pPr>
            <w:r>
              <w:rPr>
                <w:sz w:val="24"/>
              </w:rPr>
              <w:t>1512 11 –</w:t>
            </w:r>
            <w:r>
              <w:rPr>
                <w:spacing w:val="-1"/>
                <w:sz w:val="24"/>
              </w:rPr>
              <w:t xml:space="preserve"> </w:t>
            </w:r>
            <w:r>
              <w:rPr>
                <w:sz w:val="24"/>
              </w:rPr>
              <w:t xml:space="preserve">1512 </w:t>
            </w:r>
            <w:r>
              <w:rPr>
                <w:spacing w:val="-5"/>
                <w:sz w:val="24"/>
              </w:rPr>
              <w:t>19</w:t>
            </w:r>
          </w:p>
        </w:tc>
        <w:tc>
          <w:tcPr>
            <w:tcW w:w="6925" w:type="dxa"/>
            <w:tcBorders>
              <w:top w:val="nil"/>
              <w:bottom w:val="nil"/>
            </w:tcBorders>
          </w:tcPr>
          <w:p w14:paraId="7CB1E91B" w14:textId="77777777" w:rsidR="002D68EC" w:rsidRDefault="0069493F">
            <w:pPr>
              <w:pStyle w:val="TableParagraph"/>
              <w:spacing w:before="253"/>
              <w:rPr>
                <w:sz w:val="24"/>
              </w:rPr>
            </w:pPr>
            <w:r>
              <w:rPr>
                <w:spacing w:val="-4"/>
                <w:sz w:val="24"/>
              </w:rPr>
              <w:t>CTH.</w:t>
            </w:r>
          </w:p>
        </w:tc>
      </w:tr>
      <w:tr w:rsidR="002D68EC" w14:paraId="401CD6C8" w14:textId="77777777">
        <w:trPr>
          <w:trHeight w:val="791"/>
        </w:trPr>
        <w:tc>
          <w:tcPr>
            <w:tcW w:w="2931" w:type="dxa"/>
            <w:tcBorders>
              <w:top w:val="nil"/>
              <w:bottom w:val="nil"/>
            </w:tcBorders>
          </w:tcPr>
          <w:p w14:paraId="104E2B52" w14:textId="77777777" w:rsidR="002D68EC" w:rsidRDefault="0069493F">
            <w:pPr>
              <w:pStyle w:val="TableParagraph"/>
              <w:spacing w:before="253"/>
              <w:rPr>
                <w:sz w:val="24"/>
              </w:rPr>
            </w:pPr>
            <w:r>
              <w:rPr>
                <w:sz w:val="24"/>
              </w:rPr>
              <w:t>1512 21 –</w:t>
            </w:r>
            <w:r>
              <w:rPr>
                <w:spacing w:val="-1"/>
                <w:sz w:val="24"/>
              </w:rPr>
              <w:t xml:space="preserve"> </w:t>
            </w:r>
            <w:r>
              <w:rPr>
                <w:sz w:val="24"/>
              </w:rPr>
              <w:t xml:space="preserve">1512 </w:t>
            </w:r>
            <w:r>
              <w:rPr>
                <w:spacing w:val="-5"/>
                <w:sz w:val="24"/>
              </w:rPr>
              <w:t>29</w:t>
            </w:r>
          </w:p>
        </w:tc>
        <w:tc>
          <w:tcPr>
            <w:tcW w:w="6925" w:type="dxa"/>
            <w:tcBorders>
              <w:top w:val="nil"/>
              <w:bottom w:val="nil"/>
            </w:tcBorders>
          </w:tcPr>
          <w:p w14:paraId="21E09766" w14:textId="77777777" w:rsidR="002D68EC" w:rsidRDefault="0069493F">
            <w:pPr>
              <w:pStyle w:val="TableParagraph"/>
              <w:spacing w:before="253"/>
              <w:rPr>
                <w:sz w:val="24"/>
              </w:rPr>
            </w:pPr>
            <w:r>
              <w:rPr>
                <w:spacing w:val="-2"/>
                <w:sz w:val="24"/>
              </w:rPr>
              <w:t>CTSH.</w:t>
            </w:r>
          </w:p>
        </w:tc>
      </w:tr>
      <w:tr w:rsidR="002D68EC" w14:paraId="033C8F3C" w14:textId="77777777">
        <w:trPr>
          <w:trHeight w:val="791"/>
        </w:trPr>
        <w:tc>
          <w:tcPr>
            <w:tcW w:w="2931" w:type="dxa"/>
            <w:tcBorders>
              <w:top w:val="nil"/>
              <w:bottom w:val="nil"/>
            </w:tcBorders>
          </w:tcPr>
          <w:p w14:paraId="2D688F5F" w14:textId="77777777" w:rsidR="002D68EC" w:rsidRDefault="0069493F">
            <w:pPr>
              <w:pStyle w:val="TableParagraph"/>
              <w:spacing w:before="253"/>
              <w:rPr>
                <w:sz w:val="24"/>
              </w:rPr>
            </w:pPr>
            <w:r>
              <w:rPr>
                <w:sz w:val="24"/>
              </w:rPr>
              <w:t>1513–</w:t>
            </w:r>
            <w:r>
              <w:rPr>
                <w:spacing w:val="-4"/>
                <w:sz w:val="24"/>
              </w:rPr>
              <w:t>1520</w:t>
            </w:r>
          </w:p>
        </w:tc>
        <w:tc>
          <w:tcPr>
            <w:tcW w:w="6925" w:type="dxa"/>
            <w:tcBorders>
              <w:top w:val="nil"/>
              <w:bottom w:val="nil"/>
            </w:tcBorders>
          </w:tcPr>
          <w:p w14:paraId="1F510BC0" w14:textId="77777777" w:rsidR="002D68EC" w:rsidRDefault="0069493F">
            <w:pPr>
              <w:pStyle w:val="TableParagraph"/>
              <w:spacing w:before="253"/>
              <w:rPr>
                <w:sz w:val="24"/>
              </w:rPr>
            </w:pPr>
            <w:r>
              <w:rPr>
                <w:spacing w:val="-4"/>
                <w:sz w:val="24"/>
              </w:rPr>
              <w:t>CTH.</w:t>
            </w:r>
          </w:p>
        </w:tc>
      </w:tr>
      <w:tr w:rsidR="002D68EC" w14:paraId="689B29FC" w14:textId="77777777">
        <w:trPr>
          <w:trHeight w:val="588"/>
        </w:trPr>
        <w:tc>
          <w:tcPr>
            <w:tcW w:w="2931" w:type="dxa"/>
            <w:tcBorders>
              <w:top w:val="nil"/>
            </w:tcBorders>
          </w:tcPr>
          <w:p w14:paraId="454F930A" w14:textId="77777777" w:rsidR="002D68EC" w:rsidRDefault="0069493F">
            <w:pPr>
              <w:pStyle w:val="TableParagraph"/>
              <w:spacing w:before="252"/>
              <w:rPr>
                <w:sz w:val="24"/>
              </w:rPr>
            </w:pPr>
            <w:r>
              <w:rPr>
                <w:sz w:val="24"/>
              </w:rPr>
              <w:t>1521–</w:t>
            </w:r>
            <w:r>
              <w:rPr>
                <w:spacing w:val="-4"/>
                <w:sz w:val="24"/>
              </w:rPr>
              <w:t>1522</w:t>
            </w:r>
          </w:p>
        </w:tc>
        <w:tc>
          <w:tcPr>
            <w:tcW w:w="6925" w:type="dxa"/>
            <w:tcBorders>
              <w:top w:val="nil"/>
            </w:tcBorders>
          </w:tcPr>
          <w:p w14:paraId="18C8C0DA" w14:textId="77777777" w:rsidR="002D68EC" w:rsidRDefault="0069493F">
            <w:pPr>
              <w:pStyle w:val="TableParagraph"/>
              <w:spacing w:before="252"/>
              <w:rPr>
                <w:sz w:val="24"/>
              </w:rPr>
            </w:pPr>
            <w:r>
              <w:rPr>
                <w:spacing w:val="-2"/>
                <w:sz w:val="24"/>
              </w:rPr>
              <w:t>CTSH.</w:t>
            </w:r>
          </w:p>
        </w:tc>
      </w:tr>
    </w:tbl>
    <w:p w14:paraId="23A68AA1"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4AE95D7" w14:textId="77777777">
        <w:trPr>
          <w:trHeight w:val="672"/>
        </w:trPr>
        <w:tc>
          <w:tcPr>
            <w:tcW w:w="2931" w:type="dxa"/>
          </w:tcPr>
          <w:p w14:paraId="4721136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AF2839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55FC4E7" w14:textId="77777777">
        <w:trPr>
          <w:trHeight w:val="671"/>
        </w:trPr>
        <w:tc>
          <w:tcPr>
            <w:tcW w:w="2931" w:type="dxa"/>
          </w:tcPr>
          <w:p w14:paraId="58B7211C" w14:textId="77777777" w:rsidR="002D68EC" w:rsidRDefault="0069493F">
            <w:pPr>
              <w:pStyle w:val="TableParagraph"/>
              <w:spacing w:before="61"/>
              <w:rPr>
                <w:sz w:val="24"/>
              </w:rPr>
            </w:pPr>
            <w:r>
              <w:rPr>
                <w:sz w:val="24"/>
              </w:rPr>
              <w:t>IV</w:t>
            </w:r>
            <w:r>
              <w:rPr>
                <w:spacing w:val="-2"/>
                <w:sz w:val="24"/>
              </w:rPr>
              <w:t xml:space="preserve"> JAOTIS</w:t>
            </w:r>
          </w:p>
        </w:tc>
        <w:tc>
          <w:tcPr>
            <w:tcW w:w="6925" w:type="dxa"/>
          </w:tcPr>
          <w:p w14:paraId="047E1E5F" w14:textId="77777777" w:rsidR="002D68EC" w:rsidRDefault="0069493F">
            <w:pPr>
              <w:pStyle w:val="TableParagraph"/>
              <w:spacing w:before="61"/>
              <w:rPr>
                <w:sz w:val="24"/>
              </w:rPr>
            </w:pPr>
            <w:r>
              <w:rPr>
                <w:sz w:val="24"/>
              </w:rPr>
              <w:t>VALMISTOIDUKAUBAD;</w:t>
            </w:r>
            <w:r>
              <w:rPr>
                <w:spacing w:val="-10"/>
                <w:sz w:val="24"/>
              </w:rPr>
              <w:t xml:space="preserve"> </w:t>
            </w:r>
            <w:r>
              <w:rPr>
                <w:sz w:val="24"/>
              </w:rPr>
              <w:t>JOOGID,</w:t>
            </w:r>
            <w:r>
              <w:rPr>
                <w:spacing w:val="-10"/>
                <w:sz w:val="24"/>
              </w:rPr>
              <w:t xml:space="preserve"> </w:t>
            </w:r>
            <w:r>
              <w:rPr>
                <w:sz w:val="24"/>
              </w:rPr>
              <w:t>ALKOHOL</w:t>
            </w:r>
            <w:r>
              <w:rPr>
                <w:spacing w:val="-11"/>
                <w:sz w:val="24"/>
              </w:rPr>
              <w:t xml:space="preserve"> </w:t>
            </w:r>
            <w:r>
              <w:rPr>
                <w:sz w:val="24"/>
              </w:rPr>
              <w:t>JA</w:t>
            </w:r>
            <w:r>
              <w:rPr>
                <w:spacing w:val="-10"/>
                <w:sz w:val="24"/>
              </w:rPr>
              <w:t xml:space="preserve"> </w:t>
            </w:r>
            <w:r>
              <w:rPr>
                <w:sz w:val="24"/>
              </w:rPr>
              <w:t>ÄÄDIKAS; TUBAKAS JA TÖÖSTUSLIKUD TUBAKAASENDAJAD</w:t>
            </w:r>
          </w:p>
        </w:tc>
      </w:tr>
      <w:tr w:rsidR="002D68EC" w14:paraId="1DEC53BE" w14:textId="77777777">
        <w:trPr>
          <w:trHeight w:val="1739"/>
        </w:trPr>
        <w:tc>
          <w:tcPr>
            <w:tcW w:w="2931" w:type="dxa"/>
          </w:tcPr>
          <w:p w14:paraId="7611BA11" w14:textId="77777777" w:rsidR="002D68EC" w:rsidRDefault="0069493F">
            <w:pPr>
              <w:pStyle w:val="TableParagraph"/>
              <w:spacing w:before="61"/>
              <w:rPr>
                <w:sz w:val="24"/>
              </w:rPr>
            </w:pPr>
            <w:r>
              <w:rPr>
                <w:sz w:val="24"/>
              </w:rPr>
              <w:t>Grupp</w:t>
            </w:r>
            <w:r>
              <w:rPr>
                <w:spacing w:val="-2"/>
                <w:sz w:val="24"/>
              </w:rPr>
              <w:t xml:space="preserve"> </w:t>
            </w:r>
            <w:r>
              <w:rPr>
                <w:spacing w:val="-5"/>
                <w:sz w:val="24"/>
              </w:rPr>
              <w:t>16</w:t>
            </w:r>
          </w:p>
          <w:p w14:paraId="211C0A99" w14:textId="77777777" w:rsidR="002D68EC" w:rsidRDefault="002D68EC">
            <w:pPr>
              <w:pStyle w:val="TableParagraph"/>
              <w:spacing w:before="0"/>
              <w:ind w:left="0"/>
              <w:rPr>
                <w:sz w:val="24"/>
              </w:rPr>
            </w:pPr>
          </w:p>
          <w:p w14:paraId="4BCF6320" w14:textId="77777777" w:rsidR="002D68EC" w:rsidRDefault="002D68EC">
            <w:pPr>
              <w:pStyle w:val="TableParagraph"/>
              <w:spacing w:before="238"/>
              <w:ind w:left="0"/>
              <w:rPr>
                <w:sz w:val="24"/>
              </w:rPr>
            </w:pPr>
          </w:p>
          <w:p w14:paraId="6E1AB0C4" w14:textId="77777777" w:rsidR="002D68EC" w:rsidRDefault="0069493F">
            <w:pPr>
              <w:pStyle w:val="TableParagraph"/>
              <w:spacing w:before="0"/>
              <w:rPr>
                <w:sz w:val="24"/>
              </w:rPr>
            </w:pPr>
            <w:r>
              <w:rPr>
                <w:sz w:val="24"/>
              </w:rPr>
              <w:t>1601–</w:t>
            </w:r>
            <w:r>
              <w:rPr>
                <w:spacing w:val="-4"/>
                <w:sz w:val="24"/>
              </w:rPr>
              <w:t>1605</w:t>
            </w:r>
          </w:p>
        </w:tc>
        <w:tc>
          <w:tcPr>
            <w:tcW w:w="6925" w:type="dxa"/>
          </w:tcPr>
          <w:p w14:paraId="10FC4FDC" w14:textId="77777777" w:rsidR="002D68EC" w:rsidRDefault="0069493F">
            <w:pPr>
              <w:pStyle w:val="TableParagraph"/>
              <w:ind w:right="235"/>
              <w:rPr>
                <w:sz w:val="24"/>
              </w:rPr>
            </w:pPr>
            <w:r>
              <w:rPr>
                <w:sz w:val="24"/>
              </w:rPr>
              <w:t>Tooted</w:t>
            </w:r>
            <w:r>
              <w:rPr>
                <w:spacing w:val="-7"/>
                <w:sz w:val="24"/>
              </w:rPr>
              <w:t xml:space="preserve"> </w:t>
            </w:r>
            <w:r>
              <w:rPr>
                <w:sz w:val="24"/>
              </w:rPr>
              <w:t>lihast,</w:t>
            </w:r>
            <w:r>
              <w:rPr>
                <w:spacing w:val="-7"/>
                <w:sz w:val="24"/>
              </w:rPr>
              <w:t xml:space="preserve"> </w:t>
            </w:r>
            <w:r>
              <w:rPr>
                <w:sz w:val="24"/>
              </w:rPr>
              <w:t>kalast,</w:t>
            </w:r>
            <w:r>
              <w:rPr>
                <w:spacing w:val="-7"/>
                <w:sz w:val="24"/>
              </w:rPr>
              <w:t xml:space="preserve"> </w:t>
            </w:r>
            <w:r>
              <w:rPr>
                <w:sz w:val="24"/>
              </w:rPr>
              <w:t>vähkidest,</w:t>
            </w:r>
            <w:r>
              <w:rPr>
                <w:spacing w:val="-7"/>
                <w:sz w:val="24"/>
              </w:rPr>
              <w:t xml:space="preserve"> </w:t>
            </w:r>
            <w:r>
              <w:rPr>
                <w:sz w:val="24"/>
              </w:rPr>
              <w:t>limustest</w:t>
            </w:r>
            <w:r>
              <w:rPr>
                <w:spacing w:val="-7"/>
                <w:sz w:val="24"/>
              </w:rPr>
              <w:t xml:space="preserve"> </w:t>
            </w:r>
            <w:r>
              <w:rPr>
                <w:sz w:val="24"/>
              </w:rPr>
              <w:t>või</w:t>
            </w:r>
            <w:r>
              <w:rPr>
                <w:spacing w:val="-7"/>
                <w:sz w:val="24"/>
              </w:rPr>
              <w:t xml:space="preserve"> </w:t>
            </w:r>
            <w:r>
              <w:rPr>
                <w:sz w:val="24"/>
              </w:rPr>
              <w:t xml:space="preserve">muudest </w:t>
            </w:r>
            <w:r>
              <w:rPr>
                <w:spacing w:val="-2"/>
                <w:sz w:val="24"/>
              </w:rPr>
              <w:t>veeselgrootutest</w:t>
            </w:r>
          </w:p>
          <w:p w14:paraId="3A9059C1" w14:textId="77777777" w:rsidR="002D68EC" w:rsidRDefault="002D68EC">
            <w:pPr>
              <w:pStyle w:val="TableParagraph"/>
              <w:spacing w:before="240"/>
              <w:ind w:left="0"/>
              <w:rPr>
                <w:sz w:val="24"/>
              </w:rPr>
            </w:pPr>
          </w:p>
          <w:p w14:paraId="4ED008BF" w14:textId="77777777" w:rsidR="002D68EC" w:rsidRDefault="0069493F">
            <w:pPr>
              <w:pStyle w:val="TableParagraph"/>
              <w:spacing w:before="0"/>
              <w:rPr>
                <w:sz w:val="24"/>
              </w:rPr>
            </w:pPr>
            <w:r>
              <w:rPr>
                <w:sz w:val="24"/>
              </w:rPr>
              <w:t>Valmistamine,</w:t>
            </w:r>
            <w:r>
              <w:rPr>
                <w:spacing w:val="-5"/>
                <w:sz w:val="24"/>
              </w:rPr>
              <w:t xml:space="preserve"> </w:t>
            </w:r>
            <w:r>
              <w:rPr>
                <w:sz w:val="24"/>
              </w:rPr>
              <w:t>mille</w:t>
            </w:r>
            <w:r>
              <w:rPr>
                <w:spacing w:val="-5"/>
                <w:sz w:val="24"/>
              </w:rPr>
              <w:t xml:space="preserve"> </w:t>
            </w:r>
            <w:r>
              <w:rPr>
                <w:sz w:val="24"/>
              </w:rPr>
              <w:t>puhul</w:t>
            </w:r>
            <w:r>
              <w:rPr>
                <w:spacing w:val="-5"/>
                <w:sz w:val="24"/>
              </w:rPr>
              <w:t xml:space="preserve"> </w:t>
            </w:r>
            <w:r>
              <w:rPr>
                <w:sz w:val="24"/>
              </w:rPr>
              <w:t>kõik</w:t>
            </w:r>
            <w:r>
              <w:rPr>
                <w:spacing w:val="-5"/>
                <w:sz w:val="24"/>
              </w:rPr>
              <w:t xml:space="preserve"> </w:t>
            </w:r>
            <w:r>
              <w:rPr>
                <w:sz w:val="24"/>
              </w:rPr>
              <w:t>kasutatavad</w:t>
            </w:r>
            <w:r>
              <w:rPr>
                <w:spacing w:val="-5"/>
                <w:sz w:val="24"/>
              </w:rPr>
              <w:t xml:space="preserve"> </w:t>
            </w:r>
            <w:r>
              <w:rPr>
                <w:sz w:val="24"/>
              </w:rPr>
              <w:t>gruppi</w:t>
            </w:r>
            <w:r>
              <w:rPr>
                <w:spacing w:val="-5"/>
                <w:sz w:val="24"/>
              </w:rPr>
              <w:t xml:space="preserve"> </w:t>
            </w:r>
            <w:r>
              <w:rPr>
                <w:sz w:val="24"/>
              </w:rPr>
              <w:t>2,</w:t>
            </w:r>
            <w:r>
              <w:rPr>
                <w:spacing w:val="-5"/>
                <w:sz w:val="24"/>
              </w:rPr>
              <w:t xml:space="preserve"> </w:t>
            </w:r>
            <w:r>
              <w:rPr>
                <w:sz w:val="24"/>
              </w:rPr>
              <w:t>3</w:t>
            </w:r>
            <w:r>
              <w:rPr>
                <w:spacing w:val="-5"/>
                <w:sz w:val="24"/>
              </w:rPr>
              <w:t xml:space="preserve"> </w:t>
            </w:r>
            <w:r>
              <w:rPr>
                <w:sz w:val="24"/>
              </w:rPr>
              <w:t>või</w:t>
            </w:r>
            <w:r>
              <w:rPr>
                <w:spacing w:val="-5"/>
                <w:sz w:val="24"/>
              </w:rPr>
              <w:t xml:space="preserve"> </w:t>
            </w:r>
            <w:r>
              <w:rPr>
                <w:sz w:val="24"/>
              </w:rPr>
              <w:t>16 kuuluvad materjalid on täielikult saadud.</w:t>
            </w:r>
          </w:p>
        </w:tc>
      </w:tr>
      <w:tr w:rsidR="002D68EC" w14:paraId="30A3D6E9" w14:textId="77777777">
        <w:trPr>
          <w:trHeight w:val="6010"/>
        </w:trPr>
        <w:tc>
          <w:tcPr>
            <w:tcW w:w="2931" w:type="dxa"/>
          </w:tcPr>
          <w:p w14:paraId="0E555706" w14:textId="77777777" w:rsidR="002D68EC" w:rsidRDefault="0069493F">
            <w:pPr>
              <w:pStyle w:val="TableParagraph"/>
              <w:rPr>
                <w:sz w:val="24"/>
              </w:rPr>
            </w:pPr>
            <w:r>
              <w:rPr>
                <w:sz w:val="24"/>
              </w:rPr>
              <w:t>Grupp</w:t>
            </w:r>
            <w:r>
              <w:rPr>
                <w:spacing w:val="-2"/>
                <w:sz w:val="24"/>
              </w:rPr>
              <w:t xml:space="preserve"> </w:t>
            </w:r>
            <w:r>
              <w:rPr>
                <w:spacing w:val="-5"/>
                <w:sz w:val="24"/>
              </w:rPr>
              <w:t>17</w:t>
            </w:r>
          </w:p>
          <w:p w14:paraId="7AF84117" w14:textId="77777777" w:rsidR="002D68EC" w:rsidRDefault="002D68EC">
            <w:pPr>
              <w:pStyle w:val="TableParagraph"/>
              <w:spacing w:before="240"/>
              <w:ind w:left="0"/>
              <w:rPr>
                <w:sz w:val="24"/>
              </w:rPr>
            </w:pPr>
          </w:p>
          <w:p w14:paraId="20E60D3D" w14:textId="77777777" w:rsidR="002D68EC" w:rsidRDefault="0069493F">
            <w:pPr>
              <w:pStyle w:val="TableParagraph"/>
              <w:spacing w:before="0"/>
              <w:rPr>
                <w:sz w:val="24"/>
              </w:rPr>
            </w:pPr>
            <w:r>
              <w:rPr>
                <w:spacing w:val="-4"/>
                <w:sz w:val="24"/>
              </w:rPr>
              <w:t>1701</w:t>
            </w:r>
          </w:p>
          <w:p w14:paraId="349696A2" w14:textId="77777777" w:rsidR="002D68EC" w:rsidRDefault="002D68EC">
            <w:pPr>
              <w:pStyle w:val="TableParagraph"/>
              <w:spacing w:before="240"/>
              <w:ind w:left="0"/>
              <w:rPr>
                <w:sz w:val="24"/>
              </w:rPr>
            </w:pPr>
          </w:p>
          <w:p w14:paraId="101D848B" w14:textId="77777777" w:rsidR="002D68EC" w:rsidRDefault="0069493F">
            <w:pPr>
              <w:pStyle w:val="TableParagraph"/>
              <w:spacing w:before="0"/>
              <w:rPr>
                <w:sz w:val="24"/>
              </w:rPr>
            </w:pPr>
            <w:r>
              <w:rPr>
                <w:spacing w:val="-4"/>
                <w:sz w:val="24"/>
              </w:rPr>
              <w:t>1702</w:t>
            </w:r>
          </w:p>
          <w:p w14:paraId="57728B1B" w14:textId="77777777" w:rsidR="002D68EC" w:rsidRDefault="002D68EC">
            <w:pPr>
              <w:pStyle w:val="TableParagraph"/>
              <w:spacing w:before="0"/>
              <w:ind w:left="0"/>
              <w:rPr>
                <w:sz w:val="24"/>
              </w:rPr>
            </w:pPr>
          </w:p>
          <w:p w14:paraId="604F7701" w14:textId="77777777" w:rsidR="002D68EC" w:rsidRDefault="002D68EC">
            <w:pPr>
              <w:pStyle w:val="TableParagraph"/>
              <w:spacing w:before="0"/>
              <w:ind w:left="0"/>
              <w:rPr>
                <w:sz w:val="24"/>
              </w:rPr>
            </w:pPr>
          </w:p>
          <w:p w14:paraId="6395464A" w14:textId="77777777" w:rsidR="002D68EC" w:rsidRDefault="002D68EC">
            <w:pPr>
              <w:pStyle w:val="TableParagraph"/>
              <w:spacing w:before="0"/>
              <w:ind w:left="0"/>
              <w:rPr>
                <w:sz w:val="24"/>
              </w:rPr>
            </w:pPr>
          </w:p>
          <w:p w14:paraId="70B6786B" w14:textId="77777777" w:rsidR="002D68EC" w:rsidRDefault="002D68EC">
            <w:pPr>
              <w:pStyle w:val="TableParagraph"/>
              <w:spacing w:before="0"/>
              <w:ind w:left="0"/>
              <w:rPr>
                <w:sz w:val="24"/>
              </w:rPr>
            </w:pPr>
          </w:p>
          <w:p w14:paraId="2336A486" w14:textId="77777777" w:rsidR="002D68EC" w:rsidRDefault="002D68EC">
            <w:pPr>
              <w:pStyle w:val="TableParagraph"/>
              <w:spacing w:before="0"/>
              <w:ind w:left="0"/>
              <w:rPr>
                <w:sz w:val="24"/>
              </w:rPr>
            </w:pPr>
          </w:p>
          <w:p w14:paraId="025261B4" w14:textId="77777777" w:rsidR="002D68EC" w:rsidRDefault="002D68EC">
            <w:pPr>
              <w:pStyle w:val="TableParagraph"/>
              <w:spacing w:before="0"/>
              <w:ind w:left="0"/>
              <w:rPr>
                <w:sz w:val="24"/>
              </w:rPr>
            </w:pPr>
          </w:p>
          <w:p w14:paraId="2D7AF2A2" w14:textId="77777777" w:rsidR="002D68EC" w:rsidRDefault="002D68EC">
            <w:pPr>
              <w:pStyle w:val="TableParagraph"/>
              <w:spacing w:before="0"/>
              <w:ind w:left="0"/>
              <w:rPr>
                <w:sz w:val="24"/>
              </w:rPr>
            </w:pPr>
          </w:p>
          <w:p w14:paraId="60BB0C31" w14:textId="77777777" w:rsidR="002D68EC" w:rsidRDefault="002D68EC">
            <w:pPr>
              <w:pStyle w:val="TableParagraph"/>
              <w:spacing w:before="202"/>
              <w:ind w:left="0"/>
              <w:rPr>
                <w:sz w:val="24"/>
              </w:rPr>
            </w:pPr>
          </w:p>
          <w:p w14:paraId="02CF8E65" w14:textId="77777777" w:rsidR="002D68EC" w:rsidRDefault="0069493F">
            <w:pPr>
              <w:pStyle w:val="TableParagraph"/>
              <w:spacing w:before="1"/>
              <w:rPr>
                <w:sz w:val="24"/>
              </w:rPr>
            </w:pPr>
            <w:r>
              <w:rPr>
                <w:spacing w:val="-4"/>
                <w:sz w:val="24"/>
              </w:rPr>
              <w:t>1703</w:t>
            </w:r>
          </w:p>
          <w:p w14:paraId="6F965CF4" w14:textId="77777777" w:rsidR="002D68EC" w:rsidRDefault="002D68EC">
            <w:pPr>
              <w:pStyle w:val="TableParagraph"/>
              <w:spacing w:before="0"/>
              <w:ind w:left="0"/>
              <w:rPr>
                <w:sz w:val="24"/>
              </w:rPr>
            </w:pPr>
          </w:p>
          <w:p w14:paraId="7678F98C" w14:textId="77777777" w:rsidR="002D68EC" w:rsidRDefault="002D68EC">
            <w:pPr>
              <w:pStyle w:val="TableParagraph"/>
              <w:spacing w:before="239"/>
              <w:ind w:left="0"/>
              <w:rPr>
                <w:sz w:val="24"/>
              </w:rPr>
            </w:pPr>
          </w:p>
          <w:p w14:paraId="1A0A58D6" w14:textId="77777777" w:rsidR="002D68EC" w:rsidRDefault="0069493F">
            <w:pPr>
              <w:pStyle w:val="TableParagraph"/>
              <w:spacing w:before="1"/>
              <w:rPr>
                <w:sz w:val="24"/>
              </w:rPr>
            </w:pPr>
            <w:r>
              <w:rPr>
                <w:spacing w:val="-4"/>
                <w:sz w:val="24"/>
              </w:rPr>
              <w:t>1704</w:t>
            </w:r>
          </w:p>
        </w:tc>
        <w:tc>
          <w:tcPr>
            <w:tcW w:w="6925" w:type="dxa"/>
          </w:tcPr>
          <w:p w14:paraId="19FECFA7" w14:textId="77777777" w:rsidR="002D68EC" w:rsidRDefault="0069493F">
            <w:pPr>
              <w:pStyle w:val="TableParagraph"/>
              <w:spacing w:line="688" w:lineRule="auto"/>
              <w:ind w:right="3266"/>
              <w:rPr>
                <w:sz w:val="24"/>
              </w:rPr>
            </w:pPr>
            <w:r>
              <w:rPr>
                <w:sz w:val="24"/>
              </w:rPr>
              <w:t>Suhkur</w:t>
            </w:r>
            <w:r>
              <w:rPr>
                <w:spacing w:val="-15"/>
                <w:sz w:val="24"/>
              </w:rPr>
              <w:t xml:space="preserve"> </w:t>
            </w:r>
            <w:r>
              <w:rPr>
                <w:sz w:val="24"/>
              </w:rPr>
              <w:t>ja</w:t>
            </w:r>
            <w:r>
              <w:rPr>
                <w:spacing w:val="-15"/>
                <w:sz w:val="24"/>
              </w:rPr>
              <w:t xml:space="preserve"> </w:t>
            </w:r>
            <w:r>
              <w:rPr>
                <w:sz w:val="24"/>
              </w:rPr>
              <w:t xml:space="preserve">suhkrukondiitritooted </w:t>
            </w:r>
            <w:r>
              <w:rPr>
                <w:spacing w:val="-4"/>
                <w:sz w:val="24"/>
              </w:rPr>
              <w:t>CTH.</w:t>
            </w:r>
          </w:p>
          <w:p w14:paraId="5F70FF33" w14:textId="77777777" w:rsidR="002D68EC" w:rsidRDefault="0069493F">
            <w:pPr>
              <w:pStyle w:val="TableParagraph"/>
              <w:spacing w:before="0"/>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0CFB36F3" w14:textId="77777777" w:rsidR="002D68EC" w:rsidRDefault="0069493F">
            <w:pPr>
              <w:pStyle w:val="TableParagraph"/>
              <w:numPr>
                <w:ilvl w:val="0"/>
                <w:numId w:val="53"/>
              </w:numPr>
              <w:tabs>
                <w:tab w:val="left" w:pos="674"/>
              </w:tabs>
              <w:spacing w:before="120"/>
              <w:ind w:right="539"/>
              <w:rPr>
                <w:sz w:val="24"/>
              </w:rPr>
            </w:pPr>
            <w:r>
              <w:rPr>
                <w:sz w:val="24"/>
              </w:rPr>
              <w:t>kasutatavate rubriikidesse 1101–1108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20</w:t>
            </w:r>
            <w:r>
              <w:rPr>
                <w:spacing w:val="-3"/>
                <w:sz w:val="24"/>
              </w:rPr>
              <w:t xml:space="preserve"> </w:t>
            </w:r>
            <w:r>
              <w:rPr>
                <w:sz w:val="24"/>
              </w:rPr>
              <w:t>%</w:t>
            </w:r>
            <w:r>
              <w:rPr>
                <w:spacing w:val="-7"/>
                <w:sz w:val="24"/>
              </w:rPr>
              <w:t xml:space="preserve"> </w:t>
            </w:r>
            <w:r>
              <w:rPr>
                <w:sz w:val="24"/>
              </w:rPr>
              <w:t>toote massist ning</w:t>
            </w:r>
          </w:p>
          <w:p w14:paraId="1C77BF94" w14:textId="77777777" w:rsidR="002D68EC" w:rsidRDefault="0069493F">
            <w:pPr>
              <w:pStyle w:val="TableParagraph"/>
              <w:numPr>
                <w:ilvl w:val="0"/>
                <w:numId w:val="53"/>
              </w:numPr>
              <w:tabs>
                <w:tab w:val="left" w:pos="674"/>
              </w:tabs>
              <w:spacing w:before="118"/>
              <w:ind w:right="539"/>
              <w:rPr>
                <w:sz w:val="24"/>
              </w:rPr>
            </w:pPr>
            <w:r>
              <w:rPr>
                <w:sz w:val="24"/>
              </w:rPr>
              <w:t>kasutatavate rubriiki 1701 või 1703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10</w:t>
            </w:r>
            <w:r>
              <w:rPr>
                <w:spacing w:val="-3"/>
                <w:sz w:val="24"/>
              </w:rPr>
              <w:t xml:space="preserve"> </w:t>
            </w:r>
            <w:r>
              <w:rPr>
                <w:sz w:val="24"/>
              </w:rPr>
              <w:t>%</w:t>
            </w:r>
            <w:r>
              <w:rPr>
                <w:spacing w:val="-7"/>
                <w:sz w:val="24"/>
              </w:rPr>
              <w:t xml:space="preserve"> </w:t>
            </w:r>
            <w:r>
              <w:rPr>
                <w:sz w:val="24"/>
              </w:rPr>
              <w:t xml:space="preserve">toote </w:t>
            </w:r>
            <w:r>
              <w:rPr>
                <w:spacing w:val="-2"/>
                <w:sz w:val="24"/>
              </w:rPr>
              <w:t>massist.</w:t>
            </w:r>
          </w:p>
          <w:p w14:paraId="38FD4631" w14:textId="77777777" w:rsidR="002D68EC" w:rsidRDefault="002D68EC">
            <w:pPr>
              <w:pStyle w:val="TableParagraph"/>
              <w:spacing w:before="240"/>
              <w:ind w:left="0"/>
              <w:rPr>
                <w:sz w:val="24"/>
              </w:rPr>
            </w:pPr>
          </w:p>
          <w:p w14:paraId="677A8CD5" w14:textId="77777777" w:rsidR="002D68EC" w:rsidRDefault="0069493F">
            <w:pPr>
              <w:pStyle w:val="TableParagraph"/>
              <w:spacing w:before="0"/>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10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p w14:paraId="6379A8B5" w14:textId="77777777" w:rsidR="002D68EC" w:rsidRDefault="002D68EC">
            <w:pPr>
              <w:pStyle w:val="TableParagraph"/>
              <w:spacing w:before="240"/>
              <w:ind w:left="0"/>
              <w:rPr>
                <w:sz w:val="24"/>
              </w:rPr>
            </w:pPr>
          </w:p>
          <w:p w14:paraId="4D4A2615" w14:textId="77777777" w:rsidR="002D68EC" w:rsidRDefault="0069493F">
            <w:pPr>
              <w:pStyle w:val="TableParagraph"/>
              <w:spacing w:before="0"/>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bl>
    <w:p w14:paraId="187875F9"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BE45629" w14:textId="77777777">
        <w:trPr>
          <w:trHeight w:val="672"/>
        </w:trPr>
        <w:tc>
          <w:tcPr>
            <w:tcW w:w="2931" w:type="dxa"/>
          </w:tcPr>
          <w:p w14:paraId="6052965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B5D787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97F2CA3" w14:textId="77777777">
        <w:trPr>
          <w:trHeight w:val="599"/>
        </w:trPr>
        <w:tc>
          <w:tcPr>
            <w:tcW w:w="2931" w:type="dxa"/>
            <w:tcBorders>
              <w:bottom w:val="nil"/>
            </w:tcBorders>
          </w:tcPr>
          <w:p w14:paraId="71CA3B4F" w14:textId="77777777" w:rsidR="002D68EC" w:rsidRDefault="0069493F">
            <w:pPr>
              <w:pStyle w:val="TableParagraph"/>
              <w:spacing w:before="61"/>
              <w:rPr>
                <w:sz w:val="24"/>
              </w:rPr>
            </w:pPr>
            <w:r>
              <w:rPr>
                <w:sz w:val="24"/>
              </w:rPr>
              <w:t>Grupp</w:t>
            </w:r>
            <w:r>
              <w:rPr>
                <w:spacing w:val="-2"/>
                <w:sz w:val="24"/>
              </w:rPr>
              <w:t xml:space="preserve"> </w:t>
            </w:r>
            <w:r>
              <w:rPr>
                <w:spacing w:val="-5"/>
                <w:sz w:val="24"/>
              </w:rPr>
              <w:t>18</w:t>
            </w:r>
          </w:p>
        </w:tc>
        <w:tc>
          <w:tcPr>
            <w:tcW w:w="6925" w:type="dxa"/>
            <w:tcBorders>
              <w:bottom w:val="nil"/>
            </w:tcBorders>
          </w:tcPr>
          <w:p w14:paraId="76522C6C" w14:textId="77777777" w:rsidR="002D68EC" w:rsidRDefault="0069493F">
            <w:pPr>
              <w:pStyle w:val="TableParagraph"/>
              <w:spacing w:before="61"/>
              <w:rPr>
                <w:sz w:val="24"/>
              </w:rPr>
            </w:pPr>
            <w:r>
              <w:rPr>
                <w:sz w:val="24"/>
              </w:rPr>
              <w:t>Kakao</w:t>
            </w:r>
            <w:r>
              <w:rPr>
                <w:spacing w:val="-2"/>
                <w:sz w:val="24"/>
              </w:rPr>
              <w:t xml:space="preserve"> </w:t>
            </w:r>
            <w:r>
              <w:rPr>
                <w:sz w:val="24"/>
              </w:rPr>
              <w:t>ja</w:t>
            </w:r>
            <w:r>
              <w:rPr>
                <w:spacing w:val="-1"/>
                <w:sz w:val="24"/>
              </w:rPr>
              <w:t xml:space="preserve"> </w:t>
            </w:r>
            <w:r>
              <w:rPr>
                <w:spacing w:val="-2"/>
                <w:sz w:val="24"/>
              </w:rPr>
              <w:t>kakaotooted</w:t>
            </w:r>
          </w:p>
        </w:tc>
      </w:tr>
      <w:tr w:rsidR="002D68EC" w14:paraId="4FF401EC" w14:textId="77777777">
        <w:trPr>
          <w:trHeight w:val="790"/>
        </w:trPr>
        <w:tc>
          <w:tcPr>
            <w:tcW w:w="2931" w:type="dxa"/>
            <w:tcBorders>
              <w:top w:val="nil"/>
              <w:bottom w:val="nil"/>
            </w:tcBorders>
          </w:tcPr>
          <w:p w14:paraId="2EE0375E" w14:textId="77777777" w:rsidR="002D68EC" w:rsidRDefault="0069493F">
            <w:pPr>
              <w:pStyle w:val="TableParagraph"/>
              <w:spacing w:before="251"/>
              <w:rPr>
                <w:sz w:val="24"/>
              </w:rPr>
            </w:pPr>
            <w:r>
              <w:rPr>
                <w:sz w:val="24"/>
              </w:rPr>
              <w:t>1801–</w:t>
            </w:r>
            <w:r>
              <w:rPr>
                <w:spacing w:val="-4"/>
                <w:sz w:val="24"/>
              </w:rPr>
              <w:t>1805</w:t>
            </w:r>
          </w:p>
        </w:tc>
        <w:tc>
          <w:tcPr>
            <w:tcW w:w="6925" w:type="dxa"/>
            <w:tcBorders>
              <w:top w:val="nil"/>
              <w:bottom w:val="nil"/>
            </w:tcBorders>
          </w:tcPr>
          <w:p w14:paraId="6AB8D5EE" w14:textId="77777777" w:rsidR="002D68EC" w:rsidRDefault="0069493F">
            <w:pPr>
              <w:pStyle w:val="TableParagraph"/>
              <w:spacing w:before="251"/>
              <w:rPr>
                <w:sz w:val="24"/>
              </w:rPr>
            </w:pPr>
            <w:r>
              <w:rPr>
                <w:spacing w:val="-4"/>
                <w:sz w:val="24"/>
              </w:rPr>
              <w:t>CTH.</w:t>
            </w:r>
          </w:p>
        </w:tc>
      </w:tr>
      <w:tr w:rsidR="002D68EC" w14:paraId="776B8B8F" w14:textId="77777777">
        <w:trPr>
          <w:trHeight w:val="791"/>
        </w:trPr>
        <w:tc>
          <w:tcPr>
            <w:tcW w:w="2931" w:type="dxa"/>
            <w:tcBorders>
              <w:top w:val="nil"/>
              <w:bottom w:val="nil"/>
            </w:tcBorders>
          </w:tcPr>
          <w:p w14:paraId="5EFA9B3E" w14:textId="77777777" w:rsidR="002D68EC" w:rsidRDefault="0069493F">
            <w:pPr>
              <w:pStyle w:val="TableParagraph"/>
              <w:spacing w:before="253"/>
              <w:rPr>
                <w:sz w:val="24"/>
              </w:rPr>
            </w:pPr>
            <w:r>
              <w:rPr>
                <w:sz w:val="24"/>
              </w:rPr>
              <w:t xml:space="preserve">1806 </w:t>
            </w:r>
            <w:r>
              <w:rPr>
                <w:spacing w:val="-5"/>
                <w:sz w:val="24"/>
              </w:rPr>
              <w:t>10</w:t>
            </w:r>
          </w:p>
        </w:tc>
        <w:tc>
          <w:tcPr>
            <w:tcW w:w="6925" w:type="dxa"/>
            <w:tcBorders>
              <w:top w:val="nil"/>
              <w:bottom w:val="nil"/>
            </w:tcBorders>
          </w:tcPr>
          <w:p w14:paraId="4F227190" w14:textId="77777777" w:rsidR="002D68EC" w:rsidRDefault="002D68EC">
            <w:pPr>
              <w:pStyle w:val="TableParagraph"/>
              <w:spacing w:before="0"/>
              <w:ind w:left="0"/>
              <w:rPr>
                <w:sz w:val="24"/>
              </w:rPr>
            </w:pPr>
          </w:p>
        </w:tc>
      </w:tr>
      <w:tr w:rsidR="002D68EC" w14:paraId="4AED97B7" w14:textId="77777777">
        <w:trPr>
          <w:trHeight w:val="534"/>
        </w:trPr>
        <w:tc>
          <w:tcPr>
            <w:tcW w:w="2931" w:type="dxa"/>
            <w:tcBorders>
              <w:top w:val="nil"/>
              <w:bottom w:val="nil"/>
            </w:tcBorders>
          </w:tcPr>
          <w:p w14:paraId="73D5DC84" w14:textId="77777777" w:rsidR="002D68EC" w:rsidRDefault="0069493F">
            <w:pPr>
              <w:pStyle w:val="TableParagraph"/>
              <w:tabs>
                <w:tab w:val="left" w:pos="674"/>
              </w:tabs>
              <w:spacing w:before="253" w:line="261" w:lineRule="exact"/>
              <w:rPr>
                <w:sz w:val="24"/>
              </w:rPr>
            </w:pPr>
            <w:r>
              <w:rPr>
                <w:sz w:val="24"/>
              </w:rPr>
              <w:t>–</w:t>
            </w:r>
            <w:r>
              <w:rPr>
                <w:sz w:val="24"/>
              </w:rPr>
              <w:tab/>
            </w:r>
            <w:r>
              <w:rPr>
                <w:spacing w:val="-2"/>
                <w:sz w:val="24"/>
              </w:rPr>
              <w:t>Magustatud</w:t>
            </w:r>
          </w:p>
        </w:tc>
        <w:tc>
          <w:tcPr>
            <w:tcW w:w="6925" w:type="dxa"/>
            <w:tcBorders>
              <w:top w:val="nil"/>
              <w:bottom w:val="nil"/>
            </w:tcBorders>
          </w:tcPr>
          <w:p w14:paraId="6E799F9F" w14:textId="77777777" w:rsidR="002D68EC" w:rsidRDefault="0069493F">
            <w:pPr>
              <w:pStyle w:val="TableParagraph"/>
              <w:spacing w:before="253" w:line="261" w:lineRule="exact"/>
              <w:rPr>
                <w:sz w:val="24"/>
              </w:rPr>
            </w:pPr>
            <w:r>
              <w:rPr>
                <w:sz w:val="24"/>
              </w:rPr>
              <w:t>CTH,</w:t>
            </w:r>
            <w:r>
              <w:rPr>
                <w:spacing w:val="-1"/>
                <w:sz w:val="24"/>
              </w:rPr>
              <w:t xml:space="preserve"> </w:t>
            </w:r>
            <w:r>
              <w:rPr>
                <w:sz w:val="24"/>
              </w:rPr>
              <w:t>tingimusel</w:t>
            </w:r>
            <w:r>
              <w:rPr>
                <w:spacing w:val="-1"/>
                <w:sz w:val="24"/>
              </w:rPr>
              <w:t xml:space="preserve"> </w:t>
            </w:r>
            <w:r>
              <w:rPr>
                <w:sz w:val="24"/>
              </w:rPr>
              <w:t>et</w:t>
            </w:r>
            <w:r>
              <w:rPr>
                <w:spacing w:val="-1"/>
                <w:sz w:val="24"/>
              </w:rPr>
              <w:t xml:space="preserve"> </w:t>
            </w:r>
            <w:r>
              <w:rPr>
                <w:sz w:val="24"/>
              </w:rPr>
              <w:t>kasutatavate rubriiki</w:t>
            </w:r>
            <w:r>
              <w:rPr>
                <w:spacing w:val="-1"/>
                <w:sz w:val="24"/>
              </w:rPr>
              <w:t xml:space="preserve"> </w:t>
            </w:r>
            <w:r>
              <w:rPr>
                <w:sz w:val="24"/>
              </w:rPr>
              <w:t>1701</w:t>
            </w:r>
            <w:r>
              <w:rPr>
                <w:spacing w:val="-1"/>
                <w:sz w:val="24"/>
              </w:rPr>
              <w:t xml:space="preserve"> </w:t>
            </w:r>
            <w:r>
              <w:rPr>
                <w:sz w:val="24"/>
              </w:rPr>
              <w:t>või</w:t>
            </w:r>
            <w:r>
              <w:rPr>
                <w:spacing w:val="-1"/>
                <w:sz w:val="24"/>
              </w:rPr>
              <w:t xml:space="preserve"> </w:t>
            </w:r>
            <w:r>
              <w:rPr>
                <w:sz w:val="24"/>
              </w:rPr>
              <w:t xml:space="preserve">1702 </w:t>
            </w:r>
            <w:r>
              <w:rPr>
                <w:spacing w:val="-2"/>
                <w:sz w:val="24"/>
              </w:rPr>
              <w:t>kuuluvate</w:t>
            </w:r>
          </w:p>
        </w:tc>
      </w:tr>
      <w:tr w:rsidR="002D68EC" w14:paraId="7B98B257" w14:textId="77777777">
        <w:trPr>
          <w:trHeight w:val="1361"/>
        </w:trPr>
        <w:tc>
          <w:tcPr>
            <w:tcW w:w="2931" w:type="dxa"/>
            <w:tcBorders>
              <w:top w:val="nil"/>
              <w:bottom w:val="nil"/>
            </w:tcBorders>
          </w:tcPr>
          <w:p w14:paraId="17E21230" w14:textId="77777777" w:rsidR="002D68EC" w:rsidRDefault="0069493F">
            <w:pPr>
              <w:pStyle w:val="TableParagraph"/>
              <w:spacing w:before="0"/>
              <w:ind w:left="674" w:right="589"/>
              <w:rPr>
                <w:sz w:val="24"/>
              </w:rPr>
            </w:pPr>
            <w:r>
              <w:rPr>
                <w:sz w:val="24"/>
              </w:rPr>
              <w:t>kakaopulber,</w:t>
            </w:r>
            <w:r>
              <w:rPr>
                <w:spacing w:val="-15"/>
                <w:sz w:val="24"/>
              </w:rPr>
              <w:t xml:space="preserve"> </w:t>
            </w:r>
            <w:r>
              <w:rPr>
                <w:sz w:val="24"/>
              </w:rPr>
              <w:t>mis sisaldab suhkrut vähemalt 90 % kuivaine massist</w:t>
            </w:r>
          </w:p>
        </w:tc>
        <w:tc>
          <w:tcPr>
            <w:tcW w:w="6925" w:type="dxa"/>
            <w:tcBorders>
              <w:top w:val="nil"/>
              <w:bottom w:val="nil"/>
            </w:tcBorders>
          </w:tcPr>
          <w:p w14:paraId="56E07295" w14:textId="77777777" w:rsidR="002D68EC" w:rsidRDefault="0069493F">
            <w:pPr>
              <w:pStyle w:val="TableParagraph"/>
              <w:spacing w:before="0" w:line="271" w:lineRule="exact"/>
              <w:rPr>
                <w:sz w:val="24"/>
              </w:rPr>
            </w:pPr>
            <w:r>
              <w:rPr>
                <w:sz w:val="24"/>
              </w:rPr>
              <w:t>päritolustaatuseta</w:t>
            </w:r>
            <w:r>
              <w:rPr>
                <w:spacing w:val="-4"/>
                <w:sz w:val="24"/>
              </w:rPr>
              <w:t xml:space="preserve"> </w:t>
            </w:r>
            <w:r>
              <w:rPr>
                <w:sz w:val="24"/>
              </w:rPr>
              <w:t>materjalide</w:t>
            </w:r>
            <w:r>
              <w:rPr>
                <w:spacing w:val="-2"/>
                <w:sz w:val="24"/>
              </w:rPr>
              <w:t xml:space="preserve"> </w:t>
            </w:r>
            <w:r>
              <w:rPr>
                <w:sz w:val="24"/>
              </w:rPr>
              <w:t>kogumass ei</w:t>
            </w:r>
            <w:r>
              <w:rPr>
                <w:spacing w:val="-1"/>
                <w:sz w:val="24"/>
              </w:rPr>
              <w:t xml:space="preserve"> </w:t>
            </w:r>
            <w:r>
              <w:rPr>
                <w:sz w:val="24"/>
              </w:rPr>
              <w:t>ületa</w:t>
            </w:r>
            <w:r>
              <w:rPr>
                <w:spacing w:val="-1"/>
                <w:sz w:val="24"/>
              </w:rPr>
              <w:t xml:space="preserve"> </w:t>
            </w:r>
            <w:r>
              <w:rPr>
                <w:sz w:val="24"/>
              </w:rPr>
              <w:t>10</w:t>
            </w:r>
            <w:r>
              <w:rPr>
                <w:spacing w:val="3"/>
                <w:sz w:val="24"/>
              </w:rPr>
              <w:t xml:space="preserve"> </w:t>
            </w:r>
            <w:r>
              <w:rPr>
                <w:sz w:val="24"/>
              </w:rPr>
              <w:t>%</w:t>
            </w:r>
            <w:r>
              <w:rPr>
                <w:spacing w:val="-2"/>
                <w:sz w:val="24"/>
              </w:rPr>
              <w:t xml:space="preserve"> </w:t>
            </w:r>
            <w:r>
              <w:rPr>
                <w:sz w:val="24"/>
              </w:rPr>
              <w:t>toote</w:t>
            </w:r>
            <w:r>
              <w:rPr>
                <w:spacing w:val="-1"/>
                <w:sz w:val="24"/>
              </w:rPr>
              <w:t xml:space="preserve"> </w:t>
            </w:r>
            <w:r>
              <w:rPr>
                <w:spacing w:val="-2"/>
                <w:sz w:val="24"/>
              </w:rPr>
              <w:t>massist.</w:t>
            </w:r>
          </w:p>
        </w:tc>
      </w:tr>
      <w:tr w:rsidR="002D68EC" w14:paraId="613DFA8F" w14:textId="77777777">
        <w:trPr>
          <w:trHeight w:val="1066"/>
        </w:trPr>
        <w:tc>
          <w:tcPr>
            <w:tcW w:w="2931" w:type="dxa"/>
            <w:tcBorders>
              <w:top w:val="nil"/>
              <w:bottom w:val="nil"/>
            </w:tcBorders>
          </w:tcPr>
          <w:p w14:paraId="2BFEA93F" w14:textId="77777777" w:rsidR="002D68EC" w:rsidRDefault="0069493F">
            <w:pPr>
              <w:pStyle w:val="TableParagraph"/>
              <w:tabs>
                <w:tab w:val="left" w:pos="674"/>
              </w:tabs>
              <w:spacing w:before="251"/>
              <w:rPr>
                <w:sz w:val="24"/>
              </w:rPr>
            </w:pPr>
            <w:r>
              <w:rPr>
                <w:sz w:val="24"/>
              </w:rPr>
              <w:t>–</w:t>
            </w:r>
            <w:r>
              <w:rPr>
                <w:sz w:val="24"/>
              </w:rPr>
              <w:tab/>
            </w:r>
            <w:r>
              <w:rPr>
                <w:spacing w:val="-5"/>
                <w:sz w:val="24"/>
              </w:rPr>
              <w:t>Muu</w:t>
            </w:r>
          </w:p>
        </w:tc>
        <w:tc>
          <w:tcPr>
            <w:tcW w:w="6925" w:type="dxa"/>
            <w:tcBorders>
              <w:top w:val="nil"/>
              <w:bottom w:val="nil"/>
            </w:tcBorders>
          </w:tcPr>
          <w:p w14:paraId="63AF9041" w14:textId="77777777" w:rsidR="002D68EC" w:rsidRDefault="0069493F">
            <w:pPr>
              <w:pStyle w:val="TableParagraph"/>
              <w:spacing w:before="251"/>
              <w:rPr>
                <w:sz w:val="24"/>
              </w:rPr>
            </w:pPr>
            <w:r>
              <w:rPr>
                <w:sz w:val="24"/>
              </w:rPr>
              <w:t>CTH, tingimusel et kasutatavate rubriiki 1701 või 1702 kuuluvate päritolustaatuseta</w:t>
            </w:r>
            <w:r>
              <w:rPr>
                <w:spacing w:val="-6"/>
                <w:sz w:val="24"/>
              </w:rPr>
              <w:t xml:space="preserve"> </w:t>
            </w:r>
            <w:r>
              <w:rPr>
                <w:sz w:val="24"/>
              </w:rPr>
              <w:t>materjalide</w:t>
            </w:r>
            <w:r>
              <w:rPr>
                <w:spacing w:val="-5"/>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4"/>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16D54493" w14:textId="77777777">
        <w:trPr>
          <w:trHeight w:val="865"/>
        </w:trPr>
        <w:tc>
          <w:tcPr>
            <w:tcW w:w="2931" w:type="dxa"/>
            <w:tcBorders>
              <w:top w:val="nil"/>
            </w:tcBorders>
          </w:tcPr>
          <w:p w14:paraId="21C21DD6" w14:textId="77777777" w:rsidR="002D68EC" w:rsidRDefault="0069493F">
            <w:pPr>
              <w:pStyle w:val="TableParagraph"/>
              <w:spacing w:before="253"/>
              <w:rPr>
                <w:sz w:val="24"/>
              </w:rPr>
            </w:pPr>
            <w:r>
              <w:rPr>
                <w:sz w:val="24"/>
              </w:rPr>
              <w:t>1806 20 –</w:t>
            </w:r>
            <w:r>
              <w:rPr>
                <w:spacing w:val="-1"/>
                <w:sz w:val="24"/>
              </w:rPr>
              <w:t xml:space="preserve"> </w:t>
            </w:r>
            <w:r>
              <w:rPr>
                <w:sz w:val="24"/>
              </w:rPr>
              <w:t xml:space="preserve">1806 </w:t>
            </w:r>
            <w:r>
              <w:rPr>
                <w:spacing w:val="-5"/>
                <w:sz w:val="24"/>
              </w:rPr>
              <w:t>90</w:t>
            </w:r>
          </w:p>
        </w:tc>
        <w:tc>
          <w:tcPr>
            <w:tcW w:w="6925" w:type="dxa"/>
            <w:tcBorders>
              <w:top w:val="nil"/>
            </w:tcBorders>
          </w:tcPr>
          <w:p w14:paraId="2EFF6513" w14:textId="77777777" w:rsidR="002D68EC" w:rsidRDefault="0069493F">
            <w:pPr>
              <w:pStyle w:val="TableParagraph"/>
              <w:spacing w:before="253"/>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bl>
    <w:p w14:paraId="0EB47780"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10E3551" w14:textId="77777777">
        <w:trPr>
          <w:trHeight w:val="672"/>
        </w:trPr>
        <w:tc>
          <w:tcPr>
            <w:tcW w:w="2931" w:type="dxa"/>
          </w:tcPr>
          <w:p w14:paraId="3C59108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FDC49F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2682E4C" w14:textId="77777777">
        <w:trPr>
          <w:trHeight w:val="5097"/>
        </w:trPr>
        <w:tc>
          <w:tcPr>
            <w:tcW w:w="2931" w:type="dxa"/>
          </w:tcPr>
          <w:p w14:paraId="19201AD4" w14:textId="77777777" w:rsidR="002D68EC" w:rsidRDefault="0069493F">
            <w:pPr>
              <w:pStyle w:val="TableParagraph"/>
              <w:spacing w:before="61"/>
              <w:rPr>
                <w:sz w:val="24"/>
              </w:rPr>
            </w:pPr>
            <w:r>
              <w:rPr>
                <w:sz w:val="24"/>
              </w:rPr>
              <w:t>Grupp</w:t>
            </w:r>
            <w:r>
              <w:rPr>
                <w:spacing w:val="-2"/>
                <w:sz w:val="24"/>
              </w:rPr>
              <w:t xml:space="preserve"> </w:t>
            </w:r>
            <w:r>
              <w:rPr>
                <w:spacing w:val="-5"/>
                <w:sz w:val="24"/>
              </w:rPr>
              <w:t>19</w:t>
            </w:r>
          </w:p>
          <w:p w14:paraId="7FB1E58B" w14:textId="77777777" w:rsidR="002D68EC" w:rsidRDefault="002D68EC">
            <w:pPr>
              <w:pStyle w:val="TableParagraph"/>
              <w:spacing w:before="237"/>
              <w:ind w:left="0"/>
              <w:rPr>
                <w:sz w:val="24"/>
              </w:rPr>
            </w:pPr>
          </w:p>
          <w:p w14:paraId="66C0097B" w14:textId="77777777" w:rsidR="002D68EC" w:rsidRDefault="0069493F">
            <w:pPr>
              <w:pStyle w:val="TableParagraph"/>
              <w:spacing w:before="1"/>
              <w:rPr>
                <w:sz w:val="24"/>
              </w:rPr>
            </w:pPr>
            <w:r>
              <w:rPr>
                <w:sz w:val="24"/>
              </w:rPr>
              <w:t>1901–</w:t>
            </w:r>
            <w:r>
              <w:rPr>
                <w:spacing w:val="-4"/>
                <w:sz w:val="24"/>
              </w:rPr>
              <w:t>1905</w:t>
            </w:r>
          </w:p>
        </w:tc>
        <w:tc>
          <w:tcPr>
            <w:tcW w:w="6925" w:type="dxa"/>
          </w:tcPr>
          <w:p w14:paraId="70389F34" w14:textId="77777777" w:rsidR="002D68EC" w:rsidRDefault="0069493F">
            <w:pPr>
              <w:pStyle w:val="TableParagraph"/>
              <w:spacing w:before="61"/>
              <w:rPr>
                <w:sz w:val="24"/>
              </w:rPr>
            </w:pPr>
            <w:r>
              <w:rPr>
                <w:sz w:val="24"/>
              </w:rPr>
              <w:t>Tooted</w:t>
            </w:r>
            <w:r>
              <w:rPr>
                <w:spacing w:val="-4"/>
                <w:sz w:val="24"/>
              </w:rPr>
              <w:t xml:space="preserve"> </w:t>
            </w:r>
            <w:r>
              <w:rPr>
                <w:sz w:val="24"/>
              </w:rPr>
              <w:t>teraviljast,</w:t>
            </w:r>
            <w:r>
              <w:rPr>
                <w:spacing w:val="-1"/>
                <w:sz w:val="24"/>
              </w:rPr>
              <w:t xml:space="preserve"> </w:t>
            </w:r>
            <w:r>
              <w:rPr>
                <w:sz w:val="24"/>
              </w:rPr>
              <w:t>jahust,</w:t>
            </w:r>
            <w:r>
              <w:rPr>
                <w:spacing w:val="1"/>
                <w:sz w:val="24"/>
              </w:rPr>
              <w:t xml:space="preserve"> </w:t>
            </w:r>
            <w:r>
              <w:rPr>
                <w:sz w:val="24"/>
              </w:rPr>
              <w:t>tärklisest</w:t>
            </w:r>
            <w:r>
              <w:rPr>
                <w:spacing w:val="-1"/>
                <w:sz w:val="24"/>
              </w:rPr>
              <w:t xml:space="preserve"> </w:t>
            </w:r>
            <w:r>
              <w:rPr>
                <w:sz w:val="24"/>
              </w:rPr>
              <w:t>või</w:t>
            </w:r>
            <w:r>
              <w:rPr>
                <w:spacing w:val="1"/>
                <w:sz w:val="24"/>
              </w:rPr>
              <w:t xml:space="preserve"> </w:t>
            </w:r>
            <w:r>
              <w:rPr>
                <w:sz w:val="24"/>
              </w:rPr>
              <w:t>piimast;</w:t>
            </w:r>
            <w:r>
              <w:rPr>
                <w:spacing w:val="-1"/>
                <w:sz w:val="24"/>
              </w:rPr>
              <w:t xml:space="preserve"> </w:t>
            </w:r>
            <w:r>
              <w:rPr>
                <w:spacing w:val="-2"/>
                <w:sz w:val="24"/>
              </w:rPr>
              <w:t>valikpagaritooted</w:t>
            </w:r>
          </w:p>
          <w:p w14:paraId="474080D5" w14:textId="77777777" w:rsidR="002D68EC" w:rsidRDefault="002D68EC">
            <w:pPr>
              <w:pStyle w:val="TableParagraph"/>
              <w:spacing w:before="237"/>
              <w:ind w:left="0"/>
              <w:rPr>
                <w:sz w:val="24"/>
              </w:rPr>
            </w:pPr>
          </w:p>
          <w:p w14:paraId="109B376F" w14:textId="77777777" w:rsidR="002D68EC" w:rsidRDefault="0069493F">
            <w:pPr>
              <w:pStyle w:val="TableParagraph"/>
              <w:spacing w:before="1"/>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2DAA5ED0" w14:textId="77777777" w:rsidR="002D68EC" w:rsidRDefault="0069493F">
            <w:pPr>
              <w:pStyle w:val="TableParagraph"/>
              <w:numPr>
                <w:ilvl w:val="0"/>
                <w:numId w:val="52"/>
              </w:numPr>
              <w:tabs>
                <w:tab w:val="left" w:pos="674"/>
              </w:tabs>
              <w:spacing w:before="120"/>
              <w:ind w:right="536"/>
              <w:rPr>
                <w:sz w:val="24"/>
              </w:rPr>
            </w:pPr>
            <w:r>
              <w:rPr>
                <w:sz w:val="24"/>
              </w:rPr>
              <w:t>kasutatavate</w:t>
            </w:r>
            <w:r>
              <w:rPr>
                <w:spacing w:val="-6"/>
                <w:sz w:val="24"/>
              </w:rPr>
              <w:t xml:space="preserve"> </w:t>
            </w:r>
            <w:r>
              <w:rPr>
                <w:sz w:val="24"/>
              </w:rPr>
              <w:t>gruppi</w:t>
            </w:r>
            <w:r>
              <w:rPr>
                <w:spacing w:val="-6"/>
                <w:sz w:val="24"/>
              </w:rPr>
              <w:t xml:space="preserve"> </w:t>
            </w:r>
            <w:r>
              <w:rPr>
                <w:sz w:val="24"/>
              </w:rPr>
              <w:t>2,</w:t>
            </w:r>
            <w:r>
              <w:rPr>
                <w:spacing w:val="-6"/>
                <w:sz w:val="24"/>
              </w:rPr>
              <w:t xml:space="preserve"> </w:t>
            </w:r>
            <w:r>
              <w:rPr>
                <w:sz w:val="24"/>
              </w:rPr>
              <w:t>3</w:t>
            </w:r>
            <w:r>
              <w:rPr>
                <w:spacing w:val="-6"/>
                <w:sz w:val="24"/>
              </w:rPr>
              <w:t xml:space="preserve"> </w:t>
            </w:r>
            <w:r>
              <w:rPr>
                <w:sz w:val="24"/>
              </w:rPr>
              <w:t>või</w:t>
            </w:r>
            <w:r>
              <w:rPr>
                <w:spacing w:val="-6"/>
                <w:sz w:val="24"/>
              </w:rPr>
              <w:t xml:space="preserve"> </w:t>
            </w:r>
            <w:r>
              <w:rPr>
                <w:sz w:val="24"/>
              </w:rPr>
              <w:t>16</w:t>
            </w:r>
            <w:r>
              <w:rPr>
                <w:spacing w:val="-6"/>
                <w:sz w:val="24"/>
              </w:rPr>
              <w:t xml:space="preserve"> </w:t>
            </w:r>
            <w:r>
              <w:rPr>
                <w:sz w:val="24"/>
              </w:rPr>
              <w:t>kuuluvate</w:t>
            </w:r>
            <w:r>
              <w:rPr>
                <w:spacing w:val="-6"/>
                <w:sz w:val="24"/>
              </w:rPr>
              <w:t xml:space="preserve"> </w:t>
            </w:r>
            <w:r>
              <w:rPr>
                <w:sz w:val="24"/>
              </w:rPr>
              <w:t>päritolustaatuseta materjalide kogumass ei ületa 20 % toote massist;</w:t>
            </w:r>
          </w:p>
          <w:p w14:paraId="7C0421F5" w14:textId="77777777" w:rsidR="002D68EC" w:rsidRDefault="0069493F">
            <w:pPr>
              <w:pStyle w:val="TableParagraph"/>
              <w:numPr>
                <w:ilvl w:val="0"/>
                <w:numId w:val="52"/>
              </w:numPr>
              <w:tabs>
                <w:tab w:val="left" w:pos="674"/>
              </w:tabs>
              <w:spacing w:before="120"/>
              <w:ind w:right="633"/>
              <w:rPr>
                <w:sz w:val="24"/>
              </w:rPr>
            </w:pPr>
            <w:r>
              <w:rPr>
                <w:sz w:val="24"/>
              </w:rPr>
              <w:t>kasutatavate rubriiki 1006, 1101, 1102 või 1104–1108 kuuluvate</w:t>
            </w:r>
            <w:r>
              <w:rPr>
                <w:spacing w:val="-9"/>
                <w:sz w:val="24"/>
              </w:rPr>
              <w:t xml:space="preserve"> </w:t>
            </w:r>
            <w:r>
              <w:rPr>
                <w:sz w:val="24"/>
              </w:rPr>
              <w:t>päritolustaatuseta</w:t>
            </w:r>
            <w:r>
              <w:rPr>
                <w:spacing w:val="-8"/>
                <w:sz w:val="24"/>
              </w:rPr>
              <w:t xml:space="preserve"> </w:t>
            </w:r>
            <w:r>
              <w:rPr>
                <w:sz w:val="24"/>
              </w:rPr>
              <w:t>materjalide</w:t>
            </w:r>
            <w:r>
              <w:rPr>
                <w:spacing w:val="-9"/>
                <w:sz w:val="24"/>
              </w:rPr>
              <w:t xml:space="preserve"> </w:t>
            </w:r>
            <w:r>
              <w:rPr>
                <w:sz w:val="24"/>
              </w:rPr>
              <w:t>kogumass</w:t>
            </w:r>
            <w:r>
              <w:rPr>
                <w:spacing w:val="-6"/>
                <w:sz w:val="24"/>
              </w:rPr>
              <w:t xml:space="preserve"> </w:t>
            </w:r>
            <w:r>
              <w:rPr>
                <w:sz w:val="24"/>
              </w:rPr>
              <w:t>ei</w:t>
            </w:r>
            <w:r>
              <w:rPr>
                <w:spacing w:val="-8"/>
                <w:sz w:val="24"/>
              </w:rPr>
              <w:t xml:space="preserve"> </w:t>
            </w:r>
            <w:r>
              <w:rPr>
                <w:sz w:val="24"/>
              </w:rPr>
              <w:t>ületa 20 % toote massist;</w:t>
            </w:r>
          </w:p>
          <w:p w14:paraId="4597B063" w14:textId="77777777" w:rsidR="002D68EC" w:rsidRDefault="0069493F">
            <w:pPr>
              <w:pStyle w:val="TableParagraph"/>
              <w:numPr>
                <w:ilvl w:val="0"/>
                <w:numId w:val="52"/>
              </w:numPr>
              <w:tabs>
                <w:tab w:val="left" w:pos="674"/>
              </w:tabs>
              <w:spacing w:before="120"/>
              <w:ind w:right="988"/>
              <w:rPr>
                <w:sz w:val="24"/>
              </w:rPr>
            </w:pPr>
            <w:r>
              <w:rPr>
                <w:sz w:val="24"/>
              </w:rPr>
              <w:t>kasutatavate</w:t>
            </w:r>
            <w:r>
              <w:rPr>
                <w:spacing w:val="-10"/>
                <w:sz w:val="24"/>
              </w:rPr>
              <w:t xml:space="preserve"> </w:t>
            </w:r>
            <w:r>
              <w:rPr>
                <w:sz w:val="24"/>
              </w:rPr>
              <w:t>rubriiki</w:t>
            </w:r>
            <w:r>
              <w:rPr>
                <w:spacing w:val="-10"/>
                <w:sz w:val="24"/>
              </w:rPr>
              <w:t xml:space="preserve"> </w:t>
            </w:r>
            <w:r>
              <w:rPr>
                <w:sz w:val="24"/>
              </w:rPr>
              <w:t>1103</w:t>
            </w:r>
            <w:r>
              <w:rPr>
                <w:spacing w:val="-10"/>
                <w:sz w:val="24"/>
              </w:rPr>
              <w:t xml:space="preserve"> </w:t>
            </w:r>
            <w:r>
              <w:rPr>
                <w:sz w:val="24"/>
              </w:rPr>
              <w:t>kuuluvate</w:t>
            </w:r>
            <w:r>
              <w:rPr>
                <w:spacing w:val="-10"/>
                <w:sz w:val="24"/>
              </w:rPr>
              <w:t xml:space="preserve"> </w:t>
            </w:r>
            <w:r>
              <w:rPr>
                <w:sz w:val="24"/>
              </w:rPr>
              <w:t>päritolustaatuseta materjalide mass ei ületa 10 % toote massist;</w:t>
            </w:r>
          </w:p>
          <w:p w14:paraId="67568D85" w14:textId="77777777" w:rsidR="002D68EC" w:rsidRDefault="0069493F">
            <w:pPr>
              <w:pStyle w:val="TableParagraph"/>
              <w:numPr>
                <w:ilvl w:val="0"/>
                <w:numId w:val="52"/>
              </w:numPr>
              <w:tabs>
                <w:tab w:val="left" w:pos="674"/>
              </w:tabs>
              <w:spacing w:before="120"/>
              <w:ind w:right="542"/>
              <w:rPr>
                <w:sz w:val="24"/>
              </w:rPr>
            </w:pPr>
            <w:r>
              <w:rPr>
                <w:sz w:val="24"/>
              </w:rPr>
              <w:t>kasutatavate rubriiki 1701 või 1702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40</w:t>
            </w:r>
            <w:r>
              <w:rPr>
                <w:spacing w:val="-6"/>
                <w:sz w:val="24"/>
              </w:rPr>
              <w:t xml:space="preserve"> </w:t>
            </w:r>
            <w:r>
              <w:rPr>
                <w:sz w:val="24"/>
              </w:rPr>
              <w:t>%</w:t>
            </w:r>
            <w:r>
              <w:rPr>
                <w:spacing w:val="-7"/>
                <w:sz w:val="24"/>
              </w:rPr>
              <w:t xml:space="preserve"> </w:t>
            </w:r>
            <w:r>
              <w:rPr>
                <w:sz w:val="24"/>
              </w:rPr>
              <w:t>toote massist ning</w:t>
            </w:r>
          </w:p>
          <w:p w14:paraId="7E80130F" w14:textId="77777777" w:rsidR="002D68EC" w:rsidRDefault="0069493F">
            <w:pPr>
              <w:pStyle w:val="TableParagraph"/>
              <w:numPr>
                <w:ilvl w:val="0"/>
                <w:numId w:val="52"/>
              </w:numPr>
              <w:tabs>
                <w:tab w:val="left" w:pos="674"/>
              </w:tabs>
              <w:spacing w:before="118"/>
              <w:ind w:right="303"/>
              <w:rPr>
                <w:sz w:val="24"/>
              </w:rPr>
            </w:pPr>
            <w:r>
              <w:rPr>
                <w:sz w:val="24"/>
              </w:rPr>
              <w:t>kasutatavate</w:t>
            </w:r>
            <w:r>
              <w:rPr>
                <w:spacing w:val="-9"/>
                <w:sz w:val="24"/>
              </w:rPr>
              <w:t xml:space="preserve"> </w:t>
            </w:r>
            <w:r>
              <w:rPr>
                <w:sz w:val="24"/>
              </w:rPr>
              <w:t>gruppi</w:t>
            </w:r>
            <w:r>
              <w:rPr>
                <w:spacing w:val="-9"/>
                <w:sz w:val="24"/>
              </w:rPr>
              <w:t xml:space="preserve"> </w:t>
            </w:r>
            <w:r>
              <w:rPr>
                <w:sz w:val="24"/>
              </w:rPr>
              <w:t>4</w:t>
            </w:r>
            <w:r>
              <w:rPr>
                <w:spacing w:val="-9"/>
                <w:sz w:val="24"/>
              </w:rPr>
              <w:t xml:space="preserve"> </w:t>
            </w:r>
            <w:r>
              <w:rPr>
                <w:sz w:val="24"/>
              </w:rPr>
              <w:t>kuuluvate</w:t>
            </w:r>
            <w:r>
              <w:rPr>
                <w:spacing w:val="-9"/>
                <w:sz w:val="24"/>
              </w:rPr>
              <w:t xml:space="preserve"> </w:t>
            </w:r>
            <w:r>
              <w:rPr>
                <w:sz w:val="24"/>
              </w:rPr>
              <w:t>päritolustaatuseta</w:t>
            </w:r>
            <w:r>
              <w:rPr>
                <w:spacing w:val="-8"/>
                <w:sz w:val="24"/>
              </w:rPr>
              <w:t xml:space="preserve"> </w:t>
            </w:r>
            <w:r>
              <w:rPr>
                <w:sz w:val="24"/>
              </w:rPr>
              <w:t>materjalide mass ei ületa 40 % toote massist.</w:t>
            </w:r>
          </w:p>
        </w:tc>
      </w:tr>
      <w:tr w:rsidR="002D68EC" w14:paraId="7EBBD36E" w14:textId="77777777">
        <w:trPr>
          <w:trHeight w:val="874"/>
        </w:trPr>
        <w:tc>
          <w:tcPr>
            <w:tcW w:w="2931" w:type="dxa"/>
            <w:tcBorders>
              <w:bottom w:val="nil"/>
            </w:tcBorders>
          </w:tcPr>
          <w:p w14:paraId="41C4D939" w14:textId="77777777" w:rsidR="002D68EC" w:rsidRDefault="0069493F">
            <w:pPr>
              <w:pStyle w:val="TableParagraph"/>
              <w:rPr>
                <w:sz w:val="24"/>
              </w:rPr>
            </w:pPr>
            <w:r>
              <w:rPr>
                <w:sz w:val="24"/>
              </w:rPr>
              <w:t>Grupp</w:t>
            </w:r>
            <w:r>
              <w:rPr>
                <w:spacing w:val="-2"/>
                <w:sz w:val="24"/>
              </w:rPr>
              <w:t xml:space="preserve"> </w:t>
            </w:r>
            <w:r>
              <w:rPr>
                <w:spacing w:val="-5"/>
                <w:sz w:val="24"/>
              </w:rPr>
              <w:t>20</w:t>
            </w:r>
          </w:p>
        </w:tc>
        <w:tc>
          <w:tcPr>
            <w:tcW w:w="6925" w:type="dxa"/>
            <w:tcBorders>
              <w:bottom w:val="nil"/>
            </w:tcBorders>
          </w:tcPr>
          <w:p w14:paraId="37CE41B7" w14:textId="77777777" w:rsidR="002D68EC" w:rsidRDefault="0069493F">
            <w:pPr>
              <w:pStyle w:val="TableParagraph"/>
              <w:rPr>
                <w:sz w:val="24"/>
              </w:rPr>
            </w:pPr>
            <w:r>
              <w:rPr>
                <w:sz w:val="24"/>
              </w:rPr>
              <w:t>Tooted</w:t>
            </w:r>
            <w:r>
              <w:rPr>
                <w:spacing w:val="-6"/>
                <w:sz w:val="24"/>
              </w:rPr>
              <w:t xml:space="preserve"> </w:t>
            </w:r>
            <w:r>
              <w:rPr>
                <w:sz w:val="24"/>
              </w:rPr>
              <w:t>köögi-</w:t>
            </w:r>
            <w:r>
              <w:rPr>
                <w:spacing w:val="-7"/>
                <w:sz w:val="24"/>
              </w:rPr>
              <w:t xml:space="preserve"> </w:t>
            </w:r>
            <w:r>
              <w:rPr>
                <w:sz w:val="24"/>
              </w:rPr>
              <w:t>ja</w:t>
            </w:r>
            <w:r>
              <w:rPr>
                <w:spacing w:val="-6"/>
                <w:sz w:val="24"/>
              </w:rPr>
              <w:t xml:space="preserve"> </w:t>
            </w:r>
            <w:r>
              <w:rPr>
                <w:sz w:val="24"/>
              </w:rPr>
              <w:t>puuviljadest,</w:t>
            </w:r>
            <w:r>
              <w:rPr>
                <w:spacing w:val="-6"/>
                <w:sz w:val="24"/>
              </w:rPr>
              <w:t xml:space="preserve"> </w:t>
            </w:r>
            <w:r>
              <w:rPr>
                <w:sz w:val="24"/>
              </w:rPr>
              <w:t>marjadest,</w:t>
            </w:r>
            <w:r>
              <w:rPr>
                <w:spacing w:val="-6"/>
                <w:sz w:val="24"/>
              </w:rPr>
              <w:t xml:space="preserve"> </w:t>
            </w:r>
            <w:r>
              <w:rPr>
                <w:sz w:val="24"/>
              </w:rPr>
              <w:t>pähklitest</w:t>
            </w:r>
            <w:r>
              <w:rPr>
                <w:spacing w:val="-6"/>
                <w:sz w:val="24"/>
              </w:rPr>
              <w:t xml:space="preserve"> </w:t>
            </w:r>
            <w:r>
              <w:rPr>
                <w:sz w:val="24"/>
              </w:rPr>
              <w:t>või</w:t>
            </w:r>
            <w:r>
              <w:rPr>
                <w:spacing w:val="-6"/>
                <w:sz w:val="24"/>
              </w:rPr>
              <w:t xml:space="preserve"> </w:t>
            </w:r>
            <w:r>
              <w:rPr>
                <w:sz w:val="24"/>
              </w:rPr>
              <w:t xml:space="preserve">muudest </w:t>
            </w:r>
            <w:r>
              <w:rPr>
                <w:spacing w:val="-2"/>
                <w:sz w:val="24"/>
              </w:rPr>
              <w:t>taimeosadest</w:t>
            </w:r>
          </w:p>
        </w:tc>
      </w:tr>
      <w:tr w:rsidR="002D68EC" w14:paraId="12DA10F6" w14:textId="77777777">
        <w:trPr>
          <w:trHeight w:val="1068"/>
        </w:trPr>
        <w:tc>
          <w:tcPr>
            <w:tcW w:w="2931" w:type="dxa"/>
            <w:tcBorders>
              <w:top w:val="nil"/>
              <w:bottom w:val="nil"/>
            </w:tcBorders>
          </w:tcPr>
          <w:p w14:paraId="06AB2DE2" w14:textId="77777777" w:rsidR="002D68EC" w:rsidRDefault="0069493F">
            <w:pPr>
              <w:pStyle w:val="TableParagraph"/>
              <w:spacing w:before="253"/>
              <w:rPr>
                <w:sz w:val="24"/>
              </w:rPr>
            </w:pPr>
            <w:r>
              <w:rPr>
                <w:sz w:val="24"/>
              </w:rPr>
              <w:t>2001–</w:t>
            </w:r>
            <w:r>
              <w:rPr>
                <w:spacing w:val="-4"/>
                <w:sz w:val="24"/>
              </w:rPr>
              <w:t>2005</w:t>
            </w:r>
          </w:p>
        </w:tc>
        <w:tc>
          <w:tcPr>
            <w:tcW w:w="6925" w:type="dxa"/>
            <w:tcBorders>
              <w:top w:val="nil"/>
              <w:bottom w:val="nil"/>
            </w:tcBorders>
          </w:tcPr>
          <w:p w14:paraId="700BE195" w14:textId="77777777" w:rsidR="002D68EC" w:rsidRDefault="0069493F">
            <w:pPr>
              <w:pStyle w:val="TableParagraph"/>
              <w:spacing w:before="253"/>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köögiviljad</w:t>
            </w:r>
            <w:r>
              <w:rPr>
                <w:spacing w:val="-6"/>
                <w:sz w:val="24"/>
              </w:rPr>
              <w:t xml:space="preserve"> </w:t>
            </w:r>
            <w:r>
              <w:rPr>
                <w:sz w:val="24"/>
              </w:rPr>
              <w:t>on</w:t>
            </w:r>
            <w:r>
              <w:rPr>
                <w:spacing w:val="-6"/>
                <w:sz w:val="24"/>
              </w:rPr>
              <w:t xml:space="preserve"> </w:t>
            </w:r>
            <w:r>
              <w:rPr>
                <w:sz w:val="24"/>
              </w:rPr>
              <w:t xml:space="preserve">täielikult </w:t>
            </w:r>
            <w:r>
              <w:rPr>
                <w:spacing w:val="-2"/>
                <w:sz w:val="24"/>
              </w:rPr>
              <w:t>saadud.</w:t>
            </w:r>
          </w:p>
        </w:tc>
      </w:tr>
      <w:tr w:rsidR="002D68EC" w14:paraId="23183D08" w14:textId="77777777">
        <w:trPr>
          <w:trHeight w:val="1259"/>
        </w:trPr>
        <w:tc>
          <w:tcPr>
            <w:tcW w:w="2931" w:type="dxa"/>
            <w:tcBorders>
              <w:top w:val="nil"/>
              <w:bottom w:val="nil"/>
            </w:tcBorders>
          </w:tcPr>
          <w:p w14:paraId="52C95C59" w14:textId="77777777" w:rsidR="002D68EC" w:rsidRDefault="0069493F">
            <w:pPr>
              <w:pStyle w:val="TableParagraph"/>
              <w:spacing w:before="253"/>
              <w:rPr>
                <w:sz w:val="24"/>
              </w:rPr>
            </w:pPr>
            <w:r>
              <w:rPr>
                <w:sz w:val="24"/>
              </w:rPr>
              <w:t>2006–</w:t>
            </w:r>
            <w:r>
              <w:rPr>
                <w:spacing w:val="-4"/>
                <w:sz w:val="24"/>
              </w:rPr>
              <w:t>2007</w:t>
            </w:r>
          </w:p>
        </w:tc>
        <w:tc>
          <w:tcPr>
            <w:tcW w:w="6925" w:type="dxa"/>
            <w:tcBorders>
              <w:top w:val="nil"/>
              <w:bottom w:val="nil"/>
            </w:tcBorders>
          </w:tcPr>
          <w:p w14:paraId="11E897E7" w14:textId="77777777" w:rsidR="002D68EC" w:rsidRDefault="0069493F">
            <w:pPr>
              <w:pStyle w:val="TableParagraph"/>
              <w:spacing w:before="253"/>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bl>
    <w:p w14:paraId="73EA13A6"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78AD404" w14:textId="77777777">
        <w:trPr>
          <w:trHeight w:val="672"/>
        </w:trPr>
        <w:tc>
          <w:tcPr>
            <w:tcW w:w="2931" w:type="dxa"/>
          </w:tcPr>
          <w:p w14:paraId="7600CCE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7C18EA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1A9D8EF" w14:textId="77777777">
        <w:trPr>
          <w:trHeight w:val="599"/>
        </w:trPr>
        <w:tc>
          <w:tcPr>
            <w:tcW w:w="2931" w:type="dxa"/>
            <w:tcBorders>
              <w:bottom w:val="nil"/>
            </w:tcBorders>
          </w:tcPr>
          <w:p w14:paraId="23F48980" w14:textId="77777777" w:rsidR="002D68EC" w:rsidRDefault="0069493F">
            <w:pPr>
              <w:pStyle w:val="TableParagraph"/>
              <w:spacing w:before="61"/>
              <w:rPr>
                <w:sz w:val="24"/>
              </w:rPr>
            </w:pPr>
            <w:r>
              <w:rPr>
                <w:spacing w:val="-4"/>
                <w:sz w:val="24"/>
              </w:rPr>
              <w:t>2008</w:t>
            </w:r>
          </w:p>
        </w:tc>
        <w:tc>
          <w:tcPr>
            <w:tcW w:w="6925" w:type="dxa"/>
            <w:tcBorders>
              <w:bottom w:val="nil"/>
            </w:tcBorders>
          </w:tcPr>
          <w:p w14:paraId="774BCAA3" w14:textId="77777777" w:rsidR="002D68EC" w:rsidRDefault="002D68EC">
            <w:pPr>
              <w:pStyle w:val="TableParagraph"/>
              <w:spacing w:before="0"/>
              <w:ind w:left="0"/>
              <w:rPr>
                <w:sz w:val="24"/>
              </w:rPr>
            </w:pPr>
          </w:p>
        </w:tc>
      </w:tr>
      <w:tr w:rsidR="002D68EC" w14:paraId="71237E38" w14:textId="77777777">
        <w:trPr>
          <w:trHeight w:val="1342"/>
        </w:trPr>
        <w:tc>
          <w:tcPr>
            <w:tcW w:w="2931" w:type="dxa"/>
            <w:tcBorders>
              <w:top w:val="nil"/>
              <w:bottom w:val="nil"/>
            </w:tcBorders>
          </w:tcPr>
          <w:p w14:paraId="5BF41D44" w14:textId="77777777" w:rsidR="002D68EC" w:rsidRDefault="0069493F">
            <w:pPr>
              <w:pStyle w:val="TableParagraph"/>
              <w:tabs>
                <w:tab w:val="left" w:pos="674"/>
              </w:tabs>
              <w:spacing w:before="251"/>
              <w:ind w:left="674" w:right="276" w:hanging="567"/>
              <w:rPr>
                <w:sz w:val="24"/>
              </w:rPr>
            </w:pPr>
            <w:r>
              <w:rPr>
                <w:sz w:val="24"/>
              </w:rPr>
              <w:t>–</w:t>
            </w:r>
            <w:r>
              <w:rPr>
                <w:sz w:val="24"/>
              </w:rPr>
              <w:tab/>
            </w:r>
            <w:r>
              <w:rPr>
                <w:sz w:val="24"/>
              </w:rPr>
              <w:t xml:space="preserve">Pähklid magusaine-või </w:t>
            </w:r>
            <w:r>
              <w:rPr>
                <w:spacing w:val="-2"/>
                <w:sz w:val="24"/>
              </w:rPr>
              <w:t>alkoholilisandita</w:t>
            </w:r>
          </w:p>
        </w:tc>
        <w:tc>
          <w:tcPr>
            <w:tcW w:w="6925" w:type="dxa"/>
            <w:tcBorders>
              <w:top w:val="nil"/>
              <w:bottom w:val="nil"/>
            </w:tcBorders>
          </w:tcPr>
          <w:p w14:paraId="3F13AEBE" w14:textId="77777777" w:rsidR="002D68EC" w:rsidRDefault="0069493F">
            <w:pPr>
              <w:pStyle w:val="TableParagraph"/>
              <w:spacing w:before="251"/>
              <w:ind w:right="289"/>
              <w:jc w:val="both"/>
              <w:rPr>
                <w:sz w:val="24"/>
              </w:rPr>
            </w:pPr>
            <w:r>
              <w:rPr>
                <w:sz w:val="24"/>
              </w:rPr>
              <w:t>Valmistamine,</w:t>
            </w:r>
            <w:r>
              <w:rPr>
                <w:spacing w:val="-5"/>
                <w:sz w:val="24"/>
              </w:rPr>
              <w:t xml:space="preserve"> </w:t>
            </w:r>
            <w:r>
              <w:rPr>
                <w:sz w:val="24"/>
              </w:rPr>
              <w:t>mille</w:t>
            </w:r>
            <w:r>
              <w:rPr>
                <w:spacing w:val="-6"/>
                <w:sz w:val="24"/>
              </w:rPr>
              <w:t xml:space="preserve"> </w:t>
            </w:r>
            <w:r>
              <w:rPr>
                <w:sz w:val="24"/>
              </w:rPr>
              <w:t>puhul</w:t>
            </w:r>
            <w:r>
              <w:rPr>
                <w:spacing w:val="-5"/>
                <w:sz w:val="24"/>
              </w:rPr>
              <w:t xml:space="preserve"> </w:t>
            </w:r>
            <w:r>
              <w:rPr>
                <w:sz w:val="24"/>
              </w:rPr>
              <w:t>kõikide</w:t>
            </w:r>
            <w:r>
              <w:rPr>
                <w:spacing w:val="-5"/>
                <w:sz w:val="24"/>
              </w:rPr>
              <w:t xml:space="preserve"> </w:t>
            </w:r>
            <w:r>
              <w:rPr>
                <w:sz w:val="24"/>
              </w:rPr>
              <w:t>kasutatavate</w:t>
            </w:r>
            <w:r>
              <w:rPr>
                <w:spacing w:val="-5"/>
                <w:sz w:val="24"/>
              </w:rPr>
              <w:t xml:space="preserve"> </w:t>
            </w:r>
            <w:r>
              <w:rPr>
                <w:sz w:val="24"/>
              </w:rPr>
              <w:t>rubriiki</w:t>
            </w:r>
            <w:r>
              <w:rPr>
                <w:spacing w:val="-5"/>
                <w:sz w:val="24"/>
              </w:rPr>
              <w:t xml:space="preserve"> </w:t>
            </w:r>
            <w:r>
              <w:rPr>
                <w:sz w:val="24"/>
              </w:rPr>
              <w:t>0801,</w:t>
            </w:r>
            <w:r>
              <w:rPr>
                <w:spacing w:val="-5"/>
                <w:sz w:val="24"/>
              </w:rPr>
              <w:t xml:space="preserve"> </w:t>
            </w:r>
            <w:r>
              <w:rPr>
                <w:sz w:val="24"/>
              </w:rPr>
              <w:t>0802 või</w:t>
            </w:r>
            <w:r>
              <w:rPr>
                <w:spacing w:val="-7"/>
                <w:sz w:val="24"/>
              </w:rPr>
              <w:t xml:space="preserve"> </w:t>
            </w:r>
            <w:r>
              <w:rPr>
                <w:sz w:val="24"/>
              </w:rPr>
              <w:t>1202–1207</w:t>
            </w:r>
            <w:r>
              <w:rPr>
                <w:spacing w:val="-7"/>
                <w:sz w:val="24"/>
              </w:rPr>
              <w:t xml:space="preserve"> </w:t>
            </w:r>
            <w:r>
              <w:rPr>
                <w:sz w:val="24"/>
              </w:rPr>
              <w:t>kuuluvate</w:t>
            </w:r>
            <w:r>
              <w:rPr>
                <w:spacing w:val="-8"/>
                <w:sz w:val="24"/>
              </w:rPr>
              <w:t xml:space="preserve"> </w:t>
            </w:r>
            <w:r>
              <w:rPr>
                <w:sz w:val="24"/>
              </w:rPr>
              <w:t>päritolustaatusega</w:t>
            </w:r>
            <w:r>
              <w:rPr>
                <w:spacing w:val="-8"/>
                <w:sz w:val="24"/>
              </w:rPr>
              <w:t xml:space="preserve"> </w:t>
            </w:r>
            <w:r>
              <w:rPr>
                <w:sz w:val="24"/>
              </w:rPr>
              <w:t>pähklite</w:t>
            </w:r>
            <w:r>
              <w:rPr>
                <w:spacing w:val="-7"/>
                <w:sz w:val="24"/>
              </w:rPr>
              <w:t xml:space="preserve"> </w:t>
            </w:r>
            <w:r>
              <w:rPr>
                <w:sz w:val="24"/>
              </w:rPr>
              <w:t>ja</w:t>
            </w:r>
            <w:r>
              <w:rPr>
                <w:spacing w:val="-8"/>
                <w:sz w:val="24"/>
              </w:rPr>
              <w:t xml:space="preserve"> </w:t>
            </w:r>
            <w:r>
              <w:rPr>
                <w:sz w:val="24"/>
              </w:rPr>
              <w:t>õliseemnete väärtus ületab 60 % toote tehasehinnast.</w:t>
            </w:r>
          </w:p>
        </w:tc>
      </w:tr>
      <w:tr w:rsidR="002D68EC" w14:paraId="249E1333" w14:textId="77777777">
        <w:trPr>
          <w:trHeight w:val="1619"/>
        </w:trPr>
        <w:tc>
          <w:tcPr>
            <w:tcW w:w="2931" w:type="dxa"/>
            <w:tcBorders>
              <w:top w:val="nil"/>
              <w:bottom w:val="nil"/>
            </w:tcBorders>
          </w:tcPr>
          <w:p w14:paraId="79AE2A51" w14:textId="77777777" w:rsidR="002D68EC" w:rsidRDefault="0069493F">
            <w:pPr>
              <w:pStyle w:val="TableParagraph"/>
              <w:tabs>
                <w:tab w:val="left" w:pos="674"/>
              </w:tabs>
              <w:spacing w:before="253"/>
              <w:ind w:left="674" w:right="238" w:hanging="567"/>
              <w:rPr>
                <w:sz w:val="24"/>
              </w:rPr>
            </w:pPr>
            <w:r>
              <w:rPr>
                <w:sz w:val="24"/>
              </w:rPr>
              <w:t>–</w:t>
            </w:r>
            <w:r>
              <w:rPr>
                <w:sz w:val="24"/>
              </w:rPr>
              <w:tab/>
            </w:r>
            <w:r>
              <w:rPr>
                <w:spacing w:val="-2"/>
                <w:sz w:val="24"/>
              </w:rPr>
              <w:t xml:space="preserve">Maapähklivõi; teraviljapõhised </w:t>
            </w:r>
            <w:r>
              <w:rPr>
                <w:sz w:val="24"/>
              </w:rPr>
              <w:t>segud;</w:t>
            </w:r>
            <w:r>
              <w:rPr>
                <w:spacing w:val="-15"/>
                <w:sz w:val="24"/>
              </w:rPr>
              <w:t xml:space="preserve"> </w:t>
            </w:r>
            <w:r>
              <w:rPr>
                <w:sz w:val="24"/>
              </w:rPr>
              <w:t xml:space="preserve">palmipungad; </w:t>
            </w:r>
            <w:r>
              <w:rPr>
                <w:spacing w:val="-4"/>
                <w:sz w:val="24"/>
              </w:rPr>
              <w:t>mais</w:t>
            </w:r>
          </w:p>
        </w:tc>
        <w:tc>
          <w:tcPr>
            <w:tcW w:w="6925" w:type="dxa"/>
            <w:tcBorders>
              <w:top w:val="nil"/>
              <w:bottom w:val="nil"/>
            </w:tcBorders>
          </w:tcPr>
          <w:p w14:paraId="299A6EEC" w14:textId="77777777" w:rsidR="002D68EC" w:rsidRDefault="0069493F">
            <w:pPr>
              <w:pStyle w:val="TableParagraph"/>
              <w:spacing w:before="253"/>
              <w:rPr>
                <w:sz w:val="24"/>
              </w:rPr>
            </w:pPr>
            <w:r>
              <w:rPr>
                <w:spacing w:val="-4"/>
                <w:sz w:val="24"/>
              </w:rPr>
              <w:t>CTH.</w:t>
            </w:r>
          </w:p>
        </w:tc>
      </w:tr>
      <w:tr w:rsidR="002D68EC" w14:paraId="0C19B01A" w14:textId="77777777">
        <w:trPr>
          <w:trHeight w:val="2723"/>
        </w:trPr>
        <w:tc>
          <w:tcPr>
            <w:tcW w:w="2931" w:type="dxa"/>
            <w:tcBorders>
              <w:top w:val="nil"/>
              <w:bottom w:val="nil"/>
            </w:tcBorders>
          </w:tcPr>
          <w:p w14:paraId="5F535F98" w14:textId="77777777" w:rsidR="002D68EC" w:rsidRDefault="0069493F">
            <w:pPr>
              <w:pStyle w:val="TableParagraph"/>
              <w:tabs>
                <w:tab w:val="left" w:pos="674"/>
              </w:tabs>
              <w:spacing w:before="251"/>
              <w:ind w:left="674" w:right="183" w:hanging="567"/>
              <w:rPr>
                <w:sz w:val="24"/>
              </w:rPr>
            </w:pPr>
            <w:r>
              <w:rPr>
                <w:sz w:val="24"/>
              </w:rPr>
              <w:t>–</w:t>
            </w:r>
            <w:r>
              <w:rPr>
                <w:sz w:val="24"/>
              </w:rPr>
              <w:tab/>
              <w:t>Muu, välja arvatud puuviljad, marjad ja pähklid, mida on kuumtöödeldud</w:t>
            </w:r>
            <w:r>
              <w:rPr>
                <w:spacing w:val="-15"/>
                <w:sz w:val="24"/>
              </w:rPr>
              <w:t xml:space="preserve"> </w:t>
            </w:r>
            <w:r>
              <w:rPr>
                <w:sz w:val="24"/>
              </w:rPr>
              <w:t xml:space="preserve">muul viisil kui aurus või vees keetmine, </w:t>
            </w:r>
            <w:r>
              <w:rPr>
                <w:spacing w:val="-2"/>
                <w:sz w:val="24"/>
              </w:rPr>
              <w:t>suhkrulisandita, külmutatud</w:t>
            </w:r>
          </w:p>
        </w:tc>
        <w:tc>
          <w:tcPr>
            <w:tcW w:w="6925" w:type="dxa"/>
            <w:tcBorders>
              <w:top w:val="nil"/>
              <w:bottom w:val="nil"/>
            </w:tcBorders>
          </w:tcPr>
          <w:p w14:paraId="1C8742C8" w14:textId="77777777" w:rsidR="002D68EC" w:rsidRDefault="0069493F">
            <w:pPr>
              <w:pStyle w:val="TableParagraph"/>
              <w:spacing w:before="251"/>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5923B53B" w14:textId="77777777">
        <w:trPr>
          <w:trHeight w:val="1259"/>
        </w:trPr>
        <w:tc>
          <w:tcPr>
            <w:tcW w:w="2931" w:type="dxa"/>
            <w:tcBorders>
              <w:top w:val="nil"/>
              <w:bottom w:val="nil"/>
            </w:tcBorders>
          </w:tcPr>
          <w:p w14:paraId="508586D3"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2D921B07" w14:textId="77777777" w:rsidR="002D68EC" w:rsidRDefault="0069493F">
            <w:pPr>
              <w:pStyle w:val="TableParagraph"/>
              <w:spacing w:before="253"/>
              <w:ind w:right="235"/>
              <w:rPr>
                <w:sz w:val="24"/>
              </w:rPr>
            </w:pPr>
            <w:r>
              <w:rPr>
                <w:sz w:val="24"/>
              </w:rPr>
              <w:t>Valmistamine,</w:t>
            </w:r>
            <w:r>
              <w:rPr>
                <w:spacing w:val="-7"/>
                <w:sz w:val="24"/>
              </w:rPr>
              <w:t xml:space="preserve"> </w:t>
            </w:r>
            <w:r>
              <w:rPr>
                <w:sz w:val="24"/>
              </w:rPr>
              <w:t>mille</w:t>
            </w:r>
            <w:r>
              <w:rPr>
                <w:spacing w:val="-8"/>
                <w:sz w:val="24"/>
              </w:rPr>
              <w:t xml:space="preserve"> </w:t>
            </w:r>
            <w:r>
              <w:rPr>
                <w:sz w:val="24"/>
              </w:rPr>
              <w:t>puhul</w:t>
            </w:r>
            <w:r>
              <w:rPr>
                <w:spacing w:val="-7"/>
                <w:sz w:val="24"/>
              </w:rPr>
              <w:t xml:space="preserve"> </w:t>
            </w:r>
            <w:r>
              <w:rPr>
                <w:sz w:val="24"/>
              </w:rPr>
              <w:t>kõik</w:t>
            </w:r>
            <w:r>
              <w:rPr>
                <w:spacing w:val="-7"/>
                <w:sz w:val="24"/>
              </w:rPr>
              <w:t xml:space="preserve"> </w:t>
            </w:r>
            <w:r>
              <w:rPr>
                <w:sz w:val="24"/>
              </w:rPr>
              <w:t>kasutatavad</w:t>
            </w:r>
            <w:r>
              <w:rPr>
                <w:spacing w:val="-7"/>
                <w:sz w:val="24"/>
              </w:rPr>
              <w:t xml:space="preserve"> </w:t>
            </w:r>
            <w:r>
              <w:rPr>
                <w:sz w:val="24"/>
              </w:rPr>
              <w:t>puuviljad,</w:t>
            </w:r>
            <w:r>
              <w:rPr>
                <w:spacing w:val="-7"/>
                <w:sz w:val="24"/>
              </w:rPr>
              <w:t xml:space="preserve"> </w:t>
            </w:r>
            <w:r>
              <w:rPr>
                <w:sz w:val="24"/>
              </w:rPr>
              <w:t>marjad, pähklid või köögiviljad on täielikult saadud.</w:t>
            </w:r>
          </w:p>
        </w:tc>
      </w:tr>
    </w:tbl>
    <w:p w14:paraId="49EC8288"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47422F8" w14:textId="77777777">
        <w:trPr>
          <w:trHeight w:val="672"/>
        </w:trPr>
        <w:tc>
          <w:tcPr>
            <w:tcW w:w="2931" w:type="dxa"/>
          </w:tcPr>
          <w:p w14:paraId="11587D0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AC1B61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B1562D2" w14:textId="77777777">
        <w:trPr>
          <w:trHeight w:val="2015"/>
        </w:trPr>
        <w:tc>
          <w:tcPr>
            <w:tcW w:w="2931" w:type="dxa"/>
          </w:tcPr>
          <w:p w14:paraId="366E52EB" w14:textId="77777777" w:rsidR="002D68EC" w:rsidRDefault="0069493F">
            <w:pPr>
              <w:pStyle w:val="TableParagraph"/>
              <w:spacing w:before="61"/>
              <w:rPr>
                <w:sz w:val="24"/>
              </w:rPr>
            </w:pPr>
            <w:r>
              <w:rPr>
                <w:sz w:val="24"/>
              </w:rPr>
              <w:t>2009 11 –</w:t>
            </w:r>
            <w:r>
              <w:rPr>
                <w:spacing w:val="-1"/>
                <w:sz w:val="24"/>
              </w:rPr>
              <w:t xml:space="preserve"> </w:t>
            </w:r>
            <w:r>
              <w:rPr>
                <w:sz w:val="24"/>
              </w:rPr>
              <w:t xml:space="preserve">2009 </w:t>
            </w:r>
            <w:r>
              <w:rPr>
                <w:spacing w:val="-5"/>
                <w:sz w:val="24"/>
              </w:rPr>
              <w:t>39</w:t>
            </w:r>
          </w:p>
          <w:p w14:paraId="416FDE82" w14:textId="77777777" w:rsidR="002D68EC" w:rsidRDefault="002D68EC">
            <w:pPr>
              <w:pStyle w:val="TableParagraph"/>
              <w:spacing w:before="0"/>
              <w:ind w:left="0"/>
              <w:rPr>
                <w:sz w:val="24"/>
              </w:rPr>
            </w:pPr>
          </w:p>
          <w:p w14:paraId="7BB7F298" w14:textId="77777777" w:rsidR="002D68EC" w:rsidRDefault="002D68EC">
            <w:pPr>
              <w:pStyle w:val="TableParagraph"/>
              <w:spacing w:before="0"/>
              <w:ind w:left="0"/>
              <w:rPr>
                <w:sz w:val="24"/>
              </w:rPr>
            </w:pPr>
          </w:p>
          <w:p w14:paraId="5AE2BB76" w14:textId="77777777" w:rsidR="002D68EC" w:rsidRDefault="002D68EC">
            <w:pPr>
              <w:pStyle w:val="TableParagraph"/>
              <w:spacing w:before="238"/>
              <w:ind w:left="0"/>
              <w:rPr>
                <w:sz w:val="24"/>
              </w:rPr>
            </w:pPr>
          </w:p>
          <w:p w14:paraId="473E7CA7" w14:textId="77777777" w:rsidR="002D68EC" w:rsidRDefault="0069493F">
            <w:pPr>
              <w:pStyle w:val="TableParagraph"/>
              <w:spacing w:before="0"/>
              <w:rPr>
                <w:sz w:val="24"/>
              </w:rPr>
            </w:pPr>
            <w:r>
              <w:rPr>
                <w:sz w:val="24"/>
              </w:rPr>
              <w:t>2009 41 –</w:t>
            </w:r>
            <w:r>
              <w:rPr>
                <w:spacing w:val="-1"/>
                <w:sz w:val="24"/>
              </w:rPr>
              <w:t xml:space="preserve"> </w:t>
            </w:r>
            <w:r>
              <w:rPr>
                <w:sz w:val="24"/>
              </w:rPr>
              <w:t xml:space="preserve">2009 </w:t>
            </w:r>
            <w:r>
              <w:rPr>
                <w:spacing w:val="-5"/>
                <w:sz w:val="24"/>
              </w:rPr>
              <w:t>90</w:t>
            </w:r>
          </w:p>
        </w:tc>
        <w:tc>
          <w:tcPr>
            <w:tcW w:w="6925" w:type="dxa"/>
          </w:tcPr>
          <w:p w14:paraId="4340E3E4" w14:textId="77777777" w:rsidR="002D68EC" w:rsidRDefault="0069493F">
            <w:pPr>
              <w:pStyle w:val="TableParagraph"/>
              <w:spacing w:before="61"/>
              <w:rPr>
                <w:sz w:val="24"/>
              </w:rPr>
            </w:pPr>
            <w:r>
              <w:rPr>
                <w:sz w:val="24"/>
              </w:rPr>
              <w:t>Valmistamine, mille puhul kõik tsitrusviljad on täielikult saadud,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p w14:paraId="2B7377C6" w14:textId="77777777" w:rsidR="002D68EC" w:rsidRDefault="002D68EC">
            <w:pPr>
              <w:pStyle w:val="TableParagraph"/>
              <w:spacing w:before="238"/>
              <w:ind w:left="0"/>
              <w:rPr>
                <w:sz w:val="24"/>
              </w:rPr>
            </w:pPr>
          </w:p>
          <w:p w14:paraId="07C6A786" w14:textId="77777777" w:rsidR="002D68EC" w:rsidRDefault="0069493F">
            <w:pPr>
              <w:pStyle w:val="TableParagraph"/>
              <w:spacing w:before="0"/>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2A8B6F2E" w14:textId="77777777">
        <w:trPr>
          <w:trHeight w:val="598"/>
        </w:trPr>
        <w:tc>
          <w:tcPr>
            <w:tcW w:w="2931" w:type="dxa"/>
            <w:tcBorders>
              <w:bottom w:val="nil"/>
            </w:tcBorders>
          </w:tcPr>
          <w:p w14:paraId="2E7CF366" w14:textId="77777777" w:rsidR="002D68EC" w:rsidRDefault="0069493F">
            <w:pPr>
              <w:pStyle w:val="TableParagraph"/>
              <w:rPr>
                <w:sz w:val="24"/>
              </w:rPr>
            </w:pPr>
            <w:r>
              <w:rPr>
                <w:sz w:val="24"/>
              </w:rPr>
              <w:t>Grupp</w:t>
            </w:r>
            <w:r>
              <w:rPr>
                <w:spacing w:val="-2"/>
                <w:sz w:val="24"/>
              </w:rPr>
              <w:t xml:space="preserve"> </w:t>
            </w:r>
            <w:r>
              <w:rPr>
                <w:spacing w:val="-5"/>
                <w:sz w:val="24"/>
              </w:rPr>
              <w:t>21</w:t>
            </w:r>
          </w:p>
        </w:tc>
        <w:tc>
          <w:tcPr>
            <w:tcW w:w="6925" w:type="dxa"/>
            <w:tcBorders>
              <w:bottom w:val="nil"/>
            </w:tcBorders>
          </w:tcPr>
          <w:p w14:paraId="0A92531E" w14:textId="77777777" w:rsidR="002D68EC" w:rsidRDefault="0069493F">
            <w:pPr>
              <w:pStyle w:val="TableParagraph"/>
              <w:rPr>
                <w:sz w:val="24"/>
              </w:rPr>
            </w:pPr>
            <w:r>
              <w:rPr>
                <w:sz w:val="24"/>
              </w:rPr>
              <w:t>Mitmesugused</w:t>
            </w:r>
            <w:r>
              <w:rPr>
                <w:spacing w:val="-1"/>
                <w:sz w:val="24"/>
              </w:rPr>
              <w:t xml:space="preserve"> </w:t>
            </w:r>
            <w:r>
              <w:rPr>
                <w:spacing w:val="-2"/>
                <w:sz w:val="24"/>
              </w:rPr>
              <w:t>toiduvalmistised</w:t>
            </w:r>
          </w:p>
        </w:tc>
      </w:tr>
      <w:tr w:rsidR="002D68EC" w14:paraId="7298257A" w14:textId="77777777">
        <w:trPr>
          <w:trHeight w:val="1068"/>
        </w:trPr>
        <w:tc>
          <w:tcPr>
            <w:tcW w:w="2931" w:type="dxa"/>
            <w:tcBorders>
              <w:top w:val="nil"/>
              <w:bottom w:val="nil"/>
            </w:tcBorders>
          </w:tcPr>
          <w:p w14:paraId="423503EA" w14:textId="77777777" w:rsidR="002D68EC" w:rsidRDefault="0069493F">
            <w:pPr>
              <w:pStyle w:val="TableParagraph"/>
              <w:spacing w:before="248"/>
              <w:rPr>
                <w:b/>
                <w:position w:val="8"/>
                <w:sz w:val="16"/>
              </w:rPr>
            </w:pPr>
            <w:r>
              <w:rPr>
                <w:spacing w:val="-2"/>
                <w:sz w:val="24"/>
              </w:rPr>
              <w:t>2101</w:t>
            </w:r>
            <w:r>
              <w:rPr>
                <w:b/>
                <w:spacing w:val="-2"/>
                <w:position w:val="8"/>
                <w:sz w:val="16"/>
              </w:rPr>
              <w:t>2</w:t>
            </w:r>
          </w:p>
        </w:tc>
        <w:tc>
          <w:tcPr>
            <w:tcW w:w="6925" w:type="dxa"/>
            <w:tcBorders>
              <w:top w:val="nil"/>
              <w:bottom w:val="nil"/>
            </w:tcBorders>
          </w:tcPr>
          <w:p w14:paraId="06E3F770" w14:textId="77777777" w:rsidR="002D68EC" w:rsidRDefault="0069493F">
            <w:pPr>
              <w:pStyle w:val="TableParagraph"/>
              <w:spacing w:before="253"/>
              <w:rPr>
                <w:sz w:val="24"/>
              </w:rPr>
            </w:pPr>
            <w:r>
              <w:rPr>
                <w:sz w:val="24"/>
              </w:rPr>
              <w:t>CTH,</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vähemalt</w:t>
            </w:r>
            <w:r>
              <w:rPr>
                <w:spacing w:val="-4"/>
                <w:sz w:val="24"/>
              </w:rPr>
              <w:t xml:space="preserve"> </w:t>
            </w:r>
            <w:r>
              <w:rPr>
                <w:sz w:val="24"/>
              </w:rPr>
              <w:t>50</w:t>
            </w:r>
            <w:r>
              <w:rPr>
                <w:spacing w:val="-4"/>
                <w:sz w:val="24"/>
              </w:rPr>
              <w:t xml:space="preserve"> </w:t>
            </w:r>
            <w:r>
              <w:rPr>
                <w:sz w:val="24"/>
              </w:rPr>
              <w:t>%</w:t>
            </w:r>
            <w:r>
              <w:rPr>
                <w:spacing w:val="-4"/>
                <w:sz w:val="24"/>
              </w:rPr>
              <w:t xml:space="preserve"> </w:t>
            </w:r>
            <w:r>
              <w:rPr>
                <w:sz w:val="24"/>
              </w:rPr>
              <w:t>kasutatava</w:t>
            </w:r>
            <w:r>
              <w:rPr>
                <w:spacing w:val="-5"/>
                <w:sz w:val="24"/>
              </w:rPr>
              <w:t xml:space="preserve"> </w:t>
            </w:r>
            <w:r>
              <w:rPr>
                <w:sz w:val="24"/>
              </w:rPr>
              <w:t>kohvi</w:t>
            </w:r>
            <w:r>
              <w:rPr>
                <w:spacing w:val="-4"/>
                <w:sz w:val="24"/>
              </w:rPr>
              <w:t xml:space="preserve"> </w:t>
            </w:r>
            <w:r>
              <w:rPr>
                <w:sz w:val="24"/>
              </w:rPr>
              <w:t>massist</w:t>
            </w:r>
            <w:r>
              <w:rPr>
                <w:spacing w:val="-4"/>
                <w:sz w:val="24"/>
              </w:rPr>
              <w:t xml:space="preserve"> </w:t>
            </w:r>
            <w:r>
              <w:rPr>
                <w:sz w:val="24"/>
              </w:rPr>
              <w:t>on</w:t>
            </w:r>
            <w:r>
              <w:rPr>
                <w:spacing w:val="-4"/>
                <w:sz w:val="24"/>
              </w:rPr>
              <w:t xml:space="preserve"> </w:t>
            </w:r>
            <w:r>
              <w:rPr>
                <w:sz w:val="24"/>
              </w:rPr>
              <w:t xml:space="preserve">juba </w:t>
            </w:r>
            <w:r>
              <w:rPr>
                <w:spacing w:val="-2"/>
                <w:sz w:val="24"/>
              </w:rPr>
              <w:t>päritolustaatusega.</w:t>
            </w:r>
          </w:p>
        </w:tc>
      </w:tr>
      <w:tr w:rsidR="002D68EC" w14:paraId="6388EF4F" w14:textId="77777777">
        <w:trPr>
          <w:trHeight w:val="792"/>
        </w:trPr>
        <w:tc>
          <w:tcPr>
            <w:tcW w:w="2931" w:type="dxa"/>
            <w:tcBorders>
              <w:top w:val="nil"/>
              <w:bottom w:val="nil"/>
            </w:tcBorders>
          </w:tcPr>
          <w:p w14:paraId="51E2B673" w14:textId="77777777" w:rsidR="002D68EC" w:rsidRDefault="0069493F">
            <w:pPr>
              <w:pStyle w:val="TableParagraph"/>
              <w:spacing w:before="253"/>
              <w:rPr>
                <w:sz w:val="24"/>
              </w:rPr>
            </w:pPr>
            <w:r>
              <w:rPr>
                <w:spacing w:val="-4"/>
                <w:sz w:val="24"/>
              </w:rPr>
              <w:t>2102</w:t>
            </w:r>
          </w:p>
        </w:tc>
        <w:tc>
          <w:tcPr>
            <w:tcW w:w="6925" w:type="dxa"/>
            <w:tcBorders>
              <w:top w:val="nil"/>
              <w:bottom w:val="nil"/>
            </w:tcBorders>
          </w:tcPr>
          <w:p w14:paraId="017E40CF" w14:textId="77777777" w:rsidR="002D68EC" w:rsidRDefault="0069493F">
            <w:pPr>
              <w:pStyle w:val="TableParagraph"/>
              <w:spacing w:before="253"/>
              <w:rPr>
                <w:sz w:val="24"/>
              </w:rPr>
            </w:pPr>
            <w:r>
              <w:rPr>
                <w:spacing w:val="-4"/>
                <w:sz w:val="24"/>
              </w:rPr>
              <w:t>CTH.</w:t>
            </w:r>
          </w:p>
        </w:tc>
      </w:tr>
      <w:tr w:rsidR="002D68EC" w14:paraId="422CE1D9" w14:textId="77777777">
        <w:trPr>
          <w:trHeight w:val="790"/>
        </w:trPr>
        <w:tc>
          <w:tcPr>
            <w:tcW w:w="2931" w:type="dxa"/>
            <w:tcBorders>
              <w:top w:val="nil"/>
              <w:bottom w:val="nil"/>
            </w:tcBorders>
          </w:tcPr>
          <w:p w14:paraId="175186B0" w14:textId="77777777" w:rsidR="002D68EC" w:rsidRDefault="0069493F">
            <w:pPr>
              <w:pStyle w:val="TableParagraph"/>
              <w:spacing w:before="253"/>
              <w:rPr>
                <w:sz w:val="24"/>
              </w:rPr>
            </w:pPr>
            <w:r>
              <w:rPr>
                <w:sz w:val="24"/>
              </w:rPr>
              <w:t>2103 10 –</w:t>
            </w:r>
            <w:r>
              <w:rPr>
                <w:spacing w:val="-1"/>
                <w:sz w:val="24"/>
              </w:rPr>
              <w:t xml:space="preserve"> </w:t>
            </w:r>
            <w:r>
              <w:rPr>
                <w:sz w:val="24"/>
              </w:rPr>
              <w:t xml:space="preserve">2103 </w:t>
            </w:r>
            <w:r>
              <w:rPr>
                <w:spacing w:val="-5"/>
                <w:sz w:val="24"/>
              </w:rPr>
              <w:t>20</w:t>
            </w:r>
          </w:p>
        </w:tc>
        <w:tc>
          <w:tcPr>
            <w:tcW w:w="6925" w:type="dxa"/>
            <w:tcBorders>
              <w:top w:val="nil"/>
              <w:bottom w:val="nil"/>
            </w:tcBorders>
          </w:tcPr>
          <w:p w14:paraId="2DA8DCD7" w14:textId="77777777" w:rsidR="002D68EC" w:rsidRDefault="0069493F">
            <w:pPr>
              <w:pStyle w:val="TableParagraph"/>
              <w:spacing w:before="253"/>
              <w:rPr>
                <w:sz w:val="24"/>
              </w:rPr>
            </w:pPr>
            <w:r>
              <w:rPr>
                <w:spacing w:val="-4"/>
                <w:sz w:val="24"/>
              </w:rPr>
              <w:t>CTH.</w:t>
            </w:r>
          </w:p>
        </w:tc>
      </w:tr>
      <w:tr w:rsidR="002D68EC" w14:paraId="191FC54B" w14:textId="77777777">
        <w:trPr>
          <w:trHeight w:val="791"/>
        </w:trPr>
        <w:tc>
          <w:tcPr>
            <w:tcW w:w="2931" w:type="dxa"/>
            <w:tcBorders>
              <w:top w:val="nil"/>
              <w:bottom w:val="nil"/>
            </w:tcBorders>
          </w:tcPr>
          <w:p w14:paraId="4EE10F15" w14:textId="77777777" w:rsidR="002D68EC" w:rsidRDefault="0069493F">
            <w:pPr>
              <w:pStyle w:val="TableParagraph"/>
              <w:spacing w:before="251"/>
              <w:rPr>
                <w:sz w:val="24"/>
              </w:rPr>
            </w:pPr>
            <w:r>
              <w:rPr>
                <w:sz w:val="24"/>
              </w:rPr>
              <w:t xml:space="preserve">2103 </w:t>
            </w:r>
            <w:r>
              <w:rPr>
                <w:spacing w:val="-5"/>
                <w:sz w:val="24"/>
              </w:rPr>
              <w:t>30</w:t>
            </w:r>
          </w:p>
        </w:tc>
        <w:tc>
          <w:tcPr>
            <w:tcW w:w="6925" w:type="dxa"/>
            <w:tcBorders>
              <w:top w:val="nil"/>
              <w:bottom w:val="nil"/>
            </w:tcBorders>
          </w:tcPr>
          <w:p w14:paraId="2B0C7CE2" w14:textId="77777777" w:rsidR="002D68EC" w:rsidRDefault="0069493F">
            <w:pPr>
              <w:pStyle w:val="TableParagraph"/>
              <w:spacing w:before="251"/>
              <w:rPr>
                <w:sz w:val="24"/>
              </w:rPr>
            </w:pPr>
            <w:r>
              <w:rPr>
                <w:spacing w:val="-4"/>
                <w:sz w:val="24"/>
              </w:rPr>
              <w:t>NOM.</w:t>
            </w:r>
          </w:p>
        </w:tc>
      </w:tr>
      <w:tr w:rsidR="002D68EC" w14:paraId="2BE0FB09" w14:textId="77777777">
        <w:trPr>
          <w:trHeight w:val="792"/>
        </w:trPr>
        <w:tc>
          <w:tcPr>
            <w:tcW w:w="2931" w:type="dxa"/>
            <w:tcBorders>
              <w:top w:val="nil"/>
              <w:bottom w:val="nil"/>
            </w:tcBorders>
          </w:tcPr>
          <w:p w14:paraId="72E083E4" w14:textId="77777777" w:rsidR="002D68EC" w:rsidRDefault="0069493F">
            <w:pPr>
              <w:pStyle w:val="TableParagraph"/>
              <w:spacing w:before="253"/>
              <w:rPr>
                <w:sz w:val="24"/>
              </w:rPr>
            </w:pPr>
            <w:r>
              <w:rPr>
                <w:sz w:val="24"/>
              </w:rPr>
              <w:t xml:space="preserve">2103 </w:t>
            </w:r>
            <w:r>
              <w:rPr>
                <w:spacing w:val="-5"/>
                <w:sz w:val="24"/>
              </w:rPr>
              <w:t>90</w:t>
            </w:r>
          </w:p>
        </w:tc>
        <w:tc>
          <w:tcPr>
            <w:tcW w:w="6925" w:type="dxa"/>
            <w:tcBorders>
              <w:top w:val="nil"/>
              <w:bottom w:val="nil"/>
            </w:tcBorders>
          </w:tcPr>
          <w:p w14:paraId="2A30C421" w14:textId="77777777" w:rsidR="002D68EC" w:rsidRDefault="0069493F">
            <w:pPr>
              <w:pStyle w:val="TableParagraph"/>
              <w:spacing w:before="253"/>
              <w:rPr>
                <w:sz w:val="24"/>
              </w:rPr>
            </w:pPr>
            <w:r>
              <w:rPr>
                <w:spacing w:val="-2"/>
                <w:sz w:val="24"/>
              </w:rPr>
              <w:t>CTSH.</w:t>
            </w:r>
          </w:p>
        </w:tc>
      </w:tr>
      <w:tr w:rsidR="002D68EC" w14:paraId="7217CDD6" w14:textId="77777777">
        <w:trPr>
          <w:trHeight w:val="985"/>
        </w:trPr>
        <w:tc>
          <w:tcPr>
            <w:tcW w:w="2931" w:type="dxa"/>
            <w:tcBorders>
              <w:top w:val="nil"/>
              <w:bottom w:val="nil"/>
            </w:tcBorders>
          </w:tcPr>
          <w:p w14:paraId="710B41F6" w14:textId="77777777" w:rsidR="002D68EC" w:rsidRDefault="0069493F">
            <w:pPr>
              <w:pStyle w:val="TableParagraph"/>
              <w:spacing w:before="253"/>
              <w:rPr>
                <w:sz w:val="24"/>
              </w:rPr>
            </w:pPr>
            <w:r>
              <w:rPr>
                <w:spacing w:val="-4"/>
                <w:sz w:val="24"/>
              </w:rPr>
              <w:t>2104</w:t>
            </w:r>
          </w:p>
        </w:tc>
        <w:tc>
          <w:tcPr>
            <w:tcW w:w="6925" w:type="dxa"/>
            <w:tcBorders>
              <w:top w:val="nil"/>
              <w:bottom w:val="nil"/>
            </w:tcBorders>
          </w:tcPr>
          <w:p w14:paraId="57EE7553" w14:textId="77777777" w:rsidR="002D68EC" w:rsidRDefault="0069493F">
            <w:pPr>
              <w:pStyle w:val="TableParagraph"/>
              <w:spacing w:before="253"/>
              <w:rPr>
                <w:sz w:val="24"/>
              </w:rPr>
            </w:pPr>
            <w:r>
              <w:rPr>
                <w:spacing w:val="-4"/>
                <w:sz w:val="24"/>
              </w:rPr>
              <w:t>CTH.</w:t>
            </w:r>
          </w:p>
        </w:tc>
      </w:tr>
    </w:tbl>
    <w:p w14:paraId="16407F09" w14:textId="77777777" w:rsidR="002D68EC" w:rsidRDefault="002D68EC">
      <w:pPr>
        <w:pStyle w:val="Kehatekst"/>
        <w:rPr>
          <w:sz w:val="20"/>
        </w:rPr>
      </w:pPr>
    </w:p>
    <w:p w14:paraId="43562C26" w14:textId="77777777" w:rsidR="002D68EC" w:rsidRDefault="002D68EC">
      <w:pPr>
        <w:pStyle w:val="Kehatekst"/>
        <w:rPr>
          <w:sz w:val="20"/>
        </w:rPr>
      </w:pPr>
    </w:p>
    <w:p w14:paraId="5BE88A44" w14:textId="77777777" w:rsidR="002D68EC" w:rsidRDefault="002D68EC">
      <w:pPr>
        <w:pStyle w:val="Kehatekst"/>
        <w:rPr>
          <w:sz w:val="20"/>
        </w:rPr>
      </w:pPr>
    </w:p>
    <w:p w14:paraId="030D3217" w14:textId="77777777" w:rsidR="002D68EC" w:rsidRDefault="002D68EC">
      <w:pPr>
        <w:pStyle w:val="Kehatekst"/>
        <w:rPr>
          <w:sz w:val="20"/>
        </w:rPr>
      </w:pPr>
    </w:p>
    <w:p w14:paraId="2C475899" w14:textId="77777777" w:rsidR="002D68EC" w:rsidRDefault="002D68EC">
      <w:pPr>
        <w:pStyle w:val="Kehatekst"/>
        <w:rPr>
          <w:sz w:val="20"/>
        </w:rPr>
      </w:pPr>
    </w:p>
    <w:p w14:paraId="481EC0EC" w14:textId="77777777" w:rsidR="002D68EC" w:rsidRDefault="002D68EC">
      <w:pPr>
        <w:pStyle w:val="Kehatekst"/>
        <w:rPr>
          <w:sz w:val="20"/>
        </w:rPr>
      </w:pPr>
    </w:p>
    <w:p w14:paraId="5EDBF852" w14:textId="77777777" w:rsidR="002D68EC" w:rsidRDefault="002D68EC">
      <w:pPr>
        <w:pStyle w:val="Kehatekst"/>
        <w:rPr>
          <w:sz w:val="20"/>
        </w:rPr>
      </w:pPr>
    </w:p>
    <w:p w14:paraId="37D252C8" w14:textId="77777777" w:rsidR="002D68EC" w:rsidRDefault="002D68EC">
      <w:pPr>
        <w:pStyle w:val="Kehatekst"/>
        <w:rPr>
          <w:sz w:val="20"/>
        </w:rPr>
      </w:pPr>
    </w:p>
    <w:p w14:paraId="1ABE9933" w14:textId="77777777" w:rsidR="002D68EC" w:rsidRDefault="002D68EC">
      <w:pPr>
        <w:pStyle w:val="Kehatekst"/>
        <w:rPr>
          <w:sz w:val="20"/>
        </w:rPr>
      </w:pPr>
    </w:p>
    <w:p w14:paraId="1D080B80" w14:textId="77777777" w:rsidR="002D68EC" w:rsidRDefault="002D68EC">
      <w:pPr>
        <w:pStyle w:val="Kehatekst"/>
        <w:rPr>
          <w:sz w:val="20"/>
        </w:rPr>
      </w:pPr>
    </w:p>
    <w:p w14:paraId="58ADFC66" w14:textId="77777777" w:rsidR="002D68EC" w:rsidRDefault="002D68EC">
      <w:pPr>
        <w:pStyle w:val="Kehatekst"/>
        <w:rPr>
          <w:sz w:val="20"/>
        </w:rPr>
      </w:pPr>
    </w:p>
    <w:p w14:paraId="25B8B929" w14:textId="77777777" w:rsidR="002D68EC" w:rsidRDefault="002D68EC">
      <w:pPr>
        <w:pStyle w:val="Kehatekst"/>
        <w:rPr>
          <w:sz w:val="20"/>
        </w:rPr>
      </w:pPr>
    </w:p>
    <w:p w14:paraId="3AA42725" w14:textId="77777777" w:rsidR="002D68EC" w:rsidRDefault="002D68EC">
      <w:pPr>
        <w:pStyle w:val="Kehatekst"/>
        <w:rPr>
          <w:sz w:val="20"/>
        </w:rPr>
      </w:pPr>
    </w:p>
    <w:p w14:paraId="467E9AB2" w14:textId="77777777" w:rsidR="002D68EC" w:rsidRDefault="002D68EC">
      <w:pPr>
        <w:pStyle w:val="Kehatekst"/>
        <w:rPr>
          <w:sz w:val="20"/>
        </w:rPr>
      </w:pPr>
    </w:p>
    <w:p w14:paraId="020179DB" w14:textId="77777777" w:rsidR="002D68EC" w:rsidRDefault="002D68EC">
      <w:pPr>
        <w:pStyle w:val="Kehatekst"/>
        <w:rPr>
          <w:sz w:val="20"/>
        </w:rPr>
      </w:pPr>
    </w:p>
    <w:p w14:paraId="0DAC7C36" w14:textId="77777777" w:rsidR="002D68EC" w:rsidRDefault="002D68EC">
      <w:pPr>
        <w:pStyle w:val="Kehatekst"/>
        <w:rPr>
          <w:sz w:val="20"/>
        </w:rPr>
      </w:pPr>
    </w:p>
    <w:p w14:paraId="2D25D932" w14:textId="77777777" w:rsidR="002D68EC" w:rsidRDefault="002D68EC">
      <w:pPr>
        <w:pStyle w:val="Kehatekst"/>
        <w:rPr>
          <w:sz w:val="20"/>
        </w:rPr>
      </w:pPr>
    </w:p>
    <w:p w14:paraId="200A18C6" w14:textId="77777777" w:rsidR="002D68EC" w:rsidRDefault="002D68EC">
      <w:pPr>
        <w:pStyle w:val="Kehatekst"/>
        <w:rPr>
          <w:sz w:val="20"/>
        </w:rPr>
      </w:pPr>
    </w:p>
    <w:p w14:paraId="3E6533F4" w14:textId="77777777" w:rsidR="002D68EC" w:rsidRDefault="002D68EC">
      <w:pPr>
        <w:pStyle w:val="Kehatekst"/>
        <w:rPr>
          <w:sz w:val="20"/>
        </w:rPr>
      </w:pPr>
    </w:p>
    <w:p w14:paraId="4B86F12E" w14:textId="77777777" w:rsidR="002D68EC" w:rsidRDefault="0069493F">
      <w:pPr>
        <w:pStyle w:val="Kehatekst"/>
        <w:spacing w:before="207"/>
        <w:rPr>
          <w:sz w:val="20"/>
        </w:rPr>
      </w:pPr>
      <w:r>
        <w:rPr>
          <w:noProof/>
          <w:sz w:val="20"/>
        </w:rPr>
        <mc:AlternateContent>
          <mc:Choice Requires="wps">
            <w:drawing>
              <wp:anchor distT="0" distB="0" distL="0" distR="0" simplePos="0" relativeHeight="487596544" behindDoc="1" locked="0" layoutInCell="1" allowOverlap="1" wp14:anchorId="5A2A794B" wp14:editId="2A7C057E">
                <wp:simplePos x="0" y="0"/>
                <wp:positionH relativeFrom="page">
                  <wp:posOffset>719632</wp:posOffset>
                </wp:positionH>
                <wp:positionV relativeFrom="paragraph">
                  <wp:posOffset>292970</wp:posOffset>
                </wp:positionV>
                <wp:extent cx="1829435"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CA198" id="Graphic 28" o:spid="_x0000_s1026" style="position:absolute;margin-left:56.65pt;margin-top:23.05pt;width:144.05pt;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" path="m1829054,l,,,7620r1829054,l1829054,xe" fillcolor="black" stroked="f">
                <v:path arrowok="t"/>
                <w10:wrap type="topAndBottom" anchorx="page"/>
              </v:shape>
            </w:pict>
          </mc:Fallback>
        </mc:AlternateContent>
      </w:r>
    </w:p>
    <w:p w14:paraId="12DF4DE0" w14:textId="77777777" w:rsidR="002D68EC" w:rsidRDefault="0069493F">
      <w:pPr>
        <w:pStyle w:val="Kehatekst"/>
        <w:tabs>
          <w:tab w:val="left" w:pos="707"/>
        </w:tabs>
        <w:spacing w:before="97"/>
        <w:ind w:left="141"/>
      </w:pPr>
      <w:r>
        <w:rPr>
          <w:b/>
          <w:spacing w:val="-10"/>
          <w:position w:val="8"/>
          <w:sz w:val="16"/>
        </w:rPr>
        <w:t>2</w:t>
      </w:r>
      <w:r>
        <w:rPr>
          <w:b/>
          <w:position w:val="8"/>
          <w:sz w:val="16"/>
        </w:rPr>
        <w:tab/>
      </w:r>
      <w:r>
        <w:t xml:space="preserve">Vt C </w:t>
      </w:r>
      <w:r>
        <w:rPr>
          <w:spacing w:val="-2"/>
        </w:rPr>
        <w:t>jagu.</w:t>
      </w:r>
    </w:p>
    <w:p w14:paraId="1BBB4DE3"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DA0CC54" w14:textId="77777777">
        <w:trPr>
          <w:trHeight w:val="672"/>
        </w:trPr>
        <w:tc>
          <w:tcPr>
            <w:tcW w:w="2931" w:type="dxa"/>
          </w:tcPr>
          <w:p w14:paraId="7BA7CA30"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F0493A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598814C" w14:textId="77777777">
        <w:trPr>
          <w:trHeight w:val="1404"/>
        </w:trPr>
        <w:tc>
          <w:tcPr>
            <w:tcW w:w="2931" w:type="dxa"/>
            <w:tcBorders>
              <w:bottom w:val="nil"/>
            </w:tcBorders>
          </w:tcPr>
          <w:p w14:paraId="3CCB6C96" w14:textId="77777777" w:rsidR="002D68EC" w:rsidRDefault="0069493F">
            <w:pPr>
              <w:pStyle w:val="TableParagraph"/>
              <w:spacing w:before="61"/>
              <w:rPr>
                <w:sz w:val="24"/>
              </w:rPr>
            </w:pPr>
            <w:r>
              <w:rPr>
                <w:spacing w:val="-4"/>
                <w:sz w:val="24"/>
              </w:rPr>
              <w:t>2105</w:t>
            </w:r>
          </w:p>
        </w:tc>
        <w:tc>
          <w:tcPr>
            <w:tcW w:w="6925" w:type="dxa"/>
            <w:vMerge w:val="restart"/>
          </w:tcPr>
          <w:p w14:paraId="63118790" w14:textId="77777777" w:rsidR="002D68EC" w:rsidRDefault="0069493F">
            <w:pPr>
              <w:pStyle w:val="TableParagraph"/>
              <w:spacing w:before="61"/>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328A8DAF" w14:textId="77777777" w:rsidR="002D68EC" w:rsidRDefault="0069493F">
            <w:pPr>
              <w:pStyle w:val="TableParagraph"/>
              <w:numPr>
                <w:ilvl w:val="0"/>
                <w:numId w:val="51"/>
              </w:numPr>
              <w:tabs>
                <w:tab w:val="left" w:pos="674"/>
              </w:tabs>
              <w:spacing w:before="118"/>
              <w:ind w:right="303"/>
              <w:rPr>
                <w:sz w:val="24"/>
              </w:rPr>
            </w:pPr>
            <w:r>
              <w:rPr>
                <w:sz w:val="24"/>
              </w:rPr>
              <w:t>kasutatavate</w:t>
            </w:r>
            <w:r>
              <w:rPr>
                <w:spacing w:val="-9"/>
                <w:sz w:val="24"/>
              </w:rPr>
              <w:t xml:space="preserve"> </w:t>
            </w:r>
            <w:r>
              <w:rPr>
                <w:sz w:val="24"/>
              </w:rPr>
              <w:t>gruppi</w:t>
            </w:r>
            <w:r>
              <w:rPr>
                <w:spacing w:val="-9"/>
                <w:sz w:val="24"/>
              </w:rPr>
              <w:t xml:space="preserve"> </w:t>
            </w:r>
            <w:r>
              <w:rPr>
                <w:sz w:val="24"/>
              </w:rPr>
              <w:t>4</w:t>
            </w:r>
            <w:r>
              <w:rPr>
                <w:spacing w:val="-9"/>
                <w:sz w:val="24"/>
              </w:rPr>
              <w:t xml:space="preserve"> </w:t>
            </w:r>
            <w:r>
              <w:rPr>
                <w:sz w:val="24"/>
              </w:rPr>
              <w:t>kuuluvate</w:t>
            </w:r>
            <w:r>
              <w:rPr>
                <w:spacing w:val="-9"/>
                <w:sz w:val="24"/>
              </w:rPr>
              <w:t xml:space="preserve"> </w:t>
            </w:r>
            <w:r>
              <w:rPr>
                <w:sz w:val="24"/>
              </w:rPr>
              <w:t>päritolustaatuseta</w:t>
            </w:r>
            <w:r>
              <w:rPr>
                <w:spacing w:val="-8"/>
                <w:sz w:val="24"/>
              </w:rPr>
              <w:t xml:space="preserve"> </w:t>
            </w:r>
            <w:r>
              <w:rPr>
                <w:sz w:val="24"/>
              </w:rPr>
              <w:t>materjalide mass ei ületa 20 % toote massist ning</w:t>
            </w:r>
          </w:p>
          <w:p w14:paraId="086A3B69" w14:textId="77777777" w:rsidR="002D68EC" w:rsidRDefault="0069493F">
            <w:pPr>
              <w:pStyle w:val="TableParagraph"/>
              <w:numPr>
                <w:ilvl w:val="0"/>
                <w:numId w:val="51"/>
              </w:numPr>
              <w:tabs>
                <w:tab w:val="left" w:pos="674"/>
              </w:tabs>
              <w:spacing w:before="120"/>
              <w:ind w:right="539"/>
              <w:rPr>
                <w:sz w:val="24"/>
              </w:rPr>
            </w:pPr>
            <w:r>
              <w:rPr>
                <w:sz w:val="24"/>
              </w:rPr>
              <w:t>kasutatavate rubriiki 1701 või 1702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20</w:t>
            </w:r>
            <w:r>
              <w:rPr>
                <w:spacing w:val="-3"/>
                <w:sz w:val="24"/>
              </w:rPr>
              <w:t xml:space="preserve"> </w:t>
            </w:r>
            <w:r>
              <w:rPr>
                <w:sz w:val="24"/>
              </w:rPr>
              <w:t>%</w:t>
            </w:r>
            <w:r>
              <w:rPr>
                <w:spacing w:val="-7"/>
                <w:sz w:val="24"/>
              </w:rPr>
              <w:t xml:space="preserve"> </w:t>
            </w:r>
            <w:r>
              <w:rPr>
                <w:sz w:val="24"/>
              </w:rPr>
              <w:t xml:space="preserve">toote </w:t>
            </w:r>
            <w:r>
              <w:rPr>
                <w:spacing w:val="-2"/>
                <w:sz w:val="24"/>
              </w:rPr>
              <w:t>massist.</w:t>
            </w:r>
          </w:p>
          <w:p w14:paraId="6E75CD89" w14:textId="77777777" w:rsidR="002D68EC" w:rsidRDefault="002D68EC">
            <w:pPr>
              <w:pStyle w:val="TableParagraph"/>
              <w:spacing w:before="240"/>
              <w:ind w:left="0"/>
              <w:rPr>
                <w:sz w:val="24"/>
              </w:rPr>
            </w:pPr>
          </w:p>
          <w:p w14:paraId="385AE8EC" w14:textId="77777777" w:rsidR="002D68EC" w:rsidRDefault="0069493F">
            <w:pPr>
              <w:pStyle w:val="TableParagraph"/>
              <w:spacing w:before="0"/>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12A66BCC" w14:textId="77777777" w:rsidR="002D68EC" w:rsidRDefault="0069493F">
            <w:pPr>
              <w:pStyle w:val="TableParagraph"/>
              <w:numPr>
                <w:ilvl w:val="0"/>
                <w:numId w:val="51"/>
              </w:numPr>
              <w:tabs>
                <w:tab w:val="left" w:pos="674"/>
              </w:tabs>
              <w:spacing w:before="120"/>
              <w:ind w:right="303"/>
              <w:rPr>
                <w:sz w:val="24"/>
              </w:rPr>
            </w:pPr>
            <w:r>
              <w:rPr>
                <w:sz w:val="24"/>
              </w:rPr>
              <w:t>kasutatavate</w:t>
            </w:r>
            <w:r>
              <w:rPr>
                <w:spacing w:val="-9"/>
                <w:sz w:val="24"/>
              </w:rPr>
              <w:t xml:space="preserve"> </w:t>
            </w:r>
            <w:r>
              <w:rPr>
                <w:sz w:val="24"/>
              </w:rPr>
              <w:t>gruppi</w:t>
            </w:r>
            <w:r>
              <w:rPr>
                <w:spacing w:val="-9"/>
                <w:sz w:val="24"/>
              </w:rPr>
              <w:t xml:space="preserve"> </w:t>
            </w:r>
            <w:r>
              <w:rPr>
                <w:sz w:val="24"/>
              </w:rPr>
              <w:t>4</w:t>
            </w:r>
            <w:r>
              <w:rPr>
                <w:spacing w:val="-9"/>
                <w:sz w:val="24"/>
              </w:rPr>
              <w:t xml:space="preserve"> </w:t>
            </w:r>
            <w:r>
              <w:rPr>
                <w:sz w:val="24"/>
              </w:rPr>
              <w:t>kuuluvate</w:t>
            </w:r>
            <w:r>
              <w:rPr>
                <w:spacing w:val="-9"/>
                <w:sz w:val="24"/>
              </w:rPr>
              <w:t xml:space="preserve"> </w:t>
            </w:r>
            <w:r>
              <w:rPr>
                <w:sz w:val="24"/>
              </w:rPr>
              <w:t>päritolustaatuseta</w:t>
            </w:r>
            <w:r>
              <w:rPr>
                <w:spacing w:val="-8"/>
                <w:sz w:val="24"/>
              </w:rPr>
              <w:t xml:space="preserve"> </w:t>
            </w:r>
            <w:r>
              <w:rPr>
                <w:sz w:val="24"/>
              </w:rPr>
              <w:t>materjalide mass ei ületa 20 % toote massist ning</w:t>
            </w:r>
          </w:p>
          <w:p w14:paraId="15821E38" w14:textId="77777777" w:rsidR="002D68EC" w:rsidRDefault="0069493F">
            <w:pPr>
              <w:pStyle w:val="TableParagraph"/>
              <w:numPr>
                <w:ilvl w:val="0"/>
                <w:numId w:val="51"/>
              </w:numPr>
              <w:tabs>
                <w:tab w:val="left" w:pos="674"/>
              </w:tabs>
              <w:spacing w:before="120"/>
              <w:ind w:right="539"/>
              <w:rPr>
                <w:sz w:val="24"/>
              </w:rPr>
            </w:pPr>
            <w:r>
              <w:rPr>
                <w:sz w:val="24"/>
              </w:rPr>
              <w:t>kasutatavate rubriiki 1701 või 1702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40</w:t>
            </w:r>
            <w:r>
              <w:rPr>
                <w:spacing w:val="-3"/>
                <w:sz w:val="24"/>
              </w:rPr>
              <w:t xml:space="preserve"> </w:t>
            </w:r>
            <w:r>
              <w:rPr>
                <w:sz w:val="24"/>
              </w:rPr>
              <w:t>%</w:t>
            </w:r>
            <w:r>
              <w:rPr>
                <w:spacing w:val="-7"/>
                <w:sz w:val="24"/>
              </w:rPr>
              <w:t xml:space="preserve"> </w:t>
            </w:r>
            <w:r>
              <w:rPr>
                <w:sz w:val="24"/>
              </w:rPr>
              <w:t xml:space="preserve">toote </w:t>
            </w:r>
            <w:r>
              <w:rPr>
                <w:spacing w:val="-2"/>
                <w:sz w:val="24"/>
              </w:rPr>
              <w:t>massist.</w:t>
            </w:r>
          </w:p>
          <w:p w14:paraId="3BCE0B28" w14:textId="77777777" w:rsidR="002D68EC" w:rsidRDefault="002D68EC">
            <w:pPr>
              <w:pStyle w:val="TableParagraph"/>
              <w:spacing w:before="238"/>
              <w:ind w:left="0"/>
              <w:rPr>
                <w:sz w:val="24"/>
              </w:rPr>
            </w:pPr>
          </w:p>
          <w:p w14:paraId="6A8EDBF0" w14:textId="77777777" w:rsidR="002D68EC" w:rsidRDefault="0069493F">
            <w:pPr>
              <w:pStyle w:val="TableParagraph"/>
              <w:spacing w:before="0"/>
              <w:rPr>
                <w:sz w:val="24"/>
              </w:rPr>
            </w:pPr>
            <w:r>
              <w:rPr>
                <w:sz w:val="24"/>
              </w:rPr>
              <w:t>CTH, tingimusel et kasutatavate rubriiki 1701 või 1702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40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755A5D81" w14:textId="77777777">
        <w:trPr>
          <w:trHeight w:val="2399"/>
        </w:trPr>
        <w:tc>
          <w:tcPr>
            <w:tcW w:w="2931" w:type="dxa"/>
            <w:tcBorders>
              <w:top w:val="nil"/>
              <w:bottom w:val="nil"/>
            </w:tcBorders>
          </w:tcPr>
          <w:p w14:paraId="46A504CB" w14:textId="77777777" w:rsidR="002D68EC" w:rsidRDefault="002D68EC">
            <w:pPr>
              <w:pStyle w:val="TableParagraph"/>
              <w:spacing w:before="0"/>
              <w:ind w:left="0"/>
              <w:rPr>
                <w:sz w:val="24"/>
              </w:rPr>
            </w:pPr>
          </w:p>
          <w:p w14:paraId="43B5C4D3" w14:textId="77777777" w:rsidR="002D68EC" w:rsidRDefault="002D68EC">
            <w:pPr>
              <w:pStyle w:val="TableParagraph"/>
              <w:spacing w:before="0"/>
              <w:ind w:left="0"/>
              <w:rPr>
                <w:sz w:val="24"/>
              </w:rPr>
            </w:pPr>
          </w:p>
          <w:p w14:paraId="2F4CADC4" w14:textId="77777777" w:rsidR="002D68EC" w:rsidRDefault="002D68EC">
            <w:pPr>
              <w:pStyle w:val="TableParagraph"/>
              <w:spacing w:before="229"/>
              <w:ind w:left="0"/>
              <w:rPr>
                <w:sz w:val="24"/>
              </w:rPr>
            </w:pPr>
          </w:p>
          <w:p w14:paraId="2BB30D40" w14:textId="77777777" w:rsidR="002D68EC" w:rsidRDefault="0069493F">
            <w:pPr>
              <w:pStyle w:val="TableParagraph"/>
              <w:spacing w:before="0"/>
              <w:rPr>
                <w:sz w:val="24"/>
              </w:rPr>
            </w:pPr>
            <w:r>
              <w:rPr>
                <w:sz w:val="24"/>
              </w:rPr>
              <w:t xml:space="preserve">2106 </w:t>
            </w:r>
            <w:r>
              <w:rPr>
                <w:spacing w:val="-5"/>
                <w:sz w:val="24"/>
              </w:rPr>
              <w:t>10</w:t>
            </w:r>
          </w:p>
        </w:tc>
        <w:tc>
          <w:tcPr>
            <w:tcW w:w="6925" w:type="dxa"/>
            <w:vMerge/>
            <w:tcBorders>
              <w:top w:val="nil"/>
            </w:tcBorders>
          </w:tcPr>
          <w:p w14:paraId="0F1009F3" w14:textId="77777777" w:rsidR="002D68EC" w:rsidRDefault="002D68EC">
            <w:pPr>
              <w:rPr>
                <w:sz w:val="2"/>
                <w:szCs w:val="2"/>
              </w:rPr>
            </w:pPr>
          </w:p>
        </w:tc>
      </w:tr>
      <w:tr w:rsidR="002D68EC" w14:paraId="0633BE80" w14:textId="77777777">
        <w:trPr>
          <w:trHeight w:val="1669"/>
        </w:trPr>
        <w:tc>
          <w:tcPr>
            <w:tcW w:w="2931" w:type="dxa"/>
            <w:tcBorders>
              <w:top w:val="nil"/>
            </w:tcBorders>
          </w:tcPr>
          <w:p w14:paraId="26C220D7" w14:textId="77777777" w:rsidR="002D68EC" w:rsidRDefault="002D68EC">
            <w:pPr>
              <w:pStyle w:val="TableParagraph"/>
              <w:spacing w:before="0"/>
              <w:ind w:left="0"/>
              <w:rPr>
                <w:sz w:val="24"/>
              </w:rPr>
            </w:pPr>
          </w:p>
          <w:p w14:paraId="00729F11" w14:textId="77777777" w:rsidR="002D68EC" w:rsidRDefault="002D68EC">
            <w:pPr>
              <w:pStyle w:val="TableParagraph"/>
              <w:spacing w:before="0"/>
              <w:ind w:left="0"/>
              <w:rPr>
                <w:sz w:val="24"/>
              </w:rPr>
            </w:pPr>
          </w:p>
          <w:p w14:paraId="484D032D" w14:textId="77777777" w:rsidR="002D68EC" w:rsidRDefault="002D68EC">
            <w:pPr>
              <w:pStyle w:val="TableParagraph"/>
              <w:spacing w:before="228"/>
              <w:ind w:left="0"/>
              <w:rPr>
                <w:sz w:val="24"/>
              </w:rPr>
            </w:pPr>
          </w:p>
          <w:p w14:paraId="4D7FB16F" w14:textId="77777777" w:rsidR="002D68EC" w:rsidRDefault="0069493F">
            <w:pPr>
              <w:pStyle w:val="TableParagraph"/>
              <w:spacing w:before="0"/>
              <w:rPr>
                <w:sz w:val="24"/>
              </w:rPr>
            </w:pPr>
            <w:r>
              <w:rPr>
                <w:sz w:val="24"/>
              </w:rPr>
              <w:t xml:space="preserve">2106 </w:t>
            </w:r>
            <w:r>
              <w:rPr>
                <w:spacing w:val="-5"/>
                <w:sz w:val="24"/>
              </w:rPr>
              <w:t>90</w:t>
            </w:r>
          </w:p>
        </w:tc>
        <w:tc>
          <w:tcPr>
            <w:tcW w:w="6925" w:type="dxa"/>
            <w:vMerge/>
            <w:tcBorders>
              <w:top w:val="nil"/>
            </w:tcBorders>
          </w:tcPr>
          <w:p w14:paraId="36C6DDB2" w14:textId="77777777" w:rsidR="002D68EC" w:rsidRDefault="002D68EC">
            <w:pPr>
              <w:rPr>
                <w:sz w:val="2"/>
                <w:szCs w:val="2"/>
              </w:rPr>
            </w:pPr>
          </w:p>
        </w:tc>
      </w:tr>
      <w:tr w:rsidR="002D68EC" w14:paraId="7249689E" w14:textId="77777777">
        <w:trPr>
          <w:trHeight w:val="598"/>
        </w:trPr>
        <w:tc>
          <w:tcPr>
            <w:tcW w:w="2931" w:type="dxa"/>
            <w:tcBorders>
              <w:bottom w:val="nil"/>
            </w:tcBorders>
          </w:tcPr>
          <w:p w14:paraId="0A1FD6E5" w14:textId="77777777" w:rsidR="002D68EC" w:rsidRDefault="0069493F">
            <w:pPr>
              <w:pStyle w:val="TableParagraph"/>
              <w:rPr>
                <w:sz w:val="24"/>
              </w:rPr>
            </w:pPr>
            <w:r>
              <w:rPr>
                <w:sz w:val="24"/>
              </w:rPr>
              <w:t>Grupp</w:t>
            </w:r>
            <w:r>
              <w:rPr>
                <w:spacing w:val="-2"/>
                <w:sz w:val="24"/>
              </w:rPr>
              <w:t xml:space="preserve"> </w:t>
            </w:r>
            <w:r>
              <w:rPr>
                <w:spacing w:val="-5"/>
                <w:sz w:val="24"/>
              </w:rPr>
              <w:t>22</w:t>
            </w:r>
          </w:p>
        </w:tc>
        <w:tc>
          <w:tcPr>
            <w:tcW w:w="6925" w:type="dxa"/>
            <w:vMerge w:val="restart"/>
            <w:tcBorders>
              <w:bottom w:val="nil"/>
            </w:tcBorders>
          </w:tcPr>
          <w:p w14:paraId="0283D0FC" w14:textId="77777777" w:rsidR="002D68EC" w:rsidRDefault="0069493F">
            <w:pPr>
              <w:pStyle w:val="TableParagraph"/>
              <w:spacing w:line="688" w:lineRule="auto"/>
              <w:ind w:right="4253"/>
              <w:rPr>
                <w:sz w:val="24"/>
              </w:rPr>
            </w:pPr>
            <w:r>
              <w:rPr>
                <w:sz w:val="24"/>
              </w:rPr>
              <w:t>Joogid,</w:t>
            </w:r>
            <w:r>
              <w:rPr>
                <w:spacing w:val="-13"/>
                <w:sz w:val="24"/>
              </w:rPr>
              <w:t xml:space="preserve"> </w:t>
            </w:r>
            <w:r>
              <w:rPr>
                <w:sz w:val="24"/>
              </w:rPr>
              <w:t>alkohol</w:t>
            </w:r>
            <w:r>
              <w:rPr>
                <w:spacing w:val="-13"/>
                <w:sz w:val="24"/>
              </w:rPr>
              <w:t xml:space="preserve"> </w:t>
            </w:r>
            <w:r>
              <w:rPr>
                <w:sz w:val="24"/>
              </w:rPr>
              <w:t>ja</w:t>
            </w:r>
            <w:r>
              <w:rPr>
                <w:spacing w:val="-13"/>
                <w:sz w:val="24"/>
              </w:rPr>
              <w:t xml:space="preserve"> </w:t>
            </w:r>
            <w:r>
              <w:rPr>
                <w:sz w:val="24"/>
              </w:rPr>
              <w:t xml:space="preserve">äädikas </w:t>
            </w:r>
            <w:r>
              <w:rPr>
                <w:spacing w:val="-4"/>
                <w:sz w:val="24"/>
              </w:rPr>
              <w:t>CTH.</w:t>
            </w:r>
          </w:p>
          <w:p w14:paraId="15F4F318" w14:textId="77777777" w:rsidR="002D68EC" w:rsidRDefault="0069493F">
            <w:pPr>
              <w:pStyle w:val="TableParagraph"/>
              <w:spacing w:before="0"/>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711EA540" w14:textId="77777777" w:rsidR="002D68EC" w:rsidRDefault="0069493F">
            <w:pPr>
              <w:pStyle w:val="TableParagraph"/>
              <w:numPr>
                <w:ilvl w:val="0"/>
                <w:numId w:val="50"/>
              </w:numPr>
              <w:tabs>
                <w:tab w:val="left" w:pos="674"/>
              </w:tabs>
              <w:spacing w:before="120"/>
              <w:ind w:right="303"/>
              <w:rPr>
                <w:sz w:val="24"/>
              </w:rPr>
            </w:pPr>
            <w:r>
              <w:rPr>
                <w:sz w:val="24"/>
              </w:rPr>
              <w:t>kasutatavate</w:t>
            </w:r>
            <w:r>
              <w:rPr>
                <w:spacing w:val="-9"/>
                <w:sz w:val="24"/>
              </w:rPr>
              <w:t xml:space="preserve"> </w:t>
            </w:r>
            <w:r>
              <w:rPr>
                <w:sz w:val="24"/>
              </w:rPr>
              <w:t>gruppi</w:t>
            </w:r>
            <w:r>
              <w:rPr>
                <w:spacing w:val="-9"/>
                <w:sz w:val="24"/>
              </w:rPr>
              <w:t xml:space="preserve"> </w:t>
            </w:r>
            <w:r>
              <w:rPr>
                <w:sz w:val="24"/>
              </w:rPr>
              <w:t>4</w:t>
            </w:r>
            <w:r>
              <w:rPr>
                <w:spacing w:val="-9"/>
                <w:sz w:val="24"/>
              </w:rPr>
              <w:t xml:space="preserve"> </w:t>
            </w:r>
            <w:r>
              <w:rPr>
                <w:sz w:val="24"/>
              </w:rPr>
              <w:t>kuuluvate</w:t>
            </w:r>
            <w:r>
              <w:rPr>
                <w:spacing w:val="-9"/>
                <w:sz w:val="24"/>
              </w:rPr>
              <w:t xml:space="preserve"> </w:t>
            </w:r>
            <w:r>
              <w:rPr>
                <w:sz w:val="24"/>
              </w:rPr>
              <w:t>päritolustaatuseta</w:t>
            </w:r>
            <w:r>
              <w:rPr>
                <w:spacing w:val="-8"/>
                <w:sz w:val="24"/>
              </w:rPr>
              <w:t xml:space="preserve"> </w:t>
            </w:r>
            <w:r>
              <w:rPr>
                <w:sz w:val="24"/>
              </w:rPr>
              <w:t>materjalide mass ei ületa 40 % toote massist</w:t>
            </w:r>
          </w:p>
          <w:p w14:paraId="3FB68EAC" w14:textId="77777777" w:rsidR="002D68EC" w:rsidRDefault="0069493F">
            <w:pPr>
              <w:pStyle w:val="TableParagraph"/>
              <w:numPr>
                <w:ilvl w:val="0"/>
                <w:numId w:val="50"/>
              </w:numPr>
              <w:tabs>
                <w:tab w:val="left" w:pos="674"/>
              </w:tabs>
              <w:spacing w:before="118"/>
              <w:ind w:right="542"/>
              <w:rPr>
                <w:sz w:val="24"/>
              </w:rPr>
            </w:pPr>
            <w:r>
              <w:rPr>
                <w:sz w:val="24"/>
              </w:rPr>
              <w:t>kasutatavate rubriiki 1701 või 1702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40</w:t>
            </w:r>
            <w:r>
              <w:rPr>
                <w:spacing w:val="-6"/>
                <w:sz w:val="24"/>
              </w:rPr>
              <w:t xml:space="preserve"> </w:t>
            </w:r>
            <w:r>
              <w:rPr>
                <w:sz w:val="24"/>
              </w:rPr>
              <w:t>%</w:t>
            </w:r>
            <w:r>
              <w:rPr>
                <w:spacing w:val="-7"/>
                <w:sz w:val="24"/>
              </w:rPr>
              <w:t xml:space="preserve"> </w:t>
            </w:r>
            <w:r>
              <w:rPr>
                <w:sz w:val="24"/>
              </w:rPr>
              <w:t>toote massist ning</w:t>
            </w:r>
          </w:p>
          <w:p w14:paraId="598C313A" w14:textId="77777777" w:rsidR="002D68EC" w:rsidRDefault="0069493F">
            <w:pPr>
              <w:pStyle w:val="TableParagraph"/>
              <w:numPr>
                <w:ilvl w:val="0"/>
                <w:numId w:val="50"/>
              </w:numPr>
              <w:tabs>
                <w:tab w:val="left" w:pos="674"/>
              </w:tabs>
              <w:spacing w:before="120"/>
              <w:ind w:right="236"/>
              <w:rPr>
                <w:sz w:val="24"/>
              </w:rPr>
            </w:pPr>
            <w:r>
              <w:rPr>
                <w:sz w:val="24"/>
              </w:rPr>
              <w:t>kogu</w:t>
            </w:r>
            <w:r>
              <w:rPr>
                <w:spacing w:val="-5"/>
                <w:sz w:val="24"/>
              </w:rPr>
              <w:t xml:space="preserve"> </w:t>
            </w:r>
            <w:r>
              <w:rPr>
                <w:sz w:val="24"/>
              </w:rPr>
              <w:t>kasutatav</w:t>
            </w:r>
            <w:r>
              <w:rPr>
                <w:spacing w:val="-5"/>
                <w:sz w:val="24"/>
              </w:rPr>
              <w:t xml:space="preserve"> </w:t>
            </w:r>
            <w:r>
              <w:rPr>
                <w:sz w:val="24"/>
              </w:rPr>
              <w:t>puuvilja-</w:t>
            </w:r>
            <w:r>
              <w:rPr>
                <w:spacing w:val="-4"/>
                <w:sz w:val="24"/>
              </w:rPr>
              <w:t xml:space="preserve"> </w:t>
            </w:r>
            <w:r>
              <w:rPr>
                <w:sz w:val="24"/>
              </w:rPr>
              <w:t>ja</w:t>
            </w:r>
            <w:r>
              <w:rPr>
                <w:spacing w:val="-5"/>
                <w:sz w:val="24"/>
              </w:rPr>
              <w:t xml:space="preserve"> </w:t>
            </w:r>
            <w:r>
              <w:rPr>
                <w:sz w:val="24"/>
              </w:rPr>
              <w:t>marjamahl</w:t>
            </w:r>
            <w:r>
              <w:rPr>
                <w:spacing w:val="-5"/>
                <w:sz w:val="24"/>
              </w:rPr>
              <w:t xml:space="preserve"> </w:t>
            </w:r>
            <w:r>
              <w:rPr>
                <w:sz w:val="24"/>
              </w:rPr>
              <w:t>(v.a</w:t>
            </w:r>
            <w:r>
              <w:rPr>
                <w:spacing w:val="-5"/>
                <w:sz w:val="24"/>
              </w:rPr>
              <w:t xml:space="preserve"> </w:t>
            </w:r>
            <w:r>
              <w:rPr>
                <w:sz w:val="24"/>
              </w:rPr>
              <w:t>ananassi-,</w:t>
            </w:r>
            <w:r>
              <w:rPr>
                <w:spacing w:val="-5"/>
                <w:sz w:val="24"/>
              </w:rPr>
              <w:t xml:space="preserve"> </w:t>
            </w:r>
            <w:r>
              <w:rPr>
                <w:sz w:val="24"/>
              </w:rPr>
              <w:t>laimi-</w:t>
            </w:r>
            <w:r>
              <w:rPr>
                <w:spacing w:val="-5"/>
                <w:sz w:val="24"/>
              </w:rPr>
              <w:t xml:space="preserve"> </w:t>
            </w:r>
            <w:r>
              <w:rPr>
                <w:sz w:val="24"/>
              </w:rPr>
              <w:t>ja greibimahlad) on täielikult saadud.</w:t>
            </w:r>
          </w:p>
        </w:tc>
      </w:tr>
      <w:tr w:rsidR="002D68EC" w14:paraId="1ED1B83E" w14:textId="77777777">
        <w:trPr>
          <w:trHeight w:val="792"/>
        </w:trPr>
        <w:tc>
          <w:tcPr>
            <w:tcW w:w="2931" w:type="dxa"/>
            <w:tcBorders>
              <w:top w:val="nil"/>
              <w:bottom w:val="nil"/>
            </w:tcBorders>
          </w:tcPr>
          <w:p w14:paraId="053F5A7B" w14:textId="77777777" w:rsidR="002D68EC" w:rsidRDefault="0069493F">
            <w:pPr>
              <w:pStyle w:val="TableParagraph"/>
              <w:spacing w:before="253"/>
              <w:rPr>
                <w:sz w:val="24"/>
              </w:rPr>
            </w:pPr>
            <w:r>
              <w:rPr>
                <w:spacing w:val="-4"/>
                <w:sz w:val="24"/>
              </w:rPr>
              <w:t>2201</w:t>
            </w:r>
          </w:p>
        </w:tc>
        <w:tc>
          <w:tcPr>
            <w:tcW w:w="6925" w:type="dxa"/>
            <w:vMerge/>
            <w:tcBorders>
              <w:top w:val="nil"/>
              <w:bottom w:val="nil"/>
            </w:tcBorders>
          </w:tcPr>
          <w:p w14:paraId="6A7ED581" w14:textId="77777777" w:rsidR="002D68EC" w:rsidRDefault="002D68EC">
            <w:pPr>
              <w:rPr>
                <w:sz w:val="2"/>
                <w:szCs w:val="2"/>
              </w:rPr>
            </w:pPr>
          </w:p>
        </w:tc>
      </w:tr>
      <w:tr w:rsidR="002D68EC" w14:paraId="022B27F7" w14:textId="77777777">
        <w:trPr>
          <w:trHeight w:val="3275"/>
        </w:trPr>
        <w:tc>
          <w:tcPr>
            <w:tcW w:w="2931" w:type="dxa"/>
            <w:tcBorders>
              <w:top w:val="nil"/>
              <w:bottom w:val="nil"/>
            </w:tcBorders>
          </w:tcPr>
          <w:p w14:paraId="6E95D818" w14:textId="77777777" w:rsidR="002D68EC" w:rsidRDefault="0069493F">
            <w:pPr>
              <w:pStyle w:val="TableParagraph"/>
              <w:spacing w:before="253"/>
              <w:rPr>
                <w:sz w:val="24"/>
              </w:rPr>
            </w:pPr>
            <w:r>
              <w:rPr>
                <w:spacing w:val="-4"/>
                <w:sz w:val="24"/>
              </w:rPr>
              <w:t>2202</w:t>
            </w:r>
          </w:p>
        </w:tc>
        <w:tc>
          <w:tcPr>
            <w:tcW w:w="6925" w:type="dxa"/>
            <w:vMerge/>
            <w:tcBorders>
              <w:top w:val="nil"/>
              <w:bottom w:val="nil"/>
            </w:tcBorders>
          </w:tcPr>
          <w:p w14:paraId="05900C0E" w14:textId="77777777" w:rsidR="002D68EC" w:rsidRDefault="002D68EC">
            <w:pPr>
              <w:rPr>
                <w:sz w:val="2"/>
                <w:szCs w:val="2"/>
              </w:rPr>
            </w:pPr>
          </w:p>
        </w:tc>
      </w:tr>
    </w:tbl>
    <w:p w14:paraId="4CA8EF05" w14:textId="77777777" w:rsidR="002D68EC" w:rsidRDefault="002D68EC">
      <w:pPr>
        <w:rPr>
          <w:sz w:val="2"/>
          <w:szCs w:val="2"/>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B4E199A" w14:textId="77777777">
        <w:trPr>
          <w:trHeight w:val="672"/>
        </w:trPr>
        <w:tc>
          <w:tcPr>
            <w:tcW w:w="2931" w:type="dxa"/>
          </w:tcPr>
          <w:p w14:paraId="07E666D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D031BC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B66AFFC" w14:textId="77777777">
        <w:trPr>
          <w:trHeight w:val="599"/>
        </w:trPr>
        <w:tc>
          <w:tcPr>
            <w:tcW w:w="2931" w:type="dxa"/>
            <w:tcBorders>
              <w:bottom w:val="nil"/>
            </w:tcBorders>
          </w:tcPr>
          <w:p w14:paraId="2E392780" w14:textId="77777777" w:rsidR="002D68EC" w:rsidRDefault="0069493F">
            <w:pPr>
              <w:pStyle w:val="TableParagraph"/>
              <w:spacing w:before="61"/>
              <w:rPr>
                <w:sz w:val="24"/>
              </w:rPr>
            </w:pPr>
            <w:r>
              <w:rPr>
                <w:spacing w:val="-4"/>
                <w:sz w:val="24"/>
              </w:rPr>
              <w:t>2203</w:t>
            </w:r>
          </w:p>
        </w:tc>
        <w:tc>
          <w:tcPr>
            <w:tcW w:w="6925" w:type="dxa"/>
            <w:tcBorders>
              <w:bottom w:val="nil"/>
            </w:tcBorders>
          </w:tcPr>
          <w:p w14:paraId="61AD2B65" w14:textId="77777777" w:rsidR="002D68EC" w:rsidRDefault="0069493F">
            <w:pPr>
              <w:pStyle w:val="TableParagraph"/>
              <w:spacing w:before="61"/>
              <w:rPr>
                <w:sz w:val="24"/>
              </w:rPr>
            </w:pPr>
            <w:r>
              <w:rPr>
                <w:spacing w:val="-4"/>
                <w:sz w:val="24"/>
              </w:rPr>
              <w:t>CTH.</w:t>
            </w:r>
          </w:p>
        </w:tc>
      </w:tr>
      <w:tr w:rsidR="002D68EC" w14:paraId="0E2A0C9D" w14:textId="77777777">
        <w:trPr>
          <w:trHeight w:val="1342"/>
        </w:trPr>
        <w:tc>
          <w:tcPr>
            <w:tcW w:w="2931" w:type="dxa"/>
            <w:tcBorders>
              <w:top w:val="nil"/>
              <w:bottom w:val="nil"/>
            </w:tcBorders>
          </w:tcPr>
          <w:p w14:paraId="3D7A3EC6" w14:textId="77777777" w:rsidR="002D68EC" w:rsidRDefault="0069493F">
            <w:pPr>
              <w:pStyle w:val="TableParagraph"/>
              <w:spacing w:before="251"/>
              <w:rPr>
                <w:sz w:val="24"/>
              </w:rPr>
            </w:pPr>
            <w:r>
              <w:rPr>
                <w:sz w:val="24"/>
              </w:rPr>
              <w:t>2204–</w:t>
            </w:r>
            <w:r>
              <w:rPr>
                <w:spacing w:val="-4"/>
                <w:sz w:val="24"/>
              </w:rPr>
              <w:t>2206</w:t>
            </w:r>
          </w:p>
        </w:tc>
        <w:tc>
          <w:tcPr>
            <w:tcW w:w="6925" w:type="dxa"/>
            <w:tcBorders>
              <w:top w:val="nil"/>
              <w:bottom w:val="nil"/>
            </w:tcBorders>
          </w:tcPr>
          <w:p w14:paraId="15C6FECF" w14:textId="77777777" w:rsidR="002D68EC" w:rsidRDefault="0069493F">
            <w:pPr>
              <w:pStyle w:val="TableParagraph"/>
              <w:spacing w:before="251"/>
              <w:rPr>
                <w:sz w:val="24"/>
              </w:rPr>
            </w:pPr>
            <w:r>
              <w:rPr>
                <w:sz w:val="24"/>
              </w:rPr>
              <w:t>CTH, v.a rubriik 2207 või 2208, tingimusel et kõik kasutatavad alamrubriiki</w:t>
            </w:r>
            <w:r>
              <w:rPr>
                <w:spacing w:val="-5"/>
                <w:sz w:val="24"/>
              </w:rPr>
              <w:t xml:space="preserve"> </w:t>
            </w:r>
            <w:r>
              <w:rPr>
                <w:sz w:val="24"/>
              </w:rPr>
              <w:t>0806</w:t>
            </w:r>
            <w:r>
              <w:rPr>
                <w:spacing w:val="-5"/>
                <w:sz w:val="24"/>
              </w:rPr>
              <w:t xml:space="preserve"> </w:t>
            </w:r>
            <w:r>
              <w:rPr>
                <w:sz w:val="24"/>
              </w:rPr>
              <w:t>10,</w:t>
            </w:r>
            <w:r>
              <w:rPr>
                <w:spacing w:val="-5"/>
                <w:sz w:val="24"/>
              </w:rPr>
              <w:t xml:space="preserve"> </w:t>
            </w:r>
            <w:r>
              <w:rPr>
                <w:sz w:val="24"/>
              </w:rPr>
              <w:t>2009</w:t>
            </w:r>
            <w:r>
              <w:rPr>
                <w:spacing w:val="-5"/>
                <w:sz w:val="24"/>
              </w:rPr>
              <w:t xml:space="preserve"> </w:t>
            </w:r>
            <w:r>
              <w:rPr>
                <w:sz w:val="24"/>
              </w:rPr>
              <w:t>61</w:t>
            </w:r>
            <w:r>
              <w:rPr>
                <w:spacing w:val="-5"/>
                <w:sz w:val="24"/>
              </w:rPr>
              <w:t xml:space="preserve"> </w:t>
            </w:r>
            <w:r>
              <w:rPr>
                <w:sz w:val="24"/>
              </w:rPr>
              <w:t>või</w:t>
            </w:r>
            <w:r>
              <w:rPr>
                <w:spacing w:val="-5"/>
                <w:sz w:val="24"/>
              </w:rPr>
              <w:t xml:space="preserve"> </w:t>
            </w:r>
            <w:r>
              <w:rPr>
                <w:sz w:val="24"/>
              </w:rPr>
              <w:t>2009</w:t>
            </w:r>
            <w:r>
              <w:rPr>
                <w:spacing w:val="-4"/>
                <w:sz w:val="24"/>
              </w:rPr>
              <w:t xml:space="preserve"> </w:t>
            </w:r>
            <w:r>
              <w:rPr>
                <w:sz w:val="24"/>
              </w:rPr>
              <w:t>69</w:t>
            </w:r>
            <w:r>
              <w:rPr>
                <w:spacing w:val="-5"/>
                <w:sz w:val="24"/>
              </w:rPr>
              <w:t xml:space="preserve"> </w:t>
            </w:r>
            <w:r>
              <w:rPr>
                <w:sz w:val="24"/>
              </w:rPr>
              <w:t>kuuluvad</w:t>
            </w:r>
            <w:r>
              <w:rPr>
                <w:spacing w:val="-5"/>
                <w:sz w:val="24"/>
              </w:rPr>
              <w:t xml:space="preserve"> </w:t>
            </w:r>
            <w:r>
              <w:rPr>
                <w:sz w:val="24"/>
              </w:rPr>
              <w:t>materjalid</w:t>
            </w:r>
            <w:r>
              <w:rPr>
                <w:spacing w:val="-5"/>
                <w:sz w:val="24"/>
              </w:rPr>
              <w:t xml:space="preserve"> </w:t>
            </w:r>
            <w:r>
              <w:rPr>
                <w:sz w:val="24"/>
              </w:rPr>
              <w:t>on täielikult saadud.</w:t>
            </w:r>
          </w:p>
        </w:tc>
      </w:tr>
      <w:tr w:rsidR="002D68EC" w14:paraId="55FFA2C4" w14:textId="77777777">
        <w:trPr>
          <w:trHeight w:val="1344"/>
        </w:trPr>
        <w:tc>
          <w:tcPr>
            <w:tcW w:w="2931" w:type="dxa"/>
            <w:tcBorders>
              <w:top w:val="nil"/>
              <w:bottom w:val="nil"/>
            </w:tcBorders>
          </w:tcPr>
          <w:p w14:paraId="7E32AC76" w14:textId="77777777" w:rsidR="002D68EC" w:rsidRDefault="0069493F">
            <w:pPr>
              <w:pStyle w:val="TableParagraph"/>
              <w:spacing w:before="253"/>
              <w:rPr>
                <w:sz w:val="24"/>
              </w:rPr>
            </w:pPr>
            <w:r>
              <w:rPr>
                <w:spacing w:val="-4"/>
                <w:sz w:val="24"/>
              </w:rPr>
              <w:t>2207</w:t>
            </w:r>
          </w:p>
        </w:tc>
        <w:tc>
          <w:tcPr>
            <w:tcW w:w="6925" w:type="dxa"/>
            <w:tcBorders>
              <w:top w:val="nil"/>
              <w:bottom w:val="nil"/>
            </w:tcBorders>
          </w:tcPr>
          <w:p w14:paraId="790F2B5E" w14:textId="77777777" w:rsidR="002D68EC" w:rsidRDefault="0069493F">
            <w:pPr>
              <w:pStyle w:val="TableParagraph"/>
              <w:spacing w:before="253"/>
              <w:ind w:right="525"/>
              <w:rPr>
                <w:sz w:val="24"/>
              </w:rPr>
            </w:pPr>
            <w:r>
              <w:rPr>
                <w:sz w:val="24"/>
              </w:rPr>
              <w:t>CTH,</w:t>
            </w:r>
            <w:r>
              <w:rPr>
                <w:spacing w:val="-5"/>
                <w:sz w:val="24"/>
              </w:rPr>
              <w:t xml:space="preserve"> </w:t>
            </w:r>
            <w:r>
              <w:rPr>
                <w:sz w:val="24"/>
              </w:rPr>
              <w:t>v.a</w:t>
            </w:r>
            <w:r>
              <w:rPr>
                <w:spacing w:val="-6"/>
                <w:sz w:val="24"/>
              </w:rPr>
              <w:t xml:space="preserve"> </w:t>
            </w:r>
            <w:r>
              <w:rPr>
                <w:sz w:val="24"/>
              </w:rPr>
              <w:t>rubriik</w:t>
            </w:r>
            <w:r>
              <w:rPr>
                <w:spacing w:val="-5"/>
                <w:sz w:val="24"/>
              </w:rPr>
              <w:t xml:space="preserve"> </w:t>
            </w:r>
            <w:r>
              <w:rPr>
                <w:sz w:val="24"/>
              </w:rPr>
              <w:t>2207</w:t>
            </w:r>
            <w:r>
              <w:rPr>
                <w:spacing w:val="-5"/>
                <w:sz w:val="24"/>
              </w:rPr>
              <w:t xml:space="preserve"> </w:t>
            </w:r>
            <w:r>
              <w:rPr>
                <w:sz w:val="24"/>
              </w:rPr>
              <w:t>või</w:t>
            </w:r>
            <w:r>
              <w:rPr>
                <w:spacing w:val="-5"/>
                <w:sz w:val="24"/>
              </w:rPr>
              <w:t xml:space="preserve"> </w:t>
            </w:r>
            <w:r>
              <w:rPr>
                <w:sz w:val="24"/>
              </w:rPr>
              <w:t>2208,</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kõik</w:t>
            </w:r>
            <w:r>
              <w:rPr>
                <w:spacing w:val="-5"/>
                <w:sz w:val="24"/>
              </w:rPr>
              <w:t xml:space="preserve"> </w:t>
            </w:r>
            <w:r>
              <w:rPr>
                <w:sz w:val="24"/>
              </w:rPr>
              <w:t>kasutatavad alamrubriiki 0806 10, rubriiki 1005, alamrubriiki 2009 61 või 2009 69 kuuluvad materjalid on täielikult saadud.</w:t>
            </w:r>
          </w:p>
        </w:tc>
      </w:tr>
      <w:tr w:rsidR="002D68EC" w14:paraId="3760CDF7" w14:textId="77777777">
        <w:trPr>
          <w:trHeight w:val="1139"/>
        </w:trPr>
        <w:tc>
          <w:tcPr>
            <w:tcW w:w="2931" w:type="dxa"/>
            <w:tcBorders>
              <w:top w:val="nil"/>
            </w:tcBorders>
          </w:tcPr>
          <w:p w14:paraId="4B142F84" w14:textId="77777777" w:rsidR="002D68EC" w:rsidRDefault="0069493F">
            <w:pPr>
              <w:pStyle w:val="TableParagraph"/>
              <w:spacing w:before="253"/>
              <w:rPr>
                <w:sz w:val="24"/>
              </w:rPr>
            </w:pPr>
            <w:r>
              <w:rPr>
                <w:sz w:val="24"/>
              </w:rPr>
              <w:t>2208–</w:t>
            </w:r>
            <w:r>
              <w:rPr>
                <w:spacing w:val="-4"/>
                <w:sz w:val="24"/>
              </w:rPr>
              <w:t>2209</w:t>
            </w:r>
          </w:p>
        </w:tc>
        <w:tc>
          <w:tcPr>
            <w:tcW w:w="6925" w:type="dxa"/>
            <w:tcBorders>
              <w:top w:val="nil"/>
            </w:tcBorders>
          </w:tcPr>
          <w:p w14:paraId="606FAD86" w14:textId="77777777" w:rsidR="002D68EC" w:rsidRDefault="0069493F">
            <w:pPr>
              <w:pStyle w:val="TableParagraph"/>
              <w:spacing w:before="253"/>
              <w:rPr>
                <w:sz w:val="24"/>
              </w:rPr>
            </w:pPr>
            <w:r>
              <w:rPr>
                <w:sz w:val="24"/>
              </w:rPr>
              <w:t>CTH, v.a rubriik 2207 või 2208, tingimusel et kõik kasutatavad alamrubriiki</w:t>
            </w:r>
            <w:r>
              <w:rPr>
                <w:spacing w:val="-5"/>
                <w:sz w:val="24"/>
              </w:rPr>
              <w:t xml:space="preserve"> </w:t>
            </w:r>
            <w:r>
              <w:rPr>
                <w:sz w:val="24"/>
              </w:rPr>
              <w:t>0806</w:t>
            </w:r>
            <w:r>
              <w:rPr>
                <w:spacing w:val="-5"/>
                <w:sz w:val="24"/>
              </w:rPr>
              <w:t xml:space="preserve"> </w:t>
            </w:r>
            <w:r>
              <w:rPr>
                <w:sz w:val="24"/>
              </w:rPr>
              <w:t>10,</w:t>
            </w:r>
            <w:r>
              <w:rPr>
                <w:spacing w:val="-5"/>
                <w:sz w:val="24"/>
              </w:rPr>
              <w:t xml:space="preserve"> </w:t>
            </w:r>
            <w:r>
              <w:rPr>
                <w:sz w:val="24"/>
              </w:rPr>
              <w:t>2009</w:t>
            </w:r>
            <w:r>
              <w:rPr>
                <w:spacing w:val="-5"/>
                <w:sz w:val="24"/>
              </w:rPr>
              <w:t xml:space="preserve"> </w:t>
            </w:r>
            <w:r>
              <w:rPr>
                <w:sz w:val="24"/>
              </w:rPr>
              <w:t>61</w:t>
            </w:r>
            <w:r>
              <w:rPr>
                <w:spacing w:val="-5"/>
                <w:sz w:val="24"/>
              </w:rPr>
              <w:t xml:space="preserve"> </w:t>
            </w:r>
            <w:r>
              <w:rPr>
                <w:sz w:val="24"/>
              </w:rPr>
              <w:t>või</w:t>
            </w:r>
            <w:r>
              <w:rPr>
                <w:spacing w:val="-5"/>
                <w:sz w:val="24"/>
              </w:rPr>
              <w:t xml:space="preserve"> </w:t>
            </w:r>
            <w:r>
              <w:rPr>
                <w:sz w:val="24"/>
              </w:rPr>
              <w:t>2009</w:t>
            </w:r>
            <w:r>
              <w:rPr>
                <w:spacing w:val="-4"/>
                <w:sz w:val="24"/>
              </w:rPr>
              <w:t xml:space="preserve"> </w:t>
            </w:r>
            <w:r>
              <w:rPr>
                <w:sz w:val="24"/>
              </w:rPr>
              <w:t>69</w:t>
            </w:r>
            <w:r>
              <w:rPr>
                <w:spacing w:val="-5"/>
                <w:sz w:val="24"/>
              </w:rPr>
              <w:t xml:space="preserve"> </w:t>
            </w:r>
            <w:r>
              <w:rPr>
                <w:sz w:val="24"/>
              </w:rPr>
              <w:t>kuuluvad</w:t>
            </w:r>
            <w:r>
              <w:rPr>
                <w:spacing w:val="-5"/>
                <w:sz w:val="24"/>
              </w:rPr>
              <w:t xml:space="preserve"> </w:t>
            </w:r>
            <w:r>
              <w:rPr>
                <w:sz w:val="24"/>
              </w:rPr>
              <w:t>materjalid</w:t>
            </w:r>
            <w:r>
              <w:rPr>
                <w:spacing w:val="-5"/>
                <w:sz w:val="24"/>
              </w:rPr>
              <w:t xml:space="preserve"> </w:t>
            </w:r>
            <w:r>
              <w:rPr>
                <w:sz w:val="24"/>
              </w:rPr>
              <w:t>on täielikult saadud.</w:t>
            </w:r>
          </w:p>
        </w:tc>
      </w:tr>
      <w:tr w:rsidR="002D68EC" w14:paraId="5132FAA3" w14:textId="77777777">
        <w:trPr>
          <w:trHeight w:val="874"/>
        </w:trPr>
        <w:tc>
          <w:tcPr>
            <w:tcW w:w="2931" w:type="dxa"/>
            <w:tcBorders>
              <w:bottom w:val="nil"/>
            </w:tcBorders>
          </w:tcPr>
          <w:p w14:paraId="17CA3FDE" w14:textId="77777777" w:rsidR="002D68EC" w:rsidRDefault="0069493F">
            <w:pPr>
              <w:pStyle w:val="TableParagraph"/>
              <w:spacing w:before="61"/>
              <w:rPr>
                <w:sz w:val="24"/>
              </w:rPr>
            </w:pPr>
            <w:r>
              <w:rPr>
                <w:sz w:val="24"/>
              </w:rPr>
              <w:t>Grupp</w:t>
            </w:r>
            <w:r>
              <w:rPr>
                <w:spacing w:val="-2"/>
                <w:sz w:val="24"/>
              </w:rPr>
              <w:t xml:space="preserve"> </w:t>
            </w:r>
            <w:r>
              <w:rPr>
                <w:spacing w:val="-5"/>
                <w:sz w:val="24"/>
              </w:rPr>
              <w:t>23</w:t>
            </w:r>
          </w:p>
        </w:tc>
        <w:tc>
          <w:tcPr>
            <w:tcW w:w="6925" w:type="dxa"/>
            <w:tcBorders>
              <w:bottom w:val="nil"/>
            </w:tcBorders>
          </w:tcPr>
          <w:p w14:paraId="4500F7E6" w14:textId="77777777" w:rsidR="002D68EC" w:rsidRDefault="0069493F">
            <w:pPr>
              <w:pStyle w:val="TableParagraph"/>
              <w:rPr>
                <w:sz w:val="24"/>
              </w:rPr>
            </w:pPr>
            <w:r>
              <w:rPr>
                <w:sz w:val="24"/>
              </w:rPr>
              <w:t>Toiduainetööstuse</w:t>
            </w:r>
            <w:r>
              <w:rPr>
                <w:spacing w:val="-9"/>
                <w:sz w:val="24"/>
              </w:rPr>
              <w:t xml:space="preserve"> </w:t>
            </w:r>
            <w:r>
              <w:rPr>
                <w:sz w:val="24"/>
              </w:rPr>
              <w:t>jäägid</w:t>
            </w:r>
            <w:r>
              <w:rPr>
                <w:spacing w:val="-6"/>
                <w:sz w:val="24"/>
              </w:rPr>
              <w:t xml:space="preserve"> </w:t>
            </w:r>
            <w:r>
              <w:rPr>
                <w:sz w:val="24"/>
              </w:rPr>
              <w:t>ja</w:t>
            </w:r>
            <w:r>
              <w:rPr>
                <w:spacing w:val="-8"/>
                <w:sz w:val="24"/>
              </w:rPr>
              <w:t xml:space="preserve"> </w:t>
            </w:r>
            <w:r>
              <w:rPr>
                <w:sz w:val="24"/>
              </w:rPr>
              <w:t>jäätmed;</w:t>
            </w:r>
            <w:r>
              <w:rPr>
                <w:spacing w:val="-8"/>
                <w:sz w:val="24"/>
              </w:rPr>
              <w:t xml:space="preserve"> </w:t>
            </w:r>
            <w:r>
              <w:rPr>
                <w:sz w:val="24"/>
              </w:rPr>
              <w:t>tööstuslikult</w:t>
            </w:r>
            <w:r>
              <w:rPr>
                <w:spacing w:val="-10"/>
                <w:sz w:val="24"/>
              </w:rPr>
              <w:t xml:space="preserve"> </w:t>
            </w:r>
            <w:r>
              <w:rPr>
                <w:sz w:val="24"/>
              </w:rPr>
              <w:t xml:space="preserve">toodetud </w:t>
            </w:r>
            <w:r>
              <w:rPr>
                <w:spacing w:val="-2"/>
                <w:sz w:val="24"/>
              </w:rPr>
              <w:t>loomasöödad</w:t>
            </w:r>
          </w:p>
        </w:tc>
      </w:tr>
      <w:tr w:rsidR="002D68EC" w14:paraId="33742185" w14:textId="77777777">
        <w:trPr>
          <w:trHeight w:val="792"/>
        </w:trPr>
        <w:tc>
          <w:tcPr>
            <w:tcW w:w="2931" w:type="dxa"/>
            <w:tcBorders>
              <w:top w:val="nil"/>
              <w:bottom w:val="nil"/>
            </w:tcBorders>
          </w:tcPr>
          <w:p w14:paraId="2BC60F04" w14:textId="77777777" w:rsidR="002D68EC" w:rsidRDefault="0069493F">
            <w:pPr>
              <w:pStyle w:val="TableParagraph"/>
              <w:spacing w:before="253"/>
              <w:rPr>
                <w:sz w:val="24"/>
              </w:rPr>
            </w:pPr>
            <w:r>
              <w:rPr>
                <w:spacing w:val="-4"/>
                <w:sz w:val="24"/>
              </w:rPr>
              <w:t>2301</w:t>
            </w:r>
          </w:p>
        </w:tc>
        <w:tc>
          <w:tcPr>
            <w:tcW w:w="6925" w:type="dxa"/>
            <w:tcBorders>
              <w:top w:val="nil"/>
              <w:bottom w:val="nil"/>
            </w:tcBorders>
          </w:tcPr>
          <w:p w14:paraId="683AD116" w14:textId="77777777" w:rsidR="002D68EC" w:rsidRDefault="0069493F">
            <w:pPr>
              <w:pStyle w:val="TableParagraph"/>
              <w:spacing w:before="253"/>
              <w:rPr>
                <w:sz w:val="24"/>
              </w:rPr>
            </w:pPr>
            <w:r>
              <w:rPr>
                <w:spacing w:val="-4"/>
                <w:sz w:val="24"/>
              </w:rPr>
              <w:t>CTH.</w:t>
            </w:r>
          </w:p>
        </w:tc>
      </w:tr>
      <w:tr w:rsidR="002D68EC" w14:paraId="0E246982" w14:textId="77777777">
        <w:trPr>
          <w:trHeight w:val="1068"/>
        </w:trPr>
        <w:tc>
          <w:tcPr>
            <w:tcW w:w="2931" w:type="dxa"/>
            <w:tcBorders>
              <w:top w:val="nil"/>
              <w:bottom w:val="nil"/>
            </w:tcBorders>
          </w:tcPr>
          <w:p w14:paraId="0936ADB5" w14:textId="77777777" w:rsidR="002D68EC" w:rsidRDefault="0069493F">
            <w:pPr>
              <w:pStyle w:val="TableParagraph"/>
              <w:spacing w:before="253"/>
              <w:rPr>
                <w:sz w:val="24"/>
              </w:rPr>
            </w:pPr>
            <w:r>
              <w:rPr>
                <w:spacing w:val="-4"/>
                <w:sz w:val="24"/>
              </w:rPr>
              <w:t>2302</w:t>
            </w:r>
          </w:p>
        </w:tc>
        <w:tc>
          <w:tcPr>
            <w:tcW w:w="6925" w:type="dxa"/>
            <w:tcBorders>
              <w:top w:val="nil"/>
              <w:bottom w:val="nil"/>
            </w:tcBorders>
          </w:tcPr>
          <w:p w14:paraId="11B2A9AF" w14:textId="77777777" w:rsidR="002D68EC" w:rsidRDefault="0069493F">
            <w:pPr>
              <w:pStyle w:val="TableParagraph"/>
              <w:spacing w:before="253"/>
              <w:ind w:right="235"/>
              <w:rPr>
                <w:sz w:val="24"/>
              </w:rPr>
            </w:pPr>
            <w:r>
              <w:rPr>
                <w:sz w:val="24"/>
              </w:rPr>
              <w:t>CTH, tingimusel et kasutatavate gruppi 10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20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42020D52" w14:textId="77777777">
        <w:trPr>
          <w:trHeight w:val="1066"/>
        </w:trPr>
        <w:tc>
          <w:tcPr>
            <w:tcW w:w="2931" w:type="dxa"/>
            <w:tcBorders>
              <w:top w:val="nil"/>
              <w:bottom w:val="nil"/>
            </w:tcBorders>
          </w:tcPr>
          <w:p w14:paraId="25F045EB" w14:textId="77777777" w:rsidR="002D68EC" w:rsidRDefault="0069493F">
            <w:pPr>
              <w:pStyle w:val="TableParagraph"/>
              <w:spacing w:before="253"/>
              <w:rPr>
                <w:sz w:val="24"/>
              </w:rPr>
            </w:pPr>
            <w:r>
              <w:rPr>
                <w:sz w:val="24"/>
              </w:rPr>
              <w:t xml:space="preserve">2303 </w:t>
            </w:r>
            <w:r>
              <w:rPr>
                <w:spacing w:val="-5"/>
                <w:sz w:val="24"/>
              </w:rPr>
              <w:t>10</w:t>
            </w:r>
          </w:p>
        </w:tc>
        <w:tc>
          <w:tcPr>
            <w:tcW w:w="6925" w:type="dxa"/>
            <w:tcBorders>
              <w:top w:val="nil"/>
              <w:bottom w:val="nil"/>
            </w:tcBorders>
          </w:tcPr>
          <w:p w14:paraId="0DB709DD" w14:textId="77777777" w:rsidR="002D68EC" w:rsidRDefault="0069493F">
            <w:pPr>
              <w:pStyle w:val="TableParagraph"/>
              <w:spacing w:before="253"/>
              <w:ind w:right="235"/>
              <w:rPr>
                <w:sz w:val="24"/>
              </w:rPr>
            </w:pPr>
            <w:r>
              <w:rPr>
                <w:sz w:val="24"/>
              </w:rPr>
              <w:t>CTH, tingimusel et kasutatavate gruppi 10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20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09298BDD" w14:textId="77777777">
        <w:trPr>
          <w:trHeight w:val="985"/>
        </w:trPr>
        <w:tc>
          <w:tcPr>
            <w:tcW w:w="2931" w:type="dxa"/>
            <w:tcBorders>
              <w:top w:val="nil"/>
              <w:bottom w:val="nil"/>
            </w:tcBorders>
          </w:tcPr>
          <w:p w14:paraId="63C5D8CE" w14:textId="77777777" w:rsidR="002D68EC" w:rsidRDefault="0069493F">
            <w:pPr>
              <w:pStyle w:val="TableParagraph"/>
              <w:spacing w:before="251"/>
              <w:rPr>
                <w:sz w:val="24"/>
              </w:rPr>
            </w:pPr>
            <w:r>
              <w:rPr>
                <w:sz w:val="24"/>
              </w:rPr>
              <w:t>2303 20 –</w:t>
            </w:r>
            <w:r>
              <w:rPr>
                <w:spacing w:val="-1"/>
                <w:sz w:val="24"/>
              </w:rPr>
              <w:t xml:space="preserve"> </w:t>
            </w:r>
            <w:r>
              <w:rPr>
                <w:sz w:val="24"/>
              </w:rPr>
              <w:t xml:space="preserve">2303 </w:t>
            </w:r>
            <w:r>
              <w:rPr>
                <w:spacing w:val="-5"/>
                <w:sz w:val="24"/>
              </w:rPr>
              <w:t>30</w:t>
            </w:r>
          </w:p>
        </w:tc>
        <w:tc>
          <w:tcPr>
            <w:tcW w:w="6925" w:type="dxa"/>
            <w:tcBorders>
              <w:top w:val="nil"/>
              <w:bottom w:val="nil"/>
            </w:tcBorders>
          </w:tcPr>
          <w:p w14:paraId="381B44C2" w14:textId="77777777" w:rsidR="002D68EC" w:rsidRDefault="0069493F">
            <w:pPr>
              <w:pStyle w:val="TableParagraph"/>
              <w:spacing w:before="251"/>
              <w:rPr>
                <w:sz w:val="24"/>
              </w:rPr>
            </w:pPr>
            <w:r>
              <w:rPr>
                <w:spacing w:val="-4"/>
                <w:sz w:val="24"/>
              </w:rPr>
              <w:t>CTH.</w:t>
            </w:r>
          </w:p>
        </w:tc>
      </w:tr>
    </w:tbl>
    <w:p w14:paraId="19E75868"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3EB1C18" w14:textId="77777777">
        <w:trPr>
          <w:trHeight w:val="672"/>
        </w:trPr>
        <w:tc>
          <w:tcPr>
            <w:tcW w:w="2931" w:type="dxa"/>
          </w:tcPr>
          <w:p w14:paraId="5B374D5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39E1DD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A79E01C" w14:textId="77777777">
        <w:trPr>
          <w:trHeight w:val="594"/>
        </w:trPr>
        <w:tc>
          <w:tcPr>
            <w:tcW w:w="2931" w:type="dxa"/>
            <w:tcBorders>
              <w:bottom w:val="nil"/>
            </w:tcBorders>
          </w:tcPr>
          <w:p w14:paraId="3DA182AF" w14:textId="77777777" w:rsidR="002D68EC" w:rsidRDefault="0069493F">
            <w:pPr>
              <w:pStyle w:val="TableParagraph"/>
              <w:spacing w:before="61"/>
              <w:rPr>
                <w:sz w:val="24"/>
              </w:rPr>
            </w:pPr>
            <w:r>
              <w:rPr>
                <w:sz w:val="24"/>
              </w:rPr>
              <w:t>2304–</w:t>
            </w:r>
            <w:r>
              <w:rPr>
                <w:spacing w:val="-4"/>
                <w:sz w:val="24"/>
              </w:rPr>
              <w:t>2308</w:t>
            </w:r>
          </w:p>
        </w:tc>
        <w:tc>
          <w:tcPr>
            <w:tcW w:w="6925" w:type="dxa"/>
            <w:vMerge w:val="restart"/>
          </w:tcPr>
          <w:p w14:paraId="781F55BA" w14:textId="77777777" w:rsidR="002D68EC" w:rsidRDefault="0069493F">
            <w:pPr>
              <w:pStyle w:val="TableParagraph"/>
              <w:spacing w:before="61"/>
              <w:rPr>
                <w:sz w:val="24"/>
              </w:rPr>
            </w:pPr>
            <w:r>
              <w:rPr>
                <w:spacing w:val="-4"/>
                <w:sz w:val="24"/>
              </w:rPr>
              <w:t>CTH.</w:t>
            </w:r>
          </w:p>
          <w:p w14:paraId="6528BED3" w14:textId="77777777" w:rsidR="002D68EC" w:rsidRDefault="002D68EC">
            <w:pPr>
              <w:pStyle w:val="TableParagraph"/>
              <w:spacing w:before="237"/>
              <w:ind w:left="0"/>
              <w:rPr>
                <w:sz w:val="24"/>
              </w:rPr>
            </w:pPr>
          </w:p>
          <w:p w14:paraId="672D8109" w14:textId="77777777" w:rsidR="002D68EC" w:rsidRDefault="0069493F">
            <w:pPr>
              <w:pStyle w:val="TableParagraph"/>
              <w:spacing w:before="1"/>
              <w:jc w:val="both"/>
              <w:rPr>
                <w:sz w:val="24"/>
              </w:rPr>
            </w:pPr>
            <w:r>
              <w:rPr>
                <w:sz w:val="24"/>
              </w:rPr>
              <w:t>CTH,</w:t>
            </w:r>
            <w:r>
              <w:rPr>
                <w:spacing w:val="-1"/>
                <w:sz w:val="24"/>
              </w:rPr>
              <w:t xml:space="preserve"> </w:t>
            </w:r>
            <w:r>
              <w:rPr>
                <w:sz w:val="24"/>
              </w:rPr>
              <w:t>tingimusel</w:t>
            </w:r>
            <w:r>
              <w:rPr>
                <w:spacing w:val="-1"/>
                <w:sz w:val="24"/>
              </w:rPr>
              <w:t xml:space="preserve"> </w:t>
            </w:r>
            <w:r>
              <w:rPr>
                <w:spacing w:val="-5"/>
                <w:sz w:val="24"/>
              </w:rPr>
              <w:t>et:</w:t>
            </w:r>
          </w:p>
          <w:p w14:paraId="57BC350C" w14:textId="77777777" w:rsidR="002D68EC" w:rsidRDefault="0069493F">
            <w:pPr>
              <w:pStyle w:val="TableParagraph"/>
              <w:numPr>
                <w:ilvl w:val="0"/>
                <w:numId w:val="49"/>
              </w:numPr>
              <w:tabs>
                <w:tab w:val="left" w:pos="674"/>
              </w:tabs>
              <w:spacing w:before="120"/>
              <w:ind w:right="681"/>
              <w:jc w:val="both"/>
              <w:rPr>
                <w:sz w:val="24"/>
              </w:rPr>
            </w:pPr>
            <w:r>
              <w:rPr>
                <w:sz w:val="24"/>
              </w:rPr>
              <w:t>kõik</w:t>
            </w:r>
            <w:r>
              <w:rPr>
                <w:spacing w:val="-5"/>
                <w:sz w:val="24"/>
              </w:rPr>
              <w:t xml:space="preserve"> </w:t>
            </w:r>
            <w:r>
              <w:rPr>
                <w:sz w:val="24"/>
              </w:rPr>
              <w:t>kasutatavad</w:t>
            </w:r>
            <w:r>
              <w:rPr>
                <w:spacing w:val="-5"/>
                <w:sz w:val="24"/>
              </w:rPr>
              <w:t xml:space="preserve"> </w:t>
            </w:r>
            <w:r>
              <w:rPr>
                <w:sz w:val="24"/>
              </w:rPr>
              <w:t>gruppi</w:t>
            </w:r>
            <w:r>
              <w:rPr>
                <w:spacing w:val="-3"/>
                <w:sz w:val="24"/>
              </w:rPr>
              <w:t xml:space="preserve"> </w:t>
            </w:r>
            <w:r>
              <w:rPr>
                <w:sz w:val="24"/>
              </w:rPr>
              <w:t>2,</w:t>
            </w:r>
            <w:r>
              <w:rPr>
                <w:spacing w:val="-5"/>
                <w:sz w:val="24"/>
              </w:rPr>
              <w:t xml:space="preserve"> </w:t>
            </w:r>
            <w:r>
              <w:rPr>
                <w:sz w:val="24"/>
              </w:rPr>
              <w:t>3</w:t>
            </w:r>
            <w:r>
              <w:rPr>
                <w:spacing w:val="-5"/>
                <w:sz w:val="24"/>
              </w:rPr>
              <w:t xml:space="preserve"> </w:t>
            </w:r>
            <w:r>
              <w:rPr>
                <w:sz w:val="24"/>
              </w:rPr>
              <w:t>või</w:t>
            </w:r>
            <w:r>
              <w:rPr>
                <w:spacing w:val="-5"/>
                <w:sz w:val="24"/>
              </w:rPr>
              <w:t xml:space="preserve"> </w:t>
            </w:r>
            <w:r>
              <w:rPr>
                <w:sz w:val="24"/>
              </w:rPr>
              <w:t>4</w:t>
            </w:r>
            <w:r>
              <w:rPr>
                <w:spacing w:val="-5"/>
                <w:sz w:val="24"/>
              </w:rPr>
              <w:t xml:space="preserve"> </w:t>
            </w:r>
            <w:r>
              <w:rPr>
                <w:sz w:val="24"/>
              </w:rPr>
              <w:t>kuuluvad</w:t>
            </w:r>
            <w:r>
              <w:rPr>
                <w:spacing w:val="-5"/>
                <w:sz w:val="24"/>
              </w:rPr>
              <w:t xml:space="preserve"> </w:t>
            </w:r>
            <w:r>
              <w:rPr>
                <w:sz w:val="24"/>
              </w:rPr>
              <w:t>materjalid</w:t>
            </w:r>
            <w:r>
              <w:rPr>
                <w:spacing w:val="-5"/>
                <w:sz w:val="24"/>
              </w:rPr>
              <w:t xml:space="preserve"> </w:t>
            </w:r>
            <w:r>
              <w:rPr>
                <w:sz w:val="24"/>
              </w:rPr>
              <w:t>on täielikult saadud;</w:t>
            </w:r>
          </w:p>
          <w:p w14:paraId="6A4BF415" w14:textId="77777777" w:rsidR="002D68EC" w:rsidRDefault="0069493F">
            <w:pPr>
              <w:pStyle w:val="TableParagraph"/>
              <w:numPr>
                <w:ilvl w:val="0"/>
                <w:numId w:val="49"/>
              </w:numPr>
              <w:tabs>
                <w:tab w:val="left" w:pos="674"/>
              </w:tabs>
              <w:spacing w:before="120"/>
              <w:ind w:right="592"/>
              <w:jc w:val="both"/>
              <w:rPr>
                <w:sz w:val="24"/>
              </w:rPr>
            </w:pPr>
            <w:r>
              <w:rPr>
                <w:sz w:val="24"/>
              </w:rPr>
              <w:t>kasutatavate</w:t>
            </w:r>
            <w:r>
              <w:rPr>
                <w:spacing w:val="-6"/>
                <w:sz w:val="24"/>
              </w:rPr>
              <w:t xml:space="preserve"> </w:t>
            </w:r>
            <w:r>
              <w:rPr>
                <w:sz w:val="24"/>
              </w:rPr>
              <w:t>gruppi</w:t>
            </w:r>
            <w:r>
              <w:rPr>
                <w:spacing w:val="-6"/>
                <w:sz w:val="24"/>
              </w:rPr>
              <w:t xml:space="preserve"> </w:t>
            </w:r>
            <w:r>
              <w:rPr>
                <w:sz w:val="24"/>
              </w:rPr>
              <w:t>10</w:t>
            </w:r>
            <w:r>
              <w:rPr>
                <w:spacing w:val="-6"/>
                <w:sz w:val="24"/>
              </w:rPr>
              <w:t xml:space="preserve"> </w:t>
            </w:r>
            <w:r>
              <w:rPr>
                <w:sz w:val="24"/>
              </w:rPr>
              <w:t>või</w:t>
            </w:r>
            <w:r>
              <w:rPr>
                <w:spacing w:val="-6"/>
                <w:sz w:val="24"/>
              </w:rPr>
              <w:t xml:space="preserve"> </w:t>
            </w:r>
            <w:r>
              <w:rPr>
                <w:sz w:val="24"/>
              </w:rPr>
              <w:t>11</w:t>
            </w:r>
            <w:r>
              <w:rPr>
                <w:spacing w:val="-6"/>
                <w:sz w:val="24"/>
              </w:rPr>
              <w:t xml:space="preserve"> </w:t>
            </w:r>
            <w:r>
              <w:rPr>
                <w:sz w:val="24"/>
              </w:rPr>
              <w:t>või</w:t>
            </w:r>
            <w:r>
              <w:rPr>
                <w:spacing w:val="-6"/>
                <w:sz w:val="24"/>
              </w:rPr>
              <w:t xml:space="preserve"> </w:t>
            </w:r>
            <w:r>
              <w:rPr>
                <w:sz w:val="24"/>
              </w:rPr>
              <w:t>rubriikidesse</w:t>
            </w:r>
            <w:r>
              <w:rPr>
                <w:spacing w:val="-7"/>
                <w:sz w:val="24"/>
              </w:rPr>
              <w:t xml:space="preserve"> </w:t>
            </w:r>
            <w:r>
              <w:rPr>
                <w:sz w:val="24"/>
              </w:rPr>
              <w:t>2302–2303 kuuluvate</w:t>
            </w:r>
            <w:r>
              <w:rPr>
                <w:spacing w:val="-1"/>
                <w:sz w:val="24"/>
              </w:rPr>
              <w:t xml:space="preserve"> </w:t>
            </w:r>
            <w:r>
              <w:rPr>
                <w:sz w:val="24"/>
              </w:rPr>
              <w:t>päritolustaatuseta materjalide</w:t>
            </w:r>
            <w:r>
              <w:rPr>
                <w:spacing w:val="-1"/>
                <w:sz w:val="24"/>
              </w:rPr>
              <w:t xml:space="preserve"> </w:t>
            </w:r>
            <w:r>
              <w:rPr>
                <w:sz w:val="24"/>
              </w:rPr>
              <w:t>kogumass ei ületa 20 % toote massist ning</w:t>
            </w:r>
          </w:p>
          <w:p w14:paraId="7EDFCAF4" w14:textId="77777777" w:rsidR="002D68EC" w:rsidRDefault="0069493F">
            <w:pPr>
              <w:pStyle w:val="TableParagraph"/>
              <w:numPr>
                <w:ilvl w:val="0"/>
                <w:numId w:val="49"/>
              </w:numPr>
              <w:tabs>
                <w:tab w:val="left" w:pos="674"/>
              </w:tabs>
              <w:spacing w:before="120"/>
              <w:ind w:right="539"/>
              <w:rPr>
                <w:sz w:val="24"/>
              </w:rPr>
            </w:pPr>
            <w:r>
              <w:rPr>
                <w:sz w:val="24"/>
              </w:rPr>
              <w:t>kasutatavate rubriiki 1701 või 1702 kuuluvate päritolustaatuseta</w:t>
            </w:r>
            <w:r>
              <w:rPr>
                <w:spacing w:val="-7"/>
                <w:sz w:val="24"/>
              </w:rPr>
              <w:t xml:space="preserve"> </w:t>
            </w:r>
            <w:r>
              <w:rPr>
                <w:sz w:val="24"/>
              </w:rPr>
              <w:t>materjalide</w:t>
            </w:r>
            <w:r>
              <w:rPr>
                <w:spacing w:val="-7"/>
                <w:sz w:val="24"/>
              </w:rPr>
              <w:t xml:space="preserve"> </w:t>
            </w:r>
            <w:r>
              <w:rPr>
                <w:sz w:val="24"/>
              </w:rPr>
              <w:t>kogumass</w:t>
            </w:r>
            <w:r>
              <w:rPr>
                <w:spacing w:val="-6"/>
                <w:sz w:val="24"/>
              </w:rPr>
              <w:t xml:space="preserve"> </w:t>
            </w:r>
            <w:r>
              <w:rPr>
                <w:sz w:val="24"/>
              </w:rPr>
              <w:t>ei</w:t>
            </w:r>
            <w:r>
              <w:rPr>
                <w:spacing w:val="-6"/>
                <w:sz w:val="24"/>
              </w:rPr>
              <w:t xml:space="preserve"> </w:t>
            </w:r>
            <w:r>
              <w:rPr>
                <w:sz w:val="24"/>
              </w:rPr>
              <w:t>ületa</w:t>
            </w:r>
            <w:r>
              <w:rPr>
                <w:spacing w:val="-6"/>
                <w:sz w:val="24"/>
              </w:rPr>
              <w:t xml:space="preserve"> </w:t>
            </w:r>
            <w:r>
              <w:rPr>
                <w:sz w:val="24"/>
              </w:rPr>
              <w:t>30</w:t>
            </w:r>
            <w:r>
              <w:rPr>
                <w:spacing w:val="-3"/>
                <w:sz w:val="24"/>
              </w:rPr>
              <w:t xml:space="preserve"> </w:t>
            </w:r>
            <w:r>
              <w:rPr>
                <w:sz w:val="24"/>
              </w:rPr>
              <w:t>%</w:t>
            </w:r>
            <w:r>
              <w:rPr>
                <w:spacing w:val="-7"/>
                <w:sz w:val="24"/>
              </w:rPr>
              <w:t xml:space="preserve"> </w:t>
            </w:r>
            <w:r>
              <w:rPr>
                <w:sz w:val="24"/>
              </w:rPr>
              <w:t xml:space="preserve">toote </w:t>
            </w:r>
            <w:r>
              <w:rPr>
                <w:spacing w:val="-2"/>
                <w:sz w:val="24"/>
              </w:rPr>
              <w:t>massist.</w:t>
            </w:r>
          </w:p>
        </w:tc>
      </w:tr>
      <w:tr w:rsidR="002D68EC" w14:paraId="2E0FD105" w14:textId="77777777">
        <w:trPr>
          <w:trHeight w:val="3151"/>
        </w:trPr>
        <w:tc>
          <w:tcPr>
            <w:tcW w:w="2931" w:type="dxa"/>
            <w:tcBorders>
              <w:top w:val="nil"/>
            </w:tcBorders>
          </w:tcPr>
          <w:p w14:paraId="60977A8C" w14:textId="77777777" w:rsidR="002D68EC" w:rsidRDefault="0069493F">
            <w:pPr>
              <w:pStyle w:val="TableParagraph"/>
              <w:spacing w:before="246"/>
              <w:rPr>
                <w:sz w:val="24"/>
              </w:rPr>
            </w:pPr>
            <w:r>
              <w:rPr>
                <w:spacing w:val="-4"/>
                <w:sz w:val="24"/>
              </w:rPr>
              <w:t>2309</w:t>
            </w:r>
          </w:p>
        </w:tc>
        <w:tc>
          <w:tcPr>
            <w:tcW w:w="6925" w:type="dxa"/>
            <w:vMerge/>
            <w:tcBorders>
              <w:top w:val="nil"/>
            </w:tcBorders>
          </w:tcPr>
          <w:p w14:paraId="2E4527AD" w14:textId="77777777" w:rsidR="002D68EC" w:rsidRDefault="002D68EC">
            <w:pPr>
              <w:rPr>
                <w:sz w:val="2"/>
                <w:szCs w:val="2"/>
              </w:rPr>
            </w:pPr>
          </w:p>
        </w:tc>
      </w:tr>
      <w:tr w:rsidR="002D68EC" w14:paraId="0765DBA3" w14:textId="77777777">
        <w:trPr>
          <w:trHeight w:val="596"/>
        </w:trPr>
        <w:tc>
          <w:tcPr>
            <w:tcW w:w="2931" w:type="dxa"/>
            <w:tcBorders>
              <w:bottom w:val="nil"/>
            </w:tcBorders>
          </w:tcPr>
          <w:p w14:paraId="2FD276FF" w14:textId="77777777" w:rsidR="002D68EC" w:rsidRDefault="0069493F">
            <w:pPr>
              <w:pStyle w:val="TableParagraph"/>
              <w:rPr>
                <w:sz w:val="24"/>
              </w:rPr>
            </w:pPr>
            <w:r>
              <w:rPr>
                <w:sz w:val="24"/>
              </w:rPr>
              <w:t>Grupp</w:t>
            </w:r>
            <w:r>
              <w:rPr>
                <w:spacing w:val="-2"/>
                <w:sz w:val="24"/>
              </w:rPr>
              <w:t xml:space="preserve"> </w:t>
            </w:r>
            <w:r>
              <w:rPr>
                <w:spacing w:val="-5"/>
                <w:sz w:val="24"/>
              </w:rPr>
              <w:t>24</w:t>
            </w:r>
          </w:p>
        </w:tc>
        <w:tc>
          <w:tcPr>
            <w:tcW w:w="6925" w:type="dxa"/>
            <w:tcBorders>
              <w:bottom w:val="nil"/>
            </w:tcBorders>
          </w:tcPr>
          <w:p w14:paraId="382BE7BC" w14:textId="77777777" w:rsidR="002D68EC" w:rsidRDefault="0069493F">
            <w:pPr>
              <w:pStyle w:val="TableParagraph"/>
              <w:rPr>
                <w:sz w:val="24"/>
              </w:rPr>
            </w:pPr>
            <w:r>
              <w:rPr>
                <w:sz w:val="24"/>
              </w:rPr>
              <w:t>Tubakas</w:t>
            </w:r>
            <w:r>
              <w:rPr>
                <w:spacing w:val="-1"/>
                <w:sz w:val="24"/>
              </w:rPr>
              <w:t xml:space="preserve"> </w:t>
            </w:r>
            <w:r>
              <w:rPr>
                <w:sz w:val="24"/>
              </w:rPr>
              <w:t>ja</w:t>
            </w:r>
            <w:r>
              <w:rPr>
                <w:spacing w:val="-1"/>
                <w:sz w:val="24"/>
              </w:rPr>
              <w:t xml:space="preserve"> </w:t>
            </w:r>
            <w:r>
              <w:rPr>
                <w:sz w:val="24"/>
              </w:rPr>
              <w:t>tööstuslikud</w:t>
            </w:r>
            <w:r>
              <w:rPr>
                <w:spacing w:val="-1"/>
                <w:sz w:val="24"/>
              </w:rPr>
              <w:t xml:space="preserve"> </w:t>
            </w:r>
            <w:r>
              <w:rPr>
                <w:spacing w:val="-2"/>
                <w:sz w:val="24"/>
              </w:rPr>
              <w:t>tubakaasendajad</w:t>
            </w:r>
          </w:p>
        </w:tc>
      </w:tr>
      <w:tr w:rsidR="002D68EC" w14:paraId="50D95F17" w14:textId="77777777">
        <w:trPr>
          <w:trHeight w:val="1066"/>
        </w:trPr>
        <w:tc>
          <w:tcPr>
            <w:tcW w:w="2931" w:type="dxa"/>
            <w:tcBorders>
              <w:top w:val="nil"/>
              <w:bottom w:val="nil"/>
            </w:tcBorders>
          </w:tcPr>
          <w:p w14:paraId="69A7A280" w14:textId="77777777" w:rsidR="002D68EC" w:rsidRDefault="0069493F">
            <w:pPr>
              <w:pStyle w:val="TableParagraph"/>
              <w:spacing w:before="254"/>
              <w:rPr>
                <w:sz w:val="24"/>
              </w:rPr>
            </w:pPr>
            <w:r>
              <w:rPr>
                <w:spacing w:val="-4"/>
                <w:sz w:val="24"/>
              </w:rPr>
              <w:t>2401</w:t>
            </w:r>
          </w:p>
        </w:tc>
        <w:tc>
          <w:tcPr>
            <w:tcW w:w="6925" w:type="dxa"/>
            <w:tcBorders>
              <w:top w:val="nil"/>
              <w:bottom w:val="nil"/>
            </w:tcBorders>
          </w:tcPr>
          <w:p w14:paraId="5F1201BB" w14:textId="77777777" w:rsidR="002D68EC" w:rsidRDefault="0069493F">
            <w:pPr>
              <w:pStyle w:val="TableParagraph"/>
              <w:spacing w:before="251"/>
              <w:rPr>
                <w:sz w:val="24"/>
              </w:rPr>
            </w:pPr>
            <w:r>
              <w:rPr>
                <w:sz w:val="24"/>
              </w:rPr>
              <w:t>Valmistamine,</w:t>
            </w:r>
            <w:r>
              <w:rPr>
                <w:spacing w:val="-6"/>
                <w:sz w:val="24"/>
              </w:rPr>
              <w:t xml:space="preserve"> </w:t>
            </w:r>
            <w:r>
              <w:rPr>
                <w:sz w:val="24"/>
              </w:rPr>
              <w:t>mille</w:t>
            </w:r>
            <w:r>
              <w:rPr>
                <w:spacing w:val="-5"/>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gruppi</w:t>
            </w:r>
            <w:r>
              <w:rPr>
                <w:spacing w:val="-6"/>
                <w:sz w:val="24"/>
              </w:rPr>
              <w:t xml:space="preserve"> </w:t>
            </w:r>
            <w:r>
              <w:rPr>
                <w:sz w:val="24"/>
              </w:rPr>
              <w:t>24</w:t>
            </w:r>
            <w:r>
              <w:rPr>
                <w:spacing w:val="-6"/>
                <w:sz w:val="24"/>
              </w:rPr>
              <w:t xml:space="preserve"> </w:t>
            </w:r>
            <w:r>
              <w:rPr>
                <w:sz w:val="24"/>
              </w:rPr>
              <w:t>kuuluvad materjalid on täielikult saadud.</w:t>
            </w:r>
          </w:p>
        </w:tc>
      </w:tr>
      <w:tr w:rsidR="002D68EC" w14:paraId="679F9855" w14:textId="77777777">
        <w:trPr>
          <w:trHeight w:val="1068"/>
        </w:trPr>
        <w:tc>
          <w:tcPr>
            <w:tcW w:w="2931" w:type="dxa"/>
            <w:tcBorders>
              <w:top w:val="nil"/>
              <w:bottom w:val="nil"/>
            </w:tcBorders>
          </w:tcPr>
          <w:p w14:paraId="3E21CE5F" w14:textId="77777777" w:rsidR="002D68EC" w:rsidRDefault="0069493F">
            <w:pPr>
              <w:pStyle w:val="TableParagraph"/>
              <w:spacing w:before="253"/>
              <w:rPr>
                <w:sz w:val="24"/>
              </w:rPr>
            </w:pPr>
            <w:r>
              <w:rPr>
                <w:sz w:val="24"/>
              </w:rPr>
              <w:t xml:space="preserve">2402 </w:t>
            </w:r>
            <w:r>
              <w:rPr>
                <w:spacing w:val="-5"/>
                <w:sz w:val="24"/>
              </w:rPr>
              <w:t>10</w:t>
            </w:r>
          </w:p>
        </w:tc>
        <w:tc>
          <w:tcPr>
            <w:tcW w:w="6925" w:type="dxa"/>
            <w:tcBorders>
              <w:top w:val="nil"/>
              <w:bottom w:val="nil"/>
            </w:tcBorders>
          </w:tcPr>
          <w:p w14:paraId="31F6E442" w14:textId="77777777" w:rsidR="002D68EC" w:rsidRDefault="0069493F">
            <w:pPr>
              <w:pStyle w:val="TableParagraph"/>
              <w:spacing w:before="253"/>
              <w:rPr>
                <w:sz w:val="24"/>
              </w:rPr>
            </w:pPr>
            <w:r>
              <w:rPr>
                <w:sz w:val="24"/>
              </w:rPr>
              <w:t>CTH, tingimusel et kasutatavate rubriiki 2401 kuuluvate päritolustaatuseta</w:t>
            </w:r>
            <w:r>
              <w:rPr>
                <w:spacing w:val="-6"/>
                <w:sz w:val="24"/>
              </w:rPr>
              <w:t xml:space="preserve"> </w:t>
            </w:r>
            <w:r>
              <w:rPr>
                <w:sz w:val="24"/>
              </w:rPr>
              <w:t>materjalide</w:t>
            </w:r>
            <w:r>
              <w:rPr>
                <w:spacing w:val="-6"/>
                <w:sz w:val="24"/>
              </w:rPr>
              <w:t xml:space="preserve"> </w:t>
            </w:r>
            <w:r>
              <w:rPr>
                <w:sz w:val="24"/>
              </w:rPr>
              <w:t>kogumass</w:t>
            </w:r>
            <w:r>
              <w:rPr>
                <w:spacing w:val="-5"/>
                <w:sz w:val="24"/>
              </w:rPr>
              <w:t xml:space="preserve"> </w:t>
            </w:r>
            <w:r>
              <w:rPr>
                <w:sz w:val="24"/>
              </w:rPr>
              <w:t>ei</w:t>
            </w:r>
            <w:r>
              <w:rPr>
                <w:spacing w:val="-5"/>
                <w:sz w:val="24"/>
              </w:rPr>
              <w:t xml:space="preserve"> </w:t>
            </w:r>
            <w:r>
              <w:rPr>
                <w:sz w:val="24"/>
              </w:rPr>
              <w:t>ületa</w:t>
            </w:r>
            <w:r>
              <w:rPr>
                <w:spacing w:val="-5"/>
                <w:sz w:val="24"/>
              </w:rPr>
              <w:t xml:space="preserve"> </w:t>
            </w:r>
            <w:r>
              <w:rPr>
                <w:sz w:val="24"/>
              </w:rPr>
              <w:t>30</w:t>
            </w:r>
            <w:r>
              <w:rPr>
                <w:spacing w:val="-2"/>
                <w:sz w:val="24"/>
              </w:rPr>
              <w:t xml:space="preserve"> </w:t>
            </w:r>
            <w:r>
              <w:rPr>
                <w:sz w:val="24"/>
              </w:rPr>
              <w:t>%</w:t>
            </w:r>
            <w:r>
              <w:rPr>
                <w:spacing w:val="-6"/>
                <w:sz w:val="24"/>
              </w:rPr>
              <w:t xml:space="preserve"> </w:t>
            </w:r>
            <w:r>
              <w:rPr>
                <w:sz w:val="24"/>
              </w:rPr>
              <w:t>toote</w:t>
            </w:r>
            <w:r>
              <w:rPr>
                <w:spacing w:val="-6"/>
                <w:sz w:val="24"/>
              </w:rPr>
              <w:t xml:space="preserve"> </w:t>
            </w:r>
            <w:r>
              <w:rPr>
                <w:sz w:val="24"/>
              </w:rPr>
              <w:t>massist.</w:t>
            </w:r>
          </w:p>
        </w:tc>
      </w:tr>
      <w:tr w:rsidR="002D68EC" w14:paraId="20689E53" w14:textId="77777777">
        <w:trPr>
          <w:trHeight w:val="1068"/>
        </w:trPr>
        <w:tc>
          <w:tcPr>
            <w:tcW w:w="2931" w:type="dxa"/>
            <w:tcBorders>
              <w:top w:val="nil"/>
              <w:bottom w:val="nil"/>
            </w:tcBorders>
          </w:tcPr>
          <w:p w14:paraId="70A3E558" w14:textId="77777777" w:rsidR="002D68EC" w:rsidRDefault="0069493F">
            <w:pPr>
              <w:pStyle w:val="TableParagraph"/>
              <w:spacing w:before="253"/>
              <w:rPr>
                <w:sz w:val="24"/>
              </w:rPr>
            </w:pPr>
            <w:r>
              <w:rPr>
                <w:sz w:val="24"/>
              </w:rPr>
              <w:t>2402 20 –</w:t>
            </w:r>
            <w:r>
              <w:rPr>
                <w:spacing w:val="-1"/>
                <w:sz w:val="24"/>
              </w:rPr>
              <w:t xml:space="preserve"> </w:t>
            </w:r>
            <w:r>
              <w:rPr>
                <w:sz w:val="24"/>
              </w:rPr>
              <w:t xml:space="preserve">2402 </w:t>
            </w:r>
            <w:r>
              <w:rPr>
                <w:spacing w:val="-5"/>
                <w:sz w:val="24"/>
              </w:rPr>
              <w:t>90</w:t>
            </w:r>
          </w:p>
        </w:tc>
        <w:tc>
          <w:tcPr>
            <w:tcW w:w="6925" w:type="dxa"/>
            <w:tcBorders>
              <w:top w:val="nil"/>
              <w:bottom w:val="nil"/>
            </w:tcBorders>
          </w:tcPr>
          <w:p w14:paraId="5AA25375" w14:textId="77777777" w:rsidR="002D68EC" w:rsidRDefault="0069493F">
            <w:pPr>
              <w:pStyle w:val="TableParagraph"/>
              <w:spacing w:before="253"/>
              <w:rPr>
                <w:sz w:val="24"/>
              </w:rPr>
            </w:pPr>
            <w:r>
              <w:rPr>
                <w:sz w:val="24"/>
              </w:rPr>
              <w:t>CTH,</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vähemalt</w:t>
            </w:r>
            <w:r>
              <w:rPr>
                <w:spacing w:val="-5"/>
                <w:sz w:val="24"/>
              </w:rPr>
              <w:t xml:space="preserve"> </w:t>
            </w:r>
            <w:r>
              <w:rPr>
                <w:sz w:val="24"/>
              </w:rPr>
              <w:t>65</w:t>
            </w:r>
            <w:r>
              <w:rPr>
                <w:spacing w:val="-5"/>
                <w:sz w:val="24"/>
              </w:rPr>
              <w:t xml:space="preserve"> </w:t>
            </w:r>
            <w:r>
              <w:rPr>
                <w:sz w:val="24"/>
              </w:rPr>
              <w:t>%</w:t>
            </w:r>
            <w:r>
              <w:rPr>
                <w:spacing w:val="-5"/>
                <w:sz w:val="24"/>
              </w:rPr>
              <w:t xml:space="preserve"> </w:t>
            </w:r>
            <w:r>
              <w:rPr>
                <w:sz w:val="24"/>
              </w:rPr>
              <w:t>kasutatava</w:t>
            </w:r>
            <w:r>
              <w:rPr>
                <w:spacing w:val="-4"/>
                <w:sz w:val="24"/>
              </w:rPr>
              <w:t xml:space="preserve"> </w:t>
            </w:r>
            <w:r>
              <w:rPr>
                <w:sz w:val="24"/>
              </w:rPr>
              <w:t>rubriiki</w:t>
            </w:r>
            <w:r>
              <w:rPr>
                <w:spacing w:val="-5"/>
                <w:sz w:val="24"/>
              </w:rPr>
              <w:t xml:space="preserve"> </w:t>
            </w:r>
            <w:r>
              <w:rPr>
                <w:sz w:val="24"/>
              </w:rPr>
              <w:t>2401</w:t>
            </w:r>
            <w:r>
              <w:rPr>
                <w:spacing w:val="-5"/>
                <w:sz w:val="24"/>
              </w:rPr>
              <w:t xml:space="preserve"> </w:t>
            </w:r>
            <w:r>
              <w:rPr>
                <w:sz w:val="24"/>
              </w:rPr>
              <w:t>kuuluva töötlemata tubaka või tubakajäätmete massist on täielikult saadud.</w:t>
            </w:r>
          </w:p>
        </w:tc>
      </w:tr>
      <w:tr w:rsidR="002D68EC" w14:paraId="12846319" w14:textId="77777777">
        <w:trPr>
          <w:trHeight w:val="1341"/>
        </w:trPr>
        <w:tc>
          <w:tcPr>
            <w:tcW w:w="2931" w:type="dxa"/>
            <w:tcBorders>
              <w:top w:val="nil"/>
              <w:bottom w:val="nil"/>
            </w:tcBorders>
          </w:tcPr>
          <w:p w14:paraId="688EA26D" w14:textId="77777777" w:rsidR="002D68EC" w:rsidRDefault="0069493F">
            <w:pPr>
              <w:pStyle w:val="TableParagraph"/>
              <w:spacing w:before="253"/>
              <w:rPr>
                <w:sz w:val="24"/>
              </w:rPr>
            </w:pPr>
            <w:r>
              <w:rPr>
                <w:sz w:val="24"/>
              </w:rPr>
              <w:t>2403 11 –</w:t>
            </w:r>
            <w:r>
              <w:rPr>
                <w:spacing w:val="-1"/>
                <w:sz w:val="24"/>
              </w:rPr>
              <w:t xml:space="preserve"> </w:t>
            </w:r>
            <w:r>
              <w:rPr>
                <w:sz w:val="24"/>
              </w:rPr>
              <w:t xml:space="preserve">2403 </w:t>
            </w:r>
            <w:r>
              <w:rPr>
                <w:spacing w:val="-5"/>
                <w:sz w:val="24"/>
              </w:rPr>
              <w:t>91</w:t>
            </w:r>
          </w:p>
        </w:tc>
        <w:tc>
          <w:tcPr>
            <w:tcW w:w="6925" w:type="dxa"/>
            <w:tcBorders>
              <w:top w:val="nil"/>
              <w:bottom w:val="nil"/>
            </w:tcBorders>
          </w:tcPr>
          <w:p w14:paraId="42FA2C5A" w14:textId="77777777" w:rsidR="002D68EC" w:rsidRDefault="0069493F">
            <w:pPr>
              <w:pStyle w:val="TableParagraph"/>
              <w:spacing w:before="253"/>
              <w:ind w:right="235"/>
              <w:rPr>
                <w:sz w:val="24"/>
              </w:rPr>
            </w:pPr>
            <w:r>
              <w:rPr>
                <w:sz w:val="24"/>
              </w:rPr>
              <w:t>CTH,</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vähemalt</w:t>
            </w:r>
            <w:r>
              <w:rPr>
                <w:spacing w:val="-5"/>
                <w:sz w:val="24"/>
              </w:rPr>
              <w:t xml:space="preserve"> </w:t>
            </w:r>
            <w:r>
              <w:rPr>
                <w:sz w:val="24"/>
              </w:rPr>
              <w:t>55</w:t>
            </w:r>
            <w:r>
              <w:rPr>
                <w:spacing w:val="-3"/>
                <w:sz w:val="24"/>
              </w:rPr>
              <w:t xml:space="preserve"> </w:t>
            </w:r>
            <w:r>
              <w:rPr>
                <w:sz w:val="24"/>
              </w:rPr>
              <w:t>%</w:t>
            </w:r>
            <w:r>
              <w:rPr>
                <w:spacing w:val="-6"/>
                <w:sz w:val="24"/>
              </w:rPr>
              <w:t xml:space="preserve"> </w:t>
            </w:r>
            <w:r>
              <w:rPr>
                <w:sz w:val="24"/>
              </w:rPr>
              <w:t>kasutatava</w:t>
            </w:r>
            <w:r>
              <w:rPr>
                <w:spacing w:val="-4"/>
                <w:sz w:val="24"/>
              </w:rPr>
              <w:t xml:space="preserve"> </w:t>
            </w:r>
            <w:r>
              <w:rPr>
                <w:sz w:val="24"/>
              </w:rPr>
              <w:t>rubriiki</w:t>
            </w:r>
            <w:r>
              <w:rPr>
                <w:spacing w:val="-5"/>
                <w:sz w:val="24"/>
              </w:rPr>
              <w:t xml:space="preserve"> </w:t>
            </w:r>
            <w:r>
              <w:rPr>
                <w:sz w:val="24"/>
              </w:rPr>
              <w:t>2401</w:t>
            </w:r>
            <w:r>
              <w:rPr>
                <w:spacing w:val="-5"/>
                <w:sz w:val="24"/>
              </w:rPr>
              <w:t xml:space="preserve"> </w:t>
            </w:r>
            <w:r>
              <w:rPr>
                <w:sz w:val="24"/>
              </w:rPr>
              <w:t xml:space="preserve">kuuluva töötlemata tubaka või tubakajäätmete massist on täielikult saadud, </w:t>
            </w:r>
            <w:r>
              <w:rPr>
                <w:spacing w:val="-4"/>
                <w:sz w:val="24"/>
              </w:rPr>
              <w:t>või</w:t>
            </w:r>
          </w:p>
        </w:tc>
      </w:tr>
      <w:tr w:rsidR="002D68EC" w14:paraId="5F0A1D3C" w14:textId="77777777">
        <w:trPr>
          <w:trHeight w:val="986"/>
        </w:trPr>
        <w:tc>
          <w:tcPr>
            <w:tcW w:w="2931" w:type="dxa"/>
            <w:tcBorders>
              <w:top w:val="nil"/>
              <w:bottom w:val="nil"/>
            </w:tcBorders>
          </w:tcPr>
          <w:p w14:paraId="7BDA66DB" w14:textId="77777777" w:rsidR="002D68EC" w:rsidRDefault="002D68EC">
            <w:pPr>
              <w:pStyle w:val="TableParagraph"/>
              <w:spacing w:before="0"/>
              <w:ind w:left="0"/>
              <w:rPr>
                <w:sz w:val="24"/>
              </w:rPr>
            </w:pPr>
          </w:p>
        </w:tc>
        <w:tc>
          <w:tcPr>
            <w:tcW w:w="6925" w:type="dxa"/>
            <w:tcBorders>
              <w:top w:val="nil"/>
              <w:bottom w:val="nil"/>
            </w:tcBorders>
          </w:tcPr>
          <w:p w14:paraId="04A8E94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(EXW).</w:t>
            </w:r>
          </w:p>
        </w:tc>
      </w:tr>
    </w:tbl>
    <w:p w14:paraId="22107BD6"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38D3063" w14:textId="77777777">
        <w:trPr>
          <w:trHeight w:val="672"/>
        </w:trPr>
        <w:tc>
          <w:tcPr>
            <w:tcW w:w="2931" w:type="dxa"/>
          </w:tcPr>
          <w:p w14:paraId="6D6B8FF0"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27DEA2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7FA6AB5" w14:textId="77777777">
        <w:trPr>
          <w:trHeight w:val="4116"/>
        </w:trPr>
        <w:tc>
          <w:tcPr>
            <w:tcW w:w="2931" w:type="dxa"/>
          </w:tcPr>
          <w:p w14:paraId="1A862BB8" w14:textId="77777777" w:rsidR="002D68EC" w:rsidRDefault="0069493F">
            <w:pPr>
              <w:pStyle w:val="TableParagraph"/>
              <w:spacing w:before="61"/>
              <w:rPr>
                <w:sz w:val="24"/>
              </w:rPr>
            </w:pPr>
            <w:r>
              <w:rPr>
                <w:sz w:val="24"/>
              </w:rPr>
              <w:t xml:space="preserve">2403 </w:t>
            </w:r>
            <w:r>
              <w:rPr>
                <w:spacing w:val="-5"/>
                <w:sz w:val="24"/>
              </w:rPr>
              <w:t>99</w:t>
            </w:r>
          </w:p>
          <w:p w14:paraId="2847FEF2" w14:textId="77777777" w:rsidR="002D68EC" w:rsidRDefault="002D68EC">
            <w:pPr>
              <w:pStyle w:val="TableParagraph"/>
              <w:spacing w:before="237"/>
              <w:ind w:left="0"/>
              <w:rPr>
                <w:sz w:val="24"/>
              </w:rPr>
            </w:pPr>
          </w:p>
          <w:p w14:paraId="6D0C603B" w14:textId="77777777" w:rsidR="002D68EC" w:rsidRDefault="0069493F">
            <w:pPr>
              <w:pStyle w:val="TableParagraph"/>
              <w:numPr>
                <w:ilvl w:val="0"/>
                <w:numId w:val="48"/>
              </w:numPr>
              <w:tabs>
                <w:tab w:val="left" w:pos="674"/>
              </w:tabs>
              <w:spacing w:before="1"/>
              <w:ind w:right="833"/>
              <w:rPr>
                <w:sz w:val="24"/>
              </w:rPr>
            </w:pPr>
            <w:r>
              <w:rPr>
                <w:spacing w:val="-2"/>
                <w:sz w:val="24"/>
              </w:rPr>
              <w:t>Kuumutatavad mittepõlevad tubakatooted</w:t>
            </w:r>
          </w:p>
          <w:p w14:paraId="0ED49ADE" w14:textId="77777777" w:rsidR="002D68EC" w:rsidRDefault="002D68EC">
            <w:pPr>
              <w:pStyle w:val="TableParagraph"/>
              <w:spacing w:before="0"/>
              <w:ind w:left="0"/>
              <w:rPr>
                <w:sz w:val="24"/>
              </w:rPr>
            </w:pPr>
          </w:p>
          <w:p w14:paraId="0D45EBA0" w14:textId="77777777" w:rsidR="002D68EC" w:rsidRDefault="002D68EC">
            <w:pPr>
              <w:pStyle w:val="TableParagraph"/>
              <w:spacing w:before="0"/>
              <w:ind w:left="0"/>
              <w:rPr>
                <w:sz w:val="24"/>
              </w:rPr>
            </w:pPr>
          </w:p>
          <w:p w14:paraId="4E6D1CB6" w14:textId="77777777" w:rsidR="002D68EC" w:rsidRDefault="002D68EC">
            <w:pPr>
              <w:pStyle w:val="TableParagraph"/>
              <w:spacing w:before="204"/>
              <w:ind w:left="0"/>
              <w:rPr>
                <w:sz w:val="24"/>
              </w:rPr>
            </w:pPr>
          </w:p>
          <w:p w14:paraId="4AF345D0" w14:textId="77777777" w:rsidR="002D68EC" w:rsidRDefault="0069493F">
            <w:pPr>
              <w:pStyle w:val="TableParagraph"/>
              <w:numPr>
                <w:ilvl w:val="0"/>
                <w:numId w:val="48"/>
              </w:numPr>
              <w:tabs>
                <w:tab w:val="left" w:pos="674"/>
              </w:tabs>
              <w:spacing w:before="0"/>
              <w:ind w:hanging="566"/>
              <w:rPr>
                <w:sz w:val="24"/>
              </w:rPr>
            </w:pPr>
            <w:r>
              <w:rPr>
                <w:spacing w:val="-5"/>
                <w:sz w:val="24"/>
              </w:rPr>
              <w:t>Muu</w:t>
            </w:r>
          </w:p>
        </w:tc>
        <w:tc>
          <w:tcPr>
            <w:tcW w:w="6925" w:type="dxa"/>
          </w:tcPr>
          <w:p w14:paraId="71CA1247" w14:textId="77777777" w:rsidR="002D68EC" w:rsidRDefault="002D68EC">
            <w:pPr>
              <w:pStyle w:val="TableParagraph"/>
              <w:spacing w:before="0"/>
              <w:ind w:left="0"/>
              <w:rPr>
                <w:sz w:val="24"/>
              </w:rPr>
            </w:pPr>
          </w:p>
          <w:p w14:paraId="702C2633" w14:textId="77777777" w:rsidR="002D68EC" w:rsidRDefault="002D68EC">
            <w:pPr>
              <w:pStyle w:val="TableParagraph"/>
              <w:spacing w:before="0"/>
              <w:ind w:left="0"/>
              <w:rPr>
                <w:sz w:val="24"/>
              </w:rPr>
            </w:pPr>
          </w:p>
          <w:p w14:paraId="68C26ED5" w14:textId="77777777" w:rsidR="002D68EC" w:rsidRDefault="002D68EC">
            <w:pPr>
              <w:pStyle w:val="TableParagraph"/>
              <w:spacing w:before="23"/>
              <w:ind w:left="0"/>
              <w:rPr>
                <w:sz w:val="24"/>
              </w:rPr>
            </w:pPr>
          </w:p>
          <w:p w14:paraId="0622C869" w14:textId="77777777" w:rsidR="002D68EC" w:rsidRDefault="0069493F">
            <w:pPr>
              <w:pStyle w:val="TableParagraph"/>
              <w:spacing w:before="0"/>
              <w:rPr>
                <w:sz w:val="24"/>
              </w:rPr>
            </w:pPr>
            <w:r>
              <w:rPr>
                <w:sz w:val="24"/>
              </w:rPr>
              <w:t>CTH,</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vähemalt</w:t>
            </w:r>
            <w:r>
              <w:rPr>
                <w:spacing w:val="-4"/>
                <w:sz w:val="24"/>
              </w:rPr>
              <w:t xml:space="preserve"> </w:t>
            </w:r>
            <w:r>
              <w:rPr>
                <w:sz w:val="24"/>
              </w:rPr>
              <w:t>10</w:t>
            </w:r>
            <w:r>
              <w:rPr>
                <w:spacing w:val="-3"/>
                <w:sz w:val="24"/>
              </w:rPr>
              <w:t xml:space="preserve"> </w:t>
            </w:r>
            <w:r>
              <w:rPr>
                <w:sz w:val="24"/>
              </w:rPr>
              <w:t>%</w:t>
            </w:r>
            <w:r>
              <w:rPr>
                <w:spacing w:val="-5"/>
                <w:sz w:val="24"/>
              </w:rPr>
              <w:t xml:space="preserve"> </w:t>
            </w:r>
            <w:r>
              <w:rPr>
                <w:sz w:val="24"/>
              </w:rPr>
              <w:t>kasutatava</w:t>
            </w:r>
            <w:r>
              <w:rPr>
                <w:spacing w:val="-5"/>
                <w:sz w:val="24"/>
              </w:rPr>
              <w:t xml:space="preserve"> </w:t>
            </w:r>
            <w:r>
              <w:rPr>
                <w:sz w:val="24"/>
              </w:rPr>
              <w:t>gruppi</w:t>
            </w:r>
            <w:r>
              <w:rPr>
                <w:spacing w:val="-4"/>
                <w:sz w:val="24"/>
              </w:rPr>
              <w:t xml:space="preserve"> </w:t>
            </w:r>
            <w:r>
              <w:rPr>
                <w:sz w:val="24"/>
              </w:rPr>
              <w:t>24</w:t>
            </w:r>
            <w:r>
              <w:rPr>
                <w:spacing w:val="-4"/>
                <w:sz w:val="24"/>
              </w:rPr>
              <w:t xml:space="preserve"> </w:t>
            </w:r>
            <w:r>
              <w:rPr>
                <w:sz w:val="24"/>
              </w:rPr>
              <w:t>kuuluva tubaka massist on täielikult saadud, või</w:t>
            </w:r>
          </w:p>
          <w:p w14:paraId="7F6F0E40" w14:textId="77777777" w:rsidR="002D68EC" w:rsidRDefault="002D68EC">
            <w:pPr>
              <w:pStyle w:val="TableParagraph"/>
              <w:spacing w:before="240"/>
              <w:ind w:left="0"/>
              <w:rPr>
                <w:sz w:val="24"/>
              </w:rPr>
            </w:pPr>
          </w:p>
          <w:p w14:paraId="6282B099"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60</w:t>
            </w:r>
            <w:r>
              <w:rPr>
                <w:spacing w:val="-1"/>
                <w:sz w:val="24"/>
              </w:rPr>
              <w:t xml:space="preserve"> </w:t>
            </w:r>
            <w:r>
              <w:rPr>
                <w:sz w:val="24"/>
              </w:rPr>
              <w:t>%</w:t>
            </w:r>
            <w:r>
              <w:rPr>
                <w:spacing w:val="-1"/>
                <w:sz w:val="24"/>
              </w:rPr>
              <w:t xml:space="preserve"> </w:t>
            </w:r>
            <w:r>
              <w:rPr>
                <w:spacing w:val="-2"/>
                <w:sz w:val="24"/>
              </w:rPr>
              <w:t>(EXW).</w:t>
            </w:r>
          </w:p>
          <w:p w14:paraId="4ABDC775" w14:textId="77777777" w:rsidR="002D68EC" w:rsidRDefault="002D68EC">
            <w:pPr>
              <w:pStyle w:val="TableParagraph"/>
              <w:spacing w:before="240"/>
              <w:ind w:left="0"/>
              <w:rPr>
                <w:sz w:val="24"/>
              </w:rPr>
            </w:pPr>
          </w:p>
          <w:p w14:paraId="6D99A03A" w14:textId="77777777" w:rsidR="002D68EC" w:rsidRDefault="0069493F">
            <w:pPr>
              <w:pStyle w:val="TableParagraph"/>
              <w:spacing w:before="0"/>
              <w:rPr>
                <w:sz w:val="24"/>
              </w:rPr>
            </w:pPr>
            <w:r>
              <w:rPr>
                <w:sz w:val="24"/>
              </w:rPr>
              <w:t>CTH,</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vähemalt</w:t>
            </w:r>
            <w:r>
              <w:rPr>
                <w:spacing w:val="-4"/>
                <w:sz w:val="24"/>
              </w:rPr>
              <w:t xml:space="preserve"> </w:t>
            </w:r>
            <w:r>
              <w:rPr>
                <w:sz w:val="24"/>
              </w:rPr>
              <w:t>55</w:t>
            </w:r>
            <w:r>
              <w:rPr>
                <w:spacing w:val="-3"/>
                <w:sz w:val="24"/>
              </w:rPr>
              <w:t xml:space="preserve"> </w:t>
            </w:r>
            <w:r>
              <w:rPr>
                <w:sz w:val="24"/>
              </w:rPr>
              <w:t>%</w:t>
            </w:r>
            <w:r>
              <w:rPr>
                <w:spacing w:val="-5"/>
                <w:sz w:val="24"/>
              </w:rPr>
              <w:t xml:space="preserve"> </w:t>
            </w:r>
            <w:r>
              <w:rPr>
                <w:sz w:val="24"/>
              </w:rPr>
              <w:t>kasutatava</w:t>
            </w:r>
            <w:r>
              <w:rPr>
                <w:spacing w:val="-5"/>
                <w:sz w:val="24"/>
              </w:rPr>
              <w:t xml:space="preserve"> </w:t>
            </w:r>
            <w:r>
              <w:rPr>
                <w:sz w:val="24"/>
              </w:rPr>
              <w:t>gruppi</w:t>
            </w:r>
            <w:r>
              <w:rPr>
                <w:spacing w:val="-4"/>
                <w:sz w:val="24"/>
              </w:rPr>
              <w:t xml:space="preserve"> </w:t>
            </w:r>
            <w:r>
              <w:rPr>
                <w:sz w:val="24"/>
              </w:rPr>
              <w:t>24</w:t>
            </w:r>
            <w:r>
              <w:rPr>
                <w:spacing w:val="-4"/>
                <w:sz w:val="24"/>
              </w:rPr>
              <w:t xml:space="preserve"> </w:t>
            </w:r>
            <w:r>
              <w:rPr>
                <w:sz w:val="24"/>
              </w:rPr>
              <w:t>kuuluva tubaka massist on päritolustaatusega, või</w:t>
            </w:r>
          </w:p>
          <w:p w14:paraId="39A4D146" w14:textId="77777777" w:rsidR="002D68EC" w:rsidRDefault="002D68EC">
            <w:pPr>
              <w:pStyle w:val="TableParagraph"/>
              <w:spacing w:before="240"/>
              <w:ind w:left="0"/>
              <w:rPr>
                <w:sz w:val="24"/>
              </w:rPr>
            </w:pPr>
          </w:p>
          <w:p w14:paraId="02FD3C2E"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(EXW).</w:t>
            </w:r>
          </w:p>
        </w:tc>
      </w:tr>
      <w:tr w:rsidR="002D68EC" w14:paraId="52486A8D" w14:textId="77777777">
        <w:trPr>
          <w:trHeight w:val="395"/>
        </w:trPr>
        <w:tc>
          <w:tcPr>
            <w:tcW w:w="2931" w:type="dxa"/>
          </w:tcPr>
          <w:p w14:paraId="6CDC6BDC" w14:textId="77777777" w:rsidR="002D68EC" w:rsidRDefault="0069493F">
            <w:pPr>
              <w:pStyle w:val="TableParagraph"/>
              <w:rPr>
                <w:sz w:val="24"/>
              </w:rPr>
            </w:pPr>
            <w:r>
              <w:rPr>
                <w:sz w:val="24"/>
              </w:rPr>
              <w:t xml:space="preserve">V </w:t>
            </w:r>
            <w:r>
              <w:rPr>
                <w:spacing w:val="-2"/>
                <w:sz w:val="24"/>
              </w:rPr>
              <w:t>JAOTIS</w:t>
            </w:r>
          </w:p>
        </w:tc>
        <w:tc>
          <w:tcPr>
            <w:tcW w:w="6925" w:type="dxa"/>
          </w:tcPr>
          <w:p w14:paraId="5F22BA0D" w14:textId="77777777" w:rsidR="002D68EC" w:rsidRDefault="0069493F">
            <w:pPr>
              <w:pStyle w:val="TableParagraph"/>
              <w:spacing w:before="53"/>
              <w:rPr>
                <w:b/>
                <w:position w:val="8"/>
                <w:sz w:val="16"/>
              </w:rPr>
            </w:pPr>
            <w:r>
              <w:rPr>
                <w:sz w:val="24"/>
              </w:rPr>
              <w:t>MINERAALSED</w:t>
            </w:r>
            <w:r>
              <w:rPr>
                <w:spacing w:val="-4"/>
                <w:sz w:val="24"/>
              </w:rPr>
              <w:t xml:space="preserve"> </w:t>
            </w:r>
            <w:r>
              <w:rPr>
                <w:spacing w:val="-2"/>
                <w:sz w:val="24"/>
              </w:rPr>
              <w:t>TOOTED</w:t>
            </w:r>
            <w:r>
              <w:rPr>
                <w:b/>
                <w:spacing w:val="-2"/>
                <w:position w:val="8"/>
                <w:sz w:val="16"/>
              </w:rPr>
              <w:t>3</w:t>
            </w:r>
          </w:p>
        </w:tc>
      </w:tr>
      <w:tr w:rsidR="002D68EC" w14:paraId="4F815D05" w14:textId="77777777">
        <w:trPr>
          <w:trHeight w:val="1977"/>
        </w:trPr>
        <w:tc>
          <w:tcPr>
            <w:tcW w:w="2931" w:type="dxa"/>
          </w:tcPr>
          <w:p w14:paraId="3F2C774B" w14:textId="77777777" w:rsidR="002D68EC" w:rsidRDefault="0069493F">
            <w:pPr>
              <w:pStyle w:val="TableParagraph"/>
              <w:rPr>
                <w:sz w:val="24"/>
              </w:rPr>
            </w:pPr>
            <w:r>
              <w:rPr>
                <w:sz w:val="24"/>
              </w:rPr>
              <w:t>Grupp</w:t>
            </w:r>
            <w:r>
              <w:rPr>
                <w:spacing w:val="-2"/>
                <w:sz w:val="24"/>
              </w:rPr>
              <w:t xml:space="preserve"> </w:t>
            </w:r>
            <w:r>
              <w:rPr>
                <w:spacing w:val="-5"/>
                <w:sz w:val="24"/>
              </w:rPr>
              <w:t>25</w:t>
            </w:r>
          </w:p>
          <w:p w14:paraId="27E94A72" w14:textId="77777777" w:rsidR="002D68EC" w:rsidRDefault="002D68EC">
            <w:pPr>
              <w:pStyle w:val="TableParagraph"/>
              <w:spacing w:before="239"/>
              <w:ind w:left="0"/>
              <w:rPr>
                <w:sz w:val="24"/>
              </w:rPr>
            </w:pPr>
          </w:p>
          <w:p w14:paraId="3BD9B4DB" w14:textId="77777777" w:rsidR="002D68EC" w:rsidRDefault="0069493F">
            <w:pPr>
              <w:pStyle w:val="TableParagraph"/>
              <w:spacing w:before="1"/>
              <w:rPr>
                <w:sz w:val="24"/>
              </w:rPr>
            </w:pPr>
            <w:r>
              <w:rPr>
                <w:sz w:val="24"/>
              </w:rPr>
              <w:t>2501–</w:t>
            </w:r>
            <w:r>
              <w:rPr>
                <w:spacing w:val="-4"/>
                <w:sz w:val="24"/>
              </w:rPr>
              <w:t>2530</w:t>
            </w:r>
          </w:p>
        </w:tc>
        <w:tc>
          <w:tcPr>
            <w:tcW w:w="6925" w:type="dxa"/>
          </w:tcPr>
          <w:p w14:paraId="29FC0D4D" w14:textId="77777777" w:rsidR="002D68EC" w:rsidRDefault="0069493F">
            <w:pPr>
              <w:pStyle w:val="TableParagraph"/>
              <w:spacing w:line="688" w:lineRule="auto"/>
              <w:rPr>
                <w:sz w:val="24"/>
              </w:rPr>
            </w:pPr>
            <w:r>
              <w:rPr>
                <w:sz w:val="24"/>
              </w:rPr>
              <w:t>Sool;</w:t>
            </w:r>
            <w:r>
              <w:rPr>
                <w:spacing w:val="-5"/>
                <w:sz w:val="24"/>
              </w:rPr>
              <w:t xml:space="preserve"> </w:t>
            </w:r>
            <w:r>
              <w:rPr>
                <w:sz w:val="24"/>
              </w:rPr>
              <w:t>väävel;</w:t>
            </w:r>
            <w:r>
              <w:rPr>
                <w:spacing w:val="-5"/>
                <w:sz w:val="24"/>
              </w:rPr>
              <w:t xml:space="preserve"> </w:t>
            </w:r>
            <w:r>
              <w:rPr>
                <w:sz w:val="24"/>
              </w:rPr>
              <w:t>mullad</w:t>
            </w:r>
            <w:r>
              <w:rPr>
                <w:spacing w:val="-5"/>
                <w:sz w:val="24"/>
              </w:rPr>
              <w:t xml:space="preserve"> </w:t>
            </w:r>
            <w:r>
              <w:rPr>
                <w:sz w:val="24"/>
              </w:rPr>
              <w:t>ja</w:t>
            </w:r>
            <w:r>
              <w:rPr>
                <w:spacing w:val="-6"/>
                <w:sz w:val="24"/>
              </w:rPr>
              <w:t xml:space="preserve"> </w:t>
            </w:r>
            <w:r>
              <w:rPr>
                <w:sz w:val="24"/>
              </w:rPr>
              <w:t>kivimid;</w:t>
            </w:r>
            <w:r>
              <w:rPr>
                <w:spacing w:val="-5"/>
                <w:sz w:val="24"/>
              </w:rPr>
              <w:t xml:space="preserve"> </w:t>
            </w:r>
            <w:r>
              <w:rPr>
                <w:sz w:val="24"/>
              </w:rPr>
              <w:t>krohvimismaterjalid,</w:t>
            </w:r>
            <w:r>
              <w:rPr>
                <w:spacing w:val="-5"/>
                <w:sz w:val="24"/>
              </w:rPr>
              <w:t xml:space="preserve"> </w:t>
            </w:r>
            <w:r>
              <w:rPr>
                <w:sz w:val="24"/>
              </w:rPr>
              <w:t>lubi</w:t>
            </w:r>
            <w:r>
              <w:rPr>
                <w:spacing w:val="-5"/>
                <w:sz w:val="24"/>
              </w:rPr>
              <w:t xml:space="preserve"> </w:t>
            </w:r>
            <w:r>
              <w:rPr>
                <w:sz w:val="24"/>
              </w:rPr>
              <w:t>ja</w:t>
            </w:r>
            <w:r>
              <w:rPr>
                <w:spacing w:val="-5"/>
                <w:sz w:val="24"/>
              </w:rPr>
              <w:t xml:space="preserve"> </w:t>
            </w:r>
            <w:r>
              <w:rPr>
                <w:sz w:val="24"/>
              </w:rPr>
              <w:t>tsement CTH või</w:t>
            </w:r>
          </w:p>
          <w:p w14:paraId="45971159" w14:textId="77777777" w:rsidR="002D68EC" w:rsidRDefault="0069493F">
            <w:pPr>
              <w:pStyle w:val="TableParagraph"/>
              <w:spacing w:before="0" w:line="274" w:lineRule="exact"/>
              <w:rPr>
                <w:sz w:val="24"/>
              </w:rPr>
            </w:pPr>
            <w:proofErr w:type="spellStart"/>
            <w:r>
              <w:rPr>
                <w:sz w:val="24"/>
              </w:rPr>
              <w:t>MaxNOM</w:t>
            </w:r>
            <w:proofErr w:type="spellEnd"/>
            <w:r>
              <w:rPr>
                <w:spacing w:val="-1"/>
                <w:sz w:val="24"/>
              </w:rPr>
              <w:t xml:space="preserve"> </w:t>
            </w:r>
            <w:r>
              <w:rPr>
                <w:sz w:val="24"/>
              </w:rPr>
              <w:t>70</w:t>
            </w:r>
            <w:r>
              <w:rPr>
                <w:spacing w:val="-1"/>
                <w:sz w:val="24"/>
              </w:rPr>
              <w:t xml:space="preserve"> </w:t>
            </w:r>
            <w:r>
              <w:rPr>
                <w:sz w:val="24"/>
              </w:rPr>
              <w:t>%</w:t>
            </w:r>
            <w:r>
              <w:rPr>
                <w:spacing w:val="-1"/>
                <w:sz w:val="24"/>
              </w:rPr>
              <w:t xml:space="preserve"> </w:t>
            </w:r>
            <w:r>
              <w:rPr>
                <w:spacing w:val="-2"/>
                <w:sz w:val="24"/>
              </w:rPr>
              <w:t>(EXW).</w:t>
            </w:r>
          </w:p>
        </w:tc>
      </w:tr>
      <w:tr w:rsidR="002D68EC" w14:paraId="572E0C2B" w14:textId="77777777">
        <w:trPr>
          <w:trHeight w:val="1187"/>
        </w:trPr>
        <w:tc>
          <w:tcPr>
            <w:tcW w:w="2931" w:type="dxa"/>
          </w:tcPr>
          <w:p w14:paraId="30DA72EB" w14:textId="77777777" w:rsidR="002D68EC" w:rsidRDefault="0069493F">
            <w:pPr>
              <w:pStyle w:val="TableParagraph"/>
              <w:rPr>
                <w:sz w:val="24"/>
              </w:rPr>
            </w:pPr>
            <w:r>
              <w:rPr>
                <w:sz w:val="24"/>
              </w:rPr>
              <w:t>Grupp</w:t>
            </w:r>
            <w:r>
              <w:rPr>
                <w:spacing w:val="-2"/>
                <w:sz w:val="24"/>
              </w:rPr>
              <w:t xml:space="preserve"> </w:t>
            </w:r>
            <w:r>
              <w:rPr>
                <w:spacing w:val="-5"/>
                <w:sz w:val="24"/>
              </w:rPr>
              <w:t>26</w:t>
            </w:r>
          </w:p>
          <w:p w14:paraId="47775CA4" w14:textId="77777777" w:rsidR="002D68EC" w:rsidRDefault="002D68EC">
            <w:pPr>
              <w:pStyle w:val="TableParagraph"/>
              <w:spacing w:before="239"/>
              <w:ind w:left="0"/>
              <w:rPr>
                <w:sz w:val="24"/>
              </w:rPr>
            </w:pPr>
          </w:p>
          <w:p w14:paraId="4929CD0E" w14:textId="77777777" w:rsidR="002D68EC" w:rsidRDefault="0069493F">
            <w:pPr>
              <w:pStyle w:val="TableParagraph"/>
              <w:spacing w:before="1"/>
              <w:rPr>
                <w:sz w:val="24"/>
              </w:rPr>
            </w:pPr>
            <w:r>
              <w:rPr>
                <w:sz w:val="24"/>
              </w:rPr>
              <w:t>2601–</w:t>
            </w:r>
            <w:r>
              <w:rPr>
                <w:spacing w:val="-4"/>
                <w:sz w:val="24"/>
              </w:rPr>
              <w:t>2621</w:t>
            </w:r>
          </w:p>
        </w:tc>
        <w:tc>
          <w:tcPr>
            <w:tcW w:w="6925" w:type="dxa"/>
          </w:tcPr>
          <w:p w14:paraId="63AC64E1" w14:textId="77777777" w:rsidR="002D68EC" w:rsidRDefault="0069493F">
            <w:pPr>
              <w:pStyle w:val="TableParagraph"/>
              <w:rPr>
                <w:sz w:val="24"/>
              </w:rPr>
            </w:pPr>
            <w:r>
              <w:rPr>
                <w:sz w:val="24"/>
              </w:rPr>
              <w:t>Maagid,</w:t>
            </w:r>
            <w:r>
              <w:rPr>
                <w:spacing w:val="-2"/>
                <w:sz w:val="24"/>
              </w:rPr>
              <w:t xml:space="preserve"> </w:t>
            </w:r>
            <w:r>
              <w:rPr>
                <w:sz w:val="24"/>
              </w:rPr>
              <w:t>räbu</w:t>
            </w:r>
            <w:r>
              <w:rPr>
                <w:spacing w:val="-1"/>
                <w:sz w:val="24"/>
              </w:rPr>
              <w:t xml:space="preserve"> </w:t>
            </w:r>
            <w:r>
              <w:rPr>
                <w:sz w:val="24"/>
              </w:rPr>
              <w:t>ja</w:t>
            </w:r>
            <w:r>
              <w:rPr>
                <w:spacing w:val="-1"/>
                <w:sz w:val="24"/>
              </w:rPr>
              <w:t xml:space="preserve"> </w:t>
            </w:r>
            <w:r>
              <w:rPr>
                <w:spacing w:val="-4"/>
                <w:sz w:val="24"/>
              </w:rPr>
              <w:t>tuhk</w:t>
            </w:r>
          </w:p>
          <w:p w14:paraId="67A700ED" w14:textId="77777777" w:rsidR="002D68EC" w:rsidRDefault="002D68EC">
            <w:pPr>
              <w:pStyle w:val="TableParagraph"/>
              <w:spacing w:before="239"/>
              <w:ind w:left="0"/>
              <w:rPr>
                <w:sz w:val="24"/>
              </w:rPr>
            </w:pPr>
          </w:p>
          <w:p w14:paraId="0CDB613D" w14:textId="77777777" w:rsidR="002D68EC" w:rsidRDefault="0069493F">
            <w:pPr>
              <w:pStyle w:val="TableParagraph"/>
              <w:spacing w:before="1"/>
              <w:rPr>
                <w:sz w:val="24"/>
              </w:rPr>
            </w:pPr>
            <w:r>
              <w:rPr>
                <w:spacing w:val="-4"/>
                <w:sz w:val="24"/>
              </w:rPr>
              <w:t>CTH.</w:t>
            </w:r>
          </w:p>
        </w:tc>
      </w:tr>
    </w:tbl>
    <w:p w14:paraId="1C95B181" w14:textId="77777777" w:rsidR="002D68EC" w:rsidRDefault="002D68EC">
      <w:pPr>
        <w:pStyle w:val="Kehatekst"/>
        <w:rPr>
          <w:sz w:val="20"/>
        </w:rPr>
      </w:pPr>
    </w:p>
    <w:p w14:paraId="35C75A36" w14:textId="77777777" w:rsidR="002D68EC" w:rsidRDefault="002D68EC">
      <w:pPr>
        <w:pStyle w:val="Kehatekst"/>
        <w:rPr>
          <w:sz w:val="20"/>
        </w:rPr>
      </w:pPr>
    </w:p>
    <w:p w14:paraId="3BDC93DF" w14:textId="77777777" w:rsidR="002D68EC" w:rsidRDefault="002D68EC">
      <w:pPr>
        <w:pStyle w:val="Kehatekst"/>
        <w:rPr>
          <w:sz w:val="20"/>
        </w:rPr>
      </w:pPr>
    </w:p>
    <w:p w14:paraId="1821AC14" w14:textId="77777777" w:rsidR="002D68EC" w:rsidRDefault="002D68EC">
      <w:pPr>
        <w:pStyle w:val="Kehatekst"/>
        <w:rPr>
          <w:sz w:val="20"/>
        </w:rPr>
      </w:pPr>
    </w:p>
    <w:p w14:paraId="5ED33B7A" w14:textId="77777777" w:rsidR="002D68EC" w:rsidRDefault="002D68EC">
      <w:pPr>
        <w:pStyle w:val="Kehatekst"/>
        <w:rPr>
          <w:sz w:val="20"/>
        </w:rPr>
      </w:pPr>
    </w:p>
    <w:p w14:paraId="689DAAB5" w14:textId="77777777" w:rsidR="002D68EC" w:rsidRDefault="002D68EC">
      <w:pPr>
        <w:pStyle w:val="Kehatekst"/>
        <w:rPr>
          <w:sz w:val="20"/>
        </w:rPr>
      </w:pPr>
    </w:p>
    <w:p w14:paraId="03AAD778" w14:textId="77777777" w:rsidR="002D68EC" w:rsidRDefault="002D68EC">
      <w:pPr>
        <w:pStyle w:val="Kehatekst"/>
        <w:rPr>
          <w:sz w:val="20"/>
        </w:rPr>
      </w:pPr>
    </w:p>
    <w:p w14:paraId="4C18D7C8" w14:textId="77777777" w:rsidR="002D68EC" w:rsidRDefault="002D68EC">
      <w:pPr>
        <w:pStyle w:val="Kehatekst"/>
        <w:rPr>
          <w:sz w:val="20"/>
        </w:rPr>
      </w:pPr>
    </w:p>
    <w:p w14:paraId="701AEE8B" w14:textId="77777777" w:rsidR="002D68EC" w:rsidRDefault="002D68EC">
      <w:pPr>
        <w:pStyle w:val="Kehatekst"/>
        <w:rPr>
          <w:sz w:val="20"/>
        </w:rPr>
      </w:pPr>
    </w:p>
    <w:p w14:paraId="543E30FF" w14:textId="77777777" w:rsidR="002D68EC" w:rsidRDefault="002D68EC">
      <w:pPr>
        <w:pStyle w:val="Kehatekst"/>
        <w:rPr>
          <w:sz w:val="20"/>
        </w:rPr>
      </w:pPr>
    </w:p>
    <w:p w14:paraId="70EA930E" w14:textId="77777777" w:rsidR="002D68EC" w:rsidRDefault="002D68EC">
      <w:pPr>
        <w:pStyle w:val="Kehatekst"/>
        <w:rPr>
          <w:sz w:val="20"/>
        </w:rPr>
      </w:pPr>
    </w:p>
    <w:p w14:paraId="721879EB" w14:textId="77777777" w:rsidR="002D68EC" w:rsidRDefault="002D68EC">
      <w:pPr>
        <w:pStyle w:val="Kehatekst"/>
        <w:rPr>
          <w:sz w:val="20"/>
        </w:rPr>
      </w:pPr>
    </w:p>
    <w:p w14:paraId="300A13B3" w14:textId="77777777" w:rsidR="002D68EC" w:rsidRDefault="002D68EC">
      <w:pPr>
        <w:pStyle w:val="Kehatekst"/>
        <w:rPr>
          <w:sz w:val="20"/>
        </w:rPr>
      </w:pPr>
    </w:p>
    <w:p w14:paraId="0DA28017" w14:textId="77777777" w:rsidR="002D68EC" w:rsidRDefault="002D68EC">
      <w:pPr>
        <w:pStyle w:val="Kehatekst"/>
        <w:rPr>
          <w:sz w:val="20"/>
        </w:rPr>
      </w:pPr>
    </w:p>
    <w:p w14:paraId="2E189F77" w14:textId="77777777" w:rsidR="002D68EC" w:rsidRDefault="002D68EC">
      <w:pPr>
        <w:pStyle w:val="Kehatekst"/>
        <w:rPr>
          <w:sz w:val="20"/>
        </w:rPr>
      </w:pPr>
    </w:p>
    <w:p w14:paraId="01AA590C" w14:textId="77777777" w:rsidR="002D68EC" w:rsidRDefault="002D68EC">
      <w:pPr>
        <w:pStyle w:val="Kehatekst"/>
        <w:rPr>
          <w:sz w:val="20"/>
        </w:rPr>
      </w:pPr>
    </w:p>
    <w:p w14:paraId="7F26D967" w14:textId="77777777" w:rsidR="002D68EC" w:rsidRDefault="002D68EC">
      <w:pPr>
        <w:pStyle w:val="Kehatekst"/>
        <w:rPr>
          <w:sz w:val="20"/>
        </w:rPr>
      </w:pPr>
    </w:p>
    <w:p w14:paraId="106F3F88" w14:textId="77777777" w:rsidR="002D68EC" w:rsidRDefault="002D68EC">
      <w:pPr>
        <w:pStyle w:val="Kehatekst"/>
        <w:rPr>
          <w:sz w:val="20"/>
        </w:rPr>
      </w:pPr>
    </w:p>
    <w:p w14:paraId="16E4EDD8" w14:textId="77777777" w:rsidR="002D68EC" w:rsidRDefault="002D68EC">
      <w:pPr>
        <w:pStyle w:val="Kehatekst"/>
        <w:rPr>
          <w:sz w:val="20"/>
        </w:rPr>
      </w:pPr>
    </w:p>
    <w:p w14:paraId="67853C1A" w14:textId="77777777" w:rsidR="002D68EC" w:rsidRDefault="0069493F">
      <w:pPr>
        <w:pStyle w:val="Kehatekst"/>
        <w:spacing w:before="196"/>
        <w:rPr>
          <w:sz w:val="20"/>
        </w:rPr>
      </w:pPr>
      <w:r>
        <w:rPr>
          <w:noProof/>
          <w:sz w:val="20"/>
        </w:rPr>
        <mc:AlternateContent>
          <mc:Choice Requires="wps">
            <w:drawing>
              <wp:anchor distT="0" distB="0" distL="0" distR="0" simplePos="0" relativeHeight="487597056" behindDoc="1" locked="0" layoutInCell="1" allowOverlap="1" wp14:anchorId="72EB850B" wp14:editId="505BE1C5">
                <wp:simplePos x="0" y="0"/>
                <wp:positionH relativeFrom="page">
                  <wp:posOffset>719632</wp:posOffset>
                </wp:positionH>
                <wp:positionV relativeFrom="paragraph">
                  <wp:posOffset>286112</wp:posOffset>
                </wp:positionV>
                <wp:extent cx="1829435"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8AE2B" id="Graphic 29" o:spid="_x0000_s1026" style="position:absolute;margin-left:56.65pt;margin-top:22.55pt;width:144.05pt;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" path="m1829054,l,,,7619r1829054,l1829054,xe" fillcolor="black" stroked="f">
                <v:path arrowok="t"/>
                <w10:wrap type="topAndBottom" anchorx="page"/>
              </v:shape>
            </w:pict>
          </mc:Fallback>
        </mc:AlternateContent>
      </w:r>
    </w:p>
    <w:p w14:paraId="7D5F99F8" w14:textId="77777777" w:rsidR="002D68EC" w:rsidRDefault="0069493F">
      <w:pPr>
        <w:pStyle w:val="Kehatekst"/>
        <w:tabs>
          <w:tab w:val="left" w:pos="707"/>
        </w:tabs>
        <w:spacing w:before="97"/>
        <w:ind w:left="141"/>
      </w:pPr>
      <w:r>
        <w:rPr>
          <w:b/>
          <w:spacing w:val="-10"/>
          <w:position w:val="8"/>
          <w:sz w:val="16"/>
        </w:rPr>
        <w:t>3</w:t>
      </w:r>
      <w:r>
        <w:rPr>
          <w:b/>
          <w:position w:val="8"/>
          <w:sz w:val="16"/>
        </w:rPr>
        <w:tab/>
      </w:r>
      <w:r>
        <w:t>Käesoleva</w:t>
      </w:r>
      <w:r>
        <w:rPr>
          <w:spacing w:val="-3"/>
        </w:rPr>
        <w:t xml:space="preserve"> </w:t>
      </w:r>
      <w:r>
        <w:t>jaotise</w:t>
      </w:r>
      <w:r>
        <w:rPr>
          <w:spacing w:val="-2"/>
        </w:rPr>
        <w:t xml:space="preserve"> </w:t>
      </w:r>
      <w:r>
        <w:t>töötlemiseeskirjade</w:t>
      </w:r>
      <w:r>
        <w:rPr>
          <w:spacing w:val="-3"/>
        </w:rPr>
        <w:t xml:space="preserve"> </w:t>
      </w:r>
      <w:r>
        <w:t>määratlused</w:t>
      </w:r>
      <w:r>
        <w:rPr>
          <w:spacing w:val="-1"/>
        </w:rPr>
        <w:t xml:space="preserve"> </w:t>
      </w:r>
      <w:r>
        <w:t>on</w:t>
      </w:r>
      <w:r>
        <w:rPr>
          <w:spacing w:val="-1"/>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8.</w:t>
      </w:r>
    </w:p>
    <w:p w14:paraId="57A2A7D8"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1B11C66" w14:textId="77777777">
        <w:trPr>
          <w:trHeight w:val="672"/>
        </w:trPr>
        <w:tc>
          <w:tcPr>
            <w:tcW w:w="2931" w:type="dxa"/>
          </w:tcPr>
          <w:p w14:paraId="160DE0E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D7A238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D0F0C22" w14:textId="77777777">
        <w:trPr>
          <w:trHeight w:val="875"/>
        </w:trPr>
        <w:tc>
          <w:tcPr>
            <w:tcW w:w="2931" w:type="dxa"/>
            <w:tcBorders>
              <w:bottom w:val="nil"/>
            </w:tcBorders>
          </w:tcPr>
          <w:p w14:paraId="429B5DA8" w14:textId="77777777" w:rsidR="002D68EC" w:rsidRDefault="0069493F">
            <w:pPr>
              <w:pStyle w:val="TableParagraph"/>
              <w:spacing w:before="61"/>
              <w:rPr>
                <w:sz w:val="24"/>
              </w:rPr>
            </w:pPr>
            <w:r>
              <w:rPr>
                <w:sz w:val="24"/>
              </w:rPr>
              <w:t>Grupp</w:t>
            </w:r>
            <w:r>
              <w:rPr>
                <w:spacing w:val="-2"/>
                <w:sz w:val="24"/>
              </w:rPr>
              <w:t xml:space="preserve"> </w:t>
            </w:r>
            <w:r>
              <w:rPr>
                <w:spacing w:val="-5"/>
                <w:sz w:val="24"/>
              </w:rPr>
              <w:t>27</w:t>
            </w:r>
          </w:p>
        </w:tc>
        <w:tc>
          <w:tcPr>
            <w:tcW w:w="6925" w:type="dxa"/>
            <w:tcBorders>
              <w:bottom w:val="nil"/>
            </w:tcBorders>
          </w:tcPr>
          <w:p w14:paraId="5D64BF62" w14:textId="77777777" w:rsidR="002D68EC" w:rsidRDefault="0069493F">
            <w:pPr>
              <w:pStyle w:val="TableParagraph"/>
              <w:spacing w:before="61"/>
              <w:rPr>
                <w:sz w:val="24"/>
              </w:rPr>
            </w:pPr>
            <w:r>
              <w:rPr>
                <w:sz w:val="24"/>
              </w:rPr>
              <w:t>Mineraalkütused,</w:t>
            </w:r>
            <w:r>
              <w:rPr>
                <w:spacing w:val="-8"/>
                <w:sz w:val="24"/>
              </w:rPr>
              <w:t xml:space="preserve"> </w:t>
            </w:r>
            <w:r>
              <w:rPr>
                <w:sz w:val="24"/>
              </w:rPr>
              <w:t>mineraalõlid</w:t>
            </w:r>
            <w:r>
              <w:rPr>
                <w:spacing w:val="-8"/>
                <w:sz w:val="24"/>
              </w:rPr>
              <w:t xml:space="preserve"> </w:t>
            </w:r>
            <w:r>
              <w:rPr>
                <w:sz w:val="24"/>
              </w:rPr>
              <w:t>ja</w:t>
            </w:r>
            <w:r>
              <w:rPr>
                <w:spacing w:val="-9"/>
                <w:sz w:val="24"/>
              </w:rPr>
              <w:t xml:space="preserve"> </w:t>
            </w:r>
            <w:r>
              <w:rPr>
                <w:sz w:val="24"/>
              </w:rPr>
              <w:t>nende</w:t>
            </w:r>
            <w:r>
              <w:rPr>
                <w:spacing w:val="-9"/>
                <w:sz w:val="24"/>
              </w:rPr>
              <w:t xml:space="preserve"> </w:t>
            </w:r>
            <w:r>
              <w:rPr>
                <w:sz w:val="24"/>
              </w:rPr>
              <w:t>destilleerimise</w:t>
            </w:r>
            <w:r>
              <w:rPr>
                <w:spacing w:val="-9"/>
                <w:sz w:val="24"/>
              </w:rPr>
              <w:t xml:space="preserve"> </w:t>
            </w:r>
            <w:r>
              <w:rPr>
                <w:sz w:val="24"/>
              </w:rPr>
              <w:t>saadused; bituumenained; mineraalvahad</w:t>
            </w:r>
          </w:p>
        </w:tc>
      </w:tr>
      <w:tr w:rsidR="002D68EC" w14:paraId="106E8774" w14:textId="77777777">
        <w:trPr>
          <w:trHeight w:val="790"/>
        </w:trPr>
        <w:tc>
          <w:tcPr>
            <w:tcW w:w="2931" w:type="dxa"/>
            <w:tcBorders>
              <w:top w:val="nil"/>
              <w:bottom w:val="nil"/>
            </w:tcBorders>
          </w:tcPr>
          <w:p w14:paraId="45516605" w14:textId="77777777" w:rsidR="002D68EC" w:rsidRDefault="0069493F">
            <w:pPr>
              <w:pStyle w:val="TableParagraph"/>
              <w:spacing w:before="251"/>
              <w:rPr>
                <w:sz w:val="24"/>
              </w:rPr>
            </w:pPr>
            <w:r>
              <w:rPr>
                <w:sz w:val="24"/>
              </w:rPr>
              <w:t>2701–</w:t>
            </w:r>
            <w:r>
              <w:rPr>
                <w:spacing w:val="-4"/>
                <w:sz w:val="24"/>
              </w:rPr>
              <w:t>2709</w:t>
            </w:r>
          </w:p>
        </w:tc>
        <w:tc>
          <w:tcPr>
            <w:tcW w:w="6925" w:type="dxa"/>
            <w:tcBorders>
              <w:top w:val="nil"/>
              <w:bottom w:val="nil"/>
            </w:tcBorders>
          </w:tcPr>
          <w:p w14:paraId="5EC3966C" w14:textId="77777777" w:rsidR="002D68EC" w:rsidRDefault="0069493F">
            <w:pPr>
              <w:pStyle w:val="TableParagraph"/>
              <w:spacing w:before="251"/>
              <w:rPr>
                <w:sz w:val="24"/>
              </w:rPr>
            </w:pPr>
            <w:r>
              <w:rPr>
                <w:spacing w:val="-4"/>
                <w:sz w:val="24"/>
              </w:rPr>
              <w:t>CTH;</w:t>
            </w:r>
          </w:p>
        </w:tc>
      </w:tr>
      <w:tr w:rsidR="002D68EC" w14:paraId="4B034822" w14:textId="77777777">
        <w:trPr>
          <w:trHeight w:val="792"/>
        </w:trPr>
        <w:tc>
          <w:tcPr>
            <w:tcW w:w="2931" w:type="dxa"/>
            <w:tcBorders>
              <w:top w:val="nil"/>
              <w:bottom w:val="nil"/>
            </w:tcBorders>
          </w:tcPr>
          <w:p w14:paraId="7B4F14ED" w14:textId="77777777" w:rsidR="002D68EC" w:rsidRDefault="002D68EC">
            <w:pPr>
              <w:pStyle w:val="TableParagraph"/>
              <w:spacing w:before="0"/>
              <w:ind w:left="0"/>
              <w:rPr>
                <w:sz w:val="24"/>
              </w:rPr>
            </w:pPr>
          </w:p>
        </w:tc>
        <w:tc>
          <w:tcPr>
            <w:tcW w:w="6925" w:type="dxa"/>
            <w:tcBorders>
              <w:top w:val="nil"/>
              <w:bottom w:val="nil"/>
            </w:tcBorders>
          </w:tcPr>
          <w:p w14:paraId="23E2B33F" w14:textId="77777777" w:rsidR="002D68EC" w:rsidRDefault="0069493F">
            <w:pPr>
              <w:pStyle w:val="TableParagraph"/>
              <w:spacing w:before="253"/>
              <w:rPr>
                <w:sz w:val="24"/>
              </w:rPr>
            </w:pPr>
            <w:r>
              <w:rPr>
                <w:sz w:val="24"/>
              </w:rPr>
              <w:t>on</w:t>
            </w:r>
            <w:r>
              <w:rPr>
                <w:spacing w:val="-1"/>
                <w:sz w:val="24"/>
              </w:rPr>
              <w:t xml:space="preserve"> </w:t>
            </w:r>
            <w:r>
              <w:rPr>
                <w:sz w:val="24"/>
              </w:rPr>
              <w:t>läbinud</w:t>
            </w:r>
            <w:r>
              <w:rPr>
                <w:spacing w:val="-1"/>
                <w:sz w:val="24"/>
              </w:rPr>
              <w:t xml:space="preserve"> </w:t>
            </w:r>
            <w:r>
              <w:rPr>
                <w:sz w:val="24"/>
              </w:rPr>
              <w:t>keemilise</w:t>
            </w:r>
            <w:r>
              <w:rPr>
                <w:spacing w:val="-2"/>
                <w:sz w:val="24"/>
              </w:rPr>
              <w:t xml:space="preserve"> </w:t>
            </w:r>
            <w:r>
              <w:rPr>
                <w:sz w:val="24"/>
              </w:rPr>
              <w:t>reaktsiooni</w:t>
            </w:r>
            <w:r>
              <w:rPr>
                <w:spacing w:val="-1"/>
                <w:sz w:val="24"/>
              </w:rPr>
              <w:t xml:space="preserve"> </w:t>
            </w:r>
            <w:r>
              <w:rPr>
                <w:sz w:val="24"/>
              </w:rPr>
              <w:t>või</w:t>
            </w:r>
            <w:r>
              <w:rPr>
                <w:spacing w:val="-1"/>
                <w:sz w:val="24"/>
              </w:rPr>
              <w:t xml:space="preserve"> </w:t>
            </w:r>
            <w:r>
              <w:rPr>
                <w:sz w:val="24"/>
              </w:rPr>
              <w:t>segamise;</w:t>
            </w:r>
            <w:r>
              <w:rPr>
                <w:spacing w:val="-1"/>
                <w:sz w:val="24"/>
              </w:rPr>
              <w:t xml:space="preserve"> </w:t>
            </w:r>
            <w:r>
              <w:rPr>
                <w:spacing w:val="-5"/>
                <w:sz w:val="24"/>
              </w:rPr>
              <w:t>või</w:t>
            </w:r>
          </w:p>
        </w:tc>
      </w:tr>
      <w:tr w:rsidR="002D68EC" w14:paraId="533D0A47" w14:textId="77777777">
        <w:trPr>
          <w:trHeight w:val="792"/>
        </w:trPr>
        <w:tc>
          <w:tcPr>
            <w:tcW w:w="2931" w:type="dxa"/>
            <w:tcBorders>
              <w:top w:val="nil"/>
              <w:bottom w:val="nil"/>
            </w:tcBorders>
          </w:tcPr>
          <w:p w14:paraId="57F32ECB" w14:textId="77777777" w:rsidR="002D68EC" w:rsidRDefault="002D68EC">
            <w:pPr>
              <w:pStyle w:val="TableParagraph"/>
              <w:spacing w:before="0"/>
              <w:ind w:left="0"/>
              <w:rPr>
                <w:sz w:val="24"/>
              </w:rPr>
            </w:pPr>
          </w:p>
        </w:tc>
        <w:tc>
          <w:tcPr>
            <w:tcW w:w="6925" w:type="dxa"/>
            <w:tcBorders>
              <w:top w:val="nil"/>
              <w:bottom w:val="nil"/>
            </w:tcBorders>
          </w:tcPr>
          <w:p w14:paraId="275717E9"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4CF0FA3" w14:textId="77777777">
        <w:trPr>
          <w:trHeight w:val="1342"/>
        </w:trPr>
        <w:tc>
          <w:tcPr>
            <w:tcW w:w="2931" w:type="dxa"/>
            <w:tcBorders>
              <w:top w:val="nil"/>
              <w:bottom w:val="nil"/>
            </w:tcBorders>
          </w:tcPr>
          <w:p w14:paraId="67C02E51" w14:textId="77777777" w:rsidR="002D68EC" w:rsidRDefault="0069493F">
            <w:pPr>
              <w:pStyle w:val="TableParagraph"/>
              <w:spacing w:before="253"/>
              <w:rPr>
                <w:sz w:val="24"/>
              </w:rPr>
            </w:pPr>
            <w:r>
              <w:rPr>
                <w:spacing w:val="-4"/>
                <w:sz w:val="24"/>
              </w:rPr>
              <w:t>2710</w:t>
            </w:r>
          </w:p>
        </w:tc>
        <w:tc>
          <w:tcPr>
            <w:tcW w:w="6925" w:type="dxa"/>
            <w:tcBorders>
              <w:top w:val="nil"/>
              <w:bottom w:val="nil"/>
            </w:tcBorders>
          </w:tcPr>
          <w:p w14:paraId="52BDC22D" w14:textId="77777777" w:rsidR="002D68EC" w:rsidRDefault="0069493F">
            <w:pPr>
              <w:pStyle w:val="TableParagraph"/>
              <w:spacing w:before="253"/>
              <w:rPr>
                <w:sz w:val="24"/>
              </w:rPr>
            </w:pPr>
            <w:r>
              <w:rPr>
                <w:sz w:val="24"/>
              </w:rPr>
              <w:t>NOM,</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kasutatav</w:t>
            </w:r>
            <w:r>
              <w:rPr>
                <w:spacing w:val="-5"/>
                <w:sz w:val="24"/>
              </w:rPr>
              <w:t xml:space="preserve"> </w:t>
            </w:r>
            <w:r>
              <w:rPr>
                <w:sz w:val="24"/>
              </w:rPr>
              <w:t>rubriiki</w:t>
            </w:r>
            <w:r>
              <w:rPr>
                <w:spacing w:val="-5"/>
                <w:sz w:val="24"/>
              </w:rPr>
              <w:t xml:space="preserve"> </w:t>
            </w:r>
            <w:r>
              <w:rPr>
                <w:sz w:val="24"/>
              </w:rPr>
              <w:t>2710</w:t>
            </w:r>
            <w:r>
              <w:rPr>
                <w:spacing w:val="-5"/>
                <w:sz w:val="24"/>
              </w:rPr>
              <w:t xml:space="preserve"> </w:t>
            </w:r>
            <w:r>
              <w:rPr>
                <w:sz w:val="24"/>
              </w:rPr>
              <w:t>või</w:t>
            </w:r>
            <w:r>
              <w:rPr>
                <w:spacing w:val="-5"/>
                <w:sz w:val="24"/>
              </w:rPr>
              <w:t xml:space="preserve"> </w:t>
            </w:r>
            <w:r>
              <w:rPr>
                <w:sz w:val="24"/>
              </w:rPr>
              <w:t>alamrubriiki</w:t>
            </w:r>
            <w:r>
              <w:rPr>
                <w:spacing w:val="-5"/>
                <w:sz w:val="24"/>
              </w:rPr>
              <w:t xml:space="preserve"> </w:t>
            </w:r>
            <w:r>
              <w:rPr>
                <w:sz w:val="24"/>
              </w:rPr>
              <w:t>3824</w:t>
            </w:r>
            <w:r>
              <w:rPr>
                <w:spacing w:val="-2"/>
                <w:sz w:val="24"/>
              </w:rPr>
              <w:t xml:space="preserve"> </w:t>
            </w:r>
            <w:r>
              <w:rPr>
                <w:sz w:val="24"/>
              </w:rPr>
              <w:t xml:space="preserve">90 või 3826 00 kuuluv biodiisel (sh hüdrogeenitud taimeõli) on saadud </w:t>
            </w:r>
            <w:proofErr w:type="spellStart"/>
            <w:r>
              <w:rPr>
                <w:sz w:val="24"/>
              </w:rPr>
              <w:t>esterdamise</w:t>
            </w:r>
            <w:proofErr w:type="spellEnd"/>
            <w:r>
              <w:rPr>
                <w:sz w:val="24"/>
              </w:rPr>
              <w:t xml:space="preserve">, </w:t>
            </w:r>
            <w:proofErr w:type="spellStart"/>
            <w:r>
              <w:rPr>
                <w:sz w:val="24"/>
              </w:rPr>
              <w:t>ümberesterdamise</w:t>
            </w:r>
            <w:proofErr w:type="spellEnd"/>
            <w:r>
              <w:rPr>
                <w:sz w:val="24"/>
              </w:rPr>
              <w:t xml:space="preserve"> või vesiniktöötluse teel.</w:t>
            </w:r>
          </w:p>
        </w:tc>
      </w:tr>
      <w:tr w:rsidR="002D68EC" w14:paraId="11DB6FA6" w14:textId="77777777">
        <w:trPr>
          <w:trHeight w:val="790"/>
        </w:trPr>
        <w:tc>
          <w:tcPr>
            <w:tcW w:w="2931" w:type="dxa"/>
            <w:tcBorders>
              <w:top w:val="nil"/>
              <w:bottom w:val="nil"/>
            </w:tcBorders>
          </w:tcPr>
          <w:p w14:paraId="2697D182" w14:textId="77777777" w:rsidR="002D68EC" w:rsidRDefault="0069493F">
            <w:pPr>
              <w:pStyle w:val="TableParagraph"/>
              <w:spacing w:before="251"/>
              <w:rPr>
                <w:sz w:val="24"/>
              </w:rPr>
            </w:pPr>
            <w:r>
              <w:rPr>
                <w:sz w:val="24"/>
              </w:rPr>
              <w:t>2711–</w:t>
            </w:r>
            <w:r>
              <w:rPr>
                <w:spacing w:val="-4"/>
                <w:sz w:val="24"/>
              </w:rPr>
              <w:t>2716</w:t>
            </w:r>
          </w:p>
        </w:tc>
        <w:tc>
          <w:tcPr>
            <w:tcW w:w="6925" w:type="dxa"/>
            <w:tcBorders>
              <w:top w:val="nil"/>
              <w:bottom w:val="nil"/>
            </w:tcBorders>
          </w:tcPr>
          <w:p w14:paraId="294D3448" w14:textId="77777777" w:rsidR="002D68EC" w:rsidRDefault="0069493F">
            <w:pPr>
              <w:pStyle w:val="TableParagraph"/>
              <w:spacing w:before="251"/>
              <w:rPr>
                <w:sz w:val="24"/>
              </w:rPr>
            </w:pPr>
            <w:r>
              <w:rPr>
                <w:spacing w:val="-4"/>
                <w:sz w:val="24"/>
              </w:rPr>
              <w:t>CTH;</w:t>
            </w:r>
          </w:p>
        </w:tc>
      </w:tr>
      <w:tr w:rsidR="002D68EC" w14:paraId="0D0149AF" w14:textId="77777777">
        <w:trPr>
          <w:trHeight w:val="792"/>
        </w:trPr>
        <w:tc>
          <w:tcPr>
            <w:tcW w:w="2931" w:type="dxa"/>
            <w:tcBorders>
              <w:top w:val="nil"/>
              <w:bottom w:val="nil"/>
            </w:tcBorders>
          </w:tcPr>
          <w:p w14:paraId="2A56DD57" w14:textId="77777777" w:rsidR="002D68EC" w:rsidRDefault="002D68EC">
            <w:pPr>
              <w:pStyle w:val="TableParagraph"/>
              <w:spacing w:before="0"/>
              <w:ind w:left="0"/>
              <w:rPr>
                <w:sz w:val="24"/>
              </w:rPr>
            </w:pPr>
          </w:p>
        </w:tc>
        <w:tc>
          <w:tcPr>
            <w:tcW w:w="6925" w:type="dxa"/>
            <w:tcBorders>
              <w:top w:val="nil"/>
              <w:bottom w:val="nil"/>
            </w:tcBorders>
          </w:tcPr>
          <w:p w14:paraId="6176289F" w14:textId="77777777" w:rsidR="002D68EC" w:rsidRDefault="0069493F">
            <w:pPr>
              <w:pStyle w:val="TableParagraph"/>
              <w:spacing w:before="253"/>
              <w:rPr>
                <w:sz w:val="24"/>
              </w:rPr>
            </w:pPr>
            <w:r>
              <w:rPr>
                <w:sz w:val="24"/>
              </w:rPr>
              <w:t>on</w:t>
            </w:r>
            <w:r>
              <w:rPr>
                <w:spacing w:val="-1"/>
                <w:sz w:val="24"/>
              </w:rPr>
              <w:t xml:space="preserve"> </w:t>
            </w:r>
            <w:r>
              <w:rPr>
                <w:sz w:val="24"/>
              </w:rPr>
              <w:t>läbinud</w:t>
            </w:r>
            <w:r>
              <w:rPr>
                <w:spacing w:val="-1"/>
                <w:sz w:val="24"/>
              </w:rPr>
              <w:t xml:space="preserve"> </w:t>
            </w:r>
            <w:r>
              <w:rPr>
                <w:sz w:val="24"/>
              </w:rPr>
              <w:t>keemilise</w:t>
            </w:r>
            <w:r>
              <w:rPr>
                <w:spacing w:val="-2"/>
                <w:sz w:val="24"/>
              </w:rPr>
              <w:t xml:space="preserve"> </w:t>
            </w:r>
            <w:r>
              <w:rPr>
                <w:sz w:val="24"/>
              </w:rPr>
              <w:t>reaktsiooni</w:t>
            </w:r>
            <w:r>
              <w:rPr>
                <w:spacing w:val="-1"/>
                <w:sz w:val="24"/>
              </w:rPr>
              <w:t xml:space="preserve"> </w:t>
            </w:r>
            <w:r>
              <w:rPr>
                <w:sz w:val="24"/>
              </w:rPr>
              <w:t>või</w:t>
            </w:r>
            <w:r>
              <w:rPr>
                <w:spacing w:val="-1"/>
                <w:sz w:val="24"/>
              </w:rPr>
              <w:t xml:space="preserve"> </w:t>
            </w:r>
            <w:r>
              <w:rPr>
                <w:sz w:val="24"/>
              </w:rPr>
              <w:t>segamise;</w:t>
            </w:r>
            <w:r>
              <w:rPr>
                <w:spacing w:val="-1"/>
                <w:sz w:val="24"/>
              </w:rPr>
              <w:t xml:space="preserve"> </w:t>
            </w:r>
            <w:r>
              <w:rPr>
                <w:spacing w:val="-5"/>
                <w:sz w:val="24"/>
              </w:rPr>
              <w:t>või</w:t>
            </w:r>
          </w:p>
        </w:tc>
      </w:tr>
      <w:tr w:rsidR="002D68EC" w14:paraId="62E58DF3" w14:textId="77777777">
        <w:trPr>
          <w:trHeight w:val="589"/>
        </w:trPr>
        <w:tc>
          <w:tcPr>
            <w:tcW w:w="2931" w:type="dxa"/>
            <w:tcBorders>
              <w:top w:val="nil"/>
            </w:tcBorders>
          </w:tcPr>
          <w:p w14:paraId="057483F6" w14:textId="77777777" w:rsidR="002D68EC" w:rsidRDefault="002D68EC">
            <w:pPr>
              <w:pStyle w:val="TableParagraph"/>
              <w:spacing w:before="0"/>
              <w:ind w:left="0"/>
              <w:rPr>
                <w:sz w:val="24"/>
              </w:rPr>
            </w:pPr>
          </w:p>
        </w:tc>
        <w:tc>
          <w:tcPr>
            <w:tcW w:w="6925" w:type="dxa"/>
            <w:tcBorders>
              <w:top w:val="nil"/>
            </w:tcBorders>
          </w:tcPr>
          <w:p w14:paraId="61F72F7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1B837E51"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5FD206E" w14:textId="77777777">
        <w:trPr>
          <w:trHeight w:val="672"/>
        </w:trPr>
        <w:tc>
          <w:tcPr>
            <w:tcW w:w="2931" w:type="dxa"/>
          </w:tcPr>
          <w:p w14:paraId="1E91B78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7398DA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B34A2CC" w14:textId="77777777">
        <w:trPr>
          <w:trHeight w:val="671"/>
        </w:trPr>
        <w:tc>
          <w:tcPr>
            <w:tcW w:w="2931" w:type="dxa"/>
          </w:tcPr>
          <w:p w14:paraId="6AD1FC17" w14:textId="77777777" w:rsidR="002D68EC" w:rsidRDefault="0069493F">
            <w:pPr>
              <w:pStyle w:val="TableParagraph"/>
              <w:spacing w:before="61"/>
              <w:rPr>
                <w:sz w:val="24"/>
              </w:rPr>
            </w:pPr>
            <w:r>
              <w:rPr>
                <w:sz w:val="24"/>
              </w:rPr>
              <w:t>VI</w:t>
            </w:r>
            <w:r>
              <w:rPr>
                <w:spacing w:val="-3"/>
                <w:sz w:val="24"/>
              </w:rPr>
              <w:t xml:space="preserve"> </w:t>
            </w:r>
            <w:r>
              <w:rPr>
                <w:spacing w:val="-2"/>
                <w:sz w:val="24"/>
              </w:rPr>
              <w:t>JAOTIS</w:t>
            </w:r>
          </w:p>
        </w:tc>
        <w:tc>
          <w:tcPr>
            <w:tcW w:w="6925" w:type="dxa"/>
          </w:tcPr>
          <w:p w14:paraId="14C10049" w14:textId="77777777" w:rsidR="002D68EC" w:rsidRDefault="0069493F">
            <w:pPr>
              <w:pStyle w:val="TableParagraph"/>
              <w:spacing w:before="66" w:line="235" w:lineRule="auto"/>
              <w:ind w:right="235"/>
              <w:rPr>
                <w:b/>
                <w:position w:val="8"/>
                <w:sz w:val="16"/>
              </w:rPr>
            </w:pPr>
            <w:r>
              <w:rPr>
                <w:sz w:val="24"/>
              </w:rPr>
              <w:t>KEEMIATÖÖSTUSE</w:t>
            </w:r>
            <w:r>
              <w:rPr>
                <w:spacing w:val="-14"/>
                <w:sz w:val="24"/>
              </w:rPr>
              <w:t xml:space="preserve"> </w:t>
            </w:r>
            <w:r>
              <w:rPr>
                <w:sz w:val="24"/>
              </w:rPr>
              <w:t>JA</w:t>
            </w:r>
            <w:r>
              <w:rPr>
                <w:spacing w:val="-14"/>
                <w:sz w:val="24"/>
              </w:rPr>
              <w:t xml:space="preserve"> </w:t>
            </w:r>
            <w:r>
              <w:rPr>
                <w:sz w:val="24"/>
              </w:rPr>
              <w:t>SELLEGA</w:t>
            </w:r>
            <w:r>
              <w:rPr>
                <w:spacing w:val="-14"/>
                <w:sz w:val="24"/>
              </w:rPr>
              <w:t xml:space="preserve"> </w:t>
            </w:r>
            <w:r>
              <w:rPr>
                <w:sz w:val="24"/>
              </w:rPr>
              <w:t>SEOTUD TÖÖSTUSHARUDE TOOTED</w:t>
            </w:r>
            <w:r>
              <w:rPr>
                <w:b/>
                <w:position w:val="8"/>
                <w:sz w:val="16"/>
              </w:rPr>
              <w:t>4</w:t>
            </w:r>
          </w:p>
        </w:tc>
      </w:tr>
      <w:tr w:rsidR="002D68EC" w14:paraId="58BBA456" w14:textId="77777777">
        <w:trPr>
          <w:trHeight w:val="1150"/>
        </w:trPr>
        <w:tc>
          <w:tcPr>
            <w:tcW w:w="2931" w:type="dxa"/>
            <w:tcBorders>
              <w:bottom w:val="nil"/>
            </w:tcBorders>
          </w:tcPr>
          <w:p w14:paraId="3D564161" w14:textId="77777777" w:rsidR="002D68EC" w:rsidRDefault="0069493F">
            <w:pPr>
              <w:pStyle w:val="TableParagraph"/>
              <w:spacing w:before="61"/>
              <w:rPr>
                <w:sz w:val="24"/>
              </w:rPr>
            </w:pPr>
            <w:r>
              <w:rPr>
                <w:sz w:val="24"/>
              </w:rPr>
              <w:t>Grupp</w:t>
            </w:r>
            <w:r>
              <w:rPr>
                <w:spacing w:val="-2"/>
                <w:sz w:val="24"/>
              </w:rPr>
              <w:t xml:space="preserve"> </w:t>
            </w:r>
            <w:r>
              <w:rPr>
                <w:spacing w:val="-5"/>
                <w:sz w:val="24"/>
              </w:rPr>
              <w:t>28</w:t>
            </w:r>
          </w:p>
        </w:tc>
        <w:tc>
          <w:tcPr>
            <w:tcW w:w="6925" w:type="dxa"/>
            <w:tcBorders>
              <w:bottom w:val="nil"/>
            </w:tcBorders>
          </w:tcPr>
          <w:p w14:paraId="3116F4D7" w14:textId="77777777" w:rsidR="002D68EC" w:rsidRDefault="0069493F">
            <w:pPr>
              <w:pStyle w:val="TableParagraph"/>
              <w:ind w:right="89"/>
              <w:rPr>
                <w:sz w:val="24"/>
              </w:rPr>
            </w:pPr>
            <w:r>
              <w:rPr>
                <w:sz w:val="24"/>
              </w:rPr>
              <w:t>Anorgaanilised kemikaalid; väärismetallide, haruldaste muldmetallide,</w:t>
            </w:r>
            <w:r>
              <w:rPr>
                <w:spacing w:val="-8"/>
                <w:sz w:val="24"/>
              </w:rPr>
              <w:t xml:space="preserve"> </w:t>
            </w:r>
            <w:r>
              <w:rPr>
                <w:sz w:val="24"/>
              </w:rPr>
              <w:t>radioaktiivsete</w:t>
            </w:r>
            <w:r>
              <w:rPr>
                <w:spacing w:val="-8"/>
                <w:sz w:val="24"/>
              </w:rPr>
              <w:t xml:space="preserve"> </w:t>
            </w:r>
            <w:r>
              <w:rPr>
                <w:sz w:val="24"/>
              </w:rPr>
              <w:t>elementide</w:t>
            </w:r>
            <w:r>
              <w:rPr>
                <w:spacing w:val="-9"/>
                <w:sz w:val="24"/>
              </w:rPr>
              <w:t xml:space="preserve"> </w:t>
            </w:r>
            <w:r>
              <w:rPr>
                <w:sz w:val="24"/>
              </w:rPr>
              <w:t>või</w:t>
            </w:r>
            <w:r>
              <w:rPr>
                <w:spacing w:val="-6"/>
                <w:sz w:val="24"/>
              </w:rPr>
              <w:t xml:space="preserve"> </w:t>
            </w:r>
            <w:r>
              <w:rPr>
                <w:sz w:val="24"/>
              </w:rPr>
              <w:t>isotoopide</w:t>
            </w:r>
            <w:r>
              <w:rPr>
                <w:spacing w:val="-8"/>
                <w:sz w:val="24"/>
              </w:rPr>
              <w:t xml:space="preserve"> </w:t>
            </w:r>
            <w:r>
              <w:rPr>
                <w:sz w:val="24"/>
              </w:rPr>
              <w:t>orgaanilised ja anorgaanilised ühendid</w:t>
            </w:r>
          </w:p>
        </w:tc>
      </w:tr>
      <w:tr w:rsidR="002D68EC" w14:paraId="7F6539AC" w14:textId="77777777">
        <w:trPr>
          <w:trHeight w:val="594"/>
        </w:trPr>
        <w:tc>
          <w:tcPr>
            <w:tcW w:w="2931" w:type="dxa"/>
            <w:tcBorders>
              <w:top w:val="nil"/>
              <w:bottom w:val="nil"/>
            </w:tcBorders>
          </w:tcPr>
          <w:p w14:paraId="319C54FB" w14:textId="77777777" w:rsidR="002D68EC" w:rsidRDefault="0069493F">
            <w:pPr>
              <w:pStyle w:val="TableParagraph"/>
              <w:spacing w:before="253"/>
              <w:rPr>
                <w:sz w:val="24"/>
              </w:rPr>
            </w:pPr>
            <w:r>
              <w:rPr>
                <w:sz w:val="24"/>
              </w:rPr>
              <w:t>2801–</w:t>
            </w:r>
            <w:r>
              <w:rPr>
                <w:spacing w:val="-4"/>
                <w:sz w:val="24"/>
              </w:rPr>
              <w:t>2853</w:t>
            </w:r>
          </w:p>
        </w:tc>
        <w:tc>
          <w:tcPr>
            <w:tcW w:w="6925" w:type="dxa"/>
            <w:tcBorders>
              <w:top w:val="nil"/>
              <w:bottom w:val="nil"/>
            </w:tcBorders>
          </w:tcPr>
          <w:p w14:paraId="5574DD93" w14:textId="77777777" w:rsidR="002D68EC" w:rsidRDefault="002D68EC">
            <w:pPr>
              <w:pStyle w:val="TableParagraph"/>
              <w:spacing w:before="0"/>
              <w:ind w:left="0"/>
            </w:pPr>
          </w:p>
        </w:tc>
      </w:tr>
      <w:tr w:rsidR="002D68EC" w14:paraId="1BA14EF6" w14:textId="77777777">
        <w:trPr>
          <w:trHeight w:val="2925"/>
        </w:trPr>
        <w:tc>
          <w:tcPr>
            <w:tcW w:w="2931" w:type="dxa"/>
            <w:tcBorders>
              <w:top w:val="nil"/>
              <w:bottom w:val="nil"/>
            </w:tcBorders>
          </w:tcPr>
          <w:p w14:paraId="6962838D" w14:textId="77777777" w:rsidR="002D68EC" w:rsidRDefault="0069493F">
            <w:pPr>
              <w:pStyle w:val="TableParagraph"/>
              <w:tabs>
                <w:tab w:val="left" w:pos="674"/>
              </w:tabs>
              <w:spacing w:before="57" w:line="237" w:lineRule="auto"/>
              <w:ind w:left="674" w:right="180" w:hanging="567"/>
              <w:rPr>
                <w:sz w:val="24"/>
              </w:rPr>
            </w:pPr>
            <w:r>
              <w:rPr>
                <w:sz w:val="24"/>
              </w:rPr>
              <w:t>–</w:t>
            </w:r>
            <w:r>
              <w:rPr>
                <w:sz w:val="24"/>
              </w:rPr>
              <w:tab/>
              <w:t xml:space="preserve">Katoodi aktiivaine </w:t>
            </w:r>
            <w:proofErr w:type="spellStart"/>
            <w:r>
              <w:rPr>
                <w:sz w:val="24"/>
              </w:rPr>
              <w:t>prekursor</w:t>
            </w:r>
            <w:proofErr w:type="spellEnd"/>
            <w:r>
              <w:rPr>
                <w:b/>
                <w:position w:val="8"/>
                <w:sz w:val="16"/>
              </w:rPr>
              <w:t>5</w:t>
            </w:r>
            <w:r>
              <w:rPr>
                <w:b/>
                <w:spacing w:val="27"/>
                <w:position w:val="8"/>
                <w:sz w:val="16"/>
              </w:rPr>
              <w:t xml:space="preserve"> </w:t>
            </w:r>
            <w:r>
              <w:rPr>
                <w:sz w:val="24"/>
              </w:rPr>
              <w:t>ja katoodi aktiivaine,</w:t>
            </w:r>
            <w:r>
              <w:rPr>
                <w:b/>
                <w:position w:val="8"/>
                <w:sz w:val="16"/>
              </w:rPr>
              <w:t>6</w:t>
            </w:r>
            <w:r>
              <w:rPr>
                <w:b/>
                <w:spacing w:val="40"/>
                <w:position w:val="8"/>
                <w:sz w:val="16"/>
              </w:rPr>
              <w:t xml:space="preserve"> </w:t>
            </w:r>
            <w:r>
              <w:rPr>
                <w:sz w:val="24"/>
              </w:rPr>
              <w:t xml:space="preserve">mis on </w:t>
            </w:r>
            <w:r>
              <w:rPr>
                <w:spacing w:val="-2"/>
                <w:sz w:val="24"/>
              </w:rPr>
              <w:t xml:space="preserve">mõeldud </w:t>
            </w:r>
            <w:r>
              <w:rPr>
                <w:sz w:val="24"/>
              </w:rPr>
              <w:t>kasutamiseks</w:t>
            </w:r>
            <w:r>
              <w:rPr>
                <w:spacing w:val="-15"/>
                <w:sz w:val="24"/>
              </w:rPr>
              <w:t xml:space="preserve"> </w:t>
            </w:r>
            <w:r>
              <w:rPr>
                <w:sz w:val="24"/>
              </w:rPr>
              <w:t>akudes, mida kasutatakse rubriikide 87.01,</w:t>
            </w:r>
          </w:p>
          <w:p w14:paraId="035DB309" w14:textId="77777777" w:rsidR="002D68EC" w:rsidRDefault="0069493F">
            <w:pPr>
              <w:pStyle w:val="TableParagraph"/>
              <w:spacing w:before="4"/>
              <w:ind w:left="674"/>
              <w:rPr>
                <w:sz w:val="24"/>
              </w:rPr>
            </w:pPr>
            <w:r>
              <w:rPr>
                <w:sz w:val="24"/>
              </w:rPr>
              <w:t>87.02, 87.03</w:t>
            </w:r>
            <w:r>
              <w:rPr>
                <w:spacing w:val="-1"/>
                <w:sz w:val="24"/>
              </w:rPr>
              <w:t xml:space="preserve"> </w:t>
            </w:r>
            <w:r>
              <w:rPr>
                <w:sz w:val="24"/>
              </w:rPr>
              <w:t xml:space="preserve">ja </w:t>
            </w:r>
            <w:r>
              <w:rPr>
                <w:spacing w:val="-2"/>
                <w:sz w:val="24"/>
              </w:rPr>
              <w:t>87.04</w:t>
            </w:r>
          </w:p>
          <w:p w14:paraId="3CAA0895" w14:textId="77777777" w:rsidR="002D68EC" w:rsidRDefault="0069493F">
            <w:pPr>
              <w:pStyle w:val="TableParagraph"/>
              <w:spacing w:before="0"/>
              <w:ind w:left="674" w:right="276"/>
              <w:rPr>
                <w:sz w:val="24"/>
              </w:rPr>
            </w:pPr>
            <w:r>
              <w:rPr>
                <w:sz w:val="24"/>
              </w:rPr>
              <w:t xml:space="preserve">sõidukite esmase </w:t>
            </w:r>
            <w:r>
              <w:rPr>
                <w:spacing w:val="-2"/>
                <w:sz w:val="24"/>
              </w:rPr>
              <w:t>elektritoiteallikana</w:t>
            </w:r>
          </w:p>
        </w:tc>
        <w:tc>
          <w:tcPr>
            <w:tcW w:w="6925" w:type="dxa"/>
            <w:tcBorders>
              <w:top w:val="nil"/>
              <w:bottom w:val="nil"/>
            </w:tcBorders>
          </w:tcPr>
          <w:p w14:paraId="62180B54" w14:textId="77777777" w:rsidR="002D68EC" w:rsidRDefault="0069493F">
            <w:pPr>
              <w:pStyle w:val="TableParagraph"/>
              <w:spacing w:before="55"/>
              <w:rPr>
                <w:sz w:val="24"/>
              </w:rPr>
            </w:pPr>
            <w:r>
              <w:rPr>
                <w:sz w:val="24"/>
              </w:rPr>
              <w:t>Eksportimiseks</w:t>
            </w:r>
            <w:r>
              <w:rPr>
                <w:spacing w:val="-1"/>
                <w:sz w:val="24"/>
              </w:rPr>
              <w:t xml:space="preserve"> </w:t>
            </w:r>
            <w:r>
              <w:rPr>
                <w:sz w:val="24"/>
              </w:rPr>
              <w:t>Mehhikost</w:t>
            </w:r>
            <w:r>
              <w:rPr>
                <w:spacing w:val="-1"/>
                <w:sz w:val="24"/>
              </w:rPr>
              <w:t xml:space="preserve"> </w:t>
            </w:r>
            <w:r>
              <w:rPr>
                <w:spacing w:val="-4"/>
                <w:sz w:val="24"/>
              </w:rPr>
              <w:t>ELi:</w:t>
            </w:r>
          </w:p>
          <w:p w14:paraId="4F776F21" w14:textId="77777777" w:rsidR="002D68EC" w:rsidRDefault="0069493F">
            <w:pPr>
              <w:pStyle w:val="TableParagraph"/>
              <w:spacing w:before="120"/>
              <w:rPr>
                <w:sz w:val="24"/>
              </w:rPr>
            </w:pPr>
            <w:r>
              <w:rPr>
                <w:sz w:val="24"/>
              </w:rPr>
              <w:t>CTH;</w:t>
            </w:r>
            <w:r>
              <w:rPr>
                <w:spacing w:val="-7"/>
                <w:sz w:val="24"/>
              </w:rPr>
              <w:t xml:space="preserve"> </w:t>
            </w:r>
            <w:r>
              <w:rPr>
                <w:sz w:val="24"/>
              </w:rPr>
              <w:t>tootega</w:t>
            </w:r>
            <w:r>
              <w:rPr>
                <w:spacing w:val="-8"/>
                <w:sz w:val="24"/>
              </w:rPr>
              <w:t xml:space="preserve"> </w:t>
            </w:r>
            <w:r>
              <w:rPr>
                <w:sz w:val="24"/>
              </w:rPr>
              <w:t>samasse</w:t>
            </w:r>
            <w:r>
              <w:rPr>
                <w:spacing w:val="-8"/>
                <w:sz w:val="24"/>
              </w:rPr>
              <w:t xml:space="preserve"> </w:t>
            </w:r>
            <w:r>
              <w:rPr>
                <w:sz w:val="24"/>
              </w:rPr>
              <w:t>rubriiki</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 siiski kasutada, tingimusel et nende koguväärtus ei ületa 20 % toote tehasehinnast; või</w:t>
            </w:r>
          </w:p>
          <w:p w14:paraId="33EF281F" w14:textId="77777777" w:rsidR="002D68EC" w:rsidRDefault="0069493F">
            <w:pPr>
              <w:pStyle w:val="TableParagraph"/>
              <w:spacing w:before="120"/>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p w14:paraId="78E2ECA6" w14:textId="77777777" w:rsidR="002D68EC" w:rsidRDefault="002D68EC">
            <w:pPr>
              <w:pStyle w:val="TableParagraph"/>
              <w:spacing w:before="126"/>
              <w:ind w:left="0"/>
              <w:rPr>
                <w:sz w:val="24"/>
              </w:rPr>
            </w:pPr>
          </w:p>
          <w:p w14:paraId="349D8FC5" w14:textId="77777777" w:rsidR="002D68EC" w:rsidRDefault="0069493F">
            <w:pPr>
              <w:pStyle w:val="TableParagraph"/>
              <w:spacing w:before="0" w:line="390" w:lineRule="atLeast"/>
              <w:ind w:right="3266"/>
              <w:rPr>
                <w:sz w:val="24"/>
              </w:rPr>
            </w:pPr>
            <w:r>
              <w:rPr>
                <w:sz w:val="24"/>
              </w:rPr>
              <w:t>Eksportimiseks</w:t>
            </w:r>
            <w:r>
              <w:rPr>
                <w:spacing w:val="-15"/>
                <w:sz w:val="24"/>
              </w:rPr>
              <w:t xml:space="preserve"> </w:t>
            </w:r>
            <w:r>
              <w:rPr>
                <w:sz w:val="24"/>
              </w:rPr>
              <w:t>EList</w:t>
            </w:r>
            <w:r>
              <w:rPr>
                <w:spacing w:val="-15"/>
                <w:sz w:val="24"/>
              </w:rPr>
              <w:t xml:space="preserve"> </w:t>
            </w:r>
            <w:r>
              <w:rPr>
                <w:sz w:val="24"/>
              </w:rPr>
              <w:t xml:space="preserve">Mehhikosse: </w:t>
            </w:r>
            <w:r>
              <w:rPr>
                <w:spacing w:val="-2"/>
                <w:sz w:val="24"/>
              </w:rPr>
              <w:t>CTSH;</w:t>
            </w:r>
          </w:p>
        </w:tc>
      </w:tr>
      <w:tr w:rsidR="002D68EC" w14:paraId="1CB6AE4E" w14:textId="77777777">
        <w:trPr>
          <w:trHeight w:val="948"/>
        </w:trPr>
        <w:tc>
          <w:tcPr>
            <w:tcW w:w="2931" w:type="dxa"/>
            <w:tcBorders>
              <w:top w:val="nil"/>
              <w:bottom w:val="nil"/>
            </w:tcBorders>
          </w:tcPr>
          <w:p w14:paraId="165EF768" w14:textId="77777777" w:rsidR="002D68EC" w:rsidRDefault="002D68EC">
            <w:pPr>
              <w:pStyle w:val="TableParagraph"/>
              <w:spacing w:before="0"/>
              <w:ind w:left="0"/>
            </w:pPr>
          </w:p>
        </w:tc>
        <w:tc>
          <w:tcPr>
            <w:tcW w:w="6925" w:type="dxa"/>
            <w:tcBorders>
              <w:top w:val="nil"/>
              <w:bottom w:val="nil"/>
            </w:tcBorders>
          </w:tcPr>
          <w:p w14:paraId="5446018F" w14:textId="77777777" w:rsidR="002D68EC" w:rsidRDefault="0069493F">
            <w:pPr>
              <w:pStyle w:val="TableParagraph"/>
              <w:spacing w:before="55"/>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03D60D4D" w14:textId="77777777">
        <w:trPr>
          <w:trHeight w:val="391"/>
        </w:trPr>
        <w:tc>
          <w:tcPr>
            <w:tcW w:w="2931" w:type="dxa"/>
            <w:tcBorders>
              <w:top w:val="nil"/>
            </w:tcBorders>
          </w:tcPr>
          <w:p w14:paraId="2749BAA2" w14:textId="77777777" w:rsidR="002D68EC" w:rsidRDefault="002D68EC">
            <w:pPr>
              <w:pStyle w:val="TableParagraph"/>
              <w:spacing w:before="0"/>
              <w:ind w:left="0"/>
            </w:pPr>
          </w:p>
        </w:tc>
        <w:tc>
          <w:tcPr>
            <w:tcW w:w="6925" w:type="dxa"/>
            <w:tcBorders>
              <w:top w:val="nil"/>
            </w:tcBorders>
          </w:tcPr>
          <w:p w14:paraId="52899997" w14:textId="77777777" w:rsidR="002D68EC" w:rsidRDefault="0069493F">
            <w:pPr>
              <w:pStyle w:val="TableParagraph"/>
              <w:spacing w:before="55"/>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45C8F579" w14:textId="77777777" w:rsidR="002D68EC" w:rsidRDefault="002D68EC">
      <w:pPr>
        <w:pStyle w:val="Kehatekst"/>
        <w:rPr>
          <w:sz w:val="20"/>
        </w:rPr>
      </w:pPr>
    </w:p>
    <w:p w14:paraId="497E0D21" w14:textId="77777777" w:rsidR="002D68EC" w:rsidRDefault="002D68EC">
      <w:pPr>
        <w:pStyle w:val="Kehatekst"/>
        <w:rPr>
          <w:sz w:val="20"/>
        </w:rPr>
      </w:pPr>
    </w:p>
    <w:p w14:paraId="03CA9398" w14:textId="77777777" w:rsidR="002D68EC" w:rsidRDefault="002D68EC">
      <w:pPr>
        <w:pStyle w:val="Kehatekst"/>
        <w:rPr>
          <w:sz w:val="20"/>
        </w:rPr>
      </w:pPr>
    </w:p>
    <w:p w14:paraId="0D8CD137" w14:textId="77777777" w:rsidR="002D68EC" w:rsidRDefault="002D68EC">
      <w:pPr>
        <w:pStyle w:val="Kehatekst"/>
        <w:rPr>
          <w:sz w:val="20"/>
        </w:rPr>
      </w:pPr>
    </w:p>
    <w:p w14:paraId="6E42D7C9" w14:textId="77777777" w:rsidR="002D68EC" w:rsidRDefault="002D68EC">
      <w:pPr>
        <w:pStyle w:val="Kehatekst"/>
        <w:rPr>
          <w:sz w:val="20"/>
        </w:rPr>
      </w:pPr>
    </w:p>
    <w:p w14:paraId="155D2BB0" w14:textId="77777777" w:rsidR="002D68EC" w:rsidRDefault="002D68EC">
      <w:pPr>
        <w:pStyle w:val="Kehatekst"/>
        <w:rPr>
          <w:sz w:val="20"/>
        </w:rPr>
      </w:pPr>
    </w:p>
    <w:p w14:paraId="3261C78B" w14:textId="77777777" w:rsidR="002D68EC" w:rsidRDefault="002D68EC">
      <w:pPr>
        <w:pStyle w:val="Kehatekst"/>
        <w:rPr>
          <w:sz w:val="20"/>
        </w:rPr>
      </w:pPr>
    </w:p>
    <w:p w14:paraId="6C30F9B5" w14:textId="77777777" w:rsidR="002D68EC" w:rsidRDefault="002D68EC">
      <w:pPr>
        <w:pStyle w:val="Kehatekst"/>
        <w:rPr>
          <w:sz w:val="20"/>
        </w:rPr>
      </w:pPr>
    </w:p>
    <w:p w14:paraId="2DE88945" w14:textId="77777777" w:rsidR="002D68EC" w:rsidRDefault="002D68EC">
      <w:pPr>
        <w:pStyle w:val="Kehatekst"/>
        <w:rPr>
          <w:sz w:val="20"/>
        </w:rPr>
      </w:pPr>
    </w:p>
    <w:p w14:paraId="4CE6E0ED" w14:textId="77777777" w:rsidR="002D68EC" w:rsidRDefault="002D68EC">
      <w:pPr>
        <w:pStyle w:val="Kehatekst"/>
        <w:rPr>
          <w:sz w:val="20"/>
        </w:rPr>
      </w:pPr>
    </w:p>
    <w:p w14:paraId="504FBB2A" w14:textId="77777777" w:rsidR="002D68EC" w:rsidRDefault="002D68EC">
      <w:pPr>
        <w:pStyle w:val="Kehatekst"/>
        <w:rPr>
          <w:sz w:val="20"/>
        </w:rPr>
      </w:pPr>
    </w:p>
    <w:p w14:paraId="1DCC16A6" w14:textId="77777777" w:rsidR="002D68EC" w:rsidRDefault="002D68EC">
      <w:pPr>
        <w:pStyle w:val="Kehatekst"/>
        <w:rPr>
          <w:sz w:val="20"/>
        </w:rPr>
      </w:pPr>
    </w:p>
    <w:p w14:paraId="398D905C" w14:textId="77777777" w:rsidR="002D68EC" w:rsidRDefault="002D68EC">
      <w:pPr>
        <w:pStyle w:val="Kehatekst"/>
        <w:rPr>
          <w:sz w:val="20"/>
        </w:rPr>
      </w:pPr>
    </w:p>
    <w:p w14:paraId="06E7D9CA" w14:textId="77777777" w:rsidR="002D68EC" w:rsidRDefault="002D68EC">
      <w:pPr>
        <w:pStyle w:val="Kehatekst"/>
        <w:rPr>
          <w:sz w:val="20"/>
        </w:rPr>
      </w:pPr>
    </w:p>
    <w:p w14:paraId="079ACEFC" w14:textId="77777777" w:rsidR="002D68EC" w:rsidRDefault="002D68EC">
      <w:pPr>
        <w:pStyle w:val="Kehatekst"/>
        <w:rPr>
          <w:sz w:val="20"/>
        </w:rPr>
      </w:pPr>
    </w:p>
    <w:p w14:paraId="590360A7" w14:textId="77777777" w:rsidR="002D68EC" w:rsidRDefault="002D68EC">
      <w:pPr>
        <w:pStyle w:val="Kehatekst"/>
        <w:rPr>
          <w:sz w:val="20"/>
        </w:rPr>
      </w:pPr>
    </w:p>
    <w:p w14:paraId="719FCEF7" w14:textId="77777777" w:rsidR="002D68EC" w:rsidRDefault="002D68EC">
      <w:pPr>
        <w:pStyle w:val="Kehatekst"/>
        <w:rPr>
          <w:sz w:val="20"/>
        </w:rPr>
      </w:pPr>
    </w:p>
    <w:p w14:paraId="1AD3D3F1" w14:textId="77777777" w:rsidR="002D68EC" w:rsidRDefault="002D68EC">
      <w:pPr>
        <w:pStyle w:val="Kehatekst"/>
        <w:rPr>
          <w:sz w:val="20"/>
        </w:rPr>
      </w:pPr>
    </w:p>
    <w:p w14:paraId="4B7681EB" w14:textId="77777777" w:rsidR="002D68EC" w:rsidRDefault="0069493F">
      <w:pPr>
        <w:pStyle w:val="Kehatekst"/>
        <w:spacing w:before="198"/>
        <w:rPr>
          <w:sz w:val="20"/>
        </w:rPr>
      </w:pPr>
      <w:r>
        <w:rPr>
          <w:noProof/>
          <w:sz w:val="20"/>
        </w:rPr>
        <mc:AlternateContent>
          <mc:Choice Requires="wps">
            <w:drawing>
              <wp:anchor distT="0" distB="0" distL="0" distR="0" simplePos="0" relativeHeight="487597568" behindDoc="1" locked="0" layoutInCell="1" allowOverlap="1" wp14:anchorId="6FF11642" wp14:editId="0EEFDE10">
                <wp:simplePos x="0" y="0"/>
                <wp:positionH relativeFrom="page">
                  <wp:posOffset>719632</wp:posOffset>
                </wp:positionH>
                <wp:positionV relativeFrom="paragraph">
                  <wp:posOffset>287624</wp:posOffset>
                </wp:positionV>
                <wp:extent cx="1829435"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D01D61" id="Graphic 30" o:spid="_x0000_s1026" style="position:absolute;margin-left:56.65pt;margin-top:22.65pt;width:144.05pt;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ee0HQ4AAAAAkBAAAPAAAAAAAAAAAAAAAAAH0EAABkcnMvZG93&#10;bnJldi54bWxQSwUGAAAAAAQABADzAAAAigUAAAAA&#10;" path="m1829054,l,,,7619r1829054,l1829054,xe" fillcolor="black" stroked="f">
                <v:path arrowok="t"/>
                <w10:wrap type="topAndBottom" anchorx="page"/>
              </v:shape>
            </w:pict>
          </mc:Fallback>
        </mc:AlternateContent>
      </w:r>
    </w:p>
    <w:p w14:paraId="1C62E525" w14:textId="77777777" w:rsidR="002D68EC" w:rsidRDefault="0069493F">
      <w:pPr>
        <w:pStyle w:val="Kehatekst"/>
        <w:tabs>
          <w:tab w:val="left" w:pos="707"/>
        </w:tabs>
        <w:spacing w:before="97" w:line="279" w:lineRule="exact"/>
        <w:ind w:left="141"/>
      </w:pPr>
      <w:r>
        <w:rPr>
          <w:b/>
          <w:spacing w:val="-10"/>
          <w:position w:val="8"/>
          <w:sz w:val="16"/>
        </w:rPr>
        <w:t>4</w:t>
      </w:r>
      <w:r>
        <w:rPr>
          <w:b/>
          <w:position w:val="8"/>
          <w:sz w:val="16"/>
        </w:rPr>
        <w:tab/>
      </w:r>
      <w:r>
        <w:t>Käesoleva</w:t>
      </w:r>
      <w:r>
        <w:rPr>
          <w:spacing w:val="-3"/>
        </w:rPr>
        <w:t xml:space="preserve"> </w:t>
      </w:r>
      <w:r>
        <w:t>jaotise</w:t>
      </w:r>
      <w:r>
        <w:rPr>
          <w:spacing w:val="-2"/>
        </w:rPr>
        <w:t xml:space="preserve"> </w:t>
      </w:r>
      <w:r>
        <w:t>töötlemiseeskirjade</w:t>
      </w:r>
      <w:r>
        <w:rPr>
          <w:spacing w:val="-3"/>
        </w:rPr>
        <w:t xml:space="preserve"> </w:t>
      </w:r>
      <w:r>
        <w:t>määratlused</w:t>
      </w:r>
      <w:r>
        <w:rPr>
          <w:spacing w:val="-1"/>
        </w:rPr>
        <w:t xml:space="preserve"> </w:t>
      </w:r>
      <w:r>
        <w:t>on</w:t>
      </w:r>
      <w:r>
        <w:rPr>
          <w:spacing w:val="-1"/>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8.</w:t>
      </w:r>
    </w:p>
    <w:p w14:paraId="18FD8EF1" w14:textId="77777777" w:rsidR="002D68EC" w:rsidRDefault="0069493F">
      <w:pPr>
        <w:pStyle w:val="Kehatekst"/>
        <w:tabs>
          <w:tab w:val="left" w:pos="707"/>
        </w:tabs>
        <w:spacing w:line="276" w:lineRule="exact"/>
        <w:ind w:left="141"/>
      </w:pPr>
      <w:r>
        <w:rPr>
          <w:b/>
          <w:spacing w:val="-10"/>
          <w:position w:val="8"/>
          <w:sz w:val="16"/>
        </w:rPr>
        <w:t>5</w:t>
      </w:r>
      <w:r>
        <w:rPr>
          <w:b/>
          <w:position w:val="8"/>
          <w:sz w:val="16"/>
        </w:rPr>
        <w:tab/>
      </w:r>
      <w:r>
        <w:t>Katoodi</w:t>
      </w:r>
      <w:r>
        <w:rPr>
          <w:spacing w:val="-1"/>
        </w:rPr>
        <w:t xml:space="preserve"> </w:t>
      </w:r>
      <w:r>
        <w:t>aktiivaine</w:t>
      </w:r>
      <w:r>
        <w:rPr>
          <w:spacing w:val="-2"/>
        </w:rPr>
        <w:t xml:space="preserve"> </w:t>
      </w:r>
      <w:proofErr w:type="spellStart"/>
      <w:r>
        <w:t>prekursor</w:t>
      </w:r>
      <w:proofErr w:type="spellEnd"/>
      <w:r>
        <w:rPr>
          <w:spacing w:val="-2"/>
        </w:rPr>
        <w:t xml:space="preserve"> </w:t>
      </w:r>
      <w:r>
        <w:t>on</w:t>
      </w:r>
      <w:r>
        <w:rPr>
          <w:spacing w:val="-1"/>
        </w:rPr>
        <w:t xml:space="preserve"> </w:t>
      </w:r>
      <w:r>
        <w:t>keemiline</w:t>
      </w:r>
      <w:r>
        <w:rPr>
          <w:spacing w:val="-1"/>
        </w:rPr>
        <w:t xml:space="preserve"> </w:t>
      </w:r>
      <w:r>
        <w:t>element,</w:t>
      </w:r>
      <w:r>
        <w:rPr>
          <w:spacing w:val="-1"/>
        </w:rPr>
        <w:t xml:space="preserve"> </w:t>
      </w:r>
      <w:r>
        <w:t>mis</w:t>
      </w:r>
      <w:r>
        <w:rPr>
          <w:spacing w:val="-1"/>
        </w:rPr>
        <w:t xml:space="preserve"> </w:t>
      </w:r>
      <w:r>
        <w:t>on</w:t>
      </w:r>
      <w:r>
        <w:rPr>
          <w:spacing w:val="-1"/>
        </w:rPr>
        <w:t xml:space="preserve"> </w:t>
      </w:r>
      <w:r>
        <w:t>katoodi</w:t>
      </w:r>
      <w:r>
        <w:rPr>
          <w:spacing w:val="-1"/>
        </w:rPr>
        <w:t xml:space="preserve"> </w:t>
      </w:r>
      <w:r>
        <w:t>aktiivaine</w:t>
      </w:r>
      <w:r>
        <w:rPr>
          <w:spacing w:val="-1"/>
        </w:rPr>
        <w:t xml:space="preserve"> </w:t>
      </w:r>
      <w:r>
        <w:rPr>
          <w:spacing w:val="-2"/>
        </w:rPr>
        <w:t>lähteaineks.</w:t>
      </w:r>
    </w:p>
    <w:p w14:paraId="52616680" w14:textId="77777777" w:rsidR="002D68EC" w:rsidRDefault="0069493F">
      <w:pPr>
        <w:pStyle w:val="Kehatekst"/>
        <w:tabs>
          <w:tab w:val="left" w:pos="707"/>
        </w:tabs>
        <w:ind w:left="707" w:right="480" w:hanging="567"/>
      </w:pPr>
      <w:r>
        <w:rPr>
          <w:b/>
          <w:spacing w:val="-10"/>
          <w:position w:val="8"/>
          <w:sz w:val="16"/>
        </w:rPr>
        <w:t>6</w:t>
      </w:r>
      <w:r>
        <w:rPr>
          <w:b/>
          <w:position w:val="8"/>
          <w:sz w:val="16"/>
        </w:rPr>
        <w:tab/>
      </w:r>
      <w:r>
        <w:t>Akukatoodide aktiivained on keemilised materjalid ja mis tahes edasised saadused, mis on jõudnud etappi, kus need saavad keemilise reaktsiooni teel elektrienergiat toota, kui akuelement</w:t>
      </w:r>
      <w:r>
        <w:rPr>
          <w:spacing w:val="-5"/>
        </w:rPr>
        <w:t xml:space="preserve"> </w:t>
      </w:r>
      <w:r>
        <w:t>on</w:t>
      </w:r>
      <w:r>
        <w:rPr>
          <w:spacing w:val="-5"/>
        </w:rPr>
        <w:t xml:space="preserve"> </w:t>
      </w:r>
      <w:r>
        <w:t>tühjaks</w:t>
      </w:r>
      <w:r>
        <w:rPr>
          <w:spacing w:val="-5"/>
        </w:rPr>
        <w:t xml:space="preserve"> </w:t>
      </w:r>
      <w:r>
        <w:t>saanud,</w:t>
      </w:r>
      <w:r>
        <w:rPr>
          <w:spacing w:val="-5"/>
        </w:rPr>
        <w:t xml:space="preserve"> </w:t>
      </w:r>
      <w:r>
        <w:t>ning</w:t>
      </w:r>
      <w:r>
        <w:rPr>
          <w:spacing w:val="-5"/>
        </w:rPr>
        <w:t xml:space="preserve"> </w:t>
      </w:r>
      <w:r>
        <w:t>toimida</w:t>
      </w:r>
      <w:r>
        <w:rPr>
          <w:spacing w:val="-5"/>
        </w:rPr>
        <w:t xml:space="preserve"> </w:t>
      </w:r>
      <w:r>
        <w:t>akuelemendis</w:t>
      </w:r>
      <w:r>
        <w:rPr>
          <w:spacing w:val="-5"/>
        </w:rPr>
        <w:t xml:space="preserve"> </w:t>
      </w:r>
      <w:r>
        <w:t>positiivse</w:t>
      </w:r>
      <w:r>
        <w:rPr>
          <w:spacing w:val="-6"/>
        </w:rPr>
        <w:t xml:space="preserve"> </w:t>
      </w:r>
      <w:r>
        <w:t>elektroodina.</w:t>
      </w:r>
      <w:r>
        <w:rPr>
          <w:spacing w:val="-5"/>
        </w:rPr>
        <w:t xml:space="preserve"> </w:t>
      </w:r>
      <w:r>
        <w:t>Katoodi aktiivaineid kasutatakse akuelementide valmistamisel katoodide tootmiseks.</w:t>
      </w:r>
    </w:p>
    <w:p w14:paraId="7DA62A1E"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04D1892" w14:textId="77777777">
        <w:trPr>
          <w:trHeight w:val="672"/>
        </w:trPr>
        <w:tc>
          <w:tcPr>
            <w:tcW w:w="2931" w:type="dxa"/>
          </w:tcPr>
          <w:p w14:paraId="6AAAB72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240857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7B8A175" w14:textId="77777777">
        <w:trPr>
          <w:trHeight w:val="2531"/>
        </w:trPr>
        <w:tc>
          <w:tcPr>
            <w:tcW w:w="2931" w:type="dxa"/>
          </w:tcPr>
          <w:p w14:paraId="58B479EC"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Pr>
          <w:p w14:paraId="1EB62755" w14:textId="77777777" w:rsidR="002D68EC" w:rsidRDefault="0069493F">
            <w:pPr>
              <w:pStyle w:val="TableParagraph"/>
              <w:spacing w:before="61"/>
              <w:rPr>
                <w:sz w:val="24"/>
              </w:rPr>
            </w:pPr>
            <w:r>
              <w:rPr>
                <w:spacing w:val="-2"/>
                <w:sz w:val="24"/>
              </w:rPr>
              <w:t>CTSH;</w:t>
            </w:r>
          </w:p>
          <w:p w14:paraId="4D0F9E20" w14:textId="77777777" w:rsidR="002D68EC" w:rsidRDefault="002D68EC">
            <w:pPr>
              <w:pStyle w:val="TableParagraph"/>
              <w:spacing w:before="237"/>
              <w:ind w:left="0"/>
              <w:rPr>
                <w:sz w:val="24"/>
              </w:rPr>
            </w:pPr>
          </w:p>
          <w:p w14:paraId="6B321EF1" w14:textId="77777777" w:rsidR="002D68EC" w:rsidRDefault="0069493F">
            <w:pPr>
              <w:pStyle w:val="TableParagraph"/>
              <w:spacing w:before="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7CDA0446" w14:textId="77777777" w:rsidR="002D68EC" w:rsidRDefault="002D68EC">
            <w:pPr>
              <w:pStyle w:val="TableParagraph"/>
              <w:spacing w:before="240"/>
              <w:ind w:left="0"/>
              <w:rPr>
                <w:sz w:val="24"/>
              </w:rPr>
            </w:pPr>
          </w:p>
          <w:p w14:paraId="52E2F407"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7B5D5A9" w14:textId="77777777">
        <w:trPr>
          <w:trHeight w:val="3718"/>
        </w:trPr>
        <w:tc>
          <w:tcPr>
            <w:tcW w:w="2931" w:type="dxa"/>
            <w:tcBorders>
              <w:bottom w:val="nil"/>
            </w:tcBorders>
          </w:tcPr>
          <w:p w14:paraId="3116FB71" w14:textId="77777777" w:rsidR="002D68EC" w:rsidRDefault="0069493F">
            <w:pPr>
              <w:pStyle w:val="TableParagraph"/>
              <w:rPr>
                <w:sz w:val="24"/>
              </w:rPr>
            </w:pPr>
            <w:r>
              <w:rPr>
                <w:sz w:val="24"/>
              </w:rPr>
              <w:t>Grupp</w:t>
            </w:r>
            <w:r>
              <w:rPr>
                <w:spacing w:val="-2"/>
                <w:sz w:val="24"/>
              </w:rPr>
              <w:t xml:space="preserve"> </w:t>
            </w:r>
            <w:r>
              <w:rPr>
                <w:spacing w:val="-5"/>
                <w:sz w:val="24"/>
              </w:rPr>
              <w:t>29</w:t>
            </w:r>
          </w:p>
          <w:p w14:paraId="59B8F424" w14:textId="77777777" w:rsidR="002D68EC" w:rsidRDefault="002D68EC">
            <w:pPr>
              <w:pStyle w:val="TableParagraph"/>
              <w:spacing w:before="240"/>
              <w:ind w:left="0"/>
              <w:rPr>
                <w:sz w:val="24"/>
              </w:rPr>
            </w:pPr>
          </w:p>
          <w:p w14:paraId="277AFDF8" w14:textId="77777777" w:rsidR="002D68EC" w:rsidRDefault="0069493F">
            <w:pPr>
              <w:pStyle w:val="TableParagraph"/>
              <w:spacing w:before="0"/>
              <w:rPr>
                <w:sz w:val="24"/>
              </w:rPr>
            </w:pPr>
            <w:r>
              <w:rPr>
                <w:sz w:val="24"/>
              </w:rPr>
              <w:t>2901–</w:t>
            </w:r>
            <w:r>
              <w:rPr>
                <w:spacing w:val="-4"/>
                <w:sz w:val="24"/>
              </w:rPr>
              <w:t>2904</w:t>
            </w:r>
          </w:p>
        </w:tc>
        <w:tc>
          <w:tcPr>
            <w:tcW w:w="6925" w:type="dxa"/>
            <w:tcBorders>
              <w:bottom w:val="nil"/>
            </w:tcBorders>
          </w:tcPr>
          <w:p w14:paraId="346DD45B" w14:textId="77777777" w:rsidR="002D68EC" w:rsidRDefault="0069493F">
            <w:pPr>
              <w:pStyle w:val="TableParagraph"/>
              <w:spacing w:line="688" w:lineRule="auto"/>
              <w:ind w:right="4449"/>
              <w:rPr>
                <w:sz w:val="24"/>
              </w:rPr>
            </w:pPr>
            <w:r>
              <w:rPr>
                <w:sz w:val="24"/>
              </w:rPr>
              <w:t>Orgaanilised</w:t>
            </w:r>
            <w:r>
              <w:rPr>
                <w:spacing w:val="-15"/>
                <w:sz w:val="24"/>
              </w:rPr>
              <w:t xml:space="preserve"> </w:t>
            </w:r>
            <w:r>
              <w:rPr>
                <w:sz w:val="24"/>
              </w:rPr>
              <w:t xml:space="preserve">kemikaalid </w:t>
            </w:r>
            <w:r>
              <w:rPr>
                <w:spacing w:val="-2"/>
                <w:sz w:val="24"/>
              </w:rPr>
              <w:t>CTSH;</w:t>
            </w:r>
          </w:p>
          <w:p w14:paraId="747888E9" w14:textId="77777777" w:rsidR="002D68EC" w:rsidRDefault="0069493F">
            <w:pPr>
              <w:pStyle w:val="TableParagraph"/>
              <w:spacing w:before="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4F295B63" w14:textId="77777777" w:rsidR="002D68EC" w:rsidRDefault="002D68EC">
            <w:pPr>
              <w:pStyle w:val="TableParagraph"/>
              <w:spacing w:before="238"/>
              <w:ind w:left="0"/>
              <w:rPr>
                <w:sz w:val="24"/>
              </w:rPr>
            </w:pPr>
          </w:p>
          <w:p w14:paraId="00A3D1D7"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05D282D9"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7C5C248" w14:textId="77777777">
        <w:trPr>
          <w:trHeight w:val="672"/>
        </w:trPr>
        <w:tc>
          <w:tcPr>
            <w:tcW w:w="2931" w:type="dxa"/>
          </w:tcPr>
          <w:p w14:paraId="77F284A0"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DD6E2C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0112B13" w14:textId="77777777">
        <w:trPr>
          <w:trHeight w:val="599"/>
        </w:trPr>
        <w:tc>
          <w:tcPr>
            <w:tcW w:w="2931" w:type="dxa"/>
            <w:tcBorders>
              <w:bottom w:val="nil"/>
            </w:tcBorders>
          </w:tcPr>
          <w:p w14:paraId="68BB1886" w14:textId="77777777" w:rsidR="002D68EC" w:rsidRDefault="0069493F">
            <w:pPr>
              <w:pStyle w:val="TableParagraph"/>
              <w:spacing w:before="61"/>
              <w:rPr>
                <w:sz w:val="24"/>
              </w:rPr>
            </w:pPr>
            <w:r>
              <w:rPr>
                <w:sz w:val="24"/>
              </w:rPr>
              <w:t>2905 11 –</w:t>
            </w:r>
            <w:r>
              <w:rPr>
                <w:spacing w:val="-1"/>
                <w:sz w:val="24"/>
              </w:rPr>
              <w:t xml:space="preserve"> </w:t>
            </w:r>
            <w:r>
              <w:rPr>
                <w:sz w:val="24"/>
              </w:rPr>
              <w:t xml:space="preserve">2905 </w:t>
            </w:r>
            <w:r>
              <w:rPr>
                <w:spacing w:val="-5"/>
                <w:sz w:val="24"/>
              </w:rPr>
              <w:t>42</w:t>
            </w:r>
          </w:p>
        </w:tc>
        <w:tc>
          <w:tcPr>
            <w:tcW w:w="6925" w:type="dxa"/>
            <w:tcBorders>
              <w:bottom w:val="nil"/>
            </w:tcBorders>
          </w:tcPr>
          <w:p w14:paraId="6CA8BABF" w14:textId="77777777" w:rsidR="002D68EC" w:rsidRDefault="0069493F">
            <w:pPr>
              <w:pStyle w:val="TableParagraph"/>
              <w:spacing w:before="61"/>
              <w:rPr>
                <w:sz w:val="24"/>
              </w:rPr>
            </w:pPr>
            <w:r>
              <w:rPr>
                <w:spacing w:val="-2"/>
                <w:sz w:val="24"/>
              </w:rPr>
              <w:t>CTSH;</w:t>
            </w:r>
          </w:p>
        </w:tc>
      </w:tr>
      <w:tr w:rsidR="002D68EC" w14:paraId="39C6E9E9" w14:textId="77777777">
        <w:trPr>
          <w:trHeight w:val="1342"/>
        </w:trPr>
        <w:tc>
          <w:tcPr>
            <w:tcW w:w="2931" w:type="dxa"/>
            <w:tcBorders>
              <w:top w:val="nil"/>
              <w:bottom w:val="nil"/>
            </w:tcBorders>
          </w:tcPr>
          <w:p w14:paraId="4DAE2AC7" w14:textId="77777777" w:rsidR="002D68EC" w:rsidRDefault="002D68EC">
            <w:pPr>
              <w:pStyle w:val="TableParagraph"/>
              <w:spacing w:before="0"/>
              <w:ind w:left="0"/>
              <w:rPr>
                <w:sz w:val="24"/>
              </w:rPr>
            </w:pPr>
          </w:p>
        </w:tc>
        <w:tc>
          <w:tcPr>
            <w:tcW w:w="6925" w:type="dxa"/>
            <w:tcBorders>
              <w:top w:val="nil"/>
              <w:bottom w:val="nil"/>
            </w:tcBorders>
          </w:tcPr>
          <w:p w14:paraId="2DABFAF2"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0931428F" w14:textId="77777777">
        <w:trPr>
          <w:trHeight w:val="792"/>
        </w:trPr>
        <w:tc>
          <w:tcPr>
            <w:tcW w:w="2931" w:type="dxa"/>
            <w:tcBorders>
              <w:top w:val="nil"/>
              <w:bottom w:val="nil"/>
            </w:tcBorders>
          </w:tcPr>
          <w:p w14:paraId="1F085AE0" w14:textId="77777777" w:rsidR="002D68EC" w:rsidRDefault="002D68EC">
            <w:pPr>
              <w:pStyle w:val="TableParagraph"/>
              <w:spacing w:before="0"/>
              <w:ind w:left="0"/>
              <w:rPr>
                <w:sz w:val="24"/>
              </w:rPr>
            </w:pPr>
          </w:p>
        </w:tc>
        <w:tc>
          <w:tcPr>
            <w:tcW w:w="6925" w:type="dxa"/>
            <w:tcBorders>
              <w:top w:val="nil"/>
              <w:bottom w:val="nil"/>
            </w:tcBorders>
          </w:tcPr>
          <w:p w14:paraId="1E9304F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DFFB60C" w14:textId="77777777">
        <w:trPr>
          <w:trHeight w:val="792"/>
        </w:trPr>
        <w:tc>
          <w:tcPr>
            <w:tcW w:w="2931" w:type="dxa"/>
            <w:tcBorders>
              <w:top w:val="nil"/>
              <w:bottom w:val="nil"/>
            </w:tcBorders>
          </w:tcPr>
          <w:p w14:paraId="41D3137C" w14:textId="77777777" w:rsidR="002D68EC" w:rsidRDefault="0069493F">
            <w:pPr>
              <w:pStyle w:val="TableParagraph"/>
              <w:spacing w:before="253"/>
              <w:rPr>
                <w:sz w:val="24"/>
              </w:rPr>
            </w:pPr>
            <w:r>
              <w:rPr>
                <w:sz w:val="24"/>
              </w:rPr>
              <w:t>2905 43 –</w:t>
            </w:r>
            <w:r>
              <w:rPr>
                <w:spacing w:val="-1"/>
                <w:sz w:val="24"/>
              </w:rPr>
              <w:t xml:space="preserve"> </w:t>
            </w:r>
            <w:r>
              <w:rPr>
                <w:sz w:val="24"/>
              </w:rPr>
              <w:t xml:space="preserve">2905 </w:t>
            </w:r>
            <w:r>
              <w:rPr>
                <w:spacing w:val="-5"/>
                <w:sz w:val="24"/>
              </w:rPr>
              <w:t>44</w:t>
            </w:r>
          </w:p>
        </w:tc>
        <w:tc>
          <w:tcPr>
            <w:tcW w:w="6925" w:type="dxa"/>
            <w:tcBorders>
              <w:top w:val="nil"/>
              <w:bottom w:val="nil"/>
            </w:tcBorders>
          </w:tcPr>
          <w:p w14:paraId="599F43FA"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3824, </w:t>
            </w:r>
            <w:r>
              <w:rPr>
                <w:spacing w:val="-5"/>
                <w:sz w:val="24"/>
              </w:rPr>
              <w:t>või</w:t>
            </w:r>
          </w:p>
        </w:tc>
      </w:tr>
      <w:tr w:rsidR="002D68EC" w14:paraId="2CAEB0D5" w14:textId="77777777">
        <w:trPr>
          <w:trHeight w:val="790"/>
        </w:trPr>
        <w:tc>
          <w:tcPr>
            <w:tcW w:w="2931" w:type="dxa"/>
            <w:tcBorders>
              <w:top w:val="nil"/>
              <w:bottom w:val="nil"/>
            </w:tcBorders>
          </w:tcPr>
          <w:p w14:paraId="65F7B73C" w14:textId="77777777" w:rsidR="002D68EC" w:rsidRDefault="002D68EC">
            <w:pPr>
              <w:pStyle w:val="TableParagraph"/>
              <w:spacing w:before="0"/>
              <w:ind w:left="0"/>
              <w:rPr>
                <w:sz w:val="24"/>
              </w:rPr>
            </w:pPr>
          </w:p>
        </w:tc>
        <w:tc>
          <w:tcPr>
            <w:tcW w:w="6925" w:type="dxa"/>
            <w:tcBorders>
              <w:top w:val="nil"/>
              <w:bottom w:val="nil"/>
            </w:tcBorders>
          </w:tcPr>
          <w:p w14:paraId="6B3D609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tc>
      </w:tr>
      <w:tr w:rsidR="002D68EC" w14:paraId="1860D568" w14:textId="77777777">
        <w:trPr>
          <w:trHeight w:val="1343"/>
        </w:trPr>
        <w:tc>
          <w:tcPr>
            <w:tcW w:w="2931" w:type="dxa"/>
            <w:tcBorders>
              <w:top w:val="nil"/>
              <w:bottom w:val="nil"/>
            </w:tcBorders>
          </w:tcPr>
          <w:p w14:paraId="44C2B585" w14:textId="77777777" w:rsidR="002D68EC" w:rsidRDefault="0069493F">
            <w:pPr>
              <w:pStyle w:val="TableParagraph"/>
              <w:spacing w:before="251"/>
              <w:rPr>
                <w:sz w:val="24"/>
              </w:rPr>
            </w:pPr>
            <w:r>
              <w:rPr>
                <w:sz w:val="24"/>
              </w:rPr>
              <w:t xml:space="preserve">2905 </w:t>
            </w:r>
            <w:r>
              <w:rPr>
                <w:spacing w:val="-5"/>
                <w:sz w:val="24"/>
              </w:rPr>
              <w:t>45</w:t>
            </w:r>
          </w:p>
        </w:tc>
        <w:tc>
          <w:tcPr>
            <w:tcW w:w="6925" w:type="dxa"/>
            <w:tcBorders>
              <w:top w:val="nil"/>
              <w:bottom w:val="nil"/>
            </w:tcBorders>
          </w:tcPr>
          <w:p w14:paraId="7CBA767F" w14:textId="77777777" w:rsidR="002D68EC" w:rsidRDefault="0069493F">
            <w:pPr>
              <w:pStyle w:val="TableParagraph"/>
              <w:spacing w:before="251"/>
              <w:ind w:right="327"/>
              <w:jc w:val="both"/>
              <w:rPr>
                <w:sz w:val="24"/>
              </w:rPr>
            </w:pPr>
            <w:r>
              <w:rPr>
                <w:sz w:val="24"/>
              </w:rPr>
              <w:t>CTSH;</w:t>
            </w:r>
            <w:r>
              <w:rPr>
                <w:spacing w:val="-7"/>
                <w:sz w:val="24"/>
              </w:rPr>
              <w:t xml:space="preserve"> </w:t>
            </w:r>
            <w:r>
              <w:rPr>
                <w:sz w:val="24"/>
              </w:rPr>
              <w:t>alamrubriiki</w:t>
            </w:r>
            <w:r>
              <w:rPr>
                <w:spacing w:val="-7"/>
                <w:sz w:val="24"/>
              </w:rPr>
              <w:t xml:space="preserve"> </w:t>
            </w:r>
            <w:r>
              <w:rPr>
                <w:sz w:val="24"/>
              </w:rPr>
              <w:t>2905</w:t>
            </w:r>
            <w:r>
              <w:rPr>
                <w:spacing w:val="-6"/>
                <w:sz w:val="24"/>
              </w:rPr>
              <w:t xml:space="preserve"> </w:t>
            </w:r>
            <w:r>
              <w:rPr>
                <w:sz w:val="24"/>
              </w:rPr>
              <w:t>45</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w:t>
            </w:r>
            <w:r>
              <w:rPr>
                <w:spacing w:val="-1"/>
                <w:sz w:val="24"/>
              </w:rPr>
              <w:t xml:space="preserve"> </w:t>
            </w:r>
            <w:r>
              <w:rPr>
                <w:sz w:val="24"/>
              </w:rPr>
              <w:t>siiski</w:t>
            </w:r>
            <w:r>
              <w:rPr>
                <w:spacing w:val="-1"/>
                <w:sz w:val="24"/>
              </w:rPr>
              <w:t xml:space="preserve"> </w:t>
            </w:r>
            <w:r>
              <w:rPr>
                <w:sz w:val="24"/>
              </w:rPr>
              <w:t>kasutada,</w:t>
            </w:r>
            <w:r>
              <w:rPr>
                <w:spacing w:val="-1"/>
                <w:sz w:val="24"/>
              </w:rPr>
              <w:t xml:space="preserve"> </w:t>
            </w:r>
            <w:r>
              <w:rPr>
                <w:sz w:val="24"/>
              </w:rPr>
              <w:t>tingimusel</w:t>
            </w:r>
            <w:r>
              <w:rPr>
                <w:spacing w:val="-1"/>
                <w:sz w:val="24"/>
              </w:rPr>
              <w:t xml:space="preserve"> </w:t>
            </w:r>
            <w:r>
              <w:rPr>
                <w:sz w:val="24"/>
              </w:rPr>
              <w:t>et</w:t>
            </w:r>
            <w:r>
              <w:rPr>
                <w:spacing w:val="-1"/>
                <w:sz w:val="24"/>
              </w:rPr>
              <w:t xml:space="preserve"> </w:t>
            </w:r>
            <w:r>
              <w:rPr>
                <w:sz w:val="24"/>
              </w:rPr>
              <w:t>nende</w:t>
            </w:r>
            <w:r>
              <w:rPr>
                <w:spacing w:val="-3"/>
                <w:sz w:val="24"/>
              </w:rPr>
              <w:t xml:space="preserve"> </w:t>
            </w:r>
            <w:r>
              <w:rPr>
                <w:sz w:val="24"/>
              </w:rPr>
              <w:t>koguväärtus</w:t>
            </w:r>
            <w:r>
              <w:rPr>
                <w:spacing w:val="-1"/>
                <w:sz w:val="24"/>
              </w:rPr>
              <w:t xml:space="preserve"> </w:t>
            </w:r>
            <w:r>
              <w:rPr>
                <w:sz w:val="24"/>
              </w:rPr>
              <w:t>ei</w:t>
            </w:r>
            <w:r>
              <w:rPr>
                <w:spacing w:val="-1"/>
                <w:sz w:val="24"/>
              </w:rPr>
              <w:t xml:space="preserve"> </w:t>
            </w:r>
            <w:r>
              <w:rPr>
                <w:sz w:val="24"/>
              </w:rPr>
              <w:t>ületa</w:t>
            </w:r>
            <w:r>
              <w:rPr>
                <w:spacing w:val="-1"/>
                <w:sz w:val="24"/>
              </w:rPr>
              <w:t xml:space="preserve"> </w:t>
            </w:r>
            <w:r>
              <w:rPr>
                <w:sz w:val="24"/>
              </w:rPr>
              <w:t>20 % toote tehasehinnast, või</w:t>
            </w:r>
          </w:p>
        </w:tc>
      </w:tr>
      <w:tr w:rsidR="002D68EC" w14:paraId="76A24F5D" w14:textId="77777777">
        <w:trPr>
          <w:trHeight w:val="792"/>
        </w:trPr>
        <w:tc>
          <w:tcPr>
            <w:tcW w:w="2931" w:type="dxa"/>
            <w:tcBorders>
              <w:top w:val="nil"/>
              <w:bottom w:val="nil"/>
            </w:tcBorders>
          </w:tcPr>
          <w:p w14:paraId="55E7C694" w14:textId="77777777" w:rsidR="002D68EC" w:rsidRDefault="002D68EC">
            <w:pPr>
              <w:pStyle w:val="TableParagraph"/>
              <w:spacing w:before="0"/>
              <w:ind w:left="0"/>
              <w:rPr>
                <w:sz w:val="24"/>
              </w:rPr>
            </w:pPr>
          </w:p>
        </w:tc>
        <w:tc>
          <w:tcPr>
            <w:tcW w:w="6925" w:type="dxa"/>
            <w:tcBorders>
              <w:top w:val="nil"/>
              <w:bottom w:val="nil"/>
            </w:tcBorders>
          </w:tcPr>
          <w:p w14:paraId="37BA06C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7BD967B" w14:textId="77777777">
        <w:trPr>
          <w:trHeight w:val="792"/>
        </w:trPr>
        <w:tc>
          <w:tcPr>
            <w:tcW w:w="2931" w:type="dxa"/>
            <w:tcBorders>
              <w:top w:val="nil"/>
              <w:bottom w:val="nil"/>
            </w:tcBorders>
          </w:tcPr>
          <w:p w14:paraId="4BCB8B89" w14:textId="77777777" w:rsidR="002D68EC" w:rsidRDefault="0069493F">
            <w:pPr>
              <w:pStyle w:val="TableParagraph"/>
              <w:spacing w:before="253"/>
              <w:rPr>
                <w:sz w:val="24"/>
              </w:rPr>
            </w:pPr>
            <w:r>
              <w:rPr>
                <w:sz w:val="24"/>
              </w:rPr>
              <w:t>2905 49 –</w:t>
            </w:r>
            <w:r>
              <w:rPr>
                <w:spacing w:val="-1"/>
                <w:sz w:val="24"/>
              </w:rPr>
              <w:t xml:space="preserve"> </w:t>
            </w:r>
            <w:r>
              <w:rPr>
                <w:sz w:val="24"/>
              </w:rPr>
              <w:t xml:space="preserve">2905 </w:t>
            </w:r>
            <w:r>
              <w:rPr>
                <w:spacing w:val="-5"/>
                <w:sz w:val="24"/>
              </w:rPr>
              <w:t>59</w:t>
            </w:r>
          </w:p>
        </w:tc>
        <w:tc>
          <w:tcPr>
            <w:tcW w:w="6925" w:type="dxa"/>
            <w:tcBorders>
              <w:top w:val="nil"/>
              <w:bottom w:val="nil"/>
            </w:tcBorders>
          </w:tcPr>
          <w:p w14:paraId="5AB4DE36" w14:textId="77777777" w:rsidR="002D68EC" w:rsidRDefault="0069493F">
            <w:pPr>
              <w:pStyle w:val="TableParagraph"/>
              <w:spacing w:before="253"/>
              <w:rPr>
                <w:sz w:val="24"/>
              </w:rPr>
            </w:pPr>
            <w:r>
              <w:rPr>
                <w:spacing w:val="-2"/>
                <w:sz w:val="24"/>
              </w:rPr>
              <w:t>CTSH;</w:t>
            </w:r>
          </w:p>
        </w:tc>
      </w:tr>
      <w:tr w:rsidR="002D68EC" w14:paraId="21C38640" w14:textId="77777777">
        <w:trPr>
          <w:trHeight w:val="1341"/>
        </w:trPr>
        <w:tc>
          <w:tcPr>
            <w:tcW w:w="2931" w:type="dxa"/>
            <w:tcBorders>
              <w:top w:val="nil"/>
              <w:bottom w:val="nil"/>
            </w:tcBorders>
          </w:tcPr>
          <w:p w14:paraId="6F42D6DB" w14:textId="77777777" w:rsidR="002D68EC" w:rsidRDefault="002D68EC">
            <w:pPr>
              <w:pStyle w:val="TableParagraph"/>
              <w:spacing w:before="0"/>
              <w:ind w:left="0"/>
              <w:rPr>
                <w:sz w:val="24"/>
              </w:rPr>
            </w:pPr>
          </w:p>
        </w:tc>
        <w:tc>
          <w:tcPr>
            <w:tcW w:w="6925" w:type="dxa"/>
            <w:tcBorders>
              <w:top w:val="nil"/>
              <w:bottom w:val="nil"/>
            </w:tcBorders>
          </w:tcPr>
          <w:p w14:paraId="72397828"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72678A8D" w14:textId="77777777">
        <w:trPr>
          <w:trHeight w:val="986"/>
        </w:trPr>
        <w:tc>
          <w:tcPr>
            <w:tcW w:w="2931" w:type="dxa"/>
            <w:tcBorders>
              <w:top w:val="nil"/>
              <w:bottom w:val="nil"/>
            </w:tcBorders>
          </w:tcPr>
          <w:p w14:paraId="6502187E" w14:textId="77777777" w:rsidR="002D68EC" w:rsidRDefault="002D68EC">
            <w:pPr>
              <w:pStyle w:val="TableParagraph"/>
              <w:spacing w:before="0"/>
              <w:ind w:left="0"/>
              <w:rPr>
                <w:sz w:val="24"/>
              </w:rPr>
            </w:pPr>
          </w:p>
        </w:tc>
        <w:tc>
          <w:tcPr>
            <w:tcW w:w="6925" w:type="dxa"/>
            <w:tcBorders>
              <w:top w:val="nil"/>
              <w:bottom w:val="nil"/>
            </w:tcBorders>
          </w:tcPr>
          <w:p w14:paraId="1C729269"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093B3D36"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E1BB3E6" w14:textId="77777777">
        <w:trPr>
          <w:trHeight w:val="672"/>
        </w:trPr>
        <w:tc>
          <w:tcPr>
            <w:tcW w:w="2931" w:type="dxa"/>
          </w:tcPr>
          <w:p w14:paraId="40A7E90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4A2A18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B9D2E84" w14:textId="77777777">
        <w:trPr>
          <w:trHeight w:val="2531"/>
        </w:trPr>
        <w:tc>
          <w:tcPr>
            <w:tcW w:w="2931" w:type="dxa"/>
          </w:tcPr>
          <w:p w14:paraId="37D1620F" w14:textId="77777777" w:rsidR="002D68EC" w:rsidRDefault="0069493F">
            <w:pPr>
              <w:pStyle w:val="TableParagraph"/>
              <w:spacing w:before="61"/>
              <w:rPr>
                <w:sz w:val="24"/>
              </w:rPr>
            </w:pPr>
            <w:r>
              <w:rPr>
                <w:sz w:val="24"/>
              </w:rPr>
              <w:t>2906–</w:t>
            </w:r>
            <w:r>
              <w:rPr>
                <w:spacing w:val="-4"/>
                <w:sz w:val="24"/>
              </w:rPr>
              <w:t>2942</w:t>
            </w:r>
          </w:p>
        </w:tc>
        <w:tc>
          <w:tcPr>
            <w:tcW w:w="6925" w:type="dxa"/>
          </w:tcPr>
          <w:p w14:paraId="76ABBBAD" w14:textId="77777777" w:rsidR="002D68EC" w:rsidRDefault="0069493F">
            <w:pPr>
              <w:pStyle w:val="TableParagraph"/>
              <w:spacing w:before="61"/>
              <w:rPr>
                <w:sz w:val="24"/>
              </w:rPr>
            </w:pPr>
            <w:r>
              <w:rPr>
                <w:spacing w:val="-2"/>
                <w:sz w:val="24"/>
              </w:rPr>
              <w:t>CTSH;</w:t>
            </w:r>
          </w:p>
          <w:p w14:paraId="354BE112" w14:textId="77777777" w:rsidR="002D68EC" w:rsidRDefault="002D68EC">
            <w:pPr>
              <w:pStyle w:val="TableParagraph"/>
              <w:spacing w:before="237"/>
              <w:ind w:left="0"/>
              <w:rPr>
                <w:sz w:val="24"/>
              </w:rPr>
            </w:pPr>
          </w:p>
          <w:p w14:paraId="3B0647E1" w14:textId="77777777" w:rsidR="002D68EC" w:rsidRDefault="0069493F">
            <w:pPr>
              <w:pStyle w:val="TableParagraph"/>
              <w:spacing w:before="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7B00627E" w14:textId="77777777" w:rsidR="002D68EC" w:rsidRDefault="002D68EC">
            <w:pPr>
              <w:pStyle w:val="TableParagraph"/>
              <w:spacing w:before="240"/>
              <w:ind w:left="0"/>
              <w:rPr>
                <w:sz w:val="24"/>
              </w:rPr>
            </w:pPr>
          </w:p>
          <w:p w14:paraId="58CF8138"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C214FD5" w14:textId="77777777">
        <w:trPr>
          <w:trHeight w:val="598"/>
        </w:trPr>
        <w:tc>
          <w:tcPr>
            <w:tcW w:w="2931" w:type="dxa"/>
            <w:tcBorders>
              <w:bottom w:val="nil"/>
            </w:tcBorders>
          </w:tcPr>
          <w:p w14:paraId="480E4A61" w14:textId="77777777" w:rsidR="002D68EC" w:rsidRDefault="0069493F">
            <w:pPr>
              <w:pStyle w:val="TableParagraph"/>
              <w:rPr>
                <w:sz w:val="24"/>
              </w:rPr>
            </w:pPr>
            <w:r>
              <w:rPr>
                <w:sz w:val="24"/>
              </w:rPr>
              <w:t>Grupp</w:t>
            </w:r>
            <w:r>
              <w:rPr>
                <w:spacing w:val="-2"/>
                <w:sz w:val="24"/>
              </w:rPr>
              <w:t xml:space="preserve"> </w:t>
            </w:r>
            <w:r>
              <w:rPr>
                <w:spacing w:val="-5"/>
                <w:sz w:val="24"/>
              </w:rPr>
              <w:t>30</w:t>
            </w:r>
          </w:p>
        </w:tc>
        <w:tc>
          <w:tcPr>
            <w:tcW w:w="6925" w:type="dxa"/>
            <w:tcBorders>
              <w:bottom w:val="nil"/>
            </w:tcBorders>
          </w:tcPr>
          <w:p w14:paraId="67484F91" w14:textId="77777777" w:rsidR="002D68EC" w:rsidRDefault="0069493F">
            <w:pPr>
              <w:pStyle w:val="TableParagraph"/>
              <w:rPr>
                <w:sz w:val="24"/>
              </w:rPr>
            </w:pPr>
            <w:r>
              <w:rPr>
                <w:spacing w:val="-2"/>
                <w:sz w:val="24"/>
              </w:rPr>
              <w:t>Farmaatsiatooted</w:t>
            </w:r>
          </w:p>
        </w:tc>
      </w:tr>
      <w:tr w:rsidR="002D68EC" w14:paraId="329587B0" w14:textId="77777777">
        <w:trPr>
          <w:trHeight w:val="791"/>
        </w:trPr>
        <w:tc>
          <w:tcPr>
            <w:tcW w:w="2931" w:type="dxa"/>
            <w:tcBorders>
              <w:top w:val="nil"/>
              <w:bottom w:val="nil"/>
            </w:tcBorders>
          </w:tcPr>
          <w:p w14:paraId="05007646" w14:textId="77777777" w:rsidR="002D68EC" w:rsidRDefault="0069493F">
            <w:pPr>
              <w:pStyle w:val="TableParagraph"/>
              <w:spacing w:before="253"/>
              <w:rPr>
                <w:sz w:val="24"/>
              </w:rPr>
            </w:pPr>
            <w:r>
              <w:rPr>
                <w:sz w:val="24"/>
              </w:rPr>
              <w:t>3001–</w:t>
            </w:r>
            <w:r>
              <w:rPr>
                <w:spacing w:val="-4"/>
                <w:sz w:val="24"/>
              </w:rPr>
              <w:t>3003</w:t>
            </w:r>
          </w:p>
        </w:tc>
        <w:tc>
          <w:tcPr>
            <w:tcW w:w="6925" w:type="dxa"/>
            <w:tcBorders>
              <w:top w:val="nil"/>
              <w:bottom w:val="nil"/>
            </w:tcBorders>
          </w:tcPr>
          <w:p w14:paraId="7DC61160" w14:textId="77777777" w:rsidR="002D68EC" w:rsidRDefault="0069493F">
            <w:pPr>
              <w:pStyle w:val="TableParagraph"/>
              <w:spacing w:before="253"/>
              <w:rPr>
                <w:sz w:val="24"/>
              </w:rPr>
            </w:pPr>
            <w:r>
              <w:rPr>
                <w:sz w:val="24"/>
              </w:rPr>
              <w:t xml:space="preserve">CTSH </w:t>
            </w:r>
            <w:r>
              <w:rPr>
                <w:spacing w:val="-5"/>
                <w:sz w:val="24"/>
              </w:rPr>
              <w:t>või</w:t>
            </w:r>
          </w:p>
        </w:tc>
      </w:tr>
      <w:tr w:rsidR="002D68EC" w14:paraId="5907FF2C" w14:textId="77777777">
        <w:trPr>
          <w:trHeight w:val="1342"/>
        </w:trPr>
        <w:tc>
          <w:tcPr>
            <w:tcW w:w="2931" w:type="dxa"/>
            <w:tcBorders>
              <w:top w:val="nil"/>
              <w:bottom w:val="nil"/>
            </w:tcBorders>
          </w:tcPr>
          <w:p w14:paraId="2D832F80" w14:textId="77777777" w:rsidR="002D68EC" w:rsidRDefault="002D68EC">
            <w:pPr>
              <w:pStyle w:val="TableParagraph"/>
              <w:spacing w:before="0"/>
              <w:ind w:left="0"/>
              <w:rPr>
                <w:sz w:val="24"/>
              </w:rPr>
            </w:pPr>
          </w:p>
        </w:tc>
        <w:tc>
          <w:tcPr>
            <w:tcW w:w="6925" w:type="dxa"/>
            <w:tcBorders>
              <w:top w:val="nil"/>
              <w:bottom w:val="nil"/>
            </w:tcBorders>
          </w:tcPr>
          <w:p w14:paraId="1CC1FCB2"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w:t>
            </w:r>
          </w:p>
        </w:tc>
      </w:tr>
      <w:tr w:rsidR="002D68EC" w14:paraId="5B348BCE" w14:textId="77777777">
        <w:trPr>
          <w:trHeight w:val="791"/>
        </w:trPr>
        <w:tc>
          <w:tcPr>
            <w:tcW w:w="2931" w:type="dxa"/>
            <w:tcBorders>
              <w:top w:val="nil"/>
              <w:bottom w:val="nil"/>
            </w:tcBorders>
          </w:tcPr>
          <w:p w14:paraId="22D511E7" w14:textId="77777777" w:rsidR="002D68EC" w:rsidRDefault="0069493F">
            <w:pPr>
              <w:pStyle w:val="TableParagraph"/>
              <w:spacing w:before="251"/>
              <w:rPr>
                <w:sz w:val="24"/>
              </w:rPr>
            </w:pPr>
            <w:r>
              <w:rPr>
                <w:spacing w:val="-4"/>
                <w:sz w:val="24"/>
              </w:rPr>
              <w:t>3004</w:t>
            </w:r>
          </w:p>
        </w:tc>
        <w:tc>
          <w:tcPr>
            <w:tcW w:w="6925" w:type="dxa"/>
            <w:tcBorders>
              <w:top w:val="nil"/>
              <w:bottom w:val="nil"/>
            </w:tcBorders>
          </w:tcPr>
          <w:p w14:paraId="631C995E" w14:textId="77777777" w:rsidR="002D68EC" w:rsidRDefault="0069493F">
            <w:pPr>
              <w:pStyle w:val="TableParagraph"/>
              <w:spacing w:before="251"/>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3003,</w:t>
            </w:r>
          </w:p>
        </w:tc>
      </w:tr>
      <w:tr w:rsidR="002D68EC" w14:paraId="4AC0FEFE" w14:textId="77777777">
        <w:trPr>
          <w:trHeight w:val="1344"/>
        </w:trPr>
        <w:tc>
          <w:tcPr>
            <w:tcW w:w="2931" w:type="dxa"/>
            <w:tcBorders>
              <w:top w:val="nil"/>
              <w:bottom w:val="nil"/>
            </w:tcBorders>
          </w:tcPr>
          <w:p w14:paraId="09E443D1" w14:textId="77777777" w:rsidR="002D68EC" w:rsidRDefault="002D68EC">
            <w:pPr>
              <w:pStyle w:val="TableParagraph"/>
              <w:spacing w:before="0"/>
              <w:ind w:left="0"/>
              <w:rPr>
                <w:sz w:val="24"/>
              </w:rPr>
            </w:pPr>
          </w:p>
        </w:tc>
        <w:tc>
          <w:tcPr>
            <w:tcW w:w="6925" w:type="dxa"/>
            <w:tcBorders>
              <w:top w:val="nil"/>
              <w:bottom w:val="nil"/>
            </w:tcBorders>
          </w:tcPr>
          <w:p w14:paraId="150A6492"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33D2E302" w14:textId="77777777">
        <w:trPr>
          <w:trHeight w:val="985"/>
        </w:trPr>
        <w:tc>
          <w:tcPr>
            <w:tcW w:w="2931" w:type="dxa"/>
            <w:tcBorders>
              <w:top w:val="nil"/>
              <w:bottom w:val="nil"/>
            </w:tcBorders>
          </w:tcPr>
          <w:p w14:paraId="69033AD3" w14:textId="77777777" w:rsidR="002D68EC" w:rsidRDefault="002D68EC">
            <w:pPr>
              <w:pStyle w:val="TableParagraph"/>
              <w:spacing w:before="0"/>
              <w:ind w:left="0"/>
              <w:rPr>
                <w:sz w:val="24"/>
              </w:rPr>
            </w:pPr>
          </w:p>
        </w:tc>
        <w:tc>
          <w:tcPr>
            <w:tcW w:w="6925" w:type="dxa"/>
            <w:tcBorders>
              <w:top w:val="nil"/>
              <w:bottom w:val="nil"/>
            </w:tcBorders>
          </w:tcPr>
          <w:p w14:paraId="3BF4A7B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3C5BA12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FE2A12A" w14:textId="77777777">
        <w:trPr>
          <w:trHeight w:val="672"/>
        </w:trPr>
        <w:tc>
          <w:tcPr>
            <w:tcW w:w="2931" w:type="dxa"/>
          </w:tcPr>
          <w:p w14:paraId="22428F24"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E7A2B7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D0442D1" w14:textId="77777777">
        <w:trPr>
          <w:trHeight w:val="599"/>
        </w:trPr>
        <w:tc>
          <w:tcPr>
            <w:tcW w:w="2931" w:type="dxa"/>
            <w:tcBorders>
              <w:bottom w:val="nil"/>
            </w:tcBorders>
          </w:tcPr>
          <w:p w14:paraId="144DAACB" w14:textId="77777777" w:rsidR="002D68EC" w:rsidRDefault="0069493F">
            <w:pPr>
              <w:pStyle w:val="TableParagraph"/>
              <w:spacing w:before="61"/>
              <w:rPr>
                <w:sz w:val="24"/>
              </w:rPr>
            </w:pPr>
            <w:r>
              <w:rPr>
                <w:spacing w:val="-4"/>
                <w:sz w:val="24"/>
              </w:rPr>
              <w:t>3005</w:t>
            </w:r>
          </w:p>
        </w:tc>
        <w:tc>
          <w:tcPr>
            <w:tcW w:w="6925" w:type="dxa"/>
            <w:tcBorders>
              <w:bottom w:val="nil"/>
            </w:tcBorders>
          </w:tcPr>
          <w:p w14:paraId="029DDBC2"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040F0B78" w14:textId="77777777">
        <w:trPr>
          <w:trHeight w:val="1342"/>
        </w:trPr>
        <w:tc>
          <w:tcPr>
            <w:tcW w:w="2931" w:type="dxa"/>
            <w:tcBorders>
              <w:top w:val="nil"/>
              <w:bottom w:val="nil"/>
            </w:tcBorders>
          </w:tcPr>
          <w:p w14:paraId="2784459D" w14:textId="77777777" w:rsidR="002D68EC" w:rsidRDefault="002D68EC">
            <w:pPr>
              <w:pStyle w:val="TableParagraph"/>
              <w:spacing w:before="0"/>
              <w:ind w:left="0"/>
              <w:rPr>
                <w:sz w:val="24"/>
              </w:rPr>
            </w:pPr>
          </w:p>
        </w:tc>
        <w:tc>
          <w:tcPr>
            <w:tcW w:w="6925" w:type="dxa"/>
            <w:tcBorders>
              <w:top w:val="nil"/>
              <w:bottom w:val="nil"/>
            </w:tcBorders>
          </w:tcPr>
          <w:p w14:paraId="186F61FE"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6"/>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w:t>
            </w:r>
          </w:p>
        </w:tc>
      </w:tr>
      <w:tr w:rsidR="002D68EC" w14:paraId="18EF0C59" w14:textId="77777777">
        <w:trPr>
          <w:trHeight w:val="792"/>
        </w:trPr>
        <w:tc>
          <w:tcPr>
            <w:tcW w:w="2931" w:type="dxa"/>
            <w:tcBorders>
              <w:top w:val="nil"/>
              <w:bottom w:val="nil"/>
            </w:tcBorders>
          </w:tcPr>
          <w:p w14:paraId="5037A4ED" w14:textId="77777777" w:rsidR="002D68EC" w:rsidRDefault="0069493F">
            <w:pPr>
              <w:pStyle w:val="TableParagraph"/>
              <w:spacing w:before="253"/>
              <w:rPr>
                <w:sz w:val="24"/>
              </w:rPr>
            </w:pPr>
            <w:r>
              <w:rPr>
                <w:sz w:val="24"/>
              </w:rPr>
              <w:t>3006 10 –</w:t>
            </w:r>
            <w:r>
              <w:rPr>
                <w:spacing w:val="-1"/>
                <w:sz w:val="24"/>
              </w:rPr>
              <w:t xml:space="preserve"> </w:t>
            </w:r>
            <w:r>
              <w:rPr>
                <w:sz w:val="24"/>
              </w:rPr>
              <w:t xml:space="preserve">3006 </w:t>
            </w:r>
            <w:r>
              <w:rPr>
                <w:spacing w:val="-5"/>
                <w:sz w:val="24"/>
              </w:rPr>
              <w:t>50</w:t>
            </w:r>
          </w:p>
        </w:tc>
        <w:tc>
          <w:tcPr>
            <w:tcW w:w="6925" w:type="dxa"/>
            <w:tcBorders>
              <w:top w:val="nil"/>
              <w:bottom w:val="nil"/>
            </w:tcBorders>
          </w:tcPr>
          <w:p w14:paraId="01BF09FE" w14:textId="77777777" w:rsidR="002D68EC" w:rsidRDefault="0069493F">
            <w:pPr>
              <w:pStyle w:val="TableParagraph"/>
              <w:spacing w:before="253"/>
              <w:rPr>
                <w:sz w:val="24"/>
              </w:rPr>
            </w:pPr>
            <w:r>
              <w:rPr>
                <w:sz w:val="24"/>
              </w:rPr>
              <w:t xml:space="preserve">CTSH </w:t>
            </w:r>
            <w:r>
              <w:rPr>
                <w:spacing w:val="-5"/>
                <w:sz w:val="24"/>
              </w:rPr>
              <w:t>või</w:t>
            </w:r>
          </w:p>
        </w:tc>
      </w:tr>
      <w:tr w:rsidR="002D68EC" w14:paraId="69AFE961" w14:textId="77777777">
        <w:trPr>
          <w:trHeight w:val="1343"/>
        </w:trPr>
        <w:tc>
          <w:tcPr>
            <w:tcW w:w="2931" w:type="dxa"/>
            <w:tcBorders>
              <w:top w:val="nil"/>
              <w:bottom w:val="nil"/>
            </w:tcBorders>
          </w:tcPr>
          <w:p w14:paraId="25B97938" w14:textId="77777777" w:rsidR="002D68EC" w:rsidRDefault="002D68EC">
            <w:pPr>
              <w:pStyle w:val="TableParagraph"/>
              <w:spacing w:before="0"/>
              <w:ind w:left="0"/>
              <w:rPr>
                <w:sz w:val="24"/>
              </w:rPr>
            </w:pPr>
          </w:p>
        </w:tc>
        <w:tc>
          <w:tcPr>
            <w:tcW w:w="6925" w:type="dxa"/>
            <w:tcBorders>
              <w:top w:val="nil"/>
              <w:bottom w:val="nil"/>
            </w:tcBorders>
          </w:tcPr>
          <w:p w14:paraId="576C1D61"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w:t>
            </w:r>
          </w:p>
        </w:tc>
      </w:tr>
      <w:tr w:rsidR="002D68EC" w14:paraId="64CD30B0" w14:textId="77777777">
        <w:trPr>
          <w:trHeight w:val="790"/>
        </w:trPr>
        <w:tc>
          <w:tcPr>
            <w:tcW w:w="2931" w:type="dxa"/>
            <w:tcBorders>
              <w:top w:val="nil"/>
              <w:bottom w:val="nil"/>
            </w:tcBorders>
          </w:tcPr>
          <w:p w14:paraId="1C991198" w14:textId="77777777" w:rsidR="002D68EC" w:rsidRDefault="0069493F">
            <w:pPr>
              <w:pStyle w:val="TableParagraph"/>
              <w:spacing w:before="251"/>
              <w:rPr>
                <w:sz w:val="24"/>
              </w:rPr>
            </w:pPr>
            <w:r>
              <w:rPr>
                <w:sz w:val="24"/>
              </w:rPr>
              <w:t>3006 60 –</w:t>
            </w:r>
            <w:r>
              <w:rPr>
                <w:spacing w:val="-1"/>
                <w:sz w:val="24"/>
              </w:rPr>
              <w:t xml:space="preserve"> </w:t>
            </w:r>
            <w:r>
              <w:rPr>
                <w:sz w:val="24"/>
              </w:rPr>
              <w:t xml:space="preserve">3006 </w:t>
            </w:r>
            <w:r>
              <w:rPr>
                <w:spacing w:val="-5"/>
                <w:sz w:val="24"/>
              </w:rPr>
              <w:t>91</w:t>
            </w:r>
          </w:p>
        </w:tc>
        <w:tc>
          <w:tcPr>
            <w:tcW w:w="6925" w:type="dxa"/>
            <w:tcBorders>
              <w:top w:val="nil"/>
              <w:bottom w:val="nil"/>
            </w:tcBorders>
          </w:tcPr>
          <w:p w14:paraId="3744C884" w14:textId="77777777" w:rsidR="002D68EC" w:rsidRDefault="0069493F">
            <w:pPr>
              <w:pStyle w:val="TableParagraph"/>
              <w:spacing w:before="251"/>
              <w:rPr>
                <w:sz w:val="24"/>
              </w:rPr>
            </w:pPr>
            <w:r>
              <w:rPr>
                <w:spacing w:val="-5"/>
                <w:sz w:val="24"/>
              </w:rPr>
              <w:t>CTH</w:t>
            </w:r>
          </w:p>
        </w:tc>
      </w:tr>
      <w:tr w:rsidR="002D68EC" w14:paraId="354A50A4" w14:textId="77777777">
        <w:trPr>
          <w:trHeight w:val="1344"/>
        </w:trPr>
        <w:tc>
          <w:tcPr>
            <w:tcW w:w="2931" w:type="dxa"/>
            <w:tcBorders>
              <w:top w:val="nil"/>
              <w:bottom w:val="nil"/>
            </w:tcBorders>
          </w:tcPr>
          <w:p w14:paraId="2ED1CDBE" w14:textId="77777777" w:rsidR="002D68EC" w:rsidRDefault="002D68EC">
            <w:pPr>
              <w:pStyle w:val="TableParagraph"/>
              <w:spacing w:before="0"/>
              <w:ind w:left="0"/>
              <w:rPr>
                <w:sz w:val="24"/>
              </w:rPr>
            </w:pPr>
          </w:p>
        </w:tc>
        <w:tc>
          <w:tcPr>
            <w:tcW w:w="6925" w:type="dxa"/>
            <w:tcBorders>
              <w:top w:val="nil"/>
              <w:bottom w:val="nil"/>
            </w:tcBorders>
          </w:tcPr>
          <w:p w14:paraId="41CECAE3"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5A23B966" w14:textId="77777777">
        <w:trPr>
          <w:trHeight w:val="792"/>
        </w:trPr>
        <w:tc>
          <w:tcPr>
            <w:tcW w:w="2931" w:type="dxa"/>
            <w:tcBorders>
              <w:top w:val="nil"/>
              <w:bottom w:val="nil"/>
            </w:tcBorders>
          </w:tcPr>
          <w:p w14:paraId="7F0465D0" w14:textId="77777777" w:rsidR="002D68EC" w:rsidRDefault="002D68EC">
            <w:pPr>
              <w:pStyle w:val="TableParagraph"/>
              <w:spacing w:before="0"/>
              <w:ind w:left="0"/>
              <w:rPr>
                <w:sz w:val="24"/>
              </w:rPr>
            </w:pPr>
          </w:p>
        </w:tc>
        <w:tc>
          <w:tcPr>
            <w:tcW w:w="6925" w:type="dxa"/>
            <w:tcBorders>
              <w:top w:val="nil"/>
              <w:bottom w:val="nil"/>
            </w:tcBorders>
          </w:tcPr>
          <w:p w14:paraId="66C2CC4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7D0A1BD" w14:textId="77777777">
        <w:trPr>
          <w:trHeight w:val="790"/>
        </w:trPr>
        <w:tc>
          <w:tcPr>
            <w:tcW w:w="2931" w:type="dxa"/>
            <w:tcBorders>
              <w:top w:val="nil"/>
              <w:bottom w:val="nil"/>
            </w:tcBorders>
          </w:tcPr>
          <w:p w14:paraId="278C76B1" w14:textId="77777777" w:rsidR="002D68EC" w:rsidRDefault="0069493F">
            <w:pPr>
              <w:pStyle w:val="TableParagraph"/>
              <w:spacing w:before="253"/>
              <w:rPr>
                <w:sz w:val="24"/>
              </w:rPr>
            </w:pPr>
            <w:r>
              <w:rPr>
                <w:sz w:val="24"/>
              </w:rPr>
              <w:t xml:space="preserve">3006 </w:t>
            </w:r>
            <w:r>
              <w:rPr>
                <w:spacing w:val="-5"/>
                <w:sz w:val="24"/>
              </w:rPr>
              <w:t>92</w:t>
            </w:r>
          </w:p>
        </w:tc>
        <w:tc>
          <w:tcPr>
            <w:tcW w:w="6925" w:type="dxa"/>
            <w:tcBorders>
              <w:top w:val="nil"/>
              <w:bottom w:val="nil"/>
            </w:tcBorders>
          </w:tcPr>
          <w:p w14:paraId="52B228B6" w14:textId="77777777" w:rsidR="002D68EC" w:rsidRDefault="0069493F">
            <w:pPr>
              <w:pStyle w:val="TableParagraph"/>
              <w:spacing w:before="253"/>
              <w:rPr>
                <w:sz w:val="24"/>
              </w:rPr>
            </w:pPr>
            <w:r>
              <w:rPr>
                <w:sz w:val="24"/>
              </w:rPr>
              <w:t xml:space="preserve">CTSH </w:t>
            </w:r>
            <w:r>
              <w:rPr>
                <w:spacing w:val="-5"/>
                <w:sz w:val="24"/>
              </w:rPr>
              <w:t>või</w:t>
            </w:r>
          </w:p>
        </w:tc>
      </w:tr>
      <w:tr w:rsidR="002D68EC" w14:paraId="29A8EA8F" w14:textId="77777777">
        <w:trPr>
          <w:trHeight w:val="1140"/>
        </w:trPr>
        <w:tc>
          <w:tcPr>
            <w:tcW w:w="2931" w:type="dxa"/>
            <w:tcBorders>
              <w:top w:val="nil"/>
            </w:tcBorders>
          </w:tcPr>
          <w:p w14:paraId="39D99E69" w14:textId="77777777" w:rsidR="002D68EC" w:rsidRDefault="002D68EC">
            <w:pPr>
              <w:pStyle w:val="TableParagraph"/>
              <w:spacing w:before="0"/>
              <w:ind w:left="0"/>
              <w:rPr>
                <w:sz w:val="24"/>
              </w:rPr>
            </w:pPr>
          </w:p>
        </w:tc>
        <w:tc>
          <w:tcPr>
            <w:tcW w:w="6925" w:type="dxa"/>
            <w:tcBorders>
              <w:top w:val="nil"/>
            </w:tcBorders>
          </w:tcPr>
          <w:p w14:paraId="6C9EF84F"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w:t>
            </w:r>
          </w:p>
        </w:tc>
      </w:tr>
    </w:tbl>
    <w:p w14:paraId="503B2D2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699CF17" w14:textId="77777777">
        <w:trPr>
          <w:trHeight w:val="672"/>
        </w:trPr>
        <w:tc>
          <w:tcPr>
            <w:tcW w:w="2931" w:type="dxa"/>
          </w:tcPr>
          <w:p w14:paraId="09408D7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C7F9C3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28CA1F8" w14:textId="77777777">
        <w:trPr>
          <w:trHeight w:val="599"/>
        </w:trPr>
        <w:tc>
          <w:tcPr>
            <w:tcW w:w="2931" w:type="dxa"/>
            <w:tcBorders>
              <w:bottom w:val="nil"/>
            </w:tcBorders>
          </w:tcPr>
          <w:p w14:paraId="25AA73A8" w14:textId="77777777" w:rsidR="002D68EC" w:rsidRDefault="0069493F">
            <w:pPr>
              <w:pStyle w:val="TableParagraph"/>
              <w:spacing w:before="61"/>
              <w:rPr>
                <w:sz w:val="24"/>
              </w:rPr>
            </w:pPr>
            <w:r>
              <w:rPr>
                <w:sz w:val="24"/>
              </w:rPr>
              <w:t>Grupp</w:t>
            </w:r>
            <w:r>
              <w:rPr>
                <w:spacing w:val="-2"/>
                <w:sz w:val="24"/>
              </w:rPr>
              <w:t xml:space="preserve"> </w:t>
            </w:r>
            <w:r>
              <w:rPr>
                <w:spacing w:val="-5"/>
                <w:sz w:val="24"/>
              </w:rPr>
              <w:t>31</w:t>
            </w:r>
          </w:p>
        </w:tc>
        <w:tc>
          <w:tcPr>
            <w:tcW w:w="6925" w:type="dxa"/>
            <w:tcBorders>
              <w:bottom w:val="nil"/>
            </w:tcBorders>
          </w:tcPr>
          <w:p w14:paraId="1723C6C1" w14:textId="77777777" w:rsidR="002D68EC" w:rsidRDefault="0069493F">
            <w:pPr>
              <w:pStyle w:val="TableParagraph"/>
              <w:spacing w:before="61"/>
              <w:rPr>
                <w:sz w:val="24"/>
              </w:rPr>
            </w:pPr>
            <w:r>
              <w:rPr>
                <w:spacing w:val="-2"/>
                <w:sz w:val="24"/>
              </w:rPr>
              <w:t>Väetised</w:t>
            </w:r>
          </w:p>
        </w:tc>
      </w:tr>
      <w:tr w:rsidR="002D68EC" w14:paraId="0A142EC8" w14:textId="77777777">
        <w:trPr>
          <w:trHeight w:val="1342"/>
        </w:trPr>
        <w:tc>
          <w:tcPr>
            <w:tcW w:w="2931" w:type="dxa"/>
            <w:tcBorders>
              <w:top w:val="nil"/>
              <w:bottom w:val="nil"/>
            </w:tcBorders>
          </w:tcPr>
          <w:p w14:paraId="782E8859" w14:textId="77777777" w:rsidR="002D68EC" w:rsidRDefault="0069493F">
            <w:pPr>
              <w:pStyle w:val="TableParagraph"/>
              <w:spacing w:before="251"/>
              <w:rPr>
                <w:sz w:val="24"/>
              </w:rPr>
            </w:pPr>
            <w:r>
              <w:rPr>
                <w:sz w:val="24"/>
              </w:rPr>
              <w:t>3101–</w:t>
            </w:r>
            <w:r>
              <w:rPr>
                <w:spacing w:val="-4"/>
                <w:sz w:val="24"/>
              </w:rPr>
              <w:t>3104</w:t>
            </w:r>
          </w:p>
        </w:tc>
        <w:tc>
          <w:tcPr>
            <w:tcW w:w="6925" w:type="dxa"/>
            <w:tcBorders>
              <w:top w:val="nil"/>
              <w:bottom w:val="nil"/>
            </w:tcBorders>
          </w:tcPr>
          <w:p w14:paraId="2C31B5B2" w14:textId="77777777" w:rsidR="002D68EC" w:rsidRDefault="0069493F">
            <w:pPr>
              <w:pStyle w:val="TableParagraph"/>
              <w:spacing w:before="251"/>
              <w:rPr>
                <w:sz w:val="24"/>
              </w:rPr>
            </w:pPr>
            <w:r>
              <w:rPr>
                <w:sz w:val="24"/>
              </w:rPr>
              <w:t>CTH;</w:t>
            </w:r>
            <w:r>
              <w:rPr>
                <w:spacing w:val="-7"/>
                <w:sz w:val="24"/>
              </w:rPr>
              <w:t xml:space="preserve"> </w:t>
            </w:r>
            <w:r>
              <w:rPr>
                <w:sz w:val="24"/>
              </w:rPr>
              <w:t>tootega</w:t>
            </w:r>
            <w:r>
              <w:rPr>
                <w:spacing w:val="-8"/>
                <w:sz w:val="24"/>
              </w:rPr>
              <w:t xml:space="preserve"> </w:t>
            </w:r>
            <w:r>
              <w:rPr>
                <w:sz w:val="24"/>
              </w:rPr>
              <w:t>samasse</w:t>
            </w:r>
            <w:r>
              <w:rPr>
                <w:spacing w:val="-8"/>
                <w:sz w:val="24"/>
              </w:rPr>
              <w:t xml:space="preserve"> </w:t>
            </w:r>
            <w:r>
              <w:rPr>
                <w:sz w:val="24"/>
              </w:rPr>
              <w:t>rubriiki</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 siiski kasutada, tingimusel et nende koguväärtus ei ületa 20 % toote tehasehinnast; või</w:t>
            </w:r>
          </w:p>
        </w:tc>
      </w:tr>
      <w:tr w:rsidR="002D68EC" w14:paraId="1B630636" w14:textId="77777777">
        <w:trPr>
          <w:trHeight w:val="792"/>
        </w:trPr>
        <w:tc>
          <w:tcPr>
            <w:tcW w:w="2931" w:type="dxa"/>
            <w:tcBorders>
              <w:top w:val="nil"/>
              <w:bottom w:val="nil"/>
            </w:tcBorders>
          </w:tcPr>
          <w:p w14:paraId="43535C36" w14:textId="77777777" w:rsidR="002D68EC" w:rsidRDefault="002D68EC">
            <w:pPr>
              <w:pStyle w:val="TableParagraph"/>
              <w:spacing w:before="0"/>
              <w:ind w:left="0"/>
              <w:rPr>
                <w:sz w:val="24"/>
              </w:rPr>
            </w:pPr>
          </w:p>
        </w:tc>
        <w:tc>
          <w:tcPr>
            <w:tcW w:w="6925" w:type="dxa"/>
            <w:tcBorders>
              <w:top w:val="nil"/>
              <w:bottom w:val="nil"/>
            </w:tcBorders>
          </w:tcPr>
          <w:p w14:paraId="70056E3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tc>
      </w:tr>
      <w:tr w:rsidR="002D68EC" w14:paraId="47B8F4A7" w14:textId="77777777">
        <w:trPr>
          <w:trHeight w:val="792"/>
        </w:trPr>
        <w:tc>
          <w:tcPr>
            <w:tcW w:w="2931" w:type="dxa"/>
            <w:tcBorders>
              <w:top w:val="nil"/>
              <w:bottom w:val="nil"/>
            </w:tcBorders>
          </w:tcPr>
          <w:p w14:paraId="40F1F665" w14:textId="77777777" w:rsidR="002D68EC" w:rsidRDefault="0069493F">
            <w:pPr>
              <w:pStyle w:val="TableParagraph"/>
              <w:spacing w:before="253"/>
              <w:rPr>
                <w:sz w:val="24"/>
              </w:rPr>
            </w:pPr>
            <w:r>
              <w:rPr>
                <w:spacing w:val="-4"/>
                <w:sz w:val="24"/>
              </w:rPr>
              <w:t>3105</w:t>
            </w:r>
          </w:p>
        </w:tc>
        <w:tc>
          <w:tcPr>
            <w:tcW w:w="6925" w:type="dxa"/>
            <w:tcBorders>
              <w:top w:val="nil"/>
              <w:bottom w:val="nil"/>
            </w:tcBorders>
          </w:tcPr>
          <w:p w14:paraId="1D86640C" w14:textId="77777777" w:rsidR="002D68EC" w:rsidRDefault="002D68EC">
            <w:pPr>
              <w:pStyle w:val="TableParagraph"/>
              <w:spacing w:before="0"/>
              <w:ind w:left="0"/>
              <w:rPr>
                <w:sz w:val="24"/>
              </w:rPr>
            </w:pPr>
          </w:p>
        </w:tc>
      </w:tr>
      <w:tr w:rsidR="002D68EC" w14:paraId="2F73BE9C" w14:textId="77777777">
        <w:trPr>
          <w:trHeight w:val="2133"/>
        </w:trPr>
        <w:tc>
          <w:tcPr>
            <w:tcW w:w="2931" w:type="dxa"/>
            <w:tcBorders>
              <w:top w:val="nil"/>
              <w:bottom w:val="nil"/>
            </w:tcBorders>
          </w:tcPr>
          <w:p w14:paraId="1D8E91C6" w14:textId="77777777" w:rsidR="002D68EC" w:rsidRDefault="0069493F">
            <w:pPr>
              <w:pStyle w:val="TableParagraph"/>
              <w:tabs>
                <w:tab w:val="left" w:pos="674"/>
              </w:tabs>
              <w:spacing w:before="253"/>
              <w:ind w:left="674" w:right="167" w:hanging="567"/>
              <w:rPr>
                <w:sz w:val="24"/>
              </w:rPr>
            </w:pPr>
            <w:r>
              <w:rPr>
                <w:sz w:val="24"/>
              </w:rPr>
              <w:t>–</w:t>
            </w:r>
            <w:r>
              <w:rPr>
                <w:sz w:val="24"/>
              </w:rPr>
              <w:tab/>
            </w:r>
            <w:r>
              <w:rPr>
                <w:spacing w:val="-2"/>
                <w:sz w:val="24"/>
              </w:rPr>
              <w:t xml:space="preserve">Naatriumnitraat; kaltsiumtsüaanamiid; kaaliumsulfaat; </w:t>
            </w:r>
            <w:proofErr w:type="spellStart"/>
            <w:r>
              <w:rPr>
                <w:spacing w:val="-2"/>
                <w:sz w:val="24"/>
              </w:rPr>
              <w:t>magneesiumkaaliums</w:t>
            </w:r>
            <w:proofErr w:type="spellEnd"/>
            <w:r>
              <w:rPr>
                <w:spacing w:val="-2"/>
                <w:sz w:val="24"/>
              </w:rPr>
              <w:t xml:space="preserve"> </w:t>
            </w:r>
            <w:proofErr w:type="spellStart"/>
            <w:r>
              <w:rPr>
                <w:spacing w:val="-2"/>
                <w:sz w:val="24"/>
              </w:rPr>
              <w:t>ulfaat</w:t>
            </w:r>
            <w:proofErr w:type="spellEnd"/>
          </w:p>
        </w:tc>
        <w:tc>
          <w:tcPr>
            <w:tcW w:w="6925" w:type="dxa"/>
            <w:tcBorders>
              <w:top w:val="nil"/>
              <w:bottom w:val="nil"/>
            </w:tcBorders>
          </w:tcPr>
          <w:p w14:paraId="017B0A03" w14:textId="77777777" w:rsidR="002D68EC" w:rsidRDefault="0069493F">
            <w:pPr>
              <w:pStyle w:val="TableParagraph"/>
              <w:spacing w:before="253"/>
              <w:rPr>
                <w:sz w:val="24"/>
              </w:rPr>
            </w:pPr>
            <w:r>
              <w:rPr>
                <w:sz w:val="24"/>
              </w:rPr>
              <w:t>CTH;</w:t>
            </w:r>
            <w:r>
              <w:rPr>
                <w:spacing w:val="-7"/>
                <w:sz w:val="24"/>
              </w:rPr>
              <w:t xml:space="preserve"> </w:t>
            </w:r>
            <w:r>
              <w:rPr>
                <w:sz w:val="24"/>
              </w:rPr>
              <w:t>tootega</w:t>
            </w:r>
            <w:r>
              <w:rPr>
                <w:spacing w:val="-8"/>
                <w:sz w:val="24"/>
              </w:rPr>
              <w:t xml:space="preserve"> </w:t>
            </w:r>
            <w:r>
              <w:rPr>
                <w:sz w:val="24"/>
              </w:rPr>
              <w:t>samasse</w:t>
            </w:r>
            <w:r>
              <w:rPr>
                <w:spacing w:val="-8"/>
                <w:sz w:val="24"/>
              </w:rPr>
              <w:t xml:space="preserve"> </w:t>
            </w:r>
            <w:r>
              <w:rPr>
                <w:sz w:val="24"/>
              </w:rPr>
              <w:t>rubriiki</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 siiski kasutada, tingimusel et nende koguväärtus ei ületa 20 % toote tehasehinnast; või</w:t>
            </w:r>
          </w:p>
          <w:p w14:paraId="683BC797" w14:textId="77777777" w:rsidR="002D68EC" w:rsidRDefault="002D68EC">
            <w:pPr>
              <w:pStyle w:val="TableParagraph"/>
              <w:spacing w:before="237"/>
              <w:ind w:left="0"/>
              <w:rPr>
                <w:sz w:val="24"/>
              </w:rPr>
            </w:pPr>
          </w:p>
          <w:p w14:paraId="5864D607"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tc>
      </w:tr>
      <w:tr w:rsidR="002D68EC" w14:paraId="32F7A87C" w14:textId="77777777">
        <w:trPr>
          <w:trHeight w:val="1895"/>
        </w:trPr>
        <w:tc>
          <w:tcPr>
            <w:tcW w:w="2931" w:type="dxa"/>
            <w:tcBorders>
              <w:top w:val="nil"/>
              <w:bottom w:val="nil"/>
            </w:tcBorders>
          </w:tcPr>
          <w:p w14:paraId="06642803"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4B5FBD8D" w14:textId="77777777" w:rsidR="002D68EC" w:rsidRDefault="0069493F">
            <w:pPr>
              <w:pStyle w:val="TableParagraph"/>
              <w:spacing w:before="253"/>
              <w:ind w:right="89"/>
              <w:rPr>
                <w:sz w:val="24"/>
              </w:rPr>
            </w:pPr>
            <w:r>
              <w:rPr>
                <w:sz w:val="24"/>
              </w:rPr>
              <w:t>CTH;</w:t>
            </w:r>
            <w:r>
              <w:rPr>
                <w:spacing w:val="-7"/>
                <w:sz w:val="24"/>
              </w:rPr>
              <w:t xml:space="preserve"> </w:t>
            </w:r>
            <w:r>
              <w:rPr>
                <w:sz w:val="24"/>
              </w:rPr>
              <w:t>tootega</w:t>
            </w:r>
            <w:r>
              <w:rPr>
                <w:spacing w:val="-8"/>
                <w:sz w:val="24"/>
              </w:rPr>
              <w:t xml:space="preserve"> </w:t>
            </w:r>
            <w:r>
              <w:rPr>
                <w:sz w:val="24"/>
              </w:rPr>
              <w:t>samasse</w:t>
            </w:r>
            <w:r>
              <w:rPr>
                <w:spacing w:val="-8"/>
                <w:sz w:val="24"/>
              </w:rPr>
              <w:t xml:space="preserve"> </w:t>
            </w:r>
            <w:r>
              <w:rPr>
                <w:sz w:val="24"/>
              </w:rPr>
              <w:t>rubriiki</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 siiski kasutada, tingimusel et nende koguväärtus ei ületa 20 % toote tehasehinnast ja tingimusel et selles sisalduvate päritolustaatuseta materjalide koguväärtus ei ületa 50 % toote tehasehinnast; või</w:t>
            </w:r>
          </w:p>
        </w:tc>
      </w:tr>
      <w:tr w:rsidR="002D68EC" w14:paraId="08F66BE1" w14:textId="77777777">
        <w:trPr>
          <w:trHeight w:val="590"/>
        </w:trPr>
        <w:tc>
          <w:tcPr>
            <w:tcW w:w="2931" w:type="dxa"/>
            <w:tcBorders>
              <w:top w:val="nil"/>
            </w:tcBorders>
          </w:tcPr>
          <w:p w14:paraId="620763DA" w14:textId="77777777" w:rsidR="002D68EC" w:rsidRDefault="002D68EC">
            <w:pPr>
              <w:pStyle w:val="TableParagraph"/>
              <w:spacing w:before="0"/>
              <w:ind w:left="0"/>
              <w:rPr>
                <w:sz w:val="24"/>
              </w:rPr>
            </w:pPr>
          </w:p>
        </w:tc>
        <w:tc>
          <w:tcPr>
            <w:tcW w:w="6925" w:type="dxa"/>
            <w:tcBorders>
              <w:top w:val="nil"/>
            </w:tcBorders>
          </w:tcPr>
          <w:p w14:paraId="508E94FC"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tc>
      </w:tr>
    </w:tbl>
    <w:p w14:paraId="70955287"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8814D0D" w14:textId="77777777">
        <w:trPr>
          <w:trHeight w:val="672"/>
        </w:trPr>
        <w:tc>
          <w:tcPr>
            <w:tcW w:w="2931" w:type="dxa"/>
          </w:tcPr>
          <w:p w14:paraId="2B8C034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56756F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EF8C4FA" w14:textId="77777777">
        <w:trPr>
          <w:trHeight w:val="3600"/>
        </w:trPr>
        <w:tc>
          <w:tcPr>
            <w:tcW w:w="2931" w:type="dxa"/>
          </w:tcPr>
          <w:p w14:paraId="7375D272" w14:textId="77777777" w:rsidR="002D68EC" w:rsidRDefault="0069493F">
            <w:pPr>
              <w:pStyle w:val="TableParagraph"/>
              <w:spacing w:before="61"/>
              <w:rPr>
                <w:sz w:val="24"/>
              </w:rPr>
            </w:pPr>
            <w:r>
              <w:rPr>
                <w:sz w:val="24"/>
              </w:rPr>
              <w:t>Grupp</w:t>
            </w:r>
            <w:r>
              <w:rPr>
                <w:spacing w:val="-2"/>
                <w:sz w:val="24"/>
              </w:rPr>
              <w:t xml:space="preserve"> </w:t>
            </w:r>
            <w:r>
              <w:rPr>
                <w:spacing w:val="-5"/>
                <w:sz w:val="24"/>
              </w:rPr>
              <w:t>32</w:t>
            </w:r>
          </w:p>
          <w:p w14:paraId="0A1760BE" w14:textId="77777777" w:rsidR="002D68EC" w:rsidRDefault="002D68EC">
            <w:pPr>
              <w:pStyle w:val="TableParagraph"/>
              <w:spacing w:before="0"/>
              <w:ind w:left="0"/>
              <w:rPr>
                <w:sz w:val="24"/>
              </w:rPr>
            </w:pPr>
          </w:p>
          <w:p w14:paraId="3DE72048" w14:textId="77777777" w:rsidR="002D68EC" w:rsidRDefault="002D68EC">
            <w:pPr>
              <w:pStyle w:val="TableParagraph"/>
              <w:spacing w:before="238"/>
              <w:ind w:left="0"/>
              <w:rPr>
                <w:sz w:val="24"/>
              </w:rPr>
            </w:pPr>
          </w:p>
          <w:p w14:paraId="66CE3A07" w14:textId="77777777" w:rsidR="002D68EC" w:rsidRDefault="0069493F">
            <w:pPr>
              <w:pStyle w:val="TableParagraph"/>
              <w:spacing w:before="0"/>
              <w:rPr>
                <w:sz w:val="24"/>
              </w:rPr>
            </w:pPr>
            <w:r>
              <w:rPr>
                <w:sz w:val="24"/>
              </w:rPr>
              <w:t>3201–</w:t>
            </w:r>
            <w:r>
              <w:rPr>
                <w:spacing w:val="-4"/>
                <w:sz w:val="24"/>
              </w:rPr>
              <w:t>3215</w:t>
            </w:r>
          </w:p>
        </w:tc>
        <w:tc>
          <w:tcPr>
            <w:tcW w:w="6925" w:type="dxa"/>
          </w:tcPr>
          <w:p w14:paraId="10951083" w14:textId="77777777" w:rsidR="002D68EC" w:rsidRDefault="0069493F">
            <w:pPr>
              <w:pStyle w:val="TableParagraph"/>
              <w:spacing w:before="61"/>
              <w:ind w:right="185"/>
              <w:rPr>
                <w:sz w:val="24"/>
              </w:rPr>
            </w:pPr>
            <w:r>
              <w:rPr>
                <w:sz w:val="24"/>
              </w:rPr>
              <w:t>Park-</w:t>
            </w:r>
            <w:r>
              <w:rPr>
                <w:spacing w:val="-7"/>
                <w:sz w:val="24"/>
              </w:rPr>
              <w:t xml:space="preserve"> </w:t>
            </w:r>
            <w:r>
              <w:rPr>
                <w:sz w:val="24"/>
              </w:rPr>
              <w:t>ja</w:t>
            </w:r>
            <w:r>
              <w:rPr>
                <w:spacing w:val="-6"/>
                <w:sz w:val="24"/>
              </w:rPr>
              <w:t xml:space="preserve"> </w:t>
            </w:r>
            <w:r>
              <w:rPr>
                <w:sz w:val="24"/>
              </w:rPr>
              <w:t>värvaineekstraktid;</w:t>
            </w:r>
            <w:r>
              <w:rPr>
                <w:spacing w:val="-6"/>
                <w:sz w:val="24"/>
              </w:rPr>
              <w:t xml:space="preserve"> </w:t>
            </w:r>
            <w:r>
              <w:rPr>
                <w:sz w:val="24"/>
              </w:rPr>
              <w:t>tanniinid</w:t>
            </w:r>
            <w:r>
              <w:rPr>
                <w:spacing w:val="-6"/>
                <w:sz w:val="24"/>
              </w:rPr>
              <w:t xml:space="preserve"> </w:t>
            </w:r>
            <w:r>
              <w:rPr>
                <w:sz w:val="24"/>
              </w:rPr>
              <w:t>ja</w:t>
            </w:r>
            <w:r>
              <w:rPr>
                <w:spacing w:val="-6"/>
                <w:sz w:val="24"/>
              </w:rPr>
              <w:t xml:space="preserve"> </w:t>
            </w:r>
            <w:r>
              <w:rPr>
                <w:sz w:val="24"/>
              </w:rPr>
              <w:t>nende</w:t>
            </w:r>
            <w:r>
              <w:rPr>
                <w:spacing w:val="-7"/>
                <w:sz w:val="24"/>
              </w:rPr>
              <w:t xml:space="preserve"> </w:t>
            </w:r>
            <w:r>
              <w:rPr>
                <w:sz w:val="24"/>
              </w:rPr>
              <w:t>derivaadid;</w:t>
            </w:r>
            <w:r>
              <w:rPr>
                <w:spacing w:val="-6"/>
                <w:sz w:val="24"/>
              </w:rPr>
              <w:t xml:space="preserve"> </w:t>
            </w:r>
            <w:r>
              <w:rPr>
                <w:sz w:val="24"/>
              </w:rPr>
              <w:t>värvained ja pigmendid; värvid ja lakid; kitt ja muud mastiksid; tint</w:t>
            </w:r>
          </w:p>
          <w:p w14:paraId="41A72FA1" w14:textId="77777777" w:rsidR="002D68EC" w:rsidRDefault="002D68EC">
            <w:pPr>
              <w:pStyle w:val="TableParagraph"/>
              <w:spacing w:before="238"/>
              <w:ind w:left="0"/>
              <w:rPr>
                <w:sz w:val="24"/>
              </w:rPr>
            </w:pPr>
          </w:p>
          <w:p w14:paraId="45DB1C9D" w14:textId="77777777" w:rsidR="002D68EC" w:rsidRDefault="0069493F">
            <w:pPr>
              <w:pStyle w:val="TableParagraph"/>
              <w:spacing w:before="0"/>
              <w:rPr>
                <w:sz w:val="24"/>
              </w:rPr>
            </w:pPr>
            <w:r>
              <w:rPr>
                <w:spacing w:val="-2"/>
                <w:sz w:val="24"/>
              </w:rPr>
              <w:t>CTSH;</w:t>
            </w:r>
          </w:p>
          <w:p w14:paraId="01E586CF" w14:textId="77777777" w:rsidR="002D68EC" w:rsidRDefault="002D68EC">
            <w:pPr>
              <w:pStyle w:val="TableParagraph"/>
              <w:spacing w:before="240"/>
              <w:ind w:left="0"/>
              <w:rPr>
                <w:sz w:val="24"/>
              </w:rPr>
            </w:pPr>
          </w:p>
          <w:p w14:paraId="5D716985" w14:textId="77777777" w:rsidR="002D68EC" w:rsidRDefault="0069493F">
            <w:pPr>
              <w:pStyle w:val="TableParagraph"/>
              <w:spacing w:before="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5"/>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62EA079B" w14:textId="77777777" w:rsidR="002D68EC" w:rsidRDefault="002D68EC">
            <w:pPr>
              <w:pStyle w:val="TableParagraph"/>
              <w:spacing w:before="240"/>
              <w:ind w:left="0"/>
              <w:rPr>
                <w:sz w:val="24"/>
              </w:rPr>
            </w:pPr>
          </w:p>
          <w:p w14:paraId="4732B28E"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B2A6B4A" w14:textId="77777777">
        <w:trPr>
          <w:trHeight w:val="874"/>
        </w:trPr>
        <w:tc>
          <w:tcPr>
            <w:tcW w:w="2931" w:type="dxa"/>
            <w:tcBorders>
              <w:bottom w:val="nil"/>
            </w:tcBorders>
          </w:tcPr>
          <w:p w14:paraId="28A9B165" w14:textId="77777777" w:rsidR="002D68EC" w:rsidRDefault="0069493F">
            <w:pPr>
              <w:pStyle w:val="TableParagraph"/>
              <w:rPr>
                <w:sz w:val="24"/>
              </w:rPr>
            </w:pPr>
            <w:r>
              <w:rPr>
                <w:sz w:val="24"/>
              </w:rPr>
              <w:t>Grupp</w:t>
            </w:r>
            <w:r>
              <w:rPr>
                <w:spacing w:val="-2"/>
                <w:sz w:val="24"/>
              </w:rPr>
              <w:t xml:space="preserve"> </w:t>
            </w:r>
            <w:r>
              <w:rPr>
                <w:spacing w:val="-5"/>
                <w:sz w:val="24"/>
              </w:rPr>
              <w:t>33</w:t>
            </w:r>
          </w:p>
        </w:tc>
        <w:tc>
          <w:tcPr>
            <w:tcW w:w="6925" w:type="dxa"/>
            <w:tcBorders>
              <w:bottom w:val="nil"/>
            </w:tcBorders>
          </w:tcPr>
          <w:p w14:paraId="11072BDD" w14:textId="77777777" w:rsidR="002D68EC" w:rsidRDefault="0069493F">
            <w:pPr>
              <w:pStyle w:val="TableParagraph"/>
              <w:rPr>
                <w:sz w:val="24"/>
              </w:rPr>
            </w:pPr>
            <w:r>
              <w:rPr>
                <w:sz w:val="24"/>
              </w:rPr>
              <w:t>Eeterlikud</w:t>
            </w:r>
            <w:r>
              <w:rPr>
                <w:spacing w:val="-6"/>
                <w:sz w:val="24"/>
              </w:rPr>
              <w:t xml:space="preserve"> </w:t>
            </w:r>
            <w:r>
              <w:rPr>
                <w:sz w:val="24"/>
              </w:rPr>
              <w:t>õlid</w:t>
            </w:r>
            <w:r>
              <w:rPr>
                <w:spacing w:val="-6"/>
                <w:sz w:val="24"/>
              </w:rPr>
              <w:t xml:space="preserve"> </w:t>
            </w:r>
            <w:r>
              <w:rPr>
                <w:sz w:val="24"/>
              </w:rPr>
              <w:t>ja</w:t>
            </w:r>
            <w:r>
              <w:rPr>
                <w:spacing w:val="-6"/>
                <w:sz w:val="24"/>
              </w:rPr>
              <w:t xml:space="preserve"> </w:t>
            </w:r>
            <w:proofErr w:type="spellStart"/>
            <w:r>
              <w:rPr>
                <w:sz w:val="24"/>
              </w:rPr>
              <w:t>resinoidid</w:t>
            </w:r>
            <w:proofErr w:type="spellEnd"/>
            <w:r>
              <w:rPr>
                <w:sz w:val="24"/>
              </w:rPr>
              <w:t>;</w:t>
            </w:r>
            <w:r>
              <w:rPr>
                <w:spacing w:val="-6"/>
                <w:sz w:val="24"/>
              </w:rPr>
              <w:t xml:space="preserve"> </w:t>
            </w:r>
            <w:r>
              <w:rPr>
                <w:sz w:val="24"/>
              </w:rPr>
              <w:t>parfümeeria-</w:t>
            </w:r>
            <w:r>
              <w:rPr>
                <w:spacing w:val="-7"/>
                <w:sz w:val="24"/>
              </w:rPr>
              <w:t xml:space="preserve"> </w:t>
            </w:r>
            <w:r>
              <w:rPr>
                <w:sz w:val="24"/>
              </w:rPr>
              <w:t>ja</w:t>
            </w:r>
            <w:r>
              <w:rPr>
                <w:spacing w:val="-6"/>
                <w:sz w:val="24"/>
              </w:rPr>
              <w:t xml:space="preserve"> </w:t>
            </w:r>
            <w:r>
              <w:rPr>
                <w:sz w:val="24"/>
              </w:rPr>
              <w:t>kosmeetikatooted</w:t>
            </w:r>
            <w:r>
              <w:rPr>
                <w:spacing w:val="-6"/>
                <w:sz w:val="24"/>
              </w:rPr>
              <w:t xml:space="preserve"> </w:t>
            </w:r>
            <w:r>
              <w:rPr>
                <w:sz w:val="24"/>
              </w:rPr>
              <w:t xml:space="preserve">ning </w:t>
            </w:r>
            <w:r>
              <w:rPr>
                <w:spacing w:val="-2"/>
                <w:sz w:val="24"/>
              </w:rPr>
              <w:t>hügieenivahendid</w:t>
            </w:r>
          </w:p>
        </w:tc>
      </w:tr>
      <w:tr w:rsidR="002D68EC" w14:paraId="6A0FE89B" w14:textId="77777777">
        <w:trPr>
          <w:trHeight w:val="790"/>
        </w:trPr>
        <w:tc>
          <w:tcPr>
            <w:tcW w:w="2931" w:type="dxa"/>
            <w:tcBorders>
              <w:top w:val="nil"/>
              <w:bottom w:val="nil"/>
            </w:tcBorders>
          </w:tcPr>
          <w:p w14:paraId="0562E3F5" w14:textId="77777777" w:rsidR="002D68EC" w:rsidRDefault="0069493F">
            <w:pPr>
              <w:pStyle w:val="TableParagraph"/>
              <w:spacing w:before="253"/>
              <w:rPr>
                <w:sz w:val="24"/>
              </w:rPr>
            </w:pPr>
            <w:r>
              <w:rPr>
                <w:spacing w:val="-4"/>
                <w:sz w:val="24"/>
              </w:rPr>
              <w:t>3301</w:t>
            </w:r>
          </w:p>
        </w:tc>
        <w:tc>
          <w:tcPr>
            <w:tcW w:w="6925" w:type="dxa"/>
            <w:tcBorders>
              <w:top w:val="nil"/>
              <w:bottom w:val="nil"/>
            </w:tcBorders>
          </w:tcPr>
          <w:p w14:paraId="3DCFDAF6" w14:textId="77777777" w:rsidR="002D68EC" w:rsidRDefault="0069493F">
            <w:pPr>
              <w:pStyle w:val="TableParagraph"/>
              <w:spacing w:before="253"/>
              <w:rPr>
                <w:sz w:val="24"/>
              </w:rPr>
            </w:pPr>
            <w:r>
              <w:rPr>
                <w:sz w:val="24"/>
              </w:rPr>
              <w:t xml:space="preserve">CTSH </w:t>
            </w:r>
            <w:r>
              <w:rPr>
                <w:spacing w:val="-5"/>
                <w:sz w:val="24"/>
              </w:rPr>
              <w:t>või</w:t>
            </w:r>
          </w:p>
        </w:tc>
      </w:tr>
      <w:tr w:rsidR="002D68EC" w14:paraId="6EFAB016" w14:textId="77777777">
        <w:trPr>
          <w:trHeight w:val="791"/>
        </w:trPr>
        <w:tc>
          <w:tcPr>
            <w:tcW w:w="2931" w:type="dxa"/>
            <w:tcBorders>
              <w:top w:val="nil"/>
              <w:bottom w:val="nil"/>
            </w:tcBorders>
          </w:tcPr>
          <w:p w14:paraId="7F5B68F5" w14:textId="77777777" w:rsidR="002D68EC" w:rsidRDefault="002D68EC">
            <w:pPr>
              <w:pStyle w:val="TableParagraph"/>
              <w:spacing w:before="0"/>
              <w:ind w:left="0"/>
              <w:rPr>
                <w:sz w:val="24"/>
              </w:rPr>
            </w:pPr>
          </w:p>
        </w:tc>
        <w:tc>
          <w:tcPr>
            <w:tcW w:w="6925" w:type="dxa"/>
            <w:tcBorders>
              <w:top w:val="nil"/>
              <w:bottom w:val="nil"/>
            </w:tcBorders>
          </w:tcPr>
          <w:p w14:paraId="70D6795C"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2547726" w14:textId="77777777">
        <w:trPr>
          <w:trHeight w:val="1344"/>
        </w:trPr>
        <w:tc>
          <w:tcPr>
            <w:tcW w:w="2931" w:type="dxa"/>
            <w:tcBorders>
              <w:top w:val="nil"/>
              <w:bottom w:val="nil"/>
            </w:tcBorders>
          </w:tcPr>
          <w:p w14:paraId="22422AF7" w14:textId="77777777" w:rsidR="002D68EC" w:rsidRDefault="0069493F">
            <w:pPr>
              <w:pStyle w:val="TableParagraph"/>
              <w:spacing w:before="253"/>
              <w:rPr>
                <w:sz w:val="24"/>
              </w:rPr>
            </w:pPr>
            <w:r>
              <w:rPr>
                <w:sz w:val="24"/>
              </w:rPr>
              <w:t xml:space="preserve">3302 </w:t>
            </w:r>
            <w:r>
              <w:rPr>
                <w:spacing w:val="-5"/>
                <w:sz w:val="24"/>
              </w:rPr>
              <w:t>10</w:t>
            </w:r>
          </w:p>
        </w:tc>
        <w:tc>
          <w:tcPr>
            <w:tcW w:w="6925" w:type="dxa"/>
            <w:tcBorders>
              <w:top w:val="nil"/>
              <w:bottom w:val="nil"/>
            </w:tcBorders>
          </w:tcPr>
          <w:p w14:paraId="5F76F9A7" w14:textId="77777777" w:rsidR="002D68EC" w:rsidRDefault="0069493F">
            <w:pPr>
              <w:pStyle w:val="TableParagraph"/>
              <w:spacing w:before="253"/>
              <w:rPr>
                <w:sz w:val="24"/>
              </w:rPr>
            </w:pPr>
            <w:r>
              <w:rPr>
                <w:sz w:val="24"/>
              </w:rPr>
              <w:t>CTH;</w:t>
            </w:r>
            <w:r>
              <w:rPr>
                <w:spacing w:val="-7"/>
                <w:sz w:val="24"/>
              </w:rPr>
              <w:t xml:space="preserve"> </w:t>
            </w:r>
            <w:r>
              <w:rPr>
                <w:sz w:val="24"/>
              </w:rPr>
              <w:t>tootega</w:t>
            </w:r>
            <w:r>
              <w:rPr>
                <w:spacing w:val="-8"/>
                <w:sz w:val="24"/>
              </w:rPr>
              <w:t xml:space="preserve"> </w:t>
            </w:r>
            <w:r>
              <w:rPr>
                <w:sz w:val="24"/>
              </w:rPr>
              <w:t>samasse</w:t>
            </w:r>
            <w:r>
              <w:rPr>
                <w:spacing w:val="-8"/>
                <w:sz w:val="24"/>
              </w:rPr>
              <w:t xml:space="preserve"> </w:t>
            </w:r>
            <w:r>
              <w:rPr>
                <w:sz w:val="24"/>
              </w:rPr>
              <w:t>rubriiki</w:t>
            </w:r>
            <w:r>
              <w:rPr>
                <w:spacing w:val="-7"/>
                <w:sz w:val="24"/>
              </w:rPr>
              <w:t xml:space="preserve"> </w:t>
            </w:r>
            <w:r>
              <w:rPr>
                <w:sz w:val="24"/>
              </w:rPr>
              <w:t>kuuluvaid</w:t>
            </w:r>
            <w:r>
              <w:rPr>
                <w:spacing w:val="-7"/>
                <w:sz w:val="24"/>
              </w:rPr>
              <w:t xml:space="preserve"> </w:t>
            </w:r>
            <w:r>
              <w:rPr>
                <w:sz w:val="24"/>
              </w:rPr>
              <w:t>päritolustaatuseta</w:t>
            </w:r>
            <w:r>
              <w:rPr>
                <w:spacing w:val="-8"/>
                <w:sz w:val="24"/>
              </w:rPr>
              <w:t xml:space="preserve"> </w:t>
            </w:r>
            <w:r>
              <w:rPr>
                <w:sz w:val="24"/>
              </w:rPr>
              <w:t>materjale võib siiski kasutada, tingimusel et nende koguväärtus ei ületa 20 % toote tehasehinnast; või</w:t>
            </w:r>
          </w:p>
        </w:tc>
      </w:tr>
      <w:tr w:rsidR="002D68EC" w14:paraId="4FA2020D" w14:textId="77777777">
        <w:trPr>
          <w:trHeight w:val="985"/>
        </w:trPr>
        <w:tc>
          <w:tcPr>
            <w:tcW w:w="2931" w:type="dxa"/>
            <w:tcBorders>
              <w:top w:val="nil"/>
              <w:bottom w:val="nil"/>
            </w:tcBorders>
          </w:tcPr>
          <w:p w14:paraId="2D6BD3D5" w14:textId="77777777" w:rsidR="002D68EC" w:rsidRDefault="002D68EC">
            <w:pPr>
              <w:pStyle w:val="TableParagraph"/>
              <w:spacing w:before="0"/>
              <w:ind w:left="0"/>
              <w:rPr>
                <w:sz w:val="24"/>
              </w:rPr>
            </w:pPr>
          </w:p>
        </w:tc>
        <w:tc>
          <w:tcPr>
            <w:tcW w:w="6925" w:type="dxa"/>
            <w:tcBorders>
              <w:top w:val="nil"/>
              <w:bottom w:val="nil"/>
            </w:tcBorders>
          </w:tcPr>
          <w:p w14:paraId="1CAA62E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15359267"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322DC73" w14:textId="77777777">
        <w:trPr>
          <w:trHeight w:val="672"/>
        </w:trPr>
        <w:tc>
          <w:tcPr>
            <w:tcW w:w="2931" w:type="dxa"/>
          </w:tcPr>
          <w:p w14:paraId="433E3F8D"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618DEA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B00C4B6" w14:textId="77777777">
        <w:trPr>
          <w:trHeight w:val="599"/>
        </w:trPr>
        <w:tc>
          <w:tcPr>
            <w:tcW w:w="2931" w:type="dxa"/>
            <w:tcBorders>
              <w:bottom w:val="nil"/>
            </w:tcBorders>
          </w:tcPr>
          <w:p w14:paraId="2B700690" w14:textId="77777777" w:rsidR="002D68EC" w:rsidRDefault="0069493F">
            <w:pPr>
              <w:pStyle w:val="TableParagraph"/>
              <w:spacing w:before="61"/>
              <w:rPr>
                <w:sz w:val="24"/>
              </w:rPr>
            </w:pPr>
            <w:r>
              <w:rPr>
                <w:sz w:val="24"/>
              </w:rPr>
              <w:t xml:space="preserve">3302 </w:t>
            </w:r>
            <w:r>
              <w:rPr>
                <w:spacing w:val="-5"/>
                <w:sz w:val="24"/>
              </w:rPr>
              <w:t>90</w:t>
            </w:r>
          </w:p>
        </w:tc>
        <w:tc>
          <w:tcPr>
            <w:tcW w:w="6925" w:type="dxa"/>
            <w:tcBorders>
              <w:bottom w:val="nil"/>
            </w:tcBorders>
          </w:tcPr>
          <w:p w14:paraId="03B8938A" w14:textId="77777777" w:rsidR="002D68EC" w:rsidRDefault="0069493F">
            <w:pPr>
              <w:pStyle w:val="TableParagraph"/>
              <w:spacing w:before="61"/>
              <w:rPr>
                <w:sz w:val="24"/>
              </w:rPr>
            </w:pPr>
            <w:r>
              <w:rPr>
                <w:spacing w:val="-2"/>
                <w:sz w:val="24"/>
              </w:rPr>
              <w:t>CTSH;</w:t>
            </w:r>
          </w:p>
        </w:tc>
      </w:tr>
      <w:tr w:rsidR="002D68EC" w14:paraId="36FEBC1B" w14:textId="77777777">
        <w:trPr>
          <w:trHeight w:val="1342"/>
        </w:trPr>
        <w:tc>
          <w:tcPr>
            <w:tcW w:w="2931" w:type="dxa"/>
            <w:tcBorders>
              <w:top w:val="nil"/>
              <w:bottom w:val="nil"/>
            </w:tcBorders>
          </w:tcPr>
          <w:p w14:paraId="47876112" w14:textId="77777777" w:rsidR="002D68EC" w:rsidRDefault="002D68EC">
            <w:pPr>
              <w:pStyle w:val="TableParagraph"/>
              <w:spacing w:before="0"/>
              <w:ind w:left="0"/>
              <w:rPr>
                <w:sz w:val="24"/>
              </w:rPr>
            </w:pPr>
          </w:p>
        </w:tc>
        <w:tc>
          <w:tcPr>
            <w:tcW w:w="6925" w:type="dxa"/>
            <w:tcBorders>
              <w:top w:val="nil"/>
              <w:bottom w:val="nil"/>
            </w:tcBorders>
          </w:tcPr>
          <w:p w14:paraId="2FA3B90C"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3ABA5773" w14:textId="77777777">
        <w:trPr>
          <w:trHeight w:val="792"/>
        </w:trPr>
        <w:tc>
          <w:tcPr>
            <w:tcW w:w="2931" w:type="dxa"/>
            <w:tcBorders>
              <w:top w:val="nil"/>
              <w:bottom w:val="nil"/>
            </w:tcBorders>
          </w:tcPr>
          <w:p w14:paraId="65831ADE" w14:textId="77777777" w:rsidR="002D68EC" w:rsidRDefault="002D68EC">
            <w:pPr>
              <w:pStyle w:val="TableParagraph"/>
              <w:spacing w:before="0"/>
              <w:ind w:left="0"/>
              <w:rPr>
                <w:sz w:val="24"/>
              </w:rPr>
            </w:pPr>
          </w:p>
        </w:tc>
        <w:tc>
          <w:tcPr>
            <w:tcW w:w="6925" w:type="dxa"/>
            <w:tcBorders>
              <w:top w:val="nil"/>
              <w:bottom w:val="nil"/>
            </w:tcBorders>
          </w:tcPr>
          <w:p w14:paraId="71AAA64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9F1CA05" w14:textId="77777777">
        <w:trPr>
          <w:trHeight w:val="792"/>
        </w:trPr>
        <w:tc>
          <w:tcPr>
            <w:tcW w:w="2931" w:type="dxa"/>
            <w:tcBorders>
              <w:top w:val="nil"/>
              <w:bottom w:val="nil"/>
            </w:tcBorders>
          </w:tcPr>
          <w:p w14:paraId="19B9A647" w14:textId="77777777" w:rsidR="002D68EC" w:rsidRDefault="0069493F">
            <w:pPr>
              <w:pStyle w:val="TableParagraph"/>
              <w:spacing w:before="253"/>
              <w:rPr>
                <w:sz w:val="24"/>
              </w:rPr>
            </w:pPr>
            <w:r>
              <w:rPr>
                <w:sz w:val="24"/>
              </w:rPr>
              <w:t>3303–</w:t>
            </w:r>
            <w:r>
              <w:rPr>
                <w:spacing w:val="-4"/>
                <w:sz w:val="24"/>
              </w:rPr>
              <w:t>3307</w:t>
            </w:r>
          </w:p>
        </w:tc>
        <w:tc>
          <w:tcPr>
            <w:tcW w:w="6925" w:type="dxa"/>
            <w:tcBorders>
              <w:top w:val="nil"/>
              <w:bottom w:val="nil"/>
            </w:tcBorders>
          </w:tcPr>
          <w:p w14:paraId="022CC0EC" w14:textId="77777777" w:rsidR="002D68EC" w:rsidRDefault="0069493F">
            <w:pPr>
              <w:pStyle w:val="TableParagraph"/>
              <w:spacing w:before="253"/>
              <w:rPr>
                <w:sz w:val="24"/>
              </w:rPr>
            </w:pPr>
            <w:r>
              <w:rPr>
                <w:spacing w:val="-2"/>
                <w:sz w:val="24"/>
              </w:rPr>
              <w:t>CTSH;</w:t>
            </w:r>
          </w:p>
        </w:tc>
      </w:tr>
      <w:tr w:rsidR="002D68EC" w14:paraId="31AE8A83" w14:textId="77777777">
        <w:trPr>
          <w:trHeight w:val="1341"/>
        </w:trPr>
        <w:tc>
          <w:tcPr>
            <w:tcW w:w="2931" w:type="dxa"/>
            <w:tcBorders>
              <w:top w:val="nil"/>
              <w:bottom w:val="nil"/>
            </w:tcBorders>
          </w:tcPr>
          <w:p w14:paraId="1BDFE2B6" w14:textId="77777777" w:rsidR="002D68EC" w:rsidRDefault="002D68EC">
            <w:pPr>
              <w:pStyle w:val="TableParagraph"/>
              <w:spacing w:before="0"/>
              <w:ind w:left="0"/>
              <w:rPr>
                <w:sz w:val="24"/>
              </w:rPr>
            </w:pPr>
          </w:p>
        </w:tc>
        <w:tc>
          <w:tcPr>
            <w:tcW w:w="6925" w:type="dxa"/>
            <w:tcBorders>
              <w:top w:val="nil"/>
              <w:bottom w:val="nil"/>
            </w:tcBorders>
          </w:tcPr>
          <w:p w14:paraId="77090FC2"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494D3206" w14:textId="77777777">
        <w:trPr>
          <w:trHeight w:val="589"/>
        </w:trPr>
        <w:tc>
          <w:tcPr>
            <w:tcW w:w="2931" w:type="dxa"/>
            <w:tcBorders>
              <w:top w:val="nil"/>
            </w:tcBorders>
          </w:tcPr>
          <w:p w14:paraId="10049D95" w14:textId="77777777" w:rsidR="002D68EC" w:rsidRDefault="002D68EC">
            <w:pPr>
              <w:pStyle w:val="TableParagraph"/>
              <w:spacing w:before="0"/>
              <w:ind w:left="0"/>
              <w:rPr>
                <w:sz w:val="24"/>
              </w:rPr>
            </w:pPr>
          </w:p>
        </w:tc>
        <w:tc>
          <w:tcPr>
            <w:tcW w:w="6925" w:type="dxa"/>
            <w:tcBorders>
              <w:top w:val="nil"/>
            </w:tcBorders>
          </w:tcPr>
          <w:p w14:paraId="1C1E166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62A6B75" w14:textId="77777777">
        <w:trPr>
          <w:trHeight w:val="4150"/>
        </w:trPr>
        <w:tc>
          <w:tcPr>
            <w:tcW w:w="2931" w:type="dxa"/>
          </w:tcPr>
          <w:p w14:paraId="3184DF28" w14:textId="77777777" w:rsidR="002D68EC" w:rsidRDefault="0069493F">
            <w:pPr>
              <w:pStyle w:val="TableParagraph"/>
              <w:rPr>
                <w:sz w:val="24"/>
              </w:rPr>
            </w:pPr>
            <w:r>
              <w:rPr>
                <w:sz w:val="24"/>
              </w:rPr>
              <w:t>Grupp</w:t>
            </w:r>
            <w:r>
              <w:rPr>
                <w:spacing w:val="-2"/>
                <w:sz w:val="24"/>
              </w:rPr>
              <w:t xml:space="preserve"> </w:t>
            </w:r>
            <w:r>
              <w:rPr>
                <w:spacing w:val="-5"/>
                <w:sz w:val="24"/>
              </w:rPr>
              <w:t>34</w:t>
            </w:r>
          </w:p>
          <w:p w14:paraId="5171C63D" w14:textId="77777777" w:rsidR="002D68EC" w:rsidRDefault="002D68EC">
            <w:pPr>
              <w:pStyle w:val="TableParagraph"/>
              <w:spacing w:before="0"/>
              <w:ind w:left="0"/>
              <w:rPr>
                <w:sz w:val="24"/>
              </w:rPr>
            </w:pPr>
          </w:p>
          <w:p w14:paraId="14CF01A8" w14:textId="77777777" w:rsidR="002D68EC" w:rsidRDefault="002D68EC">
            <w:pPr>
              <w:pStyle w:val="TableParagraph"/>
              <w:spacing w:before="0"/>
              <w:ind w:left="0"/>
              <w:rPr>
                <w:sz w:val="24"/>
              </w:rPr>
            </w:pPr>
          </w:p>
          <w:p w14:paraId="647F484B" w14:textId="77777777" w:rsidR="002D68EC" w:rsidRDefault="002D68EC">
            <w:pPr>
              <w:pStyle w:val="TableParagraph"/>
              <w:spacing w:before="0"/>
              <w:ind w:left="0"/>
              <w:rPr>
                <w:sz w:val="24"/>
              </w:rPr>
            </w:pPr>
          </w:p>
          <w:p w14:paraId="02056348" w14:textId="77777777" w:rsidR="002D68EC" w:rsidRDefault="002D68EC">
            <w:pPr>
              <w:pStyle w:val="TableParagraph"/>
              <w:spacing w:before="240"/>
              <w:ind w:left="0"/>
              <w:rPr>
                <w:sz w:val="24"/>
              </w:rPr>
            </w:pPr>
          </w:p>
          <w:p w14:paraId="23BE6234" w14:textId="77777777" w:rsidR="002D68EC" w:rsidRDefault="0069493F">
            <w:pPr>
              <w:pStyle w:val="TableParagraph"/>
              <w:spacing w:before="0"/>
              <w:rPr>
                <w:sz w:val="24"/>
              </w:rPr>
            </w:pPr>
            <w:r>
              <w:rPr>
                <w:sz w:val="24"/>
              </w:rPr>
              <w:t>3401–</w:t>
            </w:r>
            <w:r>
              <w:rPr>
                <w:spacing w:val="-4"/>
                <w:sz w:val="24"/>
              </w:rPr>
              <w:t>3407</w:t>
            </w:r>
          </w:p>
        </w:tc>
        <w:tc>
          <w:tcPr>
            <w:tcW w:w="6925" w:type="dxa"/>
          </w:tcPr>
          <w:p w14:paraId="59CA1C57" w14:textId="77777777" w:rsidR="002D68EC" w:rsidRDefault="0069493F">
            <w:pPr>
              <w:pStyle w:val="TableParagraph"/>
              <w:ind w:right="235"/>
              <w:rPr>
                <w:sz w:val="24"/>
              </w:rPr>
            </w:pPr>
            <w:r>
              <w:rPr>
                <w:sz w:val="24"/>
              </w:rPr>
              <w:t>Seep, orgaanilised pindaktiivsed ained, pesemisvahendid, määrdeained, tehisvahad, vahavalmistised, poleerimis- ja puhastusvahendid, küünlad jms tooted; voolimispastad, stomatoloogiline</w:t>
            </w:r>
            <w:r>
              <w:rPr>
                <w:spacing w:val="-9"/>
                <w:sz w:val="24"/>
              </w:rPr>
              <w:t xml:space="preserve"> </w:t>
            </w:r>
            <w:r>
              <w:rPr>
                <w:sz w:val="24"/>
              </w:rPr>
              <w:t>vaha</w:t>
            </w:r>
            <w:r>
              <w:rPr>
                <w:spacing w:val="-9"/>
                <w:sz w:val="24"/>
              </w:rPr>
              <w:t xml:space="preserve"> </w:t>
            </w:r>
            <w:r>
              <w:rPr>
                <w:sz w:val="24"/>
              </w:rPr>
              <w:t>ja</w:t>
            </w:r>
            <w:r>
              <w:rPr>
                <w:spacing w:val="-9"/>
                <w:sz w:val="24"/>
              </w:rPr>
              <w:t xml:space="preserve"> </w:t>
            </w:r>
            <w:r>
              <w:rPr>
                <w:sz w:val="24"/>
              </w:rPr>
              <w:t>hambaravis</w:t>
            </w:r>
            <w:r>
              <w:rPr>
                <w:spacing w:val="-9"/>
                <w:sz w:val="24"/>
              </w:rPr>
              <w:t xml:space="preserve"> </w:t>
            </w:r>
            <w:r>
              <w:rPr>
                <w:sz w:val="24"/>
              </w:rPr>
              <w:t>kasutatavad</w:t>
            </w:r>
            <w:r>
              <w:rPr>
                <w:spacing w:val="-7"/>
                <w:sz w:val="24"/>
              </w:rPr>
              <w:t xml:space="preserve"> </w:t>
            </w:r>
            <w:r>
              <w:rPr>
                <w:sz w:val="24"/>
              </w:rPr>
              <w:t>kipsisegud</w:t>
            </w:r>
          </w:p>
          <w:p w14:paraId="39AE0FF8" w14:textId="77777777" w:rsidR="002D68EC" w:rsidRDefault="002D68EC">
            <w:pPr>
              <w:pStyle w:val="TableParagraph"/>
              <w:spacing w:before="240"/>
              <w:ind w:left="0"/>
              <w:rPr>
                <w:sz w:val="24"/>
              </w:rPr>
            </w:pPr>
          </w:p>
          <w:p w14:paraId="65A7792E" w14:textId="77777777" w:rsidR="002D68EC" w:rsidRDefault="0069493F">
            <w:pPr>
              <w:pStyle w:val="TableParagraph"/>
              <w:spacing w:before="0"/>
              <w:rPr>
                <w:sz w:val="24"/>
              </w:rPr>
            </w:pPr>
            <w:r>
              <w:rPr>
                <w:spacing w:val="-2"/>
                <w:sz w:val="24"/>
              </w:rPr>
              <w:t>CTSH;</w:t>
            </w:r>
          </w:p>
          <w:p w14:paraId="64E0BC9D" w14:textId="77777777" w:rsidR="002D68EC" w:rsidRDefault="002D68EC">
            <w:pPr>
              <w:pStyle w:val="TableParagraph"/>
              <w:spacing w:before="240"/>
              <w:ind w:left="0"/>
              <w:rPr>
                <w:sz w:val="24"/>
              </w:rPr>
            </w:pPr>
          </w:p>
          <w:p w14:paraId="1CB0CA40" w14:textId="77777777" w:rsidR="002D68EC" w:rsidRDefault="0069493F">
            <w:pPr>
              <w:pStyle w:val="TableParagraph"/>
              <w:spacing w:before="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6"/>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454BAC5A" w14:textId="77777777" w:rsidR="002D68EC" w:rsidRDefault="002D68EC">
            <w:pPr>
              <w:pStyle w:val="TableParagraph"/>
              <w:spacing w:before="238"/>
              <w:ind w:left="0"/>
              <w:rPr>
                <w:sz w:val="24"/>
              </w:rPr>
            </w:pPr>
          </w:p>
          <w:p w14:paraId="031FCDE5"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54695A38"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8394212" w14:textId="77777777">
        <w:trPr>
          <w:trHeight w:val="672"/>
        </w:trPr>
        <w:tc>
          <w:tcPr>
            <w:tcW w:w="2931" w:type="dxa"/>
          </w:tcPr>
          <w:p w14:paraId="68B70AB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1229EF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3755965" w14:textId="77777777">
        <w:trPr>
          <w:trHeight w:val="599"/>
        </w:trPr>
        <w:tc>
          <w:tcPr>
            <w:tcW w:w="2931" w:type="dxa"/>
            <w:tcBorders>
              <w:bottom w:val="nil"/>
            </w:tcBorders>
          </w:tcPr>
          <w:p w14:paraId="07A88C4D" w14:textId="77777777" w:rsidR="002D68EC" w:rsidRDefault="0069493F">
            <w:pPr>
              <w:pStyle w:val="TableParagraph"/>
              <w:spacing w:before="61"/>
              <w:rPr>
                <w:sz w:val="24"/>
              </w:rPr>
            </w:pPr>
            <w:r>
              <w:rPr>
                <w:sz w:val="24"/>
              </w:rPr>
              <w:t>Grupp</w:t>
            </w:r>
            <w:r>
              <w:rPr>
                <w:spacing w:val="-2"/>
                <w:sz w:val="24"/>
              </w:rPr>
              <w:t xml:space="preserve"> </w:t>
            </w:r>
            <w:r>
              <w:rPr>
                <w:spacing w:val="-5"/>
                <w:sz w:val="24"/>
              </w:rPr>
              <w:t>35</w:t>
            </w:r>
          </w:p>
        </w:tc>
        <w:tc>
          <w:tcPr>
            <w:tcW w:w="6925" w:type="dxa"/>
            <w:tcBorders>
              <w:bottom w:val="nil"/>
            </w:tcBorders>
          </w:tcPr>
          <w:p w14:paraId="681B1EB1" w14:textId="77777777" w:rsidR="002D68EC" w:rsidRDefault="0069493F">
            <w:pPr>
              <w:pStyle w:val="TableParagraph"/>
              <w:spacing w:before="61"/>
              <w:rPr>
                <w:sz w:val="24"/>
              </w:rPr>
            </w:pPr>
            <w:r>
              <w:rPr>
                <w:sz w:val="24"/>
              </w:rPr>
              <w:t>Valkained;</w:t>
            </w:r>
            <w:r>
              <w:rPr>
                <w:spacing w:val="-2"/>
                <w:sz w:val="24"/>
              </w:rPr>
              <w:t xml:space="preserve"> </w:t>
            </w:r>
            <w:r>
              <w:rPr>
                <w:sz w:val="24"/>
              </w:rPr>
              <w:t>modifitseeritud</w:t>
            </w:r>
            <w:r>
              <w:rPr>
                <w:spacing w:val="-1"/>
                <w:sz w:val="24"/>
              </w:rPr>
              <w:t xml:space="preserve"> </w:t>
            </w:r>
            <w:r>
              <w:rPr>
                <w:sz w:val="24"/>
              </w:rPr>
              <w:t>tärklis;</w:t>
            </w:r>
            <w:r>
              <w:rPr>
                <w:spacing w:val="-1"/>
                <w:sz w:val="24"/>
              </w:rPr>
              <w:t xml:space="preserve"> </w:t>
            </w:r>
            <w:r>
              <w:rPr>
                <w:sz w:val="24"/>
              </w:rPr>
              <w:t>liimid;</w:t>
            </w:r>
            <w:r>
              <w:rPr>
                <w:spacing w:val="-1"/>
                <w:sz w:val="24"/>
              </w:rPr>
              <w:t xml:space="preserve"> </w:t>
            </w:r>
            <w:r>
              <w:rPr>
                <w:spacing w:val="-2"/>
                <w:sz w:val="24"/>
              </w:rPr>
              <w:t>ensüümid</w:t>
            </w:r>
          </w:p>
        </w:tc>
      </w:tr>
      <w:tr w:rsidR="002D68EC" w14:paraId="058F1E5D" w14:textId="77777777">
        <w:trPr>
          <w:trHeight w:val="790"/>
        </w:trPr>
        <w:tc>
          <w:tcPr>
            <w:tcW w:w="2931" w:type="dxa"/>
            <w:tcBorders>
              <w:top w:val="nil"/>
              <w:bottom w:val="nil"/>
            </w:tcBorders>
          </w:tcPr>
          <w:p w14:paraId="77F36383" w14:textId="77777777" w:rsidR="002D68EC" w:rsidRDefault="0069493F">
            <w:pPr>
              <w:pStyle w:val="TableParagraph"/>
              <w:spacing w:before="251"/>
              <w:rPr>
                <w:sz w:val="24"/>
              </w:rPr>
            </w:pPr>
            <w:r>
              <w:rPr>
                <w:spacing w:val="-4"/>
                <w:sz w:val="24"/>
              </w:rPr>
              <w:t>3501</w:t>
            </w:r>
          </w:p>
        </w:tc>
        <w:tc>
          <w:tcPr>
            <w:tcW w:w="6925" w:type="dxa"/>
            <w:tcBorders>
              <w:top w:val="nil"/>
              <w:bottom w:val="nil"/>
            </w:tcBorders>
          </w:tcPr>
          <w:p w14:paraId="4F3D811D" w14:textId="77777777" w:rsidR="002D68EC" w:rsidRDefault="0069493F">
            <w:pPr>
              <w:pStyle w:val="TableParagraph"/>
              <w:spacing w:before="251"/>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tc>
      </w:tr>
      <w:tr w:rsidR="002D68EC" w14:paraId="75BA3107" w14:textId="77777777">
        <w:trPr>
          <w:trHeight w:val="1068"/>
        </w:trPr>
        <w:tc>
          <w:tcPr>
            <w:tcW w:w="2931" w:type="dxa"/>
            <w:tcBorders>
              <w:top w:val="nil"/>
              <w:bottom w:val="nil"/>
            </w:tcBorders>
          </w:tcPr>
          <w:p w14:paraId="5E8C8DAE" w14:textId="77777777" w:rsidR="002D68EC" w:rsidRDefault="0069493F">
            <w:pPr>
              <w:pStyle w:val="TableParagraph"/>
              <w:spacing w:before="253"/>
              <w:rPr>
                <w:sz w:val="24"/>
              </w:rPr>
            </w:pPr>
            <w:r>
              <w:rPr>
                <w:sz w:val="24"/>
              </w:rPr>
              <w:t>3502 11 –</w:t>
            </w:r>
            <w:r>
              <w:rPr>
                <w:spacing w:val="-1"/>
                <w:sz w:val="24"/>
              </w:rPr>
              <w:t xml:space="preserve"> </w:t>
            </w:r>
            <w:r>
              <w:rPr>
                <w:sz w:val="24"/>
              </w:rPr>
              <w:t xml:space="preserve">3502 </w:t>
            </w:r>
            <w:r>
              <w:rPr>
                <w:spacing w:val="-5"/>
                <w:sz w:val="24"/>
              </w:rPr>
              <w:t>19</w:t>
            </w:r>
          </w:p>
        </w:tc>
        <w:tc>
          <w:tcPr>
            <w:tcW w:w="6925" w:type="dxa"/>
            <w:tcBorders>
              <w:top w:val="nil"/>
              <w:bottom w:val="nil"/>
            </w:tcBorders>
          </w:tcPr>
          <w:p w14:paraId="51243961" w14:textId="77777777" w:rsidR="002D68EC" w:rsidRDefault="0069493F">
            <w:pPr>
              <w:pStyle w:val="TableParagraph"/>
              <w:spacing w:before="253"/>
              <w:ind w:right="235"/>
              <w:rPr>
                <w:sz w:val="24"/>
              </w:rPr>
            </w:pPr>
            <w:r>
              <w:rPr>
                <w:sz w:val="24"/>
              </w:rPr>
              <w:t>CTH,</w:t>
            </w:r>
            <w:r>
              <w:rPr>
                <w:spacing w:val="-5"/>
                <w:sz w:val="24"/>
              </w:rPr>
              <w:t xml:space="preserve"> </w:t>
            </w:r>
            <w:r>
              <w:rPr>
                <w:sz w:val="24"/>
              </w:rPr>
              <w:t>tingimusel</w:t>
            </w:r>
            <w:r>
              <w:rPr>
                <w:spacing w:val="-5"/>
                <w:sz w:val="24"/>
              </w:rPr>
              <w:t xml:space="preserve"> </w:t>
            </w:r>
            <w:r>
              <w:rPr>
                <w:sz w:val="24"/>
              </w:rPr>
              <w:t>et</w:t>
            </w:r>
            <w:r>
              <w:rPr>
                <w:spacing w:val="-5"/>
                <w:sz w:val="24"/>
              </w:rPr>
              <w:t xml:space="preserve"> </w:t>
            </w:r>
            <w:r>
              <w:rPr>
                <w:sz w:val="24"/>
              </w:rPr>
              <w:t>kasutatavad</w:t>
            </w:r>
            <w:r>
              <w:rPr>
                <w:spacing w:val="-5"/>
                <w:sz w:val="24"/>
              </w:rPr>
              <w:t xml:space="preserve"> </w:t>
            </w:r>
            <w:r>
              <w:rPr>
                <w:sz w:val="24"/>
              </w:rPr>
              <w:t>grupi</w:t>
            </w:r>
            <w:r>
              <w:rPr>
                <w:spacing w:val="-5"/>
                <w:sz w:val="24"/>
              </w:rPr>
              <w:t xml:space="preserve"> </w:t>
            </w:r>
            <w:r>
              <w:rPr>
                <w:sz w:val="24"/>
              </w:rPr>
              <w:t>4</w:t>
            </w:r>
            <w:r>
              <w:rPr>
                <w:spacing w:val="-5"/>
                <w:sz w:val="24"/>
              </w:rPr>
              <w:t xml:space="preserve"> </w:t>
            </w:r>
            <w:r>
              <w:rPr>
                <w:sz w:val="24"/>
              </w:rPr>
              <w:t>materjalid</w:t>
            </w:r>
            <w:r>
              <w:rPr>
                <w:spacing w:val="-4"/>
                <w:sz w:val="24"/>
              </w:rPr>
              <w:t xml:space="preserve"> </w:t>
            </w:r>
            <w:r>
              <w:rPr>
                <w:sz w:val="24"/>
              </w:rPr>
              <w:t>on</w:t>
            </w:r>
            <w:r>
              <w:rPr>
                <w:spacing w:val="-5"/>
                <w:sz w:val="24"/>
              </w:rPr>
              <w:t xml:space="preserve"> </w:t>
            </w:r>
            <w:r>
              <w:rPr>
                <w:sz w:val="24"/>
              </w:rPr>
              <w:t xml:space="preserve">täielikult </w:t>
            </w:r>
            <w:r>
              <w:rPr>
                <w:spacing w:val="-2"/>
                <w:sz w:val="24"/>
              </w:rPr>
              <w:t>saadud.</w:t>
            </w:r>
          </w:p>
        </w:tc>
      </w:tr>
      <w:tr w:rsidR="002D68EC" w14:paraId="18628763" w14:textId="77777777">
        <w:trPr>
          <w:trHeight w:val="792"/>
        </w:trPr>
        <w:tc>
          <w:tcPr>
            <w:tcW w:w="2931" w:type="dxa"/>
            <w:tcBorders>
              <w:top w:val="nil"/>
              <w:bottom w:val="nil"/>
            </w:tcBorders>
          </w:tcPr>
          <w:p w14:paraId="02F7BDE0" w14:textId="77777777" w:rsidR="002D68EC" w:rsidRDefault="0069493F">
            <w:pPr>
              <w:pStyle w:val="TableParagraph"/>
              <w:spacing w:before="253"/>
              <w:rPr>
                <w:sz w:val="24"/>
              </w:rPr>
            </w:pPr>
            <w:r>
              <w:rPr>
                <w:sz w:val="24"/>
              </w:rPr>
              <w:t xml:space="preserve">3502 </w:t>
            </w:r>
            <w:r>
              <w:rPr>
                <w:spacing w:val="-5"/>
                <w:sz w:val="24"/>
              </w:rPr>
              <w:t>20</w:t>
            </w:r>
          </w:p>
        </w:tc>
        <w:tc>
          <w:tcPr>
            <w:tcW w:w="6925" w:type="dxa"/>
            <w:tcBorders>
              <w:top w:val="nil"/>
              <w:bottom w:val="nil"/>
            </w:tcBorders>
          </w:tcPr>
          <w:p w14:paraId="753BF63D" w14:textId="77777777" w:rsidR="002D68EC" w:rsidRDefault="0069493F">
            <w:pPr>
              <w:pStyle w:val="TableParagraph"/>
              <w:spacing w:before="253"/>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tc>
      </w:tr>
      <w:tr w:rsidR="002D68EC" w14:paraId="1E49D354" w14:textId="77777777">
        <w:trPr>
          <w:trHeight w:val="791"/>
        </w:trPr>
        <w:tc>
          <w:tcPr>
            <w:tcW w:w="2931" w:type="dxa"/>
            <w:tcBorders>
              <w:top w:val="nil"/>
              <w:bottom w:val="nil"/>
            </w:tcBorders>
          </w:tcPr>
          <w:p w14:paraId="16F0A9DF" w14:textId="77777777" w:rsidR="002D68EC" w:rsidRDefault="0069493F">
            <w:pPr>
              <w:pStyle w:val="TableParagraph"/>
              <w:spacing w:before="253"/>
              <w:rPr>
                <w:sz w:val="24"/>
              </w:rPr>
            </w:pPr>
            <w:r>
              <w:rPr>
                <w:spacing w:val="-2"/>
                <w:sz w:val="24"/>
              </w:rPr>
              <w:t>3502.90</w:t>
            </w:r>
          </w:p>
        </w:tc>
        <w:tc>
          <w:tcPr>
            <w:tcW w:w="6925" w:type="dxa"/>
            <w:tcBorders>
              <w:top w:val="nil"/>
              <w:bottom w:val="nil"/>
            </w:tcBorders>
          </w:tcPr>
          <w:p w14:paraId="29B19FBD" w14:textId="77777777" w:rsidR="002D68EC" w:rsidRDefault="0069493F">
            <w:pPr>
              <w:pStyle w:val="TableParagraph"/>
              <w:spacing w:before="253"/>
              <w:rPr>
                <w:sz w:val="24"/>
              </w:rPr>
            </w:pPr>
            <w:r>
              <w:rPr>
                <w:spacing w:val="-4"/>
                <w:sz w:val="24"/>
              </w:rPr>
              <w:t>CTH.</w:t>
            </w:r>
          </w:p>
        </w:tc>
      </w:tr>
      <w:tr w:rsidR="002D68EC" w14:paraId="3F251CDC" w14:textId="77777777">
        <w:trPr>
          <w:trHeight w:val="790"/>
        </w:trPr>
        <w:tc>
          <w:tcPr>
            <w:tcW w:w="2931" w:type="dxa"/>
            <w:tcBorders>
              <w:top w:val="nil"/>
              <w:bottom w:val="nil"/>
            </w:tcBorders>
          </w:tcPr>
          <w:p w14:paraId="113D03CD" w14:textId="77777777" w:rsidR="002D68EC" w:rsidRDefault="0069493F">
            <w:pPr>
              <w:pStyle w:val="TableParagraph"/>
              <w:spacing w:before="253"/>
              <w:rPr>
                <w:sz w:val="24"/>
              </w:rPr>
            </w:pPr>
            <w:r>
              <w:rPr>
                <w:sz w:val="24"/>
              </w:rPr>
              <w:t>3503–</w:t>
            </w:r>
            <w:r>
              <w:rPr>
                <w:spacing w:val="-4"/>
                <w:sz w:val="24"/>
              </w:rPr>
              <w:t>3504</w:t>
            </w:r>
          </w:p>
        </w:tc>
        <w:tc>
          <w:tcPr>
            <w:tcW w:w="6925" w:type="dxa"/>
            <w:tcBorders>
              <w:top w:val="nil"/>
              <w:bottom w:val="nil"/>
            </w:tcBorders>
          </w:tcPr>
          <w:p w14:paraId="6CC7917B" w14:textId="77777777" w:rsidR="002D68EC" w:rsidRDefault="0069493F">
            <w:pPr>
              <w:pStyle w:val="TableParagraph"/>
              <w:spacing w:before="253"/>
              <w:rPr>
                <w:sz w:val="24"/>
              </w:rPr>
            </w:pPr>
            <w:r>
              <w:rPr>
                <w:spacing w:val="-2"/>
                <w:sz w:val="24"/>
              </w:rPr>
              <w:t>CTSH;</w:t>
            </w:r>
          </w:p>
        </w:tc>
      </w:tr>
      <w:tr w:rsidR="002D68EC" w14:paraId="5AA931AB" w14:textId="77777777">
        <w:trPr>
          <w:trHeight w:val="1343"/>
        </w:trPr>
        <w:tc>
          <w:tcPr>
            <w:tcW w:w="2931" w:type="dxa"/>
            <w:tcBorders>
              <w:top w:val="nil"/>
              <w:bottom w:val="nil"/>
            </w:tcBorders>
          </w:tcPr>
          <w:p w14:paraId="0DD10375" w14:textId="77777777" w:rsidR="002D68EC" w:rsidRDefault="002D68EC">
            <w:pPr>
              <w:pStyle w:val="TableParagraph"/>
              <w:spacing w:before="0"/>
              <w:ind w:left="0"/>
              <w:rPr>
                <w:sz w:val="24"/>
              </w:rPr>
            </w:pPr>
          </w:p>
        </w:tc>
        <w:tc>
          <w:tcPr>
            <w:tcW w:w="6925" w:type="dxa"/>
            <w:tcBorders>
              <w:top w:val="nil"/>
              <w:bottom w:val="nil"/>
            </w:tcBorders>
          </w:tcPr>
          <w:p w14:paraId="267E69AF"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1E17F36D" w14:textId="77777777">
        <w:trPr>
          <w:trHeight w:val="792"/>
        </w:trPr>
        <w:tc>
          <w:tcPr>
            <w:tcW w:w="2931" w:type="dxa"/>
            <w:tcBorders>
              <w:top w:val="nil"/>
              <w:bottom w:val="nil"/>
            </w:tcBorders>
          </w:tcPr>
          <w:p w14:paraId="27E357D2" w14:textId="77777777" w:rsidR="002D68EC" w:rsidRDefault="002D68EC">
            <w:pPr>
              <w:pStyle w:val="TableParagraph"/>
              <w:spacing w:before="0"/>
              <w:ind w:left="0"/>
              <w:rPr>
                <w:sz w:val="24"/>
              </w:rPr>
            </w:pPr>
          </w:p>
        </w:tc>
        <w:tc>
          <w:tcPr>
            <w:tcW w:w="6925" w:type="dxa"/>
            <w:tcBorders>
              <w:top w:val="nil"/>
              <w:bottom w:val="nil"/>
            </w:tcBorders>
          </w:tcPr>
          <w:p w14:paraId="57ACDFF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5F61CB3" w14:textId="77777777">
        <w:trPr>
          <w:trHeight w:val="791"/>
        </w:trPr>
        <w:tc>
          <w:tcPr>
            <w:tcW w:w="2931" w:type="dxa"/>
            <w:tcBorders>
              <w:top w:val="nil"/>
              <w:bottom w:val="nil"/>
            </w:tcBorders>
          </w:tcPr>
          <w:p w14:paraId="17E24C08" w14:textId="77777777" w:rsidR="002D68EC" w:rsidRDefault="0069493F">
            <w:pPr>
              <w:pStyle w:val="TableParagraph"/>
              <w:spacing w:before="253"/>
              <w:rPr>
                <w:sz w:val="24"/>
              </w:rPr>
            </w:pPr>
            <w:r>
              <w:rPr>
                <w:spacing w:val="-4"/>
                <w:sz w:val="24"/>
              </w:rPr>
              <w:t>3505</w:t>
            </w:r>
          </w:p>
        </w:tc>
        <w:tc>
          <w:tcPr>
            <w:tcW w:w="6925" w:type="dxa"/>
            <w:tcBorders>
              <w:top w:val="nil"/>
              <w:bottom w:val="nil"/>
            </w:tcBorders>
          </w:tcPr>
          <w:p w14:paraId="5F8B818E"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1108.</w:t>
            </w:r>
          </w:p>
        </w:tc>
      </w:tr>
      <w:tr w:rsidR="002D68EC" w14:paraId="2705EDA6" w14:textId="77777777">
        <w:trPr>
          <w:trHeight w:val="790"/>
        </w:trPr>
        <w:tc>
          <w:tcPr>
            <w:tcW w:w="2931" w:type="dxa"/>
            <w:tcBorders>
              <w:top w:val="nil"/>
              <w:bottom w:val="nil"/>
            </w:tcBorders>
          </w:tcPr>
          <w:p w14:paraId="4DB7B905" w14:textId="77777777" w:rsidR="002D68EC" w:rsidRDefault="0069493F">
            <w:pPr>
              <w:pStyle w:val="TableParagraph"/>
              <w:spacing w:before="253"/>
              <w:rPr>
                <w:sz w:val="24"/>
              </w:rPr>
            </w:pPr>
            <w:r>
              <w:rPr>
                <w:sz w:val="24"/>
              </w:rPr>
              <w:t>3506–</w:t>
            </w:r>
            <w:r>
              <w:rPr>
                <w:spacing w:val="-4"/>
                <w:sz w:val="24"/>
              </w:rPr>
              <w:t>3507</w:t>
            </w:r>
          </w:p>
        </w:tc>
        <w:tc>
          <w:tcPr>
            <w:tcW w:w="6925" w:type="dxa"/>
            <w:tcBorders>
              <w:top w:val="nil"/>
              <w:bottom w:val="nil"/>
            </w:tcBorders>
          </w:tcPr>
          <w:p w14:paraId="1C41E549" w14:textId="77777777" w:rsidR="002D68EC" w:rsidRDefault="0069493F">
            <w:pPr>
              <w:pStyle w:val="TableParagraph"/>
              <w:spacing w:before="253"/>
              <w:rPr>
                <w:sz w:val="24"/>
              </w:rPr>
            </w:pPr>
            <w:r>
              <w:rPr>
                <w:spacing w:val="-2"/>
                <w:sz w:val="24"/>
              </w:rPr>
              <w:t>CTSH;</w:t>
            </w:r>
          </w:p>
        </w:tc>
      </w:tr>
      <w:tr w:rsidR="002D68EC" w14:paraId="66F1AF4A" w14:textId="77777777">
        <w:trPr>
          <w:trHeight w:val="1343"/>
        </w:trPr>
        <w:tc>
          <w:tcPr>
            <w:tcW w:w="2931" w:type="dxa"/>
            <w:tcBorders>
              <w:top w:val="nil"/>
              <w:bottom w:val="nil"/>
            </w:tcBorders>
          </w:tcPr>
          <w:p w14:paraId="297AC1C3" w14:textId="77777777" w:rsidR="002D68EC" w:rsidRDefault="002D68EC">
            <w:pPr>
              <w:pStyle w:val="TableParagraph"/>
              <w:spacing w:before="0"/>
              <w:ind w:left="0"/>
              <w:rPr>
                <w:sz w:val="24"/>
              </w:rPr>
            </w:pPr>
          </w:p>
        </w:tc>
        <w:tc>
          <w:tcPr>
            <w:tcW w:w="6925" w:type="dxa"/>
            <w:tcBorders>
              <w:top w:val="nil"/>
              <w:bottom w:val="nil"/>
            </w:tcBorders>
          </w:tcPr>
          <w:p w14:paraId="6568221D"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4299F7F7" w14:textId="77777777">
        <w:trPr>
          <w:trHeight w:val="589"/>
        </w:trPr>
        <w:tc>
          <w:tcPr>
            <w:tcW w:w="2931" w:type="dxa"/>
            <w:tcBorders>
              <w:top w:val="nil"/>
            </w:tcBorders>
          </w:tcPr>
          <w:p w14:paraId="60DE9448" w14:textId="77777777" w:rsidR="002D68EC" w:rsidRDefault="002D68EC">
            <w:pPr>
              <w:pStyle w:val="TableParagraph"/>
              <w:spacing w:before="0"/>
              <w:ind w:left="0"/>
              <w:rPr>
                <w:sz w:val="24"/>
              </w:rPr>
            </w:pPr>
          </w:p>
        </w:tc>
        <w:tc>
          <w:tcPr>
            <w:tcW w:w="6925" w:type="dxa"/>
            <w:tcBorders>
              <w:top w:val="nil"/>
            </w:tcBorders>
          </w:tcPr>
          <w:p w14:paraId="55EB654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27CA9307"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89B1773" w14:textId="77777777">
        <w:trPr>
          <w:trHeight w:val="672"/>
        </w:trPr>
        <w:tc>
          <w:tcPr>
            <w:tcW w:w="2931" w:type="dxa"/>
          </w:tcPr>
          <w:p w14:paraId="2177344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51D859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33A338B" w14:textId="77777777">
        <w:trPr>
          <w:trHeight w:val="3600"/>
        </w:trPr>
        <w:tc>
          <w:tcPr>
            <w:tcW w:w="2931" w:type="dxa"/>
          </w:tcPr>
          <w:p w14:paraId="40DF5ABD" w14:textId="77777777" w:rsidR="002D68EC" w:rsidRDefault="0069493F">
            <w:pPr>
              <w:pStyle w:val="TableParagraph"/>
              <w:spacing w:before="61"/>
              <w:rPr>
                <w:sz w:val="24"/>
              </w:rPr>
            </w:pPr>
            <w:r>
              <w:rPr>
                <w:sz w:val="24"/>
              </w:rPr>
              <w:t>Grupp</w:t>
            </w:r>
            <w:r>
              <w:rPr>
                <w:spacing w:val="-2"/>
                <w:sz w:val="24"/>
              </w:rPr>
              <w:t xml:space="preserve"> </w:t>
            </w:r>
            <w:r>
              <w:rPr>
                <w:spacing w:val="-5"/>
                <w:sz w:val="24"/>
              </w:rPr>
              <w:t>36</w:t>
            </w:r>
          </w:p>
          <w:p w14:paraId="53A8D4D5" w14:textId="77777777" w:rsidR="002D68EC" w:rsidRDefault="002D68EC">
            <w:pPr>
              <w:pStyle w:val="TableParagraph"/>
              <w:spacing w:before="0"/>
              <w:ind w:left="0"/>
              <w:rPr>
                <w:sz w:val="24"/>
              </w:rPr>
            </w:pPr>
          </w:p>
          <w:p w14:paraId="0EF9D6DC" w14:textId="77777777" w:rsidR="002D68EC" w:rsidRDefault="002D68EC">
            <w:pPr>
              <w:pStyle w:val="TableParagraph"/>
              <w:spacing w:before="238"/>
              <w:ind w:left="0"/>
              <w:rPr>
                <w:sz w:val="24"/>
              </w:rPr>
            </w:pPr>
          </w:p>
          <w:p w14:paraId="21B4637B" w14:textId="77777777" w:rsidR="002D68EC" w:rsidRDefault="0069493F">
            <w:pPr>
              <w:pStyle w:val="TableParagraph"/>
              <w:spacing w:before="0"/>
              <w:rPr>
                <w:sz w:val="24"/>
              </w:rPr>
            </w:pPr>
            <w:r>
              <w:rPr>
                <w:sz w:val="24"/>
              </w:rPr>
              <w:t>3601–</w:t>
            </w:r>
            <w:r>
              <w:rPr>
                <w:spacing w:val="-4"/>
                <w:sz w:val="24"/>
              </w:rPr>
              <w:t>3606</w:t>
            </w:r>
          </w:p>
        </w:tc>
        <w:tc>
          <w:tcPr>
            <w:tcW w:w="6925" w:type="dxa"/>
          </w:tcPr>
          <w:p w14:paraId="205929F2" w14:textId="77777777" w:rsidR="002D68EC" w:rsidRDefault="0069493F">
            <w:pPr>
              <w:pStyle w:val="TableParagraph"/>
              <w:spacing w:before="61"/>
              <w:rPr>
                <w:sz w:val="24"/>
              </w:rPr>
            </w:pPr>
            <w:r>
              <w:rPr>
                <w:sz w:val="24"/>
              </w:rPr>
              <w:t>Lõhkeained;</w:t>
            </w:r>
            <w:r>
              <w:rPr>
                <w:spacing w:val="-8"/>
                <w:sz w:val="24"/>
              </w:rPr>
              <w:t xml:space="preserve"> </w:t>
            </w:r>
            <w:r>
              <w:rPr>
                <w:sz w:val="24"/>
              </w:rPr>
              <w:t>pürotehnilised</w:t>
            </w:r>
            <w:r>
              <w:rPr>
                <w:spacing w:val="-8"/>
                <w:sz w:val="24"/>
              </w:rPr>
              <w:t xml:space="preserve"> </w:t>
            </w:r>
            <w:r>
              <w:rPr>
                <w:sz w:val="24"/>
              </w:rPr>
              <w:t>tooted;</w:t>
            </w:r>
            <w:r>
              <w:rPr>
                <w:spacing w:val="-8"/>
                <w:sz w:val="24"/>
              </w:rPr>
              <w:t xml:space="preserve"> </w:t>
            </w:r>
            <w:r>
              <w:rPr>
                <w:sz w:val="24"/>
              </w:rPr>
              <w:t>tuletikud;</w:t>
            </w:r>
            <w:r>
              <w:rPr>
                <w:spacing w:val="-8"/>
                <w:sz w:val="24"/>
              </w:rPr>
              <w:t xml:space="preserve"> </w:t>
            </w:r>
            <w:proofErr w:type="spellStart"/>
            <w:r>
              <w:rPr>
                <w:sz w:val="24"/>
              </w:rPr>
              <w:t>pürofoorsed</w:t>
            </w:r>
            <w:proofErr w:type="spellEnd"/>
            <w:r>
              <w:rPr>
                <w:spacing w:val="-8"/>
                <w:sz w:val="24"/>
              </w:rPr>
              <w:t xml:space="preserve"> </w:t>
            </w:r>
            <w:r>
              <w:rPr>
                <w:sz w:val="24"/>
              </w:rPr>
              <w:t xml:space="preserve">sulamid; teatavad </w:t>
            </w:r>
            <w:proofErr w:type="spellStart"/>
            <w:r>
              <w:rPr>
                <w:sz w:val="24"/>
              </w:rPr>
              <w:t>kergsüttivad</w:t>
            </w:r>
            <w:proofErr w:type="spellEnd"/>
            <w:r>
              <w:rPr>
                <w:sz w:val="24"/>
              </w:rPr>
              <w:t xml:space="preserve"> valmistised</w:t>
            </w:r>
          </w:p>
          <w:p w14:paraId="17AAEE9A" w14:textId="77777777" w:rsidR="002D68EC" w:rsidRDefault="002D68EC">
            <w:pPr>
              <w:pStyle w:val="TableParagraph"/>
              <w:spacing w:before="238"/>
              <w:ind w:left="0"/>
              <w:rPr>
                <w:sz w:val="24"/>
              </w:rPr>
            </w:pPr>
          </w:p>
          <w:p w14:paraId="13903A94" w14:textId="77777777" w:rsidR="002D68EC" w:rsidRDefault="0069493F">
            <w:pPr>
              <w:pStyle w:val="TableParagraph"/>
              <w:spacing w:before="0"/>
              <w:rPr>
                <w:sz w:val="24"/>
              </w:rPr>
            </w:pPr>
            <w:r>
              <w:rPr>
                <w:spacing w:val="-2"/>
                <w:sz w:val="24"/>
              </w:rPr>
              <w:t>CTSH;</w:t>
            </w:r>
          </w:p>
          <w:p w14:paraId="1F23EED3" w14:textId="77777777" w:rsidR="002D68EC" w:rsidRDefault="002D68EC">
            <w:pPr>
              <w:pStyle w:val="TableParagraph"/>
              <w:spacing w:before="240"/>
              <w:ind w:left="0"/>
              <w:rPr>
                <w:sz w:val="24"/>
              </w:rPr>
            </w:pPr>
          </w:p>
          <w:p w14:paraId="408DCAD3" w14:textId="77777777" w:rsidR="002D68EC" w:rsidRDefault="0069493F">
            <w:pPr>
              <w:pStyle w:val="TableParagraph"/>
              <w:spacing w:before="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1AAAE702" w14:textId="77777777" w:rsidR="002D68EC" w:rsidRDefault="002D68EC">
            <w:pPr>
              <w:pStyle w:val="TableParagraph"/>
              <w:spacing w:before="240"/>
              <w:ind w:left="0"/>
              <w:rPr>
                <w:sz w:val="24"/>
              </w:rPr>
            </w:pPr>
          </w:p>
          <w:p w14:paraId="296CEFD9"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A38186D" w14:textId="77777777">
        <w:trPr>
          <w:trHeight w:val="3321"/>
        </w:trPr>
        <w:tc>
          <w:tcPr>
            <w:tcW w:w="2931" w:type="dxa"/>
          </w:tcPr>
          <w:p w14:paraId="7AD841EB" w14:textId="77777777" w:rsidR="002D68EC" w:rsidRDefault="0069493F">
            <w:pPr>
              <w:pStyle w:val="TableParagraph"/>
              <w:rPr>
                <w:sz w:val="24"/>
              </w:rPr>
            </w:pPr>
            <w:r>
              <w:rPr>
                <w:sz w:val="24"/>
              </w:rPr>
              <w:t>Grupp</w:t>
            </w:r>
            <w:r>
              <w:rPr>
                <w:spacing w:val="-2"/>
                <w:sz w:val="24"/>
              </w:rPr>
              <w:t xml:space="preserve"> </w:t>
            </w:r>
            <w:r>
              <w:rPr>
                <w:spacing w:val="-5"/>
                <w:sz w:val="24"/>
              </w:rPr>
              <w:t>37</w:t>
            </w:r>
          </w:p>
          <w:p w14:paraId="5565E030" w14:textId="77777777" w:rsidR="002D68EC" w:rsidRDefault="002D68EC">
            <w:pPr>
              <w:pStyle w:val="TableParagraph"/>
              <w:spacing w:before="239"/>
              <w:ind w:left="0"/>
              <w:rPr>
                <w:sz w:val="24"/>
              </w:rPr>
            </w:pPr>
          </w:p>
          <w:p w14:paraId="4056692E" w14:textId="77777777" w:rsidR="002D68EC" w:rsidRDefault="0069493F">
            <w:pPr>
              <w:pStyle w:val="TableParagraph"/>
              <w:spacing w:before="1"/>
              <w:rPr>
                <w:sz w:val="24"/>
              </w:rPr>
            </w:pPr>
            <w:r>
              <w:rPr>
                <w:sz w:val="24"/>
              </w:rPr>
              <w:t>3701–</w:t>
            </w:r>
            <w:r>
              <w:rPr>
                <w:spacing w:val="-4"/>
                <w:sz w:val="24"/>
              </w:rPr>
              <w:t>3707</w:t>
            </w:r>
          </w:p>
        </w:tc>
        <w:tc>
          <w:tcPr>
            <w:tcW w:w="6925" w:type="dxa"/>
          </w:tcPr>
          <w:p w14:paraId="4E0DD816" w14:textId="77777777" w:rsidR="002D68EC" w:rsidRDefault="0069493F">
            <w:pPr>
              <w:pStyle w:val="TableParagraph"/>
              <w:spacing w:line="688" w:lineRule="auto"/>
              <w:ind w:right="4253"/>
              <w:rPr>
                <w:sz w:val="24"/>
              </w:rPr>
            </w:pPr>
            <w:r>
              <w:rPr>
                <w:sz w:val="24"/>
              </w:rPr>
              <w:t>Foto-</w:t>
            </w:r>
            <w:r>
              <w:rPr>
                <w:spacing w:val="-15"/>
                <w:sz w:val="24"/>
              </w:rPr>
              <w:t xml:space="preserve"> </w:t>
            </w:r>
            <w:r>
              <w:rPr>
                <w:sz w:val="24"/>
              </w:rPr>
              <w:t>ja</w:t>
            </w:r>
            <w:r>
              <w:rPr>
                <w:spacing w:val="-15"/>
                <w:sz w:val="24"/>
              </w:rPr>
              <w:t xml:space="preserve"> </w:t>
            </w:r>
            <w:r>
              <w:rPr>
                <w:sz w:val="24"/>
              </w:rPr>
              <w:t xml:space="preserve">kinokaubad </w:t>
            </w:r>
            <w:r>
              <w:rPr>
                <w:spacing w:val="-2"/>
                <w:sz w:val="24"/>
              </w:rPr>
              <w:t>CTSH;</w:t>
            </w:r>
          </w:p>
          <w:p w14:paraId="04279DAF" w14:textId="77777777" w:rsidR="002D68EC" w:rsidRDefault="0069493F">
            <w:pPr>
              <w:pStyle w:val="TableParagraph"/>
              <w:spacing w:before="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7ED9064E" w14:textId="77777777" w:rsidR="002D68EC" w:rsidRDefault="002D68EC">
            <w:pPr>
              <w:pStyle w:val="TableParagraph"/>
              <w:spacing w:before="237"/>
              <w:ind w:left="0"/>
              <w:rPr>
                <w:sz w:val="24"/>
              </w:rPr>
            </w:pPr>
          </w:p>
          <w:p w14:paraId="66D3E654" w14:textId="77777777" w:rsidR="002D68EC" w:rsidRDefault="0069493F">
            <w:pPr>
              <w:pStyle w:val="TableParagraph"/>
              <w:spacing w:before="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050E0DB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2E65866" w14:textId="77777777">
        <w:trPr>
          <w:trHeight w:val="672"/>
        </w:trPr>
        <w:tc>
          <w:tcPr>
            <w:tcW w:w="2931" w:type="dxa"/>
          </w:tcPr>
          <w:p w14:paraId="0731634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CBA51F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1D5311D" w14:textId="77777777">
        <w:trPr>
          <w:trHeight w:val="599"/>
        </w:trPr>
        <w:tc>
          <w:tcPr>
            <w:tcW w:w="2931" w:type="dxa"/>
            <w:tcBorders>
              <w:bottom w:val="nil"/>
            </w:tcBorders>
          </w:tcPr>
          <w:p w14:paraId="39DA36B1" w14:textId="77777777" w:rsidR="002D68EC" w:rsidRDefault="0069493F">
            <w:pPr>
              <w:pStyle w:val="TableParagraph"/>
              <w:spacing w:before="61"/>
              <w:rPr>
                <w:sz w:val="24"/>
              </w:rPr>
            </w:pPr>
            <w:r>
              <w:rPr>
                <w:sz w:val="24"/>
              </w:rPr>
              <w:t>Grupp</w:t>
            </w:r>
            <w:r>
              <w:rPr>
                <w:spacing w:val="-2"/>
                <w:sz w:val="24"/>
              </w:rPr>
              <w:t xml:space="preserve"> </w:t>
            </w:r>
            <w:r>
              <w:rPr>
                <w:spacing w:val="-5"/>
                <w:sz w:val="24"/>
              </w:rPr>
              <w:t>38</w:t>
            </w:r>
          </w:p>
        </w:tc>
        <w:tc>
          <w:tcPr>
            <w:tcW w:w="6925" w:type="dxa"/>
            <w:tcBorders>
              <w:bottom w:val="nil"/>
            </w:tcBorders>
          </w:tcPr>
          <w:p w14:paraId="037104E3" w14:textId="77777777" w:rsidR="002D68EC" w:rsidRDefault="0069493F">
            <w:pPr>
              <w:pStyle w:val="TableParagraph"/>
              <w:spacing w:before="61"/>
              <w:rPr>
                <w:sz w:val="24"/>
              </w:rPr>
            </w:pPr>
            <w:r>
              <w:rPr>
                <w:sz w:val="24"/>
              </w:rPr>
              <w:t>Mitmesugused</w:t>
            </w:r>
            <w:r>
              <w:rPr>
                <w:spacing w:val="-1"/>
                <w:sz w:val="24"/>
              </w:rPr>
              <w:t xml:space="preserve"> </w:t>
            </w:r>
            <w:r>
              <w:rPr>
                <w:spacing w:val="-2"/>
                <w:sz w:val="24"/>
              </w:rPr>
              <w:t>keemiatooted</w:t>
            </w:r>
          </w:p>
        </w:tc>
      </w:tr>
      <w:tr w:rsidR="002D68EC" w14:paraId="70DFFD4C" w14:textId="77777777">
        <w:trPr>
          <w:trHeight w:val="790"/>
        </w:trPr>
        <w:tc>
          <w:tcPr>
            <w:tcW w:w="2931" w:type="dxa"/>
            <w:tcBorders>
              <w:top w:val="nil"/>
              <w:bottom w:val="nil"/>
            </w:tcBorders>
          </w:tcPr>
          <w:p w14:paraId="0AC9E54D" w14:textId="77777777" w:rsidR="002D68EC" w:rsidRDefault="0069493F">
            <w:pPr>
              <w:pStyle w:val="TableParagraph"/>
              <w:spacing w:before="251"/>
              <w:rPr>
                <w:sz w:val="24"/>
              </w:rPr>
            </w:pPr>
            <w:r>
              <w:rPr>
                <w:sz w:val="24"/>
              </w:rPr>
              <w:t>3801–</w:t>
            </w:r>
            <w:r>
              <w:rPr>
                <w:spacing w:val="-4"/>
                <w:sz w:val="24"/>
              </w:rPr>
              <w:t>3808</w:t>
            </w:r>
          </w:p>
        </w:tc>
        <w:tc>
          <w:tcPr>
            <w:tcW w:w="6925" w:type="dxa"/>
            <w:tcBorders>
              <w:top w:val="nil"/>
              <w:bottom w:val="nil"/>
            </w:tcBorders>
          </w:tcPr>
          <w:p w14:paraId="7E6E848C" w14:textId="77777777" w:rsidR="002D68EC" w:rsidRDefault="0069493F">
            <w:pPr>
              <w:pStyle w:val="TableParagraph"/>
              <w:spacing w:before="251"/>
              <w:rPr>
                <w:sz w:val="24"/>
              </w:rPr>
            </w:pPr>
            <w:r>
              <w:rPr>
                <w:spacing w:val="-2"/>
                <w:sz w:val="24"/>
              </w:rPr>
              <w:t>CTSH;</w:t>
            </w:r>
          </w:p>
        </w:tc>
      </w:tr>
      <w:tr w:rsidR="002D68EC" w14:paraId="286E3734" w14:textId="77777777">
        <w:trPr>
          <w:trHeight w:val="1344"/>
        </w:trPr>
        <w:tc>
          <w:tcPr>
            <w:tcW w:w="2931" w:type="dxa"/>
            <w:tcBorders>
              <w:top w:val="nil"/>
              <w:bottom w:val="nil"/>
            </w:tcBorders>
          </w:tcPr>
          <w:p w14:paraId="5C0531FC" w14:textId="77777777" w:rsidR="002D68EC" w:rsidRDefault="002D68EC">
            <w:pPr>
              <w:pStyle w:val="TableParagraph"/>
              <w:spacing w:before="0"/>
              <w:ind w:left="0"/>
              <w:rPr>
                <w:sz w:val="24"/>
              </w:rPr>
            </w:pPr>
          </w:p>
        </w:tc>
        <w:tc>
          <w:tcPr>
            <w:tcW w:w="6925" w:type="dxa"/>
            <w:tcBorders>
              <w:top w:val="nil"/>
              <w:bottom w:val="nil"/>
            </w:tcBorders>
          </w:tcPr>
          <w:p w14:paraId="4E5B879B"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3FAC186E" w14:textId="77777777">
        <w:trPr>
          <w:trHeight w:val="792"/>
        </w:trPr>
        <w:tc>
          <w:tcPr>
            <w:tcW w:w="2931" w:type="dxa"/>
            <w:tcBorders>
              <w:top w:val="nil"/>
              <w:bottom w:val="nil"/>
            </w:tcBorders>
          </w:tcPr>
          <w:p w14:paraId="27487CF7" w14:textId="77777777" w:rsidR="002D68EC" w:rsidRDefault="002D68EC">
            <w:pPr>
              <w:pStyle w:val="TableParagraph"/>
              <w:spacing w:before="0"/>
              <w:ind w:left="0"/>
              <w:rPr>
                <w:sz w:val="24"/>
              </w:rPr>
            </w:pPr>
          </w:p>
        </w:tc>
        <w:tc>
          <w:tcPr>
            <w:tcW w:w="6925" w:type="dxa"/>
            <w:tcBorders>
              <w:top w:val="nil"/>
              <w:bottom w:val="nil"/>
            </w:tcBorders>
          </w:tcPr>
          <w:p w14:paraId="22EED69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3A5E489" w14:textId="77777777">
        <w:trPr>
          <w:trHeight w:val="790"/>
        </w:trPr>
        <w:tc>
          <w:tcPr>
            <w:tcW w:w="2931" w:type="dxa"/>
            <w:tcBorders>
              <w:top w:val="nil"/>
              <w:bottom w:val="nil"/>
            </w:tcBorders>
          </w:tcPr>
          <w:p w14:paraId="4832142B" w14:textId="77777777" w:rsidR="002D68EC" w:rsidRDefault="0069493F">
            <w:pPr>
              <w:pStyle w:val="TableParagraph"/>
              <w:spacing w:before="253"/>
              <w:rPr>
                <w:sz w:val="24"/>
              </w:rPr>
            </w:pPr>
            <w:r>
              <w:rPr>
                <w:sz w:val="24"/>
              </w:rPr>
              <w:t xml:space="preserve">3809 </w:t>
            </w:r>
            <w:r>
              <w:rPr>
                <w:spacing w:val="-5"/>
                <w:sz w:val="24"/>
              </w:rPr>
              <w:t>10</w:t>
            </w:r>
          </w:p>
        </w:tc>
        <w:tc>
          <w:tcPr>
            <w:tcW w:w="6925" w:type="dxa"/>
            <w:tcBorders>
              <w:top w:val="nil"/>
              <w:bottom w:val="nil"/>
            </w:tcBorders>
          </w:tcPr>
          <w:p w14:paraId="443C9827"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rubriik</w:t>
            </w:r>
            <w:r>
              <w:rPr>
                <w:spacing w:val="-1"/>
                <w:sz w:val="24"/>
              </w:rPr>
              <w:t xml:space="preserve"> </w:t>
            </w:r>
            <w:r>
              <w:rPr>
                <w:spacing w:val="-2"/>
                <w:sz w:val="24"/>
              </w:rPr>
              <w:t>1108.</w:t>
            </w:r>
          </w:p>
        </w:tc>
      </w:tr>
      <w:tr w:rsidR="002D68EC" w14:paraId="6E1F7ED6" w14:textId="77777777">
        <w:trPr>
          <w:trHeight w:val="790"/>
        </w:trPr>
        <w:tc>
          <w:tcPr>
            <w:tcW w:w="2931" w:type="dxa"/>
            <w:tcBorders>
              <w:top w:val="nil"/>
              <w:bottom w:val="nil"/>
            </w:tcBorders>
          </w:tcPr>
          <w:p w14:paraId="6E3D49D6" w14:textId="77777777" w:rsidR="002D68EC" w:rsidRDefault="0069493F">
            <w:pPr>
              <w:pStyle w:val="TableParagraph"/>
              <w:spacing w:before="251"/>
              <w:rPr>
                <w:sz w:val="24"/>
              </w:rPr>
            </w:pPr>
            <w:r>
              <w:rPr>
                <w:sz w:val="24"/>
              </w:rPr>
              <w:t>3809 91 –</w:t>
            </w:r>
            <w:r>
              <w:rPr>
                <w:spacing w:val="-1"/>
                <w:sz w:val="24"/>
              </w:rPr>
              <w:t xml:space="preserve"> </w:t>
            </w:r>
            <w:r>
              <w:rPr>
                <w:sz w:val="24"/>
              </w:rPr>
              <w:t xml:space="preserve">3809 </w:t>
            </w:r>
            <w:r>
              <w:rPr>
                <w:spacing w:val="-5"/>
                <w:sz w:val="24"/>
              </w:rPr>
              <w:t>93</w:t>
            </w:r>
          </w:p>
        </w:tc>
        <w:tc>
          <w:tcPr>
            <w:tcW w:w="6925" w:type="dxa"/>
            <w:tcBorders>
              <w:top w:val="nil"/>
              <w:bottom w:val="nil"/>
            </w:tcBorders>
          </w:tcPr>
          <w:p w14:paraId="4046906D" w14:textId="77777777" w:rsidR="002D68EC" w:rsidRDefault="0069493F">
            <w:pPr>
              <w:pStyle w:val="TableParagraph"/>
              <w:spacing w:before="251"/>
              <w:rPr>
                <w:sz w:val="24"/>
              </w:rPr>
            </w:pPr>
            <w:r>
              <w:rPr>
                <w:spacing w:val="-2"/>
                <w:sz w:val="24"/>
              </w:rPr>
              <w:t>CTSH;</w:t>
            </w:r>
          </w:p>
        </w:tc>
      </w:tr>
      <w:tr w:rsidR="002D68EC" w14:paraId="474D76E8" w14:textId="77777777">
        <w:trPr>
          <w:trHeight w:val="1344"/>
        </w:trPr>
        <w:tc>
          <w:tcPr>
            <w:tcW w:w="2931" w:type="dxa"/>
            <w:tcBorders>
              <w:top w:val="nil"/>
              <w:bottom w:val="nil"/>
            </w:tcBorders>
          </w:tcPr>
          <w:p w14:paraId="4951BE65" w14:textId="77777777" w:rsidR="002D68EC" w:rsidRDefault="002D68EC">
            <w:pPr>
              <w:pStyle w:val="TableParagraph"/>
              <w:spacing w:before="0"/>
              <w:ind w:left="0"/>
              <w:rPr>
                <w:sz w:val="24"/>
              </w:rPr>
            </w:pPr>
          </w:p>
        </w:tc>
        <w:tc>
          <w:tcPr>
            <w:tcW w:w="6925" w:type="dxa"/>
            <w:tcBorders>
              <w:top w:val="nil"/>
              <w:bottom w:val="nil"/>
            </w:tcBorders>
          </w:tcPr>
          <w:p w14:paraId="6001FCD6"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2E3D27B0" w14:textId="77777777">
        <w:trPr>
          <w:trHeight w:val="985"/>
        </w:trPr>
        <w:tc>
          <w:tcPr>
            <w:tcW w:w="2931" w:type="dxa"/>
            <w:tcBorders>
              <w:top w:val="nil"/>
              <w:bottom w:val="nil"/>
            </w:tcBorders>
          </w:tcPr>
          <w:p w14:paraId="01D781F8" w14:textId="77777777" w:rsidR="002D68EC" w:rsidRDefault="002D68EC">
            <w:pPr>
              <w:pStyle w:val="TableParagraph"/>
              <w:spacing w:before="0"/>
              <w:ind w:left="0"/>
              <w:rPr>
                <w:sz w:val="24"/>
              </w:rPr>
            </w:pPr>
          </w:p>
        </w:tc>
        <w:tc>
          <w:tcPr>
            <w:tcW w:w="6925" w:type="dxa"/>
            <w:tcBorders>
              <w:top w:val="nil"/>
              <w:bottom w:val="nil"/>
            </w:tcBorders>
          </w:tcPr>
          <w:p w14:paraId="43A1B8D9"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7B286705"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3A91193" w14:textId="77777777">
        <w:trPr>
          <w:trHeight w:val="672"/>
        </w:trPr>
        <w:tc>
          <w:tcPr>
            <w:tcW w:w="2931" w:type="dxa"/>
          </w:tcPr>
          <w:p w14:paraId="5805341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AAC00D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0781450" w14:textId="77777777">
        <w:trPr>
          <w:trHeight w:val="599"/>
        </w:trPr>
        <w:tc>
          <w:tcPr>
            <w:tcW w:w="2931" w:type="dxa"/>
            <w:tcBorders>
              <w:bottom w:val="nil"/>
            </w:tcBorders>
          </w:tcPr>
          <w:p w14:paraId="5813E33B" w14:textId="77777777" w:rsidR="002D68EC" w:rsidRDefault="0069493F">
            <w:pPr>
              <w:pStyle w:val="TableParagraph"/>
              <w:spacing w:before="61"/>
              <w:rPr>
                <w:sz w:val="24"/>
              </w:rPr>
            </w:pPr>
            <w:r>
              <w:rPr>
                <w:sz w:val="24"/>
              </w:rPr>
              <w:t>3810–</w:t>
            </w:r>
            <w:r>
              <w:rPr>
                <w:spacing w:val="-4"/>
                <w:sz w:val="24"/>
              </w:rPr>
              <w:t>3822</w:t>
            </w:r>
          </w:p>
        </w:tc>
        <w:tc>
          <w:tcPr>
            <w:tcW w:w="6925" w:type="dxa"/>
            <w:tcBorders>
              <w:bottom w:val="nil"/>
            </w:tcBorders>
          </w:tcPr>
          <w:p w14:paraId="0E013C6F" w14:textId="77777777" w:rsidR="002D68EC" w:rsidRDefault="0069493F">
            <w:pPr>
              <w:pStyle w:val="TableParagraph"/>
              <w:spacing w:before="61"/>
              <w:rPr>
                <w:sz w:val="24"/>
              </w:rPr>
            </w:pPr>
            <w:r>
              <w:rPr>
                <w:spacing w:val="-2"/>
                <w:sz w:val="24"/>
              </w:rPr>
              <w:t>CTSH;</w:t>
            </w:r>
          </w:p>
        </w:tc>
      </w:tr>
      <w:tr w:rsidR="002D68EC" w14:paraId="393CA82F" w14:textId="77777777">
        <w:trPr>
          <w:trHeight w:val="1342"/>
        </w:trPr>
        <w:tc>
          <w:tcPr>
            <w:tcW w:w="2931" w:type="dxa"/>
            <w:tcBorders>
              <w:top w:val="nil"/>
              <w:bottom w:val="nil"/>
            </w:tcBorders>
          </w:tcPr>
          <w:p w14:paraId="79B01E6C" w14:textId="77777777" w:rsidR="002D68EC" w:rsidRDefault="002D68EC">
            <w:pPr>
              <w:pStyle w:val="TableParagraph"/>
              <w:spacing w:before="0"/>
              <w:ind w:left="0"/>
              <w:rPr>
                <w:sz w:val="24"/>
              </w:rPr>
            </w:pPr>
          </w:p>
        </w:tc>
        <w:tc>
          <w:tcPr>
            <w:tcW w:w="6925" w:type="dxa"/>
            <w:tcBorders>
              <w:top w:val="nil"/>
              <w:bottom w:val="nil"/>
            </w:tcBorders>
          </w:tcPr>
          <w:p w14:paraId="748BFB82"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0581838F" w14:textId="77777777">
        <w:trPr>
          <w:trHeight w:val="792"/>
        </w:trPr>
        <w:tc>
          <w:tcPr>
            <w:tcW w:w="2931" w:type="dxa"/>
            <w:tcBorders>
              <w:top w:val="nil"/>
              <w:bottom w:val="nil"/>
            </w:tcBorders>
          </w:tcPr>
          <w:p w14:paraId="670CD396" w14:textId="77777777" w:rsidR="002D68EC" w:rsidRDefault="002D68EC">
            <w:pPr>
              <w:pStyle w:val="TableParagraph"/>
              <w:spacing w:before="0"/>
              <w:ind w:left="0"/>
              <w:rPr>
                <w:sz w:val="24"/>
              </w:rPr>
            </w:pPr>
          </w:p>
        </w:tc>
        <w:tc>
          <w:tcPr>
            <w:tcW w:w="6925" w:type="dxa"/>
            <w:tcBorders>
              <w:top w:val="nil"/>
              <w:bottom w:val="nil"/>
            </w:tcBorders>
          </w:tcPr>
          <w:p w14:paraId="721E0A6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A9D3528" w14:textId="77777777">
        <w:trPr>
          <w:trHeight w:val="792"/>
        </w:trPr>
        <w:tc>
          <w:tcPr>
            <w:tcW w:w="2931" w:type="dxa"/>
            <w:tcBorders>
              <w:top w:val="nil"/>
              <w:bottom w:val="nil"/>
            </w:tcBorders>
          </w:tcPr>
          <w:p w14:paraId="54A0C7B6" w14:textId="77777777" w:rsidR="002D68EC" w:rsidRDefault="0069493F">
            <w:pPr>
              <w:pStyle w:val="TableParagraph"/>
              <w:spacing w:before="253"/>
              <w:rPr>
                <w:sz w:val="24"/>
              </w:rPr>
            </w:pPr>
            <w:r>
              <w:rPr>
                <w:spacing w:val="-4"/>
                <w:sz w:val="24"/>
              </w:rPr>
              <w:t>3823</w:t>
            </w:r>
          </w:p>
        </w:tc>
        <w:tc>
          <w:tcPr>
            <w:tcW w:w="6925" w:type="dxa"/>
            <w:tcBorders>
              <w:top w:val="nil"/>
              <w:bottom w:val="nil"/>
            </w:tcBorders>
          </w:tcPr>
          <w:p w14:paraId="371A64E3" w14:textId="77777777" w:rsidR="002D68EC" w:rsidRDefault="0069493F">
            <w:pPr>
              <w:pStyle w:val="TableParagraph"/>
              <w:spacing w:before="253"/>
              <w:rPr>
                <w:sz w:val="24"/>
              </w:rPr>
            </w:pPr>
            <w:r>
              <w:rPr>
                <w:sz w:val="24"/>
              </w:rPr>
              <w:t xml:space="preserve">CTSH </w:t>
            </w:r>
            <w:r>
              <w:rPr>
                <w:spacing w:val="-5"/>
                <w:sz w:val="24"/>
              </w:rPr>
              <w:t>või</w:t>
            </w:r>
          </w:p>
        </w:tc>
      </w:tr>
      <w:tr w:rsidR="002D68EC" w14:paraId="762A0ED3" w14:textId="77777777">
        <w:trPr>
          <w:trHeight w:val="790"/>
        </w:trPr>
        <w:tc>
          <w:tcPr>
            <w:tcW w:w="2931" w:type="dxa"/>
            <w:tcBorders>
              <w:top w:val="nil"/>
              <w:bottom w:val="nil"/>
            </w:tcBorders>
          </w:tcPr>
          <w:p w14:paraId="4C0CE718" w14:textId="77777777" w:rsidR="002D68EC" w:rsidRDefault="002D68EC">
            <w:pPr>
              <w:pStyle w:val="TableParagraph"/>
              <w:spacing w:before="0"/>
              <w:ind w:left="0"/>
              <w:rPr>
                <w:sz w:val="24"/>
              </w:rPr>
            </w:pPr>
          </w:p>
        </w:tc>
        <w:tc>
          <w:tcPr>
            <w:tcW w:w="6925" w:type="dxa"/>
            <w:tcBorders>
              <w:top w:val="nil"/>
              <w:bottom w:val="nil"/>
            </w:tcBorders>
          </w:tcPr>
          <w:p w14:paraId="260A59F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DA9B799" w14:textId="77777777">
        <w:trPr>
          <w:trHeight w:val="790"/>
        </w:trPr>
        <w:tc>
          <w:tcPr>
            <w:tcW w:w="2931" w:type="dxa"/>
            <w:tcBorders>
              <w:top w:val="nil"/>
              <w:bottom w:val="nil"/>
            </w:tcBorders>
          </w:tcPr>
          <w:p w14:paraId="4687BA66" w14:textId="77777777" w:rsidR="002D68EC" w:rsidRDefault="0069493F">
            <w:pPr>
              <w:pStyle w:val="TableParagraph"/>
              <w:spacing w:before="251"/>
              <w:rPr>
                <w:sz w:val="24"/>
              </w:rPr>
            </w:pPr>
            <w:r>
              <w:rPr>
                <w:sz w:val="24"/>
              </w:rPr>
              <w:t>3824 10 –</w:t>
            </w:r>
            <w:r>
              <w:rPr>
                <w:spacing w:val="-1"/>
                <w:sz w:val="24"/>
              </w:rPr>
              <w:t xml:space="preserve"> </w:t>
            </w:r>
            <w:r>
              <w:rPr>
                <w:sz w:val="24"/>
              </w:rPr>
              <w:t xml:space="preserve">3824 </w:t>
            </w:r>
            <w:r>
              <w:rPr>
                <w:spacing w:val="-5"/>
                <w:sz w:val="24"/>
              </w:rPr>
              <w:t>50</w:t>
            </w:r>
          </w:p>
        </w:tc>
        <w:tc>
          <w:tcPr>
            <w:tcW w:w="6925" w:type="dxa"/>
            <w:tcBorders>
              <w:top w:val="nil"/>
              <w:bottom w:val="nil"/>
            </w:tcBorders>
          </w:tcPr>
          <w:p w14:paraId="6006BDBC" w14:textId="77777777" w:rsidR="002D68EC" w:rsidRDefault="0069493F">
            <w:pPr>
              <w:pStyle w:val="TableParagraph"/>
              <w:spacing w:before="251"/>
              <w:rPr>
                <w:sz w:val="24"/>
              </w:rPr>
            </w:pPr>
            <w:r>
              <w:rPr>
                <w:spacing w:val="-2"/>
                <w:sz w:val="24"/>
              </w:rPr>
              <w:t>CTSH;</w:t>
            </w:r>
          </w:p>
        </w:tc>
      </w:tr>
      <w:tr w:rsidR="002D68EC" w14:paraId="4DDC4624" w14:textId="77777777">
        <w:trPr>
          <w:trHeight w:val="1344"/>
        </w:trPr>
        <w:tc>
          <w:tcPr>
            <w:tcW w:w="2931" w:type="dxa"/>
            <w:tcBorders>
              <w:top w:val="nil"/>
              <w:bottom w:val="nil"/>
            </w:tcBorders>
          </w:tcPr>
          <w:p w14:paraId="72F574C5" w14:textId="77777777" w:rsidR="002D68EC" w:rsidRDefault="002D68EC">
            <w:pPr>
              <w:pStyle w:val="TableParagraph"/>
              <w:spacing w:before="0"/>
              <w:ind w:left="0"/>
              <w:rPr>
                <w:sz w:val="24"/>
              </w:rPr>
            </w:pPr>
          </w:p>
        </w:tc>
        <w:tc>
          <w:tcPr>
            <w:tcW w:w="6925" w:type="dxa"/>
            <w:tcBorders>
              <w:top w:val="nil"/>
              <w:bottom w:val="nil"/>
            </w:tcBorders>
          </w:tcPr>
          <w:p w14:paraId="4D8DA413"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0EF68BB1" w14:textId="77777777">
        <w:trPr>
          <w:trHeight w:val="792"/>
        </w:trPr>
        <w:tc>
          <w:tcPr>
            <w:tcW w:w="2931" w:type="dxa"/>
            <w:tcBorders>
              <w:top w:val="nil"/>
              <w:bottom w:val="nil"/>
            </w:tcBorders>
          </w:tcPr>
          <w:p w14:paraId="167BB9BC" w14:textId="77777777" w:rsidR="002D68EC" w:rsidRDefault="002D68EC">
            <w:pPr>
              <w:pStyle w:val="TableParagraph"/>
              <w:spacing w:before="0"/>
              <w:ind w:left="0"/>
              <w:rPr>
                <w:sz w:val="24"/>
              </w:rPr>
            </w:pPr>
          </w:p>
        </w:tc>
        <w:tc>
          <w:tcPr>
            <w:tcW w:w="6925" w:type="dxa"/>
            <w:tcBorders>
              <w:top w:val="nil"/>
              <w:bottom w:val="nil"/>
            </w:tcBorders>
          </w:tcPr>
          <w:p w14:paraId="23910EE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FE04F91" w14:textId="77777777">
        <w:trPr>
          <w:trHeight w:val="983"/>
        </w:trPr>
        <w:tc>
          <w:tcPr>
            <w:tcW w:w="2931" w:type="dxa"/>
            <w:tcBorders>
              <w:top w:val="nil"/>
              <w:bottom w:val="nil"/>
            </w:tcBorders>
          </w:tcPr>
          <w:p w14:paraId="2359C6DD" w14:textId="77777777" w:rsidR="002D68EC" w:rsidRDefault="0069493F">
            <w:pPr>
              <w:pStyle w:val="TableParagraph"/>
              <w:spacing w:before="253"/>
              <w:rPr>
                <w:sz w:val="24"/>
              </w:rPr>
            </w:pPr>
            <w:r>
              <w:rPr>
                <w:sz w:val="24"/>
              </w:rPr>
              <w:t xml:space="preserve">3824 </w:t>
            </w:r>
            <w:r>
              <w:rPr>
                <w:spacing w:val="-5"/>
                <w:sz w:val="24"/>
              </w:rPr>
              <w:t>60</w:t>
            </w:r>
          </w:p>
        </w:tc>
        <w:tc>
          <w:tcPr>
            <w:tcW w:w="6925" w:type="dxa"/>
            <w:tcBorders>
              <w:top w:val="nil"/>
              <w:bottom w:val="nil"/>
            </w:tcBorders>
          </w:tcPr>
          <w:p w14:paraId="462EE3A7"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1"/>
                <w:sz w:val="24"/>
              </w:rPr>
              <w:t xml:space="preserve"> </w:t>
            </w:r>
            <w:r>
              <w:rPr>
                <w:sz w:val="24"/>
              </w:rPr>
              <w:t xml:space="preserve">alamrubriik 2905 </w:t>
            </w:r>
            <w:r>
              <w:rPr>
                <w:spacing w:val="-5"/>
                <w:sz w:val="24"/>
              </w:rPr>
              <w:t>44.</w:t>
            </w:r>
          </w:p>
        </w:tc>
      </w:tr>
    </w:tbl>
    <w:p w14:paraId="2B59359C"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C57E0B7" w14:textId="77777777">
        <w:trPr>
          <w:trHeight w:val="672"/>
        </w:trPr>
        <w:tc>
          <w:tcPr>
            <w:tcW w:w="2931" w:type="dxa"/>
          </w:tcPr>
          <w:p w14:paraId="186A638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4794BA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0DADF38" w14:textId="77777777">
        <w:trPr>
          <w:trHeight w:val="599"/>
        </w:trPr>
        <w:tc>
          <w:tcPr>
            <w:tcW w:w="2931" w:type="dxa"/>
            <w:tcBorders>
              <w:bottom w:val="nil"/>
            </w:tcBorders>
          </w:tcPr>
          <w:p w14:paraId="5254BC46" w14:textId="77777777" w:rsidR="002D68EC" w:rsidRDefault="0069493F">
            <w:pPr>
              <w:pStyle w:val="TableParagraph"/>
              <w:spacing w:before="61"/>
              <w:rPr>
                <w:sz w:val="24"/>
              </w:rPr>
            </w:pPr>
            <w:r>
              <w:rPr>
                <w:sz w:val="24"/>
              </w:rPr>
              <w:t>3824 71 –</w:t>
            </w:r>
            <w:r>
              <w:rPr>
                <w:spacing w:val="-1"/>
                <w:sz w:val="24"/>
              </w:rPr>
              <w:t xml:space="preserve"> </w:t>
            </w:r>
            <w:r>
              <w:rPr>
                <w:sz w:val="24"/>
              </w:rPr>
              <w:t xml:space="preserve">3824 </w:t>
            </w:r>
            <w:r>
              <w:rPr>
                <w:spacing w:val="-5"/>
                <w:sz w:val="24"/>
              </w:rPr>
              <w:t>83</w:t>
            </w:r>
          </w:p>
        </w:tc>
        <w:tc>
          <w:tcPr>
            <w:tcW w:w="6925" w:type="dxa"/>
            <w:tcBorders>
              <w:bottom w:val="nil"/>
            </w:tcBorders>
          </w:tcPr>
          <w:p w14:paraId="17C7A392" w14:textId="77777777" w:rsidR="002D68EC" w:rsidRDefault="0069493F">
            <w:pPr>
              <w:pStyle w:val="TableParagraph"/>
              <w:spacing w:before="61"/>
              <w:rPr>
                <w:sz w:val="24"/>
              </w:rPr>
            </w:pPr>
            <w:r>
              <w:rPr>
                <w:spacing w:val="-2"/>
                <w:sz w:val="24"/>
              </w:rPr>
              <w:t>CTSH;</w:t>
            </w:r>
          </w:p>
        </w:tc>
      </w:tr>
      <w:tr w:rsidR="002D68EC" w14:paraId="7AA4BA81" w14:textId="77777777">
        <w:trPr>
          <w:trHeight w:val="532"/>
        </w:trPr>
        <w:tc>
          <w:tcPr>
            <w:tcW w:w="2931" w:type="dxa"/>
            <w:tcBorders>
              <w:top w:val="nil"/>
              <w:bottom w:val="nil"/>
            </w:tcBorders>
          </w:tcPr>
          <w:p w14:paraId="47B2569D" w14:textId="77777777" w:rsidR="002D68EC" w:rsidRDefault="002D68EC">
            <w:pPr>
              <w:pStyle w:val="TableParagraph"/>
              <w:spacing w:before="0"/>
              <w:ind w:left="0"/>
              <w:rPr>
                <w:sz w:val="24"/>
              </w:rPr>
            </w:pPr>
          </w:p>
        </w:tc>
        <w:tc>
          <w:tcPr>
            <w:tcW w:w="6925" w:type="dxa"/>
            <w:tcBorders>
              <w:top w:val="nil"/>
              <w:bottom w:val="nil"/>
            </w:tcBorders>
          </w:tcPr>
          <w:p w14:paraId="1FB194C3" w14:textId="77777777" w:rsidR="002D68EC" w:rsidRDefault="0069493F">
            <w:pPr>
              <w:pStyle w:val="TableParagraph"/>
              <w:spacing w:before="251" w:line="261" w:lineRule="exact"/>
              <w:rPr>
                <w:sz w:val="24"/>
              </w:rPr>
            </w:pPr>
            <w:r>
              <w:rPr>
                <w:sz w:val="24"/>
              </w:rPr>
              <w:t>on</w:t>
            </w:r>
            <w:r>
              <w:rPr>
                <w:spacing w:val="-4"/>
                <w:sz w:val="24"/>
              </w:rPr>
              <w:t xml:space="preserve"> </w:t>
            </w:r>
            <w:r>
              <w:rPr>
                <w:sz w:val="24"/>
              </w:rPr>
              <w:t>läbinud</w:t>
            </w:r>
            <w:r>
              <w:rPr>
                <w:spacing w:val="-1"/>
                <w:sz w:val="24"/>
              </w:rPr>
              <w:t xml:space="preserve"> </w:t>
            </w:r>
            <w:r>
              <w:rPr>
                <w:sz w:val="24"/>
              </w:rPr>
              <w:t>keemilise</w:t>
            </w:r>
            <w:r>
              <w:rPr>
                <w:spacing w:val="-2"/>
                <w:sz w:val="24"/>
              </w:rPr>
              <w:t xml:space="preserve"> </w:t>
            </w:r>
            <w:r>
              <w:rPr>
                <w:sz w:val="24"/>
              </w:rPr>
              <w:t>reaktsiooni,</w:t>
            </w:r>
            <w:r>
              <w:rPr>
                <w:spacing w:val="-2"/>
                <w:sz w:val="24"/>
              </w:rPr>
              <w:t xml:space="preserve"> </w:t>
            </w:r>
            <w:r>
              <w:rPr>
                <w:sz w:val="24"/>
              </w:rPr>
              <w:t>segamise,</w:t>
            </w:r>
            <w:r>
              <w:rPr>
                <w:spacing w:val="-1"/>
                <w:sz w:val="24"/>
              </w:rPr>
              <w:t xml:space="preserve"> </w:t>
            </w:r>
            <w:r>
              <w:rPr>
                <w:sz w:val="24"/>
              </w:rPr>
              <w:t>puhastamise,</w:t>
            </w:r>
            <w:r>
              <w:rPr>
                <w:spacing w:val="-1"/>
                <w:sz w:val="24"/>
              </w:rPr>
              <w:t xml:space="preserve"> </w:t>
            </w:r>
            <w:r>
              <w:rPr>
                <w:spacing w:val="-2"/>
                <w:sz w:val="24"/>
              </w:rPr>
              <w:t>osakeste</w:t>
            </w:r>
          </w:p>
        </w:tc>
      </w:tr>
      <w:tr w:rsidR="002D68EC" w14:paraId="44775080" w14:textId="77777777">
        <w:trPr>
          <w:trHeight w:val="275"/>
        </w:trPr>
        <w:tc>
          <w:tcPr>
            <w:tcW w:w="2931" w:type="dxa"/>
            <w:tcBorders>
              <w:top w:val="nil"/>
              <w:bottom w:val="nil"/>
            </w:tcBorders>
          </w:tcPr>
          <w:p w14:paraId="1C93D383" w14:textId="77777777" w:rsidR="002D68EC" w:rsidRDefault="002D68EC">
            <w:pPr>
              <w:pStyle w:val="TableParagraph"/>
              <w:spacing w:before="0"/>
              <w:ind w:left="0"/>
              <w:rPr>
                <w:sz w:val="20"/>
              </w:rPr>
            </w:pPr>
          </w:p>
        </w:tc>
        <w:tc>
          <w:tcPr>
            <w:tcW w:w="6925" w:type="dxa"/>
            <w:tcBorders>
              <w:top w:val="nil"/>
              <w:bottom w:val="nil"/>
            </w:tcBorders>
          </w:tcPr>
          <w:p w14:paraId="6E260AC0" w14:textId="77777777" w:rsidR="002D68EC" w:rsidRDefault="0069493F">
            <w:pPr>
              <w:pStyle w:val="TableParagraph"/>
              <w:spacing w:before="0" w:line="256" w:lineRule="exact"/>
              <w:rPr>
                <w:sz w:val="24"/>
              </w:rPr>
            </w:pPr>
            <w:r>
              <w:rPr>
                <w:sz w:val="24"/>
              </w:rPr>
              <w:t>suuruse</w:t>
            </w:r>
            <w:r>
              <w:rPr>
                <w:spacing w:val="-4"/>
                <w:sz w:val="24"/>
              </w:rPr>
              <w:t xml:space="preserve"> </w:t>
            </w:r>
            <w:r>
              <w:rPr>
                <w:sz w:val="24"/>
              </w:rPr>
              <w:t>muutmise,</w:t>
            </w:r>
            <w:r>
              <w:rPr>
                <w:spacing w:val="-2"/>
                <w:sz w:val="24"/>
              </w:rPr>
              <w:t xml:space="preserve"> </w:t>
            </w:r>
            <w:r>
              <w:rPr>
                <w:sz w:val="24"/>
              </w:rPr>
              <w:t>standardmaterjalide</w:t>
            </w:r>
            <w:r>
              <w:rPr>
                <w:spacing w:val="-3"/>
                <w:sz w:val="24"/>
              </w:rPr>
              <w:t xml:space="preserve"> </w:t>
            </w:r>
            <w:r>
              <w:rPr>
                <w:sz w:val="24"/>
              </w:rPr>
              <w:t>tootmise,</w:t>
            </w:r>
            <w:r>
              <w:rPr>
                <w:spacing w:val="-1"/>
                <w:sz w:val="24"/>
              </w:rPr>
              <w:t xml:space="preserve"> </w:t>
            </w:r>
            <w:r>
              <w:rPr>
                <w:spacing w:val="-2"/>
                <w:sz w:val="24"/>
              </w:rPr>
              <w:t>isomeeride</w:t>
            </w:r>
          </w:p>
        </w:tc>
      </w:tr>
      <w:tr w:rsidR="002D68EC" w14:paraId="6813A7AE" w14:textId="77777777">
        <w:trPr>
          <w:trHeight w:val="534"/>
        </w:trPr>
        <w:tc>
          <w:tcPr>
            <w:tcW w:w="2931" w:type="dxa"/>
            <w:tcBorders>
              <w:top w:val="nil"/>
              <w:bottom w:val="nil"/>
            </w:tcBorders>
          </w:tcPr>
          <w:p w14:paraId="305815F1" w14:textId="77777777" w:rsidR="002D68EC" w:rsidRDefault="002D68EC">
            <w:pPr>
              <w:pStyle w:val="TableParagraph"/>
              <w:spacing w:before="0"/>
              <w:ind w:left="0"/>
              <w:rPr>
                <w:sz w:val="24"/>
              </w:rPr>
            </w:pPr>
          </w:p>
        </w:tc>
        <w:tc>
          <w:tcPr>
            <w:tcW w:w="6925" w:type="dxa"/>
            <w:tcBorders>
              <w:top w:val="nil"/>
              <w:bottom w:val="nil"/>
            </w:tcBorders>
          </w:tcPr>
          <w:p w14:paraId="3E4E976B" w14:textId="77777777" w:rsidR="002D68EC" w:rsidRDefault="0069493F">
            <w:pPr>
              <w:pStyle w:val="TableParagraph"/>
              <w:spacing w:before="0" w:line="271" w:lineRule="exact"/>
              <w:rPr>
                <w:sz w:val="24"/>
              </w:rPr>
            </w:pPr>
            <w:r>
              <w:rPr>
                <w:sz w:val="24"/>
              </w:rPr>
              <w:t>eraldamise</w:t>
            </w:r>
            <w:r>
              <w:rPr>
                <w:spacing w:val="-2"/>
                <w:sz w:val="24"/>
              </w:rPr>
              <w:t xml:space="preserve"> </w:t>
            </w:r>
            <w:r>
              <w:rPr>
                <w:sz w:val="24"/>
              </w:rPr>
              <w:t xml:space="preserve">või </w:t>
            </w:r>
            <w:proofErr w:type="spellStart"/>
            <w:r>
              <w:rPr>
                <w:sz w:val="24"/>
              </w:rPr>
              <w:t>biotehnoloogilise</w:t>
            </w:r>
            <w:proofErr w:type="spellEnd"/>
            <w:r>
              <w:rPr>
                <w:spacing w:val="-1"/>
                <w:sz w:val="24"/>
              </w:rPr>
              <w:t xml:space="preserve"> </w:t>
            </w:r>
            <w:r>
              <w:rPr>
                <w:sz w:val="24"/>
              </w:rPr>
              <w:t xml:space="preserve">protsessi; </w:t>
            </w:r>
            <w:r>
              <w:rPr>
                <w:spacing w:val="-5"/>
                <w:sz w:val="24"/>
              </w:rPr>
              <w:t>või</w:t>
            </w:r>
          </w:p>
        </w:tc>
      </w:tr>
      <w:tr w:rsidR="002D68EC" w14:paraId="6624048A" w14:textId="77777777">
        <w:trPr>
          <w:trHeight w:val="792"/>
        </w:trPr>
        <w:tc>
          <w:tcPr>
            <w:tcW w:w="2931" w:type="dxa"/>
            <w:tcBorders>
              <w:top w:val="nil"/>
              <w:bottom w:val="nil"/>
            </w:tcBorders>
          </w:tcPr>
          <w:p w14:paraId="5514A6CF" w14:textId="77777777" w:rsidR="002D68EC" w:rsidRDefault="002D68EC">
            <w:pPr>
              <w:pStyle w:val="TableParagraph"/>
              <w:spacing w:before="0"/>
              <w:ind w:left="0"/>
              <w:rPr>
                <w:sz w:val="24"/>
              </w:rPr>
            </w:pPr>
          </w:p>
        </w:tc>
        <w:tc>
          <w:tcPr>
            <w:tcW w:w="6925" w:type="dxa"/>
            <w:tcBorders>
              <w:top w:val="nil"/>
              <w:bottom w:val="nil"/>
            </w:tcBorders>
          </w:tcPr>
          <w:p w14:paraId="145042E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D9DC19C" w14:textId="77777777">
        <w:trPr>
          <w:trHeight w:val="792"/>
        </w:trPr>
        <w:tc>
          <w:tcPr>
            <w:tcW w:w="2931" w:type="dxa"/>
            <w:tcBorders>
              <w:top w:val="nil"/>
              <w:bottom w:val="nil"/>
            </w:tcBorders>
          </w:tcPr>
          <w:p w14:paraId="0ECF13CD" w14:textId="77777777" w:rsidR="002D68EC" w:rsidRDefault="0069493F">
            <w:pPr>
              <w:pStyle w:val="TableParagraph"/>
              <w:spacing w:before="253"/>
              <w:rPr>
                <w:sz w:val="24"/>
              </w:rPr>
            </w:pPr>
            <w:r>
              <w:rPr>
                <w:sz w:val="24"/>
              </w:rPr>
              <w:t xml:space="preserve">3824 </w:t>
            </w:r>
            <w:r>
              <w:rPr>
                <w:spacing w:val="-5"/>
                <w:sz w:val="24"/>
              </w:rPr>
              <w:t>90</w:t>
            </w:r>
          </w:p>
        </w:tc>
        <w:tc>
          <w:tcPr>
            <w:tcW w:w="6925" w:type="dxa"/>
            <w:tcBorders>
              <w:top w:val="nil"/>
              <w:bottom w:val="nil"/>
            </w:tcBorders>
          </w:tcPr>
          <w:p w14:paraId="39376801" w14:textId="77777777" w:rsidR="002D68EC" w:rsidRDefault="002D68EC">
            <w:pPr>
              <w:pStyle w:val="TableParagraph"/>
              <w:spacing w:before="0"/>
              <w:ind w:left="0"/>
              <w:rPr>
                <w:sz w:val="24"/>
              </w:rPr>
            </w:pPr>
          </w:p>
        </w:tc>
      </w:tr>
      <w:tr w:rsidR="002D68EC" w14:paraId="7F4B32C5" w14:textId="77777777">
        <w:trPr>
          <w:trHeight w:val="534"/>
        </w:trPr>
        <w:tc>
          <w:tcPr>
            <w:tcW w:w="2931" w:type="dxa"/>
            <w:tcBorders>
              <w:top w:val="nil"/>
              <w:bottom w:val="nil"/>
            </w:tcBorders>
          </w:tcPr>
          <w:p w14:paraId="48194FF1" w14:textId="77777777" w:rsidR="002D68EC" w:rsidRDefault="0069493F">
            <w:pPr>
              <w:pStyle w:val="TableParagraph"/>
              <w:tabs>
                <w:tab w:val="left" w:pos="674"/>
              </w:tabs>
              <w:spacing w:before="253" w:line="261" w:lineRule="exact"/>
              <w:rPr>
                <w:sz w:val="24"/>
              </w:rPr>
            </w:pPr>
            <w:r>
              <w:rPr>
                <w:sz w:val="24"/>
              </w:rPr>
              <w:t>–</w:t>
            </w:r>
            <w:r>
              <w:rPr>
                <w:sz w:val="24"/>
              </w:rPr>
              <w:tab/>
            </w:r>
            <w:r>
              <w:rPr>
                <w:spacing w:val="-2"/>
                <w:sz w:val="24"/>
              </w:rPr>
              <w:t>Biodiisel</w:t>
            </w:r>
          </w:p>
        </w:tc>
        <w:tc>
          <w:tcPr>
            <w:tcW w:w="6925" w:type="dxa"/>
            <w:tcBorders>
              <w:top w:val="nil"/>
              <w:bottom w:val="nil"/>
            </w:tcBorders>
          </w:tcPr>
          <w:p w14:paraId="0E1CBB54" w14:textId="77777777" w:rsidR="002D68EC" w:rsidRDefault="0069493F">
            <w:pPr>
              <w:pStyle w:val="TableParagraph"/>
              <w:spacing w:before="253" w:line="261" w:lineRule="exact"/>
              <w:rPr>
                <w:sz w:val="24"/>
              </w:rPr>
            </w:pPr>
            <w:r>
              <w:rPr>
                <w:sz w:val="24"/>
              </w:rPr>
              <w:t>Valmistamine,</w:t>
            </w:r>
            <w:r>
              <w:rPr>
                <w:spacing w:val="-4"/>
                <w:sz w:val="24"/>
              </w:rPr>
              <w:t xml:space="preserve"> </w:t>
            </w:r>
            <w:r>
              <w:rPr>
                <w:sz w:val="24"/>
              </w:rPr>
              <w:t>mille</w:t>
            </w:r>
            <w:r>
              <w:rPr>
                <w:spacing w:val="-2"/>
                <w:sz w:val="24"/>
              </w:rPr>
              <w:t xml:space="preserve"> </w:t>
            </w:r>
            <w:r>
              <w:rPr>
                <w:sz w:val="24"/>
              </w:rPr>
              <w:t>käigus</w:t>
            </w:r>
            <w:r>
              <w:rPr>
                <w:spacing w:val="-1"/>
                <w:sz w:val="24"/>
              </w:rPr>
              <w:t xml:space="preserve"> </w:t>
            </w:r>
            <w:r>
              <w:rPr>
                <w:sz w:val="24"/>
              </w:rPr>
              <w:t>biodiisel</w:t>
            </w:r>
            <w:r>
              <w:rPr>
                <w:spacing w:val="-1"/>
                <w:sz w:val="24"/>
              </w:rPr>
              <w:t xml:space="preserve"> </w:t>
            </w:r>
            <w:r>
              <w:rPr>
                <w:sz w:val="24"/>
              </w:rPr>
              <w:t>on</w:t>
            </w:r>
            <w:r>
              <w:rPr>
                <w:spacing w:val="-1"/>
                <w:sz w:val="24"/>
              </w:rPr>
              <w:t xml:space="preserve"> </w:t>
            </w:r>
            <w:r>
              <w:rPr>
                <w:sz w:val="24"/>
              </w:rPr>
              <w:t>saadud</w:t>
            </w:r>
            <w:r>
              <w:rPr>
                <w:spacing w:val="-1"/>
                <w:sz w:val="24"/>
              </w:rPr>
              <w:t xml:space="preserve"> </w:t>
            </w:r>
            <w:proofErr w:type="spellStart"/>
            <w:r>
              <w:rPr>
                <w:spacing w:val="-2"/>
                <w:sz w:val="24"/>
              </w:rPr>
              <w:t>ümberesterdamise</w:t>
            </w:r>
            <w:proofErr w:type="spellEnd"/>
            <w:r>
              <w:rPr>
                <w:spacing w:val="-2"/>
                <w:sz w:val="24"/>
              </w:rPr>
              <w:t>,</w:t>
            </w:r>
          </w:p>
        </w:tc>
      </w:tr>
      <w:tr w:rsidR="002D68EC" w14:paraId="66CAA79A" w14:textId="77777777">
        <w:trPr>
          <w:trHeight w:val="725"/>
        </w:trPr>
        <w:tc>
          <w:tcPr>
            <w:tcW w:w="2931" w:type="dxa"/>
            <w:tcBorders>
              <w:top w:val="nil"/>
              <w:bottom w:val="nil"/>
            </w:tcBorders>
          </w:tcPr>
          <w:p w14:paraId="02E7A4AF" w14:textId="77777777" w:rsidR="002D68EC" w:rsidRDefault="002D68EC">
            <w:pPr>
              <w:pStyle w:val="TableParagraph"/>
              <w:spacing w:before="0"/>
              <w:ind w:left="0"/>
              <w:rPr>
                <w:sz w:val="24"/>
              </w:rPr>
            </w:pPr>
          </w:p>
        </w:tc>
        <w:tc>
          <w:tcPr>
            <w:tcW w:w="6925" w:type="dxa"/>
            <w:tcBorders>
              <w:top w:val="nil"/>
              <w:bottom w:val="nil"/>
            </w:tcBorders>
          </w:tcPr>
          <w:p w14:paraId="0BA57D75" w14:textId="77777777" w:rsidR="002D68EC" w:rsidRDefault="0069493F">
            <w:pPr>
              <w:pStyle w:val="TableParagraph"/>
              <w:spacing w:before="0" w:line="271" w:lineRule="exact"/>
              <w:rPr>
                <w:sz w:val="24"/>
              </w:rPr>
            </w:pPr>
            <w:proofErr w:type="spellStart"/>
            <w:r>
              <w:rPr>
                <w:sz w:val="24"/>
              </w:rPr>
              <w:t>esterdamise</w:t>
            </w:r>
            <w:proofErr w:type="spellEnd"/>
            <w:r>
              <w:rPr>
                <w:spacing w:val="-2"/>
                <w:sz w:val="24"/>
              </w:rPr>
              <w:t xml:space="preserve"> </w:t>
            </w:r>
            <w:r>
              <w:rPr>
                <w:sz w:val="24"/>
              </w:rPr>
              <w:t>või vesiniktöötluse</w:t>
            </w:r>
            <w:r>
              <w:rPr>
                <w:spacing w:val="-1"/>
                <w:sz w:val="24"/>
              </w:rPr>
              <w:t xml:space="preserve"> </w:t>
            </w:r>
            <w:r>
              <w:rPr>
                <w:spacing w:val="-4"/>
                <w:sz w:val="24"/>
              </w:rPr>
              <w:t>teel.</w:t>
            </w:r>
          </w:p>
        </w:tc>
      </w:tr>
    </w:tbl>
    <w:p w14:paraId="078CB554" w14:textId="77777777" w:rsidR="002D68EC" w:rsidRDefault="002D68EC">
      <w:pPr>
        <w:pStyle w:val="TableParagraph"/>
        <w:spacing w:line="271" w:lineRule="exact"/>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BC3AB0C" w14:textId="77777777">
        <w:trPr>
          <w:trHeight w:val="672"/>
        </w:trPr>
        <w:tc>
          <w:tcPr>
            <w:tcW w:w="2931" w:type="dxa"/>
          </w:tcPr>
          <w:p w14:paraId="3C14FB68"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BFD9ED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26C52EC" w14:textId="77777777">
        <w:trPr>
          <w:trHeight w:val="3720"/>
        </w:trPr>
        <w:tc>
          <w:tcPr>
            <w:tcW w:w="2931" w:type="dxa"/>
            <w:tcBorders>
              <w:bottom w:val="nil"/>
            </w:tcBorders>
          </w:tcPr>
          <w:p w14:paraId="3C85B863" w14:textId="77777777" w:rsidR="002D68EC" w:rsidRDefault="0069493F">
            <w:pPr>
              <w:pStyle w:val="TableParagraph"/>
              <w:tabs>
                <w:tab w:val="left" w:pos="674"/>
              </w:tabs>
              <w:spacing w:before="63" w:line="237" w:lineRule="auto"/>
              <w:ind w:left="674" w:right="106" w:hanging="567"/>
              <w:rPr>
                <w:sz w:val="24"/>
              </w:rPr>
            </w:pPr>
            <w:r>
              <w:rPr>
                <w:sz w:val="24"/>
              </w:rPr>
              <w:t>–</w:t>
            </w:r>
            <w:r>
              <w:rPr>
                <w:sz w:val="24"/>
              </w:rPr>
              <w:tab/>
              <w:t xml:space="preserve">Katoodi aktiivaine </w:t>
            </w:r>
            <w:proofErr w:type="spellStart"/>
            <w:r>
              <w:rPr>
                <w:sz w:val="24"/>
              </w:rPr>
              <w:t>prekursor</w:t>
            </w:r>
            <w:proofErr w:type="spellEnd"/>
            <w:r>
              <w:rPr>
                <w:sz w:val="24"/>
              </w:rPr>
              <w:t>,</w:t>
            </w:r>
            <w:r>
              <w:rPr>
                <w:b/>
                <w:position w:val="8"/>
                <w:sz w:val="16"/>
              </w:rPr>
              <w:t xml:space="preserve">7 </w:t>
            </w:r>
            <w:r>
              <w:rPr>
                <w:sz w:val="24"/>
              </w:rPr>
              <w:t>katoodi aktiivaine</w:t>
            </w:r>
            <w:r>
              <w:rPr>
                <w:b/>
                <w:position w:val="8"/>
                <w:sz w:val="16"/>
              </w:rPr>
              <w:t xml:space="preserve">8 </w:t>
            </w:r>
            <w:r>
              <w:rPr>
                <w:sz w:val="24"/>
              </w:rPr>
              <w:t xml:space="preserve">ja </w:t>
            </w:r>
            <w:r>
              <w:rPr>
                <w:spacing w:val="-2"/>
                <w:sz w:val="24"/>
              </w:rPr>
              <w:t xml:space="preserve">katoodisuspensioonid, </w:t>
            </w:r>
            <w:r>
              <w:rPr>
                <w:b/>
                <w:position w:val="8"/>
                <w:sz w:val="16"/>
              </w:rPr>
              <w:t>9</w:t>
            </w:r>
            <w:r>
              <w:rPr>
                <w:b/>
                <w:spacing w:val="40"/>
                <w:position w:val="8"/>
                <w:sz w:val="16"/>
              </w:rPr>
              <w:t xml:space="preserve"> </w:t>
            </w:r>
            <w:r>
              <w:rPr>
                <w:sz w:val="24"/>
              </w:rPr>
              <w:t>mis on mõeldud kasutamiseks akudes, mida kasutatakse rubriikide 87.01,</w:t>
            </w:r>
          </w:p>
          <w:p w14:paraId="70FF7D50" w14:textId="77777777" w:rsidR="002D68EC" w:rsidRDefault="0069493F">
            <w:pPr>
              <w:pStyle w:val="TableParagraph"/>
              <w:spacing w:before="2"/>
              <w:ind w:left="674"/>
              <w:rPr>
                <w:sz w:val="24"/>
              </w:rPr>
            </w:pPr>
            <w:r>
              <w:rPr>
                <w:sz w:val="24"/>
              </w:rPr>
              <w:t>87.02, 87.03</w:t>
            </w:r>
            <w:r>
              <w:rPr>
                <w:spacing w:val="-1"/>
                <w:sz w:val="24"/>
              </w:rPr>
              <w:t xml:space="preserve"> </w:t>
            </w:r>
            <w:r>
              <w:rPr>
                <w:sz w:val="24"/>
              </w:rPr>
              <w:t xml:space="preserve">ja </w:t>
            </w:r>
            <w:r>
              <w:rPr>
                <w:spacing w:val="-2"/>
                <w:sz w:val="24"/>
              </w:rPr>
              <w:t>87.04</w:t>
            </w:r>
          </w:p>
          <w:p w14:paraId="14774D9E" w14:textId="77777777" w:rsidR="002D68EC" w:rsidRDefault="0069493F">
            <w:pPr>
              <w:pStyle w:val="TableParagraph"/>
              <w:spacing w:before="1"/>
              <w:ind w:left="674" w:right="276"/>
              <w:rPr>
                <w:sz w:val="24"/>
              </w:rPr>
            </w:pPr>
            <w:r>
              <w:rPr>
                <w:sz w:val="24"/>
              </w:rPr>
              <w:t xml:space="preserve">sõidukite esmase </w:t>
            </w:r>
            <w:r>
              <w:rPr>
                <w:spacing w:val="-2"/>
                <w:sz w:val="24"/>
              </w:rPr>
              <w:t>elektritoiteallikana</w:t>
            </w:r>
          </w:p>
        </w:tc>
        <w:tc>
          <w:tcPr>
            <w:tcW w:w="6925" w:type="dxa"/>
            <w:tcBorders>
              <w:bottom w:val="nil"/>
            </w:tcBorders>
          </w:tcPr>
          <w:p w14:paraId="3FE95B13" w14:textId="77777777" w:rsidR="002D68EC" w:rsidRDefault="0069493F">
            <w:pPr>
              <w:pStyle w:val="TableParagraph"/>
              <w:spacing w:before="61"/>
              <w:rPr>
                <w:sz w:val="24"/>
              </w:rPr>
            </w:pPr>
            <w:r>
              <w:rPr>
                <w:sz w:val="24"/>
              </w:rPr>
              <w:t>Eksportimiseks</w:t>
            </w:r>
            <w:r>
              <w:rPr>
                <w:spacing w:val="-1"/>
                <w:sz w:val="24"/>
              </w:rPr>
              <w:t xml:space="preserve"> </w:t>
            </w:r>
            <w:r>
              <w:rPr>
                <w:sz w:val="24"/>
              </w:rPr>
              <w:t>Mehhikost</w:t>
            </w:r>
            <w:r>
              <w:rPr>
                <w:spacing w:val="-1"/>
                <w:sz w:val="24"/>
              </w:rPr>
              <w:t xml:space="preserve"> </w:t>
            </w:r>
            <w:r>
              <w:rPr>
                <w:spacing w:val="-4"/>
                <w:sz w:val="24"/>
              </w:rPr>
              <w:t>ELi:</w:t>
            </w:r>
          </w:p>
          <w:p w14:paraId="7657B5FA" w14:textId="77777777" w:rsidR="002D68EC" w:rsidRDefault="0069493F">
            <w:pPr>
              <w:pStyle w:val="TableParagraph"/>
              <w:spacing w:before="12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p w14:paraId="1DED1C00" w14:textId="77777777" w:rsidR="002D68EC" w:rsidRDefault="002D68EC">
            <w:pPr>
              <w:pStyle w:val="TableParagraph"/>
              <w:spacing w:before="238"/>
              <w:ind w:left="0"/>
              <w:rPr>
                <w:sz w:val="24"/>
              </w:rPr>
            </w:pPr>
          </w:p>
          <w:p w14:paraId="2C58004C" w14:textId="77777777" w:rsidR="002D68EC" w:rsidRDefault="0069493F">
            <w:pPr>
              <w:pStyle w:val="TableParagraph"/>
              <w:spacing w:before="0"/>
              <w:rPr>
                <w:sz w:val="24"/>
              </w:rPr>
            </w:pPr>
            <w:r>
              <w:rPr>
                <w:sz w:val="24"/>
              </w:rPr>
              <w:t>Eksportimiseks</w:t>
            </w:r>
            <w:r>
              <w:rPr>
                <w:spacing w:val="-1"/>
                <w:sz w:val="24"/>
              </w:rPr>
              <w:t xml:space="preserve"> </w:t>
            </w:r>
            <w:r>
              <w:rPr>
                <w:sz w:val="24"/>
              </w:rPr>
              <w:t>EList</w:t>
            </w:r>
            <w:r>
              <w:rPr>
                <w:spacing w:val="-1"/>
                <w:sz w:val="24"/>
              </w:rPr>
              <w:t xml:space="preserve"> </w:t>
            </w:r>
            <w:r>
              <w:rPr>
                <w:spacing w:val="-2"/>
                <w:sz w:val="24"/>
              </w:rPr>
              <w:t>Mehhikosse:</w:t>
            </w:r>
          </w:p>
          <w:p w14:paraId="47102459" w14:textId="77777777" w:rsidR="002D68EC" w:rsidRDefault="0069493F">
            <w:pPr>
              <w:pStyle w:val="TableParagraph"/>
              <w:spacing w:before="120"/>
              <w:rPr>
                <w:sz w:val="24"/>
              </w:rPr>
            </w:pPr>
            <w:r>
              <w:rPr>
                <w:spacing w:val="-2"/>
                <w:sz w:val="24"/>
              </w:rPr>
              <w:t>CTSH;</w:t>
            </w:r>
          </w:p>
          <w:p w14:paraId="514F41C6" w14:textId="77777777" w:rsidR="002D68EC" w:rsidRDefault="0069493F">
            <w:pPr>
              <w:pStyle w:val="TableParagraph"/>
              <w:spacing w:before="120"/>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p w14:paraId="689B21CB" w14:textId="77777777" w:rsidR="002D68EC" w:rsidRDefault="0069493F">
            <w:pPr>
              <w:pStyle w:val="TableParagraph"/>
              <w:spacing w:before="12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30B5E9F9" w14:textId="77777777" w:rsidR="002D68EC" w:rsidRDefault="002D68EC">
      <w:pPr>
        <w:pStyle w:val="Kehatekst"/>
        <w:rPr>
          <w:sz w:val="20"/>
        </w:rPr>
      </w:pPr>
    </w:p>
    <w:p w14:paraId="4DDDBED0" w14:textId="77777777" w:rsidR="002D68EC" w:rsidRDefault="002D68EC">
      <w:pPr>
        <w:pStyle w:val="Kehatekst"/>
        <w:rPr>
          <w:sz w:val="20"/>
        </w:rPr>
      </w:pPr>
    </w:p>
    <w:p w14:paraId="4EEE04BB" w14:textId="77777777" w:rsidR="002D68EC" w:rsidRDefault="002D68EC">
      <w:pPr>
        <w:pStyle w:val="Kehatekst"/>
        <w:rPr>
          <w:sz w:val="20"/>
        </w:rPr>
      </w:pPr>
    </w:p>
    <w:p w14:paraId="1C386B9A" w14:textId="77777777" w:rsidR="002D68EC" w:rsidRDefault="002D68EC">
      <w:pPr>
        <w:pStyle w:val="Kehatekst"/>
        <w:rPr>
          <w:sz w:val="20"/>
        </w:rPr>
      </w:pPr>
    </w:p>
    <w:p w14:paraId="3B84BB7A" w14:textId="77777777" w:rsidR="002D68EC" w:rsidRDefault="002D68EC">
      <w:pPr>
        <w:pStyle w:val="Kehatekst"/>
        <w:rPr>
          <w:sz w:val="20"/>
        </w:rPr>
      </w:pPr>
    </w:p>
    <w:p w14:paraId="6E190A90" w14:textId="77777777" w:rsidR="002D68EC" w:rsidRDefault="002D68EC">
      <w:pPr>
        <w:pStyle w:val="Kehatekst"/>
        <w:rPr>
          <w:sz w:val="20"/>
        </w:rPr>
      </w:pPr>
    </w:p>
    <w:p w14:paraId="51B72EF2" w14:textId="77777777" w:rsidR="002D68EC" w:rsidRDefault="002D68EC">
      <w:pPr>
        <w:pStyle w:val="Kehatekst"/>
        <w:rPr>
          <w:sz w:val="20"/>
        </w:rPr>
      </w:pPr>
    </w:p>
    <w:p w14:paraId="7B90E4D5" w14:textId="77777777" w:rsidR="002D68EC" w:rsidRDefault="002D68EC">
      <w:pPr>
        <w:pStyle w:val="Kehatekst"/>
        <w:rPr>
          <w:sz w:val="20"/>
        </w:rPr>
      </w:pPr>
    </w:p>
    <w:p w14:paraId="00A7C74E" w14:textId="77777777" w:rsidR="002D68EC" w:rsidRDefault="002D68EC">
      <w:pPr>
        <w:pStyle w:val="Kehatekst"/>
        <w:rPr>
          <w:sz w:val="20"/>
        </w:rPr>
      </w:pPr>
    </w:p>
    <w:p w14:paraId="3F959BA1" w14:textId="77777777" w:rsidR="002D68EC" w:rsidRDefault="002D68EC">
      <w:pPr>
        <w:pStyle w:val="Kehatekst"/>
        <w:rPr>
          <w:sz w:val="20"/>
        </w:rPr>
      </w:pPr>
    </w:p>
    <w:p w14:paraId="69805457" w14:textId="77777777" w:rsidR="002D68EC" w:rsidRDefault="002D68EC">
      <w:pPr>
        <w:pStyle w:val="Kehatekst"/>
        <w:rPr>
          <w:sz w:val="20"/>
        </w:rPr>
      </w:pPr>
    </w:p>
    <w:p w14:paraId="7B3085A3" w14:textId="77777777" w:rsidR="002D68EC" w:rsidRDefault="002D68EC">
      <w:pPr>
        <w:pStyle w:val="Kehatekst"/>
        <w:rPr>
          <w:sz w:val="20"/>
        </w:rPr>
      </w:pPr>
    </w:p>
    <w:p w14:paraId="0F83BDF9" w14:textId="77777777" w:rsidR="002D68EC" w:rsidRDefault="002D68EC">
      <w:pPr>
        <w:pStyle w:val="Kehatekst"/>
        <w:rPr>
          <w:sz w:val="20"/>
        </w:rPr>
      </w:pPr>
    </w:p>
    <w:p w14:paraId="4C1BA165" w14:textId="77777777" w:rsidR="002D68EC" w:rsidRDefault="002D68EC">
      <w:pPr>
        <w:pStyle w:val="Kehatekst"/>
        <w:rPr>
          <w:sz w:val="20"/>
        </w:rPr>
      </w:pPr>
    </w:p>
    <w:p w14:paraId="5B0B7269" w14:textId="77777777" w:rsidR="002D68EC" w:rsidRDefault="002D68EC">
      <w:pPr>
        <w:pStyle w:val="Kehatekst"/>
        <w:rPr>
          <w:sz w:val="20"/>
        </w:rPr>
      </w:pPr>
    </w:p>
    <w:p w14:paraId="6131145D" w14:textId="77777777" w:rsidR="002D68EC" w:rsidRDefault="002D68EC">
      <w:pPr>
        <w:pStyle w:val="Kehatekst"/>
        <w:rPr>
          <w:sz w:val="20"/>
        </w:rPr>
      </w:pPr>
    </w:p>
    <w:p w14:paraId="32E7150B" w14:textId="77777777" w:rsidR="002D68EC" w:rsidRDefault="002D68EC">
      <w:pPr>
        <w:pStyle w:val="Kehatekst"/>
        <w:rPr>
          <w:sz w:val="20"/>
        </w:rPr>
      </w:pPr>
    </w:p>
    <w:p w14:paraId="661F17FE" w14:textId="77777777" w:rsidR="002D68EC" w:rsidRDefault="002D68EC">
      <w:pPr>
        <w:pStyle w:val="Kehatekst"/>
        <w:rPr>
          <w:sz w:val="20"/>
        </w:rPr>
      </w:pPr>
    </w:p>
    <w:p w14:paraId="51E852AC" w14:textId="77777777" w:rsidR="002D68EC" w:rsidRDefault="002D68EC">
      <w:pPr>
        <w:pStyle w:val="Kehatekst"/>
        <w:rPr>
          <w:sz w:val="20"/>
        </w:rPr>
      </w:pPr>
    </w:p>
    <w:p w14:paraId="58B883CC" w14:textId="77777777" w:rsidR="002D68EC" w:rsidRDefault="002D68EC">
      <w:pPr>
        <w:pStyle w:val="Kehatekst"/>
        <w:rPr>
          <w:sz w:val="20"/>
        </w:rPr>
      </w:pPr>
    </w:p>
    <w:p w14:paraId="39A517DB" w14:textId="77777777" w:rsidR="002D68EC" w:rsidRDefault="002D68EC">
      <w:pPr>
        <w:pStyle w:val="Kehatekst"/>
        <w:rPr>
          <w:sz w:val="20"/>
        </w:rPr>
      </w:pPr>
    </w:p>
    <w:p w14:paraId="0D90F1DF" w14:textId="77777777" w:rsidR="002D68EC" w:rsidRDefault="002D68EC">
      <w:pPr>
        <w:pStyle w:val="Kehatekst"/>
        <w:rPr>
          <w:sz w:val="20"/>
        </w:rPr>
      </w:pPr>
    </w:p>
    <w:p w14:paraId="0C9BAC2A" w14:textId="77777777" w:rsidR="002D68EC" w:rsidRDefault="002D68EC">
      <w:pPr>
        <w:pStyle w:val="Kehatekst"/>
        <w:rPr>
          <w:sz w:val="20"/>
        </w:rPr>
      </w:pPr>
    </w:p>
    <w:p w14:paraId="4B288AEB" w14:textId="77777777" w:rsidR="002D68EC" w:rsidRDefault="002D68EC">
      <w:pPr>
        <w:pStyle w:val="Kehatekst"/>
        <w:rPr>
          <w:sz w:val="20"/>
        </w:rPr>
      </w:pPr>
    </w:p>
    <w:p w14:paraId="6D663408" w14:textId="77777777" w:rsidR="002D68EC" w:rsidRDefault="002D68EC">
      <w:pPr>
        <w:pStyle w:val="Kehatekst"/>
        <w:rPr>
          <w:sz w:val="20"/>
        </w:rPr>
      </w:pPr>
    </w:p>
    <w:p w14:paraId="04E70EDF" w14:textId="77777777" w:rsidR="002D68EC" w:rsidRDefault="002D68EC">
      <w:pPr>
        <w:pStyle w:val="Kehatekst"/>
        <w:rPr>
          <w:sz w:val="20"/>
        </w:rPr>
      </w:pPr>
    </w:p>
    <w:p w14:paraId="2F322D25" w14:textId="77777777" w:rsidR="002D68EC" w:rsidRDefault="002D68EC">
      <w:pPr>
        <w:pStyle w:val="Kehatekst"/>
        <w:rPr>
          <w:sz w:val="20"/>
        </w:rPr>
      </w:pPr>
    </w:p>
    <w:p w14:paraId="32FABDC2" w14:textId="77777777" w:rsidR="002D68EC" w:rsidRDefault="002D68EC">
      <w:pPr>
        <w:pStyle w:val="Kehatekst"/>
        <w:rPr>
          <w:sz w:val="20"/>
        </w:rPr>
      </w:pPr>
    </w:p>
    <w:p w14:paraId="584E82BB" w14:textId="77777777" w:rsidR="002D68EC" w:rsidRDefault="002D68EC">
      <w:pPr>
        <w:pStyle w:val="Kehatekst"/>
        <w:rPr>
          <w:sz w:val="20"/>
        </w:rPr>
      </w:pPr>
    </w:p>
    <w:p w14:paraId="56FA362B" w14:textId="77777777" w:rsidR="002D68EC" w:rsidRDefault="0069493F">
      <w:pPr>
        <w:pStyle w:val="Kehatekst"/>
        <w:spacing w:before="96"/>
        <w:rPr>
          <w:sz w:val="20"/>
        </w:rPr>
      </w:pPr>
      <w:r>
        <w:rPr>
          <w:noProof/>
          <w:sz w:val="20"/>
        </w:rPr>
        <mc:AlternateContent>
          <mc:Choice Requires="wps">
            <w:drawing>
              <wp:anchor distT="0" distB="0" distL="0" distR="0" simplePos="0" relativeHeight="487598080" behindDoc="1" locked="0" layoutInCell="1" allowOverlap="1" wp14:anchorId="2326B77F" wp14:editId="1F5A5902">
                <wp:simplePos x="0" y="0"/>
                <wp:positionH relativeFrom="page">
                  <wp:posOffset>719632</wp:posOffset>
                </wp:positionH>
                <wp:positionV relativeFrom="paragraph">
                  <wp:posOffset>222355</wp:posOffset>
                </wp:positionV>
                <wp:extent cx="1829435"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BC233C" id="Graphic 31" o:spid="_x0000_s1026" style="position:absolute;margin-left:56.65pt;margin-top:17.5pt;width:144.05pt;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B/wIIHfAAAACQEAAA8AAAAAAAAAAAAAAAAAfQQAAGRycy9kb3du&#10;cmV2LnhtbFBLBQYAAAAABAAEAPMAAACJBQAAAAA=&#10;" path="m1829054,l,,,7619r1829054,l1829054,xe" fillcolor="black" stroked="f">
                <v:path arrowok="t"/>
                <w10:wrap type="topAndBottom" anchorx="page"/>
              </v:shape>
            </w:pict>
          </mc:Fallback>
        </mc:AlternateContent>
      </w:r>
    </w:p>
    <w:p w14:paraId="57FD0196" w14:textId="77777777" w:rsidR="002D68EC" w:rsidRDefault="0069493F">
      <w:pPr>
        <w:pStyle w:val="Kehatekst"/>
        <w:tabs>
          <w:tab w:val="left" w:pos="707"/>
        </w:tabs>
        <w:spacing w:before="97" w:line="279" w:lineRule="exact"/>
        <w:ind w:left="141"/>
      </w:pPr>
      <w:r>
        <w:rPr>
          <w:b/>
          <w:spacing w:val="-10"/>
          <w:position w:val="8"/>
          <w:sz w:val="16"/>
        </w:rPr>
        <w:t>7</w:t>
      </w:r>
      <w:r>
        <w:rPr>
          <w:b/>
          <w:position w:val="8"/>
          <w:sz w:val="16"/>
        </w:rPr>
        <w:tab/>
      </w:r>
      <w:r>
        <w:t>Katoodi</w:t>
      </w:r>
      <w:r>
        <w:rPr>
          <w:spacing w:val="-1"/>
        </w:rPr>
        <w:t xml:space="preserve"> </w:t>
      </w:r>
      <w:r>
        <w:t>aktiivaine</w:t>
      </w:r>
      <w:r>
        <w:rPr>
          <w:spacing w:val="-2"/>
        </w:rPr>
        <w:t xml:space="preserve"> </w:t>
      </w:r>
      <w:proofErr w:type="spellStart"/>
      <w:r>
        <w:t>prekursor</w:t>
      </w:r>
      <w:proofErr w:type="spellEnd"/>
      <w:r>
        <w:rPr>
          <w:spacing w:val="-3"/>
        </w:rPr>
        <w:t xml:space="preserve"> </w:t>
      </w:r>
      <w:r>
        <w:t>on</w:t>
      </w:r>
      <w:r>
        <w:rPr>
          <w:spacing w:val="-1"/>
        </w:rPr>
        <w:t xml:space="preserve"> </w:t>
      </w:r>
      <w:r>
        <w:t>keemiline</w:t>
      </w:r>
      <w:r>
        <w:rPr>
          <w:spacing w:val="-1"/>
        </w:rPr>
        <w:t xml:space="preserve"> </w:t>
      </w:r>
      <w:r>
        <w:t>element,</w:t>
      </w:r>
      <w:r>
        <w:rPr>
          <w:spacing w:val="-1"/>
        </w:rPr>
        <w:t xml:space="preserve"> </w:t>
      </w:r>
      <w:r>
        <w:t>mis</w:t>
      </w:r>
      <w:r>
        <w:rPr>
          <w:spacing w:val="-1"/>
        </w:rPr>
        <w:t xml:space="preserve"> </w:t>
      </w:r>
      <w:r>
        <w:t>on</w:t>
      </w:r>
      <w:r>
        <w:rPr>
          <w:spacing w:val="-1"/>
        </w:rPr>
        <w:t xml:space="preserve"> </w:t>
      </w:r>
      <w:r>
        <w:t>katoodi</w:t>
      </w:r>
      <w:r>
        <w:rPr>
          <w:spacing w:val="-1"/>
        </w:rPr>
        <w:t xml:space="preserve"> </w:t>
      </w:r>
      <w:r>
        <w:t>aktiivaine</w:t>
      </w:r>
      <w:r>
        <w:rPr>
          <w:spacing w:val="-1"/>
        </w:rPr>
        <w:t xml:space="preserve"> </w:t>
      </w:r>
      <w:r>
        <w:rPr>
          <w:spacing w:val="-2"/>
        </w:rPr>
        <w:t>lähteaineks.</w:t>
      </w:r>
    </w:p>
    <w:p w14:paraId="2032BBE6" w14:textId="77777777" w:rsidR="002D68EC" w:rsidRDefault="0069493F">
      <w:pPr>
        <w:pStyle w:val="Kehatekst"/>
        <w:tabs>
          <w:tab w:val="left" w:pos="707"/>
        </w:tabs>
        <w:ind w:left="707" w:right="480" w:hanging="567"/>
      </w:pPr>
      <w:r>
        <w:rPr>
          <w:b/>
          <w:spacing w:val="-10"/>
          <w:position w:val="8"/>
          <w:sz w:val="16"/>
        </w:rPr>
        <w:t>8</w:t>
      </w:r>
      <w:r>
        <w:rPr>
          <w:b/>
          <w:position w:val="8"/>
          <w:sz w:val="16"/>
        </w:rPr>
        <w:tab/>
      </w:r>
      <w:r>
        <w:t>Akukatoodide aktiivained on keemilised materjalid ja mis tahes edasised saadused, mis on jõudnud etappi, kus need saavad keemilise reaktsiooni teel elektrienergiat toota, kui akuelement</w:t>
      </w:r>
      <w:r>
        <w:rPr>
          <w:spacing w:val="-5"/>
        </w:rPr>
        <w:t xml:space="preserve"> </w:t>
      </w:r>
      <w:r>
        <w:t>on</w:t>
      </w:r>
      <w:r>
        <w:rPr>
          <w:spacing w:val="-5"/>
        </w:rPr>
        <w:t xml:space="preserve"> </w:t>
      </w:r>
      <w:r>
        <w:t>tühjaks</w:t>
      </w:r>
      <w:r>
        <w:rPr>
          <w:spacing w:val="-5"/>
        </w:rPr>
        <w:t xml:space="preserve"> </w:t>
      </w:r>
      <w:r>
        <w:t>saanud,</w:t>
      </w:r>
      <w:r>
        <w:rPr>
          <w:spacing w:val="-5"/>
        </w:rPr>
        <w:t xml:space="preserve"> </w:t>
      </w:r>
      <w:r>
        <w:t>ning</w:t>
      </w:r>
      <w:r>
        <w:rPr>
          <w:spacing w:val="-5"/>
        </w:rPr>
        <w:t xml:space="preserve"> </w:t>
      </w:r>
      <w:r>
        <w:t>toimida</w:t>
      </w:r>
      <w:r>
        <w:rPr>
          <w:spacing w:val="-5"/>
        </w:rPr>
        <w:t xml:space="preserve"> </w:t>
      </w:r>
      <w:r>
        <w:t>akuelemendis</w:t>
      </w:r>
      <w:r>
        <w:rPr>
          <w:spacing w:val="-5"/>
        </w:rPr>
        <w:t xml:space="preserve"> </w:t>
      </w:r>
      <w:r>
        <w:t>positiivse</w:t>
      </w:r>
      <w:r>
        <w:rPr>
          <w:spacing w:val="-6"/>
        </w:rPr>
        <w:t xml:space="preserve"> </w:t>
      </w:r>
      <w:r>
        <w:t>elektroodina.</w:t>
      </w:r>
      <w:r>
        <w:rPr>
          <w:spacing w:val="-5"/>
        </w:rPr>
        <w:t xml:space="preserve"> </w:t>
      </w:r>
      <w:r>
        <w:t>Katoodi aktiivaineid kasutatakse akuelementide valmistamisel katoodide tootmiseks.</w:t>
      </w:r>
    </w:p>
    <w:p w14:paraId="555F2951" w14:textId="77777777" w:rsidR="002D68EC" w:rsidRDefault="0069493F">
      <w:pPr>
        <w:pStyle w:val="Kehatekst"/>
        <w:tabs>
          <w:tab w:val="left" w:pos="707"/>
        </w:tabs>
        <w:ind w:left="707" w:right="330" w:hanging="567"/>
      </w:pPr>
      <w:r>
        <w:rPr>
          <w:b/>
          <w:spacing w:val="-10"/>
          <w:position w:val="8"/>
          <w:sz w:val="16"/>
        </w:rPr>
        <w:t>9</w:t>
      </w:r>
      <w:r>
        <w:rPr>
          <w:b/>
          <w:position w:val="8"/>
          <w:sz w:val="16"/>
        </w:rPr>
        <w:tab/>
      </w:r>
      <w:r>
        <w:t>Katoodisuspensioon</w:t>
      </w:r>
      <w:r>
        <w:rPr>
          <w:spacing w:val="-4"/>
        </w:rPr>
        <w:t xml:space="preserve"> </w:t>
      </w:r>
      <w:r>
        <w:t>on</w:t>
      </w:r>
      <w:r>
        <w:rPr>
          <w:spacing w:val="-4"/>
        </w:rPr>
        <w:t xml:space="preserve"> </w:t>
      </w:r>
      <w:r>
        <w:t>katoodi</w:t>
      </w:r>
      <w:r>
        <w:rPr>
          <w:spacing w:val="-4"/>
        </w:rPr>
        <w:t xml:space="preserve"> </w:t>
      </w:r>
      <w:r>
        <w:t>aktiivaine,</w:t>
      </w:r>
      <w:r>
        <w:rPr>
          <w:spacing w:val="-4"/>
        </w:rPr>
        <w:t xml:space="preserve"> </w:t>
      </w:r>
      <w:r>
        <w:t>elektrit</w:t>
      </w:r>
      <w:r>
        <w:rPr>
          <w:spacing w:val="-3"/>
        </w:rPr>
        <w:t xml:space="preserve"> </w:t>
      </w:r>
      <w:r>
        <w:t>juhtivate</w:t>
      </w:r>
      <w:r>
        <w:rPr>
          <w:spacing w:val="-5"/>
        </w:rPr>
        <w:t xml:space="preserve"> </w:t>
      </w:r>
      <w:r>
        <w:t>lisaainete,</w:t>
      </w:r>
      <w:r>
        <w:rPr>
          <w:spacing w:val="-4"/>
        </w:rPr>
        <w:t xml:space="preserve"> </w:t>
      </w:r>
      <w:r>
        <w:t>sideainete</w:t>
      </w:r>
      <w:r>
        <w:rPr>
          <w:spacing w:val="-5"/>
        </w:rPr>
        <w:t xml:space="preserve"> </w:t>
      </w:r>
      <w:r>
        <w:t>ja</w:t>
      </w:r>
      <w:r>
        <w:rPr>
          <w:spacing w:val="-4"/>
        </w:rPr>
        <w:t xml:space="preserve"> </w:t>
      </w:r>
      <w:r>
        <w:t>lahustite segu, mis on mõeldud vooluvõtukollektori katmiseks, et anda katoodile lõplik kuju, mis toimib akuelemendis funktsionaalse elektroodina.</w:t>
      </w:r>
    </w:p>
    <w:p w14:paraId="3EC0DC32"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39D6681" w14:textId="77777777">
        <w:trPr>
          <w:trHeight w:val="672"/>
        </w:trPr>
        <w:tc>
          <w:tcPr>
            <w:tcW w:w="2931" w:type="dxa"/>
          </w:tcPr>
          <w:p w14:paraId="07CC46D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2C6E71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0439460" w14:textId="77777777">
        <w:trPr>
          <w:trHeight w:val="599"/>
        </w:trPr>
        <w:tc>
          <w:tcPr>
            <w:tcW w:w="2931" w:type="dxa"/>
            <w:tcBorders>
              <w:bottom w:val="nil"/>
            </w:tcBorders>
          </w:tcPr>
          <w:p w14:paraId="28723F54"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Borders>
              <w:bottom w:val="nil"/>
            </w:tcBorders>
          </w:tcPr>
          <w:p w14:paraId="41F43289" w14:textId="77777777" w:rsidR="002D68EC" w:rsidRDefault="0069493F">
            <w:pPr>
              <w:pStyle w:val="TableParagraph"/>
              <w:spacing w:before="61"/>
              <w:rPr>
                <w:sz w:val="24"/>
              </w:rPr>
            </w:pPr>
            <w:r>
              <w:rPr>
                <w:spacing w:val="-2"/>
                <w:sz w:val="24"/>
              </w:rPr>
              <w:t>CTSH;</w:t>
            </w:r>
          </w:p>
        </w:tc>
      </w:tr>
      <w:tr w:rsidR="002D68EC" w14:paraId="10057D60" w14:textId="77777777">
        <w:trPr>
          <w:trHeight w:val="1342"/>
        </w:trPr>
        <w:tc>
          <w:tcPr>
            <w:tcW w:w="2931" w:type="dxa"/>
            <w:tcBorders>
              <w:top w:val="nil"/>
              <w:bottom w:val="nil"/>
            </w:tcBorders>
          </w:tcPr>
          <w:p w14:paraId="4BA00236" w14:textId="77777777" w:rsidR="002D68EC" w:rsidRDefault="002D68EC">
            <w:pPr>
              <w:pStyle w:val="TableParagraph"/>
              <w:spacing w:before="0"/>
              <w:ind w:left="0"/>
              <w:rPr>
                <w:sz w:val="24"/>
              </w:rPr>
            </w:pPr>
          </w:p>
        </w:tc>
        <w:tc>
          <w:tcPr>
            <w:tcW w:w="6925" w:type="dxa"/>
            <w:tcBorders>
              <w:top w:val="nil"/>
              <w:bottom w:val="nil"/>
            </w:tcBorders>
          </w:tcPr>
          <w:p w14:paraId="5481BB91" w14:textId="77777777" w:rsidR="002D68EC" w:rsidRDefault="0069493F">
            <w:pPr>
              <w:pStyle w:val="TableParagraph"/>
              <w:spacing w:before="251"/>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7C623C8C" w14:textId="77777777">
        <w:trPr>
          <w:trHeight w:val="792"/>
        </w:trPr>
        <w:tc>
          <w:tcPr>
            <w:tcW w:w="2931" w:type="dxa"/>
            <w:tcBorders>
              <w:top w:val="nil"/>
              <w:bottom w:val="nil"/>
            </w:tcBorders>
          </w:tcPr>
          <w:p w14:paraId="3DA77B3B" w14:textId="77777777" w:rsidR="002D68EC" w:rsidRDefault="002D68EC">
            <w:pPr>
              <w:pStyle w:val="TableParagraph"/>
              <w:spacing w:before="0"/>
              <w:ind w:left="0"/>
              <w:rPr>
                <w:sz w:val="24"/>
              </w:rPr>
            </w:pPr>
          </w:p>
        </w:tc>
        <w:tc>
          <w:tcPr>
            <w:tcW w:w="6925" w:type="dxa"/>
            <w:tcBorders>
              <w:top w:val="nil"/>
              <w:bottom w:val="nil"/>
            </w:tcBorders>
          </w:tcPr>
          <w:p w14:paraId="5D2F587B"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E297357" w14:textId="77777777">
        <w:trPr>
          <w:trHeight w:val="792"/>
        </w:trPr>
        <w:tc>
          <w:tcPr>
            <w:tcW w:w="2931" w:type="dxa"/>
            <w:tcBorders>
              <w:top w:val="nil"/>
              <w:bottom w:val="nil"/>
            </w:tcBorders>
          </w:tcPr>
          <w:p w14:paraId="5FB9CD34" w14:textId="77777777" w:rsidR="002D68EC" w:rsidRDefault="0069493F">
            <w:pPr>
              <w:pStyle w:val="TableParagraph"/>
              <w:spacing w:before="253"/>
              <w:rPr>
                <w:sz w:val="24"/>
              </w:rPr>
            </w:pPr>
            <w:r>
              <w:rPr>
                <w:spacing w:val="-4"/>
                <w:sz w:val="24"/>
              </w:rPr>
              <w:t>3825</w:t>
            </w:r>
          </w:p>
        </w:tc>
        <w:tc>
          <w:tcPr>
            <w:tcW w:w="6925" w:type="dxa"/>
            <w:tcBorders>
              <w:top w:val="nil"/>
              <w:bottom w:val="nil"/>
            </w:tcBorders>
          </w:tcPr>
          <w:p w14:paraId="760237F4" w14:textId="77777777" w:rsidR="002D68EC" w:rsidRDefault="0069493F">
            <w:pPr>
              <w:pStyle w:val="TableParagraph"/>
              <w:spacing w:before="253"/>
              <w:rPr>
                <w:sz w:val="24"/>
              </w:rPr>
            </w:pPr>
            <w:r>
              <w:rPr>
                <w:spacing w:val="-2"/>
                <w:sz w:val="24"/>
              </w:rPr>
              <w:t>CTSH;</w:t>
            </w:r>
          </w:p>
        </w:tc>
      </w:tr>
      <w:tr w:rsidR="002D68EC" w14:paraId="7ECB4483" w14:textId="77777777">
        <w:trPr>
          <w:trHeight w:val="1341"/>
        </w:trPr>
        <w:tc>
          <w:tcPr>
            <w:tcW w:w="2931" w:type="dxa"/>
            <w:tcBorders>
              <w:top w:val="nil"/>
              <w:bottom w:val="nil"/>
            </w:tcBorders>
          </w:tcPr>
          <w:p w14:paraId="273AB96F" w14:textId="77777777" w:rsidR="002D68EC" w:rsidRDefault="002D68EC">
            <w:pPr>
              <w:pStyle w:val="TableParagraph"/>
              <w:spacing w:before="0"/>
              <w:ind w:left="0"/>
              <w:rPr>
                <w:sz w:val="24"/>
              </w:rPr>
            </w:pPr>
          </w:p>
        </w:tc>
        <w:tc>
          <w:tcPr>
            <w:tcW w:w="6925" w:type="dxa"/>
            <w:tcBorders>
              <w:top w:val="nil"/>
              <w:bottom w:val="nil"/>
            </w:tcBorders>
          </w:tcPr>
          <w:p w14:paraId="12E88F39"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1F37BDD6" w14:textId="77777777">
        <w:trPr>
          <w:trHeight w:val="792"/>
        </w:trPr>
        <w:tc>
          <w:tcPr>
            <w:tcW w:w="2931" w:type="dxa"/>
            <w:tcBorders>
              <w:top w:val="nil"/>
              <w:bottom w:val="nil"/>
            </w:tcBorders>
          </w:tcPr>
          <w:p w14:paraId="57104861" w14:textId="77777777" w:rsidR="002D68EC" w:rsidRDefault="002D68EC">
            <w:pPr>
              <w:pStyle w:val="TableParagraph"/>
              <w:spacing w:before="0"/>
              <w:ind w:left="0"/>
              <w:rPr>
                <w:sz w:val="24"/>
              </w:rPr>
            </w:pPr>
          </w:p>
        </w:tc>
        <w:tc>
          <w:tcPr>
            <w:tcW w:w="6925" w:type="dxa"/>
            <w:tcBorders>
              <w:top w:val="nil"/>
              <w:bottom w:val="nil"/>
            </w:tcBorders>
          </w:tcPr>
          <w:p w14:paraId="26B5959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1F5ADB0" w14:textId="77777777">
        <w:trPr>
          <w:trHeight w:val="865"/>
        </w:trPr>
        <w:tc>
          <w:tcPr>
            <w:tcW w:w="2931" w:type="dxa"/>
            <w:tcBorders>
              <w:top w:val="nil"/>
            </w:tcBorders>
          </w:tcPr>
          <w:p w14:paraId="387A6C45" w14:textId="77777777" w:rsidR="002D68EC" w:rsidRDefault="0069493F">
            <w:pPr>
              <w:pStyle w:val="TableParagraph"/>
              <w:spacing w:before="253"/>
              <w:rPr>
                <w:sz w:val="24"/>
              </w:rPr>
            </w:pPr>
            <w:r>
              <w:rPr>
                <w:spacing w:val="-4"/>
                <w:sz w:val="24"/>
              </w:rPr>
              <w:t>3826</w:t>
            </w:r>
          </w:p>
        </w:tc>
        <w:tc>
          <w:tcPr>
            <w:tcW w:w="6925" w:type="dxa"/>
            <w:tcBorders>
              <w:top w:val="nil"/>
            </w:tcBorders>
          </w:tcPr>
          <w:p w14:paraId="4B986F61" w14:textId="77777777" w:rsidR="002D68EC" w:rsidRDefault="0069493F">
            <w:pPr>
              <w:pStyle w:val="TableParagraph"/>
              <w:spacing w:before="253"/>
              <w:rPr>
                <w:sz w:val="24"/>
              </w:rPr>
            </w:pPr>
            <w:r>
              <w:rPr>
                <w:sz w:val="24"/>
              </w:rPr>
              <w:t>Valmistamine,</w:t>
            </w:r>
            <w:r>
              <w:rPr>
                <w:spacing w:val="-7"/>
                <w:sz w:val="24"/>
              </w:rPr>
              <w:t xml:space="preserve"> </w:t>
            </w:r>
            <w:r>
              <w:rPr>
                <w:sz w:val="24"/>
              </w:rPr>
              <w:t>mille</w:t>
            </w:r>
            <w:r>
              <w:rPr>
                <w:spacing w:val="-8"/>
                <w:sz w:val="24"/>
              </w:rPr>
              <w:t xml:space="preserve"> </w:t>
            </w:r>
            <w:r>
              <w:rPr>
                <w:sz w:val="24"/>
              </w:rPr>
              <w:t>käigus</w:t>
            </w:r>
            <w:r>
              <w:rPr>
                <w:spacing w:val="-7"/>
                <w:sz w:val="24"/>
              </w:rPr>
              <w:t xml:space="preserve"> </w:t>
            </w:r>
            <w:r>
              <w:rPr>
                <w:sz w:val="24"/>
              </w:rPr>
              <w:t>biodiisel</w:t>
            </w:r>
            <w:r>
              <w:rPr>
                <w:spacing w:val="-7"/>
                <w:sz w:val="24"/>
              </w:rPr>
              <w:t xml:space="preserve"> </w:t>
            </w:r>
            <w:r>
              <w:rPr>
                <w:sz w:val="24"/>
              </w:rPr>
              <w:t>on</w:t>
            </w:r>
            <w:r>
              <w:rPr>
                <w:spacing w:val="-7"/>
                <w:sz w:val="24"/>
              </w:rPr>
              <w:t xml:space="preserve"> </w:t>
            </w:r>
            <w:r>
              <w:rPr>
                <w:sz w:val="24"/>
              </w:rPr>
              <w:t>saadud</w:t>
            </w:r>
            <w:r>
              <w:rPr>
                <w:spacing w:val="-7"/>
                <w:sz w:val="24"/>
              </w:rPr>
              <w:t xml:space="preserve"> </w:t>
            </w:r>
            <w:proofErr w:type="spellStart"/>
            <w:r>
              <w:rPr>
                <w:sz w:val="24"/>
              </w:rPr>
              <w:t>ümberesterdamise</w:t>
            </w:r>
            <w:proofErr w:type="spellEnd"/>
            <w:r>
              <w:rPr>
                <w:sz w:val="24"/>
              </w:rPr>
              <w:t xml:space="preserve">, </w:t>
            </w:r>
            <w:proofErr w:type="spellStart"/>
            <w:r>
              <w:rPr>
                <w:sz w:val="24"/>
              </w:rPr>
              <w:t>esterdamise</w:t>
            </w:r>
            <w:proofErr w:type="spellEnd"/>
            <w:r>
              <w:rPr>
                <w:sz w:val="24"/>
              </w:rPr>
              <w:t xml:space="preserve"> või vesiniktöötluse teel.</w:t>
            </w:r>
          </w:p>
        </w:tc>
      </w:tr>
    </w:tbl>
    <w:p w14:paraId="3914FD6C"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C51C7B4" w14:textId="77777777">
        <w:trPr>
          <w:trHeight w:val="672"/>
        </w:trPr>
        <w:tc>
          <w:tcPr>
            <w:tcW w:w="2931" w:type="dxa"/>
          </w:tcPr>
          <w:p w14:paraId="754AF2D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752534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D6CA1A9" w14:textId="77777777">
        <w:trPr>
          <w:trHeight w:val="397"/>
        </w:trPr>
        <w:tc>
          <w:tcPr>
            <w:tcW w:w="2931" w:type="dxa"/>
          </w:tcPr>
          <w:p w14:paraId="3866F000" w14:textId="77777777" w:rsidR="002D68EC" w:rsidRDefault="0069493F">
            <w:pPr>
              <w:pStyle w:val="TableParagraph"/>
              <w:spacing w:before="61"/>
              <w:rPr>
                <w:sz w:val="24"/>
              </w:rPr>
            </w:pPr>
            <w:r>
              <w:rPr>
                <w:sz w:val="24"/>
              </w:rPr>
              <w:t>VII</w:t>
            </w:r>
            <w:r>
              <w:rPr>
                <w:spacing w:val="-5"/>
                <w:sz w:val="24"/>
              </w:rPr>
              <w:t xml:space="preserve"> </w:t>
            </w:r>
            <w:r>
              <w:rPr>
                <w:spacing w:val="-2"/>
                <w:sz w:val="24"/>
              </w:rPr>
              <w:t>JAOTIS</w:t>
            </w:r>
          </w:p>
        </w:tc>
        <w:tc>
          <w:tcPr>
            <w:tcW w:w="6925" w:type="dxa"/>
          </w:tcPr>
          <w:p w14:paraId="6011FEE6" w14:textId="77777777" w:rsidR="002D68EC" w:rsidRDefault="0069493F">
            <w:pPr>
              <w:pStyle w:val="TableParagraph"/>
              <w:spacing w:before="56"/>
              <w:rPr>
                <w:b/>
                <w:position w:val="8"/>
                <w:sz w:val="16"/>
              </w:rPr>
            </w:pPr>
            <w:r>
              <w:rPr>
                <w:sz w:val="24"/>
              </w:rPr>
              <w:t>PLASTID</w:t>
            </w:r>
            <w:r>
              <w:rPr>
                <w:spacing w:val="-6"/>
                <w:sz w:val="24"/>
              </w:rPr>
              <w:t xml:space="preserve"> </w:t>
            </w:r>
            <w:r>
              <w:rPr>
                <w:sz w:val="24"/>
              </w:rPr>
              <w:t>JA</w:t>
            </w:r>
            <w:r>
              <w:rPr>
                <w:spacing w:val="-4"/>
                <w:sz w:val="24"/>
              </w:rPr>
              <w:t xml:space="preserve"> </w:t>
            </w:r>
            <w:r>
              <w:rPr>
                <w:sz w:val="24"/>
              </w:rPr>
              <w:t>PLASTTOOTED;</w:t>
            </w:r>
            <w:r>
              <w:rPr>
                <w:spacing w:val="-4"/>
                <w:sz w:val="24"/>
              </w:rPr>
              <w:t xml:space="preserve"> </w:t>
            </w:r>
            <w:r>
              <w:rPr>
                <w:sz w:val="24"/>
              </w:rPr>
              <w:t>KAUTŠUK</w:t>
            </w:r>
            <w:r>
              <w:rPr>
                <w:spacing w:val="-4"/>
                <w:sz w:val="24"/>
              </w:rPr>
              <w:t xml:space="preserve"> </w:t>
            </w:r>
            <w:r>
              <w:rPr>
                <w:sz w:val="24"/>
              </w:rPr>
              <w:t>JA</w:t>
            </w:r>
            <w:r>
              <w:rPr>
                <w:spacing w:val="-2"/>
                <w:sz w:val="24"/>
              </w:rPr>
              <w:t xml:space="preserve"> KUMMITOOTED</w:t>
            </w:r>
            <w:r>
              <w:rPr>
                <w:b/>
                <w:spacing w:val="-2"/>
                <w:position w:val="8"/>
                <w:sz w:val="16"/>
              </w:rPr>
              <w:t>10</w:t>
            </w:r>
          </w:p>
        </w:tc>
      </w:tr>
      <w:tr w:rsidR="002D68EC" w14:paraId="57A9045A" w14:textId="77777777">
        <w:trPr>
          <w:trHeight w:val="596"/>
        </w:trPr>
        <w:tc>
          <w:tcPr>
            <w:tcW w:w="2931" w:type="dxa"/>
            <w:tcBorders>
              <w:bottom w:val="nil"/>
            </w:tcBorders>
          </w:tcPr>
          <w:p w14:paraId="3B829DA5" w14:textId="77777777" w:rsidR="002D68EC" w:rsidRDefault="0069493F">
            <w:pPr>
              <w:pStyle w:val="TableParagraph"/>
              <w:rPr>
                <w:sz w:val="24"/>
              </w:rPr>
            </w:pPr>
            <w:r>
              <w:rPr>
                <w:sz w:val="24"/>
              </w:rPr>
              <w:t>Grupp</w:t>
            </w:r>
            <w:r>
              <w:rPr>
                <w:spacing w:val="-2"/>
                <w:sz w:val="24"/>
              </w:rPr>
              <w:t xml:space="preserve"> </w:t>
            </w:r>
            <w:r>
              <w:rPr>
                <w:spacing w:val="-5"/>
                <w:sz w:val="24"/>
              </w:rPr>
              <w:t>39</w:t>
            </w:r>
          </w:p>
        </w:tc>
        <w:tc>
          <w:tcPr>
            <w:tcW w:w="6925" w:type="dxa"/>
            <w:tcBorders>
              <w:bottom w:val="nil"/>
            </w:tcBorders>
          </w:tcPr>
          <w:p w14:paraId="1CE6A733" w14:textId="77777777" w:rsidR="002D68EC" w:rsidRDefault="0069493F">
            <w:pPr>
              <w:pStyle w:val="TableParagraph"/>
              <w:rPr>
                <w:sz w:val="24"/>
              </w:rPr>
            </w:pPr>
            <w:r>
              <w:rPr>
                <w:sz w:val="24"/>
              </w:rPr>
              <w:t>Plastid ja</w:t>
            </w:r>
            <w:r>
              <w:rPr>
                <w:spacing w:val="-1"/>
                <w:sz w:val="24"/>
              </w:rPr>
              <w:t xml:space="preserve"> </w:t>
            </w:r>
            <w:r>
              <w:rPr>
                <w:spacing w:val="-2"/>
                <w:sz w:val="24"/>
              </w:rPr>
              <w:t>plasttooted</w:t>
            </w:r>
          </w:p>
        </w:tc>
      </w:tr>
      <w:tr w:rsidR="002D68EC" w14:paraId="5803B645" w14:textId="77777777">
        <w:trPr>
          <w:trHeight w:val="790"/>
        </w:trPr>
        <w:tc>
          <w:tcPr>
            <w:tcW w:w="2931" w:type="dxa"/>
            <w:tcBorders>
              <w:top w:val="nil"/>
              <w:bottom w:val="nil"/>
            </w:tcBorders>
          </w:tcPr>
          <w:p w14:paraId="0A18CCB6" w14:textId="77777777" w:rsidR="002D68EC" w:rsidRDefault="0069493F">
            <w:pPr>
              <w:pStyle w:val="TableParagraph"/>
              <w:spacing w:before="251"/>
              <w:rPr>
                <w:sz w:val="24"/>
              </w:rPr>
            </w:pPr>
            <w:r>
              <w:rPr>
                <w:sz w:val="24"/>
              </w:rPr>
              <w:t>3901–</w:t>
            </w:r>
            <w:r>
              <w:rPr>
                <w:spacing w:val="-4"/>
                <w:sz w:val="24"/>
              </w:rPr>
              <w:t>3915</w:t>
            </w:r>
          </w:p>
        </w:tc>
        <w:tc>
          <w:tcPr>
            <w:tcW w:w="6925" w:type="dxa"/>
            <w:tcBorders>
              <w:top w:val="nil"/>
              <w:bottom w:val="nil"/>
            </w:tcBorders>
          </w:tcPr>
          <w:p w14:paraId="747217B0" w14:textId="77777777" w:rsidR="002D68EC" w:rsidRDefault="0069493F">
            <w:pPr>
              <w:pStyle w:val="TableParagraph"/>
              <w:spacing w:before="251"/>
              <w:rPr>
                <w:sz w:val="24"/>
              </w:rPr>
            </w:pPr>
            <w:r>
              <w:rPr>
                <w:spacing w:val="-2"/>
                <w:sz w:val="24"/>
              </w:rPr>
              <w:t>CTSH;</w:t>
            </w:r>
          </w:p>
        </w:tc>
      </w:tr>
      <w:tr w:rsidR="002D68EC" w14:paraId="6D4C79E7" w14:textId="77777777">
        <w:trPr>
          <w:trHeight w:val="1344"/>
        </w:trPr>
        <w:tc>
          <w:tcPr>
            <w:tcW w:w="2931" w:type="dxa"/>
            <w:tcBorders>
              <w:top w:val="nil"/>
              <w:bottom w:val="nil"/>
            </w:tcBorders>
          </w:tcPr>
          <w:p w14:paraId="21744E4F" w14:textId="77777777" w:rsidR="002D68EC" w:rsidRDefault="002D68EC">
            <w:pPr>
              <w:pStyle w:val="TableParagraph"/>
              <w:spacing w:before="0"/>
              <w:ind w:left="0"/>
            </w:pPr>
          </w:p>
        </w:tc>
        <w:tc>
          <w:tcPr>
            <w:tcW w:w="6925" w:type="dxa"/>
            <w:tcBorders>
              <w:top w:val="nil"/>
              <w:bottom w:val="nil"/>
            </w:tcBorders>
          </w:tcPr>
          <w:p w14:paraId="05ECECFE" w14:textId="77777777" w:rsidR="002D68EC" w:rsidRDefault="0069493F">
            <w:pPr>
              <w:pStyle w:val="TableParagraph"/>
              <w:spacing w:before="253"/>
              <w:rPr>
                <w:sz w:val="24"/>
              </w:rPr>
            </w:pPr>
            <w:r>
              <w:rPr>
                <w:sz w:val="24"/>
              </w:rPr>
              <w:t>on</w:t>
            </w:r>
            <w:r>
              <w:rPr>
                <w:spacing w:val="-7"/>
                <w:sz w:val="24"/>
              </w:rPr>
              <w:t xml:space="preserve"> </w:t>
            </w:r>
            <w:r>
              <w:rPr>
                <w:sz w:val="24"/>
              </w:rPr>
              <w:t>läbinud</w:t>
            </w:r>
            <w:r>
              <w:rPr>
                <w:spacing w:val="-7"/>
                <w:sz w:val="24"/>
              </w:rPr>
              <w:t xml:space="preserve"> </w:t>
            </w:r>
            <w:r>
              <w:rPr>
                <w:sz w:val="24"/>
              </w:rPr>
              <w:t>keemilise</w:t>
            </w:r>
            <w:r>
              <w:rPr>
                <w:spacing w:val="-8"/>
                <w:sz w:val="24"/>
              </w:rPr>
              <w:t xml:space="preserve"> </w:t>
            </w:r>
            <w:r>
              <w:rPr>
                <w:sz w:val="24"/>
              </w:rPr>
              <w:t>reaktsiooni,</w:t>
            </w:r>
            <w:r>
              <w:rPr>
                <w:spacing w:val="-7"/>
                <w:sz w:val="24"/>
              </w:rPr>
              <w:t xml:space="preserve"> </w:t>
            </w:r>
            <w:r>
              <w:rPr>
                <w:sz w:val="24"/>
              </w:rPr>
              <w:t>segamise,</w:t>
            </w:r>
            <w:r>
              <w:rPr>
                <w:spacing w:val="-7"/>
                <w:sz w:val="24"/>
              </w:rPr>
              <w:t xml:space="preserve"> </w:t>
            </w:r>
            <w:r>
              <w:rPr>
                <w:sz w:val="24"/>
              </w:rPr>
              <w:t>puhastamise,</w:t>
            </w:r>
            <w:r>
              <w:rPr>
                <w:spacing w:val="-7"/>
                <w:sz w:val="24"/>
              </w:rPr>
              <w:t xml:space="preserve"> </w:t>
            </w:r>
            <w:r>
              <w:rPr>
                <w:sz w:val="24"/>
              </w:rPr>
              <w:t xml:space="preserve">osakeste suuruse muutmise, standardmaterjalide tootmise, isomeeride eraldamise või </w:t>
            </w:r>
            <w:proofErr w:type="spellStart"/>
            <w:r>
              <w:rPr>
                <w:sz w:val="24"/>
              </w:rPr>
              <w:t>biotehnoloogilise</w:t>
            </w:r>
            <w:proofErr w:type="spellEnd"/>
            <w:r>
              <w:rPr>
                <w:sz w:val="24"/>
              </w:rPr>
              <w:t xml:space="preserve"> protsessi; või</w:t>
            </w:r>
          </w:p>
        </w:tc>
      </w:tr>
      <w:tr w:rsidR="002D68EC" w14:paraId="06794A8A" w14:textId="77777777">
        <w:trPr>
          <w:trHeight w:val="791"/>
        </w:trPr>
        <w:tc>
          <w:tcPr>
            <w:tcW w:w="2931" w:type="dxa"/>
            <w:tcBorders>
              <w:top w:val="nil"/>
              <w:bottom w:val="nil"/>
            </w:tcBorders>
          </w:tcPr>
          <w:p w14:paraId="29ED8483" w14:textId="77777777" w:rsidR="002D68EC" w:rsidRDefault="002D68EC">
            <w:pPr>
              <w:pStyle w:val="TableParagraph"/>
              <w:spacing w:before="0"/>
              <w:ind w:left="0"/>
            </w:pPr>
          </w:p>
        </w:tc>
        <w:tc>
          <w:tcPr>
            <w:tcW w:w="6925" w:type="dxa"/>
            <w:tcBorders>
              <w:top w:val="nil"/>
              <w:bottom w:val="nil"/>
            </w:tcBorders>
          </w:tcPr>
          <w:p w14:paraId="1801572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E84F5F2" w14:textId="77777777">
        <w:trPr>
          <w:trHeight w:val="792"/>
        </w:trPr>
        <w:tc>
          <w:tcPr>
            <w:tcW w:w="2931" w:type="dxa"/>
            <w:tcBorders>
              <w:top w:val="nil"/>
              <w:bottom w:val="nil"/>
            </w:tcBorders>
          </w:tcPr>
          <w:p w14:paraId="762D3BAA" w14:textId="77777777" w:rsidR="002D68EC" w:rsidRDefault="0069493F">
            <w:pPr>
              <w:pStyle w:val="TableParagraph"/>
              <w:spacing w:before="253"/>
              <w:rPr>
                <w:sz w:val="24"/>
              </w:rPr>
            </w:pPr>
            <w:r>
              <w:rPr>
                <w:sz w:val="24"/>
              </w:rPr>
              <w:t>3916–</w:t>
            </w:r>
            <w:r>
              <w:rPr>
                <w:spacing w:val="-4"/>
                <w:sz w:val="24"/>
              </w:rPr>
              <w:t>3926</w:t>
            </w:r>
          </w:p>
        </w:tc>
        <w:tc>
          <w:tcPr>
            <w:tcW w:w="6925" w:type="dxa"/>
            <w:tcBorders>
              <w:top w:val="nil"/>
              <w:bottom w:val="nil"/>
            </w:tcBorders>
          </w:tcPr>
          <w:p w14:paraId="4056D70D"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189A6859" w14:textId="77777777">
        <w:trPr>
          <w:trHeight w:val="587"/>
        </w:trPr>
        <w:tc>
          <w:tcPr>
            <w:tcW w:w="2931" w:type="dxa"/>
            <w:tcBorders>
              <w:top w:val="nil"/>
            </w:tcBorders>
          </w:tcPr>
          <w:p w14:paraId="2DDC3828" w14:textId="77777777" w:rsidR="002D68EC" w:rsidRDefault="002D68EC">
            <w:pPr>
              <w:pStyle w:val="TableParagraph"/>
              <w:spacing w:before="0"/>
              <w:ind w:left="0"/>
            </w:pPr>
          </w:p>
        </w:tc>
        <w:tc>
          <w:tcPr>
            <w:tcW w:w="6925" w:type="dxa"/>
            <w:tcBorders>
              <w:top w:val="nil"/>
            </w:tcBorders>
          </w:tcPr>
          <w:p w14:paraId="746317F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052C31D" w14:textId="77777777">
        <w:trPr>
          <w:trHeight w:val="599"/>
        </w:trPr>
        <w:tc>
          <w:tcPr>
            <w:tcW w:w="2931" w:type="dxa"/>
            <w:tcBorders>
              <w:bottom w:val="nil"/>
            </w:tcBorders>
          </w:tcPr>
          <w:p w14:paraId="76A1D21B" w14:textId="77777777" w:rsidR="002D68EC" w:rsidRDefault="0069493F">
            <w:pPr>
              <w:pStyle w:val="TableParagraph"/>
              <w:spacing w:before="61"/>
              <w:rPr>
                <w:sz w:val="24"/>
              </w:rPr>
            </w:pPr>
            <w:r>
              <w:rPr>
                <w:sz w:val="24"/>
              </w:rPr>
              <w:t>Grupp</w:t>
            </w:r>
            <w:r>
              <w:rPr>
                <w:spacing w:val="-2"/>
                <w:sz w:val="24"/>
              </w:rPr>
              <w:t xml:space="preserve"> </w:t>
            </w:r>
            <w:r>
              <w:rPr>
                <w:spacing w:val="-5"/>
                <w:sz w:val="24"/>
              </w:rPr>
              <w:t>40</w:t>
            </w:r>
          </w:p>
        </w:tc>
        <w:tc>
          <w:tcPr>
            <w:tcW w:w="6925" w:type="dxa"/>
            <w:tcBorders>
              <w:bottom w:val="nil"/>
            </w:tcBorders>
          </w:tcPr>
          <w:p w14:paraId="3906435B" w14:textId="77777777" w:rsidR="002D68EC" w:rsidRDefault="0069493F">
            <w:pPr>
              <w:pStyle w:val="TableParagraph"/>
              <w:spacing w:before="61"/>
              <w:rPr>
                <w:sz w:val="24"/>
              </w:rPr>
            </w:pPr>
            <w:r>
              <w:rPr>
                <w:sz w:val="24"/>
              </w:rPr>
              <w:t>Kautšuk</w:t>
            </w:r>
            <w:r>
              <w:rPr>
                <w:spacing w:val="-1"/>
                <w:sz w:val="24"/>
              </w:rPr>
              <w:t xml:space="preserve"> </w:t>
            </w:r>
            <w:r>
              <w:rPr>
                <w:sz w:val="24"/>
              </w:rPr>
              <w:t>ja</w:t>
            </w:r>
            <w:r>
              <w:rPr>
                <w:spacing w:val="-1"/>
                <w:sz w:val="24"/>
              </w:rPr>
              <w:t xml:space="preserve"> </w:t>
            </w:r>
            <w:r>
              <w:rPr>
                <w:spacing w:val="-2"/>
                <w:sz w:val="24"/>
              </w:rPr>
              <w:t>kummitooted</w:t>
            </w:r>
          </w:p>
        </w:tc>
      </w:tr>
      <w:tr w:rsidR="002D68EC" w14:paraId="5922E1AC" w14:textId="77777777">
        <w:trPr>
          <w:trHeight w:val="791"/>
        </w:trPr>
        <w:tc>
          <w:tcPr>
            <w:tcW w:w="2931" w:type="dxa"/>
            <w:tcBorders>
              <w:top w:val="nil"/>
              <w:bottom w:val="nil"/>
            </w:tcBorders>
          </w:tcPr>
          <w:p w14:paraId="42140D32" w14:textId="77777777" w:rsidR="002D68EC" w:rsidRDefault="0069493F">
            <w:pPr>
              <w:pStyle w:val="TableParagraph"/>
              <w:spacing w:before="252"/>
              <w:rPr>
                <w:sz w:val="24"/>
              </w:rPr>
            </w:pPr>
            <w:r>
              <w:rPr>
                <w:sz w:val="24"/>
              </w:rPr>
              <w:t>4001–</w:t>
            </w:r>
            <w:r>
              <w:rPr>
                <w:spacing w:val="-4"/>
                <w:sz w:val="24"/>
              </w:rPr>
              <w:t>4002</w:t>
            </w:r>
          </w:p>
        </w:tc>
        <w:tc>
          <w:tcPr>
            <w:tcW w:w="6925" w:type="dxa"/>
            <w:tcBorders>
              <w:top w:val="nil"/>
              <w:bottom w:val="nil"/>
            </w:tcBorders>
          </w:tcPr>
          <w:p w14:paraId="164B12F4" w14:textId="77777777" w:rsidR="002D68EC" w:rsidRDefault="0069493F">
            <w:pPr>
              <w:pStyle w:val="TableParagraph"/>
              <w:spacing w:before="252"/>
              <w:rPr>
                <w:sz w:val="24"/>
              </w:rPr>
            </w:pPr>
            <w:r>
              <w:rPr>
                <w:sz w:val="24"/>
              </w:rPr>
              <w:t xml:space="preserve">CTSH </w:t>
            </w:r>
            <w:r>
              <w:rPr>
                <w:spacing w:val="-5"/>
                <w:sz w:val="24"/>
              </w:rPr>
              <w:t>või</w:t>
            </w:r>
          </w:p>
        </w:tc>
      </w:tr>
      <w:tr w:rsidR="002D68EC" w14:paraId="6C6A771B" w14:textId="77777777">
        <w:trPr>
          <w:trHeight w:val="792"/>
        </w:trPr>
        <w:tc>
          <w:tcPr>
            <w:tcW w:w="2931" w:type="dxa"/>
            <w:tcBorders>
              <w:top w:val="nil"/>
              <w:bottom w:val="nil"/>
            </w:tcBorders>
          </w:tcPr>
          <w:p w14:paraId="2A3864D1" w14:textId="77777777" w:rsidR="002D68EC" w:rsidRDefault="002D68EC">
            <w:pPr>
              <w:pStyle w:val="TableParagraph"/>
              <w:spacing w:before="0"/>
              <w:ind w:left="0"/>
            </w:pPr>
          </w:p>
        </w:tc>
        <w:tc>
          <w:tcPr>
            <w:tcW w:w="6925" w:type="dxa"/>
            <w:tcBorders>
              <w:top w:val="nil"/>
              <w:bottom w:val="nil"/>
            </w:tcBorders>
          </w:tcPr>
          <w:p w14:paraId="50807DE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16F717E" w14:textId="77777777">
        <w:trPr>
          <w:trHeight w:val="985"/>
        </w:trPr>
        <w:tc>
          <w:tcPr>
            <w:tcW w:w="2931" w:type="dxa"/>
            <w:tcBorders>
              <w:top w:val="nil"/>
              <w:bottom w:val="nil"/>
            </w:tcBorders>
          </w:tcPr>
          <w:p w14:paraId="4B683A7F" w14:textId="77777777" w:rsidR="002D68EC" w:rsidRDefault="0069493F">
            <w:pPr>
              <w:pStyle w:val="TableParagraph"/>
              <w:spacing w:before="253"/>
              <w:rPr>
                <w:sz w:val="24"/>
              </w:rPr>
            </w:pPr>
            <w:r>
              <w:rPr>
                <w:sz w:val="24"/>
              </w:rPr>
              <w:t>4003–</w:t>
            </w:r>
            <w:r>
              <w:rPr>
                <w:spacing w:val="-4"/>
                <w:sz w:val="24"/>
              </w:rPr>
              <w:t>4011</w:t>
            </w:r>
          </w:p>
        </w:tc>
        <w:tc>
          <w:tcPr>
            <w:tcW w:w="6925" w:type="dxa"/>
            <w:tcBorders>
              <w:top w:val="nil"/>
              <w:bottom w:val="nil"/>
            </w:tcBorders>
          </w:tcPr>
          <w:p w14:paraId="7899055B" w14:textId="77777777" w:rsidR="002D68EC" w:rsidRDefault="0069493F">
            <w:pPr>
              <w:pStyle w:val="TableParagraph"/>
              <w:spacing w:before="253"/>
              <w:rPr>
                <w:sz w:val="24"/>
              </w:rPr>
            </w:pPr>
            <w:r>
              <w:rPr>
                <w:spacing w:val="-4"/>
                <w:sz w:val="24"/>
              </w:rPr>
              <w:t>CTH.</w:t>
            </w:r>
          </w:p>
        </w:tc>
      </w:tr>
    </w:tbl>
    <w:p w14:paraId="4B61A4F2" w14:textId="77777777" w:rsidR="002D68EC" w:rsidRDefault="002D68EC">
      <w:pPr>
        <w:pStyle w:val="Kehatekst"/>
        <w:rPr>
          <w:sz w:val="20"/>
        </w:rPr>
      </w:pPr>
    </w:p>
    <w:p w14:paraId="7C01BE43" w14:textId="77777777" w:rsidR="002D68EC" w:rsidRDefault="002D68EC">
      <w:pPr>
        <w:pStyle w:val="Kehatekst"/>
        <w:rPr>
          <w:sz w:val="20"/>
        </w:rPr>
      </w:pPr>
    </w:p>
    <w:p w14:paraId="69ED152F" w14:textId="77777777" w:rsidR="002D68EC" w:rsidRDefault="002D68EC">
      <w:pPr>
        <w:pStyle w:val="Kehatekst"/>
        <w:rPr>
          <w:sz w:val="20"/>
        </w:rPr>
      </w:pPr>
    </w:p>
    <w:p w14:paraId="4752AE39" w14:textId="77777777" w:rsidR="002D68EC" w:rsidRDefault="002D68EC">
      <w:pPr>
        <w:pStyle w:val="Kehatekst"/>
        <w:rPr>
          <w:sz w:val="20"/>
        </w:rPr>
      </w:pPr>
    </w:p>
    <w:p w14:paraId="49F2AE1A" w14:textId="77777777" w:rsidR="002D68EC" w:rsidRDefault="002D68EC">
      <w:pPr>
        <w:pStyle w:val="Kehatekst"/>
        <w:rPr>
          <w:sz w:val="20"/>
        </w:rPr>
      </w:pPr>
    </w:p>
    <w:p w14:paraId="7E0DFCC6" w14:textId="77777777" w:rsidR="002D68EC" w:rsidRDefault="002D68EC">
      <w:pPr>
        <w:pStyle w:val="Kehatekst"/>
        <w:rPr>
          <w:sz w:val="20"/>
        </w:rPr>
      </w:pPr>
    </w:p>
    <w:p w14:paraId="79A73641" w14:textId="77777777" w:rsidR="002D68EC" w:rsidRDefault="002D68EC">
      <w:pPr>
        <w:pStyle w:val="Kehatekst"/>
        <w:rPr>
          <w:sz w:val="20"/>
        </w:rPr>
      </w:pPr>
    </w:p>
    <w:p w14:paraId="1ED96569" w14:textId="77777777" w:rsidR="002D68EC" w:rsidRDefault="002D68EC">
      <w:pPr>
        <w:pStyle w:val="Kehatekst"/>
        <w:rPr>
          <w:sz w:val="20"/>
        </w:rPr>
      </w:pPr>
    </w:p>
    <w:p w14:paraId="1514221F" w14:textId="77777777" w:rsidR="002D68EC" w:rsidRDefault="002D68EC">
      <w:pPr>
        <w:pStyle w:val="Kehatekst"/>
        <w:rPr>
          <w:sz w:val="20"/>
        </w:rPr>
      </w:pPr>
    </w:p>
    <w:p w14:paraId="406DC2D9" w14:textId="77777777" w:rsidR="002D68EC" w:rsidRDefault="002D68EC">
      <w:pPr>
        <w:pStyle w:val="Kehatekst"/>
        <w:rPr>
          <w:sz w:val="20"/>
        </w:rPr>
      </w:pPr>
    </w:p>
    <w:p w14:paraId="4DD8D287" w14:textId="77777777" w:rsidR="002D68EC" w:rsidRDefault="002D68EC">
      <w:pPr>
        <w:pStyle w:val="Kehatekst"/>
        <w:rPr>
          <w:sz w:val="20"/>
        </w:rPr>
      </w:pPr>
    </w:p>
    <w:p w14:paraId="12115AC4" w14:textId="77777777" w:rsidR="002D68EC" w:rsidRDefault="002D68EC">
      <w:pPr>
        <w:pStyle w:val="Kehatekst"/>
        <w:rPr>
          <w:sz w:val="20"/>
        </w:rPr>
      </w:pPr>
    </w:p>
    <w:p w14:paraId="3ED3BCE3" w14:textId="77777777" w:rsidR="002D68EC" w:rsidRDefault="002D68EC">
      <w:pPr>
        <w:pStyle w:val="Kehatekst"/>
        <w:rPr>
          <w:sz w:val="20"/>
        </w:rPr>
      </w:pPr>
    </w:p>
    <w:p w14:paraId="5C022655" w14:textId="77777777" w:rsidR="002D68EC" w:rsidRDefault="002D68EC">
      <w:pPr>
        <w:pStyle w:val="Kehatekst"/>
        <w:rPr>
          <w:sz w:val="20"/>
        </w:rPr>
      </w:pPr>
    </w:p>
    <w:p w14:paraId="59856ADC" w14:textId="77777777" w:rsidR="002D68EC" w:rsidRDefault="002D68EC">
      <w:pPr>
        <w:pStyle w:val="Kehatekst"/>
        <w:rPr>
          <w:sz w:val="20"/>
        </w:rPr>
      </w:pPr>
    </w:p>
    <w:p w14:paraId="6E616DE9" w14:textId="77777777" w:rsidR="002D68EC" w:rsidRDefault="002D68EC">
      <w:pPr>
        <w:pStyle w:val="Kehatekst"/>
        <w:rPr>
          <w:sz w:val="20"/>
        </w:rPr>
      </w:pPr>
    </w:p>
    <w:p w14:paraId="2AC26461" w14:textId="77777777" w:rsidR="002D68EC" w:rsidRDefault="002D68EC">
      <w:pPr>
        <w:pStyle w:val="Kehatekst"/>
        <w:rPr>
          <w:sz w:val="20"/>
        </w:rPr>
      </w:pPr>
    </w:p>
    <w:p w14:paraId="7E91A3E4" w14:textId="77777777" w:rsidR="002D68EC" w:rsidRDefault="0069493F">
      <w:pPr>
        <w:pStyle w:val="Kehatekst"/>
        <w:spacing w:before="24"/>
        <w:rPr>
          <w:sz w:val="20"/>
        </w:rPr>
      </w:pPr>
      <w:r>
        <w:rPr>
          <w:noProof/>
          <w:sz w:val="20"/>
        </w:rPr>
        <mc:AlternateContent>
          <mc:Choice Requires="wps">
            <w:drawing>
              <wp:anchor distT="0" distB="0" distL="0" distR="0" simplePos="0" relativeHeight="487598592" behindDoc="1" locked="0" layoutInCell="1" allowOverlap="1" wp14:anchorId="68155B58" wp14:editId="165E32F6">
                <wp:simplePos x="0" y="0"/>
                <wp:positionH relativeFrom="page">
                  <wp:posOffset>719632</wp:posOffset>
                </wp:positionH>
                <wp:positionV relativeFrom="paragraph">
                  <wp:posOffset>176740</wp:posOffset>
                </wp:positionV>
                <wp:extent cx="1829435"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702B82" id="Graphic 32" o:spid="_x0000_s1026" style="position:absolute;margin-left:56.65pt;margin-top:13.9pt;width:144.05pt;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" path="m1829054,l,,,7620r1829054,l1829054,xe" fillcolor="black" stroked="f">
                <v:path arrowok="t"/>
                <w10:wrap type="topAndBottom" anchorx="page"/>
              </v:shape>
            </w:pict>
          </mc:Fallback>
        </mc:AlternateContent>
      </w:r>
    </w:p>
    <w:p w14:paraId="34496D0C" w14:textId="77777777" w:rsidR="002D68EC" w:rsidRDefault="0069493F">
      <w:pPr>
        <w:pStyle w:val="Kehatekst"/>
        <w:tabs>
          <w:tab w:val="left" w:pos="707"/>
        </w:tabs>
        <w:spacing w:before="97"/>
        <w:ind w:left="141"/>
      </w:pPr>
      <w:r>
        <w:rPr>
          <w:b/>
          <w:spacing w:val="-5"/>
          <w:position w:val="8"/>
          <w:sz w:val="16"/>
        </w:rPr>
        <w:t>10</w:t>
      </w:r>
      <w:r>
        <w:rPr>
          <w:b/>
          <w:position w:val="8"/>
          <w:sz w:val="16"/>
        </w:rPr>
        <w:tab/>
      </w:r>
      <w:r>
        <w:t>Käesoleva</w:t>
      </w:r>
      <w:r>
        <w:rPr>
          <w:spacing w:val="-3"/>
        </w:rPr>
        <w:t xml:space="preserve"> </w:t>
      </w:r>
      <w:r>
        <w:t>jaotise</w:t>
      </w:r>
      <w:r>
        <w:rPr>
          <w:spacing w:val="-2"/>
        </w:rPr>
        <w:t xml:space="preserve"> </w:t>
      </w:r>
      <w:r>
        <w:t>töötlemiseeskirjade</w:t>
      </w:r>
      <w:r>
        <w:rPr>
          <w:spacing w:val="-3"/>
        </w:rPr>
        <w:t xml:space="preserve"> </w:t>
      </w:r>
      <w:r>
        <w:t>määratlused</w:t>
      </w:r>
      <w:r>
        <w:rPr>
          <w:spacing w:val="-1"/>
        </w:rPr>
        <w:t xml:space="preserve"> </w:t>
      </w:r>
      <w:r>
        <w:t>on</w:t>
      </w:r>
      <w:r>
        <w:rPr>
          <w:spacing w:val="-1"/>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8.</w:t>
      </w:r>
    </w:p>
    <w:p w14:paraId="7FE92BB7"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0A89A9F" w14:textId="77777777">
        <w:trPr>
          <w:trHeight w:val="672"/>
        </w:trPr>
        <w:tc>
          <w:tcPr>
            <w:tcW w:w="2931" w:type="dxa"/>
          </w:tcPr>
          <w:p w14:paraId="2F3EFAD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E29477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2A12ACE" w14:textId="77777777">
        <w:trPr>
          <w:trHeight w:val="599"/>
        </w:trPr>
        <w:tc>
          <w:tcPr>
            <w:tcW w:w="2931" w:type="dxa"/>
            <w:tcBorders>
              <w:bottom w:val="nil"/>
            </w:tcBorders>
          </w:tcPr>
          <w:p w14:paraId="4F40842D" w14:textId="77777777" w:rsidR="002D68EC" w:rsidRDefault="0069493F">
            <w:pPr>
              <w:pStyle w:val="TableParagraph"/>
              <w:spacing w:before="61"/>
              <w:rPr>
                <w:sz w:val="24"/>
              </w:rPr>
            </w:pPr>
            <w:r>
              <w:rPr>
                <w:sz w:val="24"/>
              </w:rPr>
              <w:t>4012 11 –</w:t>
            </w:r>
            <w:r>
              <w:rPr>
                <w:spacing w:val="-1"/>
                <w:sz w:val="24"/>
              </w:rPr>
              <w:t xml:space="preserve"> </w:t>
            </w:r>
            <w:r>
              <w:rPr>
                <w:sz w:val="24"/>
              </w:rPr>
              <w:t xml:space="preserve">4012 </w:t>
            </w:r>
            <w:r>
              <w:rPr>
                <w:spacing w:val="-5"/>
                <w:sz w:val="24"/>
              </w:rPr>
              <w:t>19</w:t>
            </w:r>
          </w:p>
        </w:tc>
        <w:tc>
          <w:tcPr>
            <w:tcW w:w="6925" w:type="dxa"/>
            <w:tcBorders>
              <w:bottom w:val="nil"/>
            </w:tcBorders>
          </w:tcPr>
          <w:p w14:paraId="791B97F2" w14:textId="77777777" w:rsidR="002D68EC" w:rsidRDefault="0069493F">
            <w:pPr>
              <w:pStyle w:val="TableParagraph"/>
              <w:spacing w:before="61"/>
              <w:rPr>
                <w:sz w:val="24"/>
              </w:rPr>
            </w:pPr>
            <w:r>
              <w:rPr>
                <w:sz w:val="24"/>
              </w:rPr>
              <w:t>kasutatud</w:t>
            </w:r>
            <w:r>
              <w:rPr>
                <w:spacing w:val="-2"/>
                <w:sz w:val="24"/>
              </w:rPr>
              <w:t xml:space="preserve"> </w:t>
            </w:r>
            <w:r>
              <w:rPr>
                <w:sz w:val="24"/>
              </w:rPr>
              <w:t>rehvide</w:t>
            </w:r>
            <w:r>
              <w:rPr>
                <w:spacing w:val="-1"/>
                <w:sz w:val="24"/>
              </w:rPr>
              <w:t xml:space="preserve"> </w:t>
            </w:r>
            <w:r>
              <w:rPr>
                <w:spacing w:val="-2"/>
                <w:sz w:val="24"/>
              </w:rPr>
              <w:t>protekteerimine.</w:t>
            </w:r>
          </w:p>
        </w:tc>
      </w:tr>
      <w:tr w:rsidR="002D68EC" w14:paraId="322390DC" w14:textId="77777777">
        <w:trPr>
          <w:trHeight w:val="790"/>
        </w:trPr>
        <w:tc>
          <w:tcPr>
            <w:tcW w:w="2931" w:type="dxa"/>
            <w:tcBorders>
              <w:top w:val="nil"/>
              <w:bottom w:val="nil"/>
            </w:tcBorders>
          </w:tcPr>
          <w:p w14:paraId="6BF3FF78" w14:textId="77777777" w:rsidR="002D68EC" w:rsidRDefault="0069493F">
            <w:pPr>
              <w:pStyle w:val="TableParagraph"/>
              <w:spacing w:before="251"/>
              <w:rPr>
                <w:sz w:val="24"/>
              </w:rPr>
            </w:pPr>
            <w:r>
              <w:rPr>
                <w:sz w:val="24"/>
              </w:rPr>
              <w:t xml:space="preserve">4012 </w:t>
            </w:r>
            <w:r>
              <w:rPr>
                <w:spacing w:val="-5"/>
                <w:sz w:val="24"/>
              </w:rPr>
              <w:t>20</w:t>
            </w:r>
          </w:p>
        </w:tc>
        <w:tc>
          <w:tcPr>
            <w:tcW w:w="6925" w:type="dxa"/>
            <w:tcBorders>
              <w:top w:val="nil"/>
              <w:bottom w:val="nil"/>
            </w:tcBorders>
          </w:tcPr>
          <w:p w14:paraId="0A9C883F" w14:textId="77777777" w:rsidR="002D68EC" w:rsidRDefault="0069493F">
            <w:pPr>
              <w:pStyle w:val="TableParagraph"/>
              <w:spacing w:before="251"/>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4011.</w:t>
            </w:r>
          </w:p>
        </w:tc>
      </w:tr>
      <w:tr w:rsidR="002D68EC" w14:paraId="69116D95" w14:textId="77777777">
        <w:trPr>
          <w:trHeight w:val="791"/>
        </w:trPr>
        <w:tc>
          <w:tcPr>
            <w:tcW w:w="2931" w:type="dxa"/>
            <w:tcBorders>
              <w:top w:val="nil"/>
              <w:bottom w:val="nil"/>
            </w:tcBorders>
          </w:tcPr>
          <w:p w14:paraId="197915B3" w14:textId="77777777" w:rsidR="002D68EC" w:rsidRDefault="0069493F">
            <w:pPr>
              <w:pStyle w:val="TableParagraph"/>
              <w:spacing w:before="253"/>
              <w:rPr>
                <w:sz w:val="24"/>
              </w:rPr>
            </w:pPr>
            <w:r>
              <w:rPr>
                <w:sz w:val="24"/>
              </w:rPr>
              <w:t xml:space="preserve">4012 </w:t>
            </w:r>
            <w:r>
              <w:rPr>
                <w:spacing w:val="-5"/>
                <w:sz w:val="24"/>
              </w:rPr>
              <w:t>90</w:t>
            </w:r>
          </w:p>
        </w:tc>
        <w:tc>
          <w:tcPr>
            <w:tcW w:w="6925" w:type="dxa"/>
            <w:tcBorders>
              <w:top w:val="nil"/>
              <w:bottom w:val="nil"/>
            </w:tcBorders>
          </w:tcPr>
          <w:p w14:paraId="55423C55" w14:textId="77777777" w:rsidR="002D68EC" w:rsidRDefault="0069493F">
            <w:pPr>
              <w:pStyle w:val="TableParagraph"/>
              <w:spacing w:before="253"/>
              <w:rPr>
                <w:sz w:val="24"/>
              </w:rPr>
            </w:pPr>
            <w:r>
              <w:rPr>
                <w:spacing w:val="-4"/>
                <w:sz w:val="24"/>
              </w:rPr>
              <w:t>CTH.</w:t>
            </w:r>
          </w:p>
        </w:tc>
      </w:tr>
      <w:tr w:rsidR="002D68EC" w14:paraId="54855698" w14:textId="77777777">
        <w:trPr>
          <w:trHeight w:val="590"/>
        </w:trPr>
        <w:tc>
          <w:tcPr>
            <w:tcW w:w="2931" w:type="dxa"/>
            <w:tcBorders>
              <w:top w:val="nil"/>
            </w:tcBorders>
          </w:tcPr>
          <w:p w14:paraId="5CA5CBC3" w14:textId="77777777" w:rsidR="002D68EC" w:rsidRDefault="0069493F">
            <w:pPr>
              <w:pStyle w:val="TableParagraph"/>
              <w:spacing w:before="253"/>
              <w:rPr>
                <w:sz w:val="24"/>
              </w:rPr>
            </w:pPr>
            <w:r>
              <w:rPr>
                <w:sz w:val="24"/>
              </w:rPr>
              <w:t>4013–</w:t>
            </w:r>
            <w:r>
              <w:rPr>
                <w:spacing w:val="-4"/>
                <w:sz w:val="24"/>
              </w:rPr>
              <w:t>4017</w:t>
            </w:r>
          </w:p>
        </w:tc>
        <w:tc>
          <w:tcPr>
            <w:tcW w:w="6925" w:type="dxa"/>
            <w:tcBorders>
              <w:top w:val="nil"/>
            </w:tcBorders>
          </w:tcPr>
          <w:p w14:paraId="5F86E17D" w14:textId="77777777" w:rsidR="002D68EC" w:rsidRDefault="0069493F">
            <w:pPr>
              <w:pStyle w:val="TableParagraph"/>
              <w:spacing w:before="253"/>
              <w:rPr>
                <w:sz w:val="24"/>
              </w:rPr>
            </w:pPr>
            <w:r>
              <w:rPr>
                <w:spacing w:val="-4"/>
                <w:sz w:val="24"/>
              </w:rPr>
              <w:t>CTH.</w:t>
            </w:r>
          </w:p>
        </w:tc>
      </w:tr>
      <w:tr w:rsidR="002D68EC" w14:paraId="2F14029D" w14:textId="77777777">
        <w:trPr>
          <w:trHeight w:val="1223"/>
        </w:trPr>
        <w:tc>
          <w:tcPr>
            <w:tcW w:w="2931" w:type="dxa"/>
          </w:tcPr>
          <w:p w14:paraId="1A57EB6C" w14:textId="77777777" w:rsidR="002D68EC" w:rsidRDefault="0069493F">
            <w:pPr>
              <w:pStyle w:val="TableParagraph"/>
              <w:rPr>
                <w:sz w:val="24"/>
              </w:rPr>
            </w:pPr>
            <w:r>
              <w:rPr>
                <w:sz w:val="24"/>
              </w:rPr>
              <w:t>VIII</w:t>
            </w:r>
            <w:r>
              <w:rPr>
                <w:spacing w:val="-7"/>
                <w:sz w:val="24"/>
              </w:rPr>
              <w:t xml:space="preserve"> </w:t>
            </w:r>
            <w:r>
              <w:rPr>
                <w:spacing w:val="-2"/>
                <w:sz w:val="24"/>
              </w:rPr>
              <w:t>JAOTIS</w:t>
            </w:r>
          </w:p>
        </w:tc>
        <w:tc>
          <w:tcPr>
            <w:tcW w:w="6925" w:type="dxa"/>
          </w:tcPr>
          <w:p w14:paraId="39EF5EC8" w14:textId="77777777" w:rsidR="002D68EC" w:rsidRDefault="0069493F">
            <w:pPr>
              <w:pStyle w:val="TableParagraph"/>
              <w:ind w:right="235"/>
              <w:rPr>
                <w:sz w:val="24"/>
              </w:rPr>
            </w:pPr>
            <w:r>
              <w:rPr>
                <w:sz w:val="24"/>
              </w:rPr>
              <w:t>TOORNAHAD,</w:t>
            </w:r>
            <w:r>
              <w:rPr>
                <w:spacing w:val="-7"/>
                <w:sz w:val="24"/>
              </w:rPr>
              <w:t xml:space="preserve"> </w:t>
            </w:r>
            <w:r>
              <w:rPr>
                <w:sz w:val="24"/>
              </w:rPr>
              <w:t>NAHK,</w:t>
            </w:r>
            <w:r>
              <w:rPr>
                <w:spacing w:val="-6"/>
                <w:sz w:val="24"/>
              </w:rPr>
              <w:t xml:space="preserve"> </w:t>
            </w:r>
            <w:r>
              <w:rPr>
                <w:sz w:val="24"/>
              </w:rPr>
              <w:t>KARUSNAHK</w:t>
            </w:r>
            <w:r>
              <w:rPr>
                <w:spacing w:val="-7"/>
                <w:sz w:val="24"/>
              </w:rPr>
              <w:t xml:space="preserve"> </w:t>
            </w:r>
            <w:r>
              <w:rPr>
                <w:sz w:val="24"/>
              </w:rPr>
              <w:t>JA</w:t>
            </w:r>
            <w:r>
              <w:rPr>
                <w:spacing w:val="-8"/>
                <w:sz w:val="24"/>
              </w:rPr>
              <w:t xml:space="preserve"> </w:t>
            </w:r>
            <w:r>
              <w:rPr>
                <w:sz w:val="24"/>
              </w:rPr>
              <w:t>TOOTED</w:t>
            </w:r>
            <w:r>
              <w:rPr>
                <w:spacing w:val="-8"/>
                <w:sz w:val="24"/>
              </w:rPr>
              <w:t xml:space="preserve"> </w:t>
            </w:r>
            <w:r>
              <w:rPr>
                <w:sz w:val="24"/>
              </w:rPr>
              <w:t>NENDEST; SADULSEPATOOTED JA RAKMED; REISITARBED, KÄEKOTID</w:t>
            </w:r>
            <w:r>
              <w:rPr>
                <w:spacing w:val="-9"/>
                <w:sz w:val="24"/>
              </w:rPr>
              <w:t xml:space="preserve"> </w:t>
            </w:r>
            <w:r>
              <w:rPr>
                <w:sz w:val="24"/>
              </w:rPr>
              <w:t>JMS</w:t>
            </w:r>
            <w:r>
              <w:rPr>
                <w:spacing w:val="-7"/>
                <w:sz w:val="24"/>
              </w:rPr>
              <w:t xml:space="preserve"> </w:t>
            </w:r>
            <w:r>
              <w:rPr>
                <w:sz w:val="24"/>
              </w:rPr>
              <w:t>TOOTED;</w:t>
            </w:r>
            <w:r>
              <w:rPr>
                <w:spacing w:val="-8"/>
                <w:sz w:val="24"/>
              </w:rPr>
              <w:t xml:space="preserve"> </w:t>
            </w:r>
            <w:r>
              <w:rPr>
                <w:sz w:val="24"/>
              </w:rPr>
              <w:t>TOOTED</w:t>
            </w:r>
            <w:r>
              <w:rPr>
                <w:spacing w:val="-9"/>
                <w:sz w:val="24"/>
              </w:rPr>
              <w:t xml:space="preserve"> </w:t>
            </w:r>
            <w:r>
              <w:rPr>
                <w:sz w:val="24"/>
              </w:rPr>
              <w:t>LOOMASOOLTEST</w:t>
            </w:r>
            <w:r>
              <w:rPr>
                <w:spacing w:val="-8"/>
                <w:sz w:val="24"/>
              </w:rPr>
              <w:t xml:space="preserve"> </w:t>
            </w:r>
            <w:r>
              <w:rPr>
                <w:sz w:val="24"/>
              </w:rPr>
              <w:t xml:space="preserve">(V.A </w:t>
            </w:r>
            <w:r>
              <w:rPr>
                <w:spacing w:val="-2"/>
                <w:sz w:val="24"/>
              </w:rPr>
              <w:t>JÄMESIIDIST)</w:t>
            </w:r>
          </w:p>
        </w:tc>
      </w:tr>
      <w:tr w:rsidR="002D68EC" w14:paraId="5D9F9974" w14:textId="77777777">
        <w:trPr>
          <w:trHeight w:val="598"/>
        </w:trPr>
        <w:tc>
          <w:tcPr>
            <w:tcW w:w="2931" w:type="dxa"/>
            <w:tcBorders>
              <w:bottom w:val="nil"/>
            </w:tcBorders>
          </w:tcPr>
          <w:p w14:paraId="2DB5005A" w14:textId="77777777" w:rsidR="002D68EC" w:rsidRDefault="0069493F">
            <w:pPr>
              <w:pStyle w:val="TableParagraph"/>
              <w:rPr>
                <w:sz w:val="24"/>
              </w:rPr>
            </w:pPr>
            <w:r>
              <w:rPr>
                <w:sz w:val="24"/>
              </w:rPr>
              <w:t>Grupp</w:t>
            </w:r>
            <w:r>
              <w:rPr>
                <w:spacing w:val="-2"/>
                <w:sz w:val="24"/>
              </w:rPr>
              <w:t xml:space="preserve"> </w:t>
            </w:r>
            <w:r>
              <w:rPr>
                <w:spacing w:val="-5"/>
                <w:sz w:val="24"/>
              </w:rPr>
              <w:t>41</w:t>
            </w:r>
          </w:p>
        </w:tc>
        <w:tc>
          <w:tcPr>
            <w:tcW w:w="6925" w:type="dxa"/>
            <w:tcBorders>
              <w:bottom w:val="nil"/>
            </w:tcBorders>
          </w:tcPr>
          <w:p w14:paraId="13DB42D5" w14:textId="77777777" w:rsidR="002D68EC" w:rsidRDefault="0069493F">
            <w:pPr>
              <w:pStyle w:val="TableParagraph"/>
              <w:rPr>
                <w:sz w:val="24"/>
              </w:rPr>
            </w:pPr>
            <w:r>
              <w:rPr>
                <w:sz w:val="24"/>
              </w:rPr>
              <w:t>Toornahad</w:t>
            </w:r>
            <w:r>
              <w:rPr>
                <w:spacing w:val="1"/>
                <w:sz w:val="24"/>
              </w:rPr>
              <w:t xml:space="preserve"> </w:t>
            </w:r>
            <w:r>
              <w:rPr>
                <w:sz w:val="24"/>
              </w:rPr>
              <w:t>(v.a</w:t>
            </w:r>
            <w:r>
              <w:rPr>
                <w:spacing w:val="-3"/>
                <w:sz w:val="24"/>
              </w:rPr>
              <w:t xml:space="preserve"> </w:t>
            </w:r>
            <w:r>
              <w:rPr>
                <w:sz w:val="24"/>
              </w:rPr>
              <w:t>karusnahad)</w:t>
            </w:r>
            <w:r>
              <w:rPr>
                <w:spacing w:val="-1"/>
                <w:sz w:val="24"/>
              </w:rPr>
              <w:t xml:space="preserve"> </w:t>
            </w:r>
            <w:r>
              <w:rPr>
                <w:sz w:val="24"/>
              </w:rPr>
              <w:t>ja</w:t>
            </w:r>
            <w:r>
              <w:rPr>
                <w:spacing w:val="-2"/>
                <w:sz w:val="24"/>
              </w:rPr>
              <w:t xml:space="preserve"> </w:t>
            </w:r>
            <w:r>
              <w:rPr>
                <w:spacing w:val="-4"/>
                <w:sz w:val="24"/>
              </w:rPr>
              <w:t>nahk</w:t>
            </w:r>
          </w:p>
        </w:tc>
      </w:tr>
      <w:tr w:rsidR="002D68EC" w14:paraId="3499D180" w14:textId="77777777">
        <w:trPr>
          <w:trHeight w:val="790"/>
        </w:trPr>
        <w:tc>
          <w:tcPr>
            <w:tcW w:w="2931" w:type="dxa"/>
            <w:tcBorders>
              <w:top w:val="nil"/>
              <w:bottom w:val="nil"/>
            </w:tcBorders>
          </w:tcPr>
          <w:p w14:paraId="4ECEDA32" w14:textId="77777777" w:rsidR="002D68EC" w:rsidRDefault="0069493F">
            <w:pPr>
              <w:pStyle w:val="TableParagraph"/>
              <w:spacing w:before="253"/>
              <w:rPr>
                <w:sz w:val="24"/>
              </w:rPr>
            </w:pPr>
            <w:r>
              <w:rPr>
                <w:sz w:val="24"/>
              </w:rPr>
              <w:t>4101–</w:t>
            </w:r>
            <w:r>
              <w:rPr>
                <w:spacing w:val="-4"/>
                <w:sz w:val="24"/>
              </w:rPr>
              <w:t>4103</w:t>
            </w:r>
          </w:p>
        </w:tc>
        <w:tc>
          <w:tcPr>
            <w:tcW w:w="6925" w:type="dxa"/>
            <w:tcBorders>
              <w:top w:val="nil"/>
              <w:bottom w:val="nil"/>
            </w:tcBorders>
          </w:tcPr>
          <w:p w14:paraId="70958EF2" w14:textId="77777777" w:rsidR="002D68EC" w:rsidRDefault="0069493F">
            <w:pPr>
              <w:pStyle w:val="TableParagraph"/>
              <w:spacing w:before="253"/>
              <w:rPr>
                <w:sz w:val="24"/>
              </w:rPr>
            </w:pPr>
            <w:r>
              <w:rPr>
                <w:spacing w:val="-4"/>
                <w:sz w:val="24"/>
              </w:rPr>
              <w:t>CTH.</w:t>
            </w:r>
          </w:p>
        </w:tc>
      </w:tr>
      <w:tr w:rsidR="002D68EC" w14:paraId="4307E6DE" w14:textId="77777777">
        <w:trPr>
          <w:trHeight w:val="791"/>
        </w:trPr>
        <w:tc>
          <w:tcPr>
            <w:tcW w:w="2931" w:type="dxa"/>
            <w:tcBorders>
              <w:top w:val="nil"/>
              <w:bottom w:val="nil"/>
            </w:tcBorders>
          </w:tcPr>
          <w:p w14:paraId="0C06F172" w14:textId="77777777" w:rsidR="002D68EC" w:rsidRDefault="0069493F">
            <w:pPr>
              <w:pStyle w:val="TableParagraph"/>
              <w:spacing w:before="251"/>
              <w:rPr>
                <w:sz w:val="24"/>
              </w:rPr>
            </w:pPr>
            <w:r>
              <w:rPr>
                <w:sz w:val="24"/>
              </w:rPr>
              <w:t>4104 11 –</w:t>
            </w:r>
            <w:r>
              <w:rPr>
                <w:spacing w:val="-1"/>
                <w:sz w:val="24"/>
              </w:rPr>
              <w:t xml:space="preserve"> </w:t>
            </w:r>
            <w:r>
              <w:rPr>
                <w:sz w:val="24"/>
              </w:rPr>
              <w:t xml:space="preserve">4104 </w:t>
            </w:r>
            <w:r>
              <w:rPr>
                <w:spacing w:val="-5"/>
                <w:sz w:val="24"/>
              </w:rPr>
              <w:t>19</w:t>
            </w:r>
          </w:p>
        </w:tc>
        <w:tc>
          <w:tcPr>
            <w:tcW w:w="6925" w:type="dxa"/>
            <w:tcBorders>
              <w:top w:val="nil"/>
              <w:bottom w:val="nil"/>
            </w:tcBorders>
          </w:tcPr>
          <w:p w14:paraId="01696302" w14:textId="77777777" w:rsidR="002D68EC" w:rsidRDefault="0069493F">
            <w:pPr>
              <w:pStyle w:val="TableParagraph"/>
              <w:spacing w:before="251"/>
              <w:rPr>
                <w:sz w:val="24"/>
              </w:rPr>
            </w:pPr>
            <w:r>
              <w:rPr>
                <w:spacing w:val="-4"/>
                <w:sz w:val="24"/>
              </w:rPr>
              <w:t>CTH.</w:t>
            </w:r>
          </w:p>
        </w:tc>
      </w:tr>
      <w:tr w:rsidR="002D68EC" w14:paraId="410D2FA0" w14:textId="77777777">
        <w:trPr>
          <w:trHeight w:val="792"/>
        </w:trPr>
        <w:tc>
          <w:tcPr>
            <w:tcW w:w="2931" w:type="dxa"/>
            <w:tcBorders>
              <w:top w:val="nil"/>
              <w:bottom w:val="nil"/>
            </w:tcBorders>
          </w:tcPr>
          <w:p w14:paraId="2130B3C2" w14:textId="77777777" w:rsidR="002D68EC" w:rsidRDefault="0069493F">
            <w:pPr>
              <w:pStyle w:val="TableParagraph"/>
              <w:spacing w:before="253"/>
              <w:rPr>
                <w:sz w:val="24"/>
              </w:rPr>
            </w:pPr>
            <w:r>
              <w:rPr>
                <w:sz w:val="24"/>
              </w:rPr>
              <w:t>4104 41 –</w:t>
            </w:r>
            <w:r>
              <w:rPr>
                <w:spacing w:val="-1"/>
                <w:sz w:val="24"/>
              </w:rPr>
              <w:t xml:space="preserve"> </w:t>
            </w:r>
            <w:r>
              <w:rPr>
                <w:sz w:val="24"/>
              </w:rPr>
              <w:t xml:space="preserve">4104 </w:t>
            </w:r>
            <w:r>
              <w:rPr>
                <w:spacing w:val="-5"/>
                <w:sz w:val="24"/>
              </w:rPr>
              <w:t>49</w:t>
            </w:r>
          </w:p>
        </w:tc>
        <w:tc>
          <w:tcPr>
            <w:tcW w:w="6925" w:type="dxa"/>
            <w:tcBorders>
              <w:top w:val="nil"/>
              <w:bottom w:val="nil"/>
            </w:tcBorders>
          </w:tcPr>
          <w:p w14:paraId="646CE800" w14:textId="77777777" w:rsidR="002D68EC" w:rsidRDefault="0069493F">
            <w:pPr>
              <w:pStyle w:val="TableParagraph"/>
              <w:spacing w:before="253"/>
              <w:rPr>
                <w:sz w:val="24"/>
              </w:rPr>
            </w:pPr>
            <w:r>
              <w:rPr>
                <w:sz w:val="24"/>
              </w:rPr>
              <w:t>CTSH,</w:t>
            </w:r>
            <w:r>
              <w:rPr>
                <w:spacing w:val="-1"/>
                <w:sz w:val="24"/>
              </w:rPr>
              <w:t xml:space="preserve"> </w:t>
            </w:r>
            <w:r>
              <w:rPr>
                <w:sz w:val="24"/>
              </w:rPr>
              <w:t>v.a</w:t>
            </w:r>
            <w:r>
              <w:rPr>
                <w:spacing w:val="-2"/>
                <w:sz w:val="24"/>
              </w:rPr>
              <w:t xml:space="preserve"> </w:t>
            </w:r>
            <w:r>
              <w:rPr>
                <w:sz w:val="24"/>
              </w:rPr>
              <w:t xml:space="preserve">alamrubriigid 4104 41 – 4104 </w:t>
            </w:r>
            <w:r>
              <w:rPr>
                <w:spacing w:val="-5"/>
                <w:sz w:val="24"/>
              </w:rPr>
              <w:t>49.</w:t>
            </w:r>
          </w:p>
        </w:tc>
      </w:tr>
      <w:tr w:rsidR="002D68EC" w14:paraId="34ED821C" w14:textId="77777777">
        <w:trPr>
          <w:trHeight w:val="791"/>
        </w:trPr>
        <w:tc>
          <w:tcPr>
            <w:tcW w:w="2931" w:type="dxa"/>
            <w:tcBorders>
              <w:top w:val="nil"/>
              <w:bottom w:val="nil"/>
            </w:tcBorders>
          </w:tcPr>
          <w:p w14:paraId="31E8EEFC" w14:textId="77777777" w:rsidR="002D68EC" w:rsidRDefault="0069493F">
            <w:pPr>
              <w:pStyle w:val="TableParagraph"/>
              <w:spacing w:before="253"/>
              <w:rPr>
                <w:sz w:val="24"/>
              </w:rPr>
            </w:pPr>
            <w:r>
              <w:rPr>
                <w:sz w:val="24"/>
              </w:rPr>
              <w:t xml:space="preserve">4105 </w:t>
            </w:r>
            <w:r>
              <w:rPr>
                <w:spacing w:val="-5"/>
                <w:sz w:val="24"/>
              </w:rPr>
              <w:t>10</w:t>
            </w:r>
          </w:p>
        </w:tc>
        <w:tc>
          <w:tcPr>
            <w:tcW w:w="6925" w:type="dxa"/>
            <w:tcBorders>
              <w:top w:val="nil"/>
              <w:bottom w:val="nil"/>
            </w:tcBorders>
          </w:tcPr>
          <w:p w14:paraId="5024F590" w14:textId="77777777" w:rsidR="002D68EC" w:rsidRDefault="0069493F">
            <w:pPr>
              <w:pStyle w:val="TableParagraph"/>
              <w:spacing w:before="253"/>
              <w:rPr>
                <w:sz w:val="24"/>
              </w:rPr>
            </w:pPr>
            <w:r>
              <w:rPr>
                <w:spacing w:val="-4"/>
                <w:sz w:val="24"/>
              </w:rPr>
              <w:t>CTH.</w:t>
            </w:r>
          </w:p>
        </w:tc>
      </w:tr>
      <w:tr w:rsidR="002D68EC" w14:paraId="113722AA" w14:textId="77777777">
        <w:trPr>
          <w:trHeight w:val="985"/>
        </w:trPr>
        <w:tc>
          <w:tcPr>
            <w:tcW w:w="2931" w:type="dxa"/>
            <w:tcBorders>
              <w:top w:val="nil"/>
              <w:bottom w:val="nil"/>
            </w:tcBorders>
          </w:tcPr>
          <w:p w14:paraId="16A53C20" w14:textId="77777777" w:rsidR="002D68EC" w:rsidRDefault="0069493F">
            <w:pPr>
              <w:pStyle w:val="TableParagraph"/>
              <w:spacing w:before="253"/>
              <w:rPr>
                <w:sz w:val="24"/>
              </w:rPr>
            </w:pPr>
            <w:r>
              <w:rPr>
                <w:sz w:val="24"/>
              </w:rPr>
              <w:t xml:space="preserve">4105 </w:t>
            </w:r>
            <w:r>
              <w:rPr>
                <w:spacing w:val="-5"/>
                <w:sz w:val="24"/>
              </w:rPr>
              <w:t>30</w:t>
            </w:r>
          </w:p>
        </w:tc>
        <w:tc>
          <w:tcPr>
            <w:tcW w:w="6925" w:type="dxa"/>
            <w:tcBorders>
              <w:top w:val="nil"/>
              <w:bottom w:val="nil"/>
            </w:tcBorders>
          </w:tcPr>
          <w:p w14:paraId="5C0043D5" w14:textId="77777777" w:rsidR="002D68EC" w:rsidRDefault="0069493F">
            <w:pPr>
              <w:pStyle w:val="TableParagraph"/>
              <w:spacing w:before="253"/>
              <w:rPr>
                <w:sz w:val="24"/>
              </w:rPr>
            </w:pPr>
            <w:r>
              <w:rPr>
                <w:spacing w:val="-2"/>
                <w:sz w:val="24"/>
              </w:rPr>
              <w:t>CTSH.</w:t>
            </w:r>
          </w:p>
        </w:tc>
      </w:tr>
    </w:tbl>
    <w:p w14:paraId="0B3996E6"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7B53A26" w14:textId="77777777">
        <w:trPr>
          <w:trHeight w:val="672"/>
        </w:trPr>
        <w:tc>
          <w:tcPr>
            <w:tcW w:w="2931" w:type="dxa"/>
          </w:tcPr>
          <w:p w14:paraId="3B5E9F7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8177A2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06EDD77" w14:textId="77777777">
        <w:trPr>
          <w:trHeight w:val="599"/>
        </w:trPr>
        <w:tc>
          <w:tcPr>
            <w:tcW w:w="2931" w:type="dxa"/>
            <w:tcBorders>
              <w:bottom w:val="nil"/>
            </w:tcBorders>
          </w:tcPr>
          <w:p w14:paraId="7E84AECC" w14:textId="77777777" w:rsidR="002D68EC" w:rsidRDefault="0069493F">
            <w:pPr>
              <w:pStyle w:val="TableParagraph"/>
              <w:spacing w:before="61"/>
              <w:rPr>
                <w:sz w:val="24"/>
              </w:rPr>
            </w:pPr>
            <w:r>
              <w:rPr>
                <w:sz w:val="24"/>
              </w:rPr>
              <w:t xml:space="preserve">4106 </w:t>
            </w:r>
            <w:r>
              <w:rPr>
                <w:spacing w:val="-5"/>
                <w:sz w:val="24"/>
              </w:rPr>
              <w:t>21</w:t>
            </w:r>
          </w:p>
        </w:tc>
        <w:tc>
          <w:tcPr>
            <w:tcW w:w="6925" w:type="dxa"/>
            <w:tcBorders>
              <w:bottom w:val="nil"/>
            </w:tcBorders>
          </w:tcPr>
          <w:p w14:paraId="4332D6FF" w14:textId="77777777" w:rsidR="002D68EC" w:rsidRDefault="0069493F">
            <w:pPr>
              <w:pStyle w:val="TableParagraph"/>
              <w:spacing w:before="61"/>
              <w:rPr>
                <w:sz w:val="24"/>
              </w:rPr>
            </w:pPr>
            <w:r>
              <w:rPr>
                <w:spacing w:val="-4"/>
                <w:sz w:val="24"/>
              </w:rPr>
              <w:t>CTH.</w:t>
            </w:r>
          </w:p>
        </w:tc>
      </w:tr>
      <w:tr w:rsidR="002D68EC" w14:paraId="33D33C8A" w14:textId="77777777">
        <w:trPr>
          <w:trHeight w:val="790"/>
        </w:trPr>
        <w:tc>
          <w:tcPr>
            <w:tcW w:w="2931" w:type="dxa"/>
            <w:tcBorders>
              <w:top w:val="nil"/>
              <w:bottom w:val="nil"/>
            </w:tcBorders>
          </w:tcPr>
          <w:p w14:paraId="0832D621" w14:textId="77777777" w:rsidR="002D68EC" w:rsidRDefault="0069493F">
            <w:pPr>
              <w:pStyle w:val="TableParagraph"/>
              <w:spacing w:before="251"/>
              <w:rPr>
                <w:sz w:val="24"/>
              </w:rPr>
            </w:pPr>
            <w:r>
              <w:rPr>
                <w:sz w:val="24"/>
              </w:rPr>
              <w:t xml:space="preserve">4106 </w:t>
            </w:r>
            <w:r>
              <w:rPr>
                <w:spacing w:val="-5"/>
                <w:sz w:val="24"/>
              </w:rPr>
              <w:t>22</w:t>
            </w:r>
          </w:p>
        </w:tc>
        <w:tc>
          <w:tcPr>
            <w:tcW w:w="6925" w:type="dxa"/>
            <w:tcBorders>
              <w:top w:val="nil"/>
              <w:bottom w:val="nil"/>
            </w:tcBorders>
          </w:tcPr>
          <w:p w14:paraId="214D76CC" w14:textId="77777777" w:rsidR="002D68EC" w:rsidRDefault="0069493F">
            <w:pPr>
              <w:pStyle w:val="TableParagraph"/>
              <w:spacing w:before="251"/>
              <w:rPr>
                <w:sz w:val="24"/>
              </w:rPr>
            </w:pPr>
            <w:r>
              <w:rPr>
                <w:spacing w:val="-2"/>
                <w:sz w:val="24"/>
              </w:rPr>
              <w:t>CTSH.</w:t>
            </w:r>
          </w:p>
        </w:tc>
      </w:tr>
      <w:tr w:rsidR="002D68EC" w14:paraId="7400710C" w14:textId="77777777">
        <w:trPr>
          <w:trHeight w:val="791"/>
        </w:trPr>
        <w:tc>
          <w:tcPr>
            <w:tcW w:w="2931" w:type="dxa"/>
            <w:tcBorders>
              <w:top w:val="nil"/>
              <w:bottom w:val="nil"/>
            </w:tcBorders>
          </w:tcPr>
          <w:p w14:paraId="49C63819" w14:textId="77777777" w:rsidR="002D68EC" w:rsidRDefault="0069493F">
            <w:pPr>
              <w:pStyle w:val="TableParagraph"/>
              <w:spacing w:before="253"/>
              <w:rPr>
                <w:sz w:val="24"/>
              </w:rPr>
            </w:pPr>
            <w:r>
              <w:rPr>
                <w:sz w:val="24"/>
              </w:rPr>
              <w:t xml:space="preserve">4106 </w:t>
            </w:r>
            <w:r>
              <w:rPr>
                <w:spacing w:val="-5"/>
                <w:sz w:val="24"/>
              </w:rPr>
              <w:t>31</w:t>
            </w:r>
          </w:p>
        </w:tc>
        <w:tc>
          <w:tcPr>
            <w:tcW w:w="6925" w:type="dxa"/>
            <w:tcBorders>
              <w:top w:val="nil"/>
              <w:bottom w:val="nil"/>
            </w:tcBorders>
          </w:tcPr>
          <w:p w14:paraId="5462F93D" w14:textId="77777777" w:rsidR="002D68EC" w:rsidRDefault="0069493F">
            <w:pPr>
              <w:pStyle w:val="TableParagraph"/>
              <w:spacing w:before="253"/>
              <w:rPr>
                <w:sz w:val="24"/>
              </w:rPr>
            </w:pPr>
            <w:r>
              <w:rPr>
                <w:spacing w:val="-4"/>
                <w:sz w:val="24"/>
              </w:rPr>
              <w:t>CTH.</w:t>
            </w:r>
          </w:p>
        </w:tc>
      </w:tr>
      <w:tr w:rsidR="002D68EC" w14:paraId="67475553" w14:textId="77777777">
        <w:trPr>
          <w:trHeight w:val="792"/>
        </w:trPr>
        <w:tc>
          <w:tcPr>
            <w:tcW w:w="2931" w:type="dxa"/>
            <w:tcBorders>
              <w:top w:val="nil"/>
              <w:bottom w:val="nil"/>
            </w:tcBorders>
          </w:tcPr>
          <w:p w14:paraId="4FFDDC09" w14:textId="77777777" w:rsidR="002D68EC" w:rsidRDefault="0069493F">
            <w:pPr>
              <w:pStyle w:val="TableParagraph"/>
              <w:spacing w:before="253"/>
              <w:rPr>
                <w:sz w:val="24"/>
              </w:rPr>
            </w:pPr>
            <w:r>
              <w:rPr>
                <w:sz w:val="24"/>
              </w:rPr>
              <w:t>4106 32 –</w:t>
            </w:r>
            <w:r>
              <w:rPr>
                <w:spacing w:val="-1"/>
                <w:sz w:val="24"/>
              </w:rPr>
              <w:t xml:space="preserve"> </w:t>
            </w:r>
            <w:r>
              <w:rPr>
                <w:sz w:val="24"/>
              </w:rPr>
              <w:t xml:space="preserve">4106 </w:t>
            </w:r>
            <w:r>
              <w:rPr>
                <w:spacing w:val="-5"/>
                <w:sz w:val="24"/>
              </w:rPr>
              <w:t>40</w:t>
            </w:r>
          </w:p>
        </w:tc>
        <w:tc>
          <w:tcPr>
            <w:tcW w:w="6925" w:type="dxa"/>
            <w:tcBorders>
              <w:top w:val="nil"/>
              <w:bottom w:val="nil"/>
            </w:tcBorders>
          </w:tcPr>
          <w:p w14:paraId="58EF16B7" w14:textId="77777777" w:rsidR="002D68EC" w:rsidRDefault="0069493F">
            <w:pPr>
              <w:pStyle w:val="TableParagraph"/>
              <w:spacing w:before="253"/>
              <w:rPr>
                <w:sz w:val="24"/>
              </w:rPr>
            </w:pPr>
            <w:r>
              <w:rPr>
                <w:spacing w:val="-2"/>
                <w:sz w:val="24"/>
              </w:rPr>
              <w:t>CTSH.</w:t>
            </w:r>
          </w:p>
        </w:tc>
      </w:tr>
      <w:tr w:rsidR="002D68EC" w14:paraId="1C32BF3B" w14:textId="77777777">
        <w:trPr>
          <w:trHeight w:val="792"/>
        </w:trPr>
        <w:tc>
          <w:tcPr>
            <w:tcW w:w="2931" w:type="dxa"/>
            <w:tcBorders>
              <w:top w:val="nil"/>
              <w:bottom w:val="nil"/>
            </w:tcBorders>
          </w:tcPr>
          <w:p w14:paraId="36A1521B" w14:textId="77777777" w:rsidR="002D68EC" w:rsidRDefault="0069493F">
            <w:pPr>
              <w:pStyle w:val="TableParagraph"/>
              <w:spacing w:before="253"/>
              <w:rPr>
                <w:sz w:val="24"/>
              </w:rPr>
            </w:pPr>
            <w:r>
              <w:rPr>
                <w:sz w:val="24"/>
              </w:rPr>
              <w:t xml:space="preserve">4106 </w:t>
            </w:r>
            <w:r>
              <w:rPr>
                <w:spacing w:val="-5"/>
                <w:sz w:val="24"/>
              </w:rPr>
              <w:t>91</w:t>
            </w:r>
          </w:p>
        </w:tc>
        <w:tc>
          <w:tcPr>
            <w:tcW w:w="6925" w:type="dxa"/>
            <w:tcBorders>
              <w:top w:val="nil"/>
              <w:bottom w:val="nil"/>
            </w:tcBorders>
          </w:tcPr>
          <w:p w14:paraId="65D7A06F" w14:textId="77777777" w:rsidR="002D68EC" w:rsidRDefault="0069493F">
            <w:pPr>
              <w:pStyle w:val="TableParagraph"/>
              <w:spacing w:before="253"/>
              <w:rPr>
                <w:sz w:val="24"/>
              </w:rPr>
            </w:pPr>
            <w:r>
              <w:rPr>
                <w:spacing w:val="-4"/>
                <w:sz w:val="24"/>
              </w:rPr>
              <w:t>CTH.</w:t>
            </w:r>
          </w:p>
        </w:tc>
      </w:tr>
      <w:tr w:rsidR="002D68EC" w14:paraId="234BB751" w14:textId="77777777">
        <w:trPr>
          <w:trHeight w:val="790"/>
        </w:trPr>
        <w:tc>
          <w:tcPr>
            <w:tcW w:w="2931" w:type="dxa"/>
            <w:tcBorders>
              <w:top w:val="nil"/>
              <w:bottom w:val="nil"/>
            </w:tcBorders>
          </w:tcPr>
          <w:p w14:paraId="61DF0C67" w14:textId="77777777" w:rsidR="002D68EC" w:rsidRDefault="0069493F">
            <w:pPr>
              <w:pStyle w:val="TableParagraph"/>
              <w:spacing w:before="253"/>
              <w:rPr>
                <w:sz w:val="24"/>
              </w:rPr>
            </w:pPr>
            <w:r>
              <w:rPr>
                <w:sz w:val="24"/>
              </w:rPr>
              <w:t xml:space="preserve">4106 </w:t>
            </w:r>
            <w:r>
              <w:rPr>
                <w:spacing w:val="-5"/>
                <w:sz w:val="24"/>
              </w:rPr>
              <w:t>92</w:t>
            </w:r>
          </w:p>
        </w:tc>
        <w:tc>
          <w:tcPr>
            <w:tcW w:w="6925" w:type="dxa"/>
            <w:tcBorders>
              <w:top w:val="nil"/>
              <w:bottom w:val="nil"/>
            </w:tcBorders>
          </w:tcPr>
          <w:p w14:paraId="44EBC0AE" w14:textId="77777777" w:rsidR="002D68EC" w:rsidRDefault="0069493F">
            <w:pPr>
              <w:pStyle w:val="TableParagraph"/>
              <w:spacing w:before="253"/>
              <w:rPr>
                <w:sz w:val="24"/>
              </w:rPr>
            </w:pPr>
            <w:r>
              <w:rPr>
                <w:spacing w:val="-2"/>
                <w:sz w:val="24"/>
              </w:rPr>
              <w:t>CTSH.</w:t>
            </w:r>
          </w:p>
        </w:tc>
      </w:tr>
      <w:tr w:rsidR="002D68EC" w14:paraId="4FF012DD" w14:textId="77777777">
        <w:trPr>
          <w:trHeight w:val="1343"/>
        </w:trPr>
        <w:tc>
          <w:tcPr>
            <w:tcW w:w="2931" w:type="dxa"/>
            <w:tcBorders>
              <w:top w:val="nil"/>
              <w:bottom w:val="nil"/>
            </w:tcBorders>
          </w:tcPr>
          <w:p w14:paraId="2AC46BAE" w14:textId="77777777" w:rsidR="002D68EC" w:rsidRDefault="0069493F">
            <w:pPr>
              <w:pStyle w:val="TableParagraph"/>
              <w:spacing w:before="251"/>
              <w:rPr>
                <w:sz w:val="24"/>
              </w:rPr>
            </w:pPr>
            <w:r>
              <w:rPr>
                <w:sz w:val="24"/>
              </w:rPr>
              <w:t xml:space="preserve">4107 – </w:t>
            </w:r>
            <w:r>
              <w:rPr>
                <w:spacing w:val="-4"/>
                <w:sz w:val="24"/>
              </w:rPr>
              <w:t>4113</w:t>
            </w:r>
          </w:p>
        </w:tc>
        <w:tc>
          <w:tcPr>
            <w:tcW w:w="6925" w:type="dxa"/>
            <w:tcBorders>
              <w:top w:val="nil"/>
              <w:bottom w:val="nil"/>
            </w:tcBorders>
          </w:tcPr>
          <w:p w14:paraId="4C63B01A" w14:textId="77777777" w:rsidR="002D68EC" w:rsidRDefault="0069493F">
            <w:pPr>
              <w:pStyle w:val="TableParagraph"/>
              <w:spacing w:before="251"/>
              <w:rPr>
                <w:sz w:val="24"/>
              </w:rPr>
            </w:pPr>
            <w:r>
              <w:rPr>
                <w:sz w:val="24"/>
              </w:rPr>
              <w:t>CTH;</w:t>
            </w:r>
            <w:r>
              <w:rPr>
                <w:spacing w:val="-1"/>
                <w:sz w:val="24"/>
              </w:rPr>
              <w:t xml:space="preserve"> </w:t>
            </w:r>
            <w:r>
              <w:rPr>
                <w:sz w:val="24"/>
              </w:rPr>
              <w:t>alamrubriiki 4104</w:t>
            </w:r>
            <w:r>
              <w:rPr>
                <w:spacing w:val="1"/>
                <w:sz w:val="24"/>
              </w:rPr>
              <w:t xml:space="preserve"> </w:t>
            </w:r>
            <w:r>
              <w:rPr>
                <w:sz w:val="24"/>
              </w:rPr>
              <w:t>41, 4104</w:t>
            </w:r>
            <w:r>
              <w:rPr>
                <w:spacing w:val="-1"/>
                <w:sz w:val="24"/>
              </w:rPr>
              <w:t xml:space="preserve"> </w:t>
            </w:r>
            <w:r>
              <w:rPr>
                <w:sz w:val="24"/>
              </w:rPr>
              <w:t>49, 4105 30, 4106</w:t>
            </w:r>
            <w:r>
              <w:rPr>
                <w:spacing w:val="-1"/>
                <w:sz w:val="24"/>
              </w:rPr>
              <w:t xml:space="preserve"> </w:t>
            </w:r>
            <w:r>
              <w:rPr>
                <w:sz w:val="24"/>
              </w:rPr>
              <w:t xml:space="preserve">22, 4106 32 </w:t>
            </w:r>
            <w:r>
              <w:rPr>
                <w:spacing w:val="-5"/>
                <w:sz w:val="24"/>
              </w:rPr>
              <w:t>või</w:t>
            </w:r>
          </w:p>
          <w:p w14:paraId="2767B0A3" w14:textId="77777777" w:rsidR="002D68EC" w:rsidRDefault="0069493F">
            <w:pPr>
              <w:pStyle w:val="TableParagraph"/>
              <w:spacing w:before="0"/>
              <w:rPr>
                <w:sz w:val="24"/>
              </w:rPr>
            </w:pPr>
            <w:r>
              <w:rPr>
                <w:sz w:val="24"/>
              </w:rPr>
              <w:t>4106</w:t>
            </w:r>
            <w:r>
              <w:rPr>
                <w:spacing w:val="-6"/>
                <w:sz w:val="24"/>
              </w:rPr>
              <w:t xml:space="preserve"> </w:t>
            </w:r>
            <w:r>
              <w:rPr>
                <w:sz w:val="24"/>
              </w:rPr>
              <w:t>92</w:t>
            </w:r>
            <w:r>
              <w:rPr>
                <w:spacing w:val="-6"/>
                <w:sz w:val="24"/>
              </w:rPr>
              <w:t xml:space="preserve"> </w:t>
            </w:r>
            <w:r>
              <w:rPr>
                <w:sz w:val="24"/>
              </w:rPr>
              <w:t>kuuluvaid</w:t>
            </w:r>
            <w:r>
              <w:rPr>
                <w:spacing w:val="-6"/>
                <w:sz w:val="24"/>
              </w:rPr>
              <w:t xml:space="preserve"> </w:t>
            </w:r>
            <w:r>
              <w:rPr>
                <w:sz w:val="24"/>
              </w:rPr>
              <w:t>päritolustaatuseta</w:t>
            </w:r>
            <w:r>
              <w:rPr>
                <w:spacing w:val="-7"/>
                <w:sz w:val="24"/>
              </w:rPr>
              <w:t xml:space="preserve"> </w:t>
            </w:r>
            <w:r>
              <w:rPr>
                <w:sz w:val="24"/>
              </w:rPr>
              <w:t>materjale</w:t>
            </w:r>
            <w:r>
              <w:rPr>
                <w:spacing w:val="-6"/>
                <w:sz w:val="24"/>
              </w:rPr>
              <w:t xml:space="preserve"> </w:t>
            </w:r>
            <w:r>
              <w:rPr>
                <w:sz w:val="24"/>
              </w:rPr>
              <w:t>võib</w:t>
            </w:r>
            <w:r>
              <w:rPr>
                <w:spacing w:val="-6"/>
                <w:sz w:val="24"/>
              </w:rPr>
              <w:t xml:space="preserve"> </w:t>
            </w:r>
            <w:r>
              <w:rPr>
                <w:sz w:val="24"/>
              </w:rPr>
              <w:t>siiski</w:t>
            </w:r>
            <w:r>
              <w:rPr>
                <w:spacing w:val="-6"/>
                <w:sz w:val="24"/>
              </w:rPr>
              <w:t xml:space="preserve"> </w:t>
            </w:r>
            <w:r>
              <w:rPr>
                <w:sz w:val="24"/>
              </w:rPr>
              <w:t xml:space="preserve">kasutada, tingimusel et pargitud või </w:t>
            </w:r>
            <w:proofErr w:type="spellStart"/>
            <w:r>
              <w:rPr>
                <w:sz w:val="24"/>
              </w:rPr>
              <w:t>krastnahad</w:t>
            </w:r>
            <w:proofErr w:type="spellEnd"/>
            <w:r>
              <w:rPr>
                <w:sz w:val="24"/>
              </w:rPr>
              <w:t xml:space="preserve"> </w:t>
            </w:r>
            <w:proofErr w:type="spellStart"/>
            <w:r>
              <w:rPr>
                <w:sz w:val="24"/>
              </w:rPr>
              <w:t>järelpargitakse</w:t>
            </w:r>
            <w:proofErr w:type="spellEnd"/>
            <w:r>
              <w:rPr>
                <w:sz w:val="24"/>
              </w:rPr>
              <w:t xml:space="preserve"> kuivalt.</w:t>
            </w:r>
          </w:p>
        </w:tc>
      </w:tr>
      <w:tr w:rsidR="002D68EC" w14:paraId="606FECF0" w14:textId="77777777">
        <w:trPr>
          <w:trHeight w:val="792"/>
        </w:trPr>
        <w:tc>
          <w:tcPr>
            <w:tcW w:w="2931" w:type="dxa"/>
            <w:tcBorders>
              <w:top w:val="nil"/>
              <w:bottom w:val="nil"/>
            </w:tcBorders>
          </w:tcPr>
          <w:p w14:paraId="48108439" w14:textId="77777777" w:rsidR="002D68EC" w:rsidRDefault="0069493F">
            <w:pPr>
              <w:pStyle w:val="TableParagraph"/>
              <w:spacing w:before="253"/>
              <w:rPr>
                <w:sz w:val="24"/>
              </w:rPr>
            </w:pPr>
            <w:r>
              <w:rPr>
                <w:sz w:val="24"/>
              </w:rPr>
              <w:t xml:space="preserve">4114 </w:t>
            </w:r>
            <w:r>
              <w:rPr>
                <w:spacing w:val="-5"/>
                <w:sz w:val="24"/>
              </w:rPr>
              <w:t>10</w:t>
            </w:r>
          </w:p>
        </w:tc>
        <w:tc>
          <w:tcPr>
            <w:tcW w:w="6925" w:type="dxa"/>
            <w:tcBorders>
              <w:top w:val="nil"/>
              <w:bottom w:val="nil"/>
            </w:tcBorders>
          </w:tcPr>
          <w:p w14:paraId="3CAD53AD" w14:textId="77777777" w:rsidR="002D68EC" w:rsidRDefault="0069493F">
            <w:pPr>
              <w:pStyle w:val="TableParagraph"/>
              <w:spacing w:before="253"/>
              <w:rPr>
                <w:sz w:val="24"/>
              </w:rPr>
            </w:pPr>
            <w:r>
              <w:rPr>
                <w:spacing w:val="-4"/>
                <w:sz w:val="24"/>
              </w:rPr>
              <w:t>CTH.</w:t>
            </w:r>
          </w:p>
        </w:tc>
      </w:tr>
      <w:tr w:rsidR="002D68EC" w14:paraId="300EC1B2" w14:textId="77777777">
        <w:trPr>
          <w:trHeight w:val="1342"/>
        </w:trPr>
        <w:tc>
          <w:tcPr>
            <w:tcW w:w="2931" w:type="dxa"/>
            <w:tcBorders>
              <w:top w:val="nil"/>
              <w:bottom w:val="nil"/>
            </w:tcBorders>
          </w:tcPr>
          <w:p w14:paraId="40E18BE7" w14:textId="77777777" w:rsidR="002D68EC" w:rsidRDefault="0069493F">
            <w:pPr>
              <w:pStyle w:val="TableParagraph"/>
              <w:spacing w:before="253"/>
              <w:rPr>
                <w:sz w:val="24"/>
              </w:rPr>
            </w:pPr>
            <w:r>
              <w:rPr>
                <w:sz w:val="24"/>
              </w:rPr>
              <w:t xml:space="preserve">4114 </w:t>
            </w:r>
            <w:r>
              <w:rPr>
                <w:spacing w:val="-5"/>
                <w:sz w:val="24"/>
              </w:rPr>
              <w:t>20</w:t>
            </w:r>
          </w:p>
        </w:tc>
        <w:tc>
          <w:tcPr>
            <w:tcW w:w="6925" w:type="dxa"/>
            <w:tcBorders>
              <w:top w:val="nil"/>
              <w:bottom w:val="nil"/>
            </w:tcBorders>
          </w:tcPr>
          <w:p w14:paraId="27C0F928" w14:textId="77777777" w:rsidR="002D68EC" w:rsidRDefault="0069493F">
            <w:pPr>
              <w:pStyle w:val="TableParagraph"/>
              <w:spacing w:before="253"/>
              <w:rPr>
                <w:sz w:val="24"/>
              </w:rPr>
            </w:pPr>
            <w:r>
              <w:rPr>
                <w:sz w:val="24"/>
              </w:rPr>
              <w:t>CTH;</w:t>
            </w:r>
            <w:r>
              <w:rPr>
                <w:spacing w:val="-1"/>
                <w:sz w:val="24"/>
              </w:rPr>
              <w:t xml:space="preserve"> </w:t>
            </w:r>
            <w:r>
              <w:rPr>
                <w:sz w:val="24"/>
              </w:rPr>
              <w:t>alamrubriiki 4104</w:t>
            </w:r>
            <w:r>
              <w:rPr>
                <w:spacing w:val="1"/>
                <w:sz w:val="24"/>
              </w:rPr>
              <w:t xml:space="preserve"> </w:t>
            </w:r>
            <w:r>
              <w:rPr>
                <w:sz w:val="24"/>
              </w:rPr>
              <w:t>41, 4104</w:t>
            </w:r>
            <w:r>
              <w:rPr>
                <w:spacing w:val="-1"/>
                <w:sz w:val="24"/>
              </w:rPr>
              <w:t xml:space="preserve"> </w:t>
            </w:r>
            <w:r>
              <w:rPr>
                <w:sz w:val="24"/>
              </w:rPr>
              <w:t>49, 4105 30, 4106</w:t>
            </w:r>
            <w:r>
              <w:rPr>
                <w:spacing w:val="-1"/>
                <w:sz w:val="24"/>
              </w:rPr>
              <w:t xml:space="preserve"> </w:t>
            </w:r>
            <w:r>
              <w:rPr>
                <w:sz w:val="24"/>
              </w:rPr>
              <w:t xml:space="preserve">22, 4106 32 </w:t>
            </w:r>
            <w:r>
              <w:rPr>
                <w:spacing w:val="-5"/>
                <w:sz w:val="24"/>
              </w:rPr>
              <w:t>või</w:t>
            </w:r>
          </w:p>
          <w:p w14:paraId="31233E03" w14:textId="77777777" w:rsidR="002D68EC" w:rsidRDefault="0069493F">
            <w:pPr>
              <w:pStyle w:val="TableParagraph"/>
              <w:spacing w:before="0"/>
              <w:rPr>
                <w:sz w:val="24"/>
              </w:rPr>
            </w:pPr>
            <w:r>
              <w:rPr>
                <w:sz w:val="24"/>
              </w:rPr>
              <w:t>4106</w:t>
            </w:r>
            <w:r>
              <w:rPr>
                <w:spacing w:val="-6"/>
                <w:sz w:val="24"/>
              </w:rPr>
              <w:t xml:space="preserve"> </w:t>
            </w:r>
            <w:r>
              <w:rPr>
                <w:sz w:val="24"/>
              </w:rPr>
              <w:t>92</w:t>
            </w:r>
            <w:r>
              <w:rPr>
                <w:spacing w:val="-6"/>
                <w:sz w:val="24"/>
              </w:rPr>
              <w:t xml:space="preserve"> </w:t>
            </w:r>
            <w:r>
              <w:rPr>
                <w:sz w:val="24"/>
              </w:rPr>
              <w:t>kuuluvaid</w:t>
            </w:r>
            <w:r>
              <w:rPr>
                <w:spacing w:val="-6"/>
                <w:sz w:val="24"/>
              </w:rPr>
              <w:t xml:space="preserve"> </w:t>
            </w:r>
            <w:r>
              <w:rPr>
                <w:sz w:val="24"/>
              </w:rPr>
              <w:t>päritolustaatuseta</w:t>
            </w:r>
            <w:r>
              <w:rPr>
                <w:spacing w:val="-7"/>
                <w:sz w:val="24"/>
              </w:rPr>
              <w:t xml:space="preserve"> </w:t>
            </w:r>
            <w:r>
              <w:rPr>
                <w:sz w:val="24"/>
              </w:rPr>
              <w:t>materjale</w:t>
            </w:r>
            <w:r>
              <w:rPr>
                <w:spacing w:val="-6"/>
                <w:sz w:val="24"/>
              </w:rPr>
              <w:t xml:space="preserve"> </w:t>
            </w:r>
            <w:r>
              <w:rPr>
                <w:sz w:val="24"/>
              </w:rPr>
              <w:t>võib</w:t>
            </w:r>
            <w:r>
              <w:rPr>
                <w:spacing w:val="-6"/>
                <w:sz w:val="24"/>
              </w:rPr>
              <w:t xml:space="preserve"> </w:t>
            </w:r>
            <w:r>
              <w:rPr>
                <w:sz w:val="24"/>
              </w:rPr>
              <w:t>siiski</w:t>
            </w:r>
            <w:r>
              <w:rPr>
                <w:spacing w:val="-6"/>
                <w:sz w:val="24"/>
              </w:rPr>
              <w:t xml:space="preserve"> </w:t>
            </w:r>
            <w:r>
              <w:rPr>
                <w:sz w:val="24"/>
              </w:rPr>
              <w:t xml:space="preserve">kasutada, tingimusel et pargitud või </w:t>
            </w:r>
            <w:proofErr w:type="spellStart"/>
            <w:r>
              <w:rPr>
                <w:sz w:val="24"/>
              </w:rPr>
              <w:t>krastnahad</w:t>
            </w:r>
            <w:proofErr w:type="spellEnd"/>
            <w:r>
              <w:rPr>
                <w:sz w:val="24"/>
              </w:rPr>
              <w:t xml:space="preserve"> </w:t>
            </w:r>
            <w:proofErr w:type="spellStart"/>
            <w:r>
              <w:rPr>
                <w:sz w:val="24"/>
              </w:rPr>
              <w:t>järelpargitakse</w:t>
            </w:r>
            <w:proofErr w:type="spellEnd"/>
            <w:r>
              <w:rPr>
                <w:sz w:val="24"/>
              </w:rPr>
              <w:t xml:space="preserve"> kuivalt.</w:t>
            </w:r>
          </w:p>
        </w:tc>
      </w:tr>
      <w:tr w:rsidR="002D68EC" w14:paraId="66DB3B9C" w14:textId="77777777">
        <w:trPr>
          <w:trHeight w:val="590"/>
        </w:trPr>
        <w:tc>
          <w:tcPr>
            <w:tcW w:w="2931" w:type="dxa"/>
            <w:tcBorders>
              <w:top w:val="nil"/>
            </w:tcBorders>
          </w:tcPr>
          <w:p w14:paraId="4129A3E1" w14:textId="77777777" w:rsidR="002D68EC" w:rsidRDefault="0069493F">
            <w:pPr>
              <w:pStyle w:val="TableParagraph"/>
              <w:spacing w:before="251"/>
              <w:rPr>
                <w:sz w:val="24"/>
              </w:rPr>
            </w:pPr>
            <w:r>
              <w:rPr>
                <w:spacing w:val="-4"/>
                <w:sz w:val="24"/>
              </w:rPr>
              <w:t>4115</w:t>
            </w:r>
          </w:p>
        </w:tc>
        <w:tc>
          <w:tcPr>
            <w:tcW w:w="6925" w:type="dxa"/>
            <w:tcBorders>
              <w:top w:val="nil"/>
            </w:tcBorders>
          </w:tcPr>
          <w:p w14:paraId="7580BCE3" w14:textId="77777777" w:rsidR="002D68EC" w:rsidRDefault="0069493F">
            <w:pPr>
              <w:pStyle w:val="TableParagraph"/>
              <w:spacing w:before="251"/>
              <w:rPr>
                <w:sz w:val="24"/>
              </w:rPr>
            </w:pPr>
            <w:r>
              <w:rPr>
                <w:spacing w:val="-4"/>
                <w:sz w:val="24"/>
              </w:rPr>
              <w:t>CTH.</w:t>
            </w:r>
          </w:p>
        </w:tc>
      </w:tr>
    </w:tbl>
    <w:p w14:paraId="038AC64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9C23119" w14:textId="77777777">
        <w:trPr>
          <w:trHeight w:val="672"/>
        </w:trPr>
        <w:tc>
          <w:tcPr>
            <w:tcW w:w="2931" w:type="dxa"/>
          </w:tcPr>
          <w:p w14:paraId="7DE5A69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E3531B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7FF4034" w14:textId="77777777">
        <w:trPr>
          <w:trHeight w:val="1463"/>
        </w:trPr>
        <w:tc>
          <w:tcPr>
            <w:tcW w:w="2931" w:type="dxa"/>
          </w:tcPr>
          <w:p w14:paraId="79E25549" w14:textId="77777777" w:rsidR="002D68EC" w:rsidRDefault="0069493F">
            <w:pPr>
              <w:pStyle w:val="TableParagraph"/>
              <w:spacing w:before="61"/>
              <w:rPr>
                <w:sz w:val="24"/>
              </w:rPr>
            </w:pPr>
            <w:r>
              <w:rPr>
                <w:sz w:val="24"/>
              </w:rPr>
              <w:t>Grupp</w:t>
            </w:r>
            <w:r>
              <w:rPr>
                <w:spacing w:val="-2"/>
                <w:sz w:val="24"/>
              </w:rPr>
              <w:t xml:space="preserve"> </w:t>
            </w:r>
            <w:r>
              <w:rPr>
                <w:spacing w:val="-5"/>
                <w:sz w:val="24"/>
              </w:rPr>
              <w:t>42</w:t>
            </w:r>
          </w:p>
          <w:p w14:paraId="7AEEBD1D" w14:textId="77777777" w:rsidR="002D68EC" w:rsidRDefault="002D68EC">
            <w:pPr>
              <w:pStyle w:val="TableParagraph"/>
              <w:spacing w:before="0"/>
              <w:ind w:left="0"/>
              <w:rPr>
                <w:sz w:val="24"/>
              </w:rPr>
            </w:pPr>
          </w:p>
          <w:p w14:paraId="33D9FB72" w14:textId="77777777" w:rsidR="002D68EC" w:rsidRDefault="002D68EC">
            <w:pPr>
              <w:pStyle w:val="TableParagraph"/>
              <w:spacing w:before="238"/>
              <w:ind w:left="0"/>
              <w:rPr>
                <w:sz w:val="24"/>
              </w:rPr>
            </w:pPr>
          </w:p>
          <w:p w14:paraId="4C900C45" w14:textId="77777777" w:rsidR="002D68EC" w:rsidRDefault="0069493F">
            <w:pPr>
              <w:pStyle w:val="TableParagraph"/>
              <w:spacing w:before="0"/>
              <w:rPr>
                <w:sz w:val="24"/>
              </w:rPr>
            </w:pPr>
            <w:r>
              <w:rPr>
                <w:sz w:val="24"/>
              </w:rPr>
              <w:t>4201–</w:t>
            </w:r>
            <w:r>
              <w:rPr>
                <w:spacing w:val="-4"/>
                <w:sz w:val="24"/>
              </w:rPr>
              <w:t>4206</w:t>
            </w:r>
          </w:p>
        </w:tc>
        <w:tc>
          <w:tcPr>
            <w:tcW w:w="6925" w:type="dxa"/>
          </w:tcPr>
          <w:p w14:paraId="4D339453" w14:textId="77777777" w:rsidR="002D68EC" w:rsidRDefault="0069493F">
            <w:pPr>
              <w:pStyle w:val="TableParagraph"/>
              <w:spacing w:before="61"/>
              <w:rPr>
                <w:sz w:val="24"/>
              </w:rPr>
            </w:pPr>
            <w:r>
              <w:rPr>
                <w:sz w:val="24"/>
              </w:rPr>
              <w:t>Nahktooted;</w:t>
            </w:r>
            <w:r>
              <w:rPr>
                <w:spacing w:val="-7"/>
                <w:sz w:val="24"/>
              </w:rPr>
              <w:t xml:space="preserve"> </w:t>
            </w:r>
            <w:r>
              <w:rPr>
                <w:sz w:val="24"/>
              </w:rPr>
              <w:t>sadulsepatooted</w:t>
            </w:r>
            <w:r>
              <w:rPr>
                <w:spacing w:val="-7"/>
                <w:sz w:val="24"/>
              </w:rPr>
              <w:t xml:space="preserve"> </w:t>
            </w:r>
            <w:r>
              <w:rPr>
                <w:sz w:val="24"/>
              </w:rPr>
              <w:t>ja</w:t>
            </w:r>
            <w:r>
              <w:rPr>
                <w:spacing w:val="-8"/>
                <w:sz w:val="24"/>
              </w:rPr>
              <w:t xml:space="preserve"> </w:t>
            </w:r>
            <w:r>
              <w:rPr>
                <w:sz w:val="24"/>
              </w:rPr>
              <w:t>rakmed;</w:t>
            </w:r>
            <w:r>
              <w:rPr>
                <w:spacing w:val="-7"/>
                <w:sz w:val="24"/>
              </w:rPr>
              <w:t xml:space="preserve"> </w:t>
            </w:r>
            <w:r>
              <w:rPr>
                <w:sz w:val="24"/>
              </w:rPr>
              <w:t>reisitarbed,</w:t>
            </w:r>
            <w:r>
              <w:rPr>
                <w:spacing w:val="-7"/>
                <w:sz w:val="24"/>
              </w:rPr>
              <w:t xml:space="preserve"> </w:t>
            </w:r>
            <w:r>
              <w:rPr>
                <w:sz w:val="24"/>
              </w:rPr>
              <w:t>käekotid</w:t>
            </w:r>
            <w:r>
              <w:rPr>
                <w:spacing w:val="-7"/>
                <w:sz w:val="24"/>
              </w:rPr>
              <w:t xml:space="preserve"> </w:t>
            </w:r>
            <w:r>
              <w:rPr>
                <w:sz w:val="24"/>
              </w:rPr>
              <w:t>jms tooted; tooted loomasooltest (v.a jämesiidist)</w:t>
            </w:r>
          </w:p>
          <w:p w14:paraId="4ECE0526" w14:textId="77777777" w:rsidR="002D68EC" w:rsidRDefault="002D68EC">
            <w:pPr>
              <w:pStyle w:val="TableParagraph"/>
              <w:spacing w:before="238"/>
              <w:ind w:left="0"/>
              <w:rPr>
                <w:sz w:val="24"/>
              </w:rPr>
            </w:pPr>
          </w:p>
          <w:p w14:paraId="50A86A34" w14:textId="77777777" w:rsidR="002D68EC" w:rsidRDefault="0069493F">
            <w:pPr>
              <w:pStyle w:val="TableParagraph"/>
              <w:spacing w:before="0"/>
              <w:rPr>
                <w:sz w:val="24"/>
              </w:rPr>
            </w:pPr>
            <w:r>
              <w:rPr>
                <w:spacing w:val="-4"/>
                <w:sz w:val="24"/>
              </w:rPr>
              <w:t>CTH.</w:t>
            </w:r>
          </w:p>
        </w:tc>
      </w:tr>
      <w:tr w:rsidR="002D68EC" w14:paraId="12A233E5" w14:textId="77777777">
        <w:trPr>
          <w:trHeight w:val="3564"/>
        </w:trPr>
        <w:tc>
          <w:tcPr>
            <w:tcW w:w="2931" w:type="dxa"/>
          </w:tcPr>
          <w:p w14:paraId="464EF9A2" w14:textId="77777777" w:rsidR="002D68EC" w:rsidRDefault="0069493F">
            <w:pPr>
              <w:pStyle w:val="TableParagraph"/>
              <w:rPr>
                <w:sz w:val="24"/>
              </w:rPr>
            </w:pPr>
            <w:r>
              <w:rPr>
                <w:sz w:val="24"/>
              </w:rPr>
              <w:t>Grupp</w:t>
            </w:r>
            <w:r>
              <w:rPr>
                <w:spacing w:val="-2"/>
                <w:sz w:val="24"/>
              </w:rPr>
              <w:t xml:space="preserve"> </w:t>
            </w:r>
            <w:r>
              <w:rPr>
                <w:spacing w:val="-5"/>
                <w:sz w:val="24"/>
              </w:rPr>
              <w:t>43</w:t>
            </w:r>
          </w:p>
          <w:p w14:paraId="5ECBA786" w14:textId="77777777" w:rsidR="002D68EC" w:rsidRDefault="002D68EC">
            <w:pPr>
              <w:pStyle w:val="TableParagraph"/>
              <w:spacing w:before="239"/>
              <w:ind w:left="0"/>
              <w:rPr>
                <w:sz w:val="24"/>
              </w:rPr>
            </w:pPr>
          </w:p>
          <w:p w14:paraId="45E69A31" w14:textId="77777777" w:rsidR="002D68EC" w:rsidRDefault="0069493F">
            <w:pPr>
              <w:pStyle w:val="TableParagraph"/>
              <w:spacing w:before="1"/>
              <w:rPr>
                <w:sz w:val="24"/>
              </w:rPr>
            </w:pPr>
            <w:r>
              <w:rPr>
                <w:spacing w:val="-4"/>
                <w:sz w:val="24"/>
              </w:rPr>
              <w:t>4301</w:t>
            </w:r>
          </w:p>
          <w:p w14:paraId="3AB633D3" w14:textId="77777777" w:rsidR="002D68EC" w:rsidRDefault="002D68EC">
            <w:pPr>
              <w:pStyle w:val="TableParagraph"/>
              <w:spacing w:before="240"/>
              <w:ind w:left="0"/>
              <w:rPr>
                <w:sz w:val="24"/>
              </w:rPr>
            </w:pPr>
          </w:p>
          <w:p w14:paraId="7AEF0050" w14:textId="77777777" w:rsidR="002D68EC" w:rsidRDefault="0069493F">
            <w:pPr>
              <w:pStyle w:val="TableParagraph"/>
              <w:spacing w:before="0"/>
              <w:rPr>
                <w:sz w:val="24"/>
              </w:rPr>
            </w:pPr>
            <w:r>
              <w:rPr>
                <w:sz w:val="24"/>
              </w:rPr>
              <w:t>4302 11 –</w:t>
            </w:r>
            <w:r>
              <w:rPr>
                <w:spacing w:val="-1"/>
                <w:sz w:val="24"/>
              </w:rPr>
              <w:t xml:space="preserve"> </w:t>
            </w:r>
            <w:r>
              <w:rPr>
                <w:sz w:val="24"/>
              </w:rPr>
              <w:t xml:space="preserve">4302 </w:t>
            </w:r>
            <w:r>
              <w:rPr>
                <w:spacing w:val="-5"/>
                <w:sz w:val="24"/>
              </w:rPr>
              <w:t>20</w:t>
            </w:r>
          </w:p>
          <w:p w14:paraId="3DEBF506" w14:textId="77777777" w:rsidR="002D68EC" w:rsidRDefault="002D68EC">
            <w:pPr>
              <w:pStyle w:val="TableParagraph"/>
              <w:spacing w:before="240"/>
              <w:ind w:left="0"/>
              <w:rPr>
                <w:sz w:val="24"/>
              </w:rPr>
            </w:pPr>
          </w:p>
          <w:p w14:paraId="2023B9AE" w14:textId="77777777" w:rsidR="002D68EC" w:rsidRDefault="0069493F">
            <w:pPr>
              <w:pStyle w:val="TableParagraph"/>
              <w:spacing w:before="0"/>
              <w:rPr>
                <w:sz w:val="24"/>
              </w:rPr>
            </w:pPr>
            <w:r>
              <w:rPr>
                <w:sz w:val="24"/>
              </w:rPr>
              <w:t xml:space="preserve">4302 </w:t>
            </w:r>
            <w:r>
              <w:rPr>
                <w:spacing w:val="-5"/>
                <w:sz w:val="24"/>
              </w:rPr>
              <w:t>30</w:t>
            </w:r>
          </w:p>
          <w:p w14:paraId="1596FB2A" w14:textId="77777777" w:rsidR="002D68EC" w:rsidRDefault="002D68EC">
            <w:pPr>
              <w:pStyle w:val="TableParagraph"/>
              <w:spacing w:before="240"/>
              <w:ind w:left="0"/>
              <w:rPr>
                <w:sz w:val="24"/>
              </w:rPr>
            </w:pPr>
          </w:p>
          <w:p w14:paraId="5C2E4183" w14:textId="77777777" w:rsidR="002D68EC" w:rsidRDefault="0069493F">
            <w:pPr>
              <w:pStyle w:val="TableParagraph"/>
              <w:spacing w:before="0"/>
              <w:rPr>
                <w:sz w:val="24"/>
              </w:rPr>
            </w:pPr>
            <w:r>
              <w:rPr>
                <w:sz w:val="24"/>
              </w:rPr>
              <w:t>4303–</w:t>
            </w:r>
            <w:r>
              <w:rPr>
                <w:spacing w:val="-4"/>
                <w:sz w:val="24"/>
              </w:rPr>
              <w:t>4304</w:t>
            </w:r>
          </w:p>
        </w:tc>
        <w:tc>
          <w:tcPr>
            <w:tcW w:w="6925" w:type="dxa"/>
          </w:tcPr>
          <w:p w14:paraId="759434D3" w14:textId="77777777" w:rsidR="002D68EC" w:rsidRDefault="0069493F">
            <w:pPr>
              <w:pStyle w:val="TableParagraph"/>
              <w:spacing w:line="688" w:lineRule="auto"/>
              <w:ind w:right="1083"/>
              <w:rPr>
                <w:sz w:val="24"/>
              </w:rPr>
            </w:pPr>
            <w:r>
              <w:rPr>
                <w:sz w:val="24"/>
              </w:rPr>
              <w:t>Karusnahk</w:t>
            </w:r>
            <w:r>
              <w:rPr>
                <w:spacing w:val="-9"/>
                <w:sz w:val="24"/>
              </w:rPr>
              <w:t xml:space="preserve"> </w:t>
            </w:r>
            <w:r>
              <w:rPr>
                <w:sz w:val="24"/>
              </w:rPr>
              <w:t>ja</w:t>
            </w:r>
            <w:r>
              <w:rPr>
                <w:spacing w:val="-9"/>
                <w:sz w:val="24"/>
              </w:rPr>
              <w:t xml:space="preserve"> </w:t>
            </w:r>
            <w:r>
              <w:rPr>
                <w:sz w:val="24"/>
              </w:rPr>
              <w:t>tehiskarusnahk;</w:t>
            </w:r>
            <w:r>
              <w:rPr>
                <w:spacing w:val="-9"/>
                <w:sz w:val="24"/>
              </w:rPr>
              <w:t xml:space="preserve"> </w:t>
            </w:r>
            <w:r>
              <w:rPr>
                <w:sz w:val="24"/>
              </w:rPr>
              <w:t>nendest</w:t>
            </w:r>
            <w:r>
              <w:rPr>
                <w:spacing w:val="-8"/>
                <w:sz w:val="24"/>
              </w:rPr>
              <w:t xml:space="preserve"> </w:t>
            </w:r>
            <w:r>
              <w:rPr>
                <w:sz w:val="24"/>
              </w:rPr>
              <w:t>valmistatud</w:t>
            </w:r>
            <w:r>
              <w:rPr>
                <w:spacing w:val="-9"/>
                <w:sz w:val="24"/>
              </w:rPr>
              <w:t xml:space="preserve"> </w:t>
            </w:r>
            <w:r>
              <w:rPr>
                <w:sz w:val="24"/>
              </w:rPr>
              <w:t xml:space="preserve">tooted </w:t>
            </w:r>
            <w:r>
              <w:rPr>
                <w:spacing w:val="-4"/>
                <w:sz w:val="24"/>
              </w:rPr>
              <w:t>CC.</w:t>
            </w:r>
          </w:p>
          <w:p w14:paraId="51BB749E" w14:textId="77777777" w:rsidR="002D68EC" w:rsidRDefault="0069493F">
            <w:pPr>
              <w:pStyle w:val="TableParagraph"/>
              <w:spacing w:before="0"/>
              <w:rPr>
                <w:sz w:val="24"/>
              </w:rPr>
            </w:pPr>
            <w:r>
              <w:rPr>
                <w:spacing w:val="-4"/>
                <w:sz w:val="24"/>
              </w:rPr>
              <w:t>CTH.</w:t>
            </w:r>
          </w:p>
          <w:p w14:paraId="1F75B5E1" w14:textId="77777777" w:rsidR="002D68EC" w:rsidRDefault="002D68EC">
            <w:pPr>
              <w:pStyle w:val="TableParagraph"/>
              <w:spacing w:before="240"/>
              <w:ind w:left="0"/>
              <w:rPr>
                <w:sz w:val="24"/>
              </w:rPr>
            </w:pPr>
          </w:p>
          <w:p w14:paraId="01CF4279" w14:textId="77777777" w:rsidR="002D68EC" w:rsidRDefault="0069493F">
            <w:pPr>
              <w:pStyle w:val="TableParagraph"/>
              <w:spacing w:before="0"/>
              <w:ind w:right="6130"/>
              <w:rPr>
                <w:sz w:val="24"/>
              </w:rPr>
            </w:pPr>
            <w:r>
              <w:rPr>
                <w:spacing w:val="-2"/>
                <w:sz w:val="24"/>
              </w:rPr>
              <w:t>CTSH.</w:t>
            </w:r>
          </w:p>
          <w:p w14:paraId="0735C53F" w14:textId="77777777" w:rsidR="002D68EC" w:rsidRDefault="002D68EC">
            <w:pPr>
              <w:pStyle w:val="TableParagraph"/>
              <w:spacing w:before="240"/>
              <w:ind w:left="0"/>
              <w:rPr>
                <w:sz w:val="24"/>
              </w:rPr>
            </w:pPr>
          </w:p>
          <w:p w14:paraId="34DCB896" w14:textId="77777777" w:rsidR="002D68EC" w:rsidRDefault="0069493F">
            <w:pPr>
              <w:pStyle w:val="TableParagraph"/>
              <w:spacing w:before="0"/>
              <w:ind w:right="6130"/>
              <w:rPr>
                <w:sz w:val="24"/>
              </w:rPr>
            </w:pPr>
            <w:r>
              <w:rPr>
                <w:spacing w:val="-4"/>
                <w:sz w:val="24"/>
              </w:rPr>
              <w:t>CTH.</w:t>
            </w:r>
          </w:p>
        </w:tc>
      </w:tr>
      <w:tr w:rsidR="002D68EC" w14:paraId="7684690F" w14:textId="77777777">
        <w:trPr>
          <w:trHeight w:val="1221"/>
        </w:trPr>
        <w:tc>
          <w:tcPr>
            <w:tcW w:w="2931" w:type="dxa"/>
          </w:tcPr>
          <w:p w14:paraId="73AD8183" w14:textId="77777777" w:rsidR="002D68EC" w:rsidRDefault="0069493F">
            <w:pPr>
              <w:pStyle w:val="TableParagraph"/>
              <w:rPr>
                <w:sz w:val="24"/>
              </w:rPr>
            </w:pPr>
            <w:r>
              <w:rPr>
                <w:sz w:val="24"/>
              </w:rPr>
              <w:t>IX</w:t>
            </w:r>
            <w:r>
              <w:rPr>
                <w:spacing w:val="-2"/>
                <w:sz w:val="24"/>
              </w:rPr>
              <w:t xml:space="preserve"> JAOTIS</w:t>
            </w:r>
          </w:p>
        </w:tc>
        <w:tc>
          <w:tcPr>
            <w:tcW w:w="6925" w:type="dxa"/>
          </w:tcPr>
          <w:p w14:paraId="624E7251" w14:textId="77777777" w:rsidR="002D68EC" w:rsidRDefault="0069493F">
            <w:pPr>
              <w:pStyle w:val="TableParagraph"/>
              <w:ind w:right="235"/>
              <w:rPr>
                <w:sz w:val="24"/>
              </w:rPr>
            </w:pPr>
            <w:r>
              <w:rPr>
                <w:sz w:val="24"/>
              </w:rPr>
              <w:t>PUIT</w:t>
            </w:r>
            <w:r>
              <w:rPr>
                <w:spacing w:val="-7"/>
                <w:sz w:val="24"/>
              </w:rPr>
              <w:t xml:space="preserve"> </w:t>
            </w:r>
            <w:r>
              <w:rPr>
                <w:sz w:val="24"/>
              </w:rPr>
              <w:t>JA</w:t>
            </w:r>
            <w:r>
              <w:rPr>
                <w:spacing w:val="-7"/>
                <w:sz w:val="24"/>
              </w:rPr>
              <w:t xml:space="preserve"> </w:t>
            </w:r>
            <w:r>
              <w:rPr>
                <w:sz w:val="24"/>
              </w:rPr>
              <w:t>PUITTOOTED;</w:t>
            </w:r>
            <w:r>
              <w:rPr>
                <w:spacing w:val="-7"/>
                <w:sz w:val="24"/>
              </w:rPr>
              <w:t xml:space="preserve"> </w:t>
            </w:r>
            <w:r>
              <w:rPr>
                <w:sz w:val="24"/>
              </w:rPr>
              <w:t>PUUSÜSI;</w:t>
            </w:r>
            <w:r>
              <w:rPr>
                <w:spacing w:val="-7"/>
                <w:sz w:val="24"/>
              </w:rPr>
              <w:t xml:space="preserve"> </w:t>
            </w:r>
            <w:r>
              <w:rPr>
                <w:sz w:val="24"/>
              </w:rPr>
              <w:t>KORK</w:t>
            </w:r>
            <w:r>
              <w:rPr>
                <w:spacing w:val="-7"/>
                <w:sz w:val="24"/>
              </w:rPr>
              <w:t xml:space="preserve"> </w:t>
            </w:r>
            <w:r>
              <w:rPr>
                <w:sz w:val="24"/>
              </w:rPr>
              <w:t>JA</w:t>
            </w:r>
            <w:r>
              <w:rPr>
                <w:spacing w:val="-7"/>
                <w:sz w:val="24"/>
              </w:rPr>
              <w:t xml:space="preserve"> </w:t>
            </w:r>
            <w:r>
              <w:rPr>
                <w:sz w:val="24"/>
              </w:rPr>
              <w:t xml:space="preserve">KORGIST TOOTED; ÕLGEDEST, ESPARTOST JA MUUDEST PUNUMISMATERJALIDEST TOOTED; KORV- JA </w:t>
            </w:r>
            <w:r>
              <w:rPr>
                <w:spacing w:val="-2"/>
                <w:sz w:val="24"/>
              </w:rPr>
              <w:t>VITSPUNUTISED</w:t>
            </w:r>
          </w:p>
        </w:tc>
      </w:tr>
      <w:tr w:rsidR="002D68EC" w14:paraId="0EEF5DF4" w14:textId="77777777">
        <w:trPr>
          <w:trHeight w:val="1187"/>
        </w:trPr>
        <w:tc>
          <w:tcPr>
            <w:tcW w:w="2931" w:type="dxa"/>
          </w:tcPr>
          <w:p w14:paraId="50BF6A45" w14:textId="77777777" w:rsidR="002D68EC" w:rsidRDefault="0069493F">
            <w:pPr>
              <w:pStyle w:val="TableParagraph"/>
              <w:rPr>
                <w:sz w:val="24"/>
              </w:rPr>
            </w:pPr>
            <w:r>
              <w:rPr>
                <w:sz w:val="24"/>
              </w:rPr>
              <w:t>Grupp</w:t>
            </w:r>
            <w:r>
              <w:rPr>
                <w:spacing w:val="-2"/>
                <w:sz w:val="24"/>
              </w:rPr>
              <w:t xml:space="preserve"> </w:t>
            </w:r>
            <w:r>
              <w:rPr>
                <w:spacing w:val="-5"/>
                <w:sz w:val="24"/>
              </w:rPr>
              <w:t>44</w:t>
            </w:r>
          </w:p>
          <w:p w14:paraId="5A5CC2CA" w14:textId="77777777" w:rsidR="002D68EC" w:rsidRDefault="002D68EC">
            <w:pPr>
              <w:pStyle w:val="TableParagraph"/>
              <w:spacing w:before="239"/>
              <w:ind w:left="0"/>
              <w:rPr>
                <w:sz w:val="24"/>
              </w:rPr>
            </w:pPr>
          </w:p>
          <w:p w14:paraId="33A9A489" w14:textId="77777777" w:rsidR="002D68EC" w:rsidRDefault="0069493F">
            <w:pPr>
              <w:pStyle w:val="TableParagraph"/>
              <w:spacing w:before="1"/>
              <w:rPr>
                <w:sz w:val="24"/>
              </w:rPr>
            </w:pPr>
            <w:r>
              <w:rPr>
                <w:sz w:val="24"/>
              </w:rPr>
              <w:t>4401–</w:t>
            </w:r>
            <w:r>
              <w:rPr>
                <w:spacing w:val="-4"/>
                <w:sz w:val="24"/>
              </w:rPr>
              <w:t>4421</w:t>
            </w:r>
          </w:p>
        </w:tc>
        <w:tc>
          <w:tcPr>
            <w:tcW w:w="6925" w:type="dxa"/>
          </w:tcPr>
          <w:p w14:paraId="0E19FDDB" w14:textId="77777777" w:rsidR="002D68EC" w:rsidRDefault="0069493F">
            <w:pPr>
              <w:pStyle w:val="TableParagraph"/>
              <w:rPr>
                <w:sz w:val="24"/>
              </w:rPr>
            </w:pPr>
            <w:r>
              <w:rPr>
                <w:sz w:val="24"/>
              </w:rPr>
              <w:t xml:space="preserve">Puit ja puittooted; </w:t>
            </w:r>
            <w:r>
              <w:rPr>
                <w:spacing w:val="-2"/>
                <w:sz w:val="24"/>
              </w:rPr>
              <w:t>puusüsi</w:t>
            </w:r>
          </w:p>
          <w:p w14:paraId="162C651F" w14:textId="77777777" w:rsidR="002D68EC" w:rsidRDefault="002D68EC">
            <w:pPr>
              <w:pStyle w:val="TableParagraph"/>
              <w:spacing w:before="239"/>
              <w:ind w:left="0"/>
              <w:rPr>
                <w:sz w:val="24"/>
              </w:rPr>
            </w:pPr>
          </w:p>
          <w:p w14:paraId="40301055" w14:textId="77777777" w:rsidR="002D68EC" w:rsidRDefault="0069493F">
            <w:pPr>
              <w:pStyle w:val="TableParagraph"/>
              <w:spacing w:before="1"/>
              <w:rPr>
                <w:sz w:val="24"/>
              </w:rPr>
            </w:pPr>
            <w:r>
              <w:rPr>
                <w:spacing w:val="-4"/>
                <w:sz w:val="24"/>
              </w:rPr>
              <w:t>CTH.</w:t>
            </w:r>
          </w:p>
        </w:tc>
      </w:tr>
      <w:tr w:rsidR="002D68EC" w14:paraId="56A92E6D" w14:textId="77777777">
        <w:trPr>
          <w:trHeight w:val="1187"/>
        </w:trPr>
        <w:tc>
          <w:tcPr>
            <w:tcW w:w="2931" w:type="dxa"/>
          </w:tcPr>
          <w:p w14:paraId="0FF421A6" w14:textId="77777777" w:rsidR="002D68EC" w:rsidRDefault="0069493F">
            <w:pPr>
              <w:pStyle w:val="TableParagraph"/>
              <w:rPr>
                <w:sz w:val="24"/>
              </w:rPr>
            </w:pPr>
            <w:r>
              <w:rPr>
                <w:sz w:val="24"/>
              </w:rPr>
              <w:t>Grupp</w:t>
            </w:r>
            <w:r>
              <w:rPr>
                <w:spacing w:val="-2"/>
                <w:sz w:val="24"/>
              </w:rPr>
              <w:t xml:space="preserve"> </w:t>
            </w:r>
            <w:r>
              <w:rPr>
                <w:spacing w:val="-5"/>
                <w:sz w:val="24"/>
              </w:rPr>
              <w:t>45</w:t>
            </w:r>
          </w:p>
          <w:p w14:paraId="23BBA623" w14:textId="77777777" w:rsidR="002D68EC" w:rsidRDefault="002D68EC">
            <w:pPr>
              <w:pStyle w:val="TableParagraph"/>
              <w:spacing w:before="239"/>
              <w:ind w:left="0"/>
              <w:rPr>
                <w:sz w:val="24"/>
              </w:rPr>
            </w:pPr>
          </w:p>
          <w:p w14:paraId="70E15578" w14:textId="77777777" w:rsidR="002D68EC" w:rsidRDefault="0069493F">
            <w:pPr>
              <w:pStyle w:val="TableParagraph"/>
              <w:spacing w:before="1"/>
              <w:rPr>
                <w:sz w:val="24"/>
              </w:rPr>
            </w:pPr>
            <w:r>
              <w:rPr>
                <w:sz w:val="24"/>
              </w:rPr>
              <w:t>4501–</w:t>
            </w:r>
            <w:r>
              <w:rPr>
                <w:spacing w:val="-4"/>
                <w:sz w:val="24"/>
              </w:rPr>
              <w:t>4504</w:t>
            </w:r>
          </w:p>
        </w:tc>
        <w:tc>
          <w:tcPr>
            <w:tcW w:w="6925" w:type="dxa"/>
          </w:tcPr>
          <w:p w14:paraId="0F98C4BF" w14:textId="77777777" w:rsidR="002D68EC" w:rsidRDefault="0069493F">
            <w:pPr>
              <w:pStyle w:val="TableParagraph"/>
              <w:rPr>
                <w:sz w:val="24"/>
              </w:rPr>
            </w:pPr>
            <w:r>
              <w:rPr>
                <w:sz w:val="24"/>
              </w:rPr>
              <w:t>Kork</w:t>
            </w:r>
            <w:r>
              <w:rPr>
                <w:spacing w:val="-2"/>
                <w:sz w:val="24"/>
              </w:rPr>
              <w:t xml:space="preserve"> </w:t>
            </w:r>
            <w:r>
              <w:rPr>
                <w:sz w:val="24"/>
              </w:rPr>
              <w:t>ja</w:t>
            </w:r>
            <w:r>
              <w:rPr>
                <w:spacing w:val="-1"/>
                <w:sz w:val="24"/>
              </w:rPr>
              <w:t xml:space="preserve"> </w:t>
            </w:r>
            <w:r>
              <w:rPr>
                <w:sz w:val="24"/>
              </w:rPr>
              <w:t>korgist</w:t>
            </w:r>
            <w:r>
              <w:rPr>
                <w:spacing w:val="-1"/>
                <w:sz w:val="24"/>
              </w:rPr>
              <w:t xml:space="preserve"> </w:t>
            </w:r>
            <w:r>
              <w:rPr>
                <w:spacing w:val="-2"/>
                <w:sz w:val="24"/>
              </w:rPr>
              <w:t>tooted</w:t>
            </w:r>
          </w:p>
          <w:p w14:paraId="72C09971" w14:textId="77777777" w:rsidR="002D68EC" w:rsidRDefault="002D68EC">
            <w:pPr>
              <w:pStyle w:val="TableParagraph"/>
              <w:spacing w:before="239"/>
              <w:ind w:left="0"/>
              <w:rPr>
                <w:sz w:val="24"/>
              </w:rPr>
            </w:pPr>
          </w:p>
          <w:p w14:paraId="61CB7DE2" w14:textId="77777777" w:rsidR="002D68EC" w:rsidRDefault="0069493F">
            <w:pPr>
              <w:pStyle w:val="TableParagraph"/>
              <w:spacing w:before="1"/>
              <w:rPr>
                <w:sz w:val="24"/>
              </w:rPr>
            </w:pPr>
            <w:r>
              <w:rPr>
                <w:spacing w:val="-4"/>
                <w:sz w:val="24"/>
              </w:rPr>
              <w:t>CTH.</w:t>
            </w:r>
          </w:p>
        </w:tc>
      </w:tr>
    </w:tbl>
    <w:p w14:paraId="3366F7F2"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46098DF" w14:textId="77777777">
        <w:trPr>
          <w:trHeight w:val="672"/>
        </w:trPr>
        <w:tc>
          <w:tcPr>
            <w:tcW w:w="2931" w:type="dxa"/>
          </w:tcPr>
          <w:p w14:paraId="1042CB6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D828CC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4C86205" w14:textId="77777777">
        <w:trPr>
          <w:trHeight w:val="2255"/>
        </w:trPr>
        <w:tc>
          <w:tcPr>
            <w:tcW w:w="2931" w:type="dxa"/>
          </w:tcPr>
          <w:p w14:paraId="48D57B5A" w14:textId="77777777" w:rsidR="002D68EC" w:rsidRDefault="0069493F">
            <w:pPr>
              <w:pStyle w:val="TableParagraph"/>
              <w:spacing w:before="61"/>
              <w:rPr>
                <w:sz w:val="24"/>
              </w:rPr>
            </w:pPr>
            <w:r>
              <w:rPr>
                <w:sz w:val="24"/>
              </w:rPr>
              <w:t>Grupp</w:t>
            </w:r>
            <w:r>
              <w:rPr>
                <w:spacing w:val="-2"/>
                <w:sz w:val="24"/>
              </w:rPr>
              <w:t xml:space="preserve"> </w:t>
            </w:r>
            <w:r>
              <w:rPr>
                <w:spacing w:val="-5"/>
                <w:sz w:val="24"/>
              </w:rPr>
              <w:t>46</w:t>
            </w:r>
          </w:p>
          <w:p w14:paraId="40EA0B74" w14:textId="77777777" w:rsidR="002D68EC" w:rsidRDefault="002D68EC">
            <w:pPr>
              <w:pStyle w:val="TableParagraph"/>
              <w:spacing w:before="0"/>
              <w:ind w:left="0"/>
              <w:rPr>
                <w:sz w:val="24"/>
              </w:rPr>
            </w:pPr>
          </w:p>
          <w:p w14:paraId="6DC64039" w14:textId="77777777" w:rsidR="002D68EC" w:rsidRDefault="002D68EC">
            <w:pPr>
              <w:pStyle w:val="TableParagraph"/>
              <w:spacing w:before="238"/>
              <w:ind w:left="0"/>
              <w:rPr>
                <w:sz w:val="24"/>
              </w:rPr>
            </w:pPr>
          </w:p>
          <w:p w14:paraId="699AB7CD" w14:textId="77777777" w:rsidR="002D68EC" w:rsidRDefault="0069493F">
            <w:pPr>
              <w:pStyle w:val="TableParagraph"/>
              <w:spacing w:before="0"/>
              <w:rPr>
                <w:sz w:val="24"/>
              </w:rPr>
            </w:pPr>
            <w:r>
              <w:rPr>
                <w:sz w:val="24"/>
              </w:rPr>
              <w:t>4601–</w:t>
            </w:r>
            <w:r>
              <w:rPr>
                <w:spacing w:val="-4"/>
                <w:sz w:val="24"/>
              </w:rPr>
              <w:t>4602</w:t>
            </w:r>
          </w:p>
        </w:tc>
        <w:tc>
          <w:tcPr>
            <w:tcW w:w="6925" w:type="dxa"/>
          </w:tcPr>
          <w:p w14:paraId="6F8A1F4B" w14:textId="77777777" w:rsidR="002D68EC" w:rsidRDefault="0069493F">
            <w:pPr>
              <w:pStyle w:val="TableParagraph"/>
              <w:spacing w:before="61"/>
              <w:rPr>
                <w:sz w:val="24"/>
              </w:rPr>
            </w:pPr>
            <w:r>
              <w:rPr>
                <w:sz w:val="24"/>
              </w:rPr>
              <w:t>Õlgedest,</w:t>
            </w:r>
            <w:r>
              <w:rPr>
                <w:spacing w:val="-5"/>
                <w:sz w:val="24"/>
              </w:rPr>
              <w:t xml:space="preserve"> </w:t>
            </w:r>
            <w:r>
              <w:rPr>
                <w:sz w:val="24"/>
              </w:rPr>
              <w:t>espartost</w:t>
            </w:r>
            <w:r>
              <w:rPr>
                <w:spacing w:val="-5"/>
                <w:sz w:val="24"/>
              </w:rPr>
              <w:t xml:space="preserve"> </w:t>
            </w:r>
            <w:r>
              <w:rPr>
                <w:sz w:val="24"/>
              </w:rPr>
              <w:t>ja</w:t>
            </w:r>
            <w:r>
              <w:rPr>
                <w:spacing w:val="-6"/>
                <w:sz w:val="24"/>
              </w:rPr>
              <w:t xml:space="preserve"> </w:t>
            </w:r>
            <w:r>
              <w:rPr>
                <w:sz w:val="24"/>
              </w:rPr>
              <w:t>muudest</w:t>
            </w:r>
            <w:r>
              <w:rPr>
                <w:spacing w:val="-5"/>
                <w:sz w:val="24"/>
              </w:rPr>
              <w:t xml:space="preserve"> </w:t>
            </w:r>
            <w:r>
              <w:rPr>
                <w:sz w:val="24"/>
              </w:rPr>
              <w:t>punumismaterjalidest</w:t>
            </w:r>
            <w:r>
              <w:rPr>
                <w:spacing w:val="-5"/>
                <w:sz w:val="24"/>
              </w:rPr>
              <w:t xml:space="preserve"> </w:t>
            </w:r>
            <w:r>
              <w:rPr>
                <w:sz w:val="24"/>
              </w:rPr>
              <w:t>tooted;</w:t>
            </w:r>
            <w:r>
              <w:rPr>
                <w:spacing w:val="-5"/>
                <w:sz w:val="24"/>
              </w:rPr>
              <w:t xml:space="preserve"> </w:t>
            </w:r>
            <w:r>
              <w:rPr>
                <w:sz w:val="24"/>
              </w:rPr>
              <w:t>korv-</w:t>
            </w:r>
            <w:r>
              <w:rPr>
                <w:spacing w:val="-6"/>
                <w:sz w:val="24"/>
              </w:rPr>
              <w:t xml:space="preserve"> </w:t>
            </w:r>
            <w:r>
              <w:rPr>
                <w:sz w:val="24"/>
              </w:rPr>
              <w:t xml:space="preserve">ja </w:t>
            </w:r>
            <w:r>
              <w:rPr>
                <w:spacing w:val="-2"/>
                <w:sz w:val="24"/>
              </w:rPr>
              <w:t>vitspunutised</w:t>
            </w:r>
          </w:p>
          <w:p w14:paraId="20DF68B3" w14:textId="77777777" w:rsidR="002D68EC" w:rsidRDefault="002D68EC">
            <w:pPr>
              <w:pStyle w:val="TableParagraph"/>
              <w:spacing w:before="238"/>
              <w:ind w:left="0"/>
              <w:rPr>
                <w:sz w:val="24"/>
              </w:rPr>
            </w:pPr>
          </w:p>
          <w:p w14:paraId="35C05699"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2EC6EE92" w14:textId="77777777" w:rsidR="002D68EC" w:rsidRDefault="002D68EC">
            <w:pPr>
              <w:pStyle w:val="TableParagraph"/>
              <w:spacing w:before="240"/>
              <w:ind w:left="0"/>
              <w:rPr>
                <w:sz w:val="24"/>
              </w:rPr>
            </w:pPr>
          </w:p>
          <w:p w14:paraId="20BB195A"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D299387" w14:textId="77777777">
        <w:trPr>
          <w:trHeight w:val="1224"/>
        </w:trPr>
        <w:tc>
          <w:tcPr>
            <w:tcW w:w="2931" w:type="dxa"/>
          </w:tcPr>
          <w:p w14:paraId="566528DD" w14:textId="77777777" w:rsidR="002D68EC" w:rsidRDefault="0069493F">
            <w:pPr>
              <w:pStyle w:val="TableParagraph"/>
              <w:rPr>
                <w:sz w:val="24"/>
              </w:rPr>
            </w:pPr>
            <w:r>
              <w:rPr>
                <w:sz w:val="24"/>
              </w:rPr>
              <w:t xml:space="preserve">X </w:t>
            </w:r>
            <w:r>
              <w:rPr>
                <w:spacing w:val="-2"/>
                <w:sz w:val="24"/>
              </w:rPr>
              <w:t>JAOTIS</w:t>
            </w:r>
          </w:p>
        </w:tc>
        <w:tc>
          <w:tcPr>
            <w:tcW w:w="6925" w:type="dxa"/>
          </w:tcPr>
          <w:p w14:paraId="01DD9855" w14:textId="77777777" w:rsidR="002D68EC" w:rsidRDefault="0069493F">
            <w:pPr>
              <w:pStyle w:val="TableParagraph"/>
              <w:ind w:right="185"/>
              <w:rPr>
                <w:sz w:val="24"/>
              </w:rPr>
            </w:pPr>
            <w:r>
              <w:rPr>
                <w:sz w:val="24"/>
              </w:rPr>
              <w:t>KIUMASS PUIDUST VM KIULISEST TSELLULOOSMATERJALIST;</w:t>
            </w:r>
            <w:r>
              <w:rPr>
                <w:spacing w:val="-13"/>
                <w:sz w:val="24"/>
              </w:rPr>
              <w:t xml:space="preserve"> </w:t>
            </w:r>
            <w:r>
              <w:rPr>
                <w:sz w:val="24"/>
              </w:rPr>
              <w:t>RINGLUSSE</w:t>
            </w:r>
            <w:r>
              <w:rPr>
                <w:spacing w:val="-13"/>
                <w:sz w:val="24"/>
              </w:rPr>
              <w:t xml:space="preserve"> </w:t>
            </w:r>
            <w:r>
              <w:rPr>
                <w:sz w:val="24"/>
              </w:rPr>
              <w:t>VÕETUD</w:t>
            </w:r>
            <w:r>
              <w:rPr>
                <w:spacing w:val="-13"/>
                <w:sz w:val="24"/>
              </w:rPr>
              <w:t xml:space="preserve"> </w:t>
            </w:r>
            <w:r>
              <w:rPr>
                <w:sz w:val="24"/>
              </w:rPr>
              <w:t>PABERI-VÕI PAPIJÄÄTMED JA -JÄÄGID; PABER JA PAPP NING TOOTED NENDEST</w:t>
            </w:r>
          </w:p>
        </w:tc>
      </w:tr>
      <w:tr w:rsidR="002D68EC" w14:paraId="1634A564" w14:textId="77777777">
        <w:trPr>
          <w:trHeight w:val="2253"/>
        </w:trPr>
        <w:tc>
          <w:tcPr>
            <w:tcW w:w="2931" w:type="dxa"/>
          </w:tcPr>
          <w:p w14:paraId="2F0D60B0" w14:textId="77777777" w:rsidR="002D68EC" w:rsidRDefault="0069493F">
            <w:pPr>
              <w:pStyle w:val="TableParagraph"/>
              <w:rPr>
                <w:sz w:val="24"/>
              </w:rPr>
            </w:pPr>
            <w:r>
              <w:rPr>
                <w:sz w:val="24"/>
              </w:rPr>
              <w:t>Grupp</w:t>
            </w:r>
            <w:r>
              <w:rPr>
                <w:spacing w:val="-2"/>
                <w:sz w:val="24"/>
              </w:rPr>
              <w:t xml:space="preserve"> </w:t>
            </w:r>
            <w:r>
              <w:rPr>
                <w:spacing w:val="-5"/>
                <w:sz w:val="24"/>
              </w:rPr>
              <w:t>47</w:t>
            </w:r>
          </w:p>
          <w:p w14:paraId="2F4304B9" w14:textId="77777777" w:rsidR="002D68EC" w:rsidRDefault="002D68EC">
            <w:pPr>
              <w:pStyle w:val="TableParagraph"/>
              <w:spacing w:before="0"/>
              <w:ind w:left="0"/>
              <w:rPr>
                <w:sz w:val="24"/>
              </w:rPr>
            </w:pPr>
          </w:p>
          <w:p w14:paraId="3918FD4E" w14:textId="77777777" w:rsidR="002D68EC" w:rsidRDefault="002D68EC">
            <w:pPr>
              <w:pStyle w:val="TableParagraph"/>
              <w:spacing w:before="240"/>
              <w:ind w:left="0"/>
              <w:rPr>
                <w:sz w:val="24"/>
              </w:rPr>
            </w:pPr>
          </w:p>
          <w:p w14:paraId="0EBA79D9" w14:textId="77777777" w:rsidR="002D68EC" w:rsidRDefault="0069493F">
            <w:pPr>
              <w:pStyle w:val="TableParagraph"/>
              <w:spacing w:before="0"/>
              <w:rPr>
                <w:sz w:val="24"/>
              </w:rPr>
            </w:pPr>
            <w:r>
              <w:rPr>
                <w:sz w:val="24"/>
              </w:rPr>
              <w:t>4701–</w:t>
            </w:r>
            <w:r>
              <w:rPr>
                <w:spacing w:val="-4"/>
                <w:sz w:val="24"/>
              </w:rPr>
              <w:t>4707</w:t>
            </w:r>
          </w:p>
        </w:tc>
        <w:tc>
          <w:tcPr>
            <w:tcW w:w="6925" w:type="dxa"/>
          </w:tcPr>
          <w:p w14:paraId="22E12B83" w14:textId="77777777" w:rsidR="002D68EC" w:rsidRDefault="0069493F">
            <w:pPr>
              <w:pStyle w:val="TableParagraph"/>
              <w:ind w:right="274"/>
              <w:rPr>
                <w:sz w:val="24"/>
              </w:rPr>
            </w:pPr>
            <w:r>
              <w:rPr>
                <w:sz w:val="24"/>
              </w:rPr>
              <w:t>Kiumass</w:t>
            </w:r>
            <w:r>
              <w:rPr>
                <w:spacing w:val="-7"/>
                <w:sz w:val="24"/>
              </w:rPr>
              <w:t xml:space="preserve"> </w:t>
            </w:r>
            <w:r>
              <w:rPr>
                <w:sz w:val="24"/>
              </w:rPr>
              <w:t>puidust</w:t>
            </w:r>
            <w:r>
              <w:rPr>
                <w:spacing w:val="-7"/>
                <w:sz w:val="24"/>
              </w:rPr>
              <w:t xml:space="preserve"> </w:t>
            </w:r>
            <w:r>
              <w:rPr>
                <w:sz w:val="24"/>
              </w:rPr>
              <w:t>vm</w:t>
            </w:r>
            <w:r>
              <w:rPr>
                <w:spacing w:val="-7"/>
                <w:sz w:val="24"/>
              </w:rPr>
              <w:t xml:space="preserve"> </w:t>
            </w:r>
            <w:r>
              <w:rPr>
                <w:sz w:val="24"/>
              </w:rPr>
              <w:t>kiulisest</w:t>
            </w:r>
            <w:r>
              <w:rPr>
                <w:spacing w:val="-7"/>
                <w:sz w:val="24"/>
              </w:rPr>
              <w:t xml:space="preserve"> </w:t>
            </w:r>
            <w:r>
              <w:rPr>
                <w:sz w:val="24"/>
              </w:rPr>
              <w:t>tselluloosmaterjalist;</w:t>
            </w:r>
            <w:r>
              <w:rPr>
                <w:spacing w:val="-7"/>
                <w:sz w:val="24"/>
              </w:rPr>
              <w:t xml:space="preserve"> </w:t>
            </w:r>
            <w:r>
              <w:rPr>
                <w:sz w:val="24"/>
              </w:rPr>
              <w:t>ringlusse</w:t>
            </w:r>
            <w:r>
              <w:rPr>
                <w:spacing w:val="-7"/>
                <w:sz w:val="24"/>
              </w:rPr>
              <w:t xml:space="preserve"> </w:t>
            </w:r>
            <w:r>
              <w:rPr>
                <w:sz w:val="24"/>
              </w:rPr>
              <w:t xml:space="preserve">võetud </w:t>
            </w:r>
            <w:proofErr w:type="spellStart"/>
            <w:r>
              <w:rPr>
                <w:sz w:val="24"/>
              </w:rPr>
              <w:t>paberi-</w:t>
            </w:r>
            <w:proofErr w:type="spellEnd"/>
            <w:r>
              <w:rPr>
                <w:sz w:val="24"/>
              </w:rPr>
              <w:t xml:space="preserve"> või papijäätmed ja -jäägid</w:t>
            </w:r>
          </w:p>
          <w:p w14:paraId="334F047A" w14:textId="77777777" w:rsidR="002D68EC" w:rsidRDefault="002D68EC">
            <w:pPr>
              <w:pStyle w:val="TableParagraph"/>
              <w:spacing w:before="240"/>
              <w:ind w:left="0"/>
              <w:rPr>
                <w:sz w:val="24"/>
              </w:rPr>
            </w:pPr>
          </w:p>
          <w:p w14:paraId="796B8586"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2CEE5147" w14:textId="77777777" w:rsidR="002D68EC" w:rsidRDefault="002D68EC">
            <w:pPr>
              <w:pStyle w:val="TableParagraph"/>
              <w:spacing w:before="237"/>
              <w:ind w:left="0"/>
              <w:rPr>
                <w:sz w:val="24"/>
              </w:rPr>
            </w:pPr>
          </w:p>
          <w:p w14:paraId="4DB0E456"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FD1B444" w14:textId="77777777">
        <w:trPr>
          <w:trHeight w:val="3168"/>
        </w:trPr>
        <w:tc>
          <w:tcPr>
            <w:tcW w:w="2931" w:type="dxa"/>
            <w:tcBorders>
              <w:bottom w:val="nil"/>
            </w:tcBorders>
          </w:tcPr>
          <w:p w14:paraId="7CB9A140" w14:textId="77777777" w:rsidR="002D68EC" w:rsidRDefault="0069493F">
            <w:pPr>
              <w:pStyle w:val="TableParagraph"/>
              <w:spacing w:before="61"/>
              <w:rPr>
                <w:sz w:val="24"/>
              </w:rPr>
            </w:pPr>
            <w:r>
              <w:rPr>
                <w:sz w:val="24"/>
              </w:rPr>
              <w:t>Grupp</w:t>
            </w:r>
            <w:r>
              <w:rPr>
                <w:spacing w:val="-2"/>
                <w:sz w:val="24"/>
              </w:rPr>
              <w:t xml:space="preserve"> </w:t>
            </w:r>
            <w:r>
              <w:rPr>
                <w:spacing w:val="-5"/>
                <w:sz w:val="24"/>
              </w:rPr>
              <w:t>48</w:t>
            </w:r>
          </w:p>
          <w:p w14:paraId="786C0FBB" w14:textId="77777777" w:rsidR="002D68EC" w:rsidRDefault="002D68EC">
            <w:pPr>
              <w:pStyle w:val="TableParagraph"/>
              <w:spacing w:before="238"/>
              <w:ind w:left="0"/>
              <w:rPr>
                <w:sz w:val="24"/>
              </w:rPr>
            </w:pPr>
          </w:p>
          <w:p w14:paraId="64A45FF5" w14:textId="77777777" w:rsidR="002D68EC" w:rsidRDefault="0069493F">
            <w:pPr>
              <w:pStyle w:val="TableParagraph"/>
              <w:spacing w:before="0"/>
              <w:rPr>
                <w:sz w:val="24"/>
              </w:rPr>
            </w:pPr>
            <w:r>
              <w:rPr>
                <w:sz w:val="24"/>
              </w:rPr>
              <w:t>4801–</w:t>
            </w:r>
            <w:r>
              <w:rPr>
                <w:spacing w:val="-4"/>
                <w:sz w:val="24"/>
              </w:rPr>
              <w:t>4809</w:t>
            </w:r>
          </w:p>
          <w:p w14:paraId="110230EB" w14:textId="77777777" w:rsidR="002D68EC" w:rsidRDefault="002D68EC">
            <w:pPr>
              <w:pStyle w:val="TableParagraph"/>
              <w:spacing w:before="240"/>
              <w:ind w:left="0"/>
              <w:rPr>
                <w:sz w:val="24"/>
              </w:rPr>
            </w:pPr>
          </w:p>
          <w:p w14:paraId="1C1B64F7" w14:textId="77777777" w:rsidR="002D68EC" w:rsidRDefault="0069493F">
            <w:pPr>
              <w:pStyle w:val="TableParagraph"/>
              <w:spacing w:before="0"/>
              <w:rPr>
                <w:sz w:val="24"/>
              </w:rPr>
            </w:pPr>
            <w:r>
              <w:rPr>
                <w:sz w:val="24"/>
              </w:rPr>
              <w:t>4810 13 –</w:t>
            </w:r>
            <w:r>
              <w:rPr>
                <w:spacing w:val="-1"/>
                <w:sz w:val="24"/>
              </w:rPr>
              <w:t xml:space="preserve"> </w:t>
            </w:r>
            <w:r>
              <w:rPr>
                <w:sz w:val="24"/>
              </w:rPr>
              <w:t xml:space="preserve">4810 </w:t>
            </w:r>
            <w:r>
              <w:rPr>
                <w:spacing w:val="-5"/>
                <w:sz w:val="24"/>
              </w:rPr>
              <w:t>31</w:t>
            </w:r>
          </w:p>
        </w:tc>
        <w:tc>
          <w:tcPr>
            <w:tcW w:w="6925" w:type="dxa"/>
            <w:tcBorders>
              <w:bottom w:val="nil"/>
            </w:tcBorders>
          </w:tcPr>
          <w:p w14:paraId="61FD170B" w14:textId="77777777" w:rsidR="002D68EC" w:rsidRDefault="0069493F">
            <w:pPr>
              <w:pStyle w:val="TableParagraph"/>
              <w:spacing w:before="61" w:line="686" w:lineRule="auto"/>
              <w:ind w:right="1083"/>
              <w:rPr>
                <w:sz w:val="24"/>
              </w:rPr>
            </w:pPr>
            <w:r>
              <w:rPr>
                <w:sz w:val="24"/>
              </w:rPr>
              <w:t>Paber</w:t>
            </w:r>
            <w:r>
              <w:rPr>
                <w:spacing w:val="-6"/>
                <w:sz w:val="24"/>
              </w:rPr>
              <w:t xml:space="preserve"> </w:t>
            </w:r>
            <w:r>
              <w:rPr>
                <w:sz w:val="24"/>
              </w:rPr>
              <w:t>ja</w:t>
            </w:r>
            <w:r>
              <w:rPr>
                <w:spacing w:val="-8"/>
                <w:sz w:val="24"/>
              </w:rPr>
              <w:t xml:space="preserve"> </w:t>
            </w:r>
            <w:r>
              <w:rPr>
                <w:sz w:val="24"/>
              </w:rPr>
              <w:t>papp;</w:t>
            </w:r>
            <w:r>
              <w:rPr>
                <w:spacing w:val="-6"/>
                <w:sz w:val="24"/>
              </w:rPr>
              <w:t xml:space="preserve"> </w:t>
            </w:r>
            <w:r>
              <w:rPr>
                <w:sz w:val="24"/>
              </w:rPr>
              <w:t>paberimassist,</w:t>
            </w:r>
            <w:r>
              <w:rPr>
                <w:spacing w:val="-6"/>
                <w:sz w:val="24"/>
              </w:rPr>
              <w:t xml:space="preserve"> </w:t>
            </w:r>
            <w:r>
              <w:rPr>
                <w:sz w:val="24"/>
              </w:rPr>
              <w:t>paberist</w:t>
            </w:r>
            <w:r>
              <w:rPr>
                <w:spacing w:val="-6"/>
                <w:sz w:val="24"/>
              </w:rPr>
              <w:t xml:space="preserve"> </w:t>
            </w:r>
            <w:r>
              <w:rPr>
                <w:sz w:val="24"/>
              </w:rPr>
              <w:t>või</w:t>
            </w:r>
            <w:r>
              <w:rPr>
                <w:spacing w:val="-6"/>
                <w:sz w:val="24"/>
              </w:rPr>
              <w:t xml:space="preserve"> </w:t>
            </w:r>
            <w:r>
              <w:rPr>
                <w:sz w:val="24"/>
              </w:rPr>
              <w:t>papist</w:t>
            </w:r>
            <w:r>
              <w:rPr>
                <w:spacing w:val="-6"/>
                <w:sz w:val="24"/>
              </w:rPr>
              <w:t xml:space="preserve"> </w:t>
            </w:r>
            <w:r>
              <w:rPr>
                <w:sz w:val="24"/>
              </w:rPr>
              <w:t xml:space="preserve">tooted </w:t>
            </w:r>
            <w:r>
              <w:rPr>
                <w:spacing w:val="-4"/>
                <w:sz w:val="24"/>
              </w:rPr>
              <w:t>CTH.</w:t>
            </w:r>
          </w:p>
          <w:p w14:paraId="4569ED7E" w14:textId="77777777" w:rsidR="002D68EC" w:rsidRDefault="0069493F">
            <w:pPr>
              <w:pStyle w:val="TableParagraph"/>
              <w:spacing w:before="3"/>
              <w:rPr>
                <w:sz w:val="24"/>
              </w:rPr>
            </w:pPr>
            <w:r>
              <w:rPr>
                <w:sz w:val="24"/>
              </w:rPr>
              <w:t>CTH</w:t>
            </w:r>
            <w:r>
              <w:rPr>
                <w:spacing w:val="-1"/>
                <w:sz w:val="24"/>
              </w:rPr>
              <w:t xml:space="preserve"> </w:t>
            </w:r>
            <w:r>
              <w:rPr>
                <w:spacing w:val="-5"/>
                <w:sz w:val="24"/>
              </w:rPr>
              <w:t>või</w:t>
            </w:r>
          </w:p>
          <w:p w14:paraId="0BC8D537" w14:textId="77777777" w:rsidR="002D68EC" w:rsidRDefault="002D68EC">
            <w:pPr>
              <w:pStyle w:val="TableParagraph"/>
              <w:spacing w:before="240"/>
              <w:ind w:left="0"/>
              <w:rPr>
                <w:sz w:val="24"/>
              </w:rPr>
            </w:pPr>
          </w:p>
          <w:p w14:paraId="32A85BAC"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2AFD8C4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9665CD0" w14:textId="77777777">
        <w:trPr>
          <w:trHeight w:val="672"/>
        </w:trPr>
        <w:tc>
          <w:tcPr>
            <w:tcW w:w="2931" w:type="dxa"/>
          </w:tcPr>
          <w:p w14:paraId="5BFBC8D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5542D9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9C8C123" w14:textId="77777777">
        <w:trPr>
          <w:trHeight w:val="599"/>
        </w:trPr>
        <w:tc>
          <w:tcPr>
            <w:tcW w:w="2931" w:type="dxa"/>
            <w:tcBorders>
              <w:bottom w:val="nil"/>
            </w:tcBorders>
          </w:tcPr>
          <w:p w14:paraId="170378AC" w14:textId="77777777" w:rsidR="002D68EC" w:rsidRDefault="0069493F">
            <w:pPr>
              <w:pStyle w:val="TableParagraph"/>
              <w:spacing w:before="61"/>
              <w:rPr>
                <w:sz w:val="24"/>
              </w:rPr>
            </w:pPr>
            <w:r>
              <w:rPr>
                <w:sz w:val="24"/>
              </w:rPr>
              <w:t xml:space="preserve">4810 </w:t>
            </w:r>
            <w:r>
              <w:rPr>
                <w:spacing w:val="-5"/>
                <w:sz w:val="24"/>
              </w:rPr>
              <w:t>32</w:t>
            </w:r>
          </w:p>
        </w:tc>
        <w:tc>
          <w:tcPr>
            <w:tcW w:w="6925" w:type="dxa"/>
            <w:tcBorders>
              <w:bottom w:val="nil"/>
            </w:tcBorders>
          </w:tcPr>
          <w:p w14:paraId="7B39218B" w14:textId="77777777" w:rsidR="002D68EC" w:rsidRDefault="0069493F">
            <w:pPr>
              <w:pStyle w:val="TableParagraph"/>
              <w:spacing w:before="61"/>
              <w:rPr>
                <w:sz w:val="24"/>
              </w:rPr>
            </w:pPr>
            <w:r>
              <w:rPr>
                <w:spacing w:val="-5"/>
                <w:sz w:val="24"/>
              </w:rPr>
              <w:t>CC.</w:t>
            </w:r>
          </w:p>
        </w:tc>
      </w:tr>
      <w:tr w:rsidR="002D68EC" w14:paraId="3921C311" w14:textId="77777777">
        <w:trPr>
          <w:trHeight w:val="790"/>
        </w:trPr>
        <w:tc>
          <w:tcPr>
            <w:tcW w:w="2931" w:type="dxa"/>
            <w:tcBorders>
              <w:top w:val="nil"/>
              <w:bottom w:val="nil"/>
            </w:tcBorders>
          </w:tcPr>
          <w:p w14:paraId="05A64E6F" w14:textId="77777777" w:rsidR="002D68EC" w:rsidRDefault="0069493F">
            <w:pPr>
              <w:pStyle w:val="TableParagraph"/>
              <w:spacing w:before="251"/>
              <w:rPr>
                <w:sz w:val="24"/>
              </w:rPr>
            </w:pPr>
            <w:r>
              <w:rPr>
                <w:sz w:val="24"/>
              </w:rPr>
              <w:t xml:space="preserve">4810 </w:t>
            </w:r>
            <w:r>
              <w:rPr>
                <w:spacing w:val="-5"/>
                <w:sz w:val="24"/>
              </w:rPr>
              <w:t>39</w:t>
            </w:r>
          </w:p>
        </w:tc>
        <w:tc>
          <w:tcPr>
            <w:tcW w:w="6925" w:type="dxa"/>
            <w:tcBorders>
              <w:top w:val="nil"/>
              <w:bottom w:val="nil"/>
            </w:tcBorders>
          </w:tcPr>
          <w:p w14:paraId="581BAF52"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00B29668" w14:textId="77777777">
        <w:trPr>
          <w:trHeight w:val="791"/>
        </w:trPr>
        <w:tc>
          <w:tcPr>
            <w:tcW w:w="2931" w:type="dxa"/>
            <w:tcBorders>
              <w:top w:val="nil"/>
              <w:bottom w:val="nil"/>
            </w:tcBorders>
          </w:tcPr>
          <w:p w14:paraId="5F453AB1" w14:textId="77777777" w:rsidR="002D68EC" w:rsidRDefault="002D68EC">
            <w:pPr>
              <w:pStyle w:val="TableParagraph"/>
              <w:spacing w:before="0"/>
              <w:ind w:left="0"/>
              <w:rPr>
                <w:sz w:val="24"/>
              </w:rPr>
            </w:pPr>
          </w:p>
        </w:tc>
        <w:tc>
          <w:tcPr>
            <w:tcW w:w="6925" w:type="dxa"/>
            <w:tcBorders>
              <w:top w:val="nil"/>
              <w:bottom w:val="nil"/>
            </w:tcBorders>
          </w:tcPr>
          <w:p w14:paraId="7DE9782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E2726DA" w14:textId="77777777">
        <w:trPr>
          <w:trHeight w:val="792"/>
        </w:trPr>
        <w:tc>
          <w:tcPr>
            <w:tcW w:w="2931" w:type="dxa"/>
            <w:tcBorders>
              <w:top w:val="nil"/>
              <w:bottom w:val="nil"/>
            </w:tcBorders>
          </w:tcPr>
          <w:p w14:paraId="5E40D68A" w14:textId="77777777" w:rsidR="002D68EC" w:rsidRDefault="0069493F">
            <w:pPr>
              <w:pStyle w:val="TableParagraph"/>
              <w:spacing w:before="253"/>
              <w:rPr>
                <w:sz w:val="24"/>
              </w:rPr>
            </w:pPr>
            <w:r>
              <w:rPr>
                <w:spacing w:val="-2"/>
                <w:sz w:val="24"/>
              </w:rPr>
              <w:t>4810.92</w:t>
            </w:r>
          </w:p>
        </w:tc>
        <w:tc>
          <w:tcPr>
            <w:tcW w:w="6925" w:type="dxa"/>
            <w:tcBorders>
              <w:top w:val="nil"/>
              <w:bottom w:val="nil"/>
            </w:tcBorders>
          </w:tcPr>
          <w:p w14:paraId="78736644" w14:textId="77777777" w:rsidR="002D68EC" w:rsidRDefault="0069493F">
            <w:pPr>
              <w:pStyle w:val="TableParagraph"/>
              <w:spacing w:before="253"/>
              <w:rPr>
                <w:sz w:val="24"/>
              </w:rPr>
            </w:pPr>
            <w:r>
              <w:rPr>
                <w:spacing w:val="-5"/>
                <w:sz w:val="24"/>
              </w:rPr>
              <w:t>CC.</w:t>
            </w:r>
          </w:p>
        </w:tc>
      </w:tr>
      <w:tr w:rsidR="002D68EC" w14:paraId="692DD8B1" w14:textId="77777777">
        <w:trPr>
          <w:trHeight w:val="792"/>
        </w:trPr>
        <w:tc>
          <w:tcPr>
            <w:tcW w:w="2931" w:type="dxa"/>
            <w:tcBorders>
              <w:top w:val="nil"/>
              <w:bottom w:val="nil"/>
            </w:tcBorders>
          </w:tcPr>
          <w:p w14:paraId="3F0A659E" w14:textId="77777777" w:rsidR="002D68EC" w:rsidRDefault="0069493F">
            <w:pPr>
              <w:pStyle w:val="TableParagraph"/>
              <w:spacing w:before="253"/>
              <w:rPr>
                <w:sz w:val="24"/>
              </w:rPr>
            </w:pPr>
            <w:r>
              <w:rPr>
                <w:sz w:val="24"/>
              </w:rPr>
              <w:t xml:space="preserve">4810 </w:t>
            </w:r>
            <w:r>
              <w:rPr>
                <w:spacing w:val="-5"/>
                <w:sz w:val="24"/>
              </w:rPr>
              <w:t>99</w:t>
            </w:r>
          </w:p>
        </w:tc>
        <w:tc>
          <w:tcPr>
            <w:tcW w:w="6925" w:type="dxa"/>
            <w:tcBorders>
              <w:top w:val="nil"/>
              <w:bottom w:val="nil"/>
            </w:tcBorders>
          </w:tcPr>
          <w:p w14:paraId="0CE931F2"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1B51881" w14:textId="77777777">
        <w:trPr>
          <w:trHeight w:val="790"/>
        </w:trPr>
        <w:tc>
          <w:tcPr>
            <w:tcW w:w="2931" w:type="dxa"/>
            <w:tcBorders>
              <w:top w:val="nil"/>
              <w:bottom w:val="nil"/>
            </w:tcBorders>
          </w:tcPr>
          <w:p w14:paraId="1EDEFEF4" w14:textId="77777777" w:rsidR="002D68EC" w:rsidRDefault="002D68EC">
            <w:pPr>
              <w:pStyle w:val="TableParagraph"/>
              <w:spacing w:before="0"/>
              <w:ind w:left="0"/>
              <w:rPr>
                <w:sz w:val="24"/>
              </w:rPr>
            </w:pPr>
          </w:p>
        </w:tc>
        <w:tc>
          <w:tcPr>
            <w:tcW w:w="6925" w:type="dxa"/>
            <w:tcBorders>
              <w:top w:val="nil"/>
              <w:bottom w:val="nil"/>
            </w:tcBorders>
          </w:tcPr>
          <w:p w14:paraId="6BE7ABC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20E49C3" w14:textId="77777777">
        <w:trPr>
          <w:trHeight w:val="790"/>
        </w:trPr>
        <w:tc>
          <w:tcPr>
            <w:tcW w:w="2931" w:type="dxa"/>
            <w:tcBorders>
              <w:top w:val="nil"/>
              <w:bottom w:val="nil"/>
            </w:tcBorders>
          </w:tcPr>
          <w:p w14:paraId="0B79DD6A" w14:textId="77777777" w:rsidR="002D68EC" w:rsidRDefault="0069493F">
            <w:pPr>
              <w:pStyle w:val="TableParagraph"/>
              <w:spacing w:before="251"/>
              <w:rPr>
                <w:sz w:val="24"/>
              </w:rPr>
            </w:pPr>
            <w:r>
              <w:rPr>
                <w:spacing w:val="-4"/>
                <w:sz w:val="24"/>
              </w:rPr>
              <w:t>4811</w:t>
            </w:r>
          </w:p>
        </w:tc>
        <w:tc>
          <w:tcPr>
            <w:tcW w:w="6925" w:type="dxa"/>
            <w:tcBorders>
              <w:top w:val="nil"/>
              <w:bottom w:val="nil"/>
            </w:tcBorders>
          </w:tcPr>
          <w:p w14:paraId="5D2FE919"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7372513E" w14:textId="77777777">
        <w:trPr>
          <w:trHeight w:val="792"/>
        </w:trPr>
        <w:tc>
          <w:tcPr>
            <w:tcW w:w="2931" w:type="dxa"/>
            <w:tcBorders>
              <w:top w:val="nil"/>
              <w:bottom w:val="nil"/>
            </w:tcBorders>
          </w:tcPr>
          <w:p w14:paraId="493083F9" w14:textId="77777777" w:rsidR="002D68EC" w:rsidRDefault="002D68EC">
            <w:pPr>
              <w:pStyle w:val="TableParagraph"/>
              <w:spacing w:before="0"/>
              <w:ind w:left="0"/>
              <w:rPr>
                <w:sz w:val="24"/>
              </w:rPr>
            </w:pPr>
          </w:p>
        </w:tc>
        <w:tc>
          <w:tcPr>
            <w:tcW w:w="6925" w:type="dxa"/>
            <w:tcBorders>
              <w:top w:val="nil"/>
              <w:bottom w:val="nil"/>
            </w:tcBorders>
          </w:tcPr>
          <w:p w14:paraId="6543C1E5"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3F44C92" w14:textId="77777777">
        <w:trPr>
          <w:trHeight w:val="792"/>
        </w:trPr>
        <w:tc>
          <w:tcPr>
            <w:tcW w:w="2931" w:type="dxa"/>
            <w:tcBorders>
              <w:top w:val="nil"/>
              <w:bottom w:val="nil"/>
            </w:tcBorders>
          </w:tcPr>
          <w:p w14:paraId="03A3BCAD" w14:textId="77777777" w:rsidR="002D68EC" w:rsidRDefault="0069493F">
            <w:pPr>
              <w:pStyle w:val="TableParagraph"/>
              <w:spacing w:before="253"/>
              <w:rPr>
                <w:sz w:val="24"/>
              </w:rPr>
            </w:pPr>
            <w:r>
              <w:rPr>
                <w:sz w:val="24"/>
              </w:rPr>
              <w:t>4812–</w:t>
            </w:r>
            <w:r>
              <w:rPr>
                <w:spacing w:val="-4"/>
                <w:sz w:val="24"/>
              </w:rPr>
              <w:t>4814</w:t>
            </w:r>
          </w:p>
        </w:tc>
        <w:tc>
          <w:tcPr>
            <w:tcW w:w="6925" w:type="dxa"/>
            <w:tcBorders>
              <w:top w:val="nil"/>
              <w:bottom w:val="nil"/>
            </w:tcBorders>
          </w:tcPr>
          <w:p w14:paraId="3B89E3C8" w14:textId="77777777" w:rsidR="002D68EC" w:rsidRDefault="0069493F">
            <w:pPr>
              <w:pStyle w:val="TableParagraph"/>
              <w:spacing w:before="253"/>
              <w:rPr>
                <w:sz w:val="24"/>
              </w:rPr>
            </w:pPr>
            <w:r>
              <w:rPr>
                <w:spacing w:val="-4"/>
                <w:sz w:val="24"/>
              </w:rPr>
              <w:t>CTH.</w:t>
            </w:r>
          </w:p>
        </w:tc>
      </w:tr>
      <w:tr w:rsidR="002D68EC" w14:paraId="4243BB65" w14:textId="77777777">
        <w:trPr>
          <w:trHeight w:val="792"/>
        </w:trPr>
        <w:tc>
          <w:tcPr>
            <w:tcW w:w="2931" w:type="dxa"/>
            <w:tcBorders>
              <w:top w:val="nil"/>
              <w:bottom w:val="nil"/>
            </w:tcBorders>
          </w:tcPr>
          <w:p w14:paraId="3E2A3982" w14:textId="77777777" w:rsidR="002D68EC" w:rsidRDefault="0069493F">
            <w:pPr>
              <w:pStyle w:val="TableParagraph"/>
              <w:spacing w:before="253"/>
              <w:rPr>
                <w:sz w:val="24"/>
              </w:rPr>
            </w:pPr>
            <w:r>
              <w:rPr>
                <w:sz w:val="24"/>
              </w:rPr>
              <w:t>4816–</w:t>
            </w:r>
            <w:r>
              <w:rPr>
                <w:spacing w:val="-4"/>
                <w:sz w:val="24"/>
              </w:rPr>
              <w:t>4817</w:t>
            </w:r>
          </w:p>
        </w:tc>
        <w:tc>
          <w:tcPr>
            <w:tcW w:w="6925" w:type="dxa"/>
            <w:tcBorders>
              <w:top w:val="nil"/>
              <w:bottom w:val="nil"/>
            </w:tcBorders>
          </w:tcPr>
          <w:p w14:paraId="74ECFA1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41F995DF" w14:textId="77777777">
        <w:trPr>
          <w:trHeight w:val="790"/>
        </w:trPr>
        <w:tc>
          <w:tcPr>
            <w:tcW w:w="2931" w:type="dxa"/>
            <w:tcBorders>
              <w:top w:val="nil"/>
              <w:bottom w:val="nil"/>
            </w:tcBorders>
          </w:tcPr>
          <w:p w14:paraId="3B78E696" w14:textId="77777777" w:rsidR="002D68EC" w:rsidRDefault="002D68EC">
            <w:pPr>
              <w:pStyle w:val="TableParagraph"/>
              <w:spacing w:before="0"/>
              <w:ind w:left="0"/>
              <w:rPr>
                <w:sz w:val="24"/>
              </w:rPr>
            </w:pPr>
          </w:p>
        </w:tc>
        <w:tc>
          <w:tcPr>
            <w:tcW w:w="6925" w:type="dxa"/>
            <w:tcBorders>
              <w:top w:val="nil"/>
              <w:bottom w:val="nil"/>
            </w:tcBorders>
          </w:tcPr>
          <w:p w14:paraId="2832DA9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D58A216" w14:textId="77777777">
        <w:trPr>
          <w:trHeight w:val="791"/>
        </w:trPr>
        <w:tc>
          <w:tcPr>
            <w:tcW w:w="2931" w:type="dxa"/>
            <w:tcBorders>
              <w:top w:val="nil"/>
              <w:bottom w:val="nil"/>
            </w:tcBorders>
          </w:tcPr>
          <w:p w14:paraId="1EF767E0" w14:textId="77777777" w:rsidR="002D68EC" w:rsidRDefault="0069493F">
            <w:pPr>
              <w:pStyle w:val="TableParagraph"/>
              <w:spacing w:before="251"/>
              <w:rPr>
                <w:sz w:val="24"/>
              </w:rPr>
            </w:pPr>
            <w:r>
              <w:rPr>
                <w:sz w:val="24"/>
              </w:rPr>
              <w:t xml:space="preserve">4818 </w:t>
            </w:r>
            <w:r>
              <w:rPr>
                <w:spacing w:val="-5"/>
                <w:sz w:val="24"/>
              </w:rPr>
              <w:t>10</w:t>
            </w:r>
          </w:p>
        </w:tc>
        <w:tc>
          <w:tcPr>
            <w:tcW w:w="6925" w:type="dxa"/>
            <w:tcBorders>
              <w:top w:val="nil"/>
              <w:bottom w:val="nil"/>
            </w:tcBorders>
          </w:tcPr>
          <w:p w14:paraId="1458CA61" w14:textId="77777777" w:rsidR="002D68EC" w:rsidRDefault="0069493F">
            <w:pPr>
              <w:pStyle w:val="TableParagraph"/>
              <w:spacing w:before="251"/>
              <w:rPr>
                <w:sz w:val="24"/>
              </w:rPr>
            </w:pPr>
            <w:r>
              <w:rPr>
                <w:spacing w:val="-5"/>
                <w:sz w:val="24"/>
              </w:rPr>
              <w:t>CC.</w:t>
            </w:r>
          </w:p>
        </w:tc>
      </w:tr>
      <w:tr w:rsidR="002D68EC" w14:paraId="6E26664C" w14:textId="77777777">
        <w:trPr>
          <w:trHeight w:val="986"/>
        </w:trPr>
        <w:tc>
          <w:tcPr>
            <w:tcW w:w="2931" w:type="dxa"/>
            <w:tcBorders>
              <w:top w:val="nil"/>
              <w:bottom w:val="nil"/>
            </w:tcBorders>
          </w:tcPr>
          <w:p w14:paraId="3C4EFE55" w14:textId="77777777" w:rsidR="002D68EC" w:rsidRDefault="0069493F">
            <w:pPr>
              <w:pStyle w:val="TableParagraph"/>
              <w:spacing w:before="253"/>
              <w:rPr>
                <w:sz w:val="24"/>
              </w:rPr>
            </w:pPr>
            <w:r>
              <w:rPr>
                <w:sz w:val="24"/>
              </w:rPr>
              <w:t>4818 20 –</w:t>
            </w:r>
            <w:r>
              <w:rPr>
                <w:spacing w:val="-1"/>
                <w:sz w:val="24"/>
              </w:rPr>
              <w:t xml:space="preserve"> </w:t>
            </w:r>
            <w:r>
              <w:rPr>
                <w:sz w:val="24"/>
              </w:rPr>
              <w:t xml:space="preserve">4818 </w:t>
            </w:r>
            <w:r>
              <w:rPr>
                <w:spacing w:val="-5"/>
                <w:sz w:val="24"/>
              </w:rPr>
              <w:t>90</w:t>
            </w:r>
          </w:p>
        </w:tc>
        <w:tc>
          <w:tcPr>
            <w:tcW w:w="6925" w:type="dxa"/>
            <w:tcBorders>
              <w:top w:val="nil"/>
              <w:bottom w:val="nil"/>
            </w:tcBorders>
          </w:tcPr>
          <w:p w14:paraId="3D7FE2A3" w14:textId="77777777" w:rsidR="002D68EC" w:rsidRDefault="0069493F">
            <w:pPr>
              <w:pStyle w:val="TableParagraph"/>
              <w:spacing w:before="253"/>
              <w:rPr>
                <w:sz w:val="24"/>
              </w:rPr>
            </w:pPr>
            <w:r>
              <w:rPr>
                <w:spacing w:val="-4"/>
                <w:sz w:val="24"/>
              </w:rPr>
              <w:t>CTH.</w:t>
            </w:r>
          </w:p>
        </w:tc>
      </w:tr>
    </w:tbl>
    <w:p w14:paraId="522F5EB4"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771111B" w14:textId="77777777">
        <w:trPr>
          <w:trHeight w:val="672"/>
        </w:trPr>
        <w:tc>
          <w:tcPr>
            <w:tcW w:w="2931" w:type="dxa"/>
          </w:tcPr>
          <w:p w14:paraId="7E510B3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627FF1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CEB5E95" w14:textId="77777777">
        <w:trPr>
          <w:trHeight w:val="599"/>
        </w:trPr>
        <w:tc>
          <w:tcPr>
            <w:tcW w:w="2931" w:type="dxa"/>
            <w:tcBorders>
              <w:bottom w:val="nil"/>
            </w:tcBorders>
          </w:tcPr>
          <w:p w14:paraId="57AA2228" w14:textId="77777777" w:rsidR="002D68EC" w:rsidRDefault="0069493F">
            <w:pPr>
              <w:pStyle w:val="TableParagraph"/>
              <w:spacing w:before="61"/>
              <w:rPr>
                <w:sz w:val="24"/>
              </w:rPr>
            </w:pPr>
            <w:r>
              <w:rPr>
                <w:sz w:val="24"/>
              </w:rPr>
              <w:t>4819 10 –</w:t>
            </w:r>
            <w:r>
              <w:rPr>
                <w:spacing w:val="-1"/>
                <w:sz w:val="24"/>
              </w:rPr>
              <w:t xml:space="preserve"> </w:t>
            </w:r>
            <w:r>
              <w:rPr>
                <w:sz w:val="24"/>
              </w:rPr>
              <w:t xml:space="preserve">4819 </w:t>
            </w:r>
            <w:r>
              <w:rPr>
                <w:spacing w:val="-5"/>
                <w:sz w:val="24"/>
              </w:rPr>
              <w:t>50</w:t>
            </w:r>
          </w:p>
        </w:tc>
        <w:tc>
          <w:tcPr>
            <w:tcW w:w="6925" w:type="dxa"/>
            <w:tcBorders>
              <w:bottom w:val="nil"/>
            </w:tcBorders>
          </w:tcPr>
          <w:p w14:paraId="34ED4135" w14:textId="77777777" w:rsidR="002D68EC" w:rsidRDefault="0069493F">
            <w:pPr>
              <w:pStyle w:val="TableParagraph"/>
              <w:spacing w:before="61"/>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tc>
      </w:tr>
      <w:tr w:rsidR="002D68EC" w14:paraId="49053A51" w14:textId="77777777">
        <w:trPr>
          <w:trHeight w:val="790"/>
        </w:trPr>
        <w:tc>
          <w:tcPr>
            <w:tcW w:w="2931" w:type="dxa"/>
            <w:tcBorders>
              <w:top w:val="nil"/>
              <w:bottom w:val="nil"/>
            </w:tcBorders>
          </w:tcPr>
          <w:p w14:paraId="3C9822D1" w14:textId="77777777" w:rsidR="002D68EC" w:rsidRDefault="0069493F">
            <w:pPr>
              <w:pStyle w:val="TableParagraph"/>
              <w:spacing w:before="251"/>
              <w:rPr>
                <w:sz w:val="24"/>
              </w:rPr>
            </w:pPr>
            <w:r>
              <w:rPr>
                <w:sz w:val="24"/>
              </w:rPr>
              <w:t xml:space="preserve">4819 </w:t>
            </w:r>
            <w:r>
              <w:rPr>
                <w:spacing w:val="-5"/>
                <w:sz w:val="24"/>
              </w:rPr>
              <w:t>60</w:t>
            </w:r>
          </w:p>
        </w:tc>
        <w:tc>
          <w:tcPr>
            <w:tcW w:w="6925" w:type="dxa"/>
            <w:tcBorders>
              <w:top w:val="nil"/>
              <w:bottom w:val="nil"/>
            </w:tcBorders>
          </w:tcPr>
          <w:p w14:paraId="337C779B" w14:textId="77777777" w:rsidR="002D68EC" w:rsidRDefault="0069493F">
            <w:pPr>
              <w:pStyle w:val="TableParagraph"/>
              <w:spacing w:before="251"/>
              <w:rPr>
                <w:sz w:val="24"/>
              </w:rPr>
            </w:pPr>
            <w:r>
              <w:rPr>
                <w:spacing w:val="-4"/>
                <w:sz w:val="24"/>
              </w:rPr>
              <w:t>CTH.</w:t>
            </w:r>
          </w:p>
        </w:tc>
      </w:tr>
      <w:tr w:rsidR="002D68EC" w14:paraId="58905EF9" w14:textId="77777777">
        <w:trPr>
          <w:trHeight w:val="791"/>
        </w:trPr>
        <w:tc>
          <w:tcPr>
            <w:tcW w:w="2931" w:type="dxa"/>
            <w:tcBorders>
              <w:top w:val="nil"/>
              <w:bottom w:val="nil"/>
            </w:tcBorders>
          </w:tcPr>
          <w:p w14:paraId="689B1A6D" w14:textId="77777777" w:rsidR="002D68EC" w:rsidRDefault="0069493F">
            <w:pPr>
              <w:pStyle w:val="TableParagraph"/>
              <w:spacing w:before="253"/>
              <w:rPr>
                <w:sz w:val="24"/>
              </w:rPr>
            </w:pPr>
            <w:r>
              <w:rPr>
                <w:sz w:val="24"/>
              </w:rPr>
              <w:t xml:space="preserve">4820 </w:t>
            </w:r>
            <w:r>
              <w:rPr>
                <w:spacing w:val="-5"/>
                <w:sz w:val="24"/>
              </w:rPr>
              <w:t>10</w:t>
            </w:r>
          </w:p>
        </w:tc>
        <w:tc>
          <w:tcPr>
            <w:tcW w:w="6925" w:type="dxa"/>
            <w:tcBorders>
              <w:top w:val="nil"/>
              <w:bottom w:val="nil"/>
            </w:tcBorders>
          </w:tcPr>
          <w:p w14:paraId="2151C21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BDBF804" w14:textId="77777777">
        <w:trPr>
          <w:trHeight w:val="792"/>
        </w:trPr>
        <w:tc>
          <w:tcPr>
            <w:tcW w:w="2931" w:type="dxa"/>
            <w:tcBorders>
              <w:top w:val="nil"/>
              <w:bottom w:val="nil"/>
            </w:tcBorders>
          </w:tcPr>
          <w:p w14:paraId="35985624" w14:textId="77777777" w:rsidR="002D68EC" w:rsidRDefault="002D68EC">
            <w:pPr>
              <w:pStyle w:val="TableParagraph"/>
              <w:spacing w:before="0"/>
              <w:ind w:left="0"/>
              <w:rPr>
                <w:sz w:val="24"/>
              </w:rPr>
            </w:pPr>
          </w:p>
        </w:tc>
        <w:tc>
          <w:tcPr>
            <w:tcW w:w="6925" w:type="dxa"/>
            <w:tcBorders>
              <w:top w:val="nil"/>
              <w:bottom w:val="nil"/>
            </w:tcBorders>
          </w:tcPr>
          <w:p w14:paraId="302D7B3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5267E11" w14:textId="77777777">
        <w:trPr>
          <w:trHeight w:val="792"/>
        </w:trPr>
        <w:tc>
          <w:tcPr>
            <w:tcW w:w="2931" w:type="dxa"/>
            <w:tcBorders>
              <w:top w:val="nil"/>
              <w:bottom w:val="nil"/>
            </w:tcBorders>
          </w:tcPr>
          <w:p w14:paraId="20C69CE7" w14:textId="77777777" w:rsidR="002D68EC" w:rsidRDefault="0069493F">
            <w:pPr>
              <w:pStyle w:val="TableParagraph"/>
              <w:spacing w:before="253"/>
              <w:rPr>
                <w:sz w:val="24"/>
              </w:rPr>
            </w:pPr>
            <w:r>
              <w:rPr>
                <w:sz w:val="24"/>
              </w:rPr>
              <w:t>4820 20 –</w:t>
            </w:r>
            <w:r>
              <w:rPr>
                <w:spacing w:val="-1"/>
                <w:sz w:val="24"/>
              </w:rPr>
              <w:t xml:space="preserve"> </w:t>
            </w:r>
            <w:r>
              <w:rPr>
                <w:sz w:val="24"/>
              </w:rPr>
              <w:t xml:space="preserve">4820 </w:t>
            </w:r>
            <w:r>
              <w:rPr>
                <w:spacing w:val="-5"/>
                <w:sz w:val="24"/>
              </w:rPr>
              <w:t>90</w:t>
            </w:r>
          </w:p>
        </w:tc>
        <w:tc>
          <w:tcPr>
            <w:tcW w:w="6925" w:type="dxa"/>
            <w:tcBorders>
              <w:top w:val="nil"/>
              <w:bottom w:val="nil"/>
            </w:tcBorders>
          </w:tcPr>
          <w:p w14:paraId="7E7E0F86" w14:textId="77777777" w:rsidR="002D68EC" w:rsidRDefault="0069493F">
            <w:pPr>
              <w:pStyle w:val="TableParagraph"/>
              <w:spacing w:before="253"/>
              <w:rPr>
                <w:sz w:val="24"/>
              </w:rPr>
            </w:pPr>
            <w:r>
              <w:rPr>
                <w:spacing w:val="-4"/>
                <w:sz w:val="24"/>
              </w:rPr>
              <w:t>CTH.</w:t>
            </w:r>
          </w:p>
        </w:tc>
      </w:tr>
      <w:tr w:rsidR="002D68EC" w14:paraId="314F689A" w14:textId="77777777">
        <w:trPr>
          <w:trHeight w:val="790"/>
        </w:trPr>
        <w:tc>
          <w:tcPr>
            <w:tcW w:w="2931" w:type="dxa"/>
            <w:tcBorders>
              <w:top w:val="nil"/>
              <w:bottom w:val="nil"/>
            </w:tcBorders>
          </w:tcPr>
          <w:p w14:paraId="70BF2BB6" w14:textId="77777777" w:rsidR="002D68EC" w:rsidRDefault="0069493F">
            <w:pPr>
              <w:pStyle w:val="TableParagraph"/>
              <w:spacing w:before="253"/>
              <w:rPr>
                <w:sz w:val="24"/>
              </w:rPr>
            </w:pPr>
            <w:r>
              <w:rPr>
                <w:sz w:val="24"/>
              </w:rPr>
              <w:t>4821–</w:t>
            </w:r>
            <w:r>
              <w:rPr>
                <w:spacing w:val="-4"/>
                <w:sz w:val="24"/>
              </w:rPr>
              <w:t>4822</w:t>
            </w:r>
          </w:p>
        </w:tc>
        <w:tc>
          <w:tcPr>
            <w:tcW w:w="6925" w:type="dxa"/>
            <w:tcBorders>
              <w:top w:val="nil"/>
              <w:bottom w:val="nil"/>
            </w:tcBorders>
          </w:tcPr>
          <w:p w14:paraId="70FCE7A4" w14:textId="77777777" w:rsidR="002D68EC" w:rsidRDefault="0069493F">
            <w:pPr>
              <w:pStyle w:val="TableParagraph"/>
              <w:spacing w:before="253"/>
              <w:rPr>
                <w:sz w:val="24"/>
              </w:rPr>
            </w:pPr>
            <w:r>
              <w:rPr>
                <w:spacing w:val="-4"/>
                <w:sz w:val="24"/>
              </w:rPr>
              <w:t>CTH.</w:t>
            </w:r>
          </w:p>
        </w:tc>
      </w:tr>
      <w:tr w:rsidR="002D68EC" w14:paraId="64A8A360" w14:textId="77777777">
        <w:trPr>
          <w:trHeight w:val="790"/>
        </w:trPr>
        <w:tc>
          <w:tcPr>
            <w:tcW w:w="2931" w:type="dxa"/>
            <w:tcBorders>
              <w:top w:val="nil"/>
              <w:bottom w:val="nil"/>
            </w:tcBorders>
          </w:tcPr>
          <w:p w14:paraId="4E6CB6AF" w14:textId="77777777" w:rsidR="002D68EC" w:rsidRDefault="0069493F">
            <w:pPr>
              <w:pStyle w:val="TableParagraph"/>
              <w:spacing w:before="251"/>
              <w:rPr>
                <w:sz w:val="24"/>
              </w:rPr>
            </w:pPr>
            <w:r>
              <w:rPr>
                <w:spacing w:val="-4"/>
                <w:sz w:val="24"/>
              </w:rPr>
              <w:t>4823</w:t>
            </w:r>
          </w:p>
        </w:tc>
        <w:tc>
          <w:tcPr>
            <w:tcW w:w="6925" w:type="dxa"/>
            <w:tcBorders>
              <w:top w:val="nil"/>
              <w:bottom w:val="nil"/>
            </w:tcBorders>
          </w:tcPr>
          <w:p w14:paraId="3BA93024"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49E8FEF7" w14:textId="77777777">
        <w:trPr>
          <w:trHeight w:val="589"/>
        </w:trPr>
        <w:tc>
          <w:tcPr>
            <w:tcW w:w="2931" w:type="dxa"/>
            <w:tcBorders>
              <w:top w:val="nil"/>
            </w:tcBorders>
          </w:tcPr>
          <w:p w14:paraId="349092F6" w14:textId="77777777" w:rsidR="002D68EC" w:rsidRDefault="002D68EC">
            <w:pPr>
              <w:pStyle w:val="TableParagraph"/>
              <w:spacing w:before="0"/>
              <w:ind w:left="0"/>
              <w:rPr>
                <w:sz w:val="24"/>
              </w:rPr>
            </w:pPr>
          </w:p>
        </w:tc>
        <w:tc>
          <w:tcPr>
            <w:tcW w:w="6925" w:type="dxa"/>
            <w:tcBorders>
              <w:top w:val="nil"/>
            </w:tcBorders>
          </w:tcPr>
          <w:p w14:paraId="2962AF3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8067569" w14:textId="77777777">
        <w:trPr>
          <w:trHeight w:val="340"/>
        </w:trPr>
        <w:tc>
          <w:tcPr>
            <w:tcW w:w="2931" w:type="dxa"/>
            <w:tcBorders>
              <w:bottom w:val="nil"/>
            </w:tcBorders>
          </w:tcPr>
          <w:p w14:paraId="0A8A1ABB" w14:textId="77777777" w:rsidR="002D68EC" w:rsidRDefault="0069493F">
            <w:pPr>
              <w:pStyle w:val="TableParagraph"/>
              <w:spacing w:line="261" w:lineRule="exact"/>
              <w:rPr>
                <w:sz w:val="24"/>
              </w:rPr>
            </w:pPr>
            <w:r>
              <w:rPr>
                <w:sz w:val="24"/>
              </w:rPr>
              <w:t>Grupp</w:t>
            </w:r>
            <w:r>
              <w:rPr>
                <w:spacing w:val="-2"/>
                <w:sz w:val="24"/>
              </w:rPr>
              <w:t xml:space="preserve"> </w:t>
            </w:r>
            <w:r>
              <w:rPr>
                <w:spacing w:val="-5"/>
                <w:sz w:val="24"/>
              </w:rPr>
              <w:t>49</w:t>
            </w:r>
          </w:p>
        </w:tc>
        <w:tc>
          <w:tcPr>
            <w:tcW w:w="6925" w:type="dxa"/>
            <w:tcBorders>
              <w:bottom w:val="nil"/>
            </w:tcBorders>
          </w:tcPr>
          <w:p w14:paraId="6F3038F8" w14:textId="77777777" w:rsidR="002D68EC" w:rsidRDefault="0069493F">
            <w:pPr>
              <w:pStyle w:val="TableParagraph"/>
              <w:spacing w:line="261" w:lineRule="exact"/>
              <w:rPr>
                <w:sz w:val="24"/>
              </w:rPr>
            </w:pPr>
            <w:r>
              <w:rPr>
                <w:sz w:val="24"/>
              </w:rPr>
              <w:t>Raamatud,</w:t>
            </w:r>
            <w:r>
              <w:rPr>
                <w:spacing w:val="-1"/>
                <w:sz w:val="24"/>
              </w:rPr>
              <w:t xml:space="preserve"> </w:t>
            </w:r>
            <w:r>
              <w:rPr>
                <w:sz w:val="24"/>
              </w:rPr>
              <w:t>ajalehed,</w:t>
            </w:r>
            <w:r>
              <w:rPr>
                <w:spacing w:val="-1"/>
                <w:sz w:val="24"/>
              </w:rPr>
              <w:t xml:space="preserve"> </w:t>
            </w:r>
            <w:r>
              <w:rPr>
                <w:sz w:val="24"/>
              </w:rPr>
              <w:t>pildid</w:t>
            </w:r>
            <w:r>
              <w:rPr>
                <w:spacing w:val="-1"/>
                <w:sz w:val="24"/>
              </w:rPr>
              <w:t xml:space="preserve"> </w:t>
            </w:r>
            <w:r>
              <w:rPr>
                <w:sz w:val="24"/>
              </w:rPr>
              <w:t>jm</w:t>
            </w:r>
            <w:r>
              <w:rPr>
                <w:spacing w:val="-1"/>
                <w:sz w:val="24"/>
              </w:rPr>
              <w:t xml:space="preserve"> </w:t>
            </w:r>
            <w:r>
              <w:rPr>
                <w:sz w:val="24"/>
              </w:rPr>
              <w:t xml:space="preserve">trükitooted; </w:t>
            </w:r>
            <w:r>
              <w:rPr>
                <w:spacing w:val="-2"/>
                <w:sz w:val="24"/>
              </w:rPr>
              <w:t>käsikirjad,</w:t>
            </w:r>
          </w:p>
        </w:tc>
      </w:tr>
      <w:tr w:rsidR="002D68EC" w14:paraId="5FBDAE19" w14:textId="77777777">
        <w:trPr>
          <w:trHeight w:val="533"/>
        </w:trPr>
        <w:tc>
          <w:tcPr>
            <w:tcW w:w="2931" w:type="dxa"/>
            <w:tcBorders>
              <w:top w:val="nil"/>
              <w:bottom w:val="nil"/>
            </w:tcBorders>
          </w:tcPr>
          <w:p w14:paraId="1AD3059A" w14:textId="77777777" w:rsidR="002D68EC" w:rsidRDefault="002D68EC">
            <w:pPr>
              <w:pStyle w:val="TableParagraph"/>
              <w:spacing w:before="0"/>
              <w:ind w:left="0"/>
              <w:rPr>
                <w:sz w:val="24"/>
              </w:rPr>
            </w:pPr>
          </w:p>
        </w:tc>
        <w:tc>
          <w:tcPr>
            <w:tcW w:w="6925" w:type="dxa"/>
            <w:tcBorders>
              <w:top w:val="nil"/>
              <w:bottom w:val="nil"/>
            </w:tcBorders>
          </w:tcPr>
          <w:p w14:paraId="2C8AB139" w14:textId="77777777" w:rsidR="002D68EC" w:rsidRDefault="0069493F">
            <w:pPr>
              <w:pStyle w:val="TableParagraph"/>
              <w:spacing w:before="0" w:line="271" w:lineRule="exact"/>
              <w:rPr>
                <w:sz w:val="24"/>
              </w:rPr>
            </w:pPr>
            <w:r>
              <w:rPr>
                <w:sz w:val="24"/>
              </w:rPr>
              <w:t>masinakirjatekstid</w:t>
            </w:r>
            <w:r>
              <w:rPr>
                <w:spacing w:val="-1"/>
                <w:sz w:val="24"/>
              </w:rPr>
              <w:t xml:space="preserve"> </w:t>
            </w:r>
            <w:r>
              <w:rPr>
                <w:sz w:val="24"/>
              </w:rPr>
              <w:t>ning</w:t>
            </w:r>
            <w:r>
              <w:rPr>
                <w:spacing w:val="-1"/>
                <w:sz w:val="24"/>
              </w:rPr>
              <w:t xml:space="preserve"> </w:t>
            </w:r>
            <w:r>
              <w:rPr>
                <w:sz w:val="24"/>
              </w:rPr>
              <w:t>plaanid</w:t>
            </w:r>
            <w:r>
              <w:rPr>
                <w:spacing w:val="-2"/>
                <w:sz w:val="24"/>
              </w:rPr>
              <w:t xml:space="preserve"> </w:t>
            </w:r>
            <w:r>
              <w:rPr>
                <w:sz w:val="24"/>
              </w:rPr>
              <w:t>ja</w:t>
            </w:r>
            <w:r>
              <w:rPr>
                <w:spacing w:val="-1"/>
                <w:sz w:val="24"/>
              </w:rPr>
              <w:t xml:space="preserve"> </w:t>
            </w:r>
            <w:r>
              <w:rPr>
                <w:spacing w:val="-2"/>
                <w:sz w:val="24"/>
              </w:rPr>
              <w:t>joonised</w:t>
            </w:r>
          </w:p>
        </w:tc>
      </w:tr>
      <w:tr w:rsidR="002D68EC" w14:paraId="3644AA02" w14:textId="77777777">
        <w:trPr>
          <w:trHeight w:val="792"/>
        </w:trPr>
        <w:tc>
          <w:tcPr>
            <w:tcW w:w="2931" w:type="dxa"/>
            <w:tcBorders>
              <w:top w:val="nil"/>
              <w:bottom w:val="nil"/>
            </w:tcBorders>
          </w:tcPr>
          <w:p w14:paraId="0ACCDF7C" w14:textId="77777777" w:rsidR="002D68EC" w:rsidRDefault="0069493F">
            <w:pPr>
              <w:pStyle w:val="TableParagraph"/>
              <w:spacing w:before="253"/>
              <w:rPr>
                <w:sz w:val="24"/>
              </w:rPr>
            </w:pPr>
            <w:r>
              <w:rPr>
                <w:sz w:val="24"/>
              </w:rPr>
              <w:t>4901–</w:t>
            </w:r>
            <w:r>
              <w:rPr>
                <w:spacing w:val="-4"/>
                <w:sz w:val="24"/>
              </w:rPr>
              <w:t>4911</w:t>
            </w:r>
          </w:p>
        </w:tc>
        <w:tc>
          <w:tcPr>
            <w:tcW w:w="6925" w:type="dxa"/>
            <w:tcBorders>
              <w:top w:val="nil"/>
              <w:bottom w:val="nil"/>
            </w:tcBorders>
          </w:tcPr>
          <w:p w14:paraId="70A648D3"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2296B99" w14:textId="77777777">
        <w:trPr>
          <w:trHeight w:val="589"/>
        </w:trPr>
        <w:tc>
          <w:tcPr>
            <w:tcW w:w="2931" w:type="dxa"/>
            <w:tcBorders>
              <w:top w:val="nil"/>
            </w:tcBorders>
          </w:tcPr>
          <w:p w14:paraId="033AE32D" w14:textId="77777777" w:rsidR="002D68EC" w:rsidRDefault="002D68EC">
            <w:pPr>
              <w:pStyle w:val="TableParagraph"/>
              <w:spacing w:before="0"/>
              <w:ind w:left="0"/>
              <w:rPr>
                <w:sz w:val="24"/>
              </w:rPr>
            </w:pPr>
          </w:p>
        </w:tc>
        <w:tc>
          <w:tcPr>
            <w:tcW w:w="6925" w:type="dxa"/>
            <w:tcBorders>
              <w:top w:val="nil"/>
            </w:tcBorders>
          </w:tcPr>
          <w:p w14:paraId="0529DDA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7A1196D3"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CF0448D" w14:textId="77777777">
        <w:trPr>
          <w:trHeight w:val="672"/>
        </w:trPr>
        <w:tc>
          <w:tcPr>
            <w:tcW w:w="2931" w:type="dxa"/>
          </w:tcPr>
          <w:p w14:paraId="0FD40DD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523794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79F5C10" w14:textId="77777777">
        <w:trPr>
          <w:trHeight w:val="397"/>
        </w:trPr>
        <w:tc>
          <w:tcPr>
            <w:tcW w:w="2931" w:type="dxa"/>
          </w:tcPr>
          <w:p w14:paraId="3882B20F" w14:textId="77777777" w:rsidR="002D68EC" w:rsidRDefault="0069493F">
            <w:pPr>
              <w:pStyle w:val="TableParagraph"/>
              <w:spacing w:before="61"/>
              <w:rPr>
                <w:sz w:val="24"/>
              </w:rPr>
            </w:pPr>
            <w:r>
              <w:rPr>
                <w:sz w:val="24"/>
              </w:rPr>
              <w:t>XI</w:t>
            </w:r>
            <w:r>
              <w:rPr>
                <w:spacing w:val="-3"/>
                <w:sz w:val="24"/>
              </w:rPr>
              <w:t xml:space="preserve"> </w:t>
            </w:r>
            <w:r>
              <w:rPr>
                <w:spacing w:val="-2"/>
                <w:sz w:val="24"/>
              </w:rPr>
              <w:t>JAOTIS</w:t>
            </w:r>
          </w:p>
        </w:tc>
        <w:tc>
          <w:tcPr>
            <w:tcW w:w="6925" w:type="dxa"/>
          </w:tcPr>
          <w:p w14:paraId="08F5C551" w14:textId="77777777" w:rsidR="002D68EC" w:rsidRDefault="0069493F">
            <w:pPr>
              <w:pStyle w:val="TableParagraph"/>
              <w:spacing w:before="61"/>
              <w:rPr>
                <w:sz w:val="24"/>
              </w:rPr>
            </w:pPr>
            <w:r>
              <w:rPr>
                <w:sz w:val="24"/>
              </w:rPr>
              <w:t>TEKSTIIL</w:t>
            </w:r>
            <w:r>
              <w:rPr>
                <w:spacing w:val="-2"/>
                <w:sz w:val="24"/>
              </w:rPr>
              <w:t xml:space="preserve"> </w:t>
            </w:r>
            <w:r>
              <w:rPr>
                <w:sz w:val="24"/>
              </w:rPr>
              <w:t>JA</w:t>
            </w:r>
            <w:r>
              <w:rPr>
                <w:spacing w:val="-1"/>
                <w:sz w:val="24"/>
              </w:rPr>
              <w:t xml:space="preserve"> </w:t>
            </w:r>
            <w:r>
              <w:rPr>
                <w:spacing w:val="-2"/>
                <w:sz w:val="24"/>
              </w:rPr>
              <w:t>TEKSTIILTOOTED</w:t>
            </w:r>
          </w:p>
        </w:tc>
      </w:tr>
      <w:tr w:rsidR="002D68EC" w14:paraId="03C23B14" w14:textId="77777777">
        <w:trPr>
          <w:trHeight w:val="596"/>
        </w:trPr>
        <w:tc>
          <w:tcPr>
            <w:tcW w:w="2931" w:type="dxa"/>
            <w:tcBorders>
              <w:bottom w:val="nil"/>
            </w:tcBorders>
          </w:tcPr>
          <w:p w14:paraId="179BAF07" w14:textId="77777777" w:rsidR="002D68EC" w:rsidRDefault="0069493F">
            <w:pPr>
              <w:pStyle w:val="TableParagraph"/>
              <w:rPr>
                <w:sz w:val="24"/>
              </w:rPr>
            </w:pPr>
            <w:r>
              <w:rPr>
                <w:sz w:val="24"/>
              </w:rPr>
              <w:t>Grupp</w:t>
            </w:r>
            <w:r>
              <w:rPr>
                <w:spacing w:val="-2"/>
                <w:sz w:val="24"/>
              </w:rPr>
              <w:t xml:space="preserve"> </w:t>
            </w:r>
            <w:r>
              <w:rPr>
                <w:spacing w:val="-5"/>
                <w:sz w:val="24"/>
              </w:rPr>
              <w:t>50</w:t>
            </w:r>
          </w:p>
        </w:tc>
        <w:tc>
          <w:tcPr>
            <w:tcW w:w="6925" w:type="dxa"/>
            <w:tcBorders>
              <w:bottom w:val="nil"/>
            </w:tcBorders>
          </w:tcPr>
          <w:p w14:paraId="4A965185" w14:textId="77777777" w:rsidR="002D68EC" w:rsidRDefault="0069493F">
            <w:pPr>
              <w:pStyle w:val="TableParagraph"/>
              <w:rPr>
                <w:sz w:val="24"/>
              </w:rPr>
            </w:pPr>
            <w:r>
              <w:rPr>
                <w:spacing w:val="-4"/>
                <w:sz w:val="24"/>
              </w:rPr>
              <w:t>Siid</w:t>
            </w:r>
          </w:p>
        </w:tc>
      </w:tr>
      <w:tr w:rsidR="002D68EC" w14:paraId="57044566" w14:textId="77777777">
        <w:trPr>
          <w:trHeight w:val="790"/>
        </w:trPr>
        <w:tc>
          <w:tcPr>
            <w:tcW w:w="2931" w:type="dxa"/>
            <w:tcBorders>
              <w:top w:val="nil"/>
              <w:bottom w:val="nil"/>
            </w:tcBorders>
          </w:tcPr>
          <w:p w14:paraId="4D6126FC" w14:textId="77777777" w:rsidR="002D68EC" w:rsidRDefault="0069493F">
            <w:pPr>
              <w:pStyle w:val="TableParagraph"/>
              <w:spacing w:before="251"/>
              <w:rPr>
                <w:sz w:val="24"/>
              </w:rPr>
            </w:pPr>
            <w:r>
              <w:rPr>
                <w:sz w:val="24"/>
              </w:rPr>
              <w:t>5001–</w:t>
            </w:r>
            <w:r>
              <w:rPr>
                <w:spacing w:val="-4"/>
                <w:sz w:val="24"/>
              </w:rPr>
              <w:t>5002</w:t>
            </w:r>
          </w:p>
        </w:tc>
        <w:tc>
          <w:tcPr>
            <w:tcW w:w="6925" w:type="dxa"/>
            <w:tcBorders>
              <w:top w:val="nil"/>
              <w:bottom w:val="nil"/>
            </w:tcBorders>
          </w:tcPr>
          <w:p w14:paraId="23217EA5" w14:textId="77777777" w:rsidR="002D68EC" w:rsidRDefault="0069493F">
            <w:pPr>
              <w:pStyle w:val="TableParagraph"/>
              <w:spacing w:before="251"/>
              <w:rPr>
                <w:sz w:val="24"/>
              </w:rPr>
            </w:pPr>
            <w:r>
              <w:rPr>
                <w:spacing w:val="-4"/>
                <w:sz w:val="24"/>
              </w:rPr>
              <w:t>CTH.</w:t>
            </w:r>
          </w:p>
        </w:tc>
      </w:tr>
      <w:tr w:rsidR="002D68EC" w14:paraId="4E2A055A" w14:textId="77777777">
        <w:trPr>
          <w:trHeight w:val="792"/>
        </w:trPr>
        <w:tc>
          <w:tcPr>
            <w:tcW w:w="2931" w:type="dxa"/>
            <w:tcBorders>
              <w:top w:val="nil"/>
              <w:bottom w:val="nil"/>
            </w:tcBorders>
          </w:tcPr>
          <w:p w14:paraId="59E74281" w14:textId="77777777" w:rsidR="002D68EC" w:rsidRDefault="0069493F">
            <w:pPr>
              <w:pStyle w:val="TableParagraph"/>
              <w:spacing w:before="253"/>
              <w:rPr>
                <w:sz w:val="24"/>
              </w:rPr>
            </w:pPr>
            <w:r>
              <w:rPr>
                <w:spacing w:val="-4"/>
                <w:sz w:val="24"/>
              </w:rPr>
              <w:t>5003</w:t>
            </w:r>
          </w:p>
        </w:tc>
        <w:tc>
          <w:tcPr>
            <w:tcW w:w="6925" w:type="dxa"/>
            <w:tcBorders>
              <w:top w:val="nil"/>
              <w:bottom w:val="nil"/>
            </w:tcBorders>
          </w:tcPr>
          <w:p w14:paraId="17EF30A6" w14:textId="77777777" w:rsidR="002D68EC" w:rsidRDefault="002D68EC">
            <w:pPr>
              <w:pStyle w:val="TableParagraph"/>
              <w:spacing w:before="0"/>
              <w:ind w:left="0"/>
              <w:rPr>
                <w:sz w:val="24"/>
              </w:rPr>
            </w:pPr>
          </w:p>
        </w:tc>
      </w:tr>
      <w:tr w:rsidR="002D68EC" w14:paraId="730E22C3" w14:textId="77777777">
        <w:trPr>
          <w:trHeight w:val="2447"/>
        </w:trPr>
        <w:tc>
          <w:tcPr>
            <w:tcW w:w="2931" w:type="dxa"/>
            <w:tcBorders>
              <w:top w:val="nil"/>
              <w:bottom w:val="nil"/>
            </w:tcBorders>
          </w:tcPr>
          <w:p w14:paraId="3D1C3E9D" w14:textId="77777777" w:rsidR="002D68EC" w:rsidRDefault="0069493F">
            <w:pPr>
              <w:pStyle w:val="TableParagraph"/>
              <w:tabs>
                <w:tab w:val="left" w:pos="674"/>
              </w:tabs>
              <w:spacing w:before="253"/>
              <w:ind w:left="674" w:right="212" w:hanging="567"/>
              <w:rPr>
                <w:sz w:val="24"/>
              </w:rPr>
            </w:pPr>
            <w:r>
              <w:rPr>
                <w:sz w:val="24"/>
              </w:rPr>
              <w:t>–</w:t>
            </w:r>
            <w:r>
              <w:rPr>
                <w:sz w:val="24"/>
              </w:rPr>
              <w:tab/>
              <w:t>Kraasitud või kammitud</w:t>
            </w:r>
            <w:r>
              <w:rPr>
                <w:spacing w:val="-15"/>
                <w:sz w:val="24"/>
              </w:rPr>
              <w:t xml:space="preserve"> </w:t>
            </w:r>
            <w:r>
              <w:rPr>
                <w:sz w:val="24"/>
              </w:rPr>
              <w:t xml:space="preserve">siidijäägid </w:t>
            </w:r>
            <w:r>
              <w:rPr>
                <w:spacing w:val="-4"/>
                <w:sz w:val="24"/>
              </w:rPr>
              <w:t xml:space="preserve">(sh </w:t>
            </w:r>
            <w:proofErr w:type="spellStart"/>
            <w:r>
              <w:rPr>
                <w:spacing w:val="-2"/>
                <w:sz w:val="24"/>
              </w:rPr>
              <w:t>lahtihaspeldamiseks</w:t>
            </w:r>
            <w:proofErr w:type="spellEnd"/>
            <w:r>
              <w:rPr>
                <w:spacing w:val="-2"/>
                <w:sz w:val="24"/>
              </w:rPr>
              <w:t xml:space="preserve"> </w:t>
            </w:r>
            <w:r>
              <w:rPr>
                <w:sz w:val="24"/>
              </w:rPr>
              <w:t>sobimatud</w:t>
            </w:r>
            <w:r>
              <w:rPr>
                <w:spacing w:val="-15"/>
                <w:sz w:val="24"/>
              </w:rPr>
              <w:t xml:space="preserve"> </w:t>
            </w:r>
            <w:r>
              <w:rPr>
                <w:sz w:val="24"/>
              </w:rPr>
              <w:t xml:space="preserve">kookonid, lõngajäätmed ja </w:t>
            </w:r>
            <w:proofErr w:type="spellStart"/>
            <w:r>
              <w:rPr>
                <w:sz w:val="24"/>
              </w:rPr>
              <w:t>kohestatud</w:t>
            </w:r>
            <w:proofErr w:type="spellEnd"/>
            <w:r>
              <w:rPr>
                <w:sz w:val="24"/>
              </w:rPr>
              <w:t xml:space="preserve"> jäätmed)</w:t>
            </w:r>
          </w:p>
        </w:tc>
        <w:tc>
          <w:tcPr>
            <w:tcW w:w="6925" w:type="dxa"/>
            <w:tcBorders>
              <w:top w:val="nil"/>
              <w:bottom w:val="nil"/>
            </w:tcBorders>
          </w:tcPr>
          <w:p w14:paraId="7F9ADC9B" w14:textId="77777777" w:rsidR="002D68EC" w:rsidRDefault="0069493F">
            <w:pPr>
              <w:pStyle w:val="TableParagraph"/>
              <w:spacing w:before="253"/>
              <w:rPr>
                <w:sz w:val="24"/>
              </w:rPr>
            </w:pPr>
            <w:r>
              <w:rPr>
                <w:sz w:val="24"/>
              </w:rPr>
              <w:t>Siidijääkide</w:t>
            </w:r>
            <w:r>
              <w:rPr>
                <w:spacing w:val="-2"/>
                <w:sz w:val="24"/>
              </w:rPr>
              <w:t xml:space="preserve"> </w:t>
            </w:r>
            <w:r>
              <w:rPr>
                <w:sz w:val="24"/>
              </w:rPr>
              <w:t>kraasimine</w:t>
            </w:r>
            <w:r>
              <w:rPr>
                <w:spacing w:val="-2"/>
                <w:sz w:val="24"/>
              </w:rPr>
              <w:t xml:space="preserve"> </w:t>
            </w:r>
            <w:r>
              <w:rPr>
                <w:sz w:val="24"/>
              </w:rPr>
              <w:t>või</w:t>
            </w:r>
            <w:r>
              <w:rPr>
                <w:spacing w:val="-1"/>
                <w:sz w:val="24"/>
              </w:rPr>
              <w:t xml:space="preserve"> </w:t>
            </w:r>
            <w:r>
              <w:rPr>
                <w:spacing w:val="-2"/>
                <w:sz w:val="24"/>
              </w:rPr>
              <w:t>kammimine.</w:t>
            </w:r>
          </w:p>
        </w:tc>
      </w:tr>
      <w:tr w:rsidR="002D68EC" w14:paraId="4EE4F3C8" w14:textId="77777777">
        <w:trPr>
          <w:trHeight w:val="984"/>
        </w:trPr>
        <w:tc>
          <w:tcPr>
            <w:tcW w:w="2931" w:type="dxa"/>
            <w:tcBorders>
              <w:top w:val="nil"/>
              <w:bottom w:val="nil"/>
            </w:tcBorders>
          </w:tcPr>
          <w:p w14:paraId="005887CF" w14:textId="77777777" w:rsidR="002D68EC" w:rsidRDefault="0069493F">
            <w:pPr>
              <w:pStyle w:val="TableParagraph"/>
              <w:tabs>
                <w:tab w:val="left" w:pos="674"/>
              </w:tabs>
              <w:spacing w:before="251"/>
              <w:rPr>
                <w:sz w:val="24"/>
              </w:rPr>
            </w:pPr>
            <w:r>
              <w:rPr>
                <w:sz w:val="24"/>
              </w:rPr>
              <w:t>–</w:t>
            </w:r>
            <w:r>
              <w:rPr>
                <w:sz w:val="24"/>
              </w:rPr>
              <w:tab/>
            </w:r>
            <w:r>
              <w:rPr>
                <w:spacing w:val="-5"/>
                <w:sz w:val="24"/>
              </w:rPr>
              <w:t>Muu</w:t>
            </w:r>
          </w:p>
        </w:tc>
        <w:tc>
          <w:tcPr>
            <w:tcW w:w="6925" w:type="dxa"/>
            <w:tcBorders>
              <w:top w:val="nil"/>
              <w:bottom w:val="nil"/>
            </w:tcBorders>
          </w:tcPr>
          <w:p w14:paraId="5F5EB224" w14:textId="77777777" w:rsidR="002D68EC" w:rsidRDefault="0069493F">
            <w:pPr>
              <w:pStyle w:val="TableParagraph"/>
              <w:spacing w:before="251"/>
              <w:rPr>
                <w:sz w:val="24"/>
              </w:rPr>
            </w:pPr>
            <w:r>
              <w:rPr>
                <w:spacing w:val="-4"/>
                <w:sz w:val="24"/>
              </w:rPr>
              <w:t>CTH.</w:t>
            </w:r>
          </w:p>
        </w:tc>
      </w:tr>
    </w:tbl>
    <w:p w14:paraId="40692CAD"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82326FC" w14:textId="77777777">
        <w:trPr>
          <w:trHeight w:val="672"/>
        </w:trPr>
        <w:tc>
          <w:tcPr>
            <w:tcW w:w="2931" w:type="dxa"/>
          </w:tcPr>
          <w:p w14:paraId="1DE3CDB4"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757389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833628B" w14:textId="77777777">
        <w:trPr>
          <w:trHeight w:val="7438"/>
        </w:trPr>
        <w:tc>
          <w:tcPr>
            <w:tcW w:w="2931" w:type="dxa"/>
            <w:tcBorders>
              <w:bottom w:val="nil"/>
            </w:tcBorders>
          </w:tcPr>
          <w:p w14:paraId="779B96D7" w14:textId="77777777" w:rsidR="002D68EC" w:rsidRDefault="0069493F">
            <w:pPr>
              <w:pStyle w:val="TableParagraph"/>
              <w:spacing w:before="61"/>
              <w:rPr>
                <w:sz w:val="24"/>
              </w:rPr>
            </w:pPr>
            <w:r>
              <w:rPr>
                <w:sz w:val="24"/>
              </w:rPr>
              <w:t>5004–</w:t>
            </w:r>
            <w:r>
              <w:rPr>
                <w:spacing w:val="-4"/>
                <w:sz w:val="24"/>
              </w:rPr>
              <w:t>5005</w:t>
            </w:r>
          </w:p>
          <w:p w14:paraId="26F6BBB4" w14:textId="77777777" w:rsidR="002D68EC" w:rsidRDefault="002D68EC">
            <w:pPr>
              <w:pStyle w:val="TableParagraph"/>
              <w:spacing w:before="0"/>
              <w:ind w:left="0"/>
              <w:rPr>
                <w:sz w:val="24"/>
              </w:rPr>
            </w:pPr>
          </w:p>
          <w:p w14:paraId="628BBD22" w14:textId="77777777" w:rsidR="002D68EC" w:rsidRDefault="002D68EC">
            <w:pPr>
              <w:pStyle w:val="TableParagraph"/>
              <w:spacing w:before="0"/>
              <w:ind w:left="0"/>
              <w:rPr>
                <w:sz w:val="24"/>
              </w:rPr>
            </w:pPr>
          </w:p>
          <w:p w14:paraId="25E3ABE7" w14:textId="77777777" w:rsidR="002D68EC" w:rsidRDefault="002D68EC">
            <w:pPr>
              <w:pStyle w:val="TableParagraph"/>
              <w:spacing w:before="0"/>
              <w:ind w:left="0"/>
              <w:rPr>
                <w:sz w:val="24"/>
              </w:rPr>
            </w:pPr>
          </w:p>
          <w:p w14:paraId="2A467BA2" w14:textId="77777777" w:rsidR="002D68EC" w:rsidRDefault="002D68EC">
            <w:pPr>
              <w:pStyle w:val="TableParagraph"/>
              <w:spacing w:before="0"/>
              <w:ind w:left="0"/>
              <w:rPr>
                <w:sz w:val="24"/>
              </w:rPr>
            </w:pPr>
          </w:p>
          <w:p w14:paraId="6D01D0F6" w14:textId="77777777" w:rsidR="002D68EC" w:rsidRDefault="002D68EC">
            <w:pPr>
              <w:pStyle w:val="TableParagraph"/>
              <w:spacing w:before="0"/>
              <w:ind w:left="0"/>
              <w:rPr>
                <w:sz w:val="24"/>
              </w:rPr>
            </w:pPr>
          </w:p>
          <w:p w14:paraId="79BA68C5" w14:textId="77777777" w:rsidR="002D68EC" w:rsidRDefault="002D68EC">
            <w:pPr>
              <w:pStyle w:val="TableParagraph"/>
              <w:spacing w:before="0"/>
              <w:ind w:left="0"/>
              <w:rPr>
                <w:sz w:val="24"/>
              </w:rPr>
            </w:pPr>
          </w:p>
          <w:p w14:paraId="7F52540F" w14:textId="77777777" w:rsidR="002D68EC" w:rsidRDefault="002D68EC">
            <w:pPr>
              <w:pStyle w:val="TableParagraph"/>
              <w:spacing w:before="0"/>
              <w:ind w:left="0"/>
              <w:rPr>
                <w:sz w:val="24"/>
              </w:rPr>
            </w:pPr>
          </w:p>
          <w:p w14:paraId="146FC574" w14:textId="77777777" w:rsidR="002D68EC" w:rsidRDefault="002D68EC">
            <w:pPr>
              <w:pStyle w:val="TableParagraph"/>
              <w:spacing w:before="0"/>
              <w:ind w:left="0"/>
              <w:rPr>
                <w:sz w:val="24"/>
              </w:rPr>
            </w:pPr>
          </w:p>
          <w:p w14:paraId="1EF6AC50" w14:textId="77777777" w:rsidR="002D68EC" w:rsidRDefault="002D68EC">
            <w:pPr>
              <w:pStyle w:val="TableParagraph"/>
              <w:spacing w:before="166"/>
              <w:ind w:left="0"/>
              <w:rPr>
                <w:sz w:val="24"/>
              </w:rPr>
            </w:pPr>
          </w:p>
          <w:p w14:paraId="783D433D" w14:textId="77777777" w:rsidR="002D68EC" w:rsidRDefault="0069493F">
            <w:pPr>
              <w:pStyle w:val="TableParagraph"/>
              <w:spacing w:before="0"/>
              <w:rPr>
                <w:sz w:val="24"/>
              </w:rPr>
            </w:pPr>
            <w:r>
              <w:rPr>
                <w:spacing w:val="-4"/>
                <w:sz w:val="24"/>
              </w:rPr>
              <w:t>5006</w:t>
            </w:r>
          </w:p>
          <w:p w14:paraId="6149749E" w14:textId="77777777" w:rsidR="002D68EC" w:rsidRDefault="002D68EC">
            <w:pPr>
              <w:pStyle w:val="TableParagraph"/>
              <w:spacing w:before="240"/>
              <w:ind w:left="0"/>
              <w:rPr>
                <w:sz w:val="24"/>
              </w:rPr>
            </w:pPr>
          </w:p>
          <w:p w14:paraId="5A0BBC2C" w14:textId="77777777" w:rsidR="002D68EC" w:rsidRDefault="0069493F">
            <w:pPr>
              <w:pStyle w:val="TableParagraph"/>
              <w:numPr>
                <w:ilvl w:val="0"/>
                <w:numId w:val="47"/>
              </w:numPr>
              <w:tabs>
                <w:tab w:val="left" w:pos="674"/>
              </w:tabs>
              <w:spacing w:before="1"/>
              <w:ind w:right="919"/>
              <w:rPr>
                <w:sz w:val="24"/>
              </w:rPr>
            </w:pPr>
            <w:r>
              <w:rPr>
                <w:sz w:val="24"/>
              </w:rPr>
              <w:t xml:space="preserve">Siidlõng ja </w:t>
            </w:r>
            <w:r>
              <w:rPr>
                <w:spacing w:val="-2"/>
                <w:sz w:val="24"/>
              </w:rPr>
              <w:t xml:space="preserve">siidijääkidest </w:t>
            </w:r>
            <w:r>
              <w:rPr>
                <w:sz w:val="24"/>
              </w:rPr>
              <w:t>kedratud</w:t>
            </w:r>
            <w:r>
              <w:rPr>
                <w:spacing w:val="-3"/>
                <w:sz w:val="24"/>
              </w:rPr>
              <w:t xml:space="preserve"> </w:t>
            </w:r>
            <w:r>
              <w:rPr>
                <w:spacing w:val="-4"/>
                <w:sz w:val="24"/>
              </w:rPr>
              <w:t>lõng</w:t>
            </w:r>
          </w:p>
          <w:p w14:paraId="0F3EB79C" w14:textId="77777777" w:rsidR="002D68EC" w:rsidRDefault="002D68EC">
            <w:pPr>
              <w:pStyle w:val="TableParagraph"/>
              <w:spacing w:before="0"/>
              <w:ind w:left="0"/>
              <w:rPr>
                <w:sz w:val="24"/>
              </w:rPr>
            </w:pPr>
          </w:p>
          <w:p w14:paraId="7416840E" w14:textId="77777777" w:rsidR="002D68EC" w:rsidRDefault="002D68EC">
            <w:pPr>
              <w:pStyle w:val="TableParagraph"/>
              <w:spacing w:before="0"/>
              <w:ind w:left="0"/>
              <w:rPr>
                <w:sz w:val="24"/>
              </w:rPr>
            </w:pPr>
          </w:p>
          <w:p w14:paraId="1ED5099E" w14:textId="77777777" w:rsidR="002D68EC" w:rsidRDefault="002D68EC">
            <w:pPr>
              <w:pStyle w:val="TableParagraph"/>
              <w:spacing w:before="0"/>
              <w:ind w:left="0"/>
              <w:rPr>
                <w:sz w:val="24"/>
              </w:rPr>
            </w:pPr>
          </w:p>
          <w:p w14:paraId="6DDEC80A" w14:textId="77777777" w:rsidR="002D68EC" w:rsidRDefault="002D68EC">
            <w:pPr>
              <w:pStyle w:val="TableParagraph"/>
              <w:spacing w:before="0"/>
              <w:ind w:left="0"/>
              <w:rPr>
                <w:sz w:val="24"/>
              </w:rPr>
            </w:pPr>
          </w:p>
          <w:p w14:paraId="16AD1914" w14:textId="77777777" w:rsidR="002D68EC" w:rsidRDefault="002D68EC">
            <w:pPr>
              <w:pStyle w:val="TableParagraph"/>
              <w:spacing w:before="0"/>
              <w:ind w:left="0"/>
              <w:rPr>
                <w:sz w:val="24"/>
              </w:rPr>
            </w:pPr>
          </w:p>
          <w:p w14:paraId="09A7C80B" w14:textId="77777777" w:rsidR="002D68EC" w:rsidRDefault="002D68EC">
            <w:pPr>
              <w:pStyle w:val="TableParagraph"/>
              <w:spacing w:before="0"/>
              <w:ind w:left="0"/>
              <w:rPr>
                <w:sz w:val="24"/>
              </w:rPr>
            </w:pPr>
          </w:p>
          <w:p w14:paraId="04B2152F" w14:textId="77777777" w:rsidR="002D68EC" w:rsidRDefault="002D68EC">
            <w:pPr>
              <w:pStyle w:val="TableParagraph"/>
              <w:spacing w:before="166"/>
              <w:ind w:left="0"/>
              <w:rPr>
                <w:sz w:val="24"/>
              </w:rPr>
            </w:pPr>
          </w:p>
          <w:p w14:paraId="3EE34E9E" w14:textId="77777777" w:rsidR="002D68EC" w:rsidRDefault="0069493F">
            <w:pPr>
              <w:pStyle w:val="TableParagraph"/>
              <w:numPr>
                <w:ilvl w:val="0"/>
                <w:numId w:val="47"/>
              </w:numPr>
              <w:tabs>
                <w:tab w:val="left" w:pos="674"/>
              </w:tabs>
              <w:spacing w:before="0"/>
              <w:ind w:hanging="566"/>
              <w:rPr>
                <w:sz w:val="24"/>
              </w:rPr>
            </w:pPr>
            <w:r>
              <w:rPr>
                <w:spacing w:val="-5"/>
                <w:sz w:val="24"/>
              </w:rPr>
              <w:t>Muu</w:t>
            </w:r>
          </w:p>
        </w:tc>
        <w:tc>
          <w:tcPr>
            <w:tcW w:w="6925" w:type="dxa"/>
            <w:tcBorders>
              <w:bottom w:val="nil"/>
            </w:tcBorders>
          </w:tcPr>
          <w:p w14:paraId="314BD320" w14:textId="77777777" w:rsidR="002D68EC" w:rsidRDefault="0069493F">
            <w:pPr>
              <w:pStyle w:val="TableParagraph"/>
              <w:spacing w:before="56"/>
              <w:rPr>
                <w:sz w:val="24"/>
              </w:rPr>
            </w:pPr>
            <w:r>
              <w:rPr>
                <w:spacing w:val="-2"/>
                <w:sz w:val="24"/>
              </w:rPr>
              <w:t>Valmistamine</w:t>
            </w:r>
            <w:r>
              <w:rPr>
                <w:b/>
                <w:spacing w:val="-2"/>
                <w:position w:val="8"/>
                <w:sz w:val="16"/>
              </w:rPr>
              <w:t>11</w:t>
            </w:r>
            <w:r>
              <w:rPr>
                <w:spacing w:val="-2"/>
                <w:sz w:val="24"/>
              </w:rPr>
              <w:t>:</w:t>
            </w:r>
          </w:p>
          <w:p w14:paraId="44EF304A" w14:textId="77777777" w:rsidR="002D68EC" w:rsidRDefault="0069493F">
            <w:pPr>
              <w:pStyle w:val="TableParagraph"/>
              <w:numPr>
                <w:ilvl w:val="0"/>
                <w:numId w:val="46"/>
              </w:numPr>
              <w:tabs>
                <w:tab w:val="left" w:pos="674"/>
              </w:tabs>
              <w:spacing w:before="117"/>
              <w:ind w:right="357"/>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3"/>
                <w:sz w:val="24"/>
              </w:rPr>
              <w:t xml:space="preserve"> </w:t>
            </w:r>
            <w:r>
              <w:rPr>
                <w:sz w:val="24"/>
              </w:rPr>
              <w:t>ketramiseks</w:t>
            </w:r>
            <w:r>
              <w:rPr>
                <w:spacing w:val="-6"/>
                <w:sz w:val="24"/>
              </w:rPr>
              <w:t xml:space="preserve"> </w:t>
            </w:r>
            <w:r>
              <w:rPr>
                <w:sz w:val="24"/>
              </w:rPr>
              <w:t>ette valmistatud siidijääkidest,</w:t>
            </w:r>
          </w:p>
          <w:p w14:paraId="271C7388" w14:textId="77777777" w:rsidR="002D68EC" w:rsidRDefault="0069493F">
            <w:pPr>
              <w:pStyle w:val="TableParagraph"/>
              <w:numPr>
                <w:ilvl w:val="0"/>
                <w:numId w:val="46"/>
              </w:numPr>
              <w:tabs>
                <w:tab w:val="left" w:pos="674"/>
              </w:tabs>
              <w:spacing w:before="120"/>
              <w:ind w:right="963"/>
              <w:rPr>
                <w:sz w:val="24"/>
              </w:rPr>
            </w:pPr>
            <w:r>
              <w:rPr>
                <w:sz w:val="24"/>
              </w:rPr>
              <w:t>muudest</w:t>
            </w:r>
            <w:r>
              <w:rPr>
                <w:spacing w:val="-9"/>
                <w:sz w:val="24"/>
              </w:rPr>
              <w:t xml:space="preserve"> </w:t>
            </w: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 ettevalmistamata looduslikest kiududest,</w:t>
            </w:r>
          </w:p>
          <w:p w14:paraId="0988EA6C" w14:textId="77777777" w:rsidR="002D68EC" w:rsidRDefault="0069493F">
            <w:pPr>
              <w:pStyle w:val="TableParagraph"/>
              <w:numPr>
                <w:ilvl w:val="0"/>
                <w:numId w:val="46"/>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6495E5AF" w14:textId="77777777" w:rsidR="002D68EC" w:rsidRDefault="0069493F">
            <w:pPr>
              <w:pStyle w:val="TableParagraph"/>
              <w:numPr>
                <w:ilvl w:val="0"/>
                <w:numId w:val="46"/>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65994A1B" w14:textId="77777777" w:rsidR="002D68EC" w:rsidRDefault="002D68EC">
            <w:pPr>
              <w:pStyle w:val="TableParagraph"/>
              <w:spacing w:before="0"/>
              <w:ind w:left="0"/>
              <w:rPr>
                <w:sz w:val="24"/>
              </w:rPr>
            </w:pPr>
          </w:p>
          <w:p w14:paraId="44BCDE5A" w14:textId="77777777" w:rsidR="002D68EC" w:rsidRDefault="002D68EC">
            <w:pPr>
              <w:pStyle w:val="TableParagraph"/>
              <w:spacing w:before="0"/>
              <w:ind w:left="0"/>
              <w:rPr>
                <w:sz w:val="24"/>
              </w:rPr>
            </w:pPr>
          </w:p>
          <w:p w14:paraId="1CAAF5CB" w14:textId="77777777" w:rsidR="002D68EC" w:rsidRDefault="002D68EC">
            <w:pPr>
              <w:pStyle w:val="TableParagraph"/>
              <w:spacing w:before="0"/>
              <w:ind w:left="0"/>
              <w:rPr>
                <w:sz w:val="24"/>
              </w:rPr>
            </w:pPr>
          </w:p>
          <w:p w14:paraId="65A43114" w14:textId="77777777" w:rsidR="002D68EC" w:rsidRDefault="002D68EC">
            <w:pPr>
              <w:pStyle w:val="TableParagraph"/>
              <w:spacing w:before="200"/>
              <w:ind w:left="0"/>
              <w:rPr>
                <w:sz w:val="24"/>
              </w:rPr>
            </w:pPr>
          </w:p>
          <w:p w14:paraId="66FBBF47" w14:textId="77777777" w:rsidR="002D68EC" w:rsidRDefault="0069493F">
            <w:pPr>
              <w:pStyle w:val="TableParagraph"/>
              <w:spacing w:before="0"/>
              <w:rPr>
                <w:sz w:val="24"/>
              </w:rPr>
            </w:pPr>
            <w:r>
              <w:rPr>
                <w:spacing w:val="-2"/>
                <w:sz w:val="24"/>
              </w:rPr>
              <w:t>Valmistamine</w:t>
            </w:r>
            <w:r>
              <w:rPr>
                <w:b/>
                <w:spacing w:val="-2"/>
                <w:position w:val="8"/>
                <w:sz w:val="16"/>
              </w:rPr>
              <w:t>12</w:t>
            </w:r>
            <w:r>
              <w:rPr>
                <w:spacing w:val="-2"/>
                <w:sz w:val="24"/>
              </w:rPr>
              <w:t>:</w:t>
            </w:r>
          </w:p>
          <w:p w14:paraId="62E60006" w14:textId="77777777" w:rsidR="002D68EC" w:rsidRDefault="0069493F">
            <w:pPr>
              <w:pStyle w:val="TableParagraph"/>
              <w:numPr>
                <w:ilvl w:val="0"/>
                <w:numId w:val="46"/>
              </w:numPr>
              <w:tabs>
                <w:tab w:val="left" w:pos="674"/>
              </w:tabs>
              <w:spacing w:before="117"/>
              <w:ind w:right="360"/>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6"/>
                <w:sz w:val="24"/>
              </w:rPr>
              <w:t xml:space="preserve"> </w:t>
            </w:r>
            <w:r>
              <w:rPr>
                <w:sz w:val="24"/>
              </w:rPr>
              <w:t>ketramiseks</w:t>
            </w:r>
            <w:r>
              <w:rPr>
                <w:spacing w:val="-6"/>
                <w:sz w:val="24"/>
              </w:rPr>
              <w:t xml:space="preserve"> </w:t>
            </w:r>
            <w:r>
              <w:rPr>
                <w:sz w:val="24"/>
              </w:rPr>
              <w:t>ette valmistatud siidijääkidest,</w:t>
            </w:r>
          </w:p>
          <w:p w14:paraId="2C9BE256" w14:textId="77777777" w:rsidR="002D68EC" w:rsidRDefault="0069493F">
            <w:pPr>
              <w:pStyle w:val="TableParagraph"/>
              <w:numPr>
                <w:ilvl w:val="0"/>
                <w:numId w:val="46"/>
              </w:numPr>
              <w:tabs>
                <w:tab w:val="left" w:pos="674"/>
              </w:tabs>
              <w:spacing w:before="121"/>
              <w:ind w:right="963"/>
              <w:rPr>
                <w:sz w:val="24"/>
              </w:rPr>
            </w:pPr>
            <w:r>
              <w:rPr>
                <w:sz w:val="24"/>
              </w:rPr>
              <w:t>muudest</w:t>
            </w:r>
            <w:r>
              <w:rPr>
                <w:spacing w:val="-9"/>
                <w:sz w:val="24"/>
              </w:rPr>
              <w:t xml:space="preserve"> </w:t>
            </w: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 ettevalmistamata looduslikest kiududest,</w:t>
            </w:r>
          </w:p>
          <w:p w14:paraId="7346D641" w14:textId="77777777" w:rsidR="002D68EC" w:rsidRDefault="0069493F">
            <w:pPr>
              <w:pStyle w:val="TableParagraph"/>
              <w:numPr>
                <w:ilvl w:val="0"/>
                <w:numId w:val="46"/>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7F9673B8" w14:textId="77777777" w:rsidR="002D68EC" w:rsidRDefault="0069493F">
            <w:pPr>
              <w:pStyle w:val="TableParagraph"/>
              <w:numPr>
                <w:ilvl w:val="0"/>
                <w:numId w:val="46"/>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49E260A4" w14:textId="77777777" w:rsidR="002D68EC" w:rsidRDefault="002D68EC">
            <w:pPr>
              <w:pStyle w:val="TableParagraph"/>
              <w:spacing w:before="240"/>
              <w:ind w:left="0"/>
              <w:rPr>
                <w:sz w:val="24"/>
              </w:rPr>
            </w:pPr>
          </w:p>
          <w:p w14:paraId="0CA244BB" w14:textId="77777777" w:rsidR="002D68EC" w:rsidRDefault="0069493F">
            <w:pPr>
              <w:pStyle w:val="TableParagraph"/>
              <w:spacing w:before="0"/>
              <w:rPr>
                <w:sz w:val="24"/>
              </w:rPr>
            </w:pPr>
            <w:r>
              <w:rPr>
                <w:spacing w:val="-4"/>
                <w:sz w:val="24"/>
              </w:rPr>
              <w:t>CTH.</w:t>
            </w:r>
          </w:p>
        </w:tc>
      </w:tr>
    </w:tbl>
    <w:p w14:paraId="76585991" w14:textId="77777777" w:rsidR="002D68EC" w:rsidRDefault="002D68EC">
      <w:pPr>
        <w:pStyle w:val="Kehatekst"/>
        <w:rPr>
          <w:sz w:val="20"/>
        </w:rPr>
      </w:pPr>
    </w:p>
    <w:p w14:paraId="3670FF2C" w14:textId="77777777" w:rsidR="002D68EC" w:rsidRDefault="002D68EC">
      <w:pPr>
        <w:pStyle w:val="Kehatekst"/>
        <w:rPr>
          <w:sz w:val="20"/>
        </w:rPr>
      </w:pPr>
    </w:p>
    <w:p w14:paraId="27F9F940" w14:textId="77777777" w:rsidR="002D68EC" w:rsidRDefault="002D68EC">
      <w:pPr>
        <w:pStyle w:val="Kehatekst"/>
        <w:rPr>
          <w:sz w:val="20"/>
        </w:rPr>
      </w:pPr>
    </w:p>
    <w:p w14:paraId="3BDBE3EB" w14:textId="77777777" w:rsidR="002D68EC" w:rsidRDefault="002D68EC">
      <w:pPr>
        <w:pStyle w:val="Kehatekst"/>
        <w:rPr>
          <w:sz w:val="20"/>
        </w:rPr>
      </w:pPr>
    </w:p>
    <w:p w14:paraId="7DC375C6" w14:textId="77777777" w:rsidR="002D68EC" w:rsidRDefault="002D68EC">
      <w:pPr>
        <w:pStyle w:val="Kehatekst"/>
        <w:rPr>
          <w:sz w:val="20"/>
        </w:rPr>
      </w:pPr>
    </w:p>
    <w:p w14:paraId="4E8A311A" w14:textId="77777777" w:rsidR="002D68EC" w:rsidRDefault="002D68EC">
      <w:pPr>
        <w:pStyle w:val="Kehatekst"/>
        <w:rPr>
          <w:sz w:val="20"/>
        </w:rPr>
      </w:pPr>
    </w:p>
    <w:p w14:paraId="268A9C2C" w14:textId="77777777" w:rsidR="002D68EC" w:rsidRDefault="002D68EC">
      <w:pPr>
        <w:pStyle w:val="Kehatekst"/>
        <w:rPr>
          <w:sz w:val="20"/>
        </w:rPr>
      </w:pPr>
    </w:p>
    <w:p w14:paraId="2E9602C7" w14:textId="77777777" w:rsidR="002D68EC" w:rsidRDefault="002D68EC">
      <w:pPr>
        <w:pStyle w:val="Kehatekst"/>
        <w:rPr>
          <w:sz w:val="20"/>
        </w:rPr>
      </w:pPr>
    </w:p>
    <w:p w14:paraId="4BF54803" w14:textId="77777777" w:rsidR="002D68EC" w:rsidRDefault="002D68EC">
      <w:pPr>
        <w:pStyle w:val="Kehatekst"/>
        <w:rPr>
          <w:sz w:val="20"/>
        </w:rPr>
      </w:pPr>
    </w:p>
    <w:p w14:paraId="1BD86C04" w14:textId="77777777" w:rsidR="002D68EC" w:rsidRDefault="002D68EC">
      <w:pPr>
        <w:pStyle w:val="Kehatekst"/>
        <w:rPr>
          <w:sz w:val="20"/>
        </w:rPr>
      </w:pPr>
    </w:p>
    <w:p w14:paraId="58B48F85" w14:textId="77777777" w:rsidR="002D68EC" w:rsidRDefault="002D68EC">
      <w:pPr>
        <w:pStyle w:val="Kehatekst"/>
        <w:rPr>
          <w:sz w:val="20"/>
        </w:rPr>
      </w:pPr>
    </w:p>
    <w:p w14:paraId="21F2D8C1" w14:textId="77777777" w:rsidR="002D68EC" w:rsidRDefault="002D68EC">
      <w:pPr>
        <w:pStyle w:val="Kehatekst"/>
        <w:rPr>
          <w:sz w:val="20"/>
        </w:rPr>
      </w:pPr>
    </w:p>
    <w:p w14:paraId="7C722C1E" w14:textId="77777777" w:rsidR="002D68EC" w:rsidRDefault="002D68EC">
      <w:pPr>
        <w:pStyle w:val="Kehatekst"/>
        <w:rPr>
          <w:sz w:val="20"/>
        </w:rPr>
      </w:pPr>
    </w:p>
    <w:p w14:paraId="43136A18" w14:textId="77777777" w:rsidR="002D68EC" w:rsidRDefault="002D68EC">
      <w:pPr>
        <w:pStyle w:val="Kehatekst"/>
        <w:rPr>
          <w:sz w:val="20"/>
        </w:rPr>
      </w:pPr>
    </w:p>
    <w:p w14:paraId="5AD9E379" w14:textId="77777777" w:rsidR="002D68EC" w:rsidRDefault="002D68EC">
      <w:pPr>
        <w:pStyle w:val="Kehatekst"/>
        <w:rPr>
          <w:sz w:val="20"/>
        </w:rPr>
      </w:pPr>
    </w:p>
    <w:p w14:paraId="73F8811B" w14:textId="77777777" w:rsidR="002D68EC" w:rsidRDefault="002D68EC">
      <w:pPr>
        <w:pStyle w:val="Kehatekst"/>
        <w:rPr>
          <w:sz w:val="20"/>
        </w:rPr>
      </w:pPr>
    </w:p>
    <w:p w14:paraId="1F7DD515" w14:textId="77777777" w:rsidR="002D68EC" w:rsidRDefault="002D68EC">
      <w:pPr>
        <w:pStyle w:val="Kehatekst"/>
        <w:rPr>
          <w:sz w:val="20"/>
        </w:rPr>
      </w:pPr>
    </w:p>
    <w:p w14:paraId="39644C3D" w14:textId="77777777" w:rsidR="002D68EC" w:rsidRDefault="002D68EC">
      <w:pPr>
        <w:pStyle w:val="Kehatekst"/>
        <w:rPr>
          <w:sz w:val="20"/>
        </w:rPr>
      </w:pPr>
    </w:p>
    <w:p w14:paraId="57CD902F" w14:textId="77777777" w:rsidR="002D68EC" w:rsidRDefault="002D68EC">
      <w:pPr>
        <w:pStyle w:val="Kehatekst"/>
        <w:rPr>
          <w:sz w:val="20"/>
        </w:rPr>
      </w:pPr>
    </w:p>
    <w:p w14:paraId="0421349E" w14:textId="77777777" w:rsidR="002D68EC" w:rsidRDefault="002D68EC">
      <w:pPr>
        <w:pStyle w:val="Kehatekst"/>
        <w:rPr>
          <w:sz w:val="20"/>
        </w:rPr>
      </w:pPr>
    </w:p>
    <w:p w14:paraId="08EC4733" w14:textId="77777777" w:rsidR="002D68EC" w:rsidRDefault="0069493F">
      <w:pPr>
        <w:pStyle w:val="Kehatekst"/>
        <w:spacing w:before="104"/>
        <w:rPr>
          <w:sz w:val="20"/>
        </w:rPr>
      </w:pPr>
      <w:r>
        <w:rPr>
          <w:noProof/>
          <w:sz w:val="20"/>
        </w:rPr>
        <mc:AlternateContent>
          <mc:Choice Requires="wps">
            <w:drawing>
              <wp:anchor distT="0" distB="0" distL="0" distR="0" simplePos="0" relativeHeight="487599104" behindDoc="1" locked="0" layoutInCell="1" allowOverlap="1" wp14:anchorId="36D5C1BD" wp14:editId="4176363E">
                <wp:simplePos x="0" y="0"/>
                <wp:positionH relativeFrom="page">
                  <wp:posOffset>719632</wp:posOffset>
                </wp:positionH>
                <wp:positionV relativeFrom="paragraph">
                  <wp:posOffset>227324</wp:posOffset>
                </wp:positionV>
                <wp:extent cx="1829435"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72D20B" id="Graphic 33" o:spid="_x0000_s1026" style="position:absolute;margin-left:56.65pt;margin-top:17.9pt;width:144.05pt;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" path="m1829054,l,,,7619r1829054,l1829054,xe" fillcolor="black" stroked="f">
                <v:path arrowok="t"/>
                <w10:wrap type="topAndBottom" anchorx="page"/>
              </v:shape>
            </w:pict>
          </mc:Fallback>
        </mc:AlternateContent>
      </w:r>
    </w:p>
    <w:p w14:paraId="6B743309" w14:textId="77777777" w:rsidR="002D68EC" w:rsidRDefault="0069493F">
      <w:pPr>
        <w:pStyle w:val="Kehatekst"/>
        <w:tabs>
          <w:tab w:val="left" w:pos="707"/>
        </w:tabs>
        <w:spacing w:before="97" w:line="279" w:lineRule="exact"/>
        <w:ind w:left="141"/>
      </w:pPr>
      <w:r>
        <w:rPr>
          <w:b/>
          <w:spacing w:val="-5"/>
          <w:position w:val="8"/>
          <w:sz w:val="16"/>
        </w:rPr>
        <w:t>11</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3D6D35C" w14:textId="77777777" w:rsidR="002D68EC" w:rsidRDefault="0069493F">
      <w:pPr>
        <w:pStyle w:val="Kehatekst"/>
        <w:tabs>
          <w:tab w:val="left" w:pos="707"/>
        </w:tabs>
        <w:spacing w:line="279" w:lineRule="exact"/>
        <w:ind w:left="141"/>
      </w:pPr>
      <w:r>
        <w:rPr>
          <w:b/>
          <w:spacing w:val="-5"/>
          <w:position w:val="8"/>
          <w:sz w:val="16"/>
        </w:rPr>
        <w:t>12</w:t>
      </w:r>
      <w:r>
        <w:rPr>
          <w:b/>
          <w:position w:val="8"/>
          <w:sz w:val="16"/>
        </w:rPr>
        <w:tab/>
      </w:r>
      <w:r>
        <w:t>Tekstiilmaterjalide</w:t>
      </w:r>
      <w:r>
        <w:rPr>
          <w:spacing w:val="-5"/>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43774A43"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2BF06E9" w14:textId="77777777">
        <w:trPr>
          <w:trHeight w:val="672"/>
        </w:trPr>
        <w:tc>
          <w:tcPr>
            <w:tcW w:w="2931" w:type="dxa"/>
          </w:tcPr>
          <w:p w14:paraId="5268BE0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74E527B"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F793726" w14:textId="77777777">
        <w:trPr>
          <w:trHeight w:val="7234"/>
        </w:trPr>
        <w:tc>
          <w:tcPr>
            <w:tcW w:w="2931" w:type="dxa"/>
          </w:tcPr>
          <w:p w14:paraId="6578E465" w14:textId="77777777" w:rsidR="002D68EC" w:rsidRDefault="0069493F">
            <w:pPr>
              <w:pStyle w:val="TableParagraph"/>
              <w:spacing w:before="61"/>
              <w:rPr>
                <w:sz w:val="24"/>
              </w:rPr>
            </w:pPr>
            <w:r>
              <w:rPr>
                <w:spacing w:val="-4"/>
                <w:sz w:val="24"/>
              </w:rPr>
              <w:t>5007</w:t>
            </w:r>
          </w:p>
          <w:p w14:paraId="69DEE908" w14:textId="77777777" w:rsidR="002D68EC" w:rsidRDefault="002D68EC">
            <w:pPr>
              <w:pStyle w:val="TableParagraph"/>
              <w:spacing w:before="237"/>
              <w:ind w:left="0"/>
              <w:rPr>
                <w:sz w:val="24"/>
              </w:rPr>
            </w:pPr>
          </w:p>
          <w:p w14:paraId="279EB8CA" w14:textId="77777777" w:rsidR="002D68EC" w:rsidRDefault="0069493F">
            <w:pPr>
              <w:pStyle w:val="TableParagraph"/>
              <w:spacing w:before="1"/>
              <w:rPr>
                <w:sz w:val="24"/>
              </w:rPr>
            </w:pPr>
            <w:r>
              <w:rPr>
                <w:sz w:val="24"/>
              </w:rPr>
              <w:t>–</w:t>
            </w:r>
          </w:p>
          <w:p w14:paraId="0F23F1E8" w14:textId="77777777" w:rsidR="002D68EC" w:rsidRDefault="0069493F">
            <w:pPr>
              <w:pStyle w:val="TableParagraph"/>
              <w:spacing w:before="0"/>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p w14:paraId="7104008F" w14:textId="77777777" w:rsidR="002D68EC" w:rsidRDefault="002D68EC">
            <w:pPr>
              <w:pStyle w:val="TableParagraph"/>
              <w:spacing w:before="240"/>
              <w:ind w:left="0"/>
              <w:rPr>
                <w:sz w:val="24"/>
              </w:rPr>
            </w:pPr>
          </w:p>
          <w:p w14:paraId="41965F64" w14:textId="77777777" w:rsidR="002D68EC" w:rsidRDefault="0069493F">
            <w:pPr>
              <w:pStyle w:val="TableParagraph"/>
              <w:tabs>
                <w:tab w:val="left" w:pos="674"/>
              </w:tabs>
              <w:spacing w:before="0"/>
              <w:rPr>
                <w:sz w:val="24"/>
              </w:rPr>
            </w:pPr>
            <w:r>
              <w:rPr>
                <w:sz w:val="24"/>
              </w:rPr>
              <w:t>–</w:t>
            </w:r>
            <w:r>
              <w:rPr>
                <w:sz w:val="24"/>
              </w:rPr>
              <w:tab/>
            </w:r>
            <w:r>
              <w:rPr>
                <w:spacing w:val="-5"/>
                <w:sz w:val="24"/>
              </w:rPr>
              <w:t>Muu</w:t>
            </w:r>
          </w:p>
        </w:tc>
        <w:tc>
          <w:tcPr>
            <w:tcW w:w="6925" w:type="dxa"/>
          </w:tcPr>
          <w:p w14:paraId="40D65978" w14:textId="77777777" w:rsidR="002D68EC" w:rsidRDefault="002D68EC">
            <w:pPr>
              <w:pStyle w:val="TableParagraph"/>
              <w:spacing w:before="0"/>
              <w:ind w:left="0"/>
              <w:rPr>
                <w:sz w:val="24"/>
              </w:rPr>
            </w:pPr>
          </w:p>
          <w:p w14:paraId="7A3317C6" w14:textId="77777777" w:rsidR="002D68EC" w:rsidRDefault="002D68EC">
            <w:pPr>
              <w:pStyle w:val="TableParagraph"/>
              <w:spacing w:before="0"/>
              <w:ind w:left="0"/>
              <w:rPr>
                <w:sz w:val="24"/>
              </w:rPr>
            </w:pPr>
          </w:p>
          <w:p w14:paraId="1523F633" w14:textId="77777777" w:rsidR="002D68EC" w:rsidRDefault="002D68EC">
            <w:pPr>
              <w:pStyle w:val="TableParagraph"/>
              <w:spacing w:before="17"/>
              <w:ind w:left="0"/>
              <w:rPr>
                <w:sz w:val="24"/>
              </w:rPr>
            </w:pPr>
          </w:p>
          <w:p w14:paraId="1FA8D254" w14:textId="77777777" w:rsidR="002D68EC" w:rsidRDefault="0069493F">
            <w:pPr>
              <w:pStyle w:val="TableParagraph"/>
              <w:spacing w:before="0"/>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13</w:t>
            </w:r>
            <w:r>
              <w:rPr>
                <w:spacing w:val="-2"/>
                <w:sz w:val="24"/>
              </w:rPr>
              <w:t>.</w:t>
            </w:r>
          </w:p>
          <w:p w14:paraId="2A99A527" w14:textId="77777777" w:rsidR="002D68EC" w:rsidRDefault="002D68EC">
            <w:pPr>
              <w:pStyle w:val="TableParagraph"/>
              <w:spacing w:before="0"/>
              <w:ind w:left="0"/>
              <w:rPr>
                <w:sz w:val="24"/>
              </w:rPr>
            </w:pPr>
          </w:p>
          <w:p w14:paraId="63618B54" w14:textId="77777777" w:rsidR="002D68EC" w:rsidRDefault="002D68EC">
            <w:pPr>
              <w:pStyle w:val="TableParagraph"/>
              <w:spacing w:before="0"/>
              <w:ind w:left="0"/>
              <w:rPr>
                <w:sz w:val="24"/>
              </w:rPr>
            </w:pPr>
          </w:p>
          <w:p w14:paraId="302AFE44" w14:textId="77777777" w:rsidR="002D68EC" w:rsidRDefault="002D68EC">
            <w:pPr>
              <w:pStyle w:val="TableParagraph"/>
              <w:spacing w:before="235"/>
              <w:ind w:left="0"/>
              <w:rPr>
                <w:sz w:val="24"/>
              </w:rPr>
            </w:pPr>
          </w:p>
          <w:p w14:paraId="7C694DFE" w14:textId="77777777" w:rsidR="002D68EC" w:rsidRDefault="0069493F">
            <w:pPr>
              <w:pStyle w:val="TableParagraph"/>
              <w:spacing w:before="0"/>
              <w:rPr>
                <w:sz w:val="24"/>
              </w:rPr>
            </w:pPr>
            <w:r>
              <w:rPr>
                <w:spacing w:val="-2"/>
                <w:sz w:val="24"/>
              </w:rPr>
              <w:t>Valmistamine</w:t>
            </w:r>
            <w:r>
              <w:rPr>
                <w:b/>
                <w:spacing w:val="-2"/>
                <w:position w:val="8"/>
                <w:sz w:val="16"/>
              </w:rPr>
              <w:t>14</w:t>
            </w:r>
            <w:r>
              <w:rPr>
                <w:spacing w:val="-2"/>
                <w:sz w:val="24"/>
              </w:rPr>
              <w:t>:</w:t>
            </w:r>
          </w:p>
          <w:p w14:paraId="6EE1FA90" w14:textId="77777777" w:rsidR="002D68EC" w:rsidRDefault="0069493F">
            <w:pPr>
              <w:pStyle w:val="TableParagraph"/>
              <w:numPr>
                <w:ilvl w:val="0"/>
                <w:numId w:val="45"/>
              </w:numPr>
              <w:tabs>
                <w:tab w:val="left" w:pos="674"/>
              </w:tabs>
              <w:spacing w:before="121"/>
              <w:ind w:hanging="566"/>
              <w:rPr>
                <w:sz w:val="24"/>
              </w:rPr>
            </w:pPr>
            <w:r>
              <w:rPr>
                <w:spacing w:val="-2"/>
                <w:sz w:val="24"/>
              </w:rPr>
              <w:t>kookoslõngast,</w:t>
            </w:r>
          </w:p>
          <w:p w14:paraId="6E5658BA" w14:textId="77777777" w:rsidR="002D68EC" w:rsidRDefault="0069493F">
            <w:pPr>
              <w:pStyle w:val="TableParagraph"/>
              <w:numPr>
                <w:ilvl w:val="0"/>
                <w:numId w:val="45"/>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0196BF80" w14:textId="77777777" w:rsidR="002D68EC" w:rsidRDefault="0069493F">
            <w:pPr>
              <w:pStyle w:val="TableParagraph"/>
              <w:numPr>
                <w:ilvl w:val="0"/>
                <w:numId w:val="45"/>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0F3D4295" w14:textId="77777777" w:rsidR="002D68EC" w:rsidRDefault="0069493F">
            <w:pPr>
              <w:pStyle w:val="TableParagraph"/>
              <w:numPr>
                <w:ilvl w:val="0"/>
                <w:numId w:val="45"/>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3C3000A2" w14:textId="77777777" w:rsidR="002D68EC" w:rsidRDefault="0069493F">
            <w:pPr>
              <w:pStyle w:val="TableParagraph"/>
              <w:numPr>
                <w:ilvl w:val="0"/>
                <w:numId w:val="45"/>
              </w:numPr>
              <w:tabs>
                <w:tab w:val="left" w:pos="674"/>
              </w:tabs>
              <w:spacing w:before="118"/>
              <w:ind w:hanging="566"/>
              <w:rPr>
                <w:sz w:val="24"/>
              </w:rPr>
            </w:pPr>
            <w:r>
              <w:rPr>
                <w:sz w:val="24"/>
              </w:rPr>
              <w:t>paberist</w:t>
            </w:r>
            <w:r>
              <w:rPr>
                <w:spacing w:val="-2"/>
                <w:sz w:val="24"/>
              </w:rPr>
              <w:t xml:space="preserve"> </w:t>
            </w:r>
            <w:r>
              <w:rPr>
                <w:spacing w:val="-5"/>
                <w:sz w:val="24"/>
              </w:rPr>
              <w:t>või</w:t>
            </w:r>
          </w:p>
          <w:p w14:paraId="1895162A" w14:textId="77777777" w:rsidR="002D68EC" w:rsidRDefault="002D68EC">
            <w:pPr>
              <w:pStyle w:val="TableParagraph"/>
              <w:spacing w:before="239"/>
              <w:ind w:left="0"/>
              <w:rPr>
                <w:sz w:val="24"/>
              </w:rPr>
            </w:pPr>
          </w:p>
          <w:p w14:paraId="2A801A2F" w14:textId="77777777" w:rsidR="002D68EC" w:rsidRDefault="0069493F">
            <w:pPr>
              <w:pStyle w:val="TableParagraph"/>
              <w:spacing w:before="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bl>
    <w:p w14:paraId="38455784" w14:textId="77777777" w:rsidR="002D68EC" w:rsidRDefault="002D68EC">
      <w:pPr>
        <w:pStyle w:val="Kehatekst"/>
        <w:rPr>
          <w:sz w:val="20"/>
        </w:rPr>
      </w:pPr>
    </w:p>
    <w:p w14:paraId="573B2AF5" w14:textId="77777777" w:rsidR="002D68EC" w:rsidRDefault="002D68EC">
      <w:pPr>
        <w:pStyle w:val="Kehatekst"/>
        <w:rPr>
          <w:sz w:val="20"/>
        </w:rPr>
      </w:pPr>
    </w:p>
    <w:p w14:paraId="13EBE833" w14:textId="77777777" w:rsidR="002D68EC" w:rsidRDefault="002D68EC">
      <w:pPr>
        <w:pStyle w:val="Kehatekst"/>
        <w:rPr>
          <w:sz w:val="20"/>
        </w:rPr>
      </w:pPr>
    </w:p>
    <w:p w14:paraId="5C37B548" w14:textId="77777777" w:rsidR="002D68EC" w:rsidRDefault="002D68EC">
      <w:pPr>
        <w:pStyle w:val="Kehatekst"/>
        <w:rPr>
          <w:sz w:val="20"/>
        </w:rPr>
      </w:pPr>
    </w:p>
    <w:p w14:paraId="6032734E" w14:textId="77777777" w:rsidR="002D68EC" w:rsidRDefault="002D68EC">
      <w:pPr>
        <w:pStyle w:val="Kehatekst"/>
        <w:rPr>
          <w:sz w:val="20"/>
        </w:rPr>
      </w:pPr>
    </w:p>
    <w:p w14:paraId="0A7E639C" w14:textId="77777777" w:rsidR="002D68EC" w:rsidRDefault="002D68EC">
      <w:pPr>
        <w:pStyle w:val="Kehatekst"/>
        <w:rPr>
          <w:sz w:val="20"/>
        </w:rPr>
      </w:pPr>
    </w:p>
    <w:p w14:paraId="2DC01D35" w14:textId="77777777" w:rsidR="002D68EC" w:rsidRDefault="002D68EC">
      <w:pPr>
        <w:pStyle w:val="Kehatekst"/>
        <w:rPr>
          <w:sz w:val="20"/>
        </w:rPr>
      </w:pPr>
    </w:p>
    <w:p w14:paraId="3E2D434F" w14:textId="77777777" w:rsidR="002D68EC" w:rsidRDefault="002D68EC">
      <w:pPr>
        <w:pStyle w:val="Kehatekst"/>
        <w:rPr>
          <w:sz w:val="20"/>
        </w:rPr>
      </w:pPr>
    </w:p>
    <w:p w14:paraId="697C0B5B" w14:textId="77777777" w:rsidR="002D68EC" w:rsidRDefault="002D68EC">
      <w:pPr>
        <w:pStyle w:val="Kehatekst"/>
        <w:rPr>
          <w:sz w:val="20"/>
        </w:rPr>
      </w:pPr>
    </w:p>
    <w:p w14:paraId="56CCA435" w14:textId="77777777" w:rsidR="002D68EC" w:rsidRDefault="002D68EC">
      <w:pPr>
        <w:pStyle w:val="Kehatekst"/>
        <w:rPr>
          <w:sz w:val="20"/>
        </w:rPr>
      </w:pPr>
    </w:p>
    <w:p w14:paraId="03C472A7" w14:textId="77777777" w:rsidR="002D68EC" w:rsidRDefault="002D68EC">
      <w:pPr>
        <w:pStyle w:val="Kehatekst"/>
        <w:rPr>
          <w:sz w:val="20"/>
        </w:rPr>
      </w:pPr>
    </w:p>
    <w:p w14:paraId="226F2BA3" w14:textId="77777777" w:rsidR="002D68EC" w:rsidRDefault="002D68EC">
      <w:pPr>
        <w:pStyle w:val="Kehatekst"/>
        <w:rPr>
          <w:sz w:val="20"/>
        </w:rPr>
      </w:pPr>
    </w:p>
    <w:p w14:paraId="1DE9E42F" w14:textId="77777777" w:rsidR="002D68EC" w:rsidRDefault="002D68EC">
      <w:pPr>
        <w:pStyle w:val="Kehatekst"/>
        <w:rPr>
          <w:sz w:val="20"/>
        </w:rPr>
      </w:pPr>
    </w:p>
    <w:p w14:paraId="30E39BFE" w14:textId="77777777" w:rsidR="002D68EC" w:rsidRDefault="002D68EC">
      <w:pPr>
        <w:pStyle w:val="Kehatekst"/>
        <w:rPr>
          <w:sz w:val="20"/>
        </w:rPr>
      </w:pPr>
    </w:p>
    <w:p w14:paraId="26E42C9A" w14:textId="77777777" w:rsidR="002D68EC" w:rsidRDefault="002D68EC">
      <w:pPr>
        <w:pStyle w:val="Kehatekst"/>
        <w:rPr>
          <w:sz w:val="20"/>
        </w:rPr>
      </w:pPr>
    </w:p>
    <w:p w14:paraId="1A8FD4CF" w14:textId="77777777" w:rsidR="002D68EC" w:rsidRDefault="002D68EC">
      <w:pPr>
        <w:pStyle w:val="Kehatekst"/>
        <w:rPr>
          <w:sz w:val="20"/>
        </w:rPr>
      </w:pPr>
    </w:p>
    <w:p w14:paraId="1AE3B9E8" w14:textId="77777777" w:rsidR="002D68EC" w:rsidRDefault="002D68EC">
      <w:pPr>
        <w:pStyle w:val="Kehatekst"/>
        <w:rPr>
          <w:sz w:val="20"/>
        </w:rPr>
      </w:pPr>
    </w:p>
    <w:p w14:paraId="2D5FAF4E" w14:textId="77777777" w:rsidR="002D68EC" w:rsidRDefault="002D68EC">
      <w:pPr>
        <w:pStyle w:val="Kehatekst"/>
        <w:rPr>
          <w:sz w:val="20"/>
        </w:rPr>
      </w:pPr>
    </w:p>
    <w:p w14:paraId="4AD51BC0" w14:textId="77777777" w:rsidR="002D68EC" w:rsidRDefault="002D68EC">
      <w:pPr>
        <w:pStyle w:val="Kehatekst"/>
        <w:rPr>
          <w:sz w:val="20"/>
        </w:rPr>
      </w:pPr>
    </w:p>
    <w:p w14:paraId="6C967B79" w14:textId="77777777" w:rsidR="002D68EC" w:rsidRDefault="002D68EC">
      <w:pPr>
        <w:pStyle w:val="Kehatekst"/>
        <w:rPr>
          <w:sz w:val="20"/>
        </w:rPr>
      </w:pPr>
    </w:p>
    <w:p w14:paraId="640BD248" w14:textId="77777777" w:rsidR="002D68EC" w:rsidRDefault="002D68EC">
      <w:pPr>
        <w:pStyle w:val="Kehatekst"/>
        <w:rPr>
          <w:sz w:val="20"/>
        </w:rPr>
      </w:pPr>
    </w:p>
    <w:p w14:paraId="348F01C7" w14:textId="77777777" w:rsidR="002D68EC" w:rsidRDefault="0069493F">
      <w:pPr>
        <w:pStyle w:val="Kehatekst"/>
        <w:spacing w:before="68"/>
        <w:rPr>
          <w:sz w:val="20"/>
        </w:rPr>
      </w:pPr>
      <w:r>
        <w:rPr>
          <w:noProof/>
          <w:sz w:val="20"/>
        </w:rPr>
        <mc:AlternateContent>
          <mc:Choice Requires="wps">
            <w:drawing>
              <wp:anchor distT="0" distB="0" distL="0" distR="0" simplePos="0" relativeHeight="487599616" behindDoc="1" locked="0" layoutInCell="1" allowOverlap="1" wp14:anchorId="6F0BC668" wp14:editId="31C77479">
                <wp:simplePos x="0" y="0"/>
                <wp:positionH relativeFrom="page">
                  <wp:posOffset>719632</wp:posOffset>
                </wp:positionH>
                <wp:positionV relativeFrom="paragraph">
                  <wp:posOffset>204476</wp:posOffset>
                </wp:positionV>
                <wp:extent cx="1829435"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F7B997" id="Graphic 34" o:spid="_x0000_s1026" style="position:absolute;margin-left:56.65pt;margin-top:16.1pt;width:144.05pt;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" path="m1829054,l,,,7619r1829054,l1829054,xe" fillcolor="black" stroked="f">
                <v:path arrowok="t"/>
                <w10:wrap type="topAndBottom" anchorx="page"/>
              </v:shape>
            </w:pict>
          </mc:Fallback>
        </mc:AlternateContent>
      </w:r>
    </w:p>
    <w:p w14:paraId="6D43FF2A" w14:textId="77777777" w:rsidR="002D68EC" w:rsidRDefault="0069493F">
      <w:pPr>
        <w:pStyle w:val="Kehatekst"/>
        <w:tabs>
          <w:tab w:val="left" w:pos="707"/>
        </w:tabs>
        <w:spacing w:before="97" w:line="279" w:lineRule="exact"/>
        <w:ind w:left="141"/>
      </w:pPr>
      <w:r>
        <w:rPr>
          <w:b/>
          <w:spacing w:val="-5"/>
          <w:position w:val="8"/>
          <w:sz w:val="16"/>
        </w:rPr>
        <w:t>13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4A0E039" w14:textId="77777777" w:rsidR="002D68EC" w:rsidRDefault="0069493F">
      <w:pPr>
        <w:pStyle w:val="Kehatekst"/>
        <w:tabs>
          <w:tab w:val="left" w:pos="707"/>
        </w:tabs>
        <w:spacing w:line="279" w:lineRule="exact"/>
        <w:ind w:left="141"/>
      </w:pPr>
      <w:r>
        <w:rPr>
          <w:b/>
          <w:spacing w:val="-5"/>
          <w:position w:val="8"/>
          <w:sz w:val="16"/>
        </w:rPr>
        <w:t>14</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0AC6CF30"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954EF21" w14:textId="77777777">
        <w:trPr>
          <w:trHeight w:val="672"/>
        </w:trPr>
        <w:tc>
          <w:tcPr>
            <w:tcW w:w="2931" w:type="dxa"/>
          </w:tcPr>
          <w:p w14:paraId="08072E2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682F74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74573EF" w14:textId="77777777">
        <w:trPr>
          <w:trHeight w:val="6922"/>
        </w:trPr>
        <w:tc>
          <w:tcPr>
            <w:tcW w:w="2931" w:type="dxa"/>
            <w:tcBorders>
              <w:bottom w:val="nil"/>
            </w:tcBorders>
          </w:tcPr>
          <w:p w14:paraId="0A668F65" w14:textId="77777777" w:rsidR="002D68EC" w:rsidRDefault="0069493F">
            <w:pPr>
              <w:pStyle w:val="TableParagraph"/>
              <w:spacing w:before="61"/>
              <w:rPr>
                <w:sz w:val="24"/>
              </w:rPr>
            </w:pPr>
            <w:r>
              <w:rPr>
                <w:sz w:val="24"/>
              </w:rPr>
              <w:t>Grupp</w:t>
            </w:r>
            <w:r>
              <w:rPr>
                <w:spacing w:val="-2"/>
                <w:sz w:val="24"/>
              </w:rPr>
              <w:t xml:space="preserve"> </w:t>
            </w:r>
            <w:r>
              <w:rPr>
                <w:spacing w:val="-5"/>
                <w:sz w:val="24"/>
              </w:rPr>
              <w:t>51</w:t>
            </w:r>
          </w:p>
          <w:p w14:paraId="1B97D755" w14:textId="77777777" w:rsidR="002D68EC" w:rsidRDefault="002D68EC">
            <w:pPr>
              <w:pStyle w:val="TableParagraph"/>
              <w:spacing w:before="0"/>
              <w:ind w:left="0"/>
              <w:rPr>
                <w:sz w:val="24"/>
              </w:rPr>
            </w:pPr>
          </w:p>
          <w:p w14:paraId="2B2C8FDA" w14:textId="77777777" w:rsidR="002D68EC" w:rsidRDefault="002D68EC">
            <w:pPr>
              <w:pStyle w:val="TableParagraph"/>
              <w:spacing w:before="238"/>
              <w:ind w:left="0"/>
              <w:rPr>
                <w:sz w:val="24"/>
              </w:rPr>
            </w:pPr>
          </w:p>
          <w:p w14:paraId="67976BF8" w14:textId="77777777" w:rsidR="002D68EC" w:rsidRDefault="0069493F">
            <w:pPr>
              <w:pStyle w:val="TableParagraph"/>
              <w:spacing w:before="0"/>
              <w:rPr>
                <w:sz w:val="24"/>
              </w:rPr>
            </w:pPr>
            <w:r>
              <w:rPr>
                <w:sz w:val="24"/>
              </w:rPr>
              <w:t>5101–</w:t>
            </w:r>
            <w:r>
              <w:rPr>
                <w:spacing w:val="-4"/>
                <w:sz w:val="24"/>
              </w:rPr>
              <w:t>5105</w:t>
            </w:r>
          </w:p>
          <w:p w14:paraId="3715F7C4" w14:textId="77777777" w:rsidR="002D68EC" w:rsidRDefault="002D68EC">
            <w:pPr>
              <w:pStyle w:val="TableParagraph"/>
              <w:spacing w:before="240"/>
              <w:ind w:left="0"/>
              <w:rPr>
                <w:sz w:val="24"/>
              </w:rPr>
            </w:pPr>
          </w:p>
          <w:p w14:paraId="60CED88B" w14:textId="77777777" w:rsidR="002D68EC" w:rsidRDefault="0069493F">
            <w:pPr>
              <w:pStyle w:val="TableParagraph"/>
              <w:spacing w:before="0"/>
              <w:rPr>
                <w:sz w:val="24"/>
              </w:rPr>
            </w:pPr>
            <w:r>
              <w:rPr>
                <w:sz w:val="24"/>
              </w:rPr>
              <w:t>5106–</w:t>
            </w:r>
            <w:r>
              <w:rPr>
                <w:spacing w:val="-4"/>
                <w:sz w:val="24"/>
              </w:rPr>
              <w:t>5110</w:t>
            </w:r>
          </w:p>
          <w:p w14:paraId="7A562B21" w14:textId="77777777" w:rsidR="002D68EC" w:rsidRDefault="002D68EC">
            <w:pPr>
              <w:pStyle w:val="TableParagraph"/>
              <w:spacing w:before="0"/>
              <w:ind w:left="0"/>
              <w:rPr>
                <w:sz w:val="24"/>
              </w:rPr>
            </w:pPr>
          </w:p>
          <w:p w14:paraId="56C17AA3" w14:textId="77777777" w:rsidR="002D68EC" w:rsidRDefault="002D68EC">
            <w:pPr>
              <w:pStyle w:val="TableParagraph"/>
              <w:spacing w:before="0"/>
              <w:ind w:left="0"/>
              <w:rPr>
                <w:sz w:val="24"/>
              </w:rPr>
            </w:pPr>
          </w:p>
          <w:p w14:paraId="578A9D8C" w14:textId="77777777" w:rsidR="002D68EC" w:rsidRDefault="002D68EC">
            <w:pPr>
              <w:pStyle w:val="TableParagraph"/>
              <w:spacing w:before="0"/>
              <w:ind w:left="0"/>
              <w:rPr>
                <w:sz w:val="24"/>
              </w:rPr>
            </w:pPr>
          </w:p>
          <w:p w14:paraId="7BCAF7FF" w14:textId="77777777" w:rsidR="002D68EC" w:rsidRDefault="002D68EC">
            <w:pPr>
              <w:pStyle w:val="TableParagraph"/>
              <w:spacing w:before="0"/>
              <w:ind w:left="0"/>
              <w:rPr>
                <w:sz w:val="24"/>
              </w:rPr>
            </w:pPr>
          </w:p>
          <w:p w14:paraId="3498E04F" w14:textId="77777777" w:rsidR="002D68EC" w:rsidRDefault="002D68EC">
            <w:pPr>
              <w:pStyle w:val="TableParagraph"/>
              <w:spacing w:before="0"/>
              <w:ind w:left="0"/>
              <w:rPr>
                <w:sz w:val="24"/>
              </w:rPr>
            </w:pPr>
          </w:p>
          <w:p w14:paraId="67E1F51D" w14:textId="77777777" w:rsidR="002D68EC" w:rsidRDefault="002D68EC">
            <w:pPr>
              <w:pStyle w:val="TableParagraph"/>
              <w:spacing w:before="0"/>
              <w:ind w:left="0"/>
              <w:rPr>
                <w:sz w:val="24"/>
              </w:rPr>
            </w:pPr>
          </w:p>
          <w:p w14:paraId="62853F23" w14:textId="77777777" w:rsidR="002D68EC" w:rsidRDefault="002D68EC">
            <w:pPr>
              <w:pStyle w:val="TableParagraph"/>
              <w:spacing w:before="204"/>
              <w:ind w:left="0"/>
              <w:rPr>
                <w:sz w:val="24"/>
              </w:rPr>
            </w:pPr>
          </w:p>
          <w:p w14:paraId="2CD4073F" w14:textId="77777777" w:rsidR="002D68EC" w:rsidRDefault="0069493F">
            <w:pPr>
              <w:pStyle w:val="TableParagraph"/>
              <w:spacing w:before="0" w:line="790" w:lineRule="atLeast"/>
              <w:ind w:right="1730"/>
              <w:rPr>
                <w:sz w:val="24"/>
              </w:rPr>
            </w:pPr>
            <w:r>
              <w:rPr>
                <w:spacing w:val="-2"/>
                <w:sz w:val="24"/>
              </w:rPr>
              <w:t xml:space="preserve">5111–5113 </w:t>
            </w:r>
            <w:r>
              <w:rPr>
                <w:sz w:val="24"/>
              </w:rPr>
              <w:t>–</w:t>
            </w:r>
          </w:p>
          <w:p w14:paraId="5D26B415" w14:textId="77777777" w:rsidR="002D68EC" w:rsidRDefault="0069493F">
            <w:pPr>
              <w:pStyle w:val="TableParagraph"/>
              <w:spacing w:before="3"/>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tc>
        <w:tc>
          <w:tcPr>
            <w:tcW w:w="6925" w:type="dxa"/>
            <w:tcBorders>
              <w:bottom w:val="nil"/>
            </w:tcBorders>
          </w:tcPr>
          <w:p w14:paraId="30D76C50" w14:textId="77777777" w:rsidR="002D68EC" w:rsidRDefault="0069493F">
            <w:pPr>
              <w:pStyle w:val="TableParagraph"/>
              <w:spacing w:before="61"/>
              <w:rPr>
                <w:sz w:val="24"/>
              </w:rPr>
            </w:pPr>
            <w:r>
              <w:rPr>
                <w:sz w:val="24"/>
              </w:rPr>
              <w:t>Lambavill</w:t>
            </w:r>
            <w:r>
              <w:rPr>
                <w:spacing w:val="-6"/>
                <w:sz w:val="24"/>
              </w:rPr>
              <w:t xml:space="preserve"> </w:t>
            </w:r>
            <w:r>
              <w:rPr>
                <w:sz w:val="24"/>
              </w:rPr>
              <w:t>ja</w:t>
            </w:r>
            <w:r>
              <w:rPr>
                <w:spacing w:val="-6"/>
                <w:sz w:val="24"/>
              </w:rPr>
              <w:t xml:space="preserve"> </w:t>
            </w:r>
            <w:r>
              <w:rPr>
                <w:sz w:val="24"/>
              </w:rPr>
              <w:t>muude</w:t>
            </w:r>
            <w:r>
              <w:rPr>
                <w:spacing w:val="-7"/>
                <w:sz w:val="24"/>
              </w:rPr>
              <w:t xml:space="preserve"> </w:t>
            </w:r>
            <w:r>
              <w:rPr>
                <w:sz w:val="24"/>
              </w:rPr>
              <w:t>loomade</w:t>
            </w:r>
            <w:r>
              <w:rPr>
                <w:spacing w:val="-7"/>
                <w:sz w:val="24"/>
              </w:rPr>
              <w:t xml:space="preserve"> </w:t>
            </w:r>
            <w:r>
              <w:rPr>
                <w:sz w:val="24"/>
              </w:rPr>
              <w:t>vill</w:t>
            </w:r>
            <w:r>
              <w:rPr>
                <w:spacing w:val="-6"/>
                <w:sz w:val="24"/>
              </w:rPr>
              <w:t xml:space="preserve"> </w:t>
            </w:r>
            <w:r>
              <w:rPr>
                <w:sz w:val="24"/>
              </w:rPr>
              <w:t>ning</w:t>
            </w:r>
            <w:r>
              <w:rPr>
                <w:spacing w:val="-6"/>
                <w:sz w:val="24"/>
              </w:rPr>
              <w:t xml:space="preserve"> </w:t>
            </w:r>
            <w:r>
              <w:rPr>
                <w:sz w:val="24"/>
              </w:rPr>
              <w:t>loomakarvad;</w:t>
            </w:r>
            <w:r>
              <w:rPr>
                <w:spacing w:val="-6"/>
                <w:sz w:val="24"/>
              </w:rPr>
              <w:t xml:space="preserve"> </w:t>
            </w:r>
            <w:r>
              <w:rPr>
                <w:sz w:val="24"/>
              </w:rPr>
              <w:t>hobusejõhvist lõng ja riie</w:t>
            </w:r>
          </w:p>
          <w:p w14:paraId="5362F501" w14:textId="77777777" w:rsidR="002D68EC" w:rsidRDefault="002D68EC">
            <w:pPr>
              <w:pStyle w:val="TableParagraph"/>
              <w:spacing w:before="238"/>
              <w:ind w:left="0"/>
              <w:rPr>
                <w:sz w:val="24"/>
              </w:rPr>
            </w:pPr>
          </w:p>
          <w:p w14:paraId="165E0D32" w14:textId="77777777" w:rsidR="002D68EC" w:rsidRDefault="0069493F">
            <w:pPr>
              <w:pStyle w:val="TableParagraph"/>
              <w:spacing w:before="0"/>
              <w:rPr>
                <w:sz w:val="24"/>
              </w:rPr>
            </w:pPr>
            <w:r>
              <w:rPr>
                <w:spacing w:val="-4"/>
                <w:sz w:val="24"/>
              </w:rPr>
              <w:t>CTH.</w:t>
            </w:r>
          </w:p>
          <w:p w14:paraId="312CE4DF" w14:textId="77777777" w:rsidR="002D68EC" w:rsidRDefault="002D68EC">
            <w:pPr>
              <w:pStyle w:val="TableParagraph"/>
              <w:spacing w:before="234"/>
              <w:ind w:left="0"/>
              <w:rPr>
                <w:sz w:val="24"/>
              </w:rPr>
            </w:pPr>
          </w:p>
          <w:p w14:paraId="22551136" w14:textId="77777777" w:rsidR="002D68EC" w:rsidRDefault="0069493F">
            <w:pPr>
              <w:pStyle w:val="TableParagraph"/>
              <w:spacing w:before="0"/>
              <w:rPr>
                <w:sz w:val="24"/>
              </w:rPr>
            </w:pPr>
            <w:r>
              <w:rPr>
                <w:spacing w:val="-2"/>
                <w:sz w:val="24"/>
              </w:rPr>
              <w:t>Valmistamine</w:t>
            </w:r>
            <w:r>
              <w:rPr>
                <w:b/>
                <w:spacing w:val="-2"/>
                <w:position w:val="8"/>
                <w:sz w:val="16"/>
              </w:rPr>
              <w:t>15</w:t>
            </w:r>
            <w:r>
              <w:rPr>
                <w:spacing w:val="-2"/>
                <w:sz w:val="24"/>
              </w:rPr>
              <w:t>:</w:t>
            </w:r>
          </w:p>
          <w:p w14:paraId="3482020F" w14:textId="77777777" w:rsidR="002D68EC" w:rsidRDefault="0069493F">
            <w:pPr>
              <w:pStyle w:val="TableParagraph"/>
              <w:numPr>
                <w:ilvl w:val="0"/>
                <w:numId w:val="44"/>
              </w:numPr>
              <w:tabs>
                <w:tab w:val="left" w:pos="674"/>
              </w:tabs>
              <w:spacing w:before="120"/>
              <w:ind w:right="357"/>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3"/>
                <w:sz w:val="24"/>
              </w:rPr>
              <w:t xml:space="preserve"> </w:t>
            </w:r>
            <w:r>
              <w:rPr>
                <w:sz w:val="24"/>
              </w:rPr>
              <w:t>ketramiseks</w:t>
            </w:r>
            <w:r>
              <w:rPr>
                <w:spacing w:val="-6"/>
                <w:sz w:val="24"/>
              </w:rPr>
              <w:t xml:space="preserve"> </w:t>
            </w:r>
            <w:r>
              <w:rPr>
                <w:sz w:val="24"/>
              </w:rPr>
              <w:t>ette valmistatud siidijääkidest,</w:t>
            </w:r>
          </w:p>
          <w:p w14:paraId="7A95D130" w14:textId="77777777" w:rsidR="002D68EC" w:rsidRDefault="0069493F">
            <w:pPr>
              <w:pStyle w:val="TableParagraph"/>
              <w:numPr>
                <w:ilvl w:val="0"/>
                <w:numId w:val="44"/>
              </w:numPr>
              <w:tabs>
                <w:tab w:val="left" w:pos="674"/>
              </w:tabs>
              <w:spacing w:before="121"/>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6087132D" w14:textId="77777777" w:rsidR="002D68EC" w:rsidRDefault="0069493F">
            <w:pPr>
              <w:pStyle w:val="TableParagraph"/>
              <w:numPr>
                <w:ilvl w:val="0"/>
                <w:numId w:val="44"/>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38F77F30" w14:textId="77777777" w:rsidR="002D68EC" w:rsidRDefault="0069493F">
            <w:pPr>
              <w:pStyle w:val="TableParagraph"/>
              <w:numPr>
                <w:ilvl w:val="0"/>
                <w:numId w:val="44"/>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09D7261D" w14:textId="77777777" w:rsidR="002D68EC" w:rsidRDefault="002D68EC">
            <w:pPr>
              <w:pStyle w:val="TableParagraph"/>
              <w:spacing w:before="0"/>
              <w:ind w:left="0"/>
              <w:rPr>
                <w:sz w:val="24"/>
              </w:rPr>
            </w:pPr>
          </w:p>
          <w:p w14:paraId="1DDDD990" w14:textId="77777777" w:rsidR="002D68EC" w:rsidRDefault="002D68EC">
            <w:pPr>
              <w:pStyle w:val="TableParagraph"/>
              <w:spacing w:before="0"/>
              <w:ind w:left="0"/>
              <w:rPr>
                <w:sz w:val="24"/>
              </w:rPr>
            </w:pPr>
          </w:p>
          <w:p w14:paraId="62F03789" w14:textId="77777777" w:rsidR="002D68EC" w:rsidRDefault="002D68EC">
            <w:pPr>
              <w:pStyle w:val="TableParagraph"/>
              <w:spacing w:before="0"/>
              <w:ind w:left="0"/>
              <w:rPr>
                <w:sz w:val="24"/>
              </w:rPr>
            </w:pPr>
          </w:p>
          <w:p w14:paraId="348F74E3" w14:textId="77777777" w:rsidR="002D68EC" w:rsidRDefault="002D68EC">
            <w:pPr>
              <w:pStyle w:val="TableParagraph"/>
              <w:spacing w:before="196"/>
              <w:ind w:left="0"/>
              <w:rPr>
                <w:sz w:val="24"/>
              </w:rPr>
            </w:pPr>
          </w:p>
          <w:p w14:paraId="7E83F470" w14:textId="77777777" w:rsidR="002D68EC" w:rsidRDefault="0069493F">
            <w:pPr>
              <w:pStyle w:val="TableParagraph"/>
              <w:spacing w:before="1"/>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16</w:t>
            </w:r>
            <w:r>
              <w:rPr>
                <w:spacing w:val="-2"/>
                <w:sz w:val="24"/>
              </w:rPr>
              <w:t>.</w:t>
            </w:r>
          </w:p>
        </w:tc>
      </w:tr>
    </w:tbl>
    <w:p w14:paraId="2E7D6C6B" w14:textId="77777777" w:rsidR="002D68EC" w:rsidRDefault="002D68EC">
      <w:pPr>
        <w:pStyle w:val="Kehatekst"/>
        <w:rPr>
          <w:sz w:val="20"/>
        </w:rPr>
      </w:pPr>
    </w:p>
    <w:p w14:paraId="1CB5217C" w14:textId="77777777" w:rsidR="002D68EC" w:rsidRDefault="002D68EC">
      <w:pPr>
        <w:pStyle w:val="Kehatekst"/>
        <w:rPr>
          <w:sz w:val="20"/>
        </w:rPr>
      </w:pPr>
    </w:p>
    <w:p w14:paraId="6BD25900" w14:textId="77777777" w:rsidR="002D68EC" w:rsidRDefault="002D68EC">
      <w:pPr>
        <w:pStyle w:val="Kehatekst"/>
        <w:rPr>
          <w:sz w:val="20"/>
        </w:rPr>
      </w:pPr>
    </w:p>
    <w:p w14:paraId="7FAD55B9" w14:textId="77777777" w:rsidR="002D68EC" w:rsidRDefault="002D68EC">
      <w:pPr>
        <w:pStyle w:val="Kehatekst"/>
        <w:rPr>
          <w:sz w:val="20"/>
        </w:rPr>
      </w:pPr>
    </w:p>
    <w:p w14:paraId="37BE9CCF" w14:textId="77777777" w:rsidR="002D68EC" w:rsidRDefault="002D68EC">
      <w:pPr>
        <w:pStyle w:val="Kehatekst"/>
        <w:rPr>
          <w:sz w:val="20"/>
        </w:rPr>
      </w:pPr>
    </w:p>
    <w:p w14:paraId="26927BC1" w14:textId="77777777" w:rsidR="002D68EC" w:rsidRDefault="002D68EC">
      <w:pPr>
        <w:pStyle w:val="Kehatekst"/>
        <w:rPr>
          <w:sz w:val="20"/>
        </w:rPr>
      </w:pPr>
    </w:p>
    <w:p w14:paraId="5CA26AB0" w14:textId="77777777" w:rsidR="002D68EC" w:rsidRDefault="002D68EC">
      <w:pPr>
        <w:pStyle w:val="Kehatekst"/>
        <w:rPr>
          <w:sz w:val="20"/>
        </w:rPr>
      </w:pPr>
    </w:p>
    <w:p w14:paraId="5DE3B807" w14:textId="77777777" w:rsidR="002D68EC" w:rsidRDefault="002D68EC">
      <w:pPr>
        <w:pStyle w:val="Kehatekst"/>
        <w:rPr>
          <w:sz w:val="20"/>
        </w:rPr>
      </w:pPr>
    </w:p>
    <w:p w14:paraId="0417D96F" w14:textId="77777777" w:rsidR="002D68EC" w:rsidRDefault="002D68EC">
      <w:pPr>
        <w:pStyle w:val="Kehatekst"/>
        <w:rPr>
          <w:sz w:val="20"/>
        </w:rPr>
      </w:pPr>
    </w:p>
    <w:p w14:paraId="21FD3897" w14:textId="77777777" w:rsidR="002D68EC" w:rsidRDefault="002D68EC">
      <w:pPr>
        <w:pStyle w:val="Kehatekst"/>
        <w:rPr>
          <w:sz w:val="20"/>
        </w:rPr>
      </w:pPr>
    </w:p>
    <w:p w14:paraId="0A70B45A" w14:textId="77777777" w:rsidR="002D68EC" w:rsidRDefault="002D68EC">
      <w:pPr>
        <w:pStyle w:val="Kehatekst"/>
        <w:rPr>
          <w:sz w:val="20"/>
        </w:rPr>
      </w:pPr>
    </w:p>
    <w:p w14:paraId="20C39CB7" w14:textId="77777777" w:rsidR="002D68EC" w:rsidRDefault="002D68EC">
      <w:pPr>
        <w:pStyle w:val="Kehatekst"/>
        <w:rPr>
          <w:sz w:val="20"/>
        </w:rPr>
      </w:pPr>
    </w:p>
    <w:p w14:paraId="0B5FDEEB" w14:textId="77777777" w:rsidR="002D68EC" w:rsidRDefault="002D68EC">
      <w:pPr>
        <w:pStyle w:val="Kehatekst"/>
        <w:rPr>
          <w:sz w:val="20"/>
        </w:rPr>
      </w:pPr>
    </w:p>
    <w:p w14:paraId="77F786F4" w14:textId="77777777" w:rsidR="002D68EC" w:rsidRDefault="002D68EC">
      <w:pPr>
        <w:pStyle w:val="Kehatekst"/>
        <w:rPr>
          <w:sz w:val="20"/>
        </w:rPr>
      </w:pPr>
    </w:p>
    <w:p w14:paraId="6E013793" w14:textId="77777777" w:rsidR="002D68EC" w:rsidRDefault="002D68EC">
      <w:pPr>
        <w:pStyle w:val="Kehatekst"/>
        <w:rPr>
          <w:sz w:val="20"/>
        </w:rPr>
      </w:pPr>
    </w:p>
    <w:p w14:paraId="3FBDE2D6" w14:textId="77777777" w:rsidR="002D68EC" w:rsidRDefault="002D68EC">
      <w:pPr>
        <w:pStyle w:val="Kehatekst"/>
        <w:rPr>
          <w:sz w:val="20"/>
        </w:rPr>
      </w:pPr>
    </w:p>
    <w:p w14:paraId="72B3FCE3" w14:textId="77777777" w:rsidR="002D68EC" w:rsidRDefault="002D68EC">
      <w:pPr>
        <w:pStyle w:val="Kehatekst"/>
        <w:rPr>
          <w:sz w:val="20"/>
        </w:rPr>
      </w:pPr>
    </w:p>
    <w:p w14:paraId="7DF985CD" w14:textId="77777777" w:rsidR="002D68EC" w:rsidRDefault="002D68EC">
      <w:pPr>
        <w:pStyle w:val="Kehatekst"/>
        <w:rPr>
          <w:sz w:val="20"/>
        </w:rPr>
      </w:pPr>
    </w:p>
    <w:p w14:paraId="688EF4B1" w14:textId="77777777" w:rsidR="002D68EC" w:rsidRDefault="002D68EC">
      <w:pPr>
        <w:pStyle w:val="Kehatekst"/>
        <w:rPr>
          <w:sz w:val="20"/>
        </w:rPr>
      </w:pPr>
    </w:p>
    <w:p w14:paraId="4F4E27CE" w14:textId="77777777" w:rsidR="002D68EC" w:rsidRDefault="002D68EC">
      <w:pPr>
        <w:pStyle w:val="Kehatekst"/>
        <w:rPr>
          <w:sz w:val="20"/>
        </w:rPr>
      </w:pPr>
    </w:p>
    <w:p w14:paraId="0459ED32" w14:textId="77777777" w:rsidR="002D68EC" w:rsidRDefault="002D68EC">
      <w:pPr>
        <w:pStyle w:val="Kehatekst"/>
        <w:rPr>
          <w:sz w:val="20"/>
        </w:rPr>
      </w:pPr>
    </w:p>
    <w:p w14:paraId="08ED4519" w14:textId="77777777" w:rsidR="002D68EC" w:rsidRDefault="002D68EC">
      <w:pPr>
        <w:pStyle w:val="Kehatekst"/>
        <w:rPr>
          <w:sz w:val="20"/>
        </w:rPr>
      </w:pPr>
    </w:p>
    <w:p w14:paraId="118090D3" w14:textId="77777777" w:rsidR="002D68EC" w:rsidRDefault="0069493F">
      <w:pPr>
        <w:pStyle w:val="Kehatekst"/>
        <w:spacing w:before="160"/>
        <w:rPr>
          <w:sz w:val="20"/>
        </w:rPr>
      </w:pPr>
      <w:r>
        <w:rPr>
          <w:noProof/>
          <w:sz w:val="20"/>
        </w:rPr>
        <mc:AlternateContent>
          <mc:Choice Requires="wps">
            <w:drawing>
              <wp:anchor distT="0" distB="0" distL="0" distR="0" simplePos="0" relativeHeight="487600128" behindDoc="1" locked="0" layoutInCell="1" allowOverlap="1" wp14:anchorId="4BCC26FD" wp14:editId="72009A5D">
                <wp:simplePos x="0" y="0"/>
                <wp:positionH relativeFrom="page">
                  <wp:posOffset>719632</wp:posOffset>
                </wp:positionH>
                <wp:positionV relativeFrom="paragraph">
                  <wp:posOffset>262909</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5BF4DAE" id="Graphic 35" o:spid="_x0000_s1026" style="position:absolute;margin-left:56.65pt;margin-top:20.7pt;width:144.05pt;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" path="m1829054,l,,,7619r1829054,l1829054,xe" fillcolor="black" stroked="f">
                <v:path arrowok="t"/>
                <w10:wrap type="topAndBottom" anchorx="page"/>
              </v:shape>
            </w:pict>
          </mc:Fallback>
        </mc:AlternateContent>
      </w:r>
    </w:p>
    <w:p w14:paraId="0C409FBC" w14:textId="77777777" w:rsidR="002D68EC" w:rsidRDefault="0069493F">
      <w:pPr>
        <w:pStyle w:val="Kehatekst"/>
        <w:tabs>
          <w:tab w:val="left" w:pos="707"/>
        </w:tabs>
        <w:spacing w:before="97" w:line="279" w:lineRule="exact"/>
        <w:ind w:left="141"/>
      </w:pPr>
      <w:r>
        <w:rPr>
          <w:b/>
          <w:spacing w:val="-5"/>
          <w:position w:val="8"/>
          <w:sz w:val="16"/>
        </w:rPr>
        <w:t>15</w:t>
      </w:r>
      <w:r>
        <w:rPr>
          <w:b/>
          <w:position w:val="8"/>
          <w:sz w:val="16"/>
        </w:rPr>
        <w:tab/>
      </w:r>
      <w:r>
        <w:t>Tekstiilmaterjalide</w:t>
      </w:r>
      <w:r>
        <w:rPr>
          <w:spacing w:val="-4"/>
        </w:rPr>
        <w:t xml:space="preserve"> </w:t>
      </w:r>
      <w:r>
        <w:t>segust</w:t>
      </w:r>
      <w:r>
        <w:rPr>
          <w:spacing w:val="-1"/>
        </w:rPr>
        <w:t xml:space="preserve"> </w:t>
      </w:r>
      <w:r>
        <w:t>valmistatud</w:t>
      </w:r>
      <w:r>
        <w:rPr>
          <w:spacing w:val="-2"/>
        </w:rPr>
        <w:t xml:space="preserve"> </w:t>
      </w:r>
      <w:r>
        <w:t>toodete</w:t>
      </w:r>
      <w:r>
        <w:rPr>
          <w:spacing w:val="-1"/>
        </w:rPr>
        <w:t xml:space="preserve"> </w:t>
      </w:r>
      <w:r>
        <w:t>eritingimused</w:t>
      </w:r>
      <w:r>
        <w:rPr>
          <w:spacing w:val="-1"/>
        </w:rPr>
        <w:t xml:space="preserve"> </w:t>
      </w:r>
      <w:r>
        <w:t>on</w:t>
      </w:r>
      <w:r>
        <w:rPr>
          <w:spacing w:val="-2"/>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263CA1CD" w14:textId="77777777" w:rsidR="002D68EC" w:rsidRDefault="0069493F">
      <w:pPr>
        <w:pStyle w:val="Kehatekst"/>
        <w:tabs>
          <w:tab w:val="left" w:pos="707"/>
        </w:tabs>
        <w:spacing w:line="279" w:lineRule="exact"/>
        <w:ind w:left="141"/>
      </w:pPr>
      <w:r>
        <w:rPr>
          <w:b/>
          <w:spacing w:val="-5"/>
          <w:position w:val="8"/>
          <w:sz w:val="16"/>
        </w:rPr>
        <w:t>16</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7F17F947"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2E7EC8D" w14:textId="77777777">
        <w:trPr>
          <w:trHeight w:val="672"/>
        </w:trPr>
        <w:tc>
          <w:tcPr>
            <w:tcW w:w="2931" w:type="dxa"/>
          </w:tcPr>
          <w:p w14:paraId="55C327C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AD906D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17A8063" w14:textId="77777777">
        <w:trPr>
          <w:trHeight w:val="5097"/>
        </w:trPr>
        <w:tc>
          <w:tcPr>
            <w:tcW w:w="2931" w:type="dxa"/>
          </w:tcPr>
          <w:p w14:paraId="066AA888"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Pr>
          <w:p w14:paraId="44D00B93" w14:textId="77777777" w:rsidR="002D68EC" w:rsidRDefault="0069493F">
            <w:pPr>
              <w:pStyle w:val="TableParagraph"/>
              <w:spacing w:before="56"/>
              <w:rPr>
                <w:sz w:val="24"/>
              </w:rPr>
            </w:pPr>
            <w:r>
              <w:rPr>
                <w:spacing w:val="-2"/>
                <w:sz w:val="24"/>
              </w:rPr>
              <w:t>Valmistamine</w:t>
            </w:r>
            <w:r>
              <w:rPr>
                <w:b/>
                <w:spacing w:val="-2"/>
                <w:position w:val="8"/>
                <w:sz w:val="16"/>
              </w:rPr>
              <w:t>17</w:t>
            </w:r>
            <w:r>
              <w:rPr>
                <w:spacing w:val="-2"/>
                <w:sz w:val="24"/>
              </w:rPr>
              <w:t>:</w:t>
            </w:r>
          </w:p>
          <w:p w14:paraId="7C58D9A5" w14:textId="77777777" w:rsidR="002D68EC" w:rsidRDefault="0069493F">
            <w:pPr>
              <w:pStyle w:val="TableParagraph"/>
              <w:numPr>
                <w:ilvl w:val="0"/>
                <w:numId w:val="43"/>
              </w:numPr>
              <w:tabs>
                <w:tab w:val="left" w:pos="674"/>
              </w:tabs>
              <w:spacing w:before="120"/>
              <w:ind w:hanging="566"/>
              <w:rPr>
                <w:sz w:val="24"/>
              </w:rPr>
            </w:pPr>
            <w:r>
              <w:rPr>
                <w:spacing w:val="-2"/>
                <w:sz w:val="24"/>
              </w:rPr>
              <w:t>kookoslõngast,</w:t>
            </w:r>
          </w:p>
          <w:p w14:paraId="77A28793" w14:textId="77777777" w:rsidR="002D68EC" w:rsidRDefault="0069493F">
            <w:pPr>
              <w:pStyle w:val="TableParagraph"/>
              <w:numPr>
                <w:ilvl w:val="0"/>
                <w:numId w:val="43"/>
              </w:numPr>
              <w:tabs>
                <w:tab w:val="left" w:pos="674"/>
              </w:tabs>
              <w:spacing w:before="117"/>
              <w:ind w:hanging="566"/>
              <w:rPr>
                <w:sz w:val="24"/>
              </w:rPr>
            </w:pPr>
            <w:r>
              <w:rPr>
                <w:sz w:val="24"/>
              </w:rPr>
              <w:t>looduslikest</w:t>
            </w:r>
            <w:r>
              <w:rPr>
                <w:spacing w:val="-1"/>
                <w:sz w:val="24"/>
              </w:rPr>
              <w:t xml:space="preserve"> </w:t>
            </w:r>
            <w:r>
              <w:rPr>
                <w:spacing w:val="-2"/>
                <w:sz w:val="24"/>
              </w:rPr>
              <w:t>kiududest,</w:t>
            </w:r>
          </w:p>
          <w:p w14:paraId="3137FD54" w14:textId="77777777" w:rsidR="002D68EC" w:rsidRDefault="0069493F">
            <w:pPr>
              <w:pStyle w:val="TableParagraph"/>
              <w:numPr>
                <w:ilvl w:val="0"/>
                <w:numId w:val="43"/>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4BFE3AC9" w14:textId="77777777" w:rsidR="002D68EC" w:rsidRDefault="0069493F">
            <w:pPr>
              <w:pStyle w:val="TableParagraph"/>
              <w:numPr>
                <w:ilvl w:val="0"/>
                <w:numId w:val="43"/>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7321FE7E" w14:textId="77777777" w:rsidR="002D68EC" w:rsidRDefault="0069493F">
            <w:pPr>
              <w:pStyle w:val="TableParagraph"/>
              <w:numPr>
                <w:ilvl w:val="0"/>
                <w:numId w:val="43"/>
              </w:numPr>
              <w:tabs>
                <w:tab w:val="left" w:pos="674"/>
              </w:tabs>
              <w:spacing w:before="120"/>
              <w:ind w:hanging="566"/>
              <w:rPr>
                <w:sz w:val="24"/>
              </w:rPr>
            </w:pPr>
            <w:r>
              <w:rPr>
                <w:sz w:val="24"/>
              </w:rPr>
              <w:t>paberist</w:t>
            </w:r>
            <w:r>
              <w:rPr>
                <w:spacing w:val="-2"/>
                <w:sz w:val="24"/>
              </w:rPr>
              <w:t xml:space="preserve"> </w:t>
            </w:r>
            <w:r>
              <w:rPr>
                <w:spacing w:val="-5"/>
                <w:sz w:val="24"/>
              </w:rPr>
              <w:t>või</w:t>
            </w:r>
          </w:p>
          <w:p w14:paraId="7A2D20EE" w14:textId="77777777" w:rsidR="002D68EC" w:rsidRDefault="002D68EC">
            <w:pPr>
              <w:pStyle w:val="TableParagraph"/>
              <w:spacing w:before="241"/>
              <w:ind w:left="0"/>
              <w:rPr>
                <w:sz w:val="24"/>
              </w:rPr>
            </w:pPr>
          </w:p>
          <w:p w14:paraId="30553FBA" w14:textId="77777777" w:rsidR="002D68EC" w:rsidRDefault="0069493F">
            <w:pPr>
              <w:pStyle w:val="TableParagraph"/>
              <w:spacing w:before="0"/>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r w:rsidR="002D68EC" w14:paraId="06A95EEE" w14:textId="77777777">
        <w:trPr>
          <w:trHeight w:val="4510"/>
        </w:trPr>
        <w:tc>
          <w:tcPr>
            <w:tcW w:w="2931" w:type="dxa"/>
            <w:tcBorders>
              <w:bottom w:val="nil"/>
            </w:tcBorders>
          </w:tcPr>
          <w:p w14:paraId="639C2A2F" w14:textId="77777777" w:rsidR="002D68EC" w:rsidRDefault="0069493F">
            <w:pPr>
              <w:pStyle w:val="TableParagraph"/>
              <w:rPr>
                <w:sz w:val="24"/>
              </w:rPr>
            </w:pPr>
            <w:r>
              <w:rPr>
                <w:sz w:val="24"/>
              </w:rPr>
              <w:t>Grupp</w:t>
            </w:r>
            <w:r>
              <w:rPr>
                <w:spacing w:val="-2"/>
                <w:sz w:val="24"/>
              </w:rPr>
              <w:t xml:space="preserve"> </w:t>
            </w:r>
            <w:r>
              <w:rPr>
                <w:spacing w:val="-5"/>
                <w:sz w:val="24"/>
              </w:rPr>
              <w:t>52</w:t>
            </w:r>
          </w:p>
          <w:p w14:paraId="790B2D34" w14:textId="77777777" w:rsidR="002D68EC" w:rsidRDefault="002D68EC">
            <w:pPr>
              <w:pStyle w:val="TableParagraph"/>
              <w:spacing w:before="240"/>
              <w:ind w:left="0"/>
              <w:rPr>
                <w:sz w:val="24"/>
              </w:rPr>
            </w:pPr>
          </w:p>
          <w:p w14:paraId="3CD225D1" w14:textId="77777777" w:rsidR="002D68EC" w:rsidRDefault="0069493F">
            <w:pPr>
              <w:pStyle w:val="TableParagraph"/>
              <w:spacing w:before="0"/>
              <w:rPr>
                <w:sz w:val="24"/>
              </w:rPr>
            </w:pPr>
            <w:r>
              <w:rPr>
                <w:sz w:val="24"/>
              </w:rPr>
              <w:t>5201–</w:t>
            </w:r>
            <w:r>
              <w:rPr>
                <w:spacing w:val="-4"/>
                <w:sz w:val="24"/>
              </w:rPr>
              <w:t>5203</w:t>
            </w:r>
          </w:p>
          <w:p w14:paraId="65019B90" w14:textId="77777777" w:rsidR="002D68EC" w:rsidRDefault="002D68EC">
            <w:pPr>
              <w:pStyle w:val="TableParagraph"/>
              <w:spacing w:before="240"/>
              <w:ind w:left="0"/>
              <w:rPr>
                <w:sz w:val="24"/>
              </w:rPr>
            </w:pPr>
          </w:p>
          <w:p w14:paraId="09B9DEF3" w14:textId="77777777" w:rsidR="002D68EC" w:rsidRDefault="0069493F">
            <w:pPr>
              <w:pStyle w:val="TableParagraph"/>
              <w:spacing w:before="0"/>
              <w:rPr>
                <w:sz w:val="24"/>
              </w:rPr>
            </w:pPr>
            <w:r>
              <w:rPr>
                <w:sz w:val="24"/>
              </w:rPr>
              <w:t>5204–</w:t>
            </w:r>
            <w:r>
              <w:rPr>
                <w:spacing w:val="-4"/>
                <w:sz w:val="24"/>
              </w:rPr>
              <w:t>5207</w:t>
            </w:r>
          </w:p>
        </w:tc>
        <w:tc>
          <w:tcPr>
            <w:tcW w:w="6925" w:type="dxa"/>
            <w:tcBorders>
              <w:bottom w:val="nil"/>
            </w:tcBorders>
          </w:tcPr>
          <w:p w14:paraId="3AAAB884" w14:textId="77777777" w:rsidR="002D68EC" w:rsidRDefault="0069493F">
            <w:pPr>
              <w:pStyle w:val="TableParagraph"/>
              <w:spacing w:line="688" w:lineRule="auto"/>
              <w:ind w:right="6107"/>
              <w:rPr>
                <w:sz w:val="24"/>
              </w:rPr>
            </w:pPr>
            <w:r>
              <w:rPr>
                <w:spacing w:val="-2"/>
                <w:sz w:val="24"/>
              </w:rPr>
              <w:t xml:space="preserve">Puuvill </w:t>
            </w:r>
            <w:r>
              <w:rPr>
                <w:spacing w:val="-4"/>
                <w:sz w:val="24"/>
              </w:rPr>
              <w:t>CTH.</w:t>
            </w:r>
          </w:p>
          <w:p w14:paraId="4275682F" w14:textId="77777777" w:rsidR="002D68EC" w:rsidRDefault="0069493F">
            <w:pPr>
              <w:pStyle w:val="TableParagraph"/>
              <w:spacing w:before="0"/>
              <w:rPr>
                <w:sz w:val="24"/>
              </w:rPr>
            </w:pPr>
            <w:r>
              <w:rPr>
                <w:spacing w:val="-2"/>
                <w:sz w:val="24"/>
              </w:rPr>
              <w:t>Valmistamine</w:t>
            </w:r>
            <w:r>
              <w:rPr>
                <w:spacing w:val="-2"/>
                <w:sz w:val="24"/>
                <w:vertAlign w:val="superscript"/>
              </w:rPr>
              <w:t>18</w:t>
            </w:r>
            <w:r>
              <w:rPr>
                <w:spacing w:val="-2"/>
                <w:sz w:val="24"/>
              </w:rPr>
              <w:t>:</w:t>
            </w:r>
          </w:p>
          <w:p w14:paraId="2D2AB0D0" w14:textId="77777777" w:rsidR="002D68EC" w:rsidRDefault="0069493F">
            <w:pPr>
              <w:pStyle w:val="TableParagraph"/>
              <w:numPr>
                <w:ilvl w:val="0"/>
                <w:numId w:val="42"/>
              </w:numPr>
              <w:tabs>
                <w:tab w:val="left" w:pos="674"/>
              </w:tabs>
              <w:spacing w:before="120"/>
              <w:ind w:right="360"/>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6"/>
                <w:sz w:val="24"/>
              </w:rPr>
              <w:t xml:space="preserve"> </w:t>
            </w:r>
            <w:r>
              <w:rPr>
                <w:sz w:val="24"/>
              </w:rPr>
              <w:t>ketramiseks</w:t>
            </w:r>
            <w:r>
              <w:rPr>
                <w:spacing w:val="-6"/>
                <w:sz w:val="24"/>
              </w:rPr>
              <w:t xml:space="preserve"> </w:t>
            </w:r>
            <w:r>
              <w:rPr>
                <w:sz w:val="24"/>
              </w:rPr>
              <w:t>ette valmistatud siidijääkidest,</w:t>
            </w:r>
          </w:p>
          <w:p w14:paraId="59CDD7F4" w14:textId="77777777" w:rsidR="002D68EC" w:rsidRDefault="0069493F">
            <w:pPr>
              <w:pStyle w:val="TableParagraph"/>
              <w:numPr>
                <w:ilvl w:val="0"/>
                <w:numId w:val="42"/>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48E294EA" w14:textId="77777777" w:rsidR="002D68EC" w:rsidRDefault="0069493F">
            <w:pPr>
              <w:pStyle w:val="TableParagraph"/>
              <w:numPr>
                <w:ilvl w:val="0"/>
                <w:numId w:val="42"/>
              </w:numPr>
              <w:tabs>
                <w:tab w:val="left" w:pos="674"/>
              </w:tabs>
              <w:spacing w:before="118"/>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3777B6B7" w14:textId="77777777" w:rsidR="002D68EC" w:rsidRDefault="0069493F">
            <w:pPr>
              <w:pStyle w:val="TableParagraph"/>
              <w:numPr>
                <w:ilvl w:val="0"/>
                <w:numId w:val="42"/>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tc>
      </w:tr>
    </w:tbl>
    <w:p w14:paraId="2AAB78C6" w14:textId="77777777" w:rsidR="002D68EC" w:rsidRDefault="002D68EC">
      <w:pPr>
        <w:pStyle w:val="Kehatekst"/>
        <w:rPr>
          <w:sz w:val="20"/>
        </w:rPr>
      </w:pPr>
    </w:p>
    <w:p w14:paraId="0F451322" w14:textId="77777777" w:rsidR="002D68EC" w:rsidRDefault="002D68EC">
      <w:pPr>
        <w:pStyle w:val="Kehatekst"/>
        <w:rPr>
          <w:sz w:val="20"/>
        </w:rPr>
      </w:pPr>
    </w:p>
    <w:p w14:paraId="67FBB29A" w14:textId="77777777" w:rsidR="002D68EC" w:rsidRDefault="002D68EC">
      <w:pPr>
        <w:pStyle w:val="Kehatekst"/>
        <w:rPr>
          <w:sz w:val="20"/>
        </w:rPr>
      </w:pPr>
    </w:p>
    <w:p w14:paraId="3DFFA113" w14:textId="77777777" w:rsidR="002D68EC" w:rsidRDefault="002D68EC">
      <w:pPr>
        <w:pStyle w:val="Kehatekst"/>
        <w:rPr>
          <w:sz w:val="20"/>
        </w:rPr>
      </w:pPr>
    </w:p>
    <w:p w14:paraId="12D33BA8" w14:textId="77777777" w:rsidR="002D68EC" w:rsidRDefault="002D68EC">
      <w:pPr>
        <w:pStyle w:val="Kehatekst"/>
        <w:rPr>
          <w:sz w:val="20"/>
        </w:rPr>
      </w:pPr>
    </w:p>
    <w:p w14:paraId="4CA46922" w14:textId="77777777" w:rsidR="002D68EC" w:rsidRDefault="002D68EC">
      <w:pPr>
        <w:pStyle w:val="Kehatekst"/>
        <w:rPr>
          <w:sz w:val="20"/>
        </w:rPr>
      </w:pPr>
    </w:p>
    <w:p w14:paraId="5A6213AB" w14:textId="77777777" w:rsidR="002D68EC" w:rsidRDefault="002D68EC">
      <w:pPr>
        <w:pStyle w:val="Kehatekst"/>
        <w:rPr>
          <w:sz w:val="20"/>
        </w:rPr>
      </w:pPr>
    </w:p>
    <w:p w14:paraId="7F996A8C" w14:textId="77777777" w:rsidR="002D68EC" w:rsidRDefault="002D68EC">
      <w:pPr>
        <w:pStyle w:val="Kehatekst"/>
        <w:rPr>
          <w:sz w:val="20"/>
        </w:rPr>
      </w:pPr>
    </w:p>
    <w:p w14:paraId="3B997E7C" w14:textId="77777777" w:rsidR="002D68EC" w:rsidRDefault="002D68EC">
      <w:pPr>
        <w:pStyle w:val="Kehatekst"/>
        <w:rPr>
          <w:sz w:val="20"/>
        </w:rPr>
      </w:pPr>
    </w:p>
    <w:p w14:paraId="0A963E2E" w14:textId="77777777" w:rsidR="002D68EC" w:rsidRDefault="002D68EC">
      <w:pPr>
        <w:pStyle w:val="Kehatekst"/>
        <w:rPr>
          <w:sz w:val="20"/>
        </w:rPr>
      </w:pPr>
    </w:p>
    <w:p w14:paraId="40DC2A1A" w14:textId="77777777" w:rsidR="002D68EC" w:rsidRDefault="0069493F">
      <w:pPr>
        <w:pStyle w:val="Kehatekst"/>
        <w:spacing w:before="224"/>
        <w:rPr>
          <w:sz w:val="20"/>
        </w:rPr>
      </w:pPr>
      <w:r>
        <w:rPr>
          <w:noProof/>
          <w:sz w:val="20"/>
        </w:rPr>
        <mc:AlternateContent>
          <mc:Choice Requires="wps">
            <w:drawing>
              <wp:anchor distT="0" distB="0" distL="0" distR="0" simplePos="0" relativeHeight="487600640" behindDoc="1" locked="0" layoutInCell="1" allowOverlap="1" wp14:anchorId="1C2ED58D" wp14:editId="4BC34E20">
                <wp:simplePos x="0" y="0"/>
                <wp:positionH relativeFrom="page">
                  <wp:posOffset>719632</wp:posOffset>
                </wp:positionH>
                <wp:positionV relativeFrom="paragraph">
                  <wp:posOffset>304035</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021289" id="Graphic 36" o:spid="_x0000_s1026" style="position:absolute;margin-left:56.65pt;margin-top:23.95pt;width:144.05pt;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" path="m1829054,l,,,7619r1829054,l1829054,xe" fillcolor="black" stroked="f">
                <v:path arrowok="t"/>
                <w10:wrap type="topAndBottom" anchorx="page"/>
              </v:shape>
            </w:pict>
          </mc:Fallback>
        </mc:AlternateContent>
      </w:r>
    </w:p>
    <w:p w14:paraId="5947F48C" w14:textId="77777777" w:rsidR="002D68EC" w:rsidRDefault="0069493F">
      <w:pPr>
        <w:pStyle w:val="Kehatekst"/>
        <w:tabs>
          <w:tab w:val="left" w:pos="707"/>
        </w:tabs>
        <w:spacing w:before="97" w:line="279" w:lineRule="exact"/>
        <w:ind w:left="141"/>
      </w:pPr>
      <w:r>
        <w:rPr>
          <w:b/>
          <w:spacing w:val="-5"/>
          <w:position w:val="8"/>
          <w:sz w:val="16"/>
        </w:rPr>
        <w:t>17</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3"/>
        </w:rPr>
        <w:t xml:space="preserve"> </w:t>
      </w:r>
      <w:r>
        <w:t>esitatud</w:t>
      </w:r>
      <w:r>
        <w:rPr>
          <w:spacing w:val="-2"/>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387D752D" w14:textId="77777777" w:rsidR="002D68EC" w:rsidRDefault="0069493F">
      <w:pPr>
        <w:pStyle w:val="Kehatekst"/>
        <w:tabs>
          <w:tab w:val="left" w:pos="707"/>
        </w:tabs>
        <w:spacing w:line="279" w:lineRule="exact"/>
        <w:ind w:left="141"/>
      </w:pPr>
      <w:r>
        <w:rPr>
          <w:b/>
          <w:spacing w:val="-5"/>
          <w:position w:val="8"/>
          <w:sz w:val="16"/>
        </w:rPr>
        <w:t>18</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00522C7"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AAC537E" w14:textId="77777777">
        <w:trPr>
          <w:trHeight w:val="672"/>
        </w:trPr>
        <w:tc>
          <w:tcPr>
            <w:tcW w:w="2931" w:type="dxa"/>
          </w:tcPr>
          <w:p w14:paraId="2014078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B72B59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8EE34F4" w14:textId="77777777">
        <w:trPr>
          <w:trHeight w:val="7234"/>
        </w:trPr>
        <w:tc>
          <w:tcPr>
            <w:tcW w:w="2931" w:type="dxa"/>
          </w:tcPr>
          <w:p w14:paraId="000BDE1F" w14:textId="77777777" w:rsidR="002D68EC" w:rsidRDefault="0069493F">
            <w:pPr>
              <w:pStyle w:val="TableParagraph"/>
              <w:spacing w:before="61"/>
              <w:rPr>
                <w:sz w:val="24"/>
              </w:rPr>
            </w:pPr>
            <w:r>
              <w:rPr>
                <w:sz w:val="24"/>
              </w:rPr>
              <w:t>5208–</w:t>
            </w:r>
            <w:r>
              <w:rPr>
                <w:spacing w:val="-4"/>
                <w:sz w:val="24"/>
              </w:rPr>
              <w:t>5212</w:t>
            </w:r>
          </w:p>
          <w:p w14:paraId="6254FA77" w14:textId="77777777" w:rsidR="002D68EC" w:rsidRDefault="002D68EC">
            <w:pPr>
              <w:pStyle w:val="TableParagraph"/>
              <w:spacing w:before="237"/>
              <w:ind w:left="0"/>
              <w:rPr>
                <w:sz w:val="24"/>
              </w:rPr>
            </w:pPr>
          </w:p>
          <w:p w14:paraId="711991B4" w14:textId="77777777" w:rsidR="002D68EC" w:rsidRDefault="0069493F">
            <w:pPr>
              <w:pStyle w:val="TableParagraph"/>
              <w:spacing w:before="1"/>
              <w:rPr>
                <w:sz w:val="24"/>
              </w:rPr>
            </w:pPr>
            <w:r>
              <w:rPr>
                <w:sz w:val="24"/>
              </w:rPr>
              <w:t>–</w:t>
            </w:r>
          </w:p>
          <w:p w14:paraId="7CF79222" w14:textId="77777777" w:rsidR="002D68EC" w:rsidRDefault="0069493F">
            <w:pPr>
              <w:pStyle w:val="TableParagraph"/>
              <w:spacing w:before="0"/>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p w14:paraId="40AE2A59" w14:textId="77777777" w:rsidR="002D68EC" w:rsidRDefault="002D68EC">
            <w:pPr>
              <w:pStyle w:val="TableParagraph"/>
              <w:spacing w:before="240"/>
              <w:ind w:left="0"/>
              <w:rPr>
                <w:sz w:val="24"/>
              </w:rPr>
            </w:pPr>
          </w:p>
          <w:p w14:paraId="749B65E1" w14:textId="77777777" w:rsidR="002D68EC" w:rsidRDefault="0069493F">
            <w:pPr>
              <w:pStyle w:val="TableParagraph"/>
              <w:tabs>
                <w:tab w:val="left" w:pos="674"/>
              </w:tabs>
              <w:spacing w:before="0"/>
              <w:rPr>
                <w:sz w:val="24"/>
              </w:rPr>
            </w:pPr>
            <w:r>
              <w:rPr>
                <w:sz w:val="24"/>
              </w:rPr>
              <w:t>–</w:t>
            </w:r>
            <w:r>
              <w:rPr>
                <w:sz w:val="24"/>
              </w:rPr>
              <w:tab/>
            </w:r>
            <w:r>
              <w:rPr>
                <w:spacing w:val="-5"/>
                <w:sz w:val="24"/>
              </w:rPr>
              <w:t>Muu</w:t>
            </w:r>
          </w:p>
        </w:tc>
        <w:tc>
          <w:tcPr>
            <w:tcW w:w="6925" w:type="dxa"/>
          </w:tcPr>
          <w:p w14:paraId="08A068DF" w14:textId="77777777" w:rsidR="002D68EC" w:rsidRDefault="002D68EC">
            <w:pPr>
              <w:pStyle w:val="TableParagraph"/>
              <w:spacing w:before="0"/>
              <w:ind w:left="0"/>
              <w:rPr>
                <w:sz w:val="24"/>
              </w:rPr>
            </w:pPr>
          </w:p>
          <w:p w14:paraId="0CE3D781" w14:textId="77777777" w:rsidR="002D68EC" w:rsidRDefault="002D68EC">
            <w:pPr>
              <w:pStyle w:val="TableParagraph"/>
              <w:spacing w:before="0"/>
              <w:ind w:left="0"/>
              <w:rPr>
                <w:sz w:val="24"/>
              </w:rPr>
            </w:pPr>
          </w:p>
          <w:p w14:paraId="1BCF34F3" w14:textId="77777777" w:rsidR="002D68EC" w:rsidRDefault="002D68EC">
            <w:pPr>
              <w:pStyle w:val="TableParagraph"/>
              <w:spacing w:before="17"/>
              <w:ind w:left="0"/>
              <w:rPr>
                <w:sz w:val="24"/>
              </w:rPr>
            </w:pPr>
          </w:p>
          <w:p w14:paraId="772F13E2" w14:textId="77777777" w:rsidR="002D68EC" w:rsidRDefault="0069493F">
            <w:pPr>
              <w:pStyle w:val="TableParagraph"/>
              <w:spacing w:before="0"/>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19</w:t>
            </w:r>
            <w:r>
              <w:rPr>
                <w:spacing w:val="-2"/>
                <w:sz w:val="24"/>
              </w:rPr>
              <w:t>.</w:t>
            </w:r>
          </w:p>
          <w:p w14:paraId="641ABB7D" w14:textId="77777777" w:rsidR="002D68EC" w:rsidRDefault="002D68EC">
            <w:pPr>
              <w:pStyle w:val="TableParagraph"/>
              <w:spacing w:before="0"/>
              <w:ind w:left="0"/>
              <w:rPr>
                <w:sz w:val="24"/>
              </w:rPr>
            </w:pPr>
          </w:p>
          <w:p w14:paraId="709783F2" w14:textId="77777777" w:rsidR="002D68EC" w:rsidRDefault="002D68EC">
            <w:pPr>
              <w:pStyle w:val="TableParagraph"/>
              <w:spacing w:before="0"/>
              <w:ind w:left="0"/>
              <w:rPr>
                <w:sz w:val="24"/>
              </w:rPr>
            </w:pPr>
          </w:p>
          <w:p w14:paraId="7FADDD70" w14:textId="77777777" w:rsidR="002D68EC" w:rsidRDefault="002D68EC">
            <w:pPr>
              <w:pStyle w:val="TableParagraph"/>
              <w:spacing w:before="235"/>
              <w:ind w:left="0"/>
              <w:rPr>
                <w:sz w:val="24"/>
              </w:rPr>
            </w:pPr>
          </w:p>
          <w:p w14:paraId="4C14FBB6" w14:textId="77777777" w:rsidR="002D68EC" w:rsidRDefault="0069493F">
            <w:pPr>
              <w:pStyle w:val="TableParagraph"/>
              <w:spacing w:before="0"/>
              <w:rPr>
                <w:sz w:val="24"/>
              </w:rPr>
            </w:pPr>
            <w:r>
              <w:rPr>
                <w:spacing w:val="-2"/>
                <w:sz w:val="24"/>
              </w:rPr>
              <w:t>Valmistamine</w:t>
            </w:r>
            <w:r>
              <w:rPr>
                <w:b/>
                <w:spacing w:val="-2"/>
                <w:position w:val="8"/>
                <w:sz w:val="16"/>
              </w:rPr>
              <w:t>20</w:t>
            </w:r>
            <w:r>
              <w:rPr>
                <w:spacing w:val="-2"/>
                <w:sz w:val="24"/>
              </w:rPr>
              <w:t>:</w:t>
            </w:r>
          </w:p>
          <w:p w14:paraId="5C094FDB" w14:textId="77777777" w:rsidR="002D68EC" w:rsidRDefault="0069493F">
            <w:pPr>
              <w:pStyle w:val="TableParagraph"/>
              <w:numPr>
                <w:ilvl w:val="0"/>
                <w:numId w:val="41"/>
              </w:numPr>
              <w:tabs>
                <w:tab w:val="left" w:pos="674"/>
              </w:tabs>
              <w:spacing w:before="121"/>
              <w:ind w:hanging="566"/>
              <w:rPr>
                <w:sz w:val="24"/>
              </w:rPr>
            </w:pPr>
            <w:r>
              <w:rPr>
                <w:spacing w:val="-2"/>
                <w:sz w:val="24"/>
              </w:rPr>
              <w:t>kookoslõngast,</w:t>
            </w:r>
          </w:p>
          <w:p w14:paraId="6C495D1F" w14:textId="77777777" w:rsidR="002D68EC" w:rsidRDefault="0069493F">
            <w:pPr>
              <w:pStyle w:val="TableParagraph"/>
              <w:numPr>
                <w:ilvl w:val="0"/>
                <w:numId w:val="41"/>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558662ED" w14:textId="77777777" w:rsidR="002D68EC" w:rsidRDefault="0069493F">
            <w:pPr>
              <w:pStyle w:val="TableParagraph"/>
              <w:numPr>
                <w:ilvl w:val="0"/>
                <w:numId w:val="41"/>
              </w:numPr>
              <w:tabs>
                <w:tab w:val="left" w:pos="674"/>
              </w:tabs>
              <w:spacing w:before="120"/>
              <w:ind w:right="146"/>
              <w:rPr>
                <w:sz w:val="24"/>
              </w:rPr>
            </w:pPr>
            <w:r>
              <w:rPr>
                <w:sz w:val="24"/>
              </w:rPr>
              <w:t>kraasimata,</w:t>
            </w:r>
            <w:r>
              <w:rPr>
                <w:spacing w:val="-8"/>
                <w:sz w:val="24"/>
              </w:rPr>
              <w:t xml:space="preserve"> </w:t>
            </w:r>
            <w:r>
              <w:rPr>
                <w:sz w:val="24"/>
              </w:rPr>
              <w:t>kammimata</w:t>
            </w:r>
            <w:r>
              <w:rPr>
                <w:spacing w:val="-8"/>
                <w:sz w:val="24"/>
              </w:rPr>
              <w:t xml:space="preserve"> </w:t>
            </w:r>
            <w:r>
              <w:rPr>
                <w:sz w:val="24"/>
              </w:rPr>
              <w:t>vm</w:t>
            </w:r>
            <w:r>
              <w:rPr>
                <w:spacing w:val="-8"/>
                <w:sz w:val="24"/>
              </w:rPr>
              <w:t xml:space="preserve"> </w:t>
            </w:r>
            <w:r>
              <w:rPr>
                <w:sz w:val="24"/>
              </w:rPr>
              <w:t>viisil</w:t>
            </w:r>
            <w:r>
              <w:rPr>
                <w:spacing w:val="-8"/>
                <w:sz w:val="24"/>
              </w:rPr>
              <w:t xml:space="preserve"> </w:t>
            </w:r>
            <w:r>
              <w:rPr>
                <w:sz w:val="24"/>
              </w:rPr>
              <w:t>ketramiseks</w:t>
            </w:r>
            <w:r>
              <w:rPr>
                <w:spacing w:val="-6"/>
                <w:sz w:val="24"/>
              </w:rPr>
              <w:t xml:space="preserve"> </w:t>
            </w:r>
            <w:r>
              <w:rPr>
                <w:sz w:val="24"/>
              </w:rPr>
              <w:t>ettevalmistamata keemilistest staapelkiududest,</w:t>
            </w:r>
          </w:p>
          <w:p w14:paraId="1F8DF0E5" w14:textId="77777777" w:rsidR="002D68EC" w:rsidRDefault="0069493F">
            <w:pPr>
              <w:pStyle w:val="TableParagraph"/>
              <w:numPr>
                <w:ilvl w:val="0"/>
                <w:numId w:val="41"/>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235F5005" w14:textId="77777777" w:rsidR="002D68EC" w:rsidRDefault="0069493F">
            <w:pPr>
              <w:pStyle w:val="TableParagraph"/>
              <w:numPr>
                <w:ilvl w:val="0"/>
                <w:numId w:val="41"/>
              </w:numPr>
              <w:tabs>
                <w:tab w:val="left" w:pos="674"/>
              </w:tabs>
              <w:spacing w:before="118"/>
              <w:ind w:hanging="566"/>
              <w:rPr>
                <w:sz w:val="24"/>
              </w:rPr>
            </w:pPr>
            <w:r>
              <w:rPr>
                <w:sz w:val="24"/>
              </w:rPr>
              <w:t>paberist</w:t>
            </w:r>
            <w:r>
              <w:rPr>
                <w:spacing w:val="-2"/>
                <w:sz w:val="24"/>
              </w:rPr>
              <w:t xml:space="preserve"> </w:t>
            </w:r>
            <w:r>
              <w:rPr>
                <w:spacing w:val="-5"/>
                <w:sz w:val="24"/>
              </w:rPr>
              <w:t>või</w:t>
            </w:r>
          </w:p>
          <w:p w14:paraId="1A8D8697" w14:textId="77777777" w:rsidR="002D68EC" w:rsidRDefault="002D68EC">
            <w:pPr>
              <w:pStyle w:val="TableParagraph"/>
              <w:spacing w:before="234"/>
              <w:ind w:left="0"/>
              <w:rPr>
                <w:sz w:val="24"/>
              </w:rPr>
            </w:pPr>
          </w:p>
          <w:p w14:paraId="4271203A" w14:textId="77777777" w:rsidR="002D68EC" w:rsidRDefault="0069493F">
            <w:pPr>
              <w:pStyle w:val="TableParagraph"/>
              <w:spacing w:before="0"/>
              <w:ind w:right="141"/>
              <w:rPr>
                <w:sz w:val="24"/>
              </w:rPr>
            </w:pPr>
            <w:r>
              <w:rPr>
                <w:sz w:val="24"/>
              </w:rPr>
              <w:t>trükkimine,</w:t>
            </w:r>
            <w:r>
              <w:rPr>
                <w:b/>
                <w:position w:val="8"/>
                <w:sz w:val="16"/>
              </w:rPr>
              <w:t>21</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 ja</w:t>
            </w:r>
            <w:r>
              <w:rPr>
                <w:spacing w:val="-1"/>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bl>
    <w:p w14:paraId="35722CFD" w14:textId="77777777" w:rsidR="002D68EC" w:rsidRDefault="002D68EC">
      <w:pPr>
        <w:pStyle w:val="Kehatekst"/>
        <w:rPr>
          <w:sz w:val="20"/>
        </w:rPr>
      </w:pPr>
    </w:p>
    <w:p w14:paraId="7834B029" w14:textId="77777777" w:rsidR="002D68EC" w:rsidRDefault="002D68EC">
      <w:pPr>
        <w:pStyle w:val="Kehatekst"/>
        <w:rPr>
          <w:sz w:val="20"/>
        </w:rPr>
      </w:pPr>
    </w:p>
    <w:p w14:paraId="18571553" w14:textId="77777777" w:rsidR="002D68EC" w:rsidRDefault="002D68EC">
      <w:pPr>
        <w:pStyle w:val="Kehatekst"/>
        <w:rPr>
          <w:sz w:val="20"/>
        </w:rPr>
      </w:pPr>
    </w:p>
    <w:p w14:paraId="5FD9D184" w14:textId="77777777" w:rsidR="002D68EC" w:rsidRDefault="002D68EC">
      <w:pPr>
        <w:pStyle w:val="Kehatekst"/>
        <w:rPr>
          <w:sz w:val="20"/>
        </w:rPr>
      </w:pPr>
    </w:p>
    <w:p w14:paraId="42478FEB" w14:textId="77777777" w:rsidR="002D68EC" w:rsidRDefault="002D68EC">
      <w:pPr>
        <w:pStyle w:val="Kehatekst"/>
        <w:rPr>
          <w:sz w:val="20"/>
        </w:rPr>
      </w:pPr>
    </w:p>
    <w:p w14:paraId="4E68F17A" w14:textId="77777777" w:rsidR="002D68EC" w:rsidRDefault="002D68EC">
      <w:pPr>
        <w:pStyle w:val="Kehatekst"/>
        <w:rPr>
          <w:sz w:val="20"/>
        </w:rPr>
      </w:pPr>
    </w:p>
    <w:p w14:paraId="2B04BD9F" w14:textId="77777777" w:rsidR="002D68EC" w:rsidRDefault="002D68EC">
      <w:pPr>
        <w:pStyle w:val="Kehatekst"/>
        <w:rPr>
          <w:sz w:val="20"/>
        </w:rPr>
      </w:pPr>
    </w:p>
    <w:p w14:paraId="6FEB509B" w14:textId="77777777" w:rsidR="002D68EC" w:rsidRDefault="002D68EC">
      <w:pPr>
        <w:pStyle w:val="Kehatekst"/>
        <w:rPr>
          <w:sz w:val="20"/>
        </w:rPr>
      </w:pPr>
    </w:p>
    <w:p w14:paraId="31802DF7" w14:textId="77777777" w:rsidR="002D68EC" w:rsidRDefault="002D68EC">
      <w:pPr>
        <w:pStyle w:val="Kehatekst"/>
        <w:rPr>
          <w:sz w:val="20"/>
        </w:rPr>
      </w:pPr>
    </w:p>
    <w:p w14:paraId="1D7026B0" w14:textId="77777777" w:rsidR="002D68EC" w:rsidRDefault="002D68EC">
      <w:pPr>
        <w:pStyle w:val="Kehatekst"/>
        <w:rPr>
          <w:sz w:val="20"/>
        </w:rPr>
      </w:pPr>
    </w:p>
    <w:p w14:paraId="7288EC20" w14:textId="77777777" w:rsidR="002D68EC" w:rsidRDefault="002D68EC">
      <w:pPr>
        <w:pStyle w:val="Kehatekst"/>
        <w:rPr>
          <w:sz w:val="20"/>
        </w:rPr>
      </w:pPr>
    </w:p>
    <w:p w14:paraId="09D77EB1" w14:textId="77777777" w:rsidR="002D68EC" w:rsidRDefault="002D68EC">
      <w:pPr>
        <w:pStyle w:val="Kehatekst"/>
        <w:rPr>
          <w:sz w:val="20"/>
        </w:rPr>
      </w:pPr>
    </w:p>
    <w:p w14:paraId="2B23F18B" w14:textId="77777777" w:rsidR="002D68EC" w:rsidRDefault="002D68EC">
      <w:pPr>
        <w:pStyle w:val="Kehatekst"/>
        <w:rPr>
          <w:sz w:val="20"/>
        </w:rPr>
      </w:pPr>
    </w:p>
    <w:p w14:paraId="1CF61F8A" w14:textId="77777777" w:rsidR="002D68EC" w:rsidRDefault="002D68EC">
      <w:pPr>
        <w:pStyle w:val="Kehatekst"/>
        <w:rPr>
          <w:sz w:val="20"/>
        </w:rPr>
      </w:pPr>
    </w:p>
    <w:p w14:paraId="2924B3E5" w14:textId="77777777" w:rsidR="002D68EC" w:rsidRDefault="002D68EC">
      <w:pPr>
        <w:pStyle w:val="Kehatekst"/>
        <w:rPr>
          <w:sz w:val="20"/>
        </w:rPr>
      </w:pPr>
    </w:p>
    <w:p w14:paraId="00162BF7" w14:textId="77777777" w:rsidR="002D68EC" w:rsidRDefault="002D68EC">
      <w:pPr>
        <w:pStyle w:val="Kehatekst"/>
        <w:rPr>
          <w:sz w:val="20"/>
        </w:rPr>
      </w:pPr>
    </w:p>
    <w:p w14:paraId="6DA1590D" w14:textId="77777777" w:rsidR="002D68EC" w:rsidRDefault="002D68EC">
      <w:pPr>
        <w:pStyle w:val="Kehatekst"/>
        <w:rPr>
          <w:sz w:val="20"/>
        </w:rPr>
      </w:pPr>
    </w:p>
    <w:p w14:paraId="61E23C03" w14:textId="77777777" w:rsidR="002D68EC" w:rsidRDefault="0069493F">
      <w:pPr>
        <w:pStyle w:val="Kehatekst"/>
        <w:spacing w:before="159"/>
        <w:rPr>
          <w:sz w:val="20"/>
        </w:rPr>
      </w:pPr>
      <w:r>
        <w:rPr>
          <w:noProof/>
          <w:sz w:val="20"/>
        </w:rPr>
        <mc:AlternateContent>
          <mc:Choice Requires="wps">
            <w:drawing>
              <wp:anchor distT="0" distB="0" distL="0" distR="0" simplePos="0" relativeHeight="487601152" behindDoc="1" locked="0" layoutInCell="1" allowOverlap="1" wp14:anchorId="1E98FB8B" wp14:editId="6DF6B5C5">
                <wp:simplePos x="0" y="0"/>
                <wp:positionH relativeFrom="page">
                  <wp:posOffset>719632</wp:posOffset>
                </wp:positionH>
                <wp:positionV relativeFrom="paragraph">
                  <wp:posOffset>262846</wp:posOffset>
                </wp:positionV>
                <wp:extent cx="1829435"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34C954" id="Graphic 37" o:spid="_x0000_s1026" style="position:absolute;margin-left:56.65pt;margin-top:20.7pt;width:144.05pt;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" path="m1829054,l,,,7620r1829054,l1829054,xe" fillcolor="black" stroked="f">
                <v:path arrowok="t"/>
                <w10:wrap type="topAndBottom" anchorx="page"/>
              </v:shape>
            </w:pict>
          </mc:Fallback>
        </mc:AlternateContent>
      </w:r>
    </w:p>
    <w:p w14:paraId="3F25231F" w14:textId="77777777" w:rsidR="002D68EC" w:rsidRDefault="0069493F">
      <w:pPr>
        <w:pStyle w:val="Kehatekst"/>
        <w:spacing w:before="97" w:line="279" w:lineRule="exact"/>
        <w:ind w:left="141"/>
        <w:jc w:val="both"/>
      </w:pPr>
      <w:r>
        <w:rPr>
          <w:b/>
          <w:position w:val="8"/>
          <w:sz w:val="16"/>
        </w:rPr>
        <w:t>19</w:t>
      </w:r>
      <w:r>
        <w:rPr>
          <w:b/>
          <w:spacing w:val="71"/>
          <w:w w:val="150"/>
          <w:position w:val="8"/>
          <w:sz w:val="16"/>
        </w:rPr>
        <w:t xml:space="preserve">   </w:t>
      </w:r>
      <w:r>
        <w:t>Tekstiilmaterjalide</w:t>
      </w:r>
      <w:r>
        <w:rPr>
          <w:spacing w:val="-2"/>
        </w:rPr>
        <w:t xml:space="preserve"> </w:t>
      </w:r>
      <w:r>
        <w:t>segust</w:t>
      </w:r>
      <w:r>
        <w:rPr>
          <w:spacing w:val="-1"/>
        </w:rPr>
        <w:t xml:space="preserve"> </w:t>
      </w:r>
      <w:r>
        <w:t>valmistatud toodete</w:t>
      </w:r>
      <w:r>
        <w:rPr>
          <w:spacing w:val="-1"/>
        </w:rPr>
        <w:t xml:space="preserve"> </w:t>
      </w:r>
      <w:r>
        <w:t>eritingimused</w:t>
      </w:r>
      <w:r>
        <w:rPr>
          <w:spacing w:val="-1"/>
        </w:rPr>
        <w:t xml:space="preserve"> </w:t>
      </w:r>
      <w:r>
        <w:t>on</w:t>
      </w:r>
      <w:r>
        <w:rPr>
          <w:spacing w:val="-1"/>
        </w:rPr>
        <w:t xml:space="preserve"> </w:t>
      </w:r>
      <w:r>
        <w:t>esitatud A</w:t>
      </w:r>
      <w:r>
        <w:rPr>
          <w:spacing w:val="3"/>
        </w:rPr>
        <w:t xml:space="preserve"> </w:t>
      </w:r>
      <w:r>
        <w:t>jao</w:t>
      </w:r>
      <w:r>
        <w:rPr>
          <w:spacing w:val="-1"/>
        </w:rPr>
        <w:t xml:space="preserve"> </w:t>
      </w:r>
      <w:r>
        <w:t xml:space="preserve">märkuses </w:t>
      </w:r>
      <w:r>
        <w:rPr>
          <w:spacing w:val="-5"/>
        </w:rPr>
        <w:t>5.</w:t>
      </w:r>
    </w:p>
    <w:p w14:paraId="0EC1228C" w14:textId="77777777" w:rsidR="002D68EC" w:rsidRDefault="0069493F">
      <w:pPr>
        <w:pStyle w:val="Kehatekst"/>
        <w:spacing w:line="276" w:lineRule="exact"/>
        <w:ind w:left="141"/>
        <w:jc w:val="both"/>
      </w:pPr>
      <w:r>
        <w:rPr>
          <w:b/>
          <w:position w:val="8"/>
          <w:sz w:val="16"/>
        </w:rPr>
        <w:t>20</w:t>
      </w:r>
      <w:r>
        <w:rPr>
          <w:b/>
          <w:spacing w:val="73"/>
          <w:w w:val="150"/>
          <w:position w:val="8"/>
          <w:sz w:val="16"/>
        </w:rPr>
        <w:t xml:space="preserve">   </w:t>
      </w:r>
      <w:r>
        <w:t>Tekstiilmaterjalide</w:t>
      </w:r>
      <w:r>
        <w:rPr>
          <w:spacing w:val="-1"/>
        </w:rPr>
        <w:t xml:space="preserve"> </w:t>
      </w:r>
      <w:r>
        <w:t>segust</w:t>
      </w:r>
      <w:r>
        <w:rPr>
          <w:spacing w:val="-1"/>
        </w:rPr>
        <w:t xml:space="preserve"> </w:t>
      </w:r>
      <w:r>
        <w:t>valmistatud toodete</w:t>
      </w:r>
      <w:r>
        <w:rPr>
          <w:spacing w:val="-1"/>
        </w:rPr>
        <w:t xml:space="preserve"> </w:t>
      </w:r>
      <w:r>
        <w:t>eritingimused on</w:t>
      </w:r>
      <w:r>
        <w:rPr>
          <w:spacing w:val="-1"/>
        </w:rPr>
        <w:t xml:space="preserve"> </w:t>
      </w:r>
      <w:r>
        <w:t>esitatud</w:t>
      </w:r>
      <w:r>
        <w:rPr>
          <w:spacing w:val="-1"/>
        </w:rPr>
        <w:t xml:space="preserve"> </w:t>
      </w:r>
      <w:r>
        <w:t>A</w:t>
      </w:r>
      <w:r>
        <w:rPr>
          <w:spacing w:val="2"/>
        </w:rPr>
        <w:t xml:space="preserve"> </w:t>
      </w:r>
      <w:r>
        <w:t>jao</w:t>
      </w:r>
      <w:r>
        <w:rPr>
          <w:spacing w:val="-1"/>
        </w:rPr>
        <w:t xml:space="preserve"> </w:t>
      </w:r>
      <w:r>
        <w:t xml:space="preserve">märkuses </w:t>
      </w:r>
      <w:r>
        <w:rPr>
          <w:spacing w:val="-5"/>
        </w:rPr>
        <w:t>5.</w:t>
      </w:r>
    </w:p>
    <w:p w14:paraId="225716E0" w14:textId="77777777" w:rsidR="002D68EC" w:rsidRDefault="0069493F">
      <w:pPr>
        <w:pStyle w:val="Kehatekst"/>
        <w:ind w:left="707" w:right="329" w:hanging="567"/>
        <w:jc w:val="both"/>
      </w:pPr>
      <w:r>
        <w:rPr>
          <w:b/>
          <w:position w:val="8"/>
          <w:sz w:val="16"/>
        </w:rPr>
        <w:t>21</w:t>
      </w:r>
      <w:r>
        <w:rPr>
          <w:b/>
          <w:spacing w:val="80"/>
          <w:position w:val="8"/>
          <w:sz w:val="16"/>
        </w:rPr>
        <w:t xml:space="preserve">  </w:t>
      </w:r>
      <w:r>
        <w:t>Trükkimisreeglit</w:t>
      </w:r>
      <w:r>
        <w:rPr>
          <w:spacing w:val="-1"/>
        </w:rPr>
        <w:t xml:space="preserve"> </w:t>
      </w:r>
      <w:r>
        <w:t>kohaldatakse</w:t>
      </w:r>
      <w:r>
        <w:rPr>
          <w:spacing w:val="-3"/>
        </w:rPr>
        <w:t xml:space="preserve"> </w:t>
      </w:r>
      <w:r>
        <w:t>ainult</w:t>
      </w:r>
      <w:r>
        <w:rPr>
          <w:spacing w:val="-1"/>
        </w:rPr>
        <w:t xml:space="preserve"> </w:t>
      </w:r>
      <w:r>
        <w:t>2 000</w:t>
      </w:r>
      <w:r>
        <w:rPr>
          <w:spacing w:val="-1"/>
        </w:rPr>
        <w:t xml:space="preserve"> </w:t>
      </w:r>
      <w:r>
        <w:t>000</w:t>
      </w:r>
      <w:r>
        <w:rPr>
          <w:spacing w:val="-1"/>
        </w:rPr>
        <w:t xml:space="preserve"> </w:t>
      </w:r>
      <w:r>
        <w:t>m</w:t>
      </w:r>
      <w:r>
        <w:rPr>
          <w:vertAlign w:val="superscript"/>
        </w:rPr>
        <w:t>2</w:t>
      </w:r>
      <w:r>
        <w:rPr>
          <w:spacing w:val="-3"/>
        </w:rPr>
        <w:t xml:space="preserve"> </w:t>
      </w:r>
      <w:r>
        <w:t>suuruse</w:t>
      </w:r>
      <w:r>
        <w:rPr>
          <w:spacing w:val="-3"/>
        </w:rPr>
        <w:t xml:space="preserve"> </w:t>
      </w:r>
      <w:r>
        <w:t>üldise</w:t>
      </w:r>
      <w:r>
        <w:rPr>
          <w:spacing w:val="-2"/>
        </w:rPr>
        <w:t xml:space="preserve"> </w:t>
      </w:r>
      <w:r>
        <w:t>aastakvoodi</w:t>
      </w:r>
      <w:r>
        <w:rPr>
          <w:spacing w:val="-1"/>
        </w:rPr>
        <w:t xml:space="preserve"> </w:t>
      </w:r>
      <w:r>
        <w:t>piiresse</w:t>
      </w:r>
      <w:r>
        <w:rPr>
          <w:spacing w:val="-1"/>
        </w:rPr>
        <w:t xml:space="preserve"> </w:t>
      </w:r>
      <w:r>
        <w:t>jääva ekspordi</w:t>
      </w:r>
      <w:r>
        <w:rPr>
          <w:spacing w:val="-4"/>
        </w:rPr>
        <w:t xml:space="preserve"> </w:t>
      </w:r>
      <w:r>
        <w:t>suhtes</w:t>
      </w:r>
      <w:r>
        <w:rPr>
          <w:spacing w:val="-5"/>
        </w:rPr>
        <w:t xml:space="preserve"> </w:t>
      </w:r>
      <w:r>
        <w:t>Euroopa</w:t>
      </w:r>
      <w:r>
        <w:rPr>
          <w:spacing w:val="-3"/>
        </w:rPr>
        <w:t xml:space="preserve"> </w:t>
      </w:r>
      <w:r>
        <w:t>Liidust</w:t>
      </w:r>
      <w:r>
        <w:rPr>
          <w:spacing w:val="-4"/>
        </w:rPr>
        <w:t xml:space="preserve"> </w:t>
      </w:r>
      <w:r>
        <w:t>Mehhikosse.</w:t>
      </w:r>
      <w:r>
        <w:rPr>
          <w:spacing w:val="-4"/>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021543D4" w14:textId="77777777" w:rsidR="002D68EC" w:rsidRDefault="002D68EC">
      <w:pPr>
        <w:pStyle w:val="Kehatekst"/>
        <w:jc w:val="both"/>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960037C" w14:textId="77777777">
        <w:trPr>
          <w:trHeight w:val="672"/>
        </w:trPr>
        <w:tc>
          <w:tcPr>
            <w:tcW w:w="2931" w:type="dxa"/>
          </w:tcPr>
          <w:p w14:paraId="04D7D53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71A5C9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02339C4" w14:textId="77777777">
        <w:trPr>
          <w:trHeight w:val="6646"/>
        </w:trPr>
        <w:tc>
          <w:tcPr>
            <w:tcW w:w="2931" w:type="dxa"/>
            <w:tcBorders>
              <w:bottom w:val="nil"/>
            </w:tcBorders>
          </w:tcPr>
          <w:p w14:paraId="7372A4C1" w14:textId="77777777" w:rsidR="002D68EC" w:rsidRDefault="0069493F">
            <w:pPr>
              <w:pStyle w:val="TableParagraph"/>
              <w:spacing w:before="61"/>
              <w:rPr>
                <w:sz w:val="24"/>
              </w:rPr>
            </w:pPr>
            <w:r>
              <w:rPr>
                <w:sz w:val="24"/>
              </w:rPr>
              <w:t>Grupp</w:t>
            </w:r>
            <w:r>
              <w:rPr>
                <w:spacing w:val="-2"/>
                <w:sz w:val="24"/>
              </w:rPr>
              <w:t xml:space="preserve"> </w:t>
            </w:r>
            <w:r>
              <w:rPr>
                <w:spacing w:val="-5"/>
                <w:sz w:val="24"/>
              </w:rPr>
              <w:t>53</w:t>
            </w:r>
          </w:p>
          <w:p w14:paraId="102771EF" w14:textId="77777777" w:rsidR="002D68EC" w:rsidRDefault="002D68EC">
            <w:pPr>
              <w:pStyle w:val="TableParagraph"/>
              <w:spacing w:before="237"/>
              <w:ind w:left="0"/>
              <w:rPr>
                <w:sz w:val="24"/>
              </w:rPr>
            </w:pPr>
          </w:p>
          <w:p w14:paraId="544A8E01" w14:textId="77777777" w:rsidR="002D68EC" w:rsidRDefault="0069493F">
            <w:pPr>
              <w:pStyle w:val="TableParagraph"/>
              <w:spacing w:before="1"/>
              <w:rPr>
                <w:sz w:val="24"/>
              </w:rPr>
            </w:pPr>
            <w:r>
              <w:rPr>
                <w:sz w:val="24"/>
              </w:rPr>
              <w:t>5301–</w:t>
            </w:r>
            <w:r>
              <w:rPr>
                <w:spacing w:val="-4"/>
                <w:sz w:val="24"/>
              </w:rPr>
              <w:t>5305</w:t>
            </w:r>
          </w:p>
          <w:p w14:paraId="4B368E56" w14:textId="77777777" w:rsidR="002D68EC" w:rsidRDefault="002D68EC">
            <w:pPr>
              <w:pStyle w:val="TableParagraph"/>
              <w:spacing w:before="240"/>
              <w:ind w:left="0"/>
              <w:rPr>
                <w:sz w:val="24"/>
              </w:rPr>
            </w:pPr>
          </w:p>
          <w:p w14:paraId="06FF4825" w14:textId="77777777" w:rsidR="002D68EC" w:rsidRDefault="0069493F">
            <w:pPr>
              <w:pStyle w:val="TableParagraph"/>
              <w:spacing w:before="0"/>
              <w:rPr>
                <w:sz w:val="24"/>
              </w:rPr>
            </w:pPr>
            <w:r>
              <w:rPr>
                <w:sz w:val="24"/>
              </w:rPr>
              <w:t>5306–</w:t>
            </w:r>
            <w:r>
              <w:rPr>
                <w:spacing w:val="-4"/>
                <w:sz w:val="24"/>
              </w:rPr>
              <w:t>5308</w:t>
            </w:r>
          </w:p>
          <w:p w14:paraId="0A7F7130" w14:textId="77777777" w:rsidR="002D68EC" w:rsidRDefault="002D68EC">
            <w:pPr>
              <w:pStyle w:val="TableParagraph"/>
              <w:spacing w:before="0"/>
              <w:ind w:left="0"/>
              <w:rPr>
                <w:sz w:val="24"/>
              </w:rPr>
            </w:pPr>
          </w:p>
          <w:p w14:paraId="5625E553" w14:textId="77777777" w:rsidR="002D68EC" w:rsidRDefault="002D68EC">
            <w:pPr>
              <w:pStyle w:val="TableParagraph"/>
              <w:spacing w:before="0"/>
              <w:ind w:left="0"/>
              <w:rPr>
                <w:sz w:val="24"/>
              </w:rPr>
            </w:pPr>
          </w:p>
          <w:p w14:paraId="06DB8569" w14:textId="77777777" w:rsidR="002D68EC" w:rsidRDefault="002D68EC">
            <w:pPr>
              <w:pStyle w:val="TableParagraph"/>
              <w:spacing w:before="0"/>
              <w:ind w:left="0"/>
              <w:rPr>
                <w:sz w:val="24"/>
              </w:rPr>
            </w:pPr>
          </w:p>
          <w:p w14:paraId="2E99C1F8" w14:textId="77777777" w:rsidR="002D68EC" w:rsidRDefault="002D68EC">
            <w:pPr>
              <w:pStyle w:val="TableParagraph"/>
              <w:spacing w:before="0"/>
              <w:ind w:left="0"/>
              <w:rPr>
                <w:sz w:val="24"/>
              </w:rPr>
            </w:pPr>
          </w:p>
          <w:p w14:paraId="5BB3231B" w14:textId="77777777" w:rsidR="002D68EC" w:rsidRDefault="002D68EC">
            <w:pPr>
              <w:pStyle w:val="TableParagraph"/>
              <w:spacing w:before="0"/>
              <w:ind w:left="0"/>
              <w:rPr>
                <w:sz w:val="24"/>
              </w:rPr>
            </w:pPr>
          </w:p>
          <w:p w14:paraId="02569EC0" w14:textId="77777777" w:rsidR="002D68EC" w:rsidRDefault="002D68EC">
            <w:pPr>
              <w:pStyle w:val="TableParagraph"/>
              <w:spacing w:before="0"/>
              <w:ind w:left="0"/>
              <w:rPr>
                <w:sz w:val="24"/>
              </w:rPr>
            </w:pPr>
          </w:p>
          <w:p w14:paraId="5014DA5B" w14:textId="77777777" w:rsidR="002D68EC" w:rsidRDefault="002D68EC">
            <w:pPr>
              <w:pStyle w:val="TableParagraph"/>
              <w:spacing w:before="204"/>
              <w:ind w:left="0"/>
              <w:rPr>
                <w:sz w:val="24"/>
              </w:rPr>
            </w:pPr>
          </w:p>
          <w:p w14:paraId="4B09AE26" w14:textId="77777777" w:rsidR="002D68EC" w:rsidRDefault="0069493F">
            <w:pPr>
              <w:pStyle w:val="TableParagraph"/>
              <w:spacing w:before="0" w:line="790" w:lineRule="atLeast"/>
              <w:ind w:right="1730"/>
              <w:rPr>
                <w:sz w:val="24"/>
              </w:rPr>
            </w:pPr>
            <w:r>
              <w:rPr>
                <w:spacing w:val="-2"/>
                <w:sz w:val="24"/>
              </w:rPr>
              <w:t xml:space="preserve">5309–5311 </w:t>
            </w:r>
            <w:r>
              <w:rPr>
                <w:sz w:val="24"/>
              </w:rPr>
              <w:t>–</w:t>
            </w:r>
          </w:p>
          <w:p w14:paraId="4D6AD786" w14:textId="77777777" w:rsidR="002D68EC" w:rsidRDefault="0069493F">
            <w:pPr>
              <w:pStyle w:val="TableParagraph"/>
              <w:spacing w:before="2"/>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tc>
        <w:tc>
          <w:tcPr>
            <w:tcW w:w="6925" w:type="dxa"/>
            <w:tcBorders>
              <w:bottom w:val="nil"/>
            </w:tcBorders>
          </w:tcPr>
          <w:p w14:paraId="16DB02DA" w14:textId="77777777" w:rsidR="002D68EC" w:rsidRDefault="0069493F">
            <w:pPr>
              <w:pStyle w:val="TableParagraph"/>
              <w:spacing w:before="61" w:line="686" w:lineRule="auto"/>
              <w:ind w:right="1083"/>
              <w:rPr>
                <w:sz w:val="24"/>
              </w:rPr>
            </w:pPr>
            <w:r>
              <w:rPr>
                <w:sz w:val="24"/>
              </w:rPr>
              <w:t>Muud</w:t>
            </w:r>
            <w:r>
              <w:rPr>
                <w:spacing w:val="-7"/>
                <w:sz w:val="24"/>
              </w:rPr>
              <w:t xml:space="preserve"> </w:t>
            </w:r>
            <w:r>
              <w:rPr>
                <w:sz w:val="24"/>
              </w:rPr>
              <w:t>taimsed</w:t>
            </w:r>
            <w:r>
              <w:rPr>
                <w:spacing w:val="-7"/>
                <w:sz w:val="24"/>
              </w:rPr>
              <w:t xml:space="preserve"> </w:t>
            </w:r>
            <w:r>
              <w:rPr>
                <w:sz w:val="24"/>
              </w:rPr>
              <w:t>tekstiilkiud;</w:t>
            </w:r>
            <w:r>
              <w:rPr>
                <w:spacing w:val="-7"/>
                <w:sz w:val="24"/>
              </w:rPr>
              <w:t xml:space="preserve"> </w:t>
            </w:r>
            <w:r>
              <w:rPr>
                <w:sz w:val="24"/>
              </w:rPr>
              <w:t>paberlõng</w:t>
            </w:r>
            <w:r>
              <w:rPr>
                <w:spacing w:val="-7"/>
                <w:sz w:val="24"/>
              </w:rPr>
              <w:t xml:space="preserve"> </w:t>
            </w:r>
            <w:r>
              <w:rPr>
                <w:sz w:val="24"/>
              </w:rPr>
              <w:t>ja</w:t>
            </w:r>
            <w:r>
              <w:rPr>
                <w:spacing w:val="-7"/>
                <w:sz w:val="24"/>
              </w:rPr>
              <w:t xml:space="preserve"> </w:t>
            </w:r>
            <w:r>
              <w:rPr>
                <w:sz w:val="24"/>
              </w:rPr>
              <w:t>paberlõngast</w:t>
            </w:r>
            <w:r>
              <w:rPr>
                <w:spacing w:val="-7"/>
                <w:sz w:val="24"/>
              </w:rPr>
              <w:t xml:space="preserve"> </w:t>
            </w:r>
            <w:r>
              <w:rPr>
                <w:sz w:val="24"/>
              </w:rPr>
              <w:t xml:space="preserve">riie </w:t>
            </w:r>
            <w:r>
              <w:rPr>
                <w:spacing w:val="-4"/>
                <w:sz w:val="24"/>
              </w:rPr>
              <w:t>CTH.</w:t>
            </w:r>
          </w:p>
          <w:p w14:paraId="6B09307F" w14:textId="77777777" w:rsidR="002D68EC" w:rsidRDefault="0069493F">
            <w:pPr>
              <w:pStyle w:val="TableParagraph"/>
              <w:spacing w:before="0" w:line="279" w:lineRule="exact"/>
              <w:rPr>
                <w:sz w:val="24"/>
              </w:rPr>
            </w:pPr>
            <w:r>
              <w:rPr>
                <w:spacing w:val="-2"/>
                <w:sz w:val="24"/>
              </w:rPr>
              <w:t>Valmistamine</w:t>
            </w:r>
            <w:r>
              <w:rPr>
                <w:b/>
                <w:spacing w:val="-2"/>
                <w:position w:val="8"/>
                <w:sz w:val="16"/>
              </w:rPr>
              <w:t>22</w:t>
            </w:r>
            <w:r>
              <w:rPr>
                <w:spacing w:val="-2"/>
                <w:sz w:val="24"/>
              </w:rPr>
              <w:t>:</w:t>
            </w:r>
          </w:p>
          <w:p w14:paraId="5A966707" w14:textId="77777777" w:rsidR="002D68EC" w:rsidRDefault="0069493F">
            <w:pPr>
              <w:pStyle w:val="TableParagraph"/>
              <w:numPr>
                <w:ilvl w:val="0"/>
                <w:numId w:val="40"/>
              </w:numPr>
              <w:tabs>
                <w:tab w:val="left" w:pos="674"/>
              </w:tabs>
              <w:spacing w:before="120"/>
              <w:ind w:right="359"/>
              <w:rPr>
                <w:sz w:val="24"/>
              </w:rPr>
            </w:pPr>
            <w:r>
              <w:rPr>
                <w:sz w:val="24"/>
              </w:rPr>
              <w:t>toorsiidist</w:t>
            </w:r>
            <w:r>
              <w:rPr>
                <w:spacing w:val="-6"/>
                <w:sz w:val="24"/>
              </w:rPr>
              <w:t xml:space="preserve"> </w:t>
            </w:r>
            <w:r>
              <w:rPr>
                <w:sz w:val="24"/>
              </w:rPr>
              <w:t>või</w:t>
            </w:r>
            <w:r>
              <w:rPr>
                <w:spacing w:val="-5"/>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6"/>
                <w:sz w:val="24"/>
              </w:rPr>
              <w:t xml:space="preserve"> </w:t>
            </w:r>
            <w:r>
              <w:rPr>
                <w:sz w:val="24"/>
              </w:rPr>
              <w:t>ketramiseks</w:t>
            </w:r>
            <w:r>
              <w:rPr>
                <w:spacing w:val="-6"/>
                <w:sz w:val="24"/>
              </w:rPr>
              <w:t xml:space="preserve"> </w:t>
            </w:r>
            <w:r>
              <w:rPr>
                <w:sz w:val="24"/>
              </w:rPr>
              <w:t>ette valmistatud siidijääkidest,</w:t>
            </w:r>
          </w:p>
          <w:p w14:paraId="56FB7127" w14:textId="77777777" w:rsidR="002D68EC" w:rsidRDefault="0069493F">
            <w:pPr>
              <w:pStyle w:val="TableParagraph"/>
              <w:numPr>
                <w:ilvl w:val="0"/>
                <w:numId w:val="40"/>
              </w:numPr>
              <w:tabs>
                <w:tab w:val="left" w:pos="674"/>
              </w:tabs>
              <w:spacing w:before="121"/>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0730B771" w14:textId="77777777" w:rsidR="002D68EC" w:rsidRDefault="0069493F">
            <w:pPr>
              <w:pStyle w:val="TableParagraph"/>
              <w:numPr>
                <w:ilvl w:val="0"/>
                <w:numId w:val="40"/>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72FA2E75" w14:textId="77777777" w:rsidR="002D68EC" w:rsidRDefault="0069493F">
            <w:pPr>
              <w:pStyle w:val="TableParagraph"/>
              <w:numPr>
                <w:ilvl w:val="0"/>
                <w:numId w:val="40"/>
              </w:numPr>
              <w:tabs>
                <w:tab w:val="left" w:pos="674"/>
              </w:tabs>
              <w:spacing w:before="120"/>
              <w:ind w:hanging="566"/>
              <w:rPr>
                <w:sz w:val="24"/>
              </w:rPr>
            </w:pPr>
            <w:r>
              <w:rPr>
                <w:sz w:val="24"/>
              </w:rPr>
              <w:t>paberi</w:t>
            </w:r>
            <w:r>
              <w:rPr>
                <w:spacing w:val="-3"/>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02D5387E" w14:textId="77777777" w:rsidR="002D68EC" w:rsidRDefault="002D68EC">
            <w:pPr>
              <w:pStyle w:val="TableParagraph"/>
              <w:spacing w:before="0"/>
              <w:ind w:left="0"/>
              <w:rPr>
                <w:sz w:val="24"/>
              </w:rPr>
            </w:pPr>
          </w:p>
          <w:p w14:paraId="48E4E229" w14:textId="77777777" w:rsidR="002D68EC" w:rsidRDefault="002D68EC">
            <w:pPr>
              <w:pStyle w:val="TableParagraph"/>
              <w:spacing w:before="0"/>
              <w:ind w:left="0"/>
              <w:rPr>
                <w:sz w:val="24"/>
              </w:rPr>
            </w:pPr>
          </w:p>
          <w:p w14:paraId="0FC51511" w14:textId="77777777" w:rsidR="002D68EC" w:rsidRDefault="002D68EC">
            <w:pPr>
              <w:pStyle w:val="TableParagraph"/>
              <w:spacing w:before="0"/>
              <w:ind w:left="0"/>
              <w:rPr>
                <w:sz w:val="24"/>
              </w:rPr>
            </w:pPr>
          </w:p>
          <w:p w14:paraId="16C5F350" w14:textId="77777777" w:rsidR="002D68EC" w:rsidRDefault="002D68EC">
            <w:pPr>
              <w:pStyle w:val="TableParagraph"/>
              <w:spacing w:before="196"/>
              <w:ind w:left="0"/>
              <w:rPr>
                <w:sz w:val="24"/>
              </w:rPr>
            </w:pPr>
          </w:p>
          <w:p w14:paraId="4313F823" w14:textId="77777777" w:rsidR="002D68EC" w:rsidRDefault="0069493F">
            <w:pPr>
              <w:pStyle w:val="TableParagraph"/>
              <w:spacing w:before="0"/>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23</w:t>
            </w:r>
            <w:r>
              <w:rPr>
                <w:spacing w:val="-2"/>
                <w:sz w:val="24"/>
              </w:rPr>
              <w:t>.</w:t>
            </w:r>
          </w:p>
        </w:tc>
      </w:tr>
    </w:tbl>
    <w:p w14:paraId="126C195B" w14:textId="77777777" w:rsidR="002D68EC" w:rsidRDefault="002D68EC">
      <w:pPr>
        <w:pStyle w:val="Kehatekst"/>
        <w:rPr>
          <w:sz w:val="20"/>
        </w:rPr>
      </w:pPr>
    </w:p>
    <w:p w14:paraId="581562FE" w14:textId="77777777" w:rsidR="002D68EC" w:rsidRDefault="002D68EC">
      <w:pPr>
        <w:pStyle w:val="Kehatekst"/>
        <w:rPr>
          <w:sz w:val="20"/>
        </w:rPr>
      </w:pPr>
    </w:p>
    <w:p w14:paraId="4783872F" w14:textId="77777777" w:rsidR="002D68EC" w:rsidRDefault="002D68EC">
      <w:pPr>
        <w:pStyle w:val="Kehatekst"/>
        <w:rPr>
          <w:sz w:val="20"/>
        </w:rPr>
      </w:pPr>
    </w:p>
    <w:p w14:paraId="1BE5F8E8" w14:textId="77777777" w:rsidR="002D68EC" w:rsidRDefault="002D68EC">
      <w:pPr>
        <w:pStyle w:val="Kehatekst"/>
        <w:rPr>
          <w:sz w:val="20"/>
        </w:rPr>
      </w:pPr>
    </w:p>
    <w:p w14:paraId="608AA629" w14:textId="77777777" w:rsidR="002D68EC" w:rsidRDefault="002D68EC">
      <w:pPr>
        <w:pStyle w:val="Kehatekst"/>
        <w:rPr>
          <w:sz w:val="20"/>
        </w:rPr>
      </w:pPr>
    </w:p>
    <w:p w14:paraId="4215507B" w14:textId="77777777" w:rsidR="002D68EC" w:rsidRDefault="002D68EC">
      <w:pPr>
        <w:pStyle w:val="Kehatekst"/>
        <w:rPr>
          <w:sz w:val="20"/>
        </w:rPr>
      </w:pPr>
    </w:p>
    <w:p w14:paraId="46BD5381" w14:textId="77777777" w:rsidR="002D68EC" w:rsidRDefault="002D68EC">
      <w:pPr>
        <w:pStyle w:val="Kehatekst"/>
        <w:rPr>
          <w:sz w:val="20"/>
        </w:rPr>
      </w:pPr>
    </w:p>
    <w:p w14:paraId="68394704" w14:textId="77777777" w:rsidR="002D68EC" w:rsidRDefault="002D68EC">
      <w:pPr>
        <w:pStyle w:val="Kehatekst"/>
        <w:rPr>
          <w:sz w:val="20"/>
        </w:rPr>
      </w:pPr>
    </w:p>
    <w:p w14:paraId="78664568" w14:textId="77777777" w:rsidR="002D68EC" w:rsidRDefault="002D68EC">
      <w:pPr>
        <w:pStyle w:val="Kehatekst"/>
        <w:rPr>
          <w:sz w:val="20"/>
        </w:rPr>
      </w:pPr>
    </w:p>
    <w:p w14:paraId="0681A8A3" w14:textId="77777777" w:rsidR="002D68EC" w:rsidRDefault="002D68EC">
      <w:pPr>
        <w:pStyle w:val="Kehatekst"/>
        <w:rPr>
          <w:sz w:val="20"/>
        </w:rPr>
      </w:pPr>
    </w:p>
    <w:p w14:paraId="372F2073" w14:textId="77777777" w:rsidR="002D68EC" w:rsidRDefault="002D68EC">
      <w:pPr>
        <w:pStyle w:val="Kehatekst"/>
        <w:rPr>
          <w:sz w:val="20"/>
        </w:rPr>
      </w:pPr>
    </w:p>
    <w:p w14:paraId="25FCAE33" w14:textId="77777777" w:rsidR="002D68EC" w:rsidRDefault="002D68EC">
      <w:pPr>
        <w:pStyle w:val="Kehatekst"/>
        <w:rPr>
          <w:sz w:val="20"/>
        </w:rPr>
      </w:pPr>
    </w:p>
    <w:p w14:paraId="69B3ACDF" w14:textId="77777777" w:rsidR="002D68EC" w:rsidRDefault="002D68EC">
      <w:pPr>
        <w:pStyle w:val="Kehatekst"/>
        <w:rPr>
          <w:sz w:val="20"/>
        </w:rPr>
      </w:pPr>
    </w:p>
    <w:p w14:paraId="2CFBD8C1" w14:textId="77777777" w:rsidR="002D68EC" w:rsidRDefault="002D68EC">
      <w:pPr>
        <w:pStyle w:val="Kehatekst"/>
        <w:rPr>
          <w:sz w:val="20"/>
        </w:rPr>
      </w:pPr>
    </w:p>
    <w:p w14:paraId="54B7339C" w14:textId="77777777" w:rsidR="002D68EC" w:rsidRDefault="002D68EC">
      <w:pPr>
        <w:pStyle w:val="Kehatekst"/>
        <w:rPr>
          <w:sz w:val="20"/>
        </w:rPr>
      </w:pPr>
    </w:p>
    <w:p w14:paraId="1343DD2A" w14:textId="77777777" w:rsidR="002D68EC" w:rsidRDefault="002D68EC">
      <w:pPr>
        <w:pStyle w:val="Kehatekst"/>
        <w:rPr>
          <w:sz w:val="20"/>
        </w:rPr>
      </w:pPr>
    </w:p>
    <w:p w14:paraId="2D88408B" w14:textId="77777777" w:rsidR="002D68EC" w:rsidRDefault="002D68EC">
      <w:pPr>
        <w:pStyle w:val="Kehatekst"/>
        <w:rPr>
          <w:sz w:val="20"/>
        </w:rPr>
      </w:pPr>
    </w:p>
    <w:p w14:paraId="5F20D562" w14:textId="77777777" w:rsidR="002D68EC" w:rsidRDefault="002D68EC">
      <w:pPr>
        <w:pStyle w:val="Kehatekst"/>
        <w:rPr>
          <w:sz w:val="20"/>
        </w:rPr>
      </w:pPr>
    </w:p>
    <w:p w14:paraId="09A6F5FC" w14:textId="77777777" w:rsidR="002D68EC" w:rsidRDefault="002D68EC">
      <w:pPr>
        <w:pStyle w:val="Kehatekst"/>
        <w:rPr>
          <w:sz w:val="20"/>
        </w:rPr>
      </w:pPr>
    </w:p>
    <w:p w14:paraId="65376ECE" w14:textId="77777777" w:rsidR="002D68EC" w:rsidRDefault="002D68EC">
      <w:pPr>
        <w:pStyle w:val="Kehatekst"/>
        <w:rPr>
          <w:sz w:val="20"/>
        </w:rPr>
      </w:pPr>
    </w:p>
    <w:p w14:paraId="1AA2BFC3" w14:textId="77777777" w:rsidR="002D68EC" w:rsidRDefault="002D68EC">
      <w:pPr>
        <w:pStyle w:val="Kehatekst"/>
        <w:rPr>
          <w:sz w:val="20"/>
        </w:rPr>
      </w:pPr>
    </w:p>
    <w:p w14:paraId="70A35708" w14:textId="77777777" w:rsidR="002D68EC" w:rsidRDefault="002D68EC">
      <w:pPr>
        <w:pStyle w:val="Kehatekst"/>
        <w:rPr>
          <w:sz w:val="20"/>
        </w:rPr>
      </w:pPr>
    </w:p>
    <w:p w14:paraId="454EBAC7" w14:textId="77777777" w:rsidR="002D68EC" w:rsidRDefault="002D68EC">
      <w:pPr>
        <w:pStyle w:val="Kehatekst"/>
        <w:rPr>
          <w:sz w:val="20"/>
        </w:rPr>
      </w:pPr>
    </w:p>
    <w:p w14:paraId="78603B48" w14:textId="77777777" w:rsidR="002D68EC" w:rsidRDefault="0069493F">
      <w:pPr>
        <w:pStyle w:val="Kehatekst"/>
        <w:spacing w:before="206"/>
        <w:rPr>
          <w:sz w:val="20"/>
        </w:rPr>
      </w:pPr>
      <w:r>
        <w:rPr>
          <w:noProof/>
          <w:sz w:val="20"/>
        </w:rPr>
        <mc:AlternateContent>
          <mc:Choice Requires="wps">
            <w:drawing>
              <wp:anchor distT="0" distB="0" distL="0" distR="0" simplePos="0" relativeHeight="487601664" behindDoc="1" locked="0" layoutInCell="1" allowOverlap="1" wp14:anchorId="2CA84233" wp14:editId="4E006D47">
                <wp:simplePos x="0" y="0"/>
                <wp:positionH relativeFrom="page">
                  <wp:posOffset>719632</wp:posOffset>
                </wp:positionH>
                <wp:positionV relativeFrom="paragraph">
                  <wp:posOffset>292131</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4F436C" id="Graphic 38" o:spid="_x0000_s1026" style="position:absolute;margin-left:56.65pt;margin-top:23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E2PmcHfAAAACQEAAA8AAAAAAAAAAAAAAAAAfQQAAGRycy9kb3du&#10;cmV2LnhtbFBLBQYAAAAABAAEAPMAAACJBQAAAAA=&#10;" path="m1829054,l,,,7619r1829054,l1829054,xe" fillcolor="black" stroked="f">
                <v:path arrowok="t"/>
                <w10:wrap type="topAndBottom" anchorx="page"/>
              </v:shape>
            </w:pict>
          </mc:Fallback>
        </mc:AlternateContent>
      </w:r>
    </w:p>
    <w:p w14:paraId="1ECF34F1" w14:textId="77777777" w:rsidR="002D68EC" w:rsidRDefault="0069493F">
      <w:pPr>
        <w:pStyle w:val="Kehatekst"/>
        <w:tabs>
          <w:tab w:val="left" w:pos="707"/>
        </w:tabs>
        <w:spacing w:before="97" w:line="279" w:lineRule="exact"/>
        <w:ind w:left="141"/>
      </w:pPr>
      <w:r>
        <w:rPr>
          <w:b/>
          <w:spacing w:val="-5"/>
          <w:position w:val="8"/>
          <w:sz w:val="16"/>
        </w:rPr>
        <w:t>22</w:t>
      </w:r>
      <w:r>
        <w:rPr>
          <w:b/>
          <w:position w:val="8"/>
          <w:sz w:val="16"/>
        </w:rPr>
        <w:tab/>
      </w:r>
      <w:r>
        <w:t>Tekstiilmaterjalide</w:t>
      </w:r>
      <w:r>
        <w:rPr>
          <w:spacing w:val="-4"/>
        </w:rPr>
        <w:t xml:space="preserve"> </w:t>
      </w:r>
      <w:r>
        <w:t>segust</w:t>
      </w:r>
      <w:r>
        <w:rPr>
          <w:spacing w:val="-1"/>
        </w:rPr>
        <w:t xml:space="preserve"> </w:t>
      </w:r>
      <w:r>
        <w:t>valmistatud</w:t>
      </w:r>
      <w:r>
        <w:rPr>
          <w:spacing w:val="-2"/>
        </w:rPr>
        <w:t xml:space="preserve"> </w:t>
      </w:r>
      <w:r>
        <w:t>toodete</w:t>
      </w:r>
      <w:r>
        <w:rPr>
          <w:spacing w:val="-1"/>
        </w:rPr>
        <w:t xml:space="preserve"> </w:t>
      </w:r>
      <w:r>
        <w:t>eritingimused</w:t>
      </w:r>
      <w:r>
        <w:rPr>
          <w:spacing w:val="-1"/>
        </w:rPr>
        <w:t xml:space="preserve"> </w:t>
      </w:r>
      <w:r>
        <w:t>on</w:t>
      </w:r>
      <w:r>
        <w:rPr>
          <w:spacing w:val="-2"/>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0E2EB7BA" w14:textId="77777777" w:rsidR="002D68EC" w:rsidRDefault="0069493F">
      <w:pPr>
        <w:pStyle w:val="Kehatekst"/>
        <w:tabs>
          <w:tab w:val="left" w:pos="707"/>
        </w:tabs>
        <w:spacing w:line="279" w:lineRule="exact"/>
        <w:ind w:left="141"/>
      </w:pPr>
      <w:r>
        <w:rPr>
          <w:b/>
          <w:spacing w:val="-5"/>
          <w:position w:val="8"/>
          <w:sz w:val="16"/>
        </w:rPr>
        <w:t>23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314B1A8F"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A4A33B2" w14:textId="77777777">
        <w:trPr>
          <w:trHeight w:val="672"/>
        </w:trPr>
        <w:tc>
          <w:tcPr>
            <w:tcW w:w="2931" w:type="dxa"/>
          </w:tcPr>
          <w:p w14:paraId="2946BE6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A04840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F0D515F" w14:textId="77777777">
        <w:trPr>
          <w:trHeight w:val="5097"/>
        </w:trPr>
        <w:tc>
          <w:tcPr>
            <w:tcW w:w="2931" w:type="dxa"/>
          </w:tcPr>
          <w:p w14:paraId="4BAE191E"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Pr>
          <w:p w14:paraId="71066B7D" w14:textId="77777777" w:rsidR="002D68EC" w:rsidRDefault="0069493F">
            <w:pPr>
              <w:pStyle w:val="TableParagraph"/>
              <w:spacing w:before="56"/>
              <w:rPr>
                <w:sz w:val="24"/>
              </w:rPr>
            </w:pPr>
            <w:r>
              <w:rPr>
                <w:spacing w:val="-2"/>
                <w:sz w:val="24"/>
              </w:rPr>
              <w:t>Valmistamine</w:t>
            </w:r>
            <w:r>
              <w:rPr>
                <w:b/>
                <w:spacing w:val="-2"/>
                <w:position w:val="8"/>
                <w:sz w:val="16"/>
              </w:rPr>
              <w:t>24</w:t>
            </w:r>
            <w:r>
              <w:rPr>
                <w:spacing w:val="-2"/>
                <w:sz w:val="24"/>
              </w:rPr>
              <w:t>:</w:t>
            </w:r>
          </w:p>
          <w:p w14:paraId="1E568137" w14:textId="77777777" w:rsidR="002D68EC" w:rsidRDefault="0069493F">
            <w:pPr>
              <w:pStyle w:val="TableParagraph"/>
              <w:numPr>
                <w:ilvl w:val="0"/>
                <w:numId w:val="39"/>
              </w:numPr>
              <w:tabs>
                <w:tab w:val="left" w:pos="674"/>
              </w:tabs>
              <w:spacing w:before="120"/>
              <w:ind w:hanging="566"/>
              <w:rPr>
                <w:sz w:val="24"/>
              </w:rPr>
            </w:pPr>
            <w:r>
              <w:rPr>
                <w:spacing w:val="-2"/>
                <w:sz w:val="24"/>
              </w:rPr>
              <w:t>kookoslõngast,</w:t>
            </w:r>
          </w:p>
          <w:p w14:paraId="77A7D68C" w14:textId="77777777" w:rsidR="002D68EC" w:rsidRDefault="0069493F">
            <w:pPr>
              <w:pStyle w:val="TableParagraph"/>
              <w:numPr>
                <w:ilvl w:val="0"/>
                <w:numId w:val="39"/>
              </w:numPr>
              <w:tabs>
                <w:tab w:val="left" w:pos="674"/>
              </w:tabs>
              <w:spacing w:before="117"/>
              <w:ind w:hanging="566"/>
              <w:rPr>
                <w:sz w:val="24"/>
              </w:rPr>
            </w:pPr>
            <w:r>
              <w:rPr>
                <w:sz w:val="24"/>
              </w:rPr>
              <w:t>looduslikest</w:t>
            </w:r>
            <w:r>
              <w:rPr>
                <w:spacing w:val="-1"/>
                <w:sz w:val="24"/>
              </w:rPr>
              <w:t xml:space="preserve"> </w:t>
            </w:r>
            <w:r>
              <w:rPr>
                <w:spacing w:val="-2"/>
                <w:sz w:val="24"/>
              </w:rPr>
              <w:t>kiududest,</w:t>
            </w:r>
          </w:p>
          <w:p w14:paraId="7CDEA235" w14:textId="77777777" w:rsidR="002D68EC" w:rsidRDefault="0069493F">
            <w:pPr>
              <w:pStyle w:val="TableParagraph"/>
              <w:numPr>
                <w:ilvl w:val="0"/>
                <w:numId w:val="39"/>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0401B415" w14:textId="77777777" w:rsidR="002D68EC" w:rsidRDefault="0069493F">
            <w:pPr>
              <w:pStyle w:val="TableParagraph"/>
              <w:numPr>
                <w:ilvl w:val="0"/>
                <w:numId w:val="39"/>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5066419A" w14:textId="77777777" w:rsidR="002D68EC" w:rsidRDefault="0069493F">
            <w:pPr>
              <w:pStyle w:val="TableParagraph"/>
              <w:numPr>
                <w:ilvl w:val="0"/>
                <w:numId w:val="39"/>
              </w:numPr>
              <w:tabs>
                <w:tab w:val="left" w:pos="674"/>
              </w:tabs>
              <w:spacing w:before="120"/>
              <w:ind w:hanging="566"/>
              <w:rPr>
                <w:sz w:val="24"/>
              </w:rPr>
            </w:pPr>
            <w:r>
              <w:rPr>
                <w:sz w:val="24"/>
              </w:rPr>
              <w:t>paberist</w:t>
            </w:r>
            <w:r>
              <w:rPr>
                <w:spacing w:val="-2"/>
                <w:sz w:val="24"/>
              </w:rPr>
              <w:t xml:space="preserve"> </w:t>
            </w:r>
            <w:r>
              <w:rPr>
                <w:spacing w:val="-5"/>
                <w:sz w:val="24"/>
              </w:rPr>
              <w:t>või</w:t>
            </w:r>
          </w:p>
          <w:p w14:paraId="7DEF7EB8" w14:textId="77777777" w:rsidR="002D68EC" w:rsidRDefault="002D68EC">
            <w:pPr>
              <w:pStyle w:val="TableParagraph"/>
              <w:spacing w:before="241"/>
              <w:ind w:left="0"/>
              <w:rPr>
                <w:sz w:val="24"/>
              </w:rPr>
            </w:pPr>
          </w:p>
          <w:p w14:paraId="67DD4783" w14:textId="77777777" w:rsidR="002D68EC" w:rsidRDefault="0069493F">
            <w:pPr>
              <w:pStyle w:val="TableParagraph"/>
              <w:spacing w:before="0"/>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r w:rsidR="002D68EC" w14:paraId="4DF2C2B5" w14:textId="77777777">
        <w:trPr>
          <w:trHeight w:val="3993"/>
        </w:trPr>
        <w:tc>
          <w:tcPr>
            <w:tcW w:w="2931" w:type="dxa"/>
            <w:tcBorders>
              <w:bottom w:val="nil"/>
            </w:tcBorders>
          </w:tcPr>
          <w:p w14:paraId="2CF768C1" w14:textId="77777777" w:rsidR="002D68EC" w:rsidRDefault="0069493F">
            <w:pPr>
              <w:pStyle w:val="TableParagraph"/>
              <w:rPr>
                <w:sz w:val="24"/>
              </w:rPr>
            </w:pPr>
            <w:r>
              <w:rPr>
                <w:sz w:val="24"/>
              </w:rPr>
              <w:t>Grupp</w:t>
            </w:r>
            <w:r>
              <w:rPr>
                <w:spacing w:val="-2"/>
                <w:sz w:val="24"/>
              </w:rPr>
              <w:t xml:space="preserve"> </w:t>
            </w:r>
            <w:r>
              <w:rPr>
                <w:spacing w:val="-5"/>
                <w:sz w:val="24"/>
              </w:rPr>
              <w:t>54</w:t>
            </w:r>
          </w:p>
          <w:p w14:paraId="2A7A7348" w14:textId="77777777" w:rsidR="002D68EC" w:rsidRDefault="002D68EC">
            <w:pPr>
              <w:pStyle w:val="TableParagraph"/>
              <w:spacing w:before="0"/>
              <w:ind w:left="0"/>
              <w:rPr>
                <w:sz w:val="24"/>
              </w:rPr>
            </w:pPr>
          </w:p>
          <w:p w14:paraId="36A5495A" w14:textId="77777777" w:rsidR="002D68EC" w:rsidRDefault="002D68EC">
            <w:pPr>
              <w:pStyle w:val="TableParagraph"/>
              <w:spacing w:before="240"/>
              <w:ind w:left="0"/>
              <w:rPr>
                <w:sz w:val="24"/>
              </w:rPr>
            </w:pPr>
          </w:p>
          <w:p w14:paraId="7DFBE45F" w14:textId="77777777" w:rsidR="002D68EC" w:rsidRDefault="0069493F">
            <w:pPr>
              <w:pStyle w:val="TableParagraph"/>
              <w:spacing w:before="0"/>
              <w:rPr>
                <w:sz w:val="24"/>
              </w:rPr>
            </w:pPr>
            <w:r>
              <w:rPr>
                <w:sz w:val="24"/>
              </w:rPr>
              <w:t>5401–</w:t>
            </w:r>
            <w:r>
              <w:rPr>
                <w:spacing w:val="-4"/>
                <w:sz w:val="24"/>
              </w:rPr>
              <w:t>5406</w:t>
            </w:r>
          </w:p>
        </w:tc>
        <w:tc>
          <w:tcPr>
            <w:tcW w:w="6925" w:type="dxa"/>
            <w:tcBorders>
              <w:bottom w:val="nil"/>
            </w:tcBorders>
          </w:tcPr>
          <w:p w14:paraId="4375192E" w14:textId="77777777" w:rsidR="002D68EC" w:rsidRDefault="0069493F">
            <w:pPr>
              <w:pStyle w:val="TableParagraph"/>
              <w:rPr>
                <w:sz w:val="24"/>
              </w:rPr>
            </w:pPr>
            <w:r>
              <w:rPr>
                <w:sz w:val="24"/>
              </w:rPr>
              <w:t>Keemilised</w:t>
            </w:r>
            <w:r>
              <w:rPr>
                <w:spacing w:val="-9"/>
                <w:sz w:val="24"/>
              </w:rPr>
              <w:t xml:space="preserve"> </w:t>
            </w:r>
            <w:r>
              <w:rPr>
                <w:sz w:val="24"/>
              </w:rPr>
              <w:t>filamentkiud;</w:t>
            </w:r>
            <w:r>
              <w:rPr>
                <w:spacing w:val="-9"/>
                <w:sz w:val="24"/>
              </w:rPr>
              <w:t xml:space="preserve"> </w:t>
            </w:r>
            <w:r>
              <w:rPr>
                <w:sz w:val="24"/>
              </w:rPr>
              <w:t>keemiliste</w:t>
            </w:r>
            <w:r>
              <w:rPr>
                <w:spacing w:val="-7"/>
                <w:sz w:val="24"/>
              </w:rPr>
              <w:t xml:space="preserve"> </w:t>
            </w:r>
            <w:r>
              <w:rPr>
                <w:sz w:val="24"/>
              </w:rPr>
              <w:t>tekstiilmaterjalide</w:t>
            </w:r>
            <w:r>
              <w:rPr>
                <w:spacing w:val="-9"/>
                <w:sz w:val="24"/>
              </w:rPr>
              <w:t xml:space="preserve"> </w:t>
            </w:r>
            <w:r>
              <w:rPr>
                <w:sz w:val="24"/>
              </w:rPr>
              <w:t>ribad</w:t>
            </w:r>
            <w:r>
              <w:rPr>
                <w:spacing w:val="-9"/>
                <w:sz w:val="24"/>
              </w:rPr>
              <w:t xml:space="preserve"> </w:t>
            </w:r>
            <w:r>
              <w:rPr>
                <w:sz w:val="24"/>
              </w:rPr>
              <w:t xml:space="preserve">jms </w:t>
            </w:r>
            <w:r>
              <w:rPr>
                <w:spacing w:val="-2"/>
                <w:sz w:val="24"/>
              </w:rPr>
              <w:t>vormid</w:t>
            </w:r>
          </w:p>
          <w:p w14:paraId="7E53DF89" w14:textId="77777777" w:rsidR="002D68EC" w:rsidRDefault="002D68EC">
            <w:pPr>
              <w:pStyle w:val="TableParagraph"/>
              <w:spacing w:before="235"/>
              <w:ind w:left="0"/>
              <w:rPr>
                <w:sz w:val="24"/>
              </w:rPr>
            </w:pPr>
          </w:p>
          <w:p w14:paraId="72B38533" w14:textId="77777777" w:rsidR="002D68EC" w:rsidRDefault="0069493F">
            <w:pPr>
              <w:pStyle w:val="TableParagraph"/>
              <w:spacing w:before="0"/>
              <w:rPr>
                <w:sz w:val="24"/>
              </w:rPr>
            </w:pPr>
            <w:r>
              <w:rPr>
                <w:spacing w:val="-2"/>
                <w:sz w:val="24"/>
              </w:rPr>
              <w:t>Valmistamine</w:t>
            </w:r>
            <w:r>
              <w:rPr>
                <w:b/>
                <w:spacing w:val="-2"/>
                <w:position w:val="8"/>
                <w:sz w:val="16"/>
              </w:rPr>
              <w:t>25</w:t>
            </w:r>
            <w:r>
              <w:rPr>
                <w:spacing w:val="-2"/>
                <w:sz w:val="24"/>
              </w:rPr>
              <w:t>:</w:t>
            </w:r>
          </w:p>
          <w:p w14:paraId="6C09EE3C" w14:textId="77777777" w:rsidR="002D68EC" w:rsidRDefault="0069493F">
            <w:pPr>
              <w:pStyle w:val="TableParagraph"/>
              <w:numPr>
                <w:ilvl w:val="0"/>
                <w:numId w:val="38"/>
              </w:numPr>
              <w:tabs>
                <w:tab w:val="left" w:pos="674"/>
              </w:tabs>
              <w:spacing w:before="120"/>
              <w:ind w:right="360"/>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6"/>
                <w:sz w:val="24"/>
              </w:rPr>
              <w:t xml:space="preserve"> </w:t>
            </w:r>
            <w:r>
              <w:rPr>
                <w:sz w:val="24"/>
              </w:rPr>
              <w:t>ketramiseks</w:t>
            </w:r>
            <w:r>
              <w:rPr>
                <w:spacing w:val="-6"/>
                <w:sz w:val="24"/>
              </w:rPr>
              <w:t xml:space="preserve"> </w:t>
            </w:r>
            <w:r>
              <w:rPr>
                <w:sz w:val="24"/>
              </w:rPr>
              <w:t>ette valmistatud siidijääkidest,</w:t>
            </w:r>
          </w:p>
          <w:p w14:paraId="5405659D" w14:textId="77777777" w:rsidR="002D68EC" w:rsidRDefault="0069493F">
            <w:pPr>
              <w:pStyle w:val="TableParagraph"/>
              <w:numPr>
                <w:ilvl w:val="0"/>
                <w:numId w:val="38"/>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6E180E93" w14:textId="77777777" w:rsidR="002D68EC" w:rsidRDefault="0069493F">
            <w:pPr>
              <w:pStyle w:val="TableParagraph"/>
              <w:numPr>
                <w:ilvl w:val="0"/>
                <w:numId w:val="38"/>
              </w:numPr>
              <w:tabs>
                <w:tab w:val="left" w:pos="674"/>
              </w:tabs>
              <w:spacing w:before="120"/>
              <w:ind w:hanging="566"/>
              <w:rPr>
                <w:sz w:val="24"/>
              </w:rPr>
            </w:pPr>
            <w:r>
              <w:rPr>
                <w:sz w:val="24"/>
              </w:rPr>
              <w:t>keemilistest</w:t>
            </w:r>
            <w:r>
              <w:rPr>
                <w:spacing w:val="-4"/>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2BF415BD" w14:textId="77777777" w:rsidR="002D68EC" w:rsidRDefault="0069493F">
            <w:pPr>
              <w:pStyle w:val="TableParagraph"/>
              <w:numPr>
                <w:ilvl w:val="0"/>
                <w:numId w:val="38"/>
              </w:numPr>
              <w:tabs>
                <w:tab w:val="left" w:pos="674"/>
              </w:tabs>
              <w:spacing w:before="118"/>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tc>
      </w:tr>
    </w:tbl>
    <w:p w14:paraId="75248BCB" w14:textId="77777777" w:rsidR="002D68EC" w:rsidRDefault="002D68EC">
      <w:pPr>
        <w:pStyle w:val="Kehatekst"/>
        <w:rPr>
          <w:sz w:val="20"/>
        </w:rPr>
      </w:pPr>
    </w:p>
    <w:p w14:paraId="1613D61F" w14:textId="77777777" w:rsidR="002D68EC" w:rsidRDefault="002D68EC">
      <w:pPr>
        <w:pStyle w:val="Kehatekst"/>
        <w:rPr>
          <w:sz w:val="20"/>
        </w:rPr>
      </w:pPr>
    </w:p>
    <w:p w14:paraId="120A21FB" w14:textId="77777777" w:rsidR="002D68EC" w:rsidRDefault="002D68EC">
      <w:pPr>
        <w:pStyle w:val="Kehatekst"/>
        <w:rPr>
          <w:sz w:val="20"/>
        </w:rPr>
      </w:pPr>
    </w:p>
    <w:p w14:paraId="29C64EEF" w14:textId="77777777" w:rsidR="002D68EC" w:rsidRDefault="002D68EC">
      <w:pPr>
        <w:pStyle w:val="Kehatekst"/>
        <w:rPr>
          <w:sz w:val="20"/>
        </w:rPr>
      </w:pPr>
    </w:p>
    <w:p w14:paraId="37CEFBDE" w14:textId="77777777" w:rsidR="002D68EC" w:rsidRDefault="002D68EC">
      <w:pPr>
        <w:pStyle w:val="Kehatekst"/>
        <w:rPr>
          <w:sz w:val="20"/>
        </w:rPr>
      </w:pPr>
    </w:p>
    <w:p w14:paraId="1AA153B6" w14:textId="77777777" w:rsidR="002D68EC" w:rsidRDefault="002D68EC">
      <w:pPr>
        <w:pStyle w:val="Kehatekst"/>
        <w:rPr>
          <w:sz w:val="20"/>
        </w:rPr>
      </w:pPr>
    </w:p>
    <w:p w14:paraId="3A151B59" w14:textId="77777777" w:rsidR="002D68EC" w:rsidRDefault="002D68EC">
      <w:pPr>
        <w:pStyle w:val="Kehatekst"/>
        <w:rPr>
          <w:sz w:val="20"/>
        </w:rPr>
      </w:pPr>
    </w:p>
    <w:p w14:paraId="56C701F1" w14:textId="77777777" w:rsidR="002D68EC" w:rsidRDefault="002D68EC">
      <w:pPr>
        <w:pStyle w:val="Kehatekst"/>
        <w:rPr>
          <w:sz w:val="20"/>
        </w:rPr>
      </w:pPr>
    </w:p>
    <w:p w14:paraId="2BA267DF" w14:textId="77777777" w:rsidR="002D68EC" w:rsidRDefault="002D68EC">
      <w:pPr>
        <w:pStyle w:val="Kehatekst"/>
        <w:rPr>
          <w:sz w:val="20"/>
        </w:rPr>
      </w:pPr>
    </w:p>
    <w:p w14:paraId="1077B061" w14:textId="77777777" w:rsidR="002D68EC" w:rsidRDefault="002D68EC">
      <w:pPr>
        <w:pStyle w:val="Kehatekst"/>
        <w:rPr>
          <w:sz w:val="20"/>
        </w:rPr>
      </w:pPr>
    </w:p>
    <w:p w14:paraId="5AB62EF6" w14:textId="77777777" w:rsidR="002D68EC" w:rsidRDefault="002D68EC">
      <w:pPr>
        <w:pStyle w:val="Kehatekst"/>
        <w:rPr>
          <w:sz w:val="20"/>
        </w:rPr>
      </w:pPr>
    </w:p>
    <w:p w14:paraId="1A347646" w14:textId="77777777" w:rsidR="002D68EC" w:rsidRDefault="002D68EC">
      <w:pPr>
        <w:pStyle w:val="Kehatekst"/>
        <w:rPr>
          <w:sz w:val="20"/>
        </w:rPr>
      </w:pPr>
    </w:p>
    <w:p w14:paraId="69AA2C46" w14:textId="77777777" w:rsidR="002D68EC" w:rsidRDefault="002D68EC">
      <w:pPr>
        <w:pStyle w:val="Kehatekst"/>
        <w:rPr>
          <w:sz w:val="20"/>
        </w:rPr>
      </w:pPr>
    </w:p>
    <w:p w14:paraId="40717942" w14:textId="77777777" w:rsidR="002D68EC" w:rsidRDefault="0069493F">
      <w:pPr>
        <w:pStyle w:val="Kehatekst"/>
        <w:spacing w:before="51"/>
        <w:rPr>
          <w:sz w:val="20"/>
        </w:rPr>
      </w:pPr>
      <w:r>
        <w:rPr>
          <w:noProof/>
          <w:sz w:val="20"/>
        </w:rPr>
        <mc:AlternateContent>
          <mc:Choice Requires="wps">
            <w:drawing>
              <wp:anchor distT="0" distB="0" distL="0" distR="0" simplePos="0" relativeHeight="487602176" behindDoc="1" locked="0" layoutInCell="1" allowOverlap="1" wp14:anchorId="016D12F7" wp14:editId="507D3CDC">
                <wp:simplePos x="0" y="0"/>
                <wp:positionH relativeFrom="page">
                  <wp:posOffset>719632</wp:posOffset>
                </wp:positionH>
                <wp:positionV relativeFrom="paragraph">
                  <wp:posOffset>194217</wp:posOffset>
                </wp:positionV>
                <wp:extent cx="1829435"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46519" id="Graphic 39" o:spid="_x0000_s1026" style="position:absolute;margin-left:56.65pt;margin-top:15.3pt;width:144.05pt;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" path="m1829054,l,,,7619r1829054,l1829054,xe" fillcolor="black" stroked="f">
                <v:path arrowok="t"/>
                <w10:wrap type="topAndBottom" anchorx="page"/>
              </v:shape>
            </w:pict>
          </mc:Fallback>
        </mc:AlternateContent>
      </w:r>
    </w:p>
    <w:p w14:paraId="5C45AE2B" w14:textId="77777777" w:rsidR="002D68EC" w:rsidRDefault="0069493F">
      <w:pPr>
        <w:pStyle w:val="Kehatekst"/>
        <w:tabs>
          <w:tab w:val="left" w:pos="707"/>
        </w:tabs>
        <w:spacing w:before="97" w:line="279" w:lineRule="exact"/>
        <w:ind w:left="141"/>
      </w:pPr>
      <w:r>
        <w:rPr>
          <w:b/>
          <w:spacing w:val="-5"/>
          <w:position w:val="8"/>
          <w:sz w:val="16"/>
        </w:rPr>
        <w:t>24</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3"/>
        </w:rPr>
        <w:t xml:space="preserve"> </w:t>
      </w:r>
      <w:r>
        <w:t>esitatud</w:t>
      </w:r>
      <w:r>
        <w:rPr>
          <w:spacing w:val="-2"/>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7837959D" w14:textId="77777777" w:rsidR="002D68EC" w:rsidRDefault="0069493F">
      <w:pPr>
        <w:pStyle w:val="Kehatekst"/>
        <w:tabs>
          <w:tab w:val="left" w:pos="707"/>
        </w:tabs>
        <w:spacing w:line="279" w:lineRule="exact"/>
        <w:ind w:left="141"/>
      </w:pPr>
      <w:r>
        <w:rPr>
          <w:b/>
          <w:spacing w:val="-5"/>
          <w:position w:val="8"/>
          <w:sz w:val="16"/>
        </w:rPr>
        <w:t>25</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07739AC1"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9C43255" w14:textId="77777777">
        <w:trPr>
          <w:trHeight w:val="672"/>
        </w:trPr>
        <w:tc>
          <w:tcPr>
            <w:tcW w:w="2931" w:type="dxa"/>
          </w:tcPr>
          <w:p w14:paraId="7904952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FDC195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5EF0FF0" w14:textId="77777777">
        <w:trPr>
          <w:trHeight w:val="7628"/>
        </w:trPr>
        <w:tc>
          <w:tcPr>
            <w:tcW w:w="2931" w:type="dxa"/>
            <w:tcBorders>
              <w:bottom w:val="nil"/>
            </w:tcBorders>
          </w:tcPr>
          <w:p w14:paraId="76CBD505" w14:textId="77777777" w:rsidR="002D68EC" w:rsidRDefault="0069493F">
            <w:pPr>
              <w:pStyle w:val="TableParagraph"/>
              <w:spacing w:before="61"/>
              <w:rPr>
                <w:sz w:val="24"/>
              </w:rPr>
            </w:pPr>
            <w:r>
              <w:rPr>
                <w:spacing w:val="-4"/>
                <w:sz w:val="24"/>
              </w:rPr>
              <w:t>5407</w:t>
            </w:r>
          </w:p>
          <w:p w14:paraId="04B8219F" w14:textId="77777777" w:rsidR="002D68EC" w:rsidRDefault="002D68EC">
            <w:pPr>
              <w:pStyle w:val="TableParagraph"/>
              <w:spacing w:before="237"/>
              <w:ind w:left="0"/>
              <w:rPr>
                <w:sz w:val="24"/>
              </w:rPr>
            </w:pPr>
          </w:p>
          <w:p w14:paraId="26EE8D88" w14:textId="77777777" w:rsidR="002D68EC" w:rsidRDefault="0069493F">
            <w:pPr>
              <w:pStyle w:val="TableParagraph"/>
              <w:spacing w:before="1"/>
              <w:rPr>
                <w:sz w:val="24"/>
              </w:rPr>
            </w:pPr>
            <w:r>
              <w:rPr>
                <w:sz w:val="24"/>
              </w:rPr>
              <w:t>–</w:t>
            </w:r>
          </w:p>
          <w:p w14:paraId="28B859CC" w14:textId="77777777" w:rsidR="002D68EC" w:rsidRDefault="0069493F">
            <w:pPr>
              <w:pStyle w:val="TableParagraph"/>
              <w:spacing w:before="0"/>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p w14:paraId="4359B436" w14:textId="77777777" w:rsidR="002D68EC" w:rsidRDefault="002D68EC">
            <w:pPr>
              <w:pStyle w:val="TableParagraph"/>
              <w:spacing w:before="240"/>
              <w:ind w:left="0"/>
              <w:rPr>
                <w:sz w:val="24"/>
              </w:rPr>
            </w:pPr>
          </w:p>
          <w:p w14:paraId="636351EF" w14:textId="77777777" w:rsidR="002D68EC" w:rsidRDefault="0069493F">
            <w:pPr>
              <w:pStyle w:val="TableParagraph"/>
              <w:tabs>
                <w:tab w:val="left" w:pos="674"/>
              </w:tabs>
              <w:spacing w:before="0"/>
              <w:rPr>
                <w:sz w:val="24"/>
              </w:rPr>
            </w:pPr>
            <w:r>
              <w:rPr>
                <w:sz w:val="24"/>
              </w:rPr>
              <w:t>–</w:t>
            </w:r>
            <w:r>
              <w:rPr>
                <w:sz w:val="24"/>
              </w:rPr>
              <w:tab/>
            </w:r>
            <w:r>
              <w:rPr>
                <w:spacing w:val="-5"/>
                <w:sz w:val="24"/>
              </w:rPr>
              <w:t>Muu</w:t>
            </w:r>
          </w:p>
        </w:tc>
        <w:tc>
          <w:tcPr>
            <w:tcW w:w="6925" w:type="dxa"/>
            <w:tcBorders>
              <w:bottom w:val="nil"/>
            </w:tcBorders>
          </w:tcPr>
          <w:p w14:paraId="744B2140" w14:textId="77777777" w:rsidR="002D68EC" w:rsidRDefault="002D68EC">
            <w:pPr>
              <w:pStyle w:val="TableParagraph"/>
              <w:spacing w:before="0"/>
              <w:ind w:left="0"/>
              <w:rPr>
                <w:sz w:val="24"/>
              </w:rPr>
            </w:pPr>
          </w:p>
          <w:p w14:paraId="014795E1" w14:textId="77777777" w:rsidR="002D68EC" w:rsidRDefault="002D68EC">
            <w:pPr>
              <w:pStyle w:val="TableParagraph"/>
              <w:spacing w:before="0"/>
              <w:ind w:left="0"/>
              <w:rPr>
                <w:sz w:val="24"/>
              </w:rPr>
            </w:pPr>
          </w:p>
          <w:p w14:paraId="324D9582" w14:textId="77777777" w:rsidR="002D68EC" w:rsidRDefault="002D68EC">
            <w:pPr>
              <w:pStyle w:val="TableParagraph"/>
              <w:spacing w:before="17"/>
              <w:ind w:left="0"/>
              <w:rPr>
                <w:sz w:val="24"/>
              </w:rPr>
            </w:pPr>
          </w:p>
          <w:p w14:paraId="656D5B9D" w14:textId="77777777" w:rsidR="002D68EC" w:rsidRDefault="0069493F">
            <w:pPr>
              <w:pStyle w:val="TableParagraph"/>
              <w:spacing w:before="0"/>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26</w:t>
            </w:r>
            <w:r>
              <w:rPr>
                <w:spacing w:val="-2"/>
                <w:sz w:val="24"/>
              </w:rPr>
              <w:t>.</w:t>
            </w:r>
          </w:p>
          <w:p w14:paraId="2F609501" w14:textId="77777777" w:rsidR="002D68EC" w:rsidRDefault="002D68EC">
            <w:pPr>
              <w:pStyle w:val="TableParagraph"/>
              <w:spacing w:before="0"/>
              <w:ind w:left="0"/>
              <w:rPr>
                <w:sz w:val="24"/>
              </w:rPr>
            </w:pPr>
          </w:p>
          <w:p w14:paraId="27410601" w14:textId="77777777" w:rsidR="002D68EC" w:rsidRDefault="002D68EC">
            <w:pPr>
              <w:pStyle w:val="TableParagraph"/>
              <w:spacing w:before="0"/>
              <w:ind w:left="0"/>
              <w:rPr>
                <w:sz w:val="24"/>
              </w:rPr>
            </w:pPr>
          </w:p>
          <w:p w14:paraId="04902883" w14:textId="77777777" w:rsidR="002D68EC" w:rsidRDefault="002D68EC">
            <w:pPr>
              <w:pStyle w:val="TableParagraph"/>
              <w:spacing w:before="235"/>
              <w:ind w:left="0"/>
              <w:rPr>
                <w:sz w:val="24"/>
              </w:rPr>
            </w:pPr>
          </w:p>
          <w:p w14:paraId="296EDC65" w14:textId="77777777" w:rsidR="002D68EC" w:rsidRDefault="0069493F">
            <w:pPr>
              <w:pStyle w:val="TableParagraph"/>
              <w:spacing w:before="0"/>
              <w:rPr>
                <w:sz w:val="24"/>
              </w:rPr>
            </w:pPr>
            <w:r>
              <w:rPr>
                <w:spacing w:val="-2"/>
                <w:sz w:val="24"/>
              </w:rPr>
              <w:t>Valmistamine</w:t>
            </w:r>
            <w:r>
              <w:rPr>
                <w:b/>
                <w:spacing w:val="-2"/>
                <w:position w:val="8"/>
                <w:sz w:val="16"/>
              </w:rPr>
              <w:t>27</w:t>
            </w:r>
            <w:r>
              <w:rPr>
                <w:spacing w:val="-2"/>
                <w:sz w:val="24"/>
              </w:rPr>
              <w:t>:</w:t>
            </w:r>
          </w:p>
          <w:p w14:paraId="1D09C804" w14:textId="77777777" w:rsidR="002D68EC" w:rsidRDefault="0069493F">
            <w:pPr>
              <w:pStyle w:val="TableParagraph"/>
              <w:numPr>
                <w:ilvl w:val="0"/>
                <w:numId w:val="37"/>
              </w:numPr>
              <w:tabs>
                <w:tab w:val="left" w:pos="674"/>
              </w:tabs>
              <w:spacing w:before="121"/>
              <w:ind w:hanging="566"/>
              <w:rPr>
                <w:sz w:val="24"/>
              </w:rPr>
            </w:pPr>
            <w:r>
              <w:rPr>
                <w:spacing w:val="-2"/>
                <w:sz w:val="24"/>
              </w:rPr>
              <w:t>kookoslõngast,</w:t>
            </w:r>
          </w:p>
          <w:p w14:paraId="1B4AF335" w14:textId="77777777" w:rsidR="002D68EC" w:rsidRDefault="0069493F">
            <w:pPr>
              <w:pStyle w:val="TableParagraph"/>
              <w:numPr>
                <w:ilvl w:val="0"/>
                <w:numId w:val="37"/>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2561031C" w14:textId="77777777" w:rsidR="002D68EC" w:rsidRDefault="0069493F">
            <w:pPr>
              <w:pStyle w:val="TableParagraph"/>
              <w:numPr>
                <w:ilvl w:val="0"/>
                <w:numId w:val="37"/>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15C10E42" w14:textId="77777777" w:rsidR="002D68EC" w:rsidRDefault="0069493F">
            <w:pPr>
              <w:pStyle w:val="TableParagraph"/>
              <w:numPr>
                <w:ilvl w:val="0"/>
                <w:numId w:val="37"/>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2A4CBF96" w14:textId="77777777" w:rsidR="002D68EC" w:rsidRDefault="0069493F">
            <w:pPr>
              <w:pStyle w:val="TableParagraph"/>
              <w:numPr>
                <w:ilvl w:val="0"/>
                <w:numId w:val="37"/>
              </w:numPr>
              <w:tabs>
                <w:tab w:val="left" w:pos="674"/>
              </w:tabs>
              <w:spacing w:before="118"/>
              <w:ind w:hanging="566"/>
              <w:rPr>
                <w:sz w:val="24"/>
              </w:rPr>
            </w:pPr>
            <w:r>
              <w:rPr>
                <w:sz w:val="24"/>
              </w:rPr>
              <w:t>paberist</w:t>
            </w:r>
            <w:r>
              <w:rPr>
                <w:spacing w:val="-2"/>
                <w:sz w:val="24"/>
              </w:rPr>
              <w:t xml:space="preserve"> </w:t>
            </w:r>
            <w:r>
              <w:rPr>
                <w:spacing w:val="-5"/>
                <w:sz w:val="24"/>
              </w:rPr>
              <w:t>või</w:t>
            </w:r>
          </w:p>
          <w:p w14:paraId="5D5EAD84" w14:textId="77777777" w:rsidR="002D68EC" w:rsidRDefault="002D68EC">
            <w:pPr>
              <w:pStyle w:val="TableParagraph"/>
              <w:spacing w:before="234"/>
              <w:ind w:left="0"/>
              <w:rPr>
                <w:sz w:val="24"/>
              </w:rPr>
            </w:pPr>
          </w:p>
          <w:p w14:paraId="14337A7F" w14:textId="77777777" w:rsidR="002D68EC" w:rsidRDefault="0069493F">
            <w:pPr>
              <w:pStyle w:val="TableParagraph"/>
              <w:spacing w:before="0"/>
              <w:ind w:right="141"/>
              <w:rPr>
                <w:sz w:val="24"/>
              </w:rPr>
            </w:pPr>
            <w:r>
              <w:rPr>
                <w:sz w:val="24"/>
              </w:rPr>
              <w:t>trükkimine,</w:t>
            </w:r>
            <w:r>
              <w:rPr>
                <w:b/>
                <w:position w:val="8"/>
                <w:sz w:val="16"/>
              </w:rPr>
              <w:t>28</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bl>
    <w:p w14:paraId="0F432DB4" w14:textId="77777777" w:rsidR="002D68EC" w:rsidRDefault="002D68EC">
      <w:pPr>
        <w:pStyle w:val="Kehatekst"/>
        <w:rPr>
          <w:sz w:val="20"/>
        </w:rPr>
      </w:pPr>
    </w:p>
    <w:p w14:paraId="1F3CF8C2" w14:textId="77777777" w:rsidR="002D68EC" w:rsidRDefault="002D68EC">
      <w:pPr>
        <w:pStyle w:val="Kehatekst"/>
        <w:rPr>
          <w:sz w:val="20"/>
        </w:rPr>
      </w:pPr>
    </w:p>
    <w:p w14:paraId="011FDDF5" w14:textId="77777777" w:rsidR="002D68EC" w:rsidRDefault="002D68EC">
      <w:pPr>
        <w:pStyle w:val="Kehatekst"/>
        <w:rPr>
          <w:sz w:val="20"/>
        </w:rPr>
      </w:pPr>
    </w:p>
    <w:p w14:paraId="3E92AB50" w14:textId="77777777" w:rsidR="002D68EC" w:rsidRDefault="002D68EC">
      <w:pPr>
        <w:pStyle w:val="Kehatekst"/>
        <w:rPr>
          <w:sz w:val="20"/>
        </w:rPr>
      </w:pPr>
    </w:p>
    <w:p w14:paraId="1BC2F575" w14:textId="77777777" w:rsidR="002D68EC" w:rsidRDefault="002D68EC">
      <w:pPr>
        <w:pStyle w:val="Kehatekst"/>
        <w:rPr>
          <w:sz w:val="20"/>
        </w:rPr>
      </w:pPr>
    </w:p>
    <w:p w14:paraId="214F3CD5" w14:textId="77777777" w:rsidR="002D68EC" w:rsidRDefault="002D68EC">
      <w:pPr>
        <w:pStyle w:val="Kehatekst"/>
        <w:rPr>
          <w:sz w:val="20"/>
        </w:rPr>
      </w:pPr>
    </w:p>
    <w:p w14:paraId="77DD7B1C" w14:textId="77777777" w:rsidR="002D68EC" w:rsidRDefault="002D68EC">
      <w:pPr>
        <w:pStyle w:val="Kehatekst"/>
        <w:rPr>
          <w:sz w:val="20"/>
        </w:rPr>
      </w:pPr>
    </w:p>
    <w:p w14:paraId="06C8E92C" w14:textId="77777777" w:rsidR="002D68EC" w:rsidRDefault="002D68EC">
      <w:pPr>
        <w:pStyle w:val="Kehatekst"/>
        <w:rPr>
          <w:sz w:val="20"/>
        </w:rPr>
      </w:pPr>
    </w:p>
    <w:p w14:paraId="64A5E42C" w14:textId="77777777" w:rsidR="002D68EC" w:rsidRDefault="002D68EC">
      <w:pPr>
        <w:pStyle w:val="Kehatekst"/>
        <w:rPr>
          <w:sz w:val="20"/>
        </w:rPr>
      </w:pPr>
    </w:p>
    <w:p w14:paraId="4B2F45C0" w14:textId="77777777" w:rsidR="002D68EC" w:rsidRDefault="002D68EC">
      <w:pPr>
        <w:pStyle w:val="Kehatekst"/>
        <w:rPr>
          <w:sz w:val="20"/>
        </w:rPr>
      </w:pPr>
    </w:p>
    <w:p w14:paraId="6F93A173" w14:textId="77777777" w:rsidR="002D68EC" w:rsidRDefault="002D68EC">
      <w:pPr>
        <w:pStyle w:val="Kehatekst"/>
        <w:rPr>
          <w:sz w:val="20"/>
        </w:rPr>
      </w:pPr>
    </w:p>
    <w:p w14:paraId="0DA5BCA8" w14:textId="77777777" w:rsidR="002D68EC" w:rsidRDefault="002D68EC">
      <w:pPr>
        <w:pStyle w:val="Kehatekst"/>
        <w:rPr>
          <w:sz w:val="20"/>
        </w:rPr>
      </w:pPr>
    </w:p>
    <w:p w14:paraId="2A432085" w14:textId="77777777" w:rsidR="002D68EC" w:rsidRDefault="002D68EC">
      <w:pPr>
        <w:pStyle w:val="Kehatekst"/>
        <w:rPr>
          <w:sz w:val="20"/>
        </w:rPr>
      </w:pPr>
    </w:p>
    <w:p w14:paraId="6C435D97" w14:textId="77777777" w:rsidR="002D68EC" w:rsidRDefault="002D68EC">
      <w:pPr>
        <w:pStyle w:val="Kehatekst"/>
        <w:rPr>
          <w:sz w:val="20"/>
        </w:rPr>
      </w:pPr>
    </w:p>
    <w:p w14:paraId="6F6A4A6F" w14:textId="77777777" w:rsidR="002D68EC" w:rsidRDefault="002D68EC">
      <w:pPr>
        <w:pStyle w:val="Kehatekst"/>
        <w:rPr>
          <w:sz w:val="20"/>
        </w:rPr>
      </w:pPr>
    </w:p>
    <w:p w14:paraId="5BB689C5" w14:textId="77777777" w:rsidR="002D68EC" w:rsidRDefault="002D68EC">
      <w:pPr>
        <w:pStyle w:val="Kehatekst"/>
        <w:rPr>
          <w:sz w:val="20"/>
        </w:rPr>
      </w:pPr>
    </w:p>
    <w:p w14:paraId="04D037BE" w14:textId="77777777" w:rsidR="002D68EC" w:rsidRDefault="0069493F">
      <w:pPr>
        <w:pStyle w:val="Kehatekst"/>
        <w:spacing w:before="5"/>
        <w:rPr>
          <w:sz w:val="20"/>
        </w:rPr>
      </w:pPr>
      <w:r>
        <w:rPr>
          <w:noProof/>
          <w:sz w:val="20"/>
        </w:rPr>
        <mc:AlternateContent>
          <mc:Choice Requires="wps">
            <w:drawing>
              <wp:anchor distT="0" distB="0" distL="0" distR="0" simplePos="0" relativeHeight="487602688" behindDoc="1" locked="0" layoutInCell="1" allowOverlap="1" wp14:anchorId="6F94A76D" wp14:editId="34E7EE4B">
                <wp:simplePos x="0" y="0"/>
                <wp:positionH relativeFrom="page">
                  <wp:posOffset>719632</wp:posOffset>
                </wp:positionH>
                <wp:positionV relativeFrom="paragraph">
                  <wp:posOffset>165043</wp:posOffset>
                </wp:positionV>
                <wp:extent cx="1829435"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648B4D" id="Graphic 40" o:spid="_x0000_s1026" style="position:absolute;margin-left:56.65pt;margin-top:13pt;width:144.05pt;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" path="m1829054,l,,,7620r1829054,l1829054,xe" fillcolor="black" stroked="f">
                <v:path arrowok="t"/>
                <w10:wrap type="topAndBottom" anchorx="page"/>
              </v:shape>
            </w:pict>
          </mc:Fallback>
        </mc:AlternateContent>
      </w:r>
    </w:p>
    <w:p w14:paraId="42F71A16" w14:textId="77777777" w:rsidR="002D68EC" w:rsidRDefault="0069493F">
      <w:pPr>
        <w:pStyle w:val="Kehatekst"/>
        <w:spacing w:before="97" w:line="279" w:lineRule="exact"/>
        <w:ind w:left="141"/>
        <w:jc w:val="both"/>
      </w:pPr>
      <w:r>
        <w:rPr>
          <w:b/>
          <w:position w:val="8"/>
          <w:sz w:val="16"/>
        </w:rPr>
        <w:t>26</w:t>
      </w:r>
      <w:r>
        <w:rPr>
          <w:b/>
          <w:spacing w:val="71"/>
          <w:w w:val="150"/>
          <w:position w:val="8"/>
          <w:sz w:val="16"/>
        </w:rPr>
        <w:t xml:space="preserve">   </w:t>
      </w:r>
      <w:r>
        <w:t>Tekstiilmaterjalide</w:t>
      </w:r>
      <w:r>
        <w:rPr>
          <w:spacing w:val="-2"/>
        </w:rPr>
        <w:t xml:space="preserve"> </w:t>
      </w:r>
      <w:r>
        <w:t>segust</w:t>
      </w:r>
      <w:r>
        <w:rPr>
          <w:spacing w:val="-1"/>
        </w:rPr>
        <w:t xml:space="preserve"> </w:t>
      </w:r>
      <w:r>
        <w:t>valmistatud toodete</w:t>
      </w:r>
      <w:r>
        <w:rPr>
          <w:spacing w:val="-1"/>
        </w:rPr>
        <w:t xml:space="preserve"> </w:t>
      </w:r>
      <w:r>
        <w:t>eritingimused</w:t>
      </w:r>
      <w:r>
        <w:rPr>
          <w:spacing w:val="-1"/>
        </w:rPr>
        <w:t xml:space="preserve"> </w:t>
      </w:r>
      <w:r>
        <w:t>on</w:t>
      </w:r>
      <w:r>
        <w:rPr>
          <w:spacing w:val="-1"/>
        </w:rPr>
        <w:t xml:space="preserve"> </w:t>
      </w:r>
      <w:r>
        <w:t>esitatud A</w:t>
      </w:r>
      <w:r>
        <w:rPr>
          <w:spacing w:val="3"/>
        </w:rPr>
        <w:t xml:space="preserve"> </w:t>
      </w:r>
      <w:r>
        <w:t>jao</w:t>
      </w:r>
      <w:r>
        <w:rPr>
          <w:spacing w:val="-1"/>
        </w:rPr>
        <w:t xml:space="preserve"> </w:t>
      </w:r>
      <w:r>
        <w:t xml:space="preserve">märkuses </w:t>
      </w:r>
      <w:r>
        <w:rPr>
          <w:spacing w:val="-5"/>
        </w:rPr>
        <w:t>5.</w:t>
      </w:r>
    </w:p>
    <w:p w14:paraId="1CB0A253" w14:textId="77777777" w:rsidR="002D68EC" w:rsidRDefault="0069493F">
      <w:pPr>
        <w:pStyle w:val="Kehatekst"/>
        <w:spacing w:line="276" w:lineRule="exact"/>
        <w:ind w:left="141"/>
        <w:jc w:val="both"/>
      </w:pPr>
      <w:r>
        <w:rPr>
          <w:b/>
          <w:position w:val="8"/>
          <w:sz w:val="16"/>
        </w:rPr>
        <w:t>27</w:t>
      </w:r>
      <w:r>
        <w:rPr>
          <w:b/>
          <w:spacing w:val="73"/>
          <w:w w:val="150"/>
          <w:position w:val="8"/>
          <w:sz w:val="16"/>
        </w:rPr>
        <w:t xml:space="preserve">   </w:t>
      </w:r>
      <w:r>
        <w:t>Tekstiilmaterjalide</w:t>
      </w:r>
      <w:r>
        <w:rPr>
          <w:spacing w:val="-1"/>
        </w:rPr>
        <w:t xml:space="preserve"> </w:t>
      </w:r>
      <w:r>
        <w:t>segust</w:t>
      </w:r>
      <w:r>
        <w:rPr>
          <w:spacing w:val="-1"/>
        </w:rPr>
        <w:t xml:space="preserve"> </w:t>
      </w:r>
      <w:r>
        <w:t>valmistatud toodete</w:t>
      </w:r>
      <w:r>
        <w:rPr>
          <w:spacing w:val="-1"/>
        </w:rPr>
        <w:t xml:space="preserve"> </w:t>
      </w:r>
      <w:r>
        <w:t>eritingimused on</w:t>
      </w:r>
      <w:r>
        <w:rPr>
          <w:spacing w:val="-1"/>
        </w:rPr>
        <w:t xml:space="preserve"> </w:t>
      </w:r>
      <w:r>
        <w:t>esitatud</w:t>
      </w:r>
      <w:r>
        <w:rPr>
          <w:spacing w:val="-1"/>
        </w:rPr>
        <w:t xml:space="preserve"> </w:t>
      </w:r>
      <w:r>
        <w:t>A</w:t>
      </w:r>
      <w:r>
        <w:rPr>
          <w:spacing w:val="2"/>
        </w:rPr>
        <w:t xml:space="preserve"> </w:t>
      </w:r>
      <w:r>
        <w:t>jao</w:t>
      </w:r>
      <w:r>
        <w:rPr>
          <w:spacing w:val="-1"/>
        </w:rPr>
        <w:t xml:space="preserve"> </w:t>
      </w:r>
      <w:r>
        <w:t xml:space="preserve">märkuses </w:t>
      </w:r>
      <w:r>
        <w:rPr>
          <w:spacing w:val="-5"/>
        </w:rPr>
        <w:t>5.</w:t>
      </w:r>
    </w:p>
    <w:p w14:paraId="3F5005F2" w14:textId="77777777" w:rsidR="002D68EC" w:rsidRDefault="0069493F">
      <w:pPr>
        <w:pStyle w:val="Kehatekst"/>
        <w:ind w:left="707" w:right="329" w:hanging="567"/>
        <w:jc w:val="both"/>
      </w:pPr>
      <w:r>
        <w:rPr>
          <w:b/>
          <w:position w:val="8"/>
          <w:sz w:val="16"/>
        </w:rPr>
        <w:t>28</w:t>
      </w:r>
      <w:r>
        <w:rPr>
          <w:b/>
          <w:spacing w:val="80"/>
          <w:position w:val="8"/>
          <w:sz w:val="16"/>
        </w:rPr>
        <w:t xml:space="preserve">  </w:t>
      </w:r>
      <w:r>
        <w:t>Trükkimisreeglit</w:t>
      </w:r>
      <w:r>
        <w:rPr>
          <w:spacing w:val="-1"/>
        </w:rPr>
        <w:t xml:space="preserve"> </w:t>
      </w:r>
      <w:r>
        <w:t>kohaldatakse</w:t>
      </w:r>
      <w:r>
        <w:rPr>
          <w:spacing w:val="-3"/>
        </w:rPr>
        <w:t xml:space="preserve"> </w:t>
      </w:r>
      <w:r>
        <w:t>ainult</w:t>
      </w:r>
      <w:r>
        <w:rPr>
          <w:spacing w:val="-1"/>
        </w:rPr>
        <w:t xml:space="preserve"> </w:t>
      </w:r>
      <w:r>
        <w:t>3 500</w:t>
      </w:r>
      <w:r>
        <w:rPr>
          <w:spacing w:val="-1"/>
        </w:rPr>
        <w:t xml:space="preserve"> </w:t>
      </w:r>
      <w:r>
        <w:t>000</w:t>
      </w:r>
      <w:r>
        <w:rPr>
          <w:spacing w:val="-1"/>
        </w:rPr>
        <w:t xml:space="preserve"> </w:t>
      </w:r>
      <w:r>
        <w:t>m</w:t>
      </w:r>
      <w:r>
        <w:rPr>
          <w:vertAlign w:val="superscript"/>
        </w:rPr>
        <w:t>2</w:t>
      </w:r>
      <w:r>
        <w:rPr>
          <w:spacing w:val="-3"/>
        </w:rPr>
        <w:t xml:space="preserve"> </w:t>
      </w:r>
      <w:r>
        <w:t>suuruse</w:t>
      </w:r>
      <w:r>
        <w:rPr>
          <w:spacing w:val="-3"/>
        </w:rPr>
        <w:t xml:space="preserve"> </w:t>
      </w:r>
      <w:r>
        <w:t>üldise</w:t>
      </w:r>
      <w:r>
        <w:rPr>
          <w:spacing w:val="-2"/>
        </w:rPr>
        <w:t xml:space="preserve"> </w:t>
      </w:r>
      <w:r>
        <w:t>aastakvoodi</w:t>
      </w:r>
      <w:r>
        <w:rPr>
          <w:spacing w:val="-1"/>
        </w:rPr>
        <w:t xml:space="preserve"> </w:t>
      </w:r>
      <w:r>
        <w:t>piiresse</w:t>
      </w:r>
      <w:r>
        <w:rPr>
          <w:spacing w:val="-1"/>
        </w:rPr>
        <w:t xml:space="preserve"> </w:t>
      </w:r>
      <w:r>
        <w:t>jääva ekspordi</w:t>
      </w:r>
      <w:r>
        <w:rPr>
          <w:spacing w:val="-4"/>
        </w:rPr>
        <w:t xml:space="preserve"> </w:t>
      </w:r>
      <w:r>
        <w:t>suhtes</w:t>
      </w:r>
      <w:r>
        <w:rPr>
          <w:spacing w:val="-5"/>
        </w:rPr>
        <w:t xml:space="preserve"> </w:t>
      </w:r>
      <w:r>
        <w:t>Euroopa</w:t>
      </w:r>
      <w:r>
        <w:rPr>
          <w:spacing w:val="-3"/>
        </w:rPr>
        <w:t xml:space="preserve"> </w:t>
      </w:r>
      <w:r>
        <w:t>Liidust</w:t>
      </w:r>
      <w:r>
        <w:rPr>
          <w:spacing w:val="-4"/>
        </w:rPr>
        <w:t xml:space="preserve"> </w:t>
      </w:r>
      <w:r>
        <w:t>Mehhikosse.</w:t>
      </w:r>
      <w:r>
        <w:rPr>
          <w:spacing w:val="-4"/>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7C00ECCD" w14:textId="77777777" w:rsidR="002D68EC" w:rsidRDefault="002D68EC">
      <w:pPr>
        <w:pStyle w:val="Kehatekst"/>
        <w:jc w:val="both"/>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C0B8818" w14:textId="77777777">
        <w:trPr>
          <w:trHeight w:val="672"/>
        </w:trPr>
        <w:tc>
          <w:tcPr>
            <w:tcW w:w="2931" w:type="dxa"/>
          </w:tcPr>
          <w:p w14:paraId="4A89772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6ACBE4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3A01FC0" w14:textId="77777777">
        <w:trPr>
          <w:trHeight w:val="5697"/>
        </w:trPr>
        <w:tc>
          <w:tcPr>
            <w:tcW w:w="2931" w:type="dxa"/>
          </w:tcPr>
          <w:p w14:paraId="617101AB" w14:textId="77777777" w:rsidR="002D68EC" w:rsidRDefault="0069493F">
            <w:pPr>
              <w:pStyle w:val="TableParagraph"/>
              <w:spacing w:before="61"/>
              <w:rPr>
                <w:sz w:val="24"/>
              </w:rPr>
            </w:pPr>
            <w:r>
              <w:rPr>
                <w:spacing w:val="-4"/>
                <w:sz w:val="24"/>
              </w:rPr>
              <w:t>5408</w:t>
            </w:r>
          </w:p>
        </w:tc>
        <w:tc>
          <w:tcPr>
            <w:tcW w:w="6925" w:type="dxa"/>
          </w:tcPr>
          <w:p w14:paraId="4759EE30" w14:textId="77777777" w:rsidR="002D68EC" w:rsidRDefault="0069493F">
            <w:pPr>
              <w:pStyle w:val="TableParagraph"/>
              <w:spacing w:before="61"/>
              <w:ind w:right="235"/>
              <w:rPr>
                <w:sz w:val="24"/>
              </w:rPr>
            </w:pPr>
            <w:r>
              <w:rPr>
                <w:sz w:val="24"/>
              </w:rPr>
              <w:t>Looduslike</w:t>
            </w:r>
            <w:r>
              <w:rPr>
                <w:spacing w:val="-9"/>
                <w:sz w:val="24"/>
              </w:rPr>
              <w:t xml:space="preserve"> </w:t>
            </w:r>
            <w:r>
              <w:rPr>
                <w:sz w:val="24"/>
              </w:rPr>
              <w:t>või</w:t>
            </w:r>
            <w:r>
              <w:rPr>
                <w:spacing w:val="-8"/>
                <w:sz w:val="24"/>
              </w:rPr>
              <w:t xml:space="preserve"> </w:t>
            </w:r>
            <w:r>
              <w:rPr>
                <w:sz w:val="24"/>
              </w:rPr>
              <w:t>keemiliste</w:t>
            </w:r>
            <w:r>
              <w:rPr>
                <w:spacing w:val="-8"/>
                <w:sz w:val="24"/>
              </w:rPr>
              <w:t xml:space="preserve"> </w:t>
            </w:r>
            <w:r>
              <w:rPr>
                <w:sz w:val="24"/>
              </w:rPr>
              <w:t>staapelkiudude</w:t>
            </w:r>
            <w:r>
              <w:rPr>
                <w:spacing w:val="-9"/>
                <w:sz w:val="24"/>
              </w:rPr>
              <w:t xml:space="preserve"> </w:t>
            </w:r>
            <w:r>
              <w:rPr>
                <w:sz w:val="24"/>
              </w:rPr>
              <w:t>ketramine</w:t>
            </w:r>
            <w:r>
              <w:rPr>
                <w:spacing w:val="-9"/>
                <w:sz w:val="24"/>
              </w:rPr>
              <w:t xml:space="preserve"> </w:t>
            </w:r>
            <w:r>
              <w:rPr>
                <w:sz w:val="24"/>
              </w:rPr>
              <w:t xml:space="preserve">koos </w:t>
            </w:r>
            <w:r>
              <w:rPr>
                <w:spacing w:val="-2"/>
                <w:sz w:val="24"/>
              </w:rPr>
              <w:t>kudumisega;</w:t>
            </w:r>
          </w:p>
          <w:p w14:paraId="601384F2" w14:textId="77777777" w:rsidR="002D68EC" w:rsidRDefault="002D68EC">
            <w:pPr>
              <w:pStyle w:val="TableParagraph"/>
              <w:spacing w:before="238"/>
              <w:ind w:left="0"/>
              <w:rPr>
                <w:sz w:val="24"/>
              </w:rPr>
            </w:pPr>
          </w:p>
          <w:p w14:paraId="67E02C20" w14:textId="77777777" w:rsidR="002D68EC" w:rsidRDefault="0069493F">
            <w:pPr>
              <w:pStyle w:val="TableParagraph"/>
              <w:spacing w:before="0" w:line="688" w:lineRule="auto"/>
              <w:ind w:right="1890"/>
              <w:rPr>
                <w:sz w:val="24"/>
              </w:rPr>
            </w:pPr>
            <w:r>
              <w:rPr>
                <w:sz w:val="24"/>
              </w:rPr>
              <w:t>keemiliste</w:t>
            </w:r>
            <w:r>
              <w:rPr>
                <w:spacing w:val="-10"/>
                <w:sz w:val="24"/>
              </w:rPr>
              <w:t xml:space="preserve"> </w:t>
            </w:r>
            <w:r>
              <w:rPr>
                <w:sz w:val="24"/>
              </w:rPr>
              <w:t>kiudude</w:t>
            </w:r>
            <w:r>
              <w:rPr>
                <w:spacing w:val="-10"/>
                <w:sz w:val="24"/>
              </w:rPr>
              <w:t xml:space="preserve"> </w:t>
            </w:r>
            <w:proofErr w:type="spellStart"/>
            <w:r>
              <w:rPr>
                <w:sz w:val="24"/>
              </w:rPr>
              <w:t>ekstrusioon</w:t>
            </w:r>
            <w:proofErr w:type="spellEnd"/>
            <w:r>
              <w:rPr>
                <w:spacing w:val="-10"/>
                <w:sz w:val="24"/>
              </w:rPr>
              <w:t xml:space="preserve"> </w:t>
            </w:r>
            <w:r>
              <w:rPr>
                <w:sz w:val="24"/>
              </w:rPr>
              <w:t>koos</w:t>
            </w:r>
            <w:r>
              <w:rPr>
                <w:spacing w:val="-10"/>
                <w:sz w:val="24"/>
              </w:rPr>
              <w:t xml:space="preserve"> </w:t>
            </w:r>
            <w:r>
              <w:rPr>
                <w:sz w:val="24"/>
              </w:rPr>
              <w:t>kudumisega; lõnga värvimine koos kudumisega;</w:t>
            </w:r>
          </w:p>
          <w:p w14:paraId="1E09BD44" w14:textId="77777777" w:rsidR="002D68EC" w:rsidRDefault="0069493F">
            <w:pPr>
              <w:pStyle w:val="TableParagraph"/>
              <w:spacing w:before="0"/>
              <w:rPr>
                <w:sz w:val="24"/>
              </w:rPr>
            </w:pPr>
            <w:r>
              <w:rPr>
                <w:sz w:val="24"/>
              </w:rPr>
              <w:t>kudumine</w:t>
            </w:r>
            <w:r>
              <w:rPr>
                <w:spacing w:val="-4"/>
                <w:sz w:val="24"/>
              </w:rPr>
              <w:t xml:space="preserve"> </w:t>
            </w:r>
            <w:r>
              <w:rPr>
                <w:sz w:val="24"/>
              </w:rPr>
              <w:t>koos</w:t>
            </w:r>
            <w:r>
              <w:rPr>
                <w:spacing w:val="-1"/>
                <w:sz w:val="24"/>
              </w:rPr>
              <w:t xml:space="preserve"> </w:t>
            </w:r>
            <w:r>
              <w:rPr>
                <w:sz w:val="24"/>
              </w:rPr>
              <w:t>värvimise,</w:t>
            </w:r>
            <w:r>
              <w:rPr>
                <w:spacing w:val="-1"/>
                <w:sz w:val="24"/>
              </w:rPr>
              <w:t xml:space="preserve"> </w:t>
            </w:r>
            <w:r>
              <w:rPr>
                <w:sz w:val="24"/>
              </w:rPr>
              <w:t>pealistamise</w:t>
            </w:r>
            <w:r>
              <w:rPr>
                <w:spacing w:val="-2"/>
                <w:sz w:val="24"/>
              </w:rPr>
              <w:t xml:space="preserve"> </w:t>
            </w:r>
            <w:r>
              <w:rPr>
                <w:sz w:val="24"/>
              </w:rPr>
              <w:t xml:space="preserve">või </w:t>
            </w:r>
            <w:r>
              <w:rPr>
                <w:spacing w:val="-2"/>
                <w:sz w:val="24"/>
              </w:rPr>
              <w:t>lamineerimisega;</w:t>
            </w:r>
          </w:p>
          <w:p w14:paraId="76AE93EB" w14:textId="77777777" w:rsidR="002D68EC" w:rsidRDefault="002D68EC">
            <w:pPr>
              <w:pStyle w:val="TableParagraph"/>
              <w:spacing w:before="240"/>
              <w:ind w:left="0"/>
              <w:rPr>
                <w:sz w:val="24"/>
              </w:rPr>
            </w:pPr>
          </w:p>
          <w:p w14:paraId="226DA3BF" w14:textId="77777777" w:rsidR="002D68EC" w:rsidRDefault="0069493F">
            <w:pPr>
              <w:pStyle w:val="TableParagraph"/>
              <w:spacing w:before="0"/>
              <w:ind w:right="235"/>
              <w:rPr>
                <w:sz w:val="24"/>
              </w:rPr>
            </w:pPr>
            <w:r>
              <w:rPr>
                <w:sz w:val="24"/>
              </w:rPr>
              <w:t>korrutamine</w:t>
            </w:r>
            <w:r>
              <w:rPr>
                <w:spacing w:val="-9"/>
                <w:sz w:val="24"/>
              </w:rPr>
              <w:t xml:space="preserve"> </w:t>
            </w:r>
            <w:r>
              <w:rPr>
                <w:sz w:val="24"/>
              </w:rPr>
              <w:t>või</w:t>
            </w:r>
            <w:r>
              <w:rPr>
                <w:spacing w:val="-9"/>
                <w:sz w:val="24"/>
              </w:rPr>
              <w:t xml:space="preserve"> </w:t>
            </w:r>
            <w:r>
              <w:rPr>
                <w:sz w:val="24"/>
              </w:rPr>
              <w:t>muud</w:t>
            </w:r>
            <w:r>
              <w:rPr>
                <w:spacing w:val="-9"/>
                <w:sz w:val="24"/>
              </w:rPr>
              <w:t xml:space="preserve"> </w:t>
            </w:r>
            <w:r>
              <w:rPr>
                <w:sz w:val="24"/>
              </w:rPr>
              <w:t>mehhaanilised</w:t>
            </w:r>
            <w:r>
              <w:rPr>
                <w:spacing w:val="-9"/>
                <w:sz w:val="24"/>
              </w:rPr>
              <w:t xml:space="preserve"> </w:t>
            </w:r>
            <w:r>
              <w:rPr>
                <w:sz w:val="24"/>
              </w:rPr>
              <w:t>operatsioonid</w:t>
            </w:r>
            <w:r>
              <w:rPr>
                <w:spacing w:val="-9"/>
                <w:sz w:val="24"/>
              </w:rPr>
              <w:t xml:space="preserve"> </w:t>
            </w:r>
            <w:r>
              <w:rPr>
                <w:sz w:val="24"/>
              </w:rPr>
              <w:t xml:space="preserve">koos </w:t>
            </w:r>
            <w:r>
              <w:rPr>
                <w:spacing w:val="-2"/>
                <w:sz w:val="24"/>
              </w:rPr>
              <w:t>kudumisega;</w:t>
            </w:r>
          </w:p>
          <w:p w14:paraId="632F9626" w14:textId="77777777" w:rsidR="002D68EC" w:rsidRDefault="0069493F">
            <w:pPr>
              <w:pStyle w:val="TableParagraph"/>
              <w:spacing w:before="64" w:line="792" w:lineRule="exact"/>
              <w:ind w:right="2744"/>
              <w:rPr>
                <w:sz w:val="24"/>
              </w:rPr>
            </w:pPr>
            <w:r>
              <w:rPr>
                <w:sz w:val="24"/>
              </w:rPr>
              <w:t>kudumine koos trükkimisega või trükkimine</w:t>
            </w:r>
            <w:r>
              <w:rPr>
                <w:spacing w:val="-15"/>
                <w:sz w:val="24"/>
              </w:rPr>
              <w:t xml:space="preserve"> </w:t>
            </w:r>
            <w:r>
              <w:rPr>
                <w:sz w:val="24"/>
              </w:rPr>
              <w:t>(iseseisva</w:t>
            </w:r>
            <w:r>
              <w:rPr>
                <w:spacing w:val="-15"/>
                <w:sz w:val="24"/>
              </w:rPr>
              <w:t xml:space="preserve"> </w:t>
            </w:r>
            <w:r>
              <w:rPr>
                <w:sz w:val="24"/>
              </w:rPr>
              <w:t>operatsioonina).</w:t>
            </w:r>
          </w:p>
        </w:tc>
      </w:tr>
      <w:tr w:rsidR="002D68EC" w14:paraId="76F69003" w14:textId="77777777">
        <w:trPr>
          <w:trHeight w:val="4505"/>
        </w:trPr>
        <w:tc>
          <w:tcPr>
            <w:tcW w:w="2931" w:type="dxa"/>
            <w:tcBorders>
              <w:bottom w:val="nil"/>
            </w:tcBorders>
          </w:tcPr>
          <w:p w14:paraId="20EECA77" w14:textId="77777777" w:rsidR="002D68EC" w:rsidRDefault="0069493F">
            <w:pPr>
              <w:pStyle w:val="TableParagraph"/>
              <w:spacing w:before="54"/>
              <w:rPr>
                <w:sz w:val="24"/>
              </w:rPr>
            </w:pPr>
            <w:r>
              <w:rPr>
                <w:sz w:val="24"/>
              </w:rPr>
              <w:t>Grupp</w:t>
            </w:r>
            <w:r>
              <w:rPr>
                <w:spacing w:val="-2"/>
                <w:sz w:val="24"/>
              </w:rPr>
              <w:t xml:space="preserve"> </w:t>
            </w:r>
            <w:r>
              <w:rPr>
                <w:spacing w:val="-5"/>
                <w:sz w:val="24"/>
              </w:rPr>
              <w:t>55</w:t>
            </w:r>
          </w:p>
          <w:p w14:paraId="03D9F62D" w14:textId="77777777" w:rsidR="002D68EC" w:rsidRDefault="002D68EC">
            <w:pPr>
              <w:pStyle w:val="TableParagraph"/>
              <w:spacing w:before="240"/>
              <w:ind w:left="0"/>
              <w:rPr>
                <w:sz w:val="24"/>
              </w:rPr>
            </w:pPr>
          </w:p>
          <w:p w14:paraId="5BC5BFA3" w14:textId="77777777" w:rsidR="002D68EC" w:rsidRDefault="0069493F">
            <w:pPr>
              <w:pStyle w:val="TableParagraph"/>
              <w:spacing w:before="0"/>
              <w:rPr>
                <w:sz w:val="24"/>
              </w:rPr>
            </w:pPr>
            <w:r>
              <w:rPr>
                <w:sz w:val="24"/>
              </w:rPr>
              <w:t>5501–</w:t>
            </w:r>
            <w:r>
              <w:rPr>
                <w:spacing w:val="-4"/>
                <w:sz w:val="24"/>
              </w:rPr>
              <w:t>5507</w:t>
            </w:r>
          </w:p>
          <w:p w14:paraId="4C55BF42" w14:textId="77777777" w:rsidR="002D68EC" w:rsidRDefault="002D68EC">
            <w:pPr>
              <w:pStyle w:val="TableParagraph"/>
              <w:spacing w:before="240"/>
              <w:ind w:left="0"/>
              <w:rPr>
                <w:sz w:val="24"/>
              </w:rPr>
            </w:pPr>
          </w:p>
          <w:p w14:paraId="10972829" w14:textId="77777777" w:rsidR="002D68EC" w:rsidRDefault="0069493F">
            <w:pPr>
              <w:pStyle w:val="TableParagraph"/>
              <w:spacing w:before="0"/>
              <w:rPr>
                <w:sz w:val="24"/>
              </w:rPr>
            </w:pPr>
            <w:r>
              <w:rPr>
                <w:sz w:val="24"/>
              </w:rPr>
              <w:t>5508–</w:t>
            </w:r>
            <w:r>
              <w:rPr>
                <w:spacing w:val="-4"/>
                <w:sz w:val="24"/>
              </w:rPr>
              <w:t>5511</w:t>
            </w:r>
          </w:p>
        </w:tc>
        <w:tc>
          <w:tcPr>
            <w:tcW w:w="6925" w:type="dxa"/>
            <w:tcBorders>
              <w:bottom w:val="nil"/>
            </w:tcBorders>
          </w:tcPr>
          <w:p w14:paraId="11EC76ED" w14:textId="77777777" w:rsidR="002D68EC" w:rsidRDefault="0069493F">
            <w:pPr>
              <w:pStyle w:val="TableParagraph"/>
              <w:spacing w:before="54"/>
              <w:rPr>
                <w:sz w:val="24"/>
              </w:rPr>
            </w:pPr>
            <w:r>
              <w:rPr>
                <w:sz w:val="24"/>
              </w:rPr>
              <w:t>Keemilised</w:t>
            </w:r>
            <w:r>
              <w:rPr>
                <w:spacing w:val="-4"/>
                <w:sz w:val="24"/>
              </w:rPr>
              <w:t xml:space="preserve"> </w:t>
            </w:r>
            <w:r>
              <w:rPr>
                <w:spacing w:val="-2"/>
                <w:sz w:val="24"/>
              </w:rPr>
              <w:t>staapelkiud</w:t>
            </w:r>
          </w:p>
          <w:p w14:paraId="379B2742" w14:textId="77777777" w:rsidR="002D68EC" w:rsidRDefault="0069493F">
            <w:pPr>
              <w:pStyle w:val="TableParagraph"/>
              <w:spacing w:before="2" w:line="790" w:lineRule="atLeast"/>
              <w:rPr>
                <w:sz w:val="24"/>
              </w:rPr>
            </w:pPr>
            <w:r>
              <w:rPr>
                <w:sz w:val="24"/>
              </w:rPr>
              <w:t>Valmistamine</w:t>
            </w:r>
            <w:r>
              <w:rPr>
                <w:spacing w:val="-11"/>
                <w:sz w:val="24"/>
              </w:rPr>
              <w:t xml:space="preserve"> </w:t>
            </w:r>
            <w:r>
              <w:rPr>
                <w:sz w:val="24"/>
              </w:rPr>
              <w:t>keemilistest</w:t>
            </w:r>
            <w:r>
              <w:rPr>
                <w:spacing w:val="-10"/>
                <w:sz w:val="24"/>
              </w:rPr>
              <w:t xml:space="preserve"> </w:t>
            </w:r>
            <w:r>
              <w:rPr>
                <w:sz w:val="24"/>
              </w:rPr>
              <w:t>materjalidest</w:t>
            </w:r>
            <w:r>
              <w:rPr>
                <w:spacing w:val="-10"/>
                <w:sz w:val="24"/>
              </w:rPr>
              <w:t xml:space="preserve"> </w:t>
            </w:r>
            <w:r>
              <w:rPr>
                <w:sz w:val="24"/>
              </w:rPr>
              <w:t>või</w:t>
            </w:r>
            <w:r>
              <w:rPr>
                <w:spacing w:val="-6"/>
                <w:sz w:val="24"/>
              </w:rPr>
              <w:t xml:space="preserve"> </w:t>
            </w:r>
            <w:r>
              <w:rPr>
                <w:sz w:val="24"/>
              </w:rPr>
              <w:t xml:space="preserve">tekstiilimassist. </w:t>
            </w:r>
            <w:r>
              <w:rPr>
                <w:spacing w:val="-2"/>
                <w:sz w:val="24"/>
              </w:rPr>
              <w:t>Valmistamine</w:t>
            </w:r>
            <w:r>
              <w:rPr>
                <w:b/>
                <w:spacing w:val="-2"/>
                <w:position w:val="8"/>
                <w:sz w:val="16"/>
              </w:rPr>
              <w:t>29</w:t>
            </w:r>
            <w:r>
              <w:rPr>
                <w:spacing w:val="-2"/>
                <w:sz w:val="24"/>
              </w:rPr>
              <w:t>:</w:t>
            </w:r>
          </w:p>
          <w:p w14:paraId="563DDB8D" w14:textId="77777777" w:rsidR="002D68EC" w:rsidRDefault="0069493F">
            <w:pPr>
              <w:pStyle w:val="TableParagraph"/>
              <w:numPr>
                <w:ilvl w:val="0"/>
                <w:numId w:val="36"/>
              </w:numPr>
              <w:tabs>
                <w:tab w:val="left" w:pos="674"/>
              </w:tabs>
              <w:spacing w:before="122"/>
              <w:ind w:right="360"/>
              <w:rPr>
                <w:sz w:val="24"/>
              </w:rPr>
            </w:pPr>
            <w:r>
              <w:rPr>
                <w:sz w:val="24"/>
              </w:rPr>
              <w:t>toorsiidist</w:t>
            </w:r>
            <w:r>
              <w:rPr>
                <w:spacing w:val="-6"/>
                <w:sz w:val="24"/>
              </w:rPr>
              <w:t xml:space="preserve"> </w:t>
            </w:r>
            <w:r>
              <w:rPr>
                <w:sz w:val="24"/>
              </w:rPr>
              <w:t>või</w:t>
            </w:r>
            <w:r>
              <w:rPr>
                <w:spacing w:val="-6"/>
                <w:sz w:val="24"/>
              </w:rPr>
              <w:t xml:space="preserve"> </w:t>
            </w:r>
            <w:r>
              <w:rPr>
                <w:sz w:val="24"/>
              </w:rPr>
              <w:t>kraasitud,</w:t>
            </w:r>
            <w:r>
              <w:rPr>
                <w:spacing w:val="-6"/>
                <w:sz w:val="24"/>
              </w:rPr>
              <w:t xml:space="preserve"> </w:t>
            </w:r>
            <w:r>
              <w:rPr>
                <w:sz w:val="24"/>
              </w:rPr>
              <w:t>kammitud</w:t>
            </w:r>
            <w:r>
              <w:rPr>
                <w:spacing w:val="-6"/>
                <w:sz w:val="24"/>
              </w:rPr>
              <w:t xml:space="preserve"> </w:t>
            </w:r>
            <w:r>
              <w:rPr>
                <w:sz w:val="24"/>
              </w:rPr>
              <w:t>vm</w:t>
            </w:r>
            <w:r>
              <w:rPr>
                <w:spacing w:val="-6"/>
                <w:sz w:val="24"/>
              </w:rPr>
              <w:t xml:space="preserve"> </w:t>
            </w:r>
            <w:r>
              <w:rPr>
                <w:sz w:val="24"/>
              </w:rPr>
              <w:t>viisil</w:t>
            </w:r>
            <w:r>
              <w:rPr>
                <w:spacing w:val="-6"/>
                <w:sz w:val="24"/>
              </w:rPr>
              <w:t xml:space="preserve"> </w:t>
            </w:r>
            <w:r>
              <w:rPr>
                <w:sz w:val="24"/>
              </w:rPr>
              <w:t>ketramiseks</w:t>
            </w:r>
            <w:r>
              <w:rPr>
                <w:spacing w:val="-6"/>
                <w:sz w:val="24"/>
              </w:rPr>
              <w:t xml:space="preserve"> </w:t>
            </w:r>
            <w:r>
              <w:rPr>
                <w:sz w:val="24"/>
              </w:rPr>
              <w:t>ette valmistatud siidijääkidest,</w:t>
            </w:r>
          </w:p>
          <w:p w14:paraId="1E1CA27E" w14:textId="77777777" w:rsidR="002D68EC" w:rsidRDefault="0069493F">
            <w:pPr>
              <w:pStyle w:val="TableParagraph"/>
              <w:numPr>
                <w:ilvl w:val="0"/>
                <w:numId w:val="36"/>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4B926F53" w14:textId="77777777" w:rsidR="002D68EC" w:rsidRDefault="0069493F">
            <w:pPr>
              <w:pStyle w:val="TableParagraph"/>
              <w:numPr>
                <w:ilvl w:val="0"/>
                <w:numId w:val="36"/>
              </w:numPr>
              <w:tabs>
                <w:tab w:val="left" w:pos="674"/>
              </w:tabs>
              <w:spacing w:before="118"/>
              <w:ind w:hanging="566"/>
              <w:rPr>
                <w:sz w:val="24"/>
              </w:rPr>
            </w:pPr>
            <w:r>
              <w:rPr>
                <w:sz w:val="24"/>
              </w:rPr>
              <w:t>keemilistest</w:t>
            </w:r>
            <w:r>
              <w:rPr>
                <w:spacing w:val="-4"/>
                <w:sz w:val="24"/>
              </w:rPr>
              <w:t xml:space="preserve"> </w:t>
            </w:r>
            <w:r>
              <w:rPr>
                <w:sz w:val="24"/>
              </w:rPr>
              <w:t>materjalidest</w:t>
            </w:r>
            <w:r>
              <w:rPr>
                <w:spacing w:val="-3"/>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4BC59BCB" w14:textId="77777777" w:rsidR="002D68EC" w:rsidRDefault="0069493F">
            <w:pPr>
              <w:pStyle w:val="TableParagraph"/>
              <w:numPr>
                <w:ilvl w:val="0"/>
                <w:numId w:val="36"/>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tc>
      </w:tr>
    </w:tbl>
    <w:p w14:paraId="6BFFB80D" w14:textId="77777777" w:rsidR="002D68EC" w:rsidRDefault="002D68EC">
      <w:pPr>
        <w:pStyle w:val="Kehatekst"/>
        <w:rPr>
          <w:sz w:val="20"/>
        </w:rPr>
      </w:pPr>
    </w:p>
    <w:p w14:paraId="4C44B964" w14:textId="77777777" w:rsidR="002D68EC" w:rsidRDefault="002D68EC">
      <w:pPr>
        <w:pStyle w:val="Kehatekst"/>
        <w:rPr>
          <w:sz w:val="20"/>
        </w:rPr>
      </w:pPr>
    </w:p>
    <w:p w14:paraId="0389161C" w14:textId="77777777" w:rsidR="002D68EC" w:rsidRDefault="002D68EC">
      <w:pPr>
        <w:pStyle w:val="Kehatekst"/>
        <w:rPr>
          <w:sz w:val="20"/>
        </w:rPr>
      </w:pPr>
    </w:p>
    <w:p w14:paraId="3D21EF69" w14:textId="77777777" w:rsidR="002D68EC" w:rsidRDefault="002D68EC">
      <w:pPr>
        <w:pStyle w:val="Kehatekst"/>
        <w:rPr>
          <w:sz w:val="20"/>
        </w:rPr>
      </w:pPr>
    </w:p>
    <w:p w14:paraId="59EA74AC" w14:textId="77777777" w:rsidR="002D68EC" w:rsidRDefault="002D68EC">
      <w:pPr>
        <w:pStyle w:val="Kehatekst"/>
        <w:rPr>
          <w:sz w:val="20"/>
        </w:rPr>
      </w:pPr>
    </w:p>
    <w:p w14:paraId="128AC90C" w14:textId="77777777" w:rsidR="002D68EC" w:rsidRDefault="002D68EC">
      <w:pPr>
        <w:pStyle w:val="Kehatekst"/>
        <w:rPr>
          <w:sz w:val="20"/>
        </w:rPr>
      </w:pPr>
    </w:p>
    <w:p w14:paraId="714F8DAD" w14:textId="77777777" w:rsidR="002D68EC" w:rsidRDefault="002D68EC">
      <w:pPr>
        <w:pStyle w:val="Kehatekst"/>
        <w:rPr>
          <w:sz w:val="20"/>
        </w:rPr>
      </w:pPr>
    </w:p>
    <w:p w14:paraId="13FB0828" w14:textId="77777777" w:rsidR="002D68EC" w:rsidRDefault="002D68EC">
      <w:pPr>
        <w:pStyle w:val="Kehatekst"/>
        <w:rPr>
          <w:sz w:val="20"/>
        </w:rPr>
      </w:pPr>
    </w:p>
    <w:p w14:paraId="2074A5FF" w14:textId="77777777" w:rsidR="002D68EC" w:rsidRDefault="002D68EC">
      <w:pPr>
        <w:pStyle w:val="Kehatekst"/>
        <w:rPr>
          <w:sz w:val="20"/>
        </w:rPr>
      </w:pPr>
    </w:p>
    <w:p w14:paraId="3610FBB5" w14:textId="77777777" w:rsidR="002D68EC" w:rsidRDefault="0069493F">
      <w:pPr>
        <w:pStyle w:val="Kehatekst"/>
        <w:spacing w:before="131"/>
        <w:rPr>
          <w:sz w:val="20"/>
        </w:rPr>
      </w:pPr>
      <w:r>
        <w:rPr>
          <w:noProof/>
          <w:sz w:val="20"/>
        </w:rPr>
        <mc:AlternateContent>
          <mc:Choice Requires="wps">
            <w:drawing>
              <wp:anchor distT="0" distB="0" distL="0" distR="0" simplePos="0" relativeHeight="487603200" behindDoc="1" locked="0" layoutInCell="1" allowOverlap="1" wp14:anchorId="40AD8A17" wp14:editId="5C975BD6">
                <wp:simplePos x="0" y="0"/>
                <wp:positionH relativeFrom="page">
                  <wp:posOffset>719632</wp:posOffset>
                </wp:positionH>
                <wp:positionV relativeFrom="paragraph">
                  <wp:posOffset>244586</wp:posOffset>
                </wp:positionV>
                <wp:extent cx="1829435"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87CFC" id="Graphic 41" o:spid="_x0000_s1026" style="position:absolute;margin-left:56.65pt;margin-top:19.25pt;width:144.05pt;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" path="m1829054,l,,,7620r1829054,l1829054,xe" fillcolor="black" stroked="f">
                <v:path arrowok="t"/>
                <w10:wrap type="topAndBottom" anchorx="page"/>
              </v:shape>
            </w:pict>
          </mc:Fallback>
        </mc:AlternateContent>
      </w:r>
    </w:p>
    <w:p w14:paraId="449520F3" w14:textId="77777777" w:rsidR="002D68EC" w:rsidRDefault="0069493F">
      <w:pPr>
        <w:pStyle w:val="Kehatekst"/>
        <w:tabs>
          <w:tab w:val="left" w:pos="707"/>
        </w:tabs>
        <w:spacing w:before="97"/>
        <w:ind w:left="141"/>
      </w:pPr>
      <w:r>
        <w:rPr>
          <w:b/>
          <w:spacing w:val="-5"/>
          <w:position w:val="8"/>
          <w:sz w:val="16"/>
        </w:rPr>
        <w:t>29</w:t>
      </w:r>
      <w:r>
        <w:rPr>
          <w:b/>
          <w:position w:val="8"/>
          <w:sz w:val="16"/>
        </w:rPr>
        <w:tab/>
      </w:r>
      <w:r>
        <w:t>Tekstiilmaterjalide</w:t>
      </w:r>
      <w:r>
        <w:rPr>
          <w:spacing w:val="-4"/>
        </w:rPr>
        <w:t xml:space="preserve"> </w:t>
      </w:r>
      <w:r>
        <w:t>segust</w:t>
      </w:r>
      <w:r>
        <w:rPr>
          <w:spacing w:val="-1"/>
        </w:rPr>
        <w:t xml:space="preserve"> </w:t>
      </w:r>
      <w:r>
        <w:t>valmistatud</w:t>
      </w:r>
      <w:r>
        <w:rPr>
          <w:spacing w:val="-2"/>
        </w:rPr>
        <w:t xml:space="preserve"> </w:t>
      </w:r>
      <w:r>
        <w:t>toodete</w:t>
      </w:r>
      <w:r>
        <w:rPr>
          <w:spacing w:val="-1"/>
        </w:rPr>
        <w:t xml:space="preserve"> </w:t>
      </w:r>
      <w:r>
        <w:t>eritingimused</w:t>
      </w:r>
      <w:r>
        <w:rPr>
          <w:spacing w:val="-1"/>
        </w:rPr>
        <w:t xml:space="preserve"> </w:t>
      </w:r>
      <w:r>
        <w:t>on</w:t>
      </w:r>
      <w:r>
        <w:rPr>
          <w:spacing w:val="-2"/>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281DEE15"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C59CB28" w14:textId="77777777">
        <w:trPr>
          <w:trHeight w:val="672"/>
        </w:trPr>
        <w:tc>
          <w:tcPr>
            <w:tcW w:w="2931" w:type="dxa"/>
          </w:tcPr>
          <w:p w14:paraId="1F43735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9ADD1E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C12DB47" w14:textId="77777777">
        <w:trPr>
          <w:trHeight w:val="7234"/>
        </w:trPr>
        <w:tc>
          <w:tcPr>
            <w:tcW w:w="2931" w:type="dxa"/>
          </w:tcPr>
          <w:p w14:paraId="3BD38158" w14:textId="77777777" w:rsidR="002D68EC" w:rsidRDefault="0069493F">
            <w:pPr>
              <w:pStyle w:val="TableParagraph"/>
              <w:spacing w:before="61"/>
              <w:rPr>
                <w:sz w:val="24"/>
              </w:rPr>
            </w:pPr>
            <w:r>
              <w:rPr>
                <w:sz w:val="24"/>
              </w:rPr>
              <w:t>5512–</w:t>
            </w:r>
            <w:r>
              <w:rPr>
                <w:spacing w:val="-4"/>
                <w:sz w:val="24"/>
              </w:rPr>
              <w:t>5516</w:t>
            </w:r>
          </w:p>
          <w:p w14:paraId="3C15CF35" w14:textId="77777777" w:rsidR="002D68EC" w:rsidRDefault="002D68EC">
            <w:pPr>
              <w:pStyle w:val="TableParagraph"/>
              <w:spacing w:before="237"/>
              <w:ind w:left="0"/>
              <w:rPr>
                <w:sz w:val="24"/>
              </w:rPr>
            </w:pPr>
          </w:p>
          <w:p w14:paraId="2BBAED9C" w14:textId="77777777" w:rsidR="002D68EC" w:rsidRDefault="0069493F">
            <w:pPr>
              <w:pStyle w:val="TableParagraph"/>
              <w:spacing w:before="1"/>
              <w:rPr>
                <w:sz w:val="24"/>
              </w:rPr>
            </w:pPr>
            <w:r>
              <w:rPr>
                <w:sz w:val="24"/>
              </w:rPr>
              <w:t>–</w:t>
            </w:r>
          </w:p>
          <w:p w14:paraId="3D3A4CD8" w14:textId="77777777" w:rsidR="002D68EC" w:rsidRDefault="0069493F">
            <w:pPr>
              <w:pStyle w:val="TableParagraph"/>
              <w:spacing w:before="0"/>
              <w:ind w:left="674" w:firstLine="568"/>
              <w:rPr>
                <w:sz w:val="24"/>
              </w:rPr>
            </w:pPr>
            <w:proofErr w:type="spellStart"/>
            <w:r>
              <w:rPr>
                <w:spacing w:val="-2"/>
                <w:sz w:val="24"/>
              </w:rPr>
              <w:t>Kumminiidisisa</w:t>
            </w:r>
            <w:proofErr w:type="spellEnd"/>
            <w:r>
              <w:rPr>
                <w:spacing w:val="-2"/>
                <w:sz w:val="24"/>
              </w:rPr>
              <w:t xml:space="preserve"> </w:t>
            </w:r>
            <w:proofErr w:type="spellStart"/>
            <w:r>
              <w:rPr>
                <w:spacing w:val="-2"/>
                <w:sz w:val="24"/>
              </w:rPr>
              <w:t>ldusega</w:t>
            </w:r>
            <w:proofErr w:type="spellEnd"/>
          </w:p>
          <w:p w14:paraId="00A2C5C7" w14:textId="77777777" w:rsidR="002D68EC" w:rsidRDefault="002D68EC">
            <w:pPr>
              <w:pStyle w:val="TableParagraph"/>
              <w:spacing w:before="240"/>
              <w:ind w:left="0"/>
              <w:rPr>
                <w:sz w:val="24"/>
              </w:rPr>
            </w:pPr>
          </w:p>
          <w:p w14:paraId="7F8A0575" w14:textId="77777777" w:rsidR="002D68EC" w:rsidRDefault="0069493F">
            <w:pPr>
              <w:pStyle w:val="TableParagraph"/>
              <w:tabs>
                <w:tab w:val="left" w:pos="674"/>
              </w:tabs>
              <w:spacing w:before="0"/>
              <w:rPr>
                <w:sz w:val="24"/>
              </w:rPr>
            </w:pPr>
            <w:r>
              <w:rPr>
                <w:sz w:val="24"/>
              </w:rPr>
              <w:t>–</w:t>
            </w:r>
            <w:r>
              <w:rPr>
                <w:sz w:val="24"/>
              </w:rPr>
              <w:tab/>
            </w:r>
            <w:r>
              <w:rPr>
                <w:spacing w:val="-5"/>
                <w:sz w:val="24"/>
              </w:rPr>
              <w:t>Muu</w:t>
            </w:r>
          </w:p>
        </w:tc>
        <w:tc>
          <w:tcPr>
            <w:tcW w:w="6925" w:type="dxa"/>
          </w:tcPr>
          <w:p w14:paraId="6D00531C" w14:textId="77777777" w:rsidR="002D68EC" w:rsidRDefault="002D68EC">
            <w:pPr>
              <w:pStyle w:val="TableParagraph"/>
              <w:spacing w:before="0"/>
              <w:ind w:left="0"/>
              <w:rPr>
                <w:sz w:val="24"/>
              </w:rPr>
            </w:pPr>
          </w:p>
          <w:p w14:paraId="40815D6C" w14:textId="77777777" w:rsidR="002D68EC" w:rsidRDefault="002D68EC">
            <w:pPr>
              <w:pStyle w:val="TableParagraph"/>
              <w:spacing w:before="0"/>
              <w:ind w:left="0"/>
              <w:rPr>
                <w:sz w:val="24"/>
              </w:rPr>
            </w:pPr>
          </w:p>
          <w:p w14:paraId="3DE9C2A3" w14:textId="77777777" w:rsidR="002D68EC" w:rsidRDefault="002D68EC">
            <w:pPr>
              <w:pStyle w:val="TableParagraph"/>
              <w:spacing w:before="17"/>
              <w:ind w:left="0"/>
              <w:rPr>
                <w:sz w:val="24"/>
              </w:rPr>
            </w:pPr>
          </w:p>
          <w:p w14:paraId="4BDCCF37" w14:textId="77777777" w:rsidR="002D68EC" w:rsidRDefault="0069493F">
            <w:pPr>
              <w:pStyle w:val="TableParagraph"/>
              <w:spacing w:before="0"/>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30</w:t>
            </w:r>
            <w:r>
              <w:rPr>
                <w:spacing w:val="-2"/>
                <w:sz w:val="24"/>
              </w:rPr>
              <w:t>.</w:t>
            </w:r>
          </w:p>
          <w:p w14:paraId="71064F50" w14:textId="77777777" w:rsidR="002D68EC" w:rsidRDefault="002D68EC">
            <w:pPr>
              <w:pStyle w:val="TableParagraph"/>
              <w:spacing w:before="0"/>
              <w:ind w:left="0"/>
              <w:rPr>
                <w:sz w:val="24"/>
              </w:rPr>
            </w:pPr>
          </w:p>
          <w:p w14:paraId="1A1DA434" w14:textId="77777777" w:rsidR="002D68EC" w:rsidRDefault="002D68EC">
            <w:pPr>
              <w:pStyle w:val="TableParagraph"/>
              <w:spacing w:before="0"/>
              <w:ind w:left="0"/>
              <w:rPr>
                <w:sz w:val="24"/>
              </w:rPr>
            </w:pPr>
          </w:p>
          <w:p w14:paraId="7E312758" w14:textId="77777777" w:rsidR="002D68EC" w:rsidRDefault="002D68EC">
            <w:pPr>
              <w:pStyle w:val="TableParagraph"/>
              <w:spacing w:before="235"/>
              <w:ind w:left="0"/>
              <w:rPr>
                <w:sz w:val="24"/>
              </w:rPr>
            </w:pPr>
          </w:p>
          <w:p w14:paraId="3EBF4D9C" w14:textId="77777777" w:rsidR="002D68EC" w:rsidRDefault="0069493F">
            <w:pPr>
              <w:pStyle w:val="TableParagraph"/>
              <w:spacing w:before="0"/>
              <w:rPr>
                <w:sz w:val="24"/>
              </w:rPr>
            </w:pPr>
            <w:r>
              <w:rPr>
                <w:spacing w:val="-2"/>
                <w:sz w:val="24"/>
              </w:rPr>
              <w:t>Valmistamine</w:t>
            </w:r>
            <w:r>
              <w:rPr>
                <w:b/>
                <w:spacing w:val="-2"/>
                <w:position w:val="8"/>
                <w:sz w:val="16"/>
              </w:rPr>
              <w:t>31</w:t>
            </w:r>
            <w:r>
              <w:rPr>
                <w:spacing w:val="-2"/>
                <w:sz w:val="24"/>
              </w:rPr>
              <w:t>:</w:t>
            </w:r>
          </w:p>
          <w:p w14:paraId="4C113037" w14:textId="77777777" w:rsidR="002D68EC" w:rsidRDefault="0069493F">
            <w:pPr>
              <w:pStyle w:val="TableParagraph"/>
              <w:numPr>
                <w:ilvl w:val="0"/>
                <w:numId w:val="35"/>
              </w:numPr>
              <w:tabs>
                <w:tab w:val="left" w:pos="674"/>
              </w:tabs>
              <w:spacing w:before="121"/>
              <w:ind w:hanging="566"/>
              <w:rPr>
                <w:sz w:val="24"/>
              </w:rPr>
            </w:pPr>
            <w:r>
              <w:rPr>
                <w:spacing w:val="-2"/>
                <w:sz w:val="24"/>
              </w:rPr>
              <w:t>kookoslõngast,</w:t>
            </w:r>
          </w:p>
          <w:p w14:paraId="4A737FF4" w14:textId="77777777" w:rsidR="002D68EC" w:rsidRDefault="0069493F">
            <w:pPr>
              <w:pStyle w:val="TableParagraph"/>
              <w:numPr>
                <w:ilvl w:val="0"/>
                <w:numId w:val="35"/>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4C00828A" w14:textId="77777777" w:rsidR="002D68EC" w:rsidRDefault="0069493F">
            <w:pPr>
              <w:pStyle w:val="TableParagraph"/>
              <w:numPr>
                <w:ilvl w:val="0"/>
                <w:numId w:val="35"/>
              </w:numPr>
              <w:tabs>
                <w:tab w:val="left" w:pos="674"/>
              </w:tabs>
              <w:spacing w:before="120"/>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4A9CCC3D" w14:textId="77777777" w:rsidR="002D68EC" w:rsidRDefault="0069493F">
            <w:pPr>
              <w:pStyle w:val="TableParagraph"/>
              <w:numPr>
                <w:ilvl w:val="0"/>
                <w:numId w:val="35"/>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7C540D68" w14:textId="77777777" w:rsidR="002D68EC" w:rsidRDefault="0069493F">
            <w:pPr>
              <w:pStyle w:val="TableParagraph"/>
              <w:numPr>
                <w:ilvl w:val="0"/>
                <w:numId w:val="35"/>
              </w:numPr>
              <w:tabs>
                <w:tab w:val="left" w:pos="674"/>
              </w:tabs>
              <w:spacing w:before="118"/>
              <w:ind w:hanging="566"/>
              <w:rPr>
                <w:sz w:val="24"/>
              </w:rPr>
            </w:pPr>
            <w:r>
              <w:rPr>
                <w:sz w:val="24"/>
              </w:rPr>
              <w:t>paberist</w:t>
            </w:r>
            <w:r>
              <w:rPr>
                <w:spacing w:val="-2"/>
                <w:sz w:val="24"/>
              </w:rPr>
              <w:t xml:space="preserve"> </w:t>
            </w:r>
            <w:r>
              <w:rPr>
                <w:spacing w:val="-5"/>
                <w:sz w:val="24"/>
              </w:rPr>
              <w:t>või</w:t>
            </w:r>
          </w:p>
          <w:p w14:paraId="3F935966" w14:textId="77777777" w:rsidR="002D68EC" w:rsidRDefault="002D68EC">
            <w:pPr>
              <w:pStyle w:val="TableParagraph"/>
              <w:spacing w:before="234"/>
              <w:ind w:left="0"/>
              <w:rPr>
                <w:sz w:val="24"/>
              </w:rPr>
            </w:pPr>
          </w:p>
          <w:p w14:paraId="12D97965" w14:textId="77777777" w:rsidR="002D68EC" w:rsidRDefault="0069493F">
            <w:pPr>
              <w:pStyle w:val="TableParagraph"/>
              <w:spacing w:before="0"/>
              <w:ind w:right="141"/>
              <w:rPr>
                <w:sz w:val="24"/>
              </w:rPr>
            </w:pPr>
            <w:r>
              <w:rPr>
                <w:sz w:val="24"/>
              </w:rPr>
              <w:t>trükkimine,</w:t>
            </w:r>
            <w:r>
              <w:rPr>
                <w:b/>
                <w:position w:val="8"/>
                <w:sz w:val="16"/>
              </w:rPr>
              <w:t>32</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bl>
    <w:p w14:paraId="3A73067D" w14:textId="77777777" w:rsidR="002D68EC" w:rsidRDefault="002D68EC">
      <w:pPr>
        <w:pStyle w:val="Kehatekst"/>
        <w:rPr>
          <w:sz w:val="20"/>
        </w:rPr>
      </w:pPr>
    </w:p>
    <w:p w14:paraId="69CCBF20" w14:textId="77777777" w:rsidR="002D68EC" w:rsidRDefault="002D68EC">
      <w:pPr>
        <w:pStyle w:val="Kehatekst"/>
        <w:rPr>
          <w:sz w:val="20"/>
        </w:rPr>
      </w:pPr>
    </w:p>
    <w:p w14:paraId="6ECD2708" w14:textId="77777777" w:rsidR="002D68EC" w:rsidRDefault="002D68EC">
      <w:pPr>
        <w:pStyle w:val="Kehatekst"/>
        <w:rPr>
          <w:sz w:val="20"/>
        </w:rPr>
      </w:pPr>
    </w:p>
    <w:p w14:paraId="4F5F5A23" w14:textId="77777777" w:rsidR="002D68EC" w:rsidRDefault="002D68EC">
      <w:pPr>
        <w:pStyle w:val="Kehatekst"/>
        <w:rPr>
          <w:sz w:val="20"/>
        </w:rPr>
      </w:pPr>
    </w:p>
    <w:p w14:paraId="1811D0DA" w14:textId="77777777" w:rsidR="002D68EC" w:rsidRDefault="002D68EC">
      <w:pPr>
        <w:pStyle w:val="Kehatekst"/>
        <w:rPr>
          <w:sz w:val="20"/>
        </w:rPr>
      </w:pPr>
    </w:p>
    <w:p w14:paraId="7E85F064" w14:textId="77777777" w:rsidR="002D68EC" w:rsidRDefault="002D68EC">
      <w:pPr>
        <w:pStyle w:val="Kehatekst"/>
        <w:rPr>
          <w:sz w:val="20"/>
        </w:rPr>
      </w:pPr>
    </w:p>
    <w:p w14:paraId="73642B2E" w14:textId="77777777" w:rsidR="002D68EC" w:rsidRDefault="002D68EC">
      <w:pPr>
        <w:pStyle w:val="Kehatekst"/>
        <w:rPr>
          <w:sz w:val="20"/>
        </w:rPr>
      </w:pPr>
    </w:p>
    <w:p w14:paraId="64D9717B" w14:textId="77777777" w:rsidR="002D68EC" w:rsidRDefault="002D68EC">
      <w:pPr>
        <w:pStyle w:val="Kehatekst"/>
        <w:rPr>
          <w:sz w:val="20"/>
        </w:rPr>
      </w:pPr>
    </w:p>
    <w:p w14:paraId="04E35993" w14:textId="77777777" w:rsidR="002D68EC" w:rsidRDefault="002D68EC">
      <w:pPr>
        <w:pStyle w:val="Kehatekst"/>
        <w:rPr>
          <w:sz w:val="20"/>
        </w:rPr>
      </w:pPr>
    </w:p>
    <w:p w14:paraId="20F0005F" w14:textId="77777777" w:rsidR="002D68EC" w:rsidRDefault="002D68EC">
      <w:pPr>
        <w:pStyle w:val="Kehatekst"/>
        <w:rPr>
          <w:sz w:val="20"/>
        </w:rPr>
      </w:pPr>
    </w:p>
    <w:p w14:paraId="324AF72F" w14:textId="77777777" w:rsidR="002D68EC" w:rsidRDefault="002D68EC">
      <w:pPr>
        <w:pStyle w:val="Kehatekst"/>
        <w:rPr>
          <w:sz w:val="20"/>
        </w:rPr>
      </w:pPr>
    </w:p>
    <w:p w14:paraId="00F9822C" w14:textId="77777777" w:rsidR="002D68EC" w:rsidRDefault="002D68EC">
      <w:pPr>
        <w:pStyle w:val="Kehatekst"/>
        <w:rPr>
          <w:sz w:val="20"/>
        </w:rPr>
      </w:pPr>
    </w:p>
    <w:p w14:paraId="7F037905" w14:textId="77777777" w:rsidR="002D68EC" w:rsidRDefault="002D68EC">
      <w:pPr>
        <w:pStyle w:val="Kehatekst"/>
        <w:rPr>
          <w:sz w:val="20"/>
        </w:rPr>
      </w:pPr>
    </w:p>
    <w:p w14:paraId="4346A702" w14:textId="77777777" w:rsidR="002D68EC" w:rsidRDefault="002D68EC">
      <w:pPr>
        <w:pStyle w:val="Kehatekst"/>
        <w:rPr>
          <w:sz w:val="20"/>
        </w:rPr>
      </w:pPr>
    </w:p>
    <w:p w14:paraId="0881D637" w14:textId="77777777" w:rsidR="002D68EC" w:rsidRDefault="002D68EC">
      <w:pPr>
        <w:pStyle w:val="Kehatekst"/>
        <w:rPr>
          <w:sz w:val="20"/>
        </w:rPr>
      </w:pPr>
    </w:p>
    <w:p w14:paraId="7803B154" w14:textId="77777777" w:rsidR="002D68EC" w:rsidRDefault="002D68EC">
      <w:pPr>
        <w:pStyle w:val="Kehatekst"/>
        <w:rPr>
          <w:sz w:val="20"/>
        </w:rPr>
      </w:pPr>
    </w:p>
    <w:p w14:paraId="40B6C9F1" w14:textId="77777777" w:rsidR="002D68EC" w:rsidRDefault="002D68EC">
      <w:pPr>
        <w:pStyle w:val="Kehatekst"/>
        <w:rPr>
          <w:sz w:val="20"/>
        </w:rPr>
      </w:pPr>
    </w:p>
    <w:p w14:paraId="3F6E0814" w14:textId="77777777" w:rsidR="002D68EC" w:rsidRDefault="0069493F">
      <w:pPr>
        <w:pStyle w:val="Kehatekst"/>
        <w:spacing w:before="159"/>
        <w:rPr>
          <w:sz w:val="20"/>
        </w:rPr>
      </w:pPr>
      <w:r>
        <w:rPr>
          <w:noProof/>
          <w:sz w:val="20"/>
        </w:rPr>
        <mc:AlternateContent>
          <mc:Choice Requires="wps">
            <w:drawing>
              <wp:anchor distT="0" distB="0" distL="0" distR="0" simplePos="0" relativeHeight="487603712" behindDoc="1" locked="0" layoutInCell="1" allowOverlap="1" wp14:anchorId="35AB0586" wp14:editId="7CFFA4EA">
                <wp:simplePos x="0" y="0"/>
                <wp:positionH relativeFrom="page">
                  <wp:posOffset>719632</wp:posOffset>
                </wp:positionH>
                <wp:positionV relativeFrom="paragraph">
                  <wp:posOffset>262846</wp:posOffset>
                </wp:positionV>
                <wp:extent cx="1829435"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958A3F" id="Graphic 42" o:spid="_x0000_s1026" style="position:absolute;margin-left:56.65pt;margin-top:20.7pt;width:144.05pt;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" path="m1829054,l,,,7620r1829054,l1829054,xe" fillcolor="black" stroked="f">
                <v:path arrowok="t"/>
                <w10:wrap type="topAndBottom" anchorx="page"/>
              </v:shape>
            </w:pict>
          </mc:Fallback>
        </mc:AlternateContent>
      </w:r>
    </w:p>
    <w:p w14:paraId="7B38C5D2" w14:textId="77777777" w:rsidR="002D68EC" w:rsidRDefault="0069493F">
      <w:pPr>
        <w:pStyle w:val="Kehatekst"/>
        <w:spacing w:before="97" w:line="279" w:lineRule="exact"/>
        <w:ind w:left="141"/>
        <w:jc w:val="both"/>
      </w:pPr>
      <w:r>
        <w:rPr>
          <w:b/>
          <w:position w:val="8"/>
          <w:sz w:val="16"/>
        </w:rPr>
        <w:t>30</w:t>
      </w:r>
      <w:r>
        <w:rPr>
          <w:b/>
          <w:spacing w:val="71"/>
          <w:w w:val="150"/>
          <w:position w:val="8"/>
          <w:sz w:val="16"/>
        </w:rPr>
        <w:t xml:space="preserve">   </w:t>
      </w:r>
      <w:r>
        <w:t>Tekstiilmaterjalide</w:t>
      </w:r>
      <w:r>
        <w:rPr>
          <w:spacing w:val="-2"/>
        </w:rPr>
        <w:t xml:space="preserve"> </w:t>
      </w:r>
      <w:r>
        <w:t>segust</w:t>
      </w:r>
      <w:r>
        <w:rPr>
          <w:spacing w:val="-1"/>
        </w:rPr>
        <w:t xml:space="preserve"> </w:t>
      </w:r>
      <w:r>
        <w:t>valmistatud toodete</w:t>
      </w:r>
      <w:r>
        <w:rPr>
          <w:spacing w:val="-1"/>
        </w:rPr>
        <w:t xml:space="preserve"> </w:t>
      </w:r>
      <w:r>
        <w:t>eritingimused</w:t>
      </w:r>
      <w:r>
        <w:rPr>
          <w:spacing w:val="-1"/>
        </w:rPr>
        <w:t xml:space="preserve"> </w:t>
      </w:r>
      <w:r>
        <w:t>on</w:t>
      </w:r>
      <w:r>
        <w:rPr>
          <w:spacing w:val="-1"/>
        </w:rPr>
        <w:t xml:space="preserve"> </w:t>
      </w:r>
      <w:r>
        <w:t>esitatud A</w:t>
      </w:r>
      <w:r>
        <w:rPr>
          <w:spacing w:val="3"/>
        </w:rPr>
        <w:t xml:space="preserve"> </w:t>
      </w:r>
      <w:r>
        <w:t>jao</w:t>
      </w:r>
      <w:r>
        <w:rPr>
          <w:spacing w:val="-1"/>
        </w:rPr>
        <w:t xml:space="preserve"> </w:t>
      </w:r>
      <w:r>
        <w:t xml:space="preserve">märkuses </w:t>
      </w:r>
      <w:r>
        <w:rPr>
          <w:spacing w:val="-5"/>
        </w:rPr>
        <w:t>5.</w:t>
      </w:r>
    </w:p>
    <w:p w14:paraId="4C0A1255" w14:textId="77777777" w:rsidR="002D68EC" w:rsidRDefault="0069493F">
      <w:pPr>
        <w:pStyle w:val="Kehatekst"/>
        <w:spacing w:line="276" w:lineRule="exact"/>
        <w:ind w:left="141"/>
        <w:jc w:val="both"/>
      </w:pPr>
      <w:r>
        <w:rPr>
          <w:b/>
          <w:position w:val="8"/>
          <w:sz w:val="16"/>
        </w:rPr>
        <w:t>31</w:t>
      </w:r>
      <w:r>
        <w:rPr>
          <w:b/>
          <w:spacing w:val="71"/>
          <w:w w:val="150"/>
          <w:position w:val="8"/>
          <w:sz w:val="16"/>
        </w:rPr>
        <w:t xml:space="preserve">   </w:t>
      </w:r>
      <w:r>
        <w:t>Tekstiilmaterjalide</w:t>
      </w:r>
      <w:r>
        <w:rPr>
          <w:spacing w:val="-2"/>
        </w:rPr>
        <w:t xml:space="preserve"> </w:t>
      </w:r>
      <w:r>
        <w:t>segust</w:t>
      </w:r>
      <w:r>
        <w:rPr>
          <w:spacing w:val="-1"/>
        </w:rPr>
        <w:t xml:space="preserve"> </w:t>
      </w:r>
      <w:r>
        <w:t>valmistatud toodete</w:t>
      </w:r>
      <w:r>
        <w:rPr>
          <w:spacing w:val="-1"/>
        </w:rPr>
        <w:t xml:space="preserve"> </w:t>
      </w:r>
      <w:r>
        <w:t>eritingimused</w:t>
      </w:r>
      <w:r>
        <w:rPr>
          <w:spacing w:val="-1"/>
        </w:rPr>
        <w:t xml:space="preserve"> </w:t>
      </w:r>
      <w:r>
        <w:t>on</w:t>
      </w:r>
      <w:r>
        <w:rPr>
          <w:spacing w:val="-1"/>
        </w:rPr>
        <w:t xml:space="preserve"> </w:t>
      </w:r>
      <w:r>
        <w:t>esitatud A</w:t>
      </w:r>
      <w:r>
        <w:rPr>
          <w:spacing w:val="3"/>
        </w:rPr>
        <w:t xml:space="preserve"> </w:t>
      </w:r>
      <w:r>
        <w:t>jao</w:t>
      </w:r>
      <w:r>
        <w:rPr>
          <w:spacing w:val="-1"/>
        </w:rPr>
        <w:t xml:space="preserve"> </w:t>
      </w:r>
      <w:r>
        <w:t xml:space="preserve">märkuses </w:t>
      </w:r>
      <w:r>
        <w:rPr>
          <w:spacing w:val="-5"/>
        </w:rPr>
        <w:t>5.</w:t>
      </w:r>
    </w:p>
    <w:p w14:paraId="396E2943" w14:textId="77777777" w:rsidR="002D68EC" w:rsidRDefault="0069493F">
      <w:pPr>
        <w:pStyle w:val="Kehatekst"/>
        <w:ind w:left="707" w:right="329" w:hanging="567"/>
        <w:jc w:val="both"/>
      </w:pPr>
      <w:r>
        <w:rPr>
          <w:b/>
          <w:position w:val="8"/>
          <w:sz w:val="16"/>
        </w:rPr>
        <w:t>32</w:t>
      </w:r>
      <w:r>
        <w:rPr>
          <w:b/>
          <w:spacing w:val="80"/>
          <w:position w:val="8"/>
          <w:sz w:val="16"/>
        </w:rPr>
        <w:t xml:space="preserve">  </w:t>
      </w:r>
      <w:r>
        <w:t>Trükkimisreeglit</w:t>
      </w:r>
      <w:r>
        <w:rPr>
          <w:spacing w:val="-1"/>
        </w:rPr>
        <w:t xml:space="preserve"> </w:t>
      </w:r>
      <w:r>
        <w:t>kohaldatakse</w:t>
      </w:r>
      <w:r>
        <w:rPr>
          <w:spacing w:val="-3"/>
        </w:rPr>
        <w:t xml:space="preserve"> </w:t>
      </w:r>
      <w:r>
        <w:t>ainult</w:t>
      </w:r>
      <w:r>
        <w:rPr>
          <w:spacing w:val="-1"/>
        </w:rPr>
        <w:t xml:space="preserve"> </w:t>
      </w:r>
      <w:r>
        <w:t>2 000</w:t>
      </w:r>
      <w:r>
        <w:rPr>
          <w:spacing w:val="-1"/>
        </w:rPr>
        <w:t xml:space="preserve"> </w:t>
      </w:r>
      <w:r>
        <w:t>000</w:t>
      </w:r>
      <w:r>
        <w:rPr>
          <w:spacing w:val="-1"/>
        </w:rPr>
        <w:t xml:space="preserve"> </w:t>
      </w:r>
      <w:r>
        <w:t>m</w:t>
      </w:r>
      <w:r>
        <w:rPr>
          <w:vertAlign w:val="superscript"/>
        </w:rPr>
        <w:t>2</w:t>
      </w:r>
      <w:r>
        <w:rPr>
          <w:spacing w:val="-3"/>
        </w:rPr>
        <w:t xml:space="preserve"> </w:t>
      </w:r>
      <w:r>
        <w:t>suuruse</w:t>
      </w:r>
      <w:r>
        <w:rPr>
          <w:spacing w:val="-3"/>
        </w:rPr>
        <w:t xml:space="preserve"> </w:t>
      </w:r>
      <w:r>
        <w:t>üldise</w:t>
      </w:r>
      <w:r>
        <w:rPr>
          <w:spacing w:val="-2"/>
        </w:rPr>
        <w:t xml:space="preserve"> </w:t>
      </w:r>
      <w:r>
        <w:t>aastakvoodi</w:t>
      </w:r>
      <w:r>
        <w:rPr>
          <w:spacing w:val="-1"/>
        </w:rPr>
        <w:t xml:space="preserve"> </w:t>
      </w:r>
      <w:r>
        <w:t>piiresse</w:t>
      </w:r>
      <w:r>
        <w:rPr>
          <w:spacing w:val="-1"/>
        </w:rPr>
        <w:t xml:space="preserve"> </w:t>
      </w:r>
      <w:r>
        <w:t>jääva ekspordi</w:t>
      </w:r>
      <w:r>
        <w:rPr>
          <w:spacing w:val="-4"/>
        </w:rPr>
        <w:t xml:space="preserve"> </w:t>
      </w:r>
      <w:r>
        <w:t>suhtes</w:t>
      </w:r>
      <w:r>
        <w:rPr>
          <w:spacing w:val="-5"/>
        </w:rPr>
        <w:t xml:space="preserve"> </w:t>
      </w:r>
      <w:r>
        <w:t>Euroopa</w:t>
      </w:r>
      <w:r>
        <w:rPr>
          <w:spacing w:val="-3"/>
        </w:rPr>
        <w:t xml:space="preserve"> </w:t>
      </w:r>
      <w:r>
        <w:t>Liidust</w:t>
      </w:r>
      <w:r>
        <w:rPr>
          <w:spacing w:val="-4"/>
        </w:rPr>
        <w:t xml:space="preserve"> </w:t>
      </w:r>
      <w:r>
        <w:t>Mehhikosse.</w:t>
      </w:r>
      <w:r>
        <w:rPr>
          <w:spacing w:val="-4"/>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5231B5C6" w14:textId="77777777" w:rsidR="002D68EC" w:rsidRDefault="002D68EC">
      <w:pPr>
        <w:pStyle w:val="Kehatekst"/>
        <w:jc w:val="both"/>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906F4FB" w14:textId="77777777">
        <w:trPr>
          <w:trHeight w:val="672"/>
        </w:trPr>
        <w:tc>
          <w:tcPr>
            <w:tcW w:w="2931" w:type="dxa"/>
          </w:tcPr>
          <w:p w14:paraId="58173CE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E875650"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82123BA" w14:textId="77777777">
        <w:trPr>
          <w:trHeight w:val="9020"/>
        </w:trPr>
        <w:tc>
          <w:tcPr>
            <w:tcW w:w="2931" w:type="dxa"/>
            <w:tcBorders>
              <w:bottom w:val="nil"/>
            </w:tcBorders>
          </w:tcPr>
          <w:p w14:paraId="1AF12AAF" w14:textId="77777777" w:rsidR="002D68EC" w:rsidRDefault="0069493F">
            <w:pPr>
              <w:pStyle w:val="TableParagraph"/>
              <w:spacing w:before="61"/>
              <w:rPr>
                <w:sz w:val="24"/>
              </w:rPr>
            </w:pPr>
            <w:r>
              <w:rPr>
                <w:sz w:val="24"/>
              </w:rPr>
              <w:t>Grupp</w:t>
            </w:r>
            <w:r>
              <w:rPr>
                <w:spacing w:val="-2"/>
                <w:sz w:val="24"/>
              </w:rPr>
              <w:t xml:space="preserve"> </w:t>
            </w:r>
            <w:r>
              <w:rPr>
                <w:spacing w:val="-5"/>
                <w:sz w:val="24"/>
              </w:rPr>
              <w:t>56</w:t>
            </w:r>
          </w:p>
          <w:p w14:paraId="30FF4BD3" w14:textId="77777777" w:rsidR="002D68EC" w:rsidRDefault="002D68EC">
            <w:pPr>
              <w:pStyle w:val="TableParagraph"/>
              <w:spacing w:before="0"/>
              <w:ind w:left="0"/>
              <w:rPr>
                <w:sz w:val="24"/>
              </w:rPr>
            </w:pPr>
          </w:p>
          <w:p w14:paraId="4D0CA5BC" w14:textId="77777777" w:rsidR="002D68EC" w:rsidRDefault="002D68EC">
            <w:pPr>
              <w:pStyle w:val="TableParagraph"/>
              <w:spacing w:before="238"/>
              <w:ind w:left="0"/>
              <w:rPr>
                <w:sz w:val="24"/>
              </w:rPr>
            </w:pPr>
          </w:p>
          <w:p w14:paraId="793EED18" w14:textId="77777777" w:rsidR="002D68EC" w:rsidRDefault="0069493F">
            <w:pPr>
              <w:pStyle w:val="TableParagraph"/>
              <w:spacing w:before="0"/>
              <w:rPr>
                <w:sz w:val="24"/>
              </w:rPr>
            </w:pPr>
            <w:r>
              <w:rPr>
                <w:spacing w:val="-4"/>
                <w:sz w:val="24"/>
              </w:rPr>
              <w:t>5601</w:t>
            </w:r>
          </w:p>
          <w:p w14:paraId="7E1A9CB6" w14:textId="77777777" w:rsidR="002D68EC" w:rsidRDefault="002D68EC">
            <w:pPr>
              <w:pStyle w:val="TableParagraph"/>
              <w:spacing w:before="0"/>
              <w:ind w:left="0"/>
              <w:rPr>
                <w:sz w:val="24"/>
              </w:rPr>
            </w:pPr>
          </w:p>
          <w:p w14:paraId="5DFB0101" w14:textId="77777777" w:rsidR="002D68EC" w:rsidRDefault="002D68EC">
            <w:pPr>
              <w:pStyle w:val="TableParagraph"/>
              <w:spacing w:before="0"/>
              <w:ind w:left="0"/>
              <w:rPr>
                <w:sz w:val="24"/>
              </w:rPr>
            </w:pPr>
          </w:p>
          <w:p w14:paraId="01626C31" w14:textId="77777777" w:rsidR="002D68EC" w:rsidRDefault="002D68EC">
            <w:pPr>
              <w:pStyle w:val="TableParagraph"/>
              <w:spacing w:before="0"/>
              <w:ind w:left="0"/>
              <w:rPr>
                <w:sz w:val="24"/>
              </w:rPr>
            </w:pPr>
          </w:p>
          <w:p w14:paraId="37DD4BB3" w14:textId="77777777" w:rsidR="002D68EC" w:rsidRDefault="002D68EC">
            <w:pPr>
              <w:pStyle w:val="TableParagraph"/>
              <w:spacing w:before="0"/>
              <w:ind w:left="0"/>
              <w:rPr>
                <w:sz w:val="24"/>
              </w:rPr>
            </w:pPr>
          </w:p>
          <w:p w14:paraId="3FADD8D6" w14:textId="77777777" w:rsidR="002D68EC" w:rsidRDefault="002D68EC">
            <w:pPr>
              <w:pStyle w:val="TableParagraph"/>
              <w:spacing w:before="0"/>
              <w:ind w:left="0"/>
              <w:rPr>
                <w:sz w:val="24"/>
              </w:rPr>
            </w:pPr>
          </w:p>
          <w:p w14:paraId="0B6461A3" w14:textId="77777777" w:rsidR="002D68EC" w:rsidRDefault="002D68EC">
            <w:pPr>
              <w:pStyle w:val="TableParagraph"/>
              <w:spacing w:before="0"/>
              <w:ind w:left="0"/>
              <w:rPr>
                <w:sz w:val="24"/>
              </w:rPr>
            </w:pPr>
          </w:p>
          <w:p w14:paraId="2502602A" w14:textId="77777777" w:rsidR="002D68EC" w:rsidRDefault="002D68EC">
            <w:pPr>
              <w:pStyle w:val="TableParagraph"/>
              <w:spacing w:before="168"/>
              <w:ind w:left="0"/>
              <w:rPr>
                <w:sz w:val="24"/>
              </w:rPr>
            </w:pPr>
          </w:p>
          <w:p w14:paraId="672FFCB4" w14:textId="77777777" w:rsidR="002D68EC" w:rsidRDefault="0069493F">
            <w:pPr>
              <w:pStyle w:val="TableParagraph"/>
              <w:spacing w:before="0"/>
              <w:rPr>
                <w:sz w:val="24"/>
              </w:rPr>
            </w:pPr>
            <w:r>
              <w:rPr>
                <w:spacing w:val="-4"/>
                <w:sz w:val="24"/>
              </w:rPr>
              <w:t>5602</w:t>
            </w:r>
          </w:p>
          <w:p w14:paraId="36FE703D" w14:textId="77777777" w:rsidR="002D68EC" w:rsidRDefault="002D68EC">
            <w:pPr>
              <w:pStyle w:val="TableParagraph"/>
              <w:spacing w:before="240"/>
              <w:ind w:left="0"/>
              <w:rPr>
                <w:sz w:val="24"/>
              </w:rPr>
            </w:pPr>
          </w:p>
          <w:p w14:paraId="5A24AEBF" w14:textId="77777777" w:rsidR="002D68EC" w:rsidRDefault="0069493F">
            <w:pPr>
              <w:pStyle w:val="TableParagraph"/>
              <w:tabs>
                <w:tab w:val="left" w:pos="674"/>
              </w:tabs>
              <w:spacing w:before="1"/>
              <w:rPr>
                <w:sz w:val="24"/>
              </w:rPr>
            </w:pPr>
            <w:r>
              <w:rPr>
                <w:sz w:val="24"/>
              </w:rPr>
              <w:t>–</w:t>
            </w:r>
            <w:r>
              <w:rPr>
                <w:sz w:val="24"/>
              </w:rPr>
              <w:tab/>
              <w:t>Nõeltöödeldud</w:t>
            </w:r>
            <w:r>
              <w:rPr>
                <w:spacing w:val="-3"/>
                <w:sz w:val="24"/>
              </w:rPr>
              <w:t xml:space="preserve"> </w:t>
            </w:r>
            <w:r>
              <w:rPr>
                <w:spacing w:val="-4"/>
                <w:sz w:val="24"/>
              </w:rPr>
              <w:t>vilt</w:t>
            </w:r>
          </w:p>
        </w:tc>
        <w:tc>
          <w:tcPr>
            <w:tcW w:w="6925" w:type="dxa"/>
            <w:tcBorders>
              <w:bottom w:val="nil"/>
            </w:tcBorders>
          </w:tcPr>
          <w:p w14:paraId="4C50C661" w14:textId="77777777" w:rsidR="002D68EC" w:rsidRDefault="0069493F">
            <w:pPr>
              <w:pStyle w:val="TableParagraph"/>
              <w:spacing w:before="61"/>
              <w:rPr>
                <w:sz w:val="24"/>
              </w:rPr>
            </w:pPr>
            <w:r>
              <w:rPr>
                <w:sz w:val="24"/>
              </w:rPr>
              <w:t>Vatt,</w:t>
            </w:r>
            <w:r>
              <w:rPr>
                <w:spacing w:val="-4"/>
                <w:sz w:val="24"/>
              </w:rPr>
              <w:t xml:space="preserve"> </w:t>
            </w:r>
            <w:r>
              <w:rPr>
                <w:sz w:val="24"/>
              </w:rPr>
              <w:t>vilt</w:t>
            </w:r>
            <w:r>
              <w:rPr>
                <w:spacing w:val="-4"/>
                <w:sz w:val="24"/>
              </w:rPr>
              <w:t xml:space="preserve"> </w:t>
            </w:r>
            <w:r>
              <w:rPr>
                <w:sz w:val="24"/>
              </w:rPr>
              <w:t>ja</w:t>
            </w:r>
            <w:r>
              <w:rPr>
                <w:spacing w:val="-5"/>
                <w:sz w:val="24"/>
              </w:rPr>
              <w:t xml:space="preserve"> </w:t>
            </w:r>
            <w:proofErr w:type="spellStart"/>
            <w:r>
              <w:rPr>
                <w:sz w:val="24"/>
              </w:rPr>
              <w:t>lausriie</w:t>
            </w:r>
            <w:proofErr w:type="spellEnd"/>
            <w:r>
              <w:rPr>
                <w:sz w:val="24"/>
              </w:rPr>
              <w:t>;</w:t>
            </w:r>
            <w:r>
              <w:rPr>
                <w:spacing w:val="-4"/>
                <w:sz w:val="24"/>
              </w:rPr>
              <w:t xml:space="preserve"> </w:t>
            </w:r>
            <w:r>
              <w:rPr>
                <w:sz w:val="24"/>
              </w:rPr>
              <w:t>erilõngad,</w:t>
            </w:r>
            <w:r>
              <w:rPr>
                <w:spacing w:val="-4"/>
                <w:sz w:val="24"/>
              </w:rPr>
              <w:t xml:space="preserve"> </w:t>
            </w:r>
            <w:r>
              <w:rPr>
                <w:sz w:val="24"/>
              </w:rPr>
              <w:t>nöörid,</w:t>
            </w:r>
            <w:r>
              <w:rPr>
                <w:spacing w:val="-4"/>
                <w:sz w:val="24"/>
              </w:rPr>
              <w:t xml:space="preserve"> </w:t>
            </w:r>
            <w:r>
              <w:rPr>
                <w:sz w:val="24"/>
              </w:rPr>
              <w:t>paelad,</w:t>
            </w:r>
            <w:r>
              <w:rPr>
                <w:spacing w:val="-4"/>
                <w:sz w:val="24"/>
              </w:rPr>
              <w:t xml:space="preserve"> </w:t>
            </w:r>
            <w:r>
              <w:rPr>
                <w:sz w:val="24"/>
              </w:rPr>
              <w:t>köied</w:t>
            </w:r>
            <w:r>
              <w:rPr>
                <w:spacing w:val="-4"/>
                <w:sz w:val="24"/>
              </w:rPr>
              <w:t xml:space="preserve"> </w:t>
            </w:r>
            <w:r>
              <w:rPr>
                <w:sz w:val="24"/>
              </w:rPr>
              <w:t>ja</w:t>
            </w:r>
            <w:r>
              <w:rPr>
                <w:spacing w:val="-5"/>
                <w:sz w:val="24"/>
              </w:rPr>
              <w:t xml:space="preserve"> </w:t>
            </w:r>
            <w:r>
              <w:rPr>
                <w:sz w:val="24"/>
              </w:rPr>
              <w:t>trossid</w:t>
            </w:r>
            <w:r>
              <w:rPr>
                <w:spacing w:val="-4"/>
                <w:sz w:val="24"/>
              </w:rPr>
              <w:t xml:space="preserve"> </w:t>
            </w:r>
            <w:r>
              <w:rPr>
                <w:sz w:val="24"/>
              </w:rPr>
              <w:t>ning tooted nendest</w:t>
            </w:r>
          </w:p>
          <w:p w14:paraId="51D74DC8" w14:textId="77777777" w:rsidR="002D68EC" w:rsidRDefault="002D68EC">
            <w:pPr>
              <w:pStyle w:val="TableParagraph"/>
              <w:spacing w:before="232"/>
              <w:ind w:left="0"/>
              <w:rPr>
                <w:sz w:val="24"/>
              </w:rPr>
            </w:pPr>
          </w:p>
          <w:p w14:paraId="4BCFC3A1" w14:textId="77777777" w:rsidR="002D68EC" w:rsidRDefault="0069493F">
            <w:pPr>
              <w:pStyle w:val="TableParagraph"/>
              <w:spacing w:before="0"/>
              <w:rPr>
                <w:sz w:val="24"/>
              </w:rPr>
            </w:pPr>
            <w:r>
              <w:rPr>
                <w:spacing w:val="-2"/>
                <w:sz w:val="24"/>
              </w:rPr>
              <w:t>Valmistamine</w:t>
            </w:r>
            <w:r>
              <w:rPr>
                <w:b/>
                <w:spacing w:val="-2"/>
                <w:position w:val="8"/>
                <w:sz w:val="16"/>
              </w:rPr>
              <w:t>33</w:t>
            </w:r>
            <w:r>
              <w:rPr>
                <w:spacing w:val="-2"/>
                <w:sz w:val="24"/>
              </w:rPr>
              <w:t>:</w:t>
            </w:r>
          </w:p>
          <w:p w14:paraId="7C90C662" w14:textId="77777777" w:rsidR="002D68EC" w:rsidRDefault="0069493F">
            <w:pPr>
              <w:pStyle w:val="TableParagraph"/>
              <w:numPr>
                <w:ilvl w:val="0"/>
                <w:numId w:val="34"/>
              </w:numPr>
              <w:tabs>
                <w:tab w:val="left" w:pos="674"/>
              </w:tabs>
              <w:spacing w:before="120"/>
              <w:ind w:hanging="566"/>
              <w:rPr>
                <w:sz w:val="24"/>
              </w:rPr>
            </w:pPr>
            <w:r>
              <w:rPr>
                <w:spacing w:val="-2"/>
                <w:sz w:val="24"/>
              </w:rPr>
              <w:t>kookoslõngast,</w:t>
            </w:r>
          </w:p>
          <w:p w14:paraId="5917A811" w14:textId="77777777" w:rsidR="002D68EC" w:rsidRDefault="0069493F">
            <w:pPr>
              <w:pStyle w:val="TableParagraph"/>
              <w:numPr>
                <w:ilvl w:val="0"/>
                <w:numId w:val="34"/>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7B9787C9" w14:textId="77777777" w:rsidR="002D68EC" w:rsidRDefault="0069493F">
            <w:pPr>
              <w:pStyle w:val="TableParagraph"/>
              <w:numPr>
                <w:ilvl w:val="0"/>
                <w:numId w:val="34"/>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7F4134A2" w14:textId="77777777" w:rsidR="002D68EC" w:rsidRDefault="0069493F">
            <w:pPr>
              <w:pStyle w:val="TableParagraph"/>
              <w:numPr>
                <w:ilvl w:val="0"/>
                <w:numId w:val="34"/>
              </w:numPr>
              <w:tabs>
                <w:tab w:val="left" w:pos="674"/>
              </w:tabs>
              <w:spacing w:before="121"/>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038D2C8E" w14:textId="77777777" w:rsidR="002D68EC" w:rsidRDefault="002D68EC">
            <w:pPr>
              <w:pStyle w:val="TableParagraph"/>
              <w:spacing w:before="0"/>
              <w:ind w:left="0"/>
              <w:rPr>
                <w:sz w:val="24"/>
              </w:rPr>
            </w:pPr>
          </w:p>
          <w:p w14:paraId="59F3073F" w14:textId="77777777" w:rsidR="002D68EC" w:rsidRDefault="002D68EC">
            <w:pPr>
              <w:pStyle w:val="TableParagraph"/>
              <w:spacing w:before="0"/>
              <w:ind w:left="0"/>
              <w:rPr>
                <w:sz w:val="24"/>
              </w:rPr>
            </w:pPr>
          </w:p>
          <w:p w14:paraId="5B69D68C" w14:textId="77777777" w:rsidR="002D68EC" w:rsidRDefault="002D68EC">
            <w:pPr>
              <w:pStyle w:val="TableParagraph"/>
              <w:spacing w:before="0"/>
              <w:ind w:left="0"/>
              <w:rPr>
                <w:sz w:val="24"/>
              </w:rPr>
            </w:pPr>
          </w:p>
          <w:p w14:paraId="0658B0D3" w14:textId="77777777" w:rsidR="002D68EC" w:rsidRDefault="002D68EC">
            <w:pPr>
              <w:pStyle w:val="TableParagraph"/>
              <w:spacing w:before="199"/>
              <w:ind w:left="0"/>
              <w:rPr>
                <w:sz w:val="24"/>
              </w:rPr>
            </w:pPr>
          </w:p>
          <w:p w14:paraId="13843AB7" w14:textId="77777777" w:rsidR="002D68EC" w:rsidRDefault="0069493F">
            <w:pPr>
              <w:pStyle w:val="TableParagraph"/>
              <w:spacing w:before="0"/>
              <w:rPr>
                <w:sz w:val="24"/>
              </w:rPr>
            </w:pPr>
            <w:r>
              <w:rPr>
                <w:spacing w:val="-2"/>
                <w:sz w:val="24"/>
              </w:rPr>
              <w:t>Valmistamine</w:t>
            </w:r>
            <w:r>
              <w:rPr>
                <w:b/>
                <w:spacing w:val="-2"/>
                <w:position w:val="8"/>
                <w:sz w:val="16"/>
              </w:rPr>
              <w:t>34</w:t>
            </w:r>
            <w:r>
              <w:rPr>
                <w:spacing w:val="-2"/>
                <w:sz w:val="24"/>
              </w:rPr>
              <w:t>:</w:t>
            </w:r>
          </w:p>
          <w:p w14:paraId="52CD2A76" w14:textId="77777777" w:rsidR="002D68EC" w:rsidRDefault="0069493F">
            <w:pPr>
              <w:pStyle w:val="TableParagraph"/>
              <w:numPr>
                <w:ilvl w:val="0"/>
                <w:numId w:val="34"/>
              </w:numPr>
              <w:tabs>
                <w:tab w:val="left" w:pos="674"/>
              </w:tabs>
              <w:spacing w:before="118"/>
              <w:ind w:hanging="566"/>
              <w:rPr>
                <w:sz w:val="24"/>
              </w:rPr>
            </w:pPr>
            <w:r>
              <w:rPr>
                <w:sz w:val="24"/>
              </w:rPr>
              <w:t>looduslikest</w:t>
            </w:r>
            <w:r>
              <w:rPr>
                <w:spacing w:val="-1"/>
                <w:sz w:val="24"/>
              </w:rPr>
              <w:t xml:space="preserve"> </w:t>
            </w:r>
            <w:r>
              <w:rPr>
                <w:spacing w:val="-2"/>
                <w:sz w:val="24"/>
              </w:rPr>
              <w:t>kiududest,</w:t>
            </w:r>
          </w:p>
          <w:p w14:paraId="23E2E29C" w14:textId="77777777" w:rsidR="002D68EC" w:rsidRDefault="0069493F">
            <w:pPr>
              <w:pStyle w:val="TableParagraph"/>
              <w:numPr>
                <w:ilvl w:val="0"/>
                <w:numId w:val="34"/>
              </w:numPr>
              <w:tabs>
                <w:tab w:val="left" w:pos="674"/>
              </w:tabs>
              <w:spacing w:before="120"/>
              <w:ind w:hanging="566"/>
              <w:rPr>
                <w:sz w:val="24"/>
              </w:rPr>
            </w:pPr>
            <w:r>
              <w:rPr>
                <w:sz w:val="24"/>
              </w:rPr>
              <w:t>rubriiki</w:t>
            </w:r>
            <w:r>
              <w:rPr>
                <w:spacing w:val="-3"/>
                <w:sz w:val="24"/>
              </w:rPr>
              <w:t xml:space="preserve"> </w:t>
            </w:r>
            <w:r>
              <w:rPr>
                <w:sz w:val="24"/>
              </w:rPr>
              <w:t>5501</w:t>
            </w:r>
            <w:r>
              <w:rPr>
                <w:spacing w:val="-1"/>
                <w:sz w:val="24"/>
              </w:rPr>
              <w:t xml:space="preserve"> </w:t>
            </w:r>
            <w:r>
              <w:rPr>
                <w:sz w:val="24"/>
              </w:rPr>
              <w:t>või 5503</w:t>
            </w:r>
            <w:r>
              <w:rPr>
                <w:spacing w:val="-1"/>
                <w:sz w:val="24"/>
              </w:rPr>
              <w:t xml:space="preserve"> </w:t>
            </w:r>
            <w:r>
              <w:rPr>
                <w:sz w:val="24"/>
              </w:rPr>
              <w:t>kuuluvatest</w:t>
            </w:r>
            <w:r>
              <w:rPr>
                <w:spacing w:val="-1"/>
                <w:sz w:val="24"/>
              </w:rPr>
              <w:t xml:space="preserve"> </w:t>
            </w:r>
            <w:r>
              <w:rPr>
                <w:sz w:val="24"/>
              </w:rPr>
              <w:t xml:space="preserve">nailonstaapelkiududest </w:t>
            </w:r>
            <w:r>
              <w:rPr>
                <w:spacing w:val="-5"/>
                <w:sz w:val="24"/>
              </w:rPr>
              <w:t>või</w:t>
            </w:r>
          </w:p>
          <w:p w14:paraId="521C4A2C" w14:textId="77777777" w:rsidR="002D68EC" w:rsidRDefault="0069493F">
            <w:pPr>
              <w:pStyle w:val="TableParagraph"/>
              <w:numPr>
                <w:ilvl w:val="0"/>
                <w:numId w:val="34"/>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2256491C" w14:textId="77777777" w:rsidR="002D68EC" w:rsidRDefault="002D68EC">
            <w:pPr>
              <w:pStyle w:val="TableParagraph"/>
              <w:spacing w:before="240"/>
              <w:ind w:left="0"/>
              <w:rPr>
                <w:sz w:val="24"/>
              </w:rPr>
            </w:pPr>
          </w:p>
          <w:p w14:paraId="633F89D1" w14:textId="77777777" w:rsidR="002D68EC" w:rsidRDefault="0069493F">
            <w:pPr>
              <w:pStyle w:val="TableParagraph"/>
              <w:spacing w:before="0"/>
              <w:rPr>
                <w:sz w:val="24"/>
              </w:rPr>
            </w:pPr>
            <w:r>
              <w:rPr>
                <w:sz w:val="24"/>
              </w:rPr>
              <w:t>Siiski võib</w:t>
            </w:r>
            <w:r>
              <w:rPr>
                <w:spacing w:val="1"/>
                <w:sz w:val="24"/>
              </w:rPr>
              <w:t xml:space="preserve"> </w:t>
            </w:r>
            <w:r>
              <w:rPr>
                <w:spacing w:val="-2"/>
                <w:sz w:val="24"/>
              </w:rPr>
              <w:t>kasutada:</w:t>
            </w:r>
          </w:p>
          <w:p w14:paraId="1796FE2E" w14:textId="77777777" w:rsidR="002D68EC" w:rsidRDefault="0069493F">
            <w:pPr>
              <w:pStyle w:val="TableParagraph"/>
              <w:numPr>
                <w:ilvl w:val="0"/>
                <w:numId w:val="34"/>
              </w:numPr>
              <w:tabs>
                <w:tab w:val="left" w:pos="674"/>
              </w:tabs>
              <w:spacing w:before="120"/>
              <w:ind w:hanging="566"/>
              <w:rPr>
                <w:sz w:val="24"/>
              </w:rPr>
            </w:pPr>
            <w:r>
              <w:rPr>
                <w:sz w:val="24"/>
              </w:rPr>
              <w:t>rubriiki</w:t>
            </w:r>
            <w:r>
              <w:rPr>
                <w:spacing w:val="-1"/>
                <w:sz w:val="24"/>
              </w:rPr>
              <w:t xml:space="preserve"> </w:t>
            </w:r>
            <w:r>
              <w:rPr>
                <w:sz w:val="24"/>
              </w:rPr>
              <w:t>5402</w:t>
            </w:r>
            <w:r>
              <w:rPr>
                <w:spacing w:val="-1"/>
                <w:sz w:val="24"/>
              </w:rPr>
              <w:t xml:space="preserve"> </w:t>
            </w:r>
            <w:r>
              <w:rPr>
                <w:sz w:val="24"/>
              </w:rPr>
              <w:t>kuuluvat</w:t>
            </w:r>
            <w:r>
              <w:rPr>
                <w:spacing w:val="-1"/>
                <w:sz w:val="24"/>
              </w:rPr>
              <w:t xml:space="preserve"> </w:t>
            </w:r>
            <w:r>
              <w:rPr>
                <w:spacing w:val="-2"/>
                <w:sz w:val="24"/>
              </w:rPr>
              <w:t>polüpropüleenfilamenti,</w:t>
            </w:r>
          </w:p>
          <w:p w14:paraId="16A1E9BA" w14:textId="77777777" w:rsidR="002D68EC" w:rsidRDefault="0069493F">
            <w:pPr>
              <w:pStyle w:val="TableParagraph"/>
              <w:numPr>
                <w:ilvl w:val="0"/>
                <w:numId w:val="34"/>
              </w:numPr>
              <w:tabs>
                <w:tab w:val="left" w:pos="674"/>
              </w:tabs>
              <w:spacing w:before="120"/>
              <w:ind w:hanging="566"/>
              <w:rPr>
                <w:sz w:val="24"/>
              </w:rPr>
            </w:pPr>
            <w:r>
              <w:rPr>
                <w:sz w:val="24"/>
              </w:rPr>
              <w:t>rubriiki</w:t>
            </w:r>
            <w:r>
              <w:rPr>
                <w:spacing w:val="-1"/>
                <w:sz w:val="24"/>
              </w:rPr>
              <w:t xml:space="preserve"> </w:t>
            </w:r>
            <w:r>
              <w:rPr>
                <w:sz w:val="24"/>
              </w:rPr>
              <w:t>5503 või 5506</w:t>
            </w:r>
            <w:r>
              <w:rPr>
                <w:spacing w:val="-1"/>
                <w:sz w:val="24"/>
              </w:rPr>
              <w:t xml:space="preserve"> </w:t>
            </w:r>
            <w:r>
              <w:rPr>
                <w:sz w:val="24"/>
              </w:rPr>
              <w:t xml:space="preserve">kuuluvaid polüpropüleenkiudusid </w:t>
            </w:r>
            <w:r>
              <w:rPr>
                <w:spacing w:val="-5"/>
                <w:sz w:val="24"/>
              </w:rPr>
              <w:t>või</w:t>
            </w:r>
          </w:p>
          <w:p w14:paraId="5C905531" w14:textId="77777777" w:rsidR="002D68EC" w:rsidRDefault="0069493F">
            <w:pPr>
              <w:pStyle w:val="TableParagraph"/>
              <w:numPr>
                <w:ilvl w:val="0"/>
                <w:numId w:val="34"/>
              </w:numPr>
              <w:tabs>
                <w:tab w:val="left" w:pos="674"/>
              </w:tabs>
              <w:spacing w:before="120"/>
              <w:ind w:right="186"/>
              <w:rPr>
                <w:sz w:val="24"/>
              </w:rPr>
            </w:pPr>
            <w:r>
              <w:rPr>
                <w:sz w:val="24"/>
              </w:rPr>
              <w:t>rubriigi</w:t>
            </w:r>
            <w:r>
              <w:rPr>
                <w:spacing w:val="-8"/>
                <w:sz w:val="24"/>
              </w:rPr>
              <w:t xml:space="preserve"> </w:t>
            </w:r>
            <w:r>
              <w:rPr>
                <w:sz w:val="24"/>
              </w:rPr>
              <w:t>5501</w:t>
            </w:r>
            <w:r>
              <w:rPr>
                <w:spacing w:val="-8"/>
                <w:sz w:val="24"/>
              </w:rPr>
              <w:t xml:space="preserve"> </w:t>
            </w:r>
            <w:r>
              <w:rPr>
                <w:sz w:val="24"/>
              </w:rPr>
              <w:t>polüpropüleenfilamentköisikuid,</w:t>
            </w:r>
            <w:r>
              <w:rPr>
                <w:spacing w:val="-8"/>
                <w:sz w:val="24"/>
              </w:rPr>
              <w:t xml:space="preserve"> </w:t>
            </w:r>
            <w:r>
              <w:rPr>
                <w:sz w:val="24"/>
              </w:rPr>
              <w:t>milles</w:t>
            </w:r>
            <w:r>
              <w:rPr>
                <w:spacing w:val="-8"/>
                <w:sz w:val="24"/>
              </w:rPr>
              <w:t xml:space="preserve"> </w:t>
            </w:r>
            <w:r>
              <w:rPr>
                <w:sz w:val="24"/>
              </w:rPr>
              <w:t>kõigis</w:t>
            </w:r>
            <w:r>
              <w:rPr>
                <w:spacing w:val="-8"/>
                <w:sz w:val="24"/>
              </w:rPr>
              <w:t xml:space="preserve"> </w:t>
            </w:r>
            <w:r>
              <w:rPr>
                <w:sz w:val="24"/>
              </w:rPr>
              <w:t xml:space="preserve">on iga filamendi või kiu joontihedus vähem kui 9 </w:t>
            </w:r>
            <w:proofErr w:type="spellStart"/>
            <w:r>
              <w:rPr>
                <w:sz w:val="24"/>
              </w:rPr>
              <w:t>detsiteksi</w:t>
            </w:r>
            <w:proofErr w:type="spellEnd"/>
            <w:r>
              <w:rPr>
                <w:sz w:val="24"/>
              </w:rPr>
              <w:t xml:space="preserve">, võib kasutada, tingimusel et nende väärtus ei ületa 40 % toote </w:t>
            </w:r>
            <w:r>
              <w:rPr>
                <w:spacing w:val="-2"/>
                <w:sz w:val="24"/>
              </w:rPr>
              <w:t>tehasehinnast.</w:t>
            </w:r>
          </w:p>
        </w:tc>
      </w:tr>
    </w:tbl>
    <w:p w14:paraId="1A6451C4" w14:textId="77777777" w:rsidR="002D68EC" w:rsidRDefault="002D68EC">
      <w:pPr>
        <w:pStyle w:val="Kehatekst"/>
        <w:rPr>
          <w:sz w:val="20"/>
        </w:rPr>
      </w:pPr>
    </w:p>
    <w:p w14:paraId="15A192B7" w14:textId="77777777" w:rsidR="002D68EC" w:rsidRDefault="002D68EC">
      <w:pPr>
        <w:pStyle w:val="Kehatekst"/>
        <w:rPr>
          <w:sz w:val="20"/>
        </w:rPr>
      </w:pPr>
    </w:p>
    <w:p w14:paraId="72862708" w14:textId="77777777" w:rsidR="002D68EC" w:rsidRDefault="002D68EC">
      <w:pPr>
        <w:pStyle w:val="Kehatekst"/>
        <w:rPr>
          <w:sz w:val="20"/>
        </w:rPr>
      </w:pPr>
    </w:p>
    <w:p w14:paraId="1F9452B9" w14:textId="77777777" w:rsidR="002D68EC" w:rsidRDefault="002D68EC">
      <w:pPr>
        <w:pStyle w:val="Kehatekst"/>
        <w:rPr>
          <w:sz w:val="20"/>
        </w:rPr>
      </w:pPr>
    </w:p>
    <w:p w14:paraId="18363D94" w14:textId="77777777" w:rsidR="002D68EC" w:rsidRDefault="002D68EC">
      <w:pPr>
        <w:pStyle w:val="Kehatekst"/>
        <w:rPr>
          <w:sz w:val="20"/>
        </w:rPr>
      </w:pPr>
    </w:p>
    <w:p w14:paraId="73E51D58" w14:textId="77777777" w:rsidR="002D68EC" w:rsidRDefault="002D68EC">
      <w:pPr>
        <w:pStyle w:val="Kehatekst"/>
        <w:rPr>
          <w:sz w:val="20"/>
        </w:rPr>
      </w:pPr>
    </w:p>
    <w:p w14:paraId="37A3BD38" w14:textId="77777777" w:rsidR="002D68EC" w:rsidRDefault="002D68EC">
      <w:pPr>
        <w:pStyle w:val="Kehatekst"/>
        <w:rPr>
          <w:sz w:val="20"/>
        </w:rPr>
      </w:pPr>
    </w:p>
    <w:p w14:paraId="1F9ED7C0" w14:textId="77777777" w:rsidR="002D68EC" w:rsidRDefault="002D68EC">
      <w:pPr>
        <w:pStyle w:val="Kehatekst"/>
        <w:rPr>
          <w:sz w:val="20"/>
        </w:rPr>
      </w:pPr>
    </w:p>
    <w:p w14:paraId="2BC7A264" w14:textId="77777777" w:rsidR="002D68EC" w:rsidRDefault="002D68EC">
      <w:pPr>
        <w:pStyle w:val="Kehatekst"/>
        <w:rPr>
          <w:sz w:val="20"/>
        </w:rPr>
      </w:pPr>
    </w:p>
    <w:p w14:paraId="24AD8E4D" w14:textId="77777777" w:rsidR="002D68EC" w:rsidRDefault="002D68EC">
      <w:pPr>
        <w:pStyle w:val="Kehatekst"/>
        <w:rPr>
          <w:sz w:val="20"/>
        </w:rPr>
      </w:pPr>
    </w:p>
    <w:p w14:paraId="3138EDC0" w14:textId="77777777" w:rsidR="002D68EC" w:rsidRDefault="002D68EC">
      <w:pPr>
        <w:pStyle w:val="Kehatekst"/>
        <w:rPr>
          <w:sz w:val="20"/>
        </w:rPr>
      </w:pPr>
    </w:p>
    <w:p w14:paraId="7005A70E" w14:textId="77777777" w:rsidR="002D68EC" w:rsidRDefault="002D68EC">
      <w:pPr>
        <w:pStyle w:val="Kehatekst"/>
        <w:rPr>
          <w:sz w:val="20"/>
        </w:rPr>
      </w:pPr>
    </w:p>
    <w:p w14:paraId="23E6A8CB" w14:textId="77777777" w:rsidR="002D68EC" w:rsidRDefault="002D68EC">
      <w:pPr>
        <w:pStyle w:val="Kehatekst"/>
        <w:rPr>
          <w:sz w:val="20"/>
        </w:rPr>
      </w:pPr>
    </w:p>
    <w:p w14:paraId="62E62C04" w14:textId="77777777" w:rsidR="002D68EC" w:rsidRDefault="0069493F">
      <w:pPr>
        <w:pStyle w:val="Kehatekst"/>
        <w:spacing w:before="131"/>
        <w:rPr>
          <w:sz w:val="20"/>
        </w:rPr>
      </w:pPr>
      <w:r>
        <w:rPr>
          <w:noProof/>
          <w:sz w:val="20"/>
        </w:rPr>
        <mc:AlternateContent>
          <mc:Choice Requires="wps">
            <w:drawing>
              <wp:anchor distT="0" distB="0" distL="0" distR="0" simplePos="0" relativeHeight="487604224" behindDoc="1" locked="0" layoutInCell="1" allowOverlap="1" wp14:anchorId="7666B0E5" wp14:editId="5C9D4630">
                <wp:simplePos x="0" y="0"/>
                <wp:positionH relativeFrom="page">
                  <wp:posOffset>719632</wp:posOffset>
                </wp:positionH>
                <wp:positionV relativeFrom="paragraph">
                  <wp:posOffset>245017</wp:posOffset>
                </wp:positionV>
                <wp:extent cx="1829435"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5DEC6D" id="Graphic 43" o:spid="_x0000_s1026" style="position:absolute;margin-left:56.65pt;margin-top:19.3pt;width:144.05pt;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" path="m1829054,l,,,7619r1829054,l1829054,xe" fillcolor="black" stroked="f">
                <v:path arrowok="t"/>
                <w10:wrap type="topAndBottom" anchorx="page"/>
              </v:shape>
            </w:pict>
          </mc:Fallback>
        </mc:AlternateContent>
      </w:r>
    </w:p>
    <w:p w14:paraId="33337F1A" w14:textId="77777777" w:rsidR="002D68EC" w:rsidRDefault="0069493F">
      <w:pPr>
        <w:pStyle w:val="Kehatekst"/>
        <w:tabs>
          <w:tab w:val="left" w:pos="707"/>
        </w:tabs>
        <w:spacing w:before="97" w:line="279" w:lineRule="exact"/>
        <w:ind w:left="141"/>
      </w:pPr>
      <w:r>
        <w:rPr>
          <w:b/>
          <w:spacing w:val="-5"/>
          <w:position w:val="8"/>
          <w:sz w:val="16"/>
        </w:rPr>
        <w:t>33</w:t>
      </w:r>
      <w:r>
        <w:rPr>
          <w:b/>
          <w:position w:val="8"/>
          <w:sz w:val="16"/>
        </w:rPr>
        <w:tab/>
      </w:r>
      <w:r>
        <w:t>Tekstiilmaterjalide</w:t>
      </w:r>
      <w:r>
        <w:rPr>
          <w:spacing w:val="-5"/>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1"/>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599FE6A1" w14:textId="77777777" w:rsidR="002D68EC" w:rsidRDefault="0069493F">
      <w:pPr>
        <w:pStyle w:val="Kehatekst"/>
        <w:tabs>
          <w:tab w:val="left" w:pos="707"/>
        </w:tabs>
        <w:spacing w:line="279" w:lineRule="exact"/>
        <w:ind w:left="141"/>
      </w:pPr>
      <w:r>
        <w:rPr>
          <w:b/>
          <w:spacing w:val="-5"/>
          <w:position w:val="8"/>
          <w:sz w:val="16"/>
        </w:rPr>
        <w:t>34</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65F94B0"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5F836D8" w14:textId="77777777">
        <w:trPr>
          <w:trHeight w:val="672"/>
        </w:trPr>
        <w:tc>
          <w:tcPr>
            <w:tcW w:w="2931" w:type="dxa"/>
          </w:tcPr>
          <w:p w14:paraId="7BD81AD8"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C8ADAC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6FF0FE5" w14:textId="77777777">
        <w:trPr>
          <w:trHeight w:val="8300"/>
        </w:trPr>
        <w:tc>
          <w:tcPr>
            <w:tcW w:w="2931" w:type="dxa"/>
            <w:tcBorders>
              <w:bottom w:val="nil"/>
            </w:tcBorders>
          </w:tcPr>
          <w:p w14:paraId="7E5CF6E6"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p w14:paraId="4F78CE1D" w14:textId="77777777" w:rsidR="002D68EC" w:rsidRDefault="002D68EC">
            <w:pPr>
              <w:pStyle w:val="TableParagraph"/>
              <w:spacing w:before="0"/>
              <w:ind w:left="0"/>
              <w:rPr>
                <w:sz w:val="24"/>
              </w:rPr>
            </w:pPr>
          </w:p>
          <w:p w14:paraId="6888126A" w14:textId="77777777" w:rsidR="002D68EC" w:rsidRDefault="002D68EC">
            <w:pPr>
              <w:pStyle w:val="TableParagraph"/>
              <w:spacing w:before="0"/>
              <w:ind w:left="0"/>
              <w:rPr>
                <w:sz w:val="24"/>
              </w:rPr>
            </w:pPr>
          </w:p>
          <w:p w14:paraId="47374B38" w14:textId="77777777" w:rsidR="002D68EC" w:rsidRDefault="002D68EC">
            <w:pPr>
              <w:pStyle w:val="TableParagraph"/>
              <w:spacing w:before="0"/>
              <w:ind w:left="0"/>
              <w:rPr>
                <w:sz w:val="24"/>
              </w:rPr>
            </w:pPr>
          </w:p>
          <w:p w14:paraId="2F4D6D99" w14:textId="77777777" w:rsidR="002D68EC" w:rsidRDefault="002D68EC">
            <w:pPr>
              <w:pStyle w:val="TableParagraph"/>
              <w:spacing w:before="0"/>
              <w:ind w:left="0"/>
              <w:rPr>
                <w:sz w:val="24"/>
              </w:rPr>
            </w:pPr>
          </w:p>
          <w:p w14:paraId="487260A5" w14:textId="77777777" w:rsidR="002D68EC" w:rsidRDefault="002D68EC">
            <w:pPr>
              <w:pStyle w:val="TableParagraph"/>
              <w:spacing w:before="0"/>
              <w:ind w:left="0"/>
              <w:rPr>
                <w:sz w:val="24"/>
              </w:rPr>
            </w:pPr>
          </w:p>
          <w:p w14:paraId="66F28084" w14:textId="77777777" w:rsidR="002D68EC" w:rsidRDefault="002D68EC">
            <w:pPr>
              <w:pStyle w:val="TableParagraph"/>
              <w:spacing w:before="0"/>
              <w:ind w:left="0"/>
              <w:rPr>
                <w:sz w:val="24"/>
              </w:rPr>
            </w:pPr>
          </w:p>
          <w:p w14:paraId="00393B59" w14:textId="77777777" w:rsidR="002D68EC" w:rsidRDefault="002D68EC">
            <w:pPr>
              <w:pStyle w:val="TableParagraph"/>
              <w:spacing w:before="166"/>
              <w:ind w:left="0"/>
              <w:rPr>
                <w:sz w:val="24"/>
              </w:rPr>
            </w:pPr>
          </w:p>
          <w:p w14:paraId="2EA66E52" w14:textId="77777777" w:rsidR="002D68EC" w:rsidRDefault="0069493F">
            <w:pPr>
              <w:pStyle w:val="TableParagraph"/>
              <w:spacing w:before="0"/>
              <w:rPr>
                <w:sz w:val="24"/>
              </w:rPr>
            </w:pPr>
            <w:r>
              <w:rPr>
                <w:sz w:val="24"/>
              </w:rPr>
              <w:t>5603 11 –</w:t>
            </w:r>
            <w:r>
              <w:rPr>
                <w:spacing w:val="-1"/>
                <w:sz w:val="24"/>
              </w:rPr>
              <w:t xml:space="preserve"> </w:t>
            </w:r>
            <w:r>
              <w:rPr>
                <w:sz w:val="24"/>
              </w:rPr>
              <w:t xml:space="preserve">5603 </w:t>
            </w:r>
            <w:r>
              <w:rPr>
                <w:spacing w:val="-5"/>
                <w:sz w:val="24"/>
              </w:rPr>
              <w:t>14</w:t>
            </w:r>
          </w:p>
          <w:p w14:paraId="41E300FA" w14:textId="77777777" w:rsidR="002D68EC" w:rsidRDefault="002D68EC">
            <w:pPr>
              <w:pStyle w:val="TableParagraph"/>
              <w:spacing w:before="0"/>
              <w:ind w:left="0"/>
              <w:rPr>
                <w:sz w:val="24"/>
              </w:rPr>
            </w:pPr>
          </w:p>
          <w:p w14:paraId="3CA96018" w14:textId="77777777" w:rsidR="002D68EC" w:rsidRDefault="002D68EC">
            <w:pPr>
              <w:pStyle w:val="TableParagraph"/>
              <w:spacing w:before="0"/>
              <w:ind w:left="0"/>
              <w:rPr>
                <w:sz w:val="24"/>
              </w:rPr>
            </w:pPr>
          </w:p>
          <w:p w14:paraId="48D85A6D" w14:textId="77777777" w:rsidR="002D68EC" w:rsidRDefault="002D68EC">
            <w:pPr>
              <w:pStyle w:val="TableParagraph"/>
              <w:spacing w:before="0"/>
              <w:ind w:left="0"/>
              <w:rPr>
                <w:sz w:val="24"/>
              </w:rPr>
            </w:pPr>
          </w:p>
          <w:p w14:paraId="2F11DC0B" w14:textId="77777777" w:rsidR="002D68EC" w:rsidRDefault="002D68EC">
            <w:pPr>
              <w:pStyle w:val="TableParagraph"/>
              <w:spacing w:before="0"/>
              <w:ind w:left="0"/>
              <w:rPr>
                <w:sz w:val="24"/>
              </w:rPr>
            </w:pPr>
          </w:p>
          <w:p w14:paraId="5B3360AB" w14:textId="77777777" w:rsidR="002D68EC" w:rsidRDefault="002D68EC">
            <w:pPr>
              <w:pStyle w:val="TableParagraph"/>
              <w:spacing w:before="0"/>
              <w:ind w:left="0"/>
              <w:rPr>
                <w:sz w:val="24"/>
              </w:rPr>
            </w:pPr>
          </w:p>
          <w:p w14:paraId="5D1075AF" w14:textId="77777777" w:rsidR="002D68EC" w:rsidRDefault="002D68EC">
            <w:pPr>
              <w:pStyle w:val="TableParagraph"/>
              <w:spacing w:before="0"/>
              <w:ind w:left="0"/>
              <w:rPr>
                <w:sz w:val="24"/>
              </w:rPr>
            </w:pPr>
          </w:p>
          <w:p w14:paraId="5B7F9430" w14:textId="77777777" w:rsidR="002D68EC" w:rsidRDefault="002D68EC">
            <w:pPr>
              <w:pStyle w:val="TableParagraph"/>
              <w:spacing w:before="0"/>
              <w:ind w:left="0"/>
              <w:rPr>
                <w:sz w:val="24"/>
              </w:rPr>
            </w:pPr>
          </w:p>
          <w:p w14:paraId="4864D891" w14:textId="77777777" w:rsidR="002D68EC" w:rsidRDefault="002D68EC">
            <w:pPr>
              <w:pStyle w:val="TableParagraph"/>
              <w:spacing w:before="0"/>
              <w:ind w:left="0"/>
              <w:rPr>
                <w:sz w:val="24"/>
              </w:rPr>
            </w:pPr>
          </w:p>
          <w:p w14:paraId="5FD5186D" w14:textId="77777777" w:rsidR="002D68EC" w:rsidRDefault="002D68EC">
            <w:pPr>
              <w:pStyle w:val="TableParagraph"/>
              <w:spacing w:before="202"/>
              <w:ind w:left="0"/>
              <w:rPr>
                <w:sz w:val="24"/>
              </w:rPr>
            </w:pPr>
          </w:p>
          <w:p w14:paraId="0D170111" w14:textId="77777777" w:rsidR="002D68EC" w:rsidRDefault="0069493F">
            <w:pPr>
              <w:pStyle w:val="TableParagraph"/>
              <w:spacing w:before="0"/>
              <w:rPr>
                <w:sz w:val="24"/>
              </w:rPr>
            </w:pPr>
            <w:r>
              <w:rPr>
                <w:sz w:val="24"/>
              </w:rPr>
              <w:t>5603 91 –</w:t>
            </w:r>
            <w:r>
              <w:rPr>
                <w:spacing w:val="-1"/>
                <w:sz w:val="24"/>
              </w:rPr>
              <w:t xml:space="preserve"> </w:t>
            </w:r>
            <w:r>
              <w:rPr>
                <w:sz w:val="24"/>
              </w:rPr>
              <w:t xml:space="preserve">5603 </w:t>
            </w:r>
            <w:r>
              <w:rPr>
                <w:spacing w:val="-5"/>
                <w:sz w:val="24"/>
              </w:rPr>
              <w:t>94</w:t>
            </w:r>
          </w:p>
        </w:tc>
        <w:tc>
          <w:tcPr>
            <w:tcW w:w="6925" w:type="dxa"/>
            <w:tcBorders>
              <w:bottom w:val="nil"/>
            </w:tcBorders>
          </w:tcPr>
          <w:p w14:paraId="46909921" w14:textId="77777777" w:rsidR="002D68EC" w:rsidRDefault="0069493F">
            <w:pPr>
              <w:pStyle w:val="TableParagraph"/>
              <w:spacing w:before="56"/>
              <w:rPr>
                <w:sz w:val="24"/>
              </w:rPr>
            </w:pPr>
            <w:r>
              <w:rPr>
                <w:spacing w:val="-2"/>
                <w:sz w:val="24"/>
              </w:rPr>
              <w:t>Valmistamine</w:t>
            </w:r>
            <w:r>
              <w:rPr>
                <w:b/>
                <w:spacing w:val="-2"/>
                <w:position w:val="8"/>
                <w:sz w:val="16"/>
              </w:rPr>
              <w:t>35</w:t>
            </w:r>
            <w:r>
              <w:rPr>
                <w:spacing w:val="-2"/>
                <w:sz w:val="24"/>
              </w:rPr>
              <w:t>:</w:t>
            </w:r>
          </w:p>
          <w:p w14:paraId="344F6A6B" w14:textId="77777777" w:rsidR="002D68EC" w:rsidRDefault="0069493F">
            <w:pPr>
              <w:pStyle w:val="TableParagraph"/>
              <w:numPr>
                <w:ilvl w:val="0"/>
                <w:numId w:val="33"/>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65B26622" w14:textId="77777777" w:rsidR="002D68EC" w:rsidRDefault="0069493F">
            <w:pPr>
              <w:pStyle w:val="TableParagraph"/>
              <w:numPr>
                <w:ilvl w:val="0"/>
                <w:numId w:val="33"/>
              </w:numPr>
              <w:tabs>
                <w:tab w:val="left" w:pos="674"/>
              </w:tabs>
              <w:spacing w:before="117"/>
              <w:ind w:hanging="566"/>
              <w:rPr>
                <w:sz w:val="24"/>
              </w:rPr>
            </w:pPr>
            <w:r>
              <w:rPr>
                <w:sz w:val="24"/>
              </w:rPr>
              <w:t>rubriiki</w:t>
            </w:r>
            <w:r>
              <w:rPr>
                <w:spacing w:val="-1"/>
                <w:sz w:val="24"/>
              </w:rPr>
              <w:t xml:space="preserve"> </w:t>
            </w:r>
            <w:r>
              <w:rPr>
                <w:sz w:val="24"/>
              </w:rPr>
              <w:t>5501</w:t>
            </w:r>
            <w:r>
              <w:rPr>
                <w:spacing w:val="-1"/>
                <w:sz w:val="24"/>
              </w:rPr>
              <w:t xml:space="preserve"> </w:t>
            </w:r>
            <w:r>
              <w:rPr>
                <w:sz w:val="24"/>
              </w:rPr>
              <w:t>või 5503</w:t>
            </w:r>
            <w:r>
              <w:rPr>
                <w:spacing w:val="-1"/>
                <w:sz w:val="24"/>
              </w:rPr>
              <w:t xml:space="preserve"> </w:t>
            </w:r>
            <w:r>
              <w:rPr>
                <w:sz w:val="24"/>
              </w:rPr>
              <w:t xml:space="preserve">kuuluvatest </w:t>
            </w:r>
            <w:r>
              <w:rPr>
                <w:spacing w:val="-2"/>
                <w:sz w:val="24"/>
              </w:rPr>
              <w:t>nailonstaapelkiududest,</w:t>
            </w:r>
          </w:p>
          <w:p w14:paraId="08050956" w14:textId="77777777" w:rsidR="002D68EC" w:rsidRDefault="0069493F">
            <w:pPr>
              <w:pStyle w:val="TableParagraph"/>
              <w:numPr>
                <w:ilvl w:val="0"/>
                <w:numId w:val="33"/>
              </w:numPr>
              <w:tabs>
                <w:tab w:val="left" w:pos="674"/>
              </w:tabs>
              <w:spacing w:before="120"/>
              <w:ind w:hanging="566"/>
              <w:rPr>
                <w:sz w:val="24"/>
              </w:rPr>
            </w:pPr>
            <w:r>
              <w:rPr>
                <w:sz w:val="24"/>
              </w:rPr>
              <w:t>kaseiinist</w:t>
            </w:r>
            <w:r>
              <w:rPr>
                <w:spacing w:val="-3"/>
                <w:sz w:val="24"/>
              </w:rPr>
              <w:t xml:space="preserve"> </w:t>
            </w:r>
            <w:r>
              <w:rPr>
                <w:sz w:val="24"/>
              </w:rPr>
              <w:t>valmistatud</w:t>
            </w:r>
            <w:r>
              <w:rPr>
                <w:spacing w:val="-2"/>
                <w:sz w:val="24"/>
              </w:rPr>
              <w:t xml:space="preserve"> </w:t>
            </w:r>
            <w:r>
              <w:rPr>
                <w:sz w:val="24"/>
              </w:rPr>
              <w:t>keemilistest</w:t>
            </w:r>
            <w:r>
              <w:rPr>
                <w:spacing w:val="-3"/>
                <w:sz w:val="24"/>
              </w:rPr>
              <w:t xml:space="preserve"> </w:t>
            </w:r>
            <w:r>
              <w:rPr>
                <w:sz w:val="24"/>
              </w:rPr>
              <w:t>staapelkiududest</w:t>
            </w:r>
            <w:r>
              <w:rPr>
                <w:spacing w:val="-2"/>
                <w:sz w:val="24"/>
              </w:rPr>
              <w:t xml:space="preserve"> </w:t>
            </w:r>
            <w:r>
              <w:rPr>
                <w:spacing w:val="-5"/>
                <w:sz w:val="24"/>
              </w:rPr>
              <w:t>või</w:t>
            </w:r>
          </w:p>
          <w:p w14:paraId="4443D9B2" w14:textId="77777777" w:rsidR="002D68EC" w:rsidRDefault="0069493F">
            <w:pPr>
              <w:pStyle w:val="TableParagraph"/>
              <w:numPr>
                <w:ilvl w:val="0"/>
                <w:numId w:val="33"/>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7A035701" w14:textId="77777777" w:rsidR="002D68EC" w:rsidRDefault="002D68EC">
            <w:pPr>
              <w:pStyle w:val="TableParagraph"/>
              <w:spacing w:before="240"/>
              <w:ind w:left="0"/>
              <w:rPr>
                <w:sz w:val="24"/>
              </w:rPr>
            </w:pPr>
          </w:p>
          <w:p w14:paraId="6D2DBD4B" w14:textId="77777777" w:rsidR="002D68EC" w:rsidRDefault="0069493F">
            <w:pPr>
              <w:pStyle w:val="TableParagraph"/>
              <w:spacing w:before="0"/>
              <w:rPr>
                <w:sz w:val="24"/>
              </w:rPr>
            </w:pPr>
            <w:r>
              <w:rPr>
                <w:spacing w:val="-2"/>
                <w:sz w:val="24"/>
              </w:rPr>
              <w:t>Valmistamine:</w:t>
            </w:r>
          </w:p>
          <w:p w14:paraId="0EC3D0DF" w14:textId="77777777" w:rsidR="002D68EC" w:rsidRDefault="0069493F">
            <w:pPr>
              <w:pStyle w:val="TableParagraph"/>
              <w:numPr>
                <w:ilvl w:val="0"/>
                <w:numId w:val="33"/>
              </w:numPr>
              <w:tabs>
                <w:tab w:val="left" w:pos="674"/>
              </w:tabs>
              <w:spacing w:before="121"/>
              <w:ind w:right="522"/>
              <w:rPr>
                <w:sz w:val="24"/>
              </w:rPr>
            </w:pPr>
            <w:r>
              <w:rPr>
                <w:sz w:val="24"/>
              </w:rPr>
              <w:t>orienteeritud</w:t>
            </w:r>
            <w:r>
              <w:rPr>
                <w:spacing w:val="-8"/>
                <w:sz w:val="24"/>
              </w:rPr>
              <w:t xml:space="preserve"> </w:t>
            </w:r>
            <w:r>
              <w:rPr>
                <w:sz w:val="24"/>
              </w:rPr>
              <w:t>või</w:t>
            </w:r>
            <w:r>
              <w:rPr>
                <w:spacing w:val="-8"/>
                <w:sz w:val="24"/>
              </w:rPr>
              <w:t xml:space="preserve"> </w:t>
            </w:r>
            <w:r>
              <w:rPr>
                <w:sz w:val="24"/>
              </w:rPr>
              <w:t>orienteerimata</w:t>
            </w:r>
            <w:r>
              <w:rPr>
                <w:spacing w:val="-8"/>
                <w:sz w:val="24"/>
              </w:rPr>
              <w:t xml:space="preserve"> </w:t>
            </w:r>
            <w:r>
              <w:rPr>
                <w:sz w:val="24"/>
              </w:rPr>
              <w:t>filamentidest,</w:t>
            </w:r>
            <w:r>
              <w:rPr>
                <w:spacing w:val="-8"/>
                <w:sz w:val="24"/>
              </w:rPr>
              <w:t xml:space="preserve"> </w:t>
            </w:r>
            <w:r>
              <w:rPr>
                <w:sz w:val="24"/>
              </w:rPr>
              <w:t>tingimusel</w:t>
            </w:r>
            <w:r>
              <w:rPr>
                <w:spacing w:val="-8"/>
                <w:sz w:val="24"/>
              </w:rPr>
              <w:t xml:space="preserve"> </w:t>
            </w:r>
            <w:r>
              <w:rPr>
                <w:sz w:val="24"/>
              </w:rPr>
              <w:t>et kasutatavad alamrubriiki 5503 20 kuuluvad materjalid on päritolustaatusega; või</w:t>
            </w:r>
          </w:p>
          <w:p w14:paraId="0930C0C6" w14:textId="77777777" w:rsidR="002D68EC" w:rsidRDefault="0069493F">
            <w:pPr>
              <w:pStyle w:val="TableParagraph"/>
              <w:numPr>
                <w:ilvl w:val="0"/>
                <w:numId w:val="33"/>
              </w:numPr>
              <w:tabs>
                <w:tab w:val="left" w:pos="674"/>
              </w:tabs>
              <w:spacing w:before="120"/>
              <w:ind w:right="138"/>
              <w:rPr>
                <w:sz w:val="24"/>
              </w:rPr>
            </w:pPr>
            <w:r>
              <w:rPr>
                <w:sz w:val="24"/>
              </w:rPr>
              <w:t>looduslikest</w:t>
            </w:r>
            <w:r>
              <w:rPr>
                <w:spacing w:val="-7"/>
                <w:sz w:val="24"/>
              </w:rPr>
              <w:t xml:space="preserve"> </w:t>
            </w:r>
            <w:r>
              <w:rPr>
                <w:sz w:val="24"/>
              </w:rPr>
              <w:t>või</w:t>
            </w:r>
            <w:r>
              <w:rPr>
                <w:spacing w:val="-5"/>
                <w:sz w:val="24"/>
              </w:rPr>
              <w:t xml:space="preserve"> </w:t>
            </w:r>
            <w:r>
              <w:rPr>
                <w:sz w:val="24"/>
              </w:rPr>
              <w:t>keemilistest</w:t>
            </w:r>
            <w:r>
              <w:rPr>
                <w:spacing w:val="-7"/>
                <w:sz w:val="24"/>
              </w:rPr>
              <w:t xml:space="preserve"> </w:t>
            </w:r>
            <w:r>
              <w:rPr>
                <w:sz w:val="24"/>
              </w:rPr>
              <w:t>ainetest</w:t>
            </w:r>
            <w:r>
              <w:rPr>
                <w:spacing w:val="-7"/>
                <w:sz w:val="24"/>
              </w:rPr>
              <w:t xml:space="preserve"> </w:t>
            </w:r>
            <w:r>
              <w:rPr>
                <w:sz w:val="24"/>
              </w:rPr>
              <w:t>või</w:t>
            </w:r>
            <w:r>
              <w:rPr>
                <w:spacing w:val="-7"/>
                <w:sz w:val="24"/>
              </w:rPr>
              <w:t xml:space="preserve"> </w:t>
            </w:r>
            <w:r>
              <w:rPr>
                <w:sz w:val="24"/>
              </w:rPr>
              <w:t>polümeeridest,</w:t>
            </w:r>
            <w:r>
              <w:rPr>
                <w:spacing w:val="-7"/>
                <w:sz w:val="24"/>
              </w:rPr>
              <w:t xml:space="preserve"> </w:t>
            </w:r>
            <w:r>
              <w:rPr>
                <w:sz w:val="24"/>
              </w:rPr>
              <w:t xml:space="preserve">millele mõlemal juhul järgneb sidumine </w:t>
            </w:r>
            <w:proofErr w:type="spellStart"/>
            <w:r>
              <w:rPr>
                <w:sz w:val="24"/>
              </w:rPr>
              <w:t>lausriideks</w:t>
            </w:r>
            <w:proofErr w:type="spellEnd"/>
            <w:r>
              <w:rPr>
                <w:sz w:val="24"/>
              </w:rPr>
              <w:t xml:space="preserve">, tingimusel et kasutatavad alamrubriiki 5503 20 kuuluvad materjalid on </w:t>
            </w:r>
            <w:r>
              <w:rPr>
                <w:spacing w:val="-2"/>
                <w:sz w:val="24"/>
              </w:rPr>
              <w:t>päritolustaatusega.</w:t>
            </w:r>
          </w:p>
          <w:p w14:paraId="2E602387" w14:textId="77777777" w:rsidR="002D68EC" w:rsidRDefault="002D68EC">
            <w:pPr>
              <w:pStyle w:val="TableParagraph"/>
              <w:spacing w:before="238"/>
              <w:ind w:left="0"/>
              <w:rPr>
                <w:sz w:val="24"/>
              </w:rPr>
            </w:pPr>
          </w:p>
          <w:p w14:paraId="393FC357" w14:textId="77777777" w:rsidR="002D68EC" w:rsidRDefault="0069493F">
            <w:pPr>
              <w:pStyle w:val="TableParagraph"/>
              <w:spacing w:before="0"/>
              <w:rPr>
                <w:sz w:val="24"/>
              </w:rPr>
            </w:pPr>
            <w:r>
              <w:rPr>
                <w:spacing w:val="-2"/>
                <w:sz w:val="24"/>
              </w:rPr>
              <w:t>Valmistamine:</w:t>
            </w:r>
          </w:p>
          <w:p w14:paraId="5E35BD84" w14:textId="77777777" w:rsidR="002D68EC" w:rsidRDefault="0069493F">
            <w:pPr>
              <w:pStyle w:val="TableParagraph"/>
              <w:numPr>
                <w:ilvl w:val="0"/>
                <w:numId w:val="33"/>
              </w:numPr>
              <w:tabs>
                <w:tab w:val="left" w:pos="674"/>
              </w:tabs>
              <w:spacing w:before="120"/>
              <w:ind w:right="172"/>
              <w:rPr>
                <w:sz w:val="24"/>
              </w:rPr>
            </w:pPr>
            <w:r>
              <w:rPr>
                <w:sz w:val="24"/>
              </w:rPr>
              <w:t>orienteeritud</w:t>
            </w:r>
            <w:r>
              <w:rPr>
                <w:spacing w:val="-8"/>
                <w:sz w:val="24"/>
              </w:rPr>
              <w:t xml:space="preserve"> </w:t>
            </w:r>
            <w:r>
              <w:rPr>
                <w:sz w:val="24"/>
              </w:rPr>
              <w:t>või</w:t>
            </w:r>
            <w:r>
              <w:rPr>
                <w:spacing w:val="-8"/>
                <w:sz w:val="24"/>
              </w:rPr>
              <w:t xml:space="preserve"> </w:t>
            </w:r>
            <w:r>
              <w:rPr>
                <w:sz w:val="24"/>
              </w:rPr>
              <w:t>orienteerimata</w:t>
            </w:r>
            <w:r>
              <w:rPr>
                <w:spacing w:val="-8"/>
                <w:sz w:val="24"/>
              </w:rPr>
              <w:t xml:space="preserve"> </w:t>
            </w:r>
            <w:r>
              <w:rPr>
                <w:sz w:val="24"/>
              </w:rPr>
              <w:t>staapelkiududest,</w:t>
            </w:r>
            <w:r>
              <w:rPr>
                <w:spacing w:val="-6"/>
                <w:sz w:val="24"/>
              </w:rPr>
              <w:t xml:space="preserve"> </w:t>
            </w:r>
            <w:r>
              <w:rPr>
                <w:sz w:val="24"/>
              </w:rPr>
              <w:t>tingimusel</w:t>
            </w:r>
            <w:r>
              <w:rPr>
                <w:spacing w:val="-8"/>
                <w:sz w:val="24"/>
              </w:rPr>
              <w:t xml:space="preserve"> </w:t>
            </w:r>
            <w:r>
              <w:rPr>
                <w:sz w:val="24"/>
              </w:rPr>
              <w:t>et kasutatavad alamrubriiki 5503 20 kuuluvad materjalid on päritolustaatusega; või</w:t>
            </w:r>
          </w:p>
          <w:p w14:paraId="4EB453C8" w14:textId="77777777" w:rsidR="002D68EC" w:rsidRDefault="0069493F">
            <w:pPr>
              <w:pStyle w:val="TableParagraph"/>
              <w:numPr>
                <w:ilvl w:val="0"/>
                <w:numId w:val="33"/>
              </w:numPr>
              <w:tabs>
                <w:tab w:val="left" w:pos="674"/>
              </w:tabs>
              <w:spacing w:before="120"/>
              <w:ind w:right="340"/>
              <w:rPr>
                <w:sz w:val="24"/>
              </w:rPr>
            </w:pPr>
            <w:r>
              <w:rPr>
                <w:sz w:val="24"/>
              </w:rPr>
              <w:t>looduslikust</w:t>
            </w:r>
            <w:r>
              <w:rPr>
                <w:spacing w:val="-7"/>
                <w:sz w:val="24"/>
              </w:rPr>
              <w:t xml:space="preserve"> </w:t>
            </w:r>
            <w:r>
              <w:rPr>
                <w:sz w:val="24"/>
              </w:rPr>
              <w:t>või</w:t>
            </w:r>
            <w:r>
              <w:rPr>
                <w:spacing w:val="-7"/>
                <w:sz w:val="24"/>
              </w:rPr>
              <w:t xml:space="preserve"> </w:t>
            </w:r>
            <w:r>
              <w:rPr>
                <w:sz w:val="24"/>
              </w:rPr>
              <w:t>keemilisest</w:t>
            </w:r>
            <w:r>
              <w:rPr>
                <w:spacing w:val="-7"/>
                <w:sz w:val="24"/>
              </w:rPr>
              <w:t xml:space="preserve"> </w:t>
            </w:r>
            <w:r>
              <w:rPr>
                <w:sz w:val="24"/>
              </w:rPr>
              <w:t>hakitud</w:t>
            </w:r>
            <w:r>
              <w:rPr>
                <w:spacing w:val="-7"/>
                <w:sz w:val="24"/>
              </w:rPr>
              <w:t xml:space="preserve"> </w:t>
            </w:r>
            <w:r>
              <w:rPr>
                <w:sz w:val="24"/>
              </w:rPr>
              <w:t>lõngast,</w:t>
            </w:r>
            <w:r>
              <w:rPr>
                <w:spacing w:val="-7"/>
                <w:sz w:val="24"/>
              </w:rPr>
              <w:t xml:space="preserve"> </w:t>
            </w:r>
            <w:r>
              <w:rPr>
                <w:sz w:val="24"/>
              </w:rPr>
              <w:t>millele</w:t>
            </w:r>
            <w:r>
              <w:rPr>
                <w:spacing w:val="-8"/>
                <w:sz w:val="24"/>
              </w:rPr>
              <w:t xml:space="preserve"> </w:t>
            </w:r>
            <w:r>
              <w:rPr>
                <w:sz w:val="24"/>
              </w:rPr>
              <w:t>mõlemal juhul</w:t>
            </w:r>
            <w:r>
              <w:rPr>
                <w:spacing w:val="-2"/>
                <w:sz w:val="24"/>
              </w:rPr>
              <w:t xml:space="preserve"> </w:t>
            </w:r>
            <w:r>
              <w:rPr>
                <w:sz w:val="24"/>
              </w:rPr>
              <w:t>järgneb</w:t>
            </w:r>
            <w:r>
              <w:rPr>
                <w:spacing w:val="-2"/>
                <w:sz w:val="24"/>
              </w:rPr>
              <w:t xml:space="preserve"> </w:t>
            </w:r>
            <w:r>
              <w:rPr>
                <w:sz w:val="24"/>
              </w:rPr>
              <w:t>sidumine</w:t>
            </w:r>
            <w:r>
              <w:rPr>
                <w:spacing w:val="-3"/>
                <w:sz w:val="24"/>
              </w:rPr>
              <w:t xml:space="preserve"> </w:t>
            </w:r>
            <w:proofErr w:type="spellStart"/>
            <w:r>
              <w:rPr>
                <w:sz w:val="24"/>
              </w:rPr>
              <w:t>lausriideks</w:t>
            </w:r>
            <w:proofErr w:type="spellEnd"/>
            <w:r>
              <w:rPr>
                <w:sz w:val="24"/>
              </w:rPr>
              <w:t>,</w:t>
            </w:r>
            <w:r>
              <w:rPr>
                <w:spacing w:val="-2"/>
                <w:sz w:val="24"/>
              </w:rPr>
              <w:t xml:space="preserve"> </w:t>
            </w:r>
            <w:r>
              <w:rPr>
                <w:sz w:val="24"/>
              </w:rPr>
              <w:t>tingimusel</w:t>
            </w:r>
            <w:r>
              <w:rPr>
                <w:spacing w:val="-2"/>
                <w:sz w:val="24"/>
              </w:rPr>
              <w:t xml:space="preserve"> </w:t>
            </w:r>
            <w:r>
              <w:rPr>
                <w:sz w:val="24"/>
              </w:rPr>
              <w:t>et</w:t>
            </w:r>
            <w:r>
              <w:rPr>
                <w:spacing w:val="-2"/>
                <w:sz w:val="24"/>
              </w:rPr>
              <w:t xml:space="preserve"> </w:t>
            </w:r>
            <w:r>
              <w:rPr>
                <w:sz w:val="24"/>
              </w:rPr>
              <w:t xml:space="preserve">kasutatavad alamrubriiki 5503 20 kuuluvad materjalid on </w:t>
            </w:r>
            <w:r>
              <w:rPr>
                <w:spacing w:val="-2"/>
                <w:sz w:val="24"/>
              </w:rPr>
              <w:t>päritolustaatusega.</w:t>
            </w:r>
          </w:p>
        </w:tc>
      </w:tr>
    </w:tbl>
    <w:p w14:paraId="3211C824" w14:textId="77777777" w:rsidR="002D68EC" w:rsidRDefault="002D68EC">
      <w:pPr>
        <w:pStyle w:val="Kehatekst"/>
        <w:rPr>
          <w:sz w:val="20"/>
        </w:rPr>
      </w:pPr>
    </w:p>
    <w:p w14:paraId="6F37E1F8" w14:textId="77777777" w:rsidR="002D68EC" w:rsidRDefault="002D68EC">
      <w:pPr>
        <w:pStyle w:val="Kehatekst"/>
        <w:rPr>
          <w:sz w:val="20"/>
        </w:rPr>
      </w:pPr>
    </w:p>
    <w:p w14:paraId="4DE4DF94" w14:textId="77777777" w:rsidR="002D68EC" w:rsidRDefault="002D68EC">
      <w:pPr>
        <w:pStyle w:val="Kehatekst"/>
        <w:rPr>
          <w:sz w:val="20"/>
        </w:rPr>
      </w:pPr>
    </w:p>
    <w:p w14:paraId="60620D9A" w14:textId="77777777" w:rsidR="002D68EC" w:rsidRDefault="002D68EC">
      <w:pPr>
        <w:pStyle w:val="Kehatekst"/>
        <w:rPr>
          <w:sz w:val="20"/>
        </w:rPr>
      </w:pPr>
    </w:p>
    <w:p w14:paraId="2CB0A8CF" w14:textId="77777777" w:rsidR="002D68EC" w:rsidRDefault="002D68EC">
      <w:pPr>
        <w:pStyle w:val="Kehatekst"/>
        <w:rPr>
          <w:sz w:val="20"/>
        </w:rPr>
      </w:pPr>
    </w:p>
    <w:p w14:paraId="1048DB34" w14:textId="77777777" w:rsidR="002D68EC" w:rsidRDefault="002D68EC">
      <w:pPr>
        <w:pStyle w:val="Kehatekst"/>
        <w:rPr>
          <w:sz w:val="20"/>
        </w:rPr>
      </w:pPr>
    </w:p>
    <w:p w14:paraId="560E10BD" w14:textId="77777777" w:rsidR="002D68EC" w:rsidRDefault="002D68EC">
      <w:pPr>
        <w:pStyle w:val="Kehatekst"/>
        <w:rPr>
          <w:sz w:val="20"/>
        </w:rPr>
      </w:pPr>
    </w:p>
    <w:p w14:paraId="74A4FAFF" w14:textId="77777777" w:rsidR="002D68EC" w:rsidRDefault="002D68EC">
      <w:pPr>
        <w:pStyle w:val="Kehatekst"/>
        <w:rPr>
          <w:sz w:val="20"/>
        </w:rPr>
      </w:pPr>
    </w:p>
    <w:p w14:paraId="783E0EC1" w14:textId="77777777" w:rsidR="002D68EC" w:rsidRDefault="002D68EC">
      <w:pPr>
        <w:pStyle w:val="Kehatekst"/>
        <w:rPr>
          <w:sz w:val="20"/>
        </w:rPr>
      </w:pPr>
    </w:p>
    <w:p w14:paraId="7FC907B5" w14:textId="77777777" w:rsidR="002D68EC" w:rsidRDefault="002D68EC">
      <w:pPr>
        <w:pStyle w:val="Kehatekst"/>
        <w:rPr>
          <w:sz w:val="20"/>
        </w:rPr>
      </w:pPr>
    </w:p>
    <w:p w14:paraId="5E39A5DC" w14:textId="77777777" w:rsidR="002D68EC" w:rsidRDefault="002D68EC">
      <w:pPr>
        <w:pStyle w:val="Kehatekst"/>
        <w:rPr>
          <w:sz w:val="20"/>
        </w:rPr>
      </w:pPr>
    </w:p>
    <w:p w14:paraId="649CD38B" w14:textId="77777777" w:rsidR="002D68EC" w:rsidRDefault="002D68EC">
      <w:pPr>
        <w:pStyle w:val="Kehatekst"/>
        <w:rPr>
          <w:sz w:val="20"/>
        </w:rPr>
      </w:pPr>
    </w:p>
    <w:p w14:paraId="6F6C678A" w14:textId="77777777" w:rsidR="002D68EC" w:rsidRDefault="002D68EC">
      <w:pPr>
        <w:pStyle w:val="Kehatekst"/>
        <w:rPr>
          <w:sz w:val="20"/>
        </w:rPr>
      </w:pPr>
    </w:p>
    <w:p w14:paraId="2CCD167D" w14:textId="77777777" w:rsidR="002D68EC" w:rsidRDefault="002D68EC">
      <w:pPr>
        <w:pStyle w:val="Kehatekst"/>
        <w:rPr>
          <w:sz w:val="20"/>
        </w:rPr>
      </w:pPr>
    </w:p>
    <w:p w14:paraId="52E48EE7" w14:textId="77777777" w:rsidR="002D68EC" w:rsidRDefault="002D68EC">
      <w:pPr>
        <w:pStyle w:val="Kehatekst"/>
        <w:rPr>
          <w:sz w:val="20"/>
        </w:rPr>
      </w:pPr>
    </w:p>
    <w:p w14:paraId="254B176D" w14:textId="77777777" w:rsidR="002D68EC" w:rsidRDefault="002D68EC">
      <w:pPr>
        <w:pStyle w:val="Kehatekst"/>
        <w:rPr>
          <w:sz w:val="20"/>
        </w:rPr>
      </w:pPr>
    </w:p>
    <w:p w14:paraId="4CCE6C77" w14:textId="77777777" w:rsidR="002D68EC" w:rsidRDefault="002D68EC">
      <w:pPr>
        <w:pStyle w:val="Kehatekst"/>
        <w:rPr>
          <w:sz w:val="20"/>
        </w:rPr>
      </w:pPr>
    </w:p>
    <w:p w14:paraId="2623F017" w14:textId="77777777" w:rsidR="002D68EC" w:rsidRDefault="0069493F">
      <w:pPr>
        <w:pStyle w:val="Kehatekst"/>
        <w:spacing w:before="208"/>
        <w:rPr>
          <w:sz w:val="20"/>
        </w:rPr>
      </w:pPr>
      <w:r>
        <w:rPr>
          <w:noProof/>
          <w:sz w:val="20"/>
        </w:rPr>
        <mc:AlternateContent>
          <mc:Choice Requires="wps">
            <w:drawing>
              <wp:anchor distT="0" distB="0" distL="0" distR="0" simplePos="0" relativeHeight="487604736" behindDoc="1" locked="0" layoutInCell="1" allowOverlap="1" wp14:anchorId="189A892A" wp14:editId="7B8CCF0B">
                <wp:simplePos x="0" y="0"/>
                <wp:positionH relativeFrom="page">
                  <wp:posOffset>719632</wp:posOffset>
                </wp:positionH>
                <wp:positionV relativeFrom="paragraph">
                  <wp:posOffset>293580</wp:posOffset>
                </wp:positionV>
                <wp:extent cx="1829435"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2E35E8" id="Graphic 44" o:spid="_x0000_s1026" style="position:absolute;margin-left:56.65pt;margin-top:23.1pt;width:144.05pt;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A1K9Wt4AAAAAkBAAAPAAAAAAAAAAAAAAAAAHcEAABkcnMvZG93bnJldi54&#10;bWxQSwUGAAAAAAQABADzAAAAhAUAAAAA&#10;" path="m1829054,l,,,7620r1829054,l1829054,xe" fillcolor="black" stroked="f">
                <v:path arrowok="t"/>
                <w10:wrap type="topAndBottom" anchorx="page"/>
              </v:shape>
            </w:pict>
          </mc:Fallback>
        </mc:AlternateContent>
      </w:r>
    </w:p>
    <w:p w14:paraId="4BBE7A8C" w14:textId="77777777" w:rsidR="002D68EC" w:rsidRDefault="0069493F">
      <w:pPr>
        <w:pStyle w:val="Kehatekst"/>
        <w:tabs>
          <w:tab w:val="left" w:pos="707"/>
        </w:tabs>
        <w:spacing w:before="97"/>
        <w:ind w:left="141"/>
      </w:pPr>
      <w:r>
        <w:rPr>
          <w:b/>
          <w:spacing w:val="-5"/>
          <w:position w:val="8"/>
          <w:sz w:val="16"/>
        </w:rPr>
        <w:t>35</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5701EAE"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83D4F66" w14:textId="77777777">
        <w:trPr>
          <w:trHeight w:val="672"/>
        </w:trPr>
        <w:tc>
          <w:tcPr>
            <w:tcW w:w="2931" w:type="dxa"/>
          </w:tcPr>
          <w:p w14:paraId="1955E08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E93D41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3B9958D" w14:textId="77777777">
        <w:trPr>
          <w:trHeight w:val="8746"/>
        </w:trPr>
        <w:tc>
          <w:tcPr>
            <w:tcW w:w="2931" w:type="dxa"/>
          </w:tcPr>
          <w:p w14:paraId="431BE75A" w14:textId="77777777" w:rsidR="002D68EC" w:rsidRDefault="0069493F">
            <w:pPr>
              <w:pStyle w:val="TableParagraph"/>
              <w:spacing w:before="61"/>
              <w:rPr>
                <w:sz w:val="24"/>
              </w:rPr>
            </w:pPr>
            <w:r>
              <w:rPr>
                <w:spacing w:val="-4"/>
                <w:sz w:val="24"/>
              </w:rPr>
              <w:t>5604</w:t>
            </w:r>
          </w:p>
          <w:p w14:paraId="208745BC" w14:textId="77777777" w:rsidR="002D68EC" w:rsidRDefault="002D68EC">
            <w:pPr>
              <w:pStyle w:val="TableParagraph"/>
              <w:spacing w:before="237"/>
              <w:ind w:left="0"/>
              <w:rPr>
                <w:sz w:val="24"/>
              </w:rPr>
            </w:pPr>
          </w:p>
          <w:p w14:paraId="008AEF34" w14:textId="77777777" w:rsidR="002D68EC" w:rsidRDefault="0069493F">
            <w:pPr>
              <w:pStyle w:val="TableParagraph"/>
              <w:numPr>
                <w:ilvl w:val="0"/>
                <w:numId w:val="32"/>
              </w:numPr>
              <w:tabs>
                <w:tab w:val="left" w:pos="674"/>
              </w:tabs>
              <w:spacing w:before="1"/>
              <w:ind w:right="471"/>
              <w:rPr>
                <w:sz w:val="24"/>
              </w:rPr>
            </w:pPr>
            <w:r>
              <w:rPr>
                <w:sz w:val="24"/>
              </w:rPr>
              <w:t>Tekstiiliga kaetud kumminiit</w:t>
            </w:r>
            <w:r>
              <w:rPr>
                <w:spacing w:val="-15"/>
                <w:sz w:val="24"/>
              </w:rPr>
              <w:t xml:space="preserve"> </w:t>
            </w:r>
            <w:r>
              <w:rPr>
                <w:sz w:val="24"/>
              </w:rPr>
              <w:t>ja</w:t>
            </w:r>
            <w:r>
              <w:rPr>
                <w:spacing w:val="-15"/>
                <w:sz w:val="24"/>
              </w:rPr>
              <w:t xml:space="preserve"> </w:t>
            </w:r>
            <w:r>
              <w:rPr>
                <w:sz w:val="24"/>
              </w:rPr>
              <w:t>-pael</w:t>
            </w:r>
          </w:p>
          <w:p w14:paraId="6D075051" w14:textId="77777777" w:rsidR="002D68EC" w:rsidRDefault="002D68EC">
            <w:pPr>
              <w:pStyle w:val="TableParagraph"/>
              <w:spacing w:before="240"/>
              <w:ind w:left="0"/>
              <w:rPr>
                <w:sz w:val="24"/>
              </w:rPr>
            </w:pPr>
          </w:p>
          <w:p w14:paraId="4CA116A2" w14:textId="77777777" w:rsidR="002D68EC" w:rsidRDefault="0069493F">
            <w:pPr>
              <w:pStyle w:val="TableParagraph"/>
              <w:numPr>
                <w:ilvl w:val="0"/>
                <w:numId w:val="32"/>
              </w:numPr>
              <w:tabs>
                <w:tab w:val="left" w:pos="674"/>
              </w:tabs>
              <w:spacing w:before="0"/>
              <w:ind w:hanging="566"/>
              <w:rPr>
                <w:sz w:val="24"/>
              </w:rPr>
            </w:pPr>
            <w:r>
              <w:rPr>
                <w:spacing w:val="-5"/>
                <w:sz w:val="24"/>
              </w:rPr>
              <w:t>Muu</w:t>
            </w:r>
          </w:p>
          <w:p w14:paraId="5AEE16BF" w14:textId="77777777" w:rsidR="002D68EC" w:rsidRDefault="002D68EC">
            <w:pPr>
              <w:pStyle w:val="TableParagraph"/>
              <w:spacing w:before="0"/>
              <w:ind w:left="0"/>
              <w:rPr>
                <w:sz w:val="24"/>
              </w:rPr>
            </w:pPr>
          </w:p>
          <w:p w14:paraId="7AEB8BAE" w14:textId="77777777" w:rsidR="002D68EC" w:rsidRDefault="002D68EC">
            <w:pPr>
              <w:pStyle w:val="TableParagraph"/>
              <w:spacing w:before="0"/>
              <w:ind w:left="0"/>
              <w:rPr>
                <w:sz w:val="24"/>
              </w:rPr>
            </w:pPr>
          </w:p>
          <w:p w14:paraId="395A7A70" w14:textId="77777777" w:rsidR="002D68EC" w:rsidRDefault="002D68EC">
            <w:pPr>
              <w:pStyle w:val="TableParagraph"/>
              <w:spacing w:before="0"/>
              <w:ind w:left="0"/>
              <w:rPr>
                <w:sz w:val="24"/>
              </w:rPr>
            </w:pPr>
          </w:p>
          <w:p w14:paraId="5F17E7A3" w14:textId="77777777" w:rsidR="002D68EC" w:rsidRDefault="002D68EC">
            <w:pPr>
              <w:pStyle w:val="TableParagraph"/>
              <w:spacing w:before="0"/>
              <w:ind w:left="0"/>
              <w:rPr>
                <w:sz w:val="24"/>
              </w:rPr>
            </w:pPr>
          </w:p>
          <w:p w14:paraId="331E46F6" w14:textId="77777777" w:rsidR="002D68EC" w:rsidRDefault="002D68EC">
            <w:pPr>
              <w:pStyle w:val="TableParagraph"/>
              <w:spacing w:before="0"/>
              <w:ind w:left="0"/>
              <w:rPr>
                <w:sz w:val="24"/>
              </w:rPr>
            </w:pPr>
          </w:p>
          <w:p w14:paraId="2B9510AD" w14:textId="77777777" w:rsidR="002D68EC" w:rsidRDefault="002D68EC">
            <w:pPr>
              <w:pStyle w:val="TableParagraph"/>
              <w:spacing w:before="0"/>
              <w:ind w:left="0"/>
              <w:rPr>
                <w:sz w:val="24"/>
              </w:rPr>
            </w:pPr>
          </w:p>
          <w:p w14:paraId="10AD975D" w14:textId="77777777" w:rsidR="002D68EC" w:rsidRDefault="002D68EC">
            <w:pPr>
              <w:pStyle w:val="TableParagraph"/>
              <w:spacing w:before="48"/>
              <w:ind w:left="0"/>
              <w:rPr>
                <w:sz w:val="24"/>
              </w:rPr>
            </w:pPr>
          </w:p>
          <w:p w14:paraId="6E948E71" w14:textId="77777777" w:rsidR="002D68EC" w:rsidRDefault="0069493F">
            <w:pPr>
              <w:pStyle w:val="TableParagraph"/>
              <w:spacing w:before="1"/>
              <w:rPr>
                <w:sz w:val="24"/>
              </w:rPr>
            </w:pPr>
            <w:r>
              <w:rPr>
                <w:sz w:val="24"/>
              </w:rPr>
              <w:t>5605–</w:t>
            </w:r>
            <w:r>
              <w:rPr>
                <w:spacing w:val="-4"/>
                <w:sz w:val="24"/>
              </w:rPr>
              <w:t>5606</w:t>
            </w:r>
          </w:p>
          <w:p w14:paraId="54298614" w14:textId="77777777" w:rsidR="002D68EC" w:rsidRDefault="002D68EC">
            <w:pPr>
              <w:pStyle w:val="TableParagraph"/>
              <w:spacing w:before="0"/>
              <w:ind w:left="0"/>
              <w:rPr>
                <w:sz w:val="24"/>
              </w:rPr>
            </w:pPr>
          </w:p>
          <w:p w14:paraId="58097F03" w14:textId="77777777" w:rsidR="002D68EC" w:rsidRDefault="002D68EC">
            <w:pPr>
              <w:pStyle w:val="TableParagraph"/>
              <w:spacing w:before="0"/>
              <w:ind w:left="0"/>
              <w:rPr>
                <w:sz w:val="24"/>
              </w:rPr>
            </w:pPr>
          </w:p>
          <w:p w14:paraId="7F5A7672" w14:textId="77777777" w:rsidR="002D68EC" w:rsidRDefault="002D68EC">
            <w:pPr>
              <w:pStyle w:val="TableParagraph"/>
              <w:spacing w:before="0"/>
              <w:ind w:left="0"/>
              <w:rPr>
                <w:sz w:val="24"/>
              </w:rPr>
            </w:pPr>
          </w:p>
          <w:p w14:paraId="4C7EE3E2" w14:textId="77777777" w:rsidR="002D68EC" w:rsidRDefault="002D68EC">
            <w:pPr>
              <w:pStyle w:val="TableParagraph"/>
              <w:spacing w:before="0"/>
              <w:ind w:left="0"/>
              <w:rPr>
                <w:sz w:val="24"/>
              </w:rPr>
            </w:pPr>
          </w:p>
          <w:p w14:paraId="3AF9214E" w14:textId="77777777" w:rsidR="002D68EC" w:rsidRDefault="002D68EC">
            <w:pPr>
              <w:pStyle w:val="TableParagraph"/>
              <w:spacing w:before="0"/>
              <w:ind w:left="0"/>
              <w:rPr>
                <w:sz w:val="24"/>
              </w:rPr>
            </w:pPr>
          </w:p>
          <w:p w14:paraId="027F7CC4" w14:textId="77777777" w:rsidR="002D68EC" w:rsidRDefault="002D68EC">
            <w:pPr>
              <w:pStyle w:val="TableParagraph"/>
              <w:spacing w:before="0"/>
              <w:ind w:left="0"/>
              <w:rPr>
                <w:sz w:val="24"/>
              </w:rPr>
            </w:pPr>
          </w:p>
          <w:p w14:paraId="6FE20CFE" w14:textId="77777777" w:rsidR="002D68EC" w:rsidRDefault="002D68EC">
            <w:pPr>
              <w:pStyle w:val="TableParagraph"/>
              <w:spacing w:before="0"/>
              <w:ind w:left="0"/>
              <w:rPr>
                <w:sz w:val="24"/>
              </w:rPr>
            </w:pPr>
          </w:p>
          <w:p w14:paraId="4E196968" w14:textId="77777777" w:rsidR="002D68EC" w:rsidRDefault="002D68EC">
            <w:pPr>
              <w:pStyle w:val="TableParagraph"/>
              <w:spacing w:before="166"/>
              <w:ind w:left="0"/>
              <w:rPr>
                <w:sz w:val="24"/>
              </w:rPr>
            </w:pPr>
          </w:p>
          <w:p w14:paraId="3FED925F" w14:textId="77777777" w:rsidR="002D68EC" w:rsidRDefault="0069493F">
            <w:pPr>
              <w:pStyle w:val="TableParagraph"/>
              <w:spacing w:before="0"/>
              <w:rPr>
                <w:sz w:val="24"/>
              </w:rPr>
            </w:pPr>
            <w:r>
              <w:rPr>
                <w:sz w:val="24"/>
              </w:rPr>
              <w:t>5607–</w:t>
            </w:r>
            <w:r>
              <w:rPr>
                <w:spacing w:val="-4"/>
                <w:sz w:val="24"/>
              </w:rPr>
              <w:t>5609</w:t>
            </w:r>
          </w:p>
        </w:tc>
        <w:tc>
          <w:tcPr>
            <w:tcW w:w="6925" w:type="dxa"/>
          </w:tcPr>
          <w:p w14:paraId="18152D51" w14:textId="77777777" w:rsidR="002D68EC" w:rsidRDefault="002D68EC">
            <w:pPr>
              <w:pStyle w:val="TableParagraph"/>
              <w:spacing w:before="0"/>
              <w:ind w:left="0"/>
              <w:rPr>
                <w:sz w:val="24"/>
              </w:rPr>
            </w:pPr>
          </w:p>
          <w:p w14:paraId="7F7837FD" w14:textId="77777777" w:rsidR="002D68EC" w:rsidRDefault="002D68EC">
            <w:pPr>
              <w:pStyle w:val="TableParagraph"/>
              <w:spacing w:before="0"/>
              <w:ind w:left="0"/>
              <w:rPr>
                <w:sz w:val="24"/>
              </w:rPr>
            </w:pPr>
          </w:p>
          <w:p w14:paraId="4208F49F" w14:textId="77777777" w:rsidR="002D68EC" w:rsidRDefault="002D68EC">
            <w:pPr>
              <w:pStyle w:val="TableParagraph"/>
              <w:spacing w:before="23"/>
              <w:ind w:left="0"/>
              <w:rPr>
                <w:sz w:val="24"/>
              </w:rPr>
            </w:pPr>
          </w:p>
          <w:p w14:paraId="6C9D6096" w14:textId="77777777" w:rsidR="002D68EC" w:rsidRDefault="0069493F">
            <w:pPr>
              <w:pStyle w:val="TableParagraph"/>
              <w:spacing w:before="0"/>
              <w:rPr>
                <w:sz w:val="24"/>
              </w:rPr>
            </w:pPr>
            <w:r>
              <w:rPr>
                <w:sz w:val="24"/>
              </w:rPr>
              <w:t>Valmistamine</w:t>
            </w:r>
            <w:r>
              <w:rPr>
                <w:spacing w:val="-5"/>
                <w:sz w:val="24"/>
              </w:rPr>
              <w:t xml:space="preserve"> </w:t>
            </w:r>
            <w:r>
              <w:rPr>
                <w:sz w:val="24"/>
              </w:rPr>
              <w:t>tekstiiliga</w:t>
            </w:r>
            <w:r>
              <w:rPr>
                <w:spacing w:val="-2"/>
                <w:sz w:val="24"/>
              </w:rPr>
              <w:t xml:space="preserve"> </w:t>
            </w:r>
            <w:r>
              <w:rPr>
                <w:sz w:val="24"/>
              </w:rPr>
              <w:t>katmata</w:t>
            </w:r>
            <w:r>
              <w:rPr>
                <w:spacing w:val="-2"/>
                <w:sz w:val="24"/>
              </w:rPr>
              <w:t xml:space="preserve"> </w:t>
            </w:r>
            <w:r>
              <w:rPr>
                <w:sz w:val="24"/>
              </w:rPr>
              <w:t>kumminiidist</w:t>
            </w:r>
            <w:r>
              <w:rPr>
                <w:spacing w:val="-2"/>
                <w:sz w:val="24"/>
              </w:rPr>
              <w:t xml:space="preserve"> </w:t>
            </w:r>
            <w:r>
              <w:rPr>
                <w:sz w:val="24"/>
              </w:rPr>
              <w:t>või</w:t>
            </w:r>
            <w:r>
              <w:rPr>
                <w:spacing w:val="2"/>
                <w:sz w:val="24"/>
              </w:rPr>
              <w:t xml:space="preserve"> </w:t>
            </w:r>
            <w:r>
              <w:rPr>
                <w:sz w:val="24"/>
              </w:rPr>
              <w:t>-</w:t>
            </w:r>
            <w:r>
              <w:rPr>
                <w:spacing w:val="-2"/>
                <w:sz w:val="24"/>
              </w:rPr>
              <w:t>paelast</w:t>
            </w:r>
          </w:p>
          <w:p w14:paraId="6C8F38C0" w14:textId="77777777" w:rsidR="002D68EC" w:rsidRDefault="002D68EC">
            <w:pPr>
              <w:pStyle w:val="TableParagraph"/>
              <w:spacing w:before="0"/>
              <w:ind w:left="0"/>
              <w:rPr>
                <w:sz w:val="24"/>
              </w:rPr>
            </w:pPr>
          </w:p>
          <w:p w14:paraId="4D810B12" w14:textId="77777777" w:rsidR="002D68EC" w:rsidRDefault="002D68EC">
            <w:pPr>
              <w:pStyle w:val="TableParagraph"/>
              <w:spacing w:before="234"/>
              <w:ind w:left="0"/>
              <w:rPr>
                <w:sz w:val="24"/>
              </w:rPr>
            </w:pPr>
          </w:p>
          <w:p w14:paraId="6A928BFA" w14:textId="77777777" w:rsidR="002D68EC" w:rsidRDefault="0069493F">
            <w:pPr>
              <w:pStyle w:val="TableParagraph"/>
              <w:spacing w:before="0"/>
              <w:rPr>
                <w:sz w:val="24"/>
              </w:rPr>
            </w:pPr>
            <w:r>
              <w:rPr>
                <w:spacing w:val="-2"/>
                <w:sz w:val="24"/>
              </w:rPr>
              <w:t>Valmistamine</w:t>
            </w:r>
            <w:r>
              <w:rPr>
                <w:b/>
                <w:spacing w:val="-2"/>
                <w:position w:val="8"/>
                <w:sz w:val="16"/>
              </w:rPr>
              <w:t>36</w:t>
            </w:r>
            <w:r>
              <w:rPr>
                <w:spacing w:val="-2"/>
                <w:sz w:val="24"/>
              </w:rPr>
              <w:t>:</w:t>
            </w:r>
          </w:p>
          <w:p w14:paraId="1310D8E1" w14:textId="77777777" w:rsidR="002D68EC" w:rsidRDefault="0069493F">
            <w:pPr>
              <w:pStyle w:val="TableParagraph"/>
              <w:numPr>
                <w:ilvl w:val="0"/>
                <w:numId w:val="31"/>
              </w:numPr>
              <w:tabs>
                <w:tab w:val="left" w:pos="674"/>
              </w:tabs>
              <w:spacing w:before="120"/>
              <w:ind w:right="146"/>
              <w:rPr>
                <w:sz w:val="24"/>
              </w:rPr>
            </w:pPr>
            <w:r>
              <w:rPr>
                <w:sz w:val="24"/>
              </w:rPr>
              <w:t>kraasimata,</w:t>
            </w:r>
            <w:r>
              <w:rPr>
                <w:spacing w:val="-8"/>
                <w:sz w:val="24"/>
              </w:rPr>
              <w:t xml:space="preserve"> </w:t>
            </w:r>
            <w:r>
              <w:rPr>
                <w:sz w:val="24"/>
              </w:rPr>
              <w:t>kammimata</w:t>
            </w:r>
            <w:r>
              <w:rPr>
                <w:spacing w:val="-8"/>
                <w:sz w:val="24"/>
              </w:rPr>
              <w:t xml:space="preserve"> </w:t>
            </w:r>
            <w:r>
              <w:rPr>
                <w:sz w:val="24"/>
              </w:rPr>
              <w:t>vm</w:t>
            </w:r>
            <w:r>
              <w:rPr>
                <w:spacing w:val="-8"/>
                <w:sz w:val="24"/>
              </w:rPr>
              <w:t xml:space="preserve"> </w:t>
            </w:r>
            <w:r>
              <w:rPr>
                <w:sz w:val="24"/>
              </w:rPr>
              <w:t>viisil</w:t>
            </w:r>
            <w:r>
              <w:rPr>
                <w:spacing w:val="-8"/>
                <w:sz w:val="24"/>
              </w:rPr>
              <w:t xml:space="preserve"> </w:t>
            </w:r>
            <w:r>
              <w:rPr>
                <w:sz w:val="24"/>
              </w:rPr>
              <w:t>ketramiseks</w:t>
            </w:r>
            <w:r>
              <w:rPr>
                <w:spacing w:val="-6"/>
                <w:sz w:val="24"/>
              </w:rPr>
              <w:t xml:space="preserve"> </w:t>
            </w:r>
            <w:r>
              <w:rPr>
                <w:sz w:val="24"/>
              </w:rPr>
              <w:t>ettevalmistamata looduslikest kiududest,</w:t>
            </w:r>
          </w:p>
          <w:p w14:paraId="085CE82A" w14:textId="77777777" w:rsidR="002D68EC" w:rsidRDefault="0069493F">
            <w:pPr>
              <w:pStyle w:val="TableParagraph"/>
              <w:numPr>
                <w:ilvl w:val="0"/>
                <w:numId w:val="31"/>
              </w:numPr>
              <w:tabs>
                <w:tab w:val="left" w:pos="674"/>
              </w:tabs>
              <w:spacing w:before="121"/>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6F433E1D" w14:textId="77777777" w:rsidR="002D68EC" w:rsidRDefault="0069493F">
            <w:pPr>
              <w:pStyle w:val="TableParagraph"/>
              <w:numPr>
                <w:ilvl w:val="0"/>
                <w:numId w:val="31"/>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01B2DAD8" w14:textId="77777777" w:rsidR="002D68EC" w:rsidRDefault="002D68EC">
            <w:pPr>
              <w:pStyle w:val="TableParagraph"/>
              <w:spacing w:before="235"/>
              <w:ind w:left="0"/>
              <w:rPr>
                <w:sz w:val="24"/>
              </w:rPr>
            </w:pPr>
          </w:p>
          <w:p w14:paraId="45825122" w14:textId="77777777" w:rsidR="002D68EC" w:rsidRDefault="0069493F">
            <w:pPr>
              <w:pStyle w:val="TableParagraph"/>
              <w:spacing w:before="0"/>
              <w:rPr>
                <w:sz w:val="24"/>
              </w:rPr>
            </w:pPr>
            <w:r>
              <w:rPr>
                <w:spacing w:val="-2"/>
                <w:sz w:val="24"/>
              </w:rPr>
              <w:t>Valmistamine</w:t>
            </w:r>
            <w:r>
              <w:rPr>
                <w:b/>
                <w:spacing w:val="-2"/>
                <w:position w:val="8"/>
                <w:sz w:val="16"/>
              </w:rPr>
              <w:t>37</w:t>
            </w:r>
            <w:r>
              <w:rPr>
                <w:spacing w:val="-2"/>
                <w:sz w:val="24"/>
              </w:rPr>
              <w:t>:</w:t>
            </w:r>
          </w:p>
          <w:p w14:paraId="336F55D4" w14:textId="77777777" w:rsidR="002D68EC" w:rsidRDefault="0069493F">
            <w:pPr>
              <w:pStyle w:val="TableParagraph"/>
              <w:numPr>
                <w:ilvl w:val="0"/>
                <w:numId w:val="31"/>
              </w:numPr>
              <w:tabs>
                <w:tab w:val="left" w:pos="674"/>
              </w:tabs>
              <w:spacing w:before="118"/>
              <w:ind w:hanging="566"/>
              <w:rPr>
                <w:sz w:val="24"/>
              </w:rPr>
            </w:pPr>
            <w:r>
              <w:rPr>
                <w:sz w:val="24"/>
              </w:rPr>
              <w:t>looduslikest</w:t>
            </w:r>
            <w:r>
              <w:rPr>
                <w:spacing w:val="-1"/>
                <w:sz w:val="24"/>
              </w:rPr>
              <w:t xml:space="preserve"> </w:t>
            </w:r>
            <w:r>
              <w:rPr>
                <w:spacing w:val="-2"/>
                <w:sz w:val="24"/>
              </w:rPr>
              <w:t>kiududest,</w:t>
            </w:r>
          </w:p>
          <w:p w14:paraId="513C73A4" w14:textId="77777777" w:rsidR="002D68EC" w:rsidRDefault="0069493F">
            <w:pPr>
              <w:pStyle w:val="TableParagraph"/>
              <w:numPr>
                <w:ilvl w:val="0"/>
                <w:numId w:val="31"/>
              </w:numPr>
              <w:tabs>
                <w:tab w:val="left" w:pos="674"/>
              </w:tabs>
              <w:spacing w:before="120"/>
              <w:ind w:right="146"/>
              <w:rPr>
                <w:sz w:val="24"/>
              </w:rPr>
            </w:pPr>
            <w:r>
              <w:rPr>
                <w:sz w:val="24"/>
              </w:rPr>
              <w:t>kraasimata,</w:t>
            </w:r>
            <w:r>
              <w:rPr>
                <w:spacing w:val="-8"/>
                <w:sz w:val="24"/>
              </w:rPr>
              <w:t xml:space="preserve"> </w:t>
            </w:r>
            <w:r>
              <w:rPr>
                <w:sz w:val="24"/>
              </w:rPr>
              <w:t>kammimata</w:t>
            </w:r>
            <w:r>
              <w:rPr>
                <w:spacing w:val="-8"/>
                <w:sz w:val="24"/>
              </w:rPr>
              <w:t xml:space="preserve"> </w:t>
            </w:r>
            <w:r>
              <w:rPr>
                <w:sz w:val="24"/>
              </w:rPr>
              <w:t>vm</w:t>
            </w:r>
            <w:r>
              <w:rPr>
                <w:spacing w:val="-8"/>
                <w:sz w:val="24"/>
              </w:rPr>
              <w:t xml:space="preserve"> </w:t>
            </w:r>
            <w:r>
              <w:rPr>
                <w:sz w:val="24"/>
              </w:rPr>
              <w:t>viisil</w:t>
            </w:r>
            <w:r>
              <w:rPr>
                <w:spacing w:val="-8"/>
                <w:sz w:val="24"/>
              </w:rPr>
              <w:t xml:space="preserve"> </w:t>
            </w:r>
            <w:r>
              <w:rPr>
                <w:sz w:val="24"/>
              </w:rPr>
              <w:t>ketramiseks</w:t>
            </w:r>
            <w:r>
              <w:rPr>
                <w:spacing w:val="-8"/>
                <w:sz w:val="24"/>
              </w:rPr>
              <w:t xml:space="preserve"> </w:t>
            </w:r>
            <w:r>
              <w:rPr>
                <w:sz w:val="24"/>
              </w:rPr>
              <w:t>ettevalmistamata keemilistest staapelkiududest,</w:t>
            </w:r>
          </w:p>
          <w:p w14:paraId="172D3B50" w14:textId="77777777" w:rsidR="002D68EC" w:rsidRDefault="0069493F">
            <w:pPr>
              <w:pStyle w:val="TableParagraph"/>
              <w:numPr>
                <w:ilvl w:val="0"/>
                <w:numId w:val="31"/>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3D4932A5" w14:textId="77777777" w:rsidR="002D68EC" w:rsidRDefault="0069493F">
            <w:pPr>
              <w:pStyle w:val="TableParagraph"/>
              <w:numPr>
                <w:ilvl w:val="0"/>
                <w:numId w:val="31"/>
              </w:numPr>
              <w:tabs>
                <w:tab w:val="left" w:pos="674"/>
              </w:tabs>
              <w:spacing w:before="120"/>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p w14:paraId="3C28C1D4" w14:textId="77777777" w:rsidR="002D68EC" w:rsidRDefault="002D68EC">
            <w:pPr>
              <w:pStyle w:val="TableParagraph"/>
              <w:spacing w:before="235"/>
              <w:ind w:left="0"/>
              <w:rPr>
                <w:sz w:val="24"/>
              </w:rPr>
            </w:pPr>
          </w:p>
          <w:p w14:paraId="02A0AC59" w14:textId="77777777" w:rsidR="002D68EC" w:rsidRDefault="0069493F">
            <w:pPr>
              <w:pStyle w:val="TableParagraph"/>
              <w:spacing w:before="0"/>
              <w:rPr>
                <w:sz w:val="24"/>
              </w:rPr>
            </w:pPr>
            <w:r>
              <w:rPr>
                <w:spacing w:val="-2"/>
                <w:sz w:val="24"/>
              </w:rPr>
              <w:t>Valmistamine</w:t>
            </w:r>
            <w:r>
              <w:rPr>
                <w:b/>
                <w:spacing w:val="-2"/>
                <w:position w:val="8"/>
                <w:sz w:val="16"/>
              </w:rPr>
              <w:t>38</w:t>
            </w:r>
            <w:r>
              <w:rPr>
                <w:spacing w:val="-2"/>
                <w:sz w:val="24"/>
              </w:rPr>
              <w:t>:</w:t>
            </w:r>
          </w:p>
          <w:p w14:paraId="69008D00" w14:textId="77777777" w:rsidR="002D68EC" w:rsidRDefault="0069493F">
            <w:pPr>
              <w:pStyle w:val="TableParagraph"/>
              <w:numPr>
                <w:ilvl w:val="0"/>
                <w:numId w:val="31"/>
              </w:numPr>
              <w:tabs>
                <w:tab w:val="left" w:pos="674"/>
              </w:tabs>
              <w:spacing w:before="120"/>
              <w:ind w:hanging="566"/>
              <w:rPr>
                <w:sz w:val="24"/>
              </w:rPr>
            </w:pPr>
            <w:r>
              <w:rPr>
                <w:spacing w:val="-2"/>
                <w:sz w:val="24"/>
              </w:rPr>
              <w:t>kookoslõngast,</w:t>
            </w:r>
          </w:p>
          <w:p w14:paraId="552E1B75" w14:textId="77777777" w:rsidR="002D68EC" w:rsidRDefault="0069493F">
            <w:pPr>
              <w:pStyle w:val="TableParagraph"/>
              <w:numPr>
                <w:ilvl w:val="0"/>
                <w:numId w:val="31"/>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64E03BE8" w14:textId="77777777" w:rsidR="002D68EC" w:rsidRDefault="0069493F">
            <w:pPr>
              <w:pStyle w:val="TableParagraph"/>
              <w:numPr>
                <w:ilvl w:val="0"/>
                <w:numId w:val="31"/>
              </w:numPr>
              <w:tabs>
                <w:tab w:val="left" w:pos="674"/>
              </w:tabs>
              <w:spacing w:before="120"/>
              <w:ind w:hanging="566"/>
              <w:rPr>
                <w:sz w:val="24"/>
              </w:rPr>
            </w:pPr>
            <w:r>
              <w:rPr>
                <w:sz w:val="24"/>
              </w:rPr>
              <w:t>keemilistest</w:t>
            </w:r>
            <w:r>
              <w:rPr>
                <w:spacing w:val="-4"/>
                <w:sz w:val="24"/>
              </w:rPr>
              <w:t xml:space="preserve"> </w:t>
            </w:r>
            <w:r>
              <w:rPr>
                <w:sz w:val="24"/>
              </w:rPr>
              <w:t>materjalidest</w:t>
            </w:r>
            <w:r>
              <w:rPr>
                <w:spacing w:val="-3"/>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09671C69" w14:textId="77777777" w:rsidR="002D68EC" w:rsidRDefault="0069493F">
            <w:pPr>
              <w:pStyle w:val="TableParagraph"/>
              <w:numPr>
                <w:ilvl w:val="0"/>
                <w:numId w:val="31"/>
              </w:numPr>
              <w:tabs>
                <w:tab w:val="left" w:pos="674"/>
              </w:tabs>
              <w:spacing w:before="117"/>
              <w:ind w:hanging="566"/>
              <w:rPr>
                <w:sz w:val="24"/>
              </w:rPr>
            </w:pPr>
            <w:r>
              <w:rPr>
                <w:sz w:val="24"/>
              </w:rPr>
              <w:t>paberi</w:t>
            </w:r>
            <w:r>
              <w:rPr>
                <w:spacing w:val="-5"/>
                <w:sz w:val="24"/>
              </w:rPr>
              <w:t xml:space="preserve"> </w:t>
            </w:r>
            <w:r>
              <w:rPr>
                <w:sz w:val="24"/>
              </w:rPr>
              <w:t>valmistamiseks</w:t>
            </w:r>
            <w:r>
              <w:rPr>
                <w:spacing w:val="-2"/>
                <w:sz w:val="24"/>
              </w:rPr>
              <w:t xml:space="preserve"> </w:t>
            </w:r>
            <w:r>
              <w:rPr>
                <w:sz w:val="24"/>
              </w:rPr>
              <w:t>kasutatavatest</w:t>
            </w:r>
            <w:r>
              <w:rPr>
                <w:spacing w:val="-2"/>
                <w:sz w:val="24"/>
              </w:rPr>
              <w:t xml:space="preserve"> materjalidest.</w:t>
            </w:r>
          </w:p>
        </w:tc>
      </w:tr>
    </w:tbl>
    <w:p w14:paraId="11AB1EE9" w14:textId="77777777" w:rsidR="002D68EC" w:rsidRDefault="002D68EC">
      <w:pPr>
        <w:pStyle w:val="Kehatekst"/>
        <w:rPr>
          <w:sz w:val="20"/>
        </w:rPr>
      </w:pPr>
    </w:p>
    <w:p w14:paraId="6CCD9E91" w14:textId="77777777" w:rsidR="002D68EC" w:rsidRDefault="002D68EC">
      <w:pPr>
        <w:pStyle w:val="Kehatekst"/>
        <w:rPr>
          <w:sz w:val="20"/>
        </w:rPr>
      </w:pPr>
    </w:p>
    <w:p w14:paraId="27491D49" w14:textId="77777777" w:rsidR="002D68EC" w:rsidRDefault="002D68EC">
      <w:pPr>
        <w:pStyle w:val="Kehatekst"/>
        <w:rPr>
          <w:sz w:val="20"/>
        </w:rPr>
      </w:pPr>
    </w:p>
    <w:p w14:paraId="3AF52FB1" w14:textId="77777777" w:rsidR="002D68EC" w:rsidRDefault="002D68EC">
      <w:pPr>
        <w:pStyle w:val="Kehatekst"/>
        <w:rPr>
          <w:sz w:val="20"/>
        </w:rPr>
      </w:pPr>
    </w:p>
    <w:p w14:paraId="6B337FA7" w14:textId="77777777" w:rsidR="002D68EC" w:rsidRDefault="002D68EC">
      <w:pPr>
        <w:pStyle w:val="Kehatekst"/>
        <w:rPr>
          <w:sz w:val="20"/>
        </w:rPr>
      </w:pPr>
    </w:p>
    <w:p w14:paraId="31B50827" w14:textId="77777777" w:rsidR="002D68EC" w:rsidRDefault="002D68EC">
      <w:pPr>
        <w:pStyle w:val="Kehatekst"/>
        <w:rPr>
          <w:sz w:val="20"/>
        </w:rPr>
      </w:pPr>
    </w:p>
    <w:p w14:paraId="09069BF5" w14:textId="77777777" w:rsidR="002D68EC" w:rsidRDefault="002D68EC">
      <w:pPr>
        <w:pStyle w:val="Kehatekst"/>
        <w:rPr>
          <w:sz w:val="20"/>
        </w:rPr>
      </w:pPr>
    </w:p>
    <w:p w14:paraId="5D99CD09" w14:textId="77777777" w:rsidR="002D68EC" w:rsidRDefault="002D68EC">
      <w:pPr>
        <w:pStyle w:val="Kehatekst"/>
        <w:rPr>
          <w:sz w:val="20"/>
        </w:rPr>
      </w:pPr>
    </w:p>
    <w:p w14:paraId="705BB399" w14:textId="77777777" w:rsidR="002D68EC" w:rsidRDefault="002D68EC">
      <w:pPr>
        <w:pStyle w:val="Kehatekst"/>
        <w:rPr>
          <w:sz w:val="20"/>
        </w:rPr>
      </w:pPr>
    </w:p>
    <w:p w14:paraId="0905F2EA" w14:textId="77777777" w:rsidR="002D68EC" w:rsidRDefault="002D68EC">
      <w:pPr>
        <w:pStyle w:val="Kehatekst"/>
        <w:rPr>
          <w:sz w:val="20"/>
        </w:rPr>
      </w:pPr>
    </w:p>
    <w:p w14:paraId="4444B813" w14:textId="77777777" w:rsidR="002D68EC" w:rsidRDefault="002D68EC">
      <w:pPr>
        <w:pStyle w:val="Kehatekst"/>
        <w:rPr>
          <w:sz w:val="20"/>
        </w:rPr>
      </w:pPr>
    </w:p>
    <w:p w14:paraId="1B568C2B" w14:textId="77777777" w:rsidR="002D68EC" w:rsidRDefault="002D68EC">
      <w:pPr>
        <w:pStyle w:val="Kehatekst"/>
        <w:rPr>
          <w:sz w:val="20"/>
        </w:rPr>
      </w:pPr>
    </w:p>
    <w:p w14:paraId="624C0A3C" w14:textId="77777777" w:rsidR="002D68EC" w:rsidRDefault="002D68EC">
      <w:pPr>
        <w:pStyle w:val="Kehatekst"/>
        <w:rPr>
          <w:sz w:val="20"/>
        </w:rPr>
      </w:pPr>
    </w:p>
    <w:p w14:paraId="1A319DFB" w14:textId="77777777" w:rsidR="002D68EC" w:rsidRDefault="0069493F">
      <w:pPr>
        <w:pStyle w:val="Kehatekst"/>
        <w:spacing w:before="119"/>
        <w:rPr>
          <w:sz w:val="20"/>
        </w:rPr>
      </w:pPr>
      <w:r>
        <w:rPr>
          <w:noProof/>
          <w:sz w:val="20"/>
        </w:rPr>
        <mc:AlternateContent>
          <mc:Choice Requires="wps">
            <w:drawing>
              <wp:anchor distT="0" distB="0" distL="0" distR="0" simplePos="0" relativeHeight="487605248" behindDoc="1" locked="0" layoutInCell="1" allowOverlap="1" wp14:anchorId="63EFE170" wp14:editId="04A87D0D">
                <wp:simplePos x="0" y="0"/>
                <wp:positionH relativeFrom="page">
                  <wp:posOffset>719632</wp:posOffset>
                </wp:positionH>
                <wp:positionV relativeFrom="paragraph">
                  <wp:posOffset>237397</wp:posOffset>
                </wp:positionV>
                <wp:extent cx="1829435"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BEE3A4" id="Graphic 45" o:spid="_x0000_s1026" style="position:absolute;margin-left:56.65pt;margin-top:18.7pt;width:144.05pt;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" path="m1829054,l,,,7619r1829054,l1829054,xe" fillcolor="black" stroked="f">
                <v:path arrowok="t"/>
                <w10:wrap type="topAndBottom" anchorx="page"/>
              </v:shape>
            </w:pict>
          </mc:Fallback>
        </mc:AlternateContent>
      </w:r>
    </w:p>
    <w:p w14:paraId="7C865529" w14:textId="77777777" w:rsidR="002D68EC" w:rsidRDefault="0069493F">
      <w:pPr>
        <w:pStyle w:val="Kehatekst"/>
        <w:tabs>
          <w:tab w:val="left" w:pos="707"/>
        </w:tabs>
        <w:spacing w:before="97" w:line="279" w:lineRule="exact"/>
        <w:ind w:left="141"/>
      </w:pPr>
      <w:r>
        <w:rPr>
          <w:b/>
          <w:spacing w:val="-5"/>
          <w:position w:val="8"/>
          <w:sz w:val="16"/>
        </w:rPr>
        <w:t>36</w:t>
      </w:r>
      <w:r>
        <w:rPr>
          <w:b/>
          <w:position w:val="8"/>
          <w:sz w:val="16"/>
        </w:rPr>
        <w:tab/>
      </w:r>
      <w:r>
        <w:t>Tekstiilmaterjalide</w:t>
      </w:r>
      <w:r>
        <w:rPr>
          <w:spacing w:val="-4"/>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487E01D3" w14:textId="77777777" w:rsidR="002D68EC" w:rsidRDefault="0069493F">
      <w:pPr>
        <w:pStyle w:val="Kehatekst"/>
        <w:tabs>
          <w:tab w:val="left" w:pos="707"/>
        </w:tabs>
        <w:spacing w:line="276" w:lineRule="exact"/>
        <w:ind w:left="141"/>
      </w:pPr>
      <w:r>
        <w:rPr>
          <w:b/>
          <w:spacing w:val="-5"/>
          <w:position w:val="8"/>
          <w:sz w:val="16"/>
        </w:rPr>
        <w:t>37</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2518E647" w14:textId="77777777" w:rsidR="002D68EC" w:rsidRDefault="0069493F">
      <w:pPr>
        <w:pStyle w:val="Kehatekst"/>
        <w:tabs>
          <w:tab w:val="left" w:pos="707"/>
        </w:tabs>
        <w:spacing w:line="279" w:lineRule="exact"/>
        <w:ind w:left="141"/>
      </w:pPr>
      <w:r>
        <w:rPr>
          <w:b/>
          <w:spacing w:val="-5"/>
          <w:position w:val="8"/>
          <w:sz w:val="16"/>
        </w:rPr>
        <w:t>38</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746F77A"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72FCBF38" w14:textId="77777777">
        <w:trPr>
          <w:trHeight w:val="672"/>
        </w:trPr>
        <w:tc>
          <w:tcPr>
            <w:tcW w:w="2931" w:type="dxa"/>
          </w:tcPr>
          <w:p w14:paraId="0890DA5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814047B"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EFB2684" w14:textId="77777777">
        <w:trPr>
          <w:trHeight w:val="7834"/>
        </w:trPr>
        <w:tc>
          <w:tcPr>
            <w:tcW w:w="2931" w:type="dxa"/>
            <w:tcBorders>
              <w:bottom w:val="nil"/>
            </w:tcBorders>
          </w:tcPr>
          <w:p w14:paraId="6540ADB2" w14:textId="77777777" w:rsidR="002D68EC" w:rsidRDefault="0069493F">
            <w:pPr>
              <w:pStyle w:val="TableParagraph"/>
              <w:spacing w:before="61"/>
              <w:rPr>
                <w:sz w:val="24"/>
              </w:rPr>
            </w:pPr>
            <w:r>
              <w:rPr>
                <w:sz w:val="24"/>
              </w:rPr>
              <w:t>Grupp</w:t>
            </w:r>
            <w:r>
              <w:rPr>
                <w:spacing w:val="-2"/>
                <w:sz w:val="24"/>
              </w:rPr>
              <w:t xml:space="preserve"> </w:t>
            </w:r>
            <w:r>
              <w:rPr>
                <w:spacing w:val="-5"/>
                <w:sz w:val="24"/>
              </w:rPr>
              <w:t>57</w:t>
            </w:r>
          </w:p>
          <w:p w14:paraId="7D54644C" w14:textId="77777777" w:rsidR="002D68EC" w:rsidRDefault="002D68EC">
            <w:pPr>
              <w:pStyle w:val="TableParagraph"/>
              <w:spacing w:before="237"/>
              <w:ind w:left="0"/>
              <w:rPr>
                <w:sz w:val="24"/>
              </w:rPr>
            </w:pPr>
          </w:p>
          <w:p w14:paraId="2998A143" w14:textId="77777777" w:rsidR="002D68EC" w:rsidRDefault="0069493F">
            <w:pPr>
              <w:pStyle w:val="TableParagraph"/>
              <w:spacing w:before="1"/>
              <w:rPr>
                <w:sz w:val="24"/>
              </w:rPr>
            </w:pPr>
            <w:r>
              <w:rPr>
                <w:sz w:val="24"/>
              </w:rPr>
              <w:t>5701–</w:t>
            </w:r>
            <w:r>
              <w:rPr>
                <w:spacing w:val="-4"/>
                <w:sz w:val="24"/>
              </w:rPr>
              <w:t>5705</w:t>
            </w:r>
          </w:p>
          <w:p w14:paraId="5F6F3F4F" w14:textId="77777777" w:rsidR="002D68EC" w:rsidRDefault="002D68EC">
            <w:pPr>
              <w:pStyle w:val="TableParagraph"/>
              <w:spacing w:before="240"/>
              <w:ind w:left="0"/>
              <w:rPr>
                <w:sz w:val="24"/>
              </w:rPr>
            </w:pPr>
          </w:p>
          <w:p w14:paraId="49DCADD6" w14:textId="77777777" w:rsidR="002D68EC" w:rsidRDefault="0069493F">
            <w:pPr>
              <w:pStyle w:val="TableParagraph"/>
              <w:tabs>
                <w:tab w:val="left" w:pos="674"/>
              </w:tabs>
              <w:spacing w:before="0"/>
              <w:rPr>
                <w:sz w:val="24"/>
              </w:rPr>
            </w:pPr>
            <w:r>
              <w:rPr>
                <w:sz w:val="24"/>
              </w:rPr>
              <w:t>–</w:t>
            </w:r>
            <w:r>
              <w:rPr>
                <w:sz w:val="24"/>
              </w:rPr>
              <w:tab/>
              <w:t>Nõeltöödeldud</w:t>
            </w:r>
            <w:r>
              <w:rPr>
                <w:spacing w:val="-3"/>
                <w:sz w:val="24"/>
              </w:rPr>
              <w:t xml:space="preserve"> </w:t>
            </w:r>
            <w:r>
              <w:rPr>
                <w:spacing w:val="-2"/>
                <w:sz w:val="24"/>
              </w:rPr>
              <w:t>vildist</w:t>
            </w:r>
          </w:p>
        </w:tc>
        <w:tc>
          <w:tcPr>
            <w:tcW w:w="6925" w:type="dxa"/>
            <w:tcBorders>
              <w:bottom w:val="nil"/>
            </w:tcBorders>
          </w:tcPr>
          <w:p w14:paraId="3205D96A" w14:textId="77777777" w:rsidR="002D68EC" w:rsidRDefault="0069493F">
            <w:pPr>
              <w:pStyle w:val="TableParagraph"/>
              <w:spacing w:before="61"/>
              <w:rPr>
                <w:sz w:val="24"/>
              </w:rPr>
            </w:pPr>
            <w:r>
              <w:rPr>
                <w:sz w:val="24"/>
              </w:rPr>
              <w:t>Vaibad</w:t>
            </w:r>
            <w:r>
              <w:rPr>
                <w:spacing w:val="-1"/>
                <w:sz w:val="24"/>
              </w:rPr>
              <w:t xml:space="preserve"> </w:t>
            </w:r>
            <w:r>
              <w:rPr>
                <w:sz w:val="24"/>
              </w:rPr>
              <w:t>ja</w:t>
            </w:r>
            <w:r>
              <w:rPr>
                <w:spacing w:val="-2"/>
                <w:sz w:val="24"/>
              </w:rPr>
              <w:t xml:space="preserve"> </w:t>
            </w:r>
            <w:r>
              <w:rPr>
                <w:sz w:val="24"/>
              </w:rPr>
              <w:t xml:space="preserve">muud </w:t>
            </w:r>
            <w:r>
              <w:rPr>
                <w:spacing w:val="-2"/>
                <w:sz w:val="24"/>
              </w:rPr>
              <w:t>tekstiilpõrandakatted</w:t>
            </w:r>
          </w:p>
          <w:p w14:paraId="257275DA" w14:textId="77777777" w:rsidR="002D68EC" w:rsidRDefault="002D68EC">
            <w:pPr>
              <w:pStyle w:val="TableParagraph"/>
              <w:spacing w:before="0"/>
              <w:ind w:left="0"/>
              <w:rPr>
                <w:sz w:val="24"/>
              </w:rPr>
            </w:pPr>
          </w:p>
          <w:p w14:paraId="331FE478" w14:textId="77777777" w:rsidR="002D68EC" w:rsidRDefault="002D68EC">
            <w:pPr>
              <w:pStyle w:val="TableParagraph"/>
              <w:spacing w:before="0"/>
              <w:ind w:left="0"/>
              <w:rPr>
                <w:sz w:val="24"/>
              </w:rPr>
            </w:pPr>
          </w:p>
          <w:p w14:paraId="698C92E1" w14:textId="77777777" w:rsidR="002D68EC" w:rsidRDefault="002D68EC">
            <w:pPr>
              <w:pStyle w:val="TableParagraph"/>
              <w:spacing w:before="0"/>
              <w:ind w:left="0"/>
              <w:rPr>
                <w:sz w:val="24"/>
              </w:rPr>
            </w:pPr>
          </w:p>
          <w:p w14:paraId="50EB9FEC" w14:textId="77777777" w:rsidR="002D68EC" w:rsidRDefault="002D68EC">
            <w:pPr>
              <w:pStyle w:val="TableParagraph"/>
              <w:spacing w:before="196"/>
              <w:ind w:left="0"/>
              <w:rPr>
                <w:sz w:val="24"/>
              </w:rPr>
            </w:pPr>
          </w:p>
          <w:p w14:paraId="7A6306EF" w14:textId="77777777" w:rsidR="002D68EC" w:rsidRDefault="0069493F">
            <w:pPr>
              <w:pStyle w:val="TableParagraph"/>
              <w:spacing w:before="0"/>
              <w:rPr>
                <w:sz w:val="24"/>
              </w:rPr>
            </w:pPr>
            <w:r>
              <w:rPr>
                <w:spacing w:val="-2"/>
                <w:sz w:val="24"/>
              </w:rPr>
              <w:t>Valmistamine</w:t>
            </w:r>
            <w:r>
              <w:rPr>
                <w:b/>
                <w:spacing w:val="-2"/>
                <w:position w:val="8"/>
                <w:sz w:val="16"/>
              </w:rPr>
              <w:t>39</w:t>
            </w:r>
            <w:r>
              <w:rPr>
                <w:spacing w:val="-2"/>
                <w:sz w:val="24"/>
              </w:rPr>
              <w:t>:</w:t>
            </w:r>
          </w:p>
          <w:p w14:paraId="440DF5BC" w14:textId="77777777" w:rsidR="002D68EC" w:rsidRDefault="0069493F">
            <w:pPr>
              <w:pStyle w:val="TableParagraph"/>
              <w:numPr>
                <w:ilvl w:val="0"/>
                <w:numId w:val="30"/>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66991153" w14:textId="77777777" w:rsidR="002D68EC" w:rsidRDefault="0069493F">
            <w:pPr>
              <w:pStyle w:val="TableParagraph"/>
              <w:numPr>
                <w:ilvl w:val="0"/>
                <w:numId w:val="30"/>
              </w:numPr>
              <w:tabs>
                <w:tab w:val="left" w:pos="674"/>
              </w:tabs>
              <w:spacing w:before="120"/>
              <w:ind w:hanging="566"/>
              <w:rPr>
                <w:sz w:val="24"/>
              </w:rPr>
            </w:pPr>
            <w:r>
              <w:rPr>
                <w:sz w:val="24"/>
              </w:rPr>
              <w:t>rubriiki</w:t>
            </w:r>
            <w:r>
              <w:rPr>
                <w:spacing w:val="-1"/>
                <w:sz w:val="24"/>
              </w:rPr>
              <w:t xml:space="preserve"> </w:t>
            </w:r>
            <w:r>
              <w:rPr>
                <w:sz w:val="24"/>
              </w:rPr>
              <w:t xml:space="preserve">5402 kuuluvast </w:t>
            </w:r>
            <w:r>
              <w:rPr>
                <w:spacing w:val="-2"/>
                <w:sz w:val="24"/>
              </w:rPr>
              <w:t>nailonfilamentlõngast,</w:t>
            </w:r>
          </w:p>
          <w:p w14:paraId="193A89CD" w14:textId="77777777" w:rsidR="002D68EC" w:rsidRDefault="0069493F">
            <w:pPr>
              <w:pStyle w:val="TableParagraph"/>
              <w:numPr>
                <w:ilvl w:val="0"/>
                <w:numId w:val="30"/>
              </w:numPr>
              <w:tabs>
                <w:tab w:val="left" w:pos="674"/>
              </w:tabs>
              <w:spacing w:before="121"/>
              <w:ind w:hanging="566"/>
              <w:rPr>
                <w:sz w:val="24"/>
              </w:rPr>
            </w:pPr>
            <w:r>
              <w:rPr>
                <w:sz w:val="24"/>
              </w:rPr>
              <w:t>rubriiki</w:t>
            </w:r>
            <w:r>
              <w:rPr>
                <w:spacing w:val="-3"/>
                <w:sz w:val="24"/>
              </w:rPr>
              <w:t xml:space="preserve"> </w:t>
            </w:r>
            <w:r>
              <w:rPr>
                <w:sz w:val="24"/>
              </w:rPr>
              <w:t>5501</w:t>
            </w:r>
            <w:r>
              <w:rPr>
                <w:spacing w:val="-1"/>
                <w:sz w:val="24"/>
              </w:rPr>
              <w:t xml:space="preserve"> </w:t>
            </w:r>
            <w:r>
              <w:rPr>
                <w:sz w:val="24"/>
              </w:rPr>
              <w:t>või 5503</w:t>
            </w:r>
            <w:r>
              <w:rPr>
                <w:spacing w:val="-1"/>
                <w:sz w:val="24"/>
              </w:rPr>
              <w:t xml:space="preserve"> </w:t>
            </w:r>
            <w:r>
              <w:rPr>
                <w:sz w:val="24"/>
              </w:rPr>
              <w:t>kuuluvatest</w:t>
            </w:r>
            <w:r>
              <w:rPr>
                <w:spacing w:val="-1"/>
                <w:sz w:val="24"/>
              </w:rPr>
              <w:t xml:space="preserve"> </w:t>
            </w:r>
            <w:r>
              <w:rPr>
                <w:sz w:val="24"/>
              </w:rPr>
              <w:t xml:space="preserve">nailonstaapelkiududest </w:t>
            </w:r>
            <w:r>
              <w:rPr>
                <w:spacing w:val="-5"/>
                <w:sz w:val="24"/>
              </w:rPr>
              <w:t>või</w:t>
            </w:r>
          </w:p>
          <w:p w14:paraId="75C53F7B" w14:textId="77777777" w:rsidR="002D68EC" w:rsidRDefault="0069493F">
            <w:pPr>
              <w:pStyle w:val="TableParagraph"/>
              <w:numPr>
                <w:ilvl w:val="0"/>
                <w:numId w:val="30"/>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2B2152DD" w14:textId="77777777" w:rsidR="002D68EC" w:rsidRDefault="002D68EC">
            <w:pPr>
              <w:pStyle w:val="TableParagraph"/>
              <w:spacing w:before="240"/>
              <w:ind w:left="0"/>
              <w:rPr>
                <w:sz w:val="24"/>
              </w:rPr>
            </w:pPr>
          </w:p>
          <w:p w14:paraId="3874A175" w14:textId="77777777" w:rsidR="002D68EC" w:rsidRDefault="0069493F">
            <w:pPr>
              <w:pStyle w:val="TableParagraph"/>
              <w:spacing w:before="0"/>
              <w:rPr>
                <w:sz w:val="24"/>
              </w:rPr>
            </w:pPr>
            <w:r>
              <w:rPr>
                <w:sz w:val="24"/>
              </w:rPr>
              <w:t xml:space="preserve">Siiski võib </w:t>
            </w:r>
            <w:r>
              <w:rPr>
                <w:spacing w:val="-2"/>
                <w:sz w:val="24"/>
              </w:rPr>
              <w:t>kasutada:</w:t>
            </w:r>
          </w:p>
          <w:p w14:paraId="6D62CFAE" w14:textId="77777777" w:rsidR="002D68EC" w:rsidRDefault="0069493F">
            <w:pPr>
              <w:pStyle w:val="TableParagraph"/>
              <w:numPr>
                <w:ilvl w:val="0"/>
                <w:numId w:val="30"/>
              </w:numPr>
              <w:tabs>
                <w:tab w:val="left" w:pos="674"/>
              </w:tabs>
              <w:spacing w:before="120"/>
              <w:ind w:hanging="566"/>
              <w:rPr>
                <w:sz w:val="24"/>
              </w:rPr>
            </w:pPr>
            <w:r>
              <w:rPr>
                <w:sz w:val="24"/>
              </w:rPr>
              <w:t>rubriiki</w:t>
            </w:r>
            <w:r>
              <w:rPr>
                <w:spacing w:val="-1"/>
                <w:sz w:val="24"/>
              </w:rPr>
              <w:t xml:space="preserve"> </w:t>
            </w:r>
            <w:r>
              <w:rPr>
                <w:sz w:val="24"/>
              </w:rPr>
              <w:t>5402</w:t>
            </w:r>
            <w:r>
              <w:rPr>
                <w:spacing w:val="-1"/>
                <w:sz w:val="24"/>
              </w:rPr>
              <w:t xml:space="preserve"> </w:t>
            </w:r>
            <w:r>
              <w:rPr>
                <w:sz w:val="24"/>
              </w:rPr>
              <w:t>kuuluvat</w:t>
            </w:r>
            <w:r>
              <w:rPr>
                <w:spacing w:val="-1"/>
                <w:sz w:val="24"/>
              </w:rPr>
              <w:t xml:space="preserve"> </w:t>
            </w:r>
            <w:r>
              <w:rPr>
                <w:spacing w:val="-2"/>
                <w:sz w:val="24"/>
              </w:rPr>
              <w:t>polüpropüleenfilamenti,</w:t>
            </w:r>
          </w:p>
          <w:p w14:paraId="02C63FAC" w14:textId="77777777" w:rsidR="002D68EC" w:rsidRDefault="0069493F">
            <w:pPr>
              <w:pStyle w:val="TableParagraph"/>
              <w:numPr>
                <w:ilvl w:val="0"/>
                <w:numId w:val="30"/>
              </w:numPr>
              <w:tabs>
                <w:tab w:val="left" w:pos="674"/>
              </w:tabs>
              <w:spacing w:before="118"/>
              <w:ind w:hanging="566"/>
              <w:rPr>
                <w:sz w:val="24"/>
              </w:rPr>
            </w:pPr>
            <w:r>
              <w:rPr>
                <w:sz w:val="24"/>
              </w:rPr>
              <w:t>rubriiki</w:t>
            </w:r>
            <w:r>
              <w:rPr>
                <w:spacing w:val="-1"/>
                <w:sz w:val="24"/>
              </w:rPr>
              <w:t xml:space="preserve"> </w:t>
            </w:r>
            <w:r>
              <w:rPr>
                <w:sz w:val="24"/>
              </w:rPr>
              <w:t xml:space="preserve">5503 või 5506 kuuluvaid polüpropüleenkiudusid </w:t>
            </w:r>
            <w:r>
              <w:rPr>
                <w:spacing w:val="-5"/>
                <w:sz w:val="24"/>
              </w:rPr>
              <w:t>või</w:t>
            </w:r>
          </w:p>
          <w:p w14:paraId="0A856DE6" w14:textId="77777777" w:rsidR="002D68EC" w:rsidRDefault="0069493F">
            <w:pPr>
              <w:pStyle w:val="TableParagraph"/>
              <w:numPr>
                <w:ilvl w:val="0"/>
                <w:numId w:val="30"/>
              </w:numPr>
              <w:tabs>
                <w:tab w:val="left" w:pos="674"/>
              </w:tabs>
              <w:spacing w:before="120"/>
              <w:ind w:right="186"/>
              <w:rPr>
                <w:sz w:val="24"/>
              </w:rPr>
            </w:pPr>
            <w:r>
              <w:rPr>
                <w:sz w:val="24"/>
              </w:rPr>
              <w:t>rubriigi</w:t>
            </w:r>
            <w:r>
              <w:rPr>
                <w:spacing w:val="-8"/>
                <w:sz w:val="24"/>
              </w:rPr>
              <w:t xml:space="preserve"> </w:t>
            </w:r>
            <w:r>
              <w:rPr>
                <w:sz w:val="24"/>
              </w:rPr>
              <w:t>5501</w:t>
            </w:r>
            <w:r>
              <w:rPr>
                <w:spacing w:val="-8"/>
                <w:sz w:val="24"/>
              </w:rPr>
              <w:t xml:space="preserve"> </w:t>
            </w:r>
            <w:r>
              <w:rPr>
                <w:sz w:val="24"/>
              </w:rPr>
              <w:t>polüpropüleenfilamentköisikuid,</w:t>
            </w:r>
            <w:r>
              <w:rPr>
                <w:spacing w:val="-8"/>
                <w:sz w:val="24"/>
              </w:rPr>
              <w:t xml:space="preserve"> </w:t>
            </w:r>
            <w:r>
              <w:rPr>
                <w:sz w:val="24"/>
              </w:rPr>
              <w:t>milles</w:t>
            </w:r>
            <w:r>
              <w:rPr>
                <w:spacing w:val="-8"/>
                <w:sz w:val="24"/>
              </w:rPr>
              <w:t xml:space="preserve"> </w:t>
            </w:r>
            <w:r>
              <w:rPr>
                <w:sz w:val="24"/>
              </w:rPr>
              <w:t>kõigis</w:t>
            </w:r>
            <w:r>
              <w:rPr>
                <w:spacing w:val="-8"/>
                <w:sz w:val="24"/>
              </w:rPr>
              <w:t xml:space="preserve"> </w:t>
            </w:r>
            <w:r>
              <w:rPr>
                <w:sz w:val="24"/>
              </w:rPr>
              <w:t xml:space="preserve">on iga filamendi või kiu joontihedus vähem kui 9 </w:t>
            </w:r>
            <w:proofErr w:type="spellStart"/>
            <w:r>
              <w:rPr>
                <w:sz w:val="24"/>
              </w:rPr>
              <w:t>detsiteksi</w:t>
            </w:r>
            <w:proofErr w:type="spellEnd"/>
            <w:r>
              <w:rPr>
                <w:sz w:val="24"/>
              </w:rPr>
              <w:t xml:space="preserve">, võib kasutada, tingimusel et nende väärtus ei ületa 40 % toote </w:t>
            </w:r>
            <w:r>
              <w:rPr>
                <w:spacing w:val="-2"/>
                <w:sz w:val="24"/>
              </w:rPr>
              <w:t>tehasehinnast.</w:t>
            </w:r>
          </w:p>
          <w:p w14:paraId="3BD5BDD0" w14:textId="77777777" w:rsidR="002D68EC" w:rsidRDefault="002D68EC">
            <w:pPr>
              <w:pStyle w:val="TableParagraph"/>
              <w:spacing w:before="240"/>
              <w:ind w:left="0"/>
              <w:rPr>
                <w:sz w:val="24"/>
              </w:rPr>
            </w:pPr>
          </w:p>
          <w:p w14:paraId="11DFBA4F" w14:textId="77777777" w:rsidR="002D68EC" w:rsidRDefault="0069493F">
            <w:pPr>
              <w:pStyle w:val="TableParagraph"/>
              <w:spacing w:before="0"/>
              <w:ind w:right="235"/>
              <w:rPr>
                <w:sz w:val="24"/>
              </w:rPr>
            </w:pPr>
            <w:r>
              <w:rPr>
                <w:sz w:val="24"/>
              </w:rPr>
              <w:t>Nõeltöödeldud</w:t>
            </w:r>
            <w:r>
              <w:rPr>
                <w:spacing w:val="-8"/>
                <w:sz w:val="24"/>
              </w:rPr>
              <w:t xml:space="preserve"> </w:t>
            </w:r>
            <w:r>
              <w:rPr>
                <w:sz w:val="24"/>
              </w:rPr>
              <w:t>vildist</w:t>
            </w:r>
            <w:r>
              <w:rPr>
                <w:spacing w:val="-8"/>
                <w:sz w:val="24"/>
              </w:rPr>
              <w:t xml:space="preserve"> </w:t>
            </w:r>
            <w:r>
              <w:rPr>
                <w:sz w:val="24"/>
              </w:rPr>
              <w:t>vaipade</w:t>
            </w:r>
            <w:r>
              <w:rPr>
                <w:spacing w:val="-8"/>
                <w:sz w:val="24"/>
              </w:rPr>
              <w:t xml:space="preserve"> </w:t>
            </w:r>
            <w:r>
              <w:rPr>
                <w:sz w:val="24"/>
              </w:rPr>
              <w:t>alusmaterjalina</w:t>
            </w:r>
            <w:r>
              <w:rPr>
                <w:spacing w:val="-9"/>
                <w:sz w:val="24"/>
              </w:rPr>
              <w:t xml:space="preserve"> </w:t>
            </w:r>
            <w:r>
              <w:rPr>
                <w:sz w:val="24"/>
              </w:rPr>
              <w:t>võib</w:t>
            </w:r>
            <w:r>
              <w:rPr>
                <w:spacing w:val="-8"/>
                <w:sz w:val="24"/>
              </w:rPr>
              <w:t xml:space="preserve"> </w:t>
            </w:r>
            <w:r>
              <w:rPr>
                <w:sz w:val="24"/>
              </w:rPr>
              <w:t xml:space="preserve">kasutada </w:t>
            </w:r>
            <w:r>
              <w:rPr>
                <w:spacing w:val="-2"/>
                <w:sz w:val="24"/>
              </w:rPr>
              <w:t>džuutriiet.</w:t>
            </w:r>
          </w:p>
        </w:tc>
      </w:tr>
    </w:tbl>
    <w:p w14:paraId="14016A2D" w14:textId="77777777" w:rsidR="002D68EC" w:rsidRDefault="002D68EC">
      <w:pPr>
        <w:pStyle w:val="Kehatekst"/>
        <w:rPr>
          <w:sz w:val="20"/>
        </w:rPr>
      </w:pPr>
    </w:p>
    <w:p w14:paraId="1552FA1F" w14:textId="77777777" w:rsidR="002D68EC" w:rsidRDefault="002D68EC">
      <w:pPr>
        <w:pStyle w:val="Kehatekst"/>
        <w:rPr>
          <w:sz w:val="20"/>
        </w:rPr>
      </w:pPr>
    </w:p>
    <w:p w14:paraId="2B522C76" w14:textId="77777777" w:rsidR="002D68EC" w:rsidRDefault="002D68EC">
      <w:pPr>
        <w:pStyle w:val="Kehatekst"/>
        <w:rPr>
          <w:sz w:val="20"/>
        </w:rPr>
      </w:pPr>
    </w:p>
    <w:p w14:paraId="0A80835C" w14:textId="77777777" w:rsidR="002D68EC" w:rsidRDefault="002D68EC">
      <w:pPr>
        <w:pStyle w:val="Kehatekst"/>
        <w:rPr>
          <w:sz w:val="20"/>
        </w:rPr>
      </w:pPr>
    </w:p>
    <w:p w14:paraId="7F3C27C0" w14:textId="77777777" w:rsidR="002D68EC" w:rsidRDefault="002D68EC">
      <w:pPr>
        <w:pStyle w:val="Kehatekst"/>
        <w:rPr>
          <w:sz w:val="20"/>
        </w:rPr>
      </w:pPr>
    </w:p>
    <w:p w14:paraId="41CDEDF5" w14:textId="77777777" w:rsidR="002D68EC" w:rsidRDefault="002D68EC">
      <w:pPr>
        <w:pStyle w:val="Kehatekst"/>
        <w:rPr>
          <w:sz w:val="20"/>
        </w:rPr>
      </w:pPr>
    </w:p>
    <w:p w14:paraId="142E9790" w14:textId="77777777" w:rsidR="002D68EC" w:rsidRDefault="002D68EC">
      <w:pPr>
        <w:pStyle w:val="Kehatekst"/>
        <w:rPr>
          <w:sz w:val="20"/>
        </w:rPr>
      </w:pPr>
    </w:p>
    <w:p w14:paraId="5A7934B2" w14:textId="77777777" w:rsidR="002D68EC" w:rsidRDefault="002D68EC">
      <w:pPr>
        <w:pStyle w:val="Kehatekst"/>
        <w:rPr>
          <w:sz w:val="20"/>
        </w:rPr>
      </w:pPr>
    </w:p>
    <w:p w14:paraId="76E77225" w14:textId="77777777" w:rsidR="002D68EC" w:rsidRDefault="002D68EC">
      <w:pPr>
        <w:pStyle w:val="Kehatekst"/>
        <w:rPr>
          <w:sz w:val="20"/>
        </w:rPr>
      </w:pPr>
    </w:p>
    <w:p w14:paraId="2812DB58" w14:textId="77777777" w:rsidR="002D68EC" w:rsidRDefault="002D68EC">
      <w:pPr>
        <w:pStyle w:val="Kehatekst"/>
        <w:rPr>
          <w:sz w:val="20"/>
        </w:rPr>
      </w:pPr>
    </w:p>
    <w:p w14:paraId="76759A01" w14:textId="77777777" w:rsidR="002D68EC" w:rsidRDefault="002D68EC">
      <w:pPr>
        <w:pStyle w:val="Kehatekst"/>
        <w:rPr>
          <w:sz w:val="20"/>
        </w:rPr>
      </w:pPr>
    </w:p>
    <w:p w14:paraId="18A20CCE" w14:textId="77777777" w:rsidR="002D68EC" w:rsidRDefault="002D68EC">
      <w:pPr>
        <w:pStyle w:val="Kehatekst"/>
        <w:rPr>
          <w:sz w:val="20"/>
        </w:rPr>
      </w:pPr>
    </w:p>
    <w:p w14:paraId="1BD1F8CE" w14:textId="77777777" w:rsidR="002D68EC" w:rsidRDefault="002D68EC">
      <w:pPr>
        <w:pStyle w:val="Kehatekst"/>
        <w:rPr>
          <w:sz w:val="20"/>
        </w:rPr>
      </w:pPr>
    </w:p>
    <w:p w14:paraId="6142B2A1" w14:textId="77777777" w:rsidR="002D68EC" w:rsidRDefault="002D68EC">
      <w:pPr>
        <w:pStyle w:val="Kehatekst"/>
        <w:rPr>
          <w:sz w:val="20"/>
        </w:rPr>
      </w:pPr>
    </w:p>
    <w:p w14:paraId="56CBA261" w14:textId="77777777" w:rsidR="002D68EC" w:rsidRDefault="002D68EC">
      <w:pPr>
        <w:pStyle w:val="Kehatekst"/>
        <w:rPr>
          <w:sz w:val="20"/>
        </w:rPr>
      </w:pPr>
    </w:p>
    <w:p w14:paraId="5D213F8C" w14:textId="77777777" w:rsidR="002D68EC" w:rsidRDefault="002D68EC">
      <w:pPr>
        <w:pStyle w:val="Kehatekst"/>
        <w:rPr>
          <w:sz w:val="20"/>
        </w:rPr>
      </w:pPr>
    </w:p>
    <w:p w14:paraId="5F8FD5AB" w14:textId="77777777" w:rsidR="002D68EC" w:rsidRDefault="002D68EC">
      <w:pPr>
        <w:pStyle w:val="Kehatekst"/>
        <w:rPr>
          <w:sz w:val="20"/>
        </w:rPr>
      </w:pPr>
    </w:p>
    <w:p w14:paraId="2C04EBF8" w14:textId="77777777" w:rsidR="002D68EC" w:rsidRDefault="002D68EC">
      <w:pPr>
        <w:pStyle w:val="Kehatekst"/>
        <w:rPr>
          <w:sz w:val="20"/>
        </w:rPr>
      </w:pPr>
    </w:p>
    <w:p w14:paraId="53DD63AE" w14:textId="77777777" w:rsidR="002D68EC" w:rsidRDefault="002D68EC">
      <w:pPr>
        <w:pStyle w:val="Kehatekst"/>
        <w:rPr>
          <w:sz w:val="20"/>
        </w:rPr>
      </w:pPr>
    </w:p>
    <w:p w14:paraId="6F45FB33" w14:textId="77777777" w:rsidR="002D68EC" w:rsidRDefault="0069493F">
      <w:pPr>
        <w:pStyle w:val="Kehatekst"/>
        <w:spacing w:before="214"/>
        <w:rPr>
          <w:sz w:val="20"/>
        </w:rPr>
      </w:pPr>
      <w:r>
        <w:rPr>
          <w:noProof/>
          <w:sz w:val="20"/>
        </w:rPr>
        <mc:AlternateContent>
          <mc:Choice Requires="wps">
            <w:drawing>
              <wp:anchor distT="0" distB="0" distL="0" distR="0" simplePos="0" relativeHeight="487605760" behindDoc="1" locked="0" layoutInCell="1" allowOverlap="1" wp14:anchorId="4ED21CC3" wp14:editId="6DA631CA">
                <wp:simplePos x="0" y="0"/>
                <wp:positionH relativeFrom="page">
                  <wp:posOffset>719632</wp:posOffset>
                </wp:positionH>
                <wp:positionV relativeFrom="paragraph">
                  <wp:posOffset>297415</wp:posOffset>
                </wp:positionV>
                <wp:extent cx="1829435"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6F955B" id="Graphic 46" o:spid="_x0000_s1026" style="position:absolute;margin-left:56.65pt;margin-top:23.4pt;width:144.05pt;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" path="m1829054,l,,,7620r1829054,l1829054,xe" fillcolor="black" stroked="f">
                <v:path arrowok="t"/>
                <w10:wrap type="topAndBottom" anchorx="page"/>
              </v:shape>
            </w:pict>
          </mc:Fallback>
        </mc:AlternateContent>
      </w:r>
    </w:p>
    <w:p w14:paraId="6AC2D06E" w14:textId="77777777" w:rsidR="002D68EC" w:rsidRDefault="0069493F">
      <w:pPr>
        <w:pStyle w:val="Kehatekst"/>
        <w:tabs>
          <w:tab w:val="left" w:pos="707"/>
        </w:tabs>
        <w:spacing w:before="97"/>
        <w:ind w:left="141"/>
      </w:pPr>
      <w:r>
        <w:rPr>
          <w:b/>
          <w:spacing w:val="-5"/>
          <w:position w:val="8"/>
          <w:sz w:val="16"/>
        </w:rPr>
        <w:t>39</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EC3045F"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91AB355" w14:textId="77777777">
        <w:trPr>
          <w:trHeight w:val="672"/>
        </w:trPr>
        <w:tc>
          <w:tcPr>
            <w:tcW w:w="2931" w:type="dxa"/>
          </w:tcPr>
          <w:p w14:paraId="2A8B866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5AF173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ABF2382" w14:textId="77777777">
        <w:trPr>
          <w:trHeight w:val="6250"/>
        </w:trPr>
        <w:tc>
          <w:tcPr>
            <w:tcW w:w="2931" w:type="dxa"/>
            <w:tcBorders>
              <w:bottom w:val="nil"/>
            </w:tcBorders>
          </w:tcPr>
          <w:p w14:paraId="405EA49D" w14:textId="77777777" w:rsidR="002D68EC" w:rsidRDefault="0069493F">
            <w:pPr>
              <w:pStyle w:val="TableParagraph"/>
              <w:tabs>
                <w:tab w:val="left" w:pos="674"/>
              </w:tabs>
              <w:spacing w:before="61"/>
              <w:rPr>
                <w:sz w:val="24"/>
              </w:rPr>
            </w:pPr>
            <w:r>
              <w:rPr>
                <w:sz w:val="24"/>
              </w:rPr>
              <w:t>–</w:t>
            </w:r>
            <w:r>
              <w:rPr>
                <w:sz w:val="24"/>
              </w:rPr>
              <w:tab/>
              <w:t>Muust</w:t>
            </w:r>
            <w:r>
              <w:rPr>
                <w:spacing w:val="-2"/>
                <w:sz w:val="24"/>
              </w:rPr>
              <w:t xml:space="preserve"> vildist</w:t>
            </w:r>
          </w:p>
          <w:p w14:paraId="09DDE19F" w14:textId="77777777" w:rsidR="002D68EC" w:rsidRDefault="002D68EC">
            <w:pPr>
              <w:pStyle w:val="TableParagraph"/>
              <w:spacing w:before="0"/>
              <w:ind w:left="0"/>
              <w:rPr>
                <w:sz w:val="24"/>
              </w:rPr>
            </w:pPr>
          </w:p>
          <w:p w14:paraId="20254849" w14:textId="77777777" w:rsidR="002D68EC" w:rsidRDefault="002D68EC">
            <w:pPr>
              <w:pStyle w:val="TableParagraph"/>
              <w:spacing w:before="0"/>
              <w:ind w:left="0"/>
              <w:rPr>
                <w:sz w:val="24"/>
              </w:rPr>
            </w:pPr>
          </w:p>
          <w:p w14:paraId="5152E2D9" w14:textId="77777777" w:rsidR="002D68EC" w:rsidRDefault="002D68EC">
            <w:pPr>
              <w:pStyle w:val="TableParagraph"/>
              <w:spacing w:before="0"/>
              <w:ind w:left="0"/>
              <w:rPr>
                <w:sz w:val="24"/>
              </w:rPr>
            </w:pPr>
          </w:p>
          <w:p w14:paraId="73D57FDD" w14:textId="77777777" w:rsidR="002D68EC" w:rsidRDefault="002D68EC">
            <w:pPr>
              <w:pStyle w:val="TableParagraph"/>
              <w:spacing w:before="0"/>
              <w:ind w:left="0"/>
              <w:rPr>
                <w:sz w:val="24"/>
              </w:rPr>
            </w:pPr>
          </w:p>
          <w:p w14:paraId="609723BD" w14:textId="77777777" w:rsidR="002D68EC" w:rsidRDefault="002D68EC">
            <w:pPr>
              <w:pStyle w:val="TableParagraph"/>
              <w:spacing w:before="0"/>
              <w:ind w:left="0"/>
              <w:rPr>
                <w:sz w:val="24"/>
              </w:rPr>
            </w:pPr>
          </w:p>
          <w:p w14:paraId="2142FD94" w14:textId="77777777" w:rsidR="002D68EC" w:rsidRDefault="002D68EC">
            <w:pPr>
              <w:pStyle w:val="TableParagraph"/>
              <w:spacing w:before="0"/>
              <w:ind w:left="0"/>
              <w:rPr>
                <w:sz w:val="24"/>
              </w:rPr>
            </w:pPr>
          </w:p>
          <w:p w14:paraId="2206CA2B" w14:textId="77777777" w:rsidR="002D68EC" w:rsidRDefault="002D68EC">
            <w:pPr>
              <w:pStyle w:val="TableParagraph"/>
              <w:spacing w:before="0"/>
              <w:ind w:left="0"/>
              <w:rPr>
                <w:sz w:val="24"/>
              </w:rPr>
            </w:pPr>
          </w:p>
          <w:p w14:paraId="79869E52" w14:textId="77777777" w:rsidR="002D68EC" w:rsidRDefault="002D68EC">
            <w:pPr>
              <w:pStyle w:val="TableParagraph"/>
              <w:spacing w:before="0"/>
              <w:ind w:left="0"/>
              <w:rPr>
                <w:sz w:val="24"/>
              </w:rPr>
            </w:pPr>
          </w:p>
          <w:p w14:paraId="3C74B3AA" w14:textId="77777777" w:rsidR="002D68EC" w:rsidRDefault="002D68EC">
            <w:pPr>
              <w:pStyle w:val="TableParagraph"/>
              <w:spacing w:before="0"/>
              <w:ind w:left="0"/>
              <w:rPr>
                <w:sz w:val="24"/>
              </w:rPr>
            </w:pPr>
          </w:p>
          <w:p w14:paraId="641D4E9B" w14:textId="77777777" w:rsidR="002D68EC" w:rsidRDefault="002D68EC">
            <w:pPr>
              <w:pStyle w:val="TableParagraph"/>
              <w:spacing w:before="0"/>
              <w:ind w:left="0"/>
              <w:rPr>
                <w:sz w:val="24"/>
              </w:rPr>
            </w:pPr>
          </w:p>
          <w:p w14:paraId="535D85F2" w14:textId="77777777" w:rsidR="002D68EC" w:rsidRDefault="002D68EC">
            <w:pPr>
              <w:pStyle w:val="TableParagraph"/>
              <w:spacing w:before="0"/>
              <w:ind w:left="0"/>
              <w:rPr>
                <w:sz w:val="24"/>
              </w:rPr>
            </w:pPr>
          </w:p>
          <w:p w14:paraId="45E8757F" w14:textId="77777777" w:rsidR="002D68EC" w:rsidRDefault="002D68EC">
            <w:pPr>
              <w:pStyle w:val="TableParagraph"/>
              <w:spacing w:before="0"/>
              <w:ind w:left="0"/>
              <w:rPr>
                <w:sz w:val="24"/>
              </w:rPr>
            </w:pPr>
          </w:p>
          <w:p w14:paraId="01F06826" w14:textId="77777777" w:rsidR="002D68EC" w:rsidRDefault="002D68EC">
            <w:pPr>
              <w:pStyle w:val="TableParagraph"/>
              <w:spacing w:before="0"/>
              <w:ind w:left="0"/>
              <w:rPr>
                <w:sz w:val="24"/>
              </w:rPr>
            </w:pPr>
          </w:p>
          <w:p w14:paraId="7ED83991" w14:textId="77777777" w:rsidR="002D68EC" w:rsidRDefault="002D68EC">
            <w:pPr>
              <w:pStyle w:val="TableParagraph"/>
              <w:spacing w:before="0"/>
              <w:ind w:left="0"/>
              <w:rPr>
                <w:sz w:val="24"/>
              </w:rPr>
            </w:pPr>
          </w:p>
          <w:p w14:paraId="48255F9F" w14:textId="77777777" w:rsidR="002D68EC" w:rsidRDefault="002D68EC">
            <w:pPr>
              <w:pStyle w:val="TableParagraph"/>
              <w:spacing w:before="0"/>
              <w:ind w:left="0"/>
              <w:rPr>
                <w:sz w:val="24"/>
              </w:rPr>
            </w:pPr>
          </w:p>
          <w:p w14:paraId="5CD22F8D" w14:textId="77777777" w:rsidR="002D68EC" w:rsidRDefault="002D68EC">
            <w:pPr>
              <w:pStyle w:val="TableParagraph"/>
              <w:spacing w:before="0"/>
              <w:ind w:left="0"/>
              <w:rPr>
                <w:sz w:val="24"/>
              </w:rPr>
            </w:pPr>
          </w:p>
          <w:p w14:paraId="0677176E" w14:textId="77777777" w:rsidR="002D68EC" w:rsidRDefault="002D68EC">
            <w:pPr>
              <w:pStyle w:val="TableParagraph"/>
              <w:spacing w:before="0"/>
              <w:ind w:left="0"/>
              <w:rPr>
                <w:sz w:val="24"/>
              </w:rPr>
            </w:pPr>
          </w:p>
          <w:p w14:paraId="21CA9D52" w14:textId="77777777" w:rsidR="002D68EC" w:rsidRDefault="002D68EC">
            <w:pPr>
              <w:pStyle w:val="TableParagraph"/>
              <w:spacing w:before="212"/>
              <w:ind w:left="0"/>
              <w:rPr>
                <w:sz w:val="24"/>
              </w:rPr>
            </w:pPr>
          </w:p>
          <w:p w14:paraId="75021BC4" w14:textId="77777777" w:rsidR="002D68EC" w:rsidRDefault="0069493F">
            <w:pPr>
              <w:pStyle w:val="TableParagraph"/>
              <w:spacing w:before="0"/>
              <w:rPr>
                <w:sz w:val="24"/>
              </w:rPr>
            </w:pPr>
            <w:r>
              <w:rPr>
                <w:spacing w:val="-5"/>
                <w:sz w:val="24"/>
              </w:rPr>
              <w:t>Muu</w:t>
            </w:r>
          </w:p>
        </w:tc>
        <w:tc>
          <w:tcPr>
            <w:tcW w:w="6925" w:type="dxa"/>
            <w:tcBorders>
              <w:bottom w:val="nil"/>
            </w:tcBorders>
          </w:tcPr>
          <w:p w14:paraId="6CF02B42" w14:textId="77777777" w:rsidR="002D68EC" w:rsidRDefault="0069493F">
            <w:pPr>
              <w:pStyle w:val="TableParagraph"/>
              <w:spacing w:before="56"/>
              <w:rPr>
                <w:sz w:val="24"/>
              </w:rPr>
            </w:pPr>
            <w:r>
              <w:rPr>
                <w:spacing w:val="-2"/>
                <w:sz w:val="24"/>
              </w:rPr>
              <w:t>Valmistamine</w:t>
            </w:r>
            <w:r>
              <w:rPr>
                <w:b/>
                <w:spacing w:val="-2"/>
                <w:position w:val="8"/>
                <w:sz w:val="16"/>
              </w:rPr>
              <w:t>40</w:t>
            </w:r>
            <w:r>
              <w:rPr>
                <w:spacing w:val="-2"/>
                <w:sz w:val="24"/>
              </w:rPr>
              <w:t>:</w:t>
            </w:r>
          </w:p>
          <w:p w14:paraId="54B862F5" w14:textId="77777777" w:rsidR="002D68EC" w:rsidRDefault="0069493F">
            <w:pPr>
              <w:pStyle w:val="TableParagraph"/>
              <w:numPr>
                <w:ilvl w:val="0"/>
                <w:numId w:val="29"/>
              </w:numPr>
              <w:tabs>
                <w:tab w:val="left" w:pos="674"/>
              </w:tabs>
              <w:spacing w:before="117"/>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looduslikest kiududest,</w:t>
            </w:r>
          </w:p>
          <w:p w14:paraId="40B94511" w14:textId="77777777" w:rsidR="002D68EC" w:rsidRDefault="0069493F">
            <w:pPr>
              <w:pStyle w:val="TableParagraph"/>
              <w:numPr>
                <w:ilvl w:val="0"/>
                <w:numId w:val="29"/>
              </w:numPr>
              <w:tabs>
                <w:tab w:val="left" w:pos="674"/>
              </w:tabs>
              <w:spacing w:before="120"/>
              <w:ind w:hanging="566"/>
              <w:rPr>
                <w:sz w:val="24"/>
              </w:rPr>
            </w:pPr>
            <w:r>
              <w:rPr>
                <w:sz w:val="24"/>
              </w:rPr>
              <w:t>rubriiki</w:t>
            </w:r>
            <w:r>
              <w:rPr>
                <w:spacing w:val="-1"/>
                <w:sz w:val="24"/>
              </w:rPr>
              <w:t xml:space="preserve"> </w:t>
            </w:r>
            <w:r>
              <w:rPr>
                <w:sz w:val="24"/>
              </w:rPr>
              <w:t>5402</w:t>
            </w:r>
            <w:r>
              <w:rPr>
                <w:spacing w:val="-1"/>
                <w:sz w:val="24"/>
              </w:rPr>
              <w:t xml:space="preserve"> </w:t>
            </w:r>
            <w:r>
              <w:rPr>
                <w:sz w:val="24"/>
              </w:rPr>
              <w:t>kuuluvast</w:t>
            </w:r>
            <w:r>
              <w:rPr>
                <w:spacing w:val="-1"/>
                <w:sz w:val="24"/>
              </w:rPr>
              <w:t xml:space="preserve"> </w:t>
            </w:r>
            <w:r>
              <w:rPr>
                <w:spacing w:val="-2"/>
                <w:sz w:val="24"/>
              </w:rPr>
              <w:t>nailonfilamentlõngast,</w:t>
            </w:r>
          </w:p>
          <w:p w14:paraId="1E9B84E1" w14:textId="77777777" w:rsidR="002D68EC" w:rsidRDefault="0069493F">
            <w:pPr>
              <w:pStyle w:val="TableParagraph"/>
              <w:numPr>
                <w:ilvl w:val="0"/>
                <w:numId w:val="29"/>
              </w:numPr>
              <w:tabs>
                <w:tab w:val="left" w:pos="674"/>
              </w:tabs>
              <w:spacing w:before="120"/>
              <w:ind w:hanging="566"/>
              <w:rPr>
                <w:sz w:val="24"/>
              </w:rPr>
            </w:pPr>
            <w:r>
              <w:rPr>
                <w:sz w:val="24"/>
              </w:rPr>
              <w:t>rubriiki</w:t>
            </w:r>
            <w:r>
              <w:rPr>
                <w:spacing w:val="-3"/>
                <w:sz w:val="24"/>
              </w:rPr>
              <w:t xml:space="preserve"> </w:t>
            </w:r>
            <w:r>
              <w:rPr>
                <w:sz w:val="24"/>
              </w:rPr>
              <w:t>5501</w:t>
            </w:r>
            <w:r>
              <w:rPr>
                <w:spacing w:val="-1"/>
                <w:sz w:val="24"/>
              </w:rPr>
              <w:t xml:space="preserve"> </w:t>
            </w:r>
            <w:r>
              <w:rPr>
                <w:sz w:val="24"/>
              </w:rPr>
              <w:t>või 5503 kuuluvatest</w:t>
            </w:r>
            <w:r>
              <w:rPr>
                <w:spacing w:val="-1"/>
                <w:sz w:val="24"/>
              </w:rPr>
              <w:t xml:space="preserve"> </w:t>
            </w:r>
            <w:r>
              <w:rPr>
                <w:sz w:val="24"/>
              </w:rPr>
              <w:t xml:space="preserve">nailonstaapelkiududest </w:t>
            </w:r>
            <w:r>
              <w:rPr>
                <w:spacing w:val="-5"/>
                <w:sz w:val="24"/>
              </w:rPr>
              <w:t>või</w:t>
            </w:r>
          </w:p>
          <w:p w14:paraId="4F456E33" w14:textId="77777777" w:rsidR="002D68EC" w:rsidRDefault="0069493F">
            <w:pPr>
              <w:pStyle w:val="TableParagraph"/>
              <w:numPr>
                <w:ilvl w:val="0"/>
                <w:numId w:val="29"/>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35A178CA" w14:textId="77777777" w:rsidR="002D68EC" w:rsidRDefault="002D68EC">
            <w:pPr>
              <w:pStyle w:val="TableParagraph"/>
              <w:spacing w:before="241"/>
              <w:ind w:left="0"/>
              <w:rPr>
                <w:sz w:val="24"/>
              </w:rPr>
            </w:pPr>
          </w:p>
          <w:p w14:paraId="0EA3A432" w14:textId="77777777" w:rsidR="002D68EC" w:rsidRDefault="0069493F">
            <w:pPr>
              <w:pStyle w:val="TableParagraph"/>
              <w:spacing w:before="0"/>
              <w:rPr>
                <w:sz w:val="24"/>
              </w:rPr>
            </w:pPr>
            <w:r>
              <w:rPr>
                <w:sz w:val="24"/>
              </w:rPr>
              <w:t xml:space="preserve">Siiski võib </w:t>
            </w:r>
            <w:r>
              <w:rPr>
                <w:spacing w:val="-2"/>
                <w:sz w:val="24"/>
              </w:rPr>
              <w:t>kasutada:</w:t>
            </w:r>
          </w:p>
          <w:p w14:paraId="36DEB83B" w14:textId="77777777" w:rsidR="002D68EC" w:rsidRDefault="0069493F">
            <w:pPr>
              <w:pStyle w:val="TableParagraph"/>
              <w:numPr>
                <w:ilvl w:val="0"/>
                <w:numId w:val="29"/>
              </w:numPr>
              <w:tabs>
                <w:tab w:val="left" w:pos="674"/>
              </w:tabs>
              <w:spacing w:before="120"/>
              <w:ind w:hanging="566"/>
              <w:rPr>
                <w:sz w:val="24"/>
              </w:rPr>
            </w:pPr>
            <w:r>
              <w:rPr>
                <w:sz w:val="24"/>
              </w:rPr>
              <w:t>rubriiki</w:t>
            </w:r>
            <w:r>
              <w:rPr>
                <w:spacing w:val="-1"/>
                <w:sz w:val="24"/>
              </w:rPr>
              <w:t xml:space="preserve"> </w:t>
            </w:r>
            <w:r>
              <w:rPr>
                <w:sz w:val="24"/>
              </w:rPr>
              <w:t>5402</w:t>
            </w:r>
            <w:r>
              <w:rPr>
                <w:spacing w:val="-1"/>
                <w:sz w:val="24"/>
              </w:rPr>
              <w:t xml:space="preserve"> </w:t>
            </w:r>
            <w:r>
              <w:rPr>
                <w:sz w:val="24"/>
              </w:rPr>
              <w:t>kuuluvat</w:t>
            </w:r>
            <w:r>
              <w:rPr>
                <w:spacing w:val="-1"/>
                <w:sz w:val="24"/>
              </w:rPr>
              <w:t xml:space="preserve"> </w:t>
            </w:r>
            <w:r>
              <w:rPr>
                <w:spacing w:val="-2"/>
                <w:sz w:val="24"/>
              </w:rPr>
              <w:t>polüpropüleenfilamenti,</w:t>
            </w:r>
          </w:p>
          <w:p w14:paraId="194E6D67" w14:textId="77777777" w:rsidR="002D68EC" w:rsidRDefault="0069493F">
            <w:pPr>
              <w:pStyle w:val="TableParagraph"/>
              <w:numPr>
                <w:ilvl w:val="0"/>
                <w:numId w:val="29"/>
              </w:numPr>
              <w:tabs>
                <w:tab w:val="left" w:pos="674"/>
              </w:tabs>
              <w:spacing w:before="120"/>
              <w:ind w:hanging="566"/>
              <w:rPr>
                <w:sz w:val="24"/>
              </w:rPr>
            </w:pPr>
            <w:r>
              <w:rPr>
                <w:sz w:val="24"/>
              </w:rPr>
              <w:t>rubriiki</w:t>
            </w:r>
            <w:r>
              <w:rPr>
                <w:spacing w:val="-1"/>
                <w:sz w:val="24"/>
              </w:rPr>
              <w:t xml:space="preserve"> </w:t>
            </w:r>
            <w:r>
              <w:rPr>
                <w:sz w:val="24"/>
              </w:rPr>
              <w:t>5503 või 5506</w:t>
            </w:r>
            <w:r>
              <w:rPr>
                <w:spacing w:val="-1"/>
                <w:sz w:val="24"/>
              </w:rPr>
              <w:t xml:space="preserve"> </w:t>
            </w:r>
            <w:r>
              <w:rPr>
                <w:sz w:val="24"/>
              </w:rPr>
              <w:t xml:space="preserve">kuuluvaid polüpropüleenkiudusid </w:t>
            </w:r>
            <w:r>
              <w:rPr>
                <w:spacing w:val="-5"/>
                <w:sz w:val="24"/>
              </w:rPr>
              <w:t>või</w:t>
            </w:r>
          </w:p>
          <w:p w14:paraId="70C7C435" w14:textId="77777777" w:rsidR="002D68EC" w:rsidRDefault="0069493F">
            <w:pPr>
              <w:pStyle w:val="TableParagraph"/>
              <w:numPr>
                <w:ilvl w:val="0"/>
                <w:numId w:val="29"/>
              </w:numPr>
              <w:tabs>
                <w:tab w:val="left" w:pos="674"/>
              </w:tabs>
              <w:spacing w:before="120"/>
              <w:ind w:right="185"/>
              <w:rPr>
                <w:sz w:val="24"/>
              </w:rPr>
            </w:pPr>
            <w:r>
              <w:rPr>
                <w:sz w:val="24"/>
              </w:rPr>
              <w:t>rubriigi</w:t>
            </w:r>
            <w:r>
              <w:rPr>
                <w:spacing w:val="-8"/>
                <w:sz w:val="24"/>
              </w:rPr>
              <w:t xml:space="preserve"> </w:t>
            </w:r>
            <w:r>
              <w:rPr>
                <w:sz w:val="24"/>
              </w:rPr>
              <w:t>5501</w:t>
            </w:r>
            <w:r>
              <w:rPr>
                <w:spacing w:val="-7"/>
                <w:sz w:val="24"/>
              </w:rPr>
              <w:t xml:space="preserve"> </w:t>
            </w:r>
            <w:r>
              <w:rPr>
                <w:sz w:val="24"/>
              </w:rPr>
              <w:t>polüpropüleenfilamentköisikuid,</w:t>
            </w:r>
            <w:r>
              <w:rPr>
                <w:spacing w:val="-8"/>
                <w:sz w:val="24"/>
              </w:rPr>
              <w:t xml:space="preserve"> </w:t>
            </w:r>
            <w:r>
              <w:rPr>
                <w:sz w:val="24"/>
              </w:rPr>
              <w:t>milles</w:t>
            </w:r>
            <w:r>
              <w:rPr>
                <w:spacing w:val="-8"/>
                <w:sz w:val="24"/>
              </w:rPr>
              <w:t xml:space="preserve"> </w:t>
            </w:r>
            <w:r>
              <w:rPr>
                <w:sz w:val="24"/>
              </w:rPr>
              <w:t>kõigis</w:t>
            </w:r>
            <w:r>
              <w:rPr>
                <w:spacing w:val="-8"/>
                <w:sz w:val="24"/>
              </w:rPr>
              <w:t xml:space="preserve"> </w:t>
            </w:r>
            <w:r>
              <w:rPr>
                <w:sz w:val="24"/>
              </w:rPr>
              <w:t xml:space="preserve">on iga filamendi või kiu joontihedus vähem kui 9 </w:t>
            </w:r>
            <w:proofErr w:type="spellStart"/>
            <w:r>
              <w:rPr>
                <w:sz w:val="24"/>
              </w:rPr>
              <w:t>detsiteksi</w:t>
            </w:r>
            <w:proofErr w:type="spellEnd"/>
            <w:r>
              <w:rPr>
                <w:sz w:val="24"/>
              </w:rPr>
              <w:t xml:space="preserve">, võib kasutada, tingimusel et nende väärtus ei ületa 40 % toote </w:t>
            </w:r>
            <w:r>
              <w:rPr>
                <w:spacing w:val="-2"/>
                <w:sz w:val="24"/>
              </w:rPr>
              <w:t>tehasehinnast.</w:t>
            </w:r>
          </w:p>
        </w:tc>
      </w:tr>
    </w:tbl>
    <w:p w14:paraId="51C20E9D" w14:textId="77777777" w:rsidR="002D68EC" w:rsidRDefault="002D68EC">
      <w:pPr>
        <w:pStyle w:val="Kehatekst"/>
      </w:pPr>
    </w:p>
    <w:p w14:paraId="1CB77574" w14:textId="77777777" w:rsidR="002D68EC" w:rsidRDefault="002D68EC">
      <w:pPr>
        <w:pStyle w:val="Kehatekst"/>
      </w:pPr>
    </w:p>
    <w:p w14:paraId="4521A381" w14:textId="77777777" w:rsidR="002D68EC" w:rsidRDefault="002D68EC">
      <w:pPr>
        <w:pStyle w:val="Kehatekst"/>
      </w:pPr>
    </w:p>
    <w:p w14:paraId="368A66D4" w14:textId="77777777" w:rsidR="002D68EC" w:rsidRDefault="002D68EC">
      <w:pPr>
        <w:pStyle w:val="Kehatekst"/>
      </w:pPr>
    </w:p>
    <w:p w14:paraId="76979A1F" w14:textId="77777777" w:rsidR="002D68EC" w:rsidRDefault="002D68EC">
      <w:pPr>
        <w:pStyle w:val="Kehatekst"/>
      </w:pPr>
    </w:p>
    <w:p w14:paraId="31007F90" w14:textId="77777777" w:rsidR="002D68EC" w:rsidRDefault="002D68EC">
      <w:pPr>
        <w:pStyle w:val="Kehatekst"/>
      </w:pPr>
    </w:p>
    <w:p w14:paraId="7B2A8B27" w14:textId="77777777" w:rsidR="002D68EC" w:rsidRDefault="002D68EC">
      <w:pPr>
        <w:pStyle w:val="Kehatekst"/>
      </w:pPr>
    </w:p>
    <w:p w14:paraId="2A296130" w14:textId="77777777" w:rsidR="002D68EC" w:rsidRDefault="002D68EC">
      <w:pPr>
        <w:pStyle w:val="Kehatekst"/>
      </w:pPr>
    </w:p>
    <w:p w14:paraId="10823865" w14:textId="77777777" w:rsidR="002D68EC" w:rsidRDefault="002D68EC">
      <w:pPr>
        <w:pStyle w:val="Kehatekst"/>
      </w:pPr>
    </w:p>
    <w:p w14:paraId="6EBA38E1" w14:textId="77777777" w:rsidR="002D68EC" w:rsidRDefault="002D68EC">
      <w:pPr>
        <w:pStyle w:val="Kehatekst"/>
      </w:pPr>
    </w:p>
    <w:p w14:paraId="792506CC" w14:textId="77777777" w:rsidR="002D68EC" w:rsidRDefault="002D68EC">
      <w:pPr>
        <w:pStyle w:val="Kehatekst"/>
      </w:pPr>
    </w:p>
    <w:p w14:paraId="1C82B214" w14:textId="77777777" w:rsidR="002D68EC" w:rsidRDefault="002D68EC">
      <w:pPr>
        <w:pStyle w:val="Kehatekst"/>
      </w:pPr>
    </w:p>
    <w:p w14:paraId="5CF66761" w14:textId="77777777" w:rsidR="002D68EC" w:rsidRDefault="002D68EC">
      <w:pPr>
        <w:pStyle w:val="Kehatekst"/>
      </w:pPr>
    </w:p>
    <w:p w14:paraId="73E8E454" w14:textId="77777777" w:rsidR="002D68EC" w:rsidRDefault="002D68EC">
      <w:pPr>
        <w:pStyle w:val="Kehatekst"/>
      </w:pPr>
    </w:p>
    <w:p w14:paraId="488C6087" w14:textId="77777777" w:rsidR="002D68EC" w:rsidRDefault="002D68EC">
      <w:pPr>
        <w:pStyle w:val="Kehatekst"/>
      </w:pPr>
    </w:p>
    <w:p w14:paraId="4C5FF82E" w14:textId="77777777" w:rsidR="002D68EC" w:rsidRDefault="002D68EC">
      <w:pPr>
        <w:pStyle w:val="Kehatekst"/>
      </w:pPr>
    </w:p>
    <w:p w14:paraId="18C0CE16" w14:textId="77777777" w:rsidR="002D68EC" w:rsidRDefault="002D68EC">
      <w:pPr>
        <w:pStyle w:val="Kehatekst"/>
      </w:pPr>
    </w:p>
    <w:p w14:paraId="37AEDF82" w14:textId="77777777" w:rsidR="002D68EC" w:rsidRDefault="002D68EC">
      <w:pPr>
        <w:pStyle w:val="Kehatekst"/>
      </w:pPr>
    </w:p>
    <w:p w14:paraId="4AC15CF0" w14:textId="77777777" w:rsidR="002D68EC" w:rsidRDefault="002D68EC">
      <w:pPr>
        <w:pStyle w:val="Kehatekst"/>
      </w:pPr>
    </w:p>
    <w:p w14:paraId="77172D70" w14:textId="77777777" w:rsidR="002D68EC" w:rsidRDefault="002D68EC">
      <w:pPr>
        <w:pStyle w:val="Kehatekst"/>
      </w:pPr>
    </w:p>
    <w:p w14:paraId="4F37221D" w14:textId="77777777" w:rsidR="002D68EC" w:rsidRDefault="002D68EC">
      <w:pPr>
        <w:pStyle w:val="Kehatekst"/>
      </w:pPr>
    </w:p>
    <w:p w14:paraId="11249944" w14:textId="77777777" w:rsidR="002D68EC" w:rsidRDefault="002D68EC">
      <w:pPr>
        <w:pStyle w:val="Kehatekst"/>
      </w:pPr>
    </w:p>
    <w:p w14:paraId="44187A4E" w14:textId="77777777" w:rsidR="002D68EC" w:rsidRDefault="002D68EC">
      <w:pPr>
        <w:pStyle w:val="Kehatekst"/>
        <w:spacing w:before="125"/>
      </w:pPr>
    </w:p>
    <w:p w14:paraId="7A18C971" w14:textId="77777777" w:rsidR="002D68EC" w:rsidRDefault="0069493F">
      <w:pPr>
        <w:pStyle w:val="Kehatekst"/>
        <w:tabs>
          <w:tab w:val="left" w:pos="707"/>
        </w:tabs>
        <w:spacing w:line="29" w:lineRule="exact"/>
        <w:ind w:left="141"/>
      </w:pPr>
      <w:r>
        <w:rPr>
          <w:b/>
          <w:spacing w:val="-5"/>
          <w:position w:val="8"/>
          <w:sz w:val="16"/>
        </w:rPr>
        <w:t>40</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23F4DC5A" w14:textId="77777777" w:rsidR="002D68EC" w:rsidRDefault="002D68EC">
      <w:pPr>
        <w:pStyle w:val="Kehatekst"/>
        <w:spacing w:line="29" w:lineRule="exact"/>
        <w:sectPr w:rsidR="002D68EC">
          <w:footerReference w:type="default" r:id="rId18"/>
          <w:pgSz w:w="11910" w:h="16840"/>
          <w:pgMar w:top="1380" w:right="992" w:bottom="1980" w:left="992" w:header="0" w:footer="1796"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A43D830" w14:textId="77777777">
        <w:trPr>
          <w:trHeight w:val="672"/>
        </w:trPr>
        <w:tc>
          <w:tcPr>
            <w:tcW w:w="2931" w:type="dxa"/>
          </w:tcPr>
          <w:p w14:paraId="03B63C8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13D5DCB"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97BE99C" w14:textId="77777777">
        <w:trPr>
          <w:trHeight w:val="9692"/>
        </w:trPr>
        <w:tc>
          <w:tcPr>
            <w:tcW w:w="2931" w:type="dxa"/>
          </w:tcPr>
          <w:p w14:paraId="07C9800F" w14:textId="77777777" w:rsidR="002D68EC" w:rsidRDefault="0069493F">
            <w:pPr>
              <w:pStyle w:val="TableParagraph"/>
              <w:spacing w:before="61"/>
              <w:ind w:left="960" w:right="413" w:hanging="286"/>
              <w:rPr>
                <w:sz w:val="24"/>
              </w:rPr>
            </w:pPr>
            <w:r>
              <w:rPr>
                <w:sz w:val="24"/>
              </w:rPr>
              <w:t xml:space="preserve">-- Polüester- või </w:t>
            </w:r>
            <w:r>
              <w:rPr>
                <w:spacing w:val="-2"/>
                <w:sz w:val="24"/>
              </w:rPr>
              <w:t>akrüülkiududest</w:t>
            </w:r>
          </w:p>
          <w:p w14:paraId="58427D87" w14:textId="77777777" w:rsidR="002D68EC" w:rsidRDefault="002D68EC">
            <w:pPr>
              <w:pStyle w:val="TableParagraph"/>
              <w:spacing w:before="0"/>
              <w:ind w:left="0"/>
              <w:rPr>
                <w:sz w:val="24"/>
              </w:rPr>
            </w:pPr>
          </w:p>
          <w:p w14:paraId="09D67D79" w14:textId="77777777" w:rsidR="002D68EC" w:rsidRDefault="002D68EC">
            <w:pPr>
              <w:pStyle w:val="TableParagraph"/>
              <w:spacing w:before="0"/>
              <w:ind w:left="0"/>
              <w:rPr>
                <w:sz w:val="24"/>
              </w:rPr>
            </w:pPr>
          </w:p>
          <w:p w14:paraId="04984974" w14:textId="77777777" w:rsidR="002D68EC" w:rsidRDefault="002D68EC">
            <w:pPr>
              <w:pStyle w:val="TableParagraph"/>
              <w:spacing w:before="0"/>
              <w:ind w:left="0"/>
              <w:rPr>
                <w:sz w:val="24"/>
              </w:rPr>
            </w:pPr>
          </w:p>
          <w:p w14:paraId="614686FC" w14:textId="77777777" w:rsidR="002D68EC" w:rsidRDefault="002D68EC">
            <w:pPr>
              <w:pStyle w:val="TableParagraph"/>
              <w:spacing w:before="0"/>
              <w:ind w:left="0"/>
              <w:rPr>
                <w:sz w:val="24"/>
              </w:rPr>
            </w:pPr>
          </w:p>
          <w:p w14:paraId="69B552F4" w14:textId="77777777" w:rsidR="002D68EC" w:rsidRDefault="002D68EC">
            <w:pPr>
              <w:pStyle w:val="TableParagraph"/>
              <w:spacing w:before="0"/>
              <w:ind w:left="0"/>
              <w:rPr>
                <w:sz w:val="24"/>
              </w:rPr>
            </w:pPr>
          </w:p>
          <w:p w14:paraId="6C3C3993" w14:textId="77777777" w:rsidR="002D68EC" w:rsidRDefault="002D68EC">
            <w:pPr>
              <w:pStyle w:val="TableParagraph"/>
              <w:spacing w:before="0"/>
              <w:ind w:left="0"/>
              <w:rPr>
                <w:sz w:val="24"/>
              </w:rPr>
            </w:pPr>
          </w:p>
          <w:p w14:paraId="5D799B8F" w14:textId="77777777" w:rsidR="002D68EC" w:rsidRDefault="002D68EC">
            <w:pPr>
              <w:pStyle w:val="TableParagraph"/>
              <w:spacing w:before="0"/>
              <w:ind w:left="0"/>
              <w:rPr>
                <w:sz w:val="24"/>
              </w:rPr>
            </w:pPr>
          </w:p>
          <w:p w14:paraId="1D51B12A" w14:textId="77777777" w:rsidR="002D68EC" w:rsidRDefault="002D68EC">
            <w:pPr>
              <w:pStyle w:val="TableParagraph"/>
              <w:spacing w:before="0"/>
              <w:ind w:left="0"/>
              <w:rPr>
                <w:sz w:val="24"/>
              </w:rPr>
            </w:pPr>
          </w:p>
          <w:p w14:paraId="62066788" w14:textId="77777777" w:rsidR="002D68EC" w:rsidRDefault="002D68EC">
            <w:pPr>
              <w:pStyle w:val="TableParagraph"/>
              <w:spacing w:before="0"/>
              <w:ind w:left="0"/>
              <w:rPr>
                <w:sz w:val="24"/>
              </w:rPr>
            </w:pPr>
          </w:p>
          <w:p w14:paraId="2ABEACFE" w14:textId="77777777" w:rsidR="002D68EC" w:rsidRDefault="002D68EC">
            <w:pPr>
              <w:pStyle w:val="TableParagraph"/>
              <w:spacing w:before="0"/>
              <w:ind w:left="0"/>
              <w:rPr>
                <w:sz w:val="24"/>
              </w:rPr>
            </w:pPr>
          </w:p>
          <w:p w14:paraId="6FFF44EB" w14:textId="77777777" w:rsidR="002D68EC" w:rsidRDefault="002D68EC">
            <w:pPr>
              <w:pStyle w:val="TableParagraph"/>
              <w:spacing w:before="0"/>
              <w:ind w:left="0"/>
              <w:rPr>
                <w:sz w:val="24"/>
              </w:rPr>
            </w:pPr>
          </w:p>
          <w:p w14:paraId="2F03D180" w14:textId="77777777" w:rsidR="002D68EC" w:rsidRDefault="002D68EC">
            <w:pPr>
              <w:pStyle w:val="TableParagraph"/>
              <w:spacing w:before="0"/>
              <w:ind w:left="0"/>
              <w:rPr>
                <w:sz w:val="24"/>
              </w:rPr>
            </w:pPr>
          </w:p>
          <w:p w14:paraId="4088E528" w14:textId="77777777" w:rsidR="002D68EC" w:rsidRDefault="002D68EC">
            <w:pPr>
              <w:pStyle w:val="TableParagraph"/>
              <w:spacing w:before="0"/>
              <w:ind w:left="0"/>
              <w:rPr>
                <w:sz w:val="24"/>
              </w:rPr>
            </w:pPr>
          </w:p>
          <w:p w14:paraId="5ECBF836" w14:textId="77777777" w:rsidR="002D68EC" w:rsidRDefault="002D68EC">
            <w:pPr>
              <w:pStyle w:val="TableParagraph"/>
              <w:spacing w:before="0"/>
              <w:ind w:left="0"/>
              <w:rPr>
                <w:sz w:val="24"/>
              </w:rPr>
            </w:pPr>
          </w:p>
          <w:p w14:paraId="51FE10CC" w14:textId="77777777" w:rsidR="002D68EC" w:rsidRDefault="002D68EC">
            <w:pPr>
              <w:pStyle w:val="TableParagraph"/>
              <w:spacing w:before="0"/>
              <w:ind w:left="0"/>
              <w:rPr>
                <w:sz w:val="24"/>
              </w:rPr>
            </w:pPr>
          </w:p>
          <w:p w14:paraId="1AD75281" w14:textId="77777777" w:rsidR="002D68EC" w:rsidRDefault="002D68EC">
            <w:pPr>
              <w:pStyle w:val="TableParagraph"/>
              <w:spacing w:before="0"/>
              <w:ind w:left="0"/>
              <w:rPr>
                <w:sz w:val="24"/>
              </w:rPr>
            </w:pPr>
          </w:p>
          <w:p w14:paraId="5184E405" w14:textId="77777777" w:rsidR="002D68EC" w:rsidRDefault="002D68EC">
            <w:pPr>
              <w:pStyle w:val="TableParagraph"/>
              <w:spacing w:before="0"/>
              <w:ind w:left="0"/>
              <w:rPr>
                <w:sz w:val="24"/>
              </w:rPr>
            </w:pPr>
          </w:p>
          <w:p w14:paraId="722C86C1" w14:textId="77777777" w:rsidR="002D68EC" w:rsidRDefault="002D68EC">
            <w:pPr>
              <w:pStyle w:val="TableParagraph"/>
              <w:spacing w:before="0"/>
              <w:ind w:left="0"/>
              <w:rPr>
                <w:sz w:val="24"/>
              </w:rPr>
            </w:pPr>
          </w:p>
          <w:p w14:paraId="313A8C61" w14:textId="77777777" w:rsidR="002D68EC" w:rsidRDefault="002D68EC">
            <w:pPr>
              <w:pStyle w:val="TableParagraph"/>
              <w:spacing w:before="0"/>
              <w:ind w:left="0"/>
              <w:rPr>
                <w:sz w:val="24"/>
              </w:rPr>
            </w:pPr>
          </w:p>
          <w:p w14:paraId="2E283F3B" w14:textId="77777777" w:rsidR="002D68EC" w:rsidRDefault="002D68EC">
            <w:pPr>
              <w:pStyle w:val="TableParagraph"/>
              <w:spacing w:before="0"/>
              <w:ind w:left="0"/>
              <w:rPr>
                <w:sz w:val="24"/>
              </w:rPr>
            </w:pPr>
          </w:p>
          <w:p w14:paraId="590E73AD" w14:textId="77777777" w:rsidR="002D68EC" w:rsidRDefault="002D68EC">
            <w:pPr>
              <w:pStyle w:val="TableParagraph"/>
              <w:spacing w:before="0"/>
              <w:ind w:left="0"/>
              <w:rPr>
                <w:sz w:val="24"/>
              </w:rPr>
            </w:pPr>
          </w:p>
          <w:p w14:paraId="1A78AB5C" w14:textId="77777777" w:rsidR="002D68EC" w:rsidRDefault="002D68EC">
            <w:pPr>
              <w:pStyle w:val="TableParagraph"/>
              <w:spacing w:before="21"/>
              <w:ind w:left="0"/>
              <w:rPr>
                <w:sz w:val="24"/>
              </w:rPr>
            </w:pPr>
          </w:p>
          <w:p w14:paraId="2252B766" w14:textId="77777777" w:rsidR="002D68EC" w:rsidRDefault="0069493F">
            <w:pPr>
              <w:pStyle w:val="TableParagraph"/>
              <w:spacing w:before="0"/>
              <w:ind w:left="674"/>
              <w:rPr>
                <w:sz w:val="24"/>
              </w:rPr>
            </w:pPr>
            <w:r>
              <w:rPr>
                <w:sz w:val="24"/>
              </w:rPr>
              <w:t>--</w:t>
            </w:r>
            <w:r>
              <w:rPr>
                <w:spacing w:val="-2"/>
                <w:sz w:val="24"/>
              </w:rPr>
              <w:t xml:space="preserve"> </w:t>
            </w:r>
            <w:r>
              <w:rPr>
                <w:spacing w:val="-5"/>
                <w:sz w:val="24"/>
              </w:rPr>
              <w:t>Muu</w:t>
            </w:r>
          </w:p>
        </w:tc>
        <w:tc>
          <w:tcPr>
            <w:tcW w:w="6925" w:type="dxa"/>
          </w:tcPr>
          <w:p w14:paraId="5A5288C3" w14:textId="77777777" w:rsidR="002D68EC" w:rsidRDefault="0069493F">
            <w:pPr>
              <w:pStyle w:val="TableParagraph"/>
              <w:spacing w:before="56"/>
              <w:rPr>
                <w:sz w:val="24"/>
              </w:rPr>
            </w:pPr>
            <w:r>
              <w:rPr>
                <w:spacing w:val="-2"/>
                <w:sz w:val="24"/>
              </w:rPr>
              <w:t>Valmistamine</w:t>
            </w:r>
            <w:r>
              <w:rPr>
                <w:b/>
                <w:spacing w:val="-2"/>
                <w:position w:val="8"/>
                <w:sz w:val="16"/>
              </w:rPr>
              <w:t>41</w:t>
            </w:r>
            <w:r>
              <w:rPr>
                <w:spacing w:val="-2"/>
                <w:sz w:val="24"/>
              </w:rPr>
              <w:t>:</w:t>
            </w:r>
          </w:p>
          <w:p w14:paraId="2B559056" w14:textId="77777777" w:rsidR="002D68EC" w:rsidRDefault="0069493F">
            <w:pPr>
              <w:pStyle w:val="TableParagraph"/>
              <w:numPr>
                <w:ilvl w:val="0"/>
                <w:numId w:val="28"/>
              </w:numPr>
              <w:tabs>
                <w:tab w:val="left" w:pos="674"/>
              </w:tabs>
              <w:spacing w:before="120"/>
              <w:ind w:hanging="566"/>
              <w:rPr>
                <w:sz w:val="24"/>
              </w:rPr>
            </w:pPr>
            <w:r>
              <w:rPr>
                <w:sz w:val="24"/>
              </w:rPr>
              <w:t>kookos-</w:t>
            </w:r>
            <w:r>
              <w:rPr>
                <w:spacing w:val="-1"/>
                <w:sz w:val="24"/>
              </w:rPr>
              <w:t xml:space="preserve"> </w:t>
            </w:r>
            <w:r>
              <w:rPr>
                <w:sz w:val="24"/>
              </w:rPr>
              <w:t xml:space="preserve">või </w:t>
            </w:r>
            <w:r>
              <w:rPr>
                <w:spacing w:val="-2"/>
                <w:sz w:val="24"/>
              </w:rPr>
              <w:t>džuutlõngast,</w:t>
            </w:r>
          </w:p>
          <w:p w14:paraId="0C8EF183" w14:textId="77777777" w:rsidR="002D68EC" w:rsidRDefault="0069493F">
            <w:pPr>
              <w:pStyle w:val="TableParagraph"/>
              <w:numPr>
                <w:ilvl w:val="0"/>
                <w:numId w:val="28"/>
              </w:numPr>
              <w:tabs>
                <w:tab w:val="left" w:pos="674"/>
              </w:tabs>
              <w:spacing w:before="117"/>
              <w:ind w:hanging="566"/>
              <w:rPr>
                <w:sz w:val="24"/>
              </w:rPr>
            </w:pPr>
            <w:r>
              <w:rPr>
                <w:sz w:val="24"/>
              </w:rPr>
              <w:t>looduslikest</w:t>
            </w:r>
            <w:r>
              <w:rPr>
                <w:spacing w:val="-1"/>
                <w:sz w:val="24"/>
              </w:rPr>
              <w:t xml:space="preserve"> </w:t>
            </w:r>
            <w:r>
              <w:rPr>
                <w:spacing w:val="-2"/>
                <w:sz w:val="24"/>
              </w:rPr>
              <w:t>kiududest,</w:t>
            </w:r>
          </w:p>
          <w:p w14:paraId="62D3DFE4" w14:textId="77777777" w:rsidR="002D68EC" w:rsidRDefault="0069493F">
            <w:pPr>
              <w:pStyle w:val="TableParagraph"/>
              <w:numPr>
                <w:ilvl w:val="0"/>
                <w:numId w:val="28"/>
              </w:numPr>
              <w:tabs>
                <w:tab w:val="left" w:pos="674"/>
              </w:tabs>
              <w:spacing w:before="120"/>
              <w:ind w:hanging="566"/>
              <w:rPr>
                <w:sz w:val="24"/>
              </w:rPr>
            </w:pPr>
            <w:r>
              <w:rPr>
                <w:sz w:val="24"/>
              </w:rPr>
              <w:t>rubriiki</w:t>
            </w:r>
            <w:r>
              <w:rPr>
                <w:spacing w:val="-1"/>
                <w:sz w:val="24"/>
              </w:rPr>
              <w:t xml:space="preserve"> </w:t>
            </w:r>
            <w:r>
              <w:rPr>
                <w:sz w:val="24"/>
              </w:rPr>
              <w:t>5402</w:t>
            </w:r>
            <w:r>
              <w:rPr>
                <w:spacing w:val="-1"/>
                <w:sz w:val="24"/>
              </w:rPr>
              <w:t xml:space="preserve"> </w:t>
            </w:r>
            <w:r>
              <w:rPr>
                <w:sz w:val="24"/>
              </w:rPr>
              <w:t>kuuluvast</w:t>
            </w:r>
            <w:r>
              <w:rPr>
                <w:spacing w:val="-1"/>
                <w:sz w:val="24"/>
              </w:rPr>
              <w:t xml:space="preserve"> </w:t>
            </w:r>
            <w:r>
              <w:rPr>
                <w:spacing w:val="-2"/>
                <w:sz w:val="24"/>
              </w:rPr>
              <w:t>nailonfilamentlõngast,</w:t>
            </w:r>
          </w:p>
          <w:p w14:paraId="75411B98" w14:textId="77777777" w:rsidR="002D68EC" w:rsidRDefault="0069493F">
            <w:pPr>
              <w:pStyle w:val="TableParagraph"/>
              <w:numPr>
                <w:ilvl w:val="0"/>
                <w:numId w:val="28"/>
              </w:numPr>
              <w:tabs>
                <w:tab w:val="left" w:pos="674"/>
              </w:tabs>
              <w:spacing w:before="120"/>
              <w:ind w:hanging="566"/>
              <w:rPr>
                <w:sz w:val="24"/>
              </w:rPr>
            </w:pPr>
            <w:r>
              <w:rPr>
                <w:sz w:val="24"/>
              </w:rPr>
              <w:t>rubriiki</w:t>
            </w:r>
            <w:r>
              <w:rPr>
                <w:spacing w:val="-3"/>
                <w:sz w:val="24"/>
              </w:rPr>
              <w:t xml:space="preserve"> </w:t>
            </w:r>
            <w:r>
              <w:rPr>
                <w:sz w:val="24"/>
              </w:rPr>
              <w:t>5501</w:t>
            </w:r>
            <w:r>
              <w:rPr>
                <w:spacing w:val="-1"/>
                <w:sz w:val="24"/>
              </w:rPr>
              <w:t xml:space="preserve"> </w:t>
            </w:r>
            <w:r>
              <w:rPr>
                <w:sz w:val="24"/>
              </w:rPr>
              <w:t>või 5503</w:t>
            </w:r>
            <w:r>
              <w:rPr>
                <w:spacing w:val="-1"/>
                <w:sz w:val="24"/>
              </w:rPr>
              <w:t xml:space="preserve"> </w:t>
            </w:r>
            <w:r>
              <w:rPr>
                <w:sz w:val="24"/>
              </w:rPr>
              <w:t>kuuluvatest</w:t>
            </w:r>
            <w:r>
              <w:rPr>
                <w:spacing w:val="-1"/>
                <w:sz w:val="24"/>
              </w:rPr>
              <w:t xml:space="preserve"> </w:t>
            </w:r>
            <w:r>
              <w:rPr>
                <w:sz w:val="24"/>
              </w:rPr>
              <w:t xml:space="preserve">nailonstaapelkiududest </w:t>
            </w:r>
            <w:r>
              <w:rPr>
                <w:spacing w:val="-5"/>
                <w:sz w:val="24"/>
              </w:rPr>
              <w:t>või</w:t>
            </w:r>
          </w:p>
          <w:p w14:paraId="5DCC9A64" w14:textId="77777777" w:rsidR="002D68EC" w:rsidRDefault="0069493F">
            <w:pPr>
              <w:pStyle w:val="TableParagraph"/>
              <w:numPr>
                <w:ilvl w:val="0"/>
                <w:numId w:val="28"/>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0D4BD80E" w14:textId="77777777" w:rsidR="002D68EC" w:rsidRDefault="002D68EC">
            <w:pPr>
              <w:pStyle w:val="TableParagraph"/>
              <w:spacing w:before="241"/>
              <w:ind w:left="0"/>
              <w:rPr>
                <w:sz w:val="24"/>
              </w:rPr>
            </w:pPr>
          </w:p>
          <w:p w14:paraId="31AC4FE1" w14:textId="77777777" w:rsidR="002D68EC" w:rsidRDefault="0069493F">
            <w:pPr>
              <w:pStyle w:val="TableParagraph"/>
              <w:spacing w:before="0"/>
              <w:rPr>
                <w:sz w:val="24"/>
              </w:rPr>
            </w:pPr>
            <w:r>
              <w:rPr>
                <w:sz w:val="24"/>
              </w:rPr>
              <w:t xml:space="preserve">Siiski võib </w:t>
            </w:r>
            <w:r>
              <w:rPr>
                <w:spacing w:val="-2"/>
                <w:sz w:val="24"/>
              </w:rPr>
              <w:t>kasutada:</w:t>
            </w:r>
          </w:p>
          <w:p w14:paraId="3A812675" w14:textId="77777777" w:rsidR="002D68EC" w:rsidRDefault="0069493F">
            <w:pPr>
              <w:pStyle w:val="TableParagraph"/>
              <w:numPr>
                <w:ilvl w:val="0"/>
                <w:numId w:val="28"/>
              </w:numPr>
              <w:tabs>
                <w:tab w:val="left" w:pos="674"/>
              </w:tabs>
              <w:spacing w:before="120"/>
              <w:ind w:hanging="566"/>
              <w:rPr>
                <w:sz w:val="24"/>
              </w:rPr>
            </w:pPr>
            <w:r>
              <w:rPr>
                <w:sz w:val="24"/>
              </w:rPr>
              <w:t>rubriiki</w:t>
            </w:r>
            <w:r>
              <w:rPr>
                <w:spacing w:val="-1"/>
                <w:sz w:val="24"/>
              </w:rPr>
              <w:t xml:space="preserve"> </w:t>
            </w:r>
            <w:r>
              <w:rPr>
                <w:sz w:val="24"/>
              </w:rPr>
              <w:t xml:space="preserve">5402 kuuluvat </w:t>
            </w:r>
            <w:r>
              <w:rPr>
                <w:spacing w:val="-2"/>
                <w:sz w:val="24"/>
              </w:rPr>
              <w:t>polüpropüleenfilamenti,</w:t>
            </w:r>
          </w:p>
          <w:p w14:paraId="07AD276E" w14:textId="77777777" w:rsidR="002D68EC" w:rsidRDefault="0069493F">
            <w:pPr>
              <w:pStyle w:val="TableParagraph"/>
              <w:numPr>
                <w:ilvl w:val="0"/>
                <w:numId w:val="28"/>
              </w:numPr>
              <w:tabs>
                <w:tab w:val="left" w:pos="674"/>
              </w:tabs>
              <w:spacing w:before="120"/>
              <w:ind w:hanging="566"/>
              <w:rPr>
                <w:sz w:val="24"/>
              </w:rPr>
            </w:pPr>
            <w:r>
              <w:rPr>
                <w:sz w:val="24"/>
              </w:rPr>
              <w:t>rubriiki</w:t>
            </w:r>
            <w:r>
              <w:rPr>
                <w:spacing w:val="-1"/>
                <w:sz w:val="24"/>
              </w:rPr>
              <w:t xml:space="preserve"> </w:t>
            </w:r>
            <w:r>
              <w:rPr>
                <w:sz w:val="24"/>
              </w:rPr>
              <w:t>5503 või 5506</w:t>
            </w:r>
            <w:r>
              <w:rPr>
                <w:spacing w:val="-1"/>
                <w:sz w:val="24"/>
              </w:rPr>
              <w:t xml:space="preserve"> </w:t>
            </w:r>
            <w:r>
              <w:rPr>
                <w:sz w:val="24"/>
              </w:rPr>
              <w:t xml:space="preserve">kuuluvaid polüpropüleenkiudusid </w:t>
            </w:r>
            <w:r>
              <w:rPr>
                <w:spacing w:val="-5"/>
                <w:sz w:val="24"/>
              </w:rPr>
              <w:t>või</w:t>
            </w:r>
          </w:p>
          <w:p w14:paraId="18CE6108" w14:textId="77777777" w:rsidR="002D68EC" w:rsidRDefault="0069493F">
            <w:pPr>
              <w:pStyle w:val="TableParagraph"/>
              <w:numPr>
                <w:ilvl w:val="0"/>
                <w:numId w:val="28"/>
              </w:numPr>
              <w:tabs>
                <w:tab w:val="left" w:pos="674"/>
              </w:tabs>
              <w:spacing w:before="120"/>
              <w:ind w:right="186"/>
              <w:rPr>
                <w:sz w:val="24"/>
              </w:rPr>
            </w:pPr>
            <w:r>
              <w:rPr>
                <w:sz w:val="24"/>
              </w:rPr>
              <w:t>rubriigi</w:t>
            </w:r>
            <w:r>
              <w:rPr>
                <w:spacing w:val="-8"/>
                <w:sz w:val="24"/>
              </w:rPr>
              <w:t xml:space="preserve"> </w:t>
            </w:r>
            <w:r>
              <w:rPr>
                <w:sz w:val="24"/>
              </w:rPr>
              <w:t>5501</w:t>
            </w:r>
            <w:r>
              <w:rPr>
                <w:spacing w:val="-8"/>
                <w:sz w:val="24"/>
              </w:rPr>
              <w:t xml:space="preserve"> </w:t>
            </w:r>
            <w:r>
              <w:rPr>
                <w:sz w:val="24"/>
              </w:rPr>
              <w:t>polüpropüleenfilamentköisikuid,</w:t>
            </w:r>
            <w:r>
              <w:rPr>
                <w:spacing w:val="-8"/>
                <w:sz w:val="24"/>
              </w:rPr>
              <w:t xml:space="preserve"> </w:t>
            </w:r>
            <w:r>
              <w:rPr>
                <w:sz w:val="24"/>
              </w:rPr>
              <w:t>milles</w:t>
            </w:r>
            <w:r>
              <w:rPr>
                <w:spacing w:val="-8"/>
                <w:sz w:val="24"/>
              </w:rPr>
              <w:t xml:space="preserve"> </w:t>
            </w:r>
            <w:r>
              <w:rPr>
                <w:sz w:val="24"/>
              </w:rPr>
              <w:t>kõigis</w:t>
            </w:r>
            <w:r>
              <w:rPr>
                <w:spacing w:val="-8"/>
                <w:sz w:val="24"/>
              </w:rPr>
              <w:t xml:space="preserve"> </w:t>
            </w:r>
            <w:r>
              <w:rPr>
                <w:sz w:val="24"/>
              </w:rPr>
              <w:t xml:space="preserve">on iga filamendi või kiu joontihedus vähem kui 9 </w:t>
            </w:r>
            <w:proofErr w:type="spellStart"/>
            <w:r>
              <w:rPr>
                <w:sz w:val="24"/>
              </w:rPr>
              <w:t>detsiteksi</w:t>
            </w:r>
            <w:proofErr w:type="spellEnd"/>
            <w:r>
              <w:rPr>
                <w:sz w:val="24"/>
              </w:rPr>
              <w:t xml:space="preserve">, võib kasutada, tingimusel et nende väärtus ei ületa 40 % toote </w:t>
            </w:r>
            <w:r>
              <w:rPr>
                <w:spacing w:val="-2"/>
                <w:sz w:val="24"/>
              </w:rPr>
              <w:t>tehasehinnast.</w:t>
            </w:r>
          </w:p>
          <w:p w14:paraId="406D40FB" w14:textId="77777777" w:rsidR="002D68EC" w:rsidRDefault="002D68EC">
            <w:pPr>
              <w:pStyle w:val="TableParagraph"/>
              <w:spacing w:before="238"/>
              <w:ind w:left="0"/>
              <w:rPr>
                <w:sz w:val="24"/>
              </w:rPr>
            </w:pPr>
          </w:p>
          <w:p w14:paraId="3A62A531" w14:textId="77777777" w:rsidR="002D68EC" w:rsidRDefault="0069493F">
            <w:pPr>
              <w:pStyle w:val="TableParagraph"/>
              <w:spacing w:before="0"/>
              <w:rPr>
                <w:sz w:val="24"/>
              </w:rPr>
            </w:pPr>
            <w:r>
              <w:rPr>
                <w:sz w:val="24"/>
              </w:rPr>
              <w:t>Polüester-</w:t>
            </w:r>
            <w:r>
              <w:rPr>
                <w:spacing w:val="-8"/>
                <w:sz w:val="24"/>
              </w:rPr>
              <w:t xml:space="preserve"> </w:t>
            </w:r>
            <w:r>
              <w:rPr>
                <w:sz w:val="24"/>
              </w:rPr>
              <w:t>või</w:t>
            </w:r>
            <w:r>
              <w:rPr>
                <w:spacing w:val="-7"/>
                <w:sz w:val="24"/>
              </w:rPr>
              <w:t xml:space="preserve"> </w:t>
            </w:r>
            <w:r>
              <w:rPr>
                <w:sz w:val="24"/>
              </w:rPr>
              <w:t>akrüülkiududest</w:t>
            </w:r>
            <w:r>
              <w:rPr>
                <w:spacing w:val="-7"/>
                <w:sz w:val="24"/>
              </w:rPr>
              <w:t xml:space="preserve"> </w:t>
            </w:r>
            <w:r>
              <w:rPr>
                <w:sz w:val="24"/>
              </w:rPr>
              <w:t>vaipade</w:t>
            </w:r>
            <w:r>
              <w:rPr>
                <w:spacing w:val="-6"/>
                <w:sz w:val="24"/>
              </w:rPr>
              <w:t xml:space="preserve"> </w:t>
            </w:r>
            <w:r>
              <w:rPr>
                <w:sz w:val="24"/>
              </w:rPr>
              <w:t>alusmaterjalina</w:t>
            </w:r>
            <w:r>
              <w:rPr>
                <w:spacing w:val="-8"/>
                <w:sz w:val="24"/>
              </w:rPr>
              <w:t xml:space="preserve"> </w:t>
            </w:r>
            <w:r>
              <w:rPr>
                <w:sz w:val="24"/>
              </w:rPr>
              <w:t>võib</w:t>
            </w:r>
            <w:r>
              <w:rPr>
                <w:spacing w:val="-7"/>
                <w:sz w:val="24"/>
              </w:rPr>
              <w:t xml:space="preserve"> </w:t>
            </w:r>
            <w:r>
              <w:rPr>
                <w:sz w:val="24"/>
              </w:rPr>
              <w:t xml:space="preserve">kasutada </w:t>
            </w:r>
            <w:r>
              <w:rPr>
                <w:spacing w:val="-2"/>
                <w:sz w:val="24"/>
              </w:rPr>
              <w:t>džuutriiet.</w:t>
            </w:r>
          </w:p>
          <w:p w14:paraId="756811A1" w14:textId="77777777" w:rsidR="002D68EC" w:rsidRDefault="002D68EC">
            <w:pPr>
              <w:pStyle w:val="TableParagraph"/>
              <w:spacing w:before="235"/>
              <w:ind w:left="0"/>
              <w:rPr>
                <w:sz w:val="24"/>
              </w:rPr>
            </w:pPr>
          </w:p>
          <w:p w14:paraId="34793C9C" w14:textId="77777777" w:rsidR="002D68EC" w:rsidRDefault="0069493F">
            <w:pPr>
              <w:pStyle w:val="TableParagraph"/>
              <w:spacing w:before="0"/>
              <w:rPr>
                <w:sz w:val="24"/>
              </w:rPr>
            </w:pPr>
            <w:r>
              <w:rPr>
                <w:spacing w:val="-2"/>
                <w:sz w:val="24"/>
              </w:rPr>
              <w:t>Valmistamine</w:t>
            </w:r>
            <w:r>
              <w:rPr>
                <w:b/>
                <w:spacing w:val="-2"/>
                <w:position w:val="8"/>
                <w:sz w:val="16"/>
              </w:rPr>
              <w:t>42</w:t>
            </w:r>
            <w:r>
              <w:rPr>
                <w:spacing w:val="-2"/>
                <w:sz w:val="24"/>
              </w:rPr>
              <w:t>:</w:t>
            </w:r>
          </w:p>
          <w:p w14:paraId="2A16EE89" w14:textId="77777777" w:rsidR="002D68EC" w:rsidRDefault="0069493F">
            <w:pPr>
              <w:pStyle w:val="TableParagraph"/>
              <w:numPr>
                <w:ilvl w:val="0"/>
                <w:numId w:val="28"/>
              </w:numPr>
              <w:tabs>
                <w:tab w:val="left" w:pos="674"/>
              </w:tabs>
              <w:spacing w:before="120"/>
              <w:ind w:hanging="566"/>
              <w:rPr>
                <w:sz w:val="24"/>
              </w:rPr>
            </w:pPr>
            <w:r>
              <w:rPr>
                <w:sz w:val="24"/>
              </w:rPr>
              <w:t>kookos-</w:t>
            </w:r>
            <w:r>
              <w:rPr>
                <w:spacing w:val="-1"/>
                <w:sz w:val="24"/>
              </w:rPr>
              <w:t xml:space="preserve"> </w:t>
            </w:r>
            <w:r>
              <w:rPr>
                <w:sz w:val="24"/>
              </w:rPr>
              <w:t xml:space="preserve">või </w:t>
            </w:r>
            <w:r>
              <w:rPr>
                <w:spacing w:val="-2"/>
                <w:sz w:val="24"/>
              </w:rPr>
              <w:t>džuutlõngast,</w:t>
            </w:r>
          </w:p>
          <w:p w14:paraId="4CC9CAA5" w14:textId="77777777" w:rsidR="002D68EC" w:rsidRDefault="0069493F">
            <w:pPr>
              <w:pStyle w:val="TableParagraph"/>
              <w:numPr>
                <w:ilvl w:val="0"/>
                <w:numId w:val="28"/>
              </w:numPr>
              <w:tabs>
                <w:tab w:val="left" w:pos="674"/>
              </w:tabs>
              <w:spacing w:before="120"/>
              <w:ind w:hanging="566"/>
              <w:rPr>
                <w:sz w:val="24"/>
              </w:rPr>
            </w:pPr>
            <w:r>
              <w:rPr>
                <w:sz w:val="24"/>
              </w:rPr>
              <w:t>sünteetilisest</w:t>
            </w:r>
            <w:r>
              <w:rPr>
                <w:spacing w:val="-2"/>
                <w:sz w:val="24"/>
              </w:rPr>
              <w:t xml:space="preserve"> </w:t>
            </w:r>
            <w:r>
              <w:rPr>
                <w:sz w:val="24"/>
              </w:rPr>
              <w:t>või</w:t>
            </w:r>
            <w:r>
              <w:rPr>
                <w:spacing w:val="-1"/>
                <w:sz w:val="24"/>
              </w:rPr>
              <w:t xml:space="preserve"> </w:t>
            </w:r>
            <w:r>
              <w:rPr>
                <w:spacing w:val="-2"/>
                <w:sz w:val="24"/>
              </w:rPr>
              <w:t>tehisfilamentlõngast,</w:t>
            </w:r>
          </w:p>
          <w:p w14:paraId="747003B7" w14:textId="77777777" w:rsidR="002D68EC" w:rsidRDefault="0069493F">
            <w:pPr>
              <w:pStyle w:val="TableParagraph"/>
              <w:numPr>
                <w:ilvl w:val="0"/>
                <w:numId w:val="28"/>
              </w:numPr>
              <w:tabs>
                <w:tab w:val="left" w:pos="674"/>
              </w:tabs>
              <w:spacing w:before="120"/>
              <w:ind w:hanging="566"/>
              <w:rPr>
                <w:sz w:val="24"/>
              </w:rPr>
            </w:pPr>
            <w:r>
              <w:rPr>
                <w:sz w:val="24"/>
              </w:rPr>
              <w:t>looduslikest</w:t>
            </w:r>
            <w:r>
              <w:rPr>
                <w:spacing w:val="-1"/>
                <w:sz w:val="24"/>
              </w:rPr>
              <w:t xml:space="preserve"> </w:t>
            </w:r>
            <w:r>
              <w:rPr>
                <w:sz w:val="24"/>
              </w:rPr>
              <w:t>kiududest</w:t>
            </w:r>
            <w:r>
              <w:rPr>
                <w:spacing w:val="-1"/>
                <w:sz w:val="24"/>
              </w:rPr>
              <w:t xml:space="preserve"> </w:t>
            </w:r>
            <w:r>
              <w:rPr>
                <w:spacing w:val="-5"/>
                <w:sz w:val="24"/>
              </w:rPr>
              <w:t>või</w:t>
            </w:r>
          </w:p>
          <w:p w14:paraId="084B7347" w14:textId="77777777" w:rsidR="002D68EC" w:rsidRDefault="0069493F">
            <w:pPr>
              <w:pStyle w:val="TableParagraph"/>
              <w:numPr>
                <w:ilvl w:val="0"/>
                <w:numId w:val="28"/>
              </w:numPr>
              <w:tabs>
                <w:tab w:val="left" w:pos="674"/>
              </w:tabs>
              <w:spacing w:before="118"/>
              <w:ind w:right="151"/>
              <w:rPr>
                <w:sz w:val="24"/>
              </w:rPr>
            </w:pPr>
            <w:r>
              <w:rPr>
                <w:sz w:val="24"/>
              </w:rPr>
              <w:t>kraasimata,</w:t>
            </w:r>
            <w:r>
              <w:rPr>
                <w:spacing w:val="-9"/>
                <w:sz w:val="24"/>
              </w:rPr>
              <w:t xml:space="preserve"> </w:t>
            </w:r>
            <w:r>
              <w:rPr>
                <w:sz w:val="24"/>
              </w:rPr>
              <w:t>kammimata</w:t>
            </w:r>
            <w:r>
              <w:rPr>
                <w:spacing w:val="-9"/>
                <w:sz w:val="24"/>
              </w:rPr>
              <w:t xml:space="preserve"> </w:t>
            </w:r>
            <w:r>
              <w:rPr>
                <w:sz w:val="24"/>
              </w:rPr>
              <w:t>vm</w:t>
            </w:r>
            <w:r>
              <w:rPr>
                <w:spacing w:val="-9"/>
                <w:sz w:val="24"/>
              </w:rPr>
              <w:t xml:space="preserve"> </w:t>
            </w:r>
            <w:r>
              <w:rPr>
                <w:sz w:val="24"/>
              </w:rPr>
              <w:t>viisil</w:t>
            </w:r>
            <w:r>
              <w:rPr>
                <w:spacing w:val="-9"/>
                <w:sz w:val="24"/>
              </w:rPr>
              <w:t xml:space="preserve"> </w:t>
            </w:r>
            <w:r>
              <w:rPr>
                <w:sz w:val="24"/>
              </w:rPr>
              <w:t>ketramiseks</w:t>
            </w:r>
            <w:r>
              <w:rPr>
                <w:spacing w:val="-9"/>
                <w:sz w:val="24"/>
              </w:rPr>
              <w:t xml:space="preserve"> </w:t>
            </w:r>
            <w:r>
              <w:rPr>
                <w:sz w:val="24"/>
              </w:rPr>
              <w:t>ettevalmistamata keemilistest staapelkiududest.</w:t>
            </w:r>
          </w:p>
          <w:p w14:paraId="51921E91" w14:textId="77777777" w:rsidR="002D68EC" w:rsidRDefault="002D68EC">
            <w:pPr>
              <w:pStyle w:val="TableParagraph"/>
              <w:spacing w:before="240"/>
              <w:ind w:left="0"/>
              <w:rPr>
                <w:sz w:val="24"/>
              </w:rPr>
            </w:pPr>
          </w:p>
          <w:p w14:paraId="6DAB8E38" w14:textId="77777777" w:rsidR="002D68EC" w:rsidRDefault="0069493F">
            <w:pPr>
              <w:pStyle w:val="TableParagraph"/>
              <w:spacing w:before="0"/>
              <w:rPr>
                <w:sz w:val="24"/>
              </w:rPr>
            </w:pPr>
            <w:r>
              <w:rPr>
                <w:sz w:val="24"/>
              </w:rPr>
              <w:t>Muude</w:t>
            </w:r>
            <w:r>
              <w:rPr>
                <w:spacing w:val="-2"/>
                <w:sz w:val="24"/>
              </w:rPr>
              <w:t xml:space="preserve"> </w:t>
            </w:r>
            <w:r>
              <w:rPr>
                <w:sz w:val="24"/>
              </w:rPr>
              <w:t>vaipade</w:t>
            </w:r>
            <w:r>
              <w:rPr>
                <w:spacing w:val="-1"/>
                <w:sz w:val="24"/>
              </w:rPr>
              <w:t xml:space="preserve"> </w:t>
            </w:r>
            <w:r>
              <w:rPr>
                <w:sz w:val="24"/>
              </w:rPr>
              <w:t>alusmaterjalina</w:t>
            </w:r>
            <w:r>
              <w:rPr>
                <w:spacing w:val="-1"/>
                <w:sz w:val="24"/>
              </w:rPr>
              <w:t xml:space="preserve"> </w:t>
            </w:r>
            <w:r>
              <w:rPr>
                <w:sz w:val="24"/>
              </w:rPr>
              <w:t>võib</w:t>
            </w:r>
            <w:r>
              <w:rPr>
                <w:spacing w:val="-1"/>
                <w:sz w:val="24"/>
              </w:rPr>
              <w:t xml:space="preserve"> </w:t>
            </w:r>
            <w:r>
              <w:rPr>
                <w:sz w:val="24"/>
              </w:rPr>
              <w:t>kasutada</w:t>
            </w:r>
            <w:r>
              <w:rPr>
                <w:spacing w:val="-2"/>
                <w:sz w:val="24"/>
              </w:rPr>
              <w:t xml:space="preserve"> džuutriiet.</w:t>
            </w:r>
          </w:p>
        </w:tc>
      </w:tr>
    </w:tbl>
    <w:p w14:paraId="51BDFBD5" w14:textId="77777777" w:rsidR="002D68EC" w:rsidRDefault="002D68EC">
      <w:pPr>
        <w:pStyle w:val="Kehatekst"/>
        <w:rPr>
          <w:sz w:val="20"/>
        </w:rPr>
      </w:pPr>
    </w:p>
    <w:p w14:paraId="00730561" w14:textId="77777777" w:rsidR="002D68EC" w:rsidRDefault="002D68EC">
      <w:pPr>
        <w:pStyle w:val="Kehatekst"/>
        <w:rPr>
          <w:sz w:val="20"/>
        </w:rPr>
      </w:pPr>
    </w:p>
    <w:p w14:paraId="57A21C66" w14:textId="77777777" w:rsidR="002D68EC" w:rsidRDefault="002D68EC">
      <w:pPr>
        <w:pStyle w:val="Kehatekst"/>
        <w:rPr>
          <w:sz w:val="20"/>
        </w:rPr>
      </w:pPr>
    </w:p>
    <w:p w14:paraId="01285DCF" w14:textId="77777777" w:rsidR="002D68EC" w:rsidRDefault="002D68EC">
      <w:pPr>
        <w:pStyle w:val="Kehatekst"/>
        <w:rPr>
          <w:sz w:val="20"/>
        </w:rPr>
      </w:pPr>
    </w:p>
    <w:p w14:paraId="04A38A98" w14:textId="77777777" w:rsidR="002D68EC" w:rsidRDefault="002D68EC">
      <w:pPr>
        <w:pStyle w:val="Kehatekst"/>
        <w:rPr>
          <w:sz w:val="20"/>
        </w:rPr>
      </w:pPr>
    </w:p>
    <w:p w14:paraId="1108AC22" w14:textId="77777777" w:rsidR="002D68EC" w:rsidRDefault="002D68EC">
      <w:pPr>
        <w:pStyle w:val="Kehatekst"/>
        <w:rPr>
          <w:sz w:val="20"/>
        </w:rPr>
      </w:pPr>
    </w:p>
    <w:p w14:paraId="14C05B32" w14:textId="77777777" w:rsidR="002D68EC" w:rsidRDefault="002D68EC">
      <w:pPr>
        <w:pStyle w:val="Kehatekst"/>
        <w:rPr>
          <w:sz w:val="20"/>
        </w:rPr>
      </w:pPr>
    </w:p>
    <w:p w14:paraId="32774245" w14:textId="77777777" w:rsidR="002D68EC" w:rsidRDefault="002D68EC">
      <w:pPr>
        <w:pStyle w:val="Kehatekst"/>
        <w:rPr>
          <w:sz w:val="20"/>
        </w:rPr>
      </w:pPr>
    </w:p>
    <w:p w14:paraId="24362A70" w14:textId="77777777" w:rsidR="002D68EC" w:rsidRDefault="002D68EC">
      <w:pPr>
        <w:pStyle w:val="Kehatekst"/>
        <w:rPr>
          <w:sz w:val="20"/>
        </w:rPr>
      </w:pPr>
    </w:p>
    <w:p w14:paraId="4D06E0C8" w14:textId="77777777" w:rsidR="002D68EC" w:rsidRDefault="002D68EC">
      <w:pPr>
        <w:pStyle w:val="Kehatekst"/>
        <w:rPr>
          <w:sz w:val="20"/>
        </w:rPr>
      </w:pPr>
    </w:p>
    <w:p w14:paraId="1BEA272F" w14:textId="77777777" w:rsidR="002D68EC" w:rsidRDefault="0069493F">
      <w:pPr>
        <w:pStyle w:val="Kehatekst"/>
        <w:spacing w:before="139"/>
        <w:rPr>
          <w:sz w:val="20"/>
        </w:rPr>
      </w:pPr>
      <w:r>
        <w:rPr>
          <w:noProof/>
          <w:sz w:val="20"/>
        </w:rPr>
        <mc:AlternateContent>
          <mc:Choice Requires="wps">
            <w:drawing>
              <wp:anchor distT="0" distB="0" distL="0" distR="0" simplePos="0" relativeHeight="487606272" behindDoc="1" locked="0" layoutInCell="1" allowOverlap="1" wp14:anchorId="1BD10121" wp14:editId="3C251473">
                <wp:simplePos x="0" y="0"/>
                <wp:positionH relativeFrom="page">
                  <wp:posOffset>719632</wp:posOffset>
                </wp:positionH>
                <wp:positionV relativeFrom="paragraph">
                  <wp:posOffset>250060</wp:posOffset>
                </wp:positionV>
                <wp:extent cx="1829435"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3EDEBB" id="Graphic 50" o:spid="_x0000_s1026" style="position:absolute;margin-left:56.65pt;margin-top:19.7pt;width:144.05pt;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" path="m1829054,l,,,7619r1829054,l1829054,xe" fillcolor="black" stroked="f">
                <v:path arrowok="t"/>
                <w10:wrap type="topAndBottom" anchorx="page"/>
              </v:shape>
            </w:pict>
          </mc:Fallback>
        </mc:AlternateContent>
      </w:r>
    </w:p>
    <w:p w14:paraId="00EDF757" w14:textId="77777777" w:rsidR="002D68EC" w:rsidRDefault="0069493F">
      <w:pPr>
        <w:pStyle w:val="Kehatekst"/>
        <w:tabs>
          <w:tab w:val="left" w:pos="707"/>
        </w:tabs>
        <w:spacing w:before="97" w:line="279" w:lineRule="exact"/>
        <w:ind w:left="141"/>
      </w:pPr>
      <w:r>
        <w:rPr>
          <w:b/>
          <w:spacing w:val="-5"/>
          <w:position w:val="8"/>
          <w:sz w:val="16"/>
        </w:rPr>
        <w:t>41</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3"/>
        </w:rPr>
        <w:t xml:space="preserve"> </w:t>
      </w:r>
      <w:r>
        <w:t>esitatud</w:t>
      </w:r>
      <w:r>
        <w:rPr>
          <w:spacing w:val="-2"/>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44368019" w14:textId="77777777" w:rsidR="002D68EC" w:rsidRDefault="0069493F">
      <w:pPr>
        <w:pStyle w:val="Kehatekst"/>
        <w:tabs>
          <w:tab w:val="left" w:pos="707"/>
        </w:tabs>
        <w:spacing w:line="279" w:lineRule="exact"/>
        <w:ind w:left="141"/>
      </w:pPr>
      <w:r>
        <w:rPr>
          <w:b/>
          <w:spacing w:val="-5"/>
          <w:position w:val="8"/>
          <w:sz w:val="16"/>
        </w:rPr>
        <w:t>42</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79DD2176" w14:textId="77777777" w:rsidR="002D68EC" w:rsidRDefault="002D68EC">
      <w:pPr>
        <w:pStyle w:val="Kehatekst"/>
        <w:spacing w:line="279" w:lineRule="exact"/>
        <w:sectPr w:rsidR="002D68EC">
          <w:footerReference w:type="default" r:id="rId19"/>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D8EF877" w14:textId="77777777">
        <w:trPr>
          <w:trHeight w:val="672"/>
        </w:trPr>
        <w:tc>
          <w:tcPr>
            <w:tcW w:w="2931" w:type="dxa"/>
          </w:tcPr>
          <w:p w14:paraId="3359A42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0FA4DF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4457CD3" w14:textId="77777777">
        <w:trPr>
          <w:trHeight w:val="599"/>
        </w:trPr>
        <w:tc>
          <w:tcPr>
            <w:tcW w:w="2931" w:type="dxa"/>
            <w:tcBorders>
              <w:bottom w:val="nil"/>
            </w:tcBorders>
          </w:tcPr>
          <w:p w14:paraId="20DEDC5A" w14:textId="77777777" w:rsidR="002D68EC" w:rsidRDefault="0069493F">
            <w:pPr>
              <w:pStyle w:val="TableParagraph"/>
              <w:spacing w:before="61"/>
              <w:rPr>
                <w:sz w:val="24"/>
              </w:rPr>
            </w:pPr>
            <w:r>
              <w:rPr>
                <w:sz w:val="24"/>
              </w:rPr>
              <w:t>Grupp</w:t>
            </w:r>
            <w:r>
              <w:rPr>
                <w:spacing w:val="-2"/>
                <w:sz w:val="24"/>
              </w:rPr>
              <w:t xml:space="preserve"> </w:t>
            </w:r>
            <w:r>
              <w:rPr>
                <w:spacing w:val="-5"/>
                <w:sz w:val="24"/>
              </w:rPr>
              <w:t>58</w:t>
            </w:r>
          </w:p>
        </w:tc>
        <w:tc>
          <w:tcPr>
            <w:tcW w:w="6925" w:type="dxa"/>
            <w:tcBorders>
              <w:bottom w:val="nil"/>
            </w:tcBorders>
          </w:tcPr>
          <w:p w14:paraId="20B82A8F" w14:textId="77777777" w:rsidR="002D68EC" w:rsidRDefault="0069493F">
            <w:pPr>
              <w:pStyle w:val="TableParagraph"/>
              <w:spacing w:before="61"/>
              <w:rPr>
                <w:sz w:val="24"/>
              </w:rPr>
            </w:pPr>
            <w:r>
              <w:rPr>
                <w:sz w:val="24"/>
              </w:rPr>
              <w:t>Eririie;</w:t>
            </w:r>
            <w:r>
              <w:rPr>
                <w:spacing w:val="-3"/>
                <w:sz w:val="24"/>
              </w:rPr>
              <w:t xml:space="preserve"> </w:t>
            </w:r>
            <w:r>
              <w:rPr>
                <w:sz w:val="24"/>
              </w:rPr>
              <w:t>taftingriie;</w:t>
            </w:r>
            <w:r>
              <w:rPr>
                <w:spacing w:val="-1"/>
                <w:sz w:val="24"/>
              </w:rPr>
              <w:t xml:space="preserve"> </w:t>
            </w:r>
            <w:r>
              <w:rPr>
                <w:sz w:val="24"/>
              </w:rPr>
              <w:t>pits,</w:t>
            </w:r>
            <w:r>
              <w:rPr>
                <w:spacing w:val="-1"/>
                <w:sz w:val="24"/>
              </w:rPr>
              <w:t xml:space="preserve"> </w:t>
            </w:r>
            <w:r>
              <w:rPr>
                <w:sz w:val="24"/>
              </w:rPr>
              <w:t>seinavaibad;</w:t>
            </w:r>
            <w:r>
              <w:rPr>
                <w:spacing w:val="-1"/>
                <w:sz w:val="24"/>
              </w:rPr>
              <w:t xml:space="preserve"> </w:t>
            </w:r>
            <w:proofErr w:type="spellStart"/>
            <w:r>
              <w:rPr>
                <w:sz w:val="24"/>
              </w:rPr>
              <w:t>posamendid</w:t>
            </w:r>
            <w:proofErr w:type="spellEnd"/>
            <w:r>
              <w:rPr>
                <w:sz w:val="24"/>
              </w:rPr>
              <w:t xml:space="preserve">; </w:t>
            </w:r>
            <w:r>
              <w:rPr>
                <w:spacing w:val="-2"/>
                <w:sz w:val="24"/>
              </w:rPr>
              <w:t>tikandid</w:t>
            </w:r>
          </w:p>
        </w:tc>
      </w:tr>
      <w:tr w:rsidR="002D68EC" w14:paraId="1E1A8978" w14:textId="77777777">
        <w:trPr>
          <w:trHeight w:val="790"/>
        </w:trPr>
        <w:tc>
          <w:tcPr>
            <w:tcW w:w="2931" w:type="dxa"/>
            <w:tcBorders>
              <w:top w:val="nil"/>
              <w:bottom w:val="nil"/>
            </w:tcBorders>
          </w:tcPr>
          <w:p w14:paraId="08D2926F" w14:textId="77777777" w:rsidR="002D68EC" w:rsidRDefault="0069493F">
            <w:pPr>
              <w:pStyle w:val="TableParagraph"/>
              <w:spacing w:before="251"/>
              <w:rPr>
                <w:sz w:val="24"/>
              </w:rPr>
            </w:pPr>
            <w:r>
              <w:rPr>
                <w:spacing w:val="-4"/>
                <w:sz w:val="24"/>
              </w:rPr>
              <w:t>5801</w:t>
            </w:r>
          </w:p>
        </w:tc>
        <w:tc>
          <w:tcPr>
            <w:tcW w:w="6925" w:type="dxa"/>
            <w:tcBorders>
              <w:top w:val="nil"/>
              <w:bottom w:val="nil"/>
            </w:tcBorders>
          </w:tcPr>
          <w:p w14:paraId="11484F65" w14:textId="77777777" w:rsidR="002D68EC" w:rsidRDefault="002D68EC">
            <w:pPr>
              <w:pStyle w:val="TableParagraph"/>
              <w:spacing w:before="0"/>
              <w:ind w:left="0"/>
            </w:pPr>
          </w:p>
        </w:tc>
      </w:tr>
      <w:tr w:rsidR="002D68EC" w14:paraId="477DC253" w14:textId="77777777">
        <w:trPr>
          <w:trHeight w:val="1068"/>
        </w:trPr>
        <w:tc>
          <w:tcPr>
            <w:tcW w:w="2931" w:type="dxa"/>
            <w:tcBorders>
              <w:top w:val="nil"/>
              <w:bottom w:val="nil"/>
            </w:tcBorders>
          </w:tcPr>
          <w:p w14:paraId="7B1887C6" w14:textId="77777777" w:rsidR="002D68EC" w:rsidRDefault="0069493F">
            <w:pPr>
              <w:pStyle w:val="TableParagraph"/>
              <w:tabs>
                <w:tab w:val="left" w:pos="674"/>
              </w:tabs>
              <w:spacing w:before="253"/>
              <w:ind w:left="674" w:right="842" w:hanging="567"/>
              <w:rPr>
                <w:sz w:val="24"/>
              </w:rPr>
            </w:pPr>
            <w:r>
              <w:rPr>
                <w:sz w:val="24"/>
              </w:rPr>
              <w:t>–</w:t>
            </w:r>
            <w:r>
              <w:rPr>
                <w:sz w:val="24"/>
              </w:rPr>
              <w:tab/>
            </w:r>
            <w:r>
              <w:rPr>
                <w:spacing w:val="-2"/>
                <w:sz w:val="24"/>
              </w:rPr>
              <w:t>Kumminiidiga kombineeritud</w:t>
            </w:r>
          </w:p>
        </w:tc>
        <w:tc>
          <w:tcPr>
            <w:tcW w:w="6925" w:type="dxa"/>
            <w:tcBorders>
              <w:top w:val="nil"/>
              <w:bottom w:val="nil"/>
            </w:tcBorders>
          </w:tcPr>
          <w:p w14:paraId="771DA632" w14:textId="77777777" w:rsidR="002D68EC" w:rsidRDefault="0069493F">
            <w:pPr>
              <w:pStyle w:val="TableParagraph"/>
              <w:spacing w:before="247"/>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43</w:t>
            </w:r>
            <w:r>
              <w:rPr>
                <w:spacing w:val="-2"/>
                <w:sz w:val="24"/>
              </w:rPr>
              <w:t>.</w:t>
            </w:r>
          </w:p>
        </w:tc>
      </w:tr>
      <w:tr w:rsidR="002D68EC" w14:paraId="55E7E1CE" w14:textId="77777777">
        <w:trPr>
          <w:trHeight w:val="1583"/>
        </w:trPr>
        <w:tc>
          <w:tcPr>
            <w:tcW w:w="2931" w:type="dxa"/>
            <w:tcBorders>
              <w:top w:val="nil"/>
              <w:bottom w:val="nil"/>
            </w:tcBorders>
          </w:tcPr>
          <w:p w14:paraId="3E94D53A"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6EC4DB33" w14:textId="77777777" w:rsidR="002D68EC" w:rsidRDefault="0069493F">
            <w:pPr>
              <w:pStyle w:val="TableParagraph"/>
              <w:spacing w:before="248"/>
              <w:rPr>
                <w:sz w:val="24"/>
              </w:rPr>
            </w:pPr>
            <w:r>
              <w:rPr>
                <w:spacing w:val="-2"/>
                <w:sz w:val="24"/>
              </w:rPr>
              <w:t>Valmistamine</w:t>
            </w:r>
            <w:r>
              <w:rPr>
                <w:b/>
                <w:spacing w:val="-2"/>
                <w:position w:val="8"/>
                <w:sz w:val="16"/>
              </w:rPr>
              <w:t>44</w:t>
            </w:r>
            <w:r>
              <w:rPr>
                <w:spacing w:val="-2"/>
                <w:sz w:val="24"/>
              </w:rPr>
              <w:t>:</w:t>
            </w:r>
          </w:p>
          <w:p w14:paraId="111A1829" w14:textId="77777777" w:rsidR="002D68EC" w:rsidRDefault="0069493F">
            <w:pPr>
              <w:pStyle w:val="TableParagraph"/>
              <w:numPr>
                <w:ilvl w:val="0"/>
                <w:numId w:val="27"/>
              </w:numPr>
              <w:tabs>
                <w:tab w:val="left" w:pos="674"/>
              </w:tabs>
              <w:spacing w:before="120"/>
              <w:ind w:hanging="566"/>
              <w:rPr>
                <w:sz w:val="24"/>
              </w:rPr>
            </w:pPr>
            <w:r>
              <w:rPr>
                <w:sz w:val="24"/>
              </w:rPr>
              <w:t>looduslikest</w:t>
            </w:r>
            <w:r>
              <w:rPr>
                <w:spacing w:val="-1"/>
                <w:sz w:val="24"/>
              </w:rPr>
              <w:t xml:space="preserve"> </w:t>
            </w:r>
            <w:r>
              <w:rPr>
                <w:sz w:val="24"/>
              </w:rPr>
              <w:t>kiududest</w:t>
            </w:r>
            <w:r>
              <w:rPr>
                <w:spacing w:val="-1"/>
                <w:sz w:val="24"/>
              </w:rPr>
              <w:t xml:space="preserve"> </w:t>
            </w:r>
            <w:r>
              <w:rPr>
                <w:spacing w:val="-5"/>
                <w:sz w:val="24"/>
              </w:rPr>
              <w:t>või</w:t>
            </w:r>
          </w:p>
          <w:p w14:paraId="311D8E46" w14:textId="77777777" w:rsidR="002D68EC" w:rsidRDefault="0069493F">
            <w:pPr>
              <w:pStyle w:val="TableParagraph"/>
              <w:numPr>
                <w:ilvl w:val="0"/>
                <w:numId w:val="27"/>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0855D6EE" w14:textId="77777777">
        <w:trPr>
          <w:trHeight w:val="2447"/>
        </w:trPr>
        <w:tc>
          <w:tcPr>
            <w:tcW w:w="2931" w:type="dxa"/>
            <w:tcBorders>
              <w:top w:val="nil"/>
              <w:bottom w:val="nil"/>
            </w:tcBorders>
          </w:tcPr>
          <w:p w14:paraId="3BCE7587" w14:textId="77777777" w:rsidR="002D68EC" w:rsidRDefault="002D68EC">
            <w:pPr>
              <w:pStyle w:val="TableParagraph"/>
              <w:spacing w:before="0"/>
              <w:ind w:left="0"/>
            </w:pPr>
          </w:p>
        </w:tc>
        <w:tc>
          <w:tcPr>
            <w:tcW w:w="6925" w:type="dxa"/>
            <w:tcBorders>
              <w:top w:val="nil"/>
              <w:bottom w:val="nil"/>
            </w:tcBorders>
          </w:tcPr>
          <w:p w14:paraId="7A7F7FC6" w14:textId="77777777" w:rsidR="002D68EC" w:rsidRDefault="0069493F">
            <w:pPr>
              <w:pStyle w:val="TableParagraph"/>
              <w:spacing w:before="246"/>
              <w:ind w:right="141"/>
              <w:rPr>
                <w:sz w:val="24"/>
              </w:rPr>
            </w:pPr>
            <w:r>
              <w:rPr>
                <w:sz w:val="24"/>
              </w:rPr>
              <w:t>trükkimine,</w:t>
            </w:r>
            <w:r>
              <w:rPr>
                <w:b/>
                <w:position w:val="8"/>
                <w:sz w:val="16"/>
              </w:rPr>
              <w:t>45</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 ja</w:t>
            </w:r>
            <w:r>
              <w:rPr>
                <w:spacing w:val="-1"/>
                <w:sz w:val="24"/>
              </w:rPr>
              <w:t xml:space="preserve"> </w:t>
            </w:r>
            <w:r>
              <w:rPr>
                <w:sz w:val="24"/>
              </w:rPr>
              <w:t>nopete eemaldamine),</w:t>
            </w:r>
            <w:r>
              <w:rPr>
                <w:spacing w:val="-1"/>
                <w:sz w:val="24"/>
              </w:rPr>
              <w:t xml:space="preserve"> </w:t>
            </w:r>
            <w:r>
              <w:rPr>
                <w:sz w:val="24"/>
              </w:rPr>
              <w:t>kui kasutatava trükkimata kanga väärtus ei ületa 47,5 % toote tehasehinnast, või</w:t>
            </w:r>
          </w:p>
        </w:tc>
      </w:tr>
      <w:tr w:rsidR="002D68EC" w14:paraId="1FF9D63F" w14:textId="77777777">
        <w:trPr>
          <w:trHeight w:val="2363"/>
        </w:trPr>
        <w:tc>
          <w:tcPr>
            <w:tcW w:w="2931" w:type="dxa"/>
            <w:tcBorders>
              <w:top w:val="nil"/>
              <w:bottom w:val="nil"/>
            </w:tcBorders>
          </w:tcPr>
          <w:p w14:paraId="60230FA6" w14:textId="77777777" w:rsidR="002D68EC" w:rsidRDefault="002D68EC">
            <w:pPr>
              <w:pStyle w:val="TableParagraph"/>
              <w:spacing w:before="0"/>
              <w:ind w:left="0"/>
            </w:pPr>
          </w:p>
        </w:tc>
        <w:tc>
          <w:tcPr>
            <w:tcW w:w="6925" w:type="dxa"/>
            <w:tcBorders>
              <w:top w:val="nil"/>
              <w:bottom w:val="nil"/>
            </w:tcBorders>
          </w:tcPr>
          <w:p w14:paraId="3C1C2D12" w14:textId="77777777" w:rsidR="002D68EC" w:rsidRDefault="0069493F">
            <w:pPr>
              <w:pStyle w:val="TableParagraph"/>
              <w:spacing w:before="253"/>
              <w:ind w:right="140"/>
              <w:rPr>
                <w:sz w:val="24"/>
              </w:rPr>
            </w:pPr>
            <w:r>
              <w:rPr>
                <w:sz w:val="24"/>
              </w:rPr>
              <w:t>sellesse</w:t>
            </w:r>
            <w:r>
              <w:rPr>
                <w:spacing w:val="-7"/>
                <w:sz w:val="24"/>
              </w:rPr>
              <w:t xml:space="preserve"> </w:t>
            </w:r>
            <w:r>
              <w:rPr>
                <w:sz w:val="24"/>
              </w:rPr>
              <w:t>rubriiki</w:t>
            </w:r>
            <w:r>
              <w:rPr>
                <w:spacing w:val="-7"/>
                <w:sz w:val="24"/>
              </w:rPr>
              <w:t xml:space="preserve"> </w:t>
            </w:r>
            <w:r>
              <w:rPr>
                <w:sz w:val="24"/>
              </w:rPr>
              <w:t>klassifitseeritud</w:t>
            </w:r>
            <w:r>
              <w:rPr>
                <w:spacing w:val="-7"/>
                <w:sz w:val="24"/>
              </w:rPr>
              <w:t xml:space="preserve"> </w:t>
            </w:r>
            <w:r>
              <w:rPr>
                <w:sz w:val="24"/>
              </w:rPr>
              <w:t>puuvillase</w:t>
            </w:r>
            <w:r>
              <w:rPr>
                <w:spacing w:val="-8"/>
                <w:sz w:val="24"/>
              </w:rPr>
              <w:t xml:space="preserve"> </w:t>
            </w:r>
            <w:r>
              <w:rPr>
                <w:sz w:val="24"/>
              </w:rPr>
              <w:t>riide</w:t>
            </w:r>
            <w:r>
              <w:rPr>
                <w:spacing w:val="-8"/>
                <w:sz w:val="24"/>
              </w:rPr>
              <w:t xml:space="preserve"> </w:t>
            </w:r>
            <w:r>
              <w:rPr>
                <w:sz w:val="24"/>
              </w:rPr>
              <w:t>puhul:</w:t>
            </w:r>
            <w:r>
              <w:rPr>
                <w:spacing w:val="-7"/>
                <w:sz w:val="24"/>
              </w:rPr>
              <w:t xml:space="preserve"> </w:t>
            </w:r>
            <w:r>
              <w:rPr>
                <w:sz w:val="24"/>
              </w:rPr>
              <w:t>valmistamine puuvillasest lõngast ja trükkimine, millega kaasneb vähemalt kaks ettevalmistus-</w:t>
            </w:r>
            <w:r>
              <w:rPr>
                <w:spacing w:val="-5"/>
                <w:sz w:val="24"/>
              </w:rPr>
              <w:t xml:space="preserve"> </w:t>
            </w:r>
            <w:r>
              <w:rPr>
                <w:sz w:val="24"/>
              </w:rPr>
              <w:t>või</w:t>
            </w:r>
            <w:r>
              <w:rPr>
                <w:spacing w:val="-4"/>
                <w:sz w:val="24"/>
              </w:rPr>
              <w:t xml:space="preserve"> </w:t>
            </w:r>
            <w:r>
              <w:rPr>
                <w:sz w:val="24"/>
              </w:rPr>
              <w:t>viimistlustoimingut</w:t>
            </w:r>
            <w:r>
              <w:rPr>
                <w:spacing w:val="-4"/>
                <w:sz w:val="24"/>
              </w:rPr>
              <w:t xml:space="preserve"> </w:t>
            </w:r>
            <w:r>
              <w:rPr>
                <w:sz w:val="24"/>
              </w:rPr>
              <w:t>(nagu</w:t>
            </w:r>
            <w:r>
              <w:rPr>
                <w:spacing w:val="-4"/>
                <w:sz w:val="24"/>
              </w:rPr>
              <w:t xml:space="preserve"> </w:t>
            </w:r>
            <w:r>
              <w:rPr>
                <w:sz w:val="24"/>
              </w:rPr>
              <w:t>pesemine,</w:t>
            </w:r>
            <w:r>
              <w:rPr>
                <w:spacing w:val="-4"/>
                <w:sz w:val="24"/>
              </w:rPr>
              <w:t xml:space="preserve"> </w:t>
            </w:r>
            <w:r>
              <w:rPr>
                <w:sz w:val="24"/>
              </w:rPr>
              <w:t xml:space="preserve">pleegitamine, </w:t>
            </w:r>
            <w:proofErr w:type="spellStart"/>
            <w:r>
              <w:rPr>
                <w:sz w:val="24"/>
              </w:rPr>
              <w:t>merseriseerimine</w:t>
            </w:r>
            <w:proofErr w:type="spellEnd"/>
            <w:r>
              <w:rPr>
                <w:sz w:val="24"/>
              </w:rPr>
              <w:t>,</w:t>
            </w:r>
            <w:r>
              <w:rPr>
                <w:spacing w:val="-15"/>
                <w:sz w:val="24"/>
              </w:rPr>
              <w:t xml:space="preserve"> </w:t>
            </w:r>
            <w:proofErr w:type="spellStart"/>
            <w:r>
              <w:rPr>
                <w:sz w:val="24"/>
              </w:rPr>
              <w:t>termofikseerimine</w:t>
            </w:r>
            <w:proofErr w:type="spellEnd"/>
            <w:r>
              <w:rPr>
                <w:sz w:val="24"/>
              </w:rPr>
              <w:t>,</w:t>
            </w:r>
            <w:r>
              <w:rPr>
                <w:spacing w:val="-15"/>
                <w:sz w:val="24"/>
              </w:rPr>
              <w:t xml:space="preserve"> </w:t>
            </w:r>
            <w:r>
              <w:rPr>
                <w:sz w:val="24"/>
              </w:rPr>
              <w:t>karvastamine,</w:t>
            </w:r>
            <w:r>
              <w:rPr>
                <w:spacing w:val="-15"/>
                <w:sz w:val="24"/>
              </w:rPr>
              <w:t xml:space="preserv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 nopete eemaldamine).</w:t>
            </w:r>
          </w:p>
        </w:tc>
      </w:tr>
    </w:tbl>
    <w:p w14:paraId="4E9CE609" w14:textId="77777777" w:rsidR="002D68EC" w:rsidRDefault="002D68EC">
      <w:pPr>
        <w:pStyle w:val="Kehatekst"/>
        <w:rPr>
          <w:sz w:val="20"/>
        </w:rPr>
      </w:pPr>
    </w:p>
    <w:p w14:paraId="7431B51E" w14:textId="77777777" w:rsidR="002D68EC" w:rsidRDefault="002D68EC">
      <w:pPr>
        <w:pStyle w:val="Kehatekst"/>
        <w:rPr>
          <w:sz w:val="20"/>
        </w:rPr>
      </w:pPr>
    </w:p>
    <w:p w14:paraId="31FE3589" w14:textId="77777777" w:rsidR="002D68EC" w:rsidRDefault="002D68EC">
      <w:pPr>
        <w:pStyle w:val="Kehatekst"/>
        <w:rPr>
          <w:sz w:val="20"/>
        </w:rPr>
      </w:pPr>
    </w:p>
    <w:p w14:paraId="0058A982" w14:textId="77777777" w:rsidR="002D68EC" w:rsidRDefault="002D68EC">
      <w:pPr>
        <w:pStyle w:val="Kehatekst"/>
        <w:rPr>
          <w:sz w:val="20"/>
        </w:rPr>
      </w:pPr>
    </w:p>
    <w:p w14:paraId="646B8072" w14:textId="77777777" w:rsidR="002D68EC" w:rsidRDefault="002D68EC">
      <w:pPr>
        <w:pStyle w:val="Kehatekst"/>
        <w:rPr>
          <w:sz w:val="20"/>
        </w:rPr>
      </w:pPr>
    </w:p>
    <w:p w14:paraId="0B2B734E" w14:textId="77777777" w:rsidR="002D68EC" w:rsidRDefault="002D68EC">
      <w:pPr>
        <w:pStyle w:val="Kehatekst"/>
        <w:rPr>
          <w:sz w:val="20"/>
        </w:rPr>
      </w:pPr>
    </w:p>
    <w:p w14:paraId="1CF329B1" w14:textId="77777777" w:rsidR="002D68EC" w:rsidRDefault="002D68EC">
      <w:pPr>
        <w:pStyle w:val="Kehatekst"/>
        <w:rPr>
          <w:sz w:val="20"/>
        </w:rPr>
      </w:pPr>
    </w:p>
    <w:p w14:paraId="3793212D" w14:textId="77777777" w:rsidR="002D68EC" w:rsidRDefault="002D68EC">
      <w:pPr>
        <w:pStyle w:val="Kehatekst"/>
        <w:rPr>
          <w:sz w:val="20"/>
        </w:rPr>
      </w:pPr>
    </w:p>
    <w:p w14:paraId="226C85D4" w14:textId="77777777" w:rsidR="002D68EC" w:rsidRDefault="002D68EC">
      <w:pPr>
        <w:pStyle w:val="Kehatekst"/>
        <w:rPr>
          <w:sz w:val="20"/>
        </w:rPr>
      </w:pPr>
    </w:p>
    <w:p w14:paraId="3856DE9F" w14:textId="77777777" w:rsidR="002D68EC" w:rsidRDefault="002D68EC">
      <w:pPr>
        <w:pStyle w:val="Kehatekst"/>
        <w:rPr>
          <w:sz w:val="20"/>
        </w:rPr>
      </w:pPr>
    </w:p>
    <w:p w14:paraId="77A753F9" w14:textId="77777777" w:rsidR="002D68EC" w:rsidRDefault="0069493F">
      <w:pPr>
        <w:pStyle w:val="Kehatekst"/>
        <w:spacing w:before="163"/>
        <w:rPr>
          <w:sz w:val="20"/>
        </w:rPr>
      </w:pPr>
      <w:r>
        <w:rPr>
          <w:noProof/>
          <w:sz w:val="20"/>
        </w:rPr>
        <mc:AlternateContent>
          <mc:Choice Requires="wps">
            <w:drawing>
              <wp:anchor distT="0" distB="0" distL="0" distR="0" simplePos="0" relativeHeight="487606784" behindDoc="1" locked="0" layoutInCell="1" allowOverlap="1" wp14:anchorId="758E41DC" wp14:editId="6D819D10">
                <wp:simplePos x="0" y="0"/>
                <wp:positionH relativeFrom="page">
                  <wp:posOffset>719632</wp:posOffset>
                </wp:positionH>
                <wp:positionV relativeFrom="paragraph">
                  <wp:posOffset>265299</wp:posOffset>
                </wp:positionV>
                <wp:extent cx="1829435"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0B97D3" id="Graphic 51" o:spid="_x0000_s1026" style="position:absolute;margin-left:56.65pt;margin-top:20.9pt;width:144.05pt;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" path="m1829054,l,,,7620r1829054,l1829054,xe" fillcolor="black" stroked="f">
                <v:path arrowok="t"/>
                <w10:wrap type="topAndBottom" anchorx="page"/>
              </v:shape>
            </w:pict>
          </mc:Fallback>
        </mc:AlternateContent>
      </w:r>
    </w:p>
    <w:p w14:paraId="694D6BF8" w14:textId="77777777" w:rsidR="002D68EC" w:rsidRDefault="0069493F">
      <w:pPr>
        <w:pStyle w:val="Kehatekst"/>
        <w:tabs>
          <w:tab w:val="left" w:pos="707"/>
        </w:tabs>
        <w:spacing w:before="97" w:line="279" w:lineRule="exact"/>
        <w:ind w:left="141"/>
      </w:pPr>
      <w:r>
        <w:rPr>
          <w:b/>
          <w:spacing w:val="-5"/>
          <w:position w:val="8"/>
          <w:sz w:val="16"/>
        </w:rPr>
        <w:t>43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5A33F451" w14:textId="77777777" w:rsidR="002D68EC" w:rsidRDefault="0069493F">
      <w:pPr>
        <w:pStyle w:val="Kehatekst"/>
        <w:tabs>
          <w:tab w:val="left" w:pos="707"/>
        </w:tabs>
        <w:spacing w:line="276" w:lineRule="exact"/>
        <w:ind w:left="141"/>
      </w:pPr>
      <w:r>
        <w:rPr>
          <w:b/>
          <w:spacing w:val="-5"/>
          <w:position w:val="8"/>
          <w:sz w:val="16"/>
        </w:rPr>
        <w:t>44</w:t>
      </w:r>
      <w:r>
        <w:rPr>
          <w:b/>
          <w:position w:val="8"/>
          <w:sz w:val="16"/>
        </w:rPr>
        <w:tab/>
      </w:r>
      <w:r>
        <w:t>Tekstiilmaterjalide</w:t>
      </w:r>
      <w:r>
        <w:rPr>
          <w:spacing w:val="-5"/>
        </w:rPr>
        <w:t xml:space="preserve"> </w:t>
      </w:r>
      <w:r>
        <w:t>segust</w:t>
      </w:r>
      <w:r>
        <w:rPr>
          <w:spacing w:val="1"/>
        </w:rPr>
        <w:t xml:space="preserve"> </w:t>
      </w:r>
      <w:r>
        <w:t>valmistatud</w:t>
      </w:r>
      <w:r>
        <w:rPr>
          <w:spacing w:val="-2"/>
        </w:rPr>
        <w:t xml:space="preserve"> </w:t>
      </w:r>
      <w:r>
        <w:t>toodete</w:t>
      </w:r>
      <w:r>
        <w:rPr>
          <w:spacing w:val="-1"/>
        </w:rPr>
        <w:t xml:space="preserve"> </w:t>
      </w:r>
      <w:r>
        <w:t>eritingimused</w:t>
      </w:r>
      <w:r>
        <w:rPr>
          <w:spacing w:val="-2"/>
        </w:rPr>
        <w:t xml:space="preserve"> </w:t>
      </w:r>
      <w:r>
        <w:t>on</w:t>
      </w:r>
      <w:r>
        <w:rPr>
          <w:spacing w:val="-1"/>
        </w:rPr>
        <w:t xml:space="preserve"> </w:t>
      </w:r>
      <w:r>
        <w:t>esitatud</w:t>
      </w:r>
      <w:r>
        <w:rPr>
          <w:spacing w:val="-2"/>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16309E7F" w14:textId="77777777" w:rsidR="002D68EC" w:rsidRDefault="0069493F">
      <w:pPr>
        <w:pStyle w:val="Kehatekst"/>
        <w:tabs>
          <w:tab w:val="left" w:pos="707"/>
        </w:tabs>
        <w:ind w:left="707" w:right="330" w:hanging="567"/>
      </w:pPr>
      <w:r>
        <w:rPr>
          <w:b/>
          <w:spacing w:val="-6"/>
          <w:position w:val="8"/>
          <w:sz w:val="16"/>
        </w:rPr>
        <w:t>45</w:t>
      </w:r>
      <w:r>
        <w:rPr>
          <w:b/>
          <w:position w:val="8"/>
          <w:sz w:val="16"/>
        </w:rPr>
        <w:tab/>
      </w:r>
      <w:r>
        <w:t>Trükkimisreeglit kohaldatakse ainult 500 000 m</w:t>
      </w:r>
      <w:r>
        <w:rPr>
          <w:vertAlign w:val="superscript"/>
        </w:rPr>
        <w:t>2</w:t>
      </w:r>
      <w:r>
        <w:t xml:space="preserve"> suuruse üldise aastakvoodi piiresse jääva ekspordi</w:t>
      </w:r>
      <w:r>
        <w:rPr>
          <w:spacing w:val="-4"/>
        </w:rPr>
        <w:t xml:space="preserve"> </w:t>
      </w:r>
      <w:r>
        <w:t>suhtes</w:t>
      </w:r>
      <w:r>
        <w:rPr>
          <w:spacing w:val="-5"/>
        </w:rPr>
        <w:t xml:space="preserve"> </w:t>
      </w:r>
      <w:r>
        <w:t>Euroopa</w:t>
      </w:r>
      <w:r>
        <w:rPr>
          <w:spacing w:val="-3"/>
        </w:rPr>
        <w:t xml:space="preserve"> </w:t>
      </w:r>
      <w:r>
        <w:t>Liidust</w:t>
      </w:r>
      <w:r>
        <w:rPr>
          <w:spacing w:val="-4"/>
        </w:rPr>
        <w:t xml:space="preserve"> </w:t>
      </w:r>
      <w:r>
        <w:t>Mehhikosse.</w:t>
      </w:r>
      <w:r>
        <w:rPr>
          <w:spacing w:val="-4"/>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623D2429"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42B3291" w14:textId="77777777">
        <w:trPr>
          <w:trHeight w:val="672"/>
        </w:trPr>
        <w:tc>
          <w:tcPr>
            <w:tcW w:w="2931" w:type="dxa"/>
          </w:tcPr>
          <w:p w14:paraId="5EA1114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421EA6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A6D65D4" w14:textId="77777777">
        <w:trPr>
          <w:trHeight w:val="599"/>
        </w:trPr>
        <w:tc>
          <w:tcPr>
            <w:tcW w:w="2931" w:type="dxa"/>
            <w:tcBorders>
              <w:bottom w:val="nil"/>
            </w:tcBorders>
          </w:tcPr>
          <w:p w14:paraId="083F856C" w14:textId="77777777" w:rsidR="002D68EC" w:rsidRDefault="0069493F">
            <w:pPr>
              <w:pStyle w:val="TableParagraph"/>
              <w:spacing w:before="61"/>
              <w:rPr>
                <w:sz w:val="24"/>
              </w:rPr>
            </w:pPr>
            <w:r>
              <w:rPr>
                <w:sz w:val="24"/>
              </w:rPr>
              <w:t>5802–</w:t>
            </w:r>
            <w:r>
              <w:rPr>
                <w:spacing w:val="-4"/>
                <w:sz w:val="24"/>
              </w:rPr>
              <w:t>5804</w:t>
            </w:r>
          </w:p>
        </w:tc>
        <w:tc>
          <w:tcPr>
            <w:tcW w:w="6925" w:type="dxa"/>
            <w:tcBorders>
              <w:bottom w:val="nil"/>
            </w:tcBorders>
          </w:tcPr>
          <w:p w14:paraId="07EE422D" w14:textId="77777777" w:rsidR="002D68EC" w:rsidRDefault="002D68EC">
            <w:pPr>
              <w:pStyle w:val="TableParagraph"/>
              <w:spacing w:before="0"/>
              <w:ind w:left="0"/>
            </w:pPr>
          </w:p>
        </w:tc>
      </w:tr>
      <w:tr w:rsidR="002D68EC" w14:paraId="519D1E80" w14:textId="77777777">
        <w:trPr>
          <w:trHeight w:val="1066"/>
        </w:trPr>
        <w:tc>
          <w:tcPr>
            <w:tcW w:w="2931" w:type="dxa"/>
            <w:tcBorders>
              <w:top w:val="nil"/>
              <w:bottom w:val="nil"/>
            </w:tcBorders>
          </w:tcPr>
          <w:p w14:paraId="31E859AC" w14:textId="77777777" w:rsidR="002D68EC" w:rsidRDefault="0069493F">
            <w:pPr>
              <w:pStyle w:val="TableParagraph"/>
              <w:tabs>
                <w:tab w:val="left" w:pos="674"/>
              </w:tabs>
              <w:spacing w:before="251"/>
              <w:ind w:left="674" w:right="842" w:hanging="567"/>
              <w:rPr>
                <w:sz w:val="24"/>
              </w:rPr>
            </w:pPr>
            <w:r>
              <w:rPr>
                <w:sz w:val="24"/>
              </w:rPr>
              <w:t>–</w:t>
            </w:r>
            <w:r>
              <w:rPr>
                <w:sz w:val="24"/>
              </w:rPr>
              <w:tab/>
            </w:r>
            <w:r>
              <w:rPr>
                <w:spacing w:val="-2"/>
                <w:sz w:val="24"/>
              </w:rPr>
              <w:t>Kumminiidiga kombineeritud</w:t>
            </w:r>
          </w:p>
        </w:tc>
        <w:tc>
          <w:tcPr>
            <w:tcW w:w="6925" w:type="dxa"/>
            <w:tcBorders>
              <w:top w:val="nil"/>
              <w:bottom w:val="nil"/>
            </w:tcBorders>
          </w:tcPr>
          <w:p w14:paraId="39C4E54A" w14:textId="77777777" w:rsidR="002D68EC" w:rsidRDefault="0069493F">
            <w:pPr>
              <w:pStyle w:val="TableParagraph"/>
              <w:spacing w:before="246"/>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46</w:t>
            </w:r>
            <w:r>
              <w:rPr>
                <w:spacing w:val="-2"/>
                <w:sz w:val="24"/>
              </w:rPr>
              <w:t>.</w:t>
            </w:r>
          </w:p>
        </w:tc>
      </w:tr>
      <w:tr w:rsidR="002D68EC" w14:paraId="14325CAC" w14:textId="77777777">
        <w:trPr>
          <w:trHeight w:val="2255"/>
        </w:trPr>
        <w:tc>
          <w:tcPr>
            <w:tcW w:w="2931" w:type="dxa"/>
            <w:tcBorders>
              <w:top w:val="nil"/>
              <w:bottom w:val="nil"/>
            </w:tcBorders>
          </w:tcPr>
          <w:p w14:paraId="13A7ED71"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2C4CD2D5" w14:textId="77777777" w:rsidR="002D68EC" w:rsidRDefault="0069493F">
            <w:pPr>
              <w:pStyle w:val="TableParagraph"/>
              <w:spacing w:before="247"/>
              <w:rPr>
                <w:sz w:val="24"/>
              </w:rPr>
            </w:pPr>
            <w:r>
              <w:rPr>
                <w:spacing w:val="-2"/>
                <w:sz w:val="24"/>
              </w:rPr>
              <w:t>Valmistamine</w:t>
            </w:r>
            <w:r>
              <w:rPr>
                <w:b/>
                <w:spacing w:val="-2"/>
                <w:position w:val="8"/>
                <w:sz w:val="16"/>
              </w:rPr>
              <w:t>47</w:t>
            </w:r>
            <w:r>
              <w:rPr>
                <w:spacing w:val="-2"/>
                <w:sz w:val="24"/>
              </w:rPr>
              <w:t>:</w:t>
            </w:r>
          </w:p>
          <w:p w14:paraId="1A40F37F" w14:textId="77777777" w:rsidR="002D68EC" w:rsidRDefault="0069493F">
            <w:pPr>
              <w:pStyle w:val="TableParagraph"/>
              <w:numPr>
                <w:ilvl w:val="0"/>
                <w:numId w:val="26"/>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48CA18DE" w14:textId="77777777" w:rsidR="002D68EC" w:rsidRDefault="0069493F">
            <w:pPr>
              <w:pStyle w:val="TableParagraph"/>
              <w:numPr>
                <w:ilvl w:val="0"/>
                <w:numId w:val="26"/>
              </w:numPr>
              <w:tabs>
                <w:tab w:val="left" w:pos="674"/>
              </w:tabs>
              <w:spacing w:before="121"/>
              <w:ind w:right="1283"/>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0C28CC4D" w14:textId="77777777" w:rsidR="002D68EC" w:rsidRDefault="0069493F">
            <w:pPr>
              <w:pStyle w:val="TableParagraph"/>
              <w:numPr>
                <w:ilvl w:val="0"/>
                <w:numId w:val="26"/>
              </w:numPr>
              <w:tabs>
                <w:tab w:val="left" w:pos="674"/>
              </w:tabs>
              <w:spacing w:before="120"/>
              <w:ind w:hanging="566"/>
              <w:rPr>
                <w:sz w:val="24"/>
              </w:rPr>
            </w:pPr>
            <w:r>
              <w:rPr>
                <w:sz w:val="24"/>
              </w:rPr>
              <w:t>keemilistest</w:t>
            </w:r>
            <w:r>
              <w:rPr>
                <w:spacing w:val="-4"/>
                <w:sz w:val="24"/>
              </w:rPr>
              <w:t xml:space="preserve"> </w:t>
            </w:r>
            <w:r>
              <w:rPr>
                <w:sz w:val="24"/>
              </w:rPr>
              <w:t>materjalidest</w:t>
            </w:r>
            <w:r>
              <w:rPr>
                <w:spacing w:val="-3"/>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tc>
      </w:tr>
      <w:tr w:rsidR="002D68EC" w14:paraId="3CA54B91" w14:textId="77777777">
        <w:trPr>
          <w:trHeight w:val="2447"/>
        </w:trPr>
        <w:tc>
          <w:tcPr>
            <w:tcW w:w="2931" w:type="dxa"/>
            <w:tcBorders>
              <w:top w:val="nil"/>
              <w:bottom w:val="nil"/>
            </w:tcBorders>
          </w:tcPr>
          <w:p w14:paraId="6B19FCE3" w14:textId="77777777" w:rsidR="002D68EC" w:rsidRDefault="002D68EC">
            <w:pPr>
              <w:pStyle w:val="TableParagraph"/>
              <w:spacing w:before="0"/>
              <w:ind w:left="0"/>
            </w:pPr>
          </w:p>
        </w:tc>
        <w:tc>
          <w:tcPr>
            <w:tcW w:w="6925" w:type="dxa"/>
            <w:tcBorders>
              <w:top w:val="nil"/>
              <w:bottom w:val="nil"/>
            </w:tcBorders>
          </w:tcPr>
          <w:p w14:paraId="5F077877"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r w:rsidR="002D68EC" w14:paraId="56A67B1E" w14:textId="77777777">
        <w:trPr>
          <w:trHeight w:val="985"/>
        </w:trPr>
        <w:tc>
          <w:tcPr>
            <w:tcW w:w="2931" w:type="dxa"/>
            <w:tcBorders>
              <w:top w:val="nil"/>
              <w:bottom w:val="nil"/>
            </w:tcBorders>
          </w:tcPr>
          <w:p w14:paraId="2C50C774" w14:textId="77777777" w:rsidR="002D68EC" w:rsidRDefault="0069493F">
            <w:pPr>
              <w:pStyle w:val="TableParagraph"/>
              <w:spacing w:before="253"/>
              <w:rPr>
                <w:sz w:val="24"/>
              </w:rPr>
            </w:pPr>
            <w:r>
              <w:rPr>
                <w:spacing w:val="-4"/>
                <w:sz w:val="24"/>
              </w:rPr>
              <w:t>5805</w:t>
            </w:r>
          </w:p>
        </w:tc>
        <w:tc>
          <w:tcPr>
            <w:tcW w:w="6925" w:type="dxa"/>
            <w:tcBorders>
              <w:top w:val="nil"/>
              <w:bottom w:val="nil"/>
            </w:tcBorders>
          </w:tcPr>
          <w:p w14:paraId="32007573" w14:textId="77777777" w:rsidR="002D68EC" w:rsidRDefault="0069493F">
            <w:pPr>
              <w:pStyle w:val="TableParagraph"/>
              <w:spacing w:before="253"/>
              <w:rPr>
                <w:sz w:val="24"/>
              </w:rPr>
            </w:pPr>
            <w:r>
              <w:rPr>
                <w:spacing w:val="-4"/>
                <w:sz w:val="24"/>
              </w:rPr>
              <w:t>CTH.</w:t>
            </w:r>
          </w:p>
        </w:tc>
      </w:tr>
    </w:tbl>
    <w:p w14:paraId="4BCE0C88" w14:textId="77777777" w:rsidR="002D68EC" w:rsidRDefault="002D68EC">
      <w:pPr>
        <w:pStyle w:val="Kehatekst"/>
        <w:rPr>
          <w:sz w:val="20"/>
        </w:rPr>
      </w:pPr>
    </w:p>
    <w:p w14:paraId="3AC3A70E" w14:textId="77777777" w:rsidR="002D68EC" w:rsidRDefault="002D68EC">
      <w:pPr>
        <w:pStyle w:val="Kehatekst"/>
        <w:rPr>
          <w:sz w:val="20"/>
        </w:rPr>
      </w:pPr>
    </w:p>
    <w:p w14:paraId="7EECA244" w14:textId="77777777" w:rsidR="002D68EC" w:rsidRDefault="002D68EC">
      <w:pPr>
        <w:pStyle w:val="Kehatekst"/>
        <w:rPr>
          <w:sz w:val="20"/>
        </w:rPr>
      </w:pPr>
    </w:p>
    <w:p w14:paraId="571A1744" w14:textId="77777777" w:rsidR="002D68EC" w:rsidRDefault="002D68EC">
      <w:pPr>
        <w:pStyle w:val="Kehatekst"/>
        <w:rPr>
          <w:sz w:val="20"/>
        </w:rPr>
      </w:pPr>
    </w:p>
    <w:p w14:paraId="1EFB829E" w14:textId="77777777" w:rsidR="002D68EC" w:rsidRDefault="002D68EC">
      <w:pPr>
        <w:pStyle w:val="Kehatekst"/>
        <w:rPr>
          <w:sz w:val="20"/>
        </w:rPr>
      </w:pPr>
    </w:p>
    <w:p w14:paraId="31CEA4FE" w14:textId="77777777" w:rsidR="002D68EC" w:rsidRDefault="002D68EC">
      <w:pPr>
        <w:pStyle w:val="Kehatekst"/>
        <w:rPr>
          <w:sz w:val="20"/>
        </w:rPr>
      </w:pPr>
    </w:p>
    <w:p w14:paraId="5F9C6396" w14:textId="77777777" w:rsidR="002D68EC" w:rsidRDefault="002D68EC">
      <w:pPr>
        <w:pStyle w:val="Kehatekst"/>
        <w:rPr>
          <w:sz w:val="20"/>
        </w:rPr>
      </w:pPr>
    </w:p>
    <w:p w14:paraId="0DA55DFE" w14:textId="77777777" w:rsidR="002D68EC" w:rsidRDefault="002D68EC">
      <w:pPr>
        <w:pStyle w:val="Kehatekst"/>
        <w:rPr>
          <w:sz w:val="20"/>
        </w:rPr>
      </w:pPr>
    </w:p>
    <w:p w14:paraId="1C138D5A" w14:textId="77777777" w:rsidR="002D68EC" w:rsidRDefault="002D68EC">
      <w:pPr>
        <w:pStyle w:val="Kehatekst"/>
        <w:rPr>
          <w:sz w:val="20"/>
        </w:rPr>
      </w:pPr>
    </w:p>
    <w:p w14:paraId="35227263" w14:textId="77777777" w:rsidR="002D68EC" w:rsidRDefault="002D68EC">
      <w:pPr>
        <w:pStyle w:val="Kehatekst"/>
        <w:rPr>
          <w:sz w:val="20"/>
        </w:rPr>
      </w:pPr>
    </w:p>
    <w:p w14:paraId="058B1EC1" w14:textId="77777777" w:rsidR="002D68EC" w:rsidRDefault="002D68EC">
      <w:pPr>
        <w:pStyle w:val="Kehatekst"/>
        <w:rPr>
          <w:sz w:val="20"/>
        </w:rPr>
      </w:pPr>
    </w:p>
    <w:p w14:paraId="45277CF9" w14:textId="77777777" w:rsidR="002D68EC" w:rsidRDefault="002D68EC">
      <w:pPr>
        <w:pStyle w:val="Kehatekst"/>
        <w:rPr>
          <w:sz w:val="20"/>
        </w:rPr>
      </w:pPr>
    </w:p>
    <w:p w14:paraId="16F23267" w14:textId="77777777" w:rsidR="002D68EC" w:rsidRDefault="002D68EC">
      <w:pPr>
        <w:pStyle w:val="Kehatekst"/>
        <w:rPr>
          <w:sz w:val="20"/>
        </w:rPr>
      </w:pPr>
    </w:p>
    <w:p w14:paraId="64845A01" w14:textId="77777777" w:rsidR="002D68EC" w:rsidRDefault="002D68EC">
      <w:pPr>
        <w:pStyle w:val="Kehatekst"/>
        <w:rPr>
          <w:sz w:val="20"/>
        </w:rPr>
      </w:pPr>
    </w:p>
    <w:p w14:paraId="447DC83B" w14:textId="77777777" w:rsidR="002D68EC" w:rsidRDefault="002D68EC">
      <w:pPr>
        <w:pStyle w:val="Kehatekst"/>
        <w:rPr>
          <w:sz w:val="20"/>
        </w:rPr>
      </w:pPr>
    </w:p>
    <w:p w14:paraId="2877608B" w14:textId="77777777" w:rsidR="002D68EC" w:rsidRDefault="002D68EC">
      <w:pPr>
        <w:pStyle w:val="Kehatekst"/>
        <w:rPr>
          <w:sz w:val="20"/>
        </w:rPr>
      </w:pPr>
    </w:p>
    <w:p w14:paraId="06BF7790" w14:textId="77777777" w:rsidR="002D68EC" w:rsidRDefault="002D68EC">
      <w:pPr>
        <w:pStyle w:val="Kehatekst"/>
        <w:rPr>
          <w:sz w:val="20"/>
        </w:rPr>
      </w:pPr>
    </w:p>
    <w:p w14:paraId="7A5A723A" w14:textId="77777777" w:rsidR="002D68EC" w:rsidRDefault="002D68EC">
      <w:pPr>
        <w:pStyle w:val="Kehatekst"/>
        <w:rPr>
          <w:sz w:val="20"/>
        </w:rPr>
      </w:pPr>
    </w:p>
    <w:p w14:paraId="7ADD0DA2" w14:textId="77777777" w:rsidR="002D68EC" w:rsidRDefault="002D68EC">
      <w:pPr>
        <w:pStyle w:val="Kehatekst"/>
        <w:rPr>
          <w:sz w:val="20"/>
        </w:rPr>
      </w:pPr>
    </w:p>
    <w:p w14:paraId="0D60F5B8" w14:textId="77777777" w:rsidR="002D68EC" w:rsidRDefault="002D68EC">
      <w:pPr>
        <w:pStyle w:val="Kehatekst"/>
        <w:rPr>
          <w:sz w:val="20"/>
        </w:rPr>
      </w:pPr>
    </w:p>
    <w:p w14:paraId="5BBF3CAE" w14:textId="77777777" w:rsidR="002D68EC" w:rsidRDefault="0069493F">
      <w:pPr>
        <w:pStyle w:val="Kehatekst"/>
        <w:spacing w:before="190"/>
        <w:rPr>
          <w:sz w:val="20"/>
        </w:rPr>
      </w:pPr>
      <w:r>
        <w:rPr>
          <w:noProof/>
          <w:sz w:val="20"/>
        </w:rPr>
        <mc:AlternateContent>
          <mc:Choice Requires="wps">
            <w:drawing>
              <wp:anchor distT="0" distB="0" distL="0" distR="0" simplePos="0" relativeHeight="487607296" behindDoc="1" locked="0" layoutInCell="1" allowOverlap="1" wp14:anchorId="207370AA" wp14:editId="07B5FB5C">
                <wp:simplePos x="0" y="0"/>
                <wp:positionH relativeFrom="page">
                  <wp:posOffset>719632</wp:posOffset>
                </wp:positionH>
                <wp:positionV relativeFrom="paragraph">
                  <wp:posOffset>281934</wp:posOffset>
                </wp:positionV>
                <wp:extent cx="1829435"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502C57" id="Graphic 52" o:spid="_x0000_s1026" style="position:absolute;margin-left:56.65pt;margin-top:22.2pt;width:144.05pt;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MuE/gDfAAAACQEAAA8AAAAAAAAAAAAAAAAAfQQAAGRycy9kb3du&#10;cmV2LnhtbFBLBQYAAAAABAAEAPMAAACJBQAAAAA=&#10;" path="m1829054,l,,,7619r1829054,l1829054,xe" fillcolor="black" stroked="f">
                <v:path arrowok="t"/>
                <w10:wrap type="topAndBottom" anchorx="page"/>
              </v:shape>
            </w:pict>
          </mc:Fallback>
        </mc:AlternateContent>
      </w:r>
    </w:p>
    <w:p w14:paraId="5287B8D3" w14:textId="77777777" w:rsidR="002D68EC" w:rsidRDefault="0069493F">
      <w:pPr>
        <w:pStyle w:val="Kehatekst"/>
        <w:tabs>
          <w:tab w:val="left" w:pos="707"/>
        </w:tabs>
        <w:spacing w:before="97" w:line="279" w:lineRule="exact"/>
        <w:ind w:left="141"/>
      </w:pPr>
      <w:r>
        <w:rPr>
          <w:b/>
          <w:spacing w:val="-5"/>
          <w:position w:val="8"/>
          <w:sz w:val="16"/>
        </w:rPr>
        <w:t>46</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3BCA59C8" w14:textId="77777777" w:rsidR="002D68EC" w:rsidRDefault="0069493F">
      <w:pPr>
        <w:pStyle w:val="Kehatekst"/>
        <w:tabs>
          <w:tab w:val="left" w:pos="707"/>
        </w:tabs>
        <w:spacing w:line="279" w:lineRule="exact"/>
        <w:ind w:left="141"/>
      </w:pPr>
      <w:r>
        <w:rPr>
          <w:b/>
          <w:spacing w:val="-5"/>
          <w:position w:val="8"/>
          <w:sz w:val="16"/>
        </w:rPr>
        <w:t>47</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5CE33368"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B8B0952" w14:textId="77777777">
        <w:trPr>
          <w:trHeight w:val="672"/>
        </w:trPr>
        <w:tc>
          <w:tcPr>
            <w:tcW w:w="2931" w:type="dxa"/>
          </w:tcPr>
          <w:p w14:paraId="13381040"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8D41734"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8F76C34" w14:textId="77777777">
        <w:trPr>
          <w:trHeight w:val="599"/>
        </w:trPr>
        <w:tc>
          <w:tcPr>
            <w:tcW w:w="2931" w:type="dxa"/>
            <w:tcBorders>
              <w:bottom w:val="nil"/>
            </w:tcBorders>
          </w:tcPr>
          <w:p w14:paraId="0FF16A0E" w14:textId="77777777" w:rsidR="002D68EC" w:rsidRDefault="0069493F">
            <w:pPr>
              <w:pStyle w:val="TableParagraph"/>
              <w:spacing w:before="61"/>
              <w:rPr>
                <w:sz w:val="24"/>
              </w:rPr>
            </w:pPr>
            <w:r>
              <w:rPr>
                <w:spacing w:val="-4"/>
                <w:sz w:val="24"/>
              </w:rPr>
              <w:t>5806</w:t>
            </w:r>
          </w:p>
        </w:tc>
        <w:tc>
          <w:tcPr>
            <w:tcW w:w="6925" w:type="dxa"/>
            <w:tcBorders>
              <w:bottom w:val="nil"/>
            </w:tcBorders>
          </w:tcPr>
          <w:p w14:paraId="3B7E57B4" w14:textId="77777777" w:rsidR="002D68EC" w:rsidRDefault="002D68EC">
            <w:pPr>
              <w:pStyle w:val="TableParagraph"/>
              <w:spacing w:before="0"/>
              <w:ind w:left="0"/>
            </w:pPr>
          </w:p>
        </w:tc>
      </w:tr>
      <w:tr w:rsidR="002D68EC" w14:paraId="46B7E526" w14:textId="77777777">
        <w:trPr>
          <w:trHeight w:val="1066"/>
        </w:trPr>
        <w:tc>
          <w:tcPr>
            <w:tcW w:w="2931" w:type="dxa"/>
            <w:tcBorders>
              <w:top w:val="nil"/>
              <w:bottom w:val="nil"/>
            </w:tcBorders>
          </w:tcPr>
          <w:p w14:paraId="46FF0299" w14:textId="77777777" w:rsidR="002D68EC" w:rsidRDefault="0069493F">
            <w:pPr>
              <w:pStyle w:val="TableParagraph"/>
              <w:tabs>
                <w:tab w:val="left" w:pos="674"/>
              </w:tabs>
              <w:spacing w:before="251"/>
              <w:ind w:left="674" w:right="842" w:hanging="567"/>
              <w:rPr>
                <w:sz w:val="24"/>
              </w:rPr>
            </w:pPr>
            <w:r>
              <w:rPr>
                <w:sz w:val="24"/>
              </w:rPr>
              <w:t>–</w:t>
            </w:r>
            <w:r>
              <w:rPr>
                <w:sz w:val="24"/>
              </w:rPr>
              <w:tab/>
            </w:r>
            <w:r>
              <w:rPr>
                <w:spacing w:val="-2"/>
                <w:sz w:val="24"/>
              </w:rPr>
              <w:t>Kumminiidiga kombineeritud</w:t>
            </w:r>
          </w:p>
        </w:tc>
        <w:tc>
          <w:tcPr>
            <w:tcW w:w="6925" w:type="dxa"/>
            <w:tcBorders>
              <w:top w:val="nil"/>
              <w:bottom w:val="nil"/>
            </w:tcBorders>
          </w:tcPr>
          <w:p w14:paraId="40137D3A" w14:textId="77777777" w:rsidR="002D68EC" w:rsidRDefault="0069493F">
            <w:pPr>
              <w:pStyle w:val="TableParagraph"/>
              <w:spacing w:before="246"/>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48</w:t>
            </w:r>
            <w:r>
              <w:rPr>
                <w:spacing w:val="-2"/>
                <w:sz w:val="24"/>
              </w:rPr>
              <w:t>.</w:t>
            </w:r>
          </w:p>
        </w:tc>
      </w:tr>
      <w:tr w:rsidR="002D68EC" w14:paraId="27746325" w14:textId="77777777">
        <w:trPr>
          <w:trHeight w:val="1584"/>
        </w:trPr>
        <w:tc>
          <w:tcPr>
            <w:tcW w:w="2931" w:type="dxa"/>
            <w:tcBorders>
              <w:top w:val="nil"/>
              <w:bottom w:val="nil"/>
            </w:tcBorders>
          </w:tcPr>
          <w:p w14:paraId="17DEBCCC"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56FD975B" w14:textId="77777777" w:rsidR="002D68EC" w:rsidRDefault="0069493F">
            <w:pPr>
              <w:pStyle w:val="TableParagraph"/>
              <w:spacing w:before="247"/>
              <w:rPr>
                <w:sz w:val="24"/>
              </w:rPr>
            </w:pPr>
            <w:r>
              <w:rPr>
                <w:spacing w:val="-2"/>
                <w:sz w:val="24"/>
              </w:rPr>
              <w:t>Valmistamine</w:t>
            </w:r>
            <w:r>
              <w:rPr>
                <w:b/>
                <w:spacing w:val="-2"/>
                <w:position w:val="8"/>
                <w:sz w:val="16"/>
              </w:rPr>
              <w:t>49</w:t>
            </w:r>
            <w:r>
              <w:rPr>
                <w:spacing w:val="-2"/>
                <w:sz w:val="24"/>
              </w:rPr>
              <w:t>:</w:t>
            </w:r>
          </w:p>
          <w:p w14:paraId="59A44F34" w14:textId="77777777" w:rsidR="002D68EC" w:rsidRDefault="0069493F">
            <w:pPr>
              <w:pStyle w:val="TableParagraph"/>
              <w:numPr>
                <w:ilvl w:val="0"/>
                <w:numId w:val="25"/>
              </w:numPr>
              <w:tabs>
                <w:tab w:val="left" w:pos="674"/>
              </w:tabs>
              <w:spacing w:before="120"/>
              <w:ind w:hanging="566"/>
              <w:rPr>
                <w:sz w:val="24"/>
              </w:rPr>
            </w:pPr>
            <w:r>
              <w:rPr>
                <w:sz w:val="24"/>
              </w:rPr>
              <w:t>looduslikest</w:t>
            </w:r>
            <w:r>
              <w:rPr>
                <w:spacing w:val="-1"/>
                <w:sz w:val="24"/>
              </w:rPr>
              <w:t xml:space="preserve"> </w:t>
            </w:r>
            <w:r>
              <w:rPr>
                <w:sz w:val="24"/>
              </w:rPr>
              <w:t>kiududest</w:t>
            </w:r>
            <w:r>
              <w:rPr>
                <w:spacing w:val="-1"/>
                <w:sz w:val="24"/>
              </w:rPr>
              <w:t xml:space="preserve"> </w:t>
            </w:r>
            <w:r>
              <w:rPr>
                <w:spacing w:val="-5"/>
                <w:sz w:val="24"/>
              </w:rPr>
              <w:t>või</w:t>
            </w:r>
          </w:p>
          <w:p w14:paraId="0F7F733B" w14:textId="77777777" w:rsidR="002D68EC" w:rsidRDefault="0069493F">
            <w:pPr>
              <w:pStyle w:val="TableParagraph"/>
              <w:numPr>
                <w:ilvl w:val="0"/>
                <w:numId w:val="25"/>
              </w:numPr>
              <w:tabs>
                <w:tab w:val="left" w:pos="674"/>
              </w:tabs>
              <w:spacing w:before="121"/>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610BEBC9" w14:textId="77777777">
        <w:trPr>
          <w:trHeight w:val="2445"/>
        </w:trPr>
        <w:tc>
          <w:tcPr>
            <w:tcW w:w="2931" w:type="dxa"/>
            <w:tcBorders>
              <w:top w:val="nil"/>
              <w:bottom w:val="nil"/>
            </w:tcBorders>
          </w:tcPr>
          <w:p w14:paraId="370C4B93" w14:textId="77777777" w:rsidR="002D68EC" w:rsidRDefault="002D68EC">
            <w:pPr>
              <w:pStyle w:val="TableParagraph"/>
              <w:spacing w:before="0"/>
              <w:ind w:left="0"/>
            </w:pPr>
          </w:p>
        </w:tc>
        <w:tc>
          <w:tcPr>
            <w:tcW w:w="6925" w:type="dxa"/>
            <w:tcBorders>
              <w:top w:val="nil"/>
              <w:bottom w:val="nil"/>
            </w:tcBorders>
          </w:tcPr>
          <w:p w14:paraId="6DBC04AA" w14:textId="77777777" w:rsidR="002D68EC" w:rsidRDefault="0069493F">
            <w:pPr>
              <w:pStyle w:val="TableParagraph"/>
              <w:spacing w:before="247"/>
              <w:ind w:right="141"/>
              <w:rPr>
                <w:sz w:val="24"/>
              </w:rPr>
            </w:pPr>
            <w:r>
              <w:rPr>
                <w:sz w:val="24"/>
              </w:rPr>
              <w:t>trükkimine,</w:t>
            </w:r>
            <w:r>
              <w:rPr>
                <w:b/>
                <w:position w:val="8"/>
                <w:sz w:val="16"/>
              </w:rPr>
              <w:t>50</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kui kasutatava trükkimata kanga väärtus ei ületa 47,5 % toote tehasehinnast, või</w:t>
            </w:r>
          </w:p>
        </w:tc>
      </w:tr>
      <w:tr w:rsidR="002D68EC" w14:paraId="33FACF4F" w14:textId="77777777">
        <w:trPr>
          <w:trHeight w:val="2363"/>
        </w:trPr>
        <w:tc>
          <w:tcPr>
            <w:tcW w:w="2931" w:type="dxa"/>
            <w:tcBorders>
              <w:top w:val="nil"/>
              <w:bottom w:val="nil"/>
            </w:tcBorders>
          </w:tcPr>
          <w:p w14:paraId="21616BF1" w14:textId="77777777" w:rsidR="002D68EC" w:rsidRDefault="002D68EC">
            <w:pPr>
              <w:pStyle w:val="TableParagraph"/>
              <w:spacing w:before="0"/>
              <w:ind w:left="0"/>
            </w:pPr>
          </w:p>
        </w:tc>
        <w:tc>
          <w:tcPr>
            <w:tcW w:w="6925" w:type="dxa"/>
            <w:tcBorders>
              <w:top w:val="nil"/>
              <w:bottom w:val="nil"/>
            </w:tcBorders>
          </w:tcPr>
          <w:p w14:paraId="3176C1F0" w14:textId="77777777" w:rsidR="002D68EC" w:rsidRDefault="0069493F">
            <w:pPr>
              <w:pStyle w:val="TableParagraph"/>
              <w:spacing w:before="253"/>
              <w:ind w:right="138"/>
              <w:rPr>
                <w:sz w:val="24"/>
              </w:rPr>
            </w:pPr>
            <w:r>
              <w:rPr>
                <w:sz w:val="24"/>
              </w:rPr>
              <w:t>sellesse</w:t>
            </w:r>
            <w:r>
              <w:rPr>
                <w:spacing w:val="-6"/>
                <w:sz w:val="24"/>
              </w:rPr>
              <w:t xml:space="preserve"> </w:t>
            </w:r>
            <w:r>
              <w:rPr>
                <w:sz w:val="24"/>
              </w:rPr>
              <w:t>rubriiki</w:t>
            </w:r>
            <w:r>
              <w:rPr>
                <w:spacing w:val="-6"/>
                <w:sz w:val="24"/>
              </w:rPr>
              <w:t xml:space="preserve"> </w:t>
            </w:r>
            <w:r>
              <w:rPr>
                <w:sz w:val="24"/>
              </w:rPr>
              <w:t>klassifitseeritud</w:t>
            </w:r>
            <w:r>
              <w:rPr>
                <w:spacing w:val="-5"/>
                <w:sz w:val="24"/>
              </w:rPr>
              <w:t xml:space="preserve"> </w:t>
            </w:r>
            <w:r>
              <w:rPr>
                <w:sz w:val="24"/>
              </w:rPr>
              <w:t>puuvillase</w:t>
            </w:r>
            <w:r>
              <w:rPr>
                <w:spacing w:val="-8"/>
                <w:sz w:val="24"/>
              </w:rPr>
              <w:t xml:space="preserve"> </w:t>
            </w:r>
            <w:r>
              <w:rPr>
                <w:sz w:val="24"/>
              </w:rPr>
              <w:t>riide</w:t>
            </w:r>
            <w:r>
              <w:rPr>
                <w:spacing w:val="-7"/>
                <w:sz w:val="24"/>
              </w:rPr>
              <w:t xml:space="preserve"> </w:t>
            </w:r>
            <w:r>
              <w:rPr>
                <w:sz w:val="24"/>
              </w:rPr>
              <w:t>puhul:</w:t>
            </w:r>
            <w:r>
              <w:rPr>
                <w:spacing w:val="-6"/>
                <w:sz w:val="24"/>
              </w:rPr>
              <w:t xml:space="preserve"> </w:t>
            </w:r>
            <w:r>
              <w:rPr>
                <w:sz w:val="24"/>
              </w:rPr>
              <w:t>valmistamine puuvillasest lõngast ja trükkimine, millega kaasneb vähemalt kaks ettevalmistus-</w:t>
            </w:r>
            <w:r>
              <w:rPr>
                <w:spacing w:val="-5"/>
                <w:sz w:val="24"/>
              </w:rPr>
              <w:t xml:space="preserve"> </w:t>
            </w:r>
            <w:r>
              <w:rPr>
                <w:sz w:val="24"/>
              </w:rPr>
              <w:t>või</w:t>
            </w:r>
            <w:r>
              <w:rPr>
                <w:spacing w:val="-4"/>
                <w:sz w:val="24"/>
              </w:rPr>
              <w:t xml:space="preserve"> </w:t>
            </w:r>
            <w:r>
              <w:rPr>
                <w:sz w:val="24"/>
              </w:rPr>
              <w:t>viimistlustoimingut</w:t>
            </w:r>
            <w:r>
              <w:rPr>
                <w:spacing w:val="-4"/>
                <w:sz w:val="24"/>
              </w:rPr>
              <w:t xml:space="preserve"> </w:t>
            </w:r>
            <w:r>
              <w:rPr>
                <w:sz w:val="24"/>
              </w:rPr>
              <w:t>(nagu</w:t>
            </w:r>
            <w:r>
              <w:rPr>
                <w:spacing w:val="-4"/>
                <w:sz w:val="24"/>
              </w:rPr>
              <w:t xml:space="preserve"> </w:t>
            </w:r>
            <w:r>
              <w:rPr>
                <w:sz w:val="24"/>
              </w:rPr>
              <w:t>pesemine,</w:t>
            </w:r>
            <w:r>
              <w:rPr>
                <w:spacing w:val="-4"/>
                <w:sz w:val="24"/>
              </w:rPr>
              <w:t xml:space="preserve"> </w:t>
            </w:r>
            <w:r>
              <w:rPr>
                <w:sz w:val="24"/>
              </w:rPr>
              <w:t xml:space="preserve">pleegitamine, </w:t>
            </w:r>
            <w:proofErr w:type="spellStart"/>
            <w:r>
              <w:rPr>
                <w:sz w:val="24"/>
              </w:rPr>
              <w:t>merseriseerimine</w:t>
            </w:r>
            <w:proofErr w:type="spellEnd"/>
            <w:r>
              <w:rPr>
                <w:sz w:val="24"/>
              </w:rPr>
              <w:t>,</w:t>
            </w:r>
            <w:r>
              <w:rPr>
                <w:spacing w:val="-14"/>
                <w:sz w:val="24"/>
              </w:rPr>
              <w:t xml:space="preserve"> </w:t>
            </w:r>
            <w:proofErr w:type="spellStart"/>
            <w:r>
              <w:rPr>
                <w:sz w:val="24"/>
              </w:rPr>
              <w:t>termofikseerimine</w:t>
            </w:r>
            <w:proofErr w:type="spellEnd"/>
            <w:r>
              <w:rPr>
                <w:sz w:val="24"/>
              </w:rPr>
              <w:t>,</w:t>
            </w:r>
            <w:r>
              <w:rPr>
                <w:spacing w:val="-14"/>
                <w:sz w:val="24"/>
              </w:rPr>
              <w:t xml:space="preserve"> </w:t>
            </w:r>
            <w:r>
              <w:rPr>
                <w:sz w:val="24"/>
              </w:rPr>
              <w:t>karvastamine,</w:t>
            </w:r>
            <w:r>
              <w:rPr>
                <w:spacing w:val="-14"/>
                <w:sz w:val="24"/>
              </w:rPr>
              <w:t xml:space="preserv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 nopete eemaldamine).</w:t>
            </w:r>
          </w:p>
        </w:tc>
      </w:tr>
    </w:tbl>
    <w:p w14:paraId="37EFC93D" w14:textId="77777777" w:rsidR="002D68EC" w:rsidRDefault="002D68EC">
      <w:pPr>
        <w:pStyle w:val="Kehatekst"/>
        <w:rPr>
          <w:sz w:val="20"/>
        </w:rPr>
      </w:pPr>
    </w:p>
    <w:p w14:paraId="05080434" w14:textId="77777777" w:rsidR="002D68EC" w:rsidRDefault="002D68EC">
      <w:pPr>
        <w:pStyle w:val="Kehatekst"/>
        <w:rPr>
          <w:sz w:val="20"/>
        </w:rPr>
      </w:pPr>
    </w:p>
    <w:p w14:paraId="1F95E69B" w14:textId="77777777" w:rsidR="002D68EC" w:rsidRDefault="002D68EC">
      <w:pPr>
        <w:pStyle w:val="Kehatekst"/>
        <w:rPr>
          <w:sz w:val="20"/>
        </w:rPr>
      </w:pPr>
    </w:p>
    <w:p w14:paraId="54BC8620" w14:textId="77777777" w:rsidR="002D68EC" w:rsidRDefault="002D68EC">
      <w:pPr>
        <w:pStyle w:val="Kehatekst"/>
        <w:rPr>
          <w:sz w:val="20"/>
        </w:rPr>
      </w:pPr>
    </w:p>
    <w:p w14:paraId="5F724DD8" w14:textId="77777777" w:rsidR="002D68EC" w:rsidRDefault="002D68EC">
      <w:pPr>
        <w:pStyle w:val="Kehatekst"/>
        <w:rPr>
          <w:sz w:val="20"/>
        </w:rPr>
      </w:pPr>
    </w:p>
    <w:p w14:paraId="3F21379A" w14:textId="77777777" w:rsidR="002D68EC" w:rsidRDefault="002D68EC">
      <w:pPr>
        <w:pStyle w:val="Kehatekst"/>
        <w:rPr>
          <w:sz w:val="20"/>
        </w:rPr>
      </w:pPr>
    </w:p>
    <w:p w14:paraId="785EEA81" w14:textId="77777777" w:rsidR="002D68EC" w:rsidRDefault="002D68EC">
      <w:pPr>
        <w:pStyle w:val="Kehatekst"/>
        <w:rPr>
          <w:sz w:val="20"/>
        </w:rPr>
      </w:pPr>
    </w:p>
    <w:p w14:paraId="6C5755B7" w14:textId="77777777" w:rsidR="002D68EC" w:rsidRDefault="002D68EC">
      <w:pPr>
        <w:pStyle w:val="Kehatekst"/>
        <w:rPr>
          <w:sz w:val="20"/>
        </w:rPr>
      </w:pPr>
    </w:p>
    <w:p w14:paraId="6D803B3F" w14:textId="77777777" w:rsidR="002D68EC" w:rsidRDefault="002D68EC">
      <w:pPr>
        <w:pStyle w:val="Kehatekst"/>
        <w:rPr>
          <w:sz w:val="20"/>
        </w:rPr>
      </w:pPr>
    </w:p>
    <w:p w14:paraId="6B6DE422" w14:textId="77777777" w:rsidR="002D68EC" w:rsidRDefault="002D68EC">
      <w:pPr>
        <w:pStyle w:val="Kehatekst"/>
        <w:rPr>
          <w:sz w:val="20"/>
        </w:rPr>
      </w:pPr>
    </w:p>
    <w:p w14:paraId="71D5DD1E" w14:textId="77777777" w:rsidR="002D68EC" w:rsidRDefault="002D68EC">
      <w:pPr>
        <w:pStyle w:val="Kehatekst"/>
        <w:rPr>
          <w:sz w:val="20"/>
        </w:rPr>
      </w:pPr>
    </w:p>
    <w:p w14:paraId="3490AFFA" w14:textId="77777777" w:rsidR="002D68EC" w:rsidRDefault="002D68EC">
      <w:pPr>
        <w:pStyle w:val="Kehatekst"/>
        <w:rPr>
          <w:sz w:val="20"/>
        </w:rPr>
      </w:pPr>
    </w:p>
    <w:p w14:paraId="2DBBC8D6" w14:textId="77777777" w:rsidR="002D68EC" w:rsidRDefault="002D68EC">
      <w:pPr>
        <w:pStyle w:val="Kehatekst"/>
        <w:rPr>
          <w:sz w:val="20"/>
        </w:rPr>
      </w:pPr>
    </w:p>
    <w:p w14:paraId="18148A5E" w14:textId="77777777" w:rsidR="002D68EC" w:rsidRDefault="002D68EC">
      <w:pPr>
        <w:pStyle w:val="Kehatekst"/>
        <w:rPr>
          <w:sz w:val="20"/>
        </w:rPr>
      </w:pPr>
    </w:p>
    <w:p w14:paraId="670CFCB5" w14:textId="77777777" w:rsidR="002D68EC" w:rsidRDefault="0069493F">
      <w:pPr>
        <w:pStyle w:val="Kehatekst"/>
        <w:spacing w:before="36"/>
        <w:rPr>
          <w:sz w:val="20"/>
        </w:rPr>
      </w:pPr>
      <w:r>
        <w:rPr>
          <w:noProof/>
          <w:sz w:val="20"/>
        </w:rPr>
        <mc:AlternateContent>
          <mc:Choice Requires="wps">
            <w:drawing>
              <wp:anchor distT="0" distB="0" distL="0" distR="0" simplePos="0" relativeHeight="487607808" behindDoc="1" locked="0" layoutInCell="1" allowOverlap="1" wp14:anchorId="6B78A47A" wp14:editId="0E4AD508">
                <wp:simplePos x="0" y="0"/>
                <wp:positionH relativeFrom="page">
                  <wp:posOffset>719632</wp:posOffset>
                </wp:positionH>
                <wp:positionV relativeFrom="paragraph">
                  <wp:posOffset>184704</wp:posOffset>
                </wp:positionV>
                <wp:extent cx="1829435"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B8FC9E" id="Graphic 53" o:spid="_x0000_s1026" style="position:absolute;margin-left:56.65pt;margin-top:14.55pt;width:144.05pt;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CQ/7HjfAAAACQEAAA8AAAAAAAAAAAAAAAAAdwQAAGRycy9kb3ducmV2Lnht&#10;bFBLBQYAAAAABAAEAPMAAACDBQAAAAA=&#10;" path="m1829054,l,,,7620r1829054,l1829054,xe" fillcolor="black" stroked="f">
                <v:path arrowok="t"/>
                <w10:wrap type="topAndBottom" anchorx="page"/>
              </v:shape>
            </w:pict>
          </mc:Fallback>
        </mc:AlternateContent>
      </w:r>
    </w:p>
    <w:p w14:paraId="78478D4F" w14:textId="77777777" w:rsidR="002D68EC" w:rsidRDefault="0069493F">
      <w:pPr>
        <w:pStyle w:val="Kehatekst"/>
        <w:tabs>
          <w:tab w:val="left" w:pos="707"/>
        </w:tabs>
        <w:spacing w:before="97" w:line="279" w:lineRule="exact"/>
        <w:ind w:left="141"/>
      </w:pPr>
      <w:r>
        <w:rPr>
          <w:b/>
          <w:spacing w:val="-5"/>
          <w:position w:val="8"/>
          <w:sz w:val="16"/>
        </w:rPr>
        <w:t>48</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3"/>
        </w:rPr>
        <w:t xml:space="preserve"> </w:t>
      </w:r>
      <w:r>
        <w:t>esitatud</w:t>
      </w:r>
      <w:r>
        <w:rPr>
          <w:spacing w:val="-2"/>
        </w:rPr>
        <w:t xml:space="preserve"> </w:t>
      </w:r>
      <w:r>
        <w:t>A</w:t>
      </w:r>
      <w:r>
        <w:rPr>
          <w:spacing w:val="-1"/>
        </w:rPr>
        <w:t xml:space="preserve"> </w:t>
      </w:r>
      <w:r>
        <w:t>jao</w:t>
      </w:r>
      <w:r>
        <w:rPr>
          <w:spacing w:val="-1"/>
        </w:rPr>
        <w:t xml:space="preserve"> </w:t>
      </w:r>
      <w:r>
        <w:t>märkuses</w:t>
      </w:r>
      <w:r>
        <w:rPr>
          <w:spacing w:val="-1"/>
        </w:rPr>
        <w:t xml:space="preserve"> </w:t>
      </w:r>
      <w:r>
        <w:rPr>
          <w:spacing w:val="-5"/>
        </w:rPr>
        <w:t>5.</w:t>
      </w:r>
    </w:p>
    <w:p w14:paraId="6C04FC91" w14:textId="77777777" w:rsidR="002D68EC" w:rsidRDefault="0069493F">
      <w:pPr>
        <w:pStyle w:val="Kehatekst"/>
        <w:tabs>
          <w:tab w:val="left" w:pos="707"/>
        </w:tabs>
        <w:spacing w:line="276" w:lineRule="exact"/>
        <w:ind w:left="141"/>
      </w:pPr>
      <w:r>
        <w:rPr>
          <w:b/>
          <w:spacing w:val="-5"/>
          <w:position w:val="8"/>
          <w:sz w:val="16"/>
        </w:rPr>
        <w:t>49</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165A4409" w14:textId="77777777" w:rsidR="002D68EC" w:rsidRDefault="0069493F">
      <w:pPr>
        <w:pStyle w:val="Kehatekst"/>
        <w:tabs>
          <w:tab w:val="left" w:pos="707"/>
        </w:tabs>
        <w:ind w:left="707" w:right="330" w:hanging="567"/>
      </w:pPr>
      <w:r>
        <w:rPr>
          <w:b/>
          <w:spacing w:val="-6"/>
          <w:position w:val="8"/>
          <w:sz w:val="16"/>
        </w:rPr>
        <w:t>50</w:t>
      </w:r>
      <w:r>
        <w:rPr>
          <w:b/>
          <w:position w:val="8"/>
          <w:sz w:val="16"/>
        </w:rPr>
        <w:tab/>
      </w:r>
      <w:r>
        <w:t>Trükkimisreeglit kohaldatakse ainult 500 000 m</w:t>
      </w:r>
      <w:r>
        <w:rPr>
          <w:vertAlign w:val="superscript"/>
        </w:rPr>
        <w:t>2</w:t>
      </w:r>
      <w:r>
        <w:t xml:space="preserve"> suuruse üldise aastakvoodi piiresse jääva ekspordi</w:t>
      </w:r>
      <w:r>
        <w:rPr>
          <w:spacing w:val="-4"/>
        </w:rPr>
        <w:t xml:space="preserve"> </w:t>
      </w:r>
      <w:r>
        <w:t>suhtes</w:t>
      </w:r>
      <w:r>
        <w:rPr>
          <w:spacing w:val="-4"/>
        </w:rPr>
        <w:t xml:space="preserve"> </w:t>
      </w:r>
      <w:r>
        <w:t>Euroopa</w:t>
      </w:r>
      <w:r>
        <w:rPr>
          <w:spacing w:val="-3"/>
        </w:rPr>
        <w:t xml:space="preserve"> </w:t>
      </w:r>
      <w:r>
        <w:t>Liidust</w:t>
      </w:r>
      <w:r>
        <w:rPr>
          <w:spacing w:val="-4"/>
        </w:rPr>
        <w:t xml:space="preserve"> </w:t>
      </w:r>
      <w:r>
        <w:t>Mehhikosse.</w:t>
      </w:r>
      <w:r>
        <w:rPr>
          <w:spacing w:val="-2"/>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1FF0BC67"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E990BA6" w14:textId="77777777">
        <w:trPr>
          <w:trHeight w:val="672"/>
        </w:trPr>
        <w:tc>
          <w:tcPr>
            <w:tcW w:w="2931" w:type="dxa"/>
          </w:tcPr>
          <w:p w14:paraId="7178788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5B5E82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EC4D237" w14:textId="77777777">
        <w:trPr>
          <w:trHeight w:val="599"/>
        </w:trPr>
        <w:tc>
          <w:tcPr>
            <w:tcW w:w="2931" w:type="dxa"/>
            <w:tcBorders>
              <w:bottom w:val="nil"/>
            </w:tcBorders>
          </w:tcPr>
          <w:p w14:paraId="70609819" w14:textId="77777777" w:rsidR="002D68EC" w:rsidRDefault="0069493F">
            <w:pPr>
              <w:pStyle w:val="TableParagraph"/>
              <w:spacing w:before="61"/>
              <w:rPr>
                <w:sz w:val="24"/>
              </w:rPr>
            </w:pPr>
            <w:r>
              <w:rPr>
                <w:sz w:val="24"/>
              </w:rPr>
              <w:t>5807–</w:t>
            </w:r>
            <w:r>
              <w:rPr>
                <w:spacing w:val="-4"/>
                <w:sz w:val="24"/>
              </w:rPr>
              <w:t>5809</w:t>
            </w:r>
          </w:p>
        </w:tc>
        <w:tc>
          <w:tcPr>
            <w:tcW w:w="6925" w:type="dxa"/>
            <w:tcBorders>
              <w:bottom w:val="nil"/>
            </w:tcBorders>
          </w:tcPr>
          <w:p w14:paraId="44B7EB25" w14:textId="77777777" w:rsidR="002D68EC" w:rsidRDefault="002D68EC">
            <w:pPr>
              <w:pStyle w:val="TableParagraph"/>
              <w:spacing w:before="0"/>
              <w:ind w:left="0"/>
            </w:pPr>
          </w:p>
        </w:tc>
      </w:tr>
      <w:tr w:rsidR="002D68EC" w14:paraId="762796B8" w14:textId="77777777">
        <w:trPr>
          <w:trHeight w:val="1066"/>
        </w:trPr>
        <w:tc>
          <w:tcPr>
            <w:tcW w:w="2931" w:type="dxa"/>
            <w:tcBorders>
              <w:top w:val="nil"/>
              <w:bottom w:val="nil"/>
            </w:tcBorders>
          </w:tcPr>
          <w:p w14:paraId="3FC177C6" w14:textId="77777777" w:rsidR="002D68EC" w:rsidRDefault="0069493F">
            <w:pPr>
              <w:pStyle w:val="TableParagraph"/>
              <w:tabs>
                <w:tab w:val="left" w:pos="674"/>
              </w:tabs>
              <w:spacing w:before="251"/>
              <w:ind w:left="674" w:right="842" w:hanging="567"/>
              <w:rPr>
                <w:sz w:val="24"/>
              </w:rPr>
            </w:pPr>
            <w:r>
              <w:rPr>
                <w:sz w:val="24"/>
              </w:rPr>
              <w:t>–</w:t>
            </w:r>
            <w:r>
              <w:rPr>
                <w:sz w:val="24"/>
              </w:rPr>
              <w:tab/>
            </w:r>
            <w:r>
              <w:rPr>
                <w:spacing w:val="-2"/>
                <w:sz w:val="24"/>
              </w:rPr>
              <w:t>Kumminiidiga kombineeritud</w:t>
            </w:r>
          </w:p>
        </w:tc>
        <w:tc>
          <w:tcPr>
            <w:tcW w:w="6925" w:type="dxa"/>
            <w:tcBorders>
              <w:top w:val="nil"/>
              <w:bottom w:val="nil"/>
            </w:tcBorders>
          </w:tcPr>
          <w:p w14:paraId="7C1CC111" w14:textId="77777777" w:rsidR="002D68EC" w:rsidRDefault="0069493F">
            <w:pPr>
              <w:pStyle w:val="TableParagraph"/>
              <w:spacing w:before="246"/>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51</w:t>
            </w:r>
            <w:r>
              <w:rPr>
                <w:spacing w:val="-2"/>
                <w:sz w:val="24"/>
              </w:rPr>
              <w:t>.</w:t>
            </w:r>
          </w:p>
        </w:tc>
      </w:tr>
      <w:tr w:rsidR="002D68EC" w14:paraId="1AF7B951" w14:textId="77777777">
        <w:trPr>
          <w:trHeight w:val="2255"/>
        </w:trPr>
        <w:tc>
          <w:tcPr>
            <w:tcW w:w="2931" w:type="dxa"/>
            <w:tcBorders>
              <w:top w:val="nil"/>
              <w:bottom w:val="nil"/>
            </w:tcBorders>
          </w:tcPr>
          <w:p w14:paraId="67CE0043"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64ECE813" w14:textId="77777777" w:rsidR="002D68EC" w:rsidRDefault="0069493F">
            <w:pPr>
              <w:pStyle w:val="TableParagraph"/>
              <w:spacing w:before="247"/>
              <w:rPr>
                <w:sz w:val="24"/>
              </w:rPr>
            </w:pPr>
            <w:r>
              <w:rPr>
                <w:spacing w:val="-2"/>
                <w:sz w:val="24"/>
              </w:rPr>
              <w:t>Valmistamine</w:t>
            </w:r>
            <w:r>
              <w:rPr>
                <w:b/>
                <w:spacing w:val="-2"/>
                <w:position w:val="8"/>
                <w:sz w:val="16"/>
              </w:rPr>
              <w:t>52</w:t>
            </w:r>
            <w:r>
              <w:rPr>
                <w:spacing w:val="-2"/>
                <w:sz w:val="24"/>
              </w:rPr>
              <w:t>:</w:t>
            </w:r>
          </w:p>
          <w:p w14:paraId="6F9003A8" w14:textId="77777777" w:rsidR="002D68EC" w:rsidRDefault="0069493F">
            <w:pPr>
              <w:pStyle w:val="TableParagraph"/>
              <w:numPr>
                <w:ilvl w:val="0"/>
                <w:numId w:val="24"/>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02E92D4F" w14:textId="77777777" w:rsidR="002D68EC" w:rsidRDefault="0069493F">
            <w:pPr>
              <w:pStyle w:val="TableParagraph"/>
              <w:numPr>
                <w:ilvl w:val="0"/>
                <w:numId w:val="24"/>
              </w:numPr>
              <w:tabs>
                <w:tab w:val="left" w:pos="674"/>
              </w:tabs>
              <w:spacing w:before="121"/>
              <w:ind w:right="1283"/>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467BEB1E" w14:textId="77777777" w:rsidR="002D68EC" w:rsidRDefault="0069493F">
            <w:pPr>
              <w:pStyle w:val="TableParagraph"/>
              <w:numPr>
                <w:ilvl w:val="0"/>
                <w:numId w:val="24"/>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tc>
      </w:tr>
      <w:tr w:rsidR="002D68EC" w14:paraId="350A0AFC" w14:textId="77777777">
        <w:trPr>
          <w:trHeight w:val="2447"/>
        </w:trPr>
        <w:tc>
          <w:tcPr>
            <w:tcW w:w="2931" w:type="dxa"/>
            <w:tcBorders>
              <w:top w:val="nil"/>
              <w:bottom w:val="nil"/>
            </w:tcBorders>
          </w:tcPr>
          <w:p w14:paraId="2C8D139F" w14:textId="77777777" w:rsidR="002D68EC" w:rsidRDefault="002D68EC">
            <w:pPr>
              <w:pStyle w:val="TableParagraph"/>
              <w:spacing w:before="0"/>
              <w:ind w:left="0"/>
            </w:pPr>
          </w:p>
        </w:tc>
        <w:tc>
          <w:tcPr>
            <w:tcW w:w="6925" w:type="dxa"/>
            <w:tcBorders>
              <w:top w:val="nil"/>
              <w:bottom w:val="nil"/>
            </w:tcBorders>
          </w:tcPr>
          <w:p w14:paraId="3B368145"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w:t>
            </w:r>
            <w:r>
              <w:rPr>
                <w:spacing w:val="-1"/>
                <w:sz w:val="24"/>
              </w:rPr>
              <w:t xml:space="preserve"> </w:t>
            </w:r>
            <w:r>
              <w:rPr>
                <w:sz w:val="24"/>
              </w:rPr>
              <w:t xml:space="preserve">nopete eemaldamine), kui kasutatava trükkimata kanga väärtus ei ületa 47,5 % toote </w:t>
            </w:r>
            <w:r>
              <w:rPr>
                <w:spacing w:val="-2"/>
                <w:sz w:val="24"/>
              </w:rPr>
              <w:t>tehasehinnast.</w:t>
            </w:r>
          </w:p>
        </w:tc>
      </w:tr>
      <w:tr w:rsidR="002D68EC" w14:paraId="0FD4893A" w14:textId="77777777">
        <w:trPr>
          <w:trHeight w:val="985"/>
        </w:trPr>
        <w:tc>
          <w:tcPr>
            <w:tcW w:w="2931" w:type="dxa"/>
            <w:tcBorders>
              <w:top w:val="nil"/>
              <w:bottom w:val="nil"/>
            </w:tcBorders>
          </w:tcPr>
          <w:p w14:paraId="5D5433FF" w14:textId="77777777" w:rsidR="002D68EC" w:rsidRDefault="0069493F">
            <w:pPr>
              <w:pStyle w:val="TableParagraph"/>
              <w:spacing w:before="253"/>
              <w:rPr>
                <w:sz w:val="24"/>
              </w:rPr>
            </w:pPr>
            <w:r>
              <w:rPr>
                <w:spacing w:val="-4"/>
                <w:sz w:val="24"/>
              </w:rPr>
              <w:t>5810</w:t>
            </w:r>
          </w:p>
        </w:tc>
        <w:tc>
          <w:tcPr>
            <w:tcW w:w="6925" w:type="dxa"/>
            <w:tcBorders>
              <w:top w:val="nil"/>
              <w:bottom w:val="nil"/>
            </w:tcBorders>
          </w:tcPr>
          <w:p w14:paraId="025B9E4C" w14:textId="77777777" w:rsidR="002D68EC" w:rsidRDefault="0069493F">
            <w:pPr>
              <w:pStyle w:val="TableParagraph"/>
              <w:spacing w:before="253"/>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tc>
      </w:tr>
    </w:tbl>
    <w:p w14:paraId="67A131B7" w14:textId="77777777" w:rsidR="002D68EC" w:rsidRDefault="002D68EC">
      <w:pPr>
        <w:pStyle w:val="Kehatekst"/>
        <w:rPr>
          <w:sz w:val="20"/>
        </w:rPr>
      </w:pPr>
    </w:p>
    <w:p w14:paraId="2DFD1A70" w14:textId="77777777" w:rsidR="002D68EC" w:rsidRDefault="002D68EC">
      <w:pPr>
        <w:pStyle w:val="Kehatekst"/>
        <w:rPr>
          <w:sz w:val="20"/>
        </w:rPr>
      </w:pPr>
    </w:p>
    <w:p w14:paraId="61EC162C" w14:textId="77777777" w:rsidR="002D68EC" w:rsidRDefault="002D68EC">
      <w:pPr>
        <w:pStyle w:val="Kehatekst"/>
        <w:rPr>
          <w:sz w:val="20"/>
        </w:rPr>
      </w:pPr>
    </w:p>
    <w:p w14:paraId="391B8DDF" w14:textId="77777777" w:rsidR="002D68EC" w:rsidRDefault="002D68EC">
      <w:pPr>
        <w:pStyle w:val="Kehatekst"/>
        <w:rPr>
          <w:sz w:val="20"/>
        </w:rPr>
      </w:pPr>
    </w:p>
    <w:p w14:paraId="711E6F76" w14:textId="77777777" w:rsidR="002D68EC" w:rsidRDefault="002D68EC">
      <w:pPr>
        <w:pStyle w:val="Kehatekst"/>
        <w:rPr>
          <w:sz w:val="20"/>
        </w:rPr>
      </w:pPr>
    </w:p>
    <w:p w14:paraId="37A6FEB3" w14:textId="77777777" w:rsidR="002D68EC" w:rsidRDefault="002D68EC">
      <w:pPr>
        <w:pStyle w:val="Kehatekst"/>
        <w:rPr>
          <w:sz w:val="20"/>
        </w:rPr>
      </w:pPr>
    </w:p>
    <w:p w14:paraId="1C85E42F" w14:textId="77777777" w:rsidR="002D68EC" w:rsidRDefault="002D68EC">
      <w:pPr>
        <w:pStyle w:val="Kehatekst"/>
        <w:rPr>
          <w:sz w:val="20"/>
        </w:rPr>
      </w:pPr>
    </w:p>
    <w:p w14:paraId="578F99AB" w14:textId="77777777" w:rsidR="002D68EC" w:rsidRDefault="002D68EC">
      <w:pPr>
        <w:pStyle w:val="Kehatekst"/>
        <w:rPr>
          <w:sz w:val="20"/>
        </w:rPr>
      </w:pPr>
    </w:p>
    <w:p w14:paraId="3B07109C" w14:textId="77777777" w:rsidR="002D68EC" w:rsidRDefault="002D68EC">
      <w:pPr>
        <w:pStyle w:val="Kehatekst"/>
        <w:rPr>
          <w:sz w:val="20"/>
        </w:rPr>
      </w:pPr>
    </w:p>
    <w:p w14:paraId="19150232" w14:textId="77777777" w:rsidR="002D68EC" w:rsidRDefault="002D68EC">
      <w:pPr>
        <w:pStyle w:val="Kehatekst"/>
        <w:rPr>
          <w:sz w:val="20"/>
        </w:rPr>
      </w:pPr>
    </w:p>
    <w:p w14:paraId="5602039E" w14:textId="77777777" w:rsidR="002D68EC" w:rsidRDefault="002D68EC">
      <w:pPr>
        <w:pStyle w:val="Kehatekst"/>
        <w:rPr>
          <w:sz w:val="20"/>
        </w:rPr>
      </w:pPr>
    </w:p>
    <w:p w14:paraId="26519ADE" w14:textId="77777777" w:rsidR="002D68EC" w:rsidRDefault="002D68EC">
      <w:pPr>
        <w:pStyle w:val="Kehatekst"/>
        <w:rPr>
          <w:sz w:val="20"/>
        </w:rPr>
      </w:pPr>
    </w:p>
    <w:p w14:paraId="23AF01A7" w14:textId="77777777" w:rsidR="002D68EC" w:rsidRDefault="002D68EC">
      <w:pPr>
        <w:pStyle w:val="Kehatekst"/>
        <w:rPr>
          <w:sz w:val="20"/>
        </w:rPr>
      </w:pPr>
    </w:p>
    <w:p w14:paraId="0BDF36B1" w14:textId="77777777" w:rsidR="002D68EC" w:rsidRDefault="002D68EC">
      <w:pPr>
        <w:pStyle w:val="Kehatekst"/>
        <w:rPr>
          <w:sz w:val="20"/>
        </w:rPr>
      </w:pPr>
    </w:p>
    <w:p w14:paraId="0D41E1AC" w14:textId="77777777" w:rsidR="002D68EC" w:rsidRDefault="002D68EC">
      <w:pPr>
        <w:pStyle w:val="Kehatekst"/>
        <w:rPr>
          <w:sz w:val="20"/>
        </w:rPr>
      </w:pPr>
    </w:p>
    <w:p w14:paraId="337B2DE5" w14:textId="77777777" w:rsidR="002D68EC" w:rsidRDefault="002D68EC">
      <w:pPr>
        <w:pStyle w:val="Kehatekst"/>
        <w:rPr>
          <w:sz w:val="20"/>
        </w:rPr>
      </w:pPr>
    </w:p>
    <w:p w14:paraId="179C7CB1" w14:textId="77777777" w:rsidR="002D68EC" w:rsidRDefault="002D68EC">
      <w:pPr>
        <w:pStyle w:val="Kehatekst"/>
        <w:rPr>
          <w:sz w:val="20"/>
        </w:rPr>
      </w:pPr>
    </w:p>
    <w:p w14:paraId="69684540" w14:textId="77777777" w:rsidR="002D68EC" w:rsidRDefault="002D68EC">
      <w:pPr>
        <w:pStyle w:val="Kehatekst"/>
        <w:rPr>
          <w:sz w:val="20"/>
        </w:rPr>
      </w:pPr>
    </w:p>
    <w:p w14:paraId="603595DE" w14:textId="77777777" w:rsidR="002D68EC" w:rsidRDefault="002D68EC">
      <w:pPr>
        <w:pStyle w:val="Kehatekst"/>
        <w:rPr>
          <w:sz w:val="20"/>
        </w:rPr>
      </w:pPr>
    </w:p>
    <w:p w14:paraId="02C35BE4" w14:textId="77777777" w:rsidR="002D68EC" w:rsidRDefault="002D68EC">
      <w:pPr>
        <w:pStyle w:val="Kehatekst"/>
        <w:rPr>
          <w:sz w:val="20"/>
        </w:rPr>
      </w:pPr>
    </w:p>
    <w:p w14:paraId="1BA8DF12" w14:textId="77777777" w:rsidR="002D68EC" w:rsidRDefault="0069493F">
      <w:pPr>
        <w:pStyle w:val="Kehatekst"/>
        <w:spacing w:before="190"/>
        <w:rPr>
          <w:sz w:val="20"/>
        </w:rPr>
      </w:pPr>
      <w:r>
        <w:rPr>
          <w:noProof/>
          <w:sz w:val="20"/>
        </w:rPr>
        <mc:AlternateContent>
          <mc:Choice Requires="wps">
            <w:drawing>
              <wp:anchor distT="0" distB="0" distL="0" distR="0" simplePos="0" relativeHeight="487608320" behindDoc="1" locked="0" layoutInCell="1" allowOverlap="1" wp14:anchorId="67DB5F5B" wp14:editId="65E622E3">
                <wp:simplePos x="0" y="0"/>
                <wp:positionH relativeFrom="page">
                  <wp:posOffset>719632</wp:posOffset>
                </wp:positionH>
                <wp:positionV relativeFrom="paragraph">
                  <wp:posOffset>281934</wp:posOffset>
                </wp:positionV>
                <wp:extent cx="1829435"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93FEBB" id="Graphic 54" o:spid="_x0000_s1026" style="position:absolute;margin-left:56.65pt;margin-top:22.2pt;width:144.05pt;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" path="m1829054,l,,,7619r1829054,l1829054,xe" fillcolor="black" stroked="f">
                <v:path arrowok="t"/>
                <w10:wrap type="topAndBottom" anchorx="page"/>
              </v:shape>
            </w:pict>
          </mc:Fallback>
        </mc:AlternateContent>
      </w:r>
    </w:p>
    <w:p w14:paraId="38827395" w14:textId="77777777" w:rsidR="002D68EC" w:rsidRDefault="0069493F">
      <w:pPr>
        <w:pStyle w:val="Kehatekst"/>
        <w:tabs>
          <w:tab w:val="left" w:pos="707"/>
        </w:tabs>
        <w:spacing w:before="97" w:line="279" w:lineRule="exact"/>
        <w:ind w:left="141"/>
      </w:pPr>
      <w:r>
        <w:rPr>
          <w:b/>
          <w:spacing w:val="-5"/>
          <w:position w:val="8"/>
          <w:sz w:val="16"/>
        </w:rPr>
        <w:t>51</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7F98F4E4" w14:textId="77777777" w:rsidR="002D68EC" w:rsidRDefault="0069493F">
      <w:pPr>
        <w:pStyle w:val="Kehatekst"/>
        <w:tabs>
          <w:tab w:val="left" w:pos="707"/>
        </w:tabs>
        <w:spacing w:line="279" w:lineRule="exact"/>
        <w:ind w:left="141"/>
      </w:pPr>
      <w:r>
        <w:rPr>
          <w:b/>
          <w:spacing w:val="-5"/>
          <w:position w:val="8"/>
          <w:sz w:val="16"/>
        </w:rPr>
        <w:t>52</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29F7BFE6"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969A7B1" w14:textId="77777777">
        <w:trPr>
          <w:trHeight w:val="672"/>
        </w:trPr>
        <w:tc>
          <w:tcPr>
            <w:tcW w:w="2931" w:type="dxa"/>
          </w:tcPr>
          <w:p w14:paraId="208991C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8AA541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66B63BC" w14:textId="77777777">
        <w:trPr>
          <w:trHeight w:val="599"/>
        </w:trPr>
        <w:tc>
          <w:tcPr>
            <w:tcW w:w="2931" w:type="dxa"/>
            <w:tcBorders>
              <w:bottom w:val="nil"/>
            </w:tcBorders>
          </w:tcPr>
          <w:p w14:paraId="0552EBE6" w14:textId="77777777" w:rsidR="002D68EC" w:rsidRDefault="0069493F">
            <w:pPr>
              <w:pStyle w:val="TableParagraph"/>
              <w:spacing w:before="61"/>
              <w:rPr>
                <w:sz w:val="24"/>
              </w:rPr>
            </w:pPr>
            <w:r>
              <w:rPr>
                <w:spacing w:val="-4"/>
                <w:sz w:val="24"/>
              </w:rPr>
              <w:t>5811</w:t>
            </w:r>
          </w:p>
        </w:tc>
        <w:tc>
          <w:tcPr>
            <w:tcW w:w="6925" w:type="dxa"/>
            <w:tcBorders>
              <w:bottom w:val="nil"/>
            </w:tcBorders>
          </w:tcPr>
          <w:p w14:paraId="59308BAD" w14:textId="77777777" w:rsidR="002D68EC" w:rsidRDefault="002D68EC">
            <w:pPr>
              <w:pStyle w:val="TableParagraph"/>
              <w:spacing w:before="0"/>
              <w:ind w:left="0"/>
            </w:pPr>
          </w:p>
        </w:tc>
      </w:tr>
      <w:tr w:rsidR="002D68EC" w14:paraId="0F50B95A" w14:textId="77777777">
        <w:trPr>
          <w:trHeight w:val="1066"/>
        </w:trPr>
        <w:tc>
          <w:tcPr>
            <w:tcW w:w="2931" w:type="dxa"/>
            <w:tcBorders>
              <w:top w:val="nil"/>
              <w:bottom w:val="nil"/>
            </w:tcBorders>
          </w:tcPr>
          <w:p w14:paraId="50DDEEC0" w14:textId="77777777" w:rsidR="002D68EC" w:rsidRDefault="0069493F">
            <w:pPr>
              <w:pStyle w:val="TableParagraph"/>
              <w:tabs>
                <w:tab w:val="left" w:pos="674"/>
              </w:tabs>
              <w:spacing w:before="251"/>
              <w:ind w:left="674" w:right="842" w:hanging="567"/>
              <w:rPr>
                <w:sz w:val="24"/>
              </w:rPr>
            </w:pPr>
            <w:r>
              <w:rPr>
                <w:sz w:val="24"/>
              </w:rPr>
              <w:t>–</w:t>
            </w:r>
            <w:r>
              <w:rPr>
                <w:sz w:val="24"/>
              </w:rPr>
              <w:tab/>
            </w:r>
            <w:r>
              <w:rPr>
                <w:spacing w:val="-2"/>
                <w:sz w:val="24"/>
              </w:rPr>
              <w:t>Kumminiidiga kombineeritud</w:t>
            </w:r>
          </w:p>
        </w:tc>
        <w:tc>
          <w:tcPr>
            <w:tcW w:w="6925" w:type="dxa"/>
            <w:tcBorders>
              <w:top w:val="nil"/>
              <w:bottom w:val="nil"/>
            </w:tcBorders>
          </w:tcPr>
          <w:p w14:paraId="6D1D1237" w14:textId="77777777" w:rsidR="002D68EC" w:rsidRDefault="0069493F">
            <w:pPr>
              <w:pStyle w:val="TableParagraph"/>
              <w:spacing w:before="246"/>
              <w:rPr>
                <w:sz w:val="24"/>
              </w:rPr>
            </w:pPr>
            <w:r>
              <w:rPr>
                <w:sz w:val="24"/>
              </w:rPr>
              <w:t>Valmistamine</w:t>
            </w:r>
            <w:r>
              <w:rPr>
                <w:spacing w:val="-3"/>
                <w:sz w:val="24"/>
              </w:rPr>
              <w:t xml:space="preserve"> </w:t>
            </w:r>
            <w:r>
              <w:rPr>
                <w:sz w:val="24"/>
              </w:rPr>
              <w:t>ühekordsest</w:t>
            </w:r>
            <w:r>
              <w:rPr>
                <w:spacing w:val="-2"/>
                <w:sz w:val="24"/>
              </w:rPr>
              <w:t xml:space="preserve"> lõngast</w:t>
            </w:r>
            <w:r>
              <w:rPr>
                <w:b/>
                <w:spacing w:val="-2"/>
                <w:position w:val="8"/>
                <w:sz w:val="16"/>
              </w:rPr>
              <w:t>53</w:t>
            </w:r>
            <w:r>
              <w:rPr>
                <w:spacing w:val="-2"/>
                <w:sz w:val="24"/>
              </w:rPr>
              <w:t>.</w:t>
            </w:r>
          </w:p>
        </w:tc>
      </w:tr>
      <w:tr w:rsidR="002D68EC" w14:paraId="64A5C447" w14:textId="77777777">
        <w:trPr>
          <w:trHeight w:val="1584"/>
        </w:trPr>
        <w:tc>
          <w:tcPr>
            <w:tcW w:w="2931" w:type="dxa"/>
            <w:tcBorders>
              <w:top w:val="nil"/>
              <w:bottom w:val="nil"/>
            </w:tcBorders>
          </w:tcPr>
          <w:p w14:paraId="26E35E6E"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7BAA664B" w14:textId="77777777" w:rsidR="002D68EC" w:rsidRDefault="0069493F">
            <w:pPr>
              <w:pStyle w:val="TableParagraph"/>
              <w:spacing w:before="247"/>
              <w:rPr>
                <w:sz w:val="24"/>
              </w:rPr>
            </w:pPr>
            <w:r>
              <w:rPr>
                <w:spacing w:val="-2"/>
                <w:sz w:val="24"/>
              </w:rPr>
              <w:t>Valmistamine</w:t>
            </w:r>
            <w:r>
              <w:rPr>
                <w:b/>
                <w:spacing w:val="-2"/>
                <w:position w:val="8"/>
                <w:sz w:val="16"/>
              </w:rPr>
              <w:t>54</w:t>
            </w:r>
            <w:r>
              <w:rPr>
                <w:spacing w:val="-2"/>
                <w:sz w:val="24"/>
              </w:rPr>
              <w:t>:</w:t>
            </w:r>
          </w:p>
          <w:p w14:paraId="53233E43" w14:textId="77777777" w:rsidR="002D68EC" w:rsidRDefault="0069493F">
            <w:pPr>
              <w:pStyle w:val="TableParagraph"/>
              <w:numPr>
                <w:ilvl w:val="0"/>
                <w:numId w:val="23"/>
              </w:numPr>
              <w:tabs>
                <w:tab w:val="left" w:pos="674"/>
              </w:tabs>
              <w:spacing w:before="120"/>
              <w:ind w:hanging="566"/>
              <w:rPr>
                <w:sz w:val="24"/>
              </w:rPr>
            </w:pPr>
            <w:r>
              <w:rPr>
                <w:sz w:val="24"/>
              </w:rPr>
              <w:t>looduslikest</w:t>
            </w:r>
            <w:r>
              <w:rPr>
                <w:spacing w:val="-1"/>
                <w:sz w:val="24"/>
              </w:rPr>
              <w:t xml:space="preserve"> </w:t>
            </w:r>
            <w:r>
              <w:rPr>
                <w:sz w:val="24"/>
              </w:rPr>
              <w:t>kiududest</w:t>
            </w:r>
            <w:r>
              <w:rPr>
                <w:spacing w:val="-1"/>
                <w:sz w:val="24"/>
              </w:rPr>
              <w:t xml:space="preserve"> </w:t>
            </w:r>
            <w:r>
              <w:rPr>
                <w:spacing w:val="-5"/>
                <w:sz w:val="24"/>
              </w:rPr>
              <w:t>või</w:t>
            </w:r>
          </w:p>
          <w:p w14:paraId="0A18634A" w14:textId="77777777" w:rsidR="002D68EC" w:rsidRDefault="0069493F">
            <w:pPr>
              <w:pStyle w:val="TableParagraph"/>
              <w:numPr>
                <w:ilvl w:val="0"/>
                <w:numId w:val="23"/>
              </w:numPr>
              <w:tabs>
                <w:tab w:val="left" w:pos="674"/>
              </w:tabs>
              <w:spacing w:before="121"/>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7BEE1A4D" w14:textId="77777777">
        <w:trPr>
          <w:trHeight w:val="2445"/>
        </w:trPr>
        <w:tc>
          <w:tcPr>
            <w:tcW w:w="2931" w:type="dxa"/>
            <w:tcBorders>
              <w:top w:val="nil"/>
              <w:bottom w:val="nil"/>
            </w:tcBorders>
          </w:tcPr>
          <w:p w14:paraId="4667D30D" w14:textId="77777777" w:rsidR="002D68EC" w:rsidRDefault="002D68EC">
            <w:pPr>
              <w:pStyle w:val="TableParagraph"/>
              <w:spacing w:before="0"/>
              <w:ind w:left="0"/>
            </w:pPr>
          </w:p>
        </w:tc>
        <w:tc>
          <w:tcPr>
            <w:tcW w:w="6925" w:type="dxa"/>
            <w:tcBorders>
              <w:top w:val="nil"/>
              <w:bottom w:val="nil"/>
            </w:tcBorders>
          </w:tcPr>
          <w:p w14:paraId="18186BD9" w14:textId="77777777" w:rsidR="002D68EC" w:rsidRDefault="0069493F">
            <w:pPr>
              <w:pStyle w:val="TableParagraph"/>
              <w:spacing w:before="247"/>
              <w:ind w:right="141"/>
              <w:rPr>
                <w:sz w:val="24"/>
              </w:rPr>
            </w:pPr>
            <w:r>
              <w:rPr>
                <w:sz w:val="24"/>
              </w:rPr>
              <w:t>trükkimine,</w:t>
            </w:r>
            <w:r>
              <w:rPr>
                <w:b/>
                <w:position w:val="8"/>
                <w:sz w:val="16"/>
              </w:rPr>
              <w:t>55</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 ja</w:t>
            </w:r>
            <w:r>
              <w:rPr>
                <w:spacing w:val="-1"/>
                <w:sz w:val="24"/>
              </w:rPr>
              <w:t xml:space="preserve"> </w:t>
            </w:r>
            <w:r>
              <w:rPr>
                <w:sz w:val="24"/>
              </w:rPr>
              <w:t>nopete eemaldamine),</w:t>
            </w:r>
            <w:r>
              <w:rPr>
                <w:spacing w:val="-1"/>
                <w:sz w:val="24"/>
              </w:rPr>
              <w:t xml:space="preserve"> </w:t>
            </w:r>
            <w:r>
              <w:rPr>
                <w:sz w:val="24"/>
              </w:rPr>
              <w:t>kui kasutatava trükkimata kanga väärtus ei ületa 47,5 % toote tehasehinnast, või</w:t>
            </w:r>
          </w:p>
        </w:tc>
      </w:tr>
      <w:tr w:rsidR="002D68EC" w14:paraId="3218B012" w14:textId="77777777">
        <w:trPr>
          <w:trHeight w:val="1969"/>
        </w:trPr>
        <w:tc>
          <w:tcPr>
            <w:tcW w:w="2931" w:type="dxa"/>
            <w:tcBorders>
              <w:top w:val="nil"/>
            </w:tcBorders>
          </w:tcPr>
          <w:p w14:paraId="7873FE32" w14:textId="77777777" w:rsidR="002D68EC" w:rsidRDefault="002D68EC">
            <w:pPr>
              <w:pStyle w:val="TableParagraph"/>
              <w:spacing w:before="0"/>
              <w:ind w:left="0"/>
            </w:pPr>
          </w:p>
        </w:tc>
        <w:tc>
          <w:tcPr>
            <w:tcW w:w="6925" w:type="dxa"/>
            <w:tcBorders>
              <w:top w:val="nil"/>
            </w:tcBorders>
          </w:tcPr>
          <w:p w14:paraId="14EBB8AE" w14:textId="77777777" w:rsidR="002D68EC" w:rsidRDefault="0069493F">
            <w:pPr>
              <w:pStyle w:val="TableParagraph"/>
              <w:spacing w:before="253"/>
              <w:ind w:right="140"/>
              <w:rPr>
                <w:sz w:val="24"/>
              </w:rPr>
            </w:pPr>
            <w:r>
              <w:rPr>
                <w:sz w:val="24"/>
              </w:rPr>
              <w:t>sellesse</w:t>
            </w:r>
            <w:r>
              <w:rPr>
                <w:spacing w:val="-7"/>
                <w:sz w:val="24"/>
              </w:rPr>
              <w:t xml:space="preserve"> </w:t>
            </w:r>
            <w:r>
              <w:rPr>
                <w:sz w:val="24"/>
              </w:rPr>
              <w:t>rubriiki</w:t>
            </w:r>
            <w:r>
              <w:rPr>
                <w:spacing w:val="-7"/>
                <w:sz w:val="24"/>
              </w:rPr>
              <w:t xml:space="preserve"> </w:t>
            </w:r>
            <w:r>
              <w:rPr>
                <w:sz w:val="24"/>
              </w:rPr>
              <w:t>klassifitseeritud</w:t>
            </w:r>
            <w:r>
              <w:rPr>
                <w:spacing w:val="-7"/>
                <w:sz w:val="24"/>
              </w:rPr>
              <w:t xml:space="preserve"> </w:t>
            </w:r>
            <w:r>
              <w:rPr>
                <w:sz w:val="24"/>
              </w:rPr>
              <w:t>puuvillase</w:t>
            </w:r>
            <w:r>
              <w:rPr>
                <w:spacing w:val="-8"/>
                <w:sz w:val="24"/>
              </w:rPr>
              <w:t xml:space="preserve"> </w:t>
            </w:r>
            <w:r>
              <w:rPr>
                <w:sz w:val="24"/>
              </w:rPr>
              <w:t>riide</w:t>
            </w:r>
            <w:r>
              <w:rPr>
                <w:spacing w:val="-8"/>
                <w:sz w:val="24"/>
              </w:rPr>
              <w:t xml:space="preserve"> </w:t>
            </w:r>
            <w:r>
              <w:rPr>
                <w:sz w:val="24"/>
              </w:rPr>
              <w:t>puhul:</w:t>
            </w:r>
            <w:r>
              <w:rPr>
                <w:spacing w:val="-7"/>
                <w:sz w:val="24"/>
              </w:rPr>
              <w:t xml:space="preserve"> </w:t>
            </w:r>
            <w:r>
              <w:rPr>
                <w:sz w:val="24"/>
              </w:rPr>
              <w:t>valmistamine puuvillasest lõngast ja trükkimine, millega kaasneb vähemalt kaks ettevalmistus-</w:t>
            </w:r>
            <w:r>
              <w:rPr>
                <w:spacing w:val="-5"/>
                <w:sz w:val="24"/>
              </w:rPr>
              <w:t xml:space="preserve"> </w:t>
            </w:r>
            <w:r>
              <w:rPr>
                <w:sz w:val="24"/>
              </w:rPr>
              <w:t>või</w:t>
            </w:r>
            <w:r>
              <w:rPr>
                <w:spacing w:val="-4"/>
                <w:sz w:val="24"/>
              </w:rPr>
              <w:t xml:space="preserve"> </w:t>
            </w:r>
            <w:r>
              <w:rPr>
                <w:sz w:val="24"/>
              </w:rPr>
              <w:t>viimistlustoimingut</w:t>
            </w:r>
            <w:r>
              <w:rPr>
                <w:spacing w:val="-4"/>
                <w:sz w:val="24"/>
              </w:rPr>
              <w:t xml:space="preserve"> </w:t>
            </w:r>
            <w:r>
              <w:rPr>
                <w:sz w:val="24"/>
              </w:rPr>
              <w:t>(nagu</w:t>
            </w:r>
            <w:r>
              <w:rPr>
                <w:spacing w:val="-4"/>
                <w:sz w:val="24"/>
              </w:rPr>
              <w:t xml:space="preserve"> </w:t>
            </w:r>
            <w:r>
              <w:rPr>
                <w:sz w:val="24"/>
              </w:rPr>
              <w:t>pesemine,</w:t>
            </w:r>
            <w:r>
              <w:rPr>
                <w:spacing w:val="-4"/>
                <w:sz w:val="24"/>
              </w:rPr>
              <w:t xml:space="preserve"> </w:t>
            </w:r>
            <w:r>
              <w:rPr>
                <w:sz w:val="24"/>
              </w:rPr>
              <w:t xml:space="preserve">pleegitamine, </w:t>
            </w:r>
            <w:proofErr w:type="spellStart"/>
            <w:r>
              <w:rPr>
                <w:sz w:val="24"/>
              </w:rPr>
              <w:t>merseriseerimine</w:t>
            </w:r>
            <w:proofErr w:type="spellEnd"/>
            <w:r>
              <w:rPr>
                <w:sz w:val="24"/>
              </w:rPr>
              <w:t>,</w:t>
            </w:r>
            <w:r>
              <w:rPr>
                <w:spacing w:val="-15"/>
                <w:sz w:val="24"/>
              </w:rPr>
              <w:t xml:space="preserve"> </w:t>
            </w:r>
            <w:proofErr w:type="spellStart"/>
            <w:r>
              <w:rPr>
                <w:sz w:val="24"/>
              </w:rPr>
              <w:t>termofikseerimine</w:t>
            </w:r>
            <w:proofErr w:type="spellEnd"/>
            <w:r>
              <w:rPr>
                <w:sz w:val="24"/>
              </w:rPr>
              <w:t>,</w:t>
            </w:r>
            <w:r>
              <w:rPr>
                <w:spacing w:val="-15"/>
                <w:sz w:val="24"/>
              </w:rPr>
              <w:t xml:space="preserve"> </w:t>
            </w:r>
            <w:r>
              <w:rPr>
                <w:sz w:val="24"/>
              </w:rPr>
              <w:t>karvastamine,</w:t>
            </w:r>
            <w:r>
              <w:rPr>
                <w:spacing w:val="-15"/>
                <w:sz w:val="24"/>
              </w:rPr>
              <w:t xml:space="preserv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 nopete eemaldamine).</w:t>
            </w:r>
          </w:p>
        </w:tc>
      </w:tr>
    </w:tbl>
    <w:p w14:paraId="7827799A" w14:textId="77777777" w:rsidR="002D68EC" w:rsidRDefault="002D68EC">
      <w:pPr>
        <w:pStyle w:val="Kehatekst"/>
        <w:rPr>
          <w:sz w:val="20"/>
        </w:rPr>
      </w:pPr>
    </w:p>
    <w:p w14:paraId="1D710BB3" w14:textId="77777777" w:rsidR="002D68EC" w:rsidRDefault="002D68EC">
      <w:pPr>
        <w:pStyle w:val="Kehatekst"/>
        <w:rPr>
          <w:sz w:val="20"/>
        </w:rPr>
      </w:pPr>
    </w:p>
    <w:p w14:paraId="14DA8428" w14:textId="77777777" w:rsidR="002D68EC" w:rsidRDefault="002D68EC">
      <w:pPr>
        <w:pStyle w:val="Kehatekst"/>
        <w:rPr>
          <w:sz w:val="20"/>
        </w:rPr>
      </w:pPr>
    </w:p>
    <w:p w14:paraId="1E0CB9DE" w14:textId="77777777" w:rsidR="002D68EC" w:rsidRDefault="002D68EC">
      <w:pPr>
        <w:pStyle w:val="Kehatekst"/>
        <w:rPr>
          <w:sz w:val="20"/>
        </w:rPr>
      </w:pPr>
    </w:p>
    <w:p w14:paraId="69432A20" w14:textId="77777777" w:rsidR="002D68EC" w:rsidRDefault="002D68EC">
      <w:pPr>
        <w:pStyle w:val="Kehatekst"/>
        <w:rPr>
          <w:sz w:val="20"/>
        </w:rPr>
      </w:pPr>
    </w:p>
    <w:p w14:paraId="50B3FB78" w14:textId="77777777" w:rsidR="002D68EC" w:rsidRDefault="002D68EC">
      <w:pPr>
        <w:pStyle w:val="Kehatekst"/>
        <w:rPr>
          <w:sz w:val="20"/>
        </w:rPr>
      </w:pPr>
    </w:p>
    <w:p w14:paraId="23C30F60" w14:textId="77777777" w:rsidR="002D68EC" w:rsidRDefault="002D68EC">
      <w:pPr>
        <w:pStyle w:val="Kehatekst"/>
        <w:rPr>
          <w:sz w:val="20"/>
        </w:rPr>
      </w:pPr>
    </w:p>
    <w:p w14:paraId="0D31951E" w14:textId="77777777" w:rsidR="002D68EC" w:rsidRDefault="002D68EC">
      <w:pPr>
        <w:pStyle w:val="Kehatekst"/>
        <w:rPr>
          <w:sz w:val="20"/>
        </w:rPr>
      </w:pPr>
    </w:p>
    <w:p w14:paraId="42325F10" w14:textId="77777777" w:rsidR="002D68EC" w:rsidRDefault="002D68EC">
      <w:pPr>
        <w:pStyle w:val="Kehatekst"/>
        <w:rPr>
          <w:sz w:val="20"/>
        </w:rPr>
      </w:pPr>
    </w:p>
    <w:p w14:paraId="2175C760" w14:textId="77777777" w:rsidR="002D68EC" w:rsidRDefault="002D68EC">
      <w:pPr>
        <w:pStyle w:val="Kehatekst"/>
        <w:rPr>
          <w:sz w:val="20"/>
        </w:rPr>
      </w:pPr>
    </w:p>
    <w:p w14:paraId="3E6E6A31" w14:textId="77777777" w:rsidR="002D68EC" w:rsidRDefault="002D68EC">
      <w:pPr>
        <w:pStyle w:val="Kehatekst"/>
        <w:rPr>
          <w:sz w:val="20"/>
        </w:rPr>
      </w:pPr>
    </w:p>
    <w:p w14:paraId="2CECBC1C" w14:textId="77777777" w:rsidR="002D68EC" w:rsidRDefault="002D68EC">
      <w:pPr>
        <w:pStyle w:val="Kehatekst"/>
        <w:rPr>
          <w:sz w:val="20"/>
        </w:rPr>
      </w:pPr>
    </w:p>
    <w:p w14:paraId="10F93DA4" w14:textId="77777777" w:rsidR="002D68EC" w:rsidRDefault="002D68EC">
      <w:pPr>
        <w:pStyle w:val="Kehatekst"/>
        <w:rPr>
          <w:sz w:val="20"/>
        </w:rPr>
      </w:pPr>
    </w:p>
    <w:p w14:paraId="44BE6A49" w14:textId="77777777" w:rsidR="002D68EC" w:rsidRDefault="002D68EC">
      <w:pPr>
        <w:pStyle w:val="Kehatekst"/>
        <w:rPr>
          <w:sz w:val="20"/>
        </w:rPr>
      </w:pPr>
    </w:p>
    <w:p w14:paraId="580044B7" w14:textId="77777777" w:rsidR="002D68EC" w:rsidRDefault="002D68EC">
      <w:pPr>
        <w:pStyle w:val="Kehatekst"/>
        <w:rPr>
          <w:sz w:val="20"/>
        </w:rPr>
      </w:pPr>
    </w:p>
    <w:p w14:paraId="1D59044A" w14:textId="77777777" w:rsidR="002D68EC" w:rsidRDefault="0069493F">
      <w:pPr>
        <w:pStyle w:val="Kehatekst"/>
        <w:spacing w:before="190"/>
        <w:rPr>
          <w:sz w:val="20"/>
        </w:rPr>
      </w:pPr>
      <w:r>
        <w:rPr>
          <w:noProof/>
          <w:sz w:val="20"/>
        </w:rPr>
        <mc:AlternateContent>
          <mc:Choice Requires="wps">
            <w:drawing>
              <wp:anchor distT="0" distB="0" distL="0" distR="0" simplePos="0" relativeHeight="487608832" behindDoc="1" locked="0" layoutInCell="1" allowOverlap="1" wp14:anchorId="48D54FD5" wp14:editId="3A647166">
                <wp:simplePos x="0" y="0"/>
                <wp:positionH relativeFrom="page">
                  <wp:posOffset>719632</wp:posOffset>
                </wp:positionH>
                <wp:positionV relativeFrom="paragraph">
                  <wp:posOffset>282506</wp:posOffset>
                </wp:positionV>
                <wp:extent cx="1829435"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2AF008" id="Graphic 55" o:spid="_x0000_s1026" style="position:absolute;margin-left:56.65pt;margin-top:22.25pt;width:144.05pt;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" path="m1829054,l,,,7620r1829054,l1829054,xe" fillcolor="black" stroked="f">
                <v:path arrowok="t"/>
                <w10:wrap type="topAndBottom" anchorx="page"/>
              </v:shape>
            </w:pict>
          </mc:Fallback>
        </mc:AlternateContent>
      </w:r>
    </w:p>
    <w:p w14:paraId="7B063C42" w14:textId="77777777" w:rsidR="002D68EC" w:rsidRDefault="0069493F">
      <w:pPr>
        <w:pStyle w:val="Kehatekst"/>
        <w:tabs>
          <w:tab w:val="left" w:pos="707"/>
        </w:tabs>
        <w:spacing w:before="97" w:line="279" w:lineRule="exact"/>
        <w:ind w:left="141"/>
      </w:pPr>
      <w:r>
        <w:rPr>
          <w:b/>
          <w:spacing w:val="-5"/>
          <w:position w:val="8"/>
          <w:sz w:val="16"/>
        </w:rPr>
        <w:t>53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3942A4B7" w14:textId="77777777" w:rsidR="002D68EC" w:rsidRDefault="0069493F">
      <w:pPr>
        <w:pStyle w:val="Kehatekst"/>
        <w:tabs>
          <w:tab w:val="left" w:pos="707"/>
        </w:tabs>
        <w:spacing w:line="276" w:lineRule="exact"/>
        <w:ind w:left="141"/>
      </w:pPr>
      <w:r>
        <w:rPr>
          <w:b/>
          <w:spacing w:val="-5"/>
          <w:position w:val="8"/>
          <w:sz w:val="16"/>
        </w:rPr>
        <w:t>54</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CB5DA52" w14:textId="77777777" w:rsidR="002D68EC" w:rsidRDefault="0069493F">
      <w:pPr>
        <w:pStyle w:val="Kehatekst"/>
        <w:tabs>
          <w:tab w:val="left" w:pos="707"/>
        </w:tabs>
        <w:ind w:left="707" w:right="330" w:hanging="567"/>
      </w:pPr>
      <w:r>
        <w:rPr>
          <w:b/>
          <w:spacing w:val="-6"/>
          <w:position w:val="8"/>
          <w:sz w:val="16"/>
        </w:rPr>
        <w:t>55</w:t>
      </w:r>
      <w:r>
        <w:rPr>
          <w:b/>
          <w:position w:val="8"/>
          <w:sz w:val="16"/>
        </w:rPr>
        <w:tab/>
      </w:r>
      <w:r>
        <w:t>Trükkimisreeglit kohaldatakse ainult 500 000 m</w:t>
      </w:r>
      <w:r>
        <w:rPr>
          <w:vertAlign w:val="superscript"/>
        </w:rPr>
        <w:t>2</w:t>
      </w:r>
      <w:r>
        <w:t xml:space="preserve"> suuruse üldise aastakvoodi piiresse jääva ekspordi</w:t>
      </w:r>
      <w:r>
        <w:rPr>
          <w:spacing w:val="-4"/>
        </w:rPr>
        <w:t xml:space="preserve"> </w:t>
      </w:r>
      <w:r>
        <w:t>suhtes</w:t>
      </w:r>
      <w:r>
        <w:rPr>
          <w:spacing w:val="-5"/>
        </w:rPr>
        <w:t xml:space="preserve"> </w:t>
      </w:r>
      <w:r>
        <w:t>Euroopa</w:t>
      </w:r>
      <w:r>
        <w:rPr>
          <w:spacing w:val="-3"/>
        </w:rPr>
        <w:t xml:space="preserve"> </w:t>
      </w:r>
      <w:r>
        <w:t>Liidust</w:t>
      </w:r>
      <w:r>
        <w:rPr>
          <w:spacing w:val="-4"/>
        </w:rPr>
        <w:t xml:space="preserve"> </w:t>
      </w:r>
      <w:r>
        <w:t>Mehhikosse.</w:t>
      </w:r>
      <w:r>
        <w:rPr>
          <w:spacing w:val="-4"/>
        </w:rPr>
        <w:t xml:space="preserve"> </w:t>
      </w:r>
      <w:r>
        <w:t>Mehhiko</w:t>
      </w:r>
      <w:r>
        <w:rPr>
          <w:spacing w:val="-4"/>
        </w:rPr>
        <w:t xml:space="preserve"> </w:t>
      </w:r>
      <w:r>
        <w:t>eraldab</w:t>
      </w:r>
      <w:r>
        <w:rPr>
          <w:spacing w:val="-4"/>
        </w:rPr>
        <w:t xml:space="preserve"> </w:t>
      </w:r>
      <w:r>
        <w:t>selle</w:t>
      </w:r>
      <w:r>
        <w:rPr>
          <w:spacing w:val="-5"/>
        </w:rPr>
        <w:t xml:space="preserve"> </w:t>
      </w:r>
      <w:r>
        <w:t>kvoodi</w:t>
      </w:r>
      <w:r>
        <w:rPr>
          <w:spacing w:val="-4"/>
        </w:rPr>
        <w:t xml:space="preserve"> </w:t>
      </w:r>
      <w:r>
        <w:t>põhimõttel</w:t>
      </w:r>
      <w:r>
        <w:rPr>
          <w:spacing w:val="-4"/>
        </w:rPr>
        <w:t xml:space="preserve"> </w:t>
      </w:r>
      <w:r>
        <w:t>„kes ees, see mees“.</w:t>
      </w:r>
    </w:p>
    <w:p w14:paraId="77854D75"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EE56984" w14:textId="77777777">
        <w:trPr>
          <w:trHeight w:val="672"/>
        </w:trPr>
        <w:tc>
          <w:tcPr>
            <w:tcW w:w="2931" w:type="dxa"/>
          </w:tcPr>
          <w:p w14:paraId="4FF9814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1E08F4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4DB3B81" w14:textId="77777777">
        <w:trPr>
          <w:trHeight w:val="875"/>
        </w:trPr>
        <w:tc>
          <w:tcPr>
            <w:tcW w:w="2931" w:type="dxa"/>
            <w:tcBorders>
              <w:bottom w:val="nil"/>
            </w:tcBorders>
          </w:tcPr>
          <w:p w14:paraId="120DB4D0" w14:textId="77777777" w:rsidR="002D68EC" w:rsidRDefault="0069493F">
            <w:pPr>
              <w:pStyle w:val="TableParagraph"/>
              <w:spacing w:before="61"/>
              <w:rPr>
                <w:sz w:val="24"/>
              </w:rPr>
            </w:pPr>
            <w:r>
              <w:rPr>
                <w:sz w:val="24"/>
              </w:rPr>
              <w:t>Grupp</w:t>
            </w:r>
            <w:r>
              <w:rPr>
                <w:spacing w:val="-2"/>
                <w:sz w:val="24"/>
              </w:rPr>
              <w:t xml:space="preserve"> </w:t>
            </w:r>
            <w:r>
              <w:rPr>
                <w:spacing w:val="-5"/>
                <w:sz w:val="24"/>
              </w:rPr>
              <w:t>59</w:t>
            </w:r>
          </w:p>
        </w:tc>
        <w:tc>
          <w:tcPr>
            <w:tcW w:w="6925" w:type="dxa"/>
            <w:tcBorders>
              <w:bottom w:val="nil"/>
            </w:tcBorders>
          </w:tcPr>
          <w:p w14:paraId="32DE4A75" w14:textId="77777777" w:rsidR="002D68EC" w:rsidRDefault="0069493F">
            <w:pPr>
              <w:pStyle w:val="TableParagraph"/>
              <w:spacing w:before="61"/>
              <w:rPr>
                <w:sz w:val="24"/>
              </w:rPr>
            </w:pPr>
            <w:r>
              <w:rPr>
                <w:sz w:val="24"/>
              </w:rPr>
              <w:t>Impregneeritud,</w:t>
            </w:r>
            <w:r>
              <w:rPr>
                <w:spacing w:val="-8"/>
                <w:sz w:val="24"/>
              </w:rPr>
              <w:t xml:space="preserve"> </w:t>
            </w:r>
            <w:r>
              <w:rPr>
                <w:sz w:val="24"/>
              </w:rPr>
              <w:t>pealistatud,</w:t>
            </w:r>
            <w:r>
              <w:rPr>
                <w:spacing w:val="-8"/>
                <w:sz w:val="24"/>
              </w:rPr>
              <w:t xml:space="preserve"> </w:t>
            </w:r>
            <w:r>
              <w:rPr>
                <w:sz w:val="24"/>
              </w:rPr>
              <w:t>kaetud</w:t>
            </w:r>
            <w:r>
              <w:rPr>
                <w:spacing w:val="-8"/>
                <w:sz w:val="24"/>
              </w:rPr>
              <w:t xml:space="preserve"> </w:t>
            </w:r>
            <w:r>
              <w:rPr>
                <w:sz w:val="24"/>
              </w:rPr>
              <w:t>või</w:t>
            </w:r>
            <w:r>
              <w:rPr>
                <w:spacing w:val="-8"/>
                <w:sz w:val="24"/>
              </w:rPr>
              <w:t xml:space="preserve"> </w:t>
            </w:r>
            <w:r>
              <w:rPr>
                <w:sz w:val="24"/>
              </w:rPr>
              <w:t>lamineeritud</w:t>
            </w:r>
            <w:r>
              <w:rPr>
                <w:spacing w:val="-8"/>
                <w:sz w:val="24"/>
              </w:rPr>
              <w:t xml:space="preserve"> </w:t>
            </w:r>
            <w:r>
              <w:rPr>
                <w:sz w:val="24"/>
              </w:rPr>
              <w:t>tekstiilriie; tekstiiltooted tööstuslikuks otstarbeks</w:t>
            </w:r>
          </w:p>
        </w:tc>
      </w:tr>
      <w:tr w:rsidR="002D68EC" w14:paraId="7B355964" w14:textId="77777777">
        <w:trPr>
          <w:trHeight w:val="790"/>
        </w:trPr>
        <w:tc>
          <w:tcPr>
            <w:tcW w:w="2931" w:type="dxa"/>
            <w:tcBorders>
              <w:top w:val="nil"/>
              <w:bottom w:val="nil"/>
            </w:tcBorders>
          </w:tcPr>
          <w:p w14:paraId="398684E7" w14:textId="77777777" w:rsidR="002D68EC" w:rsidRDefault="0069493F">
            <w:pPr>
              <w:pStyle w:val="TableParagraph"/>
              <w:spacing w:before="251"/>
              <w:rPr>
                <w:sz w:val="24"/>
              </w:rPr>
            </w:pPr>
            <w:r>
              <w:rPr>
                <w:spacing w:val="-4"/>
                <w:sz w:val="24"/>
              </w:rPr>
              <w:t>5901</w:t>
            </w:r>
          </w:p>
        </w:tc>
        <w:tc>
          <w:tcPr>
            <w:tcW w:w="6925" w:type="dxa"/>
            <w:tcBorders>
              <w:top w:val="nil"/>
              <w:bottom w:val="nil"/>
            </w:tcBorders>
          </w:tcPr>
          <w:p w14:paraId="78A55EDE" w14:textId="77777777" w:rsidR="002D68EC" w:rsidRDefault="0069493F">
            <w:pPr>
              <w:pStyle w:val="TableParagraph"/>
              <w:spacing w:before="251"/>
              <w:rPr>
                <w:sz w:val="24"/>
              </w:rPr>
            </w:pPr>
            <w:r>
              <w:rPr>
                <w:sz w:val="24"/>
              </w:rPr>
              <w:t>Valmistamine</w:t>
            </w:r>
            <w:r>
              <w:rPr>
                <w:spacing w:val="-6"/>
                <w:sz w:val="24"/>
              </w:rPr>
              <w:t xml:space="preserve"> </w:t>
            </w:r>
            <w:r>
              <w:rPr>
                <w:spacing w:val="-2"/>
                <w:sz w:val="24"/>
              </w:rPr>
              <w:t>lõngast.</w:t>
            </w:r>
          </w:p>
        </w:tc>
      </w:tr>
      <w:tr w:rsidR="002D68EC" w14:paraId="1F7B5645" w14:textId="77777777">
        <w:trPr>
          <w:trHeight w:val="792"/>
        </w:trPr>
        <w:tc>
          <w:tcPr>
            <w:tcW w:w="2931" w:type="dxa"/>
            <w:tcBorders>
              <w:top w:val="nil"/>
              <w:bottom w:val="nil"/>
            </w:tcBorders>
          </w:tcPr>
          <w:p w14:paraId="48B33D26" w14:textId="77777777" w:rsidR="002D68EC" w:rsidRDefault="0069493F">
            <w:pPr>
              <w:pStyle w:val="TableParagraph"/>
              <w:spacing w:before="253"/>
              <w:rPr>
                <w:sz w:val="24"/>
              </w:rPr>
            </w:pPr>
            <w:r>
              <w:rPr>
                <w:spacing w:val="-4"/>
                <w:sz w:val="24"/>
              </w:rPr>
              <w:t>5902</w:t>
            </w:r>
          </w:p>
        </w:tc>
        <w:tc>
          <w:tcPr>
            <w:tcW w:w="6925" w:type="dxa"/>
            <w:tcBorders>
              <w:top w:val="nil"/>
              <w:bottom w:val="nil"/>
            </w:tcBorders>
          </w:tcPr>
          <w:p w14:paraId="1F3DC355" w14:textId="77777777" w:rsidR="002D68EC" w:rsidRDefault="0069493F">
            <w:pPr>
              <w:pStyle w:val="TableParagraph"/>
              <w:spacing w:before="253"/>
              <w:rPr>
                <w:sz w:val="24"/>
              </w:rPr>
            </w:pPr>
            <w:r>
              <w:rPr>
                <w:sz w:val="24"/>
              </w:rPr>
              <w:t>Valmistamine</w:t>
            </w:r>
            <w:r>
              <w:rPr>
                <w:spacing w:val="-5"/>
                <w:sz w:val="24"/>
              </w:rPr>
              <w:t xml:space="preserve"> </w:t>
            </w:r>
            <w:r>
              <w:rPr>
                <w:sz w:val="24"/>
              </w:rPr>
              <w:t>keemilistest</w:t>
            </w:r>
            <w:r>
              <w:rPr>
                <w:spacing w:val="-2"/>
                <w:sz w:val="24"/>
              </w:rPr>
              <w:t xml:space="preserve"> </w:t>
            </w:r>
            <w:r>
              <w:rPr>
                <w:sz w:val="24"/>
              </w:rPr>
              <w:t>materjalidest</w:t>
            </w:r>
            <w:r>
              <w:rPr>
                <w:spacing w:val="-2"/>
                <w:sz w:val="24"/>
              </w:rPr>
              <w:t xml:space="preserve"> </w:t>
            </w:r>
            <w:r>
              <w:rPr>
                <w:sz w:val="24"/>
              </w:rPr>
              <w:t>või</w:t>
            </w:r>
            <w:r>
              <w:rPr>
                <w:spacing w:val="-2"/>
                <w:sz w:val="24"/>
              </w:rPr>
              <w:t xml:space="preserve"> tekstiilimassist.</w:t>
            </w:r>
          </w:p>
        </w:tc>
      </w:tr>
      <w:tr w:rsidR="002D68EC" w14:paraId="67A810BA" w14:textId="77777777">
        <w:trPr>
          <w:trHeight w:val="1068"/>
        </w:trPr>
        <w:tc>
          <w:tcPr>
            <w:tcW w:w="2931" w:type="dxa"/>
            <w:tcBorders>
              <w:top w:val="nil"/>
              <w:bottom w:val="nil"/>
            </w:tcBorders>
          </w:tcPr>
          <w:p w14:paraId="59A945FE" w14:textId="77777777" w:rsidR="002D68EC" w:rsidRDefault="0069493F">
            <w:pPr>
              <w:pStyle w:val="TableParagraph"/>
              <w:spacing w:before="253"/>
              <w:rPr>
                <w:sz w:val="24"/>
              </w:rPr>
            </w:pPr>
            <w:r>
              <w:rPr>
                <w:spacing w:val="-4"/>
                <w:sz w:val="24"/>
              </w:rPr>
              <w:t>5903</w:t>
            </w:r>
          </w:p>
        </w:tc>
        <w:tc>
          <w:tcPr>
            <w:tcW w:w="6925" w:type="dxa"/>
            <w:tcBorders>
              <w:top w:val="nil"/>
              <w:bottom w:val="nil"/>
            </w:tcBorders>
          </w:tcPr>
          <w:p w14:paraId="4DEF1291" w14:textId="77777777" w:rsidR="002D68EC" w:rsidRDefault="0069493F">
            <w:pPr>
              <w:pStyle w:val="TableParagraph"/>
              <w:spacing w:before="253"/>
              <w:ind w:right="235"/>
              <w:rPr>
                <w:sz w:val="24"/>
              </w:rPr>
            </w:pPr>
            <w:r>
              <w:rPr>
                <w:sz w:val="24"/>
              </w:rPr>
              <w:t>Kudumine</w:t>
            </w:r>
            <w:r>
              <w:rPr>
                <w:spacing w:val="-10"/>
                <w:sz w:val="24"/>
              </w:rPr>
              <w:t xml:space="preserve"> </w:t>
            </w:r>
            <w:r>
              <w:rPr>
                <w:sz w:val="24"/>
              </w:rPr>
              <w:t>koos</w:t>
            </w:r>
            <w:r>
              <w:rPr>
                <w:spacing w:val="-11"/>
                <w:sz w:val="24"/>
              </w:rPr>
              <w:t xml:space="preserve"> </w:t>
            </w:r>
            <w:r>
              <w:rPr>
                <w:sz w:val="24"/>
              </w:rPr>
              <w:t>impregneerimise,</w:t>
            </w:r>
            <w:r>
              <w:rPr>
                <w:spacing w:val="-10"/>
                <w:sz w:val="24"/>
              </w:rPr>
              <w:t xml:space="preserve"> </w:t>
            </w:r>
            <w:r>
              <w:rPr>
                <w:sz w:val="24"/>
              </w:rPr>
              <w:t>pealistamise,</w:t>
            </w:r>
            <w:r>
              <w:rPr>
                <w:spacing w:val="-10"/>
                <w:sz w:val="24"/>
              </w:rPr>
              <w:t xml:space="preserve"> </w:t>
            </w:r>
            <w:r>
              <w:rPr>
                <w:sz w:val="24"/>
              </w:rPr>
              <w:t>katmise, lamineerimise või metalliseerimisega;</w:t>
            </w:r>
          </w:p>
        </w:tc>
      </w:tr>
      <w:tr w:rsidR="002D68EC" w14:paraId="2C3F4EDF" w14:textId="77777777">
        <w:trPr>
          <w:trHeight w:val="790"/>
        </w:trPr>
        <w:tc>
          <w:tcPr>
            <w:tcW w:w="2931" w:type="dxa"/>
            <w:tcBorders>
              <w:top w:val="nil"/>
              <w:bottom w:val="nil"/>
            </w:tcBorders>
          </w:tcPr>
          <w:p w14:paraId="3596976C" w14:textId="77777777" w:rsidR="002D68EC" w:rsidRDefault="002D68EC">
            <w:pPr>
              <w:pStyle w:val="TableParagraph"/>
              <w:spacing w:before="0"/>
              <w:ind w:left="0"/>
            </w:pPr>
          </w:p>
        </w:tc>
        <w:tc>
          <w:tcPr>
            <w:tcW w:w="6925" w:type="dxa"/>
            <w:tcBorders>
              <w:top w:val="nil"/>
              <w:bottom w:val="nil"/>
            </w:tcBorders>
          </w:tcPr>
          <w:p w14:paraId="6D3BDAA1" w14:textId="77777777" w:rsidR="002D68EC" w:rsidRDefault="0069493F">
            <w:pPr>
              <w:pStyle w:val="TableParagraph"/>
              <w:spacing w:before="253"/>
              <w:rPr>
                <w:sz w:val="24"/>
              </w:rPr>
            </w:pPr>
            <w:r>
              <w:rPr>
                <w:sz w:val="24"/>
              </w:rPr>
              <w:t>kudumine</w:t>
            </w:r>
            <w:r>
              <w:rPr>
                <w:spacing w:val="-5"/>
                <w:sz w:val="24"/>
              </w:rPr>
              <w:t xml:space="preserve"> </w:t>
            </w:r>
            <w:r>
              <w:rPr>
                <w:sz w:val="24"/>
              </w:rPr>
              <w:t>koos</w:t>
            </w:r>
            <w:r>
              <w:rPr>
                <w:spacing w:val="-1"/>
                <w:sz w:val="24"/>
              </w:rPr>
              <w:t xml:space="preserve"> </w:t>
            </w:r>
            <w:r>
              <w:rPr>
                <w:sz w:val="24"/>
              </w:rPr>
              <w:t>trükkimisega</w:t>
            </w:r>
            <w:r>
              <w:rPr>
                <w:spacing w:val="-2"/>
                <w:sz w:val="24"/>
              </w:rPr>
              <w:t xml:space="preserve"> </w:t>
            </w:r>
            <w:r>
              <w:rPr>
                <w:spacing w:val="-5"/>
                <w:sz w:val="24"/>
              </w:rPr>
              <w:t>või</w:t>
            </w:r>
          </w:p>
        </w:tc>
      </w:tr>
      <w:tr w:rsidR="002D68EC" w14:paraId="77B326B7" w14:textId="77777777">
        <w:trPr>
          <w:trHeight w:val="790"/>
        </w:trPr>
        <w:tc>
          <w:tcPr>
            <w:tcW w:w="2931" w:type="dxa"/>
            <w:tcBorders>
              <w:top w:val="nil"/>
              <w:bottom w:val="nil"/>
            </w:tcBorders>
          </w:tcPr>
          <w:p w14:paraId="13C18892" w14:textId="77777777" w:rsidR="002D68EC" w:rsidRDefault="002D68EC">
            <w:pPr>
              <w:pStyle w:val="TableParagraph"/>
              <w:spacing w:before="0"/>
              <w:ind w:left="0"/>
            </w:pPr>
          </w:p>
        </w:tc>
        <w:tc>
          <w:tcPr>
            <w:tcW w:w="6925" w:type="dxa"/>
            <w:tcBorders>
              <w:top w:val="nil"/>
              <w:bottom w:val="nil"/>
            </w:tcBorders>
          </w:tcPr>
          <w:p w14:paraId="02A10E6D" w14:textId="77777777" w:rsidR="002D68EC" w:rsidRDefault="0069493F">
            <w:pPr>
              <w:pStyle w:val="TableParagraph"/>
              <w:spacing w:before="251"/>
              <w:rPr>
                <w:sz w:val="24"/>
              </w:rPr>
            </w:pPr>
            <w:r>
              <w:rPr>
                <w:sz w:val="24"/>
              </w:rPr>
              <w:t>trükkimine</w:t>
            </w:r>
            <w:r>
              <w:rPr>
                <w:spacing w:val="-2"/>
                <w:sz w:val="24"/>
              </w:rPr>
              <w:t xml:space="preserve"> </w:t>
            </w:r>
            <w:r>
              <w:rPr>
                <w:sz w:val="24"/>
              </w:rPr>
              <w:t>(iseseisva</w:t>
            </w:r>
            <w:r>
              <w:rPr>
                <w:spacing w:val="-1"/>
                <w:sz w:val="24"/>
              </w:rPr>
              <w:t xml:space="preserve"> </w:t>
            </w:r>
            <w:r>
              <w:rPr>
                <w:spacing w:val="-2"/>
                <w:sz w:val="24"/>
              </w:rPr>
              <w:t>operatsioonina).</w:t>
            </w:r>
          </w:p>
        </w:tc>
      </w:tr>
      <w:tr w:rsidR="002D68EC" w14:paraId="7179FBD1" w14:textId="77777777">
        <w:trPr>
          <w:trHeight w:val="792"/>
        </w:trPr>
        <w:tc>
          <w:tcPr>
            <w:tcW w:w="2931" w:type="dxa"/>
            <w:tcBorders>
              <w:top w:val="nil"/>
              <w:bottom w:val="nil"/>
            </w:tcBorders>
          </w:tcPr>
          <w:p w14:paraId="2EE12063" w14:textId="77777777" w:rsidR="002D68EC" w:rsidRDefault="0069493F">
            <w:pPr>
              <w:pStyle w:val="TableParagraph"/>
              <w:spacing w:before="253"/>
              <w:rPr>
                <w:sz w:val="24"/>
              </w:rPr>
            </w:pPr>
            <w:r>
              <w:rPr>
                <w:spacing w:val="-4"/>
                <w:sz w:val="24"/>
              </w:rPr>
              <w:t>5904</w:t>
            </w:r>
          </w:p>
        </w:tc>
        <w:tc>
          <w:tcPr>
            <w:tcW w:w="6925" w:type="dxa"/>
            <w:tcBorders>
              <w:top w:val="nil"/>
              <w:bottom w:val="nil"/>
            </w:tcBorders>
          </w:tcPr>
          <w:p w14:paraId="0DA441B9" w14:textId="77777777" w:rsidR="002D68EC" w:rsidRDefault="0069493F">
            <w:pPr>
              <w:pStyle w:val="TableParagraph"/>
              <w:spacing w:before="247"/>
              <w:rPr>
                <w:sz w:val="24"/>
              </w:rPr>
            </w:pPr>
            <w:r>
              <w:rPr>
                <w:sz w:val="24"/>
              </w:rPr>
              <w:t>Valmistamine</w:t>
            </w:r>
            <w:r>
              <w:rPr>
                <w:spacing w:val="-4"/>
                <w:sz w:val="24"/>
              </w:rPr>
              <w:t xml:space="preserve"> </w:t>
            </w:r>
            <w:r>
              <w:rPr>
                <w:spacing w:val="-2"/>
                <w:sz w:val="24"/>
              </w:rPr>
              <w:t>lõngast</w:t>
            </w:r>
            <w:r>
              <w:rPr>
                <w:b/>
                <w:spacing w:val="-2"/>
                <w:position w:val="8"/>
                <w:sz w:val="16"/>
              </w:rPr>
              <w:t>56</w:t>
            </w:r>
            <w:r>
              <w:rPr>
                <w:spacing w:val="-2"/>
                <w:sz w:val="24"/>
              </w:rPr>
              <w:t>.</w:t>
            </w:r>
          </w:p>
        </w:tc>
      </w:tr>
      <w:tr w:rsidR="002D68EC" w14:paraId="323A0E74" w14:textId="77777777">
        <w:trPr>
          <w:trHeight w:val="792"/>
        </w:trPr>
        <w:tc>
          <w:tcPr>
            <w:tcW w:w="2931" w:type="dxa"/>
            <w:tcBorders>
              <w:top w:val="nil"/>
              <w:bottom w:val="nil"/>
            </w:tcBorders>
          </w:tcPr>
          <w:p w14:paraId="6FBE882B" w14:textId="77777777" w:rsidR="002D68EC" w:rsidRDefault="0069493F">
            <w:pPr>
              <w:pStyle w:val="TableParagraph"/>
              <w:spacing w:before="253"/>
              <w:rPr>
                <w:sz w:val="24"/>
              </w:rPr>
            </w:pPr>
            <w:r>
              <w:rPr>
                <w:spacing w:val="-4"/>
                <w:sz w:val="24"/>
              </w:rPr>
              <w:t>5905</w:t>
            </w:r>
          </w:p>
        </w:tc>
        <w:tc>
          <w:tcPr>
            <w:tcW w:w="6925" w:type="dxa"/>
            <w:tcBorders>
              <w:top w:val="nil"/>
              <w:bottom w:val="nil"/>
            </w:tcBorders>
          </w:tcPr>
          <w:p w14:paraId="7B7AD493" w14:textId="77777777" w:rsidR="002D68EC" w:rsidRDefault="002D68EC">
            <w:pPr>
              <w:pStyle w:val="TableParagraph"/>
              <w:spacing w:before="0"/>
              <w:ind w:left="0"/>
            </w:pPr>
          </w:p>
        </w:tc>
      </w:tr>
      <w:tr w:rsidR="002D68EC" w14:paraId="6ABBDF39" w14:textId="77777777">
        <w:trPr>
          <w:trHeight w:val="2087"/>
        </w:trPr>
        <w:tc>
          <w:tcPr>
            <w:tcW w:w="2931" w:type="dxa"/>
            <w:tcBorders>
              <w:top w:val="nil"/>
              <w:bottom w:val="nil"/>
            </w:tcBorders>
          </w:tcPr>
          <w:p w14:paraId="78494623" w14:textId="77777777" w:rsidR="002D68EC" w:rsidRDefault="0069493F">
            <w:pPr>
              <w:pStyle w:val="TableParagraph"/>
              <w:tabs>
                <w:tab w:val="left" w:pos="674"/>
              </w:tabs>
              <w:spacing w:before="253"/>
              <w:ind w:left="674" w:right="447" w:hanging="567"/>
              <w:rPr>
                <w:sz w:val="24"/>
              </w:rPr>
            </w:pPr>
            <w:r>
              <w:rPr>
                <w:sz w:val="24"/>
              </w:rPr>
              <w:t>–</w:t>
            </w:r>
            <w:r>
              <w:rPr>
                <w:sz w:val="24"/>
              </w:rPr>
              <w:tab/>
              <w:t xml:space="preserve">Kummi, plasti vm </w:t>
            </w:r>
            <w:r>
              <w:rPr>
                <w:spacing w:val="-2"/>
                <w:sz w:val="24"/>
              </w:rPr>
              <w:t xml:space="preserve">ainetega impregneeritud, </w:t>
            </w:r>
            <w:r>
              <w:rPr>
                <w:sz w:val="24"/>
              </w:rPr>
              <w:t>pealistatud,</w:t>
            </w:r>
            <w:r>
              <w:rPr>
                <w:spacing w:val="-15"/>
                <w:sz w:val="24"/>
              </w:rPr>
              <w:t xml:space="preserve"> </w:t>
            </w:r>
            <w:r>
              <w:rPr>
                <w:sz w:val="24"/>
              </w:rPr>
              <w:t>kaetud või lamineeritud</w:t>
            </w:r>
          </w:p>
        </w:tc>
        <w:tc>
          <w:tcPr>
            <w:tcW w:w="6925" w:type="dxa"/>
            <w:tcBorders>
              <w:top w:val="nil"/>
              <w:bottom w:val="nil"/>
            </w:tcBorders>
          </w:tcPr>
          <w:p w14:paraId="2E14B04A" w14:textId="77777777" w:rsidR="002D68EC" w:rsidRDefault="0069493F">
            <w:pPr>
              <w:pStyle w:val="TableParagraph"/>
              <w:spacing w:before="253"/>
              <w:rPr>
                <w:sz w:val="24"/>
              </w:rPr>
            </w:pPr>
            <w:r>
              <w:rPr>
                <w:sz w:val="24"/>
              </w:rPr>
              <w:t>Valmistamine</w:t>
            </w:r>
            <w:r>
              <w:rPr>
                <w:spacing w:val="-6"/>
                <w:sz w:val="24"/>
              </w:rPr>
              <w:t xml:space="preserve"> </w:t>
            </w:r>
            <w:r>
              <w:rPr>
                <w:spacing w:val="-2"/>
                <w:sz w:val="24"/>
              </w:rPr>
              <w:t>lõngast.</w:t>
            </w:r>
          </w:p>
        </w:tc>
      </w:tr>
    </w:tbl>
    <w:p w14:paraId="446F6D77" w14:textId="77777777" w:rsidR="002D68EC" w:rsidRDefault="002D68EC">
      <w:pPr>
        <w:pStyle w:val="Kehatekst"/>
        <w:rPr>
          <w:sz w:val="20"/>
        </w:rPr>
      </w:pPr>
    </w:p>
    <w:p w14:paraId="01C74D52" w14:textId="77777777" w:rsidR="002D68EC" w:rsidRDefault="002D68EC">
      <w:pPr>
        <w:pStyle w:val="Kehatekst"/>
        <w:rPr>
          <w:sz w:val="20"/>
        </w:rPr>
      </w:pPr>
    </w:p>
    <w:p w14:paraId="55EDE328" w14:textId="77777777" w:rsidR="002D68EC" w:rsidRDefault="002D68EC">
      <w:pPr>
        <w:pStyle w:val="Kehatekst"/>
        <w:rPr>
          <w:sz w:val="20"/>
        </w:rPr>
      </w:pPr>
    </w:p>
    <w:p w14:paraId="2230615C" w14:textId="77777777" w:rsidR="002D68EC" w:rsidRDefault="002D68EC">
      <w:pPr>
        <w:pStyle w:val="Kehatekst"/>
        <w:rPr>
          <w:sz w:val="20"/>
        </w:rPr>
      </w:pPr>
    </w:p>
    <w:p w14:paraId="3513B926" w14:textId="77777777" w:rsidR="002D68EC" w:rsidRDefault="002D68EC">
      <w:pPr>
        <w:pStyle w:val="Kehatekst"/>
        <w:rPr>
          <w:sz w:val="20"/>
        </w:rPr>
      </w:pPr>
    </w:p>
    <w:p w14:paraId="50B2BF85" w14:textId="77777777" w:rsidR="002D68EC" w:rsidRDefault="002D68EC">
      <w:pPr>
        <w:pStyle w:val="Kehatekst"/>
        <w:rPr>
          <w:sz w:val="20"/>
        </w:rPr>
      </w:pPr>
    </w:p>
    <w:p w14:paraId="746A2D8D" w14:textId="77777777" w:rsidR="002D68EC" w:rsidRDefault="002D68EC">
      <w:pPr>
        <w:pStyle w:val="Kehatekst"/>
        <w:rPr>
          <w:sz w:val="20"/>
        </w:rPr>
      </w:pPr>
    </w:p>
    <w:p w14:paraId="28626B11" w14:textId="77777777" w:rsidR="002D68EC" w:rsidRDefault="002D68EC">
      <w:pPr>
        <w:pStyle w:val="Kehatekst"/>
        <w:rPr>
          <w:sz w:val="20"/>
        </w:rPr>
      </w:pPr>
    </w:p>
    <w:p w14:paraId="62B233EE" w14:textId="77777777" w:rsidR="002D68EC" w:rsidRDefault="002D68EC">
      <w:pPr>
        <w:pStyle w:val="Kehatekst"/>
        <w:rPr>
          <w:sz w:val="20"/>
        </w:rPr>
      </w:pPr>
    </w:p>
    <w:p w14:paraId="697F199C" w14:textId="77777777" w:rsidR="002D68EC" w:rsidRDefault="002D68EC">
      <w:pPr>
        <w:pStyle w:val="Kehatekst"/>
        <w:rPr>
          <w:sz w:val="20"/>
        </w:rPr>
      </w:pPr>
    </w:p>
    <w:p w14:paraId="4C0661F1" w14:textId="77777777" w:rsidR="002D68EC" w:rsidRDefault="002D68EC">
      <w:pPr>
        <w:pStyle w:val="Kehatekst"/>
        <w:rPr>
          <w:sz w:val="20"/>
        </w:rPr>
      </w:pPr>
    </w:p>
    <w:p w14:paraId="2BE84673" w14:textId="77777777" w:rsidR="002D68EC" w:rsidRDefault="002D68EC">
      <w:pPr>
        <w:pStyle w:val="Kehatekst"/>
        <w:rPr>
          <w:sz w:val="20"/>
        </w:rPr>
      </w:pPr>
    </w:p>
    <w:p w14:paraId="08E372D6" w14:textId="77777777" w:rsidR="002D68EC" w:rsidRDefault="002D68EC">
      <w:pPr>
        <w:pStyle w:val="Kehatekst"/>
        <w:rPr>
          <w:sz w:val="20"/>
        </w:rPr>
      </w:pPr>
    </w:p>
    <w:p w14:paraId="18B9330B" w14:textId="77777777" w:rsidR="002D68EC" w:rsidRDefault="002D68EC">
      <w:pPr>
        <w:pStyle w:val="Kehatekst"/>
        <w:rPr>
          <w:sz w:val="20"/>
        </w:rPr>
      </w:pPr>
    </w:p>
    <w:p w14:paraId="13E7E26C" w14:textId="77777777" w:rsidR="002D68EC" w:rsidRDefault="002D68EC">
      <w:pPr>
        <w:pStyle w:val="Kehatekst"/>
        <w:rPr>
          <w:sz w:val="20"/>
        </w:rPr>
      </w:pPr>
    </w:p>
    <w:p w14:paraId="41E61044" w14:textId="77777777" w:rsidR="002D68EC" w:rsidRDefault="0069493F">
      <w:pPr>
        <w:pStyle w:val="Kehatekst"/>
        <w:spacing w:before="192"/>
        <w:rPr>
          <w:sz w:val="20"/>
        </w:rPr>
      </w:pPr>
      <w:r>
        <w:rPr>
          <w:noProof/>
          <w:sz w:val="20"/>
        </w:rPr>
        <mc:AlternateContent>
          <mc:Choice Requires="wps">
            <w:drawing>
              <wp:anchor distT="0" distB="0" distL="0" distR="0" simplePos="0" relativeHeight="487609344" behindDoc="1" locked="0" layoutInCell="1" allowOverlap="1" wp14:anchorId="3A5F39C9" wp14:editId="7238A4CA">
                <wp:simplePos x="0" y="0"/>
                <wp:positionH relativeFrom="page">
                  <wp:posOffset>719632</wp:posOffset>
                </wp:positionH>
                <wp:positionV relativeFrom="paragraph">
                  <wp:posOffset>283395</wp:posOffset>
                </wp:positionV>
                <wp:extent cx="1829435"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7AA98C" id="Graphic 56" o:spid="_x0000_s1026" style="position:absolute;margin-left:56.65pt;margin-top:22.3pt;width:144.05pt;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A2PRNl4AAAAAkBAAAPAAAAAAAAAAAAAAAAAHcEAABkcnMvZG93bnJldi54&#10;bWxQSwUGAAAAAAQABADzAAAAhAUAAAAA&#10;" path="m1829054,l,,,7620r1829054,l1829054,xe" fillcolor="black" stroked="f">
                <v:path arrowok="t"/>
                <w10:wrap type="topAndBottom" anchorx="page"/>
              </v:shape>
            </w:pict>
          </mc:Fallback>
        </mc:AlternateContent>
      </w:r>
    </w:p>
    <w:p w14:paraId="320AE209" w14:textId="77777777" w:rsidR="002D68EC" w:rsidRDefault="0069493F">
      <w:pPr>
        <w:pStyle w:val="Kehatekst"/>
        <w:tabs>
          <w:tab w:val="left" w:pos="707"/>
        </w:tabs>
        <w:spacing w:before="97"/>
        <w:ind w:left="141"/>
      </w:pPr>
      <w:r>
        <w:rPr>
          <w:b/>
          <w:spacing w:val="-5"/>
          <w:position w:val="8"/>
          <w:sz w:val="16"/>
        </w:rPr>
        <w:t>56</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68E4B3C"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ED2C815" w14:textId="77777777">
        <w:trPr>
          <w:trHeight w:val="672"/>
        </w:trPr>
        <w:tc>
          <w:tcPr>
            <w:tcW w:w="2931" w:type="dxa"/>
          </w:tcPr>
          <w:p w14:paraId="7BE9201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9806C9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1EB7B3E" w14:textId="77777777">
        <w:trPr>
          <w:trHeight w:val="9644"/>
        </w:trPr>
        <w:tc>
          <w:tcPr>
            <w:tcW w:w="2931" w:type="dxa"/>
            <w:tcBorders>
              <w:bottom w:val="nil"/>
            </w:tcBorders>
          </w:tcPr>
          <w:p w14:paraId="47527E55"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p w14:paraId="42C55F44" w14:textId="77777777" w:rsidR="002D68EC" w:rsidRDefault="002D68EC">
            <w:pPr>
              <w:pStyle w:val="TableParagraph"/>
              <w:spacing w:before="0"/>
              <w:ind w:left="0"/>
              <w:rPr>
                <w:sz w:val="24"/>
              </w:rPr>
            </w:pPr>
          </w:p>
          <w:p w14:paraId="28E48C1F" w14:textId="77777777" w:rsidR="002D68EC" w:rsidRDefault="002D68EC">
            <w:pPr>
              <w:pStyle w:val="TableParagraph"/>
              <w:spacing w:before="0"/>
              <w:ind w:left="0"/>
              <w:rPr>
                <w:sz w:val="24"/>
              </w:rPr>
            </w:pPr>
          </w:p>
          <w:p w14:paraId="62E041A0" w14:textId="77777777" w:rsidR="002D68EC" w:rsidRDefault="002D68EC">
            <w:pPr>
              <w:pStyle w:val="TableParagraph"/>
              <w:spacing w:before="0"/>
              <w:ind w:left="0"/>
              <w:rPr>
                <w:sz w:val="24"/>
              </w:rPr>
            </w:pPr>
          </w:p>
          <w:p w14:paraId="50427216" w14:textId="77777777" w:rsidR="002D68EC" w:rsidRDefault="002D68EC">
            <w:pPr>
              <w:pStyle w:val="TableParagraph"/>
              <w:spacing w:before="0"/>
              <w:ind w:left="0"/>
              <w:rPr>
                <w:sz w:val="24"/>
              </w:rPr>
            </w:pPr>
          </w:p>
          <w:p w14:paraId="201FA377" w14:textId="77777777" w:rsidR="002D68EC" w:rsidRDefault="002D68EC">
            <w:pPr>
              <w:pStyle w:val="TableParagraph"/>
              <w:spacing w:before="0"/>
              <w:ind w:left="0"/>
              <w:rPr>
                <w:sz w:val="24"/>
              </w:rPr>
            </w:pPr>
          </w:p>
          <w:p w14:paraId="78CECE2A" w14:textId="77777777" w:rsidR="002D68EC" w:rsidRDefault="002D68EC">
            <w:pPr>
              <w:pStyle w:val="TableParagraph"/>
              <w:spacing w:before="0"/>
              <w:ind w:left="0"/>
              <w:rPr>
                <w:sz w:val="24"/>
              </w:rPr>
            </w:pPr>
          </w:p>
          <w:p w14:paraId="30C81B78" w14:textId="77777777" w:rsidR="002D68EC" w:rsidRDefault="002D68EC">
            <w:pPr>
              <w:pStyle w:val="TableParagraph"/>
              <w:spacing w:before="0"/>
              <w:ind w:left="0"/>
              <w:rPr>
                <w:sz w:val="24"/>
              </w:rPr>
            </w:pPr>
          </w:p>
          <w:p w14:paraId="07D287F7" w14:textId="77777777" w:rsidR="002D68EC" w:rsidRDefault="002D68EC">
            <w:pPr>
              <w:pStyle w:val="TableParagraph"/>
              <w:spacing w:before="0"/>
              <w:ind w:left="0"/>
              <w:rPr>
                <w:sz w:val="24"/>
              </w:rPr>
            </w:pPr>
          </w:p>
          <w:p w14:paraId="32B6B924" w14:textId="77777777" w:rsidR="002D68EC" w:rsidRDefault="002D68EC">
            <w:pPr>
              <w:pStyle w:val="TableParagraph"/>
              <w:spacing w:before="0"/>
              <w:ind w:left="0"/>
              <w:rPr>
                <w:sz w:val="24"/>
              </w:rPr>
            </w:pPr>
          </w:p>
          <w:p w14:paraId="26E96C93" w14:textId="77777777" w:rsidR="002D68EC" w:rsidRDefault="002D68EC">
            <w:pPr>
              <w:pStyle w:val="TableParagraph"/>
              <w:spacing w:before="0"/>
              <w:ind w:left="0"/>
              <w:rPr>
                <w:sz w:val="24"/>
              </w:rPr>
            </w:pPr>
          </w:p>
          <w:p w14:paraId="63F71CB7" w14:textId="77777777" w:rsidR="002D68EC" w:rsidRDefault="002D68EC">
            <w:pPr>
              <w:pStyle w:val="TableParagraph"/>
              <w:spacing w:before="0"/>
              <w:ind w:left="0"/>
              <w:rPr>
                <w:sz w:val="24"/>
              </w:rPr>
            </w:pPr>
          </w:p>
          <w:p w14:paraId="1A15861A" w14:textId="77777777" w:rsidR="002D68EC" w:rsidRDefault="002D68EC">
            <w:pPr>
              <w:pStyle w:val="TableParagraph"/>
              <w:spacing w:before="0"/>
              <w:ind w:left="0"/>
              <w:rPr>
                <w:sz w:val="24"/>
              </w:rPr>
            </w:pPr>
          </w:p>
          <w:p w14:paraId="46C66352" w14:textId="77777777" w:rsidR="002D68EC" w:rsidRDefault="002D68EC">
            <w:pPr>
              <w:pStyle w:val="TableParagraph"/>
              <w:spacing w:before="0"/>
              <w:ind w:left="0"/>
              <w:rPr>
                <w:sz w:val="24"/>
              </w:rPr>
            </w:pPr>
          </w:p>
          <w:p w14:paraId="43DD0C64" w14:textId="77777777" w:rsidR="002D68EC" w:rsidRDefault="002D68EC">
            <w:pPr>
              <w:pStyle w:val="TableParagraph"/>
              <w:spacing w:before="0"/>
              <w:ind w:left="0"/>
              <w:rPr>
                <w:sz w:val="24"/>
              </w:rPr>
            </w:pPr>
          </w:p>
          <w:p w14:paraId="12313CBC" w14:textId="77777777" w:rsidR="002D68EC" w:rsidRDefault="002D68EC">
            <w:pPr>
              <w:pStyle w:val="TableParagraph"/>
              <w:spacing w:before="0"/>
              <w:ind w:left="0"/>
              <w:rPr>
                <w:sz w:val="24"/>
              </w:rPr>
            </w:pPr>
          </w:p>
          <w:p w14:paraId="05F3BB10" w14:textId="77777777" w:rsidR="002D68EC" w:rsidRDefault="002D68EC">
            <w:pPr>
              <w:pStyle w:val="TableParagraph"/>
              <w:spacing w:before="0"/>
              <w:ind w:left="0"/>
              <w:rPr>
                <w:sz w:val="24"/>
              </w:rPr>
            </w:pPr>
          </w:p>
          <w:p w14:paraId="725C0237" w14:textId="77777777" w:rsidR="002D68EC" w:rsidRDefault="002D68EC">
            <w:pPr>
              <w:pStyle w:val="TableParagraph"/>
              <w:spacing w:before="128"/>
              <w:ind w:left="0"/>
              <w:rPr>
                <w:sz w:val="24"/>
              </w:rPr>
            </w:pPr>
          </w:p>
          <w:p w14:paraId="4ECDFB08" w14:textId="77777777" w:rsidR="002D68EC" w:rsidRDefault="0069493F">
            <w:pPr>
              <w:pStyle w:val="TableParagraph"/>
              <w:spacing w:before="0"/>
              <w:rPr>
                <w:sz w:val="24"/>
              </w:rPr>
            </w:pPr>
            <w:r>
              <w:rPr>
                <w:spacing w:val="-4"/>
                <w:sz w:val="24"/>
              </w:rPr>
              <w:t>5906</w:t>
            </w:r>
          </w:p>
        </w:tc>
        <w:tc>
          <w:tcPr>
            <w:tcW w:w="6925" w:type="dxa"/>
            <w:tcBorders>
              <w:bottom w:val="nil"/>
            </w:tcBorders>
          </w:tcPr>
          <w:p w14:paraId="4F242FE8" w14:textId="77777777" w:rsidR="002D68EC" w:rsidRDefault="0069493F">
            <w:pPr>
              <w:pStyle w:val="TableParagraph"/>
              <w:spacing w:before="56"/>
              <w:rPr>
                <w:sz w:val="24"/>
              </w:rPr>
            </w:pPr>
            <w:r>
              <w:rPr>
                <w:spacing w:val="-2"/>
                <w:sz w:val="24"/>
              </w:rPr>
              <w:t>Valmistamine</w:t>
            </w:r>
            <w:r>
              <w:rPr>
                <w:b/>
                <w:spacing w:val="-2"/>
                <w:position w:val="8"/>
                <w:sz w:val="16"/>
              </w:rPr>
              <w:t>57</w:t>
            </w:r>
            <w:r>
              <w:rPr>
                <w:spacing w:val="-2"/>
                <w:sz w:val="24"/>
              </w:rPr>
              <w:t>:</w:t>
            </w:r>
          </w:p>
          <w:p w14:paraId="3A4EB47E" w14:textId="77777777" w:rsidR="002D68EC" w:rsidRDefault="0069493F">
            <w:pPr>
              <w:pStyle w:val="TableParagraph"/>
              <w:numPr>
                <w:ilvl w:val="0"/>
                <w:numId w:val="22"/>
              </w:numPr>
              <w:tabs>
                <w:tab w:val="left" w:pos="674"/>
              </w:tabs>
              <w:spacing w:before="120"/>
              <w:ind w:hanging="566"/>
              <w:rPr>
                <w:sz w:val="24"/>
              </w:rPr>
            </w:pPr>
            <w:r>
              <w:rPr>
                <w:spacing w:val="-2"/>
                <w:sz w:val="24"/>
              </w:rPr>
              <w:t>kookoslõngast,</w:t>
            </w:r>
          </w:p>
          <w:p w14:paraId="786F1E1C" w14:textId="77777777" w:rsidR="002D68EC" w:rsidRDefault="0069493F">
            <w:pPr>
              <w:pStyle w:val="TableParagraph"/>
              <w:numPr>
                <w:ilvl w:val="0"/>
                <w:numId w:val="22"/>
              </w:numPr>
              <w:tabs>
                <w:tab w:val="left" w:pos="674"/>
              </w:tabs>
              <w:spacing w:before="117"/>
              <w:ind w:hanging="566"/>
              <w:rPr>
                <w:sz w:val="24"/>
              </w:rPr>
            </w:pPr>
            <w:r>
              <w:rPr>
                <w:sz w:val="24"/>
              </w:rPr>
              <w:t>looduslikest</w:t>
            </w:r>
            <w:r>
              <w:rPr>
                <w:spacing w:val="-1"/>
                <w:sz w:val="24"/>
              </w:rPr>
              <w:t xml:space="preserve"> </w:t>
            </w:r>
            <w:r>
              <w:rPr>
                <w:spacing w:val="-2"/>
                <w:sz w:val="24"/>
              </w:rPr>
              <w:t>kiududest,</w:t>
            </w:r>
          </w:p>
          <w:p w14:paraId="59E31E4B" w14:textId="77777777" w:rsidR="002D68EC" w:rsidRDefault="0069493F">
            <w:pPr>
              <w:pStyle w:val="TableParagraph"/>
              <w:numPr>
                <w:ilvl w:val="0"/>
                <w:numId w:val="22"/>
              </w:numPr>
              <w:tabs>
                <w:tab w:val="left" w:pos="674"/>
              </w:tabs>
              <w:spacing w:before="120"/>
              <w:ind w:right="1283"/>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790E027A" w14:textId="77777777" w:rsidR="002D68EC" w:rsidRDefault="0069493F">
            <w:pPr>
              <w:pStyle w:val="TableParagraph"/>
              <w:numPr>
                <w:ilvl w:val="0"/>
                <w:numId w:val="22"/>
              </w:numPr>
              <w:tabs>
                <w:tab w:val="left" w:pos="674"/>
              </w:tabs>
              <w:spacing w:before="120"/>
              <w:ind w:hanging="566"/>
              <w:rPr>
                <w:sz w:val="24"/>
              </w:rPr>
            </w:pPr>
            <w:r>
              <w:rPr>
                <w:sz w:val="24"/>
              </w:rPr>
              <w:t>keemilistest</w:t>
            </w:r>
            <w:r>
              <w:rPr>
                <w:spacing w:val="-5"/>
                <w:sz w:val="24"/>
              </w:rPr>
              <w:t xml:space="preserve"> </w:t>
            </w:r>
            <w:r>
              <w:rPr>
                <w:sz w:val="24"/>
              </w:rPr>
              <w:t>materjalidest</w:t>
            </w:r>
            <w:r>
              <w:rPr>
                <w:spacing w:val="-2"/>
                <w:sz w:val="24"/>
              </w:rPr>
              <w:t xml:space="preserve"> </w:t>
            </w:r>
            <w:r>
              <w:rPr>
                <w:sz w:val="24"/>
              </w:rPr>
              <w:t>või</w:t>
            </w:r>
            <w:r>
              <w:rPr>
                <w:spacing w:val="-2"/>
                <w:sz w:val="24"/>
              </w:rPr>
              <w:t xml:space="preserve"> </w:t>
            </w:r>
            <w:r>
              <w:rPr>
                <w:sz w:val="24"/>
              </w:rPr>
              <w:t>tekstiilimassist</w:t>
            </w:r>
            <w:r>
              <w:rPr>
                <w:spacing w:val="-2"/>
                <w:sz w:val="24"/>
              </w:rPr>
              <w:t xml:space="preserve"> </w:t>
            </w:r>
            <w:r>
              <w:rPr>
                <w:spacing w:val="-5"/>
                <w:sz w:val="24"/>
              </w:rPr>
              <w:t>või</w:t>
            </w:r>
          </w:p>
          <w:p w14:paraId="2981FD5B" w14:textId="77777777" w:rsidR="002D68EC" w:rsidRDefault="002D68EC">
            <w:pPr>
              <w:pStyle w:val="TableParagraph"/>
              <w:spacing w:before="241"/>
              <w:ind w:left="0"/>
              <w:rPr>
                <w:sz w:val="24"/>
              </w:rPr>
            </w:pPr>
          </w:p>
          <w:p w14:paraId="7AE1496C" w14:textId="77777777" w:rsidR="002D68EC" w:rsidRDefault="0069493F">
            <w:pPr>
              <w:pStyle w:val="TableParagraph"/>
              <w:spacing w:before="0"/>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p w14:paraId="2FCAAB5F" w14:textId="77777777" w:rsidR="002D68EC" w:rsidRDefault="002D68EC">
            <w:pPr>
              <w:pStyle w:val="TableParagraph"/>
              <w:spacing w:before="238"/>
              <w:ind w:left="0"/>
              <w:rPr>
                <w:sz w:val="24"/>
              </w:rPr>
            </w:pPr>
          </w:p>
          <w:p w14:paraId="0D1D2E29" w14:textId="77777777" w:rsidR="002D68EC" w:rsidRDefault="0069493F">
            <w:pPr>
              <w:pStyle w:val="TableParagraph"/>
              <w:spacing w:before="0"/>
              <w:rPr>
                <w:sz w:val="24"/>
              </w:rPr>
            </w:pPr>
            <w:r>
              <w:rPr>
                <w:sz w:val="24"/>
              </w:rPr>
              <w:t>Keemiliste</w:t>
            </w:r>
            <w:r>
              <w:rPr>
                <w:spacing w:val="-1"/>
                <w:sz w:val="24"/>
              </w:rPr>
              <w:t xml:space="preserve"> </w:t>
            </w:r>
            <w:r>
              <w:rPr>
                <w:sz w:val="24"/>
              </w:rPr>
              <w:t>kiudude</w:t>
            </w:r>
            <w:r>
              <w:rPr>
                <w:spacing w:val="-1"/>
                <w:sz w:val="24"/>
              </w:rPr>
              <w:t xml:space="preserve"> </w:t>
            </w:r>
            <w:proofErr w:type="spellStart"/>
            <w:r>
              <w:rPr>
                <w:sz w:val="24"/>
              </w:rPr>
              <w:t>ekstrusioon</w:t>
            </w:r>
            <w:proofErr w:type="spellEnd"/>
            <w:r>
              <w:rPr>
                <w:spacing w:val="-1"/>
                <w:sz w:val="24"/>
              </w:rPr>
              <w:t xml:space="preserve"> </w:t>
            </w:r>
            <w:r>
              <w:rPr>
                <w:sz w:val="24"/>
              </w:rPr>
              <w:t xml:space="preserve">koos </w:t>
            </w:r>
            <w:r>
              <w:rPr>
                <w:spacing w:val="-2"/>
                <w:sz w:val="24"/>
              </w:rPr>
              <w:t>kudumisega;</w:t>
            </w:r>
          </w:p>
          <w:p w14:paraId="33809BC9" w14:textId="77777777" w:rsidR="002D68EC" w:rsidRDefault="002D68EC">
            <w:pPr>
              <w:pStyle w:val="TableParagraph"/>
              <w:spacing w:before="240"/>
              <w:ind w:left="0"/>
              <w:rPr>
                <w:sz w:val="24"/>
              </w:rPr>
            </w:pPr>
          </w:p>
          <w:p w14:paraId="67E52D08" w14:textId="77777777" w:rsidR="002D68EC" w:rsidRDefault="0069493F">
            <w:pPr>
              <w:pStyle w:val="TableParagraph"/>
              <w:spacing w:before="0"/>
              <w:ind w:right="235"/>
              <w:rPr>
                <w:sz w:val="24"/>
              </w:rPr>
            </w:pPr>
            <w:r>
              <w:rPr>
                <w:sz w:val="24"/>
              </w:rPr>
              <w:t>kudumine,</w:t>
            </w:r>
            <w:r>
              <w:rPr>
                <w:spacing w:val="-8"/>
                <w:sz w:val="24"/>
              </w:rPr>
              <w:t xml:space="preserve"> </w:t>
            </w:r>
            <w:r>
              <w:rPr>
                <w:sz w:val="24"/>
              </w:rPr>
              <w:t>silmuskudumine</w:t>
            </w:r>
            <w:r>
              <w:rPr>
                <w:spacing w:val="-8"/>
                <w:sz w:val="24"/>
              </w:rPr>
              <w:t xml:space="preserve"> </w:t>
            </w:r>
            <w:r>
              <w:rPr>
                <w:sz w:val="24"/>
              </w:rPr>
              <w:t>või</w:t>
            </w:r>
            <w:r>
              <w:rPr>
                <w:spacing w:val="-8"/>
                <w:sz w:val="24"/>
              </w:rPr>
              <w:t xml:space="preserve"> </w:t>
            </w:r>
            <w:proofErr w:type="spellStart"/>
            <w:r>
              <w:rPr>
                <w:sz w:val="24"/>
              </w:rPr>
              <w:t>lausriide</w:t>
            </w:r>
            <w:proofErr w:type="spellEnd"/>
            <w:r>
              <w:rPr>
                <w:spacing w:val="-8"/>
                <w:sz w:val="24"/>
              </w:rPr>
              <w:t xml:space="preserve"> </w:t>
            </w:r>
            <w:r>
              <w:rPr>
                <w:sz w:val="24"/>
              </w:rPr>
              <w:t>valmistamine</w:t>
            </w:r>
            <w:r>
              <w:rPr>
                <w:spacing w:val="-8"/>
                <w:sz w:val="24"/>
              </w:rPr>
              <w:t xml:space="preserve"> </w:t>
            </w:r>
            <w:r>
              <w:rPr>
                <w:sz w:val="24"/>
              </w:rPr>
              <w:t>koos värvimise või pealistamise või kummeerimisega;</w:t>
            </w:r>
          </w:p>
          <w:p w14:paraId="5DFD82E4" w14:textId="77777777" w:rsidR="002D68EC" w:rsidRDefault="002D68EC">
            <w:pPr>
              <w:pStyle w:val="TableParagraph"/>
              <w:spacing w:before="240"/>
              <w:ind w:left="0"/>
              <w:rPr>
                <w:sz w:val="24"/>
              </w:rPr>
            </w:pPr>
          </w:p>
          <w:p w14:paraId="61934FC0" w14:textId="77777777" w:rsidR="002D68EC" w:rsidRDefault="0069493F">
            <w:pPr>
              <w:pStyle w:val="TableParagraph"/>
              <w:spacing w:before="0"/>
              <w:rPr>
                <w:sz w:val="24"/>
              </w:rPr>
            </w:pPr>
            <w:r>
              <w:rPr>
                <w:sz w:val="24"/>
              </w:rPr>
              <w:t>lõnga</w:t>
            </w:r>
            <w:r>
              <w:rPr>
                <w:spacing w:val="-3"/>
                <w:sz w:val="24"/>
              </w:rPr>
              <w:t xml:space="preserve"> </w:t>
            </w:r>
            <w:r>
              <w:rPr>
                <w:sz w:val="24"/>
              </w:rPr>
              <w:t>värvimine</w:t>
            </w:r>
            <w:r>
              <w:rPr>
                <w:spacing w:val="-2"/>
                <w:sz w:val="24"/>
              </w:rPr>
              <w:t xml:space="preserve"> </w:t>
            </w:r>
            <w:r>
              <w:rPr>
                <w:sz w:val="24"/>
              </w:rPr>
              <w:t>koos</w:t>
            </w:r>
            <w:r>
              <w:rPr>
                <w:spacing w:val="-1"/>
                <w:sz w:val="24"/>
              </w:rPr>
              <w:t xml:space="preserve"> </w:t>
            </w:r>
            <w:r>
              <w:rPr>
                <w:sz w:val="24"/>
              </w:rPr>
              <w:t>kudumise</w:t>
            </w:r>
            <w:r>
              <w:rPr>
                <w:spacing w:val="-2"/>
                <w:sz w:val="24"/>
              </w:rPr>
              <w:t xml:space="preserve"> </w:t>
            </w:r>
            <w:r>
              <w:rPr>
                <w:sz w:val="24"/>
              </w:rPr>
              <w:t>või</w:t>
            </w:r>
            <w:r>
              <w:rPr>
                <w:spacing w:val="-1"/>
                <w:sz w:val="24"/>
              </w:rPr>
              <w:t xml:space="preserve"> </w:t>
            </w:r>
            <w:proofErr w:type="spellStart"/>
            <w:r>
              <w:rPr>
                <w:sz w:val="24"/>
              </w:rPr>
              <w:t>lausriide</w:t>
            </w:r>
            <w:proofErr w:type="spellEnd"/>
            <w:r>
              <w:rPr>
                <w:spacing w:val="-1"/>
                <w:sz w:val="24"/>
              </w:rPr>
              <w:t xml:space="preserve"> </w:t>
            </w:r>
            <w:r>
              <w:rPr>
                <w:sz w:val="24"/>
              </w:rPr>
              <w:t xml:space="preserve">valmistamisega; </w:t>
            </w:r>
            <w:r>
              <w:rPr>
                <w:spacing w:val="-5"/>
                <w:sz w:val="24"/>
              </w:rPr>
              <w:t>või</w:t>
            </w:r>
          </w:p>
          <w:p w14:paraId="6B675A4E" w14:textId="77777777" w:rsidR="002D68EC" w:rsidRDefault="002D68EC">
            <w:pPr>
              <w:pStyle w:val="TableParagraph"/>
              <w:spacing w:before="238"/>
              <w:ind w:left="0"/>
              <w:rPr>
                <w:sz w:val="24"/>
              </w:rPr>
            </w:pPr>
          </w:p>
          <w:p w14:paraId="77004F34" w14:textId="77777777" w:rsidR="002D68EC" w:rsidRDefault="0069493F">
            <w:pPr>
              <w:pStyle w:val="TableParagraph"/>
              <w:spacing w:before="0"/>
              <w:ind w:right="235"/>
              <w:rPr>
                <w:sz w:val="24"/>
              </w:rPr>
            </w:pPr>
            <w:r>
              <w:rPr>
                <w:sz w:val="24"/>
              </w:rPr>
              <w:t>kummeerimine</w:t>
            </w:r>
            <w:r>
              <w:rPr>
                <w:spacing w:val="-7"/>
                <w:sz w:val="24"/>
              </w:rPr>
              <w:t xml:space="preserve"> </w:t>
            </w:r>
            <w:r>
              <w:rPr>
                <w:sz w:val="24"/>
              </w:rPr>
              <w:t>koos</w:t>
            </w:r>
            <w:r>
              <w:rPr>
                <w:spacing w:val="-6"/>
                <w:sz w:val="24"/>
              </w:rPr>
              <w:t xml:space="preserve"> </w:t>
            </w:r>
            <w:r>
              <w:rPr>
                <w:sz w:val="24"/>
              </w:rPr>
              <w:t>vähemalt</w:t>
            </w:r>
            <w:r>
              <w:rPr>
                <w:spacing w:val="-6"/>
                <w:sz w:val="24"/>
              </w:rPr>
              <w:t xml:space="preserve"> </w:t>
            </w:r>
            <w:r>
              <w:rPr>
                <w:sz w:val="24"/>
              </w:rPr>
              <w:t>kahe</w:t>
            </w:r>
            <w:r>
              <w:rPr>
                <w:spacing w:val="-8"/>
                <w:sz w:val="24"/>
              </w:rPr>
              <w:t xml:space="preserve"> </w:t>
            </w:r>
            <w:r>
              <w:rPr>
                <w:sz w:val="24"/>
              </w:rPr>
              <w:t>muu</w:t>
            </w:r>
            <w:r>
              <w:rPr>
                <w:spacing w:val="-6"/>
                <w:sz w:val="24"/>
              </w:rPr>
              <w:t xml:space="preserve"> </w:t>
            </w:r>
            <w:r>
              <w:rPr>
                <w:sz w:val="24"/>
              </w:rPr>
              <w:t>peamise</w:t>
            </w:r>
            <w:r>
              <w:rPr>
                <w:spacing w:val="-5"/>
                <w:sz w:val="24"/>
              </w:rPr>
              <w:t xml:space="preserve"> </w:t>
            </w:r>
            <w:r>
              <w:rPr>
                <w:sz w:val="24"/>
              </w:rPr>
              <w:t>ettevalmistava</w:t>
            </w:r>
            <w:r>
              <w:rPr>
                <w:spacing w:val="-7"/>
                <w:sz w:val="24"/>
              </w:rPr>
              <w:t xml:space="preserve"> </w:t>
            </w:r>
            <w:r>
              <w:rPr>
                <w:sz w:val="24"/>
              </w:rPr>
              <w:t xml:space="preserve">või viimistlustoiminguga (nagu nt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w:t>
            </w:r>
            <w:proofErr w:type="spellStart"/>
            <w:r>
              <w:rPr>
                <w:sz w:val="24"/>
              </w:rPr>
              <w:t>termofikseerimine</w:t>
            </w:r>
            <w:proofErr w:type="spellEnd"/>
            <w:r>
              <w:rPr>
                <w:sz w:val="24"/>
              </w:rPr>
              <w:t>, püsiviimistlemine), tingimusel et kõigi kasutatavate materjalide väärtus ei ületa 50 % toote tehasehinnast.</w:t>
            </w:r>
          </w:p>
        </w:tc>
      </w:tr>
    </w:tbl>
    <w:p w14:paraId="21E3F562" w14:textId="77777777" w:rsidR="002D68EC" w:rsidRDefault="002D68EC">
      <w:pPr>
        <w:pStyle w:val="Kehatekst"/>
      </w:pPr>
    </w:p>
    <w:p w14:paraId="41496DBE" w14:textId="77777777" w:rsidR="002D68EC" w:rsidRDefault="002D68EC">
      <w:pPr>
        <w:pStyle w:val="Kehatekst"/>
      </w:pPr>
    </w:p>
    <w:p w14:paraId="3903F441" w14:textId="77777777" w:rsidR="002D68EC" w:rsidRDefault="002D68EC">
      <w:pPr>
        <w:pStyle w:val="Kehatekst"/>
      </w:pPr>
    </w:p>
    <w:p w14:paraId="67BE4078" w14:textId="77777777" w:rsidR="002D68EC" w:rsidRDefault="002D68EC">
      <w:pPr>
        <w:pStyle w:val="Kehatekst"/>
      </w:pPr>
    </w:p>
    <w:p w14:paraId="08BC3A27" w14:textId="77777777" w:rsidR="002D68EC" w:rsidRDefault="002D68EC">
      <w:pPr>
        <w:pStyle w:val="Kehatekst"/>
      </w:pPr>
    </w:p>
    <w:p w14:paraId="380F95A1" w14:textId="77777777" w:rsidR="002D68EC" w:rsidRDefault="002D68EC">
      <w:pPr>
        <w:pStyle w:val="Kehatekst"/>
      </w:pPr>
    </w:p>
    <w:p w14:paraId="48EC0273" w14:textId="77777777" w:rsidR="002D68EC" w:rsidRDefault="002D68EC">
      <w:pPr>
        <w:pStyle w:val="Kehatekst"/>
      </w:pPr>
    </w:p>
    <w:p w14:paraId="2126E220" w14:textId="77777777" w:rsidR="002D68EC" w:rsidRDefault="002D68EC">
      <w:pPr>
        <w:pStyle w:val="Kehatekst"/>
      </w:pPr>
    </w:p>
    <w:p w14:paraId="6BBDB220" w14:textId="77777777" w:rsidR="002D68EC" w:rsidRDefault="002D68EC">
      <w:pPr>
        <w:pStyle w:val="Kehatekst"/>
      </w:pPr>
    </w:p>
    <w:p w14:paraId="676760EC" w14:textId="77777777" w:rsidR="002D68EC" w:rsidRDefault="002D68EC">
      <w:pPr>
        <w:pStyle w:val="Kehatekst"/>
      </w:pPr>
    </w:p>
    <w:p w14:paraId="03FE1BC6" w14:textId="77777777" w:rsidR="002D68EC" w:rsidRDefault="002D68EC">
      <w:pPr>
        <w:pStyle w:val="Kehatekst"/>
        <w:spacing w:before="43"/>
      </w:pPr>
    </w:p>
    <w:p w14:paraId="467C2CD5" w14:textId="77777777" w:rsidR="002D68EC" w:rsidRDefault="0069493F">
      <w:pPr>
        <w:pStyle w:val="Kehatekst"/>
        <w:tabs>
          <w:tab w:val="left" w:pos="707"/>
        </w:tabs>
        <w:spacing w:line="29" w:lineRule="exact"/>
        <w:ind w:left="141"/>
      </w:pPr>
      <w:r>
        <w:rPr>
          <w:b/>
          <w:spacing w:val="-5"/>
          <w:position w:val="8"/>
          <w:sz w:val="16"/>
        </w:rPr>
        <w:t>57</w:t>
      </w:r>
      <w:r>
        <w:rPr>
          <w:b/>
          <w:position w:val="8"/>
          <w:sz w:val="16"/>
        </w:rPr>
        <w:tab/>
      </w:r>
      <w:r>
        <w:t>Tekstiilmaterjalide</w:t>
      </w:r>
      <w:r>
        <w:rPr>
          <w:spacing w:val="-4"/>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1"/>
        </w:rPr>
        <w:t xml:space="preserve"> </w:t>
      </w:r>
      <w:r>
        <w:t>A</w:t>
      </w:r>
      <w:r>
        <w:rPr>
          <w:spacing w:val="1"/>
        </w:rPr>
        <w:t xml:space="preserve"> </w:t>
      </w:r>
      <w:r>
        <w:t>jao</w:t>
      </w:r>
      <w:r>
        <w:rPr>
          <w:spacing w:val="-1"/>
        </w:rPr>
        <w:t xml:space="preserve"> </w:t>
      </w:r>
      <w:r>
        <w:t xml:space="preserve">märkuses </w:t>
      </w:r>
      <w:r>
        <w:rPr>
          <w:spacing w:val="-5"/>
        </w:rPr>
        <w:t>5.</w:t>
      </w:r>
    </w:p>
    <w:p w14:paraId="24D0C02C" w14:textId="77777777" w:rsidR="002D68EC" w:rsidRDefault="002D68EC">
      <w:pPr>
        <w:pStyle w:val="Kehatekst"/>
        <w:spacing w:line="29" w:lineRule="exact"/>
        <w:sectPr w:rsidR="002D68EC">
          <w:footerReference w:type="default" r:id="rId20"/>
          <w:pgSz w:w="11910" w:h="16840"/>
          <w:pgMar w:top="1380" w:right="992" w:bottom="1980" w:left="992" w:header="0" w:footer="1796"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8305EEE" w14:textId="77777777">
        <w:trPr>
          <w:trHeight w:val="672"/>
        </w:trPr>
        <w:tc>
          <w:tcPr>
            <w:tcW w:w="2931" w:type="dxa"/>
          </w:tcPr>
          <w:p w14:paraId="776914D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550CF60"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B7534C2" w14:textId="77777777">
        <w:trPr>
          <w:trHeight w:val="599"/>
        </w:trPr>
        <w:tc>
          <w:tcPr>
            <w:tcW w:w="2931" w:type="dxa"/>
            <w:tcBorders>
              <w:bottom w:val="nil"/>
            </w:tcBorders>
          </w:tcPr>
          <w:p w14:paraId="52B6AE1F" w14:textId="77777777" w:rsidR="002D68EC" w:rsidRDefault="0069493F">
            <w:pPr>
              <w:pStyle w:val="TableParagraph"/>
              <w:spacing w:before="61"/>
              <w:rPr>
                <w:sz w:val="24"/>
              </w:rPr>
            </w:pPr>
            <w:r>
              <w:rPr>
                <w:spacing w:val="-4"/>
                <w:sz w:val="24"/>
              </w:rPr>
              <w:t>5907</w:t>
            </w:r>
          </w:p>
        </w:tc>
        <w:tc>
          <w:tcPr>
            <w:tcW w:w="6925" w:type="dxa"/>
            <w:tcBorders>
              <w:bottom w:val="nil"/>
            </w:tcBorders>
          </w:tcPr>
          <w:p w14:paraId="4542B70D" w14:textId="77777777" w:rsidR="002D68EC" w:rsidRDefault="0069493F">
            <w:pPr>
              <w:pStyle w:val="TableParagraph"/>
              <w:spacing w:before="61"/>
              <w:rPr>
                <w:sz w:val="24"/>
              </w:rPr>
            </w:pPr>
            <w:r>
              <w:rPr>
                <w:sz w:val="24"/>
              </w:rPr>
              <w:t>Valmistamine</w:t>
            </w:r>
            <w:r>
              <w:rPr>
                <w:spacing w:val="-3"/>
                <w:sz w:val="24"/>
              </w:rPr>
              <w:t xml:space="preserve"> </w:t>
            </w:r>
            <w:r>
              <w:rPr>
                <w:sz w:val="24"/>
              </w:rPr>
              <w:t>lõngast;</w:t>
            </w:r>
            <w:r>
              <w:rPr>
                <w:spacing w:val="-1"/>
                <w:sz w:val="24"/>
              </w:rPr>
              <w:t xml:space="preserve"> </w:t>
            </w:r>
            <w:r>
              <w:rPr>
                <w:spacing w:val="-5"/>
                <w:sz w:val="24"/>
              </w:rPr>
              <w:t>või</w:t>
            </w:r>
          </w:p>
        </w:tc>
      </w:tr>
      <w:tr w:rsidR="002D68EC" w14:paraId="4F3D7E85" w14:textId="77777777">
        <w:trPr>
          <w:trHeight w:val="2447"/>
        </w:trPr>
        <w:tc>
          <w:tcPr>
            <w:tcW w:w="2931" w:type="dxa"/>
            <w:tcBorders>
              <w:top w:val="nil"/>
              <w:bottom w:val="nil"/>
            </w:tcBorders>
          </w:tcPr>
          <w:p w14:paraId="4A75B172" w14:textId="77777777" w:rsidR="002D68EC" w:rsidRDefault="002D68EC">
            <w:pPr>
              <w:pStyle w:val="TableParagraph"/>
              <w:spacing w:before="0"/>
              <w:ind w:left="0"/>
            </w:pPr>
          </w:p>
        </w:tc>
        <w:tc>
          <w:tcPr>
            <w:tcW w:w="6925" w:type="dxa"/>
            <w:tcBorders>
              <w:top w:val="nil"/>
              <w:bottom w:val="nil"/>
            </w:tcBorders>
          </w:tcPr>
          <w:p w14:paraId="20253A62"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toote </w:t>
            </w:r>
            <w:r>
              <w:rPr>
                <w:spacing w:val="-2"/>
                <w:sz w:val="24"/>
              </w:rPr>
              <w:t>tehasehinnast.</w:t>
            </w:r>
          </w:p>
        </w:tc>
      </w:tr>
      <w:tr w:rsidR="002D68EC" w14:paraId="74E39E89" w14:textId="77777777">
        <w:trPr>
          <w:trHeight w:val="790"/>
        </w:trPr>
        <w:tc>
          <w:tcPr>
            <w:tcW w:w="2931" w:type="dxa"/>
            <w:tcBorders>
              <w:top w:val="nil"/>
              <w:bottom w:val="nil"/>
            </w:tcBorders>
          </w:tcPr>
          <w:p w14:paraId="052B81A5" w14:textId="77777777" w:rsidR="002D68EC" w:rsidRDefault="0069493F">
            <w:pPr>
              <w:pStyle w:val="TableParagraph"/>
              <w:spacing w:before="253"/>
              <w:rPr>
                <w:sz w:val="24"/>
              </w:rPr>
            </w:pPr>
            <w:r>
              <w:rPr>
                <w:spacing w:val="-4"/>
                <w:sz w:val="24"/>
              </w:rPr>
              <w:t>5908</w:t>
            </w:r>
          </w:p>
        </w:tc>
        <w:tc>
          <w:tcPr>
            <w:tcW w:w="6925" w:type="dxa"/>
            <w:tcBorders>
              <w:top w:val="nil"/>
              <w:bottom w:val="nil"/>
            </w:tcBorders>
          </w:tcPr>
          <w:p w14:paraId="71195BCC" w14:textId="77777777" w:rsidR="002D68EC" w:rsidRDefault="002D68EC">
            <w:pPr>
              <w:pStyle w:val="TableParagraph"/>
              <w:spacing w:before="0"/>
              <w:ind w:left="0"/>
            </w:pPr>
          </w:p>
        </w:tc>
      </w:tr>
      <w:tr w:rsidR="002D68EC" w14:paraId="0C1DFE51" w14:textId="77777777">
        <w:trPr>
          <w:trHeight w:val="1066"/>
        </w:trPr>
        <w:tc>
          <w:tcPr>
            <w:tcW w:w="2931" w:type="dxa"/>
            <w:tcBorders>
              <w:top w:val="nil"/>
              <w:bottom w:val="nil"/>
            </w:tcBorders>
          </w:tcPr>
          <w:p w14:paraId="5B45F0AB" w14:textId="77777777" w:rsidR="002D68EC" w:rsidRDefault="0069493F">
            <w:pPr>
              <w:pStyle w:val="TableParagraph"/>
              <w:tabs>
                <w:tab w:val="left" w:pos="674"/>
              </w:tabs>
              <w:spacing w:before="251"/>
              <w:ind w:left="674" w:right="766" w:hanging="567"/>
              <w:rPr>
                <w:sz w:val="24"/>
              </w:rPr>
            </w:pPr>
            <w:r>
              <w:rPr>
                <w:sz w:val="24"/>
              </w:rPr>
              <w:t>–</w:t>
            </w:r>
            <w:r>
              <w:rPr>
                <w:sz w:val="24"/>
              </w:rPr>
              <w:tab/>
            </w:r>
            <w:r>
              <w:rPr>
                <w:spacing w:val="-2"/>
                <w:sz w:val="24"/>
              </w:rPr>
              <w:t>Impregneeritud hõõgsukad</w:t>
            </w:r>
          </w:p>
        </w:tc>
        <w:tc>
          <w:tcPr>
            <w:tcW w:w="6925" w:type="dxa"/>
            <w:tcBorders>
              <w:top w:val="nil"/>
              <w:bottom w:val="nil"/>
            </w:tcBorders>
          </w:tcPr>
          <w:p w14:paraId="252EB68D" w14:textId="77777777" w:rsidR="002D68EC" w:rsidRDefault="0069493F">
            <w:pPr>
              <w:pStyle w:val="TableParagraph"/>
              <w:spacing w:before="251"/>
              <w:rPr>
                <w:sz w:val="24"/>
              </w:rPr>
            </w:pPr>
            <w:r>
              <w:rPr>
                <w:sz w:val="24"/>
              </w:rPr>
              <w:t>Valmistamine</w:t>
            </w:r>
            <w:r>
              <w:rPr>
                <w:spacing w:val="-3"/>
                <w:sz w:val="24"/>
              </w:rPr>
              <w:t xml:space="preserve"> </w:t>
            </w:r>
            <w:r>
              <w:rPr>
                <w:sz w:val="24"/>
              </w:rPr>
              <w:t>ringkootud</w:t>
            </w:r>
            <w:r>
              <w:rPr>
                <w:spacing w:val="-1"/>
                <w:sz w:val="24"/>
              </w:rPr>
              <w:t xml:space="preserve"> </w:t>
            </w:r>
            <w:r>
              <w:rPr>
                <w:spacing w:val="-2"/>
                <w:sz w:val="24"/>
              </w:rPr>
              <w:t>hõõgsukakangast</w:t>
            </w:r>
          </w:p>
        </w:tc>
      </w:tr>
      <w:tr w:rsidR="002D68EC" w14:paraId="651C6086" w14:textId="77777777">
        <w:trPr>
          <w:trHeight w:val="780"/>
        </w:trPr>
        <w:tc>
          <w:tcPr>
            <w:tcW w:w="2931" w:type="dxa"/>
            <w:tcBorders>
              <w:top w:val="nil"/>
              <w:bottom w:val="nil"/>
            </w:tcBorders>
          </w:tcPr>
          <w:p w14:paraId="75B21AA7"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4CB55F78" w14:textId="77777777" w:rsidR="002D68EC" w:rsidRDefault="0069493F">
            <w:pPr>
              <w:pStyle w:val="TableParagraph"/>
              <w:spacing w:before="253"/>
              <w:rPr>
                <w:sz w:val="24"/>
              </w:rPr>
            </w:pPr>
            <w:r>
              <w:rPr>
                <w:spacing w:val="-4"/>
                <w:sz w:val="24"/>
              </w:rPr>
              <w:t>CTH.</w:t>
            </w:r>
          </w:p>
        </w:tc>
      </w:tr>
      <w:tr w:rsidR="002D68EC" w14:paraId="708083AA" w14:textId="77777777">
        <w:trPr>
          <w:trHeight w:val="1079"/>
        </w:trPr>
        <w:tc>
          <w:tcPr>
            <w:tcW w:w="2931" w:type="dxa"/>
            <w:tcBorders>
              <w:top w:val="nil"/>
              <w:bottom w:val="nil"/>
            </w:tcBorders>
          </w:tcPr>
          <w:p w14:paraId="0CAFDE08" w14:textId="77777777" w:rsidR="002D68EC" w:rsidRDefault="0069493F">
            <w:pPr>
              <w:pStyle w:val="TableParagraph"/>
              <w:spacing w:before="264"/>
              <w:rPr>
                <w:sz w:val="24"/>
              </w:rPr>
            </w:pPr>
            <w:r>
              <w:rPr>
                <w:spacing w:val="-4"/>
                <w:sz w:val="24"/>
              </w:rPr>
              <w:t>5909</w:t>
            </w:r>
          </w:p>
        </w:tc>
        <w:tc>
          <w:tcPr>
            <w:tcW w:w="6925" w:type="dxa"/>
            <w:tcBorders>
              <w:top w:val="nil"/>
              <w:bottom w:val="nil"/>
            </w:tcBorders>
          </w:tcPr>
          <w:p w14:paraId="51E59B38" w14:textId="77777777" w:rsidR="002D68EC" w:rsidRDefault="0069493F">
            <w:pPr>
              <w:pStyle w:val="TableParagraph"/>
              <w:spacing w:before="259"/>
              <w:rPr>
                <w:sz w:val="24"/>
              </w:rPr>
            </w:pPr>
            <w:r>
              <w:rPr>
                <w:b/>
                <w:position w:val="8"/>
                <w:sz w:val="16"/>
              </w:rPr>
              <w:t>58</w:t>
            </w:r>
            <w:r>
              <w:rPr>
                <w:sz w:val="24"/>
              </w:rPr>
              <w:t>Looduslike</w:t>
            </w:r>
            <w:r>
              <w:rPr>
                <w:spacing w:val="-8"/>
                <w:sz w:val="24"/>
              </w:rPr>
              <w:t xml:space="preserve"> </w:t>
            </w:r>
            <w:r>
              <w:rPr>
                <w:sz w:val="24"/>
              </w:rPr>
              <w:t>või</w:t>
            </w:r>
            <w:r>
              <w:rPr>
                <w:spacing w:val="-7"/>
                <w:sz w:val="24"/>
              </w:rPr>
              <w:t xml:space="preserve"> </w:t>
            </w:r>
            <w:r>
              <w:rPr>
                <w:sz w:val="24"/>
              </w:rPr>
              <w:t>keemiliste</w:t>
            </w:r>
            <w:r>
              <w:rPr>
                <w:spacing w:val="-7"/>
                <w:sz w:val="24"/>
              </w:rPr>
              <w:t xml:space="preserve"> </w:t>
            </w:r>
            <w:r>
              <w:rPr>
                <w:sz w:val="24"/>
              </w:rPr>
              <w:t>staapelkiudude</w:t>
            </w:r>
            <w:r>
              <w:rPr>
                <w:spacing w:val="-8"/>
                <w:sz w:val="24"/>
              </w:rPr>
              <w:t xml:space="preserve"> </w:t>
            </w:r>
            <w:r>
              <w:rPr>
                <w:sz w:val="24"/>
              </w:rPr>
              <w:t>ketramine</w:t>
            </w:r>
            <w:r>
              <w:rPr>
                <w:spacing w:val="-8"/>
                <w:sz w:val="24"/>
              </w:rPr>
              <w:t xml:space="preserve"> </w:t>
            </w:r>
            <w:r>
              <w:rPr>
                <w:sz w:val="24"/>
              </w:rPr>
              <w:t xml:space="preserve">koos </w:t>
            </w:r>
            <w:r>
              <w:rPr>
                <w:spacing w:val="-2"/>
                <w:sz w:val="24"/>
              </w:rPr>
              <w:t>kudumisega;</w:t>
            </w:r>
          </w:p>
        </w:tc>
      </w:tr>
      <w:tr w:rsidR="002D68EC" w14:paraId="65E0CBA3" w14:textId="77777777">
        <w:trPr>
          <w:trHeight w:val="790"/>
        </w:trPr>
        <w:tc>
          <w:tcPr>
            <w:tcW w:w="2931" w:type="dxa"/>
            <w:tcBorders>
              <w:top w:val="nil"/>
              <w:bottom w:val="nil"/>
            </w:tcBorders>
          </w:tcPr>
          <w:p w14:paraId="0D48062D" w14:textId="77777777" w:rsidR="002D68EC" w:rsidRDefault="002D68EC">
            <w:pPr>
              <w:pStyle w:val="TableParagraph"/>
              <w:spacing w:before="0"/>
              <w:ind w:left="0"/>
            </w:pPr>
          </w:p>
        </w:tc>
        <w:tc>
          <w:tcPr>
            <w:tcW w:w="6925" w:type="dxa"/>
            <w:tcBorders>
              <w:top w:val="nil"/>
              <w:bottom w:val="nil"/>
            </w:tcBorders>
          </w:tcPr>
          <w:p w14:paraId="1F2191BD" w14:textId="77777777" w:rsidR="002D68EC" w:rsidRDefault="0069493F">
            <w:pPr>
              <w:pStyle w:val="TableParagraph"/>
              <w:spacing w:before="253"/>
              <w:rPr>
                <w:sz w:val="24"/>
              </w:rPr>
            </w:pPr>
            <w:r>
              <w:rPr>
                <w:sz w:val="24"/>
              </w:rPr>
              <w:t>keemiliste</w:t>
            </w:r>
            <w:r>
              <w:rPr>
                <w:spacing w:val="-1"/>
                <w:sz w:val="24"/>
              </w:rPr>
              <w:t xml:space="preserve"> </w:t>
            </w:r>
            <w:r>
              <w:rPr>
                <w:sz w:val="24"/>
              </w:rPr>
              <w:t>kiudude</w:t>
            </w:r>
            <w:r>
              <w:rPr>
                <w:spacing w:val="-1"/>
                <w:sz w:val="24"/>
              </w:rPr>
              <w:t xml:space="preserve"> </w:t>
            </w:r>
            <w:proofErr w:type="spellStart"/>
            <w:r>
              <w:rPr>
                <w:sz w:val="24"/>
              </w:rPr>
              <w:t>ekstrusioon</w:t>
            </w:r>
            <w:proofErr w:type="spellEnd"/>
            <w:r>
              <w:rPr>
                <w:sz w:val="24"/>
              </w:rPr>
              <w:t xml:space="preserve"> koos </w:t>
            </w:r>
            <w:r>
              <w:rPr>
                <w:spacing w:val="-2"/>
                <w:sz w:val="24"/>
              </w:rPr>
              <w:t>kudumisega;</w:t>
            </w:r>
          </w:p>
        </w:tc>
      </w:tr>
      <w:tr w:rsidR="002D68EC" w14:paraId="5FD78596" w14:textId="77777777">
        <w:trPr>
          <w:trHeight w:val="790"/>
        </w:trPr>
        <w:tc>
          <w:tcPr>
            <w:tcW w:w="2931" w:type="dxa"/>
            <w:tcBorders>
              <w:top w:val="nil"/>
              <w:bottom w:val="nil"/>
            </w:tcBorders>
          </w:tcPr>
          <w:p w14:paraId="7BF10D18" w14:textId="77777777" w:rsidR="002D68EC" w:rsidRDefault="002D68EC">
            <w:pPr>
              <w:pStyle w:val="TableParagraph"/>
              <w:spacing w:before="0"/>
              <w:ind w:left="0"/>
            </w:pPr>
          </w:p>
        </w:tc>
        <w:tc>
          <w:tcPr>
            <w:tcW w:w="6925" w:type="dxa"/>
            <w:tcBorders>
              <w:top w:val="nil"/>
              <w:bottom w:val="nil"/>
            </w:tcBorders>
          </w:tcPr>
          <w:p w14:paraId="69904C99" w14:textId="77777777" w:rsidR="002D68EC" w:rsidRDefault="0069493F">
            <w:pPr>
              <w:pStyle w:val="TableParagraph"/>
              <w:spacing w:before="251"/>
              <w:rPr>
                <w:sz w:val="24"/>
              </w:rPr>
            </w:pPr>
            <w:r>
              <w:rPr>
                <w:sz w:val="24"/>
              </w:rPr>
              <w:t>kudumine</w:t>
            </w:r>
            <w:r>
              <w:rPr>
                <w:spacing w:val="-3"/>
                <w:sz w:val="24"/>
              </w:rPr>
              <w:t xml:space="preserve"> </w:t>
            </w:r>
            <w:r>
              <w:rPr>
                <w:sz w:val="24"/>
              </w:rPr>
              <w:t>koos</w:t>
            </w:r>
            <w:r>
              <w:rPr>
                <w:spacing w:val="-1"/>
                <w:sz w:val="24"/>
              </w:rPr>
              <w:t xml:space="preserve"> </w:t>
            </w:r>
            <w:r>
              <w:rPr>
                <w:sz w:val="24"/>
              </w:rPr>
              <w:t>värvimise,</w:t>
            </w:r>
            <w:r>
              <w:rPr>
                <w:spacing w:val="-2"/>
                <w:sz w:val="24"/>
              </w:rPr>
              <w:t xml:space="preserve"> </w:t>
            </w:r>
            <w:r>
              <w:rPr>
                <w:sz w:val="24"/>
              </w:rPr>
              <w:t>pealistamise</w:t>
            </w:r>
            <w:r>
              <w:rPr>
                <w:spacing w:val="-2"/>
                <w:sz w:val="24"/>
              </w:rPr>
              <w:t xml:space="preserve"> </w:t>
            </w:r>
            <w:r>
              <w:rPr>
                <w:sz w:val="24"/>
              </w:rPr>
              <w:t>või</w:t>
            </w:r>
            <w:r>
              <w:rPr>
                <w:spacing w:val="-2"/>
                <w:sz w:val="24"/>
              </w:rPr>
              <w:t xml:space="preserve"> </w:t>
            </w:r>
            <w:r>
              <w:rPr>
                <w:sz w:val="24"/>
              </w:rPr>
              <w:t>lamineerimisega;</w:t>
            </w:r>
            <w:r>
              <w:rPr>
                <w:spacing w:val="-1"/>
                <w:sz w:val="24"/>
              </w:rPr>
              <w:t xml:space="preserve"> </w:t>
            </w:r>
            <w:r>
              <w:rPr>
                <w:spacing w:val="-5"/>
                <w:sz w:val="24"/>
              </w:rPr>
              <w:t>või</w:t>
            </w:r>
          </w:p>
        </w:tc>
      </w:tr>
      <w:tr w:rsidR="002D68EC" w14:paraId="5D01692B" w14:textId="77777777">
        <w:trPr>
          <w:trHeight w:val="2090"/>
        </w:trPr>
        <w:tc>
          <w:tcPr>
            <w:tcW w:w="2931" w:type="dxa"/>
            <w:tcBorders>
              <w:top w:val="nil"/>
              <w:bottom w:val="nil"/>
            </w:tcBorders>
          </w:tcPr>
          <w:p w14:paraId="6A2CBCEE" w14:textId="77777777" w:rsidR="002D68EC" w:rsidRDefault="002D68EC">
            <w:pPr>
              <w:pStyle w:val="TableParagraph"/>
              <w:spacing w:before="0"/>
              <w:ind w:left="0"/>
            </w:pPr>
          </w:p>
        </w:tc>
        <w:tc>
          <w:tcPr>
            <w:tcW w:w="6925" w:type="dxa"/>
            <w:tcBorders>
              <w:top w:val="nil"/>
              <w:bottom w:val="nil"/>
            </w:tcBorders>
          </w:tcPr>
          <w:p w14:paraId="5158F6D0" w14:textId="77777777" w:rsidR="002D68EC" w:rsidRDefault="0069493F">
            <w:pPr>
              <w:pStyle w:val="TableParagraph"/>
              <w:spacing w:before="253"/>
              <w:rPr>
                <w:sz w:val="24"/>
              </w:rPr>
            </w:pPr>
            <w:r>
              <w:rPr>
                <w:sz w:val="24"/>
              </w:rPr>
              <w:t>pealistamine,</w:t>
            </w:r>
            <w:r>
              <w:rPr>
                <w:spacing w:val="-8"/>
                <w:sz w:val="24"/>
              </w:rPr>
              <w:t xml:space="preserve"> </w:t>
            </w:r>
            <w:proofErr w:type="spellStart"/>
            <w:r>
              <w:rPr>
                <w:sz w:val="24"/>
              </w:rPr>
              <w:t>flokeerimine</w:t>
            </w:r>
            <w:proofErr w:type="spellEnd"/>
            <w:r>
              <w:rPr>
                <w:sz w:val="24"/>
              </w:rPr>
              <w:t>,</w:t>
            </w:r>
            <w:r>
              <w:rPr>
                <w:spacing w:val="-8"/>
                <w:sz w:val="24"/>
              </w:rPr>
              <w:t xml:space="preserve"> </w:t>
            </w:r>
            <w:r>
              <w:rPr>
                <w:sz w:val="24"/>
              </w:rPr>
              <w:t>lamineerimine</w:t>
            </w:r>
            <w:r>
              <w:rPr>
                <w:spacing w:val="-9"/>
                <w:sz w:val="24"/>
              </w:rPr>
              <w:t xml:space="preserve"> </w:t>
            </w:r>
            <w:r>
              <w:rPr>
                <w:sz w:val="24"/>
              </w:rPr>
              <w:t>või</w:t>
            </w:r>
            <w:r>
              <w:rPr>
                <w:spacing w:val="-8"/>
                <w:sz w:val="24"/>
              </w:rPr>
              <w:t xml:space="preserve"> </w:t>
            </w:r>
            <w:r>
              <w:rPr>
                <w:sz w:val="24"/>
              </w:rPr>
              <w:t>metalliseerimine</w:t>
            </w:r>
            <w:r>
              <w:rPr>
                <w:spacing w:val="-9"/>
                <w:sz w:val="24"/>
              </w:rPr>
              <w:t xml:space="preserve"> </w:t>
            </w:r>
            <w:r>
              <w:rPr>
                <w:sz w:val="24"/>
              </w:rPr>
              <w:t>koos vähemalt</w:t>
            </w:r>
            <w:r>
              <w:rPr>
                <w:spacing w:val="-6"/>
                <w:sz w:val="24"/>
              </w:rPr>
              <w:t xml:space="preserve"> </w:t>
            </w:r>
            <w:r>
              <w:rPr>
                <w:sz w:val="24"/>
              </w:rPr>
              <w:t>kahe</w:t>
            </w:r>
            <w:r>
              <w:rPr>
                <w:spacing w:val="-7"/>
                <w:sz w:val="24"/>
              </w:rPr>
              <w:t xml:space="preserve"> </w:t>
            </w:r>
            <w:r>
              <w:rPr>
                <w:sz w:val="24"/>
              </w:rPr>
              <w:t>muu</w:t>
            </w:r>
            <w:r>
              <w:rPr>
                <w:spacing w:val="-6"/>
                <w:sz w:val="24"/>
              </w:rPr>
              <w:t xml:space="preserve"> </w:t>
            </w:r>
            <w:r>
              <w:rPr>
                <w:sz w:val="24"/>
              </w:rPr>
              <w:t>peamise</w:t>
            </w:r>
            <w:r>
              <w:rPr>
                <w:spacing w:val="-6"/>
                <w:sz w:val="24"/>
              </w:rPr>
              <w:t xml:space="preserve"> </w:t>
            </w:r>
            <w:r>
              <w:rPr>
                <w:sz w:val="24"/>
              </w:rPr>
              <w:t>ettevalmistus-</w:t>
            </w:r>
            <w:r>
              <w:rPr>
                <w:spacing w:val="-6"/>
                <w:sz w:val="24"/>
              </w:rPr>
              <w:t xml:space="preserve"> </w:t>
            </w:r>
            <w:r>
              <w:rPr>
                <w:sz w:val="24"/>
              </w:rPr>
              <w:t>või</w:t>
            </w:r>
            <w:r>
              <w:rPr>
                <w:spacing w:val="-6"/>
                <w:sz w:val="24"/>
              </w:rPr>
              <w:t xml:space="preserve"> </w:t>
            </w:r>
            <w:r>
              <w:rPr>
                <w:sz w:val="24"/>
              </w:rPr>
              <w:t xml:space="preserve">viimistlustoiminguga (nt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w:t>
            </w:r>
            <w:proofErr w:type="spellStart"/>
            <w:r>
              <w:rPr>
                <w:sz w:val="24"/>
              </w:rPr>
              <w:t>termofikseerimine</w:t>
            </w:r>
            <w:proofErr w:type="spellEnd"/>
            <w:r>
              <w:rPr>
                <w:sz w:val="24"/>
              </w:rPr>
              <w:t>, püsiviimistlemine), tingimusel et kõikide kasutatavate materjalide väärtus ei ületa 50 % toote tehasehinnast.</w:t>
            </w:r>
          </w:p>
        </w:tc>
      </w:tr>
    </w:tbl>
    <w:p w14:paraId="1A2C8E22" w14:textId="77777777" w:rsidR="002D68EC" w:rsidRDefault="002D68EC">
      <w:pPr>
        <w:pStyle w:val="Kehatekst"/>
      </w:pPr>
    </w:p>
    <w:p w14:paraId="3A557D54" w14:textId="77777777" w:rsidR="002D68EC" w:rsidRDefault="002D68EC">
      <w:pPr>
        <w:pStyle w:val="Kehatekst"/>
      </w:pPr>
    </w:p>
    <w:p w14:paraId="7CB5C439" w14:textId="77777777" w:rsidR="002D68EC" w:rsidRDefault="002D68EC">
      <w:pPr>
        <w:pStyle w:val="Kehatekst"/>
      </w:pPr>
    </w:p>
    <w:p w14:paraId="6435AE33" w14:textId="77777777" w:rsidR="002D68EC" w:rsidRDefault="002D68EC">
      <w:pPr>
        <w:pStyle w:val="Kehatekst"/>
      </w:pPr>
    </w:p>
    <w:p w14:paraId="7A68BF27" w14:textId="77777777" w:rsidR="002D68EC" w:rsidRDefault="002D68EC">
      <w:pPr>
        <w:pStyle w:val="Kehatekst"/>
      </w:pPr>
    </w:p>
    <w:p w14:paraId="1F7A3933" w14:textId="77777777" w:rsidR="002D68EC" w:rsidRDefault="002D68EC">
      <w:pPr>
        <w:pStyle w:val="Kehatekst"/>
      </w:pPr>
    </w:p>
    <w:p w14:paraId="2EF12116" w14:textId="77777777" w:rsidR="002D68EC" w:rsidRDefault="002D68EC">
      <w:pPr>
        <w:pStyle w:val="Kehatekst"/>
      </w:pPr>
    </w:p>
    <w:p w14:paraId="738F0E5F" w14:textId="77777777" w:rsidR="002D68EC" w:rsidRDefault="002D68EC">
      <w:pPr>
        <w:pStyle w:val="Kehatekst"/>
        <w:spacing w:before="84"/>
      </w:pPr>
    </w:p>
    <w:p w14:paraId="52275A5B" w14:textId="77777777" w:rsidR="002D68EC" w:rsidRDefault="0069493F">
      <w:pPr>
        <w:pStyle w:val="Kehatekst"/>
        <w:tabs>
          <w:tab w:val="left" w:pos="707"/>
        </w:tabs>
        <w:spacing w:line="29" w:lineRule="exact"/>
        <w:ind w:left="141"/>
      </w:pPr>
      <w:r>
        <w:rPr>
          <w:b/>
          <w:spacing w:val="-5"/>
          <w:position w:val="8"/>
          <w:sz w:val="16"/>
        </w:rPr>
        <w:t>58</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AC23B09" w14:textId="77777777" w:rsidR="002D68EC" w:rsidRDefault="002D68EC">
      <w:pPr>
        <w:pStyle w:val="Kehatekst"/>
        <w:spacing w:line="29" w:lineRule="exact"/>
        <w:sectPr w:rsidR="002D68EC">
          <w:pgSz w:w="11910" w:h="16840"/>
          <w:pgMar w:top="1380" w:right="992" w:bottom="1980" w:left="992" w:header="0" w:footer="1796"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67896F2" w14:textId="77777777">
        <w:trPr>
          <w:trHeight w:val="672"/>
        </w:trPr>
        <w:tc>
          <w:tcPr>
            <w:tcW w:w="2931" w:type="dxa"/>
          </w:tcPr>
          <w:p w14:paraId="185FAA4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9142FC0"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9DB2C2A" w14:textId="77777777">
        <w:trPr>
          <w:trHeight w:val="2446"/>
        </w:trPr>
        <w:tc>
          <w:tcPr>
            <w:tcW w:w="2931" w:type="dxa"/>
            <w:tcBorders>
              <w:bottom w:val="nil"/>
            </w:tcBorders>
          </w:tcPr>
          <w:p w14:paraId="5B436C3F" w14:textId="77777777" w:rsidR="002D68EC" w:rsidRDefault="0069493F">
            <w:pPr>
              <w:pStyle w:val="TableParagraph"/>
              <w:spacing w:before="61"/>
              <w:rPr>
                <w:sz w:val="24"/>
              </w:rPr>
            </w:pPr>
            <w:r>
              <w:rPr>
                <w:spacing w:val="-4"/>
                <w:sz w:val="24"/>
              </w:rPr>
              <w:t>5910</w:t>
            </w:r>
          </w:p>
        </w:tc>
        <w:tc>
          <w:tcPr>
            <w:tcW w:w="6925" w:type="dxa"/>
            <w:tcBorders>
              <w:bottom w:val="nil"/>
            </w:tcBorders>
          </w:tcPr>
          <w:p w14:paraId="449C9EC7" w14:textId="77777777" w:rsidR="002D68EC" w:rsidRDefault="0069493F">
            <w:pPr>
              <w:pStyle w:val="TableParagraph"/>
              <w:spacing w:before="56"/>
              <w:rPr>
                <w:sz w:val="24"/>
              </w:rPr>
            </w:pPr>
            <w:r>
              <w:rPr>
                <w:spacing w:val="-2"/>
                <w:sz w:val="24"/>
              </w:rPr>
              <w:t>Valmistamine</w:t>
            </w:r>
            <w:r>
              <w:rPr>
                <w:b/>
                <w:spacing w:val="-2"/>
                <w:position w:val="8"/>
                <w:sz w:val="16"/>
              </w:rPr>
              <w:t>59</w:t>
            </w:r>
            <w:r>
              <w:rPr>
                <w:spacing w:val="-2"/>
                <w:sz w:val="24"/>
              </w:rPr>
              <w:t>:</w:t>
            </w:r>
          </w:p>
          <w:p w14:paraId="478415BA" w14:textId="77777777" w:rsidR="002D68EC" w:rsidRDefault="0069493F">
            <w:pPr>
              <w:pStyle w:val="TableParagraph"/>
              <w:numPr>
                <w:ilvl w:val="0"/>
                <w:numId w:val="21"/>
              </w:numPr>
              <w:tabs>
                <w:tab w:val="left" w:pos="674"/>
              </w:tabs>
              <w:spacing w:before="120"/>
              <w:ind w:hanging="566"/>
              <w:rPr>
                <w:sz w:val="24"/>
              </w:rPr>
            </w:pPr>
            <w:r>
              <w:rPr>
                <w:spacing w:val="-2"/>
                <w:sz w:val="24"/>
              </w:rPr>
              <w:t>kookoslõngast,</w:t>
            </w:r>
          </w:p>
          <w:p w14:paraId="31426DD1" w14:textId="77777777" w:rsidR="002D68EC" w:rsidRDefault="0069493F">
            <w:pPr>
              <w:pStyle w:val="TableParagraph"/>
              <w:numPr>
                <w:ilvl w:val="0"/>
                <w:numId w:val="21"/>
              </w:numPr>
              <w:tabs>
                <w:tab w:val="left" w:pos="674"/>
              </w:tabs>
              <w:spacing w:before="117"/>
              <w:ind w:hanging="566"/>
              <w:rPr>
                <w:sz w:val="24"/>
              </w:rPr>
            </w:pPr>
            <w:r>
              <w:rPr>
                <w:sz w:val="24"/>
              </w:rPr>
              <w:t>looduslikest</w:t>
            </w:r>
            <w:r>
              <w:rPr>
                <w:spacing w:val="-1"/>
                <w:sz w:val="24"/>
              </w:rPr>
              <w:t xml:space="preserve"> </w:t>
            </w:r>
            <w:r>
              <w:rPr>
                <w:spacing w:val="-2"/>
                <w:sz w:val="24"/>
              </w:rPr>
              <w:t>kiududest,</w:t>
            </w:r>
          </w:p>
          <w:p w14:paraId="5C7BBE52" w14:textId="77777777" w:rsidR="002D68EC" w:rsidRDefault="0069493F">
            <w:pPr>
              <w:pStyle w:val="TableParagraph"/>
              <w:numPr>
                <w:ilvl w:val="0"/>
                <w:numId w:val="21"/>
              </w:numPr>
              <w:tabs>
                <w:tab w:val="left" w:pos="674"/>
              </w:tabs>
              <w:spacing w:before="120"/>
              <w:ind w:right="1283"/>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12413000" w14:textId="77777777" w:rsidR="002D68EC" w:rsidRDefault="0069493F">
            <w:pPr>
              <w:pStyle w:val="TableParagraph"/>
              <w:numPr>
                <w:ilvl w:val="0"/>
                <w:numId w:val="21"/>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0F4E9482" w14:textId="77777777">
        <w:trPr>
          <w:trHeight w:val="1079"/>
        </w:trPr>
        <w:tc>
          <w:tcPr>
            <w:tcW w:w="2931" w:type="dxa"/>
            <w:tcBorders>
              <w:top w:val="nil"/>
              <w:bottom w:val="nil"/>
            </w:tcBorders>
          </w:tcPr>
          <w:p w14:paraId="183A41FE" w14:textId="77777777" w:rsidR="002D68EC" w:rsidRDefault="0069493F">
            <w:pPr>
              <w:pStyle w:val="TableParagraph"/>
              <w:spacing w:before="264"/>
              <w:rPr>
                <w:sz w:val="24"/>
              </w:rPr>
            </w:pPr>
            <w:r>
              <w:rPr>
                <w:spacing w:val="-4"/>
                <w:sz w:val="24"/>
              </w:rPr>
              <w:t>5911</w:t>
            </w:r>
          </w:p>
        </w:tc>
        <w:tc>
          <w:tcPr>
            <w:tcW w:w="6925" w:type="dxa"/>
            <w:tcBorders>
              <w:top w:val="nil"/>
              <w:bottom w:val="nil"/>
            </w:tcBorders>
          </w:tcPr>
          <w:p w14:paraId="0E0274FC" w14:textId="77777777" w:rsidR="002D68EC" w:rsidRDefault="0069493F">
            <w:pPr>
              <w:pStyle w:val="TableParagraph"/>
              <w:spacing w:before="259"/>
              <w:rPr>
                <w:sz w:val="24"/>
              </w:rPr>
            </w:pPr>
            <w:r>
              <w:rPr>
                <w:b/>
                <w:position w:val="8"/>
                <w:sz w:val="16"/>
              </w:rPr>
              <w:t>60</w:t>
            </w:r>
            <w:r>
              <w:rPr>
                <w:sz w:val="24"/>
              </w:rPr>
              <w:t>Looduslike</w:t>
            </w:r>
            <w:r>
              <w:rPr>
                <w:spacing w:val="-8"/>
                <w:sz w:val="24"/>
              </w:rPr>
              <w:t xml:space="preserve"> </w:t>
            </w:r>
            <w:r>
              <w:rPr>
                <w:sz w:val="24"/>
              </w:rPr>
              <w:t>või</w:t>
            </w:r>
            <w:r>
              <w:rPr>
                <w:spacing w:val="-7"/>
                <w:sz w:val="24"/>
              </w:rPr>
              <w:t xml:space="preserve"> </w:t>
            </w:r>
            <w:r>
              <w:rPr>
                <w:sz w:val="24"/>
              </w:rPr>
              <w:t>keemiliste</w:t>
            </w:r>
            <w:r>
              <w:rPr>
                <w:spacing w:val="-6"/>
                <w:sz w:val="24"/>
              </w:rPr>
              <w:t xml:space="preserve"> </w:t>
            </w:r>
            <w:r>
              <w:rPr>
                <w:sz w:val="24"/>
              </w:rPr>
              <w:t>staapelkiudude</w:t>
            </w:r>
            <w:r>
              <w:rPr>
                <w:spacing w:val="-8"/>
                <w:sz w:val="24"/>
              </w:rPr>
              <w:t xml:space="preserve"> </w:t>
            </w:r>
            <w:r>
              <w:rPr>
                <w:sz w:val="24"/>
              </w:rPr>
              <w:t>ketramine</w:t>
            </w:r>
            <w:r>
              <w:rPr>
                <w:spacing w:val="-8"/>
                <w:sz w:val="24"/>
              </w:rPr>
              <w:t xml:space="preserve"> </w:t>
            </w:r>
            <w:r>
              <w:rPr>
                <w:sz w:val="24"/>
              </w:rPr>
              <w:t xml:space="preserve">koos </w:t>
            </w:r>
            <w:r>
              <w:rPr>
                <w:spacing w:val="-2"/>
                <w:sz w:val="24"/>
              </w:rPr>
              <w:t>kudumisega;</w:t>
            </w:r>
          </w:p>
        </w:tc>
      </w:tr>
      <w:tr w:rsidR="002D68EC" w14:paraId="7AD5B113" w14:textId="77777777">
        <w:trPr>
          <w:trHeight w:val="790"/>
        </w:trPr>
        <w:tc>
          <w:tcPr>
            <w:tcW w:w="2931" w:type="dxa"/>
            <w:tcBorders>
              <w:top w:val="nil"/>
              <w:bottom w:val="nil"/>
            </w:tcBorders>
          </w:tcPr>
          <w:p w14:paraId="54A3F21A" w14:textId="77777777" w:rsidR="002D68EC" w:rsidRDefault="002D68EC">
            <w:pPr>
              <w:pStyle w:val="TableParagraph"/>
              <w:spacing w:before="0"/>
              <w:ind w:left="0"/>
            </w:pPr>
          </w:p>
        </w:tc>
        <w:tc>
          <w:tcPr>
            <w:tcW w:w="6925" w:type="dxa"/>
            <w:tcBorders>
              <w:top w:val="nil"/>
              <w:bottom w:val="nil"/>
            </w:tcBorders>
          </w:tcPr>
          <w:p w14:paraId="308BB619" w14:textId="77777777" w:rsidR="002D68EC" w:rsidRDefault="0069493F">
            <w:pPr>
              <w:pStyle w:val="TableParagraph"/>
              <w:spacing w:before="253"/>
              <w:rPr>
                <w:sz w:val="24"/>
              </w:rPr>
            </w:pPr>
            <w:r>
              <w:rPr>
                <w:sz w:val="24"/>
              </w:rPr>
              <w:t>keemiliste</w:t>
            </w:r>
            <w:r>
              <w:rPr>
                <w:spacing w:val="-1"/>
                <w:sz w:val="24"/>
              </w:rPr>
              <w:t xml:space="preserve"> </w:t>
            </w:r>
            <w:r>
              <w:rPr>
                <w:sz w:val="24"/>
              </w:rPr>
              <w:t>kiudude</w:t>
            </w:r>
            <w:r>
              <w:rPr>
                <w:spacing w:val="-1"/>
                <w:sz w:val="24"/>
              </w:rPr>
              <w:t xml:space="preserve"> </w:t>
            </w:r>
            <w:proofErr w:type="spellStart"/>
            <w:r>
              <w:rPr>
                <w:sz w:val="24"/>
              </w:rPr>
              <w:t>ekstrusioon</w:t>
            </w:r>
            <w:proofErr w:type="spellEnd"/>
            <w:r>
              <w:rPr>
                <w:sz w:val="24"/>
              </w:rPr>
              <w:t xml:space="preserve"> koos </w:t>
            </w:r>
            <w:r>
              <w:rPr>
                <w:spacing w:val="-2"/>
                <w:sz w:val="24"/>
              </w:rPr>
              <w:t>kudumisega;</w:t>
            </w:r>
          </w:p>
        </w:tc>
      </w:tr>
      <w:tr w:rsidR="002D68EC" w14:paraId="0685BE79" w14:textId="77777777">
        <w:trPr>
          <w:trHeight w:val="790"/>
        </w:trPr>
        <w:tc>
          <w:tcPr>
            <w:tcW w:w="2931" w:type="dxa"/>
            <w:tcBorders>
              <w:top w:val="nil"/>
              <w:bottom w:val="nil"/>
            </w:tcBorders>
          </w:tcPr>
          <w:p w14:paraId="72F7177E" w14:textId="77777777" w:rsidR="002D68EC" w:rsidRDefault="002D68EC">
            <w:pPr>
              <w:pStyle w:val="TableParagraph"/>
              <w:spacing w:before="0"/>
              <w:ind w:left="0"/>
            </w:pPr>
          </w:p>
        </w:tc>
        <w:tc>
          <w:tcPr>
            <w:tcW w:w="6925" w:type="dxa"/>
            <w:tcBorders>
              <w:top w:val="nil"/>
              <w:bottom w:val="nil"/>
            </w:tcBorders>
          </w:tcPr>
          <w:p w14:paraId="0C4D24B4" w14:textId="77777777" w:rsidR="002D68EC" w:rsidRDefault="0069493F">
            <w:pPr>
              <w:pStyle w:val="TableParagraph"/>
              <w:spacing w:before="251"/>
              <w:rPr>
                <w:sz w:val="24"/>
              </w:rPr>
            </w:pPr>
            <w:r>
              <w:rPr>
                <w:sz w:val="24"/>
              </w:rPr>
              <w:t>kudumine</w:t>
            </w:r>
            <w:r>
              <w:rPr>
                <w:spacing w:val="-3"/>
                <w:sz w:val="24"/>
              </w:rPr>
              <w:t xml:space="preserve"> </w:t>
            </w:r>
            <w:r>
              <w:rPr>
                <w:sz w:val="24"/>
              </w:rPr>
              <w:t>koos</w:t>
            </w:r>
            <w:r>
              <w:rPr>
                <w:spacing w:val="-1"/>
                <w:sz w:val="24"/>
              </w:rPr>
              <w:t xml:space="preserve"> </w:t>
            </w:r>
            <w:r>
              <w:rPr>
                <w:sz w:val="24"/>
              </w:rPr>
              <w:t>värvimise,</w:t>
            </w:r>
            <w:r>
              <w:rPr>
                <w:spacing w:val="-2"/>
                <w:sz w:val="24"/>
              </w:rPr>
              <w:t xml:space="preserve"> </w:t>
            </w:r>
            <w:r>
              <w:rPr>
                <w:sz w:val="24"/>
              </w:rPr>
              <w:t>pealistamise</w:t>
            </w:r>
            <w:r>
              <w:rPr>
                <w:spacing w:val="-2"/>
                <w:sz w:val="24"/>
              </w:rPr>
              <w:t xml:space="preserve"> </w:t>
            </w:r>
            <w:r>
              <w:rPr>
                <w:sz w:val="24"/>
              </w:rPr>
              <w:t>või</w:t>
            </w:r>
            <w:r>
              <w:rPr>
                <w:spacing w:val="-2"/>
                <w:sz w:val="24"/>
              </w:rPr>
              <w:t xml:space="preserve"> </w:t>
            </w:r>
            <w:r>
              <w:rPr>
                <w:sz w:val="24"/>
              </w:rPr>
              <w:t>lamineerimisega;</w:t>
            </w:r>
            <w:r>
              <w:rPr>
                <w:spacing w:val="-1"/>
                <w:sz w:val="24"/>
              </w:rPr>
              <w:t xml:space="preserve"> </w:t>
            </w:r>
            <w:r>
              <w:rPr>
                <w:spacing w:val="-5"/>
                <w:sz w:val="24"/>
              </w:rPr>
              <w:t>või</w:t>
            </w:r>
          </w:p>
        </w:tc>
      </w:tr>
      <w:tr w:rsidR="002D68EC" w14:paraId="6AE76972" w14:textId="77777777">
        <w:trPr>
          <w:trHeight w:val="1693"/>
        </w:trPr>
        <w:tc>
          <w:tcPr>
            <w:tcW w:w="2931" w:type="dxa"/>
            <w:tcBorders>
              <w:top w:val="nil"/>
            </w:tcBorders>
          </w:tcPr>
          <w:p w14:paraId="53E8DA75" w14:textId="77777777" w:rsidR="002D68EC" w:rsidRDefault="002D68EC">
            <w:pPr>
              <w:pStyle w:val="TableParagraph"/>
              <w:spacing w:before="0"/>
              <w:ind w:left="0"/>
            </w:pPr>
          </w:p>
        </w:tc>
        <w:tc>
          <w:tcPr>
            <w:tcW w:w="6925" w:type="dxa"/>
            <w:tcBorders>
              <w:top w:val="nil"/>
            </w:tcBorders>
          </w:tcPr>
          <w:p w14:paraId="2711A4AE" w14:textId="77777777" w:rsidR="002D68EC" w:rsidRDefault="0069493F">
            <w:pPr>
              <w:pStyle w:val="TableParagraph"/>
              <w:spacing w:before="253"/>
              <w:rPr>
                <w:sz w:val="24"/>
              </w:rPr>
            </w:pPr>
            <w:r>
              <w:rPr>
                <w:sz w:val="24"/>
              </w:rPr>
              <w:t>pealistamine,</w:t>
            </w:r>
            <w:r>
              <w:rPr>
                <w:spacing w:val="-8"/>
                <w:sz w:val="24"/>
              </w:rPr>
              <w:t xml:space="preserve"> </w:t>
            </w:r>
            <w:proofErr w:type="spellStart"/>
            <w:r>
              <w:rPr>
                <w:sz w:val="24"/>
              </w:rPr>
              <w:t>flokeerimine</w:t>
            </w:r>
            <w:proofErr w:type="spellEnd"/>
            <w:r>
              <w:rPr>
                <w:sz w:val="24"/>
              </w:rPr>
              <w:t>,</w:t>
            </w:r>
            <w:r>
              <w:rPr>
                <w:spacing w:val="-8"/>
                <w:sz w:val="24"/>
              </w:rPr>
              <w:t xml:space="preserve"> </w:t>
            </w:r>
            <w:r>
              <w:rPr>
                <w:sz w:val="24"/>
              </w:rPr>
              <w:t>lamineerimine</w:t>
            </w:r>
            <w:r>
              <w:rPr>
                <w:spacing w:val="-9"/>
                <w:sz w:val="24"/>
              </w:rPr>
              <w:t xml:space="preserve"> </w:t>
            </w:r>
            <w:r>
              <w:rPr>
                <w:sz w:val="24"/>
              </w:rPr>
              <w:t>või</w:t>
            </w:r>
            <w:r>
              <w:rPr>
                <w:spacing w:val="-8"/>
                <w:sz w:val="24"/>
              </w:rPr>
              <w:t xml:space="preserve"> </w:t>
            </w:r>
            <w:r>
              <w:rPr>
                <w:sz w:val="24"/>
              </w:rPr>
              <w:t>metalliseerimine</w:t>
            </w:r>
            <w:r>
              <w:rPr>
                <w:spacing w:val="-9"/>
                <w:sz w:val="24"/>
              </w:rPr>
              <w:t xml:space="preserve"> </w:t>
            </w:r>
            <w:r>
              <w:rPr>
                <w:sz w:val="24"/>
              </w:rPr>
              <w:t>koos vähemalt</w:t>
            </w:r>
            <w:r>
              <w:rPr>
                <w:spacing w:val="-6"/>
                <w:sz w:val="24"/>
              </w:rPr>
              <w:t xml:space="preserve"> </w:t>
            </w:r>
            <w:r>
              <w:rPr>
                <w:sz w:val="24"/>
              </w:rPr>
              <w:t>kahe</w:t>
            </w:r>
            <w:r>
              <w:rPr>
                <w:spacing w:val="-7"/>
                <w:sz w:val="24"/>
              </w:rPr>
              <w:t xml:space="preserve"> </w:t>
            </w:r>
            <w:r>
              <w:rPr>
                <w:sz w:val="24"/>
              </w:rPr>
              <w:t>muu</w:t>
            </w:r>
            <w:r>
              <w:rPr>
                <w:spacing w:val="-6"/>
                <w:sz w:val="24"/>
              </w:rPr>
              <w:t xml:space="preserve"> </w:t>
            </w:r>
            <w:r>
              <w:rPr>
                <w:sz w:val="24"/>
              </w:rPr>
              <w:t>peamise</w:t>
            </w:r>
            <w:r>
              <w:rPr>
                <w:spacing w:val="-6"/>
                <w:sz w:val="24"/>
              </w:rPr>
              <w:t xml:space="preserve"> </w:t>
            </w:r>
            <w:r>
              <w:rPr>
                <w:sz w:val="24"/>
              </w:rPr>
              <w:t>ettevalmistus-</w:t>
            </w:r>
            <w:r>
              <w:rPr>
                <w:spacing w:val="-6"/>
                <w:sz w:val="24"/>
              </w:rPr>
              <w:t xml:space="preserve"> </w:t>
            </w:r>
            <w:r>
              <w:rPr>
                <w:sz w:val="24"/>
              </w:rPr>
              <w:t>või</w:t>
            </w:r>
            <w:r>
              <w:rPr>
                <w:spacing w:val="-6"/>
                <w:sz w:val="24"/>
              </w:rPr>
              <w:t xml:space="preserve"> </w:t>
            </w:r>
            <w:r>
              <w:rPr>
                <w:sz w:val="24"/>
              </w:rPr>
              <w:t xml:space="preserve">viimistlustoiminguga (nt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w:t>
            </w:r>
            <w:proofErr w:type="spellStart"/>
            <w:r>
              <w:rPr>
                <w:sz w:val="24"/>
              </w:rPr>
              <w:t>termofikseerimine</w:t>
            </w:r>
            <w:proofErr w:type="spellEnd"/>
            <w:r>
              <w:rPr>
                <w:sz w:val="24"/>
              </w:rPr>
              <w:t>, püsiviimistlemine), tingimusel et kõikide kasutatavate materjalide väärtus ei ületa 50 % toote tehasehinnast.</w:t>
            </w:r>
          </w:p>
        </w:tc>
      </w:tr>
      <w:tr w:rsidR="002D68EC" w14:paraId="345818DB" w14:textId="77777777">
        <w:trPr>
          <w:trHeight w:val="598"/>
        </w:trPr>
        <w:tc>
          <w:tcPr>
            <w:tcW w:w="2931" w:type="dxa"/>
            <w:tcBorders>
              <w:bottom w:val="nil"/>
            </w:tcBorders>
          </w:tcPr>
          <w:p w14:paraId="4AC52A22" w14:textId="77777777" w:rsidR="002D68EC" w:rsidRDefault="0069493F">
            <w:pPr>
              <w:pStyle w:val="TableParagraph"/>
              <w:rPr>
                <w:sz w:val="24"/>
              </w:rPr>
            </w:pPr>
            <w:r>
              <w:rPr>
                <w:sz w:val="24"/>
              </w:rPr>
              <w:t>Grupp</w:t>
            </w:r>
            <w:r>
              <w:rPr>
                <w:spacing w:val="-2"/>
                <w:sz w:val="24"/>
              </w:rPr>
              <w:t xml:space="preserve"> </w:t>
            </w:r>
            <w:r>
              <w:rPr>
                <w:spacing w:val="-5"/>
                <w:sz w:val="24"/>
              </w:rPr>
              <w:t>60</w:t>
            </w:r>
          </w:p>
        </w:tc>
        <w:tc>
          <w:tcPr>
            <w:tcW w:w="6925" w:type="dxa"/>
            <w:tcBorders>
              <w:bottom w:val="nil"/>
            </w:tcBorders>
          </w:tcPr>
          <w:p w14:paraId="08EE2D9A" w14:textId="77777777" w:rsidR="002D68EC" w:rsidRDefault="0069493F">
            <w:pPr>
              <w:pStyle w:val="TableParagraph"/>
              <w:rPr>
                <w:sz w:val="24"/>
              </w:rPr>
            </w:pPr>
            <w:r>
              <w:rPr>
                <w:sz w:val="24"/>
              </w:rPr>
              <w:t>Silmkoelised</w:t>
            </w:r>
            <w:r>
              <w:rPr>
                <w:spacing w:val="-1"/>
                <w:sz w:val="24"/>
              </w:rPr>
              <w:t xml:space="preserve"> </w:t>
            </w:r>
            <w:r>
              <w:rPr>
                <w:sz w:val="24"/>
              </w:rPr>
              <w:t>ja</w:t>
            </w:r>
            <w:r>
              <w:rPr>
                <w:spacing w:val="-1"/>
                <w:sz w:val="24"/>
              </w:rPr>
              <w:t xml:space="preserve"> </w:t>
            </w:r>
            <w:r>
              <w:rPr>
                <w:sz w:val="24"/>
              </w:rPr>
              <w:t>heegeldatud</w:t>
            </w:r>
            <w:r>
              <w:rPr>
                <w:spacing w:val="-1"/>
                <w:sz w:val="24"/>
              </w:rPr>
              <w:t xml:space="preserve"> </w:t>
            </w:r>
            <w:r>
              <w:rPr>
                <w:spacing w:val="-2"/>
                <w:sz w:val="24"/>
              </w:rPr>
              <w:t>kangad</w:t>
            </w:r>
          </w:p>
        </w:tc>
      </w:tr>
      <w:tr w:rsidR="002D68EC" w14:paraId="3122993B" w14:textId="77777777">
        <w:trPr>
          <w:trHeight w:val="593"/>
        </w:trPr>
        <w:tc>
          <w:tcPr>
            <w:tcW w:w="2931" w:type="dxa"/>
            <w:tcBorders>
              <w:top w:val="nil"/>
              <w:bottom w:val="nil"/>
            </w:tcBorders>
          </w:tcPr>
          <w:p w14:paraId="32BE4DF8" w14:textId="77777777" w:rsidR="002D68EC" w:rsidRDefault="0069493F">
            <w:pPr>
              <w:pStyle w:val="TableParagraph"/>
              <w:spacing w:before="253"/>
              <w:rPr>
                <w:sz w:val="24"/>
              </w:rPr>
            </w:pPr>
            <w:r>
              <w:rPr>
                <w:sz w:val="24"/>
              </w:rPr>
              <w:t>6001–</w:t>
            </w:r>
            <w:r>
              <w:rPr>
                <w:spacing w:val="-4"/>
                <w:sz w:val="24"/>
              </w:rPr>
              <w:t>6006</w:t>
            </w:r>
          </w:p>
        </w:tc>
        <w:tc>
          <w:tcPr>
            <w:tcW w:w="6925" w:type="dxa"/>
            <w:tcBorders>
              <w:top w:val="nil"/>
              <w:bottom w:val="nil"/>
            </w:tcBorders>
          </w:tcPr>
          <w:p w14:paraId="49C1F6B7" w14:textId="77777777" w:rsidR="002D68EC" w:rsidRDefault="0069493F">
            <w:pPr>
              <w:pStyle w:val="TableParagraph"/>
              <w:spacing w:before="247"/>
              <w:rPr>
                <w:sz w:val="24"/>
              </w:rPr>
            </w:pPr>
            <w:r>
              <w:rPr>
                <w:spacing w:val="-2"/>
                <w:sz w:val="24"/>
              </w:rPr>
              <w:t>Valmistamine</w:t>
            </w:r>
            <w:r>
              <w:rPr>
                <w:b/>
                <w:spacing w:val="-2"/>
                <w:position w:val="8"/>
                <w:sz w:val="16"/>
              </w:rPr>
              <w:t>61</w:t>
            </w:r>
            <w:r>
              <w:rPr>
                <w:spacing w:val="-2"/>
                <w:sz w:val="24"/>
              </w:rPr>
              <w:t>:</w:t>
            </w:r>
          </w:p>
        </w:tc>
      </w:tr>
      <w:tr w:rsidR="002D68EC" w14:paraId="3BB22331" w14:textId="77777777">
        <w:trPr>
          <w:trHeight w:val="395"/>
        </w:trPr>
        <w:tc>
          <w:tcPr>
            <w:tcW w:w="2931" w:type="dxa"/>
            <w:tcBorders>
              <w:top w:val="nil"/>
              <w:bottom w:val="nil"/>
            </w:tcBorders>
          </w:tcPr>
          <w:p w14:paraId="175D429B" w14:textId="77777777" w:rsidR="002D68EC" w:rsidRDefault="002D68EC">
            <w:pPr>
              <w:pStyle w:val="TableParagraph"/>
              <w:spacing w:before="0"/>
              <w:ind w:left="0"/>
            </w:pPr>
          </w:p>
        </w:tc>
        <w:tc>
          <w:tcPr>
            <w:tcW w:w="6925" w:type="dxa"/>
            <w:tcBorders>
              <w:top w:val="nil"/>
              <w:bottom w:val="nil"/>
            </w:tcBorders>
          </w:tcPr>
          <w:p w14:paraId="6FD0E370" w14:textId="77777777" w:rsidR="002D68EC" w:rsidRDefault="0069493F">
            <w:pPr>
              <w:pStyle w:val="TableParagraph"/>
              <w:tabs>
                <w:tab w:val="left" w:pos="674"/>
              </w:tabs>
              <w:spacing w:before="55"/>
              <w:rPr>
                <w:sz w:val="24"/>
              </w:rPr>
            </w:pPr>
            <w:r>
              <w:rPr>
                <w:sz w:val="24"/>
              </w:rPr>
              <w:t>–</w:t>
            </w:r>
            <w:r>
              <w:rPr>
                <w:sz w:val="24"/>
              </w:rPr>
              <w:tab/>
              <w:t>looduslikest</w:t>
            </w:r>
            <w:r>
              <w:rPr>
                <w:spacing w:val="-1"/>
                <w:sz w:val="24"/>
              </w:rPr>
              <w:t xml:space="preserve"> </w:t>
            </w:r>
            <w:r>
              <w:rPr>
                <w:sz w:val="24"/>
              </w:rPr>
              <w:t>kiududest</w:t>
            </w:r>
            <w:r>
              <w:rPr>
                <w:spacing w:val="-1"/>
                <w:sz w:val="24"/>
              </w:rPr>
              <w:t xml:space="preserve"> </w:t>
            </w:r>
            <w:r>
              <w:rPr>
                <w:spacing w:val="-5"/>
                <w:sz w:val="24"/>
              </w:rPr>
              <w:t>või</w:t>
            </w:r>
          </w:p>
        </w:tc>
      </w:tr>
      <w:tr w:rsidR="002D68EC" w14:paraId="2C529D65" w14:textId="77777777">
        <w:trPr>
          <w:trHeight w:val="391"/>
        </w:trPr>
        <w:tc>
          <w:tcPr>
            <w:tcW w:w="2931" w:type="dxa"/>
            <w:tcBorders>
              <w:top w:val="nil"/>
            </w:tcBorders>
          </w:tcPr>
          <w:p w14:paraId="3BFCF108" w14:textId="77777777" w:rsidR="002D68EC" w:rsidRDefault="002D68EC">
            <w:pPr>
              <w:pStyle w:val="TableParagraph"/>
              <w:spacing w:before="0"/>
              <w:ind w:left="0"/>
            </w:pPr>
          </w:p>
        </w:tc>
        <w:tc>
          <w:tcPr>
            <w:tcW w:w="6925" w:type="dxa"/>
            <w:tcBorders>
              <w:top w:val="nil"/>
            </w:tcBorders>
          </w:tcPr>
          <w:p w14:paraId="71B79EC3" w14:textId="77777777" w:rsidR="002D68EC" w:rsidRDefault="0069493F">
            <w:pPr>
              <w:pStyle w:val="TableParagraph"/>
              <w:tabs>
                <w:tab w:val="left" w:pos="674"/>
              </w:tabs>
              <w:spacing w:before="55"/>
              <w:rPr>
                <w:sz w:val="24"/>
              </w:rPr>
            </w:pPr>
            <w:r>
              <w:rPr>
                <w:sz w:val="24"/>
              </w:rPr>
              <w:t>–</w:t>
            </w:r>
            <w:r>
              <w:rPr>
                <w:sz w:val="24"/>
              </w:rPr>
              <w:tab/>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bl>
    <w:p w14:paraId="786CFD96" w14:textId="77777777" w:rsidR="002D68EC" w:rsidRDefault="002D68EC">
      <w:pPr>
        <w:pStyle w:val="Kehatekst"/>
        <w:rPr>
          <w:sz w:val="20"/>
        </w:rPr>
      </w:pPr>
    </w:p>
    <w:p w14:paraId="084951CA" w14:textId="77777777" w:rsidR="002D68EC" w:rsidRDefault="002D68EC">
      <w:pPr>
        <w:pStyle w:val="Kehatekst"/>
        <w:rPr>
          <w:sz w:val="20"/>
        </w:rPr>
      </w:pPr>
    </w:p>
    <w:p w14:paraId="7FD3743E" w14:textId="77777777" w:rsidR="002D68EC" w:rsidRDefault="002D68EC">
      <w:pPr>
        <w:pStyle w:val="Kehatekst"/>
        <w:rPr>
          <w:sz w:val="20"/>
        </w:rPr>
      </w:pPr>
    </w:p>
    <w:p w14:paraId="6E1F61C3" w14:textId="77777777" w:rsidR="002D68EC" w:rsidRDefault="002D68EC">
      <w:pPr>
        <w:pStyle w:val="Kehatekst"/>
        <w:rPr>
          <w:sz w:val="20"/>
        </w:rPr>
      </w:pPr>
    </w:p>
    <w:p w14:paraId="44F65DC4" w14:textId="77777777" w:rsidR="002D68EC" w:rsidRDefault="002D68EC">
      <w:pPr>
        <w:pStyle w:val="Kehatekst"/>
        <w:rPr>
          <w:sz w:val="20"/>
        </w:rPr>
      </w:pPr>
    </w:p>
    <w:p w14:paraId="3A77FFA5" w14:textId="77777777" w:rsidR="002D68EC" w:rsidRDefault="002D68EC">
      <w:pPr>
        <w:pStyle w:val="Kehatekst"/>
        <w:rPr>
          <w:sz w:val="20"/>
        </w:rPr>
      </w:pPr>
    </w:p>
    <w:p w14:paraId="289735CF" w14:textId="77777777" w:rsidR="002D68EC" w:rsidRDefault="002D68EC">
      <w:pPr>
        <w:pStyle w:val="Kehatekst"/>
        <w:rPr>
          <w:sz w:val="20"/>
        </w:rPr>
      </w:pPr>
    </w:p>
    <w:p w14:paraId="4BF80A02" w14:textId="77777777" w:rsidR="002D68EC" w:rsidRDefault="002D68EC">
      <w:pPr>
        <w:pStyle w:val="Kehatekst"/>
        <w:rPr>
          <w:sz w:val="20"/>
        </w:rPr>
      </w:pPr>
    </w:p>
    <w:p w14:paraId="05A4D755" w14:textId="77777777" w:rsidR="002D68EC" w:rsidRDefault="002D68EC">
      <w:pPr>
        <w:pStyle w:val="Kehatekst"/>
        <w:rPr>
          <w:sz w:val="20"/>
        </w:rPr>
      </w:pPr>
    </w:p>
    <w:p w14:paraId="1FE57ADF" w14:textId="77777777" w:rsidR="002D68EC" w:rsidRDefault="002D68EC">
      <w:pPr>
        <w:pStyle w:val="Kehatekst"/>
        <w:rPr>
          <w:sz w:val="20"/>
        </w:rPr>
      </w:pPr>
    </w:p>
    <w:p w14:paraId="41A7902F" w14:textId="77777777" w:rsidR="002D68EC" w:rsidRDefault="002D68EC">
      <w:pPr>
        <w:pStyle w:val="Kehatekst"/>
        <w:rPr>
          <w:sz w:val="20"/>
        </w:rPr>
      </w:pPr>
    </w:p>
    <w:p w14:paraId="54532660" w14:textId="77777777" w:rsidR="002D68EC" w:rsidRDefault="002D68EC">
      <w:pPr>
        <w:pStyle w:val="Kehatekst"/>
        <w:rPr>
          <w:sz w:val="20"/>
        </w:rPr>
      </w:pPr>
    </w:p>
    <w:p w14:paraId="14F41FC6" w14:textId="77777777" w:rsidR="002D68EC" w:rsidRDefault="002D68EC">
      <w:pPr>
        <w:pStyle w:val="Kehatekst"/>
        <w:rPr>
          <w:sz w:val="20"/>
        </w:rPr>
      </w:pPr>
    </w:p>
    <w:p w14:paraId="74739BCF" w14:textId="77777777" w:rsidR="002D68EC" w:rsidRDefault="0069493F">
      <w:pPr>
        <w:pStyle w:val="Kehatekst"/>
        <w:spacing w:before="80"/>
        <w:rPr>
          <w:sz w:val="20"/>
        </w:rPr>
      </w:pPr>
      <w:r>
        <w:rPr>
          <w:noProof/>
          <w:sz w:val="20"/>
        </w:rPr>
        <mc:AlternateContent>
          <mc:Choice Requires="wps">
            <w:drawing>
              <wp:anchor distT="0" distB="0" distL="0" distR="0" simplePos="0" relativeHeight="487609856" behindDoc="1" locked="0" layoutInCell="1" allowOverlap="1" wp14:anchorId="0216D23F" wp14:editId="408C6DEA">
                <wp:simplePos x="0" y="0"/>
                <wp:positionH relativeFrom="page">
                  <wp:posOffset>719632</wp:posOffset>
                </wp:positionH>
                <wp:positionV relativeFrom="paragraph">
                  <wp:posOffset>212632</wp:posOffset>
                </wp:positionV>
                <wp:extent cx="1829435"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EB3DC2" id="Graphic 60" o:spid="_x0000_s1026" style="position:absolute;margin-left:56.65pt;margin-top:16.75pt;width:144.05pt;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Ov5hmzfAAAACQEAAA8AAAAAAAAAAAAAAAAAfQQAAGRycy9kb3du&#10;cmV2LnhtbFBLBQYAAAAABAAEAPMAAACJBQAAAAA=&#10;" path="m1829054,l,,,7619r1829054,l1829054,xe" fillcolor="black" stroked="f">
                <v:path arrowok="t"/>
                <w10:wrap type="topAndBottom" anchorx="page"/>
              </v:shape>
            </w:pict>
          </mc:Fallback>
        </mc:AlternateContent>
      </w:r>
    </w:p>
    <w:p w14:paraId="122D4CD6" w14:textId="77777777" w:rsidR="002D68EC" w:rsidRDefault="0069493F">
      <w:pPr>
        <w:pStyle w:val="Kehatekst"/>
        <w:tabs>
          <w:tab w:val="left" w:pos="707"/>
        </w:tabs>
        <w:spacing w:before="97" w:line="279" w:lineRule="exact"/>
        <w:ind w:left="141"/>
      </w:pPr>
      <w:r>
        <w:rPr>
          <w:b/>
          <w:spacing w:val="-5"/>
          <w:position w:val="8"/>
          <w:sz w:val="16"/>
        </w:rPr>
        <w:t>59</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6EE9724D" w14:textId="77777777" w:rsidR="002D68EC" w:rsidRDefault="0069493F">
      <w:pPr>
        <w:pStyle w:val="Kehatekst"/>
        <w:tabs>
          <w:tab w:val="left" w:pos="707"/>
        </w:tabs>
        <w:spacing w:line="276" w:lineRule="exact"/>
        <w:ind w:left="141"/>
      </w:pPr>
      <w:r>
        <w:rPr>
          <w:b/>
          <w:spacing w:val="-5"/>
          <w:position w:val="8"/>
          <w:sz w:val="16"/>
        </w:rPr>
        <w:t>60</w:t>
      </w:r>
      <w:r>
        <w:rPr>
          <w:b/>
          <w:position w:val="8"/>
          <w:sz w:val="16"/>
        </w:rPr>
        <w:tab/>
      </w:r>
      <w:r>
        <w:t>Tekstiilmaterjalide</w:t>
      </w:r>
      <w:r>
        <w:rPr>
          <w:spacing w:val="-4"/>
        </w:rPr>
        <w:t xml:space="preserve"> </w:t>
      </w:r>
      <w:r>
        <w:t>segust</w:t>
      </w:r>
      <w:r>
        <w:rPr>
          <w:spacing w:val="-1"/>
        </w:rPr>
        <w:t xml:space="preserve"> </w:t>
      </w:r>
      <w:r>
        <w:t>valmistatud</w:t>
      </w:r>
      <w:r>
        <w:rPr>
          <w:spacing w:val="-1"/>
        </w:rPr>
        <w:t xml:space="preserve"> </w:t>
      </w:r>
      <w:r>
        <w:t>toodete</w:t>
      </w:r>
      <w:r>
        <w:rPr>
          <w:spacing w:val="-1"/>
        </w:rPr>
        <w:t xml:space="preserve"> </w:t>
      </w:r>
      <w:r>
        <w:t>eritingimused</w:t>
      </w:r>
      <w:r>
        <w:rPr>
          <w:spacing w:val="-1"/>
        </w:rPr>
        <w:t xml:space="preserve"> </w:t>
      </w:r>
      <w:r>
        <w:t>on</w:t>
      </w:r>
      <w:r>
        <w:rPr>
          <w:spacing w:val="-2"/>
        </w:rPr>
        <w:t xml:space="preserve"> </w:t>
      </w:r>
      <w:r>
        <w:t>esitatud</w:t>
      </w:r>
      <w:r>
        <w:rPr>
          <w:spacing w:val="-1"/>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0CD2D588" w14:textId="77777777" w:rsidR="002D68EC" w:rsidRDefault="0069493F">
      <w:pPr>
        <w:pStyle w:val="Kehatekst"/>
        <w:tabs>
          <w:tab w:val="left" w:pos="707"/>
        </w:tabs>
        <w:spacing w:line="279" w:lineRule="exact"/>
        <w:ind w:left="141"/>
      </w:pPr>
      <w:r>
        <w:rPr>
          <w:b/>
          <w:spacing w:val="-5"/>
          <w:position w:val="8"/>
          <w:sz w:val="16"/>
        </w:rPr>
        <w:t>61</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0F568911" w14:textId="77777777" w:rsidR="002D68EC" w:rsidRDefault="002D68EC">
      <w:pPr>
        <w:pStyle w:val="Kehatekst"/>
        <w:spacing w:line="279" w:lineRule="exact"/>
        <w:sectPr w:rsidR="002D68EC">
          <w:footerReference w:type="default" r:id="rId21"/>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C8C4CEC" w14:textId="77777777">
        <w:trPr>
          <w:trHeight w:val="672"/>
        </w:trPr>
        <w:tc>
          <w:tcPr>
            <w:tcW w:w="2931" w:type="dxa"/>
          </w:tcPr>
          <w:p w14:paraId="05D50FA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9C6D954"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6365301" w14:textId="77777777">
        <w:trPr>
          <w:trHeight w:val="599"/>
        </w:trPr>
        <w:tc>
          <w:tcPr>
            <w:tcW w:w="2931" w:type="dxa"/>
            <w:tcBorders>
              <w:bottom w:val="nil"/>
            </w:tcBorders>
          </w:tcPr>
          <w:p w14:paraId="6D6FD8AB" w14:textId="77777777" w:rsidR="002D68EC" w:rsidRDefault="0069493F">
            <w:pPr>
              <w:pStyle w:val="TableParagraph"/>
              <w:spacing w:before="61"/>
              <w:rPr>
                <w:sz w:val="24"/>
              </w:rPr>
            </w:pPr>
            <w:r>
              <w:rPr>
                <w:sz w:val="24"/>
              </w:rPr>
              <w:t>Grupp</w:t>
            </w:r>
            <w:r>
              <w:rPr>
                <w:spacing w:val="-2"/>
                <w:sz w:val="24"/>
              </w:rPr>
              <w:t xml:space="preserve"> </w:t>
            </w:r>
            <w:r>
              <w:rPr>
                <w:spacing w:val="-5"/>
                <w:sz w:val="24"/>
              </w:rPr>
              <w:t>61</w:t>
            </w:r>
          </w:p>
        </w:tc>
        <w:tc>
          <w:tcPr>
            <w:tcW w:w="6925" w:type="dxa"/>
            <w:tcBorders>
              <w:bottom w:val="nil"/>
            </w:tcBorders>
          </w:tcPr>
          <w:p w14:paraId="76D7F747" w14:textId="77777777" w:rsidR="002D68EC" w:rsidRDefault="0069493F">
            <w:pPr>
              <w:pStyle w:val="TableParagraph"/>
              <w:spacing w:before="61"/>
              <w:rPr>
                <w:sz w:val="24"/>
              </w:rPr>
            </w:pPr>
            <w:r>
              <w:rPr>
                <w:sz w:val="24"/>
              </w:rPr>
              <w:t>Silmkoelised</w:t>
            </w:r>
            <w:r>
              <w:rPr>
                <w:spacing w:val="-1"/>
                <w:sz w:val="24"/>
              </w:rPr>
              <w:t xml:space="preserve"> </w:t>
            </w:r>
            <w:r>
              <w:rPr>
                <w:sz w:val="24"/>
              </w:rPr>
              <w:t>ja</w:t>
            </w:r>
            <w:r>
              <w:rPr>
                <w:spacing w:val="-1"/>
                <w:sz w:val="24"/>
              </w:rPr>
              <w:t xml:space="preserve"> </w:t>
            </w:r>
            <w:r>
              <w:rPr>
                <w:sz w:val="24"/>
              </w:rPr>
              <w:t>heegeldatud</w:t>
            </w:r>
            <w:r>
              <w:rPr>
                <w:spacing w:val="-1"/>
                <w:sz w:val="24"/>
              </w:rPr>
              <w:t xml:space="preserve"> </w:t>
            </w:r>
            <w:r>
              <w:rPr>
                <w:sz w:val="24"/>
              </w:rPr>
              <w:t>rõivad</w:t>
            </w:r>
            <w:r>
              <w:rPr>
                <w:spacing w:val="-2"/>
                <w:sz w:val="24"/>
              </w:rPr>
              <w:t xml:space="preserve"> </w:t>
            </w:r>
            <w:r>
              <w:rPr>
                <w:sz w:val="24"/>
              </w:rPr>
              <w:t>ning</w:t>
            </w:r>
            <w:r>
              <w:rPr>
                <w:spacing w:val="-1"/>
                <w:sz w:val="24"/>
              </w:rPr>
              <w:t xml:space="preserve"> </w:t>
            </w:r>
            <w:r>
              <w:rPr>
                <w:sz w:val="24"/>
              </w:rPr>
              <w:t xml:space="preserve">rõivamanused </w:t>
            </w:r>
            <w:r>
              <w:rPr>
                <w:spacing w:val="-2"/>
                <w:sz w:val="24"/>
              </w:rPr>
              <w:t>(trikootooted)</w:t>
            </w:r>
          </w:p>
        </w:tc>
      </w:tr>
      <w:tr w:rsidR="002D68EC" w14:paraId="1E35982E" w14:textId="77777777">
        <w:trPr>
          <w:trHeight w:val="790"/>
        </w:trPr>
        <w:tc>
          <w:tcPr>
            <w:tcW w:w="2931" w:type="dxa"/>
            <w:tcBorders>
              <w:top w:val="nil"/>
              <w:bottom w:val="nil"/>
            </w:tcBorders>
          </w:tcPr>
          <w:p w14:paraId="7D1B4312" w14:textId="77777777" w:rsidR="002D68EC" w:rsidRDefault="0069493F">
            <w:pPr>
              <w:pStyle w:val="TableParagraph"/>
              <w:spacing w:before="251"/>
              <w:rPr>
                <w:sz w:val="24"/>
              </w:rPr>
            </w:pPr>
            <w:r>
              <w:rPr>
                <w:sz w:val="24"/>
              </w:rPr>
              <w:t>6101–</w:t>
            </w:r>
            <w:r>
              <w:rPr>
                <w:spacing w:val="-4"/>
                <w:sz w:val="24"/>
              </w:rPr>
              <w:t>6117</w:t>
            </w:r>
          </w:p>
        </w:tc>
        <w:tc>
          <w:tcPr>
            <w:tcW w:w="6925" w:type="dxa"/>
            <w:tcBorders>
              <w:top w:val="nil"/>
              <w:bottom w:val="nil"/>
            </w:tcBorders>
          </w:tcPr>
          <w:p w14:paraId="19E91775" w14:textId="77777777" w:rsidR="002D68EC" w:rsidRDefault="002D68EC">
            <w:pPr>
              <w:pStyle w:val="TableParagraph"/>
              <w:spacing w:before="0"/>
              <w:ind w:left="0"/>
            </w:pPr>
          </w:p>
        </w:tc>
      </w:tr>
      <w:tr w:rsidR="002D68EC" w14:paraId="34D349BF" w14:textId="77777777">
        <w:trPr>
          <w:trHeight w:val="989"/>
        </w:trPr>
        <w:tc>
          <w:tcPr>
            <w:tcW w:w="2931" w:type="dxa"/>
            <w:tcBorders>
              <w:top w:val="nil"/>
              <w:bottom w:val="nil"/>
            </w:tcBorders>
          </w:tcPr>
          <w:p w14:paraId="091BEACA" w14:textId="77777777" w:rsidR="002D68EC" w:rsidRDefault="0069493F">
            <w:pPr>
              <w:pStyle w:val="TableParagraph"/>
              <w:tabs>
                <w:tab w:val="left" w:pos="674"/>
              </w:tabs>
              <w:spacing w:before="253"/>
              <w:ind w:left="674" w:right="632" w:hanging="567"/>
              <w:rPr>
                <w:sz w:val="24"/>
              </w:rPr>
            </w:pPr>
            <w:r>
              <w:rPr>
                <w:sz w:val="24"/>
              </w:rPr>
              <w:t>–</w:t>
            </w:r>
            <w:r>
              <w:rPr>
                <w:sz w:val="24"/>
              </w:rPr>
              <w:tab/>
            </w:r>
            <w:r>
              <w:rPr>
                <w:spacing w:val="-2"/>
                <w:sz w:val="24"/>
              </w:rPr>
              <w:t>Akrüülkiududest sviitrid</w:t>
            </w:r>
          </w:p>
        </w:tc>
        <w:tc>
          <w:tcPr>
            <w:tcW w:w="6925" w:type="dxa"/>
            <w:tcBorders>
              <w:top w:val="nil"/>
              <w:bottom w:val="nil"/>
            </w:tcBorders>
          </w:tcPr>
          <w:p w14:paraId="0F0B0534" w14:textId="77777777" w:rsidR="002D68EC" w:rsidRDefault="0069493F">
            <w:pPr>
              <w:pStyle w:val="TableParagraph"/>
              <w:tabs>
                <w:tab w:val="left" w:pos="674"/>
              </w:tabs>
              <w:spacing w:before="139" w:line="390" w:lineRule="atLeast"/>
              <w:ind w:right="5137"/>
              <w:rPr>
                <w:sz w:val="24"/>
              </w:rPr>
            </w:pPr>
            <w:r>
              <w:rPr>
                <w:spacing w:val="-2"/>
                <w:sz w:val="24"/>
              </w:rPr>
              <w:t>Valmistamine</w:t>
            </w:r>
            <w:r>
              <w:rPr>
                <w:b/>
                <w:spacing w:val="-2"/>
                <w:position w:val="8"/>
                <w:sz w:val="16"/>
              </w:rPr>
              <w:t>62</w:t>
            </w:r>
            <w:r>
              <w:rPr>
                <w:spacing w:val="-2"/>
                <w:sz w:val="24"/>
              </w:rPr>
              <w:t xml:space="preserve">: </w:t>
            </w:r>
            <w:r>
              <w:rPr>
                <w:sz w:val="24"/>
              </w:rPr>
              <w:t>–</w:t>
            </w:r>
            <w:r>
              <w:rPr>
                <w:sz w:val="24"/>
              </w:rPr>
              <w:tab/>
            </w:r>
            <w:r>
              <w:rPr>
                <w:spacing w:val="-2"/>
                <w:sz w:val="24"/>
              </w:rPr>
              <w:t>siidlõngast,</w:t>
            </w:r>
          </w:p>
        </w:tc>
      </w:tr>
      <w:tr w:rsidR="002D68EC" w14:paraId="4F6DB93A" w14:textId="77777777">
        <w:trPr>
          <w:trHeight w:val="396"/>
        </w:trPr>
        <w:tc>
          <w:tcPr>
            <w:tcW w:w="2931" w:type="dxa"/>
            <w:tcBorders>
              <w:top w:val="nil"/>
              <w:bottom w:val="nil"/>
            </w:tcBorders>
          </w:tcPr>
          <w:p w14:paraId="28C10485" w14:textId="77777777" w:rsidR="002D68EC" w:rsidRDefault="002D68EC">
            <w:pPr>
              <w:pStyle w:val="TableParagraph"/>
              <w:spacing w:before="0"/>
              <w:ind w:left="0"/>
            </w:pPr>
          </w:p>
        </w:tc>
        <w:tc>
          <w:tcPr>
            <w:tcW w:w="6925" w:type="dxa"/>
            <w:tcBorders>
              <w:top w:val="nil"/>
              <w:bottom w:val="nil"/>
            </w:tcBorders>
          </w:tcPr>
          <w:p w14:paraId="0FD73DE2" w14:textId="77777777" w:rsidR="002D68EC" w:rsidRDefault="0069493F">
            <w:pPr>
              <w:pStyle w:val="TableParagraph"/>
              <w:tabs>
                <w:tab w:val="left" w:pos="674"/>
              </w:tabs>
              <w:spacing w:before="55"/>
              <w:rPr>
                <w:sz w:val="24"/>
              </w:rPr>
            </w:pPr>
            <w:r>
              <w:rPr>
                <w:sz w:val="24"/>
              </w:rPr>
              <w:t>–</w:t>
            </w:r>
            <w:r>
              <w:rPr>
                <w:sz w:val="24"/>
              </w:rPr>
              <w:tab/>
              <w:t>villasest</w:t>
            </w:r>
            <w:r>
              <w:rPr>
                <w:spacing w:val="-2"/>
                <w:sz w:val="24"/>
              </w:rPr>
              <w:t xml:space="preserve"> lõngast,</w:t>
            </w:r>
          </w:p>
        </w:tc>
      </w:tr>
      <w:tr w:rsidR="002D68EC" w14:paraId="19B3DCD8" w14:textId="77777777">
        <w:trPr>
          <w:trHeight w:val="396"/>
        </w:trPr>
        <w:tc>
          <w:tcPr>
            <w:tcW w:w="2931" w:type="dxa"/>
            <w:tcBorders>
              <w:top w:val="nil"/>
              <w:bottom w:val="nil"/>
            </w:tcBorders>
          </w:tcPr>
          <w:p w14:paraId="3F67D3C4" w14:textId="77777777" w:rsidR="002D68EC" w:rsidRDefault="002D68EC">
            <w:pPr>
              <w:pStyle w:val="TableParagraph"/>
              <w:spacing w:before="0"/>
              <w:ind w:left="0"/>
            </w:pPr>
          </w:p>
        </w:tc>
        <w:tc>
          <w:tcPr>
            <w:tcW w:w="6925" w:type="dxa"/>
            <w:tcBorders>
              <w:top w:val="nil"/>
              <w:bottom w:val="nil"/>
            </w:tcBorders>
          </w:tcPr>
          <w:p w14:paraId="0D33DD0C" w14:textId="77777777" w:rsidR="002D68EC" w:rsidRDefault="0069493F">
            <w:pPr>
              <w:pStyle w:val="TableParagraph"/>
              <w:tabs>
                <w:tab w:val="left" w:pos="674"/>
              </w:tabs>
              <w:spacing w:before="55"/>
              <w:rPr>
                <w:sz w:val="24"/>
              </w:rPr>
            </w:pPr>
            <w:r>
              <w:rPr>
                <w:sz w:val="24"/>
              </w:rPr>
              <w:t>–</w:t>
            </w:r>
            <w:r>
              <w:rPr>
                <w:sz w:val="24"/>
              </w:rPr>
              <w:tab/>
            </w:r>
            <w:r>
              <w:rPr>
                <w:spacing w:val="-2"/>
                <w:sz w:val="24"/>
              </w:rPr>
              <w:t>puuvillkiust,</w:t>
            </w:r>
          </w:p>
        </w:tc>
      </w:tr>
      <w:tr w:rsidR="002D68EC" w14:paraId="4C90FDEB" w14:textId="77777777">
        <w:trPr>
          <w:trHeight w:val="396"/>
        </w:trPr>
        <w:tc>
          <w:tcPr>
            <w:tcW w:w="2931" w:type="dxa"/>
            <w:tcBorders>
              <w:top w:val="nil"/>
              <w:bottom w:val="nil"/>
            </w:tcBorders>
          </w:tcPr>
          <w:p w14:paraId="242C08E3" w14:textId="77777777" w:rsidR="002D68EC" w:rsidRDefault="002D68EC">
            <w:pPr>
              <w:pStyle w:val="TableParagraph"/>
              <w:spacing w:before="0"/>
              <w:ind w:left="0"/>
            </w:pPr>
          </w:p>
        </w:tc>
        <w:tc>
          <w:tcPr>
            <w:tcW w:w="6925" w:type="dxa"/>
            <w:tcBorders>
              <w:top w:val="nil"/>
              <w:bottom w:val="nil"/>
            </w:tcBorders>
          </w:tcPr>
          <w:p w14:paraId="485DABB4" w14:textId="77777777" w:rsidR="002D68EC" w:rsidRDefault="0069493F">
            <w:pPr>
              <w:pStyle w:val="TableParagraph"/>
              <w:tabs>
                <w:tab w:val="left" w:pos="674"/>
              </w:tabs>
              <w:spacing w:before="55"/>
              <w:rPr>
                <w:sz w:val="24"/>
              </w:rPr>
            </w:pPr>
            <w:r>
              <w:rPr>
                <w:sz w:val="24"/>
              </w:rPr>
              <w:t>–</w:t>
            </w:r>
            <w:r>
              <w:rPr>
                <w:sz w:val="24"/>
              </w:rPr>
              <w:tab/>
              <w:t>muust</w:t>
            </w:r>
            <w:r>
              <w:rPr>
                <w:spacing w:val="-1"/>
                <w:sz w:val="24"/>
              </w:rPr>
              <w:t xml:space="preserve"> </w:t>
            </w:r>
            <w:r>
              <w:rPr>
                <w:sz w:val="24"/>
              </w:rPr>
              <w:t>taimsest</w:t>
            </w:r>
            <w:r>
              <w:rPr>
                <w:spacing w:val="-1"/>
                <w:sz w:val="24"/>
              </w:rPr>
              <w:t xml:space="preserve"> </w:t>
            </w:r>
            <w:r>
              <w:rPr>
                <w:spacing w:val="-2"/>
                <w:sz w:val="24"/>
              </w:rPr>
              <w:t>tekstiilkiust,</w:t>
            </w:r>
          </w:p>
        </w:tc>
      </w:tr>
      <w:tr w:rsidR="002D68EC" w14:paraId="7F61EE75" w14:textId="77777777">
        <w:trPr>
          <w:trHeight w:val="395"/>
        </w:trPr>
        <w:tc>
          <w:tcPr>
            <w:tcW w:w="2931" w:type="dxa"/>
            <w:tcBorders>
              <w:top w:val="nil"/>
              <w:bottom w:val="nil"/>
            </w:tcBorders>
          </w:tcPr>
          <w:p w14:paraId="7169FEEE" w14:textId="77777777" w:rsidR="002D68EC" w:rsidRDefault="002D68EC">
            <w:pPr>
              <w:pStyle w:val="TableParagraph"/>
              <w:spacing w:before="0"/>
              <w:ind w:left="0"/>
            </w:pPr>
          </w:p>
        </w:tc>
        <w:tc>
          <w:tcPr>
            <w:tcW w:w="6925" w:type="dxa"/>
            <w:tcBorders>
              <w:top w:val="nil"/>
              <w:bottom w:val="nil"/>
            </w:tcBorders>
          </w:tcPr>
          <w:p w14:paraId="0A65D325" w14:textId="77777777" w:rsidR="002D68EC" w:rsidRDefault="0069493F">
            <w:pPr>
              <w:pStyle w:val="TableParagraph"/>
              <w:tabs>
                <w:tab w:val="left" w:pos="674"/>
              </w:tabs>
              <w:spacing w:before="55"/>
              <w:rPr>
                <w:sz w:val="24"/>
              </w:rPr>
            </w:pPr>
            <w:r>
              <w:rPr>
                <w:sz w:val="24"/>
              </w:rPr>
              <w:t>–</w:t>
            </w:r>
            <w:r>
              <w:rPr>
                <w:sz w:val="24"/>
              </w:rPr>
              <w:tab/>
              <w:t>grupi</w:t>
            </w:r>
            <w:r>
              <w:rPr>
                <w:spacing w:val="-1"/>
                <w:sz w:val="24"/>
              </w:rPr>
              <w:t xml:space="preserve"> </w:t>
            </w:r>
            <w:r>
              <w:rPr>
                <w:sz w:val="24"/>
              </w:rPr>
              <w:t>56</w:t>
            </w:r>
            <w:r>
              <w:rPr>
                <w:spacing w:val="-1"/>
                <w:sz w:val="24"/>
              </w:rPr>
              <w:t xml:space="preserve"> </w:t>
            </w:r>
            <w:r>
              <w:rPr>
                <w:sz w:val="24"/>
              </w:rPr>
              <w:t>erilõngast</w:t>
            </w:r>
            <w:r>
              <w:rPr>
                <w:spacing w:val="-1"/>
                <w:sz w:val="24"/>
              </w:rPr>
              <w:t xml:space="preserve"> </w:t>
            </w:r>
            <w:r>
              <w:rPr>
                <w:spacing w:val="-5"/>
                <w:sz w:val="24"/>
              </w:rPr>
              <w:t>või</w:t>
            </w:r>
          </w:p>
        </w:tc>
      </w:tr>
      <w:tr w:rsidR="002D68EC" w14:paraId="4B630861" w14:textId="77777777">
        <w:trPr>
          <w:trHeight w:val="592"/>
        </w:trPr>
        <w:tc>
          <w:tcPr>
            <w:tcW w:w="2931" w:type="dxa"/>
            <w:tcBorders>
              <w:top w:val="nil"/>
              <w:bottom w:val="nil"/>
            </w:tcBorders>
          </w:tcPr>
          <w:p w14:paraId="6B05EB4C" w14:textId="77777777" w:rsidR="002D68EC" w:rsidRDefault="002D68EC">
            <w:pPr>
              <w:pStyle w:val="TableParagraph"/>
              <w:spacing w:before="0"/>
              <w:ind w:left="0"/>
            </w:pPr>
          </w:p>
        </w:tc>
        <w:tc>
          <w:tcPr>
            <w:tcW w:w="6925" w:type="dxa"/>
            <w:tcBorders>
              <w:top w:val="nil"/>
              <w:bottom w:val="nil"/>
            </w:tcBorders>
          </w:tcPr>
          <w:p w14:paraId="5D20B8EB" w14:textId="77777777" w:rsidR="002D68EC" w:rsidRDefault="0069493F">
            <w:pPr>
              <w:pStyle w:val="TableParagraph"/>
              <w:tabs>
                <w:tab w:val="left" w:pos="674"/>
              </w:tabs>
              <w:spacing w:before="55"/>
              <w:rPr>
                <w:sz w:val="24"/>
              </w:rPr>
            </w:pPr>
            <w:r>
              <w:rPr>
                <w:sz w:val="24"/>
              </w:rPr>
              <w:t>–</w:t>
            </w:r>
            <w:r>
              <w:rPr>
                <w:sz w:val="24"/>
              </w:rPr>
              <w:tab/>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0F07674A" w14:textId="77777777">
        <w:trPr>
          <w:trHeight w:val="3466"/>
        </w:trPr>
        <w:tc>
          <w:tcPr>
            <w:tcW w:w="2931" w:type="dxa"/>
            <w:tcBorders>
              <w:top w:val="nil"/>
              <w:bottom w:val="nil"/>
            </w:tcBorders>
          </w:tcPr>
          <w:p w14:paraId="3145587E" w14:textId="77777777" w:rsidR="002D68EC" w:rsidRDefault="0069493F">
            <w:pPr>
              <w:pStyle w:val="TableParagraph"/>
              <w:tabs>
                <w:tab w:val="left" w:pos="674"/>
              </w:tabs>
              <w:spacing w:before="251"/>
              <w:ind w:left="674" w:right="158" w:hanging="567"/>
              <w:rPr>
                <w:sz w:val="24"/>
              </w:rPr>
            </w:pPr>
            <w:r>
              <w:rPr>
                <w:sz w:val="24"/>
              </w:rPr>
              <w:t>–</w:t>
            </w:r>
            <w:r>
              <w:rPr>
                <w:sz w:val="24"/>
              </w:rPr>
              <w:tab/>
              <w:t xml:space="preserve">Saadud mitme </w:t>
            </w:r>
            <w:r>
              <w:rPr>
                <w:spacing w:val="-2"/>
                <w:sz w:val="24"/>
              </w:rPr>
              <w:t xml:space="preserve">kindlakujuliseks </w:t>
            </w:r>
            <w:r>
              <w:rPr>
                <w:sz w:val="24"/>
              </w:rPr>
              <w:t xml:space="preserve">lõigatud või </w:t>
            </w:r>
            <w:r>
              <w:rPr>
                <w:spacing w:val="-2"/>
                <w:sz w:val="24"/>
              </w:rPr>
              <w:t xml:space="preserve">kindlakujuliseks </w:t>
            </w:r>
            <w:r>
              <w:rPr>
                <w:sz w:val="24"/>
              </w:rPr>
              <w:t xml:space="preserve">silmuskootud või heegeldatud detaili </w:t>
            </w:r>
            <w:proofErr w:type="spellStart"/>
            <w:r>
              <w:rPr>
                <w:sz w:val="24"/>
              </w:rPr>
              <w:t>kokkuõmblemisel</w:t>
            </w:r>
            <w:proofErr w:type="spellEnd"/>
            <w:r>
              <w:rPr>
                <w:spacing w:val="-15"/>
                <w:sz w:val="24"/>
              </w:rPr>
              <w:t xml:space="preserve"> </w:t>
            </w:r>
            <w:r>
              <w:rPr>
                <w:sz w:val="24"/>
              </w:rPr>
              <w:t>vm viisil ühendamisel;</w:t>
            </w:r>
          </w:p>
          <w:p w14:paraId="4C6098CA" w14:textId="77777777" w:rsidR="002D68EC" w:rsidRDefault="0069493F">
            <w:pPr>
              <w:pStyle w:val="TableParagraph"/>
              <w:spacing w:before="1"/>
              <w:ind w:left="674" w:right="349"/>
              <w:rPr>
                <w:sz w:val="24"/>
              </w:rPr>
            </w:pPr>
            <w:r>
              <w:rPr>
                <w:sz w:val="24"/>
              </w:rPr>
              <w:t>v.a</w:t>
            </w:r>
            <w:r>
              <w:rPr>
                <w:spacing w:val="-15"/>
                <w:sz w:val="24"/>
              </w:rPr>
              <w:t xml:space="preserve"> </w:t>
            </w:r>
            <w:r>
              <w:rPr>
                <w:sz w:val="24"/>
              </w:rPr>
              <w:t xml:space="preserve">akrüülkiududest </w:t>
            </w:r>
            <w:r>
              <w:rPr>
                <w:spacing w:val="-2"/>
                <w:sz w:val="24"/>
              </w:rPr>
              <w:t>sviitrid</w:t>
            </w:r>
          </w:p>
        </w:tc>
        <w:tc>
          <w:tcPr>
            <w:tcW w:w="6925" w:type="dxa"/>
            <w:tcBorders>
              <w:top w:val="nil"/>
              <w:bottom w:val="nil"/>
            </w:tcBorders>
          </w:tcPr>
          <w:p w14:paraId="30D24E02" w14:textId="77777777" w:rsidR="002D68EC" w:rsidRDefault="0069493F">
            <w:pPr>
              <w:pStyle w:val="TableParagraph"/>
              <w:spacing w:before="246"/>
              <w:rPr>
                <w:sz w:val="24"/>
              </w:rPr>
            </w:pPr>
            <w:r>
              <w:rPr>
                <w:sz w:val="24"/>
              </w:rPr>
              <w:t>Valmistamine</w:t>
            </w:r>
            <w:r>
              <w:rPr>
                <w:spacing w:val="-4"/>
                <w:sz w:val="24"/>
              </w:rPr>
              <w:t xml:space="preserve"> </w:t>
            </w:r>
            <w:r>
              <w:rPr>
                <w:sz w:val="24"/>
              </w:rPr>
              <w:t>lõngast</w:t>
            </w:r>
            <w:r>
              <w:rPr>
                <w:b/>
                <w:position w:val="8"/>
                <w:sz w:val="16"/>
              </w:rPr>
              <w:t>63</w:t>
            </w:r>
            <w:r>
              <w:rPr>
                <w:b/>
                <w:spacing w:val="21"/>
                <w:position w:val="8"/>
                <w:sz w:val="16"/>
              </w:rPr>
              <w:t xml:space="preserve"> </w:t>
            </w:r>
            <w:r>
              <w:rPr>
                <w:b/>
                <w:spacing w:val="-5"/>
                <w:position w:val="8"/>
                <w:sz w:val="16"/>
              </w:rPr>
              <w:t>64</w:t>
            </w:r>
            <w:r>
              <w:rPr>
                <w:spacing w:val="-5"/>
                <w:sz w:val="24"/>
              </w:rPr>
              <w:t>.</w:t>
            </w:r>
          </w:p>
        </w:tc>
      </w:tr>
    </w:tbl>
    <w:p w14:paraId="2A123D14" w14:textId="77777777" w:rsidR="002D68EC" w:rsidRDefault="002D68EC">
      <w:pPr>
        <w:pStyle w:val="Kehatekst"/>
        <w:rPr>
          <w:sz w:val="20"/>
        </w:rPr>
      </w:pPr>
    </w:p>
    <w:p w14:paraId="18BDEEC7" w14:textId="77777777" w:rsidR="002D68EC" w:rsidRDefault="002D68EC">
      <w:pPr>
        <w:pStyle w:val="Kehatekst"/>
        <w:rPr>
          <w:sz w:val="20"/>
        </w:rPr>
      </w:pPr>
    </w:p>
    <w:p w14:paraId="497DF8D9" w14:textId="77777777" w:rsidR="002D68EC" w:rsidRDefault="002D68EC">
      <w:pPr>
        <w:pStyle w:val="Kehatekst"/>
        <w:rPr>
          <w:sz w:val="20"/>
        </w:rPr>
      </w:pPr>
    </w:p>
    <w:p w14:paraId="00C06B49" w14:textId="77777777" w:rsidR="002D68EC" w:rsidRDefault="002D68EC">
      <w:pPr>
        <w:pStyle w:val="Kehatekst"/>
        <w:rPr>
          <w:sz w:val="20"/>
        </w:rPr>
      </w:pPr>
    </w:p>
    <w:p w14:paraId="70E089D0" w14:textId="77777777" w:rsidR="002D68EC" w:rsidRDefault="002D68EC">
      <w:pPr>
        <w:pStyle w:val="Kehatekst"/>
        <w:rPr>
          <w:sz w:val="20"/>
        </w:rPr>
      </w:pPr>
    </w:p>
    <w:p w14:paraId="7113D68A" w14:textId="77777777" w:rsidR="002D68EC" w:rsidRDefault="002D68EC">
      <w:pPr>
        <w:pStyle w:val="Kehatekst"/>
        <w:rPr>
          <w:sz w:val="20"/>
        </w:rPr>
      </w:pPr>
    </w:p>
    <w:p w14:paraId="211A59C1" w14:textId="77777777" w:rsidR="002D68EC" w:rsidRDefault="002D68EC">
      <w:pPr>
        <w:pStyle w:val="Kehatekst"/>
        <w:rPr>
          <w:sz w:val="20"/>
        </w:rPr>
      </w:pPr>
    </w:p>
    <w:p w14:paraId="0AF21111" w14:textId="77777777" w:rsidR="002D68EC" w:rsidRDefault="002D68EC">
      <w:pPr>
        <w:pStyle w:val="Kehatekst"/>
        <w:rPr>
          <w:sz w:val="20"/>
        </w:rPr>
      </w:pPr>
    </w:p>
    <w:p w14:paraId="03856563" w14:textId="77777777" w:rsidR="002D68EC" w:rsidRDefault="002D68EC">
      <w:pPr>
        <w:pStyle w:val="Kehatekst"/>
        <w:rPr>
          <w:sz w:val="20"/>
        </w:rPr>
      </w:pPr>
    </w:p>
    <w:p w14:paraId="2F8F40E3" w14:textId="77777777" w:rsidR="002D68EC" w:rsidRDefault="002D68EC">
      <w:pPr>
        <w:pStyle w:val="Kehatekst"/>
        <w:rPr>
          <w:sz w:val="20"/>
        </w:rPr>
      </w:pPr>
    </w:p>
    <w:p w14:paraId="25B9079A" w14:textId="77777777" w:rsidR="002D68EC" w:rsidRDefault="002D68EC">
      <w:pPr>
        <w:pStyle w:val="Kehatekst"/>
        <w:rPr>
          <w:sz w:val="20"/>
        </w:rPr>
      </w:pPr>
    </w:p>
    <w:p w14:paraId="46656F32" w14:textId="77777777" w:rsidR="002D68EC" w:rsidRDefault="002D68EC">
      <w:pPr>
        <w:pStyle w:val="Kehatekst"/>
        <w:rPr>
          <w:sz w:val="20"/>
        </w:rPr>
      </w:pPr>
    </w:p>
    <w:p w14:paraId="3C67993F" w14:textId="77777777" w:rsidR="002D68EC" w:rsidRDefault="002D68EC">
      <w:pPr>
        <w:pStyle w:val="Kehatekst"/>
        <w:rPr>
          <w:sz w:val="20"/>
        </w:rPr>
      </w:pPr>
    </w:p>
    <w:p w14:paraId="6D6ED5AF" w14:textId="77777777" w:rsidR="002D68EC" w:rsidRDefault="002D68EC">
      <w:pPr>
        <w:pStyle w:val="Kehatekst"/>
        <w:rPr>
          <w:sz w:val="20"/>
        </w:rPr>
      </w:pPr>
    </w:p>
    <w:p w14:paraId="50088592" w14:textId="77777777" w:rsidR="002D68EC" w:rsidRDefault="002D68EC">
      <w:pPr>
        <w:pStyle w:val="Kehatekst"/>
        <w:rPr>
          <w:sz w:val="20"/>
        </w:rPr>
      </w:pPr>
    </w:p>
    <w:p w14:paraId="71F91A90" w14:textId="77777777" w:rsidR="002D68EC" w:rsidRDefault="002D68EC">
      <w:pPr>
        <w:pStyle w:val="Kehatekst"/>
        <w:rPr>
          <w:sz w:val="20"/>
        </w:rPr>
      </w:pPr>
    </w:p>
    <w:p w14:paraId="7C7CEF0F" w14:textId="77777777" w:rsidR="002D68EC" w:rsidRDefault="0069493F">
      <w:pPr>
        <w:pStyle w:val="Kehatekst"/>
        <w:spacing w:before="166"/>
        <w:rPr>
          <w:sz w:val="20"/>
        </w:rPr>
      </w:pPr>
      <w:r>
        <w:rPr>
          <w:noProof/>
          <w:sz w:val="20"/>
        </w:rPr>
        <mc:AlternateContent>
          <mc:Choice Requires="wps">
            <w:drawing>
              <wp:anchor distT="0" distB="0" distL="0" distR="0" simplePos="0" relativeHeight="487610368" behindDoc="1" locked="0" layoutInCell="1" allowOverlap="1" wp14:anchorId="6661783C" wp14:editId="444E788D">
                <wp:simplePos x="0" y="0"/>
                <wp:positionH relativeFrom="page">
                  <wp:posOffset>719632</wp:posOffset>
                </wp:positionH>
                <wp:positionV relativeFrom="paragraph">
                  <wp:posOffset>267279</wp:posOffset>
                </wp:positionV>
                <wp:extent cx="182943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5B3D99" id="Graphic 61" o:spid="_x0000_s1026" style="position:absolute;margin-left:56.65pt;margin-top:21.05pt;width:144.05pt;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" path="m1829054,l,,,7619r1829054,l1829054,xe" fillcolor="black" stroked="f">
                <v:path arrowok="t"/>
                <w10:wrap type="topAndBottom" anchorx="page"/>
              </v:shape>
            </w:pict>
          </mc:Fallback>
        </mc:AlternateContent>
      </w:r>
    </w:p>
    <w:p w14:paraId="5FEC1041" w14:textId="77777777" w:rsidR="002D68EC" w:rsidRDefault="0069493F">
      <w:pPr>
        <w:pStyle w:val="Kehatekst"/>
        <w:tabs>
          <w:tab w:val="left" w:pos="707"/>
        </w:tabs>
        <w:spacing w:before="97" w:line="279" w:lineRule="exact"/>
        <w:ind w:left="141"/>
      </w:pPr>
      <w:r>
        <w:rPr>
          <w:b/>
          <w:spacing w:val="-5"/>
          <w:position w:val="8"/>
          <w:sz w:val="16"/>
        </w:rPr>
        <w:t>62</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7E38668D" w14:textId="77777777" w:rsidR="002D68EC" w:rsidRDefault="0069493F">
      <w:pPr>
        <w:pStyle w:val="Kehatekst"/>
        <w:tabs>
          <w:tab w:val="left" w:pos="707"/>
        </w:tabs>
        <w:spacing w:line="276" w:lineRule="exact"/>
        <w:ind w:left="141"/>
      </w:pPr>
      <w:r>
        <w:rPr>
          <w:b/>
          <w:spacing w:val="-5"/>
          <w:position w:val="8"/>
          <w:sz w:val="16"/>
        </w:rPr>
        <w:t>63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54C3205D" w14:textId="77777777" w:rsidR="002D68EC" w:rsidRDefault="0069493F">
      <w:pPr>
        <w:pStyle w:val="Kehatekst"/>
        <w:tabs>
          <w:tab w:val="left" w:pos="707"/>
        </w:tabs>
        <w:spacing w:line="279" w:lineRule="exact"/>
        <w:ind w:left="141"/>
      </w:pPr>
      <w:r>
        <w:rPr>
          <w:b/>
          <w:spacing w:val="-5"/>
          <w:position w:val="8"/>
          <w:sz w:val="16"/>
        </w:rPr>
        <w:t>64</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5CBD746A"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A326901" w14:textId="77777777">
        <w:trPr>
          <w:trHeight w:val="672"/>
        </w:trPr>
        <w:tc>
          <w:tcPr>
            <w:tcW w:w="2931" w:type="dxa"/>
          </w:tcPr>
          <w:p w14:paraId="6B27DE2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3832BC0"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E4FEF52" w14:textId="77777777">
        <w:trPr>
          <w:trHeight w:val="1859"/>
        </w:trPr>
        <w:tc>
          <w:tcPr>
            <w:tcW w:w="2931" w:type="dxa"/>
          </w:tcPr>
          <w:p w14:paraId="4AF2EF67" w14:textId="77777777" w:rsidR="002D68EC" w:rsidRDefault="0069493F">
            <w:pPr>
              <w:pStyle w:val="TableParagraph"/>
              <w:tabs>
                <w:tab w:val="left" w:pos="674"/>
              </w:tabs>
              <w:spacing w:before="61"/>
              <w:ind w:left="674" w:right="698" w:hanging="567"/>
              <w:rPr>
                <w:sz w:val="24"/>
              </w:rPr>
            </w:pPr>
            <w:r>
              <w:rPr>
                <w:sz w:val="24"/>
              </w:rPr>
              <w:t>–</w:t>
            </w:r>
            <w:r>
              <w:rPr>
                <w:sz w:val="24"/>
              </w:rPr>
              <w:tab/>
              <w:t xml:space="preserve">Muu, v.a </w:t>
            </w:r>
            <w:r>
              <w:rPr>
                <w:spacing w:val="-2"/>
                <w:sz w:val="24"/>
              </w:rPr>
              <w:t>akrüülkiududest sviitrid</w:t>
            </w:r>
          </w:p>
        </w:tc>
        <w:tc>
          <w:tcPr>
            <w:tcW w:w="6925" w:type="dxa"/>
          </w:tcPr>
          <w:p w14:paraId="64D72A6B" w14:textId="77777777" w:rsidR="002D68EC" w:rsidRDefault="0069493F">
            <w:pPr>
              <w:pStyle w:val="TableParagraph"/>
              <w:spacing w:before="56"/>
              <w:rPr>
                <w:sz w:val="24"/>
              </w:rPr>
            </w:pPr>
            <w:r>
              <w:rPr>
                <w:spacing w:val="-2"/>
                <w:sz w:val="24"/>
              </w:rPr>
              <w:t>Valmistamine</w:t>
            </w:r>
            <w:r>
              <w:rPr>
                <w:b/>
                <w:spacing w:val="-2"/>
                <w:position w:val="8"/>
                <w:sz w:val="16"/>
              </w:rPr>
              <w:t>65</w:t>
            </w:r>
            <w:r>
              <w:rPr>
                <w:spacing w:val="-2"/>
                <w:sz w:val="24"/>
              </w:rPr>
              <w:t>:</w:t>
            </w:r>
          </w:p>
          <w:p w14:paraId="2D832935" w14:textId="77777777" w:rsidR="002D68EC" w:rsidRDefault="0069493F">
            <w:pPr>
              <w:pStyle w:val="TableParagraph"/>
              <w:numPr>
                <w:ilvl w:val="0"/>
                <w:numId w:val="20"/>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1BD0A408" w14:textId="77777777" w:rsidR="002D68EC" w:rsidRDefault="0069493F">
            <w:pPr>
              <w:pStyle w:val="TableParagraph"/>
              <w:numPr>
                <w:ilvl w:val="0"/>
                <w:numId w:val="20"/>
              </w:numPr>
              <w:tabs>
                <w:tab w:val="left" w:pos="674"/>
              </w:tabs>
              <w:spacing w:before="117"/>
              <w:ind w:right="1282"/>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2E318F37" w14:textId="77777777" w:rsidR="002D68EC" w:rsidRDefault="0069493F">
            <w:pPr>
              <w:pStyle w:val="TableParagraph"/>
              <w:numPr>
                <w:ilvl w:val="0"/>
                <w:numId w:val="20"/>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1EE0874A" w14:textId="77777777">
        <w:trPr>
          <w:trHeight w:val="598"/>
        </w:trPr>
        <w:tc>
          <w:tcPr>
            <w:tcW w:w="2931" w:type="dxa"/>
            <w:tcBorders>
              <w:bottom w:val="nil"/>
            </w:tcBorders>
          </w:tcPr>
          <w:p w14:paraId="1B9CFB6D" w14:textId="77777777" w:rsidR="002D68EC" w:rsidRDefault="0069493F">
            <w:pPr>
              <w:pStyle w:val="TableParagraph"/>
              <w:rPr>
                <w:sz w:val="24"/>
              </w:rPr>
            </w:pPr>
            <w:r>
              <w:rPr>
                <w:sz w:val="24"/>
              </w:rPr>
              <w:t>Grupp</w:t>
            </w:r>
            <w:r>
              <w:rPr>
                <w:spacing w:val="-2"/>
                <w:sz w:val="24"/>
              </w:rPr>
              <w:t xml:space="preserve"> </w:t>
            </w:r>
            <w:r>
              <w:rPr>
                <w:spacing w:val="-5"/>
                <w:sz w:val="24"/>
              </w:rPr>
              <w:t>62</w:t>
            </w:r>
          </w:p>
        </w:tc>
        <w:tc>
          <w:tcPr>
            <w:tcW w:w="6925" w:type="dxa"/>
            <w:tcBorders>
              <w:bottom w:val="nil"/>
            </w:tcBorders>
          </w:tcPr>
          <w:p w14:paraId="706647E1" w14:textId="77777777" w:rsidR="002D68EC" w:rsidRDefault="0069493F">
            <w:pPr>
              <w:pStyle w:val="TableParagraph"/>
              <w:rPr>
                <w:sz w:val="24"/>
              </w:rPr>
            </w:pPr>
            <w:r>
              <w:rPr>
                <w:sz w:val="24"/>
              </w:rPr>
              <w:t>Rõivad</w:t>
            </w:r>
            <w:r>
              <w:rPr>
                <w:spacing w:val="-1"/>
                <w:sz w:val="24"/>
              </w:rPr>
              <w:t xml:space="preserve"> </w:t>
            </w:r>
            <w:r>
              <w:rPr>
                <w:sz w:val="24"/>
              </w:rPr>
              <w:t>ning</w:t>
            </w:r>
            <w:r>
              <w:rPr>
                <w:spacing w:val="-1"/>
                <w:sz w:val="24"/>
              </w:rPr>
              <w:t xml:space="preserve"> </w:t>
            </w:r>
            <w:r>
              <w:rPr>
                <w:sz w:val="24"/>
              </w:rPr>
              <w:t>rõivamanused, v.a</w:t>
            </w:r>
            <w:r>
              <w:rPr>
                <w:spacing w:val="-2"/>
                <w:sz w:val="24"/>
              </w:rPr>
              <w:t xml:space="preserve"> </w:t>
            </w:r>
            <w:r>
              <w:rPr>
                <w:sz w:val="24"/>
              </w:rPr>
              <w:t>silmkoelised</w:t>
            </w:r>
            <w:r>
              <w:rPr>
                <w:spacing w:val="-1"/>
                <w:sz w:val="24"/>
              </w:rPr>
              <w:t xml:space="preserve"> </w:t>
            </w:r>
            <w:r>
              <w:rPr>
                <w:sz w:val="24"/>
              </w:rPr>
              <w:t xml:space="preserve">või </w:t>
            </w:r>
            <w:r>
              <w:rPr>
                <w:spacing w:val="-2"/>
                <w:sz w:val="24"/>
              </w:rPr>
              <w:t>heegeldatud</w:t>
            </w:r>
          </w:p>
        </w:tc>
      </w:tr>
      <w:tr w:rsidR="002D68EC" w14:paraId="3D0FA7F5" w14:textId="77777777">
        <w:trPr>
          <w:trHeight w:val="792"/>
        </w:trPr>
        <w:tc>
          <w:tcPr>
            <w:tcW w:w="2931" w:type="dxa"/>
            <w:tcBorders>
              <w:top w:val="nil"/>
              <w:bottom w:val="nil"/>
            </w:tcBorders>
          </w:tcPr>
          <w:p w14:paraId="26B2E1CC" w14:textId="77777777" w:rsidR="002D68EC" w:rsidRDefault="0069493F">
            <w:pPr>
              <w:pStyle w:val="TableParagraph"/>
              <w:spacing w:before="253"/>
              <w:rPr>
                <w:sz w:val="24"/>
              </w:rPr>
            </w:pPr>
            <w:r>
              <w:rPr>
                <w:spacing w:val="-4"/>
                <w:sz w:val="24"/>
              </w:rPr>
              <w:t>6201</w:t>
            </w:r>
          </w:p>
        </w:tc>
        <w:tc>
          <w:tcPr>
            <w:tcW w:w="6925" w:type="dxa"/>
            <w:tcBorders>
              <w:top w:val="nil"/>
              <w:bottom w:val="nil"/>
            </w:tcBorders>
          </w:tcPr>
          <w:p w14:paraId="378D26A0" w14:textId="77777777" w:rsidR="002D68EC" w:rsidRDefault="0069493F">
            <w:pPr>
              <w:pStyle w:val="TableParagraph"/>
              <w:spacing w:before="248"/>
              <w:rPr>
                <w:sz w:val="24"/>
              </w:rPr>
            </w:pPr>
            <w:r>
              <w:rPr>
                <w:sz w:val="24"/>
              </w:rPr>
              <w:t>Valmistamine</w:t>
            </w:r>
            <w:r>
              <w:rPr>
                <w:spacing w:val="-1"/>
                <w:sz w:val="24"/>
              </w:rPr>
              <w:t xml:space="preserve"> </w:t>
            </w:r>
            <w:r>
              <w:rPr>
                <w:sz w:val="24"/>
              </w:rPr>
              <w:t>lõngast</w:t>
            </w:r>
            <w:r>
              <w:rPr>
                <w:b/>
                <w:position w:val="8"/>
                <w:sz w:val="16"/>
              </w:rPr>
              <w:t>66</w:t>
            </w:r>
            <w:r>
              <w:rPr>
                <w:sz w:val="24"/>
              </w:rPr>
              <w:t xml:space="preserve">; </w:t>
            </w:r>
            <w:r>
              <w:rPr>
                <w:spacing w:val="-5"/>
                <w:sz w:val="24"/>
              </w:rPr>
              <w:t>või</w:t>
            </w:r>
          </w:p>
        </w:tc>
      </w:tr>
      <w:tr w:rsidR="002D68EC" w14:paraId="58726DA5" w14:textId="77777777">
        <w:trPr>
          <w:trHeight w:val="2445"/>
        </w:trPr>
        <w:tc>
          <w:tcPr>
            <w:tcW w:w="2931" w:type="dxa"/>
            <w:tcBorders>
              <w:top w:val="nil"/>
              <w:bottom w:val="nil"/>
            </w:tcBorders>
          </w:tcPr>
          <w:p w14:paraId="1CAB480F" w14:textId="77777777" w:rsidR="002D68EC" w:rsidRDefault="002D68EC">
            <w:pPr>
              <w:pStyle w:val="TableParagraph"/>
              <w:spacing w:before="0"/>
              <w:ind w:left="0"/>
            </w:pPr>
          </w:p>
        </w:tc>
        <w:tc>
          <w:tcPr>
            <w:tcW w:w="6925" w:type="dxa"/>
            <w:tcBorders>
              <w:top w:val="nil"/>
              <w:bottom w:val="nil"/>
            </w:tcBorders>
          </w:tcPr>
          <w:p w14:paraId="71F82A0F"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45C195B9" w14:textId="77777777">
        <w:trPr>
          <w:trHeight w:val="985"/>
        </w:trPr>
        <w:tc>
          <w:tcPr>
            <w:tcW w:w="2931" w:type="dxa"/>
            <w:tcBorders>
              <w:top w:val="nil"/>
              <w:bottom w:val="nil"/>
            </w:tcBorders>
          </w:tcPr>
          <w:p w14:paraId="38E537DF" w14:textId="77777777" w:rsidR="002D68EC" w:rsidRDefault="0069493F">
            <w:pPr>
              <w:pStyle w:val="TableParagraph"/>
              <w:spacing w:before="253"/>
              <w:rPr>
                <w:sz w:val="24"/>
              </w:rPr>
            </w:pPr>
            <w:r>
              <w:rPr>
                <w:spacing w:val="-4"/>
                <w:sz w:val="24"/>
              </w:rPr>
              <w:t>6202</w:t>
            </w:r>
          </w:p>
        </w:tc>
        <w:tc>
          <w:tcPr>
            <w:tcW w:w="6925" w:type="dxa"/>
            <w:tcBorders>
              <w:top w:val="nil"/>
              <w:bottom w:val="nil"/>
            </w:tcBorders>
          </w:tcPr>
          <w:p w14:paraId="4C9D3330" w14:textId="77777777" w:rsidR="002D68EC" w:rsidRDefault="002D68EC">
            <w:pPr>
              <w:pStyle w:val="TableParagraph"/>
              <w:spacing w:before="0"/>
              <w:ind w:left="0"/>
            </w:pPr>
          </w:p>
        </w:tc>
      </w:tr>
    </w:tbl>
    <w:p w14:paraId="2E99B984" w14:textId="77777777" w:rsidR="002D68EC" w:rsidRDefault="002D68EC">
      <w:pPr>
        <w:pStyle w:val="Kehatekst"/>
        <w:rPr>
          <w:sz w:val="20"/>
        </w:rPr>
      </w:pPr>
    </w:p>
    <w:p w14:paraId="5A6ED897" w14:textId="77777777" w:rsidR="002D68EC" w:rsidRDefault="002D68EC">
      <w:pPr>
        <w:pStyle w:val="Kehatekst"/>
        <w:rPr>
          <w:sz w:val="20"/>
        </w:rPr>
      </w:pPr>
    </w:p>
    <w:p w14:paraId="6977F850" w14:textId="77777777" w:rsidR="002D68EC" w:rsidRDefault="002D68EC">
      <w:pPr>
        <w:pStyle w:val="Kehatekst"/>
        <w:rPr>
          <w:sz w:val="20"/>
        </w:rPr>
      </w:pPr>
    </w:p>
    <w:p w14:paraId="3A7DFEA3" w14:textId="77777777" w:rsidR="002D68EC" w:rsidRDefault="002D68EC">
      <w:pPr>
        <w:pStyle w:val="Kehatekst"/>
        <w:rPr>
          <w:sz w:val="20"/>
        </w:rPr>
      </w:pPr>
    </w:p>
    <w:p w14:paraId="0E9E8A6F" w14:textId="77777777" w:rsidR="002D68EC" w:rsidRDefault="002D68EC">
      <w:pPr>
        <w:pStyle w:val="Kehatekst"/>
        <w:rPr>
          <w:sz w:val="20"/>
        </w:rPr>
      </w:pPr>
    </w:p>
    <w:p w14:paraId="73318848" w14:textId="77777777" w:rsidR="002D68EC" w:rsidRDefault="002D68EC">
      <w:pPr>
        <w:pStyle w:val="Kehatekst"/>
        <w:rPr>
          <w:sz w:val="20"/>
        </w:rPr>
      </w:pPr>
    </w:p>
    <w:p w14:paraId="4E4628B1" w14:textId="77777777" w:rsidR="002D68EC" w:rsidRDefault="002D68EC">
      <w:pPr>
        <w:pStyle w:val="Kehatekst"/>
        <w:rPr>
          <w:sz w:val="20"/>
        </w:rPr>
      </w:pPr>
    </w:p>
    <w:p w14:paraId="7493F5EC" w14:textId="77777777" w:rsidR="002D68EC" w:rsidRDefault="002D68EC">
      <w:pPr>
        <w:pStyle w:val="Kehatekst"/>
        <w:rPr>
          <w:sz w:val="20"/>
        </w:rPr>
      </w:pPr>
    </w:p>
    <w:p w14:paraId="6B4E66F4" w14:textId="77777777" w:rsidR="002D68EC" w:rsidRDefault="002D68EC">
      <w:pPr>
        <w:pStyle w:val="Kehatekst"/>
        <w:rPr>
          <w:sz w:val="20"/>
        </w:rPr>
      </w:pPr>
    </w:p>
    <w:p w14:paraId="39D0812C" w14:textId="77777777" w:rsidR="002D68EC" w:rsidRDefault="002D68EC">
      <w:pPr>
        <w:pStyle w:val="Kehatekst"/>
        <w:rPr>
          <w:sz w:val="20"/>
        </w:rPr>
      </w:pPr>
    </w:p>
    <w:p w14:paraId="0EF8496F" w14:textId="77777777" w:rsidR="002D68EC" w:rsidRDefault="002D68EC">
      <w:pPr>
        <w:pStyle w:val="Kehatekst"/>
        <w:rPr>
          <w:sz w:val="20"/>
        </w:rPr>
      </w:pPr>
    </w:p>
    <w:p w14:paraId="6625CFA2" w14:textId="77777777" w:rsidR="002D68EC" w:rsidRDefault="002D68EC">
      <w:pPr>
        <w:pStyle w:val="Kehatekst"/>
        <w:rPr>
          <w:sz w:val="20"/>
        </w:rPr>
      </w:pPr>
    </w:p>
    <w:p w14:paraId="539B6F6A" w14:textId="77777777" w:rsidR="002D68EC" w:rsidRDefault="002D68EC">
      <w:pPr>
        <w:pStyle w:val="Kehatekst"/>
        <w:rPr>
          <w:sz w:val="20"/>
        </w:rPr>
      </w:pPr>
    </w:p>
    <w:p w14:paraId="0D0E0F20" w14:textId="77777777" w:rsidR="002D68EC" w:rsidRDefault="002D68EC">
      <w:pPr>
        <w:pStyle w:val="Kehatekst"/>
        <w:rPr>
          <w:sz w:val="20"/>
        </w:rPr>
      </w:pPr>
    </w:p>
    <w:p w14:paraId="6F66FB64" w14:textId="77777777" w:rsidR="002D68EC" w:rsidRDefault="002D68EC">
      <w:pPr>
        <w:pStyle w:val="Kehatekst"/>
        <w:rPr>
          <w:sz w:val="20"/>
        </w:rPr>
      </w:pPr>
    </w:p>
    <w:p w14:paraId="5CC71114" w14:textId="77777777" w:rsidR="002D68EC" w:rsidRDefault="002D68EC">
      <w:pPr>
        <w:pStyle w:val="Kehatekst"/>
        <w:rPr>
          <w:sz w:val="20"/>
        </w:rPr>
      </w:pPr>
    </w:p>
    <w:p w14:paraId="5BE71FE1" w14:textId="77777777" w:rsidR="002D68EC" w:rsidRDefault="002D68EC">
      <w:pPr>
        <w:pStyle w:val="Kehatekst"/>
        <w:rPr>
          <w:sz w:val="20"/>
        </w:rPr>
      </w:pPr>
    </w:p>
    <w:p w14:paraId="4CBEDEFE" w14:textId="77777777" w:rsidR="002D68EC" w:rsidRDefault="002D68EC">
      <w:pPr>
        <w:pStyle w:val="Kehatekst"/>
        <w:rPr>
          <w:sz w:val="20"/>
        </w:rPr>
      </w:pPr>
    </w:p>
    <w:p w14:paraId="517D9176" w14:textId="77777777" w:rsidR="002D68EC" w:rsidRDefault="002D68EC">
      <w:pPr>
        <w:pStyle w:val="Kehatekst"/>
        <w:rPr>
          <w:sz w:val="20"/>
        </w:rPr>
      </w:pPr>
    </w:p>
    <w:p w14:paraId="594237E1" w14:textId="77777777" w:rsidR="002D68EC" w:rsidRDefault="002D68EC">
      <w:pPr>
        <w:pStyle w:val="Kehatekst"/>
        <w:rPr>
          <w:sz w:val="20"/>
        </w:rPr>
      </w:pPr>
    </w:p>
    <w:p w14:paraId="5C668EAD" w14:textId="77777777" w:rsidR="002D68EC" w:rsidRDefault="002D68EC">
      <w:pPr>
        <w:pStyle w:val="Kehatekst"/>
        <w:rPr>
          <w:sz w:val="20"/>
        </w:rPr>
      </w:pPr>
    </w:p>
    <w:p w14:paraId="657C57D0" w14:textId="77777777" w:rsidR="002D68EC" w:rsidRDefault="002D68EC">
      <w:pPr>
        <w:pStyle w:val="Kehatekst"/>
        <w:rPr>
          <w:sz w:val="20"/>
        </w:rPr>
      </w:pPr>
    </w:p>
    <w:p w14:paraId="6E41C603" w14:textId="77777777" w:rsidR="002D68EC" w:rsidRDefault="002D68EC">
      <w:pPr>
        <w:pStyle w:val="Kehatekst"/>
        <w:rPr>
          <w:sz w:val="20"/>
        </w:rPr>
      </w:pPr>
    </w:p>
    <w:p w14:paraId="6C56602A" w14:textId="77777777" w:rsidR="002D68EC" w:rsidRDefault="0069493F">
      <w:pPr>
        <w:pStyle w:val="Kehatekst"/>
        <w:spacing w:before="163"/>
        <w:rPr>
          <w:sz w:val="20"/>
        </w:rPr>
      </w:pPr>
      <w:r>
        <w:rPr>
          <w:noProof/>
          <w:sz w:val="20"/>
        </w:rPr>
        <mc:AlternateContent>
          <mc:Choice Requires="wps">
            <w:drawing>
              <wp:anchor distT="0" distB="0" distL="0" distR="0" simplePos="0" relativeHeight="487610880" behindDoc="1" locked="0" layoutInCell="1" allowOverlap="1" wp14:anchorId="1173A280" wp14:editId="1C2DC3D9">
                <wp:simplePos x="0" y="0"/>
                <wp:positionH relativeFrom="page">
                  <wp:posOffset>719632</wp:posOffset>
                </wp:positionH>
                <wp:positionV relativeFrom="paragraph">
                  <wp:posOffset>264826</wp:posOffset>
                </wp:positionV>
                <wp:extent cx="1829435"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F6B59F" id="Graphic 62" o:spid="_x0000_s1026" style="position:absolute;margin-left:56.65pt;margin-top:20.85pt;width:144.05pt;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DIjmYo4AAAAAkBAAAPAAAAAAAAAAAAAAAAAH0EAABkcnMvZG93&#10;bnJldi54bWxQSwUGAAAAAAQABADzAAAAigUAAAAA&#10;" path="m1829054,l,,,7619r1829054,l1829054,xe" fillcolor="black" stroked="f">
                <v:path arrowok="t"/>
                <w10:wrap type="topAndBottom" anchorx="page"/>
              </v:shape>
            </w:pict>
          </mc:Fallback>
        </mc:AlternateContent>
      </w:r>
    </w:p>
    <w:p w14:paraId="48B42DDC" w14:textId="77777777" w:rsidR="002D68EC" w:rsidRDefault="0069493F">
      <w:pPr>
        <w:pStyle w:val="Kehatekst"/>
        <w:tabs>
          <w:tab w:val="left" w:pos="707"/>
        </w:tabs>
        <w:spacing w:before="97" w:line="279" w:lineRule="exact"/>
        <w:ind w:left="141"/>
      </w:pPr>
      <w:r>
        <w:rPr>
          <w:b/>
          <w:spacing w:val="-5"/>
          <w:position w:val="8"/>
          <w:sz w:val="16"/>
        </w:rPr>
        <w:t>65</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3501B7A" w14:textId="77777777" w:rsidR="002D68EC" w:rsidRDefault="0069493F">
      <w:pPr>
        <w:pStyle w:val="Kehatekst"/>
        <w:tabs>
          <w:tab w:val="left" w:pos="707"/>
        </w:tabs>
        <w:spacing w:line="279" w:lineRule="exact"/>
        <w:ind w:left="141"/>
      </w:pPr>
      <w:r>
        <w:rPr>
          <w:b/>
          <w:spacing w:val="-5"/>
          <w:position w:val="8"/>
          <w:sz w:val="16"/>
        </w:rPr>
        <w:t>66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733AE6E4"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FB2ED7F" w14:textId="77777777">
        <w:trPr>
          <w:trHeight w:val="672"/>
        </w:trPr>
        <w:tc>
          <w:tcPr>
            <w:tcW w:w="2931" w:type="dxa"/>
          </w:tcPr>
          <w:p w14:paraId="35B8B54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A0F801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138AD01" w14:textId="77777777">
        <w:trPr>
          <w:trHeight w:val="1666"/>
        </w:trPr>
        <w:tc>
          <w:tcPr>
            <w:tcW w:w="2931" w:type="dxa"/>
            <w:tcBorders>
              <w:bottom w:val="nil"/>
            </w:tcBorders>
          </w:tcPr>
          <w:p w14:paraId="5E4DD882" w14:textId="77777777" w:rsidR="002D68EC" w:rsidRDefault="0069493F">
            <w:pPr>
              <w:pStyle w:val="TableParagraph"/>
              <w:tabs>
                <w:tab w:val="left" w:pos="674"/>
              </w:tabs>
              <w:spacing w:before="61"/>
              <w:ind w:left="674" w:right="106" w:hanging="567"/>
              <w:rPr>
                <w:sz w:val="24"/>
              </w:rPr>
            </w:pPr>
            <w:r>
              <w:rPr>
                <w:sz w:val="24"/>
              </w:rPr>
              <w:t>–</w:t>
            </w:r>
            <w:r>
              <w:rPr>
                <w:sz w:val="24"/>
              </w:rPr>
              <w:tab/>
              <w:t>Tikitud naiste-, tüdrukute- ja imikurõivad ning imikute</w:t>
            </w:r>
            <w:r>
              <w:rPr>
                <w:spacing w:val="-15"/>
                <w:sz w:val="24"/>
              </w:rPr>
              <w:t xml:space="preserve"> </w:t>
            </w:r>
            <w:r>
              <w:rPr>
                <w:sz w:val="24"/>
              </w:rPr>
              <w:t>rõivamanused</w:t>
            </w:r>
          </w:p>
        </w:tc>
        <w:tc>
          <w:tcPr>
            <w:tcW w:w="6925" w:type="dxa"/>
            <w:tcBorders>
              <w:bottom w:val="nil"/>
            </w:tcBorders>
          </w:tcPr>
          <w:p w14:paraId="6B77D5FB" w14:textId="77777777" w:rsidR="002D68EC" w:rsidRDefault="0069493F">
            <w:pPr>
              <w:pStyle w:val="TableParagraph"/>
              <w:spacing w:before="56"/>
              <w:rPr>
                <w:sz w:val="24"/>
              </w:rPr>
            </w:pPr>
            <w:r>
              <w:rPr>
                <w:sz w:val="24"/>
              </w:rPr>
              <w:t>Valmistamine</w:t>
            </w:r>
            <w:r>
              <w:rPr>
                <w:spacing w:val="-4"/>
                <w:sz w:val="24"/>
              </w:rPr>
              <w:t xml:space="preserve"> </w:t>
            </w:r>
            <w:r>
              <w:rPr>
                <w:spacing w:val="-2"/>
                <w:sz w:val="24"/>
              </w:rPr>
              <w:t>lõngast</w:t>
            </w:r>
            <w:r>
              <w:rPr>
                <w:b/>
                <w:spacing w:val="-2"/>
                <w:position w:val="8"/>
                <w:sz w:val="16"/>
              </w:rPr>
              <w:t>67</w:t>
            </w:r>
            <w:r>
              <w:rPr>
                <w:spacing w:val="-2"/>
                <w:sz w:val="24"/>
              </w:rPr>
              <w:t>;</w:t>
            </w:r>
          </w:p>
          <w:p w14:paraId="6F58E775" w14:textId="77777777" w:rsidR="002D68EC" w:rsidRDefault="002D68EC">
            <w:pPr>
              <w:pStyle w:val="TableParagraph"/>
              <w:spacing w:before="242"/>
              <w:ind w:left="0"/>
              <w:rPr>
                <w:sz w:val="24"/>
              </w:rPr>
            </w:pPr>
          </w:p>
          <w:p w14:paraId="40B45549" w14:textId="77777777" w:rsidR="002D68EC" w:rsidRDefault="0069493F">
            <w:pPr>
              <w:pStyle w:val="TableParagraph"/>
              <w:spacing w:before="0" w:line="235" w:lineRule="auto"/>
              <w:rPr>
                <w:sz w:val="24"/>
              </w:rPr>
            </w:pPr>
            <w:r>
              <w:rPr>
                <w:sz w:val="24"/>
              </w:rPr>
              <w:t>valmistamine</w:t>
            </w:r>
            <w:r>
              <w:rPr>
                <w:spacing w:val="-7"/>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9"/>
                <w:sz w:val="24"/>
              </w:rPr>
              <w:t xml:space="preserve"> </w:t>
            </w:r>
            <w:r>
              <w:rPr>
                <w:sz w:val="24"/>
              </w:rPr>
              <w:t>tikkimata kanga väärtus ei ületa 40 % toote tehasehinnast</w:t>
            </w:r>
            <w:r>
              <w:rPr>
                <w:b/>
                <w:position w:val="8"/>
                <w:sz w:val="16"/>
              </w:rPr>
              <w:t>68</w:t>
            </w:r>
            <w:r>
              <w:rPr>
                <w:sz w:val="24"/>
              </w:rPr>
              <w:t>; või</w:t>
            </w:r>
          </w:p>
        </w:tc>
      </w:tr>
      <w:tr w:rsidR="002D68EC" w14:paraId="578B58DB" w14:textId="77777777">
        <w:trPr>
          <w:trHeight w:val="2447"/>
        </w:trPr>
        <w:tc>
          <w:tcPr>
            <w:tcW w:w="2931" w:type="dxa"/>
            <w:tcBorders>
              <w:top w:val="nil"/>
              <w:bottom w:val="nil"/>
            </w:tcBorders>
          </w:tcPr>
          <w:p w14:paraId="5651F73F" w14:textId="77777777" w:rsidR="002D68EC" w:rsidRDefault="002D68EC">
            <w:pPr>
              <w:pStyle w:val="TableParagraph"/>
              <w:spacing w:before="0"/>
              <w:ind w:left="0"/>
            </w:pPr>
          </w:p>
        </w:tc>
        <w:tc>
          <w:tcPr>
            <w:tcW w:w="6925" w:type="dxa"/>
            <w:tcBorders>
              <w:top w:val="nil"/>
              <w:bottom w:val="nil"/>
            </w:tcBorders>
          </w:tcPr>
          <w:p w14:paraId="21871DB4"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202B07A1" w14:textId="77777777">
        <w:trPr>
          <w:trHeight w:val="790"/>
        </w:trPr>
        <w:tc>
          <w:tcPr>
            <w:tcW w:w="2931" w:type="dxa"/>
            <w:tcBorders>
              <w:top w:val="nil"/>
              <w:bottom w:val="nil"/>
            </w:tcBorders>
          </w:tcPr>
          <w:p w14:paraId="17DCBAEE" w14:textId="77777777" w:rsidR="002D68EC" w:rsidRDefault="0069493F">
            <w:pPr>
              <w:pStyle w:val="TableParagraph"/>
              <w:tabs>
                <w:tab w:val="left" w:pos="674"/>
              </w:tabs>
              <w:spacing w:before="251"/>
              <w:rPr>
                <w:sz w:val="24"/>
              </w:rPr>
            </w:pPr>
            <w:r>
              <w:rPr>
                <w:sz w:val="24"/>
              </w:rPr>
              <w:t>–</w:t>
            </w:r>
            <w:r>
              <w:rPr>
                <w:sz w:val="24"/>
              </w:rPr>
              <w:tab/>
            </w:r>
            <w:r>
              <w:rPr>
                <w:spacing w:val="-5"/>
                <w:sz w:val="24"/>
              </w:rPr>
              <w:t>Muu</w:t>
            </w:r>
          </w:p>
        </w:tc>
        <w:tc>
          <w:tcPr>
            <w:tcW w:w="6925" w:type="dxa"/>
            <w:tcBorders>
              <w:top w:val="nil"/>
              <w:bottom w:val="nil"/>
            </w:tcBorders>
          </w:tcPr>
          <w:p w14:paraId="09FBE91F" w14:textId="77777777" w:rsidR="002D68EC" w:rsidRDefault="0069493F">
            <w:pPr>
              <w:pStyle w:val="TableParagraph"/>
              <w:spacing w:before="246"/>
              <w:rPr>
                <w:sz w:val="24"/>
              </w:rPr>
            </w:pPr>
            <w:r>
              <w:rPr>
                <w:sz w:val="24"/>
              </w:rPr>
              <w:t>Valmistamine</w:t>
            </w:r>
            <w:r>
              <w:rPr>
                <w:spacing w:val="-1"/>
                <w:sz w:val="24"/>
              </w:rPr>
              <w:t xml:space="preserve"> </w:t>
            </w:r>
            <w:r>
              <w:rPr>
                <w:sz w:val="24"/>
              </w:rPr>
              <w:t>lõngast</w:t>
            </w:r>
            <w:r>
              <w:rPr>
                <w:b/>
                <w:position w:val="8"/>
                <w:sz w:val="16"/>
              </w:rPr>
              <w:t>69</w:t>
            </w:r>
            <w:r>
              <w:rPr>
                <w:sz w:val="24"/>
              </w:rPr>
              <w:t xml:space="preserve">; </w:t>
            </w:r>
            <w:r>
              <w:rPr>
                <w:spacing w:val="-5"/>
                <w:sz w:val="24"/>
              </w:rPr>
              <w:t>või</w:t>
            </w:r>
          </w:p>
        </w:tc>
      </w:tr>
      <w:tr w:rsidR="002D68EC" w14:paraId="3F60330F" w14:textId="77777777">
        <w:trPr>
          <w:trHeight w:val="2639"/>
        </w:trPr>
        <w:tc>
          <w:tcPr>
            <w:tcW w:w="2931" w:type="dxa"/>
            <w:tcBorders>
              <w:top w:val="nil"/>
              <w:bottom w:val="nil"/>
            </w:tcBorders>
          </w:tcPr>
          <w:p w14:paraId="2DD07C43" w14:textId="77777777" w:rsidR="002D68EC" w:rsidRDefault="002D68EC">
            <w:pPr>
              <w:pStyle w:val="TableParagraph"/>
              <w:spacing w:before="0"/>
              <w:ind w:left="0"/>
            </w:pPr>
          </w:p>
        </w:tc>
        <w:tc>
          <w:tcPr>
            <w:tcW w:w="6925" w:type="dxa"/>
            <w:tcBorders>
              <w:top w:val="nil"/>
              <w:bottom w:val="nil"/>
            </w:tcBorders>
          </w:tcPr>
          <w:p w14:paraId="323BE8D6"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68938DB4" w14:textId="77777777" w:rsidR="002D68EC" w:rsidRDefault="002D68EC">
      <w:pPr>
        <w:pStyle w:val="Kehatekst"/>
        <w:rPr>
          <w:sz w:val="20"/>
        </w:rPr>
      </w:pPr>
    </w:p>
    <w:p w14:paraId="7FB028A0" w14:textId="77777777" w:rsidR="002D68EC" w:rsidRDefault="002D68EC">
      <w:pPr>
        <w:pStyle w:val="Kehatekst"/>
        <w:rPr>
          <w:sz w:val="20"/>
        </w:rPr>
      </w:pPr>
    </w:p>
    <w:p w14:paraId="24137418" w14:textId="77777777" w:rsidR="002D68EC" w:rsidRDefault="002D68EC">
      <w:pPr>
        <w:pStyle w:val="Kehatekst"/>
        <w:rPr>
          <w:sz w:val="20"/>
        </w:rPr>
      </w:pPr>
    </w:p>
    <w:p w14:paraId="19597AD6" w14:textId="77777777" w:rsidR="002D68EC" w:rsidRDefault="002D68EC">
      <w:pPr>
        <w:pStyle w:val="Kehatekst"/>
        <w:rPr>
          <w:sz w:val="20"/>
        </w:rPr>
      </w:pPr>
    </w:p>
    <w:p w14:paraId="18CA2D79" w14:textId="77777777" w:rsidR="002D68EC" w:rsidRDefault="002D68EC">
      <w:pPr>
        <w:pStyle w:val="Kehatekst"/>
        <w:rPr>
          <w:sz w:val="20"/>
        </w:rPr>
      </w:pPr>
    </w:p>
    <w:p w14:paraId="1F3F4A9C" w14:textId="77777777" w:rsidR="002D68EC" w:rsidRDefault="002D68EC">
      <w:pPr>
        <w:pStyle w:val="Kehatekst"/>
        <w:rPr>
          <w:sz w:val="20"/>
        </w:rPr>
      </w:pPr>
    </w:p>
    <w:p w14:paraId="5A1DF95E" w14:textId="77777777" w:rsidR="002D68EC" w:rsidRDefault="002D68EC">
      <w:pPr>
        <w:pStyle w:val="Kehatekst"/>
        <w:rPr>
          <w:sz w:val="20"/>
        </w:rPr>
      </w:pPr>
    </w:p>
    <w:p w14:paraId="4AF47BEA" w14:textId="77777777" w:rsidR="002D68EC" w:rsidRDefault="002D68EC">
      <w:pPr>
        <w:pStyle w:val="Kehatekst"/>
        <w:rPr>
          <w:sz w:val="20"/>
        </w:rPr>
      </w:pPr>
    </w:p>
    <w:p w14:paraId="2042A803" w14:textId="77777777" w:rsidR="002D68EC" w:rsidRDefault="002D68EC">
      <w:pPr>
        <w:pStyle w:val="Kehatekst"/>
        <w:rPr>
          <w:sz w:val="20"/>
        </w:rPr>
      </w:pPr>
    </w:p>
    <w:p w14:paraId="38343310" w14:textId="77777777" w:rsidR="002D68EC" w:rsidRDefault="002D68EC">
      <w:pPr>
        <w:pStyle w:val="Kehatekst"/>
        <w:rPr>
          <w:sz w:val="20"/>
        </w:rPr>
      </w:pPr>
    </w:p>
    <w:p w14:paraId="4597BA97" w14:textId="77777777" w:rsidR="002D68EC" w:rsidRDefault="002D68EC">
      <w:pPr>
        <w:pStyle w:val="Kehatekst"/>
        <w:rPr>
          <w:sz w:val="20"/>
        </w:rPr>
      </w:pPr>
    </w:p>
    <w:p w14:paraId="68DDFB29" w14:textId="77777777" w:rsidR="002D68EC" w:rsidRDefault="002D68EC">
      <w:pPr>
        <w:pStyle w:val="Kehatekst"/>
        <w:rPr>
          <w:sz w:val="20"/>
        </w:rPr>
      </w:pPr>
    </w:p>
    <w:p w14:paraId="26F9389A" w14:textId="77777777" w:rsidR="002D68EC" w:rsidRDefault="002D68EC">
      <w:pPr>
        <w:pStyle w:val="Kehatekst"/>
        <w:rPr>
          <w:sz w:val="20"/>
        </w:rPr>
      </w:pPr>
    </w:p>
    <w:p w14:paraId="41FD2437" w14:textId="77777777" w:rsidR="002D68EC" w:rsidRDefault="002D68EC">
      <w:pPr>
        <w:pStyle w:val="Kehatekst"/>
        <w:rPr>
          <w:sz w:val="20"/>
        </w:rPr>
      </w:pPr>
    </w:p>
    <w:p w14:paraId="27633BA2" w14:textId="77777777" w:rsidR="002D68EC" w:rsidRDefault="002D68EC">
      <w:pPr>
        <w:pStyle w:val="Kehatekst"/>
        <w:rPr>
          <w:sz w:val="20"/>
        </w:rPr>
      </w:pPr>
    </w:p>
    <w:p w14:paraId="24F36DAD" w14:textId="77777777" w:rsidR="002D68EC" w:rsidRDefault="002D68EC">
      <w:pPr>
        <w:pStyle w:val="Kehatekst"/>
        <w:rPr>
          <w:sz w:val="20"/>
        </w:rPr>
      </w:pPr>
    </w:p>
    <w:p w14:paraId="29C345B0" w14:textId="77777777" w:rsidR="002D68EC" w:rsidRDefault="002D68EC">
      <w:pPr>
        <w:pStyle w:val="Kehatekst"/>
        <w:rPr>
          <w:sz w:val="20"/>
        </w:rPr>
      </w:pPr>
    </w:p>
    <w:p w14:paraId="4355417C" w14:textId="77777777" w:rsidR="002D68EC" w:rsidRDefault="002D68EC">
      <w:pPr>
        <w:pStyle w:val="Kehatekst"/>
        <w:rPr>
          <w:sz w:val="20"/>
        </w:rPr>
      </w:pPr>
    </w:p>
    <w:p w14:paraId="38BE1601" w14:textId="77777777" w:rsidR="002D68EC" w:rsidRDefault="0069493F">
      <w:pPr>
        <w:pStyle w:val="Kehatekst"/>
        <w:spacing w:before="183"/>
        <w:rPr>
          <w:sz w:val="20"/>
        </w:rPr>
      </w:pPr>
      <w:r>
        <w:rPr>
          <w:noProof/>
          <w:sz w:val="20"/>
        </w:rPr>
        <mc:AlternateContent>
          <mc:Choice Requires="wps">
            <w:drawing>
              <wp:anchor distT="0" distB="0" distL="0" distR="0" simplePos="0" relativeHeight="487611392" behindDoc="1" locked="0" layoutInCell="1" allowOverlap="1" wp14:anchorId="22BF09EA" wp14:editId="15EC24AF">
                <wp:simplePos x="0" y="0"/>
                <wp:positionH relativeFrom="page">
                  <wp:posOffset>719632</wp:posOffset>
                </wp:positionH>
                <wp:positionV relativeFrom="paragraph">
                  <wp:posOffset>278099</wp:posOffset>
                </wp:positionV>
                <wp:extent cx="1829435"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725C4" id="Graphic 63" o:spid="_x0000_s1026" style="position:absolute;margin-left:56.65pt;margin-top:21.9pt;width:144.05pt;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vg/g4d4AAAAJAQAADwAAAAAAAAAAAAAAAAB9BAAAZHJzL2Rvd25y&#10;ZXYueG1sUEsFBgAAAAAEAAQA8wAAAIgFAAAAAA==&#10;" path="m1829054,l,,,7619r1829054,l1829054,xe" fillcolor="black" stroked="f">
                <v:path arrowok="t"/>
                <w10:wrap type="topAndBottom" anchorx="page"/>
              </v:shape>
            </w:pict>
          </mc:Fallback>
        </mc:AlternateContent>
      </w:r>
    </w:p>
    <w:p w14:paraId="6F5EE3AD" w14:textId="77777777" w:rsidR="002D68EC" w:rsidRDefault="0069493F">
      <w:pPr>
        <w:pStyle w:val="Kehatekst"/>
        <w:tabs>
          <w:tab w:val="left" w:pos="707"/>
        </w:tabs>
        <w:spacing w:before="97" w:line="279" w:lineRule="exact"/>
        <w:ind w:left="141"/>
      </w:pPr>
      <w:r>
        <w:rPr>
          <w:b/>
          <w:spacing w:val="-5"/>
          <w:position w:val="8"/>
          <w:sz w:val="16"/>
        </w:rPr>
        <w:t>67</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26515059" w14:textId="77777777" w:rsidR="002D68EC" w:rsidRDefault="0069493F">
      <w:pPr>
        <w:pStyle w:val="Kehatekst"/>
        <w:tabs>
          <w:tab w:val="left" w:pos="707"/>
        </w:tabs>
        <w:spacing w:line="276" w:lineRule="exact"/>
        <w:ind w:left="141"/>
      </w:pPr>
      <w:r>
        <w:rPr>
          <w:b/>
          <w:spacing w:val="-5"/>
          <w:position w:val="8"/>
          <w:sz w:val="16"/>
        </w:rPr>
        <w:t>68</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8841A69" w14:textId="77777777" w:rsidR="002D68EC" w:rsidRDefault="0069493F">
      <w:pPr>
        <w:pStyle w:val="Kehatekst"/>
        <w:tabs>
          <w:tab w:val="left" w:pos="707"/>
        </w:tabs>
        <w:spacing w:line="279" w:lineRule="exact"/>
        <w:ind w:left="141"/>
      </w:pPr>
      <w:r>
        <w:rPr>
          <w:b/>
          <w:spacing w:val="-5"/>
          <w:position w:val="8"/>
          <w:sz w:val="16"/>
        </w:rPr>
        <w:t>69</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EF5EAD7"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8F664A6" w14:textId="77777777">
        <w:trPr>
          <w:trHeight w:val="672"/>
        </w:trPr>
        <w:tc>
          <w:tcPr>
            <w:tcW w:w="2931" w:type="dxa"/>
          </w:tcPr>
          <w:p w14:paraId="5B3EF28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8EAF64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7BA93DA" w14:textId="77777777">
        <w:trPr>
          <w:trHeight w:val="599"/>
        </w:trPr>
        <w:tc>
          <w:tcPr>
            <w:tcW w:w="2931" w:type="dxa"/>
            <w:tcBorders>
              <w:bottom w:val="nil"/>
            </w:tcBorders>
          </w:tcPr>
          <w:p w14:paraId="6F7FF4E4" w14:textId="77777777" w:rsidR="002D68EC" w:rsidRDefault="0069493F">
            <w:pPr>
              <w:pStyle w:val="TableParagraph"/>
              <w:spacing w:before="61"/>
              <w:rPr>
                <w:sz w:val="24"/>
              </w:rPr>
            </w:pPr>
            <w:r>
              <w:rPr>
                <w:spacing w:val="-4"/>
                <w:sz w:val="24"/>
              </w:rPr>
              <w:t>6203</w:t>
            </w:r>
          </w:p>
        </w:tc>
        <w:tc>
          <w:tcPr>
            <w:tcW w:w="6925" w:type="dxa"/>
            <w:tcBorders>
              <w:bottom w:val="nil"/>
            </w:tcBorders>
          </w:tcPr>
          <w:p w14:paraId="1AE2BEB3"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70</w:t>
            </w:r>
            <w:r>
              <w:rPr>
                <w:sz w:val="24"/>
              </w:rPr>
              <w:t xml:space="preserve">; </w:t>
            </w:r>
            <w:r>
              <w:rPr>
                <w:spacing w:val="-5"/>
                <w:sz w:val="24"/>
              </w:rPr>
              <w:t>või</w:t>
            </w:r>
          </w:p>
        </w:tc>
      </w:tr>
      <w:tr w:rsidR="002D68EC" w14:paraId="582075FD" w14:textId="77777777">
        <w:trPr>
          <w:trHeight w:val="2447"/>
        </w:trPr>
        <w:tc>
          <w:tcPr>
            <w:tcW w:w="2931" w:type="dxa"/>
            <w:tcBorders>
              <w:top w:val="nil"/>
              <w:bottom w:val="nil"/>
            </w:tcBorders>
          </w:tcPr>
          <w:p w14:paraId="1BC6B5DD" w14:textId="77777777" w:rsidR="002D68EC" w:rsidRDefault="002D68EC">
            <w:pPr>
              <w:pStyle w:val="TableParagraph"/>
              <w:spacing w:before="0"/>
              <w:ind w:left="0"/>
            </w:pPr>
          </w:p>
        </w:tc>
        <w:tc>
          <w:tcPr>
            <w:tcW w:w="6925" w:type="dxa"/>
            <w:tcBorders>
              <w:top w:val="nil"/>
              <w:bottom w:val="nil"/>
            </w:tcBorders>
          </w:tcPr>
          <w:p w14:paraId="313BA472"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682A1FFA" w14:textId="77777777">
        <w:trPr>
          <w:trHeight w:val="790"/>
        </w:trPr>
        <w:tc>
          <w:tcPr>
            <w:tcW w:w="2931" w:type="dxa"/>
            <w:tcBorders>
              <w:top w:val="nil"/>
              <w:bottom w:val="nil"/>
            </w:tcBorders>
          </w:tcPr>
          <w:p w14:paraId="705B5D2C" w14:textId="77777777" w:rsidR="002D68EC" w:rsidRDefault="0069493F">
            <w:pPr>
              <w:pStyle w:val="TableParagraph"/>
              <w:spacing w:before="253"/>
              <w:rPr>
                <w:sz w:val="24"/>
              </w:rPr>
            </w:pPr>
            <w:r>
              <w:rPr>
                <w:spacing w:val="-4"/>
                <w:sz w:val="24"/>
              </w:rPr>
              <w:t>6204</w:t>
            </w:r>
          </w:p>
        </w:tc>
        <w:tc>
          <w:tcPr>
            <w:tcW w:w="6925" w:type="dxa"/>
            <w:tcBorders>
              <w:top w:val="nil"/>
              <w:bottom w:val="nil"/>
            </w:tcBorders>
          </w:tcPr>
          <w:p w14:paraId="7C126142" w14:textId="77777777" w:rsidR="002D68EC" w:rsidRDefault="002D68EC">
            <w:pPr>
              <w:pStyle w:val="TableParagraph"/>
              <w:spacing w:before="0"/>
              <w:ind w:left="0"/>
            </w:pPr>
          </w:p>
        </w:tc>
      </w:tr>
      <w:tr w:rsidR="002D68EC" w14:paraId="783DFD53" w14:textId="77777777">
        <w:trPr>
          <w:trHeight w:val="1859"/>
        </w:trPr>
        <w:tc>
          <w:tcPr>
            <w:tcW w:w="2931" w:type="dxa"/>
            <w:tcBorders>
              <w:top w:val="nil"/>
              <w:bottom w:val="nil"/>
            </w:tcBorders>
          </w:tcPr>
          <w:p w14:paraId="3319B587" w14:textId="77777777" w:rsidR="002D68EC" w:rsidRDefault="0069493F">
            <w:pPr>
              <w:pStyle w:val="TableParagraph"/>
              <w:tabs>
                <w:tab w:val="left" w:pos="674"/>
              </w:tabs>
              <w:spacing w:before="251"/>
              <w:ind w:left="674" w:right="106" w:hanging="567"/>
              <w:rPr>
                <w:sz w:val="24"/>
              </w:rPr>
            </w:pPr>
            <w:r>
              <w:rPr>
                <w:sz w:val="24"/>
              </w:rPr>
              <w:t>–</w:t>
            </w:r>
            <w:r>
              <w:rPr>
                <w:sz w:val="24"/>
              </w:rPr>
              <w:tab/>
              <w:t>Tikitud naiste-, tüdrukute- ja imikurõivad ning imikute</w:t>
            </w:r>
            <w:r>
              <w:rPr>
                <w:spacing w:val="-15"/>
                <w:sz w:val="24"/>
              </w:rPr>
              <w:t xml:space="preserve"> </w:t>
            </w:r>
            <w:r>
              <w:rPr>
                <w:sz w:val="24"/>
              </w:rPr>
              <w:t>rõivamanused</w:t>
            </w:r>
          </w:p>
        </w:tc>
        <w:tc>
          <w:tcPr>
            <w:tcW w:w="6925" w:type="dxa"/>
            <w:tcBorders>
              <w:top w:val="nil"/>
              <w:bottom w:val="nil"/>
            </w:tcBorders>
          </w:tcPr>
          <w:p w14:paraId="7C55D19C" w14:textId="77777777" w:rsidR="002D68EC" w:rsidRDefault="0069493F">
            <w:pPr>
              <w:pStyle w:val="TableParagraph"/>
              <w:spacing w:before="246"/>
              <w:rPr>
                <w:sz w:val="24"/>
              </w:rPr>
            </w:pPr>
            <w:r>
              <w:rPr>
                <w:sz w:val="24"/>
              </w:rPr>
              <w:t>Valmistamine</w:t>
            </w:r>
            <w:r>
              <w:rPr>
                <w:spacing w:val="-4"/>
                <w:sz w:val="24"/>
              </w:rPr>
              <w:t xml:space="preserve"> </w:t>
            </w:r>
            <w:r>
              <w:rPr>
                <w:spacing w:val="-2"/>
                <w:sz w:val="24"/>
              </w:rPr>
              <w:t>lõngast</w:t>
            </w:r>
            <w:r>
              <w:rPr>
                <w:b/>
                <w:spacing w:val="-2"/>
                <w:position w:val="8"/>
                <w:sz w:val="16"/>
              </w:rPr>
              <w:t>71</w:t>
            </w:r>
            <w:r>
              <w:rPr>
                <w:spacing w:val="-2"/>
                <w:sz w:val="24"/>
              </w:rPr>
              <w:t>;</w:t>
            </w:r>
          </w:p>
          <w:p w14:paraId="03573826" w14:textId="77777777" w:rsidR="002D68EC" w:rsidRDefault="002D68EC">
            <w:pPr>
              <w:pStyle w:val="TableParagraph"/>
              <w:spacing w:before="244"/>
              <w:ind w:left="0"/>
              <w:rPr>
                <w:sz w:val="24"/>
              </w:rPr>
            </w:pPr>
          </w:p>
          <w:p w14:paraId="4411C1A0" w14:textId="77777777" w:rsidR="002D68EC" w:rsidRDefault="0069493F">
            <w:pPr>
              <w:pStyle w:val="TableParagraph"/>
              <w:spacing w:before="1" w:line="235" w:lineRule="auto"/>
              <w:rPr>
                <w:sz w:val="24"/>
              </w:rPr>
            </w:pPr>
            <w:r>
              <w:rPr>
                <w:sz w:val="24"/>
              </w:rPr>
              <w:t>valmistamine</w:t>
            </w:r>
            <w:r>
              <w:rPr>
                <w:spacing w:val="-8"/>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5"/>
                <w:sz w:val="24"/>
              </w:rPr>
              <w:t xml:space="preserve"> </w:t>
            </w:r>
            <w:r>
              <w:rPr>
                <w:sz w:val="24"/>
              </w:rPr>
              <w:t>tikkimata kanga väärtus ei ületa 40 % toote tehasehinnast</w:t>
            </w:r>
            <w:r>
              <w:rPr>
                <w:b/>
                <w:position w:val="8"/>
                <w:sz w:val="16"/>
              </w:rPr>
              <w:t>72</w:t>
            </w:r>
            <w:r>
              <w:rPr>
                <w:sz w:val="24"/>
              </w:rPr>
              <w:t>; või</w:t>
            </w:r>
          </w:p>
        </w:tc>
      </w:tr>
      <w:tr w:rsidR="002D68EC" w14:paraId="636B79D3" w14:textId="77777777">
        <w:trPr>
          <w:trHeight w:val="2639"/>
        </w:trPr>
        <w:tc>
          <w:tcPr>
            <w:tcW w:w="2931" w:type="dxa"/>
            <w:tcBorders>
              <w:top w:val="nil"/>
              <w:bottom w:val="nil"/>
            </w:tcBorders>
          </w:tcPr>
          <w:p w14:paraId="7D2C500F" w14:textId="77777777" w:rsidR="002D68EC" w:rsidRDefault="002D68EC">
            <w:pPr>
              <w:pStyle w:val="TableParagraph"/>
              <w:spacing w:before="0"/>
              <w:ind w:left="0"/>
            </w:pPr>
          </w:p>
        </w:tc>
        <w:tc>
          <w:tcPr>
            <w:tcW w:w="6925" w:type="dxa"/>
            <w:tcBorders>
              <w:top w:val="nil"/>
              <w:bottom w:val="nil"/>
            </w:tcBorders>
          </w:tcPr>
          <w:p w14:paraId="280859D8"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2D2D82FF" w14:textId="77777777" w:rsidR="002D68EC" w:rsidRDefault="002D68EC">
      <w:pPr>
        <w:pStyle w:val="Kehatekst"/>
        <w:rPr>
          <w:sz w:val="20"/>
        </w:rPr>
      </w:pPr>
    </w:p>
    <w:p w14:paraId="46074754" w14:textId="77777777" w:rsidR="002D68EC" w:rsidRDefault="002D68EC">
      <w:pPr>
        <w:pStyle w:val="Kehatekst"/>
        <w:rPr>
          <w:sz w:val="20"/>
        </w:rPr>
      </w:pPr>
    </w:p>
    <w:p w14:paraId="2048416D" w14:textId="77777777" w:rsidR="002D68EC" w:rsidRDefault="002D68EC">
      <w:pPr>
        <w:pStyle w:val="Kehatekst"/>
        <w:rPr>
          <w:sz w:val="20"/>
        </w:rPr>
      </w:pPr>
    </w:p>
    <w:p w14:paraId="0F02B942" w14:textId="77777777" w:rsidR="002D68EC" w:rsidRDefault="002D68EC">
      <w:pPr>
        <w:pStyle w:val="Kehatekst"/>
        <w:rPr>
          <w:sz w:val="20"/>
        </w:rPr>
      </w:pPr>
    </w:p>
    <w:p w14:paraId="7689D777" w14:textId="77777777" w:rsidR="002D68EC" w:rsidRDefault="002D68EC">
      <w:pPr>
        <w:pStyle w:val="Kehatekst"/>
        <w:rPr>
          <w:sz w:val="20"/>
        </w:rPr>
      </w:pPr>
    </w:p>
    <w:p w14:paraId="211BDCCE" w14:textId="77777777" w:rsidR="002D68EC" w:rsidRDefault="002D68EC">
      <w:pPr>
        <w:pStyle w:val="Kehatekst"/>
        <w:rPr>
          <w:sz w:val="20"/>
        </w:rPr>
      </w:pPr>
    </w:p>
    <w:p w14:paraId="44F285F4" w14:textId="77777777" w:rsidR="002D68EC" w:rsidRDefault="002D68EC">
      <w:pPr>
        <w:pStyle w:val="Kehatekst"/>
        <w:rPr>
          <w:sz w:val="20"/>
        </w:rPr>
      </w:pPr>
    </w:p>
    <w:p w14:paraId="2709C78C" w14:textId="77777777" w:rsidR="002D68EC" w:rsidRDefault="002D68EC">
      <w:pPr>
        <w:pStyle w:val="Kehatekst"/>
        <w:rPr>
          <w:sz w:val="20"/>
        </w:rPr>
      </w:pPr>
    </w:p>
    <w:p w14:paraId="3D38FA89" w14:textId="77777777" w:rsidR="002D68EC" w:rsidRDefault="002D68EC">
      <w:pPr>
        <w:pStyle w:val="Kehatekst"/>
        <w:rPr>
          <w:sz w:val="20"/>
        </w:rPr>
      </w:pPr>
    </w:p>
    <w:p w14:paraId="4DF027D8" w14:textId="77777777" w:rsidR="002D68EC" w:rsidRDefault="002D68EC">
      <w:pPr>
        <w:pStyle w:val="Kehatekst"/>
        <w:rPr>
          <w:sz w:val="20"/>
        </w:rPr>
      </w:pPr>
    </w:p>
    <w:p w14:paraId="11356DA7" w14:textId="77777777" w:rsidR="002D68EC" w:rsidRDefault="002D68EC">
      <w:pPr>
        <w:pStyle w:val="Kehatekst"/>
        <w:rPr>
          <w:sz w:val="20"/>
        </w:rPr>
      </w:pPr>
    </w:p>
    <w:p w14:paraId="49BC4D86" w14:textId="77777777" w:rsidR="002D68EC" w:rsidRDefault="002D68EC">
      <w:pPr>
        <w:pStyle w:val="Kehatekst"/>
        <w:rPr>
          <w:sz w:val="20"/>
        </w:rPr>
      </w:pPr>
    </w:p>
    <w:p w14:paraId="57F6EDD0" w14:textId="77777777" w:rsidR="002D68EC" w:rsidRDefault="002D68EC">
      <w:pPr>
        <w:pStyle w:val="Kehatekst"/>
        <w:rPr>
          <w:sz w:val="20"/>
        </w:rPr>
      </w:pPr>
    </w:p>
    <w:p w14:paraId="370E2020" w14:textId="77777777" w:rsidR="002D68EC" w:rsidRDefault="002D68EC">
      <w:pPr>
        <w:pStyle w:val="Kehatekst"/>
        <w:rPr>
          <w:sz w:val="20"/>
        </w:rPr>
      </w:pPr>
    </w:p>
    <w:p w14:paraId="33F3441E" w14:textId="77777777" w:rsidR="002D68EC" w:rsidRDefault="002D68EC">
      <w:pPr>
        <w:pStyle w:val="Kehatekst"/>
        <w:rPr>
          <w:sz w:val="20"/>
        </w:rPr>
      </w:pPr>
    </w:p>
    <w:p w14:paraId="1688FA3C" w14:textId="77777777" w:rsidR="002D68EC" w:rsidRDefault="0069493F">
      <w:pPr>
        <w:pStyle w:val="Kehatekst"/>
        <w:spacing w:before="81"/>
        <w:rPr>
          <w:sz w:val="20"/>
        </w:rPr>
      </w:pPr>
      <w:r>
        <w:rPr>
          <w:noProof/>
          <w:sz w:val="20"/>
        </w:rPr>
        <mc:AlternateContent>
          <mc:Choice Requires="wps">
            <w:drawing>
              <wp:anchor distT="0" distB="0" distL="0" distR="0" simplePos="0" relativeHeight="487611904" behindDoc="1" locked="0" layoutInCell="1" allowOverlap="1" wp14:anchorId="1F481CC7" wp14:editId="2C84B18C">
                <wp:simplePos x="0" y="0"/>
                <wp:positionH relativeFrom="page">
                  <wp:posOffset>719632</wp:posOffset>
                </wp:positionH>
                <wp:positionV relativeFrom="paragraph">
                  <wp:posOffset>213292</wp:posOffset>
                </wp:positionV>
                <wp:extent cx="1829435" cy="76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953FEB" id="Graphic 64" o:spid="_x0000_s1026" style="position:absolute;margin-left:56.65pt;margin-top:16.8pt;width:144.05pt;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NsU+UvfAAAACQEAAA8AAAAAAAAAAAAAAAAAfQQAAGRycy9kb3du&#10;cmV2LnhtbFBLBQYAAAAABAAEAPMAAACJBQAAAAA=&#10;" path="m1829054,l,,,7619r1829054,l1829054,xe" fillcolor="black" stroked="f">
                <v:path arrowok="t"/>
                <w10:wrap type="topAndBottom" anchorx="page"/>
              </v:shape>
            </w:pict>
          </mc:Fallback>
        </mc:AlternateContent>
      </w:r>
    </w:p>
    <w:p w14:paraId="1FF48047" w14:textId="77777777" w:rsidR="002D68EC" w:rsidRDefault="0069493F">
      <w:pPr>
        <w:pStyle w:val="Kehatekst"/>
        <w:tabs>
          <w:tab w:val="left" w:pos="707"/>
        </w:tabs>
        <w:spacing w:before="97" w:line="279" w:lineRule="exact"/>
        <w:ind w:left="141"/>
      </w:pPr>
      <w:r>
        <w:rPr>
          <w:b/>
          <w:spacing w:val="-5"/>
          <w:position w:val="8"/>
          <w:sz w:val="16"/>
        </w:rPr>
        <w:t>70</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1E9EB47" w14:textId="77777777" w:rsidR="002D68EC" w:rsidRDefault="0069493F">
      <w:pPr>
        <w:pStyle w:val="Kehatekst"/>
        <w:tabs>
          <w:tab w:val="left" w:pos="707"/>
        </w:tabs>
        <w:spacing w:line="276" w:lineRule="exact"/>
        <w:ind w:left="141"/>
      </w:pPr>
      <w:r>
        <w:rPr>
          <w:b/>
          <w:spacing w:val="-5"/>
          <w:position w:val="8"/>
          <w:sz w:val="16"/>
        </w:rPr>
        <w:t>71</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5F3C136" w14:textId="77777777" w:rsidR="002D68EC" w:rsidRDefault="0069493F">
      <w:pPr>
        <w:pStyle w:val="Kehatekst"/>
        <w:tabs>
          <w:tab w:val="left" w:pos="707"/>
        </w:tabs>
        <w:spacing w:line="279" w:lineRule="exact"/>
        <w:ind w:left="141"/>
      </w:pPr>
      <w:r>
        <w:rPr>
          <w:b/>
          <w:spacing w:val="-5"/>
          <w:position w:val="8"/>
          <w:sz w:val="16"/>
        </w:rPr>
        <w:t>72</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7347F3DB"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6298EE3" w14:textId="77777777">
        <w:trPr>
          <w:trHeight w:val="672"/>
        </w:trPr>
        <w:tc>
          <w:tcPr>
            <w:tcW w:w="2931" w:type="dxa"/>
          </w:tcPr>
          <w:p w14:paraId="2A63151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62C8CF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EF8DCBB" w14:textId="77777777">
        <w:trPr>
          <w:trHeight w:val="599"/>
        </w:trPr>
        <w:tc>
          <w:tcPr>
            <w:tcW w:w="2931" w:type="dxa"/>
            <w:tcBorders>
              <w:bottom w:val="nil"/>
            </w:tcBorders>
          </w:tcPr>
          <w:p w14:paraId="635B9785"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Borders>
              <w:bottom w:val="nil"/>
            </w:tcBorders>
          </w:tcPr>
          <w:p w14:paraId="4BD0A939"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73</w:t>
            </w:r>
            <w:r>
              <w:rPr>
                <w:sz w:val="24"/>
              </w:rPr>
              <w:t xml:space="preserve">; </w:t>
            </w:r>
            <w:r>
              <w:rPr>
                <w:spacing w:val="-5"/>
                <w:sz w:val="24"/>
              </w:rPr>
              <w:t>või</w:t>
            </w:r>
          </w:p>
        </w:tc>
      </w:tr>
      <w:tr w:rsidR="002D68EC" w14:paraId="4932BF3E" w14:textId="77777777">
        <w:trPr>
          <w:trHeight w:val="2447"/>
        </w:trPr>
        <w:tc>
          <w:tcPr>
            <w:tcW w:w="2931" w:type="dxa"/>
            <w:tcBorders>
              <w:top w:val="nil"/>
              <w:bottom w:val="nil"/>
            </w:tcBorders>
          </w:tcPr>
          <w:p w14:paraId="4C38B06C" w14:textId="77777777" w:rsidR="002D68EC" w:rsidRDefault="002D68EC">
            <w:pPr>
              <w:pStyle w:val="TableParagraph"/>
              <w:spacing w:before="0"/>
              <w:ind w:left="0"/>
            </w:pPr>
          </w:p>
        </w:tc>
        <w:tc>
          <w:tcPr>
            <w:tcW w:w="6925" w:type="dxa"/>
            <w:tcBorders>
              <w:top w:val="nil"/>
              <w:bottom w:val="nil"/>
            </w:tcBorders>
          </w:tcPr>
          <w:p w14:paraId="35D50BCE"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305C9E76" w14:textId="77777777">
        <w:trPr>
          <w:trHeight w:val="790"/>
        </w:trPr>
        <w:tc>
          <w:tcPr>
            <w:tcW w:w="2931" w:type="dxa"/>
            <w:tcBorders>
              <w:top w:val="nil"/>
              <w:bottom w:val="nil"/>
            </w:tcBorders>
          </w:tcPr>
          <w:p w14:paraId="3ADF8C75" w14:textId="77777777" w:rsidR="002D68EC" w:rsidRDefault="0069493F">
            <w:pPr>
              <w:pStyle w:val="TableParagraph"/>
              <w:spacing w:before="253"/>
              <w:rPr>
                <w:sz w:val="24"/>
              </w:rPr>
            </w:pPr>
            <w:r>
              <w:rPr>
                <w:spacing w:val="-4"/>
                <w:sz w:val="24"/>
              </w:rPr>
              <w:t>6205</w:t>
            </w:r>
          </w:p>
        </w:tc>
        <w:tc>
          <w:tcPr>
            <w:tcW w:w="6925" w:type="dxa"/>
            <w:tcBorders>
              <w:top w:val="nil"/>
              <w:bottom w:val="nil"/>
            </w:tcBorders>
          </w:tcPr>
          <w:p w14:paraId="2D1C43AA" w14:textId="77777777" w:rsidR="002D68EC" w:rsidRDefault="0069493F">
            <w:pPr>
              <w:pStyle w:val="TableParagraph"/>
              <w:spacing w:before="247"/>
              <w:rPr>
                <w:sz w:val="24"/>
              </w:rPr>
            </w:pPr>
            <w:r>
              <w:rPr>
                <w:sz w:val="24"/>
              </w:rPr>
              <w:t>Valmistamine</w:t>
            </w:r>
            <w:r>
              <w:rPr>
                <w:spacing w:val="-1"/>
                <w:sz w:val="24"/>
              </w:rPr>
              <w:t xml:space="preserve"> </w:t>
            </w:r>
            <w:r>
              <w:rPr>
                <w:sz w:val="24"/>
              </w:rPr>
              <w:t>lõngast</w:t>
            </w:r>
            <w:r>
              <w:rPr>
                <w:b/>
                <w:position w:val="8"/>
                <w:sz w:val="16"/>
              </w:rPr>
              <w:t>74</w:t>
            </w:r>
            <w:r>
              <w:rPr>
                <w:sz w:val="24"/>
              </w:rPr>
              <w:t xml:space="preserve">; </w:t>
            </w:r>
            <w:r>
              <w:rPr>
                <w:spacing w:val="-5"/>
                <w:sz w:val="24"/>
              </w:rPr>
              <w:t>või</w:t>
            </w:r>
          </w:p>
        </w:tc>
      </w:tr>
      <w:tr w:rsidR="002D68EC" w14:paraId="5F1457D0" w14:textId="77777777">
        <w:trPr>
          <w:trHeight w:val="2447"/>
        </w:trPr>
        <w:tc>
          <w:tcPr>
            <w:tcW w:w="2931" w:type="dxa"/>
            <w:tcBorders>
              <w:top w:val="nil"/>
              <w:bottom w:val="nil"/>
            </w:tcBorders>
          </w:tcPr>
          <w:p w14:paraId="6C37D634" w14:textId="77777777" w:rsidR="002D68EC" w:rsidRDefault="002D68EC">
            <w:pPr>
              <w:pStyle w:val="TableParagraph"/>
              <w:spacing w:before="0"/>
              <w:ind w:left="0"/>
            </w:pPr>
          </w:p>
        </w:tc>
        <w:tc>
          <w:tcPr>
            <w:tcW w:w="6925" w:type="dxa"/>
            <w:tcBorders>
              <w:top w:val="nil"/>
              <w:bottom w:val="nil"/>
            </w:tcBorders>
          </w:tcPr>
          <w:p w14:paraId="352171B7"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0"/>
                <w:sz w:val="24"/>
              </w:rPr>
              <w:t xml:space="preserve"> </w:t>
            </w:r>
            <w:r>
              <w:rPr>
                <w:sz w:val="24"/>
              </w:rPr>
              <w:t>(nagu</w:t>
            </w:r>
            <w:r>
              <w:rPr>
                <w:spacing w:val="-10"/>
                <w:sz w:val="24"/>
              </w:rPr>
              <w:t xml:space="preserve"> </w:t>
            </w:r>
            <w:r>
              <w:rPr>
                <w:sz w:val="24"/>
              </w:rPr>
              <w:t>pesemine,</w:t>
            </w:r>
            <w:r>
              <w:rPr>
                <w:spacing w:val="-10"/>
                <w:sz w:val="24"/>
              </w:rPr>
              <w:t xml:space="preserve"> </w:t>
            </w:r>
            <w:r>
              <w:rPr>
                <w:sz w:val="24"/>
              </w:rPr>
              <w:t>pleegitamine,</w:t>
            </w:r>
            <w:r>
              <w:rPr>
                <w:spacing w:val="-10"/>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w:t>
            </w:r>
            <w:r>
              <w:rPr>
                <w:spacing w:val="-1"/>
                <w:sz w:val="24"/>
              </w:rPr>
              <w:t xml:space="preserve"> </w:t>
            </w:r>
            <w:r>
              <w:rPr>
                <w:sz w:val="24"/>
              </w:rPr>
              <w:t xml:space="preserve">nopete eemaldamine), kui kasutatava trükkimata kanga väärtus ei ületa 47,5 % trükitud kanga </w:t>
            </w:r>
            <w:r>
              <w:rPr>
                <w:spacing w:val="-2"/>
                <w:sz w:val="24"/>
              </w:rPr>
              <w:t>tehasehinnast.</w:t>
            </w:r>
          </w:p>
        </w:tc>
      </w:tr>
      <w:tr w:rsidR="002D68EC" w14:paraId="5D23B85E" w14:textId="77777777">
        <w:trPr>
          <w:trHeight w:val="983"/>
        </w:trPr>
        <w:tc>
          <w:tcPr>
            <w:tcW w:w="2931" w:type="dxa"/>
            <w:tcBorders>
              <w:top w:val="nil"/>
              <w:bottom w:val="nil"/>
            </w:tcBorders>
          </w:tcPr>
          <w:p w14:paraId="2A79BAB4" w14:textId="77777777" w:rsidR="002D68EC" w:rsidRDefault="0069493F">
            <w:pPr>
              <w:pStyle w:val="TableParagraph"/>
              <w:spacing w:before="253"/>
              <w:rPr>
                <w:sz w:val="24"/>
              </w:rPr>
            </w:pPr>
            <w:r>
              <w:rPr>
                <w:spacing w:val="-4"/>
                <w:sz w:val="24"/>
              </w:rPr>
              <w:t>6206</w:t>
            </w:r>
          </w:p>
        </w:tc>
        <w:tc>
          <w:tcPr>
            <w:tcW w:w="6925" w:type="dxa"/>
            <w:tcBorders>
              <w:top w:val="nil"/>
              <w:bottom w:val="nil"/>
            </w:tcBorders>
          </w:tcPr>
          <w:p w14:paraId="1AFC53B3" w14:textId="77777777" w:rsidR="002D68EC" w:rsidRDefault="002D68EC">
            <w:pPr>
              <w:pStyle w:val="TableParagraph"/>
              <w:spacing w:before="0"/>
              <w:ind w:left="0"/>
            </w:pPr>
          </w:p>
        </w:tc>
      </w:tr>
    </w:tbl>
    <w:p w14:paraId="3E64CCC9" w14:textId="77777777" w:rsidR="002D68EC" w:rsidRDefault="002D68EC">
      <w:pPr>
        <w:pStyle w:val="Kehatekst"/>
        <w:rPr>
          <w:sz w:val="20"/>
        </w:rPr>
      </w:pPr>
    </w:p>
    <w:p w14:paraId="3C10FE4E" w14:textId="77777777" w:rsidR="002D68EC" w:rsidRDefault="002D68EC">
      <w:pPr>
        <w:pStyle w:val="Kehatekst"/>
        <w:rPr>
          <w:sz w:val="20"/>
        </w:rPr>
      </w:pPr>
    </w:p>
    <w:p w14:paraId="72F8D485" w14:textId="77777777" w:rsidR="002D68EC" w:rsidRDefault="002D68EC">
      <w:pPr>
        <w:pStyle w:val="Kehatekst"/>
        <w:rPr>
          <w:sz w:val="20"/>
        </w:rPr>
      </w:pPr>
    </w:p>
    <w:p w14:paraId="4EFDD885" w14:textId="77777777" w:rsidR="002D68EC" w:rsidRDefault="002D68EC">
      <w:pPr>
        <w:pStyle w:val="Kehatekst"/>
        <w:rPr>
          <w:sz w:val="20"/>
        </w:rPr>
      </w:pPr>
    </w:p>
    <w:p w14:paraId="7B6836DC" w14:textId="77777777" w:rsidR="002D68EC" w:rsidRDefault="002D68EC">
      <w:pPr>
        <w:pStyle w:val="Kehatekst"/>
        <w:rPr>
          <w:sz w:val="20"/>
        </w:rPr>
      </w:pPr>
    </w:p>
    <w:p w14:paraId="680DA03D" w14:textId="77777777" w:rsidR="002D68EC" w:rsidRDefault="002D68EC">
      <w:pPr>
        <w:pStyle w:val="Kehatekst"/>
        <w:rPr>
          <w:sz w:val="20"/>
        </w:rPr>
      </w:pPr>
    </w:p>
    <w:p w14:paraId="6DC929FC" w14:textId="77777777" w:rsidR="002D68EC" w:rsidRDefault="002D68EC">
      <w:pPr>
        <w:pStyle w:val="Kehatekst"/>
        <w:rPr>
          <w:sz w:val="20"/>
        </w:rPr>
      </w:pPr>
    </w:p>
    <w:p w14:paraId="595CA2FA" w14:textId="77777777" w:rsidR="002D68EC" w:rsidRDefault="002D68EC">
      <w:pPr>
        <w:pStyle w:val="Kehatekst"/>
        <w:rPr>
          <w:sz w:val="20"/>
        </w:rPr>
      </w:pPr>
    </w:p>
    <w:p w14:paraId="51E54987" w14:textId="77777777" w:rsidR="002D68EC" w:rsidRDefault="002D68EC">
      <w:pPr>
        <w:pStyle w:val="Kehatekst"/>
        <w:rPr>
          <w:sz w:val="20"/>
        </w:rPr>
      </w:pPr>
    </w:p>
    <w:p w14:paraId="6442B1C8" w14:textId="77777777" w:rsidR="002D68EC" w:rsidRDefault="002D68EC">
      <w:pPr>
        <w:pStyle w:val="Kehatekst"/>
        <w:rPr>
          <w:sz w:val="20"/>
        </w:rPr>
      </w:pPr>
    </w:p>
    <w:p w14:paraId="6DAB3B84" w14:textId="77777777" w:rsidR="002D68EC" w:rsidRDefault="002D68EC">
      <w:pPr>
        <w:pStyle w:val="Kehatekst"/>
        <w:rPr>
          <w:sz w:val="20"/>
        </w:rPr>
      </w:pPr>
    </w:p>
    <w:p w14:paraId="5D172C70" w14:textId="77777777" w:rsidR="002D68EC" w:rsidRDefault="002D68EC">
      <w:pPr>
        <w:pStyle w:val="Kehatekst"/>
        <w:rPr>
          <w:sz w:val="20"/>
        </w:rPr>
      </w:pPr>
    </w:p>
    <w:p w14:paraId="5D10BDB2" w14:textId="77777777" w:rsidR="002D68EC" w:rsidRDefault="002D68EC">
      <w:pPr>
        <w:pStyle w:val="Kehatekst"/>
        <w:rPr>
          <w:sz w:val="20"/>
        </w:rPr>
      </w:pPr>
    </w:p>
    <w:p w14:paraId="664A3CEA" w14:textId="77777777" w:rsidR="002D68EC" w:rsidRDefault="002D68EC">
      <w:pPr>
        <w:pStyle w:val="Kehatekst"/>
        <w:rPr>
          <w:sz w:val="20"/>
        </w:rPr>
      </w:pPr>
    </w:p>
    <w:p w14:paraId="490FC263" w14:textId="77777777" w:rsidR="002D68EC" w:rsidRDefault="002D68EC">
      <w:pPr>
        <w:pStyle w:val="Kehatekst"/>
        <w:rPr>
          <w:sz w:val="20"/>
        </w:rPr>
      </w:pPr>
    </w:p>
    <w:p w14:paraId="7CA12096" w14:textId="77777777" w:rsidR="002D68EC" w:rsidRDefault="002D68EC">
      <w:pPr>
        <w:pStyle w:val="Kehatekst"/>
        <w:rPr>
          <w:sz w:val="20"/>
        </w:rPr>
      </w:pPr>
    </w:p>
    <w:p w14:paraId="4C6C056A" w14:textId="77777777" w:rsidR="002D68EC" w:rsidRDefault="002D68EC">
      <w:pPr>
        <w:pStyle w:val="Kehatekst"/>
        <w:rPr>
          <w:sz w:val="20"/>
        </w:rPr>
      </w:pPr>
    </w:p>
    <w:p w14:paraId="67189523" w14:textId="77777777" w:rsidR="002D68EC" w:rsidRDefault="002D68EC">
      <w:pPr>
        <w:pStyle w:val="Kehatekst"/>
        <w:rPr>
          <w:sz w:val="20"/>
        </w:rPr>
      </w:pPr>
    </w:p>
    <w:p w14:paraId="351E538E" w14:textId="77777777" w:rsidR="002D68EC" w:rsidRDefault="002D68EC">
      <w:pPr>
        <w:pStyle w:val="Kehatekst"/>
        <w:rPr>
          <w:sz w:val="20"/>
        </w:rPr>
      </w:pPr>
    </w:p>
    <w:p w14:paraId="67784161" w14:textId="77777777" w:rsidR="002D68EC" w:rsidRDefault="002D68EC">
      <w:pPr>
        <w:pStyle w:val="Kehatekst"/>
        <w:rPr>
          <w:sz w:val="20"/>
        </w:rPr>
      </w:pPr>
    </w:p>
    <w:p w14:paraId="0B711B6E" w14:textId="77777777" w:rsidR="002D68EC" w:rsidRDefault="002D68EC">
      <w:pPr>
        <w:pStyle w:val="Kehatekst"/>
        <w:rPr>
          <w:sz w:val="20"/>
        </w:rPr>
      </w:pPr>
    </w:p>
    <w:p w14:paraId="0D3601BD" w14:textId="77777777" w:rsidR="002D68EC" w:rsidRDefault="0069493F">
      <w:pPr>
        <w:pStyle w:val="Kehatekst"/>
        <w:spacing w:before="46"/>
        <w:rPr>
          <w:sz w:val="20"/>
        </w:rPr>
      </w:pPr>
      <w:r>
        <w:rPr>
          <w:noProof/>
          <w:sz w:val="20"/>
        </w:rPr>
        <mc:AlternateContent>
          <mc:Choice Requires="wps">
            <w:drawing>
              <wp:anchor distT="0" distB="0" distL="0" distR="0" simplePos="0" relativeHeight="487612416" behindDoc="1" locked="0" layoutInCell="1" allowOverlap="1" wp14:anchorId="799C049F" wp14:editId="716A53E0">
                <wp:simplePos x="0" y="0"/>
                <wp:positionH relativeFrom="page">
                  <wp:posOffset>719632</wp:posOffset>
                </wp:positionH>
                <wp:positionV relativeFrom="paragraph">
                  <wp:posOffset>190506</wp:posOffset>
                </wp:positionV>
                <wp:extent cx="1829435"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C61184" id="Graphic 65" o:spid="_x0000_s1026" style="position:absolute;margin-left:56.65pt;margin-top:15pt;width:144.0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" path="m1829054,l,,,7619r1829054,l1829054,xe" fillcolor="black" stroked="f">
                <v:path arrowok="t"/>
                <w10:wrap type="topAndBottom" anchorx="page"/>
              </v:shape>
            </w:pict>
          </mc:Fallback>
        </mc:AlternateContent>
      </w:r>
    </w:p>
    <w:p w14:paraId="6BED5AAB" w14:textId="77777777" w:rsidR="002D68EC" w:rsidRDefault="0069493F">
      <w:pPr>
        <w:pStyle w:val="Kehatekst"/>
        <w:tabs>
          <w:tab w:val="left" w:pos="707"/>
        </w:tabs>
        <w:spacing w:before="97" w:line="279" w:lineRule="exact"/>
        <w:ind w:left="141"/>
      </w:pPr>
      <w:r>
        <w:rPr>
          <w:b/>
          <w:spacing w:val="-5"/>
          <w:position w:val="8"/>
          <w:sz w:val="16"/>
        </w:rPr>
        <w:t>73</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BBC3601" w14:textId="77777777" w:rsidR="002D68EC" w:rsidRDefault="0069493F">
      <w:pPr>
        <w:pStyle w:val="Kehatekst"/>
        <w:tabs>
          <w:tab w:val="left" w:pos="707"/>
        </w:tabs>
        <w:spacing w:line="279" w:lineRule="exact"/>
        <w:ind w:left="141"/>
      </w:pPr>
      <w:r>
        <w:rPr>
          <w:b/>
          <w:spacing w:val="-5"/>
          <w:position w:val="8"/>
          <w:sz w:val="16"/>
        </w:rPr>
        <w:t>74</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4E707CC9"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FE1382E" w14:textId="77777777">
        <w:trPr>
          <w:trHeight w:val="672"/>
        </w:trPr>
        <w:tc>
          <w:tcPr>
            <w:tcW w:w="2931" w:type="dxa"/>
          </w:tcPr>
          <w:p w14:paraId="4C6FFC3E"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F2CAC7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323C83D" w14:textId="77777777">
        <w:trPr>
          <w:trHeight w:val="1666"/>
        </w:trPr>
        <w:tc>
          <w:tcPr>
            <w:tcW w:w="2931" w:type="dxa"/>
            <w:tcBorders>
              <w:bottom w:val="nil"/>
            </w:tcBorders>
          </w:tcPr>
          <w:p w14:paraId="2E352CBB" w14:textId="77777777" w:rsidR="002D68EC" w:rsidRDefault="0069493F">
            <w:pPr>
              <w:pStyle w:val="TableParagraph"/>
              <w:tabs>
                <w:tab w:val="left" w:pos="674"/>
              </w:tabs>
              <w:spacing w:before="61"/>
              <w:ind w:left="674" w:right="106" w:hanging="567"/>
              <w:rPr>
                <w:sz w:val="24"/>
              </w:rPr>
            </w:pPr>
            <w:r>
              <w:rPr>
                <w:sz w:val="24"/>
              </w:rPr>
              <w:t>–</w:t>
            </w:r>
            <w:r>
              <w:rPr>
                <w:sz w:val="24"/>
              </w:rPr>
              <w:tab/>
            </w:r>
            <w:r>
              <w:rPr>
                <w:sz w:val="24"/>
              </w:rPr>
              <w:t>Tikitud naiste-, tüdrukute- ja imikurõivad ning imikute</w:t>
            </w:r>
            <w:r>
              <w:rPr>
                <w:spacing w:val="-15"/>
                <w:sz w:val="24"/>
              </w:rPr>
              <w:t xml:space="preserve"> </w:t>
            </w:r>
            <w:r>
              <w:rPr>
                <w:sz w:val="24"/>
              </w:rPr>
              <w:t>rõivamanused</w:t>
            </w:r>
          </w:p>
        </w:tc>
        <w:tc>
          <w:tcPr>
            <w:tcW w:w="6925" w:type="dxa"/>
            <w:tcBorders>
              <w:bottom w:val="nil"/>
            </w:tcBorders>
          </w:tcPr>
          <w:p w14:paraId="4901CAB0" w14:textId="77777777" w:rsidR="002D68EC" w:rsidRDefault="0069493F">
            <w:pPr>
              <w:pStyle w:val="TableParagraph"/>
              <w:spacing w:before="56"/>
              <w:rPr>
                <w:sz w:val="24"/>
              </w:rPr>
            </w:pPr>
            <w:r>
              <w:rPr>
                <w:sz w:val="24"/>
              </w:rPr>
              <w:t>Valmistamine</w:t>
            </w:r>
            <w:r>
              <w:rPr>
                <w:spacing w:val="-4"/>
                <w:sz w:val="24"/>
              </w:rPr>
              <w:t xml:space="preserve"> </w:t>
            </w:r>
            <w:r>
              <w:rPr>
                <w:spacing w:val="-2"/>
                <w:sz w:val="24"/>
              </w:rPr>
              <w:t>lõngast</w:t>
            </w:r>
            <w:r>
              <w:rPr>
                <w:b/>
                <w:spacing w:val="-2"/>
                <w:position w:val="8"/>
                <w:sz w:val="16"/>
              </w:rPr>
              <w:t>75</w:t>
            </w:r>
            <w:r>
              <w:rPr>
                <w:spacing w:val="-2"/>
                <w:sz w:val="24"/>
              </w:rPr>
              <w:t>;</w:t>
            </w:r>
          </w:p>
          <w:p w14:paraId="64C9AA16" w14:textId="77777777" w:rsidR="002D68EC" w:rsidRDefault="002D68EC">
            <w:pPr>
              <w:pStyle w:val="TableParagraph"/>
              <w:spacing w:before="242"/>
              <w:ind w:left="0"/>
              <w:rPr>
                <w:sz w:val="24"/>
              </w:rPr>
            </w:pPr>
          </w:p>
          <w:p w14:paraId="278EFA44" w14:textId="77777777" w:rsidR="002D68EC" w:rsidRDefault="0069493F">
            <w:pPr>
              <w:pStyle w:val="TableParagraph"/>
              <w:spacing w:before="0" w:line="235" w:lineRule="auto"/>
              <w:rPr>
                <w:sz w:val="24"/>
              </w:rPr>
            </w:pPr>
            <w:r>
              <w:rPr>
                <w:sz w:val="24"/>
              </w:rPr>
              <w:t>valmistamine</w:t>
            </w:r>
            <w:r>
              <w:rPr>
                <w:spacing w:val="-8"/>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9"/>
                <w:sz w:val="24"/>
              </w:rPr>
              <w:t xml:space="preserve"> </w:t>
            </w:r>
            <w:r>
              <w:rPr>
                <w:sz w:val="24"/>
              </w:rPr>
              <w:t>tikkimata kanga väärtus ei ületa 40 % toote tehasehinnast</w:t>
            </w:r>
            <w:r>
              <w:rPr>
                <w:b/>
                <w:position w:val="8"/>
                <w:sz w:val="16"/>
              </w:rPr>
              <w:t>76</w:t>
            </w:r>
            <w:r>
              <w:rPr>
                <w:sz w:val="24"/>
              </w:rPr>
              <w:t>; või</w:t>
            </w:r>
          </w:p>
        </w:tc>
      </w:tr>
      <w:tr w:rsidR="002D68EC" w14:paraId="26F53B84" w14:textId="77777777">
        <w:trPr>
          <w:trHeight w:val="2447"/>
        </w:trPr>
        <w:tc>
          <w:tcPr>
            <w:tcW w:w="2931" w:type="dxa"/>
            <w:tcBorders>
              <w:top w:val="nil"/>
              <w:bottom w:val="nil"/>
            </w:tcBorders>
          </w:tcPr>
          <w:p w14:paraId="7EC59536" w14:textId="77777777" w:rsidR="002D68EC" w:rsidRDefault="002D68EC">
            <w:pPr>
              <w:pStyle w:val="TableParagraph"/>
              <w:spacing w:before="0"/>
              <w:ind w:left="0"/>
            </w:pPr>
          </w:p>
        </w:tc>
        <w:tc>
          <w:tcPr>
            <w:tcW w:w="6925" w:type="dxa"/>
            <w:tcBorders>
              <w:top w:val="nil"/>
              <w:bottom w:val="nil"/>
            </w:tcBorders>
          </w:tcPr>
          <w:p w14:paraId="7CFA3CA3"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4FA32242" w14:textId="77777777">
        <w:trPr>
          <w:trHeight w:val="790"/>
        </w:trPr>
        <w:tc>
          <w:tcPr>
            <w:tcW w:w="2931" w:type="dxa"/>
            <w:tcBorders>
              <w:top w:val="nil"/>
              <w:bottom w:val="nil"/>
            </w:tcBorders>
          </w:tcPr>
          <w:p w14:paraId="28F90C00" w14:textId="77777777" w:rsidR="002D68EC" w:rsidRDefault="0069493F">
            <w:pPr>
              <w:pStyle w:val="TableParagraph"/>
              <w:tabs>
                <w:tab w:val="left" w:pos="674"/>
              </w:tabs>
              <w:spacing w:before="251"/>
              <w:rPr>
                <w:sz w:val="24"/>
              </w:rPr>
            </w:pPr>
            <w:r>
              <w:rPr>
                <w:sz w:val="24"/>
              </w:rPr>
              <w:t>–</w:t>
            </w:r>
            <w:r>
              <w:rPr>
                <w:sz w:val="24"/>
              </w:rPr>
              <w:tab/>
            </w:r>
            <w:r>
              <w:rPr>
                <w:spacing w:val="-5"/>
                <w:sz w:val="24"/>
              </w:rPr>
              <w:t>Muu</w:t>
            </w:r>
          </w:p>
        </w:tc>
        <w:tc>
          <w:tcPr>
            <w:tcW w:w="6925" w:type="dxa"/>
            <w:tcBorders>
              <w:top w:val="nil"/>
              <w:bottom w:val="nil"/>
            </w:tcBorders>
          </w:tcPr>
          <w:p w14:paraId="754E15B1" w14:textId="77777777" w:rsidR="002D68EC" w:rsidRDefault="0069493F">
            <w:pPr>
              <w:pStyle w:val="TableParagraph"/>
              <w:spacing w:before="246"/>
              <w:rPr>
                <w:sz w:val="24"/>
              </w:rPr>
            </w:pPr>
            <w:r>
              <w:rPr>
                <w:sz w:val="24"/>
              </w:rPr>
              <w:t>Valmistamine</w:t>
            </w:r>
            <w:r>
              <w:rPr>
                <w:spacing w:val="-1"/>
                <w:sz w:val="24"/>
              </w:rPr>
              <w:t xml:space="preserve"> </w:t>
            </w:r>
            <w:r>
              <w:rPr>
                <w:sz w:val="24"/>
              </w:rPr>
              <w:t>lõngast</w:t>
            </w:r>
            <w:r>
              <w:rPr>
                <w:b/>
                <w:position w:val="8"/>
                <w:sz w:val="16"/>
              </w:rPr>
              <w:t>77</w:t>
            </w:r>
            <w:r>
              <w:rPr>
                <w:sz w:val="24"/>
              </w:rPr>
              <w:t xml:space="preserve">; </w:t>
            </w:r>
            <w:r>
              <w:rPr>
                <w:spacing w:val="-5"/>
                <w:sz w:val="24"/>
              </w:rPr>
              <w:t>või</w:t>
            </w:r>
          </w:p>
        </w:tc>
      </w:tr>
      <w:tr w:rsidR="002D68EC" w14:paraId="7DF544D0" w14:textId="77777777">
        <w:trPr>
          <w:trHeight w:val="2639"/>
        </w:trPr>
        <w:tc>
          <w:tcPr>
            <w:tcW w:w="2931" w:type="dxa"/>
            <w:tcBorders>
              <w:top w:val="nil"/>
              <w:bottom w:val="nil"/>
            </w:tcBorders>
          </w:tcPr>
          <w:p w14:paraId="40661AAA" w14:textId="77777777" w:rsidR="002D68EC" w:rsidRDefault="002D68EC">
            <w:pPr>
              <w:pStyle w:val="TableParagraph"/>
              <w:spacing w:before="0"/>
              <w:ind w:left="0"/>
            </w:pPr>
          </w:p>
        </w:tc>
        <w:tc>
          <w:tcPr>
            <w:tcW w:w="6925" w:type="dxa"/>
            <w:tcBorders>
              <w:top w:val="nil"/>
              <w:bottom w:val="nil"/>
            </w:tcBorders>
          </w:tcPr>
          <w:p w14:paraId="2819B9AF"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455DE263" w14:textId="77777777" w:rsidR="002D68EC" w:rsidRDefault="002D68EC">
      <w:pPr>
        <w:pStyle w:val="Kehatekst"/>
        <w:rPr>
          <w:sz w:val="20"/>
        </w:rPr>
      </w:pPr>
    </w:p>
    <w:p w14:paraId="3DC2CF80" w14:textId="77777777" w:rsidR="002D68EC" w:rsidRDefault="002D68EC">
      <w:pPr>
        <w:pStyle w:val="Kehatekst"/>
        <w:rPr>
          <w:sz w:val="20"/>
        </w:rPr>
      </w:pPr>
    </w:p>
    <w:p w14:paraId="759F2BAD" w14:textId="77777777" w:rsidR="002D68EC" w:rsidRDefault="002D68EC">
      <w:pPr>
        <w:pStyle w:val="Kehatekst"/>
        <w:rPr>
          <w:sz w:val="20"/>
        </w:rPr>
      </w:pPr>
    </w:p>
    <w:p w14:paraId="765B854E" w14:textId="77777777" w:rsidR="002D68EC" w:rsidRDefault="002D68EC">
      <w:pPr>
        <w:pStyle w:val="Kehatekst"/>
        <w:rPr>
          <w:sz w:val="20"/>
        </w:rPr>
      </w:pPr>
    </w:p>
    <w:p w14:paraId="3015EC1C" w14:textId="77777777" w:rsidR="002D68EC" w:rsidRDefault="002D68EC">
      <w:pPr>
        <w:pStyle w:val="Kehatekst"/>
        <w:rPr>
          <w:sz w:val="20"/>
        </w:rPr>
      </w:pPr>
    </w:p>
    <w:p w14:paraId="540FC1DE" w14:textId="77777777" w:rsidR="002D68EC" w:rsidRDefault="002D68EC">
      <w:pPr>
        <w:pStyle w:val="Kehatekst"/>
        <w:rPr>
          <w:sz w:val="20"/>
        </w:rPr>
      </w:pPr>
    </w:p>
    <w:p w14:paraId="7B8D375D" w14:textId="77777777" w:rsidR="002D68EC" w:rsidRDefault="002D68EC">
      <w:pPr>
        <w:pStyle w:val="Kehatekst"/>
        <w:rPr>
          <w:sz w:val="20"/>
        </w:rPr>
      </w:pPr>
    </w:p>
    <w:p w14:paraId="7391E331" w14:textId="77777777" w:rsidR="002D68EC" w:rsidRDefault="002D68EC">
      <w:pPr>
        <w:pStyle w:val="Kehatekst"/>
        <w:rPr>
          <w:sz w:val="20"/>
        </w:rPr>
      </w:pPr>
    </w:p>
    <w:p w14:paraId="3EC5CB1B" w14:textId="77777777" w:rsidR="002D68EC" w:rsidRDefault="002D68EC">
      <w:pPr>
        <w:pStyle w:val="Kehatekst"/>
        <w:rPr>
          <w:sz w:val="20"/>
        </w:rPr>
      </w:pPr>
    </w:p>
    <w:p w14:paraId="450DB1D6" w14:textId="77777777" w:rsidR="002D68EC" w:rsidRDefault="002D68EC">
      <w:pPr>
        <w:pStyle w:val="Kehatekst"/>
        <w:rPr>
          <w:sz w:val="20"/>
        </w:rPr>
      </w:pPr>
    </w:p>
    <w:p w14:paraId="396C2F37" w14:textId="77777777" w:rsidR="002D68EC" w:rsidRDefault="002D68EC">
      <w:pPr>
        <w:pStyle w:val="Kehatekst"/>
        <w:rPr>
          <w:sz w:val="20"/>
        </w:rPr>
      </w:pPr>
    </w:p>
    <w:p w14:paraId="065C2DF8" w14:textId="77777777" w:rsidR="002D68EC" w:rsidRDefault="002D68EC">
      <w:pPr>
        <w:pStyle w:val="Kehatekst"/>
        <w:rPr>
          <w:sz w:val="20"/>
        </w:rPr>
      </w:pPr>
    </w:p>
    <w:p w14:paraId="195C4688" w14:textId="77777777" w:rsidR="002D68EC" w:rsidRDefault="002D68EC">
      <w:pPr>
        <w:pStyle w:val="Kehatekst"/>
        <w:rPr>
          <w:sz w:val="20"/>
        </w:rPr>
      </w:pPr>
    </w:p>
    <w:p w14:paraId="040A952B" w14:textId="77777777" w:rsidR="002D68EC" w:rsidRDefault="002D68EC">
      <w:pPr>
        <w:pStyle w:val="Kehatekst"/>
        <w:rPr>
          <w:sz w:val="20"/>
        </w:rPr>
      </w:pPr>
    </w:p>
    <w:p w14:paraId="25094A38" w14:textId="77777777" w:rsidR="002D68EC" w:rsidRDefault="002D68EC">
      <w:pPr>
        <w:pStyle w:val="Kehatekst"/>
        <w:rPr>
          <w:sz w:val="20"/>
        </w:rPr>
      </w:pPr>
    </w:p>
    <w:p w14:paraId="707117A3" w14:textId="77777777" w:rsidR="002D68EC" w:rsidRDefault="002D68EC">
      <w:pPr>
        <w:pStyle w:val="Kehatekst"/>
        <w:rPr>
          <w:sz w:val="20"/>
        </w:rPr>
      </w:pPr>
    </w:p>
    <w:p w14:paraId="3DA4CB7D" w14:textId="77777777" w:rsidR="002D68EC" w:rsidRDefault="002D68EC">
      <w:pPr>
        <w:pStyle w:val="Kehatekst"/>
        <w:rPr>
          <w:sz w:val="20"/>
        </w:rPr>
      </w:pPr>
    </w:p>
    <w:p w14:paraId="761F5D3D" w14:textId="77777777" w:rsidR="002D68EC" w:rsidRDefault="002D68EC">
      <w:pPr>
        <w:pStyle w:val="Kehatekst"/>
        <w:rPr>
          <w:sz w:val="20"/>
        </w:rPr>
      </w:pPr>
    </w:p>
    <w:p w14:paraId="2C48DD67" w14:textId="77777777" w:rsidR="002D68EC" w:rsidRDefault="0069493F">
      <w:pPr>
        <w:pStyle w:val="Kehatekst"/>
        <w:spacing w:before="183"/>
        <w:rPr>
          <w:sz w:val="20"/>
        </w:rPr>
      </w:pPr>
      <w:r>
        <w:rPr>
          <w:noProof/>
          <w:sz w:val="20"/>
        </w:rPr>
        <mc:AlternateContent>
          <mc:Choice Requires="wps">
            <w:drawing>
              <wp:anchor distT="0" distB="0" distL="0" distR="0" simplePos="0" relativeHeight="487612928" behindDoc="1" locked="0" layoutInCell="1" allowOverlap="1" wp14:anchorId="1720ABFE" wp14:editId="5B72ED3D">
                <wp:simplePos x="0" y="0"/>
                <wp:positionH relativeFrom="page">
                  <wp:posOffset>719632</wp:posOffset>
                </wp:positionH>
                <wp:positionV relativeFrom="paragraph">
                  <wp:posOffset>278099</wp:posOffset>
                </wp:positionV>
                <wp:extent cx="1829435"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B0492" id="Graphic 66" o:spid="_x0000_s1026" style="position:absolute;margin-left:56.65pt;margin-top:21.9pt;width:144.05pt;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" path="m1829054,l,,,7619r1829054,l1829054,xe" fillcolor="black" stroked="f">
                <v:path arrowok="t"/>
                <w10:wrap type="topAndBottom" anchorx="page"/>
              </v:shape>
            </w:pict>
          </mc:Fallback>
        </mc:AlternateContent>
      </w:r>
    </w:p>
    <w:p w14:paraId="02629628" w14:textId="77777777" w:rsidR="002D68EC" w:rsidRDefault="0069493F">
      <w:pPr>
        <w:pStyle w:val="Kehatekst"/>
        <w:tabs>
          <w:tab w:val="left" w:pos="707"/>
        </w:tabs>
        <w:spacing w:before="97" w:line="279" w:lineRule="exact"/>
        <w:ind w:left="141"/>
      </w:pPr>
      <w:r>
        <w:rPr>
          <w:b/>
          <w:spacing w:val="-5"/>
          <w:position w:val="8"/>
          <w:sz w:val="16"/>
        </w:rPr>
        <w:t>75</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B2738ED" w14:textId="77777777" w:rsidR="002D68EC" w:rsidRDefault="0069493F">
      <w:pPr>
        <w:pStyle w:val="Kehatekst"/>
        <w:tabs>
          <w:tab w:val="left" w:pos="707"/>
        </w:tabs>
        <w:spacing w:line="276" w:lineRule="exact"/>
        <w:ind w:left="141"/>
      </w:pPr>
      <w:r>
        <w:rPr>
          <w:b/>
          <w:spacing w:val="-5"/>
          <w:position w:val="8"/>
          <w:sz w:val="16"/>
        </w:rPr>
        <w:t>76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4ABF9F03" w14:textId="77777777" w:rsidR="002D68EC" w:rsidRDefault="0069493F">
      <w:pPr>
        <w:pStyle w:val="Kehatekst"/>
        <w:tabs>
          <w:tab w:val="left" w:pos="707"/>
        </w:tabs>
        <w:spacing w:line="279" w:lineRule="exact"/>
        <w:ind w:left="141"/>
      </w:pPr>
      <w:r>
        <w:rPr>
          <w:b/>
          <w:spacing w:val="-5"/>
          <w:position w:val="8"/>
          <w:sz w:val="16"/>
        </w:rPr>
        <w:t>77</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34440870"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74E26FA" w14:textId="77777777">
        <w:trPr>
          <w:trHeight w:val="672"/>
        </w:trPr>
        <w:tc>
          <w:tcPr>
            <w:tcW w:w="2931" w:type="dxa"/>
          </w:tcPr>
          <w:p w14:paraId="31047C1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41867A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DF4E70A" w14:textId="77777777">
        <w:trPr>
          <w:trHeight w:val="599"/>
        </w:trPr>
        <w:tc>
          <w:tcPr>
            <w:tcW w:w="2931" w:type="dxa"/>
            <w:tcBorders>
              <w:bottom w:val="nil"/>
            </w:tcBorders>
          </w:tcPr>
          <w:p w14:paraId="5C39F11A" w14:textId="77777777" w:rsidR="002D68EC" w:rsidRDefault="0069493F">
            <w:pPr>
              <w:pStyle w:val="TableParagraph"/>
              <w:spacing w:before="61"/>
              <w:rPr>
                <w:sz w:val="24"/>
              </w:rPr>
            </w:pPr>
            <w:r>
              <w:rPr>
                <w:sz w:val="24"/>
              </w:rPr>
              <w:t>6207–</w:t>
            </w:r>
            <w:r>
              <w:rPr>
                <w:spacing w:val="-4"/>
                <w:sz w:val="24"/>
              </w:rPr>
              <w:t>6208</w:t>
            </w:r>
          </w:p>
        </w:tc>
        <w:tc>
          <w:tcPr>
            <w:tcW w:w="6925" w:type="dxa"/>
            <w:tcBorders>
              <w:bottom w:val="nil"/>
            </w:tcBorders>
          </w:tcPr>
          <w:p w14:paraId="35E359B3"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78</w:t>
            </w:r>
            <w:r>
              <w:rPr>
                <w:sz w:val="24"/>
              </w:rPr>
              <w:t xml:space="preserve">; </w:t>
            </w:r>
            <w:r>
              <w:rPr>
                <w:spacing w:val="-5"/>
                <w:sz w:val="24"/>
              </w:rPr>
              <w:t>või</w:t>
            </w:r>
          </w:p>
        </w:tc>
      </w:tr>
      <w:tr w:rsidR="002D68EC" w14:paraId="3AAD8C59" w14:textId="77777777">
        <w:trPr>
          <w:trHeight w:val="2447"/>
        </w:trPr>
        <w:tc>
          <w:tcPr>
            <w:tcW w:w="2931" w:type="dxa"/>
            <w:tcBorders>
              <w:top w:val="nil"/>
              <w:bottom w:val="nil"/>
            </w:tcBorders>
          </w:tcPr>
          <w:p w14:paraId="6750619E" w14:textId="77777777" w:rsidR="002D68EC" w:rsidRDefault="002D68EC">
            <w:pPr>
              <w:pStyle w:val="TableParagraph"/>
              <w:spacing w:before="0"/>
              <w:ind w:left="0"/>
            </w:pPr>
          </w:p>
        </w:tc>
        <w:tc>
          <w:tcPr>
            <w:tcW w:w="6925" w:type="dxa"/>
            <w:tcBorders>
              <w:top w:val="nil"/>
              <w:bottom w:val="nil"/>
            </w:tcBorders>
          </w:tcPr>
          <w:p w14:paraId="11BDD553"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3B95DFA1" w14:textId="77777777">
        <w:trPr>
          <w:trHeight w:val="790"/>
        </w:trPr>
        <w:tc>
          <w:tcPr>
            <w:tcW w:w="2931" w:type="dxa"/>
            <w:tcBorders>
              <w:top w:val="nil"/>
              <w:bottom w:val="nil"/>
            </w:tcBorders>
          </w:tcPr>
          <w:p w14:paraId="2EEDF8D7" w14:textId="77777777" w:rsidR="002D68EC" w:rsidRDefault="0069493F">
            <w:pPr>
              <w:pStyle w:val="TableParagraph"/>
              <w:spacing w:before="253"/>
              <w:rPr>
                <w:sz w:val="24"/>
              </w:rPr>
            </w:pPr>
            <w:r>
              <w:rPr>
                <w:spacing w:val="-4"/>
                <w:sz w:val="24"/>
              </w:rPr>
              <w:t>6209</w:t>
            </w:r>
          </w:p>
        </w:tc>
        <w:tc>
          <w:tcPr>
            <w:tcW w:w="6925" w:type="dxa"/>
            <w:tcBorders>
              <w:top w:val="nil"/>
              <w:bottom w:val="nil"/>
            </w:tcBorders>
          </w:tcPr>
          <w:p w14:paraId="7A702705" w14:textId="77777777" w:rsidR="002D68EC" w:rsidRDefault="002D68EC">
            <w:pPr>
              <w:pStyle w:val="TableParagraph"/>
              <w:spacing w:before="0"/>
              <w:ind w:left="0"/>
            </w:pPr>
          </w:p>
        </w:tc>
      </w:tr>
      <w:tr w:rsidR="002D68EC" w14:paraId="089A2602" w14:textId="77777777">
        <w:trPr>
          <w:trHeight w:val="1859"/>
        </w:trPr>
        <w:tc>
          <w:tcPr>
            <w:tcW w:w="2931" w:type="dxa"/>
            <w:tcBorders>
              <w:top w:val="nil"/>
              <w:bottom w:val="nil"/>
            </w:tcBorders>
          </w:tcPr>
          <w:p w14:paraId="7FB10438" w14:textId="77777777" w:rsidR="002D68EC" w:rsidRDefault="0069493F">
            <w:pPr>
              <w:pStyle w:val="TableParagraph"/>
              <w:tabs>
                <w:tab w:val="left" w:pos="674"/>
              </w:tabs>
              <w:spacing w:before="251"/>
              <w:ind w:left="674" w:right="106" w:hanging="567"/>
              <w:rPr>
                <w:sz w:val="24"/>
              </w:rPr>
            </w:pPr>
            <w:r>
              <w:rPr>
                <w:sz w:val="24"/>
              </w:rPr>
              <w:t>–</w:t>
            </w:r>
            <w:r>
              <w:rPr>
                <w:sz w:val="24"/>
              </w:rPr>
              <w:tab/>
              <w:t>Tikitud naiste-, tüdrukute- ja imikurõivad ning imikute</w:t>
            </w:r>
            <w:r>
              <w:rPr>
                <w:spacing w:val="-15"/>
                <w:sz w:val="24"/>
              </w:rPr>
              <w:t xml:space="preserve"> </w:t>
            </w:r>
            <w:r>
              <w:rPr>
                <w:sz w:val="24"/>
              </w:rPr>
              <w:t>rõivamanused</w:t>
            </w:r>
          </w:p>
        </w:tc>
        <w:tc>
          <w:tcPr>
            <w:tcW w:w="6925" w:type="dxa"/>
            <w:tcBorders>
              <w:top w:val="nil"/>
              <w:bottom w:val="nil"/>
            </w:tcBorders>
          </w:tcPr>
          <w:p w14:paraId="44FBC54A" w14:textId="77777777" w:rsidR="002D68EC" w:rsidRDefault="0069493F">
            <w:pPr>
              <w:pStyle w:val="TableParagraph"/>
              <w:spacing w:before="246"/>
              <w:rPr>
                <w:sz w:val="24"/>
              </w:rPr>
            </w:pPr>
            <w:r>
              <w:rPr>
                <w:sz w:val="24"/>
              </w:rPr>
              <w:t>Valmistamine</w:t>
            </w:r>
            <w:r>
              <w:rPr>
                <w:spacing w:val="-4"/>
                <w:sz w:val="24"/>
              </w:rPr>
              <w:t xml:space="preserve"> </w:t>
            </w:r>
            <w:r>
              <w:rPr>
                <w:spacing w:val="-2"/>
                <w:sz w:val="24"/>
              </w:rPr>
              <w:t>lõngast</w:t>
            </w:r>
            <w:r>
              <w:rPr>
                <w:b/>
                <w:spacing w:val="-2"/>
                <w:position w:val="8"/>
                <w:sz w:val="16"/>
              </w:rPr>
              <w:t>79</w:t>
            </w:r>
            <w:r>
              <w:rPr>
                <w:spacing w:val="-2"/>
                <w:sz w:val="24"/>
              </w:rPr>
              <w:t>;</w:t>
            </w:r>
          </w:p>
          <w:p w14:paraId="09CC85EC" w14:textId="77777777" w:rsidR="002D68EC" w:rsidRDefault="002D68EC">
            <w:pPr>
              <w:pStyle w:val="TableParagraph"/>
              <w:spacing w:before="244"/>
              <w:ind w:left="0"/>
              <w:rPr>
                <w:sz w:val="24"/>
              </w:rPr>
            </w:pPr>
          </w:p>
          <w:p w14:paraId="063A60A4" w14:textId="77777777" w:rsidR="002D68EC" w:rsidRDefault="0069493F">
            <w:pPr>
              <w:pStyle w:val="TableParagraph"/>
              <w:spacing w:before="1" w:line="235" w:lineRule="auto"/>
              <w:rPr>
                <w:sz w:val="24"/>
              </w:rPr>
            </w:pPr>
            <w:r>
              <w:rPr>
                <w:sz w:val="24"/>
              </w:rPr>
              <w:t>valmistamine</w:t>
            </w:r>
            <w:r>
              <w:rPr>
                <w:spacing w:val="-8"/>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9"/>
                <w:sz w:val="24"/>
              </w:rPr>
              <w:t xml:space="preserve"> </w:t>
            </w:r>
            <w:r>
              <w:rPr>
                <w:sz w:val="24"/>
              </w:rPr>
              <w:t>tikkimata kanga väärtus ei ületa 40 % toote tehasehinnast</w:t>
            </w:r>
            <w:r>
              <w:rPr>
                <w:b/>
                <w:position w:val="8"/>
                <w:sz w:val="16"/>
              </w:rPr>
              <w:t>80</w:t>
            </w:r>
            <w:r>
              <w:rPr>
                <w:sz w:val="24"/>
              </w:rPr>
              <w:t>; või</w:t>
            </w:r>
          </w:p>
        </w:tc>
      </w:tr>
      <w:tr w:rsidR="002D68EC" w14:paraId="1A108C0A" w14:textId="77777777">
        <w:trPr>
          <w:trHeight w:val="2639"/>
        </w:trPr>
        <w:tc>
          <w:tcPr>
            <w:tcW w:w="2931" w:type="dxa"/>
            <w:tcBorders>
              <w:top w:val="nil"/>
              <w:bottom w:val="nil"/>
            </w:tcBorders>
          </w:tcPr>
          <w:p w14:paraId="1CB0D792" w14:textId="77777777" w:rsidR="002D68EC" w:rsidRDefault="002D68EC">
            <w:pPr>
              <w:pStyle w:val="TableParagraph"/>
              <w:spacing w:before="0"/>
              <w:ind w:left="0"/>
            </w:pPr>
          </w:p>
        </w:tc>
        <w:tc>
          <w:tcPr>
            <w:tcW w:w="6925" w:type="dxa"/>
            <w:tcBorders>
              <w:top w:val="nil"/>
              <w:bottom w:val="nil"/>
            </w:tcBorders>
          </w:tcPr>
          <w:p w14:paraId="474AC266"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07D90BF7" w14:textId="77777777" w:rsidR="002D68EC" w:rsidRDefault="002D68EC">
      <w:pPr>
        <w:pStyle w:val="Kehatekst"/>
        <w:rPr>
          <w:sz w:val="20"/>
        </w:rPr>
      </w:pPr>
    </w:p>
    <w:p w14:paraId="2CACBC47" w14:textId="77777777" w:rsidR="002D68EC" w:rsidRDefault="002D68EC">
      <w:pPr>
        <w:pStyle w:val="Kehatekst"/>
        <w:rPr>
          <w:sz w:val="20"/>
        </w:rPr>
      </w:pPr>
    </w:p>
    <w:p w14:paraId="79BFB672" w14:textId="77777777" w:rsidR="002D68EC" w:rsidRDefault="002D68EC">
      <w:pPr>
        <w:pStyle w:val="Kehatekst"/>
        <w:rPr>
          <w:sz w:val="20"/>
        </w:rPr>
      </w:pPr>
    </w:p>
    <w:p w14:paraId="4AC73EA1" w14:textId="77777777" w:rsidR="002D68EC" w:rsidRDefault="002D68EC">
      <w:pPr>
        <w:pStyle w:val="Kehatekst"/>
        <w:rPr>
          <w:sz w:val="20"/>
        </w:rPr>
      </w:pPr>
    </w:p>
    <w:p w14:paraId="58BA9335" w14:textId="77777777" w:rsidR="002D68EC" w:rsidRDefault="002D68EC">
      <w:pPr>
        <w:pStyle w:val="Kehatekst"/>
        <w:rPr>
          <w:sz w:val="20"/>
        </w:rPr>
      </w:pPr>
    </w:p>
    <w:p w14:paraId="08AE479A" w14:textId="77777777" w:rsidR="002D68EC" w:rsidRDefault="002D68EC">
      <w:pPr>
        <w:pStyle w:val="Kehatekst"/>
        <w:rPr>
          <w:sz w:val="20"/>
        </w:rPr>
      </w:pPr>
    </w:p>
    <w:p w14:paraId="20FD8F47" w14:textId="77777777" w:rsidR="002D68EC" w:rsidRDefault="002D68EC">
      <w:pPr>
        <w:pStyle w:val="Kehatekst"/>
        <w:rPr>
          <w:sz w:val="20"/>
        </w:rPr>
      </w:pPr>
    </w:p>
    <w:p w14:paraId="3A6E5057" w14:textId="77777777" w:rsidR="002D68EC" w:rsidRDefault="002D68EC">
      <w:pPr>
        <w:pStyle w:val="Kehatekst"/>
        <w:rPr>
          <w:sz w:val="20"/>
        </w:rPr>
      </w:pPr>
    </w:p>
    <w:p w14:paraId="350CE044" w14:textId="77777777" w:rsidR="002D68EC" w:rsidRDefault="002D68EC">
      <w:pPr>
        <w:pStyle w:val="Kehatekst"/>
        <w:rPr>
          <w:sz w:val="20"/>
        </w:rPr>
      </w:pPr>
    </w:p>
    <w:p w14:paraId="4A044F31" w14:textId="77777777" w:rsidR="002D68EC" w:rsidRDefault="002D68EC">
      <w:pPr>
        <w:pStyle w:val="Kehatekst"/>
        <w:rPr>
          <w:sz w:val="20"/>
        </w:rPr>
      </w:pPr>
    </w:p>
    <w:p w14:paraId="225EF760" w14:textId="77777777" w:rsidR="002D68EC" w:rsidRDefault="002D68EC">
      <w:pPr>
        <w:pStyle w:val="Kehatekst"/>
        <w:rPr>
          <w:sz w:val="20"/>
        </w:rPr>
      </w:pPr>
    </w:p>
    <w:p w14:paraId="3044D8EB" w14:textId="77777777" w:rsidR="002D68EC" w:rsidRDefault="002D68EC">
      <w:pPr>
        <w:pStyle w:val="Kehatekst"/>
        <w:rPr>
          <w:sz w:val="20"/>
        </w:rPr>
      </w:pPr>
    </w:p>
    <w:p w14:paraId="5C428E4E" w14:textId="77777777" w:rsidR="002D68EC" w:rsidRDefault="002D68EC">
      <w:pPr>
        <w:pStyle w:val="Kehatekst"/>
        <w:rPr>
          <w:sz w:val="20"/>
        </w:rPr>
      </w:pPr>
    </w:p>
    <w:p w14:paraId="005A2580" w14:textId="77777777" w:rsidR="002D68EC" w:rsidRDefault="002D68EC">
      <w:pPr>
        <w:pStyle w:val="Kehatekst"/>
        <w:rPr>
          <w:sz w:val="20"/>
        </w:rPr>
      </w:pPr>
    </w:p>
    <w:p w14:paraId="1D5D46D7" w14:textId="77777777" w:rsidR="002D68EC" w:rsidRDefault="002D68EC">
      <w:pPr>
        <w:pStyle w:val="Kehatekst"/>
        <w:rPr>
          <w:sz w:val="20"/>
        </w:rPr>
      </w:pPr>
    </w:p>
    <w:p w14:paraId="1E736772" w14:textId="77777777" w:rsidR="002D68EC" w:rsidRDefault="0069493F">
      <w:pPr>
        <w:pStyle w:val="Kehatekst"/>
        <w:spacing w:before="81"/>
        <w:rPr>
          <w:sz w:val="20"/>
        </w:rPr>
      </w:pPr>
      <w:r>
        <w:rPr>
          <w:noProof/>
          <w:sz w:val="20"/>
        </w:rPr>
        <mc:AlternateContent>
          <mc:Choice Requires="wps">
            <w:drawing>
              <wp:anchor distT="0" distB="0" distL="0" distR="0" simplePos="0" relativeHeight="487613440" behindDoc="1" locked="0" layoutInCell="1" allowOverlap="1" wp14:anchorId="63041F50" wp14:editId="30323E51">
                <wp:simplePos x="0" y="0"/>
                <wp:positionH relativeFrom="page">
                  <wp:posOffset>719632</wp:posOffset>
                </wp:positionH>
                <wp:positionV relativeFrom="paragraph">
                  <wp:posOffset>213292</wp:posOffset>
                </wp:positionV>
                <wp:extent cx="1829435"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6C96971" id="Graphic 67" o:spid="_x0000_s1026" style="position:absolute;margin-left:56.65pt;margin-top:16.8pt;width:144.05pt;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NsU+UvfAAAACQEAAA8AAAAAAAAAAAAAAAAAfQQAAGRycy9kb3du&#10;cmV2LnhtbFBLBQYAAAAABAAEAPMAAACJBQAAAAA=&#10;" path="m1829054,l,,,7619r1829054,l1829054,xe" fillcolor="black" stroked="f">
                <v:path arrowok="t"/>
                <w10:wrap type="topAndBottom" anchorx="page"/>
              </v:shape>
            </w:pict>
          </mc:Fallback>
        </mc:AlternateContent>
      </w:r>
    </w:p>
    <w:p w14:paraId="4C545143" w14:textId="77777777" w:rsidR="002D68EC" w:rsidRDefault="0069493F">
      <w:pPr>
        <w:pStyle w:val="Kehatekst"/>
        <w:tabs>
          <w:tab w:val="left" w:pos="707"/>
        </w:tabs>
        <w:spacing w:before="97" w:line="279" w:lineRule="exact"/>
        <w:ind w:left="141"/>
      </w:pPr>
      <w:r>
        <w:rPr>
          <w:b/>
          <w:spacing w:val="-5"/>
          <w:position w:val="8"/>
          <w:sz w:val="16"/>
        </w:rPr>
        <w:t>78</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59BE50CE" w14:textId="77777777" w:rsidR="002D68EC" w:rsidRDefault="0069493F">
      <w:pPr>
        <w:pStyle w:val="Kehatekst"/>
        <w:tabs>
          <w:tab w:val="left" w:pos="707"/>
        </w:tabs>
        <w:spacing w:line="276" w:lineRule="exact"/>
        <w:ind w:left="141"/>
      </w:pPr>
      <w:r>
        <w:rPr>
          <w:b/>
          <w:spacing w:val="-5"/>
          <w:position w:val="8"/>
          <w:sz w:val="16"/>
        </w:rPr>
        <w:t>79</w:t>
      </w:r>
      <w:r>
        <w:rPr>
          <w:b/>
          <w:position w:val="8"/>
          <w:sz w:val="16"/>
        </w:rPr>
        <w:tab/>
      </w:r>
      <w:r>
        <w:t>Vt</w:t>
      </w:r>
      <w:r>
        <w:rPr>
          <w:spacing w:val="-1"/>
        </w:rPr>
        <w:t xml:space="preserve"> </w:t>
      </w:r>
      <w:r>
        <w:t>A</w:t>
      </w:r>
      <w:r>
        <w:rPr>
          <w:spacing w:val="-1"/>
        </w:rPr>
        <w:t xml:space="preserve"> </w:t>
      </w:r>
      <w:r>
        <w:t>jao</w:t>
      </w:r>
      <w:r>
        <w:rPr>
          <w:spacing w:val="-2"/>
        </w:rPr>
        <w:t xml:space="preserve"> </w:t>
      </w:r>
      <w:r>
        <w:t xml:space="preserve">märkus </w:t>
      </w:r>
      <w:r>
        <w:rPr>
          <w:spacing w:val="-5"/>
        </w:rPr>
        <w:t>6.</w:t>
      </w:r>
    </w:p>
    <w:p w14:paraId="752EC407" w14:textId="77777777" w:rsidR="002D68EC" w:rsidRDefault="0069493F">
      <w:pPr>
        <w:pStyle w:val="Kehatekst"/>
        <w:tabs>
          <w:tab w:val="left" w:pos="707"/>
        </w:tabs>
        <w:spacing w:line="279" w:lineRule="exact"/>
        <w:ind w:left="141"/>
      </w:pPr>
      <w:r>
        <w:rPr>
          <w:b/>
          <w:spacing w:val="-5"/>
          <w:position w:val="8"/>
          <w:sz w:val="16"/>
        </w:rPr>
        <w:t>80</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E232E8A"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76F960F" w14:textId="77777777">
        <w:trPr>
          <w:trHeight w:val="672"/>
        </w:trPr>
        <w:tc>
          <w:tcPr>
            <w:tcW w:w="2931" w:type="dxa"/>
          </w:tcPr>
          <w:p w14:paraId="46BD307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2F9E26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4682571" w14:textId="77777777">
        <w:trPr>
          <w:trHeight w:val="599"/>
        </w:trPr>
        <w:tc>
          <w:tcPr>
            <w:tcW w:w="2931" w:type="dxa"/>
            <w:tcBorders>
              <w:bottom w:val="nil"/>
            </w:tcBorders>
          </w:tcPr>
          <w:p w14:paraId="7EDC94F6"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Borders>
              <w:bottom w:val="nil"/>
            </w:tcBorders>
          </w:tcPr>
          <w:p w14:paraId="6F4BA790"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81</w:t>
            </w:r>
            <w:r>
              <w:rPr>
                <w:sz w:val="24"/>
              </w:rPr>
              <w:t xml:space="preserve">; </w:t>
            </w:r>
            <w:r>
              <w:rPr>
                <w:spacing w:val="-5"/>
                <w:sz w:val="24"/>
              </w:rPr>
              <w:t>või</w:t>
            </w:r>
          </w:p>
        </w:tc>
      </w:tr>
      <w:tr w:rsidR="002D68EC" w14:paraId="1A2AFC82" w14:textId="77777777">
        <w:trPr>
          <w:trHeight w:val="2447"/>
        </w:trPr>
        <w:tc>
          <w:tcPr>
            <w:tcW w:w="2931" w:type="dxa"/>
            <w:tcBorders>
              <w:top w:val="nil"/>
              <w:bottom w:val="nil"/>
            </w:tcBorders>
          </w:tcPr>
          <w:p w14:paraId="6A7129B4" w14:textId="77777777" w:rsidR="002D68EC" w:rsidRDefault="002D68EC">
            <w:pPr>
              <w:pStyle w:val="TableParagraph"/>
              <w:spacing w:before="0"/>
              <w:ind w:left="0"/>
            </w:pPr>
          </w:p>
        </w:tc>
        <w:tc>
          <w:tcPr>
            <w:tcW w:w="6925" w:type="dxa"/>
            <w:tcBorders>
              <w:top w:val="nil"/>
              <w:bottom w:val="nil"/>
            </w:tcBorders>
          </w:tcPr>
          <w:p w14:paraId="1259CD70"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0"/>
                <w:sz w:val="24"/>
              </w:rPr>
              <w:t xml:space="preserve"> </w:t>
            </w:r>
            <w:r>
              <w:rPr>
                <w:sz w:val="24"/>
              </w:rPr>
              <w:t>(nagu</w:t>
            </w:r>
            <w:r>
              <w:rPr>
                <w:spacing w:val="-10"/>
                <w:sz w:val="24"/>
              </w:rPr>
              <w:t xml:space="preserve"> </w:t>
            </w:r>
            <w:r>
              <w:rPr>
                <w:sz w:val="24"/>
              </w:rPr>
              <w:t>pesemine,</w:t>
            </w:r>
            <w:r>
              <w:rPr>
                <w:spacing w:val="-10"/>
                <w:sz w:val="24"/>
              </w:rPr>
              <w:t xml:space="preserve"> </w:t>
            </w:r>
            <w:r>
              <w:rPr>
                <w:sz w:val="24"/>
              </w:rPr>
              <w:t>pleegitamine,</w:t>
            </w:r>
            <w:r>
              <w:rPr>
                <w:spacing w:val="-10"/>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w:t>
            </w:r>
            <w:r>
              <w:rPr>
                <w:spacing w:val="-1"/>
                <w:sz w:val="24"/>
              </w:rPr>
              <w:t xml:space="preserve"> </w:t>
            </w:r>
            <w:r>
              <w:rPr>
                <w:sz w:val="24"/>
              </w:rPr>
              <w:t xml:space="preserve">nopete eemaldamine), kui kasutatava trükkimata kanga väärtus ei ületa 47,5 % trükitud kanga </w:t>
            </w:r>
            <w:r>
              <w:rPr>
                <w:spacing w:val="-2"/>
                <w:sz w:val="24"/>
              </w:rPr>
              <w:t>tehasehinnast.</w:t>
            </w:r>
          </w:p>
        </w:tc>
      </w:tr>
      <w:tr w:rsidR="002D68EC" w14:paraId="3561895E" w14:textId="77777777">
        <w:trPr>
          <w:trHeight w:val="790"/>
        </w:trPr>
        <w:tc>
          <w:tcPr>
            <w:tcW w:w="2931" w:type="dxa"/>
            <w:tcBorders>
              <w:top w:val="nil"/>
              <w:bottom w:val="nil"/>
            </w:tcBorders>
          </w:tcPr>
          <w:p w14:paraId="7E25D141" w14:textId="77777777" w:rsidR="002D68EC" w:rsidRDefault="0069493F">
            <w:pPr>
              <w:pStyle w:val="TableParagraph"/>
              <w:spacing w:before="253"/>
              <w:rPr>
                <w:sz w:val="24"/>
              </w:rPr>
            </w:pPr>
            <w:r>
              <w:rPr>
                <w:spacing w:val="-4"/>
                <w:sz w:val="24"/>
              </w:rPr>
              <w:t>6210</w:t>
            </w:r>
          </w:p>
        </w:tc>
        <w:tc>
          <w:tcPr>
            <w:tcW w:w="6925" w:type="dxa"/>
            <w:tcBorders>
              <w:top w:val="nil"/>
              <w:bottom w:val="nil"/>
            </w:tcBorders>
          </w:tcPr>
          <w:p w14:paraId="0BD99624" w14:textId="77777777" w:rsidR="002D68EC" w:rsidRDefault="002D68EC">
            <w:pPr>
              <w:pStyle w:val="TableParagraph"/>
              <w:spacing w:before="0"/>
              <w:ind w:left="0"/>
            </w:pPr>
          </w:p>
        </w:tc>
      </w:tr>
      <w:tr w:rsidR="002D68EC" w14:paraId="7DC108D2" w14:textId="77777777">
        <w:trPr>
          <w:trHeight w:val="1859"/>
        </w:trPr>
        <w:tc>
          <w:tcPr>
            <w:tcW w:w="2931" w:type="dxa"/>
            <w:tcBorders>
              <w:top w:val="nil"/>
              <w:bottom w:val="nil"/>
            </w:tcBorders>
          </w:tcPr>
          <w:p w14:paraId="79DFAE04" w14:textId="77777777" w:rsidR="002D68EC" w:rsidRDefault="0069493F">
            <w:pPr>
              <w:pStyle w:val="TableParagraph"/>
              <w:tabs>
                <w:tab w:val="left" w:pos="674"/>
              </w:tabs>
              <w:spacing w:before="251"/>
              <w:ind w:left="674" w:right="130" w:hanging="567"/>
              <w:rPr>
                <w:sz w:val="24"/>
              </w:rPr>
            </w:pPr>
            <w:r>
              <w:rPr>
                <w:sz w:val="24"/>
              </w:rPr>
              <w:t>–</w:t>
            </w:r>
            <w:r>
              <w:rPr>
                <w:sz w:val="24"/>
              </w:rPr>
              <w:tab/>
            </w:r>
            <w:r>
              <w:rPr>
                <w:spacing w:val="-2"/>
                <w:sz w:val="24"/>
              </w:rPr>
              <w:t xml:space="preserve">Tulekaitsevahendid aluminiseeritud </w:t>
            </w:r>
            <w:r>
              <w:rPr>
                <w:sz w:val="24"/>
              </w:rPr>
              <w:t>polüestrist</w:t>
            </w:r>
            <w:r>
              <w:rPr>
                <w:spacing w:val="-15"/>
                <w:sz w:val="24"/>
              </w:rPr>
              <w:t xml:space="preserve"> </w:t>
            </w:r>
            <w:r>
              <w:rPr>
                <w:sz w:val="24"/>
              </w:rPr>
              <w:t>fooliumiga kaetud kangast</w:t>
            </w:r>
          </w:p>
        </w:tc>
        <w:tc>
          <w:tcPr>
            <w:tcW w:w="6925" w:type="dxa"/>
            <w:tcBorders>
              <w:top w:val="nil"/>
              <w:bottom w:val="nil"/>
            </w:tcBorders>
          </w:tcPr>
          <w:p w14:paraId="1523CB9D" w14:textId="77777777" w:rsidR="002D68EC" w:rsidRDefault="0069493F">
            <w:pPr>
              <w:pStyle w:val="TableParagraph"/>
              <w:spacing w:before="246"/>
              <w:rPr>
                <w:sz w:val="24"/>
              </w:rPr>
            </w:pPr>
            <w:r>
              <w:rPr>
                <w:sz w:val="24"/>
              </w:rPr>
              <w:t>Valmistamine</w:t>
            </w:r>
            <w:r>
              <w:rPr>
                <w:spacing w:val="-1"/>
                <w:sz w:val="24"/>
              </w:rPr>
              <w:t xml:space="preserve"> </w:t>
            </w:r>
            <w:r>
              <w:rPr>
                <w:sz w:val="24"/>
              </w:rPr>
              <w:t>lõngast</w:t>
            </w:r>
            <w:r>
              <w:rPr>
                <w:b/>
                <w:position w:val="8"/>
                <w:sz w:val="16"/>
              </w:rPr>
              <w:t>82</w:t>
            </w:r>
            <w:r>
              <w:rPr>
                <w:sz w:val="24"/>
              </w:rPr>
              <w:t xml:space="preserve">; </w:t>
            </w:r>
            <w:r>
              <w:rPr>
                <w:spacing w:val="-5"/>
                <w:sz w:val="24"/>
              </w:rPr>
              <w:t>või</w:t>
            </w:r>
          </w:p>
          <w:p w14:paraId="1946F8C4" w14:textId="77777777" w:rsidR="002D68EC" w:rsidRDefault="002D68EC">
            <w:pPr>
              <w:pStyle w:val="TableParagraph"/>
              <w:spacing w:before="244"/>
              <w:ind w:left="0"/>
              <w:rPr>
                <w:sz w:val="24"/>
              </w:rPr>
            </w:pPr>
          </w:p>
          <w:p w14:paraId="52C2298E" w14:textId="77777777" w:rsidR="002D68EC" w:rsidRDefault="0069493F">
            <w:pPr>
              <w:pStyle w:val="TableParagraph"/>
              <w:spacing w:before="1" w:line="235" w:lineRule="auto"/>
              <w:rPr>
                <w:sz w:val="24"/>
              </w:rPr>
            </w:pPr>
            <w:r>
              <w:rPr>
                <w:sz w:val="24"/>
              </w:rPr>
              <w:t>valmistamine pealistamata kangast, tingimusel et kasutatava pealistamata</w:t>
            </w:r>
            <w:r>
              <w:rPr>
                <w:spacing w:val="-4"/>
                <w:sz w:val="24"/>
              </w:rPr>
              <w:t xml:space="preserve"> </w:t>
            </w:r>
            <w:r>
              <w:rPr>
                <w:sz w:val="24"/>
              </w:rPr>
              <w:t>kanga</w:t>
            </w:r>
            <w:r>
              <w:rPr>
                <w:spacing w:val="-5"/>
                <w:sz w:val="24"/>
              </w:rPr>
              <w:t xml:space="preserve"> </w:t>
            </w:r>
            <w:r>
              <w:rPr>
                <w:sz w:val="24"/>
              </w:rPr>
              <w:t>väärtus</w:t>
            </w:r>
            <w:r>
              <w:rPr>
                <w:spacing w:val="-4"/>
                <w:sz w:val="24"/>
              </w:rPr>
              <w:t xml:space="preserve"> </w:t>
            </w:r>
            <w:r>
              <w:rPr>
                <w:sz w:val="24"/>
              </w:rPr>
              <w:t>ei</w:t>
            </w:r>
            <w:r>
              <w:rPr>
                <w:spacing w:val="-4"/>
                <w:sz w:val="24"/>
              </w:rPr>
              <w:t xml:space="preserve"> </w:t>
            </w:r>
            <w:r>
              <w:rPr>
                <w:sz w:val="24"/>
              </w:rPr>
              <w:t>ületa</w:t>
            </w:r>
            <w:r>
              <w:rPr>
                <w:spacing w:val="-4"/>
                <w:sz w:val="24"/>
              </w:rPr>
              <w:t xml:space="preserve"> </w:t>
            </w:r>
            <w:r>
              <w:rPr>
                <w:sz w:val="24"/>
              </w:rPr>
              <w:t>40</w:t>
            </w:r>
            <w:r>
              <w:rPr>
                <w:spacing w:val="-3"/>
                <w:sz w:val="24"/>
              </w:rPr>
              <w:t xml:space="preserve"> </w:t>
            </w:r>
            <w:r>
              <w:rPr>
                <w:sz w:val="24"/>
              </w:rPr>
              <w:t>%</w:t>
            </w:r>
            <w:r>
              <w:rPr>
                <w:spacing w:val="-5"/>
                <w:sz w:val="24"/>
              </w:rPr>
              <w:t xml:space="preserve"> </w:t>
            </w:r>
            <w:r>
              <w:rPr>
                <w:sz w:val="24"/>
              </w:rPr>
              <w:t>toote</w:t>
            </w:r>
            <w:r>
              <w:rPr>
                <w:spacing w:val="-4"/>
                <w:sz w:val="24"/>
              </w:rPr>
              <w:t xml:space="preserve"> </w:t>
            </w:r>
            <w:r>
              <w:rPr>
                <w:sz w:val="24"/>
              </w:rPr>
              <w:t>tehasehinnast</w:t>
            </w:r>
            <w:r>
              <w:rPr>
                <w:b/>
                <w:position w:val="8"/>
                <w:sz w:val="16"/>
              </w:rPr>
              <w:t>83</w:t>
            </w:r>
            <w:r>
              <w:rPr>
                <w:sz w:val="24"/>
              </w:rPr>
              <w:t>.</w:t>
            </w:r>
          </w:p>
        </w:tc>
      </w:tr>
      <w:tr w:rsidR="002D68EC" w14:paraId="695E4A08" w14:textId="77777777">
        <w:trPr>
          <w:trHeight w:val="792"/>
        </w:trPr>
        <w:tc>
          <w:tcPr>
            <w:tcW w:w="2931" w:type="dxa"/>
            <w:tcBorders>
              <w:top w:val="nil"/>
              <w:bottom w:val="nil"/>
            </w:tcBorders>
          </w:tcPr>
          <w:p w14:paraId="717C5121"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49414E1B" w14:textId="77777777" w:rsidR="002D68EC" w:rsidRDefault="0069493F">
            <w:pPr>
              <w:pStyle w:val="TableParagraph"/>
              <w:spacing w:before="248"/>
              <w:rPr>
                <w:sz w:val="24"/>
              </w:rPr>
            </w:pPr>
            <w:r>
              <w:rPr>
                <w:sz w:val="24"/>
              </w:rPr>
              <w:t>Valmistamine</w:t>
            </w:r>
            <w:r>
              <w:rPr>
                <w:spacing w:val="-1"/>
                <w:sz w:val="24"/>
              </w:rPr>
              <w:t xml:space="preserve"> </w:t>
            </w:r>
            <w:r>
              <w:rPr>
                <w:sz w:val="24"/>
              </w:rPr>
              <w:t>lõngast</w:t>
            </w:r>
            <w:r>
              <w:rPr>
                <w:b/>
                <w:position w:val="8"/>
                <w:sz w:val="16"/>
              </w:rPr>
              <w:t>84</w:t>
            </w:r>
            <w:r>
              <w:rPr>
                <w:sz w:val="24"/>
              </w:rPr>
              <w:t xml:space="preserve">; </w:t>
            </w:r>
            <w:r>
              <w:rPr>
                <w:spacing w:val="-5"/>
                <w:sz w:val="24"/>
              </w:rPr>
              <w:t>või</w:t>
            </w:r>
          </w:p>
        </w:tc>
      </w:tr>
      <w:tr w:rsidR="002D68EC" w14:paraId="6EAC3CC5" w14:textId="77777777">
        <w:trPr>
          <w:trHeight w:val="2639"/>
        </w:trPr>
        <w:tc>
          <w:tcPr>
            <w:tcW w:w="2931" w:type="dxa"/>
            <w:tcBorders>
              <w:top w:val="nil"/>
              <w:bottom w:val="nil"/>
            </w:tcBorders>
          </w:tcPr>
          <w:p w14:paraId="614B0825" w14:textId="77777777" w:rsidR="002D68EC" w:rsidRDefault="002D68EC">
            <w:pPr>
              <w:pStyle w:val="TableParagraph"/>
              <w:spacing w:before="0"/>
              <w:ind w:left="0"/>
            </w:pPr>
          </w:p>
        </w:tc>
        <w:tc>
          <w:tcPr>
            <w:tcW w:w="6925" w:type="dxa"/>
            <w:tcBorders>
              <w:top w:val="nil"/>
              <w:bottom w:val="nil"/>
            </w:tcBorders>
          </w:tcPr>
          <w:p w14:paraId="16845B38"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60A45211" w14:textId="77777777" w:rsidR="002D68EC" w:rsidRDefault="002D68EC">
      <w:pPr>
        <w:pStyle w:val="Kehatekst"/>
        <w:rPr>
          <w:sz w:val="20"/>
        </w:rPr>
      </w:pPr>
    </w:p>
    <w:p w14:paraId="1AED43CC" w14:textId="77777777" w:rsidR="002D68EC" w:rsidRDefault="002D68EC">
      <w:pPr>
        <w:pStyle w:val="Kehatekst"/>
        <w:rPr>
          <w:sz w:val="20"/>
        </w:rPr>
      </w:pPr>
    </w:p>
    <w:p w14:paraId="1B4EB8FC" w14:textId="77777777" w:rsidR="002D68EC" w:rsidRDefault="002D68EC">
      <w:pPr>
        <w:pStyle w:val="Kehatekst"/>
        <w:rPr>
          <w:sz w:val="20"/>
        </w:rPr>
      </w:pPr>
    </w:p>
    <w:p w14:paraId="361B6727" w14:textId="77777777" w:rsidR="002D68EC" w:rsidRDefault="002D68EC">
      <w:pPr>
        <w:pStyle w:val="Kehatekst"/>
        <w:rPr>
          <w:sz w:val="20"/>
        </w:rPr>
      </w:pPr>
    </w:p>
    <w:p w14:paraId="54510135" w14:textId="77777777" w:rsidR="002D68EC" w:rsidRDefault="002D68EC">
      <w:pPr>
        <w:pStyle w:val="Kehatekst"/>
        <w:rPr>
          <w:sz w:val="20"/>
        </w:rPr>
      </w:pPr>
    </w:p>
    <w:p w14:paraId="42A83761" w14:textId="77777777" w:rsidR="002D68EC" w:rsidRDefault="002D68EC">
      <w:pPr>
        <w:pStyle w:val="Kehatekst"/>
        <w:rPr>
          <w:sz w:val="20"/>
        </w:rPr>
      </w:pPr>
    </w:p>
    <w:p w14:paraId="4A615802" w14:textId="77777777" w:rsidR="002D68EC" w:rsidRDefault="002D68EC">
      <w:pPr>
        <w:pStyle w:val="Kehatekst"/>
        <w:rPr>
          <w:sz w:val="20"/>
        </w:rPr>
      </w:pPr>
    </w:p>
    <w:p w14:paraId="137A216A" w14:textId="77777777" w:rsidR="002D68EC" w:rsidRDefault="002D68EC">
      <w:pPr>
        <w:pStyle w:val="Kehatekst"/>
        <w:rPr>
          <w:sz w:val="20"/>
        </w:rPr>
      </w:pPr>
    </w:p>
    <w:p w14:paraId="4F60AD6F" w14:textId="77777777" w:rsidR="002D68EC" w:rsidRDefault="002D68EC">
      <w:pPr>
        <w:pStyle w:val="Kehatekst"/>
        <w:rPr>
          <w:sz w:val="20"/>
        </w:rPr>
      </w:pPr>
    </w:p>
    <w:p w14:paraId="4AEA5191" w14:textId="77777777" w:rsidR="002D68EC" w:rsidRDefault="002D68EC">
      <w:pPr>
        <w:pStyle w:val="Kehatekst"/>
        <w:rPr>
          <w:sz w:val="20"/>
        </w:rPr>
      </w:pPr>
    </w:p>
    <w:p w14:paraId="1A480424" w14:textId="77777777" w:rsidR="002D68EC" w:rsidRDefault="0069493F">
      <w:pPr>
        <w:pStyle w:val="Kehatekst"/>
        <w:spacing w:before="163"/>
        <w:rPr>
          <w:sz w:val="20"/>
        </w:rPr>
      </w:pPr>
      <w:r>
        <w:rPr>
          <w:noProof/>
          <w:sz w:val="20"/>
        </w:rPr>
        <mc:AlternateContent>
          <mc:Choice Requires="wps">
            <w:drawing>
              <wp:anchor distT="0" distB="0" distL="0" distR="0" simplePos="0" relativeHeight="487613952" behindDoc="1" locked="0" layoutInCell="1" allowOverlap="1" wp14:anchorId="128D85BE" wp14:editId="5A50751B">
                <wp:simplePos x="0" y="0"/>
                <wp:positionH relativeFrom="page">
                  <wp:posOffset>719632</wp:posOffset>
                </wp:positionH>
                <wp:positionV relativeFrom="paragraph">
                  <wp:posOffset>265299</wp:posOffset>
                </wp:positionV>
                <wp:extent cx="1829435"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E83998" id="Graphic 68" o:spid="_x0000_s1026" style="position:absolute;margin-left:56.65pt;margin-top:20.9pt;width:144.05pt;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" path="m1829054,l,,,7620r1829054,l1829054,xe" fillcolor="black" stroked="f">
                <v:path arrowok="t"/>
                <w10:wrap type="topAndBottom" anchorx="page"/>
              </v:shape>
            </w:pict>
          </mc:Fallback>
        </mc:AlternateContent>
      </w:r>
    </w:p>
    <w:p w14:paraId="57D39219" w14:textId="77777777" w:rsidR="002D68EC" w:rsidRDefault="0069493F">
      <w:pPr>
        <w:pStyle w:val="Kehatekst"/>
        <w:tabs>
          <w:tab w:val="left" w:pos="707"/>
        </w:tabs>
        <w:spacing w:before="97" w:line="279" w:lineRule="exact"/>
        <w:ind w:left="141"/>
      </w:pPr>
      <w:r>
        <w:rPr>
          <w:b/>
          <w:spacing w:val="-5"/>
          <w:position w:val="8"/>
          <w:sz w:val="16"/>
        </w:rPr>
        <w:t>81</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6A98ABAF" w14:textId="77777777" w:rsidR="002D68EC" w:rsidRDefault="0069493F">
      <w:pPr>
        <w:pStyle w:val="Kehatekst"/>
        <w:tabs>
          <w:tab w:val="left" w:pos="707"/>
        </w:tabs>
        <w:spacing w:line="276" w:lineRule="exact"/>
        <w:ind w:left="141"/>
      </w:pPr>
      <w:r>
        <w:rPr>
          <w:b/>
          <w:spacing w:val="-5"/>
          <w:position w:val="8"/>
          <w:sz w:val="16"/>
        </w:rPr>
        <w:t>82</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7DFF5A46" w14:textId="77777777" w:rsidR="002D68EC" w:rsidRDefault="0069493F">
      <w:pPr>
        <w:pStyle w:val="Kehatekst"/>
        <w:tabs>
          <w:tab w:val="left" w:pos="707"/>
        </w:tabs>
        <w:spacing w:line="276" w:lineRule="exact"/>
        <w:ind w:left="141"/>
      </w:pPr>
      <w:r>
        <w:rPr>
          <w:b/>
          <w:spacing w:val="-5"/>
          <w:position w:val="8"/>
          <w:sz w:val="16"/>
        </w:rPr>
        <w:t>83</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48371961" w14:textId="77777777" w:rsidR="002D68EC" w:rsidRDefault="0069493F">
      <w:pPr>
        <w:pStyle w:val="Kehatekst"/>
        <w:tabs>
          <w:tab w:val="left" w:pos="707"/>
        </w:tabs>
        <w:spacing w:line="279" w:lineRule="exact"/>
        <w:ind w:left="141"/>
      </w:pPr>
      <w:r>
        <w:rPr>
          <w:b/>
          <w:spacing w:val="-5"/>
          <w:position w:val="8"/>
          <w:sz w:val="16"/>
        </w:rPr>
        <w:t>84</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4D57216"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4CB23C6" w14:textId="77777777">
        <w:trPr>
          <w:trHeight w:val="672"/>
        </w:trPr>
        <w:tc>
          <w:tcPr>
            <w:tcW w:w="2931" w:type="dxa"/>
          </w:tcPr>
          <w:p w14:paraId="0B86734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001815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223F5D7" w14:textId="77777777">
        <w:trPr>
          <w:trHeight w:val="599"/>
        </w:trPr>
        <w:tc>
          <w:tcPr>
            <w:tcW w:w="2931" w:type="dxa"/>
            <w:tcBorders>
              <w:bottom w:val="nil"/>
            </w:tcBorders>
          </w:tcPr>
          <w:p w14:paraId="50281581" w14:textId="77777777" w:rsidR="002D68EC" w:rsidRDefault="0069493F">
            <w:pPr>
              <w:pStyle w:val="TableParagraph"/>
              <w:spacing w:before="61"/>
              <w:rPr>
                <w:sz w:val="24"/>
              </w:rPr>
            </w:pPr>
            <w:r>
              <w:rPr>
                <w:spacing w:val="-4"/>
                <w:sz w:val="24"/>
              </w:rPr>
              <w:t>6211</w:t>
            </w:r>
          </w:p>
        </w:tc>
        <w:tc>
          <w:tcPr>
            <w:tcW w:w="6925" w:type="dxa"/>
            <w:tcBorders>
              <w:bottom w:val="nil"/>
            </w:tcBorders>
          </w:tcPr>
          <w:p w14:paraId="2CCDE702" w14:textId="77777777" w:rsidR="002D68EC" w:rsidRDefault="002D68EC">
            <w:pPr>
              <w:pStyle w:val="TableParagraph"/>
              <w:spacing w:before="0"/>
              <w:ind w:left="0"/>
            </w:pPr>
          </w:p>
        </w:tc>
      </w:tr>
      <w:tr w:rsidR="002D68EC" w14:paraId="236800DD" w14:textId="77777777">
        <w:trPr>
          <w:trHeight w:val="1859"/>
        </w:trPr>
        <w:tc>
          <w:tcPr>
            <w:tcW w:w="2931" w:type="dxa"/>
            <w:tcBorders>
              <w:top w:val="nil"/>
              <w:bottom w:val="nil"/>
            </w:tcBorders>
          </w:tcPr>
          <w:p w14:paraId="689B2932" w14:textId="77777777" w:rsidR="002D68EC" w:rsidRDefault="0069493F">
            <w:pPr>
              <w:pStyle w:val="TableParagraph"/>
              <w:tabs>
                <w:tab w:val="left" w:pos="674"/>
              </w:tabs>
              <w:spacing w:before="251"/>
              <w:ind w:left="674" w:right="106" w:hanging="567"/>
              <w:rPr>
                <w:sz w:val="24"/>
              </w:rPr>
            </w:pPr>
            <w:r>
              <w:rPr>
                <w:sz w:val="24"/>
              </w:rPr>
              <w:t>–</w:t>
            </w:r>
            <w:r>
              <w:rPr>
                <w:sz w:val="24"/>
              </w:rPr>
              <w:tab/>
              <w:t>Tikitud naiste-, tüdrukute- ja imikurõivad ning imikute</w:t>
            </w:r>
            <w:r>
              <w:rPr>
                <w:spacing w:val="-15"/>
                <w:sz w:val="24"/>
              </w:rPr>
              <w:t xml:space="preserve"> </w:t>
            </w:r>
            <w:r>
              <w:rPr>
                <w:sz w:val="24"/>
              </w:rPr>
              <w:t>rõivamanused</w:t>
            </w:r>
          </w:p>
        </w:tc>
        <w:tc>
          <w:tcPr>
            <w:tcW w:w="6925" w:type="dxa"/>
            <w:tcBorders>
              <w:top w:val="nil"/>
              <w:bottom w:val="nil"/>
            </w:tcBorders>
          </w:tcPr>
          <w:p w14:paraId="2388592E" w14:textId="77777777" w:rsidR="002D68EC" w:rsidRDefault="0069493F">
            <w:pPr>
              <w:pStyle w:val="TableParagraph"/>
              <w:spacing w:before="246"/>
              <w:rPr>
                <w:sz w:val="24"/>
              </w:rPr>
            </w:pPr>
            <w:r>
              <w:rPr>
                <w:sz w:val="24"/>
              </w:rPr>
              <w:t>Valmistamine</w:t>
            </w:r>
            <w:r>
              <w:rPr>
                <w:spacing w:val="-4"/>
                <w:sz w:val="24"/>
              </w:rPr>
              <w:t xml:space="preserve"> </w:t>
            </w:r>
            <w:r>
              <w:rPr>
                <w:spacing w:val="-2"/>
                <w:sz w:val="24"/>
              </w:rPr>
              <w:t>lõngast</w:t>
            </w:r>
            <w:r>
              <w:rPr>
                <w:b/>
                <w:spacing w:val="-2"/>
                <w:position w:val="8"/>
                <w:sz w:val="16"/>
              </w:rPr>
              <w:t>85</w:t>
            </w:r>
            <w:r>
              <w:rPr>
                <w:spacing w:val="-2"/>
                <w:sz w:val="24"/>
              </w:rPr>
              <w:t>;</w:t>
            </w:r>
          </w:p>
          <w:p w14:paraId="40D1F069" w14:textId="77777777" w:rsidR="002D68EC" w:rsidRDefault="002D68EC">
            <w:pPr>
              <w:pStyle w:val="TableParagraph"/>
              <w:spacing w:before="244"/>
              <w:ind w:left="0"/>
              <w:rPr>
                <w:sz w:val="24"/>
              </w:rPr>
            </w:pPr>
          </w:p>
          <w:p w14:paraId="5100B68C" w14:textId="77777777" w:rsidR="002D68EC" w:rsidRDefault="0069493F">
            <w:pPr>
              <w:pStyle w:val="TableParagraph"/>
              <w:spacing w:before="1" w:line="235" w:lineRule="auto"/>
              <w:rPr>
                <w:sz w:val="24"/>
              </w:rPr>
            </w:pPr>
            <w:r>
              <w:rPr>
                <w:sz w:val="24"/>
              </w:rPr>
              <w:t>valmistamine</w:t>
            </w:r>
            <w:r>
              <w:rPr>
                <w:spacing w:val="-8"/>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9"/>
                <w:sz w:val="24"/>
              </w:rPr>
              <w:t xml:space="preserve"> </w:t>
            </w:r>
            <w:r>
              <w:rPr>
                <w:sz w:val="24"/>
              </w:rPr>
              <w:t>tikkimata kanga väärtus ei ületa 40 % toote tehasehinnast</w:t>
            </w:r>
            <w:r>
              <w:rPr>
                <w:b/>
                <w:position w:val="8"/>
                <w:sz w:val="16"/>
              </w:rPr>
              <w:t>86</w:t>
            </w:r>
            <w:r>
              <w:rPr>
                <w:sz w:val="24"/>
              </w:rPr>
              <w:t>; või</w:t>
            </w:r>
          </w:p>
        </w:tc>
      </w:tr>
      <w:tr w:rsidR="002D68EC" w14:paraId="19B1076C" w14:textId="77777777">
        <w:trPr>
          <w:trHeight w:val="2445"/>
        </w:trPr>
        <w:tc>
          <w:tcPr>
            <w:tcW w:w="2931" w:type="dxa"/>
            <w:tcBorders>
              <w:top w:val="nil"/>
              <w:bottom w:val="nil"/>
            </w:tcBorders>
          </w:tcPr>
          <w:p w14:paraId="67F5D641" w14:textId="77777777" w:rsidR="002D68EC" w:rsidRDefault="002D68EC">
            <w:pPr>
              <w:pStyle w:val="TableParagraph"/>
              <w:spacing w:before="0"/>
              <w:ind w:left="0"/>
            </w:pPr>
          </w:p>
        </w:tc>
        <w:tc>
          <w:tcPr>
            <w:tcW w:w="6925" w:type="dxa"/>
            <w:tcBorders>
              <w:top w:val="nil"/>
              <w:bottom w:val="nil"/>
            </w:tcBorders>
          </w:tcPr>
          <w:p w14:paraId="5D296FC0"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2F7C08EB" w14:textId="77777777">
        <w:trPr>
          <w:trHeight w:val="792"/>
        </w:trPr>
        <w:tc>
          <w:tcPr>
            <w:tcW w:w="2931" w:type="dxa"/>
            <w:tcBorders>
              <w:top w:val="nil"/>
              <w:bottom w:val="nil"/>
            </w:tcBorders>
          </w:tcPr>
          <w:p w14:paraId="37767893"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56FC7E09" w14:textId="77777777" w:rsidR="002D68EC" w:rsidRDefault="0069493F">
            <w:pPr>
              <w:pStyle w:val="TableParagraph"/>
              <w:spacing w:before="247"/>
              <w:rPr>
                <w:sz w:val="24"/>
              </w:rPr>
            </w:pPr>
            <w:r>
              <w:rPr>
                <w:sz w:val="24"/>
              </w:rPr>
              <w:t>Valmistamine</w:t>
            </w:r>
            <w:r>
              <w:rPr>
                <w:spacing w:val="-1"/>
                <w:sz w:val="24"/>
              </w:rPr>
              <w:t xml:space="preserve"> </w:t>
            </w:r>
            <w:r>
              <w:rPr>
                <w:sz w:val="24"/>
              </w:rPr>
              <w:t>lõngast</w:t>
            </w:r>
            <w:r>
              <w:rPr>
                <w:b/>
                <w:position w:val="8"/>
                <w:sz w:val="16"/>
              </w:rPr>
              <w:t>87</w:t>
            </w:r>
            <w:r>
              <w:rPr>
                <w:sz w:val="24"/>
              </w:rPr>
              <w:t xml:space="preserve">; </w:t>
            </w:r>
            <w:r>
              <w:rPr>
                <w:spacing w:val="-5"/>
                <w:sz w:val="24"/>
              </w:rPr>
              <w:t>või</w:t>
            </w:r>
          </w:p>
        </w:tc>
      </w:tr>
      <w:tr w:rsidR="002D68EC" w14:paraId="783113ED" w14:textId="77777777">
        <w:trPr>
          <w:trHeight w:val="2639"/>
        </w:trPr>
        <w:tc>
          <w:tcPr>
            <w:tcW w:w="2931" w:type="dxa"/>
            <w:tcBorders>
              <w:top w:val="nil"/>
              <w:bottom w:val="nil"/>
            </w:tcBorders>
          </w:tcPr>
          <w:p w14:paraId="446EFD8E" w14:textId="77777777" w:rsidR="002D68EC" w:rsidRDefault="002D68EC">
            <w:pPr>
              <w:pStyle w:val="TableParagraph"/>
              <w:spacing w:before="0"/>
              <w:ind w:left="0"/>
            </w:pPr>
          </w:p>
        </w:tc>
        <w:tc>
          <w:tcPr>
            <w:tcW w:w="6925" w:type="dxa"/>
            <w:tcBorders>
              <w:top w:val="nil"/>
              <w:bottom w:val="nil"/>
            </w:tcBorders>
          </w:tcPr>
          <w:p w14:paraId="710216C9" w14:textId="77777777" w:rsidR="002D68EC" w:rsidRDefault="0069493F">
            <w:pPr>
              <w:pStyle w:val="TableParagraph"/>
              <w:spacing w:before="253"/>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0DD6757E" w14:textId="77777777" w:rsidR="002D68EC" w:rsidRDefault="002D68EC">
      <w:pPr>
        <w:pStyle w:val="Kehatekst"/>
        <w:rPr>
          <w:sz w:val="20"/>
        </w:rPr>
      </w:pPr>
    </w:p>
    <w:p w14:paraId="77662921" w14:textId="77777777" w:rsidR="002D68EC" w:rsidRDefault="002D68EC">
      <w:pPr>
        <w:pStyle w:val="Kehatekst"/>
        <w:rPr>
          <w:sz w:val="20"/>
        </w:rPr>
      </w:pPr>
    </w:p>
    <w:p w14:paraId="2544C655" w14:textId="77777777" w:rsidR="002D68EC" w:rsidRDefault="002D68EC">
      <w:pPr>
        <w:pStyle w:val="Kehatekst"/>
        <w:rPr>
          <w:sz w:val="20"/>
        </w:rPr>
      </w:pPr>
    </w:p>
    <w:p w14:paraId="5A7981B8" w14:textId="77777777" w:rsidR="002D68EC" w:rsidRDefault="002D68EC">
      <w:pPr>
        <w:pStyle w:val="Kehatekst"/>
        <w:rPr>
          <w:sz w:val="20"/>
        </w:rPr>
      </w:pPr>
    </w:p>
    <w:p w14:paraId="02725DB1" w14:textId="77777777" w:rsidR="002D68EC" w:rsidRDefault="002D68EC">
      <w:pPr>
        <w:pStyle w:val="Kehatekst"/>
        <w:rPr>
          <w:sz w:val="20"/>
        </w:rPr>
      </w:pPr>
    </w:p>
    <w:p w14:paraId="78810DB7" w14:textId="77777777" w:rsidR="002D68EC" w:rsidRDefault="002D68EC">
      <w:pPr>
        <w:pStyle w:val="Kehatekst"/>
        <w:rPr>
          <w:sz w:val="20"/>
        </w:rPr>
      </w:pPr>
    </w:p>
    <w:p w14:paraId="09F80B17" w14:textId="77777777" w:rsidR="002D68EC" w:rsidRDefault="002D68EC">
      <w:pPr>
        <w:pStyle w:val="Kehatekst"/>
        <w:rPr>
          <w:sz w:val="20"/>
        </w:rPr>
      </w:pPr>
    </w:p>
    <w:p w14:paraId="0BCE213D" w14:textId="77777777" w:rsidR="002D68EC" w:rsidRDefault="002D68EC">
      <w:pPr>
        <w:pStyle w:val="Kehatekst"/>
        <w:rPr>
          <w:sz w:val="20"/>
        </w:rPr>
      </w:pPr>
    </w:p>
    <w:p w14:paraId="7DDDD741" w14:textId="77777777" w:rsidR="002D68EC" w:rsidRDefault="002D68EC">
      <w:pPr>
        <w:pStyle w:val="Kehatekst"/>
        <w:rPr>
          <w:sz w:val="20"/>
        </w:rPr>
      </w:pPr>
    </w:p>
    <w:p w14:paraId="4297DE5C" w14:textId="77777777" w:rsidR="002D68EC" w:rsidRDefault="002D68EC">
      <w:pPr>
        <w:pStyle w:val="Kehatekst"/>
        <w:rPr>
          <w:sz w:val="20"/>
        </w:rPr>
      </w:pPr>
    </w:p>
    <w:p w14:paraId="573A521A" w14:textId="77777777" w:rsidR="002D68EC" w:rsidRDefault="002D68EC">
      <w:pPr>
        <w:pStyle w:val="Kehatekst"/>
        <w:rPr>
          <w:sz w:val="20"/>
        </w:rPr>
      </w:pPr>
    </w:p>
    <w:p w14:paraId="736C91C0" w14:textId="77777777" w:rsidR="002D68EC" w:rsidRDefault="002D68EC">
      <w:pPr>
        <w:pStyle w:val="Kehatekst"/>
        <w:rPr>
          <w:sz w:val="20"/>
        </w:rPr>
      </w:pPr>
    </w:p>
    <w:p w14:paraId="27205894" w14:textId="77777777" w:rsidR="002D68EC" w:rsidRDefault="002D68EC">
      <w:pPr>
        <w:pStyle w:val="Kehatekst"/>
        <w:rPr>
          <w:sz w:val="20"/>
        </w:rPr>
      </w:pPr>
    </w:p>
    <w:p w14:paraId="1EF2F9EA" w14:textId="77777777" w:rsidR="002D68EC" w:rsidRDefault="002D68EC">
      <w:pPr>
        <w:pStyle w:val="Kehatekst"/>
        <w:rPr>
          <w:sz w:val="20"/>
        </w:rPr>
      </w:pPr>
    </w:p>
    <w:p w14:paraId="6A6A38CF" w14:textId="77777777" w:rsidR="002D68EC" w:rsidRDefault="002D68EC">
      <w:pPr>
        <w:pStyle w:val="Kehatekst"/>
        <w:rPr>
          <w:sz w:val="20"/>
        </w:rPr>
      </w:pPr>
    </w:p>
    <w:p w14:paraId="08123CE3" w14:textId="77777777" w:rsidR="002D68EC" w:rsidRDefault="0069493F">
      <w:pPr>
        <w:pStyle w:val="Kehatekst"/>
        <w:spacing w:before="81"/>
        <w:rPr>
          <w:sz w:val="20"/>
        </w:rPr>
      </w:pPr>
      <w:r>
        <w:rPr>
          <w:noProof/>
          <w:sz w:val="20"/>
        </w:rPr>
        <mc:AlternateContent>
          <mc:Choice Requires="wps">
            <w:drawing>
              <wp:anchor distT="0" distB="0" distL="0" distR="0" simplePos="0" relativeHeight="487614464" behindDoc="1" locked="0" layoutInCell="1" allowOverlap="1" wp14:anchorId="5BA977A8" wp14:editId="0F60429F">
                <wp:simplePos x="0" y="0"/>
                <wp:positionH relativeFrom="page">
                  <wp:posOffset>719632</wp:posOffset>
                </wp:positionH>
                <wp:positionV relativeFrom="paragraph">
                  <wp:posOffset>213292</wp:posOffset>
                </wp:positionV>
                <wp:extent cx="1829435" cy="762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B229F5" id="Graphic 69" o:spid="_x0000_s1026" style="position:absolute;margin-left:56.65pt;margin-top:16.8pt;width:144.05pt;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NsU+UvfAAAACQEAAA8AAAAAAAAAAAAAAAAAfQQAAGRycy9kb3du&#10;cmV2LnhtbFBLBQYAAAAABAAEAPMAAACJBQAAAAA=&#10;" path="m1829054,l,,,7619r1829054,l1829054,xe" fillcolor="black" stroked="f">
                <v:path arrowok="t"/>
                <w10:wrap type="topAndBottom" anchorx="page"/>
              </v:shape>
            </w:pict>
          </mc:Fallback>
        </mc:AlternateContent>
      </w:r>
    </w:p>
    <w:p w14:paraId="3EB68238" w14:textId="77777777" w:rsidR="002D68EC" w:rsidRDefault="0069493F">
      <w:pPr>
        <w:pStyle w:val="Kehatekst"/>
        <w:tabs>
          <w:tab w:val="left" w:pos="707"/>
        </w:tabs>
        <w:spacing w:before="97" w:line="279" w:lineRule="exact"/>
        <w:ind w:left="141"/>
      </w:pPr>
      <w:r>
        <w:rPr>
          <w:b/>
          <w:spacing w:val="-5"/>
          <w:position w:val="8"/>
          <w:sz w:val="16"/>
        </w:rPr>
        <w:t>85</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7AAE6932" w14:textId="77777777" w:rsidR="002D68EC" w:rsidRDefault="0069493F">
      <w:pPr>
        <w:pStyle w:val="Kehatekst"/>
        <w:tabs>
          <w:tab w:val="left" w:pos="707"/>
        </w:tabs>
        <w:spacing w:line="276" w:lineRule="exact"/>
        <w:ind w:left="141"/>
      </w:pPr>
      <w:r>
        <w:rPr>
          <w:b/>
          <w:spacing w:val="-5"/>
          <w:position w:val="8"/>
          <w:sz w:val="16"/>
        </w:rPr>
        <w:t>86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0068E9D" w14:textId="77777777" w:rsidR="002D68EC" w:rsidRDefault="0069493F">
      <w:pPr>
        <w:pStyle w:val="Kehatekst"/>
        <w:tabs>
          <w:tab w:val="left" w:pos="707"/>
        </w:tabs>
        <w:spacing w:line="279" w:lineRule="exact"/>
        <w:ind w:left="141"/>
      </w:pPr>
      <w:r>
        <w:rPr>
          <w:b/>
          <w:spacing w:val="-5"/>
          <w:position w:val="8"/>
          <w:sz w:val="16"/>
        </w:rPr>
        <w:t>87</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6699E2CB"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6CA17A3" w14:textId="77777777">
        <w:trPr>
          <w:trHeight w:val="672"/>
        </w:trPr>
        <w:tc>
          <w:tcPr>
            <w:tcW w:w="2931" w:type="dxa"/>
          </w:tcPr>
          <w:p w14:paraId="389E63B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F63E80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218FABA" w14:textId="77777777">
        <w:trPr>
          <w:trHeight w:val="599"/>
        </w:trPr>
        <w:tc>
          <w:tcPr>
            <w:tcW w:w="2931" w:type="dxa"/>
            <w:tcBorders>
              <w:bottom w:val="nil"/>
            </w:tcBorders>
          </w:tcPr>
          <w:p w14:paraId="31F984AF" w14:textId="77777777" w:rsidR="002D68EC" w:rsidRDefault="0069493F">
            <w:pPr>
              <w:pStyle w:val="TableParagraph"/>
              <w:spacing w:before="61"/>
              <w:rPr>
                <w:sz w:val="24"/>
              </w:rPr>
            </w:pPr>
            <w:r>
              <w:rPr>
                <w:spacing w:val="-4"/>
                <w:sz w:val="24"/>
              </w:rPr>
              <w:t>6212</w:t>
            </w:r>
          </w:p>
        </w:tc>
        <w:tc>
          <w:tcPr>
            <w:tcW w:w="6925" w:type="dxa"/>
            <w:tcBorders>
              <w:bottom w:val="nil"/>
            </w:tcBorders>
          </w:tcPr>
          <w:p w14:paraId="4C63F774"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88</w:t>
            </w:r>
            <w:r>
              <w:rPr>
                <w:sz w:val="24"/>
              </w:rPr>
              <w:t xml:space="preserve">; </w:t>
            </w:r>
            <w:r>
              <w:rPr>
                <w:spacing w:val="-5"/>
                <w:sz w:val="24"/>
              </w:rPr>
              <w:t>või</w:t>
            </w:r>
          </w:p>
        </w:tc>
      </w:tr>
      <w:tr w:rsidR="002D68EC" w14:paraId="4B66D0A4" w14:textId="77777777">
        <w:trPr>
          <w:trHeight w:val="2447"/>
        </w:trPr>
        <w:tc>
          <w:tcPr>
            <w:tcW w:w="2931" w:type="dxa"/>
            <w:tcBorders>
              <w:top w:val="nil"/>
              <w:bottom w:val="nil"/>
            </w:tcBorders>
          </w:tcPr>
          <w:p w14:paraId="03578665" w14:textId="77777777" w:rsidR="002D68EC" w:rsidRDefault="002D68EC">
            <w:pPr>
              <w:pStyle w:val="TableParagraph"/>
              <w:spacing w:before="0"/>
              <w:ind w:left="0"/>
            </w:pPr>
          </w:p>
        </w:tc>
        <w:tc>
          <w:tcPr>
            <w:tcW w:w="6925" w:type="dxa"/>
            <w:tcBorders>
              <w:top w:val="nil"/>
              <w:bottom w:val="nil"/>
            </w:tcBorders>
          </w:tcPr>
          <w:p w14:paraId="4FCB757B"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37639E7B" w14:textId="77777777">
        <w:trPr>
          <w:trHeight w:val="790"/>
        </w:trPr>
        <w:tc>
          <w:tcPr>
            <w:tcW w:w="2931" w:type="dxa"/>
            <w:tcBorders>
              <w:top w:val="nil"/>
              <w:bottom w:val="nil"/>
            </w:tcBorders>
          </w:tcPr>
          <w:p w14:paraId="425EFF11" w14:textId="77777777" w:rsidR="002D68EC" w:rsidRDefault="0069493F">
            <w:pPr>
              <w:pStyle w:val="TableParagraph"/>
              <w:spacing w:before="253"/>
              <w:rPr>
                <w:sz w:val="24"/>
              </w:rPr>
            </w:pPr>
            <w:r>
              <w:rPr>
                <w:sz w:val="24"/>
              </w:rPr>
              <w:t>6213–</w:t>
            </w:r>
            <w:r>
              <w:rPr>
                <w:spacing w:val="-4"/>
                <w:sz w:val="24"/>
              </w:rPr>
              <w:t>6214</w:t>
            </w:r>
          </w:p>
        </w:tc>
        <w:tc>
          <w:tcPr>
            <w:tcW w:w="6925" w:type="dxa"/>
            <w:tcBorders>
              <w:top w:val="nil"/>
              <w:bottom w:val="nil"/>
            </w:tcBorders>
          </w:tcPr>
          <w:p w14:paraId="516C00B2" w14:textId="77777777" w:rsidR="002D68EC" w:rsidRDefault="002D68EC">
            <w:pPr>
              <w:pStyle w:val="TableParagraph"/>
              <w:spacing w:before="0"/>
              <w:ind w:left="0"/>
            </w:pPr>
          </w:p>
        </w:tc>
      </w:tr>
      <w:tr w:rsidR="002D68EC" w14:paraId="33EAE502" w14:textId="77777777">
        <w:trPr>
          <w:trHeight w:val="790"/>
        </w:trPr>
        <w:tc>
          <w:tcPr>
            <w:tcW w:w="2931" w:type="dxa"/>
            <w:tcBorders>
              <w:top w:val="nil"/>
              <w:bottom w:val="nil"/>
            </w:tcBorders>
          </w:tcPr>
          <w:p w14:paraId="03C3AB28" w14:textId="77777777" w:rsidR="002D68EC" w:rsidRDefault="0069493F">
            <w:pPr>
              <w:pStyle w:val="TableParagraph"/>
              <w:tabs>
                <w:tab w:val="left" w:pos="674"/>
              </w:tabs>
              <w:spacing w:before="251"/>
              <w:rPr>
                <w:sz w:val="24"/>
              </w:rPr>
            </w:pPr>
            <w:r>
              <w:rPr>
                <w:sz w:val="24"/>
              </w:rPr>
              <w:t>–</w:t>
            </w:r>
            <w:r>
              <w:rPr>
                <w:sz w:val="24"/>
              </w:rPr>
              <w:tab/>
            </w:r>
            <w:r>
              <w:rPr>
                <w:spacing w:val="-2"/>
                <w:sz w:val="24"/>
              </w:rPr>
              <w:t>Tikitud</w:t>
            </w:r>
          </w:p>
        </w:tc>
        <w:tc>
          <w:tcPr>
            <w:tcW w:w="6925" w:type="dxa"/>
            <w:tcBorders>
              <w:top w:val="nil"/>
              <w:bottom w:val="nil"/>
            </w:tcBorders>
          </w:tcPr>
          <w:p w14:paraId="0489C22D" w14:textId="77777777" w:rsidR="002D68EC" w:rsidRDefault="0069493F">
            <w:pPr>
              <w:pStyle w:val="TableParagraph"/>
              <w:spacing w:before="246"/>
              <w:rPr>
                <w:sz w:val="24"/>
              </w:rPr>
            </w:pPr>
            <w:r>
              <w:rPr>
                <w:sz w:val="24"/>
              </w:rPr>
              <w:t>Valmistamine</w:t>
            </w:r>
            <w:r>
              <w:rPr>
                <w:spacing w:val="-2"/>
                <w:sz w:val="24"/>
              </w:rPr>
              <w:t xml:space="preserve"> </w:t>
            </w:r>
            <w:r>
              <w:rPr>
                <w:sz w:val="24"/>
              </w:rPr>
              <w:t>ühekordsest pleegitamata</w:t>
            </w:r>
            <w:r>
              <w:rPr>
                <w:spacing w:val="-1"/>
                <w:sz w:val="24"/>
              </w:rPr>
              <w:t xml:space="preserve"> </w:t>
            </w:r>
            <w:r>
              <w:rPr>
                <w:sz w:val="24"/>
              </w:rPr>
              <w:t>lõngast</w:t>
            </w:r>
            <w:r>
              <w:rPr>
                <w:b/>
                <w:position w:val="8"/>
                <w:sz w:val="16"/>
              </w:rPr>
              <w:t>89</w:t>
            </w:r>
            <w:r>
              <w:rPr>
                <w:b/>
                <w:spacing w:val="21"/>
                <w:position w:val="8"/>
                <w:sz w:val="16"/>
              </w:rPr>
              <w:t xml:space="preserve"> </w:t>
            </w:r>
            <w:r>
              <w:rPr>
                <w:b/>
                <w:spacing w:val="-5"/>
                <w:position w:val="8"/>
                <w:sz w:val="16"/>
              </w:rPr>
              <w:t>90</w:t>
            </w:r>
            <w:r>
              <w:rPr>
                <w:spacing w:val="-5"/>
                <w:sz w:val="24"/>
              </w:rPr>
              <w:t>;</w:t>
            </w:r>
          </w:p>
        </w:tc>
      </w:tr>
      <w:tr w:rsidR="002D68EC" w14:paraId="78C92C44" w14:textId="77777777">
        <w:trPr>
          <w:trHeight w:val="1068"/>
        </w:trPr>
        <w:tc>
          <w:tcPr>
            <w:tcW w:w="2931" w:type="dxa"/>
            <w:tcBorders>
              <w:top w:val="nil"/>
              <w:bottom w:val="nil"/>
            </w:tcBorders>
          </w:tcPr>
          <w:p w14:paraId="55603B18" w14:textId="77777777" w:rsidR="002D68EC" w:rsidRDefault="002D68EC">
            <w:pPr>
              <w:pStyle w:val="TableParagraph"/>
              <w:spacing w:before="0"/>
              <w:ind w:left="0"/>
            </w:pPr>
          </w:p>
        </w:tc>
        <w:tc>
          <w:tcPr>
            <w:tcW w:w="6925" w:type="dxa"/>
            <w:tcBorders>
              <w:top w:val="nil"/>
              <w:bottom w:val="nil"/>
            </w:tcBorders>
          </w:tcPr>
          <w:p w14:paraId="67C7D87D" w14:textId="77777777" w:rsidR="002D68EC" w:rsidRDefault="0069493F">
            <w:pPr>
              <w:pStyle w:val="TableParagraph"/>
              <w:spacing w:before="257" w:line="235" w:lineRule="auto"/>
              <w:rPr>
                <w:sz w:val="24"/>
              </w:rPr>
            </w:pPr>
            <w:r>
              <w:rPr>
                <w:sz w:val="24"/>
              </w:rPr>
              <w:t>valmistamine</w:t>
            </w:r>
            <w:r>
              <w:rPr>
                <w:spacing w:val="-8"/>
                <w:sz w:val="24"/>
              </w:rPr>
              <w:t xml:space="preserve"> </w:t>
            </w:r>
            <w:r>
              <w:rPr>
                <w:sz w:val="24"/>
              </w:rPr>
              <w:t>tikkimata</w:t>
            </w:r>
            <w:r>
              <w:rPr>
                <w:spacing w:val="-6"/>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8"/>
                <w:sz w:val="24"/>
              </w:rPr>
              <w:t xml:space="preserve"> </w:t>
            </w:r>
            <w:r>
              <w:rPr>
                <w:sz w:val="24"/>
              </w:rPr>
              <w:t>tikkimata kanga väärtus ei ületa 40 % toote tehasehinnast</w:t>
            </w:r>
            <w:r>
              <w:rPr>
                <w:b/>
                <w:position w:val="8"/>
                <w:sz w:val="16"/>
              </w:rPr>
              <w:t>91</w:t>
            </w:r>
            <w:r>
              <w:rPr>
                <w:sz w:val="24"/>
              </w:rPr>
              <w:t>; või</w:t>
            </w:r>
          </w:p>
        </w:tc>
      </w:tr>
      <w:tr w:rsidR="002D68EC" w14:paraId="059E31CD" w14:textId="77777777">
        <w:trPr>
          <w:trHeight w:val="2639"/>
        </w:trPr>
        <w:tc>
          <w:tcPr>
            <w:tcW w:w="2931" w:type="dxa"/>
            <w:tcBorders>
              <w:top w:val="nil"/>
              <w:bottom w:val="nil"/>
            </w:tcBorders>
          </w:tcPr>
          <w:p w14:paraId="58B42C61" w14:textId="77777777" w:rsidR="002D68EC" w:rsidRDefault="002D68EC">
            <w:pPr>
              <w:pStyle w:val="TableParagraph"/>
              <w:spacing w:before="0"/>
              <w:ind w:left="0"/>
            </w:pPr>
          </w:p>
        </w:tc>
        <w:tc>
          <w:tcPr>
            <w:tcW w:w="6925" w:type="dxa"/>
            <w:tcBorders>
              <w:top w:val="nil"/>
              <w:bottom w:val="nil"/>
            </w:tcBorders>
          </w:tcPr>
          <w:p w14:paraId="131772DD" w14:textId="77777777" w:rsidR="002D68EC" w:rsidRDefault="0069493F">
            <w:pPr>
              <w:pStyle w:val="TableParagraph"/>
              <w:spacing w:before="248"/>
              <w:ind w:right="141"/>
              <w:rPr>
                <w:sz w:val="24"/>
              </w:rPr>
            </w:pPr>
            <w:r>
              <w:rPr>
                <w:sz w:val="24"/>
              </w:rPr>
              <w:t>trükkimine,</w:t>
            </w:r>
            <w:r>
              <w:rPr>
                <w:b/>
                <w:position w:val="8"/>
                <w:sz w:val="16"/>
              </w:rPr>
              <w:t>92</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20E92AB7" w14:textId="77777777" w:rsidR="002D68EC" w:rsidRDefault="002D68EC">
      <w:pPr>
        <w:pStyle w:val="Kehatekst"/>
        <w:rPr>
          <w:sz w:val="20"/>
        </w:rPr>
      </w:pPr>
    </w:p>
    <w:p w14:paraId="2C186C86" w14:textId="77777777" w:rsidR="002D68EC" w:rsidRDefault="002D68EC">
      <w:pPr>
        <w:pStyle w:val="Kehatekst"/>
        <w:rPr>
          <w:sz w:val="20"/>
        </w:rPr>
      </w:pPr>
    </w:p>
    <w:p w14:paraId="40081371" w14:textId="77777777" w:rsidR="002D68EC" w:rsidRDefault="002D68EC">
      <w:pPr>
        <w:pStyle w:val="Kehatekst"/>
        <w:rPr>
          <w:sz w:val="20"/>
        </w:rPr>
      </w:pPr>
    </w:p>
    <w:p w14:paraId="10DEA9D3" w14:textId="77777777" w:rsidR="002D68EC" w:rsidRDefault="002D68EC">
      <w:pPr>
        <w:pStyle w:val="Kehatekst"/>
        <w:rPr>
          <w:sz w:val="20"/>
        </w:rPr>
      </w:pPr>
    </w:p>
    <w:p w14:paraId="4925B9FA" w14:textId="77777777" w:rsidR="002D68EC" w:rsidRDefault="002D68EC">
      <w:pPr>
        <w:pStyle w:val="Kehatekst"/>
        <w:rPr>
          <w:sz w:val="20"/>
        </w:rPr>
      </w:pPr>
    </w:p>
    <w:p w14:paraId="475C79BF" w14:textId="77777777" w:rsidR="002D68EC" w:rsidRDefault="002D68EC">
      <w:pPr>
        <w:pStyle w:val="Kehatekst"/>
        <w:rPr>
          <w:sz w:val="20"/>
        </w:rPr>
      </w:pPr>
    </w:p>
    <w:p w14:paraId="41B76AA1" w14:textId="77777777" w:rsidR="002D68EC" w:rsidRDefault="002D68EC">
      <w:pPr>
        <w:pStyle w:val="Kehatekst"/>
        <w:rPr>
          <w:sz w:val="20"/>
        </w:rPr>
      </w:pPr>
    </w:p>
    <w:p w14:paraId="34827EF3" w14:textId="77777777" w:rsidR="002D68EC" w:rsidRDefault="002D68EC">
      <w:pPr>
        <w:pStyle w:val="Kehatekst"/>
        <w:rPr>
          <w:sz w:val="20"/>
        </w:rPr>
      </w:pPr>
    </w:p>
    <w:p w14:paraId="0D4D0FAA" w14:textId="77777777" w:rsidR="002D68EC" w:rsidRDefault="002D68EC">
      <w:pPr>
        <w:pStyle w:val="Kehatekst"/>
        <w:rPr>
          <w:sz w:val="20"/>
        </w:rPr>
      </w:pPr>
    </w:p>
    <w:p w14:paraId="605EA900" w14:textId="77777777" w:rsidR="002D68EC" w:rsidRDefault="002D68EC">
      <w:pPr>
        <w:pStyle w:val="Kehatekst"/>
        <w:rPr>
          <w:sz w:val="20"/>
        </w:rPr>
      </w:pPr>
    </w:p>
    <w:p w14:paraId="2A864057" w14:textId="77777777" w:rsidR="002D68EC" w:rsidRDefault="002D68EC">
      <w:pPr>
        <w:pStyle w:val="Kehatekst"/>
        <w:rPr>
          <w:sz w:val="20"/>
        </w:rPr>
      </w:pPr>
    </w:p>
    <w:p w14:paraId="7B5F0D30" w14:textId="77777777" w:rsidR="002D68EC" w:rsidRDefault="002D68EC">
      <w:pPr>
        <w:pStyle w:val="Kehatekst"/>
        <w:rPr>
          <w:sz w:val="20"/>
        </w:rPr>
      </w:pPr>
    </w:p>
    <w:p w14:paraId="0889E480" w14:textId="77777777" w:rsidR="002D68EC" w:rsidRDefault="0069493F">
      <w:pPr>
        <w:pStyle w:val="Kehatekst"/>
        <w:spacing w:before="220"/>
        <w:rPr>
          <w:sz w:val="20"/>
        </w:rPr>
      </w:pPr>
      <w:r>
        <w:rPr>
          <w:noProof/>
          <w:sz w:val="20"/>
        </w:rPr>
        <mc:AlternateContent>
          <mc:Choice Requires="wps">
            <w:drawing>
              <wp:anchor distT="0" distB="0" distL="0" distR="0" simplePos="0" relativeHeight="487614976" behindDoc="1" locked="0" layoutInCell="1" allowOverlap="1" wp14:anchorId="7AE89863" wp14:editId="482B0ADF">
                <wp:simplePos x="0" y="0"/>
                <wp:positionH relativeFrom="page">
                  <wp:posOffset>719632</wp:posOffset>
                </wp:positionH>
                <wp:positionV relativeFrom="paragraph">
                  <wp:posOffset>301519</wp:posOffset>
                </wp:positionV>
                <wp:extent cx="1829435" cy="762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25708" id="Graphic 70" o:spid="_x0000_s1026" style="position:absolute;margin-left:56.65pt;margin-top:23.75pt;width:144.05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" path="m1829054,l,,,7620r1829054,l1829054,xe" fillcolor="black" stroked="f">
                <v:path arrowok="t"/>
                <w10:wrap type="topAndBottom" anchorx="page"/>
              </v:shape>
            </w:pict>
          </mc:Fallback>
        </mc:AlternateContent>
      </w:r>
    </w:p>
    <w:p w14:paraId="2D0FB1EE" w14:textId="77777777" w:rsidR="002D68EC" w:rsidRDefault="0069493F">
      <w:pPr>
        <w:pStyle w:val="Kehatekst"/>
        <w:tabs>
          <w:tab w:val="left" w:pos="707"/>
        </w:tabs>
        <w:spacing w:before="97" w:line="279" w:lineRule="exact"/>
        <w:ind w:left="141"/>
      </w:pPr>
      <w:r>
        <w:rPr>
          <w:b/>
          <w:spacing w:val="-5"/>
          <w:position w:val="8"/>
          <w:sz w:val="16"/>
        </w:rPr>
        <w:t>88</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4E29D07A" w14:textId="77777777" w:rsidR="002D68EC" w:rsidRDefault="0069493F">
      <w:pPr>
        <w:pStyle w:val="Kehatekst"/>
        <w:tabs>
          <w:tab w:val="left" w:pos="707"/>
        </w:tabs>
        <w:spacing w:line="276" w:lineRule="exact"/>
        <w:ind w:left="141"/>
      </w:pPr>
      <w:r>
        <w:rPr>
          <w:b/>
          <w:spacing w:val="-5"/>
          <w:position w:val="8"/>
          <w:sz w:val="16"/>
        </w:rPr>
        <w:t>89</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352FAA11" w14:textId="77777777" w:rsidR="002D68EC" w:rsidRDefault="0069493F">
      <w:pPr>
        <w:pStyle w:val="Kehatekst"/>
        <w:tabs>
          <w:tab w:val="left" w:pos="707"/>
        </w:tabs>
        <w:spacing w:line="276" w:lineRule="exact"/>
        <w:ind w:left="141"/>
      </w:pPr>
      <w:r>
        <w:rPr>
          <w:b/>
          <w:spacing w:val="-5"/>
          <w:position w:val="8"/>
          <w:sz w:val="16"/>
        </w:rPr>
        <w:t>90</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009C2E8A" w14:textId="77777777" w:rsidR="002D68EC" w:rsidRDefault="0069493F">
      <w:pPr>
        <w:pStyle w:val="Kehatekst"/>
        <w:tabs>
          <w:tab w:val="left" w:pos="707"/>
        </w:tabs>
        <w:spacing w:line="276" w:lineRule="exact"/>
        <w:ind w:left="141"/>
      </w:pPr>
      <w:r>
        <w:rPr>
          <w:b/>
          <w:spacing w:val="-5"/>
          <w:position w:val="8"/>
          <w:sz w:val="16"/>
        </w:rPr>
        <w:t>91</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2B207E1" w14:textId="77777777" w:rsidR="002D68EC" w:rsidRDefault="0069493F">
      <w:pPr>
        <w:pStyle w:val="Kehatekst"/>
        <w:tabs>
          <w:tab w:val="left" w:pos="707"/>
        </w:tabs>
        <w:spacing w:line="279" w:lineRule="exact"/>
        <w:ind w:left="141"/>
      </w:pPr>
      <w:r>
        <w:rPr>
          <w:b/>
          <w:spacing w:val="-5"/>
          <w:position w:val="8"/>
          <w:sz w:val="16"/>
        </w:rPr>
        <w:t>92</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02E4E882"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88F0F77" w14:textId="77777777">
        <w:trPr>
          <w:trHeight w:val="672"/>
        </w:trPr>
        <w:tc>
          <w:tcPr>
            <w:tcW w:w="2931" w:type="dxa"/>
          </w:tcPr>
          <w:p w14:paraId="22B870D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8CCEC3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5D2D02E" w14:textId="77777777">
        <w:trPr>
          <w:trHeight w:val="599"/>
        </w:trPr>
        <w:tc>
          <w:tcPr>
            <w:tcW w:w="2931" w:type="dxa"/>
            <w:tcBorders>
              <w:bottom w:val="nil"/>
            </w:tcBorders>
          </w:tcPr>
          <w:p w14:paraId="73510A04"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Borders>
              <w:bottom w:val="nil"/>
            </w:tcBorders>
          </w:tcPr>
          <w:p w14:paraId="06FA27BA" w14:textId="77777777" w:rsidR="002D68EC" w:rsidRDefault="0069493F">
            <w:pPr>
              <w:pStyle w:val="TableParagraph"/>
              <w:spacing w:before="56"/>
              <w:rPr>
                <w:sz w:val="24"/>
              </w:rPr>
            </w:pPr>
            <w:r>
              <w:rPr>
                <w:sz w:val="24"/>
              </w:rPr>
              <w:t>Valmistamine</w:t>
            </w:r>
            <w:r>
              <w:rPr>
                <w:spacing w:val="-1"/>
                <w:sz w:val="24"/>
              </w:rPr>
              <w:t xml:space="preserve"> </w:t>
            </w:r>
            <w:r>
              <w:rPr>
                <w:sz w:val="24"/>
              </w:rPr>
              <w:t>ühekordsest pleegitamata</w:t>
            </w:r>
            <w:r>
              <w:rPr>
                <w:spacing w:val="-1"/>
                <w:sz w:val="24"/>
              </w:rPr>
              <w:t xml:space="preserve"> </w:t>
            </w:r>
            <w:r>
              <w:rPr>
                <w:sz w:val="24"/>
              </w:rPr>
              <w:t>lõngast</w:t>
            </w:r>
            <w:r>
              <w:rPr>
                <w:b/>
                <w:position w:val="8"/>
                <w:sz w:val="16"/>
              </w:rPr>
              <w:t>93</w:t>
            </w:r>
            <w:r>
              <w:rPr>
                <w:sz w:val="24"/>
              </w:rPr>
              <w:t>;</w:t>
            </w:r>
            <w:r>
              <w:rPr>
                <w:spacing w:val="-2"/>
                <w:sz w:val="24"/>
              </w:rPr>
              <w:t xml:space="preserve"> </w:t>
            </w:r>
            <w:r>
              <w:rPr>
                <w:b/>
                <w:position w:val="8"/>
                <w:sz w:val="16"/>
              </w:rPr>
              <w:t>94</w:t>
            </w:r>
            <w:r>
              <w:rPr>
                <w:b/>
                <w:spacing w:val="22"/>
                <w:position w:val="8"/>
                <w:sz w:val="16"/>
              </w:rPr>
              <w:t xml:space="preserve"> </w:t>
            </w:r>
            <w:r>
              <w:rPr>
                <w:spacing w:val="-5"/>
                <w:sz w:val="24"/>
              </w:rPr>
              <w:t>või</w:t>
            </w:r>
          </w:p>
        </w:tc>
      </w:tr>
      <w:tr w:rsidR="002D68EC" w14:paraId="29CC22E8" w14:textId="77777777">
        <w:trPr>
          <w:trHeight w:val="2447"/>
        </w:trPr>
        <w:tc>
          <w:tcPr>
            <w:tcW w:w="2931" w:type="dxa"/>
            <w:tcBorders>
              <w:top w:val="nil"/>
              <w:bottom w:val="nil"/>
            </w:tcBorders>
          </w:tcPr>
          <w:p w14:paraId="438944BC" w14:textId="77777777" w:rsidR="002D68EC" w:rsidRDefault="002D68EC">
            <w:pPr>
              <w:pStyle w:val="TableParagraph"/>
              <w:spacing w:before="0"/>
              <w:ind w:left="0"/>
            </w:pPr>
          </w:p>
        </w:tc>
        <w:tc>
          <w:tcPr>
            <w:tcW w:w="6925" w:type="dxa"/>
            <w:tcBorders>
              <w:top w:val="nil"/>
              <w:bottom w:val="nil"/>
            </w:tcBorders>
          </w:tcPr>
          <w:p w14:paraId="041EB9D7" w14:textId="77777777" w:rsidR="002D68EC" w:rsidRDefault="0069493F">
            <w:pPr>
              <w:pStyle w:val="TableParagraph"/>
              <w:spacing w:before="251"/>
              <w:ind w:right="140"/>
              <w:rPr>
                <w:sz w:val="24"/>
              </w:rPr>
            </w:pPr>
            <w:r>
              <w:rPr>
                <w:sz w:val="24"/>
              </w:rPr>
              <w:t xml:space="preserve">valmistamine, millele järgneb trükkimine ja vähemalt kaks ettevalmistus- või viimistlustoimingut (nt pesemine, pleegitamine, </w:t>
            </w:r>
            <w:proofErr w:type="spellStart"/>
            <w:r>
              <w:rPr>
                <w:sz w:val="24"/>
              </w:rPr>
              <w:t>merseriseerimine</w:t>
            </w:r>
            <w:proofErr w:type="spellEnd"/>
            <w:r>
              <w:rPr>
                <w:sz w:val="24"/>
              </w:rPr>
              <w:t>,</w:t>
            </w:r>
            <w:r>
              <w:rPr>
                <w:spacing w:val="-15"/>
                <w:sz w:val="24"/>
              </w:rPr>
              <w:t xml:space="preserve"> </w:t>
            </w:r>
            <w:proofErr w:type="spellStart"/>
            <w:r>
              <w:rPr>
                <w:sz w:val="24"/>
              </w:rPr>
              <w:t>termofikseerimine</w:t>
            </w:r>
            <w:proofErr w:type="spellEnd"/>
            <w:r>
              <w:rPr>
                <w:sz w:val="24"/>
              </w:rPr>
              <w:t>,</w:t>
            </w:r>
            <w:r>
              <w:rPr>
                <w:spacing w:val="-15"/>
                <w:sz w:val="24"/>
              </w:rPr>
              <w:t xml:space="preserve"> </w:t>
            </w:r>
            <w:r>
              <w:rPr>
                <w:sz w:val="24"/>
              </w:rPr>
              <w:t>karvastamine,</w:t>
            </w:r>
            <w:r>
              <w:rPr>
                <w:spacing w:val="-15"/>
                <w:sz w:val="24"/>
              </w:rPr>
              <w:t xml:space="preserv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 immutamine, nõelumine ja nopete eemaldamine), kui kasutatava rubriikidesse 6213 ja 6214 kuuluva trükkimata kanga väärtus ei ületa 47,5 % toote tehasehinnast.</w:t>
            </w:r>
          </w:p>
        </w:tc>
      </w:tr>
      <w:tr w:rsidR="002D68EC" w14:paraId="5DAAFCCB" w14:textId="77777777">
        <w:trPr>
          <w:trHeight w:val="790"/>
        </w:trPr>
        <w:tc>
          <w:tcPr>
            <w:tcW w:w="2931" w:type="dxa"/>
            <w:tcBorders>
              <w:top w:val="nil"/>
              <w:bottom w:val="nil"/>
            </w:tcBorders>
          </w:tcPr>
          <w:p w14:paraId="1763E1CB" w14:textId="77777777" w:rsidR="002D68EC" w:rsidRDefault="0069493F">
            <w:pPr>
              <w:pStyle w:val="TableParagraph"/>
              <w:spacing w:before="253"/>
              <w:rPr>
                <w:sz w:val="24"/>
              </w:rPr>
            </w:pPr>
            <w:r>
              <w:rPr>
                <w:spacing w:val="-4"/>
                <w:sz w:val="24"/>
              </w:rPr>
              <w:t>6215</w:t>
            </w:r>
          </w:p>
        </w:tc>
        <w:tc>
          <w:tcPr>
            <w:tcW w:w="6925" w:type="dxa"/>
            <w:tcBorders>
              <w:top w:val="nil"/>
              <w:bottom w:val="nil"/>
            </w:tcBorders>
          </w:tcPr>
          <w:p w14:paraId="6DD9F578" w14:textId="77777777" w:rsidR="002D68EC" w:rsidRDefault="0069493F">
            <w:pPr>
              <w:pStyle w:val="TableParagraph"/>
              <w:spacing w:before="247"/>
              <w:rPr>
                <w:sz w:val="24"/>
              </w:rPr>
            </w:pPr>
            <w:r>
              <w:rPr>
                <w:sz w:val="24"/>
              </w:rPr>
              <w:t>Valmistamine</w:t>
            </w:r>
            <w:r>
              <w:rPr>
                <w:spacing w:val="-1"/>
                <w:sz w:val="24"/>
              </w:rPr>
              <w:t xml:space="preserve"> </w:t>
            </w:r>
            <w:r>
              <w:rPr>
                <w:sz w:val="24"/>
              </w:rPr>
              <w:t>lõngast</w:t>
            </w:r>
            <w:r>
              <w:rPr>
                <w:b/>
                <w:position w:val="8"/>
                <w:sz w:val="16"/>
              </w:rPr>
              <w:t>95</w:t>
            </w:r>
            <w:r>
              <w:rPr>
                <w:sz w:val="24"/>
              </w:rPr>
              <w:t xml:space="preserve">; </w:t>
            </w:r>
            <w:r>
              <w:rPr>
                <w:spacing w:val="-5"/>
                <w:sz w:val="24"/>
              </w:rPr>
              <w:t>või</w:t>
            </w:r>
          </w:p>
        </w:tc>
      </w:tr>
      <w:tr w:rsidR="002D68EC" w14:paraId="1A6DF57A" w14:textId="77777777">
        <w:trPr>
          <w:trHeight w:val="2447"/>
        </w:trPr>
        <w:tc>
          <w:tcPr>
            <w:tcW w:w="2931" w:type="dxa"/>
            <w:tcBorders>
              <w:top w:val="nil"/>
              <w:bottom w:val="nil"/>
            </w:tcBorders>
          </w:tcPr>
          <w:p w14:paraId="03B0EFDC" w14:textId="77777777" w:rsidR="002D68EC" w:rsidRDefault="002D68EC">
            <w:pPr>
              <w:pStyle w:val="TableParagraph"/>
              <w:spacing w:before="0"/>
              <w:ind w:left="0"/>
            </w:pPr>
          </w:p>
        </w:tc>
        <w:tc>
          <w:tcPr>
            <w:tcW w:w="6925" w:type="dxa"/>
            <w:tcBorders>
              <w:top w:val="nil"/>
              <w:bottom w:val="nil"/>
            </w:tcBorders>
          </w:tcPr>
          <w:p w14:paraId="35EE84EB"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6D4DBB12" w14:textId="77777777">
        <w:trPr>
          <w:trHeight w:val="790"/>
        </w:trPr>
        <w:tc>
          <w:tcPr>
            <w:tcW w:w="2931" w:type="dxa"/>
            <w:tcBorders>
              <w:top w:val="nil"/>
              <w:bottom w:val="nil"/>
            </w:tcBorders>
          </w:tcPr>
          <w:p w14:paraId="076F1574" w14:textId="77777777" w:rsidR="002D68EC" w:rsidRDefault="0069493F">
            <w:pPr>
              <w:pStyle w:val="TableParagraph"/>
              <w:spacing w:before="253"/>
              <w:rPr>
                <w:sz w:val="24"/>
              </w:rPr>
            </w:pPr>
            <w:r>
              <w:rPr>
                <w:spacing w:val="-4"/>
                <w:sz w:val="24"/>
              </w:rPr>
              <w:t>6216</w:t>
            </w:r>
          </w:p>
        </w:tc>
        <w:tc>
          <w:tcPr>
            <w:tcW w:w="6925" w:type="dxa"/>
            <w:tcBorders>
              <w:top w:val="nil"/>
              <w:bottom w:val="nil"/>
            </w:tcBorders>
          </w:tcPr>
          <w:p w14:paraId="4B96A53C" w14:textId="77777777" w:rsidR="002D68EC" w:rsidRDefault="002D68EC">
            <w:pPr>
              <w:pStyle w:val="TableParagraph"/>
              <w:spacing w:before="0"/>
              <w:ind w:left="0"/>
            </w:pPr>
          </w:p>
        </w:tc>
      </w:tr>
      <w:tr w:rsidR="002D68EC" w14:paraId="427F6A1E" w14:textId="77777777">
        <w:trPr>
          <w:trHeight w:val="2052"/>
        </w:trPr>
        <w:tc>
          <w:tcPr>
            <w:tcW w:w="2931" w:type="dxa"/>
            <w:tcBorders>
              <w:top w:val="nil"/>
              <w:bottom w:val="nil"/>
            </w:tcBorders>
          </w:tcPr>
          <w:p w14:paraId="5A0E9E4B" w14:textId="77777777" w:rsidR="002D68EC" w:rsidRDefault="0069493F">
            <w:pPr>
              <w:pStyle w:val="TableParagraph"/>
              <w:tabs>
                <w:tab w:val="left" w:pos="674"/>
              </w:tabs>
              <w:spacing w:before="251"/>
              <w:ind w:left="674" w:right="130" w:hanging="567"/>
              <w:rPr>
                <w:sz w:val="24"/>
              </w:rPr>
            </w:pPr>
            <w:r>
              <w:rPr>
                <w:sz w:val="24"/>
              </w:rPr>
              <w:t>–</w:t>
            </w:r>
            <w:r>
              <w:rPr>
                <w:sz w:val="24"/>
              </w:rPr>
              <w:tab/>
            </w:r>
            <w:r>
              <w:rPr>
                <w:spacing w:val="-2"/>
                <w:sz w:val="24"/>
              </w:rPr>
              <w:t xml:space="preserve">Tulekaitsevahendid aluminiseeritud </w:t>
            </w:r>
            <w:r>
              <w:rPr>
                <w:sz w:val="24"/>
              </w:rPr>
              <w:t>polüestrist</w:t>
            </w:r>
            <w:r>
              <w:rPr>
                <w:spacing w:val="-15"/>
                <w:sz w:val="24"/>
              </w:rPr>
              <w:t xml:space="preserve"> </w:t>
            </w:r>
            <w:r>
              <w:rPr>
                <w:sz w:val="24"/>
              </w:rPr>
              <w:t>fooliumiga kaetud kangast</w:t>
            </w:r>
          </w:p>
        </w:tc>
        <w:tc>
          <w:tcPr>
            <w:tcW w:w="6925" w:type="dxa"/>
            <w:tcBorders>
              <w:top w:val="nil"/>
              <w:bottom w:val="nil"/>
            </w:tcBorders>
          </w:tcPr>
          <w:p w14:paraId="7DDB8DB7" w14:textId="77777777" w:rsidR="002D68EC" w:rsidRDefault="0069493F">
            <w:pPr>
              <w:pStyle w:val="TableParagraph"/>
              <w:spacing w:before="246"/>
              <w:rPr>
                <w:sz w:val="24"/>
              </w:rPr>
            </w:pPr>
            <w:r>
              <w:rPr>
                <w:sz w:val="24"/>
              </w:rPr>
              <w:t>Valmistamine</w:t>
            </w:r>
            <w:r>
              <w:rPr>
                <w:spacing w:val="-1"/>
                <w:sz w:val="24"/>
              </w:rPr>
              <w:t xml:space="preserve"> </w:t>
            </w:r>
            <w:r>
              <w:rPr>
                <w:sz w:val="24"/>
              </w:rPr>
              <w:t>lõngast</w:t>
            </w:r>
            <w:r>
              <w:rPr>
                <w:b/>
                <w:position w:val="8"/>
                <w:sz w:val="16"/>
              </w:rPr>
              <w:t>96</w:t>
            </w:r>
            <w:r>
              <w:rPr>
                <w:sz w:val="24"/>
              </w:rPr>
              <w:t xml:space="preserve">; </w:t>
            </w:r>
            <w:r>
              <w:rPr>
                <w:spacing w:val="-5"/>
                <w:sz w:val="24"/>
              </w:rPr>
              <w:t>või</w:t>
            </w:r>
          </w:p>
          <w:p w14:paraId="6AD8A9F4" w14:textId="77777777" w:rsidR="002D68EC" w:rsidRDefault="002D68EC">
            <w:pPr>
              <w:pStyle w:val="TableParagraph"/>
              <w:spacing w:before="244"/>
              <w:ind w:left="0"/>
              <w:rPr>
                <w:sz w:val="24"/>
              </w:rPr>
            </w:pPr>
          </w:p>
          <w:p w14:paraId="14FCD4E1" w14:textId="77777777" w:rsidR="002D68EC" w:rsidRDefault="0069493F">
            <w:pPr>
              <w:pStyle w:val="TableParagraph"/>
              <w:spacing w:before="1" w:line="235" w:lineRule="auto"/>
              <w:rPr>
                <w:sz w:val="24"/>
              </w:rPr>
            </w:pPr>
            <w:r>
              <w:rPr>
                <w:sz w:val="24"/>
              </w:rPr>
              <w:t>valmistamine pealistamata kangast, tingimusel et kasutatava pealistamata</w:t>
            </w:r>
            <w:r>
              <w:rPr>
                <w:spacing w:val="-4"/>
                <w:sz w:val="24"/>
              </w:rPr>
              <w:t xml:space="preserve"> </w:t>
            </w:r>
            <w:r>
              <w:rPr>
                <w:sz w:val="24"/>
              </w:rPr>
              <w:t>kanga</w:t>
            </w:r>
            <w:r>
              <w:rPr>
                <w:spacing w:val="-5"/>
                <w:sz w:val="24"/>
              </w:rPr>
              <w:t xml:space="preserve"> </w:t>
            </w:r>
            <w:r>
              <w:rPr>
                <w:sz w:val="24"/>
              </w:rPr>
              <w:t>väärtus</w:t>
            </w:r>
            <w:r>
              <w:rPr>
                <w:spacing w:val="-4"/>
                <w:sz w:val="24"/>
              </w:rPr>
              <w:t xml:space="preserve"> </w:t>
            </w:r>
            <w:r>
              <w:rPr>
                <w:sz w:val="24"/>
              </w:rPr>
              <w:t>ei</w:t>
            </w:r>
            <w:r>
              <w:rPr>
                <w:spacing w:val="-4"/>
                <w:sz w:val="24"/>
              </w:rPr>
              <w:t xml:space="preserve"> </w:t>
            </w:r>
            <w:r>
              <w:rPr>
                <w:sz w:val="24"/>
              </w:rPr>
              <w:t>ületa</w:t>
            </w:r>
            <w:r>
              <w:rPr>
                <w:spacing w:val="-4"/>
                <w:sz w:val="24"/>
              </w:rPr>
              <w:t xml:space="preserve"> </w:t>
            </w:r>
            <w:r>
              <w:rPr>
                <w:sz w:val="24"/>
              </w:rPr>
              <w:t>40</w:t>
            </w:r>
            <w:r>
              <w:rPr>
                <w:spacing w:val="-3"/>
                <w:sz w:val="24"/>
              </w:rPr>
              <w:t xml:space="preserve"> </w:t>
            </w:r>
            <w:r>
              <w:rPr>
                <w:sz w:val="24"/>
              </w:rPr>
              <w:t>%</w:t>
            </w:r>
            <w:r>
              <w:rPr>
                <w:spacing w:val="-5"/>
                <w:sz w:val="24"/>
              </w:rPr>
              <w:t xml:space="preserve"> </w:t>
            </w:r>
            <w:r>
              <w:rPr>
                <w:sz w:val="24"/>
              </w:rPr>
              <w:t>toote</w:t>
            </w:r>
            <w:r>
              <w:rPr>
                <w:spacing w:val="-5"/>
                <w:sz w:val="24"/>
              </w:rPr>
              <w:t xml:space="preserve"> </w:t>
            </w:r>
            <w:r>
              <w:rPr>
                <w:sz w:val="24"/>
              </w:rPr>
              <w:t>tehasehinnast</w:t>
            </w:r>
            <w:r>
              <w:rPr>
                <w:b/>
                <w:position w:val="8"/>
                <w:sz w:val="16"/>
              </w:rPr>
              <w:t>97</w:t>
            </w:r>
            <w:r>
              <w:rPr>
                <w:sz w:val="24"/>
              </w:rPr>
              <w:t>.</w:t>
            </w:r>
          </w:p>
        </w:tc>
      </w:tr>
    </w:tbl>
    <w:p w14:paraId="2D16EB73" w14:textId="77777777" w:rsidR="002D68EC" w:rsidRDefault="002D68EC">
      <w:pPr>
        <w:pStyle w:val="Kehatekst"/>
        <w:rPr>
          <w:sz w:val="20"/>
        </w:rPr>
      </w:pPr>
    </w:p>
    <w:p w14:paraId="6353597E" w14:textId="77777777" w:rsidR="002D68EC" w:rsidRDefault="002D68EC">
      <w:pPr>
        <w:pStyle w:val="Kehatekst"/>
        <w:rPr>
          <w:sz w:val="20"/>
        </w:rPr>
      </w:pPr>
    </w:p>
    <w:p w14:paraId="0F9D11E4" w14:textId="77777777" w:rsidR="002D68EC" w:rsidRDefault="002D68EC">
      <w:pPr>
        <w:pStyle w:val="Kehatekst"/>
        <w:rPr>
          <w:sz w:val="20"/>
        </w:rPr>
      </w:pPr>
    </w:p>
    <w:p w14:paraId="17C40683" w14:textId="77777777" w:rsidR="002D68EC" w:rsidRDefault="002D68EC">
      <w:pPr>
        <w:pStyle w:val="Kehatekst"/>
        <w:rPr>
          <w:sz w:val="20"/>
        </w:rPr>
      </w:pPr>
    </w:p>
    <w:p w14:paraId="563A8949" w14:textId="77777777" w:rsidR="002D68EC" w:rsidRDefault="002D68EC">
      <w:pPr>
        <w:pStyle w:val="Kehatekst"/>
        <w:rPr>
          <w:sz w:val="20"/>
        </w:rPr>
      </w:pPr>
    </w:p>
    <w:p w14:paraId="1EB18A1E" w14:textId="77777777" w:rsidR="002D68EC" w:rsidRDefault="002D68EC">
      <w:pPr>
        <w:pStyle w:val="Kehatekst"/>
        <w:rPr>
          <w:sz w:val="20"/>
        </w:rPr>
      </w:pPr>
    </w:p>
    <w:p w14:paraId="1C0C5726" w14:textId="77777777" w:rsidR="002D68EC" w:rsidRDefault="002D68EC">
      <w:pPr>
        <w:pStyle w:val="Kehatekst"/>
        <w:rPr>
          <w:sz w:val="20"/>
        </w:rPr>
      </w:pPr>
    </w:p>
    <w:p w14:paraId="207813C4" w14:textId="77777777" w:rsidR="002D68EC" w:rsidRDefault="002D68EC">
      <w:pPr>
        <w:pStyle w:val="Kehatekst"/>
        <w:rPr>
          <w:sz w:val="20"/>
        </w:rPr>
      </w:pPr>
    </w:p>
    <w:p w14:paraId="399AFA34" w14:textId="77777777" w:rsidR="002D68EC" w:rsidRDefault="002D68EC">
      <w:pPr>
        <w:pStyle w:val="Kehatekst"/>
        <w:rPr>
          <w:sz w:val="20"/>
        </w:rPr>
      </w:pPr>
    </w:p>
    <w:p w14:paraId="097D78FB" w14:textId="77777777" w:rsidR="002D68EC" w:rsidRDefault="0069493F">
      <w:pPr>
        <w:pStyle w:val="Kehatekst"/>
        <w:spacing w:before="118"/>
        <w:rPr>
          <w:sz w:val="20"/>
        </w:rPr>
      </w:pPr>
      <w:r>
        <w:rPr>
          <w:noProof/>
          <w:sz w:val="20"/>
        </w:rPr>
        <mc:AlternateContent>
          <mc:Choice Requires="wps">
            <w:drawing>
              <wp:anchor distT="0" distB="0" distL="0" distR="0" simplePos="0" relativeHeight="487615488" behindDoc="1" locked="0" layoutInCell="1" allowOverlap="1" wp14:anchorId="364CDF0F" wp14:editId="3E161851">
                <wp:simplePos x="0" y="0"/>
                <wp:positionH relativeFrom="page">
                  <wp:posOffset>719632</wp:posOffset>
                </wp:positionH>
                <wp:positionV relativeFrom="paragraph">
                  <wp:posOffset>236712</wp:posOffset>
                </wp:positionV>
                <wp:extent cx="1829435" cy="762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B96CB3" id="Graphic 71" o:spid="_x0000_s1026" style="position:absolute;margin-left:56.65pt;margin-top:18.65pt;width:144.05pt;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" path="m1829054,l,,,7620r1829054,l1829054,xe" fillcolor="black" stroked="f">
                <v:path arrowok="t"/>
                <w10:wrap type="topAndBottom" anchorx="page"/>
              </v:shape>
            </w:pict>
          </mc:Fallback>
        </mc:AlternateContent>
      </w:r>
    </w:p>
    <w:p w14:paraId="2D96F1BA" w14:textId="77777777" w:rsidR="002D68EC" w:rsidRDefault="0069493F">
      <w:pPr>
        <w:pStyle w:val="Kehatekst"/>
        <w:tabs>
          <w:tab w:val="left" w:pos="707"/>
        </w:tabs>
        <w:spacing w:before="97" w:line="279" w:lineRule="exact"/>
        <w:ind w:left="141"/>
      </w:pPr>
      <w:r>
        <w:rPr>
          <w:b/>
          <w:spacing w:val="-5"/>
          <w:position w:val="8"/>
          <w:sz w:val="16"/>
        </w:rPr>
        <w:t>93</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2C43D6C" w14:textId="77777777" w:rsidR="002D68EC" w:rsidRDefault="0069493F">
      <w:pPr>
        <w:pStyle w:val="Kehatekst"/>
        <w:tabs>
          <w:tab w:val="left" w:pos="707"/>
        </w:tabs>
        <w:spacing w:line="276" w:lineRule="exact"/>
        <w:ind w:left="141"/>
      </w:pPr>
      <w:r>
        <w:rPr>
          <w:b/>
          <w:spacing w:val="-5"/>
          <w:position w:val="8"/>
          <w:sz w:val="16"/>
        </w:rPr>
        <w:t>94</w:t>
      </w:r>
      <w:r>
        <w:rPr>
          <w:b/>
          <w:position w:val="8"/>
          <w:sz w:val="16"/>
        </w:rPr>
        <w:tab/>
      </w:r>
      <w:r>
        <w:t>Tekstiilmaterjalide</w:t>
      </w:r>
      <w:r>
        <w:rPr>
          <w:spacing w:val="-5"/>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0D750B57" w14:textId="77777777" w:rsidR="002D68EC" w:rsidRDefault="0069493F">
      <w:pPr>
        <w:pStyle w:val="Kehatekst"/>
        <w:tabs>
          <w:tab w:val="left" w:pos="707"/>
        </w:tabs>
        <w:spacing w:line="276" w:lineRule="exact"/>
        <w:ind w:left="141"/>
      </w:pPr>
      <w:r>
        <w:rPr>
          <w:b/>
          <w:spacing w:val="-5"/>
          <w:position w:val="8"/>
          <w:sz w:val="16"/>
        </w:rPr>
        <w:t>95</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5E40B76F" w14:textId="77777777" w:rsidR="002D68EC" w:rsidRDefault="0069493F">
      <w:pPr>
        <w:pStyle w:val="Kehatekst"/>
        <w:tabs>
          <w:tab w:val="left" w:pos="707"/>
        </w:tabs>
        <w:spacing w:line="276" w:lineRule="exact"/>
        <w:ind w:left="141"/>
      </w:pPr>
      <w:r>
        <w:rPr>
          <w:b/>
          <w:spacing w:val="-5"/>
          <w:position w:val="8"/>
          <w:sz w:val="16"/>
        </w:rPr>
        <w:t>96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73CA0B51" w14:textId="77777777" w:rsidR="002D68EC" w:rsidRDefault="0069493F">
      <w:pPr>
        <w:pStyle w:val="Kehatekst"/>
        <w:tabs>
          <w:tab w:val="left" w:pos="707"/>
        </w:tabs>
        <w:spacing w:line="279" w:lineRule="exact"/>
        <w:ind w:left="141"/>
      </w:pPr>
      <w:r>
        <w:rPr>
          <w:b/>
          <w:spacing w:val="-5"/>
          <w:position w:val="8"/>
          <w:sz w:val="16"/>
        </w:rPr>
        <w:t>97</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29211525"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A31B64A" w14:textId="77777777">
        <w:trPr>
          <w:trHeight w:val="672"/>
        </w:trPr>
        <w:tc>
          <w:tcPr>
            <w:tcW w:w="2931" w:type="dxa"/>
          </w:tcPr>
          <w:p w14:paraId="7534E383"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90905D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0DFE8B8" w14:textId="77777777">
        <w:trPr>
          <w:trHeight w:val="8336"/>
        </w:trPr>
        <w:tc>
          <w:tcPr>
            <w:tcW w:w="2931" w:type="dxa"/>
            <w:tcBorders>
              <w:bottom w:val="nil"/>
            </w:tcBorders>
          </w:tcPr>
          <w:p w14:paraId="202AFCAB" w14:textId="77777777" w:rsidR="002D68EC" w:rsidRDefault="0069493F">
            <w:pPr>
              <w:pStyle w:val="TableParagraph"/>
              <w:numPr>
                <w:ilvl w:val="0"/>
                <w:numId w:val="19"/>
              </w:numPr>
              <w:tabs>
                <w:tab w:val="left" w:pos="674"/>
              </w:tabs>
              <w:spacing w:before="61"/>
              <w:ind w:hanging="566"/>
              <w:rPr>
                <w:sz w:val="24"/>
              </w:rPr>
            </w:pPr>
            <w:r>
              <w:rPr>
                <w:spacing w:val="-5"/>
                <w:sz w:val="24"/>
              </w:rPr>
              <w:t>Muu</w:t>
            </w:r>
          </w:p>
          <w:p w14:paraId="2C2BE00C" w14:textId="77777777" w:rsidR="002D68EC" w:rsidRDefault="002D68EC">
            <w:pPr>
              <w:pStyle w:val="TableParagraph"/>
              <w:spacing w:before="0"/>
              <w:ind w:left="0"/>
              <w:rPr>
                <w:sz w:val="24"/>
              </w:rPr>
            </w:pPr>
          </w:p>
          <w:p w14:paraId="2A3F017B" w14:textId="77777777" w:rsidR="002D68EC" w:rsidRDefault="002D68EC">
            <w:pPr>
              <w:pStyle w:val="TableParagraph"/>
              <w:spacing w:before="0"/>
              <w:ind w:left="0"/>
              <w:rPr>
                <w:sz w:val="24"/>
              </w:rPr>
            </w:pPr>
          </w:p>
          <w:p w14:paraId="4E288C59" w14:textId="77777777" w:rsidR="002D68EC" w:rsidRDefault="002D68EC">
            <w:pPr>
              <w:pStyle w:val="TableParagraph"/>
              <w:spacing w:before="0"/>
              <w:ind w:left="0"/>
              <w:rPr>
                <w:sz w:val="24"/>
              </w:rPr>
            </w:pPr>
          </w:p>
          <w:p w14:paraId="049D02CF" w14:textId="77777777" w:rsidR="002D68EC" w:rsidRDefault="002D68EC">
            <w:pPr>
              <w:pStyle w:val="TableParagraph"/>
              <w:spacing w:before="0"/>
              <w:ind w:left="0"/>
              <w:rPr>
                <w:sz w:val="24"/>
              </w:rPr>
            </w:pPr>
          </w:p>
          <w:p w14:paraId="168175D3" w14:textId="77777777" w:rsidR="002D68EC" w:rsidRDefault="002D68EC">
            <w:pPr>
              <w:pStyle w:val="TableParagraph"/>
              <w:spacing w:before="0"/>
              <w:ind w:left="0"/>
              <w:rPr>
                <w:sz w:val="24"/>
              </w:rPr>
            </w:pPr>
          </w:p>
          <w:p w14:paraId="7F91E316" w14:textId="77777777" w:rsidR="002D68EC" w:rsidRDefault="002D68EC">
            <w:pPr>
              <w:pStyle w:val="TableParagraph"/>
              <w:spacing w:before="0"/>
              <w:ind w:left="0"/>
              <w:rPr>
                <w:sz w:val="24"/>
              </w:rPr>
            </w:pPr>
          </w:p>
          <w:p w14:paraId="1AC1AF1E" w14:textId="77777777" w:rsidR="002D68EC" w:rsidRDefault="002D68EC">
            <w:pPr>
              <w:pStyle w:val="TableParagraph"/>
              <w:spacing w:before="0"/>
              <w:ind w:left="0"/>
              <w:rPr>
                <w:sz w:val="24"/>
              </w:rPr>
            </w:pPr>
          </w:p>
          <w:p w14:paraId="1367C993" w14:textId="77777777" w:rsidR="002D68EC" w:rsidRDefault="002D68EC">
            <w:pPr>
              <w:pStyle w:val="TableParagraph"/>
              <w:spacing w:before="0"/>
              <w:ind w:left="0"/>
              <w:rPr>
                <w:sz w:val="24"/>
              </w:rPr>
            </w:pPr>
          </w:p>
          <w:p w14:paraId="0FACBE4F" w14:textId="77777777" w:rsidR="002D68EC" w:rsidRDefault="002D68EC">
            <w:pPr>
              <w:pStyle w:val="TableParagraph"/>
              <w:spacing w:before="0"/>
              <w:ind w:left="0"/>
              <w:rPr>
                <w:sz w:val="24"/>
              </w:rPr>
            </w:pPr>
          </w:p>
          <w:p w14:paraId="710D8F20" w14:textId="77777777" w:rsidR="002D68EC" w:rsidRDefault="002D68EC">
            <w:pPr>
              <w:pStyle w:val="TableParagraph"/>
              <w:spacing w:before="202"/>
              <w:ind w:left="0"/>
              <w:rPr>
                <w:sz w:val="24"/>
              </w:rPr>
            </w:pPr>
          </w:p>
          <w:p w14:paraId="3038A1D5" w14:textId="77777777" w:rsidR="002D68EC" w:rsidRDefault="0069493F">
            <w:pPr>
              <w:pStyle w:val="TableParagraph"/>
              <w:spacing w:before="0"/>
              <w:rPr>
                <w:sz w:val="24"/>
              </w:rPr>
            </w:pPr>
            <w:r>
              <w:rPr>
                <w:spacing w:val="-4"/>
                <w:sz w:val="24"/>
              </w:rPr>
              <w:t>6217</w:t>
            </w:r>
          </w:p>
          <w:p w14:paraId="07A52EBE" w14:textId="77777777" w:rsidR="002D68EC" w:rsidRDefault="002D68EC">
            <w:pPr>
              <w:pStyle w:val="TableParagraph"/>
              <w:spacing w:before="238"/>
              <w:ind w:left="0"/>
              <w:rPr>
                <w:sz w:val="24"/>
              </w:rPr>
            </w:pPr>
          </w:p>
          <w:p w14:paraId="66FED1A3" w14:textId="77777777" w:rsidR="002D68EC" w:rsidRDefault="0069493F">
            <w:pPr>
              <w:pStyle w:val="TableParagraph"/>
              <w:numPr>
                <w:ilvl w:val="0"/>
                <w:numId w:val="19"/>
              </w:numPr>
              <w:tabs>
                <w:tab w:val="left" w:pos="674"/>
              </w:tabs>
              <w:spacing w:before="0"/>
              <w:ind w:hanging="566"/>
              <w:rPr>
                <w:sz w:val="24"/>
              </w:rPr>
            </w:pPr>
            <w:r>
              <w:rPr>
                <w:spacing w:val="-2"/>
                <w:sz w:val="24"/>
              </w:rPr>
              <w:t>Tikitud</w:t>
            </w:r>
          </w:p>
        </w:tc>
        <w:tc>
          <w:tcPr>
            <w:tcW w:w="6925" w:type="dxa"/>
            <w:tcBorders>
              <w:bottom w:val="nil"/>
            </w:tcBorders>
          </w:tcPr>
          <w:p w14:paraId="58BD5745"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98</w:t>
            </w:r>
            <w:r>
              <w:rPr>
                <w:sz w:val="24"/>
              </w:rPr>
              <w:t xml:space="preserve">; </w:t>
            </w:r>
            <w:r>
              <w:rPr>
                <w:spacing w:val="-5"/>
                <w:sz w:val="24"/>
              </w:rPr>
              <w:t>või</w:t>
            </w:r>
          </w:p>
          <w:p w14:paraId="72C9D1F9" w14:textId="77777777" w:rsidR="002D68EC" w:rsidRDefault="002D68EC">
            <w:pPr>
              <w:pStyle w:val="TableParagraph"/>
              <w:spacing w:before="237"/>
              <w:ind w:left="0"/>
              <w:rPr>
                <w:sz w:val="24"/>
              </w:rPr>
            </w:pPr>
          </w:p>
          <w:p w14:paraId="43892A7A" w14:textId="77777777" w:rsidR="002D68EC" w:rsidRDefault="0069493F">
            <w:pPr>
              <w:pStyle w:val="TableParagraph"/>
              <w:spacing w:before="0"/>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p w14:paraId="002F6F41" w14:textId="77777777" w:rsidR="002D68EC" w:rsidRDefault="002D68EC">
            <w:pPr>
              <w:pStyle w:val="TableParagraph"/>
              <w:spacing w:before="0"/>
              <w:ind w:left="0"/>
              <w:rPr>
                <w:sz w:val="24"/>
              </w:rPr>
            </w:pPr>
          </w:p>
          <w:p w14:paraId="36CBB76D" w14:textId="77777777" w:rsidR="002D68EC" w:rsidRDefault="002D68EC">
            <w:pPr>
              <w:pStyle w:val="TableParagraph"/>
              <w:spacing w:before="0"/>
              <w:ind w:left="0"/>
              <w:rPr>
                <w:sz w:val="24"/>
              </w:rPr>
            </w:pPr>
          </w:p>
          <w:p w14:paraId="4048ADE3" w14:textId="77777777" w:rsidR="002D68EC" w:rsidRDefault="002D68EC">
            <w:pPr>
              <w:pStyle w:val="TableParagraph"/>
              <w:spacing w:before="0"/>
              <w:ind w:left="0"/>
              <w:rPr>
                <w:sz w:val="24"/>
              </w:rPr>
            </w:pPr>
          </w:p>
          <w:p w14:paraId="3F43A4CC" w14:textId="77777777" w:rsidR="002D68EC" w:rsidRDefault="002D68EC">
            <w:pPr>
              <w:pStyle w:val="TableParagraph"/>
              <w:spacing w:before="197"/>
              <w:ind w:left="0"/>
              <w:rPr>
                <w:sz w:val="24"/>
              </w:rPr>
            </w:pPr>
          </w:p>
          <w:p w14:paraId="2115FCF4" w14:textId="77777777" w:rsidR="002D68EC" w:rsidRDefault="0069493F">
            <w:pPr>
              <w:pStyle w:val="TableParagraph"/>
              <w:spacing w:before="1"/>
              <w:rPr>
                <w:sz w:val="24"/>
              </w:rPr>
            </w:pPr>
            <w:r>
              <w:rPr>
                <w:sz w:val="24"/>
              </w:rPr>
              <w:t>Valmistamine</w:t>
            </w:r>
            <w:r>
              <w:rPr>
                <w:spacing w:val="-4"/>
                <w:sz w:val="24"/>
              </w:rPr>
              <w:t xml:space="preserve"> </w:t>
            </w:r>
            <w:r>
              <w:rPr>
                <w:spacing w:val="-2"/>
                <w:sz w:val="24"/>
              </w:rPr>
              <w:t>lõngast</w:t>
            </w:r>
            <w:r>
              <w:rPr>
                <w:b/>
                <w:spacing w:val="-2"/>
                <w:position w:val="8"/>
                <w:sz w:val="16"/>
              </w:rPr>
              <w:t>99</w:t>
            </w:r>
            <w:r>
              <w:rPr>
                <w:spacing w:val="-2"/>
                <w:sz w:val="24"/>
              </w:rPr>
              <w:t>;</w:t>
            </w:r>
          </w:p>
          <w:p w14:paraId="6395E41F" w14:textId="77777777" w:rsidR="002D68EC" w:rsidRDefault="002D68EC">
            <w:pPr>
              <w:pStyle w:val="TableParagraph"/>
              <w:spacing w:before="244"/>
              <w:ind w:left="0"/>
              <w:rPr>
                <w:sz w:val="24"/>
              </w:rPr>
            </w:pPr>
          </w:p>
          <w:p w14:paraId="085D5E0B" w14:textId="77777777" w:rsidR="002D68EC" w:rsidRDefault="0069493F">
            <w:pPr>
              <w:pStyle w:val="TableParagraph"/>
              <w:spacing w:before="0" w:line="235" w:lineRule="auto"/>
              <w:rPr>
                <w:sz w:val="24"/>
              </w:rPr>
            </w:pPr>
            <w:r>
              <w:rPr>
                <w:sz w:val="24"/>
              </w:rPr>
              <w:t>valmistamine</w:t>
            </w:r>
            <w:r>
              <w:rPr>
                <w:spacing w:val="-8"/>
                <w:sz w:val="24"/>
              </w:rPr>
              <w:t xml:space="preserve"> </w:t>
            </w:r>
            <w:r>
              <w:rPr>
                <w:sz w:val="24"/>
              </w:rPr>
              <w:t>tikkimata</w:t>
            </w:r>
            <w:r>
              <w:rPr>
                <w:spacing w:val="-7"/>
                <w:sz w:val="24"/>
              </w:rPr>
              <w:t xml:space="preserve"> </w:t>
            </w:r>
            <w:r>
              <w:rPr>
                <w:sz w:val="24"/>
              </w:rPr>
              <w:t>kangast,</w:t>
            </w:r>
            <w:r>
              <w:rPr>
                <w:spacing w:val="-7"/>
                <w:sz w:val="24"/>
              </w:rPr>
              <w:t xml:space="preserve"> </w:t>
            </w:r>
            <w:r>
              <w:rPr>
                <w:sz w:val="24"/>
              </w:rPr>
              <w:t>tingimusel</w:t>
            </w:r>
            <w:r>
              <w:rPr>
                <w:spacing w:val="-7"/>
                <w:sz w:val="24"/>
              </w:rPr>
              <w:t xml:space="preserve"> </w:t>
            </w:r>
            <w:r>
              <w:rPr>
                <w:sz w:val="24"/>
              </w:rPr>
              <w:t>et</w:t>
            </w:r>
            <w:r>
              <w:rPr>
                <w:spacing w:val="-7"/>
                <w:sz w:val="24"/>
              </w:rPr>
              <w:t xml:space="preserve"> </w:t>
            </w:r>
            <w:r>
              <w:rPr>
                <w:sz w:val="24"/>
              </w:rPr>
              <w:t>kasutatava</w:t>
            </w:r>
            <w:r>
              <w:rPr>
                <w:spacing w:val="-9"/>
                <w:sz w:val="24"/>
              </w:rPr>
              <w:t xml:space="preserve"> </w:t>
            </w:r>
            <w:r>
              <w:rPr>
                <w:sz w:val="24"/>
              </w:rPr>
              <w:t>tikkimata kanga väärtus ei ületa 40 % toote tehasehinnast</w:t>
            </w:r>
            <w:r>
              <w:rPr>
                <w:b/>
                <w:position w:val="8"/>
                <w:sz w:val="16"/>
              </w:rPr>
              <w:t>100</w:t>
            </w:r>
            <w:r>
              <w:rPr>
                <w:sz w:val="24"/>
              </w:rPr>
              <w:t>; või</w:t>
            </w:r>
          </w:p>
          <w:p w14:paraId="00ED8B3D" w14:textId="77777777" w:rsidR="002D68EC" w:rsidRDefault="002D68EC">
            <w:pPr>
              <w:pStyle w:val="TableParagraph"/>
              <w:spacing w:before="236"/>
              <w:ind w:left="0"/>
              <w:rPr>
                <w:sz w:val="24"/>
              </w:rPr>
            </w:pPr>
          </w:p>
          <w:p w14:paraId="34036253" w14:textId="77777777" w:rsidR="002D68EC" w:rsidRDefault="0069493F">
            <w:pPr>
              <w:pStyle w:val="TableParagraph"/>
              <w:spacing w:before="0"/>
              <w:ind w:right="141"/>
              <w:rPr>
                <w:sz w:val="24"/>
              </w:rPr>
            </w:pPr>
            <w:r>
              <w:rPr>
                <w:sz w:val="24"/>
              </w:rPr>
              <w:t>trükkimine,</w:t>
            </w:r>
            <w:r>
              <w:rPr>
                <w:b/>
                <w:position w:val="8"/>
                <w:sz w:val="16"/>
              </w:rPr>
              <w:t>101</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 ja</w:t>
            </w:r>
            <w:r>
              <w:rPr>
                <w:spacing w:val="-1"/>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28EF7C4D" w14:textId="77777777" w:rsidR="002D68EC" w:rsidRDefault="002D68EC">
      <w:pPr>
        <w:pStyle w:val="Kehatekst"/>
        <w:rPr>
          <w:sz w:val="20"/>
        </w:rPr>
      </w:pPr>
    </w:p>
    <w:p w14:paraId="06806092" w14:textId="77777777" w:rsidR="002D68EC" w:rsidRDefault="002D68EC">
      <w:pPr>
        <w:pStyle w:val="Kehatekst"/>
        <w:rPr>
          <w:sz w:val="20"/>
        </w:rPr>
      </w:pPr>
    </w:p>
    <w:p w14:paraId="0605660F" w14:textId="77777777" w:rsidR="002D68EC" w:rsidRDefault="002D68EC">
      <w:pPr>
        <w:pStyle w:val="Kehatekst"/>
        <w:rPr>
          <w:sz w:val="20"/>
        </w:rPr>
      </w:pPr>
    </w:p>
    <w:p w14:paraId="1828F696" w14:textId="77777777" w:rsidR="002D68EC" w:rsidRDefault="002D68EC">
      <w:pPr>
        <w:pStyle w:val="Kehatekst"/>
        <w:rPr>
          <w:sz w:val="20"/>
        </w:rPr>
      </w:pPr>
    </w:p>
    <w:p w14:paraId="7688A79D" w14:textId="77777777" w:rsidR="002D68EC" w:rsidRDefault="002D68EC">
      <w:pPr>
        <w:pStyle w:val="Kehatekst"/>
        <w:rPr>
          <w:sz w:val="20"/>
        </w:rPr>
      </w:pPr>
    </w:p>
    <w:p w14:paraId="73932B0B" w14:textId="77777777" w:rsidR="002D68EC" w:rsidRDefault="002D68EC">
      <w:pPr>
        <w:pStyle w:val="Kehatekst"/>
        <w:rPr>
          <w:sz w:val="20"/>
        </w:rPr>
      </w:pPr>
    </w:p>
    <w:p w14:paraId="6FE72C52" w14:textId="77777777" w:rsidR="002D68EC" w:rsidRDefault="002D68EC">
      <w:pPr>
        <w:pStyle w:val="Kehatekst"/>
        <w:rPr>
          <w:sz w:val="20"/>
        </w:rPr>
      </w:pPr>
    </w:p>
    <w:p w14:paraId="129C3237" w14:textId="77777777" w:rsidR="002D68EC" w:rsidRDefault="002D68EC">
      <w:pPr>
        <w:pStyle w:val="Kehatekst"/>
        <w:rPr>
          <w:sz w:val="20"/>
        </w:rPr>
      </w:pPr>
    </w:p>
    <w:p w14:paraId="0D3F152A" w14:textId="77777777" w:rsidR="002D68EC" w:rsidRDefault="002D68EC">
      <w:pPr>
        <w:pStyle w:val="Kehatekst"/>
        <w:rPr>
          <w:sz w:val="20"/>
        </w:rPr>
      </w:pPr>
    </w:p>
    <w:p w14:paraId="481BB40A" w14:textId="77777777" w:rsidR="002D68EC" w:rsidRDefault="002D68EC">
      <w:pPr>
        <w:pStyle w:val="Kehatekst"/>
        <w:rPr>
          <w:sz w:val="20"/>
        </w:rPr>
      </w:pPr>
    </w:p>
    <w:p w14:paraId="69D6BDEB" w14:textId="77777777" w:rsidR="002D68EC" w:rsidRDefault="002D68EC">
      <w:pPr>
        <w:pStyle w:val="Kehatekst"/>
        <w:rPr>
          <w:sz w:val="20"/>
        </w:rPr>
      </w:pPr>
    </w:p>
    <w:p w14:paraId="6E40DBDA" w14:textId="77777777" w:rsidR="002D68EC" w:rsidRDefault="002D68EC">
      <w:pPr>
        <w:pStyle w:val="Kehatekst"/>
        <w:rPr>
          <w:sz w:val="20"/>
        </w:rPr>
      </w:pPr>
    </w:p>
    <w:p w14:paraId="493F2139" w14:textId="77777777" w:rsidR="002D68EC" w:rsidRDefault="002D68EC">
      <w:pPr>
        <w:pStyle w:val="Kehatekst"/>
        <w:rPr>
          <w:sz w:val="20"/>
        </w:rPr>
      </w:pPr>
    </w:p>
    <w:p w14:paraId="15EA5842" w14:textId="77777777" w:rsidR="002D68EC" w:rsidRDefault="002D68EC">
      <w:pPr>
        <w:pStyle w:val="Kehatekst"/>
        <w:rPr>
          <w:sz w:val="20"/>
        </w:rPr>
      </w:pPr>
    </w:p>
    <w:p w14:paraId="5A489991" w14:textId="77777777" w:rsidR="002D68EC" w:rsidRDefault="0069493F">
      <w:pPr>
        <w:pStyle w:val="Kehatekst"/>
        <w:spacing w:before="33"/>
        <w:rPr>
          <w:sz w:val="20"/>
        </w:rPr>
      </w:pPr>
      <w:r>
        <w:rPr>
          <w:noProof/>
          <w:sz w:val="20"/>
        </w:rPr>
        <mc:AlternateContent>
          <mc:Choice Requires="wps">
            <w:drawing>
              <wp:anchor distT="0" distB="0" distL="0" distR="0" simplePos="0" relativeHeight="487616000" behindDoc="1" locked="0" layoutInCell="1" allowOverlap="1" wp14:anchorId="70AFBB68" wp14:editId="20B578C6">
                <wp:simplePos x="0" y="0"/>
                <wp:positionH relativeFrom="page">
                  <wp:posOffset>719632</wp:posOffset>
                </wp:positionH>
                <wp:positionV relativeFrom="paragraph">
                  <wp:posOffset>182799</wp:posOffset>
                </wp:positionV>
                <wp:extent cx="1829435"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490209" id="Graphic 72" o:spid="_x0000_s1026" style="position:absolute;margin-left:56.65pt;margin-top:14.4pt;width:144.05pt;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" path="m1829054,l,,,7620r1829054,l1829054,xe" fillcolor="black" stroked="f">
                <v:path arrowok="t"/>
                <w10:wrap type="topAndBottom" anchorx="page"/>
              </v:shape>
            </w:pict>
          </mc:Fallback>
        </mc:AlternateContent>
      </w:r>
    </w:p>
    <w:p w14:paraId="2E38355B" w14:textId="77777777" w:rsidR="002D68EC" w:rsidRDefault="0069493F">
      <w:pPr>
        <w:pStyle w:val="Kehatekst"/>
        <w:tabs>
          <w:tab w:val="left" w:pos="707"/>
        </w:tabs>
        <w:spacing w:before="97" w:line="279" w:lineRule="exact"/>
        <w:ind w:left="141"/>
      </w:pPr>
      <w:r>
        <w:rPr>
          <w:b/>
          <w:spacing w:val="-5"/>
          <w:position w:val="8"/>
          <w:sz w:val="16"/>
        </w:rPr>
        <w:t>98</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3D63AA31" w14:textId="77777777" w:rsidR="002D68EC" w:rsidRDefault="0069493F">
      <w:pPr>
        <w:pStyle w:val="Kehatekst"/>
        <w:tabs>
          <w:tab w:val="left" w:pos="707"/>
        </w:tabs>
        <w:spacing w:line="276" w:lineRule="exact"/>
        <w:ind w:left="141"/>
      </w:pPr>
      <w:r>
        <w:rPr>
          <w:b/>
          <w:spacing w:val="-5"/>
          <w:position w:val="8"/>
          <w:sz w:val="16"/>
        </w:rPr>
        <w:t>99</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3384F43E" w14:textId="77777777" w:rsidR="002D68EC" w:rsidRDefault="0069493F">
      <w:pPr>
        <w:pStyle w:val="Kehatekst"/>
        <w:tabs>
          <w:tab w:val="left" w:pos="707"/>
        </w:tabs>
        <w:spacing w:line="276" w:lineRule="exact"/>
        <w:ind w:left="141"/>
      </w:pPr>
      <w:r>
        <w:rPr>
          <w:b/>
          <w:spacing w:val="-5"/>
          <w:position w:val="8"/>
          <w:sz w:val="16"/>
        </w:rPr>
        <w:t>100</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E9AAB38" w14:textId="77777777" w:rsidR="002D68EC" w:rsidRDefault="0069493F">
      <w:pPr>
        <w:pStyle w:val="Kehatekst"/>
        <w:tabs>
          <w:tab w:val="left" w:pos="707"/>
        </w:tabs>
        <w:spacing w:line="279" w:lineRule="exact"/>
        <w:ind w:left="141"/>
      </w:pPr>
      <w:r>
        <w:rPr>
          <w:b/>
          <w:spacing w:val="-5"/>
          <w:position w:val="8"/>
          <w:sz w:val="16"/>
        </w:rPr>
        <w:t>101</w:t>
      </w:r>
      <w:r>
        <w:rPr>
          <w:b/>
          <w:position w:val="8"/>
          <w:sz w:val="16"/>
        </w:rPr>
        <w:tab/>
      </w:r>
      <w:r>
        <w:t>Tekstiilmaterjalide</w:t>
      </w:r>
      <w:r>
        <w:rPr>
          <w:spacing w:val="-4"/>
        </w:rPr>
        <w:t xml:space="preserve"> </w:t>
      </w:r>
      <w:r>
        <w:t>segust</w:t>
      </w:r>
      <w:r>
        <w:rPr>
          <w:spacing w:val="-1"/>
        </w:rPr>
        <w:t xml:space="preserve"> </w:t>
      </w:r>
      <w:r>
        <w:t>valmistatud</w:t>
      </w:r>
      <w:r>
        <w:rPr>
          <w:spacing w:val="-1"/>
        </w:rPr>
        <w:t xml:space="preserve"> </w:t>
      </w:r>
      <w:r>
        <w:t>toodete</w:t>
      </w:r>
      <w:r>
        <w:rPr>
          <w:spacing w:val="-1"/>
        </w:rPr>
        <w:t xml:space="preserve"> </w:t>
      </w:r>
      <w:r>
        <w:t>eritingimused</w:t>
      </w:r>
      <w:r>
        <w:rPr>
          <w:spacing w:val="-1"/>
        </w:rPr>
        <w:t xml:space="preserve"> </w:t>
      </w:r>
      <w:r>
        <w:t>on</w:t>
      </w:r>
      <w:r>
        <w:rPr>
          <w:spacing w:val="-1"/>
        </w:rPr>
        <w:t xml:space="preserve"> </w:t>
      </w:r>
      <w:r>
        <w:t>esitatud</w:t>
      </w:r>
      <w:r>
        <w:rPr>
          <w:spacing w:val="-1"/>
        </w:rPr>
        <w:t xml:space="preserve"> </w:t>
      </w:r>
      <w:r>
        <w:t>A</w:t>
      </w:r>
      <w:r>
        <w:rPr>
          <w:spacing w:val="-1"/>
        </w:rPr>
        <w:t xml:space="preserve"> </w:t>
      </w:r>
      <w:r>
        <w:t>jao</w:t>
      </w:r>
      <w:r>
        <w:rPr>
          <w:spacing w:val="-1"/>
        </w:rPr>
        <w:t xml:space="preserve"> </w:t>
      </w:r>
      <w:r>
        <w:t xml:space="preserve">märkuses </w:t>
      </w:r>
      <w:r>
        <w:rPr>
          <w:spacing w:val="-5"/>
        </w:rPr>
        <w:t>5.</w:t>
      </w:r>
    </w:p>
    <w:p w14:paraId="5EA73BC3"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3080B16" w14:textId="77777777">
        <w:trPr>
          <w:trHeight w:val="672"/>
        </w:trPr>
        <w:tc>
          <w:tcPr>
            <w:tcW w:w="2931" w:type="dxa"/>
          </w:tcPr>
          <w:p w14:paraId="50AC9F6D"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96CEE8B"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06AAD27" w14:textId="77777777">
        <w:trPr>
          <w:trHeight w:val="1666"/>
        </w:trPr>
        <w:tc>
          <w:tcPr>
            <w:tcW w:w="2931" w:type="dxa"/>
            <w:tcBorders>
              <w:bottom w:val="nil"/>
            </w:tcBorders>
          </w:tcPr>
          <w:p w14:paraId="569E147F" w14:textId="77777777" w:rsidR="002D68EC" w:rsidRDefault="0069493F">
            <w:pPr>
              <w:pStyle w:val="TableParagraph"/>
              <w:tabs>
                <w:tab w:val="left" w:pos="674"/>
              </w:tabs>
              <w:spacing w:before="61"/>
              <w:ind w:left="674" w:right="130" w:hanging="567"/>
              <w:rPr>
                <w:sz w:val="24"/>
              </w:rPr>
            </w:pPr>
            <w:r>
              <w:rPr>
                <w:sz w:val="24"/>
              </w:rPr>
              <w:t>–</w:t>
            </w:r>
            <w:r>
              <w:rPr>
                <w:sz w:val="24"/>
              </w:rPr>
              <w:tab/>
            </w:r>
            <w:r>
              <w:rPr>
                <w:spacing w:val="-2"/>
                <w:sz w:val="24"/>
              </w:rPr>
              <w:t xml:space="preserve">Tulekaitsevahendid aluminiseeritud </w:t>
            </w:r>
            <w:r>
              <w:rPr>
                <w:sz w:val="24"/>
              </w:rPr>
              <w:t>polüestrist</w:t>
            </w:r>
            <w:r>
              <w:rPr>
                <w:spacing w:val="-15"/>
                <w:sz w:val="24"/>
              </w:rPr>
              <w:t xml:space="preserve"> </w:t>
            </w:r>
            <w:r>
              <w:rPr>
                <w:sz w:val="24"/>
              </w:rPr>
              <w:t>fooliumiga kaetud kangast</w:t>
            </w:r>
          </w:p>
        </w:tc>
        <w:tc>
          <w:tcPr>
            <w:tcW w:w="6925" w:type="dxa"/>
            <w:tcBorders>
              <w:bottom w:val="nil"/>
            </w:tcBorders>
          </w:tcPr>
          <w:p w14:paraId="09852D3F" w14:textId="77777777" w:rsidR="002D68EC" w:rsidRDefault="0069493F">
            <w:pPr>
              <w:pStyle w:val="TableParagraph"/>
              <w:spacing w:before="56"/>
              <w:rPr>
                <w:sz w:val="24"/>
              </w:rPr>
            </w:pPr>
            <w:r>
              <w:rPr>
                <w:sz w:val="24"/>
              </w:rPr>
              <w:t>Valmistamine</w:t>
            </w:r>
            <w:r>
              <w:rPr>
                <w:spacing w:val="-1"/>
                <w:sz w:val="24"/>
              </w:rPr>
              <w:t xml:space="preserve"> </w:t>
            </w:r>
            <w:r>
              <w:rPr>
                <w:sz w:val="24"/>
              </w:rPr>
              <w:t>lõngast</w:t>
            </w:r>
            <w:r>
              <w:rPr>
                <w:b/>
                <w:position w:val="8"/>
                <w:sz w:val="16"/>
              </w:rPr>
              <w:t>102</w:t>
            </w:r>
            <w:r>
              <w:rPr>
                <w:sz w:val="24"/>
              </w:rPr>
              <w:t>;</w:t>
            </w:r>
            <w:r>
              <w:rPr>
                <w:spacing w:val="1"/>
                <w:sz w:val="24"/>
              </w:rPr>
              <w:t xml:space="preserve"> </w:t>
            </w:r>
            <w:r>
              <w:rPr>
                <w:spacing w:val="-5"/>
                <w:sz w:val="24"/>
              </w:rPr>
              <w:t>või</w:t>
            </w:r>
          </w:p>
          <w:p w14:paraId="55258CF2" w14:textId="77777777" w:rsidR="002D68EC" w:rsidRDefault="002D68EC">
            <w:pPr>
              <w:pStyle w:val="TableParagraph"/>
              <w:spacing w:before="242"/>
              <w:ind w:left="0"/>
              <w:rPr>
                <w:sz w:val="24"/>
              </w:rPr>
            </w:pPr>
          </w:p>
          <w:p w14:paraId="1C9D0F8F" w14:textId="77777777" w:rsidR="002D68EC" w:rsidRDefault="0069493F">
            <w:pPr>
              <w:pStyle w:val="TableParagraph"/>
              <w:spacing w:before="0" w:line="235" w:lineRule="auto"/>
              <w:rPr>
                <w:sz w:val="24"/>
              </w:rPr>
            </w:pPr>
            <w:r>
              <w:rPr>
                <w:sz w:val="24"/>
              </w:rPr>
              <w:t>valmistamine pealistamata kangast, tingimusel et kasutatava pealistamata</w:t>
            </w:r>
            <w:r>
              <w:rPr>
                <w:spacing w:val="-4"/>
                <w:sz w:val="24"/>
              </w:rPr>
              <w:t xml:space="preserve"> </w:t>
            </w:r>
            <w:r>
              <w:rPr>
                <w:sz w:val="24"/>
              </w:rPr>
              <w:t>kanga</w:t>
            </w:r>
            <w:r>
              <w:rPr>
                <w:spacing w:val="-5"/>
                <w:sz w:val="24"/>
              </w:rPr>
              <w:t xml:space="preserve"> </w:t>
            </w:r>
            <w:r>
              <w:rPr>
                <w:sz w:val="24"/>
              </w:rPr>
              <w:t>väärtus</w:t>
            </w:r>
            <w:r>
              <w:rPr>
                <w:spacing w:val="-4"/>
                <w:sz w:val="24"/>
              </w:rPr>
              <w:t xml:space="preserve"> </w:t>
            </w:r>
            <w:r>
              <w:rPr>
                <w:sz w:val="24"/>
              </w:rPr>
              <w:t>ei</w:t>
            </w:r>
            <w:r>
              <w:rPr>
                <w:spacing w:val="-4"/>
                <w:sz w:val="24"/>
              </w:rPr>
              <w:t xml:space="preserve"> </w:t>
            </w:r>
            <w:r>
              <w:rPr>
                <w:sz w:val="24"/>
              </w:rPr>
              <w:t>ületa</w:t>
            </w:r>
            <w:r>
              <w:rPr>
                <w:spacing w:val="-4"/>
                <w:sz w:val="24"/>
              </w:rPr>
              <w:t xml:space="preserve"> </w:t>
            </w:r>
            <w:r>
              <w:rPr>
                <w:sz w:val="24"/>
              </w:rPr>
              <w:t>40</w:t>
            </w:r>
            <w:r>
              <w:rPr>
                <w:spacing w:val="-3"/>
                <w:sz w:val="24"/>
              </w:rPr>
              <w:t xml:space="preserve"> </w:t>
            </w:r>
            <w:r>
              <w:rPr>
                <w:sz w:val="24"/>
              </w:rPr>
              <w:t>%</w:t>
            </w:r>
            <w:r>
              <w:rPr>
                <w:spacing w:val="-5"/>
                <w:sz w:val="24"/>
              </w:rPr>
              <w:t xml:space="preserve"> </w:t>
            </w:r>
            <w:r>
              <w:rPr>
                <w:sz w:val="24"/>
              </w:rPr>
              <w:t>toote</w:t>
            </w:r>
            <w:r>
              <w:rPr>
                <w:spacing w:val="-5"/>
                <w:sz w:val="24"/>
              </w:rPr>
              <w:t xml:space="preserve"> </w:t>
            </w:r>
            <w:r>
              <w:rPr>
                <w:sz w:val="24"/>
              </w:rPr>
              <w:t>tehasehinnast</w:t>
            </w:r>
            <w:r>
              <w:rPr>
                <w:b/>
                <w:position w:val="8"/>
                <w:sz w:val="16"/>
              </w:rPr>
              <w:t>103</w:t>
            </w:r>
            <w:r>
              <w:rPr>
                <w:sz w:val="24"/>
              </w:rPr>
              <w:t>.</w:t>
            </w:r>
          </w:p>
        </w:tc>
      </w:tr>
      <w:tr w:rsidR="002D68EC" w14:paraId="5E6DACA4" w14:textId="77777777">
        <w:trPr>
          <w:trHeight w:val="1344"/>
        </w:trPr>
        <w:tc>
          <w:tcPr>
            <w:tcW w:w="2931" w:type="dxa"/>
            <w:tcBorders>
              <w:top w:val="nil"/>
              <w:bottom w:val="nil"/>
            </w:tcBorders>
          </w:tcPr>
          <w:p w14:paraId="27818098" w14:textId="77777777" w:rsidR="002D68EC" w:rsidRDefault="0069493F">
            <w:pPr>
              <w:pStyle w:val="TableParagraph"/>
              <w:tabs>
                <w:tab w:val="left" w:pos="674"/>
              </w:tabs>
              <w:spacing w:before="253"/>
              <w:ind w:left="674" w:right="326" w:hanging="567"/>
              <w:rPr>
                <w:sz w:val="24"/>
              </w:rPr>
            </w:pPr>
            <w:r>
              <w:rPr>
                <w:sz w:val="24"/>
              </w:rPr>
              <w:t>–</w:t>
            </w:r>
            <w:r>
              <w:rPr>
                <w:sz w:val="24"/>
              </w:rPr>
              <w:tab/>
              <w:t>Valmis lõigatud vaheriie</w:t>
            </w:r>
            <w:r>
              <w:rPr>
                <w:spacing w:val="-15"/>
                <w:sz w:val="24"/>
              </w:rPr>
              <w:t xml:space="preserve"> </w:t>
            </w:r>
            <w:r>
              <w:rPr>
                <w:sz w:val="24"/>
              </w:rPr>
              <w:t>kraedeks</w:t>
            </w:r>
            <w:r>
              <w:rPr>
                <w:spacing w:val="-15"/>
                <w:sz w:val="24"/>
              </w:rPr>
              <w:t xml:space="preserve"> </w:t>
            </w:r>
            <w:r>
              <w:rPr>
                <w:sz w:val="24"/>
              </w:rPr>
              <w:t xml:space="preserve">ja </w:t>
            </w:r>
            <w:r>
              <w:rPr>
                <w:spacing w:val="-2"/>
                <w:sz w:val="24"/>
              </w:rPr>
              <w:t>kätisteks</w:t>
            </w:r>
          </w:p>
        </w:tc>
        <w:tc>
          <w:tcPr>
            <w:tcW w:w="6925" w:type="dxa"/>
            <w:tcBorders>
              <w:top w:val="nil"/>
              <w:bottom w:val="nil"/>
            </w:tcBorders>
          </w:tcPr>
          <w:p w14:paraId="2E2F0F60" w14:textId="77777777" w:rsidR="002D68EC" w:rsidRDefault="0069493F">
            <w:pPr>
              <w:pStyle w:val="TableParagraph"/>
              <w:spacing w:before="253"/>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40</w:t>
            </w:r>
            <w:r>
              <w:rPr>
                <w:spacing w:val="-1"/>
                <w:sz w:val="24"/>
              </w:rPr>
              <w:t xml:space="preserve"> </w:t>
            </w:r>
            <w:r>
              <w:rPr>
                <w:sz w:val="24"/>
              </w:rPr>
              <w:t>%</w:t>
            </w:r>
            <w:r>
              <w:rPr>
                <w:spacing w:val="1"/>
                <w:sz w:val="24"/>
              </w:rPr>
              <w:t xml:space="preserve"> </w:t>
            </w:r>
            <w:r>
              <w:rPr>
                <w:spacing w:val="-2"/>
                <w:sz w:val="24"/>
              </w:rPr>
              <w:t>(EXW).</w:t>
            </w:r>
          </w:p>
        </w:tc>
      </w:tr>
      <w:tr w:rsidR="002D68EC" w14:paraId="4034C9DC" w14:textId="77777777">
        <w:trPr>
          <w:trHeight w:val="790"/>
        </w:trPr>
        <w:tc>
          <w:tcPr>
            <w:tcW w:w="2931" w:type="dxa"/>
            <w:tcBorders>
              <w:top w:val="nil"/>
              <w:bottom w:val="nil"/>
            </w:tcBorders>
          </w:tcPr>
          <w:p w14:paraId="3084F675"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77EFA90A" w14:textId="77777777" w:rsidR="002D68EC" w:rsidRDefault="0069493F">
            <w:pPr>
              <w:pStyle w:val="TableParagraph"/>
              <w:spacing w:before="247"/>
              <w:rPr>
                <w:sz w:val="24"/>
              </w:rPr>
            </w:pPr>
            <w:r>
              <w:rPr>
                <w:sz w:val="24"/>
              </w:rPr>
              <w:t>Valmistamine</w:t>
            </w:r>
            <w:r>
              <w:rPr>
                <w:spacing w:val="-1"/>
                <w:sz w:val="24"/>
              </w:rPr>
              <w:t xml:space="preserve"> </w:t>
            </w:r>
            <w:r>
              <w:rPr>
                <w:sz w:val="24"/>
              </w:rPr>
              <w:t>lõngast</w:t>
            </w:r>
            <w:r>
              <w:rPr>
                <w:b/>
                <w:position w:val="8"/>
                <w:sz w:val="16"/>
              </w:rPr>
              <w:t>104</w:t>
            </w:r>
            <w:r>
              <w:rPr>
                <w:sz w:val="24"/>
              </w:rPr>
              <w:t>;</w:t>
            </w:r>
            <w:r>
              <w:rPr>
                <w:spacing w:val="1"/>
                <w:sz w:val="24"/>
              </w:rPr>
              <w:t xml:space="preserve"> </w:t>
            </w:r>
            <w:r>
              <w:rPr>
                <w:spacing w:val="-5"/>
                <w:sz w:val="24"/>
              </w:rPr>
              <w:t>või</w:t>
            </w:r>
          </w:p>
        </w:tc>
      </w:tr>
      <w:tr w:rsidR="002D68EC" w14:paraId="595484AC" w14:textId="77777777">
        <w:trPr>
          <w:trHeight w:val="2244"/>
        </w:trPr>
        <w:tc>
          <w:tcPr>
            <w:tcW w:w="2931" w:type="dxa"/>
            <w:tcBorders>
              <w:top w:val="nil"/>
            </w:tcBorders>
          </w:tcPr>
          <w:p w14:paraId="4430E60C" w14:textId="77777777" w:rsidR="002D68EC" w:rsidRDefault="002D68EC">
            <w:pPr>
              <w:pStyle w:val="TableParagraph"/>
              <w:spacing w:before="0"/>
              <w:ind w:left="0"/>
            </w:pPr>
          </w:p>
        </w:tc>
        <w:tc>
          <w:tcPr>
            <w:tcW w:w="6925" w:type="dxa"/>
            <w:tcBorders>
              <w:top w:val="nil"/>
            </w:tcBorders>
          </w:tcPr>
          <w:p w14:paraId="22F62E22" w14:textId="77777777" w:rsidR="002D68EC" w:rsidRDefault="0069493F">
            <w:pPr>
              <w:pStyle w:val="TableParagraph"/>
              <w:spacing w:before="25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r w:rsidR="002D68EC" w14:paraId="36C87BD2" w14:textId="77777777">
        <w:trPr>
          <w:trHeight w:val="1859"/>
        </w:trPr>
        <w:tc>
          <w:tcPr>
            <w:tcW w:w="2931" w:type="dxa"/>
            <w:tcBorders>
              <w:bottom w:val="nil"/>
            </w:tcBorders>
          </w:tcPr>
          <w:p w14:paraId="1A72AEC7" w14:textId="77777777" w:rsidR="002D68EC" w:rsidRDefault="0069493F">
            <w:pPr>
              <w:pStyle w:val="TableParagraph"/>
              <w:rPr>
                <w:sz w:val="24"/>
              </w:rPr>
            </w:pPr>
            <w:r>
              <w:rPr>
                <w:sz w:val="24"/>
              </w:rPr>
              <w:t>Grupp</w:t>
            </w:r>
            <w:r>
              <w:rPr>
                <w:spacing w:val="-2"/>
                <w:sz w:val="24"/>
              </w:rPr>
              <w:t xml:space="preserve"> </w:t>
            </w:r>
            <w:r>
              <w:rPr>
                <w:spacing w:val="-5"/>
                <w:sz w:val="24"/>
              </w:rPr>
              <w:t>63</w:t>
            </w:r>
          </w:p>
          <w:p w14:paraId="3CA7B82C" w14:textId="77777777" w:rsidR="002D68EC" w:rsidRDefault="002D68EC">
            <w:pPr>
              <w:pStyle w:val="TableParagraph"/>
              <w:spacing w:before="0"/>
              <w:ind w:left="0"/>
              <w:rPr>
                <w:sz w:val="24"/>
              </w:rPr>
            </w:pPr>
          </w:p>
          <w:p w14:paraId="09514C73" w14:textId="77777777" w:rsidR="002D68EC" w:rsidRDefault="002D68EC">
            <w:pPr>
              <w:pStyle w:val="TableParagraph"/>
              <w:spacing w:before="240"/>
              <w:ind w:left="0"/>
              <w:rPr>
                <w:sz w:val="24"/>
              </w:rPr>
            </w:pPr>
          </w:p>
          <w:p w14:paraId="0EEE90CD" w14:textId="77777777" w:rsidR="002D68EC" w:rsidRDefault="0069493F">
            <w:pPr>
              <w:pStyle w:val="TableParagraph"/>
              <w:spacing w:before="0"/>
              <w:rPr>
                <w:sz w:val="24"/>
              </w:rPr>
            </w:pPr>
            <w:r>
              <w:rPr>
                <w:sz w:val="24"/>
              </w:rPr>
              <w:t>6301–</w:t>
            </w:r>
            <w:r>
              <w:rPr>
                <w:spacing w:val="-4"/>
                <w:sz w:val="24"/>
              </w:rPr>
              <w:t>6304</w:t>
            </w:r>
          </w:p>
        </w:tc>
        <w:tc>
          <w:tcPr>
            <w:tcW w:w="6925" w:type="dxa"/>
            <w:tcBorders>
              <w:bottom w:val="nil"/>
            </w:tcBorders>
          </w:tcPr>
          <w:p w14:paraId="7135C4B6" w14:textId="77777777" w:rsidR="002D68EC" w:rsidRDefault="0069493F">
            <w:pPr>
              <w:pStyle w:val="TableParagraph"/>
              <w:rPr>
                <w:sz w:val="24"/>
              </w:rPr>
            </w:pPr>
            <w:r>
              <w:rPr>
                <w:sz w:val="24"/>
              </w:rPr>
              <w:t>Muud</w:t>
            </w:r>
            <w:r>
              <w:rPr>
                <w:spacing w:val="-6"/>
                <w:sz w:val="24"/>
              </w:rPr>
              <w:t xml:space="preserve"> </w:t>
            </w:r>
            <w:r>
              <w:rPr>
                <w:sz w:val="24"/>
              </w:rPr>
              <w:t>tekstiilist</w:t>
            </w:r>
            <w:r>
              <w:rPr>
                <w:spacing w:val="-6"/>
                <w:sz w:val="24"/>
              </w:rPr>
              <w:t xml:space="preserve"> </w:t>
            </w:r>
            <w:r>
              <w:rPr>
                <w:sz w:val="24"/>
              </w:rPr>
              <w:t>valmistooted;</w:t>
            </w:r>
            <w:r>
              <w:rPr>
                <w:spacing w:val="-6"/>
                <w:sz w:val="24"/>
              </w:rPr>
              <w:t xml:space="preserve"> </w:t>
            </w:r>
            <w:r>
              <w:rPr>
                <w:sz w:val="24"/>
              </w:rPr>
              <w:t>komplektid;</w:t>
            </w:r>
            <w:r>
              <w:rPr>
                <w:spacing w:val="-6"/>
                <w:sz w:val="24"/>
              </w:rPr>
              <w:t xml:space="preserve"> </w:t>
            </w:r>
            <w:r>
              <w:rPr>
                <w:sz w:val="24"/>
              </w:rPr>
              <w:t>kantud</w:t>
            </w:r>
            <w:r>
              <w:rPr>
                <w:spacing w:val="-6"/>
                <w:sz w:val="24"/>
              </w:rPr>
              <w:t xml:space="preserve"> </w:t>
            </w:r>
            <w:r>
              <w:rPr>
                <w:sz w:val="24"/>
              </w:rPr>
              <w:t>rõivad</w:t>
            </w:r>
            <w:r>
              <w:rPr>
                <w:spacing w:val="-6"/>
                <w:sz w:val="24"/>
              </w:rPr>
              <w:t xml:space="preserve"> </w:t>
            </w:r>
            <w:r>
              <w:rPr>
                <w:sz w:val="24"/>
              </w:rPr>
              <w:t>ja</w:t>
            </w:r>
            <w:r>
              <w:rPr>
                <w:spacing w:val="-7"/>
                <w:sz w:val="24"/>
              </w:rPr>
              <w:t xml:space="preserve"> </w:t>
            </w:r>
            <w:r>
              <w:rPr>
                <w:sz w:val="24"/>
              </w:rPr>
              <w:t>kasutatud tekstiiltooted; kaltsud</w:t>
            </w:r>
          </w:p>
        </w:tc>
      </w:tr>
    </w:tbl>
    <w:p w14:paraId="4442EAF3" w14:textId="77777777" w:rsidR="002D68EC" w:rsidRDefault="002D68EC">
      <w:pPr>
        <w:pStyle w:val="Kehatekst"/>
        <w:rPr>
          <w:sz w:val="20"/>
        </w:rPr>
      </w:pPr>
    </w:p>
    <w:p w14:paraId="563C46F1" w14:textId="77777777" w:rsidR="002D68EC" w:rsidRDefault="002D68EC">
      <w:pPr>
        <w:pStyle w:val="Kehatekst"/>
        <w:rPr>
          <w:sz w:val="20"/>
        </w:rPr>
      </w:pPr>
    </w:p>
    <w:p w14:paraId="617A5D25" w14:textId="77777777" w:rsidR="002D68EC" w:rsidRDefault="002D68EC">
      <w:pPr>
        <w:pStyle w:val="Kehatekst"/>
        <w:rPr>
          <w:sz w:val="20"/>
        </w:rPr>
      </w:pPr>
    </w:p>
    <w:p w14:paraId="2E544D3A" w14:textId="77777777" w:rsidR="002D68EC" w:rsidRDefault="002D68EC">
      <w:pPr>
        <w:pStyle w:val="Kehatekst"/>
        <w:rPr>
          <w:sz w:val="20"/>
        </w:rPr>
      </w:pPr>
    </w:p>
    <w:p w14:paraId="73237C6A" w14:textId="77777777" w:rsidR="002D68EC" w:rsidRDefault="002D68EC">
      <w:pPr>
        <w:pStyle w:val="Kehatekst"/>
        <w:rPr>
          <w:sz w:val="20"/>
        </w:rPr>
      </w:pPr>
    </w:p>
    <w:p w14:paraId="3368E040" w14:textId="77777777" w:rsidR="002D68EC" w:rsidRDefault="002D68EC">
      <w:pPr>
        <w:pStyle w:val="Kehatekst"/>
        <w:rPr>
          <w:sz w:val="20"/>
        </w:rPr>
      </w:pPr>
    </w:p>
    <w:p w14:paraId="596FC6E6" w14:textId="77777777" w:rsidR="002D68EC" w:rsidRDefault="002D68EC">
      <w:pPr>
        <w:pStyle w:val="Kehatekst"/>
        <w:rPr>
          <w:sz w:val="20"/>
        </w:rPr>
      </w:pPr>
    </w:p>
    <w:p w14:paraId="302E429E" w14:textId="77777777" w:rsidR="002D68EC" w:rsidRDefault="002D68EC">
      <w:pPr>
        <w:pStyle w:val="Kehatekst"/>
        <w:rPr>
          <w:sz w:val="20"/>
        </w:rPr>
      </w:pPr>
    </w:p>
    <w:p w14:paraId="79BE71CD" w14:textId="77777777" w:rsidR="002D68EC" w:rsidRDefault="002D68EC">
      <w:pPr>
        <w:pStyle w:val="Kehatekst"/>
        <w:rPr>
          <w:sz w:val="20"/>
        </w:rPr>
      </w:pPr>
    </w:p>
    <w:p w14:paraId="1A20AD7A" w14:textId="77777777" w:rsidR="002D68EC" w:rsidRDefault="002D68EC">
      <w:pPr>
        <w:pStyle w:val="Kehatekst"/>
        <w:rPr>
          <w:sz w:val="20"/>
        </w:rPr>
      </w:pPr>
    </w:p>
    <w:p w14:paraId="72ABD94A" w14:textId="77777777" w:rsidR="002D68EC" w:rsidRDefault="002D68EC">
      <w:pPr>
        <w:pStyle w:val="Kehatekst"/>
        <w:rPr>
          <w:sz w:val="20"/>
        </w:rPr>
      </w:pPr>
    </w:p>
    <w:p w14:paraId="45BBE006" w14:textId="77777777" w:rsidR="002D68EC" w:rsidRDefault="002D68EC">
      <w:pPr>
        <w:pStyle w:val="Kehatekst"/>
        <w:rPr>
          <w:sz w:val="20"/>
        </w:rPr>
      </w:pPr>
    </w:p>
    <w:p w14:paraId="538E0EA2" w14:textId="77777777" w:rsidR="002D68EC" w:rsidRDefault="002D68EC">
      <w:pPr>
        <w:pStyle w:val="Kehatekst"/>
        <w:rPr>
          <w:sz w:val="20"/>
        </w:rPr>
      </w:pPr>
    </w:p>
    <w:p w14:paraId="0BD44F7F" w14:textId="77777777" w:rsidR="002D68EC" w:rsidRDefault="002D68EC">
      <w:pPr>
        <w:pStyle w:val="Kehatekst"/>
        <w:rPr>
          <w:sz w:val="20"/>
        </w:rPr>
      </w:pPr>
    </w:p>
    <w:p w14:paraId="6AFA6B2A" w14:textId="77777777" w:rsidR="002D68EC" w:rsidRDefault="002D68EC">
      <w:pPr>
        <w:pStyle w:val="Kehatekst"/>
        <w:rPr>
          <w:sz w:val="20"/>
        </w:rPr>
      </w:pPr>
    </w:p>
    <w:p w14:paraId="23EE14A8" w14:textId="77777777" w:rsidR="002D68EC" w:rsidRDefault="002D68EC">
      <w:pPr>
        <w:pStyle w:val="Kehatekst"/>
        <w:rPr>
          <w:sz w:val="20"/>
        </w:rPr>
      </w:pPr>
    </w:p>
    <w:p w14:paraId="7F9B482B" w14:textId="77777777" w:rsidR="002D68EC" w:rsidRDefault="002D68EC">
      <w:pPr>
        <w:pStyle w:val="Kehatekst"/>
        <w:rPr>
          <w:sz w:val="20"/>
        </w:rPr>
      </w:pPr>
    </w:p>
    <w:p w14:paraId="032CA358" w14:textId="77777777" w:rsidR="002D68EC" w:rsidRDefault="0069493F">
      <w:pPr>
        <w:pStyle w:val="Kehatekst"/>
        <w:spacing w:before="42"/>
        <w:rPr>
          <w:sz w:val="20"/>
        </w:rPr>
      </w:pPr>
      <w:r>
        <w:rPr>
          <w:noProof/>
          <w:sz w:val="20"/>
        </w:rPr>
        <mc:AlternateContent>
          <mc:Choice Requires="wps">
            <w:drawing>
              <wp:anchor distT="0" distB="0" distL="0" distR="0" simplePos="0" relativeHeight="487616512" behindDoc="1" locked="0" layoutInCell="1" allowOverlap="1" wp14:anchorId="6CE6FE4C" wp14:editId="74B6968D">
                <wp:simplePos x="0" y="0"/>
                <wp:positionH relativeFrom="page">
                  <wp:posOffset>719632</wp:posOffset>
                </wp:positionH>
                <wp:positionV relativeFrom="paragraph">
                  <wp:posOffset>188552</wp:posOffset>
                </wp:positionV>
                <wp:extent cx="1829435" cy="762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C9CC5A" id="Graphic 73" o:spid="_x0000_s1026" style="position:absolute;margin-left:56.65pt;margin-top:14.85pt;width:144.05pt;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Cs0znM4AAAAAkBAAAPAAAAAAAAAAAAAAAAAH0EAABkcnMvZG93&#10;bnJldi54bWxQSwUGAAAAAAQABADzAAAAigUAAAAA&#10;" path="m1829054,l,,,7619r1829054,l1829054,xe" fillcolor="black" stroked="f">
                <v:path arrowok="t"/>
                <w10:wrap type="topAndBottom" anchorx="page"/>
              </v:shape>
            </w:pict>
          </mc:Fallback>
        </mc:AlternateContent>
      </w:r>
    </w:p>
    <w:p w14:paraId="6283150C" w14:textId="77777777" w:rsidR="002D68EC" w:rsidRDefault="0069493F">
      <w:pPr>
        <w:pStyle w:val="Kehatekst"/>
        <w:tabs>
          <w:tab w:val="left" w:pos="707"/>
        </w:tabs>
        <w:spacing w:before="97" w:line="279" w:lineRule="exact"/>
        <w:ind w:left="141"/>
      </w:pPr>
      <w:r>
        <w:rPr>
          <w:b/>
          <w:spacing w:val="-5"/>
          <w:position w:val="8"/>
          <w:sz w:val="16"/>
        </w:rPr>
        <w:t>102</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59CB6266" w14:textId="77777777" w:rsidR="002D68EC" w:rsidRDefault="0069493F">
      <w:pPr>
        <w:pStyle w:val="Kehatekst"/>
        <w:tabs>
          <w:tab w:val="left" w:pos="707"/>
        </w:tabs>
        <w:spacing w:line="276" w:lineRule="exact"/>
        <w:ind w:left="141"/>
      </w:pPr>
      <w:r>
        <w:rPr>
          <w:b/>
          <w:spacing w:val="-5"/>
          <w:position w:val="8"/>
          <w:sz w:val="16"/>
        </w:rPr>
        <w:t>103</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6A8AC941" w14:textId="77777777" w:rsidR="002D68EC" w:rsidRDefault="0069493F">
      <w:pPr>
        <w:pStyle w:val="Kehatekst"/>
        <w:tabs>
          <w:tab w:val="left" w:pos="707"/>
        </w:tabs>
        <w:spacing w:line="279" w:lineRule="exact"/>
        <w:ind w:left="141"/>
      </w:pPr>
      <w:r>
        <w:rPr>
          <w:b/>
          <w:spacing w:val="-5"/>
          <w:position w:val="8"/>
          <w:sz w:val="16"/>
        </w:rPr>
        <w:t>104</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6957B986"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A63788A" w14:textId="77777777">
        <w:trPr>
          <w:trHeight w:val="672"/>
        </w:trPr>
        <w:tc>
          <w:tcPr>
            <w:tcW w:w="2931" w:type="dxa"/>
          </w:tcPr>
          <w:p w14:paraId="65752DA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B64858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685D472" w14:textId="77777777">
        <w:trPr>
          <w:trHeight w:val="6958"/>
        </w:trPr>
        <w:tc>
          <w:tcPr>
            <w:tcW w:w="2931" w:type="dxa"/>
            <w:tcBorders>
              <w:bottom w:val="nil"/>
            </w:tcBorders>
          </w:tcPr>
          <w:p w14:paraId="15142093" w14:textId="77777777" w:rsidR="002D68EC" w:rsidRDefault="0069493F">
            <w:pPr>
              <w:pStyle w:val="TableParagraph"/>
              <w:numPr>
                <w:ilvl w:val="0"/>
                <w:numId w:val="18"/>
              </w:numPr>
              <w:tabs>
                <w:tab w:val="left" w:pos="674"/>
              </w:tabs>
              <w:spacing w:before="61"/>
              <w:ind w:hanging="566"/>
              <w:rPr>
                <w:sz w:val="24"/>
              </w:rPr>
            </w:pPr>
            <w:r>
              <w:rPr>
                <w:sz w:val="24"/>
              </w:rPr>
              <w:t xml:space="preserve">Vildist, </w:t>
            </w:r>
            <w:proofErr w:type="spellStart"/>
            <w:r>
              <w:rPr>
                <w:spacing w:val="-2"/>
                <w:sz w:val="24"/>
              </w:rPr>
              <w:t>lausriidest</w:t>
            </w:r>
            <w:proofErr w:type="spellEnd"/>
          </w:p>
          <w:p w14:paraId="40326418" w14:textId="77777777" w:rsidR="002D68EC" w:rsidRDefault="002D68EC">
            <w:pPr>
              <w:pStyle w:val="TableParagraph"/>
              <w:spacing w:before="0"/>
              <w:ind w:left="0"/>
              <w:rPr>
                <w:sz w:val="24"/>
              </w:rPr>
            </w:pPr>
          </w:p>
          <w:p w14:paraId="6836CB80" w14:textId="77777777" w:rsidR="002D68EC" w:rsidRDefault="002D68EC">
            <w:pPr>
              <w:pStyle w:val="TableParagraph"/>
              <w:spacing w:before="0"/>
              <w:ind w:left="0"/>
              <w:rPr>
                <w:sz w:val="24"/>
              </w:rPr>
            </w:pPr>
          </w:p>
          <w:p w14:paraId="1929E517" w14:textId="77777777" w:rsidR="002D68EC" w:rsidRDefault="002D68EC">
            <w:pPr>
              <w:pStyle w:val="TableParagraph"/>
              <w:spacing w:before="0"/>
              <w:ind w:left="0"/>
              <w:rPr>
                <w:sz w:val="24"/>
              </w:rPr>
            </w:pPr>
          </w:p>
          <w:p w14:paraId="774652EF" w14:textId="77777777" w:rsidR="002D68EC" w:rsidRDefault="002D68EC">
            <w:pPr>
              <w:pStyle w:val="TableParagraph"/>
              <w:spacing w:before="202"/>
              <w:ind w:left="0"/>
              <w:rPr>
                <w:sz w:val="24"/>
              </w:rPr>
            </w:pPr>
          </w:p>
          <w:p w14:paraId="5FE881C6" w14:textId="77777777" w:rsidR="002D68EC" w:rsidRDefault="0069493F">
            <w:pPr>
              <w:pStyle w:val="TableParagraph"/>
              <w:numPr>
                <w:ilvl w:val="0"/>
                <w:numId w:val="18"/>
              </w:numPr>
              <w:tabs>
                <w:tab w:val="left" w:pos="674"/>
              </w:tabs>
              <w:spacing w:before="0"/>
              <w:ind w:hanging="566"/>
              <w:rPr>
                <w:sz w:val="24"/>
              </w:rPr>
            </w:pPr>
            <w:r>
              <w:rPr>
                <w:spacing w:val="-5"/>
                <w:sz w:val="24"/>
              </w:rPr>
              <w:t>Muu</w:t>
            </w:r>
          </w:p>
          <w:p w14:paraId="75C778F2" w14:textId="77777777" w:rsidR="002D68EC" w:rsidRDefault="002D68EC">
            <w:pPr>
              <w:pStyle w:val="TableParagraph"/>
              <w:spacing w:before="240"/>
              <w:ind w:left="0"/>
              <w:rPr>
                <w:sz w:val="24"/>
              </w:rPr>
            </w:pPr>
          </w:p>
          <w:p w14:paraId="0077CAF6" w14:textId="77777777" w:rsidR="002D68EC" w:rsidRDefault="0069493F">
            <w:pPr>
              <w:pStyle w:val="TableParagraph"/>
              <w:spacing w:before="0"/>
              <w:ind w:left="674"/>
              <w:rPr>
                <w:sz w:val="24"/>
              </w:rPr>
            </w:pPr>
            <w:r>
              <w:rPr>
                <w:sz w:val="24"/>
              </w:rPr>
              <w:t>--</w:t>
            </w:r>
            <w:r>
              <w:rPr>
                <w:spacing w:val="-2"/>
                <w:sz w:val="24"/>
              </w:rPr>
              <w:t xml:space="preserve"> Tikitud</w:t>
            </w:r>
          </w:p>
        </w:tc>
        <w:tc>
          <w:tcPr>
            <w:tcW w:w="6925" w:type="dxa"/>
            <w:tcBorders>
              <w:bottom w:val="nil"/>
            </w:tcBorders>
          </w:tcPr>
          <w:p w14:paraId="0EB1FA57" w14:textId="77777777" w:rsidR="002D68EC" w:rsidRDefault="0069493F">
            <w:pPr>
              <w:pStyle w:val="TableParagraph"/>
              <w:spacing w:before="56"/>
              <w:rPr>
                <w:sz w:val="24"/>
              </w:rPr>
            </w:pPr>
            <w:r>
              <w:rPr>
                <w:spacing w:val="-2"/>
                <w:sz w:val="24"/>
              </w:rPr>
              <w:t>Valmistamine</w:t>
            </w:r>
            <w:r>
              <w:rPr>
                <w:b/>
                <w:spacing w:val="-2"/>
                <w:position w:val="8"/>
                <w:sz w:val="16"/>
              </w:rPr>
              <w:t>105</w:t>
            </w:r>
            <w:r>
              <w:rPr>
                <w:spacing w:val="-2"/>
                <w:sz w:val="24"/>
              </w:rPr>
              <w:t>:</w:t>
            </w:r>
          </w:p>
          <w:p w14:paraId="5CDD8D35" w14:textId="77777777" w:rsidR="002D68EC" w:rsidRDefault="0069493F">
            <w:pPr>
              <w:pStyle w:val="TableParagraph"/>
              <w:numPr>
                <w:ilvl w:val="0"/>
                <w:numId w:val="17"/>
              </w:numPr>
              <w:tabs>
                <w:tab w:val="left" w:pos="674"/>
              </w:tabs>
              <w:spacing w:before="120"/>
              <w:ind w:hanging="566"/>
              <w:rPr>
                <w:sz w:val="24"/>
              </w:rPr>
            </w:pPr>
            <w:r>
              <w:rPr>
                <w:sz w:val="24"/>
              </w:rPr>
              <w:t>looduslikest</w:t>
            </w:r>
            <w:r>
              <w:rPr>
                <w:spacing w:val="-1"/>
                <w:sz w:val="24"/>
              </w:rPr>
              <w:t xml:space="preserve"> </w:t>
            </w:r>
            <w:r>
              <w:rPr>
                <w:sz w:val="24"/>
              </w:rPr>
              <w:t>kiududest</w:t>
            </w:r>
            <w:r>
              <w:rPr>
                <w:spacing w:val="-1"/>
                <w:sz w:val="24"/>
              </w:rPr>
              <w:t xml:space="preserve"> </w:t>
            </w:r>
            <w:r>
              <w:rPr>
                <w:spacing w:val="-5"/>
                <w:sz w:val="24"/>
              </w:rPr>
              <w:t>või</w:t>
            </w:r>
          </w:p>
          <w:p w14:paraId="3A7F1909" w14:textId="77777777" w:rsidR="002D68EC" w:rsidRDefault="0069493F">
            <w:pPr>
              <w:pStyle w:val="TableParagraph"/>
              <w:numPr>
                <w:ilvl w:val="0"/>
                <w:numId w:val="17"/>
              </w:numPr>
              <w:tabs>
                <w:tab w:val="left" w:pos="674"/>
              </w:tabs>
              <w:spacing w:before="117"/>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p w14:paraId="38F04A48" w14:textId="77777777" w:rsidR="002D68EC" w:rsidRDefault="002D68EC">
            <w:pPr>
              <w:pStyle w:val="TableParagraph"/>
              <w:spacing w:before="0"/>
              <w:ind w:left="0"/>
              <w:rPr>
                <w:sz w:val="24"/>
              </w:rPr>
            </w:pPr>
          </w:p>
          <w:p w14:paraId="755E8817" w14:textId="77777777" w:rsidR="002D68EC" w:rsidRDefault="002D68EC">
            <w:pPr>
              <w:pStyle w:val="TableParagraph"/>
              <w:spacing w:before="0"/>
              <w:ind w:left="0"/>
              <w:rPr>
                <w:sz w:val="24"/>
              </w:rPr>
            </w:pPr>
          </w:p>
          <w:p w14:paraId="4697D5B0" w14:textId="77777777" w:rsidR="002D68EC" w:rsidRDefault="002D68EC">
            <w:pPr>
              <w:pStyle w:val="TableParagraph"/>
              <w:spacing w:before="0"/>
              <w:ind w:left="0"/>
              <w:rPr>
                <w:sz w:val="24"/>
              </w:rPr>
            </w:pPr>
          </w:p>
          <w:p w14:paraId="49ED9A2D" w14:textId="77777777" w:rsidR="002D68EC" w:rsidRDefault="002D68EC">
            <w:pPr>
              <w:pStyle w:val="TableParagraph"/>
              <w:spacing w:before="199"/>
              <w:ind w:left="0"/>
              <w:rPr>
                <w:sz w:val="24"/>
              </w:rPr>
            </w:pPr>
          </w:p>
          <w:p w14:paraId="3B409700" w14:textId="77777777" w:rsidR="002D68EC" w:rsidRDefault="0069493F">
            <w:pPr>
              <w:pStyle w:val="TableParagraph"/>
              <w:spacing w:before="0"/>
              <w:rPr>
                <w:sz w:val="24"/>
              </w:rPr>
            </w:pPr>
            <w:r>
              <w:rPr>
                <w:sz w:val="24"/>
              </w:rPr>
              <w:t>Valmistamine</w:t>
            </w:r>
            <w:r>
              <w:rPr>
                <w:spacing w:val="-1"/>
                <w:sz w:val="24"/>
              </w:rPr>
              <w:t xml:space="preserve"> </w:t>
            </w:r>
            <w:r>
              <w:rPr>
                <w:sz w:val="24"/>
              </w:rPr>
              <w:t>ühekordsest pleegitamata</w:t>
            </w:r>
            <w:r>
              <w:rPr>
                <w:spacing w:val="-1"/>
                <w:sz w:val="24"/>
              </w:rPr>
              <w:t xml:space="preserve"> </w:t>
            </w:r>
            <w:r>
              <w:rPr>
                <w:sz w:val="24"/>
              </w:rPr>
              <w:t>lõngast</w:t>
            </w:r>
            <w:r>
              <w:rPr>
                <w:b/>
                <w:position w:val="8"/>
                <w:sz w:val="16"/>
              </w:rPr>
              <w:t>106</w:t>
            </w:r>
            <w:r>
              <w:rPr>
                <w:b/>
                <w:spacing w:val="21"/>
                <w:position w:val="8"/>
                <w:sz w:val="16"/>
              </w:rPr>
              <w:t xml:space="preserve"> </w:t>
            </w:r>
            <w:r>
              <w:rPr>
                <w:b/>
                <w:spacing w:val="-4"/>
                <w:position w:val="8"/>
                <w:sz w:val="16"/>
              </w:rPr>
              <w:t>107</w:t>
            </w:r>
            <w:r>
              <w:rPr>
                <w:spacing w:val="-4"/>
                <w:sz w:val="24"/>
              </w:rPr>
              <w:t>;</w:t>
            </w:r>
          </w:p>
          <w:p w14:paraId="37EDAEFF" w14:textId="77777777" w:rsidR="002D68EC" w:rsidRDefault="002D68EC">
            <w:pPr>
              <w:pStyle w:val="TableParagraph"/>
              <w:spacing w:before="241"/>
              <w:ind w:left="0"/>
              <w:rPr>
                <w:sz w:val="24"/>
              </w:rPr>
            </w:pPr>
          </w:p>
          <w:p w14:paraId="345F37DE" w14:textId="77777777" w:rsidR="002D68EC" w:rsidRDefault="0069493F">
            <w:pPr>
              <w:pStyle w:val="TableParagraph"/>
              <w:spacing w:before="0"/>
              <w:rPr>
                <w:sz w:val="24"/>
              </w:rPr>
            </w:pPr>
            <w:r>
              <w:rPr>
                <w:sz w:val="24"/>
              </w:rPr>
              <w:t>valmistamine tikkimata kangast (v.a silmkoeline ja heegeldatud kangas),</w:t>
            </w:r>
            <w:r>
              <w:rPr>
                <w:spacing w:val="-5"/>
                <w:sz w:val="24"/>
              </w:rPr>
              <w:t xml:space="preserve"> </w:t>
            </w:r>
            <w:r>
              <w:rPr>
                <w:sz w:val="24"/>
              </w:rPr>
              <w:t>tingimusel</w:t>
            </w:r>
            <w:r>
              <w:rPr>
                <w:spacing w:val="-4"/>
                <w:sz w:val="24"/>
              </w:rPr>
              <w:t xml:space="preserve"> </w:t>
            </w:r>
            <w:r>
              <w:rPr>
                <w:sz w:val="24"/>
              </w:rPr>
              <w:t>et</w:t>
            </w:r>
            <w:r>
              <w:rPr>
                <w:spacing w:val="-4"/>
                <w:sz w:val="24"/>
              </w:rPr>
              <w:t xml:space="preserve"> </w:t>
            </w:r>
            <w:r>
              <w:rPr>
                <w:sz w:val="24"/>
              </w:rPr>
              <w:t>tikkimata</w:t>
            </w:r>
            <w:r>
              <w:rPr>
                <w:spacing w:val="-4"/>
                <w:sz w:val="24"/>
              </w:rPr>
              <w:t xml:space="preserve"> </w:t>
            </w:r>
            <w:r>
              <w:rPr>
                <w:sz w:val="24"/>
              </w:rPr>
              <w:t>kanga</w:t>
            </w:r>
            <w:r>
              <w:rPr>
                <w:spacing w:val="-5"/>
                <w:sz w:val="24"/>
              </w:rPr>
              <w:t xml:space="preserve"> </w:t>
            </w:r>
            <w:r>
              <w:rPr>
                <w:sz w:val="24"/>
              </w:rPr>
              <w:t>väärtus</w:t>
            </w:r>
            <w:r>
              <w:rPr>
                <w:spacing w:val="-4"/>
                <w:sz w:val="24"/>
              </w:rPr>
              <w:t xml:space="preserve"> </w:t>
            </w:r>
            <w:r>
              <w:rPr>
                <w:sz w:val="24"/>
              </w:rPr>
              <w:t>ei</w:t>
            </w:r>
            <w:r>
              <w:rPr>
                <w:spacing w:val="-4"/>
                <w:sz w:val="24"/>
              </w:rPr>
              <w:t xml:space="preserve"> </w:t>
            </w:r>
            <w:r>
              <w:rPr>
                <w:sz w:val="24"/>
              </w:rPr>
              <w:t>ületa</w:t>
            </w:r>
            <w:r>
              <w:rPr>
                <w:spacing w:val="-5"/>
                <w:sz w:val="24"/>
              </w:rPr>
              <w:t xml:space="preserve"> </w:t>
            </w:r>
            <w:r>
              <w:rPr>
                <w:sz w:val="24"/>
              </w:rPr>
              <w:t>40</w:t>
            </w:r>
            <w:r>
              <w:rPr>
                <w:spacing w:val="-1"/>
                <w:sz w:val="24"/>
              </w:rPr>
              <w:t xml:space="preserve"> </w:t>
            </w:r>
            <w:r>
              <w:rPr>
                <w:sz w:val="24"/>
              </w:rPr>
              <w:t>%</w:t>
            </w:r>
            <w:r>
              <w:rPr>
                <w:spacing w:val="-5"/>
                <w:sz w:val="24"/>
              </w:rPr>
              <w:t xml:space="preserve"> </w:t>
            </w:r>
            <w:r>
              <w:rPr>
                <w:sz w:val="24"/>
              </w:rPr>
              <w:t>toote tehasehinnast; või</w:t>
            </w:r>
          </w:p>
          <w:p w14:paraId="43EF0136" w14:textId="77777777" w:rsidR="002D68EC" w:rsidRDefault="002D68EC">
            <w:pPr>
              <w:pStyle w:val="TableParagraph"/>
              <w:spacing w:before="237"/>
              <w:ind w:left="0"/>
              <w:rPr>
                <w:sz w:val="24"/>
              </w:rPr>
            </w:pPr>
          </w:p>
          <w:p w14:paraId="430E4BFC" w14:textId="77777777" w:rsidR="002D68EC" w:rsidRDefault="0069493F">
            <w:pPr>
              <w:pStyle w:val="TableParagraph"/>
              <w:spacing w:before="1"/>
              <w:ind w:right="141"/>
              <w:rPr>
                <w:sz w:val="24"/>
              </w:rPr>
            </w:pPr>
            <w:r>
              <w:rPr>
                <w:sz w:val="24"/>
              </w:rPr>
              <w:t>trükkimine, 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w:t>
            </w:r>
            <w:r>
              <w:rPr>
                <w:spacing w:val="-1"/>
                <w:sz w:val="24"/>
              </w:rPr>
              <w:t xml:space="preserve"> </w:t>
            </w:r>
            <w:r>
              <w:rPr>
                <w:sz w:val="24"/>
              </w:rPr>
              <w:t>ja</w:t>
            </w:r>
            <w:r>
              <w:rPr>
                <w:spacing w:val="-2"/>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tc>
      </w:tr>
    </w:tbl>
    <w:p w14:paraId="2733E159" w14:textId="77777777" w:rsidR="002D68EC" w:rsidRDefault="002D68EC">
      <w:pPr>
        <w:pStyle w:val="Kehatekst"/>
        <w:rPr>
          <w:sz w:val="20"/>
        </w:rPr>
      </w:pPr>
    </w:p>
    <w:p w14:paraId="0C58D533" w14:textId="77777777" w:rsidR="002D68EC" w:rsidRDefault="002D68EC">
      <w:pPr>
        <w:pStyle w:val="Kehatekst"/>
        <w:rPr>
          <w:sz w:val="20"/>
        </w:rPr>
      </w:pPr>
    </w:p>
    <w:p w14:paraId="46F7AC0A" w14:textId="77777777" w:rsidR="002D68EC" w:rsidRDefault="002D68EC">
      <w:pPr>
        <w:pStyle w:val="Kehatekst"/>
        <w:rPr>
          <w:sz w:val="20"/>
        </w:rPr>
      </w:pPr>
    </w:p>
    <w:p w14:paraId="268FE369" w14:textId="77777777" w:rsidR="002D68EC" w:rsidRDefault="002D68EC">
      <w:pPr>
        <w:pStyle w:val="Kehatekst"/>
        <w:rPr>
          <w:sz w:val="20"/>
        </w:rPr>
      </w:pPr>
    </w:p>
    <w:p w14:paraId="7913FC92" w14:textId="77777777" w:rsidR="002D68EC" w:rsidRDefault="002D68EC">
      <w:pPr>
        <w:pStyle w:val="Kehatekst"/>
        <w:rPr>
          <w:sz w:val="20"/>
        </w:rPr>
      </w:pPr>
    </w:p>
    <w:p w14:paraId="0ECD6D8B" w14:textId="77777777" w:rsidR="002D68EC" w:rsidRDefault="002D68EC">
      <w:pPr>
        <w:pStyle w:val="Kehatekst"/>
        <w:rPr>
          <w:sz w:val="20"/>
        </w:rPr>
      </w:pPr>
    </w:p>
    <w:p w14:paraId="79F034C0" w14:textId="77777777" w:rsidR="002D68EC" w:rsidRDefault="002D68EC">
      <w:pPr>
        <w:pStyle w:val="Kehatekst"/>
        <w:rPr>
          <w:sz w:val="20"/>
        </w:rPr>
      </w:pPr>
    </w:p>
    <w:p w14:paraId="0F249FFD" w14:textId="77777777" w:rsidR="002D68EC" w:rsidRDefault="002D68EC">
      <w:pPr>
        <w:pStyle w:val="Kehatekst"/>
        <w:rPr>
          <w:sz w:val="20"/>
        </w:rPr>
      </w:pPr>
    </w:p>
    <w:p w14:paraId="0B1A78AB" w14:textId="77777777" w:rsidR="002D68EC" w:rsidRDefault="002D68EC">
      <w:pPr>
        <w:pStyle w:val="Kehatekst"/>
        <w:rPr>
          <w:sz w:val="20"/>
        </w:rPr>
      </w:pPr>
    </w:p>
    <w:p w14:paraId="1193DDBD" w14:textId="77777777" w:rsidR="002D68EC" w:rsidRDefault="002D68EC">
      <w:pPr>
        <w:pStyle w:val="Kehatekst"/>
        <w:rPr>
          <w:sz w:val="20"/>
        </w:rPr>
      </w:pPr>
    </w:p>
    <w:p w14:paraId="70AE562D" w14:textId="77777777" w:rsidR="002D68EC" w:rsidRDefault="002D68EC">
      <w:pPr>
        <w:pStyle w:val="Kehatekst"/>
        <w:rPr>
          <w:sz w:val="20"/>
        </w:rPr>
      </w:pPr>
    </w:p>
    <w:p w14:paraId="6B2CF73A" w14:textId="77777777" w:rsidR="002D68EC" w:rsidRDefault="002D68EC">
      <w:pPr>
        <w:pStyle w:val="Kehatekst"/>
        <w:rPr>
          <w:sz w:val="20"/>
        </w:rPr>
      </w:pPr>
    </w:p>
    <w:p w14:paraId="37156814" w14:textId="77777777" w:rsidR="002D68EC" w:rsidRDefault="002D68EC">
      <w:pPr>
        <w:pStyle w:val="Kehatekst"/>
        <w:rPr>
          <w:sz w:val="20"/>
        </w:rPr>
      </w:pPr>
    </w:p>
    <w:p w14:paraId="4B46926B" w14:textId="77777777" w:rsidR="002D68EC" w:rsidRDefault="002D68EC">
      <w:pPr>
        <w:pStyle w:val="Kehatekst"/>
        <w:rPr>
          <w:sz w:val="20"/>
        </w:rPr>
      </w:pPr>
    </w:p>
    <w:p w14:paraId="6D6BF3D3" w14:textId="77777777" w:rsidR="002D68EC" w:rsidRDefault="002D68EC">
      <w:pPr>
        <w:pStyle w:val="Kehatekst"/>
        <w:rPr>
          <w:sz w:val="20"/>
        </w:rPr>
      </w:pPr>
    </w:p>
    <w:p w14:paraId="6175E780" w14:textId="77777777" w:rsidR="002D68EC" w:rsidRDefault="002D68EC">
      <w:pPr>
        <w:pStyle w:val="Kehatekst"/>
        <w:rPr>
          <w:sz w:val="20"/>
        </w:rPr>
      </w:pPr>
    </w:p>
    <w:p w14:paraId="033F1177" w14:textId="77777777" w:rsidR="002D68EC" w:rsidRDefault="002D68EC">
      <w:pPr>
        <w:pStyle w:val="Kehatekst"/>
        <w:rPr>
          <w:sz w:val="20"/>
        </w:rPr>
      </w:pPr>
    </w:p>
    <w:p w14:paraId="258DAE4A" w14:textId="77777777" w:rsidR="002D68EC" w:rsidRDefault="002D68EC">
      <w:pPr>
        <w:pStyle w:val="Kehatekst"/>
        <w:rPr>
          <w:sz w:val="20"/>
        </w:rPr>
      </w:pPr>
    </w:p>
    <w:p w14:paraId="47641F3B" w14:textId="77777777" w:rsidR="002D68EC" w:rsidRDefault="0069493F">
      <w:pPr>
        <w:pStyle w:val="Kehatekst"/>
        <w:spacing w:before="215"/>
        <w:rPr>
          <w:sz w:val="20"/>
        </w:rPr>
      </w:pPr>
      <w:r>
        <w:rPr>
          <w:noProof/>
          <w:sz w:val="20"/>
        </w:rPr>
        <mc:AlternateContent>
          <mc:Choice Requires="wps">
            <w:drawing>
              <wp:anchor distT="0" distB="0" distL="0" distR="0" simplePos="0" relativeHeight="487617024" behindDoc="1" locked="0" layoutInCell="1" allowOverlap="1" wp14:anchorId="1BBAA3A0" wp14:editId="6223E31A">
                <wp:simplePos x="0" y="0"/>
                <wp:positionH relativeFrom="page">
                  <wp:posOffset>719632</wp:posOffset>
                </wp:positionH>
                <wp:positionV relativeFrom="paragraph">
                  <wp:posOffset>298418</wp:posOffset>
                </wp:positionV>
                <wp:extent cx="1829435" cy="76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71B34F" id="Graphic 74" o:spid="_x0000_s1026" style="position:absolute;margin-left:56.65pt;margin-top:23.5pt;width:144.05pt;height:.6pt;z-index:-156994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" path="m1829054,l,,,7620r1829054,l1829054,xe" fillcolor="black" stroked="f">
                <v:path arrowok="t"/>
                <w10:wrap type="topAndBottom" anchorx="page"/>
              </v:shape>
            </w:pict>
          </mc:Fallback>
        </mc:AlternateContent>
      </w:r>
    </w:p>
    <w:p w14:paraId="670EFCD0" w14:textId="77777777" w:rsidR="002D68EC" w:rsidRDefault="0069493F">
      <w:pPr>
        <w:pStyle w:val="Kehatekst"/>
        <w:tabs>
          <w:tab w:val="left" w:pos="707"/>
        </w:tabs>
        <w:spacing w:before="97" w:line="279" w:lineRule="exact"/>
        <w:ind w:left="141"/>
      </w:pPr>
      <w:r>
        <w:rPr>
          <w:b/>
          <w:spacing w:val="-5"/>
          <w:position w:val="8"/>
          <w:sz w:val="16"/>
        </w:rPr>
        <w:t>105</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4505A45C" w14:textId="77777777" w:rsidR="002D68EC" w:rsidRDefault="0069493F">
      <w:pPr>
        <w:pStyle w:val="Kehatekst"/>
        <w:tabs>
          <w:tab w:val="left" w:pos="707"/>
        </w:tabs>
        <w:spacing w:line="276" w:lineRule="exact"/>
        <w:ind w:left="141"/>
      </w:pPr>
      <w:r>
        <w:rPr>
          <w:b/>
          <w:spacing w:val="-5"/>
          <w:position w:val="8"/>
          <w:sz w:val="16"/>
        </w:rPr>
        <w:t>106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047F2D60" w14:textId="77777777" w:rsidR="002D68EC" w:rsidRDefault="0069493F">
      <w:pPr>
        <w:pStyle w:val="Kehatekst"/>
        <w:tabs>
          <w:tab w:val="left" w:pos="707"/>
        </w:tabs>
        <w:ind w:left="707" w:right="355" w:hanging="567"/>
      </w:pPr>
      <w:r>
        <w:rPr>
          <w:b/>
          <w:spacing w:val="-4"/>
          <w:position w:val="8"/>
          <w:sz w:val="16"/>
        </w:rPr>
        <w:t>107</w:t>
      </w:r>
      <w:r>
        <w:rPr>
          <w:b/>
          <w:position w:val="8"/>
          <w:sz w:val="16"/>
        </w:rPr>
        <w:tab/>
      </w:r>
      <w:r>
        <w:t>Silmkoeliste või heegeldatud toodete puhul (v.a elastsed või kummeeritud), mis on saadud silmkoeliste</w:t>
      </w:r>
      <w:r>
        <w:rPr>
          <w:spacing w:val="-4"/>
        </w:rPr>
        <w:t xml:space="preserve"> </w:t>
      </w:r>
      <w:r>
        <w:t>või</w:t>
      </w:r>
      <w:r>
        <w:rPr>
          <w:spacing w:val="-4"/>
        </w:rPr>
        <w:t xml:space="preserve"> </w:t>
      </w:r>
      <w:r>
        <w:t>heegeldatud</w:t>
      </w:r>
      <w:r>
        <w:rPr>
          <w:spacing w:val="-4"/>
        </w:rPr>
        <w:t xml:space="preserve"> </w:t>
      </w:r>
      <w:r>
        <w:t>detailide</w:t>
      </w:r>
      <w:r>
        <w:rPr>
          <w:spacing w:val="-5"/>
        </w:rPr>
        <w:t xml:space="preserve"> </w:t>
      </w:r>
      <w:r>
        <w:t>(mõõtu</w:t>
      </w:r>
      <w:r>
        <w:rPr>
          <w:spacing w:val="-4"/>
        </w:rPr>
        <w:t xml:space="preserve"> </w:t>
      </w:r>
      <w:r>
        <w:t>lõigatud</w:t>
      </w:r>
      <w:r>
        <w:rPr>
          <w:spacing w:val="-4"/>
        </w:rPr>
        <w:t xml:space="preserve"> </w:t>
      </w:r>
      <w:r>
        <w:t>või</w:t>
      </w:r>
      <w:r>
        <w:rPr>
          <w:spacing w:val="-4"/>
        </w:rPr>
        <w:t xml:space="preserve"> </w:t>
      </w:r>
      <w:r>
        <w:t>mõõtu</w:t>
      </w:r>
      <w:r>
        <w:rPr>
          <w:spacing w:val="-4"/>
        </w:rPr>
        <w:t xml:space="preserve"> </w:t>
      </w:r>
      <w:r>
        <w:t>kootud)</w:t>
      </w:r>
      <w:r>
        <w:rPr>
          <w:spacing w:val="-4"/>
        </w:rPr>
        <w:t xml:space="preserve"> </w:t>
      </w:r>
      <w:proofErr w:type="spellStart"/>
      <w:r>
        <w:t>kokkuõmblemisel</w:t>
      </w:r>
      <w:proofErr w:type="spellEnd"/>
      <w:r>
        <w:t xml:space="preserve"> vm viisil ühendamisel, vt A jao märkus 6.</w:t>
      </w:r>
    </w:p>
    <w:p w14:paraId="1DFC6816" w14:textId="77777777" w:rsidR="002D68EC" w:rsidRDefault="002D68EC">
      <w:pPr>
        <w:pStyle w:val="Kehateks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25D54B0" w14:textId="77777777">
        <w:trPr>
          <w:trHeight w:val="672"/>
        </w:trPr>
        <w:tc>
          <w:tcPr>
            <w:tcW w:w="2931" w:type="dxa"/>
          </w:tcPr>
          <w:p w14:paraId="7731CDE9"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CB54D2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C568910" w14:textId="77777777">
        <w:trPr>
          <w:trHeight w:val="5494"/>
        </w:trPr>
        <w:tc>
          <w:tcPr>
            <w:tcW w:w="2931" w:type="dxa"/>
            <w:tcBorders>
              <w:bottom w:val="nil"/>
            </w:tcBorders>
          </w:tcPr>
          <w:p w14:paraId="3186D262" w14:textId="77777777" w:rsidR="002D68EC" w:rsidRDefault="0069493F">
            <w:pPr>
              <w:pStyle w:val="TableParagraph"/>
              <w:spacing w:before="61"/>
              <w:ind w:left="674"/>
              <w:rPr>
                <w:sz w:val="24"/>
              </w:rPr>
            </w:pPr>
            <w:r>
              <w:rPr>
                <w:sz w:val="24"/>
              </w:rPr>
              <w:t>--</w:t>
            </w:r>
            <w:r>
              <w:rPr>
                <w:spacing w:val="-2"/>
                <w:sz w:val="24"/>
              </w:rPr>
              <w:t xml:space="preserve"> </w:t>
            </w:r>
            <w:r>
              <w:rPr>
                <w:spacing w:val="-5"/>
                <w:sz w:val="24"/>
              </w:rPr>
              <w:t>Muu</w:t>
            </w:r>
          </w:p>
          <w:p w14:paraId="1C41C967" w14:textId="77777777" w:rsidR="002D68EC" w:rsidRDefault="002D68EC">
            <w:pPr>
              <w:pStyle w:val="TableParagraph"/>
              <w:spacing w:before="0"/>
              <w:ind w:left="0"/>
              <w:rPr>
                <w:sz w:val="24"/>
              </w:rPr>
            </w:pPr>
          </w:p>
          <w:p w14:paraId="22D8390E" w14:textId="77777777" w:rsidR="002D68EC" w:rsidRDefault="002D68EC">
            <w:pPr>
              <w:pStyle w:val="TableParagraph"/>
              <w:spacing w:before="0"/>
              <w:ind w:left="0"/>
              <w:rPr>
                <w:sz w:val="24"/>
              </w:rPr>
            </w:pPr>
          </w:p>
          <w:p w14:paraId="5C11903F" w14:textId="77777777" w:rsidR="002D68EC" w:rsidRDefault="002D68EC">
            <w:pPr>
              <w:pStyle w:val="TableParagraph"/>
              <w:spacing w:before="0"/>
              <w:ind w:left="0"/>
              <w:rPr>
                <w:sz w:val="24"/>
              </w:rPr>
            </w:pPr>
          </w:p>
          <w:p w14:paraId="28D7A9A3" w14:textId="77777777" w:rsidR="002D68EC" w:rsidRDefault="002D68EC">
            <w:pPr>
              <w:pStyle w:val="TableParagraph"/>
              <w:spacing w:before="0"/>
              <w:ind w:left="0"/>
              <w:rPr>
                <w:sz w:val="24"/>
              </w:rPr>
            </w:pPr>
          </w:p>
          <w:p w14:paraId="7493A981" w14:textId="77777777" w:rsidR="002D68EC" w:rsidRDefault="002D68EC">
            <w:pPr>
              <w:pStyle w:val="TableParagraph"/>
              <w:spacing w:before="0"/>
              <w:ind w:left="0"/>
              <w:rPr>
                <w:sz w:val="24"/>
              </w:rPr>
            </w:pPr>
          </w:p>
          <w:p w14:paraId="5FDAAB27" w14:textId="77777777" w:rsidR="002D68EC" w:rsidRDefault="002D68EC">
            <w:pPr>
              <w:pStyle w:val="TableParagraph"/>
              <w:spacing w:before="0"/>
              <w:ind w:left="0"/>
              <w:rPr>
                <w:sz w:val="24"/>
              </w:rPr>
            </w:pPr>
          </w:p>
          <w:p w14:paraId="62E4E995" w14:textId="77777777" w:rsidR="002D68EC" w:rsidRDefault="002D68EC">
            <w:pPr>
              <w:pStyle w:val="TableParagraph"/>
              <w:spacing w:before="0"/>
              <w:ind w:left="0"/>
              <w:rPr>
                <w:sz w:val="24"/>
              </w:rPr>
            </w:pPr>
          </w:p>
          <w:p w14:paraId="02E1E0FC" w14:textId="77777777" w:rsidR="002D68EC" w:rsidRDefault="002D68EC">
            <w:pPr>
              <w:pStyle w:val="TableParagraph"/>
              <w:spacing w:before="0"/>
              <w:ind w:left="0"/>
              <w:rPr>
                <w:sz w:val="24"/>
              </w:rPr>
            </w:pPr>
          </w:p>
          <w:p w14:paraId="2E80CD95" w14:textId="77777777" w:rsidR="002D68EC" w:rsidRDefault="002D68EC">
            <w:pPr>
              <w:pStyle w:val="TableParagraph"/>
              <w:spacing w:before="0"/>
              <w:ind w:left="0"/>
              <w:rPr>
                <w:sz w:val="24"/>
              </w:rPr>
            </w:pPr>
          </w:p>
          <w:p w14:paraId="1E5BA327" w14:textId="77777777" w:rsidR="002D68EC" w:rsidRDefault="002D68EC">
            <w:pPr>
              <w:pStyle w:val="TableParagraph"/>
              <w:spacing w:before="202"/>
              <w:ind w:left="0"/>
              <w:rPr>
                <w:sz w:val="24"/>
              </w:rPr>
            </w:pPr>
          </w:p>
          <w:p w14:paraId="3C8EC75D" w14:textId="77777777" w:rsidR="002D68EC" w:rsidRDefault="0069493F">
            <w:pPr>
              <w:pStyle w:val="TableParagraph"/>
              <w:spacing w:before="0"/>
              <w:rPr>
                <w:sz w:val="24"/>
              </w:rPr>
            </w:pPr>
            <w:r>
              <w:rPr>
                <w:spacing w:val="-4"/>
                <w:sz w:val="24"/>
              </w:rPr>
              <w:t>6305</w:t>
            </w:r>
          </w:p>
        </w:tc>
        <w:tc>
          <w:tcPr>
            <w:tcW w:w="6925" w:type="dxa"/>
            <w:tcBorders>
              <w:bottom w:val="nil"/>
            </w:tcBorders>
          </w:tcPr>
          <w:p w14:paraId="4C831D77" w14:textId="77777777" w:rsidR="002D68EC" w:rsidRDefault="0069493F">
            <w:pPr>
              <w:pStyle w:val="TableParagraph"/>
              <w:spacing w:before="56"/>
              <w:rPr>
                <w:sz w:val="24"/>
              </w:rPr>
            </w:pPr>
            <w:r>
              <w:rPr>
                <w:sz w:val="24"/>
              </w:rPr>
              <w:t>Valmistamine</w:t>
            </w:r>
            <w:r>
              <w:rPr>
                <w:spacing w:val="-1"/>
                <w:sz w:val="24"/>
              </w:rPr>
              <w:t xml:space="preserve"> </w:t>
            </w:r>
            <w:r>
              <w:rPr>
                <w:sz w:val="24"/>
              </w:rPr>
              <w:t>ühekordsest</w:t>
            </w:r>
            <w:r>
              <w:rPr>
                <w:spacing w:val="2"/>
                <w:sz w:val="24"/>
              </w:rPr>
              <w:t xml:space="preserve"> </w:t>
            </w:r>
            <w:r>
              <w:rPr>
                <w:sz w:val="24"/>
              </w:rPr>
              <w:t>pleegitamata</w:t>
            </w:r>
            <w:r>
              <w:rPr>
                <w:spacing w:val="-1"/>
                <w:sz w:val="24"/>
              </w:rPr>
              <w:t xml:space="preserve"> </w:t>
            </w:r>
            <w:r>
              <w:rPr>
                <w:sz w:val="24"/>
              </w:rPr>
              <w:t>lõngast</w:t>
            </w:r>
            <w:r>
              <w:rPr>
                <w:b/>
                <w:position w:val="8"/>
                <w:sz w:val="16"/>
              </w:rPr>
              <w:t>108</w:t>
            </w:r>
            <w:r>
              <w:rPr>
                <w:sz w:val="24"/>
              </w:rPr>
              <w:t>;</w:t>
            </w:r>
            <w:r>
              <w:rPr>
                <w:spacing w:val="-2"/>
                <w:sz w:val="24"/>
              </w:rPr>
              <w:t xml:space="preserve"> </w:t>
            </w:r>
            <w:r>
              <w:rPr>
                <w:b/>
                <w:position w:val="8"/>
                <w:sz w:val="16"/>
              </w:rPr>
              <w:t>109</w:t>
            </w:r>
            <w:r>
              <w:rPr>
                <w:b/>
                <w:spacing w:val="22"/>
                <w:position w:val="8"/>
                <w:sz w:val="16"/>
              </w:rPr>
              <w:t xml:space="preserve"> </w:t>
            </w:r>
            <w:r>
              <w:rPr>
                <w:spacing w:val="-5"/>
                <w:sz w:val="24"/>
              </w:rPr>
              <w:t>või</w:t>
            </w:r>
          </w:p>
          <w:p w14:paraId="5D0E4089" w14:textId="77777777" w:rsidR="002D68EC" w:rsidRDefault="002D68EC">
            <w:pPr>
              <w:pStyle w:val="TableParagraph"/>
              <w:spacing w:before="232"/>
              <w:ind w:left="0"/>
              <w:rPr>
                <w:sz w:val="24"/>
              </w:rPr>
            </w:pPr>
          </w:p>
          <w:p w14:paraId="06CEAD9A" w14:textId="77777777" w:rsidR="002D68EC" w:rsidRDefault="0069493F">
            <w:pPr>
              <w:pStyle w:val="TableParagraph"/>
              <w:spacing w:before="0"/>
              <w:ind w:right="141"/>
              <w:rPr>
                <w:sz w:val="24"/>
              </w:rPr>
            </w:pPr>
            <w:r>
              <w:rPr>
                <w:sz w:val="24"/>
              </w:rPr>
              <w:t>trükkimine,</w:t>
            </w:r>
            <w:r>
              <w:rPr>
                <w:b/>
                <w:position w:val="8"/>
                <w:sz w:val="16"/>
              </w:rPr>
              <w:t>110</w:t>
            </w:r>
            <w:r>
              <w:rPr>
                <w:b/>
                <w:spacing w:val="40"/>
                <w:position w:val="8"/>
                <w:sz w:val="16"/>
              </w:rPr>
              <w:t xml:space="preserve"> </w:t>
            </w:r>
            <w:r>
              <w:rPr>
                <w:sz w:val="24"/>
              </w:rPr>
              <w:t>millega kaasneb vähemalt kaks ettevalmistus- või viimistlustoimingut</w:t>
            </w:r>
            <w:r>
              <w:rPr>
                <w:spacing w:val="-11"/>
                <w:sz w:val="24"/>
              </w:rPr>
              <w:t xml:space="preserve"> </w:t>
            </w:r>
            <w:r>
              <w:rPr>
                <w:sz w:val="24"/>
              </w:rPr>
              <w:t>(nagu</w:t>
            </w:r>
            <w:r>
              <w:rPr>
                <w:spacing w:val="-11"/>
                <w:sz w:val="24"/>
              </w:rPr>
              <w:t xml:space="preserve"> </w:t>
            </w:r>
            <w:r>
              <w:rPr>
                <w:sz w:val="24"/>
              </w:rPr>
              <w:t>pesemine,</w:t>
            </w:r>
            <w:r>
              <w:rPr>
                <w:spacing w:val="-11"/>
                <w:sz w:val="24"/>
              </w:rPr>
              <w:t xml:space="preserve"> </w:t>
            </w:r>
            <w:r>
              <w:rPr>
                <w:sz w:val="24"/>
              </w:rPr>
              <w:t>pleegitamine,</w:t>
            </w:r>
            <w:r>
              <w:rPr>
                <w:spacing w:val="-11"/>
                <w:sz w:val="24"/>
              </w:rPr>
              <w:t xml:space="preserve"> </w:t>
            </w:r>
            <w:proofErr w:type="spellStart"/>
            <w:r>
              <w:rPr>
                <w:sz w:val="24"/>
              </w:rPr>
              <w:t>merseriseerimine</w:t>
            </w:r>
            <w:proofErr w:type="spellEnd"/>
            <w:r>
              <w:rPr>
                <w:sz w:val="24"/>
              </w:rPr>
              <w:t xml:space="preserve">, </w:t>
            </w:r>
            <w:proofErr w:type="spellStart"/>
            <w:r>
              <w:rPr>
                <w:sz w:val="24"/>
              </w:rPr>
              <w:t>termofikseerimine</w:t>
            </w:r>
            <w:proofErr w:type="spellEnd"/>
            <w:r>
              <w:rPr>
                <w:sz w:val="24"/>
              </w:rPr>
              <w:t xml:space="preserve">, karvastamine, </w:t>
            </w:r>
            <w:proofErr w:type="spellStart"/>
            <w:r>
              <w:rPr>
                <w:sz w:val="24"/>
              </w:rPr>
              <w:t>kalandreerimine</w:t>
            </w:r>
            <w:proofErr w:type="spellEnd"/>
            <w:r>
              <w:rPr>
                <w:sz w:val="24"/>
              </w:rPr>
              <w:t xml:space="preserve">, </w:t>
            </w:r>
            <w:proofErr w:type="spellStart"/>
            <w:r>
              <w:rPr>
                <w:sz w:val="24"/>
              </w:rPr>
              <w:t>kokkutõmbumisvastane</w:t>
            </w:r>
            <w:proofErr w:type="spellEnd"/>
            <w:r>
              <w:rPr>
                <w:sz w:val="24"/>
              </w:rPr>
              <w:t xml:space="preserve"> töötlemine, püsiviimistlemine, </w:t>
            </w:r>
            <w:proofErr w:type="spellStart"/>
            <w:r>
              <w:rPr>
                <w:sz w:val="24"/>
              </w:rPr>
              <w:t>dekateerimine</w:t>
            </w:r>
            <w:proofErr w:type="spellEnd"/>
            <w:r>
              <w:rPr>
                <w:sz w:val="24"/>
              </w:rPr>
              <w:t>,</w:t>
            </w:r>
            <w:r>
              <w:rPr>
                <w:spacing w:val="-1"/>
                <w:sz w:val="24"/>
              </w:rPr>
              <w:t xml:space="preserve"> </w:t>
            </w:r>
            <w:r>
              <w:rPr>
                <w:sz w:val="24"/>
              </w:rPr>
              <w:t>immutamine,</w:t>
            </w:r>
            <w:r>
              <w:rPr>
                <w:spacing w:val="-1"/>
                <w:sz w:val="24"/>
              </w:rPr>
              <w:t xml:space="preserve"> </w:t>
            </w:r>
            <w:r>
              <w:rPr>
                <w:sz w:val="24"/>
              </w:rPr>
              <w:t>nõelumine ja</w:t>
            </w:r>
            <w:r>
              <w:rPr>
                <w:spacing w:val="-1"/>
                <w:sz w:val="24"/>
              </w:rPr>
              <w:t xml:space="preserve"> </w:t>
            </w:r>
            <w:r>
              <w:rPr>
                <w:sz w:val="24"/>
              </w:rPr>
              <w:t>nopete eemaldamine),</w:t>
            </w:r>
            <w:r>
              <w:rPr>
                <w:spacing w:val="-1"/>
                <w:sz w:val="24"/>
              </w:rPr>
              <w:t xml:space="preserve"> </w:t>
            </w:r>
            <w:r>
              <w:rPr>
                <w:sz w:val="24"/>
              </w:rPr>
              <w:t xml:space="preserve">kui kasutatava trükkimata kanga väärtus ei ületa 47,5 % trükitud kanga </w:t>
            </w:r>
            <w:r>
              <w:rPr>
                <w:spacing w:val="-2"/>
                <w:sz w:val="24"/>
              </w:rPr>
              <w:t>tehasehinnast.</w:t>
            </w:r>
          </w:p>
          <w:p w14:paraId="41E69AA7" w14:textId="77777777" w:rsidR="002D68EC" w:rsidRDefault="002D68EC">
            <w:pPr>
              <w:pStyle w:val="TableParagraph"/>
              <w:spacing w:before="235"/>
              <w:ind w:left="0"/>
              <w:rPr>
                <w:sz w:val="24"/>
              </w:rPr>
            </w:pPr>
          </w:p>
          <w:p w14:paraId="46C7CADD" w14:textId="77777777" w:rsidR="002D68EC" w:rsidRDefault="0069493F">
            <w:pPr>
              <w:pStyle w:val="TableParagraph"/>
              <w:spacing w:before="1"/>
              <w:rPr>
                <w:sz w:val="24"/>
              </w:rPr>
            </w:pPr>
            <w:r>
              <w:rPr>
                <w:spacing w:val="-2"/>
                <w:sz w:val="24"/>
              </w:rPr>
              <w:t>Valmistamine</w:t>
            </w:r>
            <w:r>
              <w:rPr>
                <w:b/>
                <w:spacing w:val="-2"/>
                <w:position w:val="8"/>
                <w:sz w:val="16"/>
              </w:rPr>
              <w:t>111</w:t>
            </w:r>
            <w:r>
              <w:rPr>
                <w:spacing w:val="-2"/>
                <w:sz w:val="24"/>
              </w:rPr>
              <w:t>:</w:t>
            </w:r>
          </w:p>
          <w:p w14:paraId="79BE6416" w14:textId="77777777" w:rsidR="002D68EC" w:rsidRDefault="0069493F">
            <w:pPr>
              <w:pStyle w:val="TableParagraph"/>
              <w:numPr>
                <w:ilvl w:val="0"/>
                <w:numId w:val="16"/>
              </w:numPr>
              <w:tabs>
                <w:tab w:val="left" w:pos="674"/>
              </w:tabs>
              <w:spacing w:before="120"/>
              <w:ind w:hanging="566"/>
              <w:rPr>
                <w:sz w:val="24"/>
              </w:rPr>
            </w:pPr>
            <w:r>
              <w:rPr>
                <w:sz w:val="24"/>
              </w:rPr>
              <w:t>looduslikest</w:t>
            </w:r>
            <w:r>
              <w:rPr>
                <w:spacing w:val="-1"/>
                <w:sz w:val="24"/>
              </w:rPr>
              <w:t xml:space="preserve"> </w:t>
            </w:r>
            <w:r>
              <w:rPr>
                <w:spacing w:val="-2"/>
                <w:sz w:val="24"/>
              </w:rPr>
              <w:t>kiududest,</w:t>
            </w:r>
          </w:p>
          <w:p w14:paraId="18129E19" w14:textId="77777777" w:rsidR="002D68EC" w:rsidRDefault="0069493F">
            <w:pPr>
              <w:pStyle w:val="TableParagraph"/>
              <w:numPr>
                <w:ilvl w:val="0"/>
                <w:numId w:val="16"/>
              </w:numPr>
              <w:tabs>
                <w:tab w:val="left" w:pos="674"/>
              </w:tabs>
              <w:spacing w:before="117"/>
              <w:ind w:right="1283"/>
              <w:rPr>
                <w:sz w:val="24"/>
              </w:rPr>
            </w:pPr>
            <w:r>
              <w:rPr>
                <w:sz w:val="24"/>
              </w:rPr>
              <w:t>kraasimata,</w:t>
            </w:r>
            <w:r>
              <w:rPr>
                <w:spacing w:val="-9"/>
                <w:sz w:val="24"/>
              </w:rPr>
              <w:t xml:space="preserve"> </w:t>
            </w:r>
            <w:r>
              <w:rPr>
                <w:sz w:val="24"/>
              </w:rPr>
              <w:t>kammimata</w:t>
            </w:r>
            <w:r>
              <w:rPr>
                <w:spacing w:val="-9"/>
                <w:sz w:val="24"/>
              </w:rPr>
              <w:t xml:space="preserve"> </w:t>
            </w:r>
            <w:r>
              <w:rPr>
                <w:sz w:val="24"/>
              </w:rPr>
              <w:t>või</w:t>
            </w:r>
            <w:r>
              <w:rPr>
                <w:spacing w:val="-9"/>
                <w:sz w:val="24"/>
              </w:rPr>
              <w:t xml:space="preserve"> </w:t>
            </w:r>
            <w:r>
              <w:rPr>
                <w:sz w:val="24"/>
              </w:rPr>
              <w:t>muul</w:t>
            </w:r>
            <w:r>
              <w:rPr>
                <w:spacing w:val="-9"/>
                <w:sz w:val="24"/>
              </w:rPr>
              <w:t xml:space="preserve"> </w:t>
            </w:r>
            <w:r>
              <w:rPr>
                <w:sz w:val="24"/>
              </w:rPr>
              <w:t>viisil</w:t>
            </w:r>
            <w:r>
              <w:rPr>
                <w:spacing w:val="-9"/>
                <w:sz w:val="24"/>
              </w:rPr>
              <w:t xml:space="preserve"> </w:t>
            </w:r>
            <w:r>
              <w:rPr>
                <w:sz w:val="24"/>
              </w:rPr>
              <w:t>ketramiseks ettevalmistamata keemilistest staapelkiududest või</w:t>
            </w:r>
          </w:p>
          <w:p w14:paraId="1D47F389" w14:textId="77777777" w:rsidR="002D68EC" w:rsidRDefault="0069493F">
            <w:pPr>
              <w:pStyle w:val="TableParagraph"/>
              <w:numPr>
                <w:ilvl w:val="0"/>
                <w:numId w:val="16"/>
              </w:numPr>
              <w:tabs>
                <w:tab w:val="left" w:pos="674"/>
              </w:tabs>
              <w:spacing w:before="120"/>
              <w:ind w:hanging="566"/>
              <w:rPr>
                <w:sz w:val="24"/>
              </w:rPr>
            </w:pPr>
            <w:r>
              <w:rPr>
                <w:sz w:val="24"/>
              </w:rPr>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bl>
    <w:p w14:paraId="4ED510CA" w14:textId="77777777" w:rsidR="002D68EC" w:rsidRDefault="002D68EC">
      <w:pPr>
        <w:pStyle w:val="Kehatekst"/>
        <w:rPr>
          <w:sz w:val="20"/>
        </w:rPr>
      </w:pPr>
    </w:p>
    <w:p w14:paraId="5EF1F776" w14:textId="77777777" w:rsidR="002D68EC" w:rsidRDefault="002D68EC">
      <w:pPr>
        <w:pStyle w:val="Kehatekst"/>
        <w:rPr>
          <w:sz w:val="20"/>
        </w:rPr>
      </w:pPr>
    </w:p>
    <w:p w14:paraId="03AF6128" w14:textId="77777777" w:rsidR="002D68EC" w:rsidRDefault="002D68EC">
      <w:pPr>
        <w:pStyle w:val="Kehatekst"/>
        <w:rPr>
          <w:sz w:val="20"/>
        </w:rPr>
      </w:pPr>
    </w:p>
    <w:p w14:paraId="7A2EF599" w14:textId="77777777" w:rsidR="002D68EC" w:rsidRDefault="002D68EC">
      <w:pPr>
        <w:pStyle w:val="Kehatekst"/>
        <w:rPr>
          <w:sz w:val="20"/>
        </w:rPr>
      </w:pPr>
    </w:p>
    <w:p w14:paraId="7690E604" w14:textId="77777777" w:rsidR="002D68EC" w:rsidRDefault="002D68EC">
      <w:pPr>
        <w:pStyle w:val="Kehatekst"/>
        <w:rPr>
          <w:sz w:val="20"/>
        </w:rPr>
      </w:pPr>
    </w:p>
    <w:p w14:paraId="2FD515F9" w14:textId="77777777" w:rsidR="002D68EC" w:rsidRDefault="002D68EC">
      <w:pPr>
        <w:pStyle w:val="Kehatekst"/>
        <w:rPr>
          <w:sz w:val="20"/>
        </w:rPr>
      </w:pPr>
    </w:p>
    <w:p w14:paraId="1CB8C84D" w14:textId="77777777" w:rsidR="002D68EC" w:rsidRDefault="002D68EC">
      <w:pPr>
        <w:pStyle w:val="Kehatekst"/>
        <w:rPr>
          <w:sz w:val="20"/>
        </w:rPr>
      </w:pPr>
    </w:p>
    <w:p w14:paraId="77E8F973" w14:textId="77777777" w:rsidR="002D68EC" w:rsidRDefault="002D68EC">
      <w:pPr>
        <w:pStyle w:val="Kehatekst"/>
        <w:rPr>
          <w:sz w:val="20"/>
        </w:rPr>
      </w:pPr>
    </w:p>
    <w:p w14:paraId="3FB6BBEB" w14:textId="77777777" w:rsidR="002D68EC" w:rsidRDefault="002D68EC">
      <w:pPr>
        <w:pStyle w:val="Kehatekst"/>
        <w:rPr>
          <w:sz w:val="20"/>
        </w:rPr>
      </w:pPr>
    </w:p>
    <w:p w14:paraId="60540C0C" w14:textId="77777777" w:rsidR="002D68EC" w:rsidRDefault="002D68EC">
      <w:pPr>
        <w:pStyle w:val="Kehatekst"/>
        <w:rPr>
          <w:sz w:val="20"/>
        </w:rPr>
      </w:pPr>
    </w:p>
    <w:p w14:paraId="135F14DC" w14:textId="77777777" w:rsidR="002D68EC" w:rsidRDefault="002D68EC">
      <w:pPr>
        <w:pStyle w:val="Kehatekst"/>
        <w:rPr>
          <w:sz w:val="20"/>
        </w:rPr>
      </w:pPr>
    </w:p>
    <w:p w14:paraId="41AFEFFF" w14:textId="77777777" w:rsidR="002D68EC" w:rsidRDefault="002D68EC">
      <w:pPr>
        <w:pStyle w:val="Kehatekst"/>
        <w:rPr>
          <w:sz w:val="20"/>
        </w:rPr>
      </w:pPr>
    </w:p>
    <w:p w14:paraId="1596ECB2" w14:textId="77777777" w:rsidR="002D68EC" w:rsidRDefault="002D68EC">
      <w:pPr>
        <w:pStyle w:val="Kehatekst"/>
        <w:rPr>
          <w:sz w:val="20"/>
        </w:rPr>
      </w:pPr>
    </w:p>
    <w:p w14:paraId="5A032115" w14:textId="77777777" w:rsidR="002D68EC" w:rsidRDefault="002D68EC">
      <w:pPr>
        <w:pStyle w:val="Kehatekst"/>
        <w:rPr>
          <w:sz w:val="20"/>
        </w:rPr>
      </w:pPr>
    </w:p>
    <w:p w14:paraId="45191A37" w14:textId="77777777" w:rsidR="002D68EC" w:rsidRDefault="002D68EC">
      <w:pPr>
        <w:pStyle w:val="Kehatekst"/>
        <w:rPr>
          <w:sz w:val="20"/>
        </w:rPr>
      </w:pPr>
    </w:p>
    <w:p w14:paraId="6F0F85EC" w14:textId="77777777" w:rsidR="002D68EC" w:rsidRDefault="002D68EC">
      <w:pPr>
        <w:pStyle w:val="Kehatekst"/>
        <w:rPr>
          <w:sz w:val="20"/>
        </w:rPr>
      </w:pPr>
    </w:p>
    <w:p w14:paraId="419195B0" w14:textId="77777777" w:rsidR="002D68EC" w:rsidRDefault="002D68EC">
      <w:pPr>
        <w:pStyle w:val="Kehatekst"/>
        <w:rPr>
          <w:sz w:val="20"/>
        </w:rPr>
      </w:pPr>
    </w:p>
    <w:p w14:paraId="09284A98" w14:textId="77777777" w:rsidR="002D68EC" w:rsidRDefault="002D68EC">
      <w:pPr>
        <w:pStyle w:val="Kehatekst"/>
        <w:rPr>
          <w:sz w:val="20"/>
        </w:rPr>
      </w:pPr>
    </w:p>
    <w:p w14:paraId="69C271E6" w14:textId="77777777" w:rsidR="002D68EC" w:rsidRDefault="002D68EC">
      <w:pPr>
        <w:pStyle w:val="Kehatekst"/>
        <w:rPr>
          <w:sz w:val="20"/>
        </w:rPr>
      </w:pPr>
    </w:p>
    <w:p w14:paraId="639865BC" w14:textId="77777777" w:rsidR="002D68EC" w:rsidRDefault="002D68EC">
      <w:pPr>
        <w:pStyle w:val="Kehatekst"/>
        <w:rPr>
          <w:sz w:val="20"/>
        </w:rPr>
      </w:pPr>
    </w:p>
    <w:p w14:paraId="6883CDB0" w14:textId="77777777" w:rsidR="002D68EC" w:rsidRDefault="002D68EC">
      <w:pPr>
        <w:pStyle w:val="Kehatekst"/>
        <w:rPr>
          <w:sz w:val="20"/>
        </w:rPr>
      </w:pPr>
    </w:p>
    <w:p w14:paraId="2376C476" w14:textId="77777777" w:rsidR="002D68EC" w:rsidRDefault="0069493F">
      <w:pPr>
        <w:pStyle w:val="Kehatekst"/>
        <w:spacing w:before="162"/>
        <w:rPr>
          <w:sz w:val="20"/>
        </w:rPr>
      </w:pPr>
      <w:r>
        <w:rPr>
          <w:noProof/>
          <w:sz w:val="20"/>
        </w:rPr>
        <mc:AlternateContent>
          <mc:Choice Requires="wps">
            <w:drawing>
              <wp:anchor distT="0" distB="0" distL="0" distR="0" simplePos="0" relativeHeight="487617536" behindDoc="1" locked="0" layoutInCell="1" allowOverlap="1" wp14:anchorId="15CC3C35" wp14:editId="572E75F9">
                <wp:simplePos x="0" y="0"/>
                <wp:positionH relativeFrom="page">
                  <wp:posOffset>719632</wp:posOffset>
                </wp:positionH>
                <wp:positionV relativeFrom="paragraph">
                  <wp:posOffset>264166</wp:posOffset>
                </wp:positionV>
                <wp:extent cx="1829435"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7D8816" id="Graphic 75" o:spid="_x0000_s1026" style="position:absolute;margin-left:56.65pt;margin-top:20.8pt;width:144.05pt;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F2vRq4AAAAAkBAAAPAAAAAAAAAAAAAAAAAH0EAABkcnMvZG93&#10;bnJldi54bWxQSwUGAAAAAAQABADzAAAAigUAAAAA&#10;" path="m1829054,l,,,7619r1829054,l1829054,xe" fillcolor="black" stroked="f">
                <v:path arrowok="t"/>
                <w10:wrap type="topAndBottom" anchorx="page"/>
              </v:shape>
            </w:pict>
          </mc:Fallback>
        </mc:AlternateContent>
      </w:r>
    </w:p>
    <w:p w14:paraId="1E5BAF72" w14:textId="77777777" w:rsidR="002D68EC" w:rsidRDefault="0069493F">
      <w:pPr>
        <w:pStyle w:val="Kehatekst"/>
        <w:tabs>
          <w:tab w:val="left" w:pos="707"/>
        </w:tabs>
        <w:spacing w:before="97" w:line="279" w:lineRule="exact"/>
        <w:ind w:left="141"/>
      </w:pPr>
      <w:r>
        <w:rPr>
          <w:b/>
          <w:spacing w:val="-5"/>
          <w:position w:val="8"/>
          <w:sz w:val="16"/>
        </w:rPr>
        <w:t>108</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3E667451" w14:textId="77777777" w:rsidR="002D68EC" w:rsidRDefault="0069493F">
      <w:pPr>
        <w:pStyle w:val="Kehatekst"/>
        <w:tabs>
          <w:tab w:val="left" w:pos="707"/>
        </w:tabs>
        <w:ind w:left="707" w:right="355" w:hanging="567"/>
      </w:pPr>
      <w:r>
        <w:rPr>
          <w:b/>
          <w:spacing w:val="-4"/>
          <w:position w:val="8"/>
          <w:sz w:val="16"/>
        </w:rPr>
        <w:t>109</w:t>
      </w:r>
      <w:r>
        <w:rPr>
          <w:b/>
          <w:position w:val="8"/>
          <w:sz w:val="16"/>
        </w:rPr>
        <w:tab/>
      </w:r>
      <w:r>
        <w:t>Silmkoeliste või heegeldatud toodete puhul (v.a elastsed või kummeeritud), mis on saadud silmkoeliste</w:t>
      </w:r>
      <w:r>
        <w:rPr>
          <w:spacing w:val="-4"/>
        </w:rPr>
        <w:t xml:space="preserve"> </w:t>
      </w:r>
      <w:r>
        <w:t>või</w:t>
      </w:r>
      <w:r>
        <w:rPr>
          <w:spacing w:val="-4"/>
        </w:rPr>
        <w:t xml:space="preserve"> </w:t>
      </w:r>
      <w:r>
        <w:t>heegeldatud</w:t>
      </w:r>
      <w:r>
        <w:rPr>
          <w:spacing w:val="-4"/>
        </w:rPr>
        <w:t xml:space="preserve"> </w:t>
      </w:r>
      <w:r>
        <w:t>detailide</w:t>
      </w:r>
      <w:r>
        <w:rPr>
          <w:spacing w:val="-5"/>
        </w:rPr>
        <w:t xml:space="preserve"> </w:t>
      </w:r>
      <w:r>
        <w:t>(mõõtu</w:t>
      </w:r>
      <w:r>
        <w:rPr>
          <w:spacing w:val="-4"/>
        </w:rPr>
        <w:t xml:space="preserve"> </w:t>
      </w:r>
      <w:r>
        <w:t>lõigatud</w:t>
      </w:r>
      <w:r>
        <w:rPr>
          <w:spacing w:val="-4"/>
        </w:rPr>
        <w:t xml:space="preserve"> </w:t>
      </w:r>
      <w:r>
        <w:t>või</w:t>
      </w:r>
      <w:r>
        <w:rPr>
          <w:spacing w:val="-4"/>
        </w:rPr>
        <w:t xml:space="preserve"> </w:t>
      </w:r>
      <w:r>
        <w:t>mõõtu</w:t>
      </w:r>
      <w:r>
        <w:rPr>
          <w:spacing w:val="-4"/>
        </w:rPr>
        <w:t xml:space="preserve"> </w:t>
      </w:r>
      <w:r>
        <w:t>kootud)</w:t>
      </w:r>
      <w:r>
        <w:rPr>
          <w:spacing w:val="-4"/>
        </w:rPr>
        <w:t xml:space="preserve"> </w:t>
      </w:r>
      <w:proofErr w:type="spellStart"/>
      <w:r>
        <w:t>kokkuõmblemisel</w:t>
      </w:r>
      <w:proofErr w:type="spellEnd"/>
      <w:r>
        <w:t xml:space="preserve"> vm viisil ühendamisel, vt A jao märkus 6.</w:t>
      </w:r>
    </w:p>
    <w:p w14:paraId="7B892156" w14:textId="77777777" w:rsidR="002D68EC" w:rsidRDefault="0069493F">
      <w:pPr>
        <w:pStyle w:val="Kehatekst"/>
        <w:tabs>
          <w:tab w:val="left" w:pos="707"/>
        </w:tabs>
        <w:ind w:left="707" w:right="355" w:hanging="567"/>
      </w:pPr>
      <w:r>
        <w:rPr>
          <w:b/>
          <w:spacing w:val="-4"/>
          <w:position w:val="8"/>
          <w:sz w:val="16"/>
        </w:rPr>
        <w:t>110</w:t>
      </w:r>
      <w:r>
        <w:rPr>
          <w:b/>
          <w:position w:val="8"/>
          <w:sz w:val="16"/>
        </w:rPr>
        <w:tab/>
      </w:r>
      <w:r>
        <w:t>Silmkoeliste või heegeldatud toodete puhul (v.a elastsed või kummeeritud), mis on saadud silmkoeliste</w:t>
      </w:r>
      <w:r>
        <w:rPr>
          <w:spacing w:val="-4"/>
        </w:rPr>
        <w:t xml:space="preserve"> </w:t>
      </w:r>
      <w:r>
        <w:t>või</w:t>
      </w:r>
      <w:r>
        <w:rPr>
          <w:spacing w:val="-4"/>
        </w:rPr>
        <w:t xml:space="preserve"> </w:t>
      </w:r>
      <w:r>
        <w:t>heegeldatud</w:t>
      </w:r>
      <w:r>
        <w:rPr>
          <w:spacing w:val="-4"/>
        </w:rPr>
        <w:t xml:space="preserve"> </w:t>
      </w:r>
      <w:r>
        <w:t>detailide</w:t>
      </w:r>
      <w:r>
        <w:rPr>
          <w:spacing w:val="-5"/>
        </w:rPr>
        <w:t xml:space="preserve"> </w:t>
      </w:r>
      <w:r>
        <w:t>(mõõtu</w:t>
      </w:r>
      <w:r>
        <w:rPr>
          <w:spacing w:val="-4"/>
        </w:rPr>
        <w:t xml:space="preserve"> </w:t>
      </w:r>
      <w:r>
        <w:t>lõigatud</w:t>
      </w:r>
      <w:r>
        <w:rPr>
          <w:spacing w:val="-4"/>
        </w:rPr>
        <w:t xml:space="preserve"> </w:t>
      </w:r>
      <w:r>
        <w:t>või</w:t>
      </w:r>
      <w:r>
        <w:rPr>
          <w:spacing w:val="-4"/>
        </w:rPr>
        <w:t xml:space="preserve"> </w:t>
      </w:r>
      <w:r>
        <w:t>mõõtu</w:t>
      </w:r>
      <w:r>
        <w:rPr>
          <w:spacing w:val="-4"/>
        </w:rPr>
        <w:t xml:space="preserve"> </w:t>
      </w:r>
      <w:r>
        <w:t>kootud)</w:t>
      </w:r>
      <w:r>
        <w:rPr>
          <w:spacing w:val="-4"/>
        </w:rPr>
        <w:t xml:space="preserve"> </w:t>
      </w:r>
      <w:proofErr w:type="spellStart"/>
      <w:r>
        <w:t>kokkuõmblemisel</w:t>
      </w:r>
      <w:proofErr w:type="spellEnd"/>
      <w:r>
        <w:t xml:space="preserve"> vm viisil ühendamisel, vt A jao märkus 6.</w:t>
      </w:r>
    </w:p>
    <w:p w14:paraId="56D0DF3F" w14:textId="77777777" w:rsidR="002D68EC" w:rsidRDefault="0069493F">
      <w:pPr>
        <w:pStyle w:val="Kehatekst"/>
        <w:tabs>
          <w:tab w:val="left" w:pos="707"/>
        </w:tabs>
        <w:spacing w:line="276" w:lineRule="exact"/>
        <w:ind w:left="141"/>
      </w:pPr>
      <w:r>
        <w:rPr>
          <w:b/>
          <w:spacing w:val="-5"/>
          <w:position w:val="8"/>
          <w:sz w:val="16"/>
        </w:rPr>
        <w:t>111</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2611493B" w14:textId="77777777" w:rsidR="002D68EC" w:rsidRDefault="002D68EC">
      <w:pPr>
        <w:pStyle w:val="Kehatekst"/>
        <w:spacing w:line="276"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BA84412" w14:textId="77777777">
        <w:trPr>
          <w:trHeight w:val="672"/>
        </w:trPr>
        <w:tc>
          <w:tcPr>
            <w:tcW w:w="2931" w:type="dxa"/>
          </w:tcPr>
          <w:p w14:paraId="0033320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712147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83F2126" w14:textId="77777777">
        <w:trPr>
          <w:trHeight w:val="599"/>
        </w:trPr>
        <w:tc>
          <w:tcPr>
            <w:tcW w:w="2931" w:type="dxa"/>
            <w:tcBorders>
              <w:bottom w:val="nil"/>
            </w:tcBorders>
          </w:tcPr>
          <w:p w14:paraId="21482DCC" w14:textId="77777777" w:rsidR="002D68EC" w:rsidRDefault="0069493F">
            <w:pPr>
              <w:pStyle w:val="TableParagraph"/>
              <w:spacing w:before="61"/>
              <w:rPr>
                <w:sz w:val="24"/>
              </w:rPr>
            </w:pPr>
            <w:r>
              <w:rPr>
                <w:spacing w:val="-4"/>
                <w:sz w:val="24"/>
              </w:rPr>
              <w:t>6306</w:t>
            </w:r>
          </w:p>
        </w:tc>
        <w:tc>
          <w:tcPr>
            <w:tcW w:w="6925" w:type="dxa"/>
            <w:tcBorders>
              <w:bottom w:val="nil"/>
            </w:tcBorders>
          </w:tcPr>
          <w:p w14:paraId="6911BAFB" w14:textId="77777777" w:rsidR="002D68EC" w:rsidRDefault="002D68EC">
            <w:pPr>
              <w:pStyle w:val="TableParagraph"/>
              <w:spacing w:before="0"/>
              <w:ind w:left="0"/>
            </w:pPr>
          </w:p>
        </w:tc>
      </w:tr>
      <w:tr w:rsidR="002D68EC" w14:paraId="7C63FA01" w14:textId="77777777">
        <w:trPr>
          <w:trHeight w:val="592"/>
        </w:trPr>
        <w:tc>
          <w:tcPr>
            <w:tcW w:w="2931" w:type="dxa"/>
            <w:tcBorders>
              <w:top w:val="nil"/>
              <w:bottom w:val="nil"/>
            </w:tcBorders>
          </w:tcPr>
          <w:p w14:paraId="58E79335" w14:textId="77777777" w:rsidR="002D68EC" w:rsidRDefault="0069493F">
            <w:pPr>
              <w:pStyle w:val="TableParagraph"/>
              <w:tabs>
                <w:tab w:val="left" w:pos="674"/>
              </w:tabs>
              <w:spacing w:before="251"/>
              <w:rPr>
                <w:sz w:val="24"/>
              </w:rPr>
            </w:pPr>
            <w:r>
              <w:rPr>
                <w:sz w:val="24"/>
              </w:rPr>
              <w:t>–</w:t>
            </w:r>
            <w:r>
              <w:rPr>
                <w:sz w:val="24"/>
              </w:rPr>
              <w:tab/>
            </w:r>
            <w:proofErr w:type="spellStart"/>
            <w:r>
              <w:rPr>
                <w:spacing w:val="-2"/>
                <w:sz w:val="24"/>
              </w:rPr>
              <w:t>Lausriidest</w:t>
            </w:r>
            <w:proofErr w:type="spellEnd"/>
          </w:p>
        </w:tc>
        <w:tc>
          <w:tcPr>
            <w:tcW w:w="6925" w:type="dxa"/>
            <w:tcBorders>
              <w:top w:val="nil"/>
              <w:bottom w:val="nil"/>
            </w:tcBorders>
          </w:tcPr>
          <w:p w14:paraId="47074161" w14:textId="77777777" w:rsidR="002D68EC" w:rsidRDefault="0069493F">
            <w:pPr>
              <w:pStyle w:val="TableParagraph"/>
              <w:spacing w:before="246"/>
              <w:rPr>
                <w:sz w:val="24"/>
              </w:rPr>
            </w:pPr>
            <w:r>
              <w:rPr>
                <w:sz w:val="24"/>
              </w:rPr>
              <w:t>Valmistamine</w:t>
            </w:r>
            <w:r>
              <w:rPr>
                <w:b/>
                <w:position w:val="8"/>
                <w:sz w:val="16"/>
              </w:rPr>
              <w:t>112</w:t>
            </w:r>
            <w:r>
              <w:rPr>
                <w:b/>
                <w:spacing w:val="18"/>
                <w:position w:val="8"/>
                <w:sz w:val="16"/>
              </w:rPr>
              <w:t xml:space="preserve"> </w:t>
            </w:r>
            <w:r>
              <w:rPr>
                <w:b/>
                <w:spacing w:val="-4"/>
                <w:position w:val="8"/>
                <w:sz w:val="16"/>
              </w:rPr>
              <w:t>113</w:t>
            </w:r>
            <w:r>
              <w:rPr>
                <w:spacing w:val="-4"/>
                <w:sz w:val="24"/>
              </w:rPr>
              <w:t>:</w:t>
            </w:r>
          </w:p>
        </w:tc>
      </w:tr>
      <w:tr w:rsidR="002D68EC" w14:paraId="598A5B70" w14:textId="77777777">
        <w:trPr>
          <w:trHeight w:val="395"/>
        </w:trPr>
        <w:tc>
          <w:tcPr>
            <w:tcW w:w="2931" w:type="dxa"/>
            <w:tcBorders>
              <w:top w:val="nil"/>
              <w:bottom w:val="nil"/>
            </w:tcBorders>
          </w:tcPr>
          <w:p w14:paraId="227AFB6A" w14:textId="77777777" w:rsidR="002D68EC" w:rsidRDefault="002D68EC">
            <w:pPr>
              <w:pStyle w:val="TableParagraph"/>
              <w:spacing w:before="0"/>
              <w:ind w:left="0"/>
            </w:pPr>
          </w:p>
        </w:tc>
        <w:tc>
          <w:tcPr>
            <w:tcW w:w="6925" w:type="dxa"/>
            <w:tcBorders>
              <w:top w:val="nil"/>
              <w:bottom w:val="nil"/>
            </w:tcBorders>
          </w:tcPr>
          <w:p w14:paraId="630BDF82" w14:textId="77777777" w:rsidR="002D68EC" w:rsidRDefault="0069493F">
            <w:pPr>
              <w:pStyle w:val="TableParagraph"/>
              <w:tabs>
                <w:tab w:val="left" w:pos="674"/>
              </w:tabs>
              <w:spacing w:before="55"/>
              <w:rPr>
                <w:sz w:val="24"/>
              </w:rPr>
            </w:pPr>
            <w:r>
              <w:rPr>
                <w:sz w:val="24"/>
              </w:rPr>
              <w:t>–</w:t>
            </w:r>
            <w:r>
              <w:rPr>
                <w:sz w:val="24"/>
              </w:rPr>
              <w:tab/>
              <w:t>looduslikest</w:t>
            </w:r>
            <w:r>
              <w:rPr>
                <w:spacing w:val="-1"/>
                <w:sz w:val="24"/>
              </w:rPr>
              <w:t xml:space="preserve"> </w:t>
            </w:r>
            <w:r>
              <w:rPr>
                <w:sz w:val="24"/>
              </w:rPr>
              <w:t>kiududest</w:t>
            </w:r>
            <w:r>
              <w:rPr>
                <w:spacing w:val="-1"/>
                <w:sz w:val="24"/>
              </w:rPr>
              <w:t xml:space="preserve"> </w:t>
            </w:r>
            <w:r>
              <w:rPr>
                <w:spacing w:val="-5"/>
                <w:sz w:val="24"/>
              </w:rPr>
              <w:t>või</w:t>
            </w:r>
          </w:p>
        </w:tc>
      </w:tr>
      <w:tr w:rsidR="002D68EC" w14:paraId="211B550F" w14:textId="77777777">
        <w:trPr>
          <w:trHeight w:val="594"/>
        </w:trPr>
        <w:tc>
          <w:tcPr>
            <w:tcW w:w="2931" w:type="dxa"/>
            <w:tcBorders>
              <w:top w:val="nil"/>
              <w:bottom w:val="nil"/>
            </w:tcBorders>
          </w:tcPr>
          <w:p w14:paraId="2BE2B008" w14:textId="77777777" w:rsidR="002D68EC" w:rsidRDefault="002D68EC">
            <w:pPr>
              <w:pStyle w:val="TableParagraph"/>
              <w:spacing w:before="0"/>
              <w:ind w:left="0"/>
            </w:pPr>
          </w:p>
        </w:tc>
        <w:tc>
          <w:tcPr>
            <w:tcW w:w="6925" w:type="dxa"/>
            <w:tcBorders>
              <w:top w:val="nil"/>
              <w:bottom w:val="nil"/>
            </w:tcBorders>
          </w:tcPr>
          <w:p w14:paraId="3287DC4D" w14:textId="77777777" w:rsidR="002D68EC" w:rsidRDefault="0069493F">
            <w:pPr>
              <w:pStyle w:val="TableParagraph"/>
              <w:tabs>
                <w:tab w:val="left" w:pos="674"/>
              </w:tabs>
              <w:spacing w:before="55"/>
              <w:rPr>
                <w:sz w:val="24"/>
              </w:rPr>
            </w:pPr>
            <w:r>
              <w:rPr>
                <w:sz w:val="24"/>
              </w:rPr>
              <w:t>–</w:t>
            </w:r>
            <w:r>
              <w:rPr>
                <w:sz w:val="24"/>
              </w:rPr>
              <w:tab/>
              <w:t>keemilistest</w:t>
            </w:r>
            <w:r>
              <w:rPr>
                <w:spacing w:val="-2"/>
                <w:sz w:val="24"/>
              </w:rPr>
              <w:t xml:space="preserve"> </w:t>
            </w:r>
            <w:r>
              <w:rPr>
                <w:sz w:val="24"/>
              </w:rPr>
              <w:t>materjalidest</w:t>
            </w:r>
            <w:r>
              <w:rPr>
                <w:spacing w:val="-2"/>
                <w:sz w:val="24"/>
              </w:rPr>
              <w:t xml:space="preserve"> </w:t>
            </w:r>
            <w:r>
              <w:rPr>
                <w:sz w:val="24"/>
              </w:rPr>
              <w:t>või</w:t>
            </w:r>
            <w:r>
              <w:rPr>
                <w:spacing w:val="-1"/>
                <w:sz w:val="24"/>
              </w:rPr>
              <w:t xml:space="preserve"> </w:t>
            </w:r>
            <w:r>
              <w:rPr>
                <w:spacing w:val="-2"/>
                <w:sz w:val="24"/>
              </w:rPr>
              <w:t>tekstiilimassist.</w:t>
            </w:r>
          </w:p>
        </w:tc>
      </w:tr>
      <w:tr w:rsidR="002D68EC" w14:paraId="415E38DB" w14:textId="77777777">
        <w:trPr>
          <w:trHeight w:val="792"/>
        </w:trPr>
        <w:tc>
          <w:tcPr>
            <w:tcW w:w="2931" w:type="dxa"/>
            <w:tcBorders>
              <w:top w:val="nil"/>
              <w:bottom w:val="nil"/>
            </w:tcBorders>
          </w:tcPr>
          <w:p w14:paraId="309AE72F"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41A3BB88" w14:textId="77777777" w:rsidR="002D68EC" w:rsidRDefault="0069493F">
            <w:pPr>
              <w:pStyle w:val="TableParagraph"/>
              <w:spacing w:before="247"/>
              <w:rPr>
                <w:sz w:val="24"/>
              </w:rPr>
            </w:pPr>
            <w:r>
              <w:rPr>
                <w:sz w:val="24"/>
              </w:rPr>
              <w:t>Valmistamine</w:t>
            </w:r>
            <w:r>
              <w:rPr>
                <w:spacing w:val="-4"/>
                <w:sz w:val="24"/>
              </w:rPr>
              <w:t xml:space="preserve"> </w:t>
            </w:r>
            <w:r>
              <w:rPr>
                <w:sz w:val="24"/>
              </w:rPr>
              <w:t>ühekordsest</w:t>
            </w:r>
            <w:r>
              <w:rPr>
                <w:spacing w:val="2"/>
                <w:sz w:val="24"/>
              </w:rPr>
              <w:t xml:space="preserve"> </w:t>
            </w:r>
            <w:r>
              <w:rPr>
                <w:sz w:val="24"/>
              </w:rPr>
              <w:t>pleegitamata</w:t>
            </w:r>
            <w:r>
              <w:rPr>
                <w:spacing w:val="-2"/>
                <w:sz w:val="24"/>
              </w:rPr>
              <w:t xml:space="preserve"> </w:t>
            </w:r>
            <w:r>
              <w:rPr>
                <w:sz w:val="24"/>
              </w:rPr>
              <w:t>lõngast</w:t>
            </w:r>
            <w:r>
              <w:rPr>
                <w:b/>
                <w:position w:val="8"/>
                <w:sz w:val="16"/>
              </w:rPr>
              <w:t>114</w:t>
            </w:r>
            <w:r>
              <w:rPr>
                <w:b/>
                <w:spacing w:val="21"/>
                <w:position w:val="8"/>
                <w:sz w:val="16"/>
              </w:rPr>
              <w:t xml:space="preserve"> </w:t>
            </w:r>
            <w:r>
              <w:rPr>
                <w:b/>
                <w:spacing w:val="-4"/>
                <w:position w:val="8"/>
                <w:sz w:val="16"/>
              </w:rPr>
              <w:t>115</w:t>
            </w:r>
            <w:r>
              <w:rPr>
                <w:spacing w:val="-4"/>
                <w:sz w:val="24"/>
              </w:rPr>
              <w:t>.</w:t>
            </w:r>
          </w:p>
        </w:tc>
      </w:tr>
      <w:tr w:rsidR="002D68EC" w14:paraId="77135E5E" w14:textId="77777777">
        <w:trPr>
          <w:trHeight w:val="792"/>
        </w:trPr>
        <w:tc>
          <w:tcPr>
            <w:tcW w:w="2931" w:type="dxa"/>
            <w:tcBorders>
              <w:top w:val="nil"/>
              <w:bottom w:val="nil"/>
            </w:tcBorders>
          </w:tcPr>
          <w:p w14:paraId="56B80B57" w14:textId="77777777" w:rsidR="002D68EC" w:rsidRDefault="0069493F">
            <w:pPr>
              <w:pStyle w:val="TableParagraph"/>
              <w:spacing w:before="253"/>
              <w:rPr>
                <w:sz w:val="24"/>
              </w:rPr>
            </w:pPr>
            <w:r>
              <w:rPr>
                <w:spacing w:val="-4"/>
                <w:sz w:val="24"/>
              </w:rPr>
              <w:t>6307</w:t>
            </w:r>
          </w:p>
        </w:tc>
        <w:tc>
          <w:tcPr>
            <w:tcW w:w="6925" w:type="dxa"/>
            <w:tcBorders>
              <w:top w:val="nil"/>
              <w:bottom w:val="nil"/>
            </w:tcBorders>
          </w:tcPr>
          <w:p w14:paraId="6D97E404" w14:textId="77777777" w:rsidR="002D68EC" w:rsidRDefault="0069493F">
            <w:pPr>
              <w:pStyle w:val="TableParagraph"/>
              <w:spacing w:before="248"/>
              <w:rPr>
                <w:sz w:val="24"/>
              </w:rPr>
            </w:pPr>
            <w:r>
              <w:rPr>
                <w:sz w:val="24"/>
              </w:rPr>
              <w:t>Valmistamine</w:t>
            </w:r>
            <w:r>
              <w:rPr>
                <w:spacing w:val="-1"/>
                <w:sz w:val="24"/>
              </w:rPr>
              <w:t xml:space="preserve"> </w:t>
            </w:r>
            <w:r>
              <w:rPr>
                <w:sz w:val="24"/>
              </w:rPr>
              <w:t>lõngast</w:t>
            </w:r>
            <w:r>
              <w:rPr>
                <w:b/>
                <w:position w:val="8"/>
                <w:sz w:val="16"/>
              </w:rPr>
              <w:t>116</w:t>
            </w:r>
            <w:r>
              <w:rPr>
                <w:b/>
                <w:spacing w:val="21"/>
                <w:position w:val="8"/>
                <w:sz w:val="16"/>
              </w:rPr>
              <w:t xml:space="preserve"> </w:t>
            </w:r>
            <w:r>
              <w:rPr>
                <w:b/>
                <w:spacing w:val="-4"/>
                <w:position w:val="8"/>
                <w:sz w:val="16"/>
              </w:rPr>
              <w:t>117</w:t>
            </w:r>
            <w:r>
              <w:rPr>
                <w:spacing w:val="-4"/>
                <w:sz w:val="24"/>
              </w:rPr>
              <w:t>.</w:t>
            </w:r>
          </w:p>
        </w:tc>
      </w:tr>
      <w:tr w:rsidR="002D68EC" w14:paraId="662B0047" w14:textId="77777777">
        <w:trPr>
          <w:trHeight w:val="1617"/>
        </w:trPr>
        <w:tc>
          <w:tcPr>
            <w:tcW w:w="2931" w:type="dxa"/>
            <w:tcBorders>
              <w:top w:val="nil"/>
              <w:bottom w:val="nil"/>
            </w:tcBorders>
          </w:tcPr>
          <w:p w14:paraId="3D183229" w14:textId="77777777" w:rsidR="002D68EC" w:rsidRDefault="0069493F">
            <w:pPr>
              <w:pStyle w:val="TableParagraph"/>
              <w:spacing w:before="253"/>
              <w:rPr>
                <w:sz w:val="24"/>
              </w:rPr>
            </w:pPr>
            <w:r>
              <w:rPr>
                <w:spacing w:val="-4"/>
                <w:sz w:val="24"/>
              </w:rPr>
              <w:t>6308</w:t>
            </w:r>
          </w:p>
        </w:tc>
        <w:tc>
          <w:tcPr>
            <w:tcW w:w="6925" w:type="dxa"/>
            <w:tcBorders>
              <w:top w:val="nil"/>
              <w:bottom w:val="nil"/>
            </w:tcBorders>
          </w:tcPr>
          <w:p w14:paraId="64492C07" w14:textId="77777777" w:rsidR="002D68EC" w:rsidRDefault="0069493F">
            <w:pPr>
              <w:pStyle w:val="TableParagraph"/>
              <w:spacing w:before="253"/>
              <w:ind w:right="394"/>
              <w:jc w:val="both"/>
              <w:rPr>
                <w:sz w:val="24"/>
              </w:rPr>
            </w:pPr>
            <w:r>
              <w:rPr>
                <w:sz w:val="24"/>
              </w:rPr>
              <w:t>Komplekti iga ese peab vastama reeglile, mida kohaldataks eseme suhtes juhul, kui see ei kuuluks komplekti. Komplektis võib siiski olla</w:t>
            </w:r>
            <w:r>
              <w:rPr>
                <w:spacing w:val="-7"/>
                <w:sz w:val="24"/>
              </w:rPr>
              <w:t xml:space="preserve"> </w:t>
            </w:r>
            <w:r>
              <w:rPr>
                <w:sz w:val="24"/>
              </w:rPr>
              <w:t>päritolustaatuseta</w:t>
            </w:r>
            <w:r>
              <w:rPr>
                <w:spacing w:val="-7"/>
                <w:sz w:val="24"/>
              </w:rPr>
              <w:t xml:space="preserve"> </w:t>
            </w:r>
            <w:r>
              <w:rPr>
                <w:sz w:val="24"/>
              </w:rPr>
              <w:t>esemeid,</w:t>
            </w:r>
            <w:r>
              <w:rPr>
                <w:spacing w:val="-6"/>
                <w:sz w:val="24"/>
              </w:rPr>
              <w:t xml:space="preserve"> </w:t>
            </w:r>
            <w:r>
              <w:rPr>
                <w:sz w:val="24"/>
              </w:rPr>
              <w:t>tingimusel</w:t>
            </w:r>
            <w:r>
              <w:rPr>
                <w:spacing w:val="-6"/>
                <w:sz w:val="24"/>
              </w:rPr>
              <w:t xml:space="preserve"> </w:t>
            </w:r>
            <w:r>
              <w:rPr>
                <w:sz w:val="24"/>
              </w:rPr>
              <w:t>et</w:t>
            </w:r>
            <w:r>
              <w:rPr>
                <w:spacing w:val="-3"/>
                <w:sz w:val="24"/>
              </w:rPr>
              <w:t xml:space="preserve"> </w:t>
            </w:r>
            <w:r>
              <w:rPr>
                <w:sz w:val="24"/>
              </w:rPr>
              <w:t>nende</w:t>
            </w:r>
            <w:r>
              <w:rPr>
                <w:spacing w:val="-7"/>
                <w:sz w:val="24"/>
              </w:rPr>
              <w:t xml:space="preserve"> </w:t>
            </w:r>
            <w:r>
              <w:rPr>
                <w:sz w:val="24"/>
              </w:rPr>
              <w:t>koguväärtus</w:t>
            </w:r>
            <w:r>
              <w:rPr>
                <w:spacing w:val="-6"/>
                <w:sz w:val="24"/>
              </w:rPr>
              <w:t xml:space="preserve"> </w:t>
            </w:r>
            <w:r>
              <w:rPr>
                <w:sz w:val="24"/>
              </w:rPr>
              <w:t>ei ületa 15 % komplekti tehasehinnast.</w:t>
            </w:r>
          </w:p>
        </w:tc>
      </w:tr>
      <w:tr w:rsidR="002D68EC" w14:paraId="2897386B" w14:textId="77777777">
        <w:trPr>
          <w:trHeight w:val="792"/>
        </w:trPr>
        <w:tc>
          <w:tcPr>
            <w:tcW w:w="2931" w:type="dxa"/>
            <w:tcBorders>
              <w:top w:val="nil"/>
              <w:bottom w:val="nil"/>
            </w:tcBorders>
          </w:tcPr>
          <w:p w14:paraId="1AB687AD" w14:textId="77777777" w:rsidR="002D68EC" w:rsidRDefault="0069493F">
            <w:pPr>
              <w:pStyle w:val="TableParagraph"/>
              <w:spacing w:before="253"/>
              <w:rPr>
                <w:sz w:val="24"/>
              </w:rPr>
            </w:pPr>
            <w:r>
              <w:rPr>
                <w:spacing w:val="-4"/>
                <w:sz w:val="24"/>
              </w:rPr>
              <w:t>6309</w:t>
            </w:r>
          </w:p>
        </w:tc>
        <w:tc>
          <w:tcPr>
            <w:tcW w:w="6925" w:type="dxa"/>
            <w:tcBorders>
              <w:top w:val="nil"/>
              <w:bottom w:val="nil"/>
            </w:tcBorders>
          </w:tcPr>
          <w:p w14:paraId="677FB031" w14:textId="77777777" w:rsidR="002D68EC" w:rsidRDefault="0069493F">
            <w:pPr>
              <w:pStyle w:val="TableParagraph"/>
              <w:spacing w:before="253"/>
              <w:rPr>
                <w:sz w:val="24"/>
              </w:rPr>
            </w:pPr>
            <w:r>
              <w:rPr>
                <w:spacing w:val="-4"/>
                <w:sz w:val="24"/>
              </w:rPr>
              <w:t>CTH.</w:t>
            </w:r>
          </w:p>
        </w:tc>
      </w:tr>
      <w:tr w:rsidR="002D68EC" w14:paraId="08344173" w14:textId="77777777">
        <w:trPr>
          <w:trHeight w:val="865"/>
        </w:trPr>
        <w:tc>
          <w:tcPr>
            <w:tcW w:w="2931" w:type="dxa"/>
            <w:tcBorders>
              <w:top w:val="nil"/>
            </w:tcBorders>
          </w:tcPr>
          <w:p w14:paraId="4C5C3AEF" w14:textId="77777777" w:rsidR="002D68EC" w:rsidRDefault="0069493F">
            <w:pPr>
              <w:pStyle w:val="TableParagraph"/>
              <w:spacing w:before="253"/>
              <w:rPr>
                <w:sz w:val="24"/>
              </w:rPr>
            </w:pPr>
            <w:r>
              <w:rPr>
                <w:spacing w:val="-4"/>
                <w:sz w:val="24"/>
              </w:rPr>
              <w:t>6310</w:t>
            </w:r>
          </w:p>
        </w:tc>
        <w:tc>
          <w:tcPr>
            <w:tcW w:w="6925" w:type="dxa"/>
            <w:tcBorders>
              <w:top w:val="nil"/>
            </w:tcBorders>
          </w:tcPr>
          <w:p w14:paraId="094DC968" w14:textId="77777777" w:rsidR="002D68EC" w:rsidRDefault="0069493F">
            <w:pPr>
              <w:pStyle w:val="TableParagraph"/>
              <w:spacing w:before="253"/>
              <w:rPr>
                <w:sz w:val="24"/>
              </w:rPr>
            </w:pPr>
            <w:r>
              <w:rPr>
                <w:sz w:val="24"/>
              </w:rPr>
              <w:t>Valmistamine,</w:t>
            </w:r>
            <w:r>
              <w:rPr>
                <w:spacing w:val="-6"/>
                <w:sz w:val="24"/>
              </w:rPr>
              <w:t xml:space="preserve"> </w:t>
            </w:r>
            <w:r>
              <w:rPr>
                <w:sz w:val="24"/>
              </w:rPr>
              <w:t>mille</w:t>
            </w:r>
            <w:r>
              <w:rPr>
                <w:spacing w:val="-7"/>
                <w:sz w:val="24"/>
              </w:rPr>
              <w:t xml:space="preserve"> </w:t>
            </w:r>
            <w:r>
              <w:rPr>
                <w:sz w:val="24"/>
              </w:rPr>
              <w:t>puhul</w:t>
            </w:r>
            <w:r>
              <w:rPr>
                <w:spacing w:val="-6"/>
                <w:sz w:val="24"/>
              </w:rPr>
              <w:t xml:space="preserve"> </w:t>
            </w:r>
            <w:r>
              <w:rPr>
                <w:sz w:val="24"/>
              </w:rPr>
              <w:t>kõik</w:t>
            </w:r>
            <w:r>
              <w:rPr>
                <w:spacing w:val="-6"/>
                <w:sz w:val="24"/>
              </w:rPr>
              <w:t xml:space="preserve"> </w:t>
            </w:r>
            <w:r>
              <w:rPr>
                <w:sz w:val="24"/>
              </w:rPr>
              <w:t>kasutatavad</w:t>
            </w:r>
            <w:r>
              <w:rPr>
                <w:spacing w:val="-6"/>
                <w:sz w:val="24"/>
              </w:rPr>
              <w:t xml:space="preserve"> </w:t>
            </w:r>
            <w:r>
              <w:rPr>
                <w:sz w:val="24"/>
              </w:rPr>
              <w:t>materjalid</w:t>
            </w:r>
            <w:r>
              <w:rPr>
                <w:spacing w:val="-6"/>
                <w:sz w:val="24"/>
              </w:rPr>
              <w:t xml:space="preserve"> </w:t>
            </w:r>
            <w:r>
              <w:rPr>
                <w:sz w:val="24"/>
              </w:rPr>
              <w:t>on</w:t>
            </w:r>
            <w:r>
              <w:rPr>
                <w:spacing w:val="-6"/>
                <w:sz w:val="24"/>
              </w:rPr>
              <w:t xml:space="preserve"> </w:t>
            </w:r>
            <w:r>
              <w:rPr>
                <w:sz w:val="24"/>
              </w:rPr>
              <w:t xml:space="preserve">täielikult </w:t>
            </w:r>
            <w:r>
              <w:rPr>
                <w:spacing w:val="-2"/>
                <w:sz w:val="24"/>
              </w:rPr>
              <w:t>saadud.</w:t>
            </w:r>
          </w:p>
        </w:tc>
      </w:tr>
    </w:tbl>
    <w:p w14:paraId="57BF81C3" w14:textId="77777777" w:rsidR="002D68EC" w:rsidRDefault="002D68EC">
      <w:pPr>
        <w:pStyle w:val="Kehatekst"/>
        <w:rPr>
          <w:sz w:val="20"/>
        </w:rPr>
      </w:pPr>
    </w:p>
    <w:p w14:paraId="68E1FD63" w14:textId="77777777" w:rsidR="002D68EC" w:rsidRDefault="002D68EC">
      <w:pPr>
        <w:pStyle w:val="Kehatekst"/>
        <w:rPr>
          <w:sz w:val="20"/>
        </w:rPr>
      </w:pPr>
    </w:p>
    <w:p w14:paraId="40C2C037" w14:textId="77777777" w:rsidR="002D68EC" w:rsidRDefault="002D68EC">
      <w:pPr>
        <w:pStyle w:val="Kehatekst"/>
        <w:rPr>
          <w:sz w:val="20"/>
        </w:rPr>
      </w:pPr>
    </w:p>
    <w:p w14:paraId="0A54E47C" w14:textId="77777777" w:rsidR="002D68EC" w:rsidRDefault="002D68EC">
      <w:pPr>
        <w:pStyle w:val="Kehatekst"/>
        <w:rPr>
          <w:sz w:val="20"/>
        </w:rPr>
      </w:pPr>
    </w:p>
    <w:p w14:paraId="75CE2F1A" w14:textId="77777777" w:rsidR="002D68EC" w:rsidRDefault="002D68EC">
      <w:pPr>
        <w:pStyle w:val="Kehatekst"/>
        <w:rPr>
          <w:sz w:val="20"/>
        </w:rPr>
      </w:pPr>
    </w:p>
    <w:p w14:paraId="01F1F248" w14:textId="77777777" w:rsidR="002D68EC" w:rsidRDefault="002D68EC">
      <w:pPr>
        <w:pStyle w:val="Kehatekst"/>
        <w:rPr>
          <w:sz w:val="20"/>
        </w:rPr>
      </w:pPr>
    </w:p>
    <w:p w14:paraId="39E8751F" w14:textId="77777777" w:rsidR="002D68EC" w:rsidRDefault="002D68EC">
      <w:pPr>
        <w:pStyle w:val="Kehatekst"/>
        <w:rPr>
          <w:sz w:val="20"/>
        </w:rPr>
      </w:pPr>
    </w:p>
    <w:p w14:paraId="25E1EC40" w14:textId="77777777" w:rsidR="002D68EC" w:rsidRDefault="002D68EC">
      <w:pPr>
        <w:pStyle w:val="Kehatekst"/>
        <w:rPr>
          <w:sz w:val="20"/>
        </w:rPr>
      </w:pPr>
    </w:p>
    <w:p w14:paraId="67311064" w14:textId="77777777" w:rsidR="002D68EC" w:rsidRDefault="002D68EC">
      <w:pPr>
        <w:pStyle w:val="Kehatekst"/>
        <w:rPr>
          <w:sz w:val="20"/>
        </w:rPr>
      </w:pPr>
    </w:p>
    <w:p w14:paraId="604EAE8F" w14:textId="77777777" w:rsidR="002D68EC" w:rsidRDefault="002D68EC">
      <w:pPr>
        <w:pStyle w:val="Kehatekst"/>
        <w:rPr>
          <w:sz w:val="20"/>
        </w:rPr>
      </w:pPr>
    </w:p>
    <w:p w14:paraId="458B82CF" w14:textId="77777777" w:rsidR="002D68EC" w:rsidRDefault="002D68EC">
      <w:pPr>
        <w:pStyle w:val="Kehatekst"/>
        <w:rPr>
          <w:sz w:val="20"/>
        </w:rPr>
      </w:pPr>
    </w:p>
    <w:p w14:paraId="14261765" w14:textId="77777777" w:rsidR="002D68EC" w:rsidRDefault="002D68EC">
      <w:pPr>
        <w:pStyle w:val="Kehatekst"/>
        <w:rPr>
          <w:sz w:val="20"/>
        </w:rPr>
      </w:pPr>
    </w:p>
    <w:p w14:paraId="145C2927" w14:textId="77777777" w:rsidR="002D68EC" w:rsidRDefault="002D68EC">
      <w:pPr>
        <w:pStyle w:val="Kehatekst"/>
        <w:rPr>
          <w:sz w:val="20"/>
        </w:rPr>
      </w:pPr>
    </w:p>
    <w:p w14:paraId="2EA37E22" w14:textId="77777777" w:rsidR="002D68EC" w:rsidRDefault="002D68EC">
      <w:pPr>
        <w:pStyle w:val="Kehatekst"/>
        <w:rPr>
          <w:sz w:val="20"/>
        </w:rPr>
      </w:pPr>
    </w:p>
    <w:p w14:paraId="512AA455" w14:textId="77777777" w:rsidR="002D68EC" w:rsidRDefault="002D68EC">
      <w:pPr>
        <w:pStyle w:val="Kehatekst"/>
        <w:rPr>
          <w:sz w:val="20"/>
        </w:rPr>
      </w:pPr>
    </w:p>
    <w:p w14:paraId="6BEF43BE" w14:textId="77777777" w:rsidR="002D68EC" w:rsidRDefault="002D68EC">
      <w:pPr>
        <w:pStyle w:val="Kehatekst"/>
        <w:rPr>
          <w:sz w:val="20"/>
        </w:rPr>
      </w:pPr>
    </w:p>
    <w:p w14:paraId="5506BB52" w14:textId="77777777" w:rsidR="002D68EC" w:rsidRDefault="002D68EC">
      <w:pPr>
        <w:pStyle w:val="Kehatekst"/>
        <w:rPr>
          <w:sz w:val="20"/>
        </w:rPr>
      </w:pPr>
    </w:p>
    <w:p w14:paraId="7E4D16D2" w14:textId="77777777" w:rsidR="002D68EC" w:rsidRDefault="0069493F">
      <w:pPr>
        <w:pStyle w:val="Kehatekst"/>
        <w:spacing w:before="79"/>
        <w:rPr>
          <w:sz w:val="20"/>
        </w:rPr>
      </w:pPr>
      <w:r>
        <w:rPr>
          <w:noProof/>
          <w:sz w:val="20"/>
        </w:rPr>
        <mc:AlternateContent>
          <mc:Choice Requires="wps">
            <w:drawing>
              <wp:anchor distT="0" distB="0" distL="0" distR="0" simplePos="0" relativeHeight="487618048" behindDoc="1" locked="0" layoutInCell="1" allowOverlap="1" wp14:anchorId="2C70BE8E" wp14:editId="7C4B130B">
                <wp:simplePos x="0" y="0"/>
                <wp:positionH relativeFrom="page">
                  <wp:posOffset>719632</wp:posOffset>
                </wp:positionH>
                <wp:positionV relativeFrom="paragraph">
                  <wp:posOffset>212047</wp:posOffset>
                </wp:positionV>
                <wp:extent cx="1829435"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D1C38B" id="Graphic 76" o:spid="_x0000_s1026" style="position:absolute;margin-left:56.65pt;margin-top:16.7pt;width:144.05pt;height:.6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" path="m1829054,l,,,7619r1829054,l1829054,xe" fillcolor="black" stroked="f">
                <v:path arrowok="t"/>
                <w10:wrap type="topAndBottom" anchorx="page"/>
              </v:shape>
            </w:pict>
          </mc:Fallback>
        </mc:AlternateContent>
      </w:r>
    </w:p>
    <w:p w14:paraId="6E7174EA" w14:textId="77777777" w:rsidR="002D68EC" w:rsidRDefault="0069493F">
      <w:pPr>
        <w:pStyle w:val="Kehatekst"/>
        <w:tabs>
          <w:tab w:val="left" w:pos="707"/>
        </w:tabs>
        <w:spacing w:before="97" w:line="279" w:lineRule="exact"/>
        <w:ind w:left="141"/>
      </w:pPr>
      <w:r>
        <w:rPr>
          <w:b/>
          <w:spacing w:val="-5"/>
          <w:position w:val="8"/>
          <w:sz w:val="16"/>
        </w:rPr>
        <w:t>112</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19F3450" w14:textId="77777777" w:rsidR="002D68EC" w:rsidRDefault="0069493F">
      <w:pPr>
        <w:pStyle w:val="Kehatekst"/>
        <w:tabs>
          <w:tab w:val="left" w:pos="707"/>
        </w:tabs>
        <w:spacing w:line="276" w:lineRule="exact"/>
        <w:ind w:left="141"/>
      </w:pPr>
      <w:r>
        <w:rPr>
          <w:b/>
          <w:spacing w:val="-5"/>
          <w:position w:val="8"/>
          <w:sz w:val="16"/>
        </w:rPr>
        <w:t>113</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23A6ABEB" w14:textId="77777777" w:rsidR="002D68EC" w:rsidRDefault="0069493F">
      <w:pPr>
        <w:pStyle w:val="Kehatekst"/>
        <w:tabs>
          <w:tab w:val="left" w:pos="707"/>
        </w:tabs>
        <w:spacing w:line="276" w:lineRule="exact"/>
        <w:ind w:left="141"/>
      </w:pPr>
      <w:r>
        <w:rPr>
          <w:b/>
          <w:spacing w:val="-5"/>
          <w:position w:val="8"/>
          <w:sz w:val="16"/>
        </w:rPr>
        <w:t>114</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4C1E1B74" w14:textId="77777777" w:rsidR="002D68EC" w:rsidRDefault="0069493F">
      <w:pPr>
        <w:pStyle w:val="Kehatekst"/>
        <w:tabs>
          <w:tab w:val="left" w:pos="707"/>
        </w:tabs>
        <w:spacing w:line="276" w:lineRule="exact"/>
        <w:ind w:left="141"/>
      </w:pPr>
      <w:r>
        <w:rPr>
          <w:b/>
          <w:spacing w:val="-5"/>
          <w:position w:val="8"/>
          <w:sz w:val="16"/>
        </w:rPr>
        <w:t>115</w:t>
      </w:r>
      <w:r>
        <w:rPr>
          <w:b/>
          <w:position w:val="8"/>
          <w:sz w:val="16"/>
        </w:rPr>
        <w:tab/>
      </w:r>
      <w:r>
        <w:t>Tekstiilmaterjalide</w:t>
      </w:r>
      <w:r>
        <w:rPr>
          <w:spacing w:val="-3"/>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3"/>
        </w:rPr>
        <w:t xml:space="preserve"> </w:t>
      </w:r>
      <w:r>
        <w:t>jao</w:t>
      </w:r>
      <w:r>
        <w:rPr>
          <w:spacing w:val="-1"/>
        </w:rPr>
        <w:t xml:space="preserve"> </w:t>
      </w:r>
      <w:r>
        <w:t>märkuses</w:t>
      </w:r>
      <w:r>
        <w:rPr>
          <w:spacing w:val="-1"/>
        </w:rPr>
        <w:t xml:space="preserve"> </w:t>
      </w:r>
      <w:r>
        <w:rPr>
          <w:spacing w:val="-5"/>
        </w:rPr>
        <w:t>5.</w:t>
      </w:r>
    </w:p>
    <w:p w14:paraId="3A101D1D" w14:textId="77777777" w:rsidR="002D68EC" w:rsidRDefault="0069493F">
      <w:pPr>
        <w:pStyle w:val="Kehatekst"/>
        <w:tabs>
          <w:tab w:val="left" w:pos="707"/>
        </w:tabs>
        <w:spacing w:line="276" w:lineRule="exact"/>
        <w:ind w:left="141"/>
      </w:pPr>
      <w:r>
        <w:rPr>
          <w:b/>
          <w:spacing w:val="-5"/>
          <w:position w:val="8"/>
          <w:sz w:val="16"/>
        </w:rPr>
        <w:t>116</w:t>
      </w:r>
      <w:r>
        <w:rPr>
          <w:b/>
          <w:position w:val="8"/>
          <w:sz w:val="16"/>
        </w:rPr>
        <w:tab/>
      </w:r>
      <w:r>
        <w:t>Vt</w:t>
      </w:r>
      <w:r>
        <w:rPr>
          <w:spacing w:val="-1"/>
        </w:rPr>
        <w:t xml:space="preserve"> </w:t>
      </w:r>
      <w:r>
        <w:t>A</w:t>
      </w:r>
      <w:r>
        <w:rPr>
          <w:spacing w:val="-1"/>
        </w:rPr>
        <w:t xml:space="preserve"> </w:t>
      </w:r>
      <w:r>
        <w:t>jao märkus</w:t>
      </w:r>
      <w:r>
        <w:rPr>
          <w:spacing w:val="-1"/>
        </w:rPr>
        <w:t xml:space="preserve"> </w:t>
      </w:r>
      <w:r>
        <w:rPr>
          <w:spacing w:val="-5"/>
        </w:rPr>
        <w:t>6.</w:t>
      </w:r>
    </w:p>
    <w:p w14:paraId="1739B190" w14:textId="77777777" w:rsidR="002D68EC" w:rsidRDefault="0069493F">
      <w:pPr>
        <w:pStyle w:val="Kehatekst"/>
        <w:tabs>
          <w:tab w:val="left" w:pos="707"/>
        </w:tabs>
        <w:spacing w:line="279" w:lineRule="exact"/>
        <w:ind w:left="141"/>
      </w:pPr>
      <w:r>
        <w:rPr>
          <w:b/>
          <w:spacing w:val="-5"/>
          <w:position w:val="8"/>
          <w:sz w:val="16"/>
        </w:rPr>
        <w:t>117</w:t>
      </w:r>
      <w:r>
        <w:rPr>
          <w:b/>
          <w:position w:val="8"/>
          <w:sz w:val="16"/>
        </w:rPr>
        <w:tab/>
      </w:r>
      <w:r>
        <w:t>Tekstiilmaterjalide</w:t>
      </w:r>
      <w:r>
        <w:rPr>
          <w:spacing w:val="-5"/>
        </w:rPr>
        <w:t xml:space="preserve"> </w:t>
      </w:r>
      <w:r>
        <w:t>segust</w:t>
      </w:r>
      <w:r>
        <w:rPr>
          <w:spacing w:val="-1"/>
        </w:rPr>
        <w:t xml:space="preserve"> </w:t>
      </w:r>
      <w:r>
        <w:t>valmistatud</w:t>
      </w:r>
      <w:r>
        <w:rPr>
          <w:spacing w:val="-1"/>
        </w:rPr>
        <w:t xml:space="preserve"> </w:t>
      </w:r>
      <w:r>
        <w:t>toodete</w:t>
      </w:r>
      <w:r>
        <w:rPr>
          <w:spacing w:val="-2"/>
        </w:rPr>
        <w:t xml:space="preserve"> </w:t>
      </w:r>
      <w:r>
        <w:t>eritingimused</w:t>
      </w:r>
      <w:r>
        <w:rPr>
          <w:spacing w:val="-1"/>
        </w:rPr>
        <w:t xml:space="preserve"> </w:t>
      </w:r>
      <w:r>
        <w:t>on</w:t>
      </w:r>
      <w:r>
        <w:rPr>
          <w:spacing w:val="-1"/>
        </w:rPr>
        <w:t xml:space="preserve"> </w:t>
      </w:r>
      <w:r>
        <w:t>esitatud</w:t>
      </w:r>
      <w:r>
        <w:rPr>
          <w:spacing w:val="-2"/>
        </w:rPr>
        <w:t xml:space="preserve"> </w:t>
      </w:r>
      <w:r>
        <w:t>A</w:t>
      </w:r>
      <w:r>
        <w:rPr>
          <w:spacing w:val="2"/>
        </w:rPr>
        <w:t xml:space="preserve"> </w:t>
      </w:r>
      <w:r>
        <w:t>jao</w:t>
      </w:r>
      <w:r>
        <w:rPr>
          <w:spacing w:val="-1"/>
        </w:rPr>
        <w:t xml:space="preserve"> </w:t>
      </w:r>
      <w:r>
        <w:t>märkuses</w:t>
      </w:r>
      <w:r>
        <w:rPr>
          <w:spacing w:val="-1"/>
        </w:rPr>
        <w:t xml:space="preserve"> </w:t>
      </w:r>
      <w:r>
        <w:rPr>
          <w:spacing w:val="-5"/>
        </w:rPr>
        <w:t>5.</w:t>
      </w:r>
    </w:p>
    <w:p w14:paraId="1B5D947E" w14:textId="77777777" w:rsidR="002D68EC" w:rsidRDefault="002D68EC">
      <w:pPr>
        <w:pStyle w:val="Kehatekst"/>
        <w:spacing w:line="279" w:lineRule="exact"/>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88BB2D0" w14:textId="77777777">
        <w:trPr>
          <w:trHeight w:val="672"/>
        </w:trPr>
        <w:tc>
          <w:tcPr>
            <w:tcW w:w="2931" w:type="dxa"/>
          </w:tcPr>
          <w:p w14:paraId="70165B92"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4C3D9EA"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CC5FFA2" w14:textId="77777777">
        <w:trPr>
          <w:trHeight w:val="1223"/>
        </w:trPr>
        <w:tc>
          <w:tcPr>
            <w:tcW w:w="2931" w:type="dxa"/>
          </w:tcPr>
          <w:p w14:paraId="72579001" w14:textId="77777777" w:rsidR="002D68EC" w:rsidRDefault="0069493F">
            <w:pPr>
              <w:pStyle w:val="TableParagraph"/>
              <w:spacing w:before="61"/>
              <w:rPr>
                <w:sz w:val="24"/>
              </w:rPr>
            </w:pPr>
            <w:r>
              <w:rPr>
                <w:sz w:val="24"/>
              </w:rPr>
              <w:t>XII</w:t>
            </w:r>
            <w:r>
              <w:rPr>
                <w:spacing w:val="-5"/>
                <w:sz w:val="24"/>
              </w:rPr>
              <w:t xml:space="preserve"> </w:t>
            </w:r>
            <w:r>
              <w:rPr>
                <w:spacing w:val="-2"/>
                <w:sz w:val="24"/>
              </w:rPr>
              <w:t>JAOTIS</w:t>
            </w:r>
          </w:p>
        </w:tc>
        <w:tc>
          <w:tcPr>
            <w:tcW w:w="6925" w:type="dxa"/>
          </w:tcPr>
          <w:p w14:paraId="243C6A48" w14:textId="77777777" w:rsidR="002D68EC" w:rsidRDefault="0069493F">
            <w:pPr>
              <w:pStyle w:val="TableParagraph"/>
              <w:spacing w:before="61"/>
              <w:rPr>
                <w:sz w:val="24"/>
              </w:rPr>
            </w:pPr>
            <w:r>
              <w:rPr>
                <w:sz w:val="24"/>
              </w:rPr>
              <w:t>JALATSID, PEAKATTED, VIHMA- JA PÄEVAVARJUD, JALUTUSKEPID, ISTMEGA JALUTUSKEPID; PIITSAD, RATSAPIITSAD</w:t>
            </w:r>
            <w:r>
              <w:rPr>
                <w:spacing w:val="-8"/>
                <w:sz w:val="24"/>
              </w:rPr>
              <w:t xml:space="preserve"> </w:t>
            </w:r>
            <w:r>
              <w:rPr>
                <w:sz w:val="24"/>
              </w:rPr>
              <w:t>JA</w:t>
            </w:r>
            <w:r>
              <w:rPr>
                <w:spacing w:val="-7"/>
                <w:sz w:val="24"/>
              </w:rPr>
              <w:t xml:space="preserve"> </w:t>
            </w:r>
            <w:r>
              <w:rPr>
                <w:sz w:val="24"/>
              </w:rPr>
              <w:t>NENDE</w:t>
            </w:r>
            <w:r>
              <w:rPr>
                <w:spacing w:val="-7"/>
                <w:sz w:val="24"/>
              </w:rPr>
              <w:t xml:space="preserve"> </w:t>
            </w:r>
            <w:r>
              <w:rPr>
                <w:sz w:val="24"/>
              </w:rPr>
              <w:t>OSAD;</w:t>
            </w:r>
            <w:r>
              <w:rPr>
                <w:spacing w:val="-7"/>
                <w:sz w:val="24"/>
              </w:rPr>
              <w:t xml:space="preserve"> </w:t>
            </w:r>
            <w:r>
              <w:rPr>
                <w:sz w:val="24"/>
              </w:rPr>
              <w:t>TÖÖDELDUD</w:t>
            </w:r>
            <w:r>
              <w:rPr>
                <w:spacing w:val="-7"/>
                <w:sz w:val="24"/>
              </w:rPr>
              <w:t xml:space="preserve"> </w:t>
            </w:r>
            <w:r>
              <w:rPr>
                <w:sz w:val="24"/>
              </w:rPr>
              <w:t>SULED</w:t>
            </w:r>
            <w:r>
              <w:rPr>
                <w:spacing w:val="-8"/>
                <w:sz w:val="24"/>
              </w:rPr>
              <w:t xml:space="preserve"> </w:t>
            </w:r>
            <w:r>
              <w:rPr>
                <w:sz w:val="24"/>
              </w:rPr>
              <w:t>JA SULGEDEST TOOTED; TEHISLILLED; TOOTED JUUSTEST</w:t>
            </w:r>
          </w:p>
        </w:tc>
      </w:tr>
      <w:tr w:rsidR="002D68EC" w14:paraId="0047C9C5" w14:textId="77777777">
        <w:trPr>
          <w:trHeight w:val="598"/>
        </w:trPr>
        <w:tc>
          <w:tcPr>
            <w:tcW w:w="2931" w:type="dxa"/>
            <w:tcBorders>
              <w:bottom w:val="nil"/>
            </w:tcBorders>
          </w:tcPr>
          <w:p w14:paraId="12ECBB87" w14:textId="77777777" w:rsidR="002D68EC" w:rsidRDefault="0069493F">
            <w:pPr>
              <w:pStyle w:val="TableParagraph"/>
              <w:rPr>
                <w:sz w:val="24"/>
              </w:rPr>
            </w:pPr>
            <w:r>
              <w:rPr>
                <w:sz w:val="24"/>
              </w:rPr>
              <w:t>Grupp</w:t>
            </w:r>
            <w:r>
              <w:rPr>
                <w:spacing w:val="-2"/>
                <w:sz w:val="24"/>
              </w:rPr>
              <w:t xml:space="preserve"> </w:t>
            </w:r>
            <w:r>
              <w:rPr>
                <w:spacing w:val="-5"/>
                <w:sz w:val="24"/>
              </w:rPr>
              <w:t>64</w:t>
            </w:r>
          </w:p>
        </w:tc>
        <w:tc>
          <w:tcPr>
            <w:tcW w:w="6925" w:type="dxa"/>
            <w:tcBorders>
              <w:bottom w:val="nil"/>
            </w:tcBorders>
          </w:tcPr>
          <w:p w14:paraId="1EE2DD12" w14:textId="77777777" w:rsidR="002D68EC" w:rsidRDefault="0069493F">
            <w:pPr>
              <w:pStyle w:val="TableParagraph"/>
              <w:rPr>
                <w:sz w:val="24"/>
              </w:rPr>
            </w:pPr>
            <w:r>
              <w:rPr>
                <w:sz w:val="24"/>
              </w:rPr>
              <w:t>Jalatsid,</w:t>
            </w:r>
            <w:r>
              <w:rPr>
                <w:spacing w:val="-1"/>
                <w:sz w:val="24"/>
              </w:rPr>
              <w:t xml:space="preserve"> </w:t>
            </w:r>
            <w:r>
              <w:rPr>
                <w:sz w:val="24"/>
              </w:rPr>
              <w:t>kedrid</w:t>
            </w:r>
            <w:r>
              <w:rPr>
                <w:spacing w:val="-1"/>
                <w:sz w:val="24"/>
              </w:rPr>
              <w:t xml:space="preserve"> </w:t>
            </w:r>
            <w:r>
              <w:rPr>
                <w:sz w:val="24"/>
              </w:rPr>
              <w:t>jms tooted;</w:t>
            </w:r>
            <w:r>
              <w:rPr>
                <w:spacing w:val="-1"/>
                <w:sz w:val="24"/>
              </w:rPr>
              <w:t xml:space="preserve"> </w:t>
            </w:r>
            <w:r>
              <w:rPr>
                <w:sz w:val="24"/>
              </w:rPr>
              <w:t>nende</w:t>
            </w:r>
            <w:r>
              <w:rPr>
                <w:spacing w:val="-2"/>
                <w:sz w:val="24"/>
              </w:rPr>
              <w:t xml:space="preserve"> </w:t>
            </w:r>
            <w:r>
              <w:rPr>
                <w:spacing w:val="-4"/>
                <w:sz w:val="24"/>
              </w:rPr>
              <w:t>osad</w:t>
            </w:r>
          </w:p>
        </w:tc>
      </w:tr>
      <w:tr w:rsidR="002D68EC" w14:paraId="6206AD73" w14:textId="77777777">
        <w:trPr>
          <w:trHeight w:val="1068"/>
        </w:trPr>
        <w:tc>
          <w:tcPr>
            <w:tcW w:w="2931" w:type="dxa"/>
            <w:tcBorders>
              <w:top w:val="nil"/>
              <w:bottom w:val="nil"/>
            </w:tcBorders>
          </w:tcPr>
          <w:p w14:paraId="5D142FF4" w14:textId="77777777" w:rsidR="002D68EC" w:rsidRDefault="0069493F">
            <w:pPr>
              <w:pStyle w:val="TableParagraph"/>
              <w:spacing w:before="253"/>
              <w:rPr>
                <w:sz w:val="24"/>
              </w:rPr>
            </w:pPr>
            <w:r>
              <w:rPr>
                <w:spacing w:val="-4"/>
                <w:sz w:val="24"/>
              </w:rPr>
              <w:t>6401</w:t>
            </w:r>
          </w:p>
        </w:tc>
        <w:tc>
          <w:tcPr>
            <w:tcW w:w="6925" w:type="dxa"/>
            <w:tcBorders>
              <w:top w:val="nil"/>
              <w:bottom w:val="nil"/>
            </w:tcBorders>
          </w:tcPr>
          <w:p w14:paraId="6A8095FB" w14:textId="77777777" w:rsidR="002D68EC" w:rsidRDefault="0069493F">
            <w:pPr>
              <w:pStyle w:val="TableParagraph"/>
              <w:spacing w:before="253"/>
              <w:ind w:right="235"/>
              <w:rPr>
                <w:sz w:val="24"/>
              </w:rPr>
            </w:pPr>
            <w:r>
              <w:rPr>
                <w:sz w:val="24"/>
              </w:rPr>
              <w:t>NOM,</w:t>
            </w:r>
            <w:r>
              <w:rPr>
                <w:spacing w:val="-5"/>
                <w:sz w:val="24"/>
              </w:rPr>
              <w:t xml:space="preserve"> </w:t>
            </w:r>
            <w:r>
              <w:rPr>
                <w:sz w:val="24"/>
              </w:rPr>
              <w:t>v.a</w:t>
            </w:r>
            <w:r>
              <w:rPr>
                <w:spacing w:val="-6"/>
                <w:sz w:val="24"/>
              </w:rPr>
              <w:t xml:space="preserve"> </w:t>
            </w:r>
            <w:r>
              <w:rPr>
                <w:sz w:val="24"/>
              </w:rPr>
              <w:t>rubriiki</w:t>
            </w:r>
            <w:r>
              <w:rPr>
                <w:spacing w:val="-5"/>
                <w:sz w:val="24"/>
              </w:rPr>
              <w:t xml:space="preserve"> </w:t>
            </w:r>
            <w:r>
              <w:rPr>
                <w:sz w:val="24"/>
              </w:rPr>
              <w:t>6406</w:t>
            </w:r>
            <w:r>
              <w:rPr>
                <w:spacing w:val="-4"/>
                <w:sz w:val="24"/>
              </w:rPr>
              <w:t xml:space="preserve"> </w:t>
            </w:r>
            <w:r>
              <w:rPr>
                <w:sz w:val="24"/>
              </w:rPr>
              <w:t>kuuluvad</w:t>
            </w:r>
            <w:r>
              <w:rPr>
                <w:spacing w:val="-5"/>
                <w:sz w:val="24"/>
              </w:rPr>
              <w:t xml:space="preserve"> </w:t>
            </w:r>
            <w:proofErr w:type="spellStart"/>
            <w:r>
              <w:rPr>
                <w:sz w:val="24"/>
              </w:rPr>
              <w:t>sisetalla</w:t>
            </w:r>
            <w:proofErr w:type="spellEnd"/>
            <w:r>
              <w:rPr>
                <w:spacing w:val="-6"/>
                <w:sz w:val="24"/>
              </w:rPr>
              <w:t xml:space="preserve"> </w:t>
            </w:r>
            <w:r>
              <w:rPr>
                <w:sz w:val="24"/>
              </w:rPr>
              <w:t>vm</w:t>
            </w:r>
            <w:r>
              <w:rPr>
                <w:spacing w:val="-5"/>
                <w:sz w:val="24"/>
              </w:rPr>
              <w:t xml:space="preserve"> </w:t>
            </w:r>
            <w:r>
              <w:rPr>
                <w:sz w:val="24"/>
              </w:rPr>
              <w:t>tallaosa</w:t>
            </w:r>
            <w:r>
              <w:rPr>
                <w:spacing w:val="-6"/>
                <w:sz w:val="24"/>
              </w:rPr>
              <w:t xml:space="preserve"> </w:t>
            </w:r>
            <w:r>
              <w:rPr>
                <w:sz w:val="24"/>
              </w:rPr>
              <w:t>külge kinnitatud kokkupandud pealsed.</w:t>
            </w:r>
          </w:p>
        </w:tc>
      </w:tr>
      <w:tr w:rsidR="002D68EC" w14:paraId="2B467DB6" w14:textId="77777777">
        <w:trPr>
          <w:trHeight w:val="792"/>
        </w:trPr>
        <w:tc>
          <w:tcPr>
            <w:tcW w:w="2931" w:type="dxa"/>
            <w:tcBorders>
              <w:top w:val="nil"/>
              <w:bottom w:val="nil"/>
            </w:tcBorders>
          </w:tcPr>
          <w:p w14:paraId="35390ADE" w14:textId="77777777" w:rsidR="002D68EC" w:rsidRDefault="0069493F">
            <w:pPr>
              <w:pStyle w:val="TableParagraph"/>
              <w:spacing w:before="253"/>
              <w:rPr>
                <w:sz w:val="24"/>
              </w:rPr>
            </w:pPr>
            <w:r>
              <w:rPr>
                <w:sz w:val="24"/>
              </w:rPr>
              <w:t>6402–</w:t>
            </w:r>
            <w:r>
              <w:rPr>
                <w:spacing w:val="-4"/>
                <w:sz w:val="24"/>
              </w:rPr>
              <w:t>6404</w:t>
            </w:r>
          </w:p>
        </w:tc>
        <w:tc>
          <w:tcPr>
            <w:tcW w:w="6925" w:type="dxa"/>
            <w:tcBorders>
              <w:top w:val="nil"/>
              <w:bottom w:val="nil"/>
            </w:tcBorders>
          </w:tcPr>
          <w:p w14:paraId="6862A450" w14:textId="77777777" w:rsidR="002D68EC" w:rsidRDefault="002D68EC">
            <w:pPr>
              <w:pStyle w:val="TableParagraph"/>
              <w:spacing w:before="0"/>
              <w:ind w:left="0"/>
              <w:rPr>
                <w:sz w:val="24"/>
              </w:rPr>
            </w:pPr>
          </w:p>
        </w:tc>
      </w:tr>
      <w:tr w:rsidR="002D68EC" w14:paraId="5E496D01" w14:textId="77777777">
        <w:trPr>
          <w:trHeight w:val="534"/>
        </w:trPr>
        <w:tc>
          <w:tcPr>
            <w:tcW w:w="2931" w:type="dxa"/>
            <w:tcBorders>
              <w:top w:val="nil"/>
              <w:bottom w:val="nil"/>
            </w:tcBorders>
          </w:tcPr>
          <w:p w14:paraId="4A517121" w14:textId="77777777" w:rsidR="002D68EC" w:rsidRDefault="0069493F">
            <w:pPr>
              <w:pStyle w:val="TableParagraph"/>
              <w:tabs>
                <w:tab w:val="left" w:pos="674"/>
              </w:tabs>
              <w:spacing w:before="253" w:line="261" w:lineRule="exact"/>
              <w:rPr>
                <w:sz w:val="24"/>
              </w:rPr>
            </w:pPr>
            <w:r>
              <w:rPr>
                <w:sz w:val="24"/>
              </w:rPr>
              <w:t>–</w:t>
            </w:r>
            <w:r>
              <w:rPr>
                <w:sz w:val="24"/>
              </w:rPr>
              <w:tab/>
              <w:t>Tolliväärtusega</w:t>
            </w:r>
            <w:r>
              <w:rPr>
                <w:spacing w:val="-4"/>
                <w:sz w:val="24"/>
              </w:rPr>
              <w:t xml:space="preserve"> </w:t>
            </w:r>
            <w:r>
              <w:rPr>
                <w:spacing w:val="-5"/>
                <w:sz w:val="24"/>
              </w:rPr>
              <w:t>üle</w:t>
            </w:r>
          </w:p>
        </w:tc>
        <w:tc>
          <w:tcPr>
            <w:tcW w:w="6925" w:type="dxa"/>
            <w:tcBorders>
              <w:top w:val="nil"/>
              <w:bottom w:val="nil"/>
            </w:tcBorders>
          </w:tcPr>
          <w:p w14:paraId="316DD9CD" w14:textId="77777777" w:rsidR="002D68EC" w:rsidRDefault="0069493F">
            <w:pPr>
              <w:pStyle w:val="TableParagraph"/>
              <w:spacing w:before="253" w:line="261" w:lineRule="exact"/>
              <w:rPr>
                <w:sz w:val="24"/>
              </w:rPr>
            </w:pPr>
            <w:r>
              <w:rPr>
                <w:sz w:val="24"/>
              </w:rPr>
              <w:t>NOM,</w:t>
            </w:r>
            <w:r>
              <w:rPr>
                <w:spacing w:val="-3"/>
                <w:sz w:val="24"/>
              </w:rPr>
              <w:t xml:space="preserve"> </w:t>
            </w:r>
            <w:r>
              <w:rPr>
                <w:sz w:val="24"/>
              </w:rPr>
              <w:t>v.a</w:t>
            </w:r>
            <w:r>
              <w:rPr>
                <w:spacing w:val="-2"/>
                <w:sz w:val="24"/>
              </w:rPr>
              <w:t xml:space="preserve"> </w:t>
            </w:r>
            <w:r>
              <w:rPr>
                <w:sz w:val="24"/>
              </w:rPr>
              <w:t>rubriiki</w:t>
            </w:r>
            <w:r>
              <w:rPr>
                <w:spacing w:val="-1"/>
                <w:sz w:val="24"/>
              </w:rPr>
              <w:t xml:space="preserve"> </w:t>
            </w:r>
            <w:r>
              <w:rPr>
                <w:sz w:val="24"/>
              </w:rPr>
              <w:t>6406</w:t>
            </w:r>
            <w:r>
              <w:rPr>
                <w:spacing w:val="1"/>
                <w:sz w:val="24"/>
              </w:rPr>
              <w:t xml:space="preserve"> </w:t>
            </w:r>
            <w:r>
              <w:rPr>
                <w:sz w:val="24"/>
              </w:rPr>
              <w:t xml:space="preserve">kuuluvad </w:t>
            </w:r>
            <w:proofErr w:type="spellStart"/>
            <w:r>
              <w:rPr>
                <w:sz w:val="24"/>
              </w:rPr>
              <w:t>sisetalla</w:t>
            </w:r>
            <w:proofErr w:type="spellEnd"/>
            <w:r>
              <w:rPr>
                <w:spacing w:val="-2"/>
                <w:sz w:val="24"/>
              </w:rPr>
              <w:t xml:space="preserve"> </w:t>
            </w:r>
            <w:r>
              <w:rPr>
                <w:sz w:val="24"/>
              </w:rPr>
              <w:t>vm</w:t>
            </w:r>
            <w:r>
              <w:rPr>
                <w:spacing w:val="-1"/>
                <w:sz w:val="24"/>
              </w:rPr>
              <w:t xml:space="preserve"> </w:t>
            </w:r>
            <w:r>
              <w:rPr>
                <w:sz w:val="24"/>
              </w:rPr>
              <w:t>tallaosa</w:t>
            </w:r>
            <w:r>
              <w:rPr>
                <w:spacing w:val="-1"/>
                <w:sz w:val="24"/>
              </w:rPr>
              <w:t xml:space="preserve"> </w:t>
            </w:r>
            <w:r>
              <w:rPr>
                <w:spacing w:val="-2"/>
                <w:sz w:val="24"/>
              </w:rPr>
              <w:t>külge</w:t>
            </w:r>
          </w:p>
        </w:tc>
      </w:tr>
      <w:tr w:rsidR="002D68EC" w14:paraId="67EA8F92" w14:textId="77777777">
        <w:trPr>
          <w:trHeight w:val="532"/>
        </w:trPr>
        <w:tc>
          <w:tcPr>
            <w:tcW w:w="2931" w:type="dxa"/>
            <w:tcBorders>
              <w:top w:val="nil"/>
              <w:bottom w:val="nil"/>
            </w:tcBorders>
          </w:tcPr>
          <w:p w14:paraId="41E7AFE8" w14:textId="77777777" w:rsidR="002D68EC" w:rsidRDefault="0069493F">
            <w:pPr>
              <w:pStyle w:val="TableParagraph"/>
              <w:spacing w:before="0" w:line="271" w:lineRule="exact"/>
              <w:ind w:left="674"/>
              <w:rPr>
                <w:sz w:val="24"/>
              </w:rPr>
            </w:pPr>
            <w:r>
              <w:rPr>
                <w:sz w:val="24"/>
              </w:rPr>
              <w:t xml:space="preserve">32 </w:t>
            </w:r>
            <w:r>
              <w:rPr>
                <w:spacing w:val="-4"/>
                <w:sz w:val="24"/>
              </w:rPr>
              <w:t>euro</w:t>
            </w:r>
          </w:p>
        </w:tc>
        <w:tc>
          <w:tcPr>
            <w:tcW w:w="6925" w:type="dxa"/>
            <w:tcBorders>
              <w:top w:val="nil"/>
              <w:bottom w:val="nil"/>
            </w:tcBorders>
          </w:tcPr>
          <w:p w14:paraId="70542A60" w14:textId="77777777" w:rsidR="002D68EC" w:rsidRDefault="0069493F">
            <w:pPr>
              <w:pStyle w:val="TableParagraph"/>
              <w:spacing w:before="0" w:line="271" w:lineRule="exact"/>
              <w:rPr>
                <w:sz w:val="24"/>
              </w:rPr>
            </w:pPr>
            <w:r>
              <w:rPr>
                <w:sz w:val="24"/>
              </w:rPr>
              <w:t>kinnitatud</w:t>
            </w:r>
            <w:r>
              <w:rPr>
                <w:spacing w:val="-1"/>
                <w:sz w:val="24"/>
              </w:rPr>
              <w:t xml:space="preserve"> </w:t>
            </w:r>
            <w:r>
              <w:rPr>
                <w:sz w:val="24"/>
              </w:rPr>
              <w:t xml:space="preserve">kokkupandud </w:t>
            </w:r>
            <w:r>
              <w:rPr>
                <w:spacing w:val="-2"/>
                <w:sz w:val="24"/>
              </w:rPr>
              <w:t>pealsed.</w:t>
            </w:r>
          </w:p>
        </w:tc>
      </w:tr>
      <w:tr w:rsidR="002D68EC" w14:paraId="7BA82ACB" w14:textId="77777777">
        <w:trPr>
          <w:trHeight w:val="532"/>
        </w:trPr>
        <w:tc>
          <w:tcPr>
            <w:tcW w:w="2931" w:type="dxa"/>
            <w:tcBorders>
              <w:top w:val="nil"/>
              <w:bottom w:val="nil"/>
            </w:tcBorders>
          </w:tcPr>
          <w:p w14:paraId="2C92C70E" w14:textId="77777777" w:rsidR="002D68EC" w:rsidRDefault="0069493F">
            <w:pPr>
              <w:pStyle w:val="TableParagraph"/>
              <w:tabs>
                <w:tab w:val="left" w:pos="674"/>
              </w:tabs>
              <w:spacing w:before="251" w:line="261" w:lineRule="exact"/>
              <w:rPr>
                <w:sz w:val="24"/>
              </w:rPr>
            </w:pPr>
            <w:r>
              <w:rPr>
                <w:sz w:val="24"/>
              </w:rPr>
              <w:t>–</w:t>
            </w:r>
            <w:r>
              <w:rPr>
                <w:sz w:val="24"/>
              </w:rPr>
              <w:tab/>
            </w:r>
            <w:r>
              <w:rPr>
                <w:spacing w:val="-2"/>
                <w:sz w:val="24"/>
              </w:rPr>
              <w:t>Tolliväärtusega</w:t>
            </w:r>
          </w:p>
        </w:tc>
        <w:tc>
          <w:tcPr>
            <w:tcW w:w="6925" w:type="dxa"/>
            <w:tcBorders>
              <w:top w:val="nil"/>
              <w:bottom w:val="nil"/>
            </w:tcBorders>
          </w:tcPr>
          <w:p w14:paraId="15EB36F6" w14:textId="77777777" w:rsidR="002D68EC" w:rsidRDefault="0069493F">
            <w:pPr>
              <w:pStyle w:val="TableParagraph"/>
              <w:spacing w:before="251" w:line="261" w:lineRule="exact"/>
              <w:rPr>
                <w:sz w:val="24"/>
              </w:rPr>
            </w:pPr>
            <w:r>
              <w:rPr>
                <w:sz w:val="24"/>
              </w:rPr>
              <w:t>CTH,</w:t>
            </w:r>
            <w:r>
              <w:rPr>
                <w:spacing w:val="-3"/>
                <w:sz w:val="24"/>
              </w:rPr>
              <w:t xml:space="preserve"> </w:t>
            </w:r>
            <w:r>
              <w:rPr>
                <w:sz w:val="24"/>
              </w:rPr>
              <w:t>v.a</w:t>
            </w:r>
            <w:r>
              <w:rPr>
                <w:spacing w:val="-2"/>
                <w:sz w:val="24"/>
              </w:rPr>
              <w:t xml:space="preserve"> </w:t>
            </w:r>
            <w:r>
              <w:rPr>
                <w:sz w:val="24"/>
              </w:rPr>
              <w:t>rubriiki 6406</w:t>
            </w:r>
            <w:r>
              <w:rPr>
                <w:spacing w:val="-1"/>
                <w:sz w:val="24"/>
              </w:rPr>
              <w:t xml:space="preserve"> </w:t>
            </w:r>
            <w:r>
              <w:rPr>
                <w:sz w:val="24"/>
              </w:rPr>
              <w:t>kuuluvad päritolustaatuseta</w:t>
            </w:r>
            <w:r>
              <w:rPr>
                <w:spacing w:val="-1"/>
                <w:sz w:val="24"/>
              </w:rPr>
              <w:t xml:space="preserve"> </w:t>
            </w:r>
            <w:r>
              <w:rPr>
                <w:sz w:val="24"/>
              </w:rPr>
              <w:t>pealsed</w:t>
            </w:r>
            <w:r>
              <w:rPr>
                <w:spacing w:val="-1"/>
                <w:sz w:val="24"/>
              </w:rPr>
              <w:t xml:space="preserve"> </w:t>
            </w:r>
            <w:r>
              <w:rPr>
                <w:sz w:val="24"/>
              </w:rPr>
              <w:t>ja</w:t>
            </w:r>
            <w:r>
              <w:rPr>
                <w:spacing w:val="-1"/>
                <w:sz w:val="24"/>
              </w:rPr>
              <w:t xml:space="preserve"> </w:t>
            </w:r>
            <w:r>
              <w:rPr>
                <w:spacing w:val="-2"/>
                <w:sz w:val="24"/>
              </w:rPr>
              <w:t>nende</w:t>
            </w:r>
          </w:p>
        </w:tc>
      </w:tr>
      <w:tr w:rsidR="002D68EC" w14:paraId="2EFDFAF2" w14:textId="77777777">
        <w:trPr>
          <w:trHeight w:val="534"/>
        </w:trPr>
        <w:tc>
          <w:tcPr>
            <w:tcW w:w="2931" w:type="dxa"/>
            <w:tcBorders>
              <w:top w:val="nil"/>
              <w:bottom w:val="nil"/>
            </w:tcBorders>
          </w:tcPr>
          <w:p w14:paraId="7D7EAD1F" w14:textId="77777777" w:rsidR="002D68EC" w:rsidRDefault="0069493F">
            <w:pPr>
              <w:pStyle w:val="TableParagraph"/>
              <w:spacing w:before="0" w:line="271" w:lineRule="exact"/>
              <w:ind w:left="674"/>
              <w:rPr>
                <w:sz w:val="24"/>
              </w:rPr>
            </w:pPr>
            <w:r>
              <w:rPr>
                <w:sz w:val="24"/>
              </w:rPr>
              <w:t>32</w:t>
            </w:r>
            <w:r>
              <w:rPr>
                <w:spacing w:val="-3"/>
                <w:sz w:val="24"/>
              </w:rPr>
              <w:t xml:space="preserve"> </w:t>
            </w:r>
            <w:r>
              <w:rPr>
                <w:sz w:val="24"/>
              </w:rPr>
              <w:t xml:space="preserve">eurot või </w:t>
            </w:r>
            <w:r>
              <w:rPr>
                <w:spacing w:val="-4"/>
                <w:sz w:val="24"/>
              </w:rPr>
              <w:t>vähem</w:t>
            </w:r>
          </w:p>
        </w:tc>
        <w:tc>
          <w:tcPr>
            <w:tcW w:w="6925" w:type="dxa"/>
            <w:tcBorders>
              <w:top w:val="nil"/>
              <w:bottom w:val="nil"/>
            </w:tcBorders>
          </w:tcPr>
          <w:p w14:paraId="7FC4765E" w14:textId="77777777" w:rsidR="002D68EC" w:rsidRDefault="0069493F">
            <w:pPr>
              <w:pStyle w:val="TableParagraph"/>
              <w:spacing w:before="0" w:line="271" w:lineRule="exact"/>
              <w:rPr>
                <w:sz w:val="24"/>
              </w:rPr>
            </w:pPr>
            <w:r>
              <w:rPr>
                <w:sz w:val="24"/>
              </w:rPr>
              <w:t>osad,</w:t>
            </w:r>
            <w:r>
              <w:rPr>
                <w:spacing w:val="-1"/>
                <w:sz w:val="24"/>
              </w:rPr>
              <w:t xml:space="preserve"> </w:t>
            </w:r>
            <w:r>
              <w:rPr>
                <w:sz w:val="24"/>
              </w:rPr>
              <w:t>v.a</w:t>
            </w:r>
            <w:r>
              <w:rPr>
                <w:spacing w:val="-1"/>
                <w:sz w:val="24"/>
              </w:rPr>
              <w:t xml:space="preserve"> </w:t>
            </w:r>
            <w:r>
              <w:rPr>
                <w:sz w:val="24"/>
              </w:rPr>
              <w:t>tugevdusdetailid,</w:t>
            </w:r>
            <w:r>
              <w:rPr>
                <w:spacing w:val="-1"/>
                <w:sz w:val="24"/>
              </w:rPr>
              <w:t xml:space="preserve"> </w:t>
            </w:r>
            <w:r>
              <w:rPr>
                <w:sz w:val="24"/>
              </w:rPr>
              <w:t xml:space="preserve">ja </w:t>
            </w:r>
            <w:proofErr w:type="spellStart"/>
            <w:r>
              <w:rPr>
                <w:sz w:val="24"/>
              </w:rPr>
              <w:t>MaxNOM</w:t>
            </w:r>
            <w:proofErr w:type="spellEnd"/>
            <w:r>
              <w:rPr>
                <w:spacing w:val="-1"/>
                <w:sz w:val="24"/>
              </w:rPr>
              <w:t xml:space="preserve"> </w:t>
            </w:r>
            <w:r>
              <w:rPr>
                <w:sz w:val="24"/>
              </w:rPr>
              <w:t>60</w:t>
            </w:r>
            <w:r>
              <w:rPr>
                <w:spacing w:val="1"/>
                <w:sz w:val="24"/>
              </w:rPr>
              <w:t xml:space="preserve"> </w:t>
            </w:r>
            <w:r>
              <w:rPr>
                <w:sz w:val="24"/>
              </w:rPr>
              <w:t>%</w:t>
            </w:r>
            <w:r>
              <w:rPr>
                <w:spacing w:val="-1"/>
                <w:sz w:val="24"/>
              </w:rPr>
              <w:t xml:space="preserve"> </w:t>
            </w:r>
            <w:r>
              <w:rPr>
                <w:spacing w:val="-2"/>
                <w:sz w:val="24"/>
              </w:rPr>
              <w:t>(EXW).</w:t>
            </w:r>
          </w:p>
        </w:tc>
      </w:tr>
      <w:tr w:rsidR="002D68EC" w14:paraId="56B94D17" w14:textId="77777777">
        <w:trPr>
          <w:trHeight w:val="1068"/>
        </w:trPr>
        <w:tc>
          <w:tcPr>
            <w:tcW w:w="2931" w:type="dxa"/>
            <w:tcBorders>
              <w:top w:val="nil"/>
              <w:bottom w:val="nil"/>
            </w:tcBorders>
          </w:tcPr>
          <w:p w14:paraId="6090E70F" w14:textId="77777777" w:rsidR="002D68EC" w:rsidRDefault="0069493F">
            <w:pPr>
              <w:pStyle w:val="TableParagraph"/>
              <w:spacing w:before="253"/>
              <w:rPr>
                <w:sz w:val="24"/>
              </w:rPr>
            </w:pPr>
            <w:r>
              <w:rPr>
                <w:spacing w:val="-4"/>
                <w:sz w:val="24"/>
              </w:rPr>
              <w:t>6405</w:t>
            </w:r>
          </w:p>
        </w:tc>
        <w:tc>
          <w:tcPr>
            <w:tcW w:w="6925" w:type="dxa"/>
            <w:tcBorders>
              <w:top w:val="nil"/>
              <w:bottom w:val="nil"/>
            </w:tcBorders>
          </w:tcPr>
          <w:p w14:paraId="31FD1FCA" w14:textId="77777777" w:rsidR="002D68EC" w:rsidRDefault="0069493F">
            <w:pPr>
              <w:pStyle w:val="TableParagraph"/>
              <w:spacing w:before="253"/>
              <w:ind w:right="235"/>
              <w:rPr>
                <w:sz w:val="24"/>
              </w:rPr>
            </w:pPr>
            <w:r>
              <w:rPr>
                <w:sz w:val="24"/>
              </w:rPr>
              <w:t>NOM,</w:t>
            </w:r>
            <w:r>
              <w:rPr>
                <w:spacing w:val="-5"/>
                <w:sz w:val="24"/>
              </w:rPr>
              <w:t xml:space="preserve"> </w:t>
            </w:r>
            <w:r>
              <w:rPr>
                <w:sz w:val="24"/>
              </w:rPr>
              <w:t>v.a</w:t>
            </w:r>
            <w:r>
              <w:rPr>
                <w:spacing w:val="-6"/>
                <w:sz w:val="24"/>
              </w:rPr>
              <w:t xml:space="preserve"> </w:t>
            </w:r>
            <w:r>
              <w:rPr>
                <w:sz w:val="24"/>
              </w:rPr>
              <w:t>rubriiki</w:t>
            </w:r>
            <w:r>
              <w:rPr>
                <w:spacing w:val="-5"/>
                <w:sz w:val="24"/>
              </w:rPr>
              <w:t xml:space="preserve"> </w:t>
            </w:r>
            <w:r>
              <w:rPr>
                <w:sz w:val="24"/>
              </w:rPr>
              <w:t>6406</w:t>
            </w:r>
            <w:r>
              <w:rPr>
                <w:spacing w:val="-4"/>
                <w:sz w:val="24"/>
              </w:rPr>
              <w:t xml:space="preserve"> </w:t>
            </w:r>
            <w:r>
              <w:rPr>
                <w:sz w:val="24"/>
              </w:rPr>
              <w:t>kuuluvad</w:t>
            </w:r>
            <w:r>
              <w:rPr>
                <w:spacing w:val="-5"/>
                <w:sz w:val="24"/>
              </w:rPr>
              <w:t xml:space="preserve"> </w:t>
            </w:r>
            <w:proofErr w:type="spellStart"/>
            <w:r>
              <w:rPr>
                <w:sz w:val="24"/>
              </w:rPr>
              <w:t>sisetalla</w:t>
            </w:r>
            <w:proofErr w:type="spellEnd"/>
            <w:r>
              <w:rPr>
                <w:spacing w:val="-6"/>
                <w:sz w:val="24"/>
              </w:rPr>
              <w:t xml:space="preserve"> </w:t>
            </w:r>
            <w:r>
              <w:rPr>
                <w:sz w:val="24"/>
              </w:rPr>
              <w:t>vm</w:t>
            </w:r>
            <w:r>
              <w:rPr>
                <w:spacing w:val="-5"/>
                <w:sz w:val="24"/>
              </w:rPr>
              <w:t xml:space="preserve"> </w:t>
            </w:r>
            <w:r>
              <w:rPr>
                <w:sz w:val="24"/>
              </w:rPr>
              <w:t>tallaosa</w:t>
            </w:r>
            <w:r>
              <w:rPr>
                <w:spacing w:val="-6"/>
                <w:sz w:val="24"/>
              </w:rPr>
              <w:t xml:space="preserve"> </w:t>
            </w:r>
            <w:r>
              <w:rPr>
                <w:sz w:val="24"/>
              </w:rPr>
              <w:t>külge kinnitatud kokkupandud pealsed.</w:t>
            </w:r>
          </w:p>
        </w:tc>
      </w:tr>
      <w:tr w:rsidR="002D68EC" w14:paraId="5B735588" w14:textId="77777777">
        <w:trPr>
          <w:trHeight w:val="589"/>
        </w:trPr>
        <w:tc>
          <w:tcPr>
            <w:tcW w:w="2931" w:type="dxa"/>
            <w:tcBorders>
              <w:top w:val="nil"/>
            </w:tcBorders>
          </w:tcPr>
          <w:p w14:paraId="1DCF5ADA" w14:textId="77777777" w:rsidR="002D68EC" w:rsidRDefault="0069493F">
            <w:pPr>
              <w:pStyle w:val="TableParagraph"/>
              <w:spacing w:before="253"/>
              <w:rPr>
                <w:sz w:val="24"/>
              </w:rPr>
            </w:pPr>
            <w:r>
              <w:rPr>
                <w:spacing w:val="-4"/>
                <w:sz w:val="24"/>
              </w:rPr>
              <w:t>6406</w:t>
            </w:r>
          </w:p>
        </w:tc>
        <w:tc>
          <w:tcPr>
            <w:tcW w:w="6925" w:type="dxa"/>
            <w:tcBorders>
              <w:top w:val="nil"/>
            </w:tcBorders>
          </w:tcPr>
          <w:p w14:paraId="36DD1B76" w14:textId="77777777" w:rsidR="002D68EC" w:rsidRDefault="0069493F">
            <w:pPr>
              <w:pStyle w:val="TableParagraph"/>
              <w:spacing w:before="253"/>
              <w:rPr>
                <w:sz w:val="24"/>
              </w:rPr>
            </w:pPr>
            <w:r>
              <w:rPr>
                <w:spacing w:val="-4"/>
                <w:sz w:val="24"/>
              </w:rPr>
              <w:t>CTH.</w:t>
            </w:r>
          </w:p>
        </w:tc>
      </w:tr>
    </w:tbl>
    <w:p w14:paraId="72A5302C"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AB056C4" w14:textId="77777777">
        <w:trPr>
          <w:trHeight w:val="672"/>
        </w:trPr>
        <w:tc>
          <w:tcPr>
            <w:tcW w:w="2931" w:type="dxa"/>
          </w:tcPr>
          <w:p w14:paraId="46360C28"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27D444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5EE2950" w14:textId="77777777">
        <w:trPr>
          <w:trHeight w:val="1187"/>
        </w:trPr>
        <w:tc>
          <w:tcPr>
            <w:tcW w:w="2931" w:type="dxa"/>
          </w:tcPr>
          <w:p w14:paraId="19FD7F49" w14:textId="77777777" w:rsidR="002D68EC" w:rsidRDefault="0069493F">
            <w:pPr>
              <w:pStyle w:val="TableParagraph"/>
              <w:spacing w:before="61"/>
              <w:rPr>
                <w:sz w:val="24"/>
              </w:rPr>
            </w:pPr>
            <w:r>
              <w:rPr>
                <w:sz w:val="24"/>
              </w:rPr>
              <w:t>Grupp</w:t>
            </w:r>
            <w:r>
              <w:rPr>
                <w:spacing w:val="-2"/>
                <w:sz w:val="24"/>
              </w:rPr>
              <w:t xml:space="preserve"> </w:t>
            </w:r>
            <w:r>
              <w:rPr>
                <w:spacing w:val="-5"/>
                <w:sz w:val="24"/>
              </w:rPr>
              <w:t>65</w:t>
            </w:r>
          </w:p>
          <w:p w14:paraId="2D08E472" w14:textId="77777777" w:rsidR="002D68EC" w:rsidRDefault="002D68EC">
            <w:pPr>
              <w:pStyle w:val="TableParagraph"/>
              <w:spacing w:before="237"/>
              <w:ind w:left="0"/>
              <w:rPr>
                <w:sz w:val="24"/>
              </w:rPr>
            </w:pPr>
          </w:p>
          <w:p w14:paraId="4930A37C" w14:textId="77777777" w:rsidR="002D68EC" w:rsidRDefault="0069493F">
            <w:pPr>
              <w:pStyle w:val="TableParagraph"/>
              <w:spacing w:before="1"/>
              <w:rPr>
                <w:sz w:val="24"/>
              </w:rPr>
            </w:pPr>
            <w:r>
              <w:rPr>
                <w:sz w:val="24"/>
              </w:rPr>
              <w:t>6501–</w:t>
            </w:r>
            <w:r>
              <w:rPr>
                <w:spacing w:val="-4"/>
                <w:sz w:val="24"/>
              </w:rPr>
              <w:t>6507</w:t>
            </w:r>
          </w:p>
        </w:tc>
        <w:tc>
          <w:tcPr>
            <w:tcW w:w="6925" w:type="dxa"/>
          </w:tcPr>
          <w:p w14:paraId="69FC9D1E" w14:textId="77777777" w:rsidR="002D68EC" w:rsidRDefault="0069493F">
            <w:pPr>
              <w:pStyle w:val="TableParagraph"/>
              <w:spacing w:before="61"/>
              <w:rPr>
                <w:sz w:val="24"/>
              </w:rPr>
            </w:pPr>
            <w:r>
              <w:rPr>
                <w:sz w:val="24"/>
              </w:rPr>
              <w:t>Peakatted</w:t>
            </w:r>
            <w:r>
              <w:rPr>
                <w:spacing w:val="-4"/>
                <w:sz w:val="24"/>
              </w:rPr>
              <w:t xml:space="preserve"> </w:t>
            </w:r>
            <w:r>
              <w:rPr>
                <w:sz w:val="24"/>
              </w:rPr>
              <w:t>ja</w:t>
            </w:r>
            <w:r>
              <w:rPr>
                <w:spacing w:val="-1"/>
                <w:sz w:val="24"/>
              </w:rPr>
              <w:t xml:space="preserve"> </w:t>
            </w:r>
            <w:r>
              <w:rPr>
                <w:sz w:val="24"/>
              </w:rPr>
              <w:t>nende</w:t>
            </w:r>
            <w:r>
              <w:rPr>
                <w:spacing w:val="-2"/>
                <w:sz w:val="24"/>
              </w:rPr>
              <w:t xml:space="preserve"> </w:t>
            </w:r>
            <w:r>
              <w:rPr>
                <w:spacing w:val="-4"/>
                <w:sz w:val="24"/>
              </w:rPr>
              <w:t>osad</w:t>
            </w:r>
          </w:p>
          <w:p w14:paraId="1B247645" w14:textId="77777777" w:rsidR="002D68EC" w:rsidRDefault="002D68EC">
            <w:pPr>
              <w:pStyle w:val="TableParagraph"/>
              <w:spacing w:before="237"/>
              <w:ind w:left="0"/>
              <w:rPr>
                <w:sz w:val="24"/>
              </w:rPr>
            </w:pPr>
          </w:p>
          <w:p w14:paraId="60D9FDE5" w14:textId="77777777" w:rsidR="002D68EC" w:rsidRDefault="0069493F">
            <w:pPr>
              <w:pStyle w:val="TableParagraph"/>
              <w:spacing w:before="1"/>
              <w:rPr>
                <w:sz w:val="24"/>
              </w:rPr>
            </w:pPr>
            <w:r>
              <w:rPr>
                <w:spacing w:val="-4"/>
                <w:sz w:val="24"/>
              </w:rPr>
              <w:t>CTH.</w:t>
            </w:r>
          </w:p>
        </w:tc>
      </w:tr>
      <w:tr w:rsidR="002D68EC" w14:paraId="213AD841" w14:textId="77777777">
        <w:trPr>
          <w:trHeight w:val="1463"/>
        </w:trPr>
        <w:tc>
          <w:tcPr>
            <w:tcW w:w="2931" w:type="dxa"/>
          </w:tcPr>
          <w:p w14:paraId="3CB3A3DA" w14:textId="77777777" w:rsidR="002D68EC" w:rsidRDefault="0069493F">
            <w:pPr>
              <w:pStyle w:val="TableParagraph"/>
              <w:rPr>
                <w:sz w:val="24"/>
              </w:rPr>
            </w:pPr>
            <w:r>
              <w:rPr>
                <w:sz w:val="24"/>
              </w:rPr>
              <w:t>Grupp</w:t>
            </w:r>
            <w:r>
              <w:rPr>
                <w:spacing w:val="-2"/>
                <w:sz w:val="24"/>
              </w:rPr>
              <w:t xml:space="preserve"> </w:t>
            </w:r>
            <w:r>
              <w:rPr>
                <w:spacing w:val="-5"/>
                <w:sz w:val="24"/>
              </w:rPr>
              <w:t>66</w:t>
            </w:r>
          </w:p>
          <w:p w14:paraId="52A1A81A" w14:textId="77777777" w:rsidR="002D68EC" w:rsidRDefault="002D68EC">
            <w:pPr>
              <w:pStyle w:val="TableParagraph"/>
              <w:spacing w:before="0"/>
              <w:ind w:left="0"/>
              <w:rPr>
                <w:sz w:val="24"/>
              </w:rPr>
            </w:pPr>
          </w:p>
          <w:p w14:paraId="1EBAD958" w14:textId="77777777" w:rsidR="002D68EC" w:rsidRDefault="002D68EC">
            <w:pPr>
              <w:pStyle w:val="TableParagraph"/>
              <w:spacing w:before="240"/>
              <w:ind w:left="0"/>
              <w:rPr>
                <w:sz w:val="24"/>
              </w:rPr>
            </w:pPr>
          </w:p>
          <w:p w14:paraId="0130CE07" w14:textId="77777777" w:rsidR="002D68EC" w:rsidRDefault="0069493F">
            <w:pPr>
              <w:pStyle w:val="TableParagraph"/>
              <w:spacing w:before="0"/>
              <w:rPr>
                <w:sz w:val="24"/>
              </w:rPr>
            </w:pPr>
            <w:r>
              <w:rPr>
                <w:sz w:val="24"/>
              </w:rPr>
              <w:t>6601–</w:t>
            </w:r>
            <w:r>
              <w:rPr>
                <w:spacing w:val="-4"/>
                <w:sz w:val="24"/>
              </w:rPr>
              <w:t>6603</w:t>
            </w:r>
          </w:p>
        </w:tc>
        <w:tc>
          <w:tcPr>
            <w:tcW w:w="6925" w:type="dxa"/>
          </w:tcPr>
          <w:p w14:paraId="485C99D7" w14:textId="77777777" w:rsidR="002D68EC" w:rsidRDefault="0069493F">
            <w:pPr>
              <w:pStyle w:val="TableParagraph"/>
              <w:rPr>
                <w:sz w:val="24"/>
              </w:rPr>
            </w:pPr>
            <w:r>
              <w:rPr>
                <w:sz w:val="24"/>
              </w:rPr>
              <w:t>Vihma-</w:t>
            </w:r>
            <w:r>
              <w:rPr>
                <w:spacing w:val="-8"/>
                <w:sz w:val="24"/>
              </w:rPr>
              <w:t xml:space="preserve"> </w:t>
            </w:r>
            <w:r>
              <w:rPr>
                <w:sz w:val="24"/>
              </w:rPr>
              <w:t>ja</w:t>
            </w:r>
            <w:r>
              <w:rPr>
                <w:spacing w:val="-7"/>
                <w:sz w:val="24"/>
              </w:rPr>
              <w:t xml:space="preserve"> </w:t>
            </w:r>
            <w:r>
              <w:rPr>
                <w:sz w:val="24"/>
              </w:rPr>
              <w:t>päevavarjud,</w:t>
            </w:r>
            <w:r>
              <w:rPr>
                <w:spacing w:val="-7"/>
                <w:sz w:val="24"/>
              </w:rPr>
              <w:t xml:space="preserve"> </w:t>
            </w:r>
            <w:r>
              <w:rPr>
                <w:sz w:val="24"/>
              </w:rPr>
              <w:t>jalutuskepid,</w:t>
            </w:r>
            <w:r>
              <w:rPr>
                <w:spacing w:val="-7"/>
                <w:sz w:val="24"/>
              </w:rPr>
              <w:t xml:space="preserve"> </w:t>
            </w:r>
            <w:r>
              <w:rPr>
                <w:sz w:val="24"/>
              </w:rPr>
              <w:t>istmega</w:t>
            </w:r>
            <w:r>
              <w:rPr>
                <w:spacing w:val="-8"/>
                <w:sz w:val="24"/>
              </w:rPr>
              <w:t xml:space="preserve"> </w:t>
            </w:r>
            <w:r>
              <w:rPr>
                <w:sz w:val="24"/>
              </w:rPr>
              <w:t>jalutuskepid,</w:t>
            </w:r>
            <w:r>
              <w:rPr>
                <w:spacing w:val="-7"/>
                <w:sz w:val="24"/>
              </w:rPr>
              <w:t xml:space="preserve"> </w:t>
            </w:r>
            <w:r>
              <w:rPr>
                <w:sz w:val="24"/>
              </w:rPr>
              <w:t>piitsad, ratsapiitsad ja nende osad</w:t>
            </w:r>
          </w:p>
          <w:p w14:paraId="2386A8E5" w14:textId="77777777" w:rsidR="002D68EC" w:rsidRDefault="002D68EC">
            <w:pPr>
              <w:pStyle w:val="TableParagraph"/>
              <w:spacing w:before="240"/>
              <w:ind w:left="0"/>
              <w:rPr>
                <w:sz w:val="24"/>
              </w:rPr>
            </w:pPr>
          </w:p>
          <w:p w14:paraId="000A2BB1" w14:textId="77777777" w:rsidR="002D68EC" w:rsidRDefault="0069493F">
            <w:pPr>
              <w:pStyle w:val="TableParagraph"/>
              <w:spacing w:before="0"/>
              <w:rPr>
                <w:sz w:val="24"/>
              </w:rPr>
            </w:pPr>
            <w:r>
              <w:rPr>
                <w:spacing w:val="-4"/>
                <w:sz w:val="24"/>
              </w:rPr>
              <w:t>CTH.</w:t>
            </w:r>
          </w:p>
        </w:tc>
      </w:tr>
      <w:tr w:rsidR="002D68EC" w14:paraId="4DFB2C79" w14:textId="77777777">
        <w:trPr>
          <w:trHeight w:val="1464"/>
        </w:trPr>
        <w:tc>
          <w:tcPr>
            <w:tcW w:w="2931" w:type="dxa"/>
          </w:tcPr>
          <w:p w14:paraId="6986FCDF" w14:textId="77777777" w:rsidR="002D68EC" w:rsidRDefault="0069493F">
            <w:pPr>
              <w:pStyle w:val="TableParagraph"/>
              <w:rPr>
                <w:sz w:val="24"/>
              </w:rPr>
            </w:pPr>
            <w:r>
              <w:rPr>
                <w:sz w:val="24"/>
              </w:rPr>
              <w:t>Grupp</w:t>
            </w:r>
            <w:r>
              <w:rPr>
                <w:spacing w:val="-2"/>
                <w:sz w:val="24"/>
              </w:rPr>
              <w:t xml:space="preserve"> </w:t>
            </w:r>
            <w:r>
              <w:rPr>
                <w:spacing w:val="-5"/>
                <w:sz w:val="24"/>
              </w:rPr>
              <w:t>67</w:t>
            </w:r>
          </w:p>
          <w:p w14:paraId="7A9FD485" w14:textId="77777777" w:rsidR="002D68EC" w:rsidRDefault="002D68EC">
            <w:pPr>
              <w:pStyle w:val="TableParagraph"/>
              <w:spacing w:before="0"/>
              <w:ind w:left="0"/>
              <w:rPr>
                <w:sz w:val="24"/>
              </w:rPr>
            </w:pPr>
          </w:p>
          <w:p w14:paraId="60A8E687" w14:textId="77777777" w:rsidR="002D68EC" w:rsidRDefault="002D68EC">
            <w:pPr>
              <w:pStyle w:val="TableParagraph"/>
              <w:spacing w:before="240"/>
              <w:ind w:left="0"/>
              <w:rPr>
                <w:sz w:val="24"/>
              </w:rPr>
            </w:pPr>
          </w:p>
          <w:p w14:paraId="4AA0BEC1" w14:textId="77777777" w:rsidR="002D68EC" w:rsidRDefault="0069493F">
            <w:pPr>
              <w:pStyle w:val="TableParagraph"/>
              <w:spacing w:before="0"/>
              <w:rPr>
                <w:sz w:val="24"/>
              </w:rPr>
            </w:pPr>
            <w:r>
              <w:rPr>
                <w:sz w:val="24"/>
              </w:rPr>
              <w:t>6701–</w:t>
            </w:r>
            <w:r>
              <w:rPr>
                <w:spacing w:val="-4"/>
                <w:sz w:val="24"/>
              </w:rPr>
              <w:t>6704</w:t>
            </w:r>
          </w:p>
        </w:tc>
        <w:tc>
          <w:tcPr>
            <w:tcW w:w="6925" w:type="dxa"/>
          </w:tcPr>
          <w:p w14:paraId="13C2D9AB" w14:textId="77777777" w:rsidR="002D68EC" w:rsidRDefault="0069493F">
            <w:pPr>
              <w:pStyle w:val="TableParagraph"/>
              <w:rPr>
                <w:sz w:val="24"/>
              </w:rPr>
            </w:pPr>
            <w:r>
              <w:rPr>
                <w:sz w:val="24"/>
              </w:rPr>
              <w:t>Töödeldud</w:t>
            </w:r>
            <w:r>
              <w:rPr>
                <w:spacing w:val="-5"/>
                <w:sz w:val="24"/>
              </w:rPr>
              <w:t xml:space="preserve"> </w:t>
            </w:r>
            <w:r>
              <w:rPr>
                <w:sz w:val="24"/>
              </w:rPr>
              <w:t>suled</w:t>
            </w:r>
            <w:r>
              <w:rPr>
                <w:spacing w:val="-5"/>
                <w:sz w:val="24"/>
              </w:rPr>
              <w:t xml:space="preserve"> </w:t>
            </w:r>
            <w:r>
              <w:rPr>
                <w:sz w:val="24"/>
              </w:rPr>
              <w:t>ja</w:t>
            </w:r>
            <w:r>
              <w:rPr>
                <w:spacing w:val="-6"/>
                <w:sz w:val="24"/>
              </w:rPr>
              <w:t xml:space="preserve"> </w:t>
            </w:r>
            <w:r>
              <w:rPr>
                <w:sz w:val="24"/>
              </w:rPr>
              <w:t>udusuled</w:t>
            </w:r>
            <w:r>
              <w:rPr>
                <w:spacing w:val="-5"/>
                <w:sz w:val="24"/>
              </w:rPr>
              <w:t xml:space="preserve"> </w:t>
            </w:r>
            <w:r>
              <w:rPr>
                <w:sz w:val="24"/>
              </w:rPr>
              <w:t>ning</w:t>
            </w:r>
            <w:r>
              <w:rPr>
                <w:spacing w:val="-5"/>
                <w:sz w:val="24"/>
              </w:rPr>
              <w:t xml:space="preserve"> </w:t>
            </w:r>
            <w:r>
              <w:rPr>
                <w:sz w:val="24"/>
              </w:rPr>
              <w:t>tooted</w:t>
            </w:r>
            <w:r>
              <w:rPr>
                <w:spacing w:val="-5"/>
                <w:sz w:val="24"/>
              </w:rPr>
              <w:t xml:space="preserve"> </w:t>
            </w:r>
            <w:r>
              <w:rPr>
                <w:sz w:val="24"/>
              </w:rPr>
              <w:t>nendest;</w:t>
            </w:r>
            <w:r>
              <w:rPr>
                <w:spacing w:val="-5"/>
                <w:sz w:val="24"/>
              </w:rPr>
              <w:t xml:space="preserve"> </w:t>
            </w:r>
            <w:r>
              <w:rPr>
                <w:sz w:val="24"/>
              </w:rPr>
              <w:t>tehislilled;</w:t>
            </w:r>
            <w:r>
              <w:rPr>
                <w:spacing w:val="-5"/>
                <w:sz w:val="24"/>
              </w:rPr>
              <w:t xml:space="preserve"> </w:t>
            </w:r>
            <w:r>
              <w:rPr>
                <w:sz w:val="24"/>
              </w:rPr>
              <w:t xml:space="preserve">tooted </w:t>
            </w:r>
            <w:r>
              <w:rPr>
                <w:spacing w:val="-2"/>
                <w:sz w:val="24"/>
              </w:rPr>
              <w:t>juustest</w:t>
            </w:r>
          </w:p>
          <w:p w14:paraId="352529A6" w14:textId="77777777" w:rsidR="002D68EC" w:rsidRDefault="002D68EC">
            <w:pPr>
              <w:pStyle w:val="TableParagraph"/>
              <w:spacing w:before="240"/>
              <w:ind w:left="0"/>
              <w:rPr>
                <w:sz w:val="24"/>
              </w:rPr>
            </w:pPr>
          </w:p>
          <w:p w14:paraId="6DBB8571" w14:textId="77777777" w:rsidR="002D68EC" w:rsidRDefault="0069493F">
            <w:pPr>
              <w:pStyle w:val="TableParagraph"/>
              <w:spacing w:before="0"/>
              <w:rPr>
                <w:sz w:val="24"/>
              </w:rPr>
            </w:pPr>
            <w:r>
              <w:rPr>
                <w:spacing w:val="-4"/>
                <w:sz w:val="24"/>
              </w:rPr>
              <w:t>CTH.</w:t>
            </w:r>
          </w:p>
        </w:tc>
      </w:tr>
      <w:tr w:rsidR="002D68EC" w14:paraId="2F6EF93B" w14:textId="77777777">
        <w:trPr>
          <w:trHeight w:val="947"/>
        </w:trPr>
        <w:tc>
          <w:tcPr>
            <w:tcW w:w="2931" w:type="dxa"/>
          </w:tcPr>
          <w:p w14:paraId="37E5F181" w14:textId="77777777" w:rsidR="002D68EC" w:rsidRDefault="0069493F">
            <w:pPr>
              <w:pStyle w:val="TableParagraph"/>
              <w:rPr>
                <w:sz w:val="24"/>
              </w:rPr>
            </w:pPr>
            <w:r>
              <w:rPr>
                <w:sz w:val="24"/>
              </w:rPr>
              <w:t>XIII</w:t>
            </w:r>
            <w:r>
              <w:rPr>
                <w:spacing w:val="-6"/>
                <w:sz w:val="24"/>
              </w:rPr>
              <w:t xml:space="preserve"> </w:t>
            </w:r>
            <w:r>
              <w:rPr>
                <w:spacing w:val="-2"/>
                <w:sz w:val="24"/>
              </w:rPr>
              <w:t>JAOTIS</w:t>
            </w:r>
          </w:p>
        </w:tc>
        <w:tc>
          <w:tcPr>
            <w:tcW w:w="6925" w:type="dxa"/>
          </w:tcPr>
          <w:p w14:paraId="0B6EA9A6" w14:textId="77777777" w:rsidR="002D68EC" w:rsidRDefault="0069493F">
            <w:pPr>
              <w:pStyle w:val="TableParagraph"/>
              <w:ind w:right="367"/>
              <w:jc w:val="both"/>
              <w:rPr>
                <w:sz w:val="24"/>
              </w:rPr>
            </w:pPr>
            <w:r>
              <w:rPr>
                <w:sz w:val="24"/>
              </w:rPr>
              <w:t>KIVIST,</w:t>
            </w:r>
            <w:r>
              <w:rPr>
                <w:spacing w:val="-5"/>
                <w:sz w:val="24"/>
              </w:rPr>
              <w:t xml:space="preserve"> </w:t>
            </w:r>
            <w:r>
              <w:rPr>
                <w:sz w:val="24"/>
              </w:rPr>
              <w:t>KIPSIST,</w:t>
            </w:r>
            <w:r>
              <w:rPr>
                <w:spacing w:val="-5"/>
                <w:sz w:val="24"/>
              </w:rPr>
              <w:t xml:space="preserve"> </w:t>
            </w:r>
            <w:r>
              <w:rPr>
                <w:sz w:val="24"/>
              </w:rPr>
              <w:t>TSEMENDIST,</w:t>
            </w:r>
            <w:r>
              <w:rPr>
                <w:spacing w:val="-5"/>
                <w:sz w:val="24"/>
              </w:rPr>
              <w:t xml:space="preserve"> </w:t>
            </w:r>
            <w:r>
              <w:rPr>
                <w:sz w:val="24"/>
              </w:rPr>
              <w:t>ASBESTIST,</w:t>
            </w:r>
            <w:r>
              <w:rPr>
                <w:spacing w:val="-5"/>
                <w:sz w:val="24"/>
              </w:rPr>
              <w:t xml:space="preserve"> </w:t>
            </w:r>
            <w:r>
              <w:rPr>
                <w:sz w:val="24"/>
              </w:rPr>
              <w:t>VILGUST</w:t>
            </w:r>
            <w:r>
              <w:rPr>
                <w:spacing w:val="-5"/>
                <w:sz w:val="24"/>
              </w:rPr>
              <w:t xml:space="preserve"> </w:t>
            </w:r>
            <w:r>
              <w:rPr>
                <w:sz w:val="24"/>
              </w:rPr>
              <w:t>JMS MATERJALIST</w:t>
            </w:r>
            <w:r>
              <w:rPr>
                <w:spacing w:val="-10"/>
                <w:sz w:val="24"/>
              </w:rPr>
              <w:t xml:space="preserve"> </w:t>
            </w:r>
            <w:r>
              <w:rPr>
                <w:sz w:val="24"/>
              </w:rPr>
              <w:t>TOOTED;</w:t>
            </w:r>
            <w:r>
              <w:rPr>
                <w:spacing w:val="-10"/>
                <w:sz w:val="24"/>
              </w:rPr>
              <w:t xml:space="preserve"> </w:t>
            </w:r>
            <w:r>
              <w:rPr>
                <w:sz w:val="24"/>
              </w:rPr>
              <w:t>KERAAMIKATOOTED;</w:t>
            </w:r>
            <w:r>
              <w:rPr>
                <w:spacing w:val="-10"/>
                <w:sz w:val="24"/>
              </w:rPr>
              <w:t xml:space="preserve"> </w:t>
            </w:r>
            <w:r>
              <w:rPr>
                <w:sz w:val="24"/>
              </w:rPr>
              <w:t>KLAAS</w:t>
            </w:r>
            <w:r>
              <w:rPr>
                <w:spacing w:val="-10"/>
                <w:sz w:val="24"/>
              </w:rPr>
              <w:t xml:space="preserve"> </w:t>
            </w:r>
            <w:r>
              <w:rPr>
                <w:sz w:val="24"/>
              </w:rPr>
              <w:t xml:space="preserve">JA </w:t>
            </w:r>
            <w:r>
              <w:rPr>
                <w:spacing w:val="-2"/>
                <w:sz w:val="24"/>
              </w:rPr>
              <w:t>KLAASTOOTED</w:t>
            </w:r>
          </w:p>
        </w:tc>
      </w:tr>
      <w:tr w:rsidR="002D68EC" w14:paraId="765638B8" w14:textId="77777777">
        <w:trPr>
          <w:trHeight w:val="598"/>
        </w:trPr>
        <w:tc>
          <w:tcPr>
            <w:tcW w:w="2931" w:type="dxa"/>
            <w:tcBorders>
              <w:bottom w:val="nil"/>
            </w:tcBorders>
          </w:tcPr>
          <w:p w14:paraId="4F5C218D" w14:textId="77777777" w:rsidR="002D68EC" w:rsidRDefault="0069493F">
            <w:pPr>
              <w:pStyle w:val="TableParagraph"/>
              <w:rPr>
                <w:sz w:val="24"/>
              </w:rPr>
            </w:pPr>
            <w:r>
              <w:rPr>
                <w:sz w:val="24"/>
              </w:rPr>
              <w:t>Grupp</w:t>
            </w:r>
            <w:r>
              <w:rPr>
                <w:spacing w:val="-2"/>
                <w:sz w:val="24"/>
              </w:rPr>
              <w:t xml:space="preserve"> </w:t>
            </w:r>
            <w:r>
              <w:rPr>
                <w:spacing w:val="-5"/>
                <w:sz w:val="24"/>
              </w:rPr>
              <w:t>68</w:t>
            </w:r>
          </w:p>
        </w:tc>
        <w:tc>
          <w:tcPr>
            <w:tcW w:w="6925" w:type="dxa"/>
            <w:tcBorders>
              <w:bottom w:val="nil"/>
            </w:tcBorders>
          </w:tcPr>
          <w:p w14:paraId="1C800540" w14:textId="77777777" w:rsidR="002D68EC" w:rsidRDefault="0069493F">
            <w:pPr>
              <w:pStyle w:val="TableParagraph"/>
              <w:rPr>
                <w:sz w:val="24"/>
              </w:rPr>
            </w:pPr>
            <w:r>
              <w:rPr>
                <w:sz w:val="24"/>
              </w:rPr>
              <w:t>Kivist,</w:t>
            </w:r>
            <w:r>
              <w:rPr>
                <w:spacing w:val="-2"/>
                <w:sz w:val="24"/>
              </w:rPr>
              <w:t xml:space="preserve"> </w:t>
            </w:r>
            <w:r>
              <w:rPr>
                <w:sz w:val="24"/>
              </w:rPr>
              <w:t>kipsist,</w:t>
            </w:r>
            <w:r>
              <w:rPr>
                <w:spacing w:val="-1"/>
                <w:sz w:val="24"/>
              </w:rPr>
              <w:t xml:space="preserve"> </w:t>
            </w:r>
            <w:r>
              <w:rPr>
                <w:sz w:val="24"/>
              </w:rPr>
              <w:t>tsemendist,</w:t>
            </w:r>
            <w:r>
              <w:rPr>
                <w:spacing w:val="-2"/>
                <w:sz w:val="24"/>
              </w:rPr>
              <w:t xml:space="preserve"> </w:t>
            </w:r>
            <w:r>
              <w:rPr>
                <w:sz w:val="24"/>
              </w:rPr>
              <w:t>asbestist,</w:t>
            </w:r>
            <w:r>
              <w:rPr>
                <w:spacing w:val="-1"/>
                <w:sz w:val="24"/>
              </w:rPr>
              <w:t xml:space="preserve"> </w:t>
            </w:r>
            <w:r>
              <w:rPr>
                <w:sz w:val="24"/>
              </w:rPr>
              <w:t>vilgust</w:t>
            </w:r>
            <w:r>
              <w:rPr>
                <w:spacing w:val="-2"/>
                <w:sz w:val="24"/>
              </w:rPr>
              <w:t xml:space="preserve"> </w:t>
            </w:r>
            <w:r>
              <w:rPr>
                <w:sz w:val="24"/>
              </w:rPr>
              <w:t>jms</w:t>
            </w:r>
            <w:r>
              <w:rPr>
                <w:spacing w:val="-4"/>
                <w:sz w:val="24"/>
              </w:rPr>
              <w:t xml:space="preserve"> </w:t>
            </w:r>
            <w:r>
              <w:rPr>
                <w:sz w:val="24"/>
              </w:rPr>
              <w:t>materjalist</w:t>
            </w:r>
            <w:r>
              <w:rPr>
                <w:spacing w:val="-1"/>
                <w:sz w:val="24"/>
              </w:rPr>
              <w:t xml:space="preserve"> </w:t>
            </w:r>
            <w:r>
              <w:rPr>
                <w:spacing w:val="-2"/>
                <w:sz w:val="24"/>
              </w:rPr>
              <w:t>tooted</w:t>
            </w:r>
          </w:p>
        </w:tc>
      </w:tr>
      <w:tr w:rsidR="002D68EC" w14:paraId="7A333492" w14:textId="77777777">
        <w:trPr>
          <w:trHeight w:val="792"/>
        </w:trPr>
        <w:tc>
          <w:tcPr>
            <w:tcW w:w="2931" w:type="dxa"/>
            <w:tcBorders>
              <w:top w:val="nil"/>
              <w:bottom w:val="nil"/>
            </w:tcBorders>
          </w:tcPr>
          <w:p w14:paraId="64CAEE31" w14:textId="77777777" w:rsidR="002D68EC" w:rsidRDefault="0069493F">
            <w:pPr>
              <w:pStyle w:val="TableParagraph"/>
              <w:spacing w:before="253"/>
              <w:rPr>
                <w:sz w:val="24"/>
              </w:rPr>
            </w:pPr>
            <w:r>
              <w:rPr>
                <w:sz w:val="24"/>
              </w:rPr>
              <w:t>6801–</w:t>
            </w:r>
            <w:r>
              <w:rPr>
                <w:spacing w:val="-4"/>
                <w:sz w:val="24"/>
              </w:rPr>
              <w:t>6802</w:t>
            </w:r>
          </w:p>
        </w:tc>
        <w:tc>
          <w:tcPr>
            <w:tcW w:w="6925" w:type="dxa"/>
            <w:tcBorders>
              <w:top w:val="nil"/>
              <w:bottom w:val="nil"/>
            </w:tcBorders>
          </w:tcPr>
          <w:p w14:paraId="5820B7A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6767106C" w14:textId="77777777">
        <w:trPr>
          <w:trHeight w:val="790"/>
        </w:trPr>
        <w:tc>
          <w:tcPr>
            <w:tcW w:w="2931" w:type="dxa"/>
            <w:tcBorders>
              <w:top w:val="nil"/>
              <w:bottom w:val="nil"/>
            </w:tcBorders>
          </w:tcPr>
          <w:p w14:paraId="1974C53E" w14:textId="77777777" w:rsidR="002D68EC" w:rsidRDefault="002D68EC">
            <w:pPr>
              <w:pStyle w:val="TableParagraph"/>
              <w:spacing w:before="0"/>
              <w:ind w:left="0"/>
              <w:rPr>
                <w:sz w:val="24"/>
              </w:rPr>
            </w:pPr>
          </w:p>
        </w:tc>
        <w:tc>
          <w:tcPr>
            <w:tcW w:w="6925" w:type="dxa"/>
            <w:tcBorders>
              <w:top w:val="nil"/>
              <w:bottom w:val="nil"/>
            </w:tcBorders>
          </w:tcPr>
          <w:p w14:paraId="2FBFAD46"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414EEC7" w14:textId="77777777">
        <w:trPr>
          <w:trHeight w:val="790"/>
        </w:trPr>
        <w:tc>
          <w:tcPr>
            <w:tcW w:w="2931" w:type="dxa"/>
            <w:tcBorders>
              <w:top w:val="nil"/>
              <w:bottom w:val="nil"/>
            </w:tcBorders>
          </w:tcPr>
          <w:p w14:paraId="77EDEFB3" w14:textId="77777777" w:rsidR="002D68EC" w:rsidRDefault="0069493F">
            <w:pPr>
              <w:pStyle w:val="TableParagraph"/>
              <w:spacing w:before="251"/>
              <w:rPr>
                <w:sz w:val="24"/>
              </w:rPr>
            </w:pPr>
            <w:r>
              <w:rPr>
                <w:spacing w:val="-4"/>
                <w:sz w:val="24"/>
              </w:rPr>
              <w:t>6803</w:t>
            </w:r>
          </w:p>
        </w:tc>
        <w:tc>
          <w:tcPr>
            <w:tcW w:w="6925" w:type="dxa"/>
            <w:tcBorders>
              <w:top w:val="nil"/>
              <w:bottom w:val="nil"/>
            </w:tcBorders>
          </w:tcPr>
          <w:p w14:paraId="7E119884" w14:textId="77777777" w:rsidR="002D68EC" w:rsidRDefault="0069493F">
            <w:pPr>
              <w:pStyle w:val="TableParagraph"/>
              <w:spacing w:before="251"/>
              <w:rPr>
                <w:sz w:val="24"/>
              </w:rPr>
            </w:pPr>
            <w:r>
              <w:rPr>
                <w:spacing w:val="-4"/>
                <w:sz w:val="24"/>
              </w:rPr>
              <w:t>NOM.</w:t>
            </w:r>
          </w:p>
        </w:tc>
      </w:tr>
      <w:tr w:rsidR="002D68EC" w14:paraId="44CB373B" w14:textId="77777777">
        <w:trPr>
          <w:trHeight w:val="792"/>
        </w:trPr>
        <w:tc>
          <w:tcPr>
            <w:tcW w:w="2931" w:type="dxa"/>
            <w:tcBorders>
              <w:top w:val="nil"/>
              <w:bottom w:val="nil"/>
            </w:tcBorders>
          </w:tcPr>
          <w:p w14:paraId="3218EE48" w14:textId="77777777" w:rsidR="002D68EC" w:rsidRDefault="0069493F">
            <w:pPr>
              <w:pStyle w:val="TableParagraph"/>
              <w:spacing w:before="253"/>
              <w:rPr>
                <w:sz w:val="24"/>
              </w:rPr>
            </w:pPr>
            <w:r>
              <w:rPr>
                <w:sz w:val="24"/>
              </w:rPr>
              <w:t>6804–</w:t>
            </w:r>
            <w:r>
              <w:rPr>
                <w:spacing w:val="-4"/>
                <w:sz w:val="24"/>
              </w:rPr>
              <w:t>6811</w:t>
            </w:r>
          </w:p>
        </w:tc>
        <w:tc>
          <w:tcPr>
            <w:tcW w:w="6925" w:type="dxa"/>
            <w:tcBorders>
              <w:top w:val="nil"/>
              <w:bottom w:val="nil"/>
            </w:tcBorders>
          </w:tcPr>
          <w:p w14:paraId="017A1D85"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6187770" w14:textId="77777777">
        <w:trPr>
          <w:trHeight w:val="986"/>
        </w:trPr>
        <w:tc>
          <w:tcPr>
            <w:tcW w:w="2931" w:type="dxa"/>
            <w:tcBorders>
              <w:top w:val="nil"/>
              <w:bottom w:val="nil"/>
            </w:tcBorders>
          </w:tcPr>
          <w:p w14:paraId="4312A9F3" w14:textId="77777777" w:rsidR="002D68EC" w:rsidRDefault="002D68EC">
            <w:pPr>
              <w:pStyle w:val="TableParagraph"/>
              <w:spacing w:before="0"/>
              <w:ind w:left="0"/>
              <w:rPr>
                <w:sz w:val="24"/>
              </w:rPr>
            </w:pPr>
          </w:p>
        </w:tc>
        <w:tc>
          <w:tcPr>
            <w:tcW w:w="6925" w:type="dxa"/>
            <w:tcBorders>
              <w:top w:val="nil"/>
              <w:bottom w:val="nil"/>
            </w:tcBorders>
          </w:tcPr>
          <w:p w14:paraId="3E0EBA93"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03AADBF5"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A9772FB" w14:textId="77777777">
        <w:trPr>
          <w:trHeight w:val="672"/>
        </w:trPr>
        <w:tc>
          <w:tcPr>
            <w:tcW w:w="2931" w:type="dxa"/>
          </w:tcPr>
          <w:p w14:paraId="4CC4F86E"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B7B772B"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DEF9742" w14:textId="77777777">
        <w:trPr>
          <w:trHeight w:val="599"/>
        </w:trPr>
        <w:tc>
          <w:tcPr>
            <w:tcW w:w="2931" w:type="dxa"/>
            <w:tcBorders>
              <w:bottom w:val="nil"/>
            </w:tcBorders>
          </w:tcPr>
          <w:p w14:paraId="6F22D029" w14:textId="77777777" w:rsidR="002D68EC" w:rsidRDefault="0069493F">
            <w:pPr>
              <w:pStyle w:val="TableParagraph"/>
              <w:spacing w:before="61"/>
              <w:rPr>
                <w:sz w:val="24"/>
              </w:rPr>
            </w:pPr>
            <w:r>
              <w:rPr>
                <w:sz w:val="24"/>
              </w:rPr>
              <w:t xml:space="preserve">6812 </w:t>
            </w:r>
            <w:r>
              <w:rPr>
                <w:spacing w:val="-5"/>
                <w:sz w:val="24"/>
              </w:rPr>
              <w:t>80</w:t>
            </w:r>
          </w:p>
        </w:tc>
        <w:tc>
          <w:tcPr>
            <w:tcW w:w="6925" w:type="dxa"/>
            <w:tcBorders>
              <w:bottom w:val="nil"/>
            </w:tcBorders>
          </w:tcPr>
          <w:p w14:paraId="2598B1F4" w14:textId="77777777" w:rsidR="002D68EC" w:rsidRDefault="0069493F">
            <w:pPr>
              <w:pStyle w:val="TableParagraph"/>
              <w:spacing w:before="61"/>
              <w:rPr>
                <w:sz w:val="24"/>
              </w:rPr>
            </w:pPr>
            <w:r>
              <w:rPr>
                <w:spacing w:val="-4"/>
                <w:sz w:val="24"/>
              </w:rPr>
              <w:t>NOM.</w:t>
            </w:r>
          </w:p>
        </w:tc>
      </w:tr>
      <w:tr w:rsidR="002D68EC" w14:paraId="376631D0" w14:textId="77777777">
        <w:trPr>
          <w:trHeight w:val="790"/>
        </w:trPr>
        <w:tc>
          <w:tcPr>
            <w:tcW w:w="2931" w:type="dxa"/>
            <w:tcBorders>
              <w:top w:val="nil"/>
              <w:bottom w:val="nil"/>
            </w:tcBorders>
          </w:tcPr>
          <w:p w14:paraId="1B8AB2F8" w14:textId="77777777" w:rsidR="002D68EC" w:rsidRDefault="0069493F">
            <w:pPr>
              <w:pStyle w:val="TableParagraph"/>
              <w:spacing w:before="251"/>
              <w:rPr>
                <w:sz w:val="24"/>
              </w:rPr>
            </w:pPr>
            <w:r>
              <w:rPr>
                <w:sz w:val="24"/>
              </w:rPr>
              <w:t>6812 91 –</w:t>
            </w:r>
            <w:r>
              <w:rPr>
                <w:spacing w:val="-1"/>
                <w:sz w:val="24"/>
              </w:rPr>
              <w:t xml:space="preserve"> </w:t>
            </w:r>
            <w:r>
              <w:rPr>
                <w:sz w:val="24"/>
              </w:rPr>
              <w:t xml:space="preserve">6812 </w:t>
            </w:r>
            <w:r>
              <w:rPr>
                <w:spacing w:val="-5"/>
                <w:sz w:val="24"/>
              </w:rPr>
              <w:t>99</w:t>
            </w:r>
          </w:p>
        </w:tc>
        <w:tc>
          <w:tcPr>
            <w:tcW w:w="6925" w:type="dxa"/>
            <w:tcBorders>
              <w:top w:val="nil"/>
              <w:bottom w:val="nil"/>
            </w:tcBorders>
          </w:tcPr>
          <w:p w14:paraId="33008E77"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475C20D7" w14:textId="77777777">
        <w:trPr>
          <w:trHeight w:val="791"/>
        </w:trPr>
        <w:tc>
          <w:tcPr>
            <w:tcW w:w="2931" w:type="dxa"/>
            <w:tcBorders>
              <w:top w:val="nil"/>
              <w:bottom w:val="nil"/>
            </w:tcBorders>
          </w:tcPr>
          <w:p w14:paraId="6691D672" w14:textId="77777777" w:rsidR="002D68EC" w:rsidRDefault="002D68EC">
            <w:pPr>
              <w:pStyle w:val="TableParagraph"/>
              <w:spacing w:before="0"/>
              <w:ind w:left="0"/>
              <w:rPr>
                <w:sz w:val="24"/>
              </w:rPr>
            </w:pPr>
          </w:p>
        </w:tc>
        <w:tc>
          <w:tcPr>
            <w:tcW w:w="6925" w:type="dxa"/>
            <w:tcBorders>
              <w:top w:val="nil"/>
              <w:bottom w:val="nil"/>
            </w:tcBorders>
          </w:tcPr>
          <w:p w14:paraId="03DCC41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7737F4F" w14:textId="77777777">
        <w:trPr>
          <w:trHeight w:val="792"/>
        </w:trPr>
        <w:tc>
          <w:tcPr>
            <w:tcW w:w="2931" w:type="dxa"/>
            <w:tcBorders>
              <w:top w:val="nil"/>
              <w:bottom w:val="nil"/>
            </w:tcBorders>
          </w:tcPr>
          <w:p w14:paraId="3464BA90" w14:textId="77777777" w:rsidR="002D68EC" w:rsidRDefault="0069493F">
            <w:pPr>
              <w:pStyle w:val="TableParagraph"/>
              <w:spacing w:before="253"/>
              <w:rPr>
                <w:sz w:val="24"/>
              </w:rPr>
            </w:pPr>
            <w:r>
              <w:rPr>
                <w:spacing w:val="-4"/>
                <w:sz w:val="24"/>
              </w:rPr>
              <w:t>6813</w:t>
            </w:r>
          </w:p>
        </w:tc>
        <w:tc>
          <w:tcPr>
            <w:tcW w:w="6925" w:type="dxa"/>
            <w:tcBorders>
              <w:top w:val="nil"/>
              <w:bottom w:val="nil"/>
            </w:tcBorders>
          </w:tcPr>
          <w:p w14:paraId="1755F3B7"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BAE7849" w14:textId="77777777">
        <w:trPr>
          <w:trHeight w:val="792"/>
        </w:trPr>
        <w:tc>
          <w:tcPr>
            <w:tcW w:w="2931" w:type="dxa"/>
            <w:tcBorders>
              <w:top w:val="nil"/>
              <w:bottom w:val="nil"/>
            </w:tcBorders>
          </w:tcPr>
          <w:p w14:paraId="04E7CCA6" w14:textId="77777777" w:rsidR="002D68EC" w:rsidRDefault="002D68EC">
            <w:pPr>
              <w:pStyle w:val="TableParagraph"/>
              <w:spacing w:before="0"/>
              <w:ind w:left="0"/>
              <w:rPr>
                <w:sz w:val="24"/>
              </w:rPr>
            </w:pPr>
          </w:p>
        </w:tc>
        <w:tc>
          <w:tcPr>
            <w:tcW w:w="6925" w:type="dxa"/>
            <w:tcBorders>
              <w:top w:val="nil"/>
              <w:bottom w:val="nil"/>
            </w:tcBorders>
          </w:tcPr>
          <w:p w14:paraId="4BA2B2B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460185E" w14:textId="77777777">
        <w:trPr>
          <w:trHeight w:val="790"/>
        </w:trPr>
        <w:tc>
          <w:tcPr>
            <w:tcW w:w="2931" w:type="dxa"/>
            <w:tcBorders>
              <w:top w:val="nil"/>
              <w:bottom w:val="nil"/>
            </w:tcBorders>
          </w:tcPr>
          <w:p w14:paraId="2F495AA4" w14:textId="77777777" w:rsidR="002D68EC" w:rsidRDefault="0069493F">
            <w:pPr>
              <w:pStyle w:val="TableParagraph"/>
              <w:spacing w:before="253"/>
              <w:rPr>
                <w:sz w:val="24"/>
              </w:rPr>
            </w:pPr>
            <w:r>
              <w:rPr>
                <w:sz w:val="24"/>
              </w:rPr>
              <w:t xml:space="preserve">6814 </w:t>
            </w:r>
            <w:r>
              <w:rPr>
                <w:spacing w:val="-5"/>
                <w:sz w:val="24"/>
              </w:rPr>
              <w:t>10</w:t>
            </w:r>
          </w:p>
        </w:tc>
        <w:tc>
          <w:tcPr>
            <w:tcW w:w="6925" w:type="dxa"/>
            <w:tcBorders>
              <w:top w:val="nil"/>
              <w:bottom w:val="nil"/>
            </w:tcBorders>
          </w:tcPr>
          <w:p w14:paraId="2C27226A" w14:textId="77777777" w:rsidR="002D68EC" w:rsidRDefault="0069493F">
            <w:pPr>
              <w:pStyle w:val="TableParagraph"/>
              <w:spacing w:before="253"/>
              <w:rPr>
                <w:sz w:val="24"/>
              </w:rPr>
            </w:pPr>
            <w:r>
              <w:rPr>
                <w:spacing w:val="-4"/>
                <w:sz w:val="24"/>
              </w:rPr>
              <w:t>NOM.</w:t>
            </w:r>
          </w:p>
        </w:tc>
      </w:tr>
      <w:tr w:rsidR="002D68EC" w14:paraId="1DED88B0" w14:textId="77777777">
        <w:trPr>
          <w:trHeight w:val="790"/>
        </w:trPr>
        <w:tc>
          <w:tcPr>
            <w:tcW w:w="2931" w:type="dxa"/>
            <w:tcBorders>
              <w:top w:val="nil"/>
              <w:bottom w:val="nil"/>
            </w:tcBorders>
          </w:tcPr>
          <w:p w14:paraId="2593C284" w14:textId="77777777" w:rsidR="002D68EC" w:rsidRDefault="0069493F">
            <w:pPr>
              <w:pStyle w:val="TableParagraph"/>
              <w:spacing w:before="251"/>
              <w:rPr>
                <w:sz w:val="24"/>
              </w:rPr>
            </w:pPr>
            <w:r>
              <w:rPr>
                <w:sz w:val="24"/>
              </w:rPr>
              <w:t xml:space="preserve">6814 </w:t>
            </w:r>
            <w:r>
              <w:rPr>
                <w:spacing w:val="-5"/>
                <w:sz w:val="24"/>
              </w:rPr>
              <w:t>90</w:t>
            </w:r>
          </w:p>
        </w:tc>
        <w:tc>
          <w:tcPr>
            <w:tcW w:w="6925" w:type="dxa"/>
            <w:tcBorders>
              <w:top w:val="nil"/>
              <w:bottom w:val="nil"/>
            </w:tcBorders>
          </w:tcPr>
          <w:p w14:paraId="3099F8E0"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256BA27A" w14:textId="77777777">
        <w:trPr>
          <w:trHeight w:val="792"/>
        </w:trPr>
        <w:tc>
          <w:tcPr>
            <w:tcW w:w="2931" w:type="dxa"/>
            <w:tcBorders>
              <w:top w:val="nil"/>
              <w:bottom w:val="nil"/>
            </w:tcBorders>
          </w:tcPr>
          <w:p w14:paraId="3CA17D36" w14:textId="77777777" w:rsidR="002D68EC" w:rsidRDefault="002D68EC">
            <w:pPr>
              <w:pStyle w:val="TableParagraph"/>
              <w:spacing w:before="0"/>
              <w:ind w:left="0"/>
              <w:rPr>
                <w:sz w:val="24"/>
              </w:rPr>
            </w:pPr>
          </w:p>
        </w:tc>
        <w:tc>
          <w:tcPr>
            <w:tcW w:w="6925" w:type="dxa"/>
            <w:tcBorders>
              <w:top w:val="nil"/>
              <w:bottom w:val="nil"/>
            </w:tcBorders>
          </w:tcPr>
          <w:p w14:paraId="1A4D601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B1F53E5" w14:textId="77777777">
        <w:trPr>
          <w:trHeight w:val="792"/>
        </w:trPr>
        <w:tc>
          <w:tcPr>
            <w:tcW w:w="2931" w:type="dxa"/>
            <w:tcBorders>
              <w:top w:val="nil"/>
              <w:bottom w:val="nil"/>
            </w:tcBorders>
          </w:tcPr>
          <w:p w14:paraId="2D44F98A" w14:textId="77777777" w:rsidR="002D68EC" w:rsidRDefault="0069493F">
            <w:pPr>
              <w:pStyle w:val="TableParagraph"/>
              <w:spacing w:before="253"/>
              <w:rPr>
                <w:sz w:val="24"/>
              </w:rPr>
            </w:pPr>
            <w:r>
              <w:rPr>
                <w:spacing w:val="-4"/>
                <w:sz w:val="24"/>
              </w:rPr>
              <w:t>6815</w:t>
            </w:r>
          </w:p>
        </w:tc>
        <w:tc>
          <w:tcPr>
            <w:tcW w:w="6925" w:type="dxa"/>
            <w:tcBorders>
              <w:top w:val="nil"/>
              <w:bottom w:val="nil"/>
            </w:tcBorders>
          </w:tcPr>
          <w:p w14:paraId="4A25E71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64A5D3C" w14:textId="77777777">
        <w:trPr>
          <w:trHeight w:val="589"/>
        </w:trPr>
        <w:tc>
          <w:tcPr>
            <w:tcW w:w="2931" w:type="dxa"/>
            <w:tcBorders>
              <w:top w:val="nil"/>
            </w:tcBorders>
          </w:tcPr>
          <w:p w14:paraId="6BE2394D" w14:textId="77777777" w:rsidR="002D68EC" w:rsidRDefault="002D68EC">
            <w:pPr>
              <w:pStyle w:val="TableParagraph"/>
              <w:spacing w:before="0"/>
              <w:ind w:left="0"/>
              <w:rPr>
                <w:sz w:val="24"/>
              </w:rPr>
            </w:pPr>
          </w:p>
        </w:tc>
        <w:tc>
          <w:tcPr>
            <w:tcW w:w="6925" w:type="dxa"/>
            <w:tcBorders>
              <w:top w:val="nil"/>
            </w:tcBorders>
          </w:tcPr>
          <w:p w14:paraId="60BD394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DFB44F0" w14:textId="77777777">
        <w:trPr>
          <w:trHeight w:val="1187"/>
        </w:trPr>
        <w:tc>
          <w:tcPr>
            <w:tcW w:w="2931" w:type="dxa"/>
          </w:tcPr>
          <w:p w14:paraId="7DE7B2D7" w14:textId="77777777" w:rsidR="002D68EC" w:rsidRDefault="0069493F">
            <w:pPr>
              <w:pStyle w:val="TableParagraph"/>
              <w:rPr>
                <w:sz w:val="24"/>
              </w:rPr>
            </w:pPr>
            <w:r>
              <w:rPr>
                <w:sz w:val="24"/>
              </w:rPr>
              <w:t>Grupp</w:t>
            </w:r>
            <w:r>
              <w:rPr>
                <w:spacing w:val="-2"/>
                <w:sz w:val="24"/>
              </w:rPr>
              <w:t xml:space="preserve"> </w:t>
            </w:r>
            <w:r>
              <w:rPr>
                <w:spacing w:val="-5"/>
                <w:sz w:val="24"/>
              </w:rPr>
              <w:t>69</w:t>
            </w:r>
          </w:p>
          <w:p w14:paraId="3CC4DF76" w14:textId="77777777" w:rsidR="002D68EC" w:rsidRDefault="002D68EC">
            <w:pPr>
              <w:pStyle w:val="TableParagraph"/>
              <w:spacing w:before="239"/>
              <w:ind w:left="0"/>
              <w:rPr>
                <w:sz w:val="24"/>
              </w:rPr>
            </w:pPr>
          </w:p>
          <w:p w14:paraId="67BD875C" w14:textId="77777777" w:rsidR="002D68EC" w:rsidRDefault="0069493F">
            <w:pPr>
              <w:pStyle w:val="TableParagraph"/>
              <w:spacing w:before="1"/>
              <w:rPr>
                <w:sz w:val="24"/>
              </w:rPr>
            </w:pPr>
            <w:r>
              <w:rPr>
                <w:sz w:val="24"/>
              </w:rPr>
              <w:t>6901–</w:t>
            </w:r>
            <w:r>
              <w:rPr>
                <w:spacing w:val="-4"/>
                <w:sz w:val="24"/>
              </w:rPr>
              <w:t>6914</w:t>
            </w:r>
          </w:p>
        </w:tc>
        <w:tc>
          <w:tcPr>
            <w:tcW w:w="6925" w:type="dxa"/>
          </w:tcPr>
          <w:p w14:paraId="6CFEB7ED" w14:textId="77777777" w:rsidR="002D68EC" w:rsidRDefault="0069493F">
            <w:pPr>
              <w:pStyle w:val="TableParagraph"/>
              <w:rPr>
                <w:sz w:val="24"/>
              </w:rPr>
            </w:pPr>
            <w:r>
              <w:rPr>
                <w:spacing w:val="-2"/>
                <w:sz w:val="24"/>
              </w:rPr>
              <w:t>Keraamikatooted</w:t>
            </w:r>
          </w:p>
          <w:p w14:paraId="02E2E155" w14:textId="77777777" w:rsidR="002D68EC" w:rsidRDefault="002D68EC">
            <w:pPr>
              <w:pStyle w:val="TableParagraph"/>
              <w:spacing w:before="239"/>
              <w:ind w:left="0"/>
              <w:rPr>
                <w:sz w:val="24"/>
              </w:rPr>
            </w:pPr>
          </w:p>
          <w:p w14:paraId="54EB3273" w14:textId="77777777" w:rsidR="002D68EC" w:rsidRDefault="0069493F">
            <w:pPr>
              <w:pStyle w:val="TableParagraph"/>
              <w:spacing w:before="1"/>
              <w:rPr>
                <w:sz w:val="24"/>
              </w:rPr>
            </w:pPr>
            <w:r>
              <w:rPr>
                <w:spacing w:val="-4"/>
                <w:sz w:val="24"/>
              </w:rPr>
              <w:t>CTH.</w:t>
            </w:r>
          </w:p>
        </w:tc>
      </w:tr>
    </w:tbl>
    <w:p w14:paraId="0B908FE5"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EEBBA23" w14:textId="77777777">
        <w:trPr>
          <w:trHeight w:val="672"/>
        </w:trPr>
        <w:tc>
          <w:tcPr>
            <w:tcW w:w="2931" w:type="dxa"/>
          </w:tcPr>
          <w:p w14:paraId="43ECFC7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59E248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EAFF638" w14:textId="77777777">
        <w:trPr>
          <w:trHeight w:val="599"/>
        </w:trPr>
        <w:tc>
          <w:tcPr>
            <w:tcW w:w="2931" w:type="dxa"/>
            <w:tcBorders>
              <w:bottom w:val="nil"/>
            </w:tcBorders>
          </w:tcPr>
          <w:p w14:paraId="4450B6FE" w14:textId="77777777" w:rsidR="002D68EC" w:rsidRDefault="0069493F">
            <w:pPr>
              <w:pStyle w:val="TableParagraph"/>
              <w:spacing w:before="61"/>
              <w:rPr>
                <w:sz w:val="24"/>
              </w:rPr>
            </w:pPr>
            <w:r>
              <w:rPr>
                <w:sz w:val="24"/>
              </w:rPr>
              <w:t>Grupp</w:t>
            </w:r>
            <w:r>
              <w:rPr>
                <w:spacing w:val="-2"/>
                <w:sz w:val="24"/>
              </w:rPr>
              <w:t xml:space="preserve"> </w:t>
            </w:r>
            <w:r>
              <w:rPr>
                <w:spacing w:val="-5"/>
                <w:sz w:val="24"/>
              </w:rPr>
              <w:t>70</w:t>
            </w:r>
          </w:p>
        </w:tc>
        <w:tc>
          <w:tcPr>
            <w:tcW w:w="6925" w:type="dxa"/>
            <w:tcBorders>
              <w:bottom w:val="nil"/>
            </w:tcBorders>
          </w:tcPr>
          <w:p w14:paraId="678905CA" w14:textId="77777777" w:rsidR="002D68EC" w:rsidRDefault="0069493F">
            <w:pPr>
              <w:pStyle w:val="TableParagraph"/>
              <w:spacing w:before="61"/>
              <w:rPr>
                <w:sz w:val="24"/>
              </w:rPr>
            </w:pPr>
            <w:r>
              <w:rPr>
                <w:sz w:val="24"/>
              </w:rPr>
              <w:t>Klaas</w:t>
            </w:r>
            <w:r>
              <w:rPr>
                <w:spacing w:val="-1"/>
                <w:sz w:val="24"/>
              </w:rPr>
              <w:t xml:space="preserve"> </w:t>
            </w:r>
            <w:r>
              <w:rPr>
                <w:sz w:val="24"/>
              </w:rPr>
              <w:t>ja</w:t>
            </w:r>
            <w:r>
              <w:rPr>
                <w:spacing w:val="-1"/>
                <w:sz w:val="24"/>
              </w:rPr>
              <w:t xml:space="preserve"> </w:t>
            </w:r>
            <w:r>
              <w:rPr>
                <w:spacing w:val="-2"/>
                <w:sz w:val="24"/>
              </w:rPr>
              <w:t>klaastooted</w:t>
            </w:r>
          </w:p>
        </w:tc>
      </w:tr>
      <w:tr w:rsidR="002D68EC" w14:paraId="461D84EF" w14:textId="77777777">
        <w:trPr>
          <w:trHeight w:val="790"/>
        </w:trPr>
        <w:tc>
          <w:tcPr>
            <w:tcW w:w="2931" w:type="dxa"/>
            <w:tcBorders>
              <w:top w:val="nil"/>
              <w:bottom w:val="nil"/>
            </w:tcBorders>
          </w:tcPr>
          <w:p w14:paraId="0F858209" w14:textId="77777777" w:rsidR="002D68EC" w:rsidRDefault="0069493F">
            <w:pPr>
              <w:pStyle w:val="TableParagraph"/>
              <w:spacing w:before="251"/>
              <w:rPr>
                <w:sz w:val="24"/>
              </w:rPr>
            </w:pPr>
            <w:r>
              <w:rPr>
                <w:sz w:val="24"/>
              </w:rPr>
              <w:t>7001–</w:t>
            </w:r>
            <w:r>
              <w:rPr>
                <w:spacing w:val="-4"/>
                <w:sz w:val="24"/>
              </w:rPr>
              <w:t>7002</w:t>
            </w:r>
          </w:p>
        </w:tc>
        <w:tc>
          <w:tcPr>
            <w:tcW w:w="6925" w:type="dxa"/>
            <w:tcBorders>
              <w:top w:val="nil"/>
              <w:bottom w:val="nil"/>
            </w:tcBorders>
          </w:tcPr>
          <w:p w14:paraId="0FDA55E2" w14:textId="77777777" w:rsidR="002D68EC" w:rsidRDefault="0069493F">
            <w:pPr>
              <w:pStyle w:val="TableParagraph"/>
              <w:spacing w:before="251"/>
              <w:rPr>
                <w:sz w:val="24"/>
              </w:rPr>
            </w:pPr>
            <w:r>
              <w:rPr>
                <w:spacing w:val="-4"/>
                <w:sz w:val="24"/>
              </w:rPr>
              <w:t>CTH.</w:t>
            </w:r>
          </w:p>
        </w:tc>
      </w:tr>
      <w:tr w:rsidR="002D68EC" w14:paraId="3E48DA52" w14:textId="77777777">
        <w:trPr>
          <w:trHeight w:val="791"/>
        </w:trPr>
        <w:tc>
          <w:tcPr>
            <w:tcW w:w="2931" w:type="dxa"/>
            <w:tcBorders>
              <w:top w:val="nil"/>
              <w:bottom w:val="nil"/>
            </w:tcBorders>
          </w:tcPr>
          <w:p w14:paraId="7581A9C0" w14:textId="77777777" w:rsidR="002D68EC" w:rsidRDefault="0069493F">
            <w:pPr>
              <w:pStyle w:val="TableParagraph"/>
              <w:spacing w:before="253"/>
              <w:rPr>
                <w:sz w:val="24"/>
              </w:rPr>
            </w:pPr>
            <w:r>
              <w:rPr>
                <w:sz w:val="24"/>
              </w:rPr>
              <w:t>7003–</w:t>
            </w:r>
            <w:r>
              <w:rPr>
                <w:spacing w:val="-4"/>
                <w:sz w:val="24"/>
              </w:rPr>
              <w:t>7005</w:t>
            </w:r>
          </w:p>
        </w:tc>
        <w:tc>
          <w:tcPr>
            <w:tcW w:w="6925" w:type="dxa"/>
            <w:tcBorders>
              <w:top w:val="nil"/>
              <w:bottom w:val="nil"/>
            </w:tcBorders>
          </w:tcPr>
          <w:p w14:paraId="0A5A1E4B" w14:textId="77777777" w:rsidR="002D68EC" w:rsidRDefault="002D68EC">
            <w:pPr>
              <w:pStyle w:val="TableParagraph"/>
              <w:spacing w:before="0"/>
              <w:ind w:left="0"/>
              <w:rPr>
                <w:sz w:val="24"/>
              </w:rPr>
            </w:pPr>
          </w:p>
        </w:tc>
      </w:tr>
      <w:tr w:rsidR="002D68EC" w14:paraId="3A23FEF2" w14:textId="77777777">
        <w:trPr>
          <w:trHeight w:val="1068"/>
        </w:trPr>
        <w:tc>
          <w:tcPr>
            <w:tcW w:w="2931" w:type="dxa"/>
            <w:tcBorders>
              <w:top w:val="nil"/>
              <w:bottom w:val="nil"/>
            </w:tcBorders>
          </w:tcPr>
          <w:p w14:paraId="0BEC42AD" w14:textId="77777777" w:rsidR="002D68EC" w:rsidRDefault="0069493F">
            <w:pPr>
              <w:pStyle w:val="TableParagraph"/>
              <w:tabs>
                <w:tab w:val="left" w:pos="674"/>
              </w:tabs>
              <w:spacing w:before="253"/>
              <w:ind w:left="674" w:right="645" w:hanging="567"/>
              <w:rPr>
                <w:sz w:val="24"/>
              </w:rPr>
            </w:pPr>
            <w:r>
              <w:rPr>
                <w:sz w:val="24"/>
              </w:rPr>
              <w:t>–</w:t>
            </w:r>
            <w:r>
              <w:rPr>
                <w:sz w:val="24"/>
              </w:rPr>
              <w:tab/>
            </w:r>
            <w:r>
              <w:rPr>
                <w:spacing w:val="-2"/>
                <w:sz w:val="24"/>
              </w:rPr>
              <w:t xml:space="preserve">Mittepeegeldava </w:t>
            </w:r>
            <w:r>
              <w:rPr>
                <w:sz w:val="24"/>
              </w:rPr>
              <w:t>kihiga klaas</w:t>
            </w:r>
          </w:p>
        </w:tc>
        <w:tc>
          <w:tcPr>
            <w:tcW w:w="6925" w:type="dxa"/>
            <w:tcBorders>
              <w:top w:val="nil"/>
              <w:bottom w:val="nil"/>
            </w:tcBorders>
          </w:tcPr>
          <w:p w14:paraId="01C693E2"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rubriigid 7002–</w:t>
            </w:r>
            <w:r>
              <w:rPr>
                <w:spacing w:val="-2"/>
                <w:sz w:val="24"/>
              </w:rPr>
              <w:t>7005.</w:t>
            </w:r>
          </w:p>
        </w:tc>
      </w:tr>
      <w:tr w:rsidR="002D68EC" w14:paraId="00D9D007" w14:textId="77777777">
        <w:trPr>
          <w:trHeight w:val="791"/>
        </w:trPr>
        <w:tc>
          <w:tcPr>
            <w:tcW w:w="2931" w:type="dxa"/>
            <w:tcBorders>
              <w:top w:val="nil"/>
              <w:bottom w:val="nil"/>
            </w:tcBorders>
          </w:tcPr>
          <w:p w14:paraId="11F86C73"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02653CCA" w14:textId="77777777" w:rsidR="002D68EC" w:rsidRDefault="0069493F">
            <w:pPr>
              <w:pStyle w:val="TableParagraph"/>
              <w:spacing w:before="253"/>
              <w:rPr>
                <w:sz w:val="24"/>
              </w:rPr>
            </w:pPr>
            <w:r>
              <w:rPr>
                <w:spacing w:val="-4"/>
                <w:sz w:val="24"/>
              </w:rPr>
              <w:t>CTH.</w:t>
            </w:r>
          </w:p>
        </w:tc>
      </w:tr>
      <w:tr w:rsidR="002D68EC" w14:paraId="7C6AE0EF" w14:textId="77777777">
        <w:trPr>
          <w:trHeight w:val="790"/>
        </w:trPr>
        <w:tc>
          <w:tcPr>
            <w:tcW w:w="2931" w:type="dxa"/>
            <w:tcBorders>
              <w:top w:val="nil"/>
              <w:bottom w:val="nil"/>
            </w:tcBorders>
          </w:tcPr>
          <w:p w14:paraId="3F0E4A54" w14:textId="77777777" w:rsidR="002D68EC" w:rsidRDefault="0069493F">
            <w:pPr>
              <w:pStyle w:val="TableParagraph"/>
              <w:spacing w:before="253"/>
              <w:rPr>
                <w:sz w:val="24"/>
              </w:rPr>
            </w:pPr>
            <w:r>
              <w:rPr>
                <w:sz w:val="24"/>
              </w:rPr>
              <w:t>7006–</w:t>
            </w:r>
            <w:r>
              <w:rPr>
                <w:spacing w:val="-4"/>
                <w:sz w:val="24"/>
              </w:rPr>
              <w:t>7009</w:t>
            </w:r>
          </w:p>
        </w:tc>
        <w:tc>
          <w:tcPr>
            <w:tcW w:w="6925" w:type="dxa"/>
            <w:tcBorders>
              <w:top w:val="nil"/>
              <w:bottom w:val="nil"/>
            </w:tcBorders>
          </w:tcPr>
          <w:p w14:paraId="22464251"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rubriigid 7002–</w:t>
            </w:r>
            <w:r>
              <w:rPr>
                <w:spacing w:val="-2"/>
                <w:sz w:val="24"/>
              </w:rPr>
              <w:t>7009.</w:t>
            </w:r>
          </w:p>
        </w:tc>
      </w:tr>
      <w:tr w:rsidR="002D68EC" w14:paraId="7BA7D380" w14:textId="77777777">
        <w:trPr>
          <w:trHeight w:val="791"/>
        </w:trPr>
        <w:tc>
          <w:tcPr>
            <w:tcW w:w="2931" w:type="dxa"/>
            <w:tcBorders>
              <w:top w:val="nil"/>
              <w:bottom w:val="nil"/>
            </w:tcBorders>
          </w:tcPr>
          <w:p w14:paraId="2B4423EA" w14:textId="77777777" w:rsidR="002D68EC" w:rsidRDefault="0069493F">
            <w:pPr>
              <w:pStyle w:val="TableParagraph"/>
              <w:spacing w:before="251"/>
              <w:rPr>
                <w:sz w:val="24"/>
              </w:rPr>
            </w:pPr>
            <w:r>
              <w:rPr>
                <w:sz w:val="24"/>
              </w:rPr>
              <w:t>7010–</w:t>
            </w:r>
            <w:r>
              <w:rPr>
                <w:spacing w:val="-4"/>
                <w:sz w:val="24"/>
              </w:rPr>
              <w:t>7011</w:t>
            </w:r>
          </w:p>
        </w:tc>
        <w:tc>
          <w:tcPr>
            <w:tcW w:w="6925" w:type="dxa"/>
            <w:tcBorders>
              <w:top w:val="nil"/>
              <w:bottom w:val="nil"/>
            </w:tcBorders>
          </w:tcPr>
          <w:p w14:paraId="7022A1D8" w14:textId="77777777" w:rsidR="002D68EC" w:rsidRDefault="0069493F">
            <w:pPr>
              <w:pStyle w:val="TableParagraph"/>
              <w:spacing w:before="251"/>
              <w:rPr>
                <w:sz w:val="24"/>
              </w:rPr>
            </w:pPr>
            <w:r>
              <w:rPr>
                <w:spacing w:val="-4"/>
                <w:sz w:val="24"/>
              </w:rPr>
              <w:t>CTH.</w:t>
            </w:r>
          </w:p>
        </w:tc>
      </w:tr>
      <w:tr w:rsidR="002D68EC" w14:paraId="77E87395" w14:textId="77777777">
        <w:trPr>
          <w:trHeight w:val="792"/>
        </w:trPr>
        <w:tc>
          <w:tcPr>
            <w:tcW w:w="2931" w:type="dxa"/>
            <w:tcBorders>
              <w:top w:val="nil"/>
              <w:bottom w:val="nil"/>
            </w:tcBorders>
          </w:tcPr>
          <w:p w14:paraId="7069D566" w14:textId="77777777" w:rsidR="002D68EC" w:rsidRDefault="0069493F">
            <w:pPr>
              <w:pStyle w:val="TableParagraph"/>
              <w:spacing w:before="253"/>
              <w:rPr>
                <w:sz w:val="24"/>
              </w:rPr>
            </w:pPr>
            <w:r>
              <w:rPr>
                <w:spacing w:val="-4"/>
                <w:sz w:val="24"/>
              </w:rPr>
              <w:t>7013</w:t>
            </w:r>
          </w:p>
        </w:tc>
        <w:tc>
          <w:tcPr>
            <w:tcW w:w="6925" w:type="dxa"/>
            <w:tcBorders>
              <w:top w:val="nil"/>
              <w:bottom w:val="nil"/>
            </w:tcBorders>
          </w:tcPr>
          <w:p w14:paraId="272CACA8"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7010.</w:t>
            </w:r>
          </w:p>
        </w:tc>
      </w:tr>
      <w:tr w:rsidR="002D68EC" w14:paraId="04F8D856" w14:textId="77777777">
        <w:trPr>
          <w:trHeight w:val="792"/>
        </w:trPr>
        <w:tc>
          <w:tcPr>
            <w:tcW w:w="2931" w:type="dxa"/>
            <w:tcBorders>
              <w:top w:val="nil"/>
              <w:bottom w:val="nil"/>
            </w:tcBorders>
          </w:tcPr>
          <w:p w14:paraId="2BA71111" w14:textId="77777777" w:rsidR="002D68EC" w:rsidRDefault="0069493F">
            <w:pPr>
              <w:pStyle w:val="TableParagraph"/>
              <w:spacing w:before="253"/>
              <w:rPr>
                <w:sz w:val="24"/>
              </w:rPr>
            </w:pPr>
            <w:r>
              <w:rPr>
                <w:sz w:val="24"/>
              </w:rPr>
              <w:t>7014–</w:t>
            </w:r>
            <w:r>
              <w:rPr>
                <w:spacing w:val="-4"/>
                <w:sz w:val="24"/>
              </w:rPr>
              <w:t>7018</w:t>
            </w:r>
          </w:p>
        </w:tc>
        <w:tc>
          <w:tcPr>
            <w:tcW w:w="6925" w:type="dxa"/>
            <w:tcBorders>
              <w:top w:val="nil"/>
              <w:bottom w:val="nil"/>
            </w:tcBorders>
          </w:tcPr>
          <w:p w14:paraId="43468F6B" w14:textId="77777777" w:rsidR="002D68EC" w:rsidRDefault="0069493F">
            <w:pPr>
              <w:pStyle w:val="TableParagraph"/>
              <w:spacing w:before="253"/>
              <w:rPr>
                <w:sz w:val="24"/>
              </w:rPr>
            </w:pPr>
            <w:r>
              <w:rPr>
                <w:spacing w:val="-4"/>
                <w:sz w:val="24"/>
              </w:rPr>
              <w:t>CTH.</w:t>
            </w:r>
          </w:p>
        </w:tc>
      </w:tr>
      <w:tr w:rsidR="002D68EC" w14:paraId="76708F40" w14:textId="77777777">
        <w:trPr>
          <w:trHeight w:val="790"/>
        </w:trPr>
        <w:tc>
          <w:tcPr>
            <w:tcW w:w="2931" w:type="dxa"/>
            <w:tcBorders>
              <w:top w:val="nil"/>
              <w:bottom w:val="nil"/>
            </w:tcBorders>
          </w:tcPr>
          <w:p w14:paraId="59901443" w14:textId="77777777" w:rsidR="002D68EC" w:rsidRDefault="0069493F">
            <w:pPr>
              <w:pStyle w:val="TableParagraph"/>
              <w:spacing w:before="253"/>
              <w:rPr>
                <w:sz w:val="24"/>
              </w:rPr>
            </w:pPr>
            <w:r>
              <w:rPr>
                <w:spacing w:val="-4"/>
                <w:sz w:val="24"/>
              </w:rPr>
              <w:t>7019</w:t>
            </w:r>
          </w:p>
        </w:tc>
        <w:tc>
          <w:tcPr>
            <w:tcW w:w="6925" w:type="dxa"/>
            <w:tcBorders>
              <w:top w:val="nil"/>
              <w:bottom w:val="nil"/>
            </w:tcBorders>
          </w:tcPr>
          <w:p w14:paraId="076630F3" w14:textId="77777777" w:rsidR="002D68EC" w:rsidRDefault="002D68EC">
            <w:pPr>
              <w:pStyle w:val="TableParagraph"/>
              <w:spacing w:before="0"/>
              <w:ind w:left="0"/>
              <w:rPr>
                <w:sz w:val="24"/>
              </w:rPr>
            </w:pPr>
          </w:p>
        </w:tc>
      </w:tr>
      <w:tr w:rsidR="002D68EC" w14:paraId="392DCC2B" w14:textId="77777777">
        <w:trPr>
          <w:trHeight w:val="532"/>
        </w:trPr>
        <w:tc>
          <w:tcPr>
            <w:tcW w:w="2931" w:type="dxa"/>
            <w:tcBorders>
              <w:top w:val="nil"/>
              <w:bottom w:val="nil"/>
            </w:tcBorders>
          </w:tcPr>
          <w:p w14:paraId="57347433" w14:textId="77777777" w:rsidR="002D68EC" w:rsidRDefault="0069493F">
            <w:pPr>
              <w:pStyle w:val="TableParagraph"/>
              <w:tabs>
                <w:tab w:val="left" w:pos="674"/>
              </w:tabs>
              <w:spacing w:before="251" w:line="261" w:lineRule="exact"/>
              <w:rPr>
                <w:sz w:val="24"/>
              </w:rPr>
            </w:pPr>
            <w:r>
              <w:rPr>
                <w:sz w:val="24"/>
              </w:rPr>
              <w:t>–</w:t>
            </w:r>
            <w:r>
              <w:rPr>
                <w:sz w:val="24"/>
              </w:rPr>
              <w:tab/>
              <w:t>Klaaskiust</w:t>
            </w:r>
            <w:r>
              <w:rPr>
                <w:spacing w:val="-1"/>
                <w:sz w:val="24"/>
              </w:rPr>
              <w:t xml:space="preserve"> </w:t>
            </w:r>
            <w:r>
              <w:rPr>
                <w:sz w:val="24"/>
              </w:rPr>
              <w:t>tooted,</w:t>
            </w:r>
            <w:r>
              <w:rPr>
                <w:spacing w:val="-1"/>
                <w:sz w:val="24"/>
              </w:rPr>
              <w:t xml:space="preserve"> </w:t>
            </w:r>
            <w:r>
              <w:rPr>
                <w:spacing w:val="-5"/>
                <w:sz w:val="24"/>
              </w:rPr>
              <w:t>v.a</w:t>
            </w:r>
          </w:p>
        </w:tc>
        <w:tc>
          <w:tcPr>
            <w:tcW w:w="6925" w:type="dxa"/>
            <w:tcBorders>
              <w:top w:val="nil"/>
              <w:bottom w:val="nil"/>
            </w:tcBorders>
          </w:tcPr>
          <w:p w14:paraId="125A9C60" w14:textId="77777777" w:rsidR="002D68EC" w:rsidRDefault="0069493F">
            <w:pPr>
              <w:pStyle w:val="TableParagraph"/>
              <w:spacing w:before="251" w:line="261" w:lineRule="exact"/>
              <w:rPr>
                <w:sz w:val="24"/>
              </w:rPr>
            </w:pPr>
            <w:r>
              <w:rPr>
                <w:sz w:val="24"/>
              </w:rPr>
              <w:t>Valmistamine</w:t>
            </w:r>
            <w:r>
              <w:rPr>
                <w:spacing w:val="-5"/>
                <w:sz w:val="24"/>
              </w:rPr>
              <w:t xml:space="preserve"> </w:t>
            </w:r>
            <w:r>
              <w:rPr>
                <w:sz w:val="24"/>
              </w:rPr>
              <w:t>värvimata kamm-</w:t>
            </w:r>
            <w:r>
              <w:rPr>
                <w:spacing w:val="-2"/>
                <w:sz w:val="24"/>
              </w:rPr>
              <w:t xml:space="preserve"> </w:t>
            </w:r>
            <w:r>
              <w:rPr>
                <w:sz w:val="24"/>
              </w:rPr>
              <w:t>või</w:t>
            </w:r>
            <w:r>
              <w:rPr>
                <w:spacing w:val="-2"/>
                <w:sz w:val="24"/>
              </w:rPr>
              <w:t xml:space="preserve"> </w:t>
            </w:r>
            <w:r>
              <w:rPr>
                <w:sz w:val="24"/>
              </w:rPr>
              <w:t>kraaslindist,</w:t>
            </w:r>
            <w:r>
              <w:rPr>
                <w:spacing w:val="-1"/>
                <w:sz w:val="24"/>
              </w:rPr>
              <w:t xml:space="preserve"> </w:t>
            </w:r>
            <w:r>
              <w:rPr>
                <w:sz w:val="24"/>
              </w:rPr>
              <w:t>heidest,</w:t>
            </w:r>
            <w:r>
              <w:rPr>
                <w:spacing w:val="-1"/>
                <w:sz w:val="24"/>
              </w:rPr>
              <w:t xml:space="preserve"> </w:t>
            </w:r>
            <w:r>
              <w:rPr>
                <w:sz w:val="24"/>
              </w:rPr>
              <w:t>lõngast</w:t>
            </w:r>
            <w:r>
              <w:rPr>
                <w:spacing w:val="-1"/>
                <w:sz w:val="24"/>
              </w:rPr>
              <w:t xml:space="preserve"> </w:t>
            </w:r>
            <w:r>
              <w:rPr>
                <w:spacing w:val="-5"/>
                <w:sz w:val="24"/>
              </w:rPr>
              <w:t>või</w:t>
            </w:r>
          </w:p>
        </w:tc>
      </w:tr>
      <w:tr w:rsidR="002D68EC" w14:paraId="4C2361EC" w14:textId="77777777">
        <w:trPr>
          <w:trHeight w:val="1124"/>
        </w:trPr>
        <w:tc>
          <w:tcPr>
            <w:tcW w:w="2931" w:type="dxa"/>
            <w:tcBorders>
              <w:top w:val="nil"/>
              <w:bottom w:val="nil"/>
            </w:tcBorders>
          </w:tcPr>
          <w:p w14:paraId="2CFE576D" w14:textId="77777777" w:rsidR="002D68EC" w:rsidRDefault="0069493F">
            <w:pPr>
              <w:pStyle w:val="TableParagraph"/>
              <w:spacing w:before="0" w:line="271" w:lineRule="exact"/>
              <w:ind w:left="674"/>
              <w:rPr>
                <w:sz w:val="24"/>
              </w:rPr>
            </w:pPr>
            <w:r>
              <w:rPr>
                <w:spacing w:val="-4"/>
                <w:sz w:val="24"/>
              </w:rPr>
              <w:t>lõng</w:t>
            </w:r>
          </w:p>
        </w:tc>
        <w:tc>
          <w:tcPr>
            <w:tcW w:w="6925" w:type="dxa"/>
            <w:tcBorders>
              <w:top w:val="nil"/>
              <w:bottom w:val="nil"/>
            </w:tcBorders>
          </w:tcPr>
          <w:p w14:paraId="346CC737" w14:textId="77777777" w:rsidR="002D68EC" w:rsidRDefault="0069493F">
            <w:pPr>
              <w:pStyle w:val="TableParagraph"/>
              <w:spacing w:before="0" w:line="271" w:lineRule="exact"/>
              <w:rPr>
                <w:sz w:val="24"/>
              </w:rPr>
            </w:pPr>
            <w:r>
              <w:rPr>
                <w:sz w:val="24"/>
              </w:rPr>
              <w:t>klaasvilla</w:t>
            </w:r>
            <w:r>
              <w:rPr>
                <w:spacing w:val="-2"/>
                <w:sz w:val="24"/>
              </w:rPr>
              <w:t xml:space="preserve"> </w:t>
            </w:r>
            <w:r>
              <w:rPr>
                <w:sz w:val="24"/>
              </w:rPr>
              <w:t>tükeldatud</w:t>
            </w:r>
            <w:r>
              <w:rPr>
                <w:spacing w:val="-1"/>
                <w:sz w:val="24"/>
              </w:rPr>
              <w:t xml:space="preserve"> </w:t>
            </w:r>
            <w:r>
              <w:rPr>
                <w:spacing w:val="-2"/>
                <w:sz w:val="24"/>
              </w:rPr>
              <w:t>kiust.</w:t>
            </w:r>
          </w:p>
        </w:tc>
      </w:tr>
    </w:tbl>
    <w:p w14:paraId="04706584" w14:textId="77777777" w:rsidR="002D68EC" w:rsidRDefault="002D68EC">
      <w:pPr>
        <w:pStyle w:val="TableParagraph"/>
        <w:spacing w:line="271" w:lineRule="exact"/>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9B061B8" w14:textId="77777777">
        <w:trPr>
          <w:trHeight w:val="672"/>
        </w:trPr>
        <w:tc>
          <w:tcPr>
            <w:tcW w:w="2931" w:type="dxa"/>
          </w:tcPr>
          <w:p w14:paraId="66F33711"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B94774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9029943" w14:textId="77777777">
        <w:trPr>
          <w:trHeight w:val="1187"/>
        </w:trPr>
        <w:tc>
          <w:tcPr>
            <w:tcW w:w="2931" w:type="dxa"/>
          </w:tcPr>
          <w:p w14:paraId="6EA1868A"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p w14:paraId="45B34CE6" w14:textId="77777777" w:rsidR="002D68EC" w:rsidRDefault="002D68EC">
            <w:pPr>
              <w:pStyle w:val="TableParagraph"/>
              <w:spacing w:before="237"/>
              <w:ind w:left="0"/>
              <w:rPr>
                <w:sz w:val="24"/>
              </w:rPr>
            </w:pPr>
          </w:p>
          <w:p w14:paraId="0A99FBA2" w14:textId="77777777" w:rsidR="002D68EC" w:rsidRDefault="0069493F">
            <w:pPr>
              <w:pStyle w:val="TableParagraph"/>
              <w:spacing w:before="1"/>
              <w:rPr>
                <w:sz w:val="24"/>
              </w:rPr>
            </w:pPr>
            <w:r>
              <w:rPr>
                <w:spacing w:val="-4"/>
                <w:sz w:val="24"/>
              </w:rPr>
              <w:t>7020</w:t>
            </w:r>
          </w:p>
        </w:tc>
        <w:tc>
          <w:tcPr>
            <w:tcW w:w="6925" w:type="dxa"/>
          </w:tcPr>
          <w:p w14:paraId="505734CA" w14:textId="77777777" w:rsidR="002D68EC" w:rsidRDefault="0069493F">
            <w:pPr>
              <w:pStyle w:val="TableParagraph"/>
              <w:spacing w:before="61"/>
              <w:rPr>
                <w:sz w:val="24"/>
              </w:rPr>
            </w:pPr>
            <w:r>
              <w:rPr>
                <w:spacing w:val="-4"/>
                <w:sz w:val="24"/>
              </w:rPr>
              <w:t>CTH.</w:t>
            </w:r>
          </w:p>
          <w:p w14:paraId="3C911967" w14:textId="77777777" w:rsidR="002D68EC" w:rsidRDefault="002D68EC">
            <w:pPr>
              <w:pStyle w:val="TableParagraph"/>
              <w:spacing w:before="237"/>
              <w:ind w:left="0"/>
              <w:rPr>
                <w:sz w:val="24"/>
              </w:rPr>
            </w:pPr>
          </w:p>
          <w:p w14:paraId="25884D1A" w14:textId="77777777" w:rsidR="002D68EC" w:rsidRDefault="0069493F">
            <w:pPr>
              <w:pStyle w:val="TableParagraph"/>
              <w:spacing w:before="1"/>
              <w:rPr>
                <w:sz w:val="24"/>
              </w:rPr>
            </w:pPr>
            <w:r>
              <w:rPr>
                <w:spacing w:val="-4"/>
                <w:sz w:val="24"/>
              </w:rPr>
              <w:t>CTH.</w:t>
            </w:r>
          </w:p>
        </w:tc>
      </w:tr>
      <w:tr w:rsidR="002D68EC" w14:paraId="4DF52928" w14:textId="77777777">
        <w:trPr>
          <w:trHeight w:val="1500"/>
        </w:trPr>
        <w:tc>
          <w:tcPr>
            <w:tcW w:w="2931" w:type="dxa"/>
          </w:tcPr>
          <w:p w14:paraId="73BE8FBB" w14:textId="77777777" w:rsidR="002D68EC" w:rsidRDefault="0069493F">
            <w:pPr>
              <w:pStyle w:val="TableParagraph"/>
              <w:rPr>
                <w:sz w:val="24"/>
              </w:rPr>
            </w:pPr>
            <w:r>
              <w:rPr>
                <w:sz w:val="24"/>
              </w:rPr>
              <w:t>XIV</w:t>
            </w:r>
            <w:r>
              <w:rPr>
                <w:spacing w:val="-5"/>
                <w:sz w:val="24"/>
              </w:rPr>
              <w:t xml:space="preserve"> </w:t>
            </w:r>
            <w:r>
              <w:rPr>
                <w:spacing w:val="-2"/>
                <w:sz w:val="24"/>
              </w:rPr>
              <w:t>JAOTIS</w:t>
            </w:r>
          </w:p>
        </w:tc>
        <w:tc>
          <w:tcPr>
            <w:tcW w:w="6925" w:type="dxa"/>
          </w:tcPr>
          <w:p w14:paraId="709CE474" w14:textId="77777777" w:rsidR="002D68EC" w:rsidRDefault="0069493F">
            <w:pPr>
              <w:pStyle w:val="TableParagraph"/>
              <w:ind w:right="235"/>
              <w:rPr>
                <w:sz w:val="24"/>
              </w:rPr>
            </w:pPr>
            <w:r>
              <w:rPr>
                <w:sz w:val="24"/>
              </w:rPr>
              <w:t>LOODUSLIKUD JA KULTIVEERITUD PÄRLID, VÄÄRIS- JA POOLVÄÄRISKIVID, VÄÄRISMETALLID, VÄÄRISMETALLIGA</w:t>
            </w:r>
            <w:r>
              <w:rPr>
                <w:spacing w:val="-13"/>
                <w:sz w:val="24"/>
              </w:rPr>
              <w:t xml:space="preserve"> </w:t>
            </w:r>
            <w:r>
              <w:rPr>
                <w:sz w:val="24"/>
              </w:rPr>
              <w:t>PLAKEERITUD</w:t>
            </w:r>
            <w:r>
              <w:rPr>
                <w:spacing w:val="-15"/>
                <w:sz w:val="24"/>
              </w:rPr>
              <w:t xml:space="preserve"> </w:t>
            </w:r>
            <w:r>
              <w:rPr>
                <w:sz w:val="24"/>
              </w:rPr>
              <w:t>METALLID,</w:t>
            </w:r>
            <w:r>
              <w:rPr>
                <w:spacing w:val="-14"/>
                <w:sz w:val="24"/>
              </w:rPr>
              <w:t xml:space="preserve"> </w:t>
            </w:r>
            <w:r>
              <w:rPr>
                <w:sz w:val="24"/>
              </w:rPr>
              <w:t>NENDEST VALMISTATUD TOOTED; JUVEELTOODETE IMITATSIOONID; MÜNDID</w:t>
            </w:r>
          </w:p>
        </w:tc>
      </w:tr>
      <w:tr w:rsidR="002D68EC" w14:paraId="02C35187" w14:textId="77777777">
        <w:trPr>
          <w:trHeight w:val="1150"/>
        </w:trPr>
        <w:tc>
          <w:tcPr>
            <w:tcW w:w="2931" w:type="dxa"/>
            <w:tcBorders>
              <w:bottom w:val="nil"/>
            </w:tcBorders>
          </w:tcPr>
          <w:p w14:paraId="5138B67A" w14:textId="77777777" w:rsidR="002D68EC" w:rsidRDefault="0069493F">
            <w:pPr>
              <w:pStyle w:val="TableParagraph"/>
              <w:rPr>
                <w:sz w:val="24"/>
              </w:rPr>
            </w:pPr>
            <w:r>
              <w:rPr>
                <w:sz w:val="24"/>
              </w:rPr>
              <w:t>Grupp</w:t>
            </w:r>
            <w:r>
              <w:rPr>
                <w:spacing w:val="-2"/>
                <w:sz w:val="24"/>
              </w:rPr>
              <w:t xml:space="preserve"> </w:t>
            </w:r>
            <w:r>
              <w:rPr>
                <w:spacing w:val="-5"/>
                <w:sz w:val="24"/>
              </w:rPr>
              <w:t>71</w:t>
            </w:r>
          </w:p>
        </w:tc>
        <w:tc>
          <w:tcPr>
            <w:tcW w:w="6925" w:type="dxa"/>
            <w:tcBorders>
              <w:bottom w:val="nil"/>
            </w:tcBorders>
          </w:tcPr>
          <w:p w14:paraId="07BD4316" w14:textId="77777777" w:rsidR="002D68EC" w:rsidRDefault="0069493F">
            <w:pPr>
              <w:pStyle w:val="TableParagraph"/>
              <w:ind w:right="795"/>
              <w:jc w:val="both"/>
              <w:rPr>
                <w:sz w:val="24"/>
              </w:rPr>
            </w:pPr>
            <w:r>
              <w:rPr>
                <w:sz w:val="24"/>
              </w:rPr>
              <w:t>Looduslikud ja kultiveeritud pärlid, vääris-</w:t>
            </w:r>
            <w:r>
              <w:rPr>
                <w:spacing w:val="-1"/>
                <w:sz w:val="24"/>
              </w:rPr>
              <w:t xml:space="preserve"> </w:t>
            </w:r>
            <w:r>
              <w:rPr>
                <w:sz w:val="24"/>
              </w:rPr>
              <w:t>ja poolvääriskivid, väärismetallid,</w:t>
            </w:r>
            <w:r>
              <w:rPr>
                <w:spacing w:val="-10"/>
                <w:sz w:val="24"/>
              </w:rPr>
              <w:t xml:space="preserve"> </w:t>
            </w:r>
            <w:r>
              <w:rPr>
                <w:sz w:val="24"/>
              </w:rPr>
              <w:t>väärismetallidega</w:t>
            </w:r>
            <w:r>
              <w:rPr>
                <w:spacing w:val="-12"/>
                <w:sz w:val="24"/>
              </w:rPr>
              <w:t xml:space="preserve"> </w:t>
            </w:r>
            <w:r>
              <w:rPr>
                <w:sz w:val="24"/>
              </w:rPr>
              <w:t>plakeeritud</w:t>
            </w:r>
            <w:r>
              <w:rPr>
                <w:spacing w:val="-10"/>
                <w:sz w:val="24"/>
              </w:rPr>
              <w:t xml:space="preserve"> </w:t>
            </w:r>
            <w:r>
              <w:rPr>
                <w:sz w:val="24"/>
              </w:rPr>
              <w:t>metallid,</w:t>
            </w:r>
            <w:r>
              <w:rPr>
                <w:spacing w:val="-10"/>
                <w:sz w:val="24"/>
              </w:rPr>
              <w:t xml:space="preserve"> </w:t>
            </w:r>
            <w:r>
              <w:rPr>
                <w:sz w:val="24"/>
              </w:rPr>
              <w:t>nendest valmistatud tooted; juveeltoodete imitatsioonid; mündid</w:t>
            </w:r>
          </w:p>
        </w:tc>
      </w:tr>
      <w:tr w:rsidR="002D68EC" w14:paraId="0AC71591" w14:textId="77777777">
        <w:trPr>
          <w:trHeight w:val="792"/>
        </w:trPr>
        <w:tc>
          <w:tcPr>
            <w:tcW w:w="2931" w:type="dxa"/>
            <w:tcBorders>
              <w:top w:val="nil"/>
              <w:bottom w:val="nil"/>
            </w:tcBorders>
          </w:tcPr>
          <w:p w14:paraId="1A1B53CE" w14:textId="77777777" w:rsidR="002D68EC" w:rsidRDefault="0069493F">
            <w:pPr>
              <w:pStyle w:val="TableParagraph"/>
              <w:spacing w:before="253"/>
              <w:rPr>
                <w:sz w:val="24"/>
              </w:rPr>
            </w:pPr>
            <w:r>
              <w:rPr>
                <w:spacing w:val="-4"/>
                <w:sz w:val="24"/>
              </w:rPr>
              <w:t>7101</w:t>
            </w:r>
          </w:p>
        </w:tc>
        <w:tc>
          <w:tcPr>
            <w:tcW w:w="6925" w:type="dxa"/>
            <w:tcBorders>
              <w:top w:val="nil"/>
              <w:bottom w:val="nil"/>
            </w:tcBorders>
          </w:tcPr>
          <w:p w14:paraId="256ABC50" w14:textId="77777777" w:rsidR="002D68EC" w:rsidRDefault="0069493F">
            <w:pPr>
              <w:pStyle w:val="TableParagraph"/>
              <w:spacing w:before="253"/>
              <w:rPr>
                <w:sz w:val="24"/>
              </w:rPr>
            </w:pPr>
            <w:r>
              <w:rPr>
                <w:spacing w:val="-5"/>
                <w:sz w:val="24"/>
              </w:rPr>
              <w:t>CC.</w:t>
            </w:r>
          </w:p>
        </w:tc>
      </w:tr>
      <w:tr w:rsidR="002D68EC" w14:paraId="6CAA9E04" w14:textId="77777777">
        <w:trPr>
          <w:trHeight w:val="790"/>
        </w:trPr>
        <w:tc>
          <w:tcPr>
            <w:tcW w:w="2931" w:type="dxa"/>
            <w:tcBorders>
              <w:top w:val="nil"/>
              <w:bottom w:val="nil"/>
            </w:tcBorders>
          </w:tcPr>
          <w:p w14:paraId="1293209D" w14:textId="77777777" w:rsidR="002D68EC" w:rsidRDefault="0069493F">
            <w:pPr>
              <w:pStyle w:val="TableParagraph"/>
              <w:spacing w:before="253"/>
              <w:rPr>
                <w:sz w:val="24"/>
              </w:rPr>
            </w:pPr>
            <w:r>
              <w:rPr>
                <w:sz w:val="24"/>
              </w:rPr>
              <w:t>7102–</w:t>
            </w:r>
            <w:r>
              <w:rPr>
                <w:spacing w:val="-4"/>
                <w:sz w:val="24"/>
              </w:rPr>
              <w:t>7104</w:t>
            </w:r>
          </w:p>
        </w:tc>
        <w:tc>
          <w:tcPr>
            <w:tcW w:w="6925" w:type="dxa"/>
            <w:tcBorders>
              <w:top w:val="nil"/>
              <w:bottom w:val="nil"/>
            </w:tcBorders>
          </w:tcPr>
          <w:p w14:paraId="3156DEB5" w14:textId="77777777" w:rsidR="002D68EC" w:rsidRDefault="0069493F">
            <w:pPr>
              <w:pStyle w:val="TableParagraph"/>
              <w:spacing w:before="253"/>
              <w:rPr>
                <w:sz w:val="24"/>
              </w:rPr>
            </w:pPr>
            <w:r>
              <w:rPr>
                <w:spacing w:val="-2"/>
                <w:sz w:val="24"/>
              </w:rPr>
              <w:t>CTSH.</w:t>
            </w:r>
          </w:p>
        </w:tc>
      </w:tr>
      <w:tr w:rsidR="002D68EC" w14:paraId="2739652F" w14:textId="77777777">
        <w:trPr>
          <w:trHeight w:val="791"/>
        </w:trPr>
        <w:tc>
          <w:tcPr>
            <w:tcW w:w="2931" w:type="dxa"/>
            <w:tcBorders>
              <w:top w:val="nil"/>
              <w:bottom w:val="nil"/>
            </w:tcBorders>
          </w:tcPr>
          <w:p w14:paraId="687CFE9B" w14:textId="77777777" w:rsidR="002D68EC" w:rsidRDefault="0069493F">
            <w:pPr>
              <w:pStyle w:val="TableParagraph"/>
              <w:spacing w:before="251"/>
              <w:rPr>
                <w:sz w:val="24"/>
              </w:rPr>
            </w:pPr>
            <w:r>
              <w:rPr>
                <w:spacing w:val="-4"/>
                <w:sz w:val="24"/>
              </w:rPr>
              <w:t>7105</w:t>
            </w:r>
          </w:p>
        </w:tc>
        <w:tc>
          <w:tcPr>
            <w:tcW w:w="6925" w:type="dxa"/>
            <w:tcBorders>
              <w:top w:val="nil"/>
              <w:bottom w:val="nil"/>
            </w:tcBorders>
          </w:tcPr>
          <w:p w14:paraId="1E406397" w14:textId="77777777" w:rsidR="002D68EC" w:rsidRDefault="0069493F">
            <w:pPr>
              <w:pStyle w:val="TableParagraph"/>
              <w:spacing w:before="251"/>
              <w:rPr>
                <w:sz w:val="24"/>
              </w:rPr>
            </w:pPr>
            <w:r>
              <w:rPr>
                <w:spacing w:val="-4"/>
                <w:sz w:val="24"/>
              </w:rPr>
              <w:t>CTH.</w:t>
            </w:r>
          </w:p>
        </w:tc>
      </w:tr>
      <w:tr w:rsidR="002D68EC" w14:paraId="620D3237" w14:textId="77777777">
        <w:trPr>
          <w:trHeight w:val="792"/>
        </w:trPr>
        <w:tc>
          <w:tcPr>
            <w:tcW w:w="2931" w:type="dxa"/>
            <w:tcBorders>
              <w:top w:val="nil"/>
              <w:bottom w:val="nil"/>
            </w:tcBorders>
          </w:tcPr>
          <w:p w14:paraId="5FEB80EF" w14:textId="77777777" w:rsidR="002D68EC" w:rsidRDefault="0069493F">
            <w:pPr>
              <w:pStyle w:val="TableParagraph"/>
              <w:spacing w:before="253"/>
              <w:rPr>
                <w:sz w:val="24"/>
              </w:rPr>
            </w:pPr>
            <w:r>
              <w:rPr>
                <w:sz w:val="24"/>
              </w:rPr>
              <w:t xml:space="preserve">7106 </w:t>
            </w:r>
            <w:r>
              <w:rPr>
                <w:spacing w:val="-5"/>
                <w:sz w:val="24"/>
              </w:rPr>
              <w:t>10</w:t>
            </w:r>
          </w:p>
        </w:tc>
        <w:tc>
          <w:tcPr>
            <w:tcW w:w="6925" w:type="dxa"/>
            <w:tcBorders>
              <w:top w:val="nil"/>
              <w:bottom w:val="nil"/>
            </w:tcBorders>
          </w:tcPr>
          <w:p w14:paraId="68BE27E4" w14:textId="77777777" w:rsidR="002D68EC" w:rsidRDefault="0069493F">
            <w:pPr>
              <w:pStyle w:val="TableParagraph"/>
              <w:spacing w:before="253"/>
              <w:rPr>
                <w:sz w:val="24"/>
              </w:rPr>
            </w:pPr>
            <w:r>
              <w:rPr>
                <w:spacing w:val="-2"/>
                <w:sz w:val="24"/>
              </w:rPr>
              <w:t>CTSH.</w:t>
            </w:r>
          </w:p>
        </w:tc>
      </w:tr>
      <w:tr w:rsidR="002D68EC" w14:paraId="4BC068D5" w14:textId="77777777">
        <w:trPr>
          <w:trHeight w:val="791"/>
        </w:trPr>
        <w:tc>
          <w:tcPr>
            <w:tcW w:w="2931" w:type="dxa"/>
            <w:tcBorders>
              <w:top w:val="nil"/>
              <w:bottom w:val="nil"/>
            </w:tcBorders>
          </w:tcPr>
          <w:p w14:paraId="2F4C4066" w14:textId="77777777" w:rsidR="002D68EC" w:rsidRDefault="0069493F">
            <w:pPr>
              <w:pStyle w:val="TableParagraph"/>
              <w:spacing w:before="253"/>
              <w:rPr>
                <w:sz w:val="24"/>
              </w:rPr>
            </w:pPr>
            <w:r>
              <w:rPr>
                <w:sz w:val="24"/>
              </w:rPr>
              <w:t xml:space="preserve">7106 </w:t>
            </w:r>
            <w:r>
              <w:rPr>
                <w:spacing w:val="-5"/>
                <w:sz w:val="24"/>
              </w:rPr>
              <w:t>91</w:t>
            </w:r>
          </w:p>
        </w:tc>
        <w:tc>
          <w:tcPr>
            <w:tcW w:w="6925" w:type="dxa"/>
            <w:tcBorders>
              <w:top w:val="nil"/>
              <w:bottom w:val="nil"/>
            </w:tcBorders>
          </w:tcPr>
          <w:p w14:paraId="1B4F496C"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1"/>
                <w:sz w:val="24"/>
              </w:rPr>
              <w:t xml:space="preserve"> </w:t>
            </w:r>
            <w:r>
              <w:rPr>
                <w:sz w:val="24"/>
              </w:rPr>
              <w:t xml:space="preserve">rubriik 7108 või </w:t>
            </w:r>
            <w:r>
              <w:rPr>
                <w:spacing w:val="-2"/>
                <w:sz w:val="24"/>
              </w:rPr>
              <w:t>7110;</w:t>
            </w:r>
          </w:p>
        </w:tc>
      </w:tr>
      <w:tr w:rsidR="002D68EC" w14:paraId="56702532" w14:textId="77777777">
        <w:trPr>
          <w:trHeight w:val="1067"/>
        </w:trPr>
        <w:tc>
          <w:tcPr>
            <w:tcW w:w="2931" w:type="dxa"/>
            <w:tcBorders>
              <w:top w:val="nil"/>
              <w:bottom w:val="nil"/>
            </w:tcBorders>
          </w:tcPr>
          <w:p w14:paraId="2F82A0DA" w14:textId="77777777" w:rsidR="002D68EC" w:rsidRDefault="002D68EC">
            <w:pPr>
              <w:pStyle w:val="TableParagraph"/>
              <w:spacing w:before="0"/>
              <w:ind w:left="0"/>
              <w:rPr>
                <w:sz w:val="24"/>
              </w:rPr>
            </w:pPr>
          </w:p>
        </w:tc>
        <w:tc>
          <w:tcPr>
            <w:tcW w:w="6925" w:type="dxa"/>
            <w:tcBorders>
              <w:top w:val="nil"/>
              <w:bottom w:val="nil"/>
            </w:tcBorders>
          </w:tcPr>
          <w:p w14:paraId="41618D22" w14:textId="77777777" w:rsidR="002D68EC" w:rsidRDefault="0069493F">
            <w:pPr>
              <w:pStyle w:val="TableParagraph"/>
              <w:spacing w:before="253"/>
              <w:ind w:right="235"/>
              <w:rPr>
                <w:sz w:val="24"/>
              </w:rPr>
            </w:pPr>
            <w:r>
              <w:rPr>
                <w:sz w:val="24"/>
              </w:rPr>
              <w:t>rubriiki</w:t>
            </w:r>
            <w:r>
              <w:rPr>
                <w:spacing w:val="-4"/>
                <w:sz w:val="24"/>
              </w:rPr>
              <w:t xml:space="preserve"> </w:t>
            </w:r>
            <w:r>
              <w:rPr>
                <w:sz w:val="24"/>
              </w:rPr>
              <w:t>7106,</w:t>
            </w:r>
            <w:r>
              <w:rPr>
                <w:spacing w:val="-4"/>
                <w:sz w:val="24"/>
              </w:rPr>
              <w:t xml:space="preserve"> </w:t>
            </w:r>
            <w:r>
              <w:rPr>
                <w:sz w:val="24"/>
              </w:rPr>
              <w:t>7108</w:t>
            </w:r>
            <w:r>
              <w:rPr>
                <w:spacing w:val="-4"/>
                <w:sz w:val="24"/>
              </w:rPr>
              <w:t xml:space="preserve"> </w:t>
            </w:r>
            <w:r>
              <w:rPr>
                <w:sz w:val="24"/>
              </w:rPr>
              <w:t>või</w:t>
            </w:r>
            <w:r>
              <w:rPr>
                <w:spacing w:val="-4"/>
                <w:sz w:val="24"/>
              </w:rPr>
              <w:t xml:space="preserve"> </w:t>
            </w:r>
            <w:r>
              <w:rPr>
                <w:sz w:val="24"/>
              </w:rPr>
              <w:t>7110</w:t>
            </w:r>
            <w:r>
              <w:rPr>
                <w:spacing w:val="-3"/>
                <w:sz w:val="24"/>
              </w:rPr>
              <w:t xml:space="preserve"> </w:t>
            </w:r>
            <w:r>
              <w:rPr>
                <w:sz w:val="24"/>
              </w:rPr>
              <w:t>kuuluvate</w:t>
            </w:r>
            <w:r>
              <w:rPr>
                <w:spacing w:val="-5"/>
                <w:sz w:val="24"/>
              </w:rPr>
              <w:t xml:space="preserve"> </w:t>
            </w:r>
            <w:r>
              <w:rPr>
                <w:sz w:val="24"/>
              </w:rPr>
              <w:t>väärismetallide elektrolüütiline,</w:t>
            </w:r>
            <w:r>
              <w:rPr>
                <w:spacing w:val="-2"/>
                <w:sz w:val="24"/>
              </w:rPr>
              <w:t xml:space="preserve"> </w:t>
            </w:r>
            <w:r>
              <w:rPr>
                <w:sz w:val="24"/>
              </w:rPr>
              <w:t>termiline</w:t>
            </w:r>
            <w:r>
              <w:rPr>
                <w:spacing w:val="-2"/>
                <w:sz w:val="24"/>
              </w:rPr>
              <w:t xml:space="preserve"> </w:t>
            </w:r>
            <w:r>
              <w:rPr>
                <w:sz w:val="24"/>
              </w:rPr>
              <w:t>või</w:t>
            </w:r>
            <w:r>
              <w:rPr>
                <w:spacing w:val="-2"/>
                <w:sz w:val="24"/>
              </w:rPr>
              <w:t xml:space="preserve"> </w:t>
            </w:r>
            <w:r>
              <w:rPr>
                <w:sz w:val="24"/>
              </w:rPr>
              <w:t>keemiline</w:t>
            </w:r>
            <w:r>
              <w:rPr>
                <w:spacing w:val="-2"/>
                <w:sz w:val="24"/>
              </w:rPr>
              <w:t xml:space="preserve"> </w:t>
            </w:r>
            <w:r>
              <w:rPr>
                <w:sz w:val="24"/>
              </w:rPr>
              <w:t>eraldamine</w:t>
            </w:r>
            <w:r>
              <w:rPr>
                <w:spacing w:val="-2"/>
                <w:sz w:val="24"/>
              </w:rPr>
              <w:t xml:space="preserve"> </w:t>
            </w:r>
            <w:r>
              <w:rPr>
                <w:spacing w:val="-5"/>
                <w:sz w:val="24"/>
              </w:rPr>
              <w:t>või</w:t>
            </w:r>
          </w:p>
        </w:tc>
      </w:tr>
      <w:tr w:rsidR="002D68EC" w14:paraId="05A64B57" w14:textId="77777777">
        <w:trPr>
          <w:trHeight w:val="1260"/>
        </w:trPr>
        <w:tc>
          <w:tcPr>
            <w:tcW w:w="2931" w:type="dxa"/>
            <w:tcBorders>
              <w:top w:val="nil"/>
              <w:bottom w:val="nil"/>
            </w:tcBorders>
          </w:tcPr>
          <w:p w14:paraId="274FD2D2" w14:textId="77777777" w:rsidR="002D68EC" w:rsidRDefault="002D68EC">
            <w:pPr>
              <w:pStyle w:val="TableParagraph"/>
              <w:spacing w:before="0"/>
              <w:ind w:left="0"/>
              <w:rPr>
                <w:sz w:val="24"/>
              </w:rPr>
            </w:pPr>
          </w:p>
        </w:tc>
        <w:tc>
          <w:tcPr>
            <w:tcW w:w="6925" w:type="dxa"/>
            <w:tcBorders>
              <w:top w:val="nil"/>
              <w:bottom w:val="nil"/>
            </w:tcBorders>
          </w:tcPr>
          <w:p w14:paraId="3C578C18" w14:textId="77777777" w:rsidR="002D68EC" w:rsidRDefault="0069493F">
            <w:pPr>
              <w:pStyle w:val="TableParagraph"/>
              <w:spacing w:before="252"/>
              <w:rPr>
                <w:sz w:val="24"/>
              </w:rPr>
            </w:pPr>
            <w:r>
              <w:rPr>
                <w:sz w:val="24"/>
              </w:rPr>
              <w:t>rubriiki</w:t>
            </w:r>
            <w:r>
              <w:rPr>
                <w:spacing w:val="-6"/>
                <w:sz w:val="24"/>
              </w:rPr>
              <w:t xml:space="preserve"> </w:t>
            </w:r>
            <w:r>
              <w:rPr>
                <w:sz w:val="24"/>
              </w:rPr>
              <w:t>7106,</w:t>
            </w:r>
            <w:r>
              <w:rPr>
                <w:spacing w:val="-6"/>
                <w:sz w:val="24"/>
              </w:rPr>
              <w:t xml:space="preserve"> </w:t>
            </w:r>
            <w:r>
              <w:rPr>
                <w:sz w:val="24"/>
              </w:rPr>
              <w:t>7108</w:t>
            </w:r>
            <w:r>
              <w:rPr>
                <w:spacing w:val="-6"/>
                <w:sz w:val="24"/>
              </w:rPr>
              <w:t xml:space="preserve"> </w:t>
            </w:r>
            <w:r>
              <w:rPr>
                <w:sz w:val="24"/>
              </w:rPr>
              <w:t>või</w:t>
            </w:r>
            <w:r>
              <w:rPr>
                <w:spacing w:val="-6"/>
                <w:sz w:val="24"/>
              </w:rPr>
              <w:t xml:space="preserve"> </w:t>
            </w:r>
            <w:r>
              <w:rPr>
                <w:sz w:val="24"/>
              </w:rPr>
              <w:t>7110</w:t>
            </w:r>
            <w:r>
              <w:rPr>
                <w:spacing w:val="-6"/>
                <w:sz w:val="24"/>
              </w:rPr>
              <w:t xml:space="preserve"> </w:t>
            </w:r>
            <w:r>
              <w:rPr>
                <w:sz w:val="24"/>
              </w:rPr>
              <w:t>kuuluvate</w:t>
            </w:r>
            <w:r>
              <w:rPr>
                <w:spacing w:val="-7"/>
                <w:sz w:val="24"/>
              </w:rPr>
              <w:t xml:space="preserve"> </w:t>
            </w:r>
            <w:r>
              <w:rPr>
                <w:sz w:val="24"/>
              </w:rPr>
              <w:t>väärismetallide</w:t>
            </w:r>
            <w:r>
              <w:rPr>
                <w:spacing w:val="-6"/>
                <w:sz w:val="24"/>
              </w:rPr>
              <w:t xml:space="preserve"> </w:t>
            </w:r>
            <w:r>
              <w:rPr>
                <w:sz w:val="24"/>
              </w:rPr>
              <w:t xml:space="preserve">sulatamine ja/või </w:t>
            </w:r>
            <w:proofErr w:type="spellStart"/>
            <w:r>
              <w:rPr>
                <w:sz w:val="24"/>
              </w:rPr>
              <w:t>legeerimine</w:t>
            </w:r>
            <w:proofErr w:type="spellEnd"/>
            <w:r>
              <w:rPr>
                <w:sz w:val="24"/>
              </w:rPr>
              <w:t xml:space="preserve"> omavahel või mitteväärismetallidega.</w:t>
            </w:r>
          </w:p>
        </w:tc>
      </w:tr>
    </w:tbl>
    <w:p w14:paraId="57A4FB2E"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B11CDA8" w14:textId="77777777">
        <w:trPr>
          <w:trHeight w:val="672"/>
        </w:trPr>
        <w:tc>
          <w:tcPr>
            <w:tcW w:w="2931" w:type="dxa"/>
          </w:tcPr>
          <w:p w14:paraId="6F4504D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5D803A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8FD04A5" w14:textId="77777777">
        <w:trPr>
          <w:trHeight w:val="599"/>
        </w:trPr>
        <w:tc>
          <w:tcPr>
            <w:tcW w:w="2931" w:type="dxa"/>
            <w:tcBorders>
              <w:bottom w:val="nil"/>
            </w:tcBorders>
          </w:tcPr>
          <w:p w14:paraId="450B5649" w14:textId="77777777" w:rsidR="002D68EC" w:rsidRDefault="0069493F">
            <w:pPr>
              <w:pStyle w:val="TableParagraph"/>
              <w:spacing w:before="61"/>
              <w:rPr>
                <w:sz w:val="24"/>
              </w:rPr>
            </w:pPr>
            <w:r>
              <w:rPr>
                <w:sz w:val="24"/>
              </w:rPr>
              <w:t xml:space="preserve">7106 </w:t>
            </w:r>
            <w:r>
              <w:rPr>
                <w:spacing w:val="-5"/>
                <w:sz w:val="24"/>
              </w:rPr>
              <w:t>92</w:t>
            </w:r>
          </w:p>
        </w:tc>
        <w:tc>
          <w:tcPr>
            <w:tcW w:w="6925" w:type="dxa"/>
            <w:tcBorders>
              <w:bottom w:val="nil"/>
            </w:tcBorders>
          </w:tcPr>
          <w:p w14:paraId="5EFA0775" w14:textId="77777777" w:rsidR="002D68EC" w:rsidRDefault="0069493F">
            <w:pPr>
              <w:pStyle w:val="TableParagraph"/>
              <w:spacing w:before="61"/>
              <w:rPr>
                <w:sz w:val="24"/>
              </w:rPr>
            </w:pPr>
            <w:r>
              <w:rPr>
                <w:spacing w:val="-2"/>
                <w:sz w:val="24"/>
              </w:rPr>
              <w:t>CTSH.</w:t>
            </w:r>
          </w:p>
        </w:tc>
      </w:tr>
      <w:tr w:rsidR="002D68EC" w14:paraId="4DC80D61" w14:textId="77777777">
        <w:trPr>
          <w:trHeight w:val="790"/>
        </w:trPr>
        <w:tc>
          <w:tcPr>
            <w:tcW w:w="2931" w:type="dxa"/>
            <w:tcBorders>
              <w:top w:val="nil"/>
              <w:bottom w:val="nil"/>
            </w:tcBorders>
          </w:tcPr>
          <w:p w14:paraId="5DA8126B" w14:textId="77777777" w:rsidR="002D68EC" w:rsidRDefault="0069493F">
            <w:pPr>
              <w:pStyle w:val="TableParagraph"/>
              <w:spacing w:before="251"/>
              <w:rPr>
                <w:sz w:val="24"/>
              </w:rPr>
            </w:pPr>
            <w:r>
              <w:rPr>
                <w:spacing w:val="-4"/>
                <w:sz w:val="24"/>
              </w:rPr>
              <w:t>7107</w:t>
            </w:r>
          </w:p>
        </w:tc>
        <w:tc>
          <w:tcPr>
            <w:tcW w:w="6925" w:type="dxa"/>
            <w:tcBorders>
              <w:top w:val="nil"/>
              <w:bottom w:val="nil"/>
            </w:tcBorders>
          </w:tcPr>
          <w:p w14:paraId="13D782F8" w14:textId="77777777" w:rsidR="002D68EC" w:rsidRDefault="0069493F">
            <w:pPr>
              <w:pStyle w:val="TableParagraph"/>
              <w:spacing w:before="251"/>
              <w:rPr>
                <w:sz w:val="24"/>
              </w:rPr>
            </w:pPr>
            <w:r>
              <w:rPr>
                <w:spacing w:val="-4"/>
                <w:sz w:val="24"/>
              </w:rPr>
              <w:t>NOM.</w:t>
            </w:r>
          </w:p>
        </w:tc>
      </w:tr>
      <w:tr w:rsidR="002D68EC" w14:paraId="324B25E0" w14:textId="77777777">
        <w:trPr>
          <w:trHeight w:val="791"/>
        </w:trPr>
        <w:tc>
          <w:tcPr>
            <w:tcW w:w="2931" w:type="dxa"/>
            <w:tcBorders>
              <w:top w:val="nil"/>
              <w:bottom w:val="nil"/>
            </w:tcBorders>
          </w:tcPr>
          <w:p w14:paraId="0EB61F4D" w14:textId="77777777" w:rsidR="002D68EC" w:rsidRDefault="0069493F">
            <w:pPr>
              <w:pStyle w:val="TableParagraph"/>
              <w:spacing w:before="253"/>
              <w:rPr>
                <w:sz w:val="24"/>
              </w:rPr>
            </w:pPr>
            <w:r>
              <w:rPr>
                <w:sz w:val="24"/>
              </w:rPr>
              <w:t xml:space="preserve">7108 </w:t>
            </w:r>
            <w:r>
              <w:rPr>
                <w:spacing w:val="-5"/>
                <w:sz w:val="24"/>
              </w:rPr>
              <w:t>11</w:t>
            </w:r>
          </w:p>
        </w:tc>
        <w:tc>
          <w:tcPr>
            <w:tcW w:w="6925" w:type="dxa"/>
            <w:tcBorders>
              <w:top w:val="nil"/>
              <w:bottom w:val="nil"/>
            </w:tcBorders>
          </w:tcPr>
          <w:p w14:paraId="7BDB9760" w14:textId="77777777" w:rsidR="002D68EC" w:rsidRDefault="0069493F">
            <w:pPr>
              <w:pStyle w:val="TableParagraph"/>
              <w:spacing w:before="253"/>
              <w:rPr>
                <w:sz w:val="24"/>
              </w:rPr>
            </w:pPr>
            <w:r>
              <w:rPr>
                <w:spacing w:val="-2"/>
                <w:sz w:val="24"/>
              </w:rPr>
              <w:t>CTSH.</w:t>
            </w:r>
          </w:p>
        </w:tc>
      </w:tr>
      <w:tr w:rsidR="002D68EC" w14:paraId="0B57E080" w14:textId="77777777">
        <w:trPr>
          <w:trHeight w:val="792"/>
        </w:trPr>
        <w:tc>
          <w:tcPr>
            <w:tcW w:w="2931" w:type="dxa"/>
            <w:tcBorders>
              <w:top w:val="nil"/>
              <w:bottom w:val="nil"/>
            </w:tcBorders>
          </w:tcPr>
          <w:p w14:paraId="07F8E0B7" w14:textId="77777777" w:rsidR="002D68EC" w:rsidRDefault="0069493F">
            <w:pPr>
              <w:pStyle w:val="TableParagraph"/>
              <w:spacing w:before="253"/>
              <w:rPr>
                <w:sz w:val="24"/>
              </w:rPr>
            </w:pPr>
            <w:r>
              <w:rPr>
                <w:sz w:val="24"/>
              </w:rPr>
              <w:t xml:space="preserve">7108 </w:t>
            </w:r>
            <w:r>
              <w:rPr>
                <w:spacing w:val="-5"/>
                <w:sz w:val="24"/>
              </w:rPr>
              <w:t>12</w:t>
            </w:r>
          </w:p>
        </w:tc>
        <w:tc>
          <w:tcPr>
            <w:tcW w:w="6925" w:type="dxa"/>
            <w:tcBorders>
              <w:top w:val="nil"/>
              <w:bottom w:val="nil"/>
            </w:tcBorders>
          </w:tcPr>
          <w:p w14:paraId="71D173E4"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1"/>
                <w:sz w:val="24"/>
              </w:rPr>
              <w:t xml:space="preserve"> </w:t>
            </w:r>
            <w:r>
              <w:rPr>
                <w:sz w:val="24"/>
              </w:rPr>
              <w:t xml:space="preserve">rubriik 7106 või </w:t>
            </w:r>
            <w:r>
              <w:rPr>
                <w:spacing w:val="-2"/>
                <w:sz w:val="24"/>
              </w:rPr>
              <w:t>7110;</w:t>
            </w:r>
          </w:p>
        </w:tc>
      </w:tr>
      <w:tr w:rsidR="002D68EC" w14:paraId="0B185034" w14:textId="77777777">
        <w:trPr>
          <w:trHeight w:val="1067"/>
        </w:trPr>
        <w:tc>
          <w:tcPr>
            <w:tcW w:w="2931" w:type="dxa"/>
            <w:tcBorders>
              <w:top w:val="nil"/>
              <w:bottom w:val="nil"/>
            </w:tcBorders>
          </w:tcPr>
          <w:p w14:paraId="454C4CEA" w14:textId="77777777" w:rsidR="002D68EC" w:rsidRDefault="002D68EC">
            <w:pPr>
              <w:pStyle w:val="TableParagraph"/>
              <w:spacing w:before="0"/>
              <w:ind w:left="0"/>
              <w:rPr>
                <w:sz w:val="24"/>
              </w:rPr>
            </w:pPr>
          </w:p>
        </w:tc>
        <w:tc>
          <w:tcPr>
            <w:tcW w:w="6925" w:type="dxa"/>
            <w:tcBorders>
              <w:top w:val="nil"/>
              <w:bottom w:val="nil"/>
            </w:tcBorders>
          </w:tcPr>
          <w:p w14:paraId="1B2F929D" w14:textId="77777777" w:rsidR="002D68EC" w:rsidRDefault="0069493F">
            <w:pPr>
              <w:pStyle w:val="TableParagraph"/>
              <w:spacing w:before="253"/>
              <w:ind w:right="235"/>
              <w:rPr>
                <w:sz w:val="24"/>
              </w:rPr>
            </w:pPr>
            <w:r>
              <w:rPr>
                <w:sz w:val="24"/>
              </w:rPr>
              <w:t>rubriiki</w:t>
            </w:r>
            <w:r>
              <w:rPr>
                <w:spacing w:val="-4"/>
                <w:sz w:val="24"/>
              </w:rPr>
              <w:t xml:space="preserve"> </w:t>
            </w:r>
            <w:r>
              <w:rPr>
                <w:sz w:val="24"/>
              </w:rPr>
              <w:t>7106,</w:t>
            </w:r>
            <w:r>
              <w:rPr>
                <w:spacing w:val="-4"/>
                <w:sz w:val="24"/>
              </w:rPr>
              <w:t xml:space="preserve"> </w:t>
            </w:r>
            <w:r>
              <w:rPr>
                <w:sz w:val="24"/>
              </w:rPr>
              <w:t>7108</w:t>
            </w:r>
            <w:r>
              <w:rPr>
                <w:spacing w:val="-4"/>
                <w:sz w:val="24"/>
              </w:rPr>
              <w:t xml:space="preserve"> </w:t>
            </w:r>
            <w:r>
              <w:rPr>
                <w:sz w:val="24"/>
              </w:rPr>
              <w:t>või</w:t>
            </w:r>
            <w:r>
              <w:rPr>
                <w:spacing w:val="-4"/>
                <w:sz w:val="24"/>
              </w:rPr>
              <w:t xml:space="preserve"> </w:t>
            </w:r>
            <w:r>
              <w:rPr>
                <w:sz w:val="24"/>
              </w:rPr>
              <w:t>7110</w:t>
            </w:r>
            <w:r>
              <w:rPr>
                <w:spacing w:val="-4"/>
                <w:sz w:val="24"/>
              </w:rPr>
              <w:t xml:space="preserve"> </w:t>
            </w:r>
            <w:r>
              <w:rPr>
                <w:sz w:val="24"/>
              </w:rPr>
              <w:t>kuuluvate</w:t>
            </w:r>
            <w:r>
              <w:rPr>
                <w:spacing w:val="-5"/>
                <w:sz w:val="24"/>
              </w:rPr>
              <w:t xml:space="preserve"> </w:t>
            </w:r>
            <w:r>
              <w:rPr>
                <w:sz w:val="24"/>
              </w:rPr>
              <w:t>väärismetallide elektrolüütiline,</w:t>
            </w:r>
            <w:r>
              <w:rPr>
                <w:spacing w:val="-2"/>
                <w:sz w:val="24"/>
              </w:rPr>
              <w:t xml:space="preserve"> </w:t>
            </w:r>
            <w:r>
              <w:rPr>
                <w:sz w:val="24"/>
              </w:rPr>
              <w:t>termiline</w:t>
            </w:r>
            <w:r>
              <w:rPr>
                <w:spacing w:val="-2"/>
                <w:sz w:val="24"/>
              </w:rPr>
              <w:t xml:space="preserve"> </w:t>
            </w:r>
            <w:r>
              <w:rPr>
                <w:sz w:val="24"/>
              </w:rPr>
              <w:t>või</w:t>
            </w:r>
            <w:r>
              <w:rPr>
                <w:spacing w:val="-2"/>
                <w:sz w:val="24"/>
              </w:rPr>
              <w:t xml:space="preserve"> </w:t>
            </w:r>
            <w:r>
              <w:rPr>
                <w:sz w:val="24"/>
              </w:rPr>
              <w:t>keemiline</w:t>
            </w:r>
            <w:r>
              <w:rPr>
                <w:spacing w:val="-2"/>
                <w:sz w:val="24"/>
              </w:rPr>
              <w:t xml:space="preserve"> </w:t>
            </w:r>
            <w:r>
              <w:rPr>
                <w:sz w:val="24"/>
              </w:rPr>
              <w:t>eraldamine</w:t>
            </w:r>
            <w:r>
              <w:rPr>
                <w:spacing w:val="-2"/>
                <w:sz w:val="24"/>
              </w:rPr>
              <w:t xml:space="preserve"> </w:t>
            </w:r>
            <w:r>
              <w:rPr>
                <w:spacing w:val="-5"/>
                <w:sz w:val="24"/>
              </w:rPr>
              <w:t>või</w:t>
            </w:r>
          </w:p>
        </w:tc>
      </w:tr>
      <w:tr w:rsidR="002D68EC" w14:paraId="21A6C9CB" w14:textId="77777777">
        <w:trPr>
          <w:trHeight w:val="1066"/>
        </w:trPr>
        <w:tc>
          <w:tcPr>
            <w:tcW w:w="2931" w:type="dxa"/>
            <w:tcBorders>
              <w:top w:val="nil"/>
              <w:bottom w:val="nil"/>
            </w:tcBorders>
          </w:tcPr>
          <w:p w14:paraId="3EC99316" w14:textId="77777777" w:rsidR="002D68EC" w:rsidRDefault="002D68EC">
            <w:pPr>
              <w:pStyle w:val="TableParagraph"/>
              <w:spacing w:before="0"/>
              <w:ind w:left="0"/>
              <w:rPr>
                <w:sz w:val="24"/>
              </w:rPr>
            </w:pPr>
          </w:p>
        </w:tc>
        <w:tc>
          <w:tcPr>
            <w:tcW w:w="6925" w:type="dxa"/>
            <w:tcBorders>
              <w:top w:val="nil"/>
              <w:bottom w:val="nil"/>
            </w:tcBorders>
          </w:tcPr>
          <w:p w14:paraId="561C95AC" w14:textId="77777777" w:rsidR="002D68EC" w:rsidRDefault="0069493F">
            <w:pPr>
              <w:pStyle w:val="TableParagraph"/>
              <w:spacing w:before="251"/>
              <w:rPr>
                <w:sz w:val="24"/>
              </w:rPr>
            </w:pPr>
            <w:r>
              <w:rPr>
                <w:sz w:val="24"/>
              </w:rPr>
              <w:t>rubriiki</w:t>
            </w:r>
            <w:r>
              <w:rPr>
                <w:spacing w:val="-6"/>
                <w:sz w:val="24"/>
              </w:rPr>
              <w:t xml:space="preserve"> </w:t>
            </w:r>
            <w:r>
              <w:rPr>
                <w:sz w:val="24"/>
              </w:rPr>
              <w:t>7106,</w:t>
            </w:r>
            <w:r>
              <w:rPr>
                <w:spacing w:val="-6"/>
                <w:sz w:val="24"/>
              </w:rPr>
              <w:t xml:space="preserve"> </w:t>
            </w:r>
            <w:r>
              <w:rPr>
                <w:sz w:val="24"/>
              </w:rPr>
              <w:t>7108</w:t>
            </w:r>
            <w:r>
              <w:rPr>
                <w:spacing w:val="-6"/>
                <w:sz w:val="24"/>
              </w:rPr>
              <w:t xml:space="preserve"> </w:t>
            </w:r>
            <w:r>
              <w:rPr>
                <w:sz w:val="24"/>
              </w:rPr>
              <w:t>või</w:t>
            </w:r>
            <w:r>
              <w:rPr>
                <w:spacing w:val="-6"/>
                <w:sz w:val="24"/>
              </w:rPr>
              <w:t xml:space="preserve"> </w:t>
            </w:r>
            <w:r>
              <w:rPr>
                <w:sz w:val="24"/>
              </w:rPr>
              <w:t>7110</w:t>
            </w:r>
            <w:r>
              <w:rPr>
                <w:spacing w:val="-6"/>
                <w:sz w:val="24"/>
              </w:rPr>
              <w:t xml:space="preserve"> </w:t>
            </w:r>
            <w:r>
              <w:rPr>
                <w:sz w:val="24"/>
              </w:rPr>
              <w:t>kuuluvate</w:t>
            </w:r>
            <w:r>
              <w:rPr>
                <w:spacing w:val="-7"/>
                <w:sz w:val="24"/>
              </w:rPr>
              <w:t xml:space="preserve"> </w:t>
            </w:r>
            <w:r>
              <w:rPr>
                <w:sz w:val="24"/>
              </w:rPr>
              <w:t>väärismetallide</w:t>
            </w:r>
            <w:r>
              <w:rPr>
                <w:spacing w:val="-6"/>
                <w:sz w:val="24"/>
              </w:rPr>
              <w:t xml:space="preserve"> </w:t>
            </w:r>
            <w:r>
              <w:rPr>
                <w:sz w:val="24"/>
              </w:rPr>
              <w:t xml:space="preserve">sulatamine ja/või </w:t>
            </w:r>
            <w:proofErr w:type="spellStart"/>
            <w:r>
              <w:rPr>
                <w:sz w:val="24"/>
              </w:rPr>
              <w:t>legeerimine</w:t>
            </w:r>
            <w:proofErr w:type="spellEnd"/>
            <w:r>
              <w:rPr>
                <w:sz w:val="24"/>
              </w:rPr>
              <w:t xml:space="preserve"> omavahel või mitteväärismetallidega.</w:t>
            </w:r>
          </w:p>
        </w:tc>
      </w:tr>
      <w:tr w:rsidR="002D68EC" w14:paraId="75904122" w14:textId="77777777">
        <w:trPr>
          <w:trHeight w:val="792"/>
        </w:trPr>
        <w:tc>
          <w:tcPr>
            <w:tcW w:w="2931" w:type="dxa"/>
            <w:tcBorders>
              <w:top w:val="nil"/>
              <w:bottom w:val="nil"/>
            </w:tcBorders>
          </w:tcPr>
          <w:p w14:paraId="16983037" w14:textId="77777777" w:rsidR="002D68EC" w:rsidRDefault="0069493F">
            <w:pPr>
              <w:pStyle w:val="TableParagraph"/>
              <w:spacing w:before="253"/>
              <w:rPr>
                <w:sz w:val="24"/>
              </w:rPr>
            </w:pPr>
            <w:r>
              <w:rPr>
                <w:sz w:val="24"/>
              </w:rPr>
              <w:t>7108 13 –</w:t>
            </w:r>
            <w:r>
              <w:rPr>
                <w:spacing w:val="-1"/>
                <w:sz w:val="24"/>
              </w:rPr>
              <w:t xml:space="preserve"> </w:t>
            </w:r>
            <w:r>
              <w:rPr>
                <w:sz w:val="24"/>
              </w:rPr>
              <w:t xml:space="preserve">7108 </w:t>
            </w:r>
            <w:r>
              <w:rPr>
                <w:spacing w:val="-5"/>
                <w:sz w:val="24"/>
              </w:rPr>
              <w:t>20</w:t>
            </w:r>
          </w:p>
        </w:tc>
        <w:tc>
          <w:tcPr>
            <w:tcW w:w="6925" w:type="dxa"/>
            <w:tcBorders>
              <w:top w:val="nil"/>
              <w:bottom w:val="nil"/>
            </w:tcBorders>
          </w:tcPr>
          <w:p w14:paraId="677E5BAF" w14:textId="77777777" w:rsidR="002D68EC" w:rsidRDefault="0069493F">
            <w:pPr>
              <w:pStyle w:val="TableParagraph"/>
              <w:spacing w:before="253"/>
              <w:rPr>
                <w:sz w:val="24"/>
              </w:rPr>
            </w:pPr>
            <w:r>
              <w:rPr>
                <w:spacing w:val="-2"/>
                <w:sz w:val="24"/>
              </w:rPr>
              <w:t>CTSH.</w:t>
            </w:r>
          </w:p>
        </w:tc>
      </w:tr>
      <w:tr w:rsidR="002D68EC" w14:paraId="5A772ACE" w14:textId="77777777">
        <w:trPr>
          <w:trHeight w:val="792"/>
        </w:trPr>
        <w:tc>
          <w:tcPr>
            <w:tcW w:w="2931" w:type="dxa"/>
            <w:tcBorders>
              <w:top w:val="nil"/>
              <w:bottom w:val="nil"/>
            </w:tcBorders>
          </w:tcPr>
          <w:p w14:paraId="3A1F9928" w14:textId="77777777" w:rsidR="002D68EC" w:rsidRDefault="0069493F">
            <w:pPr>
              <w:pStyle w:val="TableParagraph"/>
              <w:spacing w:before="253"/>
              <w:rPr>
                <w:sz w:val="24"/>
              </w:rPr>
            </w:pPr>
            <w:r>
              <w:rPr>
                <w:spacing w:val="-4"/>
                <w:sz w:val="24"/>
              </w:rPr>
              <w:t>7109</w:t>
            </w:r>
          </w:p>
        </w:tc>
        <w:tc>
          <w:tcPr>
            <w:tcW w:w="6925" w:type="dxa"/>
            <w:tcBorders>
              <w:top w:val="nil"/>
              <w:bottom w:val="nil"/>
            </w:tcBorders>
          </w:tcPr>
          <w:p w14:paraId="69436B45" w14:textId="77777777" w:rsidR="002D68EC" w:rsidRDefault="0069493F">
            <w:pPr>
              <w:pStyle w:val="TableParagraph"/>
              <w:spacing w:before="253"/>
              <w:rPr>
                <w:sz w:val="24"/>
              </w:rPr>
            </w:pPr>
            <w:r>
              <w:rPr>
                <w:spacing w:val="-4"/>
                <w:sz w:val="24"/>
              </w:rPr>
              <w:t>NOM.</w:t>
            </w:r>
          </w:p>
        </w:tc>
      </w:tr>
      <w:tr w:rsidR="002D68EC" w14:paraId="3B2A43ED" w14:textId="77777777">
        <w:trPr>
          <w:trHeight w:val="792"/>
        </w:trPr>
        <w:tc>
          <w:tcPr>
            <w:tcW w:w="2931" w:type="dxa"/>
            <w:tcBorders>
              <w:top w:val="nil"/>
              <w:bottom w:val="nil"/>
            </w:tcBorders>
          </w:tcPr>
          <w:p w14:paraId="28B1FA87" w14:textId="77777777" w:rsidR="002D68EC" w:rsidRDefault="0069493F">
            <w:pPr>
              <w:pStyle w:val="TableParagraph"/>
              <w:spacing w:before="253"/>
              <w:rPr>
                <w:sz w:val="24"/>
              </w:rPr>
            </w:pPr>
            <w:r>
              <w:rPr>
                <w:spacing w:val="-4"/>
                <w:sz w:val="24"/>
              </w:rPr>
              <w:t>7110</w:t>
            </w:r>
          </w:p>
        </w:tc>
        <w:tc>
          <w:tcPr>
            <w:tcW w:w="6925" w:type="dxa"/>
            <w:tcBorders>
              <w:top w:val="nil"/>
              <w:bottom w:val="nil"/>
            </w:tcBorders>
          </w:tcPr>
          <w:p w14:paraId="4EE4D0C7" w14:textId="77777777" w:rsidR="002D68EC" w:rsidRDefault="0069493F">
            <w:pPr>
              <w:pStyle w:val="TableParagraph"/>
              <w:spacing w:before="253"/>
              <w:rPr>
                <w:sz w:val="24"/>
              </w:rPr>
            </w:pPr>
            <w:r>
              <w:rPr>
                <w:spacing w:val="-2"/>
                <w:sz w:val="24"/>
              </w:rPr>
              <w:t>CTSH;</w:t>
            </w:r>
          </w:p>
        </w:tc>
      </w:tr>
      <w:tr w:rsidR="002D68EC" w14:paraId="7C018D59" w14:textId="77777777">
        <w:trPr>
          <w:trHeight w:val="1066"/>
        </w:trPr>
        <w:tc>
          <w:tcPr>
            <w:tcW w:w="2931" w:type="dxa"/>
            <w:tcBorders>
              <w:top w:val="nil"/>
              <w:bottom w:val="nil"/>
            </w:tcBorders>
          </w:tcPr>
          <w:p w14:paraId="5F7CA892" w14:textId="77777777" w:rsidR="002D68EC" w:rsidRDefault="002D68EC">
            <w:pPr>
              <w:pStyle w:val="TableParagraph"/>
              <w:spacing w:before="0"/>
              <w:ind w:left="0"/>
              <w:rPr>
                <w:sz w:val="24"/>
              </w:rPr>
            </w:pPr>
          </w:p>
        </w:tc>
        <w:tc>
          <w:tcPr>
            <w:tcW w:w="6925" w:type="dxa"/>
            <w:tcBorders>
              <w:top w:val="nil"/>
              <w:bottom w:val="nil"/>
            </w:tcBorders>
          </w:tcPr>
          <w:p w14:paraId="4C5BE233" w14:textId="77777777" w:rsidR="002D68EC" w:rsidRDefault="0069493F">
            <w:pPr>
              <w:pStyle w:val="TableParagraph"/>
              <w:spacing w:before="253"/>
              <w:ind w:right="235"/>
              <w:rPr>
                <w:sz w:val="24"/>
              </w:rPr>
            </w:pPr>
            <w:r>
              <w:rPr>
                <w:sz w:val="24"/>
              </w:rPr>
              <w:t>rubriiki</w:t>
            </w:r>
            <w:r>
              <w:rPr>
                <w:spacing w:val="-4"/>
                <w:sz w:val="24"/>
              </w:rPr>
              <w:t xml:space="preserve"> </w:t>
            </w:r>
            <w:r>
              <w:rPr>
                <w:sz w:val="24"/>
              </w:rPr>
              <w:t>7106,</w:t>
            </w:r>
            <w:r>
              <w:rPr>
                <w:spacing w:val="-4"/>
                <w:sz w:val="24"/>
              </w:rPr>
              <w:t xml:space="preserve"> </w:t>
            </w:r>
            <w:r>
              <w:rPr>
                <w:sz w:val="24"/>
              </w:rPr>
              <w:t>7108</w:t>
            </w:r>
            <w:r>
              <w:rPr>
                <w:spacing w:val="-4"/>
                <w:sz w:val="24"/>
              </w:rPr>
              <w:t xml:space="preserve"> </w:t>
            </w:r>
            <w:r>
              <w:rPr>
                <w:sz w:val="24"/>
              </w:rPr>
              <w:t>või</w:t>
            </w:r>
            <w:r>
              <w:rPr>
                <w:spacing w:val="-4"/>
                <w:sz w:val="24"/>
              </w:rPr>
              <w:t xml:space="preserve"> </w:t>
            </w:r>
            <w:r>
              <w:rPr>
                <w:sz w:val="24"/>
              </w:rPr>
              <w:t>7110</w:t>
            </w:r>
            <w:r>
              <w:rPr>
                <w:spacing w:val="-4"/>
                <w:sz w:val="24"/>
              </w:rPr>
              <w:t xml:space="preserve"> </w:t>
            </w:r>
            <w:r>
              <w:rPr>
                <w:sz w:val="24"/>
              </w:rPr>
              <w:t>kuuluvate</w:t>
            </w:r>
            <w:r>
              <w:rPr>
                <w:spacing w:val="-5"/>
                <w:sz w:val="24"/>
              </w:rPr>
              <w:t xml:space="preserve"> </w:t>
            </w:r>
            <w:r>
              <w:rPr>
                <w:sz w:val="24"/>
              </w:rPr>
              <w:t>väärismetallide elektrolüütiline,</w:t>
            </w:r>
            <w:r>
              <w:rPr>
                <w:spacing w:val="-2"/>
                <w:sz w:val="24"/>
              </w:rPr>
              <w:t xml:space="preserve"> </w:t>
            </w:r>
            <w:r>
              <w:rPr>
                <w:sz w:val="24"/>
              </w:rPr>
              <w:t>termiline</w:t>
            </w:r>
            <w:r>
              <w:rPr>
                <w:spacing w:val="-2"/>
                <w:sz w:val="24"/>
              </w:rPr>
              <w:t xml:space="preserve"> </w:t>
            </w:r>
            <w:r>
              <w:rPr>
                <w:sz w:val="24"/>
              </w:rPr>
              <w:t>või</w:t>
            </w:r>
            <w:r>
              <w:rPr>
                <w:spacing w:val="-2"/>
                <w:sz w:val="24"/>
              </w:rPr>
              <w:t xml:space="preserve"> </w:t>
            </w:r>
            <w:r>
              <w:rPr>
                <w:sz w:val="24"/>
              </w:rPr>
              <w:t>keemiline</w:t>
            </w:r>
            <w:r>
              <w:rPr>
                <w:spacing w:val="-2"/>
                <w:sz w:val="24"/>
              </w:rPr>
              <w:t xml:space="preserve"> </w:t>
            </w:r>
            <w:r>
              <w:rPr>
                <w:sz w:val="24"/>
              </w:rPr>
              <w:t>eraldamine</w:t>
            </w:r>
            <w:r>
              <w:rPr>
                <w:spacing w:val="-2"/>
                <w:sz w:val="24"/>
              </w:rPr>
              <w:t xml:space="preserve"> </w:t>
            </w:r>
            <w:r>
              <w:rPr>
                <w:spacing w:val="-5"/>
                <w:sz w:val="24"/>
              </w:rPr>
              <w:t>või</w:t>
            </w:r>
          </w:p>
        </w:tc>
      </w:tr>
      <w:tr w:rsidR="002D68EC" w14:paraId="19E97781" w14:textId="77777777">
        <w:trPr>
          <w:trHeight w:val="1261"/>
        </w:trPr>
        <w:tc>
          <w:tcPr>
            <w:tcW w:w="2931" w:type="dxa"/>
            <w:tcBorders>
              <w:top w:val="nil"/>
              <w:bottom w:val="nil"/>
            </w:tcBorders>
          </w:tcPr>
          <w:p w14:paraId="629892D4" w14:textId="77777777" w:rsidR="002D68EC" w:rsidRDefault="002D68EC">
            <w:pPr>
              <w:pStyle w:val="TableParagraph"/>
              <w:spacing w:before="0"/>
              <w:ind w:left="0"/>
              <w:rPr>
                <w:sz w:val="24"/>
              </w:rPr>
            </w:pPr>
          </w:p>
        </w:tc>
        <w:tc>
          <w:tcPr>
            <w:tcW w:w="6925" w:type="dxa"/>
            <w:tcBorders>
              <w:top w:val="nil"/>
              <w:bottom w:val="nil"/>
            </w:tcBorders>
          </w:tcPr>
          <w:p w14:paraId="1245C6D4" w14:textId="77777777" w:rsidR="002D68EC" w:rsidRDefault="0069493F">
            <w:pPr>
              <w:pStyle w:val="TableParagraph"/>
              <w:spacing w:before="251"/>
              <w:rPr>
                <w:sz w:val="24"/>
              </w:rPr>
            </w:pPr>
            <w:r>
              <w:rPr>
                <w:sz w:val="24"/>
              </w:rPr>
              <w:t>rubriiki</w:t>
            </w:r>
            <w:r>
              <w:rPr>
                <w:spacing w:val="-6"/>
                <w:sz w:val="24"/>
              </w:rPr>
              <w:t xml:space="preserve"> </w:t>
            </w:r>
            <w:r>
              <w:rPr>
                <w:sz w:val="24"/>
              </w:rPr>
              <w:t>7106,</w:t>
            </w:r>
            <w:r>
              <w:rPr>
                <w:spacing w:val="-6"/>
                <w:sz w:val="24"/>
              </w:rPr>
              <w:t xml:space="preserve"> </w:t>
            </w:r>
            <w:r>
              <w:rPr>
                <w:sz w:val="24"/>
              </w:rPr>
              <w:t>7108</w:t>
            </w:r>
            <w:r>
              <w:rPr>
                <w:spacing w:val="-6"/>
                <w:sz w:val="24"/>
              </w:rPr>
              <w:t xml:space="preserve"> </w:t>
            </w:r>
            <w:r>
              <w:rPr>
                <w:sz w:val="24"/>
              </w:rPr>
              <w:t>või</w:t>
            </w:r>
            <w:r>
              <w:rPr>
                <w:spacing w:val="-6"/>
                <w:sz w:val="24"/>
              </w:rPr>
              <w:t xml:space="preserve"> </w:t>
            </w:r>
            <w:r>
              <w:rPr>
                <w:sz w:val="24"/>
              </w:rPr>
              <w:t>7110</w:t>
            </w:r>
            <w:r>
              <w:rPr>
                <w:spacing w:val="-5"/>
                <w:sz w:val="24"/>
              </w:rPr>
              <w:t xml:space="preserve"> </w:t>
            </w:r>
            <w:r>
              <w:rPr>
                <w:sz w:val="24"/>
              </w:rPr>
              <w:t>kuuluvate</w:t>
            </w:r>
            <w:r>
              <w:rPr>
                <w:spacing w:val="-7"/>
                <w:sz w:val="24"/>
              </w:rPr>
              <w:t xml:space="preserve"> </w:t>
            </w:r>
            <w:r>
              <w:rPr>
                <w:sz w:val="24"/>
              </w:rPr>
              <w:t>väärismetallide</w:t>
            </w:r>
            <w:r>
              <w:rPr>
                <w:spacing w:val="-6"/>
                <w:sz w:val="24"/>
              </w:rPr>
              <w:t xml:space="preserve"> </w:t>
            </w:r>
            <w:r>
              <w:rPr>
                <w:sz w:val="24"/>
              </w:rPr>
              <w:t xml:space="preserve">sulatamine ja/või </w:t>
            </w:r>
            <w:proofErr w:type="spellStart"/>
            <w:r>
              <w:rPr>
                <w:sz w:val="24"/>
              </w:rPr>
              <w:t>legeerimine</w:t>
            </w:r>
            <w:proofErr w:type="spellEnd"/>
            <w:r>
              <w:rPr>
                <w:sz w:val="24"/>
              </w:rPr>
              <w:t xml:space="preserve"> omavahel või mitteväärismetallidega.</w:t>
            </w:r>
          </w:p>
        </w:tc>
      </w:tr>
    </w:tbl>
    <w:p w14:paraId="2C9A4417"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F7CA653" w14:textId="77777777">
        <w:trPr>
          <w:trHeight w:val="672"/>
        </w:trPr>
        <w:tc>
          <w:tcPr>
            <w:tcW w:w="2931" w:type="dxa"/>
          </w:tcPr>
          <w:p w14:paraId="3532F0F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E53CA1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92C80F0" w14:textId="77777777">
        <w:trPr>
          <w:trHeight w:val="599"/>
        </w:trPr>
        <w:tc>
          <w:tcPr>
            <w:tcW w:w="2931" w:type="dxa"/>
            <w:tcBorders>
              <w:bottom w:val="nil"/>
            </w:tcBorders>
          </w:tcPr>
          <w:p w14:paraId="1C05B391" w14:textId="77777777" w:rsidR="002D68EC" w:rsidRDefault="0069493F">
            <w:pPr>
              <w:pStyle w:val="TableParagraph"/>
              <w:spacing w:before="61"/>
              <w:rPr>
                <w:sz w:val="24"/>
              </w:rPr>
            </w:pPr>
            <w:r>
              <w:rPr>
                <w:spacing w:val="-4"/>
                <w:sz w:val="24"/>
              </w:rPr>
              <w:t>7111</w:t>
            </w:r>
          </w:p>
        </w:tc>
        <w:tc>
          <w:tcPr>
            <w:tcW w:w="6925" w:type="dxa"/>
            <w:tcBorders>
              <w:bottom w:val="nil"/>
            </w:tcBorders>
          </w:tcPr>
          <w:p w14:paraId="21C68D6E" w14:textId="77777777" w:rsidR="002D68EC" w:rsidRDefault="0069493F">
            <w:pPr>
              <w:pStyle w:val="TableParagraph"/>
              <w:spacing w:before="61"/>
              <w:rPr>
                <w:sz w:val="24"/>
              </w:rPr>
            </w:pPr>
            <w:r>
              <w:rPr>
                <w:spacing w:val="-4"/>
                <w:sz w:val="24"/>
              </w:rPr>
              <w:t>NOM.</w:t>
            </w:r>
          </w:p>
        </w:tc>
      </w:tr>
      <w:tr w:rsidR="002D68EC" w14:paraId="506D3817" w14:textId="77777777">
        <w:trPr>
          <w:trHeight w:val="790"/>
        </w:trPr>
        <w:tc>
          <w:tcPr>
            <w:tcW w:w="2931" w:type="dxa"/>
            <w:tcBorders>
              <w:top w:val="nil"/>
              <w:bottom w:val="nil"/>
            </w:tcBorders>
          </w:tcPr>
          <w:p w14:paraId="1B5B5813" w14:textId="77777777" w:rsidR="002D68EC" w:rsidRDefault="0069493F">
            <w:pPr>
              <w:pStyle w:val="TableParagraph"/>
              <w:spacing w:before="251"/>
              <w:rPr>
                <w:sz w:val="24"/>
              </w:rPr>
            </w:pPr>
            <w:r>
              <w:rPr>
                <w:sz w:val="24"/>
              </w:rPr>
              <w:t>7112–</w:t>
            </w:r>
            <w:r>
              <w:rPr>
                <w:spacing w:val="-4"/>
                <w:sz w:val="24"/>
              </w:rPr>
              <w:t>7115</w:t>
            </w:r>
          </w:p>
        </w:tc>
        <w:tc>
          <w:tcPr>
            <w:tcW w:w="6925" w:type="dxa"/>
            <w:tcBorders>
              <w:top w:val="nil"/>
              <w:bottom w:val="nil"/>
            </w:tcBorders>
          </w:tcPr>
          <w:p w14:paraId="1A4E7F10" w14:textId="77777777" w:rsidR="002D68EC" w:rsidRDefault="0069493F">
            <w:pPr>
              <w:pStyle w:val="TableParagraph"/>
              <w:spacing w:before="251"/>
              <w:rPr>
                <w:sz w:val="24"/>
              </w:rPr>
            </w:pPr>
            <w:r>
              <w:rPr>
                <w:spacing w:val="-4"/>
                <w:sz w:val="24"/>
              </w:rPr>
              <w:t>CTH.</w:t>
            </w:r>
          </w:p>
        </w:tc>
      </w:tr>
      <w:tr w:rsidR="002D68EC" w14:paraId="2FB5ADB1" w14:textId="77777777">
        <w:trPr>
          <w:trHeight w:val="791"/>
        </w:trPr>
        <w:tc>
          <w:tcPr>
            <w:tcW w:w="2931" w:type="dxa"/>
            <w:tcBorders>
              <w:top w:val="nil"/>
              <w:bottom w:val="nil"/>
            </w:tcBorders>
          </w:tcPr>
          <w:p w14:paraId="090DBBCD" w14:textId="77777777" w:rsidR="002D68EC" w:rsidRDefault="0069493F">
            <w:pPr>
              <w:pStyle w:val="TableParagraph"/>
              <w:spacing w:before="253"/>
              <w:rPr>
                <w:sz w:val="24"/>
              </w:rPr>
            </w:pPr>
            <w:r>
              <w:rPr>
                <w:sz w:val="24"/>
              </w:rPr>
              <w:t>7116–</w:t>
            </w:r>
            <w:r>
              <w:rPr>
                <w:spacing w:val="-4"/>
                <w:sz w:val="24"/>
              </w:rPr>
              <w:t>7117</w:t>
            </w:r>
          </w:p>
        </w:tc>
        <w:tc>
          <w:tcPr>
            <w:tcW w:w="6925" w:type="dxa"/>
            <w:tcBorders>
              <w:top w:val="nil"/>
              <w:bottom w:val="nil"/>
            </w:tcBorders>
          </w:tcPr>
          <w:p w14:paraId="6EEA5B19"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56202D3" w14:textId="77777777">
        <w:trPr>
          <w:trHeight w:val="792"/>
        </w:trPr>
        <w:tc>
          <w:tcPr>
            <w:tcW w:w="2931" w:type="dxa"/>
            <w:tcBorders>
              <w:top w:val="nil"/>
              <w:bottom w:val="nil"/>
            </w:tcBorders>
          </w:tcPr>
          <w:p w14:paraId="67D53072" w14:textId="77777777" w:rsidR="002D68EC" w:rsidRDefault="002D68EC">
            <w:pPr>
              <w:pStyle w:val="TableParagraph"/>
              <w:spacing w:before="0"/>
              <w:ind w:left="0"/>
              <w:rPr>
                <w:sz w:val="24"/>
              </w:rPr>
            </w:pPr>
          </w:p>
        </w:tc>
        <w:tc>
          <w:tcPr>
            <w:tcW w:w="6925" w:type="dxa"/>
            <w:tcBorders>
              <w:top w:val="nil"/>
              <w:bottom w:val="nil"/>
            </w:tcBorders>
          </w:tcPr>
          <w:p w14:paraId="78B07AC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E206414" w14:textId="77777777">
        <w:trPr>
          <w:trHeight w:val="589"/>
        </w:trPr>
        <w:tc>
          <w:tcPr>
            <w:tcW w:w="2931" w:type="dxa"/>
            <w:tcBorders>
              <w:top w:val="nil"/>
            </w:tcBorders>
          </w:tcPr>
          <w:p w14:paraId="3C1321DC" w14:textId="77777777" w:rsidR="002D68EC" w:rsidRDefault="0069493F">
            <w:pPr>
              <w:pStyle w:val="TableParagraph"/>
              <w:spacing w:before="253"/>
              <w:rPr>
                <w:sz w:val="24"/>
              </w:rPr>
            </w:pPr>
            <w:r>
              <w:rPr>
                <w:spacing w:val="-4"/>
                <w:sz w:val="24"/>
              </w:rPr>
              <w:t>7118</w:t>
            </w:r>
          </w:p>
        </w:tc>
        <w:tc>
          <w:tcPr>
            <w:tcW w:w="6925" w:type="dxa"/>
            <w:tcBorders>
              <w:top w:val="nil"/>
            </w:tcBorders>
          </w:tcPr>
          <w:p w14:paraId="4506BA28" w14:textId="77777777" w:rsidR="002D68EC" w:rsidRDefault="0069493F">
            <w:pPr>
              <w:pStyle w:val="TableParagraph"/>
              <w:spacing w:before="253"/>
              <w:rPr>
                <w:sz w:val="24"/>
              </w:rPr>
            </w:pPr>
            <w:r>
              <w:rPr>
                <w:spacing w:val="-4"/>
                <w:sz w:val="24"/>
              </w:rPr>
              <w:t>CTH.</w:t>
            </w:r>
          </w:p>
        </w:tc>
      </w:tr>
      <w:tr w:rsidR="002D68EC" w14:paraId="1B2C366D" w14:textId="77777777">
        <w:trPr>
          <w:trHeight w:val="671"/>
        </w:trPr>
        <w:tc>
          <w:tcPr>
            <w:tcW w:w="2931" w:type="dxa"/>
          </w:tcPr>
          <w:p w14:paraId="2BAC1B0C" w14:textId="77777777" w:rsidR="002D68EC" w:rsidRDefault="0069493F">
            <w:pPr>
              <w:pStyle w:val="TableParagraph"/>
              <w:rPr>
                <w:sz w:val="24"/>
              </w:rPr>
            </w:pPr>
            <w:r>
              <w:rPr>
                <w:sz w:val="24"/>
              </w:rPr>
              <w:t>XV</w:t>
            </w:r>
            <w:r>
              <w:rPr>
                <w:spacing w:val="-1"/>
                <w:sz w:val="24"/>
              </w:rPr>
              <w:t xml:space="preserve"> </w:t>
            </w:r>
            <w:r>
              <w:rPr>
                <w:spacing w:val="-2"/>
                <w:sz w:val="24"/>
              </w:rPr>
              <w:t>JAOTIS</w:t>
            </w:r>
          </w:p>
        </w:tc>
        <w:tc>
          <w:tcPr>
            <w:tcW w:w="6925" w:type="dxa"/>
          </w:tcPr>
          <w:p w14:paraId="049675A7" w14:textId="77777777" w:rsidR="002D68EC" w:rsidRDefault="0069493F">
            <w:pPr>
              <w:pStyle w:val="TableParagraph"/>
              <w:rPr>
                <w:sz w:val="24"/>
              </w:rPr>
            </w:pPr>
            <w:r>
              <w:rPr>
                <w:sz w:val="24"/>
              </w:rPr>
              <w:t>MITTEVÄÄRISMETALLID</w:t>
            </w:r>
            <w:r>
              <w:rPr>
                <w:spacing w:val="-14"/>
                <w:sz w:val="24"/>
              </w:rPr>
              <w:t xml:space="preserve"> </w:t>
            </w:r>
            <w:r>
              <w:rPr>
                <w:sz w:val="24"/>
              </w:rPr>
              <w:t>JA</w:t>
            </w:r>
            <w:r>
              <w:rPr>
                <w:spacing w:val="-14"/>
                <w:sz w:val="24"/>
              </w:rPr>
              <w:t xml:space="preserve"> </w:t>
            </w:r>
            <w:r>
              <w:rPr>
                <w:sz w:val="24"/>
              </w:rPr>
              <w:t>NENDEST</w:t>
            </w:r>
            <w:r>
              <w:rPr>
                <w:spacing w:val="-14"/>
                <w:sz w:val="24"/>
              </w:rPr>
              <w:t xml:space="preserve"> </w:t>
            </w:r>
            <w:r>
              <w:rPr>
                <w:sz w:val="24"/>
              </w:rPr>
              <w:t xml:space="preserve">VALMISTATUD </w:t>
            </w:r>
            <w:r>
              <w:rPr>
                <w:spacing w:val="-2"/>
                <w:sz w:val="24"/>
              </w:rPr>
              <w:t>TOOTED</w:t>
            </w:r>
          </w:p>
        </w:tc>
      </w:tr>
      <w:tr w:rsidR="002D68EC" w14:paraId="17F68E8D" w14:textId="77777777">
        <w:trPr>
          <w:trHeight w:val="598"/>
        </w:trPr>
        <w:tc>
          <w:tcPr>
            <w:tcW w:w="2931" w:type="dxa"/>
            <w:tcBorders>
              <w:bottom w:val="nil"/>
            </w:tcBorders>
          </w:tcPr>
          <w:p w14:paraId="0A30B444" w14:textId="77777777" w:rsidR="002D68EC" w:rsidRDefault="0069493F">
            <w:pPr>
              <w:pStyle w:val="TableParagraph"/>
              <w:rPr>
                <w:sz w:val="24"/>
              </w:rPr>
            </w:pPr>
            <w:r>
              <w:rPr>
                <w:sz w:val="24"/>
              </w:rPr>
              <w:t>Grupp</w:t>
            </w:r>
            <w:r>
              <w:rPr>
                <w:spacing w:val="-2"/>
                <w:sz w:val="24"/>
              </w:rPr>
              <w:t xml:space="preserve"> </w:t>
            </w:r>
            <w:r>
              <w:rPr>
                <w:spacing w:val="-5"/>
                <w:sz w:val="24"/>
              </w:rPr>
              <w:t>72</w:t>
            </w:r>
          </w:p>
        </w:tc>
        <w:tc>
          <w:tcPr>
            <w:tcW w:w="6925" w:type="dxa"/>
            <w:tcBorders>
              <w:bottom w:val="nil"/>
            </w:tcBorders>
          </w:tcPr>
          <w:p w14:paraId="09803ED1" w14:textId="77777777" w:rsidR="002D68EC" w:rsidRDefault="0069493F">
            <w:pPr>
              <w:pStyle w:val="TableParagraph"/>
              <w:rPr>
                <w:sz w:val="24"/>
              </w:rPr>
            </w:pPr>
            <w:r>
              <w:rPr>
                <w:sz w:val="24"/>
              </w:rPr>
              <w:t>Raud</w:t>
            </w:r>
            <w:r>
              <w:rPr>
                <w:spacing w:val="-3"/>
                <w:sz w:val="24"/>
              </w:rPr>
              <w:t xml:space="preserve"> </w:t>
            </w:r>
            <w:r>
              <w:rPr>
                <w:sz w:val="24"/>
              </w:rPr>
              <w:t xml:space="preserve">ja </w:t>
            </w:r>
            <w:r>
              <w:rPr>
                <w:spacing w:val="-2"/>
                <w:sz w:val="24"/>
              </w:rPr>
              <w:t>teras</w:t>
            </w:r>
          </w:p>
        </w:tc>
      </w:tr>
      <w:tr w:rsidR="002D68EC" w14:paraId="2F509521" w14:textId="77777777">
        <w:trPr>
          <w:trHeight w:val="790"/>
        </w:trPr>
        <w:tc>
          <w:tcPr>
            <w:tcW w:w="2931" w:type="dxa"/>
            <w:tcBorders>
              <w:top w:val="nil"/>
              <w:bottom w:val="nil"/>
            </w:tcBorders>
          </w:tcPr>
          <w:p w14:paraId="68C77AA8" w14:textId="77777777" w:rsidR="002D68EC" w:rsidRDefault="0069493F">
            <w:pPr>
              <w:pStyle w:val="TableParagraph"/>
              <w:spacing w:before="253"/>
              <w:rPr>
                <w:sz w:val="24"/>
              </w:rPr>
            </w:pPr>
            <w:r>
              <w:rPr>
                <w:sz w:val="24"/>
              </w:rPr>
              <w:t>7201–</w:t>
            </w:r>
            <w:r>
              <w:rPr>
                <w:spacing w:val="-4"/>
                <w:sz w:val="24"/>
              </w:rPr>
              <w:t>7206</w:t>
            </w:r>
          </w:p>
        </w:tc>
        <w:tc>
          <w:tcPr>
            <w:tcW w:w="6925" w:type="dxa"/>
            <w:tcBorders>
              <w:top w:val="nil"/>
              <w:bottom w:val="nil"/>
            </w:tcBorders>
          </w:tcPr>
          <w:p w14:paraId="47B96B27" w14:textId="77777777" w:rsidR="002D68EC" w:rsidRDefault="0069493F">
            <w:pPr>
              <w:pStyle w:val="TableParagraph"/>
              <w:spacing w:before="253"/>
              <w:rPr>
                <w:sz w:val="24"/>
              </w:rPr>
            </w:pPr>
            <w:r>
              <w:rPr>
                <w:spacing w:val="-4"/>
                <w:sz w:val="24"/>
              </w:rPr>
              <w:t>CTH.</w:t>
            </w:r>
          </w:p>
        </w:tc>
      </w:tr>
      <w:tr w:rsidR="002D68EC" w14:paraId="0614DBCC" w14:textId="77777777">
        <w:trPr>
          <w:trHeight w:val="791"/>
        </w:trPr>
        <w:tc>
          <w:tcPr>
            <w:tcW w:w="2931" w:type="dxa"/>
            <w:tcBorders>
              <w:top w:val="nil"/>
              <w:bottom w:val="nil"/>
            </w:tcBorders>
          </w:tcPr>
          <w:p w14:paraId="4175E449" w14:textId="77777777" w:rsidR="002D68EC" w:rsidRDefault="0069493F">
            <w:pPr>
              <w:pStyle w:val="TableParagraph"/>
              <w:spacing w:before="252"/>
              <w:rPr>
                <w:sz w:val="24"/>
              </w:rPr>
            </w:pPr>
            <w:r>
              <w:rPr>
                <w:spacing w:val="-4"/>
                <w:sz w:val="24"/>
              </w:rPr>
              <w:t>7207</w:t>
            </w:r>
          </w:p>
        </w:tc>
        <w:tc>
          <w:tcPr>
            <w:tcW w:w="6925" w:type="dxa"/>
            <w:tcBorders>
              <w:top w:val="nil"/>
              <w:bottom w:val="nil"/>
            </w:tcBorders>
          </w:tcPr>
          <w:p w14:paraId="62C3A16E" w14:textId="77777777" w:rsidR="002D68EC" w:rsidRDefault="0069493F">
            <w:pPr>
              <w:pStyle w:val="TableParagraph"/>
              <w:spacing w:before="252"/>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7206.</w:t>
            </w:r>
          </w:p>
        </w:tc>
      </w:tr>
      <w:tr w:rsidR="002D68EC" w14:paraId="200219F0" w14:textId="77777777">
        <w:trPr>
          <w:trHeight w:val="792"/>
        </w:trPr>
        <w:tc>
          <w:tcPr>
            <w:tcW w:w="2931" w:type="dxa"/>
            <w:tcBorders>
              <w:top w:val="nil"/>
              <w:bottom w:val="nil"/>
            </w:tcBorders>
          </w:tcPr>
          <w:p w14:paraId="6940C4A0" w14:textId="77777777" w:rsidR="002D68EC" w:rsidRDefault="0069493F">
            <w:pPr>
              <w:pStyle w:val="TableParagraph"/>
              <w:spacing w:before="253"/>
              <w:rPr>
                <w:sz w:val="24"/>
              </w:rPr>
            </w:pPr>
            <w:r>
              <w:rPr>
                <w:sz w:val="24"/>
              </w:rPr>
              <w:t>7208–</w:t>
            </w:r>
            <w:r>
              <w:rPr>
                <w:spacing w:val="-4"/>
                <w:sz w:val="24"/>
              </w:rPr>
              <w:t>7217</w:t>
            </w:r>
          </w:p>
        </w:tc>
        <w:tc>
          <w:tcPr>
            <w:tcW w:w="6925" w:type="dxa"/>
            <w:tcBorders>
              <w:top w:val="nil"/>
              <w:bottom w:val="nil"/>
            </w:tcBorders>
          </w:tcPr>
          <w:p w14:paraId="74C40BB5"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rubriigid 7207–</w:t>
            </w:r>
            <w:r>
              <w:rPr>
                <w:spacing w:val="-2"/>
                <w:sz w:val="24"/>
              </w:rPr>
              <w:t>7217.</w:t>
            </w:r>
          </w:p>
        </w:tc>
      </w:tr>
      <w:tr w:rsidR="002D68EC" w14:paraId="415D40CD" w14:textId="77777777">
        <w:trPr>
          <w:trHeight w:val="791"/>
        </w:trPr>
        <w:tc>
          <w:tcPr>
            <w:tcW w:w="2931" w:type="dxa"/>
            <w:tcBorders>
              <w:top w:val="nil"/>
              <w:bottom w:val="nil"/>
            </w:tcBorders>
          </w:tcPr>
          <w:p w14:paraId="0BA9D758" w14:textId="77777777" w:rsidR="002D68EC" w:rsidRDefault="0069493F">
            <w:pPr>
              <w:pStyle w:val="TableParagraph"/>
              <w:spacing w:before="253"/>
              <w:rPr>
                <w:sz w:val="24"/>
              </w:rPr>
            </w:pPr>
            <w:r>
              <w:rPr>
                <w:spacing w:val="-4"/>
                <w:sz w:val="24"/>
              </w:rPr>
              <w:t>7218</w:t>
            </w:r>
          </w:p>
        </w:tc>
        <w:tc>
          <w:tcPr>
            <w:tcW w:w="6925" w:type="dxa"/>
            <w:tcBorders>
              <w:top w:val="nil"/>
              <w:bottom w:val="nil"/>
            </w:tcBorders>
          </w:tcPr>
          <w:p w14:paraId="0DB70591" w14:textId="77777777" w:rsidR="002D68EC" w:rsidRDefault="0069493F">
            <w:pPr>
              <w:pStyle w:val="TableParagraph"/>
              <w:spacing w:before="253"/>
              <w:rPr>
                <w:sz w:val="24"/>
              </w:rPr>
            </w:pPr>
            <w:r>
              <w:rPr>
                <w:spacing w:val="-4"/>
                <w:sz w:val="24"/>
              </w:rPr>
              <w:t>CTH.</w:t>
            </w:r>
          </w:p>
        </w:tc>
      </w:tr>
      <w:tr w:rsidR="002D68EC" w14:paraId="2009D3D3" w14:textId="77777777">
        <w:trPr>
          <w:trHeight w:val="792"/>
        </w:trPr>
        <w:tc>
          <w:tcPr>
            <w:tcW w:w="2931" w:type="dxa"/>
            <w:tcBorders>
              <w:top w:val="nil"/>
              <w:bottom w:val="nil"/>
            </w:tcBorders>
          </w:tcPr>
          <w:p w14:paraId="318BC9FF" w14:textId="77777777" w:rsidR="002D68EC" w:rsidRDefault="0069493F">
            <w:pPr>
              <w:pStyle w:val="TableParagraph"/>
              <w:spacing w:before="253"/>
              <w:rPr>
                <w:sz w:val="24"/>
              </w:rPr>
            </w:pPr>
            <w:r>
              <w:rPr>
                <w:sz w:val="24"/>
              </w:rPr>
              <w:t>7219–</w:t>
            </w:r>
            <w:r>
              <w:rPr>
                <w:spacing w:val="-4"/>
                <w:sz w:val="24"/>
              </w:rPr>
              <w:t>7223</w:t>
            </w:r>
          </w:p>
        </w:tc>
        <w:tc>
          <w:tcPr>
            <w:tcW w:w="6925" w:type="dxa"/>
            <w:tcBorders>
              <w:top w:val="nil"/>
              <w:bottom w:val="nil"/>
            </w:tcBorders>
          </w:tcPr>
          <w:p w14:paraId="5AD10717"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rubriigid 7219–</w:t>
            </w:r>
            <w:r>
              <w:rPr>
                <w:spacing w:val="-2"/>
                <w:sz w:val="24"/>
              </w:rPr>
              <w:t>7223.</w:t>
            </w:r>
          </w:p>
        </w:tc>
      </w:tr>
      <w:tr w:rsidR="002D68EC" w14:paraId="48496674" w14:textId="77777777">
        <w:trPr>
          <w:trHeight w:val="791"/>
        </w:trPr>
        <w:tc>
          <w:tcPr>
            <w:tcW w:w="2931" w:type="dxa"/>
            <w:tcBorders>
              <w:top w:val="nil"/>
              <w:bottom w:val="nil"/>
            </w:tcBorders>
          </w:tcPr>
          <w:p w14:paraId="341010A8" w14:textId="77777777" w:rsidR="002D68EC" w:rsidRDefault="0069493F">
            <w:pPr>
              <w:pStyle w:val="TableParagraph"/>
              <w:spacing w:before="253"/>
              <w:rPr>
                <w:sz w:val="24"/>
              </w:rPr>
            </w:pPr>
            <w:r>
              <w:rPr>
                <w:sz w:val="24"/>
              </w:rPr>
              <w:t xml:space="preserve">7224 </w:t>
            </w:r>
            <w:r>
              <w:rPr>
                <w:spacing w:val="-5"/>
                <w:sz w:val="24"/>
              </w:rPr>
              <w:t>10</w:t>
            </w:r>
          </w:p>
        </w:tc>
        <w:tc>
          <w:tcPr>
            <w:tcW w:w="6925" w:type="dxa"/>
            <w:tcBorders>
              <w:top w:val="nil"/>
              <w:bottom w:val="nil"/>
            </w:tcBorders>
          </w:tcPr>
          <w:p w14:paraId="675BD00D" w14:textId="77777777" w:rsidR="002D68EC" w:rsidRDefault="0069493F">
            <w:pPr>
              <w:pStyle w:val="TableParagraph"/>
              <w:spacing w:before="253"/>
              <w:rPr>
                <w:sz w:val="24"/>
              </w:rPr>
            </w:pPr>
            <w:r>
              <w:rPr>
                <w:spacing w:val="-4"/>
                <w:sz w:val="24"/>
              </w:rPr>
              <w:t>CTH.</w:t>
            </w:r>
          </w:p>
        </w:tc>
      </w:tr>
      <w:tr w:rsidR="002D68EC" w14:paraId="4DF5E52D" w14:textId="77777777">
        <w:trPr>
          <w:trHeight w:val="790"/>
        </w:trPr>
        <w:tc>
          <w:tcPr>
            <w:tcW w:w="2931" w:type="dxa"/>
            <w:tcBorders>
              <w:top w:val="nil"/>
              <w:bottom w:val="nil"/>
            </w:tcBorders>
          </w:tcPr>
          <w:p w14:paraId="42EC40EA" w14:textId="77777777" w:rsidR="002D68EC" w:rsidRDefault="0069493F">
            <w:pPr>
              <w:pStyle w:val="TableParagraph"/>
              <w:spacing w:before="251"/>
              <w:rPr>
                <w:sz w:val="24"/>
              </w:rPr>
            </w:pPr>
            <w:r>
              <w:rPr>
                <w:sz w:val="24"/>
              </w:rPr>
              <w:t xml:space="preserve">7224 </w:t>
            </w:r>
            <w:r>
              <w:rPr>
                <w:spacing w:val="-5"/>
                <w:sz w:val="24"/>
              </w:rPr>
              <w:t>90</w:t>
            </w:r>
          </w:p>
        </w:tc>
        <w:tc>
          <w:tcPr>
            <w:tcW w:w="6925" w:type="dxa"/>
            <w:tcBorders>
              <w:top w:val="nil"/>
              <w:bottom w:val="nil"/>
            </w:tcBorders>
          </w:tcPr>
          <w:p w14:paraId="7C832380" w14:textId="77777777" w:rsidR="002D68EC" w:rsidRDefault="0069493F">
            <w:pPr>
              <w:pStyle w:val="TableParagraph"/>
              <w:spacing w:before="251"/>
              <w:rPr>
                <w:sz w:val="24"/>
              </w:rPr>
            </w:pPr>
            <w:r>
              <w:rPr>
                <w:spacing w:val="-2"/>
                <w:sz w:val="24"/>
              </w:rPr>
              <w:t>CTSH.</w:t>
            </w:r>
          </w:p>
        </w:tc>
      </w:tr>
      <w:tr w:rsidR="002D68EC" w14:paraId="23B526D9" w14:textId="77777777">
        <w:trPr>
          <w:trHeight w:val="589"/>
        </w:trPr>
        <w:tc>
          <w:tcPr>
            <w:tcW w:w="2931" w:type="dxa"/>
            <w:tcBorders>
              <w:top w:val="nil"/>
            </w:tcBorders>
          </w:tcPr>
          <w:p w14:paraId="6D65DCF7" w14:textId="77777777" w:rsidR="002D68EC" w:rsidRDefault="0069493F">
            <w:pPr>
              <w:pStyle w:val="TableParagraph"/>
              <w:spacing w:before="253"/>
              <w:rPr>
                <w:sz w:val="24"/>
              </w:rPr>
            </w:pPr>
            <w:r>
              <w:rPr>
                <w:sz w:val="24"/>
              </w:rPr>
              <w:t>7225–</w:t>
            </w:r>
            <w:r>
              <w:rPr>
                <w:spacing w:val="-4"/>
                <w:sz w:val="24"/>
              </w:rPr>
              <w:t>7229</w:t>
            </w:r>
          </w:p>
        </w:tc>
        <w:tc>
          <w:tcPr>
            <w:tcW w:w="6925" w:type="dxa"/>
            <w:tcBorders>
              <w:top w:val="nil"/>
            </w:tcBorders>
          </w:tcPr>
          <w:p w14:paraId="77DAE5F7"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rubriigid 7225–</w:t>
            </w:r>
            <w:r>
              <w:rPr>
                <w:spacing w:val="-2"/>
                <w:sz w:val="24"/>
              </w:rPr>
              <w:t>7229.</w:t>
            </w:r>
          </w:p>
        </w:tc>
      </w:tr>
    </w:tbl>
    <w:p w14:paraId="77A01EE2"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2249564" w14:textId="77777777">
        <w:trPr>
          <w:trHeight w:val="672"/>
        </w:trPr>
        <w:tc>
          <w:tcPr>
            <w:tcW w:w="2931" w:type="dxa"/>
          </w:tcPr>
          <w:p w14:paraId="54CDABF4"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14A8030"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7038B24" w14:textId="77777777">
        <w:trPr>
          <w:trHeight w:val="599"/>
        </w:trPr>
        <w:tc>
          <w:tcPr>
            <w:tcW w:w="2931" w:type="dxa"/>
            <w:tcBorders>
              <w:bottom w:val="nil"/>
            </w:tcBorders>
          </w:tcPr>
          <w:p w14:paraId="60840327" w14:textId="77777777" w:rsidR="002D68EC" w:rsidRDefault="0069493F">
            <w:pPr>
              <w:pStyle w:val="TableParagraph"/>
              <w:spacing w:before="61"/>
              <w:rPr>
                <w:sz w:val="24"/>
              </w:rPr>
            </w:pPr>
            <w:r>
              <w:rPr>
                <w:sz w:val="24"/>
              </w:rPr>
              <w:t>Grupp</w:t>
            </w:r>
            <w:r>
              <w:rPr>
                <w:spacing w:val="-2"/>
                <w:sz w:val="24"/>
              </w:rPr>
              <w:t xml:space="preserve"> </w:t>
            </w:r>
            <w:r>
              <w:rPr>
                <w:spacing w:val="-5"/>
                <w:sz w:val="24"/>
              </w:rPr>
              <w:t>73</w:t>
            </w:r>
          </w:p>
        </w:tc>
        <w:tc>
          <w:tcPr>
            <w:tcW w:w="6925" w:type="dxa"/>
            <w:tcBorders>
              <w:bottom w:val="nil"/>
            </w:tcBorders>
          </w:tcPr>
          <w:p w14:paraId="4379E99A" w14:textId="77777777" w:rsidR="002D68EC" w:rsidRDefault="0069493F">
            <w:pPr>
              <w:pStyle w:val="TableParagraph"/>
              <w:spacing w:before="61"/>
              <w:rPr>
                <w:sz w:val="24"/>
              </w:rPr>
            </w:pPr>
            <w:r>
              <w:rPr>
                <w:sz w:val="24"/>
              </w:rPr>
              <w:t>Raud-</w:t>
            </w:r>
            <w:r>
              <w:rPr>
                <w:spacing w:val="-2"/>
                <w:sz w:val="24"/>
              </w:rPr>
              <w:t xml:space="preserve"> </w:t>
            </w:r>
            <w:r>
              <w:rPr>
                <w:sz w:val="24"/>
              </w:rPr>
              <w:t xml:space="preserve">või </w:t>
            </w:r>
            <w:r>
              <w:rPr>
                <w:spacing w:val="-2"/>
                <w:sz w:val="24"/>
              </w:rPr>
              <w:t>terastooted</w:t>
            </w:r>
          </w:p>
        </w:tc>
      </w:tr>
      <w:tr w:rsidR="002D68EC" w14:paraId="4B2F2CD8" w14:textId="77777777">
        <w:trPr>
          <w:trHeight w:val="790"/>
        </w:trPr>
        <w:tc>
          <w:tcPr>
            <w:tcW w:w="2931" w:type="dxa"/>
            <w:tcBorders>
              <w:top w:val="nil"/>
              <w:bottom w:val="nil"/>
            </w:tcBorders>
          </w:tcPr>
          <w:p w14:paraId="1DFDC7E3" w14:textId="77777777" w:rsidR="002D68EC" w:rsidRDefault="0069493F">
            <w:pPr>
              <w:pStyle w:val="TableParagraph"/>
              <w:spacing w:before="251"/>
              <w:rPr>
                <w:sz w:val="24"/>
              </w:rPr>
            </w:pPr>
            <w:r>
              <w:rPr>
                <w:sz w:val="24"/>
              </w:rPr>
              <w:t xml:space="preserve">7301 </w:t>
            </w:r>
            <w:r>
              <w:rPr>
                <w:spacing w:val="-5"/>
                <w:sz w:val="24"/>
              </w:rPr>
              <w:t>10</w:t>
            </w:r>
          </w:p>
        </w:tc>
        <w:tc>
          <w:tcPr>
            <w:tcW w:w="6925" w:type="dxa"/>
            <w:tcBorders>
              <w:top w:val="nil"/>
              <w:bottom w:val="nil"/>
            </w:tcBorders>
          </w:tcPr>
          <w:p w14:paraId="2BEA00D8" w14:textId="77777777" w:rsidR="002D68EC" w:rsidRDefault="0069493F">
            <w:pPr>
              <w:pStyle w:val="TableParagraph"/>
              <w:spacing w:before="251"/>
              <w:rPr>
                <w:sz w:val="24"/>
              </w:rPr>
            </w:pPr>
            <w:r>
              <w:rPr>
                <w:sz w:val="24"/>
              </w:rPr>
              <w:t>CC,</w:t>
            </w:r>
            <w:r>
              <w:rPr>
                <w:spacing w:val="-3"/>
                <w:sz w:val="24"/>
              </w:rPr>
              <w:t xml:space="preserve"> </w:t>
            </w:r>
            <w:r>
              <w:rPr>
                <w:sz w:val="24"/>
              </w:rPr>
              <w:t>v.a</w:t>
            </w:r>
            <w:r>
              <w:rPr>
                <w:spacing w:val="-1"/>
                <w:sz w:val="24"/>
              </w:rPr>
              <w:t xml:space="preserve"> </w:t>
            </w:r>
            <w:r>
              <w:rPr>
                <w:sz w:val="24"/>
              </w:rPr>
              <w:t>rubriigid 7207–</w:t>
            </w:r>
            <w:r>
              <w:rPr>
                <w:spacing w:val="-2"/>
                <w:sz w:val="24"/>
              </w:rPr>
              <w:t>7217.</w:t>
            </w:r>
          </w:p>
        </w:tc>
      </w:tr>
      <w:tr w:rsidR="002D68EC" w14:paraId="56981E1E" w14:textId="77777777">
        <w:trPr>
          <w:trHeight w:val="791"/>
        </w:trPr>
        <w:tc>
          <w:tcPr>
            <w:tcW w:w="2931" w:type="dxa"/>
            <w:tcBorders>
              <w:top w:val="nil"/>
              <w:bottom w:val="nil"/>
            </w:tcBorders>
          </w:tcPr>
          <w:p w14:paraId="6BD83428" w14:textId="77777777" w:rsidR="002D68EC" w:rsidRDefault="0069493F">
            <w:pPr>
              <w:pStyle w:val="TableParagraph"/>
              <w:spacing w:before="253"/>
              <w:rPr>
                <w:sz w:val="24"/>
              </w:rPr>
            </w:pPr>
            <w:r>
              <w:rPr>
                <w:sz w:val="24"/>
              </w:rPr>
              <w:t xml:space="preserve">7301 </w:t>
            </w:r>
            <w:r>
              <w:rPr>
                <w:spacing w:val="-5"/>
                <w:sz w:val="24"/>
              </w:rPr>
              <w:t>20</w:t>
            </w:r>
          </w:p>
        </w:tc>
        <w:tc>
          <w:tcPr>
            <w:tcW w:w="6925" w:type="dxa"/>
            <w:tcBorders>
              <w:top w:val="nil"/>
              <w:bottom w:val="nil"/>
            </w:tcBorders>
          </w:tcPr>
          <w:p w14:paraId="6055CCA1" w14:textId="77777777" w:rsidR="002D68EC" w:rsidRDefault="0069493F">
            <w:pPr>
              <w:pStyle w:val="TableParagraph"/>
              <w:spacing w:before="253"/>
              <w:rPr>
                <w:sz w:val="24"/>
              </w:rPr>
            </w:pPr>
            <w:r>
              <w:rPr>
                <w:spacing w:val="-5"/>
                <w:sz w:val="24"/>
              </w:rPr>
              <w:t>CC.</w:t>
            </w:r>
          </w:p>
        </w:tc>
      </w:tr>
      <w:tr w:rsidR="002D68EC" w14:paraId="06D3E055" w14:textId="77777777">
        <w:trPr>
          <w:trHeight w:val="792"/>
        </w:trPr>
        <w:tc>
          <w:tcPr>
            <w:tcW w:w="2931" w:type="dxa"/>
            <w:tcBorders>
              <w:top w:val="nil"/>
              <w:bottom w:val="nil"/>
            </w:tcBorders>
          </w:tcPr>
          <w:p w14:paraId="24C858BD" w14:textId="77777777" w:rsidR="002D68EC" w:rsidRDefault="0069493F">
            <w:pPr>
              <w:pStyle w:val="TableParagraph"/>
              <w:spacing w:before="253"/>
              <w:rPr>
                <w:sz w:val="24"/>
              </w:rPr>
            </w:pPr>
            <w:r>
              <w:rPr>
                <w:spacing w:val="-4"/>
                <w:sz w:val="24"/>
              </w:rPr>
              <w:t>7302</w:t>
            </w:r>
          </w:p>
        </w:tc>
        <w:tc>
          <w:tcPr>
            <w:tcW w:w="6925" w:type="dxa"/>
            <w:tcBorders>
              <w:top w:val="nil"/>
              <w:bottom w:val="nil"/>
            </w:tcBorders>
          </w:tcPr>
          <w:p w14:paraId="35011D75" w14:textId="77777777" w:rsidR="002D68EC" w:rsidRDefault="0069493F">
            <w:pPr>
              <w:pStyle w:val="TableParagraph"/>
              <w:spacing w:before="253"/>
              <w:rPr>
                <w:sz w:val="24"/>
              </w:rPr>
            </w:pPr>
            <w:r>
              <w:rPr>
                <w:sz w:val="24"/>
              </w:rPr>
              <w:t>CC,</w:t>
            </w:r>
            <w:r>
              <w:rPr>
                <w:spacing w:val="-3"/>
                <w:sz w:val="24"/>
              </w:rPr>
              <w:t xml:space="preserve"> </w:t>
            </w:r>
            <w:r>
              <w:rPr>
                <w:sz w:val="24"/>
              </w:rPr>
              <w:t>v.a</w:t>
            </w:r>
            <w:r>
              <w:rPr>
                <w:spacing w:val="-1"/>
                <w:sz w:val="24"/>
              </w:rPr>
              <w:t xml:space="preserve"> </w:t>
            </w:r>
            <w:r>
              <w:rPr>
                <w:sz w:val="24"/>
              </w:rPr>
              <w:t>rubriigid 7207–</w:t>
            </w:r>
            <w:r>
              <w:rPr>
                <w:spacing w:val="-2"/>
                <w:sz w:val="24"/>
              </w:rPr>
              <w:t>7217.</w:t>
            </w:r>
          </w:p>
        </w:tc>
      </w:tr>
      <w:tr w:rsidR="002D68EC" w14:paraId="3CE38683" w14:textId="77777777">
        <w:trPr>
          <w:trHeight w:val="792"/>
        </w:trPr>
        <w:tc>
          <w:tcPr>
            <w:tcW w:w="2931" w:type="dxa"/>
            <w:tcBorders>
              <w:top w:val="nil"/>
              <w:bottom w:val="nil"/>
            </w:tcBorders>
          </w:tcPr>
          <w:p w14:paraId="0951D3A8" w14:textId="77777777" w:rsidR="002D68EC" w:rsidRDefault="0069493F">
            <w:pPr>
              <w:pStyle w:val="TableParagraph"/>
              <w:spacing w:before="253"/>
              <w:rPr>
                <w:sz w:val="24"/>
              </w:rPr>
            </w:pPr>
            <w:r>
              <w:rPr>
                <w:sz w:val="24"/>
              </w:rPr>
              <w:t>7303–</w:t>
            </w:r>
            <w:r>
              <w:rPr>
                <w:spacing w:val="-4"/>
                <w:sz w:val="24"/>
              </w:rPr>
              <w:t>7306</w:t>
            </w:r>
          </w:p>
        </w:tc>
        <w:tc>
          <w:tcPr>
            <w:tcW w:w="6925" w:type="dxa"/>
            <w:tcBorders>
              <w:top w:val="nil"/>
              <w:bottom w:val="nil"/>
            </w:tcBorders>
          </w:tcPr>
          <w:p w14:paraId="23317F0B" w14:textId="77777777" w:rsidR="002D68EC" w:rsidRDefault="0069493F">
            <w:pPr>
              <w:pStyle w:val="TableParagraph"/>
              <w:spacing w:before="253"/>
              <w:rPr>
                <w:sz w:val="24"/>
              </w:rPr>
            </w:pPr>
            <w:r>
              <w:rPr>
                <w:spacing w:val="-5"/>
                <w:sz w:val="24"/>
              </w:rPr>
              <w:t>CC.</w:t>
            </w:r>
          </w:p>
        </w:tc>
      </w:tr>
      <w:tr w:rsidR="002D68EC" w14:paraId="3D8A2D36" w14:textId="77777777">
        <w:trPr>
          <w:trHeight w:val="790"/>
        </w:trPr>
        <w:tc>
          <w:tcPr>
            <w:tcW w:w="2931" w:type="dxa"/>
            <w:tcBorders>
              <w:top w:val="nil"/>
              <w:bottom w:val="nil"/>
            </w:tcBorders>
          </w:tcPr>
          <w:p w14:paraId="7FAC2E4C" w14:textId="77777777" w:rsidR="002D68EC" w:rsidRDefault="0069493F">
            <w:pPr>
              <w:pStyle w:val="TableParagraph"/>
              <w:spacing w:before="253"/>
              <w:rPr>
                <w:sz w:val="24"/>
              </w:rPr>
            </w:pPr>
            <w:r>
              <w:rPr>
                <w:sz w:val="24"/>
              </w:rPr>
              <w:t>7307 11 –</w:t>
            </w:r>
            <w:r>
              <w:rPr>
                <w:spacing w:val="-1"/>
                <w:sz w:val="24"/>
              </w:rPr>
              <w:t xml:space="preserve"> </w:t>
            </w:r>
            <w:r>
              <w:rPr>
                <w:sz w:val="24"/>
              </w:rPr>
              <w:t xml:space="preserve">7307 </w:t>
            </w:r>
            <w:r>
              <w:rPr>
                <w:spacing w:val="-5"/>
                <w:sz w:val="24"/>
              </w:rPr>
              <w:t>19</w:t>
            </w:r>
          </w:p>
        </w:tc>
        <w:tc>
          <w:tcPr>
            <w:tcW w:w="6925" w:type="dxa"/>
            <w:tcBorders>
              <w:top w:val="nil"/>
              <w:bottom w:val="nil"/>
            </w:tcBorders>
          </w:tcPr>
          <w:p w14:paraId="0B790A3B" w14:textId="77777777" w:rsidR="002D68EC" w:rsidRDefault="0069493F">
            <w:pPr>
              <w:pStyle w:val="TableParagraph"/>
              <w:spacing w:before="253"/>
              <w:rPr>
                <w:sz w:val="24"/>
              </w:rPr>
            </w:pPr>
            <w:r>
              <w:rPr>
                <w:spacing w:val="-5"/>
                <w:sz w:val="24"/>
              </w:rPr>
              <w:t>CC.</w:t>
            </w:r>
          </w:p>
        </w:tc>
      </w:tr>
      <w:tr w:rsidR="002D68EC" w14:paraId="7A326509" w14:textId="77777777">
        <w:trPr>
          <w:trHeight w:val="1619"/>
        </w:trPr>
        <w:tc>
          <w:tcPr>
            <w:tcW w:w="2931" w:type="dxa"/>
            <w:tcBorders>
              <w:top w:val="nil"/>
              <w:bottom w:val="nil"/>
            </w:tcBorders>
          </w:tcPr>
          <w:p w14:paraId="78F537CC" w14:textId="77777777" w:rsidR="002D68EC" w:rsidRDefault="0069493F">
            <w:pPr>
              <w:pStyle w:val="TableParagraph"/>
              <w:spacing w:before="251"/>
              <w:rPr>
                <w:sz w:val="24"/>
              </w:rPr>
            </w:pPr>
            <w:r>
              <w:rPr>
                <w:sz w:val="24"/>
              </w:rPr>
              <w:t>7307 21 –</w:t>
            </w:r>
            <w:r>
              <w:rPr>
                <w:spacing w:val="-1"/>
                <w:sz w:val="24"/>
              </w:rPr>
              <w:t xml:space="preserve"> </w:t>
            </w:r>
            <w:r>
              <w:rPr>
                <w:sz w:val="24"/>
              </w:rPr>
              <w:t xml:space="preserve">7307 </w:t>
            </w:r>
            <w:r>
              <w:rPr>
                <w:spacing w:val="-5"/>
                <w:sz w:val="24"/>
              </w:rPr>
              <w:t>29</w:t>
            </w:r>
          </w:p>
        </w:tc>
        <w:tc>
          <w:tcPr>
            <w:tcW w:w="6925" w:type="dxa"/>
            <w:tcBorders>
              <w:top w:val="nil"/>
              <w:bottom w:val="nil"/>
            </w:tcBorders>
          </w:tcPr>
          <w:p w14:paraId="726A7C60" w14:textId="77777777" w:rsidR="002D68EC" w:rsidRDefault="0069493F">
            <w:pPr>
              <w:pStyle w:val="TableParagraph"/>
              <w:spacing w:before="251"/>
              <w:rPr>
                <w:sz w:val="24"/>
              </w:rPr>
            </w:pPr>
            <w:r>
              <w:rPr>
                <w:sz w:val="24"/>
              </w:rPr>
              <w:t xml:space="preserve">Sepistatud toorikute treimine, puurimine, </w:t>
            </w:r>
            <w:proofErr w:type="spellStart"/>
            <w:r>
              <w:rPr>
                <w:sz w:val="24"/>
              </w:rPr>
              <w:t>hõõritsemine</w:t>
            </w:r>
            <w:proofErr w:type="spellEnd"/>
            <w:r>
              <w:rPr>
                <w:sz w:val="24"/>
              </w:rPr>
              <w:t xml:space="preserve">, </w:t>
            </w:r>
            <w:proofErr w:type="spellStart"/>
            <w:r>
              <w:rPr>
                <w:sz w:val="24"/>
              </w:rPr>
              <w:t>väliskeermestamine</w:t>
            </w:r>
            <w:proofErr w:type="spellEnd"/>
            <w:r>
              <w:rPr>
                <w:sz w:val="24"/>
              </w:rPr>
              <w:t>, kraatide eemaldamine ja liivjugameetodil puhastamine,</w:t>
            </w:r>
            <w:r>
              <w:rPr>
                <w:spacing w:val="-8"/>
                <w:sz w:val="24"/>
              </w:rPr>
              <w:t xml:space="preserve"> </w:t>
            </w:r>
            <w:r>
              <w:rPr>
                <w:sz w:val="24"/>
              </w:rPr>
              <w:t>tingimusel</w:t>
            </w:r>
            <w:r>
              <w:rPr>
                <w:spacing w:val="-8"/>
                <w:sz w:val="24"/>
              </w:rPr>
              <w:t xml:space="preserve"> </w:t>
            </w:r>
            <w:r>
              <w:rPr>
                <w:sz w:val="24"/>
              </w:rPr>
              <w:t>et</w:t>
            </w:r>
            <w:r>
              <w:rPr>
                <w:spacing w:val="-8"/>
                <w:sz w:val="24"/>
              </w:rPr>
              <w:t xml:space="preserve"> </w:t>
            </w:r>
            <w:r>
              <w:rPr>
                <w:sz w:val="24"/>
              </w:rPr>
              <w:t>kasutatavate</w:t>
            </w:r>
            <w:r>
              <w:rPr>
                <w:spacing w:val="-9"/>
                <w:sz w:val="24"/>
              </w:rPr>
              <w:t xml:space="preserve"> </w:t>
            </w:r>
            <w:r>
              <w:rPr>
                <w:sz w:val="24"/>
              </w:rPr>
              <w:t>päritolustaatuseta</w:t>
            </w:r>
            <w:r>
              <w:rPr>
                <w:spacing w:val="-9"/>
                <w:sz w:val="24"/>
              </w:rPr>
              <w:t xml:space="preserve"> </w:t>
            </w:r>
            <w:r>
              <w:rPr>
                <w:sz w:val="24"/>
              </w:rPr>
              <w:t>toorikute koguväärtus ei ületa 35 % toote tehasehinnast.</w:t>
            </w:r>
          </w:p>
        </w:tc>
      </w:tr>
      <w:tr w:rsidR="002D68EC" w14:paraId="51C455A8" w14:textId="77777777">
        <w:trPr>
          <w:trHeight w:val="792"/>
        </w:trPr>
        <w:tc>
          <w:tcPr>
            <w:tcW w:w="2931" w:type="dxa"/>
            <w:tcBorders>
              <w:top w:val="nil"/>
              <w:bottom w:val="nil"/>
            </w:tcBorders>
          </w:tcPr>
          <w:p w14:paraId="7A5AF557" w14:textId="77777777" w:rsidR="002D68EC" w:rsidRDefault="0069493F">
            <w:pPr>
              <w:pStyle w:val="TableParagraph"/>
              <w:spacing w:before="253"/>
              <w:rPr>
                <w:sz w:val="24"/>
              </w:rPr>
            </w:pPr>
            <w:r>
              <w:rPr>
                <w:sz w:val="24"/>
              </w:rPr>
              <w:t>7307 91 –</w:t>
            </w:r>
            <w:r>
              <w:rPr>
                <w:spacing w:val="-1"/>
                <w:sz w:val="24"/>
              </w:rPr>
              <w:t xml:space="preserve"> </w:t>
            </w:r>
            <w:r>
              <w:rPr>
                <w:sz w:val="24"/>
              </w:rPr>
              <w:t xml:space="preserve">7307 </w:t>
            </w:r>
            <w:r>
              <w:rPr>
                <w:spacing w:val="-5"/>
                <w:sz w:val="24"/>
              </w:rPr>
              <w:t>99</w:t>
            </w:r>
          </w:p>
        </w:tc>
        <w:tc>
          <w:tcPr>
            <w:tcW w:w="6925" w:type="dxa"/>
            <w:tcBorders>
              <w:top w:val="nil"/>
              <w:bottom w:val="nil"/>
            </w:tcBorders>
          </w:tcPr>
          <w:p w14:paraId="0E82FA2D" w14:textId="77777777" w:rsidR="002D68EC" w:rsidRDefault="0069493F">
            <w:pPr>
              <w:pStyle w:val="TableParagraph"/>
              <w:spacing w:before="253"/>
              <w:rPr>
                <w:sz w:val="24"/>
              </w:rPr>
            </w:pPr>
            <w:r>
              <w:rPr>
                <w:spacing w:val="-5"/>
                <w:sz w:val="24"/>
              </w:rPr>
              <w:t>CC.</w:t>
            </w:r>
          </w:p>
        </w:tc>
      </w:tr>
      <w:tr w:rsidR="002D68EC" w14:paraId="1FDAF70F" w14:textId="77777777">
        <w:trPr>
          <w:trHeight w:val="791"/>
        </w:trPr>
        <w:tc>
          <w:tcPr>
            <w:tcW w:w="2931" w:type="dxa"/>
            <w:tcBorders>
              <w:top w:val="nil"/>
              <w:bottom w:val="nil"/>
            </w:tcBorders>
          </w:tcPr>
          <w:p w14:paraId="7416E88B" w14:textId="77777777" w:rsidR="002D68EC" w:rsidRDefault="0069493F">
            <w:pPr>
              <w:pStyle w:val="TableParagraph"/>
              <w:spacing w:before="253"/>
              <w:rPr>
                <w:sz w:val="24"/>
              </w:rPr>
            </w:pPr>
            <w:r>
              <w:rPr>
                <w:spacing w:val="-4"/>
                <w:sz w:val="24"/>
              </w:rPr>
              <w:t>7308</w:t>
            </w:r>
          </w:p>
        </w:tc>
        <w:tc>
          <w:tcPr>
            <w:tcW w:w="6925" w:type="dxa"/>
            <w:tcBorders>
              <w:top w:val="nil"/>
              <w:bottom w:val="nil"/>
            </w:tcBorders>
          </w:tcPr>
          <w:p w14:paraId="2DE40685"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1"/>
                <w:sz w:val="24"/>
              </w:rPr>
              <w:t xml:space="preserve"> </w:t>
            </w:r>
            <w:r>
              <w:rPr>
                <w:sz w:val="24"/>
              </w:rPr>
              <w:t xml:space="preserve">alamrubriik 7301 </w:t>
            </w:r>
            <w:r>
              <w:rPr>
                <w:spacing w:val="-5"/>
                <w:sz w:val="24"/>
              </w:rPr>
              <w:t>20.</w:t>
            </w:r>
          </w:p>
        </w:tc>
      </w:tr>
      <w:tr w:rsidR="002D68EC" w14:paraId="704F0CD0" w14:textId="77777777">
        <w:trPr>
          <w:trHeight w:val="790"/>
        </w:trPr>
        <w:tc>
          <w:tcPr>
            <w:tcW w:w="2931" w:type="dxa"/>
            <w:tcBorders>
              <w:top w:val="nil"/>
              <w:bottom w:val="nil"/>
            </w:tcBorders>
          </w:tcPr>
          <w:p w14:paraId="2E44ACA7" w14:textId="77777777" w:rsidR="002D68EC" w:rsidRDefault="0069493F">
            <w:pPr>
              <w:pStyle w:val="TableParagraph"/>
              <w:spacing w:before="253"/>
              <w:rPr>
                <w:sz w:val="24"/>
              </w:rPr>
            </w:pPr>
            <w:r>
              <w:rPr>
                <w:sz w:val="24"/>
              </w:rPr>
              <w:t>7309–</w:t>
            </w:r>
            <w:r>
              <w:rPr>
                <w:spacing w:val="-4"/>
                <w:sz w:val="24"/>
              </w:rPr>
              <w:t>7314</w:t>
            </w:r>
          </w:p>
        </w:tc>
        <w:tc>
          <w:tcPr>
            <w:tcW w:w="6925" w:type="dxa"/>
            <w:tcBorders>
              <w:top w:val="nil"/>
              <w:bottom w:val="nil"/>
            </w:tcBorders>
          </w:tcPr>
          <w:p w14:paraId="1BA050F8" w14:textId="77777777" w:rsidR="002D68EC" w:rsidRDefault="0069493F">
            <w:pPr>
              <w:pStyle w:val="TableParagraph"/>
              <w:spacing w:before="253"/>
              <w:rPr>
                <w:sz w:val="24"/>
              </w:rPr>
            </w:pPr>
            <w:r>
              <w:rPr>
                <w:spacing w:val="-4"/>
                <w:sz w:val="24"/>
              </w:rPr>
              <w:t>CTH.</w:t>
            </w:r>
          </w:p>
        </w:tc>
      </w:tr>
      <w:tr w:rsidR="002D68EC" w14:paraId="37F973E0" w14:textId="77777777">
        <w:trPr>
          <w:trHeight w:val="985"/>
        </w:trPr>
        <w:tc>
          <w:tcPr>
            <w:tcW w:w="2931" w:type="dxa"/>
            <w:tcBorders>
              <w:top w:val="nil"/>
              <w:bottom w:val="nil"/>
            </w:tcBorders>
          </w:tcPr>
          <w:p w14:paraId="23AB75C9" w14:textId="77777777" w:rsidR="002D68EC" w:rsidRDefault="0069493F">
            <w:pPr>
              <w:pStyle w:val="TableParagraph"/>
              <w:spacing w:before="251"/>
              <w:rPr>
                <w:sz w:val="24"/>
              </w:rPr>
            </w:pPr>
            <w:r>
              <w:rPr>
                <w:sz w:val="24"/>
              </w:rPr>
              <w:t>7315 11 –</w:t>
            </w:r>
            <w:r>
              <w:rPr>
                <w:spacing w:val="-1"/>
                <w:sz w:val="24"/>
              </w:rPr>
              <w:t xml:space="preserve"> </w:t>
            </w:r>
            <w:r>
              <w:rPr>
                <w:sz w:val="24"/>
              </w:rPr>
              <w:t xml:space="preserve">7315 </w:t>
            </w:r>
            <w:r>
              <w:rPr>
                <w:spacing w:val="-5"/>
                <w:sz w:val="24"/>
              </w:rPr>
              <w:t>19</w:t>
            </w:r>
          </w:p>
        </w:tc>
        <w:tc>
          <w:tcPr>
            <w:tcW w:w="6925" w:type="dxa"/>
            <w:tcBorders>
              <w:top w:val="nil"/>
              <w:bottom w:val="nil"/>
            </w:tcBorders>
          </w:tcPr>
          <w:p w14:paraId="03D25AFE" w14:textId="77777777" w:rsidR="002D68EC" w:rsidRDefault="0069493F">
            <w:pPr>
              <w:pStyle w:val="TableParagraph"/>
              <w:spacing w:before="251"/>
              <w:rPr>
                <w:sz w:val="24"/>
              </w:rPr>
            </w:pPr>
            <w:r>
              <w:rPr>
                <w:spacing w:val="-4"/>
                <w:sz w:val="24"/>
              </w:rPr>
              <w:t>CTH.</w:t>
            </w:r>
          </w:p>
        </w:tc>
      </w:tr>
    </w:tbl>
    <w:p w14:paraId="77DF3BA7"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3A8A83A" w14:textId="77777777">
        <w:trPr>
          <w:trHeight w:val="672"/>
        </w:trPr>
        <w:tc>
          <w:tcPr>
            <w:tcW w:w="2931" w:type="dxa"/>
          </w:tcPr>
          <w:p w14:paraId="4A00695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CD6B34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8353314" w14:textId="77777777">
        <w:trPr>
          <w:trHeight w:val="599"/>
        </w:trPr>
        <w:tc>
          <w:tcPr>
            <w:tcW w:w="2931" w:type="dxa"/>
            <w:tcBorders>
              <w:bottom w:val="nil"/>
            </w:tcBorders>
          </w:tcPr>
          <w:p w14:paraId="184A6F19" w14:textId="77777777" w:rsidR="002D68EC" w:rsidRDefault="0069493F">
            <w:pPr>
              <w:pStyle w:val="TableParagraph"/>
              <w:spacing w:before="61"/>
              <w:rPr>
                <w:sz w:val="24"/>
              </w:rPr>
            </w:pPr>
            <w:r>
              <w:rPr>
                <w:sz w:val="24"/>
              </w:rPr>
              <w:t xml:space="preserve">7315 </w:t>
            </w:r>
            <w:r>
              <w:rPr>
                <w:spacing w:val="-5"/>
                <w:sz w:val="24"/>
              </w:rPr>
              <w:t>20</w:t>
            </w:r>
          </w:p>
        </w:tc>
        <w:tc>
          <w:tcPr>
            <w:tcW w:w="6925" w:type="dxa"/>
            <w:tcBorders>
              <w:bottom w:val="nil"/>
            </w:tcBorders>
          </w:tcPr>
          <w:p w14:paraId="7A94C422"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60FC8F79" w14:textId="77777777">
        <w:trPr>
          <w:trHeight w:val="790"/>
        </w:trPr>
        <w:tc>
          <w:tcPr>
            <w:tcW w:w="2931" w:type="dxa"/>
            <w:tcBorders>
              <w:top w:val="nil"/>
              <w:bottom w:val="nil"/>
            </w:tcBorders>
          </w:tcPr>
          <w:p w14:paraId="6BF5614D" w14:textId="77777777" w:rsidR="002D68EC" w:rsidRDefault="002D68EC">
            <w:pPr>
              <w:pStyle w:val="TableParagraph"/>
              <w:spacing w:before="0"/>
              <w:ind w:left="0"/>
              <w:rPr>
                <w:sz w:val="24"/>
              </w:rPr>
            </w:pPr>
          </w:p>
        </w:tc>
        <w:tc>
          <w:tcPr>
            <w:tcW w:w="6925" w:type="dxa"/>
            <w:tcBorders>
              <w:top w:val="nil"/>
              <w:bottom w:val="nil"/>
            </w:tcBorders>
          </w:tcPr>
          <w:p w14:paraId="3FA2BB69"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C7090E9" w14:textId="77777777">
        <w:trPr>
          <w:trHeight w:val="791"/>
        </w:trPr>
        <w:tc>
          <w:tcPr>
            <w:tcW w:w="2931" w:type="dxa"/>
            <w:tcBorders>
              <w:top w:val="nil"/>
              <w:bottom w:val="nil"/>
            </w:tcBorders>
          </w:tcPr>
          <w:p w14:paraId="5418F71D" w14:textId="77777777" w:rsidR="002D68EC" w:rsidRDefault="0069493F">
            <w:pPr>
              <w:pStyle w:val="TableParagraph"/>
              <w:spacing w:before="253"/>
              <w:rPr>
                <w:sz w:val="24"/>
              </w:rPr>
            </w:pPr>
            <w:r>
              <w:rPr>
                <w:sz w:val="24"/>
              </w:rPr>
              <w:t>7315 81 –</w:t>
            </w:r>
            <w:r>
              <w:rPr>
                <w:spacing w:val="-1"/>
                <w:sz w:val="24"/>
              </w:rPr>
              <w:t xml:space="preserve"> </w:t>
            </w:r>
            <w:r>
              <w:rPr>
                <w:sz w:val="24"/>
              </w:rPr>
              <w:t xml:space="preserve">7315 </w:t>
            </w:r>
            <w:r>
              <w:rPr>
                <w:spacing w:val="-5"/>
                <w:sz w:val="24"/>
              </w:rPr>
              <w:t>90</w:t>
            </w:r>
          </w:p>
        </w:tc>
        <w:tc>
          <w:tcPr>
            <w:tcW w:w="6925" w:type="dxa"/>
            <w:tcBorders>
              <w:top w:val="nil"/>
              <w:bottom w:val="nil"/>
            </w:tcBorders>
          </w:tcPr>
          <w:p w14:paraId="5CCCEB6D" w14:textId="77777777" w:rsidR="002D68EC" w:rsidRDefault="0069493F">
            <w:pPr>
              <w:pStyle w:val="TableParagraph"/>
              <w:spacing w:before="253"/>
              <w:rPr>
                <w:sz w:val="24"/>
              </w:rPr>
            </w:pPr>
            <w:r>
              <w:rPr>
                <w:spacing w:val="-4"/>
                <w:sz w:val="24"/>
              </w:rPr>
              <w:t>CTH.</w:t>
            </w:r>
          </w:p>
        </w:tc>
      </w:tr>
      <w:tr w:rsidR="002D68EC" w14:paraId="06CDDA7C" w14:textId="77777777">
        <w:trPr>
          <w:trHeight w:val="792"/>
        </w:trPr>
        <w:tc>
          <w:tcPr>
            <w:tcW w:w="2931" w:type="dxa"/>
            <w:tcBorders>
              <w:top w:val="nil"/>
              <w:bottom w:val="nil"/>
            </w:tcBorders>
          </w:tcPr>
          <w:p w14:paraId="45740C17" w14:textId="77777777" w:rsidR="002D68EC" w:rsidRDefault="0069493F">
            <w:pPr>
              <w:pStyle w:val="TableParagraph"/>
              <w:spacing w:before="253"/>
              <w:rPr>
                <w:sz w:val="24"/>
              </w:rPr>
            </w:pPr>
            <w:r>
              <w:rPr>
                <w:sz w:val="24"/>
              </w:rPr>
              <w:t>7316–</w:t>
            </w:r>
            <w:r>
              <w:rPr>
                <w:spacing w:val="-4"/>
                <w:sz w:val="24"/>
              </w:rPr>
              <w:t>7320</w:t>
            </w:r>
          </w:p>
        </w:tc>
        <w:tc>
          <w:tcPr>
            <w:tcW w:w="6925" w:type="dxa"/>
            <w:tcBorders>
              <w:top w:val="nil"/>
              <w:bottom w:val="nil"/>
            </w:tcBorders>
          </w:tcPr>
          <w:p w14:paraId="1000B935" w14:textId="77777777" w:rsidR="002D68EC" w:rsidRDefault="0069493F">
            <w:pPr>
              <w:pStyle w:val="TableParagraph"/>
              <w:spacing w:before="253"/>
              <w:rPr>
                <w:sz w:val="24"/>
              </w:rPr>
            </w:pPr>
            <w:r>
              <w:rPr>
                <w:spacing w:val="-4"/>
                <w:sz w:val="24"/>
              </w:rPr>
              <w:t>CTH.</w:t>
            </w:r>
          </w:p>
        </w:tc>
      </w:tr>
      <w:tr w:rsidR="002D68EC" w14:paraId="2468B648" w14:textId="77777777">
        <w:trPr>
          <w:trHeight w:val="792"/>
        </w:trPr>
        <w:tc>
          <w:tcPr>
            <w:tcW w:w="2931" w:type="dxa"/>
            <w:tcBorders>
              <w:top w:val="nil"/>
              <w:bottom w:val="nil"/>
            </w:tcBorders>
          </w:tcPr>
          <w:p w14:paraId="22436B50" w14:textId="77777777" w:rsidR="002D68EC" w:rsidRDefault="0069493F">
            <w:pPr>
              <w:pStyle w:val="TableParagraph"/>
              <w:spacing w:before="253"/>
              <w:rPr>
                <w:sz w:val="24"/>
              </w:rPr>
            </w:pPr>
            <w:r>
              <w:rPr>
                <w:spacing w:val="-4"/>
                <w:sz w:val="24"/>
              </w:rPr>
              <w:t>7321</w:t>
            </w:r>
          </w:p>
        </w:tc>
        <w:tc>
          <w:tcPr>
            <w:tcW w:w="6925" w:type="dxa"/>
            <w:tcBorders>
              <w:top w:val="nil"/>
              <w:bottom w:val="nil"/>
            </w:tcBorders>
          </w:tcPr>
          <w:p w14:paraId="0F78B29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7CBBD0E" w14:textId="77777777">
        <w:trPr>
          <w:trHeight w:val="790"/>
        </w:trPr>
        <w:tc>
          <w:tcPr>
            <w:tcW w:w="2931" w:type="dxa"/>
            <w:tcBorders>
              <w:top w:val="nil"/>
              <w:bottom w:val="nil"/>
            </w:tcBorders>
          </w:tcPr>
          <w:p w14:paraId="6025B70E" w14:textId="77777777" w:rsidR="002D68EC" w:rsidRDefault="002D68EC">
            <w:pPr>
              <w:pStyle w:val="TableParagraph"/>
              <w:spacing w:before="0"/>
              <w:ind w:left="0"/>
              <w:rPr>
                <w:sz w:val="24"/>
              </w:rPr>
            </w:pPr>
          </w:p>
        </w:tc>
        <w:tc>
          <w:tcPr>
            <w:tcW w:w="6925" w:type="dxa"/>
            <w:tcBorders>
              <w:top w:val="nil"/>
              <w:bottom w:val="nil"/>
            </w:tcBorders>
          </w:tcPr>
          <w:p w14:paraId="21EC783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AC7A9BC" w14:textId="77777777">
        <w:trPr>
          <w:trHeight w:val="588"/>
        </w:trPr>
        <w:tc>
          <w:tcPr>
            <w:tcW w:w="2931" w:type="dxa"/>
            <w:tcBorders>
              <w:top w:val="nil"/>
            </w:tcBorders>
          </w:tcPr>
          <w:p w14:paraId="2E207FFA" w14:textId="77777777" w:rsidR="002D68EC" w:rsidRDefault="0069493F">
            <w:pPr>
              <w:pStyle w:val="TableParagraph"/>
              <w:spacing w:before="251"/>
              <w:rPr>
                <w:sz w:val="24"/>
              </w:rPr>
            </w:pPr>
            <w:r>
              <w:rPr>
                <w:sz w:val="24"/>
              </w:rPr>
              <w:t>7322–</w:t>
            </w:r>
            <w:r>
              <w:rPr>
                <w:spacing w:val="-4"/>
                <w:sz w:val="24"/>
              </w:rPr>
              <w:t>7326</w:t>
            </w:r>
          </w:p>
        </w:tc>
        <w:tc>
          <w:tcPr>
            <w:tcW w:w="6925" w:type="dxa"/>
            <w:tcBorders>
              <w:top w:val="nil"/>
            </w:tcBorders>
          </w:tcPr>
          <w:p w14:paraId="2FDA7502" w14:textId="77777777" w:rsidR="002D68EC" w:rsidRDefault="0069493F">
            <w:pPr>
              <w:pStyle w:val="TableParagraph"/>
              <w:spacing w:before="251"/>
              <w:rPr>
                <w:sz w:val="24"/>
              </w:rPr>
            </w:pPr>
            <w:r>
              <w:rPr>
                <w:spacing w:val="-4"/>
                <w:sz w:val="24"/>
              </w:rPr>
              <w:t>CTH.</w:t>
            </w:r>
          </w:p>
        </w:tc>
      </w:tr>
      <w:tr w:rsidR="002D68EC" w14:paraId="2F27BF2F" w14:textId="77777777">
        <w:trPr>
          <w:trHeight w:val="599"/>
        </w:trPr>
        <w:tc>
          <w:tcPr>
            <w:tcW w:w="2931" w:type="dxa"/>
            <w:tcBorders>
              <w:bottom w:val="nil"/>
            </w:tcBorders>
          </w:tcPr>
          <w:p w14:paraId="08C7939A" w14:textId="77777777" w:rsidR="002D68EC" w:rsidRDefault="0069493F">
            <w:pPr>
              <w:pStyle w:val="TableParagraph"/>
              <w:spacing w:before="61"/>
              <w:rPr>
                <w:sz w:val="24"/>
              </w:rPr>
            </w:pPr>
            <w:r>
              <w:rPr>
                <w:sz w:val="24"/>
              </w:rPr>
              <w:t>Grupp</w:t>
            </w:r>
            <w:r>
              <w:rPr>
                <w:spacing w:val="-2"/>
                <w:sz w:val="24"/>
              </w:rPr>
              <w:t xml:space="preserve"> </w:t>
            </w:r>
            <w:r>
              <w:rPr>
                <w:spacing w:val="-5"/>
                <w:sz w:val="24"/>
              </w:rPr>
              <w:t>74</w:t>
            </w:r>
          </w:p>
        </w:tc>
        <w:tc>
          <w:tcPr>
            <w:tcW w:w="6925" w:type="dxa"/>
            <w:tcBorders>
              <w:bottom w:val="nil"/>
            </w:tcBorders>
          </w:tcPr>
          <w:p w14:paraId="6B7629A0" w14:textId="77777777" w:rsidR="002D68EC" w:rsidRDefault="0069493F">
            <w:pPr>
              <w:pStyle w:val="TableParagraph"/>
              <w:spacing w:before="61"/>
              <w:rPr>
                <w:sz w:val="24"/>
              </w:rPr>
            </w:pPr>
            <w:r>
              <w:rPr>
                <w:sz w:val="24"/>
              </w:rPr>
              <w:t>Vask</w:t>
            </w:r>
            <w:r>
              <w:rPr>
                <w:spacing w:val="-1"/>
                <w:sz w:val="24"/>
              </w:rPr>
              <w:t xml:space="preserve"> </w:t>
            </w:r>
            <w:r>
              <w:rPr>
                <w:sz w:val="24"/>
              </w:rPr>
              <w:t>ja</w:t>
            </w:r>
            <w:r>
              <w:rPr>
                <w:spacing w:val="-2"/>
                <w:sz w:val="24"/>
              </w:rPr>
              <w:t xml:space="preserve"> vasktooted</w:t>
            </w:r>
          </w:p>
        </w:tc>
      </w:tr>
      <w:tr w:rsidR="002D68EC" w14:paraId="4054A509" w14:textId="77777777">
        <w:trPr>
          <w:trHeight w:val="791"/>
        </w:trPr>
        <w:tc>
          <w:tcPr>
            <w:tcW w:w="2931" w:type="dxa"/>
            <w:tcBorders>
              <w:top w:val="nil"/>
              <w:bottom w:val="nil"/>
            </w:tcBorders>
          </w:tcPr>
          <w:p w14:paraId="22DE42D2" w14:textId="77777777" w:rsidR="002D68EC" w:rsidRDefault="0069493F">
            <w:pPr>
              <w:pStyle w:val="TableParagraph"/>
              <w:spacing w:before="252"/>
              <w:rPr>
                <w:sz w:val="24"/>
              </w:rPr>
            </w:pPr>
            <w:r>
              <w:rPr>
                <w:sz w:val="24"/>
              </w:rPr>
              <w:t>7401–</w:t>
            </w:r>
            <w:r>
              <w:rPr>
                <w:spacing w:val="-4"/>
                <w:sz w:val="24"/>
              </w:rPr>
              <w:t>7402</w:t>
            </w:r>
          </w:p>
        </w:tc>
        <w:tc>
          <w:tcPr>
            <w:tcW w:w="6925" w:type="dxa"/>
            <w:tcBorders>
              <w:top w:val="nil"/>
              <w:bottom w:val="nil"/>
            </w:tcBorders>
          </w:tcPr>
          <w:p w14:paraId="43B63679" w14:textId="77777777" w:rsidR="002D68EC" w:rsidRDefault="0069493F">
            <w:pPr>
              <w:pStyle w:val="TableParagraph"/>
              <w:spacing w:before="252"/>
              <w:rPr>
                <w:sz w:val="24"/>
              </w:rPr>
            </w:pPr>
            <w:r>
              <w:rPr>
                <w:spacing w:val="-4"/>
                <w:sz w:val="24"/>
              </w:rPr>
              <w:t>CTH.</w:t>
            </w:r>
          </w:p>
        </w:tc>
      </w:tr>
      <w:tr w:rsidR="002D68EC" w14:paraId="71D69AFF" w14:textId="77777777">
        <w:trPr>
          <w:trHeight w:val="791"/>
        </w:trPr>
        <w:tc>
          <w:tcPr>
            <w:tcW w:w="2931" w:type="dxa"/>
            <w:tcBorders>
              <w:top w:val="nil"/>
              <w:bottom w:val="nil"/>
            </w:tcBorders>
          </w:tcPr>
          <w:p w14:paraId="0A4C2563" w14:textId="77777777" w:rsidR="002D68EC" w:rsidRDefault="0069493F">
            <w:pPr>
              <w:pStyle w:val="TableParagraph"/>
              <w:spacing w:before="253"/>
              <w:rPr>
                <w:sz w:val="24"/>
              </w:rPr>
            </w:pPr>
            <w:r>
              <w:rPr>
                <w:spacing w:val="-4"/>
                <w:sz w:val="24"/>
              </w:rPr>
              <w:t>7403</w:t>
            </w:r>
          </w:p>
        </w:tc>
        <w:tc>
          <w:tcPr>
            <w:tcW w:w="6925" w:type="dxa"/>
            <w:tcBorders>
              <w:top w:val="nil"/>
              <w:bottom w:val="nil"/>
            </w:tcBorders>
          </w:tcPr>
          <w:p w14:paraId="2642F5A6" w14:textId="77777777" w:rsidR="002D68EC" w:rsidRDefault="0069493F">
            <w:pPr>
              <w:pStyle w:val="TableParagraph"/>
              <w:spacing w:before="253"/>
              <w:rPr>
                <w:sz w:val="24"/>
              </w:rPr>
            </w:pPr>
            <w:r>
              <w:rPr>
                <w:spacing w:val="-2"/>
                <w:sz w:val="24"/>
              </w:rPr>
              <w:t>CTSH.</w:t>
            </w:r>
          </w:p>
        </w:tc>
      </w:tr>
      <w:tr w:rsidR="002D68EC" w14:paraId="46334435" w14:textId="77777777">
        <w:trPr>
          <w:trHeight w:val="792"/>
        </w:trPr>
        <w:tc>
          <w:tcPr>
            <w:tcW w:w="2931" w:type="dxa"/>
            <w:tcBorders>
              <w:top w:val="nil"/>
              <w:bottom w:val="nil"/>
            </w:tcBorders>
          </w:tcPr>
          <w:p w14:paraId="51052398" w14:textId="77777777" w:rsidR="002D68EC" w:rsidRDefault="0069493F">
            <w:pPr>
              <w:pStyle w:val="TableParagraph"/>
              <w:spacing w:before="253"/>
              <w:rPr>
                <w:sz w:val="24"/>
              </w:rPr>
            </w:pPr>
            <w:r>
              <w:rPr>
                <w:sz w:val="24"/>
              </w:rPr>
              <w:t>7404–</w:t>
            </w:r>
            <w:r>
              <w:rPr>
                <w:spacing w:val="-4"/>
                <w:sz w:val="24"/>
              </w:rPr>
              <w:t>7407</w:t>
            </w:r>
          </w:p>
        </w:tc>
        <w:tc>
          <w:tcPr>
            <w:tcW w:w="6925" w:type="dxa"/>
            <w:tcBorders>
              <w:top w:val="nil"/>
              <w:bottom w:val="nil"/>
            </w:tcBorders>
          </w:tcPr>
          <w:p w14:paraId="4D335AE8" w14:textId="77777777" w:rsidR="002D68EC" w:rsidRDefault="0069493F">
            <w:pPr>
              <w:pStyle w:val="TableParagraph"/>
              <w:spacing w:before="253"/>
              <w:rPr>
                <w:sz w:val="24"/>
              </w:rPr>
            </w:pPr>
            <w:r>
              <w:rPr>
                <w:spacing w:val="-4"/>
                <w:sz w:val="24"/>
              </w:rPr>
              <w:t>CTH.</w:t>
            </w:r>
          </w:p>
        </w:tc>
      </w:tr>
      <w:tr w:rsidR="002D68EC" w14:paraId="3CED33F7" w14:textId="77777777">
        <w:trPr>
          <w:trHeight w:val="792"/>
        </w:trPr>
        <w:tc>
          <w:tcPr>
            <w:tcW w:w="2931" w:type="dxa"/>
            <w:tcBorders>
              <w:top w:val="nil"/>
              <w:bottom w:val="nil"/>
            </w:tcBorders>
          </w:tcPr>
          <w:p w14:paraId="37CC7B7F" w14:textId="77777777" w:rsidR="002D68EC" w:rsidRDefault="0069493F">
            <w:pPr>
              <w:pStyle w:val="TableParagraph"/>
              <w:spacing w:before="253"/>
              <w:rPr>
                <w:sz w:val="24"/>
              </w:rPr>
            </w:pPr>
            <w:r>
              <w:rPr>
                <w:spacing w:val="-4"/>
                <w:sz w:val="24"/>
              </w:rPr>
              <w:t>7408</w:t>
            </w:r>
          </w:p>
        </w:tc>
        <w:tc>
          <w:tcPr>
            <w:tcW w:w="6925" w:type="dxa"/>
            <w:tcBorders>
              <w:top w:val="nil"/>
              <w:bottom w:val="nil"/>
            </w:tcBorders>
          </w:tcPr>
          <w:p w14:paraId="3AAA9399" w14:textId="77777777" w:rsidR="002D68EC" w:rsidRDefault="0069493F">
            <w:pPr>
              <w:pStyle w:val="TableParagraph"/>
              <w:spacing w:before="253"/>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tc>
      </w:tr>
      <w:tr w:rsidR="002D68EC" w14:paraId="1A26B2CB" w14:textId="77777777">
        <w:trPr>
          <w:trHeight w:val="983"/>
        </w:trPr>
        <w:tc>
          <w:tcPr>
            <w:tcW w:w="2931" w:type="dxa"/>
            <w:tcBorders>
              <w:top w:val="nil"/>
              <w:bottom w:val="nil"/>
            </w:tcBorders>
          </w:tcPr>
          <w:p w14:paraId="72EF6D55" w14:textId="77777777" w:rsidR="002D68EC" w:rsidRDefault="0069493F">
            <w:pPr>
              <w:pStyle w:val="TableParagraph"/>
              <w:spacing w:before="253"/>
              <w:rPr>
                <w:sz w:val="24"/>
              </w:rPr>
            </w:pPr>
            <w:r>
              <w:rPr>
                <w:sz w:val="24"/>
              </w:rPr>
              <w:t>7409–</w:t>
            </w:r>
            <w:r>
              <w:rPr>
                <w:spacing w:val="-4"/>
                <w:sz w:val="24"/>
              </w:rPr>
              <w:t>7412</w:t>
            </w:r>
          </w:p>
        </w:tc>
        <w:tc>
          <w:tcPr>
            <w:tcW w:w="6925" w:type="dxa"/>
            <w:tcBorders>
              <w:top w:val="nil"/>
              <w:bottom w:val="nil"/>
            </w:tcBorders>
          </w:tcPr>
          <w:p w14:paraId="66425794" w14:textId="77777777" w:rsidR="002D68EC" w:rsidRDefault="0069493F">
            <w:pPr>
              <w:pStyle w:val="TableParagraph"/>
              <w:spacing w:before="253"/>
              <w:rPr>
                <w:sz w:val="24"/>
              </w:rPr>
            </w:pPr>
            <w:r>
              <w:rPr>
                <w:spacing w:val="-4"/>
                <w:sz w:val="24"/>
              </w:rPr>
              <w:t>CTH.</w:t>
            </w:r>
          </w:p>
        </w:tc>
      </w:tr>
    </w:tbl>
    <w:p w14:paraId="59A5CA0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5E123F2" w14:textId="77777777">
        <w:trPr>
          <w:trHeight w:val="672"/>
        </w:trPr>
        <w:tc>
          <w:tcPr>
            <w:tcW w:w="2931" w:type="dxa"/>
          </w:tcPr>
          <w:p w14:paraId="4844FFF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A1C2C6D"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67B0C148" w14:textId="77777777">
        <w:trPr>
          <w:trHeight w:val="1187"/>
        </w:trPr>
        <w:tc>
          <w:tcPr>
            <w:tcW w:w="2931" w:type="dxa"/>
          </w:tcPr>
          <w:p w14:paraId="692CC64A" w14:textId="77777777" w:rsidR="002D68EC" w:rsidRDefault="0069493F">
            <w:pPr>
              <w:pStyle w:val="TableParagraph"/>
              <w:spacing w:before="61"/>
              <w:rPr>
                <w:sz w:val="24"/>
              </w:rPr>
            </w:pPr>
            <w:r>
              <w:rPr>
                <w:spacing w:val="-4"/>
                <w:sz w:val="24"/>
              </w:rPr>
              <w:t>7413</w:t>
            </w:r>
          </w:p>
          <w:p w14:paraId="75BFFABE" w14:textId="77777777" w:rsidR="002D68EC" w:rsidRDefault="002D68EC">
            <w:pPr>
              <w:pStyle w:val="TableParagraph"/>
              <w:spacing w:before="237"/>
              <w:ind w:left="0"/>
              <w:rPr>
                <w:sz w:val="24"/>
              </w:rPr>
            </w:pPr>
          </w:p>
          <w:p w14:paraId="61034082" w14:textId="77777777" w:rsidR="002D68EC" w:rsidRDefault="0069493F">
            <w:pPr>
              <w:pStyle w:val="TableParagraph"/>
              <w:spacing w:before="1"/>
              <w:rPr>
                <w:sz w:val="24"/>
              </w:rPr>
            </w:pPr>
            <w:r>
              <w:rPr>
                <w:sz w:val="24"/>
              </w:rPr>
              <w:t>7415–</w:t>
            </w:r>
            <w:r>
              <w:rPr>
                <w:spacing w:val="-4"/>
                <w:sz w:val="24"/>
              </w:rPr>
              <w:t>7419</w:t>
            </w:r>
          </w:p>
        </w:tc>
        <w:tc>
          <w:tcPr>
            <w:tcW w:w="6925" w:type="dxa"/>
          </w:tcPr>
          <w:p w14:paraId="54CEB43C" w14:textId="77777777" w:rsidR="002D68EC" w:rsidRDefault="0069493F">
            <w:pPr>
              <w:pStyle w:val="TableParagraph"/>
              <w:spacing w:before="61"/>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p w14:paraId="18E5490D" w14:textId="77777777" w:rsidR="002D68EC" w:rsidRDefault="002D68EC">
            <w:pPr>
              <w:pStyle w:val="TableParagraph"/>
              <w:spacing w:before="237"/>
              <w:ind w:left="0"/>
              <w:rPr>
                <w:sz w:val="24"/>
              </w:rPr>
            </w:pPr>
          </w:p>
          <w:p w14:paraId="2F3036BD" w14:textId="77777777" w:rsidR="002D68EC" w:rsidRDefault="0069493F">
            <w:pPr>
              <w:pStyle w:val="TableParagraph"/>
              <w:spacing w:before="1"/>
              <w:rPr>
                <w:sz w:val="24"/>
              </w:rPr>
            </w:pPr>
            <w:r>
              <w:rPr>
                <w:spacing w:val="-4"/>
                <w:sz w:val="24"/>
              </w:rPr>
              <w:t>CTH.</w:t>
            </w:r>
          </w:p>
        </w:tc>
      </w:tr>
      <w:tr w:rsidR="002D68EC" w14:paraId="0DEA629E" w14:textId="77777777">
        <w:trPr>
          <w:trHeight w:val="1187"/>
        </w:trPr>
        <w:tc>
          <w:tcPr>
            <w:tcW w:w="2931" w:type="dxa"/>
          </w:tcPr>
          <w:p w14:paraId="02F3D215" w14:textId="77777777" w:rsidR="002D68EC" w:rsidRDefault="0069493F">
            <w:pPr>
              <w:pStyle w:val="TableParagraph"/>
              <w:rPr>
                <w:sz w:val="24"/>
              </w:rPr>
            </w:pPr>
            <w:r>
              <w:rPr>
                <w:sz w:val="24"/>
              </w:rPr>
              <w:t>Grupp</w:t>
            </w:r>
            <w:r>
              <w:rPr>
                <w:spacing w:val="-2"/>
                <w:sz w:val="24"/>
              </w:rPr>
              <w:t xml:space="preserve"> </w:t>
            </w:r>
            <w:r>
              <w:rPr>
                <w:spacing w:val="-5"/>
                <w:sz w:val="24"/>
              </w:rPr>
              <w:t>75</w:t>
            </w:r>
          </w:p>
          <w:p w14:paraId="5ECF2AD2" w14:textId="77777777" w:rsidR="002D68EC" w:rsidRDefault="002D68EC">
            <w:pPr>
              <w:pStyle w:val="TableParagraph"/>
              <w:spacing w:before="239"/>
              <w:ind w:left="0"/>
              <w:rPr>
                <w:sz w:val="24"/>
              </w:rPr>
            </w:pPr>
          </w:p>
          <w:p w14:paraId="4CAAA729" w14:textId="77777777" w:rsidR="002D68EC" w:rsidRDefault="0069493F">
            <w:pPr>
              <w:pStyle w:val="TableParagraph"/>
              <w:spacing w:before="1"/>
              <w:rPr>
                <w:sz w:val="24"/>
              </w:rPr>
            </w:pPr>
            <w:r>
              <w:rPr>
                <w:sz w:val="24"/>
              </w:rPr>
              <w:t>7501–</w:t>
            </w:r>
            <w:r>
              <w:rPr>
                <w:spacing w:val="-4"/>
                <w:sz w:val="24"/>
              </w:rPr>
              <w:t>7508</w:t>
            </w:r>
          </w:p>
        </w:tc>
        <w:tc>
          <w:tcPr>
            <w:tcW w:w="6925" w:type="dxa"/>
          </w:tcPr>
          <w:p w14:paraId="49DBBDD0" w14:textId="77777777" w:rsidR="002D68EC" w:rsidRDefault="0069493F">
            <w:pPr>
              <w:pStyle w:val="TableParagraph"/>
              <w:rPr>
                <w:sz w:val="24"/>
              </w:rPr>
            </w:pPr>
            <w:r>
              <w:rPr>
                <w:sz w:val="24"/>
              </w:rPr>
              <w:t>Nikkel</w:t>
            </w:r>
            <w:r>
              <w:rPr>
                <w:spacing w:val="-1"/>
                <w:sz w:val="24"/>
              </w:rPr>
              <w:t xml:space="preserve"> </w:t>
            </w:r>
            <w:r>
              <w:rPr>
                <w:sz w:val="24"/>
              </w:rPr>
              <w:t>ja</w:t>
            </w:r>
            <w:r>
              <w:rPr>
                <w:spacing w:val="-1"/>
                <w:sz w:val="24"/>
              </w:rPr>
              <w:t xml:space="preserve"> </w:t>
            </w:r>
            <w:r>
              <w:rPr>
                <w:spacing w:val="-2"/>
                <w:sz w:val="24"/>
              </w:rPr>
              <w:t>nikkeltooted</w:t>
            </w:r>
          </w:p>
          <w:p w14:paraId="0E0DC050" w14:textId="77777777" w:rsidR="002D68EC" w:rsidRDefault="002D68EC">
            <w:pPr>
              <w:pStyle w:val="TableParagraph"/>
              <w:spacing w:before="239"/>
              <w:ind w:left="0"/>
              <w:rPr>
                <w:sz w:val="24"/>
              </w:rPr>
            </w:pPr>
          </w:p>
          <w:p w14:paraId="4097782E" w14:textId="77777777" w:rsidR="002D68EC" w:rsidRDefault="0069493F">
            <w:pPr>
              <w:pStyle w:val="TableParagraph"/>
              <w:spacing w:before="1"/>
              <w:rPr>
                <w:sz w:val="24"/>
              </w:rPr>
            </w:pPr>
            <w:r>
              <w:rPr>
                <w:spacing w:val="-4"/>
                <w:sz w:val="24"/>
              </w:rPr>
              <w:t>CTH.</w:t>
            </w:r>
          </w:p>
        </w:tc>
      </w:tr>
      <w:tr w:rsidR="002D68EC" w14:paraId="0274838C" w14:textId="77777777">
        <w:trPr>
          <w:trHeight w:val="5146"/>
        </w:trPr>
        <w:tc>
          <w:tcPr>
            <w:tcW w:w="2931" w:type="dxa"/>
          </w:tcPr>
          <w:p w14:paraId="73D5FC12" w14:textId="77777777" w:rsidR="002D68EC" w:rsidRDefault="0069493F">
            <w:pPr>
              <w:pStyle w:val="TableParagraph"/>
              <w:rPr>
                <w:sz w:val="24"/>
              </w:rPr>
            </w:pPr>
            <w:r>
              <w:rPr>
                <w:sz w:val="24"/>
              </w:rPr>
              <w:t>Grupp</w:t>
            </w:r>
            <w:r>
              <w:rPr>
                <w:spacing w:val="-2"/>
                <w:sz w:val="24"/>
              </w:rPr>
              <w:t xml:space="preserve"> </w:t>
            </w:r>
            <w:r>
              <w:rPr>
                <w:spacing w:val="-5"/>
                <w:sz w:val="24"/>
              </w:rPr>
              <w:t>76</w:t>
            </w:r>
          </w:p>
          <w:p w14:paraId="733432FA" w14:textId="77777777" w:rsidR="002D68EC" w:rsidRDefault="002D68EC">
            <w:pPr>
              <w:pStyle w:val="TableParagraph"/>
              <w:spacing w:before="240"/>
              <w:ind w:left="0"/>
              <w:rPr>
                <w:sz w:val="24"/>
              </w:rPr>
            </w:pPr>
          </w:p>
          <w:p w14:paraId="34948526" w14:textId="77777777" w:rsidR="002D68EC" w:rsidRDefault="0069493F">
            <w:pPr>
              <w:pStyle w:val="TableParagraph"/>
              <w:spacing w:before="0"/>
              <w:rPr>
                <w:sz w:val="24"/>
              </w:rPr>
            </w:pPr>
            <w:r>
              <w:rPr>
                <w:spacing w:val="-4"/>
                <w:sz w:val="24"/>
              </w:rPr>
              <w:t>7601</w:t>
            </w:r>
          </w:p>
          <w:p w14:paraId="40C4E509" w14:textId="77777777" w:rsidR="002D68EC" w:rsidRDefault="002D68EC">
            <w:pPr>
              <w:pStyle w:val="TableParagraph"/>
              <w:spacing w:before="240"/>
              <w:ind w:left="0"/>
              <w:rPr>
                <w:sz w:val="24"/>
              </w:rPr>
            </w:pPr>
          </w:p>
          <w:p w14:paraId="5C936921" w14:textId="77777777" w:rsidR="002D68EC" w:rsidRDefault="0069493F">
            <w:pPr>
              <w:pStyle w:val="TableParagraph"/>
              <w:spacing w:before="0"/>
              <w:rPr>
                <w:sz w:val="24"/>
              </w:rPr>
            </w:pPr>
            <w:r>
              <w:rPr>
                <w:spacing w:val="-4"/>
                <w:sz w:val="24"/>
              </w:rPr>
              <w:t>7602</w:t>
            </w:r>
          </w:p>
          <w:p w14:paraId="1E34EF2E" w14:textId="77777777" w:rsidR="002D68EC" w:rsidRDefault="002D68EC">
            <w:pPr>
              <w:pStyle w:val="TableParagraph"/>
              <w:spacing w:before="240"/>
              <w:ind w:left="0"/>
              <w:rPr>
                <w:sz w:val="24"/>
              </w:rPr>
            </w:pPr>
          </w:p>
          <w:p w14:paraId="6FC88988" w14:textId="77777777" w:rsidR="002D68EC" w:rsidRDefault="0069493F">
            <w:pPr>
              <w:pStyle w:val="TableParagraph"/>
              <w:spacing w:before="0"/>
              <w:rPr>
                <w:sz w:val="24"/>
              </w:rPr>
            </w:pPr>
            <w:r>
              <w:rPr>
                <w:sz w:val="24"/>
              </w:rPr>
              <w:t>7603–</w:t>
            </w:r>
            <w:r>
              <w:rPr>
                <w:spacing w:val="-4"/>
                <w:sz w:val="24"/>
              </w:rPr>
              <w:t>7606</w:t>
            </w:r>
          </w:p>
          <w:p w14:paraId="7B510DBB" w14:textId="77777777" w:rsidR="002D68EC" w:rsidRDefault="002D68EC">
            <w:pPr>
              <w:pStyle w:val="TableParagraph"/>
              <w:spacing w:before="240"/>
              <w:ind w:left="0"/>
              <w:rPr>
                <w:sz w:val="24"/>
              </w:rPr>
            </w:pPr>
          </w:p>
          <w:p w14:paraId="6F88AB5A" w14:textId="77777777" w:rsidR="002D68EC" w:rsidRDefault="0069493F">
            <w:pPr>
              <w:pStyle w:val="TableParagraph"/>
              <w:spacing w:before="0"/>
              <w:rPr>
                <w:sz w:val="24"/>
              </w:rPr>
            </w:pPr>
            <w:r>
              <w:rPr>
                <w:spacing w:val="-4"/>
                <w:sz w:val="24"/>
              </w:rPr>
              <w:t>7607</w:t>
            </w:r>
          </w:p>
          <w:p w14:paraId="6922959A" w14:textId="77777777" w:rsidR="002D68EC" w:rsidRDefault="002D68EC">
            <w:pPr>
              <w:pStyle w:val="TableParagraph"/>
              <w:spacing w:before="238"/>
              <w:ind w:left="0"/>
              <w:rPr>
                <w:sz w:val="24"/>
              </w:rPr>
            </w:pPr>
          </w:p>
          <w:p w14:paraId="6ED2232A" w14:textId="77777777" w:rsidR="002D68EC" w:rsidRDefault="0069493F">
            <w:pPr>
              <w:pStyle w:val="TableParagraph"/>
              <w:spacing w:before="0"/>
              <w:rPr>
                <w:sz w:val="24"/>
              </w:rPr>
            </w:pPr>
            <w:r>
              <w:rPr>
                <w:sz w:val="24"/>
              </w:rPr>
              <w:t>7608–</w:t>
            </w:r>
            <w:r>
              <w:rPr>
                <w:spacing w:val="-4"/>
                <w:sz w:val="24"/>
              </w:rPr>
              <w:t>7615</w:t>
            </w:r>
          </w:p>
          <w:p w14:paraId="0E9BE385" w14:textId="77777777" w:rsidR="002D68EC" w:rsidRDefault="002D68EC">
            <w:pPr>
              <w:pStyle w:val="TableParagraph"/>
              <w:spacing w:before="240"/>
              <w:ind w:left="0"/>
              <w:rPr>
                <w:sz w:val="24"/>
              </w:rPr>
            </w:pPr>
          </w:p>
          <w:p w14:paraId="0D74101B" w14:textId="77777777" w:rsidR="002D68EC" w:rsidRDefault="0069493F">
            <w:pPr>
              <w:pStyle w:val="TableParagraph"/>
              <w:spacing w:before="1"/>
              <w:rPr>
                <w:sz w:val="24"/>
              </w:rPr>
            </w:pPr>
            <w:r>
              <w:rPr>
                <w:spacing w:val="-4"/>
                <w:sz w:val="24"/>
              </w:rPr>
              <w:t>7616</w:t>
            </w:r>
          </w:p>
        </w:tc>
        <w:tc>
          <w:tcPr>
            <w:tcW w:w="6925" w:type="dxa"/>
          </w:tcPr>
          <w:p w14:paraId="389A846C" w14:textId="77777777" w:rsidR="002D68EC" w:rsidRDefault="0069493F">
            <w:pPr>
              <w:pStyle w:val="TableParagraph"/>
              <w:spacing w:line="688" w:lineRule="auto"/>
              <w:ind w:right="3266"/>
              <w:rPr>
                <w:sz w:val="24"/>
              </w:rPr>
            </w:pPr>
            <w:r>
              <w:rPr>
                <w:sz w:val="24"/>
              </w:rPr>
              <w:t>Alumiinium</w:t>
            </w:r>
            <w:r>
              <w:rPr>
                <w:spacing w:val="-15"/>
                <w:sz w:val="24"/>
              </w:rPr>
              <w:t xml:space="preserve"> </w:t>
            </w:r>
            <w:r>
              <w:rPr>
                <w:sz w:val="24"/>
              </w:rPr>
              <w:t>ja</w:t>
            </w:r>
            <w:r>
              <w:rPr>
                <w:spacing w:val="-15"/>
                <w:sz w:val="24"/>
              </w:rPr>
              <w:t xml:space="preserve"> </w:t>
            </w:r>
            <w:r>
              <w:rPr>
                <w:sz w:val="24"/>
              </w:rPr>
              <w:t xml:space="preserve">alumiiniumtooted </w:t>
            </w:r>
            <w:r>
              <w:rPr>
                <w:spacing w:val="-4"/>
                <w:sz w:val="24"/>
              </w:rPr>
              <w:t>NOM.</w:t>
            </w:r>
          </w:p>
          <w:p w14:paraId="1AD6E7F2" w14:textId="77777777" w:rsidR="002D68EC" w:rsidRDefault="0069493F">
            <w:pPr>
              <w:pStyle w:val="TableParagraph"/>
              <w:spacing w:before="0"/>
              <w:rPr>
                <w:sz w:val="24"/>
              </w:rPr>
            </w:pPr>
            <w:r>
              <w:rPr>
                <w:spacing w:val="-4"/>
                <w:sz w:val="24"/>
              </w:rPr>
              <w:t>CTH.</w:t>
            </w:r>
          </w:p>
          <w:p w14:paraId="418CF80B" w14:textId="77777777" w:rsidR="002D68EC" w:rsidRDefault="002D68EC">
            <w:pPr>
              <w:pStyle w:val="TableParagraph"/>
              <w:spacing w:before="240"/>
              <w:ind w:left="0"/>
              <w:rPr>
                <w:sz w:val="24"/>
              </w:rPr>
            </w:pPr>
          </w:p>
          <w:p w14:paraId="5814A2A0" w14:textId="77777777" w:rsidR="002D68EC" w:rsidRDefault="0069493F">
            <w:pPr>
              <w:pStyle w:val="TableParagraph"/>
              <w:spacing w:before="0"/>
              <w:rPr>
                <w:sz w:val="24"/>
              </w:rPr>
            </w:pPr>
            <w:r>
              <w:rPr>
                <w:sz w:val="24"/>
              </w:rPr>
              <w:t>CTH</w:t>
            </w:r>
            <w:r>
              <w:rPr>
                <w:spacing w:val="-2"/>
                <w:sz w:val="24"/>
              </w:rPr>
              <w:t xml:space="preserve"> </w:t>
            </w:r>
            <w:r>
              <w:rPr>
                <w:sz w:val="24"/>
              </w:rPr>
              <w:t>ja</w:t>
            </w:r>
            <w:r>
              <w:rPr>
                <w:spacing w:val="-1"/>
                <w:sz w:val="24"/>
              </w:rPr>
              <w:t xml:space="preserve"> </w:t>
            </w:r>
            <w:proofErr w:type="spellStart"/>
            <w:r>
              <w:rPr>
                <w:sz w:val="24"/>
              </w:rPr>
              <w:t>MaxNOM</w:t>
            </w:r>
            <w:proofErr w:type="spellEnd"/>
            <w:r>
              <w:rPr>
                <w:sz w:val="24"/>
              </w:rPr>
              <w:t xml:space="preserve"> 50</w:t>
            </w:r>
            <w:r>
              <w:rPr>
                <w:spacing w:val="-1"/>
                <w:sz w:val="24"/>
              </w:rPr>
              <w:t xml:space="preserve"> </w:t>
            </w:r>
            <w:r>
              <w:rPr>
                <w:sz w:val="24"/>
              </w:rPr>
              <w:t>%</w:t>
            </w:r>
            <w:r>
              <w:rPr>
                <w:spacing w:val="1"/>
                <w:sz w:val="24"/>
              </w:rPr>
              <w:t xml:space="preserve"> </w:t>
            </w:r>
            <w:r>
              <w:rPr>
                <w:spacing w:val="-2"/>
                <w:sz w:val="24"/>
              </w:rPr>
              <w:t>(EXW).</w:t>
            </w:r>
          </w:p>
          <w:p w14:paraId="2AAFABCB" w14:textId="77777777" w:rsidR="002D68EC" w:rsidRDefault="002D68EC">
            <w:pPr>
              <w:pStyle w:val="TableParagraph"/>
              <w:spacing w:before="240"/>
              <w:ind w:left="0"/>
              <w:rPr>
                <w:sz w:val="24"/>
              </w:rPr>
            </w:pPr>
          </w:p>
          <w:p w14:paraId="305E5227" w14:textId="77777777" w:rsidR="002D68EC" w:rsidRDefault="0069493F">
            <w:pPr>
              <w:pStyle w:val="TableParagraph"/>
              <w:spacing w:before="0"/>
              <w:rPr>
                <w:sz w:val="24"/>
              </w:rPr>
            </w:pPr>
            <w:r>
              <w:rPr>
                <w:sz w:val="24"/>
              </w:rPr>
              <w:t>CTH,</w:t>
            </w:r>
            <w:r>
              <w:rPr>
                <w:spacing w:val="-1"/>
                <w:sz w:val="24"/>
              </w:rPr>
              <w:t xml:space="preserve"> </w:t>
            </w:r>
            <w:r>
              <w:rPr>
                <w:sz w:val="24"/>
              </w:rPr>
              <w:t>v.a</w:t>
            </w:r>
            <w:r>
              <w:rPr>
                <w:spacing w:val="-2"/>
                <w:sz w:val="24"/>
              </w:rPr>
              <w:t xml:space="preserve"> </w:t>
            </w:r>
            <w:r>
              <w:rPr>
                <w:sz w:val="24"/>
              </w:rPr>
              <w:t xml:space="preserve">rubriik </w:t>
            </w:r>
            <w:r>
              <w:rPr>
                <w:spacing w:val="-2"/>
                <w:sz w:val="24"/>
              </w:rPr>
              <w:t>7606.</w:t>
            </w:r>
          </w:p>
          <w:p w14:paraId="2D827FFB" w14:textId="77777777" w:rsidR="002D68EC" w:rsidRDefault="0069493F">
            <w:pPr>
              <w:pStyle w:val="TableParagraph"/>
              <w:spacing w:before="65" w:line="792" w:lineRule="exact"/>
              <w:ind w:right="3266"/>
              <w:rPr>
                <w:sz w:val="24"/>
              </w:rPr>
            </w:pPr>
            <w:r>
              <w:rPr>
                <w:sz w:val="24"/>
              </w:rPr>
              <w:t>CTH</w:t>
            </w:r>
            <w:r>
              <w:rPr>
                <w:spacing w:val="-9"/>
                <w:sz w:val="24"/>
              </w:rPr>
              <w:t xml:space="preserve"> </w:t>
            </w:r>
            <w:r>
              <w:rPr>
                <w:sz w:val="24"/>
              </w:rPr>
              <w:t>ja</w:t>
            </w:r>
            <w:r>
              <w:rPr>
                <w:spacing w:val="-8"/>
                <w:sz w:val="24"/>
              </w:rPr>
              <w:t xml:space="preserve"> </w:t>
            </w:r>
            <w:proofErr w:type="spellStart"/>
            <w:r>
              <w:rPr>
                <w:sz w:val="24"/>
              </w:rPr>
              <w:t>MaxNOM</w:t>
            </w:r>
            <w:proofErr w:type="spellEnd"/>
            <w:r>
              <w:rPr>
                <w:spacing w:val="-8"/>
                <w:sz w:val="24"/>
              </w:rPr>
              <w:t xml:space="preserve"> </w:t>
            </w:r>
            <w:r>
              <w:rPr>
                <w:sz w:val="24"/>
              </w:rPr>
              <w:t>50</w:t>
            </w:r>
            <w:r>
              <w:rPr>
                <w:spacing w:val="-8"/>
                <w:sz w:val="24"/>
              </w:rPr>
              <w:t xml:space="preserve"> </w:t>
            </w:r>
            <w:r>
              <w:rPr>
                <w:sz w:val="24"/>
              </w:rPr>
              <w:t>%</w:t>
            </w:r>
            <w:r>
              <w:rPr>
                <w:spacing w:val="-8"/>
                <w:sz w:val="24"/>
              </w:rPr>
              <w:t xml:space="preserve"> </w:t>
            </w:r>
            <w:r>
              <w:rPr>
                <w:sz w:val="24"/>
              </w:rPr>
              <w:t xml:space="preserve">(EXW). </w:t>
            </w:r>
            <w:r>
              <w:rPr>
                <w:spacing w:val="-4"/>
                <w:sz w:val="24"/>
              </w:rPr>
              <w:t>CTH.</w:t>
            </w:r>
          </w:p>
        </w:tc>
      </w:tr>
      <w:tr w:rsidR="002D68EC" w14:paraId="5063680B" w14:textId="77777777">
        <w:trPr>
          <w:trHeight w:val="2766"/>
        </w:trPr>
        <w:tc>
          <w:tcPr>
            <w:tcW w:w="2931" w:type="dxa"/>
          </w:tcPr>
          <w:p w14:paraId="4AE750A6" w14:textId="77777777" w:rsidR="002D68EC" w:rsidRDefault="0069493F">
            <w:pPr>
              <w:pStyle w:val="TableParagraph"/>
              <w:spacing w:before="53"/>
              <w:rPr>
                <w:sz w:val="24"/>
              </w:rPr>
            </w:pPr>
            <w:r>
              <w:rPr>
                <w:sz w:val="24"/>
              </w:rPr>
              <w:t>Grupp</w:t>
            </w:r>
            <w:r>
              <w:rPr>
                <w:spacing w:val="-2"/>
                <w:sz w:val="24"/>
              </w:rPr>
              <w:t xml:space="preserve"> </w:t>
            </w:r>
            <w:r>
              <w:rPr>
                <w:spacing w:val="-5"/>
                <w:sz w:val="24"/>
              </w:rPr>
              <w:t>78</w:t>
            </w:r>
          </w:p>
          <w:p w14:paraId="270DD264" w14:textId="77777777" w:rsidR="002D68EC" w:rsidRDefault="002D68EC">
            <w:pPr>
              <w:pStyle w:val="TableParagraph"/>
              <w:spacing w:before="240"/>
              <w:ind w:left="0"/>
              <w:rPr>
                <w:sz w:val="24"/>
              </w:rPr>
            </w:pPr>
          </w:p>
          <w:p w14:paraId="584D07E4" w14:textId="77777777" w:rsidR="002D68EC" w:rsidRDefault="0069493F">
            <w:pPr>
              <w:pStyle w:val="TableParagraph"/>
              <w:spacing w:before="0"/>
              <w:rPr>
                <w:sz w:val="24"/>
              </w:rPr>
            </w:pPr>
            <w:r>
              <w:rPr>
                <w:sz w:val="24"/>
              </w:rPr>
              <w:t xml:space="preserve">7801 </w:t>
            </w:r>
            <w:r>
              <w:rPr>
                <w:spacing w:val="-5"/>
                <w:sz w:val="24"/>
              </w:rPr>
              <w:t>10</w:t>
            </w:r>
          </w:p>
          <w:p w14:paraId="1E348D32" w14:textId="77777777" w:rsidR="002D68EC" w:rsidRDefault="002D68EC">
            <w:pPr>
              <w:pStyle w:val="TableParagraph"/>
              <w:spacing w:before="240"/>
              <w:ind w:left="0"/>
              <w:rPr>
                <w:sz w:val="24"/>
              </w:rPr>
            </w:pPr>
          </w:p>
          <w:p w14:paraId="6119890F" w14:textId="77777777" w:rsidR="002D68EC" w:rsidRDefault="0069493F">
            <w:pPr>
              <w:pStyle w:val="TableParagraph"/>
              <w:spacing w:before="1"/>
              <w:rPr>
                <w:sz w:val="24"/>
              </w:rPr>
            </w:pPr>
            <w:r>
              <w:rPr>
                <w:sz w:val="24"/>
              </w:rPr>
              <w:t>7801 91 –</w:t>
            </w:r>
            <w:r>
              <w:rPr>
                <w:spacing w:val="-1"/>
                <w:sz w:val="24"/>
              </w:rPr>
              <w:t xml:space="preserve"> </w:t>
            </w:r>
            <w:r>
              <w:rPr>
                <w:sz w:val="24"/>
              </w:rPr>
              <w:t xml:space="preserve">7801 </w:t>
            </w:r>
            <w:r>
              <w:rPr>
                <w:spacing w:val="-5"/>
                <w:sz w:val="24"/>
              </w:rPr>
              <w:t>99</w:t>
            </w:r>
          </w:p>
          <w:p w14:paraId="2BABF2BF" w14:textId="77777777" w:rsidR="002D68EC" w:rsidRDefault="002D68EC">
            <w:pPr>
              <w:pStyle w:val="TableParagraph"/>
              <w:spacing w:before="239"/>
              <w:ind w:left="0"/>
              <w:rPr>
                <w:sz w:val="24"/>
              </w:rPr>
            </w:pPr>
          </w:p>
          <w:p w14:paraId="7E8C4B3F" w14:textId="77777777" w:rsidR="002D68EC" w:rsidRDefault="0069493F">
            <w:pPr>
              <w:pStyle w:val="TableParagraph"/>
              <w:spacing w:before="1"/>
              <w:rPr>
                <w:sz w:val="24"/>
              </w:rPr>
            </w:pPr>
            <w:r>
              <w:rPr>
                <w:sz w:val="24"/>
              </w:rPr>
              <w:t>7802–</w:t>
            </w:r>
            <w:r>
              <w:rPr>
                <w:spacing w:val="-4"/>
                <w:sz w:val="24"/>
              </w:rPr>
              <w:t>7806</w:t>
            </w:r>
          </w:p>
        </w:tc>
        <w:tc>
          <w:tcPr>
            <w:tcW w:w="6925" w:type="dxa"/>
          </w:tcPr>
          <w:p w14:paraId="672FA320" w14:textId="77777777" w:rsidR="002D68EC" w:rsidRDefault="0069493F">
            <w:pPr>
              <w:pStyle w:val="TableParagraph"/>
              <w:spacing w:before="53" w:line="688" w:lineRule="auto"/>
              <w:ind w:right="5137"/>
              <w:rPr>
                <w:sz w:val="24"/>
              </w:rPr>
            </w:pPr>
            <w:r>
              <w:rPr>
                <w:sz w:val="24"/>
              </w:rPr>
              <w:t>Plii</w:t>
            </w:r>
            <w:r>
              <w:rPr>
                <w:spacing w:val="-15"/>
                <w:sz w:val="24"/>
              </w:rPr>
              <w:t xml:space="preserve"> </w:t>
            </w:r>
            <w:r>
              <w:rPr>
                <w:sz w:val="24"/>
              </w:rPr>
              <w:t>ja</w:t>
            </w:r>
            <w:r>
              <w:rPr>
                <w:spacing w:val="-15"/>
                <w:sz w:val="24"/>
              </w:rPr>
              <w:t xml:space="preserve"> </w:t>
            </w:r>
            <w:r>
              <w:rPr>
                <w:sz w:val="24"/>
              </w:rPr>
              <w:t xml:space="preserve">pliitooted </w:t>
            </w:r>
            <w:r>
              <w:rPr>
                <w:spacing w:val="-2"/>
                <w:sz w:val="24"/>
              </w:rPr>
              <w:t>CTSH.</w:t>
            </w:r>
          </w:p>
          <w:p w14:paraId="2991EA8D" w14:textId="77777777" w:rsidR="002D68EC" w:rsidRDefault="0069493F">
            <w:pPr>
              <w:pStyle w:val="TableParagraph"/>
              <w:spacing w:before="0"/>
              <w:rPr>
                <w:sz w:val="24"/>
              </w:rPr>
            </w:pPr>
            <w:r>
              <w:rPr>
                <w:spacing w:val="-4"/>
                <w:sz w:val="24"/>
              </w:rPr>
              <w:t>CTH.</w:t>
            </w:r>
          </w:p>
          <w:p w14:paraId="5DDFFA96" w14:textId="77777777" w:rsidR="002D68EC" w:rsidRDefault="002D68EC">
            <w:pPr>
              <w:pStyle w:val="TableParagraph"/>
              <w:spacing w:before="240"/>
              <w:ind w:left="0"/>
              <w:rPr>
                <w:sz w:val="24"/>
              </w:rPr>
            </w:pPr>
          </w:p>
          <w:p w14:paraId="749D44C0" w14:textId="77777777" w:rsidR="002D68EC" w:rsidRDefault="0069493F">
            <w:pPr>
              <w:pStyle w:val="TableParagraph"/>
              <w:spacing w:before="0"/>
              <w:rPr>
                <w:sz w:val="24"/>
              </w:rPr>
            </w:pPr>
            <w:r>
              <w:rPr>
                <w:spacing w:val="-4"/>
                <w:sz w:val="24"/>
              </w:rPr>
              <w:t>CTH.</w:t>
            </w:r>
          </w:p>
        </w:tc>
      </w:tr>
    </w:tbl>
    <w:p w14:paraId="109B5639"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FF2F9B6" w14:textId="77777777">
        <w:trPr>
          <w:trHeight w:val="672"/>
        </w:trPr>
        <w:tc>
          <w:tcPr>
            <w:tcW w:w="2931" w:type="dxa"/>
          </w:tcPr>
          <w:p w14:paraId="3247959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F425CE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916A4CB" w14:textId="77777777">
        <w:trPr>
          <w:trHeight w:val="1187"/>
        </w:trPr>
        <w:tc>
          <w:tcPr>
            <w:tcW w:w="2931" w:type="dxa"/>
          </w:tcPr>
          <w:p w14:paraId="17629542" w14:textId="77777777" w:rsidR="002D68EC" w:rsidRDefault="0069493F">
            <w:pPr>
              <w:pStyle w:val="TableParagraph"/>
              <w:spacing w:before="61"/>
              <w:rPr>
                <w:sz w:val="24"/>
              </w:rPr>
            </w:pPr>
            <w:r>
              <w:rPr>
                <w:sz w:val="24"/>
              </w:rPr>
              <w:t>Grupp</w:t>
            </w:r>
            <w:r>
              <w:rPr>
                <w:spacing w:val="-2"/>
                <w:sz w:val="24"/>
              </w:rPr>
              <w:t xml:space="preserve"> </w:t>
            </w:r>
            <w:r>
              <w:rPr>
                <w:spacing w:val="-5"/>
                <w:sz w:val="24"/>
              </w:rPr>
              <w:t>79</w:t>
            </w:r>
          </w:p>
          <w:p w14:paraId="3C04CC29" w14:textId="77777777" w:rsidR="002D68EC" w:rsidRDefault="002D68EC">
            <w:pPr>
              <w:pStyle w:val="TableParagraph"/>
              <w:spacing w:before="237"/>
              <w:ind w:left="0"/>
              <w:rPr>
                <w:sz w:val="24"/>
              </w:rPr>
            </w:pPr>
          </w:p>
          <w:p w14:paraId="1F1909CD" w14:textId="77777777" w:rsidR="002D68EC" w:rsidRDefault="0069493F">
            <w:pPr>
              <w:pStyle w:val="TableParagraph"/>
              <w:spacing w:before="1"/>
              <w:rPr>
                <w:sz w:val="24"/>
              </w:rPr>
            </w:pPr>
            <w:r>
              <w:rPr>
                <w:sz w:val="24"/>
              </w:rPr>
              <w:t>7901–</w:t>
            </w:r>
            <w:r>
              <w:rPr>
                <w:spacing w:val="-4"/>
                <w:sz w:val="24"/>
              </w:rPr>
              <w:t>7907</w:t>
            </w:r>
          </w:p>
        </w:tc>
        <w:tc>
          <w:tcPr>
            <w:tcW w:w="6925" w:type="dxa"/>
          </w:tcPr>
          <w:p w14:paraId="1E99CD33" w14:textId="77777777" w:rsidR="002D68EC" w:rsidRDefault="0069493F">
            <w:pPr>
              <w:pStyle w:val="TableParagraph"/>
              <w:spacing w:before="61"/>
              <w:rPr>
                <w:sz w:val="24"/>
              </w:rPr>
            </w:pPr>
            <w:r>
              <w:rPr>
                <w:sz w:val="24"/>
              </w:rPr>
              <w:t>Tsink ja</w:t>
            </w:r>
            <w:r>
              <w:rPr>
                <w:spacing w:val="-1"/>
                <w:sz w:val="24"/>
              </w:rPr>
              <w:t xml:space="preserve"> </w:t>
            </w:r>
            <w:r>
              <w:rPr>
                <w:spacing w:val="-2"/>
                <w:sz w:val="24"/>
              </w:rPr>
              <w:t>tsinktooted</w:t>
            </w:r>
          </w:p>
          <w:p w14:paraId="0D61DB32" w14:textId="77777777" w:rsidR="002D68EC" w:rsidRDefault="002D68EC">
            <w:pPr>
              <w:pStyle w:val="TableParagraph"/>
              <w:spacing w:before="237"/>
              <w:ind w:left="0"/>
              <w:rPr>
                <w:sz w:val="24"/>
              </w:rPr>
            </w:pPr>
          </w:p>
          <w:p w14:paraId="7E22D371" w14:textId="77777777" w:rsidR="002D68EC" w:rsidRDefault="0069493F">
            <w:pPr>
              <w:pStyle w:val="TableParagraph"/>
              <w:spacing w:before="1"/>
              <w:rPr>
                <w:sz w:val="24"/>
              </w:rPr>
            </w:pPr>
            <w:r>
              <w:rPr>
                <w:spacing w:val="-4"/>
                <w:sz w:val="24"/>
              </w:rPr>
              <w:t>CTH.</w:t>
            </w:r>
          </w:p>
        </w:tc>
      </w:tr>
      <w:tr w:rsidR="002D68EC" w14:paraId="479E5AF9" w14:textId="77777777">
        <w:trPr>
          <w:trHeight w:val="1187"/>
        </w:trPr>
        <w:tc>
          <w:tcPr>
            <w:tcW w:w="2931" w:type="dxa"/>
          </w:tcPr>
          <w:p w14:paraId="14BCB446" w14:textId="77777777" w:rsidR="002D68EC" w:rsidRDefault="0069493F">
            <w:pPr>
              <w:pStyle w:val="TableParagraph"/>
              <w:rPr>
                <w:sz w:val="24"/>
              </w:rPr>
            </w:pPr>
            <w:r>
              <w:rPr>
                <w:sz w:val="24"/>
              </w:rPr>
              <w:t>Grupp</w:t>
            </w:r>
            <w:r>
              <w:rPr>
                <w:spacing w:val="-2"/>
                <w:sz w:val="24"/>
              </w:rPr>
              <w:t xml:space="preserve"> </w:t>
            </w:r>
            <w:r>
              <w:rPr>
                <w:spacing w:val="-5"/>
                <w:sz w:val="24"/>
              </w:rPr>
              <w:t>80</w:t>
            </w:r>
          </w:p>
          <w:p w14:paraId="265CA192" w14:textId="77777777" w:rsidR="002D68EC" w:rsidRDefault="002D68EC">
            <w:pPr>
              <w:pStyle w:val="TableParagraph"/>
              <w:spacing w:before="239"/>
              <w:ind w:left="0"/>
              <w:rPr>
                <w:sz w:val="24"/>
              </w:rPr>
            </w:pPr>
          </w:p>
          <w:p w14:paraId="4AAF2419" w14:textId="77777777" w:rsidR="002D68EC" w:rsidRDefault="0069493F">
            <w:pPr>
              <w:pStyle w:val="TableParagraph"/>
              <w:spacing w:before="1"/>
              <w:rPr>
                <w:sz w:val="24"/>
              </w:rPr>
            </w:pPr>
            <w:r>
              <w:rPr>
                <w:sz w:val="24"/>
              </w:rPr>
              <w:t>8001–</w:t>
            </w:r>
            <w:r>
              <w:rPr>
                <w:spacing w:val="-4"/>
                <w:sz w:val="24"/>
              </w:rPr>
              <w:t>8007</w:t>
            </w:r>
          </w:p>
        </w:tc>
        <w:tc>
          <w:tcPr>
            <w:tcW w:w="6925" w:type="dxa"/>
          </w:tcPr>
          <w:p w14:paraId="3C08A68D" w14:textId="77777777" w:rsidR="002D68EC" w:rsidRDefault="0069493F">
            <w:pPr>
              <w:pStyle w:val="TableParagraph"/>
              <w:rPr>
                <w:sz w:val="24"/>
              </w:rPr>
            </w:pPr>
            <w:r>
              <w:rPr>
                <w:sz w:val="24"/>
              </w:rPr>
              <w:t>Tina</w:t>
            </w:r>
            <w:r>
              <w:rPr>
                <w:spacing w:val="-1"/>
                <w:sz w:val="24"/>
              </w:rPr>
              <w:t xml:space="preserve"> </w:t>
            </w:r>
            <w:r>
              <w:rPr>
                <w:sz w:val="24"/>
              </w:rPr>
              <w:t xml:space="preserve">ja </w:t>
            </w:r>
            <w:r>
              <w:rPr>
                <w:spacing w:val="-2"/>
                <w:sz w:val="24"/>
              </w:rPr>
              <w:t>tinatooted</w:t>
            </w:r>
          </w:p>
          <w:p w14:paraId="32EA5666" w14:textId="77777777" w:rsidR="002D68EC" w:rsidRDefault="002D68EC">
            <w:pPr>
              <w:pStyle w:val="TableParagraph"/>
              <w:spacing w:before="239"/>
              <w:ind w:left="0"/>
              <w:rPr>
                <w:sz w:val="24"/>
              </w:rPr>
            </w:pPr>
          </w:p>
          <w:p w14:paraId="63016576" w14:textId="77777777" w:rsidR="002D68EC" w:rsidRDefault="0069493F">
            <w:pPr>
              <w:pStyle w:val="TableParagraph"/>
              <w:spacing w:before="1"/>
              <w:rPr>
                <w:sz w:val="24"/>
              </w:rPr>
            </w:pPr>
            <w:r>
              <w:rPr>
                <w:spacing w:val="-4"/>
                <w:sz w:val="24"/>
              </w:rPr>
              <w:t>CTH.</w:t>
            </w:r>
          </w:p>
        </w:tc>
      </w:tr>
      <w:tr w:rsidR="002D68EC" w14:paraId="682FFF80" w14:textId="77777777">
        <w:trPr>
          <w:trHeight w:val="2256"/>
        </w:trPr>
        <w:tc>
          <w:tcPr>
            <w:tcW w:w="2931" w:type="dxa"/>
          </w:tcPr>
          <w:p w14:paraId="2114ED02" w14:textId="77777777" w:rsidR="002D68EC" w:rsidRDefault="0069493F">
            <w:pPr>
              <w:pStyle w:val="TableParagraph"/>
              <w:rPr>
                <w:sz w:val="24"/>
              </w:rPr>
            </w:pPr>
            <w:r>
              <w:rPr>
                <w:sz w:val="24"/>
              </w:rPr>
              <w:t>Grupp</w:t>
            </w:r>
            <w:r>
              <w:rPr>
                <w:spacing w:val="-2"/>
                <w:sz w:val="24"/>
              </w:rPr>
              <w:t xml:space="preserve"> </w:t>
            </w:r>
            <w:r>
              <w:rPr>
                <w:spacing w:val="-5"/>
                <w:sz w:val="24"/>
              </w:rPr>
              <w:t>81</w:t>
            </w:r>
          </w:p>
          <w:p w14:paraId="3AD52471" w14:textId="77777777" w:rsidR="002D68EC" w:rsidRDefault="002D68EC">
            <w:pPr>
              <w:pStyle w:val="TableParagraph"/>
              <w:spacing w:before="240"/>
              <w:ind w:left="0"/>
              <w:rPr>
                <w:sz w:val="24"/>
              </w:rPr>
            </w:pPr>
          </w:p>
          <w:p w14:paraId="1DE3DE2A" w14:textId="77777777" w:rsidR="002D68EC" w:rsidRDefault="0069493F">
            <w:pPr>
              <w:pStyle w:val="TableParagraph"/>
              <w:spacing w:before="0"/>
              <w:rPr>
                <w:sz w:val="24"/>
              </w:rPr>
            </w:pPr>
            <w:r>
              <w:rPr>
                <w:sz w:val="24"/>
              </w:rPr>
              <w:t>8101–</w:t>
            </w:r>
            <w:r>
              <w:rPr>
                <w:spacing w:val="-4"/>
                <w:sz w:val="24"/>
              </w:rPr>
              <w:t>8113</w:t>
            </w:r>
          </w:p>
        </w:tc>
        <w:tc>
          <w:tcPr>
            <w:tcW w:w="6925" w:type="dxa"/>
          </w:tcPr>
          <w:p w14:paraId="49CEC64D" w14:textId="77777777" w:rsidR="002D68EC" w:rsidRDefault="0069493F">
            <w:pPr>
              <w:pStyle w:val="TableParagraph"/>
              <w:spacing w:line="688" w:lineRule="auto"/>
              <w:ind w:right="525"/>
              <w:rPr>
                <w:sz w:val="24"/>
              </w:rPr>
            </w:pPr>
            <w:r>
              <w:rPr>
                <w:sz w:val="24"/>
              </w:rPr>
              <w:t>Muud</w:t>
            </w:r>
            <w:r>
              <w:rPr>
                <w:spacing w:val="-11"/>
                <w:sz w:val="24"/>
              </w:rPr>
              <w:t xml:space="preserve"> </w:t>
            </w:r>
            <w:r>
              <w:rPr>
                <w:sz w:val="24"/>
              </w:rPr>
              <w:t>mitteväärismetallid;</w:t>
            </w:r>
            <w:r>
              <w:rPr>
                <w:spacing w:val="-11"/>
                <w:sz w:val="24"/>
              </w:rPr>
              <w:t xml:space="preserve"> </w:t>
            </w:r>
            <w:r>
              <w:rPr>
                <w:sz w:val="24"/>
              </w:rPr>
              <w:t>metallkeraamika;</w:t>
            </w:r>
            <w:r>
              <w:rPr>
                <w:spacing w:val="-11"/>
                <w:sz w:val="24"/>
              </w:rPr>
              <w:t xml:space="preserve"> </w:t>
            </w:r>
            <w:r>
              <w:rPr>
                <w:sz w:val="24"/>
              </w:rPr>
              <w:t>tooted</w:t>
            </w:r>
            <w:r>
              <w:rPr>
                <w:spacing w:val="-11"/>
                <w:sz w:val="24"/>
              </w:rPr>
              <w:t xml:space="preserve"> </w:t>
            </w:r>
            <w:r>
              <w:rPr>
                <w:sz w:val="24"/>
              </w:rPr>
              <w:t>nendest CTSH või</w:t>
            </w:r>
          </w:p>
          <w:p w14:paraId="1C9A5809" w14:textId="77777777" w:rsidR="002D68EC" w:rsidRDefault="0069493F">
            <w:pPr>
              <w:pStyle w:val="TableParagraph"/>
              <w:spacing w:before="0"/>
              <w:ind w:right="235"/>
              <w:rPr>
                <w:sz w:val="24"/>
              </w:rPr>
            </w:pPr>
            <w:r>
              <w:rPr>
                <w:sz w:val="24"/>
              </w:rPr>
              <w:t>valmistamine</w:t>
            </w:r>
            <w:r>
              <w:rPr>
                <w:spacing w:val="-11"/>
                <w:sz w:val="24"/>
              </w:rPr>
              <w:t xml:space="preserve"> </w:t>
            </w:r>
            <w:r>
              <w:rPr>
                <w:sz w:val="24"/>
              </w:rPr>
              <w:t>rafineerimise,</w:t>
            </w:r>
            <w:r>
              <w:rPr>
                <w:spacing w:val="-10"/>
                <w:sz w:val="24"/>
              </w:rPr>
              <w:t xml:space="preserve"> </w:t>
            </w:r>
            <w:r>
              <w:rPr>
                <w:sz w:val="24"/>
              </w:rPr>
              <w:t>sulatamise</w:t>
            </w:r>
            <w:r>
              <w:rPr>
                <w:spacing w:val="-11"/>
                <w:sz w:val="24"/>
              </w:rPr>
              <w:t xml:space="preserve"> </w:t>
            </w:r>
            <w:r>
              <w:rPr>
                <w:sz w:val="24"/>
              </w:rPr>
              <w:t>või</w:t>
            </w:r>
            <w:r>
              <w:rPr>
                <w:spacing w:val="-7"/>
                <w:sz w:val="24"/>
              </w:rPr>
              <w:t xml:space="preserve"> </w:t>
            </w:r>
            <w:r>
              <w:rPr>
                <w:sz w:val="24"/>
              </w:rPr>
              <w:t>termilise metallivormimise teel.</w:t>
            </w:r>
          </w:p>
        </w:tc>
      </w:tr>
      <w:tr w:rsidR="002D68EC" w14:paraId="18DE8839" w14:textId="77777777">
        <w:trPr>
          <w:trHeight w:val="5576"/>
        </w:trPr>
        <w:tc>
          <w:tcPr>
            <w:tcW w:w="2931" w:type="dxa"/>
            <w:tcBorders>
              <w:bottom w:val="nil"/>
            </w:tcBorders>
          </w:tcPr>
          <w:p w14:paraId="1469AE1D" w14:textId="77777777" w:rsidR="002D68EC" w:rsidRDefault="0069493F">
            <w:pPr>
              <w:pStyle w:val="TableParagraph"/>
              <w:rPr>
                <w:sz w:val="24"/>
              </w:rPr>
            </w:pPr>
            <w:r>
              <w:rPr>
                <w:sz w:val="24"/>
              </w:rPr>
              <w:t>Grupp</w:t>
            </w:r>
            <w:r>
              <w:rPr>
                <w:spacing w:val="-2"/>
                <w:sz w:val="24"/>
              </w:rPr>
              <w:t xml:space="preserve"> </w:t>
            </w:r>
            <w:r>
              <w:rPr>
                <w:spacing w:val="-5"/>
                <w:sz w:val="24"/>
              </w:rPr>
              <w:t>82</w:t>
            </w:r>
          </w:p>
          <w:p w14:paraId="3549557E" w14:textId="77777777" w:rsidR="002D68EC" w:rsidRDefault="002D68EC">
            <w:pPr>
              <w:pStyle w:val="TableParagraph"/>
              <w:spacing w:before="0"/>
              <w:ind w:left="0"/>
              <w:rPr>
                <w:sz w:val="24"/>
              </w:rPr>
            </w:pPr>
          </w:p>
          <w:p w14:paraId="59619D23" w14:textId="77777777" w:rsidR="002D68EC" w:rsidRDefault="002D68EC">
            <w:pPr>
              <w:pStyle w:val="TableParagraph"/>
              <w:spacing w:before="240"/>
              <w:ind w:left="0"/>
              <w:rPr>
                <w:sz w:val="24"/>
              </w:rPr>
            </w:pPr>
          </w:p>
          <w:p w14:paraId="10D623CE" w14:textId="77777777" w:rsidR="002D68EC" w:rsidRDefault="0069493F">
            <w:pPr>
              <w:pStyle w:val="TableParagraph"/>
              <w:spacing w:before="0"/>
              <w:rPr>
                <w:sz w:val="24"/>
              </w:rPr>
            </w:pPr>
            <w:r>
              <w:rPr>
                <w:sz w:val="24"/>
              </w:rPr>
              <w:t>8201–</w:t>
            </w:r>
            <w:r>
              <w:rPr>
                <w:spacing w:val="-4"/>
                <w:sz w:val="24"/>
              </w:rPr>
              <w:t>8204</w:t>
            </w:r>
          </w:p>
          <w:p w14:paraId="02285262" w14:textId="77777777" w:rsidR="002D68EC" w:rsidRDefault="002D68EC">
            <w:pPr>
              <w:pStyle w:val="TableParagraph"/>
              <w:spacing w:before="0"/>
              <w:ind w:left="0"/>
              <w:rPr>
                <w:sz w:val="24"/>
              </w:rPr>
            </w:pPr>
          </w:p>
          <w:p w14:paraId="5FED2416" w14:textId="77777777" w:rsidR="002D68EC" w:rsidRDefault="002D68EC">
            <w:pPr>
              <w:pStyle w:val="TableParagraph"/>
              <w:spacing w:before="0"/>
              <w:ind w:left="0"/>
              <w:rPr>
                <w:sz w:val="24"/>
              </w:rPr>
            </w:pPr>
          </w:p>
          <w:p w14:paraId="278E3976" w14:textId="77777777" w:rsidR="002D68EC" w:rsidRDefault="002D68EC">
            <w:pPr>
              <w:pStyle w:val="TableParagraph"/>
              <w:spacing w:before="0"/>
              <w:ind w:left="0"/>
              <w:rPr>
                <w:sz w:val="24"/>
              </w:rPr>
            </w:pPr>
          </w:p>
          <w:p w14:paraId="163F29B4" w14:textId="77777777" w:rsidR="002D68EC" w:rsidRDefault="002D68EC">
            <w:pPr>
              <w:pStyle w:val="TableParagraph"/>
              <w:spacing w:before="202"/>
              <w:ind w:left="0"/>
              <w:rPr>
                <w:sz w:val="24"/>
              </w:rPr>
            </w:pPr>
          </w:p>
          <w:p w14:paraId="102F9CF6" w14:textId="77777777" w:rsidR="002D68EC" w:rsidRDefault="0069493F">
            <w:pPr>
              <w:pStyle w:val="TableParagraph"/>
              <w:spacing w:before="0"/>
              <w:rPr>
                <w:sz w:val="24"/>
              </w:rPr>
            </w:pPr>
            <w:r>
              <w:rPr>
                <w:sz w:val="24"/>
              </w:rPr>
              <w:t>8205 10 –</w:t>
            </w:r>
            <w:r>
              <w:rPr>
                <w:spacing w:val="-1"/>
                <w:sz w:val="24"/>
              </w:rPr>
              <w:t xml:space="preserve"> </w:t>
            </w:r>
            <w:r>
              <w:rPr>
                <w:sz w:val="24"/>
              </w:rPr>
              <w:t xml:space="preserve">8205 </w:t>
            </w:r>
            <w:r>
              <w:rPr>
                <w:spacing w:val="-5"/>
                <w:sz w:val="24"/>
              </w:rPr>
              <w:t>70</w:t>
            </w:r>
          </w:p>
          <w:p w14:paraId="0DA5302F" w14:textId="77777777" w:rsidR="002D68EC" w:rsidRDefault="002D68EC">
            <w:pPr>
              <w:pStyle w:val="TableParagraph"/>
              <w:spacing w:before="0"/>
              <w:ind w:left="0"/>
              <w:rPr>
                <w:sz w:val="24"/>
              </w:rPr>
            </w:pPr>
          </w:p>
          <w:p w14:paraId="15363200" w14:textId="77777777" w:rsidR="002D68EC" w:rsidRDefault="002D68EC">
            <w:pPr>
              <w:pStyle w:val="TableParagraph"/>
              <w:spacing w:before="0"/>
              <w:ind w:left="0"/>
              <w:rPr>
                <w:sz w:val="24"/>
              </w:rPr>
            </w:pPr>
          </w:p>
          <w:p w14:paraId="5B28E2F2" w14:textId="77777777" w:rsidR="002D68EC" w:rsidRDefault="002D68EC">
            <w:pPr>
              <w:pStyle w:val="TableParagraph"/>
              <w:spacing w:before="0"/>
              <w:ind w:left="0"/>
              <w:rPr>
                <w:sz w:val="24"/>
              </w:rPr>
            </w:pPr>
          </w:p>
          <w:p w14:paraId="4A97398D" w14:textId="77777777" w:rsidR="002D68EC" w:rsidRDefault="002D68EC">
            <w:pPr>
              <w:pStyle w:val="TableParagraph"/>
              <w:spacing w:before="204"/>
              <w:ind w:left="0"/>
              <w:rPr>
                <w:sz w:val="24"/>
              </w:rPr>
            </w:pPr>
          </w:p>
          <w:p w14:paraId="2687B5AF" w14:textId="77777777" w:rsidR="002D68EC" w:rsidRDefault="0069493F">
            <w:pPr>
              <w:pStyle w:val="TableParagraph"/>
              <w:spacing w:before="0"/>
              <w:rPr>
                <w:sz w:val="24"/>
              </w:rPr>
            </w:pPr>
            <w:r>
              <w:rPr>
                <w:sz w:val="24"/>
              </w:rPr>
              <w:t xml:space="preserve">8205 </w:t>
            </w:r>
            <w:r>
              <w:rPr>
                <w:spacing w:val="-5"/>
                <w:sz w:val="24"/>
              </w:rPr>
              <w:t>90</w:t>
            </w:r>
          </w:p>
        </w:tc>
        <w:tc>
          <w:tcPr>
            <w:tcW w:w="6925" w:type="dxa"/>
            <w:tcBorders>
              <w:bottom w:val="nil"/>
            </w:tcBorders>
          </w:tcPr>
          <w:p w14:paraId="3F51BDC9" w14:textId="77777777" w:rsidR="002D68EC" w:rsidRDefault="0069493F">
            <w:pPr>
              <w:pStyle w:val="TableParagraph"/>
              <w:rPr>
                <w:sz w:val="24"/>
              </w:rPr>
            </w:pPr>
            <w:r>
              <w:rPr>
                <w:sz w:val="24"/>
              </w:rPr>
              <w:t>Mitteväärismetallist</w:t>
            </w:r>
            <w:r>
              <w:rPr>
                <w:spacing w:val="-7"/>
                <w:sz w:val="24"/>
              </w:rPr>
              <w:t xml:space="preserve"> </w:t>
            </w:r>
            <w:r>
              <w:rPr>
                <w:sz w:val="24"/>
              </w:rPr>
              <w:t>tööriistad,</w:t>
            </w:r>
            <w:r>
              <w:rPr>
                <w:spacing w:val="-7"/>
                <w:sz w:val="24"/>
              </w:rPr>
              <w:t xml:space="preserve"> </w:t>
            </w:r>
            <w:r>
              <w:rPr>
                <w:sz w:val="24"/>
              </w:rPr>
              <w:t>terariistad,</w:t>
            </w:r>
            <w:r>
              <w:rPr>
                <w:spacing w:val="-7"/>
                <w:sz w:val="24"/>
              </w:rPr>
              <w:t xml:space="preserve"> </w:t>
            </w:r>
            <w:r>
              <w:rPr>
                <w:sz w:val="24"/>
              </w:rPr>
              <w:t>lusikad</w:t>
            </w:r>
            <w:r>
              <w:rPr>
                <w:spacing w:val="-6"/>
                <w:sz w:val="24"/>
              </w:rPr>
              <w:t xml:space="preserve"> </w:t>
            </w:r>
            <w:r>
              <w:rPr>
                <w:sz w:val="24"/>
              </w:rPr>
              <w:t>ja</w:t>
            </w:r>
            <w:r>
              <w:rPr>
                <w:spacing w:val="-7"/>
                <w:sz w:val="24"/>
              </w:rPr>
              <w:t xml:space="preserve"> </w:t>
            </w:r>
            <w:r>
              <w:rPr>
                <w:sz w:val="24"/>
              </w:rPr>
              <w:t>kahvlid;</w:t>
            </w:r>
            <w:r>
              <w:rPr>
                <w:spacing w:val="-7"/>
                <w:sz w:val="24"/>
              </w:rPr>
              <w:t xml:space="preserve"> </w:t>
            </w:r>
            <w:r>
              <w:rPr>
                <w:sz w:val="24"/>
              </w:rPr>
              <w:t>nende mitteväärismetallist osad</w:t>
            </w:r>
          </w:p>
          <w:p w14:paraId="3DEA9F3D" w14:textId="77777777" w:rsidR="002D68EC" w:rsidRDefault="002D68EC">
            <w:pPr>
              <w:pStyle w:val="TableParagraph"/>
              <w:spacing w:before="240"/>
              <w:ind w:left="0"/>
              <w:rPr>
                <w:sz w:val="24"/>
              </w:rPr>
            </w:pPr>
          </w:p>
          <w:p w14:paraId="6CEBAB1E"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28109470" w14:textId="77777777" w:rsidR="002D68EC" w:rsidRDefault="002D68EC">
            <w:pPr>
              <w:pStyle w:val="TableParagraph"/>
              <w:spacing w:before="238"/>
              <w:ind w:left="0"/>
              <w:rPr>
                <w:sz w:val="24"/>
              </w:rPr>
            </w:pPr>
          </w:p>
          <w:p w14:paraId="1F1B4DF4"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p w14:paraId="758A4521" w14:textId="77777777" w:rsidR="002D68EC" w:rsidRDefault="002D68EC">
            <w:pPr>
              <w:pStyle w:val="TableParagraph"/>
              <w:spacing w:before="240"/>
              <w:ind w:left="0"/>
              <w:rPr>
                <w:sz w:val="24"/>
              </w:rPr>
            </w:pPr>
          </w:p>
          <w:p w14:paraId="548B0BBB"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754DF1CD" w14:textId="77777777" w:rsidR="002D68EC" w:rsidRDefault="002D68EC">
            <w:pPr>
              <w:pStyle w:val="TableParagraph"/>
              <w:spacing w:before="240"/>
              <w:ind w:left="0"/>
              <w:rPr>
                <w:sz w:val="24"/>
              </w:rPr>
            </w:pPr>
          </w:p>
          <w:p w14:paraId="4A4242C1"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p w14:paraId="6B07B490" w14:textId="77777777" w:rsidR="002D68EC" w:rsidRDefault="002D68EC">
            <w:pPr>
              <w:pStyle w:val="TableParagraph"/>
              <w:spacing w:before="240"/>
              <w:ind w:left="0"/>
              <w:rPr>
                <w:sz w:val="24"/>
              </w:rPr>
            </w:pPr>
          </w:p>
          <w:p w14:paraId="21A6D8F9" w14:textId="77777777" w:rsidR="002D68EC" w:rsidRDefault="0069493F">
            <w:pPr>
              <w:pStyle w:val="TableParagraph"/>
              <w:spacing w:before="0"/>
              <w:ind w:right="235"/>
              <w:rPr>
                <w:sz w:val="24"/>
              </w:rPr>
            </w:pPr>
            <w:r>
              <w:rPr>
                <w:sz w:val="24"/>
              </w:rPr>
              <w:t>CTH;</w:t>
            </w:r>
            <w:r>
              <w:rPr>
                <w:spacing w:val="-5"/>
                <w:sz w:val="24"/>
              </w:rPr>
              <w:t xml:space="preserve"> </w:t>
            </w:r>
            <w:r>
              <w:rPr>
                <w:sz w:val="24"/>
              </w:rPr>
              <w:t>artikli</w:t>
            </w:r>
            <w:r>
              <w:rPr>
                <w:spacing w:val="-5"/>
                <w:sz w:val="24"/>
              </w:rPr>
              <w:t xml:space="preserve"> </w:t>
            </w:r>
            <w:r>
              <w:rPr>
                <w:sz w:val="24"/>
              </w:rPr>
              <w:t>3.10</w:t>
            </w:r>
            <w:r>
              <w:rPr>
                <w:spacing w:val="-5"/>
                <w:sz w:val="24"/>
              </w:rPr>
              <w:t xml:space="preserve"> </w:t>
            </w:r>
            <w:r>
              <w:rPr>
                <w:sz w:val="24"/>
              </w:rPr>
              <w:t>„Komplektid“</w:t>
            </w:r>
            <w:r>
              <w:rPr>
                <w:spacing w:val="-6"/>
                <w:sz w:val="24"/>
              </w:rPr>
              <w:t xml:space="preserve"> </w:t>
            </w:r>
            <w:r>
              <w:rPr>
                <w:sz w:val="24"/>
              </w:rPr>
              <w:t>kohaselt</w:t>
            </w:r>
            <w:r>
              <w:rPr>
                <w:spacing w:val="-5"/>
                <w:sz w:val="24"/>
              </w:rPr>
              <w:t xml:space="preserve"> </w:t>
            </w:r>
            <w:r>
              <w:rPr>
                <w:sz w:val="24"/>
              </w:rPr>
              <w:t>võib</w:t>
            </w:r>
            <w:r>
              <w:rPr>
                <w:spacing w:val="-5"/>
                <w:sz w:val="24"/>
              </w:rPr>
              <w:t xml:space="preserve"> </w:t>
            </w:r>
            <w:r>
              <w:rPr>
                <w:sz w:val="24"/>
              </w:rPr>
              <w:t>komplektis</w:t>
            </w:r>
            <w:r>
              <w:rPr>
                <w:spacing w:val="-5"/>
                <w:sz w:val="24"/>
              </w:rPr>
              <w:t xml:space="preserve"> </w:t>
            </w:r>
            <w:r>
              <w:rPr>
                <w:sz w:val="24"/>
              </w:rPr>
              <w:t>siiski</w:t>
            </w:r>
            <w:r>
              <w:rPr>
                <w:spacing w:val="-5"/>
                <w:sz w:val="24"/>
              </w:rPr>
              <w:t xml:space="preserve"> </w:t>
            </w:r>
            <w:r>
              <w:rPr>
                <w:sz w:val="24"/>
              </w:rPr>
              <w:t>olla rubriiki 8205 kuuluvaid päritolustaatuseta tööriistu, tingimusel et nende koguväärtus ei ületa 15 % selle komplekti tehasehinnast.</w:t>
            </w:r>
          </w:p>
        </w:tc>
      </w:tr>
    </w:tbl>
    <w:p w14:paraId="2C1CBC4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E3E9E56" w14:textId="77777777">
        <w:trPr>
          <w:trHeight w:val="672"/>
        </w:trPr>
        <w:tc>
          <w:tcPr>
            <w:tcW w:w="2931" w:type="dxa"/>
          </w:tcPr>
          <w:p w14:paraId="65702498"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1A38C08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79AA70A" w14:textId="77777777">
        <w:trPr>
          <w:trHeight w:val="2808"/>
        </w:trPr>
        <w:tc>
          <w:tcPr>
            <w:tcW w:w="2931" w:type="dxa"/>
          </w:tcPr>
          <w:p w14:paraId="134D11ED" w14:textId="77777777" w:rsidR="002D68EC" w:rsidRDefault="0069493F">
            <w:pPr>
              <w:pStyle w:val="TableParagraph"/>
              <w:spacing w:before="61"/>
              <w:rPr>
                <w:sz w:val="24"/>
              </w:rPr>
            </w:pPr>
            <w:r>
              <w:rPr>
                <w:spacing w:val="-4"/>
                <w:sz w:val="24"/>
              </w:rPr>
              <w:t>8206</w:t>
            </w:r>
          </w:p>
          <w:p w14:paraId="0EB56BEB" w14:textId="77777777" w:rsidR="002D68EC" w:rsidRDefault="002D68EC">
            <w:pPr>
              <w:pStyle w:val="TableParagraph"/>
              <w:spacing w:before="0"/>
              <w:ind w:left="0"/>
              <w:rPr>
                <w:sz w:val="24"/>
              </w:rPr>
            </w:pPr>
          </w:p>
          <w:p w14:paraId="60F9E066" w14:textId="77777777" w:rsidR="002D68EC" w:rsidRDefault="002D68EC">
            <w:pPr>
              <w:pStyle w:val="TableParagraph"/>
              <w:spacing w:before="0"/>
              <w:ind w:left="0"/>
              <w:rPr>
                <w:sz w:val="24"/>
              </w:rPr>
            </w:pPr>
          </w:p>
          <w:p w14:paraId="6D229493" w14:textId="77777777" w:rsidR="002D68EC" w:rsidRDefault="002D68EC">
            <w:pPr>
              <w:pStyle w:val="TableParagraph"/>
              <w:spacing w:before="0"/>
              <w:ind w:left="0"/>
              <w:rPr>
                <w:sz w:val="24"/>
              </w:rPr>
            </w:pPr>
          </w:p>
          <w:p w14:paraId="62AABE57" w14:textId="77777777" w:rsidR="002D68EC" w:rsidRDefault="002D68EC">
            <w:pPr>
              <w:pStyle w:val="TableParagraph"/>
              <w:spacing w:before="238"/>
              <w:ind w:left="0"/>
              <w:rPr>
                <w:sz w:val="24"/>
              </w:rPr>
            </w:pPr>
          </w:p>
          <w:p w14:paraId="4B550205" w14:textId="77777777" w:rsidR="002D68EC" w:rsidRDefault="0069493F">
            <w:pPr>
              <w:pStyle w:val="TableParagraph"/>
              <w:spacing w:before="0"/>
              <w:rPr>
                <w:sz w:val="24"/>
              </w:rPr>
            </w:pPr>
            <w:r>
              <w:rPr>
                <w:sz w:val="24"/>
              </w:rPr>
              <w:t>8207–</w:t>
            </w:r>
            <w:r>
              <w:rPr>
                <w:spacing w:val="-4"/>
                <w:sz w:val="24"/>
              </w:rPr>
              <w:t>8215</w:t>
            </w:r>
          </w:p>
        </w:tc>
        <w:tc>
          <w:tcPr>
            <w:tcW w:w="6925" w:type="dxa"/>
          </w:tcPr>
          <w:p w14:paraId="173B61AB" w14:textId="77777777" w:rsidR="002D68EC" w:rsidRDefault="0069493F">
            <w:pPr>
              <w:pStyle w:val="TableParagraph"/>
              <w:spacing w:before="61"/>
              <w:ind w:right="235"/>
              <w:rPr>
                <w:sz w:val="24"/>
              </w:rPr>
            </w:pPr>
            <w:r>
              <w:rPr>
                <w:sz w:val="24"/>
              </w:rPr>
              <w:t>CTH, v.a rubriigid 8202–8205; artikli 3.10 „Komplektid“ kohaselt võib komplektis siiski olla rubriikidesse 8202–8205 kuuluvaid päritolustaatuseta</w:t>
            </w:r>
            <w:r>
              <w:rPr>
                <w:spacing w:val="-7"/>
                <w:sz w:val="24"/>
              </w:rPr>
              <w:t xml:space="preserve"> </w:t>
            </w:r>
            <w:r>
              <w:rPr>
                <w:sz w:val="24"/>
              </w:rPr>
              <w:t>tööriistu,</w:t>
            </w:r>
            <w:r>
              <w:rPr>
                <w:spacing w:val="-6"/>
                <w:sz w:val="24"/>
              </w:rPr>
              <w:t xml:space="preserve"> </w:t>
            </w:r>
            <w:r>
              <w:rPr>
                <w:sz w:val="24"/>
              </w:rPr>
              <w:t>tingimusel</w:t>
            </w:r>
            <w:r>
              <w:rPr>
                <w:spacing w:val="-6"/>
                <w:sz w:val="24"/>
              </w:rPr>
              <w:t xml:space="preserve"> </w:t>
            </w:r>
            <w:r>
              <w:rPr>
                <w:sz w:val="24"/>
              </w:rPr>
              <w:t>et</w:t>
            </w:r>
            <w:r>
              <w:rPr>
                <w:spacing w:val="-6"/>
                <w:sz w:val="24"/>
              </w:rPr>
              <w:t xml:space="preserve"> </w:t>
            </w:r>
            <w:r>
              <w:rPr>
                <w:sz w:val="24"/>
              </w:rPr>
              <w:t>nende</w:t>
            </w:r>
            <w:r>
              <w:rPr>
                <w:spacing w:val="-8"/>
                <w:sz w:val="24"/>
              </w:rPr>
              <w:t xml:space="preserve"> </w:t>
            </w:r>
            <w:r>
              <w:rPr>
                <w:sz w:val="24"/>
              </w:rPr>
              <w:t>koguväärtus</w:t>
            </w:r>
            <w:r>
              <w:rPr>
                <w:spacing w:val="-6"/>
                <w:sz w:val="24"/>
              </w:rPr>
              <w:t xml:space="preserve"> </w:t>
            </w:r>
            <w:r>
              <w:rPr>
                <w:sz w:val="24"/>
              </w:rPr>
              <w:t>ei</w:t>
            </w:r>
            <w:r>
              <w:rPr>
                <w:spacing w:val="-6"/>
                <w:sz w:val="24"/>
              </w:rPr>
              <w:t xml:space="preserve"> </w:t>
            </w:r>
            <w:r>
              <w:rPr>
                <w:sz w:val="24"/>
              </w:rPr>
              <w:t>ületa 15 % selle komplekti tehasehinnast.</w:t>
            </w:r>
          </w:p>
          <w:p w14:paraId="5C1EAD85" w14:textId="77777777" w:rsidR="002D68EC" w:rsidRDefault="002D68EC">
            <w:pPr>
              <w:pStyle w:val="TableParagraph"/>
              <w:spacing w:before="238"/>
              <w:ind w:left="0"/>
              <w:rPr>
                <w:sz w:val="24"/>
              </w:rPr>
            </w:pPr>
          </w:p>
          <w:p w14:paraId="1FF39D56"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5FE7B3CC" w14:textId="77777777" w:rsidR="002D68EC" w:rsidRDefault="002D68EC">
            <w:pPr>
              <w:pStyle w:val="TableParagraph"/>
              <w:spacing w:before="240"/>
              <w:ind w:left="0"/>
              <w:rPr>
                <w:sz w:val="24"/>
              </w:rPr>
            </w:pPr>
          </w:p>
          <w:p w14:paraId="56E984DB"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DB208F5" w14:textId="77777777">
        <w:trPr>
          <w:trHeight w:val="1979"/>
        </w:trPr>
        <w:tc>
          <w:tcPr>
            <w:tcW w:w="2931" w:type="dxa"/>
          </w:tcPr>
          <w:p w14:paraId="63071089" w14:textId="77777777" w:rsidR="002D68EC" w:rsidRDefault="0069493F">
            <w:pPr>
              <w:pStyle w:val="TableParagraph"/>
              <w:rPr>
                <w:sz w:val="24"/>
              </w:rPr>
            </w:pPr>
            <w:r>
              <w:rPr>
                <w:sz w:val="24"/>
              </w:rPr>
              <w:t>Grupp</w:t>
            </w:r>
            <w:r>
              <w:rPr>
                <w:spacing w:val="-2"/>
                <w:sz w:val="24"/>
              </w:rPr>
              <w:t xml:space="preserve"> </w:t>
            </w:r>
            <w:r>
              <w:rPr>
                <w:spacing w:val="-5"/>
                <w:sz w:val="24"/>
              </w:rPr>
              <w:t>83</w:t>
            </w:r>
          </w:p>
          <w:p w14:paraId="211232CF" w14:textId="77777777" w:rsidR="002D68EC" w:rsidRDefault="002D68EC">
            <w:pPr>
              <w:pStyle w:val="TableParagraph"/>
              <w:spacing w:before="239"/>
              <w:ind w:left="0"/>
              <w:rPr>
                <w:sz w:val="24"/>
              </w:rPr>
            </w:pPr>
          </w:p>
          <w:p w14:paraId="5233FD46" w14:textId="77777777" w:rsidR="002D68EC" w:rsidRDefault="0069493F">
            <w:pPr>
              <w:pStyle w:val="TableParagraph"/>
              <w:spacing w:before="1"/>
              <w:rPr>
                <w:sz w:val="24"/>
              </w:rPr>
            </w:pPr>
            <w:r>
              <w:rPr>
                <w:sz w:val="24"/>
              </w:rPr>
              <w:t>8301–</w:t>
            </w:r>
            <w:r>
              <w:rPr>
                <w:spacing w:val="-4"/>
                <w:sz w:val="24"/>
              </w:rPr>
              <w:t>8311</w:t>
            </w:r>
          </w:p>
        </w:tc>
        <w:tc>
          <w:tcPr>
            <w:tcW w:w="6925" w:type="dxa"/>
          </w:tcPr>
          <w:p w14:paraId="2F884A9C" w14:textId="77777777" w:rsidR="002D68EC" w:rsidRDefault="0069493F">
            <w:pPr>
              <w:pStyle w:val="TableParagraph"/>
              <w:spacing w:line="688" w:lineRule="auto"/>
              <w:ind w:right="2744"/>
              <w:rPr>
                <w:sz w:val="24"/>
              </w:rPr>
            </w:pPr>
            <w:r>
              <w:rPr>
                <w:sz w:val="24"/>
              </w:rPr>
              <w:t>Mitmesugused</w:t>
            </w:r>
            <w:r>
              <w:rPr>
                <w:spacing w:val="-15"/>
                <w:sz w:val="24"/>
              </w:rPr>
              <w:t xml:space="preserve"> </w:t>
            </w:r>
            <w:r>
              <w:rPr>
                <w:sz w:val="24"/>
              </w:rPr>
              <w:t>mitteväärismetallist</w:t>
            </w:r>
            <w:r>
              <w:rPr>
                <w:spacing w:val="-15"/>
                <w:sz w:val="24"/>
              </w:rPr>
              <w:t xml:space="preserve"> </w:t>
            </w:r>
            <w:r>
              <w:rPr>
                <w:sz w:val="24"/>
              </w:rPr>
              <w:t>tooted CTH või</w:t>
            </w:r>
          </w:p>
          <w:p w14:paraId="1AA316E5"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8BDF1B7" w14:textId="77777777">
        <w:trPr>
          <w:trHeight w:val="1497"/>
        </w:trPr>
        <w:tc>
          <w:tcPr>
            <w:tcW w:w="2931" w:type="dxa"/>
          </w:tcPr>
          <w:p w14:paraId="320EA0EE" w14:textId="77777777" w:rsidR="002D68EC" w:rsidRDefault="0069493F">
            <w:pPr>
              <w:pStyle w:val="TableParagraph"/>
              <w:rPr>
                <w:sz w:val="24"/>
              </w:rPr>
            </w:pPr>
            <w:r>
              <w:rPr>
                <w:sz w:val="24"/>
              </w:rPr>
              <w:t>XVI</w:t>
            </w:r>
            <w:r>
              <w:rPr>
                <w:spacing w:val="-5"/>
                <w:sz w:val="24"/>
              </w:rPr>
              <w:t xml:space="preserve"> </w:t>
            </w:r>
            <w:r>
              <w:rPr>
                <w:spacing w:val="-2"/>
                <w:sz w:val="24"/>
              </w:rPr>
              <w:t>JAOTIS</w:t>
            </w:r>
          </w:p>
        </w:tc>
        <w:tc>
          <w:tcPr>
            <w:tcW w:w="6925" w:type="dxa"/>
          </w:tcPr>
          <w:p w14:paraId="7640A319" w14:textId="77777777" w:rsidR="002D68EC" w:rsidRDefault="0069493F">
            <w:pPr>
              <w:pStyle w:val="TableParagraph"/>
              <w:ind w:right="235"/>
              <w:rPr>
                <w:sz w:val="24"/>
              </w:rPr>
            </w:pPr>
            <w:r>
              <w:rPr>
                <w:sz w:val="24"/>
              </w:rPr>
              <w:t>MASINAD JA MEHAANILISED SEADMED; ELEKTRISEADMED;</w:t>
            </w:r>
            <w:r>
              <w:rPr>
                <w:spacing w:val="-8"/>
                <w:sz w:val="24"/>
              </w:rPr>
              <w:t xml:space="preserve"> </w:t>
            </w:r>
            <w:r>
              <w:rPr>
                <w:sz w:val="24"/>
              </w:rPr>
              <w:t>NENDE</w:t>
            </w:r>
            <w:r>
              <w:rPr>
                <w:spacing w:val="-10"/>
                <w:sz w:val="24"/>
              </w:rPr>
              <w:t xml:space="preserve"> </w:t>
            </w:r>
            <w:r>
              <w:rPr>
                <w:sz w:val="24"/>
              </w:rPr>
              <w:t>OSAD;</w:t>
            </w:r>
            <w:r>
              <w:rPr>
                <w:spacing w:val="-10"/>
                <w:sz w:val="24"/>
              </w:rPr>
              <w:t xml:space="preserve"> </w:t>
            </w:r>
            <w:r>
              <w:rPr>
                <w:sz w:val="24"/>
              </w:rPr>
              <w:t>HELISALVESTUS-</w:t>
            </w:r>
            <w:r>
              <w:rPr>
                <w:spacing w:val="-11"/>
                <w:sz w:val="24"/>
              </w:rPr>
              <w:t xml:space="preserve"> </w:t>
            </w:r>
            <w:r>
              <w:rPr>
                <w:sz w:val="24"/>
              </w:rPr>
              <w:t>JA TAASESITUSSEADMED, TELEPILDI JA -HELI SALVESTAMISE</w:t>
            </w:r>
            <w:r>
              <w:rPr>
                <w:spacing w:val="-2"/>
                <w:sz w:val="24"/>
              </w:rPr>
              <w:t xml:space="preserve"> </w:t>
            </w:r>
            <w:r>
              <w:rPr>
                <w:sz w:val="24"/>
              </w:rPr>
              <w:t>JA</w:t>
            </w:r>
            <w:r>
              <w:rPr>
                <w:spacing w:val="-2"/>
                <w:sz w:val="24"/>
              </w:rPr>
              <w:t xml:space="preserve"> </w:t>
            </w:r>
            <w:r>
              <w:rPr>
                <w:sz w:val="24"/>
              </w:rPr>
              <w:t>TAASESITAMISE SEADMED,</w:t>
            </w:r>
            <w:r>
              <w:rPr>
                <w:spacing w:val="-2"/>
                <w:sz w:val="24"/>
              </w:rPr>
              <w:t xml:space="preserve"> </w:t>
            </w:r>
            <w:r>
              <w:rPr>
                <w:sz w:val="24"/>
              </w:rPr>
              <w:t>NENDE OSAD JA TARVIKUD</w:t>
            </w:r>
          </w:p>
        </w:tc>
      </w:tr>
      <w:tr w:rsidR="002D68EC" w14:paraId="393CBD82" w14:textId="77777777">
        <w:trPr>
          <w:trHeight w:val="2651"/>
        </w:trPr>
        <w:tc>
          <w:tcPr>
            <w:tcW w:w="2931" w:type="dxa"/>
            <w:tcBorders>
              <w:bottom w:val="nil"/>
            </w:tcBorders>
          </w:tcPr>
          <w:p w14:paraId="19EEC83C" w14:textId="77777777" w:rsidR="002D68EC" w:rsidRDefault="0069493F">
            <w:pPr>
              <w:pStyle w:val="TableParagraph"/>
              <w:rPr>
                <w:sz w:val="24"/>
              </w:rPr>
            </w:pPr>
            <w:r>
              <w:rPr>
                <w:sz w:val="24"/>
              </w:rPr>
              <w:t>Grupp</w:t>
            </w:r>
            <w:r>
              <w:rPr>
                <w:spacing w:val="-2"/>
                <w:sz w:val="24"/>
              </w:rPr>
              <w:t xml:space="preserve"> </w:t>
            </w:r>
            <w:r>
              <w:rPr>
                <w:spacing w:val="-5"/>
                <w:sz w:val="24"/>
              </w:rPr>
              <w:t>84</w:t>
            </w:r>
          </w:p>
          <w:p w14:paraId="78845599" w14:textId="77777777" w:rsidR="002D68EC" w:rsidRDefault="002D68EC">
            <w:pPr>
              <w:pStyle w:val="TableParagraph"/>
              <w:spacing w:before="0"/>
              <w:ind w:left="0"/>
              <w:rPr>
                <w:sz w:val="24"/>
              </w:rPr>
            </w:pPr>
          </w:p>
          <w:p w14:paraId="07D4CA71" w14:textId="77777777" w:rsidR="002D68EC" w:rsidRDefault="002D68EC">
            <w:pPr>
              <w:pStyle w:val="TableParagraph"/>
              <w:spacing w:before="240"/>
              <w:ind w:left="0"/>
              <w:rPr>
                <w:sz w:val="24"/>
              </w:rPr>
            </w:pPr>
          </w:p>
          <w:p w14:paraId="09670E45" w14:textId="77777777" w:rsidR="002D68EC" w:rsidRDefault="0069493F">
            <w:pPr>
              <w:pStyle w:val="TableParagraph"/>
              <w:spacing w:before="0"/>
              <w:rPr>
                <w:sz w:val="24"/>
              </w:rPr>
            </w:pPr>
            <w:r>
              <w:rPr>
                <w:sz w:val="24"/>
              </w:rPr>
              <w:t>8401–</w:t>
            </w:r>
            <w:r>
              <w:rPr>
                <w:spacing w:val="-4"/>
                <w:sz w:val="24"/>
              </w:rPr>
              <w:t>8406</w:t>
            </w:r>
          </w:p>
        </w:tc>
        <w:tc>
          <w:tcPr>
            <w:tcW w:w="6925" w:type="dxa"/>
            <w:tcBorders>
              <w:bottom w:val="nil"/>
            </w:tcBorders>
          </w:tcPr>
          <w:p w14:paraId="519B2FE7" w14:textId="77777777" w:rsidR="002D68EC" w:rsidRDefault="0069493F">
            <w:pPr>
              <w:pStyle w:val="TableParagraph"/>
              <w:ind w:right="235"/>
              <w:rPr>
                <w:sz w:val="24"/>
              </w:rPr>
            </w:pPr>
            <w:r>
              <w:rPr>
                <w:sz w:val="24"/>
              </w:rPr>
              <w:t>Tuumareaktorid,</w:t>
            </w:r>
            <w:r>
              <w:rPr>
                <w:spacing w:val="-7"/>
                <w:sz w:val="24"/>
              </w:rPr>
              <w:t xml:space="preserve"> </w:t>
            </w:r>
            <w:r>
              <w:rPr>
                <w:sz w:val="24"/>
              </w:rPr>
              <w:t>katlad,</w:t>
            </w:r>
            <w:r>
              <w:rPr>
                <w:spacing w:val="-6"/>
                <w:sz w:val="24"/>
              </w:rPr>
              <w:t xml:space="preserve"> </w:t>
            </w:r>
            <w:r>
              <w:rPr>
                <w:sz w:val="24"/>
              </w:rPr>
              <w:t>masinad</w:t>
            </w:r>
            <w:r>
              <w:rPr>
                <w:spacing w:val="-7"/>
                <w:sz w:val="24"/>
              </w:rPr>
              <w:t xml:space="preserve"> </w:t>
            </w:r>
            <w:r>
              <w:rPr>
                <w:sz w:val="24"/>
              </w:rPr>
              <w:t>ja</w:t>
            </w:r>
            <w:r>
              <w:rPr>
                <w:spacing w:val="-7"/>
                <w:sz w:val="24"/>
              </w:rPr>
              <w:t xml:space="preserve"> </w:t>
            </w:r>
            <w:r>
              <w:rPr>
                <w:sz w:val="24"/>
              </w:rPr>
              <w:t>mehaanilised</w:t>
            </w:r>
            <w:r>
              <w:rPr>
                <w:spacing w:val="-7"/>
                <w:sz w:val="24"/>
              </w:rPr>
              <w:t xml:space="preserve"> </w:t>
            </w:r>
            <w:r>
              <w:rPr>
                <w:sz w:val="24"/>
              </w:rPr>
              <w:t>seadmed;</w:t>
            </w:r>
            <w:r>
              <w:rPr>
                <w:spacing w:val="-7"/>
                <w:sz w:val="24"/>
              </w:rPr>
              <w:t xml:space="preserve"> </w:t>
            </w:r>
            <w:r>
              <w:rPr>
                <w:sz w:val="24"/>
              </w:rPr>
              <w:t xml:space="preserve">nende </w:t>
            </w:r>
            <w:r>
              <w:rPr>
                <w:spacing w:val="-4"/>
                <w:sz w:val="24"/>
              </w:rPr>
              <w:t>osad</w:t>
            </w:r>
          </w:p>
          <w:p w14:paraId="49898BA8" w14:textId="77777777" w:rsidR="002D68EC" w:rsidRDefault="002D68EC">
            <w:pPr>
              <w:pStyle w:val="TableParagraph"/>
              <w:spacing w:before="240"/>
              <w:ind w:left="0"/>
              <w:rPr>
                <w:sz w:val="24"/>
              </w:rPr>
            </w:pPr>
          </w:p>
          <w:p w14:paraId="3CBF8499"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1A4EAFE2" w14:textId="77777777" w:rsidR="002D68EC" w:rsidRDefault="002D68EC">
            <w:pPr>
              <w:pStyle w:val="TableParagraph"/>
              <w:spacing w:before="240"/>
              <w:ind w:left="0"/>
              <w:rPr>
                <w:sz w:val="24"/>
              </w:rPr>
            </w:pPr>
          </w:p>
          <w:p w14:paraId="57BE43D2"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6A3F057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A6B7E02" w14:textId="77777777">
        <w:trPr>
          <w:trHeight w:val="672"/>
        </w:trPr>
        <w:tc>
          <w:tcPr>
            <w:tcW w:w="2931" w:type="dxa"/>
          </w:tcPr>
          <w:p w14:paraId="0EC2370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BC68866"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E42F732" w14:textId="77777777">
        <w:trPr>
          <w:trHeight w:val="599"/>
        </w:trPr>
        <w:tc>
          <w:tcPr>
            <w:tcW w:w="2931" w:type="dxa"/>
            <w:tcBorders>
              <w:bottom w:val="nil"/>
            </w:tcBorders>
          </w:tcPr>
          <w:p w14:paraId="28CDDB1C" w14:textId="77777777" w:rsidR="002D68EC" w:rsidRDefault="0069493F">
            <w:pPr>
              <w:pStyle w:val="TableParagraph"/>
              <w:spacing w:before="56"/>
              <w:rPr>
                <w:sz w:val="24"/>
              </w:rPr>
            </w:pPr>
            <w:r>
              <w:rPr>
                <w:sz w:val="24"/>
              </w:rPr>
              <w:t>8407</w:t>
            </w:r>
            <w:r>
              <w:rPr>
                <w:b/>
                <w:position w:val="8"/>
                <w:sz w:val="16"/>
              </w:rPr>
              <w:t>118</w:t>
            </w:r>
            <w:r>
              <w:rPr>
                <w:b/>
                <w:spacing w:val="22"/>
                <w:position w:val="8"/>
                <w:sz w:val="16"/>
              </w:rPr>
              <w:t xml:space="preserve"> </w:t>
            </w:r>
            <w:r>
              <w:rPr>
                <w:sz w:val="24"/>
              </w:rPr>
              <w:t xml:space="preserve">– </w:t>
            </w:r>
            <w:r>
              <w:rPr>
                <w:spacing w:val="-4"/>
                <w:sz w:val="24"/>
              </w:rPr>
              <w:t>8408</w:t>
            </w:r>
          </w:p>
        </w:tc>
        <w:tc>
          <w:tcPr>
            <w:tcW w:w="6925" w:type="dxa"/>
            <w:tcBorders>
              <w:bottom w:val="nil"/>
            </w:tcBorders>
          </w:tcPr>
          <w:p w14:paraId="7C5B867A" w14:textId="77777777" w:rsidR="002D68EC" w:rsidRDefault="0069493F">
            <w:pPr>
              <w:pStyle w:val="TableParagraph"/>
              <w:spacing w:before="6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4358E0C" w14:textId="77777777">
        <w:trPr>
          <w:trHeight w:val="790"/>
        </w:trPr>
        <w:tc>
          <w:tcPr>
            <w:tcW w:w="2931" w:type="dxa"/>
            <w:tcBorders>
              <w:top w:val="nil"/>
              <w:bottom w:val="nil"/>
            </w:tcBorders>
          </w:tcPr>
          <w:p w14:paraId="4A122330" w14:textId="77777777" w:rsidR="002D68EC" w:rsidRDefault="0069493F">
            <w:pPr>
              <w:pStyle w:val="TableParagraph"/>
              <w:spacing w:before="251"/>
              <w:rPr>
                <w:sz w:val="24"/>
              </w:rPr>
            </w:pPr>
            <w:r>
              <w:rPr>
                <w:sz w:val="24"/>
              </w:rPr>
              <w:t>8409–</w:t>
            </w:r>
            <w:r>
              <w:rPr>
                <w:spacing w:val="-4"/>
                <w:sz w:val="24"/>
              </w:rPr>
              <w:t>8417</w:t>
            </w:r>
          </w:p>
        </w:tc>
        <w:tc>
          <w:tcPr>
            <w:tcW w:w="6925" w:type="dxa"/>
            <w:tcBorders>
              <w:top w:val="nil"/>
              <w:bottom w:val="nil"/>
            </w:tcBorders>
          </w:tcPr>
          <w:p w14:paraId="34DCC31A"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7802BCB8" w14:textId="77777777">
        <w:trPr>
          <w:trHeight w:val="791"/>
        </w:trPr>
        <w:tc>
          <w:tcPr>
            <w:tcW w:w="2931" w:type="dxa"/>
            <w:tcBorders>
              <w:top w:val="nil"/>
              <w:bottom w:val="nil"/>
            </w:tcBorders>
          </w:tcPr>
          <w:p w14:paraId="65970E6A" w14:textId="77777777" w:rsidR="002D68EC" w:rsidRDefault="002D68EC">
            <w:pPr>
              <w:pStyle w:val="TableParagraph"/>
              <w:spacing w:before="0"/>
              <w:ind w:left="0"/>
            </w:pPr>
          </w:p>
        </w:tc>
        <w:tc>
          <w:tcPr>
            <w:tcW w:w="6925" w:type="dxa"/>
            <w:tcBorders>
              <w:top w:val="nil"/>
              <w:bottom w:val="nil"/>
            </w:tcBorders>
          </w:tcPr>
          <w:p w14:paraId="6F10F13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8BC2809" w14:textId="77777777">
        <w:trPr>
          <w:trHeight w:val="792"/>
        </w:trPr>
        <w:tc>
          <w:tcPr>
            <w:tcW w:w="2931" w:type="dxa"/>
            <w:tcBorders>
              <w:top w:val="nil"/>
              <w:bottom w:val="nil"/>
            </w:tcBorders>
          </w:tcPr>
          <w:p w14:paraId="1C0ED4DC" w14:textId="77777777" w:rsidR="002D68EC" w:rsidRDefault="0069493F">
            <w:pPr>
              <w:pStyle w:val="TableParagraph"/>
              <w:spacing w:before="253"/>
              <w:rPr>
                <w:sz w:val="24"/>
              </w:rPr>
            </w:pPr>
            <w:r>
              <w:rPr>
                <w:sz w:val="24"/>
              </w:rPr>
              <w:t>8418 10 –</w:t>
            </w:r>
            <w:r>
              <w:rPr>
                <w:spacing w:val="-1"/>
                <w:sz w:val="24"/>
              </w:rPr>
              <w:t xml:space="preserve"> </w:t>
            </w:r>
            <w:r>
              <w:rPr>
                <w:sz w:val="24"/>
              </w:rPr>
              <w:t xml:space="preserve">8418 </w:t>
            </w:r>
            <w:r>
              <w:rPr>
                <w:spacing w:val="-5"/>
                <w:sz w:val="24"/>
              </w:rPr>
              <w:t>29</w:t>
            </w:r>
          </w:p>
        </w:tc>
        <w:tc>
          <w:tcPr>
            <w:tcW w:w="6925" w:type="dxa"/>
            <w:tcBorders>
              <w:top w:val="nil"/>
              <w:bottom w:val="nil"/>
            </w:tcBorders>
          </w:tcPr>
          <w:p w14:paraId="0008B2B3"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7B6DB7AB" w14:textId="77777777">
        <w:trPr>
          <w:trHeight w:val="792"/>
        </w:trPr>
        <w:tc>
          <w:tcPr>
            <w:tcW w:w="2931" w:type="dxa"/>
            <w:tcBorders>
              <w:top w:val="nil"/>
              <w:bottom w:val="nil"/>
            </w:tcBorders>
          </w:tcPr>
          <w:p w14:paraId="1558C527" w14:textId="77777777" w:rsidR="002D68EC" w:rsidRDefault="002D68EC">
            <w:pPr>
              <w:pStyle w:val="TableParagraph"/>
              <w:spacing w:before="0"/>
              <w:ind w:left="0"/>
            </w:pPr>
          </w:p>
        </w:tc>
        <w:tc>
          <w:tcPr>
            <w:tcW w:w="6925" w:type="dxa"/>
            <w:tcBorders>
              <w:top w:val="nil"/>
              <w:bottom w:val="nil"/>
            </w:tcBorders>
          </w:tcPr>
          <w:p w14:paraId="09902F2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ED1E08C" w14:textId="77777777">
        <w:trPr>
          <w:trHeight w:val="790"/>
        </w:trPr>
        <w:tc>
          <w:tcPr>
            <w:tcW w:w="2931" w:type="dxa"/>
            <w:tcBorders>
              <w:top w:val="nil"/>
              <w:bottom w:val="nil"/>
            </w:tcBorders>
          </w:tcPr>
          <w:p w14:paraId="3B2C066B" w14:textId="77777777" w:rsidR="002D68EC" w:rsidRDefault="0069493F">
            <w:pPr>
              <w:pStyle w:val="TableParagraph"/>
              <w:spacing w:before="253"/>
              <w:rPr>
                <w:sz w:val="24"/>
              </w:rPr>
            </w:pPr>
            <w:r>
              <w:rPr>
                <w:sz w:val="24"/>
              </w:rPr>
              <w:t>8418 30 –</w:t>
            </w:r>
            <w:r>
              <w:rPr>
                <w:spacing w:val="-1"/>
                <w:sz w:val="24"/>
              </w:rPr>
              <w:t xml:space="preserve"> </w:t>
            </w:r>
            <w:r>
              <w:rPr>
                <w:sz w:val="24"/>
              </w:rPr>
              <w:t xml:space="preserve">8418 </w:t>
            </w:r>
            <w:r>
              <w:rPr>
                <w:spacing w:val="-5"/>
                <w:sz w:val="24"/>
              </w:rPr>
              <w:t>50</w:t>
            </w:r>
          </w:p>
        </w:tc>
        <w:tc>
          <w:tcPr>
            <w:tcW w:w="6925" w:type="dxa"/>
            <w:tcBorders>
              <w:top w:val="nil"/>
              <w:bottom w:val="nil"/>
            </w:tcBorders>
          </w:tcPr>
          <w:p w14:paraId="22FF14E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473949F3" w14:textId="77777777">
        <w:trPr>
          <w:trHeight w:val="790"/>
        </w:trPr>
        <w:tc>
          <w:tcPr>
            <w:tcW w:w="2931" w:type="dxa"/>
            <w:tcBorders>
              <w:top w:val="nil"/>
              <w:bottom w:val="nil"/>
            </w:tcBorders>
          </w:tcPr>
          <w:p w14:paraId="44A033A6" w14:textId="77777777" w:rsidR="002D68EC" w:rsidRDefault="002D68EC">
            <w:pPr>
              <w:pStyle w:val="TableParagraph"/>
              <w:spacing w:before="0"/>
              <w:ind w:left="0"/>
            </w:pPr>
          </w:p>
        </w:tc>
        <w:tc>
          <w:tcPr>
            <w:tcW w:w="6925" w:type="dxa"/>
            <w:tcBorders>
              <w:top w:val="nil"/>
              <w:bottom w:val="nil"/>
            </w:tcBorders>
          </w:tcPr>
          <w:p w14:paraId="50EA4A82"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5B728A1A" w14:textId="77777777">
        <w:trPr>
          <w:trHeight w:val="792"/>
        </w:trPr>
        <w:tc>
          <w:tcPr>
            <w:tcW w:w="2931" w:type="dxa"/>
            <w:tcBorders>
              <w:top w:val="nil"/>
              <w:bottom w:val="nil"/>
            </w:tcBorders>
          </w:tcPr>
          <w:p w14:paraId="7BD6B841" w14:textId="77777777" w:rsidR="002D68EC" w:rsidRDefault="0069493F">
            <w:pPr>
              <w:pStyle w:val="TableParagraph"/>
              <w:spacing w:before="253"/>
              <w:rPr>
                <w:sz w:val="24"/>
              </w:rPr>
            </w:pPr>
            <w:r>
              <w:rPr>
                <w:sz w:val="24"/>
              </w:rPr>
              <w:t>8418 61 –</w:t>
            </w:r>
            <w:r>
              <w:rPr>
                <w:spacing w:val="-1"/>
                <w:sz w:val="24"/>
              </w:rPr>
              <w:t xml:space="preserve"> </w:t>
            </w:r>
            <w:r>
              <w:rPr>
                <w:sz w:val="24"/>
              </w:rPr>
              <w:t xml:space="preserve">8418 </w:t>
            </w:r>
            <w:r>
              <w:rPr>
                <w:spacing w:val="-5"/>
                <w:sz w:val="24"/>
              </w:rPr>
              <w:t>91</w:t>
            </w:r>
          </w:p>
        </w:tc>
        <w:tc>
          <w:tcPr>
            <w:tcW w:w="6925" w:type="dxa"/>
            <w:tcBorders>
              <w:top w:val="nil"/>
              <w:bottom w:val="nil"/>
            </w:tcBorders>
          </w:tcPr>
          <w:p w14:paraId="776792A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EFC19EC" w14:textId="77777777">
        <w:trPr>
          <w:trHeight w:val="792"/>
        </w:trPr>
        <w:tc>
          <w:tcPr>
            <w:tcW w:w="2931" w:type="dxa"/>
            <w:tcBorders>
              <w:top w:val="nil"/>
              <w:bottom w:val="nil"/>
            </w:tcBorders>
          </w:tcPr>
          <w:p w14:paraId="5428FB82" w14:textId="77777777" w:rsidR="002D68EC" w:rsidRDefault="002D68EC">
            <w:pPr>
              <w:pStyle w:val="TableParagraph"/>
              <w:spacing w:before="0"/>
              <w:ind w:left="0"/>
            </w:pPr>
          </w:p>
        </w:tc>
        <w:tc>
          <w:tcPr>
            <w:tcW w:w="6925" w:type="dxa"/>
            <w:tcBorders>
              <w:top w:val="nil"/>
              <w:bottom w:val="nil"/>
            </w:tcBorders>
          </w:tcPr>
          <w:p w14:paraId="434591E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1139AD7" w14:textId="77777777">
        <w:trPr>
          <w:trHeight w:val="792"/>
        </w:trPr>
        <w:tc>
          <w:tcPr>
            <w:tcW w:w="2931" w:type="dxa"/>
            <w:tcBorders>
              <w:top w:val="nil"/>
              <w:bottom w:val="nil"/>
            </w:tcBorders>
          </w:tcPr>
          <w:p w14:paraId="087B50FF" w14:textId="77777777" w:rsidR="002D68EC" w:rsidRDefault="0069493F">
            <w:pPr>
              <w:pStyle w:val="TableParagraph"/>
              <w:spacing w:before="253"/>
              <w:rPr>
                <w:sz w:val="24"/>
              </w:rPr>
            </w:pPr>
            <w:r>
              <w:rPr>
                <w:sz w:val="24"/>
              </w:rPr>
              <w:t xml:space="preserve">8418 </w:t>
            </w:r>
            <w:r>
              <w:rPr>
                <w:spacing w:val="-5"/>
                <w:sz w:val="24"/>
              </w:rPr>
              <w:t>99</w:t>
            </w:r>
          </w:p>
        </w:tc>
        <w:tc>
          <w:tcPr>
            <w:tcW w:w="6925" w:type="dxa"/>
            <w:tcBorders>
              <w:top w:val="nil"/>
              <w:bottom w:val="nil"/>
            </w:tcBorders>
          </w:tcPr>
          <w:p w14:paraId="7DDF0D71"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23C1872" w14:textId="77777777">
        <w:trPr>
          <w:trHeight w:val="983"/>
        </w:trPr>
        <w:tc>
          <w:tcPr>
            <w:tcW w:w="2931" w:type="dxa"/>
            <w:tcBorders>
              <w:top w:val="nil"/>
              <w:bottom w:val="nil"/>
            </w:tcBorders>
          </w:tcPr>
          <w:p w14:paraId="18280E70" w14:textId="77777777" w:rsidR="002D68EC" w:rsidRDefault="002D68EC">
            <w:pPr>
              <w:pStyle w:val="TableParagraph"/>
              <w:spacing w:before="0"/>
              <w:ind w:left="0"/>
            </w:pPr>
          </w:p>
        </w:tc>
        <w:tc>
          <w:tcPr>
            <w:tcW w:w="6925" w:type="dxa"/>
            <w:tcBorders>
              <w:top w:val="nil"/>
              <w:bottom w:val="nil"/>
            </w:tcBorders>
          </w:tcPr>
          <w:p w14:paraId="53BE9A8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bl>
    <w:p w14:paraId="6682A59A" w14:textId="77777777" w:rsidR="002D68EC" w:rsidRDefault="002D68EC">
      <w:pPr>
        <w:pStyle w:val="Kehatekst"/>
        <w:rPr>
          <w:sz w:val="20"/>
        </w:rPr>
      </w:pPr>
    </w:p>
    <w:p w14:paraId="3D17FD21" w14:textId="77777777" w:rsidR="002D68EC" w:rsidRDefault="002D68EC">
      <w:pPr>
        <w:pStyle w:val="Kehatekst"/>
        <w:rPr>
          <w:sz w:val="20"/>
        </w:rPr>
      </w:pPr>
    </w:p>
    <w:p w14:paraId="5C56C250" w14:textId="77777777" w:rsidR="002D68EC" w:rsidRDefault="002D68EC">
      <w:pPr>
        <w:pStyle w:val="Kehatekst"/>
        <w:rPr>
          <w:sz w:val="20"/>
        </w:rPr>
      </w:pPr>
    </w:p>
    <w:p w14:paraId="0769636A" w14:textId="77777777" w:rsidR="002D68EC" w:rsidRDefault="002D68EC">
      <w:pPr>
        <w:pStyle w:val="Kehatekst"/>
        <w:rPr>
          <w:sz w:val="20"/>
        </w:rPr>
      </w:pPr>
    </w:p>
    <w:p w14:paraId="71177FA5" w14:textId="77777777" w:rsidR="002D68EC" w:rsidRDefault="002D68EC">
      <w:pPr>
        <w:pStyle w:val="Kehatekst"/>
        <w:rPr>
          <w:sz w:val="20"/>
        </w:rPr>
      </w:pPr>
    </w:p>
    <w:p w14:paraId="2D88C83D" w14:textId="77777777" w:rsidR="002D68EC" w:rsidRDefault="002D68EC">
      <w:pPr>
        <w:pStyle w:val="Kehatekst"/>
        <w:rPr>
          <w:sz w:val="20"/>
        </w:rPr>
      </w:pPr>
    </w:p>
    <w:p w14:paraId="7376AA31" w14:textId="77777777" w:rsidR="002D68EC" w:rsidRDefault="002D68EC">
      <w:pPr>
        <w:pStyle w:val="Kehatekst"/>
        <w:rPr>
          <w:sz w:val="20"/>
        </w:rPr>
      </w:pPr>
    </w:p>
    <w:p w14:paraId="2A6C186E" w14:textId="77777777" w:rsidR="002D68EC" w:rsidRDefault="002D68EC">
      <w:pPr>
        <w:pStyle w:val="Kehatekst"/>
        <w:rPr>
          <w:sz w:val="20"/>
        </w:rPr>
      </w:pPr>
    </w:p>
    <w:p w14:paraId="0FF20CE7" w14:textId="77777777" w:rsidR="002D68EC" w:rsidRDefault="002D68EC">
      <w:pPr>
        <w:pStyle w:val="Kehatekst"/>
        <w:rPr>
          <w:sz w:val="20"/>
        </w:rPr>
      </w:pPr>
    </w:p>
    <w:p w14:paraId="53E5C4B2" w14:textId="77777777" w:rsidR="002D68EC" w:rsidRDefault="002D68EC">
      <w:pPr>
        <w:pStyle w:val="Kehatekst"/>
        <w:rPr>
          <w:sz w:val="20"/>
        </w:rPr>
      </w:pPr>
    </w:p>
    <w:p w14:paraId="30B7C525" w14:textId="77777777" w:rsidR="002D68EC" w:rsidRDefault="002D68EC">
      <w:pPr>
        <w:pStyle w:val="Kehatekst"/>
        <w:rPr>
          <w:sz w:val="20"/>
        </w:rPr>
      </w:pPr>
    </w:p>
    <w:p w14:paraId="1512E62C" w14:textId="77777777" w:rsidR="002D68EC" w:rsidRDefault="002D68EC">
      <w:pPr>
        <w:pStyle w:val="Kehatekst"/>
        <w:rPr>
          <w:sz w:val="20"/>
        </w:rPr>
      </w:pPr>
    </w:p>
    <w:p w14:paraId="1114F5A3" w14:textId="77777777" w:rsidR="002D68EC" w:rsidRDefault="002D68EC">
      <w:pPr>
        <w:pStyle w:val="Kehatekst"/>
        <w:rPr>
          <w:sz w:val="20"/>
        </w:rPr>
      </w:pPr>
    </w:p>
    <w:p w14:paraId="6C2024E9" w14:textId="77777777" w:rsidR="002D68EC" w:rsidRDefault="002D68EC">
      <w:pPr>
        <w:pStyle w:val="Kehatekst"/>
        <w:rPr>
          <w:sz w:val="20"/>
        </w:rPr>
      </w:pPr>
    </w:p>
    <w:p w14:paraId="2834EF6A" w14:textId="77777777" w:rsidR="002D68EC" w:rsidRDefault="002D68EC">
      <w:pPr>
        <w:pStyle w:val="Kehatekst"/>
        <w:rPr>
          <w:sz w:val="20"/>
        </w:rPr>
      </w:pPr>
    </w:p>
    <w:p w14:paraId="11D17739" w14:textId="77777777" w:rsidR="002D68EC" w:rsidRDefault="002D68EC">
      <w:pPr>
        <w:pStyle w:val="Kehatekst"/>
        <w:rPr>
          <w:sz w:val="20"/>
        </w:rPr>
      </w:pPr>
    </w:p>
    <w:p w14:paraId="2BD784A6" w14:textId="77777777" w:rsidR="002D68EC" w:rsidRDefault="0069493F">
      <w:pPr>
        <w:pStyle w:val="Kehatekst"/>
        <w:spacing w:before="35"/>
        <w:rPr>
          <w:sz w:val="20"/>
        </w:rPr>
      </w:pPr>
      <w:r>
        <w:rPr>
          <w:noProof/>
          <w:sz w:val="20"/>
        </w:rPr>
        <mc:AlternateContent>
          <mc:Choice Requires="wps">
            <w:drawing>
              <wp:anchor distT="0" distB="0" distL="0" distR="0" simplePos="0" relativeHeight="487618560" behindDoc="1" locked="0" layoutInCell="1" allowOverlap="1" wp14:anchorId="67267572" wp14:editId="49747858">
                <wp:simplePos x="0" y="0"/>
                <wp:positionH relativeFrom="page">
                  <wp:posOffset>719632</wp:posOffset>
                </wp:positionH>
                <wp:positionV relativeFrom="paragraph">
                  <wp:posOffset>183712</wp:posOffset>
                </wp:positionV>
                <wp:extent cx="1829435"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AEF9BE" id="Graphic 77" o:spid="_x0000_s1026" style="position:absolute;margin-left:56.65pt;margin-top:14.45pt;width:144.05pt;height:.6pt;z-index:-1569792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" path="m1829054,l,,,7620r1829054,l1829054,xe" fillcolor="black" stroked="f">
                <v:path arrowok="t"/>
                <w10:wrap type="topAndBottom" anchorx="page"/>
              </v:shape>
            </w:pict>
          </mc:Fallback>
        </mc:AlternateContent>
      </w:r>
    </w:p>
    <w:p w14:paraId="06089DF7" w14:textId="77777777" w:rsidR="002D68EC" w:rsidRDefault="0069493F">
      <w:pPr>
        <w:tabs>
          <w:tab w:val="left" w:pos="707"/>
        </w:tabs>
        <w:spacing w:before="97"/>
        <w:ind w:left="141"/>
        <w:rPr>
          <w:sz w:val="24"/>
        </w:rPr>
      </w:pPr>
      <w:r>
        <w:rPr>
          <w:b/>
          <w:spacing w:val="-5"/>
          <w:position w:val="8"/>
          <w:sz w:val="16"/>
        </w:rPr>
        <w:t>118</w:t>
      </w:r>
      <w:r>
        <w:rPr>
          <w:b/>
          <w:position w:val="8"/>
          <w:sz w:val="16"/>
        </w:rPr>
        <w:tab/>
      </w:r>
      <w:r>
        <w:rPr>
          <w:sz w:val="24"/>
        </w:rPr>
        <w:t xml:space="preserve">Vt C </w:t>
      </w:r>
      <w:r>
        <w:rPr>
          <w:spacing w:val="-2"/>
          <w:sz w:val="24"/>
        </w:rPr>
        <w:t>jagu.</w:t>
      </w:r>
    </w:p>
    <w:p w14:paraId="13A0AF0D" w14:textId="77777777" w:rsidR="002D68EC" w:rsidRDefault="002D68EC">
      <w:pPr>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42E5A634" w14:textId="77777777">
        <w:trPr>
          <w:trHeight w:val="672"/>
        </w:trPr>
        <w:tc>
          <w:tcPr>
            <w:tcW w:w="2931" w:type="dxa"/>
          </w:tcPr>
          <w:p w14:paraId="1668408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3880DE8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0A9FA20" w14:textId="77777777">
        <w:trPr>
          <w:trHeight w:val="599"/>
        </w:trPr>
        <w:tc>
          <w:tcPr>
            <w:tcW w:w="2931" w:type="dxa"/>
            <w:tcBorders>
              <w:bottom w:val="nil"/>
            </w:tcBorders>
          </w:tcPr>
          <w:p w14:paraId="7F25E577" w14:textId="77777777" w:rsidR="002D68EC" w:rsidRDefault="0069493F">
            <w:pPr>
              <w:pStyle w:val="TableParagraph"/>
              <w:spacing w:before="61"/>
              <w:rPr>
                <w:sz w:val="24"/>
              </w:rPr>
            </w:pPr>
            <w:r>
              <w:rPr>
                <w:sz w:val="24"/>
              </w:rPr>
              <w:t xml:space="preserve">8419 – </w:t>
            </w:r>
            <w:r>
              <w:rPr>
                <w:spacing w:val="-4"/>
                <w:sz w:val="24"/>
              </w:rPr>
              <w:t>8421</w:t>
            </w:r>
          </w:p>
        </w:tc>
        <w:tc>
          <w:tcPr>
            <w:tcW w:w="6925" w:type="dxa"/>
            <w:tcBorders>
              <w:bottom w:val="nil"/>
            </w:tcBorders>
          </w:tcPr>
          <w:p w14:paraId="6BE0F87E"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4AB777C7" w14:textId="77777777">
        <w:trPr>
          <w:trHeight w:val="790"/>
        </w:trPr>
        <w:tc>
          <w:tcPr>
            <w:tcW w:w="2931" w:type="dxa"/>
            <w:tcBorders>
              <w:top w:val="nil"/>
              <w:bottom w:val="nil"/>
            </w:tcBorders>
          </w:tcPr>
          <w:p w14:paraId="03ED7D50" w14:textId="77777777" w:rsidR="002D68EC" w:rsidRDefault="002D68EC">
            <w:pPr>
              <w:pStyle w:val="TableParagraph"/>
              <w:spacing w:before="0"/>
              <w:ind w:left="0"/>
              <w:rPr>
                <w:sz w:val="24"/>
              </w:rPr>
            </w:pPr>
          </w:p>
        </w:tc>
        <w:tc>
          <w:tcPr>
            <w:tcW w:w="6925" w:type="dxa"/>
            <w:tcBorders>
              <w:top w:val="nil"/>
              <w:bottom w:val="nil"/>
            </w:tcBorders>
          </w:tcPr>
          <w:p w14:paraId="48ED17D1"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CF954F3" w14:textId="77777777">
        <w:trPr>
          <w:trHeight w:val="791"/>
        </w:trPr>
        <w:tc>
          <w:tcPr>
            <w:tcW w:w="2931" w:type="dxa"/>
            <w:tcBorders>
              <w:top w:val="nil"/>
              <w:bottom w:val="nil"/>
            </w:tcBorders>
          </w:tcPr>
          <w:p w14:paraId="7B7AF8BD" w14:textId="77777777" w:rsidR="002D68EC" w:rsidRDefault="0069493F">
            <w:pPr>
              <w:pStyle w:val="TableParagraph"/>
              <w:spacing w:before="253"/>
              <w:rPr>
                <w:sz w:val="24"/>
              </w:rPr>
            </w:pPr>
            <w:r>
              <w:rPr>
                <w:sz w:val="24"/>
              </w:rPr>
              <w:t xml:space="preserve">8422 </w:t>
            </w:r>
            <w:r>
              <w:rPr>
                <w:spacing w:val="-5"/>
                <w:sz w:val="24"/>
              </w:rPr>
              <w:t>11</w:t>
            </w:r>
          </w:p>
        </w:tc>
        <w:tc>
          <w:tcPr>
            <w:tcW w:w="6925" w:type="dxa"/>
            <w:tcBorders>
              <w:top w:val="nil"/>
              <w:bottom w:val="nil"/>
            </w:tcBorders>
          </w:tcPr>
          <w:p w14:paraId="37A556A2"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428A2B3" w14:textId="77777777">
        <w:trPr>
          <w:trHeight w:val="792"/>
        </w:trPr>
        <w:tc>
          <w:tcPr>
            <w:tcW w:w="2931" w:type="dxa"/>
            <w:tcBorders>
              <w:top w:val="nil"/>
              <w:bottom w:val="nil"/>
            </w:tcBorders>
          </w:tcPr>
          <w:p w14:paraId="643CCEC8" w14:textId="77777777" w:rsidR="002D68EC" w:rsidRDefault="002D68EC">
            <w:pPr>
              <w:pStyle w:val="TableParagraph"/>
              <w:spacing w:before="0"/>
              <w:ind w:left="0"/>
              <w:rPr>
                <w:sz w:val="24"/>
              </w:rPr>
            </w:pPr>
          </w:p>
        </w:tc>
        <w:tc>
          <w:tcPr>
            <w:tcW w:w="6925" w:type="dxa"/>
            <w:tcBorders>
              <w:top w:val="nil"/>
              <w:bottom w:val="nil"/>
            </w:tcBorders>
          </w:tcPr>
          <w:p w14:paraId="0BD5CD1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1A888374" w14:textId="77777777">
        <w:trPr>
          <w:trHeight w:val="792"/>
        </w:trPr>
        <w:tc>
          <w:tcPr>
            <w:tcW w:w="2931" w:type="dxa"/>
            <w:tcBorders>
              <w:top w:val="nil"/>
              <w:bottom w:val="nil"/>
            </w:tcBorders>
          </w:tcPr>
          <w:p w14:paraId="45F6763B" w14:textId="77777777" w:rsidR="002D68EC" w:rsidRDefault="0069493F">
            <w:pPr>
              <w:pStyle w:val="TableParagraph"/>
              <w:spacing w:before="253"/>
              <w:rPr>
                <w:sz w:val="24"/>
              </w:rPr>
            </w:pPr>
            <w:r>
              <w:rPr>
                <w:sz w:val="24"/>
              </w:rPr>
              <w:t>8422 19 –</w:t>
            </w:r>
            <w:r>
              <w:rPr>
                <w:spacing w:val="-1"/>
                <w:sz w:val="24"/>
              </w:rPr>
              <w:t xml:space="preserve"> </w:t>
            </w:r>
            <w:r>
              <w:rPr>
                <w:sz w:val="24"/>
              </w:rPr>
              <w:t xml:space="preserve">8422 </w:t>
            </w:r>
            <w:r>
              <w:rPr>
                <w:spacing w:val="-5"/>
                <w:sz w:val="24"/>
              </w:rPr>
              <w:t>90</w:t>
            </w:r>
          </w:p>
        </w:tc>
        <w:tc>
          <w:tcPr>
            <w:tcW w:w="6925" w:type="dxa"/>
            <w:tcBorders>
              <w:top w:val="nil"/>
              <w:bottom w:val="nil"/>
            </w:tcBorders>
          </w:tcPr>
          <w:p w14:paraId="1B22A10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6DD7D34C" w14:textId="77777777">
        <w:trPr>
          <w:trHeight w:val="790"/>
        </w:trPr>
        <w:tc>
          <w:tcPr>
            <w:tcW w:w="2931" w:type="dxa"/>
            <w:tcBorders>
              <w:top w:val="nil"/>
              <w:bottom w:val="nil"/>
            </w:tcBorders>
          </w:tcPr>
          <w:p w14:paraId="0227C0ED" w14:textId="77777777" w:rsidR="002D68EC" w:rsidRDefault="002D68EC">
            <w:pPr>
              <w:pStyle w:val="TableParagraph"/>
              <w:spacing w:before="0"/>
              <w:ind w:left="0"/>
              <w:rPr>
                <w:sz w:val="24"/>
              </w:rPr>
            </w:pPr>
          </w:p>
        </w:tc>
        <w:tc>
          <w:tcPr>
            <w:tcW w:w="6925" w:type="dxa"/>
            <w:tcBorders>
              <w:top w:val="nil"/>
              <w:bottom w:val="nil"/>
            </w:tcBorders>
          </w:tcPr>
          <w:p w14:paraId="4A20F806"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2F65B19" w14:textId="77777777">
        <w:trPr>
          <w:trHeight w:val="790"/>
        </w:trPr>
        <w:tc>
          <w:tcPr>
            <w:tcW w:w="2931" w:type="dxa"/>
            <w:tcBorders>
              <w:top w:val="nil"/>
              <w:bottom w:val="nil"/>
            </w:tcBorders>
          </w:tcPr>
          <w:p w14:paraId="0BD208A4" w14:textId="77777777" w:rsidR="002D68EC" w:rsidRDefault="0069493F">
            <w:pPr>
              <w:pStyle w:val="TableParagraph"/>
              <w:spacing w:before="251"/>
              <w:rPr>
                <w:sz w:val="24"/>
              </w:rPr>
            </w:pPr>
            <w:r>
              <w:rPr>
                <w:sz w:val="24"/>
              </w:rPr>
              <w:t xml:space="preserve">8423 – </w:t>
            </w:r>
            <w:r>
              <w:rPr>
                <w:spacing w:val="-4"/>
                <w:sz w:val="24"/>
              </w:rPr>
              <w:t>8424</w:t>
            </w:r>
          </w:p>
        </w:tc>
        <w:tc>
          <w:tcPr>
            <w:tcW w:w="6925" w:type="dxa"/>
            <w:tcBorders>
              <w:top w:val="nil"/>
              <w:bottom w:val="nil"/>
            </w:tcBorders>
          </w:tcPr>
          <w:p w14:paraId="13A24323"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11CCD206" w14:textId="77777777">
        <w:trPr>
          <w:trHeight w:val="792"/>
        </w:trPr>
        <w:tc>
          <w:tcPr>
            <w:tcW w:w="2931" w:type="dxa"/>
            <w:tcBorders>
              <w:top w:val="nil"/>
              <w:bottom w:val="nil"/>
            </w:tcBorders>
          </w:tcPr>
          <w:p w14:paraId="5011AF90" w14:textId="77777777" w:rsidR="002D68EC" w:rsidRDefault="002D68EC">
            <w:pPr>
              <w:pStyle w:val="TableParagraph"/>
              <w:spacing w:before="0"/>
              <w:ind w:left="0"/>
              <w:rPr>
                <w:sz w:val="24"/>
              </w:rPr>
            </w:pPr>
          </w:p>
        </w:tc>
        <w:tc>
          <w:tcPr>
            <w:tcW w:w="6925" w:type="dxa"/>
            <w:tcBorders>
              <w:top w:val="nil"/>
              <w:bottom w:val="nil"/>
            </w:tcBorders>
          </w:tcPr>
          <w:p w14:paraId="51890D3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C2C6305" w14:textId="77777777">
        <w:trPr>
          <w:trHeight w:val="792"/>
        </w:trPr>
        <w:tc>
          <w:tcPr>
            <w:tcW w:w="2931" w:type="dxa"/>
            <w:tcBorders>
              <w:top w:val="nil"/>
              <w:bottom w:val="nil"/>
            </w:tcBorders>
          </w:tcPr>
          <w:p w14:paraId="79A1D7E3" w14:textId="77777777" w:rsidR="002D68EC" w:rsidRDefault="0069493F">
            <w:pPr>
              <w:pStyle w:val="TableParagraph"/>
              <w:spacing w:before="253"/>
              <w:rPr>
                <w:sz w:val="24"/>
              </w:rPr>
            </w:pPr>
            <w:r>
              <w:rPr>
                <w:sz w:val="24"/>
              </w:rPr>
              <w:t xml:space="preserve">8425 – </w:t>
            </w:r>
            <w:r>
              <w:rPr>
                <w:spacing w:val="-4"/>
                <w:sz w:val="24"/>
              </w:rPr>
              <w:t>8430</w:t>
            </w:r>
          </w:p>
        </w:tc>
        <w:tc>
          <w:tcPr>
            <w:tcW w:w="6925" w:type="dxa"/>
            <w:tcBorders>
              <w:top w:val="nil"/>
              <w:bottom w:val="nil"/>
            </w:tcBorders>
          </w:tcPr>
          <w:p w14:paraId="50E42A02"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8431, </w:t>
            </w:r>
            <w:r>
              <w:rPr>
                <w:spacing w:val="-5"/>
                <w:sz w:val="24"/>
              </w:rPr>
              <w:t>või</w:t>
            </w:r>
          </w:p>
        </w:tc>
      </w:tr>
      <w:tr w:rsidR="002D68EC" w14:paraId="5C305F6D" w14:textId="77777777">
        <w:trPr>
          <w:trHeight w:val="792"/>
        </w:trPr>
        <w:tc>
          <w:tcPr>
            <w:tcW w:w="2931" w:type="dxa"/>
            <w:tcBorders>
              <w:top w:val="nil"/>
              <w:bottom w:val="nil"/>
            </w:tcBorders>
          </w:tcPr>
          <w:p w14:paraId="2DDF9DEB" w14:textId="77777777" w:rsidR="002D68EC" w:rsidRDefault="002D68EC">
            <w:pPr>
              <w:pStyle w:val="TableParagraph"/>
              <w:spacing w:before="0"/>
              <w:ind w:left="0"/>
              <w:rPr>
                <w:sz w:val="24"/>
              </w:rPr>
            </w:pPr>
          </w:p>
        </w:tc>
        <w:tc>
          <w:tcPr>
            <w:tcW w:w="6925" w:type="dxa"/>
            <w:tcBorders>
              <w:top w:val="nil"/>
              <w:bottom w:val="nil"/>
            </w:tcBorders>
          </w:tcPr>
          <w:p w14:paraId="76BA17C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90156C1" w14:textId="77777777">
        <w:trPr>
          <w:trHeight w:val="790"/>
        </w:trPr>
        <w:tc>
          <w:tcPr>
            <w:tcW w:w="2931" w:type="dxa"/>
            <w:tcBorders>
              <w:top w:val="nil"/>
              <w:bottom w:val="nil"/>
            </w:tcBorders>
          </w:tcPr>
          <w:p w14:paraId="46C9C2EC" w14:textId="77777777" w:rsidR="002D68EC" w:rsidRDefault="0069493F">
            <w:pPr>
              <w:pStyle w:val="TableParagraph"/>
              <w:spacing w:before="253"/>
              <w:rPr>
                <w:sz w:val="24"/>
              </w:rPr>
            </w:pPr>
            <w:r>
              <w:rPr>
                <w:sz w:val="24"/>
              </w:rPr>
              <w:t xml:space="preserve">8431 – </w:t>
            </w:r>
            <w:r>
              <w:rPr>
                <w:spacing w:val="-4"/>
                <w:sz w:val="24"/>
              </w:rPr>
              <w:t>8442</w:t>
            </w:r>
          </w:p>
        </w:tc>
        <w:tc>
          <w:tcPr>
            <w:tcW w:w="6925" w:type="dxa"/>
            <w:tcBorders>
              <w:top w:val="nil"/>
              <w:bottom w:val="nil"/>
            </w:tcBorders>
          </w:tcPr>
          <w:p w14:paraId="4547A7E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7521E62E" w14:textId="77777777">
        <w:trPr>
          <w:trHeight w:val="985"/>
        </w:trPr>
        <w:tc>
          <w:tcPr>
            <w:tcW w:w="2931" w:type="dxa"/>
            <w:tcBorders>
              <w:top w:val="nil"/>
              <w:bottom w:val="nil"/>
            </w:tcBorders>
          </w:tcPr>
          <w:p w14:paraId="736A2465" w14:textId="77777777" w:rsidR="002D68EC" w:rsidRDefault="002D68EC">
            <w:pPr>
              <w:pStyle w:val="TableParagraph"/>
              <w:spacing w:before="0"/>
              <w:ind w:left="0"/>
              <w:rPr>
                <w:sz w:val="24"/>
              </w:rPr>
            </w:pPr>
          </w:p>
        </w:tc>
        <w:tc>
          <w:tcPr>
            <w:tcW w:w="6925" w:type="dxa"/>
            <w:tcBorders>
              <w:top w:val="nil"/>
              <w:bottom w:val="nil"/>
            </w:tcBorders>
          </w:tcPr>
          <w:p w14:paraId="4A032150"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30887709"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36E5941" w14:textId="77777777">
        <w:trPr>
          <w:trHeight w:val="672"/>
        </w:trPr>
        <w:tc>
          <w:tcPr>
            <w:tcW w:w="2931" w:type="dxa"/>
          </w:tcPr>
          <w:p w14:paraId="7E4B65B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D8A0854"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AF0CFCF" w14:textId="77777777">
        <w:trPr>
          <w:trHeight w:val="599"/>
        </w:trPr>
        <w:tc>
          <w:tcPr>
            <w:tcW w:w="2931" w:type="dxa"/>
            <w:tcBorders>
              <w:bottom w:val="nil"/>
            </w:tcBorders>
          </w:tcPr>
          <w:p w14:paraId="5B62EB2D" w14:textId="77777777" w:rsidR="002D68EC" w:rsidRDefault="0069493F">
            <w:pPr>
              <w:pStyle w:val="TableParagraph"/>
              <w:spacing w:before="61"/>
              <w:rPr>
                <w:sz w:val="24"/>
              </w:rPr>
            </w:pPr>
            <w:r>
              <w:rPr>
                <w:sz w:val="24"/>
              </w:rPr>
              <w:t>8443 11 –</w:t>
            </w:r>
            <w:r>
              <w:rPr>
                <w:spacing w:val="-1"/>
                <w:sz w:val="24"/>
              </w:rPr>
              <w:t xml:space="preserve"> </w:t>
            </w:r>
            <w:r>
              <w:rPr>
                <w:sz w:val="24"/>
              </w:rPr>
              <w:t xml:space="preserve">8443 </w:t>
            </w:r>
            <w:r>
              <w:rPr>
                <w:spacing w:val="-5"/>
                <w:sz w:val="24"/>
              </w:rPr>
              <w:t>19</w:t>
            </w:r>
          </w:p>
        </w:tc>
        <w:tc>
          <w:tcPr>
            <w:tcW w:w="6925" w:type="dxa"/>
            <w:tcBorders>
              <w:bottom w:val="nil"/>
            </w:tcBorders>
          </w:tcPr>
          <w:p w14:paraId="7CE51202"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79A67ADA" w14:textId="77777777">
        <w:trPr>
          <w:trHeight w:val="790"/>
        </w:trPr>
        <w:tc>
          <w:tcPr>
            <w:tcW w:w="2931" w:type="dxa"/>
            <w:tcBorders>
              <w:top w:val="nil"/>
              <w:bottom w:val="nil"/>
            </w:tcBorders>
          </w:tcPr>
          <w:p w14:paraId="0361266C" w14:textId="77777777" w:rsidR="002D68EC" w:rsidRDefault="002D68EC">
            <w:pPr>
              <w:pStyle w:val="TableParagraph"/>
              <w:spacing w:before="0"/>
              <w:ind w:left="0"/>
              <w:rPr>
                <w:sz w:val="24"/>
              </w:rPr>
            </w:pPr>
          </w:p>
        </w:tc>
        <w:tc>
          <w:tcPr>
            <w:tcW w:w="6925" w:type="dxa"/>
            <w:tcBorders>
              <w:top w:val="nil"/>
              <w:bottom w:val="nil"/>
            </w:tcBorders>
          </w:tcPr>
          <w:p w14:paraId="410BB834"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78FCE0F" w14:textId="77777777">
        <w:trPr>
          <w:trHeight w:val="791"/>
        </w:trPr>
        <w:tc>
          <w:tcPr>
            <w:tcW w:w="2931" w:type="dxa"/>
            <w:tcBorders>
              <w:top w:val="nil"/>
              <w:bottom w:val="nil"/>
            </w:tcBorders>
          </w:tcPr>
          <w:p w14:paraId="02C406D8" w14:textId="77777777" w:rsidR="002D68EC" w:rsidRDefault="0069493F">
            <w:pPr>
              <w:pStyle w:val="TableParagraph"/>
              <w:spacing w:before="253"/>
              <w:rPr>
                <w:sz w:val="24"/>
              </w:rPr>
            </w:pPr>
            <w:r>
              <w:rPr>
                <w:sz w:val="24"/>
              </w:rPr>
              <w:t>8443 31 –</w:t>
            </w:r>
            <w:r>
              <w:rPr>
                <w:spacing w:val="-1"/>
                <w:sz w:val="24"/>
              </w:rPr>
              <w:t xml:space="preserve"> </w:t>
            </w:r>
            <w:r>
              <w:rPr>
                <w:sz w:val="24"/>
              </w:rPr>
              <w:t xml:space="preserve">8443 </w:t>
            </w:r>
            <w:r>
              <w:rPr>
                <w:spacing w:val="-5"/>
                <w:sz w:val="24"/>
              </w:rPr>
              <w:t>39</w:t>
            </w:r>
          </w:p>
        </w:tc>
        <w:tc>
          <w:tcPr>
            <w:tcW w:w="6925" w:type="dxa"/>
            <w:tcBorders>
              <w:top w:val="nil"/>
              <w:bottom w:val="nil"/>
            </w:tcBorders>
          </w:tcPr>
          <w:p w14:paraId="35473382" w14:textId="77777777" w:rsidR="002D68EC" w:rsidRDefault="0069493F">
            <w:pPr>
              <w:pStyle w:val="TableParagraph"/>
              <w:spacing w:before="253"/>
              <w:rPr>
                <w:sz w:val="24"/>
              </w:rPr>
            </w:pPr>
            <w:r>
              <w:rPr>
                <w:sz w:val="24"/>
              </w:rPr>
              <w:t xml:space="preserve">CTSH </w:t>
            </w:r>
            <w:r>
              <w:rPr>
                <w:spacing w:val="-5"/>
                <w:sz w:val="24"/>
              </w:rPr>
              <w:t>või</w:t>
            </w:r>
          </w:p>
        </w:tc>
      </w:tr>
      <w:tr w:rsidR="002D68EC" w14:paraId="639F3672" w14:textId="77777777">
        <w:trPr>
          <w:trHeight w:val="792"/>
        </w:trPr>
        <w:tc>
          <w:tcPr>
            <w:tcW w:w="2931" w:type="dxa"/>
            <w:tcBorders>
              <w:top w:val="nil"/>
              <w:bottom w:val="nil"/>
            </w:tcBorders>
          </w:tcPr>
          <w:p w14:paraId="32E0D909" w14:textId="77777777" w:rsidR="002D68EC" w:rsidRDefault="002D68EC">
            <w:pPr>
              <w:pStyle w:val="TableParagraph"/>
              <w:spacing w:before="0"/>
              <w:ind w:left="0"/>
              <w:rPr>
                <w:sz w:val="24"/>
              </w:rPr>
            </w:pPr>
          </w:p>
        </w:tc>
        <w:tc>
          <w:tcPr>
            <w:tcW w:w="6925" w:type="dxa"/>
            <w:tcBorders>
              <w:top w:val="nil"/>
              <w:bottom w:val="nil"/>
            </w:tcBorders>
          </w:tcPr>
          <w:p w14:paraId="76F301F6"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6FC3574" w14:textId="77777777">
        <w:trPr>
          <w:trHeight w:val="792"/>
        </w:trPr>
        <w:tc>
          <w:tcPr>
            <w:tcW w:w="2931" w:type="dxa"/>
            <w:tcBorders>
              <w:top w:val="nil"/>
              <w:bottom w:val="nil"/>
            </w:tcBorders>
          </w:tcPr>
          <w:p w14:paraId="6DF8ABD2" w14:textId="77777777" w:rsidR="002D68EC" w:rsidRDefault="0069493F">
            <w:pPr>
              <w:pStyle w:val="TableParagraph"/>
              <w:spacing w:before="253"/>
              <w:rPr>
                <w:sz w:val="24"/>
              </w:rPr>
            </w:pPr>
            <w:r>
              <w:rPr>
                <w:sz w:val="24"/>
              </w:rPr>
              <w:t>8443 91 –</w:t>
            </w:r>
            <w:r>
              <w:rPr>
                <w:spacing w:val="-1"/>
                <w:sz w:val="24"/>
              </w:rPr>
              <w:t xml:space="preserve"> </w:t>
            </w:r>
            <w:r>
              <w:rPr>
                <w:sz w:val="24"/>
              </w:rPr>
              <w:t xml:space="preserve">8443 </w:t>
            </w:r>
            <w:r>
              <w:rPr>
                <w:spacing w:val="-5"/>
                <w:sz w:val="24"/>
              </w:rPr>
              <w:t>99</w:t>
            </w:r>
          </w:p>
        </w:tc>
        <w:tc>
          <w:tcPr>
            <w:tcW w:w="6925" w:type="dxa"/>
            <w:tcBorders>
              <w:top w:val="nil"/>
              <w:bottom w:val="nil"/>
            </w:tcBorders>
          </w:tcPr>
          <w:p w14:paraId="77E49384"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F3A224F" w14:textId="77777777">
        <w:trPr>
          <w:trHeight w:val="790"/>
        </w:trPr>
        <w:tc>
          <w:tcPr>
            <w:tcW w:w="2931" w:type="dxa"/>
            <w:tcBorders>
              <w:top w:val="nil"/>
              <w:bottom w:val="nil"/>
            </w:tcBorders>
          </w:tcPr>
          <w:p w14:paraId="649B586A" w14:textId="77777777" w:rsidR="002D68EC" w:rsidRDefault="002D68EC">
            <w:pPr>
              <w:pStyle w:val="TableParagraph"/>
              <w:spacing w:before="0"/>
              <w:ind w:left="0"/>
              <w:rPr>
                <w:sz w:val="24"/>
              </w:rPr>
            </w:pPr>
          </w:p>
        </w:tc>
        <w:tc>
          <w:tcPr>
            <w:tcW w:w="6925" w:type="dxa"/>
            <w:tcBorders>
              <w:top w:val="nil"/>
              <w:bottom w:val="nil"/>
            </w:tcBorders>
          </w:tcPr>
          <w:p w14:paraId="369BB9F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BC17308" w14:textId="77777777">
        <w:trPr>
          <w:trHeight w:val="790"/>
        </w:trPr>
        <w:tc>
          <w:tcPr>
            <w:tcW w:w="2931" w:type="dxa"/>
            <w:tcBorders>
              <w:top w:val="nil"/>
              <w:bottom w:val="nil"/>
            </w:tcBorders>
          </w:tcPr>
          <w:p w14:paraId="4442E18D" w14:textId="77777777" w:rsidR="002D68EC" w:rsidRDefault="0069493F">
            <w:pPr>
              <w:pStyle w:val="TableParagraph"/>
              <w:spacing w:before="251"/>
              <w:rPr>
                <w:sz w:val="24"/>
              </w:rPr>
            </w:pPr>
            <w:r>
              <w:rPr>
                <w:sz w:val="24"/>
              </w:rPr>
              <w:t>8444–</w:t>
            </w:r>
            <w:r>
              <w:rPr>
                <w:spacing w:val="-4"/>
                <w:sz w:val="24"/>
              </w:rPr>
              <w:t>8447</w:t>
            </w:r>
          </w:p>
        </w:tc>
        <w:tc>
          <w:tcPr>
            <w:tcW w:w="6925" w:type="dxa"/>
            <w:tcBorders>
              <w:top w:val="nil"/>
              <w:bottom w:val="nil"/>
            </w:tcBorders>
          </w:tcPr>
          <w:p w14:paraId="54D3C88C" w14:textId="77777777" w:rsidR="002D68EC" w:rsidRDefault="0069493F">
            <w:pPr>
              <w:pStyle w:val="TableParagraph"/>
              <w:spacing w:before="251"/>
              <w:rPr>
                <w:sz w:val="24"/>
              </w:rPr>
            </w:pPr>
            <w:r>
              <w:rPr>
                <w:sz w:val="24"/>
              </w:rPr>
              <w:t>CTH,</w:t>
            </w:r>
            <w:r>
              <w:rPr>
                <w:spacing w:val="-1"/>
                <w:sz w:val="24"/>
              </w:rPr>
              <w:t xml:space="preserve"> </w:t>
            </w:r>
            <w:r>
              <w:rPr>
                <w:sz w:val="24"/>
              </w:rPr>
              <w:t>v.a</w:t>
            </w:r>
            <w:r>
              <w:rPr>
                <w:spacing w:val="-2"/>
                <w:sz w:val="24"/>
              </w:rPr>
              <w:t xml:space="preserve"> </w:t>
            </w:r>
            <w:r>
              <w:rPr>
                <w:sz w:val="24"/>
              </w:rPr>
              <w:t xml:space="preserve">rubriik 8448, </w:t>
            </w:r>
            <w:r>
              <w:rPr>
                <w:spacing w:val="-5"/>
                <w:sz w:val="24"/>
              </w:rPr>
              <w:t>või</w:t>
            </w:r>
          </w:p>
        </w:tc>
      </w:tr>
      <w:tr w:rsidR="002D68EC" w14:paraId="4C7518F0" w14:textId="77777777">
        <w:trPr>
          <w:trHeight w:val="792"/>
        </w:trPr>
        <w:tc>
          <w:tcPr>
            <w:tcW w:w="2931" w:type="dxa"/>
            <w:tcBorders>
              <w:top w:val="nil"/>
              <w:bottom w:val="nil"/>
            </w:tcBorders>
          </w:tcPr>
          <w:p w14:paraId="2766E162" w14:textId="77777777" w:rsidR="002D68EC" w:rsidRDefault="002D68EC">
            <w:pPr>
              <w:pStyle w:val="TableParagraph"/>
              <w:spacing w:before="0"/>
              <w:ind w:left="0"/>
              <w:rPr>
                <w:sz w:val="24"/>
              </w:rPr>
            </w:pPr>
          </w:p>
        </w:tc>
        <w:tc>
          <w:tcPr>
            <w:tcW w:w="6925" w:type="dxa"/>
            <w:tcBorders>
              <w:top w:val="nil"/>
              <w:bottom w:val="nil"/>
            </w:tcBorders>
          </w:tcPr>
          <w:p w14:paraId="30E14086"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E93D1CD" w14:textId="77777777">
        <w:trPr>
          <w:trHeight w:val="792"/>
        </w:trPr>
        <w:tc>
          <w:tcPr>
            <w:tcW w:w="2931" w:type="dxa"/>
            <w:tcBorders>
              <w:top w:val="nil"/>
              <w:bottom w:val="nil"/>
            </w:tcBorders>
          </w:tcPr>
          <w:p w14:paraId="434A9B3C" w14:textId="77777777" w:rsidR="002D68EC" w:rsidRDefault="0069493F">
            <w:pPr>
              <w:pStyle w:val="TableParagraph"/>
              <w:spacing w:before="253"/>
              <w:rPr>
                <w:sz w:val="24"/>
              </w:rPr>
            </w:pPr>
            <w:r>
              <w:rPr>
                <w:sz w:val="24"/>
              </w:rPr>
              <w:t>8448–</w:t>
            </w:r>
            <w:r>
              <w:rPr>
                <w:spacing w:val="-4"/>
                <w:sz w:val="24"/>
              </w:rPr>
              <w:t>8449</w:t>
            </w:r>
          </w:p>
        </w:tc>
        <w:tc>
          <w:tcPr>
            <w:tcW w:w="6925" w:type="dxa"/>
            <w:tcBorders>
              <w:top w:val="nil"/>
              <w:bottom w:val="nil"/>
            </w:tcBorders>
          </w:tcPr>
          <w:p w14:paraId="203223C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8D176C1" w14:textId="77777777">
        <w:trPr>
          <w:trHeight w:val="792"/>
        </w:trPr>
        <w:tc>
          <w:tcPr>
            <w:tcW w:w="2931" w:type="dxa"/>
            <w:tcBorders>
              <w:top w:val="nil"/>
              <w:bottom w:val="nil"/>
            </w:tcBorders>
          </w:tcPr>
          <w:p w14:paraId="47E48202" w14:textId="77777777" w:rsidR="002D68EC" w:rsidRDefault="002D68EC">
            <w:pPr>
              <w:pStyle w:val="TableParagraph"/>
              <w:spacing w:before="0"/>
              <w:ind w:left="0"/>
              <w:rPr>
                <w:sz w:val="24"/>
              </w:rPr>
            </w:pPr>
          </w:p>
        </w:tc>
        <w:tc>
          <w:tcPr>
            <w:tcW w:w="6925" w:type="dxa"/>
            <w:tcBorders>
              <w:top w:val="nil"/>
              <w:bottom w:val="nil"/>
            </w:tcBorders>
          </w:tcPr>
          <w:p w14:paraId="245C6D15"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025FAB3" w14:textId="77777777">
        <w:trPr>
          <w:trHeight w:val="790"/>
        </w:trPr>
        <w:tc>
          <w:tcPr>
            <w:tcW w:w="2931" w:type="dxa"/>
            <w:tcBorders>
              <w:top w:val="nil"/>
              <w:bottom w:val="nil"/>
            </w:tcBorders>
          </w:tcPr>
          <w:p w14:paraId="66C57F76" w14:textId="77777777" w:rsidR="002D68EC" w:rsidRDefault="0069493F">
            <w:pPr>
              <w:pStyle w:val="TableParagraph"/>
              <w:spacing w:before="253"/>
              <w:rPr>
                <w:sz w:val="24"/>
              </w:rPr>
            </w:pPr>
            <w:r>
              <w:rPr>
                <w:sz w:val="24"/>
              </w:rPr>
              <w:t>8450–</w:t>
            </w:r>
            <w:r>
              <w:rPr>
                <w:spacing w:val="-4"/>
                <w:sz w:val="24"/>
              </w:rPr>
              <w:t>8451</w:t>
            </w:r>
          </w:p>
        </w:tc>
        <w:tc>
          <w:tcPr>
            <w:tcW w:w="6925" w:type="dxa"/>
            <w:tcBorders>
              <w:top w:val="nil"/>
              <w:bottom w:val="nil"/>
            </w:tcBorders>
          </w:tcPr>
          <w:p w14:paraId="41B7B84B"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00AA675" w14:textId="77777777">
        <w:trPr>
          <w:trHeight w:val="985"/>
        </w:trPr>
        <w:tc>
          <w:tcPr>
            <w:tcW w:w="2931" w:type="dxa"/>
            <w:tcBorders>
              <w:top w:val="nil"/>
              <w:bottom w:val="nil"/>
            </w:tcBorders>
          </w:tcPr>
          <w:p w14:paraId="0C0F7C9F" w14:textId="77777777" w:rsidR="002D68EC" w:rsidRDefault="002D68EC">
            <w:pPr>
              <w:pStyle w:val="TableParagraph"/>
              <w:spacing w:before="0"/>
              <w:ind w:left="0"/>
              <w:rPr>
                <w:sz w:val="24"/>
              </w:rPr>
            </w:pPr>
          </w:p>
        </w:tc>
        <w:tc>
          <w:tcPr>
            <w:tcW w:w="6925" w:type="dxa"/>
            <w:tcBorders>
              <w:top w:val="nil"/>
              <w:bottom w:val="nil"/>
            </w:tcBorders>
          </w:tcPr>
          <w:p w14:paraId="492CA033"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bl>
    <w:p w14:paraId="43A0BFDA"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552474A" w14:textId="77777777">
        <w:trPr>
          <w:trHeight w:val="672"/>
        </w:trPr>
        <w:tc>
          <w:tcPr>
            <w:tcW w:w="2931" w:type="dxa"/>
          </w:tcPr>
          <w:p w14:paraId="08ECF6E0"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5C79957"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94B20D1" w14:textId="77777777">
        <w:trPr>
          <w:trHeight w:val="599"/>
        </w:trPr>
        <w:tc>
          <w:tcPr>
            <w:tcW w:w="2931" w:type="dxa"/>
            <w:tcBorders>
              <w:bottom w:val="nil"/>
            </w:tcBorders>
          </w:tcPr>
          <w:p w14:paraId="5085D3EC" w14:textId="77777777" w:rsidR="002D68EC" w:rsidRDefault="0069493F">
            <w:pPr>
              <w:pStyle w:val="TableParagraph"/>
              <w:spacing w:before="61"/>
              <w:rPr>
                <w:sz w:val="24"/>
              </w:rPr>
            </w:pPr>
            <w:r>
              <w:rPr>
                <w:sz w:val="24"/>
              </w:rPr>
              <w:t>8452–</w:t>
            </w:r>
            <w:r>
              <w:rPr>
                <w:spacing w:val="-4"/>
                <w:sz w:val="24"/>
              </w:rPr>
              <w:t>8455</w:t>
            </w:r>
          </w:p>
        </w:tc>
        <w:tc>
          <w:tcPr>
            <w:tcW w:w="6925" w:type="dxa"/>
            <w:tcBorders>
              <w:bottom w:val="nil"/>
            </w:tcBorders>
          </w:tcPr>
          <w:p w14:paraId="391FF01B"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08CB0635" w14:textId="77777777">
        <w:trPr>
          <w:trHeight w:val="790"/>
        </w:trPr>
        <w:tc>
          <w:tcPr>
            <w:tcW w:w="2931" w:type="dxa"/>
            <w:tcBorders>
              <w:top w:val="nil"/>
              <w:bottom w:val="nil"/>
            </w:tcBorders>
          </w:tcPr>
          <w:p w14:paraId="72369FB4" w14:textId="77777777" w:rsidR="002D68EC" w:rsidRDefault="002D68EC">
            <w:pPr>
              <w:pStyle w:val="TableParagraph"/>
              <w:spacing w:before="0"/>
              <w:ind w:left="0"/>
              <w:rPr>
                <w:sz w:val="24"/>
              </w:rPr>
            </w:pPr>
          </w:p>
        </w:tc>
        <w:tc>
          <w:tcPr>
            <w:tcW w:w="6925" w:type="dxa"/>
            <w:tcBorders>
              <w:top w:val="nil"/>
              <w:bottom w:val="nil"/>
            </w:tcBorders>
          </w:tcPr>
          <w:p w14:paraId="3499BBEB"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6A97CF3" w14:textId="77777777">
        <w:trPr>
          <w:trHeight w:val="791"/>
        </w:trPr>
        <w:tc>
          <w:tcPr>
            <w:tcW w:w="2931" w:type="dxa"/>
            <w:tcBorders>
              <w:top w:val="nil"/>
              <w:bottom w:val="nil"/>
            </w:tcBorders>
          </w:tcPr>
          <w:p w14:paraId="6FB9DEF1" w14:textId="77777777" w:rsidR="002D68EC" w:rsidRDefault="0069493F">
            <w:pPr>
              <w:pStyle w:val="TableParagraph"/>
              <w:spacing w:before="253"/>
              <w:rPr>
                <w:sz w:val="24"/>
              </w:rPr>
            </w:pPr>
            <w:r>
              <w:rPr>
                <w:sz w:val="24"/>
              </w:rPr>
              <w:t>8456–</w:t>
            </w:r>
            <w:r>
              <w:rPr>
                <w:spacing w:val="-4"/>
                <w:sz w:val="24"/>
              </w:rPr>
              <w:t>8465</w:t>
            </w:r>
          </w:p>
        </w:tc>
        <w:tc>
          <w:tcPr>
            <w:tcW w:w="6925" w:type="dxa"/>
            <w:tcBorders>
              <w:top w:val="nil"/>
              <w:bottom w:val="nil"/>
            </w:tcBorders>
          </w:tcPr>
          <w:p w14:paraId="48AAAC86"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8466, </w:t>
            </w:r>
            <w:r>
              <w:rPr>
                <w:spacing w:val="-5"/>
                <w:sz w:val="24"/>
              </w:rPr>
              <w:t>või</w:t>
            </w:r>
          </w:p>
        </w:tc>
      </w:tr>
      <w:tr w:rsidR="002D68EC" w14:paraId="15A84A15" w14:textId="77777777">
        <w:trPr>
          <w:trHeight w:val="792"/>
        </w:trPr>
        <w:tc>
          <w:tcPr>
            <w:tcW w:w="2931" w:type="dxa"/>
            <w:tcBorders>
              <w:top w:val="nil"/>
              <w:bottom w:val="nil"/>
            </w:tcBorders>
          </w:tcPr>
          <w:p w14:paraId="3F2B622D" w14:textId="77777777" w:rsidR="002D68EC" w:rsidRDefault="002D68EC">
            <w:pPr>
              <w:pStyle w:val="TableParagraph"/>
              <w:spacing w:before="0"/>
              <w:ind w:left="0"/>
              <w:rPr>
                <w:sz w:val="24"/>
              </w:rPr>
            </w:pPr>
          </w:p>
        </w:tc>
        <w:tc>
          <w:tcPr>
            <w:tcW w:w="6925" w:type="dxa"/>
            <w:tcBorders>
              <w:top w:val="nil"/>
              <w:bottom w:val="nil"/>
            </w:tcBorders>
          </w:tcPr>
          <w:p w14:paraId="7E622166"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E80F929" w14:textId="77777777">
        <w:trPr>
          <w:trHeight w:val="792"/>
        </w:trPr>
        <w:tc>
          <w:tcPr>
            <w:tcW w:w="2931" w:type="dxa"/>
            <w:tcBorders>
              <w:top w:val="nil"/>
              <w:bottom w:val="nil"/>
            </w:tcBorders>
          </w:tcPr>
          <w:p w14:paraId="742EBD33" w14:textId="77777777" w:rsidR="002D68EC" w:rsidRDefault="0069493F">
            <w:pPr>
              <w:pStyle w:val="TableParagraph"/>
              <w:spacing w:before="253"/>
              <w:rPr>
                <w:sz w:val="24"/>
              </w:rPr>
            </w:pPr>
            <w:r>
              <w:rPr>
                <w:sz w:val="24"/>
              </w:rPr>
              <w:t xml:space="preserve">8466 – </w:t>
            </w:r>
            <w:r>
              <w:rPr>
                <w:spacing w:val="-4"/>
                <w:sz w:val="24"/>
              </w:rPr>
              <w:t>8468</w:t>
            </w:r>
          </w:p>
        </w:tc>
        <w:tc>
          <w:tcPr>
            <w:tcW w:w="6925" w:type="dxa"/>
            <w:tcBorders>
              <w:top w:val="nil"/>
              <w:bottom w:val="nil"/>
            </w:tcBorders>
          </w:tcPr>
          <w:p w14:paraId="401D48D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728F2DD" w14:textId="77777777">
        <w:trPr>
          <w:trHeight w:val="790"/>
        </w:trPr>
        <w:tc>
          <w:tcPr>
            <w:tcW w:w="2931" w:type="dxa"/>
            <w:tcBorders>
              <w:top w:val="nil"/>
              <w:bottom w:val="nil"/>
            </w:tcBorders>
          </w:tcPr>
          <w:p w14:paraId="74E3808B" w14:textId="77777777" w:rsidR="002D68EC" w:rsidRDefault="002D68EC">
            <w:pPr>
              <w:pStyle w:val="TableParagraph"/>
              <w:spacing w:before="0"/>
              <w:ind w:left="0"/>
              <w:rPr>
                <w:sz w:val="24"/>
              </w:rPr>
            </w:pPr>
          </w:p>
        </w:tc>
        <w:tc>
          <w:tcPr>
            <w:tcW w:w="6925" w:type="dxa"/>
            <w:tcBorders>
              <w:top w:val="nil"/>
              <w:bottom w:val="nil"/>
            </w:tcBorders>
          </w:tcPr>
          <w:p w14:paraId="56C74ED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24F2B41" w14:textId="77777777">
        <w:trPr>
          <w:trHeight w:val="790"/>
        </w:trPr>
        <w:tc>
          <w:tcPr>
            <w:tcW w:w="2931" w:type="dxa"/>
            <w:tcBorders>
              <w:top w:val="nil"/>
              <w:bottom w:val="nil"/>
            </w:tcBorders>
          </w:tcPr>
          <w:p w14:paraId="38F9D0D1" w14:textId="77777777" w:rsidR="002D68EC" w:rsidRDefault="0069493F">
            <w:pPr>
              <w:pStyle w:val="TableParagraph"/>
              <w:spacing w:before="251"/>
              <w:rPr>
                <w:sz w:val="24"/>
              </w:rPr>
            </w:pPr>
            <w:r>
              <w:rPr>
                <w:sz w:val="24"/>
              </w:rPr>
              <w:t>8469–</w:t>
            </w:r>
            <w:r>
              <w:rPr>
                <w:spacing w:val="-4"/>
                <w:sz w:val="24"/>
              </w:rPr>
              <w:t>8472</w:t>
            </w:r>
          </w:p>
        </w:tc>
        <w:tc>
          <w:tcPr>
            <w:tcW w:w="6925" w:type="dxa"/>
            <w:tcBorders>
              <w:top w:val="nil"/>
              <w:bottom w:val="nil"/>
            </w:tcBorders>
          </w:tcPr>
          <w:p w14:paraId="62CCB52B" w14:textId="77777777" w:rsidR="002D68EC" w:rsidRDefault="0069493F">
            <w:pPr>
              <w:pStyle w:val="TableParagraph"/>
              <w:spacing w:before="251"/>
              <w:rPr>
                <w:sz w:val="24"/>
              </w:rPr>
            </w:pPr>
            <w:r>
              <w:rPr>
                <w:sz w:val="24"/>
              </w:rPr>
              <w:t>CTH,</w:t>
            </w:r>
            <w:r>
              <w:rPr>
                <w:spacing w:val="-1"/>
                <w:sz w:val="24"/>
              </w:rPr>
              <w:t xml:space="preserve"> </w:t>
            </w:r>
            <w:r>
              <w:rPr>
                <w:sz w:val="24"/>
              </w:rPr>
              <w:t>v.a</w:t>
            </w:r>
            <w:r>
              <w:rPr>
                <w:spacing w:val="-2"/>
                <w:sz w:val="24"/>
              </w:rPr>
              <w:t xml:space="preserve"> </w:t>
            </w:r>
            <w:r>
              <w:rPr>
                <w:sz w:val="24"/>
              </w:rPr>
              <w:t xml:space="preserve">rubriik 8473, </w:t>
            </w:r>
            <w:r>
              <w:rPr>
                <w:spacing w:val="-5"/>
                <w:sz w:val="24"/>
              </w:rPr>
              <w:t>või</w:t>
            </w:r>
          </w:p>
        </w:tc>
      </w:tr>
      <w:tr w:rsidR="002D68EC" w14:paraId="1C3B6D3F" w14:textId="77777777">
        <w:trPr>
          <w:trHeight w:val="792"/>
        </w:trPr>
        <w:tc>
          <w:tcPr>
            <w:tcW w:w="2931" w:type="dxa"/>
            <w:tcBorders>
              <w:top w:val="nil"/>
              <w:bottom w:val="nil"/>
            </w:tcBorders>
          </w:tcPr>
          <w:p w14:paraId="123B4764" w14:textId="77777777" w:rsidR="002D68EC" w:rsidRDefault="002D68EC">
            <w:pPr>
              <w:pStyle w:val="TableParagraph"/>
              <w:spacing w:before="0"/>
              <w:ind w:left="0"/>
              <w:rPr>
                <w:sz w:val="24"/>
              </w:rPr>
            </w:pPr>
          </w:p>
        </w:tc>
        <w:tc>
          <w:tcPr>
            <w:tcW w:w="6925" w:type="dxa"/>
            <w:tcBorders>
              <w:top w:val="nil"/>
              <w:bottom w:val="nil"/>
            </w:tcBorders>
          </w:tcPr>
          <w:p w14:paraId="072E749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B499F41" w14:textId="77777777">
        <w:trPr>
          <w:trHeight w:val="792"/>
        </w:trPr>
        <w:tc>
          <w:tcPr>
            <w:tcW w:w="2931" w:type="dxa"/>
            <w:tcBorders>
              <w:top w:val="nil"/>
              <w:bottom w:val="nil"/>
            </w:tcBorders>
          </w:tcPr>
          <w:p w14:paraId="2EDAB9B1" w14:textId="77777777" w:rsidR="002D68EC" w:rsidRDefault="0069493F">
            <w:pPr>
              <w:pStyle w:val="TableParagraph"/>
              <w:spacing w:before="253"/>
              <w:rPr>
                <w:sz w:val="24"/>
              </w:rPr>
            </w:pPr>
            <w:r>
              <w:rPr>
                <w:sz w:val="24"/>
              </w:rPr>
              <w:t>8473–</w:t>
            </w:r>
            <w:r>
              <w:rPr>
                <w:spacing w:val="-4"/>
                <w:sz w:val="24"/>
              </w:rPr>
              <w:t>8480</w:t>
            </w:r>
          </w:p>
        </w:tc>
        <w:tc>
          <w:tcPr>
            <w:tcW w:w="6925" w:type="dxa"/>
            <w:tcBorders>
              <w:top w:val="nil"/>
              <w:bottom w:val="nil"/>
            </w:tcBorders>
          </w:tcPr>
          <w:p w14:paraId="181290C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790C1D6" w14:textId="77777777">
        <w:trPr>
          <w:trHeight w:val="792"/>
        </w:trPr>
        <w:tc>
          <w:tcPr>
            <w:tcW w:w="2931" w:type="dxa"/>
            <w:tcBorders>
              <w:top w:val="nil"/>
              <w:bottom w:val="nil"/>
            </w:tcBorders>
          </w:tcPr>
          <w:p w14:paraId="726F3C7A" w14:textId="77777777" w:rsidR="002D68EC" w:rsidRDefault="002D68EC">
            <w:pPr>
              <w:pStyle w:val="TableParagraph"/>
              <w:spacing w:before="0"/>
              <w:ind w:left="0"/>
              <w:rPr>
                <w:sz w:val="24"/>
              </w:rPr>
            </w:pPr>
          </w:p>
        </w:tc>
        <w:tc>
          <w:tcPr>
            <w:tcW w:w="6925" w:type="dxa"/>
            <w:tcBorders>
              <w:top w:val="nil"/>
              <w:bottom w:val="nil"/>
            </w:tcBorders>
          </w:tcPr>
          <w:p w14:paraId="3070198B"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A87F839" w14:textId="77777777">
        <w:trPr>
          <w:trHeight w:val="790"/>
        </w:trPr>
        <w:tc>
          <w:tcPr>
            <w:tcW w:w="2931" w:type="dxa"/>
            <w:tcBorders>
              <w:top w:val="nil"/>
              <w:bottom w:val="nil"/>
            </w:tcBorders>
          </w:tcPr>
          <w:p w14:paraId="67690E80" w14:textId="77777777" w:rsidR="002D68EC" w:rsidRDefault="0069493F">
            <w:pPr>
              <w:pStyle w:val="TableParagraph"/>
              <w:spacing w:before="253"/>
              <w:rPr>
                <w:sz w:val="24"/>
              </w:rPr>
            </w:pPr>
            <w:r>
              <w:rPr>
                <w:sz w:val="24"/>
              </w:rPr>
              <w:t>8481 10 –</w:t>
            </w:r>
            <w:r>
              <w:rPr>
                <w:spacing w:val="-1"/>
                <w:sz w:val="24"/>
              </w:rPr>
              <w:t xml:space="preserve"> </w:t>
            </w:r>
            <w:r>
              <w:rPr>
                <w:sz w:val="24"/>
              </w:rPr>
              <w:t xml:space="preserve">8481 </w:t>
            </w:r>
            <w:r>
              <w:rPr>
                <w:spacing w:val="-5"/>
                <w:sz w:val="24"/>
              </w:rPr>
              <w:t>40</w:t>
            </w:r>
          </w:p>
        </w:tc>
        <w:tc>
          <w:tcPr>
            <w:tcW w:w="6925" w:type="dxa"/>
            <w:tcBorders>
              <w:top w:val="nil"/>
              <w:bottom w:val="nil"/>
            </w:tcBorders>
          </w:tcPr>
          <w:p w14:paraId="445E2396"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DBAF8B5" w14:textId="77777777">
        <w:trPr>
          <w:trHeight w:val="985"/>
        </w:trPr>
        <w:tc>
          <w:tcPr>
            <w:tcW w:w="2931" w:type="dxa"/>
            <w:tcBorders>
              <w:top w:val="nil"/>
              <w:bottom w:val="nil"/>
            </w:tcBorders>
          </w:tcPr>
          <w:p w14:paraId="7D4A8E87" w14:textId="77777777" w:rsidR="002D68EC" w:rsidRDefault="002D68EC">
            <w:pPr>
              <w:pStyle w:val="TableParagraph"/>
              <w:spacing w:before="0"/>
              <w:ind w:left="0"/>
              <w:rPr>
                <w:sz w:val="24"/>
              </w:rPr>
            </w:pPr>
          </w:p>
        </w:tc>
        <w:tc>
          <w:tcPr>
            <w:tcW w:w="6925" w:type="dxa"/>
            <w:tcBorders>
              <w:top w:val="nil"/>
              <w:bottom w:val="nil"/>
            </w:tcBorders>
          </w:tcPr>
          <w:p w14:paraId="304AB97F"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48E3FABD"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22BCC5BA" w14:textId="77777777">
        <w:trPr>
          <w:trHeight w:val="672"/>
        </w:trPr>
        <w:tc>
          <w:tcPr>
            <w:tcW w:w="2931" w:type="dxa"/>
          </w:tcPr>
          <w:p w14:paraId="6D170D5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8676C9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8A350FB" w14:textId="77777777">
        <w:trPr>
          <w:trHeight w:val="599"/>
        </w:trPr>
        <w:tc>
          <w:tcPr>
            <w:tcW w:w="2931" w:type="dxa"/>
            <w:tcBorders>
              <w:bottom w:val="nil"/>
            </w:tcBorders>
          </w:tcPr>
          <w:p w14:paraId="3EFA3C40" w14:textId="77777777" w:rsidR="002D68EC" w:rsidRDefault="0069493F">
            <w:pPr>
              <w:pStyle w:val="TableParagraph"/>
              <w:spacing w:before="61"/>
              <w:rPr>
                <w:sz w:val="24"/>
              </w:rPr>
            </w:pPr>
            <w:r>
              <w:rPr>
                <w:sz w:val="24"/>
              </w:rPr>
              <w:t>8481 80 –</w:t>
            </w:r>
            <w:r>
              <w:rPr>
                <w:spacing w:val="-1"/>
                <w:sz w:val="24"/>
              </w:rPr>
              <w:t xml:space="preserve"> </w:t>
            </w:r>
            <w:r>
              <w:rPr>
                <w:sz w:val="24"/>
              </w:rPr>
              <w:t xml:space="preserve">8481 </w:t>
            </w:r>
            <w:r>
              <w:rPr>
                <w:spacing w:val="-5"/>
                <w:sz w:val="24"/>
              </w:rPr>
              <w:t>90</w:t>
            </w:r>
          </w:p>
        </w:tc>
        <w:tc>
          <w:tcPr>
            <w:tcW w:w="6925" w:type="dxa"/>
            <w:tcBorders>
              <w:bottom w:val="nil"/>
            </w:tcBorders>
          </w:tcPr>
          <w:p w14:paraId="20E62843"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42968F0B" w14:textId="77777777">
        <w:trPr>
          <w:trHeight w:val="790"/>
        </w:trPr>
        <w:tc>
          <w:tcPr>
            <w:tcW w:w="2931" w:type="dxa"/>
            <w:tcBorders>
              <w:top w:val="nil"/>
              <w:bottom w:val="nil"/>
            </w:tcBorders>
          </w:tcPr>
          <w:p w14:paraId="6C668153" w14:textId="77777777" w:rsidR="002D68EC" w:rsidRDefault="002D68EC">
            <w:pPr>
              <w:pStyle w:val="TableParagraph"/>
              <w:spacing w:before="0"/>
              <w:ind w:left="0"/>
              <w:rPr>
                <w:sz w:val="24"/>
              </w:rPr>
            </w:pPr>
          </w:p>
        </w:tc>
        <w:tc>
          <w:tcPr>
            <w:tcW w:w="6925" w:type="dxa"/>
            <w:tcBorders>
              <w:top w:val="nil"/>
              <w:bottom w:val="nil"/>
            </w:tcBorders>
          </w:tcPr>
          <w:p w14:paraId="337C4CAE"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57C02113" w14:textId="77777777">
        <w:trPr>
          <w:trHeight w:val="791"/>
        </w:trPr>
        <w:tc>
          <w:tcPr>
            <w:tcW w:w="2931" w:type="dxa"/>
            <w:tcBorders>
              <w:top w:val="nil"/>
              <w:bottom w:val="nil"/>
            </w:tcBorders>
          </w:tcPr>
          <w:p w14:paraId="24FA7F0D" w14:textId="77777777" w:rsidR="002D68EC" w:rsidRDefault="0069493F">
            <w:pPr>
              <w:pStyle w:val="TableParagraph"/>
              <w:spacing w:before="253"/>
              <w:rPr>
                <w:sz w:val="24"/>
              </w:rPr>
            </w:pPr>
            <w:r>
              <w:rPr>
                <w:sz w:val="24"/>
              </w:rPr>
              <w:t>8482–</w:t>
            </w:r>
            <w:r>
              <w:rPr>
                <w:spacing w:val="-4"/>
                <w:sz w:val="24"/>
              </w:rPr>
              <w:t>8487</w:t>
            </w:r>
          </w:p>
        </w:tc>
        <w:tc>
          <w:tcPr>
            <w:tcW w:w="6925" w:type="dxa"/>
            <w:tcBorders>
              <w:top w:val="nil"/>
              <w:bottom w:val="nil"/>
            </w:tcBorders>
          </w:tcPr>
          <w:p w14:paraId="38E8D856"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21E06E0" w14:textId="77777777">
        <w:trPr>
          <w:trHeight w:val="590"/>
        </w:trPr>
        <w:tc>
          <w:tcPr>
            <w:tcW w:w="2931" w:type="dxa"/>
            <w:tcBorders>
              <w:top w:val="nil"/>
            </w:tcBorders>
          </w:tcPr>
          <w:p w14:paraId="00C1BAD6" w14:textId="77777777" w:rsidR="002D68EC" w:rsidRDefault="002D68EC">
            <w:pPr>
              <w:pStyle w:val="TableParagraph"/>
              <w:spacing w:before="0"/>
              <w:ind w:left="0"/>
              <w:rPr>
                <w:sz w:val="24"/>
              </w:rPr>
            </w:pPr>
          </w:p>
        </w:tc>
        <w:tc>
          <w:tcPr>
            <w:tcW w:w="6925" w:type="dxa"/>
            <w:tcBorders>
              <w:top w:val="nil"/>
            </w:tcBorders>
          </w:tcPr>
          <w:p w14:paraId="23294A8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936733C" w14:textId="77777777">
        <w:trPr>
          <w:trHeight w:val="340"/>
        </w:trPr>
        <w:tc>
          <w:tcPr>
            <w:tcW w:w="2931" w:type="dxa"/>
            <w:tcBorders>
              <w:bottom w:val="nil"/>
            </w:tcBorders>
          </w:tcPr>
          <w:p w14:paraId="54FA83D2" w14:textId="77777777" w:rsidR="002D68EC" w:rsidRDefault="0069493F">
            <w:pPr>
              <w:pStyle w:val="TableParagraph"/>
              <w:spacing w:line="261" w:lineRule="exact"/>
              <w:rPr>
                <w:sz w:val="24"/>
              </w:rPr>
            </w:pPr>
            <w:r>
              <w:rPr>
                <w:sz w:val="24"/>
              </w:rPr>
              <w:t>Grupp</w:t>
            </w:r>
            <w:r>
              <w:rPr>
                <w:spacing w:val="-2"/>
                <w:sz w:val="24"/>
              </w:rPr>
              <w:t xml:space="preserve"> </w:t>
            </w:r>
            <w:r>
              <w:rPr>
                <w:spacing w:val="-5"/>
                <w:sz w:val="24"/>
              </w:rPr>
              <w:t>85</w:t>
            </w:r>
          </w:p>
        </w:tc>
        <w:tc>
          <w:tcPr>
            <w:tcW w:w="6925" w:type="dxa"/>
            <w:tcBorders>
              <w:bottom w:val="nil"/>
            </w:tcBorders>
          </w:tcPr>
          <w:p w14:paraId="299FF994" w14:textId="77777777" w:rsidR="002D68EC" w:rsidRDefault="0069493F">
            <w:pPr>
              <w:pStyle w:val="TableParagraph"/>
              <w:spacing w:line="261" w:lineRule="exact"/>
              <w:rPr>
                <w:sz w:val="24"/>
              </w:rPr>
            </w:pPr>
            <w:r>
              <w:rPr>
                <w:sz w:val="24"/>
              </w:rPr>
              <w:t>Elektrimasinad</w:t>
            </w:r>
            <w:r>
              <w:rPr>
                <w:spacing w:val="-2"/>
                <w:sz w:val="24"/>
              </w:rPr>
              <w:t xml:space="preserve"> </w:t>
            </w:r>
            <w:r>
              <w:rPr>
                <w:sz w:val="24"/>
              </w:rPr>
              <w:t>ja -seadmed, nende</w:t>
            </w:r>
            <w:r>
              <w:rPr>
                <w:spacing w:val="-1"/>
                <w:sz w:val="24"/>
              </w:rPr>
              <w:t xml:space="preserve"> </w:t>
            </w:r>
            <w:r>
              <w:rPr>
                <w:sz w:val="24"/>
              </w:rPr>
              <w:t xml:space="preserve">osad; helisalvestus- </w:t>
            </w:r>
            <w:r>
              <w:rPr>
                <w:spacing w:val="-5"/>
                <w:sz w:val="24"/>
              </w:rPr>
              <w:t>ja</w:t>
            </w:r>
          </w:p>
        </w:tc>
      </w:tr>
      <w:tr w:rsidR="002D68EC" w14:paraId="21177928" w14:textId="77777777">
        <w:trPr>
          <w:trHeight w:val="275"/>
        </w:trPr>
        <w:tc>
          <w:tcPr>
            <w:tcW w:w="2931" w:type="dxa"/>
            <w:tcBorders>
              <w:top w:val="nil"/>
              <w:bottom w:val="nil"/>
            </w:tcBorders>
          </w:tcPr>
          <w:p w14:paraId="38EFC826" w14:textId="77777777" w:rsidR="002D68EC" w:rsidRDefault="002D68EC">
            <w:pPr>
              <w:pStyle w:val="TableParagraph"/>
              <w:spacing w:before="0"/>
              <w:ind w:left="0"/>
              <w:rPr>
                <w:sz w:val="20"/>
              </w:rPr>
            </w:pPr>
          </w:p>
        </w:tc>
        <w:tc>
          <w:tcPr>
            <w:tcW w:w="6925" w:type="dxa"/>
            <w:tcBorders>
              <w:top w:val="nil"/>
              <w:bottom w:val="nil"/>
            </w:tcBorders>
          </w:tcPr>
          <w:p w14:paraId="61DE1D50" w14:textId="77777777" w:rsidR="002D68EC" w:rsidRDefault="0069493F">
            <w:pPr>
              <w:pStyle w:val="TableParagraph"/>
              <w:spacing w:before="0" w:line="256" w:lineRule="exact"/>
              <w:rPr>
                <w:sz w:val="24"/>
              </w:rPr>
            </w:pPr>
            <w:r>
              <w:rPr>
                <w:sz w:val="24"/>
              </w:rPr>
              <w:t>taasesitusseadmed,</w:t>
            </w:r>
            <w:r>
              <w:rPr>
                <w:spacing w:val="-4"/>
                <w:sz w:val="24"/>
              </w:rPr>
              <w:t xml:space="preserve"> </w:t>
            </w:r>
            <w:r>
              <w:rPr>
                <w:sz w:val="24"/>
              </w:rPr>
              <w:t>telepildi</w:t>
            </w:r>
            <w:r>
              <w:rPr>
                <w:spacing w:val="-1"/>
                <w:sz w:val="24"/>
              </w:rPr>
              <w:t xml:space="preserve"> </w:t>
            </w:r>
            <w:r>
              <w:rPr>
                <w:sz w:val="24"/>
              </w:rPr>
              <w:t>ja</w:t>
            </w:r>
            <w:r>
              <w:rPr>
                <w:spacing w:val="-2"/>
                <w:sz w:val="24"/>
              </w:rPr>
              <w:t xml:space="preserve"> </w:t>
            </w:r>
            <w:r>
              <w:rPr>
                <w:sz w:val="24"/>
              </w:rPr>
              <w:t>-heli</w:t>
            </w:r>
            <w:r>
              <w:rPr>
                <w:spacing w:val="-2"/>
                <w:sz w:val="24"/>
              </w:rPr>
              <w:t xml:space="preserve"> </w:t>
            </w:r>
            <w:r>
              <w:rPr>
                <w:sz w:val="24"/>
              </w:rPr>
              <w:t>salvestamise</w:t>
            </w:r>
            <w:r>
              <w:rPr>
                <w:spacing w:val="-2"/>
                <w:sz w:val="24"/>
              </w:rPr>
              <w:t xml:space="preserve"> </w:t>
            </w:r>
            <w:r>
              <w:rPr>
                <w:sz w:val="24"/>
              </w:rPr>
              <w:t>ja</w:t>
            </w:r>
            <w:r>
              <w:rPr>
                <w:spacing w:val="-1"/>
                <w:sz w:val="24"/>
              </w:rPr>
              <w:t xml:space="preserve"> </w:t>
            </w:r>
            <w:r>
              <w:rPr>
                <w:spacing w:val="-2"/>
                <w:sz w:val="24"/>
              </w:rPr>
              <w:t>taasesitamise</w:t>
            </w:r>
          </w:p>
        </w:tc>
      </w:tr>
      <w:tr w:rsidR="002D68EC" w14:paraId="75692771" w14:textId="77777777">
        <w:trPr>
          <w:trHeight w:val="534"/>
        </w:trPr>
        <w:tc>
          <w:tcPr>
            <w:tcW w:w="2931" w:type="dxa"/>
            <w:tcBorders>
              <w:top w:val="nil"/>
              <w:bottom w:val="nil"/>
            </w:tcBorders>
          </w:tcPr>
          <w:p w14:paraId="1C8FA702" w14:textId="77777777" w:rsidR="002D68EC" w:rsidRDefault="002D68EC">
            <w:pPr>
              <w:pStyle w:val="TableParagraph"/>
              <w:spacing w:before="0"/>
              <w:ind w:left="0"/>
              <w:rPr>
                <w:sz w:val="24"/>
              </w:rPr>
            </w:pPr>
          </w:p>
        </w:tc>
        <w:tc>
          <w:tcPr>
            <w:tcW w:w="6925" w:type="dxa"/>
            <w:tcBorders>
              <w:top w:val="nil"/>
              <w:bottom w:val="nil"/>
            </w:tcBorders>
          </w:tcPr>
          <w:p w14:paraId="4E06C966" w14:textId="77777777" w:rsidR="002D68EC" w:rsidRDefault="0069493F">
            <w:pPr>
              <w:pStyle w:val="TableParagraph"/>
              <w:spacing w:before="0" w:line="271" w:lineRule="exact"/>
              <w:rPr>
                <w:sz w:val="24"/>
              </w:rPr>
            </w:pPr>
            <w:r>
              <w:rPr>
                <w:sz w:val="24"/>
              </w:rPr>
              <w:t>seadmed,</w:t>
            </w:r>
            <w:r>
              <w:rPr>
                <w:spacing w:val="-1"/>
                <w:sz w:val="24"/>
              </w:rPr>
              <w:t xml:space="preserve"> </w:t>
            </w:r>
            <w:r>
              <w:rPr>
                <w:sz w:val="24"/>
              </w:rPr>
              <w:t>nende</w:t>
            </w:r>
            <w:r>
              <w:rPr>
                <w:spacing w:val="-2"/>
                <w:sz w:val="24"/>
              </w:rPr>
              <w:t xml:space="preserve"> </w:t>
            </w:r>
            <w:r>
              <w:rPr>
                <w:sz w:val="24"/>
              </w:rPr>
              <w:t>osad</w:t>
            </w:r>
            <w:r>
              <w:rPr>
                <w:spacing w:val="-1"/>
                <w:sz w:val="24"/>
              </w:rPr>
              <w:t xml:space="preserve"> </w:t>
            </w:r>
            <w:r>
              <w:rPr>
                <w:sz w:val="24"/>
              </w:rPr>
              <w:t xml:space="preserve">ja </w:t>
            </w:r>
            <w:r>
              <w:rPr>
                <w:spacing w:val="-2"/>
                <w:sz w:val="24"/>
              </w:rPr>
              <w:t>tarvikud</w:t>
            </w:r>
          </w:p>
        </w:tc>
      </w:tr>
      <w:tr w:rsidR="002D68EC" w14:paraId="525B09DB" w14:textId="77777777">
        <w:trPr>
          <w:trHeight w:val="792"/>
        </w:trPr>
        <w:tc>
          <w:tcPr>
            <w:tcW w:w="2931" w:type="dxa"/>
            <w:tcBorders>
              <w:top w:val="nil"/>
              <w:bottom w:val="nil"/>
            </w:tcBorders>
          </w:tcPr>
          <w:p w14:paraId="5E1B0EA3" w14:textId="77777777" w:rsidR="002D68EC" w:rsidRDefault="0069493F">
            <w:pPr>
              <w:pStyle w:val="TableParagraph"/>
              <w:spacing w:before="253"/>
              <w:rPr>
                <w:sz w:val="24"/>
              </w:rPr>
            </w:pPr>
            <w:r>
              <w:rPr>
                <w:sz w:val="24"/>
              </w:rPr>
              <w:t>8501–</w:t>
            </w:r>
            <w:r>
              <w:rPr>
                <w:spacing w:val="-4"/>
                <w:sz w:val="24"/>
              </w:rPr>
              <w:t>8502</w:t>
            </w:r>
          </w:p>
        </w:tc>
        <w:tc>
          <w:tcPr>
            <w:tcW w:w="6925" w:type="dxa"/>
            <w:tcBorders>
              <w:top w:val="nil"/>
              <w:bottom w:val="nil"/>
            </w:tcBorders>
          </w:tcPr>
          <w:p w14:paraId="4F0D7554"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8503, </w:t>
            </w:r>
            <w:r>
              <w:rPr>
                <w:spacing w:val="-5"/>
                <w:sz w:val="24"/>
              </w:rPr>
              <w:t>või</w:t>
            </w:r>
          </w:p>
        </w:tc>
      </w:tr>
      <w:tr w:rsidR="002D68EC" w14:paraId="66FE7CAE" w14:textId="77777777">
        <w:trPr>
          <w:trHeight w:val="791"/>
        </w:trPr>
        <w:tc>
          <w:tcPr>
            <w:tcW w:w="2931" w:type="dxa"/>
            <w:tcBorders>
              <w:top w:val="nil"/>
              <w:bottom w:val="nil"/>
            </w:tcBorders>
          </w:tcPr>
          <w:p w14:paraId="0995F772" w14:textId="77777777" w:rsidR="002D68EC" w:rsidRDefault="002D68EC">
            <w:pPr>
              <w:pStyle w:val="TableParagraph"/>
              <w:spacing w:before="0"/>
              <w:ind w:left="0"/>
              <w:rPr>
                <w:sz w:val="24"/>
              </w:rPr>
            </w:pPr>
          </w:p>
        </w:tc>
        <w:tc>
          <w:tcPr>
            <w:tcW w:w="6925" w:type="dxa"/>
            <w:tcBorders>
              <w:top w:val="nil"/>
              <w:bottom w:val="nil"/>
            </w:tcBorders>
          </w:tcPr>
          <w:p w14:paraId="59427E9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A96FCA4" w14:textId="77777777">
        <w:trPr>
          <w:trHeight w:val="791"/>
        </w:trPr>
        <w:tc>
          <w:tcPr>
            <w:tcW w:w="2931" w:type="dxa"/>
            <w:tcBorders>
              <w:top w:val="nil"/>
              <w:bottom w:val="nil"/>
            </w:tcBorders>
          </w:tcPr>
          <w:p w14:paraId="4C0210A7" w14:textId="77777777" w:rsidR="002D68EC" w:rsidRDefault="0069493F">
            <w:pPr>
              <w:pStyle w:val="TableParagraph"/>
              <w:spacing w:before="252"/>
              <w:rPr>
                <w:sz w:val="24"/>
              </w:rPr>
            </w:pPr>
            <w:r>
              <w:rPr>
                <w:sz w:val="24"/>
              </w:rPr>
              <w:t xml:space="preserve">8503 – </w:t>
            </w:r>
            <w:r>
              <w:rPr>
                <w:spacing w:val="-4"/>
                <w:sz w:val="24"/>
              </w:rPr>
              <w:t>8506</w:t>
            </w:r>
          </w:p>
        </w:tc>
        <w:tc>
          <w:tcPr>
            <w:tcW w:w="6925" w:type="dxa"/>
            <w:tcBorders>
              <w:top w:val="nil"/>
              <w:bottom w:val="nil"/>
            </w:tcBorders>
          </w:tcPr>
          <w:p w14:paraId="0645B0A9" w14:textId="77777777" w:rsidR="002D68EC" w:rsidRDefault="0069493F">
            <w:pPr>
              <w:pStyle w:val="TableParagraph"/>
              <w:spacing w:before="252"/>
              <w:rPr>
                <w:sz w:val="24"/>
              </w:rPr>
            </w:pPr>
            <w:r>
              <w:rPr>
                <w:sz w:val="24"/>
              </w:rPr>
              <w:t>CTH</w:t>
            </w:r>
            <w:r>
              <w:rPr>
                <w:spacing w:val="-1"/>
                <w:sz w:val="24"/>
              </w:rPr>
              <w:t xml:space="preserve"> </w:t>
            </w:r>
            <w:r>
              <w:rPr>
                <w:spacing w:val="-5"/>
                <w:sz w:val="24"/>
              </w:rPr>
              <w:t>või</w:t>
            </w:r>
          </w:p>
        </w:tc>
      </w:tr>
      <w:tr w:rsidR="002D68EC" w14:paraId="57BF6591" w14:textId="77777777">
        <w:trPr>
          <w:trHeight w:val="589"/>
        </w:trPr>
        <w:tc>
          <w:tcPr>
            <w:tcW w:w="2931" w:type="dxa"/>
            <w:tcBorders>
              <w:top w:val="nil"/>
              <w:bottom w:val="nil"/>
            </w:tcBorders>
          </w:tcPr>
          <w:p w14:paraId="4D66F0BA" w14:textId="77777777" w:rsidR="002D68EC" w:rsidRDefault="002D68EC">
            <w:pPr>
              <w:pStyle w:val="TableParagraph"/>
              <w:spacing w:before="0"/>
              <w:ind w:left="0"/>
              <w:rPr>
                <w:sz w:val="24"/>
              </w:rPr>
            </w:pPr>
          </w:p>
        </w:tc>
        <w:tc>
          <w:tcPr>
            <w:tcW w:w="6925" w:type="dxa"/>
            <w:tcBorders>
              <w:top w:val="nil"/>
              <w:bottom w:val="nil"/>
            </w:tcBorders>
          </w:tcPr>
          <w:p w14:paraId="012DDE8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64A85B2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0CD8B0C" w14:textId="77777777">
        <w:trPr>
          <w:trHeight w:val="672"/>
        </w:trPr>
        <w:tc>
          <w:tcPr>
            <w:tcW w:w="2931" w:type="dxa"/>
          </w:tcPr>
          <w:p w14:paraId="29BE70B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9F6EC22"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DDBFB76" w14:textId="77777777">
        <w:trPr>
          <w:trHeight w:val="401"/>
        </w:trPr>
        <w:tc>
          <w:tcPr>
            <w:tcW w:w="2931" w:type="dxa"/>
            <w:tcBorders>
              <w:bottom w:val="nil"/>
            </w:tcBorders>
          </w:tcPr>
          <w:p w14:paraId="485C3C20" w14:textId="77777777" w:rsidR="002D68EC" w:rsidRDefault="0069493F">
            <w:pPr>
              <w:pStyle w:val="TableParagraph"/>
              <w:spacing w:before="56"/>
              <w:rPr>
                <w:b/>
                <w:position w:val="8"/>
                <w:sz w:val="16"/>
              </w:rPr>
            </w:pPr>
            <w:r>
              <w:rPr>
                <w:spacing w:val="-2"/>
                <w:sz w:val="24"/>
              </w:rPr>
              <w:t>8507</w:t>
            </w:r>
            <w:r>
              <w:rPr>
                <w:b/>
                <w:spacing w:val="-2"/>
                <w:position w:val="8"/>
                <w:sz w:val="16"/>
              </w:rPr>
              <w:t>119</w:t>
            </w:r>
          </w:p>
        </w:tc>
        <w:tc>
          <w:tcPr>
            <w:tcW w:w="6925" w:type="dxa"/>
            <w:tcBorders>
              <w:bottom w:val="nil"/>
            </w:tcBorders>
          </w:tcPr>
          <w:p w14:paraId="157B7FA1" w14:textId="77777777" w:rsidR="002D68EC" w:rsidRDefault="002D68EC">
            <w:pPr>
              <w:pStyle w:val="TableParagraph"/>
              <w:spacing w:before="0"/>
              <w:ind w:left="0"/>
            </w:pPr>
          </w:p>
        </w:tc>
      </w:tr>
      <w:tr w:rsidR="002D68EC" w14:paraId="13FCE542" w14:textId="77777777">
        <w:trPr>
          <w:trHeight w:val="5200"/>
        </w:trPr>
        <w:tc>
          <w:tcPr>
            <w:tcW w:w="2931" w:type="dxa"/>
            <w:tcBorders>
              <w:top w:val="nil"/>
              <w:bottom w:val="nil"/>
            </w:tcBorders>
          </w:tcPr>
          <w:p w14:paraId="3B4AABA5" w14:textId="77777777" w:rsidR="002D68EC" w:rsidRDefault="0069493F">
            <w:pPr>
              <w:pStyle w:val="TableParagraph"/>
              <w:tabs>
                <w:tab w:val="left" w:pos="674"/>
              </w:tabs>
              <w:spacing w:before="53"/>
              <w:ind w:left="674" w:right="100" w:hanging="567"/>
              <w:rPr>
                <w:sz w:val="24"/>
              </w:rPr>
            </w:pPr>
            <w:r>
              <w:rPr>
                <w:sz w:val="24"/>
              </w:rPr>
              <w:t>–</w:t>
            </w:r>
            <w:r>
              <w:rPr>
                <w:sz w:val="24"/>
              </w:rPr>
              <w:tab/>
            </w:r>
            <w:r>
              <w:rPr>
                <w:spacing w:val="-2"/>
                <w:sz w:val="24"/>
              </w:rPr>
              <w:t xml:space="preserve">Akuelemendid, </w:t>
            </w:r>
            <w:r>
              <w:rPr>
                <w:sz w:val="24"/>
              </w:rPr>
              <w:t>patareimoodulid ja nende</w:t>
            </w:r>
            <w:r>
              <w:rPr>
                <w:spacing w:val="-14"/>
                <w:sz w:val="24"/>
              </w:rPr>
              <w:t xml:space="preserve"> </w:t>
            </w:r>
            <w:r>
              <w:rPr>
                <w:sz w:val="24"/>
              </w:rPr>
              <w:t>osad</w:t>
            </w:r>
            <w:r>
              <w:rPr>
                <w:spacing w:val="-13"/>
                <w:sz w:val="24"/>
              </w:rPr>
              <w:t xml:space="preserve"> </w:t>
            </w:r>
            <w:r>
              <w:rPr>
                <w:sz w:val="24"/>
              </w:rPr>
              <w:t>ning</w:t>
            </w:r>
            <w:r>
              <w:rPr>
                <w:spacing w:val="-13"/>
                <w:sz w:val="24"/>
              </w:rPr>
              <w:t xml:space="preserve"> </w:t>
            </w:r>
            <w:r>
              <w:rPr>
                <w:sz w:val="24"/>
              </w:rPr>
              <w:t>akud, mis sisaldavad ühte või mitut</w:t>
            </w:r>
            <w:r>
              <w:rPr>
                <w:spacing w:val="40"/>
                <w:sz w:val="24"/>
              </w:rPr>
              <w:t xml:space="preserve"> </w:t>
            </w:r>
            <w:r>
              <w:rPr>
                <w:sz w:val="24"/>
              </w:rPr>
              <w:t xml:space="preserve">akuelementi, ja </w:t>
            </w:r>
            <w:r>
              <w:rPr>
                <w:spacing w:val="-2"/>
                <w:sz w:val="24"/>
              </w:rPr>
              <w:t xml:space="preserve">vooluahelad akuelementide omavaheliseks </w:t>
            </w:r>
            <w:r>
              <w:rPr>
                <w:sz w:val="24"/>
              </w:rPr>
              <w:t>ühendamiseks, mida sageli nimetatakse</w:t>
            </w:r>
          </w:p>
          <w:p w14:paraId="3AA7A13F" w14:textId="77777777" w:rsidR="002D68EC" w:rsidRDefault="0069493F">
            <w:pPr>
              <w:pStyle w:val="TableParagraph"/>
              <w:spacing w:before="0"/>
              <w:ind w:left="674" w:right="276"/>
              <w:rPr>
                <w:sz w:val="24"/>
              </w:rPr>
            </w:pPr>
            <w:r>
              <w:rPr>
                <w:spacing w:val="-2"/>
                <w:sz w:val="24"/>
              </w:rPr>
              <w:t xml:space="preserve">„patareikogumiks“, </w:t>
            </w:r>
            <w:r>
              <w:rPr>
                <w:sz w:val="24"/>
              </w:rPr>
              <w:t>mida kasutatakse rubriikide 87.01,</w:t>
            </w:r>
          </w:p>
          <w:p w14:paraId="4BE1D297" w14:textId="77777777" w:rsidR="002D68EC" w:rsidRDefault="0069493F">
            <w:pPr>
              <w:pStyle w:val="TableParagraph"/>
              <w:spacing w:before="0"/>
              <w:ind w:left="674"/>
              <w:rPr>
                <w:sz w:val="24"/>
              </w:rPr>
            </w:pPr>
            <w:r>
              <w:rPr>
                <w:sz w:val="24"/>
              </w:rPr>
              <w:t>87.02, 87.03</w:t>
            </w:r>
            <w:r>
              <w:rPr>
                <w:spacing w:val="-1"/>
                <w:sz w:val="24"/>
              </w:rPr>
              <w:t xml:space="preserve"> </w:t>
            </w:r>
            <w:r>
              <w:rPr>
                <w:sz w:val="24"/>
              </w:rPr>
              <w:t xml:space="preserve">ja </w:t>
            </w:r>
            <w:r>
              <w:rPr>
                <w:spacing w:val="-2"/>
                <w:sz w:val="24"/>
              </w:rPr>
              <w:t>87.04</w:t>
            </w:r>
          </w:p>
          <w:p w14:paraId="3158C97E" w14:textId="77777777" w:rsidR="002D68EC" w:rsidRDefault="0069493F">
            <w:pPr>
              <w:pStyle w:val="TableParagraph"/>
              <w:spacing w:before="0"/>
              <w:ind w:left="674" w:right="382"/>
              <w:rPr>
                <w:sz w:val="24"/>
              </w:rPr>
            </w:pPr>
            <w:r>
              <w:rPr>
                <w:sz w:val="24"/>
              </w:rPr>
              <w:t>sõidukite esmase elektritoite</w:t>
            </w:r>
            <w:r>
              <w:rPr>
                <w:spacing w:val="-15"/>
                <w:sz w:val="24"/>
              </w:rPr>
              <w:t xml:space="preserve"> </w:t>
            </w:r>
            <w:r>
              <w:rPr>
                <w:sz w:val="24"/>
              </w:rPr>
              <w:t>allikana</w:t>
            </w:r>
          </w:p>
        </w:tc>
        <w:tc>
          <w:tcPr>
            <w:tcW w:w="6925" w:type="dxa"/>
            <w:tcBorders>
              <w:top w:val="nil"/>
              <w:bottom w:val="nil"/>
            </w:tcBorders>
          </w:tcPr>
          <w:p w14:paraId="3636AA0F" w14:textId="77777777" w:rsidR="002D68EC" w:rsidRDefault="0069493F">
            <w:pPr>
              <w:pStyle w:val="TableParagraph"/>
              <w:spacing w:before="56"/>
              <w:rPr>
                <w:sz w:val="24"/>
              </w:rPr>
            </w:pPr>
            <w:r>
              <w:rPr>
                <w:sz w:val="24"/>
              </w:rPr>
              <w:t>Eksportimiseks</w:t>
            </w:r>
            <w:r>
              <w:rPr>
                <w:spacing w:val="-1"/>
                <w:sz w:val="24"/>
              </w:rPr>
              <w:t xml:space="preserve"> </w:t>
            </w:r>
            <w:r>
              <w:rPr>
                <w:sz w:val="24"/>
              </w:rPr>
              <w:t xml:space="preserve">Mehhikost </w:t>
            </w:r>
            <w:r>
              <w:rPr>
                <w:spacing w:val="-4"/>
                <w:sz w:val="24"/>
              </w:rPr>
              <w:t>ELi:</w:t>
            </w:r>
          </w:p>
          <w:p w14:paraId="6A26DFA2" w14:textId="77777777" w:rsidR="002D68EC" w:rsidRDefault="002D68EC">
            <w:pPr>
              <w:pStyle w:val="TableParagraph"/>
              <w:spacing w:before="237"/>
              <w:ind w:left="0"/>
              <w:rPr>
                <w:sz w:val="24"/>
              </w:rPr>
            </w:pPr>
          </w:p>
          <w:p w14:paraId="705E300D" w14:textId="77777777" w:rsidR="002D68EC" w:rsidRDefault="0069493F">
            <w:pPr>
              <w:pStyle w:val="TableParagraph"/>
              <w:spacing w:before="0"/>
              <w:ind w:right="235"/>
              <w:rPr>
                <w:sz w:val="24"/>
              </w:rPr>
            </w:pPr>
            <w:r>
              <w:rPr>
                <w:sz w:val="24"/>
              </w:rPr>
              <w:t>CTH,</w:t>
            </w:r>
            <w:r>
              <w:rPr>
                <w:spacing w:val="-6"/>
                <w:sz w:val="24"/>
              </w:rPr>
              <w:t xml:space="preserve"> </w:t>
            </w:r>
            <w:r>
              <w:rPr>
                <w:sz w:val="24"/>
              </w:rPr>
              <w:t>tingimusel</w:t>
            </w:r>
            <w:r>
              <w:rPr>
                <w:spacing w:val="-6"/>
                <w:sz w:val="24"/>
              </w:rPr>
              <w:t xml:space="preserve"> </w:t>
            </w:r>
            <w:r>
              <w:rPr>
                <w:sz w:val="24"/>
              </w:rPr>
              <w:t>et</w:t>
            </w:r>
            <w:r>
              <w:rPr>
                <w:spacing w:val="-6"/>
                <w:sz w:val="24"/>
              </w:rPr>
              <w:t xml:space="preserve"> </w:t>
            </w:r>
            <w:r>
              <w:rPr>
                <w:sz w:val="24"/>
              </w:rPr>
              <w:t>kõigi</w:t>
            </w:r>
            <w:r>
              <w:rPr>
                <w:spacing w:val="-8"/>
                <w:sz w:val="24"/>
              </w:rPr>
              <w:t xml:space="preserve"> </w:t>
            </w:r>
            <w:r>
              <w:rPr>
                <w:sz w:val="24"/>
              </w:rPr>
              <w:t>päritolustaatuseta</w:t>
            </w:r>
            <w:r>
              <w:rPr>
                <w:spacing w:val="-7"/>
                <w:sz w:val="24"/>
              </w:rPr>
              <w:t xml:space="preserve"> </w:t>
            </w:r>
            <w:r>
              <w:rPr>
                <w:sz w:val="24"/>
              </w:rPr>
              <w:t>materjalide</w:t>
            </w:r>
            <w:r>
              <w:rPr>
                <w:spacing w:val="-7"/>
                <w:sz w:val="24"/>
              </w:rPr>
              <w:t xml:space="preserve"> </w:t>
            </w:r>
            <w:r>
              <w:rPr>
                <w:sz w:val="24"/>
              </w:rPr>
              <w:t>väärtus</w:t>
            </w:r>
            <w:r>
              <w:rPr>
                <w:spacing w:val="-6"/>
                <w:sz w:val="24"/>
              </w:rPr>
              <w:t xml:space="preserve"> </w:t>
            </w:r>
            <w:r>
              <w:rPr>
                <w:sz w:val="24"/>
              </w:rPr>
              <w:t>ei ületa 40 % toote tehasehinnast või</w:t>
            </w:r>
          </w:p>
          <w:p w14:paraId="686659A2" w14:textId="77777777" w:rsidR="002D68EC" w:rsidRDefault="002D68EC">
            <w:pPr>
              <w:pStyle w:val="TableParagraph"/>
              <w:spacing w:before="240"/>
              <w:ind w:left="0"/>
              <w:rPr>
                <w:sz w:val="24"/>
              </w:rPr>
            </w:pPr>
          </w:p>
          <w:p w14:paraId="39897FE2" w14:textId="77777777" w:rsidR="002D68EC" w:rsidRDefault="0069493F">
            <w:pPr>
              <w:pStyle w:val="TableParagraph"/>
              <w:spacing w:before="1"/>
              <w:rPr>
                <w:sz w:val="24"/>
              </w:rPr>
            </w:pPr>
            <w:proofErr w:type="spellStart"/>
            <w:r>
              <w:rPr>
                <w:sz w:val="24"/>
              </w:rPr>
              <w:t>MaxNOM</w:t>
            </w:r>
            <w:proofErr w:type="spellEnd"/>
            <w:r>
              <w:rPr>
                <w:spacing w:val="-1"/>
                <w:sz w:val="24"/>
              </w:rPr>
              <w:t xml:space="preserve"> </w:t>
            </w:r>
            <w:r>
              <w:rPr>
                <w:sz w:val="24"/>
              </w:rPr>
              <w:t>30</w:t>
            </w:r>
            <w:r>
              <w:rPr>
                <w:spacing w:val="-1"/>
                <w:sz w:val="24"/>
              </w:rPr>
              <w:t xml:space="preserve"> </w:t>
            </w:r>
            <w:r>
              <w:rPr>
                <w:sz w:val="24"/>
              </w:rPr>
              <w:t>%</w:t>
            </w:r>
            <w:r>
              <w:rPr>
                <w:spacing w:val="-1"/>
                <w:sz w:val="24"/>
              </w:rPr>
              <w:t xml:space="preserve"> </w:t>
            </w:r>
            <w:r>
              <w:rPr>
                <w:spacing w:val="-2"/>
                <w:sz w:val="24"/>
              </w:rPr>
              <w:t>(EXW).</w:t>
            </w:r>
          </w:p>
          <w:p w14:paraId="6AFBC762" w14:textId="77777777" w:rsidR="002D68EC" w:rsidRDefault="002D68EC">
            <w:pPr>
              <w:pStyle w:val="TableParagraph"/>
              <w:spacing w:before="240"/>
              <w:ind w:left="0"/>
              <w:rPr>
                <w:sz w:val="24"/>
              </w:rPr>
            </w:pPr>
          </w:p>
          <w:p w14:paraId="581CE2FA" w14:textId="77777777" w:rsidR="002D68EC" w:rsidRDefault="0069493F">
            <w:pPr>
              <w:pStyle w:val="TableParagraph"/>
              <w:spacing w:before="0" w:line="688" w:lineRule="auto"/>
              <w:ind w:right="3266"/>
              <w:rPr>
                <w:sz w:val="24"/>
              </w:rPr>
            </w:pPr>
            <w:r>
              <w:rPr>
                <w:sz w:val="24"/>
              </w:rPr>
              <w:t>Eksportimiseks</w:t>
            </w:r>
            <w:r>
              <w:rPr>
                <w:spacing w:val="-15"/>
                <w:sz w:val="24"/>
              </w:rPr>
              <w:t xml:space="preserve"> </w:t>
            </w:r>
            <w:r>
              <w:rPr>
                <w:sz w:val="24"/>
              </w:rPr>
              <w:t>EList</w:t>
            </w:r>
            <w:r>
              <w:rPr>
                <w:spacing w:val="-15"/>
                <w:sz w:val="24"/>
              </w:rPr>
              <w:t xml:space="preserve"> </w:t>
            </w:r>
            <w:r>
              <w:rPr>
                <w:sz w:val="24"/>
              </w:rPr>
              <w:t>Mehhikosse: CTH või</w:t>
            </w:r>
          </w:p>
          <w:p w14:paraId="673C6BB5" w14:textId="77777777" w:rsidR="002D68EC" w:rsidRDefault="0069493F">
            <w:pPr>
              <w:pStyle w:val="TableParagraph"/>
              <w:spacing w:before="0" w:line="273" w:lineRule="exact"/>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67F3DB08" w14:textId="77777777" w:rsidR="002D68EC" w:rsidRDefault="002D68EC">
      <w:pPr>
        <w:pStyle w:val="Kehatekst"/>
        <w:rPr>
          <w:sz w:val="20"/>
        </w:rPr>
      </w:pPr>
    </w:p>
    <w:p w14:paraId="1126BBBE" w14:textId="77777777" w:rsidR="002D68EC" w:rsidRDefault="002D68EC">
      <w:pPr>
        <w:pStyle w:val="Kehatekst"/>
        <w:rPr>
          <w:sz w:val="20"/>
        </w:rPr>
      </w:pPr>
    </w:p>
    <w:p w14:paraId="15FD28D7" w14:textId="77777777" w:rsidR="002D68EC" w:rsidRDefault="002D68EC">
      <w:pPr>
        <w:pStyle w:val="Kehatekst"/>
        <w:rPr>
          <w:sz w:val="20"/>
        </w:rPr>
      </w:pPr>
    </w:p>
    <w:p w14:paraId="2C147827" w14:textId="77777777" w:rsidR="002D68EC" w:rsidRDefault="002D68EC">
      <w:pPr>
        <w:pStyle w:val="Kehatekst"/>
        <w:rPr>
          <w:sz w:val="20"/>
        </w:rPr>
      </w:pPr>
    </w:p>
    <w:p w14:paraId="285244EA" w14:textId="77777777" w:rsidR="002D68EC" w:rsidRDefault="002D68EC">
      <w:pPr>
        <w:pStyle w:val="Kehatekst"/>
        <w:rPr>
          <w:sz w:val="20"/>
        </w:rPr>
      </w:pPr>
    </w:p>
    <w:p w14:paraId="772A8931" w14:textId="77777777" w:rsidR="002D68EC" w:rsidRDefault="002D68EC">
      <w:pPr>
        <w:pStyle w:val="Kehatekst"/>
        <w:rPr>
          <w:sz w:val="20"/>
        </w:rPr>
      </w:pPr>
    </w:p>
    <w:p w14:paraId="35DE01E1" w14:textId="77777777" w:rsidR="002D68EC" w:rsidRDefault="002D68EC">
      <w:pPr>
        <w:pStyle w:val="Kehatekst"/>
        <w:rPr>
          <w:sz w:val="20"/>
        </w:rPr>
      </w:pPr>
    </w:p>
    <w:p w14:paraId="20FAEFEE" w14:textId="77777777" w:rsidR="002D68EC" w:rsidRDefault="002D68EC">
      <w:pPr>
        <w:pStyle w:val="Kehatekst"/>
        <w:rPr>
          <w:sz w:val="20"/>
        </w:rPr>
      </w:pPr>
    </w:p>
    <w:p w14:paraId="55D3331C" w14:textId="77777777" w:rsidR="002D68EC" w:rsidRDefault="002D68EC">
      <w:pPr>
        <w:pStyle w:val="Kehatekst"/>
        <w:rPr>
          <w:sz w:val="20"/>
        </w:rPr>
      </w:pPr>
    </w:p>
    <w:p w14:paraId="225C951C" w14:textId="77777777" w:rsidR="002D68EC" w:rsidRDefault="002D68EC">
      <w:pPr>
        <w:pStyle w:val="Kehatekst"/>
        <w:rPr>
          <w:sz w:val="20"/>
        </w:rPr>
      </w:pPr>
    </w:p>
    <w:p w14:paraId="54D12824" w14:textId="77777777" w:rsidR="002D68EC" w:rsidRDefault="002D68EC">
      <w:pPr>
        <w:pStyle w:val="Kehatekst"/>
        <w:rPr>
          <w:sz w:val="20"/>
        </w:rPr>
      </w:pPr>
    </w:p>
    <w:p w14:paraId="76FDC62A" w14:textId="77777777" w:rsidR="002D68EC" w:rsidRDefault="002D68EC">
      <w:pPr>
        <w:pStyle w:val="Kehatekst"/>
        <w:rPr>
          <w:sz w:val="20"/>
        </w:rPr>
      </w:pPr>
    </w:p>
    <w:p w14:paraId="00A83857" w14:textId="77777777" w:rsidR="002D68EC" w:rsidRDefault="002D68EC">
      <w:pPr>
        <w:pStyle w:val="Kehatekst"/>
        <w:rPr>
          <w:sz w:val="20"/>
        </w:rPr>
      </w:pPr>
    </w:p>
    <w:p w14:paraId="5086177A" w14:textId="77777777" w:rsidR="002D68EC" w:rsidRDefault="002D68EC">
      <w:pPr>
        <w:pStyle w:val="Kehatekst"/>
        <w:rPr>
          <w:sz w:val="20"/>
        </w:rPr>
      </w:pPr>
    </w:p>
    <w:p w14:paraId="433F942A" w14:textId="77777777" w:rsidR="002D68EC" w:rsidRDefault="002D68EC">
      <w:pPr>
        <w:pStyle w:val="Kehatekst"/>
        <w:rPr>
          <w:sz w:val="20"/>
        </w:rPr>
      </w:pPr>
    </w:p>
    <w:p w14:paraId="7923E353" w14:textId="77777777" w:rsidR="002D68EC" w:rsidRDefault="002D68EC">
      <w:pPr>
        <w:pStyle w:val="Kehatekst"/>
        <w:rPr>
          <w:sz w:val="20"/>
        </w:rPr>
      </w:pPr>
    </w:p>
    <w:p w14:paraId="70D4DFB6" w14:textId="77777777" w:rsidR="002D68EC" w:rsidRDefault="002D68EC">
      <w:pPr>
        <w:pStyle w:val="Kehatekst"/>
        <w:rPr>
          <w:sz w:val="20"/>
        </w:rPr>
      </w:pPr>
    </w:p>
    <w:p w14:paraId="31972CFF" w14:textId="77777777" w:rsidR="002D68EC" w:rsidRDefault="002D68EC">
      <w:pPr>
        <w:pStyle w:val="Kehatekst"/>
        <w:rPr>
          <w:sz w:val="20"/>
        </w:rPr>
      </w:pPr>
    </w:p>
    <w:p w14:paraId="0FA6116D" w14:textId="77777777" w:rsidR="002D68EC" w:rsidRDefault="002D68EC">
      <w:pPr>
        <w:pStyle w:val="Kehatekst"/>
        <w:rPr>
          <w:sz w:val="20"/>
        </w:rPr>
      </w:pPr>
    </w:p>
    <w:p w14:paraId="70F72D74" w14:textId="77777777" w:rsidR="002D68EC" w:rsidRDefault="002D68EC">
      <w:pPr>
        <w:pStyle w:val="Kehatekst"/>
        <w:rPr>
          <w:sz w:val="20"/>
        </w:rPr>
      </w:pPr>
    </w:p>
    <w:p w14:paraId="5597B772" w14:textId="77777777" w:rsidR="002D68EC" w:rsidRDefault="002D68EC">
      <w:pPr>
        <w:pStyle w:val="Kehatekst"/>
        <w:rPr>
          <w:sz w:val="20"/>
        </w:rPr>
      </w:pPr>
    </w:p>
    <w:p w14:paraId="38657771" w14:textId="77777777" w:rsidR="002D68EC" w:rsidRDefault="002D68EC">
      <w:pPr>
        <w:pStyle w:val="Kehatekst"/>
        <w:rPr>
          <w:sz w:val="20"/>
        </w:rPr>
      </w:pPr>
    </w:p>
    <w:p w14:paraId="27A3FA87" w14:textId="77777777" w:rsidR="002D68EC" w:rsidRDefault="002D68EC">
      <w:pPr>
        <w:pStyle w:val="Kehatekst"/>
        <w:rPr>
          <w:sz w:val="20"/>
        </w:rPr>
      </w:pPr>
    </w:p>
    <w:p w14:paraId="58CEC3AA" w14:textId="77777777" w:rsidR="002D68EC" w:rsidRDefault="002D68EC">
      <w:pPr>
        <w:pStyle w:val="Kehatekst"/>
        <w:rPr>
          <w:sz w:val="20"/>
        </w:rPr>
      </w:pPr>
    </w:p>
    <w:p w14:paraId="0F353A8F" w14:textId="77777777" w:rsidR="002D68EC" w:rsidRDefault="002D68EC">
      <w:pPr>
        <w:pStyle w:val="Kehatekst"/>
        <w:rPr>
          <w:sz w:val="20"/>
        </w:rPr>
      </w:pPr>
    </w:p>
    <w:p w14:paraId="081445B6" w14:textId="77777777" w:rsidR="002D68EC" w:rsidRDefault="002D68EC">
      <w:pPr>
        <w:pStyle w:val="Kehatekst"/>
        <w:rPr>
          <w:sz w:val="20"/>
        </w:rPr>
      </w:pPr>
    </w:p>
    <w:p w14:paraId="0CC30EB8" w14:textId="77777777" w:rsidR="002D68EC" w:rsidRDefault="002D68EC">
      <w:pPr>
        <w:pStyle w:val="Kehatekst"/>
        <w:rPr>
          <w:sz w:val="20"/>
        </w:rPr>
      </w:pPr>
    </w:p>
    <w:p w14:paraId="321853C7" w14:textId="77777777" w:rsidR="002D68EC" w:rsidRDefault="002D68EC">
      <w:pPr>
        <w:pStyle w:val="Kehatekst"/>
        <w:rPr>
          <w:sz w:val="20"/>
        </w:rPr>
      </w:pPr>
    </w:p>
    <w:p w14:paraId="6A52D634" w14:textId="77777777" w:rsidR="002D68EC" w:rsidRDefault="002D68EC">
      <w:pPr>
        <w:pStyle w:val="Kehatekst"/>
        <w:rPr>
          <w:sz w:val="20"/>
        </w:rPr>
      </w:pPr>
    </w:p>
    <w:p w14:paraId="06F06BBA" w14:textId="77777777" w:rsidR="002D68EC" w:rsidRDefault="0069493F">
      <w:pPr>
        <w:pStyle w:val="Kehatekst"/>
        <w:spacing w:before="147"/>
        <w:rPr>
          <w:sz w:val="20"/>
        </w:rPr>
      </w:pPr>
      <w:r>
        <w:rPr>
          <w:noProof/>
          <w:sz w:val="20"/>
        </w:rPr>
        <mc:AlternateContent>
          <mc:Choice Requires="wps">
            <w:drawing>
              <wp:anchor distT="0" distB="0" distL="0" distR="0" simplePos="0" relativeHeight="487619072" behindDoc="1" locked="0" layoutInCell="1" allowOverlap="1" wp14:anchorId="1439B152" wp14:editId="0454591B">
                <wp:simplePos x="0" y="0"/>
                <wp:positionH relativeFrom="page">
                  <wp:posOffset>719632</wp:posOffset>
                </wp:positionH>
                <wp:positionV relativeFrom="paragraph">
                  <wp:posOffset>254994</wp:posOffset>
                </wp:positionV>
                <wp:extent cx="1829435"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16F703" id="Graphic 78" o:spid="_x0000_s1026" style="position:absolute;margin-left:56.65pt;margin-top:20.1pt;width:144.05pt;height:.6pt;z-index:-1569740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" path="m1829054,l,,,7620r1829054,l1829054,xe" fillcolor="black" stroked="f">
                <v:path arrowok="t"/>
                <w10:wrap type="topAndBottom" anchorx="page"/>
              </v:shape>
            </w:pict>
          </mc:Fallback>
        </mc:AlternateContent>
      </w:r>
    </w:p>
    <w:p w14:paraId="50616216" w14:textId="77777777" w:rsidR="002D68EC" w:rsidRDefault="0069493F">
      <w:pPr>
        <w:tabs>
          <w:tab w:val="left" w:pos="707"/>
        </w:tabs>
        <w:spacing w:before="97"/>
        <w:ind w:left="141"/>
        <w:rPr>
          <w:sz w:val="24"/>
        </w:rPr>
      </w:pPr>
      <w:r>
        <w:rPr>
          <w:b/>
          <w:spacing w:val="-5"/>
          <w:position w:val="8"/>
          <w:sz w:val="16"/>
        </w:rPr>
        <w:t>119</w:t>
      </w:r>
      <w:r>
        <w:rPr>
          <w:b/>
          <w:position w:val="8"/>
          <w:sz w:val="16"/>
        </w:rPr>
        <w:tab/>
      </w:r>
      <w:r>
        <w:rPr>
          <w:sz w:val="24"/>
        </w:rPr>
        <w:t xml:space="preserve">Vt C </w:t>
      </w:r>
      <w:r>
        <w:rPr>
          <w:spacing w:val="-2"/>
          <w:sz w:val="24"/>
        </w:rPr>
        <w:t>jagu.</w:t>
      </w:r>
    </w:p>
    <w:p w14:paraId="42FCC394" w14:textId="77777777" w:rsidR="002D68EC" w:rsidRDefault="002D68EC">
      <w:pPr>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8720CF9" w14:textId="77777777">
        <w:trPr>
          <w:trHeight w:val="672"/>
        </w:trPr>
        <w:tc>
          <w:tcPr>
            <w:tcW w:w="2931" w:type="dxa"/>
          </w:tcPr>
          <w:p w14:paraId="75E7D99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5A931AA5"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561ABFA" w14:textId="77777777">
        <w:trPr>
          <w:trHeight w:val="599"/>
        </w:trPr>
        <w:tc>
          <w:tcPr>
            <w:tcW w:w="2931" w:type="dxa"/>
            <w:tcBorders>
              <w:bottom w:val="nil"/>
            </w:tcBorders>
          </w:tcPr>
          <w:p w14:paraId="2A688EEA" w14:textId="77777777" w:rsidR="002D68EC" w:rsidRDefault="0069493F">
            <w:pPr>
              <w:pStyle w:val="TableParagraph"/>
              <w:tabs>
                <w:tab w:val="left" w:pos="674"/>
              </w:tabs>
              <w:spacing w:before="61"/>
              <w:rPr>
                <w:sz w:val="24"/>
              </w:rPr>
            </w:pPr>
            <w:r>
              <w:rPr>
                <w:sz w:val="24"/>
              </w:rPr>
              <w:t>–</w:t>
            </w:r>
            <w:r>
              <w:rPr>
                <w:sz w:val="24"/>
              </w:rPr>
              <w:tab/>
            </w:r>
            <w:r>
              <w:rPr>
                <w:spacing w:val="-5"/>
                <w:sz w:val="24"/>
              </w:rPr>
              <w:t>Muu</w:t>
            </w:r>
          </w:p>
        </w:tc>
        <w:tc>
          <w:tcPr>
            <w:tcW w:w="6925" w:type="dxa"/>
            <w:tcBorders>
              <w:bottom w:val="nil"/>
            </w:tcBorders>
          </w:tcPr>
          <w:p w14:paraId="083F746A"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7C58279A" w14:textId="77777777">
        <w:trPr>
          <w:trHeight w:val="592"/>
        </w:trPr>
        <w:tc>
          <w:tcPr>
            <w:tcW w:w="2931" w:type="dxa"/>
            <w:tcBorders>
              <w:top w:val="nil"/>
              <w:bottom w:val="nil"/>
            </w:tcBorders>
          </w:tcPr>
          <w:p w14:paraId="0F0F4268" w14:textId="77777777" w:rsidR="002D68EC" w:rsidRDefault="002D68EC">
            <w:pPr>
              <w:pStyle w:val="TableParagraph"/>
              <w:spacing w:before="0"/>
              <w:ind w:left="0"/>
              <w:rPr>
                <w:sz w:val="24"/>
              </w:rPr>
            </w:pPr>
          </w:p>
        </w:tc>
        <w:tc>
          <w:tcPr>
            <w:tcW w:w="6925" w:type="dxa"/>
            <w:tcBorders>
              <w:top w:val="nil"/>
              <w:bottom w:val="nil"/>
            </w:tcBorders>
          </w:tcPr>
          <w:p w14:paraId="5773462E" w14:textId="77777777" w:rsidR="002D68EC" w:rsidRDefault="0069493F">
            <w:pPr>
              <w:pStyle w:val="TableParagraph"/>
              <w:spacing w:before="251"/>
              <w:ind w:left="425"/>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13E94F9" w14:textId="77777777">
        <w:trPr>
          <w:trHeight w:val="594"/>
        </w:trPr>
        <w:tc>
          <w:tcPr>
            <w:tcW w:w="2931" w:type="dxa"/>
            <w:tcBorders>
              <w:top w:val="nil"/>
              <w:bottom w:val="nil"/>
            </w:tcBorders>
          </w:tcPr>
          <w:p w14:paraId="5CF4376E" w14:textId="77777777" w:rsidR="002D68EC" w:rsidRDefault="0069493F">
            <w:pPr>
              <w:pStyle w:val="TableParagraph"/>
              <w:spacing w:before="55"/>
              <w:rPr>
                <w:sz w:val="24"/>
              </w:rPr>
            </w:pPr>
            <w:r>
              <w:rPr>
                <w:spacing w:val="-4"/>
                <w:sz w:val="24"/>
              </w:rPr>
              <w:t>8508</w:t>
            </w:r>
          </w:p>
        </w:tc>
        <w:tc>
          <w:tcPr>
            <w:tcW w:w="6925" w:type="dxa"/>
            <w:tcBorders>
              <w:top w:val="nil"/>
              <w:bottom w:val="nil"/>
            </w:tcBorders>
          </w:tcPr>
          <w:p w14:paraId="1FFF53CD" w14:textId="77777777" w:rsidR="002D68EC" w:rsidRDefault="0069493F">
            <w:pPr>
              <w:pStyle w:val="TableParagraph"/>
              <w:spacing w:before="55"/>
              <w:rPr>
                <w:sz w:val="24"/>
              </w:rPr>
            </w:pPr>
            <w:r>
              <w:rPr>
                <w:sz w:val="24"/>
              </w:rPr>
              <w:t>CTH</w:t>
            </w:r>
            <w:r>
              <w:rPr>
                <w:spacing w:val="-1"/>
                <w:sz w:val="24"/>
              </w:rPr>
              <w:t xml:space="preserve"> </w:t>
            </w:r>
            <w:r>
              <w:rPr>
                <w:spacing w:val="-5"/>
                <w:sz w:val="24"/>
              </w:rPr>
              <w:t>või</w:t>
            </w:r>
          </w:p>
        </w:tc>
      </w:tr>
      <w:tr w:rsidR="002D68EC" w14:paraId="3A8967D2" w14:textId="77777777">
        <w:trPr>
          <w:trHeight w:val="792"/>
        </w:trPr>
        <w:tc>
          <w:tcPr>
            <w:tcW w:w="2931" w:type="dxa"/>
            <w:tcBorders>
              <w:top w:val="nil"/>
              <w:bottom w:val="nil"/>
            </w:tcBorders>
          </w:tcPr>
          <w:p w14:paraId="78E5E274" w14:textId="77777777" w:rsidR="002D68EC" w:rsidRDefault="002D68EC">
            <w:pPr>
              <w:pStyle w:val="TableParagraph"/>
              <w:spacing w:before="0"/>
              <w:ind w:left="0"/>
              <w:rPr>
                <w:sz w:val="24"/>
              </w:rPr>
            </w:pPr>
          </w:p>
        </w:tc>
        <w:tc>
          <w:tcPr>
            <w:tcW w:w="6925" w:type="dxa"/>
            <w:tcBorders>
              <w:top w:val="nil"/>
              <w:bottom w:val="nil"/>
            </w:tcBorders>
          </w:tcPr>
          <w:p w14:paraId="262D7FB7"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39C41626" w14:textId="77777777">
        <w:trPr>
          <w:trHeight w:val="792"/>
        </w:trPr>
        <w:tc>
          <w:tcPr>
            <w:tcW w:w="2931" w:type="dxa"/>
            <w:tcBorders>
              <w:top w:val="nil"/>
              <w:bottom w:val="nil"/>
            </w:tcBorders>
          </w:tcPr>
          <w:p w14:paraId="4460C30C" w14:textId="77777777" w:rsidR="002D68EC" w:rsidRDefault="0069493F">
            <w:pPr>
              <w:pStyle w:val="TableParagraph"/>
              <w:spacing w:before="253"/>
              <w:rPr>
                <w:sz w:val="24"/>
              </w:rPr>
            </w:pPr>
            <w:r>
              <w:rPr>
                <w:sz w:val="24"/>
              </w:rPr>
              <w:t>8509–</w:t>
            </w:r>
            <w:r>
              <w:rPr>
                <w:spacing w:val="-4"/>
                <w:sz w:val="24"/>
              </w:rPr>
              <w:t>8515</w:t>
            </w:r>
          </w:p>
        </w:tc>
        <w:tc>
          <w:tcPr>
            <w:tcW w:w="6925" w:type="dxa"/>
            <w:tcBorders>
              <w:top w:val="nil"/>
              <w:bottom w:val="nil"/>
            </w:tcBorders>
          </w:tcPr>
          <w:p w14:paraId="4F278271"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7ACBEE29" w14:textId="77777777">
        <w:trPr>
          <w:trHeight w:val="791"/>
        </w:trPr>
        <w:tc>
          <w:tcPr>
            <w:tcW w:w="2931" w:type="dxa"/>
            <w:tcBorders>
              <w:top w:val="nil"/>
              <w:bottom w:val="nil"/>
            </w:tcBorders>
          </w:tcPr>
          <w:p w14:paraId="32927544" w14:textId="77777777" w:rsidR="002D68EC" w:rsidRDefault="002D68EC">
            <w:pPr>
              <w:pStyle w:val="TableParagraph"/>
              <w:spacing w:before="0"/>
              <w:ind w:left="0"/>
              <w:rPr>
                <w:sz w:val="24"/>
              </w:rPr>
            </w:pPr>
          </w:p>
        </w:tc>
        <w:tc>
          <w:tcPr>
            <w:tcW w:w="6925" w:type="dxa"/>
            <w:tcBorders>
              <w:top w:val="nil"/>
              <w:bottom w:val="nil"/>
            </w:tcBorders>
          </w:tcPr>
          <w:p w14:paraId="37A973C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2997848" w14:textId="77777777">
        <w:trPr>
          <w:trHeight w:val="790"/>
        </w:trPr>
        <w:tc>
          <w:tcPr>
            <w:tcW w:w="2931" w:type="dxa"/>
            <w:tcBorders>
              <w:top w:val="nil"/>
              <w:bottom w:val="nil"/>
            </w:tcBorders>
          </w:tcPr>
          <w:p w14:paraId="7C7C9CAB" w14:textId="77777777" w:rsidR="002D68EC" w:rsidRDefault="0069493F">
            <w:pPr>
              <w:pStyle w:val="TableParagraph"/>
              <w:spacing w:before="253"/>
              <w:rPr>
                <w:sz w:val="24"/>
              </w:rPr>
            </w:pPr>
            <w:r>
              <w:rPr>
                <w:sz w:val="24"/>
              </w:rPr>
              <w:t>8516 10 –</w:t>
            </w:r>
            <w:r>
              <w:rPr>
                <w:spacing w:val="-1"/>
                <w:sz w:val="24"/>
              </w:rPr>
              <w:t xml:space="preserve"> </w:t>
            </w:r>
            <w:r>
              <w:rPr>
                <w:sz w:val="24"/>
              </w:rPr>
              <w:t xml:space="preserve">8516 </w:t>
            </w:r>
            <w:r>
              <w:rPr>
                <w:spacing w:val="-5"/>
                <w:sz w:val="24"/>
              </w:rPr>
              <w:t>80</w:t>
            </w:r>
          </w:p>
        </w:tc>
        <w:tc>
          <w:tcPr>
            <w:tcW w:w="6925" w:type="dxa"/>
            <w:tcBorders>
              <w:top w:val="nil"/>
              <w:bottom w:val="nil"/>
            </w:tcBorders>
          </w:tcPr>
          <w:p w14:paraId="53933D0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64BB463" w14:textId="77777777">
        <w:trPr>
          <w:trHeight w:val="791"/>
        </w:trPr>
        <w:tc>
          <w:tcPr>
            <w:tcW w:w="2931" w:type="dxa"/>
            <w:tcBorders>
              <w:top w:val="nil"/>
              <w:bottom w:val="nil"/>
            </w:tcBorders>
          </w:tcPr>
          <w:p w14:paraId="64A83F37" w14:textId="77777777" w:rsidR="002D68EC" w:rsidRDefault="002D68EC">
            <w:pPr>
              <w:pStyle w:val="TableParagraph"/>
              <w:spacing w:before="0"/>
              <w:ind w:left="0"/>
              <w:rPr>
                <w:sz w:val="24"/>
              </w:rPr>
            </w:pPr>
          </w:p>
        </w:tc>
        <w:tc>
          <w:tcPr>
            <w:tcW w:w="6925" w:type="dxa"/>
            <w:tcBorders>
              <w:top w:val="nil"/>
              <w:bottom w:val="nil"/>
            </w:tcBorders>
          </w:tcPr>
          <w:p w14:paraId="258E11C0"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48AA010E" w14:textId="77777777">
        <w:trPr>
          <w:trHeight w:val="792"/>
        </w:trPr>
        <w:tc>
          <w:tcPr>
            <w:tcW w:w="2931" w:type="dxa"/>
            <w:tcBorders>
              <w:top w:val="nil"/>
              <w:bottom w:val="nil"/>
            </w:tcBorders>
          </w:tcPr>
          <w:p w14:paraId="3154184D" w14:textId="77777777" w:rsidR="002D68EC" w:rsidRDefault="0069493F">
            <w:pPr>
              <w:pStyle w:val="TableParagraph"/>
              <w:spacing w:before="253"/>
              <w:rPr>
                <w:sz w:val="24"/>
              </w:rPr>
            </w:pPr>
            <w:r>
              <w:rPr>
                <w:sz w:val="24"/>
              </w:rPr>
              <w:t xml:space="preserve">8516 </w:t>
            </w:r>
            <w:r>
              <w:rPr>
                <w:spacing w:val="-5"/>
                <w:sz w:val="24"/>
              </w:rPr>
              <w:t>90</w:t>
            </w:r>
          </w:p>
        </w:tc>
        <w:tc>
          <w:tcPr>
            <w:tcW w:w="6925" w:type="dxa"/>
            <w:tcBorders>
              <w:top w:val="nil"/>
              <w:bottom w:val="nil"/>
            </w:tcBorders>
          </w:tcPr>
          <w:p w14:paraId="02350FC1"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62BB967" w14:textId="77777777">
        <w:trPr>
          <w:trHeight w:val="792"/>
        </w:trPr>
        <w:tc>
          <w:tcPr>
            <w:tcW w:w="2931" w:type="dxa"/>
            <w:tcBorders>
              <w:top w:val="nil"/>
              <w:bottom w:val="nil"/>
            </w:tcBorders>
          </w:tcPr>
          <w:p w14:paraId="3CF75ACB" w14:textId="77777777" w:rsidR="002D68EC" w:rsidRDefault="002D68EC">
            <w:pPr>
              <w:pStyle w:val="TableParagraph"/>
              <w:spacing w:before="0"/>
              <w:ind w:left="0"/>
              <w:rPr>
                <w:sz w:val="24"/>
              </w:rPr>
            </w:pPr>
          </w:p>
        </w:tc>
        <w:tc>
          <w:tcPr>
            <w:tcW w:w="6925" w:type="dxa"/>
            <w:tcBorders>
              <w:top w:val="nil"/>
              <w:bottom w:val="nil"/>
            </w:tcBorders>
          </w:tcPr>
          <w:p w14:paraId="7862ED0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02D9505" w14:textId="77777777">
        <w:trPr>
          <w:trHeight w:val="791"/>
        </w:trPr>
        <w:tc>
          <w:tcPr>
            <w:tcW w:w="2931" w:type="dxa"/>
            <w:tcBorders>
              <w:top w:val="nil"/>
              <w:bottom w:val="nil"/>
            </w:tcBorders>
          </w:tcPr>
          <w:p w14:paraId="56745D23" w14:textId="77777777" w:rsidR="002D68EC" w:rsidRDefault="0069493F">
            <w:pPr>
              <w:pStyle w:val="TableParagraph"/>
              <w:spacing w:before="253"/>
              <w:rPr>
                <w:sz w:val="24"/>
              </w:rPr>
            </w:pPr>
            <w:r>
              <w:rPr>
                <w:sz w:val="24"/>
              </w:rPr>
              <w:t>8517 11 –</w:t>
            </w:r>
            <w:r>
              <w:rPr>
                <w:spacing w:val="-1"/>
                <w:sz w:val="24"/>
              </w:rPr>
              <w:t xml:space="preserve"> </w:t>
            </w:r>
            <w:r>
              <w:rPr>
                <w:sz w:val="24"/>
              </w:rPr>
              <w:t xml:space="preserve">8517 </w:t>
            </w:r>
            <w:r>
              <w:rPr>
                <w:spacing w:val="-5"/>
                <w:sz w:val="24"/>
              </w:rPr>
              <w:t>69</w:t>
            </w:r>
          </w:p>
        </w:tc>
        <w:tc>
          <w:tcPr>
            <w:tcW w:w="6925" w:type="dxa"/>
            <w:tcBorders>
              <w:top w:val="nil"/>
              <w:bottom w:val="nil"/>
            </w:tcBorders>
          </w:tcPr>
          <w:p w14:paraId="4925F4CF" w14:textId="77777777" w:rsidR="002D68EC" w:rsidRDefault="0069493F">
            <w:pPr>
              <w:pStyle w:val="TableParagraph"/>
              <w:spacing w:before="253"/>
              <w:rPr>
                <w:sz w:val="24"/>
              </w:rPr>
            </w:pPr>
            <w:r>
              <w:rPr>
                <w:sz w:val="24"/>
              </w:rPr>
              <w:t xml:space="preserve">CTSH </w:t>
            </w:r>
            <w:r>
              <w:rPr>
                <w:spacing w:val="-5"/>
                <w:sz w:val="24"/>
              </w:rPr>
              <w:t>või</w:t>
            </w:r>
          </w:p>
        </w:tc>
      </w:tr>
      <w:tr w:rsidR="002D68EC" w14:paraId="0639CB8A" w14:textId="77777777">
        <w:trPr>
          <w:trHeight w:val="791"/>
        </w:trPr>
        <w:tc>
          <w:tcPr>
            <w:tcW w:w="2931" w:type="dxa"/>
            <w:tcBorders>
              <w:top w:val="nil"/>
              <w:bottom w:val="nil"/>
            </w:tcBorders>
          </w:tcPr>
          <w:p w14:paraId="7FBAC943" w14:textId="77777777" w:rsidR="002D68EC" w:rsidRDefault="002D68EC">
            <w:pPr>
              <w:pStyle w:val="TableParagraph"/>
              <w:spacing w:before="0"/>
              <w:ind w:left="0"/>
              <w:rPr>
                <w:sz w:val="24"/>
              </w:rPr>
            </w:pPr>
          </w:p>
        </w:tc>
        <w:tc>
          <w:tcPr>
            <w:tcW w:w="6925" w:type="dxa"/>
            <w:tcBorders>
              <w:top w:val="nil"/>
              <w:bottom w:val="nil"/>
            </w:tcBorders>
          </w:tcPr>
          <w:p w14:paraId="3BC8177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DAF6991" w14:textId="77777777">
        <w:trPr>
          <w:trHeight w:val="791"/>
        </w:trPr>
        <w:tc>
          <w:tcPr>
            <w:tcW w:w="2931" w:type="dxa"/>
            <w:tcBorders>
              <w:top w:val="nil"/>
              <w:bottom w:val="nil"/>
            </w:tcBorders>
          </w:tcPr>
          <w:p w14:paraId="7242184A" w14:textId="77777777" w:rsidR="002D68EC" w:rsidRDefault="0069493F">
            <w:pPr>
              <w:pStyle w:val="TableParagraph"/>
              <w:spacing w:before="252"/>
              <w:rPr>
                <w:sz w:val="24"/>
              </w:rPr>
            </w:pPr>
            <w:r>
              <w:rPr>
                <w:sz w:val="24"/>
              </w:rPr>
              <w:t xml:space="preserve">8517 </w:t>
            </w:r>
            <w:r>
              <w:rPr>
                <w:spacing w:val="-5"/>
                <w:sz w:val="24"/>
              </w:rPr>
              <w:t>70</w:t>
            </w:r>
          </w:p>
        </w:tc>
        <w:tc>
          <w:tcPr>
            <w:tcW w:w="6925" w:type="dxa"/>
            <w:tcBorders>
              <w:top w:val="nil"/>
              <w:bottom w:val="nil"/>
            </w:tcBorders>
          </w:tcPr>
          <w:p w14:paraId="6CAAC0B2" w14:textId="77777777" w:rsidR="002D68EC" w:rsidRDefault="0069493F">
            <w:pPr>
              <w:pStyle w:val="TableParagraph"/>
              <w:spacing w:before="252"/>
              <w:rPr>
                <w:sz w:val="24"/>
              </w:rPr>
            </w:pPr>
            <w:r>
              <w:rPr>
                <w:sz w:val="24"/>
              </w:rPr>
              <w:t>CTH</w:t>
            </w:r>
            <w:r>
              <w:rPr>
                <w:spacing w:val="-1"/>
                <w:sz w:val="24"/>
              </w:rPr>
              <w:t xml:space="preserve"> </w:t>
            </w:r>
            <w:r>
              <w:rPr>
                <w:spacing w:val="-5"/>
                <w:sz w:val="24"/>
              </w:rPr>
              <w:t>või</w:t>
            </w:r>
          </w:p>
        </w:tc>
      </w:tr>
      <w:tr w:rsidR="002D68EC" w14:paraId="07CD4CDB" w14:textId="77777777">
        <w:trPr>
          <w:trHeight w:val="985"/>
        </w:trPr>
        <w:tc>
          <w:tcPr>
            <w:tcW w:w="2931" w:type="dxa"/>
            <w:tcBorders>
              <w:top w:val="nil"/>
              <w:bottom w:val="nil"/>
            </w:tcBorders>
          </w:tcPr>
          <w:p w14:paraId="7D71D815" w14:textId="77777777" w:rsidR="002D68EC" w:rsidRDefault="002D68EC">
            <w:pPr>
              <w:pStyle w:val="TableParagraph"/>
              <w:spacing w:before="0"/>
              <w:ind w:left="0"/>
              <w:rPr>
                <w:sz w:val="24"/>
              </w:rPr>
            </w:pPr>
          </w:p>
        </w:tc>
        <w:tc>
          <w:tcPr>
            <w:tcW w:w="6925" w:type="dxa"/>
            <w:tcBorders>
              <w:top w:val="nil"/>
              <w:bottom w:val="nil"/>
            </w:tcBorders>
          </w:tcPr>
          <w:p w14:paraId="137B99F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6A0A17A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5C56BF6E" w14:textId="77777777">
        <w:trPr>
          <w:trHeight w:val="672"/>
        </w:trPr>
        <w:tc>
          <w:tcPr>
            <w:tcW w:w="2931" w:type="dxa"/>
          </w:tcPr>
          <w:p w14:paraId="203AD81C"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0C816D9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E32BED0" w14:textId="77777777">
        <w:trPr>
          <w:trHeight w:val="599"/>
        </w:trPr>
        <w:tc>
          <w:tcPr>
            <w:tcW w:w="2931" w:type="dxa"/>
            <w:tcBorders>
              <w:bottom w:val="nil"/>
            </w:tcBorders>
          </w:tcPr>
          <w:p w14:paraId="06FABCED" w14:textId="77777777" w:rsidR="002D68EC" w:rsidRDefault="0069493F">
            <w:pPr>
              <w:pStyle w:val="TableParagraph"/>
              <w:spacing w:before="61"/>
              <w:rPr>
                <w:sz w:val="24"/>
              </w:rPr>
            </w:pPr>
            <w:r>
              <w:rPr>
                <w:sz w:val="24"/>
              </w:rPr>
              <w:t>8518 10 –</w:t>
            </w:r>
            <w:r>
              <w:rPr>
                <w:spacing w:val="-1"/>
                <w:sz w:val="24"/>
              </w:rPr>
              <w:t xml:space="preserve"> </w:t>
            </w:r>
            <w:r>
              <w:rPr>
                <w:sz w:val="24"/>
              </w:rPr>
              <w:t xml:space="preserve">8518 </w:t>
            </w:r>
            <w:r>
              <w:rPr>
                <w:spacing w:val="-5"/>
                <w:sz w:val="24"/>
              </w:rPr>
              <w:t>50</w:t>
            </w:r>
          </w:p>
        </w:tc>
        <w:tc>
          <w:tcPr>
            <w:tcW w:w="6925" w:type="dxa"/>
            <w:tcBorders>
              <w:bottom w:val="nil"/>
            </w:tcBorders>
          </w:tcPr>
          <w:p w14:paraId="5C2E7B08" w14:textId="77777777" w:rsidR="002D68EC" w:rsidRDefault="0069493F">
            <w:pPr>
              <w:pStyle w:val="TableParagraph"/>
              <w:spacing w:before="61"/>
              <w:rPr>
                <w:sz w:val="24"/>
              </w:rPr>
            </w:pPr>
            <w:r>
              <w:rPr>
                <w:sz w:val="24"/>
              </w:rPr>
              <w:t xml:space="preserve">CTSH </w:t>
            </w:r>
            <w:r>
              <w:rPr>
                <w:spacing w:val="-5"/>
                <w:sz w:val="24"/>
              </w:rPr>
              <w:t>või</w:t>
            </w:r>
          </w:p>
        </w:tc>
      </w:tr>
      <w:tr w:rsidR="002D68EC" w14:paraId="2980D697" w14:textId="77777777">
        <w:trPr>
          <w:trHeight w:val="790"/>
        </w:trPr>
        <w:tc>
          <w:tcPr>
            <w:tcW w:w="2931" w:type="dxa"/>
            <w:tcBorders>
              <w:top w:val="nil"/>
              <w:bottom w:val="nil"/>
            </w:tcBorders>
          </w:tcPr>
          <w:p w14:paraId="7BCF3AC1" w14:textId="77777777" w:rsidR="002D68EC" w:rsidRDefault="002D68EC">
            <w:pPr>
              <w:pStyle w:val="TableParagraph"/>
              <w:spacing w:before="0"/>
              <w:ind w:left="0"/>
              <w:rPr>
                <w:sz w:val="24"/>
              </w:rPr>
            </w:pPr>
          </w:p>
        </w:tc>
        <w:tc>
          <w:tcPr>
            <w:tcW w:w="6925" w:type="dxa"/>
            <w:tcBorders>
              <w:top w:val="nil"/>
              <w:bottom w:val="nil"/>
            </w:tcBorders>
          </w:tcPr>
          <w:p w14:paraId="580DEE6E"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5CD7BCE" w14:textId="77777777">
        <w:trPr>
          <w:trHeight w:val="791"/>
        </w:trPr>
        <w:tc>
          <w:tcPr>
            <w:tcW w:w="2931" w:type="dxa"/>
            <w:tcBorders>
              <w:top w:val="nil"/>
              <w:bottom w:val="nil"/>
            </w:tcBorders>
          </w:tcPr>
          <w:p w14:paraId="4EB53685" w14:textId="77777777" w:rsidR="002D68EC" w:rsidRDefault="0069493F">
            <w:pPr>
              <w:pStyle w:val="TableParagraph"/>
              <w:spacing w:before="253"/>
              <w:rPr>
                <w:sz w:val="24"/>
              </w:rPr>
            </w:pPr>
            <w:r>
              <w:rPr>
                <w:sz w:val="24"/>
              </w:rPr>
              <w:t xml:space="preserve">8518 </w:t>
            </w:r>
            <w:r>
              <w:rPr>
                <w:spacing w:val="-5"/>
                <w:sz w:val="24"/>
              </w:rPr>
              <w:t>90</w:t>
            </w:r>
          </w:p>
        </w:tc>
        <w:tc>
          <w:tcPr>
            <w:tcW w:w="6925" w:type="dxa"/>
            <w:tcBorders>
              <w:top w:val="nil"/>
              <w:bottom w:val="nil"/>
            </w:tcBorders>
          </w:tcPr>
          <w:p w14:paraId="18F97A17"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82A9581" w14:textId="77777777">
        <w:trPr>
          <w:trHeight w:val="792"/>
        </w:trPr>
        <w:tc>
          <w:tcPr>
            <w:tcW w:w="2931" w:type="dxa"/>
            <w:tcBorders>
              <w:top w:val="nil"/>
              <w:bottom w:val="nil"/>
            </w:tcBorders>
          </w:tcPr>
          <w:p w14:paraId="27135133" w14:textId="77777777" w:rsidR="002D68EC" w:rsidRDefault="002D68EC">
            <w:pPr>
              <w:pStyle w:val="TableParagraph"/>
              <w:spacing w:before="0"/>
              <w:ind w:left="0"/>
              <w:rPr>
                <w:sz w:val="24"/>
              </w:rPr>
            </w:pPr>
          </w:p>
        </w:tc>
        <w:tc>
          <w:tcPr>
            <w:tcW w:w="6925" w:type="dxa"/>
            <w:tcBorders>
              <w:top w:val="nil"/>
              <w:bottom w:val="nil"/>
            </w:tcBorders>
          </w:tcPr>
          <w:p w14:paraId="2B1ED05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735944E" w14:textId="77777777">
        <w:trPr>
          <w:trHeight w:val="792"/>
        </w:trPr>
        <w:tc>
          <w:tcPr>
            <w:tcW w:w="2931" w:type="dxa"/>
            <w:tcBorders>
              <w:top w:val="nil"/>
              <w:bottom w:val="nil"/>
            </w:tcBorders>
          </w:tcPr>
          <w:p w14:paraId="74B66D25" w14:textId="77777777" w:rsidR="002D68EC" w:rsidRDefault="0069493F">
            <w:pPr>
              <w:pStyle w:val="TableParagraph"/>
              <w:spacing w:before="253"/>
              <w:rPr>
                <w:sz w:val="24"/>
              </w:rPr>
            </w:pPr>
            <w:r>
              <w:rPr>
                <w:sz w:val="24"/>
              </w:rPr>
              <w:t>8519–</w:t>
            </w:r>
            <w:r>
              <w:rPr>
                <w:spacing w:val="-4"/>
                <w:sz w:val="24"/>
              </w:rPr>
              <w:t>8521</w:t>
            </w:r>
          </w:p>
        </w:tc>
        <w:tc>
          <w:tcPr>
            <w:tcW w:w="6925" w:type="dxa"/>
            <w:tcBorders>
              <w:top w:val="nil"/>
              <w:bottom w:val="nil"/>
            </w:tcBorders>
          </w:tcPr>
          <w:p w14:paraId="15862B3E"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8522, </w:t>
            </w:r>
            <w:r>
              <w:rPr>
                <w:spacing w:val="-5"/>
                <w:sz w:val="24"/>
              </w:rPr>
              <w:t>või</w:t>
            </w:r>
          </w:p>
        </w:tc>
      </w:tr>
      <w:tr w:rsidR="002D68EC" w14:paraId="554CF514" w14:textId="77777777">
        <w:trPr>
          <w:trHeight w:val="790"/>
        </w:trPr>
        <w:tc>
          <w:tcPr>
            <w:tcW w:w="2931" w:type="dxa"/>
            <w:tcBorders>
              <w:top w:val="nil"/>
              <w:bottom w:val="nil"/>
            </w:tcBorders>
          </w:tcPr>
          <w:p w14:paraId="3D8769AD" w14:textId="77777777" w:rsidR="002D68EC" w:rsidRDefault="002D68EC">
            <w:pPr>
              <w:pStyle w:val="TableParagraph"/>
              <w:spacing w:before="0"/>
              <w:ind w:left="0"/>
              <w:rPr>
                <w:sz w:val="24"/>
              </w:rPr>
            </w:pPr>
          </w:p>
        </w:tc>
        <w:tc>
          <w:tcPr>
            <w:tcW w:w="6925" w:type="dxa"/>
            <w:tcBorders>
              <w:top w:val="nil"/>
              <w:bottom w:val="nil"/>
            </w:tcBorders>
          </w:tcPr>
          <w:p w14:paraId="0EEDD68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B384B55" w14:textId="77777777">
        <w:trPr>
          <w:trHeight w:val="790"/>
        </w:trPr>
        <w:tc>
          <w:tcPr>
            <w:tcW w:w="2931" w:type="dxa"/>
            <w:tcBorders>
              <w:top w:val="nil"/>
              <w:bottom w:val="nil"/>
            </w:tcBorders>
          </w:tcPr>
          <w:p w14:paraId="0462E4E6" w14:textId="77777777" w:rsidR="002D68EC" w:rsidRDefault="0069493F">
            <w:pPr>
              <w:pStyle w:val="TableParagraph"/>
              <w:spacing w:before="251"/>
              <w:rPr>
                <w:sz w:val="24"/>
              </w:rPr>
            </w:pPr>
            <w:r>
              <w:rPr>
                <w:sz w:val="24"/>
              </w:rPr>
              <w:t>8522–</w:t>
            </w:r>
            <w:r>
              <w:rPr>
                <w:spacing w:val="-4"/>
                <w:sz w:val="24"/>
              </w:rPr>
              <w:t>8523</w:t>
            </w:r>
          </w:p>
        </w:tc>
        <w:tc>
          <w:tcPr>
            <w:tcW w:w="6925" w:type="dxa"/>
            <w:tcBorders>
              <w:top w:val="nil"/>
              <w:bottom w:val="nil"/>
            </w:tcBorders>
          </w:tcPr>
          <w:p w14:paraId="60F3FCDB"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57EB5687" w14:textId="77777777">
        <w:trPr>
          <w:trHeight w:val="792"/>
        </w:trPr>
        <w:tc>
          <w:tcPr>
            <w:tcW w:w="2931" w:type="dxa"/>
            <w:tcBorders>
              <w:top w:val="nil"/>
              <w:bottom w:val="nil"/>
            </w:tcBorders>
          </w:tcPr>
          <w:p w14:paraId="09AEB354" w14:textId="77777777" w:rsidR="002D68EC" w:rsidRDefault="002D68EC">
            <w:pPr>
              <w:pStyle w:val="TableParagraph"/>
              <w:spacing w:before="0"/>
              <w:ind w:left="0"/>
              <w:rPr>
                <w:sz w:val="24"/>
              </w:rPr>
            </w:pPr>
          </w:p>
        </w:tc>
        <w:tc>
          <w:tcPr>
            <w:tcW w:w="6925" w:type="dxa"/>
            <w:tcBorders>
              <w:top w:val="nil"/>
              <w:bottom w:val="nil"/>
            </w:tcBorders>
          </w:tcPr>
          <w:p w14:paraId="0E2260E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4E0FA4A" w14:textId="77777777">
        <w:trPr>
          <w:trHeight w:val="792"/>
        </w:trPr>
        <w:tc>
          <w:tcPr>
            <w:tcW w:w="2931" w:type="dxa"/>
            <w:tcBorders>
              <w:top w:val="nil"/>
              <w:bottom w:val="nil"/>
            </w:tcBorders>
          </w:tcPr>
          <w:p w14:paraId="7A635B1F" w14:textId="77777777" w:rsidR="002D68EC" w:rsidRDefault="0069493F">
            <w:pPr>
              <w:pStyle w:val="TableParagraph"/>
              <w:spacing w:before="253"/>
              <w:rPr>
                <w:sz w:val="24"/>
              </w:rPr>
            </w:pPr>
            <w:r>
              <w:rPr>
                <w:sz w:val="24"/>
              </w:rPr>
              <w:t>8525–</w:t>
            </w:r>
            <w:r>
              <w:rPr>
                <w:spacing w:val="-4"/>
                <w:sz w:val="24"/>
              </w:rPr>
              <w:t>8528</w:t>
            </w:r>
          </w:p>
        </w:tc>
        <w:tc>
          <w:tcPr>
            <w:tcW w:w="6925" w:type="dxa"/>
            <w:tcBorders>
              <w:top w:val="nil"/>
              <w:bottom w:val="nil"/>
            </w:tcBorders>
          </w:tcPr>
          <w:p w14:paraId="50ABAB8C"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8529, </w:t>
            </w:r>
            <w:r>
              <w:rPr>
                <w:spacing w:val="-5"/>
                <w:sz w:val="24"/>
              </w:rPr>
              <w:t>või</w:t>
            </w:r>
          </w:p>
        </w:tc>
      </w:tr>
      <w:tr w:rsidR="002D68EC" w14:paraId="6FBA67F0" w14:textId="77777777">
        <w:trPr>
          <w:trHeight w:val="792"/>
        </w:trPr>
        <w:tc>
          <w:tcPr>
            <w:tcW w:w="2931" w:type="dxa"/>
            <w:tcBorders>
              <w:top w:val="nil"/>
              <w:bottom w:val="nil"/>
            </w:tcBorders>
          </w:tcPr>
          <w:p w14:paraId="25EEE052" w14:textId="77777777" w:rsidR="002D68EC" w:rsidRDefault="002D68EC">
            <w:pPr>
              <w:pStyle w:val="TableParagraph"/>
              <w:spacing w:before="0"/>
              <w:ind w:left="0"/>
              <w:rPr>
                <w:sz w:val="24"/>
              </w:rPr>
            </w:pPr>
          </w:p>
        </w:tc>
        <w:tc>
          <w:tcPr>
            <w:tcW w:w="6925" w:type="dxa"/>
            <w:tcBorders>
              <w:top w:val="nil"/>
              <w:bottom w:val="nil"/>
            </w:tcBorders>
          </w:tcPr>
          <w:p w14:paraId="582071CB"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AF03230" w14:textId="77777777">
        <w:trPr>
          <w:trHeight w:val="790"/>
        </w:trPr>
        <w:tc>
          <w:tcPr>
            <w:tcW w:w="2931" w:type="dxa"/>
            <w:tcBorders>
              <w:top w:val="nil"/>
              <w:bottom w:val="nil"/>
            </w:tcBorders>
          </w:tcPr>
          <w:p w14:paraId="5D32514E" w14:textId="77777777" w:rsidR="002D68EC" w:rsidRDefault="0069493F">
            <w:pPr>
              <w:pStyle w:val="TableParagraph"/>
              <w:spacing w:before="253"/>
              <w:rPr>
                <w:sz w:val="24"/>
              </w:rPr>
            </w:pPr>
            <w:r>
              <w:rPr>
                <w:sz w:val="24"/>
              </w:rPr>
              <w:t xml:space="preserve">8529 – </w:t>
            </w:r>
            <w:r>
              <w:rPr>
                <w:spacing w:val="-4"/>
                <w:sz w:val="24"/>
              </w:rPr>
              <w:t>8530</w:t>
            </w:r>
          </w:p>
        </w:tc>
        <w:tc>
          <w:tcPr>
            <w:tcW w:w="6925" w:type="dxa"/>
            <w:tcBorders>
              <w:top w:val="nil"/>
              <w:bottom w:val="nil"/>
            </w:tcBorders>
          </w:tcPr>
          <w:p w14:paraId="6E66058F"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51549010" w14:textId="77777777">
        <w:trPr>
          <w:trHeight w:val="985"/>
        </w:trPr>
        <w:tc>
          <w:tcPr>
            <w:tcW w:w="2931" w:type="dxa"/>
            <w:tcBorders>
              <w:top w:val="nil"/>
              <w:bottom w:val="nil"/>
            </w:tcBorders>
          </w:tcPr>
          <w:p w14:paraId="4BC2435D" w14:textId="77777777" w:rsidR="002D68EC" w:rsidRDefault="002D68EC">
            <w:pPr>
              <w:pStyle w:val="TableParagraph"/>
              <w:spacing w:before="0"/>
              <w:ind w:left="0"/>
              <w:rPr>
                <w:sz w:val="24"/>
              </w:rPr>
            </w:pPr>
          </w:p>
        </w:tc>
        <w:tc>
          <w:tcPr>
            <w:tcW w:w="6925" w:type="dxa"/>
            <w:tcBorders>
              <w:top w:val="nil"/>
              <w:bottom w:val="nil"/>
            </w:tcBorders>
          </w:tcPr>
          <w:p w14:paraId="769F1E26"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3427A42F"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5805980" w14:textId="77777777">
        <w:trPr>
          <w:trHeight w:val="672"/>
        </w:trPr>
        <w:tc>
          <w:tcPr>
            <w:tcW w:w="2931" w:type="dxa"/>
          </w:tcPr>
          <w:p w14:paraId="6FD267E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5E8F809"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BF323F8" w14:textId="77777777">
        <w:trPr>
          <w:trHeight w:val="599"/>
        </w:trPr>
        <w:tc>
          <w:tcPr>
            <w:tcW w:w="2931" w:type="dxa"/>
            <w:tcBorders>
              <w:bottom w:val="nil"/>
            </w:tcBorders>
          </w:tcPr>
          <w:p w14:paraId="27F62A17" w14:textId="77777777" w:rsidR="002D68EC" w:rsidRDefault="0069493F">
            <w:pPr>
              <w:pStyle w:val="TableParagraph"/>
              <w:spacing w:before="61"/>
              <w:rPr>
                <w:sz w:val="24"/>
              </w:rPr>
            </w:pPr>
            <w:r>
              <w:rPr>
                <w:sz w:val="24"/>
              </w:rPr>
              <w:t xml:space="preserve">8531 </w:t>
            </w:r>
            <w:r>
              <w:rPr>
                <w:spacing w:val="-5"/>
                <w:sz w:val="24"/>
              </w:rPr>
              <w:t>10</w:t>
            </w:r>
          </w:p>
        </w:tc>
        <w:tc>
          <w:tcPr>
            <w:tcW w:w="6925" w:type="dxa"/>
            <w:tcBorders>
              <w:bottom w:val="nil"/>
            </w:tcBorders>
          </w:tcPr>
          <w:p w14:paraId="29B97CBD"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5FE37E8A" w14:textId="77777777">
        <w:trPr>
          <w:trHeight w:val="790"/>
        </w:trPr>
        <w:tc>
          <w:tcPr>
            <w:tcW w:w="2931" w:type="dxa"/>
            <w:tcBorders>
              <w:top w:val="nil"/>
              <w:bottom w:val="nil"/>
            </w:tcBorders>
          </w:tcPr>
          <w:p w14:paraId="49B7BB9B" w14:textId="77777777" w:rsidR="002D68EC" w:rsidRDefault="002D68EC">
            <w:pPr>
              <w:pStyle w:val="TableParagraph"/>
              <w:spacing w:before="0"/>
              <w:ind w:left="0"/>
              <w:rPr>
                <w:sz w:val="24"/>
              </w:rPr>
            </w:pPr>
          </w:p>
        </w:tc>
        <w:tc>
          <w:tcPr>
            <w:tcW w:w="6925" w:type="dxa"/>
            <w:tcBorders>
              <w:top w:val="nil"/>
              <w:bottom w:val="nil"/>
            </w:tcBorders>
          </w:tcPr>
          <w:p w14:paraId="28A51355"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2C5E26C" w14:textId="77777777">
        <w:trPr>
          <w:trHeight w:val="791"/>
        </w:trPr>
        <w:tc>
          <w:tcPr>
            <w:tcW w:w="2931" w:type="dxa"/>
            <w:tcBorders>
              <w:top w:val="nil"/>
              <w:bottom w:val="nil"/>
            </w:tcBorders>
          </w:tcPr>
          <w:p w14:paraId="357A6C18" w14:textId="77777777" w:rsidR="002D68EC" w:rsidRDefault="0069493F">
            <w:pPr>
              <w:pStyle w:val="TableParagraph"/>
              <w:spacing w:before="253"/>
              <w:rPr>
                <w:sz w:val="24"/>
              </w:rPr>
            </w:pPr>
            <w:r>
              <w:rPr>
                <w:sz w:val="24"/>
              </w:rPr>
              <w:t xml:space="preserve">8531 </w:t>
            </w:r>
            <w:r>
              <w:rPr>
                <w:spacing w:val="-5"/>
                <w:sz w:val="24"/>
              </w:rPr>
              <w:t>20</w:t>
            </w:r>
          </w:p>
        </w:tc>
        <w:tc>
          <w:tcPr>
            <w:tcW w:w="6925" w:type="dxa"/>
            <w:tcBorders>
              <w:top w:val="nil"/>
              <w:bottom w:val="nil"/>
            </w:tcBorders>
          </w:tcPr>
          <w:p w14:paraId="3491A724" w14:textId="77777777" w:rsidR="002D68EC" w:rsidRDefault="0069493F">
            <w:pPr>
              <w:pStyle w:val="TableParagraph"/>
              <w:spacing w:before="253"/>
              <w:rPr>
                <w:sz w:val="24"/>
              </w:rPr>
            </w:pPr>
            <w:r>
              <w:rPr>
                <w:sz w:val="24"/>
              </w:rPr>
              <w:t xml:space="preserve">CTSH </w:t>
            </w:r>
            <w:r>
              <w:rPr>
                <w:spacing w:val="-5"/>
                <w:sz w:val="24"/>
              </w:rPr>
              <w:t>või</w:t>
            </w:r>
          </w:p>
        </w:tc>
      </w:tr>
      <w:tr w:rsidR="002D68EC" w14:paraId="19AC10EA" w14:textId="77777777">
        <w:trPr>
          <w:trHeight w:val="792"/>
        </w:trPr>
        <w:tc>
          <w:tcPr>
            <w:tcW w:w="2931" w:type="dxa"/>
            <w:tcBorders>
              <w:top w:val="nil"/>
              <w:bottom w:val="nil"/>
            </w:tcBorders>
          </w:tcPr>
          <w:p w14:paraId="0C8C3AFB" w14:textId="77777777" w:rsidR="002D68EC" w:rsidRDefault="002D68EC">
            <w:pPr>
              <w:pStyle w:val="TableParagraph"/>
              <w:spacing w:before="0"/>
              <w:ind w:left="0"/>
              <w:rPr>
                <w:sz w:val="24"/>
              </w:rPr>
            </w:pPr>
          </w:p>
        </w:tc>
        <w:tc>
          <w:tcPr>
            <w:tcW w:w="6925" w:type="dxa"/>
            <w:tcBorders>
              <w:top w:val="nil"/>
              <w:bottom w:val="nil"/>
            </w:tcBorders>
          </w:tcPr>
          <w:p w14:paraId="7ABF585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631C0E6" w14:textId="77777777">
        <w:trPr>
          <w:trHeight w:val="792"/>
        </w:trPr>
        <w:tc>
          <w:tcPr>
            <w:tcW w:w="2931" w:type="dxa"/>
            <w:tcBorders>
              <w:top w:val="nil"/>
              <w:bottom w:val="nil"/>
            </w:tcBorders>
          </w:tcPr>
          <w:p w14:paraId="7911B3A7" w14:textId="77777777" w:rsidR="002D68EC" w:rsidRDefault="0069493F">
            <w:pPr>
              <w:pStyle w:val="TableParagraph"/>
              <w:spacing w:before="253"/>
              <w:rPr>
                <w:sz w:val="24"/>
              </w:rPr>
            </w:pPr>
            <w:r>
              <w:rPr>
                <w:sz w:val="24"/>
              </w:rPr>
              <w:t>8531 80 –</w:t>
            </w:r>
            <w:r>
              <w:rPr>
                <w:spacing w:val="-1"/>
                <w:sz w:val="24"/>
              </w:rPr>
              <w:t xml:space="preserve"> </w:t>
            </w:r>
            <w:r>
              <w:rPr>
                <w:sz w:val="24"/>
              </w:rPr>
              <w:t xml:space="preserve">8531 </w:t>
            </w:r>
            <w:r>
              <w:rPr>
                <w:spacing w:val="-5"/>
                <w:sz w:val="24"/>
              </w:rPr>
              <w:t>90</w:t>
            </w:r>
          </w:p>
        </w:tc>
        <w:tc>
          <w:tcPr>
            <w:tcW w:w="6925" w:type="dxa"/>
            <w:tcBorders>
              <w:top w:val="nil"/>
              <w:bottom w:val="nil"/>
            </w:tcBorders>
          </w:tcPr>
          <w:p w14:paraId="3725F4EC"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70BAD55C" w14:textId="77777777">
        <w:trPr>
          <w:trHeight w:val="790"/>
        </w:trPr>
        <w:tc>
          <w:tcPr>
            <w:tcW w:w="2931" w:type="dxa"/>
            <w:tcBorders>
              <w:top w:val="nil"/>
              <w:bottom w:val="nil"/>
            </w:tcBorders>
          </w:tcPr>
          <w:p w14:paraId="7DC2161C" w14:textId="77777777" w:rsidR="002D68EC" w:rsidRDefault="002D68EC">
            <w:pPr>
              <w:pStyle w:val="TableParagraph"/>
              <w:spacing w:before="0"/>
              <w:ind w:left="0"/>
              <w:rPr>
                <w:sz w:val="24"/>
              </w:rPr>
            </w:pPr>
          </w:p>
        </w:tc>
        <w:tc>
          <w:tcPr>
            <w:tcW w:w="6925" w:type="dxa"/>
            <w:tcBorders>
              <w:top w:val="nil"/>
              <w:bottom w:val="nil"/>
            </w:tcBorders>
          </w:tcPr>
          <w:p w14:paraId="19D7393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AE902D2" w14:textId="77777777">
        <w:trPr>
          <w:trHeight w:val="790"/>
        </w:trPr>
        <w:tc>
          <w:tcPr>
            <w:tcW w:w="2931" w:type="dxa"/>
            <w:tcBorders>
              <w:top w:val="nil"/>
              <w:bottom w:val="nil"/>
            </w:tcBorders>
          </w:tcPr>
          <w:p w14:paraId="4A981738" w14:textId="77777777" w:rsidR="002D68EC" w:rsidRDefault="0069493F">
            <w:pPr>
              <w:pStyle w:val="TableParagraph"/>
              <w:spacing w:before="251"/>
              <w:rPr>
                <w:sz w:val="24"/>
              </w:rPr>
            </w:pPr>
            <w:r>
              <w:rPr>
                <w:sz w:val="24"/>
              </w:rPr>
              <w:t>8532 10 –</w:t>
            </w:r>
            <w:r>
              <w:rPr>
                <w:spacing w:val="-1"/>
                <w:sz w:val="24"/>
              </w:rPr>
              <w:t xml:space="preserve"> </w:t>
            </w:r>
            <w:r>
              <w:rPr>
                <w:sz w:val="24"/>
              </w:rPr>
              <w:t xml:space="preserve">8532 </w:t>
            </w:r>
            <w:r>
              <w:rPr>
                <w:spacing w:val="-5"/>
                <w:sz w:val="24"/>
              </w:rPr>
              <w:t>21</w:t>
            </w:r>
          </w:p>
        </w:tc>
        <w:tc>
          <w:tcPr>
            <w:tcW w:w="6925" w:type="dxa"/>
            <w:tcBorders>
              <w:top w:val="nil"/>
              <w:bottom w:val="nil"/>
            </w:tcBorders>
          </w:tcPr>
          <w:p w14:paraId="47BF8F4B"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04D33A5E" w14:textId="77777777">
        <w:trPr>
          <w:trHeight w:val="792"/>
        </w:trPr>
        <w:tc>
          <w:tcPr>
            <w:tcW w:w="2931" w:type="dxa"/>
            <w:tcBorders>
              <w:top w:val="nil"/>
              <w:bottom w:val="nil"/>
            </w:tcBorders>
          </w:tcPr>
          <w:p w14:paraId="781DEC35" w14:textId="77777777" w:rsidR="002D68EC" w:rsidRDefault="002D68EC">
            <w:pPr>
              <w:pStyle w:val="TableParagraph"/>
              <w:spacing w:before="0"/>
              <w:ind w:left="0"/>
              <w:rPr>
                <w:sz w:val="24"/>
              </w:rPr>
            </w:pPr>
          </w:p>
        </w:tc>
        <w:tc>
          <w:tcPr>
            <w:tcW w:w="6925" w:type="dxa"/>
            <w:tcBorders>
              <w:top w:val="nil"/>
              <w:bottom w:val="nil"/>
            </w:tcBorders>
          </w:tcPr>
          <w:p w14:paraId="2EFB96C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7581569" w14:textId="77777777">
        <w:trPr>
          <w:trHeight w:val="792"/>
        </w:trPr>
        <w:tc>
          <w:tcPr>
            <w:tcW w:w="2931" w:type="dxa"/>
            <w:tcBorders>
              <w:top w:val="nil"/>
              <w:bottom w:val="nil"/>
            </w:tcBorders>
          </w:tcPr>
          <w:p w14:paraId="3672C9DE" w14:textId="77777777" w:rsidR="002D68EC" w:rsidRDefault="0069493F">
            <w:pPr>
              <w:pStyle w:val="TableParagraph"/>
              <w:spacing w:before="253"/>
              <w:rPr>
                <w:sz w:val="24"/>
              </w:rPr>
            </w:pPr>
            <w:r>
              <w:rPr>
                <w:sz w:val="24"/>
              </w:rPr>
              <w:t>8532 22 –</w:t>
            </w:r>
            <w:r>
              <w:rPr>
                <w:spacing w:val="-1"/>
                <w:sz w:val="24"/>
              </w:rPr>
              <w:t xml:space="preserve"> </w:t>
            </w:r>
            <w:r>
              <w:rPr>
                <w:sz w:val="24"/>
              </w:rPr>
              <w:t xml:space="preserve">8532 </w:t>
            </w:r>
            <w:r>
              <w:rPr>
                <w:spacing w:val="-5"/>
                <w:sz w:val="24"/>
              </w:rPr>
              <w:t>24</w:t>
            </w:r>
          </w:p>
        </w:tc>
        <w:tc>
          <w:tcPr>
            <w:tcW w:w="6925" w:type="dxa"/>
            <w:tcBorders>
              <w:top w:val="nil"/>
              <w:bottom w:val="nil"/>
            </w:tcBorders>
          </w:tcPr>
          <w:p w14:paraId="6CB71972" w14:textId="77777777" w:rsidR="002D68EC" w:rsidRDefault="0069493F">
            <w:pPr>
              <w:pStyle w:val="TableParagraph"/>
              <w:spacing w:before="253"/>
              <w:rPr>
                <w:sz w:val="24"/>
              </w:rPr>
            </w:pPr>
            <w:r>
              <w:rPr>
                <w:sz w:val="24"/>
              </w:rPr>
              <w:t xml:space="preserve">CTSH </w:t>
            </w:r>
            <w:r>
              <w:rPr>
                <w:spacing w:val="-5"/>
                <w:sz w:val="24"/>
              </w:rPr>
              <w:t>või</w:t>
            </w:r>
          </w:p>
        </w:tc>
      </w:tr>
      <w:tr w:rsidR="002D68EC" w14:paraId="7F0ED74D" w14:textId="77777777">
        <w:trPr>
          <w:trHeight w:val="792"/>
        </w:trPr>
        <w:tc>
          <w:tcPr>
            <w:tcW w:w="2931" w:type="dxa"/>
            <w:tcBorders>
              <w:top w:val="nil"/>
              <w:bottom w:val="nil"/>
            </w:tcBorders>
          </w:tcPr>
          <w:p w14:paraId="193A45AC" w14:textId="77777777" w:rsidR="002D68EC" w:rsidRDefault="002D68EC">
            <w:pPr>
              <w:pStyle w:val="TableParagraph"/>
              <w:spacing w:before="0"/>
              <w:ind w:left="0"/>
              <w:rPr>
                <w:sz w:val="24"/>
              </w:rPr>
            </w:pPr>
          </w:p>
        </w:tc>
        <w:tc>
          <w:tcPr>
            <w:tcW w:w="6925" w:type="dxa"/>
            <w:tcBorders>
              <w:top w:val="nil"/>
              <w:bottom w:val="nil"/>
            </w:tcBorders>
          </w:tcPr>
          <w:p w14:paraId="6B8F99D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07E6FCD" w14:textId="77777777">
        <w:trPr>
          <w:trHeight w:val="790"/>
        </w:trPr>
        <w:tc>
          <w:tcPr>
            <w:tcW w:w="2931" w:type="dxa"/>
            <w:tcBorders>
              <w:top w:val="nil"/>
              <w:bottom w:val="nil"/>
            </w:tcBorders>
          </w:tcPr>
          <w:p w14:paraId="77669656" w14:textId="77777777" w:rsidR="002D68EC" w:rsidRDefault="0069493F">
            <w:pPr>
              <w:pStyle w:val="TableParagraph"/>
              <w:spacing w:before="253"/>
              <w:rPr>
                <w:sz w:val="24"/>
              </w:rPr>
            </w:pPr>
            <w:r>
              <w:rPr>
                <w:sz w:val="24"/>
              </w:rPr>
              <w:t xml:space="preserve">8532 </w:t>
            </w:r>
            <w:r>
              <w:rPr>
                <w:spacing w:val="-5"/>
                <w:sz w:val="24"/>
              </w:rPr>
              <w:t>25</w:t>
            </w:r>
          </w:p>
        </w:tc>
        <w:tc>
          <w:tcPr>
            <w:tcW w:w="6925" w:type="dxa"/>
            <w:tcBorders>
              <w:top w:val="nil"/>
              <w:bottom w:val="nil"/>
            </w:tcBorders>
          </w:tcPr>
          <w:p w14:paraId="35A25AB4"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051B53D7" w14:textId="77777777">
        <w:trPr>
          <w:trHeight w:val="985"/>
        </w:trPr>
        <w:tc>
          <w:tcPr>
            <w:tcW w:w="2931" w:type="dxa"/>
            <w:tcBorders>
              <w:top w:val="nil"/>
              <w:bottom w:val="nil"/>
            </w:tcBorders>
          </w:tcPr>
          <w:p w14:paraId="7D93DF17" w14:textId="77777777" w:rsidR="002D68EC" w:rsidRDefault="002D68EC">
            <w:pPr>
              <w:pStyle w:val="TableParagraph"/>
              <w:spacing w:before="0"/>
              <w:ind w:left="0"/>
              <w:rPr>
                <w:sz w:val="24"/>
              </w:rPr>
            </w:pPr>
          </w:p>
        </w:tc>
        <w:tc>
          <w:tcPr>
            <w:tcW w:w="6925" w:type="dxa"/>
            <w:tcBorders>
              <w:top w:val="nil"/>
              <w:bottom w:val="nil"/>
            </w:tcBorders>
          </w:tcPr>
          <w:p w14:paraId="2CE26A78"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046C1535"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1B0BF79C" w14:textId="77777777">
        <w:trPr>
          <w:trHeight w:val="672"/>
        </w:trPr>
        <w:tc>
          <w:tcPr>
            <w:tcW w:w="2931" w:type="dxa"/>
          </w:tcPr>
          <w:p w14:paraId="41764B4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2329F08"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0EFF9819" w14:textId="77777777">
        <w:trPr>
          <w:trHeight w:val="599"/>
        </w:trPr>
        <w:tc>
          <w:tcPr>
            <w:tcW w:w="2931" w:type="dxa"/>
            <w:tcBorders>
              <w:bottom w:val="nil"/>
            </w:tcBorders>
          </w:tcPr>
          <w:p w14:paraId="3526DF55" w14:textId="77777777" w:rsidR="002D68EC" w:rsidRDefault="0069493F">
            <w:pPr>
              <w:pStyle w:val="TableParagraph"/>
              <w:spacing w:before="61"/>
              <w:rPr>
                <w:sz w:val="24"/>
              </w:rPr>
            </w:pPr>
            <w:r>
              <w:rPr>
                <w:sz w:val="24"/>
              </w:rPr>
              <w:t>8532 29 –</w:t>
            </w:r>
            <w:r>
              <w:rPr>
                <w:spacing w:val="-1"/>
                <w:sz w:val="24"/>
              </w:rPr>
              <w:t xml:space="preserve"> </w:t>
            </w:r>
            <w:r>
              <w:rPr>
                <w:sz w:val="24"/>
              </w:rPr>
              <w:t xml:space="preserve">8532 </w:t>
            </w:r>
            <w:r>
              <w:rPr>
                <w:spacing w:val="-5"/>
                <w:sz w:val="24"/>
              </w:rPr>
              <w:t>30</w:t>
            </w:r>
          </w:p>
        </w:tc>
        <w:tc>
          <w:tcPr>
            <w:tcW w:w="6925" w:type="dxa"/>
            <w:tcBorders>
              <w:bottom w:val="nil"/>
            </w:tcBorders>
          </w:tcPr>
          <w:p w14:paraId="2F529A8B" w14:textId="77777777" w:rsidR="002D68EC" w:rsidRDefault="0069493F">
            <w:pPr>
              <w:pStyle w:val="TableParagraph"/>
              <w:spacing w:before="61"/>
              <w:rPr>
                <w:sz w:val="24"/>
              </w:rPr>
            </w:pPr>
            <w:r>
              <w:rPr>
                <w:sz w:val="24"/>
              </w:rPr>
              <w:t xml:space="preserve">CTSH </w:t>
            </w:r>
            <w:r>
              <w:rPr>
                <w:spacing w:val="-5"/>
                <w:sz w:val="24"/>
              </w:rPr>
              <w:t>või</w:t>
            </w:r>
          </w:p>
        </w:tc>
      </w:tr>
      <w:tr w:rsidR="002D68EC" w14:paraId="1A86170E" w14:textId="77777777">
        <w:trPr>
          <w:trHeight w:val="790"/>
        </w:trPr>
        <w:tc>
          <w:tcPr>
            <w:tcW w:w="2931" w:type="dxa"/>
            <w:tcBorders>
              <w:top w:val="nil"/>
              <w:bottom w:val="nil"/>
            </w:tcBorders>
          </w:tcPr>
          <w:p w14:paraId="7E7AA323" w14:textId="77777777" w:rsidR="002D68EC" w:rsidRDefault="002D68EC">
            <w:pPr>
              <w:pStyle w:val="TableParagraph"/>
              <w:spacing w:before="0"/>
              <w:ind w:left="0"/>
              <w:rPr>
                <w:sz w:val="24"/>
              </w:rPr>
            </w:pPr>
          </w:p>
        </w:tc>
        <w:tc>
          <w:tcPr>
            <w:tcW w:w="6925" w:type="dxa"/>
            <w:tcBorders>
              <w:top w:val="nil"/>
              <w:bottom w:val="nil"/>
            </w:tcBorders>
          </w:tcPr>
          <w:p w14:paraId="41D16E6D"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A1F4FDB" w14:textId="77777777">
        <w:trPr>
          <w:trHeight w:val="791"/>
        </w:trPr>
        <w:tc>
          <w:tcPr>
            <w:tcW w:w="2931" w:type="dxa"/>
            <w:tcBorders>
              <w:top w:val="nil"/>
              <w:bottom w:val="nil"/>
            </w:tcBorders>
          </w:tcPr>
          <w:p w14:paraId="252F2431" w14:textId="77777777" w:rsidR="002D68EC" w:rsidRDefault="0069493F">
            <w:pPr>
              <w:pStyle w:val="TableParagraph"/>
              <w:spacing w:before="253"/>
              <w:rPr>
                <w:sz w:val="24"/>
              </w:rPr>
            </w:pPr>
            <w:r>
              <w:rPr>
                <w:sz w:val="24"/>
              </w:rPr>
              <w:t xml:space="preserve">8532 </w:t>
            </w:r>
            <w:r>
              <w:rPr>
                <w:spacing w:val="-5"/>
                <w:sz w:val="24"/>
              </w:rPr>
              <w:t>90</w:t>
            </w:r>
          </w:p>
        </w:tc>
        <w:tc>
          <w:tcPr>
            <w:tcW w:w="6925" w:type="dxa"/>
            <w:tcBorders>
              <w:top w:val="nil"/>
              <w:bottom w:val="nil"/>
            </w:tcBorders>
          </w:tcPr>
          <w:p w14:paraId="1C8C36CE"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4F79287" w14:textId="77777777">
        <w:trPr>
          <w:trHeight w:val="792"/>
        </w:trPr>
        <w:tc>
          <w:tcPr>
            <w:tcW w:w="2931" w:type="dxa"/>
            <w:tcBorders>
              <w:top w:val="nil"/>
              <w:bottom w:val="nil"/>
            </w:tcBorders>
          </w:tcPr>
          <w:p w14:paraId="2E47684A" w14:textId="77777777" w:rsidR="002D68EC" w:rsidRDefault="002D68EC">
            <w:pPr>
              <w:pStyle w:val="TableParagraph"/>
              <w:spacing w:before="0"/>
              <w:ind w:left="0"/>
              <w:rPr>
                <w:sz w:val="24"/>
              </w:rPr>
            </w:pPr>
          </w:p>
        </w:tc>
        <w:tc>
          <w:tcPr>
            <w:tcW w:w="6925" w:type="dxa"/>
            <w:tcBorders>
              <w:top w:val="nil"/>
              <w:bottom w:val="nil"/>
            </w:tcBorders>
          </w:tcPr>
          <w:p w14:paraId="0478AFA9"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2CFC117" w14:textId="77777777">
        <w:trPr>
          <w:trHeight w:val="792"/>
        </w:trPr>
        <w:tc>
          <w:tcPr>
            <w:tcW w:w="2931" w:type="dxa"/>
            <w:tcBorders>
              <w:top w:val="nil"/>
              <w:bottom w:val="nil"/>
            </w:tcBorders>
          </w:tcPr>
          <w:p w14:paraId="48BD1E5B" w14:textId="77777777" w:rsidR="002D68EC" w:rsidRDefault="0069493F">
            <w:pPr>
              <w:pStyle w:val="TableParagraph"/>
              <w:spacing w:before="253"/>
              <w:rPr>
                <w:sz w:val="24"/>
              </w:rPr>
            </w:pPr>
            <w:r>
              <w:rPr>
                <w:sz w:val="24"/>
              </w:rPr>
              <w:t>8533–</w:t>
            </w:r>
            <w:r>
              <w:rPr>
                <w:spacing w:val="-4"/>
                <w:sz w:val="24"/>
              </w:rPr>
              <w:t>8534</w:t>
            </w:r>
          </w:p>
        </w:tc>
        <w:tc>
          <w:tcPr>
            <w:tcW w:w="6925" w:type="dxa"/>
            <w:tcBorders>
              <w:top w:val="nil"/>
              <w:bottom w:val="nil"/>
            </w:tcBorders>
          </w:tcPr>
          <w:p w14:paraId="1A4276AE"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7BEFC6F6" w14:textId="77777777">
        <w:trPr>
          <w:trHeight w:val="790"/>
        </w:trPr>
        <w:tc>
          <w:tcPr>
            <w:tcW w:w="2931" w:type="dxa"/>
            <w:tcBorders>
              <w:top w:val="nil"/>
              <w:bottom w:val="nil"/>
            </w:tcBorders>
          </w:tcPr>
          <w:p w14:paraId="772F3497" w14:textId="77777777" w:rsidR="002D68EC" w:rsidRDefault="002D68EC">
            <w:pPr>
              <w:pStyle w:val="TableParagraph"/>
              <w:spacing w:before="0"/>
              <w:ind w:left="0"/>
              <w:rPr>
                <w:sz w:val="24"/>
              </w:rPr>
            </w:pPr>
          </w:p>
        </w:tc>
        <w:tc>
          <w:tcPr>
            <w:tcW w:w="6925" w:type="dxa"/>
            <w:tcBorders>
              <w:top w:val="nil"/>
              <w:bottom w:val="nil"/>
            </w:tcBorders>
          </w:tcPr>
          <w:p w14:paraId="69018F9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6E7D62B" w14:textId="77777777">
        <w:trPr>
          <w:trHeight w:val="790"/>
        </w:trPr>
        <w:tc>
          <w:tcPr>
            <w:tcW w:w="2931" w:type="dxa"/>
            <w:tcBorders>
              <w:top w:val="nil"/>
              <w:bottom w:val="nil"/>
            </w:tcBorders>
          </w:tcPr>
          <w:p w14:paraId="38B0C367" w14:textId="77777777" w:rsidR="002D68EC" w:rsidRDefault="0069493F">
            <w:pPr>
              <w:pStyle w:val="TableParagraph"/>
              <w:spacing w:before="251"/>
              <w:rPr>
                <w:sz w:val="24"/>
              </w:rPr>
            </w:pPr>
            <w:r>
              <w:rPr>
                <w:sz w:val="24"/>
              </w:rPr>
              <w:t>8535–</w:t>
            </w:r>
            <w:r>
              <w:rPr>
                <w:spacing w:val="-4"/>
                <w:sz w:val="24"/>
              </w:rPr>
              <w:t>8537</w:t>
            </w:r>
          </w:p>
        </w:tc>
        <w:tc>
          <w:tcPr>
            <w:tcW w:w="6925" w:type="dxa"/>
            <w:tcBorders>
              <w:top w:val="nil"/>
              <w:bottom w:val="nil"/>
            </w:tcBorders>
          </w:tcPr>
          <w:p w14:paraId="70451FF4" w14:textId="77777777" w:rsidR="002D68EC" w:rsidRDefault="0069493F">
            <w:pPr>
              <w:pStyle w:val="TableParagraph"/>
              <w:spacing w:before="251"/>
              <w:rPr>
                <w:sz w:val="24"/>
              </w:rPr>
            </w:pPr>
            <w:r>
              <w:rPr>
                <w:sz w:val="24"/>
              </w:rPr>
              <w:t>CTH,</w:t>
            </w:r>
            <w:r>
              <w:rPr>
                <w:spacing w:val="-1"/>
                <w:sz w:val="24"/>
              </w:rPr>
              <w:t xml:space="preserve"> </w:t>
            </w:r>
            <w:r>
              <w:rPr>
                <w:sz w:val="24"/>
              </w:rPr>
              <w:t>v.a</w:t>
            </w:r>
            <w:r>
              <w:rPr>
                <w:spacing w:val="-2"/>
                <w:sz w:val="24"/>
              </w:rPr>
              <w:t xml:space="preserve"> </w:t>
            </w:r>
            <w:r>
              <w:rPr>
                <w:sz w:val="24"/>
              </w:rPr>
              <w:t xml:space="preserve">rubriik 8538, </w:t>
            </w:r>
            <w:r>
              <w:rPr>
                <w:spacing w:val="-5"/>
                <w:sz w:val="24"/>
              </w:rPr>
              <w:t>või</w:t>
            </w:r>
          </w:p>
        </w:tc>
      </w:tr>
      <w:tr w:rsidR="002D68EC" w14:paraId="3407A8E3" w14:textId="77777777">
        <w:trPr>
          <w:trHeight w:val="792"/>
        </w:trPr>
        <w:tc>
          <w:tcPr>
            <w:tcW w:w="2931" w:type="dxa"/>
            <w:tcBorders>
              <w:top w:val="nil"/>
              <w:bottom w:val="nil"/>
            </w:tcBorders>
          </w:tcPr>
          <w:p w14:paraId="270FF348" w14:textId="77777777" w:rsidR="002D68EC" w:rsidRDefault="002D68EC">
            <w:pPr>
              <w:pStyle w:val="TableParagraph"/>
              <w:spacing w:before="0"/>
              <w:ind w:left="0"/>
              <w:rPr>
                <w:sz w:val="24"/>
              </w:rPr>
            </w:pPr>
          </w:p>
        </w:tc>
        <w:tc>
          <w:tcPr>
            <w:tcW w:w="6925" w:type="dxa"/>
            <w:tcBorders>
              <w:top w:val="nil"/>
              <w:bottom w:val="nil"/>
            </w:tcBorders>
          </w:tcPr>
          <w:p w14:paraId="29F4EBD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C1E02F0" w14:textId="77777777">
        <w:trPr>
          <w:trHeight w:val="792"/>
        </w:trPr>
        <w:tc>
          <w:tcPr>
            <w:tcW w:w="2931" w:type="dxa"/>
            <w:tcBorders>
              <w:top w:val="nil"/>
              <w:bottom w:val="nil"/>
            </w:tcBorders>
          </w:tcPr>
          <w:p w14:paraId="24E6DEE3" w14:textId="77777777" w:rsidR="002D68EC" w:rsidRDefault="0069493F">
            <w:pPr>
              <w:pStyle w:val="TableParagraph"/>
              <w:spacing w:before="253"/>
              <w:rPr>
                <w:sz w:val="24"/>
              </w:rPr>
            </w:pPr>
            <w:r>
              <w:rPr>
                <w:sz w:val="24"/>
              </w:rPr>
              <w:t>8538–</w:t>
            </w:r>
            <w:r>
              <w:rPr>
                <w:spacing w:val="-4"/>
                <w:sz w:val="24"/>
              </w:rPr>
              <w:t>8539</w:t>
            </w:r>
          </w:p>
        </w:tc>
        <w:tc>
          <w:tcPr>
            <w:tcW w:w="6925" w:type="dxa"/>
            <w:tcBorders>
              <w:top w:val="nil"/>
              <w:bottom w:val="nil"/>
            </w:tcBorders>
          </w:tcPr>
          <w:p w14:paraId="48017CD0"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6FBB7359" w14:textId="77777777">
        <w:trPr>
          <w:trHeight w:val="792"/>
        </w:trPr>
        <w:tc>
          <w:tcPr>
            <w:tcW w:w="2931" w:type="dxa"/>
            <w:tcBorders>
              <w:top w:val="nil"/>
              <w:bottom w:val="nil"/>
            </w:tcBorders>
          </w:tcPr>
          <w:p w14:paraId="2663A70D" w14:textId="77777777" w:rsidR="002D68EC" w:rsidRDefault="002D68EC">
            <w:pPr>
              <w:pStyle w:val="TableParagraph"/>
              <w:spacing w:before="0"/>
              <w:ind w:left="0"/>
              <w:rPr>
                <w:sz w:val="24"/>
              </w:rPr>
            </w:pPr>
          </w:p>
        </w:tc>
        <w:tc>
          <w:tcPr>
            <w:tcW w:w="6925" w:type="dxa"/>
            <w:tcBorders>
              <w:top w:val="nil"/>
              <w:bottom w:val="nil"/>
            </w:tcBorders>
          </w:tcPr>
          <w:p w14:paraId="580C6CEC"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36844BD" w14:textId="77777777">
        <w:trPr>
          <w:trHeight w:val="790"/>
        </w:trPr>
        <w:tc>
          <w:tcPr>
            <w:tcW w:w="2931" w:type="dxa"/>
            <w:tcBorders>
              <w:top w:val="nil"/>
              <w:bottom w:val="nil"/>
            </w:tcBorders>
          </w:tcPr>
          <w:p w14:paraId="05450077" w14:textId="77777777" w:rsidR="002D68EC" w:rsidRDefault="0069493F">
            <w:pPr>
              <w:pStyle w:val="TableParagraph"/>
              <w:spacing w:before="253"/>
              <w:rPr>
                <w:sz w:val="24"/>
              </w:rPr>
            </w:pPr>
            <w:r>
              <w:rPr>
                <w:sz w:val="24"/>
              </w:rPr>
              <w:t>8540 11 –</w:t>
            </w:r>
            <w:r>
              <w:rPr>
                <w:spacing w:val="-1"/>
                <w:sz w:val="24"/>
              </w:rPr>
              <w:t xml:space="preserve"> </w:t>
            </w:r>
            <w:r>
              <w:rPr>
                <w:sz w:val="24"/>
              </w:rPr>
              <w:t xml:space="preserve">8540 </w:t>
            </w:r>
            <w:r>
              <w:rPr>
                <w:spacing w:val="-5"/>
                <w:sz w:val="24"/>
              </w:rPr>
              <w:t>89</w:t>
            </w:r>
          </w:p>
        </w:tc>
        <w:tc>
          <w:tcPr>
            <w:tcW w:w="6925" w:type="dxa"/>
            <w:tcBorders>
              <w:top w:val="nil"/>
              <w:bottom w:val="nil"/>
            </w:tcBorders>
          </w:tcPr>
          <w:p w14:paraId="432F94B2" w14:textId="77777777" w:rsidR="002D68EC" w:rsidRDefault="0069493F">
            <w:pPr>
              <w:pStyle w:val="TableParagraph"/>
              <w:spacing w:before="253"/>
              <w:rPr>
                <w:sz w:val="24"/>
              </w:rPr>
            </w:pPr>
            <w:r>
              <w:rPr>
                <w:sz w:val="24"/>
              </w:rPr>
              <w:t xml:space="preserve">CTSH </w:t>
            </w:r>
            <w:r>
              <w:rPr>
                <w:spacing w:val="-5"/>
                <w:sz w:val="24"/>
              </w:rPr>
              <w:t>või</w:t>
            </w:r>
          </w:p>
        </w:tc>
      </w:tr>
      <w:tr w:rsidR="002D68EC" w14:paraId="27CA5882" w14:textId="77777777">
        <w:trPr>
          <w:trHeight w:val="985"/>
        </w:trPr>
        <w:tc>
          <w:tcPr>
            <w:tcW w:w="2931" w:type="dxa"/>
            <w:tcBorders>
              <w:top w:val="nil"/>
              <w:bottom w:val="nil"/>
            </w:tcBorders>
          </w:tcPr>
          <w:p w14:paraId="2221B27F" w14:textId="77777777" w:rsidR="002D68EC" w:rsidRDefault="002D68EC">
            <w:pPr>
              <w:pStyle w:val="TableParagraph"/>
              <w:spacing w:before="0"/>
              <w:ind w:left="0"/>
              <w:rPr>
                <w:sz w:val="24"/>
              </w:rPr>
            </w:pPr>
          </w:p>
        </w:tc>
        <w:tc>
          <w:tcPr>
            <w:tcW w:w="6925" w:type="dxa"/>
            <w:tcBorders>
              <w:top w:val="nil"/>
              <w:bottom w:val="nil"/>
            </w:tcBorders>
          </w:tcPr>
          <w:p w14:paraId="01C96F95"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18B2419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4B61258" w14:textId="77777777">
        <w:trPr>
          <w:trHeight w:val="672"/>
        </w:trPr>
        <w:tc>
          <w:tcPr>
            <w:tcW w:w="2931" w:type="dxa"/>
          </w:tcPr>
          <w:p w14:paraId="098BA1A4"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CC4CB3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4CEAC38D" w14:textId="77777777">
        <w:trPr>
          <w:trHeight w:val="599"/>
        </w:trPr>
        <w:tc>
          <w:tcPr>
            <w:tcW w:w="2931" w:type="dxa"/>
            <w:tcBorders>
              <w:bottom w:val="nil"/>
            </w:tcBorders>
          </w:tcPr>
          <w:p w14:paraId="47EA875F" w14:textId="77777777" w:rsidR="002D68EC" w:rsidRDefault="0069493F">
            <w:pPr>
              <w:pStyle w:val="TableParagraph"/>
              <w:spacing w:before="61"/>
              <w:rPr>
                <w:sz w:val="24"/>
              </w:rPr>
            </w:pPr>
            <w:r>
              <w:rPr>
                <w:sz w:val="24"/>
              </w:rPr>
              <w:t>8540 91 –</w:t>
            </w:r>
            <w:r>
              <w:rPr>
                <w:spacing w:val="-1"/>
                <w:sz w:val="24"/>
              </w:rPr>
              <w:t xml:space="preserve"> </w:t>
            </w:r>
            <w:r>
              <w:rPr>
                <w:sz w:val="24"/>
              </w:rPr>
              <w:t xml:space="preserve">8540 </w:t>
            </w:r>
            <w:r>
              <w:rPr>
                <w:spacing w:val="-5"/>
                <w:sz w:val="24"/>
              </w:rPr>
              <w:t>99</w:t>
            </w:r>
          </w:p>
        </w:tc>
        <w:tc>
          <w:tcPr>
            <w:tcW w:w="6925" w:type="dxa"/>
            <w:tcBorders>
              <w:bottom w:val="nil"/>
            </w:tcBorders>
          </w:tcPr>
          <w:p w14:paraId="0B581358"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49756D2C" w14:textId="77777777">
        <w:trPr>
          <w:trHeight w:val="790"/>
        </w:trPr>
        <w:tc>
          <w:tcPr>
            <w:tcW w:w="2931" w:type="dxa"/>
            <w:tcBorders>
              <w:top w:val="nil"/>
              <w:bottom w:val="nil"/>
            </w:tcBorders>
          </w:tcPr>
          <w:p w14:paraId="655CD4FB" w14:textId="77777777" w:rsidR="002D68EC" w:rsidRDefault="002D68EC">
            <w:pPr>
              <w:pStyle w:val="TableParagraph"/>
              <w:spacing w:before="0"/>
              <w:ind w:left="0"/>
              <w:rPr>
                <w:sz w:val="24"/>
              </w:rPr>
            </w:pPr>
          </w:p>
        </w:tc>
        <w:tc>
          <w:tcPr>
            <w:tcW w:w="6925" w:type="dxa"/>
            <w:tcBorders>
              <w:top w:val="nil"/>
              <w:bottom w:val="nil"/>
            </w:tcBorders>
          </w:tcPr>
          <w:p w14:paraId="35639C71"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D025F2B" w14:textId="77777777">
        <w:trPr>
          <w:trHeight w:val="791"/>
        </w:trPr>
        <w:tc>
          <w:tcPr>
            <w:tcW w:w="2931" w:type="dxa"/>
            <w:tcBorders>
              <w:top w:val="nil"/>
              <w:bottom w:val="nil"/>
            </w:tcBorders>
          </w:tcPr>
          <w:p w14:paraId="38EA0DD2" w14:textId="77777777" w:rsidR="002D68EC" w:rsidRDefault="0069493F">
            <w:pPr>
              <w:pStyle w:val="TableParagraph"/>
              <w:spacing w:before="253"/>
              <w:rPr>
                <w:sz w:val="24"/>
              </w:rPr>
            </w:pPr>
            <w:r>
              <w:rPr>
                <w:sz w:val="24"/>
              </w:rPr>
              <w:t xml:space="preserve">8541 </w:t>
            </w:r>
            <w:r>
              <w:rPr>
                <w:spacing w:val="-5"/>
                <w:sz w:val="24"/>
              </w:rPr>
              <w:t>10</w:t>
            </w:r>
          </w:p>
        </w:tc>
        <w:tc>
          <w:tcPr>
            <w:tcW w:w="6925" w:type="dxa"/>
            <w:tcBorders>
              <w:top w:val="nil"/>
              <w:bottom w:val="nil"/>
            </w:tcBorders>
          </w:tcPr>
          <w:p w14:paraId="06210D2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C5F629B" w14:textId="77777777">
        <w:trPr>
          <w:trHeight w:val="792"/>
        </w:trPr>
        <w:tc>
          <w:tcPr>
            <w:tcW w:w="2931" w:type="dxa"/>
            <w:tcBorders>
              <w:top w:val="nil"/>
              <w:bottom w:val="nil"/>
            </w:tcBorders>
          </w:tcPr>
          <w:p w14:paraId="1F09D1D6" w14:textId="77777777" w:rsidR="002D68EC" w:rsidRDefault="002D68EC">
            <w:pPr>
              <w:pStyle w:val="TableParagraph"/>
              <w:spacing w:before="0"/>
              <w:ind w:left="0"/>
              <w:rPr>
                <w:sz w:val="24"/>
              </w:rPr>
            </w:pPr>
          </w:p>
        </w:tc>
        <w:tc>
          <w:tcPr>
            <w:tcW w:w="6925" w:type="dxa"/>
            <w:tcBorders>
              <w:top w:val="nil"/>
              <w:bottom w:val="nil"/>
            </w:tcBorders>
          </w:tcPr>
          <w:p w14:paraId="56C3B0B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13C8309" w14:textId="77777777">
        <w:trPr>
          <w:trHeight w:val="792"/>
        </w:trPr>
        <w:tc>
          <w:tcPr>
            <w:tcW w:w="2931" w:type="dxa"/>
            <w:tcBorders>
              <w:top w:val="nil"/>
              <w:bottom w:val="nil"/>
            </w:tcBorders>
          </w:tcPr>
          <w:p w14:paraId="62568D07" w14:textId="77777777" w:rsidR="002D68EC" w:rsidRDefault="0069493F">
            <w:pPr>
              <w:pStyle w:val="TableParagraph"/>
              <w:spacing w:before="253"/>
              <w:rPr>
                <w:sz w:val="24"/>
              </w:rPr>
            </w:pPr>
            <w:r>
              <w:rPr>
                <w:sz w:val="24"/>
              </w:rPr>
              <w:t>8541 21 –</w:t>
            </w:r>
            <w:r>
              <w:rPr>
                <w:spacing w:val="-1"/>
                <w:sz w:val="24"/>
              </w:rPr>
              <w:t xml:space="preserve"> </w:t>
            </w:r>
            <w:r>
              <w:rPr>
                <w:sz w:val="24"/>
              </w:rPr>
              <w:t xml:space="preserve">8541 </w:t>
            </w:r>
            <w:r>
              <w:rPr>
                <w:spacing w:val="-5"/>
                <w:sz w:val="24"/>
              </w:rPr>
              <w:t>30</w:t>
            </w:r>
          </w:p>
        </w:tc>
        <w:tc>
          <w:tcPr>
            <w:tcW w:w="6925" w:type="dxa"/>
            <w:tcBorders>
              <w:top w:val="nil"/>
              <w:bottom w:val="nil"/>
            </w:tcBorders>
          </w:tcPr>
          <w:p w14:paraId="2D6D32A4" w14:textId="77777777" w:rsidR="002D68EC" w:rsidRDefault="0069493F">
            <w:pPr>
              <w:pStyle w:val="TableParagraph"/>
              <w:spacing w:before="253"/>
              <w:rPr>
                <w:sz w:val="24"/>
              </w:rPr>
            </w:pPr>
            <w:r>
              <w:rPr>
                <w:sz w:val="24"/>
              </w:rPr>
              <w:t xml:space="preserve">CTSH </w:t>
            </w:r>
            <w:r>
              <w:rPr>
                <w:spacing w:val="-5"/>
                <w:sz w:val="24"/>
              </w:rPr>
              <w:t>või</w:t>
            </w:r>
          </w:p>
        </w:tc>
      </w:tr>
      <w:tr w:rsidR="002D68EC" w14:paraId="12C3918A" w14:textId="77777777">
        <w:trPr>
          <w:trHeight w:val="790"/>
        </w:trPr>
        <w:tc>
          <w:tcPr>
            <w:tcW w:w="2931" w:type="dxa"/>
            <w:tcBorders>
              <w:top w:val="nil"/>
              <w:bottom w:val="nil"/>
            </w:tcBorders>
          </w:tcPr>
          <w:p w14:paraId="197BD8B9" w14:textId="77777777" w:rsidR="002D68EC" w:rsidRDefault="002D68EC">
            <w:pPr>
              <w:pStyle w:val="TableParagraph"/>
              <w:spacing w:before="0"/>
              <w:ind w:left="0"/>
              <w:rPr>
                <w:sz w:val="24"/>
              </w:rPr>
            </w:pPr>
          </w:p>
        </w:tc>
        <w:tc>
          <w:tcPr>
            <w:tcW w:w="6925" w:type="dxa"/>
            <w:tcBorders>
              <w:top w:val="nil"/>
              <w:bottom w:val="nil"/>
            </w:tcBorders>
          </w:tcPr>
          <w:p w14:paraId="3F35ECA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E4F97D4" w14:textId="77777777">
        <w:trPr>
          <w:trHeight w:val="790"/>
        </w:trPr>
        <w:tc>
          <w:tcPr>
            <w:tcW w:w="2931" w:type="dxa"/>
            <w:tcBorders>
              <w:top w:val="nil"/>
              <w:bottom w:val="nil"/>
            </w:tcBorders>
          </w:tcPr>
          <w:p w14:paraId="73B325AF" w14:textId="77777777" w:rsidR="002D68EC" w:rsidRDefault="0069493F">
            <w:pPr>
              <w:pStyle w:val="TableParagraph"/>
              <w:spacing w:before="251"/>
              <w:rPr>
                <w:sz w:val="24"/>
              </w:rPr>
            </w:pPr>
            <w:r>
              <w:rPr>
                <w:sz w:val="24"/>
              </w:rPr>
              <w:t xml:space="preserve">8541 </w:t>
            </w:r>
            <w:r>
              <w:rPr>
                <w:spacing w:val="-5"/>
                <w:sz w:val="24"/>
              </w:rPr>
              <w:t>40</w:t>
            </w:r>
          </w:p>
        </w:tc>
        <w:tc>
          <w:tcPr>
            <w:tcW w:w="6925" w:type="dxa"/>
            <w:tcBorders>
              <w:top w:val="nil"/>
              <w:bottom w:val="nil"/>
            </w:tcBorders>
          </w:tcPr>
          <w:p w14:paraId="3AB9A083"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2489EAC2" w14:textId="77777777">
        <w:trPr>
          <w:trHeight w:val="792"/>
        </w:trPr>
        <w:tc>
          <w:tcPr>
            <w:tcW w:w="2931" w:type="dxa"/>
            <w:tcBorders>
              <w:top w:val="nil"/>
              <w:bottom w:val="nil"/>
            </w:tcBorders>
          </w:tcPr>
          <w:p w14:paraId="4E80A2D7" w14:textId="77777777" w:rsidR="002D68EC" w:rsidRDefault="002D68EC">
            <w:pPr>
              <w:pStyle w:val="TableParagraph"/>
              <w:spacing w:before="0"/>
              <w:ind w:left="0"/>
              <w:rPr>
                <w:sz w:val="24"/>
              </w:rPr>
            </w:pPr>
          </w:p>
        </w:tc>
        <w:tc>
          <w:tcPr>
            <w:tcW w:w="6925" w:type="dxa"/>
            <w:tcBorders>
              <w:top w:val="nil"/>
              <w:bottom w:val="nil"/>
            </w:tcBorders>
          </w:tcPr>
          <w:p w14:paraId="37F3F1A4"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1663D51" w14:textId="77777777">
        <w:trPr>
          <w:trHeight w:val="792"/>
        </w:trPr>
        <w:tc>
          <w:tcPr>
            <w:tcW w:w="2931" w:type="dxa"/>
            <w:tcBorders>
              <w:top w:val="nil"/>
              <w:bottom w:val="nil"/>
            </w:tcBorders>
          </w:tcPr>
          <w:p w14:paraId="59FFE792" w14:textId="77777777" w:rsidR="002D68EC" w:rsidRDefault="0069493F">
            <w:pPr>
              <w:pStyle w:val="TableParagraph"/>
              <w:spacing w:before="253"/>
              <w:rPr>
                <w:sz w:val="24"/>
              </w:rPr>
            </w:pPr>
            <w:r>
              <w:rPr>
                <w:sz w:val="24"/>
              </w:rPr>
              <w:t>8541 50 –</w:t>
            </w:r>
            <w:r>
              <w:rPr>
                <w:spacing w:val="-1"/>
                <w:sz w:val="24"/>
              </w:rPr>
              <w:t xml:space="preserve"> </w:t>
            </w:r>
            <w:r>
              <w:rPr>
                <w:sz w:val="24"/>
              </w:rPr>
              <w:t xml:space="preserve">8541 </w:t>
            </w:r>
            <w:r>
              <w:rPr>
                <w:spacing w:val="-5"/>
                <w:sz w:val="24"/>
              </w:rPr>
              <w:t>60</w:t>
            </w:r>
          </w:p>
        </w:tc>
        <w:tc>
          <w:tcPr>
            <w:tcW w:w="6925" w:type="dxa"/>
            <w:tcBorders>
              <w:top w:val="nil"/>
              <w:bottom w:val="nil"/>
            </w:tcBorders>
          </w:tcPr>
          <w:p w14:paraId="4963B6BD" w14:textId="77777777" w:rsidR="002D68EC" w:rsidRDefault="0069493F">
            <w:pPr>
              <w:pStyle w:val="TableParagraph"/>
              <w:spacing w:before="253"/>
              <w:rPr>
                <w:sz w:val="24"/>
              </w:rPr>
            </w:pPr>
            <w:r>
              <w:rPr>
                <w:sz w:val="24"/>
              </w:rPr>
              <w:t xml:space="preserve">CTSH </w:t>
            </w:r>
            <w:r>
              <w:rPr>
                <w:spacing w:val="-5"/>
                <w:sz w:val="24"/>
              </w:rPr>
              <w:t>või</w:t>
            </w:r>
          </w:p>
        </w:tc>
      </w:tr>
      <w:tr w:rsidR="002D68EC" w14:paraId="3A698C6A" w14:textId="77777777">
        <w:trPr>
          <w:trHeight w:val="792"/>
        </w:trPr>
        <w:tc>
          <w:tcPr>
            <w:tcW w:w="2931" w:type="dxa"/>
            <w:tcBorders>
              <w:top w:val="nil"/>
              <w:bottom w:val="nil"/>
            </w:tcBorders>
          </w:tcPr>
          <w:p w14:paraId="1A4AF8F0" w14:textId="77777777" w:rsidR="002D68EC" w:rsidRDefault="002D68EC">
            <w:pPr>
              <w:pStyle w:val="TableParagraph"/>
              <w:spacing w:before="0"/>
              <w:ind w:left="0"/>
              <w:rPr>
                <w:sz w:val="24"/>
              </w:rPr>
            </w:pPr>
          </w:p>
        </w:tc>
        <w:tc>
          <w:tcPr>
            <w:tcW w:w="6925" w:type="dxa"/>
            <w:tcBorders>
              <w:top w:val="nil"/>
              <w:bottom w:val="nil"/>
            </w:tcBorders>
          </w:tcPr>
          <w:p w14:paraId="493CBE9E"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19433B7" w14:textId="77777777">
        <w:trPr>
          <w:trHeight w:val="790"/>
        </w:trPr>
        <w:tc>
          <w:tcPr>
            <w:tcW w:w="2931" w:type="dxa"/>
            <w:tcBorders>
              <w:top w:val="nil"/>
              <w:bottom w:val="nil"/>
            </w:tcBorders>
          </w:tcPr>
          <w:p w14:paraId="7E3C9040" w14:textId="77777777" w:rsidR="002D68EC" w:rsidRDefault="0069493F">
            <w:pPr>
              <w:pStyle w:val="TableParagraph"/>
              <w:spacing w:before="253"/>
              <w:rPr>
                <w:sz w:val="24"/>
              </w:rPr>
            </w:pPr>
            <w:r>
              <w:rPr>
                <w:sz w:val="24"/>
              </w:rPr>
              <w:t xml:space="preserve">8541 </w:t>
            </w:r>
            <w:r>
              <w:rPr>
                <w:spacing w:val="-5"/>
                <w:sz w:val="24"/>
              </w:rPr>
              <w:t>90</w:t>
            </w:r>
          </w:p>
        </w:tc>
        <w:tc>
          <w:tcPr>
            <w:tcW w:w="6925" w:type="dxa"/>
            <w:tcBorders>
              <w:top w:val="nil"/>
              <w:bottom w:val="nil"/>
            </w:tcBorders>
          </w:tcPr>
          <w:p w14:paraId="7476EDF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4A8F2BF3" w14:textId="77777777">
        <w:trPr>
          <w:trHeight w:val="985"/>
        </w:trPr>
        <w:tc>
          <w:tcPr>
            <w:tcW w:w="2931" w:type="dxa"/>
            <w:tcBorders>
              <w:top w:val="nil"/>
              <w:bottom w:val="nil"/>
            </w:tcBorders>
          </w:tcPr>
          <w:p w14:paraId="7D90A741" w14:textId="77777777" w:rsidR="002D68EC" w:rsidRDefault="002D68EC">
            <w:pPr>
              <w:pStyle w:val="TableParagraph"/>
              <w:spacing w:before="0"/>
              <w:ind w:left="0"/>
              <w:rPr>
                <w:sz w:val="24"/>
              </w:rPr>
            </w:pPr>
          </w:p>
        </w:tc>
        <w:tc>
          <w:tcPr>
            <w:tcW w:w="6925" w:type="dxa"/>
            <w:tcBorders>
              <w:top w:val="nil"/>
              <w:bottom w:val="nil"/>
            </w:tcBorders>
          </w:tcPr>
          <w:p w14:paraId="316D5629"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7195E6EF"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97AF565" w14:textId="77777777">
        <w:trPr>
          <w:trHeight w:val="672"/>
        </w:trPr>
        <w:tc>
          <w:tcPr>
            <w:tcW w:w="2931" w:type="dxa"/>
          </w:tcPr>
          <w:p w14:paraId="1EC960FA"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E9A1DEE"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7E57B56B" w14:textId="77777777">
        <w:trPr>
          <w:trHeight w:val="599"/>
        </w:trPr>
        <w:tc>
          <w:tcPr>
            <w:tcW w:w="2931" w:type="dxa"/>
            <w:tcBorders>
              <w:bottom w:val="nil"/>
            </w:tcBorders>
          </w:tcPr>
          <w:p w14:paraId="2D251DE7" w14:textId="77777777" w:rsidR="002D68EC" w:rsidRDefault="0069493F">
            <w:pPr>
              <w:pStyle w:val="TableParagraph"/>
              <w:spacing w:before="61"/>
              <w:rPr>
                <w:sz w:val="24"/>
              </w:rPr>
            </w:pPr>
            <w:r>
              <w:rPr>
                <w:sz w:val="24"/>
              </w:rPr>
              <w:t>8542 31 –</w:t>
            </w:r>
            <w:r>
              <w:rPr>
                <w:spacing w:val="-1"/>
                <w:sz w:val="24"/>
              </w:rPr>
              <w:t xml:space="preserve"> </w:t>
            </w:r>
            <w:r>
              <w:rPr>
                <w:sz w:val="24"/>
              </w:rPr>
              <w:t xml:space="preserve">8542 </w:t>
            </w:r>
            <w:r>
              <w:rPr>
                <w:spacing w:val="-5"/>
                <w:sz w:val="24"/>
              </w:rPr>
              <w:t>39</w:t>
            </w:r>
          </w:p>
        </w:tc>
        <w:tc>
          <w:tcPr>
            <w:tcW w:w="6925" w:type="dxa"/>
            <w:tcBorders>
              <w:bottom w:val="nil"/>
            </w:tcBorders>
          </w:tcPr>
          <w:p w14:paraId="03F8E437" w14:textId="77777777" w:rsidR="002D68EC" w:rsidRDefault="0069493F">
            <w:pPr>
              <w:pStyle w:val="TableParagraph"/>
              <w:spacing w:before="61"/>
              <w:rPr>
                <w:sz w:val="24"/>
              </w:rPr>
            </w:pPr>
            <w:r>
              <w:rPr>
                <w:sz w:val="24"/>
              </w:rPr>
              <w:t xml:space="preserve">CTSH </w:t>
            </w:r>
            <w:r>
              <w:rPr>
                <w:spacing w:val="-5"/>
                <w:sz w:val="24"/>
              </w:rPr>
              <w:t>või</w:t>
            </w:r>
          </w:p>
        </w:tc>
      </w:tr>
      <w:tr w:rsidR="002D68EC" w14:paraId="59CB737E" w14:textId="77777777">
        <w:trPr>
          <w:trHeight w:val="790"/>
        </w:trPr>
        <w:tc>
          <w:tcPr>
            <w:tcW w:w="2931" w:type="dxa"/>
            <w:tcBorders>
              <w:top w:val="nil"/>
              <w:bottom w:val="nil"/>
            </w:tcBorders>
          </w:tcPr>
          <w:p w14:paraId="05D7C6DB" w14:textId="77777777" w:rsidR="002D68EC" w:rsidRDefault="002D68EC">
            <w:pPr>
              <w:pStyle w:val="TableParagraph"/>
              <w:spacing w:before="0"/>
              <w:ind w:left="0"/>
              <w:rPr>
                <w:sz w:val="24"/>
              </w:rPr>
            </w:pPr>
          </w:p>
        </w:tc>
        <w:tc>
          <w:tcPr>
            <w:tcW w:w="6925" w:type="dxa"/>
            <w:tcBorders>
              <w:top w:val="nil"/>
              <w:bottom w:val="nil"/>
            </w:tcBorders>
          </w:tcPr>
          <w:p w14:paraId="41F47223"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4144BF9E" w14:textId="77777777">
        <w:trPr>
          <w:trHeight w:val="791"/>
        </w:trPr>
        <w:tc>
          <w:tcPr>
            <w:tcW w:w="2931" w:type="dxa"/>
            <w:tcBorders>
              <w:top w:val="nil"/>
              <w:bottom w:val="nil"/>
            </w:tcBorders>
          </w:tcPr>
          <w:p w14:paraId="6D1A8D40" w14:textId="77777777" w:rsidR="002D68EC" w:rsidRDefault="0069493F">
            <w:pPr>
              <w:pStyle w:val="TableParagraph"/>
              <w:spacing w:before="253"/>
              <w:rPr>
                <w:sz w:val="24"/>
              </w:rPr>
            </w:pPr>
            <w:r>
              <w:rPr>
                <w:sz w:val="24"/>
              </w:rPr>
              <w:t xml:space="preserve">8542 </w:t>
            </w:r>
            <w:r>
              <w:rPr>
                <w:spacing w:val="-5"/>
                <w:sz w:val="24"/>
              </w:rPr>
              <w:t>90</w:t>
            </w:r>
          </w:p>
        </w:tc>
        <w:tc>
          <w:tcPr>
            <w:tcW w:w="6925" w:type="dxa"/>
            <w:tcBorders>
              <w:top w:val="nil"/>
              <w:bottom w:val="nil"/>
            </w:tcBorders>
          </w:tcPr>
          <w:p w14:paraId="2EA9C05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3414912" w14:textId="77777777">
        <w:trPr>
          <w:trHeight w:val="792"/>
        </w:trPr>
        <w:tc>
          <w:tcPr>
            <w:tcW w:w="2931" w:type="dxa"/>
            <w:tcBorders>
              <w:top w:val="nil"/>
              <w:bottom w:val="nil"/>
            </w:tcBorders>
          </w:tcPr>
          <w:p w14:paraId="0577ED77" w14:textId="77777777" w:rsidR="002D68EC" w:rsidRDefault="002D68EC">
            <w:pPr>
              <w:pStyle w:val="TableParagraph"/>
              <w:spacing w:before="0"/>
              <w:ind w:left="0"/>
              <w:rPr>
                <w:sz w:val="24"/>
              </w:rPr>
            </w:pPr>
          </w:p>
        </w:tc>
        <w:tc>
          <w:tcPr>
            <w:tcW w:w="6925" w:type="dxa"/>
            <w:tcBorders>
              <w:top w:val="nil"/>
              <w:bottom w:val="nil"/>
            </w:tcBorders>
          </w:tcPr>
          <w:p w14:paraId="64DD9245"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907D874" w14:textId="77777777">
        <w:trPr>
          <w:trHeight w:val="792"/>
        </w:trPr>
        <w:tc>
          <w:tcPr>
            <w:tcW w:w="2931" w:type="dxa"/>
            <w:tcBorders>
              <w:top w:val="nil"/>
              <w:bottom w:val="nil"/>
            </w:tcBorders>
          </w:tcPr>
          <w:p w14:paraId="1A9CEF83" w14:textId="77777777" w:rsidR="002D68EC" w:rsidRDefault="0069493F">
            <w:pPr>
              <w:pStyle w:val="TableParagraph"/>
              <w:spacing w:before="253"/>
              <w:rPr>
                <w:sz w:val="24"/>
              </w:rPr>
            </w:pPr>
            <w:r>
              <w:rPr>
                <w:sz w:val="24"/>
              </w:rPr>
              <w:t>8543 10 –</w:t>
            </w:r>
            <w:r>
              <w:rPr>
                <w:spacing w:val="-1"/>
                <w:sz w:val="24"/>
              </w:rPr>
              <w:t xml:space="preserve"> </w:t>
            </w:r>
            <w:r>
              <w:rPr>
                <w:sz w:val="24"/>
              </w:rPr>
              <w:t xml:space="preserve">8543 </w:t>
            </w:r>
            <w:r>
              <w:rPr>
                <w:spacing w:val="-5"/>
                <w:sz w:val="24"/>
              </w:rPr>
              <w:t>30</w:t>
            </w:r>
          </w:p>
        </w:tc>
        <w:tc>
          <w:tcPr>
            <w:tcW w:w="6925" w:type="dxa"/>
            <w:tcBorders>
              <w:top w:val="nil"/>
              <w:bottom w:val="nil"/>
            </w:tcBorders>
          </w:tcPr>
          <w:p w14:paraId="119D425E" w14:textId="77777777" w:rsidR="002D68EC" w:rsidRDefault="0069493F">
            <w:pPr>
              <w:pStyle w:val="TableParagraph"/>
              <w:spacing w:before="253"/>
              <w:rPr>
                <w:sz w:val="24"/>
              </w:rPr>
            </w:pPr>
            <w:r>
              <w:rPr>
                <w:sz w:val="24"/>
              </w:rPr>
              <w:t xml:space="preserve">CTSH </w:t>
            </w:r>
            <w:r>
              <w:rPr>
                <w:spacing w:val="-5"/>
                <w:sz w:val="24"/>
              </w:rPr>
              <w:t>või</w:t>
            </w:r>
          </w:p>
        </w:tc>
      </w:tr>
      <w:tr w:rsidR="002D68EC" w14:paraId="75E82617" w14:textId="77777777">
        <w:trPr>
          <w:trHeight w:val="790"/>
        </w:trPr>
        <w:tc>
          <w:tcPr>
            <w:tcW w:w="2931" w:type="dxa"/>
            <w:tcBorders>
              <w:top w:val="nil"/>
              <w:bottom w:val="nil"/>
            </w:tcBorders>
          </w:tcPr>
          <w:p w14:paraId="1D07BED9" w14:textId="77777777" w:rsidR="002D68EC" w:rsidRDefault="002D68EC">
            <w:pPr>
              <w:pStyle w:val="TableParagraph"/>
              <w:spacing w:before="0"/>
              <w:ind w:left="0"/>
              <w:rPr>
                <w:sz w:val="24"/>
              </w:rPr>
            </w:pPr>
          </w:p>
        </w:tc>
        <w:tc>
          <w:tcPr>
            <w:tcW w:w="6925" w:type="dxa"/>
            <w:tcBorders>
              <w:top w:val="nil"/>
              <w:bottom w:val="nil"/>
            </w:tcBorders>
          </w:tcPr>
          <w:p w14:paraId="4D31431A"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732ADAD" w14:textId="77777777">
        <w:trPr>
          <w:trHeight w:val="790"/>
        </w:trPr>
        <w:tc>
          <w:tcPr>
            <w:tcW w:w="2931" w:type="dxa"/>
            <w:tcBorders>
              <w:top w:val="nil"/>
              <w:bottom w:val="nil"/>
            </w:tcBorders>
          </w:tcPr>
          <w:p w14:paraId="660A44E7" w14:textId="77777777" w:rsidR="002D68EC" w:rsidRDefault="0069493F">
            <w:pPr>
              <w:pStyle w:val="TableParagraph"/>
              <w:spacing w:before="251"/>
              <w:rPr>
                <w:sz w:val="24"/>
              </w:rPr>
            </w:pPr>
            <w:r>
              <w:rPr>
                <w:sz w:val="24"/>
              </w:rPr>
              <w:t>8543 70 –</w:t>
            </w:r>
            <w:r>
              <w:rPr>
                <w:spacing w:val="-1"/>
                <w:sz w:val="24"/>
              </w:rPr>
              <w:t xml:space="preserve"> </w:t>
            </w:r>
            <w:r>
              <w:rPr>
                <w:sz w:val="24"/>
              </w:rPr>
              <w:t xml:space="preserve">8543 </w:t>
            </w:r>
            <w:r>
              <w:rPr>
                <w:spacing w:val="-5"/>
                <w:sz w:val="24"/>
              </w:rPr>
              <w:t>90</w:t>
            </w:r>
          </w:p>
        </w:tc>
        <w:tc>
          <w:tcPr>
            <w:tcW w:w="6925" w:type="dxa"/>
            <w:tcBorders>
              <w:top w:val="nil"/>
              <w:bottom w:val="nil"/>
            </w:tcBorders>
          </w:tcPr>
          <w:p w14:paraId="33023832"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7A439D47" w14:textId="77777777">
        <w:trPr>
          <w:trHeight w:val="792"/>
        </w:trPr>
        <w:tc>
          <w:tcPr>
            <w:tcW w:w="2931" w:type="dxa"/>
            <w:tcBorders>
              <w:top w:val="nil"/>
              <w:bottom w:val="nil"/>
            </w:tcBorders>
          </w:tcPr>
          <w:p w14:paraId="6E3DCC0B" w14:textId="77777777" w:rsidR="002D68EC" w:rsidRDefault="002D68EC">
            <w:pPr>
              <w:pStyle w:val="TableParagraph"/>
              <w:spacing w:before="0"/>
              <w:ind w:left="0"/>
              <w:rPr>
                <w:sz w:val="24"/>
              </w:rPr>
            </w:pPr>
          </w:p>
        </w:tc>
        <w:tc>
          <w:tcPr>
            <w:tcW w:w="6925" w:type="dxa"/>
            <w:tcBorders>
              <w:top w:val="nil"/>
              <w:bottom w:val="nil"/>
            </w:tcBorders>
          </w:tcPr>
          <w:p w14:paraId="53C9A81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5DBBAADE" w14:textId="77777777">
        <w:trPr>
          <w:trHeight w:val="589"/>
        </w:trPr>
        <w:tc>
          <w:tcPr>
            <w:tcW w:w="2931" w:type="dxa"/>
            <w:tcBorders>
              <w:top w:val="nil"/>
            </w:tcBorders>
          </w:tcPr>
          <w:p w14:paraId="0EF59BD7" w14:textId="77777777" w:rsidR="002D68EC" w:rsidRDefault="0069493F">
            <w:pPr>
              <w:pStyle w:val="TableParagraph"/>
              <w:spacing w:before="253"/>
              <w:rPr>
                <w:sz w:val="24"/>
              </w:rPr>
            </w:pPr>
            <w:r>
              <w:rPr>
                <w:sz w:val="24"/>
              </w:rPr>
              <w:t>8544–</w:t>
            </w:r>
            <w:r>
              <w:rPr>
                <w:spacing w:val="-4"/>
                <w:sz w:val="24"/>
              </w:rPr>
              <w:t>8548</w:t>
            </w:r>
          </w:p>
        </w:tc>
        <w:tc>
          <w:tcPr>
            <w:tcW w:w="6925" w:type="dxa"/>
            <w:tcBorders>
              <w:top w:val="nil"/>
            </w:tcBorders>
          </w:tcPr>
          <w:p w14:paraId="7F68421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1C7F0A07" w14:textId="77777777">
        <w:trPr>
          <w:trHeight w:val="671"/>
        </w:trPr>
        <w:tc>
          <w:tcPr>
            <w:tcW w:w="2931" w:type="dxa"/>
          </w:tcPr>
          <w:p w14:paraId="0396EA15" w14:textId="77777777" w:rsidR="002D68EC" w:rsidRDefault="0069493F">
            <w:pPr>
              <w:pStyle w:val="TableParagraph"/>
              <w:rPr>
                <w:sz w:val="24"/>
              </w:rPr>
            </w:pPr>
            <w:r>
              <w:rPr>
                <w:sz w:val="24"/>
              </w:rPr>
              <w:t>XVII</w:t>
            </w:r>
            <w:r>
              <w:rPr>
                <w:spacing w:val="-3"/>
                <w:sz w:val="24"/>
              </w:rPr>
              <w:t xml:space="preserve"> </w:t>
            </w:r>
            <w:r>
              <w:rPr>
                <w:spacing w:val="-2"/>
                <w:sz w:val="24"/>
              </w:rPr>
              <w:t>JAOTIS</w:t>
            </w:r>
          </w:p>
        </w:tc>
        <w:tc>
          <w:tcPr>
            <w:tcW w:w="6925" w:type="dxa"/>
          </w:tcPr>
          <w:p w14:paraId="4F9EDC87" w14:textId="77777777" w:rsidR="002D68EC" w:rsidRDefault="0069493F">
            <w:pPr>
              <w:pStyle w:val="TableParagraph"/>
              <w:rPr>
                <w:sz w:val="24"/>
              </w:rPr>
            </w:pPr>
            <w:r>
              <w:rPr>
                <w:sz w:val="24"/>
              </w:rPr>
              <w:t>SÕIDUKID,</w:t>
            </w:r>
            <w:r>
              <w:rPr>
                <w:spacing w:val="-11"/>
                <w:sz w:val="24"/>
              </w:rPr>
              <w:t xml:space="preserve"> </w:t>
            </w:r>
            <w:r>
              <w:rPr>
                <w:sz w:val="24"/>
              </w:rPr>
              <w:t>ÕHUSÕIDUKID,</w:t>
            </w:r>
            <w:r>
              <w:rPr>
                <w:spacing w:val="-11"/>
                <w:sz w:val="24"/>
              </w:rPr>
              <w:t xml:space="preserve"> </w:t>
            </w:r>
            <w:r>
              <w:rPr>
                <w:sz w:val="24"/>
              </w:rPr>
              <w:t>VEESÕIDUKID</w:t>
            </w:r>
            <w:r>
              <w:rPr>
                <w:spacing w:val="-11"/>
                <w:sz w:val="24"/>
              </w:rPr>
              <w:t xml:space="preserve"> </w:t>
            </w:r>
            <w:r>
              <w:rPr>
                <w:sz w:val="24"/>
              </w:rPr>
              <w:t>JA</w:t>
            </w:r>
            <w:r>
              <w:rPr>
                <w:spacing w:val="-11"/>
                <w:sz w:val="24"/>
              </w:rPr>
              <w:t xml:space="preserve"> </w:t>
            </w:r>
            <w:r>
              <w:rPr>
                <w:sz w:val="24"/>
              </w:rPr>
              <w:t xml:space="preserve">MUUD </w:t>
            </w:r>
            <w:r>
              <w:rPr>
                <w:spacing w:val="-2"/>
                <w:sz w:val="24"/>
              </w:rPr>
              <w:t>TRANSPORDIVAHENDID</w:t>
            </w:r>
          </w:p>
        </w:tc>
      </w:tr>
      <w:tr w:rsidR="002D68EC" w14:paraId="09F74212" w14:textId="77777777">
        <w:trPr>
          <w:trHeight w:val="2532"/>
        </w:trPr>
        <w:tc>
          <w:tcPr>
            <w:tcW w:w="2931" w:type="dxa"/>
          </w:tcPr>
          <w:p w14:paraId="50B05FFF" w14:textId="77777777" w:rsidR="002D68EC" w:rsidRDefault="0069493F">
            <w:pPr>
              <w:pStyle w:val="TableParagraph"/>
              <w:rPr>
                <w:sz w:val="24"/>
              </w:rPr>
            </w:pPr>
            <w:r>
              <w:rPr>
                <w:sz w:val="24"/>
              </w:rPr>
              <w:t>Grupp</w:t>
            </w:r>
            <w:r>
              <w:rPr>
                <w:spacing w:val="-2"/>
                <w:sz w:val="24"/>
              </w:rPr>
              <w:t xml:space="preserve"> </w:t>
            </w:r>
            <w:r>
              <w:rPr>
                <w:spacing w:val="-5"/>
                <w:sz w:val="24"/>
              </w:rPr>
              <w:t>86</w:t>
            </w:r>
          </w:p>
          <w:p w14:paraId="195F8EFC" w14:textId="77777777" w:rsidR="002D68EC" w:rsidRDefault="002D68EC">
            <w:pPr>
              <w:pStyle w:val="TableParagraph"/>
              <w:spacing w:before="0"/>
              <w:ind w:left="0"/>
              <w:rPr>
                <w:sz w:val="24"/>
              </w:rPr>
            </w:pPr>
          </w:p>
          <w:p w14:paraId="01FD08C1" w14:textId="77777777" w:rsidR="002D68EC" w:rsidRDefault="002D68EC">
            <w:pPr>
              <w:pStyle w:val="TableParagraph"/>
              <w:spacing w:before="0"/>
              <w:ind w:left="0"/>
              <w:rPr>
                <w:sz w:val="24"/>
              </w:rPr>
            </w:pPr>
          </w:p>
          <w:p w14:paraId="63459839" w14:textId="77777777" w:rsidR="002D68EC" w:rsidRDefault="002D68EC">
            <w:pPr>
              <w:pStyle w:val="TableParagraph"/>
              <w:spacing w:before="240"/>
              <w:ind w:left="0"/>
              <w:rPr>
                <w:sz w:val="24"/>
              </w:rPr>
            </w:pPr>
          </w:p>
          <w:p w14:paraId="7FEDA0D1" w14:textId="77777777" w:rsidR="002D68EC" w:rsidRDefault="0069493F">
            <w:pPr>
              <w:pStyle w:val="TableParagraph"/>
              <w:spacing w:before="0"/>
              <w:rPr>
                <w:sz w:val="24"/>
              </w:rPr>
            </w:pPr>
            <w:r>
              <w:rPr>
                <w:sz w:val="24"/>
              </w:rPr>
              <w:t>8601–</w:t>
            </w:r>
            <w:r>
              <w:rPr>
                <w:spacing w:val="-4"/>
                <w:sz w:val="24"/>
              </w:rPr>
              <w:t>8609</w:t>
            </w:r>
          </w:p>
        </w:tc>
        <w:tc>
          <w:tcPr>
            <w:tcW w:w="6925" w:type="dxa"/>
          </w:tcPr>
          <w:p w14:paraId="5A3F6829" w14:textId="77777777" w:rsidR="002D68EC" w:rsidRDefault="0069493F">
            <w:pPr>
              <w:pStyle w:val="TableParagraph"/>
              <w:rPr>
                <w:sz w:val="24"/>
              </w:rPr>
            </w:pPr>
            <w:r>
              <w:rPr>
                <w:sz w:val="24"/>
              </w:rPr>
              <w:t>Raudtee-</w:t>
            </w:r>
            <w:r>
              <w:rPr>
                <w:spacing w:val="-6"/>
                <w:sz w:val="24"/>
              </w:rPr>
              <w:t xml:space="preserve"> </w:t>
            </w:r>
            <w:r>
              <w:rPr>
                <w:sz w:val="24"/>
              </w:rPr>
              <w:t>või</w:t>
            </w:r>
            <w:r>
              <w:rPr>
                <w:spacing w:val="-5"/>
                <w:sz w:val="24"/>
              </w:rPr>
              <w:t xml:space="preserve"> </w:t>
            </w:r>
            <w:r>
              <w:rPr>
                <w:sz w:val="24"/>
              </w:rPr>
              <w:t>trammivedurid,</w:t>
            </w:r>
            <w:r>
              <w:rPr>
                <w:spacing w:val="-4"/>
                <w:sz w:val="24"/>
              </w:rPr>
              <w:t xml:space="preserve"> </w:t>
            </w:r>
            <w:r>
              <w:rPr>
                <w:sz w:val="24"/>
              </w:rPr>
              <w:t>-veerem</w:t>
            </w:r>
            <w:r>
              <w:rPr>
                <w:spacing w:val="-5"/>
                <w:sz w:val="24"/>
              </w:rPr>
              <w:t xml:space="preserve"> </w:t>
            </w:r>
            <w:r>
              <w:rPr>
                <w:sz w:val="24"/>
              </w:rPr>
              <w:t>ning</w:t>
            </w:r>
            <w:r>
              <w:rPr>
                <w:spacing w:val="-5"/>
                <w:sz w:val="24"/>
              </w:rPr>
              <w:t xml:space="preserve"> </w:t>
            </w:r>
            <w:r>
              <w:rPr>
                <w:sz w:val="24"/>
              </w:rPr>
              <w:t>nende</w:t>
            </w:r>
            <w:r>
              <w:rPr>
                <w:spacing w:val="-4"/>
                <w:sz w:val="24"/>
              </w:rPr>
              <w:t xml:space="preserve"> </w:t>
            </w:r>
            <w:r>
              <w:rPr>
                <w:sz w:val="24"/>
              </w:rPr>
              <w:t>osad;</w:t>
            </w:r>
            <w:r>
              <w:rPr>
                <w:spacing w:val="-5"/>
                <w:sz w:val="24"/>
              </w:rPr>
              <w:t xml:space="preserve"> </w:t>
            </w:r>
            <w:r>
              <w:rPr>
                <w:sz w:val="24"/>
              </w:rPr>
              <w:t>raudtee-</w:t>
            </w:r>
            <w:r>
              <w:rPr>
                <w:spacing w:val="-6"/>
                <w:sz w:val="24"/>
              </w:rPr>
              <w:t xml:space="preserve"> </w:t>
            </w:r>
            <w:r>
              <w:rPr>
                <w:sz w:val="24"/>
              </w:rPr>
              <w:t>või trammiteeseadmed ja -tarvikud ning nende osad; mitmesugused mehaanilised (sh elektromehaanilised) liikluskorraldusseadmed</w:t>
            </w:r>
          </w:p>
          <w:p w14:paraId="4D8BDF03" w14:textId="77777777" w:rsidR="002D68EC" w:rsidRDefault="0069493F">
            <w:pPr>
              <w:pStyle w:val="TableParagraph"/>
              <w:spacing w:before="2" w:line="790" w:lineRule="atLeast"/>
              <w:ind w:right="3778"/>
              <w:rPr>
                <w:sz w:val="24"/>
              </w:rPr>
            </w:pPr>
            <w:r>
              <w:rPr>
                <w:sz w:val="24"/>
              </w:rPr>
              <w:t>CTH,</w:t>
            </w:r>
            <w:r>
              <w:rPr>
                <w:spacing w:val="-10"/>
                <w:sz w:val="24"/>
              </w:rPr>
              <w:t xml:space="preserve"> </w:t>
            </w:r>
            <w:r>
              <w:rPr>
                <w:sz w:val="24"/>
              </w:rPr>
              <w:t>v.a</w:t>
            </w:r>
            <w:r>
              <w:rPr>
                <w:spacing w:val="-10"/>
                <w:sz w:val="24"/>
              </w:rPr>
              <w:t xml:space="preserve"> </w:t>
            </w:r>
            <w:r>
              <w:rPr>
                <w:sz w:val="24"/>
              </w:rPr>
              <w:t>rubriik</w:t>
            </w:r>
            <w:r>
              <w:rPr>
                <w:spacing w:val="-9"/>
                <w:sz w:val="24"/>
              </w:rPr>
              <w:t xml:space="preserve"> </w:t>
            </w:r>
            <w:r>
              <w:rPr>
                <w:sz w:val="24"/>
              </w:rPr>
              <w:t>8607,</w:t>
            </w:r>
            <w:r>
              <w:rPr>
                <w:spacing w:val="-10"/>
                <w:sz w:val="24"/>
              </w:rPr>
              <w:t xml:space="preserve"> </w:t>
            </w:r>
            <w:r>
              <w:rPr>
                <w:sz w:val="24"/>
              </w:rPr>
              <w:t xml:space="preserve">või </w:t>
            </w:r>
            <w:proofErr w:type="spellStart"/>
            <w:r>
              <w:rPr>
                <w:sz w:val="24"/>
              </w:rPr>
              <w:t>MaxNOM</w:t>
            </w:r>
            <w:proofErr w:type="spellEnd"/>
            <w:r>
              <w:rPr>
                <w:sz w:val="24"/>
              </w:rPr>
              <w:t xml:space="preserve"> 50 % (EXW).</w:t>
            </w:r>
          </w:p>
        </w:tc>
      </w:tr>
    </w:tbl>
    <w:p w14:paraId="6DAE670E" w14:textId="77777777" w:rsidR="002D68EC" w:rsidRDefault="002D68EC">
      <w:pPr>
        <w:pStyle w:val="TableParagraph"/>
        <w:spacing w:line="790" w:lineRule="atLeast"/>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EE9AEBD" w14:textId="77777777">
        <w:trPr>
          <w:trHeight w:val="672"/>
        </w:trPr>
        <w:tc>
          <w:tcPr>
            <w:tcW w:w="2931" w:type="dxa"/>
          </w:tcPr>
          <w:p w14:paraId="56B47EF8"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6577C5B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3903727" w14:textId="77777777">
        <w:trPr>
          <w:trHeight w:val="599"/>
        </w:trPr>
        <w:tc>
          <w:tcPr>
            <w:tcW w:w="2931" w:type="dxa"/>
            <w:tcBorders>
              <w:bottom w:val="nil"/>
            </w:tcBorders>
          </w:tcPr>
          <w:p w14:paraId="25E162A7" w14:textId="77777777" w:rsidR="002D68EC" w:rsidRDefault="0069493F">
            <w:pPr>
              <w:pStyle w:val="TableParagraph"/>
              <w:spacing w:before="61"/>
              <w:rPr>
                <w:sz w:val="24"/>
              </w:rPr>
            </w:pPr>
            <w:r>
              <w:rPr>
                <w:sz w:val="24"/>
              </w:rPr>
              <w:t>Grupp</w:t>
            </w:r>
            <w:r>
              <w:rPr>
                <w:spacing w:val="-2"/>
                <w:sz w:val="24"/>
              </w:rPr>
              <w:t xml:space="preserve"> </w:t>
            </w:r>
            <w:r>
              <w:rPr>
                <w:spacing w:val="-5"/>
                <w:sz w:val="24"/>
              </w:rPr>
              <w:t>87</w:t>
            </w:r>
          </w:p>
        </w:tc>
        <w:tc>
          <w:tcPr>
            <w:tcW w:w="6925" w:type="dxa"/>
            <w:tcBorders>
              <w:bottom w:val="nil"/>
            </w:tcBorders>
          </w:tcPr>
          <w:p w14:paraId="529259EA" w14:textId="77777777" w:rsidR="002D68EC" w:rsidRDefault="0069493F">
            <w:pPr>
              <w:pStyle w:val="TableParagraph"/>
              <w:spacing w:before="61"/>
              <w:rPr>
                <w:sz w:val="24"/>
              </w:rPr>
            </w:pPr>
            <w:r>
              <w:rPr>
                <w:sz w:val="24"/>
              </w:rPr>
              <w:t>Sõidukid,</w:t>
            </w:r>
            <w:r>
              <w:rPr>
                <w:spacing w:val="-1"/>
                <w:sz w:val="24"/>
              </w:rPr>
              <w:t xml:space="preserve"> </w:t>
            </w:r>
            <w:r>
              <w:rPr>
                <w:sz w:val="24"/>
              </w:rPr>
              <w:t>v.a</w:t>
            </w:r>
            <w:r>
              <w:rPr>
                <w:spacing w:val="-2"/>
                <w:sz w:val="24"/>
              </w:rPr>
              <w:t xml:space="preserve"> </w:t>
            </w:r>
            <w:r>
              <w:rPr>
                <w:sz w:val="24"/>
              </w:rPr>
              <w:t>raudtee-</w:t>
            </w:r>
            <w:r>
              <w:rPr>
                <w:spacing w:val="-2"/>
                <w:sz w:val="24"/>
              </w:rPr>
              <w:t xml:space="preserve"> </w:t>
            </w:r>
            <w:r>
              <w:rPr>
                <w:sz w:val="24"/>
              </w:rPr>
              <w:t>ja trammiveerem,</w:t>
            </w:r>
            <w:r>
              <w:rPr>
                <w:spacing w:val="-1"/>
                <w:sz w:val="24"/>
              </w:rPr>
              <w:t xml:space="preserve"> </w:t>
            </w:r>
            <w:r>
              <w:rPr>
                <w:sz w:val="24"/>
              </w:rPr>
              <w:t>ning</w:t>
            </w:r>
            <w:r>
              <w:rPr>
                <w:spacing w:val="-1"/>
                <w:sz w:val="24"/>
              </w:rPr>
              <w:t xml:space="preserve"> </w:t>
            </w:r>
            <w:r>
              <w:rPr>
                <w:sz w:val="24"/>
              </w:rPr>
              <w:t>nende</w:t>
            </w:r>
            <w:r>
              <w:rPr>
                <w:spacing w:val="-2"/>
                <w:sz w:val="24"/>
              </w:rPr>
              <w:t xml:space="preserve"> </w:t>
            </w:r>
            <w:r>
              <w:rPr>
                <w:sz w:val="24"/>
              </w:rPr>
              <w:t>osad</w:t>
            </w:r>
            <w:r>
              <w:rPr>
                <w:spacing w:val="-1"/>
                <w:sz w:val="24"/>
              </w:rPr>
              <w:t xml:space="preserve"> </w:t>
            </w:r>
            <w:r>
              <w:rPr>
                <w:sz w:val="24"/>
              </w:rPr>
              <w:t xml:space="preserve">ja </w:t>
            </w:r>
            <w:r>
              <w:rPr>
                <w:spacing w:val="-2"/>
                <w:sz w:val="24"/>
              </w:rPr>
              <w:t>tarvikud</w:t>
            </w:r>
          </w:p>
        </w:tc>
      </w:tr>
      <w:tr w:rsidR="002D68EC" w14:paraId="7726AB51" w14:textId="77777777">
        <w:trPr>
          <w:trHeight w:val="592"/>
        </w:trPr>
        <w:tc>
          <w:tcPr>
            <w:tcW w:w="2931" w:type="dxa"/>
            <w:tcBorders>
              <w:top w:val="nil"/>
              <w:bottom w:val="nil"/>
            </w:tcBorders>
          </w:tcPr>
          <w:p w14:paraId="5EA0C881" w14:textId="77777777" w:rsidR="002D68EC" w:rsidRDefault="0069493F">
            <w:pPr>
              <w:pStyle w:val="TableParagraph"/>
              <w:spacing w:before="246"/>
              <w:rPr>
                <w:b/>
                <w:position w:val="8"/>
                <w:sz w:val="16"/>
              </w:rPr>
            </w:pPr>
            <w:r>
              <w:rPr>
                <w:sz w:val="24"/>
              </w:rPr>
              <w:t xml:space="preserve">8701 – </w:t>
            </w:r>
            <w:r>
              <w:rPr>
                <w:spacing w:val="-2"/>
                <w:sz w:val="24"/>
              </w:rPr>
              <w:t>8707</w:t>
            </w:r>
            <w:r>
              <w:rPr>
                <w:b/>
                <w:spacing w:val="-2"/>
                <w:position w:val="8"/>
                <w:sz w:val="16"/>
              </w:rPr>
              <w:t>120</w:t>
            </w:r>
          </w:p>
        </w:tc>
        <w:tc>
          <w:tcPr>
            <w:tcW w:w="6925" w:type="dxa"/>
            <w:tcBorders>
              <w:top w:val="nil"/>
              <w:bottom w:val="nil"/>
            </w:tcBorders>
          </w:tcPr>
          <w:p w14:paraId="5938E7EF" w14:textId="77777777" w:rsidR="002D68EC" w:rsidRDefault="002D68EC">
            <w:pPr>
              <w:pStyle w:val="TableParagraph"/>
              <w:spacing w:before="0"/>
              <w:ind w:left="0"/>
            </w:pPr>
          </w:p>
        </w:tc>
      </w:tr>
      <w:tr w:rsidR="002D68EC" w14:paraId="1C626409" w14:textId="77777777">
        <w:trPr>
          <w:trHeight w:val="3154"/>
        </w:trPr>
        <w:tc>
          <w:tcPr>
            <w:tcW w:w="2931" w:type="dxa"/>
            <w:tcBorders>
              <w:top w:val="nil"/>
              <w:bottom w:val="nil"/>
            </w:tcBorders>
          </w:tcPr>
          <w:p w14:paraId="2187270F" w14:textId="77777777" w:rsidR="002D68EC" w:rsidRDefault="0069493F">
            <w:pPr>
              <w:pStyle w:val="TableParagraph"/>
              <w:tabs>
                <w:tab w:val="left" w:pos="674"/>
              </w:tabs>
              <w:spacing w:before="55"/>
              <w:rPr>
                <w:sz w:val="24"/>
              </w:rPr>
            </w:pPr>
            <w:r>
              <w:rPr>
                <w:sz w:val="24"/>
              </w:rPr>
              <w:t>–</w:t>
            </w:r>
            <w:r>
              <w:rPr>
                <w:sz w:val="24"/>
              </w:rPr>
              <w:tab/>
            </w:r>
            <w:r>
              <w:rPr>
                <w:spacing w:val="-5"/>
                <w:sz w:val="24"/>
              </w:rPr>
              <w:t>nii</w:t>
            </w:r>
          </w:p>
          <w:p w14:paraId="58F21BD3" w14:textId="77777777" w:rsidR="002D68EC" w:rsidRDefault="0069493F">
            <w:pPr>
              <w:pStyle w:val="TableParagraph"/>
              <w:spacing w:before="0"/>
              <w:ind w:left="674" w:right="168"/>
              <w:rPr>
                <w:sz w:val="24"/>
              </w:rPr>
            </w:pPr>
            <w:proofErr w:type="spellStart"/>
            <w:r>
              <w:rPr>
                <w:spacing w:val="-2"/>
                <w:sz w:val="24"/>
              </w:rPr>
              <w:t>sisepõlemiskolbmoot</w:t>
            </w:r>
            <w:proofErr w:type="spellEnd"/>
            <w:r>
              <w:rPr>
                <w:spacing w:val="-2"/>
                <w:sz w:val="24"/>
              </w:rPr>
              <w:t xml:space="preserve"> </w:t>
            </w:r>
            <w:r>
              <w:rPr>
                <w:sz w:val="24"/>
              </w:rPr>
              <w:t xml:space="preserve">ori kui ka </w:t>
            </w:r>
            <w:r>
              <w:rPr>
                <w:spacing w:val="-2"/>
                <w:sz w:val="24"/>
              </w:rPr>
              <w:t xml:space="preserve">elektrimootoriga </w:t>
            </w:r>
            <w:r>
              <w:rPr>
                <w:sz w:val="24"/>
              </w:rPr>
              <w:t>käitatavad sõidukid, mida saab laadimiseks</w:t>
            </w:r>
            <w:r>
              <w:rPr>
                <w:spacing w:val="-15"/>
                <w:sz w:val="24"/>
              </w:rPr>
              <w:t xml:space="preserve"> </w:t>
            </w:r>
            <w:r>
              <w:rPr>
                <w:sz w:val="24"/>
              </w:rPr>
              <w:t xml:space="preserve">pistikuga välise toiteallika külge ühendada </w:t>
            </w:r>
            <w:r>
              <w:rPr>
                <w:spacing w:val="-2"/>
                <w:sz w:val="24"/>
              </w:rPr>
              <w:t>(pistikühendusega hübriidsõiduk);</w:t>
            </w:r>
          </w:p>
        </w:tc>
        <w:tc>
          <w:tcPr>
            <w:tcW w:w="6925" w:type="dxa"/>
            <w:tcBorders>
              <w:top w:val="nil"/>
              <w:bottom w:val="nil"/>
            </w:tcBorders>
          </w:tcPr>
          <w:p w14:paraId="5B226264" w14:textId="77777777" w:rsidR="002D68EC" w:rsidRDefault="0069493F">
            <w:pPr>
              <w:pStyle w:val="TableParagraph"/>
              <w:spacing w:before="55" w:line="688" w:lineRule="auto"/>
              <w:ind w:right="3266"/>
              <w:rPr>
                <w:sz w:val="24"/>
              </w:rPr>
            </w:pPr>
            <w:r>
              <w:rPr>
                <w:sz w:val="24"/>
              </w:rPr>
              <w:t>Eksportimiseks</w:t>
            </w:r>
            <w:r>
              <w:rPr>
                <w:spacing w:val="-15"/>
                <w:sz w:val="24"/>
              </w:rPr>
              <w:t xml:space="preserve"> </w:t>
            </w:r>
            <w:r>
              <w:rPr>
                <w:sz w:val="24"/>
              </w:rPr>
              <w:t>Mehhikost</w:t>
            </w:r>
            <w:r>
              <w:rPr>
                <w:spacing w:val="-15"/>
                <w:sz w:val="24"/>
              </w:rPr>
              <w:t xml:space="preserve"> </w:t>
            </w:r>
            <w:r>
              <w:rPr>
                <w:sz w:val="24"/>
              </w:rPr>
              <w:t xml:space="preserve">ELi: </w:t>
            </w:r>
            <w:proofErr w:type="spellStart"/>
            <w:r>
              <w:rPr>
                <w:sz w:val="24"/>
              </w:rPr>
              <w:t>MaxNOM</w:t>
            </w:r>
            <w:proofErr w:type="spellEnd"/>
            <w:r>
              <w:rPr>
                <w:sz w:val="24"/>
              </w:rPr>
              <w:t xml:space="preserve"> 40 % (EXW).</w:t>
            </w:r>
          </w:p>
          <w:p w14:paraId="51257004" w14:textId="77777777" w:rsidR="002D68EC" w:rsidRDefault="0069493F">
            <w:pPr>
              <w:pStyle w:val="TableParagraph"/>
              <w:spacing w:before="0"/>
              <w:rPr>
                <w:sz w:val="24"/>
              </w:rPr>
            </w:pPr>
            <w:r>
              <w:rPr>
                <w:sz w:val="24"/>
              </w:rPr>
              <w:t>Eksportimiseks</w:t>
            </w:r>
            <w:r>
              <w:rPr>
                <w:spacing w:val="-1"/>
                <w:sz w:val="24"/>
              </w:rPr>
              <w:t xml:space="preserve"> </w:t>
            </w:r>
            <w:r>
              <w:rPr>
                <w:sz w:val="24"/>
              </w:rPr>
              <w:t>EList</w:t>
            </w:r>
            <w:r>
              <w:rPr>
                <w:spacing w:val="-1"/>
                <w:sz w:val="24"/>
              </w:rPr>
              <w:t xml:space="preserve"> </w:t>
            </w:r>
            <w:r>
              <w:rPr>
                <w:spacing w:val="-2"/>
                <w:sz w:val="24"/>
              </w:rPr>
              <w:t>Mehhikosse:</w:t>
            </w:r>
          </w:p>
          <w:p w14:paraId="2447338E" w14:textId="77777777" w:rsidR="002D68EC" w:rsidRDefault="002D68EC">
            <w:pPr>
              <w:pStyle w:val="TableParagraph"/>
              <w:spacing w:before="240"/>
              <w:ind w:left="0"/>
              <w:rPr>
                <w:sz w:val="24"/>
              </w:rPr>
            </w:pPr>
          </w:p>
          <w:p w14:paraId="5A9189DA"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17CB6C23" w14:textId="77777777">
        <w:trPr>
          <w:trHeight w:val="1146"/>
        </w:trPr>
        <w:tc>
          <w:tcPr>
            <w:tcW w:w="2931" w:type="dxa"/>
            <w:tcBorders>
              <w:top w:val="nil"/>
              <w:bottom w:val="nil"/>
            </w:tcBorders>
          </w:tcPr>
          <w:p w14:paraId="05A48012" w14:textId="77777777" w:rsidR="002D68EC" w:rsidRDefault="0069493F">
            <w:pPr>
              <w:pStyle w:val="TableParagraph"/>
              <w:tabs>
                <w:tab w:val="left" w:pos="674"/>
              </w:tabs>
              <w:spacing w:before="55"/>
              <w:ind w:left="674" w:right="373" w:hanging="567"/>
              <w:rPr>
                <w:sz w:val="24"/>
              </w:rPr>
            </w:pPr>
            <w:r>
              <w:rPr>
                <w:sz w:val="24"/>
              </w:rPr>
              <w:t>–</w:t>
            </w:r>
            <w:r>
              <w:rPr>
                <w:sz w:val="24"/>
              </w:rPr>
              <w:tab/>
            </w:r>
            <w:r>
              <w:rPr>
                <w:spacing w:val="-2"/>
                <w:sz w:val="24"/>
              </w:rPr>
              <w:t xml:space="preserve">ainult elektrimootoriga </w:t>
            </w:r>
            <w:r>
              <w:rPr>
                <w:sz w:val="24"/>
              </w:rPr>
              <w:t>käitatavad</w:t>
            </w:r>
            <w:r>
              <w:rPr>
                <w:spacing w:val="-15"/>
                <w:sz w:val="24"/>
              </w:rPr>
              <w:t xml:space="preserve"> </w:t>
            </w:r>
            <w:r>
              <w:rPr>
                <w:sz w:val="24"/>
              </w:rPr>
              <w:t>sõidukid</w:t>
            </w:r>
          </w:p>
        </w:tc>
        <w:tc>
          <w:tcPr>
            <w:tcW w:w="6925" w:type="dxa"/>
            <w:tcBorders>
              <w:top w:val="nil"/>
              <w:bottom w:val="nil"/>
            </w:tcBorders>
          </w:tcPr>
          <w:p w14:paraId="12D1DB01" w14:textId="77777777" w:rsidR="002D68EC" w:rsidRDefault="002D68EC">
            <w:pPr>
              <w:pStyle w:val="TableParagraph"/>
              <w:spacing w:before="0"/>
              <w:ind w:left="0"/>
            </w:pPr>
          </w:p>
        </w:tc>
      </w:tr>
      <w:tr w:rsidR="002D68EC" w14:paraId="456108CC" w14:textId="77777777">
        <w:trPr>
          <w:trHeight w:val="985"/>
        </w:trPr>
        <w:tc>
          <w:tcPr>
            <w:tcW w:w="2931" w:type="dxa"/>
            <w:tcBorders>
              <w:top w:val="nil"/>
              <w:bottom w:val="nil"/>
            </w:tcBorders>
          </w:tcPr>
          <w:p w14:paraId="72004C16" w14:textId="77777777" w:rsidR="002D68EC" w:rsidRDefault="0069493F">
            <w:pPr>
              <w:pStyle w:val="TableParagraph"/>
              <w:tabs>
                <w:tab w:val="left" w:pos="674"/>
              </w:tabs>
              <w:spacing w:before="253"/>
              <w:rPr>
                <w:sz w:val="24"/>
              </w:rPr>
            </w:pPr>
            <w:r>
              <w:rPr>
                <w:sz w:val="24"/>
              </w:rPr>
              <w:t>–</w:t>
            </w:r>
            <w:r>
              <w:rPr>
                <w:sz w:val="24"/>
              </w:rPr>
              <w:tab/>
            </w:r>
            <w:r>
              <w:rPr>
                <w:spacing w:val="-5"/>
                <w:sz w:val="24"/>
              </w:rPr>
              <w:t>Muu</w:t>
            </w:r>
          </w:p>
        </w:tc>
        <w:tc>
          <w:tcPr>
            <w:tcW w:w="6925" w:type="dxa"/>
            <w:tcBorders>
              <w:top w:val="nil"/>
              <w:bottom w:val="nil"/>
            </w:tcBorders>
          </w:tcPr>
          <w:p w14:paraId="1073CBE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bl>
    <w:p w14:paraId="369B4B55" w14:textId="77777777" w:rsidR="002D68EC" w:rsidRDefault="002D68EC">
      <w:pPr>
        <w:pStyle w:val="Kehatekst"/>
        <w:rPr>
          <w:sz w:val="20"/>
        </w:rPr>
      </w:pPr>
    </w:p>
    <w:p w14:paraId="7EA5D1D1" w14:textId="77777777" w:rsidR="002D68EC" w:rsidRDefault="002D68EC">
      <w:pPr>
        <w:pStyle w:val="Kehatekst"/>
        <w:rPr>
          <w:sz w:val="20"/>
        </w:rPr>
      </w:pPr>
    </w:p>
    <w:p w14:paraId="3A6F4C3E" w14:textId="77777777" w:rsidR="002D68EC" w:rsidRDefault="002D68EC">
      <w:pPr>
        <w:pStyle w:val="Kehatekst"/>
        <w:rPr>
          <w:sz w:val="20"/>
        </w:rPr>
      </w:pPr>
    </w:p>
    <w:p w14:paraId="5ACCB02D" w14:textId="77777777" w:rsidR="002D68EC" w:rsidRDefault="002D68EC">
      <w:pPr>
        <w:pStyle w:val="Kehatekst"/>
        <w:rPr>
          <w:sz w:val="20"/>
        </w:rPr>
      </w:pPr>
    </w:p>
    <w:p w14:paraId="798F9D63" w14:textId="77777777" w:rsidR="002D68EC" w:rsidRDefault="002D68EC">
      <w:pPr>
        <w:pStyle w:val="Kehatekst"/>
        <w:rPr>
          <w:sz w:val="20"/>
        </w:rPr>
      </w:pPr>
    </w:p>
    <w:p w14:paraId="1595E683" w14:textId="77777777" w:rsidR="002D68EC" w:rsidRDefault="002D68EC">
      <w:pPr>
        <w:pStyle w:val="Kehatekst"/>
        <w:rPr>
          <w:sz w:val="20"/>
        </w:rPr>
      </w:pPr>
    </w:p>
    <w:p w14:paraId="32B8F9B2" w14:textId="77777777" w:rsidR="002D68EC" w:rsidRDefault="002D68EC">
      <w:pPr>
        <w:pStyle w:val="Kehatekst"/>
        <w:rPr>
          <w:sz w:val="20"/>
        </w:rPr>
      </w:pPr>
    </w:p>
    <w:p w14:paraId="7D4FEDCA" w14:textId="77777777" w:rsidR="002D68EC" w:rsidRDefault="002D68EC">
      <w:pPr>
        <w:pStyle w:val="Kehatekst"/>
        <w:rPr>
          <w:sz w:val="20"/>
        </w:rPr>
      </w:pPr>
    </w:p>
    <w:p w14:paraId="7E624D33" w14:textId="77777777" w:rsidR="002D68EC" w:rsidRDefault="002D68EC">
      <w:pPr>
        <w:pStyle w:val="Kehatekst"/>
        <w:rPr>
          <w:sz w:val="20"/>
        </w:rPr>
      </w:pPr>
    </w:p>
    <w:p w14:paraId="1C38903F" w14:textId="77777777" w:rsidR="002D68EC" w:rsidRDefault="002D68EC">
      <w:pPr>
        <w:pStyle w:val="Kehatekst"/>
        <w:rPr>
          <w:sz w:val="20"/>
        </w:rPr>
      </w:pPr>
    </w:p>
    <w:p w14:paraId="410277F6" w14:textId="77777777" w:rsidR="002D68EC" w:rsidRDefault="002D68EC">
      <w:pPr>
        <w:pStyle w:val="Kehatekst"/>
        <w:rPr>
          <w:sz w:val="20"/>
        </w:rPr>
      </w:pPr>
    </w:p>
    <w:p w14:paraId="16C0DF41" w14:textId="77777777" w:rsidR="002D68EC" w:rsidRDefault="002D68EC">
      <w:pPr>
        <w:pStyle w:val="Kehatekst"/>
        <w:rPr>
          <w:sz w:val="20"/>
        </w:rPr>
      </w:pPr>
    </w:p>
    <w:p w14:paraId="00416DA6" w14:textId="77777777" w:rsidR="002D68EC" w:rsidRDefault="002D68EC">
      <w:pPr>
        <w:pStyle w:val="Kehatekst"/>
        <w:rPr>
          <w:sz w:val="20"/>
        </w:rPr>
      </w:pPr>
    </w:p>
    <w:p w14:paraId="69183326" w14:textId="77777777" w:rsidR="002D68EC" w:rsidRDefault="002D68EC">
      <w:pPr>
        <w:pStyle w:val="Kehatekst"/>
        <w:rPr>
          <w:sz w:val="20"/>
        </w:rPr>
      </w:pPr>
    </w:p>
    <w:p w14:paraId="606F1B56" w14:textId="77777777" w:rsidR="002D68EC" w:rsidRDefault="002D68EC">
      <w:pPr>
        <w:pStyle w:val="Kehatekst"/>
        <w:rPr>
          <w:sz w:val="20"/>
        </w:rPr>
      </w:pPr>
    </w:p>
    <w:p w14:paraId="21789500" w14:textId="77777777" w:rsidR="002D68EC" w:rsidRDefault="002D68EC">
      <w:pPr>
        <w:pStyle w:val="Kehatekst"/>
        <w:rPr>
          <w:sz w:val="20"/>
        </w:rPr>
      </w:pPr>
    </w:p>
    <w:p w14:paraId="29F8E3EA" w14:textId="77777777" w:rsidR="002D68EC" w:rsidRDefault="002D68EC">
      <w:pPr>
        <w:pStyle w:val="Kehatekst"/>
        <w:rPr>
          <w:sz w:val="20"/>
        </w:rPr>
      </w:pPr>
    </w:p>
    <w:p w14:paraId="4C4C435A" w14:textId="77777777" w:rsidR="002D68EC" w:rsidRDefault="002D68EC">
      <w:pPr>
        <w:pStyle w:val="Kehatekst"/>
        <w:rPr>
          <w:sz w:val="20"/>
        </w:rPr>
      </w:pPr>
    </w:p>
    <w:p w14:paraId="24C0A824" w14:textId="77777777" w:rsidR="002D68EC" w:rsidRDefault="002D68EC">
      <w:pPr>
        <w:pStyle w:val="Kehatekst"/>
        <w:rPr>
          <w:sz w:val="20"/>
        </w:rPr>
      </w:pPr>
    </w:p>
    <w:p w14:paraId="0DFF3BC2" w14:textId="77777777" w:rsidR="002D68EC" w:rsidRDefault="002D68EC">
      <w:pPr>
        <w:pStyle w:val="Kehatekst"/>
        <w:rPr>
          <w:sz w:val="20"/>
        </w:rPr>
      </w:pPr>
    </w:p>
    <w:p w14:paraId="13A42A51" w14:textId="77777777" w:rsidR="002D68EC" w:rsidRDefault="002D68EC">
      <w:pPr>
        <w:pStyle w:val="Kehatekst"/>
        <w:rPr>
          <w:sz w:val="20"/>
        </w:rPr>
      </w:pPr>
    </w:p>
    <w:p w14:paraId="1BF818AE" w14:textId="77777777" w:rsidR="002D68EC" w:rsidRDefault="002D68EC">
      <w:pPr>
        <w:pStyle w:val="Kehatekst"/>
        <w:rPr>
          <w:sz w:val="20"/>
        </w:rPr>
      </w:pPr>
    </w:p>
    <w:p w14:paraId="17D787FB" w14:textId="77777777" w:rsidR="002D68EC" w:rsidRDefault="002D68EC">
      <w:pPr>
        <w:pStyle w:val="Kehatekst"/>
        <w:rPr>
          <w:sz w:val="20"/>
        </w:rPr>
      </w:pPr>
    </w:p>
    <w:p w14:paraId="42886793" w14:textId="77777777" w:rsidR="002D68EC" w:rsidRDefault="002D68EC">
      <w:pPr>
        <w:pStyle w:val="Kehatekst"/>
        <w:rPr>
          <w:sz w:val="20"/>
        </w:rPr>
      </w:pPr>
    </w:p>
    <w:p w14:paraId="05FA3F82" w14:textId="77777777" w:rsidR="002D68EC" w:rsidRDefault="002D68EC">
      <w:pPr>
        <w:pStyle w:val="Kehatekst"/>
        <w:rPr>
          <w:sz w:val="20"/>
        </w:rPr>
      </w:pPr>
    </w:p>
    <w:p w14:paraId="6C630E2E" w14:textId="77777777" w:rsidR="002D68EC" w:rsidRDefault="0069493F">
      <w:pPr>
        <w:pStyle w:val="Kehatekst"/>
        <w:spacing w:before="192"/>
        <w:rPr>
          <w:sz w:val="20"/>
        </w:rPr>
      </w:pPr>
      <w:r>
        <w:rPr>
          <w:noProof/>
          <w:sz w:val="20"/>
        </w:rPr>
        <mc:AlternateContent>
          <mc:Choice Requires="wps">
            <w:drawing>
              <wp:anchor distT="0" distB="0" distL="0" distR="0" simplePos="0" relativeHeight="487619584" behindDoc="1" locked="0" layoutInCell="1" allowOverlap="1" wp14:anchorId="32EB0AC5" wp14:editId="7E08F69D">
                <wp:simplePos x="0" y="0"/>
                <wp:positionH relativeFrom="page">
                  <wp:posOffset>719632</wp:posOffset>
                </wp:positionH>
                <wp:positionV relativeFrom="paragraph">
                  <wp:posOffset>283519</wp:posOffset>
                </wp:positionV>
                <wp:extent cx="1829435" cy="762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0D35AD" id="Graphic 79" o:spid="_x0000_s1026" style="position:absolute;margin-left:56.65pt;margin-top:22.3pt;width:144.05pt;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" path="m1829054,l,,,7620r1829054,l1829054,xe" fillcolor="black" stroked="f">
                <v:path arrowok="t"/>
                <w10:wrap type="topAndBottom" anchorx="page"/>
              </v:shape>
            </w:pict>
          </mc:Fallback>
        </mc:AlternateContent>
      </w:r>
    </w:p>
    <w:p w14:paraId="2F23DE24" w14:textId="77777777" w:rsidR="002D68EC" w:rsidRDefault="0069493F">
      <w:pPr>
        <w:tabs>
          <w:tab w:val="left" w:pos="707"/>
        </w:tabs>
        <w:spacing w:before="97"/>
        <w:ind w:left="141"/>
        <w:rPr>
          <w:sz w:val="24"/>
        </w:rPr>
      </w:pPr>
      <w:r>
        <w:rPr>
          <w:b/>
          <w:spacing w:val="-5"/>
          <w:position w:val="8"/>
          <w:sz w:val="16"/>
        </w:rPr>
        <w:t>120</w:t>
      </w:r>
      <w:r>
        <w:rPr>
          <w:b/>
          <w:position w:val="8"/>
          <w:sz w:val="16"/>
        </w:rPr>
        <w:tab/>
      </w:r>
      <w:r>
        <w:rPr>
          <w:sz w:val="24"/>
        </w:rPr>
        <w:t xml:space="preserve">Vt C </w:t>
      </w:r>
      <w:r>
        <w:rPr>
          <w:spacing w:val="-2"/>
          <w:sz w:val="24"/>
        </w:rPr>
        <w:t>jagu.</w:t>
      </w:r>
    </w:p>
    <w:p w14:paraId="0E0DE66B" w14:textId="77777777" w:rsidR="002D68EC" w:rsidRDefault="002D68EC">
      <w:pPr>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AF1903E" w14:textId="77777777">
        <w:trPr>
          <w:trHeight w:val="672"/>
        </w:trPr>
        <w:tc>
          <w:tcPr>
            <w:tcW w:w="2931" w:type="dxa"/>
          </w:tcPr>
          <w:p w14:paraId="464D5A75"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0940E33"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24E63628" w14:textId="77777777">
        <w:trPr>
          <w:trHeight w:val="599"/>
        </w:trPr>
        <w:tc>
          <w:tcPr>
            <w:tcW w:w="2931" w:type="dxa"/>
            <w:tcBorders>
              <w:bottom w:val="nil"/>
            </w:tcBorders>
          </w:tcPr>
          <w:p w14:paraId="503792EF" w14:textId="77777777" w:rsidR="002D68EC" w:rsidRDefault="0069493F">
            <w:pPr>
              <w:pStyle w:val="TableParagraph"/>
              <w:spacing w:before="61"/>
              <w:rPr>
                <w:sz w:val="24"/>
              </w:rPr>
            </w:pPr>
            <w:r>
              <w:rPr>
                <w:sz w:val="24"/>
              </w:rPr>
              <w:t>8708–</w:t>
            </w:r>
            <w:r>
              <w:rPr>
                <w:spacing w:val="-4"/>
                <w:sz w:val="24"/>
              </w:rPr>
              <w:t>8711</w:t>
            </w:r>
          </w:p>
        </w:tc>
        <w:tc>
          <w:tcPr>
            <w:tcW w:w="6925" w:type="dxa"/>
            <w:tcBorders>
              <w:bottom w:val="nil"/>
            </w:tcBorders>
          </w:tcPr>
          <w:p w14:paraId="7F0CB0C3"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54854814" w14:textId="77777777">
        <w:trPr>
          <w:trHeight w:val="790"/>
        </w:trPr>
        <w:tc>
          <w:tcPr>
            <w:tcW w:w="2931" w:type="dxa"/>
            <w:tcBorders>
              <w:top w:val="nil"/>
              <w:bottom w:val="nil"/>
            </w:tcBorders>
          </w:tcPr>
          <w:p w14:paraId="2EB86630" w14:textId="77777777" w:rsidR="002D68EC" w:rsidRDefault="002D68EC">
            <w:pPr>
              <w:pStyle w:val="TableParagraph"/>
              <w:spacing w:before="0"/>
              <w:ind w:left="0"/>
              <w:rPr>
                <w:sz w:val="24"/>
              </w:rPr>
            </w:pPr>
          </w:p>
        </w:tc>
        <w:tc>
          <w:tcPr>
            <w:tcW w:w="6925" w:type="dxa"/>
            <w:tcBorders>
              <w:top w:val="nil"/>
              <w:bottom w:val="nil"/>
            </w:tcBorders>
          </w:tcPr>
          <w:p w14:paraId="7335081D"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09F450F" w14:textId="77777777">
        <w:trPr>
          <w:trHeight w:val="791"/>
        </w:trPr>
        <w:tc>
          <w:tcPr>
            <w:tcW w:w="2931" w:type="dxa"/>
            <w:tcBorders>
              <w:top w:val="nil"/>
              <w:bottom w:val="nil"/>
            </w:tcBorders>
          </w:tcPr>
          <w:p w14:paraId="182B17BC" w14:textId="77777777" w:rsidR="002D68EC" w:rsidRDefault="0069493F">
            <w:pPr>
              <w:pStyle w:val="TableParagraph"/>
              <w:spacing w:before="253"/>
              <w:rPr>
                <w:sz w:val="24"/>
              </w:rPr>
            </w:pPr>
            <w:r>
              <w:rPr>
                <w:spacing w:val="-4"/>
                <w:sz w:val="24"/>
              </w:rPr>
              <w:t>8712</w:t>
            </w:r>
          </w:p>
        </w:tc>
        <w:tc>
          <w:tcPr>
            <w:tcW w:w="6925" w:type="dxa"/>
            <w:tcBorders>
              <w:top w:val="nil"/>
              <w:bottom w:val="nil"/>
            </w:tcBorders>
          </w:tcPr>
          <w:p w14:paraId="483A536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55F8C85C" w14:textId="77777777">
        <w:trPr>
          <w:trHeight w:val="792"/>
        </w:trPr>
        <w:tc>
          <w:tcPr>
            <w:tcW w:w="2931" w:type="dxa"/>
            <w:tcBorders>
              <w:top w:val="nil"/>
              <w:bottom w:val="nil"/>
            </w:tcBorders>
          </w:tcPr>
          <w:p w14:paraId="7928F65C" w14:textId="77777777" w:rsidR="002D68EC" w:rsidRDefault="0069493F">
            <w:pPr>
              <w:pStyle w:val="TableParagraph"/>
              <w:spacing w:before="253"/>
              <w:rPr>
                <w:sz w:val="24"/>
              </w:rPr>
            </w:pPr>
            <w:r>
              <w:rPr>
                <w:sz w:val="24"/>
              </w:rPr>
              <w:t>8713–</w:t>
            </w:r>
            <w:r>
              <w:rPr>
                <w:spacing w:val="-4"/>
                <w:sz w:val="24"/>
              </w:rPr>
              <w:t>8716</w:t>
            </w:r>
          </w:p>
        </w:tc>
        <w:tc>
          <w:tcPr>
            <w:tcW w:w="6925" w:type="dxa"/>
            <w:tcBorders>
              <w:top w:val="nil"/>
              <w:bottom w:val="nil"/>
            </w:tcBorders>
          </w:tcPr>
          <w:p w14:paraId="3380242E"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4E33E4C7" w14:textId="77777777">
        <w:trPr>
          <w:trHeight w:val="589"/>
        </w:trPr>
        <w:tc>
          <w:tcPr>
            <w:tcW w:w="2931" w:type="dxa"/>
            <w:tcBorders>
              <w:top w:val="nil"/>
            </w:tcBorders>
          </w:tcPr>
          <w:p w14:paraId="442B4E7C" w14:textId="77777777" w:rsidR="002D68EC" w:rsidRDefault="002D68EC">
            <w:pPr>
              <w:pStyle w:val="TableParagraph"/>
              <w:spacing w:before="0"/>
              <w:ind w:left="0"/>
              <w:rPr>
                <w:sz w:val="24"/>
              </w:rPr>
            </w:pPr>
          </w:p>
        </w:tc>
        <w:tc>
          <w:tcPr>
            <w:tcW w:w="6925" w:type="dxa"/>
            <w:tcBorders>
              <w:top w:val="nil"/>
            </w:tcBorders>
          </w:tcPr>
          <w:p w14:paraId="4C6EB573"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3AB3ADE" w14:textId="77777777">
        <w:trPr>
          <w:trHeight w:val="1977"/>
        </w:trPr>
        <w:tc>
          <w:tcPr>
            <w:tcW w:w="2931" w:type="dxa"/>
          </w:tcPr>
          <w:p w14:paraId="37DC84A1" w14:textId="77777777" w:rsidR="002D68EC" w:rsidRDefault="0069493F">
            <w:pPr>
              <w:pStyle w:val="TableParagraph"/>
              <w:rPr>
                <w:sz w:val="24"/>
              </w:rPr>
            </w:pPr>
            <w:r>
              <w:rPr>
                <w:sz w:val="24"/>
              </w:rPr>
              <w:t>Grupp</w:t>
            </w:r>
            <w:r>
              <w:rPr>
                <w:spacing w:val="-2"/>
                <w:sz w:val="24"/>
              </w:rPr>
              <w:t xml:space="preserve"> </w:t>
            </w:r>
            <w:r>
              <w:rPr>
                <w:spacing w:val="-5"/>
                <w:sz w:val="24"/>
              </w:rPr>
              <w:t>88</w:t>
            </w:r>
          </w:p>
          <w:p w14:paraId="21D8E244" w14:textId="77777777" w:rsidR="002D68EC" w:rsidRDefault="002D68EC">
            <w:pPr>
              <w:pStyle w:val="TableParagraph"/>
              <w:spacing w:before="239"/>
              <w:ind w:left="0"/>
              <w:rPr>
                <w:sz w:val="24"/>
              </w:rPr>
            </w:pPr>
          </w:p>
          <w:p w14:paraId="186D1303" w14:textId="77777777" w:rsidR="002D68EC" w:rsidRDefault="0069493F">
            <w:pPr>
              <w:pStyle w:val="TableParagraph"/>
              <w:spacing w:before="1"/>
              <w:rPr>
                <w:sz w:val="24"/>
              </w:rPr>
            </w:pPr>
            <w:r>
              <w:rPr>
                <w:sz w:val="24"/>
              </w:rPr>
              <w:t>8801–</w:t>
            </w:r>
            <w:r>
              <w:rPr>
                <w:spacing w:val="-4"/>
                <w:sz w:val="24"/>
              </w:rPr>
              <w:t>8805</w:t>
            </w:r>
          </w:p>
        </w:tc>
        <w:tc>
          <w:tcPr>
            <w:tcW w:w="6925" w:type="dxa"/>
          </w:tcPr>
          <w:p w14:paraId="2B7F186F" w14:textId="77777777" w:rsidR="002D68EC" w:rsidRDefault="0069493F">
            <w:pPr>
              <w:pStyle w:val="TableParagraph"/>
              <w:spacing w:line="688" w:lineRule="auto"/>
              <w:ind w:right="1890"/>
              <w:rPr>
                <w:sz w:val="24"/>
              </w:rPr>
            </w:pPr>
            <w:r>
              <w:rPr>
                <w:sz w:val="24"/>
              </w:rPr>
              <w:t>Õhusõidukid,</w:t>
            </w:r>
            <w:r>
              <w:rPr>
                <w:spacing w:val="-10"/>
                <w:sz w:val="24"/>
              </w:rPr>
              <w:t xml:space="preserve"> </w:t>
            </w:r>
            <w:r>
              <w:rPr>
                <w:sz w:val="24"/>
              </w:rPr>
              <w:t>kosmoseaparaadid</w:t>
            </w:r>
            <w:r>
              <w:rPr>
                <w:spacing w:val="-10"/>
                <w:sz w:val="24"/>
              </w:rPr>
              <w:t xml:space="preserve"> </w:t>
            </w:r>
            <w:r>
              <w:rPr>
                <w:sz w:val="24"/>
              </w:rPr>
              <w:t>ja</w:t>
            </w:r>
            <w:r>
              <w:rPr>
                <w:spacing w:val="-11"/>
                <w:sz w:val="24"/>
              </w:rPr>
              <w:t xml:space="preserve"> </w:t>
            </w:r>
            <w:r>
              <w:rPr>
                <w:sz w:val="24"/>
              </w:rPr>
              <w:t>nende</w:t>
            </w:r>
            <w:r>
              <w:rPr>
                <w:spacing w:val="-11"/>
                <w:sz w:val="24"/>
              </w:rPr>
              <w:t xml:space="preserve"> </w:t>
            </w:r>
            <w:r>
              <w:rPr>
                <w:sz w:val="24"/>
              </w:rPr>
              <w:t>osad CTH või</w:t>
            </w:r>
          </w:p>
          <w:p w14:paraId="45D91298"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F718D1F" w14:textId="77777777">
        <w:trPr>
          <w:trHeight w:val="1980"/>
        </w:trPr>
        <w:tc>
          <w:tcPr>
            <w:tcW w:w="2931" w:type="dxa"/>
          </w:tcPr>
          <w:p w14:paraId="4AFE34D5" w14:textId="77777777" w:rsidR="002D68EC" w:rsidRDefault="0069493F">
            <w:pPr>
              <w:pStyle w:val="TableParagraph"/>
              <w:spacing w:before="61"/>
              <w:rPr>
                <w:sz w:val="24"/>
              </w:rPr>
            </w:pPr>
            <w:r>
              <w:rPr>
                <w:sz w:val="24"/>
              </w:rPr>
              <w:t>Grupp</w:t>
            </w:r>
            <w:r>
              <w:rPr>
                <w:spacing w:val="-2"/>
                <w:sz w:val="24"/>
              </w:rPr>
              <w:t xml:space="preserve"> </w:t>
            </w:r>
            <w:r>
              <w:rPr>
                <w:spacing w:val="-5"/>
                <w:sz w:val="24"/>
              </w:rPr>
              <w:t>89</w:t>
            </w:r>
          </w:p>
          <w:p w14:paraId="153DB596" w14:textId="77777777" w:rsidR="002D68EC" w:rsidRDefault="002D68EC">
            <w:pPr>
              <w:pStyle w:val="TableParagraph"/>
              <w:spacing w:before="238"/>
              <w:ind w:left="0"/>
              <w:rPr>
                <w:sz w:val="24"/>
              </w:rPr>
            </w:pPr>
          </w:p>
          <w:p w14:paraId="7B6BE5AC" w14:textId="77777777" w:rsidR="002D68EC" w:rsidRDefault="0069493F">
            <w:pPr>
              <w:pStyle w:val="TableParagraph"/>
              <w:spacing w:before="0"/>
              <w:rPr>
                <w:sz w:val="24"/>
              </w:rPr>
            </w:pPr>
            <w:r>
              <w:rPr>
                <w:sz w:val="24"/>
              </w:rPr>
              <w:t>8901–</w:t>
            </w:r>
            <w:r>
              <w:rPr>
                <w:spacing w:val="-4"/>
                <w:sz w:val="24"/>
              </w:rPr>
              <w:t>8908</w:t>
            </w:r>
          </w:p>
        </w:tc>
        <w:tc>
          <w:tcPr>
            <w:tcW w:w="6925" w:type="dxa"/>
          </w:tcPr>
          <w:p w14:paraId="755701CD" w14:textId="77777777" w:rsidR="002D68EC" w:rsidRDefault="0069493F">
            <w:pPr>
              <w:pStyle w:val="TableParagraph"/>
              <w:spacing w:before="61" w:line="686" w:lineRule="auto"/>
              <w:ind w:right="2744"/>
              <w:rPr>
                <w:sz w:val="24"/>
              </w:rPr>
            </w:pPr>
            <w:r>
              <w:rPr>
                <w:sz w:val="24"/>
              </w:rPr>
              <w:t>Laevad,</w:t>
            </w:r>
            <w:r>
              <w:rPr>
                <w:spacing w:val="-12"/>
                <w:sz w:val="24"/>
              </w:rPr>
              <w:t xml:space="preserve"> </w:t>
            </w:r>
            <w:r>
              <w:rPr>
                <w:sz w:val="24"/>
              </w:rPr>
              <w:t>paadid</w:t>
            </w:r>
            <w:r>
              <w:rPr>
                <w:spacing w:val="-12"/>
                <w:sz w:val="24"/>
              </w:rPr>
              <w:t xml:space="preserve"> </w:t>
            </w:r>
            <w:r>
              <w:rPr>
                <w:sz w:val="24"/>
              </w:rPr>
              <w:t>ja</w:t>
            </w:r>
            <w:r>
              <w:rPr>
                <w:spacing w:val="-13"/>
                <w:sz w:val="24"/>
              </w:rPr>
              <w:t xml:space="preserve"> </w:t>
            </w:r>
            <w:r>
              <w:rPr>
                <w:sz w:val="24"/>
              </w:rPr>
              <w:t>ujuvkonstruktsioonid CC või</w:t>
            </w:r>
          </w:p>
          <w:p w14:paraId="25ECFB4D" w14:textId="77777777" w:rsidR="002D68EC" w:rsidRDefault="0069493F">
            <w:pPr>
              <w:pStyle w:val="TableParagraph"/>
              <w:spacing w:before="3"/>
              <w:rPr>
                <w:sz w:val="24"/>
              </w:rPr>
            </w:pPr>
            <w:proofErr w:type="spellStart"/>
            <w:r>
              <w:rPr>
                <w:sz w:val="24"/>
              </w:rPr>
              <w:t>MaxNOM</w:t>
            </w:r>
            <w:proofErr w:type="spellEnd"/>
            <w:r>
              <w:rPr>
                <w:spacing w:val="-1"/>
                <w:sz w:val="24"/>
              </w:rPr>
              <w:t xml:space="preserve"> </w:t>
            </w:r>
            <w:r>
              <w:rPr>
                <w:sz w:val="24"/>
              </w:rPr>
              <w:t>40</w:t>
            </w:r>
            <w:r>
              <w:rPr>
                <w:spacing w:val="-1"/>
                <w:sz w:val="24"/>
              </w:rPr>
              <w:t xml:space="preserve"> </w:t>
            </w:r>
            <w:r>
              <w:rPr>
                <w:sz w:val="24"/>
              </w:rPr>
              <w:t>%</w:t>
            </w:r>
            <w:r>
              <w:rPr>
                <w:spacing w:val="-1"/>
                <w:sz w:val="24"/>
              </w:rPr>
              <w:t xml:space="preserve"> </w:t>
            </w:r>
            <w:r>
              <w:rPr>
                <w:spacing w:val="-2"/>
                <w:sz w:val="24"/>
              </w:rPr>
              <w:t>(EXW).</w:t>
            </w:r>
          </w:p>
        </w:tc>
      </w:tr>
    </w:tbl>
    <w:p w14:paraId="123F9111"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85EEA78" w14:textId="77777777">
        <w:trPr>
          <w:trHeight w:val="672"/>
        </w:trPr>
        <w:tc>
          <w:tcPr>
            <w:tcW w:w="2931" w:type="dxa"/>
          </w:tcPr>
          <w:p w14:paraId="2BACF27F"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24DFCA4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19E81251" w14:textId="77777777">
        <w:trPr>
          <w:trHeight w:val="1223"/>
        </w:trPr>
        <w:tc>
          <w:tcPr>
            <w:tcW w:w="2931" w:type="dxa"/>
          </w:tcPr>
          <w:p w14:paraId="2C55C2AE" w14:textId="77777777" w:rsidR="002D68EC" w:rsidRDefault="0069493F">
            <w:pPr>
              <w:pStyle w:val="TableParagraph"/>
              <w:spacing w:before="61"/>
              <w:rPr>
                <w:sz w:val="24"/>
              </w:rPr>
            </w:pPr>
            <w:r>
              <w:rPr>
                <w:sz w:val="24"/>
              </w:rPr>
              <w:t>XVIII</w:t>
            </w:r>
            <w:r>
              <w:rPr>
                <w:spacing w:val="-5"/>
                <w:sz w:val="24"/>
              </w:rPr>
              <w:t xml:space="preserve"> </w:t>
            </w:r>
            <w:r>
              <w:rPr>
                <w:spacing w:val="-2"/>
                <w:sz w:val="24"/>
              </w:rPr>
              <w:t>JAOTIS</w:t>
            </w:r>
          </w:p>
        </w:tc>
        <w:tc>
          <w:tcPr>
            <w:tcW w:w="6925" w:type="dxa"/>
          </w:tcPr>
          <w:p w14:paraId="711A52D1" w14:textId="77777777" w:rsidR="002D68EC" w:rsidRDefault="0069493F">
            <w:pPr>
              <w:pStyle w:val="TableParagraph"/>
              <w:spacing w:before="61"/>
              <w:ind w:right="408"/>
              <w:rPr>
                <w:sz w:val="24"/>
              </w:rPr>
            </w:pPr>
            <w:r>
              <w:rPr>
                <w:sz w:val="24"/>
              </w:rPr>
              <w:t>OPTIKA-, FOTO-, KINO-, MÕÕTE-, KONTROLL-, TÄPPIS-, MEDITSIINI- JA KIRURGIAINSTRUMENDID NING - APARATUUR;</w:t>
            </w:r>
            <w:r>
              <w:rPr>
                <w:spacing w:val="-11"/>
                <w:sz w:val="24"/>
              </w:rPr>
              <w:t xml:space="preserve"> </w:t>
            </w:r>
            <w:r>
              <w:rPr>
                <w:sz w:val="24"/>
              </w:rPr>
              <w:t>KELLAD;</w:t>
            </w:r>
            <w:r>
              <w:rPr>
                <w:spacing w:val="-11"/>
                <w:sz w:val="24"/>
              </w:rPr>
              <w:t xml:space="preserve"> </w:t>
            </w:r>
            <w:r>
              <w:rPr>
                <w:sz w:val="24"/>
              </w:rPr>
              <w:t>MUUSIKARIISTAD;</w:t>
            </w:r>
            <w:r>
              <w:rPr>
                <w:spacing w:val="-10"/>
                <w:sz w:val="24"/>
              </w:rPr>
              <w:t xml:space="preserve"> </w:t>
            </w:r>
            <w:r>
              <w:rPr>
                <w:sz w:val="24"/>
              </w:rPr>
              <w:t>NENDE</w:t>
            </w:r>
            <w:r>
              <w:rPr>
                <w:spacing w:val="-11"/>
                <w:sz w:val="24"/>
              </w:rPr>
              <w:t xml:space="preserve"> </w:t>
            </w:r>
            <w:r>
              <w:rPr>
                <w:sz w:val="24"/>
              </w:rPr>
              <w:t>OSAD JA TARVIKUD</w:t>
            </w:r>
          </w:p>
        </w:tc>
      </w:tr>
      <w:tr w:rsidR="002D68EC" w14:paraId="38D585D5" w14:textId="77777777">
        <w:trPr>
          <w:trHeight w:val="874"/>
        </w:trPr>
        <w:tc>
          <w:tcPr>
            <w:tcW w:w="2931" w:type="dxa"/>
            <w:tcBorders>
              <w:bottom w:val="nil"/>
            </w:tcBorders>
          </w:tcPr>
          <w:p w14:paraId="77136099" w14:textId="77777777" w:rsidR="002D68EC" w:rsidRDefault="0069493F">
            <w:pPr>
              <w:pStyle w:val="TableParagraph"/>
              <w:rPr>
                <w:sz w:val="24"/>
              </w:rPr>
            </w:pPr>
            <w:r>
              <w:rPr>
                <w:sz w:val="24"/>
              </w:rPr>
              <w:t>Grupp</w:t>
            </w:r>
            <w:r>
              <w:rPr>
                <w:spacing w:val="-2"/>
                <w:sz w:val="24"/>
              </w:rPr>
              <w:t xml:space="preserve"> </w:t>
            </w:r>
            <w:r>
              <w:rPr>
                <w:spacing w:val="-5"/>
                <w:sz w:val="24"/>
              </w:rPr>
              <w:t>90</w:t>
            </w:r>
          </w:p>
        </w:tc>
        <w:tc>
          <w:tcPr>
            <w:tcW w:w="6925" w:type="dxa"/>
            <w:tcBorders>
              <w:bottom w:val="nil"/>
            </w:tcBorders>
          </w:tcPr>
          <w:p w14:paraId="3D6DD01C" w14:textId="77777777" w:rsidR="002D68EC" w:rsidRDefault="0069493F">
            <w:pPr>
              <w:pStyle w:val="TableParagraph"/>
              <w:rPr>
                <w:sz w:val="24"/>
              </w:rPr>
            </w:pPr>
            <w:r>
              <w:rPr>
                <w:sz w:val="24"/>
              </w:rPr>
              <w:t>Optika-,</w:t>
            </w:r>
            <w:r>
              <w:rPr>
                <w:spacing w:val="-5"/>
                <w:sz w:val="24"/>
              </w:rPr>
              <w:t xml:space="preserve"> </w:t>
            </w:r>
            <w:r>
              <w:rPr>
                <w:sz w:val="24"/>
              </w:rPr>
              <w:t>foto-,</w:t>
            </w:r>
            <w:r>
              <w:rPr>
                <w:spacing w:val="-5"/>
                <w:sz w:val="24"/>
              </w:rPr>
              <w:t xml:space="preserve"> </w:t>
            </w:r>
            <w:r>
              <w:rPr>
                <w:sz w:val="24"/>
              </w:rPr>
              <w:t>kino-,</w:t>
            </w:r>
            <w:r>
              <w:rPr>
                <w:spacing w:val="-5"/>
                <w:sz w:val="24"/>
              </w:rPr>
              <w:t xml:space="preserve"> </w:t>
            </w:r>
            <w:r>
              <w:rPr>
                <w:sz w:val="24"/>
              </w:rPr>
              <w:t>mõõte-,</w:t>
            </w:r>
            <w:r>
              <w:rPr>
                <w:spacing w:val="-5"/>
                <w:sz w:val="24"/>
              </w:rPr>
              <w:t xml:space="preserve"> </w:t>
            </w:r>
            <w:r>
              <w:rPr>
                <w:sz w:val="24"/>
              </w:rPr>
              <w:t>kontroll-,</w:t>
            </w:r>
            <w:r>
              <w:rPr>
                <w:spacing w:val="-5"/>
                <w:sz w:val="24"/>
              </w:rPr>
              <w:t xml:space="preserve"> </w:t>
            </w:r>
            <w:r>
              <w:rPr>
                <w:sz w:val="24"/>
              </w:rPr>
              <w:t>täppis-,</w:t>
            </w:r>
            <w:r>
              <w:rPr>
                <w:spacing w:val="-5"/>
                <w:sz w:val="24"/>
              </w:rPr>
              <w:t xml:space="preserve"> </w:t>
            </w:r>
            <w:r>
              <w:rPr>
                <w:sz w:val="24"/>
              </w:rPr>
              <w:t>meditsiini-</w:t>
            </w:r>
            <w:r>
              <w:rPr>
                <w:spacing w:val="-6"/>
                <w:sz w:val="24"/>
              </w:rPr>
              <w:t xml:space="preserve"> </w:t>
            </w:r>
            <w:r>
              <w:rPr>
                <w:sz w:val="24"/>
              </w:rPr>
              <w:t>ja kirurgiainstrumendid</w:t>
            </w:r>
            <w:r>
              <w:rPr>
                <w:spacing w:val="-3"/>
                <w:sz w:val="24"/>
              </w:rPr>
              <w:t xml:space="preserve"> </w:t>
            </w:r>
            <w:r>
              <w:rPr>
                <w:sz w:val="24"/>
              </w:rPr>
              <w:t>ning -aparatuur;</w:t>
            </w:r>
            <w:r>
              <w:rPr>
                <w:spacing w:val="-1"/>
                <w:sz w:val="24"/>
              </w:rPr>
              <w:t xml:space="preserve"> </w:t>
            </w:r>
            <w:r>
              <w:rPr>
                <w:sz w:val="24"/>
              </w:rPr>
              <w:t>nende</w:t>
            </w:r>
            <w:r>
              <w:rPr>
                <w:spacing w:val="-2"/>
                <w:sz w:val="24"/>
              </w:rPr>
              <w:t xml:space="preserve"> </w:t>
            </w:r>
            <w:r>
              <w:rPr>
                <w:sz w:val="24"/>
              </w:rPr>
              <w:t>osad</w:t>
            </w:r>
            <w:r>
              <w:rPr>
                <w:spacing w:val="1"/>
                <w:sz w:val="24"/>
              </w:rPr>
              <w:t xml:space="preserve"> </w:t>
            </w:r>
            <w:r>
              <w:rPr>
                <w:sz w:val="24"/>
              </w:rPr>
              <w:t>ja</w:t>
            </w:r>
            <w:r>
              <w:rPr>
                <w:spacing w:val="-1"/>
                <w:sz w:val="24"/>
              </w:rPr>
              <w:t xml:space="preserve"> </w:t>
            </w:r>
            <w:r>
              <w:rPr>
                <w:spacing w:val="-2"/>
                <w:sz w:val="24"/>
              </w:rPr>
              <w:t>tarvikud</w:t>
            </w:r>
          </w:p>
        </w:tc>
      </w:tr>
      <w:tr w:rsidR="002D68EC" w14:paraId="3E77E3B7" w14:textId="77777777">
        <w:trPr>
          <w:trHeight w:val="792"/>
        </w:trPr>
        <w:tc>
          <w:tcPr>
            <w:tcW w:w="2931" w:type="dxa"/>
            <w:tcBorders>
              <w:top w:val="nil"/>
              <w:bottom w:val="nil"/>
            </w:tcBorders>
          </w:tcPr>
          <w:p w14:paraId="727C170A" w14:textId="77777777" w:rsidR="002D68EC" w:rsidRDefault="0069493F">
            <w:pPr>
              <w:pStyle w:val="TableParagraph"/>
              <w:spacing w:before="253"/>
              <w:rPr>
                <w:sz w:val="24"/>
              </w:rPr>
            </w:pPr>
            <w:r>
              <w:rPr>
                <w:sz w:val="24"/>
              </w:rPr>
              <w:t>9001–</w:t>
            </w:r>
            <w:r>
              <w:rPr>
                <w:spacing w:val="-4"/>
                <w:sz w:val="24"/>
              </w:rPr>
              <w:t>9018</w:t>
            </w:r>
          </w:p>
        </w:tc>
        <w:tc>
          <w:tcPr>
            <w:tcW w:w="6925" w:type="dxa"/>
            <w:tcBorders>
              <w:top w:val="nil"/>
              <w:bottom w:val="nil"/>
            </w:tcBorders>
          </w:tcPr>
          <w:p w14:paraId="1D8CD298"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6C4ED705" w14:textId="77777777">
        <w:trPr>
          <w:trHeight w:val="792"/>
        </w:trPr>
        <w:tc>
          <w:tcPr>
            <w:tcW w:w="2931" w:type="dxa"/>
            <w:tcBorders>
              <w:top w:val="nil"/>
              <w:bottom w:val="nil"/>
            </w:tcBorders>
          </w:tcPr>
          <w:p w14:paraId="1867BCCC" w14:textId="77777777" w:rsidR="002D68EC" w:rsidRDefault="002D68EC">
            <w:pPr>
              <w:pStyle w:val="TableParagraph"/>
              <w:spacing w:before="0"/>
              <w:ind w:left="0"/>
              <w:rPr>
                <w:sz w:val="24"/>
              </w:rPr>
            </w:pPr>
          </w:p>
        </w:tc>
        <w:tc>
          <w:tcPr>
            <w:tcW w:w="6925" w:type="dxa"/>
            <w:tcBorders>
              <w:top w:val="nil"/>
              <w:bottom w:val="nil"/>
            </w:tcBorders>
          </w:tcPr>
          <w:p w14:paraId="5EC2A55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9617D72" w14:textId="77777777">
        <w:trPr>
          <w:trHeight w:val="792"/>
        </w:trPr>
        <w:tc>
          <w:tcPr>
            <w:tcW w:w="2931" w:type="dxa"/>
            <w:tcBorders>
              <w:top w:val="nil"/>
              <w:bottom w:val="nil"/>
            </w:tcBorders>
          </w:tcPr>
          <w:p w14:paraId="279BCCC9" w14:textId="77777777" w:rsidR="002D68EC" w:rsidRDefault="0069493F">
            <w:pPr>
              <w:pStyle w:val="TableParagraph"/>
              <w:spacing w:before="253"/>
              <w:rPr>
                <w:sz w:val="24"/>
              </w:rPr>
            </w:pPr>
            <w:r>
              <w:rPr>
                <w:sz w:val="24"/>
              </w:rPr>
              <w:t xml:space="preserve">9019 </w:t>
            </w:r>
            <w:r>
              <w:rPr>
                <w:spacing w:val="-5"/>
                <w:sz w:val="24"/>
              </w:rPr>
              <w:t>10</w:t>
            </w:r>
          </w:p>
        </w:tc>
        <w:tc>
          <w:tcPr>
            <w:tcW w:w="6925" w:type="dxa"/>
            <w:tcBorders>
              <w:top w:val="nil"/>
              <w:bottom w:val="nil"/>
            </w:tcBorders>
          </w:tcPr>
          <w:p w14:paraId="1F0BF923" w14:textId="77777777" w:rsidR="002D68EC" w:rsidRDefault="0069493F">
            <w:pPr>
              <w:pStyle w:val="TableParagraph"/>
              <w:spacing w:before="253"/>
              <w:rPr>
                <w:sz w:val="24"/>
              </w:rPr>
            </w:pPr>
            <w:r>
              <w:rPr>
                <w:sz w:val="24"/>
              </w:rPr>
              <w:t>CTH,</w:t>
            </w:r>
            <w:r>
              <w:rPr>
                <w:spacing w:val="-1"/>
                <w:sz w:val="24"/>
              </w:rPr>
              <w:t xml:space="preserve"> </w:t>
            </w:r>
            <w:r>
              <w:rPr>
                <w:sz w:val="24"/>
              </w:rPr>
              <w:t>v.a</w:t>
            </w:r>
            <w:r>
              <w:rPr>
                <w:spacing w:val="-2"/>
                <w:sz w:val="24"/>
              </w:rPr>
              <w:t xml:space="preserve"> </w:t>
            </w:r>
            <w:r>
              <w:rPr>
                <w:sz w:val="24"/>
              </w:rPr>
              <w:t xml:space="preserve">rubriik 9033, </w:t>
            </w:r>
            <w:r>
              <w:rPr>
                <w:spacing w:val="-5"/>
                <w:sz w:val="24"/>
              </w:rPr>
              <w:t>või</w:t>
            </w:r>
          </w:p>
        </w:tc>
      </w:tr>
      <w:tr w:rsidR="002D68EC" w14:paraId="6A9E93C7" w14:textId="77777777">
        <w:trPr>
          <w:trHeight w:val="790"/>
        </w:trPr>
        <w:tc>
          <w:tcPr>
            <w:tcW w:w="2931" w:type="dxa"/>
            <w:tcBorders>
              <w:top w:val="nil"/>
              <w:bottom w:val="nil"/>
            </w:tcBorders>
          </w:tcPr>
          <w:p w14:paraId="1C164E11" w14:textId="77777777" w:rsidR="002D68EC" w:rsidRDefault="002D68EC">
            <w:pPr>
              <w:pStyle w:val="TableParagraph"/>
              <w:spacing w:before="0"/>
              <w:ind w:left="0"/>
              <w:rPr>
                <w:sz w:val="24"/>
              </w:rPr>
            </w:pPr>
          </w:p>
        </w:tc>
        <w:tc>
          <w:tcPr>
            <w:tcW w:w="6925" w:type="dxa"/>
            <w:tcBorders>
              <w:top w:val="nil"/>
              <w:bottom w:val="nil"/>
            </w:tcBorders>
          </w:tcPr>
          <w:p w14:paraId="1EBD98E0"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45</w:t>
            </w:r>
            <w:r>
              <w:rPr>
                <w:spacing w:val="-1"/>
                <w:sz w:val="24"/>
              </w:rPr>
              <w:t xml:space="preserve"> </w:t>
            </w:r>
            <w:r>
              <w:rPr>
                <w:sz w:val="24"/>
              </w:rPr>
              <w:t>%</w:t>
            </w:r>
            <w:r>
              <w:rPr>
                <w:spacing w:val="-1"/>
                <w:sz w:val="24"/>
              </w:rPr>
              <w:t xml:space="preserve"> </w:t>
            </w:r>
            <w:r>
              <w:rPr>
                <w:spacing w:val="-2"/>
                <w:sz w:val="24"/>
              </w:rPr>
              <w:t>(EXW).</w:t>
            </w:r>
          </w:p>
        </w:tc>
      </w:tr>
      <w:tr w:rsidR="002D68EC" w14:paraId="4DB5D9E7" w14:textId="77777777">
        <w:trPr>
          <w:trHeight w:val="791"/>
        </w:trPr>
        <w:tc>
          <w:tcPr>
            <w:tcW w:w="2931" w:type="dxa"/>
            <w:tcBorders>
              <w:top w:val="nil"/>
              <w:bottom w:val="nil"/>
            </w:tcBorders>
          </w:tcPr>
          <w:p w14:paraId="6098214B" w14:textId="77777777" w:rsidR="002D68EC" w:rsidRDefault="0069493F">
            <w:pPr>
              <w:pStyle w:val="TableParagraph"/>
              <w:spacing w:before="251"/>
              <w:rPr>
                <w:sz w:val="24"/>
              </w:rPr>
            </w:pPr>
            <w:r>
              <w:rPr>
                <w:sz w:val="24"/>
              </w:rPr>
              <w:t xml:space="preserve">9019 </w:t>
            </w:r>
            <w:r>
              <w:rPr>
                <w:spacing w:val="-5"/>
                <w:sz w:val="24"/>
              </w:rPr>
              <w:t>20</w:t>
            </w:r>
          </w:p>
        </w:tc>
        <w:tc>
          <w:tcPr>
            <w:tcW w:w="6925" w:type="dxa"/>
            <w:tcBorders>
              <w:top w:val="nil"/>
              <w:bottom w:val="nil"/>
            </w:tcBorders>
          </w:tcPr>
          <w:p w14:paraId="47421895"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0ECE08CD" w14:textId="77777777">
        <w:trPr>
          <w:trHeight w:val="792"/>
        </w:trPr>
        <w:tc>
          <w:tcPr>
            <w:tcW w:w="2931" w:type="dxa"/>
            <w:tcBorders>
              <w:top w:val="nil"/>
              <w:bottom w:val="nil"/>
            </w:tcBorders>
          </w:tcPr>
          <w:p w14:paraId="54756196" w14:textId="77777777" w:rsidR="002D68EC" w:rsidRDefault="002D68EC">
            <w:pPr>
              <w:pStyle w:val="TableParagraph"/>
              <w:spacing w:before="0"/>
              <w:ind w:left="0"/>
              <w:rPr>
                <w:sz w:val="24"/>
              </w:rPr>
            </w:pPr>
          </w:p>
        </w:tc>
        <w:tc>
          <w:tcPr>
            <w:tcW w:w="6925" w:type="dxa"/>
            <w:tcBorders>
              <w:top w:val="nil"/>
              <w:bottom w:val="nil"/>
            </w:tcBorders>
          </w:tcPr>
          <w:p w14:paraId="362D9C32"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3F3B2499" w14:textId="77777777">
        <w:trPr>
          <w:trHeight w:val="792"/>
        </w:trPr>
        <w:tc>
          <w:tcPr>
            <w:tcW w:w="2931" w:type="dxa"/>
            <w:tcBorders>
              <w:top w:val="nil"/>
              <w:bottom w:val="nil"/>
            </w:tcBorders>
          </w:tcPr>
          <w:p w14:paraId="113463C3" w14:textId="77777777" w:rsidR="002D68EC" w:rsidRDefault="0069493F">
            <w:pPr>
              <w:pStyle w:val="TableParagraph"/>
              <w:spacing w:before="253"/>
              <w:rPr>
                <w:sz w:val="24"/>
              </w:rPr>
            </w:pPr>
            <w:r>
              <w:rPr>
                <w:sz w:val="24"/>
              </w:rPr>
              <w:t xml:space="preserve">9020 – </w:t>
            </w:r>
            <w:r>
              <w:rPr>
                <w:spacing w:val="-4"/>
                <w:sz w:val="24"/>
              </w:rPr>
              <w:t>9033</w:t>
            </w:r>
          </w:p>
        </w:tc>
        <w:tc>
          <w:tcPr>
            <w:tcW w:w="6925" w:type="dxa"/>
            <w:tcBorders>
              <w:top w:val="nil"/>
              <w:bottom w:val="nil"/>
            </w:tcBorders>
          </w:tcPr>
          <w:p w14:paraId="21E3E7A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6E7463B" w14:textId="77777777">
        <w:trPr>
          <w:trHeight w:val="589"/>
        </w:trPr>
        <w:tc>
          <w:tcPr>
            <w:tcW w:w="2931" w:type="dxa"/>
            <w:tcBorders>
              <w:top w:val="nil"/>
            </w:tcBorders>
          </w:tcPr>
          <w:p w14:paraId="5AF7D221" w14:textId="77777777" w:rsidR="002D68EC" w:rsidRDefault="002D68EC">
            <w:pPr>
              <w:pStyle w:val="TableParagraph"/>
              <w:spacing w:before="0"/>
              <w:ind w:left="0"/>
              <w:rPr>
                <w:sz w:val="24"/>
              </w:rPr>
            </w:pPr>
          </w:p>
        </w:tc>
        <w:tc>
          <w:tcPr>
            <w:tcW w:w="6925" w:type="dxa"/>
            <w:tcBorders>
              <w:top w:val="nil"/>
            </w:tcBorders>
          </w:tcPr>
          <w:p w14:paraId="70451FF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6AAE4D9D" w14:textId="77777777">
        <w:trPr>
          <w:trHeight w:val="1188"/>
        </w:trPr>
        <w:tc>
          <w:tcPr>
            <w:tcW w:w="2931" w:type="dxa"/>
          </w:tcPr>
          <w:p w14:paraId="117E0BA5" w14:textId="77777777" w:rsidR="002D68EC" w:rsidRDefault="0069493F">
            <w:pPr>
              <w:pStyle w:val="TableParagraph"/>
              <w:rPr>
                <w:sz w:val="24"/>
              </w:rPr>
            </w:pPr>
            <w:r>
              <w:rPr>
                <w:sz w:val="24"/>
              </w:rPr>
              <w:t>Grupp</w:t>
            </w:r>
            <w:r>
              <w:rPr>
                <w:spacing w:val="-2"/>
                <w:sz w:val="24"/>
              </w:rPr>
              <w:t xml:space="preserve"> </w:t>
            </w:r>
            <w:r>
              <w:rPr>
                <w:spacing w:val="-5"/>
                <w:sz w:val="24"/>
              </w:rPr>
              <w:t>91</w:t>
            </w:r>
          </w:p>
          <w:p w14:paraId="2B9173FD" w14:textId="77777777" w:rsidR="002D68EC" w:rsidRDefault="002D68EC">
            <w:pPr>
              <w:pStyle w:val="TableParagraph"/>
              <w:spacing w:before="240"/>
              <w:ind w:left="0"/>
              <w:rPr>
                <w:sz w:val="24"/>
              </w:rPr>
            </w:pPr>
          </w:p>
          <w:p w14:paraId="061B697C" w14:textId="77777777" w:rsidR="002D68EC" w:rsidRDefault="0069493F">
            <w:pPr>
              <w:pStyle w:val="TableParagraph"/>
              <w:spacing w:before="0"/>
              <w:rPr>
                <w:sz w:val="24"/>
              </w:rPr>
            </w:pPr>
            <w:r>
              <w:rPr>
                <w:sz w:val="24"/>
              </w:rPr>
              <w:t>9101–</w:t>
            </w:r>
            <w:r>
              <w:rPr>
                <w:spacing w:val="-4"/>
                <w:sz w:val="24"/>
              </w:rPr>
              <w:t>9114</w:t>
            </w:r>
          </w:p>
        </w:tc>
        <w:tc>
          <w:tcPr>
            <w:tcW w:w="6925" w:type="dxa"/>
          </w:tcPr>
          <w:p w14:paraId="64AA72D7" w14:textId="77777777" w:rsidR="002D68EC" w:rsidRDefault="0069493F">
            <w:pPr>
              <w:pStyle w:val="TableParagraph"/>
              <w:rPr>
                <w:sz w:val="24"/>
              </w:rPr>
            </w:pPr>
            <w:r>
              <w:rPr>
                <w:sz w:val="24"/>
              </w:rPr>
              <w:t>Kellad</w:t>
            </w:r>
            <w:r>
              <w:rPr>
                <w:spacing w:val="-3"/>
                <w:sz w:val="24"/>
              </w:rPr>
              <w:t xml:space="preserve"> </w:t>
            </w:r>
            <w:r>
              <w:rPr>
                <w:sz w:val="24"/>
              </w:rPr>
              <w:t>ja</w:t>
            </w:r>
            <w:r>
              <w:rPr>
                <w:spacing w:val="-2"/>
                <w:sz w:val="24"/>
              </w:rPr>
              <w:t xml:space="preserve"> </w:t>
            </w:r>
            <w:r>
              <w:rPr>
                <w:sz w:val="24"/>
              </w:rPr>
              <w:t>nende</w:t>
            </w:r>
            <w:r>
              <w:rPr>
                <w:spacing w:val="-1"/>
                <w:sz w:val="24"/>
              </w:rPr>
              <w:t xml:space="preserve"> </w:t>
            </w:r>
            <w:r>
              <w:rPr>
                <w:spacing w:val="-4"/>
                <w:sz w:val="24"/>
              </w:rPr>
              <w:t>osad</w:t>
            </w:r>
          </w:p>
          <w:p w14:paraId="7A04962B" w14:textId="77777777" w:rsidR="002D68EC" w:rsidRDefault="002D68EC">
            <w:pPr>
              <w:pStyle w:val="TableParagraph"/>
              <w:spacing w:before="240"/>
              <w:ind w:left="0"/>
              <w:rPr>
                <w:sz w:val="24"/>
              </w:rPr>
            </w:pPr>
          </w:p>
          <w:p w14:paraId="1D01D753"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3BE45E4C"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3E1078F0" w14:textId="77777777">
        <w:trPr>
          <w:trHeight w:val="672"/>
        </w:trPr>
        <w:tc>
          <w:tcPr>
            <w:tcW w:w="2931" w:type="dxa"/>
          </w:tcPr>
          <w:p w14:paraId="4302506B"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AD3E54C"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4714B13" w14:textId="77777777">
        <w:trPr>
          <w:trHeight w:val="1187"/>
        </w:trPr>
        <w:tc>
          <w:tcPr>
            <w:tcW w:w="2931" w:type="dxa"/>
          </w:tcPr>
          <w:p w14:paraId="18FC7159" w14:textId="77777777" w:rsidR="002D68EC" w:rsidRDefault="0069493F">
            <w:pPr>
              <w:pStyle w:val="TableParagraph"/>
              <w:spacing w:before="61"/>
              <w:rPr>
                <w:sz w:val="24"/>
              </w:rPr>
            </w:pPr>
            <w:r>
              <w:rPr>
                <w:sz w:val="24"/>
              </w:rPr>
              <w:t>Grupp</w:t>
            </w:r>
            <w:r>
              <w:rPr>
                <w:spacing w:val="-2"/>
                <w:sz w:val="24"/>
              </w:rPr>
              <w:t xml:space="preserve"> </w:t>
            </w:r>
            <w:r>
              <w:rPr>
                <w:spacing w:val="-5"/>
                <w:sz w:val="24"/>
              </w:rPr>
              <w:t>92</w:t>
            </w:r>
          </w:p>
          <w:p w14:paraId="279514DD" w14:textId="77777777" w:rsidR="002D68EC" w:rsidRDefault="002D68EC">
            <w:pPr>
              <w:pStyle w:val="TableParagraph"/>
              <w:spacing w:before="237"/>
              <w:ind w:left="0"/>
              <w:rPr>
                <w:sz w:val="24"/>
              </w:rPr>
            </w:pPr>
          </w:p>
          <w:p w14:paraId="1D4E183C" w14:textId="77777777" w:rsidR="002D68EC" w:rsidRDefault="0069493F">
            <w:pPr>
              <w:pStyle w:val="TableParagraph"/>
              <w:spacing w:before="1"/>
              <w:rPr>
                <w:sz w:val="24"/>
              </w:rPr>
            </w:pPr>
            <w:r>
              <w:rPr>
                <w:sz w:val="24"/>
              </w:rPr>
              <w:t>9201–</w:t>
            </w:r>
            <w:r>
              <w:rPr>
                <w:spacing w:val="-4"/>
                <w:sz w:val="24"/>
              </w:rPr>
              <w:t>9209</w:t>
            </w:r>
          </w:p>
        </w:tc>
        <w:tc>
          <w:tcPr>
            <w:tcW w:w="6925" w:type="dxa"/>
          </w:tcPr>
          <w:p w14:paraId="5804873E" w14:textId="77777777" w:rsidR="002D68EC" w:rsidRDefault="0069493F">
            <w:pPr>
              <w:pStyle w:val="TableParagraph"/>
              <w:spacing w:before="61"/>
              <w:rPr>
                <w:sz w:val="24"/>
              </w:rPr>
            </w:pPr>
            <w:r>
              <w:rPr>
                <w:sz w:val="24"/>
              </w:rPr>
              <w:t>Muusikariistad;</w:t>
            </w:r>
            <w:r>
              <w:rPr>
                <w:spacing w:val="-1"/>
                <w:sz w:val="24"/>
              </w:rPr>
              <w:t xml:space="preserve"> </w:t>
            </w:r>
            <w:r>
              <w:rPr>
                <w:sz w:val="24"/>
              </w:rPr>
              <w:t>nende</w:t>
            </w:r>
            <w:r>
              <w:rPr>
                <w:spacing w:val="-2"/>
                <w:sz w:val="24"/>
              </w:rPr>
              <w:t xml:space="preserve"> </w:t>
            </w:r>
            <w:r>
              <w:rPr>
                <w:sz w:val="24"/>
              </w:rPr>
              <w:t xml:space="preserve">osad ja </w:t>
            </w:r>
            <w:r>
              <w:rPr>
                <w:spacing w:val="-2"/>
                <w:sz w:val="24"/>
              </w:rPr>
              <w:t>tarvikud</w:t>
            </w:r>
          </w:p>
          <w:p w14:paraId="40C5405F" w14:textId="77777777" w:rsidR="002D68EC" w:rsidRDefault="002D68EC">
            <w:pPr>
              <w:pStyle w:val="TableParagraph"/>
              <w:spacing w:before="237"/>
              <w:ind w:left="0"/>
              <w:rPr>
                <w:sz w:val="24"/>
              </w:rPr>
            </w:pPr>
          </w:p>
          <w:p w14:paraId="6A435719" w14:textId="77777777" w:rsidR="002D68EC" w:rsidRDefault="0069493F">
            <w:pPr>
              <w:pStyle w:val="TableParagraph"/>
              <w:spacing w:before="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3946E04" w14:textId="77777777">
        <w:trPr>
          <w:trHeight w:val="395"/>
        </w:trPr>
        <w:tc>
          <w:tcPr>
            <w:tcW w:w="2931" w:type="dxa"/>
          </w:tcPr>
          <w:p w14:paraId="7959EE71" w14:textId="77777777" w:rsidR="002D68EC" w:rsidRDefault="0069493F">
            <w:pPr>
              <w:pStyle w:val="TableParagraph"/>
              <w:rPr>
                <w:sz w:val="24"/>
              </w:rPr>
            </w:pPr>
            <w:r>
              <w:rPr>
                <w:sz w:val="24"/>
              </w:rPr>
              <w:t>XIX</w:t>
            </w:r>
            <w:r>
              <w:rPr>
                <w:spacing w:val="-5"/>
                <w:sz w:val="24"/>
              </w:rPr>
              <w:t xml:space="preserve"> </w:t>
            </w:r>
            <w:r>
              <w:rPr>
                <w:spacing w:val="-2"/>
                <w:sz w:val="24"/>
              </w:rPr>
              <w:t>JAOTIS</w:t>
            </w:r>
          </w:p>
        </w:tc>
        <w:tc>
          <w:tcPr>
            <w:tcW w:w="6925" w:type="dxa"/>
          </w:tcPr>
          <w:p w14:paraId="0A1D5D64" w14:textId="77777777" w:rsidR="002D68EC" w:rsidRDefault="0069493F">
            <w:pPr>
              <w:pStyle w:val="TableParagraph"/>
              <w:rPr>
                <w:sz w:val="24"/>
              </w:rPr>
            </w:pPr>
            <w:r>
              <w:rPr>
                <w:sz w:val="24"/>
              </w:rPr>
              <w:t>RELVAD</w:t>
            </w:r>
            <w:r>
              <w:rPr>
                <w:spacing w:val="-4"/>
                <w:sz w:val="24"/>
              </w:rPr>
              <w:t xml:space="preserve"> </w:t>
            </w:r>
            <w:r>
              <w:rPr>
                <w:sz w:val="24"/>
              </w:rPr>
              <w:t>JA LASKEMOON;</w:t>
            </w:r>
            <w:r>
              <w:rPr>
                <w:spacing w:val="-1"/>
                <w:sz w:val="24"/>
              </w:rPr>
              <w:t xml:space="preserve"> </w:t>
            </w:r>
            <w:r>
              <w:rPr>
                <w:sz w:val="24"/>
              </w:rPr>
              <w:t>NENDE OSAD</w:t>
            </w:r>
            <w:r>
              <w:rPr>
                <w:spacing w:val="-2"/>
                <w:sz w:val="24"/>
              </w:rPr>
              <w:t xml:space="preserve"> </w:t>
            </w:r>
            <w:r>
              <w:rPr>
                <w:sz w:val="24"/>
              </w:rPr>
              <w:t xml:space="preserve">JA </w:t>
            </w:r>
            <w:r>
              <w:rPr>
                <w:spacing w:val="-2"/>
                <w:sz w:val="24"/>
              </w:rPr>
              <w:t>TARVIKUD</w:t>
            </w:r>
          </w:p>
        </w:tc>
      </w:tr>
      <w:tr w:rsidR="002D68EC" w14:paraId="01083FB0" w14:textId="77777777">
        <w:trPr>
          <w:trHeight w:val="1188"/>
        </w:trPr>
        <w:tc>
          <w:tcPr>
            <w:tcW w:w="2931" w:type="dxa"/>
          </w:tcPr>
          <w:p w14:paraId="104D5B22" w14:textId="77777777" w:rsidR="002D68EC" w:rsidRDefault="0069493F">
            <w:pPr>
              <w:pStyle w:val="TableParagraph"/>
              <w:spacing w:before="61"/>
              <w:rPr>
                <w:sz w:val="24"/>
              </w:rPr>
            </w:pPr>
            <w:r>
              <w:rPr>
                <w:sz w:val="24"/>
              </w:rPr>
              <w:t>Grupp</w:t>
            </w:r>
            <w:r>
              <w:rPr>
                <w:spacing w:val="-2"/>
                <w:sz w:val="24"/>
              </w:rPr>
              <w:t xml:space="preserve"> </w:t>
            </w:r>
            <w:r>
              <w:rPr>
                <w:spacing w:val="-5"/>
                <w:sz w:val="24"/>
              </w:rPr>
              <w:t>93</w:t>
            </w:r>
          </w:p>
          <w:p w14:paraId="02ADEC5D" w14:textId="77777777" w:rsidR="002D68EC" w:rsidRDefault="002D68EC">
            <w:pPr>
              <w:pStyle w:val="TableParagraph"/>
              <w:spacing w:before="238"/>
              <w:ind w:left="0"/>
              <w:rPr>
                <w:sz w:val="24"/>
              </w:rPr>
            </w:pPr>
          </w:p>
          <w:p w14:paraId="65516A6C" w14:textId="77777777" w:rsidR="002D68EC" w:rsidRDefault="0069493F">
            <w:pPr>
              <w:pStyle w:val="TableParagraph"/>
              <w:spacing w:before="0"/>
              <w:rPr>
                <w:sz w:val="24"/>
              </w:rPr>
            </w:pPr>
            <w:r>
              <w:rPr>
                <w:sz w:val="24"/>
              </w:rPr>
              <w:t>9301–</w:t>
            </w:r>
            <w:r>
              <w:rPr>
                <w:spacing w:val="-4"/>
                <w:sz w:val="24"/>
              </w:rPr>
              <w:t>9307</w:t>
            </w:r>
          </w:p>
        </w:tc>
        <w:tc>
          <w:tcPr>
            <w:tcW w:w="6925" w:type="dxa"/>
          </w:tcPr>
          <w:p w14:paraId="7F6CABBE" w14:textId="77777777" w:rsidR="002D68EC" w:rsidRDefault="0069493F">
            <w:pPr>
              <w:pStyle w:val="TableParagraph"/>
              <w:spacing w:before="61"/>
              <w:rPr>
                <w:sz w:val="24"/>
              </w:rPr>
            </w:pPr>
            <w:r>
              <w:rPr>
                <w:sz w:val="24"/>
              </w:rPr>
              <w:t>Relvad</w:t>
            </w:r>
            <w:r>
              <w:rPr>
                <w:spacing w:val="-1"/>
                <w:sz w:val="24"/>
              </w:rPr>
              <w:t xml:space="preserve"> </w:t>
            </w:r>
            <w:r>
              <w:rPr>
                <w:sz w:val="24"/>
              </w:rPr>
              <w:t>ja</w:t>
            </w:r>
            <w:r>
              <w:rPr>
                <w:spacing w:val="-1"/>
                <w:sz w:val="24"/>
              </w:rPr>
              <w:t xml:space="preserve"> </w:t>
            </w:r>
            <w:r>
              <w:rPr>
                <w:sz w:val="24"/>
              </w:rPr>
              <w:t>laskemoon;</w:t>
            </w:r>
            <w:r>
              <w:rPr>
                <w:spacing w:val="-1"/>
                <w:sz w:val="24"/>
              </w:rPr>
              <w:t xml:space="preserve"> </w:t>
            </w:r>
            <w:r>
              <w:rPr>
                <w:sz w:val="24"/>
              </w:rPr>
              <w:t>nende</w:t>
            </w:r>
            <w:r>
              <w:rPr>
                <w:spacing w:val="-1"/>
                <w:sz w:val="24"/>
              </w:rPr>
              <w:t xml:space="preserve"> </w:t>
            </w:r>
            <w:r>
              <w:rPr>
                <w:sz w:val="24"/>
              </w:rPr>
              <w:t>osad</w:t>
            </w:r>
            <w:r>
              <w:rPr>
                <w:spacing w:val="-1"/>
                <w:sz w:val="24"/>
              </w:rPr>
              <w:t xml:space="preserve"> </w:t>
            </w:r>
            <w:r>
              <w:rPr>
                <w:sz w:val="24"/>
              </w:rPr>
              <w:t xml:space="preserve">ja </w:t>
            </w:r>
            <w:r>
              <w:rPr>
                <w:spacing w:val="-2"/>
                <w:sz w:val="24"/>
              </w:rPr>
              <w:t>tarvikud</w:t>
            </w:r>
          </w:p>
          <w:p w14:paraId="07058832" w14:textId="77777777" w:rsidR="002D68EC" w:rsidRDefault="002D68EC">
            <w:pPr>
              <w:pStyle w:val="TableParagraph"/>
              <w:spacing w:before="238"/>
              <w:ind w:left="0"/>
              <w:rPr>
                <w:sz w:val="24"/>
              </w:rPr>
            </w:pPr>
          </w:p>
          <w:p w14:paraId="7A46967D"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BE56F98" w14:textId="77777777">
        <w:trPr>
          <w:trHeight w:val="395"/>
        </w:trPr>
        <w:tc>
          <w:tcPr>
            <w:tcW w:w="2931" w:type="dxa"/>
          </w:tcPr>
          <w:p w14:paraId="347FE33C" w14:textId="77777777" w:rsidR="002D68EC" w:rsidRDefault="0069493F">
            <w:pPr>
              <w:pStyle w:val="TableParagraph"/>
              <w:rPr>
                <w:sz w:val="24"/>
              </w:rPr>
            </w:pPr>
            <w:r>
              <w:rPr>
                <w:sz w:val="24"/>
              </w:rPr>
              <w:t>XX</w:t>
            </w:r>
            <w:r>
              <w:rPr>
                <w:spacing w:val="-1"/>
                <w:sz w:val="24"/>
              </w:rPr>
              <w:t xml:space="preserve"> </w:t>
            </w:r>
            <w:r>
              <w:rPr>
                <w:spacing w:val="-2"/>
                <w:sz w:val="24"/>
              </w:rPr>
              <w:t>JAOTIS</w:t>
            </w:r>
          </w:p>
        </w:tc>
        <w:tc>
          <w:tcPr>
            <w:tcW w:w="6925" w:type="dxa"/>
          </w:tcPr>
          <w:p w14:paraId="293D334A" w14:textId="77777777" w:rsidR="002D68EC" w:rsidRDefault="0069493F">
            <w:pPr>
              <w:pStyle w:val="TableParagraph"/>
              <w:rPr>
                <w:sz w:val="24"/>
              </w:rPr>
            </w:pPr>
            <w:r>
              <w:rPr>
                <w:sz w:val="24"/>
              </w:rPr>
              <w:t>MITMESUGUSED</w:t>
            </w:r>
            <w:r>
              <w:rPr>
                <w:spacing w:val="-2"/>
                <w:sz w:val="24"/>
              </w:rPr>
              <w:t xml:space="preserve"> TÖÖSTUSTOOTED</w:t>
            </w:r>
          </w:p>
        </w:tc>
      </w:tr>
      <w:tr w:rsidR="002D68EC" w14:paraId="57CB327C" w14:textId="77777777">
        <w:trPr>
          <w:trHeight w:val="2531"/>
        </w:trPr>
        <w:tc>
          <w:tcPr>
            <w:tcW w:w="2931" w:type="dxa"/>
          </w:tcPr>
          <w:p w14:paraId="1BF6E3EA" w14:textId="77777777" w:rsidR="002D68EC" w:rsidRDefault="0069493F">
            <w:pPr>
              <w:pStyle w:val="TableParagraph"/>
              <w:rPr>
                <w:sz w:val="24"/>
              </w:rPr>
            </w:pPr>
            <w:r>
              <w:rPr>
                <w:sz w:val="24"/>
              </w:rPr>
              <w:t>Grupp</w:t>
            </w:r>
            <w:r>
              <w:rPr>
                <w:spacing w:val="-2"/>
                <w:sz w:val="24"/>
              </w:rPr>
              <w:t xml:space="preserve"> </w:t>
            </w:r>
            <w:r>
              <w:rPr>
                <w:spacing w:val="-5"/>
                <w:sz w:val="24"/>
              </w:rPr>
              <w:t>94</w:t>
            </w:r>
          </w:p>
          <w:p w14:paraId="699240FD" w14:textId="77777777" w:rsidR="002D68EC" w:rsidRDefault="002D68EC">
            <w:pPr>
              <w:pStyle w:val="TableParagraph"/>
              <w:spacing w:before="0"/>
              <w:ind w:left="0"/>
              <w:rPr>
                <w:sz w:val="24"/>
              </w:rPr>
            </w:pPr>
          </w:p>
          <w:p w14:paraId="2AD41C37" w14:textId="77777777" w:rsidR="002D68EC" w:rsidRDefault="002D68EC">
            <w:pPr>
              <w:pStyle w:val="TableParagraph"/>
              <w:spacing w:before="0"/>
              <w:ind w:left="0"/>
              <w:rPr>
                <w:sz w:val="24"/>
              </w:rPr>
            </w:pPr>
          </w:p>
          <w:p w14:paraId="264B3429" w14:textId="77777777" w:rsidR="002D68EC" w:rsidRDefault="002D68EC">
            <w:pPr>
              <w:pStyle w:val="TableParagraph"/>
              <w:spacing w:before="240"/>
              <w:ind w:left="0"/>
              <w:rPr>
                <w:sz w:val="24"/>
              </w:rPr>
            </w:pPr>
          </w:p>
          <w:p w14:paraId="2E1CDBFE" w14:textId="77777777" w:rsidR="002D68EC" w:rsidRDefault="0069493F">
            <w:pPr>
              <w:pStyle w:val="TableParagraph"/>
              <w:spacing w:before="0"/>
              <w:rPr>
                <w:sz w:val="24"/>
              </w:rPr>
            </w:pPr>
            <w:r>
              <w:rPr>
                <w:sz w:val="24"/>
              </w:rPr>
              <w:t>9401–</w:t>
            </w:r>
            <w:r>
              <w:rPr>
                <w:spacing w:val="-4"/>
                <w:sz w:val="24"/>
              </w:rPr>
              <w:t>9406</w:t>
            </w:r>
          </w:p>
        </w:tc>
        <w:tc>
          <w:tcPr>
            <w:tcW w:w="6925" w:type="dxa"/>
          </w:tcPr>
          <w:p w14:paraId="2430639C" w14:textId="77777777" w:rsidR="002D68EC" w:rsidRDefault="0069493F">
            <w:pPr>
              <w:pStyle w:val="TableParagraph"/>
              <w:rPr>
                <w:sz w:val="24"/>
              </w:rPr>
            </w:pPr>
            <w:r>
              <w:rPr>
                <w:sz w:val="24"/>
              </w:rPr>
              <w:t xml:space="preserve">Mööbel; madratsid, madratsialused, padjad ja muud täistopitud mööblilisandid; mujal nimetamata lambid ja valgustid; </w:t>
            </w:r>
            <w:proofErr w:type="spellStart"/>
            <w:r>
              <w:rPr>
                <w:sz w:val="24"/>
              </w:rPr>
              <w:t>sisevalgustusega</w:t>
            </w:r>
            <w:proofErr w:type="spellEnd"/>
            <w:r>
              <w:rPr>
                <w:spacing w:val="-10"/>
                <w:sz w:val="24"/>
              </w:rPr>
              <w:t xml:space="preserve"> </w:t>
            </w:r>
            <w:r>
              <w:rPr>
                <w:sz w:val="24"/>
              </w:rPr>
              <w:t>sildid,</w:t>
            </w:r>
            <w:r>
              <w:rPr>
                <w:spacing w:val="-9"/>
                <w:sz w:val="24"/>
              </w:rPr>
              <w:t xml:space="preserve"> </w:t>
            </w:r>
            <w:r>
              <w:rPr>
                <w:sz w:val="24"/>
              </w:rPr>
              <w:t>valgustablood</w:t>
            </w:r>
            <w:r>
              <w:rPr>
                <w:spacing w:val="-9"/>
                <w:sz w:val="24"/>
              </w:rPr>
              <w:t xml:space="preserve"> </w:t>
            </w:r>
            <w:r>
              <w:rPr>
                <w:sz w:val="24"/>
              </w:rPr>
              <w:t>jms;</w:t>
            </w:r>
            <w:r>
              <w:rPr>
                <w:spacing w:val="-9"/>
                <w:sz w:val="24"/>
              </w:rPr>
              <w:t xml:space="preserve"> </w:t>
            </w:r>
            <w:r>
              <w:rPr>
                <w:sz w:val="24"/>
              </w:rPr>
              <w:t>kokkupandavad</w:t>
            </w:r>
            <w:r>
              <w:rPr>
                <w:spacing w:val="-7"/>
                <w:sz w:val="24"/>
              </w:rPr>
              <w:t xml:space="preserve"> </w:t>
            </w:r>
            <w:r>
              <w:rPr>
                <w:sz w:val="24"/>
              </w:rPr>
              <w:t>ehitised</w:t>
            </w:r>
          </w:p>
          <w:p w14:paraId="6F6A2452" w14:textId="77777777" w:rsidR="002D68EC" w:rsidRDefault="002D68EC">
            <w:pPr>
              <w:pStyle w:val="TableParagraph"/>
              <w:spacing w:before="240"/>
              <w:ind w:left="0"/>
              <w:rPr>
                <w:sz w:val="24"/>
              </w:rPr>
            </w:pPr>
          </w:p>
          <w:p w14:paraId="56005706" w14:textId="77777777" w:rsidR="002D68EC" w:rsidRDefault="0069493F">
            <w:pPr>
              <w:pStyle w:val="TableParagraph"/>
              <w:spacing w:before="0"/>
              <w:rPr>
                <w:sz w:val="24"/>
              </w:rPr>
            </w:pPr>
            <w:r>
              <w:rPr>
                <w:sz w:val="24"/>
              </w:rPr>
              <w:t>CTH</w:t>
            </w:r>
            <w:r>
              <w:rPr>
                <w:spacing w:val="-1"/>
                <w:sz w:val="24"/>
              </w:rPr>
              <w:t xml:space="preserve"> </w:t>
            </w:r>
            <w:r>
              <w:rPr>
                <w:spacing w:val="-5"/>
                <w:sz w:val="24"/>
              </w:rPr>
              <w:t>või</w:t>
            </w:r>
          </w:p>
          <w:p w14:paraId="6617571F" w14:textId="77777777" w:rsidR="002D68EC" w:rsidRDefault="002D68EC">
            <w:pPr>
              <w:pStyle w:val="TableParagraph"/>
              <w:spacing w:before="240"/>
              <w:ind w:left="0"/>
              <w:rPr>
                <w:sz w:val="24"/>
              </w:rPr>
            </w:pPr>
          </w:p>
          <w:p w14:paraId="28762737"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24686CF4" w14:textId="77777777">
        <w:trPr>
          <w:trHeight w:val="1980"/>
        </w:trPr>
        <w:tc>
          <w:tcPr>
            <w:tcW w:w="2931" w:type="dxa"/>
          </w:tcPr>
          <w:p w14:paraId="295CA028" w14:textId="77777777" w:rsidR="002D68EC" w:rsidRDefault="0069493F">
            <w:pPr>
              <w:pStyle w:val="TableParagraph"/>
              <w:rPr>
                <w:sz w:val="24"/>
              </w:rPr>
            </w:pPr>
            <w:r>
              <w:rPr>
                <w:sz w:val="24"/>
              </w:rPr>
              <w:t>Grupp</w:t>
            </w:r>
            <w:r>
              <w:rPr>
                <w:spacing w:val="-2"/>
                <w:sz w:val="24"/>
              </w:rPr>
              <w:t xml:space="preserve"> </w:t>
            </w:r>
            <w:r>
              <w:rPr>
                <w:spacing w:val="-5"/>
                <w:sz w:val="24"/>
              </w:rPr>
              <w:t>95</w:t>
            </w:r>
          </w:p>
          <w:p w14:paraId="6178E197" w14:textId="77777777" w:rsidR="002D68EC" w:rsidRDefault="002D68EC">
            <w:pPr>
              <w:pStyle w:val="TableParagraph"/>
              <w:spacing w:before="240"/>
              <w:ind w:left="0"/>
              <w:rPr>
                <w:sz w:val="24"/>
              </w:rPr>
            </w:pPr>
          </w:p>
          <w:p w14:paraId="75734D7F" w14:textId="77777777" w:rsidR="002D68EC" w:rsidRDefault="0069493F">
            <w:pPr>
              <w:pStyle w:val="TableParagraph"/>
              <w:spacing w:before="0"/>
              <w:rPr>
                <w:sz w:val="24"/>
              </w:rPr>
            </w:pPr>
            <w:r>
              <w:rPr>
                <w:sz w:val="24"/>
              </w:rPr>
              <w:t>9503–</w:t>
            </w:r>
            <w:r>
              <w:rPr>
                <w:spacing w:val="-4"/>
                <w:sz w:val="24"/>
              </w:rPr>
              <w:t>9508</w:t>
            </w:r>
          </w:p>
        </w:tc>
        <w:tc>
          <w:tcPr>
            <w:tcW w:w="6925" w:type="dxa"/>
          </w:tcPr>
          <w:p w14:paraId="6370F3B3" w14:textId="77777777" w:rsidR="002D68EC" w:rsidRDefault="0069493F">
            <w:pPr>
              <w:pStyle w:val="TableParagraph"/>
              <w:spacing w:line="688" w:lineRule="auto"/>
              <w:ind w:right="525"/>
              <w:rPr>
                <w:sz w:val="24"/>
              </w:rPr>
            </w:pPr>
            <w:r>
              <w:rPr>
                <w:sz w:val="24"/>
              </w:rPr>
              <w:t>Mänguasjad,</w:t>
            </w:r>
            <w:r>
              <w:rPr>
                <w:spacing w:val="-6"/>
                <w:sz w:val="24"/>
              </w:rPr>
              <w:t xml:space="preserve"> </w:t>
            </w:r>
            <w:r>
              <w:rPr>
                <w:sz w:val="24"/>
              </w:rPr>
              <w:t>mängud</w:t>
            </w:r>
            <w:r>
              <w:rPr>
                <w:spacing w:val="-6"/>
                <w:sz w:val="24"/>
              </w:rPr>
              <w:t xml:space="preserve"> </w:t>
            </w:r>
            <w:r>
              <w:rPr>
                <w:sz w:val="24"/>
              </w:rPr>
              <w:t>ja</w:t>
            </w:r>
            <w:r>
              <w:rPr>
                <w:spacing w:val="-6"/>
                <w:sz w:val="24"/>
              </w:rPr>
              <w:t xml:space="preserve"> </w:t>
            </w:r>
            <w:r>
              <w:rPr>
                <w:sz w:val="24"/>
              </w:rPr>
              <w:t>spordiinventar;</w:t>
            </w:r>
            <w:r>
              <w:rPr>
                <w:spacing w:val="-6"/>
                <w:sz w:val="24"/>
              </w:rPr>
              <w:t xml:space="preserve"> </w:t>
            </w:r>
            <w:r>
              <w:rPr>
                <w:sz w:val="24"/>
              </w:rPr>
              <w:t>nende</w:t>
            </w:r>
            <w:r>
              <w:rPr>
                <w:spacing w:val="-8"/>
                <w:sz w:val="24"/>
              </w:rPr>
              <w:t xml:space="preserve"> </w:t>
            </w:r>
            <w:r>
              <w:rPr>
                <w:sz w:val="24"/>
              </w:rPr>
              <w:t>osad</w:t>
            </w:r>
            <w:r>
              <w:rPr>
                <w:spacing w:val="-6"/>
                <w:sz w:val="24"/>
              </w:rPr>
              <w:t xml:space="preserve"> </w:t>
            </w:r>
            <w:r>
              <w:rPr>
                <w:sz w:val="24"/>
              </w:rPr>
              <w:t>ja</w:t>
            </w:r>
            <w:r>
              <w:rPr>
                <w:spacing w:val="-6"/>
                <w:sz w:val="24"/>
              </w:rPr>
              <w:t xml:space="preserve"> </w:t>
            </w:r>
            <w:r>
              <w:rPr>
                <w:sz w:val="24"/>
              </w:rPr>
              <w:t>tarvikud CTH või</w:t>
            </w:r>
          </w:p>
          <w:p w14:paraId="7F420FE3" w14:textId="77777777" w:rsidR="002D68EC" w:rsidRDefault="0069493F">
            <w:pPr>
              <w:pStyle w:val="TableParagraph"/>
              <w:spacing w:before="0"/>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bl>
    <w:p w14:paraId="55289F49"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00CB808B" w14:textId="77777777">
        <w:trPr>
          <w:trHeight w:val="672"/>
        </w:trPr>
        <w:tc>
          <w:tcPr>
            <w:tcW w:w="2931" w:type="dxa"/>
          </w:tcPr>
          <w:p w14:paraId="12739AC6"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78055CF1"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5E2E36EE" w14:textId="77777777">
        <w:trPr>
          <w:trHeight w:val="599"/>
        </w:trPr>
        <w:tc>
          <w:tcPr>
            <w:tcW w:w="2931" w:type="dxa"/>
            <w:tcBorders>
              <w:bottom w:val="nil"/>
            </w:tcBorders>
          </w:tcPr>
          <w:p w14:paraId="1A0EF2B2" w14:textId="77777777" w:rsidR="002D68EC" w:rsidRDefault="0069493F">
            <w:pPr>
              <w:pStyle w:val="TableParagraph"/>
              <w:spacing w:before="61"/>
              <w:rPr>
                <w:sz w:val="24"/>
              </w:rPr>
            </w:pPr>
            <w:r>
              <w:rPr>
                <w:sz w:val="24"/>
              </w:rPr>
              <w:t>Grupp</w:t>
            </w:r>
            <w:r>
              <w:rPr>
                <w:spacing w:val="-2"/>
                <w:sz w:val="24"/>
              </w:rPr>
              <w:t xml:space="preserve"> </w:t>
            </w:r>
            <w:r>
              <w:rPr>
                <w:spacing w:val="-5"/>
                <w:sz w:val="24"/>
              </w:rPr>
              <w:t>96</w:t>
            </w:r>
          </w:p>
        </w:tc>
        <w:tc>
          <w:tcPr>
            <w:tcW w:w="6925" w:type="dxa"/>
            <w:tcBorders>
              <w:bottom w:val="nil"/>
            </w:tcBorders>
          </w:tcPr>
          <w:p w14:paraId="4A8151DC" w14:textId="77777777" w:rsidR="002D68EC" w:rsidRDefault="0069493F">
            <w:pPr>
              <w:pStyle w:val="TableParagraph"/>
              <w:spacing w:before="61"/>
              <w:rPr>
                <w:sz w:val="24"/>
              </w:rPr>
            </w:pPr>
            <w:r>
              <w:rPr>
                <w:sz w:val="24"/>
              </w:rPr>
              <w:t>Mitmesugused</w:t>
            </w:r>
            <w:r>
              <w:rPr>
                <w:spacing w:val="-3"/>
                <w:sz w:val="24"/>
              </w:rPr>
              <w:t xml:space="preserve"> </w:t>
            </w:r>
            <w:r>
              <w:rPr>
                <w:spacing w:val="-2"/>
                <w:sz w:val="24"/>
              </w:rPr>
              <w:t>tööstustooted</w:t>
            </w:r>
          </w:p>
        </w:tc>
      </w:tr>
      <w:tr w:rsidR="002D68EC" w14:paraId="4B52452A" w14:textId="77777777">
        <w:trPr>
          <w:trHeight w:val="790"/>
        </w:trPr>
        <w:tc>
          <w:tcPr>
            <w:tcW w:w="2931" w:type="dxa"/>
            <w:tcBorders>
              <w:top w:val="nil"/>
              <w:bottom w:val="nil"/>
            </w:tcBorders>
          </w:tcPr>
          <w:p w14:paraId="2DFE2E11" w14:textId="77777777" w:rsidR="002D68EC" w:rsidRDefault="0069493F">
            <w:pPr>
              <w:pStyle w:val="TableParagraph"/>
              <w:spacing w:before="251"/>
              <w:rPr>
                <w:sz w:val="24"/>
              </w:rPr>
            </w:pPr>
            <w:r>
              <w:rPr>
                <w:sz w:val="24"/>
              </w:rPr>
              <w:t>9601–</w:t>
            </w:r>
            <w:r>
              <w:rPr>
                <w:spacing w:val="-4"/>
                <w:sz w:val="24"/>
              </w:rPr>
              <w:t>9604</w:t>
            </w:r>
          </w:p>
        </w:tc>
        <w:tc>
          <w:tcPr>
            <w:tcW w:w="6925" w:type="dxa"/>
            <w:tcBorders>
              <w:top w:val="nil"/>
              <w:bottom w:val="nil"/>
            </w:tcBorders>
          </w:tcPr>
          <w:p w14:paraId="0B3A0158" w14:textId="77777777" w:rsidR="002D68EC" w:rsidRDefault="0069493F">
            <w:pPr>
              <w:pStyle w:val="TableParagraph"/>
              <w:spacing w:before="251"/>
              <w:rPr>
                <w:sz w:val="24"/>
              </w:rPr>
            </w:pPr>
            <w:r>
              <w:rPr>
                <w:sz w:val="24"/>
              </w:rPr>
              <w:t>CTH</w:t>
            </w:r>
            <w:r>
              <w:rPr>
                <w:spacing w:val="-1"/>
                <w:sz w:val="24"/>
              </w:rPr>
              <w:t xml:space="preserve"> </w:t>
            </w:r>
            <w:r>
              <w:rPr>
                <w:spacing w:val="-5"/>
                <w:sz w:val="24"/>
              </w:rPr>
              <w:t>või</w:t>
            </w:r>
          </w:p>
        </w:tc>
      </w:tr>
      <w:tr w:rsidR="002D68EC" w14:paraId="56DF4A9A" w14:textId="77777777">
        <w:trPr>
          <w:trHeight w:val="791"/>
        </w:trPr>
        <w:tc>
          <w:tcPr>
            <w:tcW w:w="2931" w:type="dxa"/>
            <w:tcBorders>
              <w:top w:val="nil"/>
              <w:bottom w:val="nil"/>
            </w:tcBorders>
          </w:tcPr>
          <w:p w14:paraId="2E343EF1" w14:textId="77777777" w:rsidR="002D68EC" w:rsidRDefault="002D68EC">
            <w:pPr>
              <w:pStyle w:val="TableParagraph"/>
              <w:spacing w:before="0"/>
              <w:ind w:left="0"/>
              <w:rPr>
                <w:sz w:val="24"/>
              </w:rPr>
            </w:pPr>
          </w:p>
        </w:tc>
        <w:tc>
          <w:tcPr>
            <w:tcW w:w="6925" w:type="dxa"/>
            <w:tcBorders>
              <w:top w:val="nil"/>
              <w:bottom w:val="nil"/>
            </w:tcBorders>
          </w:tcPr>
          <w:p w14:paraId="255F5F7F"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88D3D1B" w14:textId="77777777">
        <w:trPr>
          <w:trHeight w:val="1620"/>
        </w:trPr>
        <w:tc>
          <w:tcPr>
            <w:tcW w:w="2931" w:type="dxa"/>
            <w:tcBorders>
              <w:top w:val="nil"/>
              <w:bottom w:val="nil"/>
            </w:tcBorders>
          </w:tcPr>
          <w:p w14:paraId="4F3DCA04" w14:textId="77777777" w:rsidR="002D68EC" w:rsidRDefault="0069493F">
            <w:pPr>
              <w:pStyle w:val="TableParagraph"/>
              <w:spacing w:before="253"/>
              <w:rPr>
                <w:sz w:val="24"/>
              </w:rPr>
            </w:pPr>
            <w:r>
              <w:rPr>
                <w:spacing w:val="-4"/>
                <w:sz w:val="24"/>
              </w:rPr>
              <w:t>9605</w:t>
            </w:r>
          </w:p>
        </w:tc>
        <w:tc>
          <w:tcPr>
            <w:tcW w:w="6925" w:type="dxa"/>
            <w:tcBorders>
              <w:top w:val="nil"/>
              <w:bottom w:val="nil"/>
            </w:tcBorders>
          </w:tcPr>
          <w:p w14:paraId="107BCDA7" w14:textId="77777777" w:rsidR="002D68EC" w:rsidRDefault="0069493F">
            <w:pPr>
              <w:pStyle w:val="TableParagraph"/>
              <w:spacing w:before="253"/>
              <w:ind w:right="121"/>
              <w:rPr>
                <w:sz w:val="24"/>
              </w:rPr>
            </w:pPr>
            <w:r>
              <w:rPr>
                <w:sz w:val="24"/>
              </w:rPr>
              <w:t>Komplekti iga ese peab vastama reeglile, mida kohaldataks eseme suhtes</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see</w:t>
            </w:r>
            <w:r>
              <w:rPr>
                <w:spacing w:val="-6"/>
                <w:sz w:val="24"/>
              </w:rPr>
              <w:t xml:space="preserve"> </w:t>
            </w:r>
            <w:r>
              <w:rPr>
                <w:sz w:val="24"/>
              </w:rPr>
              <w:t>ei</w:t>
            </w:r>
            <w:r>
              <w:rPr>
                <w:spacing w:val="-5"/>
                <w:sz w:val="24"/>
              </w:rPr>
              <w:t xml:space="preserve"> </w:t>
            </w:r>
            <w:r>
              <w:rPr>
                <w:sz w:val="24"/>
              </w:rPr>
              <w:t>kuuluks</w:t>
            </w:r>
            <w:r>
              <w:rPr>
                <w:spacing w:val="-5"/>
                <w:sz w:val="24"/>
              </w:rPr>
              <w:t xml:space="preserve"> </w:t>
            </w:r>
            <w:r>
              <w:rPr>
                <w:sz w:val="24"/>
              </w:rPr>
              <w:t>komplekti,</w:t>
            </w:r>
            <w:r>
              <w:rPr>
                <w:spacing w:val="-5"/>
                <w:sz w:val="24"/>
              </w:rPr>
              <w:t xml:space="preserve"> </w:t>
            </w:r>
            <w:r>
              <w:rPr>
                <w:sz w:val="24"/>
              </w:rPr>
              <w:t>kusjuures</w:t>
            </w:r>
            <w:r>
              <w:rPr>
                <w:spacing w:val="-5"/>
                <w:sz w:val="24"/>
              </w:rPr>
              <w:t xml:space="preserve"> </w:t>
            </w:r>
            <w:r>
              <w:rPr>
                <w:sz w:val="24"/>
              </w:rPr>
              <w:t>komplektis</w:t>
            </w:r>
            <w:r>
              <w:rPr>
                <w:spacing w:val="-5"/>
                <w:sz w:val="24"/>
              </w:rPr>
              <w:t xml:space="preserve"> </w:t>
            </w:r>
            <w:r>
              <w:rPr>
                <w:sz w:val="24"/>
              </w:rPr>
              <w:t>võib artikli 3.10 „Komplektid“ kohaselt olla päritolustaatuseta esemeid, kui nende koguväärtus ei ületa 15 % komplekti tehasehinnast.</w:t>
            </w:r>
          </w:p>
        </w:tc>
      </w:tr>
      <w:tr w:rsidR="002D68EC" w14:paraId="1B0BAE2A" w14:textId="77777777">
        <w:trPr>
          <w:trHeight w:val="790"/>
        </w:trPr>
        <w:tc>
          <w:tcPr>
            <w:tcW w:w="2931" w:type="dxa"/>
            <w:tcBorders>
              <w:top w:val="nil"/>
              <w:bottom w:val="nil"/>
            </w:tcBorders>
          </w:tcPr>
          <w:p w14:paraId="5D6E32E9" w14:textId="77777777" w:rsidR="002D68EC" w:rsidRDefault="0069493F">
            <w:pPr>
              <w:pStyle w:val="TableParagraph"/>
              <w:spacing w:before="253"/>
              <w:rPr>
                <w:sz w:val="24"/>
              </w:rPr>
            </w:pPr>
            <w:r>
              <w:rPr>
                <w:sz w:val="24"/>
              </w:rPr>
              <w:t>9606–</w:t>
            </w:r>
            <w:r>
              <w:rPr>
                <w:spacing w:val="-4"/>
                <w:sz w:val="24"/>
              </w:rPr>
              <w:t>9607</w:t>
            </w:r>
          </w:p>
        </w:tc>
        <w:tc>
          <w:tcPr>
            <w:tcW w:w="6925" w:type="dxa"/>
            <w:tcBorders>
              <w:top w:val="nil"/>
              <w:bottom w:val="nil"/>
            </w:tcBorders>
          </w:tcPr>
          <w:p w14:paraId="67A40975"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31CCC2C6" w14:textId="77777777">
        <w:trPr>
          <w:trHeight w:val="790"/>
        </w:trPr>
        <w:tc>
          <w:tcPr>
            <w:tcW w:w="2931" w:type="dxa"/>
            <w:tcBorders>
              <w:top w:val="nil"/>
              <w:bottom w:val="nil"/>
            </w:tcBorders>
          </w:tcPr>
          <w:p w14:paraId="2A2540E0" w14:textId="77777777" w:rsidR="002D68EC" w:rsidRDefault="002D68EC">
            <w:pPr>
              <w:pStyle w:val="TableParagraph"/>
              <w:spacing w:before="0"/>
              <w:ind w:left="0"/>
              <w:rPr>
                <w:sz w:val="24"/>
              </w:rPr>
            </w:pPr>
          </w:p>
        </w:tc>
        <w:tc>
          <w:tcPr>
            <w:tcW w:w="6925" w:type="dxa"/>
            <w:tcBorders>
              <w:top w:val="nil"/>
              <w:bottom w:val="nil"/>
            </w:tcBorders>
          </w:tcPr>
          <w:p w14:paraId="72368D04"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74C97CA" w14:textId="77777777">
        <w:trPr>
          <w:trHeight w:val="792"/>
        </w:trPr>
        <w:tc>
          <w:tcPr>
            <w:tcW w:w="2931" w:type="dxa"/>
            <w:tcBorders>
              <w:top w:val="nil"/>
              <w:bottom w:val="nil"/>
            </w:tcBorders>
          </w:tcPr>
          <w:p w14:paraId="1758E433" w14:textId="77777777" w:rsidR="002D68EC" w:rsidRDefault="0069493F">
            <w:pPr>
              <w:pStyle w:val="TableParagraph"/>
              <w:spacing w:before="253"/>
              <w:rPr>
                <w:sz w:val="24"/>
              </w:rPr>
            </w:pPr>
            <w:r>
              <w:rPr>
                <w:sz w:val="24"/>
              </w:rPr>
              <w:t>9608 10 –</w:t>
            </w:r>
            <w:r>
              <w:rPr>
                <w:spacing w:val="-1"/>
                <w:sz w:val="24"/>
              </w:rPr>
              <w:t xml:space="preserve"> </w:t>
            </w:r>
            <w:r>
              <w:rPr>
                <w:sz w:val="24"/>
              </w:rPr>
              <w:t xml:space="preserve">9608 </w:t>
            </w:r>
            <w:r>
              <w:rPr>
                <w:spacing w:val="-5"/>
                <w:sz w:val="24"/>
              </w:rPr>
              <w:t>40</w:t>
            </w:r>
          </w:p>
        </w:tc>
        <w:tc>
          <w:tcPr>
            <w:tcW w:w="6925" w:type="dxa"/>
            <w:tcBorders>
              <w:top w:val="nil"/>
              <w:bottom w:val="nil"/>
            </w:tcBorders>
          </w:tcPr>
          <w:p w14:paraId="483729D4"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207B3CD1" w14:textId="77777777">
        <w:trPr>
          <w:trHeight w:val="792"/>
        </w:trPr>
        <w:tc>
          <w:tcPr>
            <w:tcW w:w="2931" w:type="dxa"/>
            <w:tcBorders>
              <w:top w:val="nil"/>
              <w:bottom w:val="nil"/>
            </w:tcBorders>
          </w:tcPr>
          <w:p w14:paraId="2067D7D5" w14:textId="77777777" w:rsidR="002D68EC" w:rsidRDefault="002D68EC">
            <w:pPr>
              <w:pStyle w:val="TableParagraph"/>
              <w:spacing w:before="0"/>
              <w:ind w:left="0"/>
              <w:rPr>
                <w:sz w:val="24"/>
              </w:rPr>
            </w:pPr>
          </w:p>
        </w:tc>
        <w:tc>
          <w:tcPr>
            <w:tcW w:w="6925" w:type="dxa"/>
            <w:tcBorders>
              <w:top w:val="nil"/>
              <w:bottom w:val="nil"/>
            </w:tcBorders>
          </w:tcPr>
          <w:p w14:paraId="4ACFC9BD"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5C481B7" w14:textId="77777777">
        <w:trPr>
          <w:trHeight w:val="1811"/>
        </w:trPr>
        <w:tc>
          <w:tcPr>
            <w:tcW w:w="2931" w:type="dxa"/>
            <w:tcBorders>
              <w:top w:val="nil"/>
              <w:bottom w:val="nil"/>
            </w:tcBorders>
          </w:tcPr>
          <w:p w14:paraId="32D8D9A5" w14:textId="77777777" w:rsidR="002D68EC" w:rsidRDefault="0069493F">
            <w:pPr>
              <w:pStyle w:val="TableParagraph"/>
              <w:spacing w:before="253"/>
              <w:rPr>
                <w:sz w:val="24"/>
              </w:rPr>
            </w:pPr>
            <w:r>
              <w:rPr>
                <w:sz w:val="24"/>
              </w:rPr>
              <w:t xml:space="preserve">9608 </w:t>
            </w:r>
            <w:r>
              <w:rPr>
                <w:spacing w:val="-5"/>
                <w:sz w:val="24"/>
              </w:rPr>
              <w:t>50</w:t>
            </w:r>
          </w:p>
        </w:tc>
        <w:tc>
          <w:tcPr>
            <w:tcW w:w="6925" w:type="dxa"/>
            <w:tcBorders>
              <w:top w:val="nil"/>
              <w:bottom w:val="nil"/>
            </w:tcBorders>
          </w:tcPr>
          <w:p w14:paraId="44225FDD" w14:textId="77777777" w:rsidR="002D68EC" w:rsidRDefault="0069493F">
            <w:pPr>
              <w:pStyle w:val="TableParagraph"/>
              <w:spacing w:before="253"/>
              <w:ind w:right="121"/>
              <w:rPr>
                <w:sz w:val="24"/>
              </w:rPr>
            </w:pPr>
            <w:r>
              <w:rPr>
                <w:sz w:val="24"/>
              </w:rPr>
              <w:t>Komplekti iga ese peab vastama reeglile, mida kohaldataks eseme suhtes</w:t>
            </w:r>
            <w:r>
              <w:rPr>
                <w:spacing w:val="-5"/>
                <w:sz w:val="24"/>
              </w:rPr>
              <w:t xml:space="preserve"> </w:t>
            </w:r>
            <w:r>
              <w:rPr>
                <w:sz w:val="24"/>
              </w:rPr>
              <w:t>juhul,</w:t>
            </w:r>
            <w:r>
              <w:rPr>
                <w:spacing w:val="-5"/>
                <w:sz w:val="24"/>
              </w:rPr>
              <w:t xml:space="preserve"> </w:t>
            </w:r>
            <w:r>
              <w:rPr>
                <w:sz w:val="24"/>
              </w:rPr>
              <w:t>kui</w:t>
            </w:r>
            <w:r>
              <w:rPr>
                <w:spacing w:val="-5"/>
                <w:sz w:val="24"/>
              </w:rPr>
              <w:t xml:space="preserve"> </w:t>
            </w:r>
            <w:r>
              <w:rPr>
                <w:sz w:val="24"/>
              </w:rPr>
              <w:t>see</w:t>
            </w:r>
            <w:r>
              <w:rPr>
                <w:spacing w:val="-6"/>
                <w:sz w:val="24"/>
              </w:rPr>
              <w:t xml:space="preserve"> </w:t>
            </w:r>
            <w:r>
              <w:rPr>
                <w:sz w:val="24"/>
              </w:rPr>
              <w:t>ei</w:t>
            </w:r>
            <w:r>
              <w:rPr>
                <w:spacing w:val="-5"/>
                <w:sz w:val="24"/>
              </w:rPr>
              <w:t xml:space="preserve"> </w:t>
            </w:r>
            <w:r>
              <w:rPr>
                <w:sz w:val="24"/>
              </w:rPr>
              <w:t>kuuluks</w:t>
            </w:r>
            <w:r>
              <w:rPr>
                <w:spacing w:val="-5"/>
                <w:sz w:val="24"/>
              </w:rPr>
              <w:t xml:space="preserve"> </w:t>
            </w:r>
            <w:r>
              <w:rPr>
                <w:sz w:val="24"/>
              </w:rPr>
              <w:t>komplekti,</w:t>
            </w:r>
            <w:r>
              <w:rPr>
                <w:spacing w:val="-5"/>
                <w:sz w:val="24"/>
              </w:rPr>
              <w:t xml:space="preserve"> </w:t>
            </w:r>
            <w:r>
              <w:rPr>
                <w:sz w:val="24"/>
              </w:rPr>
              <w:t>kusjuures</w:t>
            </w:r>
            <w:r>
              <w:rPr>
                <w:spacing w:val="-5"/>
                <w:sz w:val="24"/>
              </w:rPr>
              <w:t xml:space="preserve"> </w:t>
            </w:r>
            <w:r>
              <w:rPr>
                <w:sz w:val="24"/>
              </w:rPr>
              <w:t>komplektis</w:t>
            </w:r>
            <w:r>
              <w:rPr>
                <w:spacing w:val="-5"/>
                <w:sz w:val="24"/>
              </w:rPr>
              <w:t xml:space="preserve"> </w:t>
            </w:r>
            <w:r>
              <w:rPr>
                <w:sz w:val="24"/>
              </w:rPr>
              <w:t>võib artikli 3.10 „Komplektid“ kohaselt olla päritolustaatuseta esemeid, kui nende koguväärtus ei ületa 15 % komplekti tehasehinnast.</w:t>
            </w:r>
          </w:p>
        </w:tc>
      </w:tr>
    </w:tbl>
    <w:p w14:paraId="0EB140EB" w14:textId="77777777" w:rsidR="002D68EC" w:rsidRDefault="002D68EC">
      <w:pPr>
        <w:pStyle w:val="TableParagraph"/>
        <w:rPr>
          <w:sz w:val="24"/>
        </w:rPr>
        <w:sectPr w:rsidR="002D68EC">
          <w:pgSz w:w="11910" w:h="16840"/>
          <w:pgMar w:top="1380" w:right="992" w:bottom="1380" w:left="992" w:header="0" w:footer="1199" w:gutter="0"/>
          <w:cols w:space="708"/>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6925"/>
      </w:tblGrid>
      <w:tr w:rsidR="002D68EC" w14:paraId="6B1D9013" w14:textId="77777777">
        <w:trPr>
          <w:trHeight w:val="672"/>
        </w:trPr>
        <w:tc>
          <w:tcPr>
            <w:tcW w:w="2931" w:type="dxa"/>
          </w:tcPr>
          <w:p w14:paraId="41143F87" w14:textId="77777777" w:rsidR="002D68EC" w:rsidRDefault="0069493F">
            <w:pPr>
              <w:pStyle w:val="TableParagraph"/>
              <w:spacing w:before="61"/>
              <w:ind w:left="362" w:right="276" w:hanging="75"/>
              <w:rPr>
                <w:sz w:val="24"/>
              </w:rPr>
            </w:pPr>
            <w:r>
              <w:rPr>
                <w:sz w:val="24"/>
              </w:rPr>
              <w:lastRenderedPageBreak/>
              <w:t>Harmoneeritud</w:t>
            </w:r>
            <w:r>
              <w:rPr>
                <w:spacing w:val="-15"/>
                <w:sz w:val="24"/>
              </w:rPr>
              <w:t xml:space="preserve"> </w:t>
            </w:r>
            <w:r>
              <w:rPr>
                <w:sz w:val="24"/>
              </w:rPr>
              <w:t>süsteemi klassifikatsioon (2012)</w:t>
            </w:r>
          </w:p>
        </w:tc>
        <w:tc>
          <w:tcPr>
            <w:tcW w:w="6925" w:type="dxa"/>
          </w:tcPr>
          <w:p w14:paraId="40D5F4CF" w14:textId="77777777" w:rsidR="002D68EC" w:rsidRDefault="0069493F">
            <w:pPr>
              <w:pStyle w:val="TableParagraph"/>
              <w:spacing w:before="198"/>
              <w:ind w:left="8"/>
              <w:jc w:val="center"/>
              <w:rPr>
                <w:sz w:val="24"/>
              </w:rPr>
            </w:pPr>
            <w:r>
              <w:rPr>
                <w:sz w:val="24"/>
              </w:rPr>
              <w:t>Tootepõhised</w:t>
            </w:r>
            <w:r>
              <w:rPr>
                <w:spacing w:val="-2"/>
                <w:sz w:val="24"/>
              </w:rPr>
              <w:t xml:space="preserve"> päritolureeglid</w:t>
            </w:r>
          </w:p>
        </w:tc>
      </w:tr>
      <w:tr w:rsidR="002D68EC" w14:paraId="333D1E14" w14:textId="77777777">
        <w:trPr>
          <w:trHeight w:val="599"/>
        </w:trPr>
        <w:tc>
          <w:tcPr>
            <w:tcW w:w="2931" w:type="dxa"/>
            <w:tcBorders>
              <w:bottom w:val="nil"/>
            </w:tcBorders>
          </w:tcPr>
          <w:p w14:paraId="682D11CD" w14:textId="77777777" w:rsidR="002D68EC" w:rsidRDefault="0069493F">
            <w:pPr>
              <w:pStyle w:val="TableParagraph"/>
              <w:spacing w:before="61"/>
              <w:rPr>
                <w:sz w:val="24"/>
              </w:rPr>
            </w:pPr>
            <w:r>
              <w:rPr>
                <w:sz w:val="24"/>
              </w:rPr>
              <w:t>9608 60 –</w:t>
            </w:r>
            <w:r>
              <w:rPr>
                <w:spacing w:val="-1"/>
                <w:sz w:val="24"/>
              </w:rPr>
              <w:t xml:space="preserve"> </w:t>
            </w:r>
            <w:r>
              <w:rPr>
                <w:sz w:val="24"/>
              </w:rPr>
              <w:t xml:space="preserve">9608 </w:t>
            </w:r>
            <w:r>
              <w:rPr>
                <w:spacing w:val="-5"/>
                <w:sz w:val="24"/>
              </w:rPr>
              <w:t>99</w:t>
            </w:r>
          </w:p>
        </w:tc>
        <w:tc>
          <w:tcPr>
            <w:tcW w:w="6925" w:type="dxa"/>
            <w:tcBorders>
              <w:bottom w:val="nil"/>
            </w:tcBorders>
          </w:tcPr>
          <w:p w14:paraId="2410CAB4" w14:textId="77777777" w:rsidR="002D68EC" w:rsidRDefault="0069493F">
            <w:pPr>
              <w:pStyle w:val="TableParagraph"/>
              <w:spacing w:before="61"/>
              <w:rPr>
                <w:sz w:val="24"/>
              </w:rPr>
            </w:pPr>
            <w:r>
              <w:rPr>
                <w:sz w:val="24"/>
              </w:rPr>
              <w:t>CTH</w:t>
            </w:r>
            <w:r>
              <w:rPr>
                <w:spacing w:val="-1"/>
                <w:sz w:val="24"/>
              </w:rPr>
              <w:t xml:space="preserve"> </w:t>
            </w:r>
            <w:r>
              <w:rPr>
                <w:spacing w:val="-5"/>
                <w:sz w:val="24"/>
              </w:rPr>
              <w:t>või</w:t>
            </w:r>
          </w:p>
        </w:tc>
      </w:tr>
      <w:tr w:rsidR="002D68EC" w14:paraId="50798F19" w14:textId="77777777">
        <w:trPr>
          <w:trHeight w:val="790"/>
        </w:trPr>
        <w:tc>
          <w:tcPr>
            <w:tcW w:w="2931" w:type="dxa"/>
            <w:tcBorders>
              <w:top w:val="nil"/>
              <w:bottom w:val="nil"/>
            </w:tcBorders>
          </w:tcPr>
          <w:p w14:paraId="4AB7B211" w14:textId="77777777" w:rsidR="002D68EC" w:rsidRDefault="002D68EC">
            <w:pPr>
              <w:pStyle w:val="TableParagraph"/>
              <w:spacing w:before="0"/>
              <w:ind w:left="0"/>
              <w:rPr>
                <w:sz w:val="24"/>
              </w:rPr>
            </w:pPr>
          </w:p>
        </w:tc>
        <w:tc>
          <w:tcPr>
            <w:tcW w:w="6925" w:type="dxa"/>
            <w:tcBorders>
              <w:top w:val="nil"/>
              <w:bottom w:val="nil"/>
            </w:tcBorders>
          </w:tcPr>
          <w:p w14:paraId="043716FD" w14:textId="77777777" w:rsidR="002D68EC" w:rsidRDefault="0069493F">
            <w:pPr>
              <w:pStyle w:val="TableParagraph"/>
              <w:spacing w:before="251"/>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3A83B49" w14:textId="77777777">
        <w:trPr>
          <w:trHeight w:val="791"/>
        </w:trPr>
        <w:tc>
          <w:tcPr>
            <w:tcW w:w="2931" w:type="dxa"/>
            <w:tcBorders>
              <w:top w:val="nil"/>
              <w:bottom w:val="nil"/>
            </w:tcBorders>
          </w:tcPr>
          <w:p w14:paraId="62738BD8" w14:textId="77777777" w:rsidR="002D68EC" w:rsidRDefault="0069493F">
            <w:pPr>
              <w:pStyle w:val="TableParagraph"/>
              <w:spacing w:before="253"/>
              <w:rPr>
                <w:sz w:val="24"/>
              </w:rPr>
            </w:pPr>
            <w:r>
              <w:rPr>
                <w:sz w:val="24"/>
              </w:rPr>
              <w:t>9609–</w:t>
            </w:r>
            <w:r>
              <w:rPr>
                <w:spacing w:val="-4"/>
                <w:sz w:val="24"/>
              </w:rPr>
              <w:t>9618</w:t>
            </w:r>
          </w:p>
        </w:tc>
        <w:tc>
          <w:tcPr>
            <w:tcW w:w="6925" w:type="dxa"/>
            <w:tcBorders>
              <w:top w:val="nil"/>
              <w:bottom w:val="nil"/>
            </w:tcBorders>
          </w:tcPr>
          <w:p w14:paraId="05C8CE8A" w14:textId="77777777" w:rsidR="002D68EC" w:rsidRDefault="0069493F">
            <w:pPr>
              <w:pStyle w:val="TableParagraph"/>
              <w:spacing w:before="253"/>
              <w:rPr>
                <w:sz w:val="24"/>
              </w:rPr>
            </w:pPr>
            <w:r>
              <w:rPr>
                <w:sz w:val="24"/>
              </w:rPr>
              <w:t>CTH</w:t>
            </w:r>
            <w:r>
              <w:rPr>
                <w:spacing w:val="-1"/>
                <w:sz w:val="24"/>
              </w:rPr>
              <w:t xml:space="preserve"> </w:t>
            </w:r>
            <w:r>
              <w:rPr>
                <w:spacing w:val="-5"/>
                <w:sz w:val="24"/>
              </w:rPr>
              <w:t>või</w:t>
            </w:r>
          </w:p>
        </w:tc>
      </w:tr>
      <w:tr w:rsidR="002D68EC" w14:paraId="1B178B96" w14:textId="77777777">
        <w:trPr>
          <w:trHeight w:val="792"/>
        </w:trPr>
        <w:tc>
          <w:tcPr>
            <w:tcW w:w="2931" w:type="dxa"/>
            <w:tcBorders>
              <w:top w:val="nil"/>
              <w:bottom w:val="nil"/>
            </w:tcBorders>
          </w:tcPr>
          <w:p w14:paraId="67F70701" w14:textId="77777777" w:rsidR="002D68EC" w:rsidRDefault="002D68EC">
            <w:pPr>
              <w:pStyle w:val="TableParagraph"/>
              <w:spacing w:before="0"/>
              <w:ind w:left="0"/>
              <w:rPr>
                <w:sz w:val="24"/>
              </w:rPr>
            </w:pPr>
          </w:p>
        </w:tc>
        <w:tc>
          <w:tcPr>
            <w:tcW w:w="6925" w:type="dxa"/>
            <w:tcBorders>
              <w:top w:val="nil"/>
              <w:bottom w:val="nil"/>
            </w:tcBorders>
          </w:tcPr>
          <w:p w14:paraId="0AD4A701"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7773FE1F" w14:textId="77777777">
        <w:trPr>
          <w:trHeight w:val="589"/>
        </w:trPr>
        <w:tc>
          <w:tcPr>
            <w:tcW w:w="2931" w:type="dxa"/>
            <w:tcBorders>
              <w:top w:val="nil"/>
            </w:tcBorders>
          </w:tcPr>
          <w:p w14:paraId="7152B223" w14:textId="77777777" w:rsidR="002D68EC" w:rsidRDefault="0069493F">
            <w:pPr>
              <w:pStyle w:val="TableParagraph"/>
              <w:spacing w:before="253"/>
              <w:rPr>
                <w:sz w:val="24"/>
              </w:rPr>
            </w:pPr>
            <w:r>
              <w:rPr>
                <w:spacing w:val="-4"/>
                <w:sz w:val="24"/>
              </w:rPr>
              <w:t>9619</w:t>
            </w:r>
          </w:p>
        </w:tc>
        <w:tc>
          <w:tcPr>
            <w:tcW w:w="6925" w:type="dxa"/>
            <w:tcBorders>
              <w:top w:val="nil"/>
            </w:tcBorders>
          </w:tcPr>
          <w:p w14:paraId="0C88CED8" w14:textId="77777777" w:rsidR="002D68EC" w:rsidRDefault="0069493F">
            <w:pPr>
              <w:pStyle w:val="TableParagraph"/>
              <w:spacing w:before="253"/>
              <w:rPr>
                <w:sz w:val="24"/>
              </w:rPr>
            </w:pP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pacing w:val="-2"/>
                <w:sz w:val="24"/>
              </w:rPr>
              <w:t>(EXW).</w:t>
            </w:r>
          </w:p>
        </w:tc>
      </w:tr>
      <w:tr w:rsidR="002D68EC" w14:paraId="0D5E4F17" w14:textId="77777777">
        <w:trPr>
          <w:trHeight w:val="671"/>
        </w:trPr>
        <w:tc>
          <w:tcPr>
            <w:tcW w:w="2931" w:type="dxa"/>
          </w:tcPr>
          <w:p w14:paraId="37E8DA4E" w14:textId="77777777" w:rsidR="002D68EC" w:rsidRDefault="0069493F">
            <w:pPr>
              <w:pStyle w:val="TableParagraph"/>
              <w:rPr>
                <w:sz w:val="24"/>
              </w:rPr>
            </w:pPr>
            <w:r>
              <w:rPr>
                <w:sz w:val="24"/>
              </w:rPr>
              <w:t>XXI</w:t>
            </w:r>
            <w:r>
              <w:rPr>
                <w:spacing w:val="-5"/>
                <w:sz w:val="24"/>
              </w:rPr>
              <w:t xml:space="preserve"> </w:t>
            </w:r>
            <w:r>
              <w:rPr>
                <w:spacing w:val="-2"/>
                <w:sz w:val="24"/>
              </w:rPr>
              <w:t>JAOTIS</w:t>
            </w:r>
          </w:p>
        </w:tc>
        <w:tc>
          <w:tcPr>
            <w:tcW w:w="6925" w:type="dxa"/>
          </w:tcPr>
          <w:p w14:paraId="7B0BC3AA" w14:textId="77777777" w:rsidR="002D68EC" w:rsidRDefault="0069493F">
            <w:pPr>
              <w:pStyle w:val="TableParagraph"/>
              <w:rPr>
                <w:sz w:val="24"/>
              </w:rPr>
            </w:pPr>
            <w:r>
              <w:rPr>
                <w:sz w:val="24"/>
              </w:rPr>
              <w:t>KUNSTITEOSED,</w:t>
            </w:r>
            <w:r>
              <w:rPr>
                <w:spacing w:val="-15"/>
                <w:sz w:val="24"/>
              </w:rPr>
              <w:t xml:space="preserve"> </w:t>
            </w:r>
            <w:r>
              <w:rPr>
                <w:sz w:val="24"/>
              </w:rPr>
              <w:t>KOLLEKTSIOONIOBJEKTID</w:t>
            </w:r>
            <w:r>
              <w:rPr>
                <w:spacing w:val="-15"/>
                <w:sz w:val="24"/>
              </w:rPr>
              <w:t xml:space="preserve"> </w:t>
            </w:r>
            <w:r>
              <w:rPr>
                <w:sz w:val="24"/>
              </w:rPr>
              <w:t xml:space="preserve">JA </w:t>
            </w:r>
            <w:r>
              <w:rPr>
                <w:spacing w:val="-2"/>
                <w:sz w:val="24"/>
              </w:rPr>
              <w:t>ANTIIKESEMED</w:t>
            </w:r>
          </w:p>
        </w:tc>
      </w:tr>
      <w:tr w:rsidR="002D68EC" w14:paraId="1D8C078F" w14:textId="77777777">
        <w:trPr>
          <w:trHeight w:val="1187"/>
        </w:trPr>
        <w:tc>
          <w:tcPr>
            <w:tcW w:w="2931" w:type="dxa"/>
          </w:tcPr>
          <w:p w14:paraId="760CE26B" w14:textId="77777777" w:rsidR="002D68EC" w:rsidRDefault="0069493F">
            <w:pPr>
              <w:pStyle w:val="TableParagraph"/>
              <w:rPr>
                <w:sz w:val="24"/>
              </w:rPr>
            </w:pPr>
            <w:r>
              <w:rPr>
                <w:sz w:val="24"/>
              </w:rPr>
              <w:t>Grupp</w:t>
            </w:r>
            <w:r>
              <w:rPr>
                <w:spacing w:val="-2"/>
                <w:sz w:val="24"/>
              </w:rPr>
              <w:t xml:space="preserve"> </w:t>
            </w:r>
            <w:r>
              <w:rPr>
                <w:spacing w:val="-5"/>
                <w:sz w:val="24"/>
              </w:rPr>
              <w:t>97</w:t>
            </w:r>
          </w:p>
          <w:p w14:paraId="6757247F" w14:textId="77777777" w:rsidR="002D68EC" w:rsidRDefault="002D68EC">
            <w:pPr>
              <w:pStyle w:val="TableParagraph"/>
              <w:spacing w:before="239"/>
              <w:ind w:left="0"/>
              <w:rPr>
                <w:sz w:val="24"/>
              </w:rPr>
            </w:pPr>
          </w:p>
          <w:p w14:paraId="151FFF45" w14:textId="77777777" w:rsidR="002D68EC" w:rsidRDefault="0069493F">
            <w:pPr>
              <w:pStyle w:val="TableParagraph"/>
              <w:spacing w:before="1"/>
              <w:rPr>
                <w:sz w:val="24"/>
              </w:rPr>
            </w:pPr>
            <w:r>
              <w:rPr>
                <w:sz w:val="24"/>
              </w:rPr>
              <w:t>9701–</w:t>
            </w:r>
            <w:r>
              <w:rPr>
                <w:spacing w:val="-4"/>
                <w:sz w:val="24"/>
              </w:rPr>
              <w:t>9716</w:t>
            </w:r>
          </w:p>
        </w:tc>
        <w:tc>
          <w:tcPr>
            <w:tcW w:w="6925" w:type="dxa"/>
          </w:tcPr>
          <w:p w14:paraId="0790B976" w14:textId="77777777" w:rsidR="002D68EC" w:rsidRDefault="0069493F">
            <w:pPr>
              <w:pStyle w:val="TableParagraph"/>
              <w:rPr>
                <w:sz w:val="24"/>
              </w:rPr>
            </w:pPr>
            <w:r>
              <w:rPr>
                <w:sz w:val="24"/>
              </w:rPr>
              <w:t>Kunstiteosed,</w:t>
            </w:r>
            <w:r>
              <w:rPr>
                <w:spacing w:val="-2"/>
                <w:sz w:val="24"/>
              </w:rPr>
              <w:t xml:space="preserve"> </w:t>
            </w:r>
            <w:r>
              <w:rPr>
                <w:sz w:val="24"/>
              </w:rPr>
              <w:t>kollektsiooniobjektid</w:t>
            </w:r>
            <w:r>
              <w:rPr>
                <w:spacing w:val="-1"/>
                <w:sz w:val="24"/>
              </w:rPr>
              <w:t xml:space="preserve"> </w:t>
            </w:r>
            <w:r>
              <w:rPr>
                <w:sz w:val="24"/>
              </w:rPr>
              <w:t>ja</w:t>
            </w:r>
            <w:r>
              <w:rPr>
                <w:spacing w:val="-1"/>
                <w:sz w:val="24"/>
              </w:rPr>
              <w:t xml:space="preserve"> </w:t>
            </w:r>
            <w:r>
              <w:rPr>
                <w:spacing w:val="-2"/>
                <w:sz w:val="24"/>
              </w:rPr>
              <w:t>antiikesemed</w:t>
            </w:r>
          </w:p>
          <w:p w14:paraId="56278A9B" w14:textId="77777777" w:rsidR="002D68EC" w:rsidRDefault="002D68EC">
            <w:pPr>
              <w:pStyle w:val="TableParagraph"/>
              <w:spacing w:before="239"/>
              <w:ind w:left="0"/>
              <w:rPr>
                <w:sz w:val="24"/>
              </w:rPr>
            </w:pPr>
          </w:p>
          <w:p w14:paraId="45FD32A0" w14:textId="77777777" w:rsidR="002D68EC" w:rsidRDefault="0069493F">
            <w:pPr>
              <w:pStyle w:val="TableParagraph"/>
              <w:spacing w:before="1"/>
              <w:rPr>
                <w:sz w:val="24"/>
              </w:rPr>
            </w:pPr>
            <w:r>
              <w:rPr>
                <w:spacing w:val="-5"/>
                <w:sz w:val="24"/>
              </w:rPr>
              <w:t>CC.</w:t>
            </w:r>
          </w:p>
        </w:tc>
      </w:tr>
    </w:tbl>
    <w:p w14:paraId="200AADDA" w14:textId="77777777" w:rsidR="002D68EC" w:rsidRDefault="002D68EC">
      <w:pPr>
        <w:pStyle w:val="TableParagraph"/>
        <w:rPr>
          <w:sz w:val="24"/>
        </w:rPr>
        <w:sectPr w:rsidR="002D68EC">
          <w:pgSz w:w="11910" w:h="16840"/>
          <w:pgMar w:top="1380" w:right="992" w:bottom="1380" w:left="992" w:header="0" w:footer="1199" w:gutter="0"/>
          <w:cols w:space="708"/>
        </w:sectPr>
      </w:pPr>
    </w:p>
    <w:p w14:paraId="54BC40D0" w14:textId="77777777" w:rsidR="002D68EC" w:rsidRDefault="0069493F">
      <w:pPr>
        <w:pStyle w:val="Kehatekst"/>
        <w:spacing w:before="70"/>
        <w:ind w:right="2"/>
        <w:jc w:val="center"/>
      </w:pPr>
      <w:r>
        <w:lastRenderedPageBreak/>
        <w:t>C</w:t>
      </w:r>
      <w:r>
        <w:rPr>
          <w:spacing w:val="1"/>
        </w:rPr>
        <w:t xml:space="preserve"> </w:t>
      </w:r>
      <w:r>
        <w:rPr>
          <w:spacing w:val="-4"/>
        </w:rPr>
        <w:t>JAGU</w:t>
      </w:r>
    </w:p>
    <w:p w14:paraId="550F4361" w14:textId="77777777" w:rsidR="002D68EC" w:rsidRDefault="002D68EC">
      <w:pPr>
        <w:pStyle w:val="Kehatekst"/>
      </w:pPr>
    </w:p>
    <w:p w14:paraId="4598B595" w14:textId="77777777" w:rsidR="002D68EC" w:rsidRDefault="002D68EC">
      <w:pPr>
        <w:pStyle w:val="Kehatekst"/>
      </w:pPr>
    </w:p>
    <w:p w14:paraId="0E7AEAB3" w14:textId="77777777" w:rsidR="002D68EC" w:rsidRDefault="0069493F">
      <w:pPr>
        <w:pStyle w:val="Kehatekst"/>
        <w:ind w:right="6"/>
        <w:jc w:val="center"/>
      </w:pPr>
      <w:r>
        <w:t>TOOTEPÕHISTE</w:t>
      </w:r>
      <w:r>
        <w:rPr>
          <w:spacing w:val="-3"/>
        </w:rPr>
        <w:t xml:space="preserve"> </w:t>
      </w:r>
      <w:r>
        <w:t>REEGLITEGA</w:t>
      </w:r>
      <w:r>
        <w:rPr>
          <w:spacing w:val="-2"/>
        </w:rPr>
        <w:t xml:space="preserve"> </w:t>
      </w:r>
      <w:r>
        <w:t>SEOTUD</w:t>
      </w:r>
      <w:r>
        <w:rPr>
          <w:spacing w:val="-2"/>
        </w:rPr>
        <w:t xml:space="preserve"> ERIKORD</w:t>
      </w:r>
    </w:p>
    <w:p w14:paraId="1C8A9924" w14:textId="77777777" w:rsidR="002D68EC" w:rsidRDefault="002D68EC">
      <w:pPr>
        <w:pStyle w:val="Kehatekst"/>
      </w:pPr>
    </w:p>
    <w:p w14:paraId="0C21B1D4" w14:textId="77777777" w:rsidR="002D68EC" w:rsidRDefault="002D68EC">
      <w:pPr>
        <w:pStyle w:val="Kehatekst"/>
      </w:pPr>
    </w:p>
    <w:p w14:paraId="03AFCAE4" w14:textId="77777777" w:rsidR="002D68EC" w:rsidRDefault="0069493F">
      <w:pPr>
        <w:pStyle w:val="Kehatekst"/>
        <w:ind w:left="141"/>
      </w:pPr>
      <w:r>
        <w:rPr>
          <w:spacing w:val="-2"/>
        </w:rPr>
        <w:t>Mõiste</w:t>
      </w:r>
    </w:p>
    <w:p w14:paraId="0A073B23" w14:textId="77777777" w:rsidR="002D68EC" w:rsidRDefault="002D68EC">
      <w:pPr>
        <w:pStyle w:val="Kehatekst"/>
      </w:pPr>
    </w:p>
    <w:p w14:paraId="52746AEE" w14:textId="77777777" w:rsidR="002D68EC" w:rsidRDefault="002D68EC">
      <w:pPr>
        <w:pStyle w:val="Kehatekst"/>
      </w:pPr>
    </w:p>
    <w:p w14:paraId="573715A9" w14:textId="77777777" w:rsidR="002D68EC" w:rsidRDefault="0069493F">
      <w:pPr>
        <w:pStyle w:val="Loendilik"/>
        <w:numPr>
          <w:ilvl w:val="0"/>
          <w:numId w:val="15"/>
        </w:numPr>
        <w:tabs>
          <w:tab w:val="left" w:pos="707"/>
        </w:tabs>
        <w:spacing w:line="360" w:lineRule="auto"/>
        <w:ind w:right="339" w:firstLine="0"/>
        <w:rPr>
          <w:sz w:val="24"/>
        </w:rPr>
      </w:pPr>
      <w:r>
        <w:rPr>
          <w:sz w:val="24"/>
        </w:rPr>
        <w:t>Käesoleva liite kohaldamisel tähendab „aasta“ esimese aasta puhul 12kuulist ajavahemikku alates</w:t>
      </w:r>
      <w:r>
        <w:rPr>
          <w:spacing w:val="-4"/>
          <w:sz w:val="24"/>
        </w:rPr>
        <w:t xml:space="preserve"> </w:t>
      </w:r>
      <w:r>
        <w:rPr>
          <w:sz w:val="24"/>
        </w:rPr>
        <w:t>käesoleva</w:t>
      </w:r>
      <w:r>
        <w:rPr>
          <w:spacing w:val="-5"/>
          <w:sz w:val="24"/>
        </w:rPr>
        <w:t xml:space="preserve"> </w:t>
      </w:r>
      <w:r>
        <w:rPr>
          <w:sz w:val="24"/>
        </w:rPr>
        <w:t>lepingu</w:t>
      </w:r>
      <w:r>
        <w:rPr>
          <w:spacing w:val="-2"/>
          <w:sz w:val="24"/>
        </w:rPr>
        <w:t xml:space="preserve"> </w:t>
      </w:r>
      <w:r>
        <w:rPr>
          <w:sz w:val="24"/>
        </w:rPr>
        <w:t>jõustumisest</w:t>
      </w:r>
      <w:r>
        <w:rPr>
          <w:spacing w:val="-4"/>
          <w:sz w:val="24"/>
        </w:rPr>
        <w:t xml:space="preserve"> </w:t>
      </w:r>
      <w:r>
        <w:rPr>
          <w:sz w:val="24"/>
        </w:rPr>
        <w:t>ning</w:t>
      </w:r>
      <w:r>
        <w:rPr>
          <w:spacing w:val="-4"/>
          <w:sz w:val="24"/>
        </w:rPr>
        <w:t xml:space="preserve"> </w:t>
      </w:r>
      <w:r>
        <w:rPr>
          <w:sz w:val="24"/>
        </w:rPr>
        <w:t>iga</w:t>
      </w:r>
      <w:r>
        <w:rPr>
          <w:spacing w:val="-4"/>
          <w:sz w:val="24"/>
        </w:rPr>
        <w:t xml:space="preserve"> </w:t>
      </w:r>
      <w:r>
        <w:rPr>
          <w:sz w:val="24"/>
        </w:rPr>
        <w:t>järgneva</w:t>
      </w:r>
      <w:r>
        <w:rPr>
          <w:spacing w:val="-5"/>
          <w:sz w:val="24"/>
        </w:rPr>
        <w:t xml:space="preserve"> </w:t>
      </w:r>
      <w:r>
        <w:rPr>
          <w:sz w:val="24"/>
        </w:rPr>
        <w:t>aasta</w:t>
      </w:r>
      <w:r>
        <w:rPr>
          <w:spacing w:val="-4"/>
          <w:sz w:val="24"/>
        </w:rPr>
        <w:t xml:space="preserve"> </w:t>
      </w:r>
      <w:r>
        <w:rPr>
          <w:sz w:val="24"/>
        </w:rPr>
        <w:t>puhul</w:t>
      </w:r>
      <w:r>
        <w:rPr>
          <w:spacing w:val="-4"/>
          <w:sz w:val="24"/>
        </w:rPr>
        <w:t xml:space="preserve"> </w:t>
      </w:r>
      <w:r>
        <w:rPr>
          <w:sz w:val="24"/>
        </w:rPr>
        <w:t>12kuulisi</w:t>
      </w:r>
      <w:r>
        <w:rPr>
          <w:spacing w:val="-4"/>
          <w:sz w:val="24"/>
        </w:rPr>
        <w:t xml:space="preserve"> </w:t>
      </w:r>
      <w:r>
        <w:rPr>
          <w:sz w:val="24"/>
        </w:rPr>
        <w:t>ajavahemikke</w:t>
      </w:r>
      <w:r>
        <w:rPr>
          <w:spacing w:val="-5"/>
          <w:sz w:val="24"/>
        </w:rPr>
        <w:t xml:space="preserve"> </w:t>
      </w:r>
      <w:r>
        <w:rPr>
          <w:sz w:val="24"/>
        </w:rPr>
        <w:t>pärast eelneva aasta lõppemist.</w:t>
      </w:r>
    </w:p>
    <w:p w14:paraId="7746CF21" w14:textId="77777777" w:rsidR="002D68EC" w:rsidRDefault="002D68EC">
      <w:pPr>
        <w:pStyle w:val="Kehatekst"/>
        <w:spacing w:before="138"/>
      </w:pPr>
    </w:p>
    <w:p w14:paraId="728523EA" w14:textId="77777777" w:rsidR="002D68EC" w:rsidRDefault="0069493F">
      <w:pPr>
        <w:pStyle w:val="Kehatekst"/>
        <w:spacing w:before="1"/>
        <w:ind w:left="141"/>
      </w:pPr>
      <w:r>
        <w:t>Mehhikost</w:t>
      </w:r>
      <w:r>
        <w:rPr>
          <w:spacing w:val="-1"/>
        </w:rPr>
        <w:t xml:space="preserve"> </w:t>
      </w:r>
      <w:r>
        <w:t>Euroopa</w:t>
      </w:r>
      <w:r>
        <w:rPr>
          <w:spacing w:val="-2"/>
        </w:rPr>
        <w:t xml:space="preserve"> </w:t>
      </w:r>
      <w:r>
        <w:t>Liitu</w:t>
      </w:r>
      <w:r>
        <w:rPr>
          <w:spacing w:val="-1"/>
        </w:rPr>
        <w:t xml:space="preserve"> </w:t>
      </w:r>
      <w:r>
        <w:t>suunatud ekspordi</w:t>
      </w:r>
      <w:r>
        <w:rPr>
          <w:spacing w:val="-1"/>
        </w:rPr>
        <w:t xml:space="preserve"> </w:t>
      </w:r>
      <w:r>
        <w:t>ajutine</w:t>
      </w:r>
      <w:r>
        <w:rPr>
          <w:spacing w:val="-1"/>
        </w:rPr>
        <w:t xml:space="preserve"> </w:t>
      </w:r>
      <w:r>
        <w:rPr>
          <w:spacing w:val="-4"/>
        </w:rPr>
        <w:t>kord</w:t>
      </w:r>
    </w:p>
    <w:p w14:paraId="78BFBCD1" w14:textId="77777777" w:rsidR="002D68EC" w:rsidRDefault="002D68EC">
      <w:pPr>
        <w:pStyle w:val="Kehatekst"/>
        <w:spacing w:before="275"/>
      </w:pPr>
    </w:p>
    <w:p w14:paraId="6EBBA505" w14:textId="77777777" w:rsidR="002D68EC" w:rsidRDefault="0069493F">
      <w:pPr>
        <w:pStyle w:val="Loendilik"/>
        <w:numPr>
          <w:ilvl w:val="0"/>
          <w:numId w:val="15"/>
        </w:numPr>
        <w:tabs>
          <w:tab w:val="left" w:pos="707"/>
        </w:tabs>
        <w:spacing w:before="1" w:line="360" w:lineRule="auto"/>
        <w:ind w:right="213" w:firstLine="0"/>
        <w:rPr>
          <w:sz w:val="24"/>
        </w:rPr>
      </w:pPr>
      <w:r>
        <w:rPr>
          <w:sz w:val="24"/>
        </w:rPr>
        <w:t>Järgmisi</w:t>
      </w:r>
      <w:r>
        <w:rPr>
          <w:spacing w:val="-5"/>
          <w:sz w:val="24"/>
        </w:rPr>
        <w:t xml:space="preserve"> </w:t>
      </w:r>
      <w:r>
        <w:rPr>
          <w:sz w:val="24"/>
        </w:rPr>
        <w:t>tootepõhiseid</w:t>
      </w:r>
      <w:r>
        <w:rPr>
          <w:spacing w:val="-5"/>
          <w:sz w:val="24"/>
        </w:rPr>
        <w:t xml:space="preserve"> </w:t>
      </w:r>
      <w:r>
        <w:rPr>
          <w:sz w:val="24"/>
        </w:rPr>
        <w:t>päritolureegleid</w:t>
      </w:r>
      <w:r>
        <w:rPr>
          <w:spacing w:val="-5"/>
          <w:sz w:val="24"/>
        </w:rPr>
        <w:t xml:space="preserve"> </w:t>
      </w:r>
      <w:r>
        <w:rPr>
          <w:sz w:val="24"/>
        </w:rPr>
        <w:t>kohaldatakse</w:t>
      </w:r>
      <w:r>
        <w:rPr>
          <w:spacing w:val="-6"/>
          <w:sz w:val="24"/>
        </w:rPr>
        <w:t xml:space="preserve"> </w:t>
      </w:r>
      <w:r>
        <w:rPr>
          <w:sz w:val="24"/>
        </w:rPr>
        <w:t>bensiinimootorite</w:t>
      </w:r>
      <w:r>
        <w:rPr>
          <w:spacing w:val="-6"/>
          <w:sz w:val="24"/>
        </w:rPr>
        <w:t xml:space="preserve"> </w:t>
      </w:r>
      <w:r>
        <w:rPr>
          <w:sz w:val="24"/>
        </w:rPr>
        <w:t>suhtes,</w:t>
      </w:r>
      <w:r>
        <w:rPr>
          <w:spacing w:val="-5"/>
          <w:sz w:val="24"/>
        </w:rPr>
        <w:t xml:space="preserve"> </w:t>
      </w:r>
      <w:r>
        <w:rPr>
          <w:sz w:val="24"/>
        </w:rPr>
        <w:t>mille</w:t>
      </w:r>
      <w:r>
        <w:rPr>
          <w:spacing w:val="-6"/>
          <w:sz w:val="24"/>
        </w:rPr>
        <w:t xml:space="preserve"> </w:t>
      </w:r>
      <w:r>
        <w:rPr>
          <w:sz w:val="24"/>
        </w:rPr>
        <w:t>silindrite töömaht on vähemalt 1,8 liitrit ja mis on klassifitseeritud rubriiki 8407:</w:t>
      </w:r>
    </w:p>
    <w:p w14:paraId="2FB69DD7" w14:textId="77777777" w:rsidR="002D68EC" w:rsidRDefault="002D68EC">
      <w:pPr>
        <w:pStyle w:val="Kehatekst"/>
        <w:spacing w:before="136"/>
      </w:pPr>
    </w:p>
    <w:p w14:paraId="0BD1FFAD" w14:textId="77777777" w:rsidR="002D68EC" w:rsidRDefault="0069493F">
      <w:pPr>
        <w:pStyle w:val="Loendilik"/>
        <w:numPr>
          <w:ilvl w:val="1"/>
          <w:numId w:val="15"/>
        </w:numPr>
        <w:tabs>
          <w:tab w:val="left" w:pos="707"/>
        </w:tabs>
        <w:spacing w:before="1"/>
        <w:ind w:hanging="566"/>
        <w:rPr>
          <w:sz w:val="24"/>
        </w:rPr>
      </w:pPr>
      <w:r>
        <w:rPr>
          <w:sz w:val="24"/>
        </w:rPr>
        <w:t>1.</w:t>
      </w:r>
      <w:r>
        <w:rPr>
          <w:spacing w:val="-1"/>
          <w:sz w:val="24"/>
        </w:rPr>
        <w:t xml:space="preserve"> </w:t>
      </w:r>
      <w:r>
        <w:rPr>
          <w:sz w:val="24"/>
        </w:rPr>
        <w:t>aastast</w:t>
      </w:r>
      <w:r>
        <w:rPr>
          <w:spacing w:val="-1"/>
          <w:sz w:val="24"/>
        </w:rPr>
        <w:t xml:space="preserve"> </w:t>
      </w:r>
      <w:r>
        <w:rPr>
          <w:sz w:val="24"/>
        </w:rPr>
        <w:t>kuni 6.</w:t>
      </w:r>
      <w:r>
        <w:rPr>
          <w:spacing w:val="-1"/>
          <w:sz w:val="24"/>
        </w:rPr>
        <w:t xml:space="preserve"> </w:t>
      </w:r>
      <w:r>
        <w:rPr>
          <w:sz w:val="24"/>
        </w:rPr>
        <w:t>aasta lõpuni</w:t>
      </w:r>
      <w:r>
        <w:rPr>
          <w:spacing w:val="-1"/>
          <w:sz w:val="24"/>
        </w:rPr>
        <w:t xml:space="preserve"> </w:t>
      </w:r>
      <w:r>
        <w:rPr>
          <w:sz w:val="24"/>
        </w:rPr>
        <w:t xml:space="preserve">= </w:t>
      </w:r>
      <w:proofErr w:type="spellStart"/>
      <w:r>
        <w:rPr>
          <w:sz w:val="24"/>
        </w:rPr>
        <w:t>MaxNOM</w:t>
      </w:r>
      <w:proofErr w:type="spellEnd"/>
      <w:r>
        <w:rPr>
          <w:spacing w:val="-1"/>
          <w:sz w:val="24"/>
        </w:rPr>
        <w:t xml:space="preserve"> </w:t>
      </w:r>
      <w:r>
        <w:rPr>
          <w:sz w:val="24"/>
        </w:rPr>
        <w:t>55</w:t>
      </w:r>
      <w:r>
        <w:rPr>
          <w:spacing w:val="1"/>
          <w:sz w:val="24"/>
        </w:rPr>
        <w:t xml:space="preserve"> </w:t>
      </w:r>
      <w:r>
        <w:rPr>
          <w:sz w:val="24"/>
        </w:rPr>
        <w:t xml:space="preserve">% (EXW) </w:t>
      </w:r>
      <w:r>
        <w:rPr>
          <w:spacing w:val="-4"/>
          <w:sz w:val="24"/>
        </w:rPr>
        <w:t>ning</w:t>
      </w:r>
    </w:p>
    <w:p w14:paraId="124A36AA" w14:textId="77777777" w:rsidR="002D68EC" w:rsidRDefault="002D68EC">
      <w:pPr>
        <w:pStyle w:val="Kehatekst"/>
      </w:pPr>
    </w:p>
    <w:p w14:paraId="441FCEAE" w14:textId="77777777" w:rsidR="002D68EC" w:rsidRDefault="002D68EC">
      <w:pPr>
        <w:pStyle w:val="Kehatekst"/>
      </w:pPr>
    </w:p>
    <w:p w14:paraId="1348C886" w14:textId="77777777" w:rsidR="002D68EC" w:rsidRDefault="0069493F">
      <w:pPr>
        <w:pStyle w:val="Loendilik"/>
        <w:numPr>
          <w:ilvl w:val="1"/>
          <w:numId w:val="15"/>
        </w:numPr>
        <w:tabs>
          <w:tab w:val="left" w:pos="707"/>
        </w:tabs>
        <w:ind w:hanging="566"/>
        <w:rPr>
          <w:sz w:val="24"/>
        </w:rPr>
      </w:pPr>
      <w:r>
        <w:rPr>
          <w:sz w:val="24"/>
        </w:rPr>
        <w:t>alates</w:t>
      </w:r>
      <w:r>
        <w:rPr>
          <w:spacing w:val="-1"/>
          <w:sz w:val="24"/>
        </w:rPr>
        <w:t xml:space="preserve"> </w:t>
      </w:r>
      <w:r>
        <w:rPr>
          <w:sz w:val="24"/>
        </w:rPr>
        <w:t>7.</w:t>
      </w:r>
      <w:r>
        <w:rPr>
          <w:spacing w:val="-1"/>
          <w:sz w:val="24"/>
        </w:rPr>
        <w:t xml:space="preserve"> </w:t>
      </w:r>
      <w:r>
        <w:rPr>
          <w:sz w:val="24"/>
        </w:rPr>
        <w:t>aasta</w:t>
      </w:r>
      <w:r>
        <w:rPr>
          <w:spacing w:val="-2"/>
          <w:sz w:val="24"/>
        </w:rPr>
        <w:t xml:space="preserve"> </w:t>
      </w:r>
      <w:r>
        <w:rPr>
          <w:sz w:val="24"/>
        </w:rPr>
        <w:t>algusest</w:t>
      </w:r>
      <w:r>
        <w:rPr>
          <w:spacing w:val="-1"/>
          <w:sz w:val="24"/>
        </w:rPr>
        <w:t xml:space="preserve"> </w:t>
      </w:r>
      <w:r>
        <w:rPr>
          <w:sz w:val="24"/>
        </w:rPr>
        <w:t>=</w:t>
      </w:r>
      <w:r>
        <w:rPr>
          <w:spacing w:val="1"/>
          <w:sz w:val="24"/>
        </w:rPr>
        <w:t xml:space="preserve"> </w:t>
      </w:r>
      <w:r>
        <w:rPr>
          <w:sz w:val="24"/>
        </w:rPr>
        <w:t>B</w:t>
      </w:r>
      <w:r>
        <w:rPr>
          <w:spacing w:val="1"/>
          <w:sz w:val="24"/>
        </w:rPr>
        <w:t xml:space="preserve"> </w:t>
      </w:r>
      <w:r>
        <w:rPr>
          <w:sz w:val="24"/>
        </w:rPr>
        <w:t>jaos</w:t>
      </w:r>
      <w:r>
        <w:rPr>
          <w:spacing w:val="-1"/>
          <w:sz w:val="24"/>
        </w:rPr>
        <w:t xml:space="preserve"> </w:t>
      </w:r>
      <w:r>
        <w:rPr>
          <w:sz w:val="24"/>
        </w:rPr>
        <w:t>esitatud</w:t>
      </w:r>
      <w:r>
        <w:rPr>
          <w:spacing w:val="-1"/>
          <w:sz w:val="24"/>
        </w:rPr>
        <w:t xml:space="preserve"> </w:t>
      </w:r>
      <w:r>
        <w:rPr>
          <w:sz w:val="24"/>
        </w:rPr>
        <w:t xml:space="preserve">tootepõhised </w:t>
      </w:r>
      <w:r>
        <w:rPr>
          <w:spacing w:val="-2"/>
          <w:sz w:val="24"/>
        </w:rPr>
        <w:t>reeglid.</w:t>
      </w:r>
    </w:p>
    <w:p w14:paraId="6A4171F4" w14:textId="77777777" w:rsidR="002D68EC" w:rsidRDefault="002D68EC">
      <w:pPr>
        <w:pStyle w:val="Kehatekst"/>
      </w:pPr>
    </w:p>
    <w:p w14:paraId="6BBD7D19" w14:textId="77777777" w:rsidR="002D68EC" w:rsidRDefault="002D68EC">
      <w:pPr>
        <w:pStyle w:val="Kehatekst"/>
      </w:pPr>
    </w:p>
    <w:p w14:paraId="5F7511A8" w14:textId="77777777" w:rsidR="002D68EC" w:rsidRDefault="0069493F">
      <w:pPr>
        <w:pStyle w:val="Kehatekst"/>
        <w:spacing w:line="360" w:lineRule="auto"/>
        <w:ind w:left="141" w:right="391"/>
        <w:jc w:val="both"/>
      </w:pPr>
      <w:r>
        <w:t>Käesolevas</w:t>
      </w:r>
      <w:r>
        <w:rPr>
          <w:spacing w:val="-4"/>
        </w:rPr>
        <w:t xml:space="preserve"> </w:t>
      </w:r>
      <w:r>
        <w:t>punktis</w:t>
      </w:r>
      <w:r>
        <w:rPr>
          <w:spacing w:val="-4"/>
        </w:rPr>
        <w:t xml:space="preserve"> </w:t>
      </w:r>
      <w:r>
        <w:t>sätestatud</w:t>
      </w:r>
      <w:r>
        <w:rPr>
          <w:spacing w:val="-4"/>
        </w:rPr>
        <w:t xml:space="preserve"> </w:t>
      </w:r>
      <w:r>
        <w:t>ajutist</w:t>
      </w:r>
      <w:r>
        <w:rPr>
          <w:spacing w:val="-4"/>
        </w:rPr>
        <w:t xml:space="preserve"> </w:t>
      </w:r>
      <w:r>
        <w:t>reeglit</w:t>
      </w:r>
      <w:r>
        <w:rPr>
          <w:spacing w:val="-4"/>
        </w:rPr>
        <w:t xml:space="preserve"> </w:t>
      </w:r>
      <w:r>
        <w:t>kohaldatakse</w:t>
      </w:r>
      <w:r>
        <w:rPr>
          <w:spacing w:val="-6"/>
        </w:rPr>
        <w:t xml:space="preserve"> </w:t>
      </w:r>
      <w:r>
        <w:t>otseekspordi</w:t>
      </w:r>
      <w:r>
        <w:rPr>
          <w:spacing w:val="-4"/>
        </w:rPr>
        <w:t xml:space="preserve"> </w:t>
      </w:r>
      <w:r>
        <w:t>suhtes</w:t>
      </w:r>
      <w:r>
        <w:rPr>
          <w:spacing w:val="-4"/>
        </w:rPr>
        <w:t xml:space="preserve"> </w:t>
      </w:r>
      <w:r>
        <w:t>Mehhikost</w:t>
      </w:r>
      <w:r>
        <w:rPr>
          <w:spacing w:val="-4"/>
        </w:rPr>
        <w:t xml:space="preserve"> </w:t>
      </w:r>
      <w:r>
        <w:t>Euroopa Liitu ja ka</w:t>
      </w:r>
      <w:r>
        <w:rPr>
          <w:spacing w:val="-1"/>
        </w:rPr>
        <w:t xml:space="preserve"> </w:t>
      </w:r>
      <w:r>
        <w:t>siis, kui tooted</w:t>
      </w:r>
      <w:r>
        <w:rPr>
          <w:spacing w:val="-2"/>
        </w:rPr>
        <w:t xml:space="preserve"> </w:t>
      </w:r>
      <w:r>
        <w:t>on paigaldatud bensiinimootoriga sõidukitesse, mille silindrite töömaht on vähemalt 1,8 liitrit ja mis on klassifitseeritud alamrubriikidesse 8703 23 ja 8703 24.</w:t>
      </w:r>
    </w:p>
    <w:p w14:paraId="29333153" w14:textId="77777777" w:rsidR="002D68EC" w:rsidRDefault="002D68EC">
      <w:pPr>
        <w:pStyle w:val="Kehatekst"/>
        <w:spacing w:line="360" w:lineRule="auto"/>
        <w:jc w:val="both"/>
        <w:sectPr w:rsidR="002D68EC">
          <w:pgSz w:w="11910" w:h="16840"/>
          <w:pgMar w:top="1320" w:right="992" w:bottom="1380" w:left="992" w:header="0" w:footer="1199" w:gutter="0"/>
          <w:cols w:space="708"/>
        </w:sectPr>
      </w:pPr>
    </w:p>
    <w:p w14:paraId="2BF80815" w14:textId="77777777" w:rsidR="002D68EC" w:rsidRDefault="0069493F">
      <w:pPr>
        <w:pStyle w:val="Loendilik"/>
        <w:numPr>
          <w:ilvl w:val="0"/>
          <w:numId w:val="15"/>
        </w:numPr>
        <w:tabs>
          <w:tab w:val="left" w:pos="707"/>
        </w:tabs>
        <w:spacing w:before="70" w:line="360" w:lineRule="auto"/>
        <w:ind w:right="256" w:firstLine="0"/>
        <w:rPr>
          <w:sz w:val="24"/>
        </w:rPr>
      </w:pPr>
      <w:r>
        <w:rPr>
          <w:sz w:val="24"/>
        </w:rPr>
        <w:lastRenderedPageBreak/>
        <w:t>Järgmisi tootepõhiseid päritolureegleid kohaldatakse bensiinimootoriga sõidukite suhtes, mille</w:t>
      </w:r>
      <w:r>
        <w:rPr>
          <w:spacing w:val="-4"/>
          <w:sz w:val="24"/>
        </w:rPr>
        <w:t xml:space="preserve"> </w:t>
      </w:r>
      <w:r>
        <w:rPr>
          <w:sz w:val="24"/>
        </w:rPr>
        <w:t>silindrite</w:t>
      </w:r>
      <w:r>
        <w:rPr>
          <w:spacing w:val="-4"/>
          <w:sz w:val="24"/>
        </w:rPr>
        <w:t xml:space="preserve"> </w:t>
      </w:r>
      <w:r>
        <w:rPr>
          <w:sz w:val="24"/>
        </w:rPr>
        <w:t>töömaht</w:t>
      </w:r>
      <w:r>
        <w:rPr>
          <w:spacing w:val="-3"/>
          <w:sz w:val="24"/>
        </w:rPr>
        <w:t xml:space="preserve"> </w:t>
      </w:r>
      <w:r>
        <w:rPr>
          <w:sz w:val="24"/>
        </w:rPr>
        <w:t>on</w:t>
      </w:r>
      <w:r>
        <w:rPr>
          <w:spacing w:val="-3"/>
          <w:sz w:val="24"/>
        </w:rPr>
        <w:t xml:space="preserve"> </w:t>
      </w:r>
      <w:r>
        <w:rPr>
          <w:sz w:val="24"/>
        </w:rPr>
        <w:t>vähemalt</w:t>
      </w:r>
      <w:r>
        <w:rPr>
          <w:spacing w:val="-3"/>
          <w:sz w:val="24"/>
        </w:rPr>
        <w:t xml:space="preserve"> </w:t>
      </w:r>
      <w:r>
        <w:rPr>
          <w:sz w:val="24"/>
        </w:rPr>
        <w:t>1,8</w:t>
      </w:r>
      <w:r>
        <w:rPr>
          <w:spacing w:val="-3"/>
          <w:sz w:val="24"/>
        </w:rPr>
        <w:t xml:space="preserve"> </w:t>
      </w:r>
      <w:r>
        <w:rPr>
          <w:sz w:val="24"/>
        </w:rPr>
        <w:t>liitrit</w:t>
      </w:r>
      <w:r>
        <w:rPr>
          <w:spacing w:val="-3"/>
          <w:sz w:val="24"/>
        </w:rPr>
        <w:t xml:space="preserve"> </w:t>
      </w:r>
      <w:r>
        <w:rPr>
          <w:sz w:val="24"/>
        </w:rPr>
        <w:t>ja</w:t>
      </w:r>
      <w:r>
        <w:rPr>
          <w:spacing w:val="-4"/>
          <w:sz w:val="24"/>
        </w:rPr>
        <w:t xml:space="preserve"> </w:t>
      </w:r>
      <w:r>
        <w:rPr>
          <w:sz w:val="24"/>
        </w:rPr>
        <w:t>mis</w:t>
      </w:r>
      <w:r>
        <w:rPr>
          <w:spacing w:val="-3"/>
          <w:sz w:val="24"/>
        </w:rPr>
        <w:t xml:space="preserve"> </w:t>
      </w:r>
      <w:r>
        <w:rPr>
          <w:sz w:val="24"/>
        </w:rPr>
        <w:t>on</w:t>
      </w:r>
      <w:r>
        <w:rPr>
          <w:spacing w:val="-3"/>
          <w:sz w:val="24"/>
        </w:rPr>
        <w:t xml:space="preserve"> </w:t>
      </w:r>
      <w:r>
        <w:rPr>
          <w:sz w:val="24"/>
        </w:rPr>
        <w:t>klassifitseeritud</w:t>
      </w:r>
      <w:r>
        <w:rPr>
          <w:spacing w:val="-3"/>
          <w:sz w:val="24"/>
        </w:rPr>
        <w:t xml:space="preserve"> </w:t>
      </w:r>
      <w:r>
        <w:rPr>
          <w:sz w:val="24"/>
        </w:rPr>
        <w:t>alamrubriikidesse</w:t>
      </w:r>
      <w:r>
        <w:rPr>
          <w:spacing w:val="-4"/>
          <w:sz w:val="24"/>
        </w:rPr>
        <w:t xml:space="preserve"> </w:t>
      </w:r>
      <w:r>
        <w:rPr>
          <w:sz w:val="24"/>
        </w:rPr>
        <w:t>8703 23 ja 8703 24:</w:t>
      </w:r>
    </w:p>
    <w:p w14:paraId="655AD9AE" w14:textId="77777777" w:rsidR="002D68EC" w:rsidRDefault="002D68EC">
      <w:pPr>
        <w:pStyle w:val="Kehatekst"/>
        <w:spacing w:before="138"/>
      </w:pPr>
    </w:p>
    <w:p w14:paraId="695DD00F" w14:textId="77777777" w:rsidR="002D68EC" w:rsidRDefault="0069493F">
      <w:pPr>
        <w:pStyle w:val="Loendilik"/>
        <w:numPr>
          <w:ilvl w:val="1"/>
          <w:numId w:val="15"/>
        </w:numPr>
        <w:tabs>
          <w:tab w:val="left" w:pos="707"/>
        </w:tabs>
        <w:ind w:hanging="566"/>
        <w:rPr>
          <w:sz w:val="24"/>
        </w:rPr>
      </w:pPr>
      <w:r>
        <w:rPr>
          <w:sz w:val="24"/>
        </w:rPr>
        <w:t>1.</w:t>
      </w:r>
      <w:r>
        <w:rPr>
          <w:spacing w:val="-1"/>
          <w:sz w:val="24"/>
        </w:rPr>
        <w:t xml:space="preserve"> </w:t>
      </w:r>
      <w:r>
        <w:rPr>
          <w:sz w:val="24"/>
        </w:rPr>
        <w:t>aastast kuni</w:t>
      </w:r>
      <w:r>
        <w:rPr>
          <w:spacing w:val="-1"/>
          <w:sz w:val="24"/>
        </w:rPr>
        <w:t xml:space="preserve"> </w:t>
      </w:r>
      <w:r>
        <w:rPr>
          <w:sz w:val="24"/>
        </w:rPr>
        <w:t>3. aasta</w:t>
      </w:r>
      <w:r>
        <w:rPr>
          <w:spacing w:val="-1"/>
          <w:sz w:val="24"/>
        </w:rPr>
        <w:t xml:space="preserve"> </w:t>
      </w:r>
      <w:r>
        <w:rPr>
          <w:sz w:val="24"/>
        </w:rPr>
        <w:t>lõpuni =</w:t>
      </w:r>
      <w:r>
        <w:rPr>
          <w:spacing w:val="-1"/>
          <w:sz w:val="24"/>
        </w:rPr>
        <w:t xml:space="preserve"> </w:t>
      </w:r>
      <w:proofErr w:type="spellStart"/>
      <w:r>
        <w:rPr>
          <w:sz w:val="24"/>
        </w:rPr>
        <w:t>MaxNOM</w:t>
      </w:r>
      <w:proofErr w:type="spellEnd"/>
      <w:r>
        <w:rPr>
          <w:sz w:val="24"/>
        </w:rPr>
        <w:t xml:space="preserve"> 55</w:t>
      </w:r>
      <w:r>
        <w:rPr>
          <w:spacing w:val="-1"/>
          <w:sz w:val="24"/>
        </w:rPr>
        <w:t xml:space="preserve"> </w:t>
      </w:r>
      <w:r>
        <w:rPr>
          <w:sz w:val="24"/>
        </w:rPr>
        <w:t>%</w:t>
      </w:r>
      <w:r>
        <w:rPr>
          <w:spacing w:val="1"/>
          <w:sz w:val="24"/>
        </w:rPr>
        <w:t xml:space="preserve"> </w:t>
      </w:r>
      <w:r>
        <w:rPr>
          <w:spacing w:val="-2"/>
          <w:sz w:val="24"/>
        </w:rPr>
        <w:t>(EXW);</w:t>
      </w:r>
    </w:p>
    <w:p w14:paraId="4F03C636" w14:textId="77777777" w:rsidR="002D68EC" w:rsidRDefault="002D68EC">
      <w:pPr>
        <w:pStyle w:val="Kehatekst"/>
      </w:pPr>
    </w:p>
    <w:p w14:paraId="5ED7DBA2" w14:textId="77777777" w:rsidR="002D68EC" w:rsidRDefault="002D68EC">
      <w:pPr>
        <w:pStyle w:val="Kehatekst"/>
      </w:pPr>
    </w:p>
    <w:p w14:paraId="1A11C3C6" w14:textId="77777777" w:rsidR="002D68EC" w:rsidRDefault="0069493F">
      <w:pPr>
        <w:pStyle w:val="Loendilik"/>
        <w:numPr>
          <w:ilvl w:val="1"/>
          <w:numId w:val="15"/>
        </w:numPr>
        <w:tabs>
          <w:tab w:val="left" w:pos="707"/>
        </w:tabs>
        <w:ind w:hanging="566"/>
        <w:rPr>
          <w:sz w:val="24"/>
        </w:rPr>
      </w:pPr>
      <w:r>
        <w:rPr>
          <w:sz w:val="24"/>
        </w:rPr>
        <w:t>alates</w:t>
      </w:r>
      <w:r>
        <w:rPr>
          <w:spacing w:val="-1"/>
          <w:sz w:val="24"/>
        </w:rPr>
        <w:t xml:space="preserve"> </w:t>
      </w:r>
      <w:r>
        <w:rPr>
          <w:sz w:val="24"/>
        </w:rPr>
        <w:t>4. aasta</w:t>
      </w:r>
      <w:r>
        <w:rPr>
          <w:spacing w:val="-1"/>
          <w:sz w:val="24"/>
        </w:rPr>
        <w:t xml:space="preserve"> </w:t>
      </w:r>
      <w:r>
        <w:rPr>
          <w:sz w:val="24"/>
        </w:rPr>
        <w:t>algusest</w:t>
      </w:r>
      <w:r>
        <w:rPr>
          <w:spacing w:val="-1"/>
          <w:sz w:val="24"/>
        </w:rPr>
        <w:t xml:space="preserve"> </w:t>
      </w:r>
      <w:r>
        <w:rPr>
          <w:sz w:val="24"/>
        </w:rPr>
        <w:t>kuni 6.</w:t>
      </w:r>
      <w:r>
        <w:rPr>
          <w:spacing w:val="1"/>
          <w:sz w:val="24"/>
        </w:rPr>
        <w:t xml:space="preserve"> </w:t>
      </w:r>
      <w:r>
        <w:rPr>
          <w:sz w:val="24"/>
        </w:rPr>
        <w:t>aasta</w:t>
      </w:r>
      <w:r>
        <w:rPr>
          <w:spacing w:val="-1"/>
          <w:sz w:val="24"/>
        </w:rPr>
        <w:t xml:space="preserve"> </w:t>
      </w:r>
      <w:r>
        <w:rPr>
          <w:sz w:val="24"/>
        </w:rPr>
        <w:t>lõpuni =</w:t>
      </w:r>
      <w:r>
        <w:rPr>
          <w:spacing w:val="-1"/>
          <w:sz w:val="24"/>
        </w:rPr>
        <w:t xml:space="preserve"> </w:t>
      </w: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z w:val="24"/>
        </w:rPr>
        <w:t xml:space="preserve">(EXW) </w:t>
      </w:r>
      <w:r>
        <w:rPr>
          <w:spacing w:val="-4"/>
          <w:sz w:val="24"/>
        </w:rPr>
        <w:t>ning</w:t>
      </w:r>
    </w:p>
    <w:p w14:paraId="36904850" w14:textId="77777777" w:rsidR="002D68EC" w:rsidRDefault="002D68EC">
      <w:pPr>
        <w:pStyle w:val="Kehatekst"/>
      </w:pPr>
    </w:p>
    <w:p w14:paraId="5833068B" w14:textId="77777777" w:rsidR="002D68EC" w:rsidRDefault="002D68EC">
      <w:pPr>
        <w:pStyle w:val="Kehatekst"/>
      </w:pPr>
    </w:p>
    <w:p w14:paraId="388EE866" w14:textId="77777777" w:rsidR="002D68EC" w:rsidRDefault="0069493F">
      <w:pPr>
        <w:pStyle w:val="Loendilik"/>
        <w:numPr>
          <w:ilvl w:val="1"/>
          <w:numId w:val="15"/>
        </w:numPr>
        <w:tabs>
          <w:tab w:val="left" w:pos="707"/>
        </w:tabs>
        <w:spacing w:before="1"/>
        <w:ind w:hanging="566"/>
        <w:rPr>
          <w:sz w:val="24"/>
        </w:rPr>
      </w:pPr>
      <w:r>
        <w:rPr>
          <w:sz w:val="24"/>
        </w:rPr>
        <w:t>alates</w:t>
      </w:r>
      <w:r>
        <w:rPr>
          <w:spacing w:val="-1"/>
          <w:sz w:val="24"/>
        </w:rPr>
        <w:t xml:space="preserve"> </w:t>
      </w:r>
      <w:r>
        <w:rPr>
          <w:sz w:val="24"/>
        </w:rPr>
        <w:t>7.</w:t>
      </w:r>
      <w:r>
        <w:rPr>
          <w:spacing w:val="-1"/>
          <w:sz w:val="24"/>
        </w:rPr>
        <w:t xml:space="preserve"> </w:t>
      </w:r>
      <w:r>
        <w:rPr>
          <w:sz w:val="24"/>
        </w:rPr>
        <w:t>aasta</w:t>
      </w:r>
      <w:r>
        <w:rPr>
          <w:spacing w:val="-2"/>
          <w:sz w:val="24"/>
        </w:rPr>
        <w:t xml:space="preserve"> </w:t>
      </w:r>
      <w:r>
        <w:rPr>
          <w:sz w:val="24"/>
        </w:rPr>
        <w:t>algusest</w:t>
      </w:r>
      <w:r>
        <w:rPr>
          <w:spacing w:val="-1"/>
          <w:sz w:val="24"/>
        </w:rPr>
        <w:t xml:space="preserve"> </w:t>
      </w:r>
      <w:r>
        <w:rPr>
          <w:sz w:val="24"/>
        </w:rPr>
        <w:t>=</w:t>
      </w:r>
      <w:r>
        <w:rPr>
          <w:spacing w:val="1"/>
          <w:sz w:val="24"/>
        </w:rPr>
        <w:t xml:space="preserve"> </w:t>
      </w:r>
      <w:r>
        <w:rPr>
          <w:sz w:val="24"/>
        </w:rPr>
        <w:t>B</w:t>
      </w:r>
      <w:r>
        <w:rPr>
          <w:spacing w:val="1"/>
          <w:sz w:val="24"/>
        </w:rPr>
        <w:t xml:space="preserve"> </w:t>
      </w:r>
      <w:r>
        <w:rPr>
          <w:sz w:val="24"/>
        </w:rPr>
        <w:t>jaos</w:t>
      </w:r>
      <w:r>
        <w:rPr>
          <w:spacing w:val="-1"/>
          <w:sz w:val="24"/>
        </w:rPr>
        <w:t xml:space="preserve"> </w:t>
      </w:r>
      <w:r>
        <w:rPr>
          <w:sz w:val="24"/>
        </w:rPr>
        <w:t>esitatud</w:t>
      </w:r>
      <w:r>
        <w:rPr>
          <w:spacing w:val="-1"/>
          <w:sz w:val="24"/>
        </w:rPr>
        <w:t xml:space="preserve"> </w:t>
      </w:r>
      <w:r>
        <w:rPr>
          <w:sz w:val="24"/>
        </w:rPr>
        <w:t xml:space="preserve">tootepõhised </w:t>
      </w:r>
      <w:r>
        <w:rPr>
          <w:spacing w:val="-2"/>
          <w:sz w:val="24"/>
        </w:rPr>
        <w:t>reeglid.</w:t>
      </w:r>
    </w:p>
    <w:p w14:paraId="5D766C17" w14:textId="77777777" w:rsidR="002D68EC" w:rsidRDefault="002D68EC">
      <w:pPr>
        <w:pStyle w:val="Kehatekst"/>
        <w:spacing w:before="275"/>
      </w:pPr>
    </w:p>
    <w:p w14:paraId="231DA2CC" w14:textId="77777777" w:rsidR="002D68EC" w:rsidRDefault="0069493F">
      <w:pPr>
        <w:pStyle w:val="Loendilik"/>
        <w:numPr>
          <w:ilvl w:val="0"/>
          <w:numId w:val="15"/>
        </w:numPr>
        <w:tabs>
          <w:tab w:val="left" w:pos="707"/>
        </w:tabs>
        <w:spacing w:before="1" w:line="360" w:lineRule="auto"/>
        <w:ind w:right="440" w:firstLine="0"/>
        <w:rPr>
          <w:sz w:val="24"/>
        </w:rPr>
      </w:pPr>
      <w:r>
        <w:rPr>
          <w:sz w:val="24"/>
        </w:rPr>
        <w:t>Muude sõidukite suhtes, mis on klassifitseeritud rubriikidesse 8701, 8702, 8704 ja 8705, kohaldatakse järgmisi tootepõhiseid päritolureegleid 10 000 ühiku suuruse aastase kogukvoodi ulatuses,</w:t>
      </w:r>
      <w:r>
        <w:rPr>
          <w:spacing w:val="-3"/>
          <w:sz w:val="24"/>
        </w:rPr>
        <w:t xml:space="preserve"> </w:t>
      </w:r>
      <w:r>
        <w:rPr>
          <w:sz w:val="24"/>
        </w:rPr>
        <w:t>mis</w:t>
      </w:r>
      <w:r>
        <w:rPr>
          <w:spacing w:val="-3"/>
          <w:sz w:val="24"/>
        </w:rPr>
        <w:t xml:space="preserve"> </w:t>
      </w:r>
      <w:r>
        <w:rPr>
          <w:sz w:val="24"/>
        </w:rPr>
        <w:t>on</w:t>
      </w:r>
      <w:r>
        <w:rPr>
          <w:spacing w:val="-3"/>
          <w:sz w:val="24"/>
        </w:rPr>
        <w:t xml:space="preserve"> </w:t>
      </w:r>
      <w:r>
        <w:rPr>
          <w:sz w:val="24"/>
        </w:rPr>
        <w:t>jaotatud</w:t>
      </w:r>
      <w:r>
        <w:rPr>
          <w:spacing w:val="-3"/>
          <w:sz w:val="24"/>
        </w:rPr>
        <w:t xml:space="preserve"> </w:t>
      </w:r>
      <w:r>
        <w:rPr>
          <w:sz w:val="24"/>
        </w:rPr>
        <w:t>rubriigi</w:t>
      </w:r>
      <w:r>
        <w:rPr>
          <w:spacing w:val="-1"/>
          <w:sz w:val="24"/>
        </w:rPr>
        <w:t xml:space="preserve"> </w:t>
      </w:r>
      <w:r>
        <w:rPr>
          <w:sz w:val="24"/>
        </w:rPr>
        <w:t>8701</w:t>
      </w:r>
      <w:r>
        <w:rPr>
          <w:spacing w:val="-3"/>
          <w:sz w:val="24"/>
        </w:rPr>
        <w:t xml:space="preserve"> </w:t>
      </w:r>
      <w:r>
        <w:rPr>
          <w:sz w:val="24"/>
        </w:rPr>
        <w:t>traktoriteks</w:t>
      </w:r>
      <w:r>
        <w:rPr>
          <w:spacing w:val="-3"/>
          <w:sz w:val="24"/>
        </w:rPr>
        <w:t xml:space="preserve"> </w:t>
      </w:r>
      <w:r>
        <w:rPr>
          <w:sz w:val="24"/>
        </w:rPr>
        <w:t>(2</w:t>
      </w:r>
      <w:r>
        <w:rPr>
          <w:spacing w:val="-3"/>
          <w:sz w:val="24"/>
        </w:rPr>
        <w:t xml:space="preserve"> </w:t>
      </w:r>
      <w:r>
        <w:rPr>
          <w:sz w:val="24"/>
        </w:rPr>
        <w:t>500</w:t>
      </w:r>
      <w:r>
        <w:rPr>
          <w:spacing w:val="-3"/>
          <w:sz w:val="24"/>
        </w:rPr>
        <w:t xml:space="preserve"> </w:t>
      </w:r>
      <w:r>
        <w:rPr>
          <w:sz w:val="24"/>
        </w:rPr>
        <w:t>ühikut)</w:t>
      </w:r>
      <w:r>
        <w:rPr>
          <w:spacing w:val="-3"/>
          <w:sz w:val="24"/>
        </w:rPr>
        <w:t xml:space="preserve"> </w:t>
      </w:r>
      <w:r>
        <w:rPr>
          <w:sz w:val="24"/>
        </w:rPr>
        <w:t>ja</w:t>
      </w:r>
      <w:r>
        <w:rPr>
          <w:spacing w:val="-5"/>
          <w:sz w:val="24"/>
        </w:rPr>
        <w:t xml:space="preserve"> </w:t>
      </w:r>
      <w:r>
        <w:rPr>
          <w:sz w:val="24"/>
        </w:rPr>
        <w:t>rubriigi</w:t>
      </w:r>
      <w:r>
        <w:rPr>
          <w:spacing w:val="-3"/>
          <w:sz w:val="24"/>
        </w:rPr>
        <w:t xml:space="preserve"> </w:t>
      </w:r>
      <w:r>
        <w:rPr>
          <w:sz w:val="24"/>
        </w:rPr>
        <w:t>8702,</w:t>
      </w:r>
      <w:r>
        <w:rPr>
          <w:spacing w:val="-3"/>
          <w:sz w:val="24"/>
        </w:rPr>
        <w:t xml:space="preserve"> </w:t>
      </w:r>
      <w:r>
        <w:rPr>
          <w:sz w:val="24"/>
        </w:rPr>
        <w:t>8704</w:t>
      </w:r>
      <w:r>
        <w:rPr>
          <w:spacing w:val="-3"/>
          <w:sz w:val="24"/>
        </w:rPr>
        <w:t xml:space="preserve"> </w:t>
      </w:r>
      <w:r>
        <w:rPr>
          <w:sz w:val="24"/>
        </w:rPr>
        <w:t>või</w:t>
      </w:r>
      <w:r>
        <w:rPr>
          <w:spacing w:val="-3"/>
          <w:sz w:val="24"/>
        </w:rPr>
        <w:t xml:space="preserve"> </w:t>
      </w:r>
      <w:r>
        <w:rPr>
          <w:sz w:val="24"/>
        </w:rPr>
        <w:t>8705</w:t>
      </w:r>
    </w:p>
    <w:p w14:paraId="42FB29ED" w14:textId="77777777" w:rsidR="002D68EC" w:rsidRDefault="0069493F">
      <w:pPr>
        <w:pStyle w:val="Kehatekst"/>
        <w:spacing w:line="275" w:lineRule="exact"/>
        <w:ind w:left="141"/>
      </w:pPr>
      <w:r>
        <w:t>muudeks</w:t>
      </w:r>
      <w:r>
        <w:rPr>
          <w:spacing w:val="-1"/>
        </w:rPr>
        <w:t xml:space="preserve"> </w:t>
      </w:r>
      <w:r>
        <w:t xml:space="preserve">sõidukiteks (7 500 </w:t>
      </w:r>
      <w:r>
        <w:rPr>
          <w:spacing w:val="-2"/>
        </w:rPr>
        <w:t>ühikut):</w:t>
      </w:r>
    </w:p>
    <w:p w14:paraId="38843D51" w14:textId="77777777" w:rsidR="002D68EC" w:rsidRDefault="002D68EC">
      <w:pPr>
        <w:pStyle w:val="Kehatekst"/>
        <w:spacing w:before="275"/>
      </w:pPr>
    </w:p>
    <w:p w14:paraId="44312C8F" w14:textId="77777777" w:rsidR="002D68EC" w:rsidRDefault="0069493F">
      <w:pPr>
        <w:pStyle w:val="Loendilik"/>
        <w:numPr>
          <w:ilvl w:val="1"/>
          <w:numId w:val="15"/>
        </w:numPr>
        <w:tabs>
          <w:tab w:val="left" w:pos="707"/>
        </w:tabs>
        <w:spacing w:before="1"/>
        <w:ind w:hanging="566"/>
        <w:rPr>
          <w:sz w:val="24"/>
        </w:rPr>
      </w:pPr>
      <w:r>
        <w:rPr>
          <w:sz w:val="24"/>
        </w:rPr>
        <w:t>1.</w:t>
      </w:r>
      <w:r>
        <w:rPr>
          <w:spacing w:val="-1"/>
          <w:sz w:val="24"/>
        </w:rPr>
        <w:t xml:space="preserve"> </w:t>
      </w:r>
      <w:r>
        <w:rPr>
          <w:sz w:val="24"/>
        </w:rPr>
        <w:t>aastast kuni</w:t>
      </w:r>
      <w:r>
        <w:rPr>
          <w:spacing w:val="-1"/>
          <w:sz w:val="24"/>
        </w:rPr>
        <w:t xml:space="preserve"> </w:t>
      </w:r>
      <w:r>
        <w:rPr>
          <w:sz w:val="24"/>
        </w:rPr>
        <w:t>3. aasta</w:t>
      </w:r>
      <w:r>
        <w:rPr>
          <w:spacing w:val="-1"/>
          <w:sz w:val="24"/>
        </w:rPr>
        <w:t xml:space="preserve"> </w:t>
      </w:r>
      <w:r>
        <w:rPr>
          <w:sz w:val="24"/>
        </w:rPr>
        <w:t>lõpuni =</w:t>
      </w:r>
      <w:r>
        <w:rPr>
          <w:spacing w:val="-1"/>
          <w:sz w:val="24"/>
        </w:rPr>
        <w:t xml:space="preserve"> </w:t>
      </w:r>
      <w:proofErr w:type="spellStart"/>
      <w:r>
        <w:rPr>
          <w:sz w:val="24"/>
        </w:rPr>
        <w:t>MaxNOM</w:t>
      </w:r>
      <w:proofErr w:type="spellEnd"/>
      <w:r>
        <w:rPr>
          <w:sz w:val="24"/>
        </w:rPr>
        <w:t xml:space="preserve"> 55</w:t>
      </w:r>
      <w:r>
        <w:rPr>
          <w:spacing w:val="-1"/>
          <w:sz w:val="24"/>
        </w:rPr>
        <w:t xml:space="preserve"> </w:t>
      </w:r>
      <w:r>
        <w:rPr>
          <w:sz w:val="24"/>
        </w:rPr>
        <w:t>%</w:t>
      </w:r>
      <w:r>
        <w:rPr>
          <w:spacing w:val="1"/>
          <w:sz w:val="24"/>
        </w:rPr>
        <w:t xml:space="preserve"> </w:t>
      </w:r>
      <w:r>
        <w:rPr>
          <w:spacing w:val="-2"/>
          <w:sz w:val="24"/>
        </w:rPr>
        <w:t>(EXW);</w:t>
      </w:r>
    </w:p>
    <w:p w14:paraId="2D874583" w14:textId="77777777" w:rsidR="002D68EC" w:rsidRDefault="002D68EC">
      <w:pPr>
        <w:pStyle w:val="Kehatekst"/>
      </w:pPr>
    </w:p>
    <w:p w14:paraId="39828B15" w14:textId="77777777" w:rsidR="002D68EC" w:rsidRDefault="002D68EC">
      <w:pPr>
        <w:pStyle w:val="Kehatekst"/>
      </w:pPr>
    </w:p>
    <w:p w14:paraId="601E6BF6" w14:textId="77777777" w:rsidR="002D68EC" w:rsidRDefault="0069493F">
      <w:pPr>
        <w:pStyle w:val="Loendilik"/>
        <w:numPr>
          <w:ilvl w:val="1"/>
          <w:numId w:val="15"/>
        </w:numPr>
        <w:tabs>
          <w:tab w:val="left" w:pos="707"/>
        </w:tabs>
        <w:ind w:hanging="566"/>
        <w:rPr>
          <w:sz w:val="24"/>
        </w:rPr>
      </w:pPr>
      <w:r>
        <w:rPr>
          <w:sz w:val="24"/>
        </w:rPr>
        <w:t>alates</w:t>
      </w:r>
      <w:r>
        <w:rPr>
          <w:spacing w:val="-1"/>
          <w:sz w:val="24"/>
        </w:rPr>
        <w:t xml:space="preserve"> </w:t>
      </w:r>
      <w:r>
        <w:rPr>
          <w:sz w:val="24"/>
        </w:rPr>
        <w:t>4. aasta</w:t>
      </w:r>
      <w:r>
        <w:rPr>
          <w:spacing w:val="-1"/>
          <w:sz w:val="24"/>
        </w:rPr>
        <w:t xml:space="preserve"> </w:t>
      </w:r>
      <w:r>
        <w:rPr>
          <w:sz w:val="24"/>
        </w:rPr>
        <w:t>algusest</w:t>
      </w:r>
      <w:r>
        <w:rPr>
          <w:spacing w:val="-1"/>
          <w:sz w:val="24"/>
        </w:rPr>
        <w:t xml:space="preserve"> </w:t>
      </w:r>
      <w:r>
        <w:rPr>
          <w:sz w:val="24"/>
        </w:rPr>
        <w:t>kuni 6.</w:t>
      </w:r>
      <w:r>
        <w:rPr>
          <w:spacing w:val="1"/>
          <w:sz w:val="24"/>
        </w:rPr>
        <w:t xml:space="preserve"> </w:t>
      </w:r>
      <w:r>
        <w:rPr>
          <w:sz w:val="24"/>
        </w:rPr>
        <w:t>aasta</w:t>
      </w:r>
      <w:r>
        <w:rPr>
          <w:spacing w:val="-1"/>
          <w:sz w:val="24"/>
        </w:rPr>
        <w:t xml:space="preserve"> </w:t>
      </w:r>
      <w:r>
        <w:rPr>
          <w:sz w:val="24"/>
        </w:rPr>
        <w:t>lõpuni =</w:t>
      </w:r>
      <w:r>
        <w:rPr>
          <w:spacing w:val="-1"/>
          <w:sz w:val="24"/>
        </w:rPr>
        <w:t xml:space="preserve"> </w:t>
      </w: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z w:val="24"/>
        </w:rPr>
        <w:t xml:space="preserve">(EXW) </w:t>
      </w:r>
      <w:r>
        <w:rPr>
          <w:spacing w:val="-4"/>
          <w:sz w:val="24"/>
        </w:rPr>
        <w:t>ning</w:t>
      </w:r>
    </w:p>
    <w:p w14:paraId="0A209336" w14:textId="77777777" w:rsidR="002D68EC" w:rsidRDefault="002D68EC">
      <w:pPr>
        <w:pStyle w:val="Kehatekst"/>
      </w:pPr>
    </w:p>
    <w:p w14:paraId="1EBC461A" w14:textId="77777777" w:rsidR="002D68EC" w:rsidRDefault="002D68EC">
      <w:pPr>
        <w:pStyle w:val="Kehatekst"/>
      </w:pPr>
    </w:p>
    <w:p w14:paraId="37DA11DD" w14:textId="77777777" w:rsidR="002D68EC" w:rsidRDefault="0069493F">
      <w:pPr>
        <w:pStyle w:val="Loendilik"/>
        <w:numPr>
          <w:ilvl w:val="1"/>
          <w:numId w:val="15"/>
        </w:numPr>
        <w:tabs>
          <w:tab w:val="left" w:pos="707"/>
        </w:tabs>
        <w:ind w:hanging="566"/>
        <w:rPr>
          <w:sz w:val="24"/>
        </w:rPr>
      </w:pPr>
      <w:r>
        <w:rPr>
          <w:sz w:val="24"/>
        </w:rPr>
        <w:t>alates</w:t>
      </w:r>
      <w:r>
        <w:rPr>
          <w:spacing w:val="-1"/>
          <w:sz w:val="24"/>
        </w:rPr>
        <w:t xml:space="preserve"> </w:t>
      </w:r>
      <w:r>
        <w:rPr>
          <w:sz w:val="24"/>
        </w:rPr>
        <w:t>7.</w:t>
      </w:r>
      <w:r>
        <w:rPr>
          <w:spacing w:val="-1"/>
          <w:sz w:val="24"/>
        </w:rPr>
        <w:t xml:space="preserve"> </w:t>
      </w:r>
      <w:r>
        <w:rPr>
          <w:sz w:val="24"/>
        </w:rPr>
        <w:t>aasta</w:t>
      </w:r>
      <w:r>
        <w:rPr>
          <w:spacing w:val="-2"/>
          <w:sz w:val="24"/>
        </w:rPr>
        <w:t xml:space="preserve"> </w:t>
      </w:r>
      <w:r>
        <w:rPr>
          <w:sz w:val="24"/>
        </w:rPr>
        <w:t>algusest</w:t>
      </w:r>
      <w:r>
        <w:rPr>
          <w:spacing w:val="-1"/>
          <w:sz w:val="24"/>
        </w:rPr>
        <w:t xml:space="preserve"> </w:t>
      </w:r>
      <w:r>
        <w:rPr>
          <w:sz w:val="24"/>
        </w:rPr>
        <w:t>=</w:t>
      </w:r>
      <w:r>
        <w:rPr>
          <w:spacing w:val="1"/>
          <w:sz w:val="24"/>
        </w:rPr>
        <w:t xml:space="preserve"> </w:t>
      </w:r>
      <w:r>
        <w:rPr>
          <w:sz w:val="24"/>
        </w:rPr>
        <w:t>B</w:t>
      </w:r>
      <w:r>
        <w:rPr>
          <w:spacing w:val="1"/>
          <w:sz w:val="24"/>
        </w:rPr>
        <w:t xml:space="preserve"> </w:t>
      </w:r>
      <w:r>
        <w:rPr>
          <w:sz w:val="24"/>
        </w:rPr>
        <w:t>jaos</w:t>
      </w:r>
      <w:r>
        <w:rPr>
          <w:spacing w:val="-1"/>
          <w:sz w:val="24"/>
        </w:rPr>
        <w:t xml:space="preserve"> </w:t>
      </w:r>
      <w:r>
        <w:rPr>
          <w:sz w:val="24"/>
        </w:rPr>
        <w:t>esitatud</w:t>
      </w:r>
      <w:r>
        <w:rPr>
          <w:spacing w:val="-1"/>
          <w:sz w:val="24"/>
        </w:rPr>
        <w:t xml:space="preserve"> </w:t>
      </w:r>
      <w:r>
        <w:rPr>
          <w:sz w:val="24"/>
        </w:rPr>
        <w:t xml:space="preserve">tootepõhised </w:t>
      </w:r>
      <w:r>
        <w:rPr>
          <w:spacing w:val="-2"/>
          <w:sz w:val="24"/>
        </w:rPr>
        <w:t>reeglid.</w:t>
      </w:r>
    </w:p>
    <w:p w14:paraId="43EC0A86" w14:textId="77777777" w:rsidR="002D68EC" w:rsidRDefault="002D68EC">
      <w:pPr>
        <w:pStyle w:val="Kehatekst"/>
      </w:pPr>
    </w:p>
    <w:p w14:paraId="515C9C35" w14:textId="77777777" w:rsidR="002D68EC" w:rsidRDefault="002D68EC">
      <w:pPr>
        <w:pStyle w:val="Kehatekst"/>
      </w:pPr>
    </w:p>
    <w:p w14:paraId="68E17BD0" w14:textId="77777777" w:rsidR="002D68EC" w:rsidRDefault="0069493F">
      <w:pPr>
        <w:pStyle w:val="Kehatekst"/>
        <w:ind w:left="141"/>
      </w:pPr>
      <w:r>
        <w:t>Euroopa</w:t>
      </w:r>
      <w:r>
        <w:rPr>
          <w:spacing w:val="-2"/>
        </w:rPr>
        <w:t xml:space="preserve"> </w:t>
      </w:r>
      <w:r>
        <w:t>Liit</w:t>
      </w:r>
      <w:r>
        <w:rPr>
          <w:spacing w:val="-1"/>
        </w:rPr>
        <w:t xml:space="preserve"> </w:t>
      </w:r>
      <w:r>
        <w:t>eraldab</w:t>
      </w:r>
      <w:r>
        <w:rPr>
          <w:spacing w:val="-1"/>
        </w:rPr>
        <w:t xml:space="preserve"> </w:t>
      </w:r>
      <w:r>
        <w:t>selle</w:t>
      </w:r>
      <w:r>
        <w:rPr>
          <w:spacing w:val="-2"/>
        </w:rPr>
        <w:t xml:space="preserve"> </w:t>
      </w:r>
      <w:r>
        <w:t>kvoodi põhimõttel</w:t>
      </w:r>
      <w:r>
        <w:rPr>
          <w:spacing w:val="-1"/>
        </w:rPr>
        <w:t xml:space="preserve"> </w:t>
      </w:r>
      <w:r>
        <w:t>„kes</w:t>
      </w:r>
      <w:r>
        <w:rPr>
          <w:spacing w:val="-2"/>
        </w:rPr>
        <w:t xml:space="preserve"> </w:t>
      </w:r>
      <w:r>
        <w:t>ees,</w:t>
      </w:r>
      <w:r>
        <w:rPr>
          <w:spacing w:val="-1"/>
        </w:rPr>
        <w:t xml:space="preserve"> </w:t>
      </w:r>
      <w:r>
        <w:t>see</w:t>
      </w:r>
      <w:r>
        <w:rPr>
          <w:spacing w:val="-2"/>
        </w:rPr>
        <w:t xml:space="preserve"> mees“.</w:t>
      </w:r>
    </w:p>
    <w:p w14:paraId="2D57BD3F" w14:textId="77777777" w:rsidR="002D68EC" w:rsidRDefault="002D68EC">
      <w:pPr>
        <w:pStyle w:val="Kehatekst"/>
        <w:sectPr w:rsidR="002D68EC">
          <w:pgSz w:w="11910" w:h="16840"/>
          <w:pgMar w:top="1320" w:right="992" w:bottom="1380" w:left="992" w:header="0" w:footer="1199" w:gutter="0"/>
          <w:cols w:space="708"/>
        </w:sectPr>
      </w:pPr>
    </w:p>
    <w:p w14:paraId="1A03D5D5" w14:textId="77777777" w:rsidR="002D68EC" w:rsidRDefault="0069493F">
      <w:pPr>
        <w:pStyle w:val="Loendilik"/>
        <w:numPr>
          <w:ilvl w:val="0"/>
          <w:numId w:val="15"/>
        </w:numPr>
        <w:tabs>
          <w:tab w:val="left" w:pos="707"/>
        </w:tabs>
        <w:spacing w:before="70" w:line="360" w:lineRule="auto"/>
        <w:ind w:right="469" w:firstLine="0"/>
        <w:rPr>
          <w:sz w:val="24"/>
        </w:rPr>
      </w:pPr>
      <w:r>
        <w:rPr>
          <w:sz w:val="24"/>
        </w:rPr>
        <w:lastRenderedPageBreak/>
        <w:t>Järgmisi</w:t>
      </w:r>
      <w:r>
        <w:rPr>
          <w:spacing w:val="-4"/>
          <w:sz w:val="24"/>
        </w:rPr>
        <w:t xml:space="preserve"> </w:t>
      </w:r>
      <w:r>
        <w:rPr>
          <w:sz w:val="24"/>
        </w:rPr>
        <w:t>tootepõhiseid</w:t>
      </w:r>
      <w:r>
        <w:rPr>
          <w:spacing w:val="-4"/>
          <w:sz w:val="24"/>
        </w:rPr>
        <w:t xml:space="preserve"> </w:t>
      </w:r>
      <w:r>
        <w:rPr>
          <w:sz w:val="24"/>
        </w:rPr>
        <w:t>päritolureegleid</w:t>
      </w:r>
      <w:r>
        <w:rPr>
          <w:spacing w:val="-4"/>
          <w:sz w:val="24"/>
        </w:rPr>
        <w:t xml:space="preserve"> </w:t>
      </w:r>
      <w:r>
        <w:rPr>
          <w:sz w:val="24"/>
        </w:rPr>
        <w:t>kohaldatakse</w:t>
      </w:r>
      <w:r>
        <w:rPr>
          <w:spacing w:val="-5"/>
          <w:sz w:val="24"/>
        </w:rPr>
        <w:t xml:space="preserve"> </w:t>
      </w:r>
      <w:r>
        <w:rPr>
          <w:sz w:val="24"/>
        </w:rPr>
        <w:t>mootoriga</w:t>
      </w:r>
      <w:r>
        <w:rPr>
          <w:spacing w:val="-6"/>
          <w:sz w:val="24"/>
        </w:rPr>
        <w:t xml:space="preserve"> </w:t>
      </w:r>
      <w:r>
        <w:rPr>
          <w:sz w:val="24"/>
        </w:rPr>
        <w:t>šassiide</w:t>
      </w:r>
      <w:r>
        <w:rPr>
          <w:spacing w:val="-4"/>
          <w:sz w:val="24"/>
        </w:rPr>
        <w:t xml:space="preserve"> </w:t>
      </w:r>
      <w:r>
        <w:rPr>
          <w:sz w:val="24"/>
        </w:rPr>
        <w:t>suhtes,</w:t>
      </w:r>
      <w:r>
        <w:rPr>
          <w:spacing w:val="-4"/>
          <w:sz w:val="24"/>
        </w:rPr>
        <w:t xml:space="preserve"> </w:t>
      </w:r>
      <w:r>
        <w:rPr>
          <w:sz w:val="24"/>
        </w:rPr>
        <w:t>mis</w:t>
      </w:r>
      <w:r>
        <w:rPr>
          <w:spacing w:val="-5"/>
          <w:sz w:val="24"/>
        </w:rPr>
        <w:t xml:space="preserve"> </w:t>
      </w:r>
      <w:r>
        <w:rPr>
          <w:sz w:val="24"/>
        </w:rPr>
        <w:t>on</w:t>
      </w:r>
      <w:r>
        <w:rPr>
          <w:spacing w:val="-4"/>
          <w:sz w:val="24"/>
        </w:rPr>
        <w:t xml:space="preserve"> </w:t>
      </w:r>
      <w:r>
        <w:rPr>
          <w:sz w:val="24"/>
        </w:rPr>
        <w:t>ette nähtud rubriigi 8703 mootorsõidukite jaoks ja on klassifitseeritud rubriiki 8706:</w:t>
      </w:r>
    </w:p>
    <w:p w14:paraId="202F0BD8" w14:textId="77777777" w:rsidR="002D68EC" w:rsidRDefault="002D68EC">
      <w:pPr>
        <w:pStyle w:val="Kehatekst"/>
        <w:spacing w:before="139"/>
      </w:pPr>
    </w:p>
    <w:p w14:paraId="47E6318A" w14:textId="77777777" w:rsidR="002D68EC" w:rsidRDefault="0069493F">
      <w:pPr>
        <w:pStyle w:val="Loendilik"/>
        <w:numPr>
          <w:ilvl w:val="1"/>
          <w:numId w:val="15"/>
        </w:numPr>
        <w:tabs>
          <w:tab w:val="left" w:pos="707"/>
        </w:tabs>
        <w:ind w:hanging="566"/>
        <w:rPr>
          <w:sz w:val="24"/>
        </w:rPr>
      </w:pPr>
      <w:r>
        <w:rPr>
          <w:sz w:val="24"/>
        </w:rPr>
        <w:t>1.</w:t>
      </w:r>
      <w:r>
        <w:rPr>
          <w:spacing w:val="-1"/>
          <w:sz w:val="24"/>
        </w:rPr>
        <w:t xml:space="preserve"> </w:t>
      </w:r>
      <w:r>
        <w:rPr>
          <w:sz w:val="24"/>
        </w:rPr>
        <w:t>aastast kuni</w:t>
      </w:r>
      <w:r>
        <w:rPr>
          <w:spacing w:val="-1"/>
          <w:sz w:val="24"/>
        </w:rPr>
        <w:t xml:space="preserve"> </w:t>
      </w:r>
      <w:r>
        <w:rPr>
          <w:sz w:val="24"/>
        </w:rPr>
        <w:t>3. aasta</w:t>
      </w:r>
      <w:r>
        <w:rPr>
          <w:spacing w:val="-1"/>
          <w:sz w:val="24"/>
        </w:rPr>
        <w:t xml:space="preserve"> </w:t>
      </w:r>
      <w:r>
        <w:rPr>
          <w:sz w:val="24"/>
        </w:rPr>
        <w:t>lõpuni =</w:t>
      </w:r>
      <w:r>
        <w:rPr>
          <w:spacing w:val="-1"/>
          <w:sz w:val="24"/>
        </w:rPr>
        <w:t xml:space="preserve"> </w:t>
      </w:r>
      <w:proofErr w:type="spellStart"/>
      <w:r>
        <w:rPr>
          <w:sz w:val="24"/>
        </w:rPr>
        <w:t>MaxNOM</w:t>
      </w:r>
      <w:proofErr w:type="spellEnd"/>
      <w:r>
        <w:rPr>
          <w:sz w:val="24"/>
        </w:rPr>
        <w:t xml:space="preserve"> 55</w:t>
      </w:r>
      <w:r>
        <w:rPr>
          <w:spacing w:val="-1"/>
          <w:sz w:val="24"/>
        </w:rPr>
        <w:t xml:space="preserve"> </w:t>
      </w:r>
      <w:r>
        <w:rPr>
          <w:sz w:val="24"/>
        </w:rPr>
        <w:t>%</w:t>
      </w:r>
      <w:r>
        <w:rPr>
          <w:spacing w:val="1"/>
          <w:sz w:val="24"/>
        </w:rPr>
        <w:t xml:space="preserve"> </w:t>
      </w:r>
      <w:r>
        <w:rPr>
          <w:spacing w:val="-2"/>
          <w:sz w:val="24"/>
        </w:rPr>
        <w:t>(EXW);</w:t>
      </w:r>
    </w:p>
    <w:p w14:paraId="65074D54" w14:textId="77777777" w:rsidR="002D68EC" w:rsidRDefault="002D68EC">
      <w:pPr>
        <w:pStyle w:val="Kehatekst"/>
      </w:pPr>
    </w:p>
    <w:p w14:paraId="642E7351" w14:textId="77777777" w:rsidR="002D68EC" w:rsidRDefault="002D68EC">
      <w:pPr>
        <w:pStyle w:val="Kehatekst"/>
      </w:pPr>
    </w:p>
    <w:p w14:paraId="650AE887" w14:textId="77777777" w:rsidR="002D68EC" w:rsidRDefault="0069493F">
      <w:pPr>
        <w:pStyle w:val="Loendilik"/>
        <w:numPr>
          <w:ilvl w:val="1"/>
          <w:numId w:val="15"/>
        </w:numPr>
        <w:tabs>
          <w:tab w:val="left" w:pos="707"/>
        </w:tabs>
        <w:ind w:hanging="566"/>
        <w:rPr>
          <w:sz w:val="24"/>
        </w:rPr>
      </w:pPr>
      <w:r>
        <w:rPr>
          <w:sz w:val="24"/>
        </w:rPr>
        <w:t>alates</w:t>
      </w:r>
      <w:r>
        <w:rPr>
          <w:spacing w:val="-1"/>
          <w:sz w:val="24"/>
        </w:rPr>
        <w:t xml:space="preserve"> </w:t>
      </w:r>
      <w:r>
        <w:rPr>
          <w:sz w:val="24"/>
        </w:rPr>
        <w:t>4. aasta</w:t>
      </w:r>
      <w:r>
        <w:rPr>
          <w:spacing w:val="-1"/>
          <w:sz w:val="24"/>
        </w:rPr>
        <w:t xml:space="preserve"> </w:t>
      </w:r>
      <w:r>
        <w:rPr>
          <w:sz w:val="24"/>
        </w:rPr>
        <w:t>algusest</w:t>
      </w:r>
      <w:r>
        <w:rPr>
          <w:spacing w:val="-1"/>
          <w:sz w:val="24"/>
        </w:rPr>
        <w:t xml:space="preserve"> </w:t>
      </w:r>
      <w:r>
        <w:rPr>
          <w:sz w:val="24"/>
        </w:rPr>
        <w:t>kuni 6.</w:t>
      </w:r>
      <w:r>
        <w:rPr>
          <w:spacing w:val="1"/>
          <w:sz w:val="24"/>
        </w:rPr>
        <w:t xml:space="preserve"> </w:t>
      </w:r>
      <w:r>
        <w:rPr>
          <w:sz w:val="24"/>
        </w:rPr>
        <w:t>aasta</w:t>
      </w:r>
      <w:r>
        <w:rPr>
          <w:spacing w:val="-1"/>
          <w:sz w:val="24"/>
        </w:rPr>
        <w:t xml:space="preserve"> </w:t>
      </w:r>
      <w:r>
        <w:rPr>
          <w:sz w:val="24"/>
        </w:rPr>
        <w:t>lõpuni =</w:t>
      </w:r>
      <w:r>
        <w:rPr>
          <w:spacing w:val="-1"/>
          <w:sz w:val="24"/>
        </w:rPr>
        <w:t xml:space="preserve"> </w:t>
      </w:r>
      <w:proofErr w:type="spellStart"/>
      <w:r>
        <w:rPr>
          <w:sz w:val="24"/>
        </w:rPr>
        <w:t>MaxNOM</w:t>
      </w:r>
      <w:proofErr w:type="spellEnd"/>
      <w:r>
        <w:rPr>
          <w:spacing w:val="-1"/>
          <w:sz w:val="24"/>
        </w:rPr>
        <w:t xml:space="preserve"> </w:t>
      </w:r>
      <w:r>
        <w:rPr>
          <w:sz w:val="24"/>
        </w:rPr>
        <w:t>50</w:t>
      </w:r>
      <w:r>
        <w:rPr>
          <w:spacing w:val="1"/>
          <w:sz w:val="24"/>
        </w:rPr>
        <w:t xml:space="preserve"> </w:t>
      </w:r>
      <w:r>
        <w:rPr>
          <w:sz w:val="24"/>
        </w:rPr>
        <w:t>%</w:t>
      </w:r>
      <w:r>
        <w:rPr>
          <w:spacing w:val="-1"/>
          <w:sz w:val="24"/>
        </w:rPr>
        <w:t xml:space="preserve"> </w:t>
      </w:r>
      <w:r>
        <w:rPr>
          <w:sz w:val="24"/>
        </w:rPr>
        <w:t xml:space="preserve">(EXW) </w:t>
      </w:r>
      <w:r>
        <w:rPr>
          <w:spacing w:val="-4"/>
          <w:sz w:val="24"/>
        </w:rPr>
        <w:t>ning</w:t>
      </w:r>
    </w:p>
    <w:p w14:paraId="6E8777C7" w14:textId="77777777" w:rsidR="002D68EC" w:rsidRDefault="002D68EC">
      <w:pPr>
        <w:pStyle w:val="Kehatekst"/>
        <w:spacing w:before="273"/>
      </w:pPr>
    </w:p>
    <w:p w14:paraId="5E0B0D58" w14:textId="77777777" w:rsidR="002D68EC" w:rsidRDefault="0069493F">
      <w:pPr>
        <w:pStyle w:val="Loendilik"/>
        <w:numPr>
          <w:ilvl w:val="1"/>
          <w:numId w:val="15"/>
        </w:numPr>
        <w:tabs>
          <w:tab w:val="left" w:pos="707"/>
        </w:tabs>
        <w:spacing w:before="1"/>
        <w:ind w:hanging="566"/>
        <w:rPr>
          <w:sz w:val="24"/>
        </w:rPr>
      </w:pPr>
      <w:r>
        <w:rPr>
          <w:sz w:val="24"/>
        </w:rPr>
        <w:t>alates</w:t>
      </w:r>
      <w:r>
        <w:rPr>
          <w:spacing w:val="-1"/>
          <w:sz w:val="24"/>
        </w:rPr>
        <w:t xml:space="preserve"> </w:t>
      </w:r>
      <w:r>
        <w:rPr>
          <w:sz w:val="24"/>
        </w:rPr>
        <w:t>7.</w:t>
      </w:r>
      <w:r>
        <w:rPr>
          <w:spacing w:val="-1"/>
          <w:sz w:val="24"/>
        </w:rPr>
        <w:t xml:space="preserve"> </w:t>
      </w:r>
      <w:r>
        <w:rPr>
          <w:sz w:val="24"/>
        </w:rPr>
        <w:t>aasta</w:t>
      </w:r>
      <w:r>
        <w:rPr>
          <w:spacing w:val="-2"/>
          <w:sz w:val="24"/>
        </w:rPr>
        <w:t xml:space="preserve"> </w:t>
      </w:r>
      <w:r>
        <w:rPr>
          <w:sz w:val="24"/>
        </w:rPr>
        <w:t>algusest</w:t>
      </w:r>
      <w:r>
        <w:rPr>
          <w:spacing w:val="-1"/>
          <w:sz w:val="24"/>
        </w:rPr>
        <w:t xml:space="preserve"> </w:t>
      </w:r>
      <w:r>
        <w:rPr>
          <w:sz w:val="24"/>
        </w:rPr>
        <w:t>=</w:t>
      </w:r>
      <w:r>
        <w:rPr>
          <w:spacing w:val="1"/>
          <w:sz w:val="24"/>
        </w:rPr>
        <w:t xml:space="preserve"> </w:t>
      </w:r>
      <w:r>
        <w:rPr>
          <w:sz w:val="24"/>
        </w:rPr>
        <w:t>B</w:t>
      </w:r>
      <w:r>
        <w:rPr>
          <w:spacing w:val="1"/>
          <w:sz w:val="24"/>
        </w:rPr>
        <w:t xml:space="preserve"> </w:t>
      </w:r>
      <w:r>
        <w:rPr>
          <w:sz w:val="24"/>
        </w:rPr>
        <w:t>jaos</w:t>
      </w:r>
      <w:r>
        <w:rPr>
          <w:spacing w:val="-1"/>
          <w:sz w:val="24"/>
        </w:rPr>
        <w:t xml:space="preserve"> </w:t>
      </w:r>
      <w:r>
        <w:rPr>
          <w:sz w:val="24"/>
        </w:rPr>
        <w:t>esitatud</w:t>
      </w:r>
      <w:r>
        <w:rPr>
          <w:spacing w:val="-1"/>
          <w:sz w:val="24"/>
        </w:rPr>
        <w:t xml:space="preserve"> </w:t>
      </w:r>
      <w:r>
        <w:rPr>
          <w:sz w:val="24"/>
        </w:rPr>
        <w:t xml:space="preserve">tootepõhised </w:t>
      </w:r>
      <w:r>
        <w:rPr>
          <w:spacing w:val="-2"/>
          <w:sz w:val="24"/>
        </w:rPr>
        <w:t>reeglid.</w:t>
      </w:r>
    </w:p>
    <w:p w14:paraId="690BD324" w14:textId="77777777" w:rsidR="002D68EC" w:rsidRDefault="002D68EC">
      <w:pPr>
        <w:pStyle w:val="Kehatekst"/>
      </w:pPr>
    </w:p>
    <w:p w14:paraId="05AFF4AF" w14:textId="77777777" w:rsidR="002D68EC" w:rsidRDefault="002D68EC">
      <w:pPr>
        <w:pStyle w:val="Kehatekst"/>
      </w:pPr>
    </w:p>
    <w:p w14:paraId="4A4A8091" w14:textId="77777777" w:rsidR="002D68EC" w:rsidRDefault="0069493F">
      <w:pPr>
        <w:pStyle w:val="Kehatekst"/>
        <w:spacing w:line="360" w:lineRule="auto"/>
        <w:ind w:left="141" w:right="188"/>
      </w:pPr>
      <w:r>
        <w:t>Käesolevas</w:t>
      </w:r>
      <w:r>
        <w:rPr>
          <w:spacing w:val="-4"/>
        </w:rPr>
        <w:t xml:space="preserve"> </w:t>
      </w:r>
      <w:r>
        <w:t>punktis</w:t>
      </w:r>
      <w:r>
        <w:rPr>
          <w:spacing w:val="-4"/>
        </w:rPr>
        <w:t xml:space="preserve"> </w:t>
      </w:r>
      <w:r>
        <w:t>sätestatud</w:t>
      </w:r>
      <w:r>
        <w:rPr>
          <w:spacing w:val="-4"/>
        </w:rPr>
        <w:t xml:space="preserve"> </w:t>
      </w:r>
      <w:r>
        <w:t>ajutist</w:t>
      </w:r>
      <w:r>
        <w:rPr>
          <w:spacing w:val="-4"/>
        </w:rPr>
        <w:t xml:space="preserve"> </w:t>
      </w:r>
      <w:r>
        <w:t>reeglit</w:t>
      </w:r>
      <w:r>
        <w:rPr>
          <w:spacing w:val="-4"/>
        </w:rPr>
        <w:t xml:space="preserve"> </w:t>
      </w:r>
      <w:r>
        <w:t>kohaldatakse</w:t>
      </w:r>
      <w:r>
        <w:rPr>
          <w:spacing w:val="-6"/>
        </w:rPr>
        <w:t xml:space="preserve"> </w:t>
      </w:r>
      <w:r>
        <w:t>otseekspordi</w:t>
      </w:r>
      <w:r>
        <w:rPr>
          <w:spacing w:val="-4"/>
        </w:rPr>
        <w:t xml:space="preserve"> </w:t>
      </w:r>
      <w:r>
        <w:t>suhtes</w:t>
      </w:r>
      <w:r>
        <w:rPr>
          <w:spacing w:val="-4"/>
        </w:rPr>
        <w:t xml:space="preserve"> </w:t>
      </w:r>
      <w:r>
        <w:t>Mehhikost</w:t>
      </w:r>
      <w:r>
        <w:rPr>
          <w:spacing w:val="-4"/>
        </w:rPr>
        <w:t xml:space="preserve"> </w:t>
      </w:r>
      <w:r>
        <w:t>Euroopa Liitu ja seda ei kohaldata rubriiki 8706 klassifitseeritud toodete ja nende materjalide suhtes, kui need on inkorporeeritud bensiinimootoriga sõidukitesse, mille silindrite töömaht on vähemalt</w:t>
      </w:r>
    </w:p>
    <w:p w14:paraId="27330DD9" w14:textId="77777777" w:rsidR="002D68EC" w:rsidRDefault="0069493F">
      <w:pPr>
        <w:pStyle w:val="Kehatekst"/>
        <w:spacing w:before="2" w:line="720" w:lineRule="auto"/>
        <w:ind w:left="141" w:right="1892"/>
      </w:pPr>
      <w:r>
        <w:t>1,8 liitrit ja mis on klassifitseeritud alamrubriikidesse 8703 23 ja 8703 24. Euroopa</w:t>
      </w:r>
      <w:r>
        <w:rPr>
          <w:spacing w:val="-6"/>
        </w:rPr>
        <w:t xml:space="preserve"> </w:t>
      </w:r>
      <w:r>
        <w:t>Liidust</w:t>
      </w:r>
      <w:r>
        <w:rPr>
          <w:spacing w:val="-5"/>
        </w:rPr>
        <w:t xml:space="preserve"> </w:t>
      </w:r>
      <w:r>
        <w:t>Mehhikosse</w:t>
      </w:r>
      <w:r>
        <w:rPr>
          <w:spacing w:val="-6"/>
        </w:rPr>
        <w:t xml:space="preserve"> </w:t>
      </w:r>
      <w:r>
        <w:t>suunatud</w:t>
      </w:r>
      <w:r>
        <w:rPr>
          <w:spacing w:val="-5"/>
        </w:rPr>
        <w:t xml:space="preserve"> </w:t>
      </w:r>
      <w:r>
        <w:t>ekspordi</w:t>
      </w:r>
      <w:r>
        <w:rPr>
          <w:spacing w:val="-5"/>
        </w:rPr>
        <w:t xml:space="preserve"> </w:t>
      </w:r>
      <w:r>
        <w:t>päritolukvoodid</w:t>
      </w:r>
      <w:r>
        <w:rPr>
          <w:spacing w:val="-5"/>
        </w:rPr>
        <w:t xml:space="preserve"> </w:t>
      </w:r>
      <w:r>
        <w:t>ja</w:t>
      </w:r>
      <w:r>
        <w:rPr>
          <w:spacing w:val="-6"/>
        </w:rPr>
        <w:t xml:space="preserve"> </w:t>
      </w:r>
      <w:r>
        <w:t>ajutine</w:t>
      </w:r>
      <w:r>
        <w:rPr>
          <w:spacing w:val="-5"/>
        </w:rPr>
        <w:t xml:space="preserve"> </w:t>
      </w:r>
      <w:r>
        <w:t>kord</w:t>
      </w:r>
    </w:p>
    <w:p w14:paraId="6CA70922" w14:textId="77777777" w:rsidR="002D68EC" w:rsidRDefault="0069493F">
      <w:pPr>
        <w:pStyle w:val="Loendilik"/>
        <w:numPr>
          <w:ilvl w:val="0"/>
          <w:numId w:val="15"/>
        </w:numPr>
        <w:tabs>
          <w:tab w:val="left" w:pos="707"/>
        </w:tabs>
        <w:spacing w:line="360" w:lineRule="auto"/>
        <w:ind w:right="860" w:firstLine="0"/>
        <w:rPr>
          <w:sz w:val="24"/>
        </w:rPr>
      </w:pPr>
      <w:r>
        <w:rPr>
          <w:sz w:val="24"/>
        </w:rPr>
        <w:t>Rubriiki 0901 kuuluva röstitud kohvi suhtes kohaldatakse 1 600 tonni suuruse aastase kogukvoodi</w:t>
      </w:r>
      <w:r>
        <w:rPr>
          <w:spacing w:val="-5"/>
          <w:sz w:val="24"/>
        </w:rPr>
        <w:t xml:space="preserve"> </w:t>
      </w:r>
      <w:r>
        <w:rPr>
          <w:sz w:val="24"/>
        </w:rPr>
        <w:t>ulatuses</w:t>
      </w:r>
      <w:r>
        <w:rPr>
          <w:spacing w:val="-5"/>
          <w:sz w:val="24"/>
        </w:rPr>
        <w:t xml:space="preserve"> </w:t>
      </w:r>
      <w:r>
        <w:rPr>
          <w:sz w:val="24"/>
        </w:rPr>
        <w:t>järgmisi</w:t>
      </w:r>
      <w:r>
        <w:rPr>
          <w:spacing w:val="-5"/>
          <w:sz w:val="24"/>
        </w:rPr>
        <w:t xml:space="preserve"> </w:t>
      </w:r>
      <w:r>
        <w:rPr>
          <w:sz w:val="24"/>
        </w:rPr>
        <w:t>tootepõhiseid</w:t>
      </w:r>
      <w:r>
        <w:rPr>
          <w:spacing w:val="-5"/>
          <w:sz w:val="24"/>
        </w:rPr>
        <w:t xml:space="preserve"> </w:t>
      </w:r>
      <w:r>
        <w:rPr>
          <w:sz w:val="24"/>
        </w:rPr>
        <w:t>päritolureegleid:</w:t>
      </w:r>
      <w:r>
        <w:rPr>
          <w:spacing w:val="-5"/>
          <w:sz w:val="24"/>
        </w:rPr>
        <w:t xml:space="preserve"> </w:t>
      </w:r>
      <w:r>
        <w:rPr>
          <w:sz w:val="24"/>
        </w:rPr>
        <w:t>valmistamine</w:t>
      </w:r>
      <w:r>
        <w:rPr>
          <w:spacing w:val="-4"/>
          <w:sz w:val="24"/>
        </w:rPr>
        <w:t xml:space="preserve"> </w:t>
      </w:r>
      <w:r>
        <w:rPr>
          <w:sz w:val="24"/>
        </w:rPr>
        <w:t>mis</w:t>
      </w:r>
      <w:r>
        <w:rPr>
          <w:spacing w:val="-5"/>
          <w:sz w:val="24"/>
        </w:rPr>
        <w:t xml:space="preserve"> </w:t>
      </w:r>
      <w:r>
        <w:rPr>
          <w:sz w:val="24"/>
        </w:rPr>
        <w:t>tahes</w:t>
      </w:r>
      <w:r>
        <w:rPr>
          <w:spacing w:val="-2"/>
          <w:sz w:val="24"/>
        </w:rPr>
        <w:t xml:space="preserve"> </w:t>
      </w:r>
      <w:r>
        <w:rPr>
          <w:sz w:val="24"/>
        </w:rPr>
        <w:t>rubriiki kuuluvast materjalist.</w:t>
      </w:r>
    </w:p>
    <w:p w14:paraId="5F164C3E" w14:textId="77777777" w:rsidR="002D68EC" w:rsidRDefault="002D68EC">
      <w:pPr>
        <w:pStyle w:val="Kehatekst"/>
        <w:spacing w:before="136"/>
      </w:pPr>
    </w:p>
    <w:p w14:paraId="7577E021" w14:textId="77777777" w:rsidR="002D68EC" w:rsidRDefault="0069493F">
      <w:pPr>
        <w:pStyle w:val="Kehatekst"/>
        <w:ind w:left="141"/>
      </w:pPr>
      <w:r>
        <w:t>Selle</w:t>
      </w:r>
      <w:r>
        <w:rPr>
          <w:spacing w:val="-5"/>
        </w:rPr>
        <w:t xml:space="preserve"> </w:t>
      </w:r>
      <w:r>
        <w:t>kvoodi</w:t>
      </w:r>
      <w:r>
        <w:rPr>
          <w:spacing w:val="-1"/>
        </w:rPr>
        <w:t xml:space="preserve"> </w:t>
      </w:r>
      <w:r>
        <w:t>eraldab</w:t>
      </w:r>
      <w:r>
        <w:rPr>
          <w:spacing w:val="-1"/>
        </w:rPr>
        <w:t xml:space="preserve"> </w:t>
      </w:r>
      <w:r>
        <w:rPr>
          <w:spacing w:val="-2"/>
        </w:rPr>
        <w:t>Mehhiko.</w:t>
      </w:r>
    </w:p>
    <w:p w14:paraId="12DE4AA0" w14:textId="77777777" w:rsidR="002D68EC" w:rsidRDefault="002D68EC">
      <w:pPr>
        <w:pStyle w:val="Kehatekst"/>
      </w:pPr>
    </w:p>
    <w:p w14:paraId="74E1A0AE" w14:textId="77777777" w:rsidR="002D68EC" w:rsidRDefault="002D68EC">
      <w:pPr>
        <w:pStyle w:val="Kehatekst"/>
      </w:pPr>
    </w:p>
    <w:p w14:paraId="0EDE3B22" w14:textId="77777777" w:rsidR="002D68EC" w:rsidRDefault="0069493F">
      <w:pPr>
        <w:pStyle w:val="Kehatekst"/>
        <w:spacing w:line="360" w:lineRule="auto"/>
        <w:ind w:left="141" w:right="188"/>
      </w:pPr>
      <w:r>
        <w:t>Olenemata</w:t>
      </w:r>
      <w:r>
        <w:rPr>
          <w:spacing w:val="-5"/>
        </w:rPr>
        <w:t xml:space="preserve"> </w:t>
      </w:r>
      <w:r>
        <w:t>käesoleva</w:t>
      </w:r>
      <w:r>
        <w:rPr>
          <w:spacing w:val="-6"/>
        </w:rPr>
        <w:t xml:space="preserve"> </w:t>
      </w:r>
      <w:r>
        <w:t>jao</w:t>
      </w:r>
      <w:r>
        <w:rPr>
          <w:spacing w:val="-2"/>
        </w:rPr>
        <w:t xml:space="preserve"> </w:t>
      </w:r>
      <w:r>
        <w:t>punktist</w:t>
      </w:r>
      <w:r>
        <w:rPr>
          <w:spacing w:val="-4"/>
        </w:rPr>
        <w:t xml:space="preserve"> </w:t>
      </w:r>
      <w:r>
        <w:t>1</w:t>
      </w:r>
      <w:r>
        <w:rPr>
          <w:spacing w:val="-4"/>
        </w:rPr>
        <w:t xml:space="preserve"> </w:t>
      </w:r>
      <w:r>
        <w:t>määratletakse</w:t>
      </w:r>
      <w:r>
        <w:rPr>
          <w:spacing w:val="-4"/>
        </w:rPr>
        <w:t xml:space="preserve"> </w:t>
      </w:r>
      <w:r>
        <w:t>rubriigi 0901</w:t>
      </w:r>
      <w:r>
        <w:rPr>
          <w:spacing w:val="-4"/>
        </w:rPr>
        <w:t xml:space="preserve"> </w:t>
      </w:r>
      <w:r>
        <w:t>röstitud</w:t>
      </w:r>
      <w:r>
        <w:rPr>
          <w:spacing w:val="-4"/>
        </w:rPr>
        <w:t xml:space="preserve"> </w:t>
      </w:r>
      <w:r>
        <w:t>kohvi</w:t>
      </w:r>
      <w:r>
        <w:rPr>
          <w:spacing w:val="-4"/>
        </w:rPr>
        <w:t xml:space="preserve"> </w:t>
      </w:r>
      <w:r>
        <w:t>puhul</w:t>
      </w:r>
      <w:r>
        <w:rPr>
          <w:spacing w:val="-4"/>
        </w:rPr>
        <w:t xml:space="preserve"> </w:t>
      </w:r>
      <w:r>
        <w:t>aastaid vastavalt 2-A lisa „Tollitariifide kaotamise ajakava“ A jao „Üldsätted“ punktile 6.</w:t>
      </w:r>
    </w:p>
    <w:p w14:paraId="7E8F4E01" w14:textId="77777777" w:rsidR="002D68EC" w:rsidRDefault="002D68EC">
      <w:pPr>
        <w:pStyle w:val="Kehatekst"/>
        <w:spacing w:line="360" w:lineRule="auto"/>
        <w:sectPr w:rsidR="002D68EC">
          <w:pgSz w:w="11910" w:h="16840"/>
          <w:pgMar w:top="1320" w:right="992" w:bottom="1380" w:left="992" w:header="0" w:footer="1199" w:gutter="0"/>
          <w:cols w:space="708"/>
        </w:sectPr>
      </w:pPr>
    </w:p>
    <w:p w14:paraId="5AB08794" w14:textId="77777777" w:rsidR="002D68EC" w:rsidRDefault="0069493F">
      <w:pPr>
        <w:pStyle w:val="Loendilik"/>
        <w:numPr>
          <w:ilvl w:val="0"/>
          <w:numId w:val="15"/>
        </w:numPr>
        <w:tabs>
          <w:tab w:val="left" w:pos="707"/>
        </w:tabs>
        <w:spacing w:before="70" w:line="360" w:lineRule="auto"/>
        <w:ind w:right="197" w:firstLine="0"/>
        <w:rPr>
          <w:sz w:val="24"/>
        </w:rPr>
      </w:pPr>
      <w:r>
        <w:rPr>
          <w:sz w:val="24"/>
        </w:rPr>
        <w:lastRenderedPageBreak/>
        <w:t>Rubriiki</w:t>
      </w:r>
      <w:r>
        <w:rPr>
          <w:spacing w:val="-3"/>
          <w:sz w:val="24"/>
        </w:rPr>
        <w:t xml:space="preserve"> </w:t>
      </w:r>
      <w:r>
        <w:rPr>
          <w:sz w:val="24"/>
        </w:rPr>
        <w:t>2101</w:t>
      </w:r>
      <w:r>
        <w:rPr>
          <w:spacing w:val="-3"/>
          <w:sz w:val="24"/>
        </w:rPr>
        <w:t xml:space="preserve"> </w:t>
      </w:r>
      <w:r>
        <w:rPr>
          <w:sz w:val="24"/>
        </w:rPr>
        <w:t>kuuluvate</w:t>
      </w:r>
      <w:r>
        <w:rPr>
          <w:spacing w:val="-4"/>
          <w:sz w:val="24"/>
        </w:rPr>
        <w:t xml:space="preserve"> </w:t>
      </w:r>
      <w:r>
        <w:rPr>
          <w:sz w:val="24"/>
        </w:rPr>
        <w:t>kohviekstraktide</w:t>
      </w:r>
      <w:r>
        <w:rPr>
          <w:spacing w:val="-4"/>
          <w:sz w:val="24"/>
        </w:rPr>
        <w:t xml:space="preserve"> </w:t>
      </w:r>
      <w:r>
        <w:rPr>
          <w:sz w:val="24"/>
        </w:rPr>
        <w:t>ja</w:t>
      </w:r>
      <w:r>
        <w:rPr>
          <w:spacing w:val="-3"/>
          <w:sz w:val="24"/>
        </w:rPr>
        <w:t xml:space="preserve"> </w:t>
      </w:r>
      <w:r>
        <w:rPr>
          <w:sz w:val="24"/>
        </w:rPr>
        <w:t>kohvivalmististe</w:t>
      </w:r>
      <w:r>
        <w:rPr>
          <w:spacing w:val="-4"/>
          <w:sz w:val="24"/>
        </w:rPr>
        <w:t xml:space="preserve"> </w:t>
      </w:r>
      <w:r>
        <w:rPr>
          <w:sz w:val="24"/>
        </w:rPr>
        <w:t>suhtes</w:t>
      </w:r>
      <w:r>
        <w:rPr>
          <w:spacing w:val="-3"/>
          <w:sz w:val="24"/>
        </w:rPr>
        <w:t xml:space="preserve"> </w:t>
      </w:r>
      <w:r>
        <w:rPr>
          <w:sz w:val="24"/>
        </w:rPr>
        <w:t>kohaldatakse</w:t>
      </w:r>
      <w:r>
        <w:rPr>
          <w:spacing w:val="-4"/>
          <w:sz w:val="24"/>
        </w:rPr>
        <w:t xml:space="preserve"> </w:t>
      </w:r>
      <w:r>
        <w:rPr>
          <w:sz w:val="24"/>
        </w:rPr>
        <w:t>1</w:t>
      </w:r>
      <w:r>
        <w:rPr>
          <w:spacing w:val="-1"/>
          <w:sz w:val="24"/>
        </w:rPr>
        <w:t xml:space="preserve"> </w:t>
      </w:r>
      <w:r>
        <w:rPr>
          <w:sz w:val="24"/>
        </w:rPr>
        <w:t>400</w:t>
      </w:r>
      <w:r>
        <w:rPr>
          <w:spacing w:val="-3"/>
          <w:sz w:val="24"/>
        </w:rPr>
        <w:t xml:space="preserve"> </w:t>
      </w:r>
      <w:r>
        <w:rPr>
          <w:sz w:val="24"/>
        </w:rPr>
        <w:t>tonni suuruse aastase kogukvoodi ulatuses järgmisi tootepõhiseid päritolureegleid: CTH.</w:t>
      </w:r>
    </w:p>
    <w:p w14:paraId="414E257D" w14:textId="77777777" w:rsidR="002D68EC" w:rsidRDefault="002D68EC">
      <w:pPr>
        <w:pStyle w:val="Kehatekst"/>
        <w:spacing w:before="139"/>
      </w:pPr>
    </w:p>
    <w:p w14:paraId="6E00F563" w14:textId="77777777" w:rsidR="002D68EC" w:rsidRDefault="0069493F">
      <w:pPr>
        <w:pStyle w:val="Kehatekst"/>
        <w:ind w:left="141"/>
      </w:pPr>
      <w:r>
        <w:t>Selle</w:t>
      </w:r>
      <w:r>
        <w:rPr>
          <w:spacing w:val="-5"/>
        </w:rPr>
        <w:t xml:space="preserve"> </w:t>
      </w:r>
      <w:r>
        <w:t>kvoodi</w:t>
      </w:r>
      <w:r>
        <w:rPr>
          <w:spacing w:val="-1"/>
        </w:rPr>
        <w:t xml:space="preserve"> </w:t>
      </w:r>
      <w:r>
        <w:t>eraldab</w:t>
      </w:r>
      <w:r>
        <w:rPr>
          <w:spacing w:val="-1"/>
        </w:rPr>
        <w:t xml:space="preserve"> </w:t>
      </w:r>
      <w:r>
        <w:rPr>
          <w:spacing w:val="-2"/>
        </w:rPr>
        <w:t>Mehhiko.</w:t>
      </w:r>
    </w:p>
    <w:p w14:paraId="35D2D405" w14:textId="77777777" w:rsidR="002D68EC" w:rsidRDefault="002D68EC">
      <w:pPr>
        <w:pStyle w:val="Kehatekst"/>
      </w:pPr>
    </w:p>
    <w:p w14:paraId="741CA3CC" w14:textId="77777777" w:rsidR="002D68EC" w:rsidRDefault="002D68EC">
      <w:pPr>
        <w:pStyle w:val="Kehatekst"/>
      </w:pPr>
    </w:p>
    <w:p w14:paraId="09C4BD1A" w14:textId="77777777" w:rsidR="002D68EC" w:rsidRDefault="0069493F">
      <w:pPr>
        <w:pStyle w:val="Kehatekst"/>
        <w:spacing w:line="360" w:lineRule="auto"/>
        <w:ind w:left="141" w:right="223"/>
      </w:pPr>
      <w:r>
        <w:t>Olenemata käesoleva jao punktist 1 määratletakse rubriigi 2101 kohviekstraktide ja kohvivalmististe</w:t>
      </w:r>
      <w:r>
        <w:rPr>
          <w:spacing w:val="-4"/>
        </w:rPr>
        <w:t xml:space="preserve"> </w:t>
      </w:r>
      <w:r>
        <w:t>puhul</w:t>
      </w:r>
      <w:r>
        <w:rPr>
          <w:spacing w:val="-4"/>
        </w:rPr>
        <w:t xml:space="preserve"> </w:t>
      </w:r>
      <w:r>
        <w:t>aastaid</w:t>
      </w:r>
      <w:r>
        <w:rPr>
          <w:spacing w:val="-4"/>
        </w:rPr>
        <w:t xml:space="preserve"> </w:t>
      </w:r>
      <w:r>
        <w:t>vastavalt</w:t>
      </w:r>
      <w:r>
        <w:rPr>
          <w:spacing w:val="-4"/>
        </w:rPr>
        <w:t xml:space="preserve"> </w:t>
      </w:r>
      <w:r>
        <w:t>2-A</w:t>
      </w:r>
      <w:r>
        <w:rPr>
          <w:spacing w:val="-5"/>
        </w:rPr>
        <w:t xml:space="preserve"> </w:t>
      </w:r>
      <w:r>
        <w:t>lisa</w:t>
      </w:r>
      <w:r>
        <w:rPr>
          <w:spacing w:val="-3"/>
        </w:rPr>
        <w:t xml:space="preserve"> </w:t>
      </w:r>
      <w:r>
        <w:t>„Tollitariifide</w:t>
      </w:r>
      <w:r>
        <w:rPr>
          <w:spacing w:val="-6"/>
        </w:rPr>
        <w:t xml:space="preserve"> </w:t>
      </w:r>
      <w:r>
        <w:t>kaotamise</w:t>
      </w:r>
      <w:r>
        <w:rPr>
          <w:spacing w:val="-3"/>
        </w:rPr>
        <w:t xml:space="preserve"> </w:t>
      </w:r>
      <w:r>
        <w:t>ajakava“</w:t>
      </w:r>
      <w:r>
        <w:rPr>
          <w:spacing w:val="-5"/>
        </w:rPr>
        <w:t xml:space="preserve"> </w:t>
      </w:r>
      <w:r>
        <w:t>punktile</w:t>
      </w:r>
      <w:r>
        <w:rPr>
          <w:spacing w:val="-2"/>
        </w:rPr>
        <w:t xml:space="preserve"> </w:t>
      </w:r>
      <w:r>
        <w:t>6.</w:t>
      </w:r>
    </w:p>
    <w:p w14:paraId="5B9748D0" w14:textId="77777777" w:rsidR="002D68EC" w:rsidRDefault="002D68EC">
      <w:pPr>
        <w:pStyle w:val="Kehatekst"/>
        <w:spacing w:before="137"/>
      </w:pPr>
    </w:p>
    <w:p w14:paraId="55D14082" w14:textId="77777777" w:rsidR="002D68EC" w:rsidRDefault="0069493F">
      <w:pPr>
        <w:pStyle w:val="Kehatekst"/>
        <w:ind w:left="141"/>
      </w:pPr>
      <w:r>
        <w:t>EList</w:t>
      </w:r>
      <w:r>
        <w:rPr>
          <w:spacing w:val="-1"/>
        </w:rPr>
        <w:t xml:space="preserve"> </w:t>
      </w:r>
      <w:r>
        <w:t>Mehhikosse</w:t>
      </w:r>
      <w:r>
        <w:rPr>
          <w:spacing w:val="-2"/>
        </w:rPr>
        <w:t xml:space="preserve"> </w:t>
      </w:r>
      <w:r>
        <w:t>suunatud ekspordi</w:t>
      </w:r>
      <w:r>
        <w:rPr>
          <w:spacing w:val="-1"/>
        </w:rPr>
        <w:t xml:space="preserve"> </w:t>
      </w:r>
      <w:r>
        <w:t>ajutine</w:t>
      </w:r>
      <w:r>
        <w:rPr>
          <w:spacing w:val="-1"/>
        </w:rPr>
        <w:t xml:space="preserve"> </w:t>
      </w:r>
      <w:r>
        <w:rPr>
          <w:spacing w:val="-4"/>
        </w:rPr>
        <w:t>kord</w:t>
      </w:r>
    </w:p>
    <w:p w14:paraId="57A4991C" w14:textId="77777777" w:rsidR="002D68EC" w:rsidRDefault="002D68EC">
      <w:pPr>
        <w:pStyle w:val="Kehatekst"/>
      </w:pPr>
    </w:p>
    <w:p w14:paraId="6092B7DD" w14:textId="77777777" w:rsidR="002D68EC" w:rsidRDefault="002D68EC">
      <w:pPr>
        <w:pStyle w:val="Kehatekst"/>
      </w:pPr>
    </w:p>
    <w:p w14:paraId="77A47A50" w14:textId="77777777" w:rsidR="002D68EC" w:rsidRDefault="0069493F">
      <w:pPr>
        <w:pStyle w:val="Loendilik"/>
        <w:numPr>
          <w:ilvl w:val="0"/>
          <w:numId w:val="15"/>
        </w:numPr>
        <w:tabs>
          <w:tab w:val="left" w:pos="707"/>
        </w:tabs>
        <w:spacing w:before="1" w:line="360" w:lineRule="auto"/>
        <w:ind w:right="173" w:firstLine="0"/>
        <w:rPr>
          <w:sz w:val="24"/>
        </w:rPr>
      </w:pPr>
      <w:r>
        <w:rPr>
          <w:sz w:val="24"/>
        </w:rPr>
        <w:t>Järgmisi tootepõhiseid päritolureegleid kohaldatakse 1. aastast kuni 3. aasta lõpuni rubriigi 8507 patareide ja akude suhtes: valmistamine mis tahes rubriiki kuuluvatest materjalidest, tingimusel</w:t>
      </w:r>
      <w:r>
        <w:rPr>
          <w:spacing w:val="-4"/>
          <w:sz w:val="24"/>
        </w:rPr>
        <w:t xml:space="preserve"> </w:t>
      </w:r>
      <w:r>
        <w:rPr>
          <w:sz w:val="24"/>
        </w:rPr>
        <w:t>et</w:t>
      </w:r>
      <w:r>
        <w:rPr>
          <w:spacing w:val="-4"/>
          <w:sz w:val="24"/>
        </w:rPr>
        <w:t xml:space="preserve"> </w:t>
      </w:r>
      <w:r>
        <w:rPr>
          <w:sz w:val="24"/>
        </w:rPr>
        <w:t>tootega</w:t>
      </w:r>
      <w:r>
        <w:rPr>
          <w:spacing w:val="-5"/>
          <w:sz w:val="24"/>
        </w:rPr>
        <w:t xml:space="preserve"> </w:t>
      </w:r>
      <w:r>
        <w:rPr>
          <w:sz w:val="24"/>
        </w:rPr>
        <w:t>samasse</w:t>
      </w:r>
      <w:r>
        <w:rPr>
          <w:spacing w:val="-5"/>
          <w:sz w:val="24"/>
        </w:rPr>
        <w:t xml:space="preserve"> </w:t>
      </w:r>
      <w:r>
        <w:rPr>
          <w:sz w:val="24"/>
        </w:rPr>
        <w:t>rubriiki</w:t>
      </w:r>
      <w:r>
        <w:rPr>
          <w:spacing w:val="-4"/>
          <w:sz w:val="24"/>
        </w:rPr>
        <w:t xml:space="preserve"> </w:t>
      </w:r>
      <w:r>
        <w:rPr>
          <w:sz w:val="24"/>
        </w:rPr>
        <w:t>klassifitseeritud</w:t>
      </w:r>
      <w:r>
        <w:rPr>
          <w:spacing w:val="-4"/>
          <w:sz w:val="24"/>
        </w:rPr>
        <w:t xml:space="preserve"> </w:t>
      </w:r>
      <w:r>
        <w:rPr>
          <w:sz w:val="24"/>
        </w:rPr>
        <w:t>päritolustaatuseta</w:t>
      </w:r>
      <w:r>
        <w:rPr>
          <w:spacing w:val="-3"/>
          <w:sz w:val="24"/>
        </w:rPr>
        <w:t xml:space="preserve"> </w:t>
      </w:r>
      <w:r>
        <w:rPr>
          <w:sz w:val="24"/>
        </w:rPr>
        <w:t>materjalide</w:t>
      </w:r>
      <w:r>
        <w:rPr>
          <w:spacing w:val="-5"/>
          <w:sz w:val="24"/>
        </w:rPr>
        <w:t xml:space="preserve"> </w:t>
      </w:r>
      <w:r>
        <w:rPr>
          <w:sz w:val="24"/>
        </w:rPr>
        <w:t>väärtus</w:t>
      </w:r>
      <w:r>
        <w:rPr>
          <w:spacing w:val="-4"/>
          <w:sz w:val="24"/>
        </w:rPr>
        <w:t xml:space="preserve"> </w:t>
      </w:r>
      <w:r>
        <w:rPr>
          <w:sz w:val="24"/>
        </w:rPr>
        <w:t>ei</w:t>
      </w:r>
      <w:r>
        <w:rPr>
          <w:spacing w:val="-4"/>
          <w:sz w:val="24"/>
        </w:rPr>
        <w:t xml:space="preserve"> </w:t>
      </w:r>
      <w:r>
        <w:rPr>
          <w:sz w:val="24"/>
        </w:rPr>
        <w:t>ületa 50 % toote tehasehinnast.</w:t>
      </w:r>
    </w:p>
    <w:p w14:paraId="7BF557E1" w14:textId="77777777" w:rsidR="002D68EC" w:rsidRDefault="002D68EC">
      <w:pPr>
        <w:pStyle w:val="Kehatekst"/>
        <w:spacing w:before="136"/>
      </w:pPr>
    </w:p>
    <w:p w14:paraId="0E3946A8" w14:textId="77777777" w:rsidR="002D68EC" w:rsidRDefault="0069493F">
      <w:pPr>
        <w:pStyle w:val="Kehatekst"/>
        <w:spacing w:before="1" w:line="360" w:lineRule="auto"/>
        <w:ind w:left="141" w:right="188"/>
      </w:pPr>
      <w:r>
        <w:t>Käesolevas punktis sätestatud ajutist reeglit kohaldatakse otseekspordi suhtes EList Mehhikosse ja ka siis, kui tooted on paigaldatud rubriikide 87.01, 87.02, 87.03 ja 87.04 sõidukitesse, mida saab käitada</w:t>
      </w:r>
      <w:r>
        <w:rPr>
          <w:spacing w:val="-4"/>
        </w:rPr>
        <w:t xml:space="preserve"> </w:t>
      </w:r>
      <w:r>
        <w:t>nii</w:t>
      </w:r>
      <w:r>
        <w:rPr>
          <w:spacing w:val="-3"/>
        </w:rPr>
        <w:t xml:space="preserve"> </w:t>
      </w:r>
      <w:proofErr w:type="spellStart"/>
      <w:r>
        <w:t>sisepõlemiskolbmootori</w:t>
      </w:r>
      <w:proofErr w:type="spellEnd"/>
      <w:r>
        <w:rPr>
          <w:spacing w:val="-3"/>
        </w:rPr>
        <w:t xml:space="preserve"> </w:t>
      </w:r>
      <w:r>
        <w:t>kui</w:t>
      </w:r>
      <w:r>
        <w:rPr>
          <w:spacing w:val="-3"/>
        </w:rPr>
        <w:t xml:space="preserve"> </w:t>
      </w:r>
      <w:r>
        <w:t>ka</w:t>
      </w:r>
      <w:r>
        <w:rPr>
          <w:spacing w:val="-4"/>
        </w:rPr>
        <w:t xml:space="preserve"> </w:t>
      </w:r>
      <w:r>
        <w:t>elektrimootoriga,</w:t>
      </w:r>
      <w:r>
        <w:rPr>
          <w:spacing w:val="-3"/>
        </w:rPr>
        <w:t xml:space="preserve"> </w:t>
      </w:r>
      <w:r>
        <w:t>mida</w:t>
      </w:r>
      <w:r>
        <w:rPr>
          <w:spacing w:val="-4"/>
        </w:rPr>
        <w:t xml:space="preserve"> </w:t>
      </w:r>
      <w:r>
        <w:t>saab</w:t>
      </w:r>
      <w:r>
        <w:rPr>
          <w:spacing w:val="-3"/>
        </w:rPr>
        <w:t xml:space="preserve"> </w:t>
      </w:r>
      <w:r>
        <w:t>laadimiseks</w:t>
      </w:r>
      <w:r>
        <w:rPr>
          <w:spacing w:val="-3"/>
        </w:rPr>
        <w:t xml:space="preserve"> </w:t>
      </w:r>
      <w:r>
        <w:t>pistikuga</w:t>
      </w:r>
      <w:r>
        <w:rPr>
          <w:spacing w:val="-4"/>
        </w:rPr>
        <w:t xml:space="preserve"> </w:t>
      </w:r>
      <w:r>
        <w:t>välise toiteallika külge ühendada (pistikühendusega hübriidsõiduk), samuti ainult elektrimootoriga käitatavatesse sõidukitesse.</w:t>
      </w:r>
    </w:p>
    <w:p w14:paraId="46584E82" w14:textId="77777777" w:rsidR="002D68EC" w:rsidRDefault="002D68EC">
      <w:pPr>
        <w:pStyle w:val="Kehatekst"/>
        <w:spacing w:before="138"/>
      </w:pPr>
    </w:p>
    <w:p w14:paraId="44C8A2E6" w14:textId="77777777" w:rsidR="002D68EC" w:rsidRDefault="0069493F">
      <w:pPr>
        <w:pStyle w:val="Kehatekst"/>
        <w:ind w:left="141"/>
      </w:pPr>
      <w:r>
        <w:t>Volitusklausel</w:t>
      </w:r>
      <w:r>
        <w:rPr>
          <w:spacing w:val="-1"/>
        </w:rPr>
        <w:t xml:space="preserve"> </w:t>
      </w:r>
      <w:r>
        <w:t>Euroopa</w:t>
      </w:r>
      <w:r>
        <w:rPr>
          <w:spacing w:val="-1"/>
        </w:rPr>
        <w:t xml:space="preserve"> </w:t>
      </w:r>
      <w:r>
        <w:t>Liidu</w:t>
      </w:r>
      <w:r>
        <w:rPr>
          <w:spacing w:val="-1"/>
        </w:rPr>
        <w:t xml:space="preserve"> </w:t>
      </w:r>
      <w:r>
        <w:t>ja</w:t>
      </w:r>
      <w:r>
        <w:rPr>
          <w:spacing w:val="-1"/>
        </w:rPr>
        <w:t xml:space="preserve"> </w:t>
      </w:r>
      <w:r>
        <w:t xml:space="preserve">Mehhiko </w:t>
      </w:r>
      <w:r>
        <w:rPr>
          <w:spacing w:val="-2"/>
        </w:rPr>
        <w:t>jaoks</w:t>
      </w:r>
    </w:p>
    <w:p w14:paraId="601E2AF1" w14:textId="77777777" w:rsidR="002D68EC" w:rsidRDefault="002D68EC">
      <w:pPr>
        <w:pStyle w:val="Kehatekst"/>
        <w:sectPr w:rsidR="002D68EC">
          <w:pgSz w:w="11910" w:h="16840"/>
          <w:pgMar w:top="1320" w:right="992" w:bottom="1380" w:left="992" w:header="0" w:footer="1199" w:gutter="0"/>
          <w:cols w:space="708"/>
        </w:sectPr>
      </w:pPr>
    </w:p>
    <w:p w14:paraId="00625425" w14:textId="77777777" w:rsidR="002D68EC" w:rsidRDefault="0069493F">
      <w:pPr>
        <w:pStyle w:val="Loendilik"/>
        <w:numPr>
          <w:ilvl w:val="0"/>
          <w:numId w:val="15"/>
        </w:numPr>
        <w:tabs>
          <w:tab w:val="left" w:pos="707"/>
        </w:tabs>
        <w:spacing w:before="70" w:line="360" w:lineRule="auto"/>
        <w:ind w:right="440" w:firstLine="0"/>
        <w:rPr>
          <w:sz w:val="24"/>
        </w:rPr>
      </w:pPr>
      <w:r>
        <w:rPr>
          <w:sz w:val="24"/>
        </w:rPr>
        <w:lastRenderedPageBreak/>
        <w:t>Lepinguosalised</w:t>
      </w:r>
      <w:r>
        <w:rPr>
          <w:spacing w:val="-4"/>
          <w:sz w:val="24"/>
        </w:rPr>
        <w:t xml:space="preserve"> </w:t>
      </w:r>
      <w:r>
        <w:rPr>
          <w:sz w:val="24"/>
        </w:rPr>
        <w:t>võivad</w:t>
      </w:r>
      <w:r>
        <w:rPr>
          <w:spacing w:val="-3"/>
          <w:sz w:val="24"/>
        </w:rPr>
        <w:t xml:space="preserve"> </w:t>
      </w:r>
      <w:r>
        <w:rPr>
          <w:sz w:val="24"/>
        </w:rPr>
        <w:t>kokku</w:t>
      </w:r>
      <w:r>
        <w:rPr>
          <w:spacing w:val="-4"/>
          <w:sz w:val="24"/>
        </w:rPr>
        <w:t xml:space="preserve"> </w:t>
      </w:r>
      <w:r>
        <w:rPr>
          <w:sz w:val="24"/>
        </w:rPr>
        <w:t>leppida,</w:t>
      </w:r>
      <w:r>
        <w:rPr>
          <w:spacing w:val="-4"/>
          <w:sz w:val="24"/>
        </w:rPr>
        <w:t xml:space="preserve"> </w:t>
      </w:r>
      <w:r>
        <w:rPr>
          <w:sz w:val="24"/>
        </w:rPr>
        <w:t>et</w:t>
      </w:r>
      <w:r>
        <w:rPr>
          <w:spacing w:val="-4"/>
          <w:sz w:val="24"/>
        </w:rPr>
        <w:t xml:space="preserve"> </w:t>
      </w:r>
      <w:r>
        <w:rPr>
          <w:sz w:val="24"/>
        </w:rPr>
        <w:t>teatavaid</w:t>
      </w:r>
      <w:r>
        <w:rPr>
          <w:spacing w:val="-4"/>
          <w:sz w:val="24"/>
        </w:rPr>
        <w:t xml:space="preserve"> </w:t>
      </w:r>
      <w:r>
        <w:rPr>
          <w:sz w:val="24"/>
        </w:rPr>
        <w:t>kolmandast</w:t>
      </w:r>
      <w:r>
        <w:rPr>
          <w:spacing w:val="-4"/>
          <w:sz w:val="24"/>
        </w:rPr>
        <w:t xml:space="preserve"> </w:t>
      </w:r>
      <w:r>
        <w:rPr>
          <w:sz w:val="24"/>
        </w:rPr>
        <w:t>riigist</w:t>
      </w:r>
      <w:r>
        <w:rPr>
          <w:spacing w:val="-4"/>
          <w:sz w:val="24"/>
        </w:rPr>
        <w:t xml:space="preserve"> </w:t>
      </w:r>
      <w:r>
        <w:rPr>
          <w:sz w:val="24"/>
        </w:rPr>
        <w:t>pärit</w:t>
      </w:r>
      <w:r>
        <w:rPr>
          <w:spacing w:val="-4"/>
          <w:sz w:val="24"/>
        </w:rPr>
        <w:t xml:space="preserve"> </w:t>
      </w:r>
      <w:r>
        <w:rPr>
          <w:sz w:val="24"/>
        </w:rPr>
        <w:t>materjale,</w:t>
      </w:r>
      <w:r>
        <w:rPr>
          <w:spacing w:val="-4"/>
          <w:sz w:val="24"/>
        </w:rPr>
        <w:t xml:space="preserve"> </w:t>
      </w:r>
      <w:r>
        <w:rPr>
          <w:sz w:val="24"/>
        </w:rPr>
        <w:t>mida kasutatakse lepinguosalise territooriumil harmoneeritud süsteemi rubriiki 8703 kuuluva toote tootmiseks, käsitatakse käesoleva lepingu alusel päritolustaatusega materjalidena, tingimusel et:</w:t>
      </w:r>
    </w:p>
    <w:p w14:paraId="5742B4D4" w14:textId="77777777" w:rsidR="002D68EC" w:rsidRDefault="002D68EC">
      <w:pPr>
        <w:pStyle w:val="Kehatekst"/>
        <w:spacing w:before="138"/>
      </w:pPr>
    </w:p>
    <w:p w14:paraId="35201B5C" w14:textId="77777777" w:rsidR="002D68EC" w:rsidRDefault="0069493F">
      <w:pPr>
        <w:pStyle w:val="Loendilik"/>
        <w:numPr>
          <w:ilvl w:val="1"/>
          <w:numId w:val="15"/>
        </w:numPr>
        <w:tabs>
          <w:tab w:val="left" w:pos="707"/>
        </w:tabs>
        <w:spacing w:line="360" w:lineRule="auto"/>
        <w:ind w:right="295"/>
        <w:rPr>
          <w:sz w:val="24"/>
        </w:rPr>
      </w:pPr>
      <w:r>
        <w:rPr>
          <w:sz w:val="24"/>
        </w:rPr>
        <w:t>kummalgi</w:t>
      </w:r>
      <w:r>
        <w:rPr>
          <w:spacing w:val="-4"/>
          <w:sz w:val="24"/>
        </w:rPr>
        <w:t xml:space="preserve"> </w:t>
      </w:r>
      <w:r>
        <w:rPr>
          <w:sz w:val="24"/>
        </w:rPr>
        <w:t>lepinguosalisel</w:t>
      </w:r>
      <w:r>
        <w:rPr>
          <w:spacing w:val="-4"/>
          <w:sz w:val="24"/>
        </w:rPr>
        <w:t xml:space="preserve"> </w:t>
      </w:r>
      <w:r>
        <w:rPr>
          <w:sz w:val="24"/>
        </w:rPr>
        <w:t>on</w:t>
      </w:r>
      <w:r>
        <w:rPr>
          <w:spacing w:val="-4"/>
          <w:sz w:val="24"/>
        </w:rPr>
        <w:t xml:space="preserve"> </w:t>
      </w:r>
      <w:r>
        <w:rPr>
          <w:sz w:val="24"/>
        </w:rPr>
        <w:t>kehtiv</w:t>
      </w:r>
      <w:r>
        <w:rPr>
          <w:spacing w:val="-4"/>
          <w:sz w:val="24"/>
        </w:rPr>
        <w:t xml:space="preserve"> </w:t>
      </w:r>
      <w:r>
        <w:rPr>
          <w:sz w:val="24"/>
        </w:rPr>
        <w:t>kaubandusleping,</w:t>
      </w:r>
      <w:r>
        <w:rPr>
          <w:spacing w:val="-4"/>
          <w:sz w:val="24"/>
        </w:rPr>
        <w:t xml:space="preserve"> </w:t>
      </w:r>
      <w:r>
        <w:rPr>
          <w:sz w:val="24"/>
        </w:rPr>
        <w:t>mille</w:t>
      </w:r>
      <w:r>
        <w:rPr>
          <w:spacing w:val="-4"/>
          <w:sz w:val="24"/>
        </w:rPr>
        <w:t xml:space="preserve"> </w:t>
      </w:r>
      <w:r>
        <w:rPr>
          <w:sz w:val="24"/>
        </w:rPr>
        <w:t>kohaselt</w:t>
      </w:r>
      <w:r>
        <w:rPr>
          <w:spacing w:val="-4"/>
          <w:sz w:val="24"/>
        </w:rPr>
        <w:t xml:space="preserve"> </w:t>
      </w:r>
      <w:r>
        <w:rPr>
          <w:sz w:val="24"/>
        </w:rPr>
        <w:t>on</w:t>
      </w:r>
      <w:r>
        <w:rPr>
          <w:spacing w:val="-4"/>
          <w:sz w:val="24"/>
        </w:rPr>
        <w:t xml:space="preserve"> </w:t>
      </w:r>
      <w:r>
        <w:rPr>
          <w:sz w:val="24"/>
        </w:rPr>
        <w:t>kõnealuse</w:t>
      </w:r>
      <w:r>
        <w:rPr>
          <w:spacing w:val="-4"/>
          <w:sz w:val="24"/>
        </w:rPr>
        <w:t xml:space="preserve"> </w:t>
      </w:r>
      <w:r>
        <w:rPr>
          <w:sz w:val="24"/>
        </w:rPr>
        <w:t>kolmanda riigiga loodud vabakaubanduspiirkond GATT 1994 XXIV artikli tähenduses;</w:t>
      </w:r>
    </w:p>
    <w:p w14:paraId="2BC66154" w14:textId="77777777" w:rsidR="002D68EC" w:rsidRDefault="002D68EC">
      <w:pPr>
        <w:pStyle w:val="Kehatekst"/>
        <w:spacing w:before="139"/>
      </w:pPr>
    </w:p>
    <w:p w14:paraId="7490A33D" w14:textId="77777777" w:rsidR="002D68EC" w:rsidRDefault="0069493F">
      <w:pPr>
        <w:pStyle w:val="Loendilik"/>
        <w:numPr>
          <w:ilvl w:val="1"/>
          <w:numId w:val="15"/>
        </w:numPr>
        <w:tabs>
          <w:tab w:val="left" w:pos="707"/>
        </w:tabs>
        <w:spacing w:line="360" w:lineRule="auto"/>
        <w:ind w:right="363"/>
        <w:rPr>
          <w:sz w:val="24"/>
        </w:rPr>
      </w:pPr>
      <w:r>
        <w:rPr>
          <w:sz w:val="24"/>
        </w:rPr>
        <w:t>lepinguosalisel on kõnealuse kolmanda riigiga kehtiv piisava tollialase halduskoostöö kokkulepe,</w:t>
      </w:r>
      <w:r>
        <w:rPr>
          <w:spacing w:val="-3"/>
          <w:sz w:val="24"/>
        </w:rPr>
        <w:t xml:space="preserve"> </w:t>
      </w:r>
      <w:r>
        <w:rPr>
          <w:sz w:val="24"/>
        </w:rPr>
        <w:t>millega</w:t>
      </w:r>
      <w:r>
        <w:rPr>
          <w:spacing w:val="-4"/>
          <w:sz w:val="24"/>
        </w:rPr>
        <w:t xml:space="preserve"> </w:t>
      </w:r>
      <w:r>
        <w:rPr>
          <w:sz w:val="24"/>
        </w:rPr>
        <w:t>tagatakse</w:t>
      </w:r>
      <w:r>
        <w:rPr>
          <w:spacing w:val="-4"/>
          <w:sz w:val="24"/>
        </w:rPr>
        <w:t xml:space="preserve"> </w:t>
      </w:r>
      <w:r>
        <w:rPr>
          <w:sz w:val="24"/>
        </w:rPr>
        <w:t>3.</w:t>
      </w:r>
      <w:r>
        <w:rPr>
          <w:spacing w:val="-2"/>
          <w:sz w:val="24"/>
        </w:rPr>
        <w:t xml:space="preserve"> </w:t>
      </w:r>
      <w:r>
        <w:rPr>
          <w:sz w:val="24"/>
        </w:rPr>
        <w:t>peatüki</w:t>
      </w:r>
      <w:r>
        <w:rPr>
          <w:spacing w:val="-3"/>
          <w:sz w:val="24"/>
        </w:rPr>
        <w:t xml:space="preserve"> </w:t>
      </w:r>
      <w:r>
        <w:rPr>
          <w:sz w:val="24"/>
        </w:rPr>
        <w:t>täielik</w:t>
      </w:r>
      <w:r>
        <w:rPr>
          <w:spacing w:val="-3"/>
          <w:sz w:val="24"/>
        </w:rPr>
        <w:t xml:space="preserve"> </w:t>
      </w:r>
      <w:r>
        <w:rPr>
          <w:sz w:val="24"/>
        </w:rPr>
        <w:t>rakendamine,</w:t>
      </w:r>
      <w:r>
        <w:rPr>
          <w:spacing w:val="-3"/>
          <w:sz w:val="24"/>
        </w:rPr>
        <w:t xml:space="preserve"> </w:t>
      </w:r>
      <w:r>
        <w:rPr>
          <w:sz w:val="24"/>
        </w:rPr>
        <w:t>ja</w:t>
      </w:r>
      <w:r>
        <w:rPr>
          <w:spacing w:val="-3"/>
          <w:sz w:val="24"/>
        </w:rPr>
        <w:t xml:space="preserve"> </w:t>
      </w:r>
      <w:r>
        <w:rPr>
          <w:sz w:val="24"/>
        </w:rPr>
        <w:t>see</w:t>
      </w:r>
      <w:r>
        <w:rPr>
          <w:spacing w:val="-4"/>
          <w:sz w:val="24"/>
        </w:rPr>
        <w:t xml:space="preserve"> </w:t>
      </w:r>
      <w:r>
        <w:rPr>
          <w:sz w:val="24"/>
        </w:rPr>
        <w:t>lepinguosaline</w:t>
      </w:r>
      <w:r>
        <w:rPr>
          <w:spacing w:val="-4"/>
          <w:sz w:val="24"/>
        </w:rPr>
        <w:t xml:space="preserve"> </w:t>
      </w:r>
      <w:r>
        <w:rPr>
          <w:sz w:val="24"/>
        </w:rPr>
        <w:t>on</w:t>
      </w:r>
      <w:r>
        <w:rPr>
          <w:spacing w:val="-3"/>
          <w:sz w:val="24"/>
        </w:rPr>
        <w:t xml:space="preserve"> </w:t>
      </w:r>
      <w:r>
        <w:rPr>
          <w:sz w:val="24"/>
        </w:rPr>
        <w:t>teisele lepinguosalisele sellest kokkuleppest teatanud; ning</w:t>
      </w:r>
    </w:p>
    <w:p w14:paraId="6BD33F30" w14:textId="77777777" w:rsidR="002D68EC" w:rsidRDefault="002D68EC">
      <w:pPr>
        <w:pStyle w:val="Kehatekst"/>
        <w:spacing w:before="136"/>
      </w:pPr>
    </w:p>
    <w:p w14:paraId="222C0129" w14:textId="77777777" w:rsidR="002D68EC" w:rsidRDefault="0069493F">
      <w:pPr>
        <w:pStyle w:val="Loendilik"/>
        <w:numPr>
          <w:ilvl w:val="1"/>
          <w:numId w:val="15"/>
        </w:numPr>
        <w:tabs>
          <w:tab w:val="left" w:pos="707"/>
        </w:tabs>
        <w:ind w:hanging="566"/>
        <w:rPr>
          <w:sz w:val="24"/>
        </w:rPr>
      </w:pPr>
      <w:r>
        <w:rPr>
          <w:sz w:val="24"/>
        </w:rPr>
        <w:t>lepinguosalised</w:t>
      </w:r>
      <w:r>
        <w:rPr>
          <w:spacing w:val="-1"/>
          <w:sz w:val="24"/>
        </w:rPr>
        <w:t xml:space="preserve"> </w:t>
      </w:r>
      <w:r>
        <w:rPr>
          <w:sz w:val="24"/>
        </w:rPr>
        <w:t>jõuavad kokkuleppele</w:t>
      </w:r>
      <w:r>
        <w:rPr>
          <w:spacing w:val="-1"/>
          <w:sz w:val="24"/>
        </w:rPr>
        <w:t xml:space="preserve"> </w:t>
      </w:r>
      <w:r>
        <w:rPr>
          <w:sz w:val="24"/>
        </w:rPr>
        <w:t>kõigi</w:t>
      </w:r>
      <w:r>
        <w:rPr>
          <w:spacing w:val="-1"/>
          <w:sz w:val="24"/>
        </w:rPr>
        <w:t xml:space="preserve"> </w:t>
      </w:r>
      <w:r>
        <w:rPr>
          <w:sz w:val="24"/>
        </w:rPr>
        <w:t>muude</w:t>
      </w:r>
      <w:r>
        <w:rPr>
          <w:spacing w:val="-2"/>
          <w:sz w:val="24"/>
        </w:rPr>
        <w:t xml:space="preserve"> </w:t>
      </w:r>
      <w:r>
        <w:rPr>
          <w:sz w:val="24"/>
        </w:rPr>
        <w:t>kohaldatavate</w:t>
      </w:r>
      <w:r>
        <w:rPr>
          <w:spacing w:val="-1"/>
          <w:sz w:val="24"/>
        </w:rPr>
        <w:t xml:space="preserve"> </w:t>
      </w:r>
      <w:r>
        <w:rPr>
          <w:sz w:val="24"/>
        </w:rPr>
        <w:t>tingimuste</w:t>
      </w:r>
      <w:r>
        <w:rPr>
          <w:spacing w:val="-1"/>
          <w:sz w:val="24"/>
        </w:rPr>
        <w:t xml:space="preserve"> </w:t>
      </w:r>
      <w:r>
        <w:rPr>
          <w:spacing w:val="-2"/>
          <w:sz w:val="24"/>
        </w:rPr>
        <w:t>asjus.</w:t>
      </w:r>
    </w:p>
    <w:p w14:paraId="0D354AF4" w14:textId="77777777" w:rsidR="002D68EC" w:rsidRDefault="002D68EC">
      <w:pPr>
        <w:pStyle w:val="Kehatekst"/>
        <w:rPr>
          <w:sz w:val="20"/>
        </w:rPr>
      </w:pPr>
    </w:p>
    <w:p w14:paraId="508929F0" w14:textId="77777777" w:rsidR="002D68EC" w:rsidRDefault="002D68EC">
      <w:pPr>
        <w:pStyle w:val="Kehatekst"/>
        <w:rPr>
          <w:sz w:val="20"/>
        </w:rPr>
      </w:pPr>
    </w:p>
    <w:p w14:paraId="391AB7FA" w14:textId="77777777" w:rsidR="002D68EC" w:rsidRDefault="002D68EC">
      <w:pPr>
        <w:pStyle w:val="Kehatekst"/>
        <w:rPr>
          <w:sz w:val="20"/>
        </w:rPr>
      </w:pPr>
    </w:p>
    <w:p w14:paraId="5110B8DA" w14:textId="77777777" w:rsidR="002D68EC" w:rsidRDefault="002D68EC">
      <w:pPr>
        <w:pStyle w:val="Kehatekst"/>
        <w:rPr>
          <w:sz w:val="20"/>
        </w:rPr>
      </w:pPr>
    </w:p>
    <w:p w14:paraId="09906488" w14:textId="77777777" w:rsidR="002D68EC" w:rsidRDefault="0069493F">
      <w:pPr>
        <w:pStyle w:val="Kehatekst"/>
        <w:spacing w:before="65"/>
        <w:rPr>
          <w:sz w:val="20"/>
        </w:rPr>
      </w:pPr>
      <w:r>
        <w:rPr>
          <w:noProof/>
          <w:sz w:val="20"/>
        </w:rPr>
        <mc:AlternateContent>
          <mc:Choice Requires="wps">
            <w:drawing>
              <wp:anchor distT="0" distB="0" distL="0" distR="0" simplePos="0" relativeHeight="487620096" behindDoc="1" locked="0" layoutInCell="1" allowOverlap="1" wp14:anchorId="38E9D714" wp14:editId="7DECDF6C">
                <wp:simplePos x="0" y="0"/>
                <wp:positionH relativeFrom="page">
                  <wp:posOffset>3170554</wp:posOffset>
                </wp:positionH>
                <wp:positionV relativeFrom="paragraph">
                  <wp:posOffset>202578</wp:posOffset>
                </wp:positionV>
                <wp:extent cx="1219200" cy="127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86E46C" id="Graphic 80" o:spid="_x0000_s1026" style="position:absolute;margin-left:249.65pt;margin-top:15.95pt;width:96pt;height:.1pt;z-index:-1569638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" path="m,l1219200,e" filled="f" strokeweight=".17183mm">
                <v:path arrowok="t"/>
                <w10:wrap type="topAndBottom" anchorx="page"/>
              </v:shape>
            </w:pict>
          </mc:Fallback>
        </mc:AlternateContent>
      </w:r>
    </w:p>
    <w:p w14:paraId="036D6703" w14:textId="77777777" w:rsidR="002D68EC" w:rsidRDefault="002D68EC">
      <w:pPr>
        <w:pStyle w:val="Kehatekst"/>
        <w:rPr>
          <w:sz w:val="20"/>
        </w:rPr>
        <w:sectPr w:rsidR="002D68EC">
          <w:pgSz w:w="11910" w:h="16840"/>
          <w:pgMar w:top="1320" w:right="992" w:bottom="1380" w:left="992" w:header="0" w:footer="1199" w:gutter="0"/>
          <w:cols w:space="708"/>
        </w:sectPr>
      </w:pPr>
    </w:p>
    <w:p w14:paraId="17159B02" w14:textId="77777777" w:rsidR="002D68EC" w:rsidRDefault="0069493F">
      <w:pPr>
        <w:pStyle w:val="Pealkiri1"/>
        <w:numPr>
          <w:ilvl w:val="1"/>
          <w:numId w:val="69"/>
        </w:numPr>
        <w:tabs>
          <w:tab w:val="left" w:pos="359"/>
        </w:tabs>
        <w:ind w:left="359" w:right="136" w:hanging="359"/>
        <w:jc w:val="right"/>
        <w:rPr>
          <w:u w:val="none"/>
        </w:rPr>
      </w:pPr>
      <w:r>
        <w:lastRenderedPageBreak/>
        <w:t xml:space="preserve"> ​</w:t>
      </w:r>
      <w:r>
        <w:rPr>
          <w:spacing w:val="-4"/>
        </w:rPr>
        <w:t>LISA</w:t>
      </w:r>
    </w:p>
    <w:p w14:paraId="32E8690E" w14:textId="77777777" w:rsidR="002D68EC" w:rsidRDefault="002D68EC">
      <w:pPr>
        <w:pStyle w:val="Kehatekst"/>
        <w:rPr>
          <w:b/>
        </w:rPr>
      </w:pPr>
    </w:p>
    <w:p w14:paraId="191302F3" w14:textId="77777777" w:rsidR="002D68EC" w:rsidRDefault="002D68EC">
      <w:pPr>
        <w:pStyle w:val="Kehatekst"/>
        <w:rPr>
          <w:b/>
        </w:rPr>
      </w:pPr>
    </w:p>
    <w:p w14:paraId="0964D4FC" w14:textId="77777777" w:rsidR="002D68EC" w:rsidRDefault="002D68EC">
      <w:pPr>
        <w:pStyle w:val="Kehatekst"/>
        <w:spacing w:before="139"/>
        <w:rPr>
          <w:b/>
        </w:rPr>
      </w:pPr>
    </w:p>
    <w:p w14:paraId="7C4B7D91" w14:textId="77777777" w:rsidR="002D68EC" w:rsidRDefault="0069493F">
      <w:pPr>
        <w:pStyle w:val="Kehatekst"/>
        <w:ind w:right="2"/>
        <w:jc w:val="center"/>
      </w:pPr>
      <w:r>
        <w:t>PÄRITOLUKINNITUSE</w:t>
      </w:r>
      <w:r>
        <w:rPr>
          <w:spacing w:val="-4"/>
        </w:rPr>
        <w:t xml:space="preserve"> </w:t>
      </w:r>
      <w:r>
        <w:rPr>
          <w:spacing w:val="-2"/>
        </w:rPr>
        <w:t>TEKST</w:t>
      </w:r>
    </w:p>
    <w:p w14:paraId="771D2274" w14:textId="77777777" w:rsidR="002D68EC" w:rsidRDefault="002D68EC">
      <w:pPr>
        <w:pStyle w:val="Kehatekst"/>
      </w:pPr>
    </w:p>
    <w:p w14:paraId="33BFA2DE" w14:textId="77777777" w:rsidR="002D68EC" w:rsidRDefault="002D68EC">
      <w:pPr>
        <w:pStyle w:val="Kehatekst"/>
      </w:pPr>
    </w:p>
    <w:p w14:paraId="59D7F9AF" w14:textId="77777777" w:rsidR="002D68EC" w:rsidRDefault="0069493F">
      <w:pPr>
        <w:pStyle w:val="Kehatekst"/>
        <w:spacing w:line="360" w:lineRule="auto"/>
        <w:ind w:left="141" w:right="591"/>
        <w:jc w:val="both"/>
      </w:pPr>
      <w:r>
        <w:t>Päritolukinnitus,</w:t>
      </w:r>
      <w:r>
        <w:rPr>
          <w:spacing w:val="-4"/>
        </w:rPr>
        <w:t xml:space="preserve"> </w:t>
      </w:r>
      <w:r>
        <w:t>mille</w:t>
      </w:r>
      <w:r>
        <w:rPr>
          <w:spacing w:val="-5"/>
        </w:rPr>
        <w:t xml:space="preserve"> </w:t>
      </w:r>
      <w:r>
        <w:t>tekst</w:t>
      </w:r>
      <w:r>
        <w:rPr>
          <w:spacing w:val="-4"/>
        </w:rPr>
        <w:t xml:space="preserve"> </w:t>
      </w:r>
      <w:r>
        <w:t>on</w:t>
      </w:r>
      <w:r>
        <w:rPr>
          <w:spacing w:val="-4"/>
        </w:rPr>
        <w:t xml:space="preserve"> </w:t>
      </w:r>
      <w:r>
        <w:t>esitatud</w:t>
      </w:r>
      <w:r>
        <w:rPr>
          <w:spacing w:val="-4"/>
        </w:rPr>
        <w:t xml:space="preserve"> </w:t>
      </w:r>
      <w:r>
        <w:t>allpool,</w:t>
      </w:r>
      <w:r>
        <w:rPr>
          <w:spacing w:val="-4"/>
        </w:rPr>
        <w:t xml:space="preserve"> </w:t>
      </w:r>
      <w:r>
        <w:t>koostatakse</w:t>
      </w:r>
      <w:r>
        <w:rPr>
          <w:spacing w:val="-6"/>
        </w:rPr>
        <w:t xml:space="preserve"> </w:t>
      </w:r>
      <w:r>
        <w:t>ühes</w:t>
      </w:r>
      <w:r>
        <w:rPr>
          <w:spacing w:val="-4"/>
        </w:rPr>
        <w:t xml:space="preserve"> </w:t>
      </w:r>
      <w:r>
        <w:t>järgmistest</w:t>
      </w:r>
      <w:r>
        <w:rPr>
          <w:spacing w:val="-4"/>
        </w:rPr>
        <w:t xml:space="preserve"> </w:t>
      </w:r>
      <w:r>
        <w:t>keeleversioonidest kooskõlas</w:t>
      </w:r>
      <w:r>
        <w:rPr>
          <w:spacing w:val="-3"/>
        </w:rPr>
        <w:t xml:space="preserve"> </w:t>
      </w:r>
      <w:r>
        <w:t>eksportiva</w:t>
      </w:r>
      <w:r>
        <w:rPr>
          <w:spacing w:val="-3"/>
        </w:rPr>
        <w:t xml:space="preserve"> </w:t>
      </w:r>
      <w:r>
        <w:t>lepinguosalise</w:t>
      </w:r>
      <w:r>
        <w:rPr>
          <w:spacing w:val="-4"/>
        </w:rPr>
        <w:t xml:space="preserve"> </w:t>
      </w:r>
      <w:r>
        <w:t>õigusega.</w:t>
      </w:r>
      <w:r>
        <w:rPr>
          <w:spacing w:val="-3"/>
        </w:rPr>
        <w:t xml:space="preserve"> </w:t>
      </w:r>
      <w:r>
        <w:t>Päritolukinnituse</w:t>
      </w:r>
      <w:r>
        <w:rPr>
          <w:spacing w:val="-3"/>
        </w:rPr>
        <w:t xml:space="preserve"> </w:t>
      </w:r>
      <w:r>
        <w:t>koostamisel</w:t>
      </w:r>
      <w:r>
        <w:rPr>
          <w:spacing w:val="-3"/>
        </w:rPr>
        <w:t xml:space="preserve"> </w:t>
      </w:r>
      <w:r>
        <w:t>tuleb</w:t>
      </w:r>
      <w:r>
        <w:rPr>
          <w:spacing w:val="-3"/>
        </w:rPr>
        <w:t xml:space="preserve"> </w:t>
      </w:r>
      <w:r>
        <w:t>arvesse</w:t>
      </w:r>
      <w:r>
        <w:rPr>
          <w:spacing w:val="-3"/>
        </w:rPr>
        <w:t xml:space="preserve"> </w:t>
      </w:r>
      <w:r>
        <w:t>võtta vastavaid joonealuseid märkusi. Joonealuseid märkusi ei ole vaja uuesti esitada.</w:t>
      </w:r>
    </w:p>
    <w:p w14:paraId="4D92A303" w14:textId="77777777" w:rsidR="002D68EC" w:rsidRDefault="002D68EC">
      <w:pPr>
        <w:pStyle w:val="Kehatekst"/>
        <w:spacing w:before="136"/>
      </w:pPr>
    </w:p>
    <w:p w14:paraId="0D848E46" w14:textId="77777777" w:rsidR="002D68EC" w:rsidRDefault="0069493F">
      <w:pPr>
        <w:pStyle w:val="Loendilik"/>
        <w:numPr>
          <w:ilvl w:val="0"/>
          <w:numId w:val="14"/>
        </w:numPr>
        <w:tabs>
          <w:tab w:val="left" w:pos="707"/>
        </w:tabs>
        <w:spacing w:line="720" w:lineRule="auto"/>
        <w:ind w:right="7143" w:firstLine="0"/>
        <w:rPr>
          <w:sz w:val="24"/>
        </w:rPr>
      </w:pPr>
      <w:r>
        <w:rPr>
          <w:sz w:val="24"/>
        </w:rPr>
        <w:t>Bulgaariakeelne</w:t>
      </w:r>
      <w:r>
        <w:rPr>
          <w:spacing w:val="-15"/>
          <w:sz w:val="24"/>
        </w:rPr>
        <w:t xml:space="preserve"> </w:t>
      </w:r>
      <w:r>
        <w:rPr>
          <w:sz w:val="24"/>
        </w:rPr>
        <w:t xml:space="preserve">tekst </w:t>
      </w:r>
      <w:r>
        <w:rPr>
          <w:spacing w:val="-4"/>
          <w:sz w:val="24"/>
        </w:rPr>
        <w:t>[…]</w:t>
      </w:r>
    </w:p>
    <w:p w14:paraId="3152C149" w14:textId="77777777" w:rsidR="002D68EC" w:rsidRDefault="0069493F">
      <w:pPr>
        <w:pStyle w:val="Loendilik"/>
        <w:numPr>
          <w:ilvl w:val="0"/>
          <w:numId w:val="14"/>
        </w:numPr>
        <w:tabs>
          <w:tab w:val="left" w:pos="707"/>
        </w:tabs>
        <w:spacing w:line="720" w:lineRule="auto"/>
        <w:ind w:right="7116" w:firstLine="0"/>
        <w:rPr>
          <w:sz w:val="24"/>
        </w:rPr>
      </w:pPr>
      <w:r>
        <w:rPr>
          <w:sz w:val="24"/>
        </w:rPr>
        <w:t>Hispaaniakeelne</w:t>
      </w:r>
      <w:r>
        <w:rPr>
          <w:spacing w:val="-15"/>
          <w:sz w:val="24"/>
        </w:rPr>
        <w:t xml:space="preserve"> </w:t>
      </w:r>
      <w:r>
        <w:rPr>
          <w:sz w:val="24"/>
        </w:rPr>
        <w:t xml:space="preserve">tekst </w:t>
      </w:r>
      <w:r>
        <w:rPr>
          <w:spacing w:val="-4"/>
          <w:sz w:val="24"/>
        </w:rPr>
        <w:t>[…]</w:t>
      </w:r>
    </w:p>
    <w:p w14:paraId="4ECDEDA7" w14:textId="77777777" w:rsidR="002D68EC" w:rsidRDefault="0069493F">
      <w:pPr>
        <w:pStyle w:val="Loendilik"/>
        <w:numPr>
          <w:ilvl w:val="0"/>
          <w:numId w:val="14"/>
        </w:numPr>
        <w:tabs>
          <w:tab w:val="left" w:pos="707"/>
        </w:tabs>
        <w:spacing w:before="1" w:line="720" w:lineRule="auto"/>
        <w:ind w:right="7422" w:firstLine="0"/>
        <w:rPr>
          <w:sz w:val="24"/>
        </w:rPr>
      </w:pPr>
      <w:r>
        <w:rPr>
          <w:sz w:val="24"/>
        </w:rPr>
        <w:t>Tšehhikeelne</w:t>
      </w:r>
      <w:r>
        <w:rPr>
          <w:spacing w:val="-15"/>
          <w:sz w:val="24"/>
        </w:rPr>
        <w:t xml:space="preserve"> </w:t>
      </w:r>
      <w:r>
        <w:rPr>
          <w:sz w:val="24"/>
        </w:rPr>
        <w:t xml:space="preserve">tekst </w:t>
      </w:r>
      <w:r>
        <w:rPr>
          <w:spacing w:val="-4"/>
          <w:sz w:val="24"/>
        </w:rPr>
        <w:t>[…]</w:t>
      </w:r>
    </w:p>
    <w:p w14:paraId="4D22FB3B" w14:textId="77777777" w:rsidR="002D68EC" w:rsidRDefault="0069493F">
      <w:pPr>
        <w:pStyle w:val="Loendilik"/>
        <w:numPr>
          <w:ilvl w:val="0"/>
          <w:numId w:val="14"/>
        </w:numPr>
        <w:tabs>
          <w:tab w:val="left" w:pos="707"/>
        </w:tabs>
        <w:spacing w:line="720" w:lineRule="auto"/>
        <w:ind w:right="7528" w:firstLine="0"/>
        <w:rPr>
          <w:sz w:val="24"/>
        </w:rPr>
      </w:pPr>
      <w:r>
        <w:rPr>
          <w:sz w:val="24"/>
        </w:rPr>
        <w:t>Taanikeelne</w:t>
      </w:r>
      <w:r>
        <w:rPr>
          <w:spacing w:val="-15"/>
          <w:sz w:val="24"/>
        </w:rPr>
        <w:t xml:space="preserve"> </w:t>
      </w:r>
      <w:r>
        <w:rPr>
          <w:sz w:val="24"/>
        </w:rPr>
        <w:t xml:space="preserve">tekst </w:t>
      </w:r>
      <w:r>
        <w:rPr>
          <w:spacing w:val="-4"/>
          <w:sz w:val="24"/>
        </w:rPr>
        <w:t>[…]</w:t>
      </w:r>
    </w:p>
    <w:p w14:paraId="520CDEEC" w14:textId="77777777" w:rsidR="002D68EC" w:rsidRDefault="002D68EC">
      <w:pPr>
        <w:pStyle w:val="Loendilik"/>
        <w:spacing w:line="720" w:lineRule="auto"/>
        <w:rPr>
          <w:sz w:val="24"/>
        </w:rPr>
        <w:sectPr w:rsidR="002D68EC">
          <w:footerReference w:type="default" r:id="rId22"/>
          <w:pgSz w:w="11910" w:h="16840"/>
          <w:pgMar w:top="1320" w:right="992" w:bottom="1380" w:left="992" w:header="0" w:footer="1199" w:gutter="0"/>
          <w:pgNumType w:start="1"/>
          <w:cols w:space="708"/>
        </w:sectPr>
      </w:pPr>
    </w:p>
    <w:p w14:paraId="52D0F16E" w14:textId="77777777" w:rsidR="002D68EC" w:rsidRDefault="0069493F">
      <w:pPr>
        <w:pStyle w:val="Loendilik"/>
        <w:numPr>
          <w:ilvl w:val="0"/>
          <w:numId w:val="14"/>
        </w:numPr>
        <w:tabs>
          <w:tab w:val="left" w:pos="707"/>
        </w:tabs>
        <w:spacing w:before="70" w:line="720" w:lineRule="auto"/>
        <w:ind w:right="7517" w:firstLine="0"/>
        <w:rPr>
          <w:sz w:val="24"/>
        </w:rPr>
      </w:pPr>
      <w:r>
        <w:rPr>
          <w:sz w:val="24"/>
        </w:rPr>
        <w:lastRenderedPageBreak/>
        <w:t>Saksakeelne</w:t>
      </w:r>
      <w:r>
        <w:rPr>
          <w:spacing w:val="-15"/>
          <w:sz w:val="24"/>
        </w:rPr>
        <w:t xml:space="preserve"> </w:t>
      </w:r>
      <w:r>
        <w:rPr>
          <w:sz w:val="24"/>
        </w:rPr>
        <w:t xml:space="preserve">tekst </w:t>
      </w:r>
      <w:r>
        <w:rPr>
          <w:spacing w:val="-4"/>
          <w:sz w:val="24"/>
        </w:rPr>
        <w:t>[…]</w:t>
      </w:r>
    </w:p>
    <w:p w14:paraId="34CADFCE" w14:textId="77777777" w:rsidR="002D68EC" w:rsidRDefault="0069493F">
      <w:pPr>
        <w:pStyle w:val="Loendilik"/>
        <w:numPr>
          <w:ilvl w:val="0"/>
          <w:numId w:val="14"/>
        </w:numPr>
        <w:tabs>
          <w:tab w:val="left" w:pos="707"/>
        </w:tabs>
        <w:spacing w:line="720" w:lineRule="auto"/>
        <w:ind w:right="7596" w:firstLine="0"/>
        <w:rPr>
          <w:sz w:val="24"/>
        </w:rPr>
      </w:pPr>
      <w:r>
        <w:rPr>
          <w:sz w:val="24"/>
        </w:rPr>
        <w:t>Eestikeelne</w:t>
      </w:r>
      <w:r>
        <w:rPr>
          <w:spacing w:val="-15"/>
          <w:sz w:val="24"/>
        </w:rPr>
        <w:t xml:space="preserve"> </w:t>
      </w:r>
      <w:r>
        <w:rPr>
          <w:sz w:val="24"/>
        </w:rPr>
        <w:t xml:space="preserve">tekst </w:t>
      </w:r>
      <w:r>
        <w:rPr>
          <w:spacing w:val="-4"/>
          <w:sz w:val="24"/>
        </w:rPr>
        <w:t>[…]</w:t>
      </w:r>
    </w:p>
    <w:p w14:paraId="65F8A951" w14:textId="77777777" w:rsidR="002D68EC" w:rsidRDefault="0069493F">
      <w:pPr>
        <w:pStyle w:val="Loendilik"/>
        <w:numPr>
          <w:ilvl w:val="0"/>
          <w:numId w:val="14"/>
        </w:numPr>
        <w:tabs>
          <w:tab w:val="left" w:pos="707"/>
        </w:tabs>
        <w:spacing w:before="1" w:line="720" w:lineRule="auto"/>
        <w:ind w:right="7382" w:firstLine="0"/>
        <w:rPr>
          <w:sz w:val="24"/>
        </w:rPr>
      </w:pPr>
      <w:r>
        <w:rPr>
          <w:sz w:val="24"/>
        </w:rPr>
        <w:t>Kreekakeelne</w:t>
      </w:r>
      <w:r>
        <w:rPr>
          <w:spacing w:val="-15"/>
          <w:sz w:val="24"/>
        </w:rPr>
        <w:t xml:space="preserve"> </w:t>
      </w:r>
      <w:r>
        <w:rPr>
          <w:sz w:val="24"/>
        </w:rPr>
        <w:t xml:space="preserve">tekst </w:t>
      </w:r>
      <w:r>
        <w:rPr>
          <w:spacing w:val="-4"/>
          <w:sz w:val="24"/>
        </w:rPr>
        <w:t>[…]</w:t>
      </w:r>
    </w:p>
    <w:p w14:paraId="0F846D35" w14:textId="77777777" w:rsidR="002D68EC" w:rsidRDefault="0069493F">
      <w:pPr>
        <w:pStyle w:val="Loendilik"/>
        <w:numPr>
          <w:ilvl w:val="0"/>
          <w:numId w:val="14"/>
        </w:numPr>
        <w:tabs>
          <w:tab w:val="left" w:pos="707"/>
        </w:tabs>
        <w:ind w:left="707" w:hanging="566"/>
        <w:rPr>
          <w:sz w:val="24"/>
        </w:rPr>
      </w:pPr>
      <w:r>
        <w:rPr>
          <w:sz w:val="24"/>
        </w:rPr>
        <w:t>Ingliskeelne</w:t>
      </w:r>
      <w:r>
        <w:rPr>
          <w:spacing w:val="-4"/>
          <w:sz w:val="24"/>
        </w:rPr>
        <w:t xml:space="preserve"> tekst</w:t>
      </w:r>
    </w:p>
    <w:p w14:paraId="665E497E" w14:textId="77777777" w:rsidR="002D68EC" w:rsidRDefault="002D68EC">
      <w:pPr>
        <w:pStyle w:val="Kehatekst"/>
        <w:spacing w:before="268"/>
      </w:pPr>
    </w:p>
    <w:p w14:paraId="4A364C4D" w14:textId="77777777" w:rsidR="002D68EC" w:rsidRDefault="0069493F">
      <w:pPr>
        <w:pStyle w:val="Kehatekst"/>
        <w:tabs>
          <w:tab w:val="left" w:leader="dot" w:pos="4227"/>
        </w:tabs>
        <w:ind w:left="141"/>
        <w:rPr>
          <w:b/>
          <w:position w:val="8"/>
          <w:sz w:val="16"/>
        </w:rPr>
      </w:pPr>
      <w:r>
        <w:t>(Ajavahemik:</w:t>
      </w:r>
      <w:r>
        <w:rPr>
          <w:spacing w:val="-2"/>
        </w:rPr>
        <w:t xml:space="preserve"> </w:t>
      </w:r>
      <w:r>
        <w:t>……………</w:t>
      </w:r>
      <w:r>
        <w:rPr>
          <w:spacing w:val="-2"/>
        </w:rPr>
        <w:t xml:space="preserve"> </w:t>
      </w:r>
      <w:r>
        <w:rPr>
          <w:spacing w:val="-4"/>
        </w:rPr>
        <w:t>kuni</w:t>
      </w:r>
      <w:r>
        <w:tab/>
      </w:r>
      <w:r>
        <w:rPr>
          <w:spacing w:val="-4"/>
        </w:rPr>
        <w:t>)</w:t>
      </w:r>
      <w:r>
        <w:rPr>
          <w:b/>
          <w:spacing w:val="-4"/>
          <w:position w:val="8"/>
          <w:sz w:val="16"/>
        </w:rPr>
        <w:t>(1)</w:t>
      </w:r>
    </w:p>
    <w:p w14:paraId="201A0489" w14:textId="77777777" w:rsidR="002D68EC" w:rsidRDefault="002D68EC">
      <w:pPr>
        <w:pStyle w:val="Kehatekst"/>
        <w:spacing w:before="271"/>
        <w:rPr>
          <w:b/>
        </w:rPr>
      </w:pPr>
    </w:p>
    <w:p w14:paraId="212CB817" w14:textId="77777777" w:rsidR="002D68EC" w:rsidRDefault="0069493F">
      <w:pPr>
        <w:pStyle w:val="Kehatekst"/>
        <w:tabs>
          <w:tab w:val="left" w:leader="dot" w:pos="8273"/>
        </w:tabs>
        <w:ind w:left="141"/>
      </w:pPr>
      <w:r>
        <w:t>Käesoleva</w:t>
      </w:r>
      <w:r>
        <w:rPr>
          <w:spacing w:val="-3"/>
        </w:rPr>
        <w:t xml:space="preserve"> </w:t>
      </w:r>
      <w:r>
        <w:t>dokumendiga hõlmatud</w:t>
      </w:r>
      <w:r>
        <w:rPr>
          <w:spacing w:val="-1"/>
        </w:rPr>
        <w:t xml:space="preserve"> </w:t>
      </w:r>
      <w:r>
        <w:t>toodete</w:t>
      </w:r>
      <w:r>
        <w:rPr>
          <w:spacing w:val="-1"/>
        </w:rPr>
        <w:t xml:space="preserve"> </w:t>
      </w:r>
      <w:r>
        <w:t>eksportija</w:t>
      </w:r>
      <w:r>
        <w:rPr>
          <w:spacing w:val="1"/>
        </w:rPr>
        <w:t xml:space="preserve"> </w:t>
      </w:r>
      <w:r>
        <w:t>(eksportija</w:t>
      </w:r>
      <w:r>
        <w:rPr>
          <w:spacing w:val="-1"/>
        </w:rPr>
        <w:t xml:space="preserve"> </w:t>
      </w:r>
      <w:r>
        <w:rPr>
          <w:spacing w:val="-2"/>
        </w:rPr>
        <w:t>viitenumber</w:t>
      </w:r>
      <w:r>
        <w:tab/>
      </w:r>
      <w:r>
        <w:rPr>
          <w:b/>
          <w:position w:val="8"/>
          <w:sz w:val="16"/>
        </w:rPr>
        <w:t>(2)</w:t>
      </w:r>
      <w:r>
        <w:t>)</w:t>
      </w:r>
      <w:r>
        <w:rPr>
          <w:spacing w:val="-4"/>
        </w:rPr>
        <w:t xml:space="preserve"> </w:t>
      </w:r>
      <w:r>
        <w:rPr>
          <w:spacing w:val="-2"/>
        </w:rPr>
        <w:t>deklareerib,</w:t>
      </w:r>
    </w:p>
    <w:p w14:paraId="4B9F064C" w14:textId="77777777" w:rsidR="002D68EC" w:rsidRDefault="0069493F">
      <w:pPr>
        <w:pStyle w:val="Kehatekst"/>
        <w:tabs>
          <w:tab w:val="left" w:leader="dot" w:pos="2928"/>
        </w:tabs>
        <w:spacing w:before="134"/>
        <w:ind w:left="141"/>
      </w:pPr>
      <w:r>
        <w:t>et</w:t>
      </w:r>
      <w:r>
        <w:rPr>
          <w:spacing w:val="-2"/>
        </w:rPr>
        <w:t xml:space="preserve"> </w:t>
      </w:r>
      <w:r>
        <w:t>need</w:t>
      </w:r>
      <w:r>
        <w:rPr>
          <w:spacing w:val="-1"/>
        </w:rPr>
        <w:t xml:space="preserve"> </w:t>
      </w:r>
      <w:r>
        <w:t>tooted</w:t>
      </w:r>
      <w:r>
        <w:rPr>
          <w:spacing w:val="-1"/>
        </w:rPr>
        <w:t xml:space="preserve"> </w:t>
      </w:r>
      <w:r>
        <w:rPr>
          <w:spacing w:val="-5"/>
        </w:rPr>
        <w:t>on</w:t>
      </w:r>
      <w:r>
        <w:tab/>
      </w:r>
      <w:r>
        <w:rPr>
          <w:b/>
          <w:position w:val="8"/>
          <w:sz w:val="16"/>
        </w:rPr>
        <w:t>(3)</w:t>
      </w:r>
      <w:r>
        <w:rPr>
          <w:b/>
          <w:spacing w:val="16"/>
          <w:position w:val="8"/>
          <w:sz w:val="16"/>
        </w:rPr>
        <w:t xml:space="preserve"> </w:t>
      </w:r>
      <w:r>
        <w:t>sooduspäritoluga,</w:t>
      </w:r>
      <w:r>
        <w:rPr>
          <w:spacing w:val="-1"/>
        </w:rPr>
        <w:t xml:space="preserve"> </w:t>
      </w:r>
      <w:r>
        <w:t>kui ei</w:t>
      </w:r>
      <w:r>
        <w:rPr>
          <w:spacing w:val="-1"/>
        </w:rPr>
        <w:t xml:space="preserve"> </w:t>
      </w:r>
      <w:r>
        <w:t>ole</w:t>
      </w:r>
      <w:r>
        <w:rPr>
          <w:spacing w:val="-1"/>
        </w:rPr>
        <w:t xml:space="preserve"> </w:t>
      </w:r>
      <w:r>
        <w:t>selgelt</w:t>
      </w:r>
      <w:r>
        <w:rPr>
          <w:spacing w:val="-1"/>
        </w:rPr>
        <w:t xml:space="preserve"> </w:t>
      </w:r>
      <w:r>
        <w:t xml:space="preserve">näidatud </w:t>
      </w:r>
      <w:r>
        <w:rPr>
          <w:spacing w:val="-2"/>
        </w:rPr>
        <w:t>teisiti.</w:t>
      </w:r>
    </w:p>
    <w:p w14:paraId="2EC17770" w14:textId="77777777" w:rsidR="002D68EC" w:rsidRDefault="002D68EC">
      <w:pPr>
        <w:pStyle w:val="Kehatekst"/>
        <w:spacing w:before="271"/>
      </w:pPr>
    </w:p>
    <w:p w14:paraId="4F0FD7C2" w14:textId="77777777" w:rsidR="002D68EC" w:rsidRDefault="0069493F">
      <w:pPr>
        <w:pStyle w:val="Kehatekst"/>
        <w:ind w:left="141"/>
        <w:rPr>
          <w:b/>
          <w:position w:val="8"/>
          <w:sz w:val="16"/>
        </w:rPr>
      </w:pPr>
      <w:r>
        <w:t>(Koht</w:t>
      </w:r>
      <w:r>
        <w:rPr>
          <w:spacing w:val="-1"/>
        </w:rPr>
        <w:t xml:space="preserve"> </w:t>
      </w:r>
      <w:r>
        <w:t>ja</w:t>
      </w:r>
      <w:r>
        <w:rPr>
          <w:spacing w:val="-2"/>
        </w:rPr>
        <w:t xml:space="preserve"> kuupäev)</w:t>
      </w:r>
      <w:r>
        <w:rPr>
          <w:b/>
          <w:spacing w:val="-2"/>
          <w:position w:val="8"/>
          <w:sz w:val="16"/>
        </w:rPr>
        <w:t>(4)</w:t>
      </w:r>
    </w:p>
    <w:p w14:paraId="2DD4FFAD" w14:textId="77777777" w:rsidR="002D68EC" w:rsidRDefault="002D68EC">
      <w:pPr>
        <w:pStyle w:val="Kehatekst"/>
        <w:spacing w:before="273"/>
        <w:rPr>
          <w:b/>
        </w:rPr>
      </w:pPr>
    </w:p>
    <w:p w14:paraId="5F614D4A" w14:textId="77777777" w:rsidR="002D68EC" w:rsidRDefault="0069493F">
      <w:pPr>
        <w:pStyle w:val="Kehatekst"/>
        <w:spacing w:line="715" w:lineRule="auto"/>
        <w:ind w:left="141" w:right="400"/>
        <w:rPr>
          <w:b/>
          <w:position w:val="8"/>
          <w:sz w:val="16"/>
        </w:rPr>
      </w:pPr>
      <w:r>
        <w:rPr>
          <w:spacing w:val="-2"/>
        </w:rPr>
        <w:t xml:space="preserve">...…………………………………………………………………….............................................. </w:t>
      </w:r>
      <w:r>
        <w:t>(Eksportija nimi ja allkiri)</w:t>
      </w:r>
      <w:r>
        <w:rPr>
          <w:b/>
          <w:position w:val="8"/>
          <w:sz w:val="16"/>
        </w:rPr>
        <w:t>(5)</w:t>
      </w:r>
    </w:p>
    <w:p w14:paraId="32DEE7A0" w14:textId="77777777" w:rsidR="002D68EC" w:rsidRDefault="0069493F">
      <w:pPr>
        <w:spacing w:before="7"/>
        <w:ind w:left="141"/>
        <w:rPr>
          <w:sz w:val="24"/>
        </w:rPr>
      </w:pPr>
      <w:r>
        <w:rPr>
          <w:spacing w:val="-2"/>
          <w:sz w:val="24"/>
        </w:rPr>
        <w:t>...……………………………………………………………………..............................................</w:t>
      </w:r>
    </w:p>
    <w:p w14:paraId="2C68B380" w14:textId="77777777" w:rsidR="002D68EC" w:rsidRDefault="002D68EC">
      <w:pPr>
        <w:rPr>
          <w:sz w:val="24"/>
        </w:rPr>
        <w:sectPr w:rsidR="002D68EC">
          <w:pgSz w:w="11910" w:h="16840"/>
          <w:pgMar w:top="1320" w:right="992" w:bottom="1380" w:left="992" w:header="0" w:footer="1199" w:gutter="0"/>
          <w:cols w:space="708"/>
        </w:sectPr>
      </w:pPr>
    </w:p>
    <w:p w14:paraId="47BB0F30" w14:textId="77777777" w:rsidR="002D68EC" w:rsidRDefault="0069493F">
      <w:pPr>
        <w:pStyle w:val="Loendilik"/>
        <w:numPr>
          <w:ilvl w:val="0"/>
          <w:numId w:val="14"/>
        </w:numPr>
        <w:tabs>
          <w:tab w:val="left" w:pos="707"/>
        </w:tabs>
        <w:spacing w:before="70" w:line="720" w:lineRule="auto"/>
        <w:ind w:right="7262" w:firstLine="0"/>
        <w:rPr>
          <w:sz w:val="24"/>
        </w:rPr>
      </w:pPr>
      <w:r>
        <w:rPr>
          <w:sz w:val="24"/>
        </w:rPr>
        <w:lastRenderedPageBreak/>
        <w:t>Prantsuskeelne</w:t>
      </w:r>
      <w:r>
        <w:rPr>
          <w:spacing w:val="-15"/>
          <w:sz w:val="24"/>
        </w:rPr>
        <w:t xml:space="preserve"> </w:t>
      </w:r>
      <w:r>
        <w:rPr>
          <w:sz w:val="24"/>
        </w:rPr>
        <w:t xml:space="preserve">tekst </w:t>
      </w:r>
      <w:r>
        <w:rPr>
          <w:spacing w:val="-4"/>
          <w:sz w:val="24"/>
        </w:rPr>
        <w:t>[…]</w:t>
      </w:r>
    </w:p>
    <w:p w14:paraId="6E428E89" w14:textId="77777777" w:rsidR="002D68EC" w:rsidRDefault="0069493F">
      <w:pPr>
        <w:pStyle w:val="Loendilik"/>
        <w:numPr>
          <w:ilvl w:val="0"/>
          <w:numId w:val="14"/>
        </w:numPr>
        <w:tabs>
          <w:tab w:val="left" w:pos="707"/>
        </w:tabs>
        <w:spacing w:line="720" w:lineRule="auto"/>
        <w:ind w:right="7183" w:firstLine="0"/>
        <w:rPr>
          <w:sz w:val="24"/>
        </w:rPr>
      </w:pPr>
      <w:r>
        <w:rPr>
          <w:sz w:val="24"/>
        </w:rPr>
        <w:t>Horvaadikeelne</w:t>
      </w:r>
      <w:r>
        <w:rPr>
          <w:spacing w:val="-15"/>
          <w:sz w:val="24"/>
        </w:rPr>
        <w:t xml:space="preserve"> </w:t>
      </w:r>
      <w:r>
        <w:rPr>
          <w:sz w:val="24"/>
        </w:rPr>
        <w:t xml:space="preserve">tekst </w:t>
      </w:r>
      <w:r>
        <w:rPr>
          <w:spacing w:val="-4"/>
          <w:sz w:val="24"/>
        </w:rPr>
        <w:t>[…]</w:t>
      </w:r>
    </w:p>
    <w:p w14:paraId="0A62FF68" w14:textId="77777777" w:rsidR="002D68EC" w:rsidRDefault="0069493F">
      <w:pPr>
        <w:pStyle w:val="Loendilik"/>
        <w:numPr>
          <w:ilvl w:val="0"/>
          <w:numId w:val="14"/>
        </w:numPr>
        <w:tabs>
          <w:tab w:val="left" w:pos="707"/>
        </w:tabs>
        <w:spacing w:before="1" w:line="720" w:lineRule="auto"/>
        <w:ind w:right="7476" w:firstLine="0"/>
        <w:rPr>
          <w:sz w:val="24"/>
        </w:rPr>
      </w:pPr>
      <w:r>
        <w:rPr>
          <w:sz w:val="24"/>
        </w:rPr>
        <w:t>Itaaliakeelne</w:t>
      </w:r>
      <w:r>
        <w:rPr>
          <w:spacing w:val="-15"/>
          <w:sz w:val="24"/>
        </w:rPr>
        <w:t xml:space="preserve"> </w:t>
      </w:r>
      <w:r>
        <w:rPr>
          <w:sz w:val="24"/>
        </w:rPr>
        <w:t xml:space="preserve">tekst </w:t>
      </w:r>
      <w:r>
        <w:rPr>
          <w:spacing w:val="-4"/>
          <w:sz w:val="24"/>
        </w:rPr>
        <w:t>[…]</w:t>
      </w:r>
    </w:p>
    <w:p w14:paraId="12ECDFF9" w14:textId="77777777" w:rsidR="002D68EC" w:rsidRDefault="0069493F">
      <w:pPr>
        <w:pStyle w:val="Loendilik"/>
        <w:numPr>
          <w:ilvl w:val="0"/>
          <w:numId w:val="14"/>
        </w:numPr>
        <w:tabs>
          <w:tab w:val="left" w:pos="707"/>
        </w:tabs>
        <w:spacing w:line="717" w:lineRule="auto"/>
        <w:ind w:right="7690" w:firstLine="0"/>
        <w:rPr>
          <w:sz w:val="24"/>
        </w:rPr>
      </w:pPr>
      <w:r>
        <w:rPr>
          <w:sz w:val="24"/>
        </w:rPr>
        <w:t>Lätikeelne</w:t>
      </w:r>
      <w:r>
        <w:rPr>
          <w:spacing w:val="-15"/>
          <w:sz w:val="24"/>
        </w:rPr>
        <w:t xml:space="preserve"> </w:t>
      </w:r>
      <w:r>
        <w:rPr>
          <w:sz w:val="24"/>
        </w:rPr>
        <w:t xml:space="preserve">tekst </w:t>
      </w:r>
      <w:r>
        <w:rPr>
          <w:spacing w:val="-4"/>
          <w:sz w:val="24"/>
        </w:rPr>
        <w:t>[…]</w:t>
      </w:r>
    </w:p>
    <w:p w14:paraId="245906DC" w14:textId="77777777" w:rsidR="002D68EC" w:rsidRDefault="0069493F">
      <w:pPr>
        <w:pStyle w:val="Loendilik"/>
        <w:numPr>
          <w:ilvl w:val="0"/>
          <w:numId w:val="14"/>
        </w:numPr>
        <w:tabs>
          <w:tab w:val="left" w:pos="707"/>
        </w:tabs>
        <w:spacing w:before="3" w:line="720" w:lineRule="auto"/>
        <w:ind w:right="7476" w:firstLine="0"/>
        <w:rPr>
          <w:sz w:val="24"/>
        </w:rPr>
      </w:pPr>
      <w:r>
        <w:rPr>
          <w:sz w:val="24"/>
        </w:rPr>
        <w:t>Leedukeelne</w:t>
      </w:r>
      <w:r>
        <w:rPr>
          <w:spacing w:val="-15"/>
          <w:sz w:val="24"/>
        </w:rPr>
        <w:t xml:space="preserve"> </w:t>
      </w:r>
      <w:r>
        <w:rPr>
          <w:sz w:val="24"/>
        </w:rPr>
        <w:t xml:space="preserve">tekst </w:t>
      </w:r>
      <w:r>
        <w:rPr>
          <w:spacing w:val="-4"/>
          <w:sz w:val="24"/>
        </w:rPr>
        <w:t>[…]</w:t>
      </w:r>
    </w:p>
    <w:p w14:paraId="0668F0A1" w14:textId="77777777" w:rsidR="002D68EC" w:rsidRDefault="0069493F">
      <w:pPr>
        <w:pStyle w:val="Loendilik"/>
        <w:numPr>
          <w:ilvl w:val="0"/>
          <w:numId w:val="14"/>
        </w:numPr>
        <w:tabs>
          <w:tab w:val="left" w:pos="707"/>
        </w:tabs>
        <w:spacing w:line="720" w:lineRule="auto"/>
        <w:ind w:right="7408" w:firstLine="0"/>
        <w:rPr>
          <w:sz w:val="24"/>
        </w:rPr>
      </w:pPr>
      <w:r>
        <w:rPr>
          <w:sz w:val="24"/>
        </w:rPr>
        <w:t>Ungarikeelne</w:t>
      </w:r>
      <w:r>
        <w:rPr>
          <w:spacing w:val="-15"/>
          <w:sz w:val="24"/>
        </w:rPr>
        <w:t xml:space="preserve"> </w:t>
      </w:r>
      <w:r>
        <w:rPr>
          <w:sz w:val="24"/>
        </w:rPr>
        <w:t xml:space="preserve">tekst </w:t>
      </w:r>
      <w:r>
        <w:rPr>
          <w:spacing w:val="-4"/>
          <w:sz w:val="24"/>
        </w:rPr>
        <w:t>[…]</w:t>
      </w:r>
    </w:p>
    <w:p w14:paraId="02E407A4" w14:textId="77777777" w:rsidR="002D68EC" w:rsidRDefault="0069493F">
      <w:pPr>
        <w:pStyle w:val="Loendilik"/>
        <w:numPr>
          <w:ilvl w:val="0"/>
          <w:numId w:val="14"/>
        </w:numPr>
        <w:tabs>
          <w:tab w:val="left" w:pos="707"/>
        </w:tabs>
        <w:spacing w:before="1" w:line="717" w:lineRule="auto"/>
        <w:ind w:right="7517" w:firstLine="0"/>
        <w:rPr>
          <w:sz w:val="24"/>
        </w:rPr>
      </w:pPr>
      <w:r>
        <w:rPr>
          <w:sz w:val="24"/>
        </w:rPr>
        <w:t>Maltakeelne</w:t>
      </w:r>
      <w:r>
        <w:rPr>
          <w:spacing w:val="-15"/>
          <w:sz w:val="24"/>
        </w:rPr>
        <w:t xml:space="preserve"> </w:t>
      </w:r>
      <w:r>
        <w:rPr>
          <w:sz w:val="24"/>
        </w:rPr>
        <w:t xml:space="preserve">tekst </w:t>
      </w:r>
      <w:r>
        <w:rPr>
          <w:spacing w:val="-4"/>
          <w:sz w:val="24"/>
        </w:rPr>
        <w:t>[…]</w:t>
      </w:r>
    </w:p>
    <w:p w14:paraId="0105C612" w14:textId="77777777" w:rsidR="002D68EC" w:rsidRDefault="002D68EC">
      <w:pPr>
        <w:pStyle w:val="Loendilik"/>
        <w:spacing w:line="717" w:lineRule="auto"/>
        <w:rPr>
          <w:sz w:val="24"/>
        </w:rPr>
        <w:sectPr w:rsidR="002D68EC">
          <w:pgSz w:w="11910" w:h="16840"/>
          <w:pgMar w:top="1320" w:right="992" w:bottom="1380" w:left="992" w:header="0" w:footer="1199" w:gutter="0"/>
          <w:cols w:space="708"/>
        </w:sectPr>
      </w:pPr>
    </w:p>
    <w:p w14:paraId="558C4974" w14:textId="77777777" w:rsidR="002D68EC" w:rsidRDefault="0069493F">
      <w:pPr>
        <w:pStyle w:val="Loendilik"/>
        <w:numPr>
          <w:ilvl w:val="0"/>
          <w:numId w:val="14"/>
        </w:numPr>
        <w:tabs>
          <w:tab w:val="left" w:pos="707"/>
        </w:tabs>
        <w:spacing w:before="70" w:line="720" w:lineRule="auto"/>
        <w:ind w:right="7236" w:firstLine="0"/>
        <w:rPr>
          <w:sz w:val="24"/>
        </w:rPr>
      </w:pPr>
      <w:r>
        <w:rPr>
          <w:sz w:val="24"/>
        </w:rPr>
        <w:lastRenderedPageBreak/>
        <w:t>Hollandikeelne</w:t>
      </w:r>
      <w:r>
        <w:rPr>
          <w:spacing w:val="-15"/>
          <w:sz w:val="24"/>
        </w:rPr>
        <w:t xml:space="preserve"> </w:t>
      </w:r>
      <w:r>
        <w:rPr>
          <w:sz w:val="24"/>
        </w:rPr>
        <w:t xml:space="preserve">tekst </w:t>
      </w:r>
      <w:r>
        <w:rPr>
          <w:spacing w:val="-4"/>
          <w:sz w:val="24"/>
        </w:rPr>
        <w:t>[…]</w:t>
      </w:r>
    </w:p>
    <w:p w14:paraId="01EAB85C" w14:textId="77777777" w:rsidR="002D68EC" w:rsidRDefault="0069493F">
      <w:pPr>
        <w:pStyle w:val="Loendilik"/>
        <w:numPr>
          <w:ilvl w:val="0"/>
          <w:numId w:val="14"/>
        </w:numPr>
        <w:tabs>
          <w:tab w:val="left" w:pos="707"/>
        </w:tabs>
        <w:spacing w:line="720" w:lineRule="auto"/>
        <w:ind w:right="7529" w:firstLine="0"/>
        <w:rPr>
          <w:sz w:val="24"/>
        </w:rPr>
      </w:pPr>
      <w:r>
        <w:rPr>
          <w:sz w:val="24"/>
        </w:rPr>
        <w:t>Poolakeelne</w:t>
      </w:r>
      <w:r>
        <w:rPr>
          <w:spacing w:val="-15"/>
          <w:sz w:val="24"/>
        </w:rPr>
        <w:t xml:space="preserve"> </w:t>
      </w:r>
      <w:r>
        <w:rPr>
          <w:sz w:val="24"/>
        </w:rPr>
        <w:t xml:space="preserve">tekst </w:t>
      </w:r>
      <w:r>
        <w:rPr>
          <w:spacing w:val="-4"/>
          <w:sz w:val="24"/>
        </w:rPr>
        <w:t>[…]</w:t>
      </w:r>
    </w:p>
    <w:p w14:paraId="24AF6443" w14:textId="77777777" w:rsidR="002D68EC" w:rsidRDefault="0069493F">
      <w:pPr>
        <w:pStyle w:val="Loendilik"/>
        <w:numPr>
          <w:ilvl w:val="0"/>
          <w:numId w:val="14"/>
        </w:numPr>
        <w:tabs>
          <w:tab w:val="left" w:pos="707"/>
        </w:tabs>
        <w:spacing w:before="1" w:line="720" w:lineRule="auto"/>
        <w:ind w:right="7195" w:firstLine="0"/>
        <w:rPr>
          <w:sz w:val="24"/>
        </w:rPr>
      </w:pPr>
      <w:r>
        <w:rPr>
          <w:sz w:val="24"/>
        </w:rPr>
        <w:t>Portugalikeelne</w:t>
      </w:r>
      <w:r>
        <w:rPr>
          <w:spacing w:val="-15"/>
          <w:sz w:val="24"/>
        </w:rPr>
        <w:t xml:space="preserve"> </w:t>
      </w:r>
      <w:r>
        <w:rPr>
          <w:sz w:val="24"/>
        </w:rPr>
        <w:t xml:space="preserve">tekst </w:t>
      </w:r>
      <w:r>
        <w:rPr>
          <w:spacing w:val="-4"/>
          <w:sz w:val="24"/>
        </w:rPr>
        <w:t>[…]</w:t>
      </w:r>
    </w:p>
    <w:p w14:paraId="77A612B7" w14:textId="77777777" w:rsidR="002D68EC" w:rsidRDefault="0069493F">
      <w:pPr>
        <w:pStyle w:val="Loendilik"/>
        <w:numPr>
          <w:ilvl w:val="0"/>
          <w:numId w:val="14"/>
        </w:numPr>
        <w:tabs>
          <w:tab w:val="left" w:pos="707"/>
        </w:tabs>
        <w:spacing w:line="717" w:lineRule="auto"/>
        <w:ind w:right="7102" w:firstLine="0"/>
        <w:rPr>
          <w:sz w:val="24"/>
        </w:rPr>
      </w:pPr>
      <w:r>
        <w:rPr>
          <w:sz w:val="24"/>
        </w:rPr>
        <w:t>Rumeeniakeelne</w:t>
      </w:r>
      <w:r>
        <w:rPr>
          <w:spacing w:val="-15"/>
          <w:sz w:val="24"/>
        </w:rPr>
        <w:t xml:space="preserve"> </w:t>
      </w:r>
      <w:r>
        <w:rPr>
          <w:sz w:val="24"/>
        </w:rPr>
        <w:t xml:space="preserve">tekst </w:t>
      </w:r>
      <w:r>
        <w:rPr>
          <w:spacing w:val="-4"/>
          <w:sz w:val="24"/>
        </w:rPr>
        <w:t>[…]</w:t>
      </w:r>
    </w:p>
    <w:p w14:paraId="3928E60D" w14:textId="77777777" w:rsidR="002D68EC" w:rsidRDefault="0069493F">
      <w:pPr>
        <w:pStyle w:val="Loendilik"/>
        <w:numPr>
          <w:ilvl w:val="0"/>
          <w:numId w:val="14"/>
        </w:numPr>
        <w:tabs>
          <w:tab w:val="left" w:pos="707"/>
        </w:tabs>
        <w:spacing w:before="3" w:line="720" w:lineRule="auto"/>
        <w:ind w:right="7341" w:firstLine="0"/>
        <w:rPr>
          <w:sz w:val="24"/>
        </w:rPr>
      </w:pPr>
      <w:r>
        <w:rPr>
          <w:sz w:val="24"/>
        </w:rPr>
        <w:t>Slovakikeelne</w:t>
      </w:r>
      <w:r>
        <w:rPr>
          <w:spacing w:val="-15"/>
          <w:sz w:val="24"/>
        </w:rPr>
        <w:t xml:space="preserve"> </w:t>
      </w:r>
      <w:r>
        <w:rPr>
          <w:sz w:val="24"/>
        </w:rPr>
        <w:t xml:space="preserve">tekst </w:t>
      </w:r>
      <w:r>
        <w:rPr>
          <w:spacing w:val="-4"/>
          <w:sz w:val="24"/>
        </w:rPr>
        <w:t>[…]</w:t>
      </w:r>
    </w:p>
    <w:p w14:paraId="710E4607" w14:textId="77777777" w:rsidR="002D68EC" w:rsidRDefault="0069493F">
      <w:pPr>
        <w:pStyle w:val="Loendilik"/>
        <w:numPr>
          <w:ilvl w:val="0"/>
          <w:numId w:val="14"/>
        </w:numPr>
        <w:tabs>
          <w:tab w:val="left" w:pos="707"/>
        </w:tabs>
        <w:spacing w:line="720" w:lineRule="auto"/>
        <w:ind w:right="7236" w:firstLine="0"/>
        <w:rPr>
          <w:sz w:val="24"/>
        </w:rPr>
      </w:pPr>
      <w:r>
        <w:rPr>
          <w:sz w:val="24"/>
        </w:rPr>
        <w:t>Sloveenikeelne</w:t>
      </w:r>
      <w:r>
        <w:rPr>
          <w:spacing w:val="-15"/>
          <w:sz w:val="24"/>
        </w:rPr>
        <w:t xml:space="preserve"> </w:t>
      </w:r>
      <w:r>
        <w:rPr>
          <w:sz w:val="24"/>
        </w:rPr>
        <w:t xml:space="preserve">tekst </w:t>
      </w:r>
      <w:r>
        <w:rPr>
          <w:spacing w:val="-4"/>
          <w:sz w:val="24"/>
        </w:rPr>
        <w:t>[…]</w:t>
      </w:r>
    </w:p>
    <w:p w14:paraId="4BA17B6B" w14:textId="77777777" w:rsidR="002D68EC" w:rsidRDefault="0069493F">
      <w:pPr>
        <w:pStyle w:val="Loendilik"/>
        <w:numPr>
          <w:ilvl w:val="0"/>
          <w:numId w:val="14"/>
        </w:numPr>
        <w:tabs>
          <w:tab w:val="left" w:pos="707"/>
        </w:tabs>
        <w:spacing w:before="1" w:line="717" w:lineRule="auto"/>
        <w:ind w:right="7409" w:firstLine="0"/>
        <w:rPr>
          <w:sz w:val="24"/>
        </w:rPr>
      </w:pPr>
      <w:r>
        <w:rPr>
          <w:sz w:val="24"/>
        </w:rPr>
        <w:t>Soomekeelne</w:t>
      </w:r>
      <w:r>
        <w:rPr>
          <w:spacing w:val="-15"/>
          <w:sz w:val="24"/>
        </w:rPr>
        <w:t xml:space="preserve"> </w:t>
      </w:r>
      <w:r>
        <w:rPr>
          <w:sz w:val="24"/>
        </w:rPr>
        <w:t xml:space="preserve">tekst </w:t>
      </w:r>
      <w:r>
        <w:rPr>
          <w:spacing w:val="-4"/>
          <w:sz w:val="24"/>
        </w:rPr>
        <w:t>[…]</w:t>
      </w:r>
    </w:p>
    <w:p w14:paraId="0D08A1E6" w14:textId="77777777" w:rsidR="002D68EC" w:rsidRDefault="002D68EC">
      <w:pPr>
        <w:pStyle w:val="Loendilik"/>
        <w:spacing w:line="717" w:lineRule="auto"/>
        <w:rPr>
          <w:sz w:val="24"/>
        </w:rPr>
        <w:sectPr w:rsidR="002D68EC">
          <w:pgSz w:w="11910" w:h="16840"/>
          <w:pgMar w:top="1320" w:right="992" w:bottom="1380" w:left="992" w:header="0" w:footer="1199" w:gutter="0"/>
          <w:cols w:space="708"/>
        </w:sectPr>
      </w:pPr>
    </w:p>
    <w:p w14:paraId="1F37A8DB" w14:textId="77777777" w:rsidR="002D68EC" w:rsidRDefault="0069493F">
      <w:pPr>
        <w:pStyle w:val="Loendilik"/>
        <w:numPr>
          <w:ilvl w:val="0"/>
          <w:numId w:val="14"/>
        </w:numPr>
        <w:tabs>
          <w:tab w:val="left" w:pos="707"/>
        </w:tabs>
        <w:spacing w:before="70" w:line="720" w:lineRule="auto"/>
        <w:ind w:right="7447" w:firstLine="0"/>
        <w:rPr>
          <w:sz w:val="24"/>
        </w:rPr>
      </w:pPr>
      <w:r>
        <w:rPr>
          <w:sz w:val="24"/>
        </w:rPr>
        <w:lastRenderedPageBreak/>
        <w:t>Rootsikeelne</w:t>
      </w:r>
      <w:r>
        <w:rPr>
          <w:spacing w:val="-15"/>
          <w:sz w:val="24"/>
        </w:rPr>
        <w:t xml:space="preserve"> </w:t>
      </w:r>
      <w:r>
        <w:rPr>
          <w:sz w:val="24"/>
        </w:rPr>
        <w:t xml:space="preserve">tekst </w:t>
      </w:r>
      <w:r>
        <w:rPr>
          <w:spacing w:val="-4"/>
          <w:sz w:val="24"/>
        </w:rPr>
        <w:t>[…]</w:t>
      </w:r>
    </w:p>
    <w:p w14:paraId="3555AB28" w14:textId="77777777" w:rsidR="002D68EC" w:rsidRDefault="0069493F">
      <w:pPr>
        <w:pStyle w:val="Kehatekst"/>
        <w:tabs>
          <w:tab w:val="left" w:pos="707"/>
        </w:tabs>
        <w:spacing w:line="360" w:lineRule="auto"/>
        <w:ind w:left="707" w:right="458" w:hanging="567"/>
      </w:pPr>
      <w:r>
        <w:rPr>
          <w:b/>
          <w:spacing w:val="-4"/>
          <w:position w:val="8"/>
          <w:sz w:val="16"/>
        </w:rPr>
        <w:t>(1)</w:t>
      </w:r>
      <w:r>
        <w:rPr>
          <w:b/>
          <w:position w:val="8"/>
          <w:sz w:val="16"/>
        </w:rPr>
        <w:tab/>
      </w:r>
      <w:r>
        <w:t>Kui päritolukinnitus on koostatud mitme saadetise kohta, mis koosnevad ühesugustest päritolustaatusega toodetest artikli 3.19 lõike 2 punkti b tähenduses, tuleb märkida ajavahemik,</w:t>
      </w:r>
      <w:r>
        <w:rPr>
          <w:spacing w:val="-4"/>
        </w:rPr>
        <w:t xml:space="preserve"> </w:t>
      </w:r>
      <w:r>
        <w:t>mille</w:t>
      </w:r>
      <w:r>
        <w:rPr>
          <w:spacing w:val="-4"/>
        </w:rPr>
        <w:t xml:space="preserve"> </w:t>
      </w:r>
      <w:r>
        <w:t>kohta</w:t>
      </w:r>
      <w:r>
        <w:rPr>
          <w:spacing w:val="-3"/>
        </w:rPr>
        <w:t xml:space="preserve"> </w:t>
      </w:r>
      <w:r>
        <w:t>päritolukinnitus</w:t>
      </w:r>
      <w:r>
        <w:rPr>
          <w:spacing w:val="-4"/>
        </w:rPr>
        <w:t xml:space="preserve"> </w:t>
      </w:r>
      <w:r>
        <w:t>kehtib.</w:t>
      </w:r>
      <w:r>
        <w:rPr>
          <w:spacing w:val="-6"/>
        </w:rPr>
        <w:t xml:space="preserve"> </w:t>
      </w:r>
      <w:r>
        <w:t>Ajavahemik</w:t>
      </w:r>
      <w:r>
        <w:rPr>
          <w:spacing w:val="-4"/>
        </w:rPr>
        <w:t xml:space="preserve"> </w:t>
      </w:r>
      <w:r>
        <w:t>ei</w:t>
      </w:r>
      <w:r>
        <w:rPr>
          <w:spacing w:val="-4"/>
        </w:rPr>
        <w:t xml:space="preserve"> </w:t>
      </w:r>
      <w:r>
        <w:t>tohi</w:t>
      </w:r>
      <w:r>
        <w:rPr>
          <w:spacing w:val="-4"/>
        </w:rPr>
        <w:t xml:space="preserve"> </w:t>
      </w:r>
      <w:r>
        <w:t>ületada</w:t>
      </w:r>
      <w:r>
        <w:rPr>
          <w:spacing w:val="-4"/>
        </w:rPr>
        <w:t xml:space="preserve"> </w:t>
      </w:r>
      <w:r>
        <w:t>12</w:t>
      </w:r>
      <w:r>
        <w:rPr>
          <w:spacing w:val="-4"/>
        </w:rPr>
        <w:t xml:space="preserve"> </w:t>
      </w:r>
      <w:r>
        <w:t>kuud.</w:t>
      </w:r>
      <w:r>
        <w:rPr>
          <w:spacing w:val="-4"/>
        </w:rPr>
        <w:t xml:space="preserve"> </w:t>
      </w:r>
      <w:r>
        <w:t>Kogu asjaomane import peab toimuma märgitud ajavahemiku jooksul. Kui ajavahemikku ei kohaldata, võib välja tühjaks jätta.</w:t>
      </w:r>
    </w:p>
    <w:p w14:paraId="3293EFF4" w14:textId="77777777" w:rsidR="002D68EC" w:rsidRDefault="002D68EC">
      <w:pPr>
        <w:pStyle w:val="Kehatekst"/>
        <w:spacing w:before="128"/>
      </w:pPr>
    </w:p>
    <w:p w14:paraId="706935FC" w14:textId="77777777" w:rsidR="002D68EC" w:rsidRDefault="0069493F">
      <w:pPr>
        <w:pStyle w:val="Kehatekst"/>
        <w:tabs>
          <w:tab w:val="left" w:pos="707"/>
        </w:tabs>
        <w:spacing w:line="360" w:lineRule="auto"/>
        <w:ind w:left="707" w:right="458" w:hanging="567"/>
      </w:pPr>
      <w:r>
        <w:rPr>
          <w:b/>
          <w:spacing w:val="-4"/>
          <w:position w:val="8"/>
          <w:sz w:val="16"/>
        </w:rPr>
        <w:t>(2)</w:t>
      </w:r>
      <w:r>
        <w:rPr>
          <w:b/>
          <w:position w:val="8"/>
          <w:sz w:val="16"/>
        </w:rPr>
        <w:tab/>
      </w:r>
      <w:r>
        <w:t>Kui</w:t>
      </w:r>
      <w:r>
        <w:rPr>
          <w:spacing w:val="-3"/>
        </w:rPr>
        <w:t xml:space="preserve"> </w:t>
      </w:r>
      <w:r>
        <w:t>eksportijale</w:t>
      </w:r>
      <w:r>
        <w:rPr>
          <w:spacing w:val="-3"/>
        </w:rPr>
        <w:t xml:space="preserve"> </w:t>
      </w:r>
      <w:r>
        <w:t>ei</w:t>
      </w:r>
      <w:r>
        <w:rPr>
          <w:spacing w:val="-3"/>
        </w:rPr>
        <w:t xml:space="preserve"> </w:t>
      </w:r>
      <w:r>
        <w:t>ole</w:t>
      </w:r>
      <w:r>
        <w:rPr>
          <w:spacing w:val="-4"/>
        </w:rPr>
        <w:t xml:space="preserve"> </w:t>
      </w:r>
      <w:r>
        <w:t>alla</w:t>
      </w:r>
      <w:r>
        <w:rPr>
          <w:spacing w:val="-4"/>
        </w:rPr>
        <w:t xml:space="preserve"> </w:t>
      </w:r>
      <w:r>
        <w:t>6</w:t>
      </w:r>
      <w:r>
        <w:rPr>
          <w:spacing w:val="-2"/>
        </w:rPr>
        <w:t xml:space="preserve"> </w:t>
      </w:r>
      <w:r>
        <w:t>000eurose</w:t>
      </w:r>
      <w:r>
        <w:rPr>
          <w:spacing w:val="-5"/>
        </w:rPr>
        <w:t xml:space="preserve"> </w:t>
      </w:r>
      <w:r>
        <w:t>saadetise</w:t>
      </w:r>
      <w:r>
        <w:rPr>
          <w:spacing w:val="-4"/>
        </w:rPr>
        <w:t xml:space="preserve"> </w:t>
      </w:r>
      <w:r>
        <w:t>jaoks</w:t>
      </w:r>
      <w:r>
        <w:rPr>
          <w:spacing w:val="-3"/>
        </w:rPr>
        <w:t xml:space="preserve"> </w:t>
      </w:r>
      <w:r>
        <w:t>artikli</w:t>
      </w:r>
      <w:r>
        <w:rPr>
          <w:spacing w:val="-1"/>
        </w:rPr>
        <w:t xml:space="preserve"> </w:t>
      </w:r>
      <w:r>
        <w:t>3.18</w:t>
      </w:r>
      <w:r>
        <w:rPr>
          <w:spacing w:val="-3"/>
        </w:rPr>
        <w:t xml:space="preserve"> </w:t>
      </w:r>
      <w:r>
        <w:t>lõike</w:t>
      </w:r>
      <w:r>
        <w:rPr>
          <w:spacing w:val="-3"/>
        </w:rPr>
        <w:t xml:space="preserve"> </w:t>
      </w:r>
      <w:r>
        <w:t>3</w:t>
      </w:r>
      <w:r>
        <w:rPr>
          <w:spacing w:val="-3"/>
        </w:rPr>
        <w:t xml:space="preserve"> </w:t>
      </w:r>
      <w:r>
        <w:t>kohaselt</w:t>
      </w:r>
      <w:r>
        <w:rPr>
          <w:spacing w:val="-3"/>
        </w:rPr>
        <w:t xml:space="preserve"> </w:t>
      </w:r>
      <w:r>
        <w:t>numbrit määratud, võib selle välja tühjaks jätta. Kui päritolukinnituse koostab eksportija, kes on artikli 3.18.2 tähenduses registreeritud, tuleb lünka kirjutada eksportija number.</w:t>
      </w:r>
    </w:p>
    <w:p w14:paraId="0F48F64B" w14:textId="77777777" w:rsidR="002D68EC" w:rsidRDefault="002D68EC">
      <w:pPr>
        <w:pStyle w:val="Kehatekst"/>
        <w:spacing w:before="133"/>
      </w:pPr>
    </w:p>
    <w:p w14:paraId="7D1D4487" w14:textId="77777777" w:rsidR="002D68EC" w:rsidRDefault="0069493F">
      <w:pPr>
        <w:pStyle w:val="Kehatekst"/>
        <w:tabs>
          <w:tab w:val="left" w:pos="707"/>
        </w:tabs>
        <w:ind w:left="141"/>
      </w:pPr>
      <w:r>
        <w:rPr>
          <w:b/>
          <w:spacing w:val="-5"/>
          <w:position w:val="8"/>
          <w:sz w:val="16"/>
        </w:rPr>
        <w:t>(3)</w:t>
      </w:r>
      <w:r>
        <w:rPr>
          <w:b/>
          <w:position w:val="8"/>
          <w:sz w:val="16"/>
        </w:rPr>
        <w:tab/>
      </w:r>
      <w:r>
        <w:t>Märkida</w:t>
      </w:r>
      <w:r>
        <w:rPr>
          <w:spacing w:val="-5"/>
        </w:rPr>
        <w:t xml:space="preserve"> </w:t>
      </w:r>
      <w:r>
        <w:t>toote</w:t>
      </w:r>
      <w:r>
        <w:rPr>
          <w:spacing w:val="-2"/>
        </w:rPr>
        <w:t xml:space="preserve"> </w:t>
      </w:r>
      <w:r>
        <w:t>päritoluks</w:t>
      </w:r>
      <w:r>
        <w:rPr>
          <w:spacing w:val="2"/>
        </w:rPr>
        <w:t xml:space="preserve"> </w:t>
      </w:r>
      <w:r>
        <w:t>kas</w:t>
      </w:r>
      <w:r>
        <w:rPr>
          <w:spacing w:val="-1"/>
        </w:rPr>
        <w:t xml:space="preserve"> </w:t>
      </w:r>
      <w:r>
        <w:t>Euroopa</w:t>
      </w:r>
      <w:r>
        <w:rPr>
          <w:spacing w:val="-1"/>
        </w:rPr>
        <w:t xml:space="preserve"> </w:t>
      </w:r>
      <w:r>
        <w:t>Liit</w:t>
      </w:r>
      <w:r>
        <w:rPr>
          <w:spacing w:val="-1"/>
        </w:rPr>
        <w:t xml:space="preserve"> </w:t>
      </w:r>
      <w:r>
        <w:t xml:space="preserve">või </w:t>
      </w:r>
      <w:r>
        <w:rPr>
          <w:spacing w:val="-2"/>
        </w:rPr>
        <w:t>Mehhiko.</w:t>
      </w:r>
    </w:p>
    <w:p w14:paraId="66DAF277" w14:textId="77777777" w:rsidR="002D68EC" w:rsidRDefault="002D68EC">
      <w:pPr>
        <w:pStyle w:val="Kehatekst"/>
        <w:spacing w:before="271"/>
      </w:pPr>
    </w:p>
    <w:p w14:paraId="7894B025" w14:textId="77777777" w:rsidR="002D68EC" w:rsidRDefault="0069493F">
      <w:pPr>
        <w:pStyle w:val="Kehatekst"/>
        <w:tabs>
          <w:tab w:val="left" w:pos="707"/>
        </w:tabs>
        <w:ind w:left="141"/>
      </w:pPr>
      <w:r>
        <w:rPr>
          <w:b/>
          <w:spacing w:val="-5"/>
          <w:position w:val="8"/>
          <w:sz w:val="16"/>
        </w:rPr>
        <w:t>(4)</w:t>
      </w:r>
      <w:r>
        <w:rPr>
          <w:b/>
          <w:position w:val="8"/>
          <w:sz w:val="16"/>
        </w:rPr>
        <w:tab/>
      </w:r>
      <w:r>
        <w:t>Koha</w:t>
      </w:r>
      <w:r>
        <w:rPr>
          <w:spacing w:val="-5"/>
        </w:rPr>
        <w:t xml:space="preserve"> </w:t>
      </w:r>
      <w:r>
        <w:t>ja</w:t>
      </w:r>
      <w:r>
        <w:rPr>
          <w:spacing w:val="-1"/>
        </w:rPr>
        <w:t xml:space="preserve"> </w:t>
      </w:r>
      <w:r>
        <w:t>kuupäeva</w:t>
      </w:r>
      <w:r>
        <w:rPr>
          <w:spacing w:val="-1"/>
        </w:rPr>
        <w:t xml:space="preserve"> </w:t>
      </w:r>
      <w:r>
        <w:t>võib</w:t>
      </w:r>
      <w:r>
        <w:rPr>
          <w:spacing w:val="1"/>
        </w:rPr>
        <w:t xml:space="preserve"> </w:t>
      </w:r>
      <w:r>
        <w:t>märkimata</w:t>
      </w:r>
      <w:r>
        <w:rPr>
          <w:spacing w:val="-1"/>
        </w:rPr>
        <w:t xml:space="preserve"> </w:t>
      </w:r>
      <w:r>
        <w:t>jätta, kui</w:t>
      </w:r>
      <w:r>
        <w:rPr>
          <w:spacing w:val="-1"/>
        </w:rPr>
        <w:t xml:space="preserve"> </w:t>
      </w:r>
      <w:r>
        <w:t>see</w:t>
      </w:r>
      <w:r>
        <w:rPr>
          <w:spacing w:val="-2"/>
        </w:rPr>
        <w:t xml:space="preserve"> </w:t>
      </w:r>
      <w:r>
        <w:t>teave</w:t>
      </w:r>
      <w:r>
        <w:rPr>
          <w:spacing w:val="-1"/>
        </w:rPr>
        <w:t xml:space="preserve"> </w:t>
      </w:r>
      <w:r>
        <w:t>sisaldub</w:t>
      </w:r>
      <w:r>
        <w:rPr>
          <w:spacing w:val="-1"/>
        </w:rPr>
        <w:t xml:space="preserve"> </w:t>
      </w:r>
      <w:r>
        <w:t xml:space="preserve">dokumendis </w:t>
      </w:r>
      <w:r>
        <w:rPr>
          <w:spacing w:val="-2"/>
        </w:rPr>
        <w:t>endas.</w:t>
      </w:r>
    </w:p>
    <w:p w14:paraId="7B367160" w14:textId="77777777" w:rsidR="002D68EC" w:rsidRDefault="002D68EC">
      <w:pPr>
        <w:pStyle w:val="Kehatekst"/>
        <w:spacing w:before="268"/>
      </w:pPr>
    </w:p>
    <w:p w14:paraId="72A86C7A" w14:textId="77777777" w:rsidR="002D68EC" w:rsidRDefault="0069493F">
      <w:pPr>
        <w:pStyle w:val="Kehatekst"/>
        <w:tabs>
          <w:tab w:val="left" w:pos="707"/>
        </w:tabs>
        <w:ind w:left="141"/>
      </w:pPr>
      <w:r>
        <w:rPr>
          <w:b/>
          <w:spacing w:val="-5"/>
          <w:position w:val="8"/>
          <w:sz w:val="16"/>
        </w:rPr>
        <w:t>(5)</w:t>
      </w:r>
      <w:r>
        <w:rPr>
          <w:b/>
          <w:position w:val="8"/>
          <w:sz w:val="16"/>
        </w:rPr>
        <w:tab/>
      </w:r>
      <w:r>
        <w:t>Allkiri</w:t>
      </w:r>
      <w:r>
        <w:rPr>
          <w:spacing w:val="-3"/>
        </w:rPr>
        <w:t xml:space="preserve"> </w:t>
      </w:r>
      <w:r>
        <w:t>ei ole</w:t>
      </w:r>
      <w:r>
        <w:rPr>
          <w:spacing w:val="-2"/>
        </w:rPr>
        <w:t xml:space="preserve"> </w:t>
      </w:r>
      <w:r>
        <w:t>nõutav, kui</w:t>
      </w:r>
      <w:r>
        <w:rPr>
          <w:spacing w:val="-1"/>
        </w:rPr>
        <w:t xml:space="preserve"> </w:t>
      </w:r>
      <w:r>
        <w:t>artikli</w:t>
      </w:r>
      <w:r>
        <w:rPr>
          <w:spacing w:val="2"/>
        </w:rPr>
        <w:t xml:space="preserve"> </w:t>
      </w:r>
      <w:r>
        <w:t>3.18</w:t>
      </w:r>
      <w:r>
        <w:rPr>
          <w:spacing w:val="-1"/>
        </w:rPr>
        <w:t xml:space="preserve"> </w:t>
      </w:r>
      <w:r>
        <w:t>lõike</w:t>
      </w:r>
      <w:r>
        <w:rPr>
          <w:spacing w:val="-1"/>
        </w:rPr>
        <w:t xml:space="preserve"> </w:t>
      </w:r>
      <w:r>
        <w:t>5</w:t>
      </w:r>
      <w:r>
        <w:rPr>
          <w:spacing w:val="-1"/>
        </w:rPr>
        <w:t xml:space="preserve"> </w:t>
      </w:r>
      <w:r>
        <w:t xml:space="preserve">tingimused on </w:t>
      </w:r>
      <w:r>
        <w:rPr>
          <w:spacing w:val="-2"/>
        </w:rPr>
        <w:t>täidetud.</w:t>
      </w:r>
    </w:p>
    <w:p w14:paraId="42568738" w14:textId="77777777" w:rsidR="002D68EC" w:rsidRDefault="002D68EC">
      <w:pPr>
        <w:pStyle w:val="Kehatekst"/>
        <w:rPr>
          <w:sz w:val="20"/>
        </w:rPr>
      </w:pPr>
    </w:p>
    <w:p w14:paraId="0C8E55C6" w14:textId="77777777" w:rsidR="002D68EC" w:rsidRDefault="002D68EC">
      <w:pPr>
        <w:pStyle w:val="Kehatekst"/>
        <w:rPr>
          <w:sz w:val="20"/>
        </w:rPr>
      </w:pPr>
    </w:p>
    <w:p w14:paraId="4B7D4C05" w14:textId="77777777" w:rsidR="002D68EC" w:rsidRDefault="002D68EC">
      <w:pPr>
        <w:pStyle w:val="Kehatekst"/>
        <w:rPr>
          <w:sz w:val="20"/>
        </w:rPr>
      </w:pPr>
    </w:p>
    <w:p w14:paraId="20DA3369" w14:textId="77777777" w:rsidR="002D68EC" w:rsidRDefault="002D68EC">
      <w:pPr>
        <w:pStyle w:val="Kehatekst"/>
        <w:rPr>
          <w:sz w:val="20"/>
        </w:rPr>
      </w:pPr>
    </w:p>
    <w:p w14:paraId="6DF30395" w14:textId="77777777" w:rsidR="002D68EC" w:rsidRDefault="0069493F">
      <w:pPr>
        <w:pStyle w:val="Kehatekst"/>
        <w:spacing w:before="64"/>
        <w:rPr>
          <w:sz w:val="20"/>
        </w:rPr>
      </w:pPr>
      <w:r>
        <w:rPr>
          <w:noProof/>
          <w:sz w:val="20"/>
        </w:rPr>
        <mc:AlternateContent>
          <mc:Choice Requires="wps">
            <w:drawing>
              <wp:anchor distT="0" distB="0" distL="0" distR="0" simplePos="0" relativeHeight="487620608" behindDoc="1" locked="0" layoutInCell="1" allowOverlap="1" wp14:anchorId="0344252E" wp14:editId="6852FB66">
                <wp:simplePos x="0" y="0"/>
                <wp:positionH relativeFrom="page">
                  <wp:posOffset>3170554</wp:posOffset>
                </wp:positionH>
                <wp:positionV relativeFrom="paragraph">
                  <wp:posOffset>201917</wp:posOffset>
                </wp:positionV>
                <wp:extent cx="1219200" cy="1270"/>
                <wp:effectExtent l="0" t="0" r="0" b="0"/>
                <wp:wrapTopAndBottom/>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43BB6D" id="Graphic 82" o:spid="_x0000_s1026" style="position:absolute;margin-left:249.65pt;margin-top:15.9pt;width:96pt;height:.1pt;z-index:-1569587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" path="m,l1219200,e" filled="f" strokeweight=".17183mm">
                <v:path arrowok="t"/>
                <w10:wrap type="topAndBottom" anchorx="page"/>
              </v:shape>
            </w:pict>
          </mc:Fallback>
        </mc:AlternateContent>
      </w:r>
    </w:p>
    <w:p w14:paraId="1EDD4D10" w14:textId="77777777" w:rsidR="002D68EC" w:rsidRDefault="002D68EC">
      <w:pPr>
        <w:pStyle w:val="Kehatekst"/>
        <w:rPr>
          <w:sz w:val="20"/>
        </w:rPr>
        <w:sectPr w:rsidR="002D68EC">
          <w:pgSz w:w="11910" w:h="16840"/>
          <w:pgMar w:top="1320" w:right="992" w:bottom="1380" w:left="992" w:header="0" w:footer="1199" w:gutter="0"/>
          <w:cols w:space="708"/>
        </w:sectPr>
      </w:pPr>
    </w:p>
    <w:p w14:paraId="2AE221E0" w14:textId="77777777" w:rsidR="002D68EC" w:rsidRDefault="0069493F">
      <w:pPr>
        <w:pStyle w:val="Pealkiri1"/>
        <w:numPr>
          <w:ilvl w:val="1"/>
          <w:numId w:val="69"/>
        </w:numPr>
        <w:tabs>
          <w:tab w:val="left" w:pos="372"/>
        </w:tabs>
        <w:ind w:left="372" w:right="138" w:hanging="372"/>
        <w:jc w:val="right"/>
        <w:rPr>
          <w:u w:val="none"/>
        </w:rPr>
      </w:pPr>
      <w:r>
        <w:lastRenderedPageBreak/>
        <w:t xml:space="preserve"> ​</w:t>
      </w:r>
      <w:r>
        <w:rPr>
          <w:spacing w:val="-4"/>
        </w:rPr>
        <w:t>LISA</w:t>
      </w:r>
    </w:p>
    <w:p w14:paraId="403A57A8" w14:textId="77777777" w:rsidR="002D68EC" w:rsidRDefault="002D68EC">
      <w:pPr>
        <w:pStyle w:val="Kehatekst"/>
        <w:rPr>
          <w:b/>
        </w:rPr>
      </w:pPr>
    </w:p>
    <w:p w14:paraId="1941943C" w14:textId="77777777" w:rsidR="002D68EC" w:rsidRDefault="002D68EC">
      <w:pPr>
        <w:pStyle w:val="Kehatekst"/>
        <w:rPr>
          <w:b/>
        </w:rPr>
      </w:pPr>
    </w:p>
    <w:p w14:paraId="03E0913A" w14:textId="77777777" w:rsidR="002D68EC" w:rsidRDefault="002D68EC">
      <w:pPr>
        <w:pStyle w:val="Kehatekst"/>
        <w:spacing w:before="139"/>
        <w:rPr>
          <w:b/>
        </w:rPr>
      </w:pPr>
    </w:p>
    <w:p w14:paraId="592FFFDD" w14:textId="77777777" w:rsidR="002D68EC" w:rsidRDefault="0069493F">
      <w:pPr>
        <w:pStyle w:val="Kehatekst"/>
        <w:ind w:left="3" w:right="6"/>
        <w:jc w:val="center"/>
      </w:pPr>
      <w:r>
        <w:t>ANDORRA</w:t>
      </w:r>
      <w:r>
        <w:rPr>
          <w:spacing w:val="-4"/>
        </w:rPr>
        <w:t xml:space="preserve"> </w:t>
      </w:r>
      <w:r>
        <w:t>VÜRSTIRIIK</w:t>
      </w:r>
      <w:r>
        <w:rPr>
          <w:spacing w:val="-2"/>
        </w:rPr>
        <w:t xml:space="preserve"> </w:t>
      </w:r>
      <w:r>
        <w:t>JA</w:t>
      </w:r>
      <w:r>
        <w:rPr>
          <w:spacing w:val="-2"/>
        </w:rPr>
        <w:t xml:space="preserve"> </w:t>
      </w:r>
      <w:r>
        <w:t>SAN</w:t>
      </w:r>
      <w:r>
        <w:rPr>
          <w:spacing w:val="-3"/>
        </w:rPr>
        <w:t xml:space="preserve"> </w:t>
      </w:r>
      <w:r>
        <w:t>MARINO</w:t>
      </w:r>
      <w:r>
        <w:rPr>
          <w:spacing w:val="-2"/>
        </w:rPr>
        <w:t xml:space="preserve"> VABARIIK</w:t>
      </w:r>
    </w:p>
    <w:p w14:paraId="2177980E" w14:textId="77777777" w:rsidR="002D68EC" w:rsidRDefault="002D68EC">
      <w:pPr>
        <w:pStyle w:val="Kehatekst"/>
      </w:pPr>
    </w:p>
    <w:p w14:paraId="0411119A" w14:textId="77777777" w:rsidR="002D68EC" w:rsidRDefault="002D68EC">
      <w:pPr>
        <w:pStyle w:val="Kehatekst"/>
      </w:pPr>
    </w:p>
    <w:p w14:paraId="1DDD037C" w14:textId="77777777" w:rsidR="002D68EC" w:rsidRDefault="0069493F">
      <w:pPr>
        <w:pStyle w:val="Loendilik"/>
        <w:numPr>
          <w:ilvl w:val="0"/>
          <w:numId w:val="13"/>
        </w:numPr>
        <w:tabs>
          <w:tab w:val="left" w:pos="707"/>
        </w:tabs>
        <w:spacing w:line="360" w:lineRule="auto"/>
        <w:ind w:right="575" w:firstLine="0"/>
        <w:rPr>
          <w:sz w:val="24"/>
        </w:rPr>
      </w:pPr>
      <w:r>
        <w:rPr>
          <w:sz w:val="24"/>
        </w:rPr>
        <w:t>Mehhiko aktsepteerib Andorra Vürstiriigi päritolustaatusega kaupu, mis kuuluvad harmoneeritud</w:t>
      </w:r>
      <w:r>
        <w:rPr>
          <w:spacing w:val="-4"/>
          <w:sz w:val="24"/>
        </w:rPr>
        <w:t xml:space="preserve"> </w:t>
      </w:r>
      <w:r>
        <w:rPr>
          <w:sz w:val="24"/>
        </w:rPr>
        <w:t>süsteemi</w:t>
      </w:r>
      <w:r>
        <w:rPr>
          <w:spacing w:val="-4"/>
          <w:sz w:val="24"/>
        </w:rPr>
        <w:t xml:space="preserve"> </w:t>
      </w:r>
      <w:r>
        <w:rPr>
          <w:sz w:val="24"/>
        </w:rPr>
        <w:t>gruppidesse</w:t>
      </w:r>
      <w:r>
        <w:rPr>
          <w:spacing w:val="-5"/>
          <w:sz w:val="24"/>
        </w:rPr>
        <w:t xml:space="preserve"> </w:t>
      </w:r>
      <w:r>
        <w:rPr>
          <w:sz w:val="24"/>
        </w:rPr>
        <w:t>25–97,</w:t>
      </w:r>
      <w:r>
        <w:rPr>
          <w:spacing w:val="-4"/>
          <w:sz w:val="24"/>
        </w:rPr>
        <w:t xml:space="preserve"> </w:t>
      </w:r>
      <w:r>
        <w:rPr>
          <w:sz w:val="24"/>
        </w:rPr>
        <w:t>ja</w:t>
      </w:r>
      <w:r>
        <w:rPr>
          <w:spacing w:val="-4"/>
          <w:sz w:val="24"/>
        </w:rPr>
        <w:t xml:space="preserve"> </w:t>
      </w:r>
      <w:r>
        <w:rPr>
          <w:sz w:val="24"/>
        </w:rPr>
        <w:t>võimaldab</w:t>
      </w:r>
      <w:r>
        <w:rPr>
          <w:spacing w:val="-4"/>
          <w:sz w:val="24"/>
        </w:rPr>
        <w:t xml:space="preserve"> </w:t>
      </w:r>
      <w:r>
        <w:rPr>
          <w:sz w:val="24"/>
        </w:rPr>
        <w:t>neile</w:t>
      </w:r>
      <w:r>
        <w:rPr>
          <w:spacing w:val="-5"/>
          <w:sz w:val="24"/>
        </w:rPr>
        <w:t xml:space="preserve"> </w:t>
      </w:r>
      <w:r>
        <w:rPr>
          <w:sz w:val="24"/>
        </w:rPr>
        <w:t>sama</w:t>
      </w:r>
      <w:r>
        <w:rPr>
          <w:spacing w:val="-4"/>
          <w:sz w:val="24"/>
        </w:rPr>
        <w:t xml:space="preserve"> </w:t>
      </w:r>
      <w:r>
        <w:rPr>
          <w:sz w:val="24"/>
        </w:rPr>
        <w:t>tariifset</w:t>
      </w:r>
      <w:r>
        <w:rPr>
          <w:spacing w:val="-4"/>
          <w:sz w:val="24"/>
        </w:rPr>
        <w:t xml:space="preserve"> </w:t>
      </w:r>
      <w:r>
        <w:rPr>
          <w:sz w:val="24"/>
        </w:rPr>
        <w:t>sooduskohtlemist, mida ta kohaldab Euroopa Liidust imporditavate ja sealt pärit kaupade suhtes, seni kuni kehtib tolliliit, mis on loodud Euroopa Majandusühenduse ja Andorra Vürstiriigi vahel kirjavahetuse vormis sõlmitud kokkuleppega</w:t>
      </w:r>
      <w:r>
        <w:rPr>
          <w:b/>
          <w:position w:val="8"/>
          <w:sz w:val="16"/>
        </w:rPr>
        <w:t>1</w:t>
      </w:r>
      <w:r>
        <w:rPr>
          <w:sz w:val="24"/>
        </w:rPr>
        <w:t>.</w:t>
      </w:r>
    </w:p>
    <w:p w14:paraId="42DB6AE9" w14:textId="77777777" w:rsidR="002D68EC" w:rsidRDefault="002D68EC">
      <w:pPr>
        <w:pStyle w:val="Kehatekst"/>
        <w:spacing w:before="133"/>
      </w:pPr>
    </w:p>
    <w:p w14:paraId="76A155B1" w14:textId="77777777" w:rsidR="002D68EC" w:rsidRDefault="0069493F">
      <w:pPr>
        <w:pStyle w:val="Loendilik"/>
        <w:numPr>
          <w:ilvl w:val="0"/>
          <w:numId w:val="13"/>
        </w:numPr>
        <w:tabs>
          <w:tab w:val="left" w:pos="707"/>
        </w:tabs>
        <w:spacing w:line="357" w:lineRule="auto"/>
        <w:ind w:right="458" w:firstLine="0"/>
        <w:rPr>
          <w:sz w:val="24"/>
        </w:rPr>
      </w:pPr>
      <w:r>
        <w:rPr>
          <w:sz w:val="24"/>
        </w:rPr>
        <w:t>Mehhikost pärit kaupadele, mis kuuluvad harmoneeritud süsteemi gruppidesse 25–97, võimaldatakse</w:t>
      </w:r>
      <w:r>
        <w:rPr>
          <w:spacing w:val="-5"/>
          <w:sz w:val="24"/>
        </w:rPr>
        <w:t xml:space="preserve"> </w:t>
      </w:r>
      <w:r>
        <w:rPr>
          <w:sz w:val="24"/>
        </w:rPr>
        <w:t>nende</w:t>
      </w:r>
      <w:r>
        <w:rPr>
          <w:spacing w:val="-3"/>
          <w:sz w:val="24"/>
        </w:rPr>
        <w:t xml:space="preserve"> </w:t>
      </w:r>
      <w:r>
        <w:rPr>
          <w:sz w:val="24"/>
        </w:rPr>
        <w:t>Andorrasse</w:t>
      </w:r>
      <w:r>
        <w:rPr>
          <w:spacing w:val="-4"/>
          <w:sz w:val="24"/>
        </w:rPr>
        <w:t xml:space="preserve"> </w:t>
      </w:r>
      <w:r>
        <w:rPr>
          <w:sz w:val="24"/>
        </w:rPr>
        <w:t>importimisel</w:t>
      </w:r>
      <w:r>
        <w:rPr>
          <w:spacing w:val="-4"/>
          <w:sz w:val="24"/>
        </w:rPr>
        <w:t xml:space="preserve"> </w:t>
      </w:r>
      <w:r>
        <w:rPr>
          <w:sz w:val="24"/>
        </w:rPr>
        <w:t>samasugust</w:t>
      </w:r>
      <w:r>
        <w:rPr>
          <w:spacing w:val="-4"/>
          <w:sz w:val="24"/>
        </w:rPr>
        <w:t xml:space="preserve"> </w:t>
      </w:r>
      <w:r>
        <w:rPr>
          <w:sz w:val="24"/>
        </w:rPr>
        <w:t>tariifset</w:t>
      </w:r>
      <w:r>
        <w:rPr>
          <w:spacing w:val="-4"/>
          <w:sz w:val="24"/>
        </w:rPr>
        <w:t xml:space="preserve"> </w:t>
      </w:r>
      <w:r>
        <w:rPr>
          <w:sz w:val="24"/>
        </w:rPr>
        <w:t>sooduskohtlemist</w:t>
      </w:r>
      <w:r>
        <w:rPr>
          <w:spacing w:val="-4"/>
          <w:sz w:val="24"/>
        </w:rPr>
        <w:t xml:space="preserve"> </w:t>
      </w:r>
      <w:r>
        <w:rPr>
          <w:sz w:val="24"/>
        </w:rPr>
        <w:t>nagu</w:t>
      </w:r>
      <w:r>
        <w:rPr>
          <w:spacing w:val="-4"/>
          <w:sz w:val="24"/>
        </w:rPr>
        <w:t xml:space="preserve"> </w:t>
      </w:r>
      <w:r>
        <w:rPr>
          <w:sz w:val="24"/>
        </w:rPr>
        <w:t>nende importimisel Euroopa Liitu, kuni kehtib tolliliit, mis on loodud Euroopa Majandusühenduse ja Andorra Vürstiriigi vahel kirjavahetuse vormis sõlmitud kokkuleppega</w:t>
      </w:r>
      <w:r>
        <w:rPr>
          <w:b/>
          <w:position w:val="8"/>
          <w:sz w:val="16"/>
        </w:rPr>
        <w:t>1</w:t>
      </w:r>
      <w:r>
        <w:rPr>
          <w:sz w:val="24"/>
        </w:rPr>
        <w:t>.</w:t>
      </w:r>
    </w:p>
    <w:p w14:paraId="26615A78" w14:textId="77777777" w:rsidR="002D68EC" w:rsidRDefault="002D68EC">
      <w:pPr>
        <w:pStyle w:val="Kehatekst"/>
        <w:spacing w:before="143"/>
      </w:pPr>
    </w:p>
    <w:p w14:paraId="7FD8681C" w14:textId="77777777" w:rsidR="002D68EC" w:rsidRDefault="0069493F">
      <w:pPr>
        <w:pStyle w:val="Loendilik"/>
        <w:numPr>
          <w:ilvl w:val="0"/>
          <w:numId w:val="13"/>
        </w:numPr>
        <w:tabs>
          <w:tab w:val="left" w:pos="707"/>
        </w:tabs>
        <w:spacing w:before="1" w:line="360" w:lineRule="auto"/>
        <w:ind w:right="156" w:firstLine="0"/>
        <w:rPr>
          <w:sz w:val="24"/>
        </w:rPr>
      </w:pPr>
      <w:r>
        <w:rPr>
          <w:sz w:val="24"/>
        </w:rPr>
        <w:t>Mehhiko aktsepteerib San Marino Vabariigi päritolustaatusega kaupu, mis kuuluvad harmoneeritud</w:t>
      </w:r>
      <w:r>
        <w:rPr>
          <w:spacing w:val="-4"/>
          <w:sz w:val="24"/>
        </w:rPr>
        <w:t xml:space="preserve"> </w:t>
      </w:r>
      <w:r>
        <w:rPr>
          <w:sz w:val="24"/>
        </w:rPr>
        <w:t>süsteemi</w:t>
      </w:r>
      <w:r>
        <w:rPr>
          <w:spacing w:val="-4"/>
          <w:sz w:val="24"/>
        </w:rPr>
        <w:t xml:space="preserve"> </w:t>
      </w:r>
      <w:r>
        <w:rPr>
          <w:sz w:val="24"/>
        </w:rPr>
        <w:t>gruppidesse</w:t>
      </w:r>
      <w:r>
        <w:rPr>
          <w:spacing w:val="-5"/>
          <w:sz w:val="24"/>
        </w:rPr>
        <w:t xml:space="preserve"> </w:t>
      </w:r>
      <w:r>
        <w:rPr>
          <w:sz w:val="24"/>
        </w:rPr>
        <w:t>1–97,</w:t>
      </w:r>
      <w:r>
        <w:rPr>
          <w:spacing w:val="-4"/>
          <w:sz w:val="24"/>
        </w:rPr>
        <w:t xml:space="preserve"> </w:t>
      </w:r>
      <w:r>
        <w:rPr>
          <w:sz w:val="24"/>
        </w:rPr>
        <w:t>ja</w:t>
      </w:r>
      <w:r>
        <w:rPr>
          <w:spacing w:val="-4"/>
          <w:sz w:val="24"/>
        </w:rPr>
        <w:t xml:space="preserve"> </w:t>
      </w:r>
      <w:r>
        <w:rPr>
          <w:sz w:val="24"/>
        </w:rPr>
        <w:t>võimaldab</w:t>
      </w:r>
      <w:r>
        <w:rPr>
          <w:spacing w:val="-4"/>
          <w:sz w:val="24"/>
        </w:rPr>
        <w:t xml:space="preserve"> </w:t>
      </w:r>
      <w:r>
        <w:rPr>
          <w:sz w:val="24"/>
        </w:rPr>
        <w:t>neile</w:t>
      </w:r>
      <w:r>
        <w:rPr>
          <w:spacing w:val="-5"/>
          <w:sz w:val="24"/>
        </w:rPr>
        <w:t xml:space="preserve"> </w:t>
      </w:r>
      <w:r>
        <w:rPr>
          <w:sz w:val="24"/>
        </w:rPr>
        <w:t>sama</w:t>
      </w:r>
      <w:r>
        <w:rPr>
          <w:spacing w:val="-4"/>
          <w:sz w:val="24"/>
        </w:rPr>
        <w:t xml:space="preserve"> </w:t>
      </w:r>
      <w:r>
        <w:rPr>
          <w:sz w:val="24"/>
        </w:rPr>
        <w:t>tariifset</w:t>
      </w:r>
      <w:r>
        <w:rPr>
          <w:spacing w:val="-4"/>
          <w:sz w:val="24"/>
        </w:rPr>
        <w:t xml:space="preserve"> </w:t>
      </w:r>
      <w:r>
        <w:rPr>
          <w:sz w:val="24"/>
        </w:rPr>
        <w:t>sooduskohtlemist,</w:t>
      </w:r>
      <w:r>
        <w:rPr>
          <w:spacing w:val="-4"/>
          <w:sz w:val="24"/>
        </w:rPr>
        <w:t xml:space="preserve"> </w:t>
      </w:r>
      <w:r>
        <w:rPr>
          <w:sz w:val="24"/>
        </w:rPr>
        <w:t>mida ta kohaldab Euroopa Liidust imporditavate ja sealt pärit kaupade suhtes, seni kuni kehtib Euroopa Majandusühenduse ja San Marino Vabariigi vaheline koostöö ja tolliliidu leping, mis sõlmiti Brüsselis 16. detsembril 1991</w:t>
      </w:r>
      <w:r>
        <w:rPr>
          <w:b/>
          <w:position w:val="8"/>
          <w:sz w:val="16"/>
        </w:rPr>
        <w:t>2</w:t>
      </w:r>
      <w:r>
        <w:rPr>
          <w:sz w:val="24"/>
        </w:rPr>
        <w:t>.</w:t>
      </w:r>
    </w:p>
    <w:p w14:paraId="2C1EF50E" w14:textId="77777777" w:rsidR="002D68EC" w:rsidRDefault="002D68EC">
      <w:pPr>
        <w:pStyle w:val="Kehatekst"/>
        <w:rPr>
          <w:sz w:val="20"/>
        </w:rPr>
      </w:pPr>
    </w:p>
    <w:p w14:paraId="3AABEFBB" w14:textId="77777777" w:rsidR="002D68EC" w:rsidRDefault="002D68EC">
      <w:pPr>
        <w:pStyle w:val="Kehatekst"/>
        <w:rPr>
          <w:sz w:val="20"/>
        </w:rPr>
      </w:pPr>
    </w:p>
    <w:p w14:paraId="7118A402" w14:textId="77777777" w:rsidR="002D68EC" w:rsidRDefault="002D68EC">
      <w:pPr>
        <w:pStyle w:val="Kehatekst"/>
        <w:rPr>
          <w:sz w:val="20"/>
        </w:rPr>
      </w:pPr>
    </w:p>
    <w:p w14:paraId="5958E114" w14:textId="77777777" w:rsidR="002D68EC" w:rsidRDefault="002D68EC">
      <w:pPr>
        <w:pStyle w:val="Kehatekst"/>
        <w:rPr>
          <w:sz w:val="20"/>
        </w:rPr>
      </w:pPr>
    </w:p>
    <w:p w14:paraId="41BF9BF3" w14:textId="77777777" w:rsidR="002D68EC" w:rsidRDefault="002D68EC">
      <w:pPr>
        <w:pStyle w:val="Kehatekst"/>
        <w:rPr>
          <w:sz w:val="20"/>
        </w:rPr>
      </w:pPr>
    </w:p>
    <w:p w14:paraId="6ECE9164" w14:textId="77777777" w:rsidR="002D68EC" w:rsidRDefault="002D68EC">
      <w:pPr>
        <w:pStyle w:val="Kehatekst"/>
        <w:rPr>
          <w:sz w:val="20"/>
        </w:rPr>
      </w:pPr>
    </w:p>
    <w:p w14:paraId="05AC9A8C" w14:textId="77777777" w:rsidR="002D68EC" w:rsidRDefault="002D68EC">
      <w:pPr>
        <w:pStyle w:val="Kehatekst"/>
        <w:rPr>
          <w:sz w:val="20"/>
        </w:rPr>
      </w:pPr>
    </w:p>
    <w:p w14:paraId="49B1B205" w14:textId="77777777" w:rsidR="002D68EC" w:rsidRDefault="002D68EC">
      <w:pPr>
        <w:pStyle w:val="Kehatekst"/>
        <w:rPr>
          <w:sz w:val="20"/>
        </w:rPr>
      </w:pPr>
    </w:p>
    <w:p w14:paraId="41073665" w14:textId="77777777" w:rsidR="002D68EC" w:rsidRDefault="002D68EC">
      <w:pPr>
        <w:pStyle w:val="Kehatekst"/>
        <w:rPr>
          <w:sz w:val="20"/>
        </w:rPr>
      </w:pPr>
    </w:p>
    <w:p w14:paraId="4CBE8C98" w14:textId="77777777" w:rsidR="002D68EC" w:rsidRDefault="002D68EC">
      <w:pPr>
        <w:pStyle w:val="Kehatekst"/>
        <w:rPr>
          <w:sz w:val="20"/>
        </w:rPr>
      </w:pPr>
    </w:p>
    <w:p w14:paraId="45247D22" w14:textId="77777777" w:rsidR="002D68EC" w:rsidRDefault="002D68EC">
      <w:pPr>
        <w:pStyle w:val="Kehatekst"/>
        <w:rPr>
          <w:sz w:val="20"/>
        </w:rPr>
      </w:pPr>
    </w:p>
    <w:p w14:paraId="23E159FE" w14:textId="77777777" w:rsidR="002D68EC" w:rsidRDefault="002D68EC">
      <w:pPr>
        <w:pStyle w:val="Kehatekst"/>
        <w:rPr>
          <w:sz w:val="20"/>
        </w:rPr>
      </w:pPr>
    </w:p>
    <w:p w14:paraId="17463A8B" w14:textId="77777777" w:rsidR="002D68EC" w:rsidRDefault="002D68EC">
      <w:pPr>
        <w:pStyle w:val="Kehatekst"/>
        <w:rPr>
          <w:sz w:val="20"/>
        </w:rPr>
      </w:pPr>
    </w:p>
    <w:p w14:paraId="7C40B518" w14:textId="77777777" w:rsidR="002D68EC" w:rsidRDefault="002D68EC">
      <w:pPr>
        <w:pStyle w:val="Kehatekst"/>
        <w:rPr>
          <w:sz w:val="20"/>
        </w:rPr>
      </w:pPr>
    </w:p>
    <w:p w14:paraId="59704850" w14:textId="77777777" w:rsidR="002D68EC" w:rsidRDefault="002D68EC">
      <w:pPr>
        <w:pStyle w:val="Kehatekst"/>
        <w:rPr>
          <w:sz w:val="20"/>
        </w:rPr>
      </w:pPr>
    </w:p>
    <w:p w14:paraId="439302CC" w14:textId="77777777" w:rsidR="002D68EC" w:rsidRDefault="002D68EC">
      <w:pPr>
        <w:pStyle w:val="Kehatekst"/>
        <w:rPr>
          <w:sz w:val="20"/>
        </w:rPr>
      </w:pPr>
    </w:p>
    <w:p w14:paraId="79DF2EDD" w14:textId="77777777" w:rsidR="002D68EC" w:rsidRDefault="0069493F">
      <w:pPr>
        <w:pStyle w:val="Kehatekst"/>
        <w:spacing w:before="167"/>
        <w:rPr>
          <w:sz w:val="20"/>
        </w:rPr>
      </w:pPr>
      <w:r>
        <w:rPr>
          <w:noProof/>
          <w:sz w:val="20"/>
        </w:rPr>
        <mc:AlternateContent>
          <mc:Choice Requires="wps">
            <w:drawing>
              <wp:anchor distT="0" distB="0" distL="0" distR="0" simplePos="0" relativeHeight="487621120" behindDoc="1" locked="0" layoutInCell="1" allowOverlap="1" wp14:anchorId="52835FE8" wp14:editId="15032EAF">
                <wp:simplePos x="0" y="0"/>
                <wp:positionH relativeFrom="page">
                  <wp:posOffset>719632</wp:posOffset>
                </wp:positionH>
                <wp:positionV relativeFrom="paragraph">
                  <wp:posOffset>267790</wp:posOffset>
                </wp:positionV>
                <wp:extent cx="1829435" cy="762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552C6E" id="Graphic 84" o:spid="_x0000_s1026" style="position:absolute;margin-left:56.65pt;margin-top:21.1pt;width:144.05pt;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" path="m1829054,l,,,7619r1829054,l1829054,xe" fillcolor="black" stroked="f">
                <v:path arrowok="t"/>
                <w10:wrap type="topAndBottom" anchorx="page"/>
              </v:shape>
            </w:pict>
          </mc:Fallback>
        </mc:AlternateContent>
      </w:r>
    </w:p>
    <w:p w14:paraId="0215BD90" w14:textId="77777777" w:rsidR="002D68EC" w:rsidRDefault="0069493F">
      <w:pPr>
        <w:pStyle w:val="Kehatekst"/>
        <w:tabs>
          <w:tab w:val="left" w:pos="707"/>
        </w:tabs>
        <w:spacing w:before="97"/>
        <w:ind w:left="707" w:right="1106" w:hanging="567"/>
      </w:pPr>
      <w:r>
        <w:rPr>
          <w:b/>
          <w:spacing w:val="-10"/>
          <w:position w:val="8"/>
          <w:sz w:val="16"/>
        </w:rPr>
        <w:t>1</w:t>
      </w:r>
      <w:r>
        <w:rPr>
          <w:b/>
          <w:position w:val="8"/>
          <w:sz w:val="16"/>
        </w:rPr>
        <w:tab/>
      </w:r>
      <w:r>
        <w:t>Euroopa</w:t>
      </w:r>
      <w:r>
        <w:rPr>
          <w:spacing w:val="-5"/>
        </w:rPr>
        <w:t xml:space="preserve"> </w:t>
      </w:r>
      <w:r>
        <w:t>Majandusühenduse</w:t>
      </w:r>
      <w:r>
        <w:rPr>
          <w:spacing w:val="-5"/>
        </w:rPr>
        <w:t xml:space="preserve"> </w:t>
      </w:r>
      <w:r>
        <w:t>ja</w:t>
      </w:r>
      <w:r>
        <w:rPr>
          <w:spacing w:val="-4"/>
        </w:rPr>
        <w:t xml:space="preserve"> </w:t>
      </w:r>
      <w:r>
        <w:t>Andorra</w:t>
      </w:r>
      <w:r>
        <w:rPr>
          <w:spacing w:val="-5"/>
        </w:rPr>
        <w:t xml:space="preserve"> </w:t>
      </w:r>
      <w:r>
        <w:t>Vürstiriigi</w:t>
      </w:r>
      <w:r>
        <w:rPr>
          <w:spacing w:val="-4"/>
        </w:rPr>
        <w:t xml:space="preserve"> </w:t>
      </w:r>
      <w:r>
        <w:t>vahel</w:t>
      </w:r>
      <w:r>
        <w:rPr>
          <w:spacing w:val="-4"/>
        </w:rPr>
        <w:t xml:space="preserve"> </w:t>
      </w:r>
      <w:r>
        <w:t>kirjavahetuse</w:t>
      </w:r>
      <w:r>
        <w:rPr>
          <w:spacing w:val="-5"/>
        </w:rPr>
        <w:t xml:space="preserve"> </w:t>
      </w:r>
      <w:r>
        <w:t>teel</w:t>
      </w:r>
      <w:r>
        <w:rPr>
          <w:spacing w:val="-2"/>
        </w:rPr>
        <w:t xml:space="preserve"> </w:t>
      </w:r>
      <w:r>
        <w:t>sõlmitud kokkulepe (ELT L 374, 31.12.1990, lk 14).</w:t>
      </w:r>
    </w:p>
    <w:p w14:paraId="1715F8BC" w14:textId="77777777" w:rsidR="002D68EC" w:rsidRDefault="0069493F">
      <w:pPr>
        <w:pStyle w:val="Kehatekst"/>
        <w:tabs>
          <w:tab w:val="left" w:pos="707"/>
        </w:tabs>
        <w:spacing w:line="276" w:lineRule="exact"/>
        <w:ind w:left="141"/>
      </w:pPr>
      <w:r>
        <w:rPr>
          <w:b/>
          <w:spacing w:val="-10"/>
          <w:position w:val="8"/>
          <w:sz w:val="16"/>
        </w:rPr>
        <w:t>2</w:t>
      </w:r>
      <w:r>
        <w:rPr>
          <w:b/>
          <w:position w:val="8"/>
          <w:sz w:val="16"/>
        </w:rPr>
        <w:tab/>
      </w:r>
      <w:r>
        <w:t>ELT</w:t>
      </w:r>
      <w:r>
        <w:rPr>
          <w:spacing w:val="-2"/>
        </w:rPr>
        <w:t xml:space="preserve"> </w:t>
      </w:r>
      <w:r>
        <w:t>L</w:t>
      </w:r>
      <w:r>
        <w:rPr>
          <w:spacing w:val="-1"/>
        </w:rPr>
        <w:t xml:space="preserve"> </w:t>
      </w:r>
      <w:r>
        <w:t>84,</w:t>
      </w:r>
      <w:r>
        <w:rPr>
          <w:spacing w:val="-1"/>
        </w:rPr>
        <w:t xml:space="preserve"> </w:t>
      </w:r>
      <w:r>
        <w:t>28.3.2002, lk</w:t>
      </w:r>
      <w:r>
        <w:rPr>
          <w:spacing w:val="1"/>
        </w:rPr>
        <w:t xml:space="preserve"> </w:t>
      </w:r>
      <w:r>
        <w:rPr>
          <w:spacing w:val="-5"/>
        </w:rPr>
        <w:t>43.</w:t>
      </w:r>
    </w:p>
    <w:p w14:paraId="40F3F959" w14:textId="77777777" w:rsidR="002D68EC" w:rsidRDefault="002D68EC">
      <w:pPr>
        <w:pStyle w:val="Kehatekst"/>
        <w:spacing w:line="276" w:lineRule="exact"/>
        <w:sectPr w:rsidR="002D68EC">
          <w:footerReference w:type="default" r:id="rId23"/>
          <w:pgSz w:w="11910" w:h="16840"/>
          <w:pgMar w:top="1320" w:right="992" w:bottom="1380" w:left="992" w:header="0" w:footer="1199" w:gutter="0"/>
          <w:pgNumType w:start="1"/>
          <w:cols w:space="708"/>
        </w:sectPr>
      </w:pPr>
    </w:p>
    <w:p w14:paraId="6AB1ACE3" w14:textId="77777777" w:rsidR="002D68EC" w:rsidRDefault="0069493F">
      <w:pPr>
        <w:pStyle w:val="Loendilik"/>
        <w:numPr>
          <w:ilvl w:val="0"/>
          <w:numId w:val="13"/>
        </w:numPr>
        <w:tabs>
          <w:tab w:val="left" w:pos="707"/>
        </w:tabs>
        <w:spacing w:before="70" w:line="360" w:lineRule="auto"/>
        <w:ind w:right="663" w:firstLine="0"/>
        <w:rPr>
          <w:sz w:val="24"/>
        </w:rPr>
      </w:pPr>
      <w:r>
        <w:rPr>
          <w:sz w:val="24"/>
        </w:rPr>
        <w:lastRenderedPageBreak/>
        <w:t>Mehhikost pärit kaupadele, mis kuuluvad harmoneeritud süsteemi gruppidesse 1–97, võimaldatakse nende San Marinosse importimisel samasugust tariifset sooduskohtlemist nagu nende</w:t>
      </w:r>
      <w:r>
        <w:rPr>
          <w:spacing w:val="-4"/>
          <w:sz w:val="24"/>
        </w:rPr>
        <w:t xml:space="preserve"> </w:t>
      </w:r>
      <w:r>
        <w:rPr>
          <w:sz w:val="24"/>
        </w:rPr>
        <w:t>importimisel</w:t>
      </w:r>
      <w:r>
        <w:rPr>
          <w:spacing w:val="-3"/>
          <w:sz w:val="24"/>
        </w:rPr>
        <w:t xml:space="preserve"> </w:t>
      </w:r>
      <w:r>
        <w:rPr>
          <w:sz w:val="24"/>
        </w:rPr>
        <w:t>Euroopa</w:t>
      </w:r>
      <w:r>
        <w:rPr>
          <w:spacing w:val="-4"/>
          <w:sz w:val="24"/>
        </w:rPr>
        <w:t xml:space="preserve"> </w:t>
      </w:r>
      <w:r>
        <w:rPr>
          <w:sz w:val="24"/>
        </w:rPr>
        <w:t>Liitu,</w:t>
      </w:r>
      <w:r>
        <w:rPr>
          <w:spacing w:val="-3"/>
          <w:sz w:val="24"/>
        </w:rPr>
        <w:t xml:space="preserve"> </w:t>
      </w:r>
      <w:r>
        <w:rPr>
          <w:sz w:val="24"/>
        </w:rPr>
        <w:t>seni</w:t>
      </w:r>
      <w:r>
        <w:rPr>
          <w:spacing w:val="-3"/>
          <w:sz w:val="24"/>
        </w:rPr>
        <w:t xml:space="preserve"> </w:t>
      </w:r>
      <w:r>
        <w:rPr>
          <w:sz w:val="24"/>
        </w:rPr>
        <w:t>kuni</w:t>
      </w:r>
      <w:r>
        <w:rPr>
          <w:spacing w:val="-3"/>
          <w:sz w:val="24"/>
        </w:rPr>
        <w:t xml:space="preserve"> </w:t>
      </w:r>
      <w:r>
        <w:rPr>
          <w:sz w:val="24"/>
        </w:rPr>
        <w:t>kehtib</w:t>
      </w:r>
      <w:r>
        <w:rPr>
          <w:spacing w:val="-3"/>
          <w:sz w:val="24"/>
        </w:rPr>
        <w:t xml:space="preserve"> </w:t>
      </w:r>
      <w:r>
        <w:rPr>
          <w:sz w:val="24"/>
        </w:rPr>
        <w:t>Euroopa</w:t>
      </w:r>
      <w:r>
        <w:rPr>
          <w:spacing w:val="-4"/>
          <w:sz w:val="24"/>
        </w:rPr>
        <w:t xml:space="preserve"> </w:t>
      </w:r>
      <w:r>
        <w:rPr>
          <w:sz w:val="24"/>
        </w:rPr>
        <w:t>Majandusühenduse</w:t>
      </w:r>
      <w:r>
        <w:rPr>
          <w:spacing w:val="-4"/>
          <w:sz w:val="24"/>
        </w:rPr>
        <w:t xml:space="preserve"> </w:t>
      </w:r>
      <w:r>
        <w:rPr>
          <w:sz w:val="24"/>
        </w:rPr>
        <w:t>ja</w:t>
      </w:r>
      <w:r>
        <w:rPr>
          <w:spacing w:val="-3"/>
          <w:sz w:val="24"/>
        </w:rPr>
        <w:t xml:space="preserve"> </w:t>
      </w:r>
      <w:r>
        <w:rPr>
          <w:sz w:val="24"/>
        </w:rPr>
        <w:t>San</w:t>
      </w:r>
      <w:r>
        <w:rPr>
          <w:spacing w:val="-3"/>
          <w:sz w:val="24"/>
        </w:rPr>
        <w:t xml:space="preserve"> </w:t>
      </w:r>
      <w:r>
        <w:rPr>
          <w:sz w:val="24"/>
        </w:rPr>
        <w:t>Marino Vabariigi vaheline koostöö ja tolliliidu leping, mis sõlmiti Brüsselis 16. detsembril 1991</w:t>
      </w:r>
      <w:r>
        <w:rPr>
          <w:b/>
          <w:position w:val="8"/>
          <w:sz w:val="16"/>
        </w:rPr>
        <w:t>2</w:t>
      </w:r>
      <w:r>
        <w:rPr>
          <w:sz w:val="24"/>
        </w:rPr>
        <w:t>.</w:t>
      </w:r>
    </w:p>
    <w:p w14:paraId="3D426D56" w14:textId="77777777" w:rsidR="002D68EC" w:rsidRDefault="002D68EC">
      <w:pPr>
        <w:pStyle w:val="Kehatekst"/>
        <w:spacing w:before="133"/>
      </w:pPr>
    </w:p>
    <w:p w14:paraId="38695329" w14:textId="77777777" w:rsidR="002D68EC" w:rsidRDefault="0069493F">
      <w:pPr>
        <w:pStyle w:val="Loendilik"/>
        <w:numPr>
          <w:ilvl w:val="0"/>
          <w:numId w:val="13"/>
        </w:numPr>
        <w:tabs>
          <w:tab w:val="left" w:pos="707"/>
        </w:tabs>
        <w:spacing w:before="1" w:line="360" w:lineRule="auto"/>
        <w:ind w:right="1565" w:firstLine="0"/>
        <w:rPr>
          <w:sz w:val="24"/>
        </w:rPr>
      </w:pPr>
      <w:r>
        <w:rPr>
          <w:sz w:val="24"/>
        </w:rPr>
        <w:t>3.</w:t>
      </w:r>
      <w:r>
        <w:rPr>
          <w:spacing w:val="-4"/>
          <w:sz w:val="24"/>
        </w:rPr>
        <w:t xml:space="preserve"> </w:t>
      </w:r>
      <w:r>
        <w:rPr>
          <w:sz w:val="24"/>
        </w:rPr>
        <w:t>peatükki</w:t>
      </w:r>
      <w:r>
        <w:rPr>
          <w:spacing w:val="-4"/>
          <w:sz w:val="24"/>
        </w:rPr>
        <w:t xml:space="preserve"> </w:t>
      </w:r>
      <w:r>
        <w:rPr>
          <w:sz w:val="24"/>
        </w:rPr>
        <w:t>„Päritolureeglid</w:t>
      </w:r>
      <w:r>
        <w:rPr>
          <w:spacing w:val="-4"/>
          <w:sz w:val="24"/>
        </w:rPr>
        <w:t xml:space="preserve"> </w:t>
      </w:r>
      <w:r>
        <w:rPr>
          <w:sz w:val="24"/>
        </w:rPr>
        <w:t>ja</w:t>
      </w:r>
      <w:r>
        <w:rPr>
          <w:spacing w:val="-3"/>
          <w:sz w:val="24"/>
        </w:rPr>
        <w:t xml:space="preserve"> </w:t>
      </w:r>
      <w:r>
        <w:rPr>
          <w:sz w:val="24"/>
        </w:rPr>
        <w:t>-menetlused“</w:t>
      </w:r>
      <w:r>
        <w:rPr>
          <w:spacing w:val="-5"/>
          <w:sz w:val="24"/>
        </w:rPr>
        <w:t xml:space="preserve"> </w:t>
      </w:r>
      <w:r>
        <w:rPr>
          <w:sz w:val="24"/>
        </w:rPr>
        <w:t>kohaldatakse</w:t>
      </w:r>
      <w:r>
        <w:rPr>
          <w:spacing w:val="-6"/>
          <w:sz w:val="24"/>
        </w:rPr>
        <w:t xml:space="preserve"> </w:t>
      </w:r>
      <w:r>
        <w:rPr>
          <w:sz w:val="24"/>
        </w:rPr>
        <w:t>lõigetes</w:t>
      </w:r>
      <w:r>
        <w:rPr>
          <w:spacing w:val="-3"/>
          <w:sz w:val="24"/>
        </w:rPr>
        <w:t xml:space="preserve"> </w:t>
      </w:r>
      <w:r>
        <w:rPr>
          <w:sz w:val="24"/>
        </w:rPr>
        <w:t>1–4</w:t>
      </w:r>
      <w:r>
        <w:rPr>
          <w:spacing w:val="-4"/>
          <w:sz w:val="24"/>
        </w:rPr>
        <w:t xml:space="preserve"> </w:t>
      </w:r>
      <w:r>
        <w:rPr>
          <w:sz w:val="24"/>
        </w:rPr>
        <w:t xml:space="preserve">osutatud kaubavahetuse suhtes </w:t>
      </w:r>
      <w:proofErr w:type="spellStart"/>
      <w:r>
        <w:rPr>
          <w:i/>
          <w:sz w:val="24"/>
        </w:rPr>
        <w:t>mutatis</w:t>
      </w:r>
      <w:proofErr w:type="spellEnd"/>
      <w:r>
        <w:rPr>
          <w:i/>
          <w:sz w:val="24"/>
        </w:rPr>
        <w:t xml:space="preserve"> mutandis</w:t>
      </w:r>
      <w:r>
        <w:rPr>
          <w:sz w:val="24"/>
        </w:rPr>
        <w:t>.</w:t>
      </w:r>
    </w:p>
    <w:p w14:paraId="3BA81A58" w14:textId="77777777" w:rsidR="002D68EC" w:rsidRDefault="002D68EC">
      <w:pPr>
        <w:pStyle w:val="Kehatekst"/>
        <w:spacing w:before="137"/>
      </w:pPr>
    </w:p>
    <w:p w14:paraId="3B0782A0" w14:textId="77777777" w:rsidR="002D68EC" w:rsidRDefault="0069493F">
      <w:pPr>
        <w:pStyle w:val="Loendilik"/>
        <w:numPr>
          <w:ilvl w:val="0"/>
          <w:numId w:val="13"/>
        </w:numPr>
        <w:tabs>
          <w:tab w:val="left" w:pos="707"/>
        </w:tabs>
        <w:ind w:left="707" w:hanging="566"/>
        <w:rPr>
          <w:sz w:val="24"/>
        </w:rPr>
      </w:pPr>
      <w:r>
        <w:rPr>
          <w:sz w:val="24"/>
        </w:rPr>
        <w:t>Sõltuvalt</w:t>
      </w:r>
      <w:r>
        <w:rPr>
          <w:spacing w:val="-3"/>
          <w:sz w:val="24"/>
        </w:rPr>
        <w:t xml:space="preserve"> </w:t>
      </w:r>
      <w:r>
        <w:rPr>
          <w:sz w:val="24"/>
        </w:rPr>
        <w:t>kaupade</w:t>
      </w:r>
      <w:r>
        <w:rPr>
          <w:spacing w:val="-2"/>
          <w:sz w:val="24"/>
        </w:rPr>
        <w:t xml:space="preserve"> </w:t>
      </w:r>
      <w:r>
        <w:rPr>
          <w:sz w:val="24"/>
        </w:rPr>
        <w:t>päritolust</w:t>
      </w:r>
      <w:r>
        <w:rPr>
          <w:spacing w:val="-1"/>
          <w:sz w:val="24"/>
        </w:rPr>
        <w:t xml:space="preserve"> </w:t>
      </w:r>
      <w:r>
        <w:rPr>
          <w:sz w:val="24"/>
        </w:rPr>
        <w:t>märgib</w:t>
      </w:r>
      <w:r>
        <w:rPr>
          <w:spacing w:val="-1"/>
          <w:sz w:val="24"/>
        </w:rPr>
        <w:t xml:space="preserve"> </w:t>
      </w:r>
      <w:r>
        <w:rPr>
          <w:sz w:val="24"/>
        </w:rPr>
        <w:t>eksportija</w:t>
      </w:r>
      <w:r>
        <w:rPr>
          <w:spacing w:val="-1"/>
          <w:sz w:val="24"/>
        </w:rPr>
        <w:t xml:space="preserve"> </w:t>
      </w:r>
      <w:r>
        <w:rPr>
          <w:sz w:val="24"/>
        </w:rPr>
        <w:t>päritolukinnituse</w:t>
      </w:r>
      <w:r>
        <w:rPr>
          <w:spacing w:val="-2"/>
          <w:sz w:val="24"/>
        </w:rPr>
        <w:t xml:space="preserve"> </w:t>
      </w:r>
      <w:r>
        <w:rPr>
          <w:sz w:val="24"/>
        </w:rPr>
        <w:t>teksti</w:t>
      </w:r>
      <w:r>
        <w:rPr>
          <w:spacing w:val="-3"/>
          <w:sz w:val="24"/>
        </w:rPr>
        <w:t xml:space="preserve"> </w:t>
      </w:r>
      <w:r>
        <w:rPr>
          <w:sz w:val="24"/>
        </w:rPr>
        <w:t>lahtrisse</w:t>
      </w:r>
      <w:r>
        <w:rPr>
          <w:spacing w:val="-2"/>
          <w:sz w:val="24"/>
        </w:rPr>
        <w:t xml:space="preserve"> </w:t>
      </w:r>
      <w:r>
        <w:rPr>
          <w:sz w:val="24"/>
        </w:rPr>
        <w:t xml:space="preserve">3 </w:t>
      </w:r>
      <w:r>
        <w:rPr>
          <w:spacing w:val="-5"/>
          <w:sz w:val="24"/>
        </w:rPr>
        <w:t>kas</w:t>
      </w:r>
    </w:p>
    <w:p w14:paraId="2A2B1A1B" w14:textId="77777777" w:rsidR="002D68EC" w:rsidRDefault="0069493F">
      <w:pPr>
        <w:pStyle w:val="Kehatekst"/>
        <w:spacing w:before="139"/>
        <w:ind w:left="141"/>
      </w:pPr>
      <w:r>
        <w:t>„Mehhiko“,</w:t>
      </w:r>
      <w:r>
        <w:rPr>
          <w:spacing w:val="-1"/>
        </w:rPr>
        <w:t xml:space="preserve"> </w:t>
      </w:r>
      <w:r>
        <w:t>„Andorra“</w:t>
      </w:r>
      <w:r>
        <w:rPr>
          <w:spacing w:val="-1"/>
        </w:rPr>
        <w:t xml:space="preserve"> </w:t>
      </w:r>
      <w:r>
        <w:t>või</w:t>
      </w:r>
      <w:r>
        <w:rPr>
          <w:spacing w:val="-1"/>
        </w:rPr>
        <w:t xml:space="preserve"> </w:t>
      </w:r>
      <w:r>
        <w:t xml:space="preserve">„San </w:t>
      </w:r>
      <w:r>
        <w:rPr>
          <w:spacing w:val="-2"/>
        </w:rPr>
        <w:t>Marino“.</w:t>
      </w:r>
    </w:p>
    <w:p w14:paraId="52953973" w14:textId="77777777" w:rsidR="002D68EC" w:rsidRDefault="002D68EC">
      <w:pPr>
        <w:pStyle w:val="Kehatekst"/>
      </w:pPr>
    </w:p>
    <w:p w14:paraId="41C9E118" w14:textId="77777777" w:rsidR="002D68EC" w:rsidRDefault="002D68EC">
      <w:pPr>
        <w:pStyle w:val="Kehatekst"/>
      </w:pPr>
    </w:p>
    <w:p w14:paraId="78CD3A45" w14:textId="77777777" w:rsidR="002D68EC" w:rsidRDefault="0069493F">
      <w:pPr>
        <w:pStyle w:val="Loendilik"/>
        <w:numPr>
          <w:ilvl w:val="0"/>
          <w:numId w:val="13"/>
        </w:numPr>
        <w:tabs>
          <w:tab w:val="left" w:pos="707"/>
        </w:tabs>
        <w:spacing w:line="360" w:lineRule="auto"/>
        <w:ind w:right="156" w:firstLine="0"/>
        <w:rPr>
          <w:sz w:val="24"/>
        </w:rPr>
      </w:pPr>
      <w:r>
        <w:rPr>
          <w:sz w:val="24"/>
        </w:rPr>
        <w:t>Euroopa</w:t>
      </w:r>
      <w:r>
        <w:rPr>
          <w:spacing w:val="-5"/>
          <w:sz w:val="24"/>
        </w:rPr>
        <w:t xml:space="preserve"> </w:t>
      </w:r>
      <w:r>
        <w:rPr>
          <w:sz w:val="24"/>
        </w:rPr>
        <w:t>Liit</w:t>
      </w:r>
      <w:r>
        <w:rPr>
          <w:spacing w:val="-4"/>
          <w:sz w:val="24"/>
        </w:rPr>
        <w:t xml:space="preserve"> </w:t>
      </w:r>
      <w:r>
        <w:rPr>
          <w:sz w:val="24"/>
        </w:rPr>
        <w:t>teatab</w:t>
      </w:r>
      <w:r>
        <w:rPr>
          <w:spacing w:val="-4"/>
          <w:sz w:val="24"/>
        </w:rPr>
        <w:t xml:space="preserve"> </w:t>
      </w:r>
      <w:r>
        <w:rPr>
          <w:sz w:val="24"/>
        </w:rPr>
        <w:t>Mehhikole</w:t>
      </w:r>
      <w:r>
        <w:rPr>
          <w:spacing w:val="-5"/>
          <w:sz w:val="24"/>
        </w:rPr>
        <w:t xml:space="preserve"> </w:t>
      </w:r>
      <w:r>
        <w:rPr>
          <w:sz w:val="24"/>
        </w:rPr>
        <w:t>nende</w:t>
      </w:r>
      <w:r>
        <w:rPr>
          <w:spacing w:val="-5"/>
          <w:sz w:val="24"/>
        </w:rPr>
        <w:t xml:space="preserve"> </w:t>
      </w:r>
      <w:r>
        <w:rPr>
          <w:sz w:val="24"/>
        </w:rPr>
        <w:t>tolliasutuste</w:t>
      </w:r>
      <w:r>
        <w:rPr>
          <w:spacing w:val="-4"/>
          <w:sz w:val="24"/>
        </w:rPr>
        <w:t xml:space="preserve"> </w:t>
      </w:r>
      <w:r>
        <w:rPr>
          <w:sz w:val="24"/>
        </w:rPr>
        <w:t>aadressid</w:t>
      </w:r>
      <w:r>
        <w:rPr>
          <w:spacing w:val="-4"/>
          <w:sz w:val="24"/>
        </w:rPr>
        <w:t xml:space="preserve"> </w:t>
      </w:r>
      <w:r>
        <w:rPr>
          <w:sz w:val="24"/>
        </w:rPr>
        <w:t>ja</w:t>
      </w:r>
      <w:r>
        <w:rPr>
          <w:spacing w:val="-4"/>
          <w:sz w:val="24"/>
        </w:rPr>
        <w:t xml:space="preserve"> </w:t>
      </w:r>
      <w:r>
        <w:rPr>
          <w:sz w:val="24"/>
        </w:rPr>
        <w:t>kontaktandmed,</w:t>
      </w:r>
      <w:r>
        <w:rPr>
          <w:spacing w:val="-4"/>
          <w:sz w:val="24"/>
        </w:rPr>
        <w:t xml:space="preserve"> </w:t>
      </w:r>
      <w:r>
        <w:rPr>
          <w:sz w:val="24"/>
        </w:rPr>
        <w:t>kes</w:t>
      </w:r>
      <w:r>
        <w:rPr>
          <w:spacing w:val="-4"/>
          <w:sz w:val="24"/>
        </w:rPr>
        <w:t xml:space="preserve"> </w:t>
      </w:r>
      <w:r>
        <w:rPr>
          <w:sz w:val="24"/>
        </w:rPr>
        <w:t>vastutavad päritolukinnituste kontrollimise eest Andorra Vürstiriigis ja San Marino Vabariigis.</w:t>
      </w:r>
    </w:p>
    <w:p w14:paraId="74416020" w14:textId="77777777" w:rsidR="002D68EC" w:rsidRDefault="002D68EC">
      <w:pPr>
        <w:pStyle w:val="Kehatekst"/>
        <w:spacing w:before="137"/>
      </w:pPr>
    </w:p>
    <w:p w14:paraId="0B119D98" w14:textId="77777777" w:rsidR="002D68EC" w:rsidRDefault="0069493F">
      <w:pPr>
        <w:pStyle w:val="Loendilik"/>
        <w:numPr>
          <w:ilvl w:val="0"/>
          <w:numId w:val="13"/>
        </w:numPr>
        <w:tabs>
          <w:tab w:val="left" w:pos="707"/>
        </w:tabs>
        <w:spacing w:line="360" w:lineRule="auto"/>
        <w:ind w:right="302" w:firstLine="0"/>
        <w:rPr>
          <w:sz w:val="24"/>
        </w:rPr>
      </w:pPr>
      <w:r>
        <w:rPr>
          <w:sz w:val="24"/>
        </w:rPr>
        <w:t>Kui Andorra Vürstiriigi või San Marino Vabariigi pädev valitsusasutus ei järgi 3. peatüki sätteid,</w:t>
      </w:r>
      <w:r>
        <w:rPr>
          <w:spacing w:val="-3"/>
          <w:sz w:val="24"/>
        </w:rPr>
        <w:t xml:space="preserve"> </w:t>
      </w:r>
      <w:r>
        <w:rPr>
          <w:sz w:val="24"/>
        </w:rPr>
        <w:t>võib</w:t>
      </w:r>
      <w:r>
        <w:rPr>
          <w:spacing w:val="-3"/>
          <w:sz w:val="24"/>
        </w:rPr>
        <w:t xml:space="preserve"> </w:t>
      </w:r>
      <w:r>
        <w:rPr>
          <w:sz w:val="24"/>
        </w:rPr>
        <w:t>Mehhiko</w:t>
      </w:r>
      <w:r>
        <w:rPr>
          <w:spacing w:val="-3"/>
          <w:sz w:val="24"/>
        </w:rPr>
        <w:t xml:space="preserve"> </w:t>
      </w:r>
      <w:r>
        <w:rPr>
          <w:sz w:val="24"/>
        </w:rPr>
        <w:t>pöörduda</w:t>
      </w:r>
      <w:r>
        <w:rPr>
          <w:spacing w:val="-5"/>
          <w:sz w:val="24"/>
        </w:rPr>
        <w:t xml:space="preserve"> </w:t>
      </w:r>
      <w:r>
        <w:rPr>
          <w:sz w:val="24"/>
        </w:rPr>
        <w:t>artikli</w:t>
      </w:r>
      <w:r>
        <w:rPr>
          <w:spacing w:val="-3"/>
          <w:sz w:val="24"/>
        </w:rPr>
        <w:t xml:space="preserve"> </w:t>
      </w:r>
      <w:r>
        <w:rPr>
          <w:sz w:val="24"/>
        </w:rPr>
        <w:t>1.10</w:t>
      </w:r>
      <w:r>
        <w:rPr>
          <w:spacing w:val="-3"/>
          <w:sz w:val="24"/>
        </w:rPr>
        <w:t xml:space="preserve"> </w:t>
      </w:r>
      <w:r>
        <w:rPr>
          <w:sz w:val="24"/>
        </w:rPr>
        <w:t>„Lepingu</w:t>
      </w:r>
      <w:r>
        <w:rPr>
          <w:spacing w:val="-3"/>
          <w:sz w:val="24"/>
        </w:rPr>
        <w:t xml:space="preserve"> </w:t>
      </w:r>
      <w:r>
        <w:rPr>
          <w:sz w:val="24"/>
        </w:rPr>
        <w:t>III</w:t>
      </w:r>
      <w:r>
        <w:rPr>
          <w:spacing w:val="-4"/>
          <w:sz w:val="24"/>
        </w:rPr>
        <w:t xml:space="preserve"> </w:t>
      </w:r>
      <w:r>
        <w:rPr>
          <w:sz w:val="24"/>
        </w:rPr>
        <w:t>osa</w:t>
      </w:r>
      <w:r>
        <w:rPr>
          <w:spacing w:val="-2"/>
          <w:sz w:val="24"/>
        </w:rPr>
        <w:t xml:space="preserve"> </w:t>
      </w:r>
      <w:proofErr w:type="spellStart"/>
      <w:r>
        <w:rPr>
          <w:sz w:val="24"/>
        </w:rPr>
        <w:t>allkomiteed</w:t>
      </w:r>
      <w:proofErr w:type="spellEnd"/>
      <w:r>
        <w:rPr>
          <w:spacing w:val="-3"/>
          <w:sz w:val="24"/>
        </w:rPr>
        <w:t xml:space="preserve"> </w:t>
      </w:r>
      <w:r>
        <w:rPr>
          <w:sz w:val="24"/>
        </w:rPr>
        <w:t>ja</w:t>
      </w:r>
      <w:r>
        <w:rPr>
          <w:spacing w:val="-3"/>
          <w:sz w:val="24"/>
        </w:rPr>
        <w:t xml:space="preserve"> </w:t>
      </w:r>
      <w:r>
        <w:rPr>
          <w:sz w:val="24"/>
        </w:rPr>
        <w:t>muud</w:t>
      </w:r>
      <w:r>
        <w:rPr>
          <w:spacing w:val="-3"/>
          <w:sz w:val="24"/>
        </w:rPr>
        <w:t xml:space="preserve"> </w:t>
      </w:r>
      <w:r>
        <w:rPr>
          <w:sz w:val="24"/>
        </w:rPr>
        <w:t>organid“</w:t>
      </w:r>
      <w:r>
        <w:rPr>
          <w:spacing w:val="-3"/>
          <w:sz w:val="24"/>
        </w:rPr>
        <w:t xml:space="preserve"> </w:t>
      </w:r>
      <w:r>
        <w:rPr>
          <w:sz w:val="24"/>
        </w:rPr>
        <w:t>lõike</w:t>
      </w:r>
      <w:r>
        <w:rPr>
          <w:spacing w:val="-3"/>
          <w:sz w:val="24"/>
        </w:rPr>
        <w:t xml:space="preserve"> </w:t>
      </w:r>
      <w:r>
        <w:rPr>
          <w:sz w:val="24"/>
        </w:rPr>
        <w:t xml:space="preserve">1 punkti d alusel loodud tolli, kaubanduse lihtsustamise ja päritolureeglite </w:t>
      </w:r>
      <w:proofErr w:type="spellStart"/>
      <w:r>
        <w:rPr>
          <w:sz w:val="24"/>
        </w:rPr>
        <w:t>allkomitee</w:t>
      </w:r>
      <w:proofErr w:type="spellEnd"/>
      <w:r>
        <w:rPr>
          <w:sz w:val="24"/>
        </w:rPr>
        <w:t xml:space="preserve"> poole, et määrata kindlaks sobivad meetmed küsimuse lahendamiseks.</w:t>
      </w:r>
    </w:p>
    <w:p w14:paraId="3DD78E56" w14:textId="77777777" w:rsidR="002D68EC" w:rsidRDefault="002D68EC">
      <w:pPr>
        <w:pStyle w:val="Kehatekst"/>
        <w:rPr>
          <w:sz w:val="20"/>
        </w:rPr>
      </w:pPr>
    </w:p>
    <w:p w14:paraId="117C42FA" w14:textId="77777777" w:rsidR="002D68EC" w:rsidRDefault="002D68EC">
      <w:pPr>
        <w:pStyle w:val="Kehatekst"/>
        <w:rPr>
          <w:sz w:val="20"/>
        </w:rPr>
      </w:pPr>
    </w:p>
    <w:p w14:paraId="67221A1B" w14:textId="77777777" w:rsidR="002D68EC" w:rsidRDefault="002D68EC">
      <w:pPr>
        <w:pStyle w:val="Kehatekst"/>
        <w:rPr>
          <w:sz w:val="20"/>
        </w:rPr>
      </w:pPr>
    </w:p>
    <w:p w14:paraId="22505ADF" w14:textId="77777777" w:rsidR="002D68EC" w:rsidRDefault="0069493F">
      <w:pPr>
        <w:pStyle w:val="Kehatekst"/>
        <w:spacing w:before="156"/>
        <w:rPr>
          <w:sz w:val="20"/>
        </w:rPr>
      </w:pPr>
      <w:r>
        <w:rPr>
          <w:noProof/>
          <w:sz w:val="20"/>
        </w:rPr>
        <mc:AlternateContent>
          <mc:Choice Requires="wps">
            <w:drawing>
              <wp:anchor distT="0" distB="0" distL="0" distR="0" simplePos="0" relativeHeight="487621632" behindDoc="1" locked="0" layoutInCell="1" allowOverlap="1" wp14:anchorId="3622BC87" wp14:editId="6DA74F6C">
                <wp:simplePos x="0" y="0"/>
                <wp:positionH relativeFrom="page">
                  <wp:posOffset>3170554</wp:posOffset>
                </wp:positionH>
                <wp:positionV relativeFrom="paragraph">
                  <wp:posOffset>260337</wp:posOffset>
                </wp:positionV>
                <wp:extent cx="121920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9AC66B" id="Graphic 85" o:spid="_x0000_s1026" style="position:absolute;margin-left:249.65pt;margin-top:20.5pt;width:96pt;height:.1pt;z-index:-1569484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" path="m,l1219200,e" filled="f" strokeweight=".17183mm">
                <v:path arrowok="t"/>
                <w10:wrap type="topAndBottom" anchorx="page"/>
              </v:shape>
            </w:pict>
          </mc:Fallback>
        </mc:AlternateContent>
      </w:r>
    </w:p>
    <w:p w14:paraId="7FBAE769" w14:textId="77777777" w:rsidR="002D68EC" w:rsidRDefault="002D68EC">
      <w:pPr>
        <w:pStyle w:val="Kehatekst"/>
        <w:rPr>
          <w:sz w:val="20"/>
        </w:rPr>
        <w:sectPr w:rsidR="002D68EC">
          <w:pgSz w:w="11910" w:h="16840"/>
          <w:pgMar w:top="1320" w:right="992" w:bottom="1380" w:left="992" w:header="0" w:footer="1199" w:gutter="0"/>
          <w:cols w:space="708"/>
        </w:sectPr>
      </w:pPr>
    </w:p>
    <w:p w14:paraId="404CB582" w14:textId="77777777" w:rsidR="002D68EC" w:rsidRDefault="0069493F">
      <w:pPr>
        <w:pStyle w:val="Pealkiri1"/>
        <w:numPr>
          <w:ilvl w:val="1"/>
          <w:numId w:val="69"/>
        </w:numPr>
        <w:tabs>
          <w:tab w:val="left" w:pos="372"/>
        </w:tabs>
        <w:ind w:left="372" w:right="138" w:hanging="372"/>
        <w:jc w:val="right"/>
        <w:rPr>
          <w:u w:val="none"/>
        </w:rPr>
      </w:pPr>
      <w:r>
        <w:lastRenderedPageBreak/>
        <w:t xml:space="preserve"> ​</w:t>
      </w:r>
      <w:r>
        <w:rPr>
          <w:spacing w:val="-4"/>
        </w:rPr>
        <w:t>LISA</w:t>
      </w:r>
    </w:p>
    <w:p w14:paraId="59DC1A8F" w14:textId="77777777" w:rsidR="002D68EC" w:rsidRDefault="002D68EC">
      <w:pPr>
        <w:pStyle w:val="Kehatekst"/>
        <w:rPr>
          <w:b/>
        </w:rPr>
      </w:pPr>
    </w:p>
    <w:p w14:paraId="6BF3D416" w14:textId="77777777" w:rsidR="002D68EC" w:rsidRDefault="002D68EC">
      <w:pPr>
        <w:pStyle w:val="Kehatekst"/>
        <w:rPr>
          <w:b/>
        </w:rPr>
      </w:pPr>
    </w:p>
    <w:p w14:paraId="041C3EAA" w14:textId="77777777" w:rsidR="002D68EC" w:rsidRDefault="002D68EC">
      <w:pPr>
        <w:pStyle w:val="Kehatekst"/>
        <w:spacing w:before="139"/>
        <w:rPr>
          <w:b/>
        </w:rPr>
      </w:pPr>
    </w:p>
    <w:p w14:paraId="4A9CBE2C" w14:textId="77777777" w:rsidR="002D68EC" w:rsidRDefault="0069493F">
      <w:pPr>
        <w:pStyle w:val="Kehatekst"/>
        <w:ind w:left="5" w:right="6"/>
        <w:jc w:val="center"/>
      </w:pPr>
      <w:r>
        <w:t>SELGITAVAD</w:t>
      </w:r>
      <w:r>
        <w:rPr>
          <w:spacing w:val="-6"/>
        </w:rPr>
        <w:t xml:space="preserve"> </w:t>
      </w:r>
      <w:r>
        <w:rPr>
          <w:spacing w:val="-2"/>
        </w:rPr>
        <w:t>MÄRKUSED</w:t>
      </w:r>
    </w:p>
    <w:p w14:paraId="7A388395" w14:textId="77777777" w:rsidR="002D68EC" w:rsidRDefault="002D68EC">
      <w:pPr>
        <w:pStyle w:val="Kehatekst"/>
      </w:pPr>
    </w:p>
    <w:p w14:paraId="651CF705" w14:textId="77777777" w:rsidR="002D68EC" w:rsidRDefault="002D68EC">
      <w:pPr>
        <w:pStyle w:val="Kehatekst"/>
      </w:pPr>
    </w:p>
    <w:p w14:paraId="233D5974" w14:textId="77777777" w:rsidR="002D68EC" w:rsidRDefault="0069493F">
      <w:pPr>
        <w:pStyle w:val="Kehatekst"/>
        <w:ind w:left="141"/>
      </w:pPr>
      <w:r>
        <w:t>Artikkel</w:t>
      </w:r>
      <w:r>
        <w:rPr>
          <w:spacing w:val="-1"/>
        </w:rPr>
        <w:t xml:space="preserve"> </w:t>
      </w:r>
      <w:r>
        <w:t>3.14</w:t>
      </w:r>
      <w:r>
        <w:rPr>
          <w:spacing w:val="-1"/>
        </w:rPr>
        <w:t xml:space="preserve"> </w:t>
      </w:r>
      <w:r>
        <w:t>„Mittemuutmise</w:t>
      </w:r>
      <w:r>
        <w:rPr>
          <w:spacing w:val="-1"/>
        </w:rPr>
        <w:t xml:space="preserve"> </w:t>
      </w:r>
      <w:r>
        <w:rPr>
          <w:spacing w:val="-2"/>
        </w:rPr>
        <w:t>põhimõte“</w:t>
      </w:r>
    </w:p>
    <w:p w14:paraId="039D7A6E" w14:textId="77777777" w:rsidR="002D68EC" w:rsidRDefault="002D68EC">
      <w:pPr>
        <w:pStyle w:val="Kehatekst"/>
      </w:pPr>
    </w:p>
    <w:p w14:paraId="4B6E85C8" w14:textId="77777777" w:rsidR="002D68EC" w:rsidRDefault="002D68EC">
      <w:pPr>
        <w:pStyle w:val="Kehatekst"/>
      </w:pPr>
    </w:p>
    <w:p w14:paraId="6A0F2FDB" w14:textId="77777777" w:rsidR="002D68EC" w:rsidRDefault="0069493F">
      <w:pPr>
        <w:pStyle w:val="Loendilik"/>
        <w:numPr>
          <w:ilvl w:val="0"/>
          <w:numId w:val="12"/>
        </w:numPr>
        <w:tabs>
          <w:tab w:val="left" w:pos="707"/>
        </w:tabs>
        <w:spacing w:line="360" w:lineRule="auto"/>
        <w:ind w:right="274" w:firstLine="0"/>
        <w:rPr>
          <w:sz w:val="24"/>
        </w:rPr>
      </w:pPr>
      <w:r>
        <w:rPr>
          <w:sz w:val="24"/>
        </w:rPr>
        <w:t>Kui</w:t>
      </w:r>
      <w:r>
        <w:rPr>
          <w:spacing w:val="-3"/>
          <w:sz w:val="24"/>
        </w:rPr>
        <w:t xml:space="preserve"> </w:t>
      </w:r>
      <w:r>
        <w:rPr>
          <w:sz w:val="24"/>
        </w:rPr>
        <w:t>eksportija</w:t>
      </w:r>
      <w:r>
        <w:rPr>
          <w:spacing w:val="-4"/>
          <w:sz w:val="24"/>
        </w:rPr>
        <w:t xml:space="preserve"> </w:t>
      </w:r>
      <w:r>
        <w:rPr>
          <w:sz w:val="24"/>
        </w:rPr>
        <w:t>ei</w:t>
      </w:r>
      <w:r>
        <w:rPr>
          <w:spacing w:val="-3"/>
          <w:sz w:val="24"/>
        </w:rPr>
        <w:t xml:space="preserve"> </w:t>
      </w:r>
      <w:r>
        <w:rPr>
          <w:sz w:val="24"/>
        </w:rPr>
        <w:t>tea</w:t>
      </w:r>
      <w:r>
        <w:rPr>
          <w:spacing w:val="-3"/>
          <w:sz w:val="24"/>
        </w:rPr>
        <w:t xml:space="preserve"> </w:t>
      </w:r>
      <w:r>
        <w:rPr>
          <w:sz w:val="24"/>
        </w:rPr>
        <w:t>ekspordi</w:t>
      </w:r>
      <w:r>
        <w:rPr>
          <w:spacing w:val="-3"/>
          <w:sz w:val="24"/>
        </w:rPr>
        <w:t xml:space="preserve"> </w:t>
      </w:r>
      <w:r>
        <w:rPr>
          <w:sz w:val="24"/>
        </w:rPr>
        <w:t>ajal</w:t>
      </w:r>
      <w:r>
        <w:rPr>
          <w:spacing w:val="-3"/>
          <w:sz w:val="24"/>
        </w:rPr>
        <w:t xml:space="preserve"> </w:t>
      </w:r>
      <w:r>
        <w:rPr>
          <w:sz w:val="24"/>
        </w:rPr>
        <w:t>saadetises</w:t>
      </w:r>
      <w:r>
        <w:rPr>
          <w:spacing w:val="-3"/>
          <w:sz w:val="24"/>
        </w:rPr>
        <w:t xml:space="preserve"> </w:t>
      </w:r>
      <w:r>
        <w:rPr>
          <w:sz w:val="24"/>
        </w:rPr>
        <w:t>sisalduvate</w:t>
      </w:r>
      <w:r>
        <w:rPr>
          <w:spacing w:val="-4"/>
          <w:sz w:val="24"/>
        </w:rPr>
        <w:t xml:space="preserve"> </w:t>
      </w:r>
      <w:r>
        <w:rPr>
          <w:sz w:val="24"/>
        </w:rPr>
        <w:t>konkreetsete</w:t>
      </w:r>
      <w:r>
        <w:rPr>
          <w:spacing w:val="-4"/>
          <w:sz w:val="24"/>
        </w:rPr>
        <w:t xml:space="preserve"> </w:t>
      </w:r>
      <w:r>
        <w:rPr>
          <w:sz w:val="24"/>
        </w:rPr>
        <w:t>kaupade</w:t>
      </w:r>
      <w:r>
        <w:rPr>
          <w:spacing w:val="-4"/>
          <w:sz w:val="24"/>
        </w:rPr>
        <w:t xml:space="preserve"> </w:t>
      </w:r>
      <w:r>
        <w:rPr>
          <w:sz w:val="24"/>
        </w:rPr>
        <w:t>lõppsihtkohta, esitab importija päritolukinnituse, mis on väljastatud pärast eksportimist.</w:t>
      </w:r>
    </w:p>
    <w:p w14:paraId="63ABDB78" w14:textId="77777777" w:rsidR="002D68EC" w:rsidRDefault="002D68EC">
      <w:pPr>
        <w:pStyle w:val="Kehatekst"/>
        <w:spacing w:before="137"/>
      </w:pPr>
    </w:p>
    <w:p w14:paraId="530F6E8C" w14:textId="77777777" w:rsidR="002D68EC" w:rsidRDefault="0069493F">
      <w:pPr>
        <w:pStyle w:val="Loendilik"/>
        <w:numPr>
          <w:ilvl w:val="0"/>
          <w:numId w:val="12"/>
        </w:numPr>
        <w:tabs>
          <w:tab w:val="left" w:pos="707"/>
        </w:tabs>
        <w:spacing w:before="1" w:line="360" w:lineRule="auto"/>
        <w:ind w:right="630" w:firstLine="0"/>
        <w:rPr>
          <w:sz w:val="24"/>
        </w:rPr>
      </w:pPr>
      <w:r>
        <w:rPr>
          <w:sz w:val="24"/>
        </w:rPr>
        <w:t>Importija võib tõendada, et kaup, mida veeti läbi kolmanda riigi territooriumi (koos ümberlaadimise</w:t>
      </w:r>
      <w:r>
        <w:rPr>
          <w:spacing w:val="-4"/>
          <w:sz w:val="24"/>
        </w:rPr>
        <w:t xml:space="preserve"> </w:t>
      </w:r>
      <w:r>
        <w:rPr>
          <w:sz w:val="24"/>
        </w:rPr>
        <w:t>või</w:t>
      </w:r>
      <w:r>
        <w:rPr>
          <w:spacing w:val="-4"/>
          <w:sz w:val="24"/>
        </w:rPr>
        <w:t xml:space="preserve"> </w:t>
      </w:r>
      <w:r>
        <w:rPr>
          <w:sz w:val="24"/>
        </w:rPr>
        <w:t>ajutise</w:t>
      </w:r>
      <w:r>
        <w:rPr>
          <w:spacing w:val="-4"/>
          <w:sz w:val="24"/>
        </w:rPr>
        <w:t xml:space="preserve"> </w:t>
      </w:r>
      <w:r>
        <w:rPr>
          <w:sz w:val="24"/>
        </w:rPr>
        <w:t>ladustamisega</w:t>
      </w:r>
      <w:r>
        <w:rPr>
          <w:spacing w:val="-5"/>
          <w:sz w:val="24"/>
        </w:rPr>
        <w:t xml:space="preserve"> </w:t>
      </w:r>
      <w:r>
        <w:rPr>
          <w:sz w:val="24"/>
        </w:rPr>
        <w:t>või</w:t>
      </w:r>
      <w:r>
        <w:rPr>
          <w:spacing w:val="-4"/>
          <w:sz w:val="24"/>
        </w:rPr>
        <w:t xml:space="preserve"> </w:t>
      </w:r>
      <w:r>
        <w:rPr>
          <w:sz w:val="24"/>
        </w:rPr>
        <w:t>ilma),</w:t>
      </w:r>
      <w:r>
        <w:rPr>
          <w:spacing w:val="-4"/>
          <w:sz w:val="24"/>
        </w:rPr>
        <w:t xml:space="preserve"> </w:t>
      </w:r>
      <w:r>
        <w:rPr>
          <w:sz w:val="24"/>
        </w:rPr>
        <w:t>oli</w:t>
      </w:r>
      <w:r>
        <w:rPr>
          <w:spacing w:val="-4"/>
          <w:sz w:val="24"/>
        </w:rPr>
        <w:t xml:space="preserve"> </w:t>
      </w:r>
      <w:r>
        <w:rPr>
          <w:sz w:val="24"/>
        </w:rPr>
        <w:t>sellel</w:t>
      </w:r>
      <w:r>
        <w:rPr>
          <w:spacing w:val="-4"/>
          <w:sz w:val="24"/>
        </w:rPr>
        <w:t xml:space="preserve"> </w:t>
      </w:r>
      <w:r>
        <w:rPr>
          <w:sz w:val="24"/>
        </w:rPr>
        <w:t>territooriumil tolli</w:t>
      </w:r>
      <w:r>
        <w:rPr>
          <w:spacing w:val="-4"/>
          <w:sz w:val="24"/>
        </w:rPr>
        <w:t xml:space="preserve"> </w:t>
      </w:r>
      <w:r>
        <w:rPr>
          <w:sz w:val="24"/>
        </w:rPr>
        <w:t>järelevalve</w:t>
      </w:r>
      <w:r>
        <w:rPr>
          <w:spacing w:val="-4"/>
          <w:sz w:val="24"/>
        </w:rPr>
        <w:t xml:space="preserve"> </w:t>
      </w:r>
      <w:r>
        <w:rPr>
          <w:sz w:val="24"/>
        </w:rPr>
        <w:t>all. Importiva lepinguosalise tolliasutuse taotlusel peab importija esitama järgmised dokumendid:</w:t>
      </w:r>
    </w:p>
    <w:p w14:paraId="1210D68A" w14:textId="77777777" w:rsidR="002D68EC" w:rsidRDefault="002D68EC">
      <w:pPr>
        <w:pStyle w:val="Kehatekst"/>
        <w:spacing w:before="138"/>
      </w:pPr>
    </w:p>
    <w:p w14:paraId="2B033244" w14:textId="77777777" w:rsidR="002D68EC" w:rsidRDefault="0069493F">
      <w:pPr>
        <w:pStyle w:val="Loendilik"/>
        <w:numPr>
          <w:ilvl w:val="0"/>
          <w:numId w:val="9"/>
        </w:numPr>
        <w:tabs>
          <w:tab w:val="left" w:pos="707"/>
        </w:tabs>
        <w:spacing w:line="360" w:lineRule="auto"/>
        <w:ind w:right="272"/>
        <w:rPr>
          <w:sz w:val="24"/>
        </w:rPr>
      </w:pPr>
      <w:r>
        <w:rPr>
          <w:sz w:val="24"/>
        </w:rPr>
        <w:t>veodokumendid, nagu lennusaateleht, veokiri või maanteeveokiri, milles on märgitud kauba lähetamise</w:t>
      </w:r>
      <w:r>
        <w:rPr>
          <w:spacing w:val="-4"/>
          <w:sz w:val="24"/>
        </w:rPr>
        <w:t xml:space="preserve"> </w:t>
      </w:r>
      <w:r>
        <w:rPr>
          <w:sz w:val="24"/>
        </w:rPr>
        <w:t>kuupäev</w:t>
      </w:r>
      <w:r>
        <w:rPr>
          <w:spacing w:val="-3"/>
          <w:sz w:val="24"/>
        </w:rPr>
        <w:t xml:space="preserve"> </w:t>
      </w:r>
      <w:r>
        <w:rPr>
          <w:sz w:val="24"/>
        </w:rPr>
        <w:t>ja</w:t>
      </w:r>
      <w:r>
        <w:rPr>
          <w:spacing w:val="-4"/>
          <w:sz w:val="24"/>
        </w:rPr>
        <w:t xml:space="preserve"> </w:t>
      </w:r>
      <w:r>
        <w:rPr>
          <w:sz w:val="24"/>
        </w:rPr>
        <w:t>koht</w:t>
      </w:r>
      <w:r>
        <w:rPr>
          <w:spacing w:val="-3"/>
          <w:sz w:val="24"/>
        </w:rPr>
        <w:t xml:space="preserve"> </w:t>
      </w:r>
      <w:r>
        <w:rPr>
          <w:sz w:val="24"/>
        </w:rPr>
        <w:t>ning</w:t>
      </w:r>
      <w:r>
        <w:rPr>
          <w:spacing w:val="-2"/>
          <w:sz w:val="24"/>
        </w:rPr>
        <w:t xml:space="preserve"> </w:t>
      </w:r>
      <w:r>
        <w:rPr>
          <w:sz w:val="24"/>
        </w:rPr>
        <w:t>lõppsihtkoha</w:t>
      </w:r>
      <w:r>
        <w:rPr>
          <w:spacing w:val="-4"/>
          <w:sz w:val="24"/>
        </w:rPr>
        <w:t xml:space="preserve"> </w:t>
      </w:r>
      <w:r>
        <w:rPr>
          <w:sz w:val="24"/>
        </w:rPr>
        <w:t>sadam,</w:t>
      </w:r>
      <w:r>
        <w:rPr>
          <w:spacing w:val="-3"/>
          <w:sz w:val="24"/>
        </w:rPr>
        <w:t xml:space="preserve"> </w:t>
      </w:r>
      <w:r>
        <w:rPr>
          <w:sz w:val="24"/>
        </w:rPr>
        <w:t>lennujaam</w:t>
      </w:r>
      <w:r>
        <w:rPr>
          <w:spacing w:val="-3"/>
          <w:sz w:val="24"/>
        </w:rPr>
        <w:t xml:space="preserve"> </w:t>
      </w:r>
      <w:r>
        <w:rPr>
          <w:sz w:val="24"/>
        </w:rPr>
        <w:t>või</w:t>
      </w:r>
      <w:r>
        <w:rPr>
          <w:spacing w:val="-3"/>
          <w:sz w:val="24"/>
        </w:rPr>
        <w:t xml:space="preserve"> </w:t>
      </w:r>
      <w:r>
        <w:rPr>
          <w:sz w:val="24"/>
        </w:rPr>
        <w:t>sissetoomise</w:t>
      </w:r>
      <w:r>
        <w:rPr>
          <w:spacing w:val="-3"/>
          <w:sz w:val="24"/>
        </w:rPr>
        <w:t xml:space="preserve"> </w:t>
      </w:r>
      <w:r>
        <w:rPr>
          <w:sz w:val="24"/>
        </w:rPr>
        <w:t>koht,</w:t>
      </w:r>
      <w:r>
        <w:rPr>
          <w:spacing w:val="-3"/>
          <w:sz w:val="24"/>
        </w:rPr>
        <w:t xml:space="preserve"> </w:t>
      </w:r>
      <w:r>
        <w:rPr>
          <w:sz w:val="24"/>
        </w:rPr>
        <w:t>juhul kui kaup veetakse läbi ühe või mitme kolmanda riigi territooriumi ilma ümberlaadimise või ajutise ladustamiseta;</w:t>
      </w:r>
    </w:p>
    <w:p w14:paraId="34AC3525" w14:textId="77777777" w:rsidR="002D68EC" w:rsidRDefault="002D68EC">
      <w:pPr>
        <w:pStyle w:val="Kehatekst"/>
        <w:spacing w:before="139"/>
      </w:pPr>
    </w:p>
    <w:p w14:paraId="4D7F8922" w14:textId="77777777" w:rsidR="002D68EC" w:rsidRDefault="0069493F">
      <w:pPr>
        <w:pStyle w:val="Loendilik"/>
        <w:numPr>
          <w:ilvl w:val="0"/>
          <w:numId w:val="9"/>
        </w:numPr>
        <w:tabs>
          <w:tab w:val="left" w:pos="707"/>
        </w:tabs>
        <w:spacing w:line="360" w:lineRule="auto"/>
        <w:ind w:right="648"/>
        <w:rPr>
          <w:sz w:val="24"/>
        </w:rPr>
      </w:pPr>
      <w:r>
        <w:rPr>
          <w:sz w:val="24"/>
        </w:rPr>
        <w:t>veodokumendid,</w:t>
      </w:r>
      <w:r>
        <w:rPr>
          <w:spacing w:val="-5"/>
          <w:sz w:val="24"/>
        </w:rPr>
        <w:t xml:space="preserve"> </w:t>
      </w:r>
      <w:r>
        <w:rPr>
          <w:sz w:val="24"/>
        </w:rPr>
        <w:t>nagu</w:t>
      </w:r>
      <w:r>
        <w:rPr>
          <w:spacing w:val="-5"/>
          <w:sz w:val="24"/>
        </w:rPr>
        <w:t xml:space="preserve"> </w:t>
      </w:r>
      <w:r>
        <w:rPr>
          <w:sz w:val="24"/>
        </w:rPr>
        <w:t>lennusaateleht,</w:t>
      </w:r>
      <w:r>
        <w:rPr>
          <w:spacing w:val="-5"/>
          <w:sz w:val="24"/>
        </w:rPr>
        <w:t xml:space="preserve"> </w:t>
      </w:r>
      <w:r>
        <w:rPr>
          <w:sz w:val="24"/>
        </w:rPr>
        <w:t>veokiri</w:t>
      </w:r>
      <w:r>
        <w:rPr>
          <w:spacing w:val="-5"/>
          <w:sz w:val="24"/>
        </w:rPr>
        <w:t xml:space="preserve"> </w:t>
      </w:r>
      <w:r>
        <w:rPr>
          <w:sz w:val="24"/>
        </w:rPr>
        <w:t>või</w:t>
      </w:r>
      <w:r>
        <w:rPr>
          <w:spacing w:val="-3"/>
          <w:sz w:val="24"/>
        </w:rPr>
        <w:t xml:space="preserve"> </w:t>
      </w:r>
      <w:r>
        <w:rPr>
          <w:sz w:val="24"/>
        </w:rPr>
        <w:t>maanteeveokiri,</w:t>
      </w:r>
      <w:r>
        <w:rPr>
          <w:spacing w:val="-5"/>
          <w:sz w:val="24"/>
        </w:rPr>
        <w:t xml:space="preserve"> </w:t>
      </w:r>
      <w:r>
        <w:rPr>
          <w:sz w:val="24"/>
        </w:rPr>
        <w:t>või</w:t>
      </w:r>
      <w:r>
        <w:rPr>
          <w:spacing w:val="-5"/>
          <w:sz w:val="24"/>
        </w:rPr>
        <w:t xml:space="preserve"> </w:t>
      </w:r>
      <w:r>
        <w:rPr>
          <w:sz w:val="24"/>
        </w:rPr>
        <w:t>kombineeritud</w:t>
      </w:r>
      <w:r>
        <w:rPr>
          <w:spacing w:val="-5"/>
          <w:sz w:val="24"/>
        </w:rPr>
        <w:t xml:space="preserve"> </w:t>
      </w:r>
      <w:r>
        <w:rPr>
          <w:sz w:val="24"/>
        </w:rPr>
        <w:t>veo dokument, kui kaupa veetakse läbi ühe või mitme kolmanda riigi territooriumi koos ümberlaadimisega sellisel territooriumil, kuid ilma et seda seal ajutiselt ladustataks; või</w:t>
      </w:r>
    </w:p>
    <w:p w14:paraId="30BCBC23" w14:textId="77777777" w:rsidR="002D68EC" w:rsidRDefault="002D68EC">
      <w:pPr>
        <w:pStyle w:val="Loendilik"/>
        <w:spacing w:line="360" w:lineRule="auto"/>
        <w:rPr>
          <w:sz w:val="24"/>
        </w:rPr>
        <w:sectPr w:rsidR="002D68EC">
          <w:footerReference w:type="default" r:id="rId24"/>
          <w:pgSz w:w="11910" w:h="16840"/>
          <w:pgMar w:top="1320" w:right="992" w:bottom="1380" w:left="992" w:header="0" w:footer="1199" w:gutter="0"/>
          <w:pgNumType w:start="1"/>
          <w:cols w:space="708"/>
        </w:sectPr>
      </w:pPr>
    </w:p>
    <w:p w14:paraId="538A5BF0" w14:textId="77777777" w:rsidR="002D68EC" w:rsidRDefault="0069493F">
      <w:pPr>
        <w:pStyle w:val="Loendilik"/>
        <w:numPr>
          <w:ilvl w:val="0"/>
          <w:numId w:val="9"/>
        </w:numPr>
        <w:tabs>
          <w:tab w:val="left" w:pos="707"/>
        </w:tabs>
        <w:spacing w:before="70" w:line="360" w:lineRule="auto"/>
        <w:ind w:right="305"/>
        <w:rPr>
          <w:sz w:val="24"/>
        </w:rPr>
      </w:pPr>
      <w:r>
        <w:rPr>
          <w:sz w:val="24"/>
        </w:rPr>
        <w:lastRenderedPageBreak/>
        <w:t>koopia</w:t>
      </w:r>
      <w:r>
        <w:rPr>
          <w:spacing w:val="-3"/>
          <w:sz w:val="24"/>
        </w:rPr>
        <w:t xml:space="preserve"> </w:t>
      </w:r>
      <w:r>
        <w:rPr>
          <w:sz w:val="24"/>
        </w:rPr>
        <w:t>dokumentidest,</w:t>
      </w:r>
      <w:r>
        <w:rPr>
          <w:spacing w:val="-3"/>
          <w:sz w:val="24"/>
        </w:rPr>
        <w:t xml:space="preserve"> </w:t>
      </w:r>
      <w:r>
        <w:rPr>
          <w:sz w:val="24"/>
        </w:rPr>
        <w:t>mis</w:t>
      </w:r>
      <w:r>
        <w:rPr>
          <w:spacing w:val="-3"/>
          <w:sz w:val="24"/>
        </w:rPr>
        <w:t xml:space="preserve"> </w:t>
      </w:r>
      <w:r>
        <w:rPr>
          <w:sz w:val="24"/>
        </w:rPr>
        <w:t>tõendavad,</w:t>
      </w:r>
      <w:r>
        <w:rPr>
          <w:spacing w:val="-3"/>
          <w:sz w:val="24"/>
        </w:rPr>
        <w:t xml:space="preserve"> </w:t>
      </w:r>
      <w:r>
        <w:rPr>
          <w:sz w:val="24"/>
        </w:rPr>
        <w:t>et</w:t>
      </w:r>
      <w:r>
        <w:rPr>
          <w:spacing w:val="-3"/>
          <w:sz w:val="24"/>
        </w:rPr>
        <w:t xml:space="preserve"> </w:t>
      </w:r>
      <w:r>
        <w:rPr>
          <w:sz w:val="24"/>
        </w:rPr>
        <w:t>kaup</w:t>
      </w:r>
      <w:r>
        <w:rPr>
          <w:spacing w:val="-3"/>
          <w:sz w:val="24"/>
        </w:rPr>
        <w:t xml:space="preserve"> </w:t>
      </w:r>
      <w:r>
        <w:rPr>
          <w:sz w:val="24"/>
        </w:rPr>
        <w:t>oli</w:t>
      </w:r>
      <w:r>
        <w:rPr>
          <w:spacing w:val="-1"/>
          <w:sz w:val="24"/>
        </w:rPr>
        <w:t xml:space="preserve"> </w:t>
      </w:r>
      <w:r>
        <w:rPr>
          <w:sz w:val="24"/>
        </w:rPr>
        <w:t>tolliasutuse</w:t>
      </w:r>
      <w:r>
        <w:rPr>
          <w:spacing w:val="-4"/>
          <w:sz w:val="24"/>
        </w:rPr>
        <w:t xml:space="preserve"> </w:t>
      </w:r>
      <w:r>
        <w:rPr>
          <w:sz w:val="24"/>
        </w:rPr>
        <w:t>järelevalve</w:t>
      </w:r>
      <w:r>
        <w:rPr>
          <w:spacing w:val="-2"/>
          <w:sz w:val="24"/>
        </w:rPr>
        <w:t xml:space="preserve"> </w:t>
      </w:r>
      <w:r>
        <w:rPr>
          <w:sz w:val="24"/>
        </w:rPr>
        <w:t>all,</w:t>
      </w:r>
      <w:r>
        <w:rPr>
          <w:spacing w:val="-3"/>
          <w:sz w:val="24"/>
        </w:rPr>
        <w:t xml:space="preserve"> </w:t>
      </w:r>
      <w:r>
        <w:rPr>
          <w:sz w:val="24"/>
        </w:rPr>
        <w:t>juhul</w:t>
      </w:r>
      <w:r>
        <w:rPr>
          <w:spacing w:val="-3"/>
          <w:sz w:val="24"/>
        </w:rPr>
        <w:t xml:space="preserve"> </w:t>
      </w:r>
      <w:r>
        <w:rPr>
          <w:sz w:val="24"/>
        </w:rPr>
        <w:t>kui</w:t>
      </w:r>
      <w:r>
        <w:rPr>
          <w:spacing w:val="-3"/>
          <w:sz w:val="24"/>
        </w:rPr>
        <w:t xml:space="preserve"> </w:t>
      </w:r>
      <w:r>
        <w:rPr>
          <w:sz w:val="24"/>
        </w:rPr>
        <w:t xml:space="preserve">kaup, mida veeti läbi ühe või mitme kolmanda riigi territooriumi, laaditi seal ümber ja ladustati </w:t>
      </w:r>
      <w:r>
        <w:rPr>
          <w:spacing w:val="-2"/>
          <w:sz w:val="24"/>
        </w:rPr>
        <w:t>ajutiselt.</w:t>
      </w:r>
    </w:p>
    <w:p w14:paraId="7DF5DC20" w14:textId="77777777" w:rsidR="002D68EC" w:rsidRDefault="002D68EC">
      <w:pPr>
        <w:pStyle w:val="Kehatekst"/>
        <w:spacing w:before="138"/>
      </w:pPr>
    </w:p>
    <w:p w14:paraId="5C0AC4F0" w14:textId="77777777" w:rsidR="002D68EC" w:rsidRDefault="0069493F">
      <w:pPr>
        <w:pStyle w:val="Loendilik"/>
        <w:numPr>
          <w:ilvl w:val="0"/>
          <w:numId w:val="12"/>
        </w:numPr>
        <w:tabs>
          <w:tab w:val="left" w:pos="707"/>
        </w:tabs>
        <w:spacing w:line="360" w:lineRule="auto"/>
        <w:ind w:right="631" w:firstLine="0"/>
        <w:rPr>
          <w:sz w:val="24"/>
        </w:rPr>
      </w:pPr>
      <w:r>
        <w:rPr>
          <w:sz w:val="24"/>
        </w:rPr>
        <w:t>Lõikes</w:t>
      </w:r>
      <w:r>
        <w:rPr>
          <w:spacing w:val="-4"/>
          <w:sz w:val="24"/>
        </w:rPr>
        <w:t xml:space="preserve"> </w:t>
      </w:r>
      <w:r>
        <w:rPr>
          <w:sz w:val="24"/>
        </w:rPr>
        <w:t>2</w:t>
      </w:r>
      <w:r>
        <w:rPr>
          <w:spacing w:val="-4"/>
          <w:sz w:val="24"/>
        </w:rPr>
        <w:t xml:space="preserve"> </w:t>
      </w:r>
      <w:r>
        <w:rPr>
          <w:sz w:val="24"/>
        </w:rPr>
        <w:t>osutatud</w:t>
      </w:r>
      <w:r>
        <w:rPr>
          <w:spacing w:val="-4"/>
          <w:sz w:val="24"/>
        </w:rPr>
        <w:t xml:space="preserve"> </w:t>
      </w:r>
      <w:r>
        <w:rPr>
          <w:sz w:val="24"/>
        </w:rPr>
        <w:t>dokumentide</w:t>
      </w:r>
      <w:r>
        <w:rPr>
          <w:spacing w:val="-5"/>
          <w:sz w:val="24"/>
        </w:rPr>
        <w:t xml:space="preserve"> </w:t>
      </w:r>
      <w:r>
        <w:rPr>
          <w:sz w:val="24"/>
        </w:rPr>
        <w:t>puudumise</w:t>
      </w:r>
      <w:r>
        <w:rPr>
          <w:spacing w:val="-5"/>
          <w:sz w:val="24"/>
        </w:rPr>
        <w:t xml:space="preserve"> </w:t>
      </w:r>
      <w:r>
        <w:rPr>
          <w:sz w:val="24"/>
        </w:rPr>
        <w:t>korral</w:t>
      </w:r>
      <w:r>
        <w:rPr>
          <w:spacing w:val="-2"/>
          <w:sz w:val="24"/>
        </w:rPr>
        <w:t xml:space="preserve"> </w:t>
      </w:r>
      <w:r>
        <w:rPr>
          <w:sz w:val="24"/>
        </w:rPr>
        <w:t>võib</w:t>
      </w:r>
      <w:r>
        <w:rPr>
          <w:spacing w:val="-4"/>
          <w:sz w:val="24"/>
        </w:rPr>
        <w:t xml:space="preserve"> </w:t>
      </w:r>
      <w:r>
        <w:rPr>
          <w:sz w:val="24"/>
        </w:rPr>
        <w:t>importija</w:t>
      </w:r>
      <w:r>
        <w:rPr>
          <w:spacing w:val="-4"/>
          <w:sz w:val="24"/>
        </w:rPr>
        <w:t xml:space="preserve"> </w:t>
      </w:r>
      <w:r>
        <w:rPr>
          <w:sz w:val="24"/>
        </w:rPr>
        <w:t>esitada</w:t>
      </w:r>
      <w:r>
        <w:rPr>
          <w:spacing w:val="-5"/>
          <w:sz w:val="24"/>
        </w:rPr>
        <w:t xml:space="preserve"> </w:t>
      </w:r>
      <w:r>
        <w:rPr>
          <w:sz w:val="24"/>
        </w:rPr>
        <w:t>muid</w:t>
      </w:r>
      <w:r>
        <w:rPr>
          <w:spacing w:val="-4"/>
          <w:sz w:val="24"/>
        </w:rPr>
        <w:t xml:space="preserve"> </w:t>
      </w:r>
      <w:r>
        <w:rPr>
          <w:sz w:val="24"/>
        </w:rPr>
        <w:t xml:space="preserve">tõendavaid </w:t>
      </w:r>
      <w:r>
        <w:rPr>
          <w:spacing w:val="-2"/>
          <w:sz w:val="24"/>
        </w:rPr>
        <w:t>dokumente.</w:t>
      </w:r>
    </w:p>
    <w:p w14:paraId="24321B35" w14:textId="77777777" w:rsidR="002D68EC" w:rsidRDefault="002D68EC">
      <w:pPr>
        <w:pStyle w:val="Kehatekst"/>
        <w:spacing w:before="139"/>
      </w:pPr>
    </w:p>
    <w:p w14:paraId="314A88F0" w14:textId="77777777" w:rsidR="002D68EC" w:rsidRDefault="0069493F">
      <w:pPr>
        <w:pStyle w:val="Kehatekst"/>
        <w:ind w:left="141"/>
      </w:pPr>
      <w:r>
        <w:t>Artikkel</w:t>
      </w:r>
      <w:r>
        <w:rPr>
          <w:spacing w:val="-6"/>
        </w:rPr>
        <w:t xml:space="preserve"> </w:t>
      </w:r>
      <w:r>
        <w:t>3.18</w:t>
      </w:r>
      <w:r>
        <w:rPr>
          <w:spacing w:val="-3"/>
        </w:rPr>
        <w:t xml:space="preserve"> </w:t>
      </w:r>
      <w:r>
        <w:t>„Päritolukinnituse</w:t>
      </w:r>
      <w:r>
        <w:rPr>
          <w:spacing w:val="-3"/>
        </w:rPr>
        <w:t xml:space="preserve"> </w:t>
      </w:r>
      <w:r>
        <w:t>koostamise</w:t>
      </w:r>
      <w:r>
        <w:rPr>
          <w:spacing w:val="-4"/>
        </w:rPr>
        <w:t xml:space="preserve"> </w:t>
      </w:r>
      <w:r>
        <w:rPr>
          <w:spacing w:val="-2"/>
        </w:rPr>
        <w:t>tingimused“</w:t>
      </w:r>
    </w:p>
    <w:p w14:paraId="13741A02" w14:textId="77777777" w:rsidR="002D68EC" w:rsidRDefault="002D68EC">
      <w:pPr>
        <w:pStyle w:val="Kehatekst"/>
      </w:pPr>
    </w:p>
    <w:p w14:paraId="681688C1" w14:textId="77777777" w:rsidR="002D68EC" w:rsidRDefault="002D68EC">
      <w:pPr>
        <w:pStyle w:val="Kehatekst"/>
        <w:spacing w:before="1"/>
      </w:pPr>
    </w:p>
    <w:p w14:paraId="43893FA3" w14:textId="77777777" w:rsidR="002D68EC" w:rsidRDefault="0069493F">
      <w:pPr>
        <w:pStyle w:val="Loendilik"/>
        <w:numPr>
          <w:ilvl w:val="0"/>
          <w:numId w:val="12"/>
        </w:numPr>
        <w:tabs>
          <w:tab w:val="left" w:pos="707"/>
        </w:tabs>
        <w:spacing w:line="360" w:lineRule="auto"/>
        <w:ind w:right="331" w:firstLine="0"/>
        <w:rPr>
          <w:sz w:val="24"/>
        </w:rPr>
      </w:pPr>
      <w:r>
        <w:rPr>
          <w:sz w:val="24"/>
        </w:rPr>
        <w:t>Päritolukinnituse peab koostama ühe lepinguosalise territooriumil asutatud eksportija. Kui arve on koostatud kolmandas riigis, koostatakse päritolukinnitus mis tahes muul äridokumendil</w:t>
      </w:r>
      <w:r>
        <w:rPr>
          <w:b/>
          <w:position w:val="8"/>
          <w:sz w:val="16"/>
        </w:rPr>
        <w:t>1</w:t>
      </w:r>
      <w:r>
        <w:rPr>
          <w:sz w:val="24"/>
        </w:rPr>
        <w:t>, mis on välja antud eksportiva lepinguosalise territooriumil ja milles asjaomaseid kaupu kirjeldatakse piisavalt täpselt, et neid oleks võimalik 3. peatüki „Päritolureeglid ja -menetlused“ kohaselt</w:t>
      </w:r>
      <w:r>
        <w:rPr>
          <w:spacing w:val="-4"/>
          <w:sz w:val="24"/>
        </w:rPr>
        <w:t xml:space="preserve"> </w:t>
      </w:r>
      <w:r>
        <w:rPr>
          <w:sz w:val="24"/>
        </w:rPr>
        <w:t>päritolustaatusega</w:t>
      </w:r>
      <w:r>
        <w:rPr>
          <w:spacing w:val="-5"/>
          <w:sz w:val="24"/>
        </w:rPr>
        <w:t xml:space="preserve"> </w:t>
      </w:r>
      <w:r>
        <w:rPr>
          <w:sz w:val="24"/>
        </w:rPr>
        <w:t>toodetena</w:t>
      </w:r>
      <w:r>
        <w:rPr>
          <w:spacing w:val="-5"/>
          <w:sz w:val="24"/>
        </w:rPr>
        <w:t xml:space="preserve"> </w:t>
      </w:r>
      <w:r>
        <w:rPr>
          <w:sz w:val="24"/>
        </w:rPr>
        <w:t>identifitseerida.</w:t>
      </w:r>
      <w:r>
        <w:rPr>
          <w:spacing w:val="-4"/>
          <w:sz w:val="24"/>
        </w:rPr>
        <w:t xml:space="preserve"> </w:t>
      </w:r>
      <w:r>
        <w:rPr>
          <w:sz w:val="24"/>
        </w:rPr>
        <w:t>Sellisel</w:t>
      </w:r>
      <w:r>
        <w:rPr>
          <w:spacing w:val="-4"/>
          <w:sz w:val="24"/>
        </w:rPr>
        <w:t xml:space="preserve"> </w:t>
      </w:r>
      <w:r>
        <w:rPr>
          <w:sz w:val="24"/>
        </w:rPr>
        <w:t>juhul</w:t>
      </w:r>
      <w:r>
        <w:rPr>
          <w:spacing w:val="-4"/>
          <w:sz w:val="24"/>
        </w:rPr>
        <w:t xml:space="preserve"> </w:t>
      </w:r>
      <w:r>
        <w:rPr>
          <w:sz w:val="24"/>
        </w:rPr>
        <w:t>peab</w:t>
      </w:r>
      <w:r>
        <w:rPr>
          <w:spacing w:val="-4"/>
          <w:sz w:val="24"/>
        </w:rPr>
        <w:t xml:space="preserve"> </w:t>
      </w:r>
      <w:r>
        <w:rPr>
          <w:sz w:val="24"/>
        </w:rPr>
        <w:t>dokumendis,</w:t>
      </w:r>
      <w:r>
        <w:rPr>
          <w:spacing w:val="-4"/>
          <w:sz w:val="24"/>
        </w:rPr>
        <w:t xml:space="preserve"> </w:t>
      </w:r>
      <w:r>
        <w:rPr>
          <w:sz w:val="24"/>
        </w:rPr>
        <w:t>mille</w:t>
      </w:r>
      <w:r>
        <w:rPr>
          <w:spacing w:val="-5"/>
          <w:sz w:val="24"/>
        </w:rPr>
        <w:t xml:space="preserve"> </w:t>
      </w:r>
      <w:r>
        <w:rPr>
          <w:sz w:val="24"/>
        </w:rPr>
        <w:t>alusel päritolukinnitus koostatakse, olema märgitud kauba eksportija.</w:t>
      </w:r>
    </w:p>
    <w:p w14:paraId="035B1CCC" w14:textId="77777777" w:rsidR="002D68EC" w:rsidRDefault="002D68EC">
      <w:pPr>
        <w:pStyle w:val="Kehatekst"/>
        <w:spacing w:before="132"/>
      </w:pPr>
    </w:p>
    <w:p w14:paraId="596C63A6" w14:textId="77777777" w:rsidR="002D68EC" w:rsidRDefault="0069493F">
      <w:pPr>
        <w:pStyle w:val="Loendilik"/>
        <w:numPr>
          <w:ilvl w:val="0"/>
          <w:numId w:val="12"/>
        </w:numPr>
        <w:tabs>
          <w:tab w:val="left" w:pos="707"/>
        </w:tabs>
        <w:spacing w:line="360" w:lineRule="auto"/>
        <w:ind w:right="383" w:firstLine="0"/>
        <w:rPr>
          <w:sz w:val="24"/>
        </w:rPr>
      </w:pPr>
      <w:r>
        <w:rPr>
          <w:sz w:val="24"/>
        </w:rPr>
        <w:t>Päritolukinnituse</w:t>
      </w:r>
      <w:r>
        <w:rPr>
          <w:spacing w:val="-4"/>
          <w:sz w:val="24"/>
        </w:rPr>
        <w:t xml:space="preserve"> </w:t>
      </w:r>
      <w:r>
        <w:rPr>
          <w:sz w:val="24"/>
        </w:rPr>
        <w:t>sõnastus</w:t>
      </w:r>
      <w:r>
        <w:rPr>
          <w:spacing w:val="-4"/>
          <w:sz w:val="24"/>
        </w:rPr>
        <w:t xml:space="preserve"> </w:t>
      </w:r>
      <w:r>
        <w:rPr>
          <w:sz w:val="24"/>
        </w:rPr>
        <w:t>peab</w:t>
      </w:r>
      <w:r>
        <w:rPr>
          <w:spacing w:val="-4"/>
          <w:sz w:val="24"/>
        </w:rPr>
        <w:t xml:space="preserve"> </w:t>
      </w:r>
      <w:r>
        <w:rPr>
          <w:sz w:val="24"/>
        </w:rPr>
        <w:t>olema</w:t>
      </w:r>
      <w:r>
        <w:rPr>
          <w:spacing w:val="-5"/>
          <w:sz w:val="24"/>
        </w:rPr>
        <w:t xml:space="preserve"> </w:t>
      </w:r>
      <w:r>
        <w:rPr>
          <w:sz w:val="24"/>
        </w:rPr>
        <w:t>kooskõlas</w:t>
      </w:r>
      <w:r>
        <w:rPr>
          <w:spacing w:val="-4"/>
          <w:sz w:val="24"/>
        </w:rPr>
        <w:t xml:space="preserve"> </w:t>
      </w:r>
      <w:r>
        <w:rPr>
          <w:sz w:val="24"/>
        </w:rPr>
        <w:t>3-B</w:t>
      </w:r>
      <w:r>
        <w:rPr>
          <w:spacing w:val="-4"/>
          <w:sz w:val="24"/>
        </w:rPr>
        <w:t xml:space="preserve"> </w:t>
      </w:r>
      <w:r>
        <w:rPr>
          <w:sz w:val="24"/>
        </w:rPr>
        <w:t>lisas</w:t>
      </w:r>
      <w:r>
        <w:rPr>
          <w:spacing w:val="-5"/>
          <w:sz w:val="24"/>
        </w:rPr>
        <w:t xml:space="preserve"> </w:t>
      </w:r>
      <w:r>
        <w:rPr>
          <w:sz w:val="24"/>
        </w:rPr>
        <w:t>„Päritolukinnituse</w:t>
      </w:r>
      <w:r>
        <w:rPr>
          <w:spacing w:val="-5"/>
          <w:sz w:val="24"/>
        </w:rPr>
        <w:t xml:space="preserve"> </w:t>
      </w:r>
      <w:r>
        <w:rPr>
          <w:sz w:val="24"/>
        </w:rPr>
        <w:t>tekst“</w:t>
      </w:r>
      <w:r>
        <w:rPr>
          <w:spacing w:val="-5"/>
          <w:sz w:val="24"/>
        </w:rPr>
        <w:t xml:space="preserve"> </w:t>
      </w:r>
      <w:r>
        <w:rPr>
          <w:sz w:val="24"/>
        </w:rPr>
        <w:t xml:space="preserve">esitatud </w:t>
      </w:r>
      <w:r>
        <w:rPr>
          <w:spacing w:val="-2"/>
          <w:sz w:val="24"/>
        </w:rPr>
        <w:t>sõnastusega.</w:t>
      </w:r>
    </w:p>
    <w:p w14:paraId="2E37B138" w14:textId="77777777" w:rsidR="002D68EC" w:rsidRDefault="002D68EC">
      <w:pPr>
        <w:pStyle w:val="Kehatekst"/>
        <w:spacing w:before="139"/>
      </w:pPr>
    </w:p>
    <w:p w14:paraId="299689FC" w14:textId="77777777" w:rsidR="002D68EC" w:rsidRDefault="0069493F">
      <w:pPr>
        <w:pStyle w:val="Loendilik"/>
        <w:numPr>
          <w:ilvl w:val="0"/>
          <w:numId w:val="12"/>
        </w:numPr>
        <w:tabs>
          <w:tab w:val="left" w:pos="707"/>
        </w:tabs>
        <w:spacing w:line="360" w:lineRule="auto"/>
        <w:ind w:right="790" w:firstLine="0"/>
        <w:rPr>
          <w:sz w:val="24"/>
        </w:rPr>
      </w:pPr>
      <w:r>
        <w:rPr>
          <w:sz w:val="24"/>
        </w:rPr>
        <w:t>Päritolukinnitus ei tohiks sisaldada märget päritolustaatuseta kaupade kohta, mida päritolukinnitus</w:t>
      </w:r>
      <w:r>
        <w:rPr>
          <w:spacing w:val="-4"/>
          <w:sz w:val="24"/>
        </w:rPr>
        <w:t xml:space="preserve"> </w:t>
      </w:r>
      <w:r>
        <w:rPr>
          <w:sz w:val="24"/>
        </w:rPr>
        <w:t>ei</w:t>
      </w:r>
      <w:r>
        <w:rPr>
          <w:spacing w:val="-4"/>
          <w:sz w:val="24"/>
        </w:rPr>
        <w:t xml:space="preserve"> </w:t>
      </w:r>
      <w:r>
        <w:rPr>
          <w:sz w:val="24"/>
        </w:rPr>
        <w:t>hõlma.</w:t>
      </w:r>
      <w:r>
        <w:rPr>
          <w:spacing w:val="-4"/>
          <w:sz w:val="24"/>
        </w:rPr>
        <w:t xml:space="preserve"> </w:t>
      </w:r>
      <w:r>
        <w:rPr>
          <w:sz w:val="24"/>
        </w:rPr>
        <w:t>Selline</w:t>
      </w:r>
      <w:r>
        <w:rPr>
          <w:spacing w:val="-4"/>
          <w:sz w:val="24"/>
        </w:rPr>
        <w:t xml:space="preserve"> </w:t>
      </w:r>
      <w:r>
        <w:rPr>
          <w:sz w:val="24"/>
        </w:rPr>
        <w:t>märge</w:t>
      </w:r>
      <w:r>
        <w:rPr>
          <w:spacing w:val="-6"/>
          <w:sz w:val="24"/>
        </w:rPr>
        <w:t xml:space="preserve"> </w:t>
      </w:r>
      <w:r>
        <w:rPr>
          <w:sz w:val="24"/>
        </w:rPr>
        <w:t>peaks</w:t>
      </w:r>
      <w:r>
        <w:rPr>
          <w:spacing w:val="-4"/>
          <w:sz w:val="24"/>
        </w:rPr>
        <w:t xml:space="preserve"> </w:t>
      </w:r>
      <w:r>
        <w:rPr>
          <w:sz w:val="24"/>
        </w:rPr>
        <w:t>olema</w:t>
      </w:r>
      <w:r>
        <w:rPr>
          <w:spacing w:val="-4"/>
          <w:sz w:val="24"/>
        </w:rPr>
        <w:t xml:space="preserve"> </w:t>
      </w:r>
      <w:r>
        <w:rPr>
          <w:sz w:val="24"/>
        </w:rPr>
        <w:t>esitatud</w:t>
      </w:r>
      <w:r>
        <w:rPr>
          <w:spacing w:val="-4"/>
          <w:sz w:val="24"/>
        </w:rPr>
        <w:t xml:space="preserve"> </w:t>
      </w:r>
      <w:r>
        <w:rPr>
          <w:sz w:val="24"/>
        </w:rPr>
        <w:t>arvel</w:t>
      </w:r>
      <w:r>
        <w:rPr>
          <w:spacing w:val="-4"/>
          <w:sz w:val="24"/>
        </w:rPr>
        <w:t xml:space="preserve"> </w:t>
      </w:r>
      <w:r>
        <w:rPr>
          <w:sz w:val="24"/>
        </w:rPr>
        <w:t>täpsusega,</w:t>
      </w:r>
      <w:r>
        <w:rPr>
          <w:spacing w:val="-4"/>
          <w:sz w:val="24"/>
        </w:rPr>
        <w:t xml:space="preserve"> </w:t>
      </w:r>
      <w:r>
        <w:rPr>
          <w:sz w:val="24"/>
        </w:rPr>
        <w:t>mis</w:t>
      </w:r>
      <w:r>
        <w:rPr>
          <w:spacing w:val="-4"/>
          <w:sz w:val="24"/>
        </w:rPr>
        <w:t xml:space="preserve"> </w:t>
      </w:r>
      <w:r>
        <w:rPr>
          <w:sz w:val="24"/>
        </w:rPr>
        <w:t>võimaldab vältida arusaamatusi.</w:t>
      </w:r>
    </w:p>
    <w:p w14:paraId="0F385DD2" w14:textId="77777777" w:rsidR="002D68EC" w:rsidRDefault="002D68EC">
      <w:pPr>
        <w:pStyle w:val="Kehatekst"/>
        <w:rPr>
          <w:sz w:val="20"/>
        </w:rPr>
      </w:pPr>
    </w:p>
    <w:p w14:paraId="0073E988" w14:textId="77777777" w:rsidR="002D68EC" w:rsidRDefault="002D68EC">
      <w:pPr>
        <w:pStyle w:val="Kehatekst"/>
        <w:rPr>
          <w:sz w:val="20"/>
        </w:rPr>
      </w:pPr>
    </w:p>
    <w:p w14:paraId="79D2A845" w14:textId="77777777" w:rsidR="002D68EC" w:rsidRDefault="002D68EC">
      <w:pPr>
        <w:pStyle w:val="Kehatekst"/>
        <w:rPr>
          <w:sz w:val="20"/>
        </w:rPr>
      </w:pPr>
    </w:p>
    <w:p w14:paraId="218E632B" w14:textId="77777777" w:rsidR="002D68EC" w:rsidRDefault="002D68EC">
      <w:pPr>
        <w:pStyle w:val="Kehatekst"/>
        <w:rPr>
          <w:sz w:val="20"/>
        </w:rPr>
      </w:pPr>
    </w:p>
    <w:p w14:paraId="6E7F30A0" w14:textId="77777777" w:rsidR="002D68EC" w:rsidRDefault="002D68EC">
      <w:pPr>
        <w:pStyle w:val="Kehatekst"/>
        <w:rPr>
          <w:sz w:val="20"/>
        </w:rPr>
      </w:pPr>
    </w:p>
    <w:p w14:paraId="20795952" w14:textId="77777777" w:rsidR="002D68EC" w:rsidRDefault="002D68EC">
      <w:pPr>
        <w:pStyle w:val="Kehatekst"/>
        <w:rPr>
          <w:sz w:val="20"/>
        </w:rPr>
      </w:pPr>
    </w:p>
    <w:p w14:paraId="6A64678B" w14:textId="77777777" w:rsidR="002D68EC" w:rsidRDefault="002D68EC">
      <w:pPr>
        <w:pStyle w:val="Kehatekst"/>
        <w:rPr>
          <w:sz w:val="20"/>
        </w:rPr>
      </w:pPr>
    </w:p>
    <w:p w14:paraId="28E527A6" w14:textId="77777777" w:rsidR="002D68EC" w:rsidRDefault="002D68EC">
      <w:pPr>
        <w:pStyle w:val="Kehatekst"/>
        <w:rPr>
          <w:sz w:val="20"/>
        </w:rPr>
      </w:pPr>
    </w:p>
    <w:p w14:paraId="7A2ED136" w14:textId="77777777" w:rsidR="002D68EC" w:rsidRDefault="002D68EC">
      <w:pPr>
        <w:pStyle w:val="Kehatekst"/>
        <w:rPr>
          <w:sz w:val="20"/>
        </w:rPr>
      </w:pPr>
    </w:p>
    <w:p w14:paraId="711CF083" w14:textId="77777777" w:rsidR="002D68EC" w:rsidRDefault="002D68EC">
      <w:pPr>
        <w:pStyle w:val="Kehatekst"/>
        <w:rPr>
          <w:sz w:val="20"/>
        </w:rPr>
      </w:pPr>
    </w:p>
    <w:p w14:paraId="7E43C101" w14:textId="77777777" w:rsidR="002D68EC" w:rsidRDefault="002D68EC">
      <w:pPr>
        <w:pStyle w:val="Kehatekst"/>
        <w:rPr>
          <w:sz w:val="20"/>
        </w:rPr>
      </w:pPr>
    </w:p>
    <w:p w14:paraId="08504777" w14:textId="77777777" w:rsidR="002D68EC" w:rsidRDefault="002D68EC">
      <w:pPr>
        <w:pStyle w:val="Kehatekst"/>
        <w:rPr>
          <w:sz w:val="20"/>
        </w:rPr>
      </w:pPr>
    </w:p>
    <w:p w14:paraId="0AD25CB4" w14:textId="77777777" w:rsidR="002D68EC" w:rsidRDefault="002D68EC">
      <w:pPr>
        <w:pStyle w:val="Kehatekst"/>
        <w:rPr>
          <w:sz w:val="20"/>
        </w:rPr>
      </w:pPr>
    </w:p>
    <w:p w14:paraId="433B08E8" w14:textId="77777777" w:rsidR="002D68EC" w:rsidRDefault="002D68EC">
      <w:pPr>
        <w:pStyle w:val="Kehatekst"/>
        <w:rPr>
          <w:sz w:val="20"/>
        </w:rPr>
      </w:pPr>
    </w:p>
    <w:p w14:paraId="4AD189DE" w14:textId="77777777" w:rsidR="002D68EC" w:rsidRDefault="002D68EC">
      <w:pPr>
        <w:pStyle w:val="Kehatekst"/>
        <w:rPr>
          <w:sz w:val="20"/>
        </w:rPr>
      </w:pPr>
    </w:p>
    <w:p w14:paraId="63A2DE77" w14:textId="77777777" w:rsidR="002D68EC" w:rsidRDefault="002D68EC">
      <w:pPr>
        <w:pStyle w:val="Kehatekst"/>
        <w:rPr>
          <w:sz w:val="20"/>
        </w:rPr>
      </w:pPr>
    </w:p>
    <w:p w14:paraId="7A3D6CBE" w14:textId="77777777" w:rsidR="002D68EC" w:rsidRDefault="002D68EC">
      <w:pPr>
        <w:pStyle w:val="Kehatekst"/>
        <w:rPr>
          <w:sz w:val="20"/>
        </w:rPr>
      </w:pPr>
    </w:p>
    <w:p w14:paraId="2181BC59" w14:textId="77777777" w:rsidR="002D68EC" w:rsidRDefault="0069493F">
      <w:pPr>
        <w:pStyle w:val="Kehatekst"/>
        <w:spacing w:before="80"/>
        <w:rPr>
          <w:sz w:val="20"/>
        </w:rPr>
      </w:pPr>
      <w:r>
        <w:rPr>
          <w:noProof/>
          <w:sz w:val="20"/>
        </w:rPr>
        <mc:AlternateContent>
          <mc:Choice Requires="wps">
            <w:drawing>
              <wp:anchor distT="0" distB="0" distL="0" distR="0" simplePos="0" relativeHeight="487622144" behindDoc="1" locked="0" layoutInCell="1" allowOverlap="1" wp14:anchorId="469ECDE8" wp14:editId="554E17DE">
                <wp:simplePos x="0" y="0"/>
                <wp:positionH relativeFrom="page">
                  <wp:posOffset>719632</wp:posOffset>
                </wp:positionH>
                <wp:positionV relativeFrom="paragraph">
                  <wp:posOffset>212563</wp:posOffset>
                </wp:positionV>
                <wp:extent cx="1829435" cy="7620"/>
                <wp:effectExtent l="0" t="0" r="0" b="0"/>
                <wp:wrapTopAndBottom/>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FB178C" id="Graphic 87" o:spid="_x0000_s1026" style="position:absolute;margin-left:56.65pt;margin-top:16.75pt;width:144.05pt;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" path="m1829054,l,,,7620r1829054,l1829054,xe" fillcolor="black" stroked="f">
                <v:path arrowok="t"/>
                <w10:wrap type="topAndBottom" anchorx="page"/>
              </v:shape>
            </w:pict>
          </mc:Fallback>
        </mc:AlternateContent>
      </w:r>
    </w:p>
    <w:p w14:paraId="0923579C" w14:textId="77777777" w:rsidR="002D68EC" w:rsidRDefault="0069493F">
      <w:pPr>
        <w:pStyle w:val="Kehatekst"/>
        <w:tabs>
          <w:tab w:val="left" w:pos="707"/>
        </w:tabs>
        <w:spacing w:before="97"/>
        <w:ind w:left="141"/>
      </w:pPr>
      <w:r>
        <w:rPr>
          <w:b/>
          <w:spacing w:val="-10"/>
          <w:position w:val="8"/>
          <w:sz w:val="16"/>
        </w:rPr>
        <w:t>1</w:t>
      </w:r>
      <w:r>
        <w:rPr>
          <w:b/>
          <w:position w:val="8"/>
          <w:sz w:val="16"/>
        </w:rPr>
        <w:tab/>
      </w:r>
      <w:r>
        <w:t>Need</w:t>
      </w:r>
      <w:r>
        <w:rPr>
          <w:spacing w:val="-4"/>
        </w:rPr>
        <w:t xml:space="preserve"> </w:t>
      </w:r>
      <w:r>
        <w:t>äridokumendid</w:t>
      </w:r>
      <w:r>
        <w:rPr>
          <w:spacing w:val="-1"/>
        </w:rPr>
        <w:t xml:space="preserve"> </w:t>
      </w:r>
      <w:r>
        <w:t>on</w:t>
      </w:r>
      <w:r>
        <w:rPr>
          <w:spacing w:val="-1"/>
        </w:rPr>
        <w:t xml:space="preserve"> </w:t>
      </w:r>
      <w:r>
        <w:t>näiteks</w:t>
      </w:r>
      <w:r>
        <w:rPr>
          <w:spacing w:val="-1"/>
        </w:rPr>
        <w:t xml:space="preserve"> </w:t>
      </w:r>
      <w:r>
        <w:t>kaubaga</w:t>
      </w:r>
      <w:r>
        <w:rPr>
          <w:spacing w:val="-3"/>
        </w:rPr>
        <w:t xml:space="preserve"> </w:t>
      </w:r>
      <w:r>
        <w:t>kaasas</w:t>
      </w:r>
      <w:r>
        <w:rPr>
          <w:spacing w:val="-1"/>
        </w:rPr>
        <w:t xml:space="preserve"> </w:t>
      </w:r>
      <w:r>
        <w:t>olev</w:t>
      </w:r>
      <w:r>
        <w:rPr>
          <w:spacing w:val="-1"/>
        </w:rPr>
        <w:t xml:space="preserve"> </w:t>
      </w:r>
      <w:r>
        <w:t>kättetoimetamisteatis</w:t>
      </w:r>
      <w:r>
        <w:rPr>
          <w:spacing w:val="-1"/>
        </w:rPr>
        <w:t xml:space="preserve"> </w:t>
      </w:r>
      <w:r>
        <w:t>või</w:t>
      </w:r>
      <w:r>
        <w:rPr>
          <w:spacing w:val="-1"/>
        </w:rPr>
        <w:t xml:space="preserve"> </w:t>
      </w:r>
      <w:r>
        <w:rPr>
          <w:spacing w:val="-2"/>
        </w:rPr>
        <w:t>pakkeleht.</w:t>
      </w:r>
    </w:p>
    <w:p w14:paraId="2BE4B4C5" w14:textId="77777777" w:rsidR="002D68EC" w:rsidRDefault="002D68EC">
      <w:pPr>
        <w:pStyle w:val="Kehatekst"/>
        <w:sectPr w:rsidR="002D68EC">
          <w:pgSz w:w="11910" w:h="16840"/>
          <w:pgMar w:top="1320" w:right="992" w:bottom="1380" w:left="992" w:header="0" w:footer="1199" w:gutter="0"/>
          <w:cols w:space="708"/>
        </w:sectPr>
      </w:pPr>
    </w:p>
    <w:p w14:paraId="7FF7ACC6" w14:textId="77777777" w:rsidR="002D68EC" w:rsidRDefault="0069493F">
      <w:pPr>
        <w:pStyle w:val="Loendilik"/>
        <w:numPr>
          <w:ilvl w:val="0"/>
          <w:numId w:val="12"/>
        </w:numPr>
        <w:tabs>
          <w:tab w:val="left" w:pos="707"/>
        </w:tabs>
        <w:spacing w:before="70" w:line="360" w:lineRule="auto"/>
        <w:ind w:right="880" w:firstLine="0"/>
        <w:rPr>
          <w:sz w:val="24"/>
        </w:rPr>
      </w:pPr>
      <w:r>
        <w:rPr>
          <w:sz w:val="24"/>
        </w:rPr>
        <w:lastRenderedPageBreak/>
        <w:t>Päritolukinnitused, mis on esitatud arvete või äridokumentide valguskoopiatel, on vastuvõetavad</w:t>
      </w:r>
      <w:r>
        <w:rPr>
          <w:spacing w:val="-4"/>
          <w:sz w:val="24"/>
        </w:rPr>
        <w:t xml:space="preserve"> </w:t>
      </w:r>
      <w:r>
        <w:rPr>
          <w:sz w:val="24"/>
        </w:rPr>
        <w:t>tingimusel,</w:t>
      </w:r>
      <w:r>
        <w:rPr>
          <w:spacing w:val="-4"/>
          <w:sz w:val="24"/>
        </w:rPr>
        <w:t xml:space="preserve"> </w:t>
      </w:r>
      <w:r>
        <w:rPr>
          <w:sz w:val="24"/>
        </w:rPr>
        <w:t>et</w:t>
      </w:r>
      <w:r>
        <w:rPr>
          <w:spacing w:val="-4"/>
          <w:sz w:val="24"/>
        </w:rPr>
        <w:t xml:space="preserve"> </w:t>
      </w:r>
      <w:r>
        <w:rPr>
          <w:sz w:val="24"/>
        </w:rPr>
        <w:t>sellistel</w:t>
      </w:r>
      <w:r>
        <w:rPr>
          <w:spacing w:val="-2"/>
          <w:sz w:val="24"/>
        </w:rPr>
        <w:t xml:space="preserve"> </w:t>
      </w:r>
      <w:r>
        <w:rPr>
          <w:sz w:val="24"/>
        </w:rPr>
        <w:t>kinnitustel</w:t>
      </w:r>
      <w:r>
        <w:rPr>
          <w:spacing w:val="-4"/>
          <w:sz w:val="24"/>
        </w:rPr>
        <w:t xml:space="preserve"> </w:t>
      </w:r>
      <w:r>
        <w:rPr>
          <w:sz w:val="24"/>
        </w:rPr>
        <w:t>on</w:t>
      </w:r>
      <w:r>
        <w:rPr>
          <w:spacing w:val="-4"/>
          <w:sz w:val="24"/>
        </w:rPr>
        <w:t xml:space="preserve"> </w:t>
      </w:r>
      <w:r>
        <w:rPr>
          <w:sz w:val="24"/>
        </w:rPr>
        <w:t>eksportija</w:t>
      </w:r>
      <w:r>
        <w:rPr>
          <w:spacing w:val="-5"/>
          <w:sz w:val="24"/>
        </w:rPr>
        <w:t xml:space="preserve"> </w:t>
      </w:r>
      <w:r>
        <w:rPr>
          <w:sz w:val="24"/>
        </w:rPr>
        <w:t>allkiri</w:t>
      </w:r>
      <w:r>
        <w:rPr>
          <w:spacing w:val="-4"/>
          <w:sz w:val="24"/>
        </w:rPr>
        <w:t xml:space="preserve"> </w:t>
      </w:r>
      <w:r>
        <w:rPr>
          <w:sz w:val="24"/>
        </w:rPr>
        <w:t>samadel</w:t>
      </w:r>
      <w:r>
        <w:rPr>
          <w:spacing w:val="-4"/>
          <w:sz w:val="24"/>
        </w:rPr>
        <w:t xml:space="preserve"> </w:t>
      </w:r>
      <w:r>
        <w:rPr>
          <w:sz w:val="24"/>
        </w:rPr>
        <w:t>tingimustel</w:t>
      </w:r>
      <w:r>
        <w:rPr>
          <w:spacing w:val="-4"/>
          <w:sz w:val="24"/>
        </w:rPr>
        <w:t xml:space="preserve"> </w:t>
      </w:r>
      <w:r>
        <w:rPr>
          <w:sz w:val="24"/>
        </w:rPr>
        <w:t xml:space="preserve">kui </w:t>
      </w:r>
      <w:r>
        <w:rPr>
          <w:spacing w:val="-2"/>
          <w:sz w:val="24"/>
        </w:rPr>
        <w:t>originaalil.</w:t>
      </w:r>
    </w:p>
    <w:p w14:paraId="5BAC2582" w14:textId="77777777" w:rsidR="002D68EC" w:rsidRDefault="002D68EC">
      <w:pPr>
        <w:pStyle w:val="Kehatekst"/>
        <w:spacing w:before="138"/>
      </w:pPr>
    </w:p>
    <w:p w14:paraId="7627D68C" w14:textId="77777777" w:rsidR="002D68EC" w:rsidRDefault="0069493F">
      <w:pPr>
        <w:pStyle w:val="Loendilik"/>
        <w:numPr>
          <w:ilvl w:val="0"/>
          <w:numId w:val="12"/>
        </w:numPr>
        <w:tabs>
          <w:tab w:val="left" w:pos="707"/>
        </w:tabs>
        <w:ind w:left="707" w:hanging="566"/>
        <w:rPr>
          <w:sz w:val="24"/>
        </w:rPr>
      </w:pPr>
      <w:r>
        <w:rPr>
          <w:sz w:val="24"/>
        </w:rPr>
        <w:t>Arve</w:t>
      </w:r>
      <w:r>
        <w:rPr>
          <w:spacing w:val="-2"/>
          <w:sz w:val="24"/>
        </w:rPr>
        <w:t xml:space="preserve"> </w:t>
      </w:r>
      <w:r>
        <w:rPr>
          <w:sz w:val="24"/>
        </w:rPr>
        <w:t>või</w:t>
      </w:r>
      <w:r>
        <w:rPr>
          <w:spacing w:val="-1"/>
          <w:sz w:val="24"/>
        </w:rPr>
        <w:t xml:space="preserve"> </w:t>
      </w:r>
      <w:r>
        <w:rPr>
          <w:sz w:val="24"/>
        </w:rPr>
        <w:t>äridokumendi tagaküljel</w:t>
      </w:r>
      <w:r>
        <w:rPr>
          <w:spacing w:val="-1"/>
          <w:sz w:val="24"/>
        </w:rPr>
        <w:t xml:space="preserve"> </w:t>
      </w:r>
      <w:r>
        <w:rPr>
          <w:sz w:val="24"/>
        </w:rPr>
        <w:t>esitatud päritolukinnitus</w:t>
      </w:r>
      <w:r>
        <w:rPr>
          <w:spacing w:val="-1"/>
          <w:sz w:val="24"/>
        </w:rPr>
        <w:t xml:space="preserve"> </w:t>
      </w:r>
      <w:r>
        <w:rPr>
          <w:sz w:val="24"/>
        </w:rPr>
        <w:t xml:space="preserve">on </w:t>
      </w:r>
      <w:r>
        <w:rPr>
          <w:spacing w:val="-2"/>
          <w:sz w:val="24"/>
        </w:rPr>
        <w:t>vastuvõetav.</w:t>
      </w:r>
    </w:p>
    <w:p w14:paraId="715EAF65" w14:textId="77777777" w:rsidR="002D68EC" w:rsidRDefault="002D68EC">
      <w:pPr>
        <w:pStyle w:val="Kehatekst"/>
      </w:pPr>
    </w:p>
    <w:p w14:paraId="587B9D51" w14:textId="77777777" w:rsidR="002D68EC" w:rsidRDefault="002D68EC">
      <w:pPr>
        <w:pStyle w:val="Kehatekst"/>
      </w:pPr>
    </w:p>
    <w:p w14:paraId="194F0E5C" w14:textId="77777777" w:rsidR="002D68EC" w:rsidRDefault="0069493F">
      <w:pPr>
        <w:pStyle w:val="Loendilik"/>
        <w:numPr>
          <w:ilvl w:val="0"/>
          <w:numId w:val="12"/>
        </w:numPr>
        <w:tabs>
          <w:tab w:val="left" w:pos="707"/>
        </w:tabs>
        <w:spacing w:line="360" w:lineRule="auto"/>
        <w:ind w:right="384" w:firstLine="0"/>
        <w:rPr>
          <w:sz w:val="24"/>
        </w:rPr>
      </w:pPr>
      <w:r>
        <w:rPr>
          <w:sz w:val="24"/>
        </w:rPr>
        <w:t>Arve</w:t>
      </w:r>
      <w:r>
        <w:rPr>
          <w:spacing w:val="-4"/>
          <w:sz w:val="24"/>
        </w:rPr>
        <w:t xml:space="preserve"> </w:t>
      </w:r>
      <w:r>
        <w:rPr>
          <w:sz w:val="24"/>
        </w:rPr>
        <w:t>eraldi</w:t>
      </w:r>
      <w:r>
        <w:rPr>
          <w:spacing w:val="-3"/>
          <w:sz w:val="24"/>
        </w:rPr>
        <w:t xml:space="preserve"> </w:t>
      </w:r>
      <w:r>
        <w:rPr>
          <w:sz w:val="24"/>
        </w:rPr>
        <w:t>lehel</w:t>
      </w:r>
      <w:r>
        <w:rPr>
          <w:spacing w:val="-3"/>
          <w:sz w:val="24"/>
        </w:rPr>
        <w:t xml:space="preserve"> </w:t>
      </w:r>
      <w:r>
        <w:rPr>
          <w:sz w:val="24"/>
        </w:rPr>
        <w:t>koostatud</w:t>
      </w:r>
      <w:r>
        <w:rPr>
          <w:spacing w:val="-3"/>
          <w:sz w:val="24"/>
        </w:rPr>
        <w:t xml:space="preserve"> </w:t>
      </w:r>
      <w:r>
        <w:rPr>
          <w:sz w:val="24"/>
        </w:rPr>
        <w:t>päritolukinnitus</w:t>
      </w:r>
      <w:r>
        <w:rPr>
          <w:spacing w:val="-3"/>
          <w:sz w:val="24"/>
        </w:rPr>
        <w:t xml:space="preserve"> </w:t>
      </w:r>
      <w:r>
        <w:rPr>
          <w:sz w:val="24"/>
        </w:rPr>
        <w:t>on</w:t>
      </w:r>
      <w:r>
        <w:rPr>
          <w:spacing w:val="-3"/>
          <w:sz w:val="24"/>
        </w:rPr>
        <w:t xml:space="preserve"> </w:t>
      </w:r>
      <w:r>
        <w:rPr>
          <w:sz w:val="24"/>
        </w:rPr>
        <w:t>vastuvõetav</w:t>
      </w:r>
      <w:r>
        <w:rPr>
          <w:spacing w:val="-3"/>
          <w:sz w:val="24"/>
        </w:rPr>
        <w:t xml:space="preserve"> </w:t>
      </w:r>
      <w:r>
        <w:rPr>
          <w:sz w:val="24"/>
        </w:rPr>
        <w:t>tingimusel,</w:t>
      </w:r>
      <w:r>
        <w:rPr>
          <w:spacing w:val="-3"/>
          <w:sz w:val="24"/>
        </w:rPr>
        <w:t xml:space="preserve"> </w:t>
      </w:r>
      <w:r>
        <w:rPr>
          <w:sz w:val="24"/>
        </w:rPr>
        <w:t>et</w:t>
      </w:r>
      <w:r>
        <w:rPr>
          <w:spacing w:val="-3"/>
          <w:sz w:val="24"/>
        </w:rPr>
        <w:t xml:space="preserve"> </w:t>
      </w:r>
      <w:r>
        <w:rPr>
          <w:sz w:val="24"/>
        </w:rPr>
        <w:t>see</w:t>
      </w:r>
      <w:r>
        <w:rPr>
          <w:spacing w:val="-5"/>
          <w:sz w:val="24"/>
        </w:rPr>
        <w:t xml:space="preserve"> </w:t>
      </w:r>
      <w:r>
        <w:rPr>
          <w:sz w:val="24"/>
        </w:rPr>
        <w:t>leht</w:t>
      </w:r>
      <w:r>
        <w:rPr>
          <w:spacing w:val="-3"/>
          <w:sz w:val="24"/>
        </w:rPr>
        <w:t xml:space="preserve"> </w:t>
      </w:r>
      <w:r>
        <w:rPr>
          <w:sz w:val="24"/>
        </w:rPr>
        <w:t>on</w:t>
      </w:r>
      <w:r>
        <w:rPr>
          <w:spacing w:val="-3"/>
          <w:sz w:val="24"/>
        </w:rPr>
        <w:t xml:space="preserve"> </w:t>
      </w:r>
      <w:r>
        <w:rPr>
          <w:sz w:val="24"/>
        </w:rPr>
        <w:t>selgelt arve osa. Täiendavat vormi ei tohi kasutada.</w:t>
      </w:r>
    </w:p>
    <w:p w14:paraId="08E6A269" w14:textId="77777777" w:rsidR="002D68EC" w:rsidRDefault="002D68EC">
      <w:pPr>
        <w:pStyle w:val="Kehatekst"/>
        <w:spacing w:before="140"/>
      </w:pPr>
    </w:p>
    <w:p w14:paraId="12F15876" w14:textId="77777777" w:rsidR="002D68EC" w:rsidRDefault="0069493F">
      <w:pPr>
        <w:pStyle w:val="Loendilik"/>
        <w:numPr>
          <w:ilvl w:val="0"/>
          <w:numId w:val="12"/>
        </w:numPr>
        <w:tabs>
          <w:tab w:val="left" w:pos="707"/>
        </w:tabs>
        <w:spacing w:line="360" w:lineRule="auto"/>
        <w:ind w:right="179" w:firstLine="0"/>
        <w:rPr>
          <w:sz w:val="24"/>
        </w:rPr>
      </w:pPr>
      <w:r>
        <w:rPr>
          <w:sz w:val="24"/>
        </w:rPr>
        <w:t>Päritolukinnitus,</w:t>
      </w:r>
      <w:r>
        <w:rPr>
          <w:spacing w:val="-3"/>
          <w:sz w:val="24"/>
        </w:rPr>
        <w:t xml:space="preserve"> </w:t>
      </w:r>
      <w:r>
        <w:rPr>
          <w:sz w:val="24"/>
        </w:rPr>
        <w:t>mis</w:t>
      </w:r>
      <w:r>
        <w:rPr>
          <w:spacing w:val="-3"/>
          <w:sz w:val="24"/>
        </w:rPr>
        <w:t xml:space="preserve"> </w:t>
      </w:r>
      <w:r>
        <w:rPr>
          <w:sz w:val="24"/>
        </w:rPr>
        <w:t>on</w:t>
      </w:r>
      <w:r>
        <w:rPr>
          <w:spacing w:val="-6"/>
          <w:sz w:val="24"/>
        </w:rPr>
        <w:t xml:space="preserve"> </w:t>
      </w:r>
      <w:r>
        <w:rPr>
          <w:sz w:val="24"/>
        </w:rPr>
        <w:t>koostatud</w:t>
      </w:r>
      <w:r>
        <w:rPr>
          <w:spacing w:val="-3"/>
          <w:sz w:val="24"/>
        </w:rPr>
        <w:t xml:space="preserve"> </w:t>
      </w:r>
      <w:r>
        <w:rPr>
          <w:sz w:val="24"/>
        </w:rPr>
        <w:t>etiketil</w:t>
      </w:r>
      <w:r>
        <w:rPr>
          <w:spacing w:val="-3"/>
          <w:sz w:val="24"/>
        </w:rPr>
        <w:t xml:space="preserve"> </w:t>
      </w:r>
      <w:r>
        <w:rPr>
          <w:sz w:val="24"/>
        </w:rPr>
        <w:t>ja</w:t>
      </w:r>
      <w:r>
        <w:rPr>
          <w:spacing w:val="-3"/>
          <w:sz w:val="24"/>
        </w:rPr>
        <w:t xml:space="preserve"> </w:t>
      </w:r>
      <w:r>
        <w:rPr>
          <w:sz w:val="24"/>
        </w:rPr>
        <w:t>lisatakse</w:t>
      </w:r>
      <w:r>
        <w:rPr>
          <w:spacing w:val="-4"/>
          <w:sz w:val="24"/>
        </w:rPr>
        <w:t xml:space="preserve"> </w:t>
      </w:r>
      <w:r>
        <w:rPr>
          <w:sz w:val="24"/>
        </w:rPr>
        <w:t>hiljem</w:t>
      </w:r>
      <w:r>
        <w:rPr>
          <w:spacing w:val="-3"/>
          <w:sz w:val="24"/>
        </w:rPr>
        <w:t xml:space="preserve"> </w:t>
      </w:r>
      <w:r>
        <w:rPr>
          <w:sz w:val="24"/>
        </w:rPr>
        <w:t>arvele,</w:t>
      </w:r>
      <w:r>
        <w:rPr>
          <w:spacing w:val="-3"/>
          <w:sz w:val="24"/>
        </w:rPr>
        <w:t xml:space="preserve"> </w:t>
      </w:r>
      <w:r>
        <w:rPr>
          <w:sz w:val="24"/>
        </w:rPr>
        <w:t>on</w:t>
      </w:r>
      <w:r>
        <w:rPr>
          <w:spacing w:val="-3"/>
          <w:sz w:val="24"/>
        </w:rPr>
        <w:t xml:space="preserve"> </w:t>
      </w:r>
      <w:r>
        <w:rPr>
          <w:sz w:val="24"/>
        </w:rPr>
        <w:t>vastuvõetav,</w:t>
      </w:r>
      <w:r>
        <w:rPr>
          <w:spacing w:val="-3"/>
          <w:sz w:val="24"/>
        </w:rPr>
        <w:t xml:space="preserve"> </w:t>
      </w:r>
      <w:r>
        <w:rPr>
          <w:sz w:val="24"/>
        </w:rPr>
        <w:t>kui</w:t>
      </w:r>
      <w:r>
        <w:rPr>
          <w:spacing w:val="-3"/>
          <w:sz w:val="24"/>
        </w:rPr>
        <w:t xml:space="preserve"> </w:t>
      </w:r>
      <w:r>
        <w:rPr>
          <w:sz w:val="24"/>
        </w:rPr>
        <w:t>ei</w:t>
      </w:r>
      <w:r>
        <w:rPr>
          <w:spacing w:val="-3"/>
          <w:sz w:val="24"/>
        </w:rPr>
        <w:t xml:space="preserve"> </w:t>
      </w:r>
      <w:r>
        <w:rPr>
          <w:sz w:val="24"/>
        </w:rPr>
        <w:t xml:space="preserve">ole kahtlust, et etiketi on kinnitanud eksportija. Näiteks juhul kui eksportija allkiri ulatub üle etiketi ja </w:t>
      </w:r>
      <w:r>
        <w:rPr>
          <w:spacing w:val="-2"/>
          <w:sz w:val="24"/>
        </w:rPr>
        <w:t>arve.</w:t>
      </w:r>
    </w:p>
    <w:p w14:paraId="4FDB50D4" w14:textId="77777777" w:rsidR="002D68EC" w:rsidRDefault="002D68EC">
      <w:pPr>
        <w:pStyle w:val="Kehatekst"/>
        <w:rPr>
          <w:sz w:val="20"/>
        </w:rPr>
      </w:pPr>
    </w:p>
    <w:p w14:paraId="2BB8A411" w14:textId="77777777" w:rsidR="002D68EC" w:rsidRDefault="002D68EC">
      <w:pPr>
        <w:pStyle w:val="Kehatekst"/>
        <w:rPr>
          <w:sz w:val="20"/>
        </w:rPr>
      </w:pPr>
    </w:p>
    <w:p w14:paraId="657AEBDA" w14:textId="77777777" w:rsidR="002D68EC" w:rsidRDefault="002D68EC">
      <w:pPr>
        <w:pStyle w:val="Kehatekst"/>
        <w:rPr>
          <w:sz w:val="20"/>
        </w:rPr>
      </w:pPr>
    </w:p>
    <w:p w14:paraId="37B6F592" w14:textId="77777777" w:rsidR="002D68EC" w:rsidRDefault="0069493F">
      <w:pPr>
        <w:pStyle w:val="Kehatekst"/>
        <w:spacing w:before="154"/>
        <w:rPr>
          <w:sz w:val="20"/>
        </w:rPr>
      </w:pPr>
      <w:r>
        <w:rPr>
          <w:noProof/>
          <w:sz w:val="20"/>
        </w:rPr>
        <mc:AlternateContent>
          <mc:Choice Requires="wps">
            <w:drawing>
              <wp:anchor distT="0" distB="0" distL="0" distR="0" simplePos="0" relativeHeight="487622656" behindDoc="1" locked="0" layoutInCell="1" allowOverlap="1" wp14:anchorId="2FF690A4" wp14:editId="2117BA1F">
                <wp:simplePos x="0" y="0"/>
                <wp:positionH relativeFrom="page">
                  <wp:posOffset>3170554</wp:posOffset>
                </wp:positionH>
                <wp:positionV relativeFrom="paragraph">
                  <wp:posOffset>259096</wp:posOffset>
                </wp:positionV>
                <wp:extent cx="1219200" cy="1270"/>
                <wp:effectExtent l="0" t="0" r="0" b="0"/>
                <wp:wrapTopAndBottom/>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FBC99B" id="Graphic 88" o:spid="_x0000_s1026" style="position:absolute;margin-left:249.65pt;margin-top:20.4pt;width:96pt;height:.1pt;z-index:-1569382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" path="m,l1219200,e" filled="f" strokeweight=".17183mm">
                <v:path arrowok="t"/>
                <w10:wrap type="topAndBottom" anchorx="page"/>
              </v:shape>
            </w:pict>
          </mc:Fallback>
        </mc:AlternateContent>
      </w:r>
    </w:p>
    <w:p w14:paraId="00F7A0AF" w14:textId="77777777" w:rsidR="002D68EC" w:rsidRDefault="002D68EC">
      <w:pPr>
        <w:pStyle w:val="Kehatekst"/>
        <w:rPr>
          <w:sz w:val="20"/>
        </w:rPr>
        <w:sectPr w:rsidR="002D68EC">
          <w:pgSz w:w="11910" w:h="16840"/>
          <w:pgMar w:top="1320" w:right="992" w:bottom="1380" w:left="992" w:header="0" w:footer="1199" w:gutter="0"/>
          <w:cols w:space="708"/>
        </w:sectPr>
      </w:pPr>
    </w:p>
    <w:p w14:paraId="36DC075B" w14:textId="77777777" w:rsidR="002D68EC" w:rsidRDefault="0069493F">
      <w:pPr>
        <w:pStyle w:val="Pealkiri1"/>
        <w:ind w:right="138"/>
        <w:rPr>
          <w:u w:val="none"/>
        </w:rPr>
      </w:pPr>
      <w:r>
        <w:lastRenderedPageBreak/>
        <w:t>6-A</w:t>
      </w:r>
      <w:r>
        <w:rPr>
          <w:spacing w:val="-1"/>
        </w:rPr>
        <w:t xml:space="preserve"> </w:t>
      </w:r>
      <w:r>
        <w:rPr>
          <w:spacing w:val="-4"/>
        </w:rPr>
        <w:t>LISA</w:t>
      </w:r>
    </w:p>
    <w:p w14:paraId="3213073A" w14:textId="77777777" w:rsidR="002D68EC" w:rsidRDefault="002D68EC">
      <w:pPr>
        <w:pStyle w:val="Kehatekst"/>
        <w:rPr>
          <w:b/>
        </w:rPr>
      </w:pPr>
    </w:p>
    <w:p w14:paraId="1F0900DB" w14:textId="77777777" w:rsidR="002D68EC" w:rsidRDefault="002D68EC">
      <w:pPr>
        <w:pStyle w:val="Kehatekst"/>
        <w:rPr>
          <w:b/>
        </w:rPr>
      </w:pPr>
    </w:p>
    <w:p w14:paraId="3772A1A8" w14:textId="77777777" w:rsidR="002D68EC" w:rsidRDefault="002D68EC">
      <w:pPr>
        <w:pStyle w:val="Kehatekst"/>
        <w:spacing w:before="139"/>
        <w:rPr>
          <w:b/>
        </w:rPr>
      </w:pPr>
    </w:p>
    <w:p w14:paraId="43B08A8A" w14:textId="77777777" w:rsidR="002D68EC" w:rsidRDefault="0069493F">
      <w:pPr>
        <w:pStyle w:val="Kehatekst"/>
        <w:ind w:left="5" w:right="6"/>
        <w:jc w:val="center"/>
      </w:pPr>
      <w:r>
        <w:t>PÄDEVAD</w:t>
      </w:r>
      <w:r>
        <w:rPr>
          <w:spacing w:val="-3"/>
        </w:rPr>
        <w:t xml:space="preserve"> </w:t>
      </w:r>
      <w:r>
        <w:rPr>
          <w:spacing w:val="-2"/>
        </w:rPr>
        <w:t>ASUTUSED</w:t>
      </w:r>
    </w:p>
    <w:p w14:paraId="66BFA82C" w14:textId="77777777" w:rsidR="002D68EC" w:rsidRDefault="002D68EC">
      <w:pPr>
        <w:pStyle w:val="Kehatekst"/>
      </w:pPr>
    </w:p>
    <w:p w14:paraId="61A38A3B" w14:textId="77777777" w:rsidR="002D68EC" w:rsidRDefault="002D68EC">
      <w:pPr>
        <w:pStyle w:val="Kehatekst"/>
      </w:pPr>
    </w:p>
    <w:p w14:paraId="59FAE900" w14:textId="77777777" w:rsidR="002D68EC" w:rsidRDefault="0069493F">
      <w:pPr>
        <w:pStyle w:val="Loendilik"/>
        <w:numPr>
          <w:ilvl w:val="0"/>
          <w:numId w:val="11"/>
        </w:numPr>
        <w:tabs>
          <w:tab w:val="left" w:pos="707"/>
        </w:tabs>
        <w:spacing w:line="360" w:lineRule="auto"/>
        <w:ind w:right="410" w:firstLine="0"/>
        <w:rPr>
          <w:sz w:val="24"/>
        </w:rPr>
      </w:pPr>
      <w:r>
        <w:rPr>
          <w:sz w:val="24"/>
        </w:rPr>
        <w:t>6.</w:t>
      </w:r>
      <w:r>
        <w:rPr>
          <w:spacing w:val="-3"/>
          <w:sz w:val="24"/>
        </w:rPr>
        <w:t xml:space="preserve"> </w:t>
      </w:r>
      <w:r>
        <w:rPr>
          <w:sz w:val="24"/>
        </w:rPr>
        <w:t>peatüki</w:t>
      </w:r>
      <w:r>
        <w:rPr>
          <w:spacing w:val="-3"/>
          <w:sz w:val="24"/>
        </w:rPr>
        <w:t xml:space="preserve"> </w:t>
      </w:r>
      <w:r>
        <w:rPr>
          <w:sz w:val="24"/>
        </w:rPr>
        <w:t>„Sanitaar-</w:t>
      </w:r>
      <w:r>
        <w:rPr>
          <w:spacing w:val="-4"/>
          <w:sz w:val="24"/>
        </w:rPr>
        <w:t xml:space="preserve"> </w:t>
      </w:r>
      <w:r>
        <w:rPr>
          <w:sz w:val="24"/>
        </w:rPr>
        <w:t>ja</w:t>
      </w:r>
      <w:r>
        <w:rPr>
          <w:spacing w:val="-3"/>
          <w:sz w:val="24"/>
        </w:rPr>
        <w:t xml:space="preserve"> </w:t>
      </w:r>
      <w:r>
        <w:rPr>
          <w:sz w:val="24"/>
        </w:rPr>
        <w:t>fütosanitaarmeetmed“</w:t>
      </w:r>
      <w:r>
        <w:rPr>
          <w:spacing w:val="-3"/>
          <w:sz w:val="24"/>
        </w:rPr>
        <w:t xml:space="preserve"> </w:t>
      </w:r>
      <w:r>
        <w:rPr>
          <w:sz w:val="24"/>
        </w:rPr>
        <w:t>kohaldamisel</w:t>
      </w:r>
      <w:r>
        <w:rPr>
          <w:spacing w:val="-3"/>
          <w:sz w:val="24"/>
        </w:rPr>
        <w:t xml:space="preserve"> </w:t>
      </w:r>
      <w:r>
        <w:rPr>
          <w:sz w:val="24"/>
        </w:rPr>
        <w:t>on</w:t>
      </w:r>
      <w:r>
        <w:rPr>
          <w:spacing w:val="-3"/>
          <w:sz w:val="24"/>
        </w:rPr>
        <w:t xml:space="preserve"> </w:t>
      </w:r>
      <w:r>
        <w:rPr>
          <w:sz w:val="24"/>
        </w:rPr>
        <w:t>artikli</w:t>
      </w:r>
      <w:r>
        <w:rPr>
          <w:spacing w:val="-3"/>
          <w:sz w:val="24"/>
        </w:rPr>
        <w:t xml:space="preserve"> </w:t>
      </w:r>
      <w:r>
        <w:rPr>
          <w:sz w:val="24"/>
        </w:rPr>
        <w:t>6.1</w:t>
      </w:r>
      <w:r>
        <w:rPr>
          <w:spacing w:val="-3"/>
          <w:sz w:val="24"/>
        </w:rPr>
        <w:t xml:space="preserve"> </w:t>
      </w:r>
      <w:r>
        <w:rPr>
          <w:sz w:val="24"/>
        </w:rPr>
        <w:t>„Mõisted“</w:t>
      </w:r>
      <w:r>
        <w:rPr>
          <w:spacing w:val="-5"/>
          <w:sz w:val="24"/>
        </w:rPr>
        <w:t xml:space="preserve"> </w:t>
      </w:r>
      <w:r>
        <w:rPr>
          <w:sz w:val="24"/>
        </w:rPr>
        <w:t>lõike</w:t>
      </w:r>
      <w:r>
        <w:rPr>
          <w:spacing w:val="-4"/>
          <w:sz w:val="24"/>
        </w:rPr>
        <w:t xml:space="preserve"> </w:t>
      </w:r>
      <w:r>
        <w:rPr>
          <w:sz w:val="24"/>
        </w:rPr>
        <w:t>1 punktis a osutatud pädevad asutused järgmised asutused või nende õigusjärglased:</w:t>
      </w:r>
    </w:p>
    <w:p w14:paraId="09C9909A" w14:textId="77777777" w:rsidR="002D68EC" w:rsidRDefault="002D68EC">
      <w:pPr>
        <w:pStyle w:val="Kehatekst"/>
        <w:spacing w:before="137"/>
      </w:pPr>
    </w:p>
    <w:p w14:paraId="14BD1121" w14:textId="77777777" w:rsidR="002D68EC" w:rsidRDefault="0069493F">
      <w:pPr>
        <w:pStyle w:val="Loendilik"/>
        <w:numPr>
          <w:ilvl w:val="1"/>
          <w:numId w:val="11"/>
        </w:numPr>
        <w:tabs>
          <w:tab w:val="left" w:pos="707"/>
        </w:tabs>
        <w:spacing w:line="360" w:lineRule="auto"/>
        <w:ind w:right="591"/>
        <w:rPr>
          <w:sz w:val="24"/>
        </w:rPr>
      </w:pPr>
      <w:r>
        <w:rPr>
          <w:sz w:val="24"/>
        </w:rPr>
        <w:t>Euroopa</w:t>
      </w:r>
      <w:r>
        <w:rPr>
          <w:spacing w:val="-5"/>
          <w:sz w:val="24"/>
        </w:rPr>
        <w:t xml:space="preserve"> </w:t>
      </w:r>
      <w:r>
        <w:rPr>
          <w:sz w:val="24"/>
        </w:rPr>
        <w:t>Liidu</w:t>
      </w:r>
      <w:r>
        <w:rPr>
          <w:spacing w:val="-4"/>
          <w:sz w:val="24"/>
        </w:rPr>
        <w:t xml:space="preserve"> </w:t>
      </w:r>
      <w:r>
        <w:rPr>
          <w:sz w:val="24"/>
        </w:rPr>
        <w:t>puhul</w:t>
      </w:r>
      <w:r>
        <w:rPr>
          <w:spacing w:val="-4"/>
          <w:sz w:val="24"/>
        </w:rPr>
        <w:t xml:space="preserve"> </w:t>
      </w:r>
      <w:r>
        <w:rPr>
          <w:sz w:val="24"/>
        </w:rPr>
        <w:t>jaguneb</w:t>
      </w:r>
      <w:r>
        <w:rPr>
          <w:spacing w:val="-4"/>
          <w:sz w:val="24"/>
        </w:rPr>
        <w:t xml:space="preserve"> </w:t>
      </w:r>
      <w:r>
        <w:rPr>
          <w:sz w:val="24"/>
        </w:rPr>
        <w:t>kontroll</w:t>
      </w:r>
      <w:r>
        <w:rPr>
          <w:spacing w:val="-4"/>
          <w:sz w:val="24"/>
        </w:rPr>
        <w:t xml:space="preserve"> </w:t>
      </w:r>
      <w:r>
        <w:rPr>
          <w:sz w:val="24"/>
        </w:rPr>
        <w:t>liikmesriikide</w:t>
      </w:r>
      <w:r>
        <w:rPr>
          <w:spacing w:val="-5"/>
          <w:sz w:val="24"/>
        </w:rPr>
        <w:t xml:space="preserve"> </w:t>
      </w:r>
      <w:r>
        <w:rPr>
          <w:sz w:val="24"/>
        </w:rPr>
        <w:t>asutuste</w:t>
      </w:r>
      <w:r>
        <w:rPr>
          <w:spacing w:val="-4"/>
          <w:sz w:val="24"/>
        </w:rPr>
        <w:t xml:space="preserve"> </w:t>
      </w:r>
      <w:r>
        <w:rPr>
          <w:sz w:val="24"/>
        </w:rPr>
        <w:t>ja</w:t>
      </w:r>
      <w:r>
        <w:rPr>
          <w:spacing w:val="-5"/>
          <w:sz w:val="24"/>
        </w:rPr>
        <w:t xml:space="preserve"> </w:t>
      </w:r>
      <w:r>
        <w:rPr>
          <w:sz w:val="24"/>
        </w:rPr>
        <w:t>Euroopa</w:t>
      </w:r>
      <w:r>
        <w:rPr>
          <w:spacing w:val="-5"/>
          <w:sz w:val="24"/>
        </w:rPr>
        <w:t xml:space="preserve"> </w:t>
      </w:r>
      <w:r>
        <w:rPr>
          <w:sz w:val="24"/>
        </w:rPr>
        <w:t>Komisjoni</w:t>
      </w:r>
      <w:r>
        <w:rPr>
          <w:spacing w:val="-4"/>
          <w:sz w:val="24"/>
        </w:rPr>
        <w:t xml:space="preserve"> </w:t>
      </w:r>
      <w:r>
        <w:rPr>
          <w:sz w:val="24"/>
        </w:rPr>
        <w:t xml:space="preserve">vahel </w:t>
      </w:r>
      <w:r>
        <w:rPr>
          <w:spacing w:val="-2"/>
          <w:sz w:val="24"/>
        </w:rPr>
        <w:t>järgmiselt:</w:t>
      </w:r>
    </w:p>
    <w:p w14:paraId="3446E6C5" w14:textId="77777777" w:rsidR="002D68EC" w:rsidRDefault="002D68EC">
      <w:pPr>
        <w:pStyle w:val="Kehatekst"/>
        <w:spacing w:before="137"/>
      </w:pPr>
    </w:p>
    <w:p w14:paraId="1F0FEDDB" w14:textId="77777777" w:rsidR="002D68EC" w:rsidRDefault="0069493F">
      <w:pPr>
        <w:pStyle w:val="Loendilik"/>
        <w:numPr>
          <w:ilvl w:val="2"/>
          <w:numId w:val="11"/>
        </w:numPr>
        <w:tabs>
          <w:tab w:val="left" w:pos="1273"/>
        </w:tabs>
        <w:spacing w:line="360" w:lineRule="auto"/>
        <w:ind w:left="1273" w:right="475"/>
        <w:rPr>
          <w:sz w:val="24"/>
        </w:rPr>
      </w:pPr>
      <w:r>
        <w:rPr>
          <w:sz w:val="24"/>
        </w:rPr>
        <w:t>Mehhikosse eksportimisel vastutavad liikmesriikide asutused tootmistingimuste ja - nõuete</w:t>
      </w:r>
      <w:r>
        <w:rPr>
          <w:spacing w:val="-5"/>
          <w:sz w:val="24"/>
        </w:rPr>
        <w:t xml:space="preserve"> </w:t>
      </w:r>
      <w:r>
        <w:rPr>
          <w:sz w:val="24"/>
        </w:rPr>
        <w:t>kontrollimise,</w:t>
      </w:r>
      <w:r>
        <w:rPr>
          <w:spacing w:val="-5"/>
          <w:sz w:val="24"/>
        </w:rPr>
        <w:t xml:space="preserve"> </w:t>
      </w:r>
      <w:r>
        <w:rPr>
          <w:sz w:val="24"/>
        </w:rPr>
        <w:t>sealhulgas</w:t>
      </w:r>
      <w:r>
        <w:rPr>
          <w:spacing w:val="-5"/>
          <w:sz w:val="24"/>
        </w:rPr>
        <w:t xml:space="preserve"> </w:t>
      </w:r>
      <w:r>
        <w:rPr>
          <w:sz w:val="24"/>
        </w:rPr>
        <w:t>kohustuslike</w:t>
      </w:r>
      <w:r>
        <w:rPr>
          <w:spacing w:val="-6"/>
          <w:sz w:val="24"/>
        </w:rPr>
        <w:t xml:space="preserve"> </w:t>
      </w:r>
      <w:r>
        <w:rPr>
          <w:sz w:val="24"/>
        </w:rPr>
        <w:t>kontrollide</w:t>
      </w:r>
      <w:r>
        <w:rPr>
          <w:spacing w:val="-6"/>
          <w:sz w:val="24"/>
        </w:rPr>
        <w:t xml:space="preserve"> </w:t>
      </w:r>
      <w:r>
        <w:rPr>
          <w:sz w:val="24"/>
        </w:rPr>
        <w:t>läbiviimise</w:t>
      </w:r>
      <w:r>
        <w:rPr>
          <w:spacing w:val="-6"/>
          <w:sz w:val="24"/>
        </w:rPr>
        <w:t xml:space="preserve"> </w:t>
      </w:r>
      <w:r>
        <w:rPr>
          <w:sz w:val="24"/>
        </w:rPr>
        <w:t>ja</w:t>
      </w:r>
      <w:r>
        <w:rPr>
          <w:spacing w:val="-5"/>
          <w:sz w:val="24"/>
        </w:rPr>
        <w:t xml:space="preserve"> </w:t>
      </w:r>
      <w:r>
        <w:rPr>
          <w:sz w:val="24"/>
        </w:rPr>
        <w:t>kokkulepitud standardite ja nõuete täitmist tõendavate terviseohutus- ja loomakaitsesertifikaatide väljastamise eest;</w:t>
      </w:r>
    </w:p>
    <w:p w14:paraId="4124BFAD" w14:textId="77777777" w:rsidR="002D68EC" w:rsidRDefault="002D68EC">
      <w:pPr>
        <w:pStyle w:val="Kehatekst"/>
        <w:spacing w:before="138"/>
      </w:pPr>
    </w:p>
    <w:p w14:paraId="39DA36E0" w14:textId="77777777" w:rsidR="002D68EC" w:rsidRDefault="0069493F">
      <w:pPr>
        <w:pStyle w:val="Loendilik"/>
        <w:numPr>
          <w:ilvl w:val="2"/>
          <w:numId w:val="11"/>
        </w:numPr>
        <w:tabs>
          <w:tab w:val="left" w:pos="1273"/>
        </w:tabs>
        <w:spacing w:line="360" w:lineRule="auto"/>
        <w:ind w:left="1273" w:right="698"/>
        <w:rPr>
          <w:sz w:val="24"/>
        </w:rPr>
      </w:pPr>
      <w:r>
        <w:rPr>
          <w:sz w:val="24"/>
        </w:rPr>
        <w:t>Mehhikost</w:t>
      </w:r>
      <w:r>
        <w:rPr>
          <w:spacing w:val="-5"/>
          <w:sz w:val="24"/>
        </w:rPr>
        <w:t xml:space="preserve"> </w:t>
      </w:r>
      <w:r>
        <w:rPr>
          <w:sz w:val="24"/>
        </w:rPr>
        <w:t>importimisel</w:t>
      </w:r>
      <w:r>
        <w:rPr>
          <w:spacing w:val="-7"/>
          <w:sz w:val="24"/>
        </w:rPr>
        <w:t xml:space="preserve"> </w:t>
      </w:r>
      <w:r>
        <w:rPr>
          <w:sz w:val="24"/>
        </w:rPr>
        <w:t>vastutavad</w:t>
      </w:r>
      <w:r>
        <w:rPr>
          <w:spacing w:val="-5"/>
          <w:sz w:val="24"/>
        </w:rPr>
        <w:t xml:space="preserve"> </w:t>
      </w:r>
      <w:r>
        <w:rPr>
          <w:sz w:val="24"/>
        </w:rPr>
        <w:t>liikmesriikide</w:t>
      </w:r>
      <w:r>
        <w:rPr>
          <w:spacing w:val="-6"/>
          <w:sz w:val="24"/>
        </w:rPr>
        <w:t xml:space="preserve"> </w:t>
      </w:r>
      <w:r>
        <w:rPr>
          <w:sz w:val="24"/>
        </w:rPr>
        <w:t>asutused</w:t>
      </w:r>
      <w:r>
        <w:rPr>
          <w:spacing w:val="-5"/>
          <w:sz w:val="24"/>
        </w:rPr>
        <w:t xml:space="preserve"> </w:t>
      </w:r>
      <w:r>
        <w:rPr>
          <w:sz w:val="24"/>
        </w:rPr>
        <w:t>impordi</w:t>
      </w:r>
      <w:r>
        <w:rPr>
          <w:spacing w:val="-5"/>
          <w:sz w:val="24"/>
        </w:rPr>
        <w:t xml:space="preserve"> </w:t>
      </w:r>
      <w:r>
        <w:rPr>
          <w:sz w:val="24"/>
        </w:rPr>
        <w:t>Euroopa</w:t>
      </w:r>
      <w:r>
        <w:rPr>
          <w:spacing w:val="-6"/>
          <w:sz w:val="24"/>
        </w:rPr>
        <w:t xml:space="preserve"> </w:t>
      </w:r>
      <w:r>
        <w:rPr>
          <w:sz w:val="24"/>
        </w:rPr>
        <w:t>Liidu imporditingimustele vastavuse kontrollimise eest; ning</w:t>
      </w:r>
    </w:p>
    <w:p w14:paraId="0377FFDA" w14:textId="77777777" w:rsidR="002D68EC" w:rsidRDefault="002D68EC">
      <w:pPr>
        <w:pStyle w:val="Kehatekst"/>
        <w:spacing w:before="139"/>
      </w:pPr>
    </w:p>
    <w:p w14:paraId="2D9F04D2" w14:textId="77777777" w:rsidR="002D68EC" w:rsidRDefault="0069493F">
      <w:pPr>
        <w:pStyle w:val="Loendilik"/>
        <w:numPr>
          <w:ilvl w:val="2"/>
          <w:numId w:val="11"/>
        </w:numPr>
        <w:tabs>
          <w:tab w:val="left" w:pos="1273"/>
        </w:tabs>
        <w:spacing w:line="360" w:lineRule="auto"/>
        <w:ind w:left="1273" w:right="434"/>
        <w:rPr>
          <w:sz w:val="24"/>
        </w:rPr>
      </w:pPr>
      <w:r>
        <w:rPr>
          <w:sz w:val="24"/>
        </w:rPr>
        <w:t>Euroopa Komisjon vastutab üldise koordineerimise, kontrollisüsteemide inspekteerimise või auditeerimise ja vajalike meetmete, sealhulgas seadusandliku tegevuse</w:t>
      </w:r>
      <w:r>
        <w:rPr>
          <w:spacing w:val="-5"/>
          <w:sz w:val="24"/>
        </w:rPr>
        <w:t xml:space="preserve"> </w:t>
      </w:r>
      <w:r>
        <w:rPr>
          <w:sz w:val="24"/>
        </w:rPr>
        <w:t>eest,</w:t>
      </w:r>
      <w:r>
        <w:rPr>
          <w:spacing w:val="-4"/>
          <w:sz w:val="24"/>
        </w:rPr>
        <w:t xml:space="preserve"> </w:t>
      </w:r>
      <w:r>
        <w:rPr>
          <w:sz w:val="24"/>
        </w:rPr>
        <w:t>millega</w:t>
      </w:r>
      <w:r>
        <w:rPr>
          <w:spacing w:val="-6"/>
          <w:sz w:val="24"/>
        </w:rPr>
        <w:t xml:space="preserve"> </w:t>
      </w:r>
      <w:r>
        <w:rPr>
          <w:sz w:val="24"/>
        </w:rPr>
        <w:t>tagatakse</w:t>
      </w:r>
      <w:r>
        <w:rPr>
          <w:spacing w:val="-6"/>
          <w:sz w:val="24"/>
        </w:rPr>
        <w:t xml:space="preserve"> </w:t>
      </w:r>
      <w:r>
        <w:rPr>
          <w:sz w:val="24"/>
        </w:rPr>
        <w:t>Euroopa</w:t>
      </w:r>
      <w:r>
        <w:rPr>
          <w:spacing w:val="-5"/>
          <w:sz w:val="24"/>
        </w:rPr>
        <w:t xml:space="preserve"> </w:t>
      </w:r>
      <w:r>
        <w:rPr>
          <w:sz w:val="24"/>
        </w:rPr>
        <w:t>Liidu</w:t>
      </w:r>
      <w:r>
        <w:rPr>
          <w:spacing w:val="-4"/>
          <w:sz w:val="24"/>
        </w:rPr>
        <w:t xml:space="preserve"> </w:t>
      </w:r>
      <w:r>
        <w:rPr>
          <w:sz w:val="24"/>
        </w:rPr>
        <w:t>piires</w:t>
      </w:r>
      <w:r>
        <w:rPr>
          <w:spacing w:val="-4"/>
          <w:sz w:val="24"/>
        </w:rPr>
        <w:t xml:space="preserve"> </w:t>
      </w:r>
      <w:r>
        <w:rPr>
          <w:sz w:val="24"/>
        </w:rPr>
        <w:t>standardite</w:t>
      </w:r>
      <w:r>
        <w:rPr>
          <w:spacing w:val="-5"/>
          <w:sz w:val="24"/>
        </w:rPr>
        <w:t xml:space="preserve"> </w:t>
      </w:r>
      <w:r>
        <w:rPr>
          <w:sz w:val="24"/>
        </w:rPr>
        <w:t>ja</w:t>
      </w:r>
      <w:r>
        <w:rPr>
          <w:spacing w:val="-4"/>
          <w:sz w:val="24"/>
        </w:rPr>
        <w:t xml:space="preserve"> </w:t>
      </w:r>
      <w:r>
        <w:rPr>
          <w:sz w:val="24"/>
        </w:rPr>
        <w:t>nõuete</w:t>
      </w:r>
      <w:r>
        <w:rPr>
          <w:spacing w:val="-3"/>
          <w:sz w:val="24"/>
        </w:rPr>
        <w:t xml:space="preserve"> </w:t>
      </w:r>
      <w:r>
        <w:rPr>
          <w:sz w:val="24"/>
        </w:rPr>
        <w:t>ühetaoline kohaldamine; ning</w:t>
      </w:r>
    </w:p>
    <w:p w14:paraId="4888AFB9" w14:textId="77777777" w:rsidR="002D68EC" w:rsidRDefault="002D68EC">
      <w:pPr>
        <w:pStyle w:val="Loendilik"/>
        <w:spacing w:line="360" w:lineRule="auto"/>
        <w:rPr>
          <w:sz w:val="24"/>
        </w:rPr>
        <w:sectPr w:rsidR="002D68EC">
          <w:footerReference w:type="default" r:id="rId25"/>
          <w:pgSz w:w="11910" w:h="16840"/>
          <w:pgMar w:top="1320" w:right="992" w:bottom="1380" w:left="992" w:header="0" w:footer="1199" w:gutter="0"/>
          <w:pgNumType w:start="1"/>
          <w:cols w:space="708"/>
        </w:sectPr>
      </w:pPr>
    </w:p>
    <w:p w14:paraId="3ECA3854" w14:textId="77777777" w:rsidR="002D68EC" w:rsidRDefault="0069493F">
      <w:pPr>
        <w:pStyle w:val="Loendilik"/>
        <w:numPr>
          <w:ilvl w:val="1"/>
          <w:numId w:val="11"/>
        </w:numPr>
        <w:tabs>
          <w:tab w:val="left" w:pos="707"/>
        </w:tabs>
        <w:spacing w:before="70"/>
        <w:ind w:hanging="566"/>
        <w:rPr>
          <w:sz w:val="24"/>
        </w:rPr>
      </w:pPr>
      <w:r>
        <w:rPr>
          <w:sz w:val="24"/>
        </w:rPr>
        <w:lastRenderedPageBreak/>
        <w:t>Mehhiko</w:t>
      </w:r>
      <w:r>
        <w:rPr>
          <w:spacing w:val="-1"/>
          <w:sz w:val="24"/>
        </w:rPr>
        <w:t xml:space="preserve"> </w:t>
      </w:r>
      <w:r>
        <w:rPr>
          <w:spacing w:val="-2"/>
          <w:sz w:val="24"/>
        </w:rPr>
        <w:t>puhul:</w:t>
      </w:r>
    </w:p>
    <w:p w14:paraId="6EDFCC79" w14:textId="77777777" w:rsidR="002D68EC" w:rsidRDefault="002D68EC">
      <w:pPr>
        <w:pStyle w:val="Kehatekst"/>
      </w:pPr>
    </w:p>
    <w:p w14:paraId="1AB4359F" w14:textId="77777777" w:rsidR="002D68EC" w:rsidRDefault="002D68EC">
      <w:pPr>
        <w:pStyle w:val="Kehatekst"/>
      </w:pPr>
    </w:p>
    <w:p w14:paraId="0E79CB63" w14:textId="77777777" w:rsidR="002D68EC" w:rsidRDefault="0069493F">
      <w:pPr>
        <w:pStyle w:val="Loendilik"/>
        <w:numPr>
          <w:ilvl w:val="2"/>
          <w:numId w:val="11"/>
        </w:numPr>
        <w:tabs>
          <w:tab w:val="left" w:pos="1273"/>
        </w:tabs>
        <w:spacing w:line="360" w:lineRule="auto"/>
        <w:ind w:left="1273" w:right="214"/>
        <w:rPr>
          <w:sz w:val="24"/>
        </w:rPr>
      </w:pPr>
      <w:r>
        <w:rPr>
          <w:sz w:val="24"/>
        </w:rPr>
        <w:t>riikliku põllumajandusliku toidutootmise tervise-, ohutus- ja kvaliteediteenistuse (SENASICA) põllumajandusliku toidutootmise, vesiviljeluse ja kalanduse ohutuse peadirektoraat (</w:t>
      </w:r>
      <w:proofErr w:type="spellStart"/>
      <w:r>
        <w:rPr>
          <w:sz w:val="24"/>
        </w:rPr>
        <w:t>Dirección</w:t>
      </w:r>
      <w:proofErr w:type="spellEnd"/>
      <w:r>
        <w:rPr>
          <w:sz w:val="24"/>
        </w:rPr>
        <w:t xml:space="preserve"> General de </w:t>
      </w:r>
      <w:proofErr w:type="spellStart"/>
      <w:r>
        <w:rPr>
          <w:sz w:val="24"/>
        </w:rPr>
        <w:t>Inocuidad</w:t>
      </w:r>
      <w:proofErr w:type="spellEnd"/>
      <w:r>
        <w:rPr>
          <w:sz w:val="24"/>
        </w:rPr>
        <w:t xml:space="preserve"> </w:t>
      </w:r>
      <w:proofErr w:type="spellStart"/>
      <w:r>
        <w:rPr>
          <w:sz w:val="24"/>
        </w:rPr>
        <w:t>Agroalimentaria</w:t>
      </w:r>
      <w:proofErr w:type="spellEnd"/>
      <w:r>
        <w:rPr>
          <w:sz w:val="24"/>
        </w:rPr>
        <w:t xml:space="preserve">, </w:t>
      </w:r>
      <w:proofErr w:type="spellStart"/>
      <w:r>
        <w:rPr>
          <w:sz w:val="24"/>
        </w:rPr>
        <w:t>Acuícola</w:t>
      </w:r>
      <w:proofErr w:type="spellEnd"/>
      <w:r>
        <w:rPr>
          <w:sz w:val="24"/>
        </w:rPr>
        <w:t xml:space="preserve"> y </w:t>
      </w:r>
      <w:proofErr w:type="spellStart"/>
      <w:r>
        <w:rPr>
          <w:sz w:val="24"/>
        </w:rPr>
        <w:t>Pesquera</w:t>
      </w:r>
      <w:proofErr w:type="spellEnd"/>
      <w:r>
        <w:rPr>
          <w:sz w:val="24"/>
        </w:rPr>
        <w:t xml:space="preserve"> </w:t>
      </w:r>
      <w:proofErr w:type="spellStart"/>
      <w:r>
        <w:rPr>
          <w:sz w:val="24"/>
        </w:rPr>
        <w:t>del</w:t>
      </w:r>
      <w:proofErr w:type="spellEnd"/>
      <w:r>
        <w:rPr>
          <w:spacing w:val="-5"/>
          <w:sz w:val="24"/>
        </w:rPr>
        <w:t xml:space="preserve"> </w:t>
      </w:r>
      <w:proofErr w:type="spellStart"/>
      <w:r>
        <w:rPr>
          <w:sz w:val="24"/>
        </w:rPr>
        <w:t>Servicio</w:t>
      </w:r>
      <w:proofErr w:type="spellEnd"/>
      <w:r>
        <w:rPr>
          <w:spacing w:val="-5"/>
          <w:sz w:val="24"/>
        </w:rPr>
        <w:t xml:space="preserve"> </w:t>
      </w:r>
      <w:proofErr w:type="spellStart"/>
      <w:r>
        <w:rPr>
          <w:sz w:val="24"/>
        </w:rPr>
        <w:t>Nacional</w:t>
      </w:r>
      <w:proofErr w:type="spellEnd"/>
      <w:r>
        <w:rPr>
          <w:spacing w:val="-5"/>
          <w:sz w:val="24"/>
        </w:rPr>
        <w:t xml:space="preserve"> </w:t>
      </w:r>
      <w:r>
        <w:rPr>
          <w:sz w:val="24"/>
        </w:rPr>
        <w:t>de</w:t>
      </w:r>
      <w:r>
        <w:rPr>
          <w:spacing w:val="-4"/>
          <w:sz w:val="24"/>
        </w:rPr>
        <w:t xml:space="preserve"> </w:t>
      </w:r>
      <w:r>
        <w:rPr>
          <w:sz w:val="24"/>
        </w:rPr>
        <w:t>Sanidad,</w:t>
      </w:r>
      <w:r>
        <w:rPr>
          <w:spacing w:val="-4"/>
          <w:sz w:val="24"/>
        </w:rPr>
        <w:t xml:space="preserve"> </w:t>
      </w:r>
      <w:proofErr w:type="spellStart"/>
      <w:r>
        <w:rPr>
          <w:sz w:val="24"/>
        </w:rPr>
        <w:t>Inocuidad</w:t>
      </w:r>
      <w:proofErr w:type="spellEnd"/>
      <w:r>
        <w:rPr>
          <w:spacing w:val="-5"/>
          <w:sz w:val="24"/>
        </w:rPr>
        <w:t xml:space="preserve"> </w:t>
      </w:r>
      <w:r>
        <w:rPr>
          <w:sz w:val="24"/>
        </w:rPr>
        <w:t>y</w:t>
      </w:r>
      <w:r>
        <w:rPr>
          <w:spacing w:val="-5"/>
          <w:sz w:val="24"/>
        </w:rPr>
        <w:t xml:space="preserve"> </w:t>
      </w:r>
      <w:proofErr w:type="spellStart"/>
      <w:r>
        <w:rPr>
          <w:sz w:val="24"/>
        </w:rPr>
        <w:t>Calidad</w:t>
      </w:r>
      <w:proofErr w:type="spellEnd"/>
      <w:r>
        <w:rPr>
          <w:spacing w:val="-5"/>
          <w:sz w:val="24"/>
        </w:rPr>
        <w:t xml:space="preserve"> </w:t>
      </w:r>
      <w:proofErr w:type="spellStart"/>
      <w:r>
        <w:rPr>
          <w:sz w:val="24"/>
        </w:rPr>
        <w:t>Agroalimentaria</w:t>
      </w:r>
      <w:proofErr w:type="spellEnd"/>
      <w:r>
        <w:rPr>
          <w:spacing w:val="-6"/>
          <w:sz w:val="24"/>
        </w:rPr>
        <w:t xml:space="preserve"> </w:t>
      </w:r>
      <w:r>
        <w:rPr>
          <w:sz w:val="24"/>
        </w:rPr>
        <w:t>(SENASICA));</w:t>
      </w:r>
    </w:p>
    <w:p w14:paraId="717C5866" w14:textId="77777777" w:rsidR="002D68EC" w:rsidRDefault="002D68EC">
      <w:pPr>
        <w:pStyle w:val="Kehatekst"/>
        <w:spacing w:before="139"/>
      </w:pPr>
    </w:p>
    <w:p w14:paraId="4A582D2D" w14:textId="77777777" w:rsidR="002D68EC" w:rsidRDefault="0069493F">
      <w:pPr>
        <w:pStyle w:val="Loendilik"/>
        <w:numPr>
          <w:ilvl w:val="2"/>
          <w:numId w:val="11"/>
        </w:numPr>
        <w:tabs>
          <w:tab w:val="left" w:pos="1273"/>
        </w:tabs>
        <w:spacing w:line="360" w:lineRule="auto"/>
        <w:ind w:left="1273" w:right="331"/>
        <w:rPr>
          <w:sz w:val="24"/>
        </w:rPr>
      </w:pPr>
      <w:r>
        <w:rPr>
          <w:sz w:val="24"/>
        </w:rPr>
        <w:t>riikliku põllumajandusliku toidutootmise tervise-, ohutus- ja kvaliteediteenistuse (SENASICA)</w:t>
      </w:r>
      <w:r>
        <w:rPr>
          <w:spacing w:val="-5"/>
          <w:sz w:val="24"/>
        </w:rPr>
        <w:t xml:space="preserve"> </w:t>
      </w:r>
      <w:r>
        <w:rPr>
          <w:sz w:val="24"/>
        </w:rPr>
        <w:t>loomatervishoiu</w:t>
      </w:r>
      <w:r>
        <w:rPr>
          <w:spacing w:val="-5"/>
          <w:sz w:val="24"/>
        </w:rPr>
        <w:t xml:space="preserve"> </w:t>
      </w:r>
      <w:r>
        <w:rPr>
          <w:sz w:val="24"/>
        </w:rPr>
        <w:t>peadirektoraat</w:t>
      </w:r>
      <w:r>
        <w:rPr>
          <w:spacing w:val="-5"/>
          <w:sz w:val="24"/>
        </w:rPr>
        <w:t xml:space="preserve"> </w:t>
      </w:r>
      <w:r>
        <w:rPr>
          <w:sz w:val="24"/>
        </w:rPr>
        <w:t>(</w:t>
      </w:r>
      <w:proofErr w:type="spellStart"/>
      <w:r>
        <w:rPr>
          <w:sz w:val="24"/>
        </w:rPr>
        <w:t>Dirección</w:t>
      </w:r>
      <w:proofErr w:type="spellEnd"/>
      <w:r>
        <w:rPr>
          <w:spacing w:val="-5"/>
          <w:sz w:val="24"/>
        </w:rPr>
        <w:t xml:space="preserve"> </w:t>
      </w:r>
      <w:r>
        <w:rPr>
          <w:sz w:val="24"/>
        </w:rPr>
        <w:t>General</w:t>
      </w:r>
      <w:r>
        <w:rPr>
          <w:spacing w:val="-5"/>
          <w:sz w:val="24"/>
        </w:rPr>
        <w:t xml:space="preserve"> </w:t>
      </w:r>
      <w:r>
        <w:rPr>
          <w:sz w:val="24"/>
        </w:rPr>
        <w:t>de</w:t>
      </w:r>
      <w:r>
        <w:rPr>
          <w:spacing w:val="-5"/>
          <w:sz w:val="24"/>
        </w:rPr>
        <w:t xml:space="preserve"> </w:t>
      </w:r>
      <w:r>
        <w:rPr>
          <w:sz w:val="24"/>
        </w:rPr>
        <w:t>Salud</w:t>
      </w:r>
      <w:r>
        <w:rPr>
          <w:spacing w:val="-3"/>
          <w:sz w:val="24"/>
        </w:rPr>
        <w:t xml:space="preserve"> </w:t>
      </w:r>
      <w:proofErr w:type="spellStart"/>
      <w:r>
        <w:rPr>
          <w:sz w:val="24"/>
        </w:rPr>
        <w:t>Animal</w:t>
      </w:r>
      <w:proofErr w:type="spellEnd"/>
      <w:r>
        <w:rPr>
          <w:spacing w:val="-5"/>
          <w:sz w:val="24"/>
        </w:rPr>
        <w:t xml:space="preserve"> </w:t>
      </w:r>
      <w:proofErr w:type="spellStart"/>
      <w:r>
        <w:rPr>
          <w:sz w:val="24"/>
        </w:rPr>
        <w:t>del</w:t>
      </w:r>
      <w:proofErr w:type="spellEnd"/>
      <w:r>
        <w:rPr>
          <w:sz w:val="24"/>
        </w:rPr>
        <w:t xml:space="preserve"> </w:t>
      </w:r>
      <w:proofErr w:type="spellStart"/>
      <w:r>
        <w:rPr>
          <w:sz w:val="24"/>
        </w:rPr>
        <w:t>Servicio</w:t>
      </w:r>
      <w:proofErr w:type="spellEnd"/>
      <w:r>
        <w:rPr>
          <w:sz w:val="24"/>
        </w:rPr>
        <w:t xml:space="preserve"> </w:t>
      </w:r>
      <w:proofErr w:type="spellStart"/>
      <w:r>
        <w:rPr>
          <w:sz w:val="24"/>
        </w:rPr>
        <w:t>Nacional</w:t>
      </w:r>
      <w:proofErr w:type="spellEnd"/>
      <w:r>
        <w:rPr>
          <w:sz w:val="24"/>
        </w:rPr>
        <w:t xml:space="preserve"> de Sanidad, </w:t>
      </w:r>
      <w:proofErr w:type="spellStart"/>
      <w:r>
        <w:rPr>
          <w:sz w:val="24"/>
        </w:rPr>
        <w:t>Inocuidad</w:t>
      </w:r>
      <w:proofErr w:type="spellEnd"/>
      <w:r>
        <w:rPr>
          <w:sz w:val="24"/>
        </w:rPr>
        <w:t xml:space="preserve"> y </w:t>
      </w:r>
      <w:proofErr w:type="spellStart"/>
      <w:r>
        <w:rPr>
          <w:sz w:val="24"/>
        </w:rPr>
        <w:t>Calidad</w:t>
      </w:r>
      <w:proofErr w:type="spellEnd"/>
      <w:r>
        <w:rPr>
          <w:sz w:val="24"/>
        </w:rPr>
        <w:t xml:space="preserve"> </w:t>
      </w:r>
      <w:proofErr w:type="spellStart"/>
      <w:r>
        <w:rPr>
          <w:sz w:val="24"/>
        </w:rPr>
        <w:t>Agroalimentaria</w:t>
      </w:r>
      <w:proofErr w:type="spellEnd"/>
      <w:r>
        <w:rPr>
          <w:sz w:val="24"/>
        </w:rPr>
        <w:t xml:space="preserve"> (SENASICA));</w:t>
      </w:r>
    </w:p>
    <w:p w14:paraId="33C9F562" w14:textId="77777777" w:rsidR="002D68EC" w:rsidRDefault="002D68EC">
      <w:pPr>
        <w:pStyle w:val="Kehatekst"/>
        <w:spacing w:before="136"/>
      </w:pPr>
    </w:p>
    <w:p w14:paraId="65D788DD" w14:textId="77777777" w:rsidR="002D68EC" w:rsidRDefault="0069493F">
      <w:pPr>
        <w:pStyle w:val="Loendilik"/>
        <w:numPr>
          <w:ilvl w:val="2"/>
          <w:numId w:val="11"/>
        </w:numPr>
        <w:tabs>
          <w:tab w:val="left" w:pos="1273"/>
        </w:tabs>
        <w:spacing w:line="360" w:lineRule="auto"/>
        <w:ind w:left="1273" w:right="469"/>
        <w:rPr>
          <w:sz w:val="24"/>
        </w:rPr>
      </w:pPr>
      <w:r>
        <w:rPr>
          <w:sz w:val="24"/>
        </w:rPr>
        <w:t>riikliku põllumajandusliku toidutootmise tervise-, ohutus- ja kvaliteediteenistuse (SENASICA)</w:t>
      </w:r>
      <w:r>
        <w:rPr>
          <w:spacing w:val="-6"/>
          <w:sz w:val="24"/>
        </w:rPr>
        <w:t xml:space="preserve"> </w:t>
      </w:r>
      <w:r>
        <w:rPr>
          <w:sz w:val="24"/>
        </w:rPr>
        <w:t>taimetervise</w:t>
      </w:r>
      <w:r>
        <w:rPr>
          <w:spacing w:val="-6"/>
          <w:sz w:val="24"/>
        </w:rPr>
        <w:t xml:space="preserve"> </w:t>
      </w:r>
      <w:r>
        <w:rPr>
          <w:sz w:val="24"/>
        </w:rPr>
        <w:t>peadirektoraat</w:t>
      </w:r>
      <w:r>
        <w:rPr>
          <w:spacing w:val="-4"/>
          <w:sz w:val="24"/>
        </w:rPr>
        <w:t xml:space="preserve"> </w:t>
      </w:r>
      <w:r>
        <w:rPr>
          <w:sz w:val="24"/>
        </w:rPr>
        <w:t>(</w:t>
      </w:r>
      <w:proofErr w:type="spellStart"/>
      <w:r>
        <w:rPr>
          <w:sz w:val="24"/>
        </w:rPr>
        <w:t>Dirección</w:t>
      </w:r>
      <w:proofErr w:type="spellEnd"/>
      <w:r>
        <w:rPr>
          <w:spacing w:val="-6"/>
          <w:sz w:val="24"/>
        </w:rPr>
        <w:t xml:space="preserve"> </w:t>
      </w:r>
      <w:r>
        <w:rPr>
          <w:sz w:val="24"/>
        </w:rPr>
        <w:t>General</w:t>
      </w:r>
      <w:r>
        <w:rPr>
          <w:spacing w:val="-6"/>
          <w:sz w:val="24"/>
        </w:rPr>
        <w:t xml:space="preserve"> </w:t>
      </w:r>
      <w:r>
        <w:rPr>
          <w:sz w:val="24"/>
        </w:rPr>
        <w:t>de</w:t>
      </w:r>
      <w:r>
        <w:rPr>
          <w:spacing w:val="-6"/>
          <w:sz w:val="24"/>
        </w:rPr>
        <w:t xml:space="preserve"> </w:t>
      </w:r>
      <w:r>
        <w:rPr>
          <w:sz w:val="24"/>
        </w:rPr>
        <w:t>Sanidad</w:t>
      </w:r>
      <w:r>
        <w:rPr>
          <w:spacing w:val="-5"/>
          <w:sz w:val="24"/>
        </w:rPr>
        <w:t xml:space="preserve"> </w:t>
      </w:r>
      <w:proofErr w:type="spellStart"/>
      <w:r>
        <w:rPr>
          <w:sz w:val="24"/>
        </w:rPr>
        <w:t>Vegetal</w:t>
      </w:r>
      <w:proofErr w:type="spellEnd"/>
      <w:r>
        <w:rPr>
          <w:spacing w:val="-6"/>
          <w:sz w:val="24"/>
        </w:rPr>
        <w:t xml:space="preserve"> </w:t>
      </w:r>
      <w:proofErr w:type="spellStart"/>
      <w:r>
        <w:rPr>
          <w:sz w:val="24"/>
        </w:rPr>
        <w:t>del</w:t>
      </w:r>
      <w:proofErr w:type="spellEnd"/>
      <w:r>
        <w:rPr>
          <w:sz w:val="24"/>
        </w:rPr>
        <w:t xml:space="preserve"> </w:t>
      </w:r>
      <w:proofErr w:type="spellStart"/>
      <w:r>
        <w:rPr>
          <w:sz w:val="24"/>
        </w:rPr>
        <w:t>Servicio</w:t>
      </w:r>
      <w:proofErr w:type="spellEnd"/>
      <w:r>
        <w:rPr>
          <w:sz w:val="24"/>
        </w:rPr>
        <w:t xml:space="preserve"> </w:t>
      </w:r>
      <w:proofErr w:type="spellStart"/>
      <w:r>
        <w:rPr>
          <w:sz w:val="24"/>
        </w:rPr>
        <w:t>Nacional</w:t>
      </w:r>
      <w:proofErr w:type="spellEnd"/>
      <w:r>
        <w:rPr>
          <w:sz w:val="24"/>
        </w:rPr>
        <w:t xml:space="preserve"> de Sanidad, </w:t>
      </w:r>
      <w:proofErr w:type="spellStart"/>
      <w:r>
        <w:rPr>
          <w:sz w:val="24"/>
        </w:rPr>
        <w:t>Inocuidad</w:t>
      </w:r>
      <w:proofErr w:type="spellEnd"/>
      <w:r>
        <w:rPr>
          <w:sz w:val="24"/>
        </w:rPr>
        <w:t xml:space="preserve"> y </w:t>
      </w:r>
      <w:proofErr w:type="spellStart"/>
      <w:r>
        <w:rPr>
          <w:sz w:val="24"/>
        </w:rPr>
        <w:t>Calidad</w:t>
      </w:r>
      <w:proofErr w:type="spellEnd"/>
      <w:r>
        <w:rPr>
          <w:sz w:val="24"/>
        </w:rPr>
        <w:t xml:space="preserve"> </w:t>
      </w:r>
      <w:proofErr w:type="spellStart"/>
      <w:r>
        <w:rPr>
          <w:sz w:val="24"/>
        </w:rPr>
        <w:t>Agroalimentaria</w:t>
      </w:r>
      <w:proofErr w:type="spellEnd"/>
      <w:r>
        <w:rPr>
          <w:sz w:val="24"/>
        </w:rPr>
        <w:t xml:space="preserve"> (SENASICA));</w:t>
      </w:r>
    </w:p>
    <w:p w14:paraId="18AA8571" w14:textId="77777777" w:rsidR="002D68EC" w:rsidRDefault="002D68EC">
      <w:pPr>
        <w:pStyle w:val="Kehatekst"/>
        <w:spacing w:before="138"/>
      </w:pPr>
    </w:p>
    <w:p w14:paraId="60CDFCE4" w14:textId="77777777" w:rsidR="002D68EC" w:rsidRDefault="0069493F">
      <w:pPr>
        <w:pStyle w:val="Loendilik"/>
        <w:numPr>
          <w:ilvl w:val="2"/>
          <w:numId w:val="11"/>
        </w:numPr>
        <w:tabs>
          <w:tab w:val="left" w:pos="1273"/>
        </w:tabs>
        <w:spacing w:before="1" w:line="360" w:lineRule="auto"/>
        <w:ind w:left="1273" w:right="190"/>
        <w:rPr>
          <w:sz w:val="24"/>
        </w:rPr>
      </w:pPr>
      <w:r>
        <w:rPr>
          <w:sz w:val="24"/>
        </w:rPr>
        <w:t>tervishoiutegevuse komisjon – föderaalne terviseriskikaitsekomisjon (COFEPRIS) (</w:t>
      </w:r>
      <w:proofErr w:type="spellStart"/>
      <w:r>
        <w:rPr>
          <w:sz w:val="24"/>
        </w:rPr>
        <w:t>Comisión</w:t>
      </w:r>
      <w:proofErr w:type="spellEnd"/>
      <w:r>
        <w:rPr>
          <w:spacing w:val="-3"/>
          <w:sz w:val="24"/>
        </w:rPr>
        <w:t xml:space="preserve"> </w:t>
      </w:r>
      <w:r>
        <w:rPr>
          <w:sz w:val="24"/>
        </w:rPr>
        <w:t>de</w:t>
      </w:r>
      <w:r>
        <w:rPr>
          <w:spacing w:val="-4"/>
          <w:sz w:val="24"/>
        </w:rPr>
        <w:t xml:space="preserve"> </w:t>
      </w:r>
      <w:proofErr w:type="spellStart"/>
      <w:r>
        <w:rPr>
          <w:sz w:val="24"/>
        </w:rPr>
        <w:t>Operación</w:t>
      </w:r>
      <w:proofErr w:type="spellEnd"/>
      <w:r>
        <w:rPr>
          <w:spacing w:val="-2"/>
          <w:sz w:val="24"/>
        </w:rPr>
        <w:t xml:space="preserve"> </w:t>
      </w:r>
      <w:proofErr w:type="spellStart"/>
      <w:r>
        <w:rPr>
          <w:sz w:val="24"/>
        </w:rPr>
        <w:t>Sanitaria</w:t>
      </w:r>
      <w:proofErr w:type="spellEnd"/>
      <w:r>
        <w:rPr>
          <w:spacing w:val="-2"/>
          <w:sz w:val="24"/>
        </w:rPr>
        <w:t xml:space="preserve"> </w:t>
      </w:r>
      <w:r>
        <w:rPr>
          <w:sz w:val="24"/>
        </w:rPr>
        <w:t>-</w:t>
      </w:r>
      <w:r>
        <w:rPr>
          <w:spacing w:val="-4"/>
          <w:sz w:val="24"/>
        </w:rPr>
        <w:t xml:space="preserve"> </w:t>
      </w:r>
      <w:proofErr w:type="spellStart"/>
      <w:r>
        <w:rPr>
          <w:sz w:val="24"/>
        </w:rPr>
        <w:t>Comisión</w:t>
      </w:r>
      <w:proofErr w:type="spellEnd"/>
      <w:r>
        <w:rPr>
          <w:spacing w:val="-3"/>
          <w:sz w:val="24"/>
        </w:rPr>
        <w:t xml:space="preserve"> </w:t>
      </w:r>
      <w:proofErr w:type="spellStart"/>
      <w:r>
        <w:rPr>
          <w:sz w:val="24"/>
        </w:rPr>
        <w:t>Federal</w:t>
      </w:r>
      <w:proofErr w:type="spellEnd"/>
      <w:r>
        <w:rPr>
          <w:spacing w:val="-3"/>
          <w:sz w:val="24"/>
        </w:rPr>
        <w:t xml:space="preserve"> </w:t>
      </w:r>
      <w:proofErr w:type="spellStart"/>
      <w:r>
        <w:rPr>
          <w:sz w:val="24"/>
        </w:rPr>
        <w:t>para</w:t>
      </w:r>
      <w:proofErr w:type="spellEnd"/>
      <w:r>
        <w:rPr>
          <w:spacing w:val="-5"/>
          <w:sz w:val="24"/>
        </w:rPr>
        <w:t xml:space="preserve"> </w:t>
      </w:r>
      <w:r>
        <w:rPr>
          <w:sz w:val="24"/>
        </w:rPr>
        <w:t>la</w:t>
      </w:r>
      <w:r>
        <w:rPr>
          <w:spacing w:val="-3"/>
          <w:sz w:val="24"/>
        </w:rPr>
        <w:t xml:space="preserve"> </w:t>
      </w:r>
      <w:proofErr w:type="spellStart"/>
      <w:r>
        <w:rPr>
          <w:sz w:val="24"/>
        </w:rPr>
        <w:t>Protección</w:t>
      </w:r>
      <w:proofErr w:type="spellEnd"/>
      <w:r>
        <w:rPr>
          <w:spacing w:val="-3"/>
          <w:sz w:val="24"/>
        </w:rPr>
        <w:t xml:space="preserve"> </w:t>
      </w:r>
      <w:r>
        <w:rPr>
          <w:sz w:val="24"/>
        </w:rPr>
        <w:t>contra</w:t>
      </w:r>
      <w:r>
        <w:rPr>
          <w:spacing w:val="-5"/>
          <w:sz w:val="24"/>
        </w:rPr>
        <w:t xml:space="preserve"> </w:t>
      </w:r>
      <w:proofErr w:type="spellStart"/>
      <w:r>
        <w:rPr>
          <w:sz w:val="24"/>
        </w:rPr>
        <w:t>Riesgos</w:t>
      </w:r>
      <w:proofErr w:type="spellEnd"/>
      <w:r>
        <w:rPr>
          <w:sz w:val="24"/>
        </w:rPr>
        <w:t xml:space="preserve"> </w:t>
      </w:r>
      <w:proofErr w:type="spellStart"/>
      <w:r>
        <w:rPr>
          <w:sz w:val="24"/>
        </w:rPr>
        <w:t>Sanitarios</w:t>
      </w:r>
      <w:proofErr w:type="spellEnd"/>
      <w:r>
        <w:rPr>
          <w:sz w:val="24"/>
        </w:rPr>
        <w:t xml:space="preserve"> (COFEPRIS));</w:t>
      </w:r>
    </w:p>
    <w:p w14:paraId="596BA38C" w14:textId="77777777" w:rsidR="002D68EC" w:rsidRDefault="002D68EC">
      <w:pPr>
        <w:pStyle w:val="Kehatekst"/>
        <w:spacing w:before="138"/>
      </w:pPr>
    </w:p>
    <w:p w14:paraId="116E2135" w14:textId="77777777" w:rsidR="002D68EC" w:rsidRDefault="0069493F">
      <w:pPr>
        <w:pStyle w:val="Loendilik"/>
        <w:numPr>
          <w:ilvl w:val="2"/>
          <w:numId w:val="11"/>
        </w:numPr>
        <w:tabs>
          <w:tab w:val="left" w:pos="1273"/>
        </w:tabs>
        <w:spacing w:line="360" w:lineRule="auto"/>
        <w:ind w:left="1273" w:right="288"/>
        <w:rPr>
          <w:sz w:val="24"/>
        </w:rPr>
      </w:pPr>
      <w:r>
        <w:rPr>
          <w:sz w:val="24"/>
        </w:rPr>
        <w:t>tõendite ja riskijuhtimise komisjon – föderaalne terviseriskikaitsekomisjon (COFEPRIS)</w:t>
      </w:r>
      <w:r>
        <w:rPr>
          <w:spacing w:val="-3"/>
          <w:sz w:val="24"/>
        </w:rPr>
        <w:t xml:space="preserve"> </w:t>
      </w:r>
      <w:r>
        <w:rPr>
          <w:sz w:val="24"/>
        </w:rPr>
        <w:t>(</w:t>
      </w:r>
      <w:proofErr w:type="spellStart"/>
      <w:r>
        <w:rPr>
          <w:sz w:val="24"/>
        </w:rPr>
        <w:t>Comisión</w:t>
      </w:r>
      <w:proofErr w:type="spellEnd"/>
      <w:r>
        <w:rPr>
          <w:spacing w:val="-3"/>
          <w:sz w:val="24"/>
        </w:rPr>
        <w:t xml:space="preserve"> </w:t>
      </w:r>
      <w:r>
        <w:rPr>
          <w:sz w:val="24"/>
        </w:rPr>
        <w:t>de</w:t>
      </w:r>
      <w:r>
        <w:rPr>
          <w:spacing w:val="-4"/>
          <w:sz w:val="24"/>
        </w:rPr>
        <w:t xml:space="preserve"> </w:t>
      </w:r>
      <w:proofErr w:type="spellStart"/>
      <w:r>
        <w:rPr>
          <w:sz w:val="24"/>
        </w:rPr>
        <w:t>Evidencia</w:t>
      </w:r>
      <w:proofErr w:type="spellEnd"/>
      <w:r>
        <w:rPr>
          <w:spacing w:val="-3"/>
          <w:sz w:val="24"/>
        </w:rPr>
        <w:t xml:space="preserve"> </w:t>
      </w:r>
      <w:r>
        <w:rPr>
          <w:sz w:val="24"/>
        </w:rPr>
        <w:t>y</w:t>
      </w:r>
      <w:r>
        <w:rPr>
          <w:spacing w:val="-3"/>
          <w:sz w:val="24"/>
        </w:rPr>
        <w:t xml:space="preserve"> </w:t>
      </w:r>
      <w:proofErr w:type="spellStart"/>
      <w:r>
        <w:rPr>
          <w:sz w:val="24"/>
        </w:rPr>
        <w:t>Manejo</w:t>
      </w:r>
      <w:proofErr w:type="spellEnd"/>
      <w:r>
        <w:rPr>
          <w:spacing w:val="-3"/>
          <w:sz w:val="24"/>
        </w:rPr>
        <w:t xml:space="preserve"> </w:t>
      </w:r>
      <w:r>
        <w:rPr>
          <w:sz w:val="24"/>
        </w:rPr>
        <w:t>de</w:t>
      </w:r>
      <w:r>
        <w:rPr>
          <w:spacing w:val="-4"/>
          <w:sz w:val="24"/>
        </w:rPr>
        <w:t xml:space="preserve"> </w:t>
      </w:r>
      <w:proofErr w:type="spellStart"/>
      <w:r>
        <w:rPr>
          <w:sz w:val="24"/>
        </w:rPr>
        <w:t>Riesgos</w:t>
      </w:r>
      <w:proofErr w:type="spellEnd"/>
      <w:r>
        <w:rPr>
          <w:sz w:val="24"/>
        </w:rPr>
        <w:t xml:space="preserve"> -</w:t>
      </w:r>
      <w:r>
        <w:rPr>
          <w:spacing w:val="-4"/>
          <w:sz w:val="24"/>
        </w:rPr>
        <w:t xml:space="preserve"> </w:t>
      </w:r>
      <w:proofErr w:type="spellStart"/>
      <w:r>
        <w:rPr>
          <w:sz w:val="24"/>
        </w:rPr>
        <w:t>Comisión</w:t>
      </w:r>
      <w:proofErr w:type="spellEnd"/>
      <w:r>
        <w:rPr>
          <w:spacing w:val="-3"/>
          <w:sz w:val="24"/>
        </w:rPr>
        <w:t xml:space="preserve"> </w:t>
      </w:r>
      <w:proofErr w:type="spellStart"/>
      <w:r>
        <w:rPr>
          <w:sz w:val="24"/>
        </w:rPr>
        <w:t>Federal</w:t>
      </w:r>
      <w:proofErr w:type="spellEnd"/>
      <w:r>
        <w:rPr>
          <w:spacing w:val="-3"/>
          <w:sz w:val="24"/>
        </w:rPr>
        <w:t xml:space="preserve"> </w:t>
      </w:r>
      <w:proofErr w:type="spellStart"/>
      <w:r>
        <w:rPr>
          <w:sz w:val="24"/>
        </w:rPr>
        <w:t>para</w:t>
      </w:r>
      <w:proofErr w:type="spellEnd"/>
      <w:r>
        <w:rPr>
          <w:spacing w:val="-5"/>
          <w:sz w:val="24"/>
        </w:rPr>
        <w:t xml:space="preserve"> </w:t>
      </w:r>
      <w:r>
        <w:rPr>
          <w:sz w:val="24"/>
        </w:rPr>
        <w:t xml:space="preserve">la </w:t>
      </w:r>
      <w:proofErr w:type="spellStart"/>
      <w:r>
        <w:rPr>
          <w:sz w:val="24"/>
        </w:rPr>
        <w:t>Protección</w:t>
      </w:r>
      <w:proofErr w:type="spellEnd"/>
      <w:r>
        <w:rPr>
          <w:sz w:val="24"/>
        </w:rPr>
        <w:t xml:space="preserve"> contra </w:t>
      </w:r>
      <w:proofErr w:type="spellStart"/>
      <w:r>
        <w:rPr>
          <w:sz w:val="24"/>
        </w:rPr>
        <w:t>Riesgos</w:t>
      </w:r>
      <w:proofErr w:type="spellEnd"/>
      <w:r>
        <w:rPr>
          <w:sz w:val="24"/>
        </w:rPr>
        <w:t xml:space="preserve"> </w:t>
      </w:r>
      <w:proofErr w:type="spellStart"/>
      <w:r>
        <w:rPr>
          <w:sz w:val="24"/>
        </w:rPr>
        <w:t>Sanitarios</w:t>
      </w:r>
      <w:proofErr w:type="spellEnd"/>
      <w:r>
        <w:rPr>
          <w:sz w:val="24"/>
        </w:rPr>
        <w:t xml:space="preserve"> (COFEPRIS));</w:t>
      </w:r>
    </w:p>
    <w:p w14:paraId="48FC9E95"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E5C9A0A" w14:textId="77777777" w:rsidR="002D68EC" w:rsidRDefault="0069493F">
      <w:pPr>
        <w:pStyle w:val="Loendilik"/>
        <w:numPr>
          <w:ilvl w:val="2"/>
          <w:numId w:val="11"/>
        </w:numPr>
        <w:tabs>
          <w:tab w:val="left" w:pos="1273"/>
        </w:tabs>
        <w:spacing w:before="70" w:line="360" w:lineRule="auto"/>
        <w:ind w:left="1273" w:right="162"/>
        <w:rPr>
          <w:sz w:val="24"/>
        </w:rPr>
      </w:pPr>
      <w:r>
        <w:rPr>
          <w:sz w:val="24"/>
        </w:rPr>
        <w:lastRenderedPageBreak/>
        <w:t>föderaalse tervishoiusüsteemi üldine koordineerimine – föderaalne terviseriskikaitsekomisjon (COFEPRIS) (</w:t>
      </w:r>
      <w:proofErr w:type="spellStart"/>
      <w:r>
        <w:rPr>
          <w:sz w:val="24"/>
        </w:rPr>
        <w:t>Coordinación</w:t>
      </w:r>
      <w:proofErr w:type="spellEnd"/>
      <w:r>
        <w:rPr>
          <w:sz w:val="24"/>
        </w:rPr>
        <w:t xml:space="preserve"> General </w:t>
      </w:r>
      <w:proofErr w:type="spellStart"/>
      <w:r>
        <w:rPr>
          <w:sz w:val="24"/>
        </w:rPr>
        <w:t>del</w:t>
      </w:r>
      <w:proofErr w:type="spellEnd"/>
      <w:r>
        <w:rPr>
          <w:sz w:val="24"/>
        </w:rPr>
        <w:t xml:space="preserve"> </w:t>
      </w:r>
      <w:proofErr w:type="spellStart"/>
      <w:r>
        <w:rPr>
          <w:sz w:val="24"/>
        </w:rPr>
        <w:t>Sistema</w:t>
      </w:r>
      <w:proofErr w:type="spellEnd"/>
      <w:r>
        <w:rPr>
          <w:sz w:val="24"/>
        </w:rPr>
        <w:t xml:space="preserve"> </w:t>
      </w:r>
      <w:proofErr w:type="spellStart"/>
      <w:r>
        <w:rPr>
          <w:sz w:val="24"/>
        </w:rPr>
        <w:t>Federal</w:t>
      </w:r>
      <w:proofErr w:type="spellEnd"/>
      <w:r>
        <w:rPr>
          <w:sz w:val="24"/>
        </w:rPr>
        <w:t xml:space="preserve"> </w:t>
      </w:r>
      <w:proofErr w:type="spellStart"/>
      <w:r>
        <w:rPr>
          <w:sz w:val="24"/>
        </w:rPr>
        <w:t>Sanitario</w:t>
      </w:r>
      <w:proofErr w:type="spellEnd"/>
      <w:r>
        <w:rPr>
          <w:spacing w:val="-4"/>
          <w:sz w:val="24"/>
        </w:rPr>
        <w:t xml:space="preserve"> </w:t>
      </w:r>
      <w:r>
        <w:rPr>
          <w:sz w:val="24"/>
        </w:rPr>
        <w:t>-</w:t>
      </w:r>
      <w:r>
        <w:rPr>
          <w:spacing w:val="-5"/>
          <w:sz w:val="24"/>
        </w:rPr>
        <w:t xml:space="preserve"> </w:t>
      </w:r>
      <w:proofErr w:type="spellStart"/>
      <w:r>
        <w:rPr>
          <w:sz w:val="24"/>
        </w:rPr>
        <w:t>Comisión</w:t>
      </w:r>
      <w:proofErr w:type="spellEnd"/>
      <w:r>
        <w:rPr>
          <w:spacing w:val="-4"/>
          <w:sz w:val="24"/>
        </w:rPr>
        <w:t xml:space="preserve"> </w:t>
      </w:r>
      <w:proofErr w:type="spellStart"/>
      <w:r>
        <w:rPr>
          <w:sz w:val="24"/>
        </w:rPr>
        <w:t>Federal</w:t>
      </w:r>
      <w:proofErr w:type="spellEnd"/>
      <w:r>
        <w:rPr>
          <w:spacing w:val="-4"/>
          <w:sz w:val="24"/>
        </w:rPr>
        <w:t xml:space="preserve"> </w:t>
      </w:r>
      <w:proofErr w:type="spellStart"/>
      <w:r>
        <w:rPr>
          <w:sz w:val="24"/>
        </w:rPr>
        <w:t>para</w:t>
      </w:r>
      <w:proofErr w:type="spellEnd"/>
      <w:r>
        <w:rPr>
          <w:spacing w:val="-6"/>
          <w:sz w:val="24"/>
        </w:rPr>
        <w:t xml:space="preserve"> </w:t>
      </w:r>
      <w:r>
        <w:rPr>
          <w:sz w:val="24"/>
        </w:rPr>
        <w:t>la</w:t>
      </w:r>
      <w:r>
        <w:rPr>
          <w:spacing w:val="-4"/>
          <w:sz w:val="24"/>
        </w:rPr>
        <w:t xml:space="preserve"> </w:t>
      </w:r>
      <w:proofErr w:type="spellStart"/>
      <w:r>
        <w:rPr>
          <w:sz w:val="24"/>
        </w:rPr>
        <w:t>Protección</w:t>
      </w:r>
      <w:proofErr w:type="spellEnd"/>
      <w:r>
        <w:rPr>
          <w:spacing w:val="-4"/>
          <w:sz w:val="24"/>
        </w:rPr>
        <w:t xml:space="preserve"> </w:t>
      </w:r>
      <w:r>
        <w:rPr>
          <w:sz w:val="24"/>
        </w:rPr>
        <w:t>contra</w:t>
      </w:r>
      <w:r>
        <w:rPr>
          <w:spacing w:val="-6"/>
          <w:sz w:val="24"/>
        </w:rPr>
        <w:t xml:space="preserve"> </w:t>
      </w:r>
      <w:proofErr w:type="spellStart"/>
      <w:r>
        <w:rPr>
          <w:sz w:val="24"/>
        </w:rPr>
        <w:t>Riesgos</w:t>
      </w:r>
      <w:proofErr w:type="spellEnd"/>
      <w:r>
        <w:rPr>
          <w:spacing w:val="-4"/>
          <w:sz w:val="24"/>
        </w:rPr>
        <w:t xml:space="preserve"> </w:t>
      </w:r>
      <w:proofErr w:type="spellStart"/>
      <w:r>
        <w:rPr>
          <w:sz w:val="24"/>
        </w:rPr>
        <w:t>Sanitarios</w:t>
      </w:r>
      <w:proofErr w:type="spellEnd"/>
      <w:r>
        <w:rPr>
          <w:spacing w:val="-4"/>
          <w:sz w:val="24"/>
        </w:rPr>
        <w:t xml:space="preserve"> </w:t>
      </w:r>
      <w:r>
        <w:rPr>
          <w:sz w:val="24"/>
        </w:rPr>
        <w:t xml:space="preserve">(COFEPRIS)) </w:t>
      </w:r>
      <w:r>
        <w:rPr>
          <w:spacing w:val="-4"/>
          <w:sz w:val="24"/>
        </w:rPr>
        <w:t>ning</w:t>
      </w:r>
    </w:p>
    <w:p w14:paraId="618E384A" w14:textId="77777777" w:rsidR="002D68EC" w:rsidRDefault="002D68EC">
      <w:pPr>
        <w:pStyle w:val="Kehatekst"/>
        <w:spacing w:before="139"/>
      </w:pPr>
    </w:p>
    <w:p w14:paraId="281253BD" w14:textId="77777777" w:rsidR="002D68EC" w:rsidRDefault="0069493F">
      <w:pPr>
        <w:pStyle w:val="Loendilik"/>
        <w:numPr>
          <w:ilvl w:val="2"/>
          <w:numId w:val="11"/>
        </w:numPr>
        <w:tabs>
          <w:tab w:val="left" w:pos="1273"/>
        </w:tabs>
        <w:spacing w:line="360" w:lineRule="auto"/>
        <w:ind w:left="1273" w:right="451"/>
        <w:rPr>
          <w:sz w:val="24"/>
        </w:rPr>
      </w:pPr>
      <w:r>
        <w:rPr>
          <w:sz w:val="24"/>
        </w:rPr>
        <w:t>keskkonna ja loodusvarade ministeeriumi (SEMARNAT) metsa- ja mullamajanduse peadirektoraat</w:t>
      </w:r>
      <w:r>
        <w:rPr>
          <w:spacing w:val="-3"/>
          <w:sz w:val="24"/>
        </w:rPr>
        <w:t xml:space="preserve"> </w:t>
      </w:r>
      <w:r>
        <w:rPr>
          <w:sz w:val="24"/>
        </w:rPr>
        <w:t>(</w:t>
      </w:r>
      <w:proofErr w:type="spellStart"/>
      <w:r>
        <w:rPr>
          <w:sz w:val="24"/>
        </w:rPr>
        <w:t>Dirección</w:t>
      </w:r>
      <w:proofErr w:type="spellEnd"/>
      <w:r>
        <w:rPr>
          <w:spacing w:val="-3"/>
          <w:sz w:val="24"/>
        </w:rPr>
        <w:t xml:space="preserve"> </w:t>
      </w:r>
      <w:r>
        <w:rPr>
          <w:sz w:val="24"/>
        </w:rPr>
        <w:t>General</w:t>
      </w:r>
      <w:r>
        <w:rPr>
          <w:spacing w:val="-3"/>
          <w:sz w:val="24"/>
        </w:rPr>
        <w:t xml:space="preserve"> </w:t>
      </w:r>
      <w:r>
        <w:rPr>
          <w:sz w:val="24"/>
        </w:rPr>
        <w:t>de</w:t>
      </w:r>
      <w:r>
        <w:rPr>
          <w:spacing w:val="-3"/>
          <w:sz w:val="24"/>
        </w:rPr>
        <w:t xml:space="preserve"> </w:t>
      </w:r>
      <w:proofErr w:type="spellStart"/>
      <w:r>
        <w:rPr>
          <w:sz w:val="24"/>
        </w:rPr>
        <w:t>Gestión</w:t>
      </w:r>
      <w:proofErr w:type="spellEnd"/>
      <w:r>
        <w:rPr>
          <w:spacing w:val="-1"/>
          <w:sz w:val="24"/>
        </w:rPr>
        <w:t xml:space="preserve"> </w:t>
      </w:r>
      <w:proofErr w:type="spellStart"/>
      <w:r>
        <w:rPr>
          <w:sz w:val="24"/>
        </w:rPr>
        <w:t>Forestal</w:t>
      </w:r>
      <w:proofErr w:type="spellEnd"/>
      <w:r>
        <w:rPr>
          <w:spacing w:val="-3"/>
          <w:sz w:val="24"/>
        </w:rPr>
        <w:t xml:space="preserve"> </w:t>
      </w:r>
      <w:r>
        <w:rPr>
          <w:sz w:val="24"/>
        </w:rPr>
        <w:t>y</w:t>
      </w:r>
      <w:r>
        <w:rPr>
          <w:spacing w:val="-3"/>
          <w:sz w:val="24"/>
        </w:rPr>
        <w:t xml:space="preserve"> </w:t>
      </w:r>
      <w:r>
        <w:rPr>
          <w:sz w:val="24"/>
        </w:rPr>
        <w:t>de</w:t>
      </w:r>
      <w:r>
        <w:rPr>
          <w:spacing w:val="-4"/>
          <w:sz w:val="24"/>
        </w:rPr>
        <w:t xml:space="preserve"> </w:t>
      </w:r>
      <w:proofErr w:type="spellStart"/>
      <w:r>
        <w:rPr>
          <w:sz w:val="24"/>
        </w:rPr>
        <w:t>Suelos</w:t>
      </w:r>
      <w:proofErr w:type="spellEnd"/>
      <w:r>
        <w:rPr>
          <w:spacing w:val="-3"/>
          <w:sz w:val="24"/>
        </w:rPr>
        <w:t xml:space="preserve"> </w:t>
      </w:r>
      <w:r>
        <w:rPr>
          <w:sz w:val="24"/>
        </w:rPr>
        <w:t>de</w:t>
      </w:r>
      <w:r>
        <w:rPr>
          <w:spacing w:val="-3"/>
          <w:sz w:val="24"/>
        </w:rPr>
        <w:t xml:space="preserve"> </w:t>
      </w:r>
      <w:r>
        <w:rPr>
          <w:sz w:val="24"/>
        </w:rPr>
        <w:t>la</w:t>
      </w:r>
      <w:r>
        <w:rPr>
          <w:spacing w:val="-4"/>
          <w:sz w:val="24"/>
        </w:rPr>
        <w:t xml:space="preserve"> </w:t>
      </w:r>
      <w:proofErr w:type="spellStart"/>
      <w:r>
        <w:rPr>
          <w:sz w:val="24"/>
        </w:rPr>
        <w:t>Secretaría</w:t>
      </w:r>
      <w:proofErr w:type="spellEnd"/>
      <w:r>
        <w:rPr>
          <w:spacing w:val="-5"/>
          <w:sz w:val="24"/>
        </w:rPr>
        <w:t xml:space="preserve"> </w:t>
      </w:r>
      <w:r>
        <w:rPr>
          <w:sz w:val="24"/>
        </w:rPr>
        <w:t xml:space="preserve">de </w:t>
      </w:r>
      <w:proofErr w:type="spellStart"/>
      <w:r>
        <w:rPr>
          <w:sz w:val="24"/>
        </w:rPr>
        <w:t>Medio</w:t>
      </w:r>
      <w:proofErr w:type="spellEnd"/>
      <w:r>
        <w:rPr>
          <w:sz w:val="24"/>
        </w:rPr>
        <w:t xml:space="preserve"> </w:t>
      </w:r>
      <w:proofErr w:type="spellStart"/>
      <w:r>
        <w:rPr>
          <w:sz w:val="24"/>
        </w:rPr>
        <w:t>Ambiente</w:t>
      </w:r>
      <w:proofErr w:type="spellEnd"/>
      <w:r>
        <w:rPr>
          <w:sz w:val="24"/>
        </w:rPr>
        <w:t xml:space="preserve"> y </w:t>
      </w:r>
      <w:proofErr w:type="spellStart"/>
      <w:r>
        <w:rPr>
          <w:sz w:val="24"/>
        </w:rPr>
        <w:t>Recursos</w:t>
      </w:r>
      <w:proofErr w:type="spellEnd"/>
      <w:r>
        <w:rPr>
          <w:sz w:val="24"/>
        </w:rPr>
        <w:t xml:space="preserve"> </w:t>
      </w:r>
      <w:proofErr w:type="spellStart"/>
      <w:r>
        <w:rPr>
          <w:sz w:val="24"/>
        </w:rPr>
        <w:t>Naturales</w:t>
      </w:r>
      <w:proofErr w:type="spellEnd"/>
      <w:r>
        <w:rPr>
          <w:sz w:val="24"/>
        </w:rPr>
        <w:t xml:space="preserve"> (SEMARNAT)).</w:t>
      </w:r>
    </w:p>
    <w:p w14:paraId="62233FDE" w14:textId="77777777" w:rsidR="002D68EC" w:rsidRDefault="002D68EC">
      <w:pPr>
        <w:pStyle w:val="Kehatekst"/>
        <w:spacing w:before="139"/>
      </w:pPr>
    </w:p>
    <w:p w14:paraId="7D56090D" w14:textId="77777777" w:rsidR="002D68EC" w:rsidRDefault="0069493F">
      <w:pPr>
        <w:pStyle w:val="Loendilik"/>
        <w:numPr>
          <w:ilvl w:val="0"/>
          <w:numId w:val="11"/>
        </w:numPr>
        <w:tabs>
          <w:tab w:val="left" w:pos="707"/>
        </w:tabs>
        <w:spacing w:line="360" w:lineRule="auto"/>
        <w:ind w:right="216" w:firstLine="0"/>
        <w:rPr>
          <w:sz w:val="24"/>
        </w:rPr>
      </w:pPr>
      <w:r>
        <w:rPr>
          <w:sz w:val="24"/>
        </w:rPr>
        <w:t>Lepinguosalised</w:t>
      </w:r>
      <w:r>
        <w:rPr>
          <w:spacing w:val="-6"/>
          <w:sz w:val="24"/>
        </w:rPr>
        <w:t xml:space="preserve"> </w:t>
      </w:r>
      <w:r>
        <w:rPr>
          <w:sz w:val="24"/>
        </w:rPr>
        <w:t>teatavad</w:t>
      </w:r>
      <w:r>
        <w:rPr>
          <w:spacing w:val="-4"/>
          <w:sz w:val="24"/>
        </w:rPr>
        <w:t xml:space="preserve"> </w:t>
      </w:r>
      <w:r>
        <w:rPr>
          <w:sz w:val="24"/>
        </w:rPr>
        <w:t>teineteisele</w:t>
      </w:r>
      <w:r>
        <w:rPr>
          <w:spacing w:val="-6"/>
          <w:sz w:val="24"/>
        </w:rPr>
        <w:t xml:space="preserve"> </w:t>
      </w:r>
      <w:r>
        <w:rPr>
          <w:sz w:val="24"/>
        </w:rPr>
        <w:t>kõikidest</w:t>
      </w:r>
      <w:r>
        <w:rPr>
          <w:spacing w:val="-6"/>
          <w:sz w:val="24"/>
        </w:rPr>
        <w:t xml:space="preserve"> </w:t>
      </w:r>
      <w:r>
        <w:rPr>
          <w:sz w:val="24"/>
        </w:rPr>
        <w:t>pädevate</w:t>
      </w:r>
      <w:r>
        <w:rPr>
          <w:spacing w:val="-6"/>
          <w:sz w:val="24"/>
        </w:rPr>
        <w:t xml:space="preserve"> </w:t>
      </w:r>
      <w:r>
        <w:rPr>
          <w:sz w:val="24"/>
        </w:rPr>
        <w:t>asutuste</w:t>
      </w:r>
      <w:r>
        <w:rPr>
          <w:spacing w:val="-6"/>
          <w:sz w:val="24"/>
        </w:rPr>
        <w:t xml:space="preserve"> </w:t>
      </w:r>
      <w:r>
        <w:rPr>
          <w:sz w:val="24"/>
        </w:rPr>
        <w:t>muudatustest.</w:t>
      </w:r>
      <w:r>
        <w:rPr>
          <w:spacing w:val="-6"/>
          <w:sz w:val="24"/>
        </w:rPr>
        <w:t xml:space="preserve"> </w:t>
      </w:r>
      <w:proofErr w:type="spellStart"/>
      <w:r>
        <w:rPr>
          <w:sz w:val="24"/>
        </w:rPr>
        <w:t>Ühisnõukogu</w:t>
      </w:r>
      <w:proofErr w:type="spellEnd"/>
      <w:r>
        <w:rPr>
          <w:sz w:val="24"/>
        </w:rPr>
        <w:t xml:space="preserve"> ajakohastab käesolevat lisa korrapäraselt oma otsusega.</w:t>
      </w:r>
    </w:p>
    <w:p w14:paraId="68A63D05" w14:textId="77777777" w:rsidR="002D68EC" w:rsidRDefault="002D68EC">
      <w:pPr>
        <w:pStyle w:val="Kehatekst"/>
        <w:rPr>
          <w:sz w:val="20"/>
        </w:rPr>
      </w:pPr>
    </w:p>
    <w:p w14:paraId="4C7FC80D" w14:textId="77777777" w:rsidR="002D68EC" w:rsidRDefault="002D68EC">
      <w:pPr>
        <w:pStyle w:val="Kehatekst"/>
        <w:rPr>
          <w:sz w:val="20"/>
        </w:rPr>
      </w:pPr>
    </w:p>
    <w:p w14:paraId="5D2A6F64" w14:textId="77777777" w:rsidR="002D68EC" w:rsidRDefault="002D68EC">
      <w:pPr>
        <w:pStyle w:val="Kehatekst"/>
        <w:rPr>
          <w:sz w:val="20"/>
        </w:rPr>
      </w:pPr>
    </w:p>
    <w:p w14:paraId="400032E8" w14:textId="77777777" w:rsidR="002D68EC" w:rsidRDefault="0069493F">
      <w:pPr>
        <w:pStyle w:val="Kehatekst"/>
        <w:spacing w:before="152"/>
        <w:rPr>
          <w:sz w:val="20"/>
        </w:rPr>
      </w:pPr>
      <w:r>
        <w:rPr>
          <w:noProof/>
          <w:sz w:val="20"/>
        </w:rPr>
        <mc:AlternateContent>
          <mc:Choice Requires="wps">
            <w:drawing>
              <wp:anchor distT="0" distB="0" distL="0" distR="0" simplePos="0" relativeHeight="487623168" behindDoc="1" locked="0" layoutInCell="1" allowOverlap="1" wp14:anchorId="264C093C" wp14:editId="4E0B11B2">
                <wp:simplePos x="0" y="0"/>
                <wp:positionH relativeFrom="page">
                  <wp:posOffset>3170554</wp:posOffset>
                </wp:positionH>
                <wp:positionV relativeFrom="paragraph">
                  <wp:posOffset>257797</wp:posOffset>
                </wp:positionV>
                <wp:extent cx="1219200"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A700AD" id="Graphic 90" o:spid="_x0000_s1026" style="position:absolute;margin-left:249.65pt;margin-top:20.3pt;width:96pt;height:.1pt;z-index:-1569331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" path="m,l1219200,e" filled="f" strokeweight=".17183mm">
                <v:path arrowok="t"/>
                <w10:wrap type="topAndBottom" anchorx="page"/>
              </v:shape>
            </w:pict>
          </mc:Fallback>
        </mc:AlternateContent>
      </w:r>
    </w:p>
    <w:p w14:paraId="62ADD77B" w14:textId="77777777" w:rsidR="002D68EC" w:rsidRDefault="002D68EC">
      <w:pPr>
        <w:pStyle w:val="Kehatekst"/>
        <w:rPr>
          <w:sz w:val="20"/>
        </w:rPr>
        <w:sectPr w:rsidR="002D68EC">
          <w:pgSz w:w="11910" w:h="16840"/>
          <w:pgMar w:top="1320" w:right="992" w:bottom="1380" w:left="992" w:header="0" w:footer="1199" w:gutter="0"/>
          <w:cols w:space="708"/>
        </w:sectPr>
      </w:pPr>
    </w:p>
    <w:p w14:paraId="4230646C" w14:textId="77777777" w:rsidR="002D68EC" w:rsidRDefault="0069493F">
      <w:pPr>
        <w:pStyle w:val="Pealkiri1"/>
        <w:ind w:right="138"/>
        <w:rPr>
          <w:u w:val="none"/>
        </w:rPr>
      </w:pPr>
      <w:r>
        <w:lastRenderedPageBreak/>
        <w:t>9-A</w:t>
      </w:r>
      <w:r>
        <w:rPr>
          <w:spacing w:val="-1"/>
        </w:rPr>
        <w:t xml:space="preserve"> </w:t>
      </w:r>
      <w:r>
        <w:rPr>
          <w:spacing w:val="-4"/>
        </w:rPr>
        <w:t>LISA</w:t>
      </w:r>
    </w:p>
    <w:p w14:paraId="55895BCC" w14:textId="77777777" w:rsidR="002D68EC" w:rsidRDefault="002D68EC">
      <w:pPr>
        <w:pStyle w:val="Kehatekst"/>
        <w:rPr>
          <w:b/>
        </w:rPr>
      </w:pPr>
    </w:p>
    <w:p w14:paraId="119395C7" w14:textId="77777777" w:rsidR="002D68EC" w:rsidRDefault="002D68EC">
      <w:pPr>
        <w:pStyle w:val="Kehatekst"/>
        <w:rPr>
          <w:b/>
        </w:rPr>
      </w:pPr>
    </w:p>
    <w:p w14:paraId="65E59FA6" w14:textId="77777777" w:rsidR="002D68EC" w:rsidRDefault="002D68EC">
      <w:pPr>
        <w:pStyle w:val="Kehatekst"/>
        <w:spacing w:before="139"/>
        <w:rPr>
          <w:b/>
        </w:rPr>
      </w:pPr>
    </w:p>
    <w:p w14:paraId="352A9186" w14:textId="77777777" w:rsidR="002D68EC" w:rsidRDefault="0069493F">
      <w:pPr>
        <w:pStyle w:val="Kehatekst"/>
        <w:ind w:left="642"/>
      </w:pPr>
      <w:r>
        <w:t>RAHVUSVAHELISTE</w:t>
      </w:r>
      <w:r>
        <w:rPr>
          <w:spacing w:val="-7"/>
        </w:rPr>
        <w:t xml:space="preserve"> </w:t>
      </w:r>
      <w:r>
        <w:t>ORGANISATSIOONIDE</w:t>
      </w:r>
      <w:r>
        <w:rPr>
          <w:spacing w:val="-5"/>
        </w:rPr>
        <w:t xml:space="preserve"> </w:t>
      </w:r>
      <w:r>
        <w:t>VÄLJATÖÖTATUD</w:t>
      </w:r>
      <w:r>
        <w:rPr>
          <w:spacing w:val="-4"/>
        </w:rPr>
        <w:t xml:space="preserve"> </w:t>
      </w:r>
      <w:r>
        <w:rPr>
          <w:spacing w:val="-2"/>
        </w:rPr>
        <w:t>STANDARDID</w:t>
      </w:r>
    </w:p>
    <w:p w14:paraId="3D1DA2F0" w14:textId="77777777" w:rsidR="002D68EC" w:rsidRDefault="002D68EC">
      <w:pPr>
        <w:pStyle w:val="Kehatekst"/>
      </w:pPr>
    </w:p>
    <w:p w14:paraId="3500A230" w14:textId="77777777" w:rsidR="002D68EC" w:rsidRDefault="002D68EC">
      <w:pPr>
        <w:pStyle w:val="Kehatekst"/>
      </w:pPr>
    </w:p>
    <w:p w14:paraId="745ACC79" w14:textId="77777777" w:rsidR="002D68EC" w:rsidRDefault="0069493F">
      <w:pPr>
        <w:pStyle w:val="Loendilik"/>
        <w:numPr>
          <w:ilvl w:val="0"/>
          <w:numId w:val="10"/>
        </w:numPr>
        <w:tabs>
          <w:tab w:val="left" w:pos="707"/>
        </w:tabs>
        <w:ind w:hanging="566"/>
        <w:rPr>
          <w:sz w:val="24"/>
        </w:rPr>
      </w:pPr>
      <w:r>
        <w:rPr>
          <w:sz w:val="24"/>
        </w:rPr>
        <w:t>Rahvusvaheline</w:t>
      </w:r>
      <w:r>
        <w:rPr>
          <w:spacing w:val="-4"/>
          <w:sz w:val="24"/>
        </w:rPr>
        <w:t xml:space="preserve"> </w:t>
      </w:r>
      <w:r>
        <w:rPr>
          <w:sz w:val="24"/>
        </w:rPr>
        <w:t>Standardiorganisatsioon</w:t>
      </w:r>
      <w:r>
        <w:rPr>
          <w:spacing w:val="-3"/>
          <w:sz w:val="24"/>
        </w:rPr>
        <w:t xml:space="preserve"> </w:t>
      </w:r>
      <w:r>
        <w:rPr>
          <w:spacing w:val="-2"/>
          <w:sz w:val="24"/>
        </w:rPr>
        <w:t>(ISO)</w:t>
      </w:r>
    </w:p>
    <w:p w14:paraId="5A633145" w14:textId="77777777" w:rsidR="002D68EC" w:rsidRDefault="002D68EC">
      <w:pPr>
        <w:pStyle w:val="Kehatekst"/>
      </w:pPr>
    </w:p>
    <w:p w14:paraId="2A6612E3" w14:textId="77777777" w:rsidR="002D68EC" w:rsidRDefault="002D68EC">
      <w:pPr>
        <w:pStyle w:val="Kehatekst"/>
      </w:pPr>
    </w:p>
    <w:p w14:paraId="28EF5ABE" w14:textId="77777777" w:rsidR="002D68EC" w:rsidRDefault="0069493F">
      <w:pPr>
        <w:pStyle w:val="Loendilik"/>
        <w:numPr>
          <w:ilvl w:val="0"/>
          <w:numId w:val="10"/>
        </w:numPr>
        <w:tabs>
          <w:tab w:val="left" w:pos="707"/>
        </w:tabs>
        <w:ind w:hanging="566"/>
        <w:rPr>
          <w:sz w:val="24"/>
        </w:rPr>
      </w:pPr>
      <w:r>
        <w:rPr>
          <w:sz w:val="24"/>
        </w:rPr>
        <w:t>Rahvusvaheline</w:t>
      </w:r>
      <w:r>
        <w:rPr>
          <w:spacing w:val="-3"/>
          <w:sz w:val="24"/>
        </w:rPr>
        <w:t xml:space="preserve"> </w:t>
      </w:r>
      <w:r>
        <w:rPr>
          <w:sz w:val="24"/>
        </w:rPr>
        <w:t>Elektrotehnikakomisjon</w:t>
      </w:r>
      <w:r>
        <w:rPr>
          <w:spacing w:val="-1"/>
          <w:sz w:val="24"/>
        </w:rPr>
        <w:t xml:space="preserve"> </w:t>
      </w:r>
      <w:r>
        <w:rPr>
          <w:spacing w:val="-2"/>
          <w:sz w:val="24"/>
        </w:rPr>
        <w:t>(IEC)</w:t>
      </w:r>
    </w:p>
    <w:p w14:paraId="0179016B" w14:textId="77777777" w:rsidR="002D68EC" w:rsidRDefault="002D68EC">
      <w:pPr>
        <w:pStyle w:val="Kehatekst"/>
      </w:pPr>
    </w:p>
    <w:p w14:paraId="1A3829E9" w14:textId="77777777" w:rsidR="002D68EC" w:rsidRDefault="002D68EC">
      <w:pPr>
        <w:pStyle w:val="Kehatekst"/>
        <w:spacing w:before="1"/>
      </w:pPr>
    </w:p>
    <w:p w14:paraId="77AC806C" w14:textId="77777777" w:rsidR="002D68EC" w:rsidRDefault="0069493F">
      <w:pPr>
        <w:pStyle w:val="Loendilik"/>
        <w:numPr>
          <w:ilvl w:val="0"/>
          <w:numId w:val="10"/>
        </w:numPr>
        <w:tabs>
          <w:tab w:val="left" w:pos="707"/>
        </w:tabs>
        <w:ind w:hanging="566"/>
        <w:rPr>
          <w:sz w:val="24"/>
        </w:rPr>
      </w:pPr>
      <w:r>
        <w:rPr>
          <w:sz w:val="24"/>
        </w:rPr>
        <w:t>Rahvusvaheline</w:t>
      </w:r>
      <w:r>
        <w:rPr>
          <w:spacing w:val="-3"/>
          <w:sz w:val="24"/>
        </w:rPr>
        <w:t xml:space="preserve"> </w:t>
      </w:r>
      <w:r>
        <w:rPr>
          <w:sz w:val="24"/>
        </w:rPr>
        <w:t>Telekommunikatsiooni</w:t>
      </w:r>
      <w:r>
        <w:rPr>
          <w:spacing w:val="-1"/>
          <w:sz w:val="24"/>
        </w:rPr>
        <w:t xml:space="preserve"> </w:t>
      </w:r>
      <w:r>
        <w:rPr>
          <w:sz w:val="24"/>
        </w:rPr>
        <w:t>Liit</w:t>
      </w:r>
      <w:r>
        <w:rPr>
          <w:spacing w:val="-1"/>
          <w:sz w:val="24"/>
        </w:rPr>
        <w:t xml:space="preserve"> </w:t>
      </w:r>
      <w:r>
        <w:rPr>
          <w:spacing w:val="-4"/>
          <w:sz w:val="24"/>
        </w:rPr>
        <w:t>(ITU)</w:t>
      </w:r>
    </w:p>
    <w:p w14:paraId="2FC79E18" w14:textId="77777777" w:rsidR="002D68EC" w:rsidRDefault="002D68EC">
      <w:pPr>
        <w:pStyle w:val="Kehatekst"/>
      </w:pPr>
    </w:p>
    <w:p w14:paraId="1808BB57" w14:textId="77777777" w:rsidR="002D68EC" w:rsidRDefault="002D68EC">
      <w:pPr>
        <w:pStyle w:val="Kehatekst"/>
      </w:pPr>
    </w:p>
    <w:p w14:paraId="2207AA0F" w14:textId="77777777" w:rsidR="002D68EC" w:rsidRDefault="0069493F">
      <w:pPr>
        <w:pStyle w:val="Loendilik"/>
        <w:numPr>
          <w:ilvl w:val="0"/>
          <w:numId w:val="10"/>
        </w:numPr>
        <w:tabs>
          <w:tab w:val="left" w:pos="707"/>
        </w:tabs>
        <w:ind w:hanging="566"/>
        <w:rPr>
          <w:sz w:val="24"/>
        </w:rPr>
      </w:pPr>
      <w:proofErr w:type="spellStart"/>
      <w:r>
        <w:rPr>
          <w:i/>
          <w:sz w:val="24"/>
        </w:rPr>
        <w:t>Codex</w:t>
      </w:r>
      <w:proofErr w:type="spellEnd"/>
      <w:r>
        <w:rPr>
          <w:i/>
          <w:spacing w:val="-2"/>
          <w:sz w:val="24"/>
        </w:rPr>
        <w:t xml:space="preserve"> </w:t>
      </w:r>
      <w:proofErr w:type="spellStart"/>
      <w:r>
        <w:rPr>
          <w:i/>
          <w:sz w:val="24"/>
        </w:rPr>
        <w:t>alimentarius</w:t>
      </w:r>
      <w:r>
        <w:rPr>
          <w:sz w:val="24"/>
        </w:rPr>
        <w:t>’e</w:t>
      </w:r>
      <w:proofErr w:type="spellEnd"/>
      <w:r>
        <w:rPr>
          <w:spacing w:val="-3"/>
          <w:sz w:val="24"/>
        </w:rPr>
        <w:t xml:space="preserve"> </w:t>
      </w:r>
      <w:r>
        <w:rPr>
          <w:spacing w:val="-2"/>
          <w:sz w:val="24"/>
        </w:rPr>
        <w:t>komisjon</w:t>
      </w:r>
    </w:p>
    <w:p w14:paraId="1B13D6CC" w14:textId="77777777" w:rsidR="002D68EC" w:rsidRDefault="002D68EC">
      <w:pPr>
        <w:pStyle w:val="Kehatekst"/>
      </w:pPr>
    </w:p>
    <w:p w14:paraId="6323FF50" w14:textId="77777777" w:rsidR="002D68EC" w:rsidRDefault="002D68EC">
      <w:pPr>
        <w:pStyle w:val="Kehatekst"/>
      </w:pPr>
    </w:p>
    <w:p w14:paraId="77068A88" w14:textId="77777777" w:rsidR="002D68EC" w:rsidRDefault="0069493F">
      <w:pPr>
        <w:pStyle w:val="Loendilik"/>
        <w:numPr>
          <w:ilvl w:val="0"/>
          <w:numId w:val="10"/>
        </w:numPr>
        <w:tabs>
          <w:tab w:val="left" w:pos="707"/>
        </w:tabs>
        <w:ind w:hanging="566"/>
        <w:rPr>
          <w:sz w:val="24"/>
        </w:rPr>
      </w:pPr>
      <w:r>
        <w:rPr>
          <w:sz w:val="24"/>
        </w:rPr>
        <w:t>Rahvusvaheline</w:t>
      </w:r>
      <w:r>
        <w:rPr>
          <w:spacing w:val="-6"/>
          <w:sz w:val="24"/>
        </w:rPr>
        <w:t xml:space="preserve"> </w:t>
      </w:r>
      <w:r>
        <w:rPr>
          <w:sz w:val="24"/>
        </w:rPr>
        <w:t>Tsiviillennundusorganisatsioon</w:t>
      </w:r>
      <w:r>
        <w:rPr>
          <w:spacing w:val="-2"/>
          <w:sz w:val="24"/>
        </w:rPr>
        <w:t xml:space="preserve"> (ICAO)</w:t>
      </w:r>
    </w:p>
    <w:p w14:paraId="50FD87E1" w14:textId="77777777" w:rsidR="002D68EC" w:rsidRDefault="002D68EC">
      <w:pPr>
        <w:pStyle w:val="Kehatekst"/>
      </w:pPr>
    </w:p>
    <w:p w14:paraId="2952A1F9" w14:textId="77777777" w:rsidR="002D68EC" w:rsidRDefault="002D68EC">
      <w:pPr>
        <w:pStyle w:val="Kehatekst"/>
      </w:pPr>
    </w:p>
    <w:p w14:paraId="621CA220" w14:textId="77777777" w:rsidR="002D68EC" w:rsidRDefault="0069493F">
      <w:pPr>
        <w:pStyle w:val="Loendilik"/>
        <w:numPr>
          <w:ilvl w:val="0"/>
          <w:numId w:val="10"/>
        </w:numPr>
        <w:tabs>
          <w:tab w:val="left" w:pos="707"/>
        </w:tabs>
        <w:spacing w:line="360" w:lineRule="auto"/>
        <w:ind w:right="392"/>
        <w:rPr>
          <w:sz w:val="24"/>
        </w:rPr>
      </w:pPr>
      <w:r>
        <w:rPr>
          <w:sz w:val="24"/>
        </w:rPr>
        <w:t>ÜRO</w:t>
      </w:r>
      <w:r>
        <w:rPr>
          <w:spacing w:val="-5"/>
          <w:sz w:val="24"/>
        </w:rPr>
        <w:t xml:space="preserve"> </w:t>
      </w:r>
      <w:r>
        <w:rPr>
          <w:sz w:val="24"/>
        </w:rPr>
        <w:t>ühtse</w:t>
      </w:r>
      <w:r>
        <w:rPr>
          <w:spacing w:val="-5"/>
          <w:sz w:val="24"/>
        </w:rPr>
        <w:t xml:space="preserve"> </w:t>
      </w:r>
      <w:r>
        <w:rPr>
          <w:sz w:val="24"/>
        </w:rPr>
        <w:t>ülemaailmse</w:t>
      </w:r>
      <w:r>
        <w:rPr>
          <w:spacing w:val="-2"/>
          <w:sz w:val="24"/>
        </w:rPr>
        <w:t xml:space="preserve"> </w:t>
      </w:r>
      <w:r>
        <w:rPr>
          <w:sz w:val="24"/>
        </w:rPr>
        <w:t>kemikaalide</w:t>
      </w:r>
      <w:r>
        <w:rPr>
          <w:spacing w:val="-6"/>
          <w:sz w:val="24"/>
        </w:rPr>
        <w:t xml:space="preserve"> </w:t>
      </w:r>
      <w:r>
        <w:rPr>
          <w:sz w:val="24"/>
        </w:rPr>
        <w:t>klassifitseerimise</w:t>
      </w:r>
      <w:r>
        <w:rPr>
          <w:spacing w:val="-6"/>
          <w:sz w:val="24"/>
        </w:rPr>
        <w:t xml:space="preserve"> </w:t>
      </w:r>
      <w:r>
        <w:rPr>
          <w:sz w:val="24"/>
        </w:rPr>
        <w:t>ja</w:t>
      </w:r>
      <w:r>
        <w:rPr>
          <w:spacing w:val="-5"/>
          <w:sz w:val="24"/>
        </w:rPr>
        <w:t xml:space="preserve"> </w:t>
      </w:r>
      <w:r>
        <w:rPr>
          <w:sz w:val="24"/>
        </w:rPr>
        <w:t>märgistamise</w:t>
      </w:r>
      <w:r>
        <w:rPr>
          <w:spacing w:val="-6"/>
          <w:sz w:val="24"/>
        </w:rPr>
        <w:t xml:space="preserve"> </w:t>
      </w:r>
      <w:r>
        <w:rPr>
          <w:sz w:val="24"/>
        </w:rPr>
        <w:t>süsteemi</w:t>
      </w:r>
      <w:r>
        <w:rPr>
          <w:spacing w:val="-5"/>
          <w:sz w:val="24"/>
        </w:rPr>
        <w:t xml:space="preserve"> </w:t>
      </w:r>
      <w:r>
        <w:rPr>
          <w:sz w:val="24"/>
        </w:rPr>
        <w:t xml:space="preserve">ekspertide </w:t>
      </w:r>
      <w:proofErr w:type="spellStart"/>
      <w:r>
        <w:rPr>
          <w:sz w:val="24"/>
        </w:rPr>
        <w:t>allkomitee</w:t>
      </w:r>
      <w:proofErr w:type="spellEnd"/>
      <w:r>
        <w:rPr>
          <w:sz w:val="24"/>
        </w:rPr>
        <w:t xml:space="preserve"> (UN/SCEGHS)</w:t>
      </w:r>
    </w:p>
    <w:p w14:paraId="7F848933" w14:textId="77777777" w:rsidR="002D68EC" w:rsidRDefault="002D68EC">
      <w:pPr>
        <w:pStyle w:val="Kehatekst"/>
        <w:spacing w:before="137"/>
      </w:pPr>
    </w:p>
    <w:p w14:paraId="1A907918" w14:textId="77777777" w:rsidR="002D68EC" w:rsidRDefault="0069493F">
      <w:pPr>
        <w:pStyle w:val="Loendilik"/>
        <w:numPr>
          <w:ilvl w:val="0"/>
          <w:numId w:val="10"/>
        </w:numPr>
        <w:tabs>
          <w:tab w:val="left" w:pos="707"/>
        </w:tabs>
        <w:ind w:hanging="566"/>
        <w:rPr>
          <w:sz w:val="24"/>
        </w:rPr>
      </w:pPr>
      <w:proofErr w:type="spellStart"/>
      <w:r>
        <w:rPr>
          <w:sz w:val="24"/>
        </w:rPr>
        <w:t>Inimravimite</w:t>
      </w:r>
      <w:proofErr w:type="spellEnd"/>
      <w:r>
        <w:rPr>
          <w:spacing w:val="-5"/>
          <w:sz w:val="24"/>
        </w:rPr>
        <w:t xml:space="preserve"> </w:t>
      </w:r>
      <w:r>
        <w:rPr>
          <w:sz w:val="24"/>
        </w:rPr>
        <w:t>tehniliste</w:t>
      </w:r>
      <w:r>
        <w:rPr>
          <w:spacing w:val="-2"/>
          <w:sz w:val="24"/>
        </w:rPr>
        <w:t xml:space="preserve"> </w:t>
      </w:r>
      <w:r>
        <w:rPr>
          <w:sz w:val="24"/>
        </w:rPr>
        <w:t>nõuete</w:t>
      </w:r>
      <w:r>
        <w:rPr>
          <w:spacing w:val="-1"/>
          <w:sz w:val="24"/>
        </w:rPr>
        <w:t xml:space="preserve"> </w:t>
      </w:r>
      <w:r>
        <w:rPr>
          <w:sz w:val="24"/>
        </w:rPr>
        <w:t>rahvusvaheline</w:t>
      </w:r>
      <w:r>
        <w:rPr>
          <w:spacing w:val="-3"/>
          <w:sz w:val="24"/>
        </w:rPr>
        <w:t xml:space="preserve"> </w:t>
      </w:r>
      <w:r>
        <w:rPr>
          <w:sz w:val="24"/>
        </w:rPr>
        <w:t>ühtlustamisnõukogu</w:t>
      </w:r>
      <w:r>
        <w:rPr>
          <w:spacing w:val="-1"/>
          <w:sz w:val="24"/>
        </w:rPr>
        <w:t xml:space="preserve"> </w:t>
      </w:r>
      <w:r>
        <w:rPr>
          <w:spacing w:val="-2"/>
          <w:sz w:val="24"/>
        </w:rPr>
        <w:t>(ICH)</w:t>
      </w:r>
    </w:p>
    <w:p w14:paraId="33824218" w14:textId="77777777" w:rsidR="002D68EC" w:rsidRDefault="002D68EC">
      <w:pPr>
        <w:pStyle w:val="Kehatekst"/>
      </w:pPr>
    </w:p>
    <w:p w14:paraId="272E6B49" w14:textId="77777777" w:rsidR="002D68EC" w:rsidRDefault="002D68EC">
      <w:pPr>
        <w:pStyle w:val="Kehatekst"/>
      </w:pPr>
    </w:p>
    <w:p w14:paraId="3AD69DD2" w14:textId="77777777" w:rsidR="002D68EC" w:rsidRDefault="0069493F">
      <w:pPr>
        <w:pStyle w:val="Loendilik"/>
        <w:numPr>
          <w:ilvl w:val="0"/>
          <w:numId w:val="10"/>
        </w:numPr>
        <w:tabs>
          <w:tab w:val="left" w:pos="707"/>
        </w:tabs>
        <w:ind w:hanging="566"/>
        <w:rPr>
          <w:sz w:val="24"/>
        </w:rPr>
      </w:pPr>
      <w:r>
        <w:rPr>
          <w:sz w:val="24"/>
        </w:rPr>
        <w:t>Rahvusvaheline</w:t>
      </w:r>
      <w:r>
        <w:rPr>
          <w:spacing w:val="-3"/>
          <w:sz w:val="24"/>
        </w:rPr>
        <w:t xml:space="preserve"> </w:t>
      </w:r>
      <w:r>
        <w:rPr>
          <w:sz w:val="24"/>
        </w:rPr>
        <w:t>Mereorganisatsioon</w:t>
      </w:r>
      <w:r>
        <w:rPr>
          <w:spacing w:val="-2"/>
          <w:sz w:val="24"/>
        </w:rPr>
        <w:t xml:space="preserve"> (IMO)</w:t>
      </w:r>
    </w:p>
    <w:p w14:paraId="56715402" w14:textId="77777777" w:rsidR="002D68EC" w:rsidRDefault="002D68EC">
      <w:pPr>
        <w:pStyle w:val="Kehatekst"/>
      </w:pPr>
    </w:p>
    <w:p w14:paraId="54B0BEF2" w14:textId="77777777" w:rsidR="002D68EC" w:rsidRDefault="002D68EC">
      <w:pPr>
        <w:pStyle w:val="Kehatekst"/>
      </w:pPr>
    </w:p>
    <w:p w14:paraId="1B9A2B2C" w14:textId="77777777" w:rsidR="002D68EC" w:rsidRDefault="0069493F">
      <w:pPr>
        <w:pStyle w:val="Loendilik"/>
        <w:numPr>
          <w:ilvl w:val="0"/>
          <w:numId w:val="10"/>
        </w:numPr>
        <w:tabs>
          <w:tab w:val="left" w:pos="707"/>
        </w:tabs>
        <w:ind w:hanging="566"/>
        <w:rPr>
          <w:sz w:val="24"/>
        </w:rPr>
      </w:pPr>
      <w:r>
        <w:rPr>
          <w:sz w:val="24"/>
        </w:rPr>
        <w:t>Rahvusvaheline</w:t>
      </w:r>
      <w:r>
        <w:rPr>
          <w:spacing w:val="-3"/>
          <w:sz w:val="24"/>
        </w:rPr>
        <w:t xml:space="preserve"> </w:t>
      </w:r>
      <w:r>
        <w:rPr>
          <w:sz w:val="24"/>
        </w:rPr>
        <w:t>Legaalmetroloogia</w:t>
      </w:r>
      <w:r>
        <w:rPr>
          <w:spacing w:val="-2"/>
          <w:sz w:val="24"/>
        </w:rPr>
        <w:t xml:space="preserve"> </w:t>
      </w:r>
      <w:r>
        <w:rPr>
          <w:sz w:val="24"/>
        </w:rPr>
        <w:t>Organisatsioon</w:t>
      </w:r>
      <w:r>
        <w:rPr>
          <w:spacing w:val="-1"/>
          <w:sz w:val="24"/>
        </w:rPr>
        <w:t xml:space="preserve"> </w:t>
      </w:r>
      <w:r>
        <w:rPr>
          <w:spacing w:val="-2"/>
          <w:sz w:val="24"/>
        </w:rPr>
        <w:t>(OIML)</w:t>
      </w:r>
    </w:p>
    <w:p w14:paraId="047707FC" w14:textId="77777777" w:rsidR="002D68EC" w:rsidRDefault="002D68EC">
      <w:pPr>
        <w:pStyle w:val="Loendilik"/>
        <w:rPr>
          <w:sz w:val="24"/>
        </w:rPr>
        <w:sectPr w:rsidR="002D68EC">
          <w:footerReference w:type="default" r:id="rId26"/>
          <w:pgSz w:w="11910" w:h="16840"/>
          <w:pgMar w:top="1320" w:right="992" w:bottom="1380" w:left="992" w:header="0" w:footer="1199" w:gutter="0"/>
          <w:pgNumType w:start="1"/>
          <w:cols w:space="708"/>
        </w:sectPr>
      </w:pPr>
    </w:p>
    <w:p w14:paraId="657A0F95" w14:textId="77777777" w:rsidR="002D68EC" w:rsidRDefault="0069493F">
      <w:pPr>
        <w:pStyle w:val="Loendilik"/>
        <w:numPr>
          <w:ilvl w:val="0"/>
          <w:numId w:val="10"/>
        </w:numPr>
        <w:tabs>
          <w:tab w:val="left" w:pos="707"/>
        </w:tabs>
        <w:spacing w:before="70"/>
        <w:ind w:hanging="566"/>
        <w:rPr>
          <w:sz w:val="24"/>
        </w:rPr>
      </w:pPr>
      <w:r>
        <w:rPr>
          <w:sz w:val="24"/>
        </w:rPr>
        <w:lastRenderedPageBreak/>
        <w:t>Ülemaailmne</w:t>
      </w:r>
      <w:r>
        <w:rPr>
          <w:spacing w:val="-3"/>
          <w:sz w:val="24"/>
        </w:rPr>
        <w:t xml:space="preserve"> </w:t>
      </w:r>
      <w:r>
        <w:rPr>
          <w:spacing w:val="-2"/>
          <w:sz w:val="24"/>
        </w:rPr>
        <w:t>Postiliit</w:t>
      </w:r>
    </w:p>
    <w:p w14:paraId="16B4BA72" w14:textId="77777777" w:rsidR="002D68EC" w:rsidRDefault="002D68EC">
      <w:pPr>
        <w:pStyle w:val="Kehatekst"/>
      </w:pPr>
    </w:p>
    <w:p w14:paraId="2E616FCC" w14:textId="77777777" w:rsidR="002D68EC" w:rsidRDefault="002D68EC">
      <w:pPr>
        <w:pStyle w:val="Kehatekst"/>
      </w:pPr>
    </w:p>
    <w:p w14:paraId="6B0AAA6A" w14:textId="77777777" w:rsidR="002D68EC" w:rsidRDefault="0069493F">
      <w:pPr>
        <w:pStyle w:val="Loendilik"/>
        <w:numPr>
          <w:ilvl w:val="0"/>
          <w:numId w:val="10"/>
        </w:numPr>
        <w:tabs>
          <w:tab w:val="left" w:pos="707"/>
        </w:tabs>
        <w:ind w:hanging="566"/>
        <w:rPr>
          <w:sz w:val="24"/>
        </w:rPr>
      </w:pPr>
      <w:r>
        <w:rPr>
          <w:sz w:val="24"/>
        </w:rPr>
        <w:t>Maailma</w:t>
      </w:r>
      <w:r>
        <w:rPr>
          <w:spacing w:val="-3"/>
          <w:sz w:val="24"/>
        </w:rPr>
        <w:t xml:space="preserve"> </w:t>
      </w:r>
      <w:r>
        <w:rPr>
          <w:sz w:val="24"/>
        </w:rPr>
        <w:t>Loomatervise</w:t>
      </w:r>
      <w:r>
        <w:rPr>
          <w:spacing w:val="-1"/>
          <w:sz w:val="24"/>
        </w:rPr>
        <w:t xml:space="preserve"> </w:t>
      </w:r>
      <w:r>
        <w:rPr>
          <w:sz w:val="24"/>
        </w:rPr>
        <w:t>Organisatsioon</w:t>
      </w:r>
      <w:r>
        <w:rPr>
          <w:spacing w:val="-2"/>
          <w:sz w:val="24"/>
        </w:rPr>
        <w:t xml:space="preserve"> (WOAH)</w:t>
      </w:r>
    </w:p>
    <w:p w14:paraId="1338A563" w14:textId="77777777" w:rsidR="002D68EC" w:rsidRDefault="002D68EC">
      <w:pPr>
        <w:pStyle w:val="Kehatekst"/>
      </w:pPr>
    </w:p>
    <w:p w14:paraId="7F2D8A9F" w14:textId="77777777" w:rsidR="002D68EC" w:rsidRDefault="002D68EC">
      <w:pPr>
        <w:pStyle w:val="Kehatekst"/>
      </w:pPr>
    </w:p>
    <w:p w14:paraId="112BF6CB" w14:textId="77777777" w:rsidR="002D68EC" w:rsidRDefault="0069493F">
      <w:pPr>
        <w:pStyle w:val="Loendilik"/>
        <w:numPr>
          <w:ilvl w:val="0"/>
          <w:numId w:val="10"/>
        </w:numPr>
        <w:tabs>
          <w:tab w:val="left" w:pos="707"/>
        </w:tabs>
        <w:ind w:hanging="566"/>
        <w:rPr>
          <w:sz w:val="24"/>
        </w:rPr>
      </w:pPr>
      <w:r>
        <w:rPr>
          <w:sz w:val="24"/>
        </w:rPr>
        <w:t>Rahvusvaheline</w:t>
      </w:r>
      <w:r>
        <w:rPr>
          <w:spacing w:val="-2"/>
          <w:sz w:val="24"/>
        </w:rPr>
        <w:t xml:space="preserve"> </w:t>
      </w:r>
      <w:r>
        <w:rPr>
          <w:sz w:val="24"/>
        </w:rPr>
        <w:t xml:space="preserve">Tööorganisatsioon </w:t>
      </w:r>
      <w:r>
        <w:rPr>
          <w:spacing w:val="-4"/>
          <w:sz w:val="24"/>
        </w:rPr>
        <w:t>(ILO)</w:t>
      </w:r>
    </w:p>
    <w:p w14:paraId="5EA77521" w14:textId="77777777" w:rsidR="002D68EC" w:rsidRDefault="002D68EC">
      <w:pPr>
        <w:pStyle w:val="Kehatekst"/>
      </w:pPr>
    </w:p>
    <w:p w14:paraId="59455358" w14:textId="77777777" w:rsidR="002D68EC" w:rsidRDefault="002D68EC">
      <w:pPr>
        <w:pStyle w:val="Kehatekst"/>
      </w:pPr>
    </w:p>
    <w:p w14:paraId="539B476F" w14:textId="77777777" w:rsidR="002D68EC" w:rsidRDefault="0069493F">
      <w:pPr>
        <w:pStyle w:val="Loendilik"/>
        <w:numPr>
          <w:ilvl w:val="0"/>
          <w:numId w:val="10"/>
        </w:numPr>
        <w:tabs>
          <w:tab w:val="left" w:pos="707"/>
        </w:tabs>
        <w:ind w:hanging="566"/>
        <w:rPr>
          <w:sz w:val="24"/>
        </w:rPr>
      </w:pPr>
      <w:r>
        <w:rPr>
          <w:sz w:val="24"/>
        </w:rPr>
        <w:t>Rahvusvahelise</w:t>
      </w:r>
      <w:r>
        <w:rPr>
          <w:spacing w:val="-2"/>
          <w:sz w:val="24"/>
        </w:rPr>
        <w:t xml:space="preserve"> </w:t>
      </w:r>
      <w:r>
        <w:rPr>
          <w:sz w:val="24"/>
        </w:rPr>
        <w:t>Kaalude ja</w:t>
      </w:r>
      <w:r>
        <w:rPr>
          <w:spacing w:val="-1"/>
          <w:sz w:val="24"/>
        </w:rPr>
        <w:t xml:space="preserve"> </w:t>
      </w:r>
      <w:r>
        <w:rPr>
          <w:sz w:val="24"/>
        </w:rPr>
        <w:t>Mõõtude</w:t>
      </w:r>
      <w:r>
        <w:rPr>
          <w:spacing w:val="-2"/>
          <w:sz w:val="24"/>
        </w:rPr>
        <w:t xml:space="preserve"> </w:t>
      </w:r>
      <w:r>
        <w:rPr>
          <w:sz w:val="24"/>
        </w:rPr>
        <w:t>Büroo</w:t>
      </w:r>
      <w:r>
        <w:rPr>
          <w:spacing w:val="-1"/>
          <w:sz w:val="24"/>
        </w:rPr>
        <w:t xml:space="preserve"> </w:t>
      </w:r>
      <w:r>
        <w:rPr>
          <w:spacing w:val="-2"/>
          <w:sz w:val="24"/>
        </w:rPr>
        <w:t>(BIPM)</w:t>
      </w:r>
    </w:p>
    <w:p w14:paraId="07105FD2" w14:textId="77777777" w:rsidR="002D68EC" w:rsidRDefault="002D68EC">
      <w:pPr>
        <w:pStyle w:val="Kehatekst"/>
        <w:rPr>
          <w:sz w:val="20"/>
        </w:rPr>
      </w:pPr>
    </w:p>
    <w:p w14:paraId="1A389D62" w14:textId="77777777" w:rsidR="002D68EC" w:rsidRDefault="002D68EC">
      <w:pPr>
        <w:pStyle w:val="Kehatekst"/>
        <w:rPr>
          <w:sz w:val="20"/>
        </w:rPr>
      </w:pPr>
    </w:p>
    <w:p w14:paraId="08FA84E2" w14:textId="77777777" w:rsidR="002D68EC" w:rsidRDefault="002D68EC">
      <w:pPr>
        <w:pStyle w:val="Kehatekst"/>
        <w:rPr>
          <w:sz w:val="20"/>
        </w:rPr>
      </w:pPr>
    </w:p>
    <w:p w14:paraId="0DC88222" w14:textId="77777777" w:rsidR="002D68EC" w:rsidRDefault="002D68EC">
      <w:pPr>
        <w:pStyle w:val="Kehatekst"/>
        <w:rPr>
          <w:sz w:val="20"/>
        </w:rPr>
      </w:pPr>
    </w:p>
    <w:p w14:paraId="60351663" w14:textId="77777777" w:rsidR="002D68EC" w:rsidRDefault="0069493F">
      <w:pPr>
        <w:pStyle w:val="Kehatekst"/>
        <w:spacing w:before="65"/>
        <w:rPr>
          <w:sz w:val="20"/>
        </w:rPr>
      </w:pPr>
      <w:r>
        <w:rPr>
          <w:noProof/>
          <w:sz w:val="20"/>
        </w:rPr>
        <mc:AlternateContent>
          <mc:Choice Requires="wps">
            <w:drawing>
              <wp:anchor distT="0" distB="0" distL="0" distR="0" simplePos="0" relativeHeight="487623680" behindDoc="1" locked="0" layoutInCell="1" allowOverlap="1" wp14:anchorId="19B2BDC5" wp14:editId="7926FBD0">
                <wp:simplePos x="0" y="0"/>
                <wp:positionH relativeFrom="page">
                  <wp:posOffset>3170554</wp:posOffset>
                </wp:positionH>
                <wp:positionV relativeFrom="paragraph">
                  <wp:posOffset>202616</wp:posOffset>
                </wp:positionV>
                <wp:extent cx="1219200" cy="1270"/>
                <wp:effectExtent l="0" t="0" r="0" b="0"/>
                <wp:wrapTopAndBottom/>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8AFDD6" id="Graphic 92" o:spid="_x0000_s1026" style="position:absolute;margin-left:249.65pt;margin-top:15.95pt;width:96pt;height:.1pt;z-index:-1569280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" path="m,l1219200,e" filled="f" strokeweight=".17183mm">
                <v:path arrowok="t"/>
                <w10:wrap type="topAndBottom" anchorx="page"/>
              </v:shape>
            </w:pict>
          </mc:Fallback>
        </mc:AlternateContent>
      </w:r>
    </w:p>
    <w:p w14:paraId="6FA8AB1B" w14:textId="77777777" w:rsidR="002D68EC" w:rsidRDefault="002D68EC">
      <w:pPr>
        <w:pStyle w:val="Kehatekst"/>
        <w:rPr>
          <w:sz w:val="20"/>
        </w:rPr>
        <w:sectPr w:rsidR="002D68EC">
          <w:pgSz w:w="11910" w:h="16840"/>
          <w:pgMar w:top="1320" w:right="992" w:bottom="1380" w:left="992" w:header="0" w:footer="1199" w:gutter="0"/>
          <w:cols w:space="708"/>
        </w:sectPr>
      </w:pPr>
    </w:p>
    <w:p w14:paraId="34B90E2A" w14:textId="77777777" w:rsidR="002D68EC" w:rsidRDefault="0069493F">
      <w:pPr>
        <w:pStyle w:val="Pealkiri1"/>
        <w:numPr>
          <w:ilvl w:val="1"/>
          <w:numId w:val="12"/>
        </w:numPr>
        <w:tabs>
          <w:tab w:val="left" w:pos="492"/>
        </w:tabs>
        <w:ind w:left="492" w:hanging="492"/>
        <w:jc w:val="right"/>
        <w:rPr>
          <w:u w:val="none"/>
        </w:rPr>
      </w:pPr>
      <w:r>
        <w:rPr>
          <w:spacing w:val="-1"/>
        </w:rPr>
        <w:lastRenderedPageBreak/>
        <w:t xml:space="preserve"> </w:t>
      </w:r>
      <w:r>
        <w:rPr>
          <w:spacing w:val="-4"/>
        </w:rPr>
        <w:t>LISA</w:t>
      </w:r>
    </w:p>
    <w:p w14:paraId="3A6135B4" w14:textId="77777777" w:rsidR="002D68EC" w:rsidRDefault="002D68EC">
      <w:pPr>
        <w:pStyle w:val="Kehatekst"/>
        <w:rPr>
          <w:b/>
        </w:rPr>
      </w:pPr>
    </w:p>
    <w:p w14:paraId="3E560911" w14:textId="77777777" w:rsidR="002D68EC" w:rsidRDefault="002D68EC">
      <w:pPr>
        <w:pStyle w:val="Kehatekst"/>
        <w:rPr>
          <w:b/>
        </w:rPr>
      </w:pPr>
    </w:p>
    <w:p w14:paraId="05A6A061" w14:textId="77777777" w:rsidR="002D68EC" w:rsidRDefault="002D68EC">
      <w:pPr>
        <w:pStyle w:val="Kehatekst"/>
        <w:spacing w:before="139"/>
        <w:rPr>
          <w:b/>
        </w:rPr>
      </w:pPr>
    </w:p>
    <w:p w14:paraId="64635C7D" w14:textId="77777777" w:rsidR="002D68EC" w:rsidRDefault="0069493F">
      <w:pPr>
        <w:pStyle w:val="Kehatekst"/>
        <w:ind w:left="5" w:right="6"/>
        <w:jc w:val="center"/>
      </w:pPr>
      <w:r>
        <w:rPr>
          <w:spacing w:val="-2"/>
        </w:rPr>
        <w:t>SUNDVÕÕRANDAMINE</w:t>
      </w:r>
    </w:p>
    <w:p w14:paraId="52E00A8A" w14:textId="77777777" w:rsidR="002D68EC" w:rsidRDefault="002D68EC">
      <w:pPr>
        <w:pStyle w:val="Kehatekst"/>
      </w:pPr>
    </w:p>
    <w:p w14:paraId="780135E2" w14:textId="77777777" w:rsidR="002D68EC" w:rsidRDefault="002D68EC">
      <w:pPr>
        <w:pStyle w:val="Kehatekst"/>
      </w:pPr>
    </w:p>
    <w:p w14:paraId="617D1290" w14:textId="77777777" w:rsidR="002D68EC" w:rsidRDefault="0069493F">
      <w:pPr>
        <w:pStyle w:val="Kehatekst"/>
        <w:ind w:left="141"/>
      </w:pPr>
      <w:r>
        <w:t>Lepinguosalised</w:t>
      </w:r>
      <w:r>
        <w:rPr>
          <w:spacing w:val="-4"/>
        </w:rPr>
        <w:t xml:space="preserve"> </w:t>
      </w:r>
      <w:r>
        <w:t>kinnitavad</w:t>
      </w:r>
      <w:r>
        <w:rPr>
          <w:spacing w:val="-2"/>
        </w:rPr>
        <w:t xml:space="preserve"> </w:t>
      </w:r>
      <w:r>
        <w:t>oma</w:t>
      </w:r>
      <w:r>
        <w:rPr>
          <w:spacing w:val="-1"/>
        </w:rPr>
        <w:t xml:space="preserve"> </w:t>
      </w:r>
      <w:r>
        <w:t>ühist</w:t>
      </w:r>
      <w:r>
        <w:rPr>
          <w:spacing w:val="-2"/>
        </w:rPr>
        <w:t xml:space="preserve"> </w:t>
      </w:r>
      <w:r>
        <w:t>arusaama</w:t>
      </w:r>
      <w:r>
        <w:rPr>
          <w:spacing w:val="-2"/>
        </w:rPr>
        <w:t xml:space="preserve"> järgmisest.</w:t>
      </w:r>
    </w:p>
    <w:p w14:paraId="163E1B12" w14:textId="77777777" w:rsidR="002D68EC" w:rsidRDefault="002D68EC">
      <w:pPr>
        <w:pStyle w:val="Kehatekst"/>
        <w:spacing w:before="273"/>
      </w:pPr>
    </w:p>
    <w:p w14:paraId="67A14592" w14:textId="77777777" w:rsidR="002D68EC" w:rsidRDefault="0069493F">
      <w:pPr>
        <w:pStyle w:val="Loendilik"/>
        <w:numPr>
          <w:ilvl w:val="0"/>
          <w:numId w:val="8"/>
        </w:numPr>
        <w:tabs>
          <w:tab w:val="left" w:pos="707"/>
        </w:tabs>
        <w:spacing w:before="1" w:line="360" w:lineRule="auto"/>
        <w:ind w:right="740" w:firstLine="0"/>
        <w:rPr>
          <w:sz w:val="24"/>
        </w:rPr>
      </w:pPr>
      <w:r>
        <w:rPr>
          <w:sz w:val="24"/>
        </w:rPr>
        <w:t>Lepinguosalise</w:t>
      </w:r>
      <w:r>
        <w:rPr>
          <w:spacing w:val="-5"/>
          <w:sz w:val="24"/>
        </w:rPr>
        <w:t xml:space="preserve"> </w:t>
      </w:r>
      <w:r>
        <w:rPr>
          <w:sz w:val="24"/>
        </w:rPr>
        <w:t>meede</w:t>
      </w:r>
      <w:r>
        <w:rPr>
          <w:spacing w:val="-5"/>
          <w:sz w:val="24"/>
        </w:rPr>
        <w:t xml:space="preserve"> </w:t>
      </w:r>
      <w:r>
        <w:rPr>
          <w:sz w:val="24"/>
        </w:rPr>
        <w:t>või</w:t>
      </w:r>
      <w:r>
        <w:rPr>
          <w:spacing w:val="-4"/>
          <w:sz w:val="24"/>
        </w:rPr>
        <w:t xml:space="preserve"> </w:t>
      </w:r>
      <w:r>
        <w:rPr>
          <w:sz w:val="24"/>
        </w:rPr>
        <w:t>meetmete</w:t>
      </w:r>
      <w:r>
        <w:rPr>
          <w:spacing w:val="-4"/>
          <w:sz w:val="24"/>
        </w:rPr>
        <w:t xml:space="preserve"> </w:t>
      </w:r>
      <w:r>
        <w:rPr>
          <w:sz w:val="24"/>
        </w:rPr>
        <w:t>sari</w:t>
      </w:r>
      <w:r>
        <w:rPr>
          <w:spacing w:val="-4"/>
          <w:sz w:val="24"/>
        </w:rPr>
        <w:t xml:space="preserve"> </w:t>
      </w:r>
      <w:r>
        <w:rPr>
          <w:sz w:val="24"/>
        </w:rPr>
        <w:t>ei</w:t>
      </w:r>
      <w:r>
        <w:rPr>
          <w:spacing w:val="-4"/>
          <w:sz w:val="24"/>
        </w:rPr>
        <w:t xml:space="preserve"> </w:t>
      </w:r>
      <w:r>
        <w:rPr>
          <w:sz w:val="24"/>
        </w:rPr>
        <w:t>saa</w:t>
      </w:r>
      <w:r>
        <w:rPr>
          <w:spacing w:val="-5"/>
          <w:sz w:val="24"/>
        </w:rPr>
        <w:t xml:space="preserve"> </w:t>
      </w:r>
      <w:r>
        <w:rPr>
          <w:sz w:val="24"/>
        </w:rPr>
        <w:t>kujutada</w:t>
      </w:r>
      <w:r>
        <w:rPr>
          <w:spacing w:val="-2"/>
          <w:sz w:val="24"/>
        </w:rPr>
        <w:t xml:space="preserve"> </w:t>
      </w:r>
      <w:r>
        <w:rPr>
          <w:sz w:val="24"/>
        </w:rPr>
        <w:t>endast</w:t>
      </w:r>
      <w:r>
        <w:rPr>
          <w:spacing w:val="-4"/>
          <w:sz w:val="24"/>
        </w:rPr>
        <w:t xml:space="preserve"> </w:t>
      </w:r>
      <w:r>
        <w:rPr>
          <w:sz w:val="24"/>
        </w:rPr>
        <w:t>sundvõõrandamist,</w:t>
      </w:r>
      <w:r>
        <w:rPr>
          <w:spacing w:val="-4"/>
          <w:sz w:val="24"/>
        </w:rPr>
        <w:t xml:space="preserve"> </w:t>
      </w:r>
      <w:r>
        <w:rPr>
          <w:sz w:val="24"/>
        </w:rPr>
        <w:t>välja arvatud juhul, kui see sekkub materiaalse või immateriaalse vara omandiõigusesse või omandiõigusega seotud osalusse investeeringus.</w:t>
      </w:r>
    </w:p>
    <w:p w14:paraId="30F6EF8C" w14:textId="77777777" w:rsidR="002D68EC" w:rsidRDefault="002D68EC">
      <w:pPr>
        <w:pStyle w:val="Kehatekst"/>
        <w:spacing w:before="138"/>
      </w:pPr>
    </w:p>
    <w:p w14:paraId="0C508ADB" w14:textId="77777777" w:rsidR="002D68EC" w:rsidRDefault="0069493F">
      <w:pPr>
        <w:pStyle w:val="Loendilik"/>
        <w:numPr>
          <w:ilvl w:val="0"/>
          <w:numId w:val="8"/>
        </w:numPr>
        <w:tabs>
          <w:tab w:val="left" w:pos="707"/>
        </w:tabs>
        <w:ind w:left="707" w:hanging="566"/>
        <w:rPr>
          <w:sz w:val="24"/>
        </w:rPr>
      </w:pPr>
      <w:r>
        <w:rPr>
          <w:sz w:val="24"/>
        </w:rPr>
        <w:t>Artikkel</w:t>
      </w:r>
      <w:r>
        <w:rPr>
          <w:spacing w:val="-1"/>
          <w:sz w:val="24"/>
        </w:rPr>
        <w:t xml:space="preserve"> </w:t>
      </w:r>
      <w:r>
        <w:rPr>
          <w:sz w:val="24"/>
        </w:rPr>
        <w:t>10.18</w:t>
      </w:r>
      <w:r>
        <w:rPr>
          <w:spacing w:val="-1"/>
          <w:sz w:val="24"/>
        </w:rPr>
        <w:t xml:space="preserve"> </w:t>
      </w:r>
      <w:r>
        <w:rPr>
          <w:sz w:val="24"/>
        </w:rPr>
        <w:t>käsitleb</w:t>
      </w:r>
      <w:r>
        <w:rPr>
          <w:spacing w:val="-1"/>
          <w:sz w:val="24"/>
        </w:rPr>
        <w:t xml:space="preserve"> </w:t>
      </w:r>
      <w:r>
        <w:rPr>
          <w:spacing w:val="-2"/>
          <w:sz w:val="24"/>
        </w:rPr>
        <w:t>järgmist:</w:t>
      </w:r>
    </w:p>
    <w:p w14:paraId="08EBA17E" w14:textId="77777777" w:rsidR="002D68EC" w:rsidRDefault="002D68EC">
      <w:pPr>
        <w:pStyle w:val="Kehatekst"/>
      </w:pPr>
    </w:p>
    <w:p w14:paraId="529F1F83" w14:textId="77777777" w:rsidR="002D68EC" w:rsidRDefault="002D68EC">
      <w:pPr>
        <w:pStyle w:val="Kehatekst"/>
      </w:pPr>
    </w:p>
    <w:p w14:paraId="3D88BC08" w14:textId="77777777" w:rsidR="002D68EC" w:rsidRDefault="0069493F">
      <w:pPr>
        <w:pStyle w:val="Loendilik"/>
        <w:numPr>
          <w:ilvl w:val="1"/>
          <w:numId w:val="8"/>
        </w:numPr>
        <w:tabs>
          <w:tab w:val="left" w:pos="707"/>
        </w:tabs>
        <w:spacing w:line="360" w:lineRule="auto"/>
        <w:ind w:right="168"/>
        <w:rPr>
          <w:sz w:val="24"/>
        </w:rPr>
      </w:pPr>
      <w:r>
        <w:rPr>
          <w:sz w:val="24"/>
        </w:rPr>
        <w:t>otsene sundvõõrandamine, mis toimub, kui käesoleva lepinguga hõlmatud investeering riigistatakse</w:t>
      </w:r>
      <w:r>
        <w:rPr>
          <w:spacing w:val="-5"/>
          <w:sz w:val="24"/>
        </w:rPr>
        <w:t xml:space="preserve"> </w:t>
      </w:r>
      <w:r>
        <w:rPr>
          <w:sz w:val="24"/>
        </w:rPr>
        <w:t>või</w:t>
      </w:r>
      <w:r>
        <w:rPr>
          <w:spacing w:val="-4"/>
          <w:sz w:val="24"/>
        </w:rPr>
        <w:t xml:space="preserve"> </w:t>
      </w:r>
      <w:r>
        <w:rPr>
          <w:sz w:val="24"/>
        </w:rPr>
        <w:t>sundvõõrandatakse</w:t>
      </w:r>
      <w:r>
        <w:rPr>
          <w:spacing w:val="-5"/>
          <w:sz w:val="24"/>
        </w:rPr>
        <w:t xml:space="preserve"> </w:t>
      </w:r>
      <w:r>
        <w:rPr>
          <w:sz w:val="24"/>
        </w:rPr>
        <w:t>muul</w:t>
      </w:r>
      <w:r>
        <w:rPr>
          <w:spacing w:val="-4"/>
          <w:sz w:val="24"/>
        </w:rPr>
        <w:t xml:space="preserve"> </w:t>
      </w:r>
      <w:r>
        <w:rPr>
          <w:sz w:val="24"/>
        </w:rPr>
        <w:t>moel</w:t>
      </w:r>
      <w:r>
        <w:rPr>
          <w:spacing w:val="-4"/>
          <w:sz w:val="24"/>
        </w:rPr>
        <w:t xml:space="preserve"> </w:t>
      </w:r>
      <w:r>
        <w:rPr>
          <w:sz w:val="24"/>
        </w:rPr>
        <w:t>otseselt</w:t>
      </w:r>
      <w:r>
        <w:rPr>
          <w:spacing w:val="-4"/>
          <w:sz w:val="24"/>
        </w:rPr>
        <w:t xml:space="preserve"> </w:t>
      </w:r>
      <w:r>
        <w:rPr>
          <w:sz w:val="24"/>
        </w:rPr>
        <w:t>omandiõiguse</w:t>
      </w:r>
      <w:r>
        <w:rPr>
          <w:spacing w:val="-4"/>
          <w:sz w:val="24"/>
        </w:rPr>
        <w:t xml:space="preserve"> </w:t>
      </w:r>
      <w:r>
        <w:rPr>
          <w:sz w:val="24"/>
        </w:rPr>
        <w:t>ametliku</w:t>
      </w:r>
      <w:r>
        <w:rPr>
          <w:spacing w:val="-4"/>
          <w:sz w:val="24"/>
        </w:rPr>
        <w:t xml:space="preserve"> </w:t>
      </w:r>
      <w:r>
        <w:rPr>
          <w:sz w:val="24"/>
        </w:rPr>
        <w:t>ülemineku</w:t>
      </w:r>
      <w:r>
        <w:rPr>
          <w:spacing w:val="-4"/>
          <w:sz w:val="24"/>
        </w:rPr>
        <w:t xml:space="preserve"> </w:t>
      </w:r>
      <w:r>
        <w:rPr>
          <w:sz w:val="24"/>
        </w:rPr>
        <w:t>või vara otsese ülevõtmise teel, ning</w:t>
      </w:r>
    </w:p>
    <w:p w14:paraId="41A257C5" w14:textId="77777777" w:rsidR="002D68EC" w:rsidRDefault="002D68EC">
      <w:pPr>
        <w:pStyle w:val="Kehatekst"/>
        <w:spacing w:before="139"/>
      </w:pPr>
    </w:p>
    <w:p w14:paraId="0C0E0ABE" w14:textId="77777777" w:rsidR="002D68EC" w:rsidRDefault="0069493F">
      <w:pPr>
        <w:pStyle w:val="Loendilik"/>
        <w:numPr>
          <w:ilvl w:val="1"/>
          <w:numId w:val="8"/>
        </w:numPr>
        <w:tabs>
          <w:tab w:val="left" w:pos="707"/>
        </w:tabs>
        <w:spacing w:line="360" w:lineRule="auto"/>
        <w:ind w:right="349"/>
        <w:rPr>
          <w:sz w:val="24"/>
        </w:rPr>
      </w:pPr>
      <w:r>
        <w:rPr>
          <w:sz w:val="24"/>
        </w:rPr>
        <w:t>kaudne sundvõõrandamine, mis toimub, kui lepinguosalise meetmel või meetmesarjal on otsese sundvõõrandamisega samaväärne toime, s.t see jätab investori suures osa ilma tema investeeringu</w:t>
      </w:r>
      <w:r>
        <w:rPr>
          <w:spacing w:val="-4"/>
          <w:sz w:val="24"/>
        </w:rPr>
        <w:t xml:space="preserve"> </w:t>
      </w:r>
      <w:r>
        <w:rPr>
          <w:sz w:val="24"/>
        </w:rPr>
        <w:t>omandiõiguse</w:t>
      </w:r>
      <w:r>
        <w:rPr>
          <w:spacing w:val="-5"/>
          <w:sz w:val="24"/>
        </w:rPr>
        <w:t xml:space="preserve"> </w:t>
      </w:r>
      <w:r>
        <w:rPr>
          <w:sz w:val="24"/>
        </w:rPr>
        <w:t>olulistest</w:t>
      </w:r>
      <w:r>
        <w:rPr>
          <w:spacing w:val="-4"/>
          <w:sz w:val="24"/>
        </w:rPr>
        <w:t xml:space="preserve"> </w:t>
      </w:r>
      <w:r>
        <w:rPr>
          <w:sz w:val="24"/>
        </w:rPr>
        <w:t>tunnustest,</w:t>
      </w:r>
      <w:r>
        <w:rPr>
          <w:spacing w:val="-6"/>
          <w:sz w:val="24"/>
        </w:rPr>
        <w:t xml:space="preserve"> </w:t>
      </w:r>
      <w:r>
        <w:rPr>
          <w:sz w:val="24"/>
        </w:rPr>
        <w:t>sh</w:t>
      </w:r>
      <w:r>
        <w:rPr>
          <w:spacing w:val="-4"/>
          <w:sz w:val="24"/>
        </w:rPr>
        <w:t xml:space="preserve"> </w:t>
      </w:r>
      <w:r>
        <w:rPr>
          <w:sz w:val="24"/>
        </w:rPr>
        <w:t>õigusest</w:t>
      </w:r>
      <w:r>
        <w:rPr>
          <w:spacing w:val="-4"/>
          <w:sz w:val="24"/>
        </w:rPr>
        <w:t xml:space="preserve"> </w:t>
      </w:r>
      <w:r>
        <w:rPr>
          <w:sz w:val="24"/>
        </w:rPr>
        <w:t>oma</w:t>
      </w:r>
      <w:r>
        <w:rPr>
          <w:spacing w:val="-5"/>
          <w:sz w:val="24"/>
        </w:rPr>
        <w:t xml:space="preserve"> </w:t>
      </w:r>
      <w:r>
        <w:rPr>
          <w:sz w:val="24"/>
        </w:rPr>
        <w:t>investeeringut</w:t>
      </w:r>
      <w:r>
        <w:rPr>
          <w:spacing w:val="-4"/>
          <w:sz w:val="24"/>
        </w:rPr>
        <w:t xml:space="preserve"> </w:t>
      </w:r>
      <w:r>
        <w:rPr>
          <w:sz w:val="24"/>
        </w:rPr>
        <w:t>kasutada</w:t>
      </w:r>
      <w:r>
        <w:rPr>
          <w:spacing w:val="-5"/>
          <w:sz w:val="24"/>
        </w:rPr>
        <w:t xml:space="preserve"> </w:t>
      </w:r>
      <w:r>
        <w:rPr>
          <w:sz w:val="24"/>
        </w:rPr>
        <w:t xml:space="preserve">ja võõrandada, ilma et sellega kaasneks ametlik omandiõiguse üleminek või vara otsene </w:t>
      </w:r>
      <w:r>
        <w:rPr>
          <w:spacing w:val="-2"/>
          <w:sz w:val="24"/>
        </w:rPr>
        <w:t>ülevõtmine.</w:t>
      </w:r>
    </w:p>
    <w:p w14:paraId="11BEDD43" w14:textId="77777777" w:rsidR="002D68EC" w:rsidRDefault="002D68EC">
      <w:pPr>
        <w:pStyle w:val="Loendilik"/>
        <w:spacing w:line="360" w:lineRule="auto"/>
        <w:rPr>
          <w:sz w:val="24"/>
        </w:rPr>
        <w:sectPr w:rsidR="002D68EC">
          <w:footerReference w:type="default" r:id="rId27"/>
          <w:pgSz w:w="11910" w:h="16840"/>
          <w:pgMar w:top="1320" w:right="992" w:bottom="1380" w:left="992" w:header="0" w:footer="1199" w:gutter="0"/>
          <w:pgNumType w:start="1"/>
          <w:cols w:space="708"/>
        </w:sectPr>
      </w:pPr>
    </w:p>
    <w:p w14:paraId="623B1CB1" w14:textId="77777777" w:rsidR="002D68EC" w:rsidRDefault="0069493F">
      <w:pPr>
        <w:pStyle w:val="Loendilik"/>
        <w:numPr>
          <w:ilvl w:val="0"/>
          <w:numId w:val="8"/>
        </w:numPr>
        <w:tabs>
          <w:tab w:val="left" w:pos="707"/>
        </w:tabs>
        <w:spacing w:before="70" w:line="360" w:lineRule="auto"/>
        <w:ind w:right="248" w:firstLine="0"/>
        <w:rPr>
          <w:sz w:val="24"/>
        </w:rPr>
      </w:pPr>
      <w:r>
        <w:rPr>
          <w:sz w:val="24"/>
        </w:rPr>
        <w:lastRenderedPageBreak/>
        <w:t>Selle</w:t>
      </w:r>
      <w:r>
        <w:rPr>
          <w:spacing w:val="-6"/>
          <w:sz w:val="24"/>
        </w:rPr>
        <w:t xml:space="preserve"> </w:t>
      </w:r>
      <w:r>
        <w:rPr>
          <w:sz w:val="24"/>
        </w:rPr>
        <w:t>kindlakstegemine,</w:t>
      </w:r>
      <w:r>
        <w:rPr>
          <w:spacing w:val="-5"/>
          <w:sz w:val="24"/>
        </w:rPr>
        <w:t xml:space="preserve"> </w:t>
      </w:r>
      <w:r>
        <w:rPr>
          <w:sz w:val="24"/>
        </w:rPr>
        <w:t>kas</w:t>
      </w:r>
      <w:r>
        <w:rPr>
          <w:spacing w:val="-5"/>
          <w:sz w:val="24"/>
        </w:rPr>
        <w:t xml:space="preserve"> </w:t>
      </w:r>
      <w:r>
        <w:rPr>
          <w:sz w:val="24"/>
        </w:rPr>
        <w:t>lepinguosalise</w:t>
      </w:r>
      <w:r>
        <w:rPr>
          <w:spacing w:val="-6"/>
          <w:sz w:val="24"/>
        </w:rPr>
        <w:t xml:space="preserve"> </w:t>
      </w:r>
      <w:r>
        <w:rPr>
          <w:sz w:val="24"/>
        </w:rPr>
        <w:t>meede</w:t>
      </w:r>
      <w:r>
        <w:rPr>
          <w:spacing w:val="-4"/>
          <w:sz w:val="24"/>
        </w:rPr>
        <w:t xml:space="preserve"> </w:t>
      </w:r>
      <w:r>
        <w:rPr>
          <w:sz w:val="24"/>
        </w:rPr>
        <w:t>või</w:t>
      </w:r>
      <w:r>
        <w:rPr>
          <w:spacing w:val="-5"/>
          <w:sz w:val="24"/>
        </w:rPr>
        <w:t xml:space="preserve"> </w:t>
      </w:r>
      <w:r>
        <w:rPr>
          <w:sz w:val="24"/>
        </w:rPr>
        <w:t>meetmesari</w:t>
      </w:r>
      <w:r>
        <w:rPr>
          <w:spacing w:val="-5"/>
          <w:sz w:val="24"/>
        </w:rPr>
        <w:t xml:space="preserve"> </w:t>
      </w:r>
      <w:r>
        <w:rPr>
          <w:sz w:val="24"/>
        </w:rPr>
        <w:t>kujutab</w:t>
      </w:r>
      <w:r>
        <w:rPr>
          <w:spacing w:val="-3"/>
          <w:sz w:val="24"/>
        </w:rPr>
        <w:t xml:space="preserve"> </w:t>
      </w:r>
      <w:r>
        <w:rPr>
          <w:sz w:val="24"/>
        </w:rPr>
        <w:t>endast</w:t>
      </w:r>
      <w:r>
        <w:rPr>
          <w:spacing w:val="-5"/>
          <w:sz w:val="24"/>
        </w:rPr>
        <w:t xml:space="preserve"> </w:t>
      </w:r>
      <w:r>
        <w:rPr>
          <w:sz w:val="24"/>
        </w:rPr>
        <w:t>konkreetses olukorras kaudset sundvõõrandamist, nõuab igal üksikjuhtumil eraldi faktipõhist uurimist, milles võetakse muu hulgas arvesse järgmisi tegureid:</w:t>
      </w:r>
    </w:p>
    <w:p w14:paraId="10C8ABD6" w14:textId="77777777" w:rsidR="002D68EC" w:rsidRDefault="002D68EC">
      <w:pPr>
        <w:pStyle w:val="Kehatekst"/>
        <w:spacing w:before="138"/>
      </w:pPr>
    </w:p>
    <w:p w14:paraId="7D74FC0B" w14:textId="77777777" w:rsidR="002D68EC" w:rsidRDefault="0069493F">
      <w:pPr>
        <w:pStyle w:val="Loendilik"/>
        <w:numPr>
          <w:ilvl w:val="1"/>
          <w:numId w:val="8"/>
        </w:numPr>
        <w:tabs>
          <w:tab w:val="left" w:pos="707"/>
        </w:tabs>
        <w:spacing w:line="360" w:lineRule="auto"/>
        <w:ind w:right="378"/>
        <w:rPr>
          <w:sz w:val="24"/>
        </w:rPr>
      </w:pPr>
      <w:r>
        <w:rPr>
          <w:sz w:val="24"/>
        </w:rPr>
        <w:t>meetme või meetmesarja majanduslik mõju, ehkki asjaolu, et lepinguosalise kehtestatud meede</w:t>
      </w:r>
      <w:r>
        <w:rPr>
          <w:spacing w:val="-5"/>
          <w:sz w:val="24"/>
        </w:rPr>
        <w:t xml:space="preserve"> </w:t>
      </w:r>
      <w:r>
        <w:rPr>
          <w:sz w:val="24"/>
        </w:rPr>
        <w:t>või</w:t>
      </w:r>
      <w:r>
        <w:rPr>
          <w:spacing w:val="-4"/>
          <w:sz w:val="24"/>
        </w:rPr>
        <w:t xml:space="preserve"> </w:t>
      </w:r>
      <w:r>
        <w:rPr>
          <w:sz w:val="24"/>
        </w:rPr>
        <w:t>meetmesari</w:t>
      </w:r>
      <w:r>
        <w:rPr>
          <w:spacing w:val="-4"/>
          <w:sz w:val="24"/>
        </w:rPr>
        <w:t xml:space="preserve"> </w:t>
      </w:r>
      <w:r>
        <w:rPr>
          <w:sz w:val="24"/>
        </w:rPr>
        <w:t>avaldab</w:t>
      </w:r>
      <w:r>
        <w:rPr>
          <w:spacing w:val="-4"/>
          <w:sz w:val="24"/>
        </w:rPr>
        <w:t xml:space="preserve"> </w:t>
      </w:r>
      <w:r>
        <w:rPr>
          <w:sz w:val="24"/>
        </w:rPr>
        <w:t>investeeringu</w:t>
      </w:r>
      <w:r>
        <w:rPr>
          <w:spacing w:val="-4"/>
          <w:sz w:val="24"/>
        </w:rPr>
        <w:t xml:space="preserve"> </w:t>
      </w:r>
      <w:r>
        <w:rPr>
          <w:sz w:val="24"/>
        </w:rPr>
        <w:t>majanduslikule</w:t>
      </w:r>
      <w:r>
        <w:rPr>
          <w:spacing w:val="-5"/>
          <w:sz w:val="24"/>
        </w:rPr>
        <w:t xml:space="preserve"> </w:t>
      </w:r>
      <w:r>
        <w:rPr>
          <w:sz w:val="24"/>
        </w:rPr>
        <w:t>väärtusele</w:t>
      </w:r>
      <w:r>
        <w:rPr>
          <w:spacing w:val="-4"/>
          <w:sz w:val="24"/>
        </w:rPr>
        <w:t xml:space="preserve"> </w:t>
      </w:r>
      <w:r>
        <w:rPr>
          <w:sz w:val="24"/>
        </w:rPr>
        <w:t>ebasoodsat</w:t>
      </w:r>
      <w:r>
        <w:rPr>
          <w:spacing w:val="-4"/>
          <w:sz w:val="24"/>
        </w:rPr>
        <w:t xml:space="preserve"> </w:t>
      </w:r>
      <w:r>
        <w:rPr>
          <w:sz w:val="24"/>
        </w:rPr>
        <w:t>mõju,</w:t>
      </w:r>
      <w:r>
        <w:rPr>
          <w:spacing w:val="-4"/>
          <w:sz w:val="24"/>
        </w:rPr>
        <w:t xml:space="preserve"> </w:t>
      </w:r>
      <w:r>
        <w:rPr>
          <w:sz w:val="24"/>
        </w:rPr>
        <w:t>ei tähenda üksinda võetuna iseenesest veel seda, et on toimunud kaudne sundvõõrandamine;</w:t>
      </w:r>
    </w:p>
    <w:p w14:paraId="0BF620E5" w14:textId="77777777" w:rsidR="002D68EC" w:rsidRDefault="002D68EC">
      <w:pPr>
        <w:pStyle w:val="Kehatekst"/>
        <w:spacing w:before="138"/>
      </w:pPr>
    </w:p>
    <w:p w14:paraId="7C589E12" w14:textId="77777777" w:rsidR="002D68EC" w:rsidRDefault="0069493F">
      <w:pPr>
        <w:pStyle w:val="Loendilik"/>
        <w:numPr>
          <w:ilvl w:val="1"/>
          <w:numId w:val="8"/>
        </w:numPr>
        <w:tabs>
          <w:tab w:val="left" w:pos="707"/>
        </w:tabs>
        <w:ind w:hanging="566"/>
        <w:rPr>
          <w:sz w:val="24"/>
        </w:rPr>
      </w:pPr>
      <w:r>
        <w:rPr>
          <w:sz w:val="24"/>
        </w:rPr>
        <w:t>lepinguosalise</w:t>
      </w:r>
      <w:r>
        <w:rPr>
          <w:spacing w:val="-3"/>
          <w:sz w:val="24"/>
        </w:rPr>
        <w:t xml:space="preserve"> </w:t>
      </w:r>
      <w:r>
        <w:rPr>
          <w:sz w:val="24"/>
        </w:rPr>
        <w:t>meetme</w:t>
      </w:r>
      <w:r>
        <w:rPr>
          <w:spacing w:val="-2"/>
          <w:sz w:val="24"/>
        </w:rPr>
        <w:t xml:space="preserve"> </w:t>
      </w:r>
      <w:r>
        <w:rPr>
          <w:sz w:val="24"/>
        </w:rPr>
        <w:t>või</w:t>
      </w:r>
      <w:r>
        <w:rPr>
          <w:spacing w:val="-1"/>
          <w:sz w:val="24"/>
        </w:rPr>
        <w:t xml:space="preserve"> </w:t>
      </w:r>
      <w:r>
        <w:rPr>
          <w:sz w:val="24"/>
        </w:rPr>
        <w:t>meetmesarja</w:t>
      </w:r>
      <w:r>
        <w:rPr>
          <w:spacing w:val="-3"/>
          <w:sz w:val="24"/>
        </w:rPr>
        <w:t xml:space="preserve"> </w:t>
      </w:r>
      <w:r>
        <w:rPr>
          <w:spacing w:val="-2"/>
          <w:sz w:val="24"/>
        </w:rPr>
        <w:t>kestus;</w:t>
      </w:r>
    </w:p>
    <w:p w14:paraId="6EB5112C" w14:textId="77777777" w:rsidR="002D68EC" w:rsidRDefault="002D68EC">
      <w:pPr>
        <w:pStyle w:val="Kehatekst"/>
      </w:pPr>
    </w:p>
    <w:p w14:paraId="3360AFE8" w14:textId="77777777" w:rsidR="002D68EC" w:rsidRDefault="002D68EC">
      <w:pPr>
        <w:pStyle w:val="Kehatekst"/>
      </w:pPr>
    </w:p>
    <w:p w14:paraId="1F4938EA" w14:textId="77777777" w:rsidR="002D68EC" w:rsidRDefault="0069493F">
      <w:pPr>
        <w:pStyle w:val="Loendilik"/>
        <w:numPr>
          <w:ilvl w:val="1"/>
          <w:numId w:val="8"/>
        </w:numPr>
        <w:tabs>
          <w:tab w:val="left" w:pos="707"/>
        </w:tabs>
        <w:spacing w:before="1" w:line="360" w:lineRule="auto"/>
        <w:ind w:right="220"/>
        <w:rPr>
          <w:sz w:val="24"/>
        </w:rPr>
      </w:pPr>
      <w:r>
        <w:rPr>
          <w:sz w:val="24"/>
        </w:rPr>
        <w:t>mil</w:t>
      </w:r>
      <w:r>
        <w:rPr>
          <w:spacing w:val="-4"/>
          <w:sz w:val="24"/>
        </w:rPr>
        <w:t xml:space="preserve"> </w:t>
      </w:r>
      <w:r>
        <w:rPr>
          <w:sz w:val="24"/>
        </w:rPr>
        <w:t>määral</w:t>
      </w:r>
      <w:r>
        <w:rPr>
          <w:spacing w:val="-4"/>
          <w:sz w:val="24"/>
        </w:rPr>
        <w:t xml:space="preserve"> </w:t>
      </w:r>
      <w:r>
        <w:rPr>
          <w:sz w:val="24"/>
        </w:rPr>
        <w:t>meede</w:t>
      </w:r>
      <w:r>
        <w:rPr>
          <w:spacing w:val="-5"/>
          <w:sz w:val="24"/>
        </w:rPr>
        <w:t xml:space="preserve"> </w:t>
      </w:r>
      <w:r>
        <w:rPr>
          <w:sz w:val="24"/>
        </w:rPr>
        <w:t>või</w:t>
      </w:r>
      <w:r>
        <w:rPr>
          <w:spacing w:val="-4"/>
          <w:sz w:val="24"/>
        </w:rPr>
        <w:t xml:space="preserve"> </w:t>
      </w:r>
      <w:r>
        <w:rPr>
          <w:sz w:val="24"/>
        </w:rPr>
        <w:t>meetmesari</w:t>
      </w:r>
      <w:r>
        <w:rPr>
          <w:spacing w:val="-4"/>
          <w:sz w:val="24"/>
        </w:rPr>
        <w:t xml:space="preserve"> </w:t>
      </w:r>
      <w:r>
        <w:rPr>
          <w:sz w:val="24"/>
        </w:rPr>
        <w:t>sekkub</w:t>
      </w:r>
      <w:r>
        <w:rPr>
          <w:spacing w:val="-4"/>
          <w:sz w:val="24"/>
        </w:rPr>
        <w:t xml:space="preserve"> </w:t>
      </w:r>
      <w:r>
        <w:rPr>
          <w:sz w:val="24"/>
        </w:rPr>
        <w:t>investori</w:t>
      </w:r>
      <w:r>
        <w:rPr>
          <w:spacing w:val="-2"/>
          <w:sz w:val="24"/>
        </w:rPr>
        <w:t xml:space="preserve"> </w:t>
      </w:r>
      <w:r>
        <w:rPr>
          <w:sz w:val="24"/>
        </w:rPr>
        <w:t>investeeringust</w:t>
      </w:r>
      <w:r>
        <w:rPr>
          <w:spacing w:val="-4"/>
          <w:sz w:val="24"/>
        </w:rPr>
        <w:t xml:space="preserve"> </w:t>
      </w:r>
      <w:r>
        <w:rPr>
          <w:sz w:val="24"/>
        </w:rPr>
        <w:t>tulenevatesse</w:t>
      </w:r>
      <w:r>
        <w:rPr>
          <w:spacing w:val="-4"/>
          <w:sz w:val="24"/>
        </w:rPr>
        <w:t xml:space="preserve"> </w:t>
      </w:r>
      <w:r>
        <w:rPr>
          <w:sz w:val="24"/>
        </w:rPr>
        <w:t>selgetesse</w:t>
      </w:r>
      <w:r>
        <w:rPr>
          <w:spacing w:val="-5"/>
          <w:sz w:val="24"/>
        </w:rPr>
        <w:t xml:space="preserve"> </w:t>
      </w:r>
      <w:r>
        <w:rPr>
          <w:sz w:val="24"/>
        </w:rPr>
        <w:t>ja põhjendatud ootustesse ning</w:t>
      </w:r>
    </w:p>
    <w:p w14:paraId="5719367C" w14:textId="77777777" w:rsidR="002D68EC" w:rsidRDefault="002D68EC">
      <w:pPr>
        <w:pStyle w:val="Kehatekst"/>
        <w:spacing w:before="139"/>
      </w:pPr>
    </w:p>
    <w:p w14:paraId="7D4C05D7" w14:textId="77777777" w:rsidR="002D68EC" w:rsidRDefault="0069493F">
      <w:pPr>
        <w:pStyle w:val="Loendilik"/>
        <w:numPr>
          <w:ilvl w:val="1"/>
          <w:numId w:val="8"/>
        </w:numPr>
        <w:tabs>
          <w:tab w:val="left" w:pos="707"/>
        </w:tabs>
        <w:ind w:hanging="566"/>
        <w:rPr>
          <w:sz w:val="24"/>
        </w:rPr>
      </w:pPr>
      <w:r>
        <w:rPr>
          <w:sz w:val="24"/>
        </w:rPr>
        <w:t>meetme</w:t>
      </w:r>
      <w:r>
        <w:rPr>
          <w:spacing w:val="-5"/>
          <w:sz w:val="24"/>
        </w:rPr>
        <w:t xml:space="preserve"> </w:t>
      </w:r>
      <w:r>
        <w:rPr>
          <w:sz w:val="24"/>
        </w:rPr>
        <w:t>või</w:t>
      </w:r>
      <w:r>
        <w:rPr>
          <w:spacing w:val="-1"/>
          <w:sz w:val="24"/>
        </w:rPr>
        <w:t xml:space="preserve"> </w:t>
      </w:r>
      <w:r>
        <w:rPr>
          <w:sz w:val="24"/>
        </w:rPr>
        <w:t>meetmesarja laad,</w:t>
      </w:r>
      <w:r>
        <w:rPr>
          <w:spacing w:val="-1"/>
          <w:sz w:val="24"/>
        </w:rPr>
        <w:t xml:space="preserve"> </w:t>
      </w:r>
      <w:r>
        <w:rPr>
          <w:sz w:val="24"/>
        </w:rPr>
        <w:t>eelkõige</w:t>
      </w:r>
      <w:r>
        <w:rPr>
          <w:spacing w:val="-2"/>
          <w:sz w:val="24"/>
        </w:rPr>
        <w:t xml:space="preserve"> </w:t>
      </w:r>
      <w:r>
        <w:rPr>
          <w:sz w:val="24"/>
        </w:rPr>
        <w:t>selle</w:t>
      </w:r>
      <w:r>
        <w:rPr>
          <w:spacing w:val="-2"/>
          <w:sz w:val="24"/>
        </w:rPr>
        <w:t xml:space="preserve"> </w:t>
      </w:r>
      <w:r>
        <w:rPr>
          <w:sz w:val="24"/>
        </w:rPr>
        <w:t>eesmärk</w:t>
      </w:r>
      <w:r>
        <w:rPr>
          <w:spacing w:val="-1"/>
          <w:sz w:val="24"/>
        </w:rPr>
        <w:t xml:space="preserve"> </w:t>
      </w:r>
      <w:r>
        <w:rPr>
          <w:sz w:val="24"/>
        </w:rPr>
        <w:t>ja</w:t>
      </w:r>
      <w:r>
        <w:rPr>
          <w:spacing w:val="-3"/>
          <w:sz w:val="24"/>
        </w:rPr>
        <w:t xml:space="preserve"> </w:t>
      </w:r>
      <w:r>
        <w:rPr>
          <w:spacing w:val="-2"/>
          <w:sz w:val="24"/>
        </w:rPr>
        <w:t>kontekst.</w:t>
      </w:r>
    </w:p>
    <w:p w14:paraId="6888FE4B" w14:textId="77777777" w:rsidR="002D68EC" w:rsidRDefault="002D68EC">
      <w:pPr>
        <w:pStyle w:val="Kehatekst"/>
      </w:pPr>
    </w:p>
    <w:p w14:paraId="6A906061" w14:textId="77777777" w:rsidR="002D68EC" w:rsidRDefault="002D68EC">
      <w:pPr>
        <w:pStyle w:val="Kehatekst"/>
      </w:pPr>
    </w:p>
    <w:p w14:paraId="3FCE60F9" w14:textId="77777777" w:rsidR="002D68EC" w:rsidRDefault="0069493F">
      <w:pPr>
        <w:pStyle w:val="Kehatekst"/>
        <w:tabs>
          <w:tab w:val="left" w:pos="707"/>
        </w:tabs>
        <w:spacing w:line="360" w:lineRule="auto"/>
        <w:ind w:left="141" w:right="470"/>
      </w:pPr>
      <w:r>
        <w:rPr>
          <w:spacing w:val="-6"/>
        </w:rPr>
        <w:t>5.</w:t>
      </w:r>
      <w:r>
        <w:tab/>
      </w:r>
      <w:r>
        <w:t>Suurema</w:t>
      </w:r>
      <w:r>
        <w:rPr>
          <w:spacing w:val="-5"/>
        </w:rPr>
        <w:t xml:space="preserve"> </w:t>
      </w:r>
      <w:r>
        <w:t>selguse</w:t>
      </w:r>
      <w:r>
        <w:rPr>
          <w:spacing w:val="-5"/>
        </w:rPr>
        <w:t xml:space="preserve"> </w:t>
      </w:r>
      <w:r>
        <w:t>huvides</w:t>
      </w:r>
      <w:r>
        <w:rPr>
          <w:spacing w:val="-3"/>
        </w:rPr>
        <w:t xml:space="preserve"> </w:t>
      </w:r>
      <w:r>
        <w:t>olgu</w:t>
      </w:r>
      <w:r>
        <w:rPr>
          <w:spacing w:val="-5"/>
        </w:rPr>
        <w:t xml:space="preserve"> </w:t>
      </w:r>
      <w:r>
        <w:t>märgitud,</w:t>
      </w:r>
      <w:r>
        <w:rPr>
          <w:spacing w:val="-5"/>
        </w:rPr>
        <w:t xml:space="preserve"> </w:t>
      </w:r>
      <w:r>
        <w:t>et</w:t>
      </w:r>
      <w:r>
        <w:rPr>
          <w:spacing w:val="-5"/>
        </w:rPr>
        <w:t xml:space="preserve"> </w:t>
      </w:r>
      <w:r>
        <w:t>lepinguosalise</w:t>
      </w:r>
      <w:r>
        <w:rPr>
          <w:spacing w:val="-6"/>
        </w:rPr>
        <w:t xml:space="preserve"> </w:t>
      </w:r>
      <w:r>
        <w:t>mittediskrimineerivad</w:t>
      </w:r>
      <w:r>
        <w:rPr>
          <w:spacing w:val="-5"/>
        </w:rPr>
        <w:t xml:space="preserve"> </w:t>
      </w:r>
      <w:r>
        <w:t>meetmed, mis on kavandatud ja mida kohaldatakse selleks, et saavutada õiguspäraseid poliitikaeesmärke, nagu</w:t>
      </w:r>
      <w:r>
        <w:rPr>
          <w:spacing w:val="-4"/>
        </w:rPr>
        <w:t xml:space="preserve"> </w:t>
      </w:r>
      <w:r>
        <w:t>rahvatervis,</w:t>
      </w:r>
      <w:r>
        <w:rPr>
          <w:spacing w:val="-4"/>
        </w:rPr>
        <w:t xml:space="preserve"> </w:t>
      </w:r>
      <w:r>
        <w:t>sotsiaalteenused,</w:t>
      </w:r>
      <w:r>
        <w:rPr>
          <w:spacing w:val="-4"/>
        </w:rPr>
        <w:t xml:space="preserve"> </w:t>
      </w:r>
      <w:r>
        <w:t>riiklik</w:t>
      </w:r>
      <w:r>
        <w:rPr>
          <w:spacing w:val="-4"/>
        </w:rPr>
        <w:t xml:space="preserve"> </w:t>
      </w:r>
      <w:r>
        <w:t>haridus,</w:t>
      </w:r>
      <w:r>
        <w:rPr>
          <w:spacing w:val="-2"/>
        </w:rPr>
        <w:t xml:space="preserve"> </w:t>
      </w:r>
      <w:r>
        <w:t>ohutus,</w:t>
      </w:r>
      <w:r>
        <w:rPr>
          <w:spacing w:val="-4"/>
        </w:rPr>
        <w:t xml:space="preserve"> </w:t>
      </w:r>
      <w:r>
        <w:t>keskkond,</w:t>
      </w:r>
      <w:r>
        <w:rPr>
          <w:spacing w:val="-4"/>
        </w:rPr>
        <w:t xml:space="preserve"> </w:t>
      </w:r>
      <w:r>
        <w:t>avalik</w:t>
      </w:r>
      <w:r>
        <w:rPr>
          <w:spacing w:val="-4"/>
        </w:rPr>
        <w:t xml:space="preserve"> </w:t>
      </w:r>
      <w:r>
        <w:t>kõlblus,</w:t>
      </w:r>
      <w:r>
        <w:rPr>
          <w:spacing w:val="-4"/>
        </w:rPr>
        <w:t xml:space="preserve"> </w:t>
      </w:r>
      <w:r>
        <w:t>sotsiaal-</w:t>
      </w:r>
      <w:r>
        <w:rPr>
          <w:spacing w:val="-5"/>
        </w:rPr>
        <w:t xml:space="preserve"> </w:t>
      </w:r>
      <w:r>
        <w:t>või tarbijakaitse,</w:t>
      </w:r>
      <w:r>
        <w:rPr>
          <w:spacing w:val="-4"/>
        </w:rPr>
        <w:t xml:space="preserve"> </w:t>
      </w:r>
      <w:r>
        <w:t>eraelu</w:t>
      </w:r>
      <w:r>
        <w:rPr>
          <w:spacing w:val="-4"/>
        </w:rPr>
        <w:t xml:space="preserve"> </w:t>
      </w:r>
      <w:r>
        <w:t>puutumatus</w:t>
      </w:r>
      <w:r>
        <w:rPr>
          <w:spacing w:val="-4"/>
        </w:rPr>
        <w:t xml:space="preserve"> </w:t>
      </w:r>
      <w:r>
        <w:t>ja</w:t>
      </w:r>
      <w:r>
        <w:rPr>
          <w:spacing w:val="-5"/>
        </w:rPr>
        <w:t xml:space="preserve"> </w:t>
      </w:r>
      <w:r>
        <w:t>andmekaitse,</w:t>
      </w:r>
      <w:r>
        <w:rPr>
          <w:spacing w:val="-4"/>
        </w:rPr>
        <w:t xml:space="preserve"> </w:t>
      </w:r>
      <w:r>
        <w:t>kultuurilise</w:t>
      </w:r>
      <w:r>
        <w:rPr>
          <w:spacing w:val="-5"/>
        </w:rPr>
        <w:t xml:space="preserve"> </w:t>
      </w:r>
      <w:r>
        <w:t>mitmekesisuse</w:t>
      </w:r>
      <w:r>
        <w:rPr>
          <w:spacing w:val="-8"/>
        </w:rPr>
        <w:t xml:space="preserve"> </w:t>
      </w:r>
      <w:r>
        <w:t>edendamine</w:t>
      </w:r>
      <w:r>
        <w:rPr>
          <w:spacing w:val="-5"/>
        </w:rPr>
        <w:t xml:space="preserve"> </w:t>
      </w:r>
      <w:r>
        <w:t>ja</w:t>
      </w:r>
      <w:r>
        <w:rPr>
          <w:spacing w:val="-4"/>
        </w:rPr>
        <w:t xml:space="preserve"> </w:t>
      </w:r>
      <w:r>
        <w:t>kaitse või konkurents, ei kujuta endast kaudset sundvõõrandamist, välja arvatud harvadel juhtudel, mil meetme või meetmesarja mõju on selle otstarvet arvestades ilmselgelt liiga suur.</w:t>
      </w:r>
    </w:p>
    <w:p w14:paraId="6B6B1456" w14:textId="77777777" w:rsidR="002D68EC" w:rsidRDefault="002D68EC">
      <w:pPr>
        <w:pStyle w:val="Kehatekst"/>
        <w:rPr>
          <w:sz w:val="20"/>
        </w:rPr>
      </w:pPr>
    </w:p>
    <w:p w14:paraId="05F805F5" w14:textId="77777777" w:rsidR="002D68EC" w:rsidRDefault="002D68EC">
      <w:pPr>
        <w:pStyle w:val="Kehatekst"/>
        <w:rPr>
          <w:sz w:val="20"/>
        </w:rPr>
      </w:pPr>
    </w:p>
    <w:p w14:paraId="17092BE6" w14:textId="77777777" w:rsidR="002D68EC" w:rsidRDefault="002D68EC">
      <w:pPr>
        <w:pStyle w:val="Kehatekst"/>
        <w:rPr>
          <w:sz w:val="20"/>
        </w:rPr>
      </w:pPr>
    </w:p>
    <w:p w14:paraId="55E5CA41" w14:textId="77777777" w:rsidR="002D68EC" w:rsidRDefault="0069493F">
      <w:pPr>
        <w:pStyle w:val="Kehatekst"/>
        <w:spacing w:before="153"/>
        <w:rPr>
          <w:sz w:val="20"/>
        </w:rPr>
      </w:pPr>
      <w:r>
        <w:rPr>
          <w:noProof/>
          <w:sz w:val="20"/>
        </w:rPr>
        <mc:AlternateContent>
          <mc:Choice Requires="wps">
            <w:drawing>
              <wp:anchor distT="0" distB="0" distL="0" distR="0" simplePos="0" relativeHeight="487624192" behindDoc="1" locked="0" layoutInCell="1" allowOverlap="1" wp14:anchorId="6797652E" wp14:editId="3611710D">
                <wp:simplePos x="0" y="0"/>
                <wp:positionH relativeFrom="page">
                  <wp:posOffset>3170554</wp:posOffset>
                </wp:positionH>
                <wp:positionV relativeFrom="paragraph">
                  <wp:posOffset>258432</wp:posOffset>
                </wp:positionV>
                <wp:extent cx="1219200" cy="127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82BE92" id="Graphic 94" o:spid="_x0000_s1026" style="position:absolute;margin-left:249.65pt;margin-top:20.35pt;width:96pt;height:.1pt;z-index:-1569228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" path="m,l1219200,e" filled="f" strokeweight=".17183mm">
                <v:path arrowok="t"/>
                <w10:wrap type="topAndBottom" anchorx="page"/>
              </v:shape>
            </w:pict>
          </mc:Fallback>
        </mc:AlternateContent>
      </w:r>
    </w:p>
    <w:p w14:paraId="6B8D0630" w14:textId="77777777" w:rsidR="002D68EC" w:rsidRDefault="002D68EC">
      <w:pPr>
        <w:pStyle w:val="Kehatekst"/>
        <w:rPr>
          <w:sz w:val="20"/>
        </w:rPr>
        <w:sectPr w:rsidR="002D68EC">
          <w:pgSz w:w="11910" w:h="16840"/>
          <w:pgMar w:top="1320" w:right="992" w:bottom="1380" w:left="992" w:header="0" w:footer="1199" w:gutter="0"/>
          <w:cols w:space="708"/>
        </w:sectPr>
      </w:pPr>
    </w:p>
    <w:p w14:paraId="1C3352D4" w14:textId="77777777" w:rsidR="002D68EC" w:rsidRDefault="0069493F">
      <w:pPr>
        <w:pStyle w:val="Pealkiri1"/>
        <w:numPr>
          <w:ilvl w:val="1"/>
          <w:numId w:val="12"/>
        </w:numPr>
        <w:tabs>
          <w:tab w:val="left" w:pos="479"/>
        </w:tabs>
        <w:ind w:left="479" w:right="136" w:hanging="479"/>
        <w:jc w:val="right"/>
        <w:rPr>
          <w:u w:val="none"/>
        </w:rPr>
      </w:pPr>
      <w:r>
        <w:lastRenderedPageBreak/>
        <w:t xml:space="preserve"> ​</w:t>
      </w:r>
      <w:r>
        <w:rPr>
          <w:spacing w:val="-4"/>
        </w:rPr>
        <w:t>LISA</w:t>
      </w:r>
    </w:p>
    <w:p w14:paraId="77FD5E5D" w14:textId="77777777" w:rsidR="002D68EC" w:rsidRDefault="002D68EC">
      <w:pPr>
        <w:pStyle w:val="Kehatekst"/>
        <w:rPr>
          <w:b/>
        </w:rPr>
      </w:pPr>
    </w:p>
    <w:p w14:paraId="4E19FD56" w14:textId="77777777" w:rsidR="002D68EC" w:rsidRDefault="002D68EC">
      <w:pPr>
        <w:pStyle w:val="Kehatekst"/>
        <w:rPr>
          <w:b/>
        </w:rPr>
      </w:pPr>
    </w:p>
    <w:p w14:paraId="5618A747" w14:textId="77777777" w:rsidR="002D68EC" w:rsidRDefault="002D68EC">
      <w:pPr>
        <w:pStyle w:val="Kehatekst"/>
        <w:spacing w:before="139"/>
        <w:rPr>
          <w:b/>
        </w:rPr>
      </w:pPr>
    </w:p>
    <w:p w14:paraId="0AD6433C" w14:textId="77777777" w:rsidR="002D68EC" w:rsidRDefault="0069493F">
      <w:pPr>
        <w:pStyle w:val="Kehatekst"/>
        <w:ind w:left="2" w:right="6"/>
        <w:jc w:val="center"/>
      </w:pPr>
      <w:r>
        <w:rPr>
          <w:spacing w:val="-2"/>
        </w:rPr>
        <w:t>VALITSEMISSEKTORI</w:t>
      </w:r>
      <w:r>
        <w:rPr>
          <w:spacing w:val="17"/>
        </w:rPr>
        <w:t xml:space="preserve"> </w:t>
      </w:r>
      <w:r>
        <w:rPr>
          <w:spacing w:val="-4"/>
        </w:rPr>
        <w:t>VÕLG</w:t>
      </w:r>
    </w:p>
    <w:p w14:paraId="58DE129D" w14:textId="77777777" w:rsidR="002D68EC" w:rsidRDefault="002D68EC">
      <w:pPr>
        <w:pStyle w:val="Kehatekst"/>
      </w:pPr>
    </w:p>
    <w:p w14:paraId="5A7CE541" w14:textId="77777777" w:rsidR="002D68EC" w:rsidRDefault="002D68EC">
      <w:pPr>
        <w:pStyle w:val="Kehatekst"/>
      </w:pPr>
    </w:p>
    <w:p w14:paraId="0473CEC0" w14:textId="77777777" w:rsidR="002D68EC" w:rsidRDefault="0069493F">
      <w:pPr>
        <w:pStyle w:val="Loendilik"/>
        <w:numPr>
          <w:ilvl w:val="0"/>
          <w:numId w:val="7"/>
        </w:numPr>
        <w:tabs>
          <w:tab w:val="left" w:pos="707"/>
        </w:tabs>
        <w:spacing w:line="360" w:lineRule="auto"/>
        <w:ind w:right="179" w:firstLine="0"/>
        <w:rPr>
          <w:sz w:val="24"/>
        </w:rPr>
      </w:pPr>
      <w:r>
        <w:rPr>
          <w:sz w:val="24"/>
        </w:rPr>
        <w:t>Lepinguosalised tõdevad, et lepinguosalise võla ostmisega kaasneb äririsk. Suurema selguse huvides olgu märgitud, et D jao alusel esitatud nõudes ei tehta nõude esitaja kasuks ühtegi otsust lepinguosalise makseviivituse või võlakohustuse täitmata jätmise kohta, kui nõude esitaja ei ole täitnud</w:t>
      </w:r>
      <w:r>
        <w:rPr>
          <w:spacing w:val="-3"/>
          <w:sz w:val="24"/>
        </w:rPr>
        <w:t xml:space="preserve"> </w:t>
      </w:r>
      <w:r>
        <w:rPr>
          <w:sz w:val="24"/>
        </w:rPr>
        <w:t>oma</w:t>
      </w:r>
      <w:r>
        <w:rPr>
          <w:spacing w:val="-4"/>
          <w:sz w:val="24"/>
        </w:rPr>
        <w:t xml:space="preserve"> </w:t>
      </w:r>
      <w:r>
        <w:rPr>
          <w:sz w:val="24"/>
        </w:rPr>
        <w:t>kohustust</w:t>
      </w:r>
      <w:r>
        <w:rPr>
          <w:spacing w:val="-3"/>
          <w:sz w:val="24"/>
        </w:rPr>
        <w:t xml:space="preserve"> </w:t>
      </w:r>
      <w:r>
        <w:rPr>
          <w:sz w:val="24"/>
        </w:rPr>
        <w:t>tõendada,</w:t>
      </w:r>
      <w:r>
        <w:rPr>
          <w:spacing w:val="-2"/>
          <w:sz w:val="24"/>
        </w:rPr>
        <w:t xml:space="preserve"> </w:t>
      </w:r>
      <w:r>
        <w:rPr>
          <w:sz w:val="24"/>
        </w:rPr>
        <w:t>et</w:t>
      </w:r>
      <w:r>
        <w:rPr>
          <w:spacing w:val="-3"/>
          <w:sz w:val="24"/>
        </w:rPr>
        <w:t xml:space="preserve"> </w:t>
      </w:r>
      <w:r>
        <w:rPr>
          <w:sz w:val="24"/>
        </w:rPr>
        <w:t>selline</w:t>
      </w:r>
      <w:r>
        <w:rPr>
          <w:spacing w:val="-4"/>
          <w:sz w:val="24"/>
        </w:rPr>
        <w:t xml:space="preserve"> </w:t>
      </w:r>
      <w:r>
        <w:rPr>
          <w:sz w:val="24"/>
        </w:rPr>
        <w:t>makseviivitus</w:t>
      </w:r>
      <w:r>
        <w:rPr>
          <w:spacing w:val="-3"/>
          <w:sz w:val="24"/>
        </w:rPr>
        <w:t xml:space="preserve"> </w:t>
      </w:r>
      <w:r>
        <w:rPr>
          <w:sz w:val="24"/>
        </w:rPr>
        <w:t>või</w:t>
      </w:r>
      <w:r>
        <w:rPr>
          <w:spacing w:val="-3"/>
          <w:sz w:val="24"/>
        </w:rPr>
        <w:t xml:space="preserve"> </w:t>
      </w:r>
      <w:r>
        <w:rPr>
          <w:sz w:val="24"/>
        </w:rPr>
        <w:t>tasumata</w:t>
      </w:r>
      <w:r>
        <w:rPr>
          <w:spacing w:val="-3"/>
          <w:sz w:val="24"/>
        </w:rPr>
        <w:t xml:space="preserve"> </w:t>
      </w:r>
      <w:r>
        <w:rPr>
          <w:sz w:val="24"/>
        </w:rPr>
        <w:t>jätmine</w:t>
      </w:r>
      <w:r>
        <w:rPr>
          <w:spacing w:val="-4"/>
          <w:sz w:val="24"/>
        </w:rPr>
        <w:t xml:space="preserve"> </w:t>
      </w:r>
      <w:r>
        <w:rPr>
          <w:sz w:val="24"/>
        </w:rPr>
        <w:t>kujutab</w:t>
      </w:r>
      <w:r>
        <w:rPr>
          <w:spacing w:val="-3"/>
          <w:sz w:val="24"/>
        </w:rPr>
        <w:t xml:space="preserve"> </w:t>
      </w:r>
      <w:r>
        <w:rPr>
          <w:sz w:val="24"/>
        </w:rPr>
        <w:t>endast</w:t>
      </w:r>
      <w:r>
        <w:rPr>
          <w:spacing w:val="-3"/>
          <w:sz w:val="24"/>
        </w:rPr>
        <w:t xml:space="preserve"> </w:t>
      </w:r>
      <w:r>
        <w:rPr>
          <w:sz w:val="24"/>
        </w:rPr>
        <w:t>C jaos sätestatud kohustuse rikkumist.</w:t>
      </w:r>
    </w:p>
    <w:p w14:paraId="69CF50F2" w14:textId="77777777" w:rsidR="002D68EC" w:rsidRDefault="002D68EC">
      <w:pPr>
        <w:pStyle w:val="Kehatekst"/>
        <w:spacing w:before="136"/>
      </w:pPr>
    </w:p>
    <w:p w14:paraId="516152C4" w14:textId="77777777" w:rsidR="002D68EC" w:rsidRDefault="0069493F">
      <w:pPr>
        <w:pStyle w:val="Loendilik"/>
        <w:numPr>
          <w:ilvl w:val="0"/>
          <w:numId w:val="7"/>
        </w:numPr>
        <w:tabs>
          <w:tab w:val="left" w:pos="707"/>
        </w:tabs>
        <w:spacing w:line="360" w:lineRule="auto"/>
        <w:ind w:right="425" w:firstLine="0"/>
        <w:rPr>
          <w:sz w:val="24"/>
        </w:rPr>
      </w:pPr>
      <w:r>
        <w:rPr>
          <w:sz w:val="24"/>
        </w:rPr>
        <w:t>Ei</w:t>
      </w:r>
      <w:r>
        <w:rPr>
          <w:spacing w:val="-3"/>
          <w:sz w:val="24"/>
        </w:rPr>
        <w:t xml:space="preserve"> </w:t>
      </w:r>
      <w:r>
        <w:rPr>
          <w:sz w:val="24"/>
        </w:rPr>
        <w:t>tohi</w:t>
      </w:r>
      <w:r>
        <w:rPr>
          <w:spacing w:val="-3"/>
          <w:sz w:val="24"/>
        </w:rPr>
        <w:t xml:space="preserve"> </w:t>
      </w:r>
      <w:r>
        <w:rPr>
          <w:sz w:val="24"/>
        </w:rPr>
        <w:t>esitada</w:t>
      </w:r>
      <w:r>
        <w:rPr>
          <w:spacing w:val="-4"/>
          <w:sz w:val="24"/>
        </w:rPr>
        <w:t xml:space="preserve"> </w:t>
      </w:r>
      <w:r>
        <w:rPr>
          <w:sz w:val="24"/>
        </w:rPr>
        <w:t>ühtki</w:t>
      </w:r>
      <w:r>
        <w:rPr>
          <w:spacing w:val="-3"/>
          <w:sz w:val="24"/>
        </w:rPr>
        <w:t xml:space="preserve"> </w:t>
      </w:r>
      <w:r>
        <w:rPr>
          <w:sz w:val="24"/>
        </w:rPr>
        <w:t>nõuet</w:t>
      </w:r>
      <w:r>
        <w:rPr>
          <w:spacing w:val="-3"/>
          <w:sz w:val="24"/>
        </w:rPr>
        <w:t xml:space="preserve"> </w:t>
      </w:r>
      <w:r>
        <w:rPr>
          <w:sz w:val="24"/>
        </w:rPr>
        <w:t>selle</w:t>
      </w:r>
      <w:r>
        <w:rPr>
          <w:spacing w:val="-3"/>
          <w:sz w:val="24"/>
        </w:rPr>
        <w:t xml:space="preserve"> </w:t>
      </w:r>
      <w:r>
        <w:rPr>
          <w:sz w:val="24"/>
        </w:rPr>
        <w:t>kohta,</w:t>
      </w:r>
      <w:r>
        <w:rPr>
          <w:spacing w:val="-3"/>
          <w:sz w:val="24"/>
        </w:rPr>
        <w:t xml:space="preserve"> </w:t>
      </w:r>
      <w:r>
        <w:rPr>
          <w:sz w:val="24"/>
        </w:rPr>
        <w:t>et</w:t>
      </w:r>
      <w:r>
        <w:rPr>
          <w:spacing w:val="-3"/>
          <w:sz w:val="24"/>
        </w:rPr>
        <w:t xml:space="preserve"> </w:t>
      </w:r>
      <w:r>
        <w:rPr>
          <w:sz w:val="24"/>
        </w:rPr>
        <w:t>lepinguosalise</w:t>
      </w:r>
      <w:r>
        <w:rPr>
          <w:spacing w:val="-4"/>
          <w:sz w:val="24"/>
        </w:rPr>
        <w:t xml:space="preserve"> </w:t>
      </w:r>
      <w:r>
        <w:rPr>
          <w:sz w:val="24"/>
        </w:rPr>
        <w:t>võla</w:t>
      </w:r>
      <w:r>
        <w:rPr>
          <w:spacing w:val="-3"/>
          <w:sz w:val="24"/>
        </w:rPr>
        <w:t xml:space="preserve"> </w:t>
      </w:r>
      <w:r>
        <w:rPr>
          <w:sz w:val="24"/>
        </w:rPr>
        <w:t>restruktureerimisega</w:t>
      </w:r>
      <w:r>
        <w:rPr>
          <w:spacing w:val="-5"/>
          <w:sz w:val="24"/>
        </w:rPr>
        <w:t xml:space="preserve"> </w:t>
      </w:r>
      <w:r>
        <w:rPr>
          <w:sz w:val="24"/>
        </w:rPr>
        <w:t>rikutakse mõnd</w:t>
      </w:r>
      <w:r>
        <w:rPr>
          <w:spacing w:val="-3"/>
          <w:sz w:val="24"/>
        </w:rPr>
        <w:t xml:space="preserve"> </w:t>
      </w:r>
      <w:r>
        <w:rPr>
          <w:sz w:val="24"/>
        </w:rPr>
        <w:t>käesolevast</w:t>
      </w:r>
      <w:r>
        <w:rPr>
          <w:spacing w:val="-3"/>
          <w:sz w:val="24"/>
        </w:rPr>
        <w:t xml:space="preserve"> </w:t>
      </w:r>
      <w:r>
        <w:rPr>
          <w:sz w:val="24"/>
        </w:rPr>
        <w:t>peatükist</w:t>
      </w:r>
      <w:r>
        <w:rPr>
          <w:spacing w:val="-3"/>
          <w:sz w:val="24"/>
        </w:rPr>
        <w:t xml:space="preserve"> </w:t>
      </w:r>
      <w:r>
        <w:rPr>
          <w:sz w:val="24"/>
        </w:rPr>
        <w:t>tulenevat</w:t>
      </w:r>
      <w:r>
        <w:rPr>
          <w:spacing w:val="-3"/>
          <w:sz w:val="24"/>
        </w:rPr>
        <w:t xml:space="preserve"> </w:t>
      </w:r>
      <w:r>
        <w:rPr>
          <w:sz w:val="24"/>
        </w:rPr>
        <w:t>kohustust,</w:t>
      </w:r>
      <w:r>
        <w:rPr>
          <w:spacing w:val="-3"/>
          <w:sz w:val="24"/>
        </w:rPr>
        <w:t xml:space="preserve"> </w:t>
      </w:r>
      <w:r>
        <w:rPr>
          <w:sz w:val="24"/>
        </w:rPr>
        <w:t>või</w:t>
      </w:r>
      <w:r>
        <w:rPr>
          <w:spacing w:val="-3"/>
          <w:sz w:val="24"/>
        </w:rPr>
        <w:t xml:space="preserve"> </w:t>
      </w:r>
      <w:r>
        <w:rPr>
          <w:sz w:val="24"/>
        </w:rPr>
        <w:t>kui</w:t>
      </w:r>
      <w:r>
        <w:rPr>
          <w:spacing w:val="-3"/>
          <w:sz w:val="24"/>
        </w:rPr>
        <w:t xml:space="preserve"> </w:t>
      </w:r>
      <w:r>
        <w:rPr>
          <w:sz w:val="24"/>
        </w:rPr>
        <w:t>selline</w:t>
      </w:r>
      <w:r>
        <w:rPr>
          <w:spacing w:val="-3"/>
          <w:sz w:val="24"/>
        </w:rPr>
        <w:t xml:space="preserve"> </w:t>
      </w:r>
      <w:r>
        <w:rPr>
          <w:sz w:val="24"/>
        </w:rPr>
        <w:t>nõue</w:t>
      </w:r>
      <w:r>
        <w:rPr>
          <w:spacing w:val="-5"/>
          <w:sz w:val="24"/>
        </w:rPr>
        <w:t xml:space="preserve"> </w:t>
      </w:r>
      <w:r>
        <w:rPr>
          <w:sz w:val="24"/>
        </w:rPr>
        <w:t>on</w:t>
      </w:r>
      <w:r>
        <w:rPr>
          <w:spacing w:val="-3"/>
          <w:sz w:val="24"/>
        </w:rPr>
        <w:t xml:space="preserve"> </w:t>
      </w:r>
      <w:r>
        <w:rPr>
          <w:sz w:val="24"/>
        </w:rPr>
        <w:t>juba</w:t>
      </w:r>
      <w:r>
        <w:rPr>
          <w:spacing w:val="-3"/>
          <w:sz w:val="24"/>
        </w:rPr>
        <w:t xml:space="preserve"> </w:t>
      </w:r>
      <w:r>
        <w:rPr>
          <w:sz w:val="24"/>
        </w:rPr>
        <w:t>esitatud,</w:t>
      </w:r>
      <w:r>
        <w:rPr>
          <w:spacing w:val="-3"/>
          <w:sz w:val="24"/>
        </w:rPr>
        <w:t xml:space="preserve"> </w:t>
      </w:r>
      <w:r>
        <w:rPr>
          <w:sz w:val="24"/>
        </w:rPr>
        <w:t>ei</w:t>
      </w:r>
      <w:r>
        <w:rPr>
          <w:spacing w:val="-3"/>
          <w:sz w:val="24"/>
        </w:rPr>
        <w:t xml:space="preserve"> </w:t>
      </w:r>
      <w:r>
        <w:rPr>
          <w:sz w:val="24"/>
        </w:rPr>
        <w:t>tohi</w:t>
      </w:r>
      <w:r>
        <w:rPr>
          <w:spacing w:val="-3"/>
          <w:sz w:val="24"/>
        </w:rPr>
        <w:t xml:space="preserve"> </w:t>
      </w:r>
      <w:r>
        <w:rPr>
          <w:sz w:val="24"/>
        </w:rPr>
        <w:t>seda D jao alusel menetleda, kui restruktureerimine kujutab endast nõude esitamise ajal kokkulepitud restruktureerimist või muutub kokkulepitud restruktureerimiseks pärast sellise nõude esitamist, välja arvatud nõue selle kohta, et käesoleva lisa punkti 4 alapunkti a alajaotise ii alla kuuluva kokkulepitud restruktureerimisega rikutakse artiklit 10.7 või 10.8</w:t>
      </w:r>
      <w:r>
        <w:rPr>
          <w:b/>
          <w:position w:val="8"/>
          <w:sz w:val="16"/>
        </w:rPr>
        <w:t>1</w:t>
      </w:r>
      <w:r>
        <w:rPr>
          <w:sz w:val="24"/>
        </w:rPr>
        <w:t>.</w:t>
      </w:r>
    </w:p>
    <w:p w14:paraId="1DB116E7" w14:textId="77777777" w:rsidR="002D68EC" w:rsidRDefault="002D68EC">
      <w:pPr>
        <w:pStyle w:val="Kehatekst"/>
        <w:spacing w:before="135"/>
      </w:pPr>
    </w:p>
    <w:p w14:paraId="2DC84C66" w14:textId="77777777" w:rsidR="002D68EC" w:rsidRDefault="0069493F">
      <w:pPr>
        <w:pStyle w:val="Loendilik"/>
        <w:numPr>
          <w:ilvl w:val="0"/>
          <w:numId w:val="7"/>
        </w:numPr>
        <w:tabs>
          <w:tab w:val="left" w:pos="707"/>
        </w:tabs>
        <w:spacing w:line="360" w:lineRule="auto"/>
        <w:ind w:right="452" w:firstLine="0"/>
        <w:rPr>
          <w:sz w:val="24"/>
        </w:rPr>
      </w:pPr>
      <w:r>
        <w:rPr>
          <w:sz w:val="24"/>
        </w:rPr>
        <w:t>Olenemata artiklist 10.26 ja kui käesoleva lisa punktist 2 ei tulene teisiti, ei esita lepinguosalise</w:t>
      </w:r>
      <w:r>
        <w:rPr>
          <w:spacing w:val="-5"/>
          <w:sz w:val="24"/>
        </w:rPr>
        <w:t xml:space="preserve"> </w:t>
      </w:r>
      <w:r>
        <w:rPr>
          <w:sz w:val="24"/>
        </w:rPr>
        <w:t>investor</w:t>
      </w:r>
      <w:r>
        <w:rPr>
          <w:spacing w:val="-4"/>
          <w:sz w:val="24"/>
        </w:rPr>
        <w:t xml:space="preserve"> </w:t>
      </w:r>
      <w:r>
        <w:rPr>
          <w:sz w:val="24"/>
        </w:rPr>
        <w:t>D</w:t>
      </w:r>
      <w:r>
        <w:rPr>
          <w:spacing w:val="-3"/>
          <w:sz w:val="24"/>
        </w:rPr>
        <w:t xml:space="preserve"> </w:t>
      </w:r>
      <w:r>
        <w:rPr>
          <w:sz w:val="24"/>
        </w:rPr>
        <w:t>jao</w:t>
      </w:r>
      <w:r>
        <w:rPr>
          <w:spacing w:val="-4"/>
          <w:sz w:val="24"/>
        </w:rPr>
        <w:t xml:space="preserve"> </w:t>
      </w:r>
      <w:r>
        <w:rPr>
          <w:sz w:val="24"/>
        </w:rPr>
        <w:t>alusel</w:t>
      </w:r>
      <w:r>
        <w:rPr>
          <w:spacing w:val="-4"/>
          <w:sz w:val="24"/>
        </w:rPr>
        <w:t xml:space="preserve"> </w:t>
      </w:r>
      <w:r>
        <w:rPr>
          <w:sz w:val="24"/>
        </w:rPr>
        <w:t>nõuet</w:t>
      </w:r>
      <w:r>
        <w:rPr>
          <w:spacing w:val="-4"/>
          <w:sz w:val="24"/>
        </w:rPr>
        <w:t xml:space="preserve"> </w:t>
      </w:r>
      <w:r>
        <w:rPr>
          <w:sz w:val="24"/>
        </w:rPr>
        <w:t>selle</w:t>
      </w:r>
      <w:r>
        <w:rPr>
          <w:spacing w:val="-4"/>
          <w:sz w:val="24"/>
        </w:rPr>
        <w:t xml:space="preserve"> </w:t>
      </w:r>
      <w:r>
        <w:rPr>
          <w:sz w:val="24"/>
        </w:rPr>
        <w:t>kohta,</w:t>
      </w:r>
      <w:r>
        <w:rPr>
          <w:spacing w:val="-4"/>
          <w:sz w:val="24"/>
        </w:rPr>
        <w:t xml:space="preserve"> </w:t>
      </w:r>
      <w:r>
        <w:rPr>
          <w:sz w:val="24"/>
        </w:rPr>
        <w:t>et</w:t>
      </w:r>
      <w:r>
        <w:rPr>
          <w:spacing w:val="-4"/>
          <w:sz w:val="24"/>
        </w:rPr>
        <w:t xml:space="preserve"> </w:t>
      </w:r>
      <w:r>
        <w:rPr>
          <w:sz w:val="24"/>
        </w:rPr>
        <w:t>lepinguosalise</w:t>
      </w:r>
      <w:r>
        <w:rPr>
          <w:spacing w:val="-5"/>
          <w:sz w:val="24"/>
        </w:rPr>
        <w:t xml:space="preserve"> </w:t>
      </w:r>
      <w:r>
        <w:rPr>
          <w:sz w:val="24"/>
        </w:rPr>
        <w:t>võla</w:t>
      </w:r>
      <w:r>
        <w:rPr>
          <w:spacing w:val="-4"/>
          <w:sz w:val="24"/>
        </w:rPr>
        <w:t xml:space="preserve"> </w:t>
      </w:r>
      <w:r>
        <w:rPr>
          <w:sz w:val="24"/>
        </w:rPr>
        <w:t>restruktureerimisega rikutakse artiklit 10.7 või 10.8 või C jao kohast kohustust, enne kui on möödunud 270 päeva kuupäevast, mil nõude esitaja esitas artikli 10.22 kohase kirjaliku konsultatsioonitaotluse.</w:t>
      </w:r>
    </w:p>
    <w:p w14:paraId="7827AC88" w14:textId="77777777" w:rsidR="002D68EC" w:rsidRDefault="002D68EC">
      <w:pPr>
        <w:pStyle w:val="Kehatekst"/>
        <w:rPr>
          <w:sz w:val="20"/>
        </w:rPr>
      </w:pPr>
    </w:p>
    <w:p w14:paraId="2512E88D" w14:textId="77777777" w:rsidR="002D68EC" w:rsidRDefault="002D68EC">
      <w:pPr>
        <w:pStyle w:val="Kehatekst"/>
        <w:rPr>
          <w:sz w:val="20"/>
        </w:rPr>
      </w:pPr>
    </w:p>
    <w:p w14:paraId="61702889" w14:textId="77777777" w:rsidR="002D68EC" w:rsidRDefault="002D68EC">
      <w:pPr>
        <w:pStyle w:val="Kehatekst"/>
        <w:rPr>
          <w:sz w:val="20"/>
        </w:rPr>
      </w:pPr>
    </w:p>
    <w:p w14:paraId="26CFFC44" w14:textId="77777777" w:rsidR="002D68EC" w:rsidRDefault="002D68EC">
      <w:pPr>
        <w:pStyle w:val="Kehatekst"/>
        <w:rPr>
          <w:sz w:val="20"/>
        </w:rPr>
      </w:pPr>
    </w:p>
    <w:p w14:paraId="140D9725" w14:textId="77777777" w:rsidR="002D68EC" w:rsidRDefault="002D68EC">
      <w:pPr>
        <w:pStyle w:val="Kehatekst"/>
        <w:rPr>
          <w:sz w:val="20"/>
        </w:rPr>
      </w:pPr>
    </w:p>
    <w:p w14:paraId="686C2322" w14:textId="77777777" w:rsidR="002D68EC" w:rsidRDefault="002D68EC">
      <w:pPr>
        <w:pStyle w:val="Kehatekst"/>
        <w:rPr>
          <w:sz w:val="20"/>
        </w:rPr>
      </w:pPr>
    </w:p>
    <w:p w14:paraId="178CAE23" w14:textId="77777777" w:rsidR="002D68EC" w:rsidRDefault="002D68EC">
      <w:pPr>
        <w:pStyle w:val="Kehatekst"/>
        <w:rPr>
          <w:sz w:val="20"/>
        </w:rPr>
      </w:pPr>
    </w:p>
    <w:p w14:paraId="0B0145F1" w14:textId="77777777" w:rsidR="002D68EC" w:rsidRDefault="002D68EC">
      <w:pPr>
        <w:pStyle w:val="Kehatekst"/>
        <w:rPr>
          <w:sz w:val="20"/>
        </w:rPr>
      </w:pPr>
    </w:p>
    <w:p w14:paraId="4AE4DE21" w14:textId="77777777" w:rsidR="002D68EC" w:rsidRDefault="002D68EC">
      <w:pPr>
        <w:pStyle w:val="Kehatekst"/>
        <w:rPr>
          <w:sz w:val="20"/>
        </w:rPr>
      </w:pPr>
    </w:p>
    <w:p w14:paraId="492A7EF1" w14:textId="77777777" w:rsidR="002D68EC" w:rsidRDefault="002D68EC">
      <w:pPr>
        <w:pStyle w:val="Kehatekst"/>
        <w:rPr>
          <w:sz w:val="20"/>
        </w:rPr>
      </w:pPr>
    </w:p>
    <w:p w14:paraId="7E54AD0D" w14:textId="77777777" w:rsidR="002D68EC" w:rsidRDefault="002D68EC">
      <w:pPr>
        <w:pStyle w:val="Kehatekst"/>
        <w:rPr>
          <w:sz w:val="20"/>
        </w:rPr>
      </w:pPr>
    </w:p>
    <w:p w14:paraId="117FD332" w14:textId="77777777" w:rsidR="002D68EC" w:rsidRDefault="0069493F">
      <w:pPr>
        <w:pStyle w:val="Kehatekst"/>
        <w:spacing w:before="81"/>
        <w:rPr>
          <w:sz w:val="20"/>
        </w:rPr>
      </w:pPr>
      <w:r>
        <w:rPr>
          <w:noProof/>
          <w:sz w:val="20"/>
        </w:rPr>
        <mc:AlternateContent>
          <mc:Choice Requires="wps">
            <w:drawing>
              <wp:anchor distT="0" distB="0" distL="0" distR="0" simplePos="0" relativeHeight="487624704" behindDoc="1" locked="0" layoutInCell="1" allowOverlap="1" wp14:anchorId="562AC34F" wp14:editId="41938165">
                <wp:simplePos x="0" y="0"/>
                <wp:positionH relativeFrom="page">
                  <wp:posOffset>719632</wp:posOffset>
                </wp:positionH>
                <wp:positionV relativeFrom="paragraph">
                  <wp:posOffset>212878</wp:posOffset>
                </wp:positionV>
                <wp:extent cx="1829435"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8DE6C2" id="Graphic 96" o:spid="_x0000_s1026" style="position:absolute;margin-left:56.65pt;margin-top:16.75pt;width:144.05pt;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Ov5hmzfAAAACQEAAA8AAAAAAAAAAAAAAAAAfQQAAGRycy9kb3du&#10;cmV2LnhtbFBLBQYAAAAABAAEAPMAAACJBQAAAAA=&#10;" path="m1829054,l,,,7619r1829054,l1829054,xe" fillcolor="black" stroked="f">
                <v:path arrowok="t"/>
                <w10:wrap type="topAndBottom" anchorx="page"/>
              </v:shape>
            </w:pict>
          </mc:Fallback>
        </mc:AlternateContent>
      </w:r>
    </w:p>
    <w:p w14:paraId="6FD5E839" w14:textId="77777777" w:rsidR="002D68EC" w:rsidRDefault="0069493F">
      <w:pPr>
        <w:pStyle w:val="Kehatekst"/>
        <w:tabs>
          <w:tab w:val="left" w:pos="707"/>
        </w:tabs>
        <w:spacing w:before="97"/>
        <w:ind w:left="707" w:right="219" w:hanging="567"/>
      </w:pPr>
      <w:r>
        <w:rPr>
          <w:b/>
          <w:spacing w:val="-10"/>
          <w:position w:val="8"/>
          <w:sz w:val="16"/>
        </w:rPr>
        <w:t>1</w:t>
      </w:r>
      <w:r>
        <w:rPr>
          <w:b/>
          <w:position w:val="8"/>
          <w:sz w:val="16"/>
        </w:rPr>
        <w:tab/>
      </w:r>
      <w:r>
        <w:t>Suurema selguse huvides olgu märgitud, et pelgalt asjaolu, et lepinguosaline kohtleb teatava kategooria investoreid või investeeringuid teisiti – sh juhul, kui selline kohtlemine tuleneb investorite ja nende investeeringute olukorra erinevusest, mis võib olla tingitud teatava võlainstrumendi omaduste erinevustest, erinevast makromajanduslikust mõjust või näiteks soovist</w:t>
      </w:r>
      <w:r>
        <w:rPr>
          <w:spacing w:val="-3"/>
        </w:rPr>
        <w:t xml:space="preserve"> </w:t>
      </w:r>
      <w:r>
        <w:t>vältida</w:t>
      </w:r>
      <w:r>
        <w:rPr>
          <w:spacing w:val="-3"/>
        </w:rPr>
        <w:t xml:space="preserve"> </w:t>
      </w:r>
      <w:r>
        <w:t>süsteemseid</w:t>
      </w:r>
      <w:r>
        <w:rPr>
          <w:spacing w:val="-3"/>
        </w:rPr>
        <w:t xml:space="preserve"> </w:t>
      </w:r>
      <w:r>
        <w:t>riske</w:t>
      </w:r>
      <w:r>
        <w:rPr>
          <w:spacing w:val="-4"/>
        </w:rPr>
        <w:t xml:space="preserve"> </w:t>
      </w:r>
      <w:r>
        <w:t>või</w:t>
      </w:r>
      <w:r>
        <w:rPr>
          <w:spacing w:val="-3"/>
        </w:rPr>
        <w:t xml:space="preserve"> </w:t>
      </w:r>
      <w:proofErr w:type="spellStart"/>
      <w:r>
        <w:t>ülekanduvat</w:t>
      </w:r>
      <w:proofErr w:type="spellEnd"/>
      <w:r>
        <w:rPr>
          <w:spacing w:val="-1"/>
        </w:rPr>
        <w:t xml:space="preserve"> </w:t>
      </w:r>
      <w:r>
        <w:t>mõju</w:t>
      </w:r>
      <w:r>
        <w:rPr>
          <w:spacing w:val="-1"/>
        </w:rPr>
        <w:t xml:space="preserve"> </w:t>
      </w:r>
      <w:r>
        <w:t>–,</w:t>
      </w:r>
      <w:r>
        <w:rPr>
          <w:spacing w:val="-3"/>
        </w:rPr>
        <w:t xml:space="preserve"> </w:t>
      </w:r>
      <w:r>
        <w:t>ei</w:t>
      </w:r>
      <w:r>
        <w:rPr>
          <w:spacing w:val="-3"/>
        </w:rPr>
        <w:t xml:space="preserve"> </w:t>
      </w:r>
      <w:r>
        <w:t>tähenda</w:t>
      </w:r>
      <w:r>
        <w:rPr>
          <w:spacing w:val="-4"/>
        </w:rPr>
        <w:t xml:space="preserve"> </w:t>
      </w:r>
      <w:r>
        <w:t>veel</w:t>
      </w:r>
      <w:r>
        <w:rPr>
          <w:spacing w:val="-3"/>
        </w:rPr>
        <w:t xml:space="preserve"> </w:t>
      </w:r>
      <w:r>
        <w:t>artikli</w:t>
      </w:r>
      <w:r>
        <w:rPr>
          <w:spacing w:val="-3"/>
        </w:rPr>
        <w:t xml:space="preserve"> </w:t>
      </w:r>
      <w:r>
        <w:t>10.7</w:t>
      </w:r>
      <w:r>
        <w:rPr>
          <w:spacing w:val="-3"/>
        </w:rPr>
        <w:t xml:space="preserve"> </w:t>
      </w:r>
      <w:r>
        <w:t>või</w:t>
      </w:r>
      <w:r>
        <w:rPr>
          <w:spacing w:val="-3"/>
        </w:rPr>
        <w:t xml:space="preserve"> </w:t>
      </w:r>
      <w:r>
        <w:t xml:space="preserve">10.8 </w:t>
      </w:r>
      <w:r>
        <w:rPr>
          <w:spacing w:val="-2"/>
        </w:rPr>
        <w:t>rikkumist.</w:t>
      </w:r>
    </w:p>
    <w:p w14:paraId="7C3AC259" w14:textId="77777777" w:rsidR="002D68EC" w:rsidRDefault="002D68EC">
      <w:pPr>
        <w:pStyle w:val="Kehatekst"/>
        <w:sectPr w:rsidR="002D68EC">
          <w:footerReference w:type="default" r:id="rId28"/>
          <w:pgSz w:w="11910" w:h="16840"/>
          <w:pgMar w:top="1320" w:right="992" w:bottom="1380" w:left="992" w:header="0" w:footer="1199" w:gutter="0"/>
          <w:pgNumType w:start="1"/>
          <w:cols w:space="708"/>
        </w:sectPr>
      </w:pPr>
    </w:p>
    <w:p w14:paraId="753EC30B" w14:textId="77777777" w:rsidR="002D68EC" w:rsidRDefault="0069493F">
      <w:pPr>
        <w:pStyle w:val="Loendilik"/>
        <w:numPr>
          <w:ilvl w:val="0"/>
          <w:numId w:val="7"/>
        </w:numPr>
        <w:tabs>
          <w:tab w:val="left" w:pos="707"/>
        </w:tabs>
        <w:spacing w:before="70"/>
        <w:ind w:left="707" w:hanging="566"/>
        <w:rPr>
          <w:sz w:val="24"/>
        </w:rPr>
      </w:pPr>
      <w:r>
        <w:rPr>
          <w:sz w:val="24"/>
        </w:rPr>
        <w:lastRenderedPageBreak/>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03CD80CD" w14:textId="77777777" w:rsidR="002D68EC" w:rsidRDefault="002D68EC">
      <w:pPr>
        <w:pStyle w:val="Kehatekst"/>
      </w:pPr>
    </w:p>
    <w:p w14:paraId="7DD2D910" w14:textId="77777777" w:rsidR="002D68EC" w:rsidRDefault="002D68EC">
      <w:pPr>
        <w:pStyle w:val="Kehatekst"/>
      </w:pPr>
    </w:p>
    <w:p w14:paraId="1CDE3B8B" w14:textId="77777777" w:rsidR="002D68EC" w:rsidRDefault="0069493F">
      <w:pPr>
        <w:pStyle w:val="Loendilik"/>
        <w:numPr>
          <w:ilvl w:val="1"/>
          <w:numId w:val="7"/>
        </w:numPr>
        <w:tabs>
          <w:tab w:val="left" w:pos="707"/>
        </w:tabs>
        <w:spacing w:line="360" w:lineRule="auto"/>
        <w:ind w:right="1616"/>
        <w:rPr>
          <w:sz w:val="24"/>
        </w:rPr>
      </w:pPr>
      <w:r>
        <w:rPr>
          <w:sz w:val="24"/>
        </w:rPr>
        <w:t>„kokkulepitud</w:t>
      </w:r>
      <w:r>
        <w:rPr>
          <w:spacing w:val="-6"/>
          <w:sz w:val="24"/>
        </w:rPr>
        <w:t xml:space="preserve"> </w:t>
      </w:r>
      <w:r>
        <w:rPr>
          <w:sz w:val="24"/>
        </w:rPr>
        <w:t>restruktureerimine“</w:t>
      </w:r>
      <w:r>
        <w:rPr>
          <w:spacing w:val="-6"/>
          <w:sz w:val="24"/>
        </w:rPr>
        <w:t xml:space="preserve"> </w:t>
      </w:r>
      <w:r>
        <w:rPr>
          <w:sz w:val="24"/>
        </w:rPr>
        <w:t>–</w:t>
      </w:r>
      <w:r>
        <w:rPr>
          <w:spacing w:val="-6"/>
          <w:sz w:val="24"/>
        </w:rPr>
        <w:t xml:space="preserve"> </w:t>
      </w:r>
      <w:r>
        <w:rPr>
          <w:sz w:val="24"/>
        </w:rPr>
        <w:t>lepinguosalise</w:t>
      </w:r>
      <w:r>
        <w:rPr>
          <w:spacing w:val="-7"/>
          <w:sz w:val="24"/>
        </w:rPr>
        <w:t xml:space="preserve"> </w:t>
      </w:r>
      <w:r>
        <w:rPr>
          <w:sz w:val="24"/>
        </w:rPr>
        <w:t>võla</w:t>
      </w:r>
      <w:r>
        <w:rPr>
          <w:spacing w:val="-6"/>
          <w:sz w:val="24"/>
        </w:rPr>
        <w:t xml:space="preserve"> </w:t>
      </w:r>
      <w:r>
        <w:rPr>
          <w:sz w:val="24"/>
        </w:rPr>
        <w:t>restruktureerimine</w:t>
      </w:r>
      <w:r>
        <w:rPr>
          <w:spacing w:val="-5"/>
          <w:sz w:val="24"/>
        </w:rPr>
        <w:t xml:space="preserve"> </w:t>
      </w:r>
      <w:r>
        <w:rPr>
          <w:sz w:val="24"/>
        </w:rPr>
        <w:t>või ümberajastamine, mis on toimunud</w:t>
      </w:r>
    </w:p>
    <w:p w14:paraId="149EF95F" w14:textId="77777777" w:rsidR="002D68EC" w:rsidRDefault="002D68EC">
      <w:pPr>
        <w:pStyle w:val="Kehatekst"/>
        <w:spacing w:before="139"/>
      </w:pPr>
    </w:p>
    <w:p w14:paraId="31D17BFE" w14:textId="77777777" w:rsidR="002D68EC" w:rsidRDefault="0069493F">
      <w:pPr>
        <w:pStyle w:val="Loendilik"/>
        <w:numPr>
          <w:ilvl w:val="2"/>
          <w:numId w:val="7"/>
        </w:numPr>
        <w:tabs>
          <w:tab w:val="left" w:pos="1273"/>
        </w:tabs>
        <w:spacing w:line="355" w:lineRule="auto"/>
        <w:ind w:left="1273" w:right="1632"/>
        <w:rPr>
          <w:sz w:val="24"/>
        </w:rPr>
      </w:pPr>
      <w:r>
        <w:rPr>
          <w:sz w:val="24"/>
        </w:rPr>
        <w:t>võlainstrumentide kohandamise või muutmise teel, nagu on ette nähtud võlainstrumentide</w:t>
      </w:r>
      <w:r>
        <w:rPr>
          <w:spacing w:val="-6"/>
          <w:sz w:val="24"/>
        </w:rPr>
        <w:t xml:space="preserve"> </w:t>
      </w:r>
      <w:r>
        <w:rPr>
          <w:sz w:val="24"/>
        </w:rPr>
        <w:t>tingimustes,</w:t>
      </w:r>
      <w:r>
        <w:rPr>
          <w:spacing w:val="-6"/>
          <w:sz w:val="24"/>
        </w:rPr>
        <w:t xml:space="preserve"> </w:t>
      </w:r>
      <w:r>
        <w:rPr>
          <w:sz w:val="24"/>
        </w:rPr>
        <w:t>sealhulgas</w:t>
      </w:r>
      <w:r>
        <w:rPr>
          <w:spacing w:val="-6"/>
          <w:sz w:val="24"/>
        </w:rPr>
        <w:t xml:space="preserve"> </w:t>
      </w:r>
      <w:r>
        <w:rPr>
          <w:sz w:val="24"/>
        </w:rPr>
        <w:t>neid</w:t>
      </w:r>
      <w:r>
        <w:rPr>
          <w:spacing w:val="-6"/>
          <w:sz w:val="24"/>
        </w:rPr>
        <w:t xml:space="preserve"> </w:t>
      </w:r>
      <w:r>
        <w:rPr>
          <w:sz w:val="24"/>
        </w:rPr>
        <w:t>reguleerivas</w:t>
      </w:r>
      <w:r>
        <w:rPr>
          <w:spacing w:val="-6"/>
          <w:sz w:val="24"/>
        </w:rPr>
        <w:t xml:space="preserve"> </w:t>
      </w:r>
      <w:r>
        <w:rPr>
          <w:sz w:val="24"/>
        </w:rPr>
        <w:t>õiguses</w:t>
      </w:r>
      <w:r>
        <w:rPr>
          <w:b/>
          <w:position w:val="8"/>
          <w:sz w:val="16"/>
        </w:rPr>
        <w:t>2</w:t>
      </w:r>
      <w:r>
        <w:rPr>
          <w:sz w:val="24"/>
        </w:rPr>
        <w:t>,</w:t>
      </w:r>
      <w:r>
        <w:rPr>
          <w:spacing w:val="-6"/>
          <w:sz w:val="24"/>
        </w:rPr>
        <w:t xml:space="preserve"> </w:t>
      </w:r>
      <w:r>
        <w:rPr>
          <w:sz w:val="24"/>
        </w:rPr>
        <w:t>või</w:t>
      </w:r>
    </w:p>
    <w:p w14:paraId="4C8E87E1" w14:textId="77777777" w:rsidR="002D68EC" w:rsidRDefault="002D68EC">
      <w:pPr>
        <w:pStyle w:val="Kehatekst"/>
        <w:spacing w:before="143"/>
      </w:pPr>
    </w:p>
    <w:p w14:paraId="12FF9CF4" w14:textId="77777777" w:rsidR="002D68EC" w:rsidRDefault="0069493F">
      <w:pPr>
        <w:pStyle w:val="Loendilik"/>
        <w:numPr>
          <w:ilvl w:val="2"/>
          <w:numId w:val="7"/>
        </w:numPr>
        <w:tabs>
          <w:tab w:val="left" w:pos="1273"/>
        </w:tabs>
        <w:spacing w:line="360" w:lineRule="auto"/>
        <w:ind w:left="1273" w:right="240"/>
        <w:rPr>
          <w:sz w:val="24"/>
        </w:rPr>
      </w:pPr>
      <w:r>
        <w:rPr>
          <w:sz w:val="24"/>
        </w:rPr>
        <w:t>võlavahetuse</w:t>
      </w:r>
      <w:r>
        <w:rPr>
          <w:spacing w:val="-4"/>
          <w:sz w:val="24"/>
        </w:rPr>
        <w:t xml:space="preserve"> </w:t>
      </w:r>
      <w:r>
        <w:rPr>
          <w:sz w:val="24"/>
        </w:rPr>
        <w:t>või</w:t>
      </w:r>
      <w:r>
        <w:rPr>
          <w:spacing w:val="-4"/>
          <w:sz w:val="24"/>
        </w:rPr>
        <w:t xml:space="preserve"> </w:t>
      </w:r>
      <w:r>
        <w:rPr>
          <w:sz w:val="24"/>
        </w:rPr>
        <w:t>muu</w:t>
      </w:r>
      <w:r>
        <w:rPr>
          <w:spacing w:val="-4"/>
          <w:sz w:val="24"/>
        </w:rPr>
        <w:t xml:space="preserve"> </w:t>
      </w:r>
      <w:r>
        <w:rPr>
          <w:sz w:val="24"/>
        </w:rPr>
        <w:t>sarnase</w:t>
      </w:r>
      <w:r>
        <w:rPr>
          <w:spacing w:val="-5"/>
          <w:sz w:val="24"/>
        </w:rPr>
        <w:t xml:space="preserve"> </w:t>
      </w:r>
      <w:r>
        <w:rPr>
          <w:sz w:val="24"/>
        </w:rPr>
        <w:t>protsessi</w:t>
      </w:r>
      <w:r>
        <w:rPr>
          <w:spacing w:val="-4"/>
          <w:sz w:val="24"/>
        </w:rPr>
        <w:t xml:space="preserve"> </w:t>
      </w:r>
      <w:r>
        <w:rPr>
          <w:sz w:val="24"/>
        </w:rPr>
        <w:t>teel,</w:t>
      </w:r>
      <w:r>
        <w:rPr>
          <w:spacing w:val="-4"/>
          <w:sz w:val="24"/>
        </w:rPr>
        <w:t xml:space="preserve"> </w:t>
      </w:r>
      <w:r>
        <w:rPr>
          <w:sz w:val="24"/>
        </w:rPr>
        <w:t>millega</w:t>
      </w:r>
      <w:r>
        <w:rPr>
          <w:spacing w:val="-5"/>
          <w:sz w:val="24"/>
        </w:rPr>
        <w:t xml:space="preserve"> </w:t>
      </w:r>
      <w:r>
        <w:rPr>
          <w:sz w:val="24"/>
        </w:rPr>
        <w:t>on</w:t>
      </w:r>
      <w:r>
        <w:rPr>
          <w:spacing w:val="-4"/>
          <w:sz w:val="24"/>
        </w:rPr>
        <w:t xml:space="preserve"> </w:t>
      </w:r>
      <w:r>
        <w:rPr>
          <w:sz w:val="24"/>
        </w:rPr>
        <w:t>nõustunud</w:t>
      </w:r>
      <w:r>
        <w:rPr>
          <w:spacing w:val="-4"/>
          <w:sz w:val="24"/>
        </w:rPr>
        <w:t xml:space="preserve"> </w:t>
      </w:r>
      <w:r>
        <w:rPr>
          <w:sz w:val="24"/>
        </w:rPr>
        <w:t>võlausaldajad,</w:t>
      </w:r>
      <w:r>
        <w:rPr>
          <w:spacing w:val="-4"/>
          <w:sz w:val="24"/>
        </w:rPr>
        <w:t xml:space="preserve"> </w:t>
      </w:r>
      <w:r>
        <w:rPr>
          <w:sz w:val="24"/>
        </w:rPr>
        <w:t>kellel on õigus vähemalt 75 %-le restruktureeritava võla jäägi põhisummast;</w:t>
      </w:r>
    </w:p>
    <w:p w14:paraId="73350ACA" w14:textId="77777777" w:rsidR="002D68EC" w:rsidRDefault="002D68EC">
      <w:pPr>
        <w:pStyle w:val="Kehatekst"/>
        <w:spacing w:before="137"/>
      </w:pPr>
    </w:p>
    <w:p w14:paraId="54EBD288" w14:textId="77777777" w:rsidR="002D68EC" w:rsidRDefault="0069493F">
      <w:pPr>
        <w:pStyle w:val="Loendilik"/>
        <w:numPr>
          <w:ilvl w:val="1"/>
          <w:numId w:val="7"/>
        </w:numPr>
        <w:tabs>
          <w:tab w:val="left" w:pos="707"/>
        </w:tabs>
        <w:spacing w:line="360" w:lineRule="auto"/>
        <w:ind w:right="196"/>
        <w:rPr>
          <w:sz w:val="24"/>
        </w:rPr>
      </w:pPr>
      <w:r>
        <w:rPr>
          <w:sz w:val="24"/>
        </w:rPr>
        <w:t>võlainstrumenti</w:t>
      </w:r>
      <w:r>
        <w:rPr>
          <w:spacing w:val="-4"/>
          <w:sz w:val="24"/>
        </w:rPr>
        <w:t xml:space="preserve"> </w:t>
      </w:r>
      <w:r>
        <w:rPr>
          <w:sz w:val="24"/>
        </w:rPr>
        <w:t>„reguleeriv</w:t>
      </w:r>
      <w:r>
        <w:rPr>
          <w:spacing w:val="-4"/>
          <w:sz w:val="24"/>
        </w:rPr>
        <w:t xml:space="preserve"> </w:t>
      </w:r>
      <w:r>
        <w:rPr>
          <w:sz w:val="24"/>
        </w:rPr>
        <w:t>õigus“</w:t>
      </w:r>
      <w:r>
        <w:rPr>
          <w:spacing w:val="-4"/>
          <w:sz w:val="24"/>
        </w:rPr>
        <w:t xml:space="preserve"> </w:t>
      </w:r>
      <w:r>
        <w:rPr>
          <w:sz w:val="24"/>
        </w:rPr>
        <w:t>–</w:t>
      </w:r>
      <w:r>
        <w:rPr>
          <w:spacing w:val="-4"/>
          <w:sz w:val="24"/>
        </w:rPr>
        <w:t xml:space="preserve"> </w:t>
      </w:r>
      <w:r>
        <w:rPr>
          <w:sz w:val="24"/>
        </w:rPr>
        <w:t>asjaomase</w:t>
      </w:r>
      <w:r>
        <w:rPr>
          <w:spacing w:val="-5"/>
          <w:sz w:val="24"/>
        </w:rPr>
        <w:t xml:space="preserve"> </w:t>
      </w:r>
      <w:r>
        <w:rPr>
          <w:sz w:val="24"/>
        </w:rPr>
        <w:t>võlainstrumendi</w:t>
      </w:r>
      <w:r>
        <w:rPr>
          <w:spacing w:val="-4"/>
          <w:sz w:val="24"/>
        </w:rPr>
        <w:t xml:space="preserve"> </w:t>
      </w:r>
      <w:r>
        <w:rPr>
          <w:sz w:val="24"/>
        </w:rPr>
        <w:t>suhtes</w:t>
      </w:r>
      <w:r>
        <w:rPr>
          <w:spacing w:val="-4"/>
          <w:sz w:val="24"/>
        </w:rPr>
        <w:t xml:space="preserve"> </w:t>
      </w:r>
      <w:r>
        <w:rPr>
          <w:sz w:val="24"/>
        </w:rPr>
        <w:t>kohaldatav</w:t>
      </w:r>
      <w:r>
        <w:rPr>
          <w:spacing w:val="-4"/>
          <w:sz w:val="24"/>
        </w:rPr>
        <w:t xml:space="preserve"> </w:t>
      </w:r>
      <w:r>
        <w:rPr>
          <w:sz w:val="24"/>
        </w:rPr>
        <w:t>õiguslik</w:t>
      </w:r>
      <w:r>
        <w:rPr>
          <w:spacing w:val="-4"/>
          <w:sz w:val="24"/>
        </w:rPr>
        <w:t xml:space="preserve"> </w:t>
      </w:r>
      <w:r>
        <w:rPr>
          <w:sz w:val="24"/>
        </w:rPr>
        <w:t>ja reguleeriv raamistik;</w:t>
      </w:r>
    </w:p>
    <w:p w14:paraId="75F87BA7" w14:textId="77777777" w:rsidR="002D68EC" w:rsidRDefault="002D68EC">
      <w:pPr>
        <w:pStyle w:val="Kehatekst"/>
        <w:spacing w:before="139"/>
      </w:pPr>
    </w:p>
    <w:p w14:paraId="58ACA41C" w14:textId="77777777" w:rsidR="002D68EC" w:rsidRDefault="0069493F">
      <w:pPr>
        <w:pStyle w:val="Loendilik"/>
        <w:numPr>
          <w:ilvl w:val="1"/>
          <w:numId w:val="7"/>
        </w:numPr>
        <w:tabs>
          <w:tab w:val="left" w:pos="707"/>
        </w:tabs>
        <w:ind w:hanging="566"/>
        <w:rPr>
          <w:sz w:val="24"/>
        </w:rPr>
      </w:pPr>
      <w:r>
        <w:rPr>
          <w:sz w:val="24"/>
        </w:rPr>
        <w:t>suurema</w:t>
      </w:r>
      <w:r>
        <w:rPr>
          <w:spacing w:val="-2"/>
          <w:sz w:val="24"/>
        </w:rPr>
        <w:t xml:space="preserve"> </w:t>
      </w:r>
      <w:r>
        <w:rPr>
          <w:sz w:val="24"/>
        </w:rPr>
        <w:t>selguse</w:t>
      </w:r>
      <w:r>
        <w:rPr>
          <w:spacing w:val="-2"/>
          <w:sz w:val="24"/>
        </w:rPr>
        <w:t xml:space="preserve"> </w:t>
      </w:r>
      <w:r>
        <w:rPr>
          <w:sz w:val="24"/>
        </w:rPr>
        <w:t>huvides olgu</w:t>
      </w:r>
      <w:r>
        <w:rPr>
          <w:spacing w:val="-1"/>
          <w:sz w:val="24"/>
        </w:rPr>
        <w:t xml:space="preserve"> </w:t>
      </w:r>
      <w:r>
        <w:rPr>
          <w:sz w:val="24"/>
        </w:rPr>
        <w:t>märgitud,</w:t>
      </w:r>
      <w:r>
        <w:rPr>
          <w:spacing w:val="-2"/>
          <w:sz w:val="24"/>
        </w:rPr>
        <w:t xml:space="preserve"> </w:t>
      </w:r>
      <w:r>
        <w:rPr>
          <w:sz w:val="24"/>
        </w:rPr>
        <w:t>et</w:t>
      </w:r>
      <w:r>
        <w:rPr>
          <w:spacing w:val="-2"/>
          <w:sz w:val="24"/>
        </w:rPr>
        <w:t xml:space="preserve"> </w:t>
      </w:r>
      <w:r>
        <w:rPr>
          <w:sz w:val="24"/>
        </w:rPr>
        <w:t>„lepinguosalise</w:t>
      </w:r>
      <w:r>
        <w:rPr>
          <w:spacing w:val="-2"/>
          <w:sz w:val="24"/>
        </w:rPr>
        <w:t xml:space="preserve"> </w:t>
      </w:r>
      <w:r>
        <w:rPr>
          <w:sz w:val="24"/>
        </w:rPr>
        <w:t>võlg“</w:t>
      </w:r>
      <w:r>
        <w:rPr>
          <w:spacing w:val="-2"/>
          <w:sz w:val="24"/>
        </w:rPr>
        <w:t xml:space="preserve"> </w:t>
      </w:r>
      <w:r>
        <w:rPr>
          <w:sz w:val="24"/>
        </w:rPr>
        <w:t>on</w:t>
      </w:r>
      <w:r>
        <w:rPr>
          <w:spacing w:val="-2"/>
          <w:sz w:val="24"/>
        </w:rPr>
        <w:t xml:space="preserve"> </w:t>
      </w:r>
      <w:r>
        <w:rPr>
          <w:sz w:val="24"/>
        </w:rPr>
        <w:t>Mehhiko</w:t>
      </w:r>
      <w:r>
        <w:rPr>
          <w:spacing w:val="-1"/>
          <w:sz w:val="24"/>
        </w:rPr>
        <w:t xml:space="preserve"> </w:t>
      </w:r>
      <w:r>
        <w:rPr>
          <w:spacing w:val="-2"/>
          <w:sz w:val="24"/>
        </w:rPr>
        <w:t>puhul</w:t>
      </w:r>
    </w:p>
    <w:p w14:paraId="7220BC7B" w14:textId="77777777" w:rsidR="002D68EC" w:rsidRDefault="0069493F">
      <w:pPr>
        <w:pStyle w:val="Kehatekst"/>
        <w:spacing w:before="137" w:line="360" w:lineRule="auto"/>
        <w:ind w:left="707" w:right="188"/>
      </w:pPr>
      <w:r>
        <w:t>„Mehhiko</w:t>
      </w:r>
      <w:r>
        <w:rPr>
          <w:spacing w:val="-4"/>
        </w:rPr>
        <w:t xml:space="preserve"> </w:t>
      </w:r>
      <w:r>
        <w:t>valitsemissektori</w:t>
      </w:r>
      <w:r>
        <w:rPr>
          <w:spacing w:val="-4"/>
        </w:rPr>
        <w:t xml:space="preserve"> </w:t>
      </w:r>
      <w:r>
        <w:t>võlg“,</w:t>
      </w:r>
      <w:r>
        <w:rPr>
          <w:spacing w:val="-4"/>
        </w:rPr>
        <w:t xml:space="preserve"> </w:t>
      </w:r>
      <w:r>
        <w:t>nagu</w:t>
      </w:r>
      <w:r>
        <w:rPr>
          <w:spacing w:val="-4"/>
        </w:rPr>
        <w:t xml:space="preserve"> </w:t>
      </w:r>
      <w:r>
        <w:t>see</w:t>
      </w:r>
      <w:r>
        <w:rPr>
          <w:spacing w:val="-5"/>
        </w:rPr>
        <w:t xml:space="preserve"> </w:t>
      </w:r>
      <w:r>
        <w:t>on</w:t>
      </w:r>
      <w:r>
        <w:rPr>
          <w:spacing w:val="-4"/>
        </w:rPr>
        <w:t xml:space="preserve"> </w:t>
      </w:r>
      <w:r>
        <w:t>määratletud</w:t>
      </w:r>
      <w:r>
        <w:rPr>
          <w:spacing w:val="-4"/>
        </w:rPr>
        <w:t xml:space="preserve"> </w:t>
      </w:r>
      <w:r>
        <w:t>sealses</w:t>
      </w:r>
      <w:r>
        <w:rPr>
          <w:spacing w:val="-5"/>
        </w:rPr>
        <w:t xml:space="preserve"> </w:t>
      </w:r>
      <w:r>
        <w:t>siseriiklikus</w:t>
      </w:r>
      <w:r>
        <w:rPr>
          <w:spacing w:val="-5"/>
        </w:rPr>
        <w:t xml:space="preserve"> </w:t>
      </w:r>
      <w:r>
        <w:t>õiguses,</w:t>
      </w:r>
      <w:r>
        <w:rPr>
          <w:spacing w:val="-4"/>
        </w:rPr>
        <w:t xml:space="preserve"> </w:t>
      </w:r>
      <w:r>
        <w:t>ja Euroopa Liidu puhul Euroopa Liidu või Euroopa Liidu liikmesriigi valitsuse kesk-, piirkondliku või kohaliku tasandi mis tahes vormis võlg.</w:t>
      </w:r>
    </w:p>
    <w:p w14:paraId="6CEBB39E" w14:textId="77777777" w:rsidR="002D68EC" w:rsidRDefault="002D68EC">
      <w:pPr>
        <w:pStyle w:val="Kehatekst"/>
        <w:rPr>
          <w:sz w:val="20"/>
        </w:rPr>
      </w:pPr>
    </w:p>
    <w:p w14:paraId="295694D5" w14:textId="77777777" w:rsidR="002D68EC" w:rsidRDefault="002D68EC">
      <w:pPr>
        <w:pStyle w:val="Kehatekst"/>
        <w:rPr>
          <w:sz w:val="20"/>
        </w:rPr>
      </w:pPr>
    </w:p>
    <w:p w14:paraId="79988086" w14:textId="77777777" w:rsidR="002D68EC" w:rsidRDefault="002D68EC">
      <w:pPr>
        <w:pStyle w:val="Kehatekst"/>
        <w:rPr>
          <w:sz w:val="20"/>
        </w:rPr>
      </w:pPr>
    </w:p>
    <w:p w14:paraId="6A878A04" w14:textId="77777777" w:rsidR="002D68EC" w:rsidRDefault="0069493F">
      <w:pPr>
        <w:pStyle w:val="Kehatekst"/>
        <w:spacing w:before="154"/>
        <w:rPr>
          <w:sz w:val="20"/>
        </w:rPr>
      </w:pPr>
      <w:r>
        <w:rPr>
          <w:noProof/>
          <w:sz w:val="20"/>
        </w:rPr>
        <mc:AlternateContent>
          <mc:Choice Requires="wps">
            <w:drawing>
              <wp:anchor distT="0" distB="0" distL="0" distR="0" simplePos="0" relativeHeight="487625216" behindDoc="1" locked="0" layoutInCell="1" allowOverlap="1" wp14:anchorId="52D7D569" wp14:editId="3D22EF31">
                <wp:simplePos x="0" y="0"/>
                <wp:positionH relativeFrom="page">
                  <wp:posOffset>3170554</wp:posOffset>
                </wp:positionH>
                <wp:positionV relativeFrom="paragraph">
                  <wp:posOffset>259669</wp:posOffset>
                </wp:positionV>
                <wp:extent cx="1219200" cy="127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3EE3FC" id="Graphic 97" o:spid="_x0000_s1026" style="position:absolute;margin-left:249.65pt;margin-top:20.45pt;width:96pt;height:.1pt;z-index:-1569126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" path="m,l1219200,e" filled="f" strokeweight=".17183mm">
                <v:path arrowok="t"/>
                <w10:wrap type="topAndBottom" anchorx="page"/>
              </v:shape>
            </w:pict>
          </mc:Fallback>
        </mc:AlternateContent>
      </w:r>
    </w:p>
    <w:p w14:paraId="6CC6A6AC" w14:textId="77777777" w:rsidR="002D68EC" w:rsidRDefault="002D68EC">
      <w:pPr>
        <w:pStyle w:val="Kehatekst"/>
        <w:rPr>
          <w:sz w:val="20"/>
        </w:rPr>
      </w:pPr>
    </w:p>
    <w:p w14:paraId="1BF511EB" w14:textId="77777777" w:rsidR="002D68EC" w:rsidRDefault="002D68EC">
      <w:pPr>
        <w:pStyle w:val="Kehatekst"/>
        <w:rPr>
          <w:sz w:val="20"/>
        </w:rPr>
      </w:pPr>
    </w:p>
    <w:p w14:paraId="23BD1A8C" w14:textId="77777777" w:rsidR="002D68EC" w:rsidRDefault="002D68EC">
      <w:pPr>
        <w:pStyle w:val="Kehatekst"/>
        <w:rPr>
          <w:sz w:val="20"/>
        </w:rPr>
      </w:pPr>
    </w:p>
    <w:p w14:paraId="28B02CDA" w14:textId="77777777" w:rsidR="002D68EC" w:rsidRDefault="002D68EC">
      <w:pPr>
        <w:pStyle w:val="Kehatekst"/>
        <w:rPr>
          <w:sz w:val="20"/>
        </w:rPr>
      </w:pPr>
    </w:p>
    <w:p w14:paraId="09B55F52" w14:textId="77777777" w:rsidR="002D68EC" w:rsidRDefault="002D68EC">
      <w:pPr>
        <w:pStyle w:val="Kehatekst"/>
        <w:rPr>
          <w:sz w:val="20"/>
        </w:rPr>
      </w:pPr>
    </w:p>
    <w:p w14:paraId="0E168224" w14:textId="77777777" w:rsidR="002D68EC" w:rsidRDefault="002D68EC">
      <w:pPr>
        <w:pStyle w:val="Kehatekst"/>
        <w:rPr>
          <w:sz w:val="20"/>
        </w:rPr>
      </w:pPr>
    </w:p>
    <w:p w14:paraId="108B5F25" w14:textId="77777777" w:rsidR="002D68EC" w:rsidRDefault="002D68EC">
      <w:pPr>
        <w:pStyle w:val="Kehatekst"/>
        <w:rPr>
          <w:sz w:val="20"/>
        </w:rPr>
      </w:pPr>
    </w:p>
    <w:p w14:paraId="4DCDCD88" w14:textId="77777777" w:rsidR="002D68EC" w:rsidRDefault="002D68EC">
      <w:pPr>
        <w:pStyle w:val="Kehatekst"/>
        <w:rPr>
          <w:sz w:val="20"/>
        </w:rPr>
      </w:pPr>
    </w:p>
    <w:p w14:paraId="6B52B1FF" w14:textId="77777777" w:rsidR="002D68EC" w:rsidRDefault="002D68EC">
      <w:pPr>
        <w:pStyle w:val="Kehatekst"/>
        <w:rPr>
          <w:sz w:val="20"/>
        </w:rPr>
      </w:pPr>
    </w:p>
    <w:p w14:paraId="5E836A70" w14:textId="77777777" w:rsidR="002D68EC" w:rsidRDefault="002D68EC">
      <w:pPr>
        <w:pStyle w:val="Kehatekst"/>
        <w:rPr>
          <w:sz w:val="20"/>
        </w:rPr>
      </w:pPr>
    </w:p>
    <w:p w14:paraId="72972C9E" w14:textId="77777777" w:rsidR="002D68EC" w:rsidRDefault="002D68EC">
      <w:pPr>
        <w:pStyle w:val="Kehatekst"/>
        <w:rPr>
          <w:sz w:val="20"/>
        </w:rPr>
      </w:pPr>
    </w:p>
    <w:p w14:paraId="2C9792C0" w14:textId="77777777" w:rsidR="002D68EC" w:rsidRDefault="002D68EC">
      <w:pPr>
        <w:pStyle w:val="Kehatekst"/>
        <w:rPr>
          <w:sz w:val="20"/>
        </w:rPr>
      </w:pPr>
    </w:p>
    <w:p w14:paraId="4DE59236" w14:textId="77777777" w:rsidR="002D68EC" w:rsidRDefault="002D68EC">
      <w:pPr>
        <w:pStyle w:val="Kehatekst"/>
        <w:rPr>
          <w:sz w:val="20"/>
        </w:rPr>
      </w:pPr>
    </w:p>
    <w:p w14:paraId="7B26FFE0" w14:textId="77777777" w:rsidR="002D68EC" w:rsidRDefault="002D68EC">
      <w:pPr>
        <w:pStyle w:val="Kehatekst"/>
        <w:rPr>
          <w:sz w:val="20"/>
        </w:rPr>
      </w:pPr>
    </w:p>
    <w:p w14:paraId="2233218C" w14:textId="77777777" w:rsidR="002D68EC" w:rsidRDefault="002D68EC">
      <w:pPr>
        <w:pStyle w:val="Kehatekst"/>
        <w:rPr>
          <w:sz w:val="20"/>
        </w:rPr>
      </w:pPr>
    </w:p>
    <w:p w14:paraId="1E9AC45D" w14:textId="77777777" w:rsidR="002D68EC" w:rsidRDefault="002D68EC">
      <w:pPr>
        <w:pStyle w:val="Kehatekst"/>
        <w:rPr>
          <w:sz w:val="20"/>
        </w:rPr>
      </w:pPr>
    </w:p>
    <w:p w14:paraId="326BE8B8" w14:textId="77777777" w:rsidR="002D68EC" w:rsidRDefault="002D68EC">
      <w:pPr>
        <w:pStyle w:val="Kehatekst"/>
        <w:rPr>
          <w:sz w:val="20"/>
        </w:rPr>
      </w:pPr>
    </w:p>
    <w:p w14:paraId="70CBB8E0" w14:textId="77777777" w:rsidR="002D68EC" w:rsidRDefault="002D68EC">
      <w:pPr>
        <w:pStyle w:val="Kehatekst"/>
        <w:rPr>
          <w:sz w:val="20"/>
        </w:rPr>
      </w:pPr>
    </w:p>
    <w:p w14:paraId="52806801" w14:textId="77777777" w:rsidR="002D68EC" w:rsidRDefault="002D68EC">
      <w:pPr>
        <w:pStyle w:val="Kehatekst"/>
        <w:rPr>
          <w:sz w:val="20"/>
        </w:rPr>
      </w:pPr>
    </w:p>
    <w:p w14:paraId="2322C74E" w14:textId="77777777" w:rsidR="002D68EC" w:rsidRDefault="0069493F">
      <w:pPr>
        <w:pStyle w:val="Kehatekst"/>
        <w:spacing w:before="175"/>
        <w:rPr>
          <w:sz w:val="20"/>
        </w:rPr>
      </w:pPr>
      <w:r>
        <w:rPr>
          <w:noProof/>
          <w:sz w:val="20"/>
        </w:rPr>
        <mc:AlternateContent>
          <mc:Choice Requires="wps">
            <w:drawing>
              <wp:anchor distT="0" distB="0" distL="0" distR="0" simplePos="0" relativeHeight="487625728" behindDoc="1" locked="0" layoutInCell="1" allowOverlap="1" wp14:anchorId="003F00AC" wp14:editId="0C09801C">
                <wp:simplePos x="0" y="0"/>
                <wp:positionH relativeFrom="page">
                  <wp:posOffset>719632</wp:posOffset>
                </wp:positionH>
                <wp:positionV relativeFrom="paragraph">
                  <wp:posOffset>273005</wp:posOffset>
                </wp:positionV>
                <wp:extent cx="1829435"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8E724B" id="Graphic 98" o:spid="_x0000_s1026" style="position:absolute;margin-left:56.65pt;margin-top:21.5pt;width:144.05pt;height:.6pt;z-index:-15690752;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" path="m1829054,l,,,7620r1829054,l1829054,xe" fillcolor="black" stroked="f">
                <v:path arrowok="t"/>
                <w10:wrap type="topAndBottom" anchorx="page"/>
              </v:shape>
            </w:pict>
          </mc:Fallback>
        </mc:AlternateContent>
      </w:r>
    </w:p>
    <w:p w14:paraId="0844C61E" w14:textId="77777777" w:rsidR="002D68EC" w:rsidRDefault="0069493F">
      <w:pPr>
        <w:pStyle w:val="Kehatekst"/>
        <w:tabs>
          <w:tab w:val="left" w:pos="707"/>
        </w:tabs>
        <w:spacing w:before="97"/>
        <w:ind w:left="141"/>
      </w:pPr>
      <w:r>
        <w:rPr>
          <w:b/>
          <w:spacing w:val="-10"/>
          <w:position w:val="8"/>
          <w:sz w:val="16"/>
        </w:rPr>
        <w:t>2</w:t>
      </w:r>
      <w:r>
        <w:rPr>
          <w:b/>
          <w:position w:val="8"/>
          <w:sz w:val="16"/>
        </w:rPr>
        <w:tab/>
      </w:r>
      <w:r>
        <w:t>Suurema</w:t>
      </w:r>
      <w:r>
        <w:rPr>
          <w:spacing w:val="-3"/>
        </w:rPr>
        <w:t xml:space="preserve"> </w:t>
      </w:r>
      <w:r>
        <w:t>selguse</w:t>
      </w:r>
      <w:r>
        <w:rPr>
          <w:spacing w:val="-1"/>
        </w:rPr>
        <w:t xml:space="preserve"> </w:t>
      </w:r>
      <w:r>
        <w:t>huvides</w:t>
      </w:r>
      <w:r>
        <w:rPr>
          <w:spacing w:val="1"/>
        </w:rPr>
        <w:t xml:space="preserve"> </w:t>
      </w:r>
      <w:r>
        <w:t>olgu</w:t>
      </w:r>
      <w:r>
        <w:rPr>
          <w:spacing w:val="-1"/>
        </w:rPr>
        <w:t xml:space="preserve"> </w:t>
      </w:r>
      <w:r>
        <w:t>märgitud,</w:t>
      </w:r>
      <w:r>
        <w:rPr>
          <w:spacing w:val="-1"/>
        </w:rPr>
        <w:t xml:space="preserve"> </w:t>
      </w:r>
      <w:r>
        <w:t>et</w:t>
      </w:r>
      <w:r>
        <w:rPr>
          <w:spacing w:val="-1"/>
        </w:rPr>
        <w:t xml:space="preserve"> </w:t>
      </w:r>
      <w:r>
        <w:t>see</w:t>
      </w:r>
      <w:r>
        <w:rPr>
          <w:spacing w:val="-3"/>
        </w:rPr>
        <w:t xml:space="preserve"> </w:t>
      </w:r>
      <w:r>
        <w:t>võib</w:t>
      </w:r>
      <w:r>
        <w:rPr>
          <w:spacing w:val="-1"/>
        </w:rPr>
        <w:t xml:space="preserve"> </w:t>
      </w:r>
      <w:r>
        <w:t>hõlmata</w:t>
      </w:r>
      <w:r>
        <w:rPr>
          <w:spacing w:val="-1"/>
        </w:rPr>
        <w:t xml:space="preserve"> </w:t>
      </w:r>
      <w:r>
        <w:t>võlainstrumentide</w:t>
      </w:r>
      <w:r>
        <w:rPr>
          <w:spacing w:val="-1"/>
        </w:rPr>
        <w:t xml:space="preserve"> </w:t>
      </w:r>
      <w:r>
        <w:rPr>
          <w:spacing w:val="-2"/>
        </w:rPr>
        <w:t>vahetamist.</w:t>
      </w:r>
    </w:p>
    <w:p w14:paraId="51712B03" w14:textId="77777777" w:rsidR="002D68EC" w:rsidRDefault="002D68EC">
      <w:pPr>
        <w:pStyle w:val="Kehatekst"/>
        <w:sectPr w:rsidR="002D68EC">
          <w:pgSz w:w="11910" w:h="16840"/>
          <w:pgMar w:top="1320" w:right="992" w:bottom="1380" w:left="992" w:header="0" w:footer="1199" w:gutter="0"/>
          <w:cols w:space="708"/>
        </w:sectPr>
      </w:pPr>
    </w:p>
    <w:p w14:paraId="7D8C022E" w14:textId="77777777" w:rsidR="002D68EC" w:rsidRDefault="0069493F">
      <w:pPr>
        <w:pStyle w:val="Pealkiri1"/>
        <w:numPr>
          <w:ilvl w:val="1"/>
          <w:numId w:val="12"/>
        </w:numPr>
        <w:tabs>
          <w:tab w:val="left" w:pos="492"/>
        </w:tabs>
        <w:ind w:left="492" w:hanging="492"/>
        <w:jc w:val="right"/>
        <w:rPr>
          <w:u w:val="none"/>
        </w:rPr>
      </w:pPr>
      <w:r>
        <w:rPr>
          <w:spacing w:val="-1"/>
        </w:rPr>
        <w:lastRenderedPageBreak/>
        <w:t xml:space="preserve"> </w:t>
      </w:r>
      <w:r>
        <w:rPr>
          <w:spacing w:val="-4"/>
        </w:rPr>
        <w:t>LISA</w:t>
      </w:r>
    </w:p>
    <w:p w14:paraId="7F3C94B8" w14:textId="77777777" w:rsidR="002D68EC" w:rsidRDefault="002D68EC">
      <w:pPr>
        <w:pStyle w:val="Kehatekst"/>
        <w:rPr>
          <w:b/>
        </w:rPr>
      </w:pPr>
    </w:p>
    <w:p w14:paraId="52225A58" w14:textId="77777777" w:rsidR="002D68EC" w:rsidRDefault="002D68EC">
      <w:pPr>
        <w:pStyle w:val="Kehatekst"/>
        <w:rPr>
          <w:b/>
        </w:rPr>
      </w:pPr>
    </w:p>
    <w:p w14:paraId="0AF0B36B" w14:textId="77777777" w:rsidR="002D68EC" w:rsidRDefault="002D68EC">
      <w:pPr>
        <w:pStyle w:val="Kehatekst"/>
        <w:spacing w:before="139"/>
        <w:rPr>
          <w:b/>
        </w:rPr>
      </w:pPr>
    </w:p>
    <w:p w14:paraId="4F1FD45B" w14:textId="77777777" w:rsidR="002D68EC" w:rsidRDefault="0069493F">
      <w:pPr>
        <w:pStyle w:val="Kehatekst"/>
        <w:spacing w:line="360" w:lineRule="auto"/>
        <w:ind w:left="3657" w:right="1775" w:hanging="1345"/>
      </w:pPr>
      <w:r>
        <w:t>EUROOPA</w:t>
      </w:r>
      <w:r>
        <w:rPr>
          <w:spacing w:val="-10"/>
        </w:rPr>
        <w:t xml:space="preserve"> </w:t>
      </w:r>
      <w:r>
        <w:t>LIIDU</w:t>
      </w:r>
      <w:r>
        <w:rPr>
          <w:spacing w:val="-9"/>
        </w:rPr>
        <w:t xml:space="preserve"> </w:t>
      </w:r>
      <w:r>
        <w:t>LIIKMESRIIKIDE</w:t>
      </w:r>
      <w:r>
        <w:rPr>
          <w:spacing w:val="-10"/>
        </w:rPr>
        <w:t xml:space="preserve"> </w:t>
      </w:r>
      <w:r>
        <w:t>JA</w:t>
      </w:r>
      <w:r>
        <w:rPr>
          <w:spacing w:val="-10"/>
        </w:rPr>
        <w:t xml:space="preserve"> </w:t>
      </w:r>
      <w:r>
        <w:t>MEHHIKO VAHELISED LEPINGUD</w:t>
      </w:r>
    </w:p>
    <w:p w14:paraId="132281A6" w14:textId="77777777" w:rsidR="002D68EC" w:rsidRDefault="002D68EC">
      <w:pPr>
        <w:pStyle w:val="Kehatekst"/>
        <w:spacing w:before="131"/>
      </w:pPr>
    </w:p>
    <w:p w14:paraId="2DD487EF" w14:textId="77777777" w:rsidR="002D68EC" w:rsidRDefault="0069493F">
      <w:pPr>
        <w:pStyle w:val="Kehatekst"/>
        <w:spacing w:before="1"/>
        <w:ind w:left="141"/>
      </w:pPr>
      <w:r>
        <w:t>Euroopa</w:t>
      </w:r>
      <w:r>
        <w:rPr>
          <w:spacing w:val="-2"/>
        </w:rPr>
        <w:t xml:space="preserve"> </w:t>
      </w:r>
      <w:r>
        <w:t>Liidu</w:t>
      </w:r>
      <w:r>
        <w:rPr>
          <w:spacing w:val="-1"/>
        </w:rPr>
        <w:t xml:space="preserve"> </w:t>
      </w:r>
      <w:r>
        <w:t>liikmesriikide</w:t>
      </w:r>
      <w:r>
        <w:rPr>
          <w:spacing w:val="-2"/>
        </w:rPr>
        <w:t xml:space="preserve"> </w:t>
      </w:r>
      <w:r>
        <w:t>ja Mehhiko</w:t>
      </w:r>
      <w:r>
        <w:rPr>
          <w:spacing w:val="-1"/>
        </w:rPr>
        <w:t xml:space="preserve"> </w:t>
      </w:r>
      <w:r>
        <w:t>vahelised</w:t>
      </w:r>
      <w:r>
        <w:rPr>
          <w:spacing w:val="-1"/>
        </w:rPr>
        <w:t xml:space="preserve"> </w:t>
      </w:r>
      <w:r>
        <w:t xml:space="preserve">lepingud </w:t>
      </w:r>
      <w:r>
        <w:rPr>
          <w:spacing w:val="-4"/>
        </w:rPr>
        <w:t>on</w:t>
      </w:r>
      <w:r>
        <w:rPr>
          <w:b/>
          <w:spacing w:val="-4"/>
          <w:position w:val="8"/>
          <w:sz w:val="16"/>
        </w:rPr>
        <w:t>1</w:t>
      </w:r>
      <w:r>
        <w:rPr>
          <w:spacing w:val="-4"/>
        </w:rPr>
        <w:t>:</w:t>
      </w:r>
    </w:p>
    <w:p w14:paraId="4D6FB25E" w14:textId="77777777" w:rsidR="002D68EC" w:rsidRDefault="002D68EC">
      <w:pPr>
        <w:pStyle w:val="Kehatekst"/>
      </w:pPr>
    </w:p>
    <w:p w14:paraId="511A921F" w14:textId="77777777" w:rsidR="002D68EC" w:rsidRDefault="002D68EC">
      <w:pPr>
        <w:pStyle w:val="Kehatekst"/>
      </w:pPr>
    </w:p>
    <w:p w14:paraId="03647E2A" w14:textId="77777777" w:rsidR="002D68EC" w:rsidRDefault="0069493F">
      <w:pPr>
        <w:pStyle w:val="Loendilik"/>
        <w:numPr>
          <w:ilvl w:val="0"/>
          <w:numId w:val="6"/>
        </w:numPr>
        <w:tabs>
          <w:tab w:val="left" w:pos="707"/>
        </w:tabs>
        <w:spacing w:line="360" w:lineRule="auto"/>
        <w:ind w:right="238" w:firstLine="0"/>
        <w:rPr>
          <w:sz w:val="24"/>
        </w:rPr>
      </w:pPr>
      <w:r>
        <w:rPr>
          <w:sz w:val="24"/>
        </w:rPr>
        <w:t>Belgia-Luksemburgi</w:t>
      </w:r>
      <w:r>
        <w:rPr>
          <w:spacing w:val="-6"/>
          <w:sz w:val="24"/>
        </w:rPr>
        <w:t xml:space="preserve"> </w:t>
      </w:r>
      <w:r>
        <w:rPr>
          <w:sz w:val="24"/>
        </w:rPr>
        <w:t>Majandusliidu</w:t>
      </w:r>
      <w:r>
        <w:rPr>
          <w:spacing w:val="-6"/>
          <w:sz w:val="24"/>
        </w:rPr>
        <w:t xml:space="preserve"> </w:t>
      </w:r>
      <w:r>
        <w:rPr>
          <w:sz w:val="24"/>
        </w:rPr>
        <w:t>ja</w:t>
      </w:r>
      <w:r>
        <w:rPr>
          <w:spacing w:val="-6"/>
          <w:sz w:val="24"/>
        </w:rPr>
        <w:t xml:space="preserve"> </w:t>
      </w:r>
      <w:r>
        <w:rPr>
          <w:sz w:val="24"/>
        </w:rPr>
        <w:t>Mehhiko</w:t>
      </w:r>
      <w:r>
        <w:rPr>
          <w:spacing w:val="-6"/>
          <w:sz w:val="24"/>
        </w:rPr>
        <w:t xml:space="preserve"> </w:t>
      </w:r>
      <w:r>
        <w:rPr>
          <w:sz w:val="24"/>
        </w:rPr>
        <w:t>Ühendriikide</w:t>
      </w:r>
      <w:r>
        <w:rPr>
          <w:spacing w:val="-6"/>
          <w:sz w:val="24"/>
        </w:rPr>
        <w:t xml:space="preserve"> </w:t>
      </w:r>
      <w:r>
        <w:rPr>
          <w:sz w:val="24"/>
        </w:rPr>
        <w:t>vaheline</w:t>
      </w:r>
      <w:r>
        <w:rPr>
          <w:spacing w:val="-6"/>
          <w:sz w:val="24"/>
        </w:rPr>
        <w:t xml:space="preserve"> </w:t>
      </w:r>
      <w:r>
        <w:rPr>
          <w:sz w:val="24"/>
        </w:rPr>
        <w:t>leping</w:t>
      </w:r>
      <w:r>
        <w:rPr>
          <w:spacing w:val="-6"/>
          <w:sz w:val="24"/>
        </w:rPr>
        <w:t xml:space="preserve"> </w:t>
      </w:r>
      <w:r>
        <w:rPr>
          <w:sz w:val="24"/>
        </w:rPr>
        <w:t>investeeringute vastastikuse soodustamise ja kaitse kohta, alla kirjutatud Mexico Citys 27. augustil 1998;</w:t>
      </w:r>
    </w:p>
    <w:p w14:paraId="4148CF00" w14:textId="77777777" w:rsidR="002D68EC" w:rsidRDefault="002D68EC">
      <w:pPr>
        <w:pStyle w:val="Kehatekst"/>
        <w:spacing w:before="137"/>
      </w:pPr>
    </w:p>
    <w:p w14:paraId="213A0041" w14:textId="77777777" w:rsidR="002D68EC" w:rsidRDefault="0069493F">
      <w:pPr>
        <w:pStyle w:val="Loendilik"/>
        <w:numPr>
          <w:ilvl w:val="0"/>
          <w:numId w:val="6"/>
        </w:numPr>
        <w:tabs>
          <w:tab w:val="left" w:pos="707"/>
        </w:tabs>
        <w:spacing w:line="360" w:lineRule="auto"/>
        <w:ind w:right="460" w:firstLine="0"/>
        <w:rPr>
          <w:sz w:val="24"/>
        </w:rPr>
      </w:pPr>
      <w:r>
        <w:rPr>
          <w:sz w:val="24"/>
        </w:rPr>
        <w:t>Tšehhi</w:t>
      </w:r>
      <w:r>
        <w:rPr>
          <w:spacing w:val="-4"/>
          <w:sz w:val="24"/>
        </w:rPr>
        <w:t xml:space="preserve"> </w:t>
      </w:r>
      <w:r>
        <w:rPr>
          <w:sz w:val="24"/>
        </w:rPr>
        <w:t>Vabariigi</w:t>
      </w:r>
      <w:r>
        <w:rPr>
          <w:spacing w:val="-4"/>
          <w:sz w:val="24"/>
        </w:rPr>
        <w:t xml:space="preserve"> </w:t>
      </w:r>
      <w:r>
        <w:rPr>
          <w:sz w:val="24"/>
        </w:rPr>
        <w:t>ja</w:t>
      </w:r>
      <w:r>
        <w:rPr>
          <w:spacing w:val="-4"/>
          <w:sz w:val="24"/>
        </w:rPr>
        <w:t xml:space="preserve"> </w:t>
      </w:r>
      <w:r>
        <w:rPr>
          <w:sz w:val="24"/>
        </w:rPr>
        <w:t>Mehhiko</w:t>
      </w:r>
      <w:r>
        <w:rPr>
          <w:spacing w:val="-4"/>
          <w:sz w:val="24"/>
        </w:rPr>
        <w:t xml:space="preserve"> </w:t>
      </w:r>
      <w:r>
        <w:rPr>
          <w:sz w:val="24"/>
        </w:rPr>
        <w:t>Ühendriikide</w:t>
      </w:r>
      <w:r>
        <w:rPr>
          <w:spacing w:val="-5"/>
          <w:sz w:val="24"/>
        </w:rPr>
        <w:t xml:space="preserve"> </w:t>
      </w:r>
      <w:r>
        <w:rPr>
          <w:sz w:val="24"/>
        </w:rPr>
        <w:t>vaheline</w:t>
      </w:r>
      <w:r>
        <w:rPr>
          <w:spacing w:val="-5"/>
          <w:sz w:val="24"/>
        </w:rPr>
        <w:t xml:space="preserve"> </w:t>
      </w:r>
      <w:r>
        <w:rPr>
          <w:sz w:val="24"/>
        </w:rPr>
        <w:t>leping</w:t>
      </w:r>
      <w:r>
        <w:rPr>
          <w:spacing w:val="-4"/>
          <w:sz w:val="24"/>
        </w:rPr>
        <w:t xml:space="preserve"> </w:t>
      </w:r>
      <w:r>
        <w:rPr>
          <w:sz w:val="24"/>
        </w:rPr>
        <w:t>investeeringute</w:t>
      </w:r>
      <w:r>
        <w:rPr>
          <w:spacing w:val="-1"/>
          <w:sz w:val="24"/>
        </w:rPr>
        <w:t xml:space="preserve"> </w:t>
      </w:r>
      <w:r>
        <w:rPr>
          <w:sz w:val="24"/>
        </w:rPr>
        <w:t>soodustamise</w:t>
      </w:r>
      <w:r>
        <w:rPr>
          <w:spacing w:val="-5"/>
          <w:sz w:val="24"/>
        </w:rPr>
        <w:t xml:space="preserve"> </w:t>
      </w:r>
      <w:r>
        <w:rPr>
          <w:sz w:val="24"/>
        </w:rPr>
        <w:t>ja vastastikuse kaitse kohta, alla kirjutatud Mexico Citys 4. aprillil 2002;</w:t>
      </w:r>
    </w:p>
    <w:p w14:paraId="49287B81" w14:textId="77777777" w:rsidR="002D68EC" w:rsidRDefault="002D68EC">
      <w:pPr>
        <w:pStyle w:val="Kehatekst"/>
        <w:spacing w:before="137"/>
      </w:pPr>
    </w:p>
    <w:p w14:paraId="3116DF0D" w14:textId="77777777" w:rsidR="002D68EC" w:rsidRDefault="0069493F">
      <w:pPr>
        <w:pStyle w:val="Loendilik"/>
        <w:numPr>
          <w:ilvl w:val="0"/>
          <w:numId w:val="6"/>
        </w:numPr>
        <w:tabs>
          <w:tab w:val="left" w:pos="707"/>
        </w:tabs>
        <w:spacing w:line="360" w:lineRule="auto"/>
        <w:ind w:right="1210" w:firstLine="0"/>
        <w:rPr>
          <w:sz w:val="24"/>
        </w:rPr>
      </w:pPr>
      <w:r>
        <w:rPr>
          <w:sz w:val="24"/>
        </w:rPr>
        <w:t>Mehhiko Ühendriikide ja Saksamaa Liitvabariigi vaheline leping investeeringute soodustamise</w:t>
      </w:r>
      <w:r>
        <w:rPr>
          <w:spacing w:val="-4"/>
          <w:sz w:val="24"/>
        </w:rPr>
        <w:t xml:space="preserve"> </w:t>
      </w:r>
      <w:r>
        <w:rPr>
          <w:sz w:val="24"/>
        </w:rPr>
        <w:t>ja</w:t>
      </w:r>
      <w:r>
        <w:rPr>
          <w:spacing w:val="-3"/>
          <w:sz w:val="24"/>
        </w:rPr>
        <w:t xml:space="preserve"> </w:t>
      </w:r>
      <w:r>
        <w:rPr>
          <w:sz w:val="24"/>
        </w:rPr>
        <w:t>vastastikuse</w:t>
      </w:r>
      <w:r>
        <w:rPr>
          <w:spacing w:val="-4"/>
          <w:sz w:val="24"/>
        </w:rPr>
        <w:t xml:space="preserve"> </w:t>
      </w:r>
      <w:r>
        <w:rPr>
          <w:sz w:val="24"/>
        </w:rPr>
        <w:t>kaitse</w:t>
      </w:r>
      <w:r>
        <w:rPr>
          <w:spacing w:val="-4"/>
          <w:sz w:val="24"/>
        </w:rPr>
        <w:t xml:space="preserve"> </w:t>
      </w:r>
      <w:r>
        <w:rPr>
          <w:sz w:val="24"/>
        </w:rPr>
        <w:t>kohta,</w:t>
      </w:r>
      <w:r>
        <w:rPr>
          <w:spacing w:val="-3"/>
          <w:sz w:val="24"/>
        </w:rPr>
        <w:t xml:space="preserve"> </w:t>
      </w:r>
      <w:r>
        <w:rPr>
          <w:sz w:val="24"/>
        </w:rPr>
        <w:t>alla</w:t>
      </w:r>
      <w:r>
        <w:rPr>
          <w:spacing w:val="-4"/>
          <w:sz w:val="24"/>
        </w:rPr>
        <w:t xml:space="preserve"> </w:t>
      </w:r>
      <w:r>
        <w:rPr>
          <w:sz w:val="24"/>
        </w:rPr>
        <w:t>kirjutatud</w:t>
      </w:r>
      <w:r>
        <w:rPr>
          <w:spacing w:val="-3"/>
          <w:sz w:val="24"/>
        </w:rPr>
        <w:t xml:space="preserve"> </w:t>
      </w:r>
      <w:r>
        <w:rPr>
          <w:sz w:val="24"/>
        </w:rPr>
        <w:t>Mexico</w:t>
      </w:r>
      <w:r>
        <w:rPr>
          <w:spacing w:val="-3"/>
          <w:sz w:val="24"/>
        </w:rPr>
        <w:t xml:space="preserve"> </w:t>
      </w:r>
      <w:r>
        <w:rPr>
          <w:sz w:val="24"/>
        </w:rPr>
        <w:t>Citys</w:t>
      </w:r>
      <w:r>
        <w:rPr>
          <w:spacing w:val="-3"/>
          <w:sz w:val="24"/>
        </w:rPr>
        <w:t xml:space="preserve"> </w:t>
      </w:r>
      <w:r>
        <w:rPr>
          <w:sz w:val="24"/>
        </w:rPr>
        <w:t>25.</w:t>
      </w:r>
      <w:r>
        <w:rPr>
          <w:spacing w:val="-3"/>
          <w:sz w:val="24"/>
        </w:rPr>
        <w:t xml:space="preserve"> </w:t>
      </w:r>
      <w:r>
        <w:rPr>
          <w:sz w:val="24"/>
        </w:rPr>
        <w:t>augustil</w:t>
      </w:r>
      <w:r>
        <w:rPr>
          <w:spacing w:val="-3"/>
          <w:sz w:val="24"/>
        </w:rPr>
        <w:t xml:space="preserve"> </w:t>
      </w:r>
      <w:r>
        <w:rPr>
          <w:sz w:val="24"/>
        </w:rPr>
        <w:t>1998;</w:t>
      </w:r>
    </w:p>
    <w:p w14:paraId="5577D1BC" w14:textId="77777777" w:rsidR="002D68EC" w:rsidRDefault="002D68EC">
      <w:pPr>
        <w:pStyle w:val="Kehatekst"/>
        <w:spacing w:before="139"/>
      </w:pPr>
    </w:p>
    <w:p w14:paraId="70B5F53B" w14:textId="77777777" w:rsidR="002D68EC" w:rsidRDefault="0069493F">
      <w:pPr>
        <w:pStyle w:val="Loendilik"/>
        <w:numPr>
          <w:ilvl w:val="0"/>
          <w:numId w:val="6"/>
        </w:numPr>
        <w:tabs>
          <w:tab w:val="left" w:pos="707"/>
        </w:tabs>
        <w:spacing w:before="1" w:line="360" w:lineRule="auto"/>
        <w:ind w:right="176" w:firstLine="0"/>
        <w:rPr>
          <w:sz w:val="24"/>
        </w:rPr>
      </w:pPr>
      <w:r>
        <w:rPr>
          <w:sz w:val="24"/>
        </w:rPr>
        <w:t>Mehhiko</w:t>
      </w:r>
      <w:r>
        <w:rPr>
          <w:spacing w:val="-5"/>
          <w:sz w:val="24"/>
        </w:rPr>
        <w:t xml:space="preserve"> </w:t>
      </w:r>
      <w:r>
        <w:rPr>
          <w:sz w:val="24"/>
        </w:rPr>
        <w:t>Ühendriikide</w:t>
      </w:r>
      <w:r>
        <w:rPr>
          <w:spacing w:val="-6"/>
          <w:sz w:val="24"/>
        </w:rPr>
        <w:t xml:space="preserve"> </w:t>
      </w:r>
      <w:r>
        <w:rPr>
          <w:sz w:val="24"/>
        </w:rPr>
        <w:t>ja</w:t>
      </w:r>
      <w:r>
        <w:rPr>
          <w:spacing w:val="-4"/>
          <w:sz w:val="24"/>
        </w:rPr>
        <w:t xml:space="preserve"> </w:t>
      </w:r>
      <w:r>
        <w:rPr>
          <w:sz w:val="24"/>
        </w:rPr>
        <w:t>Hispaania</w:t>
      </w:r>
      <w:r>
        <w:rPr>
          <w:spacing w:val="-5"/>
          <w:sz w:val="24"/>
        </w:rPr>
        <w:t xml:space="preserve"> </w:t>
      </w:r>
      <w:r>
        <w:rPr>
          <w:sz w:val="24"/>
        </w:rPr>
        <w:t>Kuningriigi</w:t>
      </w:r>
      <w:r>
        <w:rPr>
          <w:spacing w:val="-5"/>
          <w:sz w:val="24"/>
        </w:rPr>
        <w:t xml:space="preserve"> </w:t>
      </w:r>
      <w:r>
        <w:rPr>
          <w:sz w:val="24"/>
        </w:rPr>
        <w:t>vaheline</w:t>
      </w:r>
      <w:r>
        <w:rPr>
          <w:spacing w:val="-6"/>
          <w:sz w:val="24"/>
        </w:rPr>
        <w:t xml:space="preserve"> </w:t>
      </w:r>
      <w:r>
        <w:rPr>
          <w:sz w:val="24"/>
        </w:rPr>
        <w:t>leping</w:t>
      </w:r>
      <w:r>
        <w:rPr>
          <w:spacing w:val="-5"/>
          <w:sz w:val="24"/>
        </w:rPr>
        <w:t xml:space="preserve"> </w:t>
      </w:r>
      <w:r>
        <w:rPr>
          <w:sz w:val="24"/>
        </w:rPr>
        <w:t>investeeringute</w:t>
      </w:r>
      <w:r>
        <w:rPr>
          <w:spacing w:val="-5"/>
          <w:sz w:val="24"/>
        </w:rPr>
        <w:t xml:space="preserve"> </w:t>
      </w:r>
      <w:r>
        <w:rPr>
          <w:sz w:val="24"/>
        </w:rPr>
        <w:t>soodustamise ja vastastikuse kaitse kohta, alla kirjutatud Mexico Citys 10. oktoobril 2006;</w:t>
      </w:r>
    </w:p>
    <w:p w14:paraId="0F8DD3C5" w14:textId="77777777" w:rsidR="002D68EC" w:rsidRDefault="002D68EC">
      <w:pPr>
        <w:pStyle w:val="Kehatekst"/>
        <w:rPr>
          <w:sz w:val="20"/>
        </w:rPr>
      </w:pPr>
    </w:p>
    <w:p w14:paraId="4F01DF71" w14:textId="77777777" w:rsidR="002D68EC" w:rsidRDefault="002D68EC">
      <w:pPr>
        <w:pStyle w:val="Kehatekst"/>
        <w:rPr>
          <w:sz w:val="20"/>
        </w:rPr>
      </w:pPr>
    </w:p>
    <w:p w14:paraId="15E5D8B5" w14:textId="77777777" w:rsidR="002D68EC" w:rsidRDefault="002D68EC">
      <w:pPr>
        <w:pStyle w:val="Kehatekst"/>
        <w:rPr>
          <w:sz w:val="20"/>
        </w:rPr>
      </w:pPr>
    </w:p>
    <w:p w14:paraId="2DB74563" w14:textId="77777777" w:rsidR="002D68EC" w:rsidRDefault="002D68EC">
      <w:pPr>
        <w:pStyle w:val="Kehatekst"/>
        <w:rPr>
          <w:sz w:val="20"/>
        </w:rPr>
      </w:pPr>
    </w:p>
    <w:p w14:paraId="6AEDB231" w14:textId="77777777" w:rsidR="002D68EC" w:rsidRDefault="002D68EC">
      <w:pPr>
        <w:pStyle w:val="Kehatekst"/>
        <w:rPr>
          <w:sz w:val="20"/>
        </w:rPr>
      </w:pPr>
    </w:p>
    <w:p w14:paraId="3BD9E9BA" w14:textId="77777777" w:rsidR="002D68EC" w:rsidRDefault="002D68EC">
      <w:pPr>
        <w:pStyle w:val="Kehatekst"/>
        <w:rPr>
          <w:sz w:val="20"/>
        </w:rPr>
      </w:pPr>
    </w:p>
    <w:p w14:paraId="31E85C03" w14:textId="77777777" w:rsidR="002D68EC" w:rsidRDefault="002D68EC">
      <w:pPr>
        <w:pStyle w:val="Kehatekst"/>
        <w:rPr>
          <w:sz w:val="20"/>
        </w:rPr>
      </w:pPr>
    </w:p>
    <w:p w14:paraId="3A1EB7F5" w14:textId="77777777" w:rsidR="002D68EC" w:rsidRDefault="002D68EC">
      <w:pPr>
        <w:pStyle w:val="Kehatekst"/>
        <w:rPr>
          <w:sz w:val="20"/>
        </w:rPr>
      </w:pPr>
    </w:p>
    <w:p w14:paraId="4783F5D0" w14:textId="77777777" w:rsidR="002D68EC" w:rsidRDefault="002D68EC">
      <w:pPr>
        <w:pStyle w:val="Kehatekst"/>
        <w:rPr>
          <w:sz w:val="20"/>
        </w:rPr>
      </w:pPr>
    </w:p>
    <w:p w14:paraId="2C7A152A" w14:textId="77777777" w:rsidR="002D68EC" w:rsidRDefault="002D68EC">
      <w:pPr>
        <w:pStyle w:val="Kehatekst"/>
        <w:rPr>
          <w:sz w:val="20"/>
        </w:rPr>
      </w:pPr>
    </w:p>
    <w:p w14:paraId="628AB59C" w14:textId="77777777" w:rsidR="002D68EC" w:rsidRDefault="002D68EC">
      <w:pPr>
        <w:pStyle w:val="Kehatekst"/>
        <w:rPr>
          <w:sz w:val="20"/>
        </w:rPr>
      </w:pPr>
    </w:p>
    <w:p w14:paraId="7E661B34" w14:textId="77777777" w:rsidR="002D68EC" w:rsidRDefault="002D68EC">
      <w:pPr>
        <w:pStyle w:val="Kehatekst"/>
        <w:rPr>
          <w:sz w:val="20"/>
        </w:rPr>
      </w:pPr>
    </w:p>
    <w:p w14:paraId="2E2E8B8F" w14:textId="77777777" w:rsidR="002D68EC" w:rsidRDefault="002D68EC">
      <w:pPr>
        <w:pStyle w:val="Kehatekst"/>
        <w:rPr>
          <w:sz w:val="20"/>
        </w:rPr>
      </w:pPr>
    </w:p>
    <w:p w14:paraId="4AACB58E" w14:textId="77777777" w:rsidR="002D68EC" w:rsidRDefault="002D68EC">
      <w:pPr>
        <w:pStyle w:val="Kehatekst"/>
        <w:rPr>
          <w:sz w:val="20"/>
        </w:rPr>
      </w:pPr>
    </w:p>
    <w:p w14:paraId="5EBDE2CC" w14:textId="77777777" w:rsidR="002D68EC" w:rsidRDefault="002D68EC">
      <w:pPr>
        <w:pStyle w:val="Kehatekst"/>
        <w:rPr>
          <w:sz w:val="20"/>
        </w:rPr>
      </w:pPr>
    </w:p>
    <w:p w14:paraId="35B2A0A0" w14:textId="77777777" w:rsidR="002D68EC" w:rsidRDefault="002D68EC">
      <w:pPr>
        <w:pStyle w:val="Kehatekst"/>
        <w:rPr>
          <w:sz w:val="20"/>
        </w:rPr>
      </w:pPr>
    </w:p>
    <w:p w14:paraId="20C8DEE9" w14:textId="77777777" w:rsidR="002D68EC" w:rsidRDefault="002D68EC">
      <w:pPr>
        <w:pStyle w:val="Kehatekst"/>
        <w:rPr>
          <w:sz w:val="20"/>
        </w:rPr>
      </w:pPr>
    </w:p>
    <w:p w14:paraId="551C60BE" w14:textId="77777777" w:rsidR="002D68EC" w:rsidRDefault="002D68EC">
      <w:pPr>
        <w:pStyle w:val="Kehatekst"/>
        <w:rPr>
          <w:sz w:val="20"/>
        </w:rPr>
      </w:pPr>
    </w:p>
    <w:p w14:paraId="3CB83988" w14:textId="77777777" w:rsidR="002D68EC" w:rsidRDefault="002D68EC">
      <w:pPr>
        <w:pStyle w:val="Kehatekst"/>
        <w:rPr>
          <w:sz w:val="20"/>
        </w:rPr>
      </w:pPr>
    </w:p>
    <w:p w14:paraId="0283EE73" w14:textId="77777777" w:rsidR="002D68EC" w:rsidRDefault="002D68EC">
      <w:pPr>
        <w:pStyle w:val="Kehatekst"/>
        <w:rPr>
          <w:sz w:val="20"/>
        </w:rPr>
      </w:pPr>
    </w:p>
    <w:p w14:paraId="1A5F75AA" w14:textId="77777777" w:rsidR="002D68EC" w:rsidRDefault="0069493F">
      <w:pPr>
        <w:pStyle w:val="Kehatekst"/>
        <w:spacing w:before="82"/>
        <w:rPr>
          <w:sz w:val="20"/>
        </w:rPr>
      </w:pPr>
      <w:r>
        <w:rPr>
          <w:noProof/>
          <w:sz w:val="20"/>
        </w:rPr>
        <mc:AlternateContent>
          <mc:Choice Requires="wps">
            <w:drawing>
              <wp:anchor distT="0" distB="0" distL="0" distR="0" simplePos="0" relativeHeight="487626240" behindDoc="1" locked="0" layoutInCell="1" allowOverlap="1" wp14:anchorId="6384596F" wp14:editId="6767E66E">
                <wp:simplePos x="0" y="0"/>
                <wp:positionH relativeFrom="page">
                  <wp:posOffset>719632</wp:posOffset>
                </wp:positionH>
                <wp:positionV relativeFrom="paragraph">
                  <wp:posOffset>213542</wp:posOffset>
                </wp:positionV>
                <wp:extent cx="1829435"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FF3738" id="Graphic 99" o:spid="_x0000_s1026" style="position:absolute;margin-left:56.65pt;margin-top:16.8pt;width:144.05pt;height:.6pt;z-index:-156902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" path="m1829054,l,,,7619r1829054,l1829054,xe" fillcolor="black" stroked="f">
                <v:path arrowok="t"/>
                <w10:wrap type="topAndBottom" anchorx="page"/>
              </v:shape>
            </w:pict>
          </mc:Fallback>
        </mc:AlternateContent>
      </w:r>
    </w:p>
    <w:p w14:paraId="5B31C3F7" w14:textId="77777777" w:rsidR="002D68EC" w:rsidRDefault="0069493F">
      <w:pPr>
        <w:pStyle w:val="Kehatekst"/>
        <w:tabs>
          <w:tab w:val="left" w:pos="707"/>
        </w:tabs>
        <w:spacing w:before="97"/>
        <w:ind w:left="707" w:right="732" w:hanging="567"/>
      </w:pPr>
      <w:r>
        <w:rPr>
          <w:b/>
          <w:spacing w:val="-10"/>
          <w:position w:val="8"/>
          <w:sz w:val="16"/>
        </w:rPr>
        <w:t>1</w:t>
      </w:r>
      <w:r>
        <w:rPr>
          <w:b/>
          <w:position w:val="8"/>
          <w:sz w:val="16"/>
        </w:rPr>
        <w:tab/>
      </w:r>
      <w:r>
        <w:t>Käesolevas</w:t>
      </w:r>
      <w:r>
        <w:rPr>
          <w:spacing w:val="-4"/>
        </w:rPr>
        <w:t xml:space="preserve"> </w:t>
      </w:r>
      <w:r>
        <w:t>lisas</w:t>
      </w:r>
      <w:r>
        <w:rPr>
          <w:spacing w:val="-4"/>
        </w:rPr>
        <w:t xml:space="preserve"> </w:t>
      </w:r>
      <w:r>
        <w:t>loetletud</w:t>
      </w:r>
      <w:r>
        <w:rPr>
          <w:spacing w:val="-4"/>
        </w:rPr>
        <w:t xml:space="preserve"> </w:t>
      </w:r>
      <w:r>
        <w:t>lepingute</w:t>
      </w:r>
      <w:r>
        <w:rPr>
          <w:spacing w:val="-4"/>
        </w:rPr>
        <w:t xml:space="preserve"> </w:t>
      </w:r>
      <w:r>
        <w:t>pealkirjad</w:t>
      </w:r>
      <w:r>
        <w:rPr>
          <w:spacing w:val="-4"/>
        </w:rPr>
        <w:t xml:space="preserve"> </w:t>
      </w:r>
      <w:r>
        <w:t>on</w:t>
      </w:r>
      <w:r>
        <w:rPr>
          <w:spacing w:val="-3"/>
        </w:rPr>
        <w:t xml:space="preserve"> </w:t>
      </w:r>
      <w:r>
        <w:t>autentsed</w:t>
      </w:r>
      <w:r>
        <w:rPr>
          <w:spacing w:val="-4"/>
        </w:rPr>
        <w:t xml:space="preserve"> </w:t>
      </w:r>
      <w:r>
        <w:t>ainult</w:t>
      </w:r>
      <w:r>
        <w:rPr>
          <w:spacing w:val="-4"/>
        </w:rPr>
        <w:t xml:space="preserve"> </w:t>
      </w:r>
      <w:r>
        <w:t>nendes</w:t>
      </w:r>
      <w:r>
        <w:rPr>
          <w:spacing w:val="-4"/>
        </w:rPr>
        <w:t xml:space="preserve"> </w:t>
      </w:r>
      <w:r>
        <w:t>keeltes,</w:t>
      </w:r>
      <w:r>
        <w:rPr>
          <w:spacing w:val="-4"/>
        </w:rPr>
        <w:t xml:space="preserve"> </w:t>
      </w:r>
      <w:r>
        <w:t xml:space="preserve">milles asjaomane leping on autentne. Kõigil muudel juhtudel esitatakse tõlked üksnes teabe </w:t>
      </w:r>
      <w:r>
        <w:rPr>
          <w:spacing w:val="-2"/>
        </w:rPr>
        <w:t>otstarbel.</w:t>
      </w:r>
    </w:p>
    <w:p w14:paraId="1F37B6F8" w14:textId="77777777" w:rsidR="002D68EC" w:rsidRDefault="002D68EC">
      <w:pPr>
        <w:pStyle w:val="Kehatekst"/>
        <w:sectPr w:rsidR="002D68EC">
          <w:pgSz w:w="11910" w:h="16840"/>
          <w:pgMar w:top="1320" w:right="992" w:bottom="1380" w:left="992" w:header="0" w:footer="1199" w:gutter="0"/>
          <w:cols w:space="708"/>
        </w:sectPr>
      </w:pPr>
    </w:p>
    <w:p w14:paraId="37731293" w14:textId="77777777" w:rsidR="002D68EC" w:rsidRDefault="0069493F">
      <w:pPr>
        <w:pStyle w:val="Loendilik"/>
        <w:numPr>
          <w:ilvl w:val="0"/>
          <w:numId w:val="6"/>
        </w:numPr>
        <w:tabs>
          <w:tab w:val="left" w:pos="707"/>
        </w:tabs>
        <w:spacing w:before="70" w:line="360" w:lineRule="auto"/>
        <w:ind w:right="416" w:firstLine="0"/>
        <w:rPr>
          <w:sz w:val="24"/>
        </w:rPr>
      </w:pPr>
      <w:r>
        <w:rPr>
          <w:sz w:val="24"/>
        </w:rPr>
        <w:lastRenderedPageBreak/>
        <w:t>Mehhiko Ühendriikide valitsuse ja Taani Kuningriigi valitsuse vaheline leping investeeringute</w:t>
      </w:r>
      <w:r>
        <w:rPr>
          <w:spacing w:val="-3"/>
          <w:sz w:val="24"/>
        </w:rPr>
        <w:t xml:space="preserve"> </w:t>
      </w:r>
      <w:r>
        <w:rPr>
          <w:sz w:val="24"/>
        </w:rPr>
        <w:t>soodustamise</w:t>
      </w:r>
      <w:r>
        <w:rPr>
          <w:spacing w:val="-4"/>
          <w:sz w:val="24"/>
        </w:rPr>
        <w:t xml:space="preserve"> </w:t>
      </w:r>
      <w:r>
        <w:rPr>
          <w:sz w:val="24"/>
        </w:rPr>
        <w:t>ja</w:t>
      </w:r>
      <w:r>
        <w:rPr>
          <w:spacing w:val="-3"/>
          <w:sz w:val="24"/>
        </w:rPr>
        <w:t xml:space="preserve"> </w:t>
      </w:r>
      <w:r>
        <w:rPr>
          <w:sz w:val="24"/>
        </w:rPr>
        <w:t>vastastikuse</w:t>
      </w:r>
      <w:r>
        <w:rPr>
          <w:spacing w:val="-4"/>
          <w:sz w:val="24"/>
        </w:rPr>
        <w:t xml:space="preserve"> </w:t>
      </w:r>
      <w:r>
        <w:rPr>
          <w:sz w:val="24"/>
        </w:rPr>
        <w:t>kaitse</w:t>
      </w:r>
      <w:r>
        <w:rPr>
          <w:spacing w:val="-4"/>
          <w:sz w:val="24"/>
        </w:rPr>
        <w:t xml:space="preserve"> </w:t>
      </w:r>
      <w:r>
        <w:rPr>
          <w:sz w:val="24"/>
        </w:rPr>
        <w:t>kohta,</w:t>
      </w:r>
      <w:r>
        <w:rPr>
          <w:spacing w:val="-3"/>
          <w:sz w:val="24"/>
        </w:rPr>
        <w:t xml:space="preserve"> </w:t>
      </w:r>
      <w:r>
        <w:rPr>
          <w:sz w:val="24"/>
        </w:rPr>
        <w:t>alla</w:t>
      </w:r>
      <w:r>
        <w:rPr>
          <w:spacing w:val="-4"/>
          <w:sz w:val="24"/>
        </w:rPr>
        <w:t xml:space="preserve"> </w:t>
      </w:r>
      <w:r>
        <w:rPr>
          <w:sz w:val="24"/>
        </w:rPr>
        <w:t>kirjutatud</w:t>
      </w:r>
      <w:r>
        <w:rPr>
          <w:spacing w:val="-3"/>
          <w:sz w:val="24"/>
        </w:rPr>
        <w:t xml:space="preserve"> </w:t>
      </w:r>
      <w:r>
        <w:rPr>
          <w:sz w:val="24"/>
        </w:rPr>
        <w:t>Mexico</w:t>
      </w:r>
      <w:r>
        <w:rPr>
          <w:spacing w:val="-3"/>
          <w:sz w:val="24"/>
        </w:rPr>
        <w:t xml:space="preserve"> </w:t>
      </w:r>
      <w:r>
        <w:rPr>
          <w:sz w:val="24"/>
        </w:rPr>
        <w:t>Citys</w:t>
      </w:r>
      <w:r>
        <w:rPr>
          <w:spacing w:val="-3"/>
          <w:sz w:val="24"/>
        </w:rPr>
        <w:t xml:space="preserve"> </w:t>
      </w:r>
      <w:r>
        <w:rPr>
          <w:sz w:val="24"/>
        </w:rPr>
        <w:t>13.</w:t>
      </w:r>
      <w:r>
        <w:rPr>
          <w:spacing w:val="-3"/>
          <w:sz w:val="24"/>
        </w:rPr>
        <w:t xml:space="preserve"> </w:t>
      </w:r>
      <w:r>
        <w:rPr>
          <w:sz w:val="24"/>
        </w:rPr>
        <w:t xml:space="preserve">aprillil </w:t>
      </w:r>
      <w:r>
        <w:rPr>
          <w:spacing w:val="-2"/>
          <w:sz w:val="24"/>
        </w:rPr>
        <w:t>2000;</w:t>
      </w:r>
    </w:p>
    <w:p w14:paraId="549C5A02" w14:textId="77777777" w:rsidR="002D68EC" w:rsidRDefault="002D68EC">
      <w:pPr>
        <w:pStyle w:val="Kehatekst"/>
        <w:spacing w:before="138"/>
      </w:pPr>
    </w:p>
    <w:p w14:paraId="0D35D8F2" w14:textId="77777777" w:rsidR="002D68EC" w:rsidRDefault="0069493F">
      <w:pPr>
        <w:pStyle w:val="Loendilik"/>
        <w:numPr>
          <w:ilvl w:val="0"/>
          <w:numId w:val="6"/>
        </w:numPr>
        <w:tabs>
          <w:tab w:val="left" w:pos="707"/>
        </w:tabs>
        <w:spacing w:line="360" w:lineRule="auto"/>
        <w:ind w:right="239" w:firstLine="0"/>
        <w:rPr>
          <w:sz w:val="24"/>
        </w:rPr>
      </w:pPr>
      <w:r>
        <w:rPr>
          <w:sz w:val="24"/>
        </w:rPr>
        <w:t>Soome</w:t>
      </w:r>
      <w:r>
        <w:rPr>
          <w:spacing w:val="-4"/>
          <w:sz w:val="24"/>
        </w:rPr>
        <w:t xml:space="preserve"> </w:t>
      </w:r>
      <w:r>
        <w:rPr>
          <w:sz w:val="24"/>
        </w:rPr>
        <w:t>Vabariigi</w:t>
      </w:r>
      <w:r>
        <w:rPr>
          <w:spacing w:val="-4"/>
          <w:sz w:val="24"/>
        </w:rPr>
        <w:t xml:space="preserve"> </w:t>
      </w:r>
      <w:r>
        <w:rPr>
          <w:sz w:val="24"/>
        </w:rPr>
        <w:t>valitsuse</w:t>
      </w:r>
      <w:r>
        <w:rPr>
          <w:spacing w:val="-5"/>
          <w:sz w:val="24"/>
        </w:rPr>
        <w:t xml:space="preserve"> </w:t>
      </w:r>
      <w:r>
        <w:rPr>
          <w:sz w:val="24"/>
        </w:rPr>
        <w:t>ja</w:t>
      </w:r>
      <w:r>
        <w:rPr>
          <w:spacing w:val="-4"/>
          <w:sz w:val="24"/>
        </w:rPr>
        <w:t xml:space="preserve"> </w:t>
      </w:r>
      <w:r>
        <w:rPr>
          <w:sz w:val="24"/>
        </w:rPr>
        <w:t>Mehhiko</w:t>
      </w:r>
      <w:r>
        <w:rPr>
          <w:spacing w:val="-4"/>
          <w:sz w:val="24"/>
        </w:rPr>
        <w:t xml:space="preserve"> </w:t>
      </w:r>
      <w:r>
        <w:rPr>
          <w:sz w:val="24"/>
        </w:rPr>
        <w:t>Ühendriikide</w:t>
      </w:r>
      <w:r>
        <w:rPr>
          <w:spacing w:val="-5"/>
          <w:sz w:val="24"/>
        </w:rPr>
        <w:t xml:space="preserve"> </w:t>
      </w:r>
      <w:r>
        <w:rPr>
          <w:sz w:val="24"/>
        </w:rPr>
        <w:t>valitsuse</w:t>
      </w:r>
      <w:r>
        <w:rPr>
          <w:spacing w:val="-5"/>
          <w:sz w:val="24"/>
        </w:rPr>
        <w:t xml:space="preserve"> </w:t>
      </w:r>
      <w:r>
        <w:rPr>
          <w:sz w:val="24"/>
        </w:rPr>
        <w:t>vaheline</w:t>
      </w:r>
      <w:r>
        <w:rPr>
          <w:spacing w:val="-5"/>
          <w:sz w:val="24"/>
        </w:rPr>
        <w:t xml:space="preserve"> </w:t>
      </w:r>
      <w:r>
        <w:rPr>
          <w:sz w:val="24"/>
        </w:rPr>
        <w:t>leping</w:t>
      </w:r>
      <w:r>
        <w:rPr>
          <w:spacing w:val="-4"/>
          <w:sz w:val="24"/>
        </w:rPr>
        <w:t xml:space="preserve"> </w:t>
      </w:r>
      <w:r>
        <w:rPr>
          <w:sz w:val="24"/>
        </w:rPr>
        <w:t>investeeringute soodustamise ja vastastikuse kaitse kohta, alla kirjutatud Mexico Citys 22. veebruaril 1999;</w:t>
      </w:r>
    </w:p>
    <w:p w14:paraId="65D063B3" w14:textId="77777777" w:rsidR="002D68EC" w:rsidRDefault="002D68EC">
      <w:pPr>
        <w:pStyle w:val="Kehatekst"/>
        <w:spacing w:before="139"/>
      </w:pPr>
    </w:p>
    <w:p w14:paraId="068DB52E" w14:textId="77777777" w:rsidR="002D68EC" w:rsidRDefault="0069493F">
      <w:pPr>
        <w:pStyle w:val="Loendilik"/>
        <w:numPr>
          <w:ilvl w:val="0"/>
          <w:numId w:val="6"/>
        </w:numPr>
        <w:tabs>
          <w:tab w:val="left" w:pos="707"/>
        </w:tabs>
        <w:spacing w:line="360" w:lineRule="auto"/>
        <w:ind w:right="1116" w:firstLine="0"/>
        <w:rPr>
          <w:sz w:val="24"/>
        </w:rPr>
      </w:pPr>
      <w:r>
        <w:rPr>
          <w:sz w:val="24"/>
        </w:rPr>
        <w:t>Prantsuse Vabariigi valitsuse ja Mehhiko Ühendriikide valitsuse vaheline leping investeeringute</w:t>
      </w:r>
      <w:r>
        <w:rPr>
          <w:spacing w:val="-4"/>
          <w:sz w:val="24"/>
        </w:rPr>
        <w:t xml:space="preserve"> </w:t>
      </w:r>
      <w:r>
        <w:rPr>
          <w:sz w:val="24"/>
        </w:rPr>
        <w:t>vastastikuse</w:t>
      </w:r>
      <w:r>
        <w:rPr>
          <w:spacing w:val="-5"/>
          <w:sz w:val="24"/>
        </w:rPr>
        <w:t xml:space="preserve"> </w:t>
      </w:r>
      <w:r>
        <w:rPr>
          <w:sz w:val="24"/>
        </w:rPr>
        <w:t>soodustamise</w:t>
      </w:r>
      <w:r>
        <w:rPr>
          <w:spacing w:val="-5"/>
          <w:sz w:val="24"/>
        </w:rPr>
        <w:t xml:space="preserve"> </w:t>
      </w:r>
      <w:r>
        <w:rPr>
          <w:sz w:val="24"/>
        </w:rPr>
        <w:t>ja</w:t>
      </w:r>
      <w:r>
        <w:rPr>
          <w:spacing w:val="-4"/>
          <w:sz w:val="24"/>
        </w:rPr>
        <w:t xml:space="preserve"> </w:t>
      </w:r>
      <w:r>
        <w:rPr>
          <w:sz w:val="24"/>
        </w:rPr>
        <w:t>kaitse</w:t>
      </w:r>
      <w:r>
        <w:rPr>
          <w:spacing w:val="-5"/>
          <w:sz w:val="24"/>
        </w:rPr>
        <w:t xml:space="preserve"> </w:t>
      </w:r>
      <w:r>
        <w:rPr>
          <w:sz w:val="24"/>
        </w:rPr>
        <w:t>kohta,</w:t>
      </w:r>
      <w:r>
        <w:rPr>
          <w:spacing w:val="-4"/>
          <w:sz w:val="24"/>
        </w:rPr>
        <w:t xml:space="preserve"> </w:t>
      </w:r>
      <w:r>
        <w:rPr>
          <w:sz w:val="24"/>
        </w:rPr>
        <w:t>alla</w:t>
      </w:r>
      <w:r>
        <w:rPr>
          <w:spacing w:val="-5"/>
          <w:sz w:val="24"/>
        </w:rPr>
        <w:t xml:space="preserve"> </w:t>
      </w:r>
      <w:r>
        <w:rPr>
          <w:sz w:val="24"/>
        </w:rPr>
        <w:t>kirjutatud</w:t>
      </w:r>
      <w:r>
        <w:rPr>
          <w:spacing w:val="-4"/>
          <w:sz w:val="24"/>
        </w:rPr>
        <w:t xml:space="preserve"> </w:t>
      </w:r>
      <w:r>
        <w:rPr>
          <w:sz w:val="24"/>
        </w:rPr>
        <w:t>Mexico</w:t>
      </w:r>
      <w:r>
        <w:rPr>
          <w:spacing w:val="-4"/>
          <w:sz w:val="24"/>
        </w:rPr>
        <w:t xml:space="preserve"> </w:t>
      </w:r>
      <w:r>
        <w:rPr>
          <w:sz w:val="24"/>
        </w:rPr>
        <w:t>Citys</w:t>
      </w:r>
      <w:r>
        <w:rPr>
          <w:spacing w:val="-4"/>
          <w:sz w:val="24"/>
        </w:rPr>
        <w:t xml:space="preserve"> </w:t>
      </w:r>
      <w:r>
        <w:rPr>
          <w:sz w:val="24"/>
        </w:rPr>
        <w:t>12. novembril 1998;</w:t>
      </w:r>
    </w:p>
    <w:p w14:paraId="056C4F73" w14:textId="77777777" w:rsidR="002D68EC" w:rsidRDefault="002D68EC">
      <w:pPr>
        <w:pStyle w:val="Kehatekst"/>
        <w:spacing w:before="136"/>
      </w:pPr>
    </w:p>
    <w:p w14:paraId="2730A8EC" w14:textId="77777777" w:rsidR="002D68EC" w:rsidRDefault="0069493F">
      <w:pPr>
        <w:pStyle w:val="Loendilik"/>
        <w:numPr>
          <w:ilvl w:val="0"/>
          <w:numId w:val="6"/>
        </w:numPr>
        <w:tabs>
          <w:tab w:val="left" w:pos="707"/>
        </w:tabs>
        <w:spacing w:line="360" w:lineRule="auto"/>
        <w:ind w:right="213" w:firstLine="0"/>
        <w:rPr>
          <w:sz w:val="24"/>
        </w:rPr>
      </w:pPr>
      <w:r>
        <w:rPr>
          <w:sz w:val="24"/>
        </w:rPr>
        <w:t>Mehhiko</w:t>
      </w:r>
      <w:r>
        <w:rPr>
          <w:spacing w:val="-4"/>
          <w:sz w:val="24"/>
        </w:rPr>
        <w:t xml:space="preserve"> </w:t>
      </w:r>
      <w:r>
        <w:rPr>
          <w:sz w:val="24"/>
        </w:rPr>
        <w:t>Ühendriikide</w:t>
      </w:r>
      <w:r>
        <w:rPr>
          <w:spacing w:val="-5"/>
          <w:sz w:val="24"/>
        </w:rPr>
        <w:t xml:space="preserve"> </w:t>
      </w:r>
      <w:r>
        <w:rPr>
          <w:sz w:val="24"/>
        </w:rPr>
        <w:t>valitsuse</w:t>
      </w:r>
      <w:r>
        <w:rPr>
          <w:spacing w:val="-5"/>
          <w:sz w:val="24"/>
        </w:rPr>
        <w:t xml:space="preserve"> </w:t>
      </w:r>
      <w:r>
        <w:rPr>
          <w:sz w:val="24"/>
        </w:rPr>
        <w:t>ja</w:t>
      </w:r>
      <w:r>
        <w:rPr>
          <w:spacing w:val="-4"/>
          <w:sz w:val="24"/>
        </w:rPr>
        <w:t xml:space="preserve"> </w:t>
      </w:r>
      <w:r>
        <w:rPr>
          <w:sz w:val="24"/>
        </w:rPr>
        <w:t>Kreeka</w:t>
      </w:r>
      <w:r>
        <w:rPr>
          <w:spacing w:val="-5"/>
          <w:sz w:val="24"/>
        </w:rPr>
        <w:t xml:space="preserve"> </w:t>
      </w:r>
      <w:r>
        <w:rPr>
          <w:sz w:val="24"/>
        </w:rPr>
        <w:t>Vabariigi</w:t>
      </w:r>
      <w:r>
        <w:rPr>
          <w:spacing w:val="-4"/>
          <w:sz w:val="24"/>
        </w:rPr>
        <w:t xml:space="preserve"> </w:t>
      </w:r>
      <w:r>
        <w:rPr>
          <w:sz w:val="24"/>
        </w:rPr>
        <w:t>valitsuse</w:t>
      </w:r>
      <w:r>
        <w:rPr>
          <w:spacing w:val="-5"/>
          <w:sz w:val="24"/>
        </w:rPr>
        <w:t xml:space="preserve"> </w:t>
      </w:r>
      <w:r>
        <w:rPr>
          <w:sz w:val="24"/>
        </w:rPr>
        <w:t>vaheline</w:t>
      </w:r>
      <w:r>
        <w:rPr>
          <w:spacing w:val="-5"/>
          <w:sz w:val="24"/>
        </w:rPr>
        <w:t xml:space="preserve"> </w:t>
      </w:r>
      <w:r>
        <w:rPr>
          <w:sz w:val="24"/>
        </w:rPr>
        <w:t>leping</w:t>
      </w:r>
      <w:r>
        <w:rPr>
          <w:spacing w:val="-4"/>
          <w:sz w:val="24"/>
        </w:rPr>
        <w:t xml:space="preserve"> </w:t>
      </w:r>
      <w:r>
        <w:rPr>
          <w:sz w:val="24"/>
        </w:rPr>
        <w:t>investeeringute soodustamise ja vastastikuse kaitse kohta, alla kirjutatud Mexico Citys 30. novembril 2000;</w:t>
      </w:r>
    </w:p>
    <w:p w14:paraId="10CD3DC7" w14:textId="77777777" w:rsidR="002D68EC" w:rsidRDefault="002D68EC">
      <w:pPr>
        <w:pStyle w:val="Kehatekst"/>
        <w:spacing w:before="139"/>
      </w:pPr>
    </w:p>
    <w:p w14:paraId="2CC7BF2E" w14:textId="77777777" w:rsidR="002D68EC" w:rsidRDefault="0069493F">
      <w:pPr>
        <w:pStyle w:val="Loendilik"/>
        <w:numPr>
          <w:ilvl w:val="0"/>
          <w:numId w:val="6"/>
        </w:numPr>
        <w:tabs>
          <w:tab w:val="left" w:pos="707"/>
        </w:tabs>
        <w:spacing w:before="1" w:line="360" w:lineRule="auto"/>
        <w:ind w:right="302" w:firstLine="0"/>
        <w:rPr>
          <w:sz w:val="24"/>
        </w:rPr>
      </w:pPr>
      <w:r>
        <w:rPr>
          <w:sz w:val="24"/>
        </w:rPr>
        <w:t>Itaalia</w:t>
      </w:r>
      <w:r>
        <w:rPr>
          <w:spacing w:val="-5"/>
          <w:sz w:val="24"/>
        </w:rPr>
        <w:t xml:space="preserve"> </w:t>
      </w:r>
      <w:r>
        <w:rPr>
          <w:sz w:val="24"/>
        </w:rPr>
        <w:t>Vabariigi</w:t>
      </w:r>
      <w:r>
        <w:rPr>
          <w:spacing w:val="-4"/>
          <w:sz w:val="24"/>
        </w:rPr>
        <w:t xml:space="preserve"> </w:t>
      </w:r>
      <w:r>
        <w:rPr>
          <w:sz w:val="24"/>
        </w:rPr>
        <w:t>valitsuse</w:t>
      </w:r>
      <w:r>
        <w:rPr>
          <w:spacing w:val="-5"/>
          <w:sz w:val="24"/>
        </w:rPr>
        <w:t xml:space="preserve"> </w:t>
      </w:r>
      <w:r>
        <w:rPr>
          <w:sz w:val="24"/>
        </w:rPr>
        <w:t>ja</w:t>
      </w:r>
      <w:r>
        <w:rPr>
          <w:spacing w:val="-4"/>
          <w:sz w:val="24"/>
        </w:rPr>
        <w:t xml:space="preserve"> </w:t>
      </w:r>
      <w:r>
        <w:rPr>
          <w:sz w:val="24"/>
        </w:rPr>
        <w:t>Mehhiko</w:t>
      </w:r>
      <w:r>
        <w:rPr>
          <w:spacing w:val="-4"/>
          <w:sz w:val="24"/>
        </w:rPr>
        <w:t xml:space="preserve"> </w:t>
      </w:r>
      <w:r>
        <w:rPr>
          <w:sz w:val="24"/>
        </w:rPr>
        <w:t>Ühendriikide</w:t>
      </w:r>
      <w:r>
        <w:rPr>
          <w:spacing w:val="-5"/>
          <w:sz w:val="24"/>
        </w:rPr>
        <w:t xml:space="preserve"> </w:t>
      </w:r>
      <w:r>
        <w:rPr>
          <w:sz w:val="24"/>
        </w:rPr>
        <w:t>valitsuse</w:t>
      </w:r>
      <w:r>
        <w:rPr>
          <w:spacing w:val="-5"/>
          <w:sz w:val="24"/>
        </w:rPr>
        <w:t xml:space="preserve"> </w:t>
      </w:r>
      <w:r>
        <w:rPr>
          <w:sz w:val="24"/>
        </w:rPr>
        <w:t>vaheline</w:t>
      </w:r>
      <w:r>
        <w:rPr>
          <w:spacing w:val="-4"/>
          <w:sz w:val="24"/>
        </w:rPr>
        <w:t xml:space="preserve"> </w:t>
      </w:r>
      <w:r>
        <w:rPr>
          <w:sz w:val="24"/>
        </w:rPr>
        <w:t>leping</w:t>
      </w:r>
      <w:r>
        <w:rPr>
          <w:spacing w:val="-4"/>
          <w:sz w:val="24"/>
        </w:rPr>
        <w:t xml:space="preserve"> </w:t>
      </w:r>
      <w:r>
        <w:rPr>
          <w:sz w:val="24"/>
        </w:rPr>
        <w:t>investeeringute soodustamise ja vastastikuse kaitse kohta, alla kirjutatud Roomas 24. novembril 1999;</w:t>
      </w:r>
    </w:p>
    <w:p w14:paraId="05FE10EB" w14:textId="77777777" w:rsidR="002D68EC" w:rsidRDefault="002D68EC">
      <w:pPr>
        <w:pStyle w:val="Kehatekst"/>
        <w:spacing w:before="137"/>
      </w:pPr>
    </w:p>
    <w:p w14:paraId="7EDBCC9A" w14:textId="77777777" w:rsidR="002D68EC" w:rsidRDefault="0069493F">
      <w:pPr>
        <w:pStyle w:val="Loendilik"/>
        <w:numPr>
          <w:ilvl w:val="0"/>
          <w:numId w:val="6"/>
        </w:numPr>
        <w:tabs>
          <w:tab w:val="left" w:pos="707"/>
        </w:tabs>
        <w:spacing w:line="360" w:lineRule="auto"/>
        <w:ind w:right="1251" w:firstLine="0"/>
        <w:rPr>
          <w:sz w:val="24"/>
        </w:rPr>
      </w:pPr>
      <w:r>
        <w:rPr>
          <w:sz w:val="24"/>
        </w:rPr>
        <w:t>Madalmaade</w:t>
      </w:r>
      <w:r>
        <w:rPr>
          <w:spacing w:val="-5"/>
          <w:sz w:val="24"/>
        </w:rPr>
        <w:t xml:space="preserve"> </w:t>
      </w:r>
      <w:r>
        <w:rPr>
          <w:sz w:val="24"/>
        </w:rPr>
        <w:t>Kuningriigi</w:t>
      </w:r>
      <w:r>
        <w:rPr>
          <w:spacing w:val="-5"/>
          <w:sz w:val="24"/>
        </w:rPr>
        <w:t xml:space="preserve"> </w:t>
      </w:r>
      <w:r>
        <w:rPr>
          <w:sz w:val="24"/>
        </w:rPr>
        <w:t>ja</w:t>
      </w:r>
      <w:r>
        <w:rPr>
          <w:spacing w:val="-6"/>
          <w:sz w:val="24"/>
        </w:rPr>
        <w:t xml:space="preserve"> </w:t>
      </w:r>
      <w:r>
        <w:rPr>
          <w:sz w:val="24"/>
        </w:rPr>
        <w:t>Mehhiko</w:t>
      </w:r>
      <w:r>
        <w:rPr>
          <w:spacing w:val="-5"/>
          <w:sz w:val="24"/>
        </w:rPr>
        <w:t xml:space="preserve"> </w:t>
      </w:r>
      <w:r>
        <w:rPr>
          <w:sz w:val="24"/>
        </w:rPr>
        <w:t>Ühendriikide</w:t>
      </w:r>
      <w:r>
        <w:rPr>
          <w:spacing w:val="-6"/>
          <w:sz w:val="24"/>
        </w:rPr>
        <w:t xml:space="preserve"> </w:t>
      </w:r>
      <w:r>
        <w:rPr>
          <w:sz w:val="24"/>
        </w:rPr>
        <w:t>vaheline</w:t>
      </w:r>
      <w:r>
        <w:rPr>
          <w:spacing w:val="-6"/>
          <w:sz w:val="24"/>
        </w:rPr>
        <w:t xml:space="preserve"> </w:t>
      </w:r>
      <w:r>
        <w:rPr>
          <w:sz w:val="24"/>
        </w:rPr>
        <w:t>leping</w:t>
      </w:r>
      <w:r>
        <w:rPr>
          <w:spacing w:val="-5"/>
          <w:sz w:val="24"/>
        </w:rPr>
        <w:t xml:space="preserve"> </w:t>
      </w:r>
      <w:r>
        <w:rPr>
          <w:sz w:val="24"/>
        </w:rPr>
        <w:t>investeeringute soodustamise ja vastastikuse kaitse kohta, alla kirjutatud Mexico Citys 13. mail 1998;</w:t>
      </w:r>
    </w:p>
    <w:p w14:paraId="514529D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65637E6A" w14:textId="77777777" w:rsidR="002D68EC" w:rsidRDefault="0069493F">
      <w:pPr>
        <w:pStyle w:val="Loendilik"/>
        <w:numPr>
          <w:ilvl w:val="0"/>
          <w:numId w:val="6"/>
        </w:numPr>
        <w:tabs>
          <w:tab w:val="left" w:pos="707"/>
        </w:tabs>
        <w:spacing w:before="70" w:line="360" w:lineRule="auto"/>
        <w:ind w:right="409" w:firstLine="0"/>
        <w:rPr>
          <w:sz w:val="24"/>
        </w:rPr>
      </w:pPr>
      <w:r>
        <w:rPr>
          <w:sz w:val="24"/>
        </w:rPr>
        <w:lastRenderedPageBreak/>
        <w:t>Austria</w:t>
      </w:r>
      <w:r>
        <w:rPr>
          <w:spacing w:val="-5"/>
          <w:sz w:val="24"/>
        </w:rPr>
        <w:t xml:space="preserve"> </w:t>
      </w:r>
      <w:r>
        <w:rPr>
          <w:sz w:val="24"/>
        </w:rPr>
        <w:t>Vabariigi</w:t>
      </w:r>
      <w:r>
        <w:rPr>
          <w:spacing w:val="-4"/>
          <w:sz w:val="24"/>
        </w:rPr>
        <w:t xml:space="preserve"> </w:t>
      </w:r>
      <w:r>
        <w:rPr>
          <w:sz w:val="24"/>
        </w:rPr>
        <w:t>ja</w:t>
      </w:r>
      <w:r>
        <w:rPr>
          <w:spacing w:val="-4"/>
          <w:sz w:val="24"/>
        </w:rPr>
        <w:t xml:space="preserve"> </w:t>
      </w:r>
      <w:r>
        <w:rPr>
          <w:sz w:val="24"/>
        </w:rPr>
        <w:t>Mehhiko</w:t>
      </w:r>
      <w:r>
        <w:rPr>
          <w:spacing w:val="-4"/>
          <w:sz w:val="24"/>
        </w:rPr>
        <w:t xml:space="preserve"> </w:t>
      </w:r>
      <w:r>
        <w:rPr>
          <w:sz w:val="24"/>
        </w:rPr>
        <w:t>Ühendriikide</w:t>
      </w:r>
      <w:r>
        <w:rPr>
          <w:spacing w:val="-5"/>
          <w:sz w:val="24"/>
        </w:rPr>
        <w:t xml:space="preserve"> </w:t>
      </w:r>
      <w:r>
        <w:rPr>
          <w:sz w:val="24"/>
        </w:rPr>
        <w:t>vaheline</w:t>
      </w:r>
      <w:r>
        <w:rPr>
          <w:spacing w:val="-5"/>
          <w:sz w:val="24"/>
        </w:rPr>
        <w:t xml:space="preserve"> </w:t>
      </w:r>
      <w:r>
        <w:rPr>
          <w:sz w:val="24"/>
        </w:rPr>
        <w:t>leping</w:t>
      </w:r>
      <w:r>
        <w:rPr>
          <w:spacing w:val="-4"/>
          <w:sz w:val="24"/>
        </w:rPr>
        <w:t xml:space="preserve"> </w:t>
      </w:r>
      <w:r>
        <w:rPr>
          <w:sz w:val="24"/>
        </w:rPr>
        <w:t>investeeringute</w:t>
      </w:r>
      <w:r>
        <w:rPr>
          <w:spacing w:val="-3"/>
          <w:sz w:val="24"/>
        </w:rPr>
        <w:t xml:space="preserve"> </w:t>
      </w:r>
      <w:r>
        <w:rPr>
          <w:sz w:val="24"/>
        </w:rPr>
        <w:t>soodustamise</w:t>
      </w:r>
      <w:r>
        <w:rPr>
          <w:spacing w:val="-5"/>
          <w:sz w:val="24"/>
        </w:rPr>
        <w:t xml:space="preserve"> </w:t>
      </w:r>
      <w:r>
        <w:rPr>
          <w:sz w:val="24"/>
        </w:rPr>
        <w:t>ja kaitse kohta, alla kirjutatud Viinis 29. juunil 1998;</w:t>
      </w:r>
    </w:p>
    <w:p w14:paraId="34F589C4" w14:textId="77777777" w:rsidR="002D68EC" w:rsidRDefault="002D68EC">
      <w:pPr>
        <w:pStyle w:val="Kehatekst"/>
        <w:spacing w:before="139"/>
      </w:pPr>
    </w:p>
    <w:p w14:paraId="4AB2F533" w14:textId="77777777" w:rsidR="002D68EC" w:rsidRDefault="0069493F">
      <w:pPr>
        <w:pStyle w:val="Loendilik"/>
        <w:numPr>
          <w:ilvl w:val="0"/>
          <w:numId w:val="6"/>
        </w:numPr>
        <w:tabs>
          <w:tab w:val="left" w:pos="707"/>
        </w:tabs>
        <w:spacing w:line="360" w:lineRule="auto"/>
        <w:ind w:right="602" w:firstLine="0"/>
        <w:rPr>
          <w:sz w:val="24"/>
        </w:rPr>
      </w:pPr>
      <w:r>
        <w:rPr>
          <w:sz w:val="24"/>
        </w:rPr>
        <w:t>Portugali</w:t>
      </w:r>
      <w:r>
        <w:rPr>
          <w:spacing w:val="-5"/>
          <w:sz w:val="24"/>
        </w:rPr>
        <w:t xml:space="preserve"> </w:t>
      </w:r>
      <w:r>
        <w:rPr>
          <w:sz w:val="24"/>
        </w:rPr>
        <w:t>Vabariigi</w:t>
      </w:r>
      <w:r>
        <w:rPr>
          <w:spacing w:val="-5"/>
          <w:sz w:val="24"/>
        </w:rPr>
        <w:t xml:space="preserve"> </w:t>
      </w:r>
      <w:r>
        <w:rPr>
          <w:sz w:val="24"/>
        </w:rPr>
        <w:t>ja</w:t>
      </w:r>
      <w:r>
        <w:rPr>
          <w:spacing w:val="-5"/>
          <w:sz w:val="24"/>
        </w:rPr>
        <w:t xml:space="preserve"> </w:t>
      </w:r>
      <w:r>
        <w:rPr>
          <w:sz w:val="24"/>
        </w:rPr>
        <w:t>Mehhiko</w:t>
      </w:r>
      <w:r>
        <w:rPr>
          <w:spacing w:val="-5"/>
          <w:sz w:val="24"/>
        </w:rPr>
        <w:t xml:space="preserve"> </w:t>
      </w:r>
      <w:r>
        <w:rPr>
          <w:sz w:val="24"/>
        </w:rPr>
        <w:t>Ühendriikide</w:t>
      </w:r>
      <w:r>
        <w:rPr>
          <w:spacing w:val="-5"/>
          <w:sz w:val="24"/>
        </w:rPr>
        <w:t xml:space="preserve"> </w:t>
      </w:r>
      <w:r>
        <w:rPr>
          <w:sz w:val="24"/>
        </w:rPr>
        <w:t>vaheline</w:t>
      </w:r>
      <w:r>
        <w:rPr>
          <w:spacing w:val="-5"/>
          <w:sz w:val="24"/>
        </w:rPr>
        <w:t xml:space="preserve"> </w:t>
      </w:r>
      <w:r>
        <w:rPr>
          <w:sz w:val="24"/>
        </w:rPr>
        <w:t>leping</w:t>
      </w:r>
      <w:r>
        <w:rPr>
          <w:spacing w:val="-5"/>
          <w:sz w:val="24"/>
        </w:rPr>
        <w:t xml:space="preserve"> </w:t>
      </w:r>
      <w:r>
        <w:rPr>
          <w:sz w:val="24"/>
        </w:rPr>
        <w:t>investeeringute</w:t>
      </w:r>
      <w:r>
        <w:rPr>
          <w:spacing w:val="-5"/>
          <w:sz w:val="24"/>
        </w:rPr>
        <w:t xml:space="preserve"> </w:t>
      </w:r>
      <w:r>
        <w:rPr>
          <w:sz w:val="24"/>
        </w:rPr>
        <w:t>vastastikuse soodustamise ja kaitse kohta, alla kirjutatud Mexico Citys 11. novembril 1999;</w:t>
      </w:r>
    </w:p>
    <w:p w14:paraId="4E758CEE" w14:textId="77777777" w:rsidR="002D68EC" w:rsidRDefault="002D68EC">
      <w:pPr>
        <w:pStyle w:val="Kehatekst"/>
        <w:spacing w:before="137"/>
      </w:pPr>
    </w:p>
    <w:p w14:paraId="0EAC536A" w14:textId="77777777" w:rsidR="002D68EC" w:rsidRDefault="0069493F">
      <w:pPr>
        <w:pStyle w:val="Loendilik"/>
        <w:numPr>
          <w:ilvl w:val="0"/>
          <w:numId w:val="6"/>
        </w:numPr>
        <w:tabs>
          <w:tab w:val="left" w:pos="707"/>
        </w:tabs>
        <w:spacing w:line="360" w:lineRule="auto"/>
        <w:ind w:right="392" w:firstLine="0"/>
        <w:rPr>
          <w:sz w:val="24"/>
        </w:rPr>
      </w:pPr>
      <w:r>
        <w:rPr>
          <w:sz w:val="24"/>
        </w:rPr>
        <w:t>Rootsi Kuningriigi valitsuse ja Mehhiko Ühendriikide valitsuse vaheline leping investeeringute</w:t>
      </w:r>
      <w:r>
        <w:rPr>
          <w:spacing w:val="-3"/>
          <w:sz w:val="24"/>
        </w:rPr>
        <w:t xml:space="preserve"> </w:t>
      </w:r>
      <w:r>
        <w:rPr>
          <w:sz w:val="24"/>
        </w:rPr>
        <w:t>soodustamise</w:t>
      </w:r>
      <w:r>
        <w:rPr>
          <w:spacing w:val="-4"/>
          <w:sz w:val="24"/>
        </w:rPr>
        <w:t xml:space="preserve"> </w:t>
      </w:r>
      <w:r>
        <w:rPr>
          <w:sz w:val="24"/>
        </w:rPr>
        <w:t>ja</w:t>
      </w:r>
      <w:r>
        <w:rPr>
          <w:spacing w:val="-3"/>
          <w:sz w:val="24"/>
        </w:rPr>
        <w:t xml:space="preserve"> </w:t>
      </w:r>
      <w:r>
        <w:rPr>
          <w:sz w:val="24"/>
        </w:rPr>
        <w:t>vastastikuse</w:t>
      </w:r>
      <w:r>
        <w:rPr>
          <w:spacing w:val="-4"/>
          <w:sz w:val="24"/>
        </w:rPr>
        <w:t xml:space="preserve"> </w:t>
      </w:r>
      <w:r>
        <w:rPr>
          <w:sz w:val="24"/>
        </w:rPr>
        <w:t>kaitse</w:t>
      </w:r>
      <w:r>
        <w:rPr>
          <w:spacing w:val="-4"/>
          <w:sz w:val="24"/>
        </w:rPr>
        <w:t xml:space="preserve"> </w:t>
      </w:r>
      <w:r>
        <w:rPr>
          <w:sz w:val="24"/>
        </w:rPr>
        <w:t>kohta,</w:t>
      </w:r>
      <w:r>
        <w:rPr>
          <w:spacing w:val="-3"/>
          <w:sz w:val="24"/>
        </w:rPr>
        <w:t xml:space="preserve"> </w:t>
      </w:r>
      <w:r>
        <w:rPr>
          <w:sz w:val="24"/>
        </w:rPr>
        <w:t>alla</w:t>
      </w:r>
      <w:r>
        <w:rPr>
          <w:spacing w:val="-4"/>
          <w:sz w:val="24"/>
        </w:rPr>
        <w:t xml:space="preserve"> </w:t>
      </w:r>
      <w:r>
        <w:rPr>
          <w:sz w:val="24"/>
        </w:rPr>
        <w:t>kirjutatud</w:t>
      </w:r>
      <w:r>
        <w:rPr>
          <w:spacing w:val="-3"/>
          <w:sz w:val="24"/>
        </w:rPr>
        <w:t xml:space="preserve"> </w:t>
      </w:r>
      <w:r>
        <w:rPr>
          <w:sz w:val="24"/>
        </w:rPr>
        <w:t>Stockholmis</w:t>
      </w:r>
      <w:r>
        <w:rPr>
          <w:spacing w:val="-3"/>
          <w:sz w:val="24"/>
        </w:rPr>
        <w:t xml:space="preserve"> </w:t>
      </w:r>
      <w:r>
        <w:rPr>
          <w:sz w:val="24"/>
        </w:rPr>
        <w:t>3.</w:t>
      </w:r>
      <w:r>
        <w:rPr>
          <w:spacing w:val="-3"/>
          <w:sz w:val="24"/>
        </w:rPr>
        <w:t xml:space="preserve"> </w:t>
      </w:r>
      <w:r>
        <w:rPr>
          <w:sz w:val="24"/>
        </w:rPr>
        <w:t xml:space="preserve">oktoobril </w:t>
      </w:r>
      <w:r>
        <w:rPr>
          <w:spacing w:val="-2"/>
          <w:sz w:val="24"/>
        </w:rPr>
        <w:t>2000;</w:t>
      </w:r>
    </w:p>
    <w:p w14:paraId="0408D1E4" w14:textId="77777777" w:rsidR="002D68EC" w:rsidRDefault="002D68EC">
      <w:pPr>
        <w:pStyle w:val="Kehatekst"/>
        <w:spacing w:before="138"/>
      </w:pPr>
    </w:p>
    <w:p w14:paraId="6168DD23" w14:textId="77777777" w:rsidR="002D68EC" w:rsidRDefault="0069493F">
      <w:pPr>
        <w:pStyle w:val="Loendilik"/>
        <w:numPr>
          <w:ilvl w:val="0"/>
          <w:numId w:val="6"/>
        </w:numPr>
        <w:tabs>
          <w:tab w:val="left" w:pos="707"/>
        </w:tabs>
        <w:spacing w:before="1" w:line="360" w:lineRule="auto"/>
        <w:ind w:right="383" w:firstLine="0"/>
        <w:rPr>
          <w:sz w:val="24"/>
        </w:rPr>
      </w:pPr>
      <w:r>
        <w:rPr>
          <w:sz w:val="24"/>
        </w:rPr>
        <w:t>Mehhiko</w:t>
      </w:r>
      <w:r>
        <w:rPr>
          <w:spacing w:val="-4"/>
          <w:sz w:val="24"/>
        </w:rPr>
        <w:t xml:space="preserve"> </w:t>
      </w:r>
      <w:r>
        <w:rPr>
          <w:sz w:val="24"/>
        </w:rPr>
        <w:t>Ühendriikide</w:t>
      </w:r>
      <w:r>
        <w:rPr>
          <w:spacing w:val="-5"/>
          <w:sz w:val="24"/>
        </w:rPr>
        <w:t xml:space="preserve"> </w:t>
      </w:r>
      <w:r>
        <w:rPr>
          <w:sz w:val="24"/>
        </w:rPr>
        <w:t>ja</w:t>
      </w:r>
      <w:r>
        <w:rPr>
          <w:spacing w:val="-3"/>
          <w:sz w:val="24"/>
        </w:rPr>
        <w:t xml:space="preserve"> </w:t>
      </w:r>
      <w:r>
        <w:rPr>
          <w:sz w:val="24"/>
        </w:rPr>
        <w:t>Slovaki</w:t>
      </w:r>
      <w:r>
        <w:rPr>
          <w:spacing w:val="-4"/>
          <w:sz w:val="24"/>
        </w:rPr>
        <w:t xml:space="preserve"> </w:t>
      </w:r>
      <w:r>
        <w:rPr>
          <w:sz w:val="24"/>
        </w:rPr>
        <w:t>Vabariigi</w:t>
      </w:r>
      <w:r>
        <w:rPr>
          <w:spacing w:val="-4"/>
          <w:sz w:val="24"/>
        </w:rPr>
        <w:t xml:space="preserve"> </w:t>
      </w:r>
      <w:r>
        <w:rPr>
          <w:sz w:val="24"/>
        </w:rPr>
        <w:t>vaheline</w:t>
      </w:r>
      <w:r>
        <w:rPr>
          <w:spacing w:val="-5"/>
          <w:sz w:val="24"/>
        </w:rPr>
        <w:t xml:space="preserve"> </w:t>
      </w:r>
      <w:r>
        <w:rPr>
          <w:sz w:val="24"/>
        </w:rPr>
        <w:t>leping</w:t>
      </w:r>
      <w:r>
        <w:rPr>
          <w:spacing w:val="-4"/>
          <w:sz w:val="24"/>
        </w:rPr>
        <w:t xml:space="preserve"> </w:t>
      </w:r>
      <w:r>
        <w:rPr>
          <w:sz w:val="24"/>
        </w:rPr>
        <w:t>investeeringute</w:t>
      </w:r>
      <w:r>
        <w:rPr>
          <w:spacing w:val="-3"/>
          <w:sz w:val="24"/>
        </w:rPr>
        <w:t xml:space="preserve"> </w:t>
      </w:r>
      <w:r>
        <w:rPr>
          <w:sz w:val="24"/>
        </w:rPr>
        <w:t>soodustamise</w:t>
      </w:r>
      <w:r>
        <w:rPr>
          <w:spacing w:val="-5"/>
          <w:sz w:val="24"/>
        </w:rPr>
        <w:t xml:space="preserve"> </w:t>
      </w:r>
      <w:r>
        <w:rPr>
          <w:sz w:val="24"/>
        </w:rPr>
        <w:t>ja vastastikuse kaitse kohta, alla kirjutatud Mexico Citys 26. oktoobril 2007.</w:t>
      </w:r>
    </w:p>
    <w:p w14:paraId="0EF8623B" w14:textId="77777777" w:rsidR="002D68EC" w:rsidRDefault="002D68EC">
      <w:pPr>
        <w:pStyle w:val="Kehatekst"/>
        <w:rPr>
          <w:sz w:val="20"/>
        </w:rPr>
      </w:pPr>
    </w:p>
    <w:p w14:paraId="69DD3517" w14:textId="77777777" w:rsidR="002D68EC" w:rsidRDefault="002D68EC">
      <w:pPr>
        <w:pStyle w:val="Kehatekst"/>
        <w:rPr>
          <w:sz w:val="20"/>
        </w:rPr>
      </w:pPr>
    </w:p>
    <w:p w14:paraId="664AB461" w14:textId="77777777" w:rsidR="002D68EC" w:rsidRDefault="002D68EC">
      <w:pPr>
        <w:pStyle w:val="Kehatekst"/>
        <w:rPr>
          <w:sz w:val="20"/>
        </w:rPr>
      </w:pPr>
    </w:p>
    <w:p w14:paraId="5AF6E532" w14:textId="77777777" w:rsidR="002D68EC" w:rsidRDefault="0069493F">
      <w:pPr>
        <w:pStyle w:val="Kehatekst"/>
        <w:spacing w:before="155"/>
        <w:rPr>
          <w:sz w:val="20"/>
        </w:rPr>
      </w:pPr>
      <w:r>
        <w:rPr>
          <w:noProof/>
          <w:sz w:val="20"/>
        </w:rPr>
        <mc:AlternateContent>
          <mc:Choice Requires="wps">
            <w:drawing>
              <wp:anchor distT="0" distB="0" distL="0" distR="0" simplePos="0" relativeHeight="487626752" behindDoc="1" locked="0" layoutInCell="1" allowOverlap="1" wp14:anchorId="18000931" wp14:editId="546D609C">
                <wp:simplePos x="0" y="0"/>
                <wp:positionH relativeFrom="page">
                  <wp:posOffset>3170554</wp:posOffset>
                </wp:positionH>
                <wp:positionV relativeFrom="paragraph">
                  <wp:posOffset>259723</wp:posOffset>
                </wp:positionV>
                <wp:extent cx="1219200" cy="127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16E256" id="Graphic 100" o:spid="_x0000_s1026" style="position:absolute;margin-left:249.65pt;margin-top:20.45pt;width:96pt;height:.1pt;z-index:-15689728;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" path="m,l1219200,e" filled="f" strokeweight=".17183mm">
                <v:path arrowok="t"/>
                <w10:wrap type="topAndBottom" anchorx="page"/>
              </v:shape>
            </w:pict>
          </mc:Fallback>
        </mc:AlternateContent>
      </w:r>
    </w:p>
    <w:p w14:paraId="4CC3A7F3" w14:textId="77777777" w:rsidR="002D68EC" w:rsidRDefault="002D68EC">
      <w:pPr>
        <w:pStyle w:val="Kehatekst"/>
        <w:rPr>
          <w:sz w:val="20"/>
        </w:rPr>
        <w:sectPr w:rsidR="002D68EC">
          <w:pgSz w:w="11910" w:h="16840"/>
          <w:pgMar w:top="1320" w:right="992" w:bottom="1380" w:left="992" w:header="0" w:footer="1199" w:gutter="0"/>
          <w:cols w:space="708"/>
        </w:sectPr>
      </w:pPr>
    </w:p>
    <w:p w14:paraId="090EE7A1" w14:textId="77777777" w:rsidR="002D68EC" w:rsidRDefault="0069493F">
      <w:pPr>
        <w:pStyle w:val="Pealkiri1"/>
        <w:numPr>
          <w:ilvl w:val="1"/>
          <w:numId w:val="12"/>
        </w:numPr>
        <w:tabs>
          <w:tab w:val="left" w:pos="492"/>
        </w:tabs>
        <w:ind w:left="492" w:hanging="492"/>
        <w:jc w:val="right"/>
        <w:rPr>
          <w:u w:val="none"/>
        </w:rPr>
      </w:pPr>
      <w:r>
        <w:rPr>
          <w:spacing w:val="-1"/>
        </w:rPr>
        <w:lastRenderedPageBreak/>
        <w:t xml:space="preserve"> </w:t>
      </w:r>
      <w:r>
        <w:rPr>
          <w:spacing w:val="-4"/>
        </w:rPr>
        <w:t>LISA</w:t>
      </w:r>
    </w:p>
    <w:p w14:paraId="1BD8B081" w14:textId="77777777" w:rsidR="002D68EC" w:rsidRDefault="002D68EC">
      <w:pPr>
        <w:pStyle w:val="Kehatekst"/>
        <w:rPr>
          <w:b/>
        </w:rPr>
      </w:pPr>
    </w:p>
    <w:p w14:paraId="62F8145C" w14:textId="77777777" w:rsidR="002D68EC" w:rsidRDefault="002D68EC">
      <w:pPr>
        <w:pStyle w:val="Kehatekst"/>
        <w:rPr>
          <w:b/>
        </w:rPr>
      </w:pPr>
    </w:p>
    <w:p w14:paraId="623202E8" w14:textId="77777777" w:rsidR="002D68EC" w:rsidRDefault="002D68EC">
      <w:pPr>
        <w:pStyle w:val="Kehatekst"/>
        <w:spacing w:before="139"/>
        <w:rPr>
          <w:b/>
        </w:rPr>
      </w:pPr>
    </w:p>
    <w:p w14:paraId="33A6774B" w14:textId="77777777" w:rsidR="002D68EC" w:rsidRDefault="0069493F">
      <w:pPr>
        <w:pStyle w:val="Kehatekst"/>
        <w:spacing w:line="360" w:lineRule="auto"/>
        <w:ind w:left="3002" w:right="400" w:hanging="942"/>
      </w:pPr>
      <w:r>
        <w:t>KOHTU</w:t>
      </w:r>
      <w:r>
        <w:rPr>
          <w:spacing w:val="-9"/>
        </w:rPr>
        <w:t xml:space="preserve"> </w:t>
      </w:r>
      <w:r>
        <w:t>JA</w:t>
      </w:r>
      <w:r>
        <w:rPr>
          <w:spacing w:val="-10"/>
        </w:rPr>
        <w:t xml:space="preserve"> </w:t>
      </w:r>
      <w:r>
        <w:t>APELLATSIOONIKOHTU</w:t>
      </w:r>
      <w:r>
        <w:rPr>
          <w:spacing w:val="-10"/>
        </w:rPr>
        <w:t xml:space="preserve"> </w:t>
      </w:r>
      <w:r>
        <w:t>LIIKMETE</w:t>
      </w:r>
      <w:r>
        <w:rPr>
          <w:spacing w:val="-9"/>
        </w:rPr>
        <w:t xml:space="preserve"> </w:t>
      </w:r>
      <w:r>
        <w:t>NING VAHENDAJATE KÄITUMISJUHEND</w:t>
      </w:r>
    </w:p>
    <w:p w14:paraId="143B3923" w14:textId="77777777" w:rsidR="002D68EC" w:rsidRDefault="002D68EC">
      <w:pPr>
        <w:pStyle w:val="Kehatekst"/>
        <w:spacing w:before="137"/>
      </w:pPr>
    </w:p>
    <w:p w14:paraId="3F0BB2BB" w14:textId="77777777" w:rsidR="002D68EC" w:rsidRDefault="0069493F">
      <w:pPr>
        <w:pStyle w:val="Loendilik"/>
        <w:numPr>
          <w:ilvl w:val="0"/>
          <w:numId w:val="5"/>
        </w:numPr>
        <w:tabs>
          <w:tab w:val="left" w:pos="707"/>
        </w:tabs>
        <w:ind w:hanging="566"/>
        <w:rPr>
          <w:sz w:val="24"/>
        </w:rPr>
      </w:pPr>
      <w:r>
        <w:rPr>
          <w:spacing w:val="-2"/>
          <w:sz w:val="24"/>
        </w:rPr>
        <w:t>Mõisted</w:t>
      </w:r>
    </w:p>
    <w:p w14:paraId="3ED4808F" w14:textId="77777777" w:rsidR="002D68EC" w:rsidRDefault="002D68EC">
      <w:pPr>
        <w:pStyle w:val="Kehatekst"/>
      </w:pPr>
    </w:p>
    <w:p w14:paraId="7954B281" w14:textId="77777777" w:rsidR="002D68EC" w:rsidRDefault="002D68EC">
      <w:pPr>
        <w:pStyle w:val="Kehatekst"/>
      </w:pPr>
    </w:p>
    <w:p w14:paraId="415106C9" w14:textId="77777777" w:rsidR="002D68EC" w:rsidRDefault="0069493F">
      <w:pPr>
        <w:pStyle w:val="Kehatekst"/>
        <w:ind w:left="141"/>
      </w:pPr>
      <w:r>
        <w:t>Käesolevas</w:t>
      </w:r>
      <w:r>
        <w:rPr>
          <w:spacing w:val="-4"/>
        </w:rPr>
        <w:t xml:space="preserve"> </w:t>
      </w:r>
      <w:r>
        <w:t>käitumisjuhendis</w:t>
      </w:r>
      <w:r>
        <w:rPr>
          <w:spacing w:val="-2"/>
        </w:rPr>
        <w:t xml:space="preserve"> </w:t>
      </w:r>
      <w:r>
        <w:t>kasutatakse</w:t>
      </w:r>
      <w:r>
        <w:rPr>
          <w:spacing w:val="-4"/>
        </w:rPr>
        <w:t xml:space="preserve"> </w:t>
      </w:r>
      <w:r>
        <w:t>järgmisi</w:t>
      </w:r>
      <w:r>
        <w:rPr>
          <w:spacing w:val="-1"/>
        </w:rPr>
        <w:t xml:space="preserve"> </w:t>
      </w:r>
      <w:r>
        <w:rPr>
          <w:spacing w:val="-2"/>
        </w:rPr>
        <w:t>mõisteid:</w:t>
      </w:r>
    </w:p>
    <w:p w14:paraId="5C7E13AD" w14:textId="77777777" w:rsidR="002D68EC" w:rsidRDefault="002D68EC">
      <w:pPr>
        <w:pStyle w:val="Kehatekst"/>
      </w:pPr>
    </w:p>
    <w:p w14:paraId="6BC5B8B3" w14:textId="77777777" w:rsidR="002D68EC" w:rsidRDefault="002D68EC">
      <w:pPr>
        <w:pStyle w:val="Kehatekst"/>
      </w:pPr>
    </w:p>
    <w:p w14:paraId="1B4B979A" w14:textId="77777777" w:rsidR="002D68EC" w:rsidRDefault="0069493F">
      <w:pPr>
        <w:pStyle w:val="Loendilik"/>
        <w:numPr>
          <w:ilvl w:val="1"/>
          <w:numId w:val="5"/>
        </w:numPr>
        <w:tabs>
          <w:tab w:val="left" w:pos="707"/>
        </w:tabs>
        <w:spacing w:before="1" w:line="360" w:lineRule="auto"/>
        <w:ind w:right="683"/>
        <w:rPr>
          <w:sz w:val="24"/>
        </w:rPr>
      </w:pPr>
      <w:r>
        <w:rPr>
          <w:sz w:val="24"/>
        </w:rPr>
        <w:t>„assistent“</w:t>
      </w:r>
      <w:r>
        <w:rPr>
          <w:spacing w:val="-5"/>
          <w:sz w:val="24"/>
        </w:rPr>
        <w:t xml:space="preserve"> </w:t>
      </w:r>
      <w:r>
        <w:rPr>
          <w:sz w:val="24"/>
        </w:rPr>
        <w:t>–</w:t>
      </w:r>
      <w:r>
        <w:rPr>
          <w:spacing w:val="-4"/>
          <w:sz w:val="24"/>
        </w:rPr>
        <w:t xml:space="preserve"> </w:t>
      </w:r>
      <w:r>
        <w:rPr>
          <w:sz w:val="24"/>
        </w:rPr>
        <w:t>isik,</w:t>
      </w:r>
      <w:r>
        <w:rPr>
          <w:spacing w:val="-4"/>
          <w:sz w:val="24"/>
        </w:rPr>
        <w:t xml:space="preserve"> </w:t>
      </w:r>
      <w:r>
        <w:rPr>
          <w:sz w:val="24"/>
        </w:rPr>
        <w:t>kes</w:t>
      </w:r>
      <w:r>
        <w:rPr>
          <w:spacing w:val="-4"/>
          <w:sz w:val="24"/>
        </w:rPr>
        <w:t xml:space="preserve"> </w:t>
      </w:r>
      <w:r>
        <w:rPr>
          <w:sz w:val="24"/>
        </w:rPr>
        <w:t>liikme</w:t>
      </w:r>
      <w:r>
        <w:rPr>
          <w:spacing w:val="-5"/>
          <w:sz w:val="24"/>
        </w:rPr>
        <w:t xml:space="preserve"> </w:t>
      </w:r>
      <w:r>
        <w:rPr>
          <w:sz w:val="24"/>
        </w:rPr>
        <w:t>ametisse</w:t>
      </w:r>
      <w:r>
        <w:rPr>
          <w:spacing w:val="-5"/>
          <w:sz w:val="24"/>
        </w:rPr>
        <w:t xml:space="preserve"> </w:t>
      </w:r>
      <w:r>
        <w:rPr>
          <w:sz w:val="24"/>
        </w:rPr>
        <w:t>nimetamise</w:t>
      </w:r>
      <w:r>
        <w:rPr>
          <w:spacing w:val="-3"/>
          <w:sz w:val="24"/>
        </w:rPr>
        <w:t xml:space="preserve"> </w:t>
      </w:r>
      <w:r>
        <w:rPr>
          <w:sz w:val="24"/>
        </w:rPr>
        <w:t>tingimuste</w:t>
      </w:r>
      <w:r>
        <w:rPr>
          <w:spacing w:val="-4"/>
          <w:sz w:val="24"/>
        </w:rPr>
        <w:t xml:space="preserve"> </w:t>
      </w:r>
      <w:r>
        <w:rPr>
          <w:sz w:val="24"/>
        </w:rPr>
        <w:t>kohaselt</w:t>
      </w:r>
      <w:r>
        <w:rPr>
          <w:spacing w:val="-4"/>
          <w:sz w:val="24"/>
        </w:rPr>
        <w:t xml:space="preserve"> </w:t>
      </w:r>
      <w:r>
        <w:rPr>
          <w:sz w:val="24"/>
        </w:rPr>
        <w:t>abistab</w:t>
      </w:r>
      <w:r>
        <w:rPr>
          <w:spacing w:val="-4"/>
          <w:sz w:val="24"/>
        </w:rPr>
        <w:t xml:space="preserve"> </w:t>
      </w:r>
      <w:r>
        <w:rPr>
          <w:sz w:val="24"/>
        </w:rPr>
        <w:t>liiget</w:t>
      </w:r>
      <w:r>
        <w:rPr>
          <w:spacing w:val="-4"/>
          <w:sz w:val="24"/>
        </w:rPr>
        <w:t xml:space="preserve"> </w:t>
      </w:r>
      <w:r>
        <w:rPr>
          <w:sz w:val="24"/>
        </w:rPr>
        <w:t>tema uurimistöös või toetab teda tema ülesannete täitmisel;</w:t>
      </w:r>
    </w:p>
    <w:p w14:paraId="3E03AA10" w14:textId="77777777" w:rsidR="002D68EC" w:rsidRDefault="002D68EC">
      <w:pPr>
        <w:pStyle w:val="Kehatekst"/>
        <w:spacing w:before="136"/>
      </w:pPr>
    </w:p>
    <w:p w14:paraId="2DA00DB7" w14:textId="77777777" w:rsidR="002D68EC" w:rsidRDefault="0069493F">
      <w:pPr>
        <w:pStyle w:val="Loendilik"/>
        <w:numPr>
          <w:ilvl w:val="1"/>
          <w:numId w:val="5"/>
        </w:numPr>
        <w:tabs>
          <w:tab w:val="left" w:pos="707"/>
        </w:tabs>
        <w:spacing w:line="360" w:lineRule="auto"/>
        <w:ind w:right="582"/>
        <w:rPr>
          <w:sz w:val="24"/>
        </w:rPr>
      </w:pPr>
      <w:r>
        <w:rPr>
          <w:sz w:val="24"/>
        </w:rPr>
        <w:t>„kandidaat“</w:t>
      </w:r>
      <w:r>
        <w:rPr>
          <w:spacing w:val="-5"/>
          <w:sz w:val="24"/>
        </w:rPr>
        <w:t xml:space="preserve"> </w:t>
      </w:r>
      <w:r>
        <w:rPr>
          <w:sz w:val="24"/>
        </w:rPr>
        <w:t>–</w:t>
      </w:r>
      <w:r>
        <w:rPr>
          <w:spacing w:val="-4"/>
          <w:sz w:val="24"/>
        </w:rPr>
        <w:t xml:space="preserve"> </w:t>
      </w:r>
      <w:r>
        <w:rPr>
          <w:sz w:val="24"/>
        </w:rPr>
        <w:t>füüsiline</w:t>
      </w:r>
      <w:r>
        <w:rPr>
          <w:spacing w:val="-5"/>
          <w:sz w:val="24"/>
        </w:rPr>
        <w:t xml:space="preserve"> </w:t>
      </w:r>
      <w:r>
        <w:rPr>
          <w:sz w:val="24"/>
        </w:rPr>
        <w:t>isik,</w:t>
      </w:r>
      <w:r>
        <w:rPr>
          <w:spacing w:val="-4"/>
          <w:sz w:val="24"/>
        </w:rPr>
        <w:t xml:space="preserve"> </w:t>
      </w:r>
      <w:r>
        <w:rPr>
          <w:sz w:val="24"/>
        </w:rPr>
        <w:t>kelle</w:t>
      </w:r>
      <w:r>
        <w:rPr>
          <w:spacing w:val="-5"/>
          <w:sz w:val="24"/>
        </w:rPr>
        <w:t xml:space="preserve"> </w:t>
      </w:r>
      <w:r>
        <w:rPr>
          <w:sz w:val="24"/>
        </w:rPr>
        <w:t>valimist</w:t>
      </w:r>
      <w:r>
        <w:rPr>
          <w:spacing w:val="-4"/>
          <w:sz w:val="24"/>
        </w:rPr>
        <w:t xml:space="preserve"> </w:t>
      </w:r>
      <w:r>
        <w:rPr>
          <w:sz w:val="24"/>
        </w:rPr>
        <w:t>kohtu</w:t>
      </w:r>
      <w:r>
        <w:rPr>
          <w:spacing w:val="-4"/>
          <w:sz w:val="24"/>
        </w:rPr>
        <w:t xml:space="preserve"> </w:t>
      </w:r>
      <w:r>
        <w:rPr>
          <w:sz w:val="24"/>
        </w:rPr>
        <w:t>liikmeks</w:t>
      </w:r>
      <w:r>
        <w:rPr>
          <w:spacing w:val="-4"/>
          <w:sz w:val="24"/>
        </w:rPr>
        <w:t xml:space="preserve"> </w:t>
      </w:r>
      <w:r>
        <w:rPr>
          <w:sz w:val="24"/>
        </w:rPr>
        <w:t>või</w:t>
      </w:r>
      <w:r>
        <w:rPr>
          <w:spacing w:val="-4"/>
          <w:sz w:val="24"/>
        </w:rPr>
        <w:t xml:space="preserve"> </w:t>
      </w:r>
      <w:r>
        <w:rPr>
          <w:sz w:val="24"/>
        </w:rPr>
        <w:t>apellatsioonikohtu</w:t>
      </w:r>
      <w:r>
        <w:rPr>
          <w:spacing w:val="-4"/>
          <w:sz w:val="24"/>
        </w:rPr>
        <w:t xml:space="preserve"> </w:t>
      </w:r>
      <w:r>
        <w:rPr>
          <w:sz w:val="24"/>
        </w:rPr>
        <w:t xml:space="preserve">liikmeks </w:t>
      </w:r>
      <w:r>
        <w:rPr>
          <w:spacing w:val="-2"/>
          <w:sz w:val="24"/>
        </w:rPr>
        <w:t>kaalutakse;</w:t>
      </w:r>
    </w:p>
    <w:p w14:paraId="703B0084" w14:textId="77777777" w:rsidR="002D68EC" w:rsidRDefault="002D68EC">
      <w:pPr>
        <w:pStyle w:val="Kehatekst"/>
        <w:spacing w:before="138"/>
      </w:pPr>
    </w:p>
    <w:p w14:paraId="228FBC65" w14:textId="77777777" w:rsidR="002D68EC" w:rsidRDefault="0069493F">
      <w:pPr>
        <w:pStyle w:val="Loendilik"/>
        <w:numPr>
          <w:ilvl w:val="1"/>
          <w:numId w:val="5"/>
        </w:numPr>
        <w:tabs>
          <w:tab w:val="left" w:pos="707"/>
        </w:tabs>
        <w:ind w:hanging="566"/>
        <w:rPr>
          <w:sz w:val="24"/>
        </w:rPr>
      </w:pPr>
      <w:r>
        <w:rPr>
          <w:sz w:val="24"/>
        </w:rPr>
        <w:t>„vahendaja“</w:t>
      </w:r>
      <w:r>
        <w:rPr>
          <w:spacing w:val="-5"/>
          <w:sz w:val="24"/>
        </w:rPr>
        <w:t xml:space="preserve"> </w:t>
      </w:r>
      <w:r>
        <w:rPr>
          <w:sz w:val="24"/>
        </w:rPr>
        <w:t>–</w:t>
      </w:r>
      <w:r>
        <w:rPr>
          <w:spacing w:val="-1"/>
          <w:sz w:val="24"/>
        </w:rPr>
        <w:t xml:space="preserve"> </w:t>
      </w:r>
      <w:r>
        <w:rPr>
          <w:sz w:val="24"/>
        </w:rPr>
        <w:t>füüsiline</w:t>
      </w:r>
      <w:r>
        <w:rPr>
          <w:spacing w:val="-2"/>
          <w:sz w:val="24"/>
        </w:rPr>
        <w:t xml:space="preserve"> </w:t>
      </w:r>
      <w:r>
        <w:rPr>
          <w:sz w:val="24"/>
        </w:rPr>
        <w:t>isik,</w:t>
      </w:r>
      <w:r>
        <w:rPr>
          <w:spacing w:val="-1"/>
          <w:sz w:val="24"/>
        </w:rPr>
        <w:t xml:space="preserve"> </w:t>
      </w:r>
      <w:r>
        <w:rPr>
          <w:sz w:val="24"/>
        </w:rPr>
        <w:t>kes</w:t>
      </w:r>
      <w:r>
        <w:rPr>
          <w:spacing w:val="-1"/>
          <w:sz w:val="24"/>
        </w:rPr>
        <w:t xml:space="preserve"> </w:t>
      </w:r>
      <w:r>
        <w:rPr>
          <w:sz w:val="24"/>
        </w:rPr>
        <w:t>juhib</w:t>
      </w:r>
      <w:r>
        <w:rPr>
          <w:spacing w:val="-1"/>
          <w:sz w:val="24"/>
        </w:rPr>
        <w:t xml:space="preserve"> </w:t>
      </w:r>
      <w:r>
        <w:rPr>
          <w:sz w:val="24"/>
        </w:rPr>
        <w:t>artikli</w:t>
      </w:r>
      <w:r>
        <w:rPr>
          <w:spacing w:val="2"/>
          <w:sz w:val="24"/>
        </w:rPr>
        <w:t xml:space="preserve"> </w:t>
      </w:r>
      <w:r>
        <w:rPr>
          <w:sz w:val="24"/>
        </w:rPr>
        <w:t>10.23</w:t>
      </w:r>
      <w:r>
        <w:rPr>
          <w:spacing w:val="-1"/>
          <w:sz w:val="24"/>
        </w:rPr>
        <w:t xml:space="preserve"> </w:t>
      </w:r>
      <w:r>
        <w:rPr>
          <w:sz w:val="24"/>
        </w:rPr>
        <w:t xml:space="preserve">kohaselt </w:t>
      </w:r>
      <w:r>
        <w:rPr>
          <w:spacing w:val="-2"/>
          <w:sz w:val="24"/>
        </w:rPr>
        <w:t>vahendamist;</w:t>
      </w:r>
    </w:p>
    <w:p w14:paraId="7F3B2CA7" w14:textId="77777777" w:rsidR="002D68EC" w:rsidRDefault="002D68EC">
      <w:pPr>
        <w:pStyle w:val="Kehatekst"/>
      </w:pPr>
    </w:p>
    <w:p w14:paraId="1C2D0B31" w14:textId="77777777" w:rsidR="002D68EC" w:rsidRDefault="002D68EC">
      <w:pPr>
        <w:pStyle w:val="Kehatekst"/>
      </w:pPr>
    </w:p>
    <w:p w14:paraId="0713087B" w14:textId="77777777" w:rsidR="002D68EC" w:rsidRDefault="0069493F">
      <w:pPr>
        <w:pStyle w:val="Loendilik"/>
        <w:numPr>
          <w:ilvl w:val="1"/>
          <w:numId w:val="5"/>
        </w:numPr>
        <w:tabs>
          <w:tab w:val="left" w:pos="707"/>
        </w:tabs>
        <w:ind w:hanging="566"/>
        <w:rPr>
          <w:sz w:val="24"/>
        </w:rPr>
      </w:pPr>
      <w:r>
        <w:rPr>
          <w:sz w:val="24"/>
        </w:rPr>
        <w:t>„liige“</w:t>
      </w:r>
      <w:r>
        <w:rPr>
          <w:spacing w:val="-3"/>
          <w:sz w:val="24"/>
        </w:rPr>
        <w:t xml:space="preserve"> </w:t>
      </w:r>
      <w:r>
        <w:rPr>
          <w:sz w:val="24"/>
        </w:rPr>
        <w:t>–</w:t>
      </w:r>
      <w:r>
        <w:rPr>
          <w:spacing w:val="-1"/>
          <w:sz w:val="24"/>
        </w:rPr>
        <w:t xml:space="preserve"> </w:t>
      </w:r>
      <w:r>
        <w:rPr>
          <w:sz w:val="24"/>
        </w:rPr>
        <w:t>D</w:t>
      </w:r>
      <w:r>
        <w:rPr>
          <w:spacing w:val="-1"/>
          <w:sz w:val="24"/>
        </w:rPr>
        <w:t xml:space="preserve"> </w:t>
      </w:r>
      <w:r>
        <w:rPr>
          <w:sz w:val="24"/>
        </w:rPr>
        <w:t>jao</w:t>
      </w:r>
      <w:r>
        <w:rPr>
          <w:spacing w:val="-1"/>
          <w:sz w:val="24"/>
        </w:rPr>
        <w:t xml:space="preserve"> </w:t>
      </w:r>
      <w:r>
        <w:rPr>
          <w:sz w:val="24"/>
        </w:rPr>
        <w:t>alusel moodustatud</w:t>
      </w:r>
      <w:r>
        <w:rPr>
          <w:spacing w:val="-1"/>
          <w:sz w:val="24"/>
        </w:rPr>
        <w:t xml:space="preserve"> </w:t>
      </w:r>
      <w:r>
        <w:rPr>
          <w:sz w:val="24"/>
        </w:rPr>
        <w:t>kohtu või</w:t>
      </w:r>
      <w:r>
        <w:rPr>
          <w:spacing w:val="-1"/>
          <w:sz w:val="24"/>
        </w:rPr>
        <w:t xml:space="preserve"> </w:t>
      </w:r>
      <w:r>
        <w:rPr>
          <w:sz w:val="24"/>
        </w:rPr>
        <w:t xml:space="preserve">apellatsioonikohtu </w:t>
      </w:r>
      <w:r>
        <w:rPr>
          <w:spacing w:val="-2"/>
          <w:sz w:val="24"/>
        </w:rPr>
        <w:t>liige.</w:t>
      </w:r>
    </w:p>
    <w:p w14:paraId="00391A93" w14:textId="77777777" w:rsidR="002D68EC" w:rsidRDefault="002D68EC">
      <w:pPr>
        <w:pStyle w:val="Loendilik"/>
        <w:rPr>
          <w:sz w:val="24"/>
        </w:rPr>
        <w:sectPr w:rsidR="002D68EC">
          <w:footerReference w:type="default" r:id="rId29"/>
          <w:pgSz w:w="11910" w:h="16840"/>
          <w:pgMar w:top="1320" w:right="992" w:bottom="1380" w:left="992" w:header="0" w:footer="1199" w:gutter="0"/>
          <w:pgNumType w:start="1"/>
          <w:cols w:space="708"/>
        </w:sectPr>
      </w:pPr>
    </w:p>
    <w:p w14:paraId="29BD1C3F" w14:textId="77777777" w:rsidR="002D68EC" w:rsidRDefault="0069493F">
      <w:pPr>
        <w:pStyle w:val="Loendilik"/>
        <w:numPr>
          <w:ilvl w:val="0"/>
          <w:numId w:val="5"/>
        </w:numPr>
        <w:tabs>
          <w:tab w:val="left" w:pos="707"/>
        </w:tabs>
        <w:spacing w:before="70"/>
        <w:ind w:hanging="566"/>
        <w:rPr>
          <w:sz w:val="24"/>
        </w:rPr>
      </w:pPr>
      <w:r>
        <w:rPr>
          <w:sz w:val="24"/>
        </w:rPr>
        <w:lastRenderedPageBreak/>
        <w:t>Liikmete</w:t>
      </w:r>
      <w:r>
        <w:rPr>
          <w:spacing w:val="-1"/>
          <w:sz w:val="24"/>
        </w:rPr>
        <w:t xml:space="preserve"> </w:t>
      </w:r>
      <w:r>
        <w:rPr>
          <w:sz w:val="24"/>
        </w:rPr>
        <w:t>sõltumatus ja</w:t>
      </w:r>
      <w:r>
        <w:rPr>
          <w:spacing w:val="-1"/>
          <w:sz w:val="24"/>
        </w:rPr>
        <w:t xml:space="preserve"> </w:t>
      </w:r>
      <w:r>
        <w:rPr>
          <w:spacing w:val="-2"/>
          <w:sz w:val="24"/>
        </w:rPr>
        <w:t>erapooletus</w:t>
      </w:r>
    </w:p>
    <w:p w14:paraId="56F1621F" w14:textId="77777777" w:rsidR="002D68EC" w:rsidRDefault="002D68EC">
      <w:pPr>
        <w:pStyle w:val="Kehatekst"/>
      </w:pPr>
    </w:p>
    <w:p w14:paraId="054E2132" w14:textId="77777777" w:rsidR="002D68EC" w:rsidRDefault="002D68EC">
      <w:pPr>
        <w:pStyle w:val="Kehatekst"/>
      </w:pPr>
    </w:p>
    <w:p w14:paraId="215C3E27" w14:textId="77777777" w:rsidR="002D68EC" w:rsidRDefault="0069493F">
      <w:pPr>
        <w:pStyle w:val="Loendilik"/>
        <w:numPr>
          <w:ilvl w:val="1"/>
          <w:numId w:val="5"/>
        </w:numPr>
        <w:tabs>
          <w:tab w:val="left" w:pos="707"/>
        </w:tabs>
        <w:spacing w:line="360" w:lineRule="auto"/>
        <w:ind w:right="244"/>
        <w:rPr>
          <w:sz w:val="24"/>
        </w:rPr>
      </w:pPr>
      <w:r>
        <w:rPr>
          <w:sz w:val="24"/>
        </w:rPr>
        <w:t>Liikmed peavad olema sõltumatud ja erapooletud ning vältima ebasobivat või ebasobiva või erapoolikuna näivat käitumist. Nad väldivad otseseid ja kaudseid huvide konflikte ning järgivad rangeid käitumisnorme, et säilitada vaidluste lahendamise mehhanismi ausus ja erapooletus.</w:t>
      </w:r>
      <w:r>
        <w:rPr>
          <w:spacing w:val="-4"/>
          <w:sz w:val="24"/>
        </w:rPr>
        <w:t xml:space="preserve"> </w:t>
      </w:r>
      <w:r>
        <w:rPr>
          <w:sz w:val="24"/>
        </w:rPr>
        <w:t>Liikmed</w:t>
      </w:r>
      <w:r>
        <w:rPr>
          <w:spacing w:val="-4"/>
          <w:sz w:val="24"/>
        </w:rPr>
        <w:t xml:space="preserve"> </w:t>
      </w:r>
      <w:r>
        <w:rPr>
          <w:sz w:val="24"/>
        </w:rPr>
        <w:t>ei</w:t>
      </w:r>
      <w:r>
        <w:rPr>
          <w:spacing w:val="-4"/>
          <w:sz w:val="24"/>
        </w:rPr>
        <w:t xml:space="preserve"> </w:t>
      </w:r>
      <w:r>
        <w:rPr>
          <w:sz w:val="24"/>
        </w:rPr>
        <w:t>lase</w:t>
      </w:r>
      <w:r>
        <w:rPr>
          <w:spacing w:val="-4"/>
          <w:sz w:val="24"/>
        </w:rPr>
        <w:t xml:space="preserve"> </w:t>
      </w:r>
      <w:r>
        <w:rPr>
          <w:sz w:val="24"/>
        </w:rPr>
        <w:t>ennast</w:t>
      </w:r>
      <w:r>
        <w:rPr>
          <w:spacing w:val="-4"/>
          <w:sz w:val="24"/>
        </w:rPr>
        <w:t xml:space="preserve"> </w:t>
      </w:r>
      <w:r>
        <w:rPr>
          <w:sz w:val="24"/>
        </w:rPr>
        <w:t>mõjutada</w:t>
      </w:r>
      <w:r>
        <w:rPr>
          <w:spacing w:val="-3"/>
          <w:sz w:val="24"/>
        </w:rPr>
        <w:t xml:space="preserve"> </w:t>
      </w:r>
      <w:r>
        <w:rPr>
          <w:sz w:val="24"/>
        </w:rPr>
        <w:t>isiklikest</w:t>
      </w:r>
      <w:r>
        <w:rPr>
          <w:spacing w:val="-4"/>
          <w:sz w:val="24"/>
        </w:rPr>
        <w:t xml:space="preserve"> </w:t>
      </w:r>
      <w:r>
        <w:rPr>
          <w:sz w:val="24"/>
        </w:rPr>
        <w:t>huvidest,</w:t>
      </w:r>
      <w:r>
        <w:rPr>
          <w:spacing w:val="-4"/>
          <w:sz w:val="24"/>
        </w:rPr>
        <w:t xml:space="preserve"> </w:t>
      </w:r>
      <w:r>
        <w:rPr>
          <w:sz w:val="24"/>
        </w:rPr>
        <w:t>välisest</w:t>
      </w:r>
      <w:r>
        <w:rPr>
          <w:spacing w:val="-4"/>
          <w:sz w:val="24"/>
        </w:rPr>
        <w:t xml:space="preserve"> </w:t>
      </w:r>
      <w:r>
        <w:rPr>
          <w:sz w:val="24"/>
        </w:rPr>
        <w:t>survest,</w:t>
      </w:r>
      <w:r>
        <w:rPr>
          <w:spacing w:val="-4"/>
          <w:sz w:val="24"/>
        </w:rPr>
        <w:t xml:space="preserve"> </w:t>
      </w:r>
      <w:r>
        <w:rPr>
          <w:sz w:val="24"/>
        </w:rPr>
        <w:t>poliitilistest tõekspidamistest,</w:t>
      </w:r>
      <w:r>
        <w:rPr>
          <w:spacing w:val="-5"/>
          <w:sz w:val="24"/>
        </w:rPr>
        <w:t xml:space="preserve"> </w:t>
      </w:r>
      <w:r>
        <w:rPr>
          <w:sz w:val="24"/>
        </w:rPr>
        <w:t>üldsuse</w:t>
      </w:r>
      <w:r>
        <w:rPr>
          <w:spacing w:val="-5"/>
          <w:sz w:val="24"/>
        </w:rPr>
        <w:t xml:space="preserve"> </w:t>
      </w:r>
      <w:r>
        <w:rPr>
          <w:sz w:val="24"/>
        </w:rPr>
        <w:t>meelepahatormist,</w:t>
      </w:r>
      <w:r>
        <w:rPr>
          <w:spacing w:val="-5"/>
          <w:sz w:val="24"/>
        </w:rPr>
        <w:t xml:space="preserve"> </w:t>
      </w:r>
      <w:r>
        <w:rPr>
          <w:sz w:val="24"/>
        </w:rPr>
        <w:t>lojaalsusest</w:t>
      </w:r>
      <w:r>
        <w:rPr>
          <w:spacing w:val="-5"/>
          <w:sz w:val="24"/>
        </w:rPr>
        <w:t xml:space="preserve"> </w:t>
      </w:r>
      <w:r>
        <w:rPr>
          <w:sz w:val="24"/>
        </w:rPr>
        <w:t>lepinguosalise</w:t>
      </w:r>
      <w:r>
        <w:rPr>
          <w:spacing w:val="-6"/>
          <w:sz w:val="24"/>
        </w:rPr>
        <w:t xml:space="preserve"> </w:t>
      </w:r>
      <w:r>
        <w:rPr>
          <w:sz w:val="24"/>
        </w:rPr>
        <w:t>või</w:t>
      </w:r>
      <w:r>
        <w:rPr>
          <w:spacing w:val="-5"/>
          <w:sz w:val="24"/>
        </w:rPr>
        <w:t xml:space="preserve"> </w:t>
      </w:r>
      <w:r>
        <w:rPr>
          <w:sz w:val="24"/>
        </w:rPr>
        <w:t>vaidluses</w:t>
      </w:r>
      <w:r>
        <w:rPr>
          <w:spacing w:val="-5"/>
          <w:sz w:val="24"/>
        </w:rPr>
        <w:t xml:space="preserve"> </w:t>
      </w:r>
      <w:r>
        <w:rPr>
          <w:sz w:val="24"/>
        </w:rPr>
        <w:t>osaleva poole suhtes ega kriitikakartusest.</w:t>
      </w:r>
    </w:p>
    <w:p w14:paraId="6AC9207A" w14:textId="77777777" w:rsidR="002D68EC" w:rsidRDefault="002D68EC">
      <w:pPr>
        <w:pStyle w:val="Kehatekst"/>
        <w:spacing w:before="140"/>
      </w:pPr>
    </w:p>
    <w:p w14:paraId="40EFDF02" w14:textId="77777777" w:rsidR="002D68EC" w:rsidRDefault="0069493F">
      <w:pPr>
        <w:pStyle w:val="Loendilik"/>
        <w:numPr>
          <w:ilvl w:val="1"/>
          <w:numId w:val="5"/>
        </w:numPr>
        <w:tabs>
          <w:tab w:val="left" w:pos="707"/>
        </w:tabs>
        <w:spacing w:line="360" w:lineRule="auto"/>
        <w:ind w:right="658"/>
        <w:rPr>
          <w:sz w:val="24"/>
        </w:rPr>
      </w:pPr>
      <w:r>
        <w:rPr>
          <w:sz w:val="24"/>
        </w:rPr>
        <w:t>Liige</w:t>
      </w:r>
      <w:r>
        <w:rPr>
          <w:spacing w:val="-3"/>
          <w:sz w:val="24"/>
        </w:rPr>
        <w:t xml:space="preserve"> </w:t>
      </w:r>
      <w:r>
        <w:rPr>
          <w:sz w:val="24"/>
        </w:rPr>
        <w:t>ei</w:t>
      </w:r>
      <w:r>
        <w:rPr>
          <w:spacing w:val="-3"/>
          <w:sz w:val="24"/>
        </w:rPr>
        <w:t xml:space="preserve"> </w:t>
      </w:r>
      <w:r>
        <w:rPr>
          <w:sz w:val="24"/>
        </w:rPr>
        <w:t>võta</w:t>
      </w:r>
      <w:r>
        <w:rPr>
          <w:spacing w:val="-4"/>
          <w:sz w:val="24"/>
        </w:rPr>
        <w:t xml:space="preserve"> </w:t>
      </w:r>
      <w:r>
        <w:rPr>
          <w:sz w:val="24"/>
        </w:rPr>
        <w:t>otseselt</w:t>
      </w:r>
      <w:r>
        <w:rPr>
          <w:spacing w:val="-3"/>
          <w:sz w:val="24"/>
        </w:rPr>
        <w:t xml:space="preserve"> </w:t>
      </w:r>
      <w:r>
        <w:rPr>
          <w:sz w:val="24"/>
        </w:rPr>
        <w:t>ega</w:t>
      </w:r>
      <w:r>
        <w:rPr>
          <w:spacing w:val="-2"/>
          <w:sz w:val="24"/>
        </w:rPr>
        <w:t xml:space="preserve"> </w:t>
      </w:r>
      <w:r>
        <w:rPr>
          <w:sz w:val="24"/>
        </w:rPr>
        <w:t>kaudselt</w:t>
      </w:r>
      <w:r>
        <w:rPr>
          <w:spacing w:val="-3"/>
          <w:sz w:val="24"/>
        </w:rPr>
        <w:t xml:space="preserve"> </w:t>
      </w:r>
      <w:r>
        <w:rPr>
          <w:sz w:val="24"/>
        </w:rPr>
        <w:t>ühtegi</w:t>
      </w:r>
      <w:r>
        <w:rPr>
          <w:spacing w:val="-3"/>
          <w:sz w:val="24"/>
        </w:rPr>
        <w:t xml:space="preserve"> </w:t>
      </w:r>
      <w:r>
        <w:rPr>
          <w:sz w:val="24"/>
        </w:rPr>
        <w:t>kohustust</w:t>
      </w:r>
      <w:r>
        <w:rPr>
          <w:spacing w:val="-3"/>
          <w:sz w:val="24"/>
        </w:rPr>
        <w:t xml:space="preserve"> </w:t>
      </w:r>
      <w:r>
        <w:rPr>
          <w:sz w:val="24"/>
        </w:rPr>
        <w:t>ega</w:t>
      </w:r>
      <w:r>
        <w:rPr>
          <w:spacing w:val="-5"/>
          <w:sz w:val="24"/>
        </w:rPr>
        <w:t xml:space="preserve"> </w:t>
      </w:r>
      <w:r>
        <w:rPr>
          <w:sz w:val="24"/>
        </w:rPr>
        <w:t>võta</w:t>
      </w:r>
      <w:r>
        <w:rPr>
          <w:spacing w:val="-3"/>
          <w:sz w:val="24"/>
        </w:rPr>
        <w:t xml:space="preserve"> </w:t>
      </w:r>
      <w:r>
        <w:rPr>
          <w:sz w:val="24"/>
        </w:rPr>
        <w:t>vastu ühtegi</w:t>
      </w:r>
      <w:r>
        <w:rPr>
          <w:spacing w:val="-3"/>
          <w:sz w:val="24"/>
        </w:rPr>
        <w:t xml:space="preserve"> </w:t>
      </w:r>
      <w:r>
        <w:rPr>
          <w:sz w:val="24"/>
        </w:rPr>
        <w:t>hüve,</w:t>
      </w:r>
      <w:r>
        <w:rPr>
          <w:spacing w:val="-3"/>
          <w:sz w:val="24"/>
        </w:rPr>
        <w:t xml:space="preserve"> </w:t>
      </w:r>
      <w:r>
        <w:rPr>
          <w:sz w:val="24"/>
        </w:rPr>
        <w:t>mis</w:t>
      </w:r>
      <w:r>
        <w:rPr>
          <w:spacing w:val="-3"/>
          <w:sz w:val="24"/>
        </w:rPr>
        <w:t xml:space="preserve"> </w:t>
      </w:r>
      <w:r>
        <w:rPr>
          <w:sz w:val="24"/>
        </w:rPr>
        <w:t>võiks takistada või näida takistavat tema ülesannete nõuetekohast täitmist.</w:t>
      </w:r>
    </w:p>
    <w:p w14:paraId="4D4B1EC7" w14:textId="77777777" w:rsidR="002D68EC" w:rsidRDefault="002D68EC">
      <w:pPr>
        <w:pStyle w:val="Kehatekst"/>
        <w:spacing w:before="136"/>
      </w:pPr>
    </w:p>
    <w:p w14:paraId="55E883F8" w14:textId="77777777" w:rsidR="002D68EC" w:rsidRDefault="0069493F">
      <w:pPr>
        <w:pStyle w:val="Loendilik"/>
        <w:numPr>
          <w:ilvl w:val="1"/>
          <w:numId w:val="5"/>
        </w:numPr>
        <w:tabs>
          <w:tab w:val="left" w:pos="707"/>
        </w:tabs>
        <w:spacing w:before="1" w:line="360" w:lineRule="auto"/>
        <w:ind w:right="1190"/>
        <w:rPr>
          <w:sz w:val="24"/>
        </w:rPr>
      </w:pPr>
      <w:r>
        <w:rPr>
          <w:sz w:val="24"/>
        </w:rPr>
        <w:t>Liige</w:t>
      </w:r>
      <w:r>
        <w:rPr>
          <w:spacing w:val="-4"/>
          <w:sz w:val="24"/>
        </w:rPr>
        <w:t xml:space="preserve"> </w:t>
      </w:r>
      <w:r>
        <w:rPr>
          <w:sz w:val="24"/>
        </w:rPr>
        <w:t>ei</w:t>
      </w:r>
      <w:r>
        <w:rPr>
          <w:spacing w:val="-4"/>
          <w:sz w:val="24"/>
        </w:rPr>
        <w:t xml:space="preserve"> </w:t>
      </w:r>
      <w:r>
        <w:rPr>
          <w:sz w:val="24"/>
        </w:rPr>
        <w:t>kasuta</w:t>
      </w:r>
      <w:r>
        <w:rPr>
          <w:spacing w:val="-5"/>
          <w:sz w:val="24"/>
        </w:rPr>
        <w:t xml:space="preserve"> </w:t>
      </w:r>
      <w:r>
        <w:rPr>
          <w:sz w:val="24"/>
        </w:rPr>
        <w:t>oma</w:t>
      </w:r>
      <w:r>
        <w:rPr>
          <w:spacing w:val="-4"/>
          <w:sz w:val="24"/>
        </w:rPr>
        <w:t xml:space="preserve"> </w:t>
      </w:r>
      <w:r>
        <w:rPr>
          <w:sz w:val="24"/>
        </w:rPr>
        <w:t>ametiseisundit</w:t>
      </w:r>
      <w:r>
        <w:rPr>
          <w:spacing w:val="-4"/>
          <w:sz w:val="24"/>
        </w:rPr>
        <w:t xml:space="preserve"> </w:t>
      </w:r>
      <w:r>
        <w:rPr>
          <w:sz w:val="24"/>
        </w:rPr>
        <w:t>isiklike</w:t>
      </w:r>
      <w:r>
        <w:rPr>
          <w:spacing w:val="-4"/>
          <w:sz w:val="24"/>
        </w:rPr>
        <w:t xml:space="preserve"> </w:t>
      </w:r>
      <w:r>
        <w:rPr>
          <w:sz w:val="24"/>
        </w:rPr>
        <w:t>või</w:t>
      </w:r>
      <w:r>
        <w:rPr>
          <w:spacing w:val="-4"/>
          <w:sz w:val="24"/>
        </w:rPr>
        <w:t xml:space="preserve"> </w:t>
      </w:r>
      <w:r>
        <w:rPr>
          <w:sz w:val="24"/>
        </w:rPr>
        <w:t>erahuvide</w:t>
      </w:r>
      <w:r>
        <w:rPr>
          <w:spacing w:val="-4"/>
          <w:sz w:val="24"/>
        </w:rPr>
        <w:t xml:space="preserve"> </w:t>
      </w:r>
      <w:r>
        <w:rPr>
          <w:sz w:val="24"/>
        </w:rPr>
        <w:t>edendamiseks</w:t>
      </w:r>
      <w:r>
        <w:rPr>
          <w:spacing w:val="-4"/>
          <w:sz w:val="24"/>
        </w:rPr>
        <w:t xml:space="preserve"> </w:t>
      </w:r>
      <w:r>
        <w:rPr>
          <w:sz w:val="24"/>
        </w:rPr>
        <w:t>ning</w:t>
      </w:r>
      <w:r>
        <w:rPr>
          <w:spacing w:val="-4"/>
          <w:sz w:val="24"/>
        </w:rPr>
        <w:t xml:space="preserve"> </w:t>
      </w:r>
      <w:r>
        <w:rPr>
          <w:sz w:val="24"/>
        </w:rPr>
        <w:t>väldib toiminguid, mis võivad jätta mulje, et teistel on võimalik teda mõjutada.</w:t>
      </w:r>
    </w:p>
    <w:p w14:paraId="541BAC77" w14:textId="77777777" w:rsidR="002D68EC" w:rsidRDefault="002D68EC">
      <w:pPr>
        <w:pStyle w:val="Kehatekst"/>
        <w:spacing w:before="139"/>
      </w:pPr>
    </w:p>
    <w:p w14:paraId="44B4363C" w14:textId="77777777" w:rsidR="002D68EC" w:rsidRDefault="0069493F">
      <w:pPr>
        <w:pStyle w:val="Loendilik"/>
        <w:numPr>
          <w:ilvl w:val="1"/>
          <w:numId w:val="5"/>
        </w:numPr>
        <w:tabs>
          <w:tab w:val="left" w:pos="707"/>
        </w:tabs>
        <w:spacing w:line="360" w:lineRule="auto"/>
        <w:ind w:right="865"/>
        <w:rPr>
          <w:sz w:val="24"/>
        </w:rPr>
      </w:pPr>
      <w:r>
        <w:rPr>
          <w:sz w:val="24"/>
        </w:rPr>
        <w:t>Liige</w:t>
      </w:r>
      <w:r>
        <w:rPr>
          <w:spacing w:val="-4"/>
          <w:sz w:val="24"/>
        </w:rPr>
        <w:t xml:space="preserve"> </w:t>
      </w:r>
      <w:r>
        <w:rPr>
          <w:sz w:val="24"/>
        </w:rPr>
        <w:t>ei</w:t>
      </w:r>
      <w:r>
        <w:rPr>
          <w:spacing w:val="-4"/>
          <w:sz w:val="24"/>
        </w:rPr>
        <w:t xml:space="preserve"> </w:t>
      </w:r>
      <w:r>
        <w:rPr>
          <w:sz w:val="24"/>
        </w:rPr>
        <w:t>lase</w:t>
      </w:r>
      <w:r>
        <w:rPr>
          <w:spacing w:val="-5"/>
          <w:sz w:val="24"/>
        </w:rPr>
        <w:t xml:space="preserve"> </w:t>
      </w:r>
      <w:r>
        <w:rPr>
          <w:sz w:val="24"/>
        </w:rPr>
        <w:t>rahalistel,</w:t>
      </w:r>
      <w:r>
        <w:rPr>
          <w:spacing w:val="-4"/>
          <w:sz w:val="24"/>
        </w:rPr>
        <w:t xml:space="preserve"> </w:t>
      </w:r>
      <w:r>
        <w:rPr>
          <w:sz w:val="24"/>
        </w:rPr>
        <w:t>ärilistel,</w:t>
      </w:r>
      <w:r>
        <w:rPr>
          <w:spacing w:val="-4"/>
          <w:sz w:val="24"/>
        </w:rPr>
        <w:t xml:space="preserve"> </w:t>
      </w:r>
      <w:r>
        <w:rPr>
          <w:sz w:val="24"/>
        </w:rPr>
        <w:t>kutsealastel,</w:t>
      </w:r>
      <w:r>
        <w:rPr>
          <w:spacing w:val="-4"/>
          <w:sz w:val="24"/>
        </w:rPr>
        <w:t xml:space="preserve"> </w:t>
      </w:r>
      <w:r>
        <w:rPr>
          <w:sz w:val="24"/>
        </w:rPr>
        <w:t>perekondlikel</w:t>
      </w:r>
      <w:r>
        <w:rPr>
          <w:spacing w:val="-4"/>
          <w:sz w:val="24"/>
        </w:rPr>
        <w:t xml:space="preserve"> </w:t>
      </w:r>
      <w:r>
        <w:rPr>
          <w:sz w:val="24"/>
        </w:rPr>
        <w:t>ega</w:t>
      </w:r>
      <w:r>
        <w:rPr>
          <w:spacing w:val="-6"/>
          <w:sz w:val="24"/>
        </w:rPr>
        <w:t xml:space="preserve"> </w:t>
      </w:r>
      <w:r>
        <w:rPr>
          <w:sz w:val="24"/>
        </w:rPr>
        <w:t>sotsiaalsetel</w:t>
      </w:r>
      <w:r>
        <w:rPr>
          <w:spacing w:val="-2"/>
          <w:sz w:val="24"/>
        </w:rPr>
        <w:t xml:space="preserve"> </w:t>
      </w:r>
      <w:r>
        <w:rPr>
          <w:sz w:val="24"/>
        </w:rPr>
        <w:t>suhetel</w:t>
      </w:r>
      <w:r>
        <w:rPr>
          <w:spacing w:val="-4"/>
          <w:sz w:val="24"/>
        </w:rPr>
        <w:t xml:space="preserve"> </w:t>
      </w:r>
      <w:r>
        <w:rPr>
          <w:sz w:val="24"/>
        </w:rPr>
        <w:t>või kohustustel mõjutada oma käitumist ega otsuseid.</w:t>
      </w:r>
    </w:p>
    <w:p w14:paraId="50916FF1" w14:textId="77777777" w:rsidR="002D68EC" w:rsidRDefault="002D68EC">
      <w:pPr>
        <w:pStyle w:val="Kehatekst"/>
        <w:spacing w:before="137"/>
      </w:pPr>
    </w:p>
    <w:p w14:paraId="768049B6" w14:textId="77777777" w:rsidR="002D68EC" w:rsidRDefault="0069493F">
      <w:pPr>
        <w:pStyle w:val="Loendilik"/>
        <w:numPr>
          <w:ilvl w:val="1"/>
          <w:numId w:val="5"/>
        </w:numPr>
        <w:tabs>
          <w:tab w:val="left" w:pos="707"/>
        </w:tabs>
        <w:spacing w:line="360" w:lineRule="auto"/>
        <w:ind w:right="611"/>
        <w:rPr>
          <w:sz w:val="24"/>
        </w:rPr>
      </w:pPr>
      <w:r>
        <w:rPr>
          <w:sz w:val="24"/>
        </w:rPr>
        <w:t>Liige peab vältima selliste suhete tekkimist või rahaliste huvide omandamist, mis võivad mõjutada</w:t>
      </w:r>
      <w:r>
        <w:rPr>
          <w:spacing w:val="-5"/>
          <w:sz w:val="24"/>
        </w:rPr>
        <w:t xml:space="preserve"> </w:t>
      </w:r>
      <w:r>
        <w:rPr>
          <w:sz w:val="24"/>
        </w:rPr>
        <w:t>tema</w:t>
      </w:r>
      <w:r>
        <w:rPr>
          <w:spacing w:val="-5"/>
          <w:sz w:val="24"/>
        </w:rPr>
        <w:t xml:space="preserve"> </w:t>
      </w:r>
      <w:r>
        <w:rPr>
          <w:sz w:val="24"/>
        </w:rPr>
        <w:t>erapooletust</w:t>
      </w:r>
      <w:r>
        <w:rPr>
          <w:spacing w:val="-4"/>
          <w:sz w:val="24"/>
        </w:rPr>
        <w:t xml:space="preserve"> </w:t>
      </w:r>
      <w:r>
        <w:rPr>
          <w:sz w:val="24"/>
        </w:rPr>
        <w:t>või</w:t>
      </w:r>
      <w:r>
        <w:rPr>
          <w:spacing w:val="-4"/>
          <w:sz w:val="24"/>
        </w:rPr>
        <w:t xml:space="preserve"> </w:t>
      </w:r>
      <w:r>
        <w:rPr>
          <w:sz w:val="24"/>
        </w:rPr>
        <w:t>mis</w:t>
      </w:r>
      <w:r>
        <w:rPr>
          <w:spacing w:val="-4"/>
          <w:sz w:val="24"/>
        </w:rPr>
        <w:t xml:space="preserve"> </w:t>
      </w:r>
      <w:r>
        <w:rPr>
          <w:sz w:val="24"/>
        </w:rPr>
        <w:t>võivad</w:t>
      </w:r>
      <w:r>
        <w:rPr>
          <w:spacing w:val="-4"/>
          <w:sz w:val="24"/>
        </w:rPr>
        <w:t xml:space="preserve"> </w:t>
      </w:r>
      <w:r>
        <w:rPr>
          <w:sz w:val="24"/>
        </w:rPr>
        <w:t>mõistliku</w:t>
      </w:r>
      <w:r>
        <w:rPr>
          <w:spacing w:val="-4"/>
          <w:sz w:val="24"/>
        </w:rPr>
        <w:t xml:space="preserve"> </w:t>
      </w:r>
      <w:r>
        <w:rPr>
          <w:sz w:val="24"/>
        </w:rPr>
        <w:t>eelduse</w:t>
      </w:r>
      <w:r>
        <w:rPr>
          <w:spacing w:val="-4"/>
          <w:sz w:val="24"/>
        </w:rPr>
        <w:t xml:space="preserve"> </w:t>
      </w:r>
      <w:r>
        <w:rPr>
          <w:sz w:val="24"/>
        </w:rPr>
        <w:t>kohaselt</w:t>
      </w:r>
      <w:r>
        <w:rPr>
          <w:spacing w:val="-4"/>
          <w:sz w:val="24"/>
        </w:rPr>
        <w:t xml:space="preserve"> </w:t>
      </w:r>
      <w:r>
        <w:rPr>
          <w:sz w:val="24"/>
        </w:rPr>
        <w:t>jätta</w:t>
      </w:r>
      <w:r>
        <w:rPr>
          <w:spacing w:val="-3"/>
          <w:sz w:val="24"/>
        </w:rPr>
        <w:t xml:space="preserve"> </w:t>
      </w:r>
      <w:r>
        <w:rPr>
          <w:sz w:val="24"/>
        </w:rPr>
        <w:t>ebasobiva</w:t>
      </w:r>
      <w:r>
        <w:rPr>
          <w:spacing w:val="-5"/>
          <w:sz w:val="24"/>
        </w:rPr>
        <w:t xml:space="preserve"> </w:t>
      </w:r>
      <w:r>
        <w:rPr>
          <w:sz w:val="24"/>
        </w:rPr>
        <w:t>või erapooliku mulje.</w:t>
      </w:r>
    </w:p>
    <w:p w14:paraId="3298D12A"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2B9D1073" w14:textId="77777777" w:rsidR="002D68EC" w:rsidRDefault="0069493F">
      <w:pPr>
        <w:pStyle w:val="Loendilik"/>
        <w:numPr>
          <w:ilvl w:val="0"/>
          <w:numId w:val="5"/>
        </w:numPr>
        <w:tabs>
          <w:tab w:val="left" w:pos="707"/>
        </w:tabs>
        <w:spacing w:before="70"/>
        <w:ind w:hanging="566"/>
        <w:rPr>
          <w:sz w:val="24"/>
        </w:rPr>
      </w:pPr>
      <w:r>
        <w:rPr>
          <w:spacing w:val="-2"/>
          <w:sz w:val="24"/>
        </w:rPr>
        <w:lastRenderedPageBreak/>
        <w:t>Avalikustamiskohustus</w:t>
      </w:r>
    </w:p>
    <w:p w14:paraId="438CDD99" w14:textId="77777777" w:rsidR="002D68EC" w:rsidRDefault="002D68EC">
      <w:pPr>
        <w:pStyle w:val="Kehatekst"/>
      </w:pPr>
    </w:p>
    <w:p w14:paraId="0E1E1DE9" w14:textId="77777777" w:rsidR="002D68EC" w:rsidRDefault="002D68EC">
      <w:pPr>
        <w:pStyle w:val="Kehatekst"/>
      </w:pPr>
    </w:p>
    <w:p w14:paraId="346E39A1" w14:textId="77777777" w:rsidR="002D68EC" w:rsidRDefault="0069493F">
      <w:pPr>
        <w:pStyle w:val="Loendilik"/>
        <w:numPr>
          <w:ilvl w:val="1"/>
          <w:numId w:val="5"/>
        </w:numPr>
        <w:tabs>
          <w:tab w:val="left" w:pos="707"/>
        </w:tabs>
        <w:spacing w:line="360" w:lineRule="auto"/>
        <w:ind w:right="188"/>
        <w:rPr>
          <w:sz w:val="24"/>
        </w:rPr>
      </w:pPr>
      <w:r>
        <w:rPr>
          <w:sz w:val="24"/>
        </w:rPr>
        <w:t>Enne kui kandidaat nimetatakse kohtu või apellatsioonikohtu liikmeks, saab ta käesoleva käitumisjuhendi koopia ja avalikustab lepinguosalistele kõik oma varasemad ja praegused huvid, suhted või küsimused, mis võivad mõjutada tema sõltumatust või erapooletust või mis võivad mõistliku eelduse kohaselt jätta ebasobiva või erapooliku mulje. Sel eesmärgil teeb kandidaat</w:t>
      </w:r>
      <w:r>
        <w:rPr>
          <w:spacing w:val="-3"/>
          <w:sz w:val="24"/>
        </w:rPr>
        <w:t xml:space="preserve"> </w:t>
      </w:r>
      <w:r>
        <w:rPr>
          <w:sz w:val="24"/>
        </w:rPr>
        <w:t>mõistlikes</w:t>
      </w:r>
      <w:r>
        <w:rPr>
          <w:spacing w:val="-3"/>
          <w:sz w:val="24"/>
        </w:rPr>
        <w:t xml:space="preserve"> </w:t>
      </w:r>
      <w:r>
        <w:rPr>
          <w:sz w:val="24"/>
        </w:rPr>
        <w:t>piirides</w:t>
      </w:r>
      <w:r>
        <w:rPr>
          <w:spacing w:val="-3"/>
          <w:sz w:val="24"/>
        </w:rPr>
        <w:t xml:space="preserve"> </w:t>
      </w:r>
      <w:r>
        <w:rPr>
          <w:sz w:val="24"/>
        </w:rPr>
        <w:t>kõik</w:t>
      </w:r>
      <w:r>
        <w:rPr>
          <w:spacing w:val="-3"/>
          <w:sz w:val="24"/>
        </w:rPr>
        <w:t xml:space="preserve"> </w:t>
      </w:r>
      <w:r>
        <w:rPr>
          <w:sz w:val="24"/>
        </w:rPr>
        <w:t>endast</w:t>
      </w:r>
      <w:r>
        <w:rPr>
          <w:spacing w:val="-3"/>
          <w:sz w:val="24"/>
        </w:rPr>
        <w:t xml:space="preserve"> </w:t>
      </w:r>
      <w:r>
        <w:rPr>
          <w:sz w:val="24"/>
        </w:rPr>
        <w:t>sõltuva,</w:t>
      </w:r>
      <w:r>
        <w:rPr>
          <w:spacing w:val="-3"/>
          <w:sz w:val="24"/>
        </w:rPr>
        <w:t xml:space="preserve"> </w:t>
      </w:r>
      <w:r>
        <w:rPr>
          <w:sz w:val="24"/>
        </w:rPr>
        <w:t>et</w:t>
      </w:r>
      <w:r>
        <w:rPr>
          <w:spacing w:val="-3"/>
          <w:sz w:val="24"/>
        </w:rPr>
        <w:t xml:space="preserve"> </w:t>
      </w:r>
      <w:r>
        <w:rPr>
          <w:sz w:val="24"/>
        </w:rPr>
        <w:t>selgitada</w:t>
      </w:r>
      <w:r>
        <w:rPr>
          <w:spacing w:val="-5"/>
          <w:sz w:val="24"/>
        </w:rPr>
        <w:t xml:space="preserve"> </w:t>
      </w:r>
      <w:r>
        <w:rPr>
          <w:sz w:val="24"/>
        </w:rPr>
        <w:t>välja</w:t>
      </w:r>
      <w:r>
        <w:rPr>
          <w:spacing w:val="-4"/>
          <w:sz w:val="24"/>
        </w:rPr>
        <w:t xml:space="preserve"> </w:t>
      </w:r>
      <w:r>
        <w:rPr>
          <w:sz w:val="24"/>
        </w:rPr>
        <w:t>kõik</w:t>
      </w:r>
      <w:r>
        <w:rPr>
          <w:spacing w:val="-3"/>
          <w:sz w:val="24"/>
        </w:rPr>
        <w:t xml:space="preserve"> </w:t>
      </w:r>
      <w:r>
        <w:rPr>
          <w:sz w:val="24"/>
        </w:rPr>
        <w:t>sellised</w:t>
      </w:r>
      <w:r>
        <w:rPr>
          <w:spacing w:val="-3"/>
          <w:sz w:val="24"/>
        </w:rPr>
        <w:t xml:space="preserve"> </w:t>
      </w:r>
      <w:r>
        <w:rPr>
          <w:sz w:val="24"/>
        </w:rPr>
        <w:t>huvid,</w:t>
      </w:r>
      <w:r>
        <w:rPr>
          <w:spacing w:val="-3"/>
          <w:sz w:val="24"/>
        </w:rPr>
        <w:t xml:space="preserve"> </w:t>
      </w:r>
      <w:r>
        <w:rPr>
          <w:sz w:val="24"/>
        </w:rPr>
        <w:t>suhted ja küsimused.</w:t>
      </w:r>
    </w:p>
    <w:p w14:paraId="03A5A1FE" w14:textId="77777777" w:rsidR="002D68EC" w:rsidRDefault="002D68EC">
      <w:pPr>
        <w:pStyle w:val="Kehatekst"/>
        <w:spacing w:before="140"/>
      </w:pPr>
    </w:p>
    <w:p w14:paraId="04445236" w14:textId="77777777" w:rsidR="002D68EC" w:rsidRDefault="0069493F">
      <w:pPr>
        <w:pStyle w:val="Loendilik"/>
        <w:numPr>
          <w:ilvl w:val="1"/>
          <w:numId w:val="5"/>
        </w:numPr>
        <w:tabs>
          <w:tab w:val="left" w:pos="707"/>
        </w:tabs>
        <w:spacing w:line="360" w:lineRule="auto"/>
        <w:ind w:right="294"/>
        <w:rPr>
          <w:sz w:val="24"/>
        </w:rPr>
      </w:pPr>
      <w:r>
        <w:rPr>
          <w:sz w:val="24"/>
        </w:rPr>
        <w:t>Kui liige nimetatakse kohtu või apellatsioonikohtu koosseisu, annab kohtu või apellatsioonikohtu</w:t>
      </w:r>
      <w:r>
        <w:rPr>
          <w:spacing w:val="-5"/>
          <w:sz w:val="24"/>
        </w:rPr>
        <w:t xml:space="preserve"> </w:t>
      </w:r>
      <w:r>
        <w:rPr>
          <w:sz w:val="24"/>
        </w:rPr>
        <w:t>sekretariaat</w:t>
      </w:r>
      <w:r>
        <w:rPr>
          <w:spacing w:val="-5"/>
          <w:sz w:val="24"/>
        </w:rPr>
        <w:t xml:space="preserve"> </w:t>
      </w:r>
      <w:r>
        <w:rPr>
          <w:sz w:val="24"/>
        </w:rPr>
        <w:t>liikmele</w:t>
      </w:r>
      <w:r>
        <w:rPr>
          <w:spacing w:val="-6"/>
          <w:sz w:val="24"/>
        </w:rPr>
        <w:t xml:space="preserve"> </w:t>
      </w:r>
      <w:r>
        <w:rPr>
          <w:sz w:val="24"/>
        </w:rPr>
        <w:t>liites</w:t>
      </w:r>
      <w:r>
        <w:rPr>
          <w:spacing w:val="-5"/>
          <w:sz w:val="24"/>
        </w:rPr>
        <w:t xml:space="preserve"> </w:t>
      </w:r>
      <w:r>
        <w:rPr>
          <w:sz w:val="24"/>
        </w:rPr>
        <w:t>10-D-1</w:t>
      </w:r>
      <w:r>
        <w:rPr>
          <w:spacing w:val="-5"/>
          <w:sz w:val="24"/>
        </w:rPr>
        <w:t xml:space="preserve"> </w:t>
      </w:r>
      <w:r>
        <w:rPr>
          <w:sz w:val="24"/>
        </w:rPr>
        <w:t>sätestatud</w:t>
      </w:r>
      <w:r>
        <w:rPr>
          <w:spacing w:val="-5"/>
          <w:sz w:val="24"/>
        </w:rPr>
        <w:t xml:space="preserve"> </w:t>
      </w:r>
      <w:r>
        <w:rPr>
          <w:sz w:val="24"/>
        </w:rPr>
        <w:t>avalikustamisavalduse.</w:t>
      </w:r>
      <w:r>
        <w:rPr>
          <w:spacing w:val="-5"/>
          <w:sz w:val="24"/>
        </w:rPr>
        <w:t xml:space="preserve"> </w:t>
      </w:r>
      <w:r>
        <w:rPr>
          <w:sz w:val="24"/>
        </w:rPr>
        <w:t>Liige teeb kõik endast oleneva, et esitada avalikustamisavaldus sekretariaadile 15 päeva jooksul alates selle kättesaamisest, ning see edastatakse lepinguosalistele, vaidluses osalevatele pooltele ja kohtu või apellatsioonikohtu eesistujale.</w:t>
      </w:r>
    </w:p>
    <w:p w14:paraId="4C12994A" w14:textId="77777777" w:rsidR="002D68EC" w:rsidRDefault="002D68EC">
      <w:pPr>
        <w:pStyle w:val="Kehatekst"/>
        <w:spacing w:before="138"/>
      </w:pPr>
    </w:p>
    <w:p w14:paraId="008F8427" w14:textId="77777777" w:rsidR="002D68EC" w:rsidRDefault="0069493F">
      <w:pPr>
        <w:pStyle w:val="Loendilik"/>
        <w:numPr>
          <w:ilvl w:val="1"/>
          <w:numId w:val="5"/>
        </w:numPr>
        <w:tabs>
          <w:tab w:val="left" w:pos="707"/>
        </w:tabs>
        <w:spacing w:line="360" w:lineRule="auto"/>
        <w:ind w:right="200"/>
        <w:rPr>
          <w:sz w:val="24"/>
        </w:rPr>
      </w:pPr>
      <w:r>
        <w:rPr>
          <w:sz w:val="24"/>
        </w:rPr>
        <w:t>Kooskõlas punktiga b avalikustavad koosseisu määratud liikmed kõik huvid, suhted ja küsimused,</w:t>
      </w:r>
      <w:r>
        <w:rPr>
          <w:spacing w:val="-3"/>
          <w:sz w:val="24"/>
        </w:rPr>
        <w:t xml:space="preserve"> </w:t>
      </w:r>
      <w:r>
        <w:rPr>
          <w:sz w:val="24"/>
        </w:rPr>
        <w:t>mis</w:t>
      </w:r>
      <w:r>
        <w:rPr>
          <w:spacing w:val="-3"/>
          <w:sz w:val="24"/>
        </w:rPr>
        <w:t xml:space="preserve"> </w:t>
      </w:r>
      <w:r>
        <w:rPr>
          <w:sz w:val="24"/>
        </w:rPr>
        <w:t>võivad</w:t>
      </w:r>
      <w:r>
        <w:rPr>
          <w:spacing w:val="-3"/>
          <w:sz w:val="24"/>
        </w:rPr>
        <w:t xml:space="preserve"> </w:t>
      </w:r>
      <w:r>
        <w:rPr>
          <w:sz w:val="24"/>
        </w:rPr>
        <w:t>mõjutada</w:t>
      </w:r>
      <w:r>
        <w:rPr>
          <w:spacing w:val="-4"/>
          <w:sz w:val="24"/>
        </w:rPr>
        <w:t xml:space="preserve"> </w:t>
      </w:r>
      <w:r>
        <w:rPr>
          <w:sz w:val="24"/>
        </w:rPr>
        <w:t>nende</w:t>
      </w:r>
      <w:r>
        <w:rPr>
          <w:spacing w:val="-4"/>
          <w:sz w:val="24"/>
        </w:rPr>
        <w:t xml:space="preserve"> </w:t>
      </w:r>
      <w:r>
        <w:rPr>
          <w:sz w:val="24"/>
        </w:rPr>
        <w:t>sõltumatust</w:t>
      </w:r>
      <w:r>
        <w:rPr>
          <w:spacing w:val="-3"/>
          <w:sz w:val="24"/>
        </w:rPr>
        <w:t xml:space="preserve"> </w:t>
      </w:r>
      <w:r>
        <w:rPr>
          <w:sz w:val="24"/>
        </w:rPr>
        <w:t>või</w:t>
      </w:r>
      <w:r>
        <w:rPr>
          <w:spacing w:val="-3"/>
          <w:sz w:val="24"/>
        </w:rPr>
        <w:t xml:space="preserve"> </w:t>
      </w:r>
      <w:r>
        <w:rPr>
          <w:sz w:val="24"/>
        </w:rPr>
        <w:t>erapooletust</w:t>
      </w:r>
      <w:r>
        <w:rPr>
          <w:spacing w:val="-3"/>
          <w:sz w:val="24"/>
        </w:rPr>
        <w:t xml:space="preserve"> </w:t>
      </w:r>
      <w:r>
        <w:rPr>
          <w:sz w:val="24"/>
        </w:rPr>
        <w:t>või</w:t>
      </w:r>
      <w:r>
        <w:rPr>
          <w:spacing w:val="-3"/>
          <w:sz w:val="24"/>
        </w:rPr>
        <w:t xml:space="preserve"> </w:t>
      </w:r>
      <w:r>
        <w:rPr>
          <w:sz w:val="24"/>
        </w:rPr>
        <w:t>mis</w:t>
      </w:r>
      <w:r>
        <w:rPr>
          <w:spacing w:val="-3"/>
          <w:sz w:val="24"/>
        </w:rPr>
        <w:t xml:space="preserve"> </w:t>
      </w:r>
      <w:r>
        <w:rPr>
          <w:sz w:val="24"/>
        </w:rPr>
        <w:t>võivad</w:t>
      </w:r>
      <w:r>
        <w:rPr>
          <w:spacing w:val="-3"/>
          <w:sz w:val="24"/>
        </w:rPr>
        <w:t xml:space="preserve"> </w:t>
      </w:r>
      <w:r>
        <w:rPr>
          <w:sz w:val="24"/>
        </w:rPr>
        <w:t>mõistliku eelduse kohaselt jätta ebasobiva või erapooliku mulje. Sel eesmärgil teevad liikmed mõistlikes piirides kõik endast sõltuva, et selgitada välja kõik sellised huvid, suhted ja küsimused. Liikmed avalikustavad oma parimate teadmiste kohaselt vähemalt järgmised huvid, suhted ja küsimused:</w:t>
      </w:r>
    </w:p>
    <w:p w14:paraId="1CCD7E99" w14:textId="77777777" w:rsidR="002D68EC" w:rsidRDefault="002D68EC">
      <w:pPr>
        <w:pStyle w:val="Kehatekst"/>
        <w:spacing w:before="137"/>
      </w:pPr>
    </w:p>
    <w:p w14:paraId="127E706E" w14:textId="77777777" w:rsidR="002D68EC" w:rsidRDefault="0069493F">
      <w:pPr>
        <w:pStyle w:val="Loendilik"/>
        <w:numPr>
          <w:ilvl w:val="2"/>
          <w:numId w:val="5"/>
        </w:numPr>
        <w:tabs>
          <w:tab w:val="left" w:pos="1276"/>
        </w:tabs>
        <w:rPr>
          <w:sz w:val="24"/>
        </w:rPr>
      </w:pPr>
      <w:r>
        <w:rPr>
          <w:sz w:val="24"/>
        </w:rPr>
        <w:t>liikme</w:t>
      </w:r>
      <w:r>
        <w:rPr>
          <w:spacing w:val="-3"/>
          <w:sz w:val="24"/>
        </w:rPr>
        <w:t xml:space="preserve"> </w:t>
      </w:r>
      <w:r>
        <w:rPr>
          <w:sz w:val="24"/>
        </w:rPr>
        <w:t>rahalised</w:t>
      </w:r>
      <w:r>
        <w:rPr>
          <w:spacing w:val="-1"/>
          <w:sz w:val="24"/>
        </w:rPr>
        <w:t xml:space="preserve"> </w:t>
      </w:r>
      <w:r>
        <w:rPr>
          <w:sz w:val="24"/>
        </w:rPr>
        <w:t>või</w:t>
      </w:r>
      <w:r>
        <w:rPr>
          <w:spacing w:val="-2"/>
          <w:sz w:val="24"/>
        </w:rPr>
        <w:t xml:space="preserve"> </w:t>
      </w:r>
      <w:r>
        <w:rPr>
          <w:sz w:val="24"/>
        </w:rPr>
        <w:t>isiklikud</w:t>
      </w:r>
      <w:r>
        <w:rPr>
          <w:spacing w:val="-1"/>
          <w:sz w:val="24"/>
        </w:rPr>
        <w:t xml:space="preserve"> </w:t>
      </w:r>
      <w:r>
        <w:rPr>
          <w:spacing w:val="-2"/>
          <w:sz w:val="24"/>
        </w:rPr>
        <w:t>huvid:</w:t>
      </w:r>
    </w:p>
    <w:p w14:paraId="17ABD776" w14:textId="77777777" w:rsidR="002D68EC" w:rsidRDefault="002D68EC">
      <w:pPr>
        <w:pStyle w:val="Kehatekst"/>
      </w:pPr>
    </w:p>
    <w:p w14:paraId="36757B22" w14:textId="77777777" w:rsidR="002D68EC" w:rsidRDefault="002D68EC">
      <w:pPr>
        <w:pStyle w:val="Kehatekst"/>
        <w:spacing w:before="1"/>
      </w:pPr>
    </w:p>
    <w:p w14:paraId="54019E74" w14:textId="77777777" w:rsidR="002D68EC" w:rsidRDefault="0069493F">
      <w:pPr>
        <w:pStyle w:val="Loendilik"/>
        <w:numPr>
          <w:ilvl w:val="3"/>
          <w:numId w:val="5"/>
        </w:numPr>
        <w:tabs>
          <w:tab w:val="left" w:pos="1842"/>
        </w:tabs>
        <w:rPr>
          <w:sz w:val="24"/>
        </w:rPr>
      </w:pPr>
      <w:r>
        <w:rPr>
          <w:sz w:val="24"/>
        </w:rPr>
        <w:t>menetluse</w:t>
      </w:r>
      <w:r>
        <w:rPr>
          <w:spacing w:val="-3"/>
          <w:sz w:val="24"/>
        </w:rPr>
        <w:t xml:space="preserve"> </w:t>
      </w:r>
      <w:r>
        <w:rPr>
          <w:sz w:val="24"/>
        </w:rPr>
        <w:t>või</w:t>
      </w:r>
      <w:r>
        <w:rPr>
          <w:spacing w:val="-1"/>
          <w:sz w:val="24"/>
        </w:rPr>
        <w:t xml:space="preserve"> </w:t>
      </w:r>
      <w:r>
        <w:rPr>
          <w:sz w:val="24"/>
        </w:rPr>
        <w:t>selle</w:t>
      </w:r>
      <w:r>
        <w:rPr>
          <w:spacing w:val="-1"/>
          <w:sz w:val="24"/>
        </w:rPr>
        <w:t xml:space="preserve"> </w:t>
      </w:r>
      <w:r>
        <w:rPr>
          <w:sz w:val="24"/>
        </w:rPr>
        <w:t>tulemuse</w:t>
      </w:r>
      <w:r>
        <w:rPr>
          <w:spacing w:val="-1"/>
          <w:sz w:val="24"/>
        </w:rPr>
        <w:t xml:space="preserve"> </w:t>
      </w:r>
      <w:r>
        <w:rPr>
          <w:sz w:val="24"/>
        </w:rPr>
        <w:t>vastu</w:t>
      </w:r>
      <w:r>
        <w:rPr>
          <w:spacing w:val="-1"/>
          <w:sz w:val="24"/>
        </w:rPr>
        <w:t xml:space="preserve"> </w:t>
      </w:r>
      <w:r>
        <w:rPr>
          <w:spacing w:val="-4"/>
          <w:sz w:val="24"/>
        </w:rPr>
        <w:t>ning</w:t>
      </w:r>
    </w:p>
    <w:p w14:paraId="5D28BB3B" w14:textId="77777777" w:rsidR="002D68EC" w:rsidRDefault="002D68EC">
      <w:pPr>
        <w:pStyle w:val="Loendilik"/>
        <w:rPr>
          <w:sz w:val="24"/>
        </w:rPr>
        <w:sectPr w:rsidR="002D68EC">
          <w:pgSz w:w="11910" w:h="16840"/>
          <w:pgMar w:top="1320" w:right="992" w:bottom="1380" w:left="992" w:header="0" w:footer="1199" w:gutter="0"/>
          <w:cols w:space="708"/>
        </w:sectPr>
      </w:pPr>
    </w:p>
    <w:p w14:paraId="7EA3A045" w14:textId="77777777" w:rsidR="002D68EC" w:rsidRDefault="0069493F">
      <w:pPr>
        <w:pStyle w:val="Loendilik"/>
        <w:numPr>
          <w:ilvl w:val="3"/>
          <w:numId w:val="5"/>
        </w:numPr>
        <w:tabs>
          <w:tab w:val="left" w:pos="1842"/>
        </w:tabs>
        <w:spacing w:before="70" w:line="360" w:lineRule="auto"/>
        <w:ind w:right="291"/>
        <w:rPr>
          <w:sz w:val="24"/>
        </w:rPr>
      </w:pPr>
      <w:r>
        <w:rPr>
          <w:sz w:val="24"/>
        </w:rPr>
        <w:lastRenderedPageBreak/>
        <w:t>haldusmenetluse, siseriikliku kohtu menetluse või muu rahvusvahelise vaidluste lahendamise</w:t>
      </w:r>
      <w:r>
        <w:rPr>
          <w:spacing w:val="-5"/>
          <w:sz w:val="24"/>
        </w:rPr>
        <w:t xml:space="preserve"> </w:t>
      </w:r>
      <w:r>
        <w:rPr>
          <w:sz w:val="24"/>
        </w:rPr>
        <w:t>menetluse</w:t>
      </w:r>
      <w:r>
        <w:rPr>
          <w:spacing w:val="-5"/>
          <w:sz w:val="24"/>
        </w:rPr>
        <w:t xml:space="preserve"> </w:t>
      </w:r>
      <w:r>
        <w:rPr>
          <w:sz w:val="24"/>
        </w:rPr>
        <w:t>vastu,</w:t>
      </w:r>
      <w:r>
        <w:rPr>
          <w:spacing w:val="-5"/>
          <w:sz w:val="24"/>
        </w:rPr>
        <w:t xml:space="preserve"> </w:t>
      </w:r>
      <w:r>
        <w:rPr>
          <w:sz w:val="24"/>
        </w:rPr>
        <w:t>mis</w:t>
      </w:r>
      <w:r>
        <w:rPr>
          <w:spacing w:val="-5"/>
          <w:sz w:val="24"/>
        </w:rPr>
        <w:t xml:space="preserve"> </w:t>
      </w:r>
      <w:r>
        <w:rPr>
          <w:sz w:val="24"/>
        </w:rPr>
        <w:t>puudutab</w:t>
      </w:r>
      <w:r>
        <w:rPr>
          <w:spacing w:val="-5"/>
          <w:sz w:val="24"/>
        </w:rPr>
        <w:t xml:space="preserve"> </w:t>
      </w:r>
      <w:r>
        <w:rPr>
          <w:sz w:val="24"/>
        </w:rPr>
        <w:t>küsimusi,</w:t>
      </w:r>
      <w:r>
        <w:rPr>
          <w:spacing w:val="-5"/>
          <w:sz w:val="24"/>
        </w:rPr>
        <w:t xml:space="preserve"> </w:t>
      </w:r>
      <w:r>
        <w:rPr>
          <w:sz w:val="24"/>
        </w:rPr>
        <w:t>mille</w:t>
      </w:r>
      <w:r>
        <w:rPr>
          <w:spacing w:val="-5"/>
          <w:sz w:val="24"/>
        </w:rPr>
        <w:t xml:space="preserve"> </w:t>
      </w:r>
      <w:r>
        <w:rPr>
          <w:sz w:val="24"/>
        </w:rPr>
        <w:t>suhtes</w:t>
      </w:r>
      <w:r>
        <w:rPr>
          <w:spacing w:val="-5"/>
          <w:sz w:val="24"/>
        </w:rPr>
        <w:t xml:space="preserve"> </w:t>
      </w:r>
      <w:r>
        <w:rPr>
          <w:sz w:val="24"/>
        </w:rPr>
        <w:t>võidakse</w:t>
      </w:r>
      <w:r>
        <w:rPr>
          <w:spacing w:val="-5"/>
          <w:sz w:val="24"/>
        </w:rPr>
        <w:t xml:space="preserve"> </w:t>
      </w:r>
      <w:r>
        <w:rPr>
          <w:sz w:val="24"/>
        </w:rPr>
        <w:t>teha otsus menetluses, milles liige on kohtu koosseisu nimetatud;</w:t>
      </w:r>
    </w:p>
    <w:p w14:paraId="66486F19" w14:textId="77777777" w:rsidR="002D68EC" w:rsidRDefault="002D68EC">
      <w:pPr>
        <w:pStyle w:val="Kehatekst"/>
        <w:spacing w:before="132"/>
      </w:pPr>
    </w:p>
    <w:p w14:paraId="03DB11FD" w14:textId="77777777" w:rsidR="002D68EC" w:rsidRDefault="0069493F">
      <w:pPr>
        <w:pStyle w:val="Loendilik"/>
        <w:numPr>
          <w:ilvl w:val="2"/>
          <w:numId w:val="5"/>
        </w:numPr>
        <w:tabs>
          <w:tab w:val="left" w:pos="1273"/>
        </w:tabs>
        <w:ind w:left="1273" w:hanging="566"/>
        <w:rPr>
          <w:sz w:val="24"/>
        </w:rPr>
      </w:pPr>
      <w:r>
        <w:rPr>
          <w:sz w:val="24"/>
        </w:rPr>
        <w:t>liikme</w:t>
      </w:r>
      <w:r>
        <w:rPr>
          <w:spacing w:val="-2"/>
          <w:sz w:val="24"/>
        </w:rPr>
        <w:t xml:space="preserve"> </w:t>
      </w:r>
      <w:r>
        <w:rPr>
          <w:sz w:val="24"/>
        </w:rPr>
        <w:t>tööandja, kutsealase</w:t>
      </w:r>
      <w:r>
        <w:rPr>
          <w:spacing w:val="-1"/>
          <w:sz w:val="24"/>
        </w:rPr>
        <w:t xml:space="preserve"> </w:t>
      </w:r>
      <w:r>
        <w:rPr>
          <w:sz w:val="24"/>
        </w:rPr>
        <w:t>partneri</w:t>
      </w:r>
      <w:r>
        <w:rPr>
          <w:spacing w:val="-1"/>
          <w:sz w:val="24"/>
        </w:rPr>
        <w:t xml:space="preserve"> </w:t>
      </w:r>
      <w:r>
        <w:rPr>
          <w:sz w:val="24"/>
        </w:rPr>
        <w:t>või kolleegi või</w:t>
      </w:r>
      <w:r>
        <w:rPr>
          <w:spacing w:val="-1"/>
          <w:sz w:val="24"/>
        </w:rPr>
        <w:t xml:space="preserve"> </w:t>
      </w:r>
      <w:r>
        <w:rPr>
          <w:sz w:val="24"/>
        </w:rPr>
        <w:t>lähedase</w:t>
      </w:r>
      <w:r>
        <w:rPr>
          <w:spacing w:val="-1"/>
          <w:sz w:val="24"/>
        </w:rPr>
        <w:t xml:space="preserve"> </w:t>
      </w:r>
      <w:r>
        <w:rPr>
          <w:sz w:val="24"/>
        </w:rPr>
        <w:t>pereliikme</w:t>
      </w:r>
      <w:r>
        <w:rPr>
          <w:b/>
          <w:position w:val="8"/>
          <w:sz w:val="16"/>
        </w:rPr>
        <w:t>1</w:t>
      </w:r>
      <w:r>
        <w:rPr>
          <w:b/>
          <w:spacing w:val="21"/>
          <w:position w:val="8"/>
          <w:sz w:val="16"/>
        </w:rPr>
        <w:t xml:space="preserve"> </w:t>
      </w:r>
      <w:r>
        <w:rPr>
          <w:spacing w:val="-2"/>
          <w:sz w:val="24"/>
        </w:rPr>
        <w:t>finantshuvid:</w:t>
      </w:r>
    </w:p>
    <w:p w14:paraId="064DCCB6" w14:textId="77777777" w:rsidR="002D68EC" w:rsidRDefault="002D68EC">
      <w:pPr>
        <w:pStyle w:val="Kehatekst"/>
      </w:pPr>
    </w:p>
    <w:p w14:paraId="71B325A0" w14:textId="77777777" w:rsidR="002D68EC" w:rsidRDefault="002D68EC">
      <w:pPr>
        <w:pStyle w:val="Kehatekst"/>
      </w:pPr>
    </w:p>
    <w:p w14:paraId="00B75E38" w14:textId="77777777" w:rsidR="002D68EC" w:rsidRDefault="0069493F">
      <w:pPr>
        <w:pStyle w:val="Loendilik"/>
        <w:numPr>
          <w:ilvl w:val="3"/>
          <w:numId w:val="5"/>
        </w:numPr>
        <w:tabs>
          <w:tab w:val="left" w:pos="1842"/>
        </w:tabs>
        <w:spacing w:before="1"/>
        <w:rPr>
          <w:sz w:val="24"/>
        </w:rPr>
      </w:pPr>
      <w:r>
        <w:rPr>
          <w:sz w:val="24"/>
        </w:rPr>
        <w:t>menetluse</w:t>
      </w:r>
      <w:r>
        <w:rPr>
          <w:spacing w:val="-3"/>
          <w:sz w:val="24"/>
        </w:rPr>
        <w:t xml:space="preserve"> </w:t>
      </w:r>
      <w:r>
        <w:rPr>
          <w:sz w:val="24"/>
        </w:rPr>
        <w:t>või</w:t>
      </w:r>
      <w:r>
        <w:rPr>
          <w:spacing w:val="-1"/>
          <w:sz w:val="24"/>
        </w:rPr>
        <w:t xml:space="preserve"> </w:t>
      </w:r>
      <w:r>
        <w:rPr>
          <w:sz w:val="24"/>
        </w:rPr>
        <w:t>selle</w:t>
      </w:r>
      <w:r>
        <w:rPr>
          <w:spacing w:val="-2"/>
          <w:sz w:val="24"/>
        </w:rPr>
        <w:t xml:space="preserve"> </w:t>
      </w:r>
      <w:r>
        <w:rPr>
          <w:sz w:val="24"/>
        </w:rPr>
        <w:t>tulemuse</w:t>
      </w:r>
      <w:r>
        <w:rPr>
          <w:spacing w:val="-1"/>
          <w:sz w:val="24"/>
        </w:rPr>
        <w:t xml:space="preserve"> </w:t>
      </w:r>
      <w:r>
        <w:rPr>
          <w:sz w:val="24"/>
        </w:rPr>
        <w:t>vastu</w:t>
      </w:r>
      <w:r>
        <w:rPr>
          <w:spacing w:val="-1"/>
          <w:sz w:val="24"/>
        </w:rPr>
        <w:t xml:space="preserve"> </w:t>
      </w:r>
      <w:r>
        <w:rPr>
          <w:spacing w:val="-4"/>
          <w:sz w:val="24"/>
        </w:rPr>
        <w:t>ning</w:t>
      </w:r>
    </w:p>
    <w:p w14:paraId="15A63DD3" w14:textId="77777777" w:rsidR="002D68EC" w:rsidRDefault="002D68EC">
      <w:pPr>
        <w:pStyle w:val="Kehatekst"/>
      </w:pPr>
    </w:p>
    <w:p w14:paraId="259E72F7" w14:textId="77777777" w:rsidR="002D68EC" w:rsidRDefault="002D68EC">
      <w:pPr>
        <w:pStyle w:val="Kehatekst"/>
      </w:pPr>
    </w:p>
    <w:p w14:paraId="4AAD2C42" w14:textId="77777777" w:rsidR="002D68EC" w:rsidRDefault="0069493F">
      <w:pPr>
        <w:pStyle w:val="Loendilik"/>
        <w:numPr>
          <w:ilvl w:val="3"/>
          <w:numId w:val="5"/>
        </w:numPr>
        <w:tabs>
          <w:tab w:val="left" w:pos="1842"/>
        </w:tabs>
        <w:spacing w:line="360" w:lineRule="auto"/>
        <w:ind w:right="288"/>
        <w:rPr>
          <w:sz w:val="24"/>
        </w:rPr>
      </w:pPr>
      <w:r>
        <w:rPr>
          <w:sz w:val="24"/>
        </w:rPr>
        <w:t>haldusmenetluse, siseriikliku kohtu menetluse või muu rahvusvahelise vaidluste lahendamise</w:t>
      </w:r>
      <w:r>
        <w:rPr>
          <w:spacing w:val="-5"/>
          <w:sz w:val="24"/>
        </w:rPr>
        <w:t xml:space="preserve"> </w:t>
      </w:r>
      <w:r>
        <w:rPr>
          <w:sz w:val="24"/>
        </w:rPr>
        <w:t>menetluse</w:t>
      </w:r>
      <w:r>
        <w:rPr>
          <w:spacing w:val="-5"/>
          <w:sz w:val="24"/>
        </w:rPr>
        <w:t xml:space="preserve"> </w:t>
      </w:r>
      <w:r>
        <w:rPr>
          <w:sz w:val="24"/>
        </w:rPr>
        <w:t>vastu,</w:t>
      </w:r>
      <w:r>
        <w:rPr>
          <w:spacing w:val="-4"/>
          <w:sz w:val="24"/>
        </w:rPr>
        <w:t xml:space="preserve"> </w:t>
      </w:r>
      <w:r>
        <w:rPr>
          <w:sz w:val="24"/>
        </w:rPr>
        <w:t>mis</w:t>
      </w:r>
      <w:r>
        <w:rPr>
          <w:spacing w:val="-4"/>
          <w:sz w:val="24"/>
        </w:rPr>
        <w:t xml:space="preserve"> </w:t>
      </w:r>
      <w:r>
        <w:rPr>
          <w:sz w:val="24"/>
        </w:rPr>
        <w:t>puudutab</w:t>
      </w:r>
      <w:r>
        <w:rPr>
          <w:spacing w:val="-4"/>
          <w:sz w:val="24"/>
        </w:rPr>
        <w:t xml:space="preserve"> </w:t>
      </w:r>
      <w:r>
        <w:rPr>
          <w:sz w:val="24"/>
        </w:rPr>
        <w:t>küsimusi,</w:t>
      </w:r>
      <w:r>
        <w:rPr>
          <w:spacing w:val="-4"/>
          <w:sz w:val="24"/>
        </w:rPr>
        <w:t xml:space="preserve"> </w:t>
      </w:r>
      <w:r>
        <w:rPr>
          <w:sz w:val="24"/>
        </w:rPr>
        <w:t>mille</w:t>
      </w:r>
      <w:r>
        <w:rPr>
          <w:spacing w:val="-4"/>
          <w:sz w:val="24"/>
        </w:rPr>
        <w:t xml:space="preserve"> </w:t>
      </w:r>
      <w:r>
        <w:rPr>
          <w:sz w:val="24"/>
        </w:rPr>
        <w:t>suhtes</w:t>
      </w:r>
      <w:r>
        <w:rPr>
          <w:spacing w:val="-4"/>
          <w:sz w:val="24"/>
        </w:rPr>
        <w:t xml:space="preserve"> </w:t>
      </w:r>
      <w:r>
        <w:rPr>
          <w:sz w:val="24"/>
        </w:rPr>
        <w:t>võidakse</w:t>
      </w:r>
      <w:r>
        <w:rPr>
          <w:spacing w:val="-5"/>
          <w:sz w:val="24"/>
        </w:rPr>
        <w:t xml:space="preserve"> </w:t>
      </w:r>
      <w:r>
        <w:rPr>
          <w:sz w:val="24"/>
        </w:rPr>
        <w:t>teha otsus menetluses, milles kandidaat on kohtu koosseisu nimetatud;</w:t>
      </w:r>
    </w:p>
    <w:p w14:paraId="7087BCD9" w14:textId="77777777" w:rsidR="002D68EC" w:rsidRDefault="002D68EC">
      <w:pPr>
        <w:pStyle w:val="Kehatekst"/>
        <w:spacing w:before="138"/>
      </w:pPr>
    </w:p>
    <w:p w14:paraId="2264C353" w14:textId="77777777" w:rsidR="002D68EC" w:rsidRDefault="0069493F">
      <w:pPr>
        <w:pStyle w:val="Loendilik"/>
        <w:numPr>
          <w:ilvl w:val="2"/>
          <w:numId w:val="5"/>
        </w:numPr>
        <w:tabs>
          <w:tab w:val="left" w:pos="1273"/>
        </w:tabs>
        <w:spacing w:line="360" w:lineRule="auto"/>
        <w:ind w:left="1273" w:right="895" w:hanging="567"/>
        <w:rPr>
          <w:sz w:val="24"/>
        </w:rPr>
      </w:pPr>
      <w:r>
        <w:rPr>
          <w:sz w:val="24"/>
        </w:rPr>
        <w:t>mis</w:t>
      </w:r>
      <w:r>
        <w:rPr>
          <w:spacing w:val="-4"/>
          <w:sz w:val="24"/>
        </w:rPr>
        <w:t xml:space="preserve"> </w:t>
      </w:r>
      <w:r>
        <w:rPr>
          <w:sz w:val="24"/>
        </w:rPr>
        <w:t>tahes</w:t>
      </w:r>
      <w:r>
        <w:rPr>
          <w:spacing w:val="-4"/>
          <w:sz w:val="24"/>
        </w:rPr>
        <w:t xml:space="preserve"> </w:t>
      </w:r>
      <w:r>
        <w:rPr>
          <w:sz w:val="24"/>
        </w:rPr>
        <w:t>varasemad</w:t>
      </w:r>
      <w:r>
        <w:rPr>
          <w:spacing w:val="-4"/>
          <w:sz w:val="24"/>
        </w:rPr>
        <w:t xml:space="preserve"> </w:t>
      </w:r>
      <w:r>
        <w:rPr>
          <w:sz w:val="24"/>
        </w:rPr>
        <w:t>või</w:t>
      </w:r>
      <w:r>
        <w:rPr>
          <w:spacing w:val="-4"/>
          <w:sz w:val="24"/>
        </w:rPr>
        <w:t xml:space="preserve"> </w:t>
      </w:r>
      <w:r>
        <w:rPr>
          <w:sz w:val="24"/>
        </w:rPr>
        <w:t>praegused</w:t>
      </w:r>
      <w:r>
        <w:rPr>
          <w:spacing w:val="-2"/>
          <w:sz w:val="24"/>
        </w:rPr>
        <w:t xml:space="preserve"> </w:t>
      </w:r>
      <w:r>
        <w:rPr>
          <w:sz w:val="24"/>
        </w:rPr>
        <w:t>finants-,</w:t>
      </w:r>
      <w:r>
        <w:rPr>
          <w:spacing w:val="-4"/>
          <w:sz w:val="24"/>
        </w:rPr>
        <w:t xml:space="preserve"> </w:t>
      </w:r>
      <w:r>
        <w:rPr>
          <w:sz w:val="24"/>
        </w:rPr>
        <w:t>äri-,</w:t>
      </w:r>
      <w:r>
        <w:rPr>
          <w:spacing w:val="-4"/>
          <w:sz w:val="24"/>
        </w:rPr>
        <w:t xml:space="preserve"> </w:t>
      </w:r>
      <w:r>
        <w:rPr>
          <w:sz w:val="24"/>
        </w:rPr>
        <w:t>ameti-,</w:t>
      </w:r>
      <w:r>
        <w:rPr>
          <w:spacing w:val="-4"/>
          <w:sz w:val="24"/>
        </w:rPr>
        <w:t xml:space="preserve"> </w:t>
      </w:r>
      <w:r>
        <w:rPr>
          <w:sz w:val="24"/>
        </w:rPr>
        <w:t>pere-</w:t>
      </w:r>
      <w:r>
        <w:rPr>
          <w:spacing w:val="-5"/>
          <w:sz w:val="24"/>
        </w:rPr>
        <w:t xml:space="preserve"> </w:t>
      </w:r>
      <w:r>
        <w:rPr>
          <w:sz w:val="24"/>
        </w:rPr>
        <w:t>või</w:t>
      </w:r>
      <w:r>
        <w:rPr>
          <w:spacing w:val="-4"/>
          <w:sz w:val="24"/>
        </w:rPr>
        <w:t xml:space="preserve"> </w:t>
      </w:r>
      <w:r>
        <w:rPr>
          <w:sz w:val="24"/>
        </w:rPr>
        <w:t>sotsiaalsuhted menetluse huvitatud poolte või nende nõustajatega ning</w:t>
      </w:r>
    </w:p>
    <w:p w14:paraId="0EA60F9D" w14:textId="77777777" w:rsidR="002D68EC" w:rsidRDefault="002D68EC">
      <w:pPr>
        <w:pStyle w:val="Kehatekst"/>
        <w:spacing w:before="139"/>
      </w:pPr>
    </w:p>
    <w:p w14:paraId="13B19FF4" w14:textId="77777777" w:rsidR="002D68EC" w:rsidRDefault="0069493F">
      <w:pPr>
        <w:pStyle w:val="Loendilik"/>
        <w:numPr>
          <w:ilvl w:val="2"/>
          <w:numId w:val="5"/>
        </w:numPr>
        <w:tabs>
          <w:tab w:val="left" w:pos="1273"/>
        </w:tabs>
        <w:spacing w:before="1" w:line="360" w:lineRule="auto"/>
        <w:ind w:left="1273" w:right="384" w:hanging="567"/>
        <w:rPr>
          <w:sz w:val="24"/>
        </w:rPr>
      </w:pPr>
      <w:r>
        <w:rPr>
          <w:sz w:val="24"/>
        </w:rPr>
        <w:t>avaliku</w:t>
      </w:r>
      <w:r>
        <w:rPr>
          <w:spacing w:val="-4"/>
          <w:sz w:val="24"/>
        </w:rPr>
        <w:t xml:space="preserve"> </w:t>
      </w:r>
      <w:r>
        <w:rPr>
          <w:sz w:val="24"/>
        </w:rPr>
        <w:t>arvamuse</w:t>
      </w:r>
      <w:r>
        <w:rPr>
          <w:spacing w:val="-5"/>
          <w:sz w:val="24"/>
        </w:rPr>
        <w:t xml:space="preserve"> </w:t>
      </w:r>
      <w:r>
        <w:rPr>
          <w:sz w:val="24"/>
        </w:rPr>
        <w:t>mõjutamine</w:t>
      </w:r>
      <w:r>
        <w:rPr>
          <w:spacing w:val="-4"/>
          <w:sz w:val="24"/>
        </w:rPr>
        <w:t xml:space="preserve"> </w:t>
      </w:r>
      <w:r>
        <w:rPr>
          <w:sz w:val="24"/>
        </w:rPr>
        <w:t>või</w:t>
      </w:r>
      <w:r>
        <w:rPr>
          <w:spacing w:val="-4"/>
          <w:sz w:val="24"/>
        </w:rPr>
        <w:t xml:space="preserve"> </w:t>
      </w:r>
      <w:r>
        <w:rPr>
          <w:sz w:val="24"/>
        </w:rPr>
        <w:t>esindamine</w:t>
      </w:r>
      <w:r>
        <w:rPr>
          <w:spacing w:val="-5"/>
          <w:sz w:val="24"/>
        </w:rPr>
        <w:t xml:space="preserve"> </w:t>
      </w:r>
      <w:r>
        <w:rPr>
          <w:sz w:val="24"/>
        </w:rPr>
        <w:t>advokaadina</w:t>
      </w:r>
      <w:r>
        <w:rPr>
          <w:spacing w:val="-4"/>
          <w:sz w:val="24"/>
        </w:rPr>
        <w:t xml:space="preserve"> </w:t>
      </w:r>
      <w:r>
        <w:rPr>
          <w:sz w:val="24"/>
        </w:rPr>
        <w:t>või</w:t>
      </w:r>
      <w:r>
        <w:rPr>
          <w:spacing w:val="-4"/>
          <w:sz w:val="24"/>
        </w:rPr>
        <w:t xml:space="preserve"> </w:t>
      </w:r>
      <w:r>
        <w:rPr>
          <w:sz w:val="24"/>
        </w:rPr>
        <w:t>muul</w:t>
      </w:r>
      <w:r>
        <w:rPr>
          <w:spacing w:val="-4"/>
          <w:sz w:val="24"/>
        </w:rPr>
        <w:t xml:space="preserve"> </w:t>
      </w:r>
      <w:r>
        <w:rPr>
          <w:sz w:val="24"/>
        </w:rPr>
        <w:t>viisil</w:t>
      </w:r>
      <w:r>
        <w:rPr>
          <w:spacing w:val="-6"/>
          <w:sz w:val="24"/>
        </w:rPr>
        <w:t xml:space="preserve"> </w:t>
      </w:r>
      <w:r>
        <w:rPr>
          <w:sz w:val="24"/>
        </w:rPr>
        <w:t>küsimuses, mis on menetluses vaidluse all või milles osalevad samad investorid või mis käsitleb samu investeeringuid.</w:t>
      </w:r>
    </w:p>
    <w:p w14:paraId="205203AC" w14:textId="77777777" w:rsidR="002D68EC" w:rsidRDefault="002D68EC">
      <w:pPr>
        <w:pStyle w:val="Kehatekst"/>
        <w:spacing w:before="138"/>
      </w:pPr>
    </w:p>
    <w:p w14:paraId="0563A186" w14:textId="77777777" w:rsidR="002D68EC" w:rsidRDefault="0069493F">
      <w:pPr>
        <w:pStyle w:val="Loendilik"/>
        <w:numPr>
          <w:ilvl w:val="1"/>
          <w:numId w:val="5"/>
        </w:numPr>
        <w:tabs>
          <w:tab w:val="left" w:pos="707"/>
        </w:tabs>
        <w:spacing w:line="360" w:lineRule="auto"/>
        <w:ind w:right="542"/>
        <w:rPr>
          <w:sz w:val="24"/>
        </w:rPr>
      </w:pPr>
      <w:r>
        <w:rPr>
          <w:sz w:val="24"/>
        </w:rPr>
        <w:t>Kogu</w:t>
      </w:r>
      <w:r>
        <w:rPr>
          <w:spacing w:val="-3"/>
          <w:sz w:val="24"/>
        </w:rPr>
        <w:t xml:space="preserve"> </w:t>
      </w:r>
      <w:r>
        <w:rPr>
          <w:sz w:val="24"/>
        </w:rPr>
        <w:t>oma</w:t>
      </w:r>
      <w:r>
        <w:rPr>
          <w:spacing w:val="-4"/>
          <w:sz w:val="24"/>
        </w:rPr>
        <w:t xml:space="preserve"> </w:t>
      </w:r>
      <w:r>
        <w:rPr>
          <w:sz w:val="24"/>
        </w:rPr>
        <w:t>ametiaja</w:t>
      </w:r>
      <w:r>
        <w:rPr>
          <w:spacing w:val="-4"/>
          <w:sz w:val="24"/>
        </w:rPr>
        <w:t xml:space="preserve"> </w:t>
      </w:r>
      <w:r>
        <w:rPr>
          <w:sz w:val="24"/>
        </w:rPr>
        <w:t>jooksul</w:t>
      </w:r>
      <w:r>
        <w:rPr>
          <w:spacing w:val="-3"/>
          <w:sz w:val="24"/>
        </w:rPr>
        <w:t xml:space="preserve"> </w:t>
      </w:r>
      <w:r>
        <w:rPr>
          <w:sz w:val="24"/>
        </w:rPr>
        <w:t>teevad</w:t>
      </w:r>
      <w:r>
        <w:rPr>
          <w:spacing w:val="-3"/>
          <w:sz w:val="24"/>
        </w:rPr>
        <w:t xml:space="preserve"> </w:t>
      </w:r>
      <w:r>
        <w:rPr>
          <w:sz w:val="24"/>
        </w:rPr>
        <w:t>liikmed</w:t>
      </w:r>
      <w:r>
        <w:rPr>
          <w:spacing w:val="-3"/>
          <w:sz w:val="24"/>
        </w:rPr>
        <w:t xml:space="preserve"> </w:t>
      </w:r>
      <w:r>
        <w:rPr>
          <w:sz w:val="24"/>
        </w:rPr>
        <w:t>jätkuvalt</w:t>
      </w:r>
      <w:r>
        <w:rPr>
          <w:spacing w:val="-3"/>
          <w:sz w:val="24"/>
        </w:rPr>
        <w:t xml:space="preserve"> </w:t>
      </w:r>
      <w:r>
        <w:rPr>
          <w:sz w:val="24"/>
        </w:rPr>
        <w:t>kõik</w:t>
      </w:r>
      <w:r>
        <w:rPr>
          <w:spacing w:val="-3"/>
          <w:sz w:val="24"/>
        </w:rPr>
        <w:t xml:space="preserve"> </w:t>
      </w:r>
      <w:r>
        <w:rPr>
          <w:sz w:val="24"/>
        </w:rPr>
        <w:t>endast</w:t>
      </w:r>
      <w:r>
        <w:rPr>
          <w:spacing w:val="-3"/>
          <w:sz w:val="24"/>
        </w:rPr>
        <w:t xml:space="preserve"> </w:t>
      </w:r>
      <w:r>
        <w:rPr>
          <w:sz w:val="24"/>
        </w:rPr>
        <w:t>sõltuva,</w:t>
      </w:r>
      <w:r>
        <w:rPr>
          <w:spacing w:val="-3"/>
          <w:sz w:val="24"/>
        </w:rPr>
        <w:t xml:space="preserve"> </w:t>
      </w:r>
      <w:r>
        <w:rPr>
          <w:sz w:val="24"/>
        </w:rPr>
        <w:t>et</w:t>
      </w:r>
      <w:r>
        <w:rPr>
          <w:spacing w:val="-3"/>
          <w:sz w:val="24"/>
        </w:rPr>
        <w:t xml:space="preserve"> </w:t>
      </w:r>
      <w:r>
        <w:rPr>
          <w:sz w:val="24"/>
        </w:rPr>
        <w:t>selgitada</w:t>
      </w:r>
      <w:r>
        <w:rPr>
          <w:spacing w:val="-5"/>
          <w:sz w:val="24"/>
        </w:rPr>
        <w:t xml:space="preserve"> </w:t>
      </w:r>
      <w:r>
        <w:rPr>
          <w:sz w:val="24"/>
        </w:rPr>
        <w:t>välja kõik lõike 3 punktis a osutatud huvid, suhted või küsimused, ning avalikustavad sellised huvid, suhted või küsimused, teatades neist lepinguosalistele.</w:t>
      </w:r>
    </w:p>
    <w:p w14:paraId="5A384275" w14:textId="77777777" w:rsidR="002D68EC" w:rsidRDefault="002D68EC">
      <w:pPr>
        <w:pStyle w:val="Kehatekst"/>
        <w:rPr>
          <w:sz w:val="20"/>
        </w:rPr>
      </w:pPr>
    </w:p>
    <w:p w14:paraId="3B5A65DC" w14:textId="77777777" w:rsidR="002D68EC" w:rsidRDefault="002D68EC">
      <w:pPr>
        <w:pStyle w:val="Kehatekst"/>
        <w:rPr>
          <w:sz w:val="20"/>
        </w:rPr>
      </w:pPr>
    </w:p>
    <w:p w14:paraId="16027D38" w14:textId="77777777" w:rsidR="002D68EC" w:rsidRDefault="002D68EC">
      <w:pPr>
        <w:pStyle w:val="Kehatekst"/>
        <w:rPr>
          <w:sz w:val="20"/>
        </w:rPr>
      </w:pPr>
    </w:p>
    <w:p w14:paraId="788A8E14" w14:textId="77777777" w:rsidR="002D68EC" w:rsidRDefault="002D68EC">
      <w:pPr>
        <w:pStyle w:val="Kehatekst"/>
        <w:rPr>
          <w:sz w:val="20"/>
        </w:rPr>
      </w:pPr>
    </w:p>
    <w:p w14:paraId="76799311" w14:textId="77777777" w:rsidR="002D68EC" w:rsidRDefault="002D68EC">
      <w:pPr>
        <w:pStyle w:val="Kehatekst"/>
        <w:rPr>
          <w:sz w:val="20"/>
        </w:rPr>
      </w:pPr>
    </w:p>
    <w:p w14:paraId="310BF27B" w14:textId="77777777" w:rsidR="002D68EC" w:rsidRDefault="002D68EC">
      <w:pPr>
        <w:pStyle w:val="Kehatekst"/>
        <w:rPr>
          <w:sz w:val="20"/>
        </w:rPr>
      </w:pPr>
    </w:p>
    <w:p w14:paraId="3262238A" w14:textId="77777777" w:rsidR="002D68EC" w:rsidRDefault="002D68EC">
      <w:pPr>
        <w:pStyle w:val="Kehatekst"/>
        <w:rPr>
          <w:sz w:val="20"/>
        </w:rPr>
      </w:pPr>
    </w:p>
    <w:p w14:paraId="79FA2A37" w14:textId="77777777" w:rsidR="002D68EC" w:rsidRDefault="002D68EC">
      <w:pPr>
        <w:pStyle w:val="Kehatekst"/>
        <w:rPr>
          <w:sz w:val="20"/>
        </w:rPr>
      </w:pPr>
    </w:p>
    <w:p w14:paraId="0D326BF5" w14:textId="77777777" w:rsidR="002D68EC" w:rsidRDefault="002D68EC">
      <w:pPr>
        <w:pStyle w:val="Kehatekst"/>
        <w:rPr>
          <w:sz w:val="20"/>
        </w:rPr>
      </w:pPr>
    </w:p>
    <w:p w14:paraId="62643FBD" w14:textId="77777777" w:rsidR="002D68EC" w:rsidRDefault="002D68EC">
      <w:pPr>
        <w:pStyle w:val="Kehatekst"/>
        <w:rPr>
          <w:sz w:val="20"/>
        </w:rPr>
      </w:pPr>
    </w:p>
    <w:p w14:paraId="3AEE162B" w14:textId="77777777" w:rsidR="002D68EC" w:rsidRDefault="002D68EC">
      <w:pPr>
        <w:pStyle w:val="Kehatekst"/>
        <w:rPr>
          <w:sz w:val="20"/>
        </w:rPr>
      </w:pPr>
    </w:p>
    <w:p w14:paraId="5AD547A9" w14:textId="77777777" w:rsidR="002D68EC" w:rsidRDefault="002D68EC">
      <w:pPr>
        <w:pStyle w:val="Kehatekst"/>
        <w:rPr>
          <w:sz w:val="20"/>
        </w:rPr>
      </w:pPr>
    </w:p>
    <w:p w14:paraId="432B08A5" w14:textId="77777777" w:rsidR="002D68EC" w:rsidRDefault="002D68EC">
      <w:pPr>
        <w:pStyle w:val="Kehatekst"/>
        <w:rPr>
          <w:sz w:val="20"/>
        </w:rPr>
      </w:pPr>
    </w:p>
    <w:p w14:paraId="64F76B25" w14:textId="77777777" w:rsidR="002D68EC" w:rsidRDefault="002D68EC">
      <w:pPr>
        <w:pStyle w:val="Kehatekst"/>
        <w:rPr>
          <w:sz w:val="20"/>
        </w:rPr>
      </w:pPr>
    </w:p>
    <w:p w14:paraId="02D6560B" w14:textId="77777777" w:rsidR="002D68EC" w:rsidRDefault="0069493F">
      <w:pPr>
        <w:pStyle w:val="Kehatekst"/>
        <w:spacing w:before="218"/>
        <w:rPr>
          <w:sz w:val="20"/>
        </w:rPr>
      </w:pPr>
      <w:r>
        <w:rPr>
          <w:noProof/>
          <w:sz w:val="20"/>
        </w:rPr>
        <mc:AlternateContent>
          <mc:Choice Requires="wps">
            <w:drawing>
              <wp:anchor distT="0" distB="0" distL="0" distR="0" simplePos="0" relativeHeight="487627264" behindDoc="1" locked="0" layoutInCell="1" allowOverlap="1" wp14:anchorId="03202947" wp14:editId="03DC2BCA">
                <wp:simplePos x="0" y="0"/>
                <wp:positionH relativeFrom="page">
                  <wp:posOffset>719632</wp:posOffset>
                </wp:positionH>
                <wp:positionV relativeFrom="paragraph">
                  <wp:posOffset>299902</wp:posOffset>
                </wp:positionV>
                <wp:extent cx="1829435"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DFC89" id="Graphic 102" o:spid="_x0000_s1026" style="position:absolute;margin-left:56.65pt;margin-top:23.6pt;width:144.05pt;height:.6pt;z-index:-156892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" path="m1829054,l,,,7619r1829054,l1829054,xe" fillcolor="black" stroked="f">
                <v:path arrowok="t"/>
                <w10:wrap type="topAndBottom" anchorx="page"/>
              </v:shape>
            </w:pict>
          </mc:Fallback>
        </mc:AlternateContent>
      </w:r>
    </w:p>
    <w:p w14:paraId="73AF912D" w14:textId="77777777" w:rsidR="002D68EC" w:rsidRDefault="0069493F">
      <w:pPr>
        <w:pStyle w:val="Kehatekst"/>
        <w:tabs>
          <w:tab w:val="left" w:pos="707"/>
        </w:tabs>
        <w:spacing w:before="97"/>
        <w:ind w:left="707" w:right="534" w:hanging="567"/>
      </w:pPr>
      <w:r>
        <w:rPr>
          <w:b/>
          <w:spacing w:val="-10"/>
          <w:position w:val="8"/>
          <w:sz w:val="16"/>
        </w:rPr>
        <w:t>1</w:t>
      </w:r>
      <w:r>
        <w:rPr>
          <w:b/>
          <w:position w:val="8"/>
          <w:sz w:val="16"/>
        </w:rPr>
        <w:tab/>
      </w:r>
      <w:r>
        <w:t>Käesolevas käitumisjuhendis tähendab mõiste „lähedane pereliige“ abikaasat, õde-venda, vanemat</w:t>
      </w:r>
      <w:r>
        <w:rPr>
          <w:spacing w:val="-4"/>
        </w:rPr>
        <w:t xml:space="preserve"> </w:t>
      </w:r>
      <w:r>
        <w:t>või</w:t>
      </w:r>
      <w:r>
        <w:rPr>
          <w:spacing w:val="-4"/>
        </w:rPr>
        <w:t xml:space="preserve"> </w:t>
      </w:r>
      <w:r>
        <w:t>elukaaslast</w:t>
      </w:r>
      <w:r>
        <w:rPr>
          <w:spacing w:val="-4"/>
        </w:rPr>
        <w:t xml:space="preserve"> </w:t>
      </w:r>
      <w:r>
        <w:t>ning</w:t>
      </w:r>
      <w:r>
        <w:rPr>
          <w:spacing w:val="-4"/>
        </w:rPr>
        <w:t xml:space="preserve"> </w:t>
      </w:r>
      <w:r>
        <w:t>lisaks</w:t>
      </w:r>
      <w:r>
        <w:rPr>
          <w:spacing w:val="-4"/>
        </w:rPr>
        <w:t xml:space="preserve"> </w:t>
      </w:r>
      <w:r>
        <w:t>mis</w:t>
      </w:r>
      <w:r>
        <w:rPr>
          <w:spacing w:val="-4"/>
        </w:rPr>
        <w:t xml:space="preserve"> </w:t>
      </w:r>
      <w:r>
        <w:t>tahes</w:t>
      </w:r>
      <w:r>
        <w:rPr>
          <w:spacing w:val="-4"/>
        </w:rPr>
        <w:t xml:space="preserve"> </w:t>
      </w:r>
      <w:r>
        <w:t>muud</w:t>
      </w:r>
      <w:r>
        <w:rPr>
          <w:spacing w:val="-4"/>
        </w:rPr>
        <w:t xml:space="preserve"> </w:t>
      </w:r>
      <w:r>
        <w:t>pereliiget,</w:t>
      </w:r>
      <w:r>
        <w:rPr>
          <w:spacing w:val="-4"/>
        </w:rPr>
        <w:t xml:space="preserve"> </w:t>
      </w:r>
      <w:r>
        <w:t>kellega</w:t>
      </w:r>
      <w:r>
        <w:rPr>
          <w:spacing w:val="-5"/>
        </w:rPr>
        <w:t xml:space="preserve"> </w:t>
      </w:r>
      <w:r>
        <w:t>on</w:t>
      </w:r>
      <w:r>
        <w:rPr>
          <w:spacing w:val="-2"/>
        </w:rPr>
        <w:t xml:space="preserve"> </w:t>
      </w:r>
      <w:r>
        <w:t>olemas</w:t>
      </w:r>
      <w:r>
        <w:rPr>
          <w:spacing w:val="-4"/>
        </w:rPr>
        <w:t xml:space="preserve"> </w:t>
      </w:r>
      <w:r>
        <w:t xml:space="preserve">lähedane </w:t>
      </w:r>
      <w:r>
        <w:rPr>
          <w:spacing w:val="-2"/>
        </w:rPr>
        <w:t>suhe.</w:t>
      </w:r>
    </w:p>
    <w:p w14:paraId="3161597F" w14:textId="77777777" w:rsidR="002D68EC" w:rsidRDefault="002D68EC">
      <w:pPr>
        <w:pStyle w:val="Kehatekst"/>
        <w:sectPr w:rsidR="002D68EC">
          <w:pgSz w:w="11910" w:h="16840"/>
          <w:pgMar w:top="1320" w:right="992" w:bottom="1380" w:left="992" w:header="0" w:footer="1199" w:gutter="0"/>
          <w:cols w:space="708"/>
        </w:sectPr>
      </w:pPr>
    </w:p>
    <w:p w14:paraId="7EB32823" w14:textId="77777777" w:rsidR="002D68EC" w:rsidRDefault="0069493F">
      <w:pPr>
        <w:pStyle w:val="Loendilik"/>
        <w:numPr>
          <w:ilvl w:val="1"/>
          <w:numId w:val="5"/>
        </w:numPr>
        <w:tabs>
          <w:tab w:val="left" w:pos="707"/>
        </w:tabs>
        <w:spacing w:before="70" w:line="360" w:lineRule="auto"/>
        <w:ind w:right="407"/>
        <w:rPr>
          <w:sz w:val="24"/>
        </w:rPr>
      </w:pPr>
      <w:r>
        <w:rPr>
          <w:sz w:val="24"/>
        </w:rPr>
        <w:lastRenderedPageBreak/>
        <w:t>Kogu menetluse jooksul on kohtu koosseisu määratud liikmetel jätkuvalt kohustus avalikustada</w:t>
      </w:r>
      <w:r>
        <w:rPr>
          <w:spacing w:val="-5"/>
          <w:sz w:val="24"/>
        </w:rPr>
        <w:t xml:space="preserve"> </w:t>
      </w:r>
      <w:r>
        <w:rPr>
          <w:sz w:val="24"/>
        </w:rPr>
        <w:t>kõik</w:t>
      </w:r>
      <w:r>
        <w:rPr>
          <w:spacing w:val="-4"/>
          <w:sz w:val="24"/>
        </w:rPr>
        <w:t xml:space="preserve"> </w:t>
      </w:r>
      <w:r>
        <w:rPr>
          <w:sz w:val="24"/>
        </w:rPr>
        <w:t>huvid,</w:t>
      </w:r>
      <w:r>
        <w:rPr>
          <w:spacing w:val="-4"/>
          <w:sz w:val="24"/>
        </w:rPr>
        <w:t xml:space="preserve"> </w:t>
      </w:r>
      <w:r>
        <w:rPr>
          <w:sz w:val="24"/>
        </w:rPr>
        <w:t>suhted</w:t>
      </w:r>
      <w:r>
        <w:rPr>
          <w:spacing w:val="-4"/>
          <w:sz w:val="24"/>
        </w:rPr>
        <w:t xml:space="preserve"> </w:t>
      </w:r>
      <w:r>
        <w:rPr>
          <w:sz w:val="24"/>
        </w:rPr>
        <w:t>või</w:t>
      </w:r>
      <w:r>
        <w:rPr>
          <w:spacing w:val="-4"/>
          <w:sz w:val="24"/>
        </w:rPr>
        <w:t xml:space="preserve"> </w:t>
      </w:r>
      <w:r>
        <w:rPr>
          <w:sz w:val="24"/>
        </w:rPr>
        <w:t>küsimused,</w:t>
      </w:r>
      <w:r>
        <w:rPr>
          <w:spacing w:val="-4"/>
          <w:sz w:val="24"/>
        </w:rPr>
        <w:t xml:space="preserve"> </w:t>
      </w:r>
      <w:r>
        <w:rPr>
          <w:sz w:val="24"/>
        </w:rPr>
        <w:t>mis</w:t>
      </w:r>
      <w:r>
        <w:rPr>
          <w:spacing w:val="-4"/>
          <w:sz w:val="24"/>
        </w:rPr>
        <w:t xml:space="preserve"> </w:t>
      </w:r>
      <w:r>
        <w:rPr>
          <w:sz w:val="24"/>
        </w:rPr>
        <w:t>võivad</w:t>
      </w:r>
      <w:r>
        <w:rPr>
          <w:spacing w:val="-4"/>
          <w:sz w:val="24"/>
        </w:rPr>
        <w:t xml:space="preserve"> </w:t>
      </w:r>
      <w:r>
        <w:rPr>
          <w:sz w:val="24"/>
        </w:rPr>
        <w:t>mõjutada</w:t>
      </w:r>
      <w:r>
        <w:rPr>
          <w:spacing w:val="-6"/>
          <w:sz w:val="24"/>
        </w:rPr>
        <w:t xml:space="preserve"> </w:t>
      </w:r>
      <w:r>
        <w:rPr>
          <w:sz w:val="24"/>
        </w:rPr>
        <w:t>vaidluste</w:t>
      </w:r>
      <w:r>
        <w:rPr>
          <w:spacing w:val="-4"/>
          <w:sz w:val="24"/>
        </w:rPr>
        <w:t xml:space="preserve"> </w:t>
      </w:r>
      <w:r>
        <w:rPr>
          <w:sz w:val="24"/>
        </w:rPr>
        <w:t>lahendamise protsessi ausust või erapooletust, ning nad teatavad tegelikest või võimalikest käesoleva käitumisjuhendi rikkumistest kirjalikult lepinguosalistele ja vaidluses osalevatele pooltele.</w:t>
      </w:r>
    </w:p>
    <w:p w14:paraId="3A17C019" w14:textId="77777777" w:rsidR="002D68EC" w:rsidRDefault="002D68EC">
      <w:pPr>
        <w:pStyle w:val="Kehatekst"/>
        <w:spacing w:before="139"/>
      </w:pPr>
    </w:p>
    <w:p w14:paraId="3C3162D0" w14:textId="77777777" w:rsidR="002D68EC" w:rsidRDefault="0069493F">
      <w:pPr>
        <w:pStyle w:val="Loendilik"/>
        <w:numPr>
          <w:ilvl w:val="1"/>
          <w:numId w:val="5"/>
        </w:numPr>
        <w:tabs>
          <w:tab w:val="left" w:pos="707"/>
        </w:tabs>
        <w:spacing w:line="360" w:lineRule="auto"/>
        <w:ind w:right="376"/>
        <w:rPr>
          <w:sz w:val="24"/>
        </w:rPr>
      </w:pPr>
      <w:r>
        <w:rPr>
          <w:sz w:val="24"/>
        </w:rPr>
        <w:t>Igasugune kahtlus selles, kas liige peaks teatava huvi, suhte või küsimuse avalikustama, tuleks</w:t>
      </w:r>
      <w:r>
        <w:rPr>
          <w:spacing w:val="-4"/>
          <w:sz w:val="24"/>
        </w:rPr>
        <w:t xml:space="preserve"> </w:t>
      </w:r>
      <w:r>
        <w:rPr>
          <w:sz w:val="24"/>
        </w:rPr>
        <w:t>lahendada</w:t>
      </w:r>
      <w:r>
        <w:rPr>
          <w:spacing w:val="-3"/>
          <w:sz w:val="24"/>
        </w:rPr>
        <w:t xml:space="preserve"> </w:t>
      </w:r>
      <w:r>
        <w:rPr>
          <w:sz w:val="24"/>
        </w:rPr>
        <w:t>avalikustamise</w:t>
      </w:r>
      <w:r>
        <w:rPr>
          <w:spacing w:val="-5"/>
          <w:sz w:val="24"/>
        </w:rPr>
        <w:t xml:space="preserve"> </w:t>
      </w:r>
      <w:r>
        <w:rPr>
          <w:sz w:val="24"/>
        </w:rPr>
        <w:t>kasuks.</w:t>
      </w:r>
      <w:r>
        <w:rPr>
          <w:spacing w:val="-4"/>
          <w:sz w:val="24"/>
        </w:rPr>
        <w:t xml:space="preserve"> </w:t>
      </w:r>
      <w:r>
        <w:rPr>
          <w:sz w:val="24"/>
        </w:rPr>
        <w:t>Huvi,</w:t>
      </w:r>
      <w:r>
        <w:rPr>
          <w:spacing w:val="-4"/>
          <w:sz w:val="24"/>
        </w:rPr>
        <w:t xml:space="preserve"> </w:t>
      </w:r>
      <w:r>
        <w:rPr>
          <w:sz w:val="24"/>
        </w:rPr>
        <w:t>suhte</w:t>
      </w:r>
      <w:r>
        <w:rPr>
          <w:spacing w:val="-4"/>
          <w:sz w:val="24"/>
        </w:rPr>
        <w:t xml:space="preserve"> </w:t>
      </w:r>
      <w:r>
        <w:rPr>
          <w:sz w:val="24"/>
        </w:rPr>
        <w:t>või</w:t>
      </w:r>
      <w:r>
        <w:rPr>
          <w:spacing w:val="-4"/>
          <w:sz w:val="24"/>
        </w:rPr>
        <w:t xml:space="preserve"> </w:t>
      </w:r>
      <w:r>
        <w:rPr>
          <w:sz w:val="24"/>
        </w:rPr>
        <w:t>küsimuse</w:t>
      </w:r>
      <w:r>
        <w:rPr>
          <w:spacing w:val="-4"/>
          <w:sz w:val="24"/>
        </w:rPr>
        <w:t xml:space="preserve"> </w:t>
      </w:r>
      <w:r>
        <w:rPr>
          <w:sz w:val="24"/>
        </w:rPr>
        <w:t>avalikustamine</w:t>
      </w:r>
      <w:r>
        <w:rPr>
          <w:spacing w:val="-5"/>
          <w:sz w:val="24"/>
        </w:rPr>
        <w:t xml:space="preserve"> </w:t>
      </w:r>
      <w:r>
        <w:rPr>
          <w:sz w:val="24"/>
        </w:rPr>
        <w:t>ei</w:t>
      </w:r>
      <w:r>
        <w:rPr>
          <w:spacing w:val="-4"/>
          <w:sz w:val="24"/>
        </w:rPr>
        <w:t xml:space="preserve"> </w:t>
      </w:r>
      <w:r>
        <w:rPr>
          <w:sz w:val="24"/>
        </w:rPr>
        <w:t>mõjuta seda, kas huvi, suhe või küsimus on hõlmatud käesoleva käitumisjuhendiga või kas see on vastuolus artikli 10.32 lõikega 1.</w:t>
      </w:r>
    </w:p>
    <w:p w14:paraId="4DA89656" w14:textId="77777777" w:rsidR="002D68EC" w:rsidRDefault="002D68EC">
      <w:pPr>
        <w:pStyle w:val="Kehatekst"/>
        <w:spacing w:before="137"/>
      </w:pPr>
    </w:p>
    <w:p w14:paraId="579C33BD" w14:textId="77777777" w:rsidR="002D68EC" w:rsidRDefault="0069493F">
      <w:pPr>
        <w:pStyle w:val="Loendilik"/>
        <w:numPr>
          <w:ilvl w:val="0"/>
          <w:numId w:val="5"/>
        </w:numPr>
        <w:tabs>
          <w:tab w:val="left" w:pos="707"/>
        </w:tabs>
        <w:spacing w:before="1"/>
        <w:ind w:hanging="566"/>
        <w:rPr>
          <w:sz w:val="24"/>
        </w:rPr>
      </w:pPr>
      <w:r>
        <w:rPr>
          <w:sz w:val="24"/>
        </w:rPr>
        <w:t>Liikme</w:t>
      </w:r>
      <w:r>
        <w:rPr>
          <w:spacing w:val="-1"/>
          <w:sz w:val="24"/>
        </w:rPr>
        <w:t xml:space="preserve"> </w:t>
      </w:r>
      <w:r>
        <w:rPr>
          <w:spacing w:val="-2"/>
          <w:sz w:val="24"/>
        </w:rPr>
        <w:t>ülesanded</w:t>
      </w:r>
    </w:p>
    <w:p w14:paraId="1E79B2FA" w14:textId="77777777" w:rsidR="002D68EC" w:rsidRDefault="002D68EC">
      <w:pPr>
        <w:pStyle w:val="Kehatekst"/>
        <w:spacing w:before="275"/>
      </w:pPr>
    </w:p>
    <w:p w14:paraId="3DD3E814" w14:textId="77777777" w:rsidR="002D68EC" w:rsidRDefault="0069493F">
      <w:pPr>
        <w:pStyle w:val="Loendilik"/>
        <w:numPr>
          <w:ilvl w:val="1"/>
          <w:numId w:val="5"/>
        </w:numPr>
        <w:tabs>
          <w:tab w:val="left" w:pos="707"/>
        </w:tabs>
        <w:spacing w:before="1" w:line="360" w:lineRule="auto"/>
        <w:ind w:right="171"/>
        <w:rPr>
          <w:sz w:val="24"/>
        </w:rPr>
      </w:pPr>
      <w:r>
        <w:rPr>
          <w:sz w:val="24"/>
        </w:rPr>
        <w:t>Liikmed</w:t>
      </w:r>
      <w:r>
        <w:rPr>
          <w:spacing w:val="-4"/>
          <w:sz w:val="24"/>
        </w:rPr>
        <w:t xml:space="preserve"> </w:t>
      </w:r>
      <w:r>
        <w:rPr>
          <w:sz w:val="24"/>
        </w:rPr>
        <w:t>täidavad</w:t>
      </w:r>
      <w:r>
        <w:rPr>
          <w:spacing w:val="-4"/>
          <w:sz w:val="24"/>
        </w:rPr>
        <w:t xml:space="preserve"> </w:t>
      </w:r>
      <w:r>
        <w:rPr>
          <w:sz w:val="24"/>
        </w:rPr>
        <w:t>oma</w:t>
      </w:r>
      <w:r>
        <w:rPr>
          <w:spacing w:val="-4"/>
          <w:sz w:val="24"/>
        </w:rPr>
        <w:t xml:space="preserve"> </w:t>
      </w:r>
      <w:r>
        <w:rPr>
          <w:sz w:val="24"/>
        </w:rPr>
        <w:t>ülesandeid</w:t>
      </w:r>
      <w:r>
        <w:rPr>
          <w:spacing w:val="-4"/>
          <w:sz w:val="24"/>
        </w:rPr>
        <w:t xml:space="preserve"> </w:t>
      </w:r>
      <w:r>
        <w:rPr>
          <w:sz w:val="24"/>
        </w:rPr>
        <w:t>kogu</w:t>
      </w:r>
      <w:r>
        <w:rPr>
          <w:spacing w:val="-4"/>
          <w:sz w:val="24"/>
        </w:rPr>
        <w:t xml:space="preserve"> </w:t>
      </w:r>
      <w:r>
        <w:rPr>
          <w:sz w:val="24"/>
        </w:rPr>
        <w:t>menetluse</w:t>
      </w:r>
      <w:r>
        <w:rPr>
          <w:spacing w:val="-3"/>
          <w:sz w:val="24"/>
        </w:rPr>
        <w:t xml:space="preserve"> </w:t>
      </w:r>
      <w:r>
        <w:rPr>
          <w:sz w:val="24"/>
        </w:rPr>
        <w:t>vältel</w:t>
      </w:r>
      <w:r>
        <w:rPr>
          <w:spacing w:val="-4"/>
          <w:sz w:val="24"/>
        </w:rPr>
        <w:t xml:space="preserve"> </w:t>
      </w:r>
      <w:r>
        <w:rPr>
          <w:sz w:val="24"/>
        </w:rPr>
        <w:t>põhjalikult</w:t>
      </w:r>
      <w:r>
        <w:rPr>
          <w:spacing w:val="-4"/>
          <w:sz w:val="24"/>
        </w:rPr>
        <w:t xml:space="preserve"> </w:t>
      </w:r>
      <w:r>
        <w:rPr>
          <w:sz w:val="24"/>
        </w:rPr>
        <w:t>ja</w:t>
      </w:r>
      <w:r>
        <w:rPr>
          <w:spacing w:val="-4"/>
          <w:sz w:val="24"/>
        </w:rPr>
        <w:t xml:space="preserve"> </w:t>
      </w:r>
      <w:r>
        <w:rPr>
          <w:sz w:val="24"/>
        </w:rPr>
        <w:t>kiiresti</w:t>
      </w:r>
      <w:r>
        <w:rPr>
          <w:spacing w:val="-4"/>
          <w:sz w:val="24"/>
        </w:rPr>
        <w:t xml:space="preserve"> </w:t>
      </w:r>
      <w:r>
        <w:rPr>
          <w:sz w:val="24"/>
        </w:rPr>
        <w:t>ning</w:t>
      </w:r>
      <w:r>
        <w:rPr>
          <w:spacing w:val="-4"/>
          <w:sz w:val="24"/>
        </w:rPr>
        <w:t xml:space="preserve"> </w:t>
      </w:r>
      <w:r>
        <w:rPr>
          <w:sz w:val="24"/>
        </w:rPr>
        <w:t>tegutsevad vaidluses osalevate poolte ja teiste liikmete suhtes ausalt ja hoolikalt.</w:t>
      </w:r>
    </w:p>
    <w:p w14:paraId="057B1725" w14:textId="77777777" w:rsidR="002D68EC" w:rsidRDefault="002D68EC">
      <w:pPr>
        <w:pStyle w:val="Kehatekst"/>
        <w:spacing w:before="136"/>
      </w:pPr>
    </w:p>
    <w:p w14:paraId="5E338BAE" w14:textId="77777777" w:rsidR="002D68EC" w:rsidRDefault="0069493F">
      <w:pPr>
        <w:pStyle w:val="Loendilik"/>
        <w:numPr>
          <w:ilvl w:val="1"/>
          <w:numId w:val="5"/>
        </w:numPr>
        <w:tabs>
          <w:tab w:val="left" w:pos="707"/>
        </w:tabs>
        <w:spacing w:before="1" w:line="362" w:lineRule="auto"/>
        <w:ind w:right="990"/>
        <w:rPr>
          <w:sz w:val="24"/>
        </w:rPr>
      </w:pPr>
      <w:r>
        <w:rPr>
          <w:sz w:val="24"/>
        </w:rPr>
        <w:t>Liikmed</w:t>
      </w:r>
      <w:r>
        <w:rPr>
          <w:spacing w:val="-4"/>
          <w:sz w:val="24"/>
        </w:rPr>
        <w:t xml:space="preserve"> </w:t>
      </w:r>
      <w:r>
        <w:rPr>
          <w:sz w:val="24"/>
        </w:rPr>
        <w:t>kaaluvad</w:t>
      </w:r>
      <w:r>
        <w:rPr>
          <w:spacing w:val="-4"/>
          <w:sz w:val="24"/>
        </w:rPr>
        <w:t xml:space="preserve"> </w:t>
      </w:r>
      <w:r>
        <w:rPr>
          <w:sz w:val="24"/>
        </w:rPr>
        <w:t>üksnes</w:t>
      </w:r>
      <w:r>
        <w:rPr>
          <w:spacing w:val="-2"/>
          <w:sz w:val="24"/>
        </w:rPr>
        <w:t xml:space="preserve"> </w:t>
      </w:r>
      <w:r>
        <w:rPr>
          <w:sz w:val="24"/>
        </w:rPr>
        <w:t>neid</w:t>
      </w:r>
      <w:r>
        <w:rPr>
          <w:spacing w:val="-4"/>
          <w:sz w:val="24"/>
        </w:rPr>
        <w:t xml:space="preserve"> </w:t>
      </w:r>
      <w:r>
        <w:rPr>
          <w:sz w:val="24"/>
        </w:rPr>
        <w:t>küsimusi,</w:t>
      </w:r>
      <w:r>
        <w:rPr>
          <w:spacing w:val="-4"/>
          <w:sz w:val="24"/>
        </w:rPr>
        <w:t xml:space="preserve"> </w:t>
      </w:r>
      <w:r>
        <w:rPr>
          <w:sz w:val="24"/>
        </w:rPr>
        <w:t>mis</w:t>
      </w:r>
      <w:r>
        <w:rPr>
          <w:spacing w:val="-4"/>
          <w:sz w:val="24"/>
        </w:rPr>
        <w:t xml:space="preserve"> </w:t>
      </w:r>
      <w:r>
        <w:rPr>
          <w:sz w:val="24"/>
        </w:rPr>
        <w:t>menetluses</w:t>
      </w:r>
      <w:r>
        <w:rPr>
          <w:spacing w:val="-4"/>
          <w:sz w:val="24"/>
        </w:rPr>
        <w:t xml:space="preserve"> </w:t>
      </w:r>
      <w:r>
        <w:rPr>
          <w:sz w:val="24"/>
        </w:rPr>
        <w:t>tõstatatakse</w:t>
      </w:r>
      <w:r>
        <w:rPr>
          <w:spacing w:val="-6"/>
          <w:sz w:val="24"/>
        </w:rPr>
        <w:t xml:space="preserve"> </w:t>
      </w:r>
      <w:r>
        <w:rPr>
          <w:sz w:val="24"/>
        </w:rPr>
        <w:t>ja</w:t>
      </w:r>
      <w:r>
        <w:rPr>
          <w:spacing w:val="-4"/>
          <w:sz w:val="24"/>
        </w:rPr>
        <w:t xml:space="preserve"> </w:t>
      </w:r>
      <w:r>
        <w:rPr>
          <w:sz w:val="24"/>
        </w:rPr>
        <w:t>mis</w:t>
      </w:r>
      <w:r>
        <w:rPr>
          <w:spacing w:val="-4"/>
          <w:sz w:val="24"/>
        </w:rPr>
        <w:t xml:space="preserve"> </w:t>
      </w:r>
      <w:r>
        <w:rPr>
          <w:sz w:val="24"/>
        </w:rPr>
        <w:t>on</w:t>
      </w:r>
      <w:r>
        <w:rPr>
          <w:spacing w:val="-4"/>
          <w:sz w:val="24"/>
        </w:rPr>
        <w:t xml:space="preserve"> </w:t>
      </w:r>
      <w:r>
        <w:rPr>
          <w:sz w:val="24"/>
        </w:rPr>
        <w:t>otsuse tegemisel vajalikud, ega delegeeri seda ülesannet ühelegi teisele isikule.</w:t>
      </w:r>
    </w:p>
    <w:p w14:paraId="7A82769D" w14:textId="77777777" w:rsidR="002D68EC" w:rsidRDefault="002D68EC">
      <w:pPr>
        <w:pStyle w:val="Kehatekst"/>
        <w:spacing w:before="133"/>
      </w:pPr>
    </w:p>
    <w:p w14:paraId="7A0D4E28" w14:textId="77777777" w:rsidR="002D68EC" w:rsidRDefault="0069493F">
      <w:pPr>
        <w:pStyle w:val="Loendilik"/>
        <w:numPr>
          <w:ilvl w:val="1"/>
          <w:numId w:val="5"/>
        </w:numPr>
        <w:tabs>
          <w:tab w:val="left" w:pos="707"/>
        </w:tabs>
        <w:spacing w:before="1" w:line="360" w:lineRule="auto"/>
        <w:ind w:right="456"/>
        <w:rPr>
          <w:sz w:val="24"/>
        </w:rPr>
      </w:pPr>
      <w:r>
        <w:rPr>
          <w:sz w:val="24"/>
        </w:rPr>
        <w:t xml:space="preserve">Eksperdid ja assistendid täidavad liikmele punktidega 2, 3 ja 6 pandud kohustusi </w:t>
      </w:r>
      <w:proofErr w:type="spellStart"/>
      <w:r>
        <w:rPr>
          <w:i/>
          <w:sz w:val="24"/>
        </w:rPr>
        <w:t>mutatis</w:t>
      </w:r>
      <w:proofErr w:type="spellEnd"/>
      <w:r>
        <w:rPr>
          <w:i/>
          <w:sz w:val="24"/>
        </w:rPr>
        <w:t xml:space="preserve"> mutandis</w:t>
      </w:r>
      <w:r>
        <w:rPr>
          <w:sz w:val="24"/>
        </w:rPr>
        <w:t>.</w:t>
      </w:r>
      <w:r>
        <w:rPr>
          <w:spacing w:val="-4"/>
          <w:sz w:val="24"/>
        </w:rPr>
        <w:t xml:space="preserve"> </w:t>
      </w:r>
      <w:r>
        <w:rPr>
          <w:sz w:val="24"/>
        </w:rPr>
        <w:t>Sellega</w:t>
      </w:r>
      <w:r>
        <w:rPr>
          <w:spacing w:val="-5"/>
          <w:sz w:val="24"/>
        </w:rPr>
        <w:t xml:space="preserve"> </w:t>
      </w:r>
      <w:r>
        <w:rPr>
          <w:sz w:val="24"/>
        </w:rPr>
        <w:t>seoses</w:t>
      </w:r>
      <w:r>
        <w:rPr>
          <w:spacing w:val="-2"/>
          <w:sz w:val="24"/>
        </w:rPr>
        <w:t xml:space="preserve"> </w:t>
      </w:r>
      <w:r>
        <w:rPr>
          <w:sz w:val="24"/>
        </w:rPr>
        <w:t>võtavad</w:t>
      </w:r>
      <w:r>
        <w:rPr>
          <w:spacing w:val="-4"/>
          <w:sz w:val="24"/>
        </w:rPr>
        <w:t xml:space="preserve"> </w:t>
      </w:r>
      <w:r>
        <w:rPr>
          <w:sz w:val="24"/>
        </w:rPr>
        <w:t>liikmed</w:t>
      </w:r>
      <w:r>
        <w:rPr>
          <w:spacing w:val="-4"/>
          <w:sz w:val="24"/>
        </w:rPr>
        <w:t xml:space="preserve"> </w:t>
      </w:r>
      <w:r>
        <w:rPr>
          <w:sz w:val="24"/>
        </w:rPr>
        <w:t>mõistlikes</w:t>
      </w:r>
      <w:r>
        <w:rPr>
          <w:spacing w:val="-4"/>
          <w:sz w:val="24"/>
        </w:rPr>
        <w:t xml:space="preserve"> </w:t>
      </w:r>
      <w:r>
        <w:rPr>
          <w:sz w:val="24"/>
        </w:rPr>
        <w:t>piirides</w:t>
      </w:r>
      <w:r>
        <w:rPr>
          <w:spacing w:val="-4"/>
          <w:sz w:val="24"/>
        </w:rPr>
        <w:t xml:space="preserve"> </w:t>
      </w:r>
      <w:r>
        <w:rPr>
          <w:sz w:val="24"/>
        </w:rPr>
        <w:t>kõik</w:t>
      </w:r>
      <w:r>
        <w:rPr>
          <w:spacing w:val="-4"/>
          <w:sz w:val="24"/>
        </w:rPr>
        <w:t xml:space="preserve"> </w:t>
      </w:r>
      <w:r>
        <w:rPr>
          <w:sz w:val="24"/>
        </w:rPr>
        <w:t>meetmed</w:t>
      </w:r>
      <w:r>
        <w:rPr>
          <w:spacing w:val="-2"/>
          <w:sz w:val="24"/>
        </w:rPr>
        <w:t xml:space="preserve"> </w:t>
      </w:r>
      <w:r>
        <w:rPr>
          <w:sz w:val="24"/>
        </w:rPr>
        <w:t>ja</w:t>
      </w:r>
      <w:r>
        <w:rPr>
          <w:spacing w:val="-4"/>
          <w:sz w:val="24"/>
        </w:rPr>
        <w:t xml:space="preserve"> </w:t>
      </w:r>
      <w:r>
        <w:rPr>
          <w:sz w:val="24"/>
        </w:rPr>
        <w:t>astuvad</w:t>
      </w:r>
      <w:r>
        <w:rPr>
          <w:spacing w:val="-4"/>
          <w:sz w:val="24"/>
        </w:rPr>
        <w:t xml:space="preserve"> </w:t>
      </w:r>
      <w:r>
        <w:rPr>
          <w:sz w:val="24"/>
        </w:rPr>
        <w:t>kõik vajalikud sammud, tagamaks, et nende assistendid on nendest kohustustest teadlikud ja täidavad neid.</w:t>
      </w:r>
    </w:p>
    <w:p w14:paraId="6B7C4EBD"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AE58C64" w14:textId="77777777" w:rsidR="002D68EC" w:rsidRDefault="0069493F">
      <w:pPr>
        <w:pStyle w:val="Loendilik"/>
        <w:numPr>
          <w:ilvl w:val="1"/>
          <w:numId w:val="5"/>
        </w:numPr>
        <w:tabs>
          <w:tab w:val="left" w:pos="707"/>
        </w:tabs>
        <w:spacing w:before="70"/>
        <w:ind w:hanging="566"/>
        <w:rPr>
          <w:sz w:val="24"/>
        </w:rPr>
      </w:pPr>
      <w:r>
        <w:rPr>
          <w:sz w:val="24"/>
        </w:rPr>
        <w:lastRenderedPageBreak/>
        <w:t>Liikmed</w:t>
      </w:r>
      <w:r>
        <w:rPr>
          <w:spacing w:val="-4"/>
          <w:sz w:val="24"/>
        </w:rPr>
        <w:t xml:space="preserve"> </w:t>
      </w:r>
      <w:r>
        <w:rPr>
          <w:sz w:val="24"/>
        </w:rPr>
        <w:t>ei</w:t>
      </w:r>
      <w:r>
        <w:rPr>
          <w:spacing w:val="-1"/>
          <w:sz w:val="24"/>
        </w:rPr>
        <w:t xml:space="preserve"> </w:t>
      </w:r>
      <w:r>
        <w:rPr>
          <w:sz w:val="24"/>
        </w:rPr>
        <w:t>astu</w:t>
      </w:r>
      <w:r>
        <w:rPr>
          <w:spacing w:val="-1"/>
          <w:sz w:val="24"/>
        </w:rPr>
        <w:t xml:space="preserve"> </w:t>
      </w:r>
      <w:r>
        <w:rPr>
          <w:sz w:val="24"/>
        </w:rPr>
        <w:t>menetluse</w:t>
      </w:r>
      <w:r>
        <w:rPr>
          <w:spacing w:val="-2"/>
          <w:sz w:val="24"/>
        </w:rPr>
        <w:t xml:space="preserve"> </w:t>
      </w:r>
      <w:r>
        <w:rPr>
          <w:sz w:val="24"/>
        </w:rPr>
        <w:t>asjus</w:t>
      </w:r>
      <w:r>
        <w:rPr>
          <w:spacing w:val="-1"/>
          <w:sz w:val="24"/>
        </w:rPr>
        <w:t xml:space="preserve"> </w:t>
      </w:r>
      <w:r>
        <w:rPr>
          <w:sz w:val="24"/>
        </w:rPr>
        <w:t>ühepoolsetesse</w:t>
      </w:r>
      <w:r>
        <w:rPr>
          <w:spacing w:val="-2"/>
          <w:sz w:val="24"/>
        </w:rPr>
        <w:t xml:space="preserve"> kontaktidesse.</w:t>
      </w:r>
    </w:p>
    <w:p w14:paraId="7347A92C" w14:textId="77777777" w:rsidR="002D68EC" w:rsidRDefault="002D68EC">
      <w:pPr>
        <w:pStyle w:val="Kehatekst"/>
      </w:pPr>
    </w:p>
    <w:p w14:paraId="1F31FCD0" w14:textId="77777777" w:rsidR="002D68EC" w:rsidRDefault="002D68EC">
      <w:pPr>
        <w:pStyle w:val="Kehatekst"/>
      </w:pPr>
    </w:p>
    <w:p w14:paraId="5BBC8CE8" w14:textId="77777777" w:rsidR="002D68EC" w:rsidRDefault="0069493F">
      <w:pPr>
        <w:pStyle w:val="Loendilik"/>
        <w:numPr>
          <w:ilvl w:val="0"/>
          <w:numId w:val="5"/>
        </w:numPr>
        <w:tabs>
          <w:tab w:val="left" w:pos="707"/>
        </w:tabs>
        <w:ind w:hanging="566"/>
        <w:rPr>
          <w:sz w:val="24"/>
        </w:rPr>
      </w:pPr>
      <w:r>
        <w:rPr>
          <w:sz w:val="24"/>
        </w:rPr>
        <w:t>Endiste</w:t>
      </w:r>
      <w:r>
        <w:rPr>
          <w:spacing w:val="-2"/>
          <w:sz w:val="24"/>
        </w:rPr>
        <w:t xml:space="preserve"> </w:t>
      </w:r>
      <w:r>
        <w:rPr>
          <w:sz w:val="24"/>
        </w:rPr>
        <w:t xml:space="preserve">liikmete </w:t>
      </w:r>
      <w:r>
        <w:rPr>
          <w:spacing w:val="-2"/>
          <w:sz w:val="24"/>
        </w:rPr>
        <w:t>kohustused</w:t>
      </w:r>
    </w:p>
    <w:p w14:paraId="6B7675D9" w14:textId="77777777" w:rsidR="002D68EC" w:rsidRDefault="002D68EC">
      <w:pPr>
        <w:pStyle w:val="Kehatekst"/>
      </w:pPr>
    </w:p>
    <w:p w14:paraId="3A93F04E" w14:textId="77777777" w:rsidR="002D68EC" w:rsidRDefault="002D68EC">
      <w:pPr>
        <w:pStyle w:val="Kehatekst"/>
      </w:pPr>
    </w:p>
    <w:p w14:paraId="5876BE85" w14:textId="77777777" w:rsidR="002D68EC" w:rsidRDefault="0069493F">
      <w:pPr>
        <w:pStyle w:val="Loendilik"/>
        <w:numPr>
          <w:ilvl w:val="1"/>
          <w:numId w:val="5"/>
        </w:numPr>
        <w:tabs>
          <w:tab w:val="left" w:pos="707"/>
        </w:tabs>
        <w:spacing w:line="360" w:lineRule="auto"/>
        <w:ind w:right="882"/>
        <w:rPr>
          <w:sz w:val="24"/>
        </w:rPr>
      </w:pPr>
      <w:r>
        <w:rPr>
          <w:sz w:val="24"/>
        </w:rPr>
        <w:t>Endised</w:t>
      </w:r>
      <w:r>
        <w:rPr>
          <w:spacing w:val="-3"/>
          <w:sz w:val="24"/>
        </w:rPr>
        <w:t xml:space="preserve"> </w:t>
      </w:r>
      <w:r>
        <w:rPr>
          <w:sz w:val="24"/>
        </w:rPr>
        <w:t>liikmed</w:t>
      </w:r>
      <w:r>
        <w:rPr>
          <w:spacing w:val="-3"/>
          <w:sz w:val="24"/>
        </w:rPr>
        <w:t xml:space="preserve"> </w:t>
      </w:r>
      <w:r>
        <w:rPr>
          <w:sz w:val="24"/>
        </w:rPr>
        <w:t>peavad</w:t>
      </w:r>
      <w:r>
        <w:rPr>
          <w:spacing w:val="-2"/>
          <w:sz w:val="24"/>
        </w:rPr>
        <w:t xml:space="preserve"> </w:t>
      </w:r>
      <w:r>
        <w:rPr>
          <w:sz w:val="24"/>
        </w:rPr>
        <w:t>hoiduma</w:t>
      </w:r>
      <w:r>
        <w:rPr>
          <w:spacing w:val="-4"/>
          <w:sz w:val="24"/>
        </w:rPr>
        <w:t xml:space="preserve"> </w:t>
      </w:r>
      <w:r>
        <w:rPr>
          <w:sz w:val="24"/>
        </w:rPr>
        <w:t>toimingutest,</w:t>
      </w:r>
      <w:r>
        <w:rPr>
          <w:spacing w:val="-3"/>
          <w:sz w:val="24"/>
        </w:rPr>
        <w:t xml:space="preserve"> </w:t>
      </w:r>
      <w:r>
        <w:rPr>
          <w:sz w:val="24"/>
        </w:rPr>
        <w:t>mis</w:t>
      </w:r>
      <w:r>
        <w:rPr>
          <w:spacing w:val="-3"/>
          <w:sz w:val="24"/>
        </w:rPr>
        <w:t xml:space="preserve"> </w:t>
      </w:r>
      <w:r>
        <w:rPr>
          <w:sz w:val="24"/>
        </w:rPr>
        <w:t>võivad</w:t>
      </w:r>
      <w:r>
        <w:rPr>
          <w:spacing w:val="-3"/>
          <w:sz w:val="24"/>
        </w:rPr>
        <w:t xml:space="preserve"> </w:t>
      </w:r>
      <w:r>
        <w:rPr>
          <w:sz w:val="24"/>
        </w:rPr>
        <w:t>jätta</w:t>
      </w:r>
      <w:r>
        <w:rPr>
          <w:spacing w:val="-3"/>
          <w:sz w:val="24"/>
        </w:rPr>
        <w:t xml:space="preserve"> </w:t>
      </w:r>
      <w:r>
        <w:rPr>
          <w:sz w:val="24"/>
        </w:rPr>
        <w:t>mulje,</w:t>
      </w:r>
      <w:r>
        <w:rPr>
          <w:spacing w:val="-3"/>
          <w:sz w:val="24"/>
        </w:rPr>
        <w:t xml:space="preserve"> </w:t>
      </w:r>
      <w:r>
        <w:rPr>
          <w:sz w:val="24"/>
        </w:rPr>
        <w:t>et</w:t>
      </w:r>
      <w:r>
        <w:rPr>
          <w:spacing w:val="-3"/>
          <w:sz w:val="24"/>
        </w:rPr>
        <w:t xml:space="preserve"> </w:t>
      </w:r>
      <w:r>
        <w:rPr>
          <w:sz w:val="24"/>
        </w:rPr>
        <w:t>nad</w:t>
      </w:r>
      <w:r>
        <w:rPr>
          <w:spacing w:val="-3"/>
          <w:sz w:val="24"/>
        </w:rPr>
        <w:t xml:space="preserve"> </w:t>
      </w:r>
      <w:r>
        <w:rPr>
          <w:sz w:val="24"/>
        </w:rPr>
        <w:t>olid</w:t>
      </w:r>
      <w:r>
        <w:rPr>
          <w:spacing w:val="-3"/>
          <w:sz w:val="24"/>
        </w:rPr>
        <w:t xml:space="preserve"> </w:t>
      </w:r>
      <w:r>
        <w:rPr>
          <w:sz w:val="24"/>
        </w:rPr>
        <w:t>oma ülesannete täitmisel erapoolikud või said kohtu või apellatsioonikohtu otsusest kasu.</w:t>
      </w:r>
    </w:p>
    <w:p w14:paraId="5E77DA84" w14:textId="77777777" w:rsidR="002D68EC" w:rsidRDefault="002D68EC">
      <w:pPr>
        <w:pStyle w:val="Kehatekst"/>
        <w:spacing w:before="136"/>
      </w:pPr>
    </w:p>
    <w:p w14:paraId="3706F0DD" w14:textId="77777777" w:rsidR="002D68EC" w:rsidRDefault="0069493F">
      <w:pPr>
        <w:pStyle w:val="Loendilik"/>
        <w:numPr>
          <w:ilvl w:val="1"/>
          <w:numId w:val="5"/>
        </w:numPr>
        <w:tabs>
          <w:tab w:val="left" w:pos="707"/>
        </w:tabs>
        <w:spacing w:before="1" w:line="362" w:lineRule="auto"/>
        <w:ind w:right="436"/>
        <w:rPr>
          <w:sz w:val="24"/>
        </w:rPr>
      </w:pPr>
      <w:r>
        <w:rPr>
          <w:sz w:val="24"/>
        </w:rPr>
        <w:t>Ilma et see piiraks artikli 10.30 lõike 5 ja artikli 10.31 lõike 5 kohaldamist, kohustuvad liikmed</w:t>
      </w:r>
      <w:r>
        <w:rPr>
          <w:spacing w:val="-4"/>
          <w:sz w:val="24"/>
        </w:rPr>
        <w:t xml:space="preserve"> </w:t>
      </w:r>
      <w:r>
        <w:rPr>
          <w:sz w:val="24"/>
        </w:rPr>
        <w:t>pärast</w:t>
      </w:r>
      <w:r>
        <w:rPr>
          <w:spacing w:val="-4"/>
          <w:sz w:val="24"/>
        </w:rPr>
        <w:t xml:space="preserve"> </w:t>
      </w:r>
      <w:r>
        <w:rPr>
          <w:sz w:val="24"/>
        </w:rPr>
        <w:t>oma</w:t>
      </w:r>
      <w:r>
        <w:rPr>
          <w:spacing w:val="-5"/>
          <w:sz w:val="24"/>
        </w:rPr>
        <w:t xml:space="preserve"> </w:t>
      </w:r>
      <w:r>
        <w:rPr>
          <w:sz w:val="24"/>
        </w:rPr>
        <w:t>ametiaja</w:t>
      </w:r>
      <w:r>
        <w:rPr>
          <w:spacing w:val="-4"/>
          <w:sz w:val="24"/>
        </w:rPr>
        <w:t xml:space="preserve"> </w:t>
      </w:r>
      <w:r>
        <w:rPr>
          <w:sz w:val="24"/>
        </w:rPr>
        <w:t>lõppu</w:t>
      </w:r>
      <w:r>
        <w:rPr>
          <w:spacing w:val="-4"/>
          <w:sz w:val="24"/>
        </w:rPr>
        <w:t xml:space="preserve"> </w:t>
      </w:r>
      <w:r>
        <w:rPr>
          <w:sz w:val="24"/>
        </w:rPr>
        <w:t>mitte</w:t>
      </w:r>
      <w:r>
        <w:rPr>
          <w:spacing w:val="-5"/>
          <w:sz w:val="24"/>
        </w:rPr>
        <w:t xml:space="preserve"> </w:t>
      </w:r>
      <w:r>
        <w:rPr>
          <w:sz w:val="24"/>
        </w:rPr>
        <w:t>mingil</w:t>
      </w:r>
      <w:r>
        <w:rPr>
          <w:spacing w:val="-4"/>
          <w:sz w:val="24"/>
        </w:rPr>
        <w:t xml:space="preserve"> </w:t>
      </w:r>
      <w:r>
        <w:rPr>
          <w:sz w:val="24"/>
        </w:rPr>
        <w:t>viisil</w:t>
      </w:r>
      <w:r>
        <w:rPr>
          <w:spacing w:val="-4"/>
          <w:sz w:val="24"/>
        </w:rPr>
        <w:t xml:space="preserve"> </w:t>
      </w:r>
      <w:r>
        <w:rPr>
          <w:sz w:val="24"/>
        </w:rPr>
        <w:t>osalema</w:t>
      </w:r>
      <w:r>
        <w:rPr>
          <w:spacing w:val="-5"/>
          <w:sz w:val="24"/>
        </w:rPr>
        <w:t xml:space="preserve"> </w:t>
      </w:r>
      <w:r>
        <w:rPr>
          <w:sz w:val="24"/>
        </w:rPr>
        <w:t>investeerimisvaidlustes,</w:t>
      </w:r>
      <w:r>
        <w:rPr>
          <w:spacing w:val="-4"/>
          <w:sz w:val="24"/>
        </w:rPr>
        <w:t xml:space="preserve"> </w:t>
      </w:r>
      <w:r>
        <w:rPr>
          <w:sz w:val="24"/>
        </w:rPr>
        <w:t>mis:</w:t>
      </w:r>
    </w:p>
    <w:p w14:paraId="2053323E" w14:textId="77777777" w:rsidR="002D68EC" w:rsidRDefault="002D68EC">
      <w:pPr>
        <w:pStyle w:val="Kehatekst"/>
        <w:spacing w:before="134"/>
      </w:pPr>
    </w:p>
    <w:p w14:paraId="32BB33D7" w14:textId="77777777" w:rsidR="002D68EC" w:rsidRDefault="0069493F">
      <w:pPr>
        <w:pStyle w:val="Loendilik"/>
        <w:numPr>
          <w:ilvl w:val="2"/>
          <w:numId w:val="5"/>
        </w:numPr>
        <w:tabs>
          <w:tab w:val="left" w:pos="1273"/>
        </w:tabs>
        <w:ind w:left="1273" w:hanging="566"/>
        <w:rPr>
          <w:sz w:val="24"/>
        </w:rPr>
      </w:pPr>
      <w:r>
        <w:rPr>
          <w:sz w:val="24"/>
        </w:rPr>
        <w:t>olid</w:t>
      </w:r>
      <w:r>
        <w:rPr>
          <w:spacing w:val="-1"/>
          <w:sz w:val="24"/>
        </w:rPr>
        <w:t xml:space="preserve"> </w:t>
      </w:r>
      <w:r>
        <w:rPr>
          <w:sz w:val="24"/>
        </w:rPr>
        <w:t>kohtus</w:t>
      </w:r>
      <w:r>
        <w:rPr>
          <w:spacing w:val="-1"/>
          <w:sz w:val="24"/>
        </w:rPr>
        <w:t xml:space="preserve"> </w:t>
      </w:r>
      <w:r>
        <w:rPr>
          <w:sz w:val="24"/>
        </w:rPr>
        <w:t>või</w:t>
      </w:r>
      <w:r>
        <w:rPr>
          <w:spacing w:val="-1"/>
          <w:sz w:val="24"/>
        </w:rPr>
        <w:t xml:space="preserve"> </w:t>
      </w:r>
      <w:r>
        <w:rPr>
          <w:sz w:val="24"/>
        </w:rPr>
        <w:t>apellatsioonikohtus</w:t>
      </w:r>
      <w:r>
        <w:rPr>
          <w:spacing w:val="-1"/>
          <w:sz w:val="24"/>
        </w:rPr>
        <w:t xml:space="preserve"> </w:t>
      </w:r>
      <w:r>
        <w:rPr>
          <w:sz w:val="24"/>
        </w:rPr>
        <w:t>menetluses</w:t>
      </w:r>
      <w:r>
        <w:rPr>
          <w:spacing w:val="-1"/>
          <w:sz w:val="24"/>
        </w:rPr>
        <w:t xml:space="preserve"> </w:t>
      </w:r>
      <w:r>
        <w:rPr>
          <w:sz w:val="24"/>
        </w:rPr>
        <w:t>enne</w:t>
      </w:r>
      <w:r>
        <w:rPr>
          <w:spacing w:val="-2"/>
          <w:sz w:val="24"/>
        </w:rPr>
        <w:t xml:space="preserve"> </w:t>
      </w:r>
      <w:r>
        <w:rPr>
          <w:sz w:val="24"/>
        </w:rPr>
        <w:t>nende ametiaja</w:t>
      </w:r>
      <w:r>
        <w:rPr>
          <w:spacing w:val="-2"/>
          <w:sz w:val="24"/>
        </w:rPr>
        <w:t xml:space="preserve"> </w:t>
      </w:r>
      <w:r>
        <w:rPr>
          <w:sz w:val="24"/>
        </w:rPr>
        <w:t>lõppu</w:t>
      </w:r>
      <w:r>
        <w:rPr>
          <w:spacing w:val="1"/>
          <w:sz w:val="24"/>
        </w:rPr>
        <w:t xml:space="preserve"> </w:t>
      </w:r>
      <w:r>
        <w:rPr>
          <w:spacing w:val="-5"/>
          <w:sz w:val="24"/>
        </w:rPr>
        <w:t>või</w:t>
      </w:r>
    </w:p>
    <w:p w14:paraId="52C0853D" w14:textId="77777777" w:rsidR="002D68EC" w:rsidRDefault="002D68EC">
      <w:pPr>
        <w:pStyle w:val="Kehatekst"/>
      </w:pPr>
    </w:p>
    <w:p w14:paraId="3EC44F99" w14:textId="77777777" w:rsidR="002D68EC" w:rsidRDefault="002D68EC">
      <w:pPr>
        <w:pStyle w:val="Kehatekst"/>
      </w:pPr>
    </w:p>
    <w:p w14:paraId="0C2E83A4" w14:textId="77777777" w:rsidR="002D68EC" w:rsidRDefault="0069493F">
      <w:pPr>
        <w:pStyle w:val="Loendilik"/>
        <w:numPr>
          <w:ilvl w:val="2"/>
          <w:numId w:val="5"/>
        </w:numPr>
        <w:tabs>
          <w:tab w:val="left" w:pos="1273"/>
        </w:tabs>
        <w:spacing w:line="360" w:lineRule="auto"/>
        <w:ind w:left="1273" w:right="1003" w:hanging="567"/>
        <w:rPr>
          <w:sz w:val="24"/>
        </w:rPr>
      </w:pPr>
      <w:r>
        <w:rPr>
          <w:sz w:val="24"/>
        </w:rPr>
        <w:t>on</w:t>
      </w:r>
      <w:r>
        <w:rPr>
          <w:spacing w:val="-5"/>
          <w:sz w:val="24"/>
        </w:rPr>
        <w:t xml:space="preserve"> </w:t>
      </w:r>
      <w:r>
        <w:rPr>
          <w:sz w:val="24"/>
        </w:rPr>
        <w:t>otseselt</w:t>
      </w:r>
      <w:r>
        <w:rPr>
          <w:spacing w:val="-5"/>
          <w:sz w:val="24"/>
        </w:rPr>
        <w:t xml:space="preserve"> </w:t>
      </w:r>
      <w:r>
        <w:rPr>
          <w:sz w:val="24"/>
        </w:rPr>
        <w:t>ja</w:t>
      </w:r>
      <w:r>
        <w:rPr>
          <w:spacing w:val="-5"/>
          <w:sz w:val="24"/>
        </w:rPr>
        <w:t xml:space="preserve"> </w:t>
      </w:r>
      <w:r>
        <w:rPr>
          <w:sz w:val="24"/>
        </w:rPr>
        <w:t>ilmselt</w:t>
      </w:r>
      <w:r>
        <w:rPr>
          <w:spacing w:val="-5"/>
          <w:sz w:val="24"/>
        </w:rPr>
        <w:t xml:space="preserve"> </w:t>
      </w:r>
      <w:r>
        <w:rPr>
          <w:sz w:val="24"/>
        </w:rPr>
        <w:t>seotud</w:t>
      </w:r>
      <w:r>
        <w:rPr>
          <w:spacing w:val="-5"/>
          <w:sz w:val="24"/>
        </w:rPr>
        <w:t xml:space="preserve"> </w:t>
      </w:r>
      <w:r>
        <w:rPr>
          <w:sz w:val="24"/>
        </w:rPr>
        <w:t>vaidlustega,</w:t>
      </w:r>
      <w:r>
        <w:rPr>
          <w:spacing w:val="-5"/>
          <w:sz w:val="24"/>
        </w:rPr>
        <w:t xml:space="preserve"> </w:t>
      </w:r>
      <w:r>
        <w:rPr>
          <w:sz w:val="24"/>
        </w:rPr>
        <w:t>sealhulgas</w:t>
      </w:r>
      <w:r>
        <w:rPr>
          <w:spacing w:val="-5"/>
          <w:sz w:val="24"/>
        </w:rPr>
        <w:t xml:space="preserve"> </w:t>
      </w:r>
      <w:r>
        <w:rPr>
          <w:sz w:val="24"/>
        </w:rPr>
        <w:t>lõpetatud</w:t>
      </w:r>
      <w:r>
        <w:rPr>
          <w:spacing w:val="-5"/>
          <w:sz w:val="24"/>
        </w:rPr>
        <w:t xml:space="preserve"> </w:t>
      </w:r>
      <w:r>
        <w:rPr>
          <w:sz w:val="24"/>
        </w:rPr>
        <w:t>vaidlustega,</w:t>
      </w:r>
      <w:r>
        <w:rPr>
          <w:spacing w:val="-3"/>
          <w:sz w:val="24"/>
        </w:rPr>
        <w:t xml:space="preserve"> </w:t>
      </w:r>
      <w:r>
        <w:rPr>
          <w:sz w:val="24"/>
        </w:rPr>
        <w:t>mille menetlemises nad kohtu või apellatsioonikohtu liikmena osalesid.</w:t>
      </w:r>
    </w:p>
    <w:p w14:paraId="6F7CE2FF" w14:textId="77777777" w:rsidR="002D68EC" w:rsidRDefault="002D68EC">
      <w:pPr>
        <w:pStyle w:val="Kehatekst"/>
        <w:spacing w:before="137"/>
      </w:pPr>
    </w:p>
    <w:p w14:paraId="251D4839" w14:textId="77777777" w:rsidR="002D68EC" w:rsidRDefault="0069493F">
      <w:pPr>
        <w:pStyle w:val="Loendilik"/>
        <w:numPr>
          <w:ilvl w:val="1"/>
          <w:numId w:val="5"/>
        </w:numPr>
        <w:tabs>
          <w:tab w:val="left" w:pos="707"/>
        </w:tabs>
        <w:spacing w:line="360" w:lineRule="auto"/>
        <w:ind w:right="257"/>
        <w:rPr>
          <w:sz w:val="24"/>
        </w:rPr>
      </w:pPr>
      <w:r>
        <w:rPr>
          <w:sz w:val="24"/>
        </w:rPr>
        <w:t>Liikmed</w:t>
      </w:r>
      <w:r>
        <w:rPr>
          <w:spacing w:val="-3"/>
          <w:sz w:val="24"/>
        </w:rPr>
        <w:t xml:space="preserve"> </w:t>
      </w:r>
      <w:r>
        <w:rPr>
          <w:sz w:val="24"/>
        </w:rPr>
        <w:t>kohustuvad</w:t>
      </w:r>
      <w:r>
        <w:rPr>
          <w:spacing w:val="-3"/>
          <w:sz w:val="24"/>
        </w:rPr>
        <w:t xml:space="preserve"> </w:t>
      </w:r>
      <w:r>
        <w:rPr>
          <w:sz w:val="24"/>
        </w:rPr>
        <w:t>tagama,</w:t>
      </w:r>
      <w:r>
        <w:rPr>
          <w:spacing w:val="-3"/>
          <w:sz w:val="24"/>
        </w:rPr>
        <w:t xml:space="preserve"> </w:t>
      </w:r>
      <w:r>
        <w:rPr>
          <w:sz w:val="24"/>
        </w:rPr>
        <w:t>et</w:t>
      </w:r>
      <w:r>
        <w:rPr>
          <w:spacing w:val="-3"/>
          <w:sz w:val="24"/>
        </w:rPr>
        <w:t xml:space="preserve"> </w:t>
      </w:r>
      <w:r>
        <w:rPr>
          <w:sz w:val="24"/>
        </w:rPr>
        <w:t>nad</w:t>
      </w:r>
      <w:r>
        <w:rPr>
          <w:spacing w:val="-3"/>
          <w:sz w:val="24"/>
        </w:rPr>
        <w:t xml:space="preserve"> </w:t>
      </w:r>
      <w:r>
        <w:rPr>
          <w:sz w:val="24"/>
        </w:rPr>
        <w:t>ei</w:t>
      </w:r>
      <w:r>
        <w:rPr>
          <w:spacing w:val="-3"/>
          <w:sz w:val="24"/>
        </w:rPr>
        <w:t xml:space="preserve"> </w:t>
      </w:r>
      <w:r>
        <w:rPr>
          <w:sz w:val="24"/>
        </w:rPr>
        <w:t>tegutse</w:t>
      </w:r>
      <w:r>
        <w:rPr>
          <w:spacing w:val="-1"/>
          <w:sz w:val="24"/>
        </w:rPr>
        <w:t xml:space="preserve"> </w:t>
      </w:r>
      <w:r>
        <w:rPr>
          <w:sz w:val="24"/>
        </w:rPr>
        <w:t>kolme</w:t>
      </w:r>
      <w:r>
        <w:rPr>
          <w:spacing w:val="-3"/>
          <w:sz w:val="24"/>
        </w:rPr>
        <w:t xml:space="preserve"> </w:t>
      </w:r>
      <w:r>
        <w:rPr>
          <w:sz w:val="24"/>
        </w:rPr>
        <w:t>aasta</w:t>
      </w:r>
      <w:r>
        <w:rPr>
          <w:spacing w:val="-3"/>
          <w:sz w:val="24"/>
        </w:rPr>
        <w:t xml:space="preserve"> </w:t>
      </w:r>
      <w:r>
        <w:rPr>
          <w:sz w:val="24"/>
        </w:rPr>
        <w:t>jooksul</w:t>
      </w:r>
      <w:r>
        <w:rPr>
          <w:spacing w:val="-3"/>
          <w:sz w:val="24"/>
        </w:rPr>
        <w:t xml:space="preserve"> </w:t>
      </w:r>
      <w:r>
        <w:rPr>
          <w:sz w:val="24"/>
        </w:rPr>
        <w:t>pärast</w:t>
      </w:r>
      <w:r>
        <w:rPr>
          <w:spacing w:val="-3"/>
          <w:sz w:val="24"/>
        </w:rPr>
        <w:t xml:space="preserve"> </w:t>
      </w:r>
      <w:r>
        <w:rPr>
          <w:sz w:val="24"/>
        </w:rPr>
        <w:t>oma</w:t>
      </w:r>
      <w:r>
        <w:rPr>
          <w:spacing w:val="-4"/>
          <w:sz w:val="24"/>
        </w:rPr>
        <w:t xml:space="preserve"> </w:t>
      </w:r>
      <w:r>
        <w:rPr>
          <w:sz w:val="24"/>
        </w:rPr>
        <w:t>ametiaja</w:t>
      </w:r>
      <w:r>
        <w:rPr>
          <w:spacing w:val="-4"/>
          <w:sz w:val="24"/>
        </w:rPr>
        <w:t xml:space="preserve"> </w:t>
      </w:r>
      <w:r>
        <w:rPr>
          <w:sz w:val="24"/>
        </w:rPr>
        <w:t>lõppu mõne vaidluses osaleva poole esindajana investeerimisvaidlustes, mida kohtus või apellatsioonikohtus menetletakse.</w:t>
      </w:r>
    </w:p>
    <w:p w14:paraId="6F6888A6"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84F2F42" w14:textId="77777777" w:rsidR="002D68EC" w:rsidRDefault="0069493F">
      <w:pPr>
        <w:pStyle w:val="Loendilik"/>
        <w:numPr>
          <w:ilvl w:val="1"/>
          <w:numId w:val="5"/>
        </w:numPr>
        <w:tabs>
          <w:tab w:val="left" w:pos="707"/>
        </w:tabs>
        <w:spacing w:before="70" w:line="360" w:lineRule="auto"/>
        <w:ind w:right="257"/>
        <w:rPr>
          <w:sz w:val="24"/>
        </w:rPr>
      </w:pPr>
      <w:r>
        <w:rPr>
          <w:sz w:val="24"/>
        </w:rPr>
        <w:lastRenderedPageBreak/>
        <w:t>Kui kohtu või apellatsioonikohtu eesistujale teatatakse või kui ta saab muul viisil teada, et kohtu</w:t>
      </w:r>
      <w:r>
        <w:rPr>
          <w:spacing w:val="-3"/>
          <w:sz w:val="24"/>
        </w:rPr>
        <w:t xml:space="preserve"> </w:t>
      </w:r>
      <w:r>
        <w:rPr>
          <w:sz w:val="24"/>
        </w:rPr>
        <w:t>või</w:t>
      </w:r>
      <w:r>
        <w:rPr>
          <w:spacing w:val="-3"/>
          <w:sz w:val="24"/>
        </w:rPr>
        <w:t xml:space="preserve"> </w:t>
      </w:r>
      <w:r>
        <w:rPr>
          <w:sz w:val="24"/>
        </w:rPr>
        <w:t>apellatsioonikohtu</w:t>
      </w:r>
      <w:r>
        <w:rPr>
          <w:spacing w:val="-3"/>
          <w:sz w:val="24"/>
        </w:rPr>
        <w:t xml:space="preserve"> </w:t>
      </w:r>
      <w:r>
        <w:rPr>
          <w:sz w:val="24"/>
        </w:rPr>
        <w:t>endine</w:t>
      </w:r>
      <w:r>
        <w:rPr>
          <w:spacing w:val="-3"/>
          <w:sz w:val="24"/>
        </w:rPr>
        <w:t xml:space="preserve"> </w:t>
      </w:r>
      <w:r>
        <w:rPr>
          <w:sz w:val="24"/>
        </w:rPr>
        <w:t>liige</w:t>
      </w:r>
      <w:r>
        <w:rPr>
          <w:spacing w:val="-4"/>
          <w:sz w:val="24"/>
        </w:rPr>
        <w:t xml:space="preserve"> </w:t>
      </w:r>
      <w:r>
        <w:rPr>
          <w:sz w:val="24"/>
        </w:rPr>
        <w:t>on</w:t>
      </w:r>
      <w:r>
        <w:rPr>
          <w:spacing w:val="-3"/>
          <w:sz w:val="24"/>
        </w:rPr>
        <w:t xml:space="preserve"> </w:t>
      </w:r>
      <w:r>
        <w:rPr>
          <w:sz w:val="24"/>
        </w:rPr>
        <w:t>väidetavalt</w:t>
      </w:r>
      <w:r>
        <w:rPr>
          <w:spacing w:val="-3"/>
          <w:sz w:val="24"/>
        </w:rPr>
        <w:t xml:space="preserve"> </w:t>
      </w:r>
      <w:r>
        <w:rPr>
          <w:sz w:val="24"/>
        </w:rPr>
        <w:t>rikkunud</w:t>
      </w:r>
      <w:r>
        <w:rPr>
          <w:spacing w:val="-3"/>
          <w:sz w:val="24"/>
        </w:rPr>
        <w:t xml:space="preserve"> </w:t>
      </w:r>
      <w:r>
        <w:rPr>
          <w:sz w:val="24"/>
        </w:rPr>
        <w:t>alapunktides</w:t>
      </w:r>
      <w:r>
        <w:rPr>
          <w:spacing w:val="-3"/>
          <w:sz w:val="24"/>
        </w:rPr>
        <w:t xml:space="preserve"> </w:t>
      </w:r>
      <w:r>
        <w:rPr>
          <w:sz w:val="24"/>
        </w:rPr>
        <w:t>a–c</w:t>
      </w:r>
      <w:r>
        <w:rPr>
          <w:spacing w:val="-4"/>
          <w:sz w:val="24"/>
        </w:rPr>
        <w:t xml:space="preserve"> </w:t>
      </w:r>
      <w:r>
        <w:rPr>
          <w:sz w:val="24"/>
        </w:rPr>
        <w:t>sätestatud kohustusi,</w:t>
      </w:r>
      <w:r>
        <w:rPr>
          <w:spacing w:val="-3"/>
          <w:sz w:val="24"/>
        </w:rPr>
        <w:t xml:space="preserve"> </w:t>
      </w:r>
      <w:r>
        <w:rPr>
          <w:sz w:val="24"/>
        </w:rPr>
        <w:t>uurib</w:t>
      </w:r>
      <w:r>
        <w:rPr>
          <w:spacing w:val="-3"/>
          <w:sz w:val="24"/>
        </w:rPr>
        <w:t xml:space="preserve"> </w:t>
      </w:r>
      <w:r>
        <w:rPr>
          <w:sz w:val="24"/>
        </w:rPr>
        <w:t>ta</w:t>
      </w:r>
      <w:r>
        <w:rPr>
          <w:spacing w:val="-3"/>
          <w:sz w:val="24"/>
        </w:rPr>
        <w:t xml:space="preserve"> </w:t>
      </w:r>
      <w:r>
        <w:rPr>
          <w:sz w:val="24"/>
        </w:rPr>
        <w:t>küsimust</w:t>
      </w:r>
      <w:r>
        <w:rPr>
          <w:spacing w:val="-3"/>
          <w:sz w:val="24"/>
        </w:rPr>
        <w:t xml:space="preserve"> </w:t>
      </w:r>
      <w:r>
        <w:rPr>
          <w:sz w:val="24"/>
        </w:rPr>
        <w:t>ja</w:t>
      </w:r>
      <w:r>
        <w:rPr>
          <w:spacing w:val="-4"/>
          <w:sz w:val="24"/>
        </w:rPr>
        <w:t xml:space="preserve"> </w:t>
      </w:r>
      <w:r>
        <w:rPr>
          <w:sz w:val="24"/>
        </w:rPr>
        <w:t>annab</w:t>
      </w:r>
      <w:r>
        <w:rPr>
          <w:spacing w:val="-3"/>
          <w:sz w:val="24"/>
        </w:rPr>
        <w:t xml:space="preserve"> </w:t>
      </w:r>
      <w:r>
        <w:rPr>
          <w:sz w:val="24"/>
        </w:rPr>
        <w:t>endisele</w:t>
      </w:r>
      <w:r>
        <w:rPr>
          <w:spacing w:val="-4"/>
          <w:sz w:val="24"/>
        </w:rPr>
        <w:t xml:space="preserve"> </w:t>
      </w:r>
      <w:r>
        <w:rPr>
          <w:sz w:val="24"/>
        </w:rPr>
        <w:t>liikmele</w:t>
      </w:r>
      <w:r>
        <w:rPr>
          <w:spacing w:val="-4"/>
          <w:sz w:val="24"/>
        </w:rPr>
        <w:t xml:space="preserve"> </w:t>
      </w:r>
      <w:r>
        <w:rPr>
          <w:sz w:val="24"/>
        </w:rPr>
        <w:t>võimaluse</w:t>
      </w:r>
      <w:r>
        <w:rPr>
          <w:spacing w:val="-3"/>
          <w:sz w:val="24"/>
        </w:rPr>
        <w:t xml:space="preserve"> </w:t>
      </w:r>
      <w:r>
        <w:rPr>
          <w:sz w:val="24"/>
        </w:rPr>
        <w:t>esitada</w:t>
      </w:r>
      <w:r>
        <w:rPr>
          <w:spacing w:val="-4"/>
          <w:sz w:val="24"/>
        </w:rPr>
        <w:t xml:space="preserve"> </w:t>
      </w:r>
      <w:r>
        <w:rPr>
          <w:sz w:val="24"/>
        </w:rPr>
        <w:t>oma</w:t>
      </w:r>
      <w:r>
        <w:rPr>
          <w:spacing w:val="-3"/>
          <w:sz w:val="24"/>
        </w:rPr>
        <w:t xml:space="preserve"> </w:t>
      </w:r>
      <w:r>
        <w:rPr>
          <w:sz w:val="24"/>
        </w:rPr>
        <w:t>seisukoht.</w:t>
      </w:r>
      <w:r>
        <w:rPr>
          <w:spacing w:val="-3"/>
          <w:sz w:val="24"/>
        </w:rPr>
        <w:t xml:space="preserve"> </w:t>
      </w:r>
      <w:r>
        <w:rPr>
          <w:sz w:val="24"/>
        </w:rPr>
        <w:t>Kui kohtu või apellatsioonikohtu eesistuja leiab pärast kontrollimist, et väidetav vastuolu on kinnitust leidnud, teatab ta sellest:</w:t>
      </w:r>
    </w:p>
    <w:p w14:paraId="30D4C0A2" w14:textId="77777777" w:rsidR="002D68EC" w:rsidRDefault="002D68EC">
      <w:pPr>
        <w:pStyle w:val="Kehatekst"/>
        <w:spacing w:before="138"/>
      </w:pPr>
    </w:p>
    <w:p w14:paraId="6CEECF88" w14:textId="77777777" w:rsidR="002D68EC" w:rsidRDefault="0069493F">
      <w:pPr>
        <w:pStyle w:val="Loendilik"/>
        <w:numPr>
          <w:ilvl w:val="2"/>
          <w:numId w:val="5"/>
        </w:numPr>
        <w:tabs>
          <w:tab w:val="left" w:pos="1273"/>
        </w:tabs>
        <w:spacing w:line="360" w:lineRule="auto"/>
        <w:ind w:left="1273" w:right="856" w:hanging="567"/>
        <w:rPr>
          <w:sz w:val="24"/>
        </w:rPr>
      </w:pPr>
      <w:r>
        <w:rPr>
          <w:sz w:val="24"/>
        </w:rPr>
        <w:t>kutseühendusele</w:t>
      </w:r>
      <w:r>
        <w:rPr>
          <w:spacing w:val="-5"/>
          <w:sz w:val="24"/>
        </w:rPr>
        <w:t xml:space="preserve"> </w:t>
      </w:r>
      <w:r>
        <w:rPr>
          <w:sz w:val="24"/>
        </w:rPr>
        <w:t>või</w:t>
      </w:r>
      <w:r>
        <w:rPr>
          <w:spacing w:val="-5"/>
          <w:sz w:val="24"/>
        </w:rPr>
        <w:t xml:space="preserve"> </w:t>
      </w:r>
      <w:r>
        <w:rPr>
          <w:sz w:val="24"/>
        </w:rPr>
        <w:t>muule</w:t>
      </w:r>
      <w:r>
        <w:rPr>
          <w:spacing w:val="-5"/>
          <w:sz w:val="24"/>
        </w:rPr>
        <w:t xml:space="preserve"> </w:t>
      </w:r>
      <w:r>
        <w:rPr>
          <w:sz w:val="24"/>
        </w:rPr>
        <w:t>sellisele</w:t>
      </w:r>
      <w:r>
        <w:rPr>
          <w:spacing w:val="-6"/>
          <w:sz w:val="24"/>
        </w:rPr>
        <w:t xml:space="preserve"> </w:t>
      </w:r>
      <w:r>
        <w:rPr>
          <w:sz w:val="24"/>
        </w:rPr>
        <w:t>institutsioonile,</w:t>
      </w:r>
      <w:r>
        <w:rPr>
          <w:spacing w:val="-5"/>
          <w:sz w:val="24"/>
        </w:rPr>
        <w:t xml:space="preserve"> </w:t>
      </w:r>
      <w:r>
        <w:rPr>
          <w:sz w:val="24"/>
        </w:rPr>
        <w:t>kuhu</w:t>
      </w:r>
      <w:r>
        <w:rPr>
          <w:spacing w:val="-5"/>
          <w:sz w:val="24"/>
        </w:rPr>
        <w:t xml:space="preserve"> </w:t>
      </w:r>
      <w:r>
        <w:rPr>
          <w:sz w:val="24"/>
        </w:rPr>
        <w:t>asjaomane</w:t>
      </w:r>
      <w:r>
        <w:rPr>
          <w:spacing w:val="-4"/>
          <w:sz w:val="24"/>
        </w:rPr>
        <w:t xml:space="preserve"> </w:t>
      </w:r>
      <w:r>
        <w:rPr>
          <w:sz w:val="24"/>
        </w:rPr>
        <w:t>endine</w:t>
      </w:r>
      <w:r>
        <w:rPr>
          <w:spacing w:val="-6"/>
          <w:sz w:val="24"/>
        </w:rPr>
        <w:t xml:space="preserve"> </w:t>
      </w:r>
      <w:r>
        <w:rPr>
          <w:sz w:val="24"/>
        </w:rPr>
        <w:t xml:space="preserve">liige </w:t>
      </w:r>
      <w:r>
        <w:rPr>
          <w:spacing w:val="-2"/>
          <w:sz w:val="24"/>
        </w:rPr>
        <w:t>kuulub;</w:t>
      </w:r>
    </w:p>
    <w:p w14:paraId="209C7597" w14:textId="77777777" w:rsidR="002D68EC" w:rsidRDefault="002D68EC">
      <w:pPr>
        <w:pStyle w:val="Kehatekst"/>
        <w:spacing w:before="140"/>
      </w:pPr>
    </w:p>
    <w:p w14:paraId="2D57EBF6" w14:textId="77777777" w:rsidR="002D68EC" w:rsidRDefault="0069493F">
      <w:pPr>
        <w:pStyle w:val="Loendilik"/>
        <w:numPr>
          <w:ilvl w:val="2"/>
          <w:numId w:val="5"/>
        </w:numPr>
        <w:tabs>
          <w:tab w:val="left" w:pos="1273"/>
        </w:tabs>
        <w:ind w:left="1273" w:hanging="566"/>
        <w:rPr>
          <w:sz w:val="24"/>
        </w:rPr>
      </w:pPr>
      <w:r>
        <w:rPr>
          <w:sz w:val="24"/>
        </w:rPr>
        <w:t>lepinguosalistele</w:t>
      </w:r>
      <w:r>
        <w:rPr>
          <w:spacing w:val="-2"/>
          <w:sz w:val="24"/>
        </w:rPr>
        <w:t xml:space="preserve"> </w:t>
      </w:r>
      <w:r>
        <w:rPr>
          <w:spacing w:val="-4"/>
          <w:sz w:val="24"/>
        </w:rPr>
        <w:t>ning</w:t>
      </w:r>
    </w:p>
    <w:p w14:paraId="2104087F" w14:textId="77777777" w:rsidR="002D68EC" w:rsidRDefault="002D68EC">
      <w:pPr>
        <w:pStyle w:val="Kehatekst"/>
        <w:spacing w:before="273"/>
      </w:pPr>
    </w:p>
    <w:p w14:paraId="32C6B898" w14:textId="77777777" w:rsidR="002D68EC" w:rsidRDefault="0069493F">
      <w:pPr>
        <w:pStyle w:val="Loendilik"/>
        <w:numPr>
          <w:ilvl w:val="2"/>
          <w:numId w:val="5"/>
        </w:numPr>
        <w:tabs>
          <w:tab w:val="left" w:pos="1273"/>
        </w:tabs>
        <w:spacing w:line="360" w:lineRule="auto"/>
        <w:ind w:left="1273" w:right="348" w:hanging="567"/>
        <w:rPr>
          <w:sz w:val="24"/>
        </w:rPr>
      </w:pPr>
      <w:r>
        <w:rPr>
          <w:sz w:val="24"/>
        </w:rPr>
        <w:t>muu</w:t>
      </w:r>
      <w:r>
        <w:rPr>
          <w:spacing w:val="-4"/>
          <w:sz w:val="24"/>
        </w:rPr>
        <w:t xml:space="preserve"> </w:t>
      </w:r>
      <w:r>
        <w:rPr>
          <w:sz w:val="24"/>
        </w:rPr>
        <w:t>asjaomase</w:t>
      </w:r>
      <w:r>
        <w:rPr>
          <w:spacing w:val="-6"/>
          <w:sz w:val="24"/>
        </w:rPr>
        <w:t xml:space="preserve"> </w:t>
      </w:r>
      <w:r>
        <w:rPr>
          <w:sz w:val="24"/>
        </w:rPr>
        <w:t>investeerimiskohtu</w:t>
      </w:r>
      <w:r>
        <w:rPr>
          <w:spacing w:val="-4"/>
          <w:sz w:val="24"/>
        </w:rPr>
        <w:t xml:space="preserve"> </w:t>
      </w:r>
      <w:r>
        <w:rPr>
          <w:sz w:val="24"/>
        </w:rPr>
        <w:t>või</w:t>
      </w:r>
      <w:r>
        <w:rPr>
          <w:spacing w:val="-4"/>
          <w:sz w:val="24"/>
        </w:rPr>
        <w:t xml:space="preserve"> </w:t>
      </w:r>
      <w:r>
        <w:rPr>
          <w:sz w:val="24"/>
        </w:rPr>
        <w:t>apellatsioonikohtu</w:t>
      </w:r>
      <w:r>
        <w:rPr>
          <w:spacing w:val="-4"/>
          <w:sz w:val="24"/>
        </w:rPr>
        <w:t xml:space="preserve"> </w:t>
      </w:r>
      <w:r>
        <w:rPr>
          <w:sz w:val="24"/>
        </w:rPr>
        <w:t>eesistujale,</w:t>
      </w:r>
      <w:r>
        <w:rPr>
          <w:spacing w:val="-4"/>
          <w:sz w:val="24"/>
        </w:rPr>
        <w:t xml:space="preserve"> </w:t>
      </w:r>
      <w:r>
        <w:rPr>
          <w:sz w:val="24"/>
        </w:rPr>
        <w:t>et</w:t>
      </w:r>
      <w:r>
        <w:rPr>
          <w:spacing w:val="-4"/>
          <w:sz w:val="24"/>
        </w:rPr>
        <w:t xml:space="preserve"> </w:t>
      </w:r>
      <w:r>
        <w:rPr>
          <w:sz w:val="24"/>
        </w:rPr>
        <w:t>too</w:t>
      </w:r>
      <w:r>
        <w:rPr>
          <w:spacing w:val="-4"/>
          <w:sz w:val="24"/>
        </w:rPr>
        <w:t xml:space="preserve"> </w:t>
      </w:r>
      <w:r>
        <w:rPr>
          <w:sz w:val="24"/>
        </w:rPr>
        <w:t>algatataks vastavate meetmete võtmise.</w:t>
      </w:r>
    </w:p>
    <w:p w14:paraId="0CA46B80" w14:textId="77777777" w:rsidR="002D68EC" w:rsidRDefault="002D68EC">
      <w:pPr>
        <w:pStyle w:val="Kehatekst"/>
        <w:spacing w:before="139"/>
      </w:pPr>
    </w:p>
    <w:p w14:paraId="1ABCBD88" w14:textId="77777777" w:rsidR="002D68EC" w:rsidRDefault="0069493F">
      <w:pPr>
        <w:pStyle w:val="Kehatekst"/>
        <w:spacing w:before="1" w:line="360" w:lineRule="auto"/>
        <w:ind w:left="707" w:right="223"/>
      </w:pPr>
      <w:r>
        <w:t>Kohtu</w:t>
      </w:r>
      <w:r>
        <w:rPr>
          <w:spacing w:val="-3"/>
        </w:rPr>
        <w:t xml:space="preserve"> </w:t>
      </w:r>
      <w:r>
        <w:t>või</w:t>
      </w:r>
      <w:r>
        <w:rPr>
          <w:spacing w:val="-3"/>
        </w:rPr>
        <w:t xml:space="preserve"> </w:t>
      </w:r>
      <w:r>
        <w:t>apellatsioonikohtu</w:t>
      </w:r>
      <w:r>
        <w:rPr>
          <w:spacing w:val="-3"/>
        </w:rPr>
        <w:t xml:space="preserve"> </w:t>
      </w:r>
      <w:r>
        <w:t>eesistuja</w:t>
      </w:r>
      <w:r>
        <w:rPr>
          <w:spacing w:val="-4"/>
        </w:rPr>
        <w:t xml:space="preserve"> </w:t>
      </w:r>
      <w:r>
        <w:t>avalikustab</w:t>
      </w:r>
      <w:r>
        <w:rPr>
          <w:spacing w:val="-3"/>
        </w:rPr>
        <w:t xml:space="preserve"> </w:t>
      </w:r>
      <w:r>
        <w:t>oma</w:t>
      </w:r>
      <w:r>
        <w:rPr>
          <w:spacing w:val="-3"/>
        </w:rPr>
        <w:t xml:space="preserve"> </w:t>
      </w:r>
      <w:r>
        <w:t>otsuse</w:t>
      </w:r>
      <w:r>
        <w:rPr>
          <w:spacing w:val="-3"/>
        </w:rPr>
        <w:t xml:space="preserve"> </w:t>
      </w:r>
      <w:r>
        <w:t>alapunktides</w:t>
      </w:r>
      <w:r>
        <w:rPr>
          <w:spacing w:val="-3"/>
        </w:rPr>
        <w:t xml:space="preserve"> </w:t>
      </w:r>
      <w:r>
        <w:t>i,</w:t>
      </w:r>
      <w:r>
        <w:rPr>
          <w:spacing w:val="-3"/>
        </w:rPr>
        <w:t xml:space="preserve"> </w:t>
      </w:r>
      <w:r>
        <w:t>ii</w:t>
      </w:r>
      <w:r>
        <w:rPr>
          <w:spacing w:val="-3"/>
        </w:rPr>
        <w:t xml:space="preserve"> </w:t>
      </w:r>
      <w:r>
        <w:t>ja</w:t>
      </w:r>
      <w:r>
        <w:rPr>
          <w:spacing w:val="-4"/>
        </w:rPr>
        <w:t xml:space="preserve"> </w:t>
      </w:r>
      <w:r>
        <w:t>iii nimetatud meetmete võtmise kohta koos põhjendustega.</w:t>
      </w:r>
    </w:p>
    <w:p w14:paraId="55BFCE71" w14:textId="77777777" w:rsidR="002D68EC" w:rsidRDefault="002D68EC">
      <w:pPr>
        <w:pStyle w:val="Kehatekst"/>
        <w:spacing w:before="137"/>
      </w:pPr>
    </w:p>
    <w:p w14:paraId="3A5F9C31" w14:textId="77777777" w:rsidR="002D68EC" w:rsidRDefault="0069493F">
      <w:pPr>
        <w:pStyle w:val="Loendilik"/>
        <w:numPr>
          <w:ilvl w:val="0"/>
          <w:numId w:val="5"/>
        </w:numPr>
        <w:tabs>
          <w:tab w:val="left" w:pos="707"/>
        </w:tabs>
        <w:ind w:hanging="566"/>
        <w:rPr>
          <w:sz w:val="24"/>
        </w:rPr>
      </w:pPr>
      <w:r>
        <w:rPr>
          <w:spacing w:val="-2"/>
          <w:sz w:val="24"/>
        </w:rPr>
        <w:t>Konfidentsiaalsus</w:t>
      </w:r>
    </w:p>
    <w:p w14:paraId="00F7E729" w14:textId="77777777" w:rsidR="002D68EC" w:rsidRDefault="002D68EC">
      <w:pPr>
        <w:pStyle w:val="Kehatekst"/>
      </w:pPr>
    </w:p>
    <w:p w14:paraId="416BBDD3" w14:textId="77777777" w:rsidR="002D68EC" w:rsidRDefault="002D68EC">
      <w:pPr>
        <w:pStyle w:val="Kehatekst"/>
      </w:pPr>
    </w:p>
    <w:p w14:paraId="5D5E2EC1" w14:textId="77777777" w:rsidR="002D68EC" w:rsidRDefault="0069493F">
      <w:pPr>
        <w:pStyle w:val="Loendilik"/>
        <w:numPr>
          <w:ilvl w:val="1"/>
          <w:numId w:val="5"/>
        </w:numPr>
        <w:tabs>
          <w:tab w:val="left" w:pos="707"/>
        </w:tabs>
        <w:spacing w:line="360" w:lineRule="auto"/>
        <w:ind w:right="413"/>
        <w:rPr>
          <w:sz w:val="24"/>
        </w:rPr>
      </w:pPr>
      <w:r>
        <w:rPr>
          <w:sz w:val="24"/>
        </w:rPr>
        <w:t>Liige</w:t>
      </w:r>
      <w:r>
        <w:rPr>
          <w:spacing w:val="-3"/>
          <w:sz w:val="24"/>
        </w:rPr>
        <w:t xml:space="preserve"> </w:t>
      </w:r>
      <w:r>
        <w:rPr>
          <w:sz w:val="24"/>
        </w:rPr>
        <w:t>või</w:t>
      </w:r>
      <w:r>
        <w:rPr>
          <w:spacing w:val="-3"/>
          <w:sz w:val="24"/>
        </w:rPr>
        <w:t xml:space="preserve"> </w:t>
      </w:r>
      <w:r>
        <w:rPr>
          <w:sz w:val="24"/>
        </w:rPr>
        <w:t>endine</w:t>
      </w:r>
      <w:r>
        <w:rPr>
          <w:spacing w:val="-3"/>
          <w:sz w:val="24"/>
        </w:rPr>
        <w:t xml:space="preserve"> </w:t>
      </w:r>
      <w:r>
        <w:rPr>
          <w:sz w:val="24"/>
        </w:rPr>
        <w:t>liige</w:t>
      </w:r>
      <w:r>
        <w:rPr>
          <w:spacing w:val="-4"/>
          <w:sz w:val="24"/>
        </w:rPr>
        <w:t xml:space="preserve"> </w:t>
      </w:r>
      <w:r>
        <w:rPr>
          <w:sz w:val="24"/>
        </w:rPr>
        <w:t>ei</w:t>
      </w:r>
      <w:r>
        <w:rPr>
          <w:spacing w:val="-2"/>
          <w:sz w:val="24"/>
        </w:rPr>
        <w:t xml:space="preserve"> </w:t>
      </w:r>
      <w:r>
        <w:rPr>
          <w:sz w:val="24"/>
        </w:rPr>
        <w:t>avalda</w:t>
      </w:r>
      <w:r>
        <w:rPr>
          <w:spacing w:val="-3"/>
          <w:sz w:val="24"/>
        </w:rPr>
        <w:t xml:space="preserve"> </w:t>
      </w:r>
      <w:r>
        <w:rPr>
          <w:sz w:val="24"/>
        </w:rPr>
        <w:t>ega</w:t>
      </w:r>
      <w:r>
        <w:rPr>
          <w:spacing w:val="-4"/>
          <w:sz w:val="24"/>
        </w:rPr>
        <w:t xml:space="preserve"> </w:t>
      </w:r>
      <w:r>
        <w:rPr>
          <w:sz w:val="24"/>
        </w:rPr>
        <w:t>kasuta</w:t>
      </w:r>
      <w:r>
        <w:rPr>
          <w:spacing w:val="-3"/>
          <w:sz w:val="24"/>
        </w:rPr>
        <w:t xml:space="preserve"> </w:t>
      </w:r>
      <w:r>
        <w:rPr>
          <w:sz w:val="24"/>
        </w:rPr>
        <w:t>menetlusega</w:t>
      </w:r>
      <w:r>
        <w:rPr>
          <w:spacing w:val="-4"/>
          <w:sz w:val="24"/>
        </w:rPr>
        <w:t xml:space="preserve"> </w:t>
      </w:r>
      <w:r>
        <w:rPr>
          <w:sz w:val="24"/>
        </w:rPr>
        <w:t>seotud</w:t>
      </w:r>
      <w:r>
        <w:rPr>
          <w:spacing w:val="-3"/>
          <w:sz w:val="24"/>
        </w:rPr>
        <w:t xml:space="preserve"> </w:t>
      </w:r>
      <w:r>
        <w:rPr>
          <w:sz w:val="24"/>
        </w:rPr>
        <w:t>või</w:t>
      </w:r>
      <w:r>
        <w:rPr>
          <w:spacing w:val="-3"/>
          <w:sz w:val="24"/>
        </w:rPr>
        <w:t xml:space="preserve"> </w:t>
      </w:r>
      <w:r>
        <w:rPr>
          <w:sz w:val="24"/>
        </w:rPr>
        <w:t>menetluse</w:t>
      </w:r>
      <w:r>
        <w:rPr>
          <w:spacing w:val="-4"/>
          <w:sz w:val="24"/>
        </w:rPr>
        <w:t xml:space="preserve"> </w:t>
      </w:r>
      <w:r>
        <w:rPr>
          <w:sz w:val="24"/>
        </w:rPr>
        <w:t>käigus</w:t>
      </w:r>
      <w:r>
        <w:rPr>
          <w:spacing w:val="-3"/>
          <w:sz w:val="24"/>
        </w:rPr>
        <w:t xml:space="preserve"> </w:t>
      </w:r>
      <w:r>
        <w:rPr>
          <w:sz w:val="24"/>
        </w:rPr>
        <w:t>saadud mitteavalikku teavet, välja arvatud menetluse huvides, ning ta ei avalda ega kasuta mitte mingil juhul seda teavet isikliku kasu saamiseks või teistele kasu tekitamiseks või teiste huvide kahjustamiseks.</w:t>
      </w:r>
    </w:p>
    <w:p w14:paraId="01348506"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6DFE1AA" w14:textId="77777777" w:rsidR="002D68EC" w:rsidRDefault="0069493F">
      <w:pPr>
        <w:pStyle w:val="Loendilik"/>
        <w:numPr>
          <w:ilvl w:val="1"/>
          <w:numId w:val="5"/>
        </w:numPr>
        <w:tabs>
          <w:tab w:val="left" w:pos="707"/>
        </w:tabs>
        <w:spacing w:before="70" w:line="360" w:lineRule="auto"/>
        <w:ind w:right="943"/>
        <w:rPr>
          <w:sz w:val="24"/>
        </w:rPr>
      </w:pPr>
      <w:r>
        <w:rPr>
          <w:sz w:val="24"/>
        </w:rPr>
        <w:lastRenderedPageBreak/>
        <w:t>Liige</w:t>
      </w:r>
      <w:r>
        <w:rPr>
          <w:spacing w:val="-3"/>
          <w:sz w:val="24"/>
        </w:rPr>
        <w:t xml:space="preserve"> </w:t>
      </w:r>
      <w:r>
        <w:rPr>
          <w:sz w:val="24"/>
        </w:rPr>
        <w:t>ei</w:t>
      </w:r>
      <w:r>
        <w:rPr>
          <w:spacing w:val="-3"/>
          <w:sz w:val="24"/>
        </w:rPr>
        <w:t xml:space="preserve"> </w:t>
      </w:r>
      <w:r>
        <w:rPr>
          <w:sz w:val="24"/>
        </w:rPr>
        <w:t>avalikusta</w:t>
      </w:r>
      <w:r>
        <w:rPr>
          <w:spacing w:val="-4"/>
          <w:sz w:val="24"/>
        </w:rPr>
        <w:t xml:space="preserve"> </w:t>
      </w:r>
      <w:r>
        <w:rPr>
          <w:sz w:val="24"/>
        </w:rPr>
        <w:t>tehtud</w:t>
      </w:r>
      <w:r>
        <w:rPr>
          <w:spacing w:val="-1"/>
          <w:sz w:val="24"/>
        </w:rPr>
        <w:t xml:space="preserve"> </w:t>
      </w:r>
      <w:r>
        <w:rPr>
          <w:sz w:val="24"/>
        </w:rPr>
        <w:t>korraldust</w:t>
      </w:r>
      <w:r>
        <w:rPr>
          <w:spacing w:val="-3"/>
          <w:sz w:val="24"/>
        </w:rPr>
        <w:t xml:space="preserve"> </w:t>
      </w:r>
      <w:r>
        <w:rPr>
          <w:sz w:val="24"/>
        </w:rPr>
        <w:t>või</w:t>
      </w:r>
      <w:r>
        <w:rPr>
          <w:spacing w:val="-3"/>
          <w:sz w:val="24"/>
        </w:rPr>
        <w:t xml:space="preserve"> </w:t>
      </w:r>
      <w:r>
        <w:rPr>
          <w:sz w:val="24"/>
        </w:rPr>
        <w:t>otsust</w:t>
      </w:r>
      <w:r>
        <w:rPr>
          <w:spacing w:val="-3"/>
          <w:sz w:val="24"/>
        </w:rPr>
        <w:t xml:space="preserve"> </w:t>
      </w:r>
      <w:r>
        <w:rPr>
          <w:sz w:val="24"/>
        </w:rPr>
        <w:t>ega</w:t>
      </w:r>
      <w:r>
        <w:rPr>
          <w:spacing w:val="-4"/>
          <w:sz w:val="24"/>
        </w:rPr>
        <w:t xml:space="preserve"> </w:t>
      </w:r>
      <w:r>
        <w:rPr>
          <w:sz w:val="24"/>
        </w:rPr>
        <w:t>selle</w:t>
      </w:r>
      <w:r>
        <w:rPr>
          <w:spacing w:val="-4"/>
          <w:sz w:val="24"/>
        </w:rPr>
        <w:t xml:space="preserve"> </w:t>
      </w:r>
      <w:r>
        <w:rPr>
          <w:sz w:val="24"/>
        </w:rPr>
        <w:t>osa</w:t>
      </w:r>
      <w:r>
        <w:rPr>
          <w:spacing w:val="-4"/>
          <w:sz w:val="24"/>
        </w:rPr>
        <w:t xml:space="preserve"> </w:t>
      </w:r>
      <w:r>
        <w:rPr>
          <w:sz w:val="24"/>
        </w:rPr>
        <w:t>enne,</w:t>
      </w:r>
      <w:r>
        <w:rPr>
          <w:spacing w:val="-3"/>
          <w:sz w:val="24"/>
        </w:rPr>
        <w:t xml:space="preserve"> </w:t>
      </w:r>
      <w:r>
        <w:rPr>
          <w:sz w:val="24"/>
        </w:rPr>
        <w:t>kui</w:t>
      </w:r>
      <w:r>
        <w:rPr>
          <w:spacing w:val="-3"/>
          <w:sz w:val="24"/>
        </w:rPr>
        <w:t xml:space="preserve"> </w:t>
      </w:r>
      <w:r>
        <w:rPr>
          <w:sz w:val="24"/>
        </w:rPr>
        <w:t>see</w:t>
      </w:r>
      <w:r>
        <w:rPr>
          <w:spacing w:val="-4"/>
          <w:sz w:val="24"/>
        </w:rPr>
        <w:t xml:space="preserve"> </w:t>
      </w:r>
      <w:r>
        <w:rPr>
          <w:sz w:val="24"/>
        </w:rPr>
        <w:t>artikli 10.38 läbipaistvussätete kohaselt avaldatakse.</w:t>
      </w:r>
    </w:p>
    <w:p w14:paraId="65E11039" w14:textId="77777777" w:rsidR="002D68EC" w:rsidRDefault="002D68EC">
      <w:pPr>
        <w:pStyle w:val="Kehatekst"/>
        <w:spacing w:before="139"/>
      </w:pPr>
    </w:p>
    <w:p w14:paraId="06383B5E" w14:textId="77777777" w:rsidR="002D68EC" w:rsidRDefault="0069493F">
      <w:pPr>
        <w:pStyle w:val="Loendilik"/>
        <w:numPr>
          <w:ilvl w:val="1"/>
          <w:numId w:val="5"/>
        </w:numPr>
        <w:tabs>
          <w:tab w:val="left" w:pos="707"/>
        </w:tabs>
        <w:spacing w:line="360" w:lineRule="auto"/>
        <w:ind w:right="156"/>
        <w:rPr>
          <w:sz w:val="24"/>
        </w:rPr>
      </w:pPr>
      <w:r>
        <w:rPr>
          <w:sz w:val="24"/>
        </w:rPr>
        <w:t>Liikmed</w:t>
      </w:r>
      <w:r>
        <w:rPr>
          <w:spacing w:val="-4"/>
          <w:sz w:val="24"/>
        </w:rPr>
        <w:t xml:space="preserve"> </w:t>
      </w:r>
      <w:r>
        <w:rPr>
          <w:sz w:val="24"/>
        </w:rPr>
        <w:t>ja</w:t>
      </w:r>
      <w:r>
        <w:rPr>
          <w:spacing w:val="-4"/>
          <w:sz w:val="24"/>
        </w:rPr>
        <w:t xml:space="preserve"> </w:t>
      </w:r>
      <w:r>
        <w:rPr>
          <w:sz w:val="24"/>
        </w:rPr>
        <w:t>endised</w:t>
      </w:r>
      <w:r>
        <w:rPr>
          <w:spacing w:val="-4"/>
          <w:sz w:val="24"/>
        </w:rPr>
        <w:t xml:space="preserve"> </w:t>
      </w:r>
      <w:r>
        <w:rPr>
          <w:sz w:val="24"/>
        </w:rPr>
        <w:t>liikmed</w:t>
      </w:r>
      <w:r>
        <w:rPr>
          <w:spacing w:val="-4"/>
          <w:sz w:val="24"/>
        </w:rPr>
        <w:t xml:space="preserve"> </w:t>
      </w:r>
      <w:r>
        <w:rPr>
          <w:sz w:val="24"/>
        </w:rPr>
        <w:t>ei</w:t>
      </w:r>
      <w:r>
        <w:rPr>
          <w:spacing w:val="-4"/>
          <w:sz w:val="24"/>
        </w:rPr>
        <w:t xml:space="preserve"> </w:t>
      </w:r>
      <w:r>
        <w:rPr>
          <w:sz w:val="24"/>
        </w:rPr>
        <w:t>avalda</w:t>
      </w:r>
      <w:r>
        <w:rPr>
          <w:spacing w:val="-5"/>
          <w:sz w:val="24"/>
        </w:rPr>
        <w:t xml:space="preserve"> </w:t>
      </w:r>
      <w:r>
        <w:rPr>
          <w:sz w:val="24"/>
        </w:rPr>
        <w:t>kunagi</w:t>
      </w:r>
      <w:r>
        <w:rPr>
          <w:spacing w:val="-4"/>
          <w:sz w:val="24"/>
        </w:rPr>
        <w:t xml:space="preserve"> </w:t>
      </w:r>
      <w:r>
        <w:rPr>
          <w:sz w:val="24"/>
        </w:rPr>
        <w:t>teavet</w:t>
      </w:r>
      <w:r>
        <w:rPr>
          <w:spacing w:val="-4"/>
          <w:sz w:val="24"/>
        </w:rPr>
        <w:t xml:space="preserve"> </w:t>
      </w:r>
      <w:r>
        <w:rPr>
          <w:sz w:val="24"/>
        </w:rPr>
        <w:t>kohtu</w:t>
      </w:r>
      <w:r>
        <w:rPr>
          <w:spacing w:val="-4"/>
          <w:sz w:val="24"/>
        </w:rPr>
        <w:t xml:space="preserve"> </w:t>
      </w:r>
      <w:r>
        <w:rPr>
          <w:sz w:val="24"/>
        </w:rPr>
        <w:t>või</w:t>
      </w:r>
      <w:r>
        <w:rPr>
          <w:spacing w:val="-4"/>
          <w:sz w:val="24"/>
        </w:rPr>
        <w:t xml:space="preserve"> </w:t>
      </w:r>
      <w:r>
        <w:rPr>
          <w:sz w:val="24"/>
        </w:rPr>
        <w:t>apellatsioonikohtu</w:t>
      </w:r>
      <w:r>
        <w:rPr>
          <w:spacing w:val="-4"/>
          <w:sz w:val="24"/>
        </w:rPr>
        <w:t xml:space="preserve"> </w:t>
      </w:r>
      <w:r>
        <w:rPr>
          <w:sz w:val="24"/>
        </w:rPr>
        <w:t>nõupidamiste ega ühegi liikme seisukohtade kohta, sõltumata sellest, millised need on. Liikmed ei tee avalikke avaldusi pooleliolevate menetluste põhjendatuse kohta.</w:t>
      </w:r>
    </w:p>
    <w:p w14:paraId="364A44C3" w14:textId="77777777" w:rsidR="002D68EC" w:rsidRDefault="002D68EC">
      <w:pPr>
        <w:pStyle w:val="Kehatekst"/>
        <w:spacing w:before="138"/>
      </w:pPr>
    </w:p>
    <w:p w14:paraId="5A3CCED8" w14:textId="77777777" w:rsidR="002D68EC" w:rsidRDefault="0069493F">
      <w:pPr>
        <w:pStyle w:val="Loendilik"/>
        <w:numPr>
          <w:ilvl w:val="0"/>
          <w:numId w:val="5"/>
        </w:numPr>
        <w:tabs>
          <w:tab w:val="left" w:pos="707"/>
        </w:tabs>
        <w:ind w:hanging="566"/>
        <w:rPr>
          <w:sz w:val="24"/>
        </w:rPr>
      </w:pPr>
      <w:r>
        <w:rPr>
          <w:spacing w:val="-2"/>
          <w:sz w:val="24"/>
        </w:rPr>
        <w:t>Kulud</w:t>
      </w:r>
    </w:p>
    <w:p w14:paraId="69D824C9" w14:textId="77777777" w:rsidR="002D68EC" w:rsidRDefault="002D68EC">
      <w:pPr>
        <w:pStyle w:val="Kehatekst"/>
      </w:pPr>
    </w:p>
    <w:p w14:paraId="24081793" w14:textId="77777777" w:rsidR="002D68EC" w:rsidRDefault="002D68EC">
      <w:pPr>
        <w:pStyle w:val="Kehatekst"/>
        <w:spacing w:before="1"/>
      </w:pPr>
    </w:p>
    <w:p w14:paraId="657D3319" w14:textId="77777777" w:rsidR="002D68EC" w:rsidRDefault="0069493F">
      <w:pPr>
        <w:pStyle w:val="Kehatekst"/>
        <w:spacing w:line="360" w:lineRule="auto"/>
        <w:ind w:left="141"/>
      </w:pPr>
      <w:r>
        <w:t>Iga</w:t>
      </w:r>
      <w:r>
        <w:rPr>
          <w:spacing w:val="-4"/>
        </w:rPr>
        <w:t xml:space="preserve"> </w:t>
      </w:r>
      <w:r>
        <w:t>liige</w:t>
      </w:r>
      <w:r>
        <w:rPr>
          <w:spacing w:val="-3"/>
        </w:rPr>
        <w:t xml:space="preserve"> </w:t>
      </w:r>
      <w:r>
        <w:t>peab</w:t>
      </w:r>
      <w:r>
        <w:rPr>
          <w:spacing w:val="-1"/>
        </w:rPr>
        <w:t xml:space="preserve"> </w:t>
      </w:r>
      <w:r>
        <w:t>arvestust</w:t>
      </w:r>
      <w:r>
        <w:rPr>
          <w:spacing w:val="-1"/>
        </w:rPr>
        <w:t xml:space="preserve"> </w:t>
      </w:r>
      <w:r>
        <w:t>menetlusele</w:t>
      </w:r>
      <w:r>
        <w:rPr>
          <w:spacing w:val="-3"/>
        </w:rPr>
        <w:t xml:space="preserve"> </w:t>
      </w:r>
      <w:r>
        <w:t>kulunud</w:t>
      </w:r>
      <w:r>
        <w:rPr>
          <w:spacing w:val="-3"/>
        </w:rPr>
        <w:t xml:space="preserve"> </w:t>
      </w:r>
      <w:r>
        <w:t>aja</w:t>
      </w:r>
      <w:r>
        <w:rPr>
          <w:spacing w:val="-2"/>
        </w:rPr>
        <w:t xml:space="preserve"> </w:t>
      </w:r>
      <w:r>
        <w:t>ja</w:t>
      </w:r>
      <w:r>
        <w:rPr>
          <w:spacing w:val="-3"/>
        </w:rPr>
        <w:t xml:space="preserve"> </w:t>
      </w:r>
      <w:r>
        <w:t>tehtud</w:t>
      </w:r>
      <w:r>
        <w:rPr>
          <w:spacing w:val="-3"/>
        </w:rPr>
        <w:t xml:space="preserve"> </w:t>
      </w:r>
      <w:r>
        <w:t>kulutuste</w:t>
      </w:r>
      <w:r>
        <w:rPr>
          <w:spacing w:val="-4"/>
        </w:rPr>
        <w:t xml:space="preserve"> </w:t>
      </w:r>
      <w:r>
        <w:t>kohta</w:t>
      </w:r>
      <w:r>
        <w:rPr>
          <w:spacing w:val="-3"/>
        </w:rPr>
        <w:t xml:space="preserve"> </w:t>
      </w:r>
      <w:r>
        <w:t>ning</w:t>
      </w:r>
      <w:r>
        <w:rPr>
          <w:spacing w:val="-3"/>
        </w:rPr>
        <w:t xml:space="preserve"> </w:t>
      </w:r>
      <w:r>
        <w:t>esitab</w:t>
      </w:r>
      <w:r>
        <w:rPr>
          <w:spacing w:val="-3"/>
        </w:rPr>
        <w:t xml:space="preserve"> </w:t>
      </w:r>
      <w:r>
        <w:t>nende</w:t>
      </w:r>
      <w:r>
        <w:rPr>
          <w:spacing w:val="-4"/>
        </w:rPr>
        <w:t xml:space="preserve"> </w:t>
      </w:r>
      <w:r>
        <w:t>kohta lõpparuande, samuti peab ta arvestust oma assistendi tööaja ja kulude kohta.</w:t>
      </w:r>
    </w:p>
    <w:p w14:paraId="0F1E37FA" w14:textId="77777777" w:rsidR="002D68EC" w:rsidRDefault="002D68EC">
      <w:pPr>
        <w:pStyle w:val="Kehatekst"/>
        <w:spacing w:before="136"/>
      </w:pPr>
    </w:p>
    <w:p w14:paraId="155628E5" w14:textId="77777777" w:rsidR="002D68EC" w:rsidRDefault="0069493F">
      <w:pPr>
        <w:pStyle w:val="Loendilik"/>
        <w:numPr>
          <w:ilvl w:val="0"/>
          <w:numId w:val="5"/>
        </w:numPr>
        <w:tabs>
          <w:tab w:val="left" w:pos="707"/>
        </w:tabs>
        <w:spacing w:before="1"/>
        <w:ind w:hanging="566"/>
        <w:rPr>
          <w:sz w:val="24"/>
        </w:rPr>
      </w:pPr>
      <w:r>
        <w:rPr>
          <w:spacing w:val="-2"/>
          <w:sz w:val="24"/>
        </w:rPr>
        <w:t>Vahendajad</w:t>
      </w:r>
    </w:p>
    <w:p w14:paraId="256BA013" w14:textId="77777777" w:rsidR="002D68EC" w:rsidRDefault="002D68EC">
      <w:pPr>
        <w:pStyle w:val="Kehatekst"/>
        <w:spacing w:before="275"/>
      </w:pPr>
    </w:p>
    <w:p w14:paraId="2CE8CC4D" w14:textId="77777777" w:rsidR="002D68EC" w:rsidRDefault="0069493F">
      <w:pPr>
        <w:pStyle w:val="Kehatekst"/>
        <w:spacing w:before="1" w:line="360" w:lineRule="auto"/>
        <w:ind w:left="141"/>
      </w:pPr>
      <w:r>
        <w:t>Käesolevas</w:t>
      </w:r>
      <w:r>
        <w:rPr>
          <w:spacing w:val="-4"/>
        </w:rPr>
        <w:t xml:space="preserve"> </w:t>
      </w:r>
      <w:r>
        <w:t>käitumisjuhendis</w:t>
      </w:r>
      <w:r>
        <w:rPr>
          <w:spacing w:val="-4"/>
        </w:rPr>
        <w:t xml:space="preserve"> </w:t>
      </w:r>
      <w:r>
        <w:t>esitatud</w:t>
      </w:r>
      <w:r>
        <w:rPr>
          <w:spacing w:val="-4"/>
        </w:rPr>
        <w:t xml:space="preserve"> </w:t>
      </w:r>
      <w:r>
        <w:t>reeglid,</w:t>
      </w:r>
      <w:r>
        <w:rPr>
          <w:spacing w:val="-4"/>
        </w:rPr>
        <w:t xml:space="preserve"> </w:t>
      </w:r>
      <w:r>
        <w:t>mis</w:t>
      </w:r>
      <w:r>
        <w:rPr>
          <w:spacing w:val="-4"/>
        </w:rPr>
        <w:t xml:space="preserve"> </w:t>
      </w:r>
      <w:r>
        <w:t>kehtivad</w:t>
      </w:r>
      <w:r>
        <w:rPr>
          <w:spacing w:val="-4"/>
        </w:rPr>
        <w:t xml:space="preserve"> </w:t>
      </w:r>
      <w:r>
        <w:t>liikmete</w:t>
      </w:r>
      <w:r>
        <w:rPr>
          <w:spacing w:val="-4"/>
        </w:rPr>
        <w:t xml:space="preserve"> </w:t>
      </w:r>
      <w:r>
        <w:t>või</w:t>
      </w:r>
      <w:r>
        <w:rPr>
          <w:spacing w:val="-4"/>
        </w:rPr>
        <w:t xml:space="preserve"> </w:t>
      </w:r>
      <w:r>
        <w:t>endiste</w:t>
      </w:r>
      <w:r>
        <w:rPr>
          <w:spacing w:val="-5"/>
        </w:rPr>
        <w:t xml:space="preserve"> </w:t>
      </w:r>
      <w:r>
        <w:t>liikmete</w:t>
      </w:r>
      <w:r>
        <w:rPr>
          <w:spacing w:val="-4"/>
        </w:rPr>
        <w:t xml:space="preserve"> </w:t>
      </w:r>
      <w:r>
        <w:t xml:space="preserve">kohta, kehtivad </w:t>
      </w:r>
      <w:proofErr w:type="spellStart"/>
      <w:r>
        <w:rPr>
          <w:i/>
        </w:rPr>
        <w:t>mutatis</w:t>
      </w:r>
      <w:proofErr w:type="spellEnd"/>
      <w:r>
        <w:rPr>
          <w:i/>
        </w:rPr>
        <w:t xml:space="preserve"> mutandis </w:t>
      </w:r>
      <w:r>
        <w:t>ka vahendajate kohta.</w:t>
      </w:r>
    </w:p>
    <w:p w14:paraId="79F25FD0" w14:textId="77777777" w:rsidR="002D68EC" w:rsidRDefault="002D68EC">
      <w:pPr>
        <w:pStyle w:val="Kehatekst"/>
        <w:spacing w:before="137"/>
      </w:pPr>
    </w:p>
    <w:p w14:paraId="6252B774" w14:textId="77777777" w:rsidR="002D68EC" w:rsidRDefault="0069493F">
      <w:pPr>
        <w:pStyle w:val="Loendilik"/>
        <w:numPr>
          <w:ilvl w:val="0"/>
          <w:numId w:val="5"/>
        </w:numPr>
        <w:tabs>
          <w:tab w:val="left" w:pos="707"/>
        </w:tabs>
        <w:ind w:hanging="566"/>
        <w:rPr>
          <w:sz w:val="24"/>
        </w:rPr>
      </w:pPr>
      <w:r>
        <w:rPr>
          <w:spacing w:val="-2"/>
          <w:sz w:val="24"/>
        </w:rPr>
        <w:t>Nõuandekomitee</w:t>
      </w:r>
    </w:p>
    <w:p w14:paraId="1A54D7F3" w14:textId="77777777" w:rsidR="002D68EC" w:rsidRDefault="002D68EC">
      <w:pPr>
        <w:pStyle w:val="Kehatekst"/>
      </w:pPr>
    </w:p>
    <w:p w14:paraId="43ED53F4" w14:textId="77777777" w:rsidR="002D68EC" w:rsidRDefault="002D68EC">
      <w:pPr>
        <w:pStyle w:val="Kehatekst"/>
      </w:pPr>
    </w:p>
    <w:p w14:paraId="02BA86D8" w14:textId="77777777" w:rsidR="002D68EC" w:rsidRDefault="0069493F">
      <w:pPr>
        <w:pStyle w:val="Loendilik"/>
        <w:numPr>
          <w:ilvl w:val="1"/>
          <w:numId w:val="5"/>
        </w:numPr>
        <w:tabs>
          <w:tab w:val="left" w:pos="705"/>
          <w:tab w:val="left" w:pos="707"/>
        </w:tabs>
        <w:spacing w:line="360" w:lineRule="auto"/>
        <w:ind w:right="219"/>
        <w:jc w:val="both"/>
        <w:rPr>
          <w:sz w:val="24"/>
        </w:rPr>
      </w:pPr>
      <w:r>
        <w:rPr>
          <w:sz w:val="24"/>
        </w:rPr>
        <w:t>Kohtu eesistujat ja apellatsioonikohtu eesistujat abistab nõuandekomitee, et tagada käesoleva käitumisjuhendi</w:t>
      </w:r>
      <w:r>
        <w:rPr>
          <w:spacing w:val="-4"/>
          <w:sz w:val="24"/>
        </w:rPr>
        <w:t xml:space="preserve"> </w:t>
      </w:r>
      <w:r>
        <w:rPr>
          <w:sz w:val="24"/>
        </w:rPr>
        <w:t>ja</w:t>
      </w:r>
      <w:r>
        <w:rPr>
          <w:spacing w:val="-4"/>
          <w:sz w:val="24"/>
        </w:rPr>
        <w:t xml:space="preserve"> </w:t>
      </w:r>
      <w:r>
        <w:rPr>
          <w:sz w:val="24"/>
        </w:rPr>
        <w:t>artikli</w:t>
      </w:r>
      <w:r>
        <w:rPr>
          <w:spacing w:val="-6"/>
          <w:sz w:val="24"/>
        </w:rPr>
        <w:t xml:space="preserve"> </w:t>
      </w:r>
      <w:r>
        <w:rPr>
          <w:sz w:val="24"/>
        </w:rPr>
        <w:t>10.32</w:t>
      </w:r>
      <w:r>
        <w:rPr>
          <w:spacing w:val="-4"/>
          <w:sz w:val="24"/>
        </w:rPr>
        <w:t xml:space="preserve"> </w:t>
      </w:r>
      <w:r>
        <w:rPr>
          <w:sz w:val="24"/>
        </w:rPr>
        <w:t>nõuetekohane</w:t>
      </w:r>
      <w:r>
        <w:rPr>
          <w:spacing w:val="-5"/>
          <w:sz w:val="24"/>
        </w:rPr>
        <w:t xml:space="preserve"> </w:t>
      </w:r>
      <w:r>
        <w:rPr>
          <w:sz w:val="24"/>
        </w:rPr>
        <w:t>kohaldamine</w:t>
      </w:r>
      <w:r>
        <w:rPr>
          <w:spacing w:val="-4"/>
          <w:sz w:val="24"/>
        </w:rPr>
        <w:t xml:space="preserve"> </w:t>
      </w:r>
      <w:r>
        <w:rPr>
          <w:sz w:val="24"/>
        </w:rPr>
        <w:t>ja</w:t>
      </w:r>
      <w:r>
        <w:rPr>
          <w:spacing w:val="-5"/>
          <w:sz w:val="24"/>
        </w:rPr>
        <w:t xml:space="preserve"> </w:t>
      </w:r>
      <w:r>
        <w:rPr>
          <w:sz w:val="24"/>
        </w:rPr>
        <w:t>muude</w:t>
      </w:r>
      <w:r>
        <w:rPr>
          <w:spacing w:val="-4"/>
          <w:sz w:val="24"/>
        </w:rPr>
        <w:t xml:space="preserve"> </w:t>
      </w:r>
      <w:r>
        <w:rPr>
          <w:sz w:val="24"/>
        </w:rPr>
        <w:t>ülesannete</w:t>
      </w:r>
      <w:r>
        <w:rPr>
          <w:spacing w:val="-4"/>
          <w:sz w:val="24"/>
        </w:rPr>
        <w:t xml:space="preserve"> </w:t>
      </w:r>
      <w:r>
        <w:rPr>
          <w:sz w:val="24"/>
        </w:rPr>
        <w:t>täitmine,</w:t>
      </w:r>
      <w:r>
        <w:rPr>
          <w:spacing w:val="-4"/>
          <w:sz w:val="24"/>
        </w:rPr>
        <w:t xml:space="preserve"> </w:t>
      </w:r>
      <w:r>
        <w:rPr>
          <w:sz w:val="24"/>
        </w:rPr>
        <w:t>kui see on ette nähtud.</w:t>
      </w:r>
    </w:p>
    <w:p w14:paraId="48D3BFB8" w14:textId="77777777" w:rsidR="002D68EC" w:rsidRDefault="002D68EC">
      <w:pPr>
        <w:pStyle w:val="Kehatekst"/>
        <w:spacing w:before="138"/>
      </w:pPr>
    </w:p>
    <w:p w14:paraId="7E6ED8F9" w14:textId="77777777" w:rsidR="002D68EC" w:rsidRDefault="0069493F">
      <w:pPr>
        <w:pStyle w:val="Loendilik"/>
        <w:numPr>
          <w:ilvl w:val="1"/>
          <w:numId w:val="5"/>
        </w:numPr>
        <w:tabs>
          <w:tab w:val="left" w:pos="707"/>
        </w:tabs>
        <w:spacing w:line="360" w:lineRule="auto"/>
        <w:ind w:right="1002"/>
        <w:rPr>
          <w:sz w:val="24"/>
        </w:rPr>
      </w:pPr>
      <w:r>
        <w:rPr>
          <w:sz w:val="24"/>
        </w:rPr>
        <w:t>Nõuandekomiteed</w:t>
      </w:r>
      <w:r>
        <w:rPr>
          <w:spacing w:val="-5"/>
          <w:sz w:val="24"/>
        </w:rPr>
        <w:t xml:space="preserve"> </w:t>
      </w:r>
      <w:r>
        <w:rPr>
          <w:sz w:val="24"/>
        </w:rPr>
        <w:t>koosnevad</w:t>
      </w:r>
      <w:r>
        <w:rPr>
          <w:spacing w:val="-5"/>
          <w:sz w:val="24"/>
        </w:rPr>
        <w:t xml:space="preserve"> </w:t>
      </w:r>
      <w:r>
        <w:rPr>
          <w:sz w:val="24"/>
        </w:rPr>
        <w:t>vastavalt</w:t>
      </w:r>
      <w:r>
        <w:rPr>
          <w:spacing w:val="-5"/>
          <w:sz w:val="24"/>
        </w:rPr>
        <w:t xml:space="preserve"> </w:t>
      </w:r>
      <w:r>
        <w:rPr>
          <w:sz w:val="24"/>
        </w:rPr>
        <w:t>kas</w:t>
      </w:r>
      <w:r>
        <w:rPr>
          <w:spacing w:val="-3"/>
          <w:sz w:val="24"/>
        </w:rPr>
        <w:t xml:space="preserve"> </w:t>
      </w:r>
      <w:r>
        <w:rPr>
          <w:sz w:val="24"/>
        </w:rPr>
        <w:t>kohtu</w:t>
      </w:r>
      <w:r>
        <w:rPr>
          <w:spacing w:val="-5"/>
          <w:sz w:val="24"/>
        </w:rPr>
        <w:t xml:space="preserve"> </w:t>
      </w:r>
      <w:r>
        <w:rPr>
          <w:sz w:val="24"/>
        </w:rPr>
        <w:t>või</w:t>
      </w:r>
      <w:r>
        <w:rPr>
          <w:spacing w:val="-5"/>
          <w:sz w:val="24"/>
        </w:rPr>
        <w:t xml:space="preserve"> </w:t>
      </w:r>
      <w:r>
        <w:rPr>
          <w:sz w:val="24"/>
        </w:rPr>
        <w:t>apellatsioonikohtu</w:t>
      </w:r>
      <w:r>
        <w:rPr>
          <w:spacing w:val="-5"/>
          <w:sz w:val="24"/>
        </w:rPr>
        <w:t xml:space="preserve"> </w:t>
      </w:r>
      <w:r>
        <w:rPr>
          <w:sz w:val="24"/>
        </w:rPr>
        <w:t>kahest</w:t>
      </w:r>
      <w:r>
        <w:rPr>
          <w:spacing w:val="-5"/>
          <w:sz w:val="24"/>
        </w:rPr>
        <w:t xml:space="preserve"> </w:t>
      </w:r>
      <w:r>
        <w:rPr>
          <w:sz w:val="24"/>
        </w:rPr>
        <w:t>kõige staažikamast liikmest.</w:t>
      </w:r>
    </w:p>
    <w:p w14:paraId="7D86C536"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36489317" w14:textId="77777777" w:rsidR="002D68EC" w:rsidRDefault="0069493F">
      <w:pPr>
        <w:pStyle w:val="Pealkiri2"/>
      </w:pPr>
      <w:r>
        <w:rPr>
          <w:u w:val="single"/>
        </w:rPr>
        <w:lastRenderedPageBreak/>
        <w:t>Liide</w:t>
      </w:r>
      <w:r>
        <w:rPr>
          <w:spacing w:val="-3"/>
          <w:u w:val="single"/>
        </w:rPr>
        <w:t xml:space="preserve"> </w:t>
      </w:r>
      <w:r>
        <w:rPr>
          <w:u w:val="single"/>
        </w:rPr>
        <w:t>10-D-</w:t>
      </w:r>
      <w:r>
        <w:rPr>
          <w:spacing w:val="-10"/>
          <w:u w:val="single"/>
        </w:rPr>
        <w:t>1</w:t>
      </w:r>
    </w:p>
    <w:p w14:paraId="193FB78B" w14:textId="77777777" w:rsidR="002D68EC" w:rsidRDefault="002D68EC">
      <w:pPr>
        <w:pStyle w:val="Kehatekst"/>
        <w:rPr>
          <w:b/>
        </w:rPr>
      </w:pPr>
    </w:p>
    <w:p w14:paraId="3C710F56" w14:textId="77777777" w:rsidR="002D68EC" w:rsidRDefault="002D68EC">
      <w:pPr>
        <w:pStyle w:val="Kehatekst"/>
        <w:rPr>
          <w:b/>
        </w:rPr>
      </w:pPr>
    </w:p>
    <w:p w14:paraId="586626CA" w14:textId="77777777" w:rsidR="002D68EC" w:rsidRDefault="002D68EC">
      <w:pPr>
        <w:pStyle w:val="Kehatekst"/>
        <w:spacing w:before="139"/>
        <w:rPr>
          <w:b/>
        </w:rPr>
      </w:pPr>
    </w:p>
    <w:p w14:paraId="61EAF756" w14:textId="77777777" w:rsidR="002D68EC" w:rsidRDefault="0069493F">
      <w:pPr>
        <w:pStyle w:val="Kehatekst"/>
        <w:ind w:left="5" w:right="6"/>
        <w:jc w:val="center"/>
      </w:pPr>
      <w:r>
        <w:rPr>
          <w:spacing w:val="-2"/>
        </w:rPr>
        <w:t>AVALIKUSTAMISAVALDUS</w:t>
      </w:r>
    </w:p>
    <w:p w14:paraId="0E1F83EC" w14:textId="77777777" w:rsidR="002D68EC" w:rsidRDefault="002D68EC">
      <w:pPr>
        <w:pStyle w:val="Kehatekst"/>
      </w:pPr>
    </w:p>
    <w:p w14:paraId="6A14BADD" w14:textId="77777777" w:rsidR="002D68EC" w:rsidRDefault="002D68EC">
      <w:pPr>
        <w:pStyle w:val="Kehatekst"/>
      </w:pPr>
    </w:p>
    <w:p w14:paraId="3851B116" w14:textId="77777777" w:rsidR="002D68EC" w:rsidRDefault="0069493F">
      <w:pPr>
        <w:pStyle w:val="Loendilik"/>
        <w:numPr>
          <w:ilvl w:val="0"/>
          <w:numId w:val="4"/>
        </w:numPr>
        <w:tabs>
          <w:tab w:val="left" w:pos="707"/>
        </w:tabs>
        <w:spacing w:line="360" w:lineRule="auto"/>
        <w:ind w:right="403" w:firstLine="0"/>
        <w:rPr>
          <w:sz w:val="24"/>
        </w:rPr>
      </w:pPr>
      <w:r>
        <w:rPr>
          <w:sz w:val="24"/>
        </w:rPr>
        <w:t>Kinnitan,</w:t>
      </w:r>
      <w:r>
        <w:rPr>
          <w:spacing w:val="-5"/>
          <w:sz w:val="24"/>
        </w:rPr>
        <w:t xml:space="preserve"> </w:t>
      </w:r>
      <w:r>
        <w:rPr>
          <w:sz w:val="24"/>
        </w:rPr>
        <w:t>et</w:t>
      </w:r>
      <w:r>
        <w:rPr>
          <w:spacing w:val="-5"/>
          <w:sz w:val="24"/>
        </w:rPr>
        <w:t xml:space="preserve"> </w:t>
      </w:r>
      <w:r>
        <w:rPr>
          <w:sz w:val="24"/>
        </w:rPr>
        <w:t>olen</w:t>
      </w:r>
      <w:r>
        <w:rPr>
          <w:spacing w:val="-5"/>
          <w:sz w:val="24"/>
        </w:rPr>
        <w:t xml:space="preserve"> </w:t>
      </w:r>
      <w:r>
        <w:rPr>
          <w:sz w:val="24"/>
        </w:rPr>
        <w:t>saanud</w:t>
      </w:r>
      <w:r>
        <w:rPr>
          <w:spacing w:val="-3"/>
          <w:sz w:val="24"/>
        </w:rPr>
        <w:t xml:space="preserve"> </w:t>
      </w:r>
      <w:r>
        <w:rPr>
          <w:sz w:val="24"/>
        </w:rPr>
        <w:t>koopia</w:t>
      </w:r>
      <w:r>
        <w:rPr>
          <w:spacing w:val="-5"/>
          <w:sz w:val="24"/>
        </w:rPr>
        <w:t xml:space="preserve"> </w:t>
      </w:r>
      <w:r>
        <w:rPr>
          <w:sz w:val="24"/>
        </w:rPr>
        <w:t>kohtu,</w:t>
      </w:r>
      <w:r>
        <w:rPr>
          <w:spacing w:val="-5"/>
          <w:sz w:val="24"/>
        </w:rPr>
        <w:t xml:space="preserve"> </w:t>
      </w:r>
      <w:r>
        <w:rPr>
          <w:sz w:val="24"/>
        </w:rPr>
        <w:t>apellatsioonikohtu</w:t>
      </w:r>
      <w:r>
        <w:rPr>
          <w:spacing w:val="-5"/>
          <w:sz w:val="24"/>
        </w:rPr>
        <w:t xml:space="preserve"> </w:t>
      </w:r>
      <w:r>
        <w:rPr>
          <w:sz w:val="24"/>
        </w:rPr>
        <w:t>ja</w:t>
      </w:r>
      <w:r>
        <w:rPr>
          <w:spacing w:val="-5"/>
          <w:sz w:val="24"/>
        </w:rPr>
        <w:t xml:space="preserve"> </w:t>
      </w:r>
      <w:r>
        <w:rPr>
          <w:sz w:val="24"/>
        </w:rPr>
        <w:t>vahendajate</w:t>
      </w:r>
      <w:r>
        <w:rPr>
          <w:spacing w:val="-5"/>
          <w:sz w:val="24"/>
        </w:rPr>
        <w:t xml:space="preserve"> </w:t>
      </w:r>
      <w:r>
        <w:rPr>
          <w:sz w:val="24"/>
        </w:rPr>
        <w:t xml:space="preserve">käitumisjuhendist, mis on sätestatud ELi-Mehhiko </w:t>
      </w:r>
      <w:proofErr w:type="spellStart"/>
      <w:r>
        <w:rPr>
          <w:sz w:val="24"/>
        </w:rPr>
        <w:t>üldlepingu</w:t>
      </w:r>
      <w:proofErr w:type="spellEnd"/>
      <w:r>
        <w:rPr>
          <w:sz w:val="24"/>
        </w:rPr>
        <w:t xml:space="preserve"> 10-D lisas (edaspidi „käitumisjuhend“).</w:t>
      </w:r>
    </w:p>
    <w:p w14:paraId="31037C0C" w14:textId="77777777" w:rsidR="002D68EC" w:rsidRDefault="002D68EC">
      <w:pPr>
        <w:pStyle w:val="Kehatekst"/>
        <w:spacing w:before="137"/>
      </w:pPr>
    </w:p>
    <w:p w14:paraId="6DBAB724" w14:textId="77777777" w:rsidR="002D68EC" w:rsidRDefault="0069493F">
      <w:pPr>
        <w:pStyle w:val="Loendilik"/>
        <w:numPr>
          <w:ilvl w:val="0"/>
          <w:numId w:val="4"/>
        </w:numPr>
        <w:tabs>
          <w:tab w:val="left" w:pos="707"/>
        </w:tabs>
        <w:ind w:left="707" w:hanging="566"/>
        <w:rPr>
          <w:sz w:val="24"/>
        </w:rPr>
      </w:pPr>
      <w:r>
        <w:rPr>
          <w:sz w:val="24"/>
        </w:rPr>
        <w:t>Kinnitan,</w:t>
      </w:r>
      <w:r>
        <w:rPr>
          <w:spacing w:val="-3"/>
          <w:sz w:val="24"/>
        </w:rPr>
        <w:t xml:space="preserve"> </w:t>
      </w:r>
      <w:r>
        <w:rPr>
          <w:sz w:val="24"/>
        </w:rPr>
        <w:t>et</w:t>
      </w:r>
      <w:r>
        <w:rPr>
          <w:spacing w:val="-1"/>
          <w:sz w:val="24"/>
        </w:rPr>
        <w:t xml:space="preserve"> </w:t>
      </w:r>
      <w:r>
        <w:rPr>
          <w:sz w:val="24"/>
        </w:rPr>
        <w:t>olen</w:t>
      </w:r>
      <w:r>
        <w:rPr>
          <w:spacing w:val="-1"/>
          <w:sz w:val="24"/>
        </w:rPr>
        <w:t xml:space="preserve"> </w:t>
      </w:r>
      <w:r>
        <w:rPr>
          <w:sz w:val="24"/>
        </w:rPr>
        <w:t>käitumisjuhendit</w:t>
      </w:r>
      <w:r>
        <w:rPr>
          <w:spacing w:val="-1"/>
          <w:sz w:val="24"/>
        </w:rPr>
        <w:t xml:space="preserve"> </w:t>
      </w:r>
      <w:r>
        <w:rPr>
          <w:sz w:val="24"/>
        </w:rPr>
        <w:t>lugenud</w:t>
      </w:r>
      <w:r>
        <w:rPr>
          <w:spacing w:val="-1"/>
          <w:sz w:val="24"/>
        </w:rPr>
        <w:t xml:space="preserve"> </w:t>
      </w:r>
      <w:r>
        <w:rPr>
          <w:sz w:val="24"/>
        </w:rPr>
        <w:t>ja</w:t>
      </w:r>
      <w:r>
        <w:rPr>
          <w:spacing w:val="-2"/>
          <w:sz w:val="24"/>
        </w:rPr>
        <w:t xml:space="preserve"> </w:t>
      </w:r>
      <w:r>
        <w:rPr>
          <w:sz w:val="24"/>
        </w:rPr>
        <w:t>sellest</w:t>
      </w:r>
      <w:r>
        <w:rPr>
          <w:spacing w:val="-1"/>
          <w:sz w:val="24"/>
        </w:rPr>
        <w:t xml:space="preserve"> </w:t>
      </w:r>
      <w:r>
        <w:rPr>
          <w:sz w:val="24"/>
        </w:rPr>
        <w:t xml:space="preserve">aru </w:t>
      </w:r>
      <w:r>
        <w:rPr>
          <w:spacing w:val="-2"/>
          <w:sz w:val="24"/>
        </w:rPr>
        <w:t>saanud.</w:t>
      </w:r>
    </w:p>
    <w:p w14:paraId="2F10D7AA" w14:textId="77777777" w:rsidR="002D68EC" w:rsidRDefault="002D68EC">
      <w:pPr>
        <w:pStyle w:val="Kehatekst"/>
      </w:pPr>
    </w:p>
    <w:p w14:paraId="342E6AB4" w14:textId="77777777" w:rsidR="002D68EC" w:rsidRDefault="002D68EC">
      <w:pPr>
        <w:pStyle w:val="Kehatekst"/>
      </w:pPr>
    </w:p>
    <w:p w14:paraId="73C03BFA" w14:textId="77777777" w:rsidR="002D68EC" w:rsidRDefault="0069493F">
      <w:pPr>
        <w:pStyle w:val="Loendilik"/>
        <w:numPr>
          <w:ilvl w:val="0"/>
          <w:numId w:val="4"/>
        </w:numPr>
        <w:tabs>
          <w:tab w:val="left" w:pos="707"/>
        </w:tabs>
        <w:spacing w:before="1" w:line="360" w:lineRule="auto"/>
        <w:ind w:right="343" w:firstLine="0"/>
        <w:rPr>
          <w:sz w:val="24"/>
        </w:rPr>
      </w:pPr>
      <w:r>
        <w:rPr>
          <w:sz w:val="24"/>
        </w:rPr>
        <w:t>Mõistan, et minu jätkuv kohus on käesolevaga või tulevikus avalikustada käitumisjuhendi punkti</w:t>
      </w:r>
      <w:r>
        <w:rPr>
          <w:spacing w:val="-3"/>
          <w:sz w:val="24"/>
        </w:rPr>
        <w:t xml:space="preserve"> </w:t>
      </w:r>
      <w:r>
        <w:rPr>
          <w:sz w:val="24"/>
        </w:rPr>
        <w:t>3</w:t>
      </w:r>
      <w:r>
        <w:rPr>
          <w:spacing w:val="-3"/>
          <w:sz w:val="24"/>
        </w:rPr>
        <w:t xml:space="preserve"> </w:t>
      </w:r>
      <w:r>
        <w:rPr>
          <w:sz w:val="24"/>
        </w:rPr>
        <w:t>kohaselt</w:t>
      </w:r>
      <w:r>
        <w:rPr>
          <w:spacing w:val="-3"/>
          <w:sz w:val="24"/>
        </w:rPr>
        <w:t xml:space="preserve"> </w:t>
      </w:r>
      <w:r>
        <w:rPr>
          <w:sz w:val="24"/>
        </w:rPr>
        <w:t>kõik</w:t>
      </w:r>
      <w:r>
        <w:rPr>
          <w:spacing w:val="-3"/>
          <w:sz w:val="24"/>
        </w:rPr>
        <w:t xml:space="preserve"> </w:t>
      </w:r>
      <w:r>
        <w:rPr>
          <w:sz w:val="24"/>
        </w:rPr>
        <w:t>varasemad</w:t>
      </w:r>
      <w:r>
        <w:rPr>
          <w:spacing w:val="-3"/>
          <w:sz w:val="24"/>
        </w:rPr>
        <w:t xml:space="preserve"> </w:t>
      </w:r>
      <w:r>
        <w:rPr>
          <w:sz w:val="24"/>
        </w:rPr>
        <w:t>ja</w:t>
      </w:r>
      <w:r>
        <w:rPr>
          <w:spacing w:val="-4"/>
          <w:sz w:val="24"/>
        </w:rPr>
        <w:t xml:space="preserve"> </w:t>
      </w:r>
      <w:r>
        <w:rPr>
          <w:sz w:val="24"/>
        </w:rPr>
        <w:t>praegused</w:t>
      </w:r>
      <w:r>
        <w:rPr>
          <w:spacing w:val="-3"/>
          <w:sz w:val="24"/>
        </w:rPr>
        <w:t xml:space="preserve"> </w:t>
      </w:r>
      <w:r>
        <w:rPr>
          <w:sz w:val="24"/>
        </w:rPr>
        <w:t>huvid,</w:t>
      </w:r>
      <w:r>
        <w:rPr>
          <w:spacing w:val="-3"/>
          <w:sz w:val="24"/>
        </w:rPr>
        <w:t xml:space="preserve"> </w:t>
      </w:r>
      <w:r>
        <w:rPr>
          <w:sz w:val="24"/>
        </w:rPr>
        <w:t>suhted</w:t>
      </w:r>
      <w:r>
        <w:rPr>
          <w:spacing w:val="-3"/>
          <w:sz w:val="24"/>
        </w:rPr>
        <w:t xml:space="preserve"> </w:t>
      </w:r>
      <w:r>
        <w:rPr>
          <w:sz w:val="24"/>
        </w:rPr>
        <w:t>või</w:t>
      </w:r>
      <w:r>
        <w:rPr>
          <w:spacing w:val="-3"/>
          <w:sz w:val="24"/>
        </w:rPr>
        <w:t xml:space="preserve"> </w:t>
      </w:r>
      <w:r>
        <w:rPr>
          <w:sz w:val="24"/>
        </w:rPr>
        <w:t>küsimused,</w:t>
      </w:r>
      <w:r>
        <w:rPr>
          <w:spacing w:val="-3"/>
          <w:sz w:val="24"/>
        </w:rPr>
        <w:t xml:space="preserve"> </w:t>
      </w:r>
      <w:r>
        <w:rPr>
          <w:sz w:val="24"/>
        </w:rPr>
        <w:t>mis</w:t>
      </w:r>
      <w:r>
        <w:rPr>
          <w:spacing w:val="-3"/>
          <w:sz w:val="24"/>
        </w:rPr>
        <w:t xml:space="preserve"> </w:t>
      </w:r>
      <w:r>
        <w:rPr>
          <w:sz w:val="24"/>
        </w:rPr>
        <w:t>võivad</w:t>
      </w:r>
      <w:r>
        <w:rPr>
          <w:spacing w:val="-3"/>
          <w:sz w:val="24"/>
        </w:rPr>
        <w:t xml:space="preserve"> </w:t>
      </w:r>
      <w:r>
        <w:rPr>
          <w:sz w:val="24"/>
        </w:rPr>
        <w:t>mõjutada minu sõltumatust või erapooletust või mis võivad mõistliku eelduse kohaselt jätta ebasobiva või erapooliku mulje.</w:t>
      </w:r>
    </w:p>
    <w:p w14:paraId="30C9D5B1" w14:textId="77777777" w:rsidR="002D68EC" w:rsidRDefault="002D68EC">
      <w:pPr>
        <w:pStyle w:val="Kehatekst"/>
      </w:pPr>
    </w:p>
    <w:p w14:paraId="4A17A21F" w14:textId="77777777" w:rsidR="002D68EC" w:rsidRDefault="002D68EC">
      <w:pPr>
        <w:pStyle w:val="Kehatekst"/>
        <w:spacing w:before="274"/>
      </w:pPr>
    </w:p>
    <w:p w14:paraId="07B3494B" w14:textId="77777777" w:rsidR="002D68EC" w:rsidRDefault="0069493F">
      <w:pPr>
        <w:pStyle w:val="Kehatekst"/>
        <w:tabs>
          <w:tab w:val="left" w:pos="3221"/>
          <w:tab w:val="left" w:pos="4721"/>
        </w:tabs>
        <w:spacing w:line="720" w:lineRule="auto"/>
        <w:ind w:left="141" w:right="3988"/>
      </w:pPr>
      <w:r>
        <w:t xml:space="preserve">Alla kirjutatud </w:t>
      </w:r>
      <w:r>
        <w:rPr>
          <w:u w:val="single"/>
        </w:rPr>
        <w:tab/>
      </w:r>
      <w:r>
        <w:rPr>
          <w:u w:val="single"/>
        </w:rPr>
        <w:tab/>
      </w:r>
      <w:r>
        <w:t>20</w:t>
      </w:r>
      <w:r>
        <w:rPr>
          <w:spacing w:val="80"/>
          <w:w w:val="150"/>
          <w:u w:val="single"/>
        </w:rPr>
        <w:t xml:space="preserve"> </w:t>
      </w:r>
      <w:r>
        <w:t>.</w:t>
      </w:r>
      <w:r>
        <w:rPr>
          <w:spacing w:val="-6"/>
        </w:rPr>
        <w:t xml:space="preserve"> </w:t>
      </w:r>
      <w:r>
        <w:t xml:space="preserve">aastal. </w:t>
      </w:r>
      <w:r>
        <w:rPr>
          <w:spacing w:val="-2"/>
        </w:rPr>
        <w:t>Allakirjutanu:</w:t>
      </w:r>
    </w:p>
    <w:p w14:paraId="040F8769" w14:textId="77777777" w:rsidR="002D68EC" w:rsidRDefault="0069493F">
      <w:pPr>
        <w:pStyle w:val="Kehatekst"/>
        <w:tabs>
          <w:tab w:val="left" w:pos="5817"/>
        </w:tabs>
        <w:ind w:left="141"/>
      </w:pPr>
      <w:r>
        <w:t xml:space="preserve">Allkiri </w:t>
      </w:r>
      <w:r>
        <w:rPr>
          <w:u w:val="single"/>
        </w:rPr>
        <w:tab/>
      </w:r>
    </w:p>
    <w:p w14:paraId="62CA6D5B" w14:textId="77777777" w:rsidR="002D68EC" w:rsidRDefault="002D68EC">
      <w:pPr>
        <w:pStyle w:val="Kehatekst"/>
      </w:pPr>
    </w:p>
    <w:p w14:paraId="0AD22E54" w14:textId="77777777" w:rsidR="002D68EC" w:rsidRDefault="002D68EC">
      <w:pPr>
        <w:pStyle w:val="Kehatekst"/>
      </w:pPr>
    </w:p>
    <w:p w14:paraId="3C480011" w14:textId="77777777" w:rsidR="002D68EC" w:rsidRDefault="002D68EC">
      <w:pPr>
        <w:pStyle w:val="Kehatekst"/>
        <w:spacing w:before="137"/>
      </w:pPr>
    </w:p>
    <w:p w14:paraId="313764D1" w14:textId="77777777" w:rsidR="002D68EC" w:rsidRDefault="0069493F">
      <w:pPr>
        <w:pStyle w:val="Kehatekst"/>
        <w:tabs>
          <w:tab w:val="left" w:pos="6030"/>
        </w:tabs>
        <w:ind w:left="141"/>
      </w:pPr>
      <w:r>
        <w:t xml:space="preserve">Nimi </w:t>
      </w:r>
      <w:r>
        <w:rPr>
          <w:u w:val="single"/>
        </w:rPr>
        <w:tab/>
      </w:r>
    </w:p>
    <w:p w14:paraId="35237B32" w14:textId="77777777" w:rsidR="002D68EC" w:rsidRDefault="002D68EC">
      <w:pPr>
        <w:pStyle w:val="Kehatekst"/>
        <w:rPr>
          <w:sz w:val="20"/>
        </w:rPr>
      </w:pPr>
    </w:p>
    <w:p w14:paraId="2D39FBC4" w14:textId="77777777" w:rsidR="002D68EC" w:rsidRDefault="002D68EC">
      <w:pPr>
        <w:pStyle w:val="Kehatekst"/>
        <w:rPr>
          <w:sz w:val="20"/>
        </w:rPr>
      </w:pPr>
    </w:p>
    <w:p w14:paraId="247C5670" w14:textId="77777777" w:rsidR="002D68EC" w:rsidRDefault="002D68EC">
      <w:pPr>
        <w:pStyle w:val="Kehatekst"/>
        <w:rPr>
          <w:sz w:val="20"/>
        </w:rPr>
      </w:pPr>
    </w:p>
    <w:p w14:paraId="510CBE0F" w14:textId="77777777" w:rsidR="002D68EC" w:rsidRDefault="002D68EC">
      <w:pPr>
        <w:pStyle w:val="Kehatekst"/>
        <w:rPr>
          <w:sz w:val="20"/>
        </w:rPr>
      </w:pPr>
    </w:p>
    <w:p w14:paraId="70E42834" w14:textId="77777777" w:rsidR="002D68EC" w:rsidRDefault="0069493F">
      <w:pPr>
        <w:pStyle w:val="Kehatekst"/>
        <w:spacing w:before="65"/>
        <w:rPr>
          <w:sz w:val="20"/>
        </w:rPr>
      </w:pPr>
      <w:r>
        <w:rPr>
          <w:noProof/>
          <w:sz w:val="20"/>
        </w:rPr>
        <mc:AlternateContent>
          <mc:Choice Requires="wps">
            <w:drawing>
              <wp:anchor distT="0" distB="0" distL="0" distR="0" simplePos="0" relativeHeight="487627776" behindDoc="1" locked="0" layoutInCell="1" allowOverlap="1" wp14:anchorId="30889132" wp14:editId="0236E71A">
                <wp:simplePos x="0" y="0"/>
                <wp:positionH relativeFrom="page">
                  <wp:posOffset>3170554</wp:posOffset>
                </wp:positionH>
                <wp:positionV relativeFrom="paragraph">
                  <wp:posOffset>202577</wp:posOffset>
                </wp:positionV>
                <wp:extent cx="1219200" cy="127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54201" id="Graphic 103" o:spid="_x0000_s1026" style="position:absolute;margin-left:249.65pt;margin-top:15.95pt;width:96pt;height:.1pt;z-index:-1568870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" path="m,l1219200,e" filled="f" strokeweight=".17183mm">
                <v:path arrowok="t"/>
                <w10:wrap type="topAndBottom" anchorx="page"/>
              </v:shape>
            </w:pict>
          </mc:Fallback>
        </mc:AlternateContent>
      </w:r>
    </w:p>
    <w:p w14:paraId="7BE73C29" w14:textId="77777777" w:rsidR="002D68EC" w:rsidRDefault="002D68EC">
      <w:pPr>
        <w:pStyle w:val="Kehatekst"/>
        <w:rPr>
          <w:sz w:val="20"/>
        </w:rPr>
        <w:sectPr w:rsidR="002D68EC">
          <w:pgSz w:w="11910" w:h="16840"/>
          <w:pgMar w:top="1320" w:right="992" w:bottom="1380" w:left="992" w:header="0" w:footer="1199" w:gutter="0"/>
          <w:cols w:space="708"/>
        </w:sectPr>
      </w:pPr>
    </w:p>
    <w:p w14:paraId="70FBF909" w14:textId="77777777" w:rsidR="002D68EC" w:rsidRDefault="0069493F">
      <w:pPr>
        <w:pStyle w:val="Pealkiri1"/>
        <w:ind w:right="136"/>
        <w:rPr>
          <w:u w:val="none"/>
        </w:rPr>
      </w:pPr>
      <w:r>
        <w:lastRenderedPageBreak/>
        <w:t>10-E</w:t>
      </w:r>
      <w:r>
        <w:rPr>
          <w:spacing w:val="-1"/>
        </w:rPr>
        <w:t xml:space="preserve"> </w:t>
      </w:r>
      <w:r>
        <w:rPr>
          <w:spacing w:val="-4"/>
        </w:rPr>
        <w:t>LISA</w:t>
      </w:r>
    </w:p>
    <w:p w14:paraId="0D8DD020" w14:textId="77777777" w:rsidR="002D68EC" w:rsidRDefault="002D68EC">
      <w:pPr>
        <w:pStyle w:val="Kehatekst"/>
        <w:rPr>
          <w:b/>
        </w:rPr>
      </w:pPr>
    </w:p>
    <w:p w14:paraId="147606DD" w14:textId="77777777" w:rsidR="002D68EC" w:rsidRDefault="002D68EC">
      <w:pPr>
        <w:pStyle w:val="Kehatekst"/>
        <w:rPr>
          <w:b/>
        </w:rPr>
      </w:pPr>
    </w:p>
    <w:p w14:paraId="0EF1F859" w14:textId="77777777" w:rsidR="002D68EC" w:rsidRDefault="002D68EC">
      <w:pPr>
        <w:pStyle w:val="Kehatekst"/>
        <w:spacing w:before="139"/>
        <w:rPr>
          <w:b/>
        </w:rPr>
      </w:pPr>
    </w:p>
    <w:p w14:paraId="73D11A50" w14:textId="77777777" w:rsidR="002D68EC" w:rsidRDefault="0069493F">
      <w:pPr>
        <w:pStyle w:val="Kehatekst"/>
        <w:ind w:left="762"/>
      </w:pPr>
      <w:r>
        <w:t>DOKUMENTIDE</w:t>
      </w:r>
      <w:r>
        <w:rPr>
          <w:spacing w:val="-3"/>
        </w:rPr>
        <w:t xml:space="preserve"> </w:t>
      </w:r>
      <w:r>
        <w:t>KÄTTETOIMETAMINE</w:t>
      </w:r>
      <w:r>
        <w:rPr>
          <w:spacing w:val="-2"/>
        </w:rPr>
        <w:t xml:space="preserve"> </w:t>
      </w:r>
      <w:r>
        <w:t>LEPINGUOSALISELE</w:t>
      </w:r>
      <w:r>
        <w:rPr>
          <w:spacing w:val="-3"/>
        </w:rPr>
        <w:t xml:space="preserve"> </w:t>
      </w:r>
      <w:r>
        <w:t>D</w:t>
      </w:r>
      <w:r>
        <w:rPr>
          <w:spacing w:val="-3"/>
        </w:rPr>
        <w:t xml:space="preserve"> </w:t>
      </w:r>
      <w:r>
        <w:t>JAO</w:t>
      </w:r>
      <w:r>
        <w:rPr>
          <w:spacing w:val="-3"/>
        </w:rPr>
        <w:t xml:space="preserve"> </w:t>
      </w:r>
      <w:r>
        <w:rPr>
          <w:spacing w:val="-2"/>
        </w:rPr>
        <w:t>ALUSEL</w:t>
      </w:r>
    </w:p>
    <w:p w14:paraId="37EB60CE" w14:textId="77777777" w:rsidR="002D68EC" w:rsidRDefault="002D68EC">
      <w:pPr>
        <w:pStyle w:val="Kehatekst"/>
      </w:pPr>
    </w:p>
    <w:p w14:paraId="5BED8E7C" w14:textId="77777777" w:rsidR="002D68EC" w:rsidRDefault="002D68EC">
      <w:pPr>
        <w:pStyle w:val="Kehatekst"/>
      </w:pPr>
    </w:p>
    <w:p w14:paraId="4380081C" w14:textId="77777777" w:rsidR="002D68EC" w:rsidRDefault="0069493F">
      <w:pPr>
        <w:pStyle w:val="Kehatekst"/>
        <w:spacing w:line="360" w:lineRule="auto"/>
        <w:ind w:left="141"/>
      </w:pPr>
      <w:r>
        <w:t>Konsultatsioonitaotlused,</w:t>
      </w:r>
      <w:r>
        <w:rPr>
          <w:spacing w:val="-7"/>
        </w:rPr>
        <w:t xml:space="preserve"> </w:t>
      </w:r>
      <w:r>
        <w:t>teated</w:t>
      </w:r>
      <w:r>
        <w:rPr>
          <w:spacing w:val="-4"/>
        </w:rPr>
        <w:t xml:space="preserve"> </w:t>
      </w:r>
      <w:r>
        <w:t>ja</w:t>
      </w:r>
      <w:r>
        <w:rPr>
          <w:spacing w:val="-5"/>
        </w:rPr>
        <w:t xml:space="preserve"> </w:t>
      </w:r>
      <w:r>
        <w:t>muud</w:t>
      </w:r>
      <w:r>
        <w:rPr>
          <w:spacing w:val="-4"/>
        </w:rPr>
        <w:t xml:space="preserve"> </w:t>
      </w:r>
      <w:r>
        <w:t>D</w:t>
      </w:r>
      <w:r>
        <w:rPr>
          <w:spacing w:val="-2"/>
        </w:rPr>
        <w:t xml:space="preserve"> </w:t>
      </w:r>
      <w:r>
        <w:t>jao</w:t>
      </w:r>
      <w:r>
        <w:rPr>
          <w:spacing w:val="-4"/>
        </w:rPr>
        <w:t xml:space="preserve"> </w:t>
      </w:r>
      <w:r>
        <w:t>kohaste</w:t>
      </w:r>
      <w:r>
        <w:rPr>
          <w:spacing w:val="-4"/>
        </w:rPr>
        <w:t xml:space="preserve"> </w:t>
      </w:r>
      <w:r>
        <w:t>vaidluste</w:t>
      </w:r>
      <w:r>
        <w:rPr>
          <w:spacing w:val="-4"/>
        </w:rPr>
        <w:t xml:space="preserve"> </w:t>
      </w:r>
      <w:r>
        <w:t>dokumendid</w:t>
      </w:r>
      <w:r>
        <w:rPr>
          <w:spacing w:val="-4"/>
        </w:rPr>
        <w:t xml:space="preserve"> </w:t>
      </w:r>
      <w:r>
        <w:t>toimetatakse</w:t>
      </w:r>
      <w:r>
        <w:rPr>
          <w:spacing w:val="-5"/>
        </w:rPr>
        <w:t xml:space="preserve"> </w:t>
      </w:r>
      <w:r>
        <w:t xml:space="preserve">kätte </w:t>
      </w:r>
      <w:r>
        <w:rPr>
          <w:spacing w:val="-2"/>
        </w:rPr>
        <w:t>järgmiselt:</w:t>
      </w:r>
    </w:p>
    <w:p w14:paraId="21C3E494" w14:textId="77777777" w:rsidR="002D68EC" w:rsidRDefault="002D68EC">
      <w:pPr>
        <w:pStyle w:val="Kehatekst"/>
        <w:spacing w:before="137"/>
      </w:pPr>
    </w:p>
    <w:p w14:paraId="7324C366" w14:textId="77777777" w:rsidR="002D68EC" w:rsidRDefault="0069493F">
      <w:pPr>
        <w:pStyle w:val="Loendilik"/>
        <w:numPr>
          <w:ilvl w:val="1"/>
          <w:numId w:val="4"/>
        </w:numPr>
        <w:tabs>
          <w:tab w:val="left" w:pos="707"/>
        </w:tabs>
        <w:ind w:hanging="566"/>
        <w:rPr>
          <w:sz w:val="24"/>
        </w:rPr>
      </w:pPr>
      <w:r>
        <w:rPr>
          <w:sz w:val="24"/>
        </w:rPr>
        <w:t>Euroopa</w:t>
      </w:r>
      <w:r>
        <w:rPr>
          <w:spacing w:val="-2"/>
          <w:sz w:val="24"/>
        </w:rPr>
        <w:t xml:space="preserve"> </w:t>
      </w:r>
      <w:r>
        <w:rPr>
          <w:sz w:val="24"/>
        </w:rPr>
        <w:t xml:space="preserve">Liidule </w:t>
      </w:r>
      <w:r>
        <w:rPr>
          <w:spacing w:val="-2"/>
          <w:sz w:val="24"/>
        </w:rPr>
        <w:t>aadressil:</w:t>
      </w:r>
    </w:p>
    <w:p w14:paraId="646924C0" w14:textId="77777777" w:rsidR="002D68EC" w:rsidRDefault="002D68EC">
      <w:pPr>
        <w:pStyle w:val="Kehatekst"/>
      </w:pPr>
    </w:p>
    <w:p w14:paraId="30B3CDF7" w14:textId="77777777" w:rsidR="002D68EC" w:rsidRDefault="002D68EC">
      <w:pPr>
        <w:pStyle w:val="Kehatekst"/>
      </w:pPr>
    </w:p>
    <w:p w14:paraId="7CF14C00" w14:textId="77777777" w:rsidR="002D68EC" w:rsidRDefault="0069493F">
      <w:pPr>
        <w:pStyle w:val="Kehatekst"/>
        <w:spacing w:before="1" w:line="360" w:lineRule="auto"/>
        <w:ind w:left="707" w:right="6337"/>
      </w:pPr>
      <w:proofErr w:type="spellStart"/>
      <w:r>
        <w:t>European</w:t>
      </w:r>
      <w:proofErr w:type="spellEnd"/>
      <w:r>
        <w:t xml:space="preserve"> </w:t>
      </w:r>
      <w:proofErr w:type="spellStart"/>
      <w:r>
        <w:t>Commission</w:t>
      </w:r>
      <w:proofErr w:type="spellEnd"/>
      <w:r>
        <w:t xml:space="preserve"> </w:t>
      </w:r>
      <w:proofErr w:type="spellStart"/>
      <w:r>
        <w:t>Directorate</w:t>
      </w:r>
      <w:proofErr w:type="spellEnd"/>
      <w:r>
        <w:t>-General</w:t>
      </w:r>
      <w:r>
        <w:rPr>
          <w:spacing w:val="-15"/>
        </w:rPr>
        <w:t xml:space="preserve"> </w:t>
      </w:r>
      <w:proofErr w:type="spellStart"/>
      <w:r>
        <w:t>for</w:t>
      </w:r>
      <w:proofErr w:type="spellEnd"/>
      <w:r>
        <w:rPr>
          <w:spacing w:val="-15"/>
        </w:rPr>
        <w:t xml:space="preserve"> </w:t>
      </w:r>
      <w:r>
        <w:t>Trade</w:t>
      </w:r>
    </w:p>
    <w:p w14:paraId="4FFDA2F2" w14:textId="77777777" w:rsidR="002D68EC" w:rsidRDefault="0069493F">
      <w:pPr>
        <w:pStyle w:val="Kehatekst"/>
        <w:spacing w:line="360" w:lineRule="auto"/>
        <w:ind w:left="707" w:right="3016"/>
      </w:pPr>
      <w:proofErr w:type="spellStart"/>
      <w:r>
        <w:t>Unit</w:t>
      </w:r>
      <w:proofErr w:type="spellEnd"/>
      <w:r>
        <w:rPr>
          <w:spacing w:val="-4"/>
        </w:rPr>
        <w:t xml:space="preserve"> </w:t>
      </w:r>
      <w:r>
        <w:t>F2</w:t>
      </w:r>
      <w:r>
        <w:rPr>
          <w:spacing w:val="-5"/>
        </w:rPr>
        <w:t xml:space="preserve"> </w:t>
      </w:r>
      <w:r>
        <w:t>–</w:t>
      </w:r>
      <w:r>
        <w:rPr>
          <w:spacing w:val="-4"/>
        </w:rPr>
        <w:t xml:space="preserve"> </w:t>
      </w:r>
      <w:proofErr w:type="spellStart"/>
      <w:r>
        <w:t>Dispute</w:t>
      </w:r>
      <w:proofErr w:type="spellEnd"/>
      <w:r>
        <w:rPr>
          <w:spacing w:val="-5"/>
        </w:rPr>
        <w:t xml:space="preserve"> </w:t>
      </w:r>
      <w:proofErr w:type="spellStart"/>
      <w:r>
        <w:t>Settlement</w:t>
      </w:r>
      <w:proofErr w:type="spellEnd"/>
      <w:r>
        <w:rPr>
          <w:spacing w:val="-4"/>
        </w:rPr>
        <w:t xml:space="preserve"> </w:t>
      </w:r>
      <w:r>
        <w:t>and</w:t>
      </w:r>
      <w:r>
        <w:rPr>
          <w:spacing w:val="-4"/>
        </w:rPr>
        <w:t xml:space="preserve"> </w:t>
      </w:r>
      <w:r>
        <w:t>Legal</w:t>
      </w:r>
      <w:r>
        <w:rPr>
          <w:spacing w:val="-4"/>
        </w:rPr>
        <w:t xml:space="preserve"> </w:t>
      </w:r>
      <w:proofErr w:type="spellStart"/>
      <w:r>
        <w:t>Aspects</w:t>
      </w:r>
      <w:proofErr w:type="spellEnd"/>
      <w:r>
        <w:rPr>
          <w:spacing w:val="-2"/>
        </w:rPr>
        <w:t xml:space="preserve"> </w:t>
      </w:r>
      <w:r>
        <w:t>of</w:t>
      </w:r>
      <w:r>
        <w:rPr>
          <w:spacing w:val="-4"/>
        </w:rPr>
        <w:t xml:space="preserve"> </w:t>
      </w:r>
      <w:r>
        <w:t>Trade</w:t>
      </w:r>
      <w:r>
        <w:rPr>
          <w:spacing w:val="-5"/>
        </w:rPr>
        <w:t xml:space="preserve"> </w:t>
      </w:r>
      <w:proofErr w:type="spellStart"/>
      <w:r>
        <w:t>Policy</w:t>
      </w:r>
      <w:proofErr w:type="spellEnd"/>
      <w:r>
        <w:t xml:space="preserve"> B-1049 Brussels</w:t>
      </w:r>
    </w:p>
    <w:p w14:paraId="5060FCFF" w14:textId="77777777" w:rsidR="002D68EC" w:rsidRDefault="0069493F">
      <w:pPr>
        <w:pStyle w:val="Kehatekst"/>
        <w:ind w:left="707"/>
      </w:pPr>
      <w:proofErr w:type="spellStart"/>
      <w:r>
        <w:rPr>
          <w:spacing w:val="-2"/>
        </w:rPr>
        <w:t>Belgium</w:t>
      </w:r>
      <w:proofErr w:type="spellEnd"/>
    </w:p>
    <w:p w14:paraId="33D6AFBC" w14:textId="77777777" w:rsidR="002D68EC" w:rsidRDefault="002D68EC">
      <w:pPr>
        <w:pStyle w:val="Kehatekst"/>
        <w:spacing w:before="274"/>
      </w:pPr>
    </w:p>
    <w:p w14:paraId="4E2084C1" w14:textId="77777777" w:rsidR="002D68EC" w:rsidRDefault="0069493F">
      <w:pPr>
        <w:pStyle w:val="Kehatekst"/>
        <w:spacing w:line="360" w:lineRule="auto"/>
        <w:ind w:left="707"/>
      </w:pPr>
      <w:r>
        <w:t>või</w:t>
      </w:r>
      <w:r>
        <w:rPr>
          <w:spacing w:val="-3"/>
        </w:rPr>
        <w:t xml:space="preserve"> </w:t>
      </w:r>
      <w:r>
        <w:t>muul</w:t>
      </w:r>
      <w:r>
        <w:rPr>
          <w:spacing w:val="-3"/>
        </w:rPr>
        <w:t xml:space="preserve"> </w:t>
      </w:r>
      <w:r>
        <w:t>aadressil</w:t>
      </w:r>
      <w:r>
        <w:rPr>
          <w:spacing w:val="-3"/>
        </w:rPr>
        <w:t xml:space="preserve"> </w:t>
      </w:r>
      <w:r>
        <w:t>või</w:t>
      </w:r>
      <w:r>
        <w:rPr>
          <w:spacing w:val="-3"/>
        </w:rPr>
        <w:t xml:space="preserve"> </w:t>
      </w:r>
      <w:r>
        <w:t>e-posti</w:t>
      </w:r>
      <w:r>
        <w:rPr>
          <w:spacing w:val="-3"/>
        </w:rPr>
        <w:t xml:space="preserve"> </w:t>
      </w:r>
      <w:r>
        <w:t>aadressil,</w:t>
      </w:r>
      <w:r>
        <w:rPr>
          <w:spacing w:val="-3"/>
        </w:rPr>
        <w:t xml:space="preserve"> </w:t>
      </w:r>
      <w:r>
        <w:t>mille</w:t>
      </w:r>
      <w:r>
        <w:rPr>
          <w:spacing w:val="-3"/>
        </w:rPr>
        <w:t xml:space="preserve"> </w:t>
      </w:r>
      <w:r>
        <w:t>Euroopa</w:t>
      </w:r>
      <w:r>
        <w:rPr>
          <w:spacing w:val="-4"/>
        </w:rPr>
        <w:t xml:space="preserve"> </w:t>
      </w:r>
      <w:r>
        <w:t>Komisjon</w:t>
      </w:r>
      <w:r>
        <w:rPr>
          <w:spacing w:val="-3"/>
        </w:rPr>
        <w:t xml:space="preserve"> </w:t>
      </w:r>
      <w:r>
        <w:t>on</w:t>
      </w:r>
      <w:r>
        <w:rPr>
          <w:spacing w:val="-3"/>
        </w:rPr>
        <w:t xml:space="preserve"> </w:t>
      </w:r>
      <w:r>
        <w:t>pärast</w:t>
      </w:r>
      <w:r>
        <w:rPr>
          <w:spacing w:val="-1"/>
        </w:rPr>
        <w:t xml:space="preserve"> </w:t>
      </w:r>
      <w:r>
        <w:t>artiklis 10.22 osutatud konsultatsioonitaotluse saamist hagejale sel otstarbel teatavaks teinud;</w:t>
      </w:r>
    </w:p>
    <w:p w14:paraId="5091C890" w14:textId="77777777" w:rsidR="002D68EC" w:rsidRDefault="002D68EC">
      <w:pPr>
        <w:pStyle w:val="Kehatekst"/>
        <w:spacing w:before="139"/>
      </w:pPr>
    </w:p>
    <w:p w14:paraId="03C81E19" w14:textId="77777777" w:rsidR="002D68EC" w:rsidRDefault="0069493F">
      <w:pPr>
        <w:pStyle w:val="Loendilik"/>
        <w:numPr>
          <w:ilvl w:val="1"/>
          <w:numId w:val="4"/>
        </w:numPr>
        <w:tabs>
          <w:tab w:val="left" w:pos="707"/>
        </w:tabs>
        <w:ind w:hanging="566"/>
        <w:rPr>
          <w:sz w:val="24"/>
        </w:rPr>
      </w:pPr>
      <w:r>
        <w:rPr>
          <w:sz w:val="24"/>
        </w:rPr>
        <w:t>Euroopa</w:t>
      </w:r>
      <w:r>
        <w:rPr>
          <w:spacing w:val="-2"/>
          <w:sz w:val="24"/>
        </w:rPr>
        <w:t xml:space="preserve"> </w:t>
      </w:r>
      <w:r>
        <w:rPr>
          <w:sz w:val="24"/>
        </w:rPr>
        <w:t>Liidu</w:t>
      </w:r>
      <w:r>
        <w:rPr>
          <w:spacing w:val="-1"/>
          <w:sz w:val="24"/>
        </w:rPr>
        <w:t xml:space="preserve"> </w:t>
      </w:r>
      <w:r>
        <w:rPr>
          <w:sz w:val="24"/>
        </w:rPr>
        <w:t>liikmesriikidele</w:t>
      </w:r>
      <w:r>
        <w:rPr>
          <w:spacing w:val="-1"/>
          <w:sz w:val="24"/>
        </w:rPr>
        <w:t xml:space="preserve"> </w:t>
      </w:r>
      <w:r>
        <w:rPr>
          <w:spacing w:val="-2"/>
          <w:sz w:val="24"/>
        </w:rPr>
        <w:t>järgmiselt:</w:t>
      </w:r>
    </w:p>
    <w:p w14:paraId="2F375A22" w14:textId="77777777" w:rsidR="002D68EC" w:rsidRDefault="002D68EC">
      <w:pPr>
        <w:pStyle w:val="Kehatekst"/>
      </w:pPr>
    </w:p>
    <w:p w14:paraId="798994E7" w14:textId="77777777" w:rsidR="002D68EC" w:rsidRDefault="002D68EC">
      <w:pPr>
        <w:pStyle w:val="Kehatekst"/>
      </w:pPr>
    </w:p>
    <w:p w14:paraId="2E2257DB" w14:textId="77777777" w:rsidR="002D68EC" w:rsidRDefault="0069493F">
      <w:pPr>
        <w:pStyle w:val="Kehatekst"/>
        <w:spacing w:line="360" w:lineRule="auto"/>
        <w:ind w:left="707" w:right="188"/>
      </w:pPr>
      <w:r>
        <w:t>aadressil, mis on tehtud üldsusele kättesaadavaks Euroopa Komisjoni kaubanduse peadirektoraadi veebisaidil, või muul aadressil või e-posti aadressil, mille asjaomane liikmesriik</w:t>
      </w:r>
      <w:r>
        <w:rPr>
          <w:spacing w:val="-5"/>
        </w:rPr>
        <w:t xml:space="preserve"> </w:t>
      </w:r>
      <w:r>
        <w:t>on</w:t>
      </w:r>
      <w:r>
        <w:rPr>
          <w:spacing w:val="-5"/>
        </w:rPr>
        <w:t xml:space="preserve"> </w:t>
      </w:r>
      <w:r>
        <w:t>pärast</w:t>
      </w:r>
      <w:r>
        <w:rPr>
          <w:spacing w:val="-5"/>
        </w:rPr>
        <w:t xml:space="preserve"> </w:t>
      </w:r>
      <w:r>
        <w:t>artiklis</w:t>
      </w:r>
      <w:r>
        <w:rPr>
          <w:spacing w:val="-3"/>
        </w:rPr>
        <w:t xml:space="preserve"> </w:t>
      </w:r>
      <w:r>
        <w:t>10.22</w:t>
      </w:r>
      <w:r>
        <w:rPr>
          <w:spacing w:val="-5"/>
        </w:rPr>
        <w:t xml:space="preserve"> </w:t>
      </w:r>
      <w:r>
        <w:t>osutatud</w:t>
      </w:r>
      <w:r>
        <w:rPr>
          <w:spacing w:val="-5"/>
        </w:rPr>
        <w:t xml:space="preserve"> </w:t>
      </w:r>
      <w:r>
        <w:t>konsultatsioonitaotluse</w:t>
      </w:r>
      <w:r>
        <w:rPr>
          <w:spacing w:val="-6"/>
        </w:rPr>
        <w:t xml:space="preserve"> </w:t>
      </w:r>
      <w:r>
        <w:t>saamist</w:t>
      </w:r>
      <w:r>
        <w:rPr>
          <w:spacing w:val="-6"/>
        </w:rPr>
        <w:t xml:space="preserve"> </w:t>
      </w:r>
      <w:r>
        <w:t>hagejale</w:t>
      </w:r>
      <w:r>
        <w:rPr>
          <w:spacing w:val="-6"/>
        </w:rPr>
        <w:t xml:space="preserve"> </w:t>
      </w:r>
      <w:r>
        <w:t>sel otstarbel teatavaks teinud, ning</w:t>
      </w:r>
    </w:p>
    <w:p w14:paraId="769142CC" w14:textId="77777777" w:rsidR="002D68EC" w:rsidRDefault="002D68EC">
      <w:pPr>
        <w:pStyle w:val="Kehatekst"/>
        <w:spacing w:line="360" w:lineRule="auto"/>
        <w:sectPr w:rsidR="002D68EC">
          <w:footerReference w:type="default" r:id="rId30"/>
          <w:pgSz w:w="11910" w:h="16840"/>
          <w:pgMar w:top="1320" w:right="992" w:bottom="1380" w:left="992" w:header="0" w:footer="1199" w:gutter="0"/>
          <w:pgNumType w:start="1"/>
          <w:cols w:space="708"/>
        </w:sectPr>
      </w:pPr>
    </w:p>
    <w:p w14:paraId="3DBC8EEF" w14:textId="77777777" w:rsidR="002D68EC" w:rsidRDefault="0069493F">
      <w:pPr>
        <w:pStyle w:val="Loendilik"/>
        <w:numPr>
          <w:ilvl w:val="1"/>
          <w:numId w:val="4"/>
        </w:numPr>
        <w:tabs>
          <w:tab w:val="left" w:pos="707"/>
        </w:tabs>
        <w:spacing w:before="70"/>
        <w:ind w:hanging="566"/>
        <w:rPr>
          <w:sz w:val="24"/>
        </w:rPr>
      </w:pPr>
      <w:r>
        <w:rPr>
          <w:sz w:val="24"/>
        </w:rPr>
        <w:lastRenderedPageBreak/>
        <w:t>Mehhikole</w:t>
      </w:r>
      <w:r>
        <w:rPr>
          <w:spacing w:val="-2"/>
          <w:sz w:val="24"/>
        </w:rPr>
        <w:t xml:space="preserve"> aadressil:</w:t>
      </w:r>
    </w:p>
    <w:p w14:paraId="05C4465D" w14:textId="77777777" w:rsidR="002D68EC" w:rsidRDefault="002D68EC">
      <w:pPr>
        <w:pStyle w:val="Kehatekst"/>
      </w:pPr>
    </w:p>
    <w:p w14:paraId="55CC019A" w14:textId="77777777" w:rsidR="002D68EC" w:rsidRDefault="002D68EC">
      <w:pPr>
        <w:pStyle w:val="Kehatekst"/>
      </w:pPr>
    </w:p>
    <w:p w14:paraId="0E66440B" w14:textId="77777777" w:rsidR="002D68EC" w:rsidRDefault="0069493F">
      <w:pPr>
        <w:pStyle w:val="Kehatekst"/>
        <w:spacing w:line="360" w:lineRule="auto"/>
        <w:ind w:left="707" w:right="1892"/>
      </w:pPr>
      <w:proofErr w:type="spellStart"/>
      <w:r>
        <w:t>Dirección</w:t>
      </w:r>
      <w:proofErr w:type="spellEnd"/>
      <w:r>
        <w:rPr>
          <w:spacing w:val="-6"/>
        </w:rPr>
        <w:t xml:space="preserve"> </w:t>
      </w:r>
      <w:r>
        <w:t>General</w:t>
      </w:r>
      <w:r>
        <w:rPr>
          <w:spacing w:val="-6"/>
        </w:rPr>
        <w:t xml:space="preserve"> </w:t>
      </w:r>
      <w:r>
        <w:t>de</w:t>
      </w:r>
      <w:r>
        <w:rPr>
          <w:spacing w:val="-6"/>
        </w:rPr>
        <w:t xml:space="preserve"> </w:t>
      </w:r>
      <w:proofErr w:type="spellStart"/>
      <w:r>
        <w:t>Consultoría</w:t>
      </w:r>
      <w:proofErr w:type="spellEnd"/>
      <w:r>
        <w:rPr>
          <w:spacing w:val="-7"/>
        </w:rPr>
        <w:t xml:space="preserve"> </w:t>
      </w:r>
      <w:proofErr w:type="spellStart"/>
      <w:r>
        <w:t>Jurídica</w:t>
      </w:r>
      <w:proofErr w:type="spellEnd"/>
      <w:r>
        <w:rPr>
          <w:spacing w:val="-7"/>
        </w:rPr>
        <w:t xml:space="preserve"> </w:t>
      </w:r>
      <w:r>
        <w:t>de</w:t>
      </w:r>
      <w:r>
        <w:rPr>
          <w:spacing w:val="-7"/>
        </w:rPr>
        <w:t xml:space="preserve"> </w:t>
      </w:r>
      <w:proofErr w:type="spellStart"/>
      <w:r>
        <w:t>Comercio</w:t>
      </w:r>
      <w:proofErr w:type="spellEnd"/>
      <w:r>
        <w:rPr>
          <w:spacing w:val="-4"/>
        </w:rPr>
        <w:t xml:space="preserve"> </w:t>
      </w:r>
      <w:proofErr w:type="spellStart"/>
      <w:r>
        <w:t>Internacional</w:t>
      </w:r>
      <w:proofErr w:type="spellEnd"/>
      <w:r>
        <w:t xml:space="preserve"> </w:t>
      </w:r>
      <w:proofErr w:type="spellStart"/>
      <w:r>
        <w:t>Secretaría</w:t>
      </w:r>
      <w:proofErr w:type="spellEnd"/>
      <w:r>
        <w:t xml:space="preserve"> de </w:t>
      </w:r>
      <w:proofErr w:type="spellStart"/>
      <w:r>
        <w:t>Economía</w:t>
      </w:r>
      <w:proofErr w:type="spellEnd"/>
    </w:p>
    <w:p w14:paraId="044D1E56" w14:textId="77777777" w:rsidR="002D68EC" w:rsidRDefault="0069493F">
      <w:pPr>
        <w:pStyle w:val="Kehatekst"/>
        <w:spacing w:line="360" w:lineRule="auto"/>
        <w:ind w:left="707" w:right="6672"/>
      </w:pPr>
      <w:proofErr w:type="spellStart"/>
      <w:r>
        <w:t>Pachuca</w:t>
      </w:r>
      <w:proofErr w:type="spellEnd"/>
      <w:r>
        <w:t xml:space="preserve"> # 189 </w:t>
      </w:r>
      <w:proofErr w:type="spellStart"/>
      <w:r>
        <w:t>piso</w:t>
      </w:r>
      <w:proofErr w:type="spellEnd"/>
      <w:r>
        <w:t xml:space="preserve"> 19 Col.</w:t>
      </w:r>
      <w:r>
        <w:rPr>
          <w:spacing w:val="-15"/>
        </w:rPr>
        <w:t xml:space="preserve"> </w:t>
      </w:r>
      <w:proofErr w:type="spellStart"/>
      <w:r>
        <w:t>Hipódromo</w:t>
      </w:r>
      <w:proofErr w:type="spellEnd"/>
      <w:r>
        <w:rPr>
          <w:spacing w:val="-15"/>
        </w:rPr>
        <w:t xml:space="preserve"> </w:t>
      </w:r>
      <w:proofErr w:type="spellStart"/>
      <w:r>
        <w:t>Condesa</w:t>
      </w:r>
      <w:proofErr w:type="spellEnd"/>
      <w:r>
        <w:t xml:space="preserve"> </w:t>
      </w:r>
      <w:proofErr w:type="spellStart"/>
      <w:r>
        <w:t>Alcadía</w:t>
      </w:r>
      <w:proofErr w:type="spellEnd"/>
      <w:r>
        <w:t xml:space="preserve"> </w:t>
      </w:r>
      <w:proofErr w:type="spellStart"/>
      <w:r>
        <w:t>Cuauhtémoc</w:t>
      </w:r>
      <w:proofErr w:type="spellEnd"/>
      <w:r>
        <w:t xml:space="preserve"> Ciudad de México</w:t>
      </w:r>
    </w:p>
    <w:p w14:paraId="1D916F88" w14:textId="77777777" w:rsidR="002D68EC" w:rsidRDefault="0069493F">
      <w:pPr>
        <w:pStyle w:val="Kehatekst"/>
        <w:spacing w:before="1"/>
        <w:ind w:left="707"/>
      </w:pPr>
      <w:r>
        <w:t xml:space="preserve">C.P.: </w:t>
      </w:r>
      <w:r>
        <w:rPr>
          <w:spacing w:val="-2"/>
        </w:rPr>
        <w:t>06140</w:t>
      </w:r>
    </w:p>
    <w:p w14:paraId="6F708746" w14:textId="77777777" w:rsidR="002D68EC" w:rsidRDefault="002D68EC">
      <w:pPr>
        <w:pStyle w:val="Kehatekst"/>
        <w:rPr>
          <w:sz w:val="20"/>
        </w:rPr>
      </w:pPr>
    </w:p>
    <w:p w14:paraId="4B028496" w14:textId="77777777" w:rsidR="002D68EC" w:rsidRDefault="002D68EC">
      <w:pPr>
        <w:pStyle w:val="Kehatekst"/>
        <w:rPr>
          <w:sz w:val="20"/>
        </w:rPr>
      </w:pPr>
    </w:p>
    <w:p w14:paraId="3AA54795" w14:textId="77777777" w:rsidR="002D68EC" w:rsidRDefault="002D68EC">
      <w:pPr>
        <w:pStyle w:val="Kehatekst"/>
        <w:rPr>
          <w:sz w:val="20"/>
        </w:rPr>
      </w:pPr>
    </w:p>
    <w:p w14:paraId="71B7F7D7" w14:textId="77777777" w:rsidR="002D68EC" w:rsidRDefault="002D68EC">
      <w:pPr>
        <w:pStyle w:val="Kehatekst"/>
        <w:rPr>
          <w:sz w:val="20"/>
        </w:rPr>
      </w:pPr>
    </w:p>
    <w:p w14:paraId="39ABF5B5" w14:textId="77777777" w:rsidR="002D68EC" w:rsidRDefault="0069493F">
      <w:pPr>
        <w:pStyle w:val="Kehatekst"/>
        <w:spacing w:before="61"/>
        <w:rPr>
          <w:sz w:val="20"/>
        </w:rPr>
      </w:pPr>
      <w:r>
        <w:rPr>
          <w:noProof/>
          <w:sz w:val="20"/>
        </w:rPr>
        <mc:AlternateContent>
          <mc:Choice Requires="wps">
            <w:drawing>
              <wp:anchor distT="0" distB="0" distL="0" distR="0" simplePos="0" relativeHeight="487628288" behindDoc="1" locked="0" layoutInCell="1" allowOverlap="1" wp14:anchorId="0F4C80AA" wp14:editId="04F0BC0A">
                <wp:simplePos x="0" y="0"/>
                <wp:positionH relativeFrom="page">
                  <wp:posOffset>3170554</wp:posOffset>
                </wp:positionH>
                <wp:positionV relativeFrom="paragraph">
                  <wp:posOffset>200012</wp:posOffset>
                </wp:positionV>
                <wp:extent cx="1219200"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2CEE77" id="Graphic 105" o:spid="_x0000_s1026" style="position:absolute;margin-left:249.65pt;margin-top:15.75pt;width:96pt;height:.1pt;z-index:-1568819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" path="m,l1219200,e" filled="f" strokeweight=".17183mm">
                <v:path arrowok="t"/>
                <w10:wrap type="topAndBottom" anchorx="page"/>
              </v:shape>
            </w:pict>
          </mc:Fallback>
        </mc:AlternateContent>
      </w:r>
    </w:p>
    <w:p w14:paraId="14FDEB4F" w14:textId="77777777" w:rsidR="002D68EC" w:rsidRDefault="002D68EC">
      <w:pPr>
        <w:pStyle w:val="Kehatekst"/>
        <w:rPr>
          <w:sz w:val="20"/>
        </w:rPr>
        <w:sectPr w:rsidR="002D68EC">
          <w:pgSz w:w="11910" w:h="16840"/>
          <w:pgMar w:top="1320" w:right="992" w:bottom="1380" w:left="992" w:header="0" w:footer="1199" w:gutter="0"/>
          <w:cols w:space="708"/>
        </w:sectPr>
      </w:pPr>
    </w:p>
    <w:p w14:paraId="6C390545" w14:textId="77777777" w:rsidR="002D68EC" w:rsidRDefault="0069493F">
      <w:pPr>
        <w:pStyle w:val="Pealkiri1"/>
        <w:rPr>
          <w:u w:val="none"/>
        </w:rPr>
      </w:pPr>
      <w:r>
        <w:lastRenderedPageBreak/>
        <w:t>12-A</w:t>
      </w:r>
      <w:r>
        <w:rPr>
          <w:spacing w:val="-2"/>
        </w:rPr>
        <w:t xml:space="preserve"> </w:t>
      </w:r>
      <w:r>
        <w:rPr>
          <w:spacing w:val="-4"/>
        </w:rPr>
        <w:t>LISA</w:t>
      </w:r>
    </w:p>
    <w:p w14:paraId="628C2485" w14:textId="77777777" w:rsidR="002D68EC" w:rsidRDefault="002D68EC">
      <w:pPr>
        <w:pStyle w:val="Kehatekst"/>
        <w:rPr>
          <w:b/>
        </w:rPr>
      </w:pPr>
    </w:p>
    <w:p w14:paraId="3561F748" w14:textId="77777777" w:rsidR="002D68EC" w:rsidRDefault="002D68EC">
      <w:pPr>
        <w:pStyle w:val="Kehatekst"/>
        <w:rPr>
          <w:b/>
        </w:rPr>
      </w:pPr>
    </w:p>
    <w:p w14:paraId="0A584D64" w14:textId="77777777" w:rsidR="002D68EC" w:rsidRDefault="002D68EC">
      <w:pPr>
        <w:pStyle w:val="Kehatekst"/>
        <w:spacing w:before="139"/>
        <w:rPr>
          <w:b/>
        </w:rPr>
      </w:pPr>
    </w:p>
    <w:p w14:paraId="789DACB2" w14:textId="77777777" w:rsidR="002D68EC" w:rsidRDefault="0069493F">
      <w:pPr>
        <w:pStyle w:val="Kehatekst"/>
        <w:ind w:left="2" w:right="6"/>
        <w:jc w:val="center"/>
      </w:pPr>
      <w:r>
        <w:t>ETTEVÕTJASISESELT</w:t>
      </w:r>
      <w:r>
        <w:rPr>
          <w:spacing w:val="-4"/>
        </w:rPr>
        <w:t xml:space="preserve"> </w:t>
      </w:r>
      <w:r>
        <w:t>ÜLEVIIDUD</w:t>
      </w:r>
      <w:r>
        <w:rPr>
          <w:spacing w:val="-3"/>
        </w:rPr>
        <w:t xml:space="preserve"> </w:t>
      </w:r>
      <w:r>
        <w:t>TÖÖTAJATE</w:t>
      </w:r>
      <w:r>
        <w:rPr>
          <w:spacing w:val="-2"/>
        </w:rPr>
        <w:t xml:space="preserve"> PERELIIKMED</w:t>
      </w:r>
    </w:p>
    <w:p w14:paraId="53F731C8" w14:textId="77777777" w:rsidR="002D68EC" w:rsidRDefault="002D68EC">
      <w:pPr>
        <w:pStyle w:val="Kehatekst"/>
      </w:pPr>
    </w:p>
    <w:p w14:paraId="4D3DAF14" w14:textId="77777777" w:rsidR="002D68EC" w:rsidRDefault="002D68EC">
      <w:pPr>
        <w:pStyle w:val="Kehatekst"/>
      </w:pPr>
    </w:p>
    <w:p w14:paraId="527281E8" w14:textId="77777777" w:rsidR="002D68EC" w:rsidRDefault="0069493F">
      <w:pPr>
        <w:pStyle w:val="Loendilik"/>
        <w:numPr>
          <w:ilvl w:val="0"/>
          <w:numId w:val="3"/>
        </w:numPr>
        <w:tabs>
          <w:tab w:val="left" w:pos="707"/>
        </w:tabs>
        <w:spacing w:line="357" w:lineRule="auto"/>
        <w:ind w:right="522" w:firstLine="0"/>
        <w:rPr>
          <w:sz w:val="24"/>
        </w:rPr>
      </w:pPr>
      <w:r>
        <w:rPr>
          <w:sz w:val="24"/>
        </w:rPr>
        <w:t xml:space="preserve">Euroopa Liit laiendab õigust ajutiselt riiki siseneda ja seal ajutiselt viibida, mis on antud ettevõtjasiseselt </w:t>
      </w:r>
      <w:proofErr w:type="spellStart"/>
      <w:r>
        <w:rPr>
          <w:sz w:val="24"/>
        </w:rPr>
        <w:t>üleviidud</w:t>
      </w:r>
      <w:proofErr w:type="spellEnd"/>
      <w:r>
        <w:rPr>
          <w:sz w:val="24"/>
        </w:rPr>
        <w:t xml:space="preserve"> töötaja pereliikmetele Euroopa Parlamendi ja nõukogu 15. mai 2014. aasta</w:t>
      </w:r>
      <w:r>
        <w:rPr>
          <w:spacing w:val="-2"/>
          <w:sz w:val="24"/>
        </w:rPr>
        <w:t xml:space="preserve"> </w:t>
      </w:r>
      <w:r>
        <w:rPr>
          <w:sz w:val="24"/>
        </w:rPr>
        <w:t>direktiivi</w:t>
      </w:r>
      <w:r>
        <w:rPr>
          <w:spacing w:val="-2"/>
          <w:sz w:val="24"/>
        </w:rPr>
        <w:t xml:space="preserve"> </w:t>
      </w:r>
      <w:r>
        <w:rPr>
          <w:sz w:val="24"/>
        </w:rPr>
        <w:t>2014/66/EL</w:t>
      </w:r>
      <w:r>
        <w:rPr>
          <w:spacing w:val="-2"/>
          <w:sz w:val="24"/>
        </w:rPr>
        <w:t xml:space="preserve"> </w:t>
      </w:r>
      <w:r>
        <w:rPr>
          <w:sz w:val="24"/>
        </w:rPr>
        <w:t>(kolmandate</w:t>
      </w:r>
      <w:r>
        <w:rPr>
          <w:spacing w:val="-2"/>
          <w:sz w:val="24"/>
        </w:rPr>
        <w:t xml:space="preserve"> </w:t>
      </w:r>
      <w:r>
        <w:rPr>
          <w:sz w:val="24"/>
        </w:rPr>
        <w:t>riikide</w:t>
      </w:r>
      <w:r>
        <w:rPr>
          <w:spacing w:val="-2"/>
          <w:sz w:val="24"/>
        </w:rPr>
        <w:t xml:space="preserve"> </w:t>
      </w:r>
      <w:r>
        <w:rPr>
          <w:sz w:val="24"/>
        </w:rPr>
        <w:t>kodanike</w:t>
      </w:r>
      <w:r>
        <w:rPr>
          <w:spacing w:val="-2"/>
          <w:sz w:val="24"/>
        </w:rPr>
        <w:t xml:space="preserve"> </w:t>
      </w:r>
      <w:r>
        <w:rPr>
          <w:sz w:val="24"/>
        </w:rPr>
        <w:t>liikmesriiki</w:t>
      </w:r>
      <w:r>
        <w:rPr>
          <w:spacing w:val="-2"/>
          <w:sz w:val="24"/>
        </w:rPr>
        <w:t xml:space="preserve"> </w:t>
      </w:r>
      <w:r>
        <w:rPr>
          <w:sz w:val="24"/>
        </w:rPr>
        <w:t>sisenemise</w:t>
      </w:r>
      <w:r>
        <w:rPr>
          <w:spacing w:val="-3"/>
          <w:sz w:val="24"/>
        </w:rPr>
        <w:t xml:space="preserve"> </w:t>
      </w:r>
      <w:r>
        <w:rPr>
          <w:sz w:val="24"/>
        </w:rPr>
        <w:t>ja</w:t>
      </w:r>
      <w:r>
        <w:rPr>
          <w:spacing w:val="-2"/>
          <w:sz w:val="24"/>
        </w:rPr>
        <w:t xml:space="preserve"> </w:t>
      </w:r>
      <w:r>
        <w:rPr>
          <w:sz w:val="24"/>
        </w:rPr>
        <w:t>seal</w:t>
      </w:r>
      <w:r>
        <w:rPr>
          <w:spacing w:val="-2"/>
          <w:sz w:val="24"/>
        </w:rPr>
        <w:t xml:space="preserve"> </w:t>
      </w:r>
      <w:r>
        <w:rPr>
          <w:sz w:val="24"/>
        </w:rPr>
        <w:t>elamise tingimuste</w:t>
      </w:r>
      <w:r>
        <w:rPr>
          <w:spacing w:val="-4"/>
          <w:sz w:val="24"/>
        </w:rPr>
        <w:t xml:space="preserve"> </w:t>
      </w:r>
      <w:r>
        <w:rPr>
          <w:sz w:val="24"/>
        </w:rPr>
        <w:t>kohta</w:t>
      </w:r>
      <w:r>
        <w:rPr>
          <w:spacing w:val="-5"/>
          <w:sz w:val="24"/>
        </w:rPr>
        <w:t xml:space="preserve"> </w:t>
      </w:r>
      <w:r>
        <w:rPr>
          <w:sz w:val="24"/>
        </w:rPr>
        <w:t>ettevõtjasisese</w:t>
      </w:r>
      <w:r>
        <w:rPr>
          <w:spacing w:val="-5"/>
          <w:sz w:val="24"/>
        </w:rPr>
        <w:t xml:space="preserve"> </w:t>
      </w:r>
      <w:r>
        <w:rPr>
          <w:sz w:val="24"/>
        </w:rPr>
        <w:t>üleviimise</w:t>
      </w:r>
      <w:r>
        <w:rPr>
          <w:spacing w:val="-4"/>
          <w:sz w:val="24"/>
        </w:rPr>
        <w:t xml:space="preserve"> </w:t>
      </w:r>
      <w:r>
        <w:rPr>
          <w:sz w:val="24"/>
        </w:rPr>
        <w:t>korral)</w:t>
      </w:r>
      <w:r>
        <w:rPr>
          <w:b/>
          <w:position w:val="8"/>
          <w:sz w:val="16"/>
        </w:rPr>
        <w:t>1</w:t>
      </w:r>
      <w:r>
        <w:rPr>
          <w:b/>
          <w:spacing w:val="17"/>
          <w:position w:val="8"/>
          <w:sz w:val="16"/>
        </w:rPr>
        <w:t xml:space="preserve"> </w:t>
      </w:r>
      <w:r>
        <w:rPr>
          <w:sz w:val="24"/>
        </w:rPr>
        <w:t>artikli</w:t>
      </w:r>
      <w:r>
        <w:rPr>
          <w:spacing w:val="-4"/>
          <w:sz w:val="24"/>
        </w:rPr>
        <w:t xml:space="preserve"> </w:t>
      </w:r>
      <w:r>
        <w:rPr>
          <w:sz w:val="24"/>
        </w:rPr>
        <w:t>19</w:t>
      </w:r>
      <w:r>
        <w:rPr>
          <w:spacing w:val="-4"/>
          <w:sz w:val="24"/>
        </w:rPr>
        <w:t xml:space="preserve"> </w:t>
      </w:r>
      <w:r>
        <w:rPr>
          <w:sz w:val="24"/>
        </w:rPr>
        <w:t>alusel,</w:t>
      </w:r>
      <w:r>
        <w:rPr>
          <w:spacing w:val="-4"/>
          <w:sz w:val="24"/>
        </w:rPr>
        <w:t xml:space="preserve"> </w:t>
      </w:r>
      <w:r>
        <w:rPr>
          <w:sz w:val="24"/>
        </w:rPr>
        <w:t>ka</w:t>
      </w:r>
      <w:r>
        <w:rPr>
          <w:spacing w:val="-4"/>
          <w:sz w:val="24"/>
        </w:rPr>
        <w:t xml:space="preserve"> </w:t>
      </w:r>
      <w:r>
        <w:rPr>
          <w:sz w:val="24"/>
        </w:rPr>
        <w:t>ettevõtjasiseselt</w:t>
      </w:r>
      <w:r>
        <w:rPr>
          <w:spacing w:val="-4"/>
          <w:sz w:val="24"/>
        </w:rPr>
        <w:t xml:space="preserve"> </w:t>
      </w:r>
      <w:r>
        <w:rPr>
          <w:sz w:val="24"/>
        </w:rPr>
        <w:t>Euroopa Liitu üle viidud Mehhiko kodanikest töötajate pereliikmetele</w:t>
      </w:r>
      <w:r>
        <w:rPr>
          <w:b/>
          <w:position w:val="8"/>
          <w:sz w:val="16"/>
        </w:rPr>
        <w:t>2</w:t>
      </w:r>
      <w:r>
        <w:rPr>
          <w:sz w:val="24"/>
        </w:rPr>
        <w:t>-.</w:t>
      </w:r>
    </w:p>
    <w:p w14:paraId="0DEE93DA" w14:textId="77777777" w:rsidR="002D68EC" w:rsidRDefault="002D68EC">
      <w:pPr>
        <w:pStyle w:val="Kehatekst"/>
        <w:spacing w:before="139"/>
      </w:pPr>
    </w:p>
    <w:p w14:paraId="14AABB42" w14:textId="77777777" w:rsidR="002D68EC" w:rsidRDefault="0069493F">
      <w:pPr>
        <w:pStyle w:val="Loendilik"/>
        <w:numPr>
          <w:ilvl w:val="0"/>
          <w:numId w:val="3"/>
        </w:numPr>
        <w:tabs>
          <w:tab w:val="left" w:pos="707"/>
        </w:tabs>
        <w:spacing w:before="1" w:line="360" w:lineRule="auto"/>
        <w:ind w:right="968" w:firstLine="0"/>
        <w:rPr>
          <w:i/>
          <w:sz w:val="24"/>
        </w:rPr>
      </w:pPr>
      <w:r>
        <w:rPr>
          <w:sz w:val="24"/>
        </w:rPr>
        <w:t>Mehhiko laiendab õigust ajutiselt riiki siseneda ja seal ajutiselt viibida, mis on antud ettevõtjasiseselt</w:t>
      </w:r>
      <w:r>
        <w:rPr>
          <w:spacing w:val="-6"/>
          <w:sz w:val="24"/>
        </w:rPr>
        <w:t xml:space="preserve"> </w:t>
      </w:r>
      <w:proofErr w:type="spellStart"/>
      <w:r>
        <w:rPr>
          <w:sz w:val="24"/>
        </w:rPr>
        <w:t>üleviidud</w:t>
      </w:r>
      <w:proofErr w:type="spellEnd"/>
      <w:r>
        <w:rPr>
          <w:spacing w:val="-6"/>
          <w:sz w:val="24"/>
        </w:rPr>
        <w:t xml:space="preserve"> </w:t>
      </w:r>
      <w:r>
        <w:rPr>
          <w:sz w:val="24"/>
        </w:rPr>
        <w:t>töötajate</w:t>
      </w:r>
      <w:r>
        <w:rPr>
          <w:spacing w:val="-6"/>
          <w:sz w:val="24"/>
        </w:rPr>
        <w:t xml:space="preserve"> </w:t>
      </w:r>
      <w:r>
        <w:rPr>
          <w:sz w:val="24"/>
        </w:rPr>
        <w:t>pereliikmetele</w:t>
      </w:r>
      <w:r>
        <w:rPr>
          <w:spacing w:val="-5"/>
          <w:sz w:val="24"/>
        </w:rPr>
        <w:t xml:space="preserve"> </w:t>
      </w:r>
      <w:r>
        <w:rPr>
          <w:sz w:val="24"/>
        </w:rPr>
        <w:t>migratsiooniseaduse</w:t>
      </w:r>
      <w:r>
        <w:rPr>
          <w:spacing w:val="-7"/>
          <w:sz w:val="24"/>
        </w:rPr>
        <w:t xml:space="preserve"> </w:t>
      </w:r>
      <w:r>
        <w:rPr>
          <w:sz w:val="24"/>
        </w:rPr>
        <w:t>„</w:t>
      </w:r>
      <w:proofErr w:type="spellStart"/>
      <w:r>
        <w:rPr>
          <w:sz w:val="24"/>
        </w:rPr>
        <w:t>Ley</w:t>
      </w:r>
      <w:proofErr w:type="spellEnd"/>
      <w:r>
        <w:rPr>
          <w:spacing w:val="-6"/>
          <w:sz w:val="24"/>
        </w:rPr>
        <w:t xml:space="preserve"> </w:t>
      </w:r>
      <w:r>
        <w:rPr>
          <w:sz w:val="24"/>
        </w:rPr>
        <w:t>de</w:t>
      </w:r>
      <w:r>
        <w:rPr>
          <w:spacing w:val="-7"/>
          <w:sz w:val="24"/>
        </w:rPr>
        <w:t xml:space="preserve"> </w:t>
      </w:r>
      <w:proofErr w:type="spellStart"/>
      <w:r>
        <w:rPr>
          <w:sz w:val="24"/>
        </w:rPr>
        <w:t>Migración</w:t>
      </w:r>
      <w:proofErr w:type="spellEnd"/>
      <w:r>
        <w:rPr>
          <w:sz w:val="24"/>
        </w:rPr>
        <w:t xml:space="preserve">“ artikliga 52, ka ettevõtjasiseselt Mehhikosse üle viidud Euroopa Liidu kodanikest töötajate </w:t>
      </w:r>
      <w:r>
        <w:rPr>
          <w:spacing w:val="-2"/>
          <w:sz w:val="24"/>
        </w:rPr>
        <w:t>pereliikmetele</w:t>
      </w:r>
      <w:r>
        <w:rPr>
          <w:b/>
          <w:spacing w:val="-2"/>
          <w:position w:val="8"/>
          <w:sz w:val="16"/>
        </w:rPr>
        <w:t>3</w:t>
      </w:r>
      <w:r>
        <w:rPr>
          <w:i/>
          <w:spacing w:val="-2"/>
          <w:sz w:val="24"/>
        </w:rPr>
        <w:t>.</w:t>
      </w:r>
    </w:p>
    <w:p w14:paraId="74DE9B21" w14:textId="77777777" w:rsidR="002D68EC" w:rsidRDefault="002D68EC">
      <w:pPr>
        <w:pStyle w:val="Kehatekst"/>
        <w:rPr>
          <w:i/>
          <w:sz w:val="20"/>
        </w:rPr>
      </w:pPr>
    </w:p>
    <w:p w14:paraId="1AF23E1F" w14:textId="77777777" w:rsidR="002D68EC" w:rsidRDefault="002D68EC">
      <w:pPr>
        <w:pStyle w:val="Kehatekst"/>
        <w:rPr>
          <w:i/>
          <w:sz w:val="20"/>
        </w:rPr>
      </w:pPr>
    </w:p>
    <w:p w14:paraId="5A45EBEC" w14:textId="77777777" w:rsidR="002D68EC" w:rsidRDefault="002D68EC">
      <w:pPr>
        <w:pStyle w:val="Kehatekst"/>
        <w:rPr>
          <w:i/>
          <w:sz w:val="20"/>
        </w:rPr>
      </w:pPr>
    </w:p>
    <w:p w14:paraId="4778B392" w14:textId="77777777" w:rsidR="002D68EC" w:rsidRDefault="0069493F">
      <w:pPr>
        <w:pStyle w:val="Kehatekst"/>
        <w:spacing w:before="150"/>
        <w:rPr>
          <w:i/>
          <w:sz w:val="20"/>
        </w:rPr>
      </w:pPr>
      <w:r>
        <w:rPr>
          <w:i/>
          <w:noProof/>
          <w:sz w:val="20"/>
        </w:rPr>
        <mc:AlternateContent>
          <mc:Choice Requires="wps">
            <w:drawing>
              <wp:anchor distT="0" distB="0" distL="0" distR="0" simplePos="0" relativeHeight="487628800" behindDoc="1" locked="0" layoutInCell="1" allowOverlap="1" wp14:anchorId="226A75EF" wp14:editId="693B06AF">
                <wp:simplePos x="0" y="0"/>
                <wp:positionH relativeFrom="page">
                  <wp:posOffset>3170554</wp:posOffset>
                </wp:positionH>
                <wp:positionV relativeFrom="paragraph">
                  <wp:posOffset>256662</wp:posOffset>
                </wp:positionV>
                <wp:extent cx="1219200" cy="1270"/>
                <wp:effectExtent l="0" t="0" r="0" b="0"/>
                <wp:wrapTopAndBottom/>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9C0F8F" id="Graphic 107" o:spid="_x0000_s1026" style="position:absolute;margin-left:249.65pt;margin-top:20.2pt;width:96pt;height:.1pt;z-index:-15687680;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" path="m,l1219200,e" filled="f" strokeweight=".17183mm">
                <v:path arrowok="t"/>
                <w10:wrap type="topAndBottom" anchorx="page"/>
              </v:shape>
            </w:pict>
          </mc:Fallback>
        </mc:AlternateContent>
      </w:r>
    </w:p>
    <w:p w14:paraId="7C8DC506" w14:textId="77777777" w:rsidR="002D68EC" w:rsidRDefault="002D68EC">
      <w:pPr>
        <w:pStyle w:val="Kehatekst"/>
        <w:rPr>
          <w:i/>
          <w:sz w:val="20"/>
        </w:rPr>
      </w:pPr>
    </w:p>
    <w:p w14:paraId="65CC60FA" w14:textId="77777777" w:rsidR="002D68EC" w:rsidRDefault="002D68EC">
      <w:pPr>
        <w:pStyle w:val="Kehatekst"/>
        <w:rPr>
          <w:i/>
          <w:sz w:val="20"/>
        </w:rPr>
      </w:pPr>
    </w:p>
    <w:p w14:paraId="6CB142F0" w14:textId="77777777" w:rsidR="002D68EC" w:rsidRDefault="002D68EC">
      <w:pPr>
        <w:pStyle w:val="Kehatekst"/>
        <w:rPr>
          <w:i/>
          <w:sz w:val="20"/>
        </w:rPr>
      </w:pPr>
    </w:p>
    <w:p w14:paraId="6761F582" w14:textId="77777777" w:rsidR="002D68EC" w:rsidRDefault="002D68EC">
      <w:pPr>
        <w:pStyle w:val="Kehatekst"/>
        <w:rPr>
          <w:i/>
          <w:sz w:val="20"/>
        </w:rPr>
      </w:pPr>
    </w:p>
    <w:p w14:paraId="3414740A" w14:textId="77777777" w:rsidR="002D68EC" w:rsidRDefault="002D68EC">
      <w:pPr>
        <w:pStyle w:val="Kehatekst"/>
        <w:rPr>
          <w:i/>
          <w:sz w:val="20"/>
        </w:rPr>
      </w:pPr>
    </w:p>
    <w:p w14:paraId="0FB4681F" w14:textId="77777777" w:rsidR="002D68EC" w:rsidRDefault="002D68EC">
      <w:pPr>
        <w:pStyle w:val="Kehatekst"/>
        <w:rPr>
          <w:i/>
          <w:sz w:val="20"/>
        </w:rPr>
      </w:pPr>
    </w:p>
    <w:p w14:paraId="170B217D" w14:textId="77777777" w:rsidR="002D68EC" w:rsidRDefault="002D68EC">
      <w:pPr>
        <w:pStyle w:val="Kehatekst"/>
        <w:rPr>
          <w:i/>
          <w:sz w:val="20"/>
        </w:rPr>
      </w:pPr>
    </w:p>
    <w:p w14:paraId="2110830A" w14:textId="77777777" w:rsidR="002D68EC" w:rsidRDefault="002D68EC">
      <w:pPr>
        <w:pStyle w:val="Kehatekst"/>
        <w:rPr>
          <w:i/>
          <w:sz w:val="20"/>
        </w:rPr>
      </w:pPr>
    </w:p>
    <w:p w14:paraId="117FED2E" w14:textId="77777777" w:rsidR="002D68EC" w:rsidRDefault="002D68EC">
      <w:pPr>
        <w:pStyle w:val="Kehatekst"/>
        <w:rPr>
          <w:i/>
          <w:sz w:val="20"/>
        </w:rPr>
      </w:pPr>
    </w:p>
    <w:p w14:paraId="73BAA951" w14:textId="77777777" w:rsidR="002D68EC" w:rsidRDefault="002D68EC">
      <w:pPr>
        <w:pStyle w:val="Kehatekst"/>
        <w:rPr>
          <w:i/>
          <w:sz w:val="20"/>
        </w:rPr>
      </w:pPr>
    </w:p>
    <w:p w14:paraId="5AFE7DB0" w14:textId="77777777" w:rsidR="002D68EC" w:rsidRDefault="002D68EC">
      <w:pPr>
        <w:pStyle w:val="Kehatekst"/>
        <w:rPr>
          <w:i/>
          <w:sz w:val="20"/>
        </w:rPr>
      </w:pPr>
    </w:p>
    <w:p w14:paraId="7028AD1D" w14:textId="77777777" w:rsidR="002D68EC" w:rsidRDefault="002D68EC">
      <w:pPr>
        <w:pStyle w:val="Kehatekst"/>
        <w:rPr>
          <w:i/>
          <w:sz w:val="20"/>
        </w:rPr>
      </w:pPr>
    </w:p>
    <w:p w14:paraId="63862C1E" w14:textId="77777777" w:rsidR="002D68EC" w:rsidRDefault="002D68EC">
      <w:pPr>
        <w:pStyle w:val="Kehatekst"/>
        <w:rPr>
          <w:i/>
          <w:sz w:val="20"/>
        </w:rPr>
      </w:pPr>
    </w:p>
    <w:p w14:paraId="2D575B08" w14:textId="77777777" w:rsidR="002D68EC" w:rsidRDefault="002D68EC">
      <w:pPr>
        <w:pStyle w:val="Kehatekst"/>
        <w:rPr>
          <w:i/>
          <w:sz w:val="20"/>
        </w:rPr>
      </w:pPr>
    </w:p>
    <w:p w14:paraId="0B4C1D79" w14:textId="77777777" w:rsidR="002D68EC" w:rsidRDefault="002D68EC">
      <w:pPr>
        <w:pStyle w:val="Kehatekst"/>
        <w:rPr>
          <w:i/>
          <w:sz w:val="20"/>
        </w:rPr>
      </w:pPr>
    </w:p>
    <w:p w14:paraId="02135D17" w14:textId="77777777" w:rsidR="002D68EC" w:rsidRDefault="002D68EC">
      <w:pPr>
        <w:pStyle w:val="Kehatekst"/>
        <w:rPr>
          <w:i/>
          <w:sz w:val="20"/>
        </w:rPr>
      </w:pPr>
    </w:p>
    <w:p w14:paraId="3BE6DC53" w14:textId="77777777" w:rsidR="002D68EC" w:rsidRDefault="002D68EC">
      <w:pPr>
        <w:pStyle w:val="Kehatekst"/>
        <w:rPr>
          <w:i/>
          <w:sz w:val="20"/>
        </w:rPr>
      </w:pPr>
    </w:p>
    <w:p w14:paraId="229F3300" w14:textId="77777777" w:rsidR="002D68EC" w:rsidRDefault="002D68EC">
      <w:pPr>
        <w:pStyle w:val="Kehatekst"/>
        <w:rPr>
          <w:i/>
          <w:sz w:val="20"/>
        </w:rPr>
      </w:pPr>
    </w:p>
    <w:p w14:paraId="50743F1F" w14:textId="77777777" w:rsidR="002D68EC" w:rsidRDefault="002D68EC">
      <w:pPr>
        <w:pStyle w:val="Kehatekst"/>
        <w:rPr>
          <w:i/>
          <w:sz w:val="20"/>
        </w:rPr>
      </w:pPr>
    </w:p>
    <w:p w14:paraId="16A663FA" w14:textId="77777777" w:rsidR="002D68EC" w:rsidRDefault="002D68EC">
      <w:pPr>
        <w:pStyle w:val="Kehatekst"/>
        <w:rPr>
          <w:i/>
          <w:sz w:val="20"/>
        </w:rPr>
      </w:pPr>
    </w:p>
    <w:p w14:paraId="08562DE3" w14:textId="77777777" w:rsidR="002D68EC" w:rsidRDefault="002D68EC">
      <w:pPr>
        <w:pStyle w:val="Kehatekst"/>
        <w:rPr>
          <w:i/>
          <w:sz w:val="20"/>
        </w:rPr>
      </w:pPr>
    </w:p>
    <w:p w14:paraId="6D2B1C8D" w14:textId="77777777" w:rsidR="002D68EC" w:rsidRDefault="0069493F">
      <w:pPr>
        <w:pStyle w:val="Kehatekst"/>
        <w:spacing w:before="128"/>
        <w:rPr>
          <w:i/>
          <w:sz w:val="20"/>
        </w:rPr>
      </w:pPr>
      <w:r>
        <w:rPr>
          <w:i/>
          <w:noProof/>
          <w:sz w:val="20"/>
        </w:rPr>
        <mc:AlternateContent>
          <mc:Choice Requires="wps">
            <w:drawing>
              <wp:anchor distT="0" distB="0" distL="0" distR="0" simplePos="0" relativeHeight="487629312" behindDoc="1" locked="0" layoutInCell="1" allowOverlap="1" wp14:anchorId="187C5A41" wp14:editId="759F3658">
                <wp:simplePos x="0" y="0"/>
                <wp:positionH relativeFrom="page">
                  <wp:posOffset>719632</wp:posOffset>
                </wp:positionH>
                <wp:positionV relativeFrom="paragraph">
                  <wp:posOffset>242804</wp:posOffset>
                </wp:positionV>
                <wp:extent cx="1829435" cy="7620"/>
                <wp:effectExtent l="0" t="0" r="0" b="0"/>
                <wp:wrapTopAndBottom/>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7F3A0" id="Graphic 108" o:spid="_x0000_s1026" style="position:absolute;margin-left:56.65pt;margin-top:19.1pt;width:144.05pt;height:.6pt;z-index:-156871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" path="m1829054,l,,,7620r1829054,l1829054,xe" fillcolor="black" stroked="f">
                <v:path arrowok="t"/>
                <w10:wrap type="topAndBottom" anchorx="page"/>
              </v:shape>
            </w:pict>
          </mc:Fallback>
        </mc:AlternateContent>
      </w:r>
    </w:p>
    <w:p w14:paraId="29F34B2E" w14:textId="77777777" w:rsidR="002D68EC" w:rsidRDefault="0069493F">
      <w:pPr>
        <w:pStyle w:val="Kehatekst"/>
        <w:tabs>
          <w:tab w:val="left" w:pos="707"/>
        </w:tabs>
        <w:spacing w:before="97" w:line="279" w:lineRule="exact"/>
        <w:ind w:left="141"/>
      </w:pPr>
      <w:r>
        <w:rPr>
          <w:b/>
          <w:spacing w:val="-10"/>
          <w:position w:val="8"/>
          <w:sz w:val="16"/>
        </w:rPr>
        <w:t>1</w:t>
      </w:r>
      <w:r>
        <w:rPr>
          <w:b/>
          <w:position w:val="8"/>
          <w:sz w:val="16"/>
        </w:rPr>
        <w:tab/>
      </w:r>
      <w:r>
        <w:t>ELT</w:t>
      </w:r>
      <w:r>
        <w:rPr>
          <w:spacing w:val="-2"/>
        </w:rPr>
        <w:t xml:space="preserve"> </w:t>
      </w:r>
      <w:r>
        <w:t>L</w:t>
      </w:r>
      <w:r>
        <w:rPr>
          <w:spacing w:val="-1"/>
        </w:rPr>
        <w:t xml:space="preserve"> </w:t>
      </w:r>
      <w:r>
        <w:t>157,</w:t>
      </w:r>
      <w:r>
        <w:rPr>
          <w:spacing w:val="-1"/>
        </w:rPr>
        <w:t xml:space="preserve"> </w:t>
      </w:r>
      <w:r>
        <w:t>27.5.2014, lk</w:t>
      </w:r>
      <w:r>
        <w:rPr>
          <w:spacing w:val="1"/>
        </w:rPr>
        <w:t xml:space="preserve"> </w:t>
      </w:r>
      <w:r>
        <w:rPr>
          <w:spacing w:val="-5"/>
        </w:rPr>
        <w:t>1.</w:t>
      </w:r>
    </w:p>
    <w:p w14:paraId="7597E439" w14:textId="77777777" w:rsidR="002D68EC" w:rsidRDefault="0069493F">
      <w:pPr>
        <w:pStyle w:val="Kehatekst"/>
        <w:tabs>
          <w:tab w:val="left" w:pos="707"/>
        </w:tabs>
        <w:ind w:left="707" w:right="670" w:hanging="567"/>
      </w:pPr>
      <w:r>
        <w:rPr>
          <w:b/>
          <w:spacing w:val="-10"/>
          <w:position w:val="8"/>
          <w:sz w:val="16"/>
        </w:rPr>
        <w:t>2</w:t>
      </w:r>
      <w:r>
        <w:rPr>
          <w:b/>
          <w:position w:val="8"/>
          <w:sz w:val="16"/>
        </w:rPr>
        <w:tab/>
      </w:r>
      <w:r>
        <w:t>Suurema</w:t>
      </w:r>
      <w:r>
        <w:rPr>
          <w:spacing w:val="-4"/>
        </w:rPr>
        <w:t xml:space="preserve"> </w:t>
      </w:r>
      <w:r>
        <w:t>selguse</w:t>
      </w:r>
      <w:r>
        <w:rPr>
          <w:spacing w:val="-4"/>
        </w:rPr>
        <w:t xml:space="preserve"> </w:t>
      </w:r>
      <w:r>
        <w:t>huvides</w:t>
      </w:r>
      <w:r>
        <w:rPr>
          <w:spacing w:val="-2"/>
        </w:rPr>
        <w:t xml:space="preserve"> </w:t>
      </w:r>
      <w:r>
        <w:t>olgu</w:t>
      </w:r>
      <w:r>
        <w:rPr>
          <w:spacing w:val="-4"/>
        </w:rPr>
        <w:t xml:space="preserve"> </w:t>
      </w:r>
      <w:r>
        <w:t>märgitud,</w:t>
      </w:r>
      <w:r>
        <w:rPr>
          <w:spacing w:val="-4"/>
        </w:rPr>
        <w:t xml:space="preserve"> </w:t>
      </w:r>
      <w:r>
        <w:t>et</w:t>
      </w:r>
      <w:r>
        <w:rPr>
          <w:spacing w:val="-4"/>
        </w:rPr>
        <w:t xml:space="preserve"> </w:t>
      </w:r>
      <w:r>
        <w:t>käesolevat</w:t>
      </w:r>
      <w:r>
        <w:rPr>
          <w:spacing w:val="-4"/>
        </w:rPr>
        <w:t xml:space="preserve"> </w:t>
      </w:r>
      <w:r>
        <w:t>lõiget</w:t>
      </w:r>
      <w:r>
        <w:rPr>
          <w:spacing w:val="-4"/>
        </w:rPr>
        <w:t xml:space="preserve"> </w:t>
      </w:r>
      <w:r>
        <w:t>ei</w:t>
      </w:r>
      <w:r>
        <w:rPr>
          <w:spacing w:val="-4"/>
        </w:rPr>
        <w:t xml:space="preserve"> </w:t>
      </w:r>
      <w:r>
        <w:t>kohaldata</w:t>
      </w:r>
      <w:r>
        <w:rPr>
          <w:spacing w:val="-4"/>
        </w:rPr>
        <w:t xml:space="preserve"> </w:t>
      </w:r>
      <w:r>
        <w:t>nende</w:t>
      </w:r>
      <w:r>
        <w:rPr>
          <w:spacing w:val="-5"/>
        </w:rPr>
        <w:t xml:space="preserve"> </w:t>
      </w:r>
      <w:r>
        <w:t>Euroopa Liidu liikmesriikide suhtes, kelle suhtes direktiivi 2014/66/EL ei kohaldata.</w:t>
      </w:r>
    </w:p>
    <w:p w14:paraId="5F1B479B" w14:textId="77777777" w:rsidR="002D68EC" w:rsidRDefault="0069493F">
      <w:pPr>
        <w:tabs>
          <w:tab w:val="left" w:pos="707"/>
        </w:tabs>
        <w:spacing w:line="276" w:lineRule="exact"/>
        <w:ind w:left="141"/>
        <w:rPr>
          <w:sz w:val="24"/>
        </w:rPr>
      </w:pPr>
      <w:r>
        <w:rPr>
          <w:b/>
          <w:spacing w:val="-10"/>
          <w:position w:val="8"/>
          <w:sz w:val="16"/>
        </w:rPr>
        <w:t>3</w:t>
      </w:r>
      <w:r>
        <w:rPr>
          <w:b/>
          <w:position w:val="8"/>
          <w:sz w:val="16"/>
        </w:rPr>
        <w:tab/>
      </w:r>
      <w:r>
        <w:rPr>
          <w:sz w:val="24"/>
        </w:rPr>
        <w:t>Avaldatud</w:t>
      </w:r>
      <w:r>
        <w:rPr>
          <w:spacing w:val="-3"/>
          <w:sz w:val="24"/>
        </w:rPr>
        <w:t xml:space="preserve"> </w:t>
      </w:r>
      <w:r>
        <w:rPr>
          <w:sz w:val="24"/>
        </w:rPr>
        <w:t>Mehhiko</w:t>
      </w:r>
      <w:r>
        <w:rPr>
          <w:spacing w:val="-1"/>
          <w:sz w:val="24"/>
        </w:rPr>
        <w:t xml:space="preserve"> </w:t>
      </w:r>
      <w:r>
        <w:rPr>
          <w:sz w:val="24"/>
        </w:rPr>
        <w:t>ametlikus</w:t>
      </w:r>
      <w:r>
        <w:rPr>
          <w:spacing w:val="-1"/>
          <w:sz w:val="24"/>
        </w:rPr>
        <w:t xml:space="preserve"> </w:t>
      </w:r>
      <w:r>
        <w:rPr>
          <w:sz w:val="24"/>
        </w:rPr>
        <w:t>väljaandes</w:t>
      </w:r>
      <w:r>
        <w:rPr>
          <w:spacing w:val="1"/>
          <w:sz w:val="24"/>
        </w:rPr>
        <w:t xml:space="preserve"> </w:t>
      </w:r>
      <w:proofErr w:type="spellStart"/>
      <w:r>
        <w:rPr>
          <w:i/>
          <w:sz w:val="24"/>
        </w:rPr>
        <w:t>Diario</w:t>
      </w:r>
      <w:proofErr w:type="spellEnd"/>
      <w:r>
        <w:rPr>
          <w:i/>
          <w:spacing w:val="-1"/>
          <w:sz w:val="24"/>
        </w:rPr>
        <w:t xml:space="preserve"> </w:t>
      </w:r>
      <w:proofErr w:type="spellStart"/>
      <w:r>
        <w:rPr>
          <w:i/>
          <w:sz w:val="24"/>
        </w:rPr>
        <w:t>Oficial</w:t>
      </w:r>
      <w:proofErr w:type="spellEnd"/>
      <w:r>
        <w:rPr>
          <w:i/>
          <w:spacing w:val="-1"/>
          <w:sz w:val="24"/>
        </w:rPr>
        <w:t xml:space="preserve"> </w:t>
      </w:r>
      <w:r>
        <w:rPr>
          <w:i/>
          <w:sz w:val="24"/>
        </w:rPr>
        <w:t>de</w:t>
      </w:r>
      <w:r>
        <w:rPr>
          <w:i/>
          <w:spacing w:val="-1"/>
          <w:sz w:val="24"/>
        </w:rPr>
        <w:t xml:space="preserve"> </w:t>
      </w:r>
      <w:r>
        <w:rPr>
          <w:i/>
          <w:sz w:val="24"/>
        </w:rPr>
        <w:t>la</w:t>
      </w:r>
      <w:r>
        <w:rPr>
          <w:i/>
          <w:spacing w:val="-1"/>
          <w:sz w:val="24"/>
        </w:rPr>
        <w:t xml:space="preserve"> </w:t>
      </w:r>
      <w:proofErr w:type="spellStart"/>
      <w:r>
        <w:rPr>
          <w:i/>
          <w:sz w:val="24"/>
        </w:rPr>
        <w:t>Federación</w:t>
      </w:r>
      <w:proofErr w:type="spellEnd"/>
      <w:r>
        <w:rPr>
          <w:i/>
          <w:spacing w:val="3"/>
          <w:sz w:val="24"/>
        </w:rPr>
        <w:t xml:space="preserve"> </w:t>
      </w:r>
      <w:r>
        <w:rPr>
          <w:sz w:val="24"/>
        </w:rPr>
        <w:t>25.</w:t>
      </w:r>
      <w:r>
        <w:rPr>
          <w:spacing w:val="-1"/>
          <w:sz w:val="24"/>
        </w:rPr>
        <w:t xml:space="preserve"> </w:t>
      </w:r>
      <w:r>
        <w:rPr>
          <w:sz w:val="24"/>
        </w:rPr>
        <w:t xml:space="preserve">mail </w:t>
      </w:r>
      <w:r>
        <w:rPr>
          <w:spacing w:val="-2"/>
          <w:sz w:val="24"/>
        </w:rPr>
        <w:t>2011.</w:t>
      </w:r>
    </w:p>
    <w:p w14:paraId="3496EA8A" w14:textId="77777777" w:rsidR="002D68EC" w:rsidRDefault="002D68EC">
      <w:pPr>
        <w:spacing w:line="276" w:lineRule="exact"/>
        <w:rPr>
          <w:sz w:val="24"/>
        </w:rPr>
        <w:sectPr w:rsidR="002D68EC">
          <w:footerReference w:type="default" r:id="rId31"/>
          <w:pgSz w:w="11910" w:h="16840"/>
          <w:pgMar w:top="1320" w:right="992" w:bottom="1380" w:left="992" w:header="0" w:footer="1199" w:gutter="0"/>
          <w:cols w:space="708"/>
        </w:sectPr>
      </w:pPr>
    </w:p>
    <w:p w14:paraId="1CB072D2" w14:textId="77777777" w:rsidR="002D68EC" w:rsidRDefault="0069493F">
      <w:pPr>
        <w:pStyle w:val="Pealkiri1"/>
        <w:rPr>
          <w:u w:val="none"/>
        </w:rPr>
      </w:pPr>
      <w:r>
        <w:lastRenderedPageBreak/>
        <w:t>14-A</w:t>
      </w:r>
      <w:r>
        <w:rPr>
          <w:spacing w:val="-2"/>
        </w:rPr>
        <w:t xml:space="preserve"> </w:t>
      </w:r>
      <w:r>
        <w:rPr>
          <w:spacing w:val="-4"/>
        </w:rPr>
        <w:t>LISA</w:t>
      </w:r>
    </w:p>
    <w:p w14:paraId="3831AF17" w14:textId="77777777" w:rsidR="002D68EC" w:rsidRDefault="002D68EC">
      <w:pPr>
        <w:pStyle w:val="Kehatekst"/>
        <w:rPr>
          <w:b/>
        </w:rPr>
      </w:pPr>
    </w:p>
    <w:p w14:paraId="6516E629" w14:textId="77777777" w:rsidR="002D68EC" w:rsidRDefault="002D68EC">
      <w:pPr>
        <w:pStyle w:val="Kehatekst"/>
        <w:rPr>
          <w:b/>
        </w:rPr>
      </w:pPr>
    </w:p>
    <w:p w14:paraId="3A88A6CF" w14:textId="77777777" w:rsidR="002D68EC" w:rsidRDefault="002D68EC">
      <w:pPr>
        <w:pStyle w:val="Kehatekst"/>
        <w:spacing w:before="139"/>
        <w:rPr>
          <w:b/>
        </w:rPr>
      </w:pPr>
    </w:p>
    <w:p w14:paraId="27742CF7" w14:textId="77777777" w:rsidR="002D68EC" w:rsidRDefault="0069493F">
      <w:pPr>
        <w:pStyle w:val="Kehatekst"/>
        <w:ind w:left="2" w:right="6"/>
        <w:jc w:val="center"/>
      </w:pPr>
      <w:r>
        <w:t>JUHISED</w:t>
      </w:r>
      <w:r>
        <w:rPr>
          <w:spacing w:val="-7"/>
        </w:rPr>
        <w:t xml:space="preserve"> </w:t>
      </w:r>
      <w:r>
        <w:t>VASTASTIKUSE</w:t>
      </w:r>
      <w:r>
        <w:rPr>
          <w:spacing w:val="-4"/>
        </w:rPr>
        <w:t xml:space="preserve"> </w:t>
      </w:r>
      <w:r>
        <w:t>TUNNUSTAMISE</w:t>
      </w:r>
      <w:r>
        <w:rPr>
          <w:spacing w:val="-3"/>
        </w:rPr>
        <w:t xml:space="preserve"> </w:t>
      </w:r>
      <w:r>
        <w:t>LEPINGUTE</w:t>
      </w:r>
      <w:r>
        <w:rPr>
          <w:spacing w:val="-3"/>
        </w:rPr>
        <w:t xml:space="preserve"> </w:t>
      </w:r>
      <w:r>
        <w:rPr>
          <w:spacing w:val="-2"/>
        </w:rPr>
        <w:t>KOHTA</w:t>
      </w:r>
    </w:p>
    <w:p w14:paraId="2EEDCA6F" w14:textId="77777777" w:rsidR="002D68EC" w:rsidRDefault="002D68EC">
      <w:pPr>
        <w:pStyle w:val="Kehatekst"/>
      </w:pPr>
    </w:p>
    <w:p w14:paraId="737BE1D5" w14:textId="77777777" w:rsidR="002D68EC" w:rsidRDefault="002D68EC">
      <w:pPr>
        <w:pStyle w:val="Kehatekst"/>
      </w:pPr>
    </w:p>
    <w:p w14:paraId="72939C97" w14:textId="77777777" w:rsidR="002D68EC" w:rsidRDefault="002D68EC">
      <w:pPr>
        <w:pStyle w:val="Kehatekst"/>
        <w:spacing w:before="137"/>
      </w:pPr>
    </w:p>
    <w:p w14:paraId="23EB4292" w14:textId="77777777" w:rsidR="002D68EC" w:rsidRDefault="0069493F">
      <w:pPr>
        <w:pStyle w:val="Kehatekst"/>
        <w:ind w:left="3" w:right="6"/>
        <w:jc w:val="center"/>
      </w:pPr>
      <w:r>
        <w:t>A</w:t>
      </w:r>
      <w:r>
        <w:rPr>
          <w:spacing w:val="-1"/>
        </w:rPr>
        <w:t xml:space="preserve"> </w:t>
      </w:r>
      <w:r>
        <w:rPr>
          <w:spacing w:val="-4"/>
        </w:rPr>
        <w:t>JAGU</w:t>
      </w:r>
    </w:p>
    <w:p w14:paraId="13659C4E" w14:textId="77777777" w:rsidR="002D68EC" w:rsidRDefault="002D68EC">
      <w:pPr>
        <w:pStyle w:val="Kehatekst"/>
      </w:pPr>
    </w:p>
    <w:p w14:paraId="3C2A17D4" w14:textId="77777777" w:rsidR="002D68EC" w:rsidRDefault="002D68EC">
      <w:pPr>
        <w:pStyle w:val="Kehatekst"/>
      </w:pPr>
    </w:p>
    <w:p w14:paraId="35E10266" w14:textId="77777777" w:rsidR="002D68EC" w:rsidRDefault="0069493F">
      <w:pPr>
        <w:pStyle w:val="Kehatekst"/>
        <w:ind w:right="2"/>
        <w:jc w:val="center"/>
      </w:pPr>
      <w:r>
        <w:rPr>
          <w:spacing w:val="-2"/>
        </w:rPr>
        <w:t>Üldsätted</w:t>
      </w:r>
    </w:p>
    <w:p w14:paraId="1425C97E" w14:textId="77777777" w:rsidR="002D68EC" w:rsidRDefault="002D68EC">
      <w:pPr>
        <w:pStyle w:val="Kehatekst"/>
      </w:pPr>
    </w:p>
    <w:p w14:paraId="08AF905D" w14:textId="77777777" w:rsidR="002D68EC" w:rsidRDefault="002D68EC">
      <w:pPr>
        <w:pStyle w:val="Kehatekst"/>
      </w:pPr>
    </w:p>
    <w:p w14:paraId="5241EBFE" w14:textId="77777777" w:rsidR="002D68EC" w:rsidRDefault="0069493F">
      <w:pPr>
        <w:pStyle w:val="Kehatekst"/>
        <w:spacing w:before="1"/>
        <w:ind w:left="141"/>
      </w:pPr>
      <w:r>
        <w:rPr>
          <w:spacing w:val="-2"/>
        </w:rPr>
        <w:t>Sissejuhatus</w:t>
      </w:r>
    </w:p>
    <w:p w14:paraId="46074F8E" w14:textId="77777777" w:rsidR="002D68EC" w:rsidRDefault="002D68EC">
      <w:pPr>
        <w:pStyle w:val="Kehatekst"/>
        <w:spacing w:before="275"/>
      </w:pPr>
    </w:p>
    <w:p w14:paraId="2183E416" w14:textId="77777777" w:rsidR="002D68EC" w:rsidRDefault="0069493F">
      <w:pPr>
        <w:pStyle w:val="Loendilik"/>
        <w:numPr>
          <w:ilvl w:val="0"/>
          <w:numId w:val="2"/>
        </w:numPr>
        <w:tabs>
          <w:tab w:val="left" w:pos="707"/>
        </w:tabs>
        <w:spacing w:before="1" w:line="360" w:lineRule="auto"/>
        <w:ind w:right="219" w:firstLine="0"/>
        <w:rPr>
          <w:sz w:val="24"/>
        </w:rPr>
      </w:pPr>
      <w:r>
        <w:rPr>
          <w:sz w:val="24"/>
        </w:rPr>
        <w:t>Käesolev lisa sisaldab juhiseid, mis hõlbustavad lepinguosalistel läbirääkimiste pidamist vastastikuse tunnustamise lepingute üle ning asjaomastel kutseorganisatsioonidel või -asutustel ühiste soovituste väljatöötamist reguleeritud kutsealade kohta. Käesolevad juhised ei ole siduvad ning</w:t>
      </w:r>
      <w:r>
        <w:rPr>
          <w:spacing w:val="-3"/>
          <w:sz w:val="24"/>
        </w:rPr>
        <w:t xml:space="preserve"> </w:t>
      </w:r>
      <w:r>
        <w:rPr>
          <w:sz w:val="24"/>
        </w:rPr>
        <w:t>ei</w:t>
      </w:r>
      <w:r>
        <w:rPr>
          <w:spacing w:val="-3"/>
          <w:sz w:val="24"/>
        </w:rPr>
        <w:t xml:space="preserve"> </w:t>
      </w:r>
      <w:r>
        <w:rPr>
          <w:sz w:val="24"/>
        </w:rPr>
        <w:t>muuda</w:t>
      </w:r>
      <w:r>
        <w:rPr>
          <w:spacing w:val="-3"/>
          <w:sz w:val="24"/>
        </w:rPr>
        <w:t xml:space="preserve"> </w:t>
      </w:r>
      <w:r>
        <w:rPr>
          <w:sz w:val="24"/>
        </w:rPr>
        <w:t>ega</w:t>
      </w:r>
      <w:r>
        <w:rPr>
          <w:spacing w:val="-4"/>
          <w:sz w:val="24"/>
        </w:rPr>
        <w:t xml:space="preserve"> </w:t>
      </w:r>
      <w:r>
        <w:rPr>
          <w:sz w:val="24"/>
        </w:rPr>
        <w:t>mõjuta</w:t>
      </w:r>
      <w:r>
        <w:rPr>
          <w:spacing w:val="-3"/>
          <w:sz w:val="24"/>
        </w:rPr>
        <w:t xml:space="preserve"> </w:t>
      </w:r>
      <w:r>
        <w:rPr>
          <w:sz w:val="24"/>
        </w:rPr>
        <w:t>lepinguosaliste</w:t>
      </w:r>
      <w:r>
        <w:rPr>
          <w:spacing w:val="-3"/>
          <w:sz w:val="24"/>
        </w:rPr>
        <w:t xml:space="preserve"> </w:t>
      </w:r>
      <w:r>
        <w:rPr>
          <w:sz w:val="24"/>
        </w:rPr>
        <w:t>õigusi</w:t>
      </w:r>
      <w:r>
        <w:rPr>
          <w:spacing w:val="-3"/>
          <w:sz w:val="24"/>
        </w:rPr>
        <w:t xml:space="preserve"> </w:t>
      </w:r>
      <w:r>
        <w:rPr>
          <w:sz w:val="24"/>
        </w:rPr>
        <w:t>ja</w:t>
      </w:r>
      <w:r>
        <w:rPr>
          <w:spacing w:val="-3"/>
          <w:sz w:val="24"/>
        </w:rPr>
        <w:t xml:space="preserve"> </w:t>
      </w:r>
      <w:r>
        <w:rPr>
          <w:sz w:val="24"/>
        </w:rPr>
        <w:t>kohustusi,</w:t>
      </w:r>
      <w:r>
        <w:rPr>
          <w:spacing w:val="-3"/>
          <w:sz w:val="24"/>
        </w:rPr>
        <w:t xml:space="preserve"> </w:t>
      </w:r>
      <w:r>
        <w:rPr>
          <w:sz w:val="24"/>
        </w:rPr>
        <w:t>mis</w:t>
      </w:r>
      <w:r>
        <w:rPr>
          <w:spacing w:val="-3"/>
          <w:sz w:val="24"/>
        </w:rPr>
        <w:t xml:space="preserve"> </w:t>
      </w:r>
      <w:r>
        <w:rPr>
          <w:sz w:val="24"/>
        </w:rPr>
        <w:t>tulenevad</w:t>
      </w:r>
      <w:r>
        <w:rPr>
          <w:spacing w:val="-3"/>
          <w:sz w:val="24"/>
        </w:rPr>
        <w:t xml:space="preserve"> </w:t>
      </w:r>
      <w:r>
        <w:rPr>
          <w:sz w:val="24"/>
        </w:rPr>
        <w:t>käesolevast</w:t>
      </w:r>
      <w:r>
        <w:rPr>
          <w:spacing w:val="-3"/>
          <w:sz w:val="24"/>
        </w:rPr>
        <w:t xml:space="preserve"> </w:t>
      </w:r>
      <w:r>
        <w:rPr>
          <w:sz w:val="24"/>
        </w:rPr>
        <w:t>lepingust.-</w:t>
      </w:r>
    </w:p>
    <w:p w14:paraId="5BD1F03D" w14:textId="77777777" w:rsidR="002D68EC" w:rsidRDefault="002D68EC">
      <w:pPr>
        <w:pStyle w:val="Kehatekst"/>
        <w:spacing w:before="139"/>
      </w:pPr>
    </w:p>
    <w:p w14:paraId="1FFA429B" w14:textId="77777777" w:rsidR="002D68EC" w:rsidRDefault="0069493F">
      <w:pPr>
        <w:pStyle w:val="Kehatekst"/>
        <w:ind w:left="141"/>
      </w:pPr>
      <w:r>
        <w:rPr>
          <w:spacing w:val="-2"/>
        </w:rPr>
        <w:t>Mõisted</w:t>
      </w:r>
    </w:p>
    <w:p w14:paraId="5EDA041B" w14:textId="77777777" w:rsidR="002D68EC" w:rsidRDefault="002D68EC">
      <w:pPr>
        <w:pStyle w:val="Kehatekst"/>
      </w:pPr>
    </w:p>
    <w:p w14:paraId="6CDC6ACE" w14:textId="77777777" w:rsidR="002D68EC" w:rsidRDefault="002D68EC">
      <w:pPr>
        <w:pStyle w:val="Kehatekst"/>
      </w:pPr>
    </w:p>
    <w:p w14:paraId="5EFA495C" w14:textId="77777777" w:rsidR="002D68EC" w:rsidRDefault="0069493F">
      <w:pPr>
        <w:pStyle w:val="Loendilik"/>
        <w:numPr>
          <w:ilvl w:val="0"/>
          <w:numId w:val="2"/>
        </w:numPr>
        <w:tabs>
          <w:tab w:val="left" w:pos="707"/>
        </w:tabs>
        <w:ind w:left="707" w:hanging="566"/>
        <w:rPr>
          <w:sz w:val="24"/>
        </w:rPr>
      </w:pPr>
      <w:r>
        <w:rPr>
          <w:sz w:val="24"/>
        </w:rPr>
        <w:t>Käesolevas</w:t>
      </w:r>
      <w:r>
        <w:rPr>
          <w:spacing w:val="-2"/>
          <w:sz w:val="24"/>
        </w:rPr>
        <w:t xml:space="preserve"> </w:t>
      </w:r>
      <w:r>
        <w:rPr>
          <w:sz w:val="24"/>
        </w:rPr>
        <w:t>lisas</w:t>
      </w:r>
      <w:r>
        <w:rPr>
          <w:spacing w:val="-2"/>
          <w:sz w:val="24"/>
        </w:rPr>
        <w:t xml:space="preserve"> </w:t>
      </w:r>
      <w:r>
        <w:rPr>
          <w:sz w:val="24"/>
        </w:rPr>
        <w:t>kasutatakse</w:t>
      </w:r>
      <w:r>
        <w:rPr>
          <w:spacing w:val="-2"/>
          <w:sz w:val="24"/>
        </w:rPr>
        <w:t xml:space="preserve"> </w:t>
      </w:r>
      <w:r>
        <w:rPr>
          <w:sz w:val="24"/>
        </w:rPr>
        <w:t>järgmisi</w:t>
      </w:r>
      <w:r>
        <w:rPr>
          <w:spacing w:val="-1"/>
          <w:sz w:val="24"/>
        </w:rPr>
        <w:t xml:space="preserve"> </w:t>
      </w:r>
      <w:r>
        <w:rPr>
          <w:spacing w:val="-2"/>
          <w:sz w:val="24"/>
        </w:rPr>
        <w:t>mõisteid:</w:t>
      </w:r>
    </w:p>
    <w:p w14:paraId="42DD373F" w14:textId="77777777" w:rsidR="002D68EC" w:rsidRDefault="002D68EC">
      <w:pPr>
        <w:pStyle w:val="Kehatekst"/>
      </w:pPr>
    </w:p>
    <w:p w14:paraId="3B9D4A26" w14:textId="77777777" w:rsidR="002D68EC" w:rsidRDefault="002D68EC">
      <w:pPr>
        <w:pStyle w:val="Kehatekst"/>
      </w:pPr>
    </w:p>
    <w:p w14:paraId="1C325A9D" w14:textId="77777777" w:rsidR="002D68EC" w:rsidRDefault="0069493F">
      <w:pPr>
        <w:pStyle w:val="Loendilik"/>
        <w:numPr>
          <w:ilvl w:val="1"/>
          <w:numId w:val="2"/>
        </w:numPr>
        <w:tabs>
          <w:tab w:val="left" w:pos="707"/>
        </w:tabs>
        <w:spacing w:before="1" w:line="357" w:lineRule="auto"/>
        <w:ind w:right="517"/>
        <w:rPr>
          <w:sz w:val="24"/>
        </w:rPr>
      </w:pPr>
      <w:r>
        <w:rPr>
          <w:sz w:val="24"/>
        </w:rPr>
        <w:t>„kohanemisaeg“</w:t>
      </w:r>
      <w:r>
        <w:rPr>
          <w:spacing w:val="-6"/>
          <w:sz w:val="24"/>
        </w:rPr>
        <w:t xml:space="preserve"> </w:t>
      </w:r>
      <w:r>
        <w:rPr>
          <w:sz w:val="24"/>
        </w:rPr>
        <w:t>–</w:t>
      </w:r>
      <w:r>
        <w:rPr>
          <w:spacing w:val="-5"/>
          <w:sz w:val="24"/>
        </w:rPr>
        <w:t xml:space="preserve"> </w:t>
      </w:r>
      <w:r>
        <w:rPr>
          <w:sz w:val="24"/>
        </w:rPr>
        <w:t>aeg,</w:t>
      </w:r>
      <w:r>
        <w:rPr>
          <w:spacing w:val="-3"/>
          <w:sz w:val="24"/>
        </w:rPr>
        <w:t xml:space="preserve"> </w:t>
      </w:r>
      <w:r>
        <w:rPr>
          <w:sz w:val="24"/>
        </w:rPr>
        <w:t>mil</w:t>
      </w:r>
      <w:r>
        <w:rPr>
          <w:spacing w:val="-5"/>
          <w:sz w:val="24"/>
        </w:rPr>
        <w:t xml:space="preserve"> </w:t>
      </w:r>
      <w:r>
        <w:rPr>
          <w:sz w:val="24"/>
        </w:rPr>
        <w:t>vastuvõtvas</w:t>
      </w:r>
      <w:r>
        <w:rPr>
          <w:spacing w:val="-5"/>
          <w:sz w:val="24"/>
        </w:rPr>
        <w:t xml:space="preserve"> </w:t>
      </w:r>
      <w:r>
        <w:rPr>
          <w:sz w:val="24"/>
        </w:rPr>
        <w:t>jurisdiktsioonis</w:t>
      </w:r>
      <w:r>
        <w:rPr>
          <w:spacing w:val="-5"/>
          <w:sz w:val="24"/>
        </w:rPr>
        <w:t xml:space="preserve"> </w:t>
      </w:r>
      <w:r>
        <w:rPr>
          <w:sz w:val="24"/>
        </w:rPr>
        <w:t>tegutsetakse</w:t>
      </w:r>
      <w:r>
        <w:rPr>
          <w:spacing w:val="-6"/>
          <w:sz w:val="24"/>
        </w:rPr>
        <w:t xml:space="preserve"> </w:t>
      </w:r>
      <w:r>
        <w:rPr>
          <w:sz w:val="24"/>
        </w:rPr>
        <w:t>reguleeritud</w:t>
      </w:r>
      <w:r>
        <w:rPr>
          <w:spacing w:val="-5"/>
          <w:sz w:val="24"/>
        </w:rPr>
        <w:t xml:space="preserve"> </w:t>
      </w:r>
      <w:r>
        <w:rPr>
          <w:sz w:val="24"/>
        </w:rPr>
        <w:t>kutsealal kvalifitseeritud isiku järelevalve all ja mille jooksul võib toimuda täienduskoolitus ning tegevusele antakse hinnang</w:t>
      </w:r>
      <w:r>
        <w:rPr>
          <w:b/>
          <w:position w:val="8"/>
          <w:sz w:val="16"/>
        </w:rPr>
        <w:t>1</w:t>
      </w:r>
      <w:r>
        <w:rPr>
          <w:sz w:val="24"/>
        </w:rPr>
        <w:t>;</w:t>
      </w:r>
    </w:p>
    <w:p w14:paraId="52CB0576" w14:textId="77777777" w:rsidR="002D68EC" w:rsidRDefault="002D68EC">
      <w:pPr>
        <w:pStyle w:val="Kehatekst"/>
        <w:rPr>
          <w:sz w:val="20"/>
        </w:rPr>
      </w:pPr>
    </w:p>
    <w:p w14:paraId="519D6432" w14:textId="77777777" w:rsidR="002D68EC" w:rsidRDefault="002D68EC">
      <w:pPr>
        <w:pStyle w:val="Kehatekst"/>
        <w:rPr>
          <w:sz w:val="20"/>
        </w:rPr>
      </w:pPr>
    </w:p>
    <w:p w14:paraId="1E19B453" w14:textId="77777777" w:rsidR="002D68EC" w:rsidRDefault="002D68EC">
      <w:pPr>
        <w:pStyle w:val="Kehatekst"/>
        <w:rPr>
          <w:sz w:val="20"/>
        </w:rPr>
      </w:pPr>
    </w:p>
    <w:p w14:paraId="5B2785AE" w14:textId="77777777" w:rsidR="002D68EC" w:rsidRDefault="002D68EC">
      <w:pPr>
        <w:pStyle w:val="Kehatekst"/>
        <w:rPr>
          <w:sz w:val="20"/>
        </w:rPr>
      </w:pPr>
    </w:p>
    <w:p w14:paraId="16404087" w14:textId="77777777" w:rsidR="002D68EC" w:rsidRDefault="002D68EC">
      <w:pPr>
        <w:pStyle w:val="Kehatekst"/>
        <w:rPr>
          <w:sz w:val="20"/>
        </w:rPr>
      </w:pPr>
    </w:p>
    <w:p w14:paraId="39F82621" w14:textId="77777777" w:rsidR="002D68EC" w:rsidRDefault="002D68EC">
      <w:pPr>
        <w:pStyle w:val="Kehatekst"/>
        <w:rPr>
          <w:sz w:val="20"/>
        </w:rPr>
      </w:pPr>
    </w:p>
    <w:p w14:paraId="7FDB8478" w14:textId="77777777" w:rsidR="002D68EC" w:rsidRDefault="002D68EC">
      <w:pPr>
        <w:pStyle w:val="Kehatekst"/>
        <w:rPr>
          <w:sz w:val="20"/>
        </w:rPr>
      </w:pPr>
    </w:p>
    <w:p w14:paraId="2375F08C" w14:textId="77777777" w:rsidR="002D68EC" w:rsidRDefault="002D68EC">
      <w:pPr>
        <w:pStyle w:val="Kehatekst"/>
        <w:rPr>
          <w:sz w:val="20"/>
        </w:rPr>
      </w:pPr>
    </w:p>
    <w:p w14:paraId="7E99F58F" w14:textId="77777777" w:rsidR="002D68EC" w:rsidRDefault="002D68EC">
      <w:pPr>
        <w:pStyle w:val="Kehatekst"/>
        <w:rPr>
          <w:sz w:val="20"/>
        </w:rPr>
      </w:pPr>
    </w:p>
    <w:p w14:paraId="736E72D2" w14:textId="77777777" w:rsidR="002D68EC" w:rsidRDefault="002D68EC">
      <w:pPr>
        <w:pStyle w:val="Kehatekst"/>
        <w:rPr>
          <w:sz w:val="20"/>
        </w:rPr>
      </w:pPr>
    </w:p>
    <w:p w14:paraId="6F37D680" w14:textId="77777777" w:rsidR="002D68EC" w:rsidRDefault="002D68EC">
      <w:pPr>
        <w:pStyle w:val="Kehatekst"/>
        <w:rPr>
          <w:sz w:val="20"/>
        </w:rPr>
      </w:pPr>
    </w:p>
    <w:p w14:paraId="4C2CE236" w14:textId="77777777" w:rsidR="002D68EC" w:rsidRDefault="002D68EC">
      <w:pPr>
        <w:pStyle w:val="Kehatekst"/>
        <w:rPr>
          <w:sz w:val="20"/>
        </w:rPr>
      </w:pPr>
    </w:p>
    <w:p w14:paraId="70EF193E" w14:textId="77777777" w:rsidR="002D68EC" w:rsidRDefault="002D68EC">
      <w:pPr>
        <w:pStyle w:val="Kehatekst"/>
        <w:rPr>
          <w:sz w:val="20"/>
        </w:rPr>
      </w:pPr>
    </w:p>
    <w:p w14:paraId="1FA84162" w14:textId="77777777" w:rsidR="002D68EC" w:rsidRDefault="0069493F">
      <w:pPr>
        <w:pStyle w:val="Kehatekst"/>
        <w:spacing w:before="175"/>
        <w:rPr>
          <w:sz w:val="20"/>
        </w:rPr>
      </w:pPr>
      <w:r>
        <w:rPr>
          <w:noProof/>
          <w:sz w:val="20"/>
        </w:rPr>
        <mc:AlternateContent>
          <mc:Choice Requires="wps">
            <w:drawing>
              <wp:anchor distT="0" distB="0" distL="0" distR="0" simplePos="0" relativeHeight="487629824" behindDoc="1" locked="0" layoutInCell="1" allowOverlap="1" wp14:anchorId="77F4B9CA" wp14:editId="028862E9">
                <wp:simplePos x="0" y="0"/>
                <wp:positionH relativeFrom="page">
                  <wp:posOffset>719632</wp:posOffset>
                </wp:positionH>
                <wp:positionV relativeFrom="paragraph">
                  <wp:posOffset>272418</wp:posOffset>
                </wp:positionV>
                <wp:extent cx="1829435" cy="762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DECE18" id="Graphic 109" o:spid="_x0000_s1026" style="position:absolute;margin-left:56.65pt;margin-top:21.45pt;width:144.05pt;height:.6pt;z-index:-1568665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" path="m1829054,l,,,7620r1829054,l1829054,xe" fillcolor="black" stroked="f">
                <v:path arrowok="t"/>
                <w10:wrap type="topAndBottom" anchorx="page"/>
              </v:shape>
            </w:pict>
          </mc:Fallback>
        </mc:AlternateContent>
      </w:r>
    </w:p>
    <w:p w14:paraId="14E108C6" w14:textId="77777777" w:rsidR="002D68EC" w:rsidRDefault="0069493F">
      <w:pPr>
        <w:pStyle w:val="Kehatekst"/>
        <w:tabs>
          <w:tab w:val="left" w:pos="707"/>
        </w:tabs>
        <w:spacing w:before="97"/>
        <w:ind w:left="707" w:right="710" w:hanging="567"/>
      </w:pPr>
      <w:r>
        <w:rPr>
          <w:b/>
          <w:spacing w:val="-10"/>
          <w:position w:val="8"/>
          <w:sz w:val="16"/>
        </w:rPr>
        <w:t>1</w:t>
      </w:r>
      <w:r>
        <w:rPr>
          <w:b/>
          <w:position w:val="8"/>
          <w:sz w:val="16"/>
        </w:rPr>
        <w:tab/>
      </w:r>
      <w:r>
        <w:t>Üksikasjalikud</w:t>
      </w:r>
      <w:r>
        <w:rPr>
          <w:spacing w:val="-4"/>
        </w:rPr>
        <w:t xml:space="preserve"> </w:t>
      </w:r>
      <w:r>
        <w:t>eeskirjad</w:t>
      </w:r>
      <w:r>
        <w:rPr>
          <w:spacing w:val="-3"/>
        </w:rPr>
        <w:t xml:space="preserve"> </w:t>
      </w:r>
      <w:r>
        <w:t>kohanemisaja,</w:t>
      </w:r>
      <w:r>
        <w:rPr>
          <w:spacing w:val="-4"/>
        </w:rPr>
        <w:t xml:space="preserve"> </w:t>
      </w:r>
      <w:r>
        <w:t>tegevuse</w:t>
      </w:r>
      <w:r>
        <w:rPr>
          <w:spacing w:val="-3"/>
        </w:rPr>
        <w:t xml:space="preserve"> </w:t>
      </w:r>
      <w:r>
        <w:t>hindamise</w:t>
      </w:r>
      <w:r>
        <w:rPr>
          <w:spacing w:val="-5"/>
        </w:rPr>
        <w:t xml:space="preserve"> </w:t>
      </w:r>
      <w:r>
        <w:t>ja</w:t>
      </w:r>
      <w:r>
        <w:rPr>
          <w:spacing w:val="-4"/>
        </w:rPr>
        <w:t xml:space="preserve"> </w:t>
      </w:r>
      <w:r>
        <w:t>järelevalve</w:t>
      </w:r>
      <w:r>
        <w:rPr>
          <w:spacing w:val="-3"/>
        </w:rPr>
        <w:t xml:space="preserve"> </w:t>
      </w:r>
      <w:r>
        <w:t>all</w:t>
      </w:r>
      <w:r>
        <w:rPr>
          <w:spacing w:val="-4"/>
        </w:rPr>
        <w:t xml:space="preserve"> </w:t>
      </w:r>
      <w:r>
        <w:t>oleva</w:t>
      </w:r>
      <w:r>
        <w:rPr>
          <w:spacing w:val="-6"/>
        </w:rPr>
        <w:t xml:space="preserve"> </w:t>
      </w:r>
      <w:r>
        <w:t>isiku ametiseisundi</w:t>
      </w:r>
      <w:r>
        <w:rPr>
          <w:spacing w:val="-3"/>
        </w:rPr>
        <w:t xml:space="preserve"> </w:t>
      </w:r>
      <w:r>
        <w:t>kohta</w:t>
      </w:r>
      <w:r>
        <w:rPr>
          <w:spacing w:val="-1"/>
        </w:rPr>
        <w:t xml:space="preserve"> </w:t>
      </w:r>
      <w:r>
        <w:t>sätestatakse</w:t>
      </w:r>
      <w:r>
        <w:rPr>
          <w:spacing w:val="-1"/>
        </w:rPr>
        <w:t xml:space="preserve"> </w:t>
      </w:r>
      <w:r>
        <w:t>vastavalt</w:t>
      </w:r>
      <w:r>
        <w:rPr>
          <w:spacing w:val="-1"/>
        </w:rPr>
        <w:t xml:space="preserve"> </w:t>
      </w:r>
      <w:r>
        <w:t>vajadusele vastuvõtva</w:t>
      </w:r>
      <w:r>
        <w:rPr>
          <w:spacing w:val="-1"/>
        </w:rPr>
        <w:t xml:space="preserve"> </w:t>
      </w:r>
      <w:r>
        <w:t xml:space="preserve">jurisdiktsiooni </w:t>
      </w:r>
      <w:r>
        <w:rPr>
          <w:spacing w:val="-2"/>
        </w:rPr>
        <w:t>õiguses.</w:t>
      </w:r>
    </w:p>
    <w:p w14:paraId="181A41F0" w14:textId="77777777" w:rsidR="002D68EC" w:rsidRDefault="002D68EC">
      <w:pPr>
        <w:pStyle w:val="Kehatekst"/>
        <w:sectPr w:rsidR="002D68EC">
          <w:footerReference w:type="default" r:id="rId32"/>
          <w:pgSz w:w="11910" w:h="16840"/>
          <w:pgMar w:top="1320" w:right="992" w:bottom="280" w:left="992" w:header="0" w:footer="0" w:gutter="0"/>
          <w:cols w:space="708"/>
        </w:sectPr>
      </w:pPr>
    </w:p>
    <w:p w14:paraId="42605BE5" w14:textId="77777777" w:rsidR="002D68EC" w:rsidRDefault="0069493F">
      <w:pPr>
        <w:pStyle w:val="Loendilik"/>
        <w:numPr>
          <w:ilvl w:val="1"/>
          <w:numId w:val="2"/>
        </w:numPr>
        <w:tabs>
          <w:tab w:val="left" w:pos="707"/>
        </w:tabs>
        <w:spacing w:before="70" w:line="360" w:lineRule="auto"/>
        <w:ind w:right="1074"/>
        <w:rPr>
          <w:sz w:val="24"/>
        </w:rPr>
      </w:pPr>
      <w:r>
        <w:rPr>
          <w:sz w:val="24"/>
        </w:rPr>
        <w:lastRenderedPageBreak/>
        <w:t>„sobivustest“</w:t>
      </w:r>
      <w:r>
        <w:rPr>
          <w:spacing w:val="-5"/>
          <w:sz w:val="24"/>
        </w:rPr>
        <w:t xml:space="preserve"> </w:t>
      </w:r>
      <w:r>
        <w:rPr>
          <w:sz w:val="24"/>
        </w:rPr>
        <w:t>–</w:t>
      </w:r>
      <w:r>
        <w:rPr>
          <w:spacing w:val="-4"/>
          <w:sz w:val="24"/>
        </w:rPr>
        <w:t xml:space="preserve"> </w:t>
      </w:r>
      <w:r>
        <w:rPr>
          <w:sz w:val="24"/>
        </w:rPr>
        <w:t>vastuvõtva</w:t>
      </w:r>
      <w:r>
        <w:rPr>
          <w:spacing w:val="-4"/>
          <w:sz w:val="24"/>
        </w:rPr>
        <w:t xml:space="preserve"> </w:t>
      </w:r>
      <w:r>
        <w:rPr>
          <w:sz w:val="24"/>
        </w:rPr>
        <w:t>jurisdiktsiooni</w:t>
      </w:r>
      <w:r>
        <w:rPr>
          <w:spacing w:val="-4"/>
          <w:sz w:val="24"/>
        </w:rPr>
        <w:t xml:space="preserve"> </w:t>
      </w:r>
      <w:r>
        <w:rPr>
          <w:sz w:val="24"/>
        </w:rPr>
        <w:t>asjakohase</w:t>
      </w:r>
      <w:r>
        <w:rPr>
          <w:spacing w:val="-5"/>
          <w:sz w:val="24"/>
        </w:rPr>
        <w:t xml:space="preserve"> </w:t>
      </w:r>
      <w:r>
        <w:rPr>
          <w:sz w:val="24"/>
        </w:rPr>
        <w:t>asutuse</w:t>
      </w:r>
      <w:r>
        <w:rPr>
          <w:spacing w:val="-5"/>
          <w:sz w:val="24"/>
        </w:rPr>
        <w:t xml:space="preserve"> </w:t>
      </w:r>
      <w:r>
        <w:rPr>
          <w:sz w:val="24"/>
        </w:rPr>
        <w:t>korraldatud</w:t>
      </w:r>
      <w:r>
        <w:rPr>
          <w:spacing w:val="-4"/>
          <w:sz w:val="24"/>
        </w:rPr>
        <w:t xml:space="preserve"> </w:t>
      </w:r>
      <w:r>
        <w:rPr>
          <w:sz w:val="24"/>
        </w:rPr>
        <w:t>test,</w:t>
      </w:r>
      <w:r>
        <w:rPr>
          <w:spacing w:val="-4"/>
          <w:sz w:val="24"/>
        </w:rPr>
        <w:t xml:space="preserve"> </w:t>
      </w:r>
      <w:r>
        <w:rPr>
          <w:sz w:val="24"/>
        </w:rPr>
        <w:t>milles piirdutakse taotlejate kutsealaste teadmistega ja mille eesmärk on hinnata taotlejate suutlikkust tegutseda selles jurisdiktsioonis reguleeritud kutsealal; ning</w:t>
      </w:r>
    </w:p>
    <w:p w14:paraId="05B23384" w14:textId="77777777" w:rsidR="002D68EC" w:rsidRDefault="002D68EC">
      <w:pPr>
        <w:pStyle w:val="Kehatekst"/>
        <w:spacing w:before="138"/>
      </w:pPr>
    </w:p>
    <w:p w14:paraId="206F01D5" w14:textId="77777777" w:rsidR="002D68EC" w:rsidRDefault="0069493F">
      <w:pPr>
        <w:pStyle w:val="Loendilik"/>
        <w:numPr>
          <w:ilvl w:val="1"/>
          <w:numId w:val="2"/>
        </w:numPr>
        <w:tabs>
          <w:tab w:val="left" w:pos="707"/>
        </w:tabs>
        <w:spacing w:line="360" w:lineRule="auto"/>
        <w:ind w:right="2036"/>
        <w:rPr>
          <w:sz w:val="24"/>
        </w:rPr>
      </w:pPr>
      <w:r>
        <w:rPr>
          <w:sz w:val="24"/>
        </w:rPr>
        <w:t>„tegevuse</w:t>
      </w:r>
      <w:r>
        <w:rPr>
          <w:spacing w:val="-6"/>
          <w:sz w:val="24"/>
        </w:rPr>
        <w:t xml:space="preserve"> </w:t>
      </w:r>
      <w:r>
        <w:rPr>
          <w:sz w:val="24"/>
        </w:rPr>
        <w:t>ulatus“</w:t>
      </w:r>
      <w:r>
        <w:rPr>
          <w:spacing w:val="-6"/>
          <w:sz w:val="24"/>
        </w:rPr>
        <w:t xml:space="preserve"> </w:t>
      </w:r>
      <w:r>
        <w:rPr>
          <w:sz w:val="24"/>
        </w:rPr>
        <w:t>–</w:t>
      </w:r>
      <w:r>
        <w:rPr>
          <w:spacing w:val="-5"/>
          <w:sz w:val="24"/>
        </w:rPr>
        <w:t xml:space="preserve"> </w:t>
      </w:r>
      <w:r>
        <w:rPr>
          <w:sz w:val="24"/>
        </w:rPr>
        <w:t>reguleeritud</w:t>
      </w:r>
      <w:r>
        <w:rPr>
          <w:spacing w:val="-5"/>
          <w:sz w:val="24"/>
        </w:rPr>
        <w:t xml:space="preserve"> </w:t>
      </w:r>
      <w:r>
        <w:rPr>
          <w:sz w:val="24"/>
        </w:rPr>
        <w:t>kutsealaga</w:t>
      </w:r>
      <w:r>
        <w:rPr>
          <w:spacing w:val="-6"/>
          <w:sz w:val="24"/>
        </w:rPr>
        <w:t xml:space="preserve"> </w:t>
      </w:r>
      <w:r>
        <w:rPr>
          <w:sz w:val="24"/>
        </w:rPr>
        <w:t>hõlmatud</w:t>
      </w:r>
      <w:r>
        <w:rPr>
          <w:spacing w:val="-5"/>
          <w:sz w:val="24"/>
        </w:rPr>
        <w:t xml:space="preserve"> </w:t>
      </w:r>
      <w:r>
        <w:rPr>
          <w:sz w:val="24"/>
        </w:rPr>
        <w:t>tegevusvaldkond</w:t>
      </w:r>
      <w:r>
        <w:rPr>
          <w:spacing w:val="-5"/>
          <w:sz w:val="24"/>
        </w:rPr>
        <w:t xml:space="preserve"> </w:t>
      </w:r>
      <w:r>
        <w:rPr>
          <w:sz w:val="24"/>
        </w:rPr>
        <w:t>või tegevusvaldkondade rühm.</w:t>
      </w:r>
    </w:p>
    <w:p w14:paraId="5DA608AA" w14:textId="77777777" w:rsidR="002D68EC" w:rsidRDefault="002D68EC">
      <w:pPr>
        <w:pStyle w:val="Kehatekst"/>
      </w:pPr>
    </w:p>
    <w:p w14:paraId="45A75C1E" w14:textId="77777777" w:rsidR="002D68EC" w:rsidRDefault="002D68EC">
      <w:pPr>
        <w:pStyle w:val="Kehatekst"/>
      </w:pPr>
    </w:p>
    <w:p w14:paraId="4085B620" w14:textId="77777777" w:rsidR="002D68EC" w:rsidRDefault="002D68EC">
      <w:pPr>
        <w:pStyle w:val="Kehatekst"/>
      </w:pPr>
    </w:p>
    <w:p w14:paraId="64A8D18C" w14:textId="77777777" w:rsidR="002D68EC" w:rsidRDefault="0069493F">
      <w:pPr>
        <w:pStyle w:val="Kehatekst"/>
        <w:spacing w:before="1"/>
        <w:ind w:right="2"/>
        <w:jc w:val="center"/>
      </w:pPr>
      <w:r>
        <w:t>B</w:t>
      </w:r>
      <w:r>
        <w:rPr>
          <w:spacing w:val="1"/>
        </w:rPr>
        <w:t xml:space="preserve"> </w:t>
      </w:r>
      <w:r>
        <w:rPr>
          <w:spacing w:val="-4"/>
        </w:rPr>
        <w:t>JAGU</w:t>
      </w:r>
    </w:p>
    <w:p w14:paraId="3B7BE597" w14:textId="77777777" w:rsidR="002D68EC" w:rsidRDefault="002D68EC">
      <w:pPr>
        <w:pStyle w:val="Kehatekst"/>
        <w:spacing w:before="275"/>
      </w:pPr>
    </w:p>
    <w:p w14:paraId="1B23A3C1" w14:textId="77777777" w:rsidR="002D68EC" w:rsidRDefault="0069493F">
      <w:pPr>
        <w:pStyle w:val="Kehatekst"/>
        <w:spacing w:before="1"/>
        <w:ind w:right="2"/>
        <w:jc w:val="center"/>
      </w:pPr>
      <w:r>
        <w:t>Vastastikuse</w:t>
      </w:r>
      <w:r>
        <w:rPr>
          <w:spacing w:val="-2"/>
        </w:rPr>
        <w:t xml:space="preserve"> </w:t>
      </w:r>
      <w:r>
        <w:t>tunnustamise</w:t>
      </w:r>
      <w:r>
        <w:rPr>
          <w:spacing w:val="-1"/>
        </w:rPr>
        <w:t xml:space="preserve"> </w:t>
      </w:r>
      <w:r>
        <w:t>lepingu vorm</w:t>
      </w:r>
      <w:r>
        <w:rPr>
          <w:spacing w:val="-1"/>
        </w:rPr>
        <w:t xml:space="preserve"> </w:t>
      </w:r>
      <w:r>
        <w:t>ja</w:t>
      </w:r>
      <w:r>
        <w:rPr>
          <w:spacing w:val="-1"/>
        </w:rPr>
        <w:t xml:space="preserve"> </w:t>
      </w:r>
      <w:r>
        <w:rPr>
          <w:spacing w:val="-4"/>
        </w:rPr>
        <w:t>sisu</w:t>
      </w:r>
    </w:p>
    <w:p w14:paraId="414DEB0B" w14:textId="77777777" w:rsidR="002D68EC" w:rsidRDefault="002D68EC">
      <w:pPr>
        <w:pStyle w:val="Kehatekst"/>
        <w:spacing w:before="275"/>
      </w:pPr>
    </w:p>
    <w:p w14:paraId="653EED38" w14:textId="77777777" w:rsidR="002D68EC" w:rsidRDefault="0069493F">
      <w:pPr>
        <w:pStyle w:val="Loendilik"/>
        <w:numPr>
          <w:ilvl w:val="0"/>
          <w:numId w:val="1"/>
        </w:numPr>
        <w:tabs>
          <w:tab w:val="left" w:pos="707"/>
        </w:tabs>
        <w:spacing w:before="1" w:line="360" w:lineRule="auto"/>
        <w:ind w:right="263" w:firstLine="0"/>
        <w:rPr>
          <w:sz w:val="24"/>
        </w:rPr>
      </w:pPr>
      <w:r>
        <w:rPr>
          <w:sz w:val="24"/>
        </w:rPr>
        <w:t>Käesolevas</w:t>
      </w:r>
      <w:r>
        <w:rPr>
          <w:spacing w:val="-4"/>
          <w:sz w:val="24"/>
        </w:rPr>
        <w:t xml:space="preserve"> </w:t>
      </w:r>
      <w:r>
        <w:rPr>
          <w:sz w:val="24"/>
        </w:rPr>
        <w:t>jaos</w:t>
      </w:r>
      <w:r>
        <w:rPr>
          <w:spacing w:val="-4"/>
          <w:sz w:val="24"/>
        </w:rPr>
        <w:t xml:space="preserve"> </w:t>
      </w:r>
      <w:r>
        <w:rPr>
          <w:sz w:val="24"/>
        </w:rPr>
        <w:t>on</w:t>
      </w:r>
      <w:r>
        <w:rPr>
          <w:spacing w:val="-4"/>
          <w:sz w:val="24"/>
        </w:rPr>
        <w:t xml:space="preserve"> </w:t>
      </w:r>
      <w:r>
        <w:rPr>
          <w:sz w:val="24"/>
        </w:rPr>
        <w:t>esitatud</w:t>
      </w:r>
      <w:r>
        <w:rPr>
          <w:spacing w:val="-4"/>
          <w:sz w:val="24"/>
        </w:rPr>
        <w:t xml:space="preserve"> </w:t>
      </w:r>
      <w:r>
        <w:rPr>
          <w:sz w:val="24"/>
        </w:rPr>
        <w:t>mitmesugused</w:t>
      </w:r>
      <w:r>
        <w:rPr>
          <w:spacing w:val="-4"/>
          <w:sz w:val="24"/>
        </w:rPr>
        <w:t xml:space="preserve"> </w:t>
      </w:r>
      <w:r>
        <w:rPr>
          <w:sz w:val="24"/>
        </w:rPr>
        <w:t>teemad,</w:t>
      </w:r>
      <w:r>
        <w:rPr>
          <w:spacing w:val="-4"/>
          <w:sz w:val="24"/>
        </w:rPr>
        <w:t xml:space="preserve"> </w:t>
      </w:r>
      <w:r>
        <w:rPr>
          <w:sz w:val="24"/>
        </w:rPr>
        <w:t>mida</w:t>
      </w:r>
      <w:r>
        <w:rPr>
          <w:spacing w:val="-5"/>
          <w:sz w:val="24"/>
        </w:rPr>
        <w:t xml:space="preserve"> </w:t>
      </w:r>
      <w:r>
        <w:rPr>
          <w:sz w:val="24"/>
        </w:rPr>
        <w:t>võib</w:t>
      </w:r>
      <w:r>
        <w:rPr>
          <w:spacing w:val="-4"/>
          <w:sz w:val="24"/>
        </w:rPr>
        <w:t xml:space="preserve"> </w:t>
      </w:r>
      <w:r>
        <w:rPr>
          <w:sz w:val="24"/>
        </w:rPr>
        <w:t>läbirääkimiste</w:t>
      </w:r>
      <w:r>
        <w:rPr>
          <w:spacing w:val="-5"/>
          <w:sz w:val="24"/>
        </w:rPr>
        <w:t xml:space="preserve"> </w:t>
      </w:r>
      <w:r>
        <w:rPr>
          <w:sz w:val="24"/>
        </w:rPr>
        <w:t>käigus</w:t>
      </w:r>
      <w:r>
        <w:rPr>
          <w:spacing w:val="-4"/>
          <w:sz w:val="24"/>
        </w:rPr>
        <w:t xml:space="preserve"> </w:t>
      </w:r>
      <w:r>
        <w:rPr>
          <w:sz w:val="24"/>
        </w:rPr>
        <w:t>käsitleda ja mille võib kokkuleppele jõudmise korral lisada lõplikusse vastastikuse tunnustamise lepingusse. Selles kirjeldatakse nõudeid, mida võidakse esitada teise lepinguosalise kutsetöötajatele, kes soovivad vastastikuse tunnustamise lepingule tugineda.</w:t>
      </w:r>
    </w:p>
    <w:p w14:paraId="3A1F7096" w14:textId="77777777" w:rsidR="002D68EC" w:rsidRDefault="002D68EC">
      <w:pPr>
        <w:pStyle w:val="Kehatekst"/>
        <w:spacing w:before="139"/>
      </w:pPr>
    </w:p>
    <w:p w14:paraId="632EEBE7" w14:textId="77777777" w:rsidR="002D68EC" w:rsidRDefault="0069493F">
      <w:pPr>
        <w:pStyle w:val="Kehatekst"/>
        <w:ind w:left="141"/>
      </w:pPr>
      <w:r>
        <w:rPr>
          <w:spacing w:val="-2"/>
        </w:rPr>
        <w:t>Lepingupooled</w:t>
      </w:r>
    </w:p>
    <w:p w14:paraId="1A1CECB7" w14:textId="77777777" w:rsidR="002D68EC" w:rsidRDefault="002D68EC">
      <w:pPr>
        <w:pStyle w:val="Kehatekst"/>
        <w:spacing w:before="274"/>
      </w:pPr>
    </w:p>
    <w:p w14:paraId="62B1DC41" w14:textId="77777777" w:rsidR="002D68EC" w:rsidRDefault="0069493F">
      <w:pPr>
        <w:pStyle w:val="Loendilik"/>
        <w:numPr>
          <w:ilvl w:val="0"/>
          <w:numId w:val="1"/>
        </w:numPr>
        <w:tabs>
          <w:tab w:val="left" w:pos="707"/>
        </w:tabs>
        <w:ind w:left="707" w:hanging="566"/>
        <w:rPr>
          <w:sz w:val="24"/>
        </w:rPr>
      </w:pPr>
      <w:r>
        <w:rPr>
          <w:sz w:val="24"/>
        </w:rPr>
        <w:t>Vastastikuse</w:t>
      </w:r>
      <w:r>
        <w:rPr>
          <w:spacing w:val="-4"/>
          <w:sz w:val="24"/>
        </w:rPr>
        <w:t xml:space="preserve"> </w:t>
      </w:r>
      <w:r>
        <w:rPr>
          <w:sz w:val="24"/>
        </w:rPr>
        <w:t>tunnustamise</w:t>
      </w:r>
      <w:r>
        <w:rPr>
          <w:spacing w:val="-1"/>
          <w:sz w:val="24"/>
        </w:rPr>
        <w:t xml:space="preserve"> </w:t>
      </w:r>
      <w:r>
        <w:rPr>
          <w:sz w:val="24"/>
        </w:rPr>
        <w:t>lepingu</w:t>
      </w:r>
      <w:r>
        <w:rPr>
          <w:spacing w:val="-1"/>
          <w:sz w:val="24"/>
        </w:rPr>
        <w:t xml:space="preserve"> </w:t>
      </w:r>
      <w:r>
        <w:rPr>
          <w:sz w:val="24"/>
        </w:rPr>
        <w:t>pooled tuleks</w:t>
      </w:r>
      <w:r>
        <w:rPr>
          <w:spacing w:val="-1"/>
          <w:sz w:val="24"/>
        </w:rPr>
        <w:t xml:space="preserve"> </w:t>
      </w:r>
      <w:r>
        <w:rPr>
          <w:sz w:val="24"/>
        </w:rPr>
        <w:t xml:space="preserve">selgelt </w:t>
      </w:r>
      <w:r>
        <w:rPr>
          <w:spacing w:val="-2"/>
          <w:sz w:val="24"/>
        </w:rPr>
        <w:t>nimetada.</w:t>
      </w:r>
    </w:p>
    <w:p w14:paraId="5C5B9728" w14:textId="77777777" w:rsidR="002D68EC" w:rsidRDefault="002D68EC">
      <w:pPr>
        <w:pStyle w:val="Kehatekst"/>
      </w:pPr>
    </w:p>
    <w:p w14:paraId="40C2C8CD" w14:textId="77777777" w:rsidR="002D68EC" w:rsidRDefault="002D68EC">
      <w:pPr>
        <w:pStyle w:val="Kehatekst"/>
      </w:pPr>
    </w:p>
    <w:p w14:paraId="0B9E3033" w14:textId="77777777" w:rsidR="002D68EC" w:rsidRDefault="0069493F">
      <w:pPr>
        <w:pStyle w:val="Kehatekst"/>
        <w:ind w:left="141"/>
      </w:pPr>
      <w:r>
        <w:t>Vastastikuse</w:t>
      </w:r>
      <w:r>
        <w:rPr>
          <w:spacing w:val="-2"/>
        </w:rPr>
        <w:t xml:space="preserve"> </w:t>
      </w:r>
      <w:r>
        <w:t>tunnustamise</w:t>
      </w:r>
      <w:r>
        <w:rPr>
          <w:spacing w:val="-2"/>
        </w:rPr>
        <w:t xml:space="preserve"> </w:t>
      </w:r>
      <w:r>
        <w:t xml:space="preserve">lepingu </w:t>
      </w:r>
      <w:r>
        <w:rPr>
          <w:spacing w:val="-2"/>
        </w:rPr>
        <w:t>eesmärk</w:t>
      </w:r>
    </w:p>
    <w:p w14:paraId="4EABD231" w14:textId="77777777" w:rsidR="002D68EC" w:rsidRDefault="002D68EC">
      <w:pPr>
        <w:pStyle w:val="Kehatekst"/>
      </w:pPr>
    </w:p>
    <w:p w14:paraId="30AB8E73" w14:textId="77777777" w:rsidR="002D68EC" w:rsidRDefault="002D68EC">
      <w:pPr>
        <w:pStyle w:val="Kehatekst"/>
      </w:pPr>
    </w:p>
    <w:p w14:paraId="408493CA" w14:textId="77777777" w:rsidR="002D68EC" w:rsidRDefault="0069493F">
      <w:pPr>
        <w:pStyle w:val="Loendilik"/>
        <w:numPr>
          <w:ilvl w:val="0"/>
          <w:numId w:val="1"/>
        </w:numPr>
        <w:tabs>
          <w:tab w:val="left" w:pos="707"/>
        </w:tabs>
        <w:ind w:left="707" w:hanging="566"/>
        <w:rPr>
          <w:sz w:val="24"/>
        </w:rPr>
      </w:pPr>
      <w:r>
        <w:rPr>
          <w:sz w:val="24"/>
        </w:rPr>
        <w:t>Vastastikuse</w:t>
      </w:r>
      <w:r>
        <w:rPr>
          <w:spacing w:val="-2"/>
          <w:sz w:val="24"/>
        </w:rPr>
        <w:t xml:space="preserve"> </w:t>
      </w:r>
      <w:r>
        <w:rPr>
          <w:sz w:val="24"/>
        </w:rPr>
        <w:t>tunnustamise</w:t>
      </w:r>
      <w:r>
        <w:rPr>
          <w:spacing w:val="-2"/>
          <w:sz w:val="24"/>
        </w:rPr>
        <w:t xml:space="preserve"> </w:t>
      </w:r>
      <w:r>
        <w:rPr>
          <w:sz w:val="24"/>
        </w:rPr>
        <w:t>lepingu</w:t>
      </w:r>
      <w:r>
        <w:rPr>
          <w:spacing w:val="-1"/>
          <w:sz w:val="24"/>
        </w:rPr>
        <w:t xml:space="preserve"> </w:t>
      </w:r>
      <w:r>
        <w:rPr>
          <w:sz w:val="24"/>
        </w:rPr>
        <w:t>eesmärk</w:t>
      </w:r>
      <w:r>
        <w:rPr>
          <w:spacing w:val="-1"/>
          <w:sz w:val="24"/>
        </w:rPr>
        <w:t xml:space="preserve"> </w:t>
      </w:r>
      <w:r>
        <w:rPr>
          <w:sz w:val="24"/>
        </w:rPr>
        <w:t>tuleks</w:t>
      </w:r>
      <w:r>
        <w:rPr>
          <w:spacing w:val="-1"/>
          <w:sz w:val="24"/>
        </w:rPr>
        <w:t xml:space="preserve"> </w:t>
      </w:r>
      <w:r>
        <w:rPr>
          <w:sz w:val="24"/>
        </w:rPr>
        <w:t>selgelt</w:t>
      </w:r>
      <w:r>
        <w:rPr>
          <w:spacing w:val="-1"/>
          <w:sz w:val="24"/>
        </w:rPr>
        <w:t xml:space="preserve"> </w:t>
      </w:r>
      <w:r>
        <w:rPr>
          <w:spacing w:val="-2"/>
          <w:sz w:val="24"/>
        </w:rPr>
        <w:t>nimetada.</w:t>
      </w:r>
    </w:p>
    <w:p w14:paraId="39268732" w14:textId="77777777" w:rsidR="002D68EC" w:rsidRDefault="002D68EC">
      <w:pPr>
        <w:pStyle w:val="Loendilik"/>
        <w:rPr>
          <w:sz w:val="24"/>
        </w:rPr>
        <w:sectPr w:rsidR="002D68EC">
          <w:footerReference w:type="default" r:id="rId33"/>
          <w:pgSz w:w="11910" w:h="16840"/>
          <w:pgMar w:top="1320" w:right="992" w:bottom="1380" w:left="992" w:header="0" w:footer="1199" w:gutter="0"/>
          <w:pgNumType w:start="2"/>
          <w:cols w:space="708"/>
        </w:sectPr>
      </w:pPr>
    </w:p>
    <w:p w14:paraId="161D68B3" w14:textId="77777777" w:rsidR="002D68EC" w:rsidRDefault="0069493F">
      <w:pPr>
        <w:pStyle w:val="Kehatekst"/>
        <w:spacing w:before="70"/>
        <w:ind w:left="141"/>
      </w:pPr>
      <w:r>
        <w:lastRenderedPageBreak/>
        <w:t>Vastastikuse</w:t>
      </w:r>
      <w:r>
        <w:rPr>
          <w:spacing w:val="-2"/>
        </w:rPr>
        <w:t xml:space="preserve"> </w:t>
      </w:r>
      <w:r>
        <w:t>tunnustamise</w:t>
      </w:r>
      <w:r>
        <w:rPr>
          <w:spacing w:val="-2"/>
        </w:rPr>
        <w:t xml:space="preserve"> </w:t>
      </w:r>
      <w:r>
        <w:t xml:space="preserve">lepingu </w:t>
      </w:r>
      <w:r>
        <w:rPr>
          <w:spacing w:val="-2"/>
        </w:rPr>
        <w:t>kohaldamisala</w:t>
      </w:r>
    </w:p>
    <w:p w14:paraId="01466536" w14:textId="77777777" w:rsidR="002D68EC" w:rsidRDefault="002D68EC">
      <w:pPr>
        <w:pStyle w:val="Kehatekst"/>
      </w:pPr>
    </w:p>
    <w:p w14:paraId="04A5755A" w14:textId="77777777" w:rsidR="002D68EC" w:rsidRDefault="002D68EC">
      <w:pPr>
        <w:pStyle w:val="Kehatekst"/>
      </w:pPr>
    </w:p>
    <w:p w14:paraId="5A93C208" w14:textId="77777777" w:rsidR="002D68EC" w:rsidRDefault="0069493F">
      <w:pPr>
        <w:pStyle w:val="Loendilik"/>
        <w:numPr>
          <w:ilvl w:val="0"/>
          <w:numId w:val="1"/>
        </w:numPr>
        <w:tabs>
          <w:tab w:val="left" w:pos="707"/>
        </w:tabs>
        <w:ind w:left="707" w:hanging="566"/>
        <w:rPr>
          <w:sz w:val="24"/>
        </w:rPr>
      </w:pPr>
      <w:r>
        <w:rPr>
          <w:sz w:val="24"/>
        </w:rPr>
        <w:t>Vastastikuse</w:t>
      </w:r>
      <w:r>
        <w:rPr>
          <w:spacing w:val="-4"/>
          <w:sz w:val="24"/>
        </w:rPr>
        <w:t xml:space="preserve"> </w:t>
      </w:r>
      <w:r>
        <w:rPr>
          <w:sz w:val="24"/>
        </w:rPr>
        <w:t>tunnustamise</w:t>
      </w:r>
      <w:r>
        <w:rPr>
          <w:spacing w:val="-2"/>
          <w:sz w:val="24"/>
        </w:rPr>
        <w:t xml:space="preserve"> </w:t>
      </w:r>
      <w:r>
        <w:rPr>
          <w:sz w:val="24"/>
        </w:rPr>
        <w:t>lepingus tuleks</w:t>
      </w:r>
      <w:r>
        <w:rPr>
          <w:spacing w:val="-1"/>
          <w:sz w:val="24"/>
        </w:rPr>
        <w:t xml:space="preserve"> </w:t>
      </w:r>
      <w:r>
        <w:rPr>
          <w:sz w:val="24"/>
        </w:rPr>
        <w:t xml:space="preserve">selgelt </w:t>
      </w:r>
      <w:r>
        <w:rPr>
          <w:spacing w:val="-2"/>
          <w:sz w:val="24"/>
        </w:rPr>
        <w:t>sätestada:</w:t>
      </w:r>
    </w:p>
    <w:p w14:paraId="7187850D" w14:textId="77777777" w:rsidR="002D68EC" w:rsidRDefault="002D68EC">
      <w:pPr>
        <w:pStyle w:val="Kehatekst"/>
      </w:pPr>
    </w:p>
    <w:p w14:paraId="770843FF" w14:textId="77777777" w:rsidR="002D68EC" w:rsidRDefault="002D68EC">
      <w:pPr>
        <w:pStyle w:val="Kehatekst"/>
      </w:pPr>
    </w:p>
    <w:p w14:paraId="13258CA5" w14:textId="77777777" w:rsidR="002D68EC" w:rsidRDefault="0069493F">
      <w:pPr>
        <w:pStyle w:val="Loendilik"/>
        <w:numPr>
          <w:ilvl w:val="1"/>
          <w:numId w:val="1"/>
        </w:numPr>
        <w:tabs>
          <w:tab w:val="left" w:pos="707"/>
        </w:tabs>
        <w:spacing w:line="360" w:lineRule="auto"/>
        <w:ind w:right="398"/>
        <w:rPr>
          <w:sz w:val="24"/>
        </w:rPr>
      </w:pPr>
      <w:r>
        <w:rPr>
          <w:sz w:val="24"/>
        </w:rPr>
        <w:t>vastastikuse</w:t>
      </w:r>
      <w:r>
        <w:rPr>
          <w:spacing w:val="-6"/>
          <w:sz w:val="24"/>
        </w:rPr>
        <w:t xml:space="preserve"> </w:t>
      </w:r>
      <w:r>
        <w:rPr>
          <w:sz w:val="24"/>
        </w:rPr>
        <w:t>tunnustamise</w:t>
      </w:r>
      <w:r>
        <w:rPr>
          <w:spacing w:val="-6"/>
          <w:sz w:val="24"/>
        </w:rPr>
        <w:t xml:space="preserve"> </w:t>
      </w:r>
      <w:r>
        <w:rPr>
          <w:sz w:val="24"/>
        </w:rPr>
        <w:t>lepingu</w:t>
      </w:r>
      <w:r>
        <w:rPr>
          <w:spacing w:val="-5"/>
          <w:sz w:val="24"/>
        </w:rPr>
        <w:t xml:space="preserve"> </w:t>
      </w:r>
      <w:r>
        <w:rPr>
          <w:sz w:val="24"/>
        </w:rPr>
        <w:t>kohaldamisala,</w:t>
      </w:r>
      <w:r>
        <w:rPr>
          <w:spacing w:val="-4"/>
          <w:sz w:val="24"/>
        </w:rPr>
        <w:t xml:space="preserve"> </w:t>
      </w:r>
      <w:r>
        <w:rPr>
          <w:sz w:val="24"/>
        </w:rPr>
        <w:t>nimetades</w:t>
      </w:r>
      <w:r>
        <w:rPr>
          <w:spacing w:val="-5"/>
          <w:sz w:val="24"/>
        </w:rPr>
        <w:t xml:space="preserve"> </w:t>
      </w:r>
      <w:r>
        <w:rPr>
          <w:sz w:val="24"/>
        </w:rPr>
        <w:t>konkreetsed</w:t>
      </w:r>
      <w:r>
        <w:rPr>
          <w:spacing w:val="-2"/>
          <w:sz w:val="24"/>
        </w:rPr>
        <w:t xml:space="preserve"> </w:t>
      </w:r>
      <w:r>
        <w:rPr>
          <w:sz w:val="24"/>
        </w:rPr>
        <w:t>kutsenimetused</w:t>
      </w:r>
      <w:r>
        <w:rPr>
          <w:spacing w:val="-5"/>
          <w:sz w:val="24"/>
        </w:rPr>
        <w:t xml:space="preserve"> </w:t>
      </w:r>
      <w:r>
        <w:rPr>
          <w:sz w:val="24"/>
        </w:rPr>
        <w:t>ja tegevusvaldkonnad, mida leping hõlmab;</w:t>
      </w:r>
    </w:p>
    <w:p w14:paraId="229144EC" w14:textId="77777777" w:rsidR="002D68EC" w:rsidRDefault="002D68EC">
      <w:pPr>
        <w:pStyle w:val="Kehatekst"/>
        <w:spacing w:before="139"/>
      </w:pPr>
    </w:p>
    <w:p w14:paraId="3A0DE74E" w14:textId="77777777" w:rsidR="002D68EC" w:rsidRDefault="0069493F">
      <w:pPr>
        <w:pStyle w:val="Loendilik"/>
        <w:numPr>
          <w:ilvl w:val="1"/>
          <w:numId w:val="1"/>
        </w:numPr>
        <w:tabs>
          <w:tab w:val="left" w:pos="707"/>
        </w:tabs>
        <w:ind w:hanging="566"/>
        <w:rPr>
          <w:sz w:val="24"/>
        </w:rPr>
      </w:pPr>
      <w:r>
        <w:rPr>
          <w:sz w:val="24"/>
        </w:rPr>
        <w:t>kellel</w:t>
      </w:r>
      <w:r>
        <w:rPr>
          <w:spacing w:val="-2"/>
          <w:sz w:val="24"/>
        </w:rPr>
        <w:t xml:space="preserve"> </w:t>
      </w:r>
      <w:r>
        <w:rPr>
          <w:sz w:val="24"/>
        </w:rPr>
        <w:t>on</w:t>
      </w:r>
      <w:r>
        <w:rPr>
          <w:spacing w:val="-1"/>
          <w:sz w:val="24"/>
        </w:rPr>
        <w:t xml:space="preserve"> </w:t>
      </w:r>
      <w:r>
        <w:rPr>
          <w:sz w:val="24"/>
        </w:rPr>
        <w:t>õigus</w:t>
      </w:r>
      <w:r>
        <w:rPr>
          <w:spacing w:val="-1"/>
          <w:sz w:val="24"/>
        </w:rPr>
        <w:t xml:space="preserve"> </w:t>
      </w:r>
      <w:r>
        <w:rPr>
          <w:sz w:val="24"/>
        </w:rPr>
        <w:t>kasutada</w:t>
      </w:r>
      <w:r>
        <w:rPr>
          <w:spacing w:val="-1"/>
          <w:sz w:val="24"/>
        </w:rPr>
        <w:t xml:space="preserve"> </w:t>
      </w:r>
      <w:r>
        <w:rPr>
          <w:sz w:val="24"/>
        </w:rPr>
        <w:t>asjaomaseid</w:t>
      </w:r>
      <w:r>
        <w:rPr>
          <w:spacing w:val="-1"/>
          <w:sz w:val="24"/>
        </w:rPr>
        <w:t xml:space="preserve"> </w:t>
      </w:r>
      <w:r>
        <w:rPr>
          <w:spacing w:val="-2"/>
          <w:sz w:val="24"/>
        </w:rPr>
        <w:t>kutsenimetusi;</w:t>
      </w:r>
    </w:p>
    <w:p w14:paraId="426F5F72" w14:textId="77777777" w:rsidR="002D68EC" w:rsidRDefault="002D68EC">
      <w:pPr>
        <w:pStyle w:val="Kehatekst"/>
      </w:pPr>
    </w:p>
    <w:p w14:paraId="45AD7686" w14:textId="77777777" w:rsidR="002D68EC" w:rsidRDefault="002D68EC">
      <w:pPr>
        <w:pStyle w:val="Kehatekst"/>
        <w:spacing w:before="1"/>
      </w:pPr>
    </w:p>
    <w:p w14:paraId="2AA8D1EA" w14:textId="77777777" w:rsidR="002D68EC" w:rsidRDefault="0069493F">
      <w:pPr>
        <w:pStyle w:val="Loendilik"/>
        <w:numPr>
          <w:ilvl w:val="1"/>
          <w:numId w:val="1"/>
        </w:numPr>
        <w:tabs>
          <w:tab w:val="left" w:pos="707"/>
        </w:tabs>
        <w:spacing w:line="360" w:lineRule="auto"/>
        <w:ind w:right="501"/>
        <w:rPr>
          <w:sz w:val="24"/>
        </w:rPr>
      </w:pPr>
      <w:r>
        <w:rPr>
          <w:sz w:val="24"/>
        </w:rPr>
        <w:t>kas</w:t>
      </w:r>
      <w:r>
        <w:rPr>
          <w:spacing w:val="-6"/>
          <w:sz w:val="24"/>
        </w:rPr>
        <w:t xml:space="preserve"> </w:t>
      </w:r>
      <w:r>
        <w:rPr>
          <w:sz w:val="24"/>
        </w:rPr>
        <w:t>tunnustamismehhanism</w:t>
      </w:r>
      <w:r>
        <w:rPr>
          <w:spacing w:val="-6"/>
          <w:sz w:val="24"/>
        </w:rPr>
        <w:t xml:space="preserve"> </w:t>
      </w:r>
      <w:r>
        <w:rPr>
          <w:sz w:val="24"/>
        </w:rPr>
        <w:t>põhineb</w:t>
      </w:r>
      <w:r>
        <w:rPr>
          <w:spacing w:val="-6"/>
          <w:sz w:val="24"/>
        </w:rPr>
        <w:t xml:space="preserve"> </w:t>
      </w:r>
      <w:r>
        <w:rPr>
          <w:sz w:val="24"/>
        </w:rPr>
        <w:t>kvalifikatsioonil,</w:t>
      </w:r>
      <w:r>
        <w:rPr>
          <w:spacing w:val="-6"/>
          <w:sz w:val="24"/>
        </w:rPr>
        <w:t xml:space="preserve"> </w:t>
      </w:r>
      <w:r>
        <w:rPr>
          <w:sz w:val="24"/>
        </w:rPr>
        <w:t>päritolukoha</w:t>
      </w:r>
      <w:r>
        <w:rPr>
          <w:spacing w:val="-7"/>
          <w:sz w:val="24"/>
        </w:rPr>
        <w:t xml:space="preserve"> </w:t>
      </w:r>
      <w:r>
        <w:rPr>
          <w:sz w:val="24"/>
        </w:rPr>
        <w:t>jurisdiktsioonis</w:t>
      </w:r>
      <w:r>
        <w:rPr>
          <w:spacing w:val="-6"/>
          <w:sz w:val="24"/>
        </w:rPr>
        <w:t xml:space="preserve"> </w:t>
      </w:r>
      <w:r>
        <w:rPr>
          <w:sz w:val="24"/>
        </w:rPr>
        <w:t>saadud tegevusloal või mõnel muul nõudel; ning</w:t>
      </w:r>
    </w:p>
    <w:p w14:paraId="2989D2AE" w14:textId="77777777" w:rsidR="002D68EC" w:rsidRDefault="002D68EC">
      <w:pPr>
        <w:pStyle w:val="Kehatekst"/>
        <w:spacing w:before="136"/>
      </w:pPr>
    </w:p>
    <w:p w14:paraId="27641A6E" w14:textId="77777777" w:rsidR="002D68EC" w:rsidRDefault="0069493F">
      <w:pPr>
        <w:pStyle w:val="Loendilik"/>
        <w:numPr>
          <w:ilvl w:val="1"/>
          <w:numId w:val="1"/>
        </w:numPr>
        <w:tabs>
          <w:tab w:val="left" w:pos="707"/>
        </w:tabs>
        <w:spacing w:before="1" w:line="360" w:lineRule="auto"/>
        <w:ind w:right="534"/>
        <w:rPr>
          <w:sz w:val="24"/>
        </w:rPr>
      </w:pPr>
      <w:r>
        <w:rPr>
          <w:sz w:val="24"/>
        </w:rPr>
        <w:t>kas</w:t>
      </w:r>
      <w:r>
        <w:rPr>
          <w:spacing w:val="-5"/>
          <w:sz w:val="24"/>
        </w:rPr>
        <w:t xml:space="preserve"> </w:t>
      </w:r>
      <w:r>
        <w:rPr>
          <w:sz w:val="24"/>
        </w:rPr>
        <w:t>vastastikuse</w:t>
      </w:r>
      <w:r>
        <w:rPr>
          <w:spacing w:val="-6"/>
          <w:sz w:val="24"/>
        </w:rPr>
        <w:t xml:space="preserve"> </w:t>
      </w:r>
      <w:r>
        <w:rPr>
          <w:sz w:val="24"/>
        </w:rPr>
        <w:t>tunnustamise</w:t>
      </w:r>
      <w:r>
        <w:rPr>
          <w:spacing w:val="-6"/>
          <w:sz w:val="24"/>
        </w:rPr>
        <w:t xml:space="preserve"> </w:t>
      </w:r>
      <w:r>
        <w:rPr>
          <w:sz w:val="24"/>
        </w:rPr>
        <w:t>leping</w:t>
      </w:r>
      <w:r>
        <w:rPr>
          <w:spacing w:val="-5"/>
          <w:sz w:val="24"/>
        </w:rPr>
        <w:t xml:space="preserve"> </w:t>
      </w:r>
      <w:r>
        <w:rPr>
          <w:sz w:val="24"/>
        </w:rPr>
        <w:t>võimaldab</w:t>
      </w:r>
      <w:r>
        <w:rPr>
          <w:spacing w:val="-5"/>
          <w:sz w:val="24"/>
        </w:rPr>
        <w:t xml:space="preserve"> </w:t>
      </w:r>
      <w:r>
        <w:rPr>
          <w:sz w:val="24"/>
        </w:rPr>
        <w:t>alalist</w:t>
      </w:r>
      <w:r>
        <w:rPr>
          <w:spacing w:val="-5"/>
          <w:sz w:val="24"/>
        </w:rPr>
        <w:t xml:space="preserve"> </w:t>
      </w:r>
      <w:r>
        <w:rPr>
          <w:sz w:val="24"/>
        </w:rPr>
        <w:t>või</w:t>
      </w:r>
      <w:r>
        <w:rPr>
          <w:spacing w:val="-5"/>
          <w:sz w:val="24"/>
        </w:rPr>
        <w:t xml:space="preserve"> </w:t>
      </w:r>
      <w:r>
        <w:rPr>
          <w:sz w:val="24"/>
        </w:rPr>
        <w:t>ajutist</w:t>
      </w:r>
      <w:r>
        <w:rPr>
          <w:spacing w:val="-5"/>
          <w:sz w:val="24"/>
        </w:rPr>
        <w:t xml:space="preserve"> </w:t>
      </w:r>
      <w:r>
        <w:rPr>
          <w:sz w:val="24"/>
        </w:rPr>
        <w:t>juurdepääsu</w:t>
      </w:r>
      <w:r>
        <w:rPr>
          <w:spacing w:val="-5"/>
          <w:sz w:val="24"/>
        </w:rPr>
        <w:t xml:space="preserve"> </w:t>
      </w:r>
      <w:r>
        <w:rPr>
          <w:sz w:val="24"/>
        </w:rPr>
        <w:t xml:space="preserve">asjaomasele </w:t>
      </w:r>
      <w:r>
        <w:rPr>
          <w:spacing w:val="-2"/>
          <w:sz w:val="24"/>
        </w:rPr>
        <w:t>kutsealale.</w:t>
      </w:r>
    </w:p>
    <w:p w14:paraId="4656B0CC" w14:textId="77777777" w:rsidR="002D68EC" w:rsidRDefault="002D68EC">
      <w:pPr>
        <w:pStyle w:val="Kehatekst"/>
        <w:spacing w:before="136"/>
      </w:pPr>
    </w:p>
    <w:p w14:paraId="06C95CDA" w14:textId="77777777" w:rsidR="002D68EC" w:rsidRDefault="0069493F">
      <w:pPr>
        <w:pStyle w:val="Kehatekst"/>
        <w:spacing w:before="1"/>
        <w:ind w:left="141"/>
      </w:pPr>
      <w:r>
        <w:t>Vastastikuse</w:t>
      </w:r>
      <w:r>
        <w:rPr>
          <w:spacing w:val="-2"/>
        </w:rPr>
        <w:t xml:space="preserve"> </w:t>
      </w:r>
      <w:r>
        <w:t>tunnustamise</w:t>
      </w:r>
      <w:r>
        <w:rPr>
          <w:spacing w:val="-2"/>
        </w:rPr>
        <w:t xml:space="preserve"> sätted</w:t>
      </w:r>
    </w:p>
    <w:p w14:paraId="75FBC965" w14:textId="77777777" w:rsidR="002D68EC" w:rsidRDefault="002D68EC">
      <w:pPr>
        <w:pStyle w:val="Kehatekst"/>
      </w:pPr>
    </w:p>
    <w:p w14:paraId="576A1C5B" w14:textId="77777777" w:rsidR="002D68EC" w:rsidRDefault="002D68EC">
      <w:pPr>
        <w:pStyle w:val="Kehatekst"/>
      </w:pPr>
    </w:p>
    <w:p w14:paraId="1CCEA1DB" w14:textId="77777777" w:rsidR="002D68EC" w:rsidRDefault="0069493F">
      <w:pPr>
        <w:pStyle w:val="Loendilik"/>
        <w:numPr>
          <w:ilvl w:val="0"/>
          <w:numId w:val="1"/>
        </w:numPr>
        <w:tabs>
          <w:tab w:val="left" w:pos="707"/>
        </w:tabs>
        <w:spacing w:line="360" w:lineRule="auto"/>
        <w:ind w:right="338" w:firstLine="0"/>
        <w:rPr>
          <w:sz w:val="24"/>
        </w:rPr>
      </w:pPr>
      <w:r>
        <w:rPr>
          <w:sz w:val="24"/>
        </w:rPr>
        <w:t>Vastastikuse tunnustamise lepingus tuleks selgelt kindlaks määrata tingimused, mis tuleb kummaski</w:t>
      </w:r>
      <w:r>
        <w:rPr>
          <w:spacing w:val="-5"/>
          <w:sz w:val="24"/>
        </w:rPr>
        <w:t xml:space="preserve"> </w:t>
      </w:r>
      <w:r>
        <w:rPr>
          <w:sz w:val="24"/>
        </w:rPr>
        <w:t>jurisdiktsioonis</w:t>
      </w:r>
      <w:r>
        <w:rPr>
          <w:spacing w:val="-6"/>
          <w:sz w:val="24"/>
        </w:rPr>
        <w:t xml:space="preserve"> </w:t>
      </w:r>
      <w:r>
        <w:rPr>
          <w:sz w:val="24"/>
        </w:rPr>
        <w:t>täita</w:t>
      </w:r>
      <w:r>
        <w:rPr>
          <w:spacing w:val="-6"/>
          <w:sz w:val="24"/>
        </w:rPr>
        <w:t xml:space="preserve"> </w:t>
      </w:r>
      <w:r>
        <w:rPr>
          <w:sz w:val="24"/>
        </w:rPr>
        <w:t>kvalifikatsiooni</w:t>
      </w:r>
      <w:r>
        <w:rPr>
          <w:spacing w:val="-6"/>
          <w:sz w:val="24"/>
        </w:rPr>
        <w:t xml:space="preserve"> </w:t>
      </w:r>
      <w:r>
        <w:rPr>
          <w:sz w:val="24"/>
        </w:rPr>
        <w:t>tunnustamiseks,</w:t>
      </w:r>
      <w:r>
        <w:rPr>
          <w:spacing w:val="-6"/>
          <w:sz w:val="24"/>
        </w:rPr>
        <w:t xml:space="preserve"> </w:t>
      </w:r>
      <w:r>
        <w:rPr>
          <w:sz w:val="24"/>
        </w:rPr>
        <w:t>ja</w:t>
      </w:r>
      <w:r>
        <w:rPr>
          <w:spacing w:val="-7"/>
          <w:sz w:val="24"/>
        </w:rPr>
        <w:t xml:space="preserve"> </w:t>
      </w:r>
      <w:r>
        <w:rPr>
          <w:sz w:val="24"/>
        </w:rPr>
        <w:t>kokkulepitud</w:t>
      </w:r>
      <w:r>
        <w:rPr>
          <w:spacing w:val="-6"/>
          <w:sz w:val="24"/>
        </w:rPr>
        <w:t xml:space="preserve"> </w:t>
      </w:r>
      <w:r>
        <w:rPr>
          <w:sz w:val="24"/>
        </w:rPr>
        <w:t>samaväärsustase.</w:t>
      </w:r>
    </w:p>
    <w:p w14:paraId="3E241D62" w14:textId="77777777" w:rsidR="002D68EC" w:rsidRDefault="002D68EC">
      <w:pPr>
        <w:pStyle w:val="Kehatekst"/>
        <w:spacing w:before="139"/>
      </w:pPr>
    </w:p>
    <w:p w14:paraId="0A8815BE" w14:textId="77777777" w:rsidR="002D68EC" w:rsidRDefault="0069493F">
      <w:pPr>
        <w:pStyle w:val="Loendilik"/>
        <w:numPr>
          <w:ilvl w:val="0"/>
          <w:numId w:val="1"/>
        </w:numPr>
        <w:tabs>
          <w:tab w:val="left" w:pos="707"/>
        </w:tabs>
        <w:spacing w:line="360" w:lineRule="auto"/>
        <w:ind w:right="577" w:firstLine="0"/>
        <w:rPr>
          <w:sz w:val="24"/>
        </w:rPr>
      </w:pPr>
      <w:r>
        <w:rPr>
          <w:sz w:val="24"/>
        </w:rPr>
        <w:t>Alaliseks</w:t>
      </w:r>
      <w:r>
        <w:rPr>
          <w:spacing w:val="-5"/>
          <w:sz w:val="24"/>
        </w:rPr>
        <w:t xml:space="preserve"> </w:t>
      </w:r>
      <w:r>
        <w:rPr>
          <w:sz w:val="24"/>
        </w:rPr>
        <w:t>ja</w:t>
      </w:r>
      <w:r>
        <w:rPr>
          <w:spacing w:val="-6"/>
          <w:sz w:val="24"/>
        </w:rPr>
        <w:t xml:space="preserve"> </w:t>
      </w:r>
      <w:r>
        <w:rPr>
          <w:sz w:val="24"/>
        </w:rPr>
        <w:t>ajutiseks</w:t>
      </w:r>
      <w:r>
        <w:rPr>
          <w:spacing w:val="-5"/>
          <w:sz w:val="24"/>
        </w:rPr>
        <w:t xml:space="preserve"> </w:t>
      </w:r>
      <w:r>
        <w:rPr>
          <w:sz w:val="24"/>
        </w:rPr>
        <w:t>projektipõhiseks</w:t>
      </w:r>
      <w:r>
        <w:rPr>
          <w:spacing w:val="-5"/>
          <w:sz w:val="24"/>
        </w:rPr>
        <w:t xml:space="preserve"> </w:t>
      </w:r>
      <w:r>
        <w:rPr>
          <w:sz w:val="24"/>
        </w:rPr>
        <w:t>juurdepääsuks</w:t>
      </w:r>
      <w:r>
        <w:rPr>
          <w:spacing w:val="-5"/>
          <w:sz w:val="24"/>
        </w:rPr>
        <w:t xml:space="preserve"> </w:t>
      </w:r>
      <w:r>
        <w:rPr>
          <w:sz w:val="24"/>
        </w:rPr>
        <w:t>asjaomasele</w:t>
      </w:r>
      <w:r>
        <w:rPr>
          <w:spacing w:val="-5"/>
          <w:sz w:val="24"/>
        </w:rPr>
        <w:t xml:space="preserve"> </w:t>
      </w:r>
      <w:r>
        <w:rPr>
          <w:sz w:val="24"/>
        </w:rPr>
        <w:t>kutsealale</w:t>
      </w:r>
      <w:r>
        <w:rPr>
          <w:spacing w:val="-5"/>
          <w:sz w:val="24"/>
        </w:rPr>
        <w:t xml:space="preserve"> </w:t>
      </w:r>
      <w:r>
        <w:rPr>
          <w:sz w:val="24"/>
        </w:rPr>
        <w:t>võib</w:t>
      </w:r>
      <w:r>
        <w:rPr>
          <w:spacing w:val="-5"/>
          <w:sz w:val="24"/>
        </w:rPr>
        <w:t xml:space="preserve"> </w:t>
      </w:r>
      <w:r>
        <w:rPr>
          <w:sz w:val="24"/>
        </w:rPr>
        <w:t>kaaluda erinevaid nõudeid.</w:t>
      </w:r>
    </w:p>
    <w:p w14:paraId="21B6C509"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BB1A7C8" w14:textId="77777777" w:rsidR="002D68EC" w:rsidRDefault="0069493F">
      <w:pPr>
        <w:pStyle w:val="Kehatekst"/>
        <w:spacing w:before="70"/>
        <w:ind w:left="141"/>
      </w:pPr>
      <w:r>
        <w:rPr>
          <w:spacing w:val="-2"/>
        </w:rPr>
        <w:lastRenderedPageBreak/>
        <w:t>Rakendusmehhanismid</w:t>
      </w:r>
    </w:p>
    <w:p w14:paraId="697EA8BA" w14:textId="77777777" w:rsidR="002D68EC" w:rsidRDefault="002D68EC">
      <w:pPr>
        <w:pStyle w:val="Kehatekst"/>
      </w:pPr>
    </w:p>
    <w:p w14:paraId="3B1BD830" w14:textId="77777777" w:rsidR="002D68EC" w:rsidRDefault="002D68EC">
      <w:pPr>
        <w:pStyle w:val="Kehatekst"/>
      </w:pPr>
    </w:p>
    <w:p w14:paraId="36418381" w14:textId="77777777" w:rsidR="002D68EC" w:rsidRDefault="0069493F">
      <w:pPr>
        <w:pStyle w:val="Loendilik"/>
        <w:numPr>
          <w:ilvl w:val="0"/>
          <w:numId w:val="1"/>
        </w:numPr>
        <w:tabs>
          <w:tab w:val="left" w:pos="707"/>
        </w:tabs>
        <w:ind w:left="707" w:hanging="566"/>
        <w:rPr>
          <w:sz w:val="24"/>
        </w:rPr>
      </w:pPr>
      <w:r>
        <w:rPr>
          <w:sz w:val="24"/>
        </w:rPr>
        <w:t>Vastastikuse</w:t>
      </w:r>
      <w:r>
        <w:rPr>
          <w:spacing w:val="-2"/>
          <w:sz w:val="24"/>
        </w:rPr>
        <w:t xml:space="preserve"> </w:t>
      </w:r>
      <w:r>
        <w:rPr>
          <w:sz w:val="24"/>
        </w:rPr>
        <w:t>tunnustamise</w:t>
      </w:r>
      <w:r>
        <w:rPr>
          <w:spacing w:val="-1"/>
          <w:sz w:val="24"/>
        </w:rPr>
        <w:t xml:space="preserve"> </w:t>
      </w:r>
      <w:r>
        <w:rPr>
          <w:sz w:val="24"/>
        </w:rPr>
        <w:t>lepingus</w:t>
      </w:r>
      <w:r>
        <w:rPr>
          <w:spacing w:val="-1"/>
          <w:sz w:val="24"/>
        </w:rPr>
        <w:t xml:space="preserve"> </w:t>
      </w:r>
      <w:r>
        <w:rPr>
          <w:sz w:val="24"/>
        </w:rPr>
        <w:t xml:space="preserve">tuleks </w:t>
      </w:r>
      <w:r>
        <w:rPr>
          <w:spacing w:val="-2"/>
          <w:sz w:val="24"/>
        </w:rPr>
        <w:t>sätestada:</w:t>
      </w:r>
    </w:p>
    <w:p w14:paraId="0A5EAC15" w14:textId="77777777" w:rsidR="002D68EC" w:rsidRDefault="002D68EC">
      <w:pPr>
        <w:pStyle w:val="Kehatekst"/>
      </w:pPr>
    </w:p>
    <w:p w14:paraId="6CFC484A" w14:textId="77777777" w:rsidR="002D68EC" w:rsidRDefault="002D68EC">
      <w:pPr>
        <w:pStyle w:val="Kehatekst"/>
      </w:pPr>
    </w:p>
    <w:p w14:paraId="256E3499" w14:textId="77777777" w:rsidR="002D68EC" w:rsidRDefault="0069493F">
      <w:pPr>
        <w:pStyle w:val="Loendilik"/>
        <w:numPr>
          <w:ilvl w:val="1"/>
          <w:numId w:val="1"/>
        </w:numPr>
        <w:tabs>
          <w:tab w:val="left" w:pos="707"/>
        </w:tabs>
        <w:spacing w:line="360" w:lineRule="auto"/>
        <w:ind w:right="432"/>
        <w:rPr>
          <w:sz w:val="24"/>
        </w:rPr>
      </w:pPr>
      <w:r>
        <w:rPr>
          <w:sz w:val="24"/>
        </w:rPr>
        <w:t>reeglid</w:t>
      </w:r>
      <w:r>
        <w:rPr>
          <w:spacing w:val="-3"/>
          <w:sz w:val="24"/>
        </w:rPr>
        <w:t xml:space="preserve"> </w:t>
      </w:r>
      <w:r>
        <w:rPr>
          <w:sz w:val="24"/>
        </w:rPr>
        <w:t>ja</w:t>
      </w:r>
      <w:r>
        <w:rPr>
          <w:spacing w:val="-3"/>
          <w:sz w:val="24"/>
        </w:rPr>
        <w:t xml:space="preserve"> </w:t>
      </w:r>
      <w:r>
        <w:rPr>
          <w:sz w:val="24"/>
        </w:rPr>
        <w:t>kord,</w:t>
      </w:r>
      <w:r>
        <w:rPr>
          <w:spacing w:val="-3"/>
          <w:sz w:val="24"/>
        </w:rPr>
        <w:t xml:space="preserve"> </w:t>
      </w:r>
      <w:r>
        <w:rPr>
          <w:sz w:val="24"/>
        </w:rPr>
        <w:t>mida</w:t>
      </w:r>
      <w:r>
        <w:rPr>
          <w:spacing w:val="-4"/>
          <w:sz w:val="24"/>
        </w:rPr>
        <w:t xml:space="preserve"> </w:t>
      </w:r>
      <w:r>
        <w:rPr>
          <w:sz w:val="24"/>
        </w:rPr>
        <w:t>tuleks</w:t>
      </w:r>
      <w:r>
        <w:rPr>
          <w:spacing w:val="-3"/>
          <w:sz w:val="24"/>
        </w:rPr>
        <w:t xml:space="preserve"> </w:t>
      </w:r>
      <w:r>
        <w:rPr>
          <w:sz w:val="24"/>
        </w:rPr>
        <w:t>kasutada,</w:t>
      </w:r>
      <w:r>
        <w:rPr>
          <w:spacing w:val="-3"/>
          <w:sz w:val="24"/>
        </w:rPr>
        <w:t xml:space="preserve"> </w:t>
      </w:r>
      <w:r>
        <w:rPr>
          <w:sz w:val="24"/>
        </w:rPr>
        <w:t>et</w:t>
      </w:r>
      <w:r>
        <w:rPr>
          <w:spacing w:val="-3"/>
          <w:sz w:val="24"/>
        </w:rPr>
        <w:t xml:space="preserve"> </w:t>
      </w:r>
      <w:r>
        <w:rPr>
          <w:sz w:val="24"/>
        </w:rPr>
        <w:t>jälgida</w:t>
      </w:r>
      <w:r>
        <w:rPr>
          <w:spacing w:val="-4"/>
          <w:sz w:val="24"/>
        </w:rPr>
        <w:t xml:space="preserve"> </w:t>
      </w:r>
      <w:r>
        <w:rPr>
          <w:sz w:val="24"/>
        </w:rPr>
        <w:t>vastastikuse</w:t>
      </w:r>
      <w:r>
        <w:rPr>
          <w:spacing w:val="-4"/>
          <w:sz w:val="24"/>
        </w:rPr>
        <w:t xml:space="preserve"> </w:t>
      </w:r>
      <w:r>
        <w:rPr>
          <w:sz w:val="24"/>
        </w:rPr>
        <w:t>tunnustamise</w:t>
      </w:r>
      <w:r>
        <w:rPr>
          <w:spacing w:val="-4"/>
          <w:sz w:val="24"/>
        </w:rPr>
        <w:t xml:space="preserve"> </w:t>
      </w:r>
      <w:r>
        <w:rPr>
          <w:sz w:val="24"/>
        </w:rPr>
        <w:t>lepingu</w:t>
      </w:r>
      <w:r>
        <w:rPr>
          <w:spacing w:val="-3"/>
          <w:sz w:val="24"/>
        </w:rPr>
        <w:t xml:space="preserve"> </w:t>
      </w:r>
      <w:r>
        <w:rPr>
          <w:sz w:val="24"/>
        </w:rPr>
        <w:t>sätteid</w:t>
      </w:r>
      <w:r>
        <w:rPr>
          <w:spacing w:val="-3"/>
          <w:sz w:val="24"/>
        </w:rPr>
        <w:t xml:space="preserve"> </w:t>
      </w:r>
      <w:r>
        <w:rPr>
          <w:sz w:val="24"/>
        </w:rPr>
        <w:t>ja tagada nende täitmine;</w:t>
      </w:r>
    </w:p>
    <w:p w14:paraId="0FE492D9" w14:textId="77777777" w:rsidR="002D68EC" w:rsidRDefault="002D68EC">
      <w:pPr>
        <w:pStyle w:val="Kehatekst"/>
        <w:spacing w:before="139"/>
      </w:pPr>
    </w:p>
    <w:p w14:paraId="4EE24A53" w14:textId="77777777" w:rsidR="002D68EC" w:rsidRDefault="0069493F">
      <w:pPr>
        <w:pStyle w:val="Loendilik"/>
        <w:numPr>
          <w:ilvl w:val="1"/>
          <w:numId w:val="1"/>
        </w:numPr>
        <w:tabs>
          <w:tab w:val="left" w:pos="707"/>
        </w:tabs>
        <w:spacing w:line="360" w:lineRule="auto"/>
        <w:ind w:right="495"/>
        <w:rPr>
          <w:sz w:val="24"/>
        </w:rPr>
      </w:pPr>
      <w:r>
        <w:rPr>
          <w:sz w:val="24"/>
        </w:rPr>
        <w:t>vastastikuse</w:t>
      </w:r>
      <w:r>
        <w:rPr>
          <w:spacing w:val="-5"/>
          <w:sz w:val="24"/>
        </w:rPr>
        <w:t xml:space="preserve"> </w:t>
      </w:r>
      <w:r>
        <w:rPr>
          <w:sz w:val="24"/>
        </w:rPr>
        <w:t>tunnustamise</w:t>
      </w:r>
      <w:r>
        <w:rPr>
          <w:spacing w:val="-5"/>
          <w:sz w:val="24"/>
        </w:rPr>
        <w:t xml:space="preserve"> </w:t>
      </w:r>
      <w:r>
        <w:rPr>
          <w:sz w:val="24"/>
        </w:rPr>
        <w:t>lepingu</w:t>
      </w:r>
      <w:r>
        <w:rPr>
          <w:spacing w:val="-5"/>
          <w:sz w:val="24"/>
        </w:rPr>
        <w:t xml:space="preserve"> </w:t>
      </w:r>
      <w:r>
        <w:rPr>
          <w:sz w:val="24"/>
        </w:rPr>
        <w:t>poolte</w:t>
      </w:r>
      <w:r>
        <w:rPr>
          <w:spacing w:val="-5"/>
          <w:sz w:val="24"/>
        </w:rPr>
        <w:t xml:space="preserve"> </w:t>
      </w:r>
      <w:r>
        <w:rPr>
          <w:sz w:val="24"/>
        </w:rPr>
        <w:t>vahelise</w:t>
      </w:r>
      <w:r>
        <w:rPr>
          <w:spacing w:val="-4"/>
          <w:sz w:val="24"/>
        </w:rPr>
        <w:t xml:space="preserve"> </w:t>
      </w:r>
      <w:r>
        <w:rPr>
          <w:sz w:val="24"/>
        </w:rPr>
        <w:t>dialoogi</w:t>
      </w:r>
      <w:r>
        <w:rPr>
          <w:spacing w:val="-5"/>
          <w:sz w:val="24"/>
        </w:rPr>
        <w:t xml:space="preserve"> </w:t>
      </w:r>
      <w:r>
        <w:rPr>
          <w:sz w:val="24"/>
        </w:rPr>
        <w:t>ja</w:t>
      </w:r>
      <w:r>
        <w:rPr>
          <w:spacing w:val="-5"/>
          <w:sz w:val="24"/>
        </w:rPr>
        <w:t xml:space="preserve"> </w:t>
      </w:r>
      <w:r>
        <w:rPr>
          <w:sz w:val="24"/>
        </w:rPr>
        <w:t>halduskoostöö</w:t>
      </w:r>
      <w:r>
        <w:rPr>
          <w:spacing w:val="-5"/>
          <w:sz w:val="24"/>
        </w:rPr>
        <w:t xml:space="preserve"> </w:t>
      </w:r>
      <w:r>
        <w:rPr>
          <w:sz w:val="24"/>
        </w:rPr>
        <w:t xml:space="preserve">mehhanismid; </w:t>
      </w:r>
      <w:r>
        <w:rPr>
          <w:spacing w:val="-4"/>
          <w:sz w:val="24"/>
        </w:rPr>
        <w:t>ning</w:t>
      </w:r>
    </w:p>
    <w:p w14:paraId="5A4A3488" w14:textId="77777777" w:rsidR="002D68EC" w:rsidRDefault="002D68EC">
      <w:pPr>
        <w:pStyle w:val="Kehatekst"/>
        <w:spacing w:before="137"/>
      </w:pPr>
    </w:p>
    <w:p w14:paraId="6BCE3233" w14:textId="77777777" w:rsidR="002D68EC" w:rsidRDefault="0069493F">
      <w:pPr>
        <w:pStyle w:val="Loendilik"/>
        <w:numPr>
          <w:ilvl w:val="1"/>
          <w:numId w:val="1"/>
        </w:numPr>
        <w:tabs>
          <w:tab w:val="left" w:pos="707"/>
        </w:tabs>
        <w:spacing w:before="1" w:line="360" w:lineRule="auto"/>
        <w:ind w:right="858"/>
        <w:rPr>
          <w:sz w:val="24"/>
        </w:rPr>
      </w:pPr>
      <w:r>
        <w:rPr>
          <w:sz w:val="24"/>
        </w:rPr>
        <w:t>vahendid,</w:t>
      </w:r>
      <w:r>
        <w:rPr>
          <w:spacing w:val="-6"/>
          <w:sz w:val="24"/>
        </w:rPr>
        <w:t xml:space="preserve"> </w:t>
      </w:r>
      <w:r>
        <w:rPr>
          <w:sz w:val="24"/>
        </w:rPr>
        <w:t>millega</w:t>
      </w:r>
      <w:r>
        <w:rPr>
          <w:spacing w:val="-7"/>
          <w:sz w:val="24"/>
        </w:rPr>
        <w:t xml:space="preserve"> </w:t>
      </w:r>
      <w:r>
        <w:rPr>
          <w:sz w:val="24"/>
        </w:rPr>
        <w:t>individuaalsed</w:t>
      </w:r>
      <w:r>
        <w:rPr>
          <w:spacing w:val="-6"/>
          <w:sz w:val="24"/>
        </w:rPr>
        <w:t xml:space="preserve"> </w:t>
      </w:r>
      <w:r>
        <w:rPr>
          <w:sz w:val="24"/>
        </w:rPr>
        <w:t>taotlejad</w:t>
      </w:r>
      <w:r>
        <w:rPr>
          <w:spacing w:val="-6"/>
          <w:sz w:val="24"/>
        </w:rPr>
        <w:t xml:space="preserve"> </w:t>
      </w:r>
      <w:r>
        <w:rPr>
          <w:sz w:val="24"/>
        </w:rPr>
        <w:t>saavad</w:t>
      </w:r>
      <w:r>
        <w:rPr>
          <w:spacing w:val="-4"/>
          <w:sz w:val="24"/>
        </w:rPr>
        <w:t xml:space="preserve"> </w:t>
      </w:r>
      <w:r>
        <w:rPr>
          <w:sz w:val="24"/>
        </w:rPr>
        <w:t>lahendada</w:t>
      </w:r>
      <w:r>
        <w:rPr>
          <w:spacing w:val="-7"/>
          <w:sz w:val="24"/>
        </w:rPr>
        <w:t xml:space="preserve"> </w:t>
      </w:r>
      <w:r>
        <w:rPr>
          <w:sz w:val="24"/>
        </w:rPr>
        <w:t>vastastikuse</w:t>
      </w:r>
      <w:r>
        <w:rPr>
          <w:spacing w:val="-7"/>
          <w:sz w:val="24"/>
        </w:rPr>
        <w:t xml:space="preserve"> </w:t>
      </w:r>
      <w:r>
        <w:rPr>
          <w:sz w:val="24"/>
        </w:rPr>
        <w:t>tunnustamise lepingu tõlgendamisest või rakendamisest tulenevaid küsimusi.</w:t>
      </w:r>
    </w:p>
    <w:p w14:paraId="6068C4D6" w14:textId="77777777" w:rsidR="002D68EC" w:rsidRDefault="002D68EC">
      <w:pPr>
        <w:pStyle w:val="Kehatekst"/>
        <w:spacing w:before="139"/>
      </w:pPr>
    </w:p>
    <w:p w14:paraId="2E543EC1" w14:textId="77777777" w:rsidR="002D68EC" w:rsidRDefault="0069493F">
      <w:pPr>
        <w:pStyle w:val="Loendilik"/>
        <w:numPr>
          <w:ilvl w:val="0"/>
          <w:numId w:val="1"/>
        </w:numPr>
        <w:tabs>
          <w:tab w:val="left" w:pos="707"/>
        </w:tabs>
        <w:spacing w:line="360" w:lineRule="auto"/>
        <w:ind w:right="878" w:firstLine="0"/>
        <w:rPr>
          <w:sz w:val="24"/>
        </w:rPr>
      </w:pPr>
      <w:r>
        <w:rPr>
          <w:sz w:val="24"/>
        </w:rPr>
        <w:t>Individuaalsete</w:t>
      </w:r>
      <w:r>
        <w:rPr>
          <w:spacing w:val="-6"/>
          <w:sz w:val="24"/>
        </w:rPr>
        <w:t xml:space="preserve"> </w:t>
      </w:r>
      <w:r>
        <w:rPr>
          <w:sz w:val="24"/>
        </w:rPr>
        <w:t>taotlejate</w:t>
      </w:r>
      <w:r>
        <w:rPr>
          <w:spacing w:val="-4"/>
          <w:sz w:val="24"/>
        </w:rPr>
        <w:t xml:space="preserve"> </w:t>
      </w:r>
      <w:r>
        <w:rPr>
          <w:sz w:val="24"/>
        </w:rPr>
        <w:t>kohtlemise</w:t>
      </w:r>
      <w:r>
        <w:rPr>
          <w:spacing w:val="-6"/>
          <w:sz w:val="24"/>
        </w:rPr>
        <w:t xml:space="preserve"> </w:t>
      </w:r>
      <w:r>
        <w:rPr>
          <w:sz w:val="24"/>
        </w:rPr>
        <w:t>juhendina</w:t>
      </w:r>
      <w:r>
        <w:rPr>
          <w:spacing w:val="-6"/>
          <w:sz w:val="24"/>
        </w:rPr>
        <w:t xml:space="preserve"> </w:t>
      </w:r>
      <w:r>
        <w:rPr>
          <w:sz w:val="24"/>
        </w:rPr>
        <w:t>peaks</w:t>
      </w:r>
      <w:r>
        <w:rPr>
          <w:spacing w:val="-5"/>
          <w:sz w:val="24"/>
        </w:rPr>
        <w:t xml:space="preserve"> </w:t>
      </w:r>
      <w:r>
        <w:rPr>
          <w:sz w:val="24"/>
        </w:rPr>
        <w:t>vastastikuse</w:t>
      </w:r>
      <w:r>
        <w:rPr>
          <w:spacing w:val="-6"/>
          <w:sz w:val="24"/>
        </w:rPr>
        <w:t xml:space="preserve"> </w:t>
      </w:r>
      <w:r>
        <w:rPr>
          <w:sz w:val="24"/>
        </w:rPr>
        <w:t>tunnustamise</w:t>
      </w:r>
      <w:r>
        <w:rPr>
          <w:spacing w:val="-6"/>
          <w:sz w:val="24"/>
        </w:rPr>
        <w:t xml:space="preserve"> </w:t>
      </w:r>
      <w:r>
        <w:rPr>
          <w:sz w:val="24"/>
        </w:rPr>
        <w:t>leping sisaldama üksikasju järgmise kohta:</w:t>
      </w:r>
    </w:p>
    <w:p w14:paraId="70F83300" w14:textId="77777777" w:rsidR="002D68EC" w:rsidRDefault="002D68EC">
      <w:pPr>
        <w:pStyle w:val="Kehatekst"/>
        <w:spacing w:before="137"/>
      </w:pPr>
    </w:p>
    <w:p w14:paraId="7CC96C60" w14:textId="77777777" w:rsidR="002D68EC" w:rsidRDefault="0069493F">
      <w:pPr>
        <w:pStyle w:val="Loendilik"/>
        <w:numPr>
          <w:ilvl w:val="1"/>
          <w:numId w:val="1"/>
        </w:numPr>
        <w:tabs>
          <w:tab w:val="left" w:pos="707"/>
        </w:tabs>
        <w:spacing w:line="360" w:lineRule="auto"/>
        <w:ind w:right="540"/>
        <w:rPr>
          <w:sz w:val="24"/>
        </w:rPr>
      </w:pPr>
      <w:r>
        <w:rPr>
          <w:sz w:val="24"/>
        </w:rPr>
        <w:t>kontaktpunkt, kust saab teavet kõikides taotlusega seotud küsimustes, nagu asjakohaste asutuste</w:t>
      </w:r>
      <w:r>
        <w:rPr>
          <w:spacing w:val="-4"/>
          <w:sz w:val="24"/>
        </w:rPr>
        <w:t xml:space="preserve"> </w:t>
      </w:r>
      <w:r>
        <w:rPr>
          <w:sz w:val="24"/>
        </w:rPr>
        <w:t>nimed</w:t>
      </w:r>
      <w:r>
        <w:rPr>
          <w:spacing w:val="-4"/>
          <w:sz w:val="24"/>
        </w:rPr>
        <w:t xml:space="preserve"> </w:t>
      </w:r>
      <w:r>
        <w:rPr>
          <w:sz w:val="24"/>
        </w:rPr>
        <w:t>ja</w:t>
      </w:r>
      <w:r>
        <w:rPr>
          <w:spacing w:val="-5"/>
          <w:sz w:val="24"/>
        </w:rPr>
        <w:t xml:space="preserve"> </w:t>
      </w:r>
      <w:r>
        <w:rPr>
          <w:sz w:val="24"/>
        </w:rPr>
        <w:t>aadressid,</w:t>
      </w:r>
      <w:r>
        <w:rPr>
          <w:spacing w:val="-4"/>
          <w:sz w:val="24"/>
        </w:rPr>
        <w:t xml:space="preserve"> </w:t>
      </w:r>
      <w:r>
        <w:rPr>
          <w:sz w:val="24"/>
        </w:rPr>
        <w:t>litsentsimisega</w:t>
      </w:r>
      <w:r>
        <w:rPr>
          <w:spacing w:val="-5"/>
          <w:sz w:val="24"/>
        </w:rPr>
        <w:t xml:space="preserve"> </w:t>
      </w:r>
      <w:r>
        <w:rPr>
          <w:sz w:val="24"/>
        </w:rPr>
        <w:t>seotud</w:t>
      </w:r>
      <w:r>
        <w:rPr>
          <w:spacing w:val="-4"/>
          <w:sz w:val="24"/>
        </w:rPr>
        <w:t xml:space="preserve"> </w:t>
      </w:r>
      <w:r>
        <w:rPr>
          <w:sz w:val="24"/>
        </w:rPr>
        <w:t>vorminõuded</w:t>
      </w:r>
      <w:r>
        <w:rPr>
          <w:spacing w:val="-4"/>
          <w:sz w:val="24"/>
        </w:rPr>
        <w:t xml:space="preserve"> </w:t>
      </w:r>
      <w:r>
        <w:rPr>
          <w:sz w:val="24"/>
        </w:rPr>
        <w:t>ja</w:t>
      </w:r>
      <w:r>
        <w:rPr>
          <w:spacing w:val="-4"/>
          <w:sz w:val="24"/>
        </w:rPr>
        <w:t xml:space="preserve"> </w:t>
      </w:r>
      <w:r>
        <w:rPr>
          <w:sz w:val="24"/>
        </w:rPr>
        <w:t>teave</w:t>
      </w:r>
      <w:r>
        <w:rPr>
          <w:spacing w:val="-5"/>
          <w:sz w:val="24"/>
        </w:rPr>
        <w:t xml:space="preserve"> </w:t>
      </w:r>
      <w:r>
        <w:rPr>
          <w:sz w:val="24"/>
        </w:rPr>
        <w:t>lisanõuete</w:t>
      </w:r>
      <w:r>
        <w:rPr>
          <w:spacing w:val="-4"/>
          <w:sz w:val="24"/>
        </w:rPr>
        <w:t xml:space="preserve"> </w:t>
      </w:r>
      <w:r>
        <w:rPr>
          <w:sz w:val="24"/>
        </w:rPr>
        <w:t>kohta, mis tuleb vastuvõtvas jurisdiktsioonis täita;</w:t>
      </w:r>
    </w:p>
    <w:p w14:paraId="564F95EF" w14:textId="77777777" w:rsidR="002D68EC" w:rsidRDefault="002D68EC">
      <w:pPr>
        <w:pStyle w:val="Kehatekst"/>
        <w:spacing w:before="138"/>
      </w:pPr>
    </w:p>
    <w:p w14:paraId="4637E3CA" w14:textId="77777777" w:rsidR="002D68EC" w:rsidRDefault="0069493F">
      <w:pPr>
        <w:pStyle w:val="Loendilik"/>
        <w:numPr>
          <w:ilvl w:val="1"/>
          <w:numId w:val="1"/>
        </w:numPr>
        <w:tabs>
          <w:tab w:val="left" w:pos="707"/>
        </w:tabs>
        <w:ind w:hanging="566"/>
        <w:rPr>
          <w:sz w:val="24"/>
        </w:rPr>
      </w:pPr>
      <w:r>
        <w:rPr>
          <w:sz w:val="24"/>
        </w:rPr>
        <w:t>kui</w:t>
      </w:r>
      <w:r>
        <w:rPr>
          <w:spacing w:val="-3"/>
          <w:sz w:val="24"/>
        </w:rPr>
        <w:t xml:space="preserve"> </w:t>
      </w:r>
      <w:r>
        <w:rPr>
          <w:sz w:val="24"/>
        </w:rPr>
        <w:t>kaua</w:t>
      </w:r>
      <w:r>
        <w:rPr>
          <w:spacing w:val="-2"/>
          <w:sz w:val="24"/>
        </w:rPr>
        <w:t xml:space="preserve"> </w:t>
      </w:r>
      <w:r>
        <w:rPr>
          <w:sz w:val="24"/>
        </w:rPr>
        <w:t>aega</w:t>
      </w:r>
      <w:r>
        <w:rPr>
          <w:spacing w:val="-1"/>
          <w:sz w:val="24"/>
        </w:rPr>
        <w:t xml:space="preserve"> </w:t>
      </w:r>
      <w:r>
        <w:rPr>
          <w:sz w:val="24"/>
        </w:rPr>
        <w:t>kulub</w:t>
      </w:r>
      <w:r>
        <w:rPr>
          <w:spacing w:val="-1"/>
          <w:sz w:val="24"/>
        </w:rPr>
        <w:t xml:space="preserve"> </w:t>
      </w:r>
      <w:r>
        <w:rPr>
          <w:sz w:val="24"/>
        </w:rPr>
        <w:t>vastuvõtva jurisdiktsiooni asjakohasel</w:t>
      </w:r>
      <w:r>
        <w:rPr>
          <w:spacing w:val="-1"/>
          <w:sz w:val="24"/>
        </w:rPr>
        <w:t xml:space="preserve"> </w:t>
      </w:r>
      <w:r>
        <w:rPr>
          <w:sz w:val="24"/>
        </w:rPr>
        <w:t>asutusel taotluste</w:t>
      </w:r>
      <w:r>
        <w:rPr>
          <w:spacing w:val="-1"/>
          <w:sz w:val="24"/>
        </w:rPr>
        <w:t xml:space="preserve"> </w:t>
      </w:r>
      <w:r>
        <w:rPr>
          <w:spacing w:val="-2"/>
          <w:sz w:val="24"/>
        </w:rPr>
        <w:t>menetlemiseks;</w:t>
      </w:r>
    </w:p>
    <w:p w14:paraId="692AA0C9" w14:textId="77777777" w:rsidR="002D68EC" w:rsidRDefault="002D68EC">
      <w:pPr>
        <w:pStyle w:val="Kehatekst"/>
      </w:pPr>
    </w:p>
    <w:p w14:paraId="23672825" w14:textId="77777777" w:rsidR="002D68EC" w:rsidRDefault="002D68EC">
      <w:pPr>
        <w:pStyle w:val="Kehatekst"/>
      </w:pPr>
    </w:p>
    <w:p w14:paraId="477BE736" w14:textId="77777777" w:rsidR="002D68EC" w:rsidRDefault="0069493F">
      <w:pPr>
        <w:pStyle w:val="Loendilik"/>
        <w:numPr>
          <w:ilvl w:val="1"/>
          <w:numId w:val="1"/>
        </w:numPr>
        <w:tabs>
          <w:tab w:val="left" w:pos="707"/>
        </w:tabs>
        <w:ind w:hanging="566"/>
        <w:rPr>
          <w:sz w:val="24"/>
        </w:rPr>
      </w:pPr>
      <w:r>
        <w:rPr>
          <w:sz w:val="24"/>
        </w:rPr>
        <w:t>dokumendid,</w:t>
      </w:r>
      <w:r>
        <w:rPr>
          <w:spacing w:val="-3"/>
          <w:sz w:val="24"/>
        </w:rPr>
        <w:t xml:space="preserve"> </w:t>
      </w:r>
      <w:r>
        <w:rPr>
          <w:sz w:val="24"/>
        </w:rPr>
        <w:t>mida</w:t>
      </w:r>
      <w:r>
        <w:rPr>
          <w:spacing w:val="-2"/>
          <w:sz w:val="24"/>
        </w:rPr>
        <w:t xml:space="preserve"> </w:t>
      </w:r>
      <w:r>
        <w:rPr>
          <w:sz w:val="24"/>
        </w:rPr>
        <w:t>taotlejatelt</w:t>
      </w:r>
      <w:r>
        <w:rPr>
          <w:spacing w:val="-1"/>
          <w:sz w:val="24"/>
        </w:rPr>
        <w:t xml:space="preserve"> </w:t>
      </w:r>
      <w:r>
        <w:rPr>
          <w:sz w:val="24"/>
        </w:rPr>
        <w:t>nõutakse,</w:t>
      </w:r>
      <w:r>
        <w:rPr>
          <w:spacing w:val="-1"/>
          <w:sz w:val="24"/>
        </w:rPr>
        <w:t xml:space="preserve"> </w:t>
      </w:r>
      <w:r>
        <w:rPr>
          <w:sz w:val="24"/>
        </w:rPr>
        <w:t>ja millises</w:t>
      </w:r>
      <w:r>
        <w:rPr>
          <w:spacing w:val="-1"/>
          <w:sz w:val="24"/>
        </w:rPr>
        <w:t xml:space="preserve"> </w:t>
      </w:r>
      <w:r>
        <w:rPr>
          <w:sz w:val="24"/>
        </w:rPr>
        <w:t>vormis</w:t>
      </w:r>
      <w:r>
        <w:rPr>
          <w:spacing w:val="-1"/>
          <w:sz w:val="24"/>
        </w:rPr>
        <w:t xml:space="preserve"> </w:t>
      </w:r>
      <w:r>
        <w:rPr>
          <w:sz w:val="24"/>
        </w:rPr>
        <w:t>need</w:t>
      </w:r>
      <w:r>
        <w:rPr>
          <w:spacing w:val="-1"/>
          <w:sz w:val="24"/>
        </w:rPr>
        <w:t xml:space="preserve"> </w:t>
      </w:r>
      <w:r>
        <w:rPr>
          <w:sz w:val="24"/>
        </w:rPr>
        <w:t xml:space="preserve">tuleks </w:t>
      </w:r>
      <w:r>
        <w:rPr>
          <w:spacing w:val="-2"/>
          <w:sz w:val="24"/>
        </w:rPr>
        <w:t>esitada;</w:t>
      </w:r>
    </w:p>
    <w:p w14:paraId="7761DF4D" w14:textId="77777777" w:rsidR="002D68EC" w:rsidRDefault="002D68EC">
      <w:pPr>
        <w:pStyle w:val="Loendilik"/>
        <w:rPr>
          <w:sz w:val="24"/>
        </w:rPr>
        <w:sectPr w:rsidR="002D68EC">
          <w:pgSz w:w="11910" w:h="16840"/>
          <w:pgMar w:top="1320" w:right="992" w:bottom="1380" w:left="992" w:header="0" w:footer="1199" w:gutter="0"/>
          <w:cols w:space="708"/>
        </w:sectPr>
      </w:pPr>
    </w:p>
    <w:p w14:paraId="00C08144" w14:textId="77777777" w:rsidR="002D68EC" w:rsidRDefault="0069493F">
      <w:pPr>
        <w:pStyle w:val="Loendilik"/>
        <w:numPr>
          <w:ilvl w:val="1"/>
          <w:numId w:val="1"/>
        </w:numPr>
        <w:tabs>
          <w:tab w:val="left" w:pos="707"/>
        </w:tabs>
        <w:spacing w:before="70" w:line="360" w:lineRule="auto"/>
        <w:ind w:right="664"/>
        <w:rPr>
          <w:sz w:val="24"/>
        </w:rPr>
      </w:pPr>
      <w:r>
        <w:rPr>
          <w:sz w:val="24"/>
        </w:rPr>
        <w:lastRenderedPageBreak/>
        <w:t>päritolujurisdiktsioonis</w:t>
      </w:r>
      <w:r>
        <w:rPr>
          <w:spacing w:val="-4"/>
          <w:sz w:val="24"/>
        </w:rPr>
        <w:t xml:space="preserve"> </w:t>
      </w:r>
      <w:r>
        <w:rPr>
          <w:sz w:val="24"/>
        </w:rPr>
        <w:t>kvalifikatsiooni</w:t>
      </w:r>
      <w:r>
        <w:rPr>
          <w:spacing w:val="-4"/>
          <w:sz w:val="24"/>
        </w:rPr>
        <w:t xml:space="preserve"> </w:t>
      </w:r>
      <w:r>
        <w:rPr>
          <w:sz w:val="24"/>
        </w:rPr>
        <w:t>ja</w:t>
      </w:r>
      <w:r>
        <w:rPr>
          <w:spacing w:val="-5"/>
          <w:sz w:val="24"/>
        </w:rPr>
        <w:t xml:space="preserve"> </w:t>
      </w:r>
      <w:r>
        <w:rPr>
          <w:sz w:val="24"/>
        </w:rPr>
        <w:t>litsentsimise</w:t>
      </w:r>
      <w:r>
        <w:rPr>
          <w:spacing w:val="-5"/>
          <w:sz w:val="24"/>
        </w:rPr>
        <w:t xml:space="preserve"> </w:t>
      </w:r>
      <w:r>
        <w:rPr>
          <w:sz w:val="24"/>
        </w:rPr>
        <w:t>kohta</w:t>
      </w:r>
      <w:r>
        <w:rPr>
          <w:spacing w:val="-4"/>
          <w:sz w:val="24"/>
        </w:rPr>
        <w:t xml:space="preserve"> </w:t>
      </w:r>
      <w:r>
        <w:rPr>
          <w:sz w:val="24"/>
        </w:rPr>
        <w:t>välja</w:t>
      </w:r>
      <w:r>
        <w:rPr>
          <w:spacing w:val="-5"/>
          <w:sz w:val="24"/>
        </w:rPr>
        <w:t xml:space="preserve"> </w:t>
      </w:r>
      <w:r>
        <w:rPr>
          <w:sz w:val="24"/>
        </w:rPr>
        <w:t>antud</w:t>
      </w:r>
      <w:r>
        <w:rPr>
          <w:spacing w:val="-4"/>
          <w:sz w:val="24"/>
        </w:rPr>
        <w:t xml:space="preserve"> </w:t>
      </w:r>
      <w:r>
        <w:rPr>
          <w:sz w:val="24"/>
        </w:rPr>
        <w:t>dokumentide</w:t>
      </w:r>
      <w:r>
        <w:rPr>
          <w:spacing w:val="-5"/>
          <w:sz w:val="24"/>
        </w:rPr>
        <w:t xml:space="preserve"> </w:t>
      </w:r>
      <w:r>
        <w:rPr>
          <w:sz w:val="24"/>
        </w:rPr>
        <w:t>ja tunnistuste aktsepteerimine; ning</w:t>
      </w:r>
    </w:p>
    <w:p w14:paraId="742BBD94" w14:textId="77777777" w:rsidR="002D68EC" w:rsidRDefault="002D68EC">
      <w:pPr>
        <w:pStyle w:val="Kehatekst"/>
        <w:spacing w:before="139"/>
      </w:pPr>
    </w:p>
    <w:p w14:paraId="4D14D997" w14:textId="77777777" w:rsidR="002D68EC" w:rsidRDefault="0069493F">
      <w:pPr>
        <w:pStyle w:val="Loendilik"/>
        <w:numPr>
          <w:ilvl w:val="1"/>
          <w:numId w:val="1"/>
        </w:numPr>
        <w:tabs>
          <w:tab w:val="left" w:pos="707"/>
        </w:tabs>
        <w:ind w:hanging="566"/>
        <w:rPr>
          <w:sz w:val="24"/>
        </w:rPr>
      </w:pPr>
      <w:r>
        <w:rPr>
          <w:sz w:val="24"/>
        </w:rPr>
        <w:t>asjakohastele</w:t>
      </w:r>
      <w:r>
        <w:rPr>
          <w:spacing w:val="-1"/>
          <w:sz w:val="24"/>
        </w:rPr>
        <w:t xml:space="preserve"> </w:t>
      </w:r>
      <w:r>
        <w:rPr>
          <w:sz w:val="24"/>
        </w:rPr>
        <w:t>asutustele</w:t>
      </w:r>
      <w:r>
        <w:rPr>
          <w:spacing w:val="-2"/>
          <w:sz w:val="24"/>
        </w:rPr>
        <w:t xml:space="preserve"> </w:t>
      </w:r>
      <w:r>
        <w:rPr>
          <w:sz w:val="24"/>
        </w:rPr>
        <w:t>edasikaebamise</w:t>
      </w:r>
      <w:r>
        <w:rPr>
          <w:spacing w:val="-3"/>
          <w:sz w:val="24"/>
        </w:rPr>
        <w:t xml:space="preserve"> </w:t>
      </w:r>
      <w:r>
        <w:rPr>
          <w:sz w:val="24"/>
        </w:rPr>
        <w:t>või</w:t>
      </w:r>
      <w:r>
        <w:rPr>
          <w:spacing w:val="-1"/>
          <w:sz w:val="24"/>
        </w:rPr>
        <w:t xml:space="preserve"> </w:t>
      </w:r>
      <w:r>
        <w:rPr>
          <w:sz w:val="24"/>
        </w:rPr>
        <w:t>asjakohastes</w:t>
      </w:r>
      <w:r>
        <w:rPr>
          <w:spacing w:val="-2"/>
          <w:sz w:val="24"/>
        </w:rPr>
        <w:t xml:space="preserve"> </w:t>
      </w:r>
      <w:r>
        <w:rPr>
          <w:sz w:val="24"/>
        </w:rPr>
        <w:t>asutustes</w:t>
      </w:r>
      <w:r>
        <w:rPr>
          <w:spacing w:val="-1"/>
          <w:sz w:val="24"/>
        </w:rPr>
        <w:t xml:space="preserve"> </w:t>
      </w:r>
      <w:r>
        <w:rPr>
          <w:sz w:val="24"/>
        </w:rPr>
        <w:t>läbivaatamise</w:t>
      </w:r>
      <w:r>
        <w:rPr>
          <w:spacing w:val="-2"/>
          <w:sz w:val="24"/>
        </w:rPr>
        <w:t xml:space="preserve"> kord.</w:t>
      </w:r>
    </w:p>
    <w:p w14:paraId="33EC60C7" w14:textId="77777777" w:rsidR="002D68EC" w:rsidRDefault="002D68EC">
      <w:pPr>
        <w:pStyle w:val="Kehatekst"/>
      </w:pPr>
    </w:p>
    <w:p w14:paraId="0E4993DA" w14:textId="77777777" w:rsidR="002D68EC" w:rsidRDefault="002D68EC">
      <w:pPr>
        <w:pStyle w:val="Kehatekst"/>
      </w:pPr>
    </w:p>
    <w:p w14:paraId="37B9D8B4" w14:textId="77777777" w:rsidR="002D68EC" w:rsidRDefault="0069493F">
      <w:pPr>
        <w:pStyle w:val="Loendilik"/>
        <w:numPr>
          <w:ilvl w:val="0"/>
          <w:numId w:val="1"/>
        </w:numPr>
        <w:tabs>
          <w:tab w:val="left" w:pos="707"/>
        </w:tabs>
        <w:spacing w:line="360" w:lineRule="auto"/>
        <w:ind w:right="1003" w:firstLine="0"/>
        <w:rPr>
          <w:sz w:val="24"/>
        </w:rPr>
      </w:pPr>
      <w:r>
        <w:rPr>
          <w:sz w:val="24"/>
        </w:rPr>
        <w:t>Samuti</w:t>
      </w:r>
      <w:r>
        <w:rPr>
          <w:spacing w:val="-5"/>
          <w:sz w:val="24"/>
        </w:rPr>
        <w:t xml:space="preserve"> </w:t>
      </w:r>
      <w:r>
        <w:rPr>
          <w:sz w:val="24"/>
        </w:rPr>
        <w:t>peaks</w:t>
      </w:r>
      <w:r>
        <w:rPr>
          <w:spacing w:val="-5"/>
          <w:sz w:val="24"/>
        </w:rPr>
        <w:t xml:space="preserve"> </w:t>
      </w:r>
      <w:r>
        <w:rPr>
          <w:sz w:val="24"/>
        </w:rPr>
        <w:t>vastastikuse</w:t>
      </w:r>
      <w:r>
        <w:rPr>
          <w:spacing w:val="-6"/>
          <w:sz w:val="24"/>
        </w:rPr>
        <w:t xml:space="preserve"> </w:t>
      </w:r>
      <w:r>
        <w:rPr>
          <w:sz w:val="24"/>
        </w:rPr>
        <w:t>tunnustamise</w:t>
      </w:r>
      <w:r>
        <w:rPr>
          <w:spacing w:val="-6"/>
          <w:sz w:val="24"/>
        </w:rPr>
        <w:t xml:space="preserve"> </w:t>
      </w:r>
      <w:r>
        <w:rPr>
          <w:sz w:val="24"/>
        </w:rPr>
        <w:t>leping</w:t>
      </w:r>
      <w:r>
        <w:rPr>
          <w:spacing w:val="-5"/>
          <w:sz w:val="24"/>
        </w:rPr>
        <w:t xml:space="preserve"> </w:t>
      </w:r>
      <w:r>
        <w:rPr>
          <w:sz w:val="24"/>
        </w:rPr>
        <w:t>sisaldama</w:t>
      </w:r>
      <w:r>
        <w:rPr>
          <w:spacing w:val="-6"/>
          <w:sz w:val="24"/>
        </w:rPr>
        <w:t xml:space="preserve"> </w:t>
      </w:r>
      <w:r>
        <w:rPr>
          <w:sz w:val="24"/>
        </w:rPr>
        <w:t>asjakohaste</w:t>
      </w:r>
      <w:r>
        <w:rPr>
          <w:spacing w:val="-5"/>
          <w:sz w:val="24"/>
        </w:rPr>
        <w:t xml:space="preserve"> </w:t>
      </w:r>
      <w:r>
        <w:rPr>
          <w:sz w:val="24"/>
        </w:rPr>
        <w:t>asutuste</w:t>
      </w:r>
      <w:r>
        <w:rPr>
          <w:spacing w:val="-5"/>
          <w:sz w:val="24"/>
        </w:rPr>
        <w:t xml:space="preserve"> </w:t>
      </w:r>
      <w:r>
        <w:rPr>
          <w:sz w:val="24"/>
        </w:rPr>
        <w:t xml:space="preserve">võetud </w:t>
      </w:r>
      <w:r>
        <w:rPr>
          <w:spacing w:val="-2"/>
          <w:sz w:val="24"/>
        </w:rPr>
        <w:t>kohustust:</w:t>
      </w:r>
    </w:p>
    <w:p w14:paraId="6FBB484E" w14:textId="77777777" w:rsidR="002D68EC" w:rsidRDefault="002D68EC">
      <w:pPr>
        <w:pStyle w:val="Kehatekst"/>
        <w:spacing w:before="137"/>
      </w:pPr>
    </w:p>
    <w:p w14:paraId="7ED1CD25" w14:textId="77777777" w:rsidR="002D68EC" w:rsidRDefault="0069493F">
      <w:pPr>
        <w:pStyle w:val="Loendilik"/>
        <w:numPr>
          <w:ilvl w:val="1"/>
          <w:numId w:val="1"/>
        </w:numPr>
        <w:tabs>
          <w:tab w:val="left" w:pos="707"/>
        </w:tabs>
        <w:spacing w:line="360" w:lineRule="auto"/>
        <w:ind w:right="901"/>
        <w:rPr>
          <w:sz w:val="24"/>
        </w:rPr>
      </w:pPr>
      <w:r>
        <w:rPr>
          <w:sz w:val="24"/>
        </w:rPr>
        <w:t>vastata</w:t>
      </w:r>
      <w:r>
        <w:rPr>
          <w:spacing w:val="-5"/>
          <w:sz w:val="24"/>
        </w:rPr>
        <w:t xml:space="preserve"> </w:t>
      </w:r>
      <w:r>
        <w:rPr>
          <w:sz w:val="24"/>
        </w:rPr>
        <w:t>litsentsimis-</w:t>
      </w:r>
      <w:r>
        <w:rPr>
          <w:spacing w:val="-5"/>
          <w:sz w:val="24"/>
        </w:rPr>
        <w:t xml:space="preserve"> </w:t>
      </w:r>
      <w:r>
        <w:rPr>
          <w:sz w:val="24"/>
        </w:rPr>
        <w:t>ja</w:t>
      </w:r>
      <w:r>
        <w:rPr>
          <w:spacing w:val="-5"/>
          <w:sz w:val="24"/>
        </w:rPr>
        <w:t xml:space="preserve"> </w:t>
      </w:r>
      <w:r>
        <w:rPr>
          <w:sz w:val="24"/>
        </w:rPr>
        <w:t>kvalifikatsiooninõudeid</w:t>
      </w:r>
      <w:r>
        <w:rPr>
          <w:spacing w:val="-5"/>
          <w:sz w:val="24"/>
        </w:rPr>
        <w:t xml:space="preserve"> </w:t>
      </w:r>
      <w:r>
        <w:rPr>
          <w:sz w:val="24"/>
        </w:rPr>
        <w:t>ja</w:t>
      </w:r>
      <w:r>
        <w:rPr>
          <w:spacing w:val="-5"/>
          <w:sz w:val="24"/>
        </w:rPr>
        <w:t xml:space="preserve"> </w:t>
      </w:r>
      <w:r>
        <w:rPr>
          <w:sz w:val="24"/>
        </w:rPr>
        <w:t>-korda</w:t>
      </w:r>
      <w:r>
        <w:rPr>
          <w:spacing w:val="-6"/>
          <w:sz w:val="24"/>
        </w:rPr>
        <w:t xml:space="preserve"> </w:t>
      </w:r>
      <w:r>
        <w:rPr>
          <w:sz w:val="24"/>
        </w:rPr>
        <w:t>käsitlevatele</w:t>
      </w:r>
      <w:r>
        <w:rPr>
          <w:spacing w:val="-5"/>
          <w:sz w:val="24"/>
        </w:rPr>
        <w:t xml:space="preserve"> </w:t>
      </w:r>
      <w:r>
        <w:rPr>
          <w:sz w:val="24"/>
        </w:rPr>
        <w:t xml:space="preserve">järelepärimistele </w:t>
      </w:r>
      <w:r>
        <w:rPr>
          <w:spacing w:val="-2"/>
          <w:sz w:val="24"/>
        </w:rPr>
        <w:t>kiiresti;</w:t>
      </w:r>
    </w:p>
    <w:p w14:paraId="51B80B89" w14:textId="77777777" w:rsidR="002D68EC" w:rsidRDefault="002D68EC">
      <w:pPr>
        <w:pStyle w:val="Kehatekst"/>
        <w:spacing w:before="140"/>
      </w:pPr>
    </w:p>
    <w:p w14:paraId="1C9F73CB" w14:textId="77777777" w:rsidR="002D68EC" w:rsidRDefault="0069493F">
      <w:pPr>
        <w:pStyle w:val="Loendilik"/>
        <w:numPr>
          <w:ilvl w:val="1"/>
          <w:numId w:val="1"/>
        </w:numPr>
        <w:tabs>
          <w:tab w:val="left" w:pos="707"/>
        </w:tabs>
        <w:spacing w:line="360" w:lineRule="auto"/>
        <w:ind w:right="1135"/>
        <w:rPr>
          <w:sz w:val="24"/>
        </w:rPr>
      </w:pPr>
      <w:r>
        <w:rPr>
          <w:sz w:val="24"/>
        </w:rPr>
        <w:t>anda</w:t>
      </w:r>
      <w:r>
        <w:rPr>
          <w:spacing w:val="-3"/>
          <w:sz w:val="24"/>
        </w:rPr>
        <w:t xml:space="preserve"> </w:t>
      </w:r>
      <w:r>
        <w:rPr>
          <w:sz w:val="24"/>
        </w:rPr>
        <w:t>taotlejatele</w:t>
      </w:r>
      <w:r>
        <w:rPr>
          <w:spacing w:val="-3"/>
          <w:sz w:val="24"/>
        </w:rPr>
        <w:t xml:space="preserve"> </w:t>
      </w:r>
      <w:r>
        <w:rPr>
          <w:sz w:val="24"/>
        </w:rPr>
        <w:t>piisavalt</w:t>
      </w:r>
      <w:r>
        <w:rPr>
          <w:spacing w:val="-2"/>
          <w:sz w:val="24"/>
        </w:rPr>
        <w:t xml:space="preserve"> </w:t>
      </w:r>
      <w:r>
        <w:rPr>
          <w:sz w:val="24"/>
        </w:rPr>
        <w:t>aega, et</w:t>
      </w:r>
      <w:r>
        <w:rPr>
          <w:spacing w:val="-2"/>
          <w:sz w:val="24"/>
        </w:rPr>
        <w:t xml:space="preserve"> </w:t>
      </w:r>
      <w:r>
        <w:rPr>
          <w:sz w:val="24"/>
        </w:rPr>
        <w:t>täita</w:t>
      </w:r>
      <w:r>
        <w:rPr>
          <w:spacing w:val="-3"/>
          <w:sz w:val="24"/>
        </w:rPr>
        <w:t xml:space="preserve"> </w:t>
      </w:r>
      <w:r>
        <w:rPr>
          <w:sz w:val="24"/>
        </w:rPr>
        <w:t>nõuded,</w:t>
      </w:r>
      <w:r>
        <w:rPr>
          <w:spacing w:val="-2"/>
          <w:sz w:val="24"/>
        </w:rPr>
        <w:t xml:space="preserve"> </w:t>
      </w:r>
      <w:r>
        <w:rPr>
          <w:sz w:val="24"/>
        </w:rPr>
        <w:t>mis</w:t>
      </w:r>
      <w:r>
        <w:rPr>
          <w:spacing w:val="-2"/>
          <w:sz w:val="24"/>
        </w:rPr>
        <w:t xml:space="preserve"> </w:t>
      </w:r>
      <w:r>
        <w:rPr>
          <w:sz w:val="24"/>
        </w:rPr>
        <w:t>on</w:t>
      </w:r>
      <w:r>
        <w:rPr>
          <w:spacing w:val="-2"/>
          <w:sz w:val="24"/>
        </w:rPr>
        <w:t xml:space="preserve"> </w:t>
      </w:r>
      <w:r>
        <w:rPr>
          <w:sz w:val="24"/>
        </w:rPr>
        <w:t>seotud</w:t>
      </w:r>
      <w:r>
        <w:rPr>
          <w:spacing w:val="-2"/>
          <w:sz w:val="24"/>
        </w:rPr>
        <w:t xml:space="preserve"> </w:t>
      </w:r>
      <w:r>
        <w:rPr>
          <w:sz w:val="24"/>
        </w:rPr>
        <w:t>taotlusprotsessiga</w:t>
      </w:r>
      <w:r>
        <w:rPr>
          <w:spacing w:val="-3"/>
          <w:sz w:val="24"/>
        </w:rPr>
        <w:t xml:space="preserve"> </w:t>
      </w:r>
      <w:r>
        <w:rPr>
          <w:sz w:val="24"/>
        </w:rPr>
        <w:t>või asjakohastele</w:t>
      </w:r>
      <w:r>
        <w:rPr>
          <w:spacing w:val="-5"/>
          <w:sz w:val="24"/>
        </w:rPr>
        <w:t xml:space="preserve"> </w:t>
      </w:r>
      <w:r>
        <w:rPr>
          <w:sz w:val="24"/>
        </w:rPr>
        <w:t>asutustele</w:t>
      </w:r>
      <w:r>
        <w:rPr>
          <w:spacing w:val="-7"/>
          <w:sz w:val="24"/>
        </w:rPr>
        <w:t xml:space="preserve"> </w:t>
      </w:r>
      <w:r>
        <w:rPr>
          <w:sz w:val="24"/>
        </w:rPr>
        <w:t>edasikaebamise</w:t>
      </w:r>
      <w:r>
        <w:rPr>
          <w:spacing w:val="-7"/>
          <w:sz w:val="24"/>
        </w:rPr>
        <w:t xml:space="preserve"> </w:t>
      </w:r>
      <w:r>
        <w:rPr>
          <w:sz w:val="24"/>
        </w:rPr>
        <w:t>või</w:t>
      </w:r>
      <w:r>
        <w:rPr>
          <w:spacing w:val="-6"/>
          <w:sz w:val="24"/>
        </w:rPr>
        <w:t xml:space="preserve"> </w:t>
      </w:r>
      <w:r>
        <w:rPr>
          <w:sz w:val="24"/>
        </w:rPr>
        <w:t>asjakohastes</w:t>
      </w:r>
      <w:r>
        <w:rPr>
          <w:spacing w:val="-6"/>
          <w:sz w:val="24"/>
        </w:rPr>
        <w:t xml:space="preserve"> </w:t>
      </w:r>
      <w:r>
        <w:rPr>
          <w:sz w:val="24"/>
        </w:rPr>
        <w:t>asutustes</w:t>
      </w:r>
      <w:r>
        <w:rPr>
          <w:spacing w:val="-6"/>
          <w:sz w:val="24"/>
        </w:rPr>
        <w:t xml:space="preserve"> </w:t>
      </w:r>
      <w:r>
        <w:rPr>
          <w:sz w:val="24"/>
        </w:rPr>
        <w:t>läbivaatamisega;</w:t>
      </w:r>
    </w:p>
    <w:p w14:paraId="2C29F13D" w14:textId="77777777" w:rsidR="002D68EC" w:rsidRDefault="002D68EC">
      <w:pPr>
        <w:pStyle w:val="Kehatekst"/>
        <w:spacing w:before="136"/>
      </w:pPr>
    </w:p>
    <w:p w14:paraId="6018775E" w14:textId="77777777" w:rsidR="002D68EC" w:rsidRDefault="0069493F">
      <w:pPr>
        <w:pStyle w:val="Loendilik"/>
        <w:numPr>
          <w:ilvl w:val="1"/>
          <w:numId w:val="1"/>
        </w:numPr>
        <w:tabs>
          <w:tab w:val="left" w:pos="707"/>
        </w:tabs>
        <w:spacing w:before="1"/>
        <w:ind w:hanging="566"/>
        <w:rPr>
          <w:sz w:val="24"/>
        </w:rPr>
      </w:pPr>
      <w:r>
        <w:rPr>
          <w:sz w:val="24"/>
        </w:rPr>
        <w:t>korraldada</w:t>
      </w:r>
      <w:r>
        <w:rPr>
          <w:spacing w:val="-2"/>
          <w:sz w:val="24"/>
        </w:rPr>
        <w:t xml:space="preserve"> </w:t>
      </w:r>
      <w:r>
        <w:rPr>
          <w:sz w:val="24"/>
        </w:rPr>
        <w:t>eksameid</w:t>
      </w:r>
      <w:r>
        <w:rPr>
          <w:spacing w:val="-1"/>
          <w:sz w:val="24"/>
        </w:rPr>
        <w:t xml:space="preserve"> </w:t>
      </w:r>
      <w:r>
        <w:rPr>
          <w:sz w:val="24"/>
        </w:rPr>
        <w:t>või</w:t>
      </w:r>
      <w:r>
        <w:rPr>
          <w:spacing w:val="1"/>
          <w:sz w:val="24"/>
        </w:rPr>
        <w:t xml:space="preserve"> </w:t>
      </w:r>
      <w:r>
        <w:rPr>
          <w:sz w:val="24"/>
        </w:rPr>
        <w:t>teste</w:t>
      </w:r>
      <w:r>
        <w:rPr>
          <w:spacing w:val="-2"/>
          <w:sz w:val="24"/>
        </w:rPr>
        <w:t xml:space="preserve"> </w:t>
      </w:r>
      <w:r>
        <w:rPr>
          <w:sz w:val="24"/>
        </w:rPr>
        <w:t xml:space="preserve">mõistliku </w:t>
      </w:r>
      <w:r>
        <w:rPr>
          <w:spacing w:val="-2"/>
          <w:sz w:val="24"/>
        </w:rPr>
        <w:t>sagedusega;</w:t>
      </w:r>
    </w:p>
    <w:p w14:paraId="25A8328F" w14:textId="77777777" w:rsidR="002D68EC" w:rsidRDefault="002D68EC">
      <w:pPr>
        <w:pStyle w:val="Kehatekst"/>
      </w:pPr>
    </w:p>
    <w:p w14:paraId="40A85085" w14:textId="77777777" w:rsidR="002D68EC" w:rsidRDefault="002D68EC">
      <w:pPr>
        <w:pStyle w:val="Kehatekst"/>
      </w:pPr>
    </w:p>
    <w:p w14:paraId="1425DD7A" w14:textId="77777777" w:rsidR="002D68EC" w:rsidRDefault="0069493F">
      <w:pPr>
        <w:pStyle w:val="Loendilik"/>
        <w:numPr>
          <w:ilvl w:val="1"/>
          <w:numId w:val="1"/>
        </w:numPr>
        <w:tabs>
          <w:tab w:val="left" w:pos="707"/>
        </w:tabs>
        <w:spacing w:line="360" w:lineRule="auto"/>
        <w:ind w:right="384"/>
        <w:rPr>
          <w:sz w:val="24"/>
        </w:rPr>
      </w:pPr>
      <w:r>
        <w:rPr>
          <w:sz w:val="24"/>
        </w:rPr>
        <w:t>kehtestada</w:t>
      </w:r>
      <w:r>
        <w:rPr>
          <w:spacing w:val="-5"/>
          <w:sz w:val="24"/>
        </w:rPr>
        <w:t xml:space="preserve"> </w:t>
      </w:r>
      <w:r>
        <w:rPr>
          <w:sz w:val="24"/>
        </w:rPr>
        <w:t>taotlejatele,</w:t>
      </w:r>
      <w:r>
        <w:rPr>
          <w:spacing w:val="-4"/>
          <w:sz w:val="24"/>
        </w:rPr>
        <w:t xml:space="preserve"> </w:t>
      </w:r>
      <w:r>
        <w:rPr>
          <w:sz w:val="24"/>
        </w:rPr>
        <w:t>kes</w:t>
      </w:r>
      <w:r>
        <w:rPr>
          <w:spacing w:val="-4"/>
          <w:sz w:val="24"/>
        </w:rPr>
        <w:t xml:space="preserve"> </w:t>
      </w:r>
      <w:r>
        <w:rPr>
          <w:sz w:val="24"/>
        </w:rPr>
        <w:t>soovivad</w:t>
      </w:r>
      <w:r>
        <w:rPr>
          <w:spacing w:val="-4"/>
          <w:sz w:val="24"/>
        </w:rPr>
        <w:t xml:space="preserve"> </w:t>
      </w:r>
      <w:r>
        <w:rPr>
          <w:sz w:val="24"/>
        </w:rPr>
        <w:t>kasutada</w:t>
      </w:r>
      <w:r>
        <w:rPr>
          <w:spacing w:val="-6"/>
          <w:sz w:val="24"/>
        </w:rPr>
        <w:t xml:space="preserve"> </w:t>
      </w:r>
      <w:r>
        <w:rPr>
          <w:sz w:val="24"/>
        </w:rPr>
        <w:t>vastastikuse</w:t>
      </w:r>
      <w:r>
        <w:rPr>
          <w:spacing w:val="-5"/>
          <w:sz w:val="24"/>
        </w:rPr>
        <w:t xml:space="preserve"> </w:t>
      </w:r>
      <w:r>
        <w:rPr>
          <w:sz w:val="24"/>
        </w:rPr>
        <w:t>tunnustamise</w:t>
      </w:r>
      <w:r>
        <w:rPr>
          <w:spacing w:val="-5"/>
          <w:sz w:val="24"/>
        </w:rPr>
        <w:t xml:space="preserve"> </w:t>
      </w:r>
      <w:r>
        <w:rPr>
          <w:sz w:val="24"/>
        </w:rPr>
        <w:t>lepingu</w:t>
      </w:r>
      <w:r>
        <w:rPr>
          <w:spacing w:val="-4"/>
          <w:sz w:val="24"/>
        </w:rPr>
        <w:t xml:space="preserve"> </w:t>
      </w:r>
      <w:r>
        <w:rPr>
          <w:sz w:val="24"/>
        </w:rPr>
        <w:t>pakutavaid võimalusi, lõivud, mis on vastavuses vastuvõtval jurisdiktsioonil tekkivate kuludega; ning</w:t>
      </w:r>
    </w:p>
    <w:p w14:paraId="0BAE5F06" w14:textId="77777777" w:rsidR="002D68EC" w:rsidRDefault="002D68EC">
      <w:pPr>
        <w:pStyle w:val="Kehatekst"/>
        <w:spacing w:before="137"/>
      </w:pPr>
    </w:p>
    <w:p w14:paraId="3B802A85" w14:textId="77777777" w:rsidR="002D68EC" w:rsidRDefault="0069493F">
      <w:pPr>
        <w:pStyle w:val="Loendilik"/>
        <w:numPr>
          <w:ilvl w:val="1"/>
          <w:numId w:val="1"/>
        </w:numPr>
        <w:tabs>
          <w:tab w:val="left" w:pos="707"/>
        </w:tabs>
        <w:spacing w:line="360" w:lineRule="auto"/>
        <w:ind w:right="413"/>
        <w:rPr>
          <w:sz w:val="24"/>
        </w:rPr>
      </w:pPr>
      <w:r>
        <w:rPr>
          <w:sz w:val="24"/>
        </w:rPr>
        <w:t>anda teavet vastuvõtvas jurisdiktsioonis praktilise koolituse eesmärgil pakutavate abistamisprogrammide</w:t>
      </w:r>
      <w:r>
        <w:rPr>
          <w:spacing w:val="-4"/>
          <w:sz w:val="24"/>
        </w:rPr>
        <w:t xml:space="preserve"> </w:t>
      </w:r>
      <w:r>
        <w:rPr>
          <w:sz w:val="24"/>
        </w:rPr>
        <w:t>kohta</w:t>
      </w:r>
      <w:r>
        <w:rPr>
          <w:spacing w:val="-4"/>
          <w:sz w:val="24"/>
        </w:rPr>
        <w:t xml:space="preserve"> </w:t>
      </w:r>
      <w:r>
        <w:rPr>
          <w:sz w:val="24"/>
        </w:rPr>
        <w:t>ja</w:t>
      </w:r>
      <w:r>
        <w:rPr>
          <w:spacing w:val="-5"/>
          <w:sz w:val="24"/>
        </w:rPr>
        <w:t xml:space="preserve"> </w:t>
      </w:r>
      <w:r>
        <w:rPr>
          <w:sz w:val="24"/>
        </w:rPr>
        <w:t>kõikide</w:t>
      </w:r>
      <w:r>
        <w:rPr>
          <w:spacing w:val="-5"/>
          <w:sz w:val="24"/>
        </w:rPr>
        <w:t xml:space="preserve"> </w:t>
      </w:r>
      <w:r>
        <w:rPr>
          <w:sz w:val="24"/>
        </w:rPr>
        <w:t>kohustuste</w:t>
      </w:r>
      <w:r>
        <w:rPr>
          <w:spacing w:val="-4"/>
          <w:sz w:val="24"/>
        </w:rPr>
        <w:t xml:space="preserve"> </w:t>
      </w:r>
      <w:r>
        <w:rPr>
          <w:sz w:val="24"/>
        </w:rPr>
        <w:t>kohta,</w:t>
      </w:r>
      <w:r>
        <w:rPr>
          <w:spacing w:val="-4"/>
          <w:sz w:val="24"/>
        </w:rPr>
        <w:t xml:space="preserve"> </w:t>
      </w:r>
      <w:r>
        <w:rPr>
          <w:sz w:val="24"/>
        </w:rPr>
        <w:t>mis</w:t>
      </w:r>
      <w:r>
        <w:rPr>
          <w:spacing w:val="-4"/>
          <w:sz w:val="24"/>
        </w:rPr>
        <w:t xml:space="preserve"> </w:t>
      </w:r>
      <w:r>
        <w:rPr>
          <w:sz w:val="24"/>
        </w:rPr>
        <w:t>vastuvõttev</w:t>
      </w:r>
      <w:r>
        <w:rPr>
          <w:spacing w:val="-4"/>
          <w:sz w:val="24"/>
        </w:rPr>
        <w:t xml:space="preserve"> </w:t>
      </w:r>
      <w:r>
        <w:rPr>
          <w:sz w:val="24"/>
        </w:rPr>
        <w:t>jurisdiktsioon</w:t>
      </w:r>
      <w:r>
        <w:rPr>
          <w:spacing w:val="-4"/>
          <w:sz w:val="24"/>
        </w:rPr>
        <w:t xml:space="preserve"> </w:t>
      </w:r>
      <w:r>
        <w:rPr>
          <w:sz w:val="24"/>
        </w:rPr>
        <w:t>on sellega seoses endale võtnud.</w:t>
      </w:r>
    </w:p>
    <w:p w14:paraId="3EEBF2C7"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7CCD9A8D" w14:textId="77777777" w:rsidR="002D68EC" w:rsidRDefault="0069493F">
      <w:pPr>
        <w:pStyle w:val="Kehatekst"/>
        <w:spacing w:before="70"/>
        <w:ind w:left="141"/>
      </w:pPr>
      <w:r>
        <w:lastRenderedPageBreak/>
        <w:t>Vastuvõtva</w:t>
      </w:r>
      <w:r>
        <w:rPr>
          <w:spacing w:val="-1"/>
        </w:rPr>
        <w:t xml:space="preserve"> </w:t>
      </w:r>
      <w:r>
        <w:t>jurisdiktsiooni</w:t>
      </w:r>
      <w:r>
        <w:rPr>
          <w:spacing w:val="-1"/>
        </w:rPr>
        <w:t xml:space="preserve"> </w:t>
      </w:r>
      <w:r>
        <w:t>litsentsimis-</w:t>
      </w:r>
      <w:r>
        <w:rPr>
          <w:spacing w:val="-2"/>
        </w:rPr>
        <w:t xml:space="preserve"> </w:t>
      </w:r>
      <w:r>
        <w:t>ja</w:t>
      </w:r>
      <w:r>
        <w:rPr>
          <w:spacing w:val="-1"/>
        </w:rPr>
        <w:t xml:space="preserve"> </w:t>
      </w:r>
      <w:r>
        <w:t xml:space="preserve">muud </w:t>
      </w:r>
      <w:r>
        <w:rPr>
          <w:spacing w:val="-2"/>
        </w:rPr>
        <w:t>sätted</w:t>
      </w:r>
    </w:p>
    <w:p w14:paraId="76AF0064" w14:textId="77777777" w:rsidR="002D68EC" w:rsidRDefault="002D68EC">
      <w:pPr>
        <w:pStyle w:val="Kehatekst"/>
      </w:pPr>
    </w:p>
    <w:p w14:paraId="32AEEF32" w14:textId="77777777" w:rsidR="002D68EC" w:rsidRDefault="002D68EC">
      <w:pPr>
        <w:pStyle w:val="Kehatekst"/>
      </w:pPr>
    </w:p>
    <w:p w14:paraId="7C1B162B" w14:textId="77777777" w:rsidR="002D68EC" w:rsidRDefault="0069493F">
      <w:pPr>
        <w:pStyle w:val="Loendilik"/>
        <w:numPr>
          <w:ilvl w:val="0"/>
          <w:numId w:val="1"/>
        </w:numPr>
        <w:tabs>
          <w:tab w:val="left" w:pos="707"/>
        </w:tabs>
        <w:spacing w:line="360" w:lineRule="auto"/>
        <w:ind w:right="166" w:firstLine="0"/>
        <w:rPr>
          <w:sz w:val="24"/>
        </w:rPr>
      </w:pPr>
      <w:r>
        <w:rPr>
          <w:sz w:val="24"/>
        </w:rPr>
        <w:t>Vajaduse</w:t>
      </w:r>
      <w:r>
        <w:rPr>
          <w:spacing w:val="-5"/>
          <w:sz w:val="24"/>
        </w:rPr>
        <w:t xml:space="preserve"> </w:t>
      </w:r>
      <w:r>
        <w:rPr>
          <w:sz w:val="24"/>
        </w:rPr>
        <w:t>korral</w:t>
      </w:r>
      <w:r>
        <w:rPr>
          <w:spacing w:val="-3"/>
          <w:sz w:val="24"/>
        </w:rPr>
        <w:t xml:space="preserve"> </w:t>
      </w:r>
      <w:r>
        <w:rPr>
          <w:sz w:val="24"/>
        </w:rPr>
        <w:t>tuleks</w:t>
      </w:r>
      <w:r>
        <w:rPr>
          <w:spacing w:val="-3"/>
          <w:sz w:val="24"/>
        </w:rPr>
        <w:t xml:space="preserve"> </w:t>
      </w:r>
      <w:r>
        <w:rPr>
          <w:sz w:val="24"/>
        </w:rPr>
        <w:t>vastastikuse</w:t>
      </w:r>
      <w:r>
        <w:rPr>
          <w:spacing w:val="-4"/>
          <w:sz w:val="24"/>
        </w:rPr>
        <w:t xml:space="preserve"> </w:t>
      </w:r>
      <w:r>
        <w:rPr>
          <w:sz w:val="24"/>
        </w:rPr>
        <w:t>tunnustamise</w:t>
      </w:r>
      <w:r>
        <w:rPr>
          <w:spacing w:val="-4"/>
          <w:sz w:val="24"/>
        </w:rPr>
        <w:t xml:space="preserve"> </w:t>
      </w:r>
      <w:r>
        <w:rPr>
          <w:sz w:val="24"/>
        </w:rPr>
        <w:t>lepingus</w:t>
      </w:r>
      <w:r>
        <w:rPr>
          <w:spacing w:val="-3"/>
          <w:sz w:val="24"/>
        </w:rPr>
        <w:t xml:space="preserve"> </w:t>
      </w:r>
      <w:r>
        <w:rPr>
          <w:sz w:val="24"/>
        </w:rPr>
        <w:t>ette</w:t>
      </w:r>
      <w:r>
        <w:rPr>
          <w:spacing w:val="-4"/>
          <w:sz w:val="24"/>
        </w:rPr>
        <w:t xml:space="preserve"> </w:t>
      </w:r>
      <w:r>
        <w:rPr>
          <w:sz w:val="24"/>
        </w:rPr>
        <w:t>näha</w:t>
      </w:r>
      <w:r>
        <w:rPr>
          <w:spacing w:val="-4"/>
          <w:sz w:val="24"/>
        </w:rPr>
        <w:t xml:space="preserve"> </w:t>
      </w:r>
      <w:r>
        <w:rPr>
          <w:sz w:val="24"/>
        </w:rPr>
        <w:t>ka</w:t>
      </w:r>
      <w:r>
        <w:rPr>
          <w:spacing w:val="-4"/>
          <w:sz w:val="24"/>
        </w:rPr>
        <w:t xml:space="preserve"> </w:t>
      </w:r>
      <w:r>
        <w:rPr>
          <w:sz w:val="24"/>
        </w:rPr>
        <w:t>vahendid,</w:t>
      </w:r>
      <w:r>
        <w:rPr>
          <w:spacing w:val="-3"/>
          <w:sz w:val="24"/>
        </w:rPr>
        <w:t xml:space="preserve"> </w:t>
      </w:r>
      <w:r>
        <w:rPr>
          <w:sz w:val="24"/>
        </w:rPr>
        <w:t>mille</w:t>
      </w:r>
      <w:r>
        <w:rPr>
          <w:spacing w:val="-3"/>
          <w:sz w:val="24"/>
        </w:rPr>
        <w:t xml:space="preserve"> </w:t>
      </w:r>
      <w:r>
        <w:rPr>
          <w:sz w:val="24"/>
        </w:rPr>
        <w:t>abil,</w:t>
      </w:r>
      <w:r>
        <w:rPr>
          <w:spacing w:val="-3"/>
          <w:sz w:val="24"/>
        </w:rPr>
        <w:t xml:space="preserve"> </w:t>
      </w:r>
      <w:r>
        <w:rPr>
          <w:sz w:val="24"/>
        </w:rPr>
        <w:t>ja tingimused, mille alusel saadakse pärast kõlblikkuse kindlakstegemist tegevusluba, ning määrata kindlaks, mida kõnealune tegevusluba hõlmab, täpsustades näiteks tegevusloa sisu, liikmelisuse kutseorganisatsioonis või kutsenimetuse või akadeemiliste tiitlite kasutamise. Selgitada</w:t>
      </w:r>
      <w:r>
        <w:rPr>
          <w:spacing w:val="-1"/>
          <w:sz w:val="24"/>
        </w:rPr>
        <w:t xml:space="preserve"> </w:t>
      </w:r>
      <w:r>
        <w:rPr>
          <w:sz w:val="24"/>
        </w:rPr>
        <w:t>tuleks muid litsentsimisnõudeid peale kvalifikatsiooni, sealhulgas nõudeid, mis on seotud järgmisega:</w:t>
      </w:r>
    </w:p>
    <w:p w14:paraId="362E7AFD" w14:textId="77777777" w:rsidR="002D68EC" w:rsidRDefault="002D68EC">
      <w:pPr>
        <w:pStyle w:val="Kehatekst"/>
        <w:spacing w:before="138"/>
      </w:pPr>
    </w:p>
    <w:p w14:paraId="3031100E" w14:textId="77777777" w:rsidR="002D68EC" w:rsidRDefault="0069493F">
      <w:pPr>
        <w:pStyle w:val="Loendilik"/>
        <w:numPr>
          <w:ilvl w:val="1"/>
          <w:numId w:val="1"/>
        </w:numPr>
        <w:tabs>
          <w:tab w:val="left" w:pos="707"/>
        </w:tabs>
        <w:spacing w:before="1"/>
        <w:ind w:hanging="566"/>
        <w:rPr>
          <w:sz w:val="24"/>
        </w:rPr>
      </w:pPr>
      <w:r>
        <w:rPr>
          <w:sz w:val="24"/>
        </w:rPr>
        <w:t>ametliku</w:t>
      </w:r>
      <w:r>
        <w:rPr>
          <w:spacing w:val="-3"/>
          <w:sz w:val="24"/>
        </w:rPr>
        <w:t xml:space="preserve"> </w:t>
      </w:r>
      <w:r>
        <w:rPr>
          <w:sz w:val="24"/>
        </w:rPr>
        <w:t>aadressi omamine,</w:t>
      </w:r>
      <w:r>
        <w:rPr>
          <w:spacing w:val="-1"/>
          <w:sz w:val="24"/>
        </w:rPr>
        <w:t xml:space="preserve"> </w:t>
      </w:r>
      <w:r>
        <w:rPr>
          <w:sz w:val="24"/>
        </w:rPr>
        <w:t>tegevuskoha</w:t>
      </w:r>
      <w:r>
        <w:rPr>
          <w:spacing w:val="-2"/>
          <w:sz w:val="24"/>
        </w:rPr>
        <w:t xml:space="preserve"> </w:t>
      </w:r>
      <w:r>
        <w:rPr>
          <w:sz w:val="24"/>
        </w:rPr>
        <w:t>säilitamine</w:t>
      </w:r>
      <w:r>
        <w:rPr>
          <w:spacing w:val="-1"/>
          <w:sz w:val="24"/>
        </w:rPr>
        <w:t xml:space="preserve"> </w:t>
      </w:r>
      <w:r>
        <w:rPr>
          <w:sz w:val="24"/>
        </w:rPr>
        <w:t>või</w:t>
      </w:r>
      <w:r>
        <w:rPr>
          <w:spacing w:val="-1"/>
          <w:sz w:val="24"/>
        </w:rPr>
        <w:t xml:space="preserve"> </w:t>
      </w:r>
      <w:proofErr w:type="spellStart"/>
      <w:r>
        <w:rPr>
          <w:spacing w:val="-2"/>
          <w:sz w:val="24"/>
        </w:rPr>
        <w:t>residentsus</w:t>
      </w:r>
      <w:proofErr w:type="spellEnd"/>
      <w:r>
        <w:rPr>
          <w:spacing w:val="-2"/>
          <w:sz w:val="24"/>
        </w:rPr>
        <w:t>;</w:t>
      </w:r>
    </w:p>
    <w:p w14:paraId="6541C240" w14:textId="77777777" w:rsidR="002D68EC" w:rsidRDefault="002D68EC">
      <w:pPr>
        <w:pStyle w:val="Kehatekst"/>
        <w:spacing w:before="275"/>
      </w:pPr>
    </w:p>
    <w:p w14:paraId="26C5F0EF" w14:textId="77777777" w:rsidR="002D68EC" w:rsidRDefault="0069493F">
      <w:pPr>
        <w:pStyle w:val="Loendilik"/>
        <w:numPr>
          <w:ilvl w:val="1"/>
          <w:numId w:val="1"/>
        </w:numPr>
        <w:tabs>
          <w:tab w:val="left" w:pos="707"/>
        </w:tabs>
        <w:spacing w:before="1"/>
        <w:ind w:hanging="566"/>
        <w:rPr>
          <w:sz w:val="24"/>
        </w:rPr>
      </w:pPr>
      <w:r>
        <w:rPr>
          <w:spacing w:val="-2"/>
          <w:sz w:val="24"/>
        </w:rPr>
        <w:t>keeleoskus;</w:t>
      </w:r>
    </w:p>
    <w:p w14:paraId="12B8D8F1" w14:textId="77777777" w:rsidR="002D68EC" w:rsidRDefault="002D68EC">
      <w:pPr>
        <w:pStyle w:val="Kehatekst"/>
        <w:spacing w:before="275"/>
      </w:pPr>
    </w:p>
    <w:p w14:paraId="58676067" w14:textId="77777777" w:rsidR="002D68EC" w:rsidRDefault="0069493F">
      <w:pPr>
        <w:pStyle w:val="Loendilik"/>
        <w:numPr>
          <w:ilvl w:val="1"/>
          <w:numId w:val="1"/>
        </w:numPr>
        <w:tabs>
          <w:tab w:val="left" w:pos="707"/>
        </w:tabs>
        <w:spacing w:before="1"/>
        <w:ind w:hanging="566"/>
        <w:rPr>
          <w:sz w:val="24"/>
        </w:rPr>
      </w:pPr>
      <w:r>
        <w:rPr>
          <w:sz w:val="24"/>
        </w:rPr>
        <w:t>hea</w:t>
      </w:r>
      <w:r>
        <w:rPr>
          <w:spacing w:val="-2"/>
          <w:sz w:val="24"/>
        </w:rPr>
        <w:t xml:space="preserve"> </w:t>
      </w:r>
      <w:r>
        <w:rPr>
          <w:sz w:val="24"/>
        </w:rPr>
        <w:t>maine</w:t>
      </w:r>
      <w:r>
        <w:rPr>
          <w:spacing w:val="-1"/>
          <w:sz w:val="24"/>
        </w:rPr>
        <w:t xml:space="preserve"> </w:t>
      </w:r>
      <w:r>
        <w:rPr>
          <w:spacing w:val="-2"/>
          <w:sz w:val="24"/>
        </w:rPr>
        <w:t>tõendamine;</w:t>
      </w:r>
    </w:p>
    <w:p w14:paraId="10EA3ADE" w14:textId="77777777" w:rsidR="002D68EC" w:rsidRDefault="002D68EC">
      <w:pPr>
        <w:pStyle w:val="Kehatekst"/>
        <w:spacing w:before="275"/>
      </w:pPr>
    </w:p>
    <w:p w14:paraId="04E11C43" w14:textId="77777777" w:rsidR="002D68EC" w:rsidRDefault="0069493F">
      <w:pPr>
        <w:pStyle w:val="Loendilik"/>
        <w:numPr>
          <w:ilvl w:val="1"/>
          <w:numId w:val="1"/>
        </w:numPr>
        <w:tabs>
          <w:tab w:val="left" w:pos="707"/>
        </w:tabs>
        <w:spacing w:before="1"/>
        <w:ind w:hanging="566"/>
        <w:rPr>
          <w:sz w:val="24"/>
        </w:rPr>
      </w:pPr>
      <w:r>
        <w:rPr>
          <w:spacing w:val="-2"/>
          <w:sz w:val="24"/>
        </w:rPr>
        <w:t>kutsekindlustus;</w:t>
      </w:r>
    </w:p>
    <w:p w14:paraId="4B05E000" w14:textId="77777777" w:rsidR="002D68EC" w:rsidRDefault="002D68EC">
      <w:pPr>
        <w:pStyle w:val="Kehatekst"/>
      </w:pPr>
    </w:p>
    <w:p w14:paraId="3B6F398A" w14:textId="77777777" w:rsidR="002D68EC" w:rsidRDefault="002D68EC">
      <w:pPr>
        <w:pStyle w:val="Kehatekst"/>
      </w:pPr>
    </w:p>
    <w:p w14:paraId="34FF3F4C" w14:textId="77777777" w:rsidR="002D68EC" w:rsidRDefault="0069493F">
      <w:pPr>
        <w:pStyle w:val="Loendilik"/>
        <w:numPr>
          <w:ilvl w:val="1"/>
          <w:numId w:val="1"/>
        </w:numPr>
        <w:tabs>
          <w:tab w:val="left" w:pos="707"/>
        </w:tabs>
        <w:spacing w:line="360" w:lineRule="auto"/>
        <w:ind w:right="497"/>
        <w:rPr>
          <w:sz w:val="24"/>
        </w:rPr>
      </w:pPr>
      <w:r>
        <w:rPr>
          <w:sz w:val="24"/>
        </w:rPr>
        <w:t>vastuvõtvas</w:t>
      </w:r>
      <w:r>
        <w:rPr>
          <w:spacing w:val="-5"/>
          <w:sz w:val="24"/>
        </w:rPr>
        <w:t xml:space="preserve"> </w:t>
      </w:r>
      <w:r>
        <w:rPr>
          <w:sz w:val="24"/>
        </w:rPr>
        <w:t>jurisdiktsioonis</w:t>
      </w:r>
      <w:r>
        <w:rPr>
          <w:spacing w:val="-5"/>
          <w:sz w:val="24"/>
        </w:rPr>
        <w:t xml:space="preserve"> </w:t>
      </w:r>
      <w:r>
        <w:rPr>
          <w:sz w:val="24"/>
        </w:rPr>
        <w:t>kehtivate</w:t>
      </w:r>
      <w:r>
        <w:rPr>
          <w:spacing w:val="-5"/>
          <w:sz w:val="24"/>
        </w:rPr>
        <w:t xml:space="preserve"> </w:t>
      </w:r>
      <w:r>
        <w:rPr>
          <w:sz w:val="24"/>
        </w:rPr>
        <w:t>kauba-</w:t>
      </w:r>
      <w:r>
        <w:rPr>
          <w:spacing w:val="-6"/>
          <w:sz w:val="24"/>
        </w:rPr>
        <w:t xml:space="preserve"> </w:t>
      </w:r>
      <w:r>
        <w:rPr>
          <w:sz w:val="24"/>
        </w:rPr>
        <w:t>või</w:t>
      </w:r>
      <w:r>
        <w:rPr>
          <w:spacing w:val="-5"/>
          <w:sz w:val="24"/>
        </w:rPr>
        <w:t xml:space="preserve"> </w:t>
      </w:r>
      <w:r>
        <w:rPr>
          <w:sz w:val="24"/>
        </w:rPr>
        <w:t>firmanimede</w:t>
      </w:r>
      <w:r>
        <w:rPr>
          <w:spacing w:val="-6"/>
          <w:sz w:val="24"/>
        </w:rPr>
        <w:t xml:space="preserve"> </w:t>
      </w:r>
      <w:r>
        <w:rPr>
          <w:sz w:val="24"/>
        </w:rPr>
        <w:t>kasutamise</w:t>
      </w:r>
      <w:r>
        <w:rPr>
          <w:spacing w:val="-6"/>
          <w:sz w:val="24"/>
        </w:rPr>
        <w:t xml:space="preserve"> </w:t>
      </w:r>
      <w:r>
        <w:rPr>
          <w:sz w:val="24"/>
        </w:rPr>
        <w:t>nõuete</w:t>
      </w:r>
      <w:r>
        <w:rPr>
          <w:spacing w:val="-5"/>
          <w:sz w:val="24"/>
        </w:rPr>
        <w:t xml:space="preserve"> </w:t>
      </w:r>
      <w:r>
        <w:rPr>
          <w:sz w:val="24"/>
        </w:rPr>
        <w:t xml:space="preserve">täitmine; </w:t>
      </w:r>
      <w:r>
        <w:rPr>
          <w:spacing w:val="-4"/>
          <w:sz w:val="24"/>
        </w:rPr>
        <w:t>ning</w:t>
      </w:r>
    </w:p>
    <w:p w14:paraId="3F2C0A1F" w14:textId="77777777" w:rsidR="002D68EC" w:rsidRDefault="002D68EC">
      <w:pPr>
        <w:pStyle w:val="Kehatekst"/>
        <w:spacing w:before="137"/>
      </w:pPr>
    </w:p>
    <w:p w14:paraId="178D13FE" w14:textId="77777777" w:rsidR="002D68EC" w:rsidRDefault="0069493F">
      <w:pPr>
        <w:pStyle w:val="Loendilik"/>
        <w:numPr>
          <w:ilvl w:val="1"/>
          <w:numId w:val="1"/>
        </w:numPr>
        <w:tabs>
          <w:tab w:val="left" w:pos="707"/>
        </w:tabs>
        <w:spacing w:line="360" w:lineRule="auto"/>
        <w:ind w:right="969"/>
        <w:rPr>
          <w:sz w:val="24"/>
        </w:rPr>
      </w:pPr>
      <w:r>
        <w:rPr>
          <w:sz w:val="24"/>
        </w:rPr>
        <w:t>vastuvõtva</w:t>
      </w:r>
      <w:r>
        <w:rPr>
          <w:spacing w:val="-5"/>
          <w:sz w:val="24"/>
        </w:rPr>
        <w:t xml:space="preserve"> </w:t>
      </w:r>
      <w:r>
        <w:rPr>
          <w:sz w:val="24"/>
        </w:rPr>
        <w:t>jurisdiktsiooni</w:t>
      </w:r>
      <w:r>
        <w:rPr>
          <w:spacing w:val="-5"/>
          <w:sz w:val="24"/>
        </w:rPr>
        <w:t xml:space="preserve"> </w:t>
      </w:r>
      <w:r>
        <w:rPr>
          <w:sz w:val="24"/>
        </w:rPr>
        <w:t>eetikanormide,</w:t>
      </w:r>
      <w:r>
        <w:rPr>
          <w:spacing w:val="-5"/>
          <w:sz w:val="24"/>
        </w:rPr>
        <w:t xml:space="preserve"> </w:t>
      </w:r>
      <w:r>
        <w:rPr>
          <w:sz w:val="24"/>
        </w:rPr>
        <w:t>näiteks</w:t>
      </w:r>
      <w:r>
        <w:rPr>
          <w:spacing w:val="-5"/>
          <w:sz w:val="24"/>
        </w:rPr>
        <w:t xml:space="preserve"> </w:t>
      </w:r>
      <w:r>
        <w:rPr>
          <w:sz w:val="24"/>
        </w:rPr>
        <w:t>sõltumatuse</w:t>
      </w:r>
      <w:r>
        <w:rPr>
          <w:spacing w:val="-6"/>
          <w:sz w:val="24"/>
        </w:rPr>
        <w:t xml:space="preserve"> </w:t>
      </w:r>
      <w:r>
        <w:rPr>
          <w:sz w:val="24"/>
        </w:rPr>
        <w:t>ja</w:t>
      </w:r>
      <w:r>
        <w:rPr>
          <w:spacing w:val="-5"/>
          <w:sz w:val="24"/>
        </w:rPr>
        <w:t xml:space="preserve"> </w:t>
      </w:r>
      <w:r>
        <w:rPr>
          <w:sz w:val="24"/>
        </w:rPr>
        <w:t>hea</w:t>
      </w:r>
      <w:r>
        <w:rPr>
          <w:spacing w:val="-6"/>
          <w:sz w:val="24"/>
        </w:rPr>
        <w:t xml:space="preserve"> </w:t>
      </w:r>
      <w:r>
        <w:rPr>
          <w:sz w:val="24"/>
        </w:rPr>
        <w:t>käitumise</w:t>
      </w:r>
      <w:r>
        <w:rPr>
          <w:spacing w:val="-5"/>
          <w:sz w:val="24"/>
        </w:rPr>
        <w:t xml:space="preserve"> </w:t>
      </w:r>
      <w:r>
        <w:rPr>
          <w:sz w:val="24"/>
        </w:rPr>
        <w:t xml:space="preserve">nõuete </w:t>
      </w:r>
      <w:r>
        <w:rPr>
          <w:spacing w:val="-2"/>
          <w:sz w:val="24"/>
        </w:rPr>
        <w:t>täitmine.</w:t>
      </w:r>
    </w:p>
    <w:p w14:paraId="1A44AAC0"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757596C" w14:textId="77777777" w:rsidR="002D68EC" w:rsidRDefault="0069493F">
      <w:pPr>
        <w:pStyle w:val="Loendilik"/>
        <w:numPr>
          <w:ilvl w:val="0"/>
          <w:numId w:val="1"/>
        </w:numPr>
        <w:tabs>
          <w:tab w:val="left" w:pos="707"/>
        </w:tabs>
        <w:spacing w:before="70" w:line="360" w:lineRule="auto"/>
        <w:ind w:right="1265" w:firstLine="0"/>
        <w:rPr>
          <w:sz w:val="24"/>
        </w:rPr>
      </w:pPr>
      <w:r>
        <w:rPr>
          <w:sz w:val="24"/>
        </w:rPr>
        <w:lastRenderedPageBreak/>
        <w:t>Et</w:t>
      </w:r>
      <w:r>
        <w:rPr>
          <w:spacing w:val="-5"/>
          <w:sz w:val="24"/>
        </w:rPr>
        <w:t xml:space="preserve"> </w:t>
      </w:r>
      <w:r>
        <w:rPr>
          <w:sz w:val="24"/>
        </w:rPr>
        <w:t>tagada</w:t>
      </w:r>
      <w:r>
        <w:rPr>
          <w:spacing w:val="-6"/>
          <w:sz w:val="24"/>
        </w:rPr>
        <w:t xml:space="preserve"> </w:t>
      </w:r>
      <w:r>
        <w:rPr>
          <w:sz w:val="24"/>
        </w:rPr>
        <w:t>läbipaistvus,</w:t>
      </w:r>
      <w:r>
        <w:rPr>
          <w:spacing w:val="-5"/>
          <w:sz w:val="24"/>
        </w:rPr>
        <w:t xml:space="preserve"> </w:t>
      </w:r>
      <w:r>
        <w:rPr>
          <w:sz w:val="24"/>
        </w:rPr>
        <w:t>peaks</w:t>
      </w:r>
      <w:r>
        <w:rPr>
          <w:spacing w:val="-5"/>
          <w:sz w:val="24"/>
        </w:rPr>
        <w:t xml:space="preserve"> </w:t>
      </w:r>
      <w:r>
        <w:rPr>
          <w:sz w:val="24"/>
        </w:rPr>
        <w:t>vastastikuse</w:t>
      </w:r>
      <w:r>
        <w:rPr>
          <w:spacing w:val="-6"/>
          <w:sz w:val="24"/>
        </w:rPr>
        <w:t xml:space="preserve"> </w:t>
      </w:r>
      <w:r>
        <w:rPr>
          <w:sz w:val="24"/>
        </w:rPr>
        <w:t>tunnustamise</w:t>
      </w:r>
      <w:r>
        <w:rPr>
          <w:spacing w:val="-6"/>
          <w:sz w:val="24"/>
        </w:rPr>
        <w:t xml:space="preserve"> </w:t>
      </w:r>
      <w:r>
        <w:rPr>
          <w:sz w:val="24"/>
        </w:rPr>
        <w:t>leping</w:t>
      </w:r>
      <w:r>
        <w:rPr>
          <w:spacing w:val="-5"/>
          <w:sz w:val="24"/>
        </w:rPr>
        <w:t xml:space="preserve"> </w:t>
      </w:r>
      <w:r>
        <w:rPr>
          <w:sz w:val="24"/>
        </w:rPr>
        <w:t>sisaldama</w:t>
      </w:r>
      <w:r>
        <w:rPr>
          <w:spacing w:val="-6"/>
          <w:sz w:val="24"/>
        </w:rPr>
        <w:t xml:space="preserve"> </w:t>
      </w:r>
      <w:r>
        <w:rPr>
          <w:sz w:val="24"/>
        </w:rPr>
        <w:t>kummagi jurisdiktsiooni kohta järgmist teavet:</w:t>
      </w:r>
    </w:p>
    <w:p w14:paraId="4D0E5DA0" w14:textId="77777777" w:rsidR="002D68EC" w:rsidRDefault="002D68EC">
      <w:pPr>
        <w:pStyle w:val="Kehatekst"/>
        <w:spacing w:before="139"/>
      </w:pPr>
    </w:p>
    <w:p w14:paraId="3B2A915A" w14:textId="77777777" w:rsidR="002D68EC" w:rsidRDefault="0069493F">
      <w:pPr>
        <w:pStyle w:val="Loendilik"/>
        <w:numPr>
          <w:ilvl w:val="1"/>
          <w:numId w:val="1"/>
        </w:numPr>
        <w:tabs>
          <w:tab w:val="left" w:pos="707"/>
        </w:tabs>
        <w:spacing w:line="360" w:lineRule="auto"/>
        <w:ind w:right="1178"/>
        <w:rPr>
          <w:sz w:val="24"/>
        </w:rPr>
      </w:pPr>
      <w:r>
        <w:rPr>
          <w:sz w:val="24"/>
        </w:rPr>
        <w:t>asjakohased</w:t>
      </w:r>
      <w:r>
        <w:rPr>
          <w:spacing w:val="-7"/>
          <w:sz w:val="24"/>
        </w:rPr>
        <w:t xml:space="preserve"> </w:t>
      </w:r>
      <w:r>
        <w:rPr>
          <w:sz w:val="24"/>
        </w:rPr>
        <w:t>kohaldatavad</w:t>
      </w:r>
      <w:r>
        <w:rPr>
          <w:spacing w:val="-7"/>
          <w:sz w:val="24"/>
        </w:rPr>
        <w:t xml:space="preserve"> </w:t>
      </w:r>
      <w:r>
        <w:rPr>
          <w:sz w:val="24"/>
        </w:rPr>
        <w:t>õigusaktid,</w:t>
      </w:r>
      <w:r>
        <w:rPr>
          <w:spacing w:val="-7"/>
          <w:sz w:val="24"/>
        </w:rPr>
        <w:t xml:space="preserve"> </w:t>
      </w:r>
      <w:r>
        <w:rPr>
          <w:sz w:val="24"/>
        </w:rPr>
        <w:t>mis</w:t>
      </w:r>
      <w:r>
        <w:rPr>
          <w:spacing w:val="-7"/>
          <w:sz w:val="24"/>
        </w:rPr>
        <w:t xml:space="preserve"> </w:t>
      </w:r>
      <w:r>
        <w:rPr>
          <w:sz w:val="24"/>
        </w:rPr>
        <w:t>käsitlevad</w:t>
      </w:r>
      <w:r>
        <w:rPr>
          <w:spacing w:val="-7"/>
          <w:sz w:val="24"/>
        </w:rPr>
        <w:t xml:space="preserve"> </w:t>
      </w:r>
      <w:r>
        <w:rPr>
          <w:sz w:val="24"/>
        </w:rPr>
        <w:t>näiteks</w:t>
      </w:r>
      <w:r>
        <w:rPr>
          <w:spacing w:val="-4"/>
          <w:sz w:val="24"/>
        </w:rPr>
        <w:t xml:space="preserve"> </w:t>
      </w:r>
      <w:r>
        <w:rPr>
          <w:sz w:val="24"/>
        </w:rPr>
        <w:t>distsiplinaarmeetmeid, finantsvastutust või finantskohustusi;</w:t>
      </w:r>
    </w:p>
    <w:p w14:paraId="6B16F572" w14:textId="77777777" w:rsidR="002D68EC" w:rsidRDefault="002D68EC">
      <w:pPr>
        <w:pStyle w:val="Kehatekst"/>
        <w:spacing w:before="137"/>
      </w:pPr>
    </w:p>
    <w:p w14:paraId="6AD308C1" w14:textId="77777777" w:rsidR="002D68EC" w:rsidRDefault="0069493F">
      <w:pPr>
        <w:pStyle w:val="Loendilik"/>
        <w:numPr>
          <w:ilvl w:val="1"/>
          <w:numId w:val="1"/>
        </w:numPr>
        <w:tabs>
          <w:tab w:val="left" w:pos="707"/>
        </w:tabs>
        <w:spacing w:line="360" w:lineRule="auto"/>
        <w:ind w:right="156"/>
        <w:rPr>
          <w:sz w:val="24"/>
        </w:rPr>
      </w:pPr>
      <w:r>
        <w:rPr>
          <w:sz w:val="24"/>
        </w:rPr>
        <w:t>kutse-eetika</w:t>
      </w:r>
      <w:r>
        <w:rPr>
          <w:spacing w:val="-7"/>
          <w:sz w:val="24"/>
        </w:rPr>
        <w:t xml:space="preserve"> </w:t>
      </w:r>
      <w:r>
        <w:rPr>
          <w:sz w:val="24"/>
        </w:rPr>
        <w:t>põhimõtted</w:t>
      </w:r>
      <w:r>
        <w:rPr>
          <w:spacing w:val="-6"/>
          <w:sz w:val="24"/>
        </w:rPr>
        <w:t xml:space="preserve"> </w:t>
      </w:r>
      <w:r>
        <w:rPr>
          <w:sz w:val="24"/>
        </w:rPr>
        <w:t>ja</w:t>
      </w:r>
      <w:r>
        <w:rPr>
          <w:spacing w:val="-6"/>
          <w:sz w:val="24"/>
        </w:rPr>
        <w:t xml:space="preserve"> </w:t>
      </w:r>
      <w:r>
        <w:rPr>
          <w:sz w:val="24"/>
        </w:rPr>
        <w:t>kutsestandardite</w:t>
      </w:r>
      <w:r>
        <w:rPr>
          <w:spacing w:val="-7"/>
          <w:sz w:val="24"/>
        </w:rPr>
        <w:t xml:space="preserve"> </w:t>
      </w:r>
      <w:r>
        <w:rPr>
          <w:sz w:val="24"/>
        </w:rPr>
        <w:t>täitmise</w:t>
      </w:r>
      <w:r>
        <w:rPr>
          <w:spacing w:val="-6"/>
          <w:sz w:val="24"/>
        </w:rPr>
        <w:t xml:space="preserve"> </w:t>
      </w:r>
      <w:r>
        <w:rPr>
          <w:sz w:val="24"/>
        </w:rPr>
        <w:t>tagamine,</w:t>
      </w:r>
      <w:r>
        <w:rPr>
          <w:spacing w:val="-6"/>
          <w:sz w:val="24"/>
        </w:rPr>
        <w:t xml:space="preserve"> </w:t>
      </w:r>
      <w:r>
        <w:rPr>
          <w:sz w:val="24"/>
        </w:rPr>
        <w:t>sealhulgas</w:t>
      </w:r>
      <w:r>
        <w:rPr>
          <w:spacing w:val="-6"/>
          <w:sz w:val="24"/>
        </w:rPr>
        <w:t xml:space="preserve"> </w:t>
      </w:r>
      <w:r>
        <w:rPr>
          <w:sz w:val="24"/>
        </w:rPr>
        <w:t>distsiplinaarpädevus ja võimalikud tagajärjed kutsealasele tegevusele;</w:t>
      </w:r>
    </w:p>
    <w:p w14:paraId="3D03B525" w14:textId="77777777" w:rsidR="002D68EC" w:rsidRDefault="002D68EC">
      <w:pPr>
        <w:pStyle w:val="Kehatekst"/>
        <w:spacing w:before="140"/>
      </w:pPr>
    </w:p>
    <w:p w14:paraId="52492EF9" w14:textId="77777777" w:rsidR="002D68EC" w:rsidRDefault="0069493F">
      <w:pPr>
        <w:pStyle w:val="Loendilik"/>
        <w:numPr>
          <w:ilvl w:val="1"/>
          <w:numId w:val="1"/>
        </w:numPr>
        <w:tabs>
          <w:tab w:val="left" w:pos="707"/>
        </w:tabs>
        <w:ind w:hanging="566"/>
        <w:rPr>
          <w:sz w:val="24"/>
        </w:rPr>
      </w:pPr>
      <w:r>
        <w:rPr>
          <w:sz w:val="24"/>
        </w:rPr>
        <w:t>pädevuse</w:t>
      </w:r>
      <w:r>
        <w:rPr>
          <w:spacing w:val="-4"/>
          <w:sz w:val="24"/>
        </w:rPr>
        <w:t xml:space="preserve"> </w:t>
      </w:r>
      <w:r>
        <w:rPr>
          <w:sz w:val="24"/>
        </w:rPr>
        <w:t>pidevkontrollimise</w:t>
      </w:r>
      <w:r>
        <w:rPr>
          <w:spacing w:val="-2"/>
          <w:sz w:val="24"/>
        </w:rPr>
        <w:t xml:space="preserve"> </w:t>
      </w:r>
      <w:r>
        <w:rPr>
          <w:sz w:val="24"/>
        </w:rPr>
        <w:t>vahendid</w:t>
      </w:r>
      <w:r>
        <w:rPr>
          <w:spacing w:val="-1"/>
          <w:sz w:val="24"/>
        </w:rPr>
        <w:t xml:space="preserve"> </w:t>
      </w:r>
      <w:r>
        <w:rPr>
          <w:spacing w:val="-4"/>
          <w:sz w:val="24"/>
        </w:rPr>
        <w:t>ning</w:t>
      </w:r>
    </w:p>
    <w:p w14:paraId="5C9BDAD3" w14:textId="77777777" w:rsidR="002D68EC" w:rsidRDefault="002D68EC">
      <w:pPr>
        <w:pStyle w:val="Kehatekst"/>
        <w:spacing w:before="273"/>
      </w:pPr>
    </w:p>
    <w:p w14:paraId="6226BEB8" w14:textId="77777777" w:rsidR="002D68EC" w:rsidRDefault="0069493F">
      <w:pPr>
        <w:pStyle w:val="Loendilik"/>
        <w:numPr>
          <w:ilvl w:val="1"/>
          <w:numId w:val="1"/>
        </w:numPr>
        <w:tabs>
          <w:tab w:val="left" w:pos="707"/>
        </w:tabs>
        <w:ind w:hanging="566"/>
        <w:rPr>
          <w:sz w:val="24"/>
        </w:rPr>
      </w:pPr>
      <w:r>
        <w:rPr>
          <w:sz w:val="24"/>
        </w:rPr>
        <w:t>registreeringu</w:t>
      </w:r>
      <w:r>
        <w:rPr>
          <w:spacing w:val="-2"/>
          <w:sz w:val="24"/>
        </w:rPr>
        <w:t xml:space="preserve"> </w:t>
      </w:r>
      <w:r>
        <w:rPr>
          <w:sz w:val="24"/>
        </w:rPr>
        <w:t>tühistamise</w:t>
      </w:r>
      <w:r>
        <w:rPr>
          <w:spacing w:val="-2"/>
          <w:sz w:val="24"/>
        </w:rPr>
        <w:t xml:space="preserve"> </w:t>
      </w:r>
      <w:r>
        <w:rPr>
          <w:sz w:val="24"/>
        </w:rPr>
        <w:t>kriteeriumid</w:t>
      </w:r>
      <w:r>
        <w:rPr>
          <w:spacing w:val="-1"/>
          <w:sz w:val="24"/>
        </w:rPr>
        <w:t xml:space="preserve"> </w:t>
      </w:r>
      <w:r>
        <w:rPr>
          <w:sz w:val="24"/>
        </w:rPr>
        <w:t>ja</w:t>
      </w:r>
      <w:r>
        <w:rPr>
          <w:spacing w:val="-1"/>
          <w:sz w:val="24"/>
        </w:rPr>
        <w:t xml:space="preserve"> </w:t>
      </w:r>
      <w:r>
        <w:rPr>
          <w:spacing w:val="-4"/>
          <w:sz w:val="24"/>
        </w:rPr>
        <w:t>kord.</w:t>
      </w:r>
    </w:p>
    <w:p w14:paraId="036F9288" w14:textId="77777777" w:rsidR="002D68EC" w:rsidRDefault="002D68EC">
      <w:pPr>
        <w:pStyle w:val="Kehatekst"/>
      </w:pPr>
    </w:p>
    <w:p w14:paraId="6A551E48" w14:textId="77777777" w:rsidR="002D68EC" w:rsidRDefault="002D68EC">
      <w:pPr>
        <w:pStyle w:val="Kehatekst"/>
      </w:pPr>
    </w:p>
    <w:p w14:paraId="5E7796CE" w14:textId="77777777" w:rsidR="002D68EC" w:rsidRDefault="0069493F">
      <w:pPr>
        <w:pStyle w:val="Kehatekst"/>
        <w:ind w:left="141"/>
      </w:pPr>
      <w:r>
        <w:t>Vastastikuse</w:t>
      </w:r>
      <w:r>
        <w:rPr>
          <w:spacing w:val="-4"/>
        </w:rPr>
        <w:t xml:space="preserve"> </w:t>
      </w:r>
      <w:r>
        <w:t>tunnustamise</w:t>
      </w:r>
      <w:r>
        <w:rPr>
          <w:spacing w:val="-2"/>
        </w:rPr>
        <w:t xml:space="preserve"> </w:t>
      </w:r>
      <w:r>
        <w:t xml:space="preserve">lepingu </w:t>
      </w:r>
      <w:r>
        <w:rPr>
          <w:spacing w:val="-2"/>
        </w:rPr>
        <w:t>muutmine</w:t>
      </w:r>
    </w:p>
    <w:p w14:paraId="2CE15732" w14:textId="77777777" w:rsidR="002D68EC" w:rsidRDefault="002D68EC">
      <w:pPr>
        <w:pStyle w:val="Kehatekst"/>
      </w:pPr>
    </w:p>
    <w:p w14:paraId="5BDAE464" w14:textId="77777777" w:rsidR="002D68EC" w:rsidRDefault="002D68EC">
      <w:pPr>
        <w:pStyle w:val="Kehatekst"/>
      </w:pPr>
    </w:p>
    <w:p w14:paraId="7778B840" w14:textId="77777777" w:rsidR="002D68EC" w:rsidRDefault="0069493F">
      <w:pPr>
        <w:pStyle w:val="Loendilik"/>
        <w:numPr>
          <w:ilvl w:val="0"/>
          <w:numId w:val="1"/>
        </w:numPr>
        <w:tabs>
          <w:tab w:val="left" w:pos="707"/>
        </w:tabs>
        <w:spacing w:before="1" w:line="362" w:lineRule="auto"/>
        <w:ind w:right="433" w:firstLine="0"/>
        <w:rPr>
          <w:sz w:val="24"/>
        </w:rPr>
      </w:pPr>
      <w:r>
        <w:rPr>
          <w:sz w:val="24"/>
        </w:rPr>
        <w:t>Kui</w:t>
      </w:r>
      <w:r>
        <w:rPr>
          <w:spacing w:val="-4"/>
          <w:sz w:val="24"/>
        </w:rPr>
        <w:t xml:space="preserve"> </w:t>
      </w:r>
      <w:r>
        <w:rPr>
          <w:sz w:val="24"/>
        </w:rPr>
        <w:t>vastastikuse</w:t>
      </w:r>
      <w:r>
        <w:rPr>
          <w:spacing w:val="-5"/>
          <w:sz w:val="24"/>
        </w:rPr>
        <w:t xml:space="preserve"> </w:t>
      </w:r>
      <w:r>
        <w:rPr>
          <w:sz w:val="24"/>
        </w:rPr>
        <w:t>tunnustamise</w:t>
      </w:r>
      <w:r>
        <w:rPr>
          <w:spacing w:val="-5"/>
          <w:sz w:val="24"/>
        </w:rPr>
        <w:t xml:space="preserve"> </w:t>
      </w:r>
      <w:r>
        <w:rPr>
          <w:sz w:val="24"/>
        </w:rPr>
        <w:t>leping</w:t>
      </w:r>
      <w:r>
        <w:rPr>
          <w:spacing w:val="-4"/>
          <w:sz w:val="24"/>
        </w:rPr>
        <w:t xml:space="preserve"> </w:t>
      </w:r>
      <w:r>
        <w:rPr>
          <w:sz w:val="24"/>
        </w:rPr>
        <w:t>sisaldab</w:t>
      </w:r>
      <w:r>
        <w:rPr>
          <w:spacing w:val="-4"/>
          <w:sz w:val="24"/>
        </w:rPr>
        <w:t xml:space="preserve"> </w:t>
      </w:r>
      <w:r>
        <w:rPr>
          <w:sz w:val="24"/>
        </w:rPr>
        <w:t>tingimusi,</w:t>
      </w:r>
      <w:r>
        <w:rPr>
          <w:spacing w:val="-4"/>
          <w:sz w:val="24"/>
        </w:rPr>
        <w:t xml:space="preserve"> </w:t>
      </w:r>
      <w:r>
        <w:rPr>
          <w:sz w:val="24"/>
        </w:rPr>
        <w:t>mille</w:t>
      </w:r>
      <w:r>
        <w:rPr>
          <w:spacing w:val="-5"/>
          <w:sz w:val="24"/>
        </w:rPr>
        <w:t xml:space="preserve"> </w:t>
      </w:r>
      <w:r>
        <w:rPr>
          <w:sz w:val="24"/>
        </w:rPr>
        <w:t>alusel</w:t>
      </w:r>
      <w:r>
        <w:rPr>
          <w:spacing w:val="-4"/>
          <w:sz w:val="24"/>
        </w:rPr>
        <w:t xml:space="preserve"> </w:t>
      </w:r>
      <w:r>
        <w:rPr>
          <w:sz w:val="24"/>
        </w:rPr>
        <w:t>seda</w:t>
      </w:r>
      <w:r>
        <w:rPr>
          <w:spacing w:val="-6"/>
          <w:sz w:val="24"/>
        </w:rPr>
        <w:t xml:space="preserve"> </w:t>
      </w:r>
      <w:r>
        <w:rPr>
          <w:sz w:val="24"/>
        </w:rPr>
        <w:t>saab</w:t>
      </w:r>
      <w:r>
        <w:rPr>
          <w:spacing w:val="-4"/>
          <w:sz w:val="24"/>
        </w:rPr>
        <w:t xml:space="preserve"> </w:t>
      </w:r>
      <w:r>
        <w:rPr>
          <w:sz w:val="24"/>
        </w:rPr>
        <w:t>läbi</w:t>
      </w:r>
      <w:r>
        <w:rPr>
          <w:spacing w:val="-4"/>
          <w:sz w:val="24"/>
        </w:rPr>
        <w:t xml:space="preserve"> </w:t>
      </w:r>
      <w:r>
        <w:rPr>
          <w:sz w:val="24"/>
        </w:rPr>
        <w:t>vaadata või kehtetuks tunnistada, tuleks nende tingimuste üksikasjad selgelt sätestada.</w:t>
      </w:r>
    </w:p>
    <w:p w14:paraId="6D416CFA" w14:textId="77777777" w:rsidR="002D68EC" w:rsidRDefault="002D68EC">
      <w:pPr>
        <w:pStyle w:val="Kehatekst"/>
        <w:spacing w:before="133"/>
      </w:pPr>
    </w:p>
    <w:p w14:paraId="01FEAB3C" w14:textId="77777777" w:rsidR="002D68EC" w:rsidRDefault="0069493F">
      <w:pPr>
        <w:pStyle w:val="Kehatekst"/>
        <w:spacing w:before="1"/>
        <w:ind w:left="141"/>
      </w:pPr>
      <w:r>
        <w:rPr>
          <w:spacing w:val="-2"/>
        </w:rPr>
        <w:t>Läbipaistvus</w:t>
      </w:r>
    </w:p>
    <w:p w14:paraId="21FBCC61" w14:textId="77777777" w:rsidR="002D68EC" w:rsidRDefault="002D68EC">
      <w:pPr>
        <w:pStyle w:val="Kehatekst"/>
      </w:pPr>
    </w:p>
    <w:p w14:paraId="53DC65D4" w14:textId="77777777" w:rsidR="002D68EC" w:rsidRDefault="002D68EC">
      <w:pPr>
        <w:pStyle w:val="Kehatekst"/>
      </w:pPr>
    </w:p>
    <w:p w14:paraId="493B5686" w14:textId="77777777" w:rsidR="002D68EC" w:rsidRDefault="0069493F">
      <w:pPr>
        <w:pStyle w:val="Loendilik"/>
        <w:numPr>
          <w:ilvl w:val="0"/>
          <w:numId w:val="1"/>
        </w:numPr>
        <w:tabs>
          <w:tab w:val="left" w:pos="707"/>
        </w:tabs>
        <w:ind w:left="707" w:hanging="566"/>
        <w:rPr>
          <w:sz w:val="24"/>
        </w:rPr>
      </w:pPr>
      <w:r>
        <w:rPr>
          <w:sz w:val="24"/>
        </w:rPr>
        <w:t>Lepinguosalised</w:t>
      </w:r>
      <w:r>
        <w:rPr>
          <w:spacing w:val="-4"/>
          <w:sz w:val="24"/>
        </w:rPr>
        <w:t xml:space="preserve"> </w:t>
      </w:r>
      <w:r>
        <w:rPr>
          <w:spacing w:val="-2"/>
          <w:sz w:val="24"/>
        </w:rPr>
        <w:t>peaksid:</w:t>
      </w:r>
    </w:p>
    <w:p w14:paraId="04732AB9" w14:textId="77777777" w:rsidR="002D68EC" w:rsidRDefault="002D68EC">
      <w:pPr>
        <w:pStyle w:val="Kehatekst"/>
      </w:pPr>
    </w:p>
    <w:p w14:paraId="513ABF17" w14:textId="77777777" w:rsidR="002D68EC" w:rsidRDefault="002D68EC">
      <w:pPr>
        <w:pStyle w:val="Kehatekst"/>
      </w:pPr>
    </w:p>
    <w:p w14:paraId="55C1C4EC" w14:textId="77777777" w:rsidR="002D68EC" w:rsidRDefault="0069493F">
      <w:pPr>
        <w:pStyle w:val="Loendilik"/>
        <w:numPr>
          <w:ilvl w:val="1"/>
          <w:numId w:val="1"/>
        </w:numPr>
        <w:tabs>
          <w:tab w:val="left" w:pos="707"/>
        </w:tabs>
        <w:ind w:hanging="566"/>
        <w:rPr>
          <w:sz w:val="24"/>
        </w:rPr>
      </w:pPr>
      <w:r>
        <w:rPr>
          <w:sz w:val="24"/>
        </w:rPr>
        <w:t>tegema</w:t>
      </w:r>
      <w:r>
        <w:rPr>
          <w:spacing w:val="-4"/>
          <w:sz w:val="24"/>
        </w:rPr>
        <w:t xml:space="preserve"> </w:t>
      </w:r>
      <w:r>
        <w:rPr>
          <w:sz w:val="24"/>
        </w:rPr>
        <w:t>sõlmitud</w:t>
      </w:r>
      <w:r>
        <w:rPr>
          <w:spacing w:val="-1"/>
          <w:sz w:val="24"/>
        </w:rPr>
        <w:t xml:space="preserve"> </w:t>
      </w:r>
      <w:r>
        <w:rPr>
          <w:sz w:val="24"/>
        </w:rPr>
        <w:t>vastastikuse</w:t>
      </w:r>
      <w:r>
        <w:rPr>
          <w:spacing w:val="-2"/>
          <w:sz w:val="24"/>
        </w:rPr>
        <w:t xml:space="preserve"> </w:t>
      </w:r>
      <w:r>
        <w:rPr>
          <w:sz w:val="24"/>
        </w:rPr>
        <w:t>tunnustamise</w:t>
      </w:r>
      <w:r>
        <w:rPr>
          <w:spacing w:val="-2"/>
          <w:sz w:val="24"/>
        </w:rPr>
        <w:t xml:space="preserve"> </w:t>
      </w:r>
      <w:r>
        <w:rPr>
          <w:sz w:val="24"/>
        </w:rPr>
        <w:t>lepingute</w:t>
      </w:r>
      <w:r>
        <w:rPr>
          <w:spacing w:val="-2"/>
          <w:sz w:val="24"/>
        </w:rPr>
        <w:t xml:space="preserve"> </w:t>
      </w:r>
      <w:r>
        <w:rPr>
          <w:sz w:val="24"/>
        </w:rPr>
        <w:t>teksti</w:t>
      </w:r>
      <w:r>
        <w:rPr>
          <w:spacing w:val="-1"/>
          <w:sz w:val="24"/>
        </w:rPr>
        <w:t xml:space="preserve"> </w:t>
      </w:r>
      <w:r>
        <w:rPr>
          <w:sz w:val="24"/>
        </w:rPr>
        <w:t>avalikult</w:t>
      </w:r>
      <w:r>
        <w:rPr>
          <w:spacing w:val="-1"/>
          <w:sz w:val="24"/>
        </w:rPr>
        <w:t xml:space="preserve"> </w:t>
      </w:r>
      <w:r>
        <w:rPr>
          <w:sz w:val="24"/>
        </w:rPr>
        <w:t>kättesaadavaks</w:t>
      </w:r>
      <w:r>
        <w:rPr>
          <w:spacing w:val="-1"/>
          <w:sz w:val="24"/>
        </w:rPr>
        <w:t xml:space="preserve"> </w:t>
      </w:r>
      <w:r>
        <w:rPr>
          <w:spacing w:val="-4"/>
          <w:sz w:val="24"/>
        </w:rPr>
        <w:t>ning</w:t>
      </w:r>
    </w:p>
    <w:p w14:paraId="05AC7D56" w14:textId="77777777" w:rsidR="002D68EC" w:rsidRDefault="002D68EC">
      <w:pPr>
        <w:pStyle w:val="Loendilik"/>
        <w:rPr>
          <w:sz w:val="24"/>
        </w:rPr>
        <w:sectPr w:rsidR="002D68EC">
          <w:pgSz w:w="11910" w:h="16840"/>
          <w:pgMar w:top="1320" w:right="992" w:bottom="1380" w:left="992" w:header="0" w:footer="1199" w:gutter="0"/>
          <w:cols w:space="708"/>
        </w:sectPr>
      </w:pPr>
    </w:p>
    <w:p w14:paraId="4550F96D" w14:textId="77777777" w:rsidR="002D68EC" w:rsidRDefault="0069493F">
      <w:pPr>
        <w:pStyle w:val="Loendilik"/>
        <w:numPr>
          <w:ilvl w:val="1"/>
          <w:numId w:val="1"/>
        </w:numPr>
        <w:tabs>
          <w:tab w:val="left" w:pos="707"/>
        </w:tabs>
        <w:spacing w:before="70" w:line="360" w:lineRule="auto"/>
        <w:ind w:right="366"/>
        <w:rPr>
          <w:sz w:val="24"/>
        </w:rPr>
      </w:pPr>
      <w:r>
        <w:rPr>
          <w:sz w:val="24"/>
        </w:rPr>
        <w:lastRenderedPageBreak/>
        <w:t>teatama</w:t>
      </w:r>
      <w:r>
        <w:rPr>
          <w:spacing w:val="-6"/>
          <w:sz w:val="24"/>
        </w:rPr>
        <w:t xml:space="preserve"> </w:t>
      </w:r>
      <w:r>
        <w:rPr>
          <w:sz w:val="24"/>
        </w:rPr>
        <w:t>teineteisele</w:t>
      </w:r>
      <w:r>
        <w:rPr>
          <w:spacing w:val="-5"/>
          <w:sz w:val="24"/>
        </w:rPr>
        <w:t xml:space="preserve"> </w:t>
      </w:r>
      <w:r>
        <w:rPr>
          <w:sz w:val="24"/>
        </w:rPr>
        <w:t>kõigist</w:t>
      </w:r>
      <w:r>
        <w:rPr>
          <w:spacing w:val="-5"/>
          <w:sz w:val="24"/>
        </w:rPr>
        <w:t xml:space="preserve"> </w:t>
      </w:r>
      <w:r>
        <w:rPr>
          <w:sz w:val="24"/>
        </w:rPr>
        <w:t>kvalifikatsiooni</w:t>
      </w:r>
      <w:r>
        <w:rPr>
          <w:spacing w:val="-5"/>
          <w:sz w:val="24"/>
        </w:rPr>
        <w:t xml:space="preserve"> </w:t>
      </w:r>
      <w:r>
        <w:rPr>
          <w:sz w:val="24"/>
        </w:rPr>
        <w:t>muudatustest,</w:t>
      </w:r>
      <w:r>
        <w:rPr>
          <w:spacing w:val="-5"/>
          <w:sz w:val="24"/>
        </w:rPr>
        <w:t xml:space="preserve"> </w:t>
      </w:r>
      <w:r>
        <w:rPr>
          <w:sz w:val="24"/>
        </w:rPr>
        <w:t>mis</w:t>
      </w:r>
      <w:r>
        <w:rPr>
          <w:spacing w:val="-5"/>
          <w:sz w:val="24"/>
        </w:rPr>
        <w:t xml:space="preserve"> </w:t>
      </w:r>
      <w:r>
        <w:rPr>
          <w:sz w:val="24"/>
        </w:rPr>
        <w:t>võivad</w:t>
      </w:r>
      <w:r>
        <w:rPr>
          <w:spacing w:val="-5"/>
          <w:sz w:val="24"/>
        </w:rPr>
        <w:t xml:space="preserve"> </w:t>
      </w:r>
      <w:r>
        <w:rPr>
          <w:sz w:val="24"/>
        </w:rPr>
        <w:t>mõjutada</w:t>
      </w:r>
      <w:r>
        <w:rPr>
          <w:spacing w:val="-2"/>
          <w:sz w:val="24"/>
        </w:rPr>
        <w:t xml:space="preserve"> </w:t>
      </w:r>
      <w:r>
        <w:rPr>
          <w:sz w:val="24"/>
        </w:rPr>
        <w:t>vastastikuse tunnustamise lepingu kohaldamist või rakendamist, ning võimaluse korral saama esitada märkusi teise lepinguosalise muudatuste kohta.</w:t>
      </w:r>
    </w:p>
    <w:p w14:paraId="4E7D9261" w14:textId="77777777" w:rsidR="002D68EC" w:rsidRDefault="002D68EC">
      <w:pPr>
        <w:pStyle w:val="Kehatekst"/>
      </w:pPr>
    </w:p>
    <w:p w14:paraId="42656D87" w14:textId="77777777" w:rsidR="002D68EC" w:rsidRDefault="002D68EC">
      <w:pPr>
        <w:pStyle w:val="Kehatekst"/>
      </w:pPr>
    </w:p>
    <w:p w14:paraId="4827A929" w14:textId="77777777" w:rsidR="002D68EC" w:rsidRDefault="002D68EC">
      <w:pPr>
        <w:pStyle w:val="Kehatekst"/>
        <w:spacing w:before="1"/>
      </w:pPr>
    </w:p>
    <w:p w14:paraId="349170EC" w14:textId="77777777" w:rsidR="002D68EC" w:rsidRDefault="0069493F">
      <w:pPr>
        <w:pStyle w:val="Kehatekst"/>
        <w:ind w:right="2"/>
        <w:jc w:val="center"/>
      </w:pPr>
      <w:r>
        <w:t>C</w:t>
      </w:r>
      <w:r>
        <w:rPr>
          <w:spacing w:val="1"/>
        </w:rPr>
        <w:t xml:space="preserve"> </w:t>
      </w:r>
      <w:r>
        <w:rPr>
          <w:spacing w:val="-4"/>
        </w:rPr>
        <w:t>JAGU</w:t>
      </w:r>
    </w:p>
    <w:p w14:paraId="4AA5DE35" w14:textId="77777777" w:rsidR="002D68EC" w:rsidRDefault="002D68EC">
      <w:pPr>
        <w:pStyle w:val="Kehatekst"/>
      </w:pPr>
    </w:p>
    <w:p w14:paraId="584A743D" w14:textId="77777777" w:rsidR="002D68EC" w:rsidRDefault="002D68EC">
      <w:pPr>
        <w:pStyle w:val="Kehatekst"/>
      </w:pPr>
    </w:p>
    <w:p w14:paraId="3B5A31F6" w14:textId="77777777" w:rsidR="002D68EC" w:rsidRDefault="0069493F">
      <w:pPr>
        <w:pStyle w:val="Kehatekst"/>
        <w:ind w:left="3" w:right="6"/>
        <w:jc w:val="center"/>
      </w:pPr>
      <w:r>
        <w:t>Kvalifikatsiooni</w:t>
      </w:r>
      <w:r>
        <w:rPr>
          <w:spacing w:val="-5"/>
        </w:rPr>
        <w:t xml:space="preserve"> </w:t>
      </w:r>
      <w:r>
        <w:t>tunnustamise</w:t>
      </w:r>
      <w:r>
        <w:rPr>
          <w:spacing w:val="-2"/>
        </w:rPr>
        <w:t xml:space="preserve"> </w:t>
      </w:r>
      <w:r>
        <w:t>neli</w:t>
      </w:r>
      <w:r>
        <w:rPr>
          <w:spacing w:val="-2"/>
        </w:rPr>
        <w:t xml:space="preserve"> etappi</w:t>
      </w:r>
    </w:p>
    <w:p w14:paraId="0E3B7021" w14:textId="77777777" w:rsidR="002D68EC" w:rsidRDefault="002D68EC">
      <w:pPr>
        <w:pStyle w:val="Kehatekst"/>
      </w:pPr>
    </w:p>
    <w:p w14:paraId="19495996" w14:textId="77777777" w:rsidR="002D68EC" w:rsidRDefault="002D68EC">
      <w:pPr>
        <w:pStyle w:val="Kehatekst"/>
        <w:spacing w:before="1"/>
      </w:pPr>
    </w:p>
    <w:p w14:paraId="2DFEA0CA" w14:textId="77777777" w:rsidR="002D68EC" w:rsidRDefault="0069493F">
      <w:pPr>
        <w:pStyle w:val="Loendilik"/>
        <w:numPr>
          <w:ilvl w:val="0"/>
          <w:numId w:val="1"/>
        </w:numPr>
        <w:tabs>
          <w:tab w:val="left" w:pos="707"/>
        </w:tabs>
        <w:spacing w:line="360" w:lineRule="auto"/>
        <w:ind w:right="220" w:firstLine="0"/>
        <w:rPr>
          <w:sz w:val="24"/>
        </w:rPr>
      </w:pPr>
      <w:r>
        <w:rPr>
          <w:sz w:val="24"/>
        </w:rPr>
        <w:t>Kvalifikatsiooni</w:t>
      </w:r>
      <w:r>
        <w:rPr>
          <w:spacing w:val="-4"/>
          <w:sz w:val="24"/>
        </w:rPr>
        <w:t xml:space="preserve"> </w:t>
      </w:r>
      <w:r>
        <w:rPr>
          <w:sz w:val="24"/>
        </w:rPr>
        <w:t>tunnustamise</w:t>
      </w:r>
      <w:r>
        <w:rPr>
          <w:spacing w:val="-5"/>
          <w:sz w:val="24"/>
        </w:rPr>
        <w:t xml:space="preserve"> </w:t>
      </w:r>
      <w:r>
        <w:rPr>
          <w:sz w:val="24"/>
        </w:rPr>
        <w:t>lihtsustamiseks</w:t>
      </w:r>
      <w:r>
        <w:rPr>
          <w:spacing w:val="-4"/>
          <w:sz w:val="24"/>
        </w:rPr>
        <w:t xml:space="preserve"> </w:t>
      </w:r>
      <w:r>
        <w:rPr>
          <w:sz w:val="24"/>
        </w:rPr>
        <w:t>ja</w:t>
      </w:r>
      <w:r>
        <w:rPr>
          <w:spacing w:val="-5"/>
          <w:sz w:val="24"/>
        </w:rPr>
        <w:t xml:space="preserve"> </w:t>
      </w:r>
      <w:r>
        <w:rPr>
          <w:sz w:val="24"/>
        </w:rPr>
        <w:t>hõlbustamiseks</w:t>
      </w:r>
      <w:r>
        <w:rPr>
          <w:spacing w:val="-4"/>
          <w:sz w:val="24"/>
        </w:rPr>
        <w:t xml:space="preserve"> </w:t>
      </w:r>
      <w:r>
        <w:rPr>
          <w:sz w:val="24"/>
        </w:rPr>
        <w:t>tuleks</w:t>
      </w:r>
      <w:r>
        <w:rPr>
          <w:spacing w:val="-4"/>
          <w:sz w:val="24"/>
        </w:rPr>
        <w:t xml:space="preserve"> </w:t>
      </w:r>
      <w:r>
        <w:rPr>
          <w:sz w:val="24"/>
        </w:rPr>
        <w:t>kaaluda</w:t>
      </w:r>
      <w:r>
        <w:rPr>
          <w:spacing w:val="-4"/>
          <w:sz w:val="24"/>
        </w:rPr>
        <w:t xml:space="preserve"> </w:t>
      </w:r>
      <w:r>
        <w:rPr>
          <w:sz w:val="24"/>
        </w:rPr>
        <w:t>protsessi,</w:t>
      </w:r>
      <w:r>
        <w:rPr>
          <w:spacing w:val="-4"/>
          <w:sz w:val="24"/>
        </w:rPr>
        <w:t xml:space="preserve"> </w:t>
      </w:r>
      <w:r>
        <w:rPr>
          <w:sz w:val="24"/>
        </w:rPr>
        <w:t>mis koosneb järgmisest neljast etapist.</w:t>
      </w:r>
    </w:p>
    <w:p w14:paraId="1C6B424C" w14:textId="77777777" w:rsidR="002D68EC" w:rsidRDefault="002D68EC">
      <w:pPr>
        <w:pStyle w:val="Kehatekst"/>
        <w:spacing w:before="136"/>
      </w:pPr>
    </w:p>
    <w:p w14:paraId="59DB1A13" w14:textId="77777777" w:rsidR="002D68EC" w:rsidRDefault="0069493F">
      <w:pPr>
        <w:pStyle w:val="Kehatekst"/>
        <w:spacing w:before="1"/>
        <w:ind w:left="141"/>
      </w:pPr>
      <w:r>
        <w:t>Esimene</w:t>
      </w:r>
      <w:r>
        <w:rPr>
          <w:spacing w:val="-2"/>
        </w:rPr>
        <w:t xml:space="preserve"> </w:t>
      </w:r>
      <w:r>
        <w:t>etapp:</w:t>
      </w:r>
      <w:r>
        <w:rPr>
          <w:spacing w:val="-1"/>
        </w:rPr>
        <w:t xml:space="preserve"> </w:t>
      </w:r>
      <w:r>
        <w:t>samaväärsuse</w:t>
      </w:r>
      <w:r>
        <w:rPr>
          <w:spacing w:val="-1"/>
        </w:rPr>
        <w:t xml:space="preserve"> </w:t>
      </w:r>
      <w:r>
        <w:rPr>
          <w:spacing w:val="-2"/>
        </w:rPr>
        <w:t>kontrollimine</w:t>
      </w:r>
    </w:p>
    <w:p w14:paraId="45843B25" w14:textId="77777777" w:rsidR="002D68EC" w:rsidRDefault="002D68EC">
      <w:pPr>
        <w:pStyle w:val="Kehatekst"/>
      </w:pPr>
    </w:p>
    <w:p w14:paraId="7CDDD806" w14:textId="77777777" w:rsidR="002D68EC" w:rsidRDefault="002D68EC">
      <w:pPr>
        <w:pStyle w:val="Kehatekst"/>
      </w:pPr>
    </w:p>
    <w:p w14:paraId="65B5595C" w14:textId="77777777" w:rsidR="002D68EC" w:rsidRDefault="0069493F">
      <w:pPr>
        <w:pStyle w:val="Loendilik"/>
        <w:numPr>
          <w:ilvl w:val="0"/>
          <w:numId w:val="1"/>
        </w:numPr>
        <w:tabs>
          <w:tab w:val="left" w:pos="707"/>
        </w:tabs>
        <w:spacing w:line="360" w:lineRule="auto"/>
        <w:ind w:right="986" w:firstLine="0"/>
        <w:rPr>
          <w:sz w:val="24"/>
        </w:rPr>
      </w:pPr>
      <w:r>
        <w:rPr>
          <w:sz w:val="24"/>
        </w:rPr>
        <w:t>Läbirääkimisi</w:t>
      </w:r>
      <w:r>
        <w:rPr>
          <w:spacing w:val="-4"/>
          <w:sz w:val="24"/>
        </w:rPr>
        <w:t xml:space="preserve"> </w:t>
      </w:r>
      <w:r>
        <w:rPr>
          <w:sz w:val="24"/>
        </w:rPr>
        <w:t>pidavad</w:t>
      </w:r>
      <w:r>
        <w:rPr>
          <w:spacing w:val="-4"/>
          <w:sz w:val="24"/>
        </w:rPr>
        <w:t xml:space="preserve"> </w:t>
      </w:r>
      <w:r>
        <w:rPr>
          <w:sz w:val="24"/>
        </w:rPr>
        <w:t>üksused</w:t>
      </w:r>
      <w:r>
        <w:rPr>
          <w:spacing w:val="-4"/>
          <w:sz w:val="24"/>
        </w:rPr>
        <w:t xml:space="preserve"> </w:t>
      </w:r>
      <w:r>
        <w:rPr>
          <w:sz w:val="24"/>
        </w:rPr>
        <w:t>peaksid</w:t>
      </w:r>
      <w:r>
        <w:rPr>
          <w:spacing w:val="-4"/>
          <w:sz w:val="24"/>
        </w:rPr>
        <w:t xml:space="preserve"> </w:t>
      </w:r>
      <w:r>
        <w:rPr>
          <w:sz w:val="24"/>
        </w:rPr>
        <w:t>kontrollima</w:t>
      </w:r>
      <w:r>
        <w:rPr>
          <w:spacing w:val="-5"/>
          <w:sz w:val="24"/>
        </w:rPr>
        <w:t xml:space="preserve"> </w:t>
      </w:r>
      <w:r>
        <w:rPr>
          <w:sz w:val="24"/>
        </w:rPr>
        <w:t>reguleeritud</w:t>
      </w:r>
      <w:r>
        <w:rPr>
          <w:spacing w:val="-4"/>
          <w:sz w:val="24"/>
        </w:rPr>
        <w:t xml:space="preserve"> </w:t>
      </w:r>
      <w:r>
        <w:rPr>
          <w:sz w:val="24"/>
        </w:rPr>
        <w:t>kutsealaga</w:t>
      </w:r>
      <w:r>
        <w:rPr>
          <w:spacing w:val="-3"/>
          <w:sz w:val="24"/>
        </w:rPr>
        <w:t xml:space="preserve"> </w:t>
      </w:r>
      <w:r>
        <w:rPr>
          <w:sz w:val="24"/>
        </w:rPr>
        <w:t>hõlmatud tegevuse</w:t>
      </w:r>
      <w:r>
        <w:rPr>
          <w:spacing w:val="-5"/>
          <w:sz w:val="24"/>
        </w:rPr>
        <w:t xml:space="preserve"> </w:t>
      </w:r>
      <w:r>
        <w:rPr>
          <w:sz w:val="24"/>
        </w:rPr>
        <w:t>ulatuse</w:t>
      </w:r>
      <w:r>
        <w:rPr>
          <w:spacing w:val="-5"/>
          <w:sz w:val="24"/>
        </w:rPr>
        <w:t xml:space="preserve"> </w:t>
      </w:r>
      <w:r>
        <w:rPr>
          <w:sz w:val="24"/>
        </w:rPr>
        <w:t>või</w:t>
      </w:r>
      <w:r>
        <w:rPr>
          <w:spacing w:val="-4"/>
          <w:sz w:val="24"/>
        </w:rPr>
        <w:t xml:space="preserve"> </w:t>
      </w:r>
      <w:r>
        <w:rPr>
          <w:sz w:val="24"/>
        </w:rPr>
        <w:t>kvalifikatsiooni</w:t>
      </w:r>
      <w:r>
        <w:rPr>
          <w:spacing w:val="-4"/>
          <w:sz w:val="24"/>
        </w:rPr>
        <w:t xml:space="preserve"> </w:t>
      </w:r>
      <w:r>
        <w:rPr>
          <w:sz w:val="24"/>
        </w:rPr>
        <w:t>üldist</w:t>
      </w:r>
      <w:r>
        <w:rPr>
          <w:spacing w:val="-4"/>
          <w:sz w:val="24"/>
        </w:rPr>
        <w:t xml:space="preserve"> </w:t>
      </w:r>
      <w:r>
        <w:rPr>
          <w:sz w:val="24"/>
        </w:rPr>
        <w:t>samaväärsust</w:t>
      </w:r>
      <w:r>
        <w:rPr>
          <w:spacing w:val="-4"/>
          <w:sz w:val="24"/>
        </w:rPr>
        <w:t xml:space="preserve"> </w:t>
      </w:r>
      <w:r>
        <w:rPr>
          <w:sz w:val="24"/>
        </w:rPr>
        <w:t>oma</w:t>
      </w:r>
      <w:r>
        <w:rPr>
          <w:spacing w:val="-5"/>
          <w:sz w:val="24"/>
        </w:rPr>
        <w:t xml:space="preserve"> </w:t>
      </w:r>
      <w:r>
        <w:rPr>
          <w:sz w:val="24"/>
        </w:rPr>
        <w:t>vastavates</w:t>
      </w:r>
      <w:r>
        <w:rPr>
          <w:spacing w:val="-4"/>
          <w:sz w:val="24"/>
        </w:rPr>
        <w:t xml:space="preserve"> </w:t>
      </w:r>
      <w:r>
        <w:rPr>
          <w:sz w:val="24"/>
        </w:rPr>
        <w:t>jurisdiktsioonides.</w:t>
      </w:r>
    </w:p>
    <w:p w14:paraId="79320FEF" w14:textId="77777777" w:rsidR="002D68EC" w:rsidRDefault="002D68EC">
      <w:pPr>
        <w:pStyle w:val="Kehatekst"/>
        <w:spacing w:before="139"/>
      </w:pPr>
    </w:p>
    <w:p w14:paraId="109A4B26" w14:textId="77777777" w:rsidR="002D68EC" w:rsidRDefault="0069493F">
      <w:pPr>
        <w:pStyle w:val="Loendilik"/>
        <w:numPr>
          <w:ilvl w:val="0"/>
          <w:numId w:val="1"/>
        </w:numPr>
        <w:tabs>
          <w:tab w:val="left" w:pos="707"/>
        </w:tabs>
        <w:spacing w:line="360" w:lineRule="auto"/>
        <w:ind w:right="216" w:firstLine="0"/>
        <w:rPr>
          <w:sz w:val="24"/>
        </w:rPr>
      </w:pPr>
      <w:r>
        <w:rPr>
          <w:sz w:val="24"/>
        </w:rPr>
        <w:t>Kvalifikatsiooni</w:t>
      </w:r>
      <w:r>
        <w:rPr>
          <w:spacing w:val="-5"/>
          <w:sz w:val="24"/>
        </w:rPr>
        <w:t xml:space="preserve"> </w:t>
      </w:r>
      <w:r>
        <w:rPr>
          <w:sz w:val="24"/>
        </w:rPr>
        <w:t>kontrollimise</w:t>
      </w:r>
      <w:r>
        <w:rPr>
          <w:spacing w:val="-6"/>
          <w:sz w:val="24"/>
        </w:rPr>
        <w:t xml:space="preserve"> </w:t>
      </w:r>
      <w:r>
        <w:rPr>
          <w:sz w:val="24"/>
        </w:rPr>
        <w:t>käigus</w:t>
      </w:r>
      <w:r>
        <w:rPr>
          <w:spacing w:val="-5"/>
          <w:sz w:val="24"/>
        </w:rPr>
        <w:t xml:space="preserve"> </w:t>
      </w:r>
      <w:r>
        <w:rPr>
          <w:sz w:val="24"/>
        </w:rPr>
        <w:t>tuleks</w:t>
      </w:r>
      <w:r>
        <w:rPr>
          <w:spacing w:val="-5"/>
          <w:sz w:val="24"/>
        </w:rPr>
        <w:t xml:space="preserve"> </w:t>
      </w:r>
      <w:r>
        <w:rPr>
          <w:sz w:val="24"/>
        </w:rPr>
        <w:t>koguda</w:t>
      </w:r>
      <w:r>
        <w:rPr>
          <w:spacing w:val="-6"/>
          <w:sz w:val="24"/>
        </w:rPr>
        <w:t xml:space="preserve"> </w:t>
      </w:r>
      <w:r>
        <w:rPr>
          <w:sz w:val="24"/>
        </w:rPr>
        <w:t>kogu</w:t>
      </w:r>
      <w:r>
        <w:rPr>
          <w:spacing w:val="-5"/>
          <w:sz w:val="24"/>
        </w:rPr>
        <w:t xml:space="preserve"> </w:t>
      </w:r>
      <w:r>
        <w:rPr>
          <w:sz w:val="24"/>
        </w:rPr>
        <w:t>asjakohane</w:t>
      </w:r>
      <w:r>
        <w:rPr>
          <w:spacing w:val="-6"/>
          <w:sz w:val="24"/>
        </w:rPr>
        <w:t xml:space="preserve"> </w:t>
      </w:r>
      <w:r>
        <w:rPr>
          <w:sz w:val="24"/>
        </w:rPr>
        <w:t>teave</w:t>
      </w:r>
      <w:r>
        <w:rPr>
          <w:spacing w:val="-4"/>
          <w:sz w:val="24"/>
        </w:rPr>
        <w:t xml:space="preserve"> </w:t>
      </w:r>
      <w:r>
        <w:rPr>
          <w:sz w:val="24"/>
        </w:rPr>
        <w:t>tegutsemisõiguste ulatuse kohta, mis on seotud seadusest tuleneva pädevusega teatud kutsealal tegutseda, või kvalifikatsiooni kohta, mida nõutakse vastavates jurisdiktsioonides konkreetsel reguleeritud kutsealal tegutsemiseks.</w:t>
      </w:r>
    </w:p>
    <w:p w14:paraId="0A41A615"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138D2CBA" w14:textId="77777777" w:rsidR="002D68EC" w:rsidRDefault="0069493F">
      <w:pPr>
        <w:pStyle w:val="Loendilik"/>
        <w:numPr>
          <w:ilvl w:val="0"/>
          <w:numId w:val="1"/>
        </w:numPr>
        <w:tabs>
          <w:tab w:val="left" w:pos="707"/>
        </w:tabs>
        <w:spacing w:before="70"/>
        <w:ind w:left="707" w:hanging="566"/>
        <w:rPr>
          <w:sz w:val="24"/>
        </w:rPr>
      </w:pPr>
      <w:r>
        <w:rPr>
          <w:sz w:val="24"/>
        </w:rPr>
        <w:lastRenderedPageBreak/>
        <w:t>Läbirääkimisi</w:t>
      </w:r>
      <w:r>
        <w:rPr>
          <w:spacing w:val="-4"/>
          <w:sz w:val="24"/>
        </w:rPr>
        <w:t xml:space="preserve"> </w:t>
      </w:r>
      <w:r>
        <w:rPr>
          <w:sz w:val="24"/>
        </w:rPr>
        <w:t>pidavad</w:t>
      </w:r>
      <w:r>
        <w:rPr>
          <w:spacing w:val="-2"/>
          <w:sz w:val="24"/>
        </w:rPr>
        <w:t xml:space="preserve"> </w:t>
      </w:r>
      <w:r>
        <w:rPr>
          <w:sz w:val="24"/>
        </w:rPr>
        <w:t>üksused</w:t>
      </w:r>
      <w:r>
        <w:rPr>
          <w:spacing w:val="-2"/>
          <w:sz w:val="24"/>
        </w:rPr>
        <w:t xml:space="preserve"> </w:t>
      </w:r>
      <w:r>
        <w:rPr>
          <w:sz w:val="24"/>
        </w:rPr>
        <w:t>peaksid</w:t>
      </w:r>
      <w:r>
        <w:rPr>
          <w:spacing w:val="-2"/>
          <w:sz w:val="24"/>
        </w:rPr>
        <w:t xml:space="preserve"> </w:t>
      </w:r>
      <w:r>
        <w:rPr>
          <w:sz w:val="24"/>
        </w:rPr>
        <w:t>määrama</w:t>
      </w:r>
      <w:r>
        <w:rPr>
          <w:spacing w:val="-2"/>
          <w:sz w:val="24"/>
        </w:rPr>
        <w:t xml:space="preserve"> kindlaks:</w:t>
      </w:r>
    </w:p>
    <w:p w14:paraId="29F99EC8" w14:textId="77777777" w:rsidR="002D68EC" w:rsidRDefault="002D68EC">
      <w:pPr>
        <w:pStyle w:val="Kehatekst"/>
      </w:pPr>
    </w:p>
    <w:p w14:paraId="684D35DF" w14:textId="77777777" w:rsidR="002D68EC" w:rsidRDefault="002D68EC">
      <w:pPr>
        <w:pStyle w:val="Kehatekst"/>
      </w:pPr>
    </w:p>
    <w:p w14:paraId="75189655" w14:textId="77777777" w:rsidR="002D68EC" w:rsidRDefault="0069493F">
      <w:pPr>
        <w:pStyle w:val="Loendilik"/>
        <w:numPr>
          <w:ilvl w:val="1"/>
          <w:numId w:val="1"/>
        </w:numPr>
        <w:tabs>
          <w:tab w:val="left" w:pos="707"/>
        </w:tabs>
        <w:spacing w:line="360" w:lineRule="auto"/>
        <w:ind w:right="1723"/>
        <w:rPr>
          <w:sz w:val="24"/>
        </w:rPr>
      </w:pPr>
      <w:r>
        <w:rPr>
          <w:sz w:val="24"/>
        </w:rPr>
        <w:t>reguleeritud</w:t>
      </w:r>
      <w:r>
        <w:rPr>
          <w:spacing w:val="-6"/>
          <w:sz w:val="24"/>
        </w:rPr>
        <w:t xml:space="preserve"> </w:t>
      </w:r>
      <w:r>
        <w:rPr>
          <w:sz w:val="24"/>
        </w:rPr>
        <w:t>kutsealal</w:t>
      </w:r>
      <w:r>
        <w:rPr>
          <w:spacing w:val="-6"/>
          <w:sz w:val="24"/>
        </w:rPr>
        <w:t xml:space="preserve"> </w:t>
      </w:r>
      <w:r>
        <w:rPr>
          <w:sz w:val="24"/>
        </w:rPr>
        <w:t>tegutsemise</w:t>
      </w:r>
      <w:r>
        <w:rPr>
          <w:spacing w:val="-7"/>
          <w:sz w:val="24"/>
        </w:rPr>
        <w:t xml:space="preserve"> </w:t>
      </w:r>
      <w:r>
        <w:rPr>
          <w:sz w:val="24"/>
        </w:rPr>
        <w:t>õigustega</w:t>
      </w:r>
      <w:r>
        <w:rPr>
          <w:spacing w:val="-8"/>
          <w:sz w:val="24"/>
        </w:rPr>
        <w:t xml:space="preserve"> </w:t>
      </w:r>
      <w:r>
        <w:rPr>
          <w:sz w:val="24"/>
        </w:rPr>
        <w:t>hõlmatud</w:t>
      </w:r>
      <w:r>
        <w:rPr>
          <w:spacing w:val="-6"/>
          <w:sz w:val="24"/>
        </w:rPr>
        <w:t xml:space="preserve"> </w:t>
      </w:r>
      <w:r>
        <w:rPr>
          <w:sz w:val="24"/>
        </w:rPr>
        <w:t>tegevusvaldkonnad</w:t>
      </w:r>
      <w:r>
        <w:rPr>
          <w:spacing w:val="-5"/>
          <w:sz w:val="24"/>
        </w:rPr>
        <w:t xml:space="preserve"> </w:t>
      </w:r>
      <w:r>
        <w:rPr>
          <w:sz w:val="24"/>
        </w:rPr>
        <w:t>või tegevusvaldkondade rühmad ja</w:t>
      </w:r>
    </w:p>
    <w:p w14:paraId="4B4C316A" w14:textId="77777777" w:rsidR="002D68EC" w:rsidRDefault="002D68EC">
      <w:pPr>
        <w:pStyle w:val="Kehatekst"/>
        <w:spacing w:before="139"/>
      </w:pPr>
    </w:p>
    <w:p w14:paraId="45109722" w14:textId="77777777" w:rsidR="002D68EC" w:rsidRDefault="0069493F">
      <w:pPr>
        <w:pStyle w:val="Loendilik"/>
        <w:numPr>
          <w:ilvl w:val="1"/>
          <w:numId w:val="1"/>
        </w:numPr>
        <w:tabs>
          <w:tab w:val="left" w:pos="707"/>
        </w:tabs>
        <w:spacing w:line="360" w:lineRule="auto"/>
        <w:ind w:right="530"/>
        <w:rPr>
          <w:sz w:val="24"/>
        </w:rPr>
      </w:pPr>
      <w:r>
        <w:rPr>
          <w:sz w:val="24"/>
        </w:rPr>
        <w:t>kummaski</w:t>
      </w:r>
      <w:r>
        <w:rPr>
          <w:spacing w:val="-5"/>
          <w:sz w:val="24"/>
        </w:rPr>
        <w:t xml:space="preserve"> </w:t>
      </w:r>
      <w:r>
        <w:rPr>
          <w:sz w:val="24"/>
        </w:rPr>
        <w:t>jurisdiktsioonis</w:t>
      </w:r>
      <w:r>
        <w:rPr>
          <w:spacing w:val="-5"/>
          <w:sz w:val="24"/>
        </w:rPr>
        <w:t xml:space="preserve"> </w:t>
      </w:r>
      <w:r>
        <w:rPr>
          <w:sz w:val="24"/>
        </w:rPr>
        <w:t>nõutava</w:t>
      </w:r>
      <w:r>
        <w:rPr>
          <w:spacing w:val="-6"/>
          <w:sz w:val="24"/>
        </w:rPr>
        <w:t xml:space="preserve"> </w:t>
      </w:r>
      <w:r>
        <w:rPr>
          <w:sz w:val="24"/>
        </w:rPr>
        <w:t>kvalifikatsiooni,</w:t>
      </w:r>
      <w:r>
        <w:rPr>
          <w:spacing w:val="-5"/>
          <w:sz w:val="24"/>
        </w:rPr>
        <w:t xml:space="preserve"> </w:t>
      </w:r>
      <w:r>
        <w:rPr>
          <w:sz w:val="24"/>
        </w:rPr>
        <w:t>mille</w:t>
      </w:r>
      <w:r>
        <w:rPr>
          <w:spacing w:val="-5"/>
          <w:sz w:val="24"/>
        </w:rPr>
        <w:t xml:space="preserve"> </w:t>
      </w:r>
      <w:r>
        <w:rPr>
          <w:sz w:val="24"/>
        </w:rPr>
        <w:t>hulka</w:t>
      </w:r>
      <w:r>
        <w:rPr>
          <w:spacing w:val="-6"/>
          <w:sz w:val="24"/>
        </w:rPr>
        <w:t xml:space="preserve"> </w:t>
      </w:r>
      <w:r>
        <w:rPr>
          <w:sz w:val="24"/>
        </w:rPr>
        <w:t>võivad</w:t>
      </w:r>
      <w:r>
        <w:rPr>
          <w:spacing w:val="-5"/>
          <w:sz w:val="24"/>
        </w:rPr>
        <w:t xml:space="preserve"> </w:t>
      </w:r>
      <w:r>
        <w:rPr>
          <w:sz w:val="24"/>
        </w:rPr>
        <w:t>kuuluda</w:t>
      </w:r>
      <w:r>
        <w:rPr>
          <w:spacing w:val="-6"/>
          <w:sz w:val="24"/>
        </w:rPr>
        <w:t xml:space="preserve"> </w:t>
      </w:r>
      <w:r>
        <w:rPr>
          <w:sz w:val="24"/>
        </w:rPr>
        <w:t xml:space="preserve">järgmised </w:t>
      </w:r>
      <w:r>
        <w:rPr>
          <w:spacing w:val="-2"/>
          <w:sz w:val="24"/>
        </w:rPr>
        <w:t>elemendid:</w:t>
      </w:r>
    </w:p>
    <w:p w14:paraId="2882D536" w14:textId="77777777" w:rsidR="002D68EC" w:rsidRDefault="002D68EC">
      <w:pPr>
        <w:pStyle w:val="Kehatekst"/>
        <w:spacing w:before="137"/>
      </w:pPr>
    </w:p>
    <w:p w14:paraId="3E3A34A3" w14:textId="77777777" w:rsidR="002D68EC" w:rsidRDefault="0069493F">
      <w:pPr>
        <w:pStyle w:val="Loendilik"/>
        <w:numPr>
          <w:ilvl w:val="2"/>
          <w:numId w:val="1"/>
        </w:numPr>
        <w:tabs>
          <w:tab w:val="left" w:pos="1273"/>
        </w:tabs>
        <w:spacing w:line="360" w:lineRule="auto"/>
        <w:ind w:left="1273" w:right="583"/>
        <w:rPr>
          <w:sz w:val="24"/>
        </w:rPr>
      </w:pPr>
      <w:r>
        <w:rPr>
          <w:sz w:val="24"/>
        </w:rPr>
        <w:t>minimaalne</w:t>
      </w:r>
      <w:r>
        <w:rPr>
          <w:spacing w:val="-5"/>
          <w:sz w:val="24"/>
        </w:rPr>
        <w:t xml:space="preserve"> </w:t>
      </w:r>
      <w:r>
        <w:rPr>
          <w:sz w:val="24"/>
        </w:rPr>
        <w:t>nõutav</w:t>
      </w:r>
      <w:r>
        <w:rPr>
          <w:spacing w:val="-5"/>
          <w:sz w:val="24"/>
        </w:rPr>
        <w:t xml:space="preserve"> </w:t>
      </w:r>
      <w:r>
        <w:rPr>
          <w:sz w:val="24"/>
        </w:rPr>
        <w:t>haridustase,</w:t>
      </w:r>
      <w:r>
        <w:rPr>
          <w:spacing w:val="-5"/>
          <w:sz w:val="24"/>
        </w:rPr>
        <w:t xml:space="preserve"> </w:t>
      </w:r>
      <w:r>
        <w:rPr>
          <w:sz w:val="24"/>
        </w:rPr>
        <w:t>näiteks</w:t>
      </w:r>
      <w:r>
        <w:rPr>
          <w:spacing w:val="-5"/>
          <w:sz w:val="24"/>
        </w:rPr>
        <w:t xml:space="preserve"> </w:t>
      </w:r>
      <w:r>
        <w:rPr>
          <w:sz w:val="24"/>
        </w:rPr>
        <w:t>vastuvõtunõuded,</w:t>
      </w:r>
      <w:r>
        <w:rPr>
          <w:spacing w:val="-5"/>
          <w:sz w:val="24"/>
        </w:rPr>
        <w:t xml:space="preserve"> </w:t>
      </w:r>
      <w:r>
        <w:rPr>
          <w:sz w:val="24"/>
        </w:rPr>
        <w:t>õpingute</w:t>
      </w:r>
      <w:r>
        <w:rPr>
          <w:spacing w:val="-6"/>
          <w:sz w:val="24"/>
        </w:rPr>
        <w:t xml:space="preserve"> </w:t>
      </w:r>
      <w:r>
        <w:rPr>
          <w:sz w:val="24"/>
        </w:rPr>
        <w:t>kestus</w:t>
      </w:r>
      <w:r>
        <w:rPr>
          <w:spacing w:val="-5"/>
          <w:sz w:val="24"/>
        </w:rPr>
        <w:t xml:space="preserve"> </w:t>
      </w:r>
      <w:r>
        <w:rPr>
          <w:sz w:val="24"/>
        </w:rPr>
        <w:t>ja</w:t>
      </w:r>
      <w:r>
        <w:rPr>
          <w:spacing w:val="-5"/>
          <w:sz w:val="24"/>
        </w:rPr>
        <w:t xml:space="preserve"> </w:t>
      </w:r>
      <w:r>
        <w:rPr>
          <w:sz w:val="24"/>
        </w:rPr>
        <w:t xml:space="preserve">läbitud </w:t>
      </w:r>
      <w:r>
        <w:rPr>
          <w:spacing w:val="-2"/>
          <w:sz w:val="24"/>
        </w:rPr>
        <w:t>õppeained;</w:t>
      </w:r>
    </w:p>
    <w:p w14:paraId="5A0217A5" w14:textId="77777777" w:rsidR="002D68EC" w:rsidRDefault="002D68EC">
      <w:pPr>
        <w:pStyle w:val="Kehatekst"/>
        <w:spacing w:before="140"/>
      </w:pPr>
    </w:p>
    <w:p w14:paraId="1D520B41" w14:textId="77777777" w:rsidR="002D68EC" w:rsidRDefault="0069493F">
      <w:pPr>
        <w:pStyle w:val="Loendilik"/>
        <w:numPr>
          <w:ilvl w:val="2"/>
          <w:numId w:val="1"/>
        </w:numPr>
        <w:tabs>
          <w:tab w:val="left" w:pos="1273"/>
        </w:tabs>
        <w:spacing w:line="360" w:lineRule="auto"/>
        <w:ind w:left="1273" w:right="282"/>
        <w:rPr>
          <w:sz w:val="24"/>
        </w:rPr>
      </w:pPr>
      <w:r>
        <w:rPr>
          <w:sz w:val="24"/>
        </w:rPr>
        <w:t>minimaalsed nõutavad kogemused, näiteks praktilise koolituse või enne litsentsimist teatud</w:t>
      </w:r>
      <w:r>
        <w:rPr>
          <w:spacing w:val="-3"/>
          <w:sz w:val="24"/>
        </w:rPr>
        <w:t xml:space="preserve"> </w:t>
      </w:r>
      <w:r>
        <w:rPr>
          <w:sz w:val="24"/>
        </w:rPr>
        <w:t>kutsealal</w:t>
      </w:r>
      <w:r>
        <w:rPr>
          <w:spacing w:val="-3"/>
          <w:sz w:val="24"/>
        </w:rPr>
        <w:t xml:space="preserve"> </w:t>
      </w:r>
      <w:r>
        <w:rPr>
          <w:sz w:val="24"/>
        </w:rPr>
        <w:t>järelevalve</w:t>
      </w:r>
      <w:r>
        <w:rPr>
          <w:spacing w:val="-4"/>
          <w:sz w:val="24"/>
        </w:rPr>
        <w:t xml:space="preserve"> </w:t>
      </w:r>
      <w:r>
        <w:rPr>
          <w:sz w:val="24"/>
        </w:rPr>
        <w:t>all</w:t>
      </w:r>
      <w:r>
        <w:rPr>
          <w:spacing w:val="-3"/>
          <w:sz w:val="24"/>
        </w:rPr>
        <w:t xml:space="preserve"> </w:t>
      </w:r>
      <w:r>
        <w:rPr>
          <w:sz w:val="24"/>
        </w:rPr>
        <w:t>tegutsemise</w:t>
      </w:r>
      <w:r>
        <w:rPr>
          <w:spacing w:val="-4"/>
          <w:sz w:val="24"/>
        </w:rPr>
        <w:t xml:space="preserve"> </w:t>
      </w:r>
      <w:r>
        <w:rPr>
          <w:sz w:val="24"/>
        </w:rPr>
        <w:t>asukoht,</w:t>
      </w:r>
      <w:r>
        <w:rPr>
          <w:spacing w:val="-3"/>
          <w:sz w:val="24"/>
        </w:rPr>
        <w:t xml:space="preserve"> </w:t>
      </w:r>
      <w:r>
        <w:rPr>
          <w:sz w:val="24"/>
        </w:rPr>
        <w:t>kestus</w:t>
      </w:r>
      <w:r>
        <w:rPr>
          <w:spacing w:val="-3"/>
          <w:sz w:val="24"/>
        </w:rPr>
        <w:t xml:space="preserve"> </w:t>
      </w:r>
      <w:r>
        <w:rPr>
          <w:sz w:val="24"/>
        </w:rPr>
        <w:t>ja</w:t>
      </w:r>
      <w:r>
        <w:rPr>
          <w:spacing w:val="-4"/>
          <w:sz w:val="24"/>
        </w:rPr>
        <w:t xml:space="preserve"> </w:t>
      </w:r>
      <w:r>
        <w:rPr>
          <w:sz w:val="24"/>
        </w:rPr>
        <w:t>tingimused,</w:t>
      </w:r>
      <w:r>
        <w:rPr>
          <w:spacing w:val="-6"/>
          <w:sz w:val="24"/>
        </w:rPr>
        <w:t xml:space="preserve"> </w:t>
      </w:r>
      <w:r>
        <w:rPr>
          <w:sz w:val="24"/>
        </w:rPr>
        <w:t>või</w:t>
      </w:r>
      <w:r>
        <w:rPr>
          <w:spacing w:val="-3"/>
          <w:sz w:val="24"/>
        </w:rPr>
        <w:t xml:space="preserve"> </w:t>
      </w:r>
      <w:r>
        <w:rPr>
          <w:sz w:val="24"/>
        </w:rPr>
        <w:t>eetika-</w:t>
      </w:r>
      <w:r>
        <w:rPr>
          <w:spacing w:val="-4"/>
          <w:sz w:val="24"/>
        </w:rPr>
        <w:t xml:space="preserve"> </w:t>
      </w:r>
      <w:r>
        <w:rPr>
          <w:sz w:val="24"/>
        </w:rPr>
        <w:t>ja distsiplinaarstandardite raamistik;</w:t>
      </w:r>
    </w:p>
    <w:p w14:paraId="6F868F2F" w14:textId="77777777" w:rsidR="002D68EC" w:rsidRDefault="002D68EC">
      <w:pPr>
        <w:pStyle w:val="Kehatekst"/>
        <w:spacing w:before="138"/>
      </w:pPr>
    </w:p>
    <w:p w14:paraId="182FDE5C" w14:textId="77777777" w:rsidR="002D68EC" w:rsidRDefault="0069493F">
      <w:pPr>
        <w:pStyle w:val="Loendilik"/>
        <w:numPr>
          <w:ilvl w:val="2"/>
          <w:numId w:val="1"/>
        </w:numPr>
        <w:tabs>
          <w:tab w:val="left" w:pos="1273"/>
        </w:tabs>
        <w:ind w:left="1273" w:hanging="566"/>
        <w:rPr>
          <w:sz w:val="24"/>
        </w:rPr>
      </w:pPr>
      <w:r>
        <w:rPr>
          <w:sz w:val="24"/>
        </w:rPr>
        <w:t>sooritatud</w:t>
      </w:r>
      <w:r>
        <w:rPr>
          <w:spacing w:val="-3"/>
          <w:sz w:val="24"/>
        </w:rPr>
        <w:t xml:space="preserve"> </w:t>
      </w:r>
      <w:r>
        <w:rPr>
          <w:sz w:val="24"/>
        </w:rPr>
        <w:t>eksamid, eriti</w:t>
      </w:r>
      <w:r>
        <w:rPr>
          <w:spacing w:val="-1"/>
          <w:sz w:val="24"/>
        </w:rPr>
        <w:t xml:space="preserve"> </w:t>
      </w:r>
      <w:r>
        <w:rPr>
          <w:sz w:val="24"/>
        </w:rPr>
        <w:t>kutsealase</w:t>
      </w:r>
      <w:r>
        <w:rPr>
          <w:spacing w:val="-2"/>
          <w:sz w:val="24"/>
        </w:rPr>
        <w:t xml:space="preserve"> </w:t>
      </w:r>
      <w:r>
        <w:rPr>
          <w:sz w:val="24"/>
        </w:rPr>
        <w:t>pädevusega</w:t>
      </w:r>
      <w:r>
        <w:rPr>
          <w:spacing w:val="-2"/>
          <w:sz w:val="24"/>
        </w:rPr>
        <w:t xml:space="preserve"> </w:t>
      </w:r>
      <w:r>
        <w:rPr>
          <w:sz w:val="24"/>
        </w:rPr>
        <w:t>seotud</w:t>
      </w:r>
      <w:r>
        <w:rPr>
          <w:spacing w:val="3"/>
          <w:sz w:val="24"/>
        </w:rPr>
        <w:t xml:space="preserve"> </w:t>
      </w:r>
      <w:r>
        <w:rPr>
          <w:spacing w:val="-2"/>
          <w:sz w:val="24"/>
        </w:rPr>
        <w:t>eksamid;</w:t>
      </w:r>
    </w:p>
    <w:p w14:paraId="7F7232A1" w14:textId="77777777" w:rsidR="002D68EC" w:rsidRDefault="002D68EC">
      <w:pPr>
        <w:pStyle w:val="Kehatekst"/>
        <w:spacing w:before="274"/>
      </w:pPr>
    </w:p>
    <w:p w14:paraId="5B0D4811" w14:textId="77777777" w:rsidR="002D68EC" w:rsidRDefault="0069493F">
      <w:pPr>
        <w:pStyle w:val="Loendilik"/>
        <w:numPr>
          <w:ilvl w:val="2"/>
          <w:numId w:val="1"/>
        </w:numPr>
        <w:tabs>
          <w:tab w:val="left" w:pos="1273"/>
        </w:tabs>
        <w:ind w:left="1273" w:hanging="566"/>
        <w:rPr>
          <w:sz w:val="24"/>
        </w:rPr>
      </w:pPr>
      <w:r>
        <w:rPr>
          <w:sz w:val="24"/>
        </w:rPr>
        <w:t>mil</w:t>
      </w:r>
      <w:r>
        <w:rPr>
          <w:spacing w:val="-2"/>
          <w:sz w:val="24"/>
        </w:rPr>
        <w:t xml:space="preserve"> </w:t>
      </w:r>
      <w:r>
        <w:rPr>
          <w:sz w:val="24"/>
        </w:rPr>
        <w:t>määral</w:t>
      </w:r>
      <w:r>
        <w:rPr>
          <w:spacing w:val="-2"/>
          <w:sz w:val="24"/>
        </w:rPr>
        <w:t xml:space="preserve"> </w:t>
      </w:r>
      <w:r>
        <w:rPr>
          <w:sz w:val="24"/>
        </w:rPr>
        <w:t>ühe</w:t>
      </w:r>
      <w:r>
        <w:rPr>
          <w:spacing w:val="-1"/>
          <w:sz w:val="24"/>
        </w:rPr>
        <w:t xml:space="preserve"> </w:t>
      </w:r>
      <w:r>
        <w:rPr>
          <w:sz w:val="24"/>
        </w:rPr>
        <w:t>jurisdiktsiooni</w:t>
      </w:r>
      <w:r>
        <w:rPr>
          <w:spacing w:val="-2"/>
          <w:sz w:val="24"/>
        </w:rPr>
        <w:t xml:space="preserve"> </w:t>
      </w:r>
      <w:r>
        <w:rPr>
          <w:sz w:val="24"/>
        </w:rPr>
        <w:t>kvalifikatsiooni</w:t>
      </w:r>
      <w:r>
        <w:rPr>
          <w:spacing w:val="-2"/>
          <w:sz w:val="24"/>
        </w:rPr>
        <w:t xml:space="preserve"> </w:t>
      </w:r>
      <w:r>
        <w:rPr>
          <w:sz w:val="24"/>
        </w:rPr>
        <w:t>teises</w:t>
      </w:r>
      <w:r>
        <w:rPr>
          <w:spacing w:val="-1"/>
          <w:sz w:val="24"/>
        </w:rPr>
        <w:t xml:space="preserve"> </w:t>
      </w:r>
      <w:r>
        <w:rPr>
          <w:sz w:val="24"/>
        </w:rPr>
        <w:t>jurisdiktsioonis</w:t>
      </w:r>
      <w:r>
        <w:rPr>
          <w:spacing w:val="-2"/>
          <w:sz w:val="24"/>
        </w:rPr>
        <w:t xml:space="preserve"> </w:t>
      </w:r>
      <w:r>
        <w:rPr>
          <w:sz w:val="24"/>
        </w:rPr>
        <w:t>tunnustatakse</w:t>
      </w:r>
      <w:r>
        <w:rPr>
          <w:spacing w:val="-2"/>
          <w:sz w:val="24"/>
        </w:rPr>
        <w:t xml:space="preserve"> </w:t>
      </w:r>
      <w:r>
        <w:rPr>
          <w:spacing w:val="-4"/>
          <w:sz w:val="24"/>
        </w:rPr>
        <w:t>ning</w:t>
      </w:r>
    </w:p>
    <w:p w14:paraId="27929E80" w14:textId="77777777" w:rsidR="002D68EC" w:rsidRDefault="002D68EC">
      <w:pPr>
        <w:pStyle w:val="Loendilik"/>
        <w:rPr>
          <w:sz w:val="24"/>
        </w:rPr>
        <w:sectPr w:rsidR="002D68EC">
          <w:pgSz w:w="11910" w:h="16840"/>
          <w:pgMar w:top="1320" w:right="992" w:bottom="1380" w:left="992" w:header="0" w:footer="1199" w:gutter="0"/>
          <w:cols w:space="708"/>
        </w:sectPr>
      </w:pPr>
    </w:p>
    <w:p w14:paraId="3ED764AC" w14:textId="77777777" w:rsidR="002D68EC" w:rsidRDefault="0069493F">
      <w:pPr>
        <w:pStyle w:val="Loendilik"/>
        <w:numPr>
          <w:ilvl w:val="2"/>
          <w:numId w:val="1"/>
        </w:numPr>
        <w:tabs>
          <w:tab w:val="left" w:pos="1273"/>
        </w:tabs>
        <w:spacing w:before="70" w:line="360" w:lineRule="auto"/>
        <w:ind w:left="1273" w:right="199"/>
        <w:rPr>
          <w:sz w:val="24"/>
        </w:rPr>
      </w:pPr>
      <w:r>
        <w:rPr>
          <w:sz w:val="24"/>
        </w:rPr>
        <w:lastRenderedPageBreak/>
        <w:t>kvalifikatsioon, mida kummagi jurisdiktsiooni asjakohased asutused on valmis tunnustama, näiteks loetledes väljastatavad diplomid või tunnistused või viidates konkreetsetele miinimumnõuetele, mille täitmist peavad kinnitama päritolukoha jurisdiktsiooni asjakohased asutused, sealhulgas sellele, kas teatavat kvalifikatsiooni omades</w:t>
      </w:r>
      <w:r>
        <w:rPr>
          <w:spacing w:val="-4"/>
          <w:sz w:val="24"/>
        </w:rPr>
        <w:t xml:space="preserve"> </w:t>
      </w:r>
      <w:r>
        <w:rPr>
          <w:sz w:val="24"/>
        </w:rPr>
        <w:t>on</w:t>
      </w:r>
      <w:r>
        <w:rPr>
          <w:spacing w:val="-4"/>
          <w:sz w:val="24"/>
        </w:rPr>
        <w:t xml:space="preserve"> </w:t>
      </w:r>
      <w:r>
        <w:rPr>
          <w:sz w:val="24"/>
        </w:rPr>
        <w:t>võimalik</w:t>
      </w:r>
      <w:r>
        <w:rPr>
          <w:spacing w:val="-4"/>
          <w:sz w:val="24"/>
        </w:rPr>
        <w:t xml:space="preserve"> </w:t>
      </w:r>
      <w:r>
        <w:rPr>
          <w:sz w:val="24"/>
        </w:rPr>
        <w:t>saada</w:t>
      </w:r>
      <w:r>
        <w:rPr>
          <w:spacing w:val="-5"/>
          <w:sz w:val="24"/>
        </w:rPr>
        <w:t xml:space="preserve"> </w:t>
      </w:r>
      <w:r>
        <w:rPr>
          <w:sz w:val="24"/>
        </w:rPr>
        <w:t>tunnustus</w:t>
      </w:r>
      <w:r>
        <w:rPr>
          <w:spacing w:val="-4"/>
          <w:sz w:val="24"/>
        </w:rPr>
        <w:t xml:space="preserve"> </w:t>
      </w:r>
      <w:r>
        <w:rPr>
          <w:sz w:val="24"/>
        </w:rPr>
        <w:t>tegutsemiseks</w:t>
      </w:r>
      <w:r>
        <w:rPr>
          <w:spacing w:val="-4"/>
          <w:sz w:val="24"/>
        </w:rPr>
        <w:t xml:space="preserve"> </w:t>
      </w:r>
      <w:r>
        <w:rPr>
          <w:sz w:val="24"/>
        </w:rPr>
        <w:t>mõnes</w:t>
      </w:r>
      <w:r>
        <w:rPr>
          <w:spacing w:val="-4"/>
          <w:sz w:val="24"/>
        </w:rPr>
        <w:t xml:space="preserve"> </w:t>
      </w:r>
      <w:r>
        <w:rPr>
          <w:sz w:val="24"/>
        </w:rPr>
        <w:t>tegevuse</w:t>
      </w:r>
      <w:r>
        <w:rPr>
          <w:spacing w:val="-5"/>
          <w:sz w:val="24"/>
        </w:rPr>
        <w:t xml:space="preserve"> </w:t>
      </w:r>
      <w:r>
        <w:rPr>
          <w:sz w:val="24"/>
        </w:rPr>
        <w:t>ulatusega</w:t>
      </w:r>
      <w:r>
        <w:rPr>
          <w:spacing w:val="-5"/>
          <w:sz w:val="24"/>
        </w:rPr>
        <w:t xml:space="preserve"> </w:t>
      </w:r>
      <w:r>
        <w:rPr>
          <w:sz w:val="24"/>
        </w:rPr>
        <w:t xml:space="preserve">hõlmatud tegevusvaldkonnas, aga mitte teistes, näiteks haridustase, õpingute kestus, põhiained, </w:t>
      </w:r>
      <w:proofErr w:type="spellStart"/>
      <w:r>
        <w:rPr>
          <w:sz w:val="24"/>
        </w:rPr>
        <w:t>üldained</w:t>
      </w:r>
      <w:proofErr w:type="spellEnd"/>
      <w:r>
        <w:rPr>
          <w:sz w:val="24"/>
        </w:rPr>
        <w:t xml:space="preserve"> ja valdkonnad.</w:t>
      </w:r>
    </w:p>
    <w:p w14:paraId="683E01F5" w14:textId="77777777" w:rsidR="002D68EC" w:rsidRDefault="002D68EC">
      <w:pPr>
        <w:pStyle w:val="Kehatekst"/>
        <w:spacing w:before="138"/>
      </w:pPr>
    </w:p>
    <w:p w14:paraId="2DDE0E4A" w14:textId="77777777" w:rsidR="002D68EC" w:rsidRDefault="0069493F">
      <w:pPr>
        <w:pStyle w:val="Loendilik"/>
        <w:numPr>
          <w:ilvl w:val="0"/>
          <w:numId w:val="1"/>
        </w:numPr>
        <w:tabs>
          <w:tab w:val="left" w:pos="707"/>
        </w:tabs>
        <w:spacing w:before="1" w:line="360" w:lineRule="auto"/>
        <w:ind w:right="1254" w:firstLine="0"/>
        <w:rPr>
          <w:sz w:val="24"/>
        </w:rPr>
      </w:pPr>
      <w:r>
        <w:rPr>
          <w:sz w:val="24"/>
        </w:rPr>
        <w:t>Reguleeritud</w:t>
      </w:r>
      <w:r>
        <w:rPr>
          <w:spacing w:val="-5"/>
          <w:sz w:val="24"/>
        </w:rPr>
        <w:t xml:space="preserve"> </w:t>
      </w:r>
      <w:r>
        <w:rPr>
          <w:sz w:val="24"/>
        </w:rPr>
        <w:t>kutsealal</w:t>
      </w:r>
      <w:r>
        <w:rPr>
          <w:spacing w:val="-5"/>
          <w:sz w:val="24"/>
        </w:rPr>
        <w:t xml:space="preserve"> </w:t>
      </w:r>
      <w:r>
        <w:rPr>
          <w:sz w:val="24"/>
        </w:rPr>
        <w:t>tegutsemise</w:t>
      </w:r>
      <w:r>
        <w:rPr>
          <w:spacing w:val="-6"/>
          <w:sz w:val="24"/>
        </w:rPr>
        <w:t xml:space="preserve"> </w:t>
      </w:r>
      <w:r>
        <w:rPr>
          <w:sz w:val="24"/>
        </w:rPr>
        <w:t>õiguste</w:t>
      </w:r>
      <w:r>
        <w:rPr>
          <w:spacing w:val="-5"/>
          <w:sz w:val="24"/>
        </w:rPr>
        <w:t xml:space="preserve"> </w:t>
      </w:r>
      <w:r>
        <w:rPr>
          <w:sz w:val="24"/>
        </w:rPr>
        <w:t>ulatus</w:t>
      </w:r>
      <w:r>
        <w:rPr>
          <w:spacing w:val="-5"/>
          <w:sz w:val="24"/>
        </w:rPr>
        <w:t xml:space="preserve"> </w:t>
      </w:r>
      <w:r>
        <w:rPr>
          <w:sz w:val="24"/>
        </w:rPr>
        <w:t>või</w:t>
      </w:r>
      <w:r>
        <w:rPr>
          <w:spacing w:val="-5"/>
          <w:sz w:val="24"/>
        </w:rPr>
        <w:t xml:space="preserve"> </w:t>
      </w:r>
      <w:r>
        <w:rPr>
          <w:sz w:val="24"/>
        </w:rPr>
        <w:t>kvalifikatsioon</w:t>
      </w:r>
      <w:r>
        <w:rPr>
          <w:spacing w:val="-5"/>
          <w:sz w:val="24"/>
        </w:rPr>
        <w:t xml:space="preserve"> </w:t>
      </w:r>
      <w:r>
        <w:rPr>
          <w:sz w:val="24"/>
        </w:rPr>
        <w:t>on</w:t>
      </w:r>
      <w:r>
        <w:rPr>
          <w:spacing w:val="-5"/>
          <w:sz w:val="24"/>
        </w:rPr>
        <w:t xml:space="preserve"> </w:t>
      </w:r>
      <w:r>
        <w:rPr>
          <w:sz w:val="24"/>
        </w:rPr>
        <w:t>üldjoontes samaväärne, kui selles ei esine jurisdiktsioonide vahel märkimisväärseid erinevusi.</w:t>
      </w:r>
    </w:p>
    <w:p w14:paraId="3AD6F125" w14:textId="77777777" w:rsidR="002D68EC" w:rsidRDefault="002D68EC">
      <w:pPr>
        <w:pStyle w:val="Kehatekst"/>
        <w:spacing w:before="139"/>
      </w:pPr>
    </w:p>
    <w:p w14:paraId="62EDDE1F" w14:textId="77777777" w:rsidR="002D68EC" w:rsidRDefault="0069493F">
      <w:pPr>
        <w:pStyle w:val="Kehatekst"/>
        <w:ind w:left="141"/>
      </w:pPr>
      <w:r>
        <w:t>Teine</w:t>
      </w:r>
      <w:r>
        <w:rPr>
          <w:spacing w:val="-3"/>
        </w:rPr>
        <w:t xml:space="preserve"> </w:t>
      </w:r>
      <w:r>
        <w:t>etapp:</w:t>
      </w:r>
      <w:r>
        <w:rPr>
          <w:spacing w:val="-3"/>
        </w:rPr>
        <w:t xml:space="preserve"> </w:t>
      </w:r>
      <w:r>
        <w:t>märkimisväärsete</w:t>
      </w:r>
      <w:r>
        <w:rPr>
          <w:spacing w:val="-2"/>
        </w:rPr>
        <w:t xml:space="preserve"> </w:t>
      </w:r>
      <w:r>
        <w:t>erinevuste</w:t>
      </w:r>
      <w:r>
        <w:rPr>
          <w:spacing w:val="-3"/>
        </w:rPr>
        <w:t xml:space="preserve"> </w:t>
      </w:r>
      <w:r>
        <w:rPr>
          <w:spacing w:val="-2"/>
        </w:rPr>
        <w:t>hindamine</w:t>
      </w:r>
    </w:p>
    <w:p w14:paraId="5A6F489E" w14:textId="77777777" w:rsidR="002D68EC" w:rsidRDefault="002D68EC">
      <w:pPr>
        <w:pStyle w:val="Kehatekst"/>
      </w:pPr>
    </w:p>
    <w:p w14:paraId="7A41AAD0" w14:textId="77777777" w:rsidR="002D68EC" w:rsidRDefault="002D68EC">
      <w:pPr>
        <w:pStyle w:val="Kehatekst"/>
      </w:pPr>
    </w:p>
    <w:p w14:paraId="4442F076" w14:textId="77777777" w:rsidR="002D68EC" w:rsidRDefault="0069493F">
      <w:pPr>
        <w:pStyle w:val="Loendilik"/>
        <w:numPr>
          <w:ilvl w:val="0"/>
          <w:numId w:val="1"/>
        </w:numPr>
        <w:tabs>
          <w:tab w:val="left" w:pos="707"/>
        </w:tabs>
        <w:spacing w:line="360" w:lineRule="auto"/>
        <w:ind w:right="207" w:firstLine="0"/>
        <w:rPr>
          <w:sz w:val="24"/>
        </w:rPr>
      </w:pPr>
      <w:r>
        <w:rPr>
          <w:sz w:val="24"/>
        </w:rPr>
        <w:t>Reguleeritud</w:t>
      </w:r>
      <w:r>
        <w:rPr>
          <w:spacing w:val="-6"/>
          <w:sz w:val="24"/>
        </w:rPr>
        <w:t xml:space="preserve"> </w:t>
      </w:r>
      <w:r>
        <w:rPr>
          <w:sz w:val="24"/>
        </w:rPr>
        <w:t>kutsealal</w:t>
      </w:r>
      <w:r>
        <w:rPr>
          <w:spacing w:val="-6"/>
          <w:sz w:val="24"/>
        </w:rPr>
        <w:t xml:space="preserve"> </w:t>
      </w:r>
      <w:r>
        <w:rPr>
          <w:sz w:val="24"/>
        </w:rPr>
        <w:t>tegutsemiseks</w:t>
      </w:r>
      <w:r>
        <w:rPr>
          <w:spacing w:val="-6"/>
          <w:sz w:val="24"/>
        </w:rPr>
        <w:t xml:space="preserve"> </w:t>
      </w:r>
      <w:r>
        <w:rPr>
          <w:sz w:val="24"/>
        </w:rPr>
        <w:t>nõutava</w:t>
      </w:r>
      <w:r>
        <w:rPr>
          <w:spacing w:val="-7"/>
          <w:sz w:val="24"/>
        </w:rPr>
        <w:t xml:space="preserve"> </w:t>
      </w:r>
      <w:r>
        <w:rPr>
          <w:sz w:val="24"/>
        </w:rPr>
        <w:t>kvalifikatsiooni</w:t>
      </w:r>
      <w:r>
        <w:rPr>
          <w:spacing w:val="-6"/>
          <w:sz w:val="24"/>
        </w:rPr>
        <w:t xml:space="preserve"> </w:t>
      </w:r>
      <w:r>
        <w:rPr>
          <w:sz w:val="24"/>
        </w:rPr>
        <w:t>ulatus</w:t>
      </w:r>
      <w:r>
        <w:rPr>
          <w:spacing w:val="-6"/>
          <w:sz w:val="24"/>
        </w:rPr>
        <w:t xml:space="preserve"> </w:t>
      </w:r>
      <w:r>
        <w:rPr>
          <w:sz w:val="24"/>
        </w:rPr>
        <w:t>erineb</w:t>
      </w:r>
      <w:r>
        <w:rPr>
          <w:spacing w:val="-6"/>
          <w:sz w:val="24"/>
        </w:rPr>
        <w:t xml:space="preserve"> </w:t>
      </w:r>
      <w:r>
        <w:rPr>
          <w:sz w:val="24"/>
        </w:rPr>
        <w:t>märkimisväärselt, juhul kui jurisdiktsioonide vahel on:</w:t>
      </w:r>
    </w:p>
    <w:p w14:paraId="570FC54B" w14:textId="77777777" w:rsidR="002D68EC" w:rsidRDefault="002D68EC">
      <w:pPr>
        <w:pStyle w:val="Kehatekst"/>
        <w:spacing w:before="137"/>
      </w:pPr>
    </w:p>
    <w:p w14:paraId="1310B3B4" w14:textId="77777777" w:rsidR="002D68EC" w:rsidRDefault="0069493F">
      <w:pPr>
        <w:pStyle w:val="Loendilik"/>
        <w:numPr>
          <w:ilvl w:val="1"/>
          <w:numId w:val="1"/>
        </w:numPr>
        <w:tabs>
          <w:tab w:val="left" w:pos="707"/>
        </w:tabs>
        <w:ind w:hanging="566"/>
        <w:rPr>
          <w:sz w:val="24"/>
        </w:rPr>
      </w:pPr>
      <w:r>
        <w:rPr>
          <w:sz w:val="24"/>
        </w:rPr>
        <w:t>suuri</w:t>
      </w:r>
      <w:r>
        <w:rPr>
          <w:spacing w:val="-1"/>
          <w:sz w:val="24"/>
        </w:rPr>
        <w:t xml:space="preserve"> </w:t>
      </w:r>
      <w:r>
        <w:rPr>
          <w:sz w:val="24"/>
        </w:rPr>
        <w:t>erinevusi</w:t>
      </w:r>
      <w:r>
        <w:rPr>
          <w:spacing w:val="-1"/>
          <w:sz w:val="24"/>
        </w:rPr>
        <w:t xml:space="preserve"> </w:t>
      </w:r>
      <w:r>
        <w:rPr>
          <w:sz w:val="24"/>
        </w:rPr>
        <w:t>olulistes</w:t>
      </w:r>
      <w:r>
        <w:rPr>
          <w:spacing w:val="-1"/>
          <w:sz w:val="24"/>
        </w:rPr>
        <w:t xml:space="preserve"> </w:t>
      </w:r>
      <w:r>
        <w:rPr>
          <w:sz w:val="24"/>
        </w:rPr>
        <w:t>teadmistes</w:t>
      </w:r>
      <w:r>
        <w:rPr>
          <w:spacing w:val="-1"/>
          <w:sz w:val="24"/>
        </w:rPr>
        <w:t xml:space="preserve"> </w:t>
      </w:r>
      <w:r>
        <w:rPr>
          <w:spacing w:val="-5"/>
          <w:sz w:val="24"/>
        </w:rPr>
        <w:t>või</w:t>
      </w:r>
    </w:p>
    <w:p w14:paraId="02CAB19F" w14:textId="77777777" w:rsidR="002D68EC" w:rsidRDefault="002D68EC">
      <w:pPr>
        <w:pStyle w:val="Kehatekst"/>
      </w:pPr>
    </w:p>
    <w:p w14:paraId="350CE133" w14:textId="77777777" w:rsidR="002D68EC" w:rsidRDefault="002D68EC">
      <w:pPr>
        <w:pStyle w:val="Kehatekst"/>
      </w:pPr>
    </w:p>
    <w:p w14:paraId="4A284376" w14:textId="77777777" w:rsidR="002D68EC" w:rsidRDefault="0069493F">
      <w:pPr>
        <w:pStyle w:val="Loendilik"/>
        <w:numPr>
          <w:ilvl w:val="1"/>
          <w:numId w:val="1"/>
        </w:numPr>
        <w:tabs>
          <w:tab w:val="left" w:pos="707"/>
        </w:tabs>
        <w:ind w:hanging="566"/>
        <w:rPr>
          <w:sz w:val="24"/>
        </w:rPr>
      </w:pPr>
      <w:r>
        <w:rPr>
          <w:sz w:val="24"/>
        </w:rPr>
        <w:t>suuri</w:t>
      </w:r>
      <w:r>
        <w:rPr>
          <w:spacing w:val="-2"/>
          <w:sz w:val="24"/>
        </w:rPr>
        <w:t xml:space="preserve"> </w:t>
      </w:r>
      <w:r>
        <w:rPr>
          <w:sz w:val="24"/>
        </w:rPr>
        <w:t>erinevusi</w:t>
      </w:r>
      <w:r>
        <w:rPr>
          <w:spacing w:val="-1"/>
          <w:sz w:val="24"/>
        </w:rPr>
        <w:t xml:space="preserve"> </w:t>
      </w:r>
      <w:r>
        <w:rPr>
          <w:sz w:val="24"/>
        </w:rPr>
        <w:t>väljaõppe</w:t>
      </w:r>
      <w:r>
        <w:rPr>
          <w:spacing w:val="-1"/>
          <w:sz w:val="24"/>
        </w:rPr>
        <w:t xml:space="preserve"> </w:t>
      </w:r>
      <w:r>
        <w:rPr>
          <w:sz w:val="24"/>
        </w:rPr>
        <w:t>kestuses</w:t>
      </w:r>
      <w:r>
        <w:rPr>
          <w:spacing w:val="-1"/>
          <w:sz w:val="24"/>
        </w:rPr>
        <w:t xml:space="preserve"> </w:t>
      </w:r>
      <w:r>
        <w:rPr>
          <w:sz w:val="24"/>
        </w:rPr>
        <w:t>või</w:t>
      </w:r>
      <w:r>
        <w:rPr>
          <w:spacing w:val="-1"/>
          <w:sz w:val="24"/>
        </w:rPr>
        <w:t xml:space="preserve"> </w:t>
      </w:r>
      <w:r>
        <w:rPr>
          <w:spacing w:val="-2"/>
          <w:sz w:val="24"/>
        </w:rPr>
        <w:t>sisus.</w:t>
      </w:r>
    </w:p>
    <w:p w14:paraId="05B0DFDC" w14:textId="77777777" w:rsidR="002D68EC" w:rsidRDefault="002D68EC">
      <w:pPr>
        <w:pStyle w:val="Kehatekst"/>
      </w:pPr>
    </w:p>
    <w:p w14:paraId="6D88B42A" w14:textId="77777777" w:rsidR="002D68EC" w:rsidRDefault="002D68EC">
      <w:pPr>
        <w:pStyle w:val="Kehatekst"/>
      </w:pPr>
    </w:p>
    <w:p w14:paraId="3074A6C5" w14:textId="77777777" w:rsidR="002D68EC" w:rsidRDefault="0069493F">
      <w:pPr>
        <w:pStyle w:val="Loendilik"/>
        <w:numPr>
          <w:ilvl w:val="0"/>
          <w:numId w:val="1"/>
        </w:numPr>
        <w:tabs>
          <w:tab w:val="left" w:pos="707"/>
        </w:tabs>
        <w:ind w:left="707" w:hanging="566"/>
        <w:rPr>
          <w:sz w:val="24"/>
        </w:rPr>
      </w:pPr>
      <w:r>
        <w:rPr>
          <w:sz w:val="24"/>
        </w:rPr>
        <w:t>Tegevuse</w:t>
      </w:r>
      <w:r>
        <w:rPr>
          <w:spacing w:val="-3"/>
          <w:sz w:val="24"/>
        </w:rPr>
        <w:t xml:space="preserve"> </w:t>
      </w:r>
      <w:r>
        <w:rPr>
          <w:sz w:val="24"/>
        </w:rPr>
        <w:t>ulatus</w:t>
      </w:r>
      <w:r>
        <w:rPr>
          <w:spacing w:val="-2"/>
          <w:sz w:val="24"/>
        </w:rPr>
        <w:t xml:space="preserve"> </w:t>
      </w:r>
      <w:r>
        <w:rPr>
          <w:sz w:val="24"/>
        </w:rPr>
        <w:t>erineb</w:t>
      </w:r>
      <w:r>
        <w:rPr>
          <w:spacing w:val="-1"/>
          <w:sz w:val="24"/>
        </w:rPr>
        <w:t xml:space="preserve"> </w:t>
      </w:r>
      <w:r>
        <w:rPr>
          <w:sz w:val="24"/>
        </w:rPr>
        <w:t>märkimisväärselt,</w:t>
      </w:r>
      <w:r>
        <w:rPr>
          <w:spacing w:val="-1"/>
          <w:sz w:val="24"/>
        </w:rPr>
        <w:t xml:space="preserve"> </w:t>
      </w:r>
      <w:r>
        <w:rPr>
          <w:sz w:val="24"/>
        </w:rPr>
        <w:t>juhul</w:t>
      </w:r>
      <w:r>
        <w:rPr>
          <w:spacing w:val="-2"/>
          <w:sz w:val="24"/>
        </w:rPr>
        <w:t xml:space="preserve"> </w:t>
      </w:r>
      <w:r>
        <w:rPr>
          <w:spacing w:val="-4"/>
          <w:sz w:val="24"/>
        </w:rPr>
        <w:t>kui:</w:t>
      </w:r>
    </w:p>
    <w:p w14:paraId="062EA29F" w14:textId="77777777" w:rsidR="002D68EC" w:rsidRDefault="002D68EC">
      <w:pPr>
        <w:pStyle w:val="Kehatekst"/>
      </w:pPr>
    </w:p>
    <w:p w14:paraId="46215313" w14:textId="77777777" w:rsidR="002D68EC" w:rsidRDefault="002D68EC">
      <w:pPr>
        <w:pStyle w:val="Kehatekst"/>
      </w:pPr>
    </w:p>
    <w:p w14:paraId="077CEB47" w14:textId="77777777" w:rsidR="002D68EC" w:rsidRDefault="0069493F">
      <w:pPr>
        <w:pStyle w:val="Loendilik"/>
        <w:numPr>
          <w:ilvl w:val="1"/>
          <w:numId w:val="1"/>
        </w:numPr>
        <w:tabs>
          <w:tab w:val="left" w:pos="707"/>
        </w:tabs>
        <w:spacing w:line="360" w:lineRule="auto"/>
        <w:ind w:right="670"/>
        <w:rPr>
          <w:sz w:val="24"/>
        </w:rPr>
      </w:pPr>
      <w:r>
        <w:rPr>
          <w:sz w:val="24"/>
        </w:rPr>
        <w:t>üks</w:t>
      </w:r>
      <w:r>
        <w:rPr>
          <w:spacing w:val="-5"/>
          <w:sz w:val="24"/>
        </w:rPr>
        <w:t xml:space="preserve"> </w:t>
      </w:r>
      <w:r>
        <w:rPr>
          <w:sz w:val="24"/>
        </w:rPr>
        <w:t>või</w:t>
      </w:r>
      <w:r>
        <w:rPr>
          <w:spacing w:val="-5"/>
          <w:sz w:val="24"/>
        </w:rPr>
        <w:t xml:space="preserve"> </w:t>
      </w:r>
      <w:r>
        <w:rPr>
          <w:sz w:val="24"/>
        </w:rPr>
        <w:t>mitu</w:t>
      </w:r>
      <w:r>
        <w:rPr>
          <w:spacing w:val="-5"/>
          <w:sz w:val="24"/>
        </w:rPr>
        <w:t xml:space="preserve"> </w:t>
      </w:r>
      <w:r>
        <w:rPr>
          <w:sz w:val="24"/>
        </w:rPr>
        <w:t>kutsealaga</w:t>
      </w:r>
      <w:r>
        <w:rPr>
          <w:spacing w:val="-7"/>
          <w:sz w:val="24"/>
        </w:rPr>
        <w:t xml:space="preserve"> </w:t>
      </w:r>
      <w:r>
        <w:rPr>
          <w:sz w:val="24"/>
        </w:rPr>
        <w:t>hõlmatud</w:t>
      </w:r>
      <w:r>
        <w:rPr>
          <w:spacing w:val="-5"/>
          <w:sz w:val="24"/>
        </w:rPr>
        <w:t xml:space="preserve"> </w:t>
      </w:r>
      <w:r>
        <w:rPr>
          <w:sz w:val="24"/>
        </w:rPr>
        <w:t>tegevusvaldkonda</w:t>
      </w:r>
      <w:r>
        <w:rPr>
          <w:spacing w:val="-5"/>
          <w:sz w:val="24"/>
        </w:rPr>
        <w:t xml:space="preserve"> </w:t>
      </w:r>
      <w:r>
        <w:rPr>
          <w:sz w:val="24"/>
        </w:rPr>
        <w:t>ei</w:t>
      </w:r>
      <w:r>
        <w:rPr>
          <w:spacing w:val="-5"/>
          <w:sz w:val="24"/>
        </w:rPr>
        <w:t xml:space="preserve"> </w:t>
      </w:r>
      <w:r>
        <w:rPr>
          <w:sz w:val="24"/>
        </w:rPr>
        <w:t>moodusta</w:t>
      </w:r>
      <w:r>
        <w:rPr>
          <w:spacing w:val="-6"/>
          <w:sz w:val="24"/>
        </w:rPr>
        <w:t xml:space="preserve"> </w:t>
      </w:r>
      <w:r>
        <w:rPr>
          <w:sz w:val="24"/>
        </w:rPr>
        <w:t>päritolujurisdiktsioonis vastava kutseala osa;</w:t>
      </w:r>
    </w:p>
    <w:p w14:paraId="5E5AC16E"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5ABB9378" w14:textId="77777777" w:rsidR="002D68EC" w:rsidRDefault="0069493F">
      <w:pPr>
        <w:pStyle w:val="Loendilik"/>
        <w:numPr>
          <w:ilvl w:val="1"/>
          <w:numId w:val="1"/>
        </w:numPr>
        <w:tabs>
          <w:tab w:val="left" w:pos="707"/>
        </w:tabs>
        <w:spacing w:before="70"/>
        <w:ind w:hanging="566"/>
        <w:rPr>
          <w:sz w:val="24"/>
        </w:rPr>
      </w:pPr>
      <w:r>
        <w:rPr>
          <w:sz w:val="24"/>
        </w:rPr>
        <w:lastRenderedPageBreak/>
        <w:t>nende</w:t>
      </w:r>
      <w:r>
        <w:rPr>
          <w:spacing w:val="-4"/>
          <w:sz w:val="24"/>
        </w:rPr>
        <w:t xml:space="preserve"> </w:t>
      </w:r>
      <w:r>
        <w:rPr>
          <w:sz w:val="24"/>
        </w:rPr>
        <w:t>tegevusvaldkondade</w:t>
      </w:r>
      <w:r>
        <w:rPr>
          <w:spacing w:val="-2"/>
          <w:sz w:val="24"/>
        </w:rPr>
        <w:t xml:space="preserve"> </w:t>
      </w:r>
      <w:r>
        <w:rPr>
          <w:sz w:val="24"/>
        </w:rPr>
        <w:t>puhul</w:t>
      </w:r>
      <w:r>
        <w:rPr>
          <w:spacing w:val="-1"/>
          <w:sz w:val="24"/>
        </w:rPr>
        <w:t xml:space="preserve"> </w:t>
      </w:r>
      <w:r>
        <w:rPr>
          <w:sz w:val="24"/>
        </w:rPr>
        <w:t>nõutakse</w:t>
      </w:r>
      <w:r>
        <w:rPr>
          <w:spacing w:val="-2"/>
          <w:sz w:val="24"/>
        </w:rPr>
        <w:t xml:space="preserve"> </w:t>
      </w:r>
      <w:r>
        <w:rPr>
          <w:sz w:val="24"/>
        </w:rPr>
        <w:t>vastuvõtvas</w:t>
      </w:r>
      <w:r>
        <w:rPr>
          <w:spacing w:val="-1"/>
          <w:sz w:val="24"/>
        </w:rPr>
        <w:t xml:space="preserve"> </w:t>
      </w:r>
      <w:r>
        <w:rPr>
          <w:sz w:val="24"/>
        </w:rPr>
        <w:t>jurisdiktsioonis</w:t>
      </w:r>
      <w:r>
        <w:rPr>
          <w:spacing w:val="-1"/>
          <w:sz w:val="24"/>
        </w:rPr>
        <w:t xml:space="preserve"> </w:t>
      </w:r>
      <w:r>
        <w:rPr>
          <w:sz w:val="24"/>
        </w:rPr>
        <w:t>eriväljaõpet</w:t>
      </w:r>
      <w:r>
        <w:rPr>
          <w:spacing w:val="-1"/>
          <w:sz w:val="24"/>
        </w:rPr>
        <w:t xml:space="preserve"> </w:t>
      </w:r>
      <w:r>
        <w:rPr>
          <w:spacing w:val="-5"/>
          <w:sz w:val="24"/>
        </w:rPr>
        <w:t>ja</w:t>
      </w:r>
    </w:p>
    <w:p w14:paraId="69153BC2" w14:textId="77777777" w:rsidR="002D68EC" w:rsidRDefault="002D68EC">
      <w:pPr>
        <w:pStyle w:val="Kehatekst"/>
      </w:pPr>
    </w:p>
    <w:p w14:paraId="6EA26128" w14:textId="77777777" w:rsidR="002D68EC" w:rsidRDefault="002D68EC">
      <w:pPr>
        <w:pStyle w:val="Kehatekst"/>
      </w:pPr>
    </w:p>
    <w:p w14:paraId="66763A02" w14:textId="77777777" w:rsidR="002D68EC" w:rsidRDefault="0069493F">
      <w:pPr>
        <w:pStyle w:val="Loendilik"/>
        <w:numPr>
          <w:ilvl w:val="1"/>
          <w:numId w:val="1"/>
        </w:numPr>
        <w:tabs>
          <w:tab w:val="left" w:pos="707"/>
        </w:tabs>
        <w:spacing w:line="360" w:lineRule="auto"/>
        <w:ind w:right="812"/>
        <w:rPr>
          <w:sz w:val="24"/>
        </w:rPr>
      </w:pPr>
      <w:r>
        <w:rPr>
          <w:sz w:val="24"/>
        </w:rPr>
        <w:t>nende</w:t>
      </w:r>
      <w:r>
        <w:rPr>
          <w:spacing w:val="-6"/>
          <w:sz w:val="24"/>
        </w:rPr>
        <w:t xml:space="preserve"> </w:t>
      </w:r>
      <w:r>
        <w:rPr>
          <w:sz w:val="24"/>
        </w:rPr>
        <w:t>tegevusvaldkondade</w:t>
      </w:r>
      <w:r>
        <w:rPr>
          <w:spacing w:val="-6"/>
          <w:sz w:val="24"/>
        </w:rPr>
        <w:t xml:space="preserve"> </w:t>
      </w:r>
      <w:r>
        <w:rPr>
          <w:sz w:val="24"/>
        </w:rPr>
        <w:t>puhul</w:t>
      </w:r>
      <w:r>
        <w:rPr>
          <w:spacing w:val="-6"/>
          <w:sz w:val="24"/>
        </w:rPr>
        <w:t xml:space="preserve"> </w:t>
      </w:r>
      <w:r>
        <w:rPr>
          <w:sz w:val="24"/>
        </w:rPr>
        <w:t>vastuvõtvas</w:t>
      </w:r>
      <w:r>
        <w:rPr>
          <w:spacing w:val="-6"/>
          <w:sz w:val="24"/>
        </w:rPr>
        <w:t xml:space="preserve"> </w:t>
      </w:r>
      <w:r>
        <w:rPr>
          <w:sz w:val="24"/>
        </w:rPr>
        <w:t>jurisdiktsioonis</w:t>
      </w:r>
      <w:r>
        <w:rPr>
          <w:spacing w:val="-6"/>
          <w:sz w:val="24"/>
        </w:rPr>
        <w:t xml:space="preserve"> </w:t>
      </w:r>
      <w:r>
        <w:rPr>
          <w:sz w:val="24"/>
        </w:rPr>
        <w:t>pakutav</w:t>
      </w:r>
      <w:r>
        <w:rPr>
          <w:spacing w:val="-6"/>
          <w:sz w:val="24"/>
        </w:rPr>
        <w:t xml:space="preserve"> </w:t>
      </w:r>
      <w:r>
        <w:rPr>
          <w:sz w:val="24"/>
        </w:rPr>
        <w:t>väljaõpe</w:t>
      </w:r>
      <w:r>
        <w:rPr>
          <w:spacing w:val="-6"/>
          <w:sz w:val="24"/>
        </w:rPr>
        <w:t xml:space="preserve"> </w:t>
      </w:r>
      <w:r>
        <w:rPr>
          <w:sz w:val="24"/>
        </w:rPr>
        <w:t>hõlmab märksa teistsuguseid valdkondi kui need, mis on hõlmatud taotleja kvalifikatsiooniga.</w:t>
      </w:r>
    </w:p>
    <w:p w14:paraId="609C4FF1" w14:textId="77777777" w:rsidR="002D68EC" w:rsidRDefault="002D68EC">
      <w:pPr>
        <w:pStyle w:val="Kehatekst"/>
        <w:spacing w:before="139"/>
      </w:pPr>
    </w:p>
    <w:p w14:paraId="67B3BBFF" w14:textId="77777777" w:rsidR="002D68EC" w:rsidRDefault="0069493F">
      <w:pPr>
        <w:pStyle w:val="Kehatekst"/>
        <w:ind w:left="141"/>
      </w:pPr>
      <w:r>
        <w:t>Kolmas</w:t>
      </w:r>
      <w:r>
        <w:rPr>
          <w:spacing w:val="-1"/>
        </w:rPr>
        <w:t xml:space="preserve"> </w:t>
      </w:r>
      <w:r>
        <w:t>etapp:</w:t>
      </w:r>
      <w:r>
        <w:rPr>
          <w:spacing w:val="-1"/>
        </w:rPr>
        <w:t xml:space="preserve"> </w:t>
      </w:r>
      <w:r>
        <w:rPr>
          <w:spacing w:val="-2"/>
        </w:rPr>
        <w:t>samaväärsusmeetmed</w:t>
      </w:r>
    </w:p>
    <w:p w14:paraId="7540119B" w14:textId="77777777" w:rsidR="002D68EC" w:rsidRDefault="002D68EC">
      <w:pPr>
        <w:pStyle w:val="Kehatekst"/>
      </w:pPr>
    </w:p>
    <w:p w14:paraId="35F05DB2" w14:textId="77777777" w:rsidR="002D68EC" w:rsidRDefault="002D68EC">
      <w:pPr>
        <w:pStyle w:val="Kehatekst"/>
      </w:pPr>
    </w:p>
    <w:p w14:paraId="61474F34" w14:textId="77777777" w:rsidR="002D68EC" w:rsidRDefault="0069493F">
      <w:pPr>
        <w:pStyle w:val="Loendilik"/>
        <w:numPr>
          <w:ilvl w:val="0"/>
          <w:numId w:val="1"/>
        </w:numPr>
        <w:tabs>
          <w:tab w:val="left" w:pos="707"/>
        </w:tabs>
        <w:spacing w:line="360" w:lineRule="auto"/>
        <w:ind w:right="984" w:firstLine="0"/>
        <w:rPr>
          <w:sz w:val="24"/>
        </w:rPr>
      </w:pPr>
      <w:r>
        <w:rPr>
          <w:sz w:val="24"/>
        </w:rPr>
        <w:t>Kui</w:t>
      </w:r>
      <w:r>
        <w:rPr>
          <w:spacing w:val="-4"/>
          <w:sz w:val="24"/>
        </w:rPr>
        <w:t xml:space="preserve"> </w:t>
      </w:r>
      <w:r>
        <w:rPr>
          <w:sz w:val="24"/>
        </w:rPr>
        <w:t>läbirääkimisi</w:t>
      </w:r>
      <w:r>
        <w:rPr>
          <w:spacing w:val="-4"/>
          <w:sz w:val="24"/>
        </w:rPr>
        <w:t xml:space="preserve"> </w:t>
      </w:r>
      <w:r>
        <w:rPr>
          <w:sz w:val="24"/>
        </w:rPr>
        <w:t>pidavad</w:t>
      </w:r>
      <w:r>
        <w:rPr>
          <w:spacing w:val="-4"/>
          <w:sz w:val="24"/>
        </w:rPr>
        <w:t xml:space="preserve"> </w:t>
      </w:r>
      <w:r>
        <w:rPr>
          <w:sz w:val="24"/>
        </w:rPr>
        <w:t>üksused</w:t>
      </w:r>
      <w:r>
        <w:rPr>
          <w:spacing w:val="-4"/>
          <w:sz w:val="24"/>
        </w:rPr>
        <w:t xml:space="preserve"> </w:t>
      </w:r>
      <w:r>
        <w:rPr>
          <w:sz w:val="24"/>
        </w:rPr>
        <w:t>leiavad,</w:t>
      </w:r>
      <w:r>
        <w:rPr>
          <w:spacing w:val="-4"/>
          <w:sz w:val="24"/>
        </w:rPr>
        <w:t xml:space="preserve"> </w:t>
      </w:r>
      <w:r>
        <w:rPr>
          <w:sz w:val="24"/>
        </w:rPr>
        <w:t>et</w:t>
      </w:r>
      <w:r>
        <w:rPr>
          <w:spacing w:val="-4"/>
          <w:sz w:val="24"/>
        </w:rPr>
        <w:t xml:space="preserve"> </w:t>
      </w:r>
      <w:r>
        <w:rPr>
          <w:sz w:val="24"/>
        </w:rPr>
        <w:t>kutsealal</w:t>
      </w:r>
      <w:r>
        <w:rPr>
          <w:spacing w:val="-4"/>
          <w:sz w:val="24"/>
        </w:rPr>
        <w:t xml:space="preserve"> </w:t>
      </w:r>
      <w:r>
        <w:rPr>
          <w:sz w:val="24"/>
        </w:rPr>
        <w:t>tegutsemise</w:t>
      </w:r>
      <w:r>
        <w:rPr>
          <w:spacing w:val="-5"/>
          <w:sz w:val="24"/>
        </w:rPr>
        <w:t xml:space="preserve"> </w:t>
      </w:r>
      <w:r>
        <w:rPr>
          <w:sz w:val="24"/>
        </w:rPr>
        <w:t>õiguste</w:t>
      </w:r>
      <w:r>
        <w:rPr>
          <w:spacing w:val="-4"/>
          <w:sz w:val="24"/>
        </w:rPr>
        <w:t xml:space="preserve"> </w:t>
      </w:r>
      <w:r>
        <w:rPr>
          <w:sz w:val="24"/>
        </w:rPr>
        <w:t>ulatus</w:t>
      </w:r>
      <w:r>
        <w:rPr>
          <w:spacing w:val="-4"/>
          <w:sz w:val="24"/>
        </w:rPr>
        <w:t xml:space="preserve"> </w:t>
      </w:r>
      <w:r>
        <w:rPr>
          <w:sz w:val="24"/>
        </w:rPr>
        <w:t>või kvalifikatsioon erineb jurisdiktsioonide vahel märkimisväärselt, võivad nad selle erinevuse vähendamiseks määrata kindlaks samaväärsusmeetmed.</w:t>
      </w:r>
    </w:p>
    <w:p w14:paraId="07B65A0E" w14:textId="77777777" w:rsidR="002D68EC" w:rsidRDefault="002D68EC">
      <w:pPr>
        <w:pStyle w:val="Kehatekst"/>
        <w:spacing w:before="139"/>
      </w:pPr>
    </w:p>
    <w:p w14:paraId="79A98E98" w14:textId="77777777" w:rsidR="002D68EC" w:rsidRDefault="0069493F">
      <w:pPr>
        <w:pStyle w:val="Loendilik"/>
        <w:numPr>
          <w:ilvl w:val="0"/>
          <w:numId w:val="1"/>
        </w:numPr>
        <w:tabs>
          <w:tab w:val="left" w:pos="707"/>
        </w:tabs>
        <w:spacing w:line="360" w:lineRule="auto"/>
        <w:ind w:right="357" w:firstLine="0"/>
        <w:rPr>
          <w:sz w:val="24"/>
        </w:rPr>
      </w:pPr>
      <w:r>
        <w:rPr>
          <w:sz w:val="24"/>
        </w:rPr>
        <w:t>Samaväärsusmeetmed</w:t>
      </w:r>
      <w:r>
        <w:rPr>
          <w:spacing w:val="-4"/>
          <w:sz w:val="24"/>
        </w:rPr>
        <w:t xml:space="preserve"> </w:t>
      </w:r>
      <w:r>
        <w:rPr>
          <w:sz w:val="24"/>
        </w:rPr>
        <w:t>võivad</w:t>
      </w:r>
      <w:r>
        <w:rPr>
          <w:spacing w:val="-4"/>
          <w:sz w:val="24"/>
        </w:rPr>
        <w:t xml:space="preserve"> </w:t>
      </w:r>
      <w:r>
        <w:rPr>
          <w:sz w:val="24"/>
        </w:rPr>
        <w:t>väljenduda</w:t>
      </w:r>
      <w:r>
        <w:rPr>
          <w:spacing w:val="-5"/>
          <w:sz w:val="24"/>
        </w:rPr>
        <w:t xml:space="preserve"> </w:t>
      </w:r>
      <w:r>
        <w:rPr>
          <w:sz w:val="24"/>
        </w:rPr>
        <w:t>muu</w:t>
      </w:r>
      <w:r>
        <w:rPr>
          <w:spacing w:val="-4"/>
          <w:sz w:val="24"/>
        </w:rPr>
        <w:t xml:space="preserve"> </w:t>
      </w:r>
      <w:r>
        <w:rPr>
          <w:sz w:val="24"/>
        </w:rPr>
        <w:t>hulgas</w:t>
      </w:r>
      <w:r>
        <w:rPr>
          <w:spacing w:val="-4"/>
          <w:sz w:val="24"/>
        </w:rPr>
        <w:t xml:space="preserve"> </w:t>
      </w:r>
      <w:r>
        <w:rPr>
          <w:sz w:val="24"/>
        </w:rPr>
        <w:t>kohanemisajas</w:t>
      </w:r>
      <w:r>
        <w:rPr>
          <w:spacing w:val="-4"/>
          <w:sz w:val="24"/>
        </w:rPr>
        <w:t xml:space="preserve"> </w:t>
      </w:r>
      <w:r>
        <w:rPr>
          <w:sz w:val="24"/>
        </w:rPr>
        <w:t>või,</w:t>
      </w:r>
      <w:r>
        <w:rPr>
          <w:spacing w:val="-4"/>
          <w:sz w:val="24"/>
        </w:rPr>
        <w:t xml:space="preserve"> </w:t>
      </w:r>
      <w:r>
        <w:rPr>
          <w:sz w:val="24"/>
        </w:rPr>
        <w:t>kui</w:t>
      </w:r>
      <w:r>
        <w:rPr>
          <w:spacing w:val="-4"/>
          <w:sz w:val="24"/>
        </w:rPr>
        <w:t xml:space="preserve"> </w:t>
      </w:r>
      <w:r>
        <w:rPr>
          <w:sz w:val="24"/>
        </w:rPr>
        <w:t>seda</w:t>
      </w:r>
      <w:r>
        <w:rPr>
          <w:spacing w:val="-6"/>
          <w:sz w:val="24"/>
        </w:rPr>
        <w:t xml:space="preserve"> </w:t>
      </w:r>
      <w:r>
        <w:rPr>
          <w:sz w:val="24"/>
        </w:rPr>
        <w:t xml:space="preserve">nõutakse, </w:t>
      </w:r>
      <w:r>
        <w:rPr>
          <w:spacing w:val="-2"/>
          <w:sz w:val="24"/>
        </w:rPr>
        <w:t>sobivustestis.</w:t>
      </w:r>
    </w:p>
    <w:p w14:paraId="78D0504E" w14:textId="77777777" w:rsidR="002D68EC" w:rsidRDefault="002D68EC">
      <w:pPr>
        <w:pStyle w:val="Kehatekst"/>
        <w:spacing w:before="137"/>
      </w:pPr>
    </w:p>
    <w:p w14:paraId="6AA5C089" w14:textId="77777777" w:rsidR="002D68EC" w:rsidRDefault="0069493F">
      <w:pPr>
        <w:pStyle w:val="Loendilik"/>
        <w:numPr>
          <w:ilvl w:val="0"/>
          <w:numId w:val="1"/>
        </w:numPr>
        <w:tabs>
          <w:tab w:val="left" w:pos="707"/>
        </w:tabs>
        <w:spacing w:line="360" w:lineRule="auto"/>
        <w:ind w:right="533" w:firstLine="0"/>
        <w:rPr>
          <w:sz w:val="24"/>
        </w:rPr>
      </w:pPr>
      <w:r>
        <w:rPr>
          <w:sz w:val="24"/>
        </w:rPr>
        <w:t>Samaväärsusmeetmed</w:t>
      </w:r>
      <w:r>
        <w:rPr>
          <w:spacing w:val="-6"/>
          <w:sz w:val="24"/>
        </w:rPr>
        <w:t xml:space="preserve"> </w:t>
      </w:r>
      <w:r>
        <w:rPr>
          <w:sz w:val="24"/>
        </w:rPr>
        <w:t>peaksid</w:t>
      </w:r>
      <w:r>
        <w:rPr>
          <w:spacing w:val="-6"/>
          <w:sz w:val="24"/>
        </w:rPr>
        <w:t xml:space="preserve"> </w:t>
      </w:r>
      <w:r>
        <w:rPr>
          <w:sz w:val="24"/>
        </w:rPr>
        <w:t>olema</w:t>
      </w:r>
      <w:r>
        <w:rPr>
          <w:spacing w:val="-7"/>
          <w:sz w:val="24"/>
        </w:rPr>
        <w:t xml:space="preserve"> </w:t>
      </w:r>
      <w:r>
        <w:rPr>
          <w:sz w:val="24"/>
        </w:rPr>
        <w:t>proportsionaalsed</w:t>
      </w:r>
      <w:r>
        <w:rPr>
          <w:spacing w:val="-6"/>
          <w:sz w:val="24"/>
        </w:rPr>
        <w:t xml:space="preserve"> </w:t>
      </w:r>
      <w:r>
        <w:rPr>
          <w:sz w:val="24"/>
        </w:rPr>
        <w:t>selle</w:t>
      </w:r>
      <w:r>
        <w:rPr>
          <w:spacing w:val="-7"/>
          <w:sz w:val="24"/>
        </w:rPr>
        <w:t xml:space="preserve"> </w:t>
      </w:r>
      <w:r>
        <w:rPr>
          <w:sz w:val="24"/>
        </w:rPr>
        <w:t>märkimisväärse</w:t>
      </w:r>
      <w:r>
        <w:rPr>
          <w:spacing w:val="-7"/>
          <w:sz w:val="24"/>
        </w:rPr>
        <w:t xml:space="preserve"> </w:t>
      </w:r>
      <w:r>
        <w:rPr>
          <w:sz w:val="24"/>
        </w:rPr>
        <w:t xml:space="preserve">erinevusega, mida nendega püütakse ületada. Samuti peaksid läbirääkimisi pidavad üksused enne samaväärsusmeetme kindlaksmääramist hindama päritolujurisdiktsioonis omandatud praktilist erialast töökogemust, et näha, kas see on piisav, et </w:t>
      </w:r>
      <w:proofErr w:type="spellStart"/>
      <w:r>
        <w:rPr>
          <w:sz w:val="24"/>
        </w:rPr>
        <w:t>jurisdiktsioonidevahelist</w:t>
      </w:r>
      <w:proofErr w:type="spellEnd"/>
      <w:r>
        <w:rPr>
          <w:sz w:val="24"/>
        </w:rPr>
        <w:t xml:space="preserve"> märkimisväärset erinevust tegutsemisõiguste ulatuses või kvalifikatsioonis täielikult või osaliselt korvata.</w:t>
      </w:r>
    </w:p>
    <w:p w14:paraId="73D83FE0" w14:textId="77777777" w:rsidR="002D68EC" w:rsidRDefault="002D68EC">
      <w:pPr>
        <w:pStyle w:val="Loendilik"/>
        <w:spacing w:line="360" w:lineRule="auto"/>
        <w:rPr>
          <w:sz w:val="24"/>
        </w:rPr>
        <w:sectPr w:rsidR="002D68EC">
          <w:pgSz w:w="11910" w:h="16840"/>
          <w:pgMar w:top="1320" w:right="992" w:bottom="1380" w:left="992" w:header="0" w:footer="1199" w:gutter="0"/>
          <w:cols w:space="708"/>
        </w:sectPr>
      </w:pPr>
    </w:p>
    <w:p w14:paraId="4A177B19" w14:textId="77777777" w:rsidR="002D68EC" w:rsidRDefault="0069493F">
      <w:pPr>
        <w:pStyle w:val="Kehatekst"/>
        <w:spacing w:before="70"/>
        <w:ind w:left="141"/>
      </w:pPr>
      <w:r>
        <w:lastRenderedPageBreak/>
        <w:t>Neljas</w:t>
      </w:r>
      <w:r>
        <w:rPr>
          <w:spacing w:val="-2"/>
        </w:rPr>
        <w:t xml:space="preserve"> </w:t>
      </w:r>
      <w:r>
        <w:t>etapp:</w:t>
      </w:r>
      <w:r>
        <w:rPr>
          <w:spacing w:val="-2"/>
        </w:rPr>
        <w:t xml:space="preserve"> </w:t>
      </w:r>
      <w:r>
        <w:t>tunnustamistingimuste</w:t>
      </w:r>
      <w:r>
        <w:rPr>
          <w:spacing w:val="-1"/>
        </w:rPr>
        <w:t xml:space="preserve"> </w:t>
      </w:r>
      <w:r>
        <w:rPr>
          <w:spacing w:val="-2"/>
        </w:rPr>
        <w:t>kindlaksmääramine</w:t>
      </w:r>
    </w:p>
    <w:p w14:paraId="01DA3857" w14:textId="77777777" w:rsidR="002D68EC" w:rsidRDefault="002D68EC">
      <w:pPr>
        <w:pStyle w:val="Kehatekst"/>
      </w:pPr>
    </w:p>
    <w:p w14:paraId="2BB0154F" w14:textId="77777777" w:rsidR="002D68EC" w:rsidRDefault="002D68EC">
      <w:pPr>
        <w:pStyle w:val="Kehatekst"/>
      </w:pPr>
    </w:p>
    <w:p w14:paraId="1D2E37EB" w14:textId="77777777" w:rsidR="002D68EC" w:rsidRDefault="0069493F">
      <w:pPr>
        <w:pStyle w:val="Loendilik"/>
        <w:numPr>
          <w:ilvl w:val="0"/>
          <w:numId w:val="1"/>
        </w:numPr>
        <w:tabs>
          <w:tab w:val="left" w:pos="707"/>
        </w:tabs>
        <w:spacing w:line="360" w:lineRule="auto"/>
        <w:ind w:right="995" w:firstLine="0"/>
        <w:rPr>
          <w:sz w:val="24"/>
        </w:rPr>
      </w:pPr>
      <w:r>
        <w:rPr>
          <w:sz w:val="24"/>
        </w:rPr>
        <w:t>Kui reguleeritud kutsealal tegutsemise õiguste ulatuse või kvalifikatsiooni üldise samaväärsuse</w:t>
      </w:r>
      <w:r>
        <w:rPr>
          <w:spacing w:val="-6"/>
          <w:sz w:val="24"/>
        </w:rPr>
        <w:t xml:space="preserve"> </w:t>
      </w:r>
      <w:r>
        <w:rPr>
          <w:sz w:val="24"/>
        </w:rPr>
        <w:t>hindamine</w:t>
      </w:r>
      <w:r>
        <w:rPr>
          <w:spacing w:val="-3"/>
          <w:sz w:val="24"/>
        </w:rPr>
        <w:t xml:space="preserve"> </w:t>
      </w:r>
      <w:r>
        <w:rPr>
          <w:sz w:val="24"/>
        </w:rPr>
        <w:t>on</w:t>
      </w:r>
      <w:r>
        <w:rPr>
          <w:spacing w:val="-4"/>
          <w:sz w:val="24"/>
        </w:rPr>
        <w:t xml:space="preserve"> </w:t>
      </w:r>
      <w:r>
        <w:rPr>
          <w:sz w:val="24"/>
        </w:rPr>
        <w:t>lõpule</w:t>
      </w:r>
      <w:r>
        <w:rPr>
          <w:spacing w:val="-5"/>
          <w:sz w:val="24"/>
        </w:rPr>
        <w:t xml:space="preserve"> </w:t>
      </w:r>
      <w:r>
        <w:rPr>
          <w:sz w:val="24"/>
        </w:rPr>
        <w:t>viidud,</w:t>
      </w:r>
      <w:r>
        <w:rPr>
          <w:spacing w:val="-4"/>
          <w:sz w:val="24"/>
        </w:rPr>
        <w:t xml:space="preserve"> </w:t>
      </w:r>
      <w:r>
        <w:rPr>
          <w:sz w:val="24"/>
        </w:rPr>
        <w:t>peaksid</w:t>
      </w:r>
      <w:r>
        <w:rPr>
          <w:spacing w:val="-4"/>
          <w:sz w:val="24"/>
        </w:rPr>
        <w:t xml:space="preserve"> </w:t>
      </w:r>
      <w:r>
        <w:rPr>
          <w:sz w:val="24"/>
        </w:rPr>
        <w:t>läbirääkimisi</w:t>
      </w:r>
      <w:r>
        <w:rPr>
          <w:spacing w:val="-4"/>
          <w:sz w:val="24"/>
        </w:rPr>
        <w:t xml:space="preserve"> </w:t>
      </w:r>
      <w:r>
        <w:rPr>
          <w:sz w:val="24"/>
        </w:rPr>
        <w:t>pidavad</w:t>
      </w:r>
      <w:r>
        <w:rPr>
          <w:spacing w:val="-4"/>
          <w:sz w:val="24"/>
        </w:rPr>
        <w:t xml:space="preserve"> </w:t>
      </w:r>
      <w:r>
        <w:rPr>
          <w:sz w:val="24"/>
        </w:rPr>
        <w:t>üksused</w:t>
      </w:r>
      <w:r>
        <w:rPr>
          <w:spacing w:val="-4"/>
          <w:sz w:val="24"/>
        </w:rPr>
        <w:t xml:space="preserve"> </w:t>
      </w:r>
      <w:r>
        <w:rPr>
          <w:sz w:val="24"/>
        </w:rPr>
        <w:t>määrama vastastikuse tunnustamise lepingus kindlaks:</w:t>
      </w:r>
    </w:p>
    <w:p w14:paraId="1123F00A" w14:textId="77777777" w:rsidR="002D68EC" w:rsidRDefault="002D68EC">
      <w:pPr>
        <w:pStyle w:val="Kehatekst"/>
        <w:spacing w:before="138"/>
      </w:pPr>
    </w:p>
    <w:p w14:paraId="2ABC75EB" w14:textId="77777777" w:rsidR="002D68EC" w:rsidRDefault="0069493F">
      <w:pPr>
        <w:pStyle w:val="Loendilik"/>
        <w:numPr>
          <w:ilvl w:val="1"/>
          <w:numId w:val="1"/>
        </w:numPr>
        <w:tabs>
          <w:tab w:val="left" w:pos="707"/>
        </w:tabs>
        <w:ind w:hanging="566"/>
        <w:rPr>
          <w:sz w:val="24"/>
        </w:rPr>
      </w:pPr>
      <w:r>
        <w:rPr>
          <w:sz w:val="24"/>
        </w:rPr>
        <w:t>reguleeritud</w:t>
      </w:r>
      <w:r>
        <w:rPr>
          <w:spacing w:val="-4"/>
          <w:sz w:val="24"/>
        </w:rPr>
        <w:t xml:space="preserve"> </w:t>
      </w:r>
      <w:r>
        <w:rPr>
          <w:sz w:val="24"/>
        </w:rPr>
        <w:t>kutsealal</w:t>
      </w:r>
      <w:r>
        <w:rPr>
          <w:spacing w:val="-1"/>
          <w:sz w:val="24"/>
        </w:rPr>
        <w:t xml:space="preserve"> </w:t>
      </w:r>
      <w:r>
        <w:rPr>
          <w:sz w:val="24"/>
        </w:rPr>
        <w:t>tegutsemiseks</w:t>
      </w:r>
      <w:r>
        <w:rPr>
          <w:spacing w:val="-2"/>
          <w:sz w:val="24"/>
        </w:rPr>
        <w:t xml:space="preserve"> </w:t>
      </w:r>
      <w:r>
        <w:rPr>
          <w:sz w:val="24"/>
        </w:rPr>
        <w:t>vajaliku</w:t>
      </w:r>
      <w:r>
        <w:rPr>
          <w:spacing w:val="-1"/>
          <w:sz w:val="24"/>
        </w:rPr>
        <w:t xml:space="preserve"> </w:t>
      </w:r>
      <w:r>
        <w:rPr>
          <w:sz w:val="24"/>
        </w:rPr>
        <w:t>seadusest</w:t>
      </w:r>
      <w:r>
        <w:rPr>
          <w:spacing w:val="-1"/>
          <w:sz w:val="24"/>
        </w:rPr>
        <w:t xml:space="preserve"> </w:t>
      </w:r>
      <w:r>
        <w:rPr>
          <w:sz w:val="24"/>
        </w:rPr>
        <w:t>tuleneva</w:t>
      </w:r>
      <w:r>
        <w:rPr>
          <w:spacing w:val="-2"/>
          <w:sz w:val="24"/>
        </w:rPr>
        <w:t xml:space="preserve"> pädevuse;</w:t>
      </w:r>
    </w:p>
    <w:p w14:paraId="1B047A63" w14:textId="77777777" w:rsidR="002D68EC" w:rsidRDefault="002D68EC">
      <w:pPr>
        <w:pStyle w:val="Kehatekst"/>
      </w:pPr>
    </w:p>
    <w:p w14:paraId="15D7DC6B" w14:textId="77777777" w:rsidR="002D68EC" w:rsidRDefault="002D68EC">
      <w:pPr>
        <w:pStyle w:val="Kehatekst"/>
      </w:pPr>
    </w:p>
    <w:p w14:paraId="152FAE0B" w14:textId="77777777" w:rsidR="002D68EC" w:rsidRDefault="0069493F">
      <w:pPr>
        <w:pStyle w:val="Loendilik"/>
        <w:numPr>
          <w:ilvl w:val="1"/>
          <w:numId w:val="1"/>
        </w:numPr>
        <w:tabs>
          <w:tab w:val="left" w:pos="707"/>
        </w:tabs>
        <w:spacing w:before="1"/>
        <w:ind w:hanging="566"/>
        <w:rPr>
          <w:sz w:val="24"/>
        </w:rPr>
      </w:pPr>
      <w:r>
        <w:rPr>
          <w:sz w:val="24"/>
        </w:rPr>
        <w:t>reguleeritud</w:t>
      </w:r>
      <w:r>
        <w:rPr>
          <w:spacing w:val="-1"/>
          <w:sz w:val="24"/>
        </w:rPr>
        <w:t xml:space="preserve"> </w:t>
      </w:r>
      <w:r>
        <w:rPr>
          <w:sz w:val="24"/>
        </w:rPr>
        <w:t>kutsealaga</w:t>
      </w:r>
      <w:r>
        <w:rPr>
          <w:spacing w:val="-3"/>
          <w:sz w:val="24"/>
        </w:rPr>
        <w:t xml:space="preserve"> </w:t>
      </w:r>
      <w:r>
        <w:rPr>
          <w:sz w:val="24"/>
        </w:rPr>
        <w:t>jaoks</w:t>
      </w:r>
      <w:r>
        <w:rPr>
          <w:spacing w:val="-1"/>
          <w:sz w:val="24"/>
        </w:rPr>
        <w:t xml:space="preserve"> </w:t>
      </w:r>
      <w:r>
        <w:rPr>
          <w:sz w:val="24"/>
        </w:rPr>
        <w:t>vajaliku</w:t>
      </w:r>
      <w:r>
        <w:rPr>
          <w:spacing w:val="-1"/>
          <w:sz w:val="24"/>
        </w:rPr>
        <w:t xml:space="preserve"> </w:t>
      </w:r>
      <w:r>
        <w:rPr>
          <w:spacing w:val="-2"/>
          <w:sz w:val="24"/>
        </w:rPr>
        <w:t>kvalifikatsiooni;</w:t>
      </w:r>
    </w:p>
    <w:p w14:paraId="6134A62C" w14:textId="77777777" w:rsidR="002D68EC" w:rsidRDefault="002D68EC">
      <w:pPr>
        <w:pStyle w:val="Kehatekst"/>
        <w:spacing w:before="275"/>
      </w:pPr>
    </w:p>
    <w:p w14:paraId="3BD7DF72" w14:textId="77777777" w:rsidR="002D68EC" w:rsidRDefault="0069493F">
      <w:pPr>
        <w:pStyle w:val="Loendilik"/>
        <w:numPr>
          <w:ilvl w:val="1"/>
          <w:numId w:val="1"/>
        </w:numPr>
        <w:tabs>
          <w:tab w:val="left" w:pos="707"/>
        </w:tabs>
        <w:spacing w:before="1"/>
        <w:ind w:hanging="566"/>
        <w:rPr>
          <w:sz w:val="24"/>
        </w:rPr>
      </w:pPr>
      <w:r>
        <w:rPr>
          <w:sz w:val="24"/>
        </w:rPr>
        <w:t>samaväärsusmeetmete</w:t>
      </w:r>
      <w:r>
        <w:rPr>
          <w:spacing w:val="-4"/>
          <w:sz w:val="24"/>
        </w:rPr>
        <w:t xml:space="preserve"> </w:t>
      </w:r>
      <w:r>
        <w:rPr>
          <w:spacing w:val="-2"/>
          <w:sz w:val="24"/>
        </w:rPr>
        <w:t>vajaduse;</w:t>
      </w:r>
    </w:p>
    <w:p w14:paraId="63A3DCBF" w14:textId="77777777" w:rsidR="002D68EC" w:rsidRDefault="002D68EC">
      <w:pPr>
        <w:pStyle w:val="Kehatekst"/>
        <w:spacing w:before="275"/>
      </w:pPr>
    </w:p>
    <w:p w14:paraId="20587E67" w14:textId="77777777" w:rsidR="002D68EC" w:rsidRDefault="0069493F">
      <w:pPr>
        <w:pStyle w:val="Loendilik"/>
        <w:numPr>
          <w:ilvl w:val="1"/>
          <w:numId w:val="1"/>
        </w:numPr>
        <w:tabs>
          <w:tab w:val="left" w:pos="707"/>
        </w:tabs>
        <w:spacing w:before="1"/>
        <w:ind w:hanging="566"/>
        <w:rPr>
          <w:sz w:val="24"/>
        </w:rPr>
      </w:pPr>
      <w:r>
        <w:rPr>
          <w:sz w:val="24"/>
        </w:rPr>
        <w:t>mil</w:t>
      </w:r>
      <w:r>
        <w:rPr>
          <w:spacing w:val="-2"/>
          <w:sz w:val="24"/>
        </w:rPr>
        <w:t xml:space="preserve"> </w:t>
      </w:r>
      <w:r>
        <w:rPr>
          <w:sz w:val="24"/>
        </w:rPr>
        <w:t>määral</w:t>
      </w:r>
      <w:r>
        <w:rPr>
          <w:spacing w:val="-2"/>
          <w:sz w:val="24"/>
        </w:rPr>
        <w:t xml:space="preserve"> </w:t>
      </w:r>
      <w:r>
        <w:rPr>
          <w:sz w:val="24"/>
        </w:rPr>
        <w:t>võib</w:t>
      </w:r>
      <w:r>
        <w:rPr>
          <w:spacing w:val="-2"/>
          <w:sz w:val="24"/>
        </w:rPr>
        <w:t xml:space="preserve"> </w:t>
      </w:r>
      <w:r>
        <w:rPr>
          <w:sz w:val="24"/>
        </w:rPr>
        <w:t>erialane</w:t>
      </w:r>
      <w:r>
        <w:rPr>
          <w:spacing w:val="-1"/>
          <w:sz w:val="24"/>
        </w:rPr>
        <w:t xml:space="preserve"> </w:t>
      </w:r>
      <w:r>
        <w:rPr>
          <w:sz w:val="24"/>
        </w:rPr>
        <w:t>töökogemus</w:t>
      </w:r>
      <w:r>
        <w:rPr>
          <w:spacing w:val="-1"/>
          <w:sz w:val="24"/>
        </w:rPr>
        <w:t xml:space="preserve"> </w:t>
      </w:r>
      <w:r>
        <w:rPr>
          <w:sz w:val="24"/>
        </w:rPr>
        <w:t>märkimisväärseid</w:t>
      </w:r>
      <w:r>
        <w:rPr>
          <w:spacing w:val="-2"/>
          <w:sz w:val="24"/>
        </w:rPr>
        <w:t xml:space="preserve"> </w:t>
      </w:r>
      <w:r>
        <w:rPr>
          <w:sz w:val="24"/>
        </w:rPr>
        <w:t>erinevusi</w:t>
      </w:r>
      <w:r>
        <w:rPr>
          <w:spacing w:val="-2"/>
          <w:sz w:val="24"/>
        </w:rPr>
        <w:t xml:space="preserve"> </w:t>
      </w:r>
      <w:r>
        <w:rPr>
          <w:sz w:val="24"/>
        </w:rPr>
        <w:t>korvata</w:t>
      </w:r>
      <w:r>
        <w:rPr>
          <w:spacing w:val="-1"/>
          <w:sz w:val="24"/>
        </w:rPr>
        <w:t xml:space="preserve"> </w:t>
      </w:r>
      <w:r>
        <w:rPr>
          <w:spacing w:val="-5"/>
          <w:sz w:val="24"/>
        </w:rPr>
        <w:t>ja</w:t>
      </w:r>
    </w:p>
    <w:p w14:paraId="7DF60849" w14:textId="77777777" w:rsidR="002D68EC" w:rsidRDefault="002D68EC">
      <w:pPr>
        <w:pStyle w:val="Kehatekst"/>
        <w:spacing w:before="275"/>
      </w:pPr>
    </w:p>
    <w:p w14:paraId="62A8D4AD" w14:textId="77777777" w:rsidR="002D68EC" w:rsidRDefault="0069493F">
      <w:pPr>
        <w:pStyle w:val="Loendilik"/>
        <w:numPr>
          <w:ilvl w:val="1"/>
          <w:numId w:val="1"/>
        </w:numPr>
        <w:tabs>
          <w:tab w:val="left" w:pos="707"/>
        </w:tabs>
        <w:spacing w:before="1"/>
        <w:ind w:hanging="566"/>
        <w:rPr>
          <w:sz w:val="24"/>
        </w:rPr>
      </w:pPr>
      <w:r>
        <w:rPr>
          <w:sz w:val="24"/>
        </w:rPr>
        <w:t>samaväärsusmeetmete</w:t>
      </w:r>
      <w:r>
        <w:rPr>
          <w:spacing w:val="-2"/>
          <w:sz w:val="24"/>
        </w:rPr>
        <w:t xml:space="preserve"> </w:t>
      </w:r>
      <w:r>
        <w:rPr>
          <w:sz w:val="24"/>
        </w:rPr>
        <w:t>kirjelduse,</w:t>
      </w:r>
      <w:r>
        <w:rPr>
          <w:spacing w:val="-1"/>
          <w:sz w:val="24"/>
        </w:rPr>
        <w:t xml:space="preserve"> </w:t>
      </w:r>
      <w:r>
        <w:rPr>
          <w:sz w:val="24"/>
        </w:rPr>
        <w:t>sh</w:t>
      </w:r>
      <w:r>
        <w:rPr>
          <w:spacing w:val="-1"/>
          <w:sz w:val="24"/>
        </w:rPr>
        <w:t xml:space="preserve"> </w:t>
      </w:r>
      <w:r>
        <w:rPr>
          <w:sz w:val="24"/>
        </w:rPr>
        <w:t>kas</w:t>
      </w:r>
      <w:r>
        <w:rPr>
          <w:spacing w:val="-1"/>
          <w:sz w:val="24"/>
        </w:rPr>
        <w:t xml:space="preserve"> </w:t>
      </w:r>
      <w:r>
        <w:rPr>
          <w:sz w:val="24"/>
        </w:rPr>
        <w:t>kasutatakse</w:t>
      </w:r>
      <w:r>
        <w:rPr>
          <w:spacing w:val="-2"/>
          <w:sz w:val="24"/>
        </w:rPr>
        <w:t xml:space="preserve"> </w:t>
      </w:r>
      <w:r>
        <w:rPr>
          <w:sz w:val="24"/>
        </w:rPr>
        <w:t>kohanemisaega</w:t>
      </w:r>
      <w:r>
        <w:rPr>
          <w:spacing w:val="-2"/>
          <w:sz w:val="24"/>
        </w:rPr>
        <w:t xml:space="preserve"> </w:t>
      </w:r>
      <w:r>
        <w:rPr>
          <w:sz w:val="24"/>
        </w:rPr>
        <w:t>või</w:t>
      </w:r>
      <w:r>
        <w:rPr>
          <w:spacing w:val="-1"/>
          <w:sz w:val="24"/>
        </w:rPr>
        <w:t xml:space="preserve"> </w:t>
      </w:r>
      <w:r>
        <w:rPr>
          <w:spacing w:val="-2"/>
          <w:sz w:val="24"/>
        </w:rPr>
        <w:t>sobivustesti.</w:t>
      </w:r>
    </w:p>
    <w:p w14:paraId="01F3C9F1" w14:textId="77777777" w:rsidR="002D68EC" w:rsidRDefault="002D68EC">
      <w:pPr>
        <w:pStyle w:val="Kehatekst"/>
        <w:rPr>
          <w:sz w:val="20"/>
        </w:rPr>
      </w:pPr>
    </w:p>
    <w:p w14:paraId="0096D4E8" w14:textId="77777777" w:rsidR="002D68EC" w:rsidRDefault="002D68EC">
      <w:pPr>
        <w:pStyle w:val="Kehatekst"/>
        <w:rPr>
          <w:sz w:val="20"/>
        </w:rPr>
      </w:pPr>
    </w:p>
    <w:p w14:paraId="35727E28" w14:textId="77777777" w:rsidR="002D68EC" w:rsidRDefault="002D68EC">
      <w:pPr>
        <w:pStyle w:val="Kehatekst"/>
        <w:rPr>
          <w:sz w:val="20"/>
        </w:rPr>
      </w:pPr>
    </w:p>
    <w:p w14:paraId="045EA603" w14:textId="77777777" w:rsidR="002D68EC" w:rsidRDefault="002D68EC">
      <w:pPr>
        <w:pStyle w:val="Kehatekst"/>
        <w:rPr>
          <w:sz w:val="20"/>
        </w:rPr>
      </w:pPr>
    </w:p>
    <w:p w14:paraId="3E136D86" w14:textId="77777777" w:rsidR="002D68EC" w:rsidRDefault="0069493F">
      <w:pPr>
        <w:pStyle w:val="Kehatekst"/>
        <w:spacing w:before="64"/>
        <w:rPr>
          <w:sz w:val="20"/>
        </w:rPr>
      </w:pPr>
      <w:r>
        <w:rPr>
          <w:noProof/>
          <w:sz w:val="20"/>
        </w:rPr>
        <mc:AlternateContent>
          <mc:Choice Requires="wps">
            <w:drawing>
              <wp:anchor distT="0" distB="0" distL="0" distR="0" simplePos="0" relativeHeight="487630336" behindDoc="1" locked="0" layoutInCell="1" allowOverlap="1" wp14:anchorId="4547471B" wp14:editId="5A7FB512">
                <wp:simplePos x="0" y="0"/>
                <wp:positionH relativeFrom="page">
                  <wp:posOffset>3170554</wp:posOffset>
                </wp:positionH>
                <wp:positionV relativeFrom="paragraph">
                  <wp:posOffset>201917</wp:posOffset>
                </wp:positionV>
                <wp:extent cx="1219200" cy="1270"/>
                <wp:effectExtent l="0" t="0" r="0" b="0"/>
                <wp:wrapTopAndBottom/>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5C58C1" id="Graphic 111" o:spid="_x0000_s1026" style="position:absolute;margin-left:249.65pt;margin-top:15.9pt;width:96pt;height:.1pt;z-index:-15686144;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" path="m,l1219200,e" filled="f" strokeweight=".17183mm">
                <v:path arrowok="t"/>
                <w10:wrap type="topAndBottom" anchorx="page"/>
              </v:shape>
            </w:pict>
          </mc:Fallback>
        </mc:AlternateContent>
      </w:r>
    </w:p>
    <w:sectPr w:rsidR="002D68EC">
      <w:pgSz w:w="11910" w:h="16840"/>
      <w:pgMar w:top="1320" w:right="992" w:bottom="1380" w:left="992" w:header="0" w:footer="11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3696B" w14:textId="77777777" w:rsidR="0069493F" w:rsidRDefault="0069493F">
      <w:r>
        <w:separator/>
      </w:r>
    </w:p>
  </w:endnote>
  <w:endnote w:type="continuationSeparator" w:id="0">
    <w:p w14:paraId="42494ED1" w14:textId="77777777" w:rsidR="0069493F" w:rsidRDefault="0069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BB72A"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89824" behindDoc="1" locked="0" layoutInCell="1" allowOverlap="1" wp14:anchorId="341DB01A" wp14:editId="71F9AF52">
              <wp:simplePos x="0" y="0"/>
              <wp:positionH relativeFrom="page">
                <wp:posOffset>3517519</wp:posOffset>
              </wp:positionH>
              <wp:positionV relativeFrom="page">
                <wp:posOffset>9791021</wp:posOffset>
              </wp:positionV>
              <wp:extent cx="52578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58AB7636"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41DB01A" id="_x0000_t202" coordsize="21600,21600" o:spt="202" path="m,l,21600r21600,l21600,xe">
              <v:stroke joinstyle="miter"/>
              <v:path gradientshapeok="t" o:connecttype="rect"/>
            </v:shapetype>
            <v:shape id="Textbox 2" o:spid="_x0000_s1026" type="#_x0000_t202" style="position:absolute;margin-left:276.95pt;margin-top:770.95pt;width:41.4pt;height:15.3pt;z-index:-32326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" filled="f" stroked="f">
              <v:textbox inset="0,0,0,0">
                <w:txbxContent>
                  <w:p w14:paraId="58AB7636"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148B"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4432" behindDoc="1" locked="0" layoutInCell="1" allowOverlap="1" wp14:anchorId="7125FBB0" wp14:editId="59358459">
              <wp:simplePos x="0" y="0"/>
              <wp:positionH relativeFrom="page">
                <wp:posOffset>3517519</wp:posOffset>
              </wp:positionH>
              <wp:positionV relativeFrom="page">
                <wp:posOffset>9791021</wp:posOffset>
              </wp:positionV>
              <wp:extent cx="52578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24436F76"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125FBB0" id="_x0000_t202" coordsize="21600,21600" o:spt="202" path="m,l,21600r21600,l21600,xe">
              <v:stroke joinstyle="miter"/>
              <v:path gradientshapeok="t" o:connecttype="rect"/>
            </v:shapetype>
            <v:shape id="Textbox 25" o:spid="_x0000_s1035" type="#_x0000_t202" style="position:absolute;margin-left:276.95pt;margin-top:770.95pt;width:41.4pt;height:15.3pt;z-index:-3232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" filled="f" stroked="f">
              <v:textbox inset="0,0,0,0">
                <w:txbxContent>
                  <w:p w14:paraId="24436F76"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F8F"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4944" behindDoc="1" locked="0" layoutInCell="1" allowOverlap="1" wp14:anchorId="75233C72" wp14:editId="63D2D3C1">
              <wp:simplePos x="0" y="0"/>
              <wp:positionH relativeFrom="page">
                <wp:posOffset>719632</wp:posOffset>
              </wp:positionH>
              <wp:positionV relativeFrom="page">
                <wp:posOffset>9374123</wp:posOffset>
              </wp:positionV>
              <wp:extent cx="1829435"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AF0CA" id="Graphic 47" o:spid="_x0000_s1026" style="position:absolute;margin-left:56.65pt;margin-top:738.1pt;width:144.05pt;height:.6pt;z-index:-32321536;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" path="m1829054,l,,,7620r1829054,l1829054,xe" fillcolor="black" stroked="f">
              <v:path arrowok="t"/>
              <w10:wrap anchorx="page" anchory="page"/>
            </v:shape>
          </w:pict>
        </mc:Fallback>
      </mc:AlternateContent>
    </w:r>
    <w:r>
      <w:rPr>
        <w:noProof/>
        <w:sz w:val="20"/>
      </w:rPr>
      <mc:AlternateContent>
        <mc:Choice Requires="wps">
          <w:drawing>
            <wp:anchor distT="0" distB="0" distL="0" distR="0" simplePos="0" relativeHeight="470995456" behindDoc="1" locked="0" layoutInCell="1" allowOverlap="1" wp14:anchorId="2A127426" wp14:editId="20FE91E6">
              <wp:simplePos x="0" y="0"/>
              <wp:positionH relativeFrom="page">
                <wp:posOffset>3517519</wp:posOffset>
              </wp:positionH>
              <wp:positionV relativeFrom="page">
                <wp:posOffset>9791021</wp:posOffset>
              </wp:positionV>
              <wp:extent cx="563880" cy="19431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94310"/>
                      </a:xfrm>
                      <a:prstGeom prst="rect">
                        <a:avLst/>
                      </a:prstGeom>
                    </wps:spPr>
                    <wps:txbx>
                      <w:txbxContent>
                        <w:p w14:paraId="0FDBC5DC"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wps:txbx>
                    <wps:bodyPr wrap="square" lIns="0" tIns="0" rIns="0" bIns="0" rtlCol="0">
                      <a:noAutofit/>
                    </wps:bodyPr>
                  </wps:wsp>
                </a:graphicData>
              </a:graphic>
            </wp:anchor>
          </w:drawing>
        </mc:Choice>
        <mc:Fallback>
          <w:pict>
            <v:shapetype w14:anchorId="2A127426" id="_x0000_t202" coordsize="21600,21600" o:spt="202" path="m,l,21600r21600,l21600,xe">
              <v:stroke joinstyle="miter"/>
              <v:path gradientshapeok="t" o:connecttype="rect"/>
            </v:shapetype>
            <v:shape id="Textbox 48" o:spid="_x0000_s1036" type="#_x0000_t202" style="position:absolute;margin-left:276.95pt;margin-top:770.95pt;width:44.4pt;height:15.3pt;z-index:-3232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" filled="f" stroked="f">
              <v:textbox inset="0,0,0,0">
                <w:txbxContent>
                  <w:p w14:paraId="0FDBC5DC"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68</w:t>
                    </w:r>
                    <w:r>
                      <w:rPr>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A1BB"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5968" behindDoc="1" locked="0" layoutInCell="1" allowOverlap="1" wp14:anchorId="612FF1F4" wp14:editId="07620FD6">
              <wp:simplePos x="0" y="0"/>
              <wp:positionH relativeFrom="page">
                <wp:posOffset>3517519</wp:posOffset>
              </wp:positionH>
              <wp:positionV relativeFrom="page">
                <wp:posOffset>9791021</wp:posOffset>
              </wp:positionV>
              <wp:extent cx="563880"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94310"/>
                      </a:xfrm>
                      <a:prstGeom prst="rect">
                        <a:avLst/>
                      </a:prstGeom>
                    </wps:spPr>
                    <wps:txbx>
                      <w:txbxContent>
                        <w:p w14:paraId="73F3C59E"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wps:txbx>
                    <wps:bodyPr wrap="square" lIns="0" tIns="0" rIns="0" bIns="0" rtlCol="0">
                      <a:noAutofit/>
                    </wps:bodyPr>
                  </wps:wsp>
                </a:graphicData>
              </a:graphic>
            </wp:anchor>
          </w:drawing>
        </mc:Choice>
        <mc:Fallback>
          <w:pict>
            <v:shapetype w14:anchorId="612FF1F4" id="_x0000_t202" coordsize="21600,21600" o:spt="202" path="m,l,21600r21600,l21600,xe">
              <v:stroke joinstyle="miter"/>
              <v:path gradientshapeok="t" o:connecttype="rect"/>
            </v:shapetype>
            <v:shape id="Textbox 49" o:spid="_x0000_s1037" type="#_x0000_t202" style="position:absolute;margin-left:276.95pt;margin-top:770.95pt;width:44.4pt;height:15.3pt;z-index:-3232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" filled="f" stroked="f">
              <v:textbox inset="0,0,0,0">
                <w:txbxContent>
                  <w:p w14:paraId="73F3C59E"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69</w:t>
                    </w:r>
                    <w:r>
                      <w:rPr>
                        <w:spacing w:val="-5"/>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715D"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6480" behindDoc="1" locked="0" layoutInCell="1" allowOverlap="1" wp14:anchorId="58063153" wp14:editId="009F19EB">
              <wp:simplePos x="0" y="0"/>
              <wp:positionH relativeFrom="page">
                <wp:posOffset>719632</wp:posOffset>
              </wp:positionH>
              <wp:positionV relativeFrom="page">
                <wp:posOffset>9374123</wp:posOffset>
              </wp:positionV>
              <wp:extent cx="1829435" cy="762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DCC4D9" id="Graphic 57" o:spid="_x0000_s1026" style="position:absolute;margin-left:56.65pt;margin-top:738.1pt;width:144.05pt;height:.6pt;z-index:-32320000;visibility:visible;mso-wrap-style:square;mso-wrap-distance-left:0;mso-wrap-distance-top:0;mso-wrap-distance-right:0;mso-wrap-distance-bottom:0;mso-position-horizontal:absolute;mso-position-horizontal-relative:page;mso-position-vertical:absolute;mso-position-vertical-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" path="m1829054,l,,,7620r1829054,l1829054,xe" fillcolor="black" stroked="f">
              <v:path arrowok="t"/>
              <w10:wrap anchorx="page" anchory="page"/>
            </v:shape>
          </w:pict>
        </mc:Fallback>
      </mc:AlternateContent>
    </w:r>
    <w:r>
      <w:rPr>
        <w:noProof/>
        <w:sz w:val="20"/>
      </w:rPr>
      <mc:AlternateContent>
        <mc:Choice Requires="wps">
          <w:drawing>
            <wp:anchor distT="0" distB="0" distL="0" distR="0" simplePos="0" relativeHeight="470996992" behindDoc="1" locked="0" layoutInCell="1" allowOverlap="1" wp14:anchorId="72B1FAE6" wp14:editId="30F3420B">
              <wp:simplePos x="0" y="0"/>
              <wp:positionH relativeFrom="page">
                <wp:posOffset>3517519</wp:posOffset>
              </wp:positionH>
              <wp:positionV relativeFrom="page">
                <wp:posOffset>9791021</wp:posOffset>
              </wp:positionV>
              <wp:extent cx="563880"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 cy="194310"/>
                      </a:xfrm>
                      <a:prstGeom prst="rect">
                        <a:avLst/>
                      </a:prstGeom>
                    </wps:spPr>
                    <wps:txbx>
                      <w:txbxContent>
                        <w:p w14:paraId="64100D51"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wps:txbx>
                    <wps:bodyPr wrap="square" lIns="0" tIns="0" rIns="0" bIns="0" rtlCol="0">
                      <a:noAutofit/>
                    </wps:bodyPr>
                  </wps:wsp>
                </a:graphicData>
              </a:graphic>
            </wp:anchor>
          </w:drawing>
        </mc:Choice>
        <mc:Fallback>
          <w:pict>
            <v:shapetype w14:anchorId="72B1FAE6" id="_x0000_t202" coordsize="21600,21600" o:spt="202" path="m,l,21600r21600,l21600,xe">
              <v:stroke joinstyle="miter"/>
              <v:path gradientshapeok="t" o:connecttype="rect"/>
            </v:shapetype>
            <v:shape id="Textbox 58" o:spid="_x0000_s1038" type="#_x0000_t202" style="position:absolute;margin-left:276.95pt;margin-top:770.95pt;width:44.4pt;height:15.3pt;z-index:-3231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" filled="f" stroked="f">
              <v:textbox inset="0,0,0,0">
                <w:txbxContent>
                  <w:p w14:paraId="64100D51"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76</w:t>
                    </w:r>
                    <w:r>
                      <w:rPr>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8EF4D"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7504" behindDoc="1" locked="0" layoutInCell="1" allowOverlap="1" wp14:anchorId="7F396201" wp14:editId="5771C18A">
              <wp:simplePos x="0" y="0"/>
              <wp:positionH relativeFrom="page">
                <wp:posOffset>3479419</wp:posOffset>
              </wp:positionH>
              <wp:positionV relativeFrom="page">
                <wp:posOffset>9791021</wp:posOffset>
              </wp:positionV>
              <wp:extent cx="601980" cy="19431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467EB9C7"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7F396201" id="_x0000_t202" coordsize="21600,21600" o:spt="202" path="m,l,21600r21600,l21600,xe">
              <v:stroke joinstyle="miter"/>
              <v:path gradientshapeok="t" o:connecttype="rect"/>
            </v:shapetype>
            <v:shape id="Textbox 59" o:spid="_x0000_s1039" type="#_x0000_t202" style="position:absolute;margin-left:273.95pt;margin-top:770.95pt;width:47.4pt;height:15.3pt;z-index:-3231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" filled="f" stroked="f">
              <v:textbox inset="0,0,0,0">
                <w:txbxContent>
                  <w:p w14:paraId="467EB9C7"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F91EC"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8016" behindDoc="1" locked="0" layoutInCell="1" allowOverlap="1" wp14:anchorId="421AAAAB" wp14:editId="14122C4E">
              <wp:simplePos x="0" y="0"/>
              <wp:positionH relativeFrom="page">
                <wp:posOffset>3555619</wp:posOffset>
              </wp:positionH>
              <wp:positionV relativeFrom="page">
                <wp:posOffset>9791021</wp:posOffset>
              </wp:positionV>
              <wp:extent cx="48768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411CE545"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21AAAAB" id="_x0000_t202" coordsize="21600,21600" o:spt="202" path="m,l,21600r21600,l21600,xe">
              <v:stroke joinstyle="miter"/>
              <v:path gradientshapeok="t" o:connecttype="rect"/>
            </v:shapetype>
            <v:shape id="Textbox 81" o:spid="_x0000_s1040" type="#_x0000_t202" style="position:absolute;margin-left:279.95pt;margin-top:770.95pt;width:38.4pt;height:15.3pt;z-index:-3231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X4uz+JkB&#10;AAAiAwAADgAAAAAAAAAAAAAAAAAuAgAAZHJzL2Uyb0RvYy54bWxQSwECLQAUAAYACAAAACEAR6og&#10;g+EAAAANAQAADwAAAAAAAAAAAAAAAADzAwAAZHJzL2Rvd25yZXYueG1sUEsFBgAAAAAEAAQA8wAA&#10;AAEFAAAAAA==&#10;" filled="f" stroked="f">
              <v:textbox inset="0,0,0,0">
                <w:txbxContent>
                  <w:p w14:paraId="411CE545"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5C42"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8528" behindDoc="1" locked="0" layoutInCell="1" allowOverlap="1" wp14:anchorId="183A5912" wp14:editId="1177CBE0">
              <wp:simplePos x="0" y="0"/>
              <wp:positionH relativeFrom="page">
                <wp:posOffset>3555619</wp:posOffset>
              </wp:positionH>
              <wp:positionV relativeFrom="page">
                <wp:posOffset>9791021</wp:posOffset>
              </wp:positionV>
              <wp:extent cx="48768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3334F63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83A5912" id="_x0000_t202" coordsize="21600,21600" o:spt="202" path="m,l,21600r21600,l21600,xe">
              <v:stroke joinstyle="miter"/>
              <v:path gradientshapeok="t" o:connecttype="rect"/>
            </v:shapetype>
            <v:shape id="Textbox 83" o:spid="_x0000_s1041" type="#_x0000_t202" style="position:absolute;margin-left:279.95pt;margin-top:770.95pt;width:38.4pt;height:15.3pt;z-index:-32317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GFMfiZkB&#10;AAAiAwAADgAAAAAAAAAAAAAAAAAuAgAAZHJzL2Uyb0RvYy54bWxQSwECLQAUAAYACAAAACEAR6og&#10;g+EAAAANAQAADwAAAAAAAAAAAAAAAADzAwAAZHJzL2Rvd25yZXYueG1sUEsFBgAAAAAEAAQA8wAA&#10;AAEFAAAAAA==&#10;" filled="f" stroked="f">
              <v:textbox inset="0,0,0,0">
                <w:txbxContent>
                  <w:p w14:paraId="3334F63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44E8"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9040" behindDoc="1" locked="0" layoutInCell="1" allowOverlap="1" wp14:anchorId="3BD51D07" wp14:editId="79C76869">
              <wp:simplePos x="0" y="0"/>
              <wp:positionH relativeFrom="page">
                <wp:posOffset>3555619</wp:posOffset>
              </wp:positionH>
              <wp:positionV relativeFrom="page">
                <wp:posOffset>9791021</wp:posOffset>
              </wp:positionV>
              <wp:extent cx="48768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4154901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BD51D07" id="_x0000_t202" coordsize="21600,21600" o:spt="202" path="m,l,21600r21600,l21600,xe">
              <v:stroke joinstyle="miter"/>
              <v:path gradientshapeok="t" o:connecttype="rect"/>
            </v:shapetype>
            <v:shape id="Textbox 86" o:spid="_x0000_s1042" type="#_x0000_t202" style="position:absolute;margin-left:279.95pt;margin-top:770.95pt;width:38.4pt;height:15.3pt;z-index:-32317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0TvqG5kB&#10;AAAiAwAADgAAAAAAAAAAAAAAAAAuAgAAZHJzL2Uyb0RvYy54bWxQSwECLQAUAAYACAAAACEAR6og&#10;g+EAAAANAQAADwAAAAAAAAAAAAAAAADzAwAAZHJzL2Rvd25yZXYueG1sUEsFBgAAAAAEAAQA8wAA&#10;AAEFAAAAAA==&#10;" filled="f" stroked="f">
              <v:textbox inset="0,0,0,0">
                <w:txbxContent>
                  <w:p w14:paraId="4154901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E8D3"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9552" behindDoc="1" locked="0" layoutInCell="1" allowOverlap="1" wp14:anchorId="71FD804C" wp14:editId="252FE310">
              <wp:simplePos x="0" y="0"/>
              <wp:positionH relativeFrom="page">
                <wp:posOffset>3555619</wp:posOffset>
              </wp:positionH>
              <wp:positionV relativeFrom="page">
                <wp:posOffset>9791021</wp:posOffset>
              </wp:positionV>
              <wp:extent cx="48768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5C54702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1FD804C" id="_x0000_t202" coordsize="21600,21600" o:spt="202" path="m,l,21600r21600,l21600,xe">
              <v:stroke joinstyle="miter"/>
              <v:path gradientshapeok="t" o:connecttype="rect"/>
            </v:shapetype>
            <v:shape id="Textbox 89" o:spid="_x0000_s1043" type="#_x0000_t202" style="position:absolute;margin-left:279.95pt;margin-top:770.95pt;width:38.4pt;height:15.3pt;z-index:-32316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luNGapkB&#10;AAAiAwAADgAAAAAAAAAAAAAAAAAuAgAAZHJzL2Uyb0RvYy54bWxQSwECLQAUAAYACAAAACEAR6og&#10;g+EAAAANAQAADwAAAAAAAAAAAAAAAADzAwAAZHJzL2Rvd25yZXYueG1sUEsFBgAAAAAEAAQA8wAA&#10;AAEFAAAAAA==&#10;" filled="f" stroked="f">
              <v:textbox inset="0,0,0,0">
                <w:txbxContent>
                  <w:p w14:paraId="5C54702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F1D6"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0064" behindDoc="1" locked="0" layoutInCell="1" allowOverlap="1" wp14:anchorId="3926B59A" wp14:editId="1D11B827">
              <wp:simplePos x="0" y="0"/>
              <wp:positionH relativeFrom="page">
                <wp:posOffset>3555619</wp:posOffset>
              </wp:positionH>
              <wp:positionV relativeFrom="page">
                <wp:posOffset>9791021</wp:posOffset>
              </wp:positionV>
              <wp:extent cx="487680" cy="19431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73CAEA5B"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926B59A" id="_x0000_t202" coordsize="21600,21600" o:spt="202" path="m,l,21600r21600,l21600,xe">
              <v:stroke joinstyle="miter"/>
              <v:path gradientshapeok="t" o:connecttype="rect"/>
            </v:shapetype>
            <v:shape id="Textbox 91" o:spid="_x0000_s1044" type="#_x0000_t202" style="position:absolute;margin-left:279.95pt;margin-top:770.95pt;width:38.4pt;height:15.3pt;z-index:-32316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uCL13pkB&#10;AAAiAwAADgAAAAAAAAAAAAAAAAAuAgAAZHJzL2Uyb0RvYy54bWxQSwECLQAUAAYACAAAACEAR6og&#10;g+EAAAANAQAADwAAAAAAAAAAAAAAAADzAwAAZHJzL2Rvd25yZXYueG1sUEsFBgAAAAAEAAQA8wAA&#10;AAEFAAAAAA==&#10;" filled="f" stroked="f">
              <v:textbox inset="0,0,0,0">
                <w:txbxContent>
                  <w:p w14:paraId="73CAEA5B"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7FF6"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0336" behindDoc="1" locked="0" layoutInCell="1" allowOverlap="1" wp14:anchorId="12C7C521" wp14:editId="14E24740">
              <wp:simplePos x="0" y="0"/>
              <wp:positionH relativeFrom="page">
                <wp:posOffset>5044566</wp:posOffset>
              </wp:positionH>
              <wp:positionV relativeFrom="page">
                <wp:posOffset>6659202</wp:posOffset>
              </wp:positionV>
              <wp:extent cx="60198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5053DE1A"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type w14:anchorId="12C7C521" id="_x0000_t202" coordsize="21600,21600" o:spt="202" path="m,l,21600r21600,l21600,xe">
              <v:stroke joinstyle="miter"/>
              <v:path gradientshapeok="t" o:connecttype="rect"/>
            </v:shapetype>
            <v:shape id="Textbox 3" o:spid="_x0000_s1027" type="#_x0000_t202" style="position:absolute;margin-left:397.2pt;margin-top:524.35pt;width:47.4pt;height:15.3pt;z-index:-32326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" filled="f" stroked="f">
              <v:textbox inset="0,0,0,0">
                <w:txbxContent>
                  <w:p w14:paraId="5053DE1A"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1CE69"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0576" behindDoc="1" locked="0" layoutInCell="1" allowOverlap="1" wp14:anchorId="4BD27686" wp14:editId="6419E205">
              <wp:simplePos x="0" y="0"/>
              <wp:positionH relativeFrom="page">
                <wp:posOffset>3555619</wp:posOffset>
              </wp:positionH>
              <wp:positionV relativeFrom="page">
                <wp:posOffset>9791021</wp:posOffset>
              </wp:positionV>
              <wp:extent cx="487680" cy="19431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3734EB39"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BD27686" id="_x0000_t202" coordsize="21600,21600" o:spt="202" path="m,l,21600r21600,l21600,xe">
              <v:stroke joinstyle="miter"/>
              <v:path gradientshapeok="t" o:connecttype="rect"/>
            </v:shapetype>
            <v:shape id="Textbox 93" o:spid="_x0000_s1045" type="#_x0000_t202" style="position:absolute;margin-left:279.95pt;margin-top:770.95pt;width:38.4pt;height:15.3pt;z-index:-3231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" filled="f" stroked="f">
              <v:textbox inset="0,0,0,0">
                <w:txbxContent>
                  <w:p w14:paraId="3734EB39"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42683"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1088" behindDoc="1" locked="0" layoutInCell="1" allowOverlap="1" wp14:anchorId="5000D6DF" wp14:editId="4B4008EB">
              <wp:simplePos x="0" y="0"/>
              <wp:positionH relativeFrom="page">
                <wp:posOffset>3555619</wp:posOffset>
              </wp:positionH>
              <wp:positionV relativeFrom="page">
                <wp:posOffset>9791021</wp:posOffset>
              </wp:positionV>
              <wp:extent cx="487680" cy="19431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5C4C54BB"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000D6DF" id="_x0000_t202" coordsize="21600,21600" o:spt="202" path="m,l,21600r21600,l21600,xe">
              <v:stroke joinstyle="miter"/>
              <v:path gradientshapeok="t" o:connecttype="rect"/>
            </v:shapetype>
            <v:shape id="Textbox 95" o:spid="_x0000_s1046" type="#_x0000_t202" style="position:absolute;margin-left:279.95pt;margin-top:770.95pt;width:38.4pt;height:15.3pt;z-index:-3231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fmNbB5kB&#10;AAAiAwAADgAAAAAAAAAAAAAAAAAuAgAAZHJzL2Uyb0RvYy54bWxQSwECLQAUAAYACAAAACEAR6og&#10;g+EAAAANAQAADwAAAAAAAAAAAAAAAADzAwAAZHJzL2Rvd25yZXYueG1sUEsFBgAAAAAEAAQA8wAA&#10;AAEFAAAAAA==&#10;" filled="f" stroked="f">
              <v:textbox inset="0,0,0,0">
                <w:txbxContent>
                  <w:p w14:paraId="5C4C54BB"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6D05"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1600" behindDoc="1" locked="0" layoutInCell="1" allowOverlap="1" wp14:anchorId="72A30C64" wp14:editId="741F3D2E">
              <wp:simplePos x="0" y="0"/>
              <wp:positionH relativeFrom="page">
                <wp:posOffset>3555619</wp:posOffset>
              </wp:positionH>
              <wp:positionV relativeFrom="page">
                <wp:posOffset>9791021</wp:posOffset>
              </wp:positionV>
              <wp:extent cx="487680" cy="19431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09A4C25F"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2A30C64" id="_x0000_t202" coordsize="21600,21600" o:spt="202" path="m,l,21600r21600,l21600,xe">
              <v:stroke joinstyle="miter"/>
              <v:path gradientshapeok="t" o:connecttype="rect"/>
            </v:shapetype>
            <v:shape id="Textbox 101" o:spid="_x0000_s1047" type="#_x0000_t202" style="position:absolute;margin-left:279.95pt;margin-top:770.95pt;width:38.4pt;height:15.3pt;z-index:-32314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" filled="f" stroked="f">
              <v:textbox inset="0,0,0,0">
                <w:txbxContent>
                  <w:p w14:paraId="09A4C25F"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B162"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2112" behindDoc="1" locked="0" layoutInCell="1" allowOverlap="1" wp14:anchorId="6D7AFA6E" wp14:editId="21E63D62">
              <wp:simplePos x="0" y="0"/>
              <wp:positionH relativeFrom="page">
                <wp:posOffset>3555619</wp:posOffset>
              </wp:positionH>
              <wp:positionV relativeFrom="page">
                <wp:posOffset>9791021</wp:posOffset>
              </wp:positionV>
              <wp:extent cx="48768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6625EAED"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D7AFA6E" id="_x0000_t202" coordsize="21600,21600" o:spt="202" path="m,l,21600r21600,l21600,xe">
              <v:stroke joinstyle="miter"/>
              <v:path gradientshapeok="t" o:connecttype="rect"/>
            </v:shapetype>
            <v:shape id="Textbox 104" o:spid="_x0000_s1048" type="#_x0000_t202" style="position:absolute;margin-left:279.95pt;margin-top:770.95pt;width:38.4pt;height:15.3pt;z-index:-32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8NMC5JkB&#10;AAAiAwAADgAAAAAAAAAAAAAAAAAuAgAAZHJzL2Uyb0RvYy54bWxQSwECLQAUAAYACAAAACEAR6og&#10;g+EAAAANAQAADwAAAAAAAAAAAAAAAADzAwAAZHJzL2Rvd25yZXYueG1sUEsFBgAAAAAEAAQA8wAA&#10;AAEFAAAAAA==&#10;" filled="f" stroked="f">
              <v:textbox inset="0,0,0,0">
                <w:txbxContent>
                  <w:p w14:paraId="6625EAED"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166EE"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2624" behindDoc="1" locked="0" layoutInCell="1" allowOverlap="1" wp14:anchorId="18CD8FFA" wp14:editId="21192637">
              <wp:simplePos x="0" y="0"/>
              <wp:positionH relativeFrom="page">
                <wp:posOffset>3555619</wp:posOffset>
              </wp:positionH>
              <wp:positionV relativeFrom="page">
                <wp:posOffset>9791021</wp:posOffset>
              </wp:positionV>
              <wp:extent cx="44958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94310"/>
                      </a:xfrm>
                      <a:prstGeom prst="rect">
                        <a:avLst/>
                      </a:prstGeom>
                    </wps:spPr>
                    <wps:txbx>
                      <w:txbxContent>
                        <w:p w14:paraId="746FE551" w14:textId="77777777" w:rsidR="002D68EC" w:rsidRDefault="0069493F">
                          <w:pPr>
                            <w:pStyle w:val="Kehatekst"/>
                            <w:spacing w:before="10"/>
                            <w:ind w:left="20"/>
                          </w:pPr>
                          <w:r>
                            <w:t xml:space="preserve">&amp; /et </w:t>
                          </w:r>
                          <w:r>
                            <w:rPr>
                              <w:spacing w:val="-10"/>
                            </w:rPr>
                            <w:t>1</w:t>
                          </w:r>
                        </w:p>
                      </w:txbxContent>
                    </wps:txbx>
                    <wps:bodyPr wrap="square" lIns="0" tIns="0" rIns="0" bIns="0" rtlCol="0">
                      <a:noAutofit/>
                    </wps:bodyPr>
                  </wps:wsp>
                </a:graphicData>
              </a:graphic>
            </wp:anchor>
          </w:drawing>
        </mc:Choice>
        <mc:Fallback>
          <w:pict>
            <v:shapetype w14:anchorId="18CD8FFA" id="_x0000_t202" coordsize="21600,21600" o:spt="202" path="m,l,21600r21600,l21600,xe">
              <v:stroke joinstyle="miter"/>
              <v:path gradientshapeok="t" o:connecttype="rect"/>
            </v:shapetype>
            <v:shape id="Textbox 106" o:spid="_x0000_s1049" type="#_x0000_t202" style="position:absolute;margin-left:279.95pt;margin-top:770.95pt;width:35.4pt;height:15.3pt;z-index:-32313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" filled="f" stroked="f">
              <v:textbox inset="0,0,0,0">
                <w:txbxContent>
                  <w:p w14:paraId="746FE551" w14:textId="77777777" w:rsidR="002D68EC" w:rsidRDefault="0069493F">
                    <w:pPr>
                      <w:pStyle w:val="Kehatekst"/>
                      <w:spacing w:before="10"/>
                      <w:ind w:left="20"/>
                    </w:pPr>
                    <w:r>
                      <w:t xml:space="preserve">&amp; /et </w:t>
                    </w:r>
                    <w:r>
                      <w:rPr>
                        <w:spacing w:val="-10"/>
                      </w:rPr>
                      <w:t>1</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18DC" w14:textId="77777777" w:rsidR="002D68EC" w:rsidRDefault="002D68EC">
    <w:pPr>
      <w:pStyle w:val="Kehateks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52ED0"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1003136" behindDoc="1" locked="0" layoutInCell="1" allowOverlap="1" wp14:anchorId="5CDBCEE4" wp14:editId="779CE288">
              <wp:simplePos x="0" y="0"/>
              <wp:positionH relativeFrom="page">
                <wp:posOffset>3517519</wp:posOffset>
              </wp:positionH>
              <wp:positionV relativeFrom="page">
                <wp:posOffset>9791021</wp:posOffset>
              </wp:positionV>
              <wp:extent cx="525780"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 cy="194310"/>
                      </a:xfrm>
                      <a:prstGeom prst="rect">
                        <a:avLst/>
                      </a:prstGeom>
                    </wps:spPr>
                    <wps:txbx>
                      <w:txbxContent>
                        <w:p w14:paraId="1141F7CA"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CDBCEE4" id="_x0000_t202" coordsize="21600,21600" o:spt="202" path="m,l,21600r21600,l21600,xe">
              <v:stroke joinstyle="miter"/>
              <v:path gradientshapeok="t" o:connecttype="rect"/>
            </v:shapetype>
            <v:shape id="Textbox 110" o:spid="_x0000_s1050" type="#_x0000_t202" style="position:absolute;margin-left:276.95pt;margin-top:770.95pt;width:41.4pt;height:15.3pt;z-index:-32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" filled="f" stroked="f">
              <v:textbox inset="0,0,0,0">
                <w:txbxContent>
                  <w:p w14:paraId="1141F7CA"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8A14"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0848" behindDoc="1" locked="0" layoutInCell="1" allowOverlap="1" wp14:anchorId="47D427EF" wp14:editId="310CD2D1">
              <wp:simplePos x="0" y="0"/>
              <wp:positionH relativeFrom="page">
                <wp:posOffset>3479419</wp:posOffset>
              </wp:positionH>
              <wp:positionV relativeFrom="page">
                <wp:posOffset>9791021</wp:posOffset>
              </wp:positionV>
              <wp:extent cx="64008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080" cy="194310"/>
                      </a:xfrm>
                      <a:prstGeom prst="rect">
                        <a:avLst/>
                      </a:prstGeom>
                    </wps:spPr>
                    <wps:txbx>
                      <w:txbxContent>
                        <w:p w14:paraId="0A9FBAB2"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139</w:t>
                          </w:r>
                          <w:r>
                            <w:rPr>
                              <w:spacing w:val="-5"/>
                            </w:rPr>
                            <w:fldChar w:fldCharType="end"/>
                          </w:r>
                        </w:p>
                      </w:txbxContent>
                    </wps:txbx>
                    <wps:bodyPr wrap="square" lIns="0" tIns="0" rIns="0" bIns="0" rtlCol="0">
                      <a:noAutofit/>
                    </wps:bodyPr>
                  </wps:wsp>
                </a:graphicData>
              </a:graphic>
            </wp:anchor>
          </w:drawing>
        </mc:Choice>
        <mc:Fallback>
          <w:pict>
            <v:shapetype w14:anchorId="47D427EF" id="_x0000_t202" coordsize="21600,21600" o:spt="202" path="m,l,21600r21600,l21600,xe">
              <v:stroke joinstyle="miter"/>
              <v:path gradientshapeok="t" o:connecttype="rect"/>
            </v:shapetype>
            <v:shape id="Textbox 4" o:spid="_x0000_s1028" type="#_x0000_t202" style="position:absolute;margin-left:273.95pt;margin-top:770.95pt;width:50.4pt;height:15.3pt;z-index:-32325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" filled="f" stroked="f">
              <v:textbox inset="0,0,0,0">
                <w:txbxContent>
                  <w:p w14:paraId="0A9FBAB2" w14:textId="77777777" w:rsidR="002D68EC" w:rsidRDefault="0069493F">
                    <w:pPr>
                      <w:pStyle w:val="Kehatekst"/>
                      <w:spacing w:before="10"/>
                      <w:ind w:left="20"/>
                    </w:pPr>
                    <w:r>
                      <w:t xml:space="preserve">&amp; /et </w:t>
                    </w:r>
                    <w:r>
                      <w:rPr>
                        <w:spacing w:val="-5"/>
                      </w:rPr>
                      <w:fldChar w:fldCharType="begin"/>
                    </w:r>
                    <w:r>
                      <w:rPr>
                        <w:spacing w:val="-5"/>
                      </w:rPr>
                      <w:instrText xml:space="preserve"> PAGE </w:instrText>
                    </w:r>
                    <w:r>
                      <w:rPr>
                        <w:spacing w:val="-5"/>
                      </w:rPr>
                      <w:fldChar w:fldCharType="separate"/>
                    </w:r>
                    <w:r>
                      <w:rPr>
                        <w:spacing w:val="-5"/>
                      </w:rPr>
                      <w:t>139</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033F"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1360" behindDoc="1" locked="0" layoutInCell="1" allowOverlap="1" wp14:anchorId="54007158" wp14:editId="30091982">
              <wp:simplePos x="0" y="0"/>
              <wp:positionH relativeFrom="page">
                <wp:posOffset>3555619</wp:posOffset>
              </wp:positionH>
              <wp:positionV relativeFrom="page">
                <wp:posOffset>9791021</wp:posOffset>
              </wp:positionV>
              <wp:extent cx="44958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580" cy="194310"/>
                      </a:xfrm>
                      <a:prstGeom prst="rect">
                        <a:avLst/>
                      </a:prstGeom>
                    </wps:spPr>
                    <wps:txbx>
                      <w:txbxContent>
                        <w:p w14:paraId="5B9D1244" w14:textId="77777777" w:rsidR="002D68EC" w:rsidRDefault="0069493F">
                          <w:pPr>
                            <w:pStyle w:val="Kehatekst"/>
                            <w:spacing w:before="10"/>
                            <w:ind w:left="20"/>
                          </w:pPr>
                          <w:r>
                            <w:t xml:space="preserve">&amp; /et </w:t>
                          </w:r>
                          <w:r>
                            <w:rPr>
                              <w:spacing w:val="-10"/>
                            </w:rPr>
                            <w:t>1</w:t>
                          </w:r>
                        </w:p>
                      </w:txbxContent>
                    </wps:txbx>
                    <wps:bodyPr wrap="square" lIns="0" tIns="0" rIns="0" bIns="0" rtlCol="0">
                      <a:noAutofit/>
                    </wps:bodyPr>
                  </wps:wsp>
                </a:graphicData>
              </a:graphic>
            </wp:anchor>
          </w:drawing>
        </mc:Choice>
        <mc:Fallback>
          <w:pict>
            <v:shapetype w14:anchorId="54007158" id="_x0000_t202" coordsize="21600,21600" o:spt="202" path="m,l,21600r21600,l21600,xe">
              <v:stroke joinstyle="miter"/>
              <v:path gradientshapeok="t" o:connecttype="rect"/>
            </v:shapetype>
            <v:shape id="Textbox 7" o:spid="_x0000_s1029" type="#_x0000_t202" style="position:absolute;margin-left:279.95pt;margin-top:770.95pt;width:35.4pt;height:15.3pt;z-index:-32325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" filled="f" stroked="f">
              <v:textbox inset="0,0,0,0">
                <w:txbxContent>
                  <w:p w14:paraId="5B9D1244" w14:textId="77777777" w:rsidR="002D68EC" w:rsidRDefault="0069493F">
                    <w:pPr>
                      <w:pStyle w:val="Kehatekst"/>
                      <w:spacing w:before="10"/>
                      <w:ind w:left="20"/>
                    </w:pPr>
                    <w:r>
                      <w:t xml:space="preserve">&amp; /et </w:t>
                    </w:r>
                    <w:r>
                      <w:rPr>
                        <w:spacing w:val="-10"/>
                      </w:rPr>
                      <w:t>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9D"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1872" behindDoc="1" locked="0" layoutInCell="1" allowOverlap="1" wp14:anchorId="68245037" wp14:editId="54262C77">
              <wp:simplePos x="0" y="0"/>
              <wp:positionH relativeFrom="page">
                <wp:posOffset>3555619</wp:posOffset>
              </wp:positionH>
              <wp:positionV relativeFrom="page">
                <wp:posOffset>9791021</wp:posOffset>
              </wp:positionV>
              <wp:extent cx="487680"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305A2D04"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68245037" id="_x0000_t202" coordsize="21600,21600" o:spt="202" path="m,l,21600r21600,l21600,xe">
              <v:stroke joinstyle="miter"/>
              <v:path gradientshapeok="t" o:connecttype="rect"/>
            </v:shapetype>
            <v:shape id="Textbox 10" o:spid="_x0000_s1030" type="#_x0000_t202" style="position:absolute;margin-left:279.95pt;margin-top:770.95pt;width:38.4pt;height:15.3pt;z-index:-32324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vtWyNpkB&#10;AAAhAwAADgAAAAAAAAAAAAAAAAAuAgAAZHJzL2Uyb0RvYy54bWxQSwECLQAUAAYACAAAACEAR6og&#10;g+EAAAANAQAADwAAAAAAAAAAAAAAAADzAwAAZHJzL2Rvd25yZXYueG1sUEsFBgAAAAAEAAQA8wAA&#10;AAEFAAAAAA==&#10;" filled="f" stroked="f">
              <v:textbox inset="0,0,0,0">
                <w:txbxContent>
                  <w:p w14:paraId="305A2D04"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E9A3"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2384" behindDoc="1" locked="0" layoutInCell="1" allowOverlap="1" wp14:anchorId="5784ACF1" wp14:editId="17EB7FFB">
              <wp:simplePos x="0" y="0"/>
              <wp:positionH relativeFrom="page">
                <wp:posOffset>3555619</wp:posOffset>
              </wp:positionH>
              <wp:positionV relativeFrom="page">
                <wp:posOffset>9791021</wp:posOffset>
              </wp:positionV>
              <wp:extent cx="48768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0758D5DC"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784ACF1" id="_x0000_t202" coordsize="21600,21600" o:spt="202" path="m,l,21600r21600,l21600,xe">
              <v:stroke joinstyle="miter"/>
              <v:path gradientshapeok="t" o:connecttype="rect"/>
            </v:shapetype>
            <v:shape id="Textbox 12" o:spid="_x0000_s1031" type="#_x0000_t202" style="position:absolute;margin-left:279.95pt;margin-top:770.95pt;width:38.4pt;height:15.3pt;z-index:-323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Q0eR5kB&#10;AAAhAwAADgAAAAAAAAAAAAAAAAAuAgAAZHJzL2Uyb0RvYy54bWxQSwECLQAUAAYACAAAACEAR6og&#10;g+EAAAANAQAADwAAAAAAAAAAAAAAAADzAwAAZHJzL2Rvd25yZXYueG1sUEsFBgAAAAAEAAQA8wAA&#10;AAEFAAAAAA==&#10;" filled="f" stroked="f">
              <v:textbox inset="0,0,0,0">
                <w:txbxContent>
                  <w:p w14:paraId="0758D5DC"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67E3D"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2896" behindDoc="1" locked="0" layoutInCell="1" allowOverlap="1" wp14:anchorId="40997F46" wp14:editId="5BB47805">
              <wp:simplePos x="0" y="0"/>
              <wp:positionH relativeFrom="page">
                <wp:posOffset>3555619</wp:posOffset>
              </wp:positionH>
              <wp:positionV relativeFrom="page">
                <wp:posOffset>9791021</wp:posOffset>
              </wp:positionV>
              <wp:extent cx="487680"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0515CDC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0997F46" id="_x0000_t202" coordsize="21600,21600" o:spt="202" path="m,l,21600r21600,l21600,xe">
              <v:stroke joinstyle="miter"/>
              <v:path gradientshapeok="t" o:connecttype="rect"/>
            </v:shapetype>
            <v:shape id="Textbox 14" o:spid="_x0000_s1032" type="#_x0000_t202" style="position:absolute;margin-left:279.95pt;margin-top:770.95pt;width:38.4pt;height:15.3pt;z-index:-3232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" filled="f" stroked="f">
              <v:textbox inset="0,0,0,0">
                <w:txbxContent>
                  <w:p w14:paraId="0515CDC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0E4"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3408" behindDoc="1" locked="0" layoutInCell="1" allowOverlap="1" wp14:anchorId="356D3E9E" wp14:editId="3B081555">
              <wp:simplePos x="0" y="0"/>
              <wp:positionH relativeFrom="page">
                <wp:posOffset>3555619</wp:posOffset>
              </wp:positionH>
              <wp:positionV relativeFrom="page">
                <wp:posOffset>9791021</wp:posOffset>
              </wp:positionV>
              <wp:extent cx="487680"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2B34658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56D3E9E" id="_x0000_t202" coordsize="21600,21600" o:spt="202" path="m,l,21600r21600,l21600,xe">
              <v:stroke joinstyle="miter"/>
              <v:path gradientshapeok="t" o:connecttype="rect"/>
            </v:shapetype>
            <v:shape id="Textbox 19" o:spid="_x0000_s1033" type="#_x0000_t202" style="position:absolute;margin-left:279.95pt;margin-top:770.95pt;width:38.4pt;height:15.3pt;z-index:-32323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d71HpJkB&#10;AAAhAwAADgAAAAAAAAAAAAAAAAAuAgAAZHJzL2Uyb0RvYy54bWxQSwECLQAUAAYACAAAACEAR6og&#10;g+EAAAANAQAADwAAAAAAAAAAAAAAAADzAwAAZHJzL2Rvd25yZXYueG1sUEsFBgAAAAAEAAQA8wAA&#10;AAEFAAAAAA==&#10;" filled="f" stroked="f">
              <v:textbox inset="0,0,0,0">
                <w:txbxContent>
                  <w:p w14:paraId="2B346580"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71B" w14:textId="77777777" w:rsidR="002D68EC" w:rsidRDefault="0069493F">
    <w:pPr>
      <w:pStyle w:val="Kehatekst"/>
      <w:spacing w:line="14" w:lineRule="auto"/>
      <w:rPr>
        <w:sz w:val="20"/>
      </w:rPr>
    </w:pPr>
    <w:r>
      <w:rPr>
        <w:noProof/>
        <w:sz w:val="20"/>
      </w:rPr>
      <mc:AlternateContent>
        <mc:Choice Requires="wps">
          <w:drawing>
            <wp:anchor distT="0" distB="0" distL="0" distR="0" simplePos="0" relativeHeight="470993920" behindDoc="1" locked="0" layoutInCell="1" allowOverlap="1" wp14:anchorId="402720DD" wp14:editId="3824A6F6">
              <wp:simplePos x="0" y="0"/>
              <wp:positionH relativeFrom="page">
                <wp:posOffset>3555619</wp:posOffset>
              </wp:positionH>
              <wp:positionV relativeFrom="page">
                <wp:posOffset>9791021</wp:posOffset>
              </wp:positionV>
              <wp:extent cx="48768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94310"/>
                      </a:xfrm>
                      <a:prstGeom prst="rect">
                        <a:avLst/>
                      </a:prstGeom>
                    </wps:spPr>
                    <wps:txbx>
                      <w:txbxContent>
                        <w:p w14:paraId="2C78D217"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02720DD" id="_x0000_t202" coordsize="21600,21600" o:spt="202" path="m,l,21600r21600,l21600,xe">
              <v:stroke joinstyle="miter"/>
              <v:path gradientshapeok="t" o:connecttype="rect"/>
            </v:shapetype>
            <v:shape id="Textbox 21" o:spid="_x0000_s1034" type="#_x0000_t202" style="position:absolute;margin-left:279.95pt;margin-top:770.95pt;width:38.4pt;height:15.3pt;z-index:-3232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" filled="f" stroked="f">
              <v:textbox inset="0,0,0,0">
                <w:txbxContent>
                  <w:p w14:paraId="2C78D217" w14:textId="77777777" w:rsidR="002D68EC" w:rsidRDefault="0069493F">
                    <w:pPr>
                      <w:pStyle w:val="Kehatekst"/>
                      <w:spacing w:before="10"/>
                      <w:ind w:left="20"/>
                    </w:pPr>
                    <w:r>
                      <w:t xml:space="preserve">&amp; /et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EEDCF" w14:textId="77777777" w:rsidR="0069493F" w:rsidRDefault="0069493F">
      <w:r>
        <w:separator/>
      </w:r>
    </w:p>
  </w:footnote>
  <w:footnote w:type="continuationSeparator" w:id="0">
    <w:p w14:paraId="62A0A455" w14:textId="77777777" w:rsidR="0069493F" w:rsidRDefault="00694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5FA"/>
    <w:multiLevelType w:val="hybridMultilevel"/>
    <w:tmpl w:val="54500EB2"/>
    <w:lvl w:ilvl="0" w:tplc="30ACC234">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F9B4227A">
      <w:numFmt w:val="bullet"/>
      <w:lvlText w:val="•"/>
      <w:lvlJc w:val="left"/>
      <w:pPr>
        <w:ind w:left="1303" w:hanging="567"/>
      </w:pPr>
      <w:rPr>
        <w:rFonts w:hint="default"/>
        <w:lang w:val="et-EE" w:eastAsia="en-US" w:bidi="ar-SA"/>
      </w:rPr>
    </w:lvl>
    <w:lvl w:ilvl="2" w:tplc="EF484BF0">
      <w:numFmt w:val="bullet"/>
      <w:lvlText w:val="•"/>
      <w:lvlJc w:val="left"/>
      <w:pPr>
        <w:ind w:left="1927" w:hanging="567"/>
      </w:pPr>
      <w:rPr>
        <w:rFonts w:hint="default"/>
        <w:lang w:val="et-EE" w:eastAsia="en-US" w:bidi="ar-SA"/>
      </w:rPr>
    </w:lvl>
    <w:lvl w:ilvl="3" w:tplc="9D10D9F6">
      <w:numFmt w:val="bullet"/>
      <w:lvlText w:val="•"/>
      <w:lvlJc w:val="left"/>
      <w:pPr>
        <w:ind w:left="2550" w:hanging="567"/>
      </w:pPr>
      <w:rPr>
        <w:rFonts w:hint="default"/>
        <w:lang w:val="et-EE" w:eastAsia="en-US" w:bidi="ar-SA"/>
      </w:rPr>
    </w:lvl>
    <w:lvl w:ilvl="4" w:tplc="5DE6A3C2">
      <w:numFmt w:val="bullet"/>
      <w:lvlText w:val="•"/>
      <w:lvlJc w:val="left"/>
      <w:pPr>
        <w:ind w:left="3174" w:hanging="567"/>
      </w:pPr>
      <w:rPr>
        <w:rFonts w:hint="default"/>
        <w:lang w:val="et-EE" w:eastAsia="en-US" w:bidi="ar-SA"/>
      </w:rPr>
    </w:lvl>
    <w:lvl w:ilvl="5" w:tplc="EBF6F900">
      <w:numFmt w:val="bullet"/>
      <w:lvlText w:val="•"/>
      <w:lvlJc w:val="left"/>
      <w:pPr>
        <w:ind w:left="3797" w:hanging="567"/>
      </w:pPr>
      <w:rPr>
        <w:rFonts w:hint="default"/>
        <w:lang w:val="et-EE" w:eastAsia="en-US" w:bidi="ar-SA"/>
      </w:rPr>
    </w:lvl>
    <w:lvl w:ilvl="6" w:tplc="0958C634">
      <w:numFmt w:val="bullet"/>
      <w:lvlText w:val="•"/>
      <w:lvlJc w:val="left"/>
      <w:pPr>
        <w:ind w:left="4421" w:hanging="567"/>
      </w:pPr>
      <w:rPr>
        <w:rFonts w:hint="default"/>
        <w:lang w:val="et-EE" w:eastAsia="en-US" w:bidi="ar-SA"/>
      </w:rPr>
    </w:lvl>
    <w:lvl w:ilvl="7" w:tplc="545A5964">
      <w:numFmt w:val="bullet"/>
      <w:lvlText w:val="•"/>
      <w:lvlJc w:val="left"/>
      <w:pPr>
        <w:ind w:left="5044" w:hanging="567"/>
      </w:pPr>
      <w:rPr>
        <w:rFonts w:hint="default"/>
        <w:lang w:val="et-EE" w:eastAsia="en-US" w:bidi="ar-SA"/>
      </w:rPr>
    </w:lvl>
    <w:lvl w:ilvl="8" w:tplc="CC30FEF4">
      <w:numFmt w:val="bullet"/>
      <w:lvlText w:val="•"/>
      <w:lvlJc w:val="left"/>
      <w:pPr>
        <w:ind w:left="5668" w:hanging="567"/>
      </w:pPr>
      <w:rPr>
        <w:rFonts w:hint="default"/>
        <w:lang w:val="et-EE" w:eastAsia="en-US" w:bidi="ar-SA"/>
      </w:rPr>
    </w:lvl>
  </w:abstractNum>
  <w:abstractNum w:abstractNumId="1" w15:restartNumberingAfterBreak="0">
    <w:nsid w:val="017F0EA0"/>
    <w:multiLevelType w:val="hybridMultilevel"/>
    <w:tmpl w:val="6B16CD74"/>
    <w:lvl w:ilvl="0" w:tplc="960E074C">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BDA6F40">
      <w:numFmt w:val="bullet"/>
      <w:lvlText w:val="•"/>
      <w:lvlJc w:val="left"/>
      <w:pPr>
        <w:ind w:left="1118" w:hanging="567"/>
      </w:pPr>
      <w:rPr>
        <w:rFonts w:hint="default"/>
        <w:lang w:val="et-EE" w:eastAsia="en-US" w:bidi="ar-SA"/>
      </w:rPr>
    </w:lvl>
    <w:lvl w:ilvl="2" w:tplc="44CE0CC4">
      <w:numFmt w:val="bullet"/>
      <w:lvlText w:val="•"/>
      <w:lvlJc w:val="left"/>
      <w:pPr>
        <w:ind w:left="2096" w:hanging="567"/>
      </w:pPr>
      <w:rPr>
        <w:rFonts w:hint="default"/>
        <w:lang w:val="et-EE" w:eastAsia="en-US" w:bidi="ar-SA"/>
      </w:rPr>
    </w:lvl>
    <w:lvl w:ilvl="3" w:tplc="0204CE40">
      <w:numFmt w:val="bullet"/>
      <w:lvlText w:val="•"/>
      <w:lvlJc w:val="left"/>
      <w:pPr>
        <w:ind w:left="3074" w:hanging="567"/>
      </w:pPr>
      <w:rPr>
        <w:rFonts w:hint="default"/>
        <w:lang w:val="et-EE" w:eastAsia="en-US" w:bidi="ar-SA"/>
      </w:rPr>
    </w:lvl>
    <w:lvl w:ilvl="4" w:tplc="1960E9E2">
      <w:numFmt w:val="bullet"/>
      <w:lvlText w:val="•"/>
      <w:lvlJc w:val="left"/>
      <w:pPr>
        <w:ind w:left="4052" w:hanging="567"/>
      </w:pPr>
      <w:rPr>
        <w:rFonts w:hint="default"/>
        <w:lang w:val="et-EE" w:eastAsia="en-US" w:bidi="ar-SA"/>
      </w:rPr>
    </w:lvl>
    <w:lvl w:ilvl="5" w:tplc="451CABC8">
      <w:numFmt w:val="bullet"/>
      <w:lvlText w:val="•"/>
      <w:lvlJc w:val="left"/>
      <w:pPr>
        <w:ind w:left="5031" w:hanging="567"/>
      </w:pPr>
      <w:rPr>
        <w:rFonts w:hint="default"/>
        <w:lang w:val="et-EE" w:eastAsia="en-US" w:bidi="ar-SA"/>
      </w:rPr>
    </w:lvl>
    <w:lvl w:ilvl="6" w:tplc="C8B673CA">
      <w:numFmt w:val="bullet"/>
      <w:lvlText w:val="•"/>
      <w:lvlJc w:val="left"/>
      <w:pPr>
        <w:ind w:left="6009" w:hanging="567"/>
      </w:pPr>
      <w:rPr>
        <w:rFonts w:hint="default"/>
        <w:lang w:val="et-EE" w:eastAsia="en-US" w:bidi="ar-SA"/>
      </w:rPr>
    </w:lvl>
    <w:lvl w:ilvl="7" w:tplc="67941CD0">
      <w:numFmt w:val="bullet"/>
      <w:lvlText w:val="•"/>
      <w:lvlJc w:val="left"/>
      <w:pPr>
        <w:ind w:left="6987" w:hanging="567"/>
      </w:pPr>
      <w:rPr>
        <w:rFonts w:hint="default"/>
        <w:lang w:val="et-EE" w:eastAsia="en-US" w:bidi="ar-SA"/>
      </w:rPr>
    </w:lvl>
    <w:lvl w:ilvl="8" w:tplc="D734651E">
      <w:numFmt w:val="bullet"/>
      <w:lvlText w:val="•"/>
      <w:lvlJc w:val="left"/>
      <w:pPr>
        <w:ind w:left="7965" w:hanging="567"/>
      </w:pPr>
      <w:rPr>
        <w:rFonts w:hint="default"/>
        <w:lang w:val="et-EE" w:eastAsia="en-US" w:bidi="ar-SA"/>
      </w:rPr>
    </w:lvl>
  </w:abstractNum>
  <w:abstractNum w:abstractNumId="2" w15:restartNumberingAfterBreak="0">
    <w:nsid w:val="027E5A7F"/>
    <w:multiLevelType w:val="hybridMultilevel"/>
    <w:tmpl w:val="EB744C5E"/>
    <w:lvl w:ilvl="0" w:tplc="17F432A6">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57D02F18">
      <w:numFmt w:val="bullet"/>
      <w:lvlText w:val="•"/>
      <w:lvlJc w:val="left"/>
      <w:pPr>
        <w:ind w:left="904" w:hanging="567"/>
      </w:pPr>
      <w:rPr>
        <w:rFonts w:hint="default"/>
        <w:lang w:val="et-EE" w:eastAsia="en-US" w:bidi="ar-SA"/>
      </w:rPr>
    </w:lvl>
    <w:lvl w:ilvl="2" w:tplc="39C480BE">
      <w:numFmt w:val="bullet"/>
      <w:lvlText w:val="•"/>
      <w:lvlJc w:val="left"/>
      <w:pPr>
        <w:ind w:left="1128" w:hanging="567"/>
      </w:pPr>
      <w:rPr>
        <w:rFonts w:hint="default"/>
        <w:lang w:val="et-EE" w:eastAsia="en-US" w:bidi="ar-SA"/>
      </w:rPr>
    </w:lvl>
    <w:lvl w:ilvl="3" w:tplc="9760A666">
      <w:numFmt w:val="bullet"/>
      <w:lvlText w:val="•"/>
      <w:lvlJc w:val="left"/>
      <w:pPr>
        <w:ind w:left="1352" w:hanging="567"/>
      </w:pPr>
      <w:rPr>
        <w:rFonts w:hint="default"/>
        <w:lang w:val="et-EE" w:eastAsia="en-US" w:bidi="ar-SA"/>
      </w:rPr>
    </w:lvl>
    <w:lvl w:ilvl="4" w:tplc="1D7A5C5C">
      <w:numFmt w:val="bullet"/>
      <w:lvlText w:val="•"/>
      <w:lvlJc w:val="left"/>
      <w:pPr>
        <w:ind w:left="1576" w:hanging="567"/>
      </w:pPr>
      <w:rPr>
        <w:rFonts w:hint="default"/>
        <w:lang w:val="et-EE" w:eastAsia="en-US" w:bidi="ar-SA"/>
      </w:rPr>
    </w:lvl>
    <w:lvl w:ilvl="5" w:tplc="A49EBF06">
      <w:numFmt w:val="bullet"/>
      <w:lvlText w:val="•"/>
      <w:lvlJc w:val="left"/>
      <w:pPr>
        <w:ind w:left="1800" w:hanging="567"/>
      </w:pPr>
      <w:rPr>
        <w:rFonts w:hint="default"/>
        <w:lang w:val="et-EE" w:eastAsia="en-US" w:bidi="ar-SA"/>
      </w:rPr>
    </w:lvl>
    <w:lvl w:ilvl="6" w:tplc="D9CE5A46">
      <w:numFmt w:val="bullet"/>
      <w:lvlText w:val="•"/>
      <w:lvlJc w:val="left"/>
      <w:pPr>
        <w:ind w:left="2024" w:hanging="567"/>
      </w:pPr>
      <w:rPr>
        <w:rFonts w:hint="default"/>
        <w:lang w:val="et-EE" w:eastAsia="en-US" w:bidi="ar-SA"/>
      </w:rPr>
    </w:lvl>
    <w:lvl w:ilvl="7" w:tplc="8A34626A">
      <w:numFmt w:val="bullet"/>
      <w:lvlText w:val="•"/>
      <w:lvlJc w:val="left"/>
      <w:pPr>
        <w:ind w:left="2248" w:hanging="567"/>
      </w:pPr>
      <w:rPr>
        <w:rFonts w:hint="default"/>
        <w:lang w:val="et-EE" w:eastAsia="en-US" w:bidi="ar-SA"/>
      </w:rPr>
    </w:lvl>
    <w:lvl w:ilvl="8" w:tplc="1B42FC8A">
      <w:numFmt w:val="bullet"/>
      <w:lvlText w:val="•"/>
      <w:lvlJc w:val="left"/>
      <w:pPr>
        <w:ind w:left="2472" w:hanging="567"/>
      </w:pPr>
      <w:rPr>
        <w:rFonts w:hint="default"/>
        <w:lang w:val="et-EE" w:eastAsia="en-US" w:bidi="ar-SA"/>
      </w:rPr>
    </w:lvl>
  </w:abstractNum>
  <w:abstractNum w:abstractNumId="3" w15:restartNumberingAfterBreak="0">
    <w:nsid w:val="03545556"/>
    <w:multiLevelType w:val="hybridMultilevel"/>
    <w:tmpl w:val="FD52ECAA"/>
    <w:lvl w:ilvl="0" w:tplc="DF3A392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14DCB18C">
      <w:numFmt w:val="bullet"/>
      <w:lvlText w:val="•"/>
      <w:lvlJc w:val="left"/>
      <w:pPr>
        <w:ind w:left="1303" w:hanging="567"/>
      </w:pPr>
      <w:rPr>
        <w:rFonts w:hint="default"/>
        <w:lang w:val="et-EE" w:eastAsia="en-US" w:bidi="ar-SA"/>
      </w:rPr>
    </w:lvl>
    <w:lvl w:ilvl="2" w:tplc="B7A01488">
      <w:numFmt w:val="bullet"/>
      <w:lvlText w:val="•"/>
      <w:lvlJc w:val="left"/>
      <w:pPr>
        <w:ind w:left="1927" w:hanging="567"/>
      </w:pPr>
      <w:rPr>
        <w:rFonts w:hint="default"/>
        <w:lang w:val="et-EE" w:eastAsia="en-US" w:bidi="ar-SA"/>
      </w:rPr>
    </w:lvl>
    <w:lvl w:ilvl="3" w:tplc="224869FA">
      <w:numFmt w:val="bullet"/>
      <w:lvlText w:val="•"/>
      <w:lvlJc w:val="left"/>
      <w:pPr>
        <w:ind w:left="2550" w:hanging="567"/>
      </w:pPr>
      <w:rPr>
        <w:rFonts w:hint="default"/>
        <w:lang w:val="et-EE" w:eastAsia="en-US" w:bidi="ar-SA"/>
      </w:rPr>
    </w:lvl>
    <w:lvl w:ilvl="4" w:tplc="F5CA0114">
      <w:numFmt w:val="bullet"/>
      <w:lvlText w:val="•"/>
      <w:lvlJc w:val="left"/>
      <w:pPr>
        <w:ind w:left="3174" w:hanging="567"/>
      </w:pPr>
      <w:rPr>
        <w:rFonts w:hint="default"/>
        <w:lang w:val="et-EE" w:eastAsia="en-US" w:bidi="ar-SA"/>
      </w:rPr>
    </w:lvl>
    <w:lvl w:ilvl="5" w:tplc="AC1C22E4">
      <w:numFmt w:val="bullet"/>
      <w:lvlText w:val="•"/>
      <w:lvlJc w:val="left"/>
      <w:pPr>
        <w:ind w:left="3797" w:hanging="567"/>
      </w:pPr>
      <w:rPr>
        <w:rFonts w:hint="default"/>
        <w:lang w:val="et-EE" w:eastAsia="en-US" w:bidi="ar-SA"/>
      </w:rPr>
    </w:lvl>
    <w:lvl w:ilvl="6" w:tplc="E5184B20">
      <w:numFmt w:val="bullet"/>
      <w:lvlText w:val="•"/>
      <w:lvlJc w:val="left"/>
      <w:pPr>
        <w:ind w:left="4421" w:hanging="567"/>
      </w:pPr>
      <w:rPr>
        <w:rFonts w:hint="default"/>
        <w:lang w:val="et-EE" w:eastAsia="en-US" w:bidi="ar-SA"/>
      </w:rPr>
    </w:lvl>
    <w:lvl w:ilvl="7" w:tplc="81B68210">
      <w:numFmt w:val="bullet"/>
      <w:lvlText w:val="•"/>
      <w:lvlJc w:val="left"/>
      <w:pPr>
        <w:ind w:left="5044" w:hanging="567"/>
      </w:pPr>
      <w:rPr>
        <w:rFonts w:hint="default"/>
        <w:lang w:val="et-EE" w:eastAsia="en-US" w:bidi="ar-SA"/>
      </w:rPr>
    </w:lvl>
    <w:lvl w:ilvl="8" w:tplc="0518C044">
      <w:numFmt w:val="bullet"/>
      <w:lvlText w:val="•"/>
      <w:lvlJc w:val="left"/>
      <w:pPr>
        <w:ind w:left="5668" w:hanging="567"/>
      </w:pPr>
      <w:rPr>
        <w:rFonts w:hint="default"/>
        <w:lang w:val="et-EE" w:eastAsia="en-US" w:bidi="ar-SA"/>
      </w:rPr>
    </w:lvl>
  </w:abstractNum>
  <w:abstractNum w:abstractNumId="4" w15:restartNumberingAfterBreak="0">
    <w:nsid w:val="04607FD0"/>
    <w:multiLevelType w:val="hybridMultilevel"/>
    <w:tmpl w:val="54F0139A"/>
    <w:lvl w:ilvl="0" w:tplc="7074A902">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2B92E8D6">
      <w:numFmt w:val="bullet"/>
      <w:lvlText w:val="•"/>
      <w:lvlJc w:val="left"/>
      <w:pPr>
        <w:ind w:left="1303" w:hanging="567"/>
      </w:pPr>
      <w:rPr>
        <w:rFonts w:hint="default"/>
        <w:lang w:val="et-EE" w:eastAsia="en-US" w:bidi="ar-SA"/>
      </w:rPr>
    </w:lvl>
    <w:lvl w:ilvl="2" w:tplc="157C7594">
      <w:numFmt w:val="bullet"/>
      <w:lvlText w:val="•"/>
      <w:lvlJc w:val="left"/>
      <w:pPr>
        <w:ind w:left="1927" w:hanging="567"/>
      </w:pPr>
      <w:rPr>
        <w:rFonts w:hint="default"/>
        <w:lang w:val="et-EE" w:eastAsia="en-US" w:bidi="ar-SA"/>
      </w:rPr>
    </w:lvl>
    <w:lvl w:ilvl="3" w:tplc="16C4A3B8">
      <w:numFmt w:val="bullet"/>
      <w:lvlText w:val="•"/>
      <w:lvlJc w:val="left"/>
      <w:pPr>
        <w:ind w:left="2550" w:hanging="567"/>
      </w:pPr>
      <w:rPr>
        <w:rFonts w:hint="default"/>
        <w:lang w:val="et-EE" w:eastAsia="en-US" w:bidi="ar-SA"/>
      </w:rPr>
    </w:lvl>
    <w:lvl w:ilvl="4" w:tplc="47CA6782">
      <w:numFmt w:val="bullet"/>
      <w:lvlText w:val="•"/>
      <w:lvlJc w:val="left"/>
      <w:pPr>
        <w:ind w:left="3174" w:hanging="567"/>
      </w:pPr>
      <w:rPr>
        <w:rFonts w:hint="default"/>
        <w:lang w:val="et-EE" w:eastAsia="en-US" w:bidi="ar-SA"/>
      </w:rPr>
    </w:lvl>
    <w:lvl w:ilvl="5" w:tplc="686EA986">
      <w:numFmt w:val="bullet"/>
      <w:lvlText w:val="•"/>
      <w:lvlJc w:val="left"/>
      <w:pPr>
        <w:ind w:left="3797" w:hanging="567"/>
      </w:pPr>
      <w:rPr>
        <w:rFonts w:hint="default"/>
        <w:lang w:val="et-EE" w:eastAsia="en-US" w:bidi="ar-SA"/>
      </w:rPr>
    </w:lvl>
    <w:lvl w:ilvl="6" w:tplc="E94C96BC">
      <w:numFmt w:val="bullet"/>
      <w:lvlText w:val="•"/>
      <w:lvlJc w:val="left"/>
      <w:pPr>
        <w:ind w:left="4421" w:hanging="567"/>
      </w:pPr>
      <w:rPr>
        <w:rFonts w:hint="default"/>
        <w:lang w:val="et-EE" w:eastAsia="en-US" w:bidi="ar-SA"/>
      </w:rPr>
    </w:lvl>
    <w:lvl w:ilvl="7" w:tplc="186AFBDA">
      <w:numFmt w:val="bullet"/>
      <w:lvlText w:val="•"/>
      <w:lvlJc w:val="left"/>
      <w:pPr>
        <w:ind w:left="5044" w:hanging="567"/>
      </w:pPr>
      <w:rPr>
        <w:rFonts w:hint="default"/>
        <w:lang w:val="et-EE" w:eastAsia="en-US" w:bidi="ar-SA"/>
      </w:rPr>
    </w:lvl>
    <w:lvl w:ilvl="8" w:tplc="96D2923C">
      <w:numFmt w:val="bullet"/>
      <w:lvlText w:val="•"/>
      <w:lvlJc w:val="left"/>
      <w:pPr>
        <w:ind w:left="5668" w:hanging="567"/>
      </w:pPr>
      <w:rPr>
        <w:rFonts w:hint="default"/>
        <w:lang w:val="et-EE" w:eastAsia="en-US" w:bidi="ar-SA"/>
      </w:rPr>
    </w:lvl>
  </w:abstractNum>
  <w:abstractNum w:abstractNumId="5" w15:restartNumberingAfterBreak="0">
    <w:nsid w:val="05857C4D"/>
    <w:multiLevelType w:val="hybridMultilevel"/>
    <w:tmpl w:val="D2BC1E0E"/>
    <w:lvl w:ilvl="0" w:tplc="5F604C9C">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98F410">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C97A0890">
      <w:start w:val="1"/>
      <w:numFmt w:val="decimal"/>
      <w:lvlText w:val="%3."/>
      <w:lvlJc w:val="left"/>
      <w:pPr>
        <w:ind w:left="1514"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BF3E2998">
      <w:numFmt w:val="bullet"/>
      <w:lvlText w:val="•"/>
      <w:lvlJc w:val="left"/>
      <w:pPr>
        <w:ind w:left="2694" w:hanging="240"/>
      </w:pPr>
      <w:rPr>
        <w:rFonts w:hint="default"/>
        <w:lang w:val="et-EE" w:eastAsia="en-US" w:bidi="ar-SA"/>
      </w:rPr>
    </w:lvl>
    <w:lvl w:ilvl="4" w:tplc="0EC85F80">
      <w:numFmt w:val="bullet"/>
      <w:lvlText w:val="•"/>
      <w:lvlJc w:val="left"/>
      <w:pPr>
        <w:ind w:left="3868" w:hanging="240"/>
      </w:pPr>
      <w:rPr>
        <w:rFonts w:hint="default"/>
        <w:lang w:val="et-EE" w:eastAsia="en-US" w:bidi="ar-SA"/>
      </w:rPr>
    </w:lvl>
    <w:lvl w:ilvl="5" w:tplc="20E68692">
      <w:numFmt w:val="bullet"/>
      <w:lvlText w:val="•"/>
      <w:lvlJc w:val="left"/>
      <w:pPr>
        <w:ind w:left="5043" w:hanging="240"/>
      </w:pPr>
      <w:rPr>
        <w:rFonts w:hint="default"/>
        <w:lang w:val="et-EE" w:eastAsia="en-US" w:bidi="ar-SA"/>
      </w:rPr>
    </w:lvl>
    <w:lvl w:ilvl="6" w:tplc="127681F6">
      <w:numFmt w:val="bullet"/>
      <w:lvlText w:val="•"/>
      <w:lvlJc w:val="left"/>
      <w:pPr>
        <w:ind w:left="6217" w:hanging="240"/>
      </w:pPr>
      <w:rPr>
        <w:rFonts w:hint="default"/>
        <w:lang w:val="et-EE" w:eastAsia="en-US" w:bidi="ar-SA"/>
      </w:rPr>
    </w:lvl>
    <w:lvl w:ilvl="7" w:tplc="345AF22C">
      <w:numFmt w:val="bullet"/>
      <w:lvlText w:val="•"/>
      <w:lvlJc w:val="left"/>
      <w:pPr>
        <w:ind w:left="7392" w:hanging="240"/>
      </w:pPr>
      <w:rPr>
        <w:rFonts w:hint="default"/>
        <w:lang w:val="et-EE" w:eastAsia="en-US" w:bidi="ar-SA"/>
      </w:rPr>
    </w:lvl>
    <w:lvl w:ilvl="8" w:tplc="057E060E">
      <w:numFmt w:val="bullet"/>
      <w:lvlText w:val="•"/>
      <w:lvlJc w:val="left"/>
      <w:pPr>
        <w:ind w:left="8566" w:hanging="240"/>
      </w:pPr>
      <w:rPr>
        <w:rFonts w:hint="default"/>
        <w:lang w:val="et-EE" w:eastAsia="en-US" w:bidi="ar-SA"/>
      </w:rPr>
    </w:lvl>
  </w:abstractNum>
  <w:abstractNum w:abstractNumId="6" w15:restartNumberingAfterBreak="0">
    <w:nsid w:val="09217109"/>
    <w:multiLevelType w:val="multilevel"/>
    <w:tmpl w:val="626AD404"/>
    <w:lvl w:ilvl="0">
      <w:start w:val="5"/>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7" w15:restartNumberingAfterBreak="0">
    <w:nsid w:val="09827ABD"/>
    <w:multiLevelType w:val="hybridMultilevel"/>
    <w:tmpl w:val="E704235C"/>
    <w:lvl w:ilvl="0" w:tplc="D7AEE22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749885DE">
      <w:numFmt w:val="bullet"/>
      <w:lvlText w:val="•"/>
      <w:lvlJc w:val="left"/>
      <w:pPr>
        <w:ind w:left="1303" w:hanging="567"/>
      </w:pPr>
      <w:rPr>
        <w:rFonts w:hint="default"/>
        <w:lang w:val="et-EE" w:eastAsia="en-US" w:bidi="ar-SA"/>
      </w:rPr>
    </w:lvl>
    <w:lvl w:ilvl="2" w:tplc="2452BEE6">
      <w:numFmt w:val="bullet"/>
      <w:lvlText w:val="•"/>
      <w:lvlJc w:val="left"/>
      <w:pPr>
        <w:ind w:left="1927" w:hanging="567"/>
      </w:pPr>
      <w:rPr>
        <w:rFonts w:hint="default"/>
        <w:lang w:val="et-EE" w:eastAsia="en-US" w:bidi="ar-SA"/>
      </w:rPr>
    </w:lvl>
    <w:lvl w:ilvl="3" w:tplc="0CC2B814">
      <w:numFmt w:val="bullet"/>
      <w:lvlText w:val="•"/>
      <w:lvlJc w:val="left"/>
      <w:pPr>
        <w:ind w:left="2550" w:hanging="567"/>
      </w:pPr>
      <w:rPr>
        <w:rFonts w:hint="default"/>
        <w:lang w:val="et-EE" w:eastAsia="en-US" w:bidi="ar-SA"/>
      </w:rPr>
    </w:lvl>
    <w:lvl w:ilvl="4" w:tplc="5FA6CD62">
      <w:numFmt w:val="bullet"/>
      <w:lvlText w:val="•"/>
      <w:lvlJc w:val="left"/>
      <w:pPr>
        <w:ind w:left="3174" w:hanging="567"/>
      </w:pPr>
      <w:rPr>
        <w:rFonts w:hint="default"/>
        <w:lang w:val="et-EE" w:eastAsia="en-US" w:bidi="ar-SA"/>
      </w:rPr>
    </w:lvl>
    <w:lvl w:ilvl="5" w:tplc="A2AAC63E">
      <w:numFmt w:val="bullet"/>
      <w:lvlText w:val="•"/>
      <w:lvlJc w:val="left"/>
      <w:pPr>
        <w:ind w:left="3797" w:hanging="567"/>
      </w:pPr>
      <w:rPr>
        <w:rFonts w:hint="default"/>
        <w:lang w:val="et-EE" w:eastAsia="en-US" w:bidi="ar-SA"/>
      </w:rPr>
    </w:lvl>
    <w:lvl w:ilvl="6" w:tplc="CA64D426">
      <w:numFmt w:val="bullet"/>
      <w:lvlText w:val="•"/>
      <w:lvlJc w:val="left"/>
      <w:pPr>
        <w:ind w:left="4421" w:hanging="567"/>
      </w:pPr>
      <w:rPr>
        <w:rFonts w:hint="default"/>
        <w:lang w:val="et-EE" w:eastAsia="en-US" w:bidi="ar-SA"/>
      </w:rPr>
    </w:lvl>
    <w:lvl w:ilvl="7" w:tplc="73305CB4">
      <w:numFmt w:val="bullet"/>
      <w:lvlText w:val="•"/>
      <w:lvlJc w:val="left"/>
      <w:pPr>
        <w:ind w:left="5044" w:hanging="567"/>
      </w:pPr>
      <w:rPr>
        <w:rFonts w:hint="default"/>
        <w:lang w:val="et-EE" w:eastAsia="en-US" w:bidi="ar-SA"/>
      </w:rPr>
    </w:lvl>
    <w:lvl w:ilvl="8" w:tplc="F0FA65BC">
      <w:numFmt w:val="bullet"/>
      <w:lvlText w:val="•"/>
      <w:lvlJc w:val="left"/>
      <w:pPr>
        <w:ind w:left="5668" w:hanging="567"/>
      </w:pPr>
      <w:rPr>
        <w:rFonts w:hint="default"/>
        <w:lang w:val="et-EE" w:eastAsia="en-US" w:bidi="ar-SA"/>
      </w:rPr>
    </w:lvl>
  </w:abstractNum>
  <w:abstractNum w:abstractNumId="8" w15:restartNumberingAfterBreak="0">
    <w:nsid w:val="09D54EDE"/>
    <w:multiLevelType w:val="hybridMultilevel"/>
    <w:tmpl w:val="CA082004"/>
    <w:lvl w:ilvl="0" w:tplc="B052B128">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F61E61D4">
      <w:start w:val="1"/>
      <w:numFmt w:val="lowerRoman"/>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7B328E54">
      <w:numFmt w:val="bullet"/>
      <w:lvlText w:val="•"/>
      <w:lvlJc w:val="left"/>
      <w:pPr>
        <w:ind w:left="2240" w:hanging="567"/>
      </w:pPr>
      <w:rPr>
        <w:rFonts w:hint="default"/>
        <w:lang w:val="et-EE" w:eastAsia="en-US" w:bidi="ar-SA"/>
      </w:rPr>
    </w:lvl>
    <w:lvl w:ilvl="3" w:tplc="D58E3BFA">
      <w:numFmt w:val="bullet"/>
      <w:lvlText w:val="•"/>
      <w:lvlJc w:val="left"/>
      <w:pPr>
        <w:ind w:left="3200" w:hanging="567"/>
      </w:pPr>
      <w:rPr>
        <w:rFonts w:hint="default"/>
        <w:lang w:val="et-EE" w:eastAsia="en-US" w:bidi="ar-SA"/>
      </w:rPr>
    </w:lvl>
    <w:lvl w:ilvl="4" w:tplc="4F68C94E">
      <w:numFmt w:val="bullet"/>
      <w:lvlText w:val="•"/>
      <w:lvlJc w:val="left"/>
      <w:pPr>
        <w:ind w:left="4160" w:hanging="567"/>
      </w:pPr>
      <w:rPr>
        <w:rFonts w:hint="default"/>
        <w:lang w:val="et-EE" w:eastAsia="en-US" w:bidi="ar-SA"/>
      </w:rPr>
    </w:lvl>
    <w:lvl w:ilvl="5" w:tplc="4216C586">
      <w:numFmt w:val="bullet"/>
      <w:lvlText w:val="•"/>
      <w:lvlJc w:val="left"/>
      <w:pPr>
        <w:ind w:left="5121" w:hanging="567"/>
      </w:pPr>
      <w:rPr>
        <w:rFonts w:hint="default"/>
        <w:lang w:val="et-EE" w:eastAsia="en-US" w:bidi="ar-SA"/>
      </w:rPr>
    </w:lvl>
    <w:lvl w:ilvl="6" w:tplc="379A81D4">
      <w:numFmt w:val="bullet"/>
      <w:lvlText w:val="•"/>
      <w:lvlJc w:val="left"/>
      <w:pPr>
        <w:ind w:left="6081" w:hanging="567"/>
      </w:pPr>
      <w:rPr>
        <w:rFonts w:hint="default"/>
        <w:lang w:val="et-EE" w:eastAsia="en-US" w:bidi="ar-SA"/>
      </w:rPr>
    </w:lvl>
    <w:lvl w:ilvl="7" w:tplc="07E0990C">
      <w:numFmt w:val="bullet"/>
      <w:lvlText w:val="•"/>
      <w:lvlJc w:val="left"/>
      <w:pPr>
        <w:ind w:left="7041" w:hanging="567"/>
      </w:pPr>
      <w:rPr>
        <w:rFonts w:hint="default"/>
        <w:lang w:val="et-EE" w:eastAsia="en-US" w:bidi="ar-SA"/>
      </w:rPr>
    </w:lvl>
    <w:lvl w:ilvl="8" w:tplc="D2361E02">
      <w:numFmt w:val="bullet"/>
      <w:lvlText w:val="•"/>
      <w:lvlJc w:val="left"/>
      <w:pPr>
        <w:ind w:left="8001" w:hanging="567"/>
      </w:pPr>
      <w:rPr>
        <w:rFonts w:hint="default"/>
        <w:lang w:val="et-EE" w:eastAsia="en-US" w:bidi="ar-SA"/>
      </w:rPr>
    </w:lvl>
  </w:abstractNum>
  <w:abstractNum w:abstractNumId="9" w15:restartNumberingAfterBreak="0">
    <w:nsid w:val="0B0748B0"/>
    <w:multiLevelType w:val="hybridMultilevel"/>
    <w:tmpl w:val="7FA8D8D6"/>
    <w:lvl w:ilvl="0" w:tplc="3AE4961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9B28B52A">
      <w:numFmt w:val="bullet"/>
      <w:lvlText w:val="•"/>
      <w:lvlJc w:val="left"/>
      <w:pPr>
        <w:ind w:left="1303" w:hanging="567"/>
      </w:pPr>
      <w:rPr>
        <w:rFonts w:hint="default"/>
        <w:lang w:val="et-EE" w:eastAsia="en-US" w:bidi="ar-SA"/>
      </w:rPr>
    </w:lvl>
    <w:lvl w:ilvl="2" w:tplc="9454ED54">
      <w:numFmt w:val="bullet"/>
      <w:lvlText w:val="•"/>
      <w:lvlJc w:val="left"/>
      <w:pPr>
        <w:ind w:left="1927" w:hanging="567"/>
      </w:pPr>
      <w:rPr>
        <w:rFonts w:hint="default"/>
        <w:lang w:val="et-EE" w:eastAsia="en-US" w:bidi="ar-SA"/>
      </w:rPr>
    </w:lvl>
    <w:lvl w:ilvl="3" w:tplc="463AA5F6">
      <w:numFmt w:val="bullet"/>
      <w:lvlText w:val="•"/>
      <w:lvlJc w:val="left"/>
      <w:pPr>
        <w:ind w:left="2550" w:hanging="567"/>
      </w:pPr>
      <w:rPr>
        <w:rFonts w:hint="default"/>
        <w:lang w:val="et-EE" w:eastAsia="en-US" w:bidi="ar-SA"/>
      </w:rPr>
    </w:lvl>
    <w:lvl w:ilvl="4" w:tplc="3F002E78">
      <w:numFmt w:val="bullet"/>
      <w:lvlText w:val="•"/>
      <w:lvlJc w:val="left"/>
      <w:pPr>
        <w:ind w:left="3174" w:hanging="567"/>
      </w:pPr>
      <w:rPr>
        <w:rFonts w:hint="default"/>
        <w:lang w:val="et-EE" w:eastAsia="en-US" w:bidi="ar-SA"/>
      </w:rPr>
    </w:lvl>
    <w:lvl w:ilvl="5" w:tplc="3C1A03B2">
      <w:numFmt w:val="bullet"/>
      <w:lvlText w:val="•"/>
      <w:lvlJc w:val="left"/>
      <w:pPr>
        <w:ind w:left="3797" w:hanging="567"/>
      </w:pPr>
      <w:rPr>
        <w:rFonts w:hint="default"/>
        <w:lang w:val="et-EE" w:eastAsia="en-US" w:bidi="ar-SA"/>
      </w:rPr>
    </w:lvl>
    <w:lvl w:ilvl="6" w:tplc="09346CB0">
      <w:numFmt w:val="bullet"/>
      <w:lvlText w:val="•"/>
      <w:lvlJc w:val="left"/>
      <w:pPr>
        <w:ind w:left="4421" w:hanging="567"/>
      </w:pPr>
      <w:rPr>
        <w:rFonts w:hint="default"/>
        <w:lang w:val="et-EE" w:eastAsia="en-US" w:bidi="ar-SA"/>
      </w:rPr>
    </w:lvl>
    <w:lvl w:ilvl="7" w:tplc="0F76688C">
      <w:numFmt w:val="bullet"/>
      <w:lvlText w:val="•"/>
      <w:lvlJc w:val="left"/>
      <w:pPr>
        <w:ind w:left="5044" w:hanging="567"/>
      </w:pPr>
      <w:rPr>
        <w:rFonts w:hint="default"/>
        <w:lang w:val="et-EE" w:eastAsia="en-US" w:bidi="ar-SA"/>
      </w:rPr>
    </w:lvl>
    <w:lvl w:ilvl="8" w:tplc="4DBE0972">
      <w:numFmt w:val="bullet"/>
      <w:lvlText w:val="•"/>
      <w:lvlJc w:val="left"/>
      <w:pPr>
        <w:ind w:left="5668" w:hanging="567"/>
      </w:pPr>
      <w:rPr>
        <w:rFonts w:hint="default"/>
        <w:lang w:val="et-EE" w:eastAsia="en-US" w:bidi="ar-SA"/>
      </w:rPr>
    </w:lvl>
  </w:abstractNum>
  <w:abstractNum w:abstractNumId="10" w15:restartNumberingAfterBreak="0">
    <w:nsid w:val="0BFB50B9"/>
    <w:multiLevelType w:val="hybridMultilevel"/>
    <w:tmpl w:val="1F6E14C4"/>
    <w:lvl w:ilvl="0" w:tplc="E8C6B42E">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AFCCD8C">
      <w:numFmt w:val="bullet"/>
      <w:lvlText w:val="•"/>
      <w:lvlJc w:val="left"/>
      <w:pPr>
        <w:ind w:left="1118" w:hanging="567"/>
      </w:pPr>
      <w:rPr>
        <w:rFonts w:hint="default"/>
        <w:lang w:val="et-EE" w:eastAsia="en-US" w:bidi="ar-SA"/>
      </w:rPr>
    </w:lvl>
    <w:lvl w:ilvl="2" w:tplc="F7C84718">
      <w:numFmt w:val="bullet"/>
      <w:lvlText w:val="•"/>
      <w:lvlJc w:val="left"/>
      <w:pPr>
        <w:ind w:left="2096" w:hanging="567"/>
      </w:pPr>
      <w:rPr>
        <w:rFonts w:hint="default"/>
        <w:lang w:val="et-EE" w:eastAsia="en-US" w:bidi="ar-SA"/>
      </w:rPr>
    </w:lvl>
    <w:lvl w:ilvl="3" w:tplc="F008EC0A">
      <w:numFmt w:val="bullet"/>
      <w:lvlText w:val="•"/>
      <w:lvlJc w:val="left"/>
      <w:pPr>
        <w:ind w:left="3074" w:hanging="567"/>
      </w:pPr>
      <w:rPr>
        <w:rFonts w:hint="default"/>
        <w:lang w:val="et-EE" w:eastAsia="en-US" w:bidi="ar-SA"/>
      </w:rPr>
    </w:lvl>
    <w:lvl w:ilvl="4" w:tplc="DC1C9E78">
      <w:numFmt w:val="bullet"/>
      <w:lvlText w:val="•"/>
      <w:lvlJc w:val="left"/>
      <w:pPr>
        <w:ind w:left="4052" w:hanging="567"/>
      </w:pPr>
      <w:rPr>
        <w:rFonts w:hint="default"/>
        <w:lang w:val="et-EE" w:eastAsia="en-US" w:bidi="ar-SA"/>
      </w:rPr>
    </w:lvl>
    <w:lvl w:ilvl="5" w:tplc="FACAC8B8">
      <w:numFmt w:val="bullet"/>
      <w:lvlText w:val="•"/>
      <w:lvlJc w:val="left"/>
      <w:pPr>
        <w:ind w:left="5031" w:hanging="567"/>
      </w:pPr>
      <w:rPr>
        <w:rFonts w:hint="default"/>
        <w:lang w:val="et-EE" w:eastAsia="en-US" w:bidi="ar-SA"/>
      </w:rPr>
    </w:lvl>
    <w:lvl w:ilvl="6" w:tplc="AF8AE8C8">
      <w:numFmt w:val="bullet"/>
      <w:lvlText w:val="•"/>
      <w:lvlJc w:val="left"/>
      <w:pPr>
        <w:ind w:left="6009" w:hanging="567"/>
      </w:pPr>
      <w:rPr>
        <w:rFonts w:hint="default"/>
        <w:lang w:val="et-EE" w:eastAsia="en-US" w:bidi="ar-SA"/>
      </w:rPr>
    </w:lvl>
    <w:lvl w:ilvl="7" w:tplc="E0EE9F30">
      <w:numFmt w:val="bullet"/>
      <w:lvlText w:val="•"/>
      <w:lvlJc w:val="left"/>
      <w:pPr>
        <w:ind w:left="6987" w:hanging="567"/>
      </w:pPr>
      <w:rPr>
        <w:rFonts w:hint="default"/>
        <w:lang w:val="et-EE" w:eastAsia="en-US" w:bidi="ar-SA"/>
      </w:rPr>
    </w:lvl>
    <w:lvl w:ilvl="8" w:tplc="740A22F4">
      <w:numFmt w:val="bullet"/>
      <w:lvlText w:val="•"/>
      <w:lvlJc w:val="left"/>
      <w:pPr>
        <w:ind w:left="7965" w:hanging="567"/>
      </w:pPr>
      <w:rPr>
        <w:rFonts w:hint="default"/>
        <w:lang w:val="et-EE" w:eastAsia="en-US" w:bidi="ar-SA"/>
      </w:rPr>
    </w:lvl>
  </w:abstractNum>
  <w:abstractNum w:abstractNumId="11" w15:restartNumberingAfterBreak="0">
    <w:nsid w:val="0C7D4E2D"/>
    <w:multiLevelType w:val="hybridMultilevel"/>
    <w:tmpl w:val="B75CF21A"/>
    <w:lvl w:ilvl="0" w:tplc="5554C924">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E3AAA672">
      <w:numFmt w:val="bullet"/>
      <w:lvlText w:val="•"/>
      <w:lvlJc w:val="left"/>
      <w:pPr>
        <w:ind w:left="1622" w:hanging="567"/>
      </w:pPr>
      <w:rPr>
        <w:rFonts w:hint="default"/>
        <w:lang w:val="et-EE" w:eastAsia="en-US" w:bidi="ar-SA"/>
      </w:rPr>
    </w:lvl>
    <w:lvl w:ilvl="2" w:tplc="0A4C7CA6">
      <w:numFmt w:val="bullet"/>
      <w:lvlText w:val="•"/>
      <w:lvlJc w:val="left"/>
      <w:pPr>
        <w:ind w:left="2544" w:hanging="567"/>
      </w:pPr>
      <w:rPr>
        <w:rFonts w:hint="default"/>
        <w:lang w:val="et-EE" w:eastAsia="en-US" w:bidi="ar-SA"/>
      </w:rPr>
    </w:lvl>
    <w:lvl w:ilvl="3" w:tplc="7D34C7C0">
      <w:numFmt w:val="bullet"/>
      <w:lvlText w:val="•"/>
      <w:lvlJc w:val="left"/>
      <w:pPr>
        <w:ind w:left="3466" w:hanging="567"/>
      </w:pPr>
      <w:rPr>
        <w:rFonts w:hint="default"/>
        <w:lang w:val="et-EE" w:eastAsia="en-US" w:bidi="ar-SA"/>
      </w:rPr>
    </w:lvl>
    <w:lvl w:ilvl="4" w:tplc="A5AE6ED8">
      <w:numFmt w:val="bullet"/>
      <w:lvlText w:val="•"/>
      <w:lvlJc w:val="left"/>
      <w:pPr>
        <w:ind w:left="4388" w:hanging="567"/>
      </w:pPr>
      <w:rPr>
        <w:rFonts w:hint="default"/>
        <w:lang w:val="et-EE" w:eastAsia="en-US" w:bidi="ar-SA"/>
      </w:rPr>
    </w:lvl>
    <w:lvl w:ilvl="5" w:tplc="EE4A2E8C">
      <w:numFmt w:val="bullet"/>
      <w:lvlText w:val="•"/>
      <w:lvlJc w:val="left"/>
      <w:pPr>
        <w:ind w:left="5311" w:hanging="567"/>
      </w:pPr>
      <w:rPr>
        <w:rFonts w:hint="default"/>
        <w:lang w:val="et-EE" w:eastAsia="en-US" w:bidi="ar-SA"/>
      </w:rPr>
    </w:lvl>
    <w:lvl w:ilvl="6" w:tplc="00F65878">
      <w:numFmt w:val="bullet"/>
      <w:lvlText w:val="•"/>
      <w:lvlJc w:val="left"/>
      <w:pPr>
        <w:ind w:left="6233" w:hanging="567"/>
      </w:pPr>
      <w:rPr>
        <w:rFonts w:hint="default"/>
        <w:lang w:val="et-EE" w:eastAsia="en-US" w:bidi="ar-SA"/>
      </w:rPr>
    </w:lvl>
    <w:lvl w:ilvl="7" w:tplc="4C141C12">
      <w:numFmt w:val="bullet"/>
      <w:lvlText w:val="•"/>
      <w:lvlJc w:val="left"/>
      <w:pPr>
        <w:ind w:left="7155" w:hanging="567"/>
      </w:pPr>
      <w:rPr>
        <w:rFonts w:hint="default"/>
        <w:lang w:val="et-EE" w:eastAsia="en-US" w:bidi="ar-SA"/>
      </w:rPr>
    </w:lvl>
    <w:lvl w:ilvl="8" w:tplc="1DFEFF24">
      <w:numFmt w:val="bullet"/>
      <w:lvlText w:val="•"/>
      <w:lvlJc w:val="left"/>
      <w:pPr>
        <w:ind w:left="8077" w:hanging="567"/>
      </w:pPr>
      <w:rPr>
        <w:rFonts w:hint="default"/>
        <w:lang w:val="et-EE" w:eastAsia="en-US" w:bidi="ar-SA"/>
      </w:rPr>
    </w:lvl>
  </w:abstractNum>
  <w:abstractNum w:abstractNumId="12" w15:restartNumberingAfterBreak="0">
    <w:nsid w:val="0ECD6E9C"/>
    <w:multiLevelType w:val="hybridMultilevel"/>
    <w:tmpl w:val="473C5E92"/>
    <w:lvl w:ilvl="0" w:tplc="69149A7A">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E72CFFF6">
      <w:numFmt w:val="bullet"/>
      <w:lvlText w:val="•"/>
      <w:lvlJc w:val="left"/>
      <w:pPr>
        <w:ind w:left="1303" w:hanging="567"/>
      </w:pPr>
      <w:rPr>
        <w:rFonts w:hint="default"/>
        <w:lang w:val="et-EE" w:eastAsia="en-US" w:bidi="ar-SA"/>
      </w:rPr>
    </w:lvl>
    <w:lvl w:ilvl="2" w:tplc="044E9E26">
      <w:numFmt w:val="bullet"/>
      <w:lvlText w:val="•"/>
      <w:lvlJc w:val="left"/>
      <w:pPr>
        <w:ind w:left="1927" w:hanging="567"/>
      </w:pPr>
      <w:rPr>
        <w:rFonts w:hint="default"/>
        <w:lang w:val="et-EE" w:eastAsia="en-US" w:bidi="ar-SA"/>
      </w:rPr>
    </w:lvl>
    <w:lvl w:ilvl="3" w:tplc="875440B0">
      <w:numFmt w:val="bullet"/>
      <w:lvlText w:val="•"/>
      <w:lvlJc w:val="left"/>
      <w:pPr>
        <w:ind w:left="2550" w:hanging="567"/>
      </w:pPr>
      <w:rPr>
        <w:rFonts w:hint="default"/>
        <w:lang w:val="et-EE" w:eastAsia="en-US" w:bidi="ar-SA"/>
      </w:rPr>
    </w:lvl>
    <w:lvl w:ilvl="4" w:tplc="2E26B85A">
      <w:numFmt w:val="bullet"/>
      <w:lvlText w:val="•"/>
      <w:lvlJc w:val="left"/>
      <w:pPr>
        <w:ind w:left="3174" w:hanging="567"/>
      </w:pPr>
      <w:rPr>
        <w:rFonts w:hint="default"/>
        <w:lang w:val="et-EE" w:eastAsia="en-US" w:bidi="ar-SA"/>
      </w:rPr>
    </w:lvl>
    <w:lvl w:ilvl="5" w:tplc="D6F2C09E">
      <w:numFmt w:val="bullet"/>
      <w:lvlText w:val="•"/>
      <w:lvlJc w:val="left"/>
      <w:pPr>
        <w:ind w:left="3797" w:hanging="567"/>
      </w:pPr>
      <w:rPr>
        <w:rFonts w:hint="default"/>
        <w:lang w:val="et-EE" w:eastAsia="en-US" w:bidi="ar-SA"/>
      </w:rPr>
    </w:lvl>
    <w:lvl w:ilvl="6" w:tplc="DE12F97A">
      <w:numFmt w:val="bullet"/>
      <w:lvlText w:val="•"/>
      <w:lvlJc w:val="left"/>
      <w:pPr>
        <w:ind w:left="4421" w:hanging="567"/>
      </w:pPr>
      <w:rPr>
        <w:rFonts w:hint="default"/>
        <w:lang w:val="et-EE" w:eastAsia="en-US" w:bidi="ar-SA"/>
      </w:rPr>
    </w:lvl>
    <w:lvl w:ilvl="7" w:tplc="608E9ADC">
      <w:numFmt w:val="bullet"/>
      <w:lvlText w:val="•"/>
      <w:lvlJc w:val="left"/>
      <w:pPr>
        <w:ind w:left="5044" w:hanging="567"/>
      </w:pPr>
      <w:rPr>
        <w:rFonts w:hint="default"/>
        <w:lang w:val="et-EE" w:eastAsia="en-US" w:bidi="ar-SA"/>
      </w:rPr>
    </w:lvl>
    <w:lvl w:ilvl="8" w:tplc="8466B168">
      <w:numFmt w:val="bullet"/>
      <w:lvlText w:val="•"/>
      <w:lvlJc w:val="left"/>
      <w:pPr>
        <w:ind w:left="5668" w:hanging="567"/>
      </w:pPr>
      <w:rPr>
        <w:rFonts w:hint="default"/>
        <w:lang w:val="et-EE" w:eastAsia="en-US" w:bidi="ar-SA"/>
      </w:rPr>
    </w:lvl>
  </w:abstractNum>
  <w:abstractNum w:abstractNumId="13" w15:restartNumberingAfterBreak="0">
    <w:nsid w:val="10F665BE"/>
    <w:multiLevelType w:val="hybridMultilevel"/>
    <w:tmpl w:val="DD46451A"/>
    <w:lvl w:ilvl="0" w:tplc="8D9AB5A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38F8073C">
      <w:numFmt w:val="bullet"/>
      <w:lvlText w:val="•"/>
      <w:lvlJc w:val="left"/>
      <w:pPr>
        <w:ind w:left="1303" w:hanging="567"/>
      </w:pPr>
      <w:rPr>
        <w:rFonts w:hint="default"/>
        <w:lang w:val="et-EE" w:eastAsia="en-US" w:bidi="ar-SA"/>
      </w:rPr>
    </w:lvl>
    <w:lvl w:ilvl="2" w:tplc="D398FAD2">
      <w:numFmt w:val="bullet"/>
      <w:lvlText w:val="•"/>
      <w:lvlJc w:val="left"/>
      <w:pPr>
        <w:ind w:left="1927" w:hanging="567"/>
      </w:pPr>
      <w:rPr>
        <w:rFonts w:hint="default"/>
        <w:lang w:val="et-EE" w:eastAsia="en-US" w:bidi="ar-SA"/>
      </w:rPr>
    </w:lvl>
    <w:lvl w:ilvl="3" w:tplc="F3DE2EAE">
      <w:numFmt w:val="bullet"/>
      <w:lvlText w:val="•"/>
      <w:lvlJc w:val="left"/>
      <w:pPr>
        <w:ind w:left="2550" w:hanging="567"/>
      </w:pPr>
      <w:rPr>
        <w:rFonts w:hint="default"/>
        <w:lang w:val="et-EE" w:eastAsia="en-US" w:bidi="ar-SA"/>
      </w:rPr>
    </w:lvl>
    <w:lvl w:ilvl="4" w:tplc="4A2E2CDA">
      <w:numFmt w:val="bullet"/>
      <w:lvlText w:val="•"/>
      <w:lvlJc w:val="left"/>
      <w:pPr>
        <w:ind w:left="3174" w:hanging="567"/>
      </w:pPr>
      <w:rPr>
        <w:rFonts w:hint="default"/>
        <w:lang w:val="et-EE" w:eastAsia="en-US" w:bidi="ar-SA"/>
      </w:rPr>
    </w:lvl>
    <w:lvl w:ilvl="5" w:tplc="2F4E45FC">
      <w:numFmt w:val="bullet"/>
      <w:lvlText w:val="•"/>
      <w:lvlJc w:val="left"/>
      <w:pPr>
        <w:ind w:left="3797" w:hanging="567"/>
      </w:pPr>
      <w:rPr>
        <w:rFonts w:hint="default"/>
        <w:lang w:val="et-EE" w:eastAsia="en-US" w:bidi="ar-SA"/>
      </w:rPr>
    </w:lvl>
    <w:lvl w:ilvl="6" w:tplc="3A10CA3A">
      <w:numFmt w:val="bullet"/>
      <w:lvlText w:val="•"/>
      <w:lvlJc w:val="left"/>
      <w:pPr>
        <w:ind w:left="4421" w:hanging="567"/>
      </w:pPr>
      <w:rPr>
        <w:rFonts w:hint="default"/>
        <w:lang w:val="et-EE" w:eastAsia="en-US" w:bidi="ar-SA"/>
      </w:rPr>
    </w:lvl>
    <w:lvl w:ilvl="7" w:tplc="A22E663C">
      <w:numFmt w:val="bullet"/>
      <w:lvlText w:val="•"/>
      <w:lvlJc w:val="left"/>
      <w:pPr>
        <w:ind w:left="5044" w:hanging="567"/>
      </w:pPr>
      <w:rPr>
        <w:rFonts w:hint="default"/>
        <w:lang w:val="et-EE" w:eastAsia="en-US" w:bidi="ar-SA"/>
      </w:rPr>
    </w:lvl>
    <w:lvl w:ilvl="8" w:tplc="7F0434C2">
      <w:numFmt w:val="bullet"/>
      <w:lvlText w:val="•"/>
      <w:lvlJc w:val="left"/>
      <w:pPr>
        <w:ind w:left="5668" w:hanging="567"/>
      </w:pPr>
      <w:rPr>
        <w:rFonts w:hint="default"/>
        <w:lang w:val="et-EE" w:eastAsia="en-US" w:bidi="ar-SA"/>
      </w:rPr>
    </w:lvl>
  </w:abstractNum>
  <w:abstractNum w:abstractNumId="14" w15:restartNumberingAfterBreak="0">
    <w:nsid w:val="11B20A50"/>
    <w:multiLevelType w:val="multilevel"/>
    <w:tmpl w:val="B434D00C"/>
    <w:lvl w:ilvl="0">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start w:val="1"/>
      <w:numFmt w:val="upperLetter"/>
      <w:lvlText w:val="%1-%2"/>
      <w:lvlJc w:val="left"/>
      <w:pPr>
        <w:ind w:left="9219" w:hanging="552"/>
        <w:jc w:val="left"/>
      </w:pPr>
      <w:rPr>
        <w:rFonts w:ascii="Times New Roman" w:eastAsia="Times New Roman" w:hAnsi="Times New Roman" w:cs="Times New Roman" w:hint="default"/>
        <w:b/>
        <w:bCs/>
        <w:i w:val="0"/>
        <w:iCs w:val="0"/>
        <w:spacing w:val="-1"/>
        <w:w w:val="96"/>
        <w:sz w:val="24"/>
        <w:szCs w:val="24"/>
        <w:u w:val="single" w:color="000000"/>
        <w:lang w:val="et-EE" w:eastAsia="en-US" w:bidi="ar-SA"/>
      </w:rPr>
    </w:lvl>
    <w:lvl w:ilvl="2">
      <w:numFmt w:val="bullet"/>
      <w:lvlText w:val="•"/>
      <w:lvlJc w:val="left"/>
      <w:pPr>
        <w:ind w:left="9298" w:hanging="552"/>
      </w:pPr>
      <w:rPr>
        <w:rFonts w:hint="default"/>
        <w:lang w:val="et-EE" w:eastAsia="en-US" w:bidi="ar-SA"/>
      </w:rPr>
    </w:lvl>
    <w:lvl w:ilvl="3">
      <w:numFmt w:val="bullet"/>
      <w:lvlText w:val="•"/>
      <w:lvlJc w:val="left"/>
      <w:pPr>
        <w:ind w:left="9376" w:hanging="552"/>
      </w:pPr>
      <w:rPr>
        <w:rFonts w:hint="default"/>
        <w:lang w:val="et-EE" w:eastAsia="en-US" w:bidi="ar-SA"/>
      </w:rPr>
    </w:lvl>
    <w:lvl w:ilvl="4">
      <w:numFmt w:val="bullet"/>
      <w:lvlText w:val="•"/>
      <w:lvlJc w:val="left"/>
      <w:pPr>
        <w:ind w:left="9454" w:hanging="552"/>
      </w:pPr>
      <w:rPr>
        <w:rFonts w:hint="default"/>
        <w:lang w:val="et-EE" w:eastAsia="en-US" w:bidi="ar-SA"/>
      </w:rPr>
    </w:lvl>
    <w:lvl w:ilvl="5">
      <w:numFmt w:val="bullet"/>
      <w:lvlText w:val="•"/>
      <w:lvlJc w:val="left"/>
      <w:pPr>
        <w:ind w:left="9532" w:hanging="552"/>
      </w:pPr>
      <w:rPr>
        <w:rFonts w:hint="default"/>
        <w:lang w:val="et-EE" w:eastAsia="en-US" w:bidi="ar-SA"/>
      </w:rPr>
    </w:lvl>
    <w:lvl w:ilvl="6">
      <w:numFmt w:val="bullet"/>
      <w:lvlText w:val="•"/>
      <w:lvlJc w:val="left"/>
      <w:pPr>
        <w:ind w:left="9610" w:hanging="552"/>
      </w:pPr>
      <w:rPr>
        <w:rFonts w:hint="default"/>
        <w:lang w:val="et-EE" w:eastAsia="en-US" w:bidi="ar-SA"/>
      </w:rPr>
    </w:lvl>
    <w:lvl w:ilvl="7">
      <w:numFmt w:val="bullet"/>
      <w:lvlText w:val="•"/>
      <w:lvlJc w:val="left"/>
      <w:pPr>
        <w:ind w:left="9688" w:hanging="552"/>
      </w:pPr>
      <w:rPr>
        <w:rFonts w:hint="default"/>
        <w:lang w:val="et-EE" w:eastAsia="en-US" w:bidi="ar-SA"/>
      </w:rPr>
    </w:lvl>
    <w:lvl w:ilvl="8">
      <w:numFmt w:val="bullet"/>
      <w:lvlText w:val="•"/>
      <w:lvlJc w:val="left"/>
      <w:pPr>
        <w:ind w:left="9766" w:hanging="552"/>
      </w:pPr>
      <w:rPr>
        <w:rFonts w:hint="default"/>
        <w:lang w:val="et-EE" w:eastAsia="en-US" w:bidi="ar-SA"/>
      </w:rPr>
    </w:lvl>
  </w:abstractNum>
  <w:abstractNum w:abstractNumId="15" w15:restartNumberingAfterBreak="0">
    <w:nsid w:val="12837183"/>
    <w:multiLevelType w:val="hybridMultilevel"/>
    <w:tmpl w:val="08C4C3FC"/>
    <w:lvl w:ilvl="0" w:tplc="142E863E">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95FA3C5A">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BD0E5980">
      <w:numFmt w:val="bullet"/>
      <w:lvlText w:val="•"/>
      <w:lvlJc w:val="left"/>
      <w:pPr>
        <w:ind w:left="1724" w:hanging="567"/>
      </w:pPr>
      <w:rPr>
        <w:rFonts w:hint="default"/>
        <w:lang w:val="et-EE" w:eastAsia="en-US" w:bidi="ar-SA"/>
      </w:rPr>
    </w:lvl>
    <w:lvl w:ilvl="3" w:tplc="E70421A0">
      <w:numFmt w:val="bullet"/>
      <w:lvlText w:val="•"/>
      <w:lvlJc w:val="left"/>
      <w:pPr>
        <w:ind w:left="2749" w:hanging="567"/>
      </w:pPr>
      <w:rPr>
        <w:rFonts w:hint="default"/>
        <w:lang w:val="et-EE" w:eastAsia="en-US" w:bidi="ar-SA"/>
      </w:rPr>
    </w:lvl>
    <w:lvl w:ilvl="4" w:tplc="5064A38A">
      <w:numFmt w:val="bullet"/>
      <w:lvlText w:val="•"/>
      <w:lvlJc w:val="left"/>
      <w:pPr>
        <w:ind w:left="3774" w:hanging="567"/>
      </w:pPr>
      <w:rPr>
        <w:rFonts w:hint="default"/>
        <w:lang w:val="et-EE" w:eastAsia="en-US" w:bidi="ar-SA"/>
      </w:rPr>
    </w:lvl>
    <w:lvl w:ilvl="5" w:tplc="52BA223C">
      <w:numFmt w:val="bullet"/>
      <w:lvlText w:val="•"/>
      <w:lvlJc w:val="left"/>
      <w:pPr>
        <w:ind w:left="4798" w:hanging="567"/>
      </w:pPr>
      <w:rPr>
        <w:rFonts w:hint="default"/>
        <w:lang w:val="et-EE" w:eastAsia="en-US" w:bidi="ar-SA"/>
      </w:rPr>
    </w:lvl>
    <w:lvl w:ilvl="6" w:tplc="E3DE6A7C">
      <w:numFmt w:val="bullet"/>
      <w:lvlText w:val="•"/>
      <w:lvlJc w:val="left"/>
      <w:pPr>
        <w:ind w:left="5823" w:hanging="567"/>
      </w:pPr>
      <w:rPr>
        <w:rFonts w:hint="default"/>
        <w:lang w:val="et-EE" w:eastAsia="en-US" w:bidi="ar-SA"/>
      </w:rPr>
    </w:lvl>
    <w:lvl w:ilvl="7" w:tplc="76E8399C">
      <w:numFmt w:val="bullet"/>
      <w:lvlText w:val="•"/>
      <w:lvlJc w:val="left"/>
      <w:pPr>
        <w:ind w:left="6848" w:hanging="567"/>
      </w:pPr>
      <w:rPr>
        <w:rFonts w:hint="default"/>
        <w:lang w:val="et-EE" w:eastAsia="en-US" w:bidi="ar-SA"/>
      </w:rPr>
    </w:lvl>
    <w:lvl w:ilvl="8" w:tplc="970086C4">
      <w:numFmt w:val="bullet"/>
      <w:lvlText w:val="•"/>
      <w:lvlJc w:val="left"/>
      <w:pPr>
        <w:ind w:left="7872" w:hanging="567"/>
      </w:pPr>
      <w:rPr>
        <w:rFonts w:hint="default"/>
        <w:lang w:val="et-EE" w:eastAsia="en-US" w:bidi="ar-SA"/>
      </w:rPr>
    </w:lvl>
  </w:abstractNum>
  <w:abstractNum w:abstractNumId="16" w15:restartNumberingAfterBreak="0">
    <w:nsid w:val="12D0740F"/>
    <w:multiLevelType w:val="hybridMultilevel"/>
    <w:tmpl w:val="8F08B3F0"/>
    <w:lvl w:ilvl="0" w:tplc="A3FA326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273A5782">
      <w:numFmt w:val="bullet"/>
      <w:lvlText w:val="•"/>
      <w:lvlJc w:val="left"/>
      <w:pPr>
        <w:ind w:left="1303" w:hanging="567"/>
      </w:pPr>
      <w:rPr>
        <w:rFonts w:hint="default"/>
        <w:lang w:val="et-EE" w:eastAsia="en-US" w:bidi="ar-SA"/>
      </w:rPr>
    </w:lvl>
    <w:lvl w:ilvl="2" w:tplc="9C3C34D0">
      <w:numFmt w:val="bullet"/>
      <w:lvlText w:val="•"/>
      <w:lvlJc w:val="left"/>
      <w:pPr>
        <w:ind w:left="1927" w:hanging="567"/>
      </w:pPr>
      <w:rPr>
        <w:rFonts w:hint="default"/>
        <w:lang w:val="et-EE" w:eastAsia="en-US" w:bidi="ar-SA"/>
      </w:rPr>
    </w:lvl>
    <w:lvl w:ilvl="3" w:tplc="6054CCD4">
      <w:numFmt w:val="bullet"/>
      <w:lvlText w:val="•"/>
      <w:lvlJc w:val="left"/>
      <w:pPr>
        <w:ind w:left="2550" w:hanging="567"/>
      </w:pPr>
      <w:rPr>
        <w:rFonts w:hint="default"/>
        <w:lang w:val="et-EE" w:eastAsia="en-US" w:bidi="ar-SA"/>
      </w:rPr>
    </w:lvl>
    <w:lvl w:ilvl="4" w:tplc="5F52395A">
      <w:numFmt w:val="bullet"/>
      <w:lvlText w:val="•"/>
      <w:lvlJc w:val="left"/>
      <w:pPr>
        <w:ind w:left="3174" w:hanging="567"/>
      </w:pPr>
      <w:rPr>
        <w:rFonts w:hint="default"/>
        <w:lang w:val="et-EE" w:eastAsia="en-US" w:bidi="ar-SA"/>
      </w:rPr>
    </w:lvl>
    <w:lvl w:ilvl="5" w:tplc="83B89EF4">
      <w:numFmt w:val="bullet"/>
      <w:lvlText w:val="•"/>
      <w:lvlJc w:val="left"/>
      <w:pPr>
        <w:ind w:left="3797" w:hanging="567"/>
      </w:pPr>
      <w:rPr>
        <w:rFonts w:hint="default"/>
        <w:lang w:val="et-EE" w:eastAsia="en-US" w:bidi="ar-SA"/>
      </w:rPr>
    </w:lvl>
    <w:lvl w:ilvl="6" w:tplc="6EF62D9A">
      <w:numFmt w:val="bullet"/>
      <w:lvlText w:val="•"/>
      <w:lvlJc w:val="left"/>
      <w:pPr>
        <w:ind w:left="4421" w:hanging="567"/>
      </w:pPr>
      <w:rPr>
        <w:rFonts w:hint="default"/>
        <w:lang w:val="et-EE" w:eastAsia="en-US" w:bidi="ar-SA"/>
      </w:rPr>
    </w:lvl>
    <w:lvl w:ilvl="7" w:tplc="C0DC5E52">
      <w:numFmt w:val="bullet"/>
      <w:lvlText w:val="•"/>
      <w:lvlJc w:val="left"/>
      <w:pPr>
        <w:ind w:left="5044" w:hanging="567"/>
      </w:pPr>
      <w:rPr>
        <w:rFonts w:hint="default"/>
        <w:lang w:val="et-EE" w:eastAsia="en-US" w:bidi="ar-SA"/>
      </w:rPr>
    </w:lvl>
    <w:lvl w:ilvl="8" w:tplc="D11EFCCE">
      <w:numFmt w:val="bullet"/>
      <w:lvlText w:val="•"/>
      <w:lvlJc w:val="left"/>
      <w:pPr>
        <w:ind w:left="5668" w:hanging="567"/>
      </w:pPr>
      <w:rPr>
        <w:rFonts w:hint="default"/>
        <w:lang w:val="et-EE" w:eastAsia="en-US" w:bidi="ar-SA"/>
      </w:rPr>
    </w:lvl>
  </w:abstractNum>
  <w:abstractNum w:abstractNumId="17" w15:restartNumberingAfterBreak="0">
    <w:nsid w:val="13DE7089"/>
    <w:multiLevelType w:val="hybridMultilevel"/>
    <w:tmpl w:val="26C47098"/>
    <w:lvl w:ilvl="0" w:tplc="FEE8A8AC">
      <w:start w:val="1"/>
      <w:numFmt w:val="decimal"/>
      <w:lvlText w:val="%1."/>
      <w:lvlJc w:val="left"/>
      <w:pPr>
        <w:ind w:left="7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43B2909A">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8E43018">
      <w:numFmt w:val="bullet"/>
      <w:lvlText w:val="•"/>
      <w:lvlJc w:val="left"/>
      <w:pPr>
        <w:ind w:left="2544" w:hanging="567"/>
      </w:pPr>
      <w:rPr>
        <w:rFonts w:hint="default"/>
        <w:lang w:val="et-EE" w:eastAsia="en-US" w:bidi="ar-SA"/>
      </w:rPr>
    </w:lvl>
    <w:lvl w:ilvl="3" w:tplc="51AC8716">
      <w:numFmt w:val="bullet"/>
      <w:lvlText w:val="•"/>
      <w:lvlJc w:val="left"/>
      <w:pPr>
        <w:ind w:left="3466" w:hanging="567"/>
      </w:pPr>
      <w:rPr>
        <w:rFonts w:hint="default"/>
        <w:lang w:val="et-EE" w:eastAsia="en-US" w:bidi="ar-SA"/>
      </w:rPr>
    </w:lvl>
    <w:lvl w:ilvl="4" w:tplc="E334C04A">
      <w:numFmt w:val="bullet"/>
      <w:lvlText w:val="•"/>
      <w:lvlJc w:val="left"/>
      <w:pPr>
        <w:ind w:left="4388" w:hanging="567"/>
      </w:pPr>
      <w:rPr>
        <w:rFonts w:hint="default"/>
        <w:lang w:val="et-EE" w:eastAsia="en-US" w:bidi="ar-SA"/>
      </w:rPr>
    </w:lvl>
    <w:lvl w:ilvl="5" w:tplc="4B964D1A">
      <w:numFmt w:val="bullet"/>
      <w:lvlText w:val="•"/>
      <w:lvlJc w:val="left"/>
      <w:pPr>
        <w:ind w:left="5311" w:hanging="567"/>
      </w:pPr>
      <w:rPr>
        <w:rFonts w:hint="default"/>
        <w:lang w:val="et-EE" w:eastAsia="en-US" w:bidi="ar-SA"/>
      </w:rPr>
    </w:lvl>
    <w:lvl w:ilvl="6" w:tplc="43408430">
      <w:numFmt w:val="bullet"/>
      <w:lvlText w:val="•"/>
      <w:lvlJc w:val="left"/>
      <w:pPr>
        <w:ind w:left="6233" w:hanging="567"/>
      </w:pPr>
      <w:rPr>
        <w:rFonts w:hint="default"/>
        <w:lang w:val="et-EE" w:eastAsia="en-US" w:bidi="ar-SA"/>
      </w:rPr>
    </w:lvl>
    <w:lvl w:ilvl="7" w:tplc="91C4B41A">
      <w:numFmt w:val="bullet"/>
      <w:lvlText w:val="•"/>
      <w:lvlJc w:val="left"/>
      <w:pPr>
        <w:ind w:left="7155" w:hanging="567"/>
      </w:pPr>
      <w:rPr>
        <w:rFonts w:hint="default"/>
        <w:lang w:val="et-EE" w:eastAsia="en-US" w:bidi="ar-SA"/>
      </w:rPr>
    </w:lvl>
    <w:lvl w:ilvl="8" w:tplc="C6146100">
      <w:numFmt w:val="bullet"/>
      <w:lvlText w:val="•"/>
      <w:lvlJc w:val="left"/>
      <w:pPr>
        <w:ind w:left="8077" w:hanging="567"/>
      </w:pPr>
      <w:rPr>
        <w:rFonts w:hint="default"/>
        <w:lang w:val="et-EE" w:eastAsia="en-US" w:bidi="ar-SA"/>
      </w:rPr>
    </w:lvl>
  </w:abstractNum>
  <w:abstractNum w:abstractNumId="18" w15:restartNumberingAfterBreak="0">
    <w:nsid w:val="15CA1C1B"/>
    <w:multiLevelType w:val="hybridMultilevel"/>
    <w:tmpl w:val="EB6873B2"/>
    <w:lvl w:ilvl="0" w:tplc="E11EFF46">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3DA9122">
      <w:numFmt w:val="bullet"/>
      <w:lvlText w:val="•"/>
      <w:lvlJc w:val="left"/>
      <w:pPr>
        <w:ind w:left="1118" w:hanging="567"/>
      </w:pPr>
      <w:rPr>
        <w:rFonts w:hint="default"/>
        <w:lang w:val="et-EE" w:eastAsia="en-US" w:bidi="ar-SA"/>
      </w:rPr>
    </w:lvl>
    <w:lvl w:ilvl="2" w:tplc="32A09F6E">
      <w:numFmt w:val="bullet"/>
      <w:lvlText w:val="•"/>
      <w:lvlJc w:val="left"/>
      <w:pPr>
        <w:ind w:left="2096" w:hanging="567"/>
      </w:pPr>
      <w:rPr>
        <w:rFonts w:hint="default"/>
        <w:lang w:val="et-EE" w:eastAsia="en-US" w:bidi="ar-SA"/>
      </w:rPr>
    </w:lvl>
    <w:lvl w:ilvl="3" w:tplc="D14833FA">
      <w:numFmt w:val="bullet"/>
      <w:lvlText w:val="•"/>
      <w:lvlJc w:val="left"/>
      <w:pPr>
        <w:ind w:left="3074" w:hanging="567"/>
      </w:pPr>
      <w:rPr>
        <w:rFonts w:hint="default"/>
        <w:lang w:val="et-EE" w:eastAsia="en-US" w:bidi="ar-SA"/>
      </w:rPr>
    </w:lvl>
    <w:lvl w:ilvl="4" w:tplc="46F8F29C">
      <w:numFmt w:val="bullet"/>
      <w:lvlText w:val="•"/>
      <w:lvlJc w:val="left"/>
      <w:pPr>
        <w:ind w:left="4052" w:hanging="567"/>
      </w:pPr>
      <w:rPr>
        <w:rFonts w:hint="default"/>
        <w:lang w:val="et-EE" w:eastAsia="en-US" w:bidi="ar-SA"/>
      </w:rPr>
    </w:lvl>
    <w:lvl w:ilvl="5" w:tplc="EF669FA4">
      <w:numFmt w:val="bullet"/>
      <w:lvlText w:val="•"/>
      <w:lvlJc w:val="left"/>
      <w:pPr>
        <w:ind w:left="5031" w:hanging="567"/>
      </w:pPr>
      <w:rPr>
        <w:rFonts w:hint="default"/>
        <w:lang w:val="et-EE" w:eastAsia="en-US" w:bidi="ar-SA"/>
      </w:rPr>
    </w:lvl>
    <w:lvl w:ilvl="6" w:tplc="E4FA03BE">
      <w:numFmt w:val="bullet"/>
      <w:lvlText w:val="•"/>
      <w:lvlJc w:val="left"/>
      <w:pPr>
        <w:ind w:left="6009" w:hanging="567"/>
      </w:pPr>
      <w:rPr>
        <w:rFonts w:hint="default"/>
        <w:lang w:val="et-EE" w:eastAsia="en-US" w:bidi="ar-SA"/>
      </w:rPr>
    </w:lvl>
    <w:lvl w:ilvl="7" w:tplc="EA3E0002">
      <w:numFmt w:val="bullet"/>
      <w:lvlText w:val="•"/>
      <w:lvlJc w:val="left"/>
      <w:pPr>
        <w:ind w:left="6987" w:hanging="567"/>
      </w:pPr>
      <w:rPr>
        <w:rFonts w:hint="default"/>
        <w:lang w:val="et-EE" w:eastAsia="en-US" w:bidi="ar-SA"/>
      </w:rPr>
    </w:lvl>
    <w:lvl w:ilvl="8" w:tplc="840C5A52">
      <w:numFmt w:val="bullet"/>
      <w:lvlText w:val="•"/>
      <w:lvlJc w:val="left"/>
      <w:pPr>
        <w:ind w:left="7965" w:hanging="567"/>
      </w:pPr>
      <w:rPr>
        <w:rFonts w:hint="default"/>
        <w:lang w:val="et-EE" w:eastAsia="en-US" w:bidi="ar-SA"/>
      </w:rPr>
    </w:lvl>
  </w:abstractNum>
  <w:abstractNum w:abstractNumId="19" w15:restartNumberingAfterBreak="0">
    <w:nsid w:val="16A02654"/>
    <w:multiLevelType w:val="multilevel"/>
    <w:tmpl w:val="356E3CD0"/>
    <w:lvl w:ilvl="0">
      <w:start w:val="7"/>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20" w15:restartNumberingAfterBreak="0">
    <w:nsid w:val="1C5405D3"/>
    <w:multiLevelType w:val="hybridMultilevel"/>
    <w:tmpl w:val="3CB68170"/>
    <w:lvl w:ilvl="0" w:tplc="2FA895B2">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6ACC8F2C">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B5CB0AA">
      <w:start w:val="1"/>
      <w:numFmt w:val="lowerRoman"/>
      <w:lvlText w:val="%3)"/>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EBD60816">
      <w:numFmt w:val="bullet"/>
      <w:lvlText w:val="•"/>
      <w:lvlJc w:val="left"/>
      <w:pPr>
        <w:ind w:left="2360" w:hanging="567"/>
      </w:pPr>
      <w:rPr>
        <w:rFonts w:hint="default"/>
        <w:lang w:val="et-EE" w:eastAsia="en-US" w:bidi="ar-SA"/>
      </w:rPr>
    </w:lvl>
    <w:lvl w:ilvl="4" w:tplc="868AFC6A">
      <w:numFmt w:val="bullet"/>
      <w:lvlText w:val="•"/>
      <w:lvlJc w:val="left"/>
      <w:pPr>
        <w:ind w:left="3440" w:hanging="567"/>
      </w:pPr>
      <w:rPr>
        <w:rFonts w:hint="default"/>
        <w:lang w:val="et-EE" w:eastAsia="en-US" w:bidi="ar-SA"/>
      </w:rPr>
    </w:lvl>
    <w:lvl w:ilvl="5" w:tplc="3478625A">
      <w:numFmt w:val="bullet"/>
      <w:lvlText w:val="•"/>
      <w:lvlJc w:val="left"/>
      <w:pPr>
        <w:ind w:left="4520" w:hanging="567"/>
      </w:pPr>
      <w:rPr>
        <w:rFonts w:hint="default"/>
        <w:lang w:val="et-EE" w:eastAsia="en-US" w:bidi="ar-SA"/>
      </w:rPr>
    </w:lvl>
    <w:lvl w:ilvl="6" w:tplc="A5DA3D32">
      <w:numFmt w:val="bullet"/>
      <w:lvlText w:val="•"/>
      <w:lvlJc w:val="left"/>
      <w:pPr>
        <w:ind w:left="5601" w:hanging="567"/>
      </w:pPr>
      <w:rPr>
        <w:rFonts w:hint="default"/>
        <w:lang w:val="et-EE" w:eastAsia="en-US" w:bidi="ar-SA"/>
      </w:rPr>
    </w:lvl>
    <w:lvl w:ilvl="7" w:tplc="00C0FD6E">
      <w:numFmt w:val="bullet"/>
      <w:lvlText w:val="•"/>
      <w:lvlJc w:val="left"/>
      <w:pPr>
        <w:ind w:left="6681" w:hanging="567"/>
      </w:pPr>
      <w:rPr>
        <w:rFonts w:hint="default"/>
        <w:lang w:val="et-EE" w:eastAsia="en-US" w:bidi="ar-SA"/>
      </w:rPr>
    </w:lvl>
    <w:lvl w:ilvl="8" w:tplc="1FE6282A">
      <w:numFmt w:val="bullet"/>
      <w:lvlText w:val="•"/>
      <w:lvlJc w:val="left"/>
      <w:pPr>
        <w:ind w:left="7761" w:hanging="567"/>
      </w:pPr>
      <w:rPr>
        <w:rFonts w:hint="default"/>
        <w:lang w:val="et-EE" w:eastAsia="en-US" w:bidi="ar-SA"/>
      </w:rPr>
    </w:lvl>
  </w:abstractNum>
  <w:abstractNum w:abstractNumId="21" w15:restartNumberingAfterBreak="0">
    <w:nsid w:val="1F984BE6"/>
    <w:multiLevelType w:val="hybridMultilevel"/>
    <w:tmpl w:val="E46A3B80"/>
    <w:lvl w:ilvl="0" w:tplc="FE4423EA">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3968C462">
      <w:numFmt w:val="bullet"/>
      <w:lvlText w:val="•"/>
      <w:lvlJc w:val="left"/>
      <w:pPr>
        <w:ind w:left="904" w:hanging="567"/>
      </w:pPr>
      <w:rPr>
        <w:rFonts w:hint="default"/>
        <w:lang w:val="et-EE" w:eastAsia="en-US" w:bidi="ar-SA"/>
      </w:rPr>
    </w:lvl>
    <w:lvl w:ilvl="2" w:tplc="564C398A">
      <w:numFmt w:val="bullet"/>
      <w:lvlText w:val="•"/>
      <w:lvlJc w:val="left"/>
      <w:pPr>
        <w:ind w:left="1128" w:hanging="567"/>
      </w:pPr>
      <w:rPr>
        <w:rFonts w:hint="default"/>
        <w:lang w:val="et-EE" w:eastAsia="en-US" w:bidi="ar-SA"/>
      </w:rPr>
    </w:lvl>
    <w:lvl w:ilvl="3" w:tplc="B380DD68">
      <w:numFmt w:val="bullet"/>
      <w:lvlText w:val="•"/>
      <w:lvlJc w:val="left"/>
      <w:pPr>
        <w:ind w:left="1352" w:hanging="567"/>
      </w:pPr>
      <w:rPr>
        <w:rFonts w:hint="default"/>
        <w:lang w:val="et-EE" w:eastAsia="en-US" w:bidi="ar-SA"/>
      </w:rPr>
    </w:lvl>
    <w:lvl w:ilvl="4" w:tplc="9BA0D622">
      <w:numFmt w:val="bullet"/>
      <w:lvlText w:val="•"/>
      <w:lvlJc w:val="left"/>
      <w:pPr>
        <w:ind w:left="1576" w:hanging="567"/>
      </w:pPr>
      <w:rPr>
        <w:rFonts w:hint="default"/>
        <w:lang w:val="et-EE" w:eastAsia="en-US" w:bidi="ar-SA"/>
      </w:rPr>
    </w:lvl>
    <w:lvl w:ilvl="5" w:tplc="8C52D012">
      <w:numFmt w:val="bullet"/>
      <w:lvlText w:val="•"/>
      <w:lvlJc w:val="left"/>
      <w:pPr>
        <w:ind w:left="1800" w:hanging="567"/>
      </w:pPr>
      <w:rPr>
        <w:rFonts w:hint="default"/>
        <w:lang w:val="et-EE" w:eastAsia="en-US" w:bidi="ar-SA"/>
      </w:rPr>
    </w:lvl>
    <w:lvl w:ilvl="6" w:tplc="C60AF7C2">
      <w:numFmt w:val="bullet"/>
      <w:lvlText w:val="•"/>
      <w:lvlJc w:val="left"/>
      <w:pPr>
        <w:ind w:left="2024" w:hanging="567"/>
      </w:pPr>
      <w:rPr>
        <w:rFonts w:hint="default"/>
        <w:lang w:val="et-EE" w:eastAsia="en-US" w:bidi="ar-SA"/>
      </w:rPr>
    </w:lvl>
    <w:lvl w:ilvl="7" w:tplc="6FE667F2">
      <w:numFmt w:val="bullet"/>
      <w:lvlText w:val="•"/>
      <w:lvlJc w:val="left"/>
      <w:pPr>
        <w:ind w:left="2248" w:hanging="567"/>
      </w:pPr>
      <w:rPr>
        <w:rFonts w:hint="default"/>
        <w:lang w:val="et-EE" w:eastAsia="en-US" w:bidi="ar-SA"/>
      </w:rPr>
    </w:lvl>
    <w:lvl w:ilvl="8" w:tplc="44143D02">
      <w:numFmt w:val="bullet"/>
      <w:lvlText w:val="•"/>
      <w:lvlJc w:val="left"/>
      <w:pPr>
        <w:ind w:left="2472" w:hanging="567"/>
      </w:pPr>
      <w:rPr>
        <w:rFonts w:hint="default"/>
        <w:lang w:val="et-EE" w:eastAsia="en-US" w:bidi="ar-SA"/>
      </w:rPr>
    </w:lvl>
  </w:abstractNum>
  <w:abstractNum w:abstractNumId="22" w15:restartNumberingAfterBreak="0">
    <w:nsid w:val="1FE83533"/>
    <w:multiLevelType w:val="hybridMultilevel"/>
    <w:tmpl w:val="66F8B27A"/>
    <w:lvl w:ilvl="0" w:tplc="8116C26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6430DF02">
      <w:numFmt w:val="bullet"/>
      <w:lvlText w:val="•"/>
      <w:lvlJc w:val="left"/>
      <w:pPr>
        <w:ind w:left="904" w:hanging="567"/>
      </w:pPr>
      <w:rPr>
        <w:rFonts w:hint="default"/>
        <w:lang w:val="et-EE" w:eastAsia="en-US" w:bidi="ar-SA"/>
      </w:rPr>
    </w:lvl>
    <w:lvl w:ilvl="2" w:tplc="13423D7E">
      <w:numFmt w:val="bullet"/>
      <w:lvlText w:val="•"/>
      <w:lvlJc w:val="left"/>
      <w:pPr>
        <w:ind w:left="1128" w:hanging="567"/>
      </w:pPr>
      <w:rPr>
        <w:rFonts w:hint="default"/>
        <w:lang w:val="et-EE" w:eastAsia="en-US" w:bidi="ar-SA"/>
      </w:rPr>
    </w:lvl>
    <w:lvl w:ilvl="3" w:tplc="924256BC">
      <w:numFmt w:val="bullet"/>
      <w:lvlText w:val="•"/>
      <w:lvlJc w:val="left"/>
      <w:pPr>
        <w:ind w:left="1352" w:hanging="567"/>
      </w:pPr>
      <w:rPr>
        <w:rFonts w:hint="default"/>
        <w:lang w:val="et-EE" w:eastAsia="en-US" w:bidi="ar-SA"/>
      </w:rPr>
    </w:lvl>
    <w:lvl w:ilvl="4" w:tplc="BF78F934">
      <w:numFmt w:val="bullet"/>
      <w:lvlText w:val="•"/>
      <w:lvlJc w:val="left"/>
      <w:pPr>
        <w:ind w:left="1576" w:hanging="567"/>
      </w:pPr>
      <w:rPr>
        <w:rFonts w:hint="default"/>
        <w:lang w:val="et-EE" w:eastAsia="en-US" w:bidi="ar-SA"/>
      </w:rPr>
    </w:lvl>
    <w:lvl w:ilvl="5" w:tplc="E4B81EC4">
      <w:numFmt w:val="bullet"/>
      <w:lvlText w:val="•"/>
      <w:lvlJc w:val="left"/>
      <w:pPr>
        <w:ind w:left="1800" w:hanging="567"/>
      </w:pPr>
      <w:rPr>
        <w:rFonts w:hint="default"/>
        <w:lang w:val="et-EE" w:eastAsia="en-US" w:bidi="ar-SA"/>
      </w:rPr>
    </w:lvl>
    <w:lvl w:ilvl="6" w:tplc="9146C0C8">
      <w:numFmt w:val="bullet"/>
      <w:lvlText w:val="•"/>
      <w:lvlJc w:val="left"/>
      <w:pPr>
        <w:ind w:left="2024" w:hanging="567"/>
      </w:pPr>
      <w:rPr>
        <w:rFonts w:hint="default"/>
        <w:lang w:val="et-EE" w:eastAsia="en-US" w:bidi="ar-SA"/>
      </w:rPr>
    </w:lvl>
    <w:lvl w:ilvl="7" w:tplc="5DE6C17A">
      <w:numFmt w:val="bullet"/>
      <w:lvlText w:val="•"/>
      <w:lvlJc w:val="left"/>
      <w:pPr>
        <w:ind w:left="2248" w:hanging="567"/>
      </w:pPr>
      <w:rPr>
        <w:rFonts w:hint="default"/>
        <w:lang w:val="et-EE" w:eastAsia="en-US" w:bidi="ar-SA"/>
      </w:rPr>
    </w:lvl>
    <w:lvl w:ilvl="8" w:tplc="F53230DE">
      <w:numFmt w:val="bullet"/>
      <w:lvlText w:val="•"/>
      <w:lvlJc w:val="left"/>
      <w:pPr>
        <w:ind w:left="2472" w:hanging="567"/>
      </w:pPr>
      <w:rPr>
        <w:rFonts w:hint="default"/>
        <w:lang w:val="et-EE" w:eastAsia="en-US" w:bidi="ar-SA"/>
      </w:rPr>
    </w:lvl>
  </w:abstractNum>
  <w:abstractNum w:abstractNumId="23" w15:restartNumberingAfterBreak="0">
    <w:nsid w:val="21230556"/>
    <w:multiLevelType w:val="hybridMultilevel"/>
    <w:tmpl w:val="C3A4E0F8"/>
    <w:lvl w:ilvl="0" w:tplc="21B0AC4A">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43B04800">
      <w:numFmt w:val="bullet"/>
      <w:lvlText w:val="•"/>
      <w:lvlJc w:val="left"/>
      <w:pPr>
        <w:ind w:left="1303" w:hanging="567"/>
      </w:pPr>
      <w:rPr>
        <w:rFonts w:hint="default"/>
        <w:lang w:val="et-EE" w:eastAsia="en-US" w:bidi="ar-SA"/>
      </w:rPr>
    </w:lvl>
    <w:lvl w:ilvl="2" w:tplc="8154D456">
      <w:numFmt w:val="bullet"/>
      <w:lvlText w:val="•"/>
      <w:lvlJc w:val="left"/>
      <w:pPr>
        <w:ind w:left="1927" w:hanging="567"/>
      </w:pPr>
      <w:rPr>
        <w:rFonts w:hint="default"/>
        <w:lang w:val="et-EE" w:eastAsia="en-US" w:bidi="ar-SA"/>
      </w:rPr>
    </w:lvl>
    <w:lvl w:ilvl="3" w:tplc="7E4EF47C">
      <w:numFmt w:val="bullet"/>
      <w:lvlText w:val="•"/>
      <w:lvlJc w:val="left"/>
      <w:pPr>
        <w:ind w:left="2550" w:hanging="567"/>
      </w:pPr>
      <w:rPr>
        <w:rFonts w:hint="default"/>
        <w:lang w:val="et-EE" w:eastAsia="en-US" w:bidi="ar-SA"/>
      </w:rPr>
    </w:lvl>
    <w:lvl w:ilvl="4" w:tplc="E53857AC">
      <w:numFmt w:val="bullet"/>
      <w:lvlText w:val="•"/>
      <w:lvlJc w:val="left"/>
      <w:pPr>
        <w:ind w:left="3174" w:hanging="567"/>
      </w:pPr>
      <w:rPr>
        <w:rFonts w:hint="default"/>
        <w:lang w:val="et-EE" w:eastAsia="en-US" w:bidi="ar-SA"/>
      </w:rPr>
    </w:lvl>
    <w:lvl w:ilvl="5" w:tplc="ED4049C8">
      <w:numFmt w:val="bullet"/>
      <w:lvlText w:val="•"/>
      <w:lvlJc w:val="left"/>
      <w:pPr>
        <w:ind w:left="3797" w:hanging="567"/>
      </w:pPr>
      <w:rPr>
        <w:rFonts w:hint="default"/>
        <w:lang w:val="et-EE" w:eastAsia="en-US" w:bidi="ar-SA"/>
      </w:rPr>
    </w:lvl>
    <w:lvl w:ilvl="6" w:tplc="F4002AB8">
      <w:numFmt w:val="bullet"/>
      <w:lvlText w:val="•"/>
      <w:lvlJc w:val="left"/>
      <w:pPr>
        <w:ind w:left="4421" w:hanging="567"/>
      </w:pPr>
      <w:rPr>
        <w:rFonts w:hint="default"/>
        <w:lang w:val="et-EE" w:eastAsia="en-US" w:bidi="ar-SA"/>
      </w:rPr>
    </w:lvl>
    <w:lvl w:ilvl="7" w:tplc="2CB0B34E">
      <w:numFmt w:val="bullet"/>
      <w:lvlText w:val="•"/>
      <w:lvlJc w:val="left"/>
      <w:pPr>
        <w:ind w:left="5044" w:hanging="567"/>
      </w:pPr>
      <w:rPr>
        <w:rFonts w:hint="default"/>
        <w:lang w:val="et-EE" w:eastAsia="en-US" w:bidi="ar-SA"/>
      </w:rPr>
    </w:lvl>
    <w:lvl w:ilvl="8" w:tplc="5074DFA6">
      <w:numFmt w:val="bullet"/>
      <w:lvlText w:val="•"/>
      <w:lvlJc w:val="left"/>
      <w:pPr>
        <w:ind w:left="5668" w:hanging="567"/>
      </w:pPr>
      <w:rPr>
        <w:rFonts w:hint="default"/>
        <w:lang w:val="et-EE" w:eastAsia="en-US" w:bidi="ar-SA"/>
      </w:rPr>
    </w:lvl>
  </w:abstractNum>
  <w:abstractNum w:abstractNumId="24" w15:restartNumberingAfterBreak="0">
    <w:nsid w:val="23F233FB"/>
    <w:multiLevelType w:val="hybridMultilevel"/>
    <w:tmpl w:val="D122BE44"/>
    <w:lvl w:ilvl="0" w:tplc="BC7C643A">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A106CB48">
      <w:start w:val="1"/>
      <w:numFmt w:val="lowerRoman"/>
      <w:lvlText w:val="%2)"/>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tplc="23EA35FE">
      <w:numFmt w:val="bullet"/>
      <w:lvlText w:val="•"/>
      <w:lvlJc w:val="left"/>
      <w:pPr>
        <w:ind w:left="2240" w:hanging="567"/>
      </w:pPr>
      <w:rPr>
        <w:rFonts w:hint="default"/>
        <w:lang w:val="et-EE" w:eastAsia="en-US" w:bidi="ar-SA"/>
      </w:rPr>
    </w:lvl>
    <w:lvl w:ilvl="3" w:tplc="D4A09A4C">
      <w:numFmt w:val="bullet"/>
      <w:lvlText w:val="•"/>
      <w:lvlJc w:val="left"/>
      <w:pPr>
        <w:ind w:left="3200" w:hanging="567"/>
      </w:pPr>
      <w:rPr>
        <w:rFonts w:hint="default"/>
        <w:lang w:val="et-EE" w:eastAsia="en-US" w:bidi="ar-SA"/>
      </w:rPr>
    </w:lvl>
    <w:lvl w:ilvl="4" w:tplc="C914A232">
      <w:numFmt w:val="bullet"/>
      <w:lvlText w:val="•"/>
      <w:lvlJc w:val="left"/>
      <w:pPr>
        <w:ind w:left="4160" w:hanging="567"/>
      </w:pPr>
      <w:rPr>
        <w:rFonts w:hint="default"/>
        <w:lang w:val="et-EE" w:eastAsia="en-US" w:bidi="ar-SA"/>
      </w:rPr>
    </w:lvl>
    <w:lvl w:ilvl="5" w:tplc="FE2EDCE4">
      <w:numFmt w:val="bullet"/>
      <w:lvlText w:val="•"/>
      <w:lvlJc w:val="left"/>
      <w:pPr>
        <w:ind w:left="5121" w:hanging="567"/>
      </w:pPr>
      <w:rPr>
        <w:rFonts w:hint="default"/>
        <w:lang w:val="et-EE" w:eastAsia="en-US" w:bidi="ar-SA"/>
      </w:rPr>
    </w:lvl>
    <w:lvl w:ilvl="6" w:tplc="C4E2B424">
      <w:numFmt w:val="bullet"/>
      <w:lvlText w:val="•"/>
      <w:lvlJc w:val="left"/>
      <w:pPr>
        <w:ind w:left="6081" w:hanging="567"/>
      </w:pPr>
      <w:rPr>
        <w:rFonts w:hint="default"/>
        <w:lang w:val="et-EE" w:eastAsia="en-US" w:bidi="ar-SA"/>
      </w:rPr>
    </w:lvl>
    <w:lvl w:ilvl="7" w:tplc="7278087A">
      <w:numFmt w:val="bullet"/>
      <w:lvlText w:val="•"/>
      <w:lvlJc w:val="left"/>
      <w:pPr>
        <w:ind w:left="7041" w:hanging="567"/>
      </w:pPr>
      <w:rPr>
        <w:rFonts w:hint="default"/>
        <w:lang w:val="et-EE" w:eastAsia="en-US" w:bidi="ar-SA"/>
      </w:rPr>
    </w:lvl>
    <w:lvl w:ilvl="8" w:tplc="B544A10A">
      <w:numFmt w:val="bullet"/>
      <w:lvlText w:val="•"/>
      <w:lvlJc w:val="left"/>
      <w:pPr>
        <w:ind w:left="8001" w:hanging="567"/>
      </w:pPr>
      <w:rPr>
        <w:rFonts w:hint="default"/>
        <w:lang w:val="et-EE" w:eastAsia="en-US" w:bidi="ar-SA"/>
      </w:rPr>
    </w:lvl>
  </w:abstractNum>
  <w:abstractNum w:abstractNumId="25" w15:restartNumberingAfterBreak="0">
    <w:nsid w:val="26037D12"/>
    <w:multiLevelType w:val="hybridMultilevel"/>
    <w:tmpl w:val="EFC03B06"/>
    <w:lvl w:ilvl="0" w:tplc="BAD86C88">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DFEE582">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6A0C268">
      <w:numFmt w:val="bullet"/>
      <w:lvlText w:val="•"/>
      <w:lvlJc w:val="left"/>
      <w:pPr>
        <w:ind w:left="1724" w:hanging="567"/>
      </w:pPr>
      <w:rPr>
        <w:rFonts w:hint="default"/>
        <w:lang w:val="et-EE" w:eastAsia="en-US" w:bidi="ar-SA"/>
      </w:rPr>
    </w:lvl>
    <w:lvl w:ilvl="3" w:tplc="9066108A">
      <w:numFmt w:val="bullet"/>
      <w:lvlText w:val="•"/>
      <w:lvlJc w:val="left"/>
      <w:pPr>
        <w:ind w:left="2749" w:hanging="567"/>
      </w:pPr>
      <w:rPr>
        <w:rFonts w:hint="default"/>
        <w:lang w:val="et-EE" w:eastAsia="en-US" w:bidi="ar-SA"/>
      </w:rPr>
    </w:lvl>
    <w:lvl w:ilvl="4" w:tplc="C5641982">
      <w:numFmt w:val="bullet"/>
      <w:lvlText w:val="•"/>
      <w:lvlJc w:val="left"/>
      <w:pPr>
        <w:ind w:left="3774" w:hanging="567"/>
      </w:pPr>
      <w:rPr>
        <w:rFonts w:hint="default"/>
        <w:lang w:val="et-EE" w:eastAsia="en-US" w:bidi="ar-SA"/>
      </w:rPr>
    </w:lvl>
    <w:lvl w:ilvl="5" w:tplc="01128118">
      <w:numFmt w:val="bullet"/>
      <w:lvlText w:val="•"/>
      <w:lvlJc w:val="left"/>
      <w:pPr>
        <w:ind w:left="4798" w:hanging="567"/>
      </w:pPr>
      <w:rPr>
        <w:rFonts w:hint="default"/>
        <w:lang w:val="et-EE" w:eastAsia="en-US" w:bidi="ar-SA"/>
      </w:rPr>
    </w:lvl>
    <w:lvl w:ilvl="6" w:tplc="DD0A462C">
      <w:numFmt w:val="bullet"/>
      <w:lvlText w:val="•"/>
      <w:lvlJc w:val="left"/>
      <w:pPr>
        <w:ind w:left="5823" w:hanging="567"/>
      </w:pPr>
      <w:rPr>
        <w:rFonts w:hint="default"/>
        <w:lang w:val="et-EE" w:eastAsia="en-US" w:bidi="ar-SA"/>
      </w:rPr>
    </w:lvl>
    <w:lvl w:ilvl="7" w:tplc="94B2F2F6">
      <w:numFmt w:val="bullet"/>
      <w:lvlText w:val="•"/>
      <w:lvlJc w:val="left"/>
      <w:pPr>
        <w:ind w:left="6848" w:hanging="567"/>
      </w:pPr>
      <w:rPr>
        <w:rFonts w:hint="default"/>
        <w:lang w:val="et-EE" w:eastAsia="en-US" w:bidi="ar-SA"/>
      </w:rPr>
    </w:lvl>
    <w:lvl w:ilvl="8" w:tplc="7CCE59C8">
      <w:numFmt w:val="bullet"/>
      <w:lvlText w:val="•"/>
      <w:lvlJc w:val="left"/>
      <w:pPr>
        <w:ind w:left="7872" w:hanging="567"/>
      </w:pPr>
      <w:rPr>
        <w:rFonts w:hint="default"/>
        <w:lang w:val="et-EE" w:eastAsia="en-US" w:bidi="ar-SA"/>
      </w:rPr>
    </w:lvl>
  </w:abstractNum>
  <w:abstractNum w:abstractNumId="26" w15:restartNumberingAfterBreak="0">
    <w:nsid w:val="267332E1"/>
    <w:multiLevelType w:val="hybridMultilevel"/>
    <w:tmpl w:val="4AA61F74"/>
    <w:lvl w:ilvl="0" w:tplc="F4A28BBE">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65CCE13C">
      <w:numFmt w:val="bullet"/>
      <w:lvlText w:val="•"/>
      <w:lvlJc w:val="left"/>
      <w:pPr>
        <w:ind w:left="1303" w:hanging="567"/>
      </w:pPr>
      <w:rPr>
        <w:rFonts w:hint="default"/>
        <w:lang w:val="et-EE" w:eastAsia="en-US" w:bidi="ar-SA"/>
      </w:rPr>
    </w:lvl>
    <w:lvl w:ilvl="2" w:tplc="56F0A9CA">
      <w:numFmt w:val="bullet"/>
      <w:lvlText w:val="•"/>
      <w:lvlJc w:val="left"/>
      <w:pPr>
        <w:ind w:left="1927" w:hanging="567"/>
      </w:pPr>
      <w:rPr>
        <w:rFonts w:hint="default"/>
        <w:lang w:val="et-EE" w:eastAsia="en-US" w:bidi="ar-SA"/>
      </w:rPr>
    </w:lvl>
    <w:lvl w:ilvl="3" w:tplc="3F061446">
      <w:numFmt w:val="bullet"/>
      <w:lvlText w:val="•"/>
      <w:lvlJc w:val="left"/>
      <w:pPr>
        <w:ind w:left="2550" w:hanging="567"/>
      </w:pPr>
      <w:rPr>
        <w:rFonts w:hint="default"/>
        <w:lang w:val="et-EE" w:eastAsia="en-US" w:bidi="ar-SA"/>
      </w:rPr>
    </w:lvl>
    <w:lvl w:ilvl="4" w:tplc="0A6C4F54">
      <w:numFmt w:val="bullet"/>
      <w:lvlText w:val="•"/>
      <w:lvlJc w:val="left"/>
      <w:pPr>
        <w:ind w:left="3174" w:hanging="567"/>
      </w:pPr>
      <w:rPr>
        <w:rFonts w:hint="default"/>
        <w:lang w:val="et-EE" w:eastAsia="en-US" w:bidi="ar-SA"/>
      </w:rPr>
    </w:lvl>
    <w:lvl w:ilvl="5" w:tplc="B25E76B2">
      <w:numFmt w:val="bullet"/>
      <w:lvlText w:val="•"/>
      <w:lvlJc w:val="left"/>
      <w:pPr>
        <w:ind w:left="3797" w:hanging="567"/>
      </w:pPr>
      <w:rPr>
        <w:rFonts w:hint="default"/>
        <w:lang w:val="et-EE" w:eastAsia="en-US" w:bidi="ar-SA"/>
      </w:rPr>
    </w:lvl>
    <w:lvl w:ilvl="6" w:tplc="E9A29D0A">
      <w:numFmt w:val="bullet"/>
      <w:lvlText w:val="•"/>
      <w:lvlJc w:val="left"/>
      <w:pPr>
        <w:ind w:left="4421" w:hanging="567"/>
      </w:pPr>
      <w:rPr>
        <w:rFonts w:hint="default"/>
        <w:lang w:val="et-EE" w:eastAsia="en-US" w:bidi="ar-SA"/>
      </w:rPr>
    </w:lvl>
    <w:lvl w:ilvl="7" w:tplc="FB2212E8">
      <w:numFmt w:val="bullet"/>
      <w:lvlText w:val="•"/>
      <w:lvlJc w:val="left"/>
      <w:pPr>
        <w:ind w:left="5044" w:hanging="567"/>
      </w:pPr>
      <w:rPr>
        <w:rFonts w:hint="default"/>
        <w:lang w:val="et-EE" w:eastAsia="en-US" w:bidi="ar-SA"/>
      </w:rPr>
    </w:lvl>
    <w:lvl w:ilvl="8" w:tplc="C420BD02">
      <w:numFmt w:val="bullet"/>
      <w:lvlText w:val="•"/>
      <w:lvlJc w:val="left"/>
      <w:pPr>
        <w:ind w:left="5668" w:hanging="567"/>
      </w:pPr>
      <w:rPr>
        <w:rFonts w:hint="default"/>
        <w:lang w:val="et-EE" w:eastAsia="en-US" w:bidi="ar-SA"/>
      </w:rPr>
    </w:lvl>
  </w:abstractNum>
  <w:abstractNum w:abstractNumId="27" w15:restartNumberingAfterBreak="0">
    <w:nsid w:val="27837941"/>
    <w:multiLevelType w:val="hybridMultilevel"/>
    <w:tmpl w:val="683C6070"/>
    <w:lvl w:ilvl="0" w:tplc="47FE3106">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FE362452">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D0C23C0A">
      <w:start w:val="1"/>
      <w:numFmt w:val="lowerRoman"/>
      <w:lvlText w:val="%3)"/>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D9A2CDC6">
      <w:numFmt w:val="bullet"/>
      <w:lvlText w:val="•"/>
      <w:lvlJc w:val="left"/>
      <w:pPr>
        <w:ind w:left="2360" w:hanging="567"/>
      </w:pPr>
      <w:rPr>
        <w:rFonts w:hint="default"/>
        <w:lang w:val="et-EE" w:eastAsia="en-US" w:bidi="ar-SA"/>
      </w:rPr>
    </w:lvl>
    <w:lvl w:ilvl="4" w:tplc="C6BEFE2A">
      <w:numFmt w:val="bullet"/>
      <w:lvlText w:val="•"/>
      <w:lvlJc w:val="left"/>
      <w:pPr>
        <w:ind w:left="3440" w:hanging="567"/>
      </w:pPr>
      <w:rPr>
        <w:rFonts w:hint="default"/>
        <w:lang w:val="et-EE" w:eastAsia="en-US" w:bidi="ar-SA"/>
      </w:rPr>
    </w:lvl>
    <w:lvl w:ilvl="5" w:tplc="4498CAD8">
      <w:numFmt w:val="bullet"/>
      <w:lvlText w:val="•"/>
      <w:lvlJc w:val="left"/>
      <w:pPr>
        <w:ind w:left="4520" w:hanging="567"/>
      </w:pPr>
      <w:rPr>
        <w:rFonts w:hint="default"/>
        <w:lang w:val="et-EE" w:eastAsia="en-US" w:bidi="ar-SA"/>
      </w:rPr>
    </w:lvl>
    <w:lvl w:ilvl="6" w:tplc="70166FAA">
      <w:numFmt w:val="bullet"/>
      <w:lvlText w:val="•"/>
      <w:lvlJc w:val="left"/>
      <w:pPr>
        <w:ind w:left="5601" w:hanging="567"/>
      </w:pPr>
      <w:rPr>
        <w:rFonts w:hint="default"/>
        <w:lang w:val="et-EE" w:eastAsia="en-US" w:bidi="ar-SA"/>
      </w:rPr>
    </w:lvl>
    <w:lvl w:ilvl="7" w:tplc="270A18BA">
      <w:numFmt w:val="bullet"/>
      <w:lvlText w:val="•"/>
      <w:lvlJc w:val="left"/>
      <w:pPr>
        <w:ind w:left="6681" w:hanging="567"/>
      </w:pPr>
      <w:rPr>
        <w:rFonts w:hint="default"/>
        <w:lang w:val="et-EE" w:eastAsia="en-US" w:bidi="ar-SA"/>
      </w:rPr>
    </w:lvl>
    <w:lvl w:ilvl="8" w:tplc="EBE40AB2">
      <w:numFmt w:val="bullet"/>
      <w:lvlText w:val="•"/>
      <w:lvlJc w:val="left"/>
      <w:pPr>
        <w:ind w:left="7761" w:hanging="567"/>
      </w:pPr>
      <w:rPr>
        <w:rFonts w:hint="default"/>
        <w:lang w:val="et-EE" w:eastAsia="en-US" w:bidi="ar-SA"/>
      </w:rPr>
    </w:lvl>
  </w:abstractNum>
  <w:abstractNum w:abstractNumId="28" w15:restartNumberingAfterBreak="0">
    <w:nsid w:val="289B0BE9"/>
    <w:multiLevelType w:val="hybridMultilevel"/>
    <w:tmpl w:val="513CC24E"/>
    <w:lvl w:ilvl="0" w:tplc="A24A58E2">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5EBCAADA">
      <w:numFmt w:val="bullet"/>
      <w:lvlText w:val="•"/>
      <w:lvlJc w:val="left"/>
      <w:pPr>
        <w:ind w:left="1303" w:hanging="567"/>
      </w:pPr>
      <w:rPr>
        <w:rFonts w:hint="default"/>
        <w:lang w:val="et-EE" w:eastAsia="en-US" w:bidi="ar-SA"/>
      </w:rPr>
    </w:lvl>
    <w:lvl w:ilvl="2" w:tplc="FD4CE844">
      <w:numFmt w:val="bullet"/>
      <w:lvlText w:val="•"/>
      <w:lvlJc w:val="left"/>
      <w:pPr>
        <w:ind w:left="1927" w:hanging="567"/>
      </w:pPr>
      <w:rPr>
        <w:rFonts w:hint="default"/>
        <w:lang w:val="et-EE" w:eastAsia="en-US" w:bidi="ar-SA"/>
      </w:rPr>
    </w:lvl>
    <w:lvl w:ilvl="3" w:tplc="17509B8A">
      <w:numFmt w:val="bullet"/>
      <w:lvlText w:val="•"/>
      <w:lvlJc w:val="left"/>
      <w:pPr>
        <w:ind w:left="2550" w:hanging="567"/>
      </w:pPr>
      <w:rPr>
        <w:rFonts w:hint="default"/>
        <w:lang w:val="et-EE" w:eastAsia="en-US" w:bidi="ar-SA"/>
      </w:rPr>
    </w:lvl>
    <w:lvl w:ilvl="4" w:tplc="66DA3FAC">
      <w:numFmt w:val="bullet"/>
      <w:lvlText w:val="•"/>
      <w:lvlJc w:val="left"/>
      <w:pPr>
        <w:ind w:left="3174" w:hanging="567"/>
      </w:pPr>
      <w:rPr>
        <w:rFonts w:hint="default"/>
        <w:lang w:val="et-EE" w:eastAsia="en-US" w:bidi="ar-SA"/>
      </w:rPr>
    </w:lvl>
    <w:lvl w:ilvl="5" w:tplc="F4F61E6E">
      <w:numFmt w:val="bullet"/>
      <w:lvlText w:val="•"/>
      <w:lvlJc w:val="left"/>
      <w:pPr>
        <w:ind w:left="3797" w:hanging="567"/>
      </w:pPr>
      <w:rPr>
        <w:rFonts w:hint="default"/>
        <w:lang w:val="et-EE" w:eastAsia="en-US" w:bidi="ar-SA"/>
      </w:rPr>
    </w:lvl>
    <w:lvl w:ilvl="6" w:tplc="D9261D50">
      <w:numFmt w:val="bullet"/>
      <w:lvlText w:val="•"/>
      <w:lvlJc w:val="left"/>
      <w:pPr>
        <w:ind w:left="4421" w:hanging="567"/>
      </w:pPr>
      <w:rPr>
        <w:rFonts w:hint="default"/>
        <w:lang w:val="et-EE" w:eastAsia="en-US" w:bidi="ar-SA"/>
      </w:rPr>
    </w:lvl>
    <w:lvl w:ilvl="7" w:tplc="F01AD4B2">
      <w:numFmt w:val="bullet"/>
      <w:lvlText w:val="•"/>
      <w:lvlJc w:val="left"/>
      <w:pPr>
        <w:ind w:left="5044" w:hanging="567"/>
      </w:pPr>
      <w:rPr>
        <w:rFonts w:hint="default"/>
        <w:lang w:val="et-EE" w:eastAsia="en-US" w:bidi="ar-SA"/>
      </w:rPr>
    </w:lvl>
    <w:lvl w:ilvl="8" w:tplc="3BFA4044">
      <w:numFmt w:val="bullet"/>
      <w:lvlText w:val="•"/>
      <w:lvlJc w:val="left"/>
      <w:pPr>
        <w:ind w:left="5668" w:hanging="567"/>
      </w:pPr>
      <w:rPr>
        <w:rFonts w:hint="default"/>
        <w:lang w:val="et-EE" w:eastAsia="en-US" w:bidi="ar-SA"/>
      </w:rPr>
    </w:lvl>
  </w:abstractNum>
  <w:abstractNum w:abstractNumId="29" w15:restartNumberingAfterBreak="0">
    <w:nsid w:val="2A442F02"/>
    <w:multiLevelType w:val="hybridMultilevel"/>
    <w:tmpl w:val="1FF2F766"/>
    <w:lvl w:ilvl="0" w:tplc="94343614">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296EDBB0">
      <w:numFmt w:val="bullet"/>
      <w:lvlText w:val="•"/>
      <w:lvlJc w:val="left"/>
      <w:pPr>
        <w:ind w:left="1303" w:hanging="567"/>
      </w:pPr>
      <w:rPr>
        <w:rFonts w:hint="default"/>
        <w:lang w:val="et-EE" w:eastAsia="en-US" w:bidi="ar-SA"/>
      </w:rPr>
    </w:lvl>
    <w:lvl w:ilvl="2" w:tplc="7BB2F33C">
      <w:numFmt w:val="bullet"/>
      <w:lvlText w:val="•"/>
      <w:lvlJc w:val="left"/>
      <w:pPr>
        <w:ind w:left="1927" w:hanging="567"/>
      </w:pPr>
      <w:rPr>
        <w:rFonts w:hint="default"/>
        <w:lang w:val="et-EE" w:eastAsia="en-US" w:bidi="ar-SA"/>
      </w:rPr>
    </w:lvl>
    <w:lvl w:ilvl="3" w:tplc="CBD68EF8">
      <w:numFmt w:val="bullet"/>
      <w:lvlText w:val="•"/>
      <w:lvlJc w:val="left"/>
      <w:pPr>
        <w:ind w:left="2550" w:hanging="567"/>
      </w:pPr>
      <w:rPr>
        <w:rFonts w:hint="default"/>
        <w:lang w:val="et-EE" w:eastAsia="en-US" w:bidi="ar-SA"/>
      </w:rPr>
    </w:lvl>
    <w:lvl w:ilvl="4" w:tplc="5EE4AE74">
      <w:numFmt w:val="bullet"/>
      <w:lvlText w:val="•"/>
      <w:lvlJc w:val="left"/>
      <w:pPr>
        <w:ind w:left="3174" w:hanging="567"/>
      </w:pPr>
      <w:rPr>
        <w:rFonts w:hint="default"/>
        <w:lang w:val="et-EE" w:eastAsia="en-US" w:bidi="ar-SA"/>
      </w:rPr>
    </w:lvl>
    <w:lvl w:ilvl="5" w:tplc="30DCB7A6">
      <w:numFmt w:val="bullet"/>
      <w:lvlText w:val="•"/>
      <w:lvlJc w:val="left"/>
      <w:pPr>
        <w:ind w:left="3797" w:hanging="567"/>
      </w:pPr>
      <w:rPr>
        <w:rFonts w:hint="default"/>
        <w:lang w:val="et-EE" w:eastAsia="en-US" w:bidi="ar-SA"/>
      </w:rPr>
    </w:lvl>
    <w:lvl w:ilvl="6" w:tplc="EB585112">
      <w:numFmt w:val="bullet"/>
      <w:lvlText w:val="•"/>
      <w:lvlJc w:val="left"/>
      <w:pPr>
        <w:ind w:left="4421" w:hanging="567"/>
      </w:pPr>
      <w:rPr>
        <w:rFonts w:hint="default"/>
        <w:lang w:val="et-EE" w:eastAsia="en-US" w:bidi="ar-SA"/>
      </w:rPr>
    </w:lvl>
    <w:lvl w:ilvl="7" w:tplc="9D02F8E0">
      <w:numFmt w:val="bullet"/>
      <w:lvlText w:val="•"/>
      <w:lvlJc w:val="left"/>
      <w:pPr>
        <w:ind w:left="5044" w:hanging="567"/>
      </w:pPr>
      <w:rPr>
        <w:rFonts w:hint="default"/>
        <w:lang w:val="et-EE" w:eastAsia="en-US" w:bidi="ar-SA"/>
      </w:rPr>
    </w:lvl>
    <w:lvl w:ilvl="8" w:tplc="747E9764">
      <w:numFmt w:val="bullet"/>
      <w:lvlText w:val="•"/>
      <w:lvlJc w:val="left"/>
      <w:pPr>
        <w:ind w:left="5668" w:hanging="567"/>
      </w:pPr>
      <w:rPr>
        <w:rFonts w:hint="default"/>
        <w:lang w:val="et-EE" w:eastAsia="en-US" w:bidi="ar-SA"/>
      </w:rPr>
    </w:lvl>
  </w:abstractNum>
  <w:abstractNum w:abstractNumId="30" w15:restartNumberingAfterBreak="0">
    <w:nsid w:val="2A985755"/>
    <w:multiLevelType w:val="hybridMultilevel"/>
    <w:tmpl w:val="47747CAE"/>
    <w:lvl w:ilvl="0" w:tplc="AE129D40">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0E80A08C">
      <w:numFmt w:val="bullet"/>
      <w:lvlText w:val="•"/>
      <w:lvlJc w:val="left"/>
      <w:pPr>
        <w:ind w:left="1622" w:hanging="567"/>
      </w:pPr>
      <w:rPr>
        <w:rFonts w:hint="default"/>
        <w:lang w:val="et-EE" w:eastAsia="en-US" w:bidi="ar-SA"/>
      </w:rPr>
    </w:lvl>
    <w:lvl w:ilvl="2" w:tplc="8CDC7BA4">
      <w:numFmt w:val="bullet"/>
      <w:lvlText w:val="•"/>
      <w:lvlJc w:val="left"/>
      <w:pPr>
        <w:ind w:left="2544" w:hanging="567"/>
      </w:pPr>
      <w:rPr>
        <w:rFonts w:hint="default"/>
        <w:lang w:val="et-EE" w:eastAsia="en-US" w:bidi="ar-SA"/>
      </w:rPr>
    </w:lvl>
    <w:lvl w:ilvl="3" w:tplc="E04EA6DA">
      <w:numFmt w:val="bullet"/>
      <w:lvlText w:val="•"/>
      <w:lvlJc w:val="left"/>
      <w:pPr>
        <w:ind w:left="3466" w:hanging="567"/>
      </w:pPr>
      <w:rPr>
        <w:rFonts w:hint="default"/>
        <w:lang w:val="et-EE" w:eastAsia="en-US" w:bidi="ar-SA"/>
      </w:rPr>
    </w:lvl>
    <w:lvl w:ilvl="4" w:tplc="8312D3A6">
      <w:numFmt w:val="bullet"/>
      <w:lvlText w:val="•"/>
      <w:lvlJc w:val="left"/>
      <w:pPr>
        <w:ind w:left="4388" w:hanging="567"/>
      </w:pPr>
      <w:rPr>
        <w:rFonts w:hint="default"/>
        <w:lang w:val="et-EE" w:eastAsia="en-US" w:bidi="ar-SA"/>
      </w:rPr>
    </w:lvl>
    <w:lvl w:ilvl="5" w:tplc="008E8554">
      <w:numFmt w:val="bullet"/>
      <w:lvlText w:val="•"/>
      <w:lvlJc w:val="left"/>
      <w:pPr>
        <w:ind w:left="5311" w:hanging="567"/>
      </w:pPr>
      <w:rPr>
        <w:rFonts w:hint="default"/>
        <w:lang w:val="et-EE" w:eastAsia="en-US" w:bidi="ar-SA"/>
      </w:rPr>
    </w:lvl>
    <w:lvl w:ilvl="6" w:tplc="7E5E4EB2">
      <w:numFmt w:val="bullet"/>
      <w:lvlText w:val="•"/>
      <w:lvlJc w:val="left"/>
      <w:pPr>
        <w:ind w:left="6233" w:hanging="567"/>
      </w:pPr>
      <w:rPr>
        <w:rFonts w:hint="default"/>
        <w:lang w:val="et-EE" w:eastAsia="en-US" w:bidi="ar-SA"/>
      </w:rPr>
    </w:lvl>
    <w:lvl w:ilvl="7" w:tplc="8BDE3A64">
      <w:numFmt w:val="bullet"/>
      <w:lvlText w:val="•"/>
      <w:lvlJc w:val="left"/>
      <w:pPr>
        <w:ind w:left="7155" w:hanging="567"/>
      </w:pPr>
      <w:rPr>
        <w:rFonts w:hint="default"/>
        <w:lang w:val="et-EE" w:eastAsia="en-US" w:bidi="ar-SA"/>
      </w:rPr>
    </w:lvl>
    <w:lvl w:ilvl="8" w:tplc="90E05B34">
      <w:numFmt w:val="bullet"/>
      <w:lvlText w:val="•"/>
      <w:lvlJc w:val="left"/>
      <w:pPr>
        <w:ind w:left="8077" w:hanging="567"/>
      </w:pPr>
      <w:rPr>
        <w:rFonts w:hint="default"/>
        <w:lang w:val="et-EE" w:eastAsia="en-US" w:bidi="ar-SA"/>
      </w:rPr>
    </w:lvl>
  </w:abstractNum>
  <w:abstractNum w:abstractNumId="31" w15:restartNumberingAfterBreak="0">
    <w:nsid w:val="2C2C431E"/>
    <w:multiLevelType w:val="hybridMultilevel"/>
    <w:tmpl w:val="37A4F218"/>
    <w:lvl w:ilvl="0" w:tplc="38C07C1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00F299A0">
      <w:numFmt w:val="bullet"/>
      <w:lvlText w:val="•"/>
      <w:lvlJc w:val="left"/>
      <w:pPr>
        <w:ind w:left="1303" w:hanging="567"/>
      </w:pPr>
      <w:rPr>
        <w:rFonts w:hint="default"/>
        <w:lang w:val="et-EE" w:eastAsia="en-US" w:bidi="ar-SA"/>
      </w:rPr>
    </w:lvl>
    <w:lvl w:ilvl="2" w:tplc="3EC0BB8A">
      <w:numFmt w:val="bullet"/>
      <w:lvlText w:val="•"/>
      <w:lvlJc w:val="left"/>
      <w:pPr>
        <w:ind w:left="1927" w:hanging="567"/>
      </w:pPr>
      <w:rPr>
        <w:rFonts w:hint="default"/>
        <w:lang w:val="et-EE" w:eastAsia="en-US" w:bidi="ar-SA"/>
      </w:rPr>
    </w:lvl>
    <w:lvl w:ilvl="3" w:tplc="3CEEC83C">
      <w:numFmt w:val="bullet"/>
      <w:lvlText w:val="•"/>
      <w:lvlJc w:val="left"/>
      <w:pPr>
        <w:ind w:left="2550" w:hanging="567"/>
      </w:pPr>
      <w:rPr>
        <w:rFonts w:hint="default"/>
        <w:lang w:val="et-EE" w:eastAsia="en-US" w:bidi="ar-SA"/>
      </w:rPr>
    </w:lvl>
    <w:lvl w:ilvl="4" w:tplc="2896882A">
      <w:numFmt w:val="bullet"/>
      <w:lvlText w:val="•"/>
      <w:lvlJc w:val="left"/>
      <w:pPr>
        <w:ind w:left="3174" w:hanging="567"/>
      </w:pPr>
      <w:rPr>
        <w:rFonts w:hint="default"/>
        <w:lang w:val="et-EE" w:eastAsia="en-US" w:bidi="ar-SA"/>
      </w:rPr>
    </w:lvl>
    <w:lvl w:ilvl="5" w:tplc="45A2BFCC">
      <w:numFmt w:val="bullet"/>
      <w:lvlText w:val="•"/>
      <w:lvlJc w:val="left"/>
      <w:pPr>
        <w:ind w:left="3797" w:hanging="567"/>
      </w:pPr>
      <w:rPr>
        <w:rFonts w:hint="default"/>
        <w:lang w:val="et-EE" w:eastAsia="en-US" w:bidi="ar-SA"/>
      </w:rPr>
    </w:lvl>
    <w:lvl w:ilvl="6" w:tplc="8BF0E2E4">
      <w:numFmt w:val="bullet"/>
      <w:lvlText w:val="•"/>
      <w:lvlJc w:val="left"/>
      <w:pPr>
        <w:ind w:left="4421" w:hanging="567"/>
      </w:pPr>
      <w:rPr>
        <w:rFonts w:hint="default"/>
        <w:lang w:val="et-EE" w:eastAsia="en-US" w:bidi="ar-SA"/>
      </w:rPr>
    </w:lvl>
    <w:lvl w:ilvl="7" w:tplc="CE4606B4">
      <w:numFmt w:val="bullet"/>
      <w:lvlText w:val="•"/>
      <w:lvlJc w:val="left"/>
      <w:pPr>
        <w:ind w:left="5044" w:hanging="567"/>
      </w:pPr>
      <w:rPr>
        <w:rFonts w:hint="default"/>
        <w:lang w:val="et-EE" w:eastAsia="en-US" w:bidi="ar-SA"/>
      </w:rPr>
    </w:lvl>
    <w:lvl w:ilvl="8" w:tplc="A0F2CF98">
      <w:numFmt w:val="bullet"/>
      <w:lvlText w:val="•"/>
      <w:lvlJc w:val="left"/>
      <w:pPr>
        <w:ind w:left="5668" w:hanging="567"/>
      </w:pPr>
      <w:rPr>
        <w:rFonts w:hint="default"/>
        <w:lang w:val="et-EE" w:eastAsia="en-US" w:bidi="ar-SA"/>
      </w:rPr>
    </w:lvl>
  </w:abstractNum>
  <w:abstractNum w:abstractNumId="32" w15:restartNumberingAfterBreak="0">
    <w:nsid w:val="2CEF11B2"/>
    <w:multiLevelType w:val="multilevel"/>
    <w:tmpl w:val="F6502628"/>
    <w:lvl w:ilvl="0">
      <w:start w:val="3"/>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33" w15:restartNumberingAfterBreak="0">
    <w:nsid w:val="2CFC0A01"/>
    <w:multiLevelType w:val="multilevel"/>
    <w:tmpl w:val="11CE6810"/>
    <w:lvl w:ilvl="0">
      <w:start w:val="2"/>
      <w:numFmt w:val="decimal"/>
      <w:lvlText w:val="%1"/>
      <w:lvlJc w:val="left"/>
      <w:pPr>
        <w:ind w:left="9221" w:hanging="420"/>
        <w:jc w:val="left"/>
      </w:pPr>
      <w:rPr>
        <w:rFonts w:hint="default"/>
        <w:lang w:val="et-EE" w:eastAsia="en-US" w:bidi="ar-SA"/>
      </w:rPr>
    </w:lvl>
    <w:lvl w:ilvl="1">
      <w:start w:val="2"/>
      <w:numFmt w:val="upperLetter"/>
      <w:lvlText w:val="%1-%2"/>
      <w:lvlJc w:val="left"/>
      <w:pPr>
        <w:ind w:left="9221" w:hanging="420"/>
        <w:jc w:val="left"/>
      </w:pPr>
      <w:rPr>
        <w:rFonts w:ascii="Times New Roman" w:eastAsia="Times New Roman" w:hAnsi="Times New Roman" w:cs="Times New Roman" w:hint="default"/>
        <w:b/>
        <w:bCs/>
        <w:i w:val="0"/>
        <w:iCs w:val="0"/>
        <w:spacing w:val="-1"/>
        <w:w w:val="94"/>
        <w:sz w:val="24"/>
        <w:szCs w:val="24"/>
        <w:u w:val="single" w:color="000000"/>
        <w:lang w:val="et-EE" w:eastAsia="en-US" w:bidi="ar-SA"/>
      </w:rPr>
    </w:lvl>
    <w:lvl w:ilvl="2">
      <w:numFmt w:val="bullet"/>
      <w:lvlText w:val="•"/>
      <w:lvlJc w:val="left"/>
      <w:pPr>
        <w:ind w:left="9360" w:hanging="420"/>
      </w:pPr>
      <w:rPr>
        <w:rFonts w:hint="default"/>
        <w:lang w:val="et-EE" w:eastAsia="en-US" w:bidi="ar-SA"/>
      </w:rPr>
    </w:lvl>
    <w:lvl w:ilvl="3">
      <w:numFmt w:val="bullet"/>
      <w:lvlText w:val="•"/>
      <w:lvlJc w:val="left"/>
      <w:pPr>
        <w:ind w:left="9430" w:hanging="420"/>
      </w:pPr>
      <w:rPr>
        <w:rFonts w:hint="default"/>
        <w:lang w:val="et-EE" w:eastAsia="en-US" w:bidi="ar-SA"/>
      </w:rPr>
    </w:lvl>
    <w:lvl w:ilvl="4">
      <w:numFmt w:val="bullet"/>
      <w:lvlText w:val="•"/>
      <w:lvlJc w:val="left"/>
      <w:pPr>
        <w:ind w:left="9500" w:hanging="420"/>
      </w:pPr>
      <w:rPr>
        <w:rFonts w:hint="default"/>
        <w:lang w:val="et-EE" w:eastAsia="en-US" w:bidi="ar-SA"/>
      </w:rPr>
    </w:lvl>
    <w:lvl w:ilvl="5">
      <w:numFmt w:val="bullet"/>
      <w:lvlText w:val="•"/>
      <w:lvlJc w:val="left"/>
      <w:pPr>
        <w:ind w:left="9571" w:hanging="420"/>
      </w:pPr>
      <w:rPr>
        <w:rFonts w:hint="default"/>
        <w:lang w:val="et-EE" w:eastAsia="en-US" w:bidi="ar-SA"/>
      </w:rPr>
    </w:lvl>
    <w:lvl w:ilvl="6">
      <w:numFmt w:val="bullet"/>
      <w:lvlText w:val="•"/>
      <w:lvlJc w:val="left"/>
      <w:pPr>
        <w:ind w:left="9641" w:hanging="420"/>
      </w:pPr>
      <w:rPr>
        <w:rFonts w:hint="default"/>
        <w:lang w:val="et-EE" w:eastAsia="en-US" w:bidi="ar-SA"/>
      </w:rPr>
    </w:lvl>
    <w:lvl w:ilvl="7">
      <w:numFmt w:val="bullet"/>
      <w:lvlText w:val="•"/>
      <w:lvlJc w:val="left"/>
      <w:pPr>
        <w:ind w:left="9711" w:hanging="420"/>
      </w:pPr>
      <w:rPr>
        <w:rFonts w:hint="default"/>
        <w:lang w:val="et-EE" w:eastAsia="en-US" w:bidi="ar-SA"/>
      </w:rPr>
    </w:lvl>
    <w:lvl w:ilvl="8">
      <w:numFmt w:val="bullet"/>
      <w:lvlText w:val="•"/>
      <w:lvlJc w:val="left"/>
      <w:pPr>
        <w:ind w:left="9781" w:hanging="420"/>
      </w:pPr>
      <w:rPr>
        <w:rFonts w:hint="default"/>
        <w:lang w:val="et-EE" w:eastAsia="en-US" w:bidi="ar-SA"/>
      </w:rPr>
    </w:lvl>
  </w:abstractNum>
  <w:abstractNum w:abstractNumId="34" w15:restartNumberingAfterBreak="0">
    <w:nsid w:val="2F5A4109"/>
    <w:multiLevelType w:val="multilevel"/>
    <w:tmpl w:val="55E23306"/>
    <w:lvl w:ilvl="0">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start w:val="1"/>
      <w:numFmt w:val="upperLetter"/>
      <w:lvlText w:val="%1-%2"/>
      <w:lvlJc w:val="left"/>
      <w:pPr>
        <w:ind w:left="9219" w:hanging="432"/>
        <w:jc w:val="left"/>
      </w:pPr>
      <w:rPr>
        <w:rFonts w:ascii="Times New Roman" w:eastAsia="Times New Roman" w:hAnsi="Times New Roman" w:cs="Times New Roman" w:hint="default"/>
        <w:b/>
        <w:bCs/>
        <w:i w:val="0"/>
        <w:iCs w:val="0"/>
        <w:spacing w:val="-1"/>
        <w:w w:val="94"/>
        <w:sz w:val="24"/>
        <w:szCs w:val="24"/>
        <w:u w:val="single" w:color="000000"/>
        <w:lang w:val="et-EE" w:eastAsia="en-US" w:bidi="ar-SA"/>
      </w:rPr>
    </w:lvl>
    <w:lvl w:ilvl="2">
      <w:numFmt w:val="bullet"/>
      <w:lvlText w:val="•"/>
      <w:lvlJc w:val="left"/>
      <w:pPr>
        <w:ind w:left="9298" w:hanging="432"/>
      </w:pPr>
      <w:rPr>
        <w:rFonts w:hint="default"/>
        <w:lang w:val="et-EE" w:eastAsia="en-US" w:bidi="ar-SA"/>
      </w:rPr>
    </w:lvl>
    <w:lvl w:ilvl="3">
      <w:numFmt w:val="bullet"/>
      <w:lvlText w:val="•"/>
      <w:lvlJc w:val="left"/>
      <w:pPr>
        <w:ind w:left="9376" w:hanging="432"/>
      </w:pPr>
      <w:rPr>
        <w:rFonts w:hint="default"/>
        <w:lang w:val="et-EE" w:eastAsia="en-US" w:bidi="ar-SA"/>
      </w:rPr>
    </w:lvl>
    <w:lvl w:ilvl="4">
      <w:numFmt w:val="bullet"/>
      <w:lvlText w:val="•"/>
      <w:lvlJc w:val="left"/>
      <w:pPr>
        <w:ind w:left="9454" w:hanging="432"/>
      </w:pPr>
      <w:rPr>
        <w:rFonts w:hint="default"/>
        <w:lang w:val="et-EE" w:eastAsia="en-US" w:bidi="ar-SA"/>
      </w:rPr>
    </w:lvl>
    <w:lvl w:ilvl="5">
      <w:numFmt w:val="bullet"/>
      <w:lvlText w:val="•"/>
      <w:lvlJc w:val="left"/>
      <w:pPr>
        <w:ind w:left="9532" w:hanging="432"/>
      </w:pPr>
      <w:rPr>
        <w:rFonts w:hint="default"/>
        <w:lang w:val="et-EE" w:eastAsia="en-US" w:bidi="ar-SA"/>
      </w:rPr>
    </w:lvl>
    <w:lvl w:ilvl="6">
      <w:numFmt w:val="bullet"/>
      <w:lvlText w:val="•"/>
      <w:lvlJc w:val="left"/>
      <w:pPr>
        <w:ind w:left="9610" w:hanging="432"/>
      </w:pPr>
      <w:rPr>
        <w:rFonts w:hint="default"/>
        <w:lang w:val="et-EE" w:eastAsia="en-US" w:bidi="ar-SA"/>
      </w:rPr>
    </w:lvl>
    <w:lvl w:ilvl="7">
      <w:numFmt w:val="bullet"/>
      <w:lvlText w:val="•"/>
      <w:lvlJc w:val="left"/>
      <w:pPr>
        <w:ind w:left="9688" w:hanging="432"/>
      </w:pPr>
      <w:rPr>
        <w:rFonts w:hint="default"/>
        <w:lang w:val="et-EE" w:eastAsia="en-US" w:bidi="ar-SA"/>
      </w:rPr>
    </w:lvl>
    <w:lvl w:ilvl="8">
      <w:numFmt w:val="bullet"/>
      <w:lvlText w:val="•"/>
      <w:lvlJc w:val="left"/>
      <w:pPr>
        <w:ind w:left="9766" w:hanging="432"/>
      </w:pPr>
      <w:rPr>
        <w:rFonts w:hint="default"/>
        <w:lang w:val="et-EE" w:eastAsia="en-US" w:bidi="ar-SA"/>
      </w:rPr>
    </w:lvl>
  </w:abstractNum>
  <w:abstractNum w:abstractNumId="35" w15:restartNumberingAfterBreak="0">
    <w:nsid w:val="311E037E"/>
    <w:multiLevelType w:val="hybridMultilevel"/>
    <w:tmpl w:val="55BEE4BE"/>
    <w:lvl w:ilvl="0" w:tplc="100CEA6C">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F2FEAA9E">
      <w:numFmt w:val="bullet"/>
      <w:lvlText w:val="•"/>
      <w:lvlJc w:val="left"/>
      <w:pPr>
        <w:ind w:left="1622" w:hanging="567"/>
      </w:pPr>
      <w:rPr>
        <w:rFonts w:hint="default"/>
        <w:lang w:val="et-EE" w:eastAsia="en-US" w:bidi="ar-SA"/>
      </w:rPr>
    </w:lvl>
    <w:lvl w:ilvl="2" w:tplc="0CBCC94C">
      <w:numFmt w:val="bullet"/>
      <w:lvlText w:val="•"/>
      <w:lvlJc w:val="left"/>
      <w:pPr>
        <w:ind w:left="2544" w:hanging="567"/>
      </w:pPr>
      <w:rPr>
        <w:rFonts w:hint="default"/>
        <w:lang w:val="et-EE" w:eastAsia="en-US" w:bidi="ar-SA"/>
      </w:rPr>
    </w:lvl>
    <w:lvl w:ilvl="3" w:tplc="F072F8FE">
      <w:numFmt w:val="bullet"/>
      <w:lvlText w:val="•"/>
      <w:lvlJc w:val="left"/>
      <w:pPr>
        <w:ind w:left="3466" w:hanging="567"/>
      </w:pPr>
      <w:rPr>
        <w:rFonts w:hint="default"/>
        <w:lang w:val="et-EE" w:eastAsia="en-US" w:bidi="ar-SA"/>
      </w:rPr>
    </w:lvl>
    <w:lvl w:ilvl="4" w:tplc="B8AE5A82">
      <w:numFmt w:val="bullet"/>
      <w:lvlText w:val="•"/>
      <w:lvlJc w:val="left"/>
      <w:pPr>
        <w:ind w:left="4388" w:hanging="567"/>
      </w:pPr>
      <w:rPr>
        <w:rFonts w:hint="default"/>
        <w:lang w:val="et-EE" w:eastAsia="en-US" w:bidi="ar-SA"/>
      </w:rPr>
    </w:lvl>
    <w:lvl w:ilvl="5" w:tplc="B39E277C">
      <w:numFmt w:val="bullet"/>
      <w:lvlText w:val="•"/>
      <w:lvlJc w:val="left"/>
      <w:pPr>
        <w:ind w:left="5311" w:hanging="567"/>
      </w:pPr>
      <w:rPr>
        <w:rFonts w:hint="default"/>
        <w:lang w:val="et-EE" w:eastAsia="en-US" w:bidi="ar-SA"/>
      </w:rPr>
    </w:lvl>
    <w:lvl w:ilvl="6" w:tplc="3472701C">
      <w:numFmt w:val="bullet"/>
      <w:lvlText w:val="•"/>
      <w:lvlJc w:val="left"/>
      <w:pPr>
        <w:ind w:left="6233" w:hanging="567"/>
      </w:pPr>
      <w:rPr>
        <w:rFonts w:hint="default"/>
        <w:lang w:val="et-EE" w:eastAsia="en-US" w:bidi="ar-SA"/>
      </w:rPr>
    </w:lvl>
    <w:lvl w:ilvl="7" w:tplc="3AA66690">
      <w:numFmt w:val="bullet"/>
      <w:lvlText w:val="•"/>
      <w:lvlJc w:val="left"/>
      <w:pPr>
        <w:ind w:left="7155" w:hanging="567"/>
      </w:pPr>
      <w:rPr>
        <w:rFonts w:hint="default"/>
        <w:lang w:val="et-EE" w:eastAsia="en-US" w:bidi="ar-SA"/>
      </w:rPr>
    </w:lvl>
    <w:lvl w:ilvl="8" w:tplc="22149DB6">
      <w:numFmt w:val="bullet"/>
      <w:lvlText w:val="•"/>
      <w:lvlJc w:val="left"/>
      <w:pPr>
        <w:ind w:left="8077" w:hanging="567"/>
      </w:pPr>
      <w:rPr>
        <w:rFonts w:hint="default"/>
        <w:lang w:val="et-EE" w:eastAsia="en-US" w:bidi="ar-SA"/>
      </w:rPr>
    </w:lvl>
  </w:abstractNum>
  <w:abstractNum w:abstractNumId="36" w15:restartNumberingAfterBreak="0">
    <w:nsid w:val="32790565"/>
    <w:multiLevelType w:val="hybridMultilevel"/>
    <w:tmpl w:val="214A677E"/>
    <w:lvl w:ilvl="0" w:tplc="C7186FA8">
      <w:start w:val="1"/>
      <w:numFmt w:val="decimal"/>
      <w:lvlText w:val="%1."/>
      <w:lvlJc w:val="left"/>
      <w:pPr>
        <w:ind w:left="948" w:hanging="240"/>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F9E3698">
      <w:numFmt w:val="bullet"/>
      <w:lvlText w:val="•"/>
      <w:lvlJc w:val="left"/>
      <w:pPr>
        <w:ind w:left="1937" w:hanging="240"/>
      </w:pPr>
      <w:rPr>
        <w:rFonts w:hint="default"/>
        <w:lang w:val="et-EE" w:eastAsia="en-US" w:bidi="ar-SA"/>
      </w:rPr>
    </w:lvl>
    <w:lvl w:ilvl="2" w:tplc="D6D89EEE">
      <w:numFmt w:val="bullet"/>
      <w:lvlText w:val="•"/>
      <w:lvlJc w:val="left"/>
      <w:pPr>
        <w:ind w:left="2935" w:hanging="240"/>
      </w:pPr>
      <w:rPr>
        <w:rFonts w:hint="default"/>
        <w:lang w:val="et-EE" w:eastAsia="en-US" w:bidi="ar-SA"/>
      </w:rPr>
    </w:lvl>
    <w:lvl w:ilvl="3" w:tplc="96189EFC">
      <w:numFmt w:val="bullet"/>
      <w:lvlText w:val="•"/>
      <w:lvlJc w:val="left"/>
      <w:pPr>
        <w:ind w:left="3932" w:hanging="240"/>
      </w:pPr>
      <w:rPr>
        <w:rFonts w:hint="default"/>
        <w:lang w:val="et-EE" w:eastAsia="en-US" w:bidi="ar-SA"/>
      </w:rPr>
    </w:lvl>
    <w:lvl w:ilvl="4" w:tplc="B680CEA4">
      <w:numFmt w:val="bullet"/>
      <w:lvlText w:val="•"/>
      <w:lvlJc w:val="left"/>
      <w:pPr>
        <w:ind w:left="4930" w:hanging="240"/>
      </w:pPr>
      <w:rPr>
        <w:rFonts w:hint="default"/>
        <w:lang w:val="et-EE" w:eastAsia="en-US" w:bidi="ar-SA"/>
      </w:rPr>
    </w:lvl>
    <w:lvl w:ilvl="5" w:tplc="26E0D576">
      <w:numFmt w:val="bullet"/>
      <w:lvlText w:val="•"/>
      <w:lvlJc w:val="left"/>
      <w:pPr>
        <w:ind w:left="5927" w:hanging="240"/>
      </w:pPr>
      <w:rPr>
        <w:rFonts w:hint="default"/>
        <w:lang w:val="et-EE" w:eastAsia="en-US" w:bidi="ar-SA"/>
      </w:rPr>
    </w:lvl>
    <w:lvl w:ilvl="6" w:tplc="AB92AD16">
      <w:numFmt w:val="bullet"/>
      <w:lvlText w:val="•"/>
      <w:lvlJc w:val="left"/>
      <w:pPr>
        <w:ind w:left="6925" w:hanging="240"/>
      </w:pPr>
      <w:rPr>
        <w:rFonts w:hint="default"/>
        <w:lang w:val="et-EE" w:eastAsia="en-US" w:bidi="ar-SA"/>
      </w:rPr>
    </w:lvl>
    <w:lvl w:ilvl="7" w:tplc="D736D56C">
      <w:numFmt w:val="bullet"/>
      <w:lvlText w:val="•"/>
      <w:lvlJc w:val="left"/>
      <w:pPr>
        <w:ind w:left="7922" w:hanging="240"/>
      </w:pPr>
      <w:rPr>
        <w:rFonts w:hint="default"/>
        <w:lang w:val="et-EE" w:eastAsia="en-US" w:bidi="ar-SA"/>
      </w:rPr>
    </w:lvl>
    <w:lvl w:ilvl="8" w:tplc="2886FB7E">
      <w:numFmt w:val="bullet"/>
      <w:lvlText w:val="•"/>
      <w:lvlJc w:val="left"/>
      <w:pPr>
        <w:ind w:left="8920" w:hanging="240"/>
      </w:pPr>
      <w:rPr>
        <w:rFonts w:hint="default"/>
        <w:lang w:val="et-EE" w:eastAsia="en-US" w:bidi="ar-SA"/>
      </w:rPr>
    </w:lvl>
  </w:abstractNum>
  <w:abstractNum w:abstractNumId="37" w15:restartNumberingAfterBreak="0">
    <w:nsid w:val="3816719B"/>
    <w:multiLevelType w:val="hybridMultilevel"/>
    <w:tmpl w:val="46C2DF2A"/>
    <w:lvl w:ilvl="0" w:tplc="0B3A2242">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AFD63230">
      <w:numFmt w:val="bullet"/>
      <w:lvlText w:val="•"/>
      <w:lvlJc w:val="left"/>
      <w:pPr>
        <w:ind w:left="1303" w:hanging="567"/>
      </w:pPr>
      <w:rPr>
        <w:rFonts w:hint="default"/>
        <w:lang w:val="et-EE" w:eastAsia="en-US" w:bidi="ar-SA"/>
      </w:rPr>
    </w:lvl>
    <w:lvl w:ilvl="2" w:tplc="C23C0556">
      <w:numFmt w:val="bullet"/>
      <w:lvlText w:val="•"/>
      <w:lvlJc w:val="left"/>
      <w:pPr>
        <w:ind w:left="1927" w:hanging="567"/>
      </w:pPr>
      <w:rPr>
        <w:rFonts w:hint="default"/>
        <w:lang w:val="et-EE" w:eastAsia="en-US" w:bidi="ar-SA"/>
      </w:rPr>
    </w:lvl>
    <w:lvl w:ilvl="3" w:tplc="086C7B1A">
      <w:numFmt w:val="bullet"/>
      <w:lvlText w:val="•"/>
      <w:lvlJc w:val="left"/>
      <w:pPr>
        <w:ind w:left="2550" w:hanging="567"/>
      </w:pPr>
      <w:rPr>
        <w:rFonts w:hint="default"/>
        <w:lang w:val="et-EE" w:eastAsia="en-US" w:bidi="ar-SA"/>
      </w:rPr>
    </w:lvl>
    <w:lvl w:ilvl="4" w:tplc="20F496F2">
      <w:numFmt w:val="bullet"/>
      <w:lvlText w:val="•"/>
      <w:lvlJc w:val="left"/>
      <w:pPr>
        <w:ind w:left="3174" w:hanging="567"/>
      </w:pPr>
      <w:rPr>
        <w:rFonts w:hint="default"/>
        <w:lang w:val="et-EE" w:eastAsia="en-US" w:bidi="ar-SA"/>
      </w:rPr>
    </w:lvl>
    <w:lvl w:ilvl="5" w:tplc="2AB6CE0A">
      <w:numFmt w:val="bullet"/>
      <w:lvlText w:val="•"/>
      <w:lvlJc w:val="left"/>
      <w:pPr>
        <w:ind w:left="3797" w:hanging="567"/>
      </w:pPr>
      <w:rPr>
        <w:rFonts w:hint="default"/>
        <w:lang w:val="et-EE" w:eastAsia="en-US" w:bidi="ar-SA"/>
      </w:rPr>
    </w:lvl>
    <w:lvl w:ilvl="6" w:tplc="00983470">
      <w:numFmt w:val="bullet"/>
      <w:lvlText w:val="•"/>
      <w:lvlJc w:val="left"/>
      <w:pPr>
        <w:ind w:left="4421" w:hanging="567"/>
      </w:pPr>
      <w:rPr>
        <w:rFonts w:hint="default"/>
        <w:lang w:val="et-EE" w:eastAsia="en-US" w:bidi="ar-SA"/>
      </w:rPr>
    </w:lvl>
    <w:lvl w:ilvl="7" w:tplc="2A8477DA">
      <w:numFmt w:val="bullet"/>
      <w:lvlText w:val="•"/>
      <w:lvlJc w:val="left"/>
      <w:pPr>
        <w:ind w:left="5044" w:hanging="567"/>
      </w:pPr>
      <w:rPr>
        <w:rFonts w:hint="default"/>
        <w:lang w:val="et-EE" w:eastAsia="en-US" w:bidi="ar-SA"/>
      </w:rPr>
    </w:lvl>
    <w:lvl w:ilvl="8" w:tplc="59BAAA3C">
      <w:numFmt w:val="bullet"/>
      <w:lvlText w:val="•"/>
      <w:lvlJc w:val="left"/>
      <w:pPr>
        <w:ind w:left="5668" w:hanging="567"/>
      </w:pPr>
      <w:rPr>
        <w:rFonts w:hint="default"/>
        <w:lang w:val="et-EE" w:eastAsia="en-US" w:bidi="ar-SA"/>
      </w:rPr>
    </w:lvl>
  </w:abstractNum>
  <w:abstractNum w:abstractNumId="38" w15:restartNumberingAfterBreak="0">
    <w:nsid w:val="39E37F9C"/>
    <w:multiLevelType w:val="hybridMultilevel"/>
    <w:tmpl w:val="B914AF82"/>
    <w:lvl w:ilvl="0" w:tplc="95623EC6">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A37C7998">
      <w:numFmt w:val="bullet"/>
      <w:lvlText w:val="•"/>
      <w:lvlJc w:val="left"/>
      <w:pPr>
        <w:ind w:left="904" w:hanging="567"/>
      </w:pPr>
      <w:rPr>
        <w:rFonts w:hint="default"/>
        <w:lang w:val="et-EE" w:eastAsia="en-US" w:bidi="ar-SA"/>
      </w:rPr>
    </w:lvl>
    <w:lvl w:ilvl="2" w:tplc="16E0EF84">
      <w:numFmt w:val="bullet"/>
      <w:lvlText w:val="•"/>
      <w:lvlJc w:val="left"/>
      <w:pPr>
        <w:ind w:left="1128" w:hanging="567"/>
      </w:pPr>
      <w:rPr>
        <w:rFonts w:hint="default"/>
        <w:lang w:val="et-EE" w:eastAsia="en-US" w:bidi="ar-SA"/>
      </w:rPr>
    </w:lvl>
    <w:lvl w:ilvl="3" w:tplc="5FBE8460">
      <w:numFmt w:val="bullet"/>
      <w:lvlText w:val="•"/>
      <w:lvlJc w:val="left"/>
      <w:pPr>
        <w:ind w:left="1352" w:hanging="567"/>
      </w:pPr>
      <w:rPr>
        <w:rFonts w:hint="default"/>
        <w:lang w:val="et-EE" w:eastAsia="en-US" w:bidi="ar-SA"/>
      </w:rPr>
    </w:lvl>
    <w:lvl w:ilvl="4" w:tplc="DE38B404">
      <w:numFmt w:val="bullet"/>
      <w:lvlText w:val="•"/>
      <w:lvlJc w:val="left"/>
      <w:pPr>
        <w:ind w:left="1576" w:hanging="567"/>
      </w:pPr>
      <w:rPr>
        <w:rFonts w:hint="default"/>
        <w:lang w:val="et-EE" w:eastAsia="en-US" w:bidi="ar-SA"/>
      </w:rPr>
    </w:lvl>
    <w:lvl w:ilvl="5" w:tplc="813EA7CA">
      <w:numFmt w:val="bullet"/>
      <w:lvlText w:val="•"/>
      <w:lvlJc w:val="left"/>
      <w:pPr>
        <w:ind w:left="1800" w:hanging="567"/>
      </w:pPr>
      <w:rPr>
        <w:rFonts w:hint="default"/>
        <w:lang w:val="et-EE" w:eastAsia="en-US" w:bidi="ar-SA"/>
      </w:rPr>
    </w:lvl>
    <w:lvl w:ilvl="6" w:tplc="6B4CCA82">
      <w:numFmt w:val="bullet"/>
      <w:lvlText w:val="•"/>
      <w:lvlJc w:val="left"/>
      <w:pPr>
        <w:ind w:left="2024" w:hanging="567"/>
      </w:pPr>
      <w:rPr>
        <w:rFonts w:hint="default"/>
        <w:lang w:val="et-EE" w:eastAsia="en-US" w:bidi="ar-SA"/>
      </w:rPr>
    </w:lvl>
    <w:lvl w:ilvl="7" w:tplc="6FD83330">
      <w:numFmt w:val="bullet"/>
      <w:lvlText w:val="•"/>
      <w:lvlJc w:val="left"/>
      <w:pPr>
        <w:ind w:left="2248" w:hanging="567"/>
      </w:pPr>
      <w:rPr>
        <w:rFonts w:hint="default"/>
        <w:lang w:val="et-EE" w:eastAsia="en-US" w:bidi="ar-SA"/>
      </w:rPr>
    </w:lvl>
    <w:lvl w:ilvl="8" w:tplc="0F2A0ED8">
      <w:numFmt w:val="bullet"/>
      <w:lvlText w:val="•"/>
      <w:lvlJc w:val="left"/>
      <w:pPr>
        <w:ind w:left="2472" w:hanging="567"/>
      </w:pPr>
      <w:rPr>
        <w:rFonts w:hint="default"/>
        <w:lang w:val="et-EE" w:eastAsia="en-US" w:bidi="ar-SA"/>
      </w:rPr>
    </w:lvl>
  </w:abstractNum>
  <w:abstractNum w:abstractNumId="39" w15:restartNumberingAfterBreak="0">
    <w:nsid w:val="3A464538"/>
    <w:multiLevelType w:val="hybridMultilevel"/>
    <w:tmpl w:val="7FA08FF2"/>
    <w:lvl w:ilvl="0" w:tplc="A7AE5C74">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4900F85A">
      <w:numFmt w:val="bullet"/>
      <w:lvlText w:val="•"/>
      <w:lvlJc w:val="left"/>
      <w:pPr>
        <w:ind w:left="1303" w:hanging="567"/>
      </w:pPr>
      <w:rPr>
        <w:rFonts w:hint="default"/>
        <w:lang w:val="et-EE" w:eastAsia="en-US" w:bidi="ar-SA"/>
      </w:rPr>
    </w:lvl>
    <w:lvl w:ilvl="2" w:tplc="477849CA">
      <w:numFmt w:val="bullet"/>
      <w:lvlText w:val="•"/>
      <w:lvlJc w:val="left"/>
      <w:pPr>
        <w:ind w:left="1927" w:hanging="567"/>
      </w:pPr>
      <w:rPr>
        <w:rFonts w:hint="default"/>
        <w:lang w:val="et-EE" w:eastAsia="en-US" w:bidi="ar-SA"/>
      </w:rPr>
    </w:lvl>
    <w:lvl w:ilvl="3" w:tplc="52A29EA4">
      <w:numFmt w:val="bullet"/>
      <w:lvlText w:val="•"/>
      <w:lvlJc w:val="left"/>
      <w:pPr>
        <w:ind w:left="2550" w:hanging="567"/>
      </w:pPr>
      <w:rPr>
        <w:rFonts w:hint="default"/>
        <w:lang w:val="et-EE" w:eastAsia="en-US" w:bidi="ar-SA"/>
      </w:rPr>
    </w:lvl>
    <w:lvl w:ilvl="4" w:tplc="769A5D70">
      <w:numFmt w:val="bullet"/>
      <w:lvlText w:val="•"/>
      <w:lvlJc w:val="left"/>
      <w:pPr>
        <w:ind w:left="3174" w:hanging="567"/>
      </w:pPr>
      <w:rPr>
        <w:rFonts w:hint="default"/>
        <w:lang w:val="et-EE" w:eastAsia="en-US" w:bidi="ar-SA"/>
      </w:rPr>
    </w:lvl>
    <w:lvl w:ilvl="5" w:tplc="FD94E284">
      <w:numFmt w:val="bullet"/>
      <w:lvlText w:val="•"/>
      <w:lvlJc w:val="left"/>
      <w:pPr>
        <w:ind w:left="3797" w:hanging="567"/>
      </w:pPr>
      <w:rPr>
        <w:rFonts w:hint="default"/>
        <w:lang w:val="et-EE" w:eastAsia="en-US" w:bidi="ar-SA"/>
      </w:rPr>
    </w:lvl>
    <w:lvl w:ilvl="6" w:tplc="82F8C1E8">
      <w:numFmt w:val="bullet"/>
      <w:lvlText w:val="•"/>
      <w:lvlJc w:val="left"/>
      <w:pPr>
        <w:ind w:left="4421" w:hanging="567"/>
      </w:pPr>
      <w:rPr>
        <w:rFonts w:hint="default"/>
        <w:lang w:val="et-EE" w:eastAsia="en-US" w:bidi="ar-SA"/>
      </w:rPr>
    </w:lvl>
    <w:lvl w:ilvl="7" w:tplc="9BA0D7BC">
      <w:numFmt w:val="bullet"/>
      <w:lvlText w:val="•"/>
      <w:lvlJc w:val="left"/>
      <w:pPr>
        <w:ind w:left="5044" w:hanging="567"/>
      </w:pPr>
      <w:rPr>
        <w:rFonts w:hint="default"/>
        <w:lang w:val="et-EE" w:eastAsia="en-US" w:bidi="ar-SA"/>
      </w:rPr>
    </w:lvl>
    <w:lvl w:ilvl="8" w:tplc="CFCA1E5E">
      <w:numFmt w:val="bullet"/>
      <w:lvlText w:val="•"/>
      <w:lvlJc w:val="left"/>
      <w:pPr>
        <w:ind w:left="5668" w:hanging="567"/>
      </w:pPr>
      <w:rPr>
        <w:rFonts w:hint="default"/>
        <w:lang w:val="et-EE" w:eastAsia="en-US" w:bidi="ar-SA"/>
      </w:rPr>
    </w:lvl>
  </w:abstractNum>
  <w:abstractNum w:abstractNumId="40" w15:restartNumberingAfterBreak="0">
    <w:nsid w:val="3C500B96"/>
    <w:multiLevelType w:val="hybridMultilevel"/>
    <w:tmpl w:val="3C04CBD4"/>
    <w:lvl w:ilvl="0" w:tplc="156C53BA">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6FA8F9BC">
      <w:numFmt w:val="bullet"/>
      <w:lvlText w:val="•"/>
      <w:lvlJc w:val="left"/>
      <w:pPr>
        <w:ind w:left="1622" w:hanging="567"/>
      </w:pPr>
      <w:rPr>
        <w:rFonts w:hint="default"/>
        <w:lang w:val="et-EE" w:eastAsia="en-US" w:bidi="ar-SA"/>
      </w:rPr>
    </w:lvl>
    <w:lvl w:ilvl="2" w:tplc="4A367246">
      <w:numFmt w:val="bullet"/>
      <w:lvlText w:val="•"/>
      <w:lvlJc w:val="left"/>
      <w:pPr>
        <w:ind w:left="2544" w:hanging="567"/>
      </w:pPr>
      <w:rPr>
        <w:rFonts w:hint="default"/>
        <w:lang w:val="et-EE" w:eastAsia="en-US" w:bidi="ar-SA"/>
      </w:rPr>
    </w:lvl>
    <w:lvl w:ilvl="3" w:tplc="61B6F880">
      <w:numFmt w:val="bullet"/>
      <w:lvlText w:val="•"/>
      <w:lvlJc w:val="left"/>
      <w:pPr>
        <w:ind w:left="3466" w:hanging="567"/>
      </w:pPr>
      <w:rPr>
        <w:rFonts w:hint="default"/>
        <w:lang w:val="et-EE" w:eastAsia="en-US" w:bidi="ar-SA"/>
      </w:rPr>
    </w:lvl>
    <w:lvl w:ilvl="4" w:tplc="F3BE7272">
      <w:numFmt w:val="bullet"/>
      <w:lvlText w:val="•"/>
      <w:lvlJc w:val="left"/>
      <w:pPr>
        <w:ind w:left="4388" w:hanging="567"/>
      </w:pPr>
      <w:rPr>
        <w:rFonts w:hint="default"/>
        <w:lang w:val="et-EE" w:eastAsia="en-US" w:bidi="ar-SA"/>
      </w:rPr>
    </w:lvl>
    <w:lvl w:ilvl="5" w:tplc="1660CA6E">
      <w:numFmt w:val="bullet"/>
      <w:lvlText w:val="•"/>
      <w:lvlJc w:val="left"/>
      <w:pPr>
        <w:ind w:left="5311" w:hanging="567"/>
      </w:pPr>
      <w:rPr>
        <w:rFonts w:hint="default"/>
        <w:lang w:val="et-EE" w:eastAsia="en-US" w:bidi="ar-SA"/>
      </w:rPr>
    </w:lvl>
    <w:lvl w:ilvl="6" w:tplc="65CC9F1C">
      <w:numFmt w:val="bullet"/>
      <w:lvlText w:val="•"/>
      <w:lvlJc w:val="left"/>
      <w:pPr>
        <w:ind w:left="6233" w:hanging="567"/>
      </w:pPr>
      <w:rPr>
        <w:rFonts w:hint="default"/>
        <w:lang w:val="et-EE" w:eastAsia="en-US" w:bidi="ar-SA"/>
      </w:rPr>
    </w:lvl>
    <w:lvl w:ilvl="7" w:tplc="5CEE7818">
      <w:numFmt w:val="bullet"/>
      <w:lvlText w:val="•"/>
      <w:lvlJc w:val="left"/>
      <w:pPr>
        <w:ind w:left="7155" w:hanging="567"/>
      </w:pPr>
      <w:rPr>
        <w:rFonts w:hint="default"/>
        <w:lang w:val="et-EE" w:eastAsia="en-US" w:bidi="ar-SA"/>
      </w:rPr>
    </w:lvl>
    <w:lvl w:ilvl="8" w:tplc="C3701B7C">
      <w:numFmt w:val="bullet"/>
      <w:lvlText w:val="•"/>
      <w:lvlJc w:val="left"/>
      <w:pPr>
        <w:ind w:left="8077" w:hanging="567"/>
      </w:pPr>
      <w:rPr>
        <w:rFonts w:hint="default"/>
        <w:lang w:val="et-EE" w:eastAsia="en-US" w:bidi="ar-SA"/>
      </w:rPr>
    </w:lvl>
  </w:abstractNum>
  <w:abstractNum w:abstractNumId="41" w15:restartNumberingAfterBreak="0">
    <w:nsid w:val="3EDD6099"/>
    <w:multiLevelType w:val="hybridMultilevel"/>
    <w:tmpl w:val="4ACAA2D4"/>
    <w:lvl w:ilvl="0" w:tplc="30DA63B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F1B0A7CE">
      <w:numFmt w:val="bullet"/>
      <w:lvlText w:val="•"/>
      <w:lvlJc w:val="left"/>
      <w:pPr>
        <w:ind w:left="1303" w:hanging="567"/>
      </w:pPr>
      <w:rPr>
        <w:rFonts w:hint="default"/>
        <w:lang w:val="et-EE" w:eastAsia="en-US" w:bidi="ar-SA"/>
      </w:rPr>
    </w:lvl>
    <w:lvl w:ilvl="2" w:tplc="16840D6C">
      <w:numFmt w:val="bullet"/>
      <w:lvlText w:val="•"/>
      <w:lvlJc w:val="left"/>
      <w:pPr>
        <w:ind w:left="1927" w:hanging="567"/>
      </w:pPr>
      <w:rPr>
        <w:rFonts w:hint="default"/>
        <w:lang w:val="et-EE" w:eastAsia="en-US" w:bidi="ar-SA"/>
      </w:rPr>
    </w:lvl>
    <w:lvl w:ilvl="3" w:tplc="57420724">
      <w:numFmt w:val="bullet"/>
      <w:lvlText w:val="•"/>
      <w:lvlJc w:val="left"/>
      <w:pPr>
        <w:ind w:left="2550" w:hanging="567"/>
      </w:pPr>
      <w:rPr>
        <w:rFonts w:hint="default"/>
        <w:lang w:val="et-EE" w:eastAsia="en-US" w:bidi="ar-SA"/>
      </w:rPr>
    </w:lvl>
    <w:lvl w:ilvl="4" w:tplc="6C5EB2C2">
      <w:numFmt w:val="bullet"/>
      <w:lvlText w:val="•"/>
      <w:lvlJc w:val="left"/>
      <w:pPr>
        <w:ind w:left="3174" w:hanging="567"/>
      </w:pPr>
      <w:rPr>
        <w:rFonts w:hint="default"/>
        <w:lang w:val="et-EE" w:eastAsia="en-US" w:bidi="ar-SA"/>
      </w:rPr>
    </w:lvl>
    <w:lvl w:ilvl="5" w:tplc="3112110C">
      <w:numFmt w:val="bullet"/>
      <w:lvlText w:val="•"/>
      <w:lvlJc w:val="left"/>
      <w:pPr>
        <w:ind w:left="3797" w:hanging="567"/>
      </w:pPr>
      <w:rPr>
        <w:rFonts w:hint="default"/>
        <w:lang w:val="et-EE" w:eastAsia="en-US" w:bidi="ar-SA"/>
      </w:rPr>
    </w:lvl>
    <w:lvl w:ilvl="6" w:tplc="5B32DECA">
      <w:numFmt w:val="bullet"/>
      <w:lvlText w:val="•"/>
      <w:lvlJc w:val="left"/>
      <w:pPr>
        <w:ind w:left="4421" w:hanging="567"/>
      </w:pPr>
      <w:rPr>
        <w:rFonts w:hint="default"/>
        <w:lang w:val="et-EE" w:eastAsia="en-US" w:bidi="ar-SA"/>
      </w:rPr>
    </w:lvl>
    <w:lvl w:ilvl="7" w:tplc="645EF0EE">
      <w:numFmt w:val="bullet"/>
      <w:lvlText w:val="•"/>
      <w:lvlJc w:val="left"/>
      <w:pPr>
        <w:ind w:left="5044" w:hanging="567"/>
      </w:pPr>
      <w:rPr>
        <w:rFonts w:hint="default"/>
        <w:lang w:val="et-EE" w:eastAsia="en-US" w:bidi="ar-SA"/>
      </w:rPr>
    </w:lvl>
    <w:lvl w:ilvl="8" w:tplc="747669C6">
      <w:numFmt w:val="bullet"/>
      <w:lvlText w:val="•"/>
      <w:lvlJc w:val="left"/>
      <w:pPr>
        <w:ind w:left="5668" w:hanging="567"/>
      </w:pPr>
      <w:rPr>
        <w:rFonts w:hint="default"/>
        <w:lang w:val="et-EE" w:eastAsia="en-US" w:bidi="ar-SA"/>
      </w:rPr>
    </w:lvl>
  </w:abstractNum>
  <w:abstractNum w:abstractNumId="42" w15:restartNumberingAfterBreak="0">
    <w:nsid w:val="3FB540AB"/>
    <w:multiLevelType w:val="hybridMultilevel"/>
    <w:tmpl w:val="644667F0"/>
    <w:lvl w:ilvl="0" w:tplc="CF101998">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71E05FC">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F04896CE">
      <w:numFmt w:val="bullet"/>
      <w:lvlText w:val="•"/>
      <w:lvlJc w:val="left"/>
      <w:pPr>
        <w:ind w:left="1724" w:hanging="567"/>
      </w:pPr>
      <w:rPr>
        <w:rFonts w:hint="default"/>
        <w:lang w:val="et-EE" w:eastAsia="en-US" w:bidi="ar-SA"/>
      </w:rPr>
    </w:lvl>
    <w:lvl w:ilvl="3" w:tplc="EDF46EE4">
      <w:numFmt w:val="bullet"/>
      <w:lvlText w:val="•"/>
      <w:lvlJc w:val="left"/>
      <w:pPr>
        <w:ind w:left="2749" w:hanging="567"/>
      </w:pPr>
      <w:rPr>
        <w:rFonts w:hint="default"/>
        <w:lang w:val="et-EE" w:eastAsia="en-US" w:bidi="ar-SA"/>
      </w:rPr>
    </w:lvl>
    <w:lvl w:ilvl="4" w:tplc="94167BC8">
      <w:numFmt w:val="bullet"/>
      <w:lvlText w:val="•"/>
      <w:lvlJc w:val="left"/>
      <w:pPr>
        <w:ind w:left="3774" w:hanging="567"/>
      </w:pPr>
      <w:rPr>
        <w:rFonts w:hint="default"/>
        <w:lang w:val="et-EE" w:eastAsia="en-US" w:bidi="ar-SA"/>
      </w:rPr>
    </w:lvl>
    <w:lvl w:ilvl="5" w:tplc="428A25A6">
      <w:numFmt w:val="bullet"/>
      <w:lvlText w:val="•"/>
      <w:lvlJc w:val="left"/>
      <w:pPr>
        <w:ind w:left="4798" w:hanging="567"/>
      </w:pPr>
      <w:rPr>
        <w:rFonts w:hint="default"/>
        <w:lang w:val="et-EE" w:eastAsia="en-US" w:bidi="ar-SA"/>
      </w:rPr>
    </w:lvl>
    <w:lvl w:ilvl="6" w:tplc="A7608C82">
      <w:numFmt w:val="bullet"/>
      <w:lvlText w:val="•"/>
      <w:lvlJc w:val="left"/>
      <w:pPr>
        <w:ind w:left="5823" w:hanging="567"/>
      </w:pPr>
      <w:rPr>
        <w:rFonts w:hint="default"/>
        <w:lang w:val="et-EE" w:eastAsia="en-US" w:bidi="ar-SA"/>
      </w:rPr>
    </w:lvl>
    <w:lvl w:ilvl="7" w:tplc="C3AAF056">
      <w:numFmt w:val="bullet"/>
      <w:lvlText w:val="•"/>
      <w:lvlJc w:val="left"/>
      <w:pPr>
        <w:ind w:left="6848" w:hanging="567"/>
      </w:pPr>
      <w:rPr>
        <w:rFonts w:hint="default"/>
        <w:lang w:val="et-EE" w:eastAsia="en-US" w:bidi="ar-SA"/>
      </w:rPr>
    </w:lvl>
    <w:lvl w:ilvl="8" w:tplc="A4D616AE">
      <w:numFmt w:val="bullet"/>
      <w:lvlText w:val="•"/>
      <w:lvlJc w:val="left"/>
      <w:pPr>
        <w:ind w:left="7872" w:hanging="567"/>
      </w:pPr>
      <w:rPr>
        <w:rFonts w:hint="default"/>
        <w:lang w:val="et-EE" w:eastAsia="en-US" w:bidi="ar-SA"/>
      </w:rPr>
    </w:lvl>
  </w:abstractNum>
  <w:abstractNum w:abstractNumId="43" w15:restartNumberingAfterBreak="0">
    <w:nsid w:val="40C87B8F"/>
    <w:multiLevelType w:val="multilevel"/>
    <w:tmpl w:val="D6C028E0"/>
    <w:lvl w:ilvl="0">
      <w:start w:val="1"/>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44" w15:restartNumberingAfterBreak="0">
    <w:nsid w:val="42DC2BF2"/>
    <w:multiLevelType w:val="hybridMultilevel"/>
    <w:tmpl w:val="4690567E"/>
    <w:lvl w:ilvl="0" w:tplc="7C74070E">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79E31FE">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78E4AE2">
      <w:numFmt w:val="bullet"/>
      <w:lvlText w:val="•"/>
      <w:lvlJc w:val="left"/>
      <w:pPr>
        <w:ind w:left="1724" w:hanging="567"/>
      </w:pPr>
      <w:rPr>
        <w:rFonts w:hint="default"/>
        <w:lang w:val="et-EE" w:eastAsia="en-US" w:bidi="ar-SA"/>
      </w:rPr>
    </w:lvl>
    <w:lvl w:ilvl="3" w:tplc="2DA2FA14">
      <w:numFmt w:val="bullet"/>
      <w:lvlText w:val="•"/>
      <w:lvlJc w:val="left"/>
      <w:pPr>
        <w:ind w:left="2749" w:hanging="567"/>
      </w:pPr>
      <w:rPr>
        <w:rFonts w:hint="default"/>
        <w:lang w:val="et-EE" w:eastAsia="en-US" w:bidi="ar-SA"/>
      </w:rPr>
    </w:lvl>
    <w:lvl w:ilvl="4" w:tplc="8322419C">
      <w:numFmt w:val="bullet"/>
      <w:lvlText w:val="•"/>
      <w:lvlJc w:val="left"/>
      <w:pPr>
        <w:ind w:left="3774" w:hanging="567"/>
      </w:pPr>
      <w:rPr>
        <w:rFonts w:hint="default"/>
        <w:lang w:val="et-EE" w:eastAsia="en-US" w:bidi="ar-SA"/>
      </w:rPr>
    </w:lvl>
    <w:lvl w:ilvl="5" w:tplc="72D86662">
      <w:numFmt w:val="bullet"/>
      <w:lvlText w:val="•"/>
      <w:lvlJc w:val="left"/>
      <w:pPr>
        <w:ind w:left="4798" w:hanging="567"/>
      </w:pPr>
      <w:rPr>
        <w:rFonts w:hint="default"/>
        <w:lang w:val="et-EE" w:eastAsia="en-US" w:bidi="ar-SA"/>
      </w:rPr>
    </w:lvl>
    <w:lvl w:ilvl="6" w:tplc="3BFEEBE8">
      <w:numFmt w:val="bullet"/>
      <w:lvlText w:val="•"/>
      <w:lvlJc w:val="left"/>
      <w:pPr>
        <w:ind w:left="5823" w:hanging="567"/>
      </w:pPr>
      <w:rPr>
        <w:rFonts w:hint="default"/>
        <w:lang w:val="et-EE" w:eastAsia="en-US" w:bidi="ar-SA"/>
      </w:rPr>
    </w:lvl>
    <w:lvl w:ilvl="7" w:tplc="AFCC9290">
      <w:numFmt w:val="bullet"/>
      <w:lvlText w:val="•"/>
      <w:lvlJc w:val="left"/>
      <w:pPr>
        <w:ind w:left="6848" w:hanging="567"/>
      </w:pPr>
      <w:rPr>
        <w:rFonts w:hint="default"/>
        <w:lang w:val="et-EE" w:eastAsia="en-US" w:bidi="ar-SA"/>
      </w:rPr>
    </w:lvl>
    <w:lvl w:ilvl="8" w:tplc="3500B1A6">
      <w:numFmt w:val="bullet"/>
      <w:lvlText w:val="•"/>
      <w:lvlJc w:val="left"/>
      <w:pPr>
        <w:ind w:left="7872" w:hanging="567"/>
      </w:pPr>
      <w:rPr>
        <w:rFonts w:hint="default"/>
        <w:lang w:val="et-EE" w:eastAsia="en-US" w:bidi="ar-SA"/>
      </w:rPr>
    </w:lvl>
  </w:abstractNum>
  <w:abstractNum w:abstractNumId="45" w15:restartNumberingAfterBreak="0">
    <w:nsid w:val="43CD624E"/>
    <w:multiLevelType w:val="multilevel"/>
    <w:tmpl w:val="229E4AD2"/>
    <w:lvl w:ilvl="0">
      <w:start w:val="8"/>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46" w15:restartNumberingAfterBreak="0">
    <w:nsid w:val="490221AD"/>
    <w:multiLevelType w:val="multilevel"/>
    <w:tmpl w:val="58E021B2"/>
    <w:lvl w:ilvl="0">
      <w:start w:val="4"/>
      <w:numFmt w:val="decimal"/>
      <w:lvlText w:val="%1"/>
      <w:lvlJc w:val="left"/>
      <w:pPr>
        <w:ind w:left="707" w:hanging="567"/>
        <w:jc w:val="left"/>
      </w:pPr>
      <w:rPr>
        <w:rFonts w:hint="default"/>
        <w:lang w:val="et-EE" w:eastAsia="en-US" w:bidi="ar-SA"/>
      </w:rPr>
    </w:lvl>
    <w:lvl w:ilvl="1">
      <w:start w:val="1"/>
      <w:numFmt w:val="decimal"/>
      <w:lvlText w:val="%1.%2"/>
      <w:lvlJc w:val="left"/>
      <w:pPr>
        <w:ind w:left="7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544" w:hanging="567"/>
      </w:pPr>
      <w:rPr>
        <w:rFonts w:hint="default"/>
        <w:lang w:val="et-EE" w:eastAsia="en-US" w:bidi="ar-SA"/>
      </w:rPr>
    </w:lvl>
    <w:lvl w:ilvl="3">
      <w:numFmt w:val="bullet"/>
      <w:lvlText w:val="•"/>
      <w:lvlJc w:val="left"/>
      <w:pPr>
        <w:ind w:left="3466" w:hanging="567"/>
      </w:pPr>
      <w:rPr>
        <w:rFonts w:hint="default"/>
        <w:lang w:val="et-EE" w:eastAsia="en-US" w:bidi="ar-SA"/>
      </w:rPr>
    </w:lvl>
    <w:lvl w:ilvl="4">
      <w:numFmt w:val="bullet"/>
      <w:lvlText w:val="•"/>
      <w:lvlJc w:val="left"/>
      <w:pPr>
        <w:ind w:left="4388" w:hanging="567"/>
      </w:pPr>
      <w:rPr>
        <w:rFonts w:hint="default"/>
        <w:lang w:val="et-EE" w:eastAsia="en-US" w:bidi="ar-SA"/>
      </w:rPr>
    </w:lvl>
    <w:lvl w:ilvl="5">
      <w:numFmt w:val="bullet"/>
      <w:lvlText w:val="•"/>
      <w:lvlJc w:val="left"/>
      <w:pPr>
        <w:ind w:left="5311" w:hanging="567"/>
      </w:pPr>
      <w:rPr>
        <w:rFonts w:hint="default"/>
        <w:lang w:val="et-EE" w:eastAsia="en-US" w:bidi="ar-SA"/>
      </w:rPr>
    </w:lvl>
    <w:lvl w:ilvl="6">
      <w:numFmt w:val="bullet"/>
      <w:lvlText w:val="•"/>
      <w:lvlJc w:val="left"/>
      <w:pPr>
        <w:ind w:left="6233" w:hanging="567"/>
      </w:pPr>
      <w:rPr>
        <w:rFonts w:hint="default"/>
        <w:lang w:val="et-EE" w:eastAsia="en-US" w:bidi="ar-SA"/>
      </w:rPr>
    </w:lvl>
    <w:lvl w:ilvl="7">
      <w:numFmt w:val="bullet"/>
      <w:lvlText w:val="•"/>
      <w:lvlJc w:val="left"/>
      <w:pPr>
        <w:ind w:left="7155" w:hanging="567"/>
      </w:pPr>
      <w:rPr>
        <w:rFonts w:hint="default"/>
        <w:lang w:val="et-EE" w:eastAsia="en-US" w:bidi="ar-SA"/>
      </w:rPr>
    </w:lvl>
    <w:lvl w:ilvl="8">
      <w:numFmt w:val="bullet"/>
      <w:lvlText w:val="•"/>
      <w:lvlJc w:val="left"/>
      <w:pPr>
        <w:ind w:left="8077" w:hanging="567"/>
      </w:pPr>
      <w:rPr>
        <w:rFonts w:hint="default"/>
        <w:lang w:val="et-EE" w:eastAsia="en-US" w:bidi="ar-SA"/>
      </w:rPr>
    </w:lvl>
  </w:abstractNum>
  <w:abstractNum w:abstractNumId="47" w15:restartNumberingAfterBreak="0">
    <w:nsid w:val="491F65DF"/>
    <w:multiLevelType w:val="hybridMultilevel"/>
    <w:tmpl w:val="CBF035AA"/>
    <w:lvl w:ilvl="0" w:tplc="3A8A324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3C76045E">
      <w:numFmt w:val="bullet"/>
      <w:lvlText w:val="•"/>
      <w:lvlJc w:val="left"/>
      <w:pPr>
        <w:ind w:left="1303" w:hanging="567"/>
      </w:pPr>
      <w:rPr>
        <w:rFonts w:hint="default"/>
        <w:lang w:val="et-EE" w:eastAsia="en-US" w:bidi="ar-SA"/>
      </w:rPr>
    </w:lvl>
    <w:lvl w:ilvl="2" w:tplc="0018D2C6">
      <w:numFmt w:val="bullet"/>
      <w:lvlText w:val="•"/>
      <w:lvlJc w:val="left"/>
      <w:pPr>
        <w:ind w:left="1927" w:hanging="567"/>
      </w:pPr>
      <w:rPr>
        <w:rFonts w:hint="default"/>
        <w:lang w:val="et-EE" w:eastAsia="en-US" w:bidi="ar-SA"/>
      </w:rPr>
    </w:lvl>
    <w:lvl w:ilvl="3" w:tplc="ADB0C026">
      <w:numFmt w:val="bullet"/>
      <w:lvlText w:val="•"/>
      <w:lvlJc w:val="left"/>
      <w:pPr>
        <w:ind w:left="2550" w:hanging="567"/>
      </w:pPr>
      <w:rPr>
        <w:rFonts w:hint="default"/>
        <w:lang w:val="et-EE" w:eastAsia="en-US" w:bidi="ar-SA"/>
      </w:rPr>
    </w:lvl>
    <w:lvl w:ilvl="4" w:tplc="0DDAD69A">
      <w:numFmt w:val="bullet"/>
      <w:lvlText w:val="•"/>
      <w:lvlJc w:val="left"/>
      <w:pPr>
        <w:ind w:left="3174" w:hanging="567"/>
      </w:pPr>
      <w:rPr>
        <w:rFonts w:hint="default"/>
        <w:lang w:val="et-EE" w:eastAsia="en-US" w:bidi="ar-SA"/>
      </w:rPr>
    </w:lvl>
    <w:lvl w:ilvl="5" w:tplc="5DD66ED4">
      <w:numFmt w:val="bullet"/>
      <w:lvlText w:val="•"/>
      <w:lvlJc w:val="left"/>
      <w:pPr>
        <w:ind w:left="3797" w:hanging="567"/>
      </w:pPr>
      <w:rPr>
        <w:rFonts w:hint="default"/>
        <w:lang w:val="et-EE" w:eastAsia="en-US" w:bidi="ar-SA"/>
      </w:rPr>
    </w:lvl>
    <w:lvl w:ilvl="6" w:tplc="15248EF0">
      <w:numFmt w:val="bullet"/>
      <w:lvlText w:val="•"/>
      <w:lvlJc w:val="left"/>
      <w:pPr>
        <w:ind w:left="4421" w:hanging="567"/>
      </w:pPr>
      <w:rPr>
        <w:rFonts w:hint="default"/>
        <w:lang w:val="et-EE" w:eastAsia="en-US" w:bidi="ar-SA"/>
      </w:rPr>
    </w:lvl>
    <w:lvl w:ilvl="7" w:tplc="01904D46">
      <w:numFmt w:val="bullet"/>
      <w:lvlText w:val="•"/>
      <w:lvlJc w:val="left"/>
      <w:pPr>
        <w:ind w:left="5044" w:hanging="567"/>
      </w:pPr>
      <w:rPr>
        <w:rFonts w:hint="default"/>
        <w:lang w:val="et-EE" w:eastAsia="en-US" w:bidi="ar-SA"/>
      </w:rPr>
    </w:lvl>
    <w:lvl w:ilvl="8" w:tplc="0AB2C3C4">
      <w:numFmt w:val="bullet"/>
      <w:lvlText w:val="•"/>
      <w:lvlJc w:val="left"/>
      <w:pPr>
        <w:ind w:left="5668" w:hanging="567"/>
      </w:pPr>
      <w:rPr>
        <w:rFonts w:hint="default"/>
        <w:lang w:val="et-EE" w:eastAsia="en-US" w:bidi="ar-SA"/>
      </w:rPr>
    </w:lvl>
  </w:abstractNum>
  <w:abstractNum w:abstractNumId="48" w15:restartNumberingAfterBreak="0">
    <w:nsid w:val="4B071044"/>
    <w:multiLevelType w:val="hybridMultilevel"/>
    <w:tmpl w:val="47E6B806"/>
    <w:lvl w:ilvl="0" w:tplc="4E5A6BA6">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5662435A">
      <w:numFmt w:val="bullet"/>
      <w:lvlText w:val="•"/>
      <w:lvlJc w:val="left"/>
      <w:pPr>
        <w:ind w:left="1303" w:hanging="567"/>
      </w:pPr>
      <w:rPr>
        <w:rFonts w:hint="default"/>
        <w:lang w:val="et-EE" w:eastAsia="en-US" w:bidi="ar-SA"/>
      </w:rPr>
    </w:lvl>
    <w:lvl w:ilvl="2" w:tplc="4306C53E">
      <w:numFmt w:val="bullet"/>
      <w:lvlText w:val="•"/>
      <w:lvlJc w:val="left"/>
      <w:pPr>
        <w:ind w:left="1927" w:hanging="567"/>
      </w:pPr>
      <w:rPr>
        <w:rFonts w:hint="default"/>
        <w:lang w:val="et-EE" w:eastAsia="en-US" w:bidi="ar-SA"/>
      </w:rPr>
    </w:lvl>
    <w:lvl w:ilvl="3" w:tplc="6FDCAD38">
      <w:numFmt w:val="bullet"/>
      <w:lvlText w:val="•"/>
      <w:lvlJc w:val="left"/>
      <w:pPr>
        <w:ind w:left="2550" w:hanging="567"/>
      </w:pPr>
      <w:rPr>
        <w:rFonts w:hint="default"/>
        <w:lang w:val="et-EE" w:eastAsia="en-US" w:bidi="ar-SA"/>
      </w:rPr>
    </w:lvl>
    <w:lvl w:ilvl="4" w:tplc="AFE6B75C">
      <w:numFmt w:val="bullet"/>
      <w:lvlText w:val="•"/>
      <w:lvlJc w:val="left"/>
      <w:pPr>
        <w:ind w:left="3174" w:hanging="567"/>
      </w:pPr>
      <w:rPr>
        <w:rFonts w:hint="default"/>
        <w:lang w:val="et-EE" w:eastAsia="en-US" w:bidi="ar-SA"/>
      </w:rPr>
    </w:lvl>
    <w:lvl w:ilvl="5" w:tplc="CC486908">
      <w:numFmt w:val="bullet"/>
      <w:lvlText w:val="•"/>
      <w:lvlJc w:val="left"/>
      <w:pPr>
        <w:ind w:left="3797" w:hanging="567"/>
      </w:pPr>
      <w:rPr>
        <w:rFonts w:hint="default"/>
        <w:lang w:val="et-EE" w:eastAsia="en-US" w:bidi="ar-SA"/>
      </w:rPr>
    </w:lvl>
    <w:lvl w:ilvl="6" w:tplc="D8665D72">
      <w:numFmt w:val="bullet"/>
      <w:lvlText w:val="•"/>
      <w:lvlJc w:val="left"/>
      <w:pPr>
        <w:ind w:left="4421" w:hanging="567"/>
      </w:pPr>
      <w:rPr>
        <w:rFonts w:hint="default"/>
        <w:lang w:val="et-EE" w:eastAsia="en-US" w:bidi="ar-SA"/>
      </w:rPr>
    </w:lvl>
    <w:lvl w:ilvl="7" w:tplc="4EC65290">
      <w:numFmt w:val="bullet"/>
      <w:lvlText w:val="•"/>
      <w:lvlJc w:val="left"/>
      <w:pPr>
        <w:ind w:left="5044" w:hanging="567"/>
      </w:pPr>
      <w:rPr>
        <w:rFonts w:hint="default"/>
        <w:lang w:val="et-EE" w:eastAsia="en-US" w:bidi="ar-SA"/>
      </w:rPr>
    </w:lvl>
    <w:lvl w:ilvl="8" w:tplc="F5C07526">
      <w:numFmt w:val="bullet"/>
      <w:lvlText w:val="•"/>
      <w:lvlJc w:val="left"/>
      <w:pPr>
        <w:ind w:left="5668" w:hanging="567"/>
      </w:pPr>
      <w:rPr>
        <w:rFonts w:hint="default"/>
        <w:lang w:val="et-EE" w:eastAsia="en-US" w:bidi="ar-SA"/>
      </w:rPr>
    </w:lvl>
  </w:abstractNum>
  <w:abstractNum w:abstractNumId="49" w15:restartNumberingAfterBreak="0">
    <w:nsid w:val="4B832FB0"/>
    <w:multiLevelType w:val="hybridMultilevel"/>
    <w:tmpl w:val="5854F226"/>
    <w:lvl w:ilvl="0" w:tplc="3D4A909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6D98DBCA">
      <w:numFmt w:val="bullet"/>
      <w:lvlText w:val="•"/>
      <w:lvlJc w:val="left"/>
      <w:pPr>
        <w:ind w:left="1303" w:hanging="567"/>
      </w:pPr>
      <w:rPr>
        <w:rFonts w:hint="default"/>
        <w:lang w:val="et-EE" w:eastAsia="en-US" w:bidi="ar-SA"/>
      </w:rPr>
    </w:lvl>
    <w:lvl w:ilvl="2" w:tplc="576C5352">
      <w:numFmt w:val="bullet"/>
      <w:lvlText w:val="•"/>
      <w:lvlJc w:val="left"/>
      <w:pPr>
        <w:ind w:left="1927" w:hanging="567"/>
      </w:pPr>
      <w:rPr>
        <w:rFonts w:hint="default"/>
        <w:lang w:val="et-EE" w:eastAsia="en-US" w:bidi="ar-SA"/>
      </w:rPr>
    </w:lvl>
    <w:lvl w:ilvl="3" w:tplc="CEB6D43A">
      <w:numFmt w:val="bullet"/>
      <w:lvlText w:val="•"/>
      <w:lvlJc w:val="left"/>
      <w:pPr>
        <w:ind w:left="2550" w:hanging="567"/>
      </w:pPr>
      <w:rPr>
        <w:rFonts w:hint="default"/>
        <w:lang w:val="et-EE" w:eastAsia="en-US" w:bidi="ar-SA"/>
      </w:rPr>
    </w:lvl>
    <w:lvl w:ilvl="4" w:tplc="57BA0792">
      <w:numFmt w:val="bullet"/>
      <w:lvlText w:val="•"/>
      <w:lvlJc w:val="left"/>
      <w:pPr>
        <w:ind w:left="3174" w:hanging="567"/>
      </w:pPr>
      <w:rPr>
        <w:rFonts w:hint="default"/>
        <w:lang w:val="et-EE" w:eastAsia="en-US" w:bidi="ar-SA"/>
      </w:rPr>
    </w:lvl>
    <w:lvl w:ilvl="5" w:tplc="E1AAB4CE">
      <w:numFmt w:val="bullet"/>
      <w:lvlText w:val="•"/>
      <w:lvlJc w:val="left"/>
      <w:pPr>
        <w:ind w:left="3797" w:hanging="567"/>
      </w:pPr>
      <w:rPr>
        <w:rFonts w:hint="default"/>
        <w:lang w:val="et-EE" w:eastAsia="en-US" w:bidi="ar-SA"/>
      </w:rPr>
    </w:lvl>
    <w:lvl w:ilvl="6" w:tplc="EFF4E610">
      <w:numFmt w:val="bullet"/>
      <w:lvlText w:val="•"/>
      <w:lvlJc w:val="left"/>
      <w:pPr>
        <w:ind w:left="4421" w:hanging="567"/>
      </w:pPr>
      <w:rPr>
        <w:rFonts w:hint="default"/>
        <w:lang w:val="et-EE" w:eastAsia="en-US" w:bidi="ar-SA"/>
      </w:rPr>
    </w:lvl>
    <w:lvl w:ilvl="7" w:tplc="90324C46">
      <w:numFmt w:val="bullet"/>
      <w:lvlText w:val="•"/>
      <w:lvlJc w:val="left"/>
      <w:pPr>
        <w:ind w:left="5044" w:hanging="567"/>
      </w:pPr>
      <w:rPr>
        <w:rFonts w:hint="default"/>
        <w:lang w:val="et-EE" w:eastAsia="en-US" w:bidi="ar-SA"/>
      </w:rPr>
    </w:lvl>
    <w:lvl w:ilvl="8" w:tplc="B06243CE">
      <w:numFmt w:val="bullet"/>
      <w:lvlText w:val="•"/>
      <w:lvlJc w:val="left"/>
      <w:pPr>
        <w:ind w:left="5668" w:hanging="567"/>
      </w:pPr>
      <w:rPr>
        <w:rFonts w:hint="default"/>
        <w:lang w:val="et-EE" w:eastAsia="en-US" w:bidi="ar-SA"/>
      </w:rPr>
    </w:lvl>
  </w:abstractNum>
  <w:abstractNum w:abstractNumId="50" w15:restartNumberingAfterBreak="0">
    <w:nsid w:val="4CCC638A"/>
    <w:multiLevelType w:val="hybridMultilevel"/>
    <w:tmpl w:val="D78CAC42"/>
    <w:lvl w:ilvl="0" w:tplc="DE2CDD6A">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22830DE">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AAEA4D6">
      <w:start w:val="1"/>
      <w:numFmt w:val="lowerRoman"/>
      <w:lvlText w:val="%3)"/>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42F2AB00">
      <w:numFmt w:val="bullet"/>
      <w:lvlText w:val="•"/>
      <w:lvlJc w:val="left"/>
      <w:pPr>
        <w:ind w:left="2360" w:hanging="567"/>
      </w:pPr>
      <w:rPr>
        <w:rFonts w:hint="default"/>
        <w:lang w:val="et-EE" w:eastAsia="en-US" w:bidi="ar-SA"/>
      </w:rPr>
    </w:lvl>
    <w:lvl w:ilvl="4" w:tplc="B81ECCB2">
      <w:numFmt w:val="bullet"/>
      <w:lvlText w:val="•"/>
      <w:lvlJc w:val="left"/>
      <w:pPr>
        <w:ind w:left="3440" w:hanging="567"/>
      </w:pPr>
      <w:rPr>
        <w:rFonts w:hint="default"/>
        <w:lang w:val="et-EE" w:eastAsia="en-US" w:bidi="ar-SA"/>
      </w:rPr>
    </w:lvl>
    <w:lvl w:ilvl="5" w:tplc="74EE3790">
      <w:numFmt w:val="bullet"/>
      <w:lvlText w:val="•"/>
      <w:lvlJc w:val="left"/>
      <w:pPr>
        <w:ind w:left="4520" w:hanging="567"/>
      </w:pPr>
      <w:rPr>
        <w:rFonts w:hint="default"/>
        <w:lang w:val="et-EE" w:eastAsia="en-US" w:bidi="ar-SA"/>
      </w:rPr>
    </w:lvl>
    <w:lvl w:ilvl="6" w:tplc="1E82D58E">
      <w:numFmt w:val="bullet"/>
      <w:lvlText w:val="•"/>
      <w:lvlJc w:val="left"/>
      <w:pPr>
        <w:ind w:left="5601" w:hanging="567"/>
      </w:pPr>
      <w:rPr>
        <w:rFonts w:hint="default"/>
        <w:lang w:val="et-EE" w:eastAsia="en-US" w:bidi="ar-SA"/>
      </w:rPr>
    </w:lvl>
    <w:lvl w:ilvl="7" w:tplc="321CB386">
      <w:numFmt w:val="bullet"/>
      <w:lvlText w:val="•"/>
      <w:lvlJc w:val="left"/>
      <w:pPr>
        <w:ind w:left="6681" w:hanging="567"/>
      </w:pPr>
      <w:rPr>
        <w:rFonts w:hint="default"/>
        <w:lang w:val="et-EE" w:eastAsia="en-US" w:bidi="ar-SA"/>
      </w:rPr>
    </w:lvl>
    <w:lvl w:ilvl="8" w:tplc="C998554A">
      <w:numFmt w:val="bullet"/>
      <w:lvlText w:val="•"/>
      <w:lvlJc w:val="left"/>
      <w:pPr>
        <w:ind w:left="7761" w:hanging="567"/>
      </w:pPr>
      <w:rPr>
        <w:rFonts w:hint="default"/>
        <w:lang w:val="et-EE" w:eastAsia="en-US" w:bidi="ar-SA"/>
      </w:rPr>
    </w:lvl>
  </w:abstractNum>
  <w:abstractNum w:abstractNumId="51" w15:restartNumberingAfterBreak="0">
    <w:nsid w:val="4FD31E8A"/>
    <w:multiLevelType w:val="hybridMultilevel"/>
    <w:tmpl w:val="BC3CFCC8"/>
    <w:lvl w:ilvl="0" w:tplc="2B82A9CC">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8FDEBDEC">
      <w:numFmt w:val="bullet"/>
      <w:lvlText w:val="•"/>
      <w:lvlJc w:val="left"/>
      <w:pPr>
        <w:ind w:left="1303" w:hanging="567"/>
      </w:pPr>
      <w:rPr>
        <w:rFonts w:hint="default"/>
        <w:lang w:val="et-EE" w:eastAsia="en-US" w:bidi="ar-SA"/>
      </w:rPr>
    </w:lvl>
    <w:lvl w:ilvl="2" w:tplc="A1C0ACEC">
      <w:numFmt w:val="bullet"/>
      <w:lvlText w:val="•"/>
      <w:lvlJc w:val="left"/>
      <w:pPr>
        <w:ind w:left="1927" w:hanging="567"/>
      </w:pPr>
      <w:rPr>
        <w:rFonts w:hint="default"/>
        <w:lang w:val="et-EE" w:eastAsia="en-US" w:bidi="ar-SA"/>
      </w:rPr>
    </w:lvl>
    <w:lvl w:ilvl="3" w:tplc="53BA68EC">
      <w:numFmt w:val="bullet"/>
      <w:lvlText w:val="•"/>
      <w:lvlJc w:val="left"/>
      <w:pPr>
        <w:ind w:left="2550" w:hanging="567"/>
      </w:pPr>
      <w:rPr>
        <w:rFonts w:hint="default"/>
        <w:lang w:val="et-EE" w:eastAsia="en-US" w:bidi="ar-SA"/>
      </w:rPr>
    </w:lvl>
    <w:lvl w:ilvl="4" w:tplc="895608AE">
      <w:numFmt w:val="bullet"/>
      <w:lvlText w:val="•"/>
      <w:lvlJc w:val="left"/>
      <w:pPr>
        <w:ind w:left="3174" w:hanging="567"/>
      </w:pPr>
      <w:rPr>
        <w:rFonts w:hint="default"/>
        <w:lang w:val="et-EE" w:eastAsia="en-US" w:bidi="ar-SA"/>
      </w:rPr>
    </w:lvl>
    <w:lvl w:ilvl="5" w:tplc="381E5CDE">
      <w:numFmt w:val="bullet"/>
      <w:lvlText w:val="•"/>
      <w:lvlJc w:val="left"/>
      <w:pPr>
        <w:ind w:left="3797" w:hanging="567"/>
      </w:pPr>
      <w:rPr>
        <w:rFonts w:hint="default"/>
        <w:lang w:val="et-EE" w:eastAsia="en-US" w:bidi="ar-SA"/>
      </w:rPr>
    </w:lvl>
    <w:lvl w:ilvl="6" w:tplc="27E615D0">
      <w:numFmt w:val="bullet"/>
      <w:lvlText w:val="•"/>
      <w:lvlJc w:val="left"/>
      <w:pPr>
        <w:ind w:left="4421" w:hanging="567"/>
      </w:pPr>
      <w:rPr>
        <w:rFonts w:hint="default"/>
        <w:lang w:val="et-EE" w:eastAsia="en-US" w:bidi="ar-SA"/>
      </w:rPr>
    </w:lvl>
    <w:lvl w:ilvl="7" w:tplc="18B2AFEE">
      <w:numFmt w:val="bullet"/>
      <w:lvlText w:val="•"/>
      <w:lvlJc w:val="left"/>
      <w:pPr>
        <w:ind w:left="5044" w:hanging="567"/>
      </w:pPr>
      <w:rPr>
        <w:rFonts w:hint="default"/>
        <w:lang w:val="et-EE" w:eastAsia="en-US" w:bidi="ar-SA"/>
      </w:rPr>
    </w:lvl>
    <w:lvl w:ilvl="8" w:tplc="A9A46276">
      <w:numFmt w:val="bullet"/>
      <w:lvlText w:val="•"/>
      <w:lvlJc w:val="left"/>
      <w:pPr>
        <w:ind w:left="5668" w:hanging="567"/>
      </w:pPr>
      <w:rPr>
        <w:rFonts w:hint="default"/>
        <w:lang w:val="et-EE" w:eastAsia="en-US" w:bidi="ar-SA"/>
      </w:rPr>
    </w:lvl>
  </w:abstractNum>
  <w:abstractNum w:abstractNumId="52" w15:restartNumberingAfterBreak="0">
    <w:nsid w:val="52B36540"/>
    <w:multiLevelType w:val="hybridMultilevel"/>
    <w:tmpl w:val="105AAC86"/>
    <w:lvl w:ilvl="0" w:tplc="0C16F24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15B41742">
      <w:numFmt w:val="bullet"/>
      <w:lvlText w:val="•"/>
      <w:lvlJc w:val="left"/>
      <w:pPr>
        <w:ind w:left="1303" w:hanging="567"/>
      </w:pPr>
      <w:rPr>
        <w:rFonts w:hint="default"/>
        <w:lang w:val="et-EE" w:eastAsia="en-US" w:bidi="ar-SA"/>
      </w:rPr>
    </w:lvl>
    <w:lvl w:ilvl="2" w:tplc="8C2CF8EC">
      <w:numFmt w:val="bullet"/>
      <w:lvlText w:val="•"/>
      <w:lvlJc w:val="left"/>
      <w:pPr>
        <w:ind w:left="1927" w:hanging="567"/>
      </w:pPr>
      <w:rPr>
        <w:rFonts w:hint="default"/>
        <w:lang w:val="et-EE" w:eastAsia="en-US" w:bidi="ar-SA"/>
      </w:rPr>
    </w:lvl>
    <w:lvl w:ilvl="3" w:tplc="18F0298C">
      <w:numFmt w:val="bullet"/>
      <w:lvlText w:val="•"/>
      <w:lvlJc w:val="left"/>
      <w:pPr>
        <w:ind w:left="2550" w:hanging="567"/>
      </w:pPr>
      <w:rPr>
        <w:rFonts w:hint="default"/>
        <w:lang w:val="et-EE" w:eastAsia="en-US" w:bidi="ar-SA"/>
      </w:rPr>
    </w:lvl>
    <w:lvl w:ilvl="4" w:tplc="5D223D18">
      <w:numFmt w:val="bullet"/>
      <w:lvlText w:val="•"/>
      <w:lvlJc w:val="left"/>
      <w:pPr>
        <w:ind w:left="3174" w:hanging="567"/>
      </w:pPr>
      <w:rPr>
        <w:rFonts w:hint="default"/>
        <w:lang w:val="et-EE" w:eastAsia="en-US" w:bidi="ar-SA"/>
      </w:rPr>
    </w:lvl>
    <w:lvl w:ilvl="5" w:tplc="4A30A2DE">
      <w:numFmt w:val="bullet"/>
      <w:lvlText w:val="•"/>
      <w:lvlJc w:val="left"/>
      <w:pPr>
        <w:ind w:left="3797" w:hanging="567"/>
      </w:pPr>
      <w:rPr>
        <w:rFonts w:hint="default"/>
        <w:lang w:val="et-EE" w:eastAsia="en-US" w:bidi="ar-SA"/>
      </w:rPr>
    </w:lvl>
    <w:lvl w:ilvl="6" w:tplc="B93834E2">
      <w:numFmt w:val="bullet"/>
      <w:lvlText w:val="•"/>
      <w:lvlJc w:val="left"/>
      <w:pPr>
        <w:ind w:left="4421" w:hanging="567"/>
      </w:pPr>
      <w:rPr>
        <w:rFonts w:hint="default"/>
        <w:lang w:val="et-EE" w:eastAsia="en-US" w:bidi="ar-SA"/>
      </w:rPr>
    </w:lvl>
    <w:lvl w:ilvl="7" w:tplc="2A8A6BD6">
      <w:numFmt w:val="bullet"/>
      <w:lvlText w:val="•"/>
      <w:lvlJc w:val="left"/>
      <w:pPr>
        <w:ind w:left="5044" w:hanging="567"/>
      </w:pPr>
      <w:rPr>
        <w:rFonts w:hint="default"/>
        <w:lang w:val="et-EE" w:eastAsia="en-US" w:bidi="ar-SA"/>
      </w:rPr>
    </w:lvl>
    <w:lvl w:ilvl="8" w:tplc="66D8DE78">
      <w:numFmt w:val="bullet"/>
      <w:lvlText w:val="•"/>
      <w:lvlJc w:val="left"/>
      <w:pPr>
        <w:ind w:left="5668" w:hanging="567"/>
      </w:pPr>
      <w:rPr>
        <w:rFonts w:hint="default"/>
        <w:lang w:val="et-EE" w:eastAsia="en-US" w:bidi="ar-SA"/>
      </w:rPr>
    </w:lvl>
  </w:abstractNum>
  <w:abstractNum w:abstractNumId="53" w15:restartNumberingAfterBreak="0">
    <w:nsid w:val="53094E59"/>
    <w:multiLevelType w:val="hybridMultilevel"/>
    <w:tmpl w:val="E0B62672"/>
    <w:lvl w:ilvl="0" w:tplc="648E145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CAEE8070">
      <w:numFmt w:val="bullet"/>
      <w:lvlText w:val="•"/>
      <w:lvlJc w:val="left"/>
      <w:pPr>
        <w:ind w:left="1303" w:hanging="567"/>
      </w:pPr>
      <w:rPr>
        <w:rFonts w:hint="default"/>
        <w:lang w:val="et-EE" w:eastAsia="en-US" w:bidi="ar-SA"/>
      </w:rPr>
    </w:lvl>
    <w:lvl w:ilvl="2" w:tplc="C67C0542">
      <w:numFmt w:val="bullet"/>
      <w:lvlText w:val="•"/>
      <w:lvlJc w:val="left"/>
      <w:pPr>
        <w:ind w:left="1927" w:hanging="567"/>
      </w:pPr>
      <w:rPr>
        <w:rFonts w:hint="default"/>
        <w:lang w:val="et-EE" w:eastAsia="en-US" w:bidi="ar-SA"/>
      </w:rPr>
    </w:lvl>
    <w:lvl w:ilvl="3" w:tplc="0CF6AF14">
      <w:numFmt w:val="bullet"/>
      <w:lvlText w:val="•"/>
      <w:lvlJc w:val="left"/>
      <w:pPr>
        <w:ind w:left="2550" w:hanging="567"/>
      </w:pPr>
      <w:rPr>
        <w:rFonts w:hint="default"/>
        <w:lang w:val="et-EE" w:eastAsia="en-US" w:bidi="ar-SA"/>
      </w:rPr>
    </w:lvl>
    <w:lvl w:ilvl="4" w:tplc="2B58423C">
      <w:numFmt w:val="bullet"/>
      <w:lvlText w:val="•"/>
      <w:lvlJc w:val="left"/>
      <w:pPr>
        <w:ind w:left="3174" w:hanging="567"/>
      </w:pPr>
      <w:rPr>
        <w:rFonts w:hint="default"/>
        <w:lang w:val="et-EE" w:eastAsia="en-US" w:bidi="ar-SA"/>
      </w:rPr>
    </w:lvl>
    <w:lvl w:ilvl="5" w:tplc="4A1C9026">
      <w:numFmt w:val="bullet"/>
      <w:lvlText w:val="•"/>
      <w:lvlJc w:val="left"/>
      <w:pPr>
        <w:ind w:left="3797" w:hanging="567"/>
      </w:pPr>
      <w:rPr>
        <w:rFonts w:hint="default"/>
        <w:lang w:val="et-EE" w:eastAsia="en-US" w:bidi="ar-SA"/>
      </w:rPr>
    </w:lvl>
    <w:lvl w:ilvl="6" w:tplc="78DE7A44">
      <w:numFmt w:val="bullet"/>
      <w:lvlText w:val="•"/>
      <w:lvlJc w:val="left"/>
      <w:pPr>
        <w:ind w:left="4421" w:hanging="567"/>
      </w:pPr>
      <w:rPr>
        <w:rFonts w:hint="default"/>
        <w:lang w:val="et-EE" w:eastAsia="en-US" w:bidi="ar-SA"/>
      </w:rPr>
    </w:lvl>
    <w:lvl w:ilvl="7" w:tplc="F2F65320">
      <w:numFmt w:val="bullet"/>
      <w:lvlText w:val="•"/>
      <w:lvlJc w:val="left"/>
      <w:pPr>
        <w:ind w:left="5044" w:hanging="567"/>
      </w:pPr>
      <w:rPr>
        <w:rFonts w:hint="default"/>
        <w:lang w:val="et-EE" w:eastAsia="en-US" w:bidi="ar-SA"/>
      </w:rPr>
    </w:lvl>
    <w:lvl w:ilvl="8" w:tplc="88C2E1B0">
      <w:numFmt w:val="bullet"/>
      <w:lvlText w:val="•"/>
      <w:lvlJc w:val="left"/>
      <w:pPr>
        <w:ind w:left="5668" w:hanging="567"/>
      </w:pPr>
      <w:rPr>
        <w:rFonts w:hint="default"/>
        <w:lang w:val="et-EE" w:eastAsia="en-US" w:bidi="ar-SA"/>
      </w:rPr>
    </w:lvl>
  </w:abstractNum>
  <w:abstractNum w:abstractNumId="54" w15:restartNumberingAfterBreak="0">
    <w:nsid w:val="531D4F94"/>
    <w:multiLevelType w:val="hybridMultilevel"/>
    <w:tmpl w:val="5246A1B0"/>
    <w:lvl w:ilvl="0" w:tplc="6D50265C">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0D6C5C6E">
      <w:numFmt w:val="bullet"/>
      <w:lvlText w:val="•"/>
      <w:lvlJc w:val="left"/>
      <w:pPr>
        <w:ind w:left="1303" w:hanging="567"/>
      </w:pPr>
      <w:rPr>
        <w:rFonts w:hint="default"/>
        <w:lang w:val="et-EE" w:eastAsia="en-US" w:bidi="ar-SA"/>
      </w:rPr>
    </w:lvl>
    <w:lvl w:ilvl="2" w:tplc="78389BD8">
      <w:numFmt w:val="bullet"/>
      <w:lvlText w:val="•"/>
      <w:lvlJc w:val="left"/>
      <w:pPr>
        <w:ind w:left="1927" w:hanging="567"/>
      </w:pPr>
      <w:rPr>
        <w:rFonts w:hint="default"/>
        <w:lang w:val="et-EE" w:eastAsia="en-US" w:bidi="ar-SA"/>
      </w:rPr>
    </w:lvl>
    <w:lvl w:ilvl="3" w:tplc="272634A6">
      <w:numFmt w:val="bullet"/>
      <w:lvlText w:val="•"/>
      <w:lvlJc w:val="left"/>
      <w:pPr>
        <w:ind w:left="2550" w:hanging="567"/>
      </w:pPr>
      <w:rPr>
        <w:rFonts w:hint="default"/>
        <w:lang w:val="et-EE" w:eastAsia="en-US" w:bidi="ar-SA"/>
      </w:rPr>
    </w:lvl>
    <w:lvl w:ilvl="4" w:tplc="16BCA594">
      <w:numFmt w:val="bullet"/>
      <w:lvlText w:val="•"/>
      <w:lvlJc w:val="left"/>
      <w:pPr>
        <w:ind w:left="3174" w:hanging="567"/>
      </w:pPr>
      <w:rPr>
        <w:rFonts w:hint="default"/>
        <w:lang w:val="et-EE" w:eastAsia="en-US" w:bidi="ar-SA"/>
      </w:rPr>
    </w:lvl>
    <w:lvl w:ilvl="5" w:tplc="8C4CBCDA">
      <w:numFmt w:val="bullet"/>
      <w:lvlText w:val="•"/>
      <w:lvlJc w:val="left"/>
      <w:pPr>
        <w:ind w:left="3797" w:hanging="567"/>
      </w:pPr>
      <w:rPr>
        <w:rFonts w:hint="default"/>
        <w:lang w:val="et-EE" w:eastAsia="en-US" w:bidi="ar-SA"/>
      </w:rPr>
    </w:lvl>
    <w:lvl w:ilvl="6" w:tplc="763A1668">
      <w:numFmt w:val="bullet"/>
      <w:lvlText w:val="•"/>
      <w:lvlJc w:val="left"/>
      <w:pPr>
        <w:ind w:left="4421" w:hanging="567"/>
      </w:pPr>
      <w:rPr>
        <w:rFonts w:hint="default"/>
        <w:lang w:val="et-EE" w:eastAsia="en-US" w:bidi="ar-SA"/>
      </w:rPr>
    </w:lvl>
    <w:lvl w:ilvl="7" w:tplc="DC9CD2BA">
      <w:numFmt w:val="bullet"/>
      <w:lvlText w:val="•"/>
      <w:lvlJc w:val="left"/>
      <w:pPr>
        <w:ind w:left="5044" w:hanging="567"/>
      </w:pPr>
      <w:rPr>
        <w:rFonts w:hint="default"/>
        <w:lang w:val="et-EE" w:eastAsia="en-US" w:bidi="ar-SA"/>
      </w:rPr>
    </w:lvl>
    <w:lvl w:ilvl="8" w:tplc="AABA518A">
      <w:numFmt w:val="bullet"/>
      <w:lvlText w:val="•"/>
      <w:lvlJc w:val="left"/>
      <w:pPr>
        <w:ind w:left="5668" w:hanging="567"/>
      </w:pPr>
      <w:rPr>
        <w:rFonts w:hint="default"/>
        <w:lang w:val="et-EE" w:eastAsia="en-US" w:bidi="ar-SA"/>
      </w:rPr>
    </w:lvl>
  </w:abstractNum>
  <w:abstractNum w:abstractNumId="55" w15:restartNumberingAfterBreak="0">
    <w:nsid w:val="53BB719B"/>
    <w:multiLevelType w:val="hybridMultilevel"/>
    <w:tmpl w:val="2854AC38"/>
    <w:lvl w:ilvl="0" w:tplc="690ECDDC">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1DA23D38">
      <w:numFmt w:val="bullet"/>
      <w:lvlText w:val="•"/>
      <w:lvlJc w:val="left"/>
      <w:pPr>
        <w:ind w:left="1303" w:hanging="567"/>
      </w:pPr>
      <w:rPr>
        <w:rFonts w:hint="default"/>
        <w:lang w:val="et-EE" w:eastAsia="en-US" w:bidi="ar-SA"/>
      </w:rPr>
    </w:lvl>
    <w:lvl w:ilvl="2" w:tplc="F7E47B38">
      <w:numFmt w:val="bullet"/>
      <w:lvlText w:val="•"/>
      <w:lvlJc w:val="left"/>
      <w:pPr>
        <w:ind w:left="1927" w:hanging="567"/>
      </w:pPr>
      <w:rPr>
        <w:rFonts w:hint="default"/>
        <w:lang w:val="et-EE" w:eastAsia="en-US" w:bidi="ar-SA"/>
      </w:rPr>
    </w:lvl>
    <w:lvl w:ilvl="3" w:tplc="9536CA4C">
      <w:numFmt w:val="bullet"/>
      <w:lvlText w:val="•"/>
      <w:lvlJc w:val="left"/>
      <w:pPr>
        <w:ind w:left="2550" w:hanging="567"/>
      </w:pPr>
      <w:rPr>
        <w:rFonts w:hint="default"/>
        <w:lang w:val="et-EE" w:eastAsia="en-US" w:bidi="ar-SA"/>
      </w:rPr>
    </w:lvl>
    <w:lvl w:ilvl="4" w:tplc="76761814">
      <w:numFmt w:val="bullet"/>
      <w:lvlText w:val="•"/>
      <w:lvlJc w:val="left"/>
      <w:pPr>
        <w:ind w:left="3174" w:hanging="567"/>
      </w:pPr>
      <w:rPr>
        <w:rFonts w:hint="default"/>
        <w:lang w:val="et-EE" w:eastAsia="en-US" w:bidi="ar-SA"/>
      </w:rPr>
    </w:lvl>
    <w:lvl w:ilvl="5" w:tplc="08FA9E6A">
      <w:numFmt w:val="bullet"/>
      <w:lvlText w:val="•"/>
      <w:lvlJc w:val="left"/>
      <w:pPr>
        <w:ind w:left="3797" w:hanging="567"/>
      </w:pPr>
      <w:rPr>
        <w:rFonts w:hint="default"/>
        <w:lang w:val="et-EE" w:eastAsia="en-US" w:bidi="ar-SA"/>
      </w:rPr>
    </w:lvl>
    <w:lvl w:ilvl="6" w:tplc="C9EC1BF6">
      <w:numFmt w:val="bullet"/>
      <w:lvlText w:val="•"/>
      <w:lvlJc w:val="left"/>
      <w:pPr>
        <w:ind w:left="4421" w:hanging="567"/>
      </w:pPr>
      <w:rPr>
        <w:rFonts w:hint="default"/>
        <w:lang w:val="et-EE" w:eastAsia="en-US" w:bidi="ar-SA"/>
      </w:rPr>
    </w:lvl>
    <w:lvl w:ilvl="7" w:tplc="346C5F7E">
      <w:numFmt w:val="bullet"/>
      <w:lvlText w:val="•"/>
      <w:lvlJc w:val="left"/>
      <w:pPr>
        <w:ind w:left="5044" w:hanging="567"/>
      </w:pPr>
      <w:rPr>
        <w:rFonts w:hint="default"/>
        <w:lang w:val="et-EE" w:eastAsia="en-US" w:bidi="ar-SA"/>
      </w:rPr>
    </w:lvl>
    <w:lvl w:ilvl="8" w:tplc="F4E6A170">
      <w:numFmt w:val="bullet"/>
      <w:lvlText w:val="•"/>
      <w:lvlJc w:val="left"/>
      <w:pPr>
        <w:ind w:left="5668" w:hanging="567"/>
      </w:pPr>
      <w:rPr>
        <w:rFonts w:hint="default"/>
        <w:lang w:val="et-EE" w:eastAsia="en-US" w:bidi="ar-SA"/>
      </w:rPr>
    </w:lvl>
  </w:abstractNum>
  <w:abstractNum w:abstractNumId="56" w15:restartNumberingAfterBreak="0">
    <w:nsid w:val="556F5D3F"/>
    <w:multiLevelType w:val="hybridMultilevel"/>
    <w:tmpl w:val="FFCE4A7A"/>
    <w:lvl w:ilvl="0" w:tplc="7ACC85A2">
      <w:start w:val="1"/>
      <w:numFmt w:val="decimal"/>
      <w:lvlText w:val="%1."/>
      <w:lvlJc w:val="left"/>
      <w:pPr>
        <w:ind w:left="7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2CC85E14">
      <w:numFmt w:val="bullet"/>
      <w:lvlText w:val="•"/>
      <w:lvlJc w:val="left"/>
      <w:pPr>
        <w:ind w:left="1622" w:hanging="567"/>
      </w:pPr>
      <w:rPr>
        <w:rFonts w:hint="default"/>
        <w:lang w:val="et-EE" w:eastAsia="en-US" w:bidi="ar-SA"/>
      </w:rPr>
    </w:lvl>
    <w:lvl w:ilvl="2" w:tplc="AE00BDDA">
      <w:numFmt w:val="bullet"/>
      <w:lvlText w:val="•"/>
      <w:lvlJc w:val="left"/>
      <w:pPr>
        <w:ind w:left="2544" w:hanging="567"/>
      </w:pPr>
      <w:rPr>
        <w:rFonts w:hint="default"/>
        <w:lang w:val="et-EE" w:eastAsia="en-US" w:bidi="ar-SA"/>
      </w:rPr>
    </w:lvl>
    <w:lvl w:ilvl="3" w:tplc="F754F864">
      <w:numFmt w:val="bullet"/>
      <w:lvlText w:val="•"/>
      <w:lvlJc w:val="left"/>
      <w:pPr>
        <w:ind w:left="3466" w:hanging="567"/>
      </w:pPr>
      <w:rPr>
        <w:rFonts w:hint="default"/>
        <w:lang w:val="et-EE" w:eastAsia="en-US" w:bidi="ar-SA"/>
      </w:rPr>
    </w:lvl>
    <w:lvl w:ilvl="4" w:tplc="B0DC8C96">
      <w:numFmt w:val="bullet"/>
      <w:lvlText w:val="•"/>
      <w:lvlJc w:val="left"/>
      <w:pPr>
        <w:ind w:left="4388" w:hanging="567"/>
      </w:pPr>
      <w:rPr>
        <w:rFonts w:hint="default"/>
        <w:lang w:val="et-EE" w:eastAsia="en-US" w:bidi="ar-SA"/>
      </w:rPr>
    </w:lvl>
    <w:lvl w:ilvl="5" w:tplc="BABAE438">
      <w:numFmt w:val="bullet"/>
      <w:lvlText w:val="•"/>
      <w:lvlJc w:val="left"/>
      <w:pPr>
        <w:ind w:left="5311" w:hanging="567"/>
      </w:pPr>
      <w:rPr>
        <w:rFonts w:hint="default"/>
        <w:lang w:val="et-EE" w:eastAsia="en-US" w:bidi="ar-SA"/>
      </w:rPr>
    </w:lvl>
    <w:lvl w:ilvl="6" w:tplc="D7CE7EE0">
      <w:numFmt w:val="bullet"/>
      <w:lvlText w:val="•"/>
      <w:lvlJc w:val="left"/>
      <w:pPr>
        <w:ind w:left="6233" w:hanging="567"/>
      </w:pPr>
      <w:rPr>
        <w:rFonts w:hint="default"/>
        <w:lang w:val="et-EE" w:eastAsia="en-US" w:bidi="ar-SA"/>
      </w:rPr>
    </w:lvl>
    <w:lvl w:ilvl="7" w:tplc="D5862198">
      <w:numFmt w:val="bullet"/>
      <w:lvlText w:val="•"/>
      <w:lvlJc w:val="left"/>
      <w:pPr>
        <w:ind w:left="7155" w:hanging="567"/>
      </w:pPr>
      <w:rPr>
        <w:rFonts w:hint="default"/>
        <w:lang w:val="et-EE" w:eastAsia="en-US" w:bidi="ar-SA"/>
      </w:rPr>
    </w:lvl>
    <w:lvl w:ilvl="8" w:tplc="13EED33E">
      <w:numFmt w:val="bullet"/>
      <w:lvlText w:val="•"/>
      <w:lvlJc w:val="left"/>
      <w:pPr>
        <w:ind w:left="8077" w:hanging="567"/>
      </w:pPr>
      <w:rPr>
        <w:rFonts w:hint="default"/>
        <w:lang w:val="et-EE" w:eastAsia="en-US" w:bidi="ar-SA"/>
      </w:rPr>
    </w:lvl>
  </w:abstractNum>
  <w:abstractNum w:abstractNumId="57" w15:restartNumberingAfterBreak="0">
    <w:nsid w:val="55C64225"/>
    <w:multiLevelType w:val="hybridMultilevel"/>
    <w:tmpl w:val="B042881E"/>
    <w:lvl w:ilvl="0" w:tplc="80D27246">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0D20DD8">
      <w:numFmt w:val="bullet"/>
      <w:lvlText w:val="•"/>
      <w:lvlJc w:val="left"/>
      <w:pPr>
        <w:ind w:left="1118" w:hanging="567"/>
      </w:pPr>
      <w:rPr>
        <w:rFonts w:hint="default"/>
        <w:lang w:val="et-EE" w:eastAsia="en-US" w:bidi="ar-SA"/>
      </w:rPr>
    </w:lvl>
    <w:lvl w:ilvl="2" w:tplc="9D729CE6">
      <w:numFmt w:val="bullet"/>
      <w:lvlText w:val="•"/>
      <w:lvlJc w:val="left"/>
      <w:pPr>
        <w:ind w:left="2096" w:hanging="567"/>
      </w:pPr>
      <w:rPr>
        <w:rFonts w:hint="default"/>
        <w:lang w:val="et-EE" w:eastAsia="en-US" w:bidi="ar-SA"/>
      </w:rPr>
    </w:lvl>
    <w:lvl w:ilvl="3" w:tplc="CF4AC2B8">
      <w:numFmt w:val="bullet"/>
      <w:lvlText w:val="•"/>
      <w:lvlJc w:val="left"/>
      <w:pPr>
        <w:ind w:left="3074" w:hanging="567"/>
      </w:pPr>
      <w:rPr>
        <w:rFonts w:hint="default"/>
        <w:lang w:val="et-EE" w:eastAsia="en-US" w:bidi="ar-SA"/>
      </w:rPr>
    </w:lvl>
    <w:lvl w:ilvl="4" w:tplc="C37283F4">
      <w:numFmt w:val="bullet"/>
      <w:lvlText w:val="•"/>
      <w:lvlJc w:val="left"/>
      <w:pPr>
        <w:ind w:left="4052" w:hanging="567"/>
      </w:pPr>
      <w:rPr>
        <w:rFonts w:hint="default"/>
        <w:lang w:val="et-EE" w:eastAsia="en-US" w:bidi="ar-SA"/>
      </w:rPr>
    </w:lvl>
    <w:lvl w:ilvl="5" w:tplc="A0DCAD1A">
      <w:numFmt w:val="bullet"/>
      <w:lvlText w:val="•"/>
      <w:lvlJc w:val="left"/>
      <w:pPr>
        <w:ind w:left="5031" w:hanging="567"/>
      </w:pPr>
      <w:rPr>
        <w:rFonts w:hint="default"/>
        <w:lang w:val="et-EE" w:eastAsia="en-US" w:bidi="ar-SA"/>
      </w:rPr>
    </w:lvl>
    <w:lvl w:ilvl="6" w:tplc="33B4CFBC">
      <w:numFmt w:val="bullet"/>
      <w:lvlText w:val="•"/>
      <w:lvlJc w:val="left"/>
      <w:pPr>
        <w:ind w:left="6009" w:hanging="567"/>
      </w:pPr>
      <w:rPr>
        <w:rFonts w:hint="default"/>
        <w:lang w:val="et-EE" w:eastAsia="en-US" w:bidi="ar-SA"/>
      </w:rPr>
    </w:lvl>
    <w:lvl w:ilvl="7" w:tplc="F3489892">
      <w:numFmt w:val="bullet"/>
      <w:lvlText w:val="•"/>
      <w:lvlJc w:val="left"/>
      <w:pPr>
        <w:ind w:left="6987" w:hanging="567"/>
      </w:pPr>
      <w:rPr>
        <w:rFonts w:hint="default"/>
        <w:lang w:val="et-EE" w:eastAsia="en-US" w:bidi="ar-SA"/>
      </w:rPr>
    </w:lvl>
    <w:lvl w:ilvl="8" w:tplc="B876102E">
      <w:numFmt w:val="bullet"/>
      <w:lvlText w:val="•"/>
      <w:lvlJc w:val="left"/>
      <w:pPr>
        <w:ind w:left="7965" w:hanging="567"/>
      </w:pPr>
      <w:rPr>
        <w:rFonts w:hint="default"/>
        <w:lang w:val="et-EE" w:eastAsia="en-US" w:bidi="ar-SA"/>
      </w:rPr>
    </w:lvl>
  </w:abstractNum>
  <w:abstractNum w:abstractNumId="58" w15:restartNumberingAfterBreak="0">
    <w:nsid w:val="56387BC0"/>
    <w:multiLevelType w:val="hybridMultilevel"/>
    <w:tmpl w:val="7256AE90"/>
    <w:lvl w:ilvl="0" w:tplc="6804C3C0">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38185722">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7A29000">
      <w:numFmt w:val="bullet"/>
      <w:lvlText w:val="•"/>
      <w:lvlJc w:val="left"/>
      <w:pPr>
        <w:ind w:left="1724" w:hanging="567"/>
      </w:pPr>
      <w:rPr>
        <w:rFonts w:hint="default"/>
        <w:lang w:val="et-EE" w:eastAsia="en-US" w:bidi="ar-SA"/>
      </w:rPr>
    </w:lvl>
    <w:lvl w:ilvl="3" w:tplc="BF244720">
      <w:numFmt w:val="bullet"/>
      <w:lvlText w:val="•"/>
      <w:lvlJc w:val="left"/>
      <w:pPr>
        <w:ind w:left="2749" w:hanging="567"/>
      </w:pPr>
      <w:rPr>
        <w:rFonts w:hint="default"/>
        <w:lang w:val="et-EE" w:eastAsia="en-US" w:bidi="ar-SA"/>
      </w:rPr>
    </w:lvl>
    <w:lvl w:ilvl="4" w:tplc="0E52E40E">
      <w:numFmt w:val="bullet"/>
      <w:lvlText w:val="•"/>
      <w:lvlJc w:val="left"/>
      <w:pPr>
        <w:ind w:left="3774" w:hanging="567"/>
      </w:pPr>
      <w:rPr>
        <w:rFonts w:hint="default"/>
        <w:lang w:val="et-EE" w:eastAsia="en-US" w:bidi="ar-SA"/>
      </w:rPr>
    </w:lvl>
    <w:lvl w:ilvl="5" w:tplc="9802ECD2">
      <w:numFmt w:val="bullet"/>
      <w:lvlText w:val="•"/>
      <w:lvlJc w:val="left"/>
      <w:pPr>
        <w:ind w:left="4798" w:hanging="567"/>
      </w:pPr>
      <w:rPr>
        <w:rFonts w:hint="default"/>
        <w:lang w:val="et-EE" w:eastAsia="en-US" w:bidi="ar-SA"/>
      </w:rPr>
    </w:lvl>
    <w:lvl w:ilvl="6" w:tplc="E1B20258">
      <w:numFmt w:val="bullet"/>
      <w:lvlText w:val="•"/>
      <w:lvlJc w:val="left"/>
      <w:pPr>
        <w:ind w:left="5823" w:hanging="567"/>
      </w:pPr>
      <w:rPr>
        <w:rFonts w:hint="default"/>
        <w:lang w:val="et-EE" w:eastAsia="en-US" w:bidi="ar-SA"/>
      </w:rPr>
    </w:lvl>
    <w:lvl w:ilvl="7" w:tplc="3AA42138">
      <w:numFmt w:val="bullet"/>
      <w:lvlText w:val="•"/>
      <w:lvlJc w:val="left"/>
      <w:pPr>
        <w:ind w:left="6848" w:hanging="567"/>
      </w:pPr>
      <w:rPr>
        <w:rFonts w:hint="default"/>
        <w:lang w:val="et-EE" w:eastAsia="en-US" w:bidi="ar-SA"/>
      </w:rPr>
    </w:lvl>
    <w:lvl w:ilvl="8" w:tplc="DF6E2E34">
      <w:numFmt w:val="bullet"/>
      <w:lvlText w:val="•"/>
      <w:lvlJc w:val="left"/>
      <w:pPr>
        <w:ind w:left="7872" w:hanging="567"/>
      </w:pPr>
      <w:rPr>
        <w:rFonts w:hint="default"/>
        <w:lang w:val="et-EE" w:eastAsia="en-US" w:bidi="ar-SA"/>
      </w:rPr>
    </w:lvl>
  </w:abstractNum>
  <w:abstractNum w:abstractNumId="59" w15:restartNumberingAfterBreak="0">
    <w:nsid w:val="5827289F"/>
    <w:multiLevelType w:val="hybridMultilevel"/>
    <w:tmpl w:val="32BCE3AE"/>
    <w:lvl w:ilvl="0" w:tplc="1638C74A">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DC38FA46">
      <w:numFmt w:val="bullet"/>
      <w:lvlText w:val="•"/>
      <w:lvlJc w:val="left"/>
      <w:pPr>
        <w:ind w:left="1303" w:hanging="567"/>
      </w:pPr>
      <w:rPr>
        <w:rFonts w:hint="default"/>
        <w:lang w:val="et-EE" w:eastAsia="en-US" w:bidi="ar-SA"/>
      </w:rPr>
    </w:lvl>
    <w:lvl w:ilvl="2" w:tplc="E86CFC7E">
      <w:numFmt w:val="bullet"/>
      <w:lvlText w:val="•"/>
      <w:lvlJc w:val="left"/>
      <w:pPr>
        <w:ind w:left="1927" w:hanging="567"/>
      </w:pPr>
      <w:rPr>
        <w:rFonts w:hint="default"/>
        <w:lang w:val="et-EE" w:eastAsia="en-US" w:bidi="ar-SA"/>
      </w:rPr>
    </w:lvl>
    <w:lvl w:ilvl="3" w:tplc="38382B54">
      <w:numFmt w:val="bullet"/>
      <w:lvlText w:val="•"/>
      <w:lvlJc w:val="left"/>
      <w:pPr>
        <w:ind w:left="2550" w:hanging="567"/>
      </w:pPr>
      <w:rPr>
        <w:rFonts w:hint="default"/>
        <w:lang w:val="et-EE" w:eastAsia="en-US" w:bidi="ar-SA"/>
      </w:rPr>
    </w:lvl>
    <w:lvl w:ilvl="4" w:tplc="AF76E0A8">
      <w:numFmt w:val="bullet"/>
      <w:lvlText w:val="•"/>
      <w:lvlJc w:val="left"/>
      <w:pPr>
        <w:ind w:left="3174" w:hanging="567"/>
      </w:pPr>
      <w:rPr>
        <w:rFonts w:hint="default"/>
        <w:lang w:val="et-EE" w:eastAsia="en-US" w:bidi="ar-SA"/>
      </w:rPr>
    </w:lvl>
    <w:lvl w:ilvl="5" w:tplc="3D123A7E">
      <w:numFmt w:val="bullet"/>
      <w:lvlText w:val="•"/>
      <w:lvlJc w:val="left"/>
      <w:pPr>
        <w:ind w:left="3797" w:hanging="567"/>
      </w:pPr>
      <w:rPr>
        <w:rFonts w:hint="default"/>
        <w:lang w:val="et-EE" w:eastAsia="en-US" w:bidi="ar-SA"/>
      </w:rPr>
    </w:lvl>
    <w:lvl w:ilvl="6" w:tplc="75665B04">
      <w:numFmt w:val="bullet"/>
      <w:lvlText w:val="•"/>
      <w:lvlJc w:val="left"/>
      <w:pPr>
        <w:ind w:left="4421" w:hanging="567"/>
      </w:pPr>
      <w:rPr>
        <w:rFonts w:hint="default"/>
        <w:lang w:val="et-EE" w:eastAsia="en-US" w:bidi="ar-SA"/>
      </w:rPr>
    </w:lvl>
    <w:lvl w:ilvl="7" w:tplc="04B28AE0">
      <w:numFmt w:val="bullet"/>
      <w:lvlText w:val="•"/>
      <w:lvlJc w:val="left"/>
      <w:pPr>
        <w:ind w:left="5044" w:hanging="567"/>
      </w:pPr>
      <w:rPr>
        <w:rFonts w:hint="default"/>
        <w:lang w:val="et-EE" w:eastAsia="en-US" w:bidi="ar-SA"/>
      </w:rPr>
    </w:lvl>
    <w:lvl w:ilvl="8" w:tplc="36B0596A">
      <w:numFmt w:val="bullet"/>
      <w:lvlText w:val="•"/>
      <w:lvlJc w:val="left"/>
      <w:pPr>
        <w:ind w:left="5668" w:hanging="567"/>
      </w:pPr>
      <w:rPr>
        <w:rFonts w:hint="default"/>
        <w:lang w:val="et-EE" w:eastAsia="en-US" w:bidi="ar-SA"/>
      </w:rPr>
    </w:lvl>
  </w:abstractNum>
  <w:abstractNum w:abstractNumId="60" w15:restartNumberingAfterBreak="0">
    <w:nsid w:val="5C8E02A3"/>
    <w:multiLevelType w:val="hybridMultilevel"/>
    <w:tmpl w:val="C6AE74B2"/>
    <w:lvl w:ilvl="0" w:tplc="2B9097CE">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29F4FFEE">
      <w:numFmt w:val="bullet"/>
      <w:lvlText w:val="•"/>
      <w:lvlJc w:val="left"/>
      <w:pPr>
        <w:ind w:left="1303" w:hanging="567"/>
      </w:pPr>
      <w:rPr>
        <w:rFonts w:hint="default"/>
        <w:lang w:val="et-EE" w:eastAsia="en-US" w:bidi="ar-SA"/>
      </w:rPr>
    </w:lvl>
    <w:lvl w:ilvl="2" w:tplc="11B23D06">
      <w:numFmt w:val="bullet"/>
      <w:lvlText w:val="•"/>
      <w:lvlJc w:val="left"/>
      <w:pPr>
        <w:ind w:left="1927" w:hanging="567"/>
      </w:pPr>
      <w:rPr>
        <w:rFonts w:hint="default"/>
        <w:lang w:val="et-EE" w:eastAsia="en-US" w:bidi="ar-SA"/>
      </w:rPr>
    </w:lvl>
    <w:lvl w:ilvl="3" w:tplc="7A06A6B4">
      <w:numFmt w:val="bullet"/>
      <w:lvlText w:val="•"/>
      <w:lvlJc w:val="left"/>
      <w:pPr>
        <w:ind w:left="2550" w:hanging="567"/>
      </w:pPr>
      <w:rPr>
        <w:rFonts w:hint="default"/>
        <w:lang w:val="et-EE" w:eastAsia="en-US" w:bidi="ar-SA"/>
      </w:rPr>
    </w:lvl>
    <w:lvl w:ilvl="4" w:tplc="B8E23060">
      <w:numFmt w:val="bullet"/>
      <w:lvlText w:val="•"/>
      <w:lvlJc w:val="left"/>
      <w:pPr>
        <w:ind w:left="3174" w:hanging="567"/>
      </w:pPr>
      <w:rPr>
        <w:rFonts w:hint="default"/>
        <w:lang w:val="et-EE" w:eastAsia="en-US" w:bidi="ar-SA"/>
      </w:rPr>
    </w:lvl>
    <w:lvl w:ilvl="5" w:tplc="2A9271D6">
      <w:numFmt w:val="bullet"/>
      <w:lvlText w:val="•"/>
      <w:lvlJc w:val="left"/>
      <w:pPr>
        <w:ind w:left="3797" w:hanging="567"/>
      </w:pPr>
      <w:rPr>
        <w:rFonts w:hint="default"/>
        <w:lang w:val="et-EE" w:eastAsia="en-US" w:bidi="ar-SA"/>
      </w:rPr>
    </w:lvl>
    <w:lvl w:ilvl="6" w:tplc="C06C9DE6">
      <w:numFmt w:val="bullet"/>
      <w:lvlText w:val="•"/>
      <w:lvlJc w:val="left"/>
      <w:pPr>
        <w:ind w:left="4421" w:hanging="567"/>
      </w:pPr>
      <w:rPr>
        <w:rFonts w:hint="default"/>
        <w:lang w:val="et-EE" w:eastAsia="en-US" w:bidi="ar-SA"/>
      </w:rPr>
    </w:lvl>
    <w:lvl w:ilvl="7" w:tplc="F59295C8">
      <w:numFmt w:val="bullet"/>
      <w:lvlText w:val="•"/>
      <w:lvlJc w:val="left"/>
      <w:pPr>
        <w:ind w:left="5044" w:hanging="567"/>
      </w:pPr>
      <w:rPr>
        <w:rFonts w:hint="default"/>
        <w:lang w:val="et-EE" w:eastAsia="en-US" w:bidi="ar-SA"/>
      </w:rPr>
    </w:lvl>
    <w:lvl w:ilvl="8" w:tplc="9A426A7A">
      <w:numFmt w:val="bullet"/>
      <w:lvlText w:val="•"/>
      <w:lvlJc w:val="left"/>
      <w:pPr>
        <w:ind w:left="5668" w:hanging="567"/>
      </w:pPr>
      <w:rPr>
        <w:rFonts w:hint="default"/>
        <w:lang w:val="et-EE" w:eastAsia="en-US" w:bidi="ar-SA"/>
      </w:rPr>
    </w:lvl>
  </w:abstractNum>
  <w:abstractNum w:abstractNumId="61" w15:restartNumberingAfterBreak="0">
    <w:nsid w:val="5F272F1C"/>
    <w:multiLevelType w:val="multilevel"/>
    <w:tmpl w:val="0C7C5798"/>
    <w:lvl w:ilvl="0">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62" w15:restartNumberingAfterBreak="0">
    <w:nsid w:val="635A42EB"/>
    <w:multiLevelType w:val="hybridMultilevel"/>
    <w:tmpl w:val="02FCB9EA"/>
    <w:lvl w:ilvl="0" w:tplc="C6DC9D22">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86269E0">
      <w:numFmt w:val="bullet"/>
      <w:lvlText w:val="•"/>
      <w:lvlJc w:val="left"/>
      <w:pPr>
        <w:ind w:left="1118" w:hanging="567"/>
      </w:pPr>
      <w:rPr>
        <w:rFonts w:hint="default"/>
        <w:lang w:val="et-EE" w:eastAsia="en-US" w:bidi="ar-SA"/>
      </w:rPr>
    </w:lvl>
    <w:lvl w:ilvl="2" w:tplc="37F873BE">
      <w:numFmt w:val="bullet"/>
      <w:lvlText w:val="•"/>
      <w:lvlJc w:val="left"/>
      <w:pPr>
        <w:ind w:left="2096" w:hanging="567"/>
      </w:pPr>
      <w:rPr>
        <w:rFonts w:hint="default"/>
        <w:lang w:val="et-EE" w:eastAsia="en-US" w:bidi="ar-SA"/>
      </w:rPr>
    </w:lvl>
    <w:lvl w:ilvl="3" w:tplc="D76271AC">
      <w:numFmt w:val="bullet"/>
      <w:lvlText w:val="•"/>
      <w:lvlJc w:val="left"/>
      <w:pPr>
        <w:ind w:left="3074" w:hanging="567"/>
      </w:pPr>
      <w:rPr>
        <w:rFonts w:hint="default"/>
        <w:lang w:val="et-EE" w:eastAsia="en-US" w:bidi="ar-SA"/>
      </w:rPr>
    </w:lvl>
    <w:lvl w:ilvl="4" w:tplc="756E8CC8">
      <w:numFmt w:val="bullet"/>
      <w:lvlText w:val="•"/>
      <w:lvlJc w:val="left"/>
      <w:pPr>
        <w:ind w:left="4052" w:hanging="567"/>
      </w:pPr>
      <w:rPr>
        <w:rFonts w:hint="default"/>
        <w:lang w:val="et-EE" w:eastAsia="en-US" w:bidi="ar-SA"/>
      </w:rPr>
    </w:lvl>
    <w:lvl w:ilvl="5" w:tplc="54084D9C">
      <w:numFmt w:val="bullet"/>
      <w:lvlText w:val="•"/>
      <w:lvlJc w:val="left"/>
      <w:pPr>
        <w:ind w:left="5031" w:hanging="567"/>
      </w:pPr>
      <w:rPr>
        <w:rFonts w:hint="default"/>
        <w:lang w:val="et-EE" w:eastAsia="en-US" w:bidi="ar-SA"/>
      </w:rPr>
    </w:lvl>
    <w:lvl w:ilvl="6" w:tplc="E29872D0">
      <w:numFmt w:val="bullet"/>
      <w:lvlText w:val="•"/>
      <w:lvlJc w:val="left"/>
      <w:pPr>
        <w:ind w:left="6009" w:hanging="567"/>
      </w:pPr>
      <w:rPr>
        <w:rFonts w:hint="default"/>
        <w:lang w:val="et-EE" w:eastAsia="en-US" w:bidi="ar-SA"/>
      </w:rPr>
    </w:lvl>
    <w:lvl w:ilvl="7" w:tplc="0760383C">
      <w:numFmt w:val="bullet"/>
      <w:lvlText w:val="•"/>
      <w:lvlJc w:val="left"/>
      <w:pPr>
        <w:ind w:left="6987" w:hanging="567"/>
      </w:pPr>
      <w:rPr>
        <w:rFonts w:hint="default"/>
        <w:lang w:val="et-EE" w:eastAsia="en-US" w:bidi="ar-SA"/>
      </w:rPr>
    </w:lvl>
    <w:lvl w:ilvl="8" w:tplc="A8A8BE5E">
      <w:numFmt w:val="bullet"/>
      <w:lvlText w:val="•"/>
      <w:lvlJc w:val="left"/>
      <w:pPr>
        <w:ind w:left="7965" w:hanging="567"/>
      </w:pPr>
      <w:rPr>
        <w:rFonts w:hint="default"/>
        <w:lang w:val="et-EE" w:eastAsia="en-US" w:bidi="ar-SA"/>
      </w:rPr>
    </w:lvl>
  </w:abstractNum>
  <w:abstractNum w:abstractNumId="63" w15:restartNumberingAfterBreak="0">
    <w:nsid w:val="64BA722D"/>
    <w:multiLevelType w:val="hybridMultilevel"/>
    <w:tmpl w:val="E7B80DF2"/>
    <w:lvl w:ilvl="0" w:tplc="475E727A">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4F70D614">
      <w:numFmt w:val="bullet"/>
      <w:lvlText w:val="•"/>
      <w:lvlJc w:val="left"/>
      <w:pPr>
        <w:ind w:left="1622" w:hanging="567"/>
      </w:pPr>
      <w:rPr>
        <w:rFonts w:hint="default"/>
        <w:lang w:val="et-EE" w:eastAsia="en-US" w:bidi="ar-SA"/>
      </w:rPr>
    </w:lvl>
    <w:lvl w:ilvl="2" w:tplc="6BFADAA8">
      <w:numFmt w:val="bullet"/>
      <w:lvlText w:val="•"/>
      <w:lvlJc w:val="left"/>
      <w:pPr>
        <w:ind w:left="2544" w:hanging="567"/>
      </w:pPr>
      <w:rPr>
        <w:rFonts w:hint="default"/>
        <w:lang w:val="et-EE" w:eastAsia="en-US" w:bidi="ar-SA"/>
      </w:rPr>
    </w:lvl>
    <w:lvl w:ilvl="3" w:tplc="028C16BE">
      <w:numFmt w:val="bullet"/>
      <w:lvlText w:val="•"/>
      <w:lvlJc w:val="left"/>
      <w:pPr>
        <w:ind w:left="3466" w:hanging="567"/>
      </w:pPr>
      <w:rPr>
        <w:rFonts w:hint="default"/>
        <w:lang w:val="et-EE" w:eastAsia="en-US" w:bidi="ar-SA"/>
      </w:rPr>
    </w:lvl>
    <w:lvl w:ilvl="4" w:tplc="E1FC2594">
      <w:numFmt w:val="bullet"/>
      <w:lvlText w:val="•"/>
      <w:lvlJc w:val="left"/>
      <w:pPr>
        <w:ind w:left="4388" w:hanging="567"/>
      </w:pPr>
      <w:rPr>
        <w:rFonts w:hint="default"/>
        <w:lang w:val="et-EE" w:eastAsia="en-US" w:bidi="ar-SA"/>
      </w:rPr>
    </w:lvl>
    <w:lvl w:ilvl="5" w:tplc="E4703F92">
      <w:numFmt w:val="bullet"/>
      <w:lvlText w:val="•"/>
      <w:lvlJc w:val="left"/>
      <w:pPr>
        <w:ind w:left="5311" w:hanging="567"/>
      </w:pPr>
      <w:rPr>
        <w:rFonts w:hint="default"/>
        <w:lang w:val="et-EE" w:eastAsia="en-US" w:bidi="ar-SA"/>
      </w:rPr>
    </w:lvl>
    <w:lvl w:ilvl="6" w:tplc="210AF43E">
      <w:numFmt w:val="bullet"/>
      <w:lvlText w:val="•"/>
      <w:lvlJc w:val="left"/>
      <w:pPr>
        <w:ind w:left="6233" w:hanging="567"/>
      </w:pPr>
      <w:rPr>
        <w:rFonts w:hint="default"/>
        <w:lang w:val="et-EE" w:eastAsia="en-US" w:bidi="ar-SA"/>
      </w:rPr>
    </w:lvl>
    <w:lvl w:ilvl="7" w:tplc="90ACB31C">
      <w:numFmt w:val="bullet"/>
      <w:lvlText w:val="•"/>
      <w:lvlJc w:val="left"/>
      <w:pPr>
        <w:ind w:left="7155" w:hanging="567"/>
      </w:pPr>
      <w:rPr>
        <w:rFonts w:hint="default"/>
        <w:lang w:val="et-EE" w:eastAsia="en-US" w:bidi="ar-SA"/>
      </w:rPr>
    </w:lvl>
    <w:lvl w:ilvl="8" w:tplc="E588129E">
      <w:numFmt w:val="bullet"/>
      <w:lvlText w:val="•"/>
      <w:lvlJc w:val="left"/>
      <w:pPr>
        <w:ind w:left="8077" w:hanging="567"/>
      </w:pPr>
      <w:rPr>
        <w:rFonts w:hint="default"/>
        <w:lang w:val="et-EE" w:eastAsia="en-US" w:bidi="ar-SA"/>
      </w:rPr>
    </w:lvl>
  </w:abstractNum>
  <w:abstractNum w:abstractNumId="64" w15:restartNumberingAfterBreak="0">
    <w:nsid w:val="664E1B49"/>
    <w:multiLevelType w:val="multilevel"/>
    <w:tmpl w:val="CA92F318"/>
    <w:lvl w:ilvl="0">
      <w:start w:val="6"/>
      <w:numFmt w:val="decimal"/>
      <w:lvlText w:val="%1"/>
      <w:lvlJc w:val="left"/>
      <w:pPr>
        <w:ind w:left="141" w:hanging="567"/>
        <w:jc w:val="left"/>
      </w:pPr>
      <w:rPr>
        <w:rFonts w:hint="default"/>
        <w:lang w:val="et-EE" w:eastAsia="en-US" w:bidi="ar-SA"/>
      </w:rPr>
    </w:lvl>
    <w:lvl w:ilvl="1">
      <w:start w:val="1"/>
      <w:numFmt w:val="decimal"/>
      <w:lvlText w:val="%1.%2"/>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2">
      <w:numFmt w:val="bullet"/>
      <w:lvlText w:val="•"/>
      <w:lvlJc w:val="left"/>
      <w:pPr>
        <w:ind w:left="2096" w:hanging="567"/>
      </w:pPr>
      <w:rPr>
        <w:rFonts w:hint="default"/>
        <w:lang w:val="et-EE" w:eastAsia="en-US" w:bidi="ar-SA"/>
      </w:rPr>
    </w:lvl>
    <w:lvl w:ilvl="3">
      <w:numFmt w:val="bullet"/>
      <w:lvlText w:val="•"/>
      <w:lvlJc w:val="left"/>
      <w:pPr>
        <w:ind w:left="3074" w:hanging="567"/>
      </w:pPr>
      <w:rPr>
        <w:rFonts w:hint="default"/>
        <w:lang w:val="et-EE" w:eastAsia="en-US" w:bidi="ar-SA"/>
      </w:rPr>
    </w:lvl>
    <w:lvl w:ilvl="4">
      <w:numFmt w:val="bullet"/>
      <w:lvlText w:val="•"/>
      <w:lvlJc w:val="left"/>
      <w:pPr>
        <w:ind w:left="4052" w:hanging="567"/>
      </w:pPr>
      <w:rPr>
        <w:rFonts w:hint="default"/>
        <w:lang w:val="et-EE" w:eastAsia="en-US" w:bidi="ar-SA"/>
      </w:rPr>
    </w:lvl>
    <w:lvl w:ilvl="5">
      <w:numFmt w:val="bullet"/>
      <w:lvlText w:val="•"/>
      <w:lvlJc w:val="left"/>
      <w:pPr>
        <w:ind w:left="5031" w:hanging="567"/>
      </w:pPr>
      <w:rPr>
        <w:rFonts w:hint="default"/>
        <w:lang w:val="et-EE" w:eastAsia="en-US" w:bidi="ar-SA"/>
      </w:rPr>
    </w:lvl>
    <w:lvl w:ilvl="6">
      <w:numFmt w:val="bullet"/>
      <w:lvlText w:val="•"/>
      <w:lvlJc w:val="left"/>
      <w:pPr>
        <w:ind w:left="6009" w:hanging="567"/>
      </w:pPr>
      <w:rPr>
        <w:rFonts w:hint="default"/>
        <w:lang w:val="et-EE" w:eastAsia="en-US" w:bidi="ar-SA"/>
      </w:rPr>
    </w:lvl>
    <w:lvl w:ilvl="7">
      <w:numFmt w:val="bullet"/>
      <w:lvlText w:val="•"/>
      <w:lvlJc w:val="left"/>
      <w:pPr>
        <w:ind w:left="6987" w:hanging="567"/>
      </w:pPr>
      <w:rPr>
        <w:rFonts w:hint="default"/>
        <w:lang w:val="et-EE" w:eastAsia="en-US" w:bidi="ar-SA"/>
      </w:rPr>
    </w:lvl>
    <w:lvl w:ilvl="8">
      <w:numFmt w:val="bullet"/>
      <w:lvlText w:val="•"/>
      <w:lvlJc w:val="left"/>
      <w:pPr>
        <w:ind w:left="7965" w:hanging="567"/>
      </w:pPr>
      <w:rPr>
        <w:rFonts w:hint="default"/>
        <w:lang w:val="et-EE" w:eastAsia="en-US" w:bidi="ar-SA"/>
      </w:rPr>
    </w:lvl>
  </w:abstractNum>
  <w:abstractNum w:abstractNumId="65" w15:restartNumberingAfterBreak="0">
    <w:nsid w:val="68606814"/>
    <w:multiLevelType w:val="hybridMultilevel"/>
    <w:tmpl w:val="486CD214"/>
    <w:lvl w:ilvl="0" w:tplc="CC30E1A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829AF3D2">
      <w:numFmt w:val="bullet"/>
      <w:lvlText w:val="•"/>
      <w:lvlJc w:val="left"/>
      <w:pPr>
        <w:ind w:left="1303" w:hanging="567"/>
      </w:pPr>
      <w:rPr>
        <w:rFonts w:hint="default"/>
        <w:lang w:val="et-EE" w:eastAsia="en-US" w:bidi="ar-SA"/>
      </w:rPr>
    </w:lvl>
    <w:lvl w:ilvl="2" w:tplc="876E1DEC">
      <w:numFmt w:val="bullet"/>
      <w:lvlText w:val="•"/>
      <w:lvlJc w:val="left"/>
      <w:pPr>
        <w:ind w:left="1927" w:hanging="567"/>
      </w:pPr>
      <w:rPr>
        <w:rFonts w:hint="default"/>
        <w:lang w:val="et-EE" w:eastAsia="en-US" w:bidi="ar-SA"/>
      </w:rPr>
    </w:lvl>
    <w:lvl w:ilvl="3" w:tplc="588EB926">
      <w:numFmt w:val="bullet"/>
      <w:lvlText w:val="•"/>
      <w:lvlJc w:val="left"/>
      <w:pPr>
        <w:ind w:left="2550" w:hanging="567"/>
      </w:pPr>
      <w:rPr>
        <w:rFonts w:hint="default"/>
        <w:lang w:val="et-EE" w:eastAsia="en-US" w:bidi="ar-SA"/>
      </w:rPr>
    </w:lvl>
    <w:lvl w:ilvl="4" w:tplc="A03EE8A4">
      <w:numFmt w:val="bullet"/>
      <w:lvlText w:val="•"/>
      <w:lvlJc w:val="left"/>
      <w:pPr>
        <w:ind w:left="3174" w:hanging="567"/>
      </w:pPr>
      <w:rPr>
        <w:rFonts w:hint="default"/>
        <w:lang w:val="et-EE" w:eastAsia="en-US" w:bidi="ar-SA"/>
      </w:rPr>
    </w:lvl>
    <w:lvl w:ilvl="5" w:tplc="6AB41BC6">
      <w:numFmt w:val="bullet"/>
      <w:lvlText w:val="•"/>
      <w:lvlJc w:val="left"/>
      <w:pPr>
        <w:ind w:left="3797" w:hanging="567"/>
      </w:pPr>
      <w:rPr>
        <w:rFonts w:hint="default"/>
        <w:lang w:val="et-EE" w:eastAsia="en-US" w:bidi="ar-SA"/>
      </w:rPr>
    </w:lvl>
    <w:lvl w:ilvl="6" w:tplc="BB1246A0">
      <w:numFmt w:val="bullet"/>
      <w:lvlText w:val="•"/>
      <w:lvlJc w:val="left"/>
      <w:pPr>
        <w:ind w:left="4421" w:hanging="567"/>
      </w:pPr>
      <w:rPr>
        <w:rFonts w:hint="default"/>
        <w:lang w:val="et-EE" w:eastAsia="en-US" w:bidi="ar-SA"/>
      </w:rPr>
    </w:lvl>
    <w:lvl w:ilvl="7" w:tplc="B818E388">
      <w:numFmt w:val="bullet"/>
      <w:lvlText w:val="•"/>
      <w:lvlJc w:val="left"/>
      <w:pPr>
        <w:ind w:left="5044" w:hanging="567"/>
      </w:pPr>
      <w:rPr>
        <w:rFonts w:hint="default"/>
        <w:lang w:val="et-EE" w:eastAsia="en-US" w:bidi="ar-SA"/>
      </w:rPr>
    </w:lvl>
    <w:lvl w:ilvl="8" w:tplc="7632BE0C">
      <w:numFmt w:val="bullet"/>
      <w:lvlText w:val="•"/>
      <w:lvlJc w:val="left"/>
      <w:pPr>
        <w:ind w:left="5668" w:hanging="567"/>
      </w:pPr>
      <w:rPr>
        <w:rFonts w:hint="default"/>
        <w:lang w:val="et-EE" w:eastAsia="en-US" w:bidi="ar-SA"/>
      </w:rPr>
    </w:lvl>
  </w:abstractNum>
  <w:abstractNum w:abstractNumId="66" w15:restartNumberingAfterBreak="0">
    <w:nsid w:val="695D5ED5"/>
    <w:multiLevelType w:val="hybridMultilevel"/>
    <w:tmpl w:val="BD084E36"/>
    <w:lvl w:ilvl="0" w:tplc="CDA4CAD4">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890A568">
      <w:start w:val="1"/>
      <w:numFmt w:val="lowerLetter"/>
      <w:lvlText w:val="%2)"/>
      <w:lvlJc w:val="left"/>
      <w:pPr>
        <w:ind w:left="1274"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2AE4B082">
      <w:numFmt w:val="bullet"/>
      <w:lvlText w:val="•"/>
      <w:lvlJc w:val="left"/>
      <w:pPr>
        <w:ind w:left="2350" w:hanging="567"/>
      </w:pPr>
      <w:rPr>
        <w:rFonts w:hint="default"/>
        <w:lang w:val="et-EE" w:eastAsia="en-US" w:bidi="ar-SA"/>
      </w:rPr>
    </w:lvl>
    <w:lvl w:ilvl="3" w:tplc="19901932">
      <w:numFmt w:val="bullet"/>
      <w:lvlText w:val="•"/>
      <w:lvlJc w:val="left"/>
      <w:pPr>
        <w:ind w:left="3421" w:hanging="567"/>
      </w:pPr>
      <w:rPr>
        <w:rFonts w:hint="default"/>
        <w:lang w:val="et-EE" w:eastAsia="en-US" w:bidi="ar-SA"/>
      </w:rPr>
    </w:lvl>
    <w:lvl w:ilvl="4" w:tplc="159A2920">
      <w:numFmt w:val="bullet"/>
      <w:lvlText w:val="•"/>
      <w:lvlJc w:val="left"/>
      <w:pPr>
        <w:ind w:left="4491" w:hanging="567"/>
      </w:pPr>
      <w:rPr>
        <w:rFonts w:hint="default"/>
        <w:lang w:val="et-EE" w:eastAsia="en-US" w:bidi="ar-SA"/>
      </w:rPr>
    </w:lvl>
    <w:lvl w:ilvl="5" w:tplc="34AE3E9C">
      <w:numFmt w:val="bullet"/>
      <w:lvlText w:val="•"/>
      <w:lvlJc w:val="left"/>
      <w:pPr>
        <w:ind w:left="5562" w:hanging="567"/>
      </w:pPr>
      <w:rPr>
        <w:rFonts w:hint="default"/>
        <w:lang w:val="et-EE" w:eastAsia="en-US" w:bidi="ar-SA"/>
      </w:rPr>
    </w:lvl>
    <w:lvl w:ilvl="6" w:tplc="428E8D7E">
      <w:numFmt w:val="bullet"/>
      <w:lvlText w:val="•"/>
      <w:lvlJc w:val="left"/>
      <w:pPr>
        <w:ind w:left="6633" w:hanging="567"/>
      </w:pPr>
      <w:rPr>
        <w:rFonts w:hint="default"/>
        <w:lang w:val="et-EE" w:eastAsia="en-US" w:bidi="ar-SA"/>
      </w:rPr>
    </w:lvl>
    <w:lvl w:ilvl="7" w:tplc="AD9E0170">
      <w:numFmt w:val="bullet"/>
      <w:lvlText w:val="•"/>
      <w:lvlJc w:val="left"/>
      <w:pPr>
        <w:ind w:left="7703" w:hanging="567"/>
      </w:pPr>
      <w:rPr>
        <w:rFonts w:hint="default"/>
        <w:lang w:val="et-EE" w:eastAsia="en-US" w:bidi="ar-SA"/>
      </w:rPr>
    </w:lvl>
    <w:lvl w:ilvl="8" w:tplc="83CEF15C">
      <w:numFmt w:val="bullet"/>
      <w:lvlText w:val="•"/>
      <w:lvlJc w:val="left"/>
      <w:pPr>
        <w:ind w:left="8774" w:hanging="567"/>
      </w:pPr>
      <w:rPr>
        <w:rFonts w:hint="default"/>
        <w:lang w:val="et-EE" w:eastAsia="en-US" w:bidi="ar-SA"/>
      </w:rPr>
    </w:lvl>
  </w:abstractNum>
  <w:abstractNum w:abstractNumId="67" w15:restartNumberingAfterBreak="0">
    <w:nsid w:val="69BC11EF"/>
    <w:multiLevelType w:val="hybridMultilevel"/>
    <w:tmpl w:val="50B210AA"/>
    <w:lvl w:ilvl="0" w:tplc="C4BAB756">
      <w:start w:val="1"/>
      <w:numFmt w:val="decimal"/>
      <w:lvlText w:val="%1."/>
      <w:lvlJc w:val="left"/>
      <w:pPr>
        <w:ind w:left="7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D73E269A">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5E229F16">
      <w:start w:val="1"/>
      <w:numFmt w:val="lowerRoman"/>
      <w:lvlText w:val="%3)"/>
      <w:lvlJc w:val="left"/>
      <w:pPr>
        <w:ind w:left="1276" w:hanging="569"/>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B824F13E">
      <w:start w:val="1"/>
      <w:numFmt w:val="upperLetter"/>
      <w:lvlText w:val="%4)"/>
      <w:lvlJc w:val="left"/>
      <w:pPr>
        <w:ind w:left="1842" w:hanging="569"/>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4" w:tplc="6F0C996A">
      <w:numFmt w:val="bullet"/>
      <w:lvlText w:val="•"/>
      <w:lvlJc w:val="left"/>
      <w:pPr>
        <w:ind w:left="3860" w:hanging="569"/>
      </w:pPr>
      <w:rPr>
        <w:rFonts w:hint="default"/>
        <w:lang w:val="et-EE" w:eastAsia="en-US" w:bidi="ar-SA"/>
      </w:rPr>
    </w:lvl>
    <w:lvl w:ilvl="5" w:tplc="07966C0A">
      <w:numFmt w:val="bullet"/>
      <w:lvlText w:val="•"/>
      <w:lvlJc w:val="left"/>
      <w:pPr>
        <w:ind w:left="4870" w:hanging="569"/>
      </w:pPr>
      <w:rPr>
        <w:rFonts w:hint="default"/>
        <w:lang w:val="et-EE" w:eastAsia="en-US" w:bidi="ar-SA"/>
      </w:rPr>
    </w:lvl>
    <w:lvl w:ilvl="6" w:tplc="20884406">
      <w:numFmt w:val="bullet"/>
      <w:lvlText w:val="•"/>
      <w:lvlJc w:val="left"/>
      <w:pPr>
        <w:ind w:left="5881" w:hanging="569"/>
      </w:pPr>
      <w:rPr>
        <w:rFonts w:hint="default"/>
        <w:lang w:val="et-EE" w:eastAsia="en-US" w:bidi="ar-SA"/>
      </w:rPr>
    </w:lvl>
    <w:lvl w:ilvl="7" w:tplc="096253A6">
      <w:numFmt w:val="bullet"/>
      <w:lvlText w:val="•"/>
      <w:lvlJc w:val="left"/>
      <w:pPr>
        <w:ind w:left="6891" w:hanging="569"/>
      </w:pPr>
      <w:rPr>
        <w:rFonts w:hint="default"/>
        <w:lang w:val="et-EE" w:eastAsia="en-US" w:bidi="ar-SA"/>
      </w:rPr>
    </w:lvl>
    <w:lvl w:ilvl="8" w:tplc="9E98D53E">
      <w:numFmt w:val="bullet"/>
      <w:lvlText w:val="•"/>
      <w:lvlJc w:val="left"/>
      <w:pPr>
        <w:ind w:left="7901" w:hanging="569"/>
      </w:pPr>
      <w:rPr>
        <w:rFonts w:hint="default"/>
        <w:lang w:val="et-EE" w:eastAsia="en-US" w:bidi="ar-SA"/>
      </w:rPr>
    </w:lvl>
  </w:abstractNum>
  <w:abstractNum w:abstractNumId="68" w15:restartNumberingAfterBreak="0">
    <w:nsid w:val="69F76526"/>
    <w:multiLevelType w:val="hybridMultilevel"/>
    <w:tmpl w:val="54D49E44"/>
    <w:lvl w:ilvl="0" w:tplc="350694E6">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E6A34D8">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AB9E63AA">
      <w:numFmt w:val="bullet"/>
      <w:lvlText w:val="•"/>
      <w:lvlJc w:val="left"/>
      <w:pPr>
        <w:ind w:left="1724" w:hanging="567"/>
      </w:pPr>
      <w:rPr>
        <w:rFonts w:hint="default"/>
        <w:lang w:val="et-EE" w:eastAsia="en-US" w:bidi="ar-SA"/>
      </w:rPr>
    </w:lvl>
    <w:lvl w:ilvl="3" w:tplc="EBCC7C3A">
      <w:numFmt w:val="bullet"/>
      <w:lvlText w:val="•"/>
      <w:lvlJc w:val="left"/>
      <w:pPr>
        <w:ind w:left="2749" w:hanging="567"/>
      </w:pPr>
      <w:rPr>
        <w:rFonts w:hint="default"/>
        <w:lang w:val="et-EE" w:eastAsia="en-US" w:bidi="ar-SA"/>
      </w:rPr>
    </w:lvl>
    <w:lvl w:ilvl="4" w:tplc="5E02F012">
      <w:numFmt w:val="bullet"/>
      <w:lvlText w:val="•"/>
      <w:lvlJc w:val="left"/>
      <w:pPr>
        <w:ind w:left="3774" w:hanging="567"/>
      </w:pPr>
      <w:rPr>
        <w:rFonts w:hint="default"/>
        <w:lang w:val="et-EE" w:eastAsia="en-US" w:bidi="ar-SA"/>
      </w:rPr>
    </w:lvl>
    <w:lvl w:ilvl="5" w:tplc="8D928A26">
      <w:numFmt w:val="bullet"/>
      <w:lvlText w:val="•"/>
      <w:lvlJc w:val="left"/>
      <w:pPr>
        <w:ind w:left="4798" w:hanging="567"/>
      </w:pPr>
      <w:rPr>
        <w:rFonts w:hint="default"/>
        <w:lang w:val="et-EE" w:eastAsia="en-US" w:bidi="ar-SA"/>
      </w:rPr>
    </w:lvl>
    <w:lvl w:ilvl="6" w:tplc="36E2F252">
      <w:numFmt w:val="bullet"/>
      <w:lvlText w:val="•"/>
      <w:lvlJc w:val="left"/>
      <w:pPr>
        <w:ind w:left="5823" w:hanging="567"/>
      </w:pPr>
      <w:rPr>
        <w:rFonts w:hint="default"/>
        <w:lang w:val="et-EE" w:eastAsia="en-US" w:bidi="ar-SA"/>
      </w:rPr>
    </w:lvl>
    <w:lvl w:ilvl="7" w:tplc="B5DE94BE">
      <w:numFmt w:val="bullet"/>
      <w:lvlText w:val="•"/>
      <w:lvlJc w:val="left"/>
      <w:pPr>
        <w:ind w:left="6848" w:hanging="567"/>
      </w:pPr>
      <w:rPr>
        <w:rFonts w:hint="default"/>
        <w:lang w:val="et-EE" w:eastAsia="en-US" w:bidi="ar-SA"/>
      </w:rPr>
    </w:lvl>
    <w:lvl w:ilvl="8" w:tplc="E0FA72E0">
      <w:numFmt w:val="bullet"/>
      <w:lvlText w:val="•"/>
      <w:lvlJc w:val="left"/>
      <w:pPr>
        <w:ind w:left="7872" w:hanging="567"/>
      </w:pPr>
      <w:rPr>
        <w:rFonts w:hint="default"/>
        <w:lang w:val="et-EE" w:eastAsia="en-US" w:bidi="ar-SA"/>
      </w:rPr>
    </w:lvl>
  </w:abstractNum>
  <w:abstractNum w:abstractNumId="69" w15:restartNumberingAfterBreak="0">
    <w:nsid w:val="6D19239D"/>
    <w:multiLevelType w:val="hybridMultilevel"/>
    <w:tmpl w:val="098A71BE"/>
    <w:lvl w:ilvl="0" w:tplc="EFFC480E">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E845578">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4C4BC5E">
      <w:start w:val="1"/>
      <w:numFmt w:val="lowerRoman"/>
      <w:lvlText w:val="%3)"/>
      <w:lvlJc w:val="left"/>
      <w:pPr>
        <w:ind w:left="1274"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3" w:tplc="D4BE3440">
      <w:numFmt w:val="bullet"/>
      <w:lvlText w:val="•"/>
      <w:lvlJc w:val="left"/>
      <w:pPr>
        <w:ind w:left="2360" w:hanging="567"/>
      </w:pPr>
      <w:rPr>
        <w:rFonts w:hint="default"/>
        <w:lang w:val="et-EE" w:eastAsia="en-US" w:bidi="ar-SA"/>
      </w:rPr>
    </w:lvl>
    <w:lvl w:ilvl="4" w:tplc="F0BE308A">
      <w:numFmt w:val="bullet"/>
      <w:lvlText w:val="•"/>
      <w:lvlJc w:val="left"/>
      <w:pPr>
        <w:ind w:left="3440" w:hanging="567"/>
      </w:pPr>
      <w:rPr>
        <w:rFonts w:hint="default"/>
        <w:lang w:val="et-EE" w:eastAsia="en-US" w:bidi="ar-SA"/>
      </w:rPr>
    </w:lvl>
    <w:lvl w:ilvl="5" w:tplc="6BA8AAC0">
      <w:numFmt w:val="bullet"/>
      <w:lvlText w:val="•"/>
      <w:lvlJc w:val="left"/>
      <w:pPr>
        <w:ind w:left="4520" w:hanging="567"/>
      </w:pPr>
      <w:rPr>
        <w:rFonts w:hint="default"/>
        <w:lang w:val="et-EE" w:eastAsia="en-US" w:bidi="ar-SA"/>
      </w:rPr>
    </w:lvl>
    <w:lvl w:ilvl="6" w:tplc="F580C054">
      <w:numFmt w:val="bullet"/>
      <w:lvlText w:val="•"/>
      <w:lvlJc w:val="left"/>
      <w:pPr>
        <w:ind w:left="5601" w:hanging="567"/>
      </w:pPr>
      <w:rPr>
        <w:rFonts w:hint="default"/>
        <w:lang w:val="et-EE" w:eastAsia="en-US" w:bidi="ar-SA"/>
      </w:rPr>
    </w:lvl>
    <w:lvl w:ilvl="7" w:tplc="DDB86C74">
      <w:numFmt w:val="bullet"/>
      <w:lvlText w:val="•"/>
      <w:lvlJc w:val="left"/>
      <w:pPr>
        <w:ind w:left="6681" w:hanging="567"/>
      </w:pPr>
      <w:rPr>
        <w:rFonts w:hint="default"/>
        <w:lang w:val="et-EE" w:eastAsia="en-US" w:bidi="ar-SA"/>
      </w:rPr>
    </w:lvl>
    <w:lvl w:ilvl="8" w:tplc="FC16691A">
      <w:numFmt w:val="bullet"/>
      <w:lvlText w:val="•"/>
      <w:lvlJc w:val="left"/>
      <w:pPr>
        <w:ind w:left="7761" w:hanging="567"/>
      </w:pPr>
      <w:rPr>
        <w:rFonts w:hint="default"/>
        <w:lang w:val="et-EE" w:eastAsia="en-US" w:bidi="ar-SA"/>
      </w:rPr>
    </w:lvl>
  </w:abstractNum>
  <w:abstractNum w:abstractNumId="70" w15:restartNumberingAfterBreak="0">
    <w:nsid w:val="6D854D6B"/>
    <w:multiLevelType w:val="hybridMultilevel"/>
    <w:tmpl w:val="7236E9A2"/>
    <w:lvl w:ilvl="0" w:tplc="8FF08A1E">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43F6BD40">
      <w:numFmt w:val="bullet"/>
      <w:lvlText w:val="•"/>
      <w:lvlJc w:val="left"/>
      <w:pPr>
        <w:ind w:left="1303" w:hanging="567"/>
      </w:pPr>
      <w:rPr>
        <w:rFonts w:hint="default"/>
        <w:lang w:val="et-EE" w:eastAsia="en-US" w:bidi="ar-SA"/>
      </w:rPr>
    </w:lvl>
    <w:lvl w:ilvl="2" w:tplc="D006F518">
      <w:numFmt w:val="bullet"/>
      <w:lvlText w:val="•"/>
      <w:lvlJc w:val="left"/>
      <w:pPr>
        <w:ind w:left="1927" w:hanging="567"/>
      </w:pPr>
      <w:rPr>
        <w:rFonts w:hint="default"/>
        <w:lang w:val="et-EE" w:eastAsia="en-US" w:bidi="ar-SA"/>
      </w:rPr>
    </w:lvl>
    <w:lvl w:ilvl="3" w:tplc="4C864912">
      <w:numFmt w:val="bullet"/>
      <w:lvlText w:val="•"/>
      <w:lvlJc w:val="left"/>
      <w:pPr>
        <w:ind w:left="2550" w:hanging="567"/>
      </w:pPr>
      <w:rPr>
        <w:rFonts w:hint="default"/>
        <w:lang w:val="et-EE" w:eastAsia="en-US" w:bidi="ar-SA"/>
      </w:rPr>
    </w:lvl>
    <w:lvl w:ilvl="4" w:tplc="8F5C211C">
      <w:numFmt w:val="bullet"/>
      <w:lvlText w:val="•"/>
      <w:lvlJc w:val="left"/>
      <w:pPr>
        <w:ind w:left="3174" w:hanging="567"/>
      </w:pPr>
      <w:rPr>
        <w:rFonts w:hint="default"/>
        <w:lang w:val="et-EE" w:eastAsia="en-US" w:bidi="ar-SA"/>
      </w:rPr>
    </w:lvl>
    <w:lvl w:ilvl="5" w:tplc="7BD409A8">
      <w:numFmt w:val="bullet"/>
      <w:lvlText w:val="•"/>
      <w:lvlJc w:val="left"/>
      <w:pPr>
        <w:ind w:left="3797" w:hanging="567"/>
      </w:pPr>
      <w:rPr>
        <w:rFonts w:hint="default"/>
        <w:lang w:val="et-EE" w:eastAsia="en-US" w:bidi="ar-SA"/>
      </w:rPr>
    </w:lvl>
    <w:lvl w:ilvl="6" w:tplc="C60EC2E4">
      <w:numFmt w:val="bullet"/>
      <w:lvlText w:val="•"/>
      <w:lvlJc w:val="left"/>
      <w:pPr>
        <w:ind w:left="4421" w:hanging="567"/>
      </w:pPr>
      <w:rPr>
        <w:rFonts w:hint="default"/>
        <w:lang w:val="et-EE" w:eastAsia="en-US" w:bidi="ar-SA"/>
      </w:rPr>
    </w:lvl>
    <w:lvl w:ilvl="7" w:tplc="5AE45056">
      <w:numFmt w:val="bullet"/>
      <w:lvlText w:val="•"/>
      <w:lvlJc w:val="left"/>
      <w:pPr>
        <w:ind w:left="5044" w:hanging="567"/>
      </w:pPr>
      <w:rPr>
        <w:rFonts w:hint="default"/>
        <w:lang w:val="et-EE" w:eastAsia="en-US" w:bidi="ar-SA"/>
      </w:rPr>
    </w:lvl>
    <w:lvl w:ilvl="8" w:tplc="51F0DD86">
      <w:numFmt w:val="bullet"/>
      <w:lvlText w:val="•"/>
      <w:lvlJc w:val="left"/>
      <w:pPr>
        <w:ind w:left="5668" w:hanging="567"/>
      </w:pPr>
      <w:rPr>
        <w:rFonts w:hint="default"/>
        <w:lang w:val="et-EE" w:eastAsia="en-US" w:bidi="ar-SA"/>
      </w:rPr>
    </w:lvl>
  </w:abstractNum>
  <w:abstractNum w:abstractNumId="71" w15:restartNumberingAfterBreak="0">
    <w:nsid w:val="6F0A2854"/>
    <w:multiLevelType w:val="hybridMultilevel"/>
    <w:tmpl w:val="AF48CE1A"/>
    <w:lvl w:ilvl="0" w:tplc="32D8EA76">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5A8C1C34">
      <w:numFmt w:val="bullet"/>
      <w:lvlText w:val="•"/>
      <w:lvlJc w:val="left"/>
      <w:pPr>
        <w:ind w:left="1118" w:hanging="567"/>
      </w:pPr>
      <w:rPr>
        <w:rFonts w:hint="default"/>
        <w:lang w:val="et-EE" w:eastAsia="en-US" w:bidi="ar-SA"/>
      </w:rPr>
    </w:lvl>
    <w:lvl w:ilvl="2" w:tplc="4F92EDFC">
      <w:numFmt w:val="bullet"/>
      <w:lvlText w:val="•"/>
      <w:lvlJc w:val="left"/>
      <w:pPr>
        <w:ind w:left="2096" w:hanging="567"/>
      </w:pPr>
      <w:rPr>
        <w:rFonts w:hint="default"/>
        <w:lang w:val="et-EE" w:eastAsia="en-US" w:bidi="ar-SA"/>
      </w:rPr>
    </w:lvl>
    <w:lvl w:ilvl="3" w:tplc="6CE273FC">
      <w:numFmt w:val="bullet"/>
      <w:lvlText w:val="•"/>
      <w:lvlJc w:val="left"/>
      <w:pPr>
        <w:ind w:left="3074" w:hanging="567"/>
      </w:pPr>
      <w:rPr>
        <w:rFonts w:hint="default"/>
        <w:lang w:val="et-EE" w:eastAsia="en-US" w:bidi="ar-SA"/>
      </w:rPr>
    </w:lvl>
    <w:lvl w:ilvl="4" w:tplc="0888A10C">
      <w:numFmt w:val="bullet"/>
      <w:lvlText w:val="•"/>
      <w:lvlJc w:val="left"/>
      <w:pPr>
        <w:ind w:left="4052" w:hanging="567"/>
      </w:pPr>
      <w:rPr>
        <w:rFonts w:hint="default"/>
        <w:lang w:val="et-EE" w:eastAsia="en-US" w:bidi="ar-SA"/>
      </w:rPr>
    </w:lvl>
    <w:lvl w:ilvl="5" w:tplc="D3E0CF98">
      <w:numFmt w:val="bullet"/>
      <w:lvlText w:val="•"/>
      <w:lvlJc w:val="left"/>
      <w:pPr>
        <w:ind w:left="5031" w:hanging="567"/>
      </w:pPr>
      <w:rPr>
        <w:rFonts w:hint="default"/>
        <w:lang w:val="et-EE" w:eastAsia="en-US" w:bidi="ar-SA"/>
      </w:rPr>
    </w:lvl>
    <w:lvl w:ilvl="6" w:tplc="772EAFA4">
      <w:numFmt w:val="bullet"/>
      <w:lvlText w:val="•"/>
      <w:lvlJc w:val="left"/>
      <w:pPr>
        <w:ind w:left="6009" w:hanging="567"/>
      </w:pPr>
      <w:rPr>
        <w:rFonts w:hint="default"/>
        <w:lang w:val="et-EE" w:eastAsia="en-US" w:bidi="ar-SA"/>
      </w:rPr>
    </w:lvl>
    <w:lvl w:ilvl="7" w:tplc="CB1C917C">
      <w:numFmt w:val="bullet"/>
      <w:lvlText w:val="•"/>
      <w:lvlJc w:val="left"/>
      <w:pPr>
        <w:ind w:left="6987" w:hanging="567"/>
      </w:pPr>
      <w:rPr>
        <w:rFonts w:hint="default"/>
        <w:lang w:val="et-EE" w:eastAsia="en-US" w:bidi="ar-SA"/>
      </w:rPr>
    </w:lvl>
    <w:lvl w:ilvl="8" w:tplc="AA60AD90">
      <w:numFmt w:val="bullet"/>
      <w:lvlText w:val="•"/>
      <w:lvlJc w:val="left"/>
      <w:pPr>
        <w:ind w:left="7965" w:hanging="567"/>
      </w:pPr>
      <w:rPr>
        <w:rFonts w:hint="default"/>
        <w:lang w:val="et-EE" w:eastAsia="en-US" w:bidi="ar-SA"/>
      </w:rPr>
    </w:lvl>
  </w:abstractNum>
  <w:abstractNum w:abstractNumId="72" w15:restartNumberingAfterBreak="0">
    <w:nsid w:val="6F4922FE"/>
    <w:multiLevelType w:val="hybridMultilevel"/>
    <w:tmpl w:val="2E421562"/>
    <w:lvl w:ilvl="0" w:tplc="AA88D658">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A1E2DC42">
      <w:numFmt w:val="bullet"/>
      <w:lvlText w:val="•"/>
      <w:lvlJc w:val="left"/>
      <w:pPr>
        <w:ind w:left="1303" w:hanging="567"/>
      </w:pPr>
      <w:rPr>
        <w:rFonts w:hint="default"/>
        <w:lang w:val="et-EE" w:eastAsia="en-US" w:bidi="ar-SA"/>
      </w:rPr>
    </w:lvl>
    <w:lvl w:ilvl="2" w:tplc="78DABDDE">
      <w:numFmt w:val="bullet"/>
      <w:lvlText w:val="•"/>
      <w:lvlJc w:val="left"/>
      <w:pPr>
        <w:ind w:left="1927" w:hanging="567"/>
      </w:pPr>
      <w:rPr>
        <w:rFonts w:hint="default"/>
        <w:lang w:val="et-EE" w:eastAsia="en-US" w:bidi="ar-SA"/>
      </w:rPr>
    </w:lvl>
    <w:lvl w:ilvl="3" w:tplc="9E64D544">
      <w:numFmt w:val="bullet"/>
      <w:lvlText w:val="•"/>
      <w:lvlJc w:val="left"/>
      <w:pPr>
        <w:ind w:left="2550" w:hanging="567"/>
      </w:pPr>
      <w:rPr>
        <w:rFonts w:hint="default"/>
        <w:lang w:val="et-EE" w:eastAsia="en-US" w:bidi="ar-SA"/>
      </w:rPr>
    </w:lvl>
    <w:lvl w:ilvl="4" w:tplc="2376E6CC">
      <w:numFmt w:val="bullet"/>
      <w:lvlText w:val="•"/>
      <w:lvlJc w:val="left"/>
      <w:pPr>
        <w:ind w:left="3174" w:hanging="567"/>
      </w:pPr>
      <w:rPr>
        <w:rFonts w:hint="default"/>
        <w:lang w:val="et-EE" w:eastAsia="en-US" w:bidi="ar-SA"/>
      </w:rPr>
    </w:lvl>
    <w:lvl w:ilvl="5" w:tplc="9D5C4FCE">
      <w:numFmt w:val="bullet"/>
      <w:lvlText w:val="•"/>
      <w:lvlJc w:val="left"/>
      <w:pPr>
        <w:ind w:left="3797" w:hanging="567"/>
      </w:pPr>
      <w:rPr>
        <w:rFonts w:hint="default"/>
        <w:lang w:val="et-EE" w:eastAsia="en-US" w:bidi="ar-SA"/>
      </w:rPr>
    </w:lvl>
    <w:lvl w:ilvl="6" w:tplc="EDF21B4E">
      <w:numFmt w:val="bullet"/>
      <w:lvlText w:val="•"/>
      <w:lvlJc w:val="left"/>
      <w:pPr>
        <w:ind w:left="4421" w:hanging="567"/>
      </w:pPr>
      <w:rPr>
        <w:rFonts w:hint="default"/>
        <w:lang w:val="et-EE" w:eastAsia="en-US" w:bidi="ar-SA"/>
      </w:rPr>
    </w:lvl>
    <w:lvl w:ilvl="7" w:tplc="C5247A8C">
      <w:numFmt w:val="bullet"/>
      <w:lvlText w:val="•"/>
      <w:lvlJc w:val="left"/>
      <w:pPr>
        <w:ind w:left="5044" w:hanging="567"/>
      </w:pPr>
      <w:rPr>
        <w:rFonts w:hint="default"/>
        <w:lang w:val="et-EE" w:eastAsia="en-US" w:bidi="ar-SA"/>
      </w:rPr>
    </w:lvl>
    <w:lvl w:ilvl="8" w:tplc="C41C1432">
      <w:numFmt w:val="bullet"/>
      <w:lvlText w:val="•"/>
      <w:lvlJc w:val="left"/>
      <w:pPr>
        <w:ind w:left="5668" w:hanging="567"/>
      </w:pPr>
      <w:rPr>
        <w:rFonts w:hint="default"/>
        <w:lang w:val="et-EE" w:eastAsia="en-US" w:bidi="ar-SA"/>
      </w:rPr>
    </w:lvl>
  </w:abstractNum>
  <w:abstractNum w:abstractNumId="73" w15:restartNumberingAfterBreak="0">
    <w:nsid w:val="701F1377"/>
    <w:multiLevelType w:val="hybridMultilevel"/>
    <w:tmpl w:val="E496F136"/>
    <w:lvl w:ilvl="0" w:tplc="5A34E190">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E9227A32">
      <w:numFmt w:val="bullet"/>
      <w:lvlText w:val="•"/>
      <w:lvlJc w:val="left"/>
      <w:pPr>
        <w:ind w:left="1118" w:hanging="567"/>
      </w:pPr>
      <w:rPr>
        <w:rFonts w:hint="default"/>
        <w:lang w:val="et-EE" w:eastAsia="en-US" w:bidi="ar-SA"/>
      </w:rPr>
    </w:lvl>
    <w:lvl w:ilvl="2" w:tplc="761A6194">
      <w:numFmt w:val="bullet"/>
      <w:lvlText w:val="•"/>
      <w:lvlJc w:val="left"/>
      <w:pPr>
        <w:ind w:left="2096" w:hanging="567"/>
      </w:pPr>
      <w:rPr>
        <w:rFonts w:hint="default"/>
        <w:lang w:val="et-EE" w:eastAsia="en-US" w:bidi="ar-SA"/>
      </w:rPr>
    </w:lvl>
    <w:lvl w:ilvl="3" w:tplc="D2B2B408">
      <w:numFmt w:val="bullet"/>
      <w:lvlText w:val="•"/>
      <w:lvlJc w:val="left"/>
      <w:pPr>
        <w:ind w:left="3074" w:hanging="567"/>
      </w:pPr>
      <w:rPr>
        <w:rFonts w:hint="default"/>
        <w:lang w:val="et-EE" w:eastAsia="en-US" w:bidi="ar-SA"/>
      </w:rPr>
    </w:lvl>
    <w:lvl w:ilvl="4" w:tplc="13BA241C">
      <w:numFmt w:val="bullet"/>
      <w:lvlText w:val="•"/>
      <w:lvlJc w:val="left"/>
      <w:pPr>
        <w:ind w:left="4052" w:hanging="567"/>
      </w:pPr>
      <w:rPr>
        <w:rFonts w:hint="default"/>
        <w:lang w:val="et-EE" w:eastAsia="en-US" w:bidi="ar-SA"/>
      </w:rPr>
    </w:lvl>
    <w:lvl w:ilvl="5" w:tplc="A3DCB37E">
      <w:numFmt w:val="bullet"/>
      <w:lvlText w:val="•"/>
      <w:lvlJc w:val="left"/>
      <w:pPr>
        <w:ind w:left="5031" w:hanging="567"/>
      </w:pPr>
      <w:rPr>
        <w:rFonts w:hint="default"/>
        <w:lang w:val="et-EE" w:eastAsia="en-US" w:bidi="ar-SA"/>
      </w:rPr>
    </w:lvl>
    <w:lvl w:ilvl="6" w:tplc="905C9F26">
      <w:numFmt w:val="bullet"/>
      <w:lvlText w:val="•"/>
      <w:lvlJc w:val="left"/>
      <w:pPr>
        <w:ind w:left="6009" w:hanging="567"/>
      </w:pPr>
      <w:rPr>
        <w:rFonts w:hint="default"/>
        <w:lang w:val="et-EE" w:eastAsia="en-US" w:bidi="ar-SA"/>
      </w:rPr>
    </w:lvl>
    <w:lvl w:ilvl="7" w:tplc="F8AA1FA6">
      <w:numFmt w:val="bullet"/>
      <w:lvlText w:val="•"/>
      <w:lvlJc w:val="left"/>
      <w:pPr>
        <w:ind w:left="6987" w:hanging="567"/>
      </w:pPr>
      <w:rPr>
        <w:rFonts w:hint="default"/>
        <w:lang w:val="et-EE" w:eastAsia="en-US" w:bidi="ar-SA"/>
      </w:rPr>
    </w:lvl>
    <w:lvl w:ilvl="8" w:tplc="841A5DA4">
      <w:numFmt w:val="bullet"/>
      <w:lvlText w:val="•"/>
      <w:lvlJc w:val="left"/>
      <w:pPr>
        <w:ind w:left="7965" w:hanging="567"/>
      </w:pPr>
      <w:rPr>
        <w:rFonts w:hint="default"/>
        <w:lang w:val="et-EE" w:eastAsia="en-US" w:bidi="ar-SA"/>
      </w:rPr>
    </w:lvl>
  </w:abstractNum>
  <w:abstractNum w:abstractNumId="74" w15:restartNumberingAfterBreak="0">
    <w:nsid w:val="71895D4B"/>
    <w:multiLevelType w:val="hybridMultilevel"/>
    <w:tmpl w:val="7FC8A258"/>
    <w:lvl w:ilvl="0" w:tplc="7DCC8DD8">
      <w:start w:val="1"/>
      <w:numFmt w:val="lowerLetter"/>
      <w:lvlText w:val="%1)"/>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1" w:tplc="28DCF3FC">
      <w:numFmt w:val="bullet"/>
      <w:lvlText w:val="•"/>
      <w:lvlJc w:val="left"/>
      <w:pPr>
        <w:ind w:left="1622" w:hanging="567"/>
      </w:pPr>
      <w:rPr>
        <w:rFonts w:hint="default"/>
        <w:lang w:val="et-EE" w:eastAsia="en-US" w:bidi="ar-SA"/>
      </w:rPr>
    </w:lvl>
    <w:lvl w:ilvl="2" w:tplc="B0EE379A">
      <w:numFmt w:val="bullet"/>
      <w:lvlText w:val="•"/>
      <w:lvlJc w:val="left"/>
      <w:pPr>
        <w:ind w:left="2544" w:hanging="567"/>
      </w:pPr>
      <w:rPr>
        <w:rFonts w:hint="default"/>
        <w:lang w:val="et-EE" w:eastAsia="en-US" w:bidi="ar-SA"/>
      </w:rPr>
    </w:lvl>
    <w:lvl w:ilvl="3" w:tplc="6E82095C">
      <w:numFmt w:val="bullet"/>
      <w:lvlText w:val="•"/>
      <w:lvlJc w:val="left"/>
      <w:pPr>
        <w:ind w:left="3466" w:hanging="567"/>
      </w:pPr>
      <w:rPr>
        <w:rFonts w:hint="default"/>
        <w:lang w:val="et-EE" w:eastAsia="en-US" w:bidi="ar-SA"/>
      </w:rPr>
    </w:lvl>
    <w:lvl w:ilvl="4" w:tplc="8B84B4CA">
      <w:numFmt w:val="bullet"/>
      <w:lvlText w:val="•"/>
      <w:lvlJc w:val="left"/>
      <w:pPr>
        <w:ind w:left="4388" w:hanging="567"/>
      </w:pPr>
      <w:rPr>
        <w:rFonts w:hint="default"/>
        <w:lang w:val="et-EE" w:eastAsia="en-US" w:bidi="ar-SA"/>
      </w:rPr>
    </w:lvl>
    <w:lvl w:ilvl="5" w:tplc="482A09D2">
      <w:numFmt w:val="bullet"/>
      <w:lvlText w:val="•"/>
      <w:lvlJc w:val="left"/>
      <w:pPr>
        <w:ind w:left="5311" w:hanging="567"/>
      </w:pPr>
      <w:rPr>
        <w:rFonts w:hint="default"/>
        <w:lang w:val="et-EE" w:eastAsia="en-US" w:bidi="ar-SA"/>
      </w:rPr>
    </w:lvl>
    <w:lvl w:ilvl="6" w:tplc="299A57A4">
      <w:numFmt w:val="bullet"/>
      <w:lvlText w:val="•"/>
      <w:lvlJc w:val="left"/>
      <w:pPr>
        <w:ind w:left="6233" w:hanging="567"/>
      </w:pPr>
      <w:rPr>
        <w:rFonts w:hint="default"/>
        <w:lang w:val="et-EE" w:eastAsia="en-US" w:bidi="ar-SA"/>
      </w:rPr>
    </w:lvl>
    <w:lvl w:ilvl="7" w:tplc="960498D6">
      <w:numFmt w:val="bullet"/>
      <w:lvlText w:val="•"/>
      <w:lvlJc w:val="left"/>
      <w:pPr>
        <w:ind w:left="7155" w:hanging="567"/>
      </w:pPr>
      <w:rPr>
        <w:rFonts w:hint="default"/>
        <w:lang w:val="et-EE" w:eastAsia="en-US" w:bidi="ar-SA"/>
      </w:rPr>
    </w:lvl>
    <w:lvl w:ilvl="8" w:tplc="B0788794">
      <w:numFmt w:val="bullet"/>
      <w:lvlText w:val="•"/>
      <w:lvlJc w:val="left"/>
      <w:pPr>
        <w:ind w:left="8077" w:hanging="567"/>
      </w:pPr>
      <w:rPr>
        <w:rFonts w:hint="default"/>
        <w:lang w:val="et-EE" w:eastAsia="en-US" w:bidi="ar-SA"/>
      </w:rPr>
    </w:lvl>
  </w:abstractNum>
  <w:abstractNum w:abstractNumId="75" w15:restartNumberingAfterBreak="0">
    <w:nsid w:val="71981980"/>
    <w:multiLevelType w:val="hybridMultilevel"/>
    <w:tmpl w:val="121AE602"/>
    <w:lvl w:ilvl="0" w:tplc="77240FA2">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116803AE">
      <w:numFmt w:val="bullet"/>
      <w:lvlText w:val="•"/>
      <w:lvlJc w:val="left"/>
      <w:pPr>
        <w:ind w:left="904" w:hanging="567"/>
      </w:pPr>
      <w:rPr>
        <w:rFonts w:hint="default"/>
        <w:lang w:val="et-EE" w:eastAsia="en-US" w:bidi="ar-SA"/>
      </w:rPr>
    </w:lvl>
    <w:lvl w:ilvl="2" w:tplc="8932E22C">
      <w:numFmt w:val="bullet"/>
      <w:lvlText w:val="•"/>
      <w:lvlJc w:val="left"/>
      <w:pPr>
        <w:ind w:left="1128" w:hanging="567"/>
      </w:pPr>
      <w:rPr>
        <w:rFonts w:hint="default"/>
        <w:lang w:val="et-EE" w:eastAsia="en-US" w:bidi="ar-SA"/>
      </w:rPr>
    </w:lvl>
    <w:lvl w:ilvl="3" w:tplc="6DE8CF00">
      <w:numFmt w:val="bullet"/>
      <w:lvlText w:val="•"/>
      <w:lvlJc w:val="left"/>
      <w:pPr>
        <w:ind w:left="1352" w:hanging="567"/>
      </w:pPr>
      <w:rPr>
        <w:rFonts w:hint="default"/>
        <w:lang w:val="et-EE" w:eastAsia="en-US" w:bidi="ar-SA"/>
      </w:rPr>
    </w:lvl>
    <w:lvl w:ilvl="4" w:tplc="EB604D48">
      <w:numFmt w:val="bullet"/>
      <w:lvlText w:val="•"/>
      <w:lvlJc w:val="left"/>
      <w:pPr>
        <w:ind w:left="1576" w:hanging="567"/>
      </w:pPr>
      <w:rPr>
        <w:rFonts w:hint="default"/>
        <w:lang w:val="et-EE" w:eastAsia="en-US" w:bidi="ar-SA"/>
      </w:rPr>
    </w:lvl>
    <w:lvl w:ilvl="5" w:tplc="3A3C59BC">
      <w:numFmt w:val="bullet"/>
      <w:lvlText w:val="•"/>
      <w:lvlJc w:val="left"/>
      <w:pPr>
        <w:ind w:left="1800" w:hanging="567"/>
      </w:pPr>
      <w:rPr>
        <w:rFonts w:hint="default"/>
        <w:lang w:val="et-EE" w:eastAsia="en-US" w:bidi="ar-SA"/>
      </w:rPr>
    </w:lvl>
    <w:lvl w:ilvl="6" w:tplc="F5CE7846">
      <w:numFmt w:val="bullet"/>
      <w:lvlText w:val="•"/>
      <w:lvlJc w:val="left"/>
      <w:pPr>
        <w:ind w:left="2024" w:hanging="567"/>
      </w:pPr>
      <w:rPr>
        <w:rFonts w:hint="default"/>
        <w:lang w:val="et-EE" w:eastAsia="en-US" w:bidi="ar-SA"/>
      </w:rPr>
    </w:lvl>
    <w:lvl w:ilvl="7" w:tplc="7D685C44">
      <w:numFmt w:val="bullet"/>
      <w:lvlText w:val="•"/>
      <w:lvlJc w:val="left"/>
      <w:pPr>
        <w:ind w:left="2248" w:hanging="567"/>
      </w:pPr>
      <w:rPr>
        <w:rFonts w:hint="default"/>
        <w:lang w:val="et-EE" w:eastAsia="en-US" w:bidi="ar-SA"/>
      </w:rPr>
    </w:lvl>
    <w:lvl w:ilvl="8" w:tplc="1D6E79B6">
      <w:numFmt w:val="bullet"/>
      <w:lvlText w:val="•"/>
      <w:lvlJc w:val="left"/>
      <w:pPr>
        <w:ind w:left="2472" w:hanging="567"/>
      </w:pPr>
      <w:rPr>
        <w:rFonts w:hint="default"/>
        <w:lang w:val="et-EE" w:eastAsia="en-US" w:bidi="ar-SA"/>
      </w:rPr>
    </w:lvl>
  </w:abstractNum>
  <w:abstractNum w:abstractNumId="76" w15:restartNumberingAfterBreak="0">
    <w:nsid w:val="74AF4064"/>
    <w:multiLevelType w:val="hybridMultilevel"/>
    <w:tmpl w:val="EB501990"/>
    <w:lvl w:ilvl="0" w:tplc="FC5AA754">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AB60F206">
      <w:numFmt w:val="bullet"/>
      <w:lvlText w:val="•"/>
      <w:lvlJc w:val="left"/>
      <w:pPr>
        <w:ind w:left="1118" w:hanging="567"/>
      </w:pPr>
      <w:rPr>
        <w:rFonts w:hint="default"/>
        <w:lang w:val="et-EE" w:eastAsia="en-US" w:bidi="ar-SA"/>
      </w:rPr>
    </w:lvl>
    <w:lvl w:ilvl="2" w:tplc="801A0348">
      <w:numFmt w:val="bullet"/>
      <w:lvlText w:val="•"/>
      <w:lvlJc w:val="left"/>
      <w:pPr>
        <w:ind w:left="2096" w:hanging="567"/>
      </w:pPr>
      <w:rPr>
        <w:rFonts w:hint="default"/>
        <w:lang w:val="et-EE" w:eastAsia="en-US" w:bidi="ar-SA"/>
      </w:rPr>
    </w:lvl>
    <w:lvl w:ilvl="3" w:tplc="441A2308">
      <w:numFmt w:val="bullet"/>
      <w:lvlText w:val="•"/>
      <w:lvlJc w:val="left"/>
      <w:pPr>
        <w:ind w:left="3074" w:hanging="567"/>
      </w:pPr>
      <w:rPr>
        <w:rFonts w:hint="default"/>
        <w:lang w:val="et-EE" w:eastAsia="en-US" w:bidi="ar-SA"/>
      </w:rPr>
    </w:lvl>
    <w:lvl w:ilvl="4" w:tplc="3E70D086">
      <w:numFmt w:val="bullet"/>
      <w:lvlText w:val="•"/>
      <w:lvlJc w:val="left"/>
      <w:pPr>
        <w:ind w:left="4052" w:hanging="567"/>
      </w:pPr>
      <w:rPr>
        <w:rFonts w:hint="default"/>
        <w:lang w:val="et-EE" w:eastAsia="en-US" w:bidi="ar-SA"/>
      </w:rPr>
    </w:lvl>
    <w:lvl w:ilvl="5" w:tplc="2EC6D096">
      <w:numFmt w:val="bullet"/>
      <w:lvlText w:val="•"/>
      <w:lvlJc w:val="left"/>
      <w:pPr>
        <w:ind w:left="5031" w:hanging="567"/>
      </w:pPr>
      <w:rPr>
        <w:rFonts w:hint="default"/>
        <w:lang w:val="et-EE" w:eastAsia="en-US" w:bidi="ar-SA"/>
      </w:rPr>
    </w:lvl>
    <w:lvl w:ilvl="6" w:tplc="A85441DE">
      <w:numFmt w:val="bullet"/>
      <w:lvlText w:val="•"/>
      <w:lvlJc w:val="left"/>
      <w:pPr>
        <w:ind w:left="6009" w:hanging="567"/>
      </w:pPr>
      <w:rPr>
        <w:rFonts w:hint="default"/>
        <w:lang w:val="et-EE" w:eastAsia="en-US" w:bidi="ar-SA"/>
      </w:rPr>
    </w:lvl>
    <w:lvl w:ilvl="7" w:tplc="6F28BD90">
      <w:numFmt w:val="bullet"/>
      <w:lvlText w:val="•"/>
      <w:lvlJc w:val="left"/>
      <w:pPr>
        <w:ind w:left="6987" w:hanging="567"/>
      </w:pPr>
      <w:rPr>
        <w:rFonts w:hint="default"/>
        <w:lang w:val="et-EE" w:eastAsia="en-US" w:bidi="ar-SA"/>
      </w:rPr>
    </w:lvl>
    <w:lvl w:ilvl="8" w:tplc="E3B8BFBC">
      <w:numFmt w:val="bullet"/>
      <w:lvlText w:val="•"/>
      <w:lvlJc w:val="left"/>
      <w:pPr>
        <w:ind w:left="7965" w:hanging="567"/>
      </w:pPr>
      <w:rPr>
        <w:rFonts w:hint="default"/>
        <w:lang w:val="et-EE" w:eastAsia="en-US" w:bidi="ar-SA"/>
      </w:rPr>
    </w:lvl>
  </w:abstractNum>
  <w:abstractNum w:abstractNumId="77" w15:restartNumberingAfterBreak="0">
    <w:nsid w:val="753363DA"/>
    <w:multiLevelType w:val="hybridMultilevel"/>
    <w:tmpl w:val="D7323BD6"/>
    <w:lvl w:ilvl="0" w:tplc="045480F0">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E6620066">
      <w:numFmt w:val="bullet"/>
      <w:lvlText w:val="•"/>
      <w:lvlJc w:val="left"/>
      <w:pPr>
        <w:ind w:left="1303" w:hanging="567"/>
      </w:pPr>
      <w:rPr>
        <w:rFonts w:hint="default"/>
        <w:lang w:val="et-EE" w:eastAsia="en-US" w:bidi="ar-SA"/>
      </w:rPr>
    </w:lvl>
    <w:lvl w:ilvl="2" w:tplc="B5EC9C4A">
      <w:numFmt w:val="bullet"/>
      <w:lvlText w:val="•"/>
      <w:lvlJc w:val="left"/>
      <w:pPr>
        <w:ind w:left="1927" w:hanging="567"/>
      </w:pPr>
      <w:rPr>
        <w:rFonts w:hint="default"/>
        <w:lang w:val="et-EE" w:eastAsia="en-US" w:bidi="ar-SA"/>
      </w:rPr>
    </w:lvl>
    <w:lvl w:ilvl="3" w:tplc="5B0C422A">
      <w:numFmt w:val="bullet"/>
      <w:lvlText w:val="•"/>
      <w:lvlJc w:val="left"/>
      <w:pPr>
        <w:ind w:left="2550" w:hanging="567"/>
      </w:pPr>
      <w:rPr>
        <w:rFonts w:hint="default"/>
        <w:lang w:val="et-EE" w:eastAsia="en-US" w:bidi="ar-SA"/>
      </w:rPr>
    </w:lvl>
    <w:lvl w:ilvl="4" w:tplc="CDBEB0A8">
      <w:numFmt w:val="bullet"/>
      <w:lvlText w:val="•"/>
      <w:lvlJc w:val="left"/>
      <w:pPr>
        <w:ind w:left="3174" w:hanging="567"/>
      </w:pPr>
      <w:rPr>
        <w:rFonts w:hint="default"/>
        <w:lang w:val="et-EE" w:eastAsia="en-US" w:bidi="ar-SA"/>
      </w:rPr>
    </w:lvl>
    <w:lvl w:ilvl="5" w:tplc="99C6CF9A">
      <w:numFmt w:val="bullet"/>
      <w:lvlText w:val="•"/>
      <w:lvlJc w:val="left"/>
      <w:pPr>
        <w:ind w:left="3797" w:hanging="567"/>
      </w:pPr>
      <w:rPr>
        <w:rFonts w:hint="default"/>
        <w:lang w:val="et-EE" w:eastAsia="en-US" w:bidi="ar-SA"/>
      </w:rPr>
    </w:lvl>
    <w:lvl w:ilvl="6" w:tplc="C3AE5CEA">
      <w:numFmt w:val="bullet"/>
      <w:lvlText w:val="•"/>
      <w:lvlJc w:val="left"/>
      <w:pPr>
        <w:ind w:left="4421" w:hanging="567"/>
      </w:pPr>
      <w:rPr>
        <w:rFonts w:hint="default"/>
        <w:lang w:val="et-EE" w:eastAsia="en-US" w:bidi="ar-SA"/>
      </w:rPr>
    </w:lvl>
    <w:lvl w:ilvl="7" w:tplc="01D0DF02">
      <w:numFmt w:val="bullet"/>
      <w:lvlText w:val="•"/>
      <w:lvlJc w:val="left"/>
      <w:pPr>
        <w:ind w:left="5044" w:hanging="567"/>
      </w:pPr>
      <w:rPr>
        <w:rFonts w:hint="default"/>
        <w:lang w:val="et-EE" w:eastAsia="en-US" w:bidi="ar-SA"/>
      </w:rPr>
    </w:lvl>
    <w:lvl w:ilvl="8" w:tplc="F5B49818">
      <w:numFmt w:val="bullet"/>
      <w:lvlText w:val="•"/>
      <w:lvlJc w:val="left"/>
      <w:pPr>
        <w:ind w:left="5668" w:hanging="567"/>
      </w:pPr>
      <w:rPr>
        <w:rFonts w:hint="default"/>
        <w:lang w:val="et-EE" w:eastAsia="en-US" w:bidi="ar-SA"/>
      </w:rPr>
    </w:lvl>
  </w:abstractNum>
  <w:abstractNum w:abstractNumId="78" w15:restartNumberingAfterBreak="0">
    <w:nsid w:val="79120A2E"/>
    <w:multiLevelType w:val="hybridMultilevel"/>
    <w:tmpl w:val="77766CF0"/>
    <w:lvl w:ilvl="0" w:tplc="8CECB734">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EE80496E">
      <w:numFmt w:val="bullet"/>
      <w:lvlText w:val="•"/>
      <w:lvlJc w:val="left"/>
      <w:pPr>
        <w:ind w:left="1303" w:hanging="567"/>
      </w:pPr>
      <w:rPr>
        <w:rFonts w:hint="default"/>
        <w:lang w:val="et-EE" w:eastAsia="en-US" w:bidi="ar-SA"/>
      </w:rPr>
    </w:lvl>
    <w:lvl w:ilvl="2" w:tplc="6D409088">
      <w:numFmt w:val="bullet"/>
      <w:lvlText w:val="•"/>
      <w:lvlJc w:val="left"/>
      <w:pPr>
        <w:ind w:left="1927" w:hanging="567"/>
      </w:pPr>
      <w:rPr>
        <w:rFonts w:hint="default"/>
        <w:lang w:val="et-EE" w:eastAsia="en-US" w:bidi="ar-SA"/>
      </w:rPr>
    </w:lvl>
    <w:lvl w:ilvl="3" w:tplc="40880480">
      <w:numFmt w:val="bullet"/>
      <w:lvlText w:val="•"/>
      <w:lvlJc w:val="left"/>
      <w:pPr>
        <w:ind w:left="2550" w:hanging="567"/>
      </w:pPr>
      <w:rPr>
        <w:rFonts w:hint="default"/>
        <w:lang w:val="et-EE" w:eastAsia="en-US" w:bidi="ar-SA"/>
      </w:rPr>
    </w:lvl>
    <w:lvl w:ilvl="4" w:tplc="093E09A4">
      <w:numFmt w:val="bullet"/>
      <w:lvlText w:val="•"/>
      <w:lvlJc w:val="left"/>
      <w:pPr>
        <w:ind w:left="3174" w:hanging="567"/>
      </w:pPr>
      <w:rPr>
        <w:rFonts w:hint="default"/>
        <w:lang w:val="et-EE" w:eastAsia="en-US" w:bidi="ar-SA"/>
      </w:rPr>
    </w:lvl>
    <w:lvl w:ilvl="5" w:tplc="37CCE0EE">
      <w:numFmt w:val="bullet"/>
      <w:lvlText w:val="•"/>
      <w:lvlJc w:val="left"/>
      <w:pPr>
        <w:ind w:left="3797" w:hanging="567"/>
      </w:pPr>
      <w:rPr>
        <w:rFonts w:hint="default"/>
        <w:lang w:val="et-EE" w:eastAsia="en-US" w:bidi="ar-SA"/>
      </w:rPr>
    </w:lvl>
    <w:lvl w:ilvl="6" w:tplc="B734BC1E">
      <w:numFmt w:val="bullet"/>
      <w:lvlText w:val="•"/>
      <w:lvlJc w:val="left"/>
      <w:pPr>
        <w:ind w:left="4421" w:hanging="567"/>
      </w:pPr>
      <w:rPr>
        <w:rFonts w:hint="default"/>
        <w:lang w:val="et-EE" w:eastAsia="en-US" w:bidi="ar-SA"/>
      </w:rPr>
    </w:lvl>
    <w:lvl w:ilvl="7" w:tplc="4A50749A">
      <w:numFmt w:val="bullet"/>
      <w:lvlText w:val="•"/>
      <w:lvlJc w:val="left"/>
      <w:pPr>
        <w:ind w:left="5044" w:hanging="567"/>
      </w:pPr>
      <w:rPr>
        <w:rFonts w:hint="default"/>
        <w:lang w:val="et-EE" w:eastAsia="en-US" w:bidi="ar-SA"/>
      </w:rPr>
    </w:lvl>
    <w:lvl w:ilvl="8" w:tplc="9C2485DC">
      <w:numFmt w:val="bullet"/>
      <w:lvlText w:val="•"/>
      <w:lvlJc w:val="left"/>
      <w:pPr>
        <w:ind w:left="5668" w:hanging="567"/>
      </w:pPr>
      <w:rPr>
        <w:rFonts w:hint="default"/>
        <w:lang w:val="et-EE" w:eastAsia="en-US" w:bidi="ar-SA"/>
      </w:rPr>
    </w:lvl>
  </w:abstractNum>
  <w:abstractNum w:abstractNumId="79" w15:restartNumberingAfterBreak="0">
    <w:nsid w:val="79BC68A9"/>
    <w:multiLevelType w:val="hybridMultilevel"/>
    <w:tmpl w:val="DACA2FE6"/>
    <w:lvl w:ilvl="0" w:tplc="0218AD54">
      <w:start w:val="1"/>
      <w:numFmt w:val="decimal"/>
      <w:lvlText w:val="%1."/>
      <w:lvlJc w:val="left"/>
      <w:pPr>
        <w:ind w:left="141"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0D8C2928">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45623444">
      <w:numFmt w:val="bullet"/>
      <w:lvlText w:val="•"/>
      <w:lvlJc w:val="left"/>
      <w:pPr>
        <w:ind w:left="1724" w:hanging="567"/>
      </w:pPr>
      <w:rPr>
        <w:rFonts w:hint="default"/>
        <w:lang w:val="et-EE" w:eastAsia="en-US" w:bidi="ar-SA"/>
      </w:rPr>
    </w:lvl>
    <w:lvl w:ilvl="3" w:tplc="99C00372">
      <w:numFmt w:val="bullet"/>
      <w:lvlText w:val="•"/>
      <w:lvlJc w:val="left"/>
      <w:pPr>
        <w:ind w:left="2749" w:hanging="567"/>
      </w:pPr>
      <w:rPr>
        <w:rFonts w:hint="default"/>
        <w:lang w:val="et-EE" w:eastAsia="en-US" w:bidi="ar-SA"/>
      </w:rPr>
    </w:lvl>
    <w:lvl w:ilvl="4" w:tplc="AD7C061E">
      <w:numFmt w:val="bullet"/>
      <w:lvlText w:val="•"/>
      <w:lvlJc w:val="left"/>
      <w:pPr>
        <w:ind w:left="3774" w:hanging="567"/>
      </w:pPr>
      <w:rPr>
        <w:rFonts w:hint="default"/>
        <w:lang w:val="et-EE" w:eastAsia="en-US" w:bidi="ar-SA"/>
      </w:rPr>
    </w:lvl>
    <w:lvl w:ilvl="5" w:tplc="138E94F4">
      <w:numFmt w:val="bullet"/>
      <w:lvlText w:val="•"/>
      <w:lvlJc w:val="left"/>
      <w:pPr>
        <w:ind w:left="4798" w:hanging="567"/>
      </w:pPr>
      <w:rPr>
        <w:rFonts w:hint="default"/>
        <w:lang w:val="et-EE" w:eastAsia="en-US" w:bidi="ar-SA"/>
      </w:rPr>
    </w:lvl>
    <w:lvl w:ilvl="6" w:tplc="C1AEBDF8">
      <w:numFmt w:val="bullet"/>
      <w:lvlText w:val="•"/>
      <w:lvlJc w:val="left"/>
      <w:pPr>
        <w:ind w:left="5823" w:hanging="567"/>
      </w:pPr>
      <w:rPr>
        <w:rFonts w:hint="default"/>
        <w:lang w:val="et-EE" w:eastAsia="en-US" w:bidi="ar-SA"/>
      </w:rPr>
    </w:lvl>
    <w:lvl w:ilvl="7" w:tplc="8C2C09E6">
      <w:numFmt w:val="bullet"/>
      <w:lvlText w:val="•"/>
      <w:lvlJc w:val="left"/>
      <w:pPr>
        <w:ind w:left="6848" w:hanging="567"/>
      </w:pPr>
      <w:rPr>
        <w:rFonts w:hint="default"/>
        <w:lang w:val="et-EE" w:eastAsia="en-US" w:bidi="ar-SA"/>
      </w:rPr>
    </w:lvl>
    <w:lvl w:ilvl="8" w:tplc="40FA4C62">
      <w:numFmt w:val="bullet"/>
      <w:lvlText w:val="•"/>
      <w:lvlJc w:val="left"/>
      <w:pPr>
        <w:ind w:left="7872" w:hanging="567"/>
      </w:pPr>
      <w:rPr>
        <w:rFonts w:hint="default"/>
        <w:lang w:val="et-EE" w:eastAsia="en-US" w:bidi="ar-SA"/>
      </w:rPr>
    </w:lvl>
  </w:abstractNum>
  <w:abstractNum w:abstractNumId="80" w15:restartNumberingAfterBreak="0">
    <w:nsid w:val="79D520F4"/>
    <w:multiLevelType w:val="hybridMultilevel"/>
    <w:tmpl w:val="AE46449A"/>
    <w:lvl w:ilvl="0" w:tplc="42ECEE92">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F1CA5156">
      <w:numFmt w:val="bullet"/>
      <w:lvlText w:val="•"/>
      <w:lvlJc w:val="left"/>
      <w:pPr>
        <w:ind w:left="1303" w:hanging="567"/>
      </w:pPr>
      <w:rPr>
        <w:rFonts w:hint="default"/>
        <w:lang w:val="et-EE" w:eastAsia="en-US" w:bidi="ar-SA"/>
      </w:rPr>
    </w:lvl>
    <w:lvl w:ilvl="2" w:tplc="D1427BCC">
      <w:numFmt w:val="bullet"/>
      <w:lvlText w:val="•"/>
      <w:lvlJc w:val="left"/>
      <w:pPr>
        <w:ind w:left="1927" w:hanging="567"/>
      </w:pPr>
      <w:rPr>
        <w:rFonts w:hint="default"/>
        <w:lang w:val="et-EE" w:eastAsia="en-US" w:bidi="ar-SA"/>
      </w:rPr>
    </w:lvl>
    <w:lvl w:ilvl="3" w:tplc="E3FE2A5C">
      <w:numFmt w:val="bullet"/>
      <w:lvlText w:val="•"/>
      <w:lvlJc w:val="left"/>
      <w:pPr>
        <w:ind w:left="2550" w:hanging="567"/>
      </w:pPr>
      <w:rPr>
        <w:rFonts w:hint="default"/>
        <w:lang w:val="et-EE" w:eastAsia="en-US" w:bidi="ar-SA"/>
      </w:rPr>
    </w:lvl>
    <w:lvl w:ilvl="4" w:tplc="99EC9184">
      <w:numFmt w:val="bullet"/>
      <w:lvlText w:val="•"/>
      <w:lvlJc w:val="left"/>
      <w:pPr>
        <w:ind w:left="3174" w:hanging="567"/>
      </w:pPr>
      <w:rPr>
        <w:rFonts w:hint="default"/>
        <w:lang w:val="et-EE" w:eastAsia="en-US" w:bidi="ar-SA"/>
      </w:rPr>
    </w:lvl>
    <w:lvl w:ilvl="5" w:tplc="010EBAEA">
      <w:numFmt w:val="bullet"/>
      <w:lvlText w:val="•"/>
      <w:lvlJc w:val="left"/>
      <w:pPr>
        <w:ind w:left="3797" w:hanging="567"/>
      </w:pPr>
      <w:rPr>
        <w:rFonts w:hint="default"/>
        <w:lang w:val="et-EE" w:eastAsia="en-US" w:bidi="ar-SA"/>
      </w:rPr>
    </w:lvl>
    <w:lvl w:ilvl="6" w:tplc="14928CEE">
      <w:numFmt w:val="bullet"/>
      <w:lvlText w:val="•"/>
      <w:lvlJc w:val="left"/>
      <w:pPr>
        <w:ind w:left="4421" w:hanging="567"/>
      </w:pPr>
      <w:rPr>
        <w:rFonts w:hint="default"/>
        <w:lang w:val="et-EE" w:eastAsia="en-US" w:bidi="ar-SA"/>
      </w:rPr>
    </w:lvl>
    <w:lvl w:ilvl="7" w:tplc="084CB2E2">
      <w:numFmt w:val="bullet"/>
      <w:lvlText w:val="•"/>
      <w:lvlJc w:val="left"/>
      <w:pPr>
        <w:ind w:left="5044" w:hanging="567"/>
      </w:pPr>
      <w:rPr>
        <w:rFonts w:hint="default"/>
        <w:lang w:val="et-EE" w:eastAsia="en-US" w:bidi="ar-SA"/>
      </w:rPr>
    </w:lvl>
    <w:lvl w:ilvl="8" w:tplc="FE1CFBCE">
      <w:numFmt w:val="bullet"/>
      <w:lvlText w:val="•"/>
      <w:lvlJc w:val="left"/>
      <w:pPr>
        <w:ind w:left="5668" w:hanging="567"/>
      </w:pPr>
      <w:rPr>
        <w:rFonts w:hint="default"/>
        <w:lang w:val="et-EE" w:eastAsia="en-US" w:bidi="ar-SA"/>
      </w:rPr>
    </w:lvl>
  </w:abstractNum>
  <w:abstractNum w:abstractNumId="81" w15:restartNumberingAfterBreak="0">
    <w:nsid w:val="7CA213A3"/>
    <w:multiLevelType w:val="hybridMultilevel"/>
    <w:tmpl w:val="2854782E"/>
    <w:lvl w:ilvl="0" w:tplc="DDDA7A00">
      <w:start w:val="1"/>
      <w:numFmt w:val="decimal"/>
      <w:lvlText w:val="%1."/>
      <w:lvlJc w:val="left"/>
      <w:pPr>
        <w:ind w:left="707"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B330B4AE">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0722EB32">
      <w:numFmt w:val="bullet"/>
      <w:lvlText w:val="•"/>
      <w:lvlJc w:val="left"/>
      <w:pPr>
        <w:ind w:left="2544" w:hanging="567"/>
      </w:pPr>
      <w:rPr>
        <w:rFonts w:hint="default"/>
        <w:lang w:val="et-EE" w:eastAsia="en-US" w:bidi="ar-SA"/>
      </w:rPr>
    </w:lvl>
    <w:lvl w:ilvl="3" w:tplc="6EFAFE28">
      <w:numFmt w:val="bullet"/>
      <w:lvlText w:val="•"/>
      <w:lvlJc w:val="left"/>
      <w:pPr>
        <w:ind w:left="3466" w:hanging="567"/>
      </w:pPr>
      <w:rPr>
        <w:rFonts w:hint="default"/>
        <w:lang w:val="et-EE" w:eastAsia="en-US" w:bidi="ar-SA"/>
      </w:rPr>
    </w:lvl>
    <w:lvl w:ilvl="4" w:tplc="F580E622">
      <w:numFmt w:val="bullet"/>
      <w:lvlText w:val="•"/>
      <w:lvlJc w:val="left"/>
      <w:pPr>
        <w:ind w:left="4388" w:hanging="567"/>
      </w:pPr>
      <w:rPr>
        <w:rFonts w:hint="default"/>
        <w:lang w:val="et-EE" w:eastAsia="en-US" w:bidi="ar-SA"/>
      </w:rPr>
    </w:lvl>
    <w:lvl w:ilvl="5" w:tplc="58A087B8">
      <w:numFmt w:val="bullet"/>
      <w:lvlText w:val="•"/>
      <w:lvlJc w:val="left"/>
      <w:pPr>
        <w:ind w:left="5311" w:hanging="567"/>
      </w:pPr>
      <w:rPr>
        <w:rFonts w:hint="default"/>
        <w:lang w:val="et-EE" w:eastAsia="en-US" w:bidi="ar-SA"/>
      </w:rPr>
    </w:lvl>
    <w:lvl w:ilvl="6" w:tplc="46AA52E6">
      <w:numFmt w:val="bullet"/>
      <w:lvlText w:val="•"/>
      <w:lvlJc w:val="left"/>
      <w:pPr>
        <w:ind w:left="6233" w:hanging="567"/>
      </w:pPr>
      <w:rPr>
        <w:rFonts w:hint="default"/>
        <w:lang w:val="et-EE" w:eastAsia="en-US" w:bidi="ar-SA"/>
      </w:rPr>
    </w:lvl>
    <w:lvl w:ilvl="7" w:tplc="C6A08246">
      <w:numFmt w:val="bullet"/>
      <w:lvlText w:val="•"/>
      <w:lvlJc w:val="left"/>
      <w:pPr>
        <w:ind w:left="7155" w:hanging="567"/>
      </w:pPr>
      <w:rPr>
        <w:rFonts w:hint="default"/>
        <w:lang w:val="et-EE" w:eastAsia="en-US" w:bidi="ar-SA"/>
      </w:rPr>
    </w:lvl>
    <w:lvl w:ilvl="8" w:tplc="30C69F10">
      <w:numFmt w:val="bullet"/>
      <w:lvlText w:val="•"/>
      <w:lvlJc w:val="left"/>
      <w:pPr>
        <w:ind w:left="8077" w:hanging="567"/>
      </w:pPr>
      <w:rPr>
        <w:rFonts w:hint="default"/>
        <w:lang w:val="et-EE" w:eastAsia="en-US" w:bidi="ar-SA"/>
      </w:rPr>
    </w:lvl>
  </w:abstractNum>
  <w:abstractNum w:abstractNumId="82" w15:restartNumberingAfterBreak="0">
    <w:nsid w:val="7D881576"/>
    <w:multiLevelType w:val="hybridMultilevel"/>
    <w:tmpl w:val="27541FC6"/>
    <w:lvl w:ilvl="0" w:tplc="666A7EEA">
      <w:numFmt w:val="bullet"/>
      <w:lvlText w:val="–"/>
      <w:lvlJc w:val="left"/>
      <w:pPr>
        <w:ind w:left="674" w:hanging="567"/>
      </w:pPr>
      <w:rPr>
        <w:rFonts w:ascii="Times New Roman" w:eastAsia="Times New Roman" w:hAnsi="Times New Roman" w:cs="Times New Roman" w:hint="default"/>
        <w:b w:val="0"/>
        <w:bCs w:val="0"/>
        <w:i w:val="0"/>
        <w:iCs w:val="0"/>
        <w:spacing w:val="0"/>
        <w:w w:val="100"/>
        <w:sz w:val="24"/>
        <w:szCs w:val="24"/>
        <w:lang w:val="et-EE" w:eastAsia="en-US" w:bidi="ar-SA"/>
      </w:rPr>
    </w:lvl>
    <w:lvl w:ilvl="1" w:tplc="351E4F32">
      <w:numFmt w:val="bullet"/>
      <w:lvlText w:val="•"/>
      <w:lvlJc w:val="left"/>
      <w:pPr>
        <w:ind w:left="1303" w:hanging="567"/>
      </w:pPr>
      <w:rPr>
        <w:rFonts w:hint="default"/>
        <w:lang w:val="et-EE" w:eastAsia="en-US" w:bidi="ar-SA"/>
      </w:rPr>
    </w:lvl>
    <w:lvl w:ilvl="2" w:tplc="C9CAC062">
      <w:numFmt w:val="bullet"/>
      <w:lvlText w:val="•"/>
      <w:lvlJc w:val="left"/>
      <w:pPr>
        <w:ind w:left="1927" w:hanging="567"/>
      </w:pPr>
      <w:rPr>
        <w:rFonts w:hint="default"/>
        <w:lang w:val="et-EE" w:eastAsia="en-US" w:bidi="ar-SA"/>
      </w:rPr>
    </w:lvl>
    <w:lvl w:ilvl="3" w:tplc="EAA0809A">
      <w:numFmt w:val="bullet"/>
      <w:lvlText w:val="•"/>
      <w:lvlJc w:val="left"/>
      <w:pPr>
        <w:ind w:left="2550" w:hanging="567"/>
      </w:pPr>
      <w:rPr>
        <w:rFonts w:hint="default"/>
        <w:lang w:val="et-EE" w:eastAsia="en-US" w:bidi="ar-SA"/>
      </w:rPr>
    </w:lvl>
    <w:lvl w:ilvl="4" w:tplc="1FE4FA04">
      <w:numFmt w:val="bullet"/>
      <w:lvlText w:val="•"/>
      <w:lvlJc w:val="left"/>
      <w:pPr>
        <w:ind w:left="3174" w:hanging="567"/>
      </w:pPr>
      <w:rPr>
        <w:rFonts w:hint="default"/>
        <w:lang w:val="et-EE" w:eastAsia="en-US" w:bidi="ar-SA"/>
      </w:rPr>
    </w:lvl>
    <w:lvl w:ilvl="5" w:tplc="365CCF3A">
      <w:numFmt w:val="bullet"/>
      <w:lvlText w:val="•"/>
      <w:lvlJc w:val="left"/>
      <w:pPr>
        <w:ind w:left="3797" w:hanging="567"/>
      </w:pPr>
      <w:rPr>
        <w:rFonts w:hint="default"/>
        <w:lang w:val="et-EE" w:eastAsia="en-US" w:bidi="ar-SA"/>
      </w:rPr>
    </w:lvl>
    <w:lvl w:ilvl="6" w:tplc="9D8683CA">
      <w:numFmt w:val="bullet"/>
      <w:lvlText w:val="•"/>
      <w:lvlJc w:val="left"/>
      <w:pPr>
        <w:ind w:left="4421" w:hanging="567"/>
      </w:pPr>
      <w:rPr>
        <w:rFonts w:hint="default"/>
        <w:lang w:val="et-EE" w:eastAsia="en-US" w:bidi="ar-SA"/>
      </w:rPr>
    </w:lvl>
    <w:lvl w:ilvl="7" w:tplc="4BEAB294">
      <w:numFmt w:val="bullet"/>
      <w:lvlText w:val="•"/>
      <w:lvlJc w:val="left"/>
      <w:pPr>
        <w:ind w:left="5044" w:hanging="567"/>
      </w:pPr>
      <w:rPr>
        <w:rFonts w:hint="default"/>
        <w:lang w:val="et-EE" w:eastAsia="en-US" w:bidi="ar-SA"/>
      </w:rPr>
    </w:lvl>
    <w:lvl w:ilvl="8" w:tplc="566E326E">
      <w:numFmt w:val="bullet"/>
      <w:lvlText w:val="•"/>
      <w:lvlJc w:val="left"/>
      <w:pPr>
        <w:ind w:left="5668" w:hanging="567"/>
      </w:pPr>
      <w:rPr>
        <w:rFonts w:hint="default"/>
        <w:lang w:val="et-EE" w:eastAsia="en-US" w:bidi="ar-SA"/>
      </w:rPr>
    </w:lvl>
  </w:abstractNum>
  <w:abstractNum w:abstractNumId="83" w15:restartNumberingAfterBreak="0">
    <w:nsid w:val="7FDB53E0"/>
    <w:multiLevelType w:val="hybridMultilevel"/>
    <w:tmpl w:val="1004B2FA"/>
    <w:lvl w:ilvl="0" w:tplc="CE0C5D76">
      <w:start w:val="1"/>
      <w:numFmt w:val="decimal"/>
      <w:lvlText w:val="%1."/>
      <w:lvlJc w:val="left"/>
      <w:pPr>
        <w:ind w:left="708" w:hanging="567"/>
        <w:jc w:val="left"/>
      </w:pPr>
      <w:rPr>
        <w:rFonts w:ascii="Times New Roman" w:eastAsia="Times New Roman" w:hAnsi="Times New Roman" w:cs="Times New Roman" w:hint="default"/>
        <w:b w:val="0"/>
        <w:bCs w:val="0"/>
        <w:i w:val="0"/>
        <w:iCs w:val="0"/>
        <w:spacing w:val="0"/>
        <w:w w:val="100"/>
        <w:sz w:val="24"/>
        <w:szCs w:val="24"/>
        <w:lang w:val="et-EE" w:eastAsia="en-US" w:bidi="ar-SA"/>
      </w:rPr>
    </w:lvl>
    <w:lvl w:ilvl="1" w:tplc="CC380054">
      <w:numFmt w:val="bullet"/>
      <w:lvlText w:val="•"/>
      <w:lvlJc w:val="left"/>
      <w:pPr>
        <w:ind w:left="1721" w:hanging="567"/>
      </w:pPr>
      <w:rPr>
        <w:rFonts w:hint="default"/>
        <w:lang w:val="et-EE" w:eastAsia="en-US" w:bidi="ar-SA"/>
      </w:rPr>
    </w:lvl>
    <w:lvl w:ilvl="2" w:tplc="EB105FD0">
      <w:numFmt w:val="bullet"/>
      <w:lvlText w:val="•"/>
      <w:lvlJc w:val="left"/>
      <w:pPr>
        <w:ind w:left="2743" w:hanging="567"/>
      </w:pPr>
      <w:rPr>
        <w:rFonts w:hint="default"/>
        <w:lang w:val="et-EE" w:eastAsia="en-US" w:bidi="ar-SA"/>
      </w:rPr>
    </w:lvl>
    <w:lvl w:ilvl="3" w:tplc="028882CE">
      <w:numFmt w:val="bullet"/>
      <w:lvlText w:val="•"/>
      <w:lvlJc w:val="left"/>
      <w:pPr>
        <w:ind w:left="3764" w:hanging="567"/>
      </w:pPr>
      <w:rPr>
        <w:rFonts w:hint="default"/>
        <w:lang w:val="et-EE" w:eastAsia="en-US" w:bidi="ar-SA"/>
      </w:rPr>
    </w:lvl>
    <w:lvl w:ilvl="4" w:tplc="9D78A938">
      <w:numFmt w:val="bullet"/>
      <w:lvlText w:val="•"/>
      <w:lvlJc w:val="left"/>
      <w:pPr>
        <w:ind w:left="4786" w:hanging="567"/>
      </w:pPr>
      <w:rPr>
        <w:rFonts w:hint="default"/>
        <w:lang w:val="et-EE" w:eastAsia="en-US" w:bidi="ar-SA"/>
      </w:rPr>
    </w:lvl>
    <w:lvl w:ilvl="5" w:tplc="5CC20994">
      <w:numFmt w:val="bullet"/>
      <w:lvlText w:val="•"/>
      <w:lvlJc w:val="left"/>
      <w:pPr>
        <w:ind w:left="5807" w:hanging="567"/>
      </w:pPr>
      <w:rPr>
        <w:rFonts w:hint="default"/>
        <w:lang w:val="et-EE" w:eastAsia="en-US" w:bidi="ar-SA"/>
      </w:rPr>
    </w:lvl>
    <w:lvl w:ilvl="6" w:tplc="BEEE4954">
      <w:numFmt w:val="bullet"/>
      <w:lvlText w:val="•"/>
      <w:lvlJc w:val="left"/>
      <w:pPr>
        <w:ind w:left="6829" w:hanging="567"/>
      </w:pPr>
      <w:rPr>
        <w:rFonts w:hint="default"/>
        <w:lang w:val="et-EE" w:eastAsia="en-US" w:bidi="ar-SA"/>
      </w:rPr>
    </w:lvl>
    <w:lvl w:ilvl="7" w:tplc="8F646D92">
      <w:numFmt w:val="bullet"/>
      <w:lvlText w:val="•"/>
      <w:lvlJc w:val="left"/>
      <w:pPr>
        <w:ind w:left="7850" w:hanging="567"/>
      </w:pPr>
      <w:rPr>
        <w:rFonts w:hint="default"/>
        <w:lang w:val="et-EE" w:eastAsia="en-US" w:bidi="ar-SA"/>
      </w:rPr>
    </w:lvl>
    <w:lvl w:ilvl="8" w:tplc="F6B65B72">
      <w:numFmt w:val="bullet"/>
      <w:lvlText w:val="•"/>
      <w:lvlJc w:val="left"/>
      <w:pPr>
        <w:ind w:left="8872" w:hanging="567"/>
      </w:pPr>
      <w:rPr>
        <w:rFonts w:hint="default"/>
        <w:lang w:val="et-EE" w:eastAsia="en-US" w:bidi="ar-SA"/>
      </w:rPr>
    </w:lvl>
  </w:abstractNum>
  <w:abstractNum w:abstractNumId="84" w15:restartNumberingAfterBreak="0">
    <w:nsid w:val="7FE966D4"/>
    <w:multiLevelType w:val="hybridMultilevel"/>
    <w:tmpl w:val="3FC846B0"/>
    <w:lvl w:ilvl="0" w:tplc="45647540">
      <w:start w:val="1"/>
      <w:numFmt w:val="decimal"/>
      <w:lvlText w:val="%1."/>
      <w:lvlJc w:val="left"/>
      <w:pPr>
        <w:ind w:left="141" w:hanging="567"/>
        <w:jc w:val="right"/>
      </w:pPr>
      <w:rPr>
        <w:rFonts w:ascii="Times New Roman" w:eastAsia="Times New Roman" w:hAnsi="Times New Roman" w:cs="Times New Roman" w:hint="default"/>
        <w:b w:val="0"/>
        <w:bCs w:val="0"/>
        <w:i w:val="0"/>
        <w:iCs w:val="0"/>
        <w:spacing w:val="0"/>
        <w:w w:val="100"/>
        <w:sz w:val="24"/>
        <w:szCs w:val="24"/>
        <w:lang w:val="et-EE" w:eastAsia="en-US" w:bidi="ar-SA"/>
      </w:rPr>
    </w:lvl>
    <w:lvl w:ilvl="1" w:tplc="8B0CF0B6">
      <w:start w:val="1"/>
      <w:numFmt w:val="lowerLetter"/>
      <w:lvlText w:val="%2)"/>
      <w:lvlJc w:val="left"/>
      <w:pPr>
        <w:ind w:left="707" w:hanging="567"/>
        <w:jc w:val="left"/>
      </w:pPr>
      <w:rPr>
        <w:rFonts w:ascii="Times New Roman" w:eastAsia="Times New Roman" w:hAnsi="Times New Roman" w:cs="Times New Roman" w:hint="default"/>
        <w:b w:val="0"/>
        <w:bCs w:val="0"/>
        <w:i w:val="0"/>
        <w:iCs w:val="0"/>
        <w:spacing w:val="-1"/>
        <w:w w:val="100"/>
        <w:sz w:val="24"/>
        <w:szCs w:val="24"/>
        <w:lang w:val="et-EE" w:eastAsia="en-US" w:bidi="ar-SA"/>
      </w:rPr>
    </w:lvl>
    <w:lvl w:ilvl="2" w:tplc="3A566DE4">
      <w:numFmt w:val="bullet"/>
      <w:lvlText w:val="•"/>
      <w:lvlJc w:val="left"/>
      <w:pPr>
        <w:ind w:left="1724" w:hanging="567"/>
      </w:pPr>
      <w:rPr>
        <w:rFonts w:hint="default"/>
        <w:lang w:val="et-EE" w:eastAsia="en-US" w:bidi="ar-SA"/>
      </w:rPr>
    </w:lvl>
    <w:lvl w:ilvl="3" w:tplc="5C8832D0">
      <w:numFmt w:val="bullet"/>
      <w:lvlText w:val="•"/>
      <w:lvlJc w:val="left"/>
      <w:pPr>
        <w:ind w:left="2749" w:hanging="567"/>
      </w:pPr>
      <w:rPr>
        <w:rFonts w:hint="default"/>
        <w:lang w:val="et-EE" w:eastAsia="en-US" w:bidi="ar-SA"/>
      </w:rPr>
    </w:lvl>
    <w:lvl w:ilvl="4" w:tplc="BC827906">
      <w:numFmt w:val="bullet"/>
      <w:lvlText w:val="•"/>
      <w:lvlJc w:val="left"/>
      <w:pPr>
        <w:ind w:left="3774" w:hanging="567"/>
      </w:pPr>
      <w:rPr>
        <w:rFonts w:hint="default"/>
        <w:lang w:val="et-EE" w:eastAsia="en-US" w:bidi="ar-SA"/>
      </w:rPr>
    </w:lvl>
    <w:lvl w:ilvl="5" w:tplc="3A229AC0">
      <w:numFmt w:val="bullet"/>
      <w:lvlText w:val="•"/>
      <w:lvlJc w:val="left"/>
      <w:pPr>
        <w:ind w:left="4798" w:hanging="567"/>
      </w:pPr>
      <w:rPr>
        <w:rFonts w:hint="default"/>
        <w:lang w:val="et-EE" w:eastAsia="en-US" w:bidi="ar-SA"/>
      </w:rPr>
    </w:lvl>
    <w:lvl w:ilvl="6" w:tplc="5CD85F9E">
      <w:numFmt w:val="bullet"/>
      <w:lvlText w:val="•"/>
      <w:lvlJc w:val="left"/>
      <w:pPr>
        <w:ind w:left="5823" w:hanging="567"/>
      </w:pPr>
      <w:rPr>
        <w:rFonts w:hint="default"/>
        <w:lang w:val="et-EE" w:eastAsia="en-US" w:bidi="ar-SA"/>
      </w:rPr>
    </w:lvl>
    <w:lvl w:ilvl="7" w:tplc="83FA7CBE">
      <w:numFmt w:val="bullet"/>
      <w:lvlText w:val="•"/>
      <w:lvlJc w:val="left"/>
      <w:pPr>
        <w:ind w:left="6848" w:hanging="567"/>
      </w:pPr>
      <w:rPr>
        <w:rFonts w:hint="default"/>
        <w:lang w:val="et-EE" w:eastAsia="en-US" w:bidi="ar-SA"/>
      </w:rPr>
    </w:lvl>
    <w:lvl w:ilvl="8" w:tplc="0A1657B2">
      <w:numFmt w:val="bullet"/>
      <w:lvlText w:val="•"/>
      <w:lvlJc w:val="left"/>
      <w:pPr>
        <w:ind w:left="7872" w:hanging="567"/>
      </w:pPr>
      <w:rPr>
        <w:rFonts w:hint="default"/>
        <w:lang w:val="et-EE" w:eastAsia="en-US" w:bidi="ar-SA"/>
      </w:rPr>
    </w:lvl>
  </w:abstractNum>
  <w:num w:numId="1" w16cid:durableId="633870859">
    <w:abstractNumId w:val="27"/>
  </w:num>
  <w:num w:numId="2" w16cid:durableId="1668289232">
    <w:abstractNumId w:val="44"/>
  </w:num>
  <w:num w:numId="3" w16cid:durableId="99879572">
    <w:abstractNumId w:val="18"/>
  </w:num>
  <w:num w:numId="4" w16cid:durableId="18284855">
    <w:abstractNumId w:val="79"/>
  </w:num>
  <w:num w:numId="5" w16cid:durableId="1748723270">
    <w:abstractNumId w:val="67"/>
  </w:num>
  <w:num w:numId="6" w16cid:durableId="738404950">
    <w:abstractNumId w:val="73"/>
  </w:num>
  <w:num w:numId="7" w16cid:durableId="1151945574">
    <w:abstractNumId w:val="69"/>
  </w:num>
  <w:num w:numId="8" w16cid:durableId="1567104619">
    <w:abstractNumId w:val="58"/>
  </w:num>
  <w:num w:numId="9" w16cid:durableId="789515612">
    <w:abstractNumId w:val="30"/>
  </w:num>
  <w:num w:numId="10" w16cid:durableId="1969818808">
    <w:abstractNumId w:val="56"/>
  </w:num>
  <w:num w:numId="11" w16cid:durableId="1969629252">
    <w:abstractNumId w:val="50"/>
  </w:num>
  <w:num w:numId="12" w16cid:durableId="2103067431">
    <w:abstractNumId w:val="14"/>
  </w:num>
  <w:num w:numId="13" w16cid:durableId="227807335">
    <w:abstractNumId w:val="76"/>
  </w:num>
  <w:num w:numId="14" w16cid:durableId="1231043902">
    <w:abstractNumId w:val="57"/>
  </w:num>
  <w:num w:numId="15" w16cid:durableId="1213225882">
    <w:abstractNumId w:val="42"/>
  </w:num>
  <w:num w:numId="16" w16cid:durableId="1318998300">
    <w:abstractNumId w:val="80"/>
  </w:num>
  <w:num w:numId="17" w16cid:durableId="262541060">
    <w:abstractNumId w:val="4"/>
  </w:num>
  <w:num w:numId="18" w16cid:durableId="869686623">
    <w:abstractNumId w:val="21"/>
  </w:num>
  <w:num w:numId="19" w16cid:durableId="1960525477">
    <w:abstractNumId w:val="38"/>
  </w:num>
  <w:num w:numId="20" w16cid:durableId="1061638179">
    <w:abstractNumId w:val="77"/>
  </w:num>
  <w:num w:numId="21" w16cid:durableId="2089499477">
    <w:abstractNumId w:val="52"/>
  </w:num>
  <w:num w:numId="22" w16cid:durableId="1963656402">
    <w:abstractNumId w:val="0"/>
  </w:num>
  <w:num w:numId="23" w16cid:durableId="627588503">
    <w:abstractNumId w:val="7"/>
  </w:num>
  <w:num w:numId="24" w16cid:durableId="1258949551">
    <w:abstractNumId w:val="65"/>
  </w:num>
  <w:num w:numId="25" w16cid:durableId="1081874380">
    <w:abstractNumId w:val="59"/>
  </w:num>
  <w:num w:numId="26" w16cid:durableId="748118023">
    <w:abstractNumId w:val="54"/>
  </w:num>
  <w:num w:numId="27" w16cid:durableId="1118531147">
    <w:abstractNumId w:val="28"/>
  </w:num>
  <w:num w:numId="28" w16cid:durableId="1215846597">
    <w:abstractNumId w:val="47"/>
  </w:num>
  <w:num w:numId="29" w16cid:durableId="433093936">
    <w:abstractNumId w:val="12"/>
  </w:num>
  <w:num w:numId="30" w16cid:durableId="1858540790">
    <w:abstractNumId w:val="9"/>
  </w:num>
  <w:num w:numId="31" w16cid:durableId="569736494">
    <w:abstractNumId w:val="31"/>
  </w:num>
  <w:num w:numId="32" w16cid:durableId="1322856220">
    <w:abstractNumId w:val="2"/>
  </w:num>
  <w:num w:numId="33" w16cid:durableId="1172337996">
    <w:abstractNumId w:val="48"/>
  </w:num>
  <w:num w:numId="34" w16cid:durableId="105590214">
    <w:abstractNumId w:val="78"/>
  </w:num>
  <w:num w:numId="35" w16cid:durableId="200172541">
    <w:abstractNumId w:val="72"/>
  </w:num>
  <w:num w:numId="36" w16cid:durableId="58291085">
    <w:abstractNumId w:val="37"/>
  </w:num>
  <w:num w:numId="37" w16cid:durableId="600526849">
    <w:abstractNumId w:val="39"/>
  </w:num>
  <w:num w:numId="38" w16cid:durableId="989362405">
    <w:abstractNumId w:val="49"/>
  </w:num>
  <w:num w:numId="39" w16cid:durableId="235748892">
    <w:abstractNumId w:val="3"/>
  </w:num>
  <w:num w:numId="40" w16cid:durableId="1783450808">
    <w:abstractNumId w:val="55"/>
  </w:num>
  <w:num w:numId="41" w16cid:durableId="2123844073">
    <w:abstractNumId w:val="51"/>
  </w:num>
  <w:num w:numId="42" w16cid:durableId="1867138769">
    <w:abstractNumId w:val="13"/>
  </w:num>
  <w:num w:numId="43" w16cid:durableId="687219219">
    <w:abstractNumId w:val="41"/>
  </w:num>
  <w:num w:numId="44" w16cid:durableId="2026053623">
    <w:abstractNumId w:val="29"/>
  </w:num>
  <w:num w:numId="45" w16cid:durableId="1750492868">
    <w:abstractNumId w:val="16"/>
  </w:num>
  <w:num w:numId="46" w16cid:durableId="391196854">
    <w:abstractNumId w:val="26"/>
  </w:num>
  <w:num w:numId="47" w16cid:durableId="1741753258">
    <w:abstractNumId w:val="22"/>
  </w:num>
  <w:num w:numId="48" w16cid:durableId="1240286491">
    <w:abstractNumId w:val="75"/>
  </w:num>
  <w:num w:numId="49" w16cid:durableId="1832020256">
    <w:abstractNumId w:val="53"/>
  </w:num>
  <w:num w:numId="50" w16cid:durableId="1192112246">
    <w:abstractNumId w:val="70"/>
  </w:num>
  <w:num w:numId="51" w16cid:durableId="162818988">
    <w:abstractNumId w:val="60"/>
  </w:num>
  <w:num w:numId="52" w16cid:durableId="1229146287">
    <w:abstractNumId w:val="23"/>
  </w:num>
  <w:num w:numId="53" w16cid:durableId="1994066407">
    <w:abstractNumId w:val="82"/>
  </w:num>
  <w:num w:numId="54" w16cid:durableId="1167358710">
    <w:abstractNumId w:val="8"/>
  </w:num>
  <w:num w:numId="55" w16cid:durableId="1912540845">
    <w:abstractNumId w:val="40"/>
  </w:num>
  <w:num w:numId="56" w16cid:durableId="1238633798">
    <w:abstractNumId w:val="11"/>
  </w:num>
  <w:num w:numId="57" w16cid:durableId="1918204352">
    <w:abstractNumId w:val="45"/>
  </w:num>
  <w:num w:numId="58" w16cid:durableId="126163299">
    <w:abstractNumId w:val="19"/>
  </w:num>
  <w:num w:numId="59" w16cid:durableId="120001151">
    <w:abstractNumId w:val="64"/>
  </w:num>
  <w:num w:numId="60" w16cid:durableId="2064792837">
    <w:abstractNumId w:val="74"/>
  </w:num>
  <w:num w:numId="61" w16cid:durableId="1781686215">
    <w:abstractNumId w:val="6"/>
  </w:num>
  <w:num w:numId="62" w16cid:durableId="572591863">
    <w:abstractNumId w:val="63"/>
  </w:num>
  <w:num w:numId="63" w16cid:durableId="663630640">
    <w:abstractNumId w:val="46"/>
  </w:num>
  <w:num w:numId="64" w16cid:durableId="180559269">
    <w:abstractNumId w:val="32"/>
  </w:num>
  <w:num w:numId="65" w16cid:durableId="205607275">
    <w:abstractNumId w:val="24"/>
  </w:num>
  <w:num w:numId="66" w16cid:durableId="1393700">
    <w:abstractNumId w:val="43"/>
  </w:num>
  <w:num w:numId="67" w16cid:durableId="2022657309">
    <w:abstractNumId w:val="35"/>
  </w:num>
  <w:num w:numId="68" w16cid:durableId="1696617113">
    <w:abstractNumId w:val="1"/>
  </w:num>
  <w:num w:numId="69" w16cid:durableId="889923267">
    <w:abstractNumId w:val="34"/>
  </w:num>
  <w:num w:numId="70" w16cid:durableId="66197384">
    <w:abstractNumId w:val="61"/>
  </w:num>
  <w:num w:numId="71" w16cid:durableId="2034187382">
    <w:abstractNumId w:val="10"/>
  </w:num>
  <w:num w:numId="72" w16cid:durableId="198709172">
    <w:abstractNumId w:val="25"/>
  </w:num>
  <w:num w:numId="73" w16cid:durableId="1723628235">
    <w:abstractNumId w:val="20"/>
  </w:num>
  <w:num w:numId="74" w16cid:durableId="545144404">
    <w:abstractNumId w:val="84"/>
  </w:num>
  <w:num w:numId="75" w16cid:durableId="1040402744">
    <w:abstractNumId w:val="33"/>
  </w:num>
  <w:num w:numId="76" w16cid:durableId="1313487808">
    <w:abstractNumId w:val="68"/>
  </w:num>
  <w:num w:numId="77" w16cid:durableId="1674868346">
    <w:abstractNumId w:val="81"/>
  </w:num>
  <w:num w:numId="78" w16cid:durableId="1221476219">
    <w:abstractNumId w:val="62"/>
  </w:num>
  <w:num w:numId="79" w16cid:durableId="1993024357">
    <w:abstractNumId w:val="15"/>
  </w:num>
  <w:num w:numId="80" w16cid:durableId="524056883">
    <w:abstractNumId w:val="17"/>
  </w:num>
  <w:num w:numId="81" w16cid:durableId="1258096593">
    <w:abstractNumId w:val="71"/>
  </w:num>
  <w:num w:numId="82" w16cid:durableId="1953198056">
    <w:abstractNumId w:val="83"/>
  </w:num>
  <w:num w:numId="83" w16cid:durableId="1010185831">
    <w:abstractNumId w:val="5"/>
  </w:num>
  <w:num w:numId="84" w16cid:durableId="1997224958">
    <w:abstractNumId w:val="36"/>
  </w:num>
  <w:num w:numId="85" w16cid:durableId="253435902">
    <w:abstractNumId w:val="6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EC"/>
    <w:rsid w:val="002D68EC"/>
    <w:rsid w:val="00570EEF"/>
    <w:rsid w:val="0069493F"/>
    <w:rsid w:val="00CB3E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D3E8C"/>
  <w15:docId w15:val="{A3733DE2-5FE9-4E2A-BA30-813D46C7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ascii="Times New Roman" w:eastAsia="Times New Roman" w:hAnsi="Times New Roman" w:cs="Times New Roman"/>
      <w:lang w:val="et-EE"/>
    </w:rPr>
  </w:style>
  <w:style w:type="paragraph" w:styleId="Pealkiri1">
    <w:name w:val="heading 1"/>
    <w:basedOn w:val="Normaallaad"/>
    <w:uiPriority w:val="9"/>
    <w:qFormat/>
    <w:pPr>
      <w:spacing w:before="70"/>
      <w:ind w:right="139"/>
      <w:jc w:val="right"/>
      <w:outlineLvl w:val="0"/>
    </w:pPr>
    <w:rPr>
      <w:b/>
      <w:bCs/>
      <w:sz w:val="24"/>
      <w:szCs w:val="24"/>
      <w:u w:val="single" w:color="000000"/>
    </w:rPr>
  </w:style>
  <w:style w:type="paragraph" w:styleId="Pealkiri2">
    <w:name w:val="heading 2"/>
    <w:basedOn w:val="Normaallaad"/>
    <w:uiPriority w:val="9"/>
    <w:unhideWhenUsed/>
    <w:qFormat/>
    <w:pPr>
      <w:spacing w:before="70"/>
      <w:ind w:right="138"/>
      <w:jc w:val="right"/>
      <w:outlineLvl w:val="1"/>
    </w:pPr>
    <w:rPr>
      <w:b/>
      <w:bCs/>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ehatekst">
    <w:name w:val="Body Text"/>
    <w:basedOn w:val="Normaallaad"/>
    <w:uiPriority w:val="1"/>
    <w:qFormat/>
    <w:rPr>
      <w:sz w:val="24"/>
      <w:szCs w:val="24"/>
    </w:rPr>
  </w:style>
  <w:style w:type="paragraph" w:styleId="Pealkiri">
    <w:name w:val="Title"/>
    <w:basedOn w:val="Normaallaad"/>
    <w:uiPriority w:val="10"/>
    <w:qFormat/>
    <w:pPr>
      <w:spacing w:before="1"/>
      <w:ind w:left="141"/>
    </w:pPr>
    <w:rPr>
      <w:rFonts w:ascii="Arial" w:eastAsia="Arial" w:hAnsi="Arial" w:cs="Arial"/>
      <w:b/>
      <w:bCs/>
      <w:sz w:val="48"/>
      <w:szCs w:val="48"/>
    </w:rPr>
  </w:style>
  <w:style w:type="paragraph" w:styleId="Loendilik">
    <w:name w:val="List Paragraph"/>
    <w:basedOn w:val="Normaallaad"/>
    <w:uiPriority w:val="1"/>
    <w:qFormat/>
    <w:pPr>
      <w:ind w:left="707" w:hanging="567"/>
    </w:pPr>
  </w:style>
  <w:style w:type="paragraph" w:customStyle="1" w:styleId="TableParagraph">
    <w:name w:val="Table Paragraph"/>
    <w:basedOn w:val="Normaallaad"/>
    <w:uiPriority w:val="1"/>
    <w:qFormat/>
    <w:pPr>
      <w:spacing w:before="59"/>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21" Type="http://schemas.openxmlformats.org/officeDocument/2006/relationships/footer" Target="footer14.xm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6.xm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footer" Target="footer17.xml"/><Relationship Id="rId32" Type="http://schemas.openxmlformats.org/officeDocument/2006/relationships/footer" Target="footer25.xml"/><Relationship Id="rId37"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36" Type="http://schemas.openxmlformats.org/officeDocument/2006/relationships/customXml" Target="../customXml/item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footer" Target="footer2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3.xml"/><Relationship Id="rId35"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417940AA-3649-4D4A-96A8-8F0A2F29A236}"/>
</file>

<file path=customXml/itemProps2.xml><?xml version="1.0" encoding="utf-8"?>
<ds:datastoreItem xmlns:ds="http://schemas.openxmlformats.org/officeDocument/2006/customXml" ds:itemID="{5EBFE1EC-2934-40DF-B506-62136AA425BC}"/>
</file>

<file path=customXml/itemProps3.xml><?xml version="1.0" encoding="utf-8"?>
<ds:datastoreItem xmlns:ds="http://schemas.openxmlformats.org/officeDocument/2006/customXml" ds:itemID="{C735481A-0C34-447C-A147-49903DAD7049}"/>
</file>

<file path=docProps/app.xml><?xml version="1.0" encoding="utf-8"?>
<Properties xmlns="http://schemas.openxmlformats.org/officeDocument/2006/extended-properties" xmlns:vt="http://schemas.openxmlformats.org/officeDocument/2006/docPropsVTypes">
  <Template>Normal</Template>
  <TotalTime>1</TotalTime>
  <Pages>392</Pages>
  <Words>49916</Words>
  <Characters>289516</Characters>
  <Application>Microsoft Office Word</Application>
  <DocSecurity>0</DocSecurity>
  <Lines>2412</Lines>
  <Paragraphs>677</Paragraphs>
  <ScaleCrop>false</ScaleCrop>
  <Company/>
  <LinksUpToDate>false</LinksUpToDate>
  <CharactersWithSpaces>338755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Merje Vessmann - RK</dc:creator>
  <cp:lastModifiedBy>Merje Vessmann - RK</cp:lastModifiedBy>
  <cp:revision>2</cp:revision>
  <dcterms:created xsi:type="dcterms:W3CDTF">2026-07-23T05:52:00Z</dcterms:created>
  <dcterms:modified xsi:type="dcterms:W3CDTF">2026-07-23T05:52:00Z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2025-09-16T00:00:00Z</vt:filetime>
  </property>
  <property fmtid="{D5CDD505-2E9C-101B-9397-08002B2CF9AE}" pid="4" name="LastSaved">
    <vt:filetime>2026-07-23T00:00:00Z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2026-07-23T05:52:20Z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28280d5b-e69b-41a1-b4cd-ecf7126e8825</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ContentTypeId">
    <vt:lpwstr>0x01010077DF00E875A9A44F8E1F60D2B4D03DF5</vt:lpwstr>
  </property>
</Properties>
</file>